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2020" w:rsidRPr="000D2020" w:rsidP="000D2020">
      <w:pPr>
        <w:pStyle w:val="Title"/>
        <w:pBdr>
          <w:bottom w:val="single" w:sz="12" w:space="1" w:color="auto"/>
        </w:pBdr>
        <w:bidi w:val="0"/>
        <w:spacing w:before="0" w:beforeAutospacing="0" w:after="0" w:afterAutospacing="0"/>
        <w:jc w:val="center"/>
        <w:rPr>
          <w:rFonts w:ascii="Times New Roman" w:hAnsi="Times New Roman"/>
          <w:b/>
          <w:caps/>
          <w:sz w:val="28"/>
        </w:rPr>
      </w:pPr>
      <w:r w:rsidRPr="000D2020">
        <w:rPr>
          <w:rFonts w:ascii="Times New Roman" w:hAnsi="Times New Roman"/>
          <w:b/>
          <w:caps/>
          <w:sz w:val="28"/>
        </w:rPr>
        <w:t>NÁrodná rada SLOVENSKEJ REPUBLIKY</w:t>
      </w:r>
    </w:p>
    <w:p w:rsidR="000D2020" w:rsidP="000D2020">
      <w:pPr>
        <w:pStyle w:val="Title"/>
        <w:pBdr>
          <w:bottom w:val="single" w:sz="12" w:space="1" w:color="auto"/>
        </w:pBdr>
        <w:bidi w:val="0"/>
        <w:spacing w:before="0" w:beforeAutospacing="0" w:after="0" w:afterAutospacing="0"/>
        <w:jc w:val="center"/>
        <w:rPr>
          <w:rFonts w:ascii="Times New Roman" w:hAnsi="Times New Roman"/>
        </w:rPr>
      </w:pPr>
      <w:r w:rsidRPr="000D2020">
        <w:rPr>
          <w:rFonts w:ascii="Times New Roman" w:hAnsi="Times New Roman"/>
          <w:caps/>
          <w:sz w:val="28"/>
        </w:rPr>
        <w:t>V</w:t>
      </w:r>
      <w:r>
        <w:rPr>
          <w:rFonts w:ascii="Times New Roman" w:hAnsi="Times New Roman"/>
          <w:caps/>
          <w:sz w:val="28"/>
        </w:rPr>
        <w:t>I</w:t>
      </w:r>
      <w:r w:rsidRPr="000D2020">
        <w:rPr>
          <w:rFonts w:ascii="Times New Roman" w:hAnsi="Times New Roman"/>
          <w:caps/>
          <w:sz w:val="28"/>
        </w:rPr>
        <w:t xml:space="preserve">. </w:t>
      </w:r>
      <w:r w:rsidRPr="000D2020">
        <w:rPr>
          <w:rFonts w:ascii="Times New Roman" w:hAnsi="Times New Roman"/>
        </w:rPr>
        <w:t>volebné obdobie</w:t>
      </w:r>
    </w:p>
    <w:p w:rsidR="009154B5" w:rsidRPr="000D2020" w:rsidP="000D2020">
      <w:pPr>
        <w:pStyle w:val="Title"/>
        <w:pBdr>
          <w:bottom w:val="single" w:sz="12" w:space="1" w:color="auto"/>
        </w:pBdr>
        <w:bidi w:val="0"/>
        <w:spacing w:before="0" w:beforeAutospacing="0" w:after="0" w:afterAutospacing="0"/>
        <w:jc w:val="center"/>
        <w:rPr>
          <w:rFonts w:ascii="Times New Roman" w:hAnsi="Times New Roman"/>
        </w:rPr>
      </w:pPr>
    </w:p>
    <w:p w:rsidR="000D2020" w:rsidRPr="000D2020" w:rsidP="000D2020">
      <w:pPr>
        <w:tabs>
          <w:tab w:val="left" w:pos="3780"/>
          <w:tab w:val="left" w:pos="4564"/>
        </w:tabs>
        <w:bidi w:val="0"/>
        <w:spacing w:after="0" w:line="240" w:lineRule="auto"/>
        <w:jc w:val="center"/>
        <w:rPr>
          <w:rFonts w:ascii="Times New Roman" w:hAnsi="Times New Roman"/>
          <w:b/>
          <w:bCs/>
        </w:rPr>
      </w:pPr>
    </w:p>
    <w:p w:rsidR="000D2020" w:rsidRPr="000D2020" w:rsidP="000D2020">
      <w:pPr>
        <w:tabs>
          <w:tab w:val="left" w:pos="3780"/>
          <w:tab w:val="left" w:pos="4564"/>
        </w:tabs>
        <w:bidi w:val="0"/>
        <w:spacing w:after="0" w:line="240" w:lineRule="auto"/>
        <w:jc w:val="center"/>
        <w:rPr>
          <w:rFonts w:ascii="Times New Roman" w:hAnsi="Times New Roman"/>
          <w:b/>
          <w:bCs/>
        </w:rPr>
      </w:pPr>
    </w:p>
    <w:p w:rsidR="000D2020" w:rsidRPr="000D2020" w:rsidP="000D2020">
      <w:pPr>
        <w:tabs>
          <w:tab w:val="left" w:pos="3686"/>
          <w:tab w:val="left" w:pos="5670"/>
        </w:tabs>
        <w:bidi w:val="0"/>
        <w:spacing w:after="0" w:line="240" w:lineRule="auto"/>
        <w:jc w:val="center"/>
        <w:rPr>
          <w:rFonts w:ascii="Times New Roman" w:hAnsi="Times New Roman"/>
          <w:b/>
          <w:sz w:val="28"/>
          <w:szCs w:val="28"/>
        </w:rPr>
      </w:pPr>
      <w:r w:rsidR="00195477">
        <w:rPr>
          <w:rFonts w:ascii="Times New Roman" w:hAnsi="Times New Roman"/>
          <w:b/>
          <w:sz w:val="28"/>
          <w:szCs w:val="28"/>
        </w:rPr>
        <w:t>1363</w:t>
      </w:r>
    </w:p>
    <w:p w:rsidR="000D2020" w:rsidRPr="000D2020" w:rsidP="000D2020">
      <w:pPr>
        <w:tabs>
          <w:tab w:val="left" w:pos="3686"/>
          <w:tab w:val="left" w:pos="5670"/>
        </w:tabs>
        <w:bidi w:val="0"/>
        <w:spacing w:after="0" w:line="240" w:lineRule="auto"/>
        <w:jc w:val="center"/>
        <w:rPr>
          <w:rFonts w:ascii="Times New Roman" w:hAnsi="Times New Roman"/>
        </w:rPr>
      </w:pPr>
    </w:p>
    <w:p w:rsidR="000D2020" w:rsidRPr="000D2020" w:rsidP="000D2020">
      <w:pPr>
        <w:tabs>
          <w:tab w:val="left" w:pos="3780"/>
          <w:tab w:val="left" w:pos="4564"/>
        </w:tabs>
        <w:bidi w:val="0"/>
        <w:spacing w:after="0" w:line="240" w:lineRule="auto"/>
        <w:jc w:val="center"/>
        <w:rPr>
          <w:rFonts w:ascii="Times New Roman" w:hAnsi="Times New Roman"/>
          <w:b/>
          <w:bCs/>
        </w:rPr>
      </w:pPr>
      <w:r w:rsidRPr="000D2020">
        <w:rPr>
          <w:rFonts w:ascii="Times New Roman" w:hAnsi="Times New Roman"/>
          <w:b/>
        </w:rPr>
        <w:t>VLÁDNY  NÁVRH</w:t>
      </w:r>
    </w:p>
    <w:p w:rsidR="000D2020" w:rsidRPr="000D2020" w:rsidP="000D2020">
      <w:pPr>
        <w:bidi w:val="0"/>
        <w:spacing w:after="0" w:line="240" w:lineRule="auto"/>
        <w:jc w:val="center"/>
        <w:rPr>
          <w:rFonts w:ascii="Times New Roman" w:hAnsi="Times New Roman"/>
          <w:b/>
          <w:bCs/>
        </w:rPr>
      </w:pPr>
    </w:p>
    <w:p w:rsidR="003A6FF4"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ZÁKON</w:t>
      </w:r>
    </w:p>
    <w:p w:rsidR="009154B5" w:rsidP="005B175A">
      <w:pPr>
        <w:widowControl w:val="0"/>
        <w:bidi w:val="0"/>
        <w:spacing w:after="0" w:line="240" w:lineRule="auto"/>
        <w:jc w:val="center"/>
        <w:rPr>
          <w:rFonts w:ascii="Times New Roman" w:hAnsi="Times New Roman"/>
          <w:sz w:val="24"/>
          <w:szCs w:val="24"/>
        </w:rPr>
      </w:pPr>
    </w:p>
    <w:p w:rsidR="003A6FF4"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z ......................... 20</w:t>
      </w:r>
      <w:r w:rsidRPr="00775431" w:rsidR="001050CB">
        <w:rPr>
          <w:rFonts w:ascii="Times New Roman" w:hAnsi="Times New Roman"/>
          <w:sz w:val="24"/>
          <w:szCs w:val="24"/>
        </w:rPr>
        <w:t>1</w:t>
      </w:r>
      <w:r w:rsidRPr="00775431" w:rsidR="00971BB1">
        <w:rPr>
          <w:rFonts w:ascii="Times New Roman" w:hAnsi="Times New Roman"/>
          <w:sz w:val="24"/>
          <w:szCs w:val="24"/>
        </w:rPr>
        <w:t>5</w:t>
      </w:r>
    </w:p>
    <w:p w:rsidR="009154B5" w:rsidP="005B175A">
      <w:pPr>
        <w:widowControl w:val="0"/>
        <w:bidi w:val="0"/>
        <w:spacing w:after="0" w:line="240" w:lineRule="auto"/>
        <w:jc w:val="center"/>
        <w:rPr>
          <w:rFonts w:ascii="Times New Roman" w:hAnsi="Times New Roman"/>
          <w:sz w:val="24"/>
          <w:szCs w:val="24"/>
        </w:rPr>
      </w:pPr>
    </w:p>
    <w:p w:rsidR="003A6FF4" w:rsidRPr="009154B5" w:rsidP="005B175A">
      <w:pPr>
        <w:widowControl w:val="0"/>
        <w:bidi w:val="0"/>
        <w:spacing w:after="0" w:line="240" w:lineRule="auto"/>
        <w:jc w:val="center"/>
        <w:rPr>
          <w:rFonts w:ascii="Times New Roman" w:hAnsi="Times New Roman"/>
          <w:b/>
          <w:sz w:val="24"/>
          <w:szCs w:val="24"/>
        </w:rPr>
      </w:pPr>
      <w:r w:rsidRPr="009154B5">
        <w:rPr>
          <w:rFonts w:ascii="Times New Roman" w:hAnsi="Times New Roman"/>
          <w:b/>
          <w:sz w:val="24"/>
          <w:szCs w:val="24"/>
        </w:rPr>
        <w:t xml:space="preserve">o odbornom vzdelávaní a príprave a o zmene a doplnení </w:t>
      </w:r>
      <w:r w:rsidRPr="009154B5" w:rsidR="000C763A">
        <w:rPr>
          <w:rFonts w:ascii="Times New Roman" w:hAnsi="Times New Roman"/>
          <w:b/>
          <w:sz w:val="24"/>
          <w:szCs w:val="24"/>
        </w:rPr>
        <w:t>niektorých zákonov</w:t>
      </w:r>
      <w:r w:rsidRPr="009154B5">
        <w:rPr>
          <w:rFonts w:ascii="Times New Roman" w:hAnsi="Times New Roman"/>
          <w:b/>
          <w:sz w:val="24"/>
          <w:szCs w:val="24"/>
        </w:rPr>
        <w:t xml:space="preserve"> </w:t>
      </w:r>
    </w:p>
    <w:p w:rsidR="003A6FF4" w:rsidRPr="00775431" w:rsidP="005B175A">
      <w:pPr>
        <w:widowControl w:val="0"/>
        <w:bidi w:val="0"/>
        <w:spacing w:after="0" w:line="240" w:lineRule="auto"/>
        <w:jc w:val="center"/>
        <w:rPr>
          <w:rFonts w:ascii="Times New Roman" w:hAnsi="Times New Roman"/>
          <w:sz w:val="24"/>
          <w:szCs w:val="24"/>
        </w:rPr>
      </w:pPr>
    </w:p>
    <w:p w:rsidR="003A6FF4" w:rsidRPr="00775431" w:rsidP="005B175A">
      <w:pPr>
        <w:widowControl w:val="0"/>
        <w:bidi w:val="0"/>
        <w:spacing w:after="0" w:line="240" w:lineRule="auto"/>
        <w:jc w:val="both"/>
        <w:rPr>
          <w:rFonts w:ascii="Times New Roman" w:hAnsi="Times New Roman"/>
          <w:sz w:val="24"/>
          <w:szCs w:val="24"/>
        </w:rPr>
      </w:pPr>
    </w:p>
    <w:p w:rsidR="003A6FF4" w:rsidRPr="00775431" w:rsidP="005B175A">
      <w:pPr>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Národná rada Slovenskej republiky sa uzniesla na tomto zákone:</w:t>
      </w:r>
    </w:p>
    <w:p w:rsidR="003A6FF4" w:rsidRPr="00775431" w:rsidP="005B175A">
      <w:pPr>
        <w:widowControl w:val="0"/>
        <w:bidi w:val="0"/>
        <w:spacing w:after="0" w:line="240" w:lineRule="auto"/>
        <w:ind w:firstLine="240"/>
        <w:jc w:val="both"/>
        <w:rPr>
          <w:rFonts w:ascii="Times New Roman" w:hAnsi="Times New Roman"/>
          <w:sz w:val="24"/>
          <w:szCs w:val="24"/>
        </w:rPr>
      </w:pPr>
    </w:p>
    <w:p w:rsidR="00086226" w:rsidP="005B175A">
      <w:pPr>
        <w:keepNext/>
        <w:widowControl w:val="0"/>
        <w:numPr>
          <w:numId w:val="2"/>
        </w:numPr>
        <w:tabs>
          <w:tab w:val="num" w:pos="0"/>
          <w:tab w:val="clear" w:pos="4590"/>
        </w:tabs>
        <w:bidi w:val="0"/>
        <w:spacing w:after="240" w:line="240" w:lineRule="auto"/>
        <w:ind w:left="0"/>
        <w:jc w:val="center"/>
        <w:rPr>
          <w:rFonts w:ascii="Times New Roman" w:hAnsi="Times New Roman"/>
          <w:b/>
          <w:color w:val="000000"/>
          <w:sz w:val="24"/>
          <w:szCs w:val="24"/>
        </w:rPr>
      </w:pPr>
      <w:r>
        <w:rPr>
          <w:rFonts w:ascii="Times New Roman" w:hAnsi="Times New Roman"/>
          <w:b/>
          <w:color w:val="000000"/>
          <w:sz w:val="24"/>
          <w:szCs w:val="24"/>
        </w:rPr>
        <w:br/>
      </w:r>
    </w:p>
    <w:p w:rsidR="00086226" w:rsidRPr="00086226" w:rsidP="00086226">
      <w:pPr>
        <w:widowControl w:val="0"/>
        <w:bidi w:val="0"/>
        <w:spacing w:after="0" w:line="240" w:lineRule="auto"/>
        <w:jc w:val="center"/>
        <w:rPr>
          <w:rFonts w:ascii="Times New Roman" w:hAnsi="Times New Roman"/>
          <w:sz w:val="24"/>
          <w:szCs w:val="24"/>
        </w:rPr>
      </w:pPr>
      <w:r>
        <w:rPr>
          <w:rFonts w:ascii="Times New Roman" w:hAnsi="Times New Roman"/>
          <w:sz w:val="24"/>
          <w:szCs w:val="24"/>
        </w:rPr>
        <w:t>Základné ustanovenia</w:t>
      </w:r>
      <w:r w:rsidRPr="00086226">
        <w:rPr>
          <w:rFonts w:ascii="Times New Roman" w:hAnsi="Times New Roman"/>
          <w:sz w:val="24"/>
          <w:szCs w:val="24"/>
        </w:rPr>
        <w:t xml:space="preserve"> </w:t>
      </w:r>
    </w:p>
    <w:p w:rsidR="003A6FF4"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3A6FF4"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Predmet úpravy </w:t>
      </w:r>
    </w:p>
    <w:p w:rsidR="003A6FF4" w:rsidRPr="00775431" w:rsidP="005B175A">
      <w:pPr>
        <w:widowControl w:val="0"/>
        <w:bidi w:val="0"/>
        <w:spacing w:after="0" w:line="240" w:lineRule="auto"/>
        <w:jc w:val="both"/>
        <w:rPr>
          <w:rFonts w:ascii="Times New Roman" w:hAnsi="Times New Roman"/>
          <w:color w:val="0000FF"/>
          <w:sz w:val="24"/>
          <w:szCs w:val="24"/>
        </w:rPr>
      </w:pPr>
    </w:p>
    <w:p w:rsidR="003A6FF4" w:rsidRPr="00775431" w:rsidP="005B175A">
      <w:pPr>
        <w:keepNext/>
        <w:widowControl w:val="0"/>
        <w:bidi w:val="0"/>
        <w:spacing w:after="0" w:line="240" w:lineRule="auto"/>
        <w:jc w:val="both"/>
        <w:rPr>
          <w:rFonts w:ascii="Times New Roman" w:hAnsi="Times New Roman"/>
          <w:color w:val="000000"/>
          <w:sz w:val="24"/>
          <w:szCs w:val="24"/>
        </w:rPr>
      </w:pPr>
      <w:r w:rsidRPr="00775431">
        <w:rPr>
          <w:rFonts w:ascii="Times New Roman" w:hAnsi="Times New Roman"/>
          <w:color w:val="000000"/>
          <w:sz w:val="24"/>
          <w:szCs w:val="24"/>
        </w:rPr>
        <w:t xml:space="preserve">Tento zákon upravuje </w:t>
      </w:r>
    </w:p>
    <w:p w:rsidR="0078231A"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sidR="00C141EA">
        <w:rPr>
          <w:rFonts w:ascii="Times New Roman" w:hAnsi="Times New Roman"/>
          <w:sz w:val="24"/>
          <w:szCs w:val="24"/>
        </w:rPr>
        <w:t>odborné vzdelá</w:t>
      </w:r>
      <w:r w:rsidRPr="00775431">
        <w:rPr>
          <w:rFonts w:ascii="Times New Roman" w:hAnsi="Times New Roman"/>
          <w:sz w:val="24"/>
          <w:szCs w:val="24"/>
        </w:rPr>
        <w:t xml:space="preserve">vanie a prípravu </w:t>
      </w:r>
      <w:r w:rsidRPr="00775431" w:rsidR="00E35EA5">
        <w:rPr>
          <w:rFonts w:ascii="Times New Roman" w:hAnsi="Times New Roman"/>
          <w:sz w:val="24"/>
          <w:szCs w:val="24"/>
        </w:rPr>
        <w:t>žiak</w:t>
      </w:r>
      <w:r w:rsidRPr="00775431" w:rsidR="002A1ABD">
        <w:rPr>
          <w:rFonts w:ascii="Times New Roman" w:hAnsi="Times New Roman"/>
          <w:sz w:val="24"/>
          <w:szCs w:val="24"/>
        </w:rPr>
        <w:t>a</w:t>
      </w:r>
      <w:r w:rsidRPr="00775431" w:rsidR="00E35EA5">
        <w:rPr>
          <w:rFonts w:ascii="Times New Roman" w:hAnsi="Times New Roman"/>
          <w:sz w:val="24"/>
          <w:szCs w:val="24"/>
        </w:rPr>
        <w:t> </w:t>
      </w:r>
      <w:r w:rsidRPr="00775431" w:rsidR="00601FF0">
        <w:rPr>
          <w:rFonts w:ascii="Times New Roman" w:hAnsi="Times New Roman"/>
          <w:sz w:val="24"/>
          <w:szCs w:val="24"/>
        </w:rPr>
        <w:t>stredn</w:t>
      </w:r>
      <w:r w:rsidRPr="00775431" w:rsidR="002A1ABD">
        <w:rPr>
          <w:rFonts w:ascii="Times New Roman" w:hAnsi="Times New Roman"/>
          <w:sz w:val="24"/>
          <w:szCs w:val="24"/>
        </w:rPr>
        <w:t>ej</w:t>
      </w:r>
      <w:r w:rsidRPr="00775431" w:rsidR="00601FF0">
        <w:rPr>
          <w:rFonts w:ascii="Times New Roman" w:hAnsi="Times New Roman"/>
          <w:sz w:val="24"/>
          <w:szCs w:val="24"/>
        </w:rPr>
        <w:t xml:space="preserve"> odborn</w:t>
      </w:r>
      <w:r w:rsidRPr="00775431" w:rsidR="002A1ABD">
        <w:rPr>
          <w:rFonts w:ascii="Times New Roman" w:hAnsi="Times New Roman"/>
          <w:sz w:val="24"/>
          <w:szCs w:val="24"/>
        </w:rPr>
        <w:t>ej</w:t>
      </w:r>
      <w:r w:rsidRPr="00775431" w:rsidR="00601FF0">
        <w:rPr>
          <w:rFonts w:ascii="Times New Roman" w:hAnsi="Times New Roman"/>
          <w:sz w:val="24"/>
          <w:szCs w:val="24"/>
        </w:rPr>
        <w:t xml:space="preserve"> šk</w:t>
      </w:r>
      <w:r w:rsidRPr="00775431" w:rsidR="002A1ABD">
        <w:rPr>
          <w:rFonts w:ascii="Times New Roman" w:hAnsi="Times New Roman"/>
          <w:sz w:val="24"/>
          <w:szCs w:val="24"/>
        </w:rPr>
        <w:t>o</w:t>
      </w:r>
      <w:r w:rsidRPr="00775431" w:rsidR="00601FF0">
        <w:rPr>
          <w:rFonts w:ascii="Times New Roman" w:hAnsi="Times New Roman"/>
          <w:sz w:val="24"/>
          <w:szCs w:val="24"/>
        </w:rPr>
        <w:t>l</w:t>
      </w:r>
      <w:r w:rsidRPr="00775431" w:rsidR="002A1ABD">
        <w:rPr>
          <w:rFonts w:ascii="Times New Roman" w:hAnsi="Times New Roman"/>
          <w:sz w:val="24"/>
          <w:szCs w:val="24"/>
        </w:rPr>
        <w:t>y</w:t>
      </w:r>
      <w:r w:rsidRPr="00775431" w:rsidR="00472CBA">
        <w:rPr>
          <w:rFonts w:ascii="Times New Roman" w:hAnsi="Times New Roman"/>
          <w:sz w:val="24"/>
          <w:szCs w:val="24"/>
        </w:rPr>
        <w:t xml:space="preserve"> (</w:t>
      </w:r>
      <w:r w:rsidRPr="00775431" w:rsidR="00FE1E43">
        <w:rPr>
          <w:rFonts w:ascii="Times New Roman" w:hAnsi="Times New Roman"/>
          <w:sz w:val="24"/>
          <w:szCs w:val="24"/>
        </w:rPr>
        <w:t>ďalej len „žiak“)</w:t>
      </w:r>
      <w:r w:rsidRPr="00775431">
        <w:rPr>
          <w:rFonts w:ascii="Times New Roman" w:hAnsi="Times New Roman"/>
          <w:sz w:val="24"/>
          <w:szCs w:val="24"/>
        </w:rPr>
        <w:t>,</w:t>
      </w:r>
    </w:p>
    <w:p w:rsidR="00601FF0"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typy stredných odborných škôl</w:t>
      </w:r>
      <w:r w:rsidRPr="00775431" w:rsidR="002670F1">
        <w:rPr>
          <w:rFonts w:ascii="Times New Roman" w:hAnsi="Times New Roman"/>
          <w:sz w:val="24"/>
          <w:szCs w:val="24"/>
        </w:rPr>
        <w:t>,</w:t>
      </w:r>
    </w:p>
    <w:p w:rsidR="007C2CF3"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praktické vyučovani</w:t>
      </w:r>
      <w:r w:rsidRPr="00775431" w:rsidR="008D2B1F">
        <w:rPr>
          <w:rFonts w:ascii="Times New Roman" w:hAnsi="Times New Roman"/>
          <w:sz w:val="24"/>
          <w:szCs w:val="24"/>
        </w:rPr>
        <w:t>e</w:t>
      </w:r>
      <w:r w:rsidRPr="00775431">
        <w:rPr>
          <w:rFonts w:ascii="Times New Roman" w:hAnsi="Times New Roman"/>
          <w:sz w:val="24"/>
          <w:szCs w:val="24"/>
        </w:rPr>
        <w:t xml:space="preserve">, </w:t>
      </w:r>
    </w:p>
    <w:p w:rsidR="00C94808"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systém duálneho vzdelávania, </w:t>
      </w:r>
    </w:p>
    <w:p w:rsidR="00613931"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overenie spôsobilosti zamestnávateľa poskytovať praktické vyučovanie v systéme duálneho vzdelávania</w:t>
      </w:r>
      <w:r w:rsidRPr="00775431" w:rsidR="003F4B06">
        <w:rPr>
          <w:rFonts w:ascii="Times New Roman" w:hAnsi="Times New Roman"/>
          <w:sz w:val="24"/>
          <w:szCs w:val="24"/>
        </w:rPr>
        <w:t xml:space="preserve"> (ďalej len „spôsobilos</w:t>
      </w:r>
      <w:r w:rsidRPr="00775431" w:rsidR="00BA791B">
        <w:rPr>
          <w:rFonts w:ascii="Times New Roman" w:hAnsi="Times New Roman"/>
          <w:sz w:val="24"/>
          <w:szCs w:val="24"/>
        </w:rPr>
        <w:t>ť</w:t>
      </w:r>
      <w:r w:rsidRPr="00775431" w:rsidR="00393EB3">
        <w:rPr>
          <w:rFonts w:ascii="Times New Roman" w:hAnsi="Times New Roman"/>
          <w:sz w:val="24"/>
          <w:szCs w:val="24"/>
        </w:rPr>
        <w:t xml:space="preserve"> zamestnávateľa</w:t>
      </w:r>
      <w:r w:rsidRPr="00775431" w:rsidR="003F4B06">
        <w:rPr>
          <w:rFonts w:ascii="Times New Roman" w:hAnsi="Times New Roman"/>
          <w:sz w:val="24"/>
          <w:szCs w:val="24"/>
        </w:rPr>
        <w:t>“)</w:t>
      </w:r>
      <w:r w:rsidRPr="00775431">
        <w:rPr>
          <w:rFonts w:ascii="Times New Roman" w:hAnsi="Times New Roman"/>
          <w:sz w:val="24"/>
          <w:szCs w:val="24"/>
        </w:rPr>
        <w:t xml:space="preserve">, </w:t>
      </w:r>
    </w:p>
    <w:p w:rsidR="00601FF0"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úpravu vzájomných práv a povinností žiaka, strednej odbornej školy a zamestnávateľa </w:t>
      </w:r>
      <w:r w:rsidRPr="00775431" w:rsidR="00CC6AC4">
        <w:rPr>
          <w:rFonts w:ascii="Times New Roman" w:hAnsi="Times New Roman"/>
          <w:sz w:val="24"/>
          <w:szCs w:val="24"/>
        </w:rPr>
        <w:t>pri praktickom vyučovaní</w:t>
      </w:r>
      <w:r w:rsidRPr="00775431">
        <w:rPr>
          <w:rFonts w:ascii="Times New Roman" w:hAnsi="Times New Roman"/>
          <w:sz w:val="24"/>
          <w:szCs w:val="24"/>
        </w:rPr>
        <w:t>,</w:t>
      </w:r>
    </w:p>
    <w:p w:rsidR="00D45823"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sidR="00AC635A">
        <w:rPr>
          <w:rFonts w:ascii="Times New Roman" w:hAnsi="Times New Roman"/>
          <w:sz w:val="24"/>
          <w:szCs w:val="24"/>
        </w:rPr>
        <w:t xml:space="preserve">hmotné zabezpečenie žiaka a </w:t>
      </w:r>
      <w:r w:rsidRPr="00775431">
        <w:rPr>
          <w:rFonts w:ascii="Times New Roman" w:hAnsi="Times New Roman"/>
          <w:sz w:val="24"/>
          <w:szCs w:val="24"/>
        </w:rPr>
        <w:t xml:space="preserve">finančné zabezpečenie </w:t>
      </w:r>
      <w:r w:rsidRPr="00775431" w:rsidR="00CA1AF3">
        <w:rPr>
          <w:rFonts w:ascii="Times New Roman" w:hAnsi="Times New Roman"/>
          <w:sz w:val="24"/>
          <w:szCs w:val="24"/>
        </w:rPr>
        <w:t>žiak</w:t>
      </w:r>
      <w:r w:rsidRPr="00775431">
        <w:rPr>
          <w:rFonts w:ascii="Times New Roman" w:hAnsi="Times New Roman"/>
          <w:sz w:val="24"/>
          <w:szCs w:val="24"/>
        </w:rPr>
        <w:t>a,</w:t>
      </w:r>
    </w:p>
    <w:p w:rsidR="00D43286"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sidR="00601FF0">
        <w:rPr>
          <w:rFonts w:ascii="Times New Roman" w:hAnsi="Times New Roman"/>
          <w:sz w:val="24"/>
          <w:szCs w:val="24"/>
        </w:rPr>
        <w:t>koordináciu odborného vzdelávania a prípravy pre trh práce</w:t>
      </w:r>
      <w:r w:rsidRPr="00775431">
        <w:rPr>
          <w:rFonts w:ascii="Times New Roman" w:hAnsi="Times New Roman"/>
          <w:sz w:val="24"/>
          <w:szCs w:val="24"/>
        </w:rPr>
        <w:t>,</w:t>
      </w:r>
    </w:p>
    <w:p w:rsidR="003907AE" w:rsidRPr="00775431" w:rsidP="005B175A">
      <w:pPr>
        <w:widowControl w:val="0"/>
        <w:numPr>
          <w:numId w:val="3"/>
        </w:numPr>
        <w:tabs>
          <w:tab w:val="left" w:pos="426"/>
          <w:tab w:val="clear" w:pos="915"/>
        </w:tabs>
        <w:bidi w:val="0"/>
        <w:spacing w:after="0" w:line="240" w:lineRule="auto"/>
        <w:ind w:left="426" w:hanging="426"/>
        <w:jc w:val="both"/>
        <w:rPr>
          <w:rFonts w:ascii="Times New Roman" w:hAnsi="Times New Roman"/>
          <w:sz w:val="24"/>
          <w:szCs w:val="24"/>
        </w:rPr>
      </w:pPr>
      <w:r w:rsidRPr="00775431" w:rsidR="00D43286">
        <w:rPr>
          <w:rFonts w:ascii="Times New Roman" w:hAnsi="Times New Roman"/>
          <w:sz w:val="24"/>
          <w:szCs w:val="24"/>
        </w:rPr>
        <w:t>Fond rozvoja odborného vzdelávania a</w:t>
      </w:r>
      <w:r w:rsidRPr="00775431" w:rsidR="00E363C3">
        <w:rPr>
          <w:rFonts w:ascii="Times New Roman" w:hAnsi="Times New Roman"/>
          <w:sz w:val="24"/>
          <w:szCs w:val="24"/>
        </w:rPr>
        <w:t> </w:t>
      </w:r>
      <w:r w:rsidRPr="00775431" w:rsidR="00D43286">
        <w:rPr>
          <w:rFonts w:ascii="Times New Roman" w:hAnsi="Times New Roman"/>
          <w:sz w:val="24"/>
          <w:szCs w:val="24"/>
        </w:rPr>
        <w:t>prípravy</w:t>
      </w:r>
      <w:r w:rsidRPr="00775431" w:rsidR="00E363C3">
        <w:rPr>
          <w:rFonts w:ascii="Times New Roman" w:hAnsi="Times New Roman"/>
          <w:sz w:val="24"/>
          <w:szCs w:val="24"/>
        </w:rPr>
        <w:t xml:space="preserve"> </w:t>
      </w:r>
      <w:r w:rsidRPr="00775431" w:rsidR="00E363C3">
        <w:rPr>
          <w:rFonts w:ascii="Times New Roman" w:hAnsi="Times New Roman"/>
          <w:sz w:val="24"/>
          <w:szCs w:val="24"/>
          <w:lang w:eastAsia="sk-SK"/>
        </w:rPr>
        <w:t>(ďalej len „fond“)</w:t>
      </w:r>
      <w:r w:rsidRPr="00775431" w:rsidR="005F4F33">
        <w:rPr>
          <w:rFonts w:ascii="Times New Roman" w:hAnsi="Times New Roman"/>
          <w:sz w:val="24"/>
          <w:szCs w:val="24"/>
        </w:rPr>
        <w:t>.</w:t>
      </w:r>
    </w:p>
    <w:p w:rsidR="00C141EA" w:rsidRPr="00775431" w:rsidP="006C6821">
      <w:pPr>
        <w:widowControl w:val="0"/>
        <w:bidi w:val="0"/>
        <w:spacing w:after="0" w:line="240" w:lineRule="auto"/>
        <w:jc w:val="both"/>
        <w:rPr>
          <w:rFonts w:ascii="Times New Roman" w:hAnsi="Times New Roman"/>
          <w:color w:val="0000FF"/>
          <w:sz w:val="24"/>
          <w:szCs w:val="24"/>
        </w:rPr>
      </w:pPr>
    </w:p>
    <w:p w:rsidR="00C141EA"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p>
    <w:p w:rsidR="00C141EA" w:rsidRPr="00775431" w:rsidP="005B175A">
      <w:pPr>
        <w:widowControl w:val="0"/>
        <w:bidi w:val="0"/>
        <w:spacing w:after="0" w:line="240" w:lineRule="auto"/>
        <w:jc w:val="center"/>
        <w:rPr>
          <w:rFonts w:ascii="Times New Roman" w:hAnsi="Times New Roman"/>
          <w:sz w:val="24"/>
          <w:szCs w:val="24"/>
        </w:rPr>
      </w:pPr>
      <w:r w:rsidRPr="00775431" w:rsidR="00A2200C">
        <w:rPr>
          <w:rFonts w:ascii="Times New Roman" w:hAnsi="Times New Roman"/>
          <w:sz w:val="24"/>
          <w:szCs w:val="24"/>
        </w:rPr>
        <w:t>Základné pojmy</w:t>
      </w:r>
    </w:p>
    <w:p w:rsidR="00A2200C" w:rsidRPr="00775431" w:rsidP="005B175A">
      <w:pPr>
        <w:widowControl w:val="0"/>
        <w:bidi w:val="0"/>
        <w:spacing w:after="0" w:line="240" w:lineRule="auto"/>
        <w:jc w:val="center"/>
        <w:rPr>
          <w:rFonts w:ascii="Times New Roman" w:hAnsi="Times New Roman"/>
          <w:sz w:val="24"/>
          <w:szCs w:val="24"/>
        </w:rPr>
      </w:pPr>
    </w:p>
    <w:p w:rsidR="00C141EA" w:rsidRPr="00775431" w:rsidP="005B175A">
      <w:pPr>
        <w:widowControl w:val="0"/>
        <w:bidi w:val="0"/>
        <w:spacing w:after="0" w:line="240" w:lineRule="auto"/>
        <w:jc w:val="both"/>
        <w:rPr>
          <w:rFonts w:ascii="Times New Roman" w:hAnsi="Times New Roman"/>
          <w:color w:val="000000"/>
          <w:sz w:val="24"/>
          <w:szCs w:val="24"/>
        </w:rPr>
      </w:pPr>
      <w:r w:rsidRPr="00775431" w:rsidR="00A2200C">
        <w:rPr>
          <w:rFonts w:ascii="Times New Roman" w:hAnsi="Times New Roman"/>
          <w:color w:val="000000"/>
          <w:sz w:val="24"/>
          <w:szCs w:val="24"/>
        </w:rPr>
        <w:t>Na účely tohto zákona sa rozumie</w:t>
      </w:r>
    </w:p>
    <w:p w:rsidR="00A2200C"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odborným vzdelávaní</w:t>
      </w:r>
      <w:r w:rsidRPr="00775431" w:rsidR="007F175C">
        <w:rPr>
          <w:rFonts w:ascii="Times New Roman" w:hAnsi="Times New Roman"/>
          <w:sz w:val="24"/>
          <w:szCs w:val="24"/>
        </w:rPr>
        <w:t>m</w:t>
      </w:r>
      <w:r w:rsidRPr="00775431">
        <w:rPr>
          <w:rFonts w:ascii="Times New Roman" w:hAnsi="Times New Roman"/>
          <w:sz w:val="24"/>
          <w:szCs w:val="24"/>
        </w:rPr>
        <w:t xml:space="preserve"> a prípravou </w:t>
      </w:r>
      <w:r w:rsidRPr="00775431" w:rsidR="00CC6628">
        <w:rPr>
          <w:rFonts w:ascii="Times New Roman" w:hAnsi="Times New Roman"/>
          <w:sz w:val="24"/>
          <w:szCs w:val="24"/>
        </w:rPr>
        <w:t>výchov</w:t>
      </w:r>
      <w:r w:rsidRPr="00775431" w:rsidR="007D54EE">
        <w:rPr>
          <w:rFonts w:ascii="Times New Roman" w:hAnsi="Times New Roman"/>
          <w:sz w:val="24"/>
          <w:szCs w:val="24"/>
        </w:rPr>
        <w:t>no-</w:t>
      </w:r>
      <w:r w:rsidRPr="00775431" w:rsidR="00CC6628">
        <w:rPr>
          <w:rFonts w:ascii="Times New Roman" w:hAnsi="Times New Roman"/>
          <w:sz w:val="24"/>
          <w:szCs w:val="24"/>
        </w:rPr>
        <w:t>vzdeláva</w:t>
      </w:r>
      <w:r w:rsidRPr="00775431" w:rsidR="007D54EE">
        <w:rPr>
          <w:rFonts w:ascii="Times New Roman" w:hAnsi="Times New Roman"/>
          <w:sz w:val="24"/>
          <w:szCs w:val="24"/>
        </w:rPr>
        <w:t>cí proces</w:t>
      </w:r>
      <w:r w:rsidRPr="00775431">
        <w:rPr>
          <w:rFonts w:ascii="Times New Roman" w:hAnsi="Times New Roman"/>
          <w:sz w:val="24"/>
          <w:szCs w:val="24"/>
        </w:rPr>
        <w:t xml:space="preserve">, v ktorom sa získavajú vedomosti, zručnosti a schopnosti potrebné </w:t>
      </w:r>
      <w:r w:rsidRPr="00775431" w:rsidR="009B6478">
        <w:rPr>
          <w:rFonts w:ascii="Times New Roman" w:hAnsi="Times New Roman"/>
          <w:sz w:val="24"/>
          <w:szCs w:val="24"/>
        </w:rPr>
        <w:t>na</w:t>
      </w:r>
      <w:r w:rsidRPr="00775431">
        <w:rPr>
          <w:rFonts w:ascii="Times New Roman" w:hAnsi="Times New Roman"/>
          <w:sz w:val="24"/>
          <w:szCs w:val="24"/>
        </w:rPr>
        <w:t xml:space="preserve"> výkon povolania, skupiny povolaní alebo </w:t>
      </w:r>
      <w:r w:rsidR="00086226">
        <w:rPr>
          <w:rFonts w:ascii="Times New Roman" w:hAnsi="Times New Roman"/>
          <w:sz w:val="24"/>
          <w:szCs w:val="24"/>
        </w:rPr>
        <w:t xml:space="preserve">na výkon </w:t>
      </w:r>
      <w:r w:rsidRPr="00775431">
        <w:rPr>
          <w:rFonts w:ascii="Times New Roman" w:hAnsi="Times New Roman"/>
          <w:sz w:val="24"/>
          <w:szCs w:val="24"/>
        </w:rPr>
        <w:t>odborných činností</w:t>
      </w:r>
      <w:r w:rsidRPr="00775431" w:rsidR="00E952AA">
        <w:rPr>
          <w:rFonts w:ascii="Times New Roman" w:hAnsi="Times New Roman"/>
          <w:sz w:val="24"/>
          <w:szCs w:val="24"/>
        </w:rPr>
        <w:t>; člení sa na teoretické vyučovanie a praktické vyučovanie</w:t>
      </w:r>
      <w:r w:rsidRPr="00775431" w:rsidR="009B6478">
        <w:rPr>
          <w:rFonts w:ascii="Times New Roman" w:hAnsi="Times New Roman"/>
          <w:sz w:val="24"/>
          <w:szCs w:val="24"/>
        </w:rPr>
        <w:t>,</w:t>
      </w:r>
    </w:p>
    <w:p w:rsidR="00503993"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D252BB">
        <w:rPr>
          <w:rFonts w:ascii="Times New Roman" w:hAnsi="Times New Roman"/>
          <w:sz w:val="24"/>
          <w:szCs w:val="24"/>
        </w:rPr>
        <w:t>sústavou odborov vzdelávania skupiny</w:t>
      </w:r>
      <w:r w:rsidRPr="00775431">
        <w:rPr>
          <w:rFonts w:ascii="Times New Roman" w:hAnsi="Times New Roman"/>
          <w:sz w:val="24"/>
          <w:szCs w:val="24"/>
        </w:rPr>
        <w:t xml:space="preserve"> odborov vzdelávania,</w:t>
      </w:r>
    </w:p>
    <w:p w:rsidR="00503993"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skupinou odborov vzdelávania skupina študijných odborov a skupina učebných odborov,</w:t>
      </w:r>
    </w:p>
    <w:p w:rsidR="00EA2629"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6D4C07">
        <w:rPr>
          <w:rFonts w:ascii="Times New Roman" w:hAnsi="Times New Roman"/>
          <w:sz w:val="24"/>
          <w:szCs w:val="24"/>
        </w:rPr>
        <w:t>skupinou študijných odborov alebo skupinou učebných odborov skupina zahŕňajúca príbuzné študijné odbory alebo príbuzné učebné odbory; súčasťou skupiny študijných odborov alebo skupiny učebných odborov sú aj študijné odbory alebo učebné odbory experimentálne overované podľa osobitného predpisu,</w:t>
      </w:r>
      <w:r>
        <w:rPr>
          <w:rStyle w:val="FootnoteReference"/>
          <w:rFonts w:ascii="Times New Roman" w:hAnsi="Times New Roman"/>
          <w:sz w:val="24"/>
          <w:szCs w:val="24"/>
          <w:rtl w:val="0"/>
        </w:rPr>
        <w:footnoteReference w:id="2"/>
      </w:r>
      <w:r w:rsidRPr="00775431" w:rsidR="006D4C07">
        <w:rPr>
          <w:rFonts w:ascii="Times New Roman" w:hAnsi="Times New Roman"/>
          <w:sz w:val="24"/>
          <w:szCs w:val="24"/>
        </w:rPr>
        <w:t>)</w:t>
      </w:r>
    </w:p>
    <w:p w:rsidR="00D25D94"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lang w:eastAsia="sk-SK"/>
        </w:rPr>
      </w:pPr>
      <w:r w:rsidRPr="00775431" w:rsidR="00BA695C">
        <w:rPr>
          <w:rFonts w:ascii="Times New Roman" w:hAnsi="Times New Roman"/>
          <w:sz w:val="24"/>
          <w:szCs w:val="24"/>
        </w:rPr>
        <w:t xml:space="preserve">normatívom </w:t>
      </w:r>
      <w:r w:rsidRPr="00775431" w:rsidR="00BA695C">
        <w:rPr>
          <w:rFonts w:ascii="Times New Roman" w:hAnsi="Times New Roman"/>
          <w:sz w:val="24"/>
          <w:szCs w:val="24"/>
          <w:lang w:eastAsia="sk-SK"/>
        </w:rPr>
        <w:t xml:space="preserve">materiálno-technického a priestorového zabezpečenia povinný rozsah priestorovej, materiálnej a prístrojovej vybavenosti </w:t>
      </w:r>
      <w:r w:rsidRPr="00775431" w:rsidR="00471306">
        <w:rPr>
          <w:rFonts w:ascii="Times New Roman" w:hAnsi="Times New Roman"/>
          <w:sz w:val="24"/>
          <w:szCs w:val="24"/>
          <w:lang w:eastAsia="sk-SK"/>
        </w:rPr>
        <w:t xml:space="preserve">vo forme určenia základných učebných priestorov a základného vybavenia učebných priestorov a vo forme určenia odporúčaných učebných priestorov a odporúčaného vybavenia učebných priestorov pre teoretické vyučovanie a pre praktické vyučovanie v </w:t>
      </w:r>
      <w:r w:rsidRPr="00775431">
        <w:rPr>
          <w:rFonts w:ascii="Times New Roman" w:hAnsi="Times New Roman"/>
          <w:sz w:val="24"/>
          <w:szCs w:val="24"/>
          <w:lang w:eastAsia="sk-SK"/>
        </w:rPr>
        <w:t>príslušno</w:t>
      </w:r>
      <w:r w:rsidRPr="00775431" w:rsidR="00471306">
        <w:rPr>
          <w:rFonts w:ascii="Times New Roman" w:hAnsi="Times New Roman"/>
          <w:sz w:val="24"/>
          <w:szCs w:val="24"/>
          <w:lang w:eastAsia="sk-SK"/>
        </w:rPr>
        <w:t>m</w:t>
      </w:r>
      <w:r w:rsidRPr="00775431">
        <w:rPr>
          <w:rFonts w:ascii="Times New Roman" w:hAnsi="Times New Roman"/>
          <w:sz w:val="24"/>
          <w:szCs w:val="24"/>
          <w:lang w:eastAsia="sk-SK"/>
        </w:rPr>
        <w:t xml:space="preserve"> študijno</w:t>
      </w:r>
      <w:r w:rsidRPr="00775431" w:rsidR="00471306">
        <w:rPr>
          <w:rFonts w:ascii="Times New Roman" w:hAnsi="Times New Roman"/>
          <w:sz w:val="24"/>
          <w:szCs w:val="24"/>
          <w:lang w:eastAsia="sk-SK"/>
        </w:rPr>
        <w:t>m</w:t>
      </w:r>
      <w:r w:rsidRPr="00775431">
        <w:rPr>
          <w:rFonts w:ascii="Times New Roman" w:hAnsi="Times New Roman"/>
          <w:sz w:val="24"/>
          <w:szCs w:val="24"/>
          <w:lang w:eastAsia="sk-SK"/>
        </w:rPr>
        <w:t xml:space="preserve"> odbor</w:t>
      </w:r>
      <w:r w:rsidRPr="00775431" w:rsidR="00471306">
        <w:rPr>
          <w:rFonts w:ascii="Times New Roman" w:hAnsi="Times New Roman"/>
          <w:sz w:val="24"/>
          <w:szCs w:val="24"/>
          <w:lang w:eastAsia="sk-SK"/>
        </w:rPr>
        <w:t>e</w:t>
      </w:r>
      <w:r w:rsidRPr="00775431">
        <w:rPr>
          <w:rFonts w:ascii="Times New Roman" w:hAnsi="Times New Roman"/>
          <w:sz w:val="24"/>
          <w:szCs w:val="24"/>
          <w:lang w:eastAsia="sk-SK"/>
        </w:rPr>
        <w:t xml:space="preserve"> alebo </w:t>
      </w:r>
      <w:r w:rsidR="00086226">
        <w:rPr>
          <w:rFonts w:ascii="Times New Roman" w:hAnsi="Times New Roman"/>
          <w:sz w:val="24"/>
          <w:szCs w:val="24"/>
          <w:lang w:eastAsia="sk-SK"/>
        </w:rPr>
        <w:t>v </w:t>
      </w:r>
      <w:r w:rsidRPr="00775431" w:rsidR="009B6478">
        <w:rPr>
          <w:rFonts w:ascii="Times New Roman" w:hAnsi="Times New Roman"/>
          <w:sz w:val="24"/>
          <w:szCs w:val="24"/>
          <w:lang w:eastAsia="sk-SK"/>
        </w:rPr>
        <w:t xml:space="preserve">príslušnom </w:t>
      </w:r>
      <w:r w:rsidRPr="00775431">
        <w:rPr>
          <w:rFonts w:ascii="Times New Roman" w:hAnsi="Times New Roman"/>
          <w:sz w:val="24"/>
          <w:szCs w:val="24"/>
          <w:lang w:eastAsia="sk-SK"/>
        </w:rPr>
        <w:t>učebno</w:t>
      </w:r>
      <w:r w:rsidRPr="00775431" w:rsidR="00471306">
        <w:rPr>
          <w:rFonts w:ascii="Times New Roman" w:hAnsi="Times New Roman"/>
          <w:sz w:val="24"/>
          <w:szCs w:val="24"/>
          <w:lang w:eastAsia="sk-SK"/>
        </w:rPr>
        <w:t>m</w:t>
      </w:r>
      <w:r w:rsidRPr="00775431">
        <w:rPr>
          <w:rFonts w:ascii="Times New Roman" w:hAnsi="Times New Roman"/>
          <w:sz w:val="24"/>
          <w:szCs w:val="24"/>
          <w:lang w:eastAsia="sk-SK"/>
        </w:rPr>
        <w:t xml:space="preserve"> odbor</w:t>
      </w:r>
      <w:r w:rsidRPr="00775431" w:rsidR="00471306">
        <w:rPr>
          <w:rFonts w:ascii="Times New Roman" w:hAnsi="Times New Roman"/>
          <w:sz w:val="24"/>
          <w:szCs w:val="24"/>
          <w:lang w:eastAsia="sk-SK"/>
        </w:rPr>
        <w:t>e</w:t>
      </w:r>
      <w:r w:rsidRPr="00775431">
        <w:rPr>
          <w:rFonts w:ascii="Times New Roman" w:hAnsi="Times New Roman"/>
          <w:sz w:val="24"/>
          <w:szCs w:val="24"/>
          <w:lang w:eastAsia="sk-SK"/>
        </w:rPr>
        <w:t xml:space="preserve">, </w:t>
      </w:r>
    </w:p>
    <w:p w:rsidR="000A4B05"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E56C5C">
        <w:rPr>
          <w:rFonts w:ascii="Times New Roman" w:hAnsi="Times New Roman"/>
          <w:sz w:val="24"/>
          <w:szCs w:val="24"/>
        </w:rPr>
        <w:t>p</w:t>
      </w:r>
      <w:r w:rsidRPr="00775431">
        <w:rPr>
          <w:rFonts w:ascii="Times New Roman" w:hAnsi="Times New Roman"/>
          <w:sz w:val="24"/>
          <w:szCs w:val="24"/>
        </w:rPr>
        <w:t>rívlastkom</w:t>
      </w:r>
      <w:r w:rsidRPr="00775431" w:rsidR="001F78BA">
        <w:rPr>
          <w:rFonts w:ascii="Times New Roman" w:hAnsi="Times New Roman"/>
          <w:sz w:val="24"/>
          <w:szCs w:val="24"/>
        </w:rPr>
        <w:t xml:space="preserve"> nadväznosť </w:t>
      </w:r>
      <w:r w:rsidRPr="00775431" w:rsidR="00D42FC3">
        <w:rPr>
          <w:rFonts w:ascii="Times New Roman" w:hAnsi="Times New Roman"/>
          <w:sz w:val="24"/>
          <w:szCs w:val="24"/>
        </w:rPr>
        <w:t xml:space="preserve">príslušného </w:t>
      </w:r>
      <w:r w:rsidRPr="00775431" w:rsidR="001F78BA">
        <w:rPr>
          <w:rFonts w:ascii="Times New Roman" w:hAnsi="Times New Roman"/>
          <w:sz w:val="24"/>
          <w:szCs w:val="24"/>
        </w:rPr>
        <w:t xml:space="preserve">typu strednej odbornej školy so skupinou </w:t>
      </w:r>
      <w:r w:rsidRPr="00775431" w:rsidR="00605BC1">
        <w:rPr>
          <w:rFonts w:ascii="Times New Roman" w:hAnsi="Times New Roman"/>
          <w:sz w:val="24"/>
          <w:szCs w:val="24"/>
        </w:rPr>
        <w:t>odborov vzdelávania</w:t>
      </w:r>
      <w:r w:rsidRPr="00775431" w:rsidR="006D4C07">
        <w:rPr>
          <w:rFonts w:ascii="Times New Roman" w:hAnsi="Times New Roman"/>
          <w:sz w:val="24"/>
          <w:szCs w:val="24"/>
        </w:rPr>
        <w:t>,</w:t>
      </w:r>
      <w:r w:rsidRPr="00775431" w:rsidR="001F78BA">
        <w:rPr>
          <w:rFonts w:ascii="Times New Roman" w:hAnsi="Times New Roman"/>
          <w:sz w:val="24"/>
          <w:szCs w:val="24"/>
        </w:rPr>
        <w:t> jednotlivými študijnými odbormi a</w:t>
      </w:r>
      <w:r w:rsidRPr="00775431" w:rsidR="006D4C07">
        <w:rPr>
          <w:rFonts w:ascii="Times New Roman" w:hAnsi="Times New Roman"/>
          <w:sz w:val="24"/>
          <w:szCs w:val="24"/>
        </w:rPr>
        <w:t xml:space="preserve">lebo </w:t>
      </w:r>
      <w:r w:rsidRPr="00775431" w:rsidR="001F78BA">
        <w:rPr>
          <w:rFonts w:ascii="Times New Roman" w:hAnsi="Times New Roman"/>
          <w:sz w:val="24"/>
          <w:szCs w:val="24"/>
        </w:rPr>
        <w:t>jednotlivými</w:t>
      </w:r>
      <w:r w:rsidRPr="00775431" w:rsidR="006D4C07">
        <w:rPr>
          <w:rFonts w:ascii="Times New Roman" w:hAnsi="Times New Roman"/>
          <w:sz w:val="24"/>
          <w:szCs w:val="24"/>
        </w:rPr>
        <w:t xml:space="preserve"> </w:t>
      </w:r>
      <w:r w:rsidRPr="00775431" w:rsidR="001F78BA">
        <w:rPr>
          <w:rFonts w:ascii="Times New Roman" w:hAnsi="Times New Roman"/>
          <w:sz w:val="24"/>
          <w:szCs w:val="24"/>
        </w:rPr>
        <w:t xml:space="preserve">učebnými odbormi, </w:t>
      </w:r>
      <w:r w:rsidRPr="00775431" w:rsidR="00DB39F4">
        <w:rPr>
          <w:rFonts w:ascii="Times New Roman" w:hAnsi="Times New Roman"/>
          <w:sz w:val="24"/>
          <w:szCs w:val="24"/>
        </w:rPr>
        <w:t>v</w:t>
      </w:r>
      <w:r w:rsidRPr="00775431" w:rsidR="002E6337">
        <w:rPr>
          <w:rFonts w:ascii="Times New Roman" w:hAnsi="Times New Roman"/>
          <w:sz w:val="24"/>
          <w:szCs w:val="24"/>
        </w:rPr>
        <w:t> </w:t>
      </w:r>
      <w:r w:rsidRPr="00775431" w:rsidR="001F78BA">
        <w:rPr>
          <w:rFonts w:ascii="Times New Roman" w:hAnsi="Times New Roman"/>
          <w:sz w:val="24"/>
          <w:szCs w:val="24"/>
        </w:rPr>
        <w:t>ktor</w:t>
      </w:r>
      <w:r w:rsidRPr="00775431" w:rsidR="00DB39F4">
        <w:rPr>
          <w:rFonts w:ascii="Times New Roman" w:hAnsi="Times New Roman"/>
          <w:sz w:val="24"/>
          <w:szCs w:val="24"/>
        </w:rPr>
        <w:t>ých</w:t>
      </w:r>
      <w:r w:rsidRPr="00775431" w:rsidR="001F78BA">
        <w:rPr>
          <w:rFonts w:ascii="Times New Roman" w:hAnsi="Times New Roman"/>
          <w:sz w:val="24"/>
          <w:szCs w:val="24"/>
        </w:rPr>
        <w:t xml:space="preserve"> stredn</w:t>
      </w:r>
      <w:r w:rsidRPr="00775431" w:rsidR="007E6F63">
        <w:rPr>
          <w:rFonts w:ascii="Times New Roman" w:hAnsi="Times New Roman"/>
          <w:sz w:val="24"/>
          <w:szCs w:val="24"/>
        </w:rPr>
        <w:t>á</w:t>
      </w:r>
      <w:r w:rsidRPr="00775431" w:rsidR="001F78BA">
        <w:rPr>
          <w:rFonts w:ascii="Times New Roman" w:hAnsi="Times New Roman"/>
          <w:sz w:val="24"/>
          <w:szCs w:val="24"/>
        </w:rPr>
        <w:t xml:space="preserve"> odborn</w:t>
      </w:r>
      <w:r w:rsidRPr="00775431" w:rsidR="007E6F63">
        <w:rPr>
          <w:rFonts w:ascii="Times New Roman" w:hAnsi="Times New Roman"/>
          <w:sz w:val="24"/>
          <w:szCs w:val="24"/>
        </w:rPr>
        <w:t>á</w:t>
      </w:r>
      <w:r w:rsidRPr="00775431" w:rsidR="001F78BA">
        <w:rPr>
          <w:rFonts w:ascii="Times New Roman" w:hAnsi="Times New Roman"/>
          <w:sz w:val="24"/>
          <w:szCs w:val="24"/>
        </w:rPr>
        <w:t xml:space="preserve"> škol</w:t>
      </w:r>
      <w:r w:rsidRPr="00775431" w:rsidR="007E6F63">
        <w:rPr>
          <w:rFonts w:ascii="Times New Roman" w:hAnsi="Times New Roman"/>
          <w:sz w:val="24"/>
          <w:szCs w:val="24"/>
        </w:rPr>
        <w:t>a</w:t>
      </w:r>
      <w:r w:rsidRPr="00775431" w:rsidR="00DB39F4">
        <w:rPr>
          <w:rFonts w:ascii="Times New Roman" w:hAnsi="Times New Roman"/>
          <w:sz w:val="24"/>
          <w:szCs w:val="24"/>
        </w:rPr>
        <w:t xml:space="preserve"> poskyt</w:t>
      </w:r>
      <w:r w:rsidRPr="00775431" w:rsidR="007E6F63">
        <w:rPr>
          <w:rFonts w:ascii="Times New Roman" w:hAnsi="Times New Roman"/>
          <w:sz w:val="24"/>
          <w:szCs w:val="24"/>
        </w:rPr>
        <w:t>uje</w:t>
      </w:r>
      <w:r w:rsidRPr="00775431" w:rsidR="00DB39F4">
        <w:rPr>
          <w:rFonts w:ascii="Times New Roman" w:hAnsi="Times New Roman"/>
          <w:sz w:val="24"/>
          <w:szCs w:val="24"/>
        </w:rPr>
        <w:t xml:space="preserve"> odborné vzdelávanie a prípravu,</w:t>
      </w:r>
    </w:p>
    <w:p w:rsidR="00A2200C"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praktickým vyučovaním </w:t>
      </w:r>
      <w:r w:rsidRPr="00775431" w:rsidR="00BB22B6">
        <w:rPr>
          <w:rFonts w:ascii="Times New Roman" w:hAnsi="Times New Roman"/>
          <w:sz w:val="24"/>
          <w:szCs w:val="24"/>
        </w:rPr>
        <w:t xml:space="preserve">organizovaný </w:t>
      </w:r>
      <w:r w:rsidRPr="00775431">
        <w:rPr>
          <w:rFonts w:ascii="Times New Roman" w:hAnsi="Times New Roman"/>
          <w:sz w:val="24"/>
          <w:szCs w:val="24"/>
        </w:rPr>
        <w:t>proces poskytujúci žiakom praktické zručnosti</w:t>
      </w:r>
      <w:r w:rsidRPr="00775431" w:rsidR="009B6478">
        <w:rPr>
          <w:rFonts w:ascii="Times New Roman" w:hAnsi="Times New Roman"/>
          <w:sz w:val="24"/>
          <w:szCs w:val="24"/>
        </w:rPr>
        <w:t>, schopnosti</w:t>
      </w:r>
      <w:r w:rsidRPr="00775431" w:rsidR="001E6523">
        <w:rPr>
          <w:rFonts w:ascii="Times New Roman" w:hAnsi="Times New Roman"/>
          <w:sz w:val="24"/>
          <w:szCs w:val="24"/>
        </w:rPr>
        <w:t xml:space="preserve"> a</w:t>
      </w:r>
      <w:r w:rsidRPr="00775431" w:rsidR="00BB22B6">
        <w:rPr>
          <w:rFonts w:ascii="Times New Roman" w:hAnsi="Times New Roman"/>
          <w:sz w:val="24"/>
          <w:szCs w:val="24"/>
        </w:rPr>
        <w:t> </w:t>
      </w:r>
      <w:r w:rsidRPr="00775431">
        <w:rPr>
          <w:rFonts w:ascii="Times New Roman" w:hAnsi="Times New Roman"/>
          <w:sz w:val="24"/>
          <w:szCs w:val="24"/>
        </w:rPr>
        <w:t>návyky</w:t>
      </w:r>
      <w:r w:rsidRPr="00775431" w:rsidR="00BB22B6">
        <w:rPr>
          <w:rFonts w:ascii="Times New Roman" w:hAnsi="Times New Roman"/>
          <w:sz w:val="24"/>
          <w:szCs w:val="24"/>
        </w:rPr>
        <w:t xml:space="preserve"> </w:t>
      </w:r>
      <w:r w:rsidRPr="00775431">
        <w:rPr>
          <w:rFonts w:ascii="Times New Roman" w:hAnsi="Times New Roman"/>
          <w:sz w:val="24"/>
          <w:szCs w:val="24"/>
        </w:rPr>
        <w:t>nevyhnutn</w:t>
      </w:r>
      <w:r w:rsidRPr="00775431" w:rsidR="001E6523">
        <w:rPr>
          <w:rFonts w:ascii="Times New Roman" w:hAnsi="Times New Roman"/>
          <w:sz w:val="24"/>
          <w:szCs w:val="24"/>
        </w:rPr>
        <w:t>é</w:t>
      </w:r>
      <w:r w:rsidRPr="00775431">
        <w:rPr>
          <w:rFonts w:ascii="Times New Roman" w:hAnsi="Times New Roman"/>
          <w:sz w:val="24"/>
          <w:szCs w:val="24"/>
        </w:rPr>
        <w:t xml:space="preserve"> </w:t>
      </w:r>
      <w:r w:rsidRPr="00775431" w:rsidR="008D2B1F">
        <w:rPr>
          <w:rFonts w:ascii="Times New Roman" w:hAnsi="Times New Roman"/>
          <w:sz w:val="24"/>
          <w:szCs w:val="24"/>
        </w:rPr>
        <w:t>na</w:t>
      </w:r>
      <w:r w:rsidRPr="00775431">
        <w:rPr>
          <w:rFonts w:ascii="Times New Roman" w:hAnsi="Times New Roman"/>
          <w:sz w:val="24"/>
          <w:szCs w:val="24"/>
        </w:rPr>
        <w:t xml:space="preserve"> výkon povolania</w:t>
      </w:r>
      <w:r w:rsidRPr="00775431" w:rsidR="001E6523">
        <w:rPr>
          <w:rFonts w:ascii="Times New Roman" w:hAnsi="Times New Roman"/>
          <w:sz w:val="24"/>
          <w:szCs w:val="24"/>
        </w:rPr>
        <w:t xml:space="preserve">, skupiny povolaní alebo </w:t>
      </w:r>
      <w:r w:rsidR="00086226">
        <w:rPr>
          <w:rFonts w:ascii="Times New Roman" w:hAnsi="Times New Roman"/>
          <w:sz w:val="24"/>
          <w:szCs w:val="24"/>
        </w:rPr>
        <w:t xml:space="preserve">na výkon </w:t>
      </w:r>
      <w:r w:rsidRPr="00775431" w:rsidR="001E6523">
        <w:rPr>
          <w:rFonts w:ascii="Times New Roman" w:hAnsi="Times New Roman"/>
          <w:sz w:val="24"/>
          <w:szCs w:val="24"/>
        </w:rPr>
        <w:t>odborných</w:t>
      </w:r>
      <w:r w:rsidRPr="00775431">
        <w:rPr>
          <w:rFonts w:ascii="Times New Roman" w:hAnsi="Times New Roman"/>
          <w:sz w:val="24"/>
          <w:szCs w:val="24"/>
        </w:rPr>
        <w:t xml:space="preserve"> činností</w:t>
      </w:r>
      <w:r w:rsidRPr="00775431" w:rsidR="001E6523">
        <w:rPr>
          <w:rFonts w:ascii="Times New Roman" w:hAnsi="Times New Roman"/>
          <w:sz w:val="24"/>
          <w:szCs w:val="24"/>
        </w:rPr>
        <w:t>,</w:t>
      </w:r>
      <w:r w:rsidRPr="00775431">
        <w:rPr>
          <w:rFonts w:ascii="Times New Roman" w:hAnsi="Times New Roman"/>
          <w:sz w:val="24"/>
          <w:szCs w:val="24"/>
        </w:rPr>
        <w:t xml:space="preserve"> </w:t>
      </w:r>
    </w:p>
    <w:p w:rsidR="002E6337"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zamestnávateľom fyzická osoba alebo právnická osoba, iná ako stredná odborná škola, ktorej predmet činnosti zodpovedá obsahu vzdelávania v študijnom odbore alebo </w:t>
      </w:r>
      <w:r w:rsidRPr="00775431" w:rsidR="00BA60A4">
        <w:rPr>
          <w:rFonts w:ascii="Times New Roman" w:hAnsi="Times New Roman"/>
          <w:sz w:val="24"/>
          <w:szCs w:val="24"/>
        </w:rPr>
        <w:t xml:space="preserve">obsahu vzdelávania v  </w:t>
      </w:r>
      <w:r w:rsidRPr="00775431">
        <w:rPr>
          <w:rFonts w:ascii="Times New Roman" w:hAnsi="Times New Roman"/>
          <w:sz w:val="24"/>
          <w:szCs w:val="24"/>
        </w:rPr>
        <w:t>učebnom odbore, v ktorom žiakovi poskytuje praktické vyučovanie,</w:t>
      </w:r>
    </w:p>
    <w:p w:rsidR="000B27A5"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355D1F">
        <w:rPr>
          <w:rFonts w:ascii="Times New Roman" w:hAnsi="Times New Roman"/>
          <w:sz w:val="24"/>
          <w:szCs w:val="24"/>
        </w:rPr>
        <w:t xml:space="preserve">systémom duálneho vzdelávania </w:t>
      </w:r>
      <w:r w:rsidRPr="00775431" w:rsidR="009A5330">
        <w:rPr>
          <w:rFonts w:ascii="Times New Roman" w:hAnsi="Times New Roman"/>
          <w:sz w:val="24"/>
          <w:szCs w:val="24"/>
        </w:rPr>
        <w:t xml:space="preserve">časť </w:t>
      </w:r>
      <w:r w:rsidRPr="00775431" w:rsidR="00355D1F">
        <w:rPr>
          <w:rFonts w:ascii="Times New Roman" w:hAnsi="Times New Roman"/>
          <w:sz w:val="24"/>
          <w:szCs w:val="24"/>
        </w:rPr>
        <w:t>systém</w:t>
      </w:r>
      <w:r w:rsidRPr="00775431" w:rsidR="009A5330">
        <w:rPr>
          <w:rFonts w:ascii="Times New Roman" w:hAnsi="Times New Roman"/>
          <w:sz w:val="24"/>
          <w:szCs w:val="24"/>
        </w:rPr>
        <w:t>u</w:t>
      </w:r>
      <w:r w:rsidRPr="00775431" w:rsidR="00355D1F">
        <w:rPr>
          <w:rFonts w:ascii="Times New Roman" w:hAnsi="Times New Roman"/>
          <w:sz w:val="24"/>
          <w:szCs w:val="24"/>
        </w:rPr>
        <w:t xml:space="preserve"> </w:t>
      </w:r>
      <w:r w:rsidRPr="00775431" w:rsidR="003C7DD5">
        <w:rPr>
          <w:rFonts w:ascii="Times New Roman" w:hAnsi="Times New Roman"/>
          <w:sz w:val="24"/>
          <w:szCs w:val="24"/>
        </w:rPr>
        <w:t>odborného vzdelávania a prípravy žiaka založen</w:t>
      </w:r>
      <w:r w:rsidRPr="00775431" w:rsidR="009A5330">
        <w:rPr>
          <w:rFonts w:ascii="Times New Roman" w:hAnsi="Times New Roman"/>
          <w:sz w:val="24"/>
          <w:szCs w:val="24"/>
        </w:rPr>
        <w:t>om</w:t>
      </w:r>
      <w:r w:rsidRPr="00775431" w:rsidR="003C7DD5">
        <w:rPr>
          <w:rFonts w:ascii="Times New Roman" w:hAnsi="Times New Roman"/>
          <w:sz w:val="24"/>
          <w:szCs w:val="24"/>
        </w:rPr>
        <w:t xml:space="preserve"> na </w:t>
      </w:r>
    </w:p>
    <w:p w:rsidR="000B27A5" w:rsidRPr="00775431" w:rsidP="005B175A">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sidR="003C7DD5">
        <w:rPr>
          <w:rFonts w:ascii="Times New Roman" w:hAnsi="Times New Roman"/>
          <w:sz w:val="24"/>
          <w:szCs w:val="24"/>
        </w:rPr>
        <w:t xml:space="preserve">zmluvnom vzťahu, </w:t>
      </w:r>
    </w:p>
    <w:p w:rsidR="000B27A5" w:rsidRPr="00775431" w:rsidP="005B175A">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sidR="003C7DD5">
        <w:rPr>
          <w:rFonts w:ascii="Times New Roman" w:hAnsi="Times New Roman"/>
          <w:sz w:val="24"/>
          <w:szCs w:val="24"/>
        </w:rPr>
        <w:t>výkone praktického vyučovania žiaka priamo u zamestnávateľa na pracovisku praktického vyučovania a </w:t>
      </w:r>
    </w:p>
    <w:p w:rsidR="003C7DD5" w:rsidRPr="00775431" w:rsidP="005B175A">
      <w:pPr>
        <w:pStyle w:val="ListParagraph"/>
        <w:widowControl w:val="0"/>
        <w:numPr>
          <w:ilvl w:val="3"/>
          <w:numId w:val="20"/>
        </w:numPr>
        <w:tabs>
          <w:tab w:val="num" w:pos="993"/>
          <w:tab w:val="clear" w:pos="3597"/>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financovaní praktického vyučovania zamestnávateľom,</w:t>
      </w:r>
    </w:p>
    <w:p w:rsidR="00123830"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4E3570">
        <w:rPr>
          <w:rFonts w:ascii="Times New Roman" w:hAnsi="Times New Roman"/>
          <w:sz w:val="24"/>
          <w:szCs w:val="24"/>
        </w:rPr>
        <w:t>zmluvou</w:t>
      </w:r>
      <w:r w:rsidRPr="00775431">
        <w:rPr>
          <w:rFonts w:ascii="Times New Roman" w:hAnsi="Times New Roman"/>
          <w:sz w:val="24"/>
          <w:szCs w:val="24"/>
        </w:rPr>
        <w:t xml:space="preserve"> </w:t>
      </w:r>
      <w:r w:rsidRPr="00775431" w:rsidR="004E3570">
        <w:rPr>
          <w:rFonts w:ascii="Times New Roman" w:hAnsi="Times New Roman"/>
          <w:sz w:val="24"/>
          <w:szCs w:val="24"/>
        </w:rPr>
        <w:t>o poskytovaní praktického vyučovania zmluva uzatvorená medzi strednou odbornou školou a </w:t>
      </w:r>
      <w:r w:rsidRPr="00775431" w:rsidR="009376AE">
        <w:rPr>
          <w:rFonts w:ascii="Times New Roman" w:hAnsi="Times New Roman"/>
          <w:sz w:val="24"/>
          <w:szCs w:val="24"/>
        </w:rPr>
        <w:t>zamestnávateľom</w:t>
      </w:r>
      <w:r w:rsidRPr="00775431" w:rsidR="004E3570">
        <w:rPr>
          <w:rFonts w:ascii="Times New Roman" w:hAnsi="Times New Roman"/>
          <w:sz w:val="24"/>
          <w:szCs w:val="24"/>
        </w:rPr>
        <w:t>,</w:t>
      </w:r>
      <w:r w:rsidRPr="00775431" w:rsidR="00C1173F">
        <w:rPr>
          <w:rFonts w:ascii="Times New Roman" w:hAnsi="Times New Roman"/>
          <w:sz w:val="24"/>
          <w:szCs w:val="24"/>
        </w:rPr>
        <w:t xml:space="preserve"> na pracovisku ktor</w:t>
      </w:r>
      <w:r w:rsidRPr="00775431" w:rsidR="009376AE">
        <w:rPr>
          <w:rFonts w:ascii="Times New Roman" w:hAnsi="Times New Roman"/>
          <w:sz w:val="24"/>
          <w:szCs w:val="24"/>
        </w:rPr>
        <w:t>ého</w:t>
      </w:r>
      <w:r w:rsidRPr="00775431" w:rsidR="00C1173F">
        <w:rPr>
          <w:rFonts w:ascii="Times New Roman" w:hAnsi="Times New Roman"/>
          <w:sz w:val="24"/>
          <w:szCs w:val="24"/>
        </w:rPr>
        <w:t xml:space="preserve"> sa </w:t>
      </w:r>
      <w:r w:rsidRPr="00775431" w:rsidR="00E7447B">
        <w:rPr>
          <w:rFonts w:ascii="Times New Roman" w:hAnsi="Times New Roman"/>
          <w:sz w:val="24"/>
          <w:szCs w:val="24"/>
        </w:rPr>
        <w:t>vykonáva</w:t>
      </w:r>
      <w:r w:rsidRPr="00775431" w:rsidR="00C1173F">
        <w:rPr>
          <w:rFonts w:ascii="Times New Roman" w:hAnsi="Times New Roman"/>
          <w:sz w:val="24"/>
          <w:szCs w:val="24"/>
        </w:rPr>
        <w:t xml:space="preserve"> praktické vyučovanie žiaka podľa § </w:t>
      </w:r>
      <w:r w:rsidRPr="00775431" w:rsidR="00EB5BC1">
        <w:rPr>
          <w:rFonts w:ascii="Times New Roman" w:hAnsi="Times New Roman"/>
          <w:sz w:val="24"/>
          <w:szCs w:val="24"/>
        </w:rPr>
        <w:t>8</w:t>
      </w:r>
      <w:r w:rsidRPr="00775431" w:rsidR="00C1173F">
        <w:rPr>
          <w:rFonts w:ascii="Times New Roman" w:hAnsi="Times New Roman"/>
          <w:sz w:val="24"/>
          <w:szCs w:val="24"/>
        </w:rPr>
        <w:t>,</w:t>
      </w:r>
    </w:p>
    <w:p w:rsidR="000D1D51"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9F15CF">
        <w:rPr>
          <w:rFonts w:ascii="Times New Roman" w:hAnsi="Times New Roman"/>
          <w:sz w:val="24"/>
          <w:szCs w:val="24"/>
        </w:rPr>
        <w:t>zmluvou o </w:t>
      </w:r>
      <w:r w:rsidRPr="00775431" w:rsidR="004E3570">
        <w:rPr>
          <w:rFonts w:ascii="Times New Roman" w:hAnsi="Times New Roman"/>
          <w:sz w:val="24"/>
          <w:szCs w:val="24"/>
        </w:rPr>
        <w:t>duálno</w:t>
      </w:r>
      <w:r w:rsidRPr="00775431" w:rsidR="00C1173F">
        <w:rPr>
          <w:rFonts w:ascii="Times New Roman" w:hAnsi="Times New Roman"/>
          <w:sz w:val="24"/>
          <w:szCs w:val="24"/>
        </w:rPr>
        <w:t>m</w:t>
      </w:r>
      <w:r w:rsidRPr="00775431" w:rsidR="004E3570">
        <w:rPr>
          <w:rFonts w:ascii="Times New Roman" w:hAnsi="Times New Roman"/>
          <w:sz w:val="24"/>
          <w:szCs w:val="24"/>
        </w:rPr>
        <w:t xml:space="preserve"> vzdelávan</w:t>
      </w:r>
      <w:r w:rsidRPr="00775431" w:rsidR="00C1173F">
        <w:rPr>
          <w:rFonts w:ascii="Times New Roman" w:hAnsi="Times New Roman"/>
          <w:sz w:val="24"/>
          <w:szCs w:val="24"/>
        </w:rPr>
        <w:t>í</w:t>
      </w:r>
      <w:r w:rsidRPr="00775431" w:rsidR="004E3570">
        <w:rPr>
          <w:rFonts w:ascii="Times New Roman" w:hAnsi="Times New Roman"/>
          <w:sz w:val="24"/>
          <w:szCs w:val="24"/>
        </w:rPr>
        <w:t xml:space="preserve"> </w:t>
      </w:r>
      <w:r w:rsidRPr="00775431" w:rsidR="005624DF">
        <w:rPr>
          <w:rFonts w:ascii="Times New Roman" w:hAnsi="Times New Roman"/>
          <w:sz w:val="24"/>
          <w:szCs w:val="24"/>
        </w:rPr>
        <w:t>zmluva uzatvorená medzi strednou odbornou školou a</w:t>
      </w:r>
      <w:r w:rsidRPr="00775431" w:rsidR="007B3EFA">
        <w:rPr>
          <w:rFonts w:ascii="Times New Roman" w:hAnsi="Times New Roman"/>
          <w:sz w:val="24"/>
          <w:szCs w:val="24"/>
        </w:rPr>
        <w:t> </w:t>
      </w:r>
      <w:r w:rsidRPr="00775431" w:rsidR="005624DF">
        <w:rPr>
          <w:rFonts w:ascii="Times New Roman" w:hAnsi="Times New Roman"/>
          <w:sz w:val="24"/>
          <w:szCs w:val="24"/>
        </w:rPr>
        <w:t>zamestnávateľom</w:t>
      </w:r>
      <w:r w:rsidRPr="00775431" w:rsidR="007B3EFA">
        <w:rPr>
          <w:rFonts w:ascii="Times New Roman" w:hAnsi="Times New Roman"/>
          <w:sz w:val="24"/>
          <w:szCs w:val="24"/>
        </w:rPr>
        <w:t xml:space="preserve"> v systéme duálneho vzdelávania</w:t>
      </w:r>
      <w:r w:rsidRPr="00775431" w:rsidR="005624DF">
        <w:rPr>
          <w:rFonts w:ascii="Times New Roman" w:hAnsi="Times New Roman"/>
          <w:sz w:val="24"/>
          <w:szCs w:val="24"/>
        </w:rPr>
        <w:t>,</w:t>
      </w:r>
      <w:r w:rsidRPr="00775431" w:rsidR="007B3EFA">
        <w:rPr>
          <w:rFonts w:ascii="Times New Roman" w:hAnsi="Times New Roman"/>
          <w:sz w:val="24"/>
          <w:szCs w:val="24"/>
        </w:rPr>
        <w:t xml:space="preserve"> </w:t>
      </w:r>
    </w:p>
    <w:p w:rsidR="005624DF"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učebnou zmluvou zmluva uzatvorená medzi </w:t>
      </w:r>
      <w:r w:rsidRPr="00775431" w:rsidR="00B673D1">
        <w:rPr>
          <w:rFonts w:ascii="Times New Roman" w:hAnsi="Times New Roman"/>
          <w:sz w:val="24"/>
          <w:szCs w:val="24"/>
        </w:rPr>
        <w:t>zákonným zástupcom žiaka alebo plnoletým žiako</w:t>
      </w:r>
      <w:r w:rsidRPr="00775431">
        <w:rPr>
          <w:rFonts w:ascii="Times New Roman" w:hAnsi="Times New Roman"/>
          <w:sz w:val="24"/>
          <w:szCs w:val="24"/>
        </w:rPr>
        <w:t>m a zamestnávateľom v systéme duálneho vzdelávania,</w:t>
      </w:r>
    </w:p>
    <w:p w:rsidR="0059277C"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CA1AF3">
        <w:rPr>
          <w:rFonts w:ascii="Times New Roman" w:hAnsi="Times New Roman"/>
          <w:sz w:val="24"/>
          <w:szCs w:val="24"/>
        </w:rPr>
        <w:t>dielňou súčasť strednej odbornej školy, v ktorej sa vykonáva praktické vyučovanie žiaka</w:t>
      </w:r>
      <w:r w:rsidRPr="00775431">
        <w:rPr>
          <w:rFonts w:ascii="Times New Roman" w:hAnsi="Times New Roman"/>
          <w:sz w:val="24"/>
          <w:szCs w:val="24"/>
        </w:rPr>
        <w:t xml:space="preserve">; dielňou </w:t>
      </w:r>
      <w:r w:rsidRPr="00775431" w:rsidR="003F6884">
        <w:rPr>
          <w:rFonts w:ascii="Times New Roman" w:hAnsi="Times New Roman"/>
          <w:sz w:val="24"/>
          <w:szCs w:val="24"/>
        </w:rPr>
        <w:t xml:space="preserve">sa </w:t>
      </w:r>
      <w:r w:rsidRPr="00775431">
        <w:rPr>
          <w:rFonts w:ascii="Times New Roman" w:hAnsi="Times New Roman"/>
          <w:sz w:val="24"/>
          <w:szCs w:val="24"/>
        </w:rPr>
        <w:t xml:space="preserve">na účely tohto zákona rozumie aj iná odborná učebňa určená na výkon praktického vyučovania v strednej odbornej škole, ak to </w:t>
      </w:r>
      <w:r w:rsidRPr="00775431" w:rsidR="001C35A4">
        <w:rPr>
          <w:rFonts w:ascii="Times New Roman" w:hAnsi="Times New Roman"/>
          <w:sz w:val="24"/>
          <w:szCs w:val="24"/>
        </w:rPr>
        <w:t>charakter</w:t>
      </w:r>
      <w:r w:rsidRPr="00775431">
        <w:rPr>
          <w:rFonts w:ascii="Times New Roman" w:hAnsi="Times New Roman"/>
          <w:sz w:val="24"/>
          <w:szCs w:val="24"/>
        </w:rPr>
        <w:t xml:space="preserve"> príslušného študijného odboru alebo učebného odboru</w:t>
      </w:r>
      <w:r w:rsidRPr="00775431" w:rsidR="00280733">
        <w:rPr>
          <w:rFonts w:ascii="Times New Roman" w:hAnsi="Times New Roman"/>
          <w:sz w:val="24"/>
          <w:szCs w:val="24"/>
        </w:rPr>
        <w:t xml:space="preserve"> </w:t>
      </w:r>
      <w:r w:rsidRPr="00775431">
        <w:rPr>
          <w:rFonts w:ascii="Times New Roman" w:hAnsi="Times New Roman"/>
          <w:sz w:val="24"/>
          <w:szCs w:val="24"/>
        </w:rPr>
        <w:t>vyžaduje,</w:t>
      </w:r>
    </w:p>
    <w:p w:rsidR="00B31052" w:rsidRPr="00775431" w:rsidP="002D3F7E">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CA1AF3">
        <w:rPr>
          <w:rFonts w:ascii="Times New Roman" w:hAnsi="Times New Roman"/>
          <w:sz w:val="24"/>
          <w:szCs w:val="24"/>
        </w:rPr>
        <w:t xml:space="preserve">pracoviskom praktického vyučovania </w:t>
      </w:r>
      <w:r w:rsidRPr="00775431">
        <w:rPr>
          <w:rFonts w:ascii="Times New Roman" w:hAnsi="Times New Roman"/>
          <w:sz w:val="24"/>
          <w:szCs w:val="24"/>
        </w:rPr>
        <w:t>organizačná súčasť zamestnávateľa</w:t>
      </w:r>
      <w:r w:rsidRPr="00775431" w:rsidR="000439B7">
        <w:rPr>
          <w:rFonts w:ascii="Times New Roman" w:hAnsi="Times New Roman"/>
          <w:sz w:val="24"/>
          <w:szCs w:val="24"/>
        </w:rPr>
        <w:t xml:space="preserve"> </w:t>
      </w:r>
      <w:r w:rsidRPr="00775431" w:rsidR="002D3F7E">
        <w:rPr>
          <w:rFonts w:ascii="Times New Roman" w:hAnsi="Times New Roman"/>
          <w:sz w:val="24"/>
          <w:szCs w:val="24"/>
        </w:rPr>
        <w:t xml:space="preserve">alebo iný priestor, ku ktorému má zamestnávateľ vlastnícke právo alebo užívacie právo, ak </w:t>
      </w:r>
      <w:r w:rsidRPr="00775431">
        <w:rPr>
          <w:rFonts w:ascii="Times New Roman" w:hAnsi="Times New Roman"/>
          <w:sz w:val="24"/>
          <w:szCs w:val="24"/>
        </w:rPr>
        <w:t>zamestnávateľ</w:t>
      </w:r>
      <w:r w:rsidRPr="00775431" w:rsidR="002D3F7E">
        <w:rPr>
          <w:rFonts w:ascii="Times New Roman" w:hAnsi="Times New Roman"/>
          <w:sz w:val="24"/>
          <w:szCs w:val="24"/>
        </w:rPr>
        <w:t>ovi bolo vydané osvedčenie o spôsobilosti zamestnávateľa</w:t>
      </w:r>
      <w:r w:rsidRPr="00775431">
        <w:rPr>
          <w:rFonts w:ascii="Times New Roman" w:hAnsi="Times New Roman"/>
          <w:sz w:val="24"/>
          <w:szCs w:val="24"/>
        </w:rPr>
        <w:t xml:space="preserve"> poskytovať praktické vyučovanie v systém</w:t>
      </w:r>
      <w:r w:rsidR="00BA60A4">
        <w:rPr>
          <w:rFonts w:ascii="Times New Roman" w:hAnsi="Times New Roman"/>
          <w:sz w:val="24"/>
          <w:szCs w:val="24"/>
        </w:rPr>
        <w:t>e</w:t>
      </w:r>
      <w:r w:rsidRPr="00775431">
        <w:rPr>
          <w:rFonts w:ascii="Times New Roman" w:hAnsi="Times New Roman"/>
          <w:sz w:val="24"/>
          <w:szCs w:val="24"/>
        </w:rPr>
        <w:t xml:space="preserve"> duálneho vzdelávania,</w:t>
      </w:r>
    </w:p>
    <w:p w:rsidR="00A2200C" w:rsidRPr="00775431" w:rsidP="005B175A">
      <w:pPr>
        <w:widowControl w:val="0"/>
        <w:numPr>
          <w:ilvl w:val="2"/>
          <w:numId w:val="1"/>
        </w:numPr>
        <w:tabs>
          <w:tab w:val="num" w:pos="426"/>
          <w:tab w:val="clear" w:pos="7020"/>
        </w:tabs>
        <w:bidi w:val="0"/>
        <w:spacing w:after="0" w:line="240" w:lineRule="auto"/>
        <w:ind w:left="426" w:hanging="426"/>
        <w:jc w:val="both"/>
        <w:rPr>
          <w:rFonts w:ascii="Times New Roman" w:hAnsi="Times New Roman"/>
          <w:sz w:val="24"/>
          <w:szCs w:val="24"/>
        </w:rPr>
      </w:pPr>
      <w:r w:rsidRPr="00775431" w:rsidR="005624DF">
        <w:rPr>
          <w:rFonts w:ascii="Times New Roman" w:hAnsi="Times New Roman"/>
          <w:sz w:val="24"/>
          <w:szCs w:val="24"/>
        </w:rPr>
        <w:t xml:space="preserve">koordináciou odborného vzdelávania a prípravy pre trh práce proces plnenia úloh orgánov štátnej správy, samosprávnych krajov, zamestnávateľov a zamestnancov pri podpore, plánovaní, inovácii, zabezpečovaní a uskutočňovaní odborného vzdelávania a prípravy. </w:t>
      </w:r>
    </w:p>
    <w:p w:rsidR="004A1E47" w:rsidRPr="00775431" w:rsidP="005B175A">
      <w:pPr>
        <w:widowControl w:val="0"/>
        <w:bidi w:val="0"/>
        <w:spacing w:after="0" w:line="240" w:lineRule="auto"/>
        <w:jc w:val="center"/>
        <w:rPr>
          <w:rFonts w:ascii="Times New Roman" w:hAnsi="Times New Roman"/>
          <w:sz w:val="24"/>
          <w:szCs w:val="24"/>
        </w:rPr>
      </w:pPr>
    </w:p>
    <w:p w:rsidR="005624DF"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p>
    <w:p w:rsidR="00536DA8" w:rsidRPr="00775431" w:rsidP="00536DA8">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Typy stredných odborných škôl</w:t>
      </w:r>
    </w:p>
    <w:p w:rsidR="005624DF" w:rsidRPr="00775431" w:rsidP="005B175A">
      <w:pPr>
        <w:widowControl w:val="0"/>
        <w:bidi w:val="0"/>
        <w:spacing w:after="0" w:line="240" w:lineRule="auto"/>
        <w:jc w:val="center"/>
        <w:rPr>
          <w:rFonts w:ascii="Times New Roman" w:hAnsi="Times New Roman"/>
          <w:sz w:val="24"/>
          <w:szCs w:val="24"/>
        </w:rPr>
      </w:pPr>
    </w:p>
    <w:p w:rsidR="00792156" w:rsidRPr="00775431" w:rsidP="00357E31">
      <w:pPr>
        <w:widowControl w:val="0"/>
        <w:numPr>
          <w:ilvl w:val="1"/>
          <w:numId w:val="1"/>
        </w:numPr>
        <w:tabs>
          <w:tab w:val="num" w:pos="426"/>
          <w:tab w:val="clear" w:pos="2730"/>
        </w:tabs>
        <w:bidi w:val="0"/>
        <w:spacing w:after="0" w:line="240" w:lineRule="auto"/>
        <w:ind w:left="425" w:hanging="425"/>
        <w:jc w:val="both"/>
        <w:rPr>
          <w:rFonts w:ascii="Times New Roman" w:hAnsi="Times New Roman"/>
          <w:color w:val="000000"/>
          <w:sz w:val="24"/>
          <w:szCs w:val="24"/>
        </w:rPr>
      </w:pPr>
      <w:r w:rsidRPr="00775431">
        <w:rPr>
          <w:rFonts w:ascii="Times New Roman" w:hAnsi="Times New Roman"/>
          <w:color w:val="000000"/>
          <w:sz w:val="24"/>
          <w:szCs w:val="24"/>
        </w:rPr>
        <w:t>Typy stredných odborných škôl sú</w:t>
      </w:r>
    </w:p>
    <w:p w:rsidR="00853861"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odborná škola s prívlastkom,</w:t>
      </w:r>
    </w:p>
    <w:p w:rsidR="00792156"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priemyselná škola</w:t>
      </w:r>
      <w:r w:rsidRPr="00775431" w:rsidR="00853861">
        <w:rPr>
          <w:rFonts w:ascii="Times New Roman" w:hAnsi="Times New Roman"/>
          <w:color w:val="000000"/>
          <w:sz w:val="24"/>
          <w:szCs w:val="24"/>
        </w:rPr>
        <w:t xml:space="preserve"> s prívlastkom</w:t>
      </w:r>
      <w:r w:rsidRPr="00775431">
        <w:rPr>
          <w:rFonts w:ascii="Times New Roman" w:hAnsi="Times New Roman"/>
          <w:color w:val="000000"/>
          <w:sz w:val="24"/>
          <w:szCs w:val="24"/>
        </w:rPr>
        <w:t xml:space="preserve">, </w:t>
      </w:r>
    </w:p>
    <w:p w:rsidR="00792156"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umelecká škola</w:t>
      </w:r>
      <w:r w:rsidRPr="00775431" w:rsidR="00853861">
        <w:rPr>
          <w:rFonts w:ascii="Times New Roman" w:hAnsi="Times New Roman"/>
          <w:color w:val="000000"/>
          <w:sz w:val="24"/>
          <w:szCs w:val="24"/>
        </w:rPr>
        <w:t xml:space="preserve"> s prívlastkom</w:t>
      </w:r>
      <w:r w:rsidRPr="00775431">
        <w:rPr>
          <w:rFonts w:ascii="Times New Roman" w:hAnsi="Times New Roman"/>
          <w:color w:val="000000"/>
          <w:sz w:val="24"/>
          <w:szCs w:val="24"/>
        </w:rPr>
        <w:t>,</w:t>
      </w:r>
    </w:p>
    <w:p w:rsidR="00FE6799"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 xml:space="preserve">stredná zdravotnícka škola, </w:t>
      </w:r>
    </w:p>
    <w:p w:rsidR="00FE6799"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policajná stredná odborná škola,</w:t>
      </w:r>
    </w:p>
    <w:p w:rsidR="00FE6799" w:rsidRPr="00775431" w:rsidP="005B175A">
      <w:pPr>
        <w:widowControl w:val="0"/>
        <w:numPr>
          <w:ilvl w:val="2"/>
          <w:numId w:val="1"/>
        </w:numPr>
        <w:tabs>
          <w:tab w:val="num" w:pos="709"/>
          <w:tab w:val="clear" w:pos="7020"/>
        </w:tabs>
        <w:bidi w:val="0"/>
        <w:spacing w:after="0" w:line="240" w:lineRule="auto"/>
        <w:ind w:left="709" w:hanging="284"/>
        <w:jc w:val="both"/>
        <w:rPr>
          <w:rFonts w:ascii="Times New Roman" w:hAnsi="Times New Roman"/>
          <w:color w:val="000000"/>
          <w:sz w:val="24"/>
          <w:szCs w:val="24"/>
        </w:rPr>
      </w:pPr>
      <w:r w:rsidRPr="00775431">
        <w:rPr>
          <w:rFonts w:ascii="Times New Roman" w:hAnsi="Times New Roman"/>
          <w:color w:val="000000"/>
          <w:sz w:val="24"/>
          <w:szCs w:val="24"/>
        </w:rPr>
        <w:t>stredná škola požiarnej ochrany.</w:t>
      </w:r>
    </w:p>
    <w:p w:rsidR="003E48DB"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sidR="00072C9D">
        <w:rPr>
          <w:rFonts w:ascii="Times New Roman" w:hAnsi="Times New Roman"/>
          <w:sz w:val="24"/>
          <w:szCs w:val="24"/>
        </w:rPr>
        <w:t xml:space="preserve">Prívlastok </w:t>
      </w:r>
      <w:r w:rsidRPr="00775431" w:rsidR="009B6478">
        <w:rPr>
          <w:rFonts w:ascii="Times New Roman" w:hAnsi="Times New Roman"/>
          <w:sz w:val="24"/>
          <w:szCs w:val="24"/>
        </w:rPr>
        <w:t xml:space="preserve">sa určuje podľa </w:t>
      </w:r>
      <w:r w:rsidRPr="00775431" w:rsidR="00990D27">
        <w:rPr>
          <w:rFonts w:ascii="Times New Roman" w:hAnsi="Times New Roman"/>
          <w:sz w:val="24"/>
          <w:szCs w:val="24"/>
        </w:rPr>
        <w:t>charakteristik</w:t>
      </w:r>
      <w:r w:rsidRPr="00775431" w:rsidR="009B6478">
        <w:rPr>
          <w:rFonts w:ascii="Times New Roman" w:hAnsi="Times New Roman"/>
          <w:sz w:val="24"/>
          <w:szCs w:val="24"/>
        </w:rPr>
        <w:t>y</w:t>
      </w:r>
      <w:r w:rsidRPr="00775431" w:rsidR="00990D27">
        <w:rPr>
          <w:rFonts w:ascii="Times New Roman" w:hAnsi="Times New Roman"/>
          <w:sz w:val="24"/>
          <w:szCs w:val="24"/>
        </w:rPr>
        <w:t xml:space="preserve"> </w:t>
      </w:r>
      <w:r w:rsidRPr="00775431" w:rsidR="00072C9D">
        <w:rPr>
          <w:rFonts w:ascii="Times New Roman" w:hAnsi="Times New Roman"/>
          <w:sz w:val="24"/>
          <w:szCs w:val="24"/>
        </w:rPr>
        <w:t xml:space="preserve">skupiny </w:t>
      </w:r>
      <w:r w:rsidRPr="00775431" w:rsidR="00605BC1">
        <w:rPr>
          <w:rFonts w:ascii="Times New Roman" w:hAnsi="Times New Roman"/>
          <w:sz w:val="24"/>
          <w:szCs w:val="24"/>
        </w:rPr>
        <w:t>odborov vzdelávania</w:t>
      </w:r>
      <w:r w:rsidRPr="00775431" w:rsidR="00072C9D">
        <w:rPr>
          <w:rFonts w:ascii="Times New Roman" w:hAnsi="Times New Roman"/>
          <w:sz w:val="24"/>
          <w:szCs w:val="24"/>
        </w:rPr>
        <w:t>, študijného odboru alebo učebného odboru</w:t>
      </w:r>
      <w:r w:rsidRPr="00775431" w:rsidR="006661EB">
        <w:rPr>
          <w:rFonts w:ascii="Times New Roman" w:hAnsi="Times New Roman"/>
          <w:sz w:val="24"/>
          <w:szCs w:val="24"/>
        </w:rPr>
        <w:t>,</w:t>
      </w:r>
      <w:r w:rsidRPr="00775431" w:rsidR="00072C9D">
        <w:rPr>
          <w:rFonts w:ascii="Times New Roman" w:hAnsi="Times New Roman"/>
          <w:sz w:val="24"/>
          <w:szCs w:val="24"/>
        </w:rPr>
        <w:t xml:space="preserve"> v ktorých stredná odborná škola</w:t>
      </w:r>
      <w:r w:rsidRPr="00775431" w:rsidR="00BF3A8F">
        <w:rPr>
          <w:rFonts w:ascii="Times New Roman" w:hAnsi="Times New Roman"/>
          <w:sz w:val="24"/>
          <w:szCs w:val="24"/>
        </w:rPr>
        <w:t xml:space="preserve"> s prívlastkom</w:t>
      </w:r>
      <w:r w:rsidRPr="00775431" w:rsidR="00072C9D">
        <w:rPr>
          <w:rFonts w:ascii="Times New Roman" w:hAnsi="Times New Roman"/>
          <w:sz w:val="24"/>
          <w:szCs w:val="24"/>
        </w:rPr>
        <w:t>, stredná priemyselná škola</w:t>
      </w:r>
      <w:r w:rsidRPr="00775431" w:rsidR="00BF3A8F">
        <w:rPr>
          <w:rFonts w:ascii="Times New Roman" w:hAnsi="Times New Roman"/>
          <w:sz w:val="24"/>
          <w:szCs w:val="24"/>
        </w:rPr>
        <w:t xml:space="preserve"> s prívlastkom</w:t>
      </w:r>
      <w:r w:rsidRPr="00775431" w:rsidR="00072C9D">
        <w:rPr>
          <w:rFonts w:ascii="Times New Roman" w:hAnsi="Times New Roman"/>
          <w:sz w:val="24"/>
          <w:szCs w:val="24"/>
        </w:rPr>
        <w:t xml:space="preserve"> alebo stredná umelecká škola</w:t>
      </w:r>
      <w:r w:rsidRPr="00775431" w:rsidR="00BF3A8F">
        <w:rPr>
          <w:rFonts w:ascii="Times New Roman" w:hAnsi="Times New Roman"/>
          <w:sz w:val="24"/>
          <w:szCs w:val="24"/>
        </w:rPr>
        <w:t xml:space="preserve"> s prívlastkom</w:t>
      </w:r>
      <w:r w:rsidRPr="00775431" w:rsidR="00072C9D">
        <w:rPr>
          <w:rFonts w:ascii="Times New Roman" w:hAnsi="Times New Roman"/>
          <w:sz w:val="24"/>
          <w:szCs w:val="24"/>
        </w:rPr>
        <w:t xml:space="preserve"> poskytuje odborné vzdelávanie a</w:t>
      </w:r>
      <w:r w:rsidRPr="00775431" w:rsidR="009A0F30">
        <w:rPr>
          <w:rFonts w:ascii="Times New Roman" w:hAnsi="Times New Roman"/>
          <w:sz w:val="24"/>
          <w:szCs w:val="24"/>
        </w:rPr>
        <w:t> </w:t>
      </w:r>
      <w:r w:rsidRPr="00775431" w:rsidR="00072C9D">
        <w:rPr>
          <w:rFonts w:ascii="Times New Roman" w:hAnsi="Times New Roman"/>
          <w:sz w:val="24"/>
          <w:szCs w:val="24"/>
        </w:rPr>
        <w:t>prípravu</w:t>
      </w:r>
      <w:r w:rsidRPr="00775431" w:rsidR="009A0F30">
        <w:rPr>
          <w:rFonts w:ascii="Times New Roman" w:hAnsi="Times New Roman"/>
          <w:sz w:val="24"/>
          <w:szCs w:val="24"/>
        </w:rPr>
        <w:t>. Prívlastok musí byť vyjadrený stručne.</w:t>
      </w:r>
    </w:p>
    <w:p w:rsidR="00357E31" w:rsidRPr="00775431" w:rsidP="00357E31">
      <w:pPr>
        <w:widowControl w:val="0"/>
        <w:bidi w:val="0"/>
        <w:spacing w:after="0" w:line="240" w:lineRule="auto"/>
        <w:ind w:left="425"/>
        <w:jc w:val="both"/>
        <w:rPr>
          <w:rFonts w:ascii="Times New Roman" w:hAnsi="Times New Roman"/>
          <w:sz w:val="24"/>
          <w:szCs w:val="24"/>
        </w:rPr>
      </w:pPr>
    </w:p>
    <w:p w:rsidR="007C2CF3" w:rsidRPr="00775431" w:rsidP="005B175A">
      <w:pPr>
        <w:keepNext/>
        <w:widowControl w:val="0"/>
        <w:bidi w:val="0"/>
        <w:spacing w:after="0" w:line="240" w:lineRule="auto"/>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Praktické vyučovanie </w:t>
      </w:r>
    </w:p>
    <w:p w:rsidR="007C2CF3"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r>
      <w:r w:rsidRPr="00775431" w:rsidR="009C6B2A">
        <w:rPr>
          <w:rFonts w:ascii="Times New Roman" w:hAnsi="Times New Roman"/>
          <w:kern w:val="32"/>
          <w:sz w:val="24"/>
          <w:szCs w:val="24"/>
          <w:lang w:eastAsia="sk-SK"/>
        </w:rPr>
        <w:t>Formy praktického vyučovania</w:t>
      </w:r>
    </w:p>
    <w:p w:rsidR="009C6B2A" w:rsidRPr="00775431" w:rsidP="005B175A">
      <w:pPr>
        <w:keepNext/>
        <w:widowControl w:val="0"/>
        <w:bidi w:val="0"/>
        <w:spacing w:after="0" w:line="240" w:lineRule="auto"/>
        <w:rPr>
          <w:rFonts w:ascii="Times New Roman" w:hAnsi="Times New Roman"/>
          <w:kern w:val="32"/>
          <w:sz w:val="24"/>
          <w:szCs w:val="24"/>
          <w:lang w:eastAsia="sk-SK"/>
        </w:rPr>
      </w:pPr>
    </w:p>
    <w:p w:rsidR="009950E1"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sidR="006C716A">
        <w:rPr>
          <w:rFonts w:ascii="Times New Roman" w:hAnsi="Times New Roman"/>
          <w:sz w:val="24"/>
          <w:szCs w:val="24"/>
        </w:rPr>
        <w:t xml:space="preserve">Praktické vyučovanie žiaka sa </w:t>
      </w:r>
      <w:r w:rsidRPr="00775431" w:rsidR="00E7447B">
        <w:rPr>
          <w:rFonts w:ascii="Times New Roman" w:hAnsi="Times New Roman"/>
          <w:sz w:val="24"/>
          <w:szCs w:val="24"/>
        </w:rPr>
        <w:t>vykonáva</w:t>
      </w:r>
      <w:r w:rsidRPr="00775431" w:rsidR="006C716A">
        <w:rPr>
          <w:rFonts w:ascii="Times New Roman" w:hAnsi="Times New Roman"/>
          <w:sz w:val="24"/>
          <w:szCs w:val="24"/>
        </w:rPr>
        <w:t xml:space="preserve"> </w:t>
      </w:r>
      <w:r w:rsidRPr="00775431">
        <w:rPr>
          <w:rFonts w:ascii="Times New Roman" w:hAnsi="Times New Roman"/>
          <w:sz w:val="24"/>
          <w:szCs w:val="24"/>
        </w:rPr>
        <w:t>formou odborného výcviku, odbornej praxe, umeleckej praxe</w:t>
      </w:r>
      <w:r w:rsidRPr="00775431" w:rsidR="00021F66">
        <w:rPr>
          <w:rFonts w:ascii="Times New Roman" w:hAnsi="Times New Roman"/>
          <w:sz w:val="24"/>
          <w:szCs w:val="24"/>
        </w:rPr>
        <w:t xml:space="preserve"> alebo</w:t>
      </w:r>
      <w:r w:rsidRPr="00775431">
        <w:rPr>
          <w:rFonts w:ascii="Times New Roman" w:hAnsi="Times New Roman"/>
          <w:sz w:val="24"/>
          <w:szCs w:val="24"/>
        </w:rPr>
        <w:t xml:space="preserve"> </w:t>
      </w:r>
      <w:r w:rsidRPr="00775431" w:rsidR="005A0F6B">
        <w:rPr>
          <w:rFonts w:ascii="Times New Roman" w:hAnsi="Times New Roman"/>
          <w:sz w:val="24"/>
          <w:szCs w:val="24"/>
        </w:rPr>
        <w:t>praktick</w:t>
      </w:r>
      <w:r w:rsidR="00BA60A4">
        <w:rPr>
          <w:rFonts w:ascii="Times New Roman" w:hAnsi="Times New Roman"/>
          <w:sz w:val="24"/>
          <w:szCs w:val="24"/>
        </w:rPr>
        <w:t>ého</w:t>
      </w:r>
      <w:r w:rsidRPr="00775431" w:rsidR="005A0F6B">
        <w:rPr>
          <w:rFonts w:ascii="Times New Roman" w:hAnsi="Times New Roman"/>
          <w:sz w:val="24"/>
          <w:szCs w:val="24"/>
        </w:rPr>
        <w:t xml:space="preserve"> cvičen</w:t>
      </w:r>
      <w:r w:rsidR="00BA60A4">
        <w:rPr>
          <w:rFonts w:ascii="Times New Roman" w:hAnsi="Times New Roman"/>
          <w:sz w:val="24"/>
          <w:szCs w:val="24"/>
        </w:rPr>
        <w:t>ia</w:t>
      </w:r>
      <w:r w:rsidRPr="00775431" w:rsidR="007F2B9D">
        <w:rPr>
          <w:rFonts w:ascii="Times New Roman" w:hAnsi="Times New Roman"/>
          <w:sz w:val="24"/>
          <w:szCs w:val="24"/>
        </w:rPr>
        <w:t>.</w:t>
      </w:r>
    </w:p>
    <w:p w:rsidR="00A33739"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sidR="009C6B2A">
        <w:rPr>
          <w:rFonts w:ascii="Times New Roman" w:hAnsi="Times New Roman"/>
          <w:sz w:val="24"/>
          <w:szCs w:val="24"/>
        </w:rPr>
        <w:t xml:space="preserve">Odborný výcvik </w:t>
      </w:r>
      <w:r w:rsidRPr="00775431">
        <w:rPr>
          <w:rFonts w:ascii="Times New Roman" w:hAnsi="Times New Roman"/>
          <w:sz w:val="24"/>
          <w:szCs w:val="24"/>
        </w:rPr>
        <w:t>sa organizuje ako odborný vyučovací predmet učebného odboru</w:t>
      </w:r>
      <w:r w:rsidRPr="00775431" w:rsidR="003632C9">
        <w:rPr>
          <w:rFonts w:ascii="Times New Roman" w:hAnsi="Times New Roman"/>
          <w:sz w:val="24"/>
          <w:szCs w:val="24"/>
        </w:rPr>
        <w:t xml:space="preserve">. Odborný výcvik sa organizuje aj ako odborný vyučovací predmet </w:t>
      </w:r>
      <w:r w:rsidRPr="00775431">
        <w:rPr>
          <w:rFonts w:ascii="Times New Roman" w:hAnsi="Times New Roman"/>
          <w:sz w:val="24"/>
          <w:szCs w:val="24"/>
        </w:rPr>
        <w:t>študijného odboru</w:t>
      </w:r>
      <w:r w:rsidRPr="00775431" w:rsidR="003632C9">
        <w:rPr>
          <w:rFonts w:ascii="Times New Roman" w:hAnsi="Times New Roman"/>
          <w:sz w:val="24"/>
          <w:szCs w:val="24"/>
        </w:rPr>
        <w:t>, ak sa vykonáva v rozsahu najmenej 1 400 vyučovacích hodín</w:t>
      </w:r>
      <w:r w:rsidRPr="00775431" w:rsidR="00E81BCC">
        <w:rPr>
          <w:rFonts w:ascii="Times New Roman" w:hAnsi="Times New Roman"/>
          <w:sz w:val="24"/>
          <w:szCs w:val="24"/>
        </w:rPr>
        <w:t xml:space="preserve"> za celú dĺžku štúdia príslušného študijného odboru</w:t>
      </w:r>
      <w:r w:rsidRPr="00775431" w:rsidR="003632C9">
        <w:rPr>
          <w:rFonts w:ascii="Times New Roman" w:hAnsi="Times New Roman"/>
          <w:sz w:val="24"/>
          <w:szCs w:val="24"/>
        </w:rPr>
        <w:t xml:space="preserve">. </w:t>
      </w:r>
      <w:r w:rsidRPr="00775431" w:rsidR="00A0147A">
        <w:rPr>
          <w:rFonts w:ascii="Times New Roman" w:hAnsi="Times New Roman"/>
          <w:sz w:val="24"/>
          <w:szCs w:val="24"/>
        </w:rPr>
        <w:t>Odborný výcvik sa vykonáva pod vedením majstra odbornej výchovy alebo inštruktora</w:t>
      </w:r>
      <w:r w:rsidRPr="00775431" w:rsidR="00DA0131">
        <w:rPr>
          <w:rFonts w:ascii="Times New Roman" w:hAnsi="Times New Roman"/>
          <w:sz w:val="24"/>
          <w:szCs w:val="24"/>
        </w:rPr>
        <w:t>.</w:t>
      </w:r>
    </w:p>
    <w:p w:rsidR="00EB666B"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sidR="00AD37FB">
        <w:rPr>
          <w:rFonts w:ascii="Times New Roman" w:hAnsi="Times New Roman"/>
          <w:sz w:val="24"/>
          <w:szCs w:val="24"/>
        </w:rPr>
        <w:t>Odborn</w:t>
      </w:r>
      <w:r w:rsidRPr="00775431" w:rsidR="00A92121">
        <w:rPr>
          <w:rFonts w:ascii="Times New Roman" w:hAnsi="Times New Roman"/>
          <w:sz w:val="24"/>
          <w:szCs w:val="24"/>
        </w:rPr>
        <w:t>á</w:t>
      </w:r>
      <w:r w:rsidRPr="00775431" w:rsidR="00AD37FB">
        <w:rPr>
          <w:rFonts w:ascii="Times New Roman" w:hAnsi="Times New Roman"/>
          <w:sz w:val="24"/>
          <w:szCs w:val="24"/>
        </w:rPr>
        <w:t xml:space="preserve"> </w:t>
      </w:r>
      <w:r w:rsidRPr="00775431" w:rsidR="00A92121">
        <w:rPr>
          <w:rFonts w:ascii="Times New Roman" w:hAnsi="Times New Roman"/>
          <w:sz w:val="24"/>
          <w:szCs w:val="24"/>
        </w:rPr>
        <w:t>prax</w:t>
      </w:r>
      <w:r w:rsidRPr="00775431" w:rsidR="00AD37FB">
        <w:rPr>
          <w:rFonts w:ascii="Times New Roman" w:hAnsi="Times New Roman"/>
          <w:sz w:val="24"/>
          <w:szCs w:val="24"/>
        </w:rPr>
        <w:t xml:space="preserve"> sa organizuje ako odborný vyučovací predmet študijného odboru. Odborn</w:t>
      </w:r>
      <w:r w:rsidRPr="00775431" w:rsidR="00A92121">
        <w:rPr>
          <w:rFonts w:ascii="Times New Roman" w:hAnsi="Times New Roman"/>
          <w:sz w:val="24"/>
          <w:szCs w:val="24"/>
        </w:rPr>
        <w:t>á</w:t>
      </w:r>
      <w:r w:rsidRPr="00775431" w:rsidR="00AD37FB">
        <w:rPr>
          <w:rFonts w:ascii="Times New Roman" w:hAnsi="Times New Roman"/>
          <w:sz w:val="24"/>
          <w:szCs w:val="24"/>
        </w:rPr>
        <w:t xml:space="preserve"> </w:t>
      </w:r>
      <w:r w:rsidRPr="00775431" w:rsidR="00A92121">
        <w:rPr>
          <w:rFonts w:ascii="Times New Roman" w:hAnsi="Times New Roman"/>
          <w:sz w:val="24"/>
          <w:szCs w:val="24"/>
        </w:rPr>
        <w:t>prax</w:t>
      </w:r>
      <w:r w:rsidRPr="00775431" w:rsidR="00AD37FB">
        <w:rPr>
          <w:rFonts w:ascii="Times New Roman" w:hAnsi="Times New Roman"/>
          <w:sz w:val="24"/>
          <w:szCs w:val="24"/>
        </w:rPr>
        <w:t xml:space="preserve"> sa vykonáva pod vedením </w:t>
      </w:r>
      <w:r w:rsidRPr="00775431" w:rsidR="00A92121">
        <w:rPr>
          <w:rFonts w:ascii="Times New Roman" w:hAnsi="Times New Roman"/>
          <w:sz w:val="24"/>
          <w:szCs w:val="24"/>
        </w:rPr>
        <w:t>učiteľa</w:t>
      </w:r>
      <w:r w:rsidRPr="00775431" w:rsidR="00AD37FB">
        <w:rPr>
          <w:rFonts w:ascii="Times New Roman" w:hAnsi="Times New Roman"/>
          <w:sz w:val="24"/>
          <w:szCs w:val="24"/>
        </w:rPr>
        <w:t xml:space="preserve"> </w:t>
      </w:r>
      <w:r w:rsidRPr="00775431" w:rsidR="00A92121">
        <w:rPr>
          <w:rFonts w:ascii="Times New Roman" w:hAnsi="Times New Roman"/>
          <w:sz w:val="24"/>
          <w:szCs w:val="24"/>
        </w:rPr>
        <w:t xml:space="preserve">odbornej praxe </w:t>
      </w:r>
      <w:r w:rsidRPr="00775431">
        <w:rPr>
          <w:rFonts w:ascii="Times New Roman" w:hAnsi="Times New Roman"/>
          <w:sz w:val="24"/>
          <w:szCs w:val="24"/>
        </w:rPr>
        <w:t>alebo inštruktora</w:t>
      </w:r>
      <w:r w:rsidRPr="00775431" w:rsidR="00DA0131">
        <w:rPr>
          <w:rFonts w:ascii="Times New Roman" w:hAnsi="Times New Roman"/>
          <w:sz w:val="24"/>
          <w:szCs w:val="24"/>
        </w:rPr>
        <w:t>.</w:t>
      </w:r>
    </w:p>
    <w:p w:rsidR="00A92121"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sidR="00F91478">
        <w:rPr>
          <w:rFonts w:ascii="Times New Roman" w:hAnsi="Times New Roman"/>
          <w:sz w:val="24"/>
          <w:szCs w:val="24"/>
        </w:rPr>
        <w:t xml:space="preserve">Umelecká prax </w:t>
      </w:r>
      <w:r w:rsidRPr="00775431">
        <w:rPr>
          <w:rFonts w:ascii="Times New Roman" w:hAnsi="Times New Roman"/>
          <w:sz w:val="24"/>
          <w:szCs w:val="24"/>
        </w:rPr>
        <w:t>sa organizuje ako odborný vyučovací predmet študijného odboru, v ktorom sa žiak pripravuje na výkon povolan</w:t>
      </w:r>
      <w:r w:rsidRPr="00775431" w:rsidR="0041215B">
        <w:rPr>
          <w:rFonts w:ascii="Times New Roman" w:hAnsi="Times New Roman"/>
          <w:sz w:val="24"/>
          <w:szCs w:val="24"/>
        </w:rPr>
        <w:t>ia, skupiny povolaní</w:t>
      </w:r>
      <w:r w:rsidRPr="00775431" w:rsidR="00245D66">
        <w:rPr>
          <w:rFonts w:ascii="Times New Roman" w:hAnsi="Times New Roman"/>
          <w:sz w:val="24"/>
          <w:szCs w:val="24"/>
        </w:rPr>
        <w:t xml:space="preserve"> </w:t>
      </w:r>
      <w:r w:rsidRPr="00775431" w:rsidR="00C01226">
        <w:rPr>
          <w:rFonts w:ascii="Times New Roman" w:hAnsi="Times New Roman"/>
          <w:sz w:val="24"/>
          <w:szCs w:val="24"/>
        </w:rPr>
        <w:t xml:space="preserve">alebo </w:t>
      </w:r>
      <w:r w:rsidR="00BA60A4">
        <w:rPr>
          <w:rFonts w:ascii="Times New Roman" w:hAnsi="Times New Roman"/>
          <w:sz w:val="24"/>
          <w:szCs w:val="24"/>
        </w:rPr>
        <w:t xml:space="preserve">na výkon </w:t>
      </w:r>
      <w:r w:rsidRPr="00775431">
        <w:rPr>
          <w:rFonts w:ascii="Times New Roman" w:hAnsi="Times New Roman"/>
          <w:sz w:val="24"/>
          <w:szCs w:val="24"/>
        </w:rPr>
        <w:t>odborných činností v</w:t>
      </w:r>
      <w:r w:rsidRPr="00775431" w:rsidR="0041215B">
        <w:rPr>
          <w:rFonts w:ascii="Times New Roman" w:hAnsi="Times New Roman"/>
          <w:sz w:val="24"/>
          <w:szCs w:val="24"/>
        </w:rPr>
        <w:t xml:space="preserve"> oblasti </w:t>
      </w:r>
      <w:r w:rsidRPr="00775431">
        <w:rPr>
          <w:rFonts w:ascii="Times New Roman" w:hAnsi="Times New Roman"/>
          <w:sz w:val="24"/>
          <w:szCs w:val="24"/>
        </w:rPr>
        <w:t>umen</w:t>
      </w:r>
      <w:r w:rsidRPr="00775431" w:rsidR="0041215B">
        <w:rPr>
          <w:rFonts w:ascii="Times New Roman" w:hAnsi="Times New Roman"/>
          <w:sz w:val="24"/>
          <w:szCs w:val="24"/>
        </w:rPr>
        <w:t>ia</w:t>
      </w:r>
      <w:r w:rsidRPr="00775431">
        <w:rPr>
          <w:rFonts w:ascii="Times New Roman" w:hAnsi="Times New Roman"/>
          <w:sz w:val="24"/>
          <w:szCs w:val="24"/>
        </w:rPr>
        <w:t xml:space="preserve">. Umelecká prax sa vykonáva pod </w:t>
      </w:r>
      <w:r w:rsidRPr="00775431" w:rsidR="0041215B">
        <w:rPr>
          <w:rFonts w:ascii="Times New Roman" w:hAnsi="Times New Roman"/>
          <w:sz w:val="24"/>
          <w:szCs w:val="24"/>
        </w:rPr>
        <w:t>vedením</w:t>
      </w:r>
      <w:r w:rsidRPr="00775431">
        <w:rPr>
          <w:rFonts w:ascii="Times New Roman" w:hAnsi="Times New Roman"/>
          <w:sz w:val="24"/>
          <w:szCs w:val="24"/>
        </w:rPr>
        <w:t xml:space="preserve"> učiteľa </w:t>
      </w:r>
      <w:r w:rsidRPr="00775431" w:rsidR="00E2768F">
        <w:rPr>
          <w:rFonts w:ascii="Times New Roman" w:hAnsi="Times New Roman"/>
          <w:sz w:val="24"/>
          <w:szCs w:val="24"/>
        </w:rPr>
        <w:t>umeleckej</w:t>
      </w:r>
      <w:r w:rsidRPr="00775431" w:rsidR="005A0F6B">
        <w:rPr>
          <w:rFonts w:ascii="Times New Roman" w:hAnsi="Times New Roman"/>
          <w:sz w:val="24"/>
          <w:szCs w:val="24"/>
        </w:rPr>
        <w:t xml:space="preserve"> </w:t>
      </w:r>
      <w:r w:rsidRPr="00775431">
        <w:rPr>
          <w:rFonts w:ascii="Times New Roman" w:hAnsi="Times New Roman"/>
          <w:sz w:val="24"/>
          <w:szCs w:val="24"/>
        </w:rPr>
        <w:t>praxe alebo inštruktora</w:t>
      </w:r>
      <w:r w:rsidRPr="00775431" w:rsidR="00830556">
        <w:rPr>
          <w:rFonts w:ascii="Times New Roman" w:hAnsi="Times New Roman"/>
          <w:sz w:val="24"/>
          <w:szCs w:val="24"/>
        </w:rPr>
        <w:t>.</w:t>
      </w:r>
    </w:p>
    <w:p w:rsidR="00175F91" w:rsidRPr="00775431" w:rsidP="005B175A">
      <w:pPr>
        <w:widowControl w:val="0"/>
        <w:numPr>
          <w:ilvl w:val="1"/>
          <w:numId w:val="1"/>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Praktické cvičenie sa organizuje </w:t>
      </w:r>
      <w:r w:rsidRPr="00775431" w:rsidR="00ED1807">
        <w:rPr>
          <w:rFonts w:ascii="Times New Roman" w:hAnsi="Times New Roman"/>
          <w:sz w:val="24"/>
          <w:szCs w:val="24"/>
        </w:rPr>
        <w:t>ako</w:t>
      </w:r>
      <w:r w:rsidRPr="00775431" w:rsidR="00021F66">
        <w:rPr>
          <w:rFonts w:ascii="Times New Roman" w:hAnsi="Times New Roman"/>
          <w:sz w:val="24"/>
          <w:szCs w:val="24"/>
        </w:rPr>
        <w:t xml:space="preserve"> samostatný odborný vyučovací predmet alebo ako</w:t>
      </w:r>
      <w:r w:rsidRPr="00775431" w:rsidR="00727BB7">
        <w:rPr>
          <w:rFonts w:ascii="Times New Roman" w:hAnsi="Times New Roman"/>
          <w:sz w:val="24"/>
          <w:szCs w:val="24"/>
        </w:rPr>
        <w:t xml:space="preserve"> </w:t>
      </w:r>
      <w:r w:rsidRPr="00775431" w:rsidR="00BE09C2">
        <w:rPr>
          <w:rFonts w:ascii="Times New Roman" w:hAnsi="Times New Roman"/>
          <w:sz w:val="24"/>
          <w:szCs w:val="24"/>
        </w:rPr>
        <w:t xml:space="preserve">súčasť </w:t>
      </w:r>
      <w:r w:rsidRPr="00775431">
        <w:rPr>
          <w:rFonts w:ascii="Times New Roman" w:hAnsi="Times New Roman"/>
          <w:sz w:val="24"/>
          <w:szCs w:val="24"/>
        </w:rPr>
        <w:t>odborn</w:t>
      </w:r>
      <w:r w:rsidRPr="00775431" w:rsidR="00BE09C2">
        <w:rPr>
          <w:rFonts w:ascii="Times New Roman" w:hAnsi="Times New Roman"/>
          <w:sz w:val="24"/>
          <w:szCs w:val="24"/>
        </w:rPr>
        <w:t>ého</w:t>
      </w:r>
      <w:r w:rsidRPr="00775431">
        <w:rPr>
          <w:rFonts w:ascii="Times New Roman" w:hAnsi="Times New Roman"/>
          <w:sz w:val="24"/>
          <w:szCs w:val="24"/>
        </w:rPr>
        <w:t xml:space="preserve"> vyučovac</w:t>
      </w:r>
      <w:r w:rsidRPr="00775431" w:rsidR="00BE09C2">
        <w:rPr>
          <w:rFonts w:ascii="Times New Roman" w:hAnsi="Times New Roman"/>
          <w:sz w:val="24"/>
          <w:szCs w:val="24"/>
        </w:rPr>
        <w:t>ieho</w:t>
      </w:r>
      <w:r w:rsidRPr="00775431">
        <w:rPr>
          <w:rFonts w:ascii="Times New Roman" w:hAnsi="Times New Roman"/>
          <w:sz w:val="24"/>
          <w:szCs w:val="24"/>
        </w:rPr>
        <w:t xml:space="preserve"> predmet</w:t>
      </w:r>
      <w:r w:rsidRPr="00775431" w:rsidR="00BE09C2">
        <w:rPr>
          <w:rFonts w:ascii="Times New Roman" w:hAnsi="Times New Roman"/>
          <w:sz w:val="24"/>
          <w:szCs w:val="24"/>
        </w:rPr>
        <w:t>u</w:t>
      </w:r>
      <w:r w:rsidRPr="00775431" w:rsidR="00884260">
        <w:rPr>
          <w:rFonts w:ascii="Times New Roman" w:hAnsi="Times New Roman"/>
          <w:sz w:val="24"/>
          <w:szCs w:val="24"/>
        </w:rPr>
        <w:t xml:space="preserve"> iného ako odborný vyučovací predmet podľa odsekov 2 až 4</w:t>
      </w:r>
      <w:r w:rsidRPr="00775431">
        <w:rPr>
          <w:rFonts w:ascii="Times New Roman" w:hAnsi="Times New Roman"/>
          <w:sz w:val="24"/>
          <w:szCs w:val="24"/>
        </w:rPr>
        <w:t xml:space="preserve">. Praktické cvičenie sa vykonáva pod </w:t>
      </w:r>
      <w:r w:rsidRPr="00775431" w:rsidR="0041215B">
        <w:rPr>
          <w:rFonts w:ascii="Times New Roman" w:hAnsi="Times New Roman"/>
          <w:sz w:val="24"/>
          <w:szCs w:val="24"/>
        </w:rPr>
        <w:t>vedením</w:t>
      </w:r>
      <w:r w:rsidRPr="00775431">
        <w:rPr>
          <w:rFonts w:ascii="Times New Roman" w:hAnsi="Times New Roman"/>
          <w:sz w:val="24"/>
          <w:szCs w:val="24"/>
        </w:rPr>
        <w:t xml:space="preserve"> učiteľa príslušného odborného vyučovacieho predmetu.</w:t>
      </w:r>
    </w:p>
    <w:p w:rsidR="00830556" w:rsidRPr="00775431" w:rsidP="005B175A">
      <w:pPr>
        <w:widowControl w:val="0"/>
        <w:bidi w:val="0"/>
        <w:spacing w:after="0" w:line="240" w:lineRule="auto"/>
        <w:ind w:left="5385"/>
        <w:jc w:val="both"/>
        <w:rPr>
          <w:rFonts w:ascii="Times New Roman" w:hAnsi="Times New Roman"/>
          <w:sz w:val="24"/>
          <w:szCs w:val="24"/>
        </w:rPr>
      </w:pPr>
    </w:p>
    <w:p w:rsidR="00E6243D" w:rsidRPr="00775431" w:rsidP="002B18B8">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Spôsob výkonu praktického vyučovania</w:t>
      </w:r>
    </w:p>
    <w:p w:rsidR="00E6243D" w:rsidRPr="00775431" w:rsidP="005B175A">
      <w:pPr>
        <w:widowControl w:val="0"/>
        <w:bidi w:val="0"/>
        <w:spacing w:after="0" w:line="240" w:lineRule="auto"/>
        <w:ind w:left="425"/>
        <w:jc w:val="both"/>
        <w:rPr>
          <w:rFonts w:ascii="Times New Roman" w:hAnsi="Times New Roman"/>
          <w:sz w:val="24"/>
          <w:szCs w:val="24"/>
        </w:rPr>
      </w:pPr>
    </w:p>
    <w:p w:rsidR="00E6243D" w:rsidRPr="00775431" w:rsidP="005B175A">
      <w:pPr>
        <w:widowControl w:val="0"/>
        <w:numPr>
          <w:numId w:val="2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Žiak na odbornom výcviku, odbornej praxi alebo </w:t>
      </w:r>
      <w:r w:rsidRPr="00775431" w:rsidR="003B6226">
        <w:rPr>
          <w:rFonts w:ascii="Times New Roman" w:hAnsi="Times New Roman"/>
          <w:sz w:val="24"/>
          <w:szCs w:val="24"/>
        </w:rPr>
        <w:t xml:space="preserve">na </w:t>
      </w:r>
      <w:r w:rsidRPr="00775431">
        <w:rPr>
          <w:rFonts w:ascii="Times New Roman" w:hAnsi="Times New Roman"/>
          <w:sz w:val="24"/>
          <w:szCs w:val="24"/>
        </w:rPr>
        <w:t>umeleckej praxi vykonáva cvičnú prácu alebo produktívnu prácu. Žiak na praktickom cvičení vykonáva cvičnú prácu.</w:t>
      </w:r>
    </w:p>
    <w:p w:rsidR="00E6243D" w:rsidRPr="00775431" w:rsidP="005B175A">
      <w:pPr>
        <w:widowControl w:val="0"/>
        <w:numPr>
          <w:numId w:val="2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Cvičná práca sa </w:t>
      </w:r>
      <w:r w:rsidRPr="00775431" w:rsidR="00E7447B">
        <w:rPr>
          <w:rFonts w:ascii="Times New Roman" w:hAnsi="Times New Roman"/>
          <w:sz w:val="24"/>
          <w:szCs w:val="24"/>
        </w:rPr>
        <w:t xml:space="preserve">vykonáva </w:t>
      </w:r>
      <w:r w:rsidRPr="00775431">
        <w:rPr>
          <w:rFonts w:ascii="Times New Roman" w:hAnsi="Times New Roman"/>
          <w:sz w:val="24"/>
          <w:szCs w:val="24"/>
        </w:rPr>
        <w:t xml:space="preserve">nácvikom zhotovovania výrobkov, poskytovania služieb alebo vykonávania pracovných činností zodpovedajúcich povolaniu, skupine povolaní alebo odborným činnostiam, na ktoré sa žiak v príslušnom študijnom odbore alebo </w:t>
      </w:r>
      <w:r w:rsidRPr="00775431" w:rsidR="003B6226">
        <w:rPr>
          <w:rFonts w:ascii="Times New Roman" w:hAnsi="Times New Roman"/>
          <w:sz w:val="24"/>
          <w:szCs w:val="24"/>
        </w:rPr>
        <w:t xml:space="preserve">v príslušnom </w:t>
      </w:r>
      <w:r w:rsidRPr="00775431">
        <w:rPr>
          <w:rFonts w:ascii="Times New Roman" w:hAnsi="Times New Roman"/>
          <w:sz w:val="24"/>
          <w:szCs w:val="24"/>
        </w:rPr>
        <w:t>učebnom odbore pripravuje.</w:t>
      </w:r>
    </w:p>
    <w:p w:rsidR="006A1E03" w:rsidRPr="00775431" w:rsidP="005B175A">
      <w:pPr>
        <w:widowControl w:val="0"/>
        <w:numPr>
          <w:numId w:val="23"/>
        </w:numPr>
        <w:tabs>
          <w:tab w:val="num" w:pos="426"/>
          <w:tab w:val="clear" w:pos="2730"/>
        </w:tabs>
        <w:bidi w:val="0"/>
        <w:spacing w:after="0" w:line="240" w:lineRule="auto"/>
        <w:ind w:left="425" w:hanging="426"/>
        <w:jc w:val="both"/>
        <w:rPr>
          <w:rFonts w:ascii="Times New Roman" w:hAnsi="Times New Roman"/>
          <w:sz w:val="24"/>
          <w:szCs w:val="24"/>
        </w:rPr>
      </w:pPr>
      <w:r w:rsidRPr="00775431" w:rsidR="00E6243D">
        <w:rPr>
          <w:rFonts w:ascii="Times New Roman" w:hAnsi="Times New Roman"/>
          <w:sz w:val="24"/>
          <w:szCs w:val="24"/>
        </w:rPr>
        <w:t xml:space="preserve">Produktívna práca sa </w:t>
      </w:r>
      <w:r w:rsidRPr="00775431" w:rsidR="00E7447B">
        <w:rPr>
          <w:rFonts w:ascii="Times New Roman" w:hAnsi="Times New Roman"/>
          <w:sz w:val="24"/>
          <w:szCs w:val="24"/>
        </w:rPr>
        <w:t xml:space="preserve">vykonáva </w:t>
      </w:r>
      <w:r w:rsidRPr="00775431" w:rsidR="00E6243D">
        <w:rPr>
          <w:rFonts w:ascii="Times New Roman" w:hAnsi="Times New Roman"/>
          <w:sz w:val="24"/>
          <w:szCs w:val="24"/>
        </w:rPr>
        <w:t>zhotovovaním výrobkov</w:t>
      </w:r>
      <w:r w:rsidRPr="00775431" w:rsidR="00137663">
        <w:rPr>
          <w:rFonts w:ascii="Times New Roman" w:hAnsi="Times New Roman"/>
          <w:sz w:val="24"/>
          <w:szCs w:val="24"/>
        </w:rPr>
        <w:t xml:space="preserve"> alebo ich častí</w:t>
      </w:r>
      <w:r w:rsidRPr="00775431" w:rsidR="00E6243D">
        <w:rPr>
          <w:rFonts w:ascii="Times New Roman" w:hAnsi="Times New Roman"/>
          <w:sz w:val="24"/>
          <w:szCs w:val="24"/>
        </w:rPr>
        <w:t>, poskytovaním služieb alebo vykonávaním pracovných činností, zodpovedajúcich povolaniu, skupine povolaní alebo odborným činnostiam</w:t>
      </w:r>
      <w:r w:rsidRPr="00775431" w:rsidR="00137663">
        <w:rPr>
          <w:rFonts w:ascii="Times New Roman" w:hAnsi="Times New Roman"/>
          <w:sz w:val="24"/>
          <w:szCs w:val="24"/>
        </w:rPr>
        <w:t>,</w:t>
      </w:r>
      <w:r w:rsidRPr="00775431" w:rsidR="00E6243D">
        <w:rPr>
          <w:rFonts w:ascii="Times New Roman" w:hAnsi="Times New Roman"/>
          <w:sz w:val="24"/>
          <w:szCs w:val="24"/>
        </w:rPr>
        <w:t xml:space="preserve"> na ktoré sa žiak v príslušnom študijnom odbore alebo </w:t>
      </w:r>
      <w:r w:rsidRPr="00775431" w:rsidR="003B6226">
        <w:rPr>
          <w:rFonts w:ascii="Times New Roman" w:hAnsi="Times New Roman"/>
          <w:sz w:val="24"/>
          <w:szCs w:val="24"/>
        </w:rPr>
        <w:t xml:space="preserve">v príslušnom </w:t>
      </w:r>
      <w:r w:rsidRPr="00775431" w:rsidR="00E6243D">
        <w:rPr>
          <w:rFonts w:ascii="Times New Roman" w:hAnsi="Times New Roman"/>
          <w:sz w:val="24"/>
          <w:szCs w:val="24"/>
        </w:rPr>
        <w:t>učebnom odbore pripravuje.</w:t>
      </w:r>
    </w:p>
    <w:p w:rsidR="00E6243D" w:rsidRPr="00775431" w:rsidP="005B175A">
      <w:pPr>
        <w:widowControl w:val="0"/>
        <w:bidi w:val="0"/>
        <w:spacing w:after="0" w:line="240" w:lineRule="auto"/>
        <w:ind w:left="425"/>
        <w:jc w:val="both"/>
        <w:rPr>
          <w:rFonts w:ascii="Times New Roman" w:hAnsi="Times New Roman"/>
          <w:sz w:val="24"/>
          <w:szCs w:val="24"/>
        </w:rPr>
      </w:pPr>
    </w:p>
    <w:p w:rsidR="00D41791"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sidR="001D027E">
        <w:rPr>
          <w:rFonts w:ascii="Times New Roman" w:hAnsi="Times New Roman"/>
          <w:sz w:val="24"/>
          <w:szCs w:val="24"/>
        </w:rPr>
        <w:br/>
        <w:t>Miesto výkonu praktického vyučovania</w:t>
      </w:r>
    </w:p>
    <w:p w:rsidR="00D41791" w:rsidRPr="00775431" w:rsidP="005B175A">
      <w:pPr>
        <w:widowControl w:val="0"/>
        <w:bidi w:val="0"/>
        <w:spacing w:after="0" w:line="240" w:lineRule="auto"/>
        <w:ind w:left="425"/>
        <w:jc w:val="both"/>
        <w:rPr>
          <w:rFonts w:ascii="Times New Roman" w:hAnsi="Times New Roman"/>
          <w:sz w:val="24"/>
          <w:szCs w:val="24"/>
        </w:rPr>
      </w:pPr>
    </w:p>
    <w:p w:rsidR="00D41791" w:rsidRPr="00775431" w:rsidP="005B175A">
      <w:pPr>
        <w:widowControl w:val="0"/>
        <w:numPr>
          <w:ilvl w:val="1"/>
          <w:numId w:val="2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Odborný výcvik, odbornú prax a</w:t>
      </w:r>
      <w:r w:rsidRPr="00775431" w:rsidR="00553103">
        <w:rPr>
          <w:rFonts w:ascii="Times New Roman" w:hAnsi="Times New Roman"/>
          <w:sz w:val="24"/>
          <w:szCs w:val="24"/>
        </w:rPr>
        <w:t>lebo</w:t>
      </w:r>
      <w:r w:rsidRPr="00775431">
        <w:rPr>
          <w:rFonts w:ascii="Times New Roman" w:hAnsi="Times New Roman"/>
          <w:sz w:val="24"/>
          <w:szCs w:val="24"/>
        </w:rPr>
        <w:t xml:space="preserve"> umeleckú prax vykonáva žiak </w:t>
      </w:r>
    </w:p>
    <w:p w:rsidR="0060407A" w:rsidRPr="00775431" w:rsidP="005B175A">
      <w:pPr>
        <w:widowControl w:val="0"/>
        <w:numPr>
          <w:ilvl w:val="2"/>
          <w:numId w:val="22"/>
        </w:numPr>
        <w:bidi w:val="0"/>
        <w:spacing w:after="0" w:line="240" w:lineRule="auto"/>
        <w:ind w:left="709" w:hanging="283"/>
        <w:jc w:val="both"/>
        <w:rPr>
          <w:rFonts w:ascii="Times New Roman" w:hAnsi="Times New Roman"/>
          <w:sz w:val="24"/>
          <w:szCs w:val="24"/>
        </w:rPr>
      </w:pPr>
      <w:r w:rsidRPr="00775431" w:rsidR="00BF3A8F">
        <w:rPr>
          <w:rFonts w:ascii="Times New Roman" w:hAnsi="Times New Roman"/>
          <w:sz w:val="24"/>
          <w:szCs w:val="24"/>
        </w:rPr>
        <w:t xml:space="preserve">v </w:t>
      </w:r>
      <w:r w:rsidRPr="00775431">
        <w:rPr>
          <w:rFonts w:ascii="Times New Roman" w:hAnsi="Times New Roman"/>
          <w:sz w:val="24"/>
          <w:szCs w:val="24"/>
        </w:rPr>
        <w:t>dielni,</w:t>
      </w:r>
    </w:p>
    <w:p w:rsidR="000108D7" w:rsidRPr="00775431" w:rsidP="005B175A">
      <w:pPr>
        <w:widowControl w:val="0"/>
        <w:numPr>
          <w:ilvl w:val="2"/>
          <w:numId w:val="22"/>
        </w:numPr>
        <w:bidi w:val="0"/>
        <w:spacing w:after="0" w:line="240" w:lineRule="auto"/>
        <w:ind w:left="709" w:hanging="283"/>
        <w:jc w:val="both"/>
        <w:rPr>
          <w:rFonts w:ascii="Times New Roman" w:hAnsi="Times New Roman"/>
          <w:sz w:val="24"/>
          <w:szCs w:val="24"/>
        </w:rPr>
      </w:pPr>
      <w:r w:rsidRPr="00775431" w:rsidR="00BF3A8F">
        <w:rPr>
          <w:rFonts w:ascii="Times New Roman" w:hAnsi="Times New Roman"/>
          <w:sz w:val="24"/>
          <w:szCs w:val="24"/>
        </w:rPr>
        <w:t xml:space="preserve">na </w:t>
      </w:r>
      <w:r w:rsidRPr="00775431">
        <w:rPr>
          <w:rFonts w:ascii="Times New Roman" w:hAnsi="Times New Roman"/>
          <w:sz w:val="24"/>
          <w:szCs w:val="24"/>
        </w:rPr>
        <w:t xml:space="preserve">pracovisku </w:t>
      </w:r>
      <w:r w:rsidRPr="00775431" w:rsidR="009376AE">
        <w:rPr>
          <w:rFonts w:ascii="Times New Roman" w:hAnsi="Times New Roman"/>
          <w:sz w:val="24"/>
          <w:szCs w:val="24"/>
        </w:rPr>
        <w:t>zamestnávateľa</w:t>
      </w:r>
      <w:r w:rsidRPr="00775431">
        <w:rPr>
          <w:rFonts w:ascii="Times New Roman" w:hAnsi="Times New Roman"/>
          <w:sz w:val="24"/>
          <w:szCs w:val="24"/>
        </w:rPr>
        <w:t>,</w:t>
      </w:r>
    </w:p>
    <w:p w:rsidR="00E6243D" w:rsidRPr="00775431" w:rsidP="005B175A">
      <w:pPr>
        <w:widowControl w:val="0"/>
        <w:numPr>
          <w:ilvl w:val="2"/>
          <w:numId w:val="22"/>
        </w:numPr>
        <w:bidi w:val="0"/>
        <w:spacing w:after="0" w:line="240" w:lineRule="auto"/>
        <w:ind w:left="709" w:hanging="283"/>
        <w:jc w:val="both"/>
        <w:rPr>
          <w:rFonts w:ascii="Times New Roman" w:hAnsi="Times New Roman"/>
          <w:sz w:val="24"/>
          <w:szCs w:val="24"/>
        </w:rPr>
      </w:pPr>
      <w:r w:rsidRPr="00775431" w:rsidR="00BF3A8F">
        <w:rPr>
          <w:rFonts w:ascii="Times New Roman" w:hAnsi="Times New Roman"/>
          <w:sz w:val="24"/>
          <w:szCs w:val="24"/>
        </w:rPr>
        <w:t xml:space="preserve">na </w:t>
      </w:r>
      <w:r w:rsidRPr="00775431">
        <w:rPr>
          <w:rFonts w:ascii="Times New Roman" w:hAnsi="Times New Roman"/>
          <w:sz w:val="24"/>
          <w:szCs w:val="24"/>
        </w:rPr>
        <w:t>pracovisku praktického vyučovania</w:t>
      </w:r>
      <w:r w:rsidRPr="00775431" w:rsidR="000F0DE3">
        <w:rPr>
          <w:rFonts w:ascii="Times New Roman" w:hAnsi="Times New Roman"/>
          <w:sz w:val="24"/>
          <w:szCs w:val="24"/>
        </w:rPr>
        <w:t>, ak sa žiak pripravuje v systéme duálneho vzdelávania</w:t>
      </w:r>
      <w:r w:rsidRPr="00775431" w:rsidR="000108D7">
        <w:rPr>
          <w:rFonts w:ascii="Times New Roman" w:hAnsi="Times New Roman"/>
          <w:sz w:val="24"/>
          <w:szCs w:val="24"/>
        </w:rPr>
        <w:t>.</w:t>
      </w:r>
    </w:p>
    <w:p w:rsidR="00F31935" w:rsidRPr="00775431" w:rsidP="005B175A">
      <w:pPr>
        <w:widowControl w:val="0"/>
        <w:numPr>
          <w:ilvl w:val="1"/>
          <w:numId w:val="22"/>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Praktické cvičenie vykonáva žiak </w:t>
      </w:r>
      <w:r w:rsidRPr="00775431" w:rsidR="001D027E">
        <w:rPr>
          <w:rFonts w:ascii="Times New Roman" w:hAnsi="Times New Roman"/>
          <w:sz w:val="24"/>
          <w:szCs w:val="24"/>
        </w:rPr>
        <w:t xml:space="preserve">v </w:t>
      </w:r>
      <w:r w:rsidRPr="00775431">
        <w:rPr>
          <w:rFonts w:ascii="Times New Roman" w:hAnsi="Times New Roman"/>
          <w:sz w:val="24"/>
          <w:szCs w:val="24"/>
        </w:rPr>
        <w:t>strednej odbornej škol</w:t>
      </w:r>
      <w:r w:rsidRPr="00775431" w:rsidR="001D027E">
        <w:rPr>
          <w:rFonts w:ascii="Times New Roman" w:hAnsi="Times New Roman"/>
          <w:sz w:val="24"/>
          <w:szCs w:val="24"/>
        </w:rPr>
        <w:t>e</w:t>
      </w:r>
      <w:r w:rsidRPr="00775431" w:rsidR="00B91A4F">
        <w:rPr>
          <w:rFonts w:ascii="Times New Roman" w:hAnsi="Times New Roman"/>
          <w:sz w:val="24"/>
          <w:szCs w:val="24"/>
        </w:rPr>
        <w:t xml:space="preserve">. Ak to </w:t>
      </w:r>
      <w:r w:rsidRPr="00775431" w:rsidR="00351E08">
        <w:rPr>
          <w:rFonts w:ascii="Times New Roman" w:hAnsi="Times New Roman"/>
          <w:sz w:val="24"/>
          <w:szCs w:val="24"/>
        </w:rPr>
        <w:t xml:space="preserve">vyžaduje </w:t>
      </w:r>
      <w:r w:rsidRPr="00775431" w:rsidR="004021D6">
        <w:rPr>
          <w:rFonts w:ascii="Times New Roman" w:hAnsi="Times New Roman"/>
          <w:sz w:val="24"/>
          <w:szCs w:val="24"/>
        </w:rPr>
        <w:t xml:space="preserve">charakter </w:t>
      </w:r>
      <w:r w:rsidRPr="00775431" w:rsidR="00B91A4F">
        <w:rPr>
          <w:rFonts w:ascii="Times New Roman" w:hAnsi="Times New Roman"/>
          <w:sz w:val="24"/>
          <w:szCs w:val="24"/>
        </w:rPr>
        <w:t>cvičnej práce</w:t>
      </w:r>
      <w:r w:rsidRPr="00775431" w:rsidR="00BC55C5">
        <w:rPr>
          <w:rFonts w:ascii="Times New Roman" w:hAnsi="Times New Roman"/>
          <w:sz w:val="24"/>
          <w:szCs w:val="24"/>
        </w:rPr>
        <w:t xml:space="preserve">, </w:t>
      </w:r>
      <w:r w:rsidRPr="00775431" w:rsidR="00B91A4F">
        <w:rPr>
          <w:rFonts w:ascii="Times New Roman" w:hAnsi="Times New Roman"/>
          <w:sz w:val="24"/>
          <w:szCs w:val="24"/>
        </w:rPr>
        <w:t xml:space="preserve">praktické cvičenie sa môže </w:t>
      </w:r>
      <w:r w:rsidRPr="00775431" w:rsidR="00BC55C5">
        <w:rPr>
          <w:rFonts w:ascii="Times New Roman" w:hAnsi="Times New Roman"/>
          <w:sz w:val="24"/>
          <w:szCs w:val="24"/>
        </w:rPr>
        <w:t xml:space="preserve">vykonávať aj na pracovisku zamestnávateľa alebo </w:t>
      </w:r>
      <w:r w:rsidRPr="00775431" w:rsidR="00B91A4F">
        <w:rPr>
          <w:rFonts w:ascii="Times New Roman" w:hAnsi="Times New Roman"/>
          <w:sz w:val="24"/>
          <w:szCs w:val="24"/>
        </w:rPr>
        <w:t xml:space="preserve">na </w:t>
      </w:r>
      <w:r w:rsidRPr="00775431" w:rsidR="00BC55C5">
        <w:rPr>
          <w:rFonts w:ascii="Times New Roman" w:hAnsi="Times New Roman"/>
          <w:sz w:val="24"/>
          <w:szCs w:val="24"/>
        </w:rPr>
        <w:t>pracovisku praktického vyučovania.</w:t>
      </w:r>
      <w:r w:rsidRPr="00775431" w:rsidR="00245D66">
        <w:rPr>
          <w:rFonts w:ascii="Times New Roman" w:hAnsi="Times New Roman"/>
          <w:sz w:val="24"/>
          <w:szCs w:val="24"/>
        </w:rPr>
        <w:t xml:space="preserve"> </w:t>
      </w:r>
    </w:p>
    <w:p w:rsidR="009F631F" w:rsidRPr="00775431" w:rsidP="005B175A">
      <w:pPr>
        <w:widowControl w:val="0"/>
        <w:numPr>
          <w:ilvl w:val="1"/>
          <w:numId w:val="22"/>
        </w:numPr>
        <w:bidi w:val="0"/>
        <w:spacing w:after="0" w:line="240" w:lineRule="auto"/>
        <w:ind w:left="425" w:hanging="425"/>
        <w:jc w:val="both"/>
        <w:rPr>
          <w:rFonts w:ascii="Times New Roman" w:hAnsi="Times New Roman"/>
          <w:sz w:val="24"/>
          <w:szCs w:val="24"/>
        </w:rPr>
      </w:pPr>
      <w:r w:rsidRPr="00775431" w:rsidR="00025D82">
        <w:rPr>
          <w:rFonts w:ascii="Times New Roman" w:hAnsi="Times New Roman"/>
          <w:sz w:val="24"/>
          <w:szCs w:val="24"/>
        </w:rPr>
        <w:t xml:space="preserve">Ak to vyžaduje charakter povolania alebo odborných činností, na ktoré sa žiak v príslušnom študijnom odbore alebo </w:t>
      </w:r>
      <w:r w:rsidRPr="00775431" w:rsidR="00351E08">
        <w:rPr>
          <w:rFonts w:ascii="Times New Roman" w:hAnsi="Times New Roman"/>
          <w:sz w:val="24"/>
          <w:szCs w:val="24"/>
        </w:rPr>
        <w:t xml:space="preserve">v </w:t>
      </w:r>
      <w:r w:rsidRPr="00775431" w:rsidR="00025D82">
        <w:rPr>
          <w:rFonts w:ascii="Times New Roman" w:hAnsi="Times New Roman"/>
          <w:sz w:val="24"/>
          <w:szCs w:val="24"/>
        </w:rPr>
        <w:t xml:space="preserve">príslušnom učebnom odbore pripravuje, môže sa odborný výcvik, odborná prax alebo umelecká prax dočasne vykonávať aj na inom mieste </w:t>
      </w:r>
      <w:r w:rsidRPr="00775431" w:rsidR="00C04C1A">
        <w:rPr>
          <w:rFonts w:ascii="Times New Roman" w:hAnsi="Times New Roman"/>
          <w:sz w:val="24"/>
          <w:szCs w:val="24"/>
        </w:rPr>
        <w:t>výkonu produktívnej práce</w:t>
      </w:r>
      <w:r w:rsidRPr="00775431" w:rsidR="00025D82">
        <w:rPr>
          <w:rFonts w:ascii="Times New Roman" w:hAnsi="Times New Roman"/>
          <w:sz w:val="24"/>
          <w:szCs w:val="24"/>
        </w:rPr>
        <w:t xml:space="preserve">; </w:t>
      </w:r>
      <w:r w:rsidRPr="00775431" w:rsidR="007949A0">
        <w:rPr>
          <w:rFonts w:ascii="Times New Roman" w:hAnsi="Times New Roman"/>
          <w:sz w:val="24"/>
          <w:szCs w:val="24"/>
        </w:rPr>
        <w:t xml:space="preserve">povinnosť </w:t>
      </w:r>
      <w:r w:rsidRPr="00775431" w:rsidR="00025D82">
        <w:rPr>
          <w:rFonts w:ascii="Times New Roman" w:hAnsi="Times New Roman"/>
          <w:sz w:val="24"/>
          <w:szCs w:val="24"/>
        </w:rPr>
        <w:t>dodržiava</w:t>
      </w:r>
      <w:r w:rsidRPr="00775431" w:rsidR="007949A0">
        <w:rPr>
          <w:rFonts w:ascii="Times New Roman" w:hAnsi="Times New Roman"/>
          <w:sz w:val="24"/>
          <w:szCs w:val="24"/>
        </w:rPr>
        <w:t>ť</w:t>
      </w:r>
      <w:r w:rsidRPr="00775431" w:rsidR="00025D82">
        <w:rPr>
          <w:rFonts w:ascii="Times New Roman" w:hAnsi="Times New Roman"/>
          <w:sz w:val="24"/>
          <w:szCs w:val="24"/>
        </w:rPr>
        <w:t xml:space="preserve"> podmienk</w:t>
      </w:r>
      <w:r w:rsidRPr="00775431" w:rsidR="003B6226">
        <w:rPr>
          <w:rFonts w:ascii="Times New Roman" w:hAnsi="Times New Roman"/>
          <w:sz w:val="24"/>
          <w:szCs w:val="24"/>
        </w:rPr>
        <w:t>y</w:t>
      </w:r>
      <w:r w:rsidRPr="00775431" w:rsidR="00025D82">
        <w:rPr>
          <w:rFonts w:ascii="Times New Roman" w:hAnsi="Times New Roman"/>
          <w:sz w:val="24"/>
          <w:szCs w:val="24"/>
        </w:rPr>
        <w:t xml:space="preserve"> výkonu praktického vyučovania podľa tohto zákona tým nie je dotknut</w:t>
      </w:r>
      <w:r w:rsidRPr="00775431" w:rsidR="007949A0">
        <w:rPr>
          <w:rFonts w:ascii="Times New Roman" w:hAnsi="Times New Roman"/>
          <w:sz w:val="24"/>
          <w:szCs w:val="24"/>
        </w:rPr>
        <w:t>á</w:t>
      </w:r>
      <w:r w:rsidRPr="00775431" w:rsidR="00025D82">
        <w:rPr>
          <w:rFonts w:ascii="Times New Roman" w:hAnsi="Times New Roman"/>
          <w:sz w:val="24"/>
          <w:szCs w:val="24"/>
        </w:rPr>
        <w:t>.</w:t>
      </w:r>
    </w:p>
    <w:p w:rsidR="003271D7" w:rsidRPr="00775431" w:rsidP="005B175A">
      <w:pPr>
        <w:widowControl w:val="0"/>
        <w:bidi w:val="0"/>
        <w:spacing w:after="0" w:line="240" w:lineRule="auto"/>
        <w:ind w:left="425"/>
        <w:jc w:val="both"/>
        <w:rPr>
          <w:rFonts w:ascii="Times New Roman" w:hAnsi="Times New Roman"/>
          <w:sz w:val="24"/>
          <w:szCs w:val="24"/>
        </w:rPr>
      </w:pPr>
    </w:p>
    <w:p w:rsidR="000108D7" w:rsidRPr="00775431" w:rsidP="005B175A">
      <w:pPr>
        <w:keepNext/>
        <w:widowControl w:val="0"/>
        <w:numPr>
          <w:numId w:val="1"/>
        </w:numPr>
        <w:tabs>
          <w:tab w:val="clear" w:pos="5385"/>
        </w:tabs>
        <w:bidi w:val="0"/>
        <w:spacing w:after="0" w:line="240" w:lineRule="auto"/>
        <w:ind w:left="-284" w:firstLine="284"/>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t>Dielňa</w:t>
      </w:r>
    </w:p>
    <w:p w:rsidR="000108D7" w:rsidRPr="00775431" w:rsidP="005B175A">
      <w:pPr>
        <w:keepNext/>
        <w:widowControl w:val="0"/>
        <w:bidi w:val="0"/>
        <w:spacing w:after="0" w:line="240" w:lineRule="auto"/>
        <w:ind w:left="5385"/>
        <w:jc w:val="both"/>
        <w:rPr>
          <w:rFonts w:ascii="Times New Roman" w:hAnsi="Times New Roman"/>
          <w:sz w:val="24"/>
          <w:szCs w:val="24"/>
        </w:rPr>
      </w:pPr>
    </w:p>
    <w:p w:rsidR="00113ABF" w:rsidRPr="00775431" w:rsidP="005B175A">
      <w:pPr>
        <w:widowControl w:val="0"/>
        <w:numPr>
          <w:numId w:val="27"/>
        </w:numPr>
        <w:tabs>
          <w:tab w:val="num" w:pos="426"/>
          <w:tab w:val="clear" w:pos="2730"/>
        </w:tabs>
        <w:bidi w:val="0"/>
        <w:spacing w:after="0" w:line="240" w:lineRule="auto"/>
        <w:ind w:left="425" w:hanging="425"/>
        <w:jc w:val="both"/>
        <w:rPr>
          <w:rFonts w:ascii="Times New Roman" w:hAnsi="Times New Roman"/>
          <w:sz w:val="24"/>
          <w:szCs w:val="24"/>
        </w:rPr>
      </w:pPr>
      <w:r w:rsidRPr="00775431" w:rsidR="00ED5639">
        <w:rPr>
          <w:rFonts w:ascii="Times New Roman" w:hAnsi="Times New Roman"/>
          <w:sz w:val="24"/>
          <w:szCs w:val="24"/>
        </w:rPr>
        <w:t xml:space="preserve">Dielňa ako súčasť strednej odbornej školy </w:t>
      </w:r>
      <w:r w:rsidRPr="00775431" w:rsidR="00351E08">
        <w:rPr>
          <w:rFonts w:ascii="Times New Roman" w:hAnsi="Times New Roman"/>
          <w:sz w:val="24"/>
          <w:szCs w:val="24"/>
        </w:rPr>
        <w:t xml:space="preserve">musí </w:t>
      </w:r>
      <w:r w:rsidRPr="00775431" w:rsidR="00ED5639">
        <w:rPr>
          <w:rFonts w:ascii="Times New Roman" w:hAnsi="Times New Roman"/>
          <w:sz w:val="24"/>
          <w:szCs w:val="24"/>
        </w:rPr>
        <w:t>spĺňa</w:t>
      </w:r>
      <w:r w:rsidRPr="00775431" w:rsidR="00351E08">
        <w:rPr>
          <w:rFonts w:ascii="Times New Roman" w:hAnsi="Times New Roman"/>
          <w:sz w:val="24"/>
          <w:szCs w:val="24"/>
        </w:rPr>
        <w:t>ť</w:t>
      </w:r>
      <w:r w:rsidRPr="00775431" w:rsidR="00ED5639">
        <w:rPr>
          <w:rFonts w:ascii="Times New Roman" w:hAnsi="Times New Roman"/>
          <w:sz w:val="24"/>
          <w:szCs w:val="24"/>
        </w:rPr>
        <w:t xml:space="preserve"> požiadavky na základn</w:t>
      </w:r>
      <w:r w:rsidRPr="00775431">
        <w:rPr>
          <w:rFonts w:ascii="Times New Roman" w:hAnsi="Times New Roman"/>
          <w:sz w:val="24"/>
          <w:szCs w:val="24"/>
        </w:rPr>
        <w:t>é</w:t>
      </w:r>
      <w:r w:rsidRPr="00775431" w:rsidR="00ED5639">
        <w:rPr>
          <w:rFonts w:ascii="Times New Roman" w:hAnsi="Times New Roman"/>
          <w:sz w:val="24"/>
          <w:szCs w:val="24"/>
        </w:rPr>
        <w:t xml:space="preserve"> učebn</w:t>
      </w:r>
      <w:r w:rsidRPr="00775431">
        <w:rPr>
          <w:rFonts w:ascii="Times New Roman" w:hAnsi="Times New Roman"/>
          <w:sz w:val="24"/>
          <w:szCs w:val="24"/>
        </w:rPr>
        <w:t>é</w:t>
      </w:r>
      <w:r w:rsidRPr="00775431" w:rsidR="00ED5639">
        <w:rPr>
          <w:rFonts w:ascii="Times New Roman" w:hAnsi="Times New Roman"/>
          <w:sz w:val="24"/>
          <w:szCs w:val="24"/>
        </w:rPr>
        <w:t xml:space="preserve"> priestor</w:t>
      </w:r>
      <w:r w:rsidRPr="00775431">
        <w:rPr>
          <w:rFonts w:ascii="Times New Roman" w:hAnsi="Times New Roman"/>
          <w:sz w:val="24"/>
          <w:szCs w:val="24"/>
        </w:rPr>
        <w:t>y</w:t>
      </w:r>
      <w:r w:rsidRPr="00775431" w:rsidR="00ED5639">
        <w:rPr>
          <w:rFonts w:ascii="Times New Roman" w:hAnsi="Times New Roman"/>
          <w:sz w:val="24"/>
          <w:szCs w:val="24"/>
        </w:rPr>
        <w:t xml:space="preserve"> a </w:t>
      </w:r>
      <w:r w:rsidRPr="00775431" w:rsidR="00BA60A4">
        <w:rPr>
          <w:rFonts w:ascii="Times New Roman" w:hAnsi="Times New Roman"/>
          <w:sz w:val="24"/>
          <w:szCs w:val="24"/>
        </w:rPr>
        <w:t xml:space="preserve">požiadavky na </w:t>
      </w:r>
      <w:r w:rsidRPr="00775431" w:rsidR="00ED5639">
        <w:rPr>
          <w:rFonts w:ascii="Times New Roman" w:hAnsi="Times New Roman"/>
          <w:sz w:val="24"/>
          <w:szCs w:val="24"/>
        </w:rPr>
        <w:t>základné vybavenie učebných priestorov určen</w:t>
      </w:r>
      <w:r w:rsidRPr="00775431" w:rsidR="000F0DE3">
        <w:rPr>
          <w:rFonts w:ascii="Times New Roman" w:hAnsi="Times New Roman"/>
          <w:sz w:val="24"/>
          <w:szCs w:val="24"/>
        </w:rPr>
        <w:t>é</w:t>
      </w:r>
      <w:r w:rsidRPr="00775431" w:rsidR="00ED5639">
        <w:rPr>
          <w:rFonts w:ascii="Times New Roman" w:hAnsi="Times New Roman"/>
          <w:sz w:val="24"/>
          <w:szCs w:val="24"/>
        </w:rPr>
        <w:t xml:space="preserve"> </w:t>
      </w:r>
      <w:r w:rsidRPr="00775431" w:rsidR="009829B6">
        <w:rPr>
          <w:rFonts w:ascii="Times New Roman" w:hAnsi="Times New Roman"/>
          <w:sz w:val="24"/>
          <w:szCs w:val="24"/>
        </w:rPr>
        <w:t xml:space="preserve">normatívom materiálno-technického a priestorového zabezpečenia alebo </w:t>
      </w:r>
      <w:r w:rsidRPr="00775431" w:rsidR="00943232">
        <w:rPr>
          <w:rFonts w:ascii="Times New Roman" w:hAnsi="Times New Roman"/>
          <w:sz w:val="24"/>
          <w:szCs w:val="24"/>
        </w:rPr>
        <w:t>štátnym vzdelávacím programom</w:t>
      </w:r>
      <w:r w:rsidRPr="00775431" w:rsidR="00ED5639">
        <w:rPr>
          <w:rFonts w:ascii="Times New Roman" w:hAnsi="Times New Roman"/>
          <w:sz w:val="24"/>
          <w:szCs w:val="24"/>
        </w:rPr>
        <w:t xml:space="preserve">. </w:t>
      </w:r>
    </w:p>
    <w:p w:rsidR="00113ABF" w:rsidRPr="00775431" w:rsidP="005B175A">
      <w:pPr>
        <w:widowControl w:val="0"/>
        <w:numPr>
          <w:numId w:val="27"/>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V dielni sa vykonáva odborný výcvik, odborná prax alebo umelecká prax žiaka, ak</w:t>
      </w:r>
      <w:r w:rsidRPr="00775431" w:rsidR="00CE75F5">
        <w:rPr>
          <w:rFonts w:ascii="Times New Roman" w:hAnsi="Times New Roman"/>
          <w:sz w:val="24"/>
          <w:szCs w:val="24"/>
        </w:rPr>
        <w:t xml:space="preserve"> žiak</w:t>
      </w:r>
    </w:p>
    <w:p w:rsidR="00113ABF" w:rsidRPr="00775431" w:rsidP="005B175A">
      <w:pPr>
        <w:widowControl w:val="0"/>
        <w:numPr>
          <w:ilvl w:val="2"/>
          <w:numId w:val="22"/>
        </w:numPr>
        <w:bidi w:val="0"/>
        <w:spacing w:after="0" w:line="240" w:lineRule="auto"/>
        <w:ind w:left="709" w:hanging="283"/>
        <w:jc w:val="both"/>
        <w:rPr>
          <w:rFonts w:ascii="Times New Roman" w:hAnsi="Times New Roman"/>
          <w:sz w:val="24"/>
          <w:szCs w:val="24"/>
        </w:rPr>
      </w:pPr>
      <w:r w:rsidRPr="00775431" w:rsidR="00FA15A0">
        <w:rPr>
          <w:rFonts w:ascii="Times New Roman" w:hAnsi="Times New Roman"/>
          <w:sz w:val="24"/>
          <w:szCs w:val="24"/>
        </w:rPr>
        <w:t xml:space="preserve">nevykonáva </w:t>
      </w:r>
      <w:r w:rsidRPr="00775431">
        <w:rPr>
          <w:rFonts w:ascii="Times New Roman" w:hAnsi="Times New Roman"/>
          <w:sz w:val="24"/>
          <w:szCs w:val="24"/>
        </w:rPr>
        <w:t>praktick</w:t>
      </w:r>
      <w:r w:rsidRPr="00775431" w:rsidR="00FA15A0">
        <w:rPr>
          <w:rFonts w:ascii="Times New Roman" w:hAnsi="Times New Roman"/>
          <w:sz w:val="24"/>
          <w:szCs w:val="24"/>
        </w:rPr>
        <w:t>é</w:t>
      </w:r>
      <w:r w:rsidRPr="00775431">
        <w:rPr>
          <w:rFonts w:ascii="Times New Roman" w:hAnsi="Times New Roman"/>
          <w:sz w:val="24"/>
          <w:szCs w:val="24"/>
        </w:rPr>
        <w:t xml:space="preserve"> vyučovan</w:t>
      </w:r>
      <w:r w:rsidRPr="00775431" w:rsidR="00FA15A0">
        <w:rPr>
          <w:rFonts w:ascii="Times New Roman" w:hAnsi="Times New Roman"/>
          <w:sz w:val="24"/>
          <w:szCs w:val="24"/>
        </w:rPr>
        <w:t>ie</w:t>
      </w:r>
      <w:r w:rsidRPr="00775431">
        <w:rPr>
          <w:rFonts w:ascii="Times New Roman" w:hAnsi="Times New Roman"/>
          <w:sz w:val="24"/>
          <w:szCs w:val="24"/>
        </w:rPr>
        <w:t xml:space="preserve"> </w:t>
      </w:r>
      <w:r w:rsidRPr="00775431" w:rsidR="00CE75F5">
        <w:rPr>
          <w:rFonts w:ascii="Times New Roman" w:hAnsi="Times New Roman"/>
          <w:sz w:val="24"/>
          <w:szCs w:val="24"/>
        </w:rPr>
        <w:t xml:space="preserve">na pracovisku </w:t>
      </w:r>
      <w:r w:rsidRPr="00775431" w:rsidR="009376AE">
        <w:rPr>
          <w:rFonts w:ascii="Times New Roman" w:hAnsi="Times New Roman"/>
          <w:sz w:val="24"/>
          <w:szCs w:val="24"/>
        </w:rPr>
        <w:t>zamestnávateľa</w:t>
      </w:r>
      <w:r w:rsidRPr="00775431" w:rsidR="00CE75F5">
        <w:rPr>
          <w:rFonts w:ascii="Times New Roman" w:hAnsi="Times New Roman"/>
          <w:sz w:val="24"/>
          <w:szCs w:val="24"/>
        </w:rPr>
        <w:t xml:space="preserve"> a</w:t>
      </w:r>
      <w:r w:rsidRPr="00775431">
        <w:rPr>
          <w:rFonts w:ascii="Times New Roman" w:hAnsi="Times New Roman"/>
          <w:sz w:val="24"/>
          <w:szCs w:val="24"/>
        </w:rPr>
        <w:t xml:space="preserve"> </w:t>
      </w:r>
    </w:p>
    <w:p w:rsidR="00113ABF" w:rsidRPr="00775431" w:rsidP="005B175A">
      <w:pPr>
        <w:widowControl w:val="0"/>
        <w:numPr>
          <w:ilvl w:val="2"/>
          <w:numId w:val="22"/>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nepripravuje </w:t>
      </w:r>
      <w:r w:rsidRPr="00775431" w:rsidR="009761C3">
        <w:rPr>
          <w:rFonts w:ascii="Times New Roman" w:hAnsi="Times New Roman"/>
          <w:sz w:val="24"/>
          <w:szCs w:val="24"/>
        </w:rPr>
        <w:t xml:space="preserve">sa </w:t>
      </w:r>
      <w:r w:rsidRPr="00775431">
        <w:rPr>
          <w:rFonts w:ascii="Times New Roman" w:hAnsi="Times New Roman"/>
          <w:sz w:val="24"/>
          <w:szCs w:val="24"/>
        </w:rPr>
        <w:t>v systéme duálneho vzdelávania</w:t>
      </w:r>
      <w:r w:rsidRPr="00775431" w:rsidR="00CB2B33">
        <w:rPr>
          <w:rFonts w:ascii="Times New Roman" w:hAnsi="Times New Roman"/>
          <w:sz w:val="24"/>
          <w:szCs w:val="24"/>
        </w:rPr>
        <w:t xml:space="preserve">, </w:t>
      </w:r>
      <w:r w:rsidRPr="00775431">
        <w:rPr>
          <w:rFonts w:ascii="Times New Roman" w:hAnsi="Times New Roman"/>
          <w:sz w:val="24"/>
          <w:szCs w:val="24"/>
        </w:rPr>
        <w:t xml:space="preserve">ak tento zákon v § </w:t>
      </w:r>
      <w:r w:rsidRPr="00775431" w:rsidR="008276EF">
        <w:rPr>
          <w:rFonts w:ascii="Times New Roman" w:hAnsi="Times New Roman"/>
          <w:sz w:val="24"/>
          <w:szCs w:val="24"/>
        </w:rPr>
        <w:t>1</w:t>
      </w:r>
      <w:r w:rsidRPr="00775431" w:rsidR="00DD0548">
        <w:rPr>
          <w:rFonts w:ascii="Times New Roman" w:hAnsi="Times New Roman"/>
          <w:sz w:val="24"/>
          <w:szCs w:val="24"/>
        </w:rPr>
        <w:t>0</w:t>
      </w:r>
      <w:r w:rsidRPr="00775431" w:rsidR="008276EF">
        <w:rPr>
          <w:rFonts w:ascii="Times New Roman" w:hAnsi="Times New Roman"/>
          <w:sz w:val="24"/>
          <w:szCs w:val="24"/>
        </w:rPr>
        <w:t xml:space="preserve"> ods. 2 </w:t>
      </w:r>
      <w:r w:rsidRPr="00775431">
        <w:rPr>
          <w:rFonts w:ascii="Times New Roman" w:hAnsi="Times New Roman"/>
          <w:sz w:val="24"/>
          <w:szCs w:val="24"/>
        </w:rPr>
        <w:t>neustanovuje inak.</w:t>
      </w:r>
    </w:p>
    <w:p w:rsidR="000F0DE3" w:rsidRPr="00775431" w:rsidP="005B175A">
      <w:pPr>
        <w:widowControl w:val="0"/>
        <w:numPr>
          <w:numId w:val="27"/>
        </w:numPr>
        <w:tabs>
          <w:tab w:val="num" w:pos="426"/>
          <w:tab w:val="clear" w:pos="2730"/>
        </w:tabs>
        <w:bidi w:val="0"/>
        <w:spacing w:after="0" w:line="240" w:lineRule="auto"/>
        <w:ind w:left="426" w:hanging="426"/>
        <w:jc w:val="both"/>
        <w:rPr>
          <w:rFonts w:ascii="Times New Roman" w:hAnsi="Times New Roman"/>
          <w:sz w:val="24"/>
          <w:szCs w:val="24"/>
        </w:rPr>
      </w:pPr>
      <w:r w:rsidRPr="00775431" w:rsidR="00170249">
        <w:rPr>
          <w:rFonts w:ascii="Times New Roman" w:hAnsi="Times New Roman"/>
          <w:sz w:val="24"/>
          <w:szCs w:val="24"/>
        </w:rPr>
        <w:t>V </w:t>
      </w:r>
      <w:r w:rsidRPr="00775431" w:rsidR="00DE7160">
        <w:rPr>
          <w:rFonts w:ascii="Times New Roman" w:hAnsi="Times New Roman"/>
          <w:sz w:val="24"/>
          <w:szCs w:val="24"/>
        </w:rPr>
        <w:t xml:space="preserve">dielni </w:t>
      </w:r>
      <w:r w:rsidRPr="00775431" w:rsidR="00170249">
        <w:rPr>
          <w:rFonts w:ascii="Times New Roman" w:hAnsi="Times New Roman"/>
          <w:sz w:val="24"/>
          <w:szCs w:val="24"/>
        </w:rPr>
        <w:t>ž</w:t>
      </w:r>
      <w:r w:rsidRPr="00775431" w:rsidR="00113ABF">
        <w:rPr>
          <w:rFonts w:ascii="Times New Roman" w:hAnsi="Times New Roman"/>
          <w:sz w:val="24"/>
          <w:szCs w:val="24"/>
        </w:rPr>
        <w:t xml:space="preserve">iak vykonáva </w:t>
      </w:r>
    </w:p>
    <w:p w:rsidR="000F0DE3" w:rsidRPr="00775431" w:rsidP="005B175A">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w:t>
      </w:r>
      <w:r w:rsidRPr="00775431" w:rsidR="00113ABF">
        <w:rPr>
          <w:rFonts w:ascii="Times New Roman" w:hAnsi="Times New Roman"/>
          <w:sz w:val="24"/>
          <w:szCs w:val="24"/>
        </w:rPr>
        <w:t xml:space="preserve">pod vedením majstra odbornej výchovy, </w:t>
      </w:r>
    </w:p>
    <w:p w:rsidR="000108D7" w:rsidRPr="00775431" w:rsidP="005B175A">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sidR="00113ABF">
        <w:rPr>
          <w:rFonts w:ascii="Times New Roman" w:hAnsi="Times New Roman"/>
          <w:sz w:val="24"/>
          <w:szCs w:val="24"/>
        </w:rPr>
        <w:t xml:space="preserve">odbornú prax </w:t>
      </w:r>
      <w:r w:rsidRPr="00775431" w:rsidR="000F0DE3">
        <w:rPr>
          <w:rFonts w:ascii="Times New Roman" w:hAnsi="Times New Roman"/>
          <w:sz w:val="24"/>
          <w:szCs w:val="24"/>
        </w:rPr>
        <w:t xml:space="preserve">pod vedením </w:t>
      </w:r>
      <w:r w:rsidRPr="00775431" w:rsidR="00113ABF">
        <w:rPr>
          <w:rFonts w:ascii="Times New Roman" w:hAnsi="Times New Roman"/>
          <w:sz w:val="24"/>
          <w:szCs w:val="24"/>
        </w:rPr>
        <w:t>učiteľa odbornej praxe</w:t>
      </w:r>
      <w:r w:rsidRPr="00775431" w:rsidR="000F0DE3">
        <w:rPr>
          <w:rFonts w:ascii="Times New Roman" w:hAnsi="Times New Roman"/>
          <w:sz w:val="24"/>
          <w:szCs w:val="24"/>
        </w:rPr>
        <w:t xml:space="preserve"> alebo</w:t>
      </w:r>
    </w:p>
    <w:p w:rsidR="000F0DE3" w:rsidRPr="00775431" w:rsidP="005B175A">
      <w:pPr>
        <w:widowControl w:val="0"/>
        <w:numPr>
          <w:numId w:val="28"/>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0108D7" w:rsidRPr="00775431" w:rsidP="005B175A">
      <w:pPr>
        <w:widowControl w:val="0"/>
        <w:bidi w:val="0"/>
        <w:spacing w:after="0" w:line="240" w:lineRule="auto"/>
        <w:ind w:left="330"/>
        <w:jc w:val="both"/>
        <w:rPr>
          <w:rFonts w:ascii="Times New Roman" w:hAnsi="Times New Roman"/>
          <w:sz w:val="24"/>
          <w:szCs w:val="24"/>
        </w:rPr>
      </w:pPr>
    </w:p>
    <w:p w:rsidR="000F0DE3"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 xml:space="preserve">Pracovisko </w:t>
      </w:r>
      <w:r w:rsidRPr="00775431" w:rsidR="009376AE">
        <w:rPr>
          <w:rFonts w:ascii="Times New Roman" w:hAnsi="Times New Roman"/>
          <w:sz w:val="24"/>
          <w:szCs w:val="24"/>
        </w:rPr>
        <w:t>zamestnávateľa</w:t>
      </w:r>
    </w:p>
    <w:p w:rsidR="000F0DE3" w:rsidRPr="00775431" w:rsidP="005B175A">
      <w:pPr>
        <w:keepNext/>
        <w:bidi w:val="0"/>
        <w:spacing w:after="0" w:line="240" w:lineRule="auto"/>
        <w:ind w:left="425"/>
        <w:jc w:val="both"/>
        <w:rPr>
          <w:rFonts w:ascii="Times New Roman" w:hAnsi="Times New Roman"/>
          <w:sz w:val="24"/>
          <w:szCs w:val="24"/>
        </w:rPr>
      </w:pPr>
    </w:p>
    <w:p w:rsidR="008202E4" w:rsidRPr="00775431" w:rsidP="005B175A">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sidR="008C7150">
        <w:rPr>
          <w:rFonts w:ascii="Times New Roman" w:hAnsi="Times New Roman"/>
          <w:sz w:val="24"/>
          <w:szCs w:val="24"/>
        </w:rPr>
        <w:t>Na pracovisku zamestnávateľa sa vykonáva o</w:t>
      </w:r>
      <w:r w:rsidRPr="00775431">
        <w:rPr>
          <w:rFonts w:ascii="Times New Roman" w:hAnsi="Times New Roman"/>
          <w:sz w:val="24"/>
          <w:szCs w:val="24"/>
        </w:rPr>
        <w:t>dborný</w:t>
      </w:r>
      <w:r w:rsidRPr="00775431" w:rsidR="00245D66">
        <w:rPr>
          <w:rFonts w:ascii="Times New Roman" w:hAnsi="Times New Roman"/>
          <w:sz w:val="24"/>
          <w:szCs w:val="24"/>
        </w:rPr>
        <w:t xml:space="preserve"> </w:t>
      </w:r>
      <w:r w:rsidRPr="00775431">
        <w:rPr>
          <w:rFonts w:ascii="Times New Roman" w:hAnsi="Times New Roman"/>
          <w:sz w:val="24"/>
          <w:szCs w:val="24"/>
        </w:rPr>
        <w:t>výcvik, odborná prax alebo umelecká prax žiaka, ak</w:t>
      </w:r>
      <w:r w:rsidRPr="00775431" w:rsidR="00CB2B33">
        <w:rPr>
          <w:rFonts w:ascii="Times New Roman" w:hAnsi="Times New Roman"/>
          <w:sz w:val="24"/>
          <w:szCs w:val="24"/>
        </w:rPr>
        <w:t xml:space="preserve"> </w:t>
      </w:r>
    </w:p>
    <w:p w:rsidR="008202E4" w:rsidRPr="00775431" w:rsidP="005B175A">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sidR="00CB2B33">
        <w:rPr>
          <w:rFonts w:ascii="Times New Roman" w:hAnsi="Times New Roman"/>
          <w:sz w:val="24"/>
          <w:szCs w:val="24"/>
        </w:rPr>
        <w:t xml:space="preserve">žiak </w:t>
      </w:r>
      <w:r w:rsidRPr="00775431" w:rsidR="00FA15A0">
        <w:rPr>
          <w:rFonts w:ascii="Times New Roman" w:hAnsi="Times New Roman"/>
          <w:sz w:val="24"/>
          <w:szCs w:val="24"/>
        </w:rPr>
        <w:t>nevykonáva</w:t>
      </w:r>
      <w:r w:rsidRPr="00775431" w:rsidR="00CB2B33">
        <w:rPr>
          <w:rFonts w:ascii="Times New Roman" w:hAnsi="Times New Roman"/>
          <w:sz w:val="24"/>
          <w:szCs w:val="24"/>
        </w:rPr>
        <w:t xml:space="preserve"> </w:t>
      </w:r>
      <w:r w:rsidRPr="00775431">
        <w:rPr>
          <w:rFonts w:ascii="Times New Roman" w:hAnsi="Times New Roman"/>
          <w:sz w:val="24"/>
          <w:szCs w:val="24"/>
        </w:rPr>
        <w:t>praktick</w:t>
      </w:r>
      <w:r w:rsidRPr="00775431" w:rsidR="00FA15A0">
        <w:rPr>
          <w:rFonts w:ascii="Times New Roman" w:hAnsi="Times New Roman"/>
          <w:sz w:val="24"/>
          <w:szCs w:val="24"/>
        </w:rPr>
        <w:t>é</w:t>
      </w:r>
      <w:r w:rsidRPr="00775431">
        <w:rPr>
          <w:rFonts w:ascii="Times New Roman" w:hAnsi="Times New Roman"/>
          <w:sz w:val="24"/>
          <w:szCs w:val="24"/>
        </w:rPr>
        <w:t xml:space="preserve"> vyučovan</w:t>
      </w:r>
      <w:r w:rsidRPr="00775431" w:rsidR="00FA15A0">
        <w:rPr>
          <w:rFonts w:ascii="Times New Roman" w:hAnsi="Times New Roman"/>
          <w:sz w:val="24"/>
          <w:szCs w:val="24"/>
        </w:rPr>
        <w:t>ie</w:t>
      </w:r>
      <w:r w:rsidRPr="00775431">
        <w:rPr>
          <w:rFonts w:ascii="Times New Roman" w:hAnsi="Times New Roman"/>
          <w:sz w:val="24"/>
          <w:szCs w:val="24"/>
        </w:rPr>
        <w:t xml:space="preserve"> </w:t>
      </w:r>
      <w:r w:rsidRPr="00775431" w:rsidR="00CB2B33">
        <w:rPr>
          <w:rFonts w:ascii="Times New Roman" w:hAnsi="Times New Roman"/>
          <w:sz w:val="24"/>
          <w:szCs w:val="24"/>
        </w:rPr>
        <w:t>v dielni</w:t>
      </w:r>
      <w:r w:rsidRPr="00775431">
        <w:rPr>
          <w:rFonts w:ascii="Times New Roman" w:hAnsi="Times New Roman"/>
          <w:sz w:val="24"/>
          <w:szCs w:val="24"/>
        </w:rPr>
        <w:t>,</w:t>
      </w:r>
    </w:p>
    <w:p w:rsidR="008202E4" w:rsidRPr="00775431" w:rsidP="005B175A">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sidR="00CB2B33">
        <w:rPr>
          <w:rFonts w:ascii="Times New Roman" w:hAnsi="Times New Roman"/>
          <w:sz w:val="24"/>
          <w:szCs w:val="24"/>
        </w:rPr>
        <w:t xml:space="preserve">žiak </w:t>
      </w:r>
      <w:r w:rsidRPr="00775431" w:rsidR="008C7150">
        <w:rPr>
          <w:rFonts w:ascii="Times New Roman" w:hAnsi="Times New Roman"/>
          <w:sz w:val="24"/>
          <w:szCs w:val="24"/>
        </w:rPr>
        <w:t xml:space="preserve">sa </w:t>
      </w:r>
      <w:r w:rsidRPr="00775431">
        <w:rPr>
          <w:rFonts w:ascii="Times New Roman" w:hAnsi="Times New Roman"/>
          <w:sz w:val="24"/>
          <w:szCs w:val="24"/>
        </w:rPr>
        <w:t>nepripravuje v systéme duálneho vzdelávania</w:t>
      </w:r>
      <w:r w:rsidRPr="00775431" w:rsidR="00CC0ADF">
        <w:rPr>
          <w:rFonts w:ascii="Times New Roman" w:hAnsi="Times New Roman"/>
          <w:sz w:val="24"/>
          <w:szCs w:val="24"/>
        </w:rPr>
        <w:t>,</w:t>
      </w:r>
    </w:p>
    <w:p w:rsidR="008219C9" w:rsidRPr="00775431" w:rsidP="005B175A">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sidR="009376AE">
        <w:rPr>
          <w:rFonts w:ascii="Times New Roman" w:hAnsi="Times New Roman"/>
          <w:sz w:val="24"/>
          <w:szCs w:val="24"/>
        </w:rPr>
        <w:t>zamestnávateľ</w:t>
      </w:r>
      <w:r w:rsidRPr="00775431" w:rsidR="00943232">
        <w:rPr>
          <w:rFonts w:ascii="Times New Roman" w:hAnsi="Times New Roman"/>
          <w:sz w:val="24"/>
          <w:szCs w:val="24"/>
        </w:rPr>
        <w:t xml:space="preserve"> spĺňa požiadavky na základné učebné priestory a </w:t>
      </w:r>
      <w:r w:rsidRPr="00775431" w:rsidR="00BA60A4">
        <w:rPr>
          <w:rFonts w:ascii="Times New Roman" w:hAnsi="Times New Roman"/>
          <w:sz w:val="24"/>
          <w:szCs w:val="24"/>
        </w:rPr>
        <w:t xml:space="preserve">požiadavky na </w:t>
      </w:r>
      <w:r w:rsidRPr="00775431" w:rsidR="00943232">
        <w:rPr>
          <w:rFonts w:ascii="Times New Roman" w:hAnsi="Times New Roman"/>
          <w:sz w:val="24"/>
          <w:szCs w:val="24"/>
        </w:rPr>
        <w:t xml:space="preserve">základné vybavenie učebných priestorov určené </w:t>
      </w:r>
      <w:r w:rsidRPr="00775431" w:rsidR="009829B6">
        <w:rPr>
          <w:rFonts w:ascii="Times New Roman" w:hAnsi="Times New Roman"/>
          <w:sz w:val="24"/>
          <w:szCs w:val="24"/>
        </w:rPr>
        <w:t xml:space="preserve">normatívom materiálno-technického a priestorového zabezpečenia alebo </w:t>
      </w:r>
      <w:r w:rsidRPr="00775431" w:rsidR="00943232">
        <w:rPr>
          <w:rFonts w:ascii="Times New Roman" w:hAnsi="Times New Roman"/>
          <w:sz w:val="24"/>
          <w:szCs w:val="24"/>
        </w:rPr>
        <w:t>štátnym vzdelávacím programom</w:t>
      </w:r>
      <w:r w:rsidRPr="00775431">
        <w:rPr>
          <w:rFonts w:ascii="Times New Roman" w:hAnsi="Times New Roman"/>
          <w:sz w:val="24"/>
          <w:szCs w:val="24"/>
        </w:rPr>
        <w:t>,</w:t>
      </w:r>
    </w:p>
    <w:p w:rsidR="00943232" w:rsidRPr="00775431" w:rsidP="005B175A">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sidR="008219C9">
        <w:rPr>
          <w:rFonts w:ascii="Times New Roman" w:hAnsi="Times New Roman"/>
          <w:sz w:val="24"/>
          <w:szCs w:val="24"/>
        </w:rPr>
        <w:t xml:space="preserve">predmet </w:t>
      </w:r>
      <w:r w:rsidRPr="00775431" w:rsidR="009376AE">
        <w:rPr>
          <w:rFonts w:ascii="Times New Roman" w:hAnsi="Times New Roman"/>
          <w:sz w:val="24"/>
          <w:szCs w:val="24"/>
        </w:rPr>
        <w:t>činnosti zamestnávateľa</w:t>
      </w:r>
      <w:r w:rsidRPr="00775431" w:rsidR="008219C9">
        <w:rPr>
          <w:rFonts w:ascii="Times New Roman" w:hAnsi="Times New Roman"/>
          <w:sz w:val="24"/>
          <w:szCs w:val="24"/>
        </w:rPr>
        <w:t xml:space="preserve"> zodpovedá obsahu vzdelávania v študijnom odbore alebo </w:t>
      </w:r>
      <w:r w:rsidRPr="00775431" w:rsidR="008C7150">
        <w:rPr>
          <w:rFonts w:ascii="Times New Roman" w:hAnsi="Times New Roman"/>
          <w:sz w:val="24"/>
          <w:szCs w:val="24"/>
        </w:rPr>
        <w:t xml:space="preserve">v </w:t>
      </w:r>
      <w:r w:rsidRPr="00775431" w:rsidR="008219C9">
        <w:rPr>
          <w:rFonts w:ascii="Times New Roman" w:hAnsi="Times New Roman"/>
          <w:sz w:val="24"/>
          <w:szCs w:val="24"/>
        </w:rPr>
        <w:t xml:space="preserve">učebnom odbore, v ktorom sa žiak pripravuje </w:t>
      </w:r>
      <w:r w:rsidRPr="00775431">
        <w:rPr>
          <w:rFonts w:ascii="Times New Roman" w:hAnsi="Times New Roman"/>
          <w:sz w:val="24"/>
          <w:szCs w:val="24"/>
        </w:rPr>
        <w:t xml:space="preserve">a </w:t>
      </w:r>
    </w:p>
    <w:p w:rsidR="00CC0ADF" w:rsidRPr="00775431" w:rsidP="005B175A">
      <w:pPr>
        <w:widowControl w:val="0"/>
        <w:numPr>
          <w:numId w:val="29"/>
        </w:numPr>
        <w:tabs>
          <w:tab w:val="num" w:pos="709"/>
          <w:tab w:val="clear" w:pos="7020"/>
        </w:tabs>
        <w:bidi w:val="0"/>
        <w:spacing w:after="0" w:line="240" w:lineRule="auto"/>
        <w:ind w:left="709" w:hanging="283"/>
        <w:jc w:val="both"/>
        <w:rPr>
          <w:rFonts w:ascii="Times New Roman" w:hAnsi="Times New Roman"/>
          <w:sz w:val="24"/>
          <w:szCs w:val="24"/>
        </w:rPr>
      </w:pPr>
      <w:r w:rsidRPr="00775431" w:rsidR="008202E4">
        <w:rPr>
          <w:rFonts w:ascii="Times New Roman" w:hAnsi="Times New Roman"/>
          <w:sz w:val="24"/>
          <w:szCs w:val="24"/>
        </w:rPr>
        <w:t>stredná odborná škola uzavrela s</w:t>
      </w:r>
      <w:r w:rsidRPr="00775431" w:rsidR="009376AE">
        <w:rPr>
          <w:rFonts w:ascii="Times New Roman" w:hAnsi="Times New Roman"/>
          <w:sz w:val="24"/>
          <w:szCs w:val="24"/>
        </w:rPr>
        <w:t xml:space="preserve">o zamestnávateľom </w:t>
      </w:r>
      <w:r w:rsidRPr="00775431" w:rsidR="00CE75F5">
        <w:rPr>
          <w:rFonts w:ascii="Times New Roman" w:hAnsi="Times New Roman"/>
          <w:sz w:val="24"/>
          <w:szCs w:val="24"/>
        </w:rPr>
        <w:t>zmluvu</w:t>
      </w:r>
      <w:r w:rsidRPr="00775431" w:rsidR="008202E4">
        <w:rPr>
          <w:rFonts w:ascii="Times New Roman" w:hAnsi="Times New Roman"/>
          <w:sz w:val="24"/>
          <w:szCs w:val="24"/>
        </w:rPr>
        <w:t xml:space="preserve"> o</w:t>
      </w:r>
      <w:r w:rsidRPr="00775431" w:rsidR="001B1A9B">
        <w:rPr>
          <w:rFonts w:ascii="Times New Roman" w:hAnsi="Times New Roman"/>
          <w:sz w:val="24"/>
          <w:szCs w:val="24"/>
        </w:rPr>
        <w:t xml:space="preserve"> poskytovaní </w:t>
      </w:r>
      <w:r w:rsidRPr="00775431" w:rsidR="008202E4">
        <w:rPr>
          <w:rFonts w:ascii="Times New Roman" w:hAnsi="Times New Roman"/>
          <w:sz w:val="24"/>
          <w:szCs w:val="24"/>
        </w:rPr>
        <w:t>praktick</w:t>
      </w:r>
      <w:r w:rsidRPr="00775431" w:rsidR="001B1A9B">
        <w:rPr>
          <w:rFonts w:ascii="Times New Roman" w:hAnsi="Times New Roman"/>
          <w:sz w:val="24"/>
          <w:szCs w:val="24"/>
        </w:rPr>
        <w:t>ého</w:t>
      </w:r>
      <w:r w:rsidRPr="00775431" w:rsidR="008202E4">
        <w:rPr>
          <w:rFonts w:ascii="Times New Roman" w:hAnsi="Times New Roman"/>
          <w:sz w:val="24"/>
          <w:szCs w:val="24"/>
        </w:rPr>
        <w:t xml:space="preserve"> vyučovan</w:t>
      </w:r>
      <w:r w:rsidRPr="00775431" w:rsidR="001B1A9B">
        <w:rPr>
          <w:rFonts w:ascii="Times New Roman" w:hAnsi="Times New Roman"/>
          <w:sz w:val="24"/>
          <w:szCs w:val="24"/>
        </w:rPr>
        <w:t>ia</w:t>
      </w:r>
      <w:r w:rsidRPr="00775431" w:rsidR="00943232">
        <w:rPr>
          <w:rFonts w:ascii="Times New Roman" w:hAnsi="Times New Roman"/>
          <w:sz w:val="24"/>
          <w:szCs w:val="24"/>
        </w:rPr>
        <w:t>.</w:t>
      </w:r>
    </w:p>
    <w:p w:rsidR="008202E4" w:rsidRPr="00775431" w:rsidP="005B175A">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sidR="00CE75F5">
        <w:rPr>
          <w:rFonts w:ascii="Times New Roman" w:hAnsi="Times New Roman"/>
          <w:sz w:val="24"/>
          <w:szCs w:val="24"/>
        </w:rPr>
        <w:t>Zmluva</w:t>
      </w:r>
      <w:r w:rsidRPr="00775431">
        <w:rPr>
          <w:rFonts w:ascii="Times New Roman" w:hAnsi="Times New Roman"/>
          <w:sz w:val="24"/>
          <w:szCs w:val="24"/>
        </w:rPr>
        <w:t xml:space="preserve"> o</w:t>
      </w:r>
      <w:r w:rsidRPr="00775431" w:rsidR="001B1A9B">
        <w:rPr>
          <w:rFonts w:ascii="Times New Roman" w:hAnsi="Times New Roman"/>
          <w:sz w:val="24"/>
          <w:szCs w:val="24"/>
        </w:rPr>
        <w:t xml:space="preserve"> poskytovaní </w:t>
      </w:r>
      <w:r w:rsidRPr="00775431">
        <w:rPr>
          <w:rFonts w:ascii="Times New Roman" w:hAnsi="Times New Roman"/>
          <w:sz w:val="24"/>
          <w:szCs w:val="24"/>
        </w:rPr>
        <w:t>praktick</w:t>
      </w:r>
      <w:r w:rsidRPr="00775431" w:rsidR="001B1A9B">
        <w:rPr>
          <w:rFonts w:ascii="Times New Roman" w:hAnsi="Times New Roman"/>
          <w:sz w:val="24"/>
          <w:szCs w:val="24"/>
        </w:rPr>
        <w:t>ého</w:t>
      </w:r>
      <w:r w:rsidRPr="00775431">
        <w:rPr>
          <w:rFonts w:ascii="Times New Roman" w:hAnsi="Times New Roman"/>
          <w:sz w:val="24"/>
          <w:szCs w:val="24"/>
        </w:rPr>
        <w:t xml:space="preserve"> vyučovan</w:t>
      </w:r>
      <w:r w:rsidRPr="00775431" w:rsidR="001B1A9B">
        <w:rPr>
          <w:rFonts w:ascii="Times New Roman" w:hAnsi="Times New Roman"/>
          <w:sz w:val="24"/>
          <w:szCs w:val="24"/>
        </w:rPr>
        <w:t>ia</w:t>
      </w:r>
      <w:r w:rsidRPr="00775431">
        <w:rPr>
          <w:rFonts w:ascii="Times New Roman" w:hAnsi="Times New Roman"/>
          <w:sz w:val="24"/>
          <w:szCs w:val="24"/>
        </w:rPr>
        <w:t xml:space="preserve"> </w:t>
      </w:r>
      <w:r w:rsidRPr="00775431" w:rsidR="00102E0B">
        <w:rPr>
          <w:rFonts w:ascii="Times New Roman" w:hAnsi="Times New Roman"/>
          <w:sz w:val="24"/>
          <w:szCs w:val="24"/>
        </w:rPr>
        <w:t xml:space="preserve">obsahuje </w:t>
      </w:r>
    </w:p>
    <w:p w:rsidR="00102E0B"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strednej odbornej školy,</w:t>
      </w:r>
    </w:p>
    <w:p w:rsidR="00102E0B"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w:t>
      </w:r>
      <w:r w:rsidRPr="00775431" w:rsidR="009376AE">
        <w:rPr>
          <w:rFonts w:ascii="Times New Roman" w:hAnsi="Times New Roman"/>
          <w:sz w:val="24"/>
          <w:szCs w:val="24"/>
        </w:rPr>
        <w:t>zamestnávateľa</w:t>
      </w:r>
      <w:r w:rsidRPr="00775431">
        <w:rPr>
          <w:rFonts w:ascii="Times New Roman" w:hAnsi="Times New Roman"/>
          <w:sz w:val="24"/>
          <w:szCs w:val="24"/>
        </w:rPr>
        <w:t>,</w:t>
      </w:r>
    </w:p>
    <w:p w:rsidR="001B1A9B"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pracoviska </w:t>
      </w:r>
      <w:r w:rsidRPr="00775431" w:rsidR="009376AE">
        <w:rPr>
          <w:rFonts w:ascii="Times New Roman" w:hAnsi="Times New Roman"/>
          <w:sz w:val="24"/>
          <w:szCs w:val="24"/>
        </w:rPr>
        <w:t>zamestnávateľa</w:t>
      </w:r>
      <w:r w:rsidRPr="00775431">
        <w:rPr>
          <w:rFonts w:ascii="Times New Roman" w:hAnsi="Times New Roman"/>
          <w:sz w:val="24"/>
          <w:szCs w:val="24"/>
        </w:rPr>
        <w:t>,</w:t>
      </w:r>
    </w:p>
    <w:p w:rsidR="00102E0B"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formu praktického vyučovania,</w:t>
      </w:r>
    </w:p>
    <w:p w:rsidR="00E7425F"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časový harmonogram</w:t>
      </w:r>
      <w:r w:rsidRPr="00775431" w:rsidR="00102E0B">
        <w:rPr>
          <w:rFonts w:ascii="Times New Roman" w:hAnsi="Times New Roman"/>
          <w:sz w:val="24"/>
          <w:szCs w:val="24"/>
        </w:rPr>
        <w:t xml:space="preserve"> praktického vyučovania</w:t>
      </w:r>
      <w:r w:rsidRPr="00775431">
        <w:rPr>
          <w:rFonts w:ascii="Times New Roman" w:hAnsi="Times New Roman"/>
          <w:sz w:val="24"/>
          <w:szCs w:val="24"/>
        </w:rPr>
        <w:t xml:space="preserve"> v súlade s ustanovenou organizáciou výchovy a vzdelávania v stredných školách,</w:t>
      </w:r>
    </w:p>
    <w:p w:rsidR="00102E0B"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deň začatia a deň ukončenia praktického vyučovania,</w:t>
      </w:r>
    </w:p>
    <w:p w:rsidR="000F0DE3"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žiakov, ktorí sa zúčastnia na praktickom vyučovaní, </w:t>
      </w:r>
    </w:p>
    <w:p w:rsidR="002F715F"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sidR="00701868">
        <w:rPr>
          <w:rFonts w:ascii="Times New Roman" w:hAnsi="Times New Roman"/>
          <w:sz w:val="24"/>
          <w:szCs w:val="24"/>
        </w:rPr>
        <w:t xml:space="preserve">počet inštruktorov a </w:t>
      </w:r>
      <w:r w:rsidRPr="00775431">
        <w:rPr>
          <w:rFonts w:ascii="Times New Roman" w:hAnsi="Times New Roman"/>
          <w:sz w:val="24"/>
          <w:szCs w:val="24"/>
        </w:rPr>
        <w:t xml:space="preserve">počet majstrov odbornej výchovy, </w:t>
      </w:r>
      <w:r w:rsidRPr="00775431" w:rsidR="00BA60A4">
        <w:rPr>
          <w:rFonts w:ascii="Times New Roman" w:hAnsi="Times New Roman"/>
          <w:sz w:val="24"/>
          <w:szCs w:val="24"/>
        </w:rPr>
        <w:t xml:space="preserve">počet </w:t>
      </w:r>
      <w:r w:rsidRPr="00775431">
        <w:rPr>
          <w:rFonts w:ascii="Times New Roman" w:hAnsi="Times New Roman"/>
          <w:sz w:val="24"/>
          <w:szCs w:val="24"/>
        </w:rPr>
        <w:t xml:space="preserve">učiteľov odbornej praxe </w:t>
      </w:r>
      <w:r w:rsidRPr="00775431" w:rsidR="00701868">
        <w:rPr>
          <w:rFonts w:ascii="Times New Roman" w:hAnsi="Times New Roman"/>
          <w:sz w:val="24"/>
          <w:szCs w:val="24"/>
        </w:rPr>
        <w:t xml:space="preserve">alebo </w:t>
      </w:r>
      <w:r w:rsidRPr="00775431" w:rsidR="00BA60A4">
        <w:rPr>
          <w:rFonts w:ascii="Times New Roman" w:hAnsi="Times New Roman"/>
          <w:sz w:val="24"/>
          <w:szCs w:val="24"/>
        </w:rPr>
        <w:t xml:space="preserve">počet </w:t>
      </w:r>
      <w:r w:rsidRPr="00775431">
        <w:rPr>
          <w:rFonts w:ascii="Times New Roman" w:hAnsi="Times New Roman"/>
          <w:sz w:val="24"/>
          <w:szCs w:val="24"/>
        </w:rPr>
        <w:t>učiteľov umeleckej praxe</w:t>
      </w:r>
      <w:r w:rsidRPr="00775431" w:rsidR="00701868">
        <w:rPr>
          <w:rFonts w:ascii="Times New Roman" w:hAnsi="Times New Roman"/>
          <w:sz w:val="24"/>
          <w:szCs w:val="24"/>
        </w:rPr>
        <w:t xml:space="preserve"> podľa odseku 3</w:t>
      </w:r>
      <w:r w:rsidRPr="00775431" w:rsidR="005512AA">
        <w:rPr>
          <w:rFonts w:ascii="Times New Roman" w:hAnsi="Times New Roman"/>
          <w:sz w:val="24"/>
          <w:szCs w:val="24"/>
        </w:rPr>
        <w:t xml:space="preserve">, </w:t>
      </w:r>
    </w:p>
    <w:p w:rsidR="00701868"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majstrov odbornej výchovy, </w:t>
      </w:r>
      <w:r w:rsidRPr="00775431" w:rsidR="00BA60A4">
        <w:rPr>
          <w:rFonts w:ascii="Times New Roman" w:hAnsi="Times New Roman"/>
          <w:sz w:val="24"/>
          <w:szCs w:val="24"/>
        </w:rPr>
        <w:t xml:space="preserve">počet </w:t>
      </w:r>
      <w:r w:rsidRPr="00775431">
        <w:rPr>
          <w:rFonts w:ascii="Times New Roman" w:hAnsi="Times New Roman"/>
          <w:sz w:val="24"/>
          <w:szCs w:val="24"/>
        </w:rPr>
        <w:t xml:space="preserve">učiteľov odbornej praxe alebo </w:t>
      </w:r>
      <w:r w:rsidRPr="00775431" w:rsidR="00BA60A4">
        <w:rPr>
          <w:rFonts w:ascii="Times New Roman" w:hAnsi="Times New Roman"/>
          <w:sz w:val="24"/>
          <w:szCs w:val="24"/>
        </w:rPr>
        <w:t xml:space="preserve">počet </w:t>
      </w:r>
      <w:r w:rsidRPr="00775431">
        <w:rPr>
          <w:rFonts w:ascii="Times New Roman" w:hAnsi="Times New Roman"/>
          <w:sz w:val="24"/>
          <w:szCs w:val="24"/>
        </w:rPr>
        <w:t>učiteľov</w:t>
      </w:r>
      <w:r w:rsidR="00BA60A4">
        <w:rPr>
          <w:rFonts w:ascii="Times New Roman" w:hAnsi="Times New Roman"/>
          <w:sz w:val="24"/>
          <w:szCs w:val="24"/>
        </w:rPr>
        <w:t xml:space="preserve"> </w:t>
      </w:r>
      <w:r w:rsidRPr="00775431">
        <w:rPr>
          <w:rFonts w:ascii="Times New Roman" w:hAnsi="Times New Roman"/>
          <w:sz w:val="24"/>
          <w:szCs w:val="24"/>
        </w:rPr>
        <w:t>umeleckej praxe podľa odseku 4,</w:t>
      </w:r>
    </w:p>
    <w:p w:rsidR="00AF1F49"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inštruktora na hodnotení a klasifikácii žiaka,</w:t>
      </w:r>
    </w:p>
    <w:p w:rsidR="00AC635A"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2F715F"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2F715F"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sidR="000F0DE3">
        <w:rPr>
          <w:rFonts w:ascii="Times New Roman" w:hAnsi="Times New Roman"/>
          <w:sz w:val="24"/>
          <w:szCs w:val="24"/>
        </w:rPr>
        <w:t>opatrenia na zaistenie bezpečnosti a ochrany zdravia pri praktickom vyučovaní</w:t>
      </w:r>
      <w:r w:rsidRPr="00775431">
        <w:rPr>
          <w:rFonts w:ascii="Times New Roman" w:hAnsi="Times New Roman"/>
          <w:sz w:val="24"/>
          <w:szCs w:val="24"/>
        </w:rPr>
        <w:t>,</w:t>
      </w:r>
    </w:p>
    <w:p w:rsidR="000B7124"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2F715F" w:rsidRPr="00775431" w:rsidP="005B175A">
      <w:pPr>
        <w:widowControl w:val="0"/>
        <w:numPr>
          <w:numId w:val="3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w:t>
      </w:r>
      <w:r w:rsidRPr="00775431" w:rsidR="00362CC4">
        <w:rPr>
          <w:rFonts w:ascii="Times New Roman" w:hAnsi="Times New Roman"/>
          <w:sz w:val="24"/>
          <w:szCs w:val="24"/>
        </w:rPr>
        <w:t> </w:t>
      </w:r>
      <w:r w:rsidRPr="00775431">
        <w:rPr>
          <w:rFonts w:ascii="Times New Roman" w:hAnsi="Times New Roman"/>
          <w:sz w:val="24"/>
          <w:szCs w:val="24"/>
        </w:rPr>
        <w:t>podpis</w:t>
      </w:r>
      <w:r w:rsidRPr="00775431" w:rsidR="00362CC4">
        <w:rPr>
          <w:rFonts w:ascii="Times New Roman" w:hAnsi="Times New Roman"/>
          <w:sz w:val="24"/>
          <w:szCs w:val="24"/>
        </w:rPr>
        <w:t xml:space="preserve"> </w:t>
      </w:r>
      <w:r w:rsidRPr="00775431" w:rsidR="00170147">
        <w:rPr>
          <w:rFonts w:ascii="Times New Roman" w:hAnsi="Times New Roman"/>
          <w:sz w:val="24"/>
          <w:szCs w:val="24"/>
        </w:rPr>
        <w:t>štatutárnych zástupcov zmluvných strán</w:t>
      </w:r>
      <w:r w:rsidRPr="00775431">
        <w:rPr>
          <w:rFonts w:ascii="Times New Roman" w:hAnsi="Times New Roman"/>
          <w:sz w:val="24"/>
          <w:szCs w:val="24"/>
        </w:rPr>
        <w:t>.</w:t>
      </w:r>
    </w:p>
    <w:p w:rsidR="00E30740" w:rsidRPr="00775431" w:rsidP="005B175A">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Na pracovisku zamestnávateľa žiak vykonáva</w:t>
      </w:r>
    </w:p>
    <w:p w:rsidR="00E30740" w:rsidRPr="00775431" w:rsidP="00563AC0">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lang w:eastAsia="sk-SK"/>
        </w:rPr>
      </w:pPr>
      <w:r w:rsidRPr="00775431">
        <w:rPr>
          <w:rFonts w:ascii="Times New Roman" w:hAnsi="Times New Roman"/>
          <w:sz w:val="24"/>
          <w:szCs w:val="24"/>
          <w:lang w:eastAsia="sk-SK"/>
        </w:rPr>
        <w:t>odborný výcvik, odbornú prax, alebo umeleckú prax pod vedením inštruktora,</w:t>
      </w:r>
    </w:p>
    <w:p w:rsidR="00E30740" w:rsidRPr="00775431" w:rsidP="00563AC0">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pod vedením majstra odbornej výchovy, </w:t>
      </w:r>
    </w:p>
    <w:p w:rsidR="00E30740" w:rsidRPr="00775431" w:rsidP="00563AC0">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odbornú prax pod vedením učiteľa odbornej praxe alebo</w:t>
      </w:r>
    </w:p>
    <w:p w:rsidR="00E30740" w:rsidRPr="00775431" w:rsidP="00563AC0">
      <w:pPr>
        <w:widowControl w:val="0"/>
        <w:numPr>
          <w:numId w:val="12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701868" w:rsidRPr="00775431" w:rsidP="005B175A">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sidR="00E30740">
        <w:rPr>
          <w:rFonts w:ascii="Times New Roman" w:hAnsi="Times New Roman"/>
          <w:sz w:val="24"/>
          <w:szCs w:val="24"/>
          <w:lang w:eastAsia="sk-SK"/>
        </w:rPr>
        <w:t xml:space="preserve">Odborný výcvik, odbornú prax alebo umeleckú prax na pracovisku zamestnávateľa môžu pod vedením jedného inštruktora vykonávať </w:t>
      </w:r>
      <w:r w:rsidRPr="00775431" w:rsidR="001F3672">
        <w:rPr>
          <w:rFonts w:ascii="Times New Roman" w:hAnsi="Times New Roman"/>
          <w:sz w:val="24"/>
          <w:szCs w:val="24"/>
          <w:lang w:eastAsia="sk-SK"/>
        </w:rPr>
        <w:t xml:space="preserve">najviac </w:t>
      </w:r>
      <w:r w:rsidRPr="00775431" w:rsidR="00E30740">
        <w:rPr>
          <w:rFonts w:ascii="Times New Roman" w:hAnsi="Times New Roman"/>
          <w:sz w:val="24"/>
          <w:szCs w:val="24"/>
          <w:lang w:eastAsia="sk-SK"/>
        </w:rPr>
        <w:t xml:space="preserve">traja žiaci. </w:t>
      </w:r>
      <w:r w:rsidRPr="00775431">
        <w:rPr>
          <w:rFonts w:ascii="Times New Roman" w:hAnsi="Times New Roman"/>
          <w:sz w:val="24"/>
          <w:szCs w:val="24"/>
          <w:lang w:eastAsia="sk-SK"/>
        </w:rPr>
        <w:t>Inštruktor poskytuje majstrovi odbornej výchovy, učiteľovi odbornej praxe alebo učiteľovi umeleckej praxe, ktorého určí riaditeľ strednej odbornej školy, informácie o</w:t>
      </w:r>
      <w:r w:rsidRPr="00775431" w:rsidR="00E30740">
        <w:rPr>
          <w:rFonts w:ascii="Times New Roman" w:hAnsi="Times New Roman"/>
          <w:sz w:val="24"/>
          <w:szCs w:val="24"/>
          <w:lang w:eastAsia="sk-SK"/>
        </w:rPr>
        <w:t> </w:t>
      </w:r>
      <w:r w:rsidRPr="00775431">
        <w:rPr>
          <w:rFonts w:ascii="Times New Roman" w:hAnsi="Times New Roman"/>
          <w:sz w:val="24"/>
          <w:szCs w:val="24"/>
          <w:lang w:eastAsia="sk-SK"/>
        </w:rPr>
        <w:t>činnosti, ktorú žiak počas praktického vyučovania vykonával a o</w:t>
      </w:r>
      <w:r w:rsidR="00BA60A4">
        <w:rPr>
          <w:rFonts w:ascii="Times New Roman" w:hAnsi="Times New Roman"/>
          <w:sz w:val="24"/>
          <w:szCs w:val="24"/>
          <w:lang w:eastAsia="sk-SK"/>
        </w:rPr>
        <w:t> </w:t>
      </w:r>
      <w:r w:rsidRPr="00775431">
        <w:rPr>
          <w:rFonts w:ascii="Times New Roman" w:hAnsi="Times New Roman"/>
          <w:sz w:val="24"/>
          <w:szCs w:val="24"/>
          <w:lang w:eastAsia="sk-SK"/>
        </w:rPr>
        <w:t>správaní</w:t>
      </w:r>
      <w:r w:rsidR="00BA60A4">
        <w:rPr>
          <w:rFonts w:ascii="Times New Roman" w:hAnsi="Times New Roman"/>
          <w:sz w:val="24"/>
          <w:szCs w:val="24"/>
          <w:lang w:eastAsia="sk-SK"/>
        </w:rPr>
        <w:t xml:space="preserve"> žiaka</w:t>
      </w:r>
      <w:r w:rsidRPr="00775431">
        <w:rPr>
          <w:rFonts w:ascii="Times New Roman" w:hAnsi="Times New Roman"/>
          <w:sz w:val="24"/>
          <w:szCs w:val="24"/>
          <w:lang w:eastAsia="sk-SK"/>
        </w:rPr>
        <w:t xml:space="preserve">. </w:t>
      </w:r>
      <w:r w:rsidRPr="00775431" w:rsidR="002E5B8D">
        <w:rPr>
          <w:rFonts w:ascii="Times New Roman" w:hAnsi="Times New Roman"/>
          <w:sz w:val="24"/>
          <w:szCs w:val="24"/>
        </w:rPr>
        <w:t>Najvyšší počet žiakov na jedného majstra odbornej výchovy, učiteľa odbornej praxe alebo učiteľa umeleckej praxe, ktorému inštruktor poskyt</w:t>
      </w:r>
      <w:r w:rsidRPr="00775431" w:rsidR="00A27D77">
        <w:rPr>
          <w:rFonts w:ascii="Times New Roman" w:hAnsi="Times New Roman"/>
          <w:sz w:val="24"/>
          <w:szCs w:val="24"/>
        </w:rPr>
        <w:t>uje</w:t>
      </w:r>
      <w:r w:rsidRPr="00775431" w:rsidR="002E5B8D">
        <w:rPr>
          <w:rFonts w:ascii="Times New Roman" w:hAnsi="Times New Roman"/>
          <w:sz w:val="24"/>
          <w:szCs w:val="24"/>
        </w:rPr>
        <w:t xml:space="preserve"> informácie je 40</w:t>
      </w:r>
      <w:r w:rsidR="00BA60A4">
        <w:rPr>
          <w:rFonts w:ascii="Times New Roman" w:hAnsi="Times New Roman"/>
          <w:sz w:val="24"/>
          <w:szCs w:val="24"/>
        </w:rPr>
        <w:t xml:space="preserve"> žiakov</w:t>
      </w:r>
      <w:r w:rsidRPr="00775431" w:rsidR="002E5B8D">
        <w:rPr>
          <w:rFonts w:ascii="Times New Roman" w:hAnsi="Times New Roman"/>
          <w:sz w:val="24"/>
          <w:szCs w:val="24"/>
        </w:rPr>
        <w:t>.</w:t>
      </w:r>
    </w:p>
    <w:p w:rsidR="000B7124" w:rsidRPr="00775431" w:rsidP="00E30740">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Zmluva o poskytovaní praktického vyučovania sa uzatvára najmenej na obdobie jedného školského roka. Pred uplynutím doby, na ktor</w:t>
      </w:r>
      <w:r w:rsidRPr="00775431" w:rsidR="00A02A36">
        <w:rPr>
          <w:rFonts w:ascii="Times New Roman" w:hAnsi="Times New Roman"/>
          <w:sz w:val="24"/>
          <w:szCs w:val="24"/>
        </w:rPr>
        <w:t>ú</w:t>
      </w:r>
      <w:r w:rsidRPr="00775431">
        <w:rPr>
          <w:rFonts w:ascii="Times New Roman" w:hAnsi="Times New Roman"/>
          <w:sz w:val="24"/>
          <w:szCs w:val="24"/>
        </w:rPr>
        <w:t xml:space="preserve"> bola zmluva o poskytovaní praktického vyučovania uzatvorená</w:t>
      </w:r>
      <w:r w:rsidRPr="00775431" w:rsidR="00A02A36">
        <w:rPr>
          <w:rFonts w:ascii="Times New Roman" w:hAnsi="Times New Roman"/>
          <w:sz w:val="24"/>
          <w:szCs w:val="24"/>
        </w:rPr>
        <w:t>,</w:t>
      </w:r>
      <w:r w:rsidRPr="00775431">
        <w:rPr>
          <w:rFonts w:ascii="Times New Roman" w:hAnsi="Times New Roman"/>
          <w:sz w:val="24"/>
          <w:szCs w:val="24"/>
        </w:rPr>
        <w:t xml:space="preserve"> ju možno ukončiť </w:t>
      </w:r>
    </w:p>
    <w:p w:rsidR="000B7124" w:rsidRPr="00775431" w:rsidP="00563AC0">
      <w:pPr>
        <w:widowControl w:val="0"/>
        <w:numPr>
          <w:numId w:val="5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vzájomnou dohodou strednej odbornej školy a </w:t>
      </w:r>
      <w:r w:rsidRPr="00775431" w:rsidR="009376AE">
        <w:rPr>
          <w:rFonts w:ascii="Times New Roman" w:hAnsi="Times New Roman"/>
          <w:sz w:val="24"/>
          <w:szCs w:val="24"/>
        </w:rPr>
        <w:t>zamestnávateľa</w:t>
      </w:r>
      <w:r w:rsidRPr="00775431">
        <w:rPr>
          <w:rFonts w:ascii="Times New Roman" w:hAnsi="Times New Roman"/>
          <w:sz w:val="24"/>
          <w:szCs w:val="24"/>
        </w:rPr>
        <w:t xml:space="preserve"> alebo</w:t>
      </w:r>
    </w:p>
    <w:p w:rsidR="000B7124" w:rsidRPr="00775431" w:rsidP="00563AC0">
      <w:pPr>
        <w:widowControl w:val="0"/>
        <w:numPr>
          <w:numId w:val="5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písomnou výpoveďou strednej odbornej školy alebo </w:t>
      </w:r>
      <w:r w:rsidRPr="00775431" w:rsidR="009376AE">
        <w:rPr>
          <w:rFonts w:ascii="Times New Roman" w:hAnsi="Times New Roman"/>
          <w:sz w:val="24"/>
          <w:szCs w:val="24"/>
        </w:rPr>
        <w:t>zamestnávateľa</w:t>
      </w:r>
      <w:r w:rsidRPr="00775431">
        <w:rPr>
          <w:rFonts w:ascii="Times New Roman" w:hAnsi="Times New Roman"/>
          <w:sz w:val="24"/>
          <w:szCs w:val="24"/>
        </w:rPr>
        <w:t xml:space="preserve"> s výpovednou lehotou najmenej jeden mesiac.</w:t>
      </w:r>
    </w:p>
    <w:p w:rsidR="003B6226" w:rsidRPr="00775431" w:rsidP="003B6226">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sidR="00A845F9">
        <w:rPr>
          <w:rFonts w:ascii="Times New Roman" w:hAnsi="Times New Roman"/>
          <w:sz w:val="24"/>
          <w:szCs w:val="24"/>
        </w:rPr>
        <w:t xml:space="preserve">Stredná odborná škola poskytne rovnopis zmluvy o poskytovaní praktického vyučovania </w:t>
      </w:r>
      <w:r w:rsidRPr="00775431" w:rsidR="005E01F9">
        <w:rPr>
          <w:rFonts w:ascii="Times New Roman" w:hAnsi="Times New Roman"/>
          <w:sz w:val="24"/>
          <w:szCs w:val="24"/>
        </w:rPr>
        <w:t xml:space="preserve">svojmu </w:t>
      </w:r>
      <w:r w:rsidRPr="00775431" w:rsidR="00A845F9">
        <w:rPr>
          <w:rFonts w:ascii="Times New Roman" w:hAnsi="Times New Roman"/>
          <w:sz w:val="24"/>
          <w:szCs w:val="24"/>
        </w:rPr>
        <w:t>zriaďovateľovi</w:t>
      </w:r>
      <w:r w:rsidRPr="00775431" w:rsidR="0029610A">
        <w:rPr>
          <w:rFonts w:ascii="Times New Roman" w:hAnsi="Times New Roman"/>
          <w:sz w:val="24"/>
          <w:szCs w:val="24"/>
        </w:rPr>
        <w:t>.</w:t>
      </w:r>
      <w:r w:rsidRPr="00775431" w:rsidR="00A845F9">
        <w:rPr>
          <w:rFonts w:ascii="Times New Roman" w:hAnsi="Times New Roman"/>
          <w:sz w:val="24"/>
          <w:szCs w:val="24"/>
        </w:rPr>
        <w:t xml:space="preserve"> </w:t>
      </w:r>
      <w:r w:rsidRPr="00775431">
        <w:rPr>
          <w:rFonts w:ascii="Times New Roman" w:hAnsi="Times New Roman"/>
          <w:sz w:val="24"/>
          <w:szCs w:val="24"/>
        </w:rPr>
        <w:t>Ak došlo k ukončeni</w:t>
      </w:r>
      <w:r w:rsidRPr="00775431" w:rsidR="00DA3AE9">
        <w:rPr>
          <w:rFonts w:ascii="Times New Roman" w:hAnsi="Times New Roman"/>
          <w:sz w:val="24"/>
          <w:szCs w:val="24"/>
        </w:rPr>
        <w:t>u</w:t>
      </w:r>
      <w:r w:rsidRPr="00775431">
        <w:rPr>
          <w:rFonts w:ascii="Times New Roman" w:hAnsi="Times New Roman"/>
          <w:sz w:val="24"/>
          <w:szCs w:val="24"/>
        </w:rPr>
        <w:t xml:space="preserve"> zmluvy o poskytovaní praktického vyučovania, stredná odborná škola písomne oznámi túto skutočnosť svojmu zriaďovateľovi.</w:t>
      </w:r>
    </w:p>
    <w:p w:rsidR="00111715" w:rsidRPr="00775431" w:rsidP="003B6226">
      <w:pPr>
        <w:widowControl w:val="0"/>
        <w:numPr>
          <w:numId w:val="24"/>
        </w:numPr>
        <w:tabs>
          <w:tab w:val="num" w:pos="426"/>
          <w:tab w:val="num" w:pos="709"/>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najneskôr do 15 dní </w:t>
      </w:r>
      <w:r w:rsidRPr="00775431" w:rsidR="006C1218">
        <w:rPr>
          <w:rFonts w:ascii="Times New Roman" w:hAnsi="Times New Roman"/>
          <w:sz w:val="24"/>
          <w:szCs w:val="24"/>
        </w:rPr>
        <w:t xml:space="preserve">odo dňa </w:t>
      </w:r>
      <w:r w:rsidRPr="00775431">
        <w:rPr>
          <w:rFonts w:ascii="Times New Roman" w:hAnsi="Times New Roman"/>
          <w:sz w:val="24"/>
          <w:szCs w:val="24"/>
        </w:rPr>
        <w:t>uzatvoren</w:t>
      </w:r>
      <w:r w:rsidRPr="00775431" w:rsidR="006C1218">
        <w:rPr>
          <w:rFonts w:ascii="Times New Roman" w:hAnsi="Times New Roman"/>
          <w:sz w:val="24"/>
          <w:szCs w:val="24"/>
        </w:rPr>
        <w:t>ia</w:t>
      </w:r>
      <w:r w:rsidRPr="00775431">
        <w:rPr>
          <w:rFonts w:ascii="Times New Roman" w:hAnsi="Times New Roman"/>
          <w:sz w:val="24"/>
          <w:szCs w:val="24"/>
        </w:rPr>
        <w:t xml:space="preserve"> zmluvy o poskytovaní praktického vyučovania písomne oznámi jej uzatvorenie príslušnej stavovskej organizácii alebo príslušnej profesijnej organizácii.</w:t>
      </w:r>
      <w:r w:rsidRPr="00775431" w:rsidR="00350B23">
        <w:rPr>
          <w:rFonts w:ascii="Times New Roman" w:hAnsi="Times New Roman"/>
          <w:sz w:val="24"/>
          <w:szCs w:val="24"/>
        </w:rPr>
        <w:t xml:space="preserve"> Rovnako postupuje zamestnávateľ aj vtedy, ak došlo k ukončeniu zmluvy o poskytovaní praktického vyučovania.</w:t>
      </w:r>
    </w:p>
    <w:p w:rsidR="000F0DE3" w:rsidRPr="00775431" w:rsidP="005B175A">
      <w:pPr>
        <w:widowControl w:val="0"/>
        <w:bidi w:val="0"/>
        <w:spacing w:after="0" w:line="240" w:lineRule="auto"/>
        <w:ind w:left="709"/>
        <w:jc w:val="both"/>
        <w:rPr>
          <w:rFonts w:ascii="Times New Roman" w:hAnsi="Times New Roman"/>
          <w:sz w:val="24"/>
          <w:szCs w:val="24"/>
        </w:rPr>
      </w:pPr>
    </w:p>
    <w:p w:rsidR="003271D7"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Pr>
          <w:rFonts w:ascii="Times New Roman" w:hAnsi="Times New Roman"/>
          <w:kern w:val="32"/>
          <w:sz w:val="24"/>
          <w:szCs w:val="24"/>
          <w:lang w:eastAsia="sk-SK"/>
        </w:rPr>
        <w:br/>
        <w:t>Pracovisko praktického vyučovania</w:t>
      </w:r>
    </w:p>
    <w:p w:rsidR="003271D7" w:rsidRPr="00775431" w:rsidP="005B175A">
      <w:pPr>
        <w:keepNext/>
        <w:widowControl w:val="0"/>
        <w:bidi w:val="0"/>
        <w:spacing w:after="0" w:line="240" w:lineRule="auto"/>
        <w:ind w:left="5385"/>
        <w:jc w:val="both"/>
        <w:rPr>
          <w:rFonts w:ascii="Times New Roman" w:hAnsi="Times New Roman"/>
          <w:sz w:val="24"/>
          <w:szCs w:val="24"/>
        </w:rPr>
      </w:pPr>
    </w:p>
    <w:p w:rsidR="003271D7" w:rsidRPr="00775431" w:rsidP="005B175A">
      <w:pPr>
        <w:widowControl w:val="0"/>
        <w:numPr>
          <w:numId w:val="26"/>
        </w:numPr>
        <w:tabs>
          <w:tab w:val="clear" w:pos="330"/>
          <w:tab w:val="num" w:pos="426"/>
        </w:tabs>
        <w:bidi w:val="0"/>
        <w:spacing w:after="0" w:line="240" w:lineRule="auto"/>
        <w:ind w:left="426" w:hanging="426"/>
        <w:jc w:val="both"/>
        <w:rPr>
          <w:rFonts w:ascii="Times New Roman" w:hAnsi="Times New Roman"/>
          <w:sz w:val="24"/>
          <w:szCs w:val="24"/>
        </w:rPr>
      </w:pPr>
      <w:r w:rsidRPr="00775431" w:rsidR="00A02A36">
        <w:rPr>
          <w:rFonts w:ascii="Times New Roman" w:hAnsi="Times New Roman"/>
          <w:sz w:val="24"/>
          <w:szCs w:val="24"/>
        </w:rPr>
        <w:t>Na pracovisku praktického vyučovania sa vykonáva o</w:t>
      </w:r>
      <w:r w:rsidRPr="00775431" w:rsidR="004021D6">
        <w:rPr>
          <w:rFonts w:ascii="Times New Roman" w:hAnsi="Times New Roman"/>
          <w:sz w:val="24"/>
          <w:szCs w:val="24"/>
        </w:rPr>
        <w:t xml:space="preserve">dborný výcvik, odborná prax alebo umelecká prax žiaka, ktorý </w:t>
      </w:r>
      <w:r w:rsidRPr="00775431" w:rsidR="00A02A36">
        <w:rPr>
          <w:rFonts w:ascii="Times New Roman" w:hAnsi="Times New Roman"/>
          <w:sz w:val="24"/>
          <w:szCs w:val="24"/>
        </w:rPr>
        <w:t xml:space="preserve">sa pripravuje </w:t>
      </w:r>
      <w:r w:rsidRPr="00775431" w:rsidR="004021D6">
        <w:rPr>
          <w:rFonts w:ascii="Times New Roman" w:hAnsi="Times New Roman"/>
          <w:sz w:val="24"/>
          <w:szCs w:val="24"/>
        </w:rPr>
        <w:t>v systéme duálneho vzdelávania.</w:t>
      </w:r>
      <w:r w:rsidRPr="00775431" w:rsidR="00727BB7">
        <w:rPr>
          <w:rFonts w:ascii="Times New Roman" w:hAnsi="Times New Roman"/>
          <w:sz w:val="24"/>
          <w:szCs w:val="24"/>
        </w:rPr>
        <w:t xml:space="preserve"> </w:t>
      </w:r>
    </w:p>
    <w:p w:rsidR="00E30740" w:rsidRPr="00775431" w:rsidP="00E30740">
      <w:pPr>
        <w:widowControl w:val="0"/>
        <w:numPr>
          <w:numId w:val="26"/>
        </w:numPr>
        <w:tabs>
          <w:tab w:val="clear" w:pos="330"/>
          <w:tab w:val="num" w:pos="426"/>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Na pracovisku praktického vyučovania žiak vykonáva</w:t>
      </w:r>
    </w:p>
    <w:p w:rsidR="00E30740" w:rsidRPr="00775431" w:rsidP="00563AC0">
      <w:pPr>
        <w:widowControl w:val="0"/>
        <w:numPr>
          <w:numId w:val="126"/>
        </w:numPr>
        <w:tabs>
          <w:tab w:val="num" w:pos="709"/>
          <w:tab w:val="clear" w:pos="7020"/>
        </w:tabs>
        <w:bidi w:val="0"/>
        <w:spacing w:after="0" w:line="240" w:lineRule="auto"/>
        <w:ind w:left="709" w:hanging="283"/>
        <w:jc w:val="both"/>
        <w:rPr>
          <w:rFonts w:ascii="Times New Roman" w:hAnsi="Times New Roman"/>
          <w:sz w:val="24"/>
          <w:szCs w:val="24"/>
          <w:lang w:eastAsia="sk-SK"/>
        </w:rPr>
      </w:pPr>
      <w:r w:rsidRPr="00775431">
        <w:rPr>
          <w:rFonts w:ascii="Times New Roman" w:hAnsi="Times New Roman"/>
          <w:sz w:val="24"/>
          <w:szCs w:val="24"/>
        </w:rPr>
        <w:t>odborný</w:t>
      </w:r>
      <w:r w:rsidRPr="00775431">
        <w:rPr>
          <w:rFonts w:ascii="Times New Roman" w:hAnsi="Times New Roman"/>
          <w:sz w:val="24"/>
          <w:szCs w:val="24"/>
          <w:lang w:eastAsia="sk-SK"/>
        </w:rPr>
        <w:t xml:space="preserve"> výcvik, odbornú prax, alebo umeleckú prax pod vedením inštruktora,</w:t>
      </w:r>
    </w:p>
    <w:p w:rsidR="00E30740" w:rsidRPr="00775431" w:rsidP="00563AC0">
      <w:pPr>
        <w:widowControl w:val="0"/>
        <w:numPr>
          <w:numId w:val="126"/>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odborný výcvik pod vedením majstra odbornej výchovy, </w:t>
      </w:r>
    </w:p>
    <w:p w:rsidR="00E30740" w:rsidRPr="00775431" w:rsidP="00563AC0">
      <w:pPr>
        <w:widowControl w:val="0"/>
        <w:numPr>
          <w:numId w:val="126"/>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odbornú prax pod vedením učiteľa odbornej praxe alebo</w:t>
      </w:r>
    </w:p>
    <w:p w:rsidR="00E30740" w:rsidRPr="00775431" w:rsidP="00563AC0">
      <w:pPr>
        <w:widowControl w:val="0"/>
        <w:numPr>
          <w:numId w:val="126"/>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umeleckú prax pod vedením učiteľa umeleckej praxe.</w:t>
      </w:r>
    </w:p>
    <w:p w:rsidR="002E5B8D" w:rsidRPr="00775431" w:rsidP="005B175A">
      <w:pPr>
        <w:widowControl w:val="0"/>
        <w:numPr>
          <w:numId w:val="26"/>
        </w:numPr>
        <w:tabs>
          <w:tab w:val="clear" w:pos="330"/>
          <w:tab w:val="num" w:pos="426"/>
          <w:tab w:val="num" w:pos="709"/>
        </w:tabs>
        <w:bidi w:val="0"/>
        <w:spacing w:after="0" w:line="240" w:lineRule="auto"/>
        <w:ind w:left="426" w:hanging="426"/>
        <w:jc w:val="both"/>
        <w:rPr>
          <w:rFonts w:ascii="Times New Roman" w:hAnsi="Times New Roman"/>
          <w:sz w:val="24"/>
          <w:szCs w:val="24"/>
          <w:lang w:eastAsia="sk-SK"/>
        </w:rPr>
      </w:pPr>
      <w:r w:rsidRPr="00775431" w:rsidR="00E30740">
        <w:rPr>
          <w:rFonts w:ascii="Times New Roman" w:hAnsi="Times New Roman"/>
          <w:sz w:val="24"/>
          <w:szCs w:val="24"/>
          <w:lang w:eastAsia="sk-SK"/>
        </w:rPr>
        <w:t xml:space="preserve">Odborný výcvik, odbornú prax alebo umeleckú prax na pracovisku praktického vyučovania môžu pod vedením jedného inštruktora vykonávať </w:t>
      </w:r>
      <w:r w:rsidRPr="00775431" w:rsidR="001F3672">
        <w:rPr>
          <w:rFonts w:ascii="Times New Roman" w:hAnsi="Times New Roman"/>
          <w:sz w:val="24"/>
          <w:szCs w:val="24"/>
          <w:lang w:eastAsia="sk-SK"/>
        </w:rPr>
        <w:t xml:space="preserve">najviac </w:t>
      </w:r>
      <w:r w:rsidRPr="00775431" w:rsidR="00E30740">
        <w:rPr>
          <w:rFonts w:ascii="Times New Roman" w:hAnsi="Times New Roman"/>
          <w:sz w:val="24"/>
          <w:szCs w:val="24"/>
          <w:lang w:eastAsia="sk-SK"/>
        </w:rPr>
        <w:t xml:space="preserve">traja žiaci. </w:t>
      </w:r>
      <w:r w:rsidRPr="00775431" w:rsidR="008D51C6">
        <w:rPr>
          <w:rFonts w:ascii="Times New Roman" w:hAnsi="Times New Roman"/>
          <w:sz w:val="24"/>
          <w:szCs w:val="24"/>
          <w:lang w:eastAsia="sk-SK"/>
        </w:rPr>
        <w:t>Inštruktor poskytuje majstrovi odbornej výchovy, učiteľovi odbornej praxe alebo učiteľovi umeleckej praxe, ktorého určí zamestnávateľ, informácie o činnosti, ktorú žiak počas praktického vyučovania vykonával a</w:t>
      </w:r>
      <w:r w:rsidR="000F5EA4">
        <w:rPr>
          <w:rFonts w:ascii="Times New Roman" w:hAnsi="Times New Roman"/>
          <w:sz w:val="24"/>
          <w:szCs w:val="24"/>
          <w:lang w:eastAsia="sk-SK"/>
        </w:rPr>
        <w:t xml:space="preserve"> o</w:t>
      </w:r>
      <w:r w:rsidR="00916195">
        <w:rPr>
          <w:rFonts w:ascii="Times New Roman" w:hAnsi="Times New Roman"/>
          <w:sz w:val="24"/>
          <w:szCs w:val="24"/>
          <w:lang w:eastAsia="sk-SK"/>
        </w:rPr>
        <w:t> </w:t>
      </w:r>
      <w:r w:rsidRPr="00775431" w:rsidR="008D51C6">
        <w:rPr>
          <w:rFonts w:ascii="Times New Roman" w:hAnsi="Times New Roman"/>
          <w:sz w:val="24"/>
          <w:szCs w:val="24"/>
          <w:lang w:eastAsia="sk-SK"/>
        </w:rPr>
        <w:t>správaní</w:t>
      </w:r>
      <w:r w:rsidR="00916195">
        <w:rPr>
          <w:rFonts w:ascii="Times New Roman" w:hAnsi="Times New Roman"/>
          <w:sz w:val="24"/>
          <w:szCs w:val="24"/>
          <w:lang w:eastAsia="sk-SK"/>
        </w:rPr>
        <w:t xml:space="preserve"> žiaka</w:t>
      </w:r>
      <w:r w:rsidRPr="00775431" w:rsidR="008D51C6">
        <w:rPr>
          <w:rFonts w:ascii="Times New Roman" w:hAnsi="Times New Roman"/>
          <w:sz w:val="24"/>
          <w:szCs w:val="24"/>
          <w:lang w:eastAsia="sk-SK"/>
        </w:rPr>
        <w:t>; ak zamestnávateľ nezamestnáva</w:t>
      </w:r>
      <w:r w:rsidRPr="00775431" w:rsidR="00280733">
        <w:rPr>
          <w:rFonts w:ascii="Times New Roman" w:hAnsi="Times New Roman"/>
          <w:sz w:val="24"/>
          <w:szCs w:val="24"/>
          <w:lang w:eastAsia="sk-SK"/>
        </w:rPr>
        <w:t xml:space="preserve"> </w:t>
      </w:r>
      <w:r w:rsidRPr="00775431" w:rsidR="008D51C6">
        <w:rPr>
          <w:rFonts w:ascii="Times New Roman" w:hAnsi="Times New Roman"/>
          <w:sz w:val="24"/>
          <w:szCs w:val="24"/>
        </w:rPr>
        <w:t>majstra odbornej výchovy, učiteľa odbornej praxe alebo učiteľa umeleckej praxe, určí ho riaditeľ strednej odbornej školy.</w:t>
      </w:r>
      <w:r w:rsidRPr="00775431" w:rsidR="008D51C6">
        <w:rPr>
          <w:rFonts w:ascii="Times New Roman" w:hAnsi="Times New Roman"/>
          <w:sz w:val="24"/>
          <w:szCs w:val="24"/>
          <w:lang w:eastAsia="sk-SK"/>
        </w:rPr>
        <w:t xml:space="preserve"> </w:t>
      </w:r>
      <w:r w:rsidRPr="00775431">
        <w:rPr>
          <w:rFonts w:ascii="Times New Roman" w:hAnsi="Times New Roman"/>
          <w:sz w:val="24"/>
          <w:szCs w:val="24"/>
        </w:rPr>
        <w:t>Najvyšší počet žiakov na jedného majstra odbornej výchovy, učiteľa odbornej praxe alebo učiteľa umeleckej praxe, ktorému bude inštruktor poskytovať informácie je 40</w:t>
      </w:r>
      <w:r w:rsidR="00BA60A4">
        <w:rPr>
          <w:rFonts w:ascii="Times New Roman" w:hAnsi="Times New Roman"/>
          <w:sz w:val="24"/>
          <w:szCs w:val="24"/>
        </w:rPr>
        <w:t xml:space="preserve"> žiakov</w:t>
      </w:r>
      <w:r w:rsidRPr="00775431">
        <w:rPr>
          <w:rFonts w:ascii="Times New Roman" w:hAnsi="Times New Roman"/>
          <w:sz w:val="24"/>
          <w:szCs w:val="24"/>
        </w:rPr>
        <w:t>.</w:t>
      </w:r>
    </w:p>
    <w:p w:rsidR="00392323" w:rsidRPr="00775431" w:rsidP="005B175A">
      <w:pPr>
        <w:widowControl w:val="0"/>
        <w:bidi w:val="0"/>
        <w:spacing w:after="0" w:line="240" w:lineRule="auto"/>
        <w:jc w:val="center"/>
        <w:rPr>
          <w:rFonts w:ascii="Times New Roman" w:hAnsi="Times New Roman"/>
          <w:sz w:val="24"/>
          <w:szCs w:val="24"/>
        </w:rPr>
      </w:pPr>
    </w:p>
    <w:p w:rsidR="005A6557" w:rsidRPr="00775431" w:rsidP="003B6226">
      <w:pPr>
        <w:keepNext/>
        <w:bidi w:val="0"/>
        <w:spacing w:after="0" w:line="240" w:lineRule="auto"/>
        <w:jc w:val="center"/>
        <w:rPr>
          <w:rFonts w:ascii="Times New Roman" w:hAnsi="Times New Roman"/>
          <w:sz w:val="24"/>
          <w:szCs w:val="24"/>
        </w:rPr>
      </w:pPr>
      <w:r w:rsidRPr="00775431" w:rsidR="006B6858">
        <w:rPr>
          <w:rFonts w:ascii="Times New Roman" w:hAnsi="Times New Roman"/>
          <w:kern w:val="32"/>
          <w:sz w:val="24"/>
          <w:szCs w:val="24"/>
          <w:lang w:eastAsia="sk-SK"/>
        </w:rPr>
        <w:t>S</w:t>
      </w:r>
      <w:r w:rsidRPr="00775431">
        <w:rPr>
          <w:rFonts w:ascii="Times New Roman" w:hAnsi="Times New Roman"/>
          <w:kern w:val="32"/>
          <w:sz w:val="24"/>
          <w:szCs w:val="24"/>
          <w:lang w:eastAsia="sk-SK"/>
        </w:rPr>
        <w:t>ystém duálneho vzdelávania</w:t>
      </w:r>
    </w:p>
    <w:p w:rsidR="005A6557" w:rsidRPr="00775431" w:rsidP="003B6226">
      <w:pPr>
        <w:keepNext/>
        <w:numPr>
          <w:numId w:val="1"/>
        </w:numPr>
        <w:tabs>
          <w:tab w:val="clear" w:pos="5385"/>
        </w:tabs>
        <w:bidi w:val="0"/>
        <w:spacing w:after="0" w:line="240" w:lineRule="auto"/>
        <w:ind w:left="0" w:firstLine="0"/>
        <w:jc w:val="center"/>
        <w:rPr>
          <w:rFonts w:ascii="Times New Roman" w:hAnsi="Times New Roman"/>
          <w:kern w:val="32"/>
          <w:sz w:val="24"/>
          <w:szCs w:val="24"/>
          <w:lang w:eastAsia="sk-SK"/>
        </w:rPr>
      </w:pPr>
      <w:r w:rsidRPr="00775431" w:rsidR="00392323">
        <w:rPr>
          <w:rFonts w:ascii="Times New Roman" w:hAnsi="Times New Roman"/>
          <w:kern w:val="32"/>
          <w:sz w:val="24"/>
          <w:szCs w:val="24"/>
          <w:lang w:eastAsia="sk-SK"/>
        </w:rPr>
        <w:br/>
      </w:r>
    </w:p>
    <w:p w:rsidR="00760A11" w:rsidRPr="00775431" w:rsidP="00EA701C">
      <w:pPr>
        <w:widowControl w:val="0"/>
        <w:numPr>
          <w:numId w:val="25"/>
        </w:numPr>
        <w:tabs>
          <w:tab w:val="num" w:pos="426"/>
          <w:tab w:val="num" w:pos="709"/>
          <w:tab w:val="clear" w:pos="1530"/>
        </w:tabs>
        <w:bidi w:val="0"/>
        <w:spacing w:after="0" w:line="240" w:lineRule="auto"/>
        <w:ind w:left="425" w:hanging="425"/>
        <w:jc w:val="both"/>
        <w:rPr>
          <w:rFonts w:ascii="Times New Roman" w:hAnsi="Times New Roman"/>
          <w:sz w:val="24"/>
          <w:szCs w:val="24"/>
        </w:rPr>
      </w:pPr>
      <w:r w:rsidRPr="00775431" w:rsidR="000B27A5">
        <w:rPr>
          <w:rFonts w:ascii="Times New Roman" w:hAnsi="Times New Roman"/>
          <w:sz w:val="24"/>
          <w:szCs w:val="24"/>
        </w:rPr>
        <w:t xml:space="preserve">V systéme duálneho vzdelávania sa žiak pripravuje na výkon povolania, skupiny povolaní alebo </w:t>
      </w:r>
      <w:r w:rsidRPr="00775431" w:rsidR="00BA60A4">
        <w:rPr>
          <w:rFonts w:ascii="Times New Roman" w:hAnsi="Times New Roman"/>
          <w:sz w:val="24"/>
          <w:szCs w:val="24"/>
        </w:rPr>
        <w:t xml:space="preserve">na výkon </w:t>
      </w:r>
      <w:r w:rsidRPr="00775431" w:rsidR="000B27A5">
        <w:rPr>
          <w:rFonts w:ascii="Times New Roman" w:hAnsi="Times New Roman"/>
          <w:sz w:val="24"/>
          <w:szCs w:val="24"/>
        </w:rPr>
        <w:t>odborných činností podľa konkrétnych potrieb a požiadaviek zamestnávateľa</w:t>
      </w:r>
      <w:r w:rsidRPr="00775431" w:rsidR="00F3111C">
        <w:rPr>
          <w:rFonts w:ascii="Times New Roman" w:hAnsi="Times New Roman"/>
          <w:sz w:val="24"/>
          <w:szCs w:val="24"/>
        </w:rPr>
        <w:t>.</w:t>
      </w:r>
    </w:p>
    <w:p w:rsidR="00760A11" w:rsidRPr="00775431" w:rsidP="005B175A">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 systéme duálneho vzdelávania žiak </w:t>
      </w:r>
      <w:r w:rsidRPr="00775431" w:rsidR="0092531A">
        <w:rPr>
          <w:rFonts w:ascii="Times New Roman" w:hAnsi="Times New Roman"/>
          <w:sz w:val="24"/>
          <w:szCs w:val="24"/>
        </w:rPr>
        <w:t>vykonáva</w:t>
      </w:r>
      <w:r w:rsidRPr="00775431">
        <w:rPr>
          <w:rFonts w:ascii="Times New Roman" w:hAnsi="Times New Roman"/>
          <w:sz w:val="24"/>
          <w:szCs w:val="24"/>
        </w:rPr>
        <w:t xml:space="preserve"> praktick</w:t>
      </w:r>
      <w:r w:rsidRPr="00775431" w:rsidR="0092531A">
        <w:rPr>
          <w:rFonts w:ascii="Times New Roman" w:hAnsi="Times New Roman"/>
          <w:sz w:val="24"/>
          <w:szCs w:val="24"/>
        </w:rPr>
        <w:t>é</w:t>
      </w:r>
      <w:r w:rsidRPr="00775431">
        <w:rPr>
          <w:rFonts w:ascii="Times New Roman" w:hAnsi="Times New Roman"/>
          <w:sz w:val="24"/>
          <w:szCs w:val="24"/>
        </w:rPr>
        <w:t xml:space="preserve"> vyučovan</w:t>
      </w:r>
      <w:r w:rsidRPr="00775431" w:rsidR="0092531A">
        <w:rPr>
          <w:rFonts w:ascii="Times New Roman" w:hAnsi="Times New Roman"/>
          <w:sz w:val="24"/>
          <w:szCs w:val="24"/>
        </w:rPr>
        <w:t>ie</w:t>
      </w:r>
      <w:r w:rsidRPr="00775431">
        <w:rPr>
          <w:rFonts w:ascii="Times New Roman" w:hAnsi="Times New Roman"/>
          <w:sz w:val="24"/>
          <w:szCs w:val="24"/>
        </w:rPr>
        <w:t xml:space="preserve"> </w:t>
      </w:r>
      <w:r w:rsidRPr="00775431" w:rsidR="000B27A5">
        <w:rPr>
          <w:rFonts w:ascii="Times New Roman" w:hAnsi="Times New Roman"/>
          <w:sz w:val="24"/>
          <w:szCs w:val="24"/>
        </w:rPr>
        <w:t>priamo u zamestnávateľa na pracovisku praktického vyučovania</w:t>
      </w:r>
      <w:r w:rsidRPr="00775431" w:rsidR="00515697">
        <w:rPr>
          <w:rFonts w:ascii="Times New Roman" w:hAnsi="Times New Roman"/>
          <w:sz w:val="24"/>
          <w:szCs w:val="24"/>
        </w:rPr>
        <w:t xml:space="preserve"> podľa vzorových učebných plánov a vzorových učebných osnov</w:t>
      </w:r>
      <w:r w:rsidRPr="00775431" w:rsidR="007101DC">
        <w:rPr>
          <w:rFonts w:ascii="Times New Roman" w:hAnsi="Times New Roman"/>
          <w:sz w:val="24"/>
          <w:szCs w:val="24"/>
        </w:rPr>
        <w:t>. Ž</w:t>
      </w:r>
      <w:r w:rsidRPr="00775431">
        <w:rPr>
          <w:rFonts w:ascii="Times New Roman" w:hAnsi="Times New Roman"/>
          <w:sz w:val="24"/>
          <w:szCs w:val="24"/>
        </w:rPr>
        <w:t>iak môže vykonávať praktické vyučovanie aj v dielni, ak počet vyučovacích hodín</w:t>
      </w:r>
      <w:r w:rsidRPr="00775431" w:rsidR="00F94894">
        <w:rPr>
          <w:rFonts w:ascii="Times New Roman" w:hAnsi="Times New Roman"/>
          <w:sz w:val="24"/>
          <w:szCs w:val="24"/>
        </w:rPr>
        <w:t xml:space="preserve"> </w:t>
      </w:r>
      <w:r w:rsidRPr="00775431">
        <w:rPr>
          <w:rFonts w:ascii="Times New Roman" w:hAnsi="Times New Roman"/>
          <w:sz w:val="24"/>
          <w:szCs w:val="24"/>
        </w:rPr>
        <w:t xml:space="preserve">praktického vyučovania vykonávaného v dielni neprekročí 40 % </w:t>
      </w:r>
      <w:r w:rsidRPr="00775431" w:rsidR="003B6226">
        <w:rPr>
          <w:rFonts w:ascii="Times New Roman" w:hAnsi="Times New Roman"/>
          <w:sz w:val="24"/>
          <w:szCs w:val="24"/>
        </w:rPr>
        <w:t xml:space="preserve">z </w:t>
      </w:r>
      <w:r w:rsidRPr="00775431">
        <w:rPr>
          <w:rFonts w:ascii="Times New Roman" w:hAnsi="Times New Roman"/>
          <w:sz w:val="24"/>
          <w:szCs w:val="24"/>
        </w:rPr>
        <w:t>celkového počtu hodín praktického vyučovania žiaka počas celej dĺžky štúdia žiaka.</w:t>
      </w:r>
    </w:p>
    <w:p w:rsidR="003D7A8F" w:rsidRPr="00775431" w:rsidP="005B175A">
      <w:pPr>
        <w:widowControl w:val="0"/>
        <w:numPr>
          <w:numId w:val="25"/>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 systéme duálneho vzdelávania sa žiakovi poskytuje odborné </w:t>
      </w:r>
      <w:r w:rsidRPr="00775431" w:rsidR="000B27A5">
        <w:rPr>
          <w:rFonts w:ascii="Times New Roman" w:hAnsi="Times New Roman"/>
          <w:sz w:val="24"/>
          <w:szCs w:val="24"/>
        </w:rPr>
        <w:t>vzdelávanie</w:t>
      </w:r>
      <w:r w:rsidRPr="00775431">
        <w:rPr>
          <w:rFonts w:ascii="Times New Roman" w:hAnsi="Times New Roman"/>
          <w:sz w:val="24"/>
          <w:szCs w:val="24"/>
        </w:rPr>
        <w:t xml:space="preserve"> a príprava</w:t>
      </w:r>
      <w:r w:rsidRPr="00775431" w:rsidR="000B27A5">
        <w:rPr>
          <w:rFonts w:ascii="Times New Roman" w:hAnsi="Times New Roman"/>
          <w:sz w:val="24"/>
          <w:szCs w:val="24"/>
        </w:rPr>
        <w:t xml:space="preserve"> na základe </w:t>
      </w:r>
    </w:p>
    <w:p w:rsidR="00607D56" w:rsidRPr="00775431" w:rsidP="00563AC0">
      <w:pPr>
        <w:widowControl w:val="0"/>
        <w:numPr>
          <w:numId w:val="6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zmluvy o duálnom vzdelávaní uzatvorenej medzi zamestnávateľom a strednou odbornou školou, predmetom ktorej je záväzok zamestnávateľa poskytovať žiakom praktické vyučovanie na svoje náklady a zodpovednosť a záväzok strednej odbornej školy organizovať odborné vzdelávanie a prípravu v systéme duálneho vzdelávania a</w:t>
      </w:r>
    </w:p>
    <w:p w:rsidR="00355D1F" w:rsidRPr="00775431" w:rsidP="00563AC0">
      <w:pPr>
        <w:widowControl w:val="0"/>
        <w:numPr>
          <w:numId w:val="60"/>
        </w:numPr>
        <w:bidi w:val="0"/>
        <w:spacing w:after="0" w:line="240" w:lineRule="auto"/>
        <w:ind w:left="709" w:hanging="283"/>
        <w:jc w:val="both"/>
        <w:rPr>
          <w:rFonts w:ascii="Times New Roman" w:hAnsi="Times New Roman"/>
          <w:sz w:val="24"/>
          <w:szCs w:val="24"/>
        </w:rPr>
      </w:pPr>
      <w:r w:rsidRPr="00775431" w:rsidR="003D7A8F">
        <w:rPr>
          <w:rFonts w:ascii="Times New Roman" w:hAnsi="Times New Roman"/>
          <w:sz w:val="24"/>
          <w:szCs w:val="24"/>
        </w:rPr>
        <w:t xml:space="preserve">učebnej zmluvy uzatvorenej medzi </w:t>
      </w:r>
      <w:r w:rsidRPr="00775431">
        <w:rPr>
          <w:rFonts w:ascii="Times New Roman" w:hAnsi="Times New Roman"/>
          <w:sz w:val="24"/>
          <w:szCs w:val="24"/>
        </w:rPr>
        <w:t>zamestnávateľom a žiakom, predmetom ktor</w:t>
      </w:r>
      <w:r w:rsidRPr="00775431" w:rsidR="003D7A8F">
        <w:rPr>
          <w:rFonts w:ascii="Times New Roman" w:hAnsi="Times New Roman"/>
          <w:sz w:val="24"/>
          <w:szCs w:val="24"/>
        </w:rPr>
        <w:t>ej</w:t>
      </w:r>
      <w:r w:rsidRPr="00775431">
        <w:rPr>
          <w:rFonts w:ascii="Times New Roman" w:hAnsi="Times New Roman"/>
          <w:sz w:val="24"/>
          <w:szCs w:val="24"/>
        </w:rPr>
        <w:t xml:space="preserve"> je záväzok zamestnávateľa pripraviť žiaka na výkon povolania, skupiny povolaní alebo </w:t>
      </w:r>
      <w:r w:rsidRPr="00775431" w:rsidR="00BA60A4">
        <w:rPr>
          <w:rFonts w:ascii="Times New Roman" w:hAnsi="Times New Roman"/>
          <w:sz w:val="24"/>
          <w:szCs w:val="24"/>
        </w:rPr>
        <w:t xml:space="preserve">na výkon </w:t>
      </w:r>
      <w:r w:rsidRPr="00775431">
        <w:rPr>
          <w:rFonts w:ascii="Times New Roman" w:hAnsi="Times New Roman"/>
          <w:sz w:val="24"/>
          <w:szCs w:val="24"/>
        </w:rPr>
        <w:t>odborných činností</w:t>
      </w:r>
      <w:r w:rsidRPr="00775431" w:rsidR="000B27A5">
        <w:rPr>
          <w:rFonts w:ascii="Times New Roman" w:hAnsi="Times New Roman"/>
          <w:sz w:val="24"/>
          <w:szCs w:val="24"/>
        </w:rPr>
        <w:t xml:space="preserve"> na pracovisku praktického vyučovania</w:t>
      </w:r>
      <w:r w:rsidRPr="00775431">
        <w:rPr>
          <w:rFonts w:ascii="Times New Roman" w:hAnsi="Times New Roman"/>
          <w:sz w:val="24"/>
          <w:szCs w:val="24"/>
        </w:rPr>
        <w:t xml:space="preserve"> a záväzok žiaka zúčastňovať sa na praktickom vyučovaní priamo u zamestnávateľa podľa jeho konkrétnych potrieb a</w:t>
      </w:r>
      <w:r w:rsidRPr="00775431" w:rsidR="00607D56">
        <w:rPr>
          <w:rFonts w:ascii="Times New Roman" w:hAnsi="Times New Roman"/>
          <w:sz w:val="24"/>
          <w:szCs w:val="24"/>
        </w:rPr>
        <w:t> </w:t>
      </w:r>
      <w:r w:rsidRPr="00775431">
        <w:rPr>
          <w:rFonts w:ascii="Times New Roman" w:hAnsi="Times New Roman"/>
          <w:sz w:val="24"/>
          <w:szCs w:val="24"/>
        </w:rPr>
        <w:t>požiadaviek</w:t>
      </w:r>
      <w:r w:rsidRPr="00775431" w:rsidR="00607D56">
        <w:rPr>
          <w:rFonts w:ascii="Times New Roman" w:hAnsi="Times New Roman"/>
          <w:sz w:val="24"/>
          <w:szCs w:val="24"/>
        </w:rPr>
        <w:t>.</w:t>
      </w:r>
    </w:p>
    <w:p w:rsidR="00656117" w:rsidRPr="00775431" w:rsidP="005B175A">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v systéme duálneho vzdelávania výlučne zodpovedá za organizáciu, obsah a kvalitu praktického vyučovania žiaka a na ten účel uhrádza všetky náklady spojené s financovaním praktického vyučovania.</w:t>
      </w:r>
    </w:p>
    <w:p w:rsidR="00F9312C" w:rsidRPr="00775431" w:rsidP="005834C6">
      <w:pPr>
        <w:widowControl w:val="0"/>
        <w:numPr>
          <w:numId w:val="25"/>
        </w:numPr>
        <w:tabs>
          <w:tab w:val="num" w:pos="426"/>
          <w:tab w:val="clear" w:pos="1530"/>
        </w:tabs>
        <w:bidi w:val="0"/>
        <w:spacing w:after="0" w:line="240" w:lineRule="auto"/>
        <w:ind w:left="426" w:hanging="426"/>
        <w:jc w:val="both"/>
        <w:rPr>
          <w:rFonts w:ascii="Times New Roman" w:hAnsi="Times New Roman"/>
          <w:sz w:val="24"/>
          <w:szCs w:val="24"/>
        </w:rPr>
      </w:pPr>
      <w:r w:rsidRPr="00775431" w:rsidR="00BC5E68">
        <w:rPr>
          <w:rFonts w:ascii="Times New Roman" w:hAnsi="Times New Roman"/>
          <w:sz w:val="24"/>
          <w:szCs w:val="24"/>
        </w:rPr>
        <w:t>V systéme duálneho vzdelávania sa strednej odbornej škole</w:t>
      </w:r>
      <w:r w:rsidRPr="00775431" w:rsidR="005834C6">
        <w:rPr>
          <w:rFonts w:ascii="Times New Roman" w:hAnsi="Times New Roman"/>
          <w:sz w:val="24"/>
          <w:szCs w:val="24"/>
        </w:rPr>
        <w:t xml:space="preserve"> znižuje </w:t>
      </w:r>
      <w:r w:rsidRPr="00775431" w:rsidR="00180A86">
        <w:rPr>
          <w:rFonts w:ascii="Times New Roman" w:hAnsi="Times New Roman"/>
          <w:sz w:val="24"/>
          <w:szCs w:val="24"/>
        </w:rPr>
        <w:t xml:space="preserve">normatívny objem finančných prostriedkov prislúchajúcich na jedného žiaka na bežný kalendárny rok </w:t>
      </w:r>
      <w:r w:rsidRPr="00775431" w:rsidR="005834C6">
        <w:rPr>
          <w:rFonts w:ascii="Times New Roman" w:hAnsi="Times New Roman"/>
          <w:sz w:val="24"/>
          <w:szCs w:val="24"/>
        </w:rPr>
        <w:t>o</w:t>
      </w:r>
      <w:r w:rsidRPr="00775431" w:rsidR="00180A86">
        <w:rPr>
          <w:rFonts w:ascii="Times New Roman" w:hAnsi="Times New Roman"/>
          <w:sz w:val="24"/>
          <w:szCs w:val="24"/>
        </w:rPr>
        <w:t> </w:t>
      </w:r>
      <w:r w:rsidRPr="00775431" w:rsidR="009E4504">
        <w:rPr>
          <w:rFonts w:ascii="Times New Roman" w:hAnsi="Times New Roman"/>
          <w:sz w:val="24"/>
          <w:szCs w:val="24"/>
        </w:rPr>
        <w:t>sum</w:t>
      </w:r>
      <w:r w:rsidRPr="00775431" w:rsidR="005834C6">
        <w:rPr>
          <w:rFonts w:ascii="Times New Roman" w:hAnsi="Times New Roman"/>
          <w:sz w:val="24"/>
          <w:szCs w:val="24"/>
        </w:rPr>
        <w:t>u</w:t>
      </w:r>
      <w:r w:rsidRPr="00775431" w:rsidR="009E4504">
        <w:rPr>
          <w:rFonts w:ascii="Times New Roman" w:hAnsi="Times New Roman"/>
          <w:sz w:val="24"/>
          <w:szCs w:val="24"/>
        </w:rPr>
        <w:t xml:space="preserve"> zodpovedajúc</w:t>
      </w:r>
      <w:r w:rsidRPr="00775431" w:rsidR="005834C6">
        <w:rPr>
          <w:rFonts w:ascii="Times New Roman" w:hAnsi="Times New Roman"/>
          <w:sz w:val="24"/>
          <w:szCs w:val="24"/>
        </w:rPr>
        <w:t>u</w:t>
      </w:r>
      <w:r w:rsidRPr="00775431" w:rsidR="009E4504">
        <w:rPr>
          <w:rFonts w:ascii="Times New Roman" w:hAnsi="Times New Roman"/>
          <w:sz w:val="24"/>
          <w:szCs w:val="24"/>
        </w:rPr>
        <w:t xml:space="preserve"> </w:t>
      </w:r>
      <w:r w:rsidRPr="00775431">
        <w:rPr>
          <w:rFonts w:ascii="Times New Roman" w:hAnsi="Times New Roman"/>
          <w:sz w:val="24"/>
          <w:szCs w:val="24"/>
        </w:rPr>
        <w:t xml:space="preserve">mzdovému normatívu na praktické vyučovanie žiaka podľa </w:t>
      </w:r>
      <w:r w:rsidRPr="00775431" w:rsidR="00DB4DCE">
        <w:rPr>
          <w:rFonts w:ascii="Times New Roman" w:hAnsi="Times New Roman"/>
          <w:sz w:val="24"/>
          <w:szCs w:val="24"/>
        </w:rPr>
        <w:t>príslušn</w:t>
      </w:r>
      <w:r w:rsidRPr="00775431">
        <w:rPr>
          <w:rFonts w:ascii="Times New Roman" w:hAnsi="Times New Roman"/>
          <w:sz w:val="24"/>
          <w:szCs w:val="24"/>
        </w:rPr>
        <w:t>ej</w:t>
      </w:r>
      <w:r w:rsidRPr="00775431" w:rsidR="00DB4DCE">
        <w:rPr>
          <w:rFonts w:ascii="Times New Roman" w:hAnsi="Times New Roman"/>
          <w:sz w:val="24"/>
          <w:szCs w:val="24"/>
        </w:rPr>
        <w:t xml:space="preserve"> kategóri</w:t>
      </w:r>
      <w:r w:rsidRPr="00775431">
        <w:rPr>
          <w:rFonts w:ascii="Times New Roman" w:hAnsi="Times New Roman"/>
          <w:sz w:val="24"/>
          <w:szCs w:val="24"/>
        </w:rPr>
        <w:t>e</w:t>
      </w:r>
      <w:r w:rsidRPr="00775431" w:rsidR="00DB4DCE">
        <w:rPr>
          <w:rFonts w:ascii="Times New Roman" w:hAnsi="Times New Roman"/>
          <w:sz w:val="24"/>
          <w:szCs w:val="24"/>
        </w:rPr>
        <w:t xml:space="preserve"> stredn</w:t>
      </w:r>
      <w:r w:rsidRPr="00775431">
        <w:rPr>
          <w:rFonts w:ascii="Times New Roman" w:hAnsi="Times New Roman"/>
          <w:sz w:val="24"/>
          <w:szCs w:val="24"/>
        </w:rPr>
        <w:t>ej</w:t>
      </w:r>
      <w:r w:rsidRPr="00775431" w:rsidR="00DB4DCE">
        <w:rPr>
          <w:rFonts w:ascii="Times New Roman" w:hAnsi="Times New Roman"/>
          <w:sz w:val="24"/>
          <w:szCs w:val="24"/>
        </w:rPr>
        <w:t xml:space="preserve"> odborn</w:t>
      </w:r>
      <w:r w:rsidRPr="00775431">
        <w:rPr>
          <w:rFonts w:ascii="Times New Roman" w:hAnsi="Times New Roman"/>
          <w:sz w:val="24"/>
          <w:szCs w:val="24"/>
        </w:rPr>
        <w:t>ej</w:t>
      </w:r>
      <w:r w:rsidRPr="00775431" w:rsidR="00DB4DCE">
        <w:rPr>
          <w:rFonts w:ascii="Times New Roman" w:hAnsi="Times New Roman"/>
          <w:sz w:val="24"/>
          <w:szCs w:val="24"/>
        </w:rPr>
        <w:t xml:space="preserve"> šk</w:t>
      </w:r>
      <w:r w:rsidRPr="00775431">
        <w:rPr>
          <w:rFonts w:ascii="Times New Roman" w:hAnsi="Times New Roman"/>
          <w:sz w:val="24"/>
          <w:szCs w:val="24"/>
        </w:rPr>
        <w:t>oly.</w:t>
      </w:r>
      <w:r>
        <w:rPr>
          <w:rStyle w:val="FootnoteReference"/>
          <w:rFonts w:ascii="Times New Roman" w:hAnsi="Times New Roman"/>
          <w:sz w:val="24"/>
          <w:szCs w:val="24"/>
          <w:rtl w:val="0"/>
        </w:rPr>
        <w:footnoteReference w:id="3"/>
      </w:r>
      <w:r w:rsidRPr="00775431" w:rsidR="009E4504">
        <w:rPr>
          <w:rFonts w:ascii="Times New Roman" w:hAnsi="Times New Roman"/>
          <w:sz w:val="24"/>
          <w:szCs w:val="24"/>
        </w:rPr>
        <w:t>)</w:t>
      </w:r>
      <w:r w:rsidRPr="00775431" w:rsidR="00432DDD">
        <w:rPr>
          <w:rFonts w:ascii="Times New Roman" w:hAnsi="Times New Roman"/>
          <w:sz w:val="24"/>
          <w:szCs w:val="24"/>
        </w:rPr>
        <w:t xml:space="preserve"> </w:t>
      </w:r>
    </w:p>
    <w:p w:rsidR="00F9312C" w:rsidRPr="00775431" w:rsidP="00F9312C">
      <w:pPr>
        <w:widowControl w:val="0"/>
        <w:bidi w:val="0"/>
        <w:spacing w:after="0" w:line="240" w:lineRule="auto"/>
        <w:ind w:left="426"/>
        <w:jc w:val="both"/>
        <w:rPr>
          <w:rFonts w:ascii="Times New Roman" w:hAnsi="Times New Roman"/>
          <w:sz w:val="24"/>
          <w:szCs w:val="24"/>
        </w:rPr>
      </w:pPr>
      <w:r w:rsidRPr="00775431" w:rsidR="003B6226">
        <w:rPr>
          <w:rFonts w:ascii="Times New Roman" w:hAnsi="Times New Roman"/>
          <w:sz w:val="24"/>
          <w:szCs w:val="24"/>
        </w:rPr>
        <w:t xml:space="preserve"> </w:t>
      </w:r>
    </w:p>
    <w:p w:rsidR="007A5A98" w:rsidRPr="00775431" w:rsidP="005B175A">
      <w:pPr>
        <w:keepNext/>
        <w:widowControl w:val="0"/>
        <w:numPr>
          <w:numId w:val="1"/>
        </w:numPr>
        <w:tabs>
          <w:tab w:val="left" w:pos="284"/>
          <w:tab w:val="clear" w:pos="5385"/>
        </w:tabs>
        <w:bidi w:val="0"/>
        <w:spacing w:after="0" w:line="240" w:lineRule="auto"/>
        <w:ind w:left="0" w:firstLine="0"/>
        <w:jc w:val="center"/>
        <w:rPr>
          <w:rFonts w:ascii="Times New Roman" w:hAnsi="Times New Roman"/>
          <w:sz w:val="24"/>
          <w:szCs w:val="24"/>
        </w:rPr>
      </w:pPr>
      <w:r w:rsidRPr="00775431" w:rsidR="005F14AA">
        <w:rPr>
          <w:rFonts w:ascii="Times New Roman" w:hAnsi="Times New Roman"/>
          <w:sz w:val="24"/>
          <w:szCs w:val="24"/>
        </w:rPr>
        <w:br/>
        <w:t>Spôsobilosť</w:t>
      </w:r>
      <w:r w:rsidRPr="00775431" w:rsidR="00393EB3">
        <w:rPr>
          <w:rFonts w:ascii="Times New Roman" w:hAnsi="Times New Roman"/>
          <w:sz w:val="24"/>
          <w:szCs w:val="24"/>
        </w:rPr>
        <w:t xml:space="preserve"> zamestnávateľa</w:t>
      </w:r>
      <w:r w:rsidRPr="00775431">
        <w:rPr>
          <w:rFonts w:ascii="Times New Roman" w:hAnsi="Times New Roman"/>
          <w:sz w:val="24"/>
          <w:szCs w:val="24"/>
        </w:rPr>
        <w:br/>
      </w:r>
    </w:p>
    <w:p w:rsidR="00EF79D7" w:rsidRPr="00775431" w:rsidP="00563AC0">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sidR="002D10DC">
        <w:rPr>
          <w:rFonts w:ascii="Times New Roman" w:hAnsi="Times New Roman"/>
          <w:sz w:val="24"/>
          <w:szCs w:val="24"/>
        </w:rPr>
        <w:t>Slovenská obchodná a priemyselná komora, Slovenská živnostenská komora, Slovenská poľnohospodárska a potravinárska komora, Slovenská lesnícka komora, Slovenská banská komora a iná právnická osoba, ktorá má pôsobnosť v oblasti odborného vzdelávania a prípravy podľa osobitného predpisu</w:t>
      </w:r>
      <w:r w:rsidRPr="00775431" w:rsidR="004D07AE">
        <w:rPr>
          <w:rFonts w:ascii="Times New Roman" w:hAnsi="Times New Roman"/>
          <w:sz w:val="24"/>
          <w:szCs w:val="24"/>
        </w:rPr>
        <w:t>,</w:t>
      </w:r>
      <w:r>
        <w:rPr>
          <w:rStyle w:val="FootnoteReference"/>
          <w:rFonts w:ascii="Times New Roman" w:hAnsi="Times New Roman"/>
          <w:sz w:val="24"/>
          <w:szCs w:val="24"/>
          <w:rtl w:val="0"/>
        </w:rPr>
        <w:footnoteReference w:id="4"/>
      </w:r>
      <w:r w:rsidRPr="00775431" w:rsidR="007C4DEC">
        <w:rPr>
          <w:rFonts w:ascii="Times New Roman" w:hAnsi="Times New Roman"/>
          <w:sz w:val="24"/>
          <w:szCs w:val="24"/>
        </w:rPr>
        <w:t>) (ďalej len „</w:t>
      </w:r>
      <w:r w:rsidRPr="00775431" w:rsidR="002D10DC">
        <w:rPr>
          <w:rFonts w:ascii="Times New Roman" w:hAnsi="Times New Roman"/>
          <w:sz w:val="24"/>
          <w:szCs w:val="24"/>
        </w:rPr>
        <w:t>stavovská organizácia</w:t>
      </w:r>
      <w:r w:rsidRPr="00775431" w:rsidR="007C4DEC">
        <w:rPr>
          <w:rFonts w:ascii="Times New Roman" w:hAnsi="Times New Roman"/>
          <w:sz w:val="24"/>
          <w:szCs w:val="24"/>
        </w:rPr>
        <w:t>“</w:t>
      </w:r>
      <w:r w:rsidRPr="00775431" w:rsidR="002D10DC">
        <w:rPr>
          <w:rFonts w:ascii="Times New Roman" w:hAnsi="Times New Roman"/>
          <w:sz w:val="24"/>
          <w:szCs w:val="24"/>
        </w:rPr>
        <w:t>) a zástupcovia zamestnávateľov</w:t>
      </w:r>
      <w:r>
        <w:rPr>
          <w:rStyle w:val="FootnoteReference"/>
          <w:rFonts w:ascii="Times New Roman" w:hAnsi="Times New Roman"/>
          <w:sz w:val="24"/>
          <w:szCs w:val="24"/>
          <w:rtl w:val="0"/>
        </w:rPr>
        <w:footnoteReference w:id="5"/>
      </w:r>
      <w:r w:rsidRPr="00775431" w:rsidR="007C4DEC">
        <w:rPr>
          <w:rFonts w:ascii="Times New Roman" w:hAnsi="Times New Roman"/>
          <w:sz w:val="24"/>
          <w:szCs w:val="24"/>
        </w:rPr>
        <w:t>) (ďalej len „</w:t>
      </w:r>
      <w:r w:rsidRPr="00775431" w:rsidR="002D10DC">
        <w:rPr>
          <w:rFonts w:ascii="Times New Roman" w:hAnsi="Times New Roman"/>
          <w:sz w:val="24"/>
          <w:szCs w:val="24"/>
        </w:rPr>
        <w:t>profesijná organizácia</w:t>
      </w:r>
      <w:r w:rsidRPr="00775431" w:rsidR="007C4DEC">
        <w:rPr>
          <w:rFonts w:ascii="Times New Roman" w:hAnsi="Times New Roman"/>
          <w:sz w:val="24"/>
          <w:szCs w:val="24"/>
        </w:rPr>
        <w:t>“</w:t>
      </w:r>
      <w:r w:rsidRPr="00775431" w:rsidR="002D10DC">
        <w:rPr>
          <w:rFonts w:ascii="Times New Roman" w:hAnsi="Times New Roman"/>
          <w:sz w:val="24"/>
          <w:szCs w:val="24"/>
        </w:rPr>
        <w:t xml:space="preserve">) </w:t>
      </w:r>
      <w:r w:rsidRPr="00775431">
        <w:rPr>
          <w:rFonts w:ascii="Times New Roman" w:hAnsi="Times New Roman"/>
          <w:sz w:val="24"/>
          <w:szCs w:val="24"/>
        </w:rPr>
        <w:t xml:space="preserve">overuje spôsobilosť zamestnávateľa poskytovať praktické vyučovanie v študijnom odbore alebo </w:t>
      </w:r>
      <w:r w:rsidRPr="00775431" w:rsidR="004D07AE">
        <w:rPr>
          <w:rFonts w:ascii="Times New Roman" w:hAnsi="Times New Roman"/>
          <w:sz w:val="24"/>
          <w:szCs w:val="24"/>
        </w:rPr>
        <w:t xml:space="preserve">v </w:t>
      </w:r>
      <w:r w:rsidRPr="00775431">
        <w:rPr>
          <w:rFonts w:ascii="Times New Roman" w:hAnsi="Times New Roman"/>
          <w:sz w:val="24"/>
          <w:szCs w:val="24"/>
        </w:rPr>
        <w:t xml:space="preserve">učebnom odbore, ku ktorému má vecnú pôsobnosť. </w:t>
      </w:r>
    </w:p>
    <w:p w:rsidR="007A5A98" w:rsidRPr="00775431" w:rsidP="00563AC0">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sidR="007836B2">
        <w:rPr>
          <w:rFonts w:ascii="Times New Roman" w:hAnsi="Times New Roman"/>
          <w:sz w:val="24"/>
          <w:szCs w:val="24"/>
        </w:rPr>
        <w:t>Príslušná s</w:t>
      </w:r>
      <w:r w:rsidRPr="00775431" w:rsidR="00EF79D7">
        <w:rPr>
          <w:rFonts w:ascii="Times New Roman" w:hAnsi="Times New Roman"/>
          <w:sz w:val="24"/>
          <w:szCs w:val="24"/>
        </w:rPr>
        <w:t>tavovská organizácia a</w:t>
      </w:r>
      <w:r w:rsidRPr="00775431" w:rsidR="007836B2">
        <w:rPr>
          <w:rFonts w:ascii="Times New Roman" w:hAnsi="Times New Roman"/>
          <w:sz w:val="24"/>
          <w:szCs w:val="24"/>
        </w:rPr>
        <w:t xml:space="preserve"> príslušná </w:t>
      </w:r>
      <w:r w:rsidRPr="00775431" w:rsidR="00EF79D7">
        <w:rPr>
          <w:rFonts w:ascii="Times New Roman" w:hAnsi="Times New Roman"/>
          <w:sz w:val="24"/>
          <w:szCs w:val="24"/>
        </w:rPr>
        <w:t>profesijná organizácia na účely overenia spôsobilosti</w:t>
      </w:r>
      <w:r w:rsidRPr="00775431" w:rsidR="00393EB3">
        <w:rPr>
          <w:rFonts w:ascii="Times New Roman" w:hAnsi="Times New Roman"/>
          <w:sz w:val="24"/>
          <w:szCs w:val="24"/>
        </w:rPr>
        <w:t xml:space="preserve"> zamestnávateľa</w:t>
      </w:r>
      <w:r w:rsidRPr="00775431" w:rsidR="00EF79D7">
        <w:rPr>
          <w:rFonts w:ascii="Times New Roman" w:hAnsi="Times New Roman"/>
          <w:sz w:val="24"/>
          <w:szCs w:val="24"/>
        </w:rPr>
        <w:t xml:space="preserve"> zria</w:t>
      </w:r>
      <w:r w:rsidR="00BA60A4">
        <w:rPr>
          <w:rFonts w:ascii="Times New Roman" w:hAnsi="Times New Roman"/>
          <w:sz w:val="24"/>
          <w:szCs w:val="24"/>
        </w:rPr>
        <w:t>ďuje</w:t>
      </w:r>
      <w:r w:rsidRPr="00775431" w:rsidR="00EF79D7">
        <w:rPr>
          <w:rFonts w:ascii="Times New Roman" w:hAnsi="Times New Roman"/>
          <w:sz w:val="24"/>
          <w:szCs w:val="24"/>
        </w:rPr>
        <w:t xml:space="preserve"> </w:t>
      </w:r>
      <w:r w:rsidRPr="00775431" w:rsidR="00711E8C">
        <w:rPr>
          <w:rFonts w:ascii="Times New Roman" w:hAnsi="Times New Roman"/>
          <w:sz w:val="24"/>
          <w:szCs w:val="24"/>
        </w:rPr>
        <w:t xml:space="preserve">Komisiu </w:t>
      </w:r>
      <w:r w:rsidRPr="00775431" w:rsidR="0085388B">
        <w:rPr>
          <w:rFonts w:ascii="Times New Roman" w:hAnsi="Times New Roman"/>
          <w:sz w:val="24"/>
          <w:szCs w:val="24"/>
        </w:rPr>
        <w:t xml:space="preserve">pre overenie spôsobilosti zamestnávateľa poskytovať praktické vyučovanie </w:t>
      </w:r>
      <w:r w:rsidRPr="00775431" w:rsidR="007836B2">
        <w:rPr>
          <w:rFonts w:ascii="Times New Roman" w:hAnsi="Times New Roman"/>
          <w:sz w:val="24"/>
          <w:szCs w:val="24"/>
        </w:rPr>
        <w:t xml:space="preserve">v systéme duálneho vzdelávania </w:t>
      </w:r>
      <w:r w:rsidRPr="00775431" w:rsidR="0085388B">
        <w:rPr>
          <w:rFonts w:ascii="Times New Roman" w:hAnsi="Times New Roman"/>
          <w:sz w:val="24"/>
          <w:szCs w:val="24"/>
        </w:rPr>
        <w:t>(ďalej len „</w:t>
      </w:r>
      <w:r w:rsidRPr="00775431" w:rsidR="006377CD">
        <w:rPr>
          <w:rFonts w:ascii="Times New Roman" w:hAnsi="Times New Roman"/>
          <w:sz w:val="24"/>
          <w:szCs w:val="24"/>
        </w:rPr>
        <w:t>komisia</w:t>
      </w:r>
      <w:r w:rsidRPr="00775431" w:rsidR="0085388B">
        <w:rPr>
          <w:rFonts w:ascii="Times New Roman" w:hAnsi="Times New Roman"/>
          <w:sz w:val="24"/>
          <w:szCs w:val="24"/>
        </w:rPr>
        <w:t>“).</w:t>
      </w:r>
    </w:p>
    <w:p w:rsidR="0008275E" w:rsidRPr="00775431" w:rsidP="00563AC0">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sidR="007836B2">
        <w:rPr>
          <w:rFonts w:ascii="Times New Roman" w:hAnsi="Times New Roman"/>
          <w:sz w:val="24"/>
          <w:szCs w:val="24"/>
        </w:rPr>
        <w:t>Príslušná stavovská organizácia a príslušná profesijná organizácia pre každý študijný odbor a každý učebný odbor, ku ktorému má vecnú pôsobnosť, vedie zoznam odborne spôsobilých osôb.</w:t>
      </w:r>
      <w:r w:rsidRPr="00775431">
        <w:rPr>
          <w:rFonts w:ascii="Times New Roman" w:hAnsi="Times New Roman"/>
          <w:sz w:val="24"/>
          <w:szCs w:val="24"/>
        </w:rPr>
        <w:t xml:space="preserve"> Zo zoznamu odborne spôsobilých osôb vymenúva členov komisie</w:t>
      </w:r>
      <w:r w:rsidRPr="00775431" w:rsidR="004D07AE">
        <w:rPr>
          <w:rFonts w:ascii="Times New Roman" w:hAnsi="Times New Roman"/>
          <w:sz w:val="24"/>
          <w:szCs w:val="24"/>
        </w:rPr>
        <w:t xml:space="preserve">, ktorí overia </w:t>
      </w:r>
      <w:r w:rsidRPr="00775431">
        <w:rPr>
          <w:rFonts w:ascii="Times New Roman" w:hAnsi="Times New Roman"/>
          <w:sz w:val="24"/>
          <w:szCs w:val="24"/>
        </w:rPr>
        <w:t>spôsobilos</w:t>
      </w:r>
      <w:r w:rsidRPr="00775431" w:rsidR="004D07AE">
        <w:rPr>
          <w:rFonts w:ascii="Times New Roman" w:hAnsi="Times New Roman"/>
          <w:sz w:val="24"/>
          <w:szCs w:val="24"/>
        </w:rPr>
        <w:t>ť</w:t>
      </w:r>
      <w:r w:rsidRPr="00775431">
        <w:rPr>
          <w:rFonts w:ascii="Times New Roman" w:hAnsi="Times New Roman"/>
          <w:sz w:val="24"/>
          <w:szCs w:val="24"/>
        </w:rPr>
        <w:t xml:space="preserve"> konkrétneho zamestnávateľa.</w:t>
      </w:r>
      <w:r w:rsidRPr="00775431" w:rsidR="007836B2">
        <w:rPr>
          <w:rFonts w:ascii="Times New Roman" w:hAnsi="Times New Roman"/>
          <w:sz w:val="24"/>
          <w:szCs w:val="24"/>
        </w:rPr>
        <w:t xml:space="preserve"> </w:t>
      </w:r>
    </w:p>
    <w:p w:rsidR="00C60BCF" w:rsidRPr="00775431" w:rsidP="00563AC0">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sidR="004E09C4">
        <w:rPr>
          <w:rFonts w:ascii="Times New Roman" w:hAnsi="Times New Roman"/>
          <w:sz w:val="24"/>
          <w:szCs w:val="24"/>
        </w:rPr>
        <w:t xml:space="preserve">Za odborne spôsobilú osobu </w:t>
      </w:r>
      <w:r w:rsidRPr="00775431" w:rsidR="0008275E">
        <w:rPr>
          <w:rFonts w:ascii="Times New Roman" w:hAnsi="Times New Roman"/>
          <w:sz w:val="24"/>
          <w:szCs w:val="24"/>
        </w:rPr>
        <w:t xml:space="preserve">podľa odseku 3 </w:t>
      </w:r>
      <w:r w:rsidRPr="00775431" w:rsidR="004E09C4">
        <w:rPr>
          <w:rFonts w:ascii="Times New Roman" w:hAnsi="Times New Roman"/>
          <w:sz w:val="24"/>
          <w:szCs w:val="24"/>
        </w:rPr>
        <w:t xml:space="preserve">sa považuje fyzická osoba, ktorá </w:t>
      </w:r>
      <w:r w:rsidRPr="00775431">
        <w:rPr>
          <w:rFonts w:ascii="Times New Roman" w:hAnsi="Times New Roman"/>
          <w:sz w:val="24"/>
          <w:szCs w:val="24"/>
        </w:rPr>
        <w:t>najmenej päť rokov vykonával</w:t>
      </w:r>
      <w:r w:rsidRPr="00775431" w:rsidR="004E09C4">
        <w:rPr>
          <w:rFonts w:ascii="Times New Roman" w:hAnsi="Times New Roman"/>
          <w:sz w:val="24"/>
          <w:szCs w:val="24"/>
        </w:rPr>
        <w:t>a</w:t>
      </w:r>
      <w:r w:rsidRPr="00775431">
        <w:rPr>
          <w:rFonts w:ascii="Times New Roman" w:hAnsi="Times New Roman"/>
          <w:sz w:val="24"/>
          <w:szCs w:val="24"/>
        </w:rPr>
        <w:t xml:space="preserve"> povolanie alebo odborné činnosti v rozsahu učiva odborných vyučovacích predmetov určených vzdelávacími štandardmi </w:t>
      </w:r>
      <w:r w:rsidRPr="00775431" w:rsidR="004E09C4">
        <w:rPr>
          <w:rFonts w:ascii="Times New Roman" w:hAnsi="Times New Roman"/>
          <w:sz w:val="24"/>
          <w:szCs w:val="24"/>
        </w:rPr>
        <w:t>príslušného študijného odboru alebo príslušného učebného odboru.</w:t>
      </w:r>
      <w:r w:rsidRPr="00775431">
        <w:rPr>
          <w:rFonts w:ascii="Times New Roman" w:hAnsi="Times New Roman"/>
          <w:sz w:val="24"/>
          <w:szCs w:val="24"/>
        </w:rPr>
        <w:t xml:space="preserve"> </w:t>
      </w:r>
    </w:p>
    <w:p w:rsidR="007A5A98" w:rsidRPr="00775431" w:rsidP="00563AC0">
      <w:pPr>
        <w:widowControl w:val="0"/>
        <w:numPr>
          <w:numId w:val="42"/>
        </w:numPr>
        <w:tabs>
          <w:tab w:val="num" w:pos="426"/>
          <w:tab w:val="clear" w:pos="1530"/>
        </w:tabs>
        <w:bidi w:val="0"/>
        <w:spacing w:after="0" w:line="240" w:lineRule="auto"/>
        <w:ind w:left="426" w:hanging="426"/>
        <w:jc w:val="both"/>
        <w:rPr>
          <w:rFonts w:ascii="Times New Roman" w:hAnsi="Times New Roman"/>
          <w:sz w:val="24"/>
          <w:szCs w:val="24"/>
        </w:rPr>
      </w:pPr>
      <w:r w:rsidRPr="00775431" w:rsidR="002D10DC">
        <w:rPr>
          <w:rFonts w:ascii="Times New Roman" w:hAnsi="Times New Roman"/>
          <w:sz w:val="24"/>
          <w:szCs w:val="24"/>
        </w:rPr>
        <w:t>Podrobnosti</w:t>
      </w:r>
      <w:r w:rsidRPr="00775431" w:rsidR="00413AD4">
        <w:rPr>
          <w:rFonts w:ascii="Times New Roman" w:hAnsi="Times New Roman"/>
          <w:sz w:val="24"/>
          <w:szCs w:val="24"/>
        </w:rPr>
        <w:t xml:space="preserve"> </w:t>
      </w:r>
      <w:r w:rsidRPr="00775431" w:rsidR="004E09C4">
        <w:rPr>
          <w:rFonts w:ascii="Times New Roman" w:hAnsi="Times New Roman"/>
          <w:sz w:val="24"/>
          <w:szCs w:val="24"/>
        </w:rPr>
        <w:t xml:space="preserve">o </w:t>
      </w:r>
      <w:r w:rsidRPr="00775431" w:rsidR="002D10DC">
        <w:rPr>
          <w:rFonts w:ascii="Times New Roman" w:hAnsi="Times New Roman"/>
          <w:sz w:val="24"/>
          <w:szCs w:val="24"/>
        </w:rPr>
        <w:t xml:space="preserve">zložení, spôsobe vymenovania členov a overovacej činnosti </w:t>
      </w:r>
      <w:r w:rsidRPr="00775431" w:rsidR="006377CD">
        <w:rPr>
          <w:rFonts w:ascii="Times New Roman" w:hAnsi="Times New Roman"/>
          <w:sz w:val="24"/>
          <w:szCs w:val="24"/>
        </w:rPr>
        <w:t xml:space="preserve">komisie </w:t>
      </w:r>
      <w:r w:rsidRPr="00775431" w:rsidR="002D10DC">
        <w:rPr>
          <w:rFonts w:ascii="Times New Roman" w:hAnsi="Times New Roman"/>
          <w:sz w:val="24"/>
          <w:szCs w:val="24"/>
        </w:rPr>
        <w:t xml:space="preserve">upraví štatút </w:t>
      </w:r>
      <w:r w:rsidRPr="00775431" w:rsidR="006377CD">
        <w:rPr>
          <w:rFonts w:ascii="Times New Roman" w:hAnsi="Times New Roman"/>
          <w:sz w:val="24"/>
          <w:szCs w:val="24"/>
        </w:rPr>
        <w:t>komisie</w:t>
      </w:r>
      <w:r w:rsidRPr="00775431" w:rsidR="002D10DC">
        <w:rPr>
          <w:rFonts w:ascii="Times New Roman" w:hAnsi="Times New Roman"/>
          <w:sz w:val="24"/>
          <w:szCs w:val="24"/>
        </w:rPr>
        <w:t>, ktorý vyd</w:t>
      </w:r>
      <w:r w:rsidRPr="00775431" w:rsidR="004E09C4">
        <w:rPr>
          <w:rFonts w:ascii="Times New Roman" w:hAnsi="Times New Roman"/>
          <w:sz w:val="24"/>
          <w:szCs w:val="24"/>
        </w:rPr>
        <w:t xml:space="preserve">á príslušná stavovská organizácia alebo príslušná profesijná organizácia </w:t>
      </w:r>
      <w:r w:rsidRPr="00775431" w:rsidR="002D10DC">
        <w:rPr>
          <w:rFonts w:ascii="Times New Roman" w:hAnsi="Times New Roman"/>
          <w:sz w:val="24"/>
          <w:szCs w:val="24"/>
        </w:rPr>
        <w:t xml:space="preserve">po </w:t>
      </w:r>
      <w:r w:rsidRPr="00775431" w:rsidR="005E3229">
        <w:rPr>
          <w:rFonts w:ascii="Times New Roman" w:hAnsi="Times New Roman"/>
          <w:sz w:val="24"/>
          <w:szCs w:val="24"/>
        </w:rPr>
        <w:t>prerokova</w:t>
      </w:r>
      <w:r w:rsidRPr="00775431" w:rsidR="002D10DC">
        <w:rPr>
          <w:rFonts w:ascii="Times New Roman" w:hAnsi="Times New Roman"/>
          <w:sz w:val="24"/>
          <w:szCs w:val="24"/>
        </w:rPr>
        <w:t>ní Radou vlády Slovenskej republiky pre odborné vzdelávanie a prípravu (ďalej len „rada vlády“)</w:t>
      </w:r>
      <w:r w:rsidRPr="00775431" w:rsidR="007F53DD">
        <w:rPr>
          <w:rFonts w:ascii="Times New Roman" w:hAnsi="Times New Roman"/>
          <w:sz w:val="24"/>
          <w:szCs w:val="24"/>
        </w:rPr>
        <w:t>.</w:t>
      </w:r>
    </w:p>
    <w:p w:rsidR="0025448B" w:rsidRPr="00775431" w:rsidP="005B175A">
      <w:pPr>
        <w:widowControl w:val="0"/>
        <w:bidi w:val="0"/>
        <w:spacing w:after="0" w:line="240" w:lineRule="auto"/>
        <w:jc w:val="both"/>
        <w:rPr>
          <w:rFonts w:ascii="Times New Roman" w:hAnsi="Times New Roman"/>
          <w:sz w:val="24"/>
          <w:szCs w:val="24"/>
        </w:rPr>
      </w:pPr>
    </w:p>
    <w:p w:rsidR="0040196A"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sidR="00BA27F8">
        <w:rPr>
          <w:rFonts w:ascii="Times New Roman" w:hAnsi="Times New Roman"/>
          <w:sz w:val="24"/>
          <w:szCs w:val="24"/>
        </w:rPr>
        <w:br/>
        <w:t xml:space="preserve">Žiadosť </w:t>
      </w:r>
      <w:r w:rsidR="00A864E8">
        <w:rPr>
          <w:rFonts w:ascii="Times New Roman" w:hAnsi="Times New Roman"/>
          <w:sz w:val="24"/>
          <w:szCs w:val="24"/>
        </w:rPr>
        <w:t>o overenie spôsobilosti zamestnávateľa</w:t>
      </w:r>
      <w:r w:rsidRPr="00775431">
        <w:rPr>
          <w:rFonts w:ascii="Times New Roman" w:hAnsi="Times New Roman"/>
          <w:sz w:val="24"/>
          <w:szCs w:val="24"/>
        </w:rPr>
        <w:br/>
      </w:r>
    </w:p>
    <w:p w:rsidR="00E14FF2" w:rsidRPr="00775431" w:rsidP="00563AC0">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sidRPr="00775431" w:rsidR="0040196A">
        <w:rPr>
          <w:rFonts w:ascii="Times New Roman" w:hAnsi="Times New Roman"/>
          <w:sz w:val="24"/>
          <w:szCs w:val="24"/>
        </w:rPr>
        <w:t xml:space="preserve">Overenie spôsobilosti </w:t>
      </w:r>
      <w:r w:rsidRPr="00775431" w:rsidR="00393EB3">
        <w:rPr>
          <w:rFonts w:ascii="Times New Roman" w:hAnsi="Times New Roman"/>
          <w:sz w:val="24"/>
          <w:szCs w:val="24"/>
        </w:rPr>
        <w:t xml:space="preserve">zamestnávateľa </w:t>
      </w:r>
      <w:r w:rsidRPr="00775431" w:rsidR="0040196A">
        <w:rPr>
          <w:rFonts w:ascii="Times New Roman" w:hAnsi="Times New Roman"/>
          <w:sz w:val="24"/>
          <w:szCs w:val="24"/>
        </w:rPr>
        <w:t xml:space="preserve">sa </w:t>
      </w:r>
      <w:r w:rsidR="0001771A">
        <w:rPr>
          <w:rFonts w:ascii="Times New Roman" w:hAnsi="Times New Roman"/>
          <w:sz w:val="24"/>
          <w:szCs w:val="24"/>
        </w:rPr>
        <w:t xml:space="preserve">vykoná po </w:t>
      </w:r>
      <w:r w:rsidRPr="00775431" w:rsidR="0040196A">
        <w:rPr>
          <w:rFonts w:ascii="Times New Roman" w:hAnsi="Times New Roman"/>
          <w:sz w:val="24"/>
          <w:szCs w:val="24"/>
        </w:rPr>
        <w:t xml:space="preserve">podaní </w:t>
      </w:r>
      <w:r w:rsidRPr="00775431">
        <w:rPr>
          <w:rFonts w:ascii="Times New Roman" w:hAnsi="Times New Roman"/>
          <w:sz w:val="24"/>
          <w:szCs w:val="24"/>
        </w:rPr>
        <w:t xml:space="preserve">písomnej </w:t>
      </w:r>
      <w:r w:rsidRPr="00775431" w:rsidR="0040196A">
        <w:rPr>
          <w:rFonts w:ascii="Times New Roman" w:hAnsi="Times New Roman"/>
          <w:sz w:val="24"/>
          <w:szCs w:val="24"/>
        </w:rPr>
        <w:t>žiadosti</w:t>
      </w:r>
      <w:r w:rsidR="00A864E8">
        <w:rPr>
          <w:rFonts w:ascii="Times New Roman" w:hAnsi="Times New Roman"/>
          <w:sz w:val="24"/>
          <w:szCs w:val="24"/>
        </w:rPr>
        <w:t xml:space="preserve"> o overenie spôsobilosti zamestnávateľa (ďalej len „žiadosť“)</w:t>
      </w:r>
      <w:r w:rsidRPr="00775431">
        <w:rPr>
          <w:rFonts w:ascii="Times New Roman" w:hAnsi="Times New Roman"/>
          <w:sz w:val="24"/>
          <w:szCs w:val="24"/>
        </w:rPr>
        <w:t>, ktorú zamestnávateľ doručí príslušnej stavovskej organizácii alebo príslušnej profesijnej organizácii</w:t>
      </w:r>
      <w:r w:rsidRPr="00775431" w:rsidR="002B2162">
        <w:rPr>
          <w:rFonts w:ascii="Times New Roman" w:hAnsi="Times New Roman"/>
          <w:sz w:val="24"/>
          <w:szCs w:val="24"/>
        </w:rPr>
        <w:t xml:space="preserve"> do 3</w:t>
      </w:r>
      <w:r w:rsidRPr="00775431" w:rsidR="002D2ACE">
        <w:rPr>
          <w:rFonts w:ascii="Times New Roman" w:hAnsi="Times New Roman"/>
          <w:sz w:val="24"/>
          <w:szCs w:val="24"/>
        </w:rPr>
        <w:t>0</w:t>
      </w:r>
      <w:r w:rsidRPr="00775431" w:rsidR="002B2162">
        <w:rPr>
          <w:rFonts w:ascii="Times New Roman" w:hAnsi="Times New Roman"/>
          <w:sz w:val="24"/>
          <w:szCs w:val="24"/>
        </w:rPr>
        <w:t>.</w:t>
      </w:r>
      <w:r w:rsidRPr="00775431" w:rsidR="00660DCE">
        <w:rPr>
          <w:rFonts w:ascii="Times New Roman" w:hAnsi="Times New Roman"/>
          <w:sz w:val="24"/>
          <w:szCs w:val="24"/>
        </w:rPr>
        <w:t xml:space="preserve"> </w:t>
      </w:r>
      <w:r w:rsidRPr="00775431" w:rsidR="002D2ACE">
        <w:rPr>
          <w:rFonts w:ascii="Times New Roman" w:hAnsi="Times New Roman"/>
          <w:sz w:val="24"/>
          <w:szCs w:val="24"/>
        </w:rPr>
        <w:t>septembra</w:t>
      </w:r>
      <w:r w:rsidRPr="00775431" w:rsidR="002B2162">
        <w:rPr>
          <w:rFonts w:ascii="Times New Roman" w:hAnsi="Times New Roman"/>
          <w:sz w:val="24"/>
          <w:szCs w:val="24"/>
        </w:rPr>
        <w:t xml:space="preserve"> </w:t>
      </w:r>
      <w:r w:rsidRPr="00775431" w:rsidR="00660DCE">
        <w:rPr>
          <w:rFonts w:ascii="Times New Roman" w:hAnsi="Times New Roman"/>
          <w:sz w:val="24"/>
          <w:szCs w:val="24"/>
        </w:rPr>
        <w:t xml:space="preserve">kalendárneho </w:t>
      </w:r>
      <w:r w:rsidRPr="00775431" w:rsidR="002B2162">
        <w:rPr>
          <w:rFonts w:ascii="Times New Roman" w:hAnsi="Times New Roman"/>
          <w:sz w:val="24"/>
          <w:szCs w:val="24"/>
        </w:rPr>
        <w:t xml:space="preserve">roka, ktorý predchádza </w:t>
      </w:r>
      <w:r w:rsidRPr="00775431" w:rsidR="009D2946">
        <w:rPr>
          <w:rFonts w:ascii="Times New Roman" w:hAnsi="Times New Roman"/>
          <w:sz w:val="24"/>
          <w:szCs w:val="24"/>
        </w:rPr>
        <w:t xml:space="preserve">1. septembru nasledujúceho </w:t>
      </w:r>
      <w:r w:rsidRPr="00775431" w:rsidR="00660DCE">
        <w:rPr>
          <w:rFonts w:ascii="Times New Roman" w:hAnsi="Times New Roman"/>
          <w:sz w:val="24"/>
          <w:szCs w:val="24"/>
        </w:rPr>
        <w:t>kalendárne</w:t>
      </w:r>
      <w:r w:rsidRPr="00775431" w:rsidR="009D2946">
        <w:rPr>
          <w:rFonts w:ascii="Times New Roman" w:hAnsi="Times New Roman"/>
          <w:sz w:val="24"/>
          <w:szCs w:val="24"/>
        </w:rPr>
        <w:t>ho</w:t>
      </w:r>
      <w:r w:rsidRPr="00775431" w:rsidR="00660DCE">
        <w:rPr>
          <w:rFonts w:ascii="Times New Roman" w:hAnsi="Times New Roman"/>
          <w:sz w:val="24"/>
          <w:szCs w:val="24"/>
        </w:rPr>
        <w:t xml:space="preserve"> </w:t>
      </w:r>
      <w:r w:rsidRPr="00775431" w:rsidR="002B2162">
        <w:rPr>
          <w:rFonts w:ascii="Times New Roman" w:hAnsi="Times New Roman"/>
          <w:sz w:val="24"/>
          <w:szCs w:val="24"/>
        </w:rPr>
        <w:t>rok</w:t>
      </w:r>
      <w:r w:rsidRPr="00775431" w:rsidR="009D2946">
        <w:rPr>
          <w:rFonts w:ascii="Times New Roman" w:hAnsi="Times New Roman"/>
          <w:sz w:val="24"/>
          <w:szCs w:val="24"/>
        </w:rPr>
        <w:t>a</w:t>
      </w:r>
      <w:r w:rsidRPr="00775431" w:rsidR="002B2162">
        <w:rPr>
          <w:rFonts w:ascii="Times New Roman" w:hAnsi="Times New Roman"/>
          <w:sz w:val="24"/>
          <w:szCs w:val="24"/>
        </w:rPr>
        <w:t xml:space="preserve">, </w:t>
      </w:r>
      <w:r w:rsidRPr="00775431" w:rsidR="004E1CFC">
        <w:rPr>
          <w:rFonts w:ascii="Times New Roman" w:hAnsi="Times New Roman"/>
          <w:sz w:val="24"/>
          <w:szCs w:val="24"/>
        </w:rPr>
        <w:t>od</w:t>
      </w:r>
      <w:r w:rsidRPr="00775431" w:rsidR="002B2162">
        <w:rPr>
          <w:rFonts w:ascii="Times New Roman" w:hAnsi="Times New Roman"/>
          <w:sz w:val="24"/>
          <w:szCs w:val="24"/>
        </w:rPr>
        <w:t> ktor</w:t>
      </w:r>
      <w:r w:rsidRPr="00775431" w:rsidR="004E1CFC">
        <w:rPr>
          <w:rFonts w:ascii="Times New Roman" w:hAnsi="Times New Roman"/>
          <w:sz w:val="24"/>
          <w:szCs w:val="24"/>
        </w:rPr>
        <w:t>ého</w:t>
      </w:r>
      <w:r w:rsidRPr="00775431" w:rsidR="002B2162">
        <w:rPr>
          <w:rFonts w:ascii="Times New Roman" w:hAnsi="Times New Roman"/>
          <w:sz w:val="24"/>
          <w:szCs w:val="24"/>
        </w:rPr>
        <w:t xml:space="preserve"> zamestnávateľ </w:t>
      </w:r>
      <w:r w:rsidRPr="00775431" w:rsidR="004E1CFC">
        <w:rPr>
          <w:rFonts w:ascii="Times New Roman" w:hAnsi="Times New Roman"/>
          <w:sz w:val="24"/>
          <w:szCs w:val="24"/>
        </w:rPr>
        <w:t>predpokladá</w:t>
      </w:r>
      <w:r w:rsidRPr="00775431" w:rsidR="002B2162">
        <w:rPr>
          <w:rFonts w:ascii="Times New Roman" w:hAnsi="Times New Roman"/>
          <w:sz w:val="24"/>
          <w:szCs w:val="24"/>
        </w:rPr>
        <w:t xml:space="preserve"> poskytovať praktické vyučovanie v systéme duálneho vzdelávania</w:t>
      </w:r>
      <w:r w:rsidRPr="00775431">
        <w:rPr>
          <w:rFonts w:ascii="Times New Roman" w:hAnsi="Times New Roman"/>
          <w:sz w:val="24"/>
          <w:szCs w:val="24"/>
        </w:rPr>
        <w:t xml:space="preserve">. </w:t>
      </w:r>
    </w:p>
    <w:p w:rsidR="0040196A" w:rsidRPr="00775431" w:rsidP="00563AC0">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sidRPr="00775431" w:rsidR="00E14FF2">
        <w:rPr>
          <w:rFonts w:ascii="Times New Roman" w:hAnsi="Times New Roman"/>
          <w:sz w:val="24"/>
          <w:szCs w:val="24"/>
        </w:rPr>
        <w:t>Žiadosť obsahuje</w:t>
      </w:r>
    </w:p>
    <w:p w:rsidR="00E14FF2"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F56765"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predmet činnosti zamestnávateľa,</w:t>
      </w:r>
    </w:p>
    <w:p w:rsidR="00E14FF2"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študijný odbor alebo učebný odbor, </w:t>
      </w:r>
      <w:r w:rsidRPr="00775431" w:rsidR="00AC5784">
        <w:rPr>
          <w:rFonts w:ascii="Times New Roman" w:hAnsi="Times New Roman"/>
          <w:sz w:val="24"/>
          <w:szCs w:val="24"/>
        </w:rPr>
        <w:t xml:space="preserve">v ktorom </w:t>
      </w:r>
      <w:r w:rsidRPr="00775431" w:rsidR="005C7C5F">
        <w:rPr>
          <w:rFonts w:ascii="Times New Roman" w:hAnsi="Times New Roman"/>
          <w:sz w:val="24"/>
          <w:szCs w:val="24"/>
        </w:rPr>
        <w:t xml:space="preserve">bude </w:t>
      </w:r>
      <w:r w:rsidRPr="00775431" w:rsidR="00362CC4">
        <w:rPr>
          <w:rFonts w:ascii="Times New Roman" w:hAnsi="Times New Roman"/>
          <w:sz w:val="24"/>
          <w:szCs w:val="24"/>
        </w:rPr>
        <w:t>poskytovať praktické vyučovanie</w:t>
      </w:r>
      <w:r w:rsidRPr="00775431" w:rsidR="00AC5784">
        <w:rPr>
          <w:rFonts w:ascii="Times New Roman" w:hAnsi="Times New Roman"/>
          <w:sz w:val="24"/>
          <w:szCs w:val="24"/>
        </w:rPr>
        <w:t>,</w:t>
      </w:r>
    </w:p>
    <w:p w:rsidR="00AC5784"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žiakov, ktorých zamestnávateľ </w:t>
      </w:r>
      <w:r w:rsidRPr="00775431" w:rsidR="005B2A58">
        <w:rPr>
          <w:rFonts w:ascii="Times New Roman" w:hAnsi="Times New Roman"/>
          <w:sz w:val="24"/>
          <w:szCs w:val="24"/>
        </w:rPr>
        <w:t>predpokladá</w:t>
      </w:r>
      <w:r w:rsidRPr="00775431" w:rsidR="005C7C5F">
        <w:rPr>
          <w:rFonts w:ascii="Times New Roman" w:hAnsi="Times New Roman"/>
          <w:sz w:val="24"/>
          <w:szCs w:val="24"/>
        </w:rPr>
        <w:t xml:space="preserve"> </w:t>
      </w:r>
      <w:r w:rsidRPr="00775431">
        <w:rPr>
          <w:rFonts w:ascii="Times New Roman" w:hAnsi="Times New Roman"/>
          <w:sz w:val="24"/>
          <w:szCs w:val="24"/>
        </w:rPr>
        <w:t>pripravovať v systéme duálneho vzdelávania,</w:t>
      </w:r>
    </w:p>
    <w:p w:rsidR="00AC5784"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00A864E8">
        <w:rPr>
          <w:rFonts w:ascii="Times New Roman" w:hAnsi="Times New Roman"/>
          <w:sz w:val="24"/>
          <w:szCs w:val="24"/>
        </w:rPr>
        <w:t xml:space="preserve">identifikačné údaje </w:t>
      </w:r>
      <w:r w:rsidRPr="00775431">
        <w:rPr>
          <w:rFonts w:ascii="Times New Roman" w:hAnsi="Times New Roman"/>
          <w:sz w:val="24"/>
          <w:szCs w:val="24"/>
        </w:rPr>
        <w:t>stredn</w:t>
      </w:r>
      <w:r w:rsidR="00A864E8">
        <w:rPr>
          <w:rFonts w:ascii="Times New Roman" w:hAnsi="Times New Roman"/>
          <w:sz w:val="24"/>
          <w:szCs w:val="24"/>
        </w:rPr>
        <w:t>ej</w:t>
      </w:r>
      <w:r w:rsidRPr="00775431">
        <w:rPr>
          <w:rFonts w:ascii="Times New Roman" w:hAnsi="Times New Roman"/>
          <w:sz w:val="24"/>
          <w:szCs w:val="24"/>
        </w:rPr>
        <w:t xml:space="preserve"> odborn</w:t>
      </w:r>
      <w:r w:rsidR="00A864E8">
        <w:rPr>
          <w:rFonts w:ascii="Times New Roman" w:hAnsi="Times New Roman"/>
          <w:sz w:val="24"/>
          <w:szCs w:val="24"/>
        </w:rPr>
        <w:t>ej</w:t>
      </w:r>
      <w:r w:rsidRPr="00775431">
        <w:rPr>
          <w:rFonts w:ascii="Times New Roman" w:hAnsi="Times New Roman"/>
          <w:sz w:val="24"/>
          <w:szCs w:val="24"/>
        </w:rPr>
        <w:t xml:space="preserve"> škol</w:t>
      </w:r>
      <w:r w:rsidR="00A864E8">
        <w:rPr>
          <w:rFonts w:ascii="Times New Roman" w:hAnsi="Times New Roman"/>
          <w:sz w:val="24"/>
          <w:szCs w:val="24"/>
        </w:rPr>
        <w:t>y</w:t>
      </w:r>
      <w:r w:rsidRPr="00775431">
        <w:rPr>
          <w:rFonts w:ascii="Times New Roman" w:hAnsi="Times New Roman"/>
          <w:sz w:val="24"/>
          <w:szCs w:val="24"/>
        </w:rPr>
        <w:t xml:space="preserve">, s ktorou zamestnávateľ predpokladá </w:t>
      </w:r>
      <w:r w:rsidRPr="00775431" w:rsidR="00A864E8">
        <w:rPr>
          <w:rFonts w:ascii="Times New Roman" w:hAnsi="Times New Roman"/>
          <w:sz w:val="24"/>
          <w:szCs w:val="24"/>
        </w:rPr>
        <w:t>uzatvoriť</w:t>
      </w:r>
      <w:r w:rsidRPr="00775431">
        <w:rPr>
          <w:rFonts w:ascii="Times New Roman" w:hAnsi="Times New Roman"/>
          <w:sz w:val="24"/>
          <w:szCs w:val="24"/>
        </w:rPr>
        <w:t xml:space="preserve"> zmluvu o </w:t>
      </w:r>
      <w:r w:rsidRPr="00775431" w:rsidR="00A63A64">
        <w:rPr>
          <w:rFonts w:ascii="Times New Roman" w:hAnsi="Times New Roman"/>
          <w:sz w:val="24"/>
          <w:szCs w:val="24"/>
        </w:rPr>
        <w:t>duálnom vzdelávaní</w:t>
      </w:r>
      <w:r w:rsidRPr="00775431">
        <w:rPr>
          <w:rFonts w:ascii="Times New Roman" w:hAnsi="Times New Roman"/>
          <w:sz w:val="24"/>
          <w:szCs w:val="24"/>
        </w:rPr>
        <w:t>,</w:t>
      </w:r>
    </w:p>
    <w:p w:rsidR="006D705D"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sidR="000E054C">
        <w:rPr>
          <w:rFonts w:ascii="Times New Roman" w:hAnsi="Times New Roman"/>
          <w:sz w:val="24"/>
          <w:szCs w:val="24"/>
        </w:rPr>
        <w:t xml:space="preserve">predpokladaný </w:t>
      </w:r>
      <w:r w:rsidRPr="00775431">
        <w:rPr>
          <w:rFonts w:ascii="Times New Roman" w:hAnsi="Times New Roman"/>
          <w:sz w:val="24"/>
          <w:szCs w:val="24"/>
        </w:rPr>
        <w:t xml:space="preserve">počet majstrov odbornej výchovy, učiteľov odbornej praxe alebo </w:t>
      </w:r>
      <w:r w:rsidRPr="00775431" w:rsidR="00A864E8">
        <w:rPr>
          <w:rFonts w:ascii="Times New Roman" w:hAnsi="Times New Roman"/>
          <w:sz w:val="24"/>
          <w:szCs w:val="24"/>
        </w:rPr>
        <w:t xml:space="preserve">predpokladaný počet </w:t>
      </w:r>
      <w:r w:rsidRPr="00775431">
        <w:rPr>
          <w:rFonts w:ascii="Times New Roman" w:hAnsi="Times New Roman"/>
          <w:sz w:val="24"/>
          <w:szCs w:val="24"/>
        </w:rPr>
        <w:t xml:space="preserve">učiteľov umeleckej praxe, ktorí sú zamestnancami zamestnávateľa a pod vedením ktorých budú žiaci vykonávať praktické vyučovanie, </w:t>
      </w:r>
    </w:p>
    <w:p w:rsidR="006D705D"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sidR="000E054C">
        <w:rPr>
          <w:rFonts w:ascii="Times New Roman" w:hAnsi="Times New Roman"/>
          <w:sz w:val="24"/>
          <w:szCs w:val="24"/>
        </w:rPr>
        <w:t xml:space="preserve">predpokladaný </w:t>
      </w:r>
      <w:r w:rsidRPr="00775431">
        <w:rPr>
          <w:rFonts w:ascii="Times New Roman" w:hAnsi="Times New Roman"/>
          <w:sz w:val="24"/>
          <w:szCs w:val="24"/>
        </w:rPr>
        <w:t xml:space="preserve">počet majstrov odbornej výchovy, učiteľov odbornej praxe alebo </w:t>
      </w:r>
      <w:r w:rsidRPr="00775431" w:rsidR="00A864E8">
        <w:rPr>
          <w:rFonts w:ascii="Times New Roman" w:hAnsi="Times New Roman"/>
          <w:sz w:val="24"/>
          <w:szCs w:val="24"/>
        </w:rPr>
        <w:t xml:space="preserve">predpokladaný počet </w:t>
      </w:r>
      <w:r w:rsidRPr="00775431">
        <w:rPr>
          <w:rFonts w:ascii="Times New Roman" w:hAnsi="Times New Roman"/>
          <w:sz w:val="24"/>
          <w:szCs w:val="24"/>
        </w:rPr>
        <w:t xml:space="preserve">učiteľov umeleckej praxe, ktorí sú zamestnancami strednej odbornej školy a pod vedením ktorých budú žiaci vykonávať praktické vyučovanie, ak </w:t>
      </w:r>
      <w:r w:rsidRPr="00775431" w:rsidR="00A864E8">
        <w:rPr>
          <w:rFonts w:ascii="Times New Roman" w:hAnsi="Times New Roman"/>
          <w:sz w:val="24"/>
          <w:szCs w:val="24"/>
        </w:rPr>
        <w:t>zamestnávateľ nezamestnáva</w:t>
      </w:r>
    </w:p>
    <w:p w:rsidR="006D705D" w:rsidRPr="00775431" w:rsidP="00563AC0">
      <w:pPr>
        <w:widowControl w:val="0"/>
        <w:numPr>
          <w:ilvl w:val="1"/>
          <w:numId w:val="4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alebo</w:t>
      </w:r>
    </w:p>
    <w:p w:rsidR="006D705D" w:rsidRPr="00775431" w:rsidP="00563AC0">
      <w:pPr>
        <w:widowControl w:val="0"/>
        <w:numPr>
          <w:ilvl w:val="1"/>
          <w:numId w:val="44"/>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potrebný počet majstrov odbornej výchovy, učiteľov odbornej praxe alebo </w:t>
      </w:r>
      <w:r w:rsidRPr="00775431" w:rsidR="00A864E8">
        <w:rPr>
          <w:rFonts w:ascii="Times New Roman" w:hAnsi="Times New Roman"/>
          <w:sz w:val="24"/>
          <w:szCs w:val="24"/>
        </w:rPr>
        <w:t xml:space="preserve">potrebný počet </w:t>
      </w:r>
      <w:r w:rsidRPr="00775431">
        <w:rPr>
          <w:rFonts w:ascii="Times New Roman" w:hAnsi="Times New Roman"/>
          <w:sz w:val="24"/>
          <w:szCs w:val="24"/>
        </w:rPr>
        <w:t>učiteľov umeleckej praxe,</w:t>
      </w:r>
    </w:p>
    <w:p w:rsidR="006D705D"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sidR="00FD6FA5">
        <w:rPr>
          <w:rFonts w:ascii="Times New Roman" w:hAnsi="Times New Roman"/>
          <w:sz w:val="24"/>
          <w:szCs w:val="24"/>
        </w:rPr>
        <w:t xml:space="preserve">predpokladaný </w:t>
      </w:r>
      <w:r w:rsidRPr="00775431" w:rsidR="00204EFB">
        <w:rPr>
          <w:rFonts w:ascii="Times New Roman" w:hAnsi="Times New Roman"/>
          <w:sz w:val="24"/>
          <w:szCs w:val="24"/>
        </w:rPr>
        <w:t xml:space="preserve">počet inštruktorov, </w:t>
      </w:r>
      <w:r w:rsidRPr="00775431">
        <w:rPr>
          <w:rFonts w:ascii="Times New Roman" w:hAnsi="Times New Roman"/>
          <w:sz w:val="24"/>
          <w:szCs w:val="24"/>
        </w:rPr>
        <w:t>ak žiak bude vykonávať praktické vyučovanie pod vedením inštruktora,</w:t>
      </w:r>
    </w:p>
    <w:p w:rsidR="00AC5784"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školský rok,</w:t>
      </w:r>
      <w:r w:rsidRPr="00775431" w:rsidR="00F56765">
        <w:rPr>
          <w:rFonts w:ascii="Times New Roman" w:hAnsi="Times New Roman"/>
          <w:sz w:val="24"/>
          <w:szCs w:val="24"/>
        </w:rPr>
        <w:t xml:space="preserve"> od ktorého zamestnávateľ </w:t>
      </w:r>
      <w:r w:rsidRPr="00775431" w:rsidR="00204EFB">
        <w:rPr>
          <w:rFonts w:ascii="Times New Roman" w:hAnsi="Times New Roman"/>
          <w:sz w:val="24"/>
          <w:szCs w:val="24"/>
        </w:rPr>
        <w:t xml:space="preserve">predpokladá </w:t>
      </w:r>
      <w:r w:rsidRPr="00775431" w:rsidR="00F56765">
        <w:rPr>
          <w:rFonts w:ascii="Times New Roman" w:hAnsi="Times New Roman"/>
          <w:sz w:val="24"/>
          <w:szCs w:val="24"/>
        </w:rPr>
        <w:t>poskytovať praktické vyučovanie v systéme duálneho vzdelávania,</w:t>
      </w:r>
    </w:p>
    <w:p w:rsidR="00F56765" w:rsidRPr="00775431" w:rsidP="00563AC0">
      <w:pPr>
        <w:widowControl w:val="0"/>
        <w:numPr>
          <w:numId w:val="44"/>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štatutárneho zástupcu zamestnávateľa.</w:t>
      </w:r>
    </w:p>
    <w:p w:rsidR="00F56765" w:rsidRPr="00775431" w:rsidP="00563AC0">
      <w:pPr>
        <w:widowControl w:val="0"/>
        <w:numPr>
          <w:numId w:val="43"/>
        </w:numPr>
        <w:tabs>
          <w:tab w:val="num" w:pos="426"/>
          <w:tab w:val="clear" w:pos="1530"/>
        </w:tabs>
        <w:bidi w:val="0"/>
        <w:spacing w:after="0" w:line="240" w:lineRule="auto"/>
        <w:ind w:left="426" w:hanging="426"/>
        <w:jc w:val="both"/>
        <w:rPr>
          <w:rFonts w:ascii="Times New Roman" w:hAnsi="Times New Roman"/>
          <w:sz w:val="24"/>
          <w:szCs w:val="24"/>
        </w:rPr>
      </w:pPr>
      <w:r w:rsidR="00A864E8">
        <w:rPr>
          <w:rFonts w:ascii="Times New Roman" w:hAnsi="Times New Roman"/>
          <w:sz w:val="24"/>
          <w:szCs w:val="24"/>
        </w:rPr>
        <w:t xml:space="preserve">Prílohou k </w:t>
      </w:r>
      <w:r w:rsidRPr="00775431">
        <w:rPr>
          <w:rFonts w:ascii="Times New Roman" w:hAnsi="Times New Roman"/>
          <w:sz w:val="24"/>
          <w:szCs w:val="24"/>
        </w:rPr>
        <w:t>žiadosti je</w:t>
      </w:r>
    </w:p>
    <w:p w:rsidR="00110906"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doklad o oprávnení zamestnávateľa vykonávať činnosť, ktorá zodpovedá obsahu vzdelávania v študijnom odbore alebo </w:t>
      </w:r>
      <w:r w:rsidRPr="00775431" w:rsidR="00362CC4">
        <w:rPr>
          <w:rFonts w:ascii="Times New Roman" w:hAnsi="Times New Roman"/>
          <w:sz w:val="24"/>
          <w:szCs w:val="24"/>
        </w:rPr>
        <w:t xml:space="preserve">v </w:t>
      </w:r>
      <w:r w:rsidRPr="00775431">
        <w:rPr>
          <w:rFonts w:ascii="Times New Roman" w:hAnsi="Times New Roman"/>
          <w:sz w:val="24"/>
          <w:szCs w:val="24"/>
        </w:rPr>
        <w:t xml:space="preserve">učebnom odbore, v ktorom bude </w:t>
      </w:r>
      <w:r w:rsidRPr="00775431" w:rsidR="00362CC4">
        <w:rPr>
          <w:rFonts w:ascii="Times New Roman" w:hAnsi="Times New Roman"/>
          <w:sz w:val="24"/>
          <w:szCs w:val="24"/>
        </w:rPr>
        <w:t>poskytovať praktické vyučovanie</w:t>
      </w:r>
      <w:r w:rsidRPr="00775431">
        <w:rPr>
          <w:rFonts w:ascii="Times New Roman" w:hAnsi="Times New Roman"/>
          <w:sz w:val="24"/>
          <w:szCs w:val="24"/>
        </w:rPr>
        <w:t>,</w:t>
      </w:r>
    </w:p>
    <w:p w:rsidR="00110906"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doklad </w:t>
      </w:r>
      <w:r w:rsidRPr="00775431" w:rsidR="005C7C5F">
        <w:rPr>
          <w:rFonts w:ascii="Times New Roman" w:hAnsi="Times New Roman"/>
          <w:sz w:val="24"/>
          <w:szCs w:val="24"/>
        </w:rPr>
        <w:t xml:space="preserve">o zabezpečení </w:t>
      </w:r>
      <w:r w:rsidRPr="00775431" w:rsidR="0024241A">
        <w:rPr>
          <w:rFonts w:ascii="Times New Roman" w:hAnsi="Times New Roman"/>
          <w:sz w:val="24"/>
          <w:szCs w:val="24"/>
        </w:rPr>
        <w:t xml:space="preserve">priestorov </w:t>
      </w:r>
      <w:r w:rsidRPr="00775431" w:rsidR="00BF3800">
        <w:rPr>
          <w:rFonts w:ascii="Times New Roman" w:hAnsi="Times New Roman"/>
          <w:sz w:val="24"/>
          <w:szCs w:val="24"/>
        </w:rPr>
        <w:t xml:space="preserve">a vymedzení priestorov </w:t>
      </w:r>
      <w:r w:rsidRPr="00775431" w:rsidR="005C7C5F">
        <w:rPr>
          <w:rFonts w:ascii="Times New Roman" w:hAnsi="Times New Roman"/>
          <w:sz w:val="24"/>
          <w:szCs w:val="24"/>
        </w:rPr>
        <w:t>pre príslušnú časť školského vzdelávacieho programu študijného odboru alebo učebného odboru,</w:t>
      </w:r>
    </w:p>
    <w:p w:rsidR="00A55DCC"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sidR="007C08CA">
        <w:rPr>
          <w:rFonts w:ascii="Times New Roman" w:hAnsi="Times New Roman"/>
          <w:sz w:val="24"/>
          <w:szCs w:val="24"/>
        </w:rPr>
        <w:t>čestné vyhlásenie o tom, že zamestnávateľ</w:t>
      </w:r>
      <w:r w:rsidRPr="00775431" w:rsidR="00F142A7">
        <w:rPr>
          <w:rFonts w:ascii="Times New Roman" w:hAnsi="Times New Roman"/>
          <w:sz w:val="24"/>
          <w:szCs w:val="24"/>
        </w:rPr>
        <w:t xml:space="preserve"> do vykonania obhliadky podľa § 1</w:t>
      </w:r>
      <w:r w:rsidRPr="00775431" w:rsidR="003B6226">
        <w:rPr>
          <w:rFonts w:ascii="Times New Roman" w:hAnsi="Times New Roman"/>
          <w:sz w:val="24"/>
          <w:szCs w:val="24"/>
        </w:rPr>
        <w:t>3</w:t>
      </w:r>
      <w:r w:rsidRPr="00775431" w:rsidR="00F142A7">
        <w:rPr>
          <w:rFonts w:ascii="Times New Roman" w:hAnsi="Times New Roman"/>
          <w:sz w:val="24"/>
          <w:szCs w:val="24"/>
        </w:rPr>
        <w:t xml:space="preserve"> ods. 5</w:t>
      </w:r>
      <w:r w:rsidRPr="00775431" w:rsidR="007C08CA">
        <w:rPr>
          <w:rFonts w:ascii="Times New Roman" w:hAnsi="Times New Roman"/>
          <w:sz w:val="24"/>
          <w:szCs w:val="24"/>
        </w:rPr>
        <w:t xml:space="preserve"> </w:t>
      </w:r>
      <w:r w:rsidRPr="00775431" w:rsidR="00F142A7">
        <w:rPr>
          <w:rFonts w:ascii="Times New Roman" w:hAnsi="Times New Roman"/>
          <w:sz w:val="24"/>
          <w:szCs w:val="24"/>
        </w:rPr>
        <w:t>bude mať</w:t>
      </w:r>
      <w:r w:rsidRPr="00775431" w:rsidR="008C066B">
        <w:rPr>
          <w:rFonts w:ascii="Times New Roman" w:hAnsi="Times New Roman"/>
          <w:sz w:val="24"/>
          <w:szCs w:val="24"/>
        </w:rPr>
        <w:t xml:space="preserve"> </w:t>
      </w:r>
      <w:r w:rsidRPr="00775431" w:rsidR="0024241A">
        <w:rPr>
          <w:rFonts w:ascii="Times New Roman" w:hAnsi="Times New Roman"/>
          <w:sz w:val="24"/>
          <w:szCs w:val="24"/>
        </w:rPr>
        <w:t>materiálno-technick</w:t>
      </w:r>
      <w:r w:rsidRPr="00775431" w:rsidR="007C08CA">
        <w:rPr>
          <w:rFonts w:ascii="Times New Roman" w:hAnsi="Times New Roman"/>
          <w:sz w:val="24"/>
          <w:szCs w:val="24"/>
        </w:rPr>
        <w:t>é</w:t>
      </w:r>
      <w:r w:rsidRPr="00775431" w:rsidR="0024241A">
        <w:rPr>
          <w:rFonts w:ascii="Times New Roman" w:hAnsi="Times New Roman"/>
          <w:sz w:val="24"/>
          <w:szCs w:val="24"/>
        </w:rPr>
        <w:t xml:space="preserve"> zabezpečen</w:t>
      </w:r>
      <w:r w:rsidRPr="00775431" w:rsidR="007C08CA">
        <w:rPr>
          <w:rFonts w:ascii="Times New Roman" w:hAnsi="Times New Roman"/>
          <w:sz w:val="24"/>
          <w:szCs w:val="24"/>
        </w:rPr>
        <w:t>ie</w:t>
      </w:r>
      <w:r w:rsidRPr="00775431" w:rsidR="0024241A">
        <w:rPr>
          <w:rFonts w:ascii="Times New Roman" w:hAnsi="Times New Roman"/>
          <w:sz w:val="24"/>
          <w:szCs w:val="24"/>
        </w:rPr>
        <w:t xml:space="preserve"> </w:t>
      </w:r>
      <w:r w:rsidRPr="00775431" w:rsidR="007C08CA">
        <w:rPr>
          <w:rFonts w:ascii="Times New Roman" w:hAnsi="Times New Roman"/>
          <w:sz w:val="24"/>
          <w:szCs w:val="24"/>
        </w:rPr>
        <w:t xml:space="preserve">zodpovedajúce </w:t>
      </w:r>
      <w:r w:rsidRPr="00775431" w:rsidR="0024241A">
        <w:rPr>
          <w:rFonts w:ascii="Times New Roman" w:hAnsi="Times New Roman"/>
          <w:sz w:val="24"/>
          <w:szCs w:val="24"/>
        </w:rPr>
        <w:t>príslušn</w:t>
      </w:r>
      <w:r w:rsidRPr="00775431" w:rsidR="007C08CA">
        <w:rPr>
          <w:rFonts w:ascii="Times New Roman" w:hAnsi="Times New Roman"/>
          <w:sz w:val="24"/>
          <w:szCs w:val="24"/>
        </w:rPr>
        <w:t>ej</w:t>
      </w:r>
      <w:r w:rsidRPr="00775431" w:rsidR="0024241A">
        <w:rPr>
          <w:rFonts w:ascii="Times New Roman" w:hAnsi="Times New Roman"/>
          <w:sz w:val="24"/>
          <w:szCs w:val="24"/>
        </w:rPr>
        <w:t xml:space="preserve"> čas</w:t>
      </w:r>
      <w:r w:rsidRPr="00775431" w:rsidR="007C08CA">
        <w:rPr>
          <w:rFonts w:ascii="Times New Roman" w:hAnsi="Times New Roman"/>
          <w:sz w:val="24"/>
          <w:szCs w:val="24"/>
        </w:rPr>
        <w:t>ti</w:t>
      </w:r>
      <w:r w:rsidRPr="00775431" w:rsidR="0024241A">
        <w:rPr>
          <w:rFonts w:ascii="Times New Roman" w:hAnsi="Times New Roman"/>
          <w:sz w:val="24"/>
          <w:szCs w:val="24"/>
        </w:rPr>
        <w:t xml:space="preserve"> školského vzdelávacieho programu študijného odboru alebo učebného odboru</w:t>
      </w:r>
      <w:r w:rsidRPr="00775431">
        <w:rPr>
          <w:rFonts w:ascii="Times New Roman" w:hAnsi="Times New Roman"/>
          <w:sz w:val="24"/>
          <w:szCs w:val="24"/>
        </w:rPr>
        <w:t>,</w:t>
      </w:r>
    </w:p>
    <w:p w:rsidR="004548F2"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sidR="00127B6D">
        <w:rPr>
          <w:rFonts w:ascii="Times New Roman" w:hAnsi="Times New Roman"/>
          <w:sz w:val="24"/>
          <w:szCs w:val="24"/>
        </w:rPr>
        <w:t>potvrdenie súdu</w:t>
      </w:r>
      <w:r w:rsidRPr="00775431" w:rsidR="0064284D">
        <w:rPr>
          <w:rFonts w:ascii="Times New Roman" w:hAnsi="Times New Roman"/>
          <w:sz w:val="24"/>
          <w:szCs w:val="24"/>
        </w:rPr>
        <w:t xml:space="preserve">, že </w:t>
      </w:r>
      <w:r w:rsidRPr="00775431">
        <w:rPr>
          <w:rFonts w:ascii="Times New Roman" w:hAnsi="Times New Roman"/>
          <w:sz w:val="24"/>
          <w:szCs w:val="24"/>
        </w:rPr>
        <w:t xml:space="preserve">zamestnávateľ </w:t>
      </w:r>
      <w:r w:rsidRPr="00775431" w:rsidR="0064284D">
        <w:rPr>
          <w:rFonts w:ascii="Times New Roman" w:hAnsi="Times New Roman"/>
          <w:sz w:val="24"/>
          <w:szCs w:val="24"/>
        </w:rPr>
        <w:t xml:space="preserve">nie je v konkurze alebo v likvidácii, </w:t>
      </w:r>
    </w:p>
    <w:p w:rsidR="0064284D"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sidR="00127B6D">
        <w:rPr>
          <w:rFonts w:ascii="Times New Roman" w:hAnsi="Times New Roman"/>
          <w:sz w:val="24"/>
          <w:szCs w:val="24"/>
        </w:rPr>
        <w:t>potvrdenie súdu</w:t>
      </w:r>
      <w:r w:rsidRPr="00775431" w:rsidR="004548F2">
        <w:rPr>
          <w:rFonts w:ascii="Times New Roman" w:hAnsi="Times New Roman"/>
          <w:sz w:val="24"/>
          <w:szCs w:val="24"/>
        </w:rPr>
        <w:t xml:space="preserve">, že </w:t>
      </w:r>
      <w:r w:rsidRPr="00775431" w:rsidR="00127B6D">
        <w:rPr>
          <w:rFonts w:ascii="Times New Roman" w:hAnsi="Times New Roman"/>
          <w:sz w:val="24"/>
          <w:szCs w:val="24"/>
        </w:rPr>
        <w:t xml:space="preserve">proti zamestnávateľovi </w:t>
      </w:r>
      <w:r w:rsidRPr="00775431">
        <w:rPr>
          <w:rFonts w:ascii="Times New Roman" w:hAnsi="Times New Roman"/>
          <w:sz w:val="24"/>
          <w:szCs w:val="24"/>
        </w:rPr>
        <w:t xml:space="preserve">nebol zamietnutý návrh na vyhlásenie konkurzu pre nedostatok majetku, </w:t>
      </w:r>
    </w:p>
    <w:p w:rsidR="004548F2"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sidR="00127B6D">
        <w:rPr>
          <w:rFonts w:ascii="Times New Roman" w:hAnsi="Times New Roman"/>
          <w:sz w:val="24"/>
          <w:szCs w:val="24"/>
        </w:rPr>
        <w:t>potvrdenie príslušného úradu nie staršie ako tri mesiace</w:t>
      </w:r>
      <w:r w:rsidRPr="00775431">
        <w:rPr>
          <w:rFonts w:ascii="Times New Roman" w:hAnsi="Times New Roman"/>
          <w:sz w:val="24"/>
          <w:szCs w:val="24"/>
        </w:rPr>
        <w:t xml:space="preserve">, že </w:t>
      </w:r>
      <w:r w:rsidRPr="00775431" w:rsidR="00127B6D">
        <w:rPr>
          <w:rFonts w:ascii="Times New Roman" w:hAnsi="Times New Roman"/>
          <w:sz w:val="24"/>
          <w:szCs w:val="24"/>
        </w:rPr>
        <w:t xml:space="preserve">zamestnávateľ </w:t>
      </w:r>
      <w:r w:rsidRPr="00775431" w:rsidR="0064284D">
        <w:rPr>
          <w:rFonts w:ascii="Times New Roman" w:hAnsi="Times New Roman"/>
          <w:sz w:val="24"/>
          <w:szCs w:val="24"/>
        </w:rPr>
        <w:t>nemá v</w:t>
      </w:r>
      <w:r w:rsidRPr="00775431" w:rsidR="00127B6D">
        <w:rPr>
          <w:rFonts w:ascii="Times New Roman" w:hAnsi="Times New Roman"/>
          <w:sz w:val="24"/>
          <w:szCs w:val="24"/>
        </w:rPr>
        <w:t> </w:t>
      </w:r>
      <w:r w:rsidRPr="00775431" w:rsidR="0064284D">
        <w:rPr>
          <w:rFonts w:ascii="Times New Roman" w:hAnsi="Times New Roman"/>
          <w:sz w:val="24"/>
          <w:szCs w:val="24"/>
        </w:rPr>
        <w:t xml:space="preserve">Slovenskej republike alebo v krajine svojho sídla daňové nedoplatky, </w:t>
      </w:r>
      <w:r w:rsidRPr="00775431" w:rsidR="00322E9F">
        <w:rPr>
          <w:rFonts w:ascii="Times New Roman" w:hAnsi="Times New Roman"/>
          <w:sz w:val="24"/>
          <w:szCs w:val="24"/>
        </w:rPr>
        <w:t>nedoplatky na poistnom na verejné zdravotné poistenie, sociálne poistenie a nedoplatky na povinných príspevkoch na starobné dôchodkové sporenie</w:t>
      </w:r>
      <w:r w:rsidRPr="00775431" w:rsidR="0064284D">
        <w:rPr>
          <w:rFonts w:ascii="Times New Roman" w:hAnsi="Times New Roman"/>
          <w:sz w:val="24"/>
          <w:szCs w:val="24"/>
        </w:rPr>
        <w:t xml:space="preserve">, </w:t>
      </w:r>
    </w:p>
    <w:p w:rsidR="00E22BB8" w:rsidRPr="00775431" w:rsidP="00563AC0">
      <w:pPr>
        <w:widowControl w:val="0"/>
        <w:numPr>
          <w:numId w:val="45"/>
        </w:numPr>
        <w:tabs>
          <w:tab w:val="num" w:pos="709"/>
          <w:tab w:val="clear" w:pos="7020"/>
        </w:tabs>
        <w:bidi w:val="0"/>
        <w:spacing w:after="0" w:line="240" w:lineRule="auto"/>
        <w:ind w:left="709" w:hanging="283"/>
        <w:jc w:val="both"/>
        <w:rPr>
          <w:rFonts w:ascii="Times New Roman" w:hAnsi="Times New Roman"/>
          <w:sz w:val="24"/>
          <w:szCs w:val="24"/>
        </w:rPr>
      </w:pPr>
      <w:r w:rsidRPr="00775431" w:rsidR="00127B6D">
        <w:rPr>
          <w:rFonts w:ascii="Times New Roman" w:hAnsi="Times New Roman"/>
          <w:sz w:val="24"/>
          <w:szCs w:val="24"/>
        </w:rPr>
        <w:t>výpis z registra trestov nie starší ako tri mesiace preukazujúci</w:t>
      </w:r>
      <w:r w:rsidRPr="00775431" w:rsidR="004548F2">
        <w:rPr>
          <w:rFonts w:ascii="Times New Roman" w:hAnsi="Times New Roman"/>
          <w:sz w:val="24"/>
          <w:szCs w:val="24"/>
        </w:rPr>
        <w:t xml:space="preserve">, že </w:t>
      </w:r>
      <w:r w:rsidRPr="00775431" w:rsidR="00127B6D">
        <w:rPr>
          <w:rFonts w:ascii="Times New Roman" w:hAnsi="Times New Roman"/>
          <w:sz w:val="24"/>
          <w:szCs w:val="24"/>
        </w:rPr>
        <w:t xml:space="preserve">zamestnávateľ, </w:t>
      </w:r>
      <w:r w:rsidRPr="00775431" w:rsidR="0064284D">
        <w:rPr>
          <w:rFonts w:ascii="Times New Roman" w:hAnsi="Times New Roman"/>
          <w:sz w:val="24"/>
          <w:szCs w:val="24"/>
        </w:rPr>
        <w:t>štatutárny zástupca</w:t>
      </w:r>
      <w:r w:rsidRPr="00775431" w:rsidR="00127B6D">
        <w:rPr>
          <w:rFonts w:ascii="Times New Roman" w:hAnsi="Times New Roman"/>
          <w:sz w:val="24"/>
          <w:szCs w:val="24"/>
        </w:rPr>
        <w:t xml:space="preserve"> zamestnávateľa</w:t>
      </w:r>
      <w:r w:rsidRPr="00775431" w:rsidR="0064284D">
        <w:rPr>
          <w:rFonts w:ascii="Times New Roman" w:hAnsi="Times New Roman"/>
          <w:sz w:val="24"/>
          <w:szCs w:val="24"/>
        </w:rPr>
        <w:t xml:space="preserve"> alebo člen štatutárneho orgánu</w:t>
      </w:r>
      <w:r w:rsidRPr="00775431" w:rsidR="00127B6D">
        <w:rPr>
          <w:rFonts w:ascii="Times New Roman" w:hAnsi="Times New Roman"/>
          <w:sz w:val="24"/>
          <w:szCs w:val="24"/>
        </w:rPr>
        <w:t xml:space="preserve"> zamestnávateľa</w:t>
      </w:r>
      <w:r w:rsidRPr="00775431" w:rsidR="0064284D">
        <w:rPr>
          <w:rFonts w:ascii="Times New Roman" w:hAnsi="Times New Roman"/>
          <w:sz w:val="24"/>
          <w:szCs w:val="24"/>
        </w:rPr>
        <w:t xml:space="preserve"> </w:t>
      </w:r>
      <w:r w:rsidRPr="00775431" w:rsidR="00127B6D">
        <w:rPr>
          <w:rFonts w:ascii="Times New Roman" w:hAnsi="Times New Roman"/>
          <w:sz w:val="24"/>
          <w:szCs w:val="24"/>
        </w:rPr>
        <w:t xml:space="preserve">nebol </w:t>
      </w:r>
      <w:r w:rsidRPr="00775431" w:rsidR="0064284D">
        <w:rPr>
          <w:rFonts w:ascii="Times New Roman" w:hAnsi="Times New Roman"/>
          <w:sz w:val="24"/>
          <w:szCs w:val="24"/>
        </w:rPr>
        <w:t>právoplatne odsúdený za úmyselný trestný čin</w:t>
      </w:r>
      <w:r w:rsidRPr="00775431" w:rsidR="000B5ADB">
        <w:rPr>
          <w:rFonts w:ascii="Times New Roman" w:hAnsi="Times New Roman"/>
          <w:sz w:val="24"/>
          <w:szCs w:val="24"/>
        </w:rPr>
        <w:t>.</w:t>
      </w:r>
    </w:p>
    <w:p w:rsidR="00DC096A" w:rsidRPr="00775431" w:rsidP="00563AC0">
      <w:pPr>
        <w:widowControl w:val="0"/>
        <w:numPr>
          <w:numId w:val="43"/>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Ž</w:t>
      </w:r>
      <w:r w:rsidRPr="00775431" w:rsidR="00F31173">
        <w:rPr>
          <w:rFonts w:ascii="Times New Roman" w:hAnsi="Times New Roman"/>
          <w:sz w:val="24"/>
          <w:szCs w:val="24"/>
        </w:rPr>
        <w:t>iadateľ</w:t>
      </w:r>
      <w:r w:rsidRPr="00775431" w:rsidR="00DD21A7">
        <w:rPr>
          <w:rFonts w:ascii="Times New Roman" w:hAnsi="Times New Roman"/>
          <w:sz w:val="24"/>
          <w:szCs w:val="24"/>
        </w:rPr>
        <w:t>, ktorý zamestnáva menej ako desať zamestnancov</w:t>
      </w:r>
      <w:r w:rsidRPr="00775431">
        <w:rPr>
          <w:rFonts w:ascii="Times New Roman" w:hAnsi="Times New Roman"/>
          <w:sz w:val="24"/>
          <w:szCs w:val="24"/>
        </w:rPr>
        <w:t>, môže preukázať</w:t>
      </w:r>
      <w:r w:rsidRPr="00775431" w:rsidR="00DD21A7">
        <w:rPr>
          <w:rFonts w:ascii="Times New Roman" w:hAnsi="Times New Roman"/>
          <w:sz w:val="24"/>
          <w:szCs w:val="24"/>
        </w:rPr>
        <w:t xml:space="preserve"> splnenie podmienok podľa odseku 3 písm. b) a c) predložením p</w:t>
      </w:r>
      <w:r w:rsidRPr="00775431" w:rsidR="00F31173">
        <w:rPr>
          <w:rFonts w:ascii="Times New Roman" w:hAnsi="Times New Roman"/>
          <w:sz w:val="24"/>
          <w:szCs w:val="24"/>
        </w:rPr>
        <w:t>ísomn</w:t>
      </w:r>
      <w:r w:rsidRPr="00775431" w:rsidR="00DD21A7">
        <w:rPr>
          <w:rFonts w:ascii="Times New Roman" w:hAnsi="Times New Roman"/>
          <w:sz w:val="24"/>
          <w:szCs w:val="24"/>
        </w:rPr>
        <w:t>ého</w:t>
      </w:r>
      <w:r w:rsidRPr="00775431" w:rsidR="00F31173">
        <w:rPr>
          <w:rFonts w:ascii="Times New Roman" w:hAnsi="Times New Roman"/>
          <w:sz w:val="24"/>
          <w:szCs w:val="24"/>
        </w:rPr>
        <w:t xml:space="preserve"> súhlas</w:t>
      </w:r>
      <w:r w:rsidRPr="00775431" w:rsidR="00DD21A7">
        <w:rPr>
          <w:rFonts w:ascii="Times New Roman" w:hAnsi="Times New Roman"/>
          <w:sz w:val="24"/>
          <w:szCs w:val="24"/>
        </w:rPr>
        <w:t>u</w:t>
      </w:r>
      <w:r w:rsidRPr="00775431" w:rsidR="00F31173">
        <w:rPr>
          <w:rFonts w:ascii="Times New Roman" w:hAnsi="Times New Roman"/>
          <w:sz w:val="24"/>
          <w:szCs w:val="24"/>
        </w:rPr>
        <w:t xml:space="preserve"> </w:t>
      </w:r>
      <w:r w:rsidRPr="00775431" w:rsidR="00DD21A7">
        <w:rPr>
          <w:rFonts w:ascii="Times New Roman" w:hAnsi="Times New Roman"/>
          <w:sz w:val="24"/>
          <w:szCs w:val="24"/>
        </w:rPr>
        <w:t xml:space="preserve">iného </w:t>
      </w:r>
      <w:r w:rsidRPr="00775431" w:rsidR="00F31173">
        <w:rPr>
          <w:rFonts w:ascii="Times New Roman" w:hAnsi="Times New Roman"/>
          <w:sz w:val="24"/>
          <w:szCs w:val="24"/>
        </w:rPr>
        <w:t>zamestnávateľa, ktorý je držiteľom osvedčenia</w:t>
      </w:r>
      <w:r w:rsidRPr="00775431">
        <w:rPr>
          <w:rFonts w:ascii="Times New Roman" w:hAnsi="Times New Roman"/>
          <w:sz w:val="24"/>
          <w:szCs w:val="24"/>
        </w:rPr>
        <w:t>, ak</w:t>
      </w:r>
      <w:r w:rsidRPr="00775431" w:rsidR="00F31173">
        <w:rPr>
          <w:rFonts w:ascii="Times New Roman" w:hAnsi="Times New Roman"/>
          <w:sz w:val="24"/>
          <w:szCs w:val="24"/>
        </w:rPr>
        <w:t xml:space="preserve"> žiadateľ zabezpeč</w:t>
      </w:r>
      <w:r w:rsidRPr="00775431" w:rsidR="00DD21A7">
        <w:rPr>
          <w:rFonts w:ascii="Times New Roman" w:hAnsi="Times New Roman"/>
          <w:sz w:val="24"/>
          <w:szCs w:val="24"/>
        </w:rPr>
        <w:t>í</w:t>
      </w:r>
      <w:r w:rsidRPr="00775431" w:rsidR="00F31173">
        <w:rPr>
          <w:rFonts w:ascii="Times New Roman" w:hAnsi="Times New Roman"/>
          <w:sz w:val="24"/>
          <w:szCs w:val="24"/>
        </w:rPr>
        <w:t xml:space="preserve"> praktické vyučovanie </w:t>
      </w:r>
      <w:r w:rsidR="00A864E8">
        <w:rPr>
          <w:rFonts w:ascii="Times New Roman" w:hAnsi="Times New Roman"/>
          <w:sz w:val="24"/>
          <w:szCs w:val="24"/>
        </w:rPr>
        <w:t xml:space="preserve"> </w:t>
      </w:r>
      <w:r w:rsidRPr="00775431" w:rsidR="00F31173">
        <w:rPr>
          <w:rFonts w:ascii="Times New Roman" w:hAnsi="Times New Roman"/>
          <w:sz w:val="24"/>
          <w:szCs w:val="24"/>
        </w:rPr>
        <w:t xml:space="preserve"> </w:t>
      </w:r>
    </w:p>
    <w:p w:rsidR="00DC096A" w:rsidRPr="00775431" w:rsidP="00563AC0">
      <w:pPr>
        <w:widowControl w:val="0"/>
        <w:numPr>
          <w:numId w:val="121"/>
        </w:numPr>
        <w:tabs>
          <w:tab w:val="num" w:pos="709"/>
          <w:tab w:val="clear" w:pos="7020"/>
        </w:tabs>
        <w:bidi w:val="0"/>
        <w:spacing w:after="0" w:line="240" w:lineRule="auto"/>
        <w:ind w:left="709" w:hanging="283"/>
        <w:jc w:val="both"/>
        <w:rPr>
          <w:rFonts w:ascii="Times New Roman" w:hAnsi="Times New Roman"/>
          <w:sz w:val="24"/>
          <w:szCs w:val="24"/>
        </w:rPr>
      </w:pPr>
      <w:r w:rsidRPr="00775431" w:rsidR="00A864E8">
        <w:rPr>
          <w:rFonts w:ascii="Times New Roman" w:hAnsi="Times New Roman"/>
          <w:sz w:val="24"/>
          <w:szCs w:val="24"/>
        </w:rPr>
        <w:t xml:space="preserve">v rozsahu </w:t>
      </w:r>
      <w:r w:rsidRPr="00775431">
        <w:rPr>
          <w:rFonts w:ascii="Times New Roman" w:hAnsi="Times New Roman"/>
          <w:sz w:val="24"/>
          <w:szCs w:val="24"/>
        </w:rPr>
        <w:t xml:space="preserve">najviac </w:t>
      </w:r>
      <w:r w:rsidRPr="00775431" w:rsidR="00F31173">
        <w:rPr>
          <w:rFonts w:ascii="Times New Roman" w:hAnsi="Times New Roman"/>
          <w:sz w:val="24"/>
          <w:szCs w:val="24"/>
        </w:rPr>
        <w:t>40 % z celkového počtu hodín praktického vyučovania na pracovisku praktického vyučovania</w:t>
      </w:r>
      <w:r w:rsidRPr="00775431" w:rsidR="003B6226">
        <w:rPr>
          <w:rFonts w:ascii="Times New Roman" w:hAnsi="Times New Roman"/>
          <w:sz w:val="24"/>
          <w:szCs w:val="24"/>
        </w:rPr>
        <w:t xml:space="preserve"> iného</w:t>
      </w:r>
      <w:r w:rsidRPr="00775431">
        <w:rPr>
          <w:rFonts w:ascii="Times New Roman" w:hAnsi="Times New Roman"/>
          <w:sz w:val="24"/>
          <w:szCs w:val="24"/>
        </w:rPr>
        <w:t xml:space="preserve"> zamestnávateľa, ktorý udelil písomný súhlas,</w:t>
      </w:r>
    </w:p>
    <w:p w:rsidR="00B56088" w:rsidRPr="00775431" w:rsidP="00563AC0">
      <w:pPr>
        <w:widowControl w:val="0"/>
        <w:numPr>
          <w:numId w:val="121"/>
        </w:numPr>
        <w:tabs>
          <w:tab w:val="num" w:pos="709"/>
          <w:tab w:val="clear" w:pos="7020"/>
        </w:tabs>
        <w:bidi w:val="0"/>
        <w:spacing w:after="0" w:line="240" w:lineRule="auto"/>
        <w:ind w:left="709" w:hanging="283"/>
        <w:jc w:val="both"/>
        <w:rPr>
          <w:rFonts w:ascii="Times New Roman" w:hAnsi="Times New Roman"/>
          <w:sz w:val="24"/>
          <w:szCs w:val="24"/>
        </w:rPr>
      </w:pPr>
      <w:r w:rsidRPr="00775431" w:rsidR="00A864E8">
        <w:rPr>
          <w:rFonts w:ascii="Times New Roman" w:hAnsi="Times New Roman"/>
          <w:sz w:val="24"/>
          <w:szCs w:val="24"/>
        </w:rPr>
        <w:t xml:space="preserve">v rozsahu </w:t>
      </w:r>
      <w:r w:rsidRPr="00775431" w:rsidR="00DC096A">
        <w:rPr>
          <w:rFonts w:ascii="Times New Roman" w:hAnsi="Times New Roman"/>
          <w:sz w:val="24"/>
          <w:szCs w:val="24"/>
        </w:rPr>
        <w:t>najviac 40 % z celkového počtu hodín praktického vyučovania v dielni a</w:t>
      </w:r>
    </w:p>
    <w:p w:rsidR="00DC096A" w:rsidRPr="00775431" w:rsidP="00563AC0">
      <w:pPr>
        <w:widowControl w:val="0"/>
        <w:numPr>
          <w:numId w:val="12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na inom mieste výkonu produktívnej práce.</w:t>
      </w:r>
    </w:p>
    <w:p w:rsidR="00DC096A" w:rsidRPr="00775431" w:rsidP="005B175A">
      <w:pPr>
        <w:widowControl w:val="0"/>
        <w:bidi w:val="0"/>
        <w:spacing w:after="0" w:line="240" w:lineRule="auto"/>
        <w:ind w:left="426"/>
        <w:jc w:val="both"/>
        <w:rPr>
          <w:rFonts w:ascii="Times New Roman" w:hAnsi="Times New Roman"/>
          <w:sz w:val="24"/>
          <w:szCs w:val="24"/>
        </w:rPr>
      </w:pPr>
    </w:p>
    <w:p w:rsidR="00127B6D"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sidR="00AD4C28">
        <w:rPr>
          <w:rFonts w:ascii="Times New Roman" w:hAnsi="Times New Roman"/>
          <w:sz w:val="24"/>
          <w:szCs w:val="24"/>
        </w:rPr>
        <w:br/>
        <w:t>Overenie spôsobilosti</w:t>
      </w:r>
      <w:r w:rsidRPr="00775431" w:rsidR="00393EB3">
        <w:rPr>
          <w:rFonts w:ascii="Times New Roman" w:hAnsi="Times New Roman"/>
          <w:sz w:val="24"/>
          <w:szCs w:val="24"/>
        </w:rPr>
        <w:t xml:space="preserve"> zamestnávateľa</w:t>
      </w:r>
      <w:r w:rsidRPr="00775431" w:rsidR="00BA27F8">
        <w:rPr>
          <w:rFonts w:ascii="Times New Roman" w:hAnsi="Times New Roman"/>
          <w:sz w:val="24"/>
          <w:szCs w:val="24"/>
        </w:rPr>
        <w:br/>
      </w:r>
    </w:p>
    <w:p w:rsidR="005140F3" w:rsidRPr="00775431" w:rsidP="00563AC0">
      <w:pPr>
        <w:widowControl w:val="0"/>
        <w:numPr>
          <w:numId w:val="46"/>
        </w:numPr>
        <w:tabs>
          <w:tab w:val="num" w:pos="426"/>
        </w:tabs>
        <w:bidi w:val="0"/>
        <w:spacing w:after="0" w:line="240" w:lineRule="auto"/>
        <w:ind w:left="426" w:hanging="426"/>
        <w:jc w:val="both"/>
        <w:rPr>
          <w:rFonts w:ascii="Times New Roman" w:hAnsi="Times New Roman"/>
          <w:sz w:val="24"/>
          <w:szCs w:val="24"/>
        </w:rPr>
      </w:pPr>
      <w:r w:rsidRPr="00775431" w:rsidR="002506B7">
        <w:rPr>
          <w:rFonts w:ascii="Times New Roman" w:hAnsi="Times New Roman"/>
          <w:sz w:val="24"/>
          <w:szCs w:val="24"/>
        </w:rPr>
        <w:t xml:space="preserve">Po doručení žiadosti príslušná stavovská organizácia alebo príslušná profesijná organizácia </w:t>
      </w:r>
      <w:r w:rsidRPr="00775431" w:rsidR="007E266E">
        <w:rPr>
          <w:rFonts w:ascii="Times New Roman" w:hAnsi="Times New Roman"/>
          <w:sz w:val="24"/>
          <w:szCs w:val="24"/>
        </w:rPr>
        <w:t xml:space="preserve">posúdi náležitosti </w:t>
      </w:r>
      <w:r w:rsidRPr="00775431" w:rsidR="002B2162">
        <w:rPr>
          <w:rFonts w:ascii="Times New Roman" w:hAnsi="Times New Roman"/>
          <w:sz w:val="24"/>
          <w:szCs w:val="24"/>
        </w:rPr>
        <w:t xml:space="preserve">doručenej </w:t>
      </w:r>
      <w:r w:rsidRPr="00775431" w:rsidR="007E266E">
        <w:rPr>
          <w:rFonts w:ascii="Times New Roman" w:hAnsi="Times New Roman"/>
          <w:sz w:val="24"/>
          <w:szCs w:val="24"/>
        </w:rPr>
        <w:t xml:space="preserve">žiadosti. </w:t>
      </w:r>
    </w:p>
    <w:p w:rsidR="007E266E" w:rsidRPr="00775431" w:rsidP="00563AC0">
      <w:pPr>
        <w:widowControl w:val="0"/>
        <w:numPr>
          <w:numId w:val="46"/>
        </w:numPr>
        <w:tabs>
          <w:tab w:val="num"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Ak v žiadosti chýbajú náležitosti podľa § 1</w:t>
      </w:r>
      <w:r w:rsidRPr="00775431" w:rsidR="003B6226">
        <w:rPr>
          <w:rFonts w:ascii="Times New Roman" w:hAnsi="Times New Roman"/>
          <w:sz w:val="24"/>
          <w:szCs w:val="24"/>
        </w:rPr>
        <w:t>2</w:t>
      </w:r>
      <w:r w:rsidRPr="00775431">
        <w:rPr>
          <w:rFonts w:ascii="Times New Roman" w:hAnsi="Times New Roman"/>
          <w:sz w:val="24"/>
          <w:szCs w:val="24"/>
        </w:rPr>
        <w:t xml:space="preserve"> alebo </w:t>
      </w:r>
      <w:r w:rsidR="0001771A">
        <w:rPr>
          <w:rFonts w:ascii="Times New Roman" w:hAnsi="Times New Roman"/>
          <w:sz w:val="24"/>
          <w:szCs w:val="24"/>
        </w:rPr>
        <w:t xml:space="preserve">žiadosť </w:t>
      </w:r>
      <w:r w:rsidRPr="00775431">
        <w:rPr>
          <w:rFonts w:ascii="Times New Roman" w:hAnsi="Times New Roman"/>
          <w:sz w:val="24"/>
          <w:szCs w:val="24"/>
        </w:rPr>
        <w:t xml:space="preserve">má iné nedostatky, príslušná stavovská organizácia alebo príslušná profesijná organizácia vyzve zamestnávateľa na odstránenie nedostatkov </w:t>
      </w:r>
      <w:r w:rsidRPr="00775431" w:rsidR="00C61A9F">
        <w:rPr>
          <w:rFonts w:ascii="Times New Roman" w:hAnsi="Times New Roman"/>
          <w:sz w:val="24"/>
          <w:szCs w:val="24"/>
        </w:rPr>
        <w:t xml:space="preserve">v primeranej lehote určenej podľa rozsahu zistených nedostatkov. </w:t>
      </w:r>
      <w:r w:rsidRPr="00775431" w:rsidR="005140F3">
        <w:rPr>
          <w:rFonts w:ascii="Times New Roman" w:hAnsi="Times New Roman"/>
          <w:sz w:val="24"/>
          <w:szCs w:val="24"/>
        </w:rPr>
        <w:t>Ak zamestnávateľ v určenej lehote nedostatky neodstráni, príslušná stavovská organizácia alebo príslušná profesijná organizácia vráti žiadosť zamestnávateľovi.</w:t>
      </w:r>
    </w:p>
    <w:p w:rsidR="0018728B"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sidR="005140F3">
        <w:rPr>
          <w:rFonts w:ascii="Times New Roman" w:hAnsi="Times New Roman"/>
          <w:sz w:val="24"/>
          <w:szCs w:val="24"/>
        </w:rPr>
        <w:t>Ak žiadosť spĺňa náležitosti podľa § 1</w:t>
      </w:r>
      <w:r w:rsidRPr="00775431" w:rsidR="003B6226">
        <w:rPr>
          <w:rFonts w:ascii="Times New Roman" w:hAnsi="Times New Roman"/>
          <w:sz w:val="24"/>
          <w:szCs w:val="24"/>
        </w:rPr>
        <w:t>2</w:t>
      </w:r>
      <w:r w:rsidRPr="00775431" w:rsidR="005140F3">
        <w:rPr>
          <w:rFonts w:ascii="Times New Roman" w:hAnsi="Times New Roman"/>
          <w:sz w:val="24"/>
          <w:szCs w:val="24"/>
        </w:rPr>
        <w:t xml:space="preserve"> alebo zamestnávateľ odstránil nedostatky podľa odseku 2, príslušná stavovská organizácia alebo príslušná profesijná organizácia do </w:t>
      </w:r>
      <w:r w:rsidRPr="00775431" w:rsidR="00304F07">
        <w:rPr>
          <w:rFonts w:ascii="Times New Roman" w:hAnsi="Times New Roman"/>
          <w:sz w:val="24"/>
          <w:szCs w:val="24"/>
        </w:rPr>
        <w:t>siedmich</w:t>
      </w:r>
      <w:r w:rsidRPr="00775431" w:rsidR="005140F3">
        <w:rPr>
          <w:rFonts w:ascii="Times New Roman" w:hAnsi="Times New Roman"/>
          <w:sz w:val="24"/>
          <w:szCs w:val="24"/>
        </w:rPr>
        <w:t xml:space="preserve"> pracovných dní </w:t>
      </w:r>
      <w:r w:rsidRPr="00775431" w:rsidR="00B16107">
        <w:rPr>
          <w:rFonts w:ascii="Times New Roman" w:hAnsi="Times New Roman"/>
          <w:sz w:val="24"/>
          <w:szCs w:val="24"/>
        </w:rPr>
        <w:t xml:space="preserve">od doručenia žiadosti alebo do siedmich pracovných dní od odstránenia nedostatkov, </w:t>
      </w:r>
      <w:r w:rsidRPr="00775431" w:rsidR="00AF545F">
        <w:rPr>
          <w:rFonts w:ascii="Times New Roman" w:hAnsi="Times New Roman"/>
          <w:sz w:val="24"/>
          <w:szCs w:val="24"/>
        </w:rPr>
        <w:t>predloží</w:t>
      </w:r>
      <w:r w:rsidRPr="00775431" w:rsidR="005140F3">
        <w:rPr>
          <w:rFonts w:ascii="Times New Roman" w:hAnsi="Times New Roman"/>
          <w:sz w:val="24"/>
          <w:szCs w:val="24"/>
        </w:rPr>
        <w:t xml:space="preserve"> žiadosť na odborné posúdenie </w:t>
      </w:r>
      <w:r w:rsidRPr="00775431" w:rsidR="00C2622A">
        <w:rPr>
          <w:rFonts w:ascii="Times New Roman" w:hAnsi="Times New Roman"/>
          <w:sz w:val="24"/>
          <w:szCs w:val="24"/>
        </w:rPr>
        <w:t xml:space="preserve">komisii </w:t>
      </w:r>
      <w:r w:rsidRPr="00775431" w:rsidR="006377CD">
        <w:rPr>
          <w:rFonts w:ascii="Times New Roman" w:hAnsi="Times New Roman"/>
          <w:sz w:val="24"/>
          <w:szCs w:val="24"/>
        </w:rPr>
        <w:t xml:space="preserve">vymenovanej </w:t>
      </w:r>
      <w:r w:rsidRPr="00775431" w:rsidR="00304F07">
        <w:rPr>
          <w:rFonts w:ascii="Times New Roman" w:hAnsi="Times New Roman"/>
          <w:sz w:val="24"/>
          <w:szCs w:val="24"/>
        </w:rPr>
        <w:t xml:space="preserve">podľa § </w:t>
      </w:r>
      <w:r w:rsidRPr="00775431" w:rsidR="003B6226">
        <w:rPr>
          <w:rFonts w:ascii="Times New Roman" w:hAnsi="Times New Roman"/>
          <w:sz w:val="24"/>
          <w:szCs w:val="24"/>
        </w:rPr>
        <w:t>11</w:t>
      </w:r>
      <w:r w:rsidRPr="00775431" w:rsidR="00304F07">
        <w:rPr>
          <w:rFonts w:ascii="Times New Roman" w:hAnsi="Times New Roman"/>
          <w:sz w:val="24"/>
          <w:szCs w:val="24"/>
        </w:rPr>
        <w:t xml:space="preserve"> ods. 3, ktor</w:t>
      </w:r>
      <w:r w:rsidRPr="00775431" w:rsidR="00C2622A">
        <w:rPr>
          <w:rFonts w:ascii="Times New Roman" w:hAnsi="Times New Roman"/>
          <w:sz w:val="24"/>
          <w:szCs w:val="24"/>
        </w:rPr>
        <w:t>á</w:t>
      </w:r>
      <w:r w:rsidRPr="00775431" w:rsidR="00304F07">
        <w:rPr>
          <w:rFonts w:ascii="Times New Roman" w:hAnsi="Times New Roman"/>
          <w:sz w:val="24"/>
          <w:szCs w:val="24"/>
        </w:rPr>
        <w:t xml:space="preserve"> overí spôsobilosť</w:t>
      </w:r>
      <w:r w:rsidRPr="00775431" w:rsidR="00393EB3">
        <w:rPr>
          <w:rFonts w:ascii="Times New Roman" w:hAnsi="Times New Roman"/>
          <w:sz w:val="24"/>
          <w:szCs w:val="24"/>
        </w:rPr>
        <w:t xml:space="preserve"> zamestnávateľa</w:t>
      </w:r>
      <w:r w:rsidRPr="00775431" w:rsidR="00304F07">
        <w:rPr>
          <w:rFonts w:ascii="Times New Roman" w:hAnsi="Times New Roman"/>
          <w:sz w:val="24"/>
          <w:szCs w:val="24"/>
        </w:rPr>
        <w:t xml:space="preserve"> do </w:t>
      </w:r>
      <w:r w:rsidRPr="00775431" w:rsidR="007E05EE">
        <w:rPr>
          <w:rFonts w:ascii="Times New Roman" w:hAnsi="Times New Roman"/>
          <w:sz w:val="24"/>
          <w:szCs w:val="24"/>
        </w:rPr>
        <w:t>6</w:t>
      </w:r>
      <w:r w:rsidRPr="00775431" w:rsidR="00304F07">
        <w:rPr>
          <w:rFonts w:ascii="Times New Roman" w:hAnsi="Times New Roman"/>
          <w:sz w:val="24"/>
          <w:szCs w:val="24"/>
        </w:rPr>
        <w:t>0 dní od predloženia žiadosti.</w:t>
      </w:r>
      <w:r w:rsidRPr="00775431" w:rsidR="00413AD4">
        <w:rPr>
          <w:rFonts w:ascii="Times New Roman" w:hAnsi="Times New Roman"/>
          <w:sz w:val="24"/>
          <w:szCs w:val="24"/>
        </w:rPr>
        <w:t xml:space="preserve"> </w:t>
      </w:r>
    </w:p>
    <w:p w:rsidR="00AC5784"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sidR="00AF545F">
        <w:rPr>
          <w:rFonts w:ascii="Times New Roman" w:hAnsi="Times New Roman"/>
          <w:sz w:val="24"/>
          <w:szCs w:val="24"/>
        </w:rPr>
        <w:t xml:space="preserve">Ak na základe odborného posúdenia </w:t>
      </w:r>
      <w:r w:rsidRPr="00775431" w:rsidR="00CD6408">
        <w:rPr>
          <w:rFonts w:ascii="Times New Roman" w:hAnsi="Times New Roman"/>
          <w:sz w:val="24"/>
          <w:szCs w:val="24"/>
        </w:rPr>
        <w:t xml:space="preserve">žiadosti </w:t>
      </w:r>
      <w:r w:rsidRPr="00775431" w:rsidR="006377CD">
        <w:rPr>
          <w:rFonts w:ascii="Times New Roman" w:hAnsi="Times New Roman"/>
          <w:sz w:val="24"/>
          <w:szCs w:val="24"/>
        </w:rPr>
        <w:t xml:space="preserve">komisia </w:t>
      </w:r>
      <w:r w:rsidRPr="00775431" w:rsidR="00AF545F">
        <w:rPr>
          <w:rFonts w:ascii="Times New Roman" w:hAnsi="Times New Roman"/>
          <w:sz w:val="24"/>
          <w:szCs w:val="24"/>
        </w:rPr>
        <w:t xml:space="preserve">zistí, že zamestnávateľ </w:t>
      </w:r>
      <w:r w:rsidRPr="00775431" w:rsidR="0018728B">
        <w:rPr>
          <w:rFonts w:ascii="Times New Roman" w:hAnsi="Times New Roman"/>
          <w:sz w:val="24"/>
          <w:szCs w:val="24"/>
        </w:rPr>
        <w:t xml:space="preserve">podľa predložených dokladov </w:t>
      </w:r>
      <w:r w:rsidRPr="00775431" w:rsidR="00AF545F">
        <w:rPr>
          <w:rFonts w:ascii="Times New Roman" w:hAnsi="Times New Roman"/>
          <w:sz w:val="24"/>
          <w:szCs w:val="24"/>
        </w:rPr>
        <w:t>n</w:t>
      </w:r>
      <w:r w:rsidRPr="00775431" w:rsidR="0018728B">
        <w:rPr>
          <w:rFonts w:ascii="Times New Roman" w:hAnsi="Times New Roman"/>
          <w:sz w:val="24"/>
          <w:szCs w:val="24"/>
        </w:rPr>
        <w:t xml:space="preserve">espĺňa podmienky na </w:t>
      </w:r>
      <w:r w:rsidRPr="00775431" w:rsidR="00AF545F">
        <w:rPr>
          <w:rFonts w:ascii="Times New Roman" w:hAnsi="Times New Roman"/>
          <w:sz w:val="24"/>
          <w:szCs w:val="24"/>
        </w:rPr>
        <w:t>poskytova</w:t>
      </w:r>
      <w:r w:rsidRPr="00775431" w:rsidR="0018728B">
        <w:rPr>
          <w:rFonts w:ascii="Times New Roman" w:hAnsi="Times New Roman"/>
          <w:sz w:val="24"/>
          <w:szCs w:val="24"/>
        </w:rPr>
        <w:t>nie</w:t>
      </w:r>
      <w:r w:rsidRPr="00775431" w:rsidR="00AF545F">
        <w:rPr>
          <w:rFonts w:ascii="Times New Roman" w:hAnsi="Times New Roman"/>
          <w:sz w:val="24"/>
          <w:szCs w:val="24"/>
        </w:rPr>
        <w:t xml:space="preserve"> praktické</w:t>
      </w:r>
      <w:r w:rsidRPr="00775431" w:rsidR="0018728B">
        <w:rPr>
          <w:rFonts w:ascii="Times New Roman" w:hAnsi="Times New Roman"/>
          <w:sz w:val="24"/>
          <w:szCs w:val="24"/>
        </w:rPr>
        <w:t>ho</w:t>
      </w:r>
      <w:r w:rsidRPr="00775431" w:rsidR="00AF545F">
        <w:rPr>
          <w:rFonts w:ascii="Times New Roman" w:hAnsi="Times New Roman"/>
          <w:sz w:val="24"/>
          <w:szCs w:val="24"/>
        </w:rPr>
        <w:t xml:space="preserve"> vyučovani</w:t>
      </w:r>
      <w:r w:rsidRPr="00775431" w:rsidR="0018728B">
        <w:rPr>
          <w:rFonts w:ascii="Times New Roman" w:hAnsi="Times New Roman"/>
          <w:sz w:val="24"/>
          <w:szCs w:val="24"/>
        </w:rPr>
        <w:t>a</w:t>
      </w:r>
      <w:r w:rsidRPr="00775431" w:rsidR="00AF545F">
        <w:rPr>
          <w:rFonts w:ascii="Times New Roman" w:hAnsi="Times New Roman"/>
          <w:sz w:val="24"/>
          <w:szCs w:val="24"/>
        </w:rPr>
        <w:t xml:space="preserve"> v systéme duálneho vzdelávania, </w:t>
      </w:r>
      <w:r w:rsidRPr="00775431" w:rsidR="00854CDC">
        <w:rPr>
          <w:rFonts w:ascii="Times New Roman" w:hAnsi="Times New Roman"/>
          <w:sz w:val="24"/>
          <w:szCs w:val="24"/>
        </w:rPr>
        <w:t>predloží príslušnej stavovskej organizácii alebo príslušnej profesijnej organizácii záznam s dôvodmi na zamietnutie žiadosti</w:t>
      </w:r>
      <w:r w:rsidRPr="00775431" w:rsidR="00AF545F">
        <w:rPr>
          <w:rFonts w:ascii="Times New Roman" w:hAnsi="Times New Roman"/>
          <w:sz w:val="24"/>
          <w:szCs w:val="24"/>
        </w:rPr>
        <w:t>.</w:t>
      </w:r>
      <w:r w:rsidRPr="00775431" w:rsidR="00C2622A">
        <w:rPr>
          <w:rFonts w:ascii="Times New Roman" w:hAnsi="Times New Roman"/>
          <w:sz w:val="24"/>
          <w:szCs w:val="24"/>
        </w:rPr>
        <w:t xml:space="preserve"> </w:t>
      </w:r>
    </w:p>
    <w:p w:rsidR="0018728B"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sidR="00AF545F">
        <w:rPr>
          <w:rFonts w:ascii="Times New Roman" w:hAnsi="Times New Roman"/>
          <w:sz w:val="24"/>
          <w:szCs w:val="24"/>
        </w:rPr>
        <w:t xml:space="preserve">Ak na základe odborného posúdenia žiadosti </w:t>
      </w:r>
      <w:r w:rsidRPr="00775431" w:rsidR="00CD6408">
        <w:rPr>
          <w:rFonts w:ascii="Times New Roman" w:hAnsi="Times New Roman"/>
          <w:sz w:val="24"/>
          <w:szCs w:val="24"/>
        </w:rPr>
        <w:t xml:space="preserve">komisia </w:t>
      </w:r>
      <w:r w:rsidRPr="00775431">
        <w:rPr>
          <w:rFonts w:ascii="Times New Roman" w:hAnsi="Times New Roman"/>
          <w:sz w:val="24"/>
          <w:szCs w:val="24"/>
        </w:rPr>
        <w:t xml:space="preserve">zistí, že zamestnávateľ podľa predložených dokladov spĺňa podmienky na poskytovanie praktického vyučovania v systéme duálneho vzdelávania, vykoná obhliadku </w:t>
      </w:r>
      <w:r w:rsidRPr="00775431" w:rsidR="00BF3800">
        <w:rPr>
          <w:rFonts w:ascii="Times New Roman" w:hAnsi="Times New Roman"/>
          <w:sz w:val="24"/>
          <w:szCs w:val="24"/>
        </w:rPr>
        <w:t xml:space="preserve">priestorov, v ktorých sa má </w:t>
      </w:r>
      <w:r w:rsidRPr="00775431" w:rsidR="00CD6408">
        <w:rPr>
          <w:rFonts w:ascii="Times New Roman" w:hAnsi="Times New Roman"/>
          <w:sz w:val="24"/>
          <w:szCs w:val="24"/>
        </w:rPr>
        <w:t>vykonávať</w:t>
      </w:r>
      <w:r w:rsidRPr="00775431" w:rsidR="00BF3800">
        <w:rPr>
          <w:rFonts w:ascii="Times New Roman" w:hAnsi="Times New Roman"/>
          <w:sz w:val="24"/>
          <w:szCs w:val="24"/>
        </w:rPr>
        <w:t xml:space="preserve"> praktické vyučovanie</w:t>
      </w:r>
      <w:r w:rsidRPr="00775431" w:rsidR="00413AD4">
        <w:rPr>
          <w:rFonts w:ascii="Times New Roman" w:hAnsi="Times New Roman"/>
          <w:sz w:val="24"/>
          <w:szCs w:val="24"/>
        </w:rPr>
        <w:t xml:space="preserve"> </w:t>
      </w:r>
      <w:r w:rsidRPr="00775431" w:rsidR="00BF3800">
        <w:rPr>
          <w:rFonts w:ascii="Times New Roman" w:hAnsi="Times New Roman"/>
          <w:sz w:val="24"/>
          <w:szCs w:val="24"/>
        </w:rPr>
        <w:t>a ich</w:t>
      </w:r>
      <w:r w:rsidRPr="00775431" w:rsidR="00413AD4">
        <w:rPr>
          <w:rFonts w:ascii="Times New Roman" w:hAnsi="Times New Roman"/>
          <w:sz w:val="24"/>
          <w:szCs w:val="24"/>
        </w:rPr>
        <w:t xml:space="preserve"> </w:t>
      </w:r>
      <w:r w:rsidRPr="00775431">
        <w:rPr>
          <w:rFonts w:ascii="Times New Roman" w:hAnsi="Times New Roman"/>
          <w:sz w:val="24"/>
          <w:szCs w:val="24"/>
        </w:rPr>
        <w:t>materiálno-technické</w:t>
      </w:r>
      <w:r w:rsidRPr="00775431" w:rsidR="00304F07">
        <w:rPr>
          <w:rFonts w:ascii="Times New Roman" w:hAnsi="Times New Roman"/>
          <w:sz w:val="24"/>
          <w:szCs w:val="24"/>
        </w:rPr>
        <w:t>ho</w:t>
      </w:r>
      <w:r w:rsidRPr="00775431">
        <w:rPr>
          <w:rFonts w:ascii="Times New Roman" w:hAnsi="Times New Roman"/>
          <w:sz w:val="24"/>
          <w:szCs w:val="24"/>
        </w:rPr>
        <w:t xml:space="preserve"> zabezpečeni</w:t>
      </w:r>
      <w:r w:rsidRPr="00775431" w:rsidR="00304F07">
        <w:rPr>
          <w:rFonts w:ascii="Times New Roman" w:hAnsi="Times New Roman"/>
          <w:sz w:val="24"/>
          <w:szCs w:val="24"/>
        </w:rPr>
        <w:t>a</w:t>
      </w:r>
      <w:r w:rsidRPr="00775431">
        <w:rPr>
          <w:rFonts w:ascii="Times New Roman" w:hAnsi="Times New Roman"/>
          <w:sz w:val="24"/>
          <w:szCs w:val="24"/>
        </w:rPr>
        <w:t>.</w:t>
      </w:r>
      <w:r w:rsidRPr="00775431" w:rsidR="00413AD4">
        <w:rPr>
          <w:rFonts w:ascii="Times New Roman" w:hAnsi="Times New Roman"/>
          <w:sz w:val="24"/>
          <w:szCs w:val="24"/>
        </w:rPr>
        <w:t xml:space="preserve"> </w:t>
      </w:r>
    </w:p>
    <w:p w:rsidR="00B769F9"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Na základe obhliadky </w:t>
      </w:r>
      <w:r w:rsidRPr="00775431" w:rsidR="00BF3800">
        <w:rPr>
          <w:rFonts w:ascii="Times New Roman" w:hAnsi="Times New Roman"/>
          <w:sz w:val="24"/>
          <w:szCs w:val="24"/>
        </w:rPr>
        <w:t xml:space="preserve">priestorov, v ktorých sa má </w:t>
      </w:r>
      <w:r w:rsidRPr="00775431" w:rsidR="00CD6408">
        <w:rPr>
          <w:rFonts w:ascii="Times New Roman" w:hAnsi="Times New Roman"/>
          <w:sz w:val="24"/>
          <w:szCs w:val="24"/>
        </w:rPr>
        <w:t>vykonávať</w:t>
      </w:r>
      <w:r w:rsidRPr="00775431" w:rsidR="00BF3800">
        <w:rPr>
          <w:rFonts w:ascii="Times New Roman" w:hAnsi="Times New Roman"/>
          <w:sz w:val="24"/>
          <w:szCs w:val="24"/>
        </w:rPr>
        <w:t xml:space="preserve"> praktické vyučovanie</w:t>
      </w:r>
      <w:r w:rsidRPr="00775431" w:rsidR="00413AD4">
        <w:rPr>
          <w:rFonts w:ascii="Times New Roman" w:hAnsi="Times New Roman"/>
          <w:sz w:val="24"/>
          <w:szCs w:val="24"/>
        </w:rPr>
        <w:t xml:space="preserve"> </w:t>
      </w:r>
      <w:r w:rsidRPr="00775431" w:rsidR="00BF3800">
        <w:rPr>
          <w:rFonts w:ascii="Times New Roman" w:hAnsi="Times New Roman"/>
          <w:sz w:val="24"/>
          <w:szCs w:val="24"/>
        </w:rPr>
        <w:t>a ich</w:t>
      </w:r>
      <w:r w:rsidRPr="00775431" w:rsidR="00413AD4">
        <w:rPr>
          <w:rFonts w:ascii="Times New Roman" w:hAnsi="Times New Roman"/>
          <w:sz w:val="24"/>
          <w:szCs w:val="24"/>
        </w:rPr>
        <w:t xml:space="preserve"> </w:t>
      </w:r>
      <w:r w:rsidRPr="00775431" w:rsidR="00BF3800">
        <w:rPr>
          <w:rFonts w:ascii="Times New Roman" w:hAnsi="Times New Roman"/>
          <w:sz w:val="24"/>
          <w:szCs w:val="24"/>
        </w:rPr>
        <w:t>materiálno-technického zabezpečenia</w:t>
      </w:r>
      <w:r w:rsidRPr="00775431" w:rsidR="003B6226">
        <w:rPr>
          <w:rFonts w:ascii="Times New Roman" w:hAnsi="Times New Roman"/>
          <w:sz w:val="24"/>
          <w:szCs w:val="24"/>
        </w:rPr>
        <w:t>,</w:t>
      </w:r>
      <w:r w:rsidRPr="00775431">
        <w:rPr>
          <w:rFonts w:ascii="Times New Roman" w:hAnsi="Times New Roman"/>
          <w:sz w:val="24"/>
          <w:szCs w:val="24"/>
        </w:rPr>
        <w:t xml:space="preserve"> </w:t>
      </w:r>
      <w:r w:rsidRPr="00775431" w:rsidR="006377CD">
        <w:rPr>
          <w:rFonts w:ascii="Times New Roman" w:hAnsi="Times New Roman"/>
          <w:sz w:val="24"/>
          <w:szCs w:val="24"/>
        </w:rPr>
        <w:t xml:space="preserve">komisia </w:t>
      </w:r>
      <w:r w:rsidRPr="00775431">
        <w:rPr>
          <w:rFonts w:ascii="Times New Roman" w:hAnsi="Times New Roman"/>
          <w:sz w:val="24"/>
          <w:szCs w:val="24"/>
        </w:rPr>
        <w:t xml:space="preserve">vyhotoví záznam o obhliadke, v ktorom uvedie </w:t>
      </w:r>
    </w:p>
    <w:p w:rsidR="00B769F9" w:rsidRPr="00775431" w:rsidP="00563AC0">
      <w:pPr>
        <w:widowControl w:val="0"/>
        <w:numPr>
          <w:numId w:val="49"/>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zistené nedostatky, ktoré odôvodňujú zamietnutie žiadosti,</w:t>
      </w:r>
    </w:p>
    <w:p w:rsidR="00B769F9" w:rsidRPr="00775431" w:rsidP="00563AC0">
      <w:pPr>
        <w:widowControl w:val="0"/>
        <w:numPr>
          <w:numId w:val="49"/>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zistené nedostatky</w:t>
      </w:r>
      <w:r w:rsidRPr="00775431" w:rsidR="00413AD4">
        <w:rPr>
          <w:rFonts w:ascii="Times New Roman" w:hAnsi="Times New Roman"/>
          <w:sz w:val="24"/>
          <w:szCs w:val="24"/>
        </w:rPr>
        <w:t xml:space="preserve"> menšieho rozsahu</w:t>
      </w:r>
      <w:r w:rsidRPr="00775431">
        <w:rPr>
          <w:rFonts w:ascii="Times New Roman" w:hAnsi="Times New Roman"/>
          <w:sz w:val="24"/>
          <w:szCs w:val="24"/>
        </w:rPr>
        <w:t xml:space="preserve">, po odstránení ktorých </w:t>
      </w:r>
      <w:r w:rsidRPr="00775431" w:rsidR="006377CD">
        <w:rPr>
          <w:rFonts w:ascii="Times New Roman" w:hAnsi="Times New Roman"/>
          <w:sz w:val="24"/>
          <w:szCs w:val="24"/>
        </w:rPr>
        <w:t xml:space="preserve">komisia </w:t>
      </w:r>
      <w:r w:rsidRPr="00775431">
        <w:rPr>
          <w:rFonts w:ascii="Times New Roman" w:hAnsi="Times New Roman"/>
          <w:sz w:val="24"/>
          <w:szCs w:val="24"/>
        </w:rPr>
        <w:t xml:space="preserve">opätovne vykoná obhliadku </w:t>
      </w:r>
      <w:r w:rsidRPr="00775431" w:rsidR="00BF3800">
        <w:rPr>
          <w:rFonts w:ascii="Times New Roman" w:hAnsi="Times New Roman"/>
          <w:sz w:val="24"/>
          <w:szCs w:val="24"/>
        </w:rPr>
        <w:t xml:space="preserve">priestorov, v ktorých sa má </w:t>
      </w:r>
      <w:r w:rsidRPr="00775431" w:rsidR="00CD6408">
        <w:rPr>
          <w:rFonts w:ascii="Times New Roman" w:hAnsi="Times New Roman"/>
          <w:sz w:val="24"/>
          <w:szCs w:val="24"/>
        </w:rPr>
        <w:t>vykonávať</w:t>
      </w:r>
      <w:r w:rsidRPr="00775431" w:rsidR="00BF3800">
        <w:rPr>
          <w:rFonts w:ascii="Times New Roman" w:hAnsi="Times New Roman"/>
          <w:sz w:val="24"/>
          <w:szCs w:val="24"/>
        </w:rPr>
        <w:t xml:space="preserve"> praktické vyučovanie</w:t>
      </w:r>
      <w:r w:rsidRPr="00775431" w:rsidR="00413AD4">
        <w:rPr>
          <w:rFonts w:ascii="Times New Roman" w:hAnsi="Times New Roman"/>
          <w:sz w:val="24"/>
          <w:szCs w:val="24"/>
        </w:rPr>
        <w:t xml:space="preserve"> </w:t>
      </w:r>
      <w:r w:rsidRPr="00775431" w:rsidR="00BF3800">
        <w:rPr>
          <w:rFonts w:ascii="Times New Roman" w:hAnsi="Times New Roman"/>
          <w:sz w:val="24"/>
          <w:szCs w:val="24"/>
        </w:rPr>
        <w:t>a ich</w:t>
      </w:r>
      <w:r w:rsidRPr="00775431" w:rsidR="00413AD4">
        <w:rPr>
          <w:rFonts w:ascii="Times New Roman" w:hAnsi="Times New Roman"/>
          <w:sz w:val="24"/>
          <w:szCs w:val="24"/>
        </w:rPr>
        <w:t xml:space="preserve"> </w:t>
      </w:r>
      <w:r w:rsidRPr="00775431" w:rsidR="00BF3800">
        <w:rPr>
          <w:rFonts w:ascii="Times New Roman" w:hAnsi="Times New Roman"/>
          <w:sz w:val="24"/>
          <w:szCs w:val="24"/>
        </w:rPr>
        <w:t xml:space="preserve">materiálno-technického zabezpečenia </w:t>
      </w:r>
      <w:r w:rsidRPr="00775431">
        <w:rPr>
          <w:rFonts w:ascii="Times New Roman" w:hAnsi="Times New Roman"/>
          <w:sz w:val="24"/>
          <w:szCs w:val="24"/>
        </w:rPr>
        <w:t>alebo</w:t>
      </w:r>
      <w:r w:rsidRPr="00775431" w:rsidR="00413AD4">
        <w:rPr>
          <w:rFonts w:ascii="Times New Roman" w:hAnsi="Times New Roman"/>
          <w:sz w:val="24"/>
          <w:szCs w:val="24"/>
        </w:rPr>
        <w:t xml:space="preserve"> </w:t>
      </w:r>
    </w:p>
    <w:p w:rsidR="0018728B" w:rsidRPr="00775431" w:rsidP="00563AC0">
      <w:pPr>
        <w:widowControl w:val="0"/>
        <w:numPr>
          <w:numId w:val="49"/>
        </w:numPr>
        <w:tabs>
          <w:tab w:val="num" w:pos="709"/>
          <w:tab w:val="clear" w:pos="7020"/>
        </w:tabs>
        <w:bidi w:val="0"/>
        <w:spacing w:after="0" w:line="240" w:lineRule="auto"/>
        <w:ind w:left="709" w:hanging="283"/>
        <w:jc w:val="both"/>
        <w:rPr>
          <w:rFonts w:ascii="Times New Roman" w:hAnsi="Times New Roman"/>
          <w:sz w:val="24"/>
          <w:szCs w:val="24"/>
        </w:rPr>
      </w:pPr>
      <w:r w:rsidRPr="00775431" w:rsidR="00854CDC">
        <w:rPr>
          <w:rFonts w:ascii="Times New Roman" w:hAnsi="Times New Roman"/>
          <w:sz w:val="24"/>
          <w:szCs w:val="24"/>
        </w:rPr>
        <w:t>že zamestnávate</w:t>
      </w:r>
      <w:r w:rsidRPr="00775431" w:rsidR="00E34059">
        <w:rPr>
          <w:rFonts w:ascii="Times New Roman" w:hAnsi="Times New Roman"/>
          <w:sz w:val="24"/>
          <w:szCs w:val="24"/>
        </w:rPr>
        <w:t>ľ</w:t>
      </w:r>
      <w:r w:rsidRPr="00775431" w:rsidR="00854CDC">
        <w:rPr>
          <w:rFonts w:ascii="Times New Roman" w:hAnsi="Times New Roman"/>
          <w:sz w:val="24"/>
          <w:szCs w:val="24"/>
        </w:rPr>
        <w:t xml:space="preserve"> spĺňa</w:t>
      </w:r>
      <w:r w:rsidRPr="00775431" w:rsidR="00B769F9">
        <w:rPr>
          <w:rFonts w:ascii="Times New Roman" w:hAnsi="Times New Roman"/>
          <w:sz w:val="24"/>
          <w:szCs w:val="24"/>
        </w:rPr>
        <w:t xml:space="preserve"> podmienk</w:t>
      </w:r>
      <w:r w:rsidRPr="00775431" w:rsidR="00854CDC">
        <w:rPr>
          <w:rFonts w:ascii="Times New Roman" w:hAnsi="Times New Roman"/>
          <w:sz w:val="24"/>
          <w:szCs w:val="24"/>
        </w:rPr>
        <w:t>y</w:t>
      </w:r>
      <w:r w:rsidRPr="00775431" w:rsidR="00B769F9">
        <w:rPr>
          <w:rFonts w:ascii="Times New Roman" w:hAnsi="Times New Roman"/>
          <w:sz w:val="24"/>
          <w:szCs w:val="24"/>
        </w:rPr>
        <w:t xml:space="preserve"> na poskytovanie praktického vyučovania v systéme duálneho vzdelávania. </w:t>
      </w:r>
    </w:p>
    <w:p w:rsidR="00413AD4"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Príslušná stavovská organizácia alebo príslušná </w:t>
      </w:r>
      <w:r w:rsidRPr="00775431" w:rsidR="00E34059">
        <w:rPr>
          <w:rFonts w:ascii="Times New Roman" w:hAnsi="Times New Roman"/>
          <w:sz w:val="24"/>
          <w:szCs w:val="24"/>
        </w:rPr>
        <w:t xml:space="preserve">profesijná </w:t>
      </w:r>
      <w:r w:rsidRPr="00775431">
        <w:rPr>
          <w:rFonts w:ascii="Times New Roman" w:hAnsi="Times New Roman"/>
          <w:sz w:val="24"/>
          <w:szCs w:val="24"/>
        </w:rPr>
        <w:t>organizácia na základe záznamu podľa odseku 4 alebo odseku 6 písm. a) zamietne žiadosť písomným oznámením zamestnávateľovi.</w:t>
      </w:r>
    </w:p>
    <w:p w:rsidR="00961A7E"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sidR="00EF0EED">
        <w:rPr>
          <w:rFonts w:ascii="Times New Roman" w:hAnsi="Times New Roman"/>
          <w:sz w:val="24"/>
          <w:szCs w:val="24"/>
        </w:rPr>
        <w:t xml:space="preserve">Príslušná stavovská organizácia alebo príslušná </w:t>
      </w:r>
      <w:r w:rsidRPr="00775431" w:rsidR="00E34059">
        <w:rPr>
          <w:rFonts w:ascii="Times New Roman" w:hAnsi="Times New Roman"/>
          <w:sz w:val="24"/>
          <w:szCs w:val="24"/>
        </w:rPr>
        <w:t xml:space="preserve">profesijná </w:t>
      </w:r>
      <w:r w:rsidRPr="00775431" w:rsidR="00EF0EED">
        <w:rPr>
          <w:rFonts w:ascii="Times New Roman" w:hAnsi="Times New Roman"/>
          <w:sz w:val="24"/>
          <w:szCs w:val="24"/>
        </w:rPr>
        <w:t>organizácia na základe záznamu podľa odseku 6 písm. c) vydá zamestnávateľovi osvedčenie</w:t>
      </w:r>
      <w:r w:rsidR="00916195">
        <w:rPr>
          <w:rFonts w:ascii="Times New Roman" w:hAnsi="Times New Roman"/>
          <w:sz w:val="24"/>
          <w:szCs w:val="24"/>
        </w:rPr>
        <w:t xml:space="preserve"> o spôsobilosti zamestnávateľa poskytovať praktické vyučovanie v systéme duálneho vzdelávania (ďalej len „osvedčenie“)</w:t>
      </w:r>
      <w:r w:rsidRPr="00775431">
        <w:rPr>
          <w:rFonts w:ascii="Times New Roman" w:hAnsi="Times New Roman"/>
          <w:sz w:val="24"/>
          <w:szCs w:val="24"/>
        </w:rPr>
        <w:t>. Rovnako postupuje aj po odstránení nedostatkov podľa odseku 6 písm. b).</w:t>
      </w:r>
    </w:p>
    <w:p w:rsidR="00961A7E"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Osvedčenie obsahuje </w:t>
      </w:r>
    </w:p>
    <w:p w:rsidR="00961A7E" w:rsidRPr="00775431" w:rsidP="00563AC0">
      <w:pPr>
        <w:widowControl w:val="0"/>
        <w:numPr>
          <w:numId w:val="5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BF3800" w:rsidRPr="00775431" w:rsidP="00563AC0">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pracoviska praktického vyučovania,</w:t>
      </w:r>
    </w:p>
    <w:p w:rsidR="00961A7E" w:rsidRPr="00775431" w:rsidP="00563AC0">
      <w:pPr>
        <w:widowControl w:val="0"/>
        <w:numPr>
          <w:numId w:val="5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w:t>
      </w:r>
      <w:r w:rsidRPr="00775431" w:rsidR="00BA791B">
        <w:rPr>
          <w:rFonts w:ascii="Times New Roman" w:hAnsi="Times New Roman"/>
          <w:sz w:val="24"/>
          <w:szCs w:val="24"/>
        </w:rPr>
        <w:t xml:space="preserve">ný odbor alebo učebný odbor, na ktorý sa spôsobilosť </w:t>
      </w:r>
      <w:r w:rsidRPr="00775431" w:rsidR="00393EB3">
        <w:rPr>
          <w:rFonts w:ascii="Times New Roman" w:hAnsi="Times New Roman"/>
          <w:sz w:val="24"/>
          <w:szCs w:val="24"/>
        </w:rPr>
        <w:t xml:space="preserve">zamestnávateľa </w:t>
      </w:r>
      <w:r w:rsidRPr="00775431" w:rsidR="00BA791B">
        <w:rPr>
          <w:rFonts w:ascii="Times New Roman" w:hAnsi="Times New Roman"/>
          <w:sz w:val="24"/>
          <w:szCs w:val="24"/>
        </w:rPr>
        <w:t xml:space="preserve">vzťahuje, </w:t>
      </w:r>
    </w:p>
    <w:p w:rsidR="00BF3800" w:rsidRPr="00775431" w:rsidP="00563AC0">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najvyšší počet žiakov, ktorým môže byť na pracovisku praktického </w:t>
      </w:r>
      <w:r w:rsidRPr="00775431" w:rsidR="00E34059">
        <w:rPr>
          <w:rFonts w:ascii="Times New Roman" w:hAnsi="Times New Roman"/>
          <w:sz w:val="24"/>
          <w:szCs w:val="24"/>
        </w:rPr>
        <w:t xml:space="preserve">vyučovania </w:t>
      </w:r>
      <w:r w:rsidRPr="00775431">
        <w:rPr>
          <w:rFonts w:ascii="Times New Roman" w:hAnsi="Times New Roman"/>
          <w:sz w:val="24"/>
          <w:szCs w:val="24"/>
        </w:rPr>
        <w:t>poskytované praktické vyučovanie,</w:t>
      </w:r>
    </w:p>
    <w:p w:rsidR="00BF3800" w:rsidRPr="00775431" w:rsidP="00563AC0">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obdobie platnosti osvedčenia,</w:t>
      </w:r>
    </w:p>
    <w:p w:rsidR="00BF3800" w:rsidRPr="00775431" w:rsidP="00563AC0">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vydania osvedčenia,</w:t>
      </w:r>
    </w:p>
    <w:p w:rsidR="00BF3800" w:rsidRPr="00775431" w:rsidP="00563AC0">
      <w:pPr>
        <w:widowControl w:val="0"/>
        <w:numPr>
          <w:numId w:val="50"/>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podpis štatutárneho zástupcu príslušnej stavovskej organizácie alebo príslušnej profesijnej organizácie.</w:t>
      </w:r>
    </w:p>
    <w:p w:rsidR="00AC5784"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sidR="00413AD4">
        <w:rPr>
          <w:rFonts w:ascii="Times New Roman" w:hAnsi="Times New Roman"/>
          <w:sz w:val="24"/>
          <w:szCs w:val="24"/>
        </w:rPr>
        <w:t xml:space="preserve">Osvedčenie sa vydáva na </w:t>
      </w:r>
      <w:r w:rsidRPr="00775431" w:rsidR="0090366B">
        <w:rPr>
          <w:rFonts w:ascii="Times New Roman" w:hAnsi="Times New Roman"/>
          <w:sz w:val="24"/>
          <w:szCs w:val="24"/>
        </w:rPr>
        <w:t>sedem</w:t>
      </w:r>
      <w:r w:rsidRPr="00775431" w:rsidR="00413AD4">
        <w:rPr>
          <w:rFonts w:ascii="Times New Roman" w:hAnsi="Times New Roman"/>
          <w:sz w:val="24"/>
          <w:szCs w:val="24"/>
        </w:rPr>
        <w:t xml:space="preserve"> rokov.</w:t>
      </w:r>
      <w:r w:rsidRPr="00775431" w:rsidR="005D22A2">
        <w:rPr>
          <w:rFonts w:ascii="Times New Roman" w:hAnsi="Times New Roman"/>
          <w:sz w:val="24"/>
          <w:szCs w:val="24"/>
        </w:rPr>
        <w:t xml:space="preserve"> </w:t>
      </w:r>
    </w:p>
    <w:p w:rsidR="007911FB" w:rsidRPr="00775431" w:rsidP="00563AC0">
      <w:pPr>
        <w:widowControl w:val="0"/>
        <w:numPr>
          <w:numId w:val="46"/>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ktorému bolo vydané osvedčenie, viditeľne označí priestory pracoviska praktického vyučovania a na vonkajšom označení uvedie „Pracovisko praktického vyučovania“.</w:t>
      </w:r>
      <w:r w:rsidRPr="00775431" w:rsidR="00A77743">
        <w:rPr>
          <w:rFonts w:ascii="Times New Roman" w:hAnsi="Times New Roman"/>
          <w:sz w:val="24"/>
          <w:szCs w:val="24"/>
        </w:rPr>
        <w:t xml:space="preserve"> Táto povinnosť sa nevzťahuje na zamestnávateľa podľa § 1</w:t>
      </w:r>
      <w:r w:rsidRPr="00775431" w:rsidR="003B6226">
        <w:rPr>
          <w:rFonts w:ascii="Times New Roman" w:hAnsi="Times New Roman"/>
          <w:sz w:val="24"/>
          <w:szCs w:val="24"/>
        </w:rPr>
        <w:t>2</w:t>
      </w:r>
      <w:r w:rsidRPr="00775431" w:rsidR="00A77743">
        <w:rPr>
          <w:rFonts w:ascii="Times New Roman" w:hAnsi="Times New Roman"/>
          <w:sz w:val="24"/>
          <w:szCs w:val="24"/>
        </w:rPr>
        <w:t xml:space="preserve"> ods. 4.</w:t>
      </w:r>
      <w:r w:rsidRPr="00775431">
        <w:rPr>
          <w:rFonts w:ascii="Times New Roman" w:hAnsi="Times New Roman"/>
          <w:sz w:val="24"/>
          <w:szCs w:val="24"/>
        </w:rPr>
        <w:t xml:space="preserve"> </w:t>
      </w:r>
    </w:p>
    <w:p w:rsidR="00CA0584" w:rsidRPr="00775431" w:rsidP="005B175A">
      <w:pPr>
        <w:widowControl w:val="0"/>
        <w:bidi w:val="0"/>
        <w:spacing w:after="0" w:line="240" w:lineRule="auto"/>
        <w:jc w:val="both"/>
        <w:rPr>
          <w:rFonts w:ascii="Times New Roman" w:hAnsi="Times New Roman"/>
          <w:sz w:val="24"/>
          <w:szCs w:val="24"/>
        </w:rPr>
      </w:pPr>
    </w:p>
    <w:p w:rsidR="00CA0584"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Opakované overenie spôsobilosti</w:t>
      </w:r>
      <w:r w:rsidRPr="00775431" w:rsidR="00393EB3">
        <w:rPr>
          <w:rFonts w:ascii="Times New Roman" w:hAnsi="Times New Roman"/>
          <w:sz w:val="24"/>
          <w:szCs w:val="24"/>
        </w:rPr>
        <w:t xml:space="preserve"> zamestnávateľa</w:t>
      </w:r>
      <w:r w:rsidRPr="00775431">
        <w:rPr>
          <w:rFonts w:ascii="Times New Roman" w:hAnsi="Times New Roman"/>
          <w:sz w:val="24"/>
          <w:szCs w:val="24"/>
        </w:rPr>
        <w:br/>
      </w:r>
    </w:p>
    <w:p w:rsidR="00255DA2" w:rsidRPr="00775431" w:rsidP="00563AC0">
      <w:pPr>
        <w:widowControl w:val="0"/>
        <w:numPr>
          <w:numId w:val="51"/>
        </w:numPr>
        <w:tabs>
          <w:tab w:val="num" w:pos="426"/>
          <w:tab w:val="clear" w:pos="1530"/>
        </w:tabs>
        <w:bidi w:val="0"/>
        <w:spacing w:after="0" w:line="240" w:lineRule="auto"/>
        <w:ind w:left="426" w:hanging="426"/>
        <w:jc w:val="both"/>
        <w:rPr>
          <w:rFonts w:ascii="Times New Roman" w:hAnsi="Times New Roman"/>
          <w:sz w:val="24"/>
          <w:szCs w:val="24"/>
        </w:rPr>
      </w:pPr>
      <w:r w:rsidRPr="00775431" w:rsidR="009D402B">
        <w:rPr>
          <w:rFonts w:ascii="Times New Roman" w:hAnsi="Times New Roman"/>
          <w:sz w:val="24"/>
          <w:szCs w:val="24"/>
        </w:rPr>
        <w:t xml:space="preserve">Zamestnávateľ najneskôr tri mesiace pred uplynutím </w:t>
      </w:r>
      <w:r w:rsidRPr="00775431" w:rsidR="00CD6408">
        <w:rPr>
          <w:rFonts w:ascii="Times New Roman" w:hAnsi="Times New Roman"/>
          <w:sz w:val="24"/>
          <w:szCs w:val="24"/>
        </w:rPr>
        <w:t xml:space="preserve">obdobia </w:t>
      </w:r>
      <w:r w:rsidRPr="00775431" w:rsidR="009D402B">
        <w:rPr>
          <w:rFonts w:ascii="Times New Roman" w:hAnsi="Times New Roman"/>
          <w:sz w:val="24"/>
          <w:szCs w:val="24"/>
        </w:rPr>
        <w:t xml:space="preserve">platnosti osvedčenia písomne oznámi príslušnej stavovskej organizácii alebo príslušnej profesijnej organizácii svoj záujem pokračovať v poskytovaní praktického vyučovania v systéme duálneho vzdelávania. </w:t>
      </w:r>
    </w:p>
    <w:p w:rsidR="006534BD" w:rsidRPr="00775431" w:rsidP="00563AC0">
      <w:pPr>
        <w:widowControl w:val="0"/>
        <w:numPr>
          <w:numId w:val="5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Príslušná stavovská organizácia alebo príslušná profesijná organizácia vymenuje </w:t>
      </w:r>
      <w:r w:rsidRPr="00775431" w:rsidR="006377CD">
        <w:rPr>
          <w:rFonts w:ascii="Times New Roman" w:hAnsi="Times New Roman"/>
          <w:sz w:val="24"/>
          <w:szCs w:val="24"/>
        </w:rPr>
        <w:t>komisiu</w:t>
      </w:r>
      <w:r w:rsidRPr="00775431">
        <w:rPr>
          <w:rFonts w:ascii="Times New Roman" w:hAnsi="Times New Roman"/>
          <w:sz w:val="24"/>
          <w:szCs w:val="24"/>
        </w:rPr>
        <w:t xml:space="preserve">, </w:t>
      </w:r>
      <w:r w:rsidRPr="00775431" w:rsidR="006377CD">
        <w:rPr>
          <w:rFonts w:ascii="Times New Roman" w:hAnsi="Times New Roman"/>
          <w:sz w:val="24"/>
          <w:szCs w:val="24"/>
        </w:rPr>
        <w:t xml:space="preserve">ktorá </w:t>
      </w:r>
      <w:r w:rsidRPr="00775431">
        <w:rPr>
          <w:rFonts w:ascii="Times New Roman" w:hAnsi="Times New Roman"/>
          <w:sz w:val="24"/>
          <w:szCs w:val="24"/>
        </w:rPr>
        <w:t xml:space="preserve">vykoná obhliadku </w:t>
      </w:r>
      <w:r w:rsidRPr="00775431" w:rsidR="00CA0584">
        <w:rPr>
          <w:rFonts w:ascii="Times New Roman" w:hAnsi="Times New Roman"/>
          <w:sz w:val="24"/>
          <w:szCs w:val="24"/>
        </w:rPr>
        <w:t>pracoviska praktického vyučovania a jeho materiálno-technického zabezpečenia zameranú na splnenie podmienok podľa § 1</w:t>
      </w:r>
      <w:r w:rsidRPr="00775431" w:rsidR="003B6226">
        <w:rPr>
          <w:rFonts w:ascii="Times New Roman" w:hAnsi="Times New Roman"/>
          <w:sz w:val="24"/>
          <w:szCs w:val="24"/>
        </w:rPr>
        <w:t>2</w:t>
      </w:r>
      <w:r w:rsidRPr="00775431" w:rsidR="00CA0584">
        <w:rPr>
          <w:rFonts w:ascii="Times New Roman" w:hAnsi="Times New Roman"/>
          <w:sz w:val="24"/>
          <w:szCs w:val="24"/>
        </w:rPr>
        <w:t xml:space="preserve"> ods. 3</w:t>
      </w:r>
      <w:r w:rsidRPr="00775431" w:rsidR="00720759">
        <w:rPr>
          <w:rFonts w:ascii="Times New Roman" w:hAnsi="Times New Roman"/>
          <w:sz w:val="24"/>
          <w:szCs w:val="24"/>
        </w:rPr>
        <w:t xml:space="preserve"> alebo ods. 4</w:t>
      </w:r>
      <w:r w:rsidRPr="00775431" w:rsidR="00CA0584">
        <w:rPr>
          <w:rFonts w:ascii="Times New Roman" w:hAnsi="Times New Roman"/>
          <w:sz w:val="24"/>
          <w:szCs w:val="24"/>
        </w:rPr>
        <w:t>.</w:t>
      </w:r>
    </w:p>
    <w:p w:rsidR="00CA0584" w:rsidRPr="00775431" w:rsidP="00563AC0">
      <w:pPr>
        <w:widowControl w:val="0"/>
        <w:numPr>
          <w:numId w:val="5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Na opakované overenie spôsobilosti </w:t>
      </w:r>
      <w:r w:rsidRPr="00775431" w:rsidR="00393EB3">
        <w:rPr>
          <w:rFonts w:ascii="Times New Roman" w:hAnsi="Times New Roman"/>
          <w:sz w:val="24"/>
          <w:szCs w:val="24"/>
        </w:rPr>
        <w:t xml:space="preserve">zamestnávateľa </w:t>
      </w:r>
      <w:r w:rsidRPr="00775431">
        <w:rPr>
          <w:rFonts w:ascii="Times New Roman" w:hAnsi="Times New Roman"/>
          <w:sz w:val="24"/>
          <w:szCs w:val="24"/>
        </w:rPr>
        <w:t>sa rovnako vzťahujú ustanovenia §</w:t>
      </w:r>
      <w:r w:rsidRPr="00775431" w:rsidR="006C6821">
        <w:rPr>
          <w:rFonts w:ascii="Times New Roman" w:hAnsi="Times New Roman"/>
          <w:sz w:val="24"/>
          <w:szCs w:val="24"/>
        </w:rPr>
        <w:t> </w:t>
      </w:r>
      <w:r w:rsidRPr="00775431">
        <w:rPr>
          <w:rFonts w:ascii="Times New Roman" w:hAnsi="Times New Roman"/>
          <w:sz w:val="24"/>
          <w:szCs w:val="24"/>
        </w:rPr>
        <w:t>1</w:t>
      </w:r>
      <w:r w:rsidRPr="00775431" w:rsidR="003B6226">
        <w:rPr>
          <w:rFonts w:ascii="Times New Roman" w:hAnsi="Times New Roman"/>
          <w:sz w:val="24"/>
          <w:szCs w:val="24"/>
        </w:rPr>
        <w:t>3</w:t>
      </w:r>
      <w:r w:rsidRPr="00775431">
        <w:rPr>
          <w:rFonts w:ascii="Times New Roman" w:hAnsi="Times New Roman"/>
          <w:sz w:val="24"/>
          <w:szCs w:val="24"/>
        </w:rPr>
        <w:t xml:space="preserve"> ods. 6 až 10.</w:t>
      </w:r>
    </w:p>
    <w:p w:rsidR="00CA0584" w:rsidRPr="00775431" w:rsidP="005B175A">
      <w:pPr>
        <w:widowControl w:val="0"/>
        <w:bidi w:val="0"/>
        <w:spacing w:after="0" w:line="240" w:lineRule="auto"/>
        <w:jc w:val="both"/>
        <w:rPr>
          <w:rFonts w:ascii="Times New Roman" w:hAnsi="Times New Roman"/>
          <w:sz w:val="24"/>
          <w:szCs w:val="24"/>
        </w:rPr>
      </w:pPr>
    </w:p>
    <w:p w:rsidR="00CA0584" w:rsidRPr="00775431" w:rsidP="000B5ADB">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Zánik spôsobilosti</w:t>
      </w:r>
      <w:r w:rsidRPr="00775431" w:rsidR="00393EB3">
        <w:rPr>
          <w:rFonts w:ascii="Times New Roman" w:hAnsi="Times New Roman"/>
          <w:sz w:val="24"/>
          <w:szCs w:val="24"/>
        </w:rPr>
        <w:t xml:space="preserve"> zamestnávateľa</w:t>
      </w:r>
      <w:r w:rsidRPr="00775431">
        <w:rPr>
          <w:rFonts w:ascii="Times New Roman" w:hAnsi="Times New Roman"/>
          <w:sz w:val="24"/>
          <w:szCs w:val="24"/>
        </w:rPr>
        <w:br/>
      </w:r>
    </w:p>
    <w:p w:rsidR="0040196A" w:rsidRPr="00775431" w:rsidP="00563AC0">
      <w:pPr>
        <w:widowControl w:val="0"/>
        <w:numPr>
          <w:numId w:val="52"/>
        </w:numPr>
        <w:bidi w:val="0"/>
        <w:spacing w:after="0" w:line="240" w:lineRule="auto"/>
        <w:ind w:left="426" w:hanging="426"/>
        <w:jc w:val="both"/>
        <w:rPr>
          <w:rFonts w:ascii="Times New Roman" w:hAnsi="Times New Roman"/>
          <w:color w:val="000000"/>
          <w:sz w:val="24"/>
          <w:szCs w:val="24"/>
        </w:rPr>
      </w:pPr>
      <w:r w:rsidRPr="00775431" w:rsidR="00B16107">
        <w:rPr>
          <w:rFonts w:ascii="Times New Roman" w:hAnsi="Times New Roman"/>
          <w:color w:val="000000"/>
          <w:sz w:val="24"/>
          <w:szCs w:val="24"/>
        </w:rPr>
        <w:t>Spôsobilosť</w:t>
      </w:r>
      <w:r w:rsidRPr="00775431" w:rsidR="00393EB3">
        <w:rPr>
          <w:rFonts w:ascii="Times New Roman" w:hAnsi="Times New Roman"/>
          <w:sz w:val="24"/>
          <w:szCs w:val="24"/>
        </w:rPr>
        <w:t xml:space="preserve"> zamestnávateľa</w:t>
      </w:r>
      <w:r w:rsidRPr="00775431" w:rsidR="00B16107">
        <w:rPr>
          <w:rFonts w:ascii="Times New Roman" w:hAnsi="Times New Roman"/>
          <w:color w:val="000000"/>
          <w:sz w:val="24"/>
          <w:szCs w:val="24"/>
        </w:rPr>
        <w:t xml:space="preserve"> </w:t>
      </w:r>
      <w:r w:rsidRPr="00775431" w:rsidR="003D4DA9">
        <w:rPr>
          <w:rFonts w:ascii="Times New Roman" w:hAnsi="Times New Roman"/>
          <w:color w:val="000000"/>
          <w:sz w:val="24"/>
          <w:szCs w:val="24"/>
        </w:rPr>
        <w:t xml:space="preserve">zaniká </w:t>
      </w:r>
    </w:p>
    <w:p w:rsidR="003D4DA9" w:rsidRPr="00775431" w:rsidP="00563AC0">
      <w:pPr>
        <w:widowControl w:val="0"/>
        <w:numPr>
          <w:numId w:val="64"/>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uplynutím obdobia platnosti</w:t>
      </w:r>
      <w:r w:rsidRPr="00775431" w:rsidR="00B16107">
        <w:rPr>
          <w:rFonts w:ascii="Times New Roman" w:hAnsi="Times New Roman"/>
          <w:sz w:val="24"/>
          <w:szCs w:val="24"/>
        </w:rPr>
        <w:t xml:space="preserve"> osvedčenia</w:t>
      </w:r>
      <w:r w:rsidRPr="00775431">
        <w:rPr>
          <w:rFonts w:ascii="Times New Roman" w:hAnsi="Times New Roman"/>
          <w:sz w:val="24"/>
          <w:szCs w:val="24"/>
        </w:rPr>
        <w:t>,</w:t>
      </w:r>
    </w:p>
    <w:p w:rsidR="003D4DA9" w:rsidRPr="00775431" w:rsidP="00563AC0">
      <w:pPr>
        <w:widowControl w:val="0"/>
        <w:numPr>
          <w:numId w:val="64"/>
        </w:numPr>
        <w:bidi w:val="0"/>
        <w:spacing w:after="0" w:line="240" w:lineRule="auto"/>
        <w:ind w:left="709" w:hanging="283"/>
        <w:jc w:val="both"/>
        <w:rPr>
          <w:rFonts w:ascii="Times New Roman" w:hAnsi="Times New Roman"/>
          <w:sz w:val="24"/>
          <w:szCs w:val="24"/>
        </w:rPr>
      </w:pPr>
      <w:r w:rsidRPr="00775431" w:rsidR="003575A7">
        <w:rPr>
          <w:rFonts w:ascii="Times New Roman" w:hAnsi="Times New Roman"/>
          <w:sz w:val="24"/>
          <w:szCs w:val="24"/>
        </w:rPr>
        <w:t xml:space="preserve">písomným </w:t>
      </w:r>
      <w:r w:rsidRPr="00775431">
        <w:rPr>
          <w:rFonts w:ascii="Times New Roman" w:hAnsi="Times New Roman"/>
          <w:sz w:val="24"/>
          <w:szCs w:val="24"/>
        </w:rPr>
        <w:t>oznámením zamestnávateľa</w:t>
      </w:r>
      <w:r w:rsidRPr="00775431" w:rsidR="003575A7">
        <w:rPr>
          <w:rFonts w:ascii="Times New Roman" w:hAnsi="Times New Roman"/>
          <w:sz w:val="24"/>
          <w:szCs w:val="24"/>
        </w:rPr>
        <w:t xml:space="preserve"> príslušnej stavovskej organizácii alebo </w:t>
      </w:r>
      <w:r w:rsidRPr="00775431" w:rsidR="003B6226">
        <w:rPr>
          <w:rFonts w:ascii="Times New Roman" w:hAnsi="Times New Roman"/>
          <w:sz w:val="24"/>
          <w:szCs w:val="24"/>
        </w:rPr>
        <w:t xml:space="preserve">príslušnej </w:t>
      </w:r>
      <w:r w:rsidRPr="00775431" w:rsidR="003575A7">
        <w:rPr>
          <w:rFonts w:ascii="Times New Roman" w:hAnsi="Times New Roman"/>
          <w:sz w:val="24"/>
          <w:szCs w:val="24"/>
        </w:rPr>
        <w:t>profesijnej organizácii</w:t>
      </w:r>
      <w:r w:rsidRPr="00775431">
        <w:rPr>
          <w:rFonts w:ascii="Times New Roman" w:hAnsi="Times New Roman"/>
          <w:sz w:val="24"/>
          <w:szCs w:val="24"/>
        </w:rPr>
        <w:t>, že ukončil poskytovanie praktického vyučovania v systéme duálneho vzdelávania,</w:t>
      </w:r>
    </w:p>
    <w:p w:rsidR="003E0AF7" w:rsidRPr="00775431" w:rsidP="00563AC0">
      <w:pPr>
        <w:widowControl w:val="0"/>
        <w:numPr>
          <w:numId w:val="64"/>
        </w:numPr>
        <w:bidi w:val="0"/>
        <w:spacing w:after="0" w:line="240" w:lineRule="auto"/>
        <w:ind w:left="709" w:hanging="283"/>
        <w:jc w:val="both"/>
        <w:rPr>
          <w:rFonts w:ascii="Times New Roman" w:hAnsi="Times New Roman"/>
          <w:sz w:val="24"/>
          <w:szCs w:val="24"/>
        </w:rPr>
      </w:pPr>
      <w:r w:rsidRPr="00775431" w:rsidR="003D4DA9">
        <w:rPr>
          <w:rFonts w:ascii="Times New Roman" w:hAnsi="Times New Roman"/>
          <w:sz w:val="24"/>
          <w:szCs w:val="24"/>
        </w:rPr>
        <w:t xml:space="preserve">zrušením osvedčenia príslušnou stavovskou organizáciou </w:t>
      </w:r>
      <w:r w:rsidRPr="00775431">
        <w:rPr>
          <w:rFonts w:ascii="Times New Roman" w:hAnsi="Times New Roman"/>
          <w:sz w:val="24"/>
          <w:szCs w:val="24"/>
        </w:rPr>
        <w:t xml:space="preserve">alebo </w:t>
      </w:r>
      <w:r w:rsidRPr="00775431" w:rsidR="003B6226">
        <w:rPr>
          <w:rFonts w:ascii="Times New Roman" w:hAnsi="Times New Roman"/>
          <w:sz w:val="24"/>
          <w:szCs w:val="24"/>
        </w:rPr>
        <w:t xml:space="preserve">príslušnou </w:t>
      </w:r>
      <w:r w:rsidRPr="00775431">
        <w:rPr>
          <w:rFonts w:ascii="Times New Roman" w:hAnsi="Times New Roman"/>
          <w:sz w:val="24"/>
          <w:szCs w:val="24"/>
        </w:rPr>
        <w:t>profesijnou organizáciou,</w:t>
      </w:r>
      <w:r w:rsidRPr="00775431" w:rsidR="00727BB7">
        <w:rPr>
          <w:rFonts w:ascii="Times New Roman" w:hAnsi="Times New Roman"/>
          <w:sz w:val="24"/>
          <w:szCs w:val="24"/>
        </w:rPr>
        <w:t xml:space="preserve"> </w:t>
      </w:r>
    </w:p>
    <w:p w:rsidR="003E0AF7" w:rsidRPr="00775431" w:rsidP="000B5ADB">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sidR="005373DC">
        <w:rPr>
          <w:rFonts w:ascii="Times New Roman" w:hAnsi="Times New Roman"/>
          <w:sz w:val="24"/>
          <w:szCs w:val="24"/>
        </w:rPr>
        <w:t xml:space="preserve">ak </w:t>
      </w:r>
      <w:r w:rsidRPr="00775431">
        <w:rPr>
          <w:rFonts w:ascii="Times New Roman" w:hAnsi="Times New Roman"/>
          <w:sz w:val="24"/>
          <w:szCs w:val="24"/>
        </w:rPr>
        <w:t xml:space="preserve">zamestnávateľ </w:t>
      </w:r>
      <w:r w:rsidRPr="00775431" w:rsidR="003D4DA9">
        <w:rPr>
          <w:rFonts w:ascii="Times New Roman" w:hAnsi="Times New Roman"/>
          <w:sz w:val="24"/>
          <w:szCs w:val="24"/>
        </w:rPr>
        <w:t>prestal spĺňať podmienky podľa § 1</w:t>
      </w:r>
      <w:r w:rsidRPr="00775431" w:rsidR="003B6226">
        <w:rPr>
          <w:rFonts w:ascii="Times New Roman" w:hAnsi="Times New Roman"/>
          <w:sz w:val="24"/>
          <w:szCs w:val="24"/>
        </w:rPr>
        <w:t>2</w:t>
      </w:r>
      <w:r w:rsidRPr="00775431" w:rsidR="005373DC">
        <w:rPr>
          <w:rFonts w:ascii="Times New Roman" w:hAnsi="Times New Roman"/>
          <w:sz w:val="24"/>
          <w:szCs w:val="24"/>
        </w:rPr>
        <w:t>,</w:t>
      </w:r>
    </w:p>
    <w:p w:rsidR="000B5ADB" w:rsidRPr="00775431" w:rsidP="00B3245B">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sidR="00A75279">
        <w:rPr>
          <w:rFonts w:ascii="Times New Roman" w:hAnsi="Times New Roman"/>
          <w:sz w:val="24"/>
          <w:szCs w:val="24"/>
        </w:rPr>
        <w:t xml:space="preserve">ak zamestnávateľ </w:t>
      </w:r>
      <w:r w:rsidRPr="00775431" w:rsidR="00B3245B">
        <w:rPr>
          <w:rFonts w:ascii="Times New Roman" w:hAnsi="Times New Roman"/>
          <w:sz w:val="24"/>
          <w:szCs w:val="24"/>
        </w:rPr>
        <w:t>zabezpečuje výkon praktického vyučovania pedagogickým zamestnancom, ktorý nespĺňa</w:t>
      </w:r>
      <w:r w:rsidRPr="00775431" w:rsidR="003B6226">
        <w:rPr>
          <w:rFonts w:ascii="Times New Roman" w:hAnsi="Times New Roman"/>
          <w:sz w:val="24"/>
          <w:szCs w:val="24"/>
        </w:rPr>
        <w:t xml:space="preserve"> </w:t>
      </w:r>
      <w:r w:rsidRPr="00775431" w:rsidR="00B3245B">
        <w:rPr>
          <w:rFonts w:ascii="Times New Roman" w:hAnsi="Times New Roman"/>
          <w:sz w:val="24"/>
          <w:szCs w:val="24"/>
        </w:rPr>
        <w:t>kvalifikačné predpoklady podľa osobitného predpisu,</w:t>
      </w:r>
      <w:r>
        <w:rPr>
          <w:rStyle w:val="FootnoteReference"/>
          <w:rFonts w:ascii="Times New Roman" w:hAnsi="Times New Roman"/>
          <w:sz w:val="24"/>
          <w:szCs w:val="24"/>
          <w:rtl w:val="0"/>
        </w:rPr>
        <w:footnoteReference w:id="6"/>
      </w:r>
      <w:r w:rsidRPr="00775431" w:rsidR="00B3245B">
        <w:rPr>
          <w:rFonts w:ascii="Times New Roman" w:hAnsi="Times New Roman"/>
          <w:sz w:val="24"/>
          <w:szCs w:val="24"/>
        </w:rPr>
        <w:t>) alebo inštruktorom, ktorý nespĺňa podmienky podľa § 2</w:t>
      </w:r>
      <w:r w:rsidRPr="00775431" w:rsidR="003B6226">
        <w:rPr>
          <w:rFonts w:ascii="Times New Roman" w:hAnsi="Times New Roman"/>
          <w:sz w:val="24"/>
          <w:szCs w:val="24"/>
        </w:rPr>
        <w:t>2</w:t>
      </w:r>
      <w:r w:rsidRPr="00775431" w:rsidR="00B3245B">
        <w:rPr>
          <w:rFonts w:ascii="Times New Roman" w:hAnsi="Times New Roman"/>
          <w:sz w:val="24"/>
          <w:szCs w:val="24"/>
        </w:rPr>
        <w:t>,</w:t>
      </w:r>
      <w:r w:rsidRPr="00775431">
        <w:rPr>
          <w:rFonts w:ascii="Times New Roman" w:hAnsi="Times New Roman"/>
          <w:sz w:val="24"/>
          <w:szCs w:val="24"/>
        </w:rPr>
        <w:t xml:space="preserve"> </w:t>
      </w:r>
    </w:p>
    <w:p w:rsidR="005373DC" w:rsidRPr="00775431" w:rsidP="005B175A">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ak </w:t>
      </w:r>
      <w:r w:rsidRPr="00775431" w:rsidR="003E0AF7">
        <w:rPr>
          <w:rFonts w:ascii="Times New Roman" w:hAnsi="Times New Roman"/>
          <w:sz w:val="24"/>
          <w:szCs w:val="24"/>
        </w:rPr>
        <w:t>došlo k ukončeniu zmluvy o duálnom vzdelávaní z dôvodu, že zamestnávateľ</w:t>
      </w:r>
      <w:r w:rsidRPr="00775431" w:rsidR="009829B6">
        <w:rPr>
          <w:rFonts w:ascii="Times New Roman" w:hAnsi="Times New Roman"/>
          <w:sz w:val="24"/>
          <w:szCs w:val="24"/>
        </w:rPr>
        <w:t xml:space="preserve"> opakovane</w:t>
      </w:r>
      <w:r w:rsidRPr="00775431" w:rsidR="003E0AF7">
        <w:rPr>
          <w:rFonts w:ascii="Times New Roman" w:hAnsi="Times New Roman"/>
          <w:sz w:val="24"/>
          <w:szCs w:val="24"/>
        </w:rPr>
        <w:t xml:space="preserve"> porušil povinnosti vyplývajúce zo zmluvného vzťahu</w:t>
      </w:r>
      <w:r w:rsidRPr="00775431">
        <w:rPr>
          <w:rFonts w:ascii="Times New Roman" w:hAnsi="Times New Roman"/>
          <w:sz w:val="24"/>
          <w:szCs w:val="24"/>
        </w:rPr>
        <w:t xml:space="preserve"> alebo</w:t>
      </w:r>
    </w:p>
    <w:p w:rsidR="004528E5" w:rsidRPr="00775431" w:rsidP="005B175A">
      <w:pPr>
        <w:pStyle w:val="ListParagraph"/>
        <w:widowControl w:val="0"/>
        <w:numPr>
          <w:ilvl w:val="3"/>
          <w:numId w:val="1"/>
        </w:numPr>
        <w:tabs>
          <w:tab w:val="num" w:pos="993"/>
          <w:tab w:val="clear" w:pos="7560"/>
        </w:tabs>
        <w:bidi w:val="0"/>
        <w:spacing w:after="0" w:line="240" w:lineRule="auto"/>
        <w:ind w:left="993" w:hanging="284"/>
        <w:jc w:val="both"/>
        <w:rPr>
          <w:rFonts w:ascii="Times New Roman" w:hAnsi="Times New Roman"/>
          <w:sz w:val="24"/>
          <w:szCs w:val="24"/>
        </w:rPr>
      </w:pPr>
      <w:r w:rsidRPr="00775431" w:rsidR="005373DC">
        <w:rPr>
          <w:rFonts w:ascii="Times New Roman" w:hAnsi="Times New Roman"/>
          <w:sz w:val="24"/>
          <w:szCs w:val="24"/>
        </w:rPr>
        <w:t>na základe návrhu Štátnej školskej inšpekcie</w:t>
      </w:r>
      <w:r w:rsidRPr="00775431" w:rsidR="00C3224F">
        <w:rPr>
          <w:rFonts w:ascii="Times New Roman" w:hAnsi="Times New Roman"/>
          <w:sz w:val="24"/>
          <w:szCs w:val="24"/>
        </w:rPr>
        <w:t>.</w:t>
      </w:r>
    </w:p>
    <w:p w:rsidR="005373DC" w:rsidRPr="00775431" w:rsidP="00563AC0">
      <w:pPr>
        <w:widowControl w:val="0"/>
        <w:numPr>
          <w:numId w:val="52"/>
        </w:numPr>
        <w:bidi w:val="0"/>
        <w:spacing w:after="0" w:line="240" w:lineRule="auto"/>
        <w:ind w:left="426" w:hanging="426"/>
        <w:jc w:val="both"/>
        <w:rPr>
          <w:rFonts w:ascii="Times New Roman" w:hAnsi="Times New Roman"/>
          <w:color w:val="000000"/>
          <w:sz w:val="24"/>
          <w:szCs w:val="24"/>
        </w:rPr>
      </w:pPr>
      <w:r w:rsidRPr="00775431" w:rsidR="003E0AF7">
        <w:rPr>
          <w:rFonts w:ascii="Times New Roman" w:hAnsi="Times New Roman"/>
          <w:color w:val="000000"/>
          <w:sz w:val="24"/>
          <w:szCs w:val="24"/>
        </w:rPr>
        <w:t xml:space="preserve">Ak </w:t>
      </w:r>
      <w:r w:rsidRPr="00775431" w:rsidR="00B16107">
        <w:rPr>
          <w:rFonts w:ascii="Times New Roman" w:hAnsi="Times New Roman"/>
          <w:color w:val="000000"/>
          <w:sz w:val="24"/>
          <w:szCs w:val="24"/>
        </w:rPr>
        <w:t>spôsobilosť</w:t>
      </w:r>
      <w:r w:rsidRPr="00775431" w:rsidR="00393EB3">
        <w:rPr>
          <w:rFonts w:ascii="Times New Roman" w:hAnsi="Times New Roman"/>
          <w:color w:val="000000"/>
          <w:sz w:val="24"/>
          <w:szCs w:val="24"/>
        </w:rPr>
        <w:t xml:space="preserve"> </w:t>
      </w:r>
      <w:r w:rsidRPr="00775431" w:rsidR="00393EB3">
        <w:rPr>
          <w:rFonts w:ascii="Times New Roman" w:hAnsi="Times New Roman"/>
          <w:sz w:val="24"/>
          <w:szCs w:val="24"/>
        </w:rPr>
        <w:t>zamestnávateľa</w:t>
      </w:r>
      <w:r w:rsidRPr="00775431" w:rsidR="00B16107">
        <w:rPr>
          <w:rFonts w:ascii="Times New Roman" w:hAnsi="Times New Roman"/>
          <w:color w:val="000000"/>
          <w:sz w:val="24"/>
          <w:szCs w:val="24"/>
        </w:rPr>
        <w:t xml:space="preserve"> </w:t>
      </w:r>
      <w:r w:rsidRPr="00775431" w:rsidR="003E0AF7">
        <w:rPr>
          <w:rFonts w:ascii="Times New Roman" w:hAnsi="Times New Roman"/>
          <w:color w:val="000000"/>
          <w:sz w:val="24"/>
          <w:szCs w:val="24"/>
        </w:rPr>
        <w:t>zanikl</w:t>
      </w:r>
      <w:r w:rsidRPr="00775431" w:rsidR="00B16107">
        <w:rPr>
          <w:rFonts w:ascii="Times New Roman" w:hAnsi="Times New Roman"/>
          <w:color w:val="000000"/>
          <w:sz w:val="24"/>
          <w:szCs w:val="24"/>
        </w:rPr>
        <w:t>a</w:t>
      </w:r>
      <w:r w:rsidRPr="00775431" w:rsidR="003E0AF7">
        <w:rPr>
          <w:rFonts w:ascii="Times New Roman" w:hAnsi="Times New Roman"/>
          <w:color w:val="000000"/>
          <w:sz w:val="24"/>
          <w:szCs w:val="24"/>
        </w:rPr>
        <w:t xml:space="preserve"> z dôvodu podľa odseku 1 písm. c) </w:t>
      </w:r>
      <w:r w:rsidRPr="00775431" w:rsidR="003B6226">
        <w:rPr>
          <w:rFonts w:ascii="Times New Roman" w:hAnsi="Times New Roman"/>
          <w:color w:val="000000"/>
          <w:sz w:val="24"/>
          <w:szCs w:val="24"/>
        </w:rPr>
        <w:t>tretieho</w:t>
      </w:r>
      <w:r w:rsidRPr="00775431" w:rsidR="003E0AF7">
        <w:rPr>
          <w:rFonts w:ascii="Times New Roman" w:hAnsi="Times New Roman"/>
          <w:color w:val="000000"/>
          <w:sz w:val="24"/>
          <w:szCs w:val="24"/>
        </w:rPr>
        <w:t xml:space="preserve"> bodu</w:t>
      </w:r>
      <w:r w:rsidRPr="00775431" w:rsidR="00531EC6">
        <w:rPr>
          <w:rFonts w:ascii="Times New Roman" w:hAnsi="Times New Roman"/>
          <w:color w:val="000000"/>
          <w:sz w:val="24"/>
          <w:szCs w:val="24"/>
        </w:rPr>
        <w:t xml:space="preserve"> a</w:t>
      </w:r>
      <w:r w:rsidRPr="00775431" w:rsidR="0090366B">
        <w:rPr>
          <w:rFonts w:ascii="Times New Roman" w:hAnsi="Times New Roman"/>
          <w:color w:val="000000"/>
          <w:sz w:val="24"/>
          <w:szCs w:val="24"/>
        </w:rPr>
        <w:t>lebo</w:t>
      </w:r>
      <w:r w:rsidRPr="00775431" w:rsidR="00531EC6">
        <w:rPr>
          <w:rFonts w:ascii="Times New Roman" w:hAnsi="Times New Roman"/>
          <w:color w:val="000000"/>
          <w:sz w:val="24"/>
          <w:szCs w:val="24"/>
        </w:rPr>
        <w:t> </w:t>
      </w:r>
      <w:r w:rsidRPr="00775431" w:rsidR="003B6226">
        <w:rPr>
          <w:rFonts w:ascii="Times New Roman" w:hAnsi="Times New Roman"/>
          <w:color w:val="000000"/>
          <w:sz w:val="24"/>
          <w:szCs w:val="24"/>
        </w:rPr>
        <w:t>štvrté</w:t>
      </w:r>
      <w:r w:rsidRPr="00775431" w:rsidR="00531EC6">
        <w:rPr>
          <w:rFonts w:ascii="Times New Roman" w:hAnsi="Times New Roman"/>
          <w:color w:val="000000"/>
          <w:sz w:val="24"/>
          <w:szCs w:val="24"/>
        </w:rPr>
        <w:t>ho bodu</w:t>
      </w:r>
      <w:r w:rsidRPr="00775431" w:rsidR="003E0AF7">
        <w:rPr>
          <w:rFonts w:ascii="Times New Roman" w:hAnsi="Times New Roman"/>
          <w:color w:val="000000"/>
          <w:sz w:val="24"/>
          <w:szCs w:val="24"/>
        </w:rPr>
        <w:t>, zamestnávateľ môže opätovne podať žiadosť po uplynutí piatich rokov odo dňa, kedy došlo k zrušeniu osvedčenia.</w:t>
      </w:r>
    </w:p>
    <w:p w:rsidR="008E16AE" w:rsidRPr="00775431" w:rsidP="005B175A">
      <w:pPr>
        <w:widowControl w:val="0"/>
        <w:bidi w:val="0"/>
        <w:spacing w:after="0" w:line="240" w:lineRule="auto"/>
        <w:ind w:left="426"/>
        <w:jc w:val="both"/>
        <w:rPr>
          <w:rFonts w:ascii="Times New Roman" w:hAnsi="Times New Roman"/>
          <w:sz w:val="24"/>
          <w:szCs w:val="24"/>
        </w:rPr>
      </w:pPr>
    </w:p>
    <w:p w:rsidR="000259B9"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r w:rsidRPr="00775431" w:rsidR="00A63A64">
        <w:rPr>
          <w:rFonts w:ascii="Times New Roman" w:hAnsi="Times New Roman"/>
          <w:sz w:val="24"/>
          <w:szCs w:val="24"/>
        </w:rPr>
        <w:t>Z</w:t>
      </w:r>
      <w:r w:rsidRPr="00775431" w:rsidR="00C1141E">
        <w:rPr>
          <w:rFonts w:ascii="Times New Roman" w:hAnsi="Times New Roman"/>
          <w:sz w:val="24"/>
          <w:szCs w:val="24"/>
        </w:rPr>
        <w:t>mluva o </w:t>
      </w:r>
      <w:r w:rsidRPr="00775431" w:rsidR="00A63A64">
        <w:rPr>
          <w:rFonts w:ascii="Times New Roman" w:hAnsi="Times New Roman"/>
          <w:sz w:val="24"/>
          <w:szCs w:val="24"/>
        </w:rPr>
        <w:t>duálnom vzdelávaní</w:t>
      </w:r>
      <w:r w:rsidRPr="00775431">
        <w:rPr>
          <w:rFonts w:ascii="Times New Roman" w:hAnsi="Times New Roman"/>
          <w:sz w:val="24"/>
          <w:szCs w:val="24"/>
        </w:rPr>
        <w:t xml:space="preserve"> </w:t>
        <w:br/>
      </w:r>
    </w:p>
    <w:p w:rsidR="000259B9"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ktorý je držiteľom osvedčenia,</w:t>
      </w:r>
      <w:r w:rsidRPr="00775431" w:rsidR="004E1CFC">
        <w:rPr>
          <w:rFonts w:ascii="Times New Roman" w:hAnsi="Times New Roman"/>
          <w:sz w:val="24"/>
          <w:szCs w:val="24"/>
        </w:rPr>
        <w:t xml:space="preserve"> </w:t>
      </w:r>
      <w:r w:rsidRPr="00775431" w:rsidR="00C1141E">
        <w:rPr>
          <w:rFonts w:ascii="Times New Roman" w:hAnsi="Times New Roman"/>
          <w:sz w:val="24"/>
          <w:szCs w:val="24"/>
        </w:rPr>
        <w:t>prerokuje s</w:t>
      </w:r>
      <w:r w:rsidRPr="00775431" w:rsidR="004E1CFC">
        <w:rPr>
          <w:rFonts w:ascii="Times New Roman" w:hAnsi="Times New Roman"/>
          <w:sz w:val="24"/>
          <w:szCs w:val="24"/>
        </w:rPr>
        <w:t>o strednou odbornou školou</w:t>
      </w:r>
      <w:r w:rsidRPr="00775431" w:rsidR="00C1141E">
        <w:rPr>
          <w:rFonts w:ascii="Times New Roman" w:hAnsi="Times New Roman"/>
          <w:sz w:val="24"/>
          <w:szCs w:val="24"/>
        </w:rPr>
        <w:t xml:space="preserve"> spôsob a podmienky uskutočňovania odborného vzdelávania a prípravy žiaka v systéme duálneho vzdelávania</w:t>
      </w:r>
      <w:r w:rsidRPr="00775431" w:rsidR="00A77743">
        <w:rPr>
          <w:rFonts w:ascii="Times New Roman" w:hAnsi="Times New Roman"/>
          <w:sz w:val="24"/>
          <w:szCs w:val="24"/>
        </w:rPr>
        <w:t>. Ak sa zamestnávateľ a stredná odborná škola dohodnú,</w:t>
      </w:r>
      <w:r w:rsidRPr="00775431" w:rsidR="003B6226">
        <w:rPr>
          <w:rFonts w:ascii="Times New Roman" w:hAnsi="Times New Roman"/>
          <w:sz w:val="24"/>
          <w:szCs w:val="24"/>
        </w:rPr>
        <w:t xml:space="preserve"> </w:t>
      </w:r>
      <w:r w:rsidRPr="00775431" w:rsidR="00C1141E">
        <w:rPr>
          <w:rFonts w:ascii="Times New Roman" w:hAnsi="Times New Roman"/>
          <w:sz w:val="24"/>
          <w:szCs w:val="24"/>
        </w:rPr>
        <w:t>uzatvor</w:t>
      </w:r>
      <w:r w:rsidRPr="00775431" w:rsidR="000A2529">
        <w:rPr>
          <w:rFonts w:ascii="Times New Roman" w:hAnsi="Times New Roman"/>
          <w:sz w:val="24"/>
          <w:szCs w:val="24"/>
        </w:rPr>
        <w:t>ia</w:t>
      </w:r>
      <w:r w:rsidRPr="00775431" w:rsidR="00C1141E">
        <w:rPr>
          <w:rFonts w:ascii="Times New Roman" w:hAnsi="Times New Roman"/>
          <w:sz w:val="24"/>
          <w:szCs w:val="24"/>
        </w:rPr>
        <w:t xml:space="preserve"> zmluv</w:t>
      </w:r>
      <w:r w:rsidRPr="00775431" w:rsidR="000A2529">
        <w:rPr>
          <w:rFonts w:ascii="Times New Roman" w:hAnsi="Times New Roman"/>
          <w:sz w:val="24"/>
          <w:szCs w:val="24"/>
        </w:rPr>
        <w:t>u</w:t>
      </w:r>
      <w:r w:rsidRPr="00775431" w:rsidR="00C1141E">
        <w:rPr>
          <w:rFonts w:ascii="Times New Roman" w:hAnsi="Times New Roman"/>
          <w:sz w:val="24"/>
          <w:szCs w:val="24"/>
        </w:rPr>
        <w:t xml:space="preserve"> o </w:t>
      </w:r>
      <w:r w:rsidRPr="00775431" w:rsidR="00A63A64">
        <w:rPr>
          <w:rFonts w:ascii="Times New Roman" w:hAnsi="Times New Roman"/>
          <w:sz w:val="24"/>
          <w:szCs w:val="24"/>
        </w:rPr>
        <w:t>duálnom vzdelávaní</w:t>
      </w:r>
      <w:r w:rsidRPr="00775431" w:rsidR="00C1141E">
        <w:rPr>
          <w:rFonts w:ascii="Times New Roman" w:hAnsi="Times New Roman"/>
          <w:sz w:val="24"/>
          <w:szCs w:val="24"/>
        </w:rPr>
        <w:t xml:space="preserve">. </w:t>
      </w:r>
    </w:p>
    <w:p w:rsidR="000259B9"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sidR="00C1141E">
        <w:rPr>
          <w:rFonts w:ascii="Times New Roman" w:hAnsi="Times New Roman"/>
          <w:sz w:val="24"/>
          <w:szCs w:val="24"/>
        </w:rPr>
        <w:t>Zmluva o </w:t>
      </w:r>
      <w:r w:rsidRPr="00775431" w:rsidR="00A63A64">
        <w:rPr>
          <w:rFonts w:ascii="Times New Roman" w:hAnsi="Times New Roman"/>
          <w:sz w:val="24"/>
          <w:szCs w:val="24"/>
        </w:rPr>
        <w:t xml:space="preserve">duálnom vzdelávaní </w:t>
      </w:r>
      <w:r w:rsidRPr="00775431" w:rsidR="00C1141E">
        <w:rPr>
          <w:rFonts w:ascii="Times New Roman" w:hAnsi="Times New Roman"/>
          <w:sz w:val="24"/>
          <w:szCs w:val="24"/>
        </w:rPr>
        <w:t>obsahuje</w:t>
      </w:r>
    </w:p>
    <w:p w:rsidR="00132618"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4C4AA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strednej odbornej školy,</w:t>
      </w:r>
    </w:p>
    <w:p w:rsidR="00607D5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zamestnávateľa poskytovať žiakom praktické vyučovanie na svoje náklady a zodpovednosť,</w:t>
      </w:r>
    </w:p>
    <w:p w:rsidR="00607D5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strednej odbornej školy organizovať odborné vzdelávanie a prípravu v systéme duálneho vzdelávania,</w:t>
      </w:r>
    </w:p>
    <w:p w:rsidR="004C4AA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študijný odbor alebo učebný odbor, v ktorom </w:t>
      </w:r>
      <w:r w:rsidRPr="00775431" w:rsidR="00132618">
        <w:rPr>
          <w:rFonts w:ascii="Times New Roman" w:hAnsi="Times New Roman"/>
          <w:sz w:val="24"/>
          <w:szCs w:val="24"/>
        </w:rPr>
        <w:t xml:space="preserve">zamestnávateľ </w:t>
      </w:r>
      <w:r w:rsidRPr="00775431">
        <w:rPr>
          <w:rFonts w:ascii="Times New Roman" w:hAnsi="Times New Roman"/>
          <w:sz w:val="24"/>
          <w:szCs w:val="24"/>
        </w:rPr>
        <w:t>bude poskytova</w:t>
      </w:r>
      <w:r w:rsidRPr="00775431" w:rsidR="00132618">
        <w:rPr>
          <w:rFonts w:ascii="Times New Roman" w:hAnsi="Times New Roman"/>
          <w:sz w:val="24"/>
          <w:szCs w:val="24"/>
        </w:rPr>
        <w:t>ť</w:t>
      </w:r>
      <w:r w:rsidRPr="00775431">
        <w:rPr>
          <w:rFonts w:ascii="Times New Roman" w:hAnsi="Times New Roman"/>
          <w:sz w:val="24"/>
          <w:szCs w:val="24"/>
        </w:rPr>
        <w:t xml:space="preserve"> </w:t>
      </w:r>
      <w:r w:rsidRPr="00775431" w:rsidR="00667600">
        <w:rPr>
          <w:rFonts w:ascii="Times New Roman" w:hAnsi="Times New Roman"/>
          <w:sz w:val="24"/>
          <w:szCs w:val="24"/>
        </w:rPr>
        <w:t>praktické vyučovanie</w:t>
      </w:r>
      <w:r w:rsidRPr="00775431">
        <w:rPr>
          <w:rFonts w:ascii="Times New Roman" w:hAnsi="Times New Roman"/>
          <w:sz w:val="24"/>
          <w:szCs w:val="24"/>
        </w:rPr>
        <w:t>,</w:t>
      </w:r>
    </w:p>
    <w:p w:rsidR="004C4AA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žiakov, ktorým bude zamestnávateľ poskytovať praktické vyučovanie,</w:t>
      </w:r>
    </w:p>
    <w:p w:rsidR="000A3B00"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formu praktického vyučovania,</w:t>
      </w:r>
    </w:p>
    <w:p w:rsidR="00C1141E"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sidR="004C4AA6">
        <w:rPr>
          <w:rFonts w:ascii="Times New Roman" w:hAnsi="Times New Roman"/>
          <w:sz w:val="24"/>
          <w:szCs w:val="24"/>
        </w:rPr>
        <w:t>miesto výkonu praktického vyučovania,</w:t>
      </w:r>
      <w:r w:rsidRPr="00775431" w:rsidR="005D22A2">
        <w:rPr>
          <w:rFonts w:ascii="Times New Roman" w:hAnsi="Times New Roman"/>
          <w:sz w:val="24"/>
          <w:szCs w:val="24"/>
        </w:rPr>
        <w:t xml:space="preserve"> </w:t>
      </w:r>
    </w:p>
    <w:p w:rsidR="005D71BB"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počet majstrov odbornej výchovy, učiteľov odbornej praxe alebo učiteľov umeleckej praxe, ktorí sú zamestnancami zamestnávateľa a pod vedením ktorých budú žiaci vykonávať praktické vyučovanie, </w:t>
      </w:r>
    </w:p>
    <w:p w:rsidR="00923039"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sidR="005D71BB">
        <w:rPr>
          <w:rFonts w:ascii="Times New Roman" w:hAnsi="Times New Roman"/>
          <w:sz w:val="24"/>
          <w:szCs w:val="24"/>
        </w:rPr>
        <w:t xml:space="preserve">počet majstrov odbornej výchovy, učiteľov odbornej praxe alebo </w:t>
      </w:r>
      <w:r w:rsidRPr="00775431" w:rsidR="0001771A">
        <w:rPr>
          <w:rFonts w:ascii="Times New Roman" w:hAnsi="Times New Roman"/>
          <w:sz w:val="24"/>
          <w:szCs w:val="24"/>
        </w:rPr>
        <w:t xml:space="preserve">počet </w:t>
      </w:r>
      <w:r w:rsidRPr="00775431" w:rsidR="005D71BB">
        <w:rPr>
          <w:rFonts w:ascii="Times New Roman" w:hAnsi="Times New Roman"/>
          <w:sz w:val="24"/>
          <w:szCs w:val="24"/>
        </w:rPr>
        <w:t xml:space="preserve">učiteľov umeleckej praxe, ktorí sú zamestnancami strednej odbornej školy a pod vedením ktorých budú žiaci vykonávať praktické vyučovanie, </w:t>
      </w:r>
      <w:r w:rsidRPr="00775431">
        <w:rPr>
          <w:rFonts w:ascii="Times New Roman" w:hAnsi="Times New Roman"/>
          <w:sz w:val="24"/>
          <w:szCs w:val="24"/>
        </w:rPr>
        <w:t xml:space="preserve">ak </w:t>
      </w:r>
      <w:r w:rsidRPr="00775431" w:rsidR="0090366B">
        <w:rPr>
          <w:rFonts w:ascii="Times New Roman" w:hAnsi="Times New Roman"/>
          <w:sz w:val="24"/>
          <w:szCs w:val="24"/>
        </w:rPr>
        <w:t>zamestnávateľ nezamestnáva</w:t>
      </w:r>
    </w:p>
    <w:p w:rsidR="005D71BB" w:rsidRPr="00775431" w:rsidP="00563AC0">
      <w:pPr>
        <w:widowControl w:val="0"/>
        <w:numPr>
          <w:ilvl w:val="1"/>
          <w:numId w:val="54"/>
        </w:numPr>
        <w:bidi w:val="0"/>
        <w:spacing w:after="0" w:line="240" w:lineRule="auto"/>
        <w:ind w:left="993" w:hanging="284"/>
        <w:jc w:val="both"/>
        <w:rPr>
          <w:rFonts w:ascii="Times New Roman" w:hAnsi="Times New Roman"/>
          <w:sz w:val="24"/>
          <w:szCs w:val="24"/>
        </w:rPr>
      </w:pPr>
      <w:r w:rsidRPr="00775431" w:rsidR="00923039">
        <w:rPr>
          <w:rFonts w:ascii="Times New Roman" w:hAnsi="Times New Roman"/>
          <w:sz w:val="24"/>
          <w:szCs w:val="24"/>
        </w:rPr>
        <w:t>majstrov odbornej výchovy</w:t>
      </w:r>
      <w:r w:rsidRPr="00775431" w:rsidR="006D705D">
        <w:rPr>
          <w:rFonts w:ascii="Times New Roman" w:hAnsi="Times New Roman"/>
          <w:sz w:val="24"/>
          <w:szCs w:val="24"/>
        </w:rPr>
        <w:t xml:space="preserve">, učiteľov odbornej praxe alebo učiteľov umeleckej praxe </w:t>
      </w:r>
      <w:r w:rsidRPr="00775431" w:rsidR="00923039">
        <w:rPr>
          <w:rFonts w:ascii="Times New Roman" w:hAnsi="Times New Roman"/>
          <w:sz w:val="24"/>
          <w:szCs w:val="24"/>
        </w:rPr>
        <w:t>alebo</w:t>
      </w:r>
    </w:p>
    <w:p w:rsidR="00923039" w:rsidRPr="00775431" w:rsidP="00563AC0">
      <w:pPr>
        <w:widowControl w:val="0"/>
        <w:numPr>
          <w:ilvl w:val="1"/>
          <w:numId w:val="54"/>
        </w:numPr>
        <w:bidi w:val="0"/>
        <w:spacing w:after="0" w:line="240" w:lineRule="auto"/>
        <w:ind w:left="993" w:hanging="284"/>
        <w:jc w:val="both"/>
        <w:rPr>
          <w:rFonts w:ascii="Times New Roman" w:hAnsi="Times New Roman"/>
          <w:sz w:val="24"/>
          <w:szCs w:val="24"/>
        </w:rPr>
      </w:pPr>
      <w:r w:rsidRPr="00775431" w:rsidR="00EF57A1">
        <w:rPr>
          <w:rFonts w:ascii="Times New Roman" w:hAnsi="Times New Roman"/>
          <w:sz w:val="24"/>
          <w:szCs w:val="24"/>
        </w:rPr>
        <w:t>potrebný počet majstrov odbornej výchovy</w:t>
      </w:r>
      <w:r w:rsidRPr="00775431" w:rsidR="006D705D">
        <w:rPr>
          <w:rFonts w:ascii="Times New Roman" w:hAnsi="Times New Roman"/>
          <w:sz w:val="24"/>
          <w:szCs w:val="24"/>
        </w:rPr>
        <w:t xml:space="preserve">, učiteľov odbornej praxe alebo </w:t>
      </w:r>
      <w:r w:rsidR="0001771A">
        <w:rPr>
          <w:rFonts w:ascii="Times New Roman" w:hAnsi="Times New Roman"/>
          <w:sz w:val="24"/>
          <w:szCs w:val="24"/>
        </w:rPr>
        <w:t xml:space="preserve">potrebný </w:t>
      </w:r>
      <w:r w:rsidRPr="00775431" w:rsidR="0001771A">
        <w:rPr>
          <w:rFonts w:ascii="Times New Roman" w:hAnsi="Times New Roman"/>
          <w:sz w:val="24"/>
          <w:szCs w:val="24"/>
        </w:rPr>
        <w:t xml:space="preserve">počet </w:t>
      </w:r>
      <w:r w:rsidRPr="00775431" w:rsidR="006D705D">
        <w:rPr>
          <w:rFonts w:ascii="Times New Roman" w:hAnsi="Times New Roman"/>
          <w:sz w:val="24"/>
          <w:szCs w:val="24"/>
        </w:rPr>
        <w:t>učiteľov umeleckej praxe,</w:t>
      </w:r>
    </w:p>
    <w:p w:rsidR="003C48D2"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počet inštruktorov,</w:t>
      </w:r>
      <w:r w:rsidRPr="00775431" w:rsidR="000C7C2D">
        <w:rPr>
          <w:rFonts w:ascii="Times New Roman" w:hAnsi="Times New Roman"/>
          <w:sz w:val="24"/>
          <w:szCs w:val="24"/>
        </w:rPr>
        <w:t xml:space="preserve"> ak žiak vykonáva praktické vyučovanie pod vedením inštruktora,</w:t>
      </w:r>
    </w:p>
    <w:p w:rsidR="003C48D2"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sidR="00E53676">
        <w:rPr>
          <w:rFonts w:ascii="Times New Roman" w:hAnsi="Times New Roman"/>
          <w:sz w:val="24"/>
          <w:szCs w:val="24"/>
        </w:rPr>
        <w:t xml:space="preserve">časový harmonogram </w:t>
      </w:r>
      <w:r w:rsidRPr="00775431" w:rsidR="00667600">
        <w:rPr>
          <w:rFonts w:ascii="Times New Roman" w:hAnsi="Times New Roman"/>
          <w:sz w:val="24"/>
          <w:szCs w:val="24"/>
        </w:rPr>
        <w:t>praktického vyučovania</w:t>
      </w:r>
      <w:r w:rsidRPr="00775431" w:rsidR="00E53676">
        <w:rPr>
          <w:rFonts w:ascii="Times New Roman" w:hAnsi="Times New Roman"/>
          <w:sz w:val="24"/>
          <w:szCs w:val="24"/>
        </w:rPr>
        <w:t xml:space="preserve"> v súlade s ustanovenou organizáciou výchovy a vzdelávania v stredných školách</w:t>
      </w:r>
      <w:r w:rsidRPr="00775431" w:rsidR="00667600">
        <w:rPr>
          <w:rFonts w:ascii="Times New Roman" w:hAnsi="Times New Roman"/>
          <w:sz w:val="24"/>
          <w:szCs w:val="24"/>
        </w:rPr>
        <w:t>,</w:t>
      </w:r>
    </w:p>
    <w:p w:rsidR="00E53676"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inštruktora na hodnotení a klasifikácii žiaka,</w:t>
      </w:r>
    </w:p>
    <w:p w:rsidR="00025A5F"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spôsob finančného zabezpečenia praktického vyučovania, ak sa časť praktického vyučovania </w:t>
      </w:r>
      <w:r w:rsidRPr="00775431" w:rsidR="00E7447B">
        <w:rPr>
          <w:rFonts w:ascii="Times New Roman" w:hAnsi="Times New Roman"/>
          <w:sz w:val="24"/>
          <w:szCs w:val="24"/>
        </w:rPr>
        <w:t xml:space="preserve">vykonáva </w:t>
      </w:r>
      <w:r w:rsidRPr="00775431">
        <w:rPr>
          <w:rFonts w:ascii="Times New Roman" w:hAnsi="Times New Roman"/>
          <w:sz w:val="24"/>
          <w:szCs w:val="24"/>
        </w:rPr>
        <w:t>v dielni,</w:t>
      </w:r>
    </w:p>
    <w:p w:rsidR="00025A5F"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spôsob finančného zabezpečenia majstrov odbornej výchovy, učiteľov odbornej praxe alebo učiteľov umeleckej praxe, ktorí sú zamestnancami strednej odbornej školy a pod vedením ktorých budú žiaci vykonávať praktické vyučovanie, </w:t>
      </w:r>
    </w:p>
    <w:p w:rsidR="00884260"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finančného zabezpečenia praktického cvičenia, ak sa praktické cvičenie vykonáva na pracovisku praktického vyučovania,</w:t>
      </w:r>
    </w:p>
    <w:p w:rsidR="00AF1F49"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AF1F49"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AB096F"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účasti zamestnávateľa na záverečnej skúške, odbornej zložke maturitnej skúšky alebo absolventskej skúške,</w:t>
      </w:r>
    </w:p>
    <w:p w:rsidR="00D94004"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zabezpečovania vzájomných práv a povinností zmluvných strán,</w:t>
      </w:r>
    </w:p>
    <w:p w:rsidR="00E90F4D"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dob</w:t>
      </w:r>
      <w:r w:rsidR="0001771A">
        <w:rPr>
          <w:rFonts w:ascii="Times New Roman" w:hAnsi="Times New Roman"/>
          <w:sz w:val="24"/>
          <w:szCs w:val="24"/>
        </w:rPr>
        <w:t>u</w:t>
      </w:r>
      <w:r w:rsidRPr="00775431">
        <w:rPr>
          <w:rFonts w:ascii="Times New Roman" w:hAnsi="Times New Roman"/>
          <w:sz w:val="24"/>
          <w:szCs w:val="24"/>
        </w:rPr>
        <w:t>, na ktorú sa zmluva o duálnom vzdelávaní uzatvára,</w:t>
      </w:r>
    </w:p>
    <w:p w:rsidR="00F65CF3"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667600" w:rsidRPr="00775431" w:rsidP="00563AC0">
      <w:pPr>
        <w:widowControl w:val="0"/>
        <w:numPr>
          <w:numId w:val="54"/>
        </w:numPr>
        <w:tabs>
          <w:tab w:val="num" w:pos="709"/>
        </w:tabs>
        <w:bidi w:val="0"/>
        <w:spacing w:after="0" w:line="240" w:lineRule="auto"/>
        <w:ind w:left="709" w:hanging="283"/>
        <w:jc w:val="both"/>
        <w:rPr>
          <w:rFonts w:ascii="Times New Roman" w:hAnsi="Times New Roman"/>
          <w:sz w:val="24"/>
          <w:szCs w:val="24"/>
        </w:rPr>
      </w:pPr>
      <w:r w:rsidRPr="00775431" w:rsidR="000A3B00">
        <w:rPr>
          <w:rFonts w:ascii="Times New Roman" w:hAnsi="Times New Roman"/>
          <w:sz w:val="24"/>
          <w:szCs w:val="24"/>
        </w:rPr>
        <w:t>dátum a</w:t>
      </w:r>
      <w:r w:rsidRPr="00775431" w:rsidR="00E53676">
        <w:rPr>
          <w:rFonts w:ascii="Times New Roman" w:hAnsi="Times New Roman"/>
          <w:sz w:val="24"/>
          <w:szCs w:val="24"/>
        </w:rPr>
        <w:t> </w:t>
      </w:r>
      <w:r w:rsidRPr="00775431" w:rsidR="000A3B00">
        <w:rPr>
          <w:rFonts w:ascii="Times New Roman" w:hAnsi="Times New Roman"/>
          <w:sz w:val="24"/>
          <w:szCs w:val="24"/>
        </w:rPr>
        <w:t>podpis</w:t>
      </w:r>
      <w:r w:rsidRPr="00775431" w:rsidR="00E53676">
        <w:rPr>
          <w:rFonts w:ascii="Times New Roman" w:hAnsi="Times New Roman"/>
          <w:sz w:val="24"/>
          <w:szCs w:val="24"/>
        </w:rPr>
        <w:t xml:space="preserve"> štatutárnych zástupcov zmluvných strán</w:t>
      </w:r>
      <w:r w:rsidRPr="00775431" w:rsidR="000A3B00">
        <w:rPr>
          <w:rFonts w:ascii="Times New Roman" w:hAnsi="Times New Roman"/>
          <w:sz w:val="24"/>
          <w:szCs w:val="24"/>
        </w:rPr>
        <w:t>.</w:t>
      </w:r>
    </w:p>
    <w:p w:rsidR="004C4AA6" w:rsidRPr="00775431" w:rsidP="00563AC0">
      <w:pPr>
        <w:widowControl w:val="0"/>
        <w:numPr>
          <w:numId w:val="6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Súčasťou zmluvy o </w:t>
      </w:r>
      <w:r w:rsidRPr="00775431" w:rsidR="00A63A64">
        <w:rPr>
          <w:rFonts w:ascii="Times New Roman" w:hAnsi="Times New Roman"/>
          <w:sz w:val="24"/>
          <w:szCs w:val="24"/>
        </w:rPr>
        <w:t>duálnom vzdelávaní</w:t>
      </w:r>
      <w:r w:rsidRPr="00775431">
        <w:rPr>
          <w:rFonts w:ascii="Times New Roman" w:hAnsi="Times New Roman"/>
          <w:sz w:val="24"/>
          <w:szCs w:val="24"/>
        </w:rPr>
        <w:t xml:space="preserve"> je</w:t>
      </w:r>
      <w:r w:rsidRPr="00775431" w:rsidR="00302E39">
        <w:rPr>
          <w:rFonts w:ascii="Times New Roman" w:hAnsi="Times New Roman"/>
          <w:sz w:val="24"/>
          <w:szCs w:val="24"/>
        </w:rPr>
        <w:t xml:space="preserve"> </w:t>
      </w:r>
      <w:r w:rsidR="0001771A">
        <w:rPr>
          <w:rFonts w:ascii="Times New Roman" w:hAnsi="Times New Roman"/>
          <w:sz w:val="24"/>
          <w:szCs w:val="24"/>
        </w:rPr>
        <w:t>zoznam</w:t>
      </w:r>
    </w:p>
    <w:p w:rsidR="00923039" w:rsidRPr="00775431" w:rsidP="00563AC0">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ktorí sú zamestnancami zamestnávateľa,</w:t>
      </w:r>
      <w:r w:rsidRPr="00775431" w:rsidR="00D20EA1">
        <w:rPr>
          <w:rFonts w:ascii="Times New Roman" w:hAnsi="Times New Roman"/>
          <w:sz w:val="24"/>
          <w:szCs w:val="24"/>
        </w:rPr>
        <w:t xml:space="preserve"> v rozsahu meno, priezvisko a dátum narodenia,</w:t>
      </w:r>
    </w:p>
    <w:p w:rsidR="00F65CF3" w:rsidRPr="00775431" w:rsidP="00563AC0">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sidR="000A3B00">
        <w:rPr>
          <w:rFonts w:ascii="Times New Roman" w:hAnsi="Times New Roman"/>
          <w:sz w:val="24"/>
          <w:szCs w:val="24"/>
        </w:rPr>
        <w:t>majstrov odbornej výchovy, učiteľov odbornej praxe alebo učiteľov umeleckej praxe</w:t>
      </w:r>
      <w:r w:rsidRPr="00775431">
        <w:rPr>
          <w:rFonts w:ascii="Times New Roman" w:hAnsi="Times New Roman"/>
          <w:sz w:val="24"/>
          <w:szCs w:val="24"/>
        </w:rPr>
        <w:t>,</w:t>
      </w:r>
      <w:r w:rsidRPr="00775431" w:rsidR="000A3B00">
        <w:rPr>
          <w:rFonts w:ascii="Times New Roman" w:hAnsi="Times New Roman"/>
          <w:sz w:val="24"/>
          <w:szCs w:val="24"/>
        </w:rPr>
        <w:t xml:space="preserve"> </w:t>
      </w:r>
      <w:r w:rsidRPr="00775431">
        <w:rPr>
          <w:rFonts w:ascii="Times New Roman" w:hAnsi="Times New Roman"/>
          <w:sz w:val="24"/>
          <w:szCs w:val="24"/>
        </w:rPr>
        <w:t>ktorí sú zamestnancami strednej odbornej školy</w:t>
      </w:r>
      <w:r w:rsidRPr="00775431" w:rsidR="00EF57A1">
        <w:rPr>
          <w:rFonts w:ascii="Times New Roman" w:hAnsi="Times New Roman"/>
          <w:sz w:val="24"/>
          <w:szCs w:val="24"/>
        </w:rPr>
        <w:t>,</w:t>
      </w:r>
      <w:r w:rsidRPr="00775431" w:rsidR="00D20EA1">
        <w:rPr>
          <w:rFonts w:ascii="Times New Roman" w:hAnsi="Times New Roman"/>
          <w:sz w:val="24"/>
          <w:szCs w:val="24"/>
        </w:rPr>
        <w:t xml:space="preserve"> v rozsahu meno, priezvisko a dátum narodenia,</w:t>
      </w:r>
    </w:p>
    <w:p w:rsidR="00F65CF3" w:rsidRPr="00775431" w:rsidP="00563AC0">
      <w:pPr>
        <w:widowControl w:val="0"/>
        <w:numPr>
          <w:numId w:val="55"/>
        </w:numPr>
        <w:tabs>
          <w:tab w:val="num" w:pos="709"/>
          <w:tab w:val="clear" w:pos="7020"/>
        </w:tabs>
        <w:bidi w:val="0"/>
        <w:spacing w:after="0" w:line="240" w:lineRule="auto"/>
        <w:ind w:left="709" w:hanging="283"/>
        <w:jc w:val="both"/>
        <w:rPr>
          <w:rFonts w:ascii="Times New Roman" w:hAnsi="Times New Roman"/>
          <w:sz w:val="24"/>
          <w:szCs w:val="24"/>
        </w:rPr>
      </w:pPr>
      <w:r w:rsidRPr="00775431" w:rsidR="000A3B00">
        <w:rPr>
          <w:rFonts w:ascii="Times New Roman" w:hAnsi="Times New Roman"/>
          <w:sz w:val="24"/>
          <w:szCs w:val="24"/>
        </w:rPr>
        <w:t>inštruktorov</w:t>
      </w:r>
      <w:r w:rsidRPr="00775431" w:rsidR="00D20EA1">
        <w:rPr>
          <w:rFonts w:ascii="Times New Roman" w:hAnsi="Times New Roman"/>
          <w:sz w:val="24"/>
          <w:szCs w:val="24"/>
        </w:rPr>
        <w:t xml:space="preserve"> v rozsahu meno, priezvisko a dátum narodenia</w:t>
      </w:r>
      <w:r w:rsidRPr="00775431" w:rsidR="00140667">
        <w:rPr>
          <w:rFonts w:ascii="Times New Roman" w:hAnsi="Times New Roman"/>
          <w:sz w:val="24"/>
          <w:szCs w:val="24"/>
        </w:rPr>
        <w:t>.</w:t>
      </w:r>
      <w:r w:rsidRPr="00775431" w:rsidR="005D22A2">
        <w:rPr>
          <w:rFonts w:ascii="Times New Roman" w:hAnsi="Times New Roman"/>
          <w:sz w:val="24"/>
          <w:szCs w:val="24"/>
        </w:rPr>
        <w:t xml:space="preserve"> </w:t>
      </w:r>
    </w:p>
    <w:p w:rsidR="008221D0"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sidR="003B5B18">
        <w:rPr>
          <w:rFonts w:ascii="Times New Roman" w:hAnsi="Times New Roman"/>
          <w:sz w:val="24"/>
          <w:szCs w:val="24"/>
        </w:rPr>
        <w:t>Zmluva o </w:t>
      </w:r>
      <w:r w:rsidRPr="00775431" w:rsidR="00A63A64">
        <w:rPr>
          <w:rFonts w:ascii="Times New Roman" w:hAnsi="Times New Roman"/>
          <w:sz w:val="24"/>
          <w:szCs w:val="24"/>
        </w:rPr>
        <w:t xml:space="preserve">duálnom vzdelávaní </w:t>
      </w:r>
      <w:r w:rsidRPr="00775431" w:rsidR="00B673D1">
        <w:rPr>
          <w:rFonts w:ascii="Times New Roman" w:hAnsi="Times New Roman"/>
          <w:sz w:val="24"/>
          <w:szCs w:val="24"/>
        </w:rPr>
        <w:t xml:space="preserve">musí mať písomnú formu a </w:t>
      </w:r>
      <w:r w:rsidRPr="00775431" w:rsidR="003B5B18">
        <w:rPr>
          <w:rFonts w:ascii="Times New Roman" w:hAnsi="Times New Roman"/>
          <w:sz w:val="24"/>
          <w:szCs w:val="24"/>
        </w:rPr>
        <w:t xml:space="preserve">uzatvára </w:t>
      </w:r>
      <w:r w:rsidRPr="00775431" w:rsidR="00B673D1">
        <w:rPr>
          <w:rFonts w:ascii="Times New Roman" w:hAnsi="Times New Roman"/>
          <w:sz w:val="24"/>
          <w:szCs w:val="24"/>
        </w:rPr>
        <w:t xml:space="preserve">sa </w:t>
      </w:r>
      <w:r w:rsidRPr="00775431" w:rsidR="003B5B18">
        <w:rPr>
          <w:rFonts w:ascii="Times New Roman" w:hAnsi="Times New Roman"/>
          <w:sz w:val="24"/>
          <w:szCs w:val="24"/>
        </w:rPr>
        <w:t xml:space="preserve">najmenej na dobu, ktorá zodpovedá dĺžke štúdia príslušného študijného odboru alebo </w:t>
      </w:r>
      <w:r w:rsidRPr="00775431" w:rsidR="00170147">
        <w:rPr>
          <w:rFonts w:ascii="Times New Roman" w:hAnsi="Times New Roman"/>
          <w:sz w:val="24"/>
          <w:szCs w:val="24"/>
        </w:rPr>
        <w:t xml:space="preserve">príslušného </w:t>
      </w:r>
      <w:r w:rsidRPr="00775431" w:rsidR="003B5B18">
        <w:rPr>
          <w:rFonts w:ascii="Times New Roman" w:hAnsi="Times New Roman"/>
          <w:sz w:val="24"/>
          <w:szCs w:val="24"/>
        </w:rPr>
        <w:t>učebného odboru.</w:t>
      </w:r>
      <w:r w:rsidRPr="00775431" w:rsidR="00EA249D">
        <w:rPr>
          <w:rFonts w:ascii="Times New Roman" w:hAnsi="Times New Roman"/>
          <w:sz w:val="24"/>
          <w:szCs w:val="24"/>
        </w:rPr>
        <w:t xml:space="preserve"> </w:t>
      </w:r>
      <w:r w:rsidRPr="00775431" w:rsidR="00302E39">
        <w:rPr>
          <w:rFonts w:ascii="Times New Roman" w:hAnsi="Times New Roman"/>
          <w:sz w:val="24"/>
          <w:szCs w:val="24"/>
        </w:rPr>
        <w:t>Pred uplynutím doby, na ktorú bola zmluva o </w:t>
      </w:r>
      <w:r w:rsidRPr="00775431" w:rsidR="00A63A64">
        <w:rPr>
          <w:rFonts w:ascii="Times New Roman" w:hAnsi="Times New Roman"/>
          <w:sz w:val="24"/>
          <w:szCs w:val="24"/>
        </w:rPr>
        <w:t>duálnom vzdelávaní</w:t>
      </w:r>
      <w:r w:rsidRPr="00775431" w:rsidR="00302E39">
        <w:rPr>
          <w:rFonts w:ascii="Times New Roman" w:hAnsi="Times New Roman"/>
          <w:sz w:val="24"/>
          <w:szCs w:val="24"/>
        </w:rPr>
        <w:t xml:space="preserve"> uzatvorená</w:t>
      </w:r>
      <w:r w:rsidRPr="00775431" w:rsidR="00EA249D">
        <w:rPr>
          <w:rFonts w:ascii="Times New Roman" w:hAnsi="Times New Roman"/>
          <w:sz w:val="24"/>
          <w:szCs w:val="24"/>
        </w:rPr>
        <w:t>,</w:t>
      </w:r>
      <w:r w:rsidRPr="00775431" w:rsidR="00302E39">
        <w:rPr>
          <w:rFonts w:ascii="Times New Roman" w:hAnsi="Times New Roman"/>
          <w:sz w:val="24"/>
          <w:szCs w:val="24"/>
        </w:rPr>
        <w:t xml:space="preserve"> ju možno ukončiť písomnou výpoveďou</w:t>
      </w:r>
      <w:r w:rsidRPr="00775431">
        <w:rPr>
          <w:rFonts w:ascii="Times New Roman" w:hAnsi="Times New Roman"/>
          <w:sz w:val="24"/>
          <w:szCs w:val="24"/>
        </w:rPr>
        <w:t xml:space="preserve"> z dôvodov podľa odseku </w:t>
      </w:r>
      <w:r w:rsidRPr="00775431" w:rsidR="00DA3AE9">
        <w:rPr>
          <w:rFonts w:ascii="Times New Roman" w:hAnsi="Times New Roman"/>
          <w:sz w:val="24"/>
          <w:szCs w:val="24"/>
        </w:rPr>
        <w:t>5</w:t>
      </w:r>
      <w:r w:rsidRPr="00775431">
        <w:rPr>
          <w:rFonts w:ascii="Times New Roman" w:hAnsi="Times New Roman"/>
          <w:sz w:val="24"/>
          <w:szCs w:val="24"/>
        </w:rPr>
        <w:t xml:space="preserve"> alebo odseku </w:t>
      </w:r>
      <w:r w:rsidRPr="00775431" w:rsidR="00DA3AE9">
        <w:rPr>
          <w:rFonts w:ascii="Times New Roman" w:hAnsi="Times New Roman"/>
          <w:sz w:val="24"/>
          <w:szCs w:val="24"/>
        </w:rPr>
        <w:t xml:space="preserve">6 </w:t>
      </w:r>
      <w:r w:rsidRPr="00775431">
        <w:rPr>
          <w:rFonts w:ascii="Times New Roman" w:hAnsi="Times New Roman"/>
          <w:sz w:val="24"/>
          <w:szCs w:val="24"/>
        </w:rPr>
        <w:t>s</w:t>
      </w:r>
      <w:r w:rsidRPr="00775431" w:rsidR="00434F87">
        <w:rPr>
          <w:rFonts w:ascii="Times New Roman" w:hAnsi="Times New Roman"/>
          <w:sz w:val="24"/>
          <w:szCs w:val="24"/>
        </w:rPr>
        <w:t> výpovednou lehotou</w:t>
      </w:r>
      <w:r w:rsidRPr="00775431" w:rsidR="000B7124">
        <w:rPr>
          <w:rFonts w:ascii="Times New Roman" w:hAnsi="Times New Roman"/>
          <w:sz w:val="24"/>
          <w:szCs w:val="24"/>
        </w:rPr>
        <w:t xml:space="preserve"> najmenej</w:t>
      </w:r>
      <w:r w:rsidRPr="00775431" w:rsidR="00434F87">
        <w:rPr>
          <w:rFonts w:ascii="Times New Roman" w:hAnsi="Times New Roman"/>
          <w:sz w:val="24"/>
          <w:szCs w:val="24"/>
        </w:rPr>
        <w:t xml:space="preserve"> tri mesiace</w:t>
      </w:r>
      <w:r w:rsidRPr="00775431">
        <w:rPr>
          <w:rFonts w:ascii="Times New Roman" w:hAnsi="Times New Roman"/>
          <w:sz w:val="24"/>
          <w:szCs w:val="24"/>
        </w:rPr>
        <w:t>.</w:t>
      </w:r>
    </w:p>
    <w:p w:rsidR="00302E39"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sidR="008221D0">
        <w:rPr>
          <w:rFonts w:ascii="Times New Roman" w:hAnsi="Times New Roman"/>
          <w:sz w:val="24"/>
          <w:szCs w:val="24"/>
        </w:rPr>
        <w:t>Zamestnávateľ môže vypovedať zmluvu o duálnom vzdelávaní, len ak</w:t>
      </w:r>
      <w:r w:rsidRPr="00775431" w:rsidR="00EA249D">
        <w:rPr>
          <w:rFonts w:ascii="Times New Roman" w:hAnsi="Times New Roman"/>
          <w:sz w:val="24"/>
          <w:szCs w:val="24"/>
        </w:rPr>
        <w:t xml:space="preserve"> </w:t>
      </w:r>
    </w:p>
    <w:p w:rsidR="00660303" w:rsidRPr="00775431" w:rsidP="00563AC0">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samosprávny kraj neurčí pre študijný odbor alebo </w:t>
      </w:r>
      <w:r w:rsidRPr="00775431" w:rsidR="00170147">
        <w:rPr>
          <w:rFonts w:ascii="Times New Roman" w:hAnsi="Times New Roman"/>
          <w:sz w:val="24"/>
          <w:szCs w:val="24"/>
        </w:rPr>
        <w:t xml:space="preserve">pre </w:t>
      </w:r>
      <w:r w:rsidRPr="00775431">
        <w:rPr>
          <w:rFonts w:ascii="Times New Roman" w:hAnsi="Times New Roman"/>
          <w:sz w:val="24"/>
          <w:szCs w:val="24"/>
        </w:rPr>
        <w:t>učebný odbor, v ktorom zamestnávateľ poskytuje praktické vyučovanie, triedu prvého ročníka podľa § 3</w:t>
      </w:r>
      <w:r w:rsidRPr="00775431" w:rsidR="00DA3AE9">
        <w:rPr>
          <w:rFonts w:ascii="Times New Roman" w:hAnsi="Times New Roman"/>
          <w:sz w:val="24"/>
          <w:szCs w:val="24"/>
        </w:rPr>
        <w:t>1</w:t>
      </w:r>
      <w:r w:rsidRPr="00775431">
        <w:rPr>
          <w:rFonts w:ascii="Times New Roman" w:hAnsi="Times New Roman"/>
          <w:sz w:val="24"/>
          <w:szCs w:val="24"/>
        </w:rPr>
        <w:t xml:space="preserve"> ods. 2,</w:t>
      </w:r>
    </w:p>
    <w:p w:rsidR="00FB483C" w:rsidRPr="00775431" w:rsidP="00563AC0">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sidR="00D97678">
        <w:rPr>
          <w:rFonts w:ascii="Times New Roman" w:hAnsi="Times New Roman"/>
          <w:sz w:val="24"/>
          <w:szCs w:val="24"/>
        </w:rPr>
        <w:t>stredná odborná škola prestala spĺňať podmienky určené normatívom materiálno-technického a priestorového zabezpečenia</w:t>
      </w:r>
      <w:r w:rsidRPr="00775431">
        <w:rPr>
          <w:rFonts w:ascii="Times New Roman" w:hAnsi="Times New Roman"/>
          <w:sz w:val="24"/>
          <w:szCs w:val="24"/>
        </w:rPr>
        <w:t xml:space="preserve"> </w:t>
      </w:r>
      <w:r w:rsidRPr="00775431" w:rsidR="009829B6">
        <w:rPr>
          <w:rFonts w:ascii="Times New Roman" w:hAnsi="Times New Roman"/>
          <w:sz w:val="24"/>
          <w:szCs w:val="24"/>
        </w:rPr>
        <w:t xml:space="preserve">alebo štátnym vzdelávacím programom </w:t>
      </w:r>
      <w:r w:rsidRPr="00775431">
        <w:rPr>
          <w:rFonts w:ascii="Times New Roman" w:hAnsi="Times New Roman"/>
          <w:sz w:val="24"/>
          <w:szCs w:val="24"/>
        </w:rPr>
        <w:t xml:space="preserve">pre študijný odbor alebo </w:t>
      </w:r>
      <w:r w:rsidRPr="00775431" w:rsidR="00170147">
        <w:rPr>
          <w:rFonts w:ascii="Times New Roman" w:hAnsi="Times New Roman"/>
          <w:sz w:val="24"/>
          <w:szCs w:val="24"/>
        </w:rPr>
        <w:t xml:space="preserve">pre </w:t>
      </w:r>
      <w:r w:rsidRPr="00775431">
        <w:rPr>
          <w:rFonts w:ascii="Times New Roman" w:hAnsi="Times New Roman"/>
          <w:sz w:val="24"/>
          <w:szCs w:val="24"/>
        </w:rPr>
        <w:t>učebný odbor, v ktorom zamestnávateľ poskytuje praktické vyučovanie,</w:t>
      </w:r>
    </w:p>
    <w:p w:rsidR="00D97678" w:rsidRPr="00775431" w:rsidP="00563AC0">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sidR="00FB483C">
        <w:rPr>
          <w:rFonts w:ascii="Times New Roman" w:hAnsi="Times New Roman"/>
          <w:sz w:val="24"/>
          <w:szCs w:val="24"/>
        </w:rPr>
        <w:t xml:space="preserve">stredná odborná škola zabezpečuje </w:t>
      </w:r>
      <w:r w:rsidRPr="00775431" w:rsidR="009829B6">
        <w:rPr>
          <w:rFonts w:ascii="Times New Roman" w:hAnsi="Times New Roman"/>
          <w:sz w:val="24"/>
          <w:szCs w:val="24"/>
        </w:rPr>
        <w:t xml:space="preserve">teoretické </w:t>
      </w:r>
      <w:r w:rsidRPr="00775431" w:rsidR="00FB483C">
        <w:rPr>
          <w:rFonts w:ascii="Times New Roman" w:hAnsi="Times New Roman"/>
          <w:sz w:val="24"/>
          <w:szCs w:val="24"/>
        </w:rPr>
        <w:t>vyučovanie odborného</w:t>
      </w:r>
      <w:r w:rsidRPr="00775431" w:rsidR="00170147">
        <w:rPr>
          <w:rFonts w:ascii="Times New Roman" w:hAnsi="Times New Roman"/>
          <w:sz w:val="24"/>
          <w:szCs w:val="24"/>
        </w:rPr>
        <w:t xml:space="preserve"> vyučovacieho </w:t>
      </w:r>
      <w:r w:rsidRPr="00775431" w:rsidR="00FB483C">
        <w:rPr>
          <w:rFonts w:ascii="Times New Roman" w:hAnsi="Times New Roman"/>
          <w:sz w:val="24"/>
          <w:szCs w:val="24"/>
        </w:rPr>
        <w:t>predmetu študijného odboru alebo učebného odboru, v ktorom zamestnávateľ poskytuje praktické vyučovanie,</w:t>
      </w:r>
      <w:r w:rsidRPr="00775431" w:rsidR="00727BB7">
        <w:rPr>
          <w:rFonts w:ascii="Times New Roman" w:hAnsi="Times New Roman"/>
          <w:sz w:val="24"/>
          <w:szCs w:val="24"/>
        </w:rPr>
        <w:t xml:space="preserve"> </w:t>
      </w:r>
      <w:r w:rsidRPr="00775431">
        <w:rPr>
          <w:rFonts w:ascii="Times New Roman" w:hAnsi="Times New Roman"/>
          <w:sz w:val="24"/>
          <w:szCs w:val="24"/>
          <w:lang w:eastAsia="sk-SK"/>
        </w:rPr>
        <w:t>pedagogick</w:t>
      </w:r>
      <w:r w:rsidRPr="00775431" w:rsidR="00FB483C">
        <w:rPr>
          <w:rFonts w:ascii="Times New Roman" w:hAnsi="Times New Roman"/>
          <w:sz w:val="24"/>
          <w:szCs w:val="24"/>
          <w:lang w:eastAsia="sk-SK"/>
        </w:rPr>
        <w:t>ým</w:t>
      </w:r>
      <w:r w:rsidRPr="00775431">
        <w:rPr>
          <w:rFonts w:ascii="Times New Roman" w:hAnsi="Times New Roman"/>
          <w:sz w:val="24"/>
          <w:szCs w:val="24"/>
          <w:lang w:eastAsia="sk-SK"/>
        </w:rPr>
        <w:t xml:space="preserve"> zamestnanc</w:t>
      </w:r>
      <w:r w:rsidRPr="00775431" w:rsidR="00FB483C">
        <w:rPr>
          <w:rFonts w:ascii="Times New Roman" w:hAnsi="Times New Roman"/>
          <w:sz w:val="24"/>
          <w:szCs w:val="24"/>
          <w:lang w:eastAsia="sk-SK"/>
        </w:rPr>
        <w:t>om</w:t>
      </w:r>
      <w:r w:rsidRPr="00775431">
        <w:rPr>
          <w:rFonts w:ascii="Times New Roman" w:hAnsi="Times New Roman"/>
          <w:sz w:val="24"/>
          <w:szCs w:val="24"/>
          <w:lang w:eastAsia="sk-SK"/>
        </w:rPr>
        <w:t>, ktor</w:t>
      </w:r>
      <w:r w:rsidRPr="00775431" w:rsidR="009829B6">
        <w:rPr>
          <w:rFonts w:ascii="Times New Roman" w:hAnsi="Times New Roman"/>
          <w:sz w:val="24"/>
          <w:szCs w:val="24"/>
          <w:lang w:eastAsia="sk-SK"/>
        </w:rPr>
        <w:t>ý</w:t>
      </w:r>
      <w:r w:rsidRPr="00775431">
        <w:rPr>
          <w:rFonts w:ascii="Times New Roman" w:hAnsi="Times New Roman"/>
          <w:sz w:val="24"/>
          <w:szCs w:val="24"/>
          <w:lang w:eastAsia="sk-SK"/>
        </w:rPr>
        <w:t xml:space="preserve"> </w:t>
      </w:r>
      <w:r w:rsidRPr="00775431" w:rsidR="00FB483C">
        <w:rPr>
          <w:rFonts w:ascii="Times New Roman" w:hAnsi="Times New Roman"/>
          <w:sz w:val="24"/>
          <w:szCs w:val="24"/>
          <w:lang w:eastAsia="sk-SK"/>
        </w:rPr>
        <w:t>ne</w:t>
      </w:r>
      <w:r w:rsidRPr="00775431">
        <w:rPr>
          <w:rFonts w:ascii="Times New Roman" w:hAnsi="Times New Roman"/>
          <w:sz w:val="24"/>
          <w:szCs w:val="24"/>
          <w:lang w:eastAsia="sk-SK"/>
        </w:rPr>
        <w:t>spĺňa kvalifikačné predpoklady</w:t>
      </w:r>
      <w:r w:rsidRPr="00775431" w:rsidR="00FB483C">
        <w:rPr>
          <w:rFonts w:ascii="Times New Roman" w:hAnsi="Times New Roman"/>
          <w:sz w:val="24"/>
          <w:szCs w:val="24"/>
          <w:lang w:eastAsia="sk-SK"/>
        </w:rPr>
        <w:t xml:space="preserve"> podľa osobitného predpisu</w:t>
      </w:r>
      <w:r w:rsidRPr="00775431" w:rsidR="00FB483C">
        <w:rPr>
          <w:rFonts w:ascii="Times New Roman" w:hAnsi="Times New Roman"/>
          <w:color w:val="000000" w:themeColor="tx1" w:themeShade="FF"/>
          <w:sz w:val="24"/>
          <w:szCs w:val="24"/>
          <w:lang w:eastAsia="sk-SK"/>
        </w:rPr>
        <w:t>,</w:t>
      </w:r>
      <w:r w:rsidRPr="00775431" w:rsidR="00222CA0">
        <w:rPr>
          <w:rStyle w:val="FootnoteReference"/>
          <w:rFonts w:ascii="Times New Roman" w:hAnsi="Times New Roman"/>
          <w:color w:val="000000" w:themeColor="tx1" w:themeShade="FF"/>
          <w:sz w:val="24"/>
          <w:szCs w:val="24"/>
          <w:lang w:eastAsia="sk-SK"/>
        </w:rPr>
        <w:t>5</w:t>
      </w:r>
      <w:r w:rsidRPr="00775431" w:rsidR="00FB483C">
        <w:rPr>
          <w:rFonts w:ascii="Times New Roman" w:hAnsi="Times New Roman"/>
          <w:color w:val="000000" w:themeColor="tx1" w:themeShade="FF"/>
          <w:sz w:val="24"/>
          <w:szCs w:val="24"/>
          <w:lang w:eastAsia="sk-SK"/>
        </w:rPr>
        <w:t>)</w:t>
      </w:r>
    </w:p>
    <w:p w:rsidR="008221D0" w:rsidRPr="00775431" w:rsidP="00563AC0">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bola vyradená zo siete</w:t>
      </w:r>
      <w:r w:rsidRPr="00775431" w:rsidR="00DB39F4">
        <w:rPr>
          <w:rFonts w:ascii="Times New Roman" w:hAnsi="Times New Roman"/>
          <w:sz w:val="24"/>
          <w:szCs w:val="24"/>
        </w:rPr>
        <w:t xml:space="preserve"> škôl a školských zariadení Slovenskej republiky</w:t>
      </w:r>
      <w:r w:rsidRPr="00775431" w:rsidR="00170147">
        <w:rPr>
          <w:rFonts w:ascii="Times New Roman" w:hAnsi="Times New Roman"/>
          <w:sz w:val="24"/>
          <w:szCs w:val="24"/>
        </w:rPr>
        <w:t xml:space="preserve"> </w:t>
      </w:r>
      <w:r w:rsidRPr="00775431">
        <w:rPr>
          <w:rFonts w:ascii="Times New Roman" w:hAnsi="Times New Roman"/>
          <w:sz w:val="24"/>
          <w:szCs w:val="24"/>
        </w:rPr>
        <w:t>alebo</w:t>
      </w:r>
    </w:p>
    <w:p w:rsidR="008221D0" w:rsidRPr="00775431" w:rsidP="00563AC0">
      <w:pPr>
        <w:widowControl w:val="0"/>
        <w:numPr>
          <w:numId w:val="57"/>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stredná odborná škola opakovane porušuje svoje povinnosti vyplývajúce zo zmluvy o duálnom vzdelávaní.</w:t>
      </w:r>
    </w:p>
    <w:p w:rsidR="008221D0"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môže vypovedať zmluvu o duálnom vzdelávaní, len ak </w:t>
      </w:r>
    </w:p>
    <w:p w:rsidR="009829B6" w:rsidRPr="00775431" w:rsidP="00563AC0">
      <w:pPr>
        <w:widowControl w:val="0"/>
        <w:numPr>
          <w:numId w:val="71"/>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zriaďovateľ rozhodol o zmene typu príslušnej strednej odbornej školy na iný typ strednej odbornej školy, </w:t>
      </w:r>
    </w:p>
    <w:p w:rsidR="00F67A04" w:rsidRPr="00775431" w:rsidP="00563AC0">
      <w:pPr>
        <w:widowControl w:val="0"/>
        <w:numPr>
          <w:numId w:val="71"/>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zanikla spôsobilosť zamestnávateľa podľa § 15 ods. 1 písm. a) a zamestnávateľ nepožiadal o opakované overenie spôsobilosti</w:t>
      </w:r>
      <w:r w:rsidRPr="00775431" w:rsidR="00DA3AE9">
        <w:rPr>
          <w:rFonts w:ascii="Times New Roman" w:hAnsi="Times New Roman"/>
          <w:sz w:val="24"/>
          <w:szCs w:val="24"/>
        </w:rPr>
        <w:t xml:space="preserve"> zamestnávateľa</w:t>
      </w:r>
      <w:r w:rsidRPr="00775431">
        <w:rPr>
          <w:rFonts w:ascii="Times New Roman" w:hAnsi="Times New Roman"/>
          <w:sz w:val="24"/>
          <w:szCs w:val="24"/>
        </w:rPr>
        <w:t xml:space="preserve"> podľa § 14,</w:t>
      </w:r>
    </w:p>
    <w:p w:rsidR="00EA249D" w:rsidRPr="00775431" w:rsidP="00563AC0">
      <w:pPr>
        <w:widowControl w:val="0"/>
        <w:numPr>
          <w:numId w:val="71"/>
        </w:numPr>
        <w:bidi w:val="0"/>
        <w:spacing w:after="0" w:line="240" w:lineRule="auto"/>
        <w:ind w:left="709" w:hanging="283"/>
        <w:jc w:val="both"/>
        <w:rPr>
          <w:rFonts w:ascii="Times New Roman" w:hAnsi="Times New Roman"/>
          <w:sz w:val="24"/>
          <w:szCs w:val="24"/>
        </w:rPr>
      </w:pPr>
      <w:r w:rsidRPr="00775431" w:rsidR="00F67A04">
        <w:rPr>
          <w:rFonts w:ascii="Times New Roman" w:hAnsi="Times New Roman"/>
          <w:sz w:val="24"/>
          <w:szCs w:val="24"/>
        </w:rPr>
        <w:t xml:space="preserve">zanikla spôsobilosť </w:t>
      </w:r>
      <w:r w:rsidRPr="00775431" w:rsidR="007E12B3">
        <w:rPr>
          <w:rFonts w:ascii="Times New Roman" w:hAnsi="Times New Roman"/>
          <w:sz w:val="24"/>
          <w:szCs w:val="24"/>
        </w:rPr>
        <w:t>zamestnávateľ</w:t>
      </w:r>
      <w:r w:rsidRPr="00775431" w:rsidR="00F67A04">
        <w:rPr>
          <w:rFonts w:ascii="Times New Roman" w:hAnsi="Times New Roman"/>
          <w:sz w:val="24"/>
          <w:szCs w:val="24"/>
        </w:rPr>
        <w:t>a</w:t>
      </w:r>
      <w:r w:rsidRPr="00775431" w:rsidR="007E12B3">
        <w:rPr>
          <w:rFonts w:ascii="Times New Roman" w:hAnsi="Times New Roman"/>
          <w:sz w:val="24"/>
          <w:szCs w:val="24"/>
        </w:rPr>
        <w:t xml:space="preserve"> </w:t>
      </w:r>
      <w:r w:rsidRPr="00775431" w:rsidR="003B5B18">
        <w:rPr>
          <w:rFonts w:ascii="Times New Roman" w:hAnsi="Times New Roman"/>
          <w:sz w:val="24"/>
          <w:szCs w:val="24"/>
        </w:rPr>
        <w:t>podľa § 1</w:t>
      </w:r>
      <w:r w:rsidRPr="00775431" w:rsidR="00140EEB">
        <w:rPr>
          <w:rFonts w:ascii="Times New Roman" w:hAnsi="Times New Roman"/>
          <w:sz w:val="24"/>
          <w:szCs w:val="24"/>
        </w:rPr>
        <w:t>5</w:t>
      </w:r>
      <w:r w:rsidRPr="00775431">
        <w:rPr>
          <w:rFonts w:ascii="Times New Roman" w:hAnsi="Times New Roman"/>
          <w:sz w:val="24"/>
          <w:szCs w:val="24"/>
        </w:rPr>
        <w:t xml:space="preserve"> </w:t>
      </w:r>
      <w:r w:rsidRPr="00775431" w:rsidR="0075302E">
        <w:rPr>
          <w:rFonts w:ascii="Times New Roman" w:hAnsi="Times New Roman"/>
          <w:sz w:val="24"/>
          <w:szCs w:val="24"/>
        </w:rPr>
        <w:t xml:space="preserve">ods. 1 </w:t>
      </w:r>
      <w:r w:rsidRPr="00775431">
        <w:rPr>
          <w:rFonts w:ascii="Times New Roman" w:hAnsi="Times New Roman"/>
          <w:sz w:val="24"/>
          <w:szCs w:val="24"/>
        </w:rPr>
        <w:t>písm. c)</w:t>
      </w:r>
      <w:r w:rsidRPr="00775431" w:rsidR="009829B6">
        <w:rPr>
          <w:rFonts w:ascii="Times New Roman" w:hAnsi="Times New Roman"/>
          <w:sz w:val="24"/>
          <w:szCs w:val="24"/>
        </w:rPr>
        <w:t xml:space="preserve"> prvého bodu</w:t>
      </w:r>
      <w:r w:rsidRPr="00775431" w:rsidR="009C29E0">
        <w:rPr>
          <w:rFonts w:ascii="Times New Roman" w:hAnsi="Times New Roman"/>
          <w:sz w:val="24"/>
          <w:szCs w:val="24"/>
        </w:rPr>
        <w:t>,</w:t>
      </w:r>
      <w:r w:rsidRPr="00775431" w:rsidR="00140EEB">
        <w:rPr>
          <w:rFonts w:ascii="Times New Roman" w:hAnsi="Times New Roman"/>
          <w:sz w:val="24"/>
          <w:szCs w:val="24"/>
        </w:rPr>
        <w:t xml:space="preserve"> druhého bodu alebo štvrtého bodu</w:t>
      </w:r>
      <w:r w:rsidRPr="00775431" w:rsidR="009C29E0">
        <w:rPr>
          <w:rFonts w:ascii="Times New Roman" w:hAnsi="Times New Roman"/>
          <w:sz w:val="24"/>
          <w:szCs w:val="24"/>
        </w:rPr>
        <w:t xml:space="preserve"> </w:t>
      </w:r>
      <w:r w:rsidRPr="00775431" w:rsidR="009829B6">
        <w:rPr>
          <w:rFonts w:ascii="Times New Roman" w:hAnsi="Times New Roman"/>
          <w:sz w:val="24"/>
          <w:szCs w:val="24"/>
        </w:rPr>
        <w:t>alebo</w:t>
      </w:r>
    </w:p>
    <w:p w:rsidR="008221D0" w:rsidRPr="00775431" w:rsidP="00563AC0">
      <w:pPr>
        <w:widowControl w:val="0"/>
        <w:numPr>
          <w:numId w:val="71"/>
        </w:numPr>
        <w:bidi w:val="0"/>
        <w:spacing w:after="0" w:line="240" w:lineRule="auto"/>
        <w:ind w:left="709" w:hanging="283"/>
        <w:jc w:val="both"/>
        <w:rPr>
          <w:rFonts w:ascii="Times New Roman" w:hAnsi="Times New Roman"/>
          <w:sz w:val="24"/>
          <w:szCs w:val="24"/>
        </w:rPr>
      </w:pPr>
      <w:r w:rsidRPr="00775431" w:rsidR="00EF270A">
        <w:rPr>
          <w:rFonts w:ascii="Times New Roman" w:hAnsi="Times New Roman"/>
          <w:sz w:val="24"/>
          <w:szCs w:val="24"/>
        </w:rPr>
        <w:t xml:space="preserve">zamestnávateľ </w:t>
      </w:r>
      <w:r w:rsidRPr="00775431">
        <w:rPr>
          <w:rFonts w:ascii="Times New Roman" w:hAnsi="Times New Roman"/>
          <w:sz w:val="24"/>
          <w:szCs w:val="24"/>
        </w:rPr>
        <w:t>opakovane porušuje svoje povinnosti vyplývajúce zo zmluvy o duálnom vzdelávaní.</w:t>
      </w:r>
    </w:p>
    <w:p w:rsidR="008221D0"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Ak došlo k ukončeniu zmluvy o duálnom vzdelávaní podľa odseku </w:t>
      </w:r>
      <w:r w:rsidRPr="00775431" w:rsidR="00DA3AE9">
        <w:rPr>
          <w:rFonts w:ascii="Times New Roman" w:hAnsi="Times New Roman"/>
          <w:sz w:val="24"/>
          <w:szCs w:val="24"/>
        </w:rPr>
        <w:t>5</w:t>
      </w:r>
      <w:r w:rsidRPr="00775431">
        <w:rPr>
          <w:rFonts w:ascii="Times New Roman" w:hAnsi="Times New Roman"/>
          <w:sz w:val="24"/>
          <w:szCs w:val="24"/>
        </w:rPr>
        <w:t xml:space="preserve">, teoretické vyučovanie žiakov zabezpečí </w:t>
      </w:r>
      <w:r w:rsidRPr="00775431" w:rsidR="00900E21">
        <w:rPr>
          <w:rFonts w:ascii="Times New Roman" w:hAnsi="Times New Roman"/>
          <w:sz w:val="24"/>
          <w:szCs w:val="24"/>
        </w:rPr>
        <w:t>iná stredná odborná škola,</w:t>
      </w:r>
    </w:p>
    <w:p w:rsidR="008221D0" w:rsidRPr="00775431" w:rsidP="00563AC0">
      <w:pPr>
        <w:widowControl w:val="0"/>
        <w:numPr>
          <w:numId w:val="7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 ktorou má zamestnávateľ uzatvorenú zmluvu o duálnom vzdelávaní alebo </w:t>
      </w:r>
    </w:p>
    <w:p w:rsidR="008221D0" w:rsidRPr="00775431" w:rsidP="00563AC0">
      <w:pPr>
        <w:widowControl w:val="0"/>
        <w:numPr>
          <w:numId w:val="70"/>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ktorú určí príslušný samosprávny kraj po dohode so zamestnávateľom. </w:t>
      </w:r>
    </w:p>
    <w:p w:rsidR="00302E39"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sidR="00434F87">
        <w:rPr>
          <w:rFonts w:ascii="Times New Roman" w:hAnsi="Times New Roman"/>
          <w:sz w:val="24"/>
          <w:szCs w:val="24"/>
        </w:rPr>
        <w:t>Ak došlo k ukončeniu zmluvy o </w:t>
      </w:r>
      <w:r w:rsidRPr="00775431" w:rsidR="00A63A64">
        <w:rPr>
          <w:rFonts w:ascii="Times New Roman" w:hAnsi="Times New Roman"/>
          <w:sz w:val="24"/>
          <w:szCs w:val="24"/>
        </w:rPr>
        <w:t xml:space="preserve">duálnom vzdelávaní </w:t>
      </w:r>
      <w:r w:rsidRPr="00775431" w:rsidR="00434F87">
        <w:rPr>
          <w:rFonts w:ascii="Times New Roman" w:hAnsi="Times New Roman"/>
          <w:sz w:val="24"/>
          <w:szCs w:val="24"/>
        </w:rPr>
        <w:t xml:space="preserve">podľa odseku </w:t>
      </w:r>
      <w:r w:rsidRPr="00775431" w:rsidR="00DA3AE9">
        <w:rPr>
          <w:rFonts w:ascii="Times New Roman" w:hAnsi="Times New Roman"/>
          <w:sz w:val="24"/>
          <w:szCs w:val="24"/>
        </w:rPr>
        <w:t>6</w:t>
      </w:r>
      <w:r w:rsidRPr="00775431" w:rsidR="00434F87">
        <w:rPr>
          <w:rFonts w:ascii="Times New Roman" w:hAnsi="Times New Roman"/>
          <w:sz w:val="24"/>
          <w:szCs w:val="24"/>
        </w:rPr>
        <w:t xml:space="preserve">, </w:t>
      </w:r>
      <w:r w:rsidRPr="00775431" w:rsidR="004706A2">
        <w:rPr>
          <w:rFonts w:ascii="Times New Roman" w:hAnsi="Times New Roman"/>
          <w:sz w:val="24"/>
          <w:szCs w:val="24"/>
        </w:rPr>
        <w:t>praktické vyučovanie žiakov zabezpečí stredná odborná škola</w:t>
      </w:r>
      <w:r w:rsidRPr="00775431" w:rsidR="0040014E">
        <w:rPr>
          <w:rFonts w:ascii="Times New Roman" w:hAnsi="Times New Roman"/>
          <w:sz w:val="24"/>
          <w:szCs w:val="24"/>
        </w:rPr>
        <w:t xml:space="preserve"> u iného zamestnávateľa, s ktorým má uzatvorenú zmluvu o duálnom vzdelávaní alebo v dielni</w:t>
      </w:r>
      <w:r w:rsidRPr="00775431" w:rsidR="00B41567">
        <w:rPr>
          <w:rFonts w:ascii="Times New Roman" w:hAnsi="Times New Roman"/>
          <w:sz w:val="24"/>
          <w:szCs w:val="24"/>
        </w:rPr>
        <w:t>.</w:t>
      </w:r>
      <w:r w:rsidRPr="00775431" w:rsidR="00255A73">
        <w:rPr>
          <w:rFonts w:ascii="Times New Roman" w:hAnsi="Times New Roman"/>
          <w:sz w:val="24"/>
          <w:szCs w:val="24"/>
        </w:rPr>
        <w:t xml:space="preserve"> Ak stredná odborná škola nemá dielňu spĺňajúcu podmienky podľa § </w:t>
      </w:r>
      <w:r w:rsidRPr="00775431" w:rsidR="00DA3AE9">
        <w:rPr>
          <w:rFonts w:ascii="Times New Roman" w:hAnsi="Times New Roman"/>
          <w:sz w:val="24"/>
          <w:szCs w:val="24"/>
        </w:rPr>
        <w:t>7</w:t>
      </w:r>
      <w:r w:rsidRPr="00775431" w:rsidR="00255A73">
        <w:rPr>
          <w:rFonts w:ascii="Times New Roman" w:hAnsi="Times New Roman"/>
          <w:sz w:val="24"/>
          <w:szCs w:val="24"/>
        </w:rPr>
        <w:t xml:space="preserve"> ods. 1, praktické vyučovanie žiakov zabezpečí stredná odborná škola, ktorú určí samosprávny kraj.</w:t>
      </w:r>
    </w:p>
    <w:p w:rsidR="00D54B75" w:rsidRPr="00775431" w:rsidP="00563AC0">
      <w:pPr>
        <w:widowControl w:val="0"/>
        <w:numPr>
          <w:numId w:val="6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Práva a povinnosti zo zmluvy o </w:t>
      </w:r>
      <w:r w:rsidRPr="00775431" w:rsidR="00A63A64">
        <w:rPr>
          <w:rFonts w:ascii="Times New Roman" w:hAnsi="Times New Roman"/>
          <w:sz w:val="24"/>
          <w:szCs w:val="24"/>
        </w:rPr>
        <w:t>duálnom vzdelávaní</w:t>
      </w:r>
      <w:r w:rsidRPr="00775431">
        <w:rPr>
          <w:rFonts w:ascii="Times New Roman" w:hAnsi="Times New Roman"/>
          <w:sz w:val="24"/>
          <w:szCs w:val="24"/>
        </w:rPr>
        <w:t xml:space="preserve"> prechádzajú na právneho nástupcu zmluvnej strany.</w:t>
      </w:r>
    </w:p>
    <w:p w:rsidR="00722168"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môže uzatvoriť zmluvu o duálnom vzdelávaní s viacerými strednými odbornými školami. Stredná odborná škola môže uzatvoriť zmluvu o duálnom vzdelávaní s viacerými zamestnávateľmi. </w:t>
      </w:r>
    </w:p>
    <w:p w:rsidR="00DA3AE9" w:rsidRPr="00775431" w:rsidP="00DA3AE9">
      <w:pPr>
        <w:widowControl w:val="0"/>
        <w:numPr>
          <w:numId w:val="65"/>
        </w:numPr>
        <w:bidi w:val="0"/>
        <w:spacing w:after="0" w:line="240" w:lineRule="auto"/>
        <w:ind w:left="426" w:hanging="426"/>
        <w:jc w:val="both"/>
        <w:rPr>
          <w:rFonts w:ascii="Times New Roman" w:hAnsi="Times New Roman"/>
          <w:sz w:val="24"/>
          <w:szCs w:val="24"/>
        </w:rPr>
      </w:pPr>
      <w:r w:rsidRPr="00775431" w:rsidR="00722168">
        <w:rPr>
          <w:rFonts w:ascii="Times New Roman" w:hAnsi="Times New Roman"/>
          <w:sz w:val="24"/>
          <w:szCs w:val="24"/>
        </w:rPr>
        <w:t>Stredná odborná škola poskytne rovnopis zmluvy o duálnom vzdelávaní</w:t>
      </w:r>
      <w:r w:rsidRPr="00775431">
        <w:rPr>
          <w:rFonts w:ascii="Times New Roman" w:hAnsi="Times New Roman"/>
          <w:sz w:val="24"/>
          <w:szCs w:val="24"/>
        </w:rPr>
        <w:t xml:space="preserve"> svojmu</w:t>
      </w:r>
      <w:r w:rsidRPr="00775431" w:rsidR="00722168">
        <w:rPr>
          <w:rFonts w:ascii="Times New Roman" w:hAnsi="Times New Roman"/>
          <w:sz w:val="24"/>
          <w:szCs w:val="24"/>
        </w:rPr>
        <w:t xml:space="preserve"> zriaďovateľovi</w:t>
      </w:r>
      <w:r w:rsidRPr="00775431" w:rsidR="0029610A">
        <w:rPr>
          <w:rFonts w:ascii="Times New Roman" w:hAnsi="Times New Roman"/>
          <w:sz w:val="24"/>
          <w:szCs w:val="24"/>
        </w:rPr>
        <w:t>.</w:t>
      </w:r>
      <w:r w:rsidRPr="00775431" w:rsidR="00170147">
        <w:rPr>
          <w:rFonts w:ascii="Times New Roman" w:hAnsi="Times New Roman"/>
          <w:sz w:val="24"/>
          <w:szCs w:val="24"/>
        </w:rPr>
        <w:t xml:space="preserve"> </w:t>
      </w:r>
      <w:r w:rsidRPr="00775431">
        <w:rPr>
          <w:rFonts w:ascii="Times New Roman" w:hAnsi="Times New Roman"/>
          <w:sz w:val="24"/>
          <w:szCs w:val="24"/>
        </w:rPr>
        <w:t>Ak došlo k ukončeniu zmluvy o duálnom vzdelávaní, stredná odborná škola písomne oznámi túto skutočnosť svojmu zriaďovateľovi.</w:t>
      </w:r>
    </w:p>
    <w:p w:rsidR="00B56088" w:rsidRPr="00775431" w:rsidP="00563AC0">
      <w:pPr>
        <w:widowControl w:val="0"/>
        <w:numPr>
          <w:numId w:val="65"/>
        </w:numPr>
        <w:bidi w:val="0"/>
        <w:spacing w:after="0" w:line="240" w:lineRule="auto"/>
        <w:ind w:left="426" w:hanging="426"/>
        <w:jc w:val="both"/>
        <w:rPr>
          <w:rFonts w:ascii="Times New Roman" w:hAnsi="Times New Roman"/>
          <w:sz w:val="24"/>
          <w:szCs w:val="24"/>
        </w:rPr>
      </w:pPr>
      <w:r w:rsidRPr="00775431" w:rsidR="00764BF1">
        <w:rPr>
          <w:rFonts w:ascii="Times New Roman" w:hAnsi="Times New Roman"/>
          <w:sz w:val="24"/>
          <w:szCs w:val="24"/>
        </w:rPr>
        <w:t xml:space="preserve">Zamestnávateľ </w:t>
      </w:r>
      <w:r w:rsidRPr="00775431" w:rsidR="00844188">
        <w:rPr>
          <w:rFonts w:ascii="Times New Roman" w:hAnsi="Times New Roman"/>
          <w:sz w:val="24"/>
          <w:szCs w:val="24"/>
        </w:rPr>
        <w:t>najneskôr do</w:t>
      </w:r>
      <w:r w:rsidRPr="00775431" w:rsidR="00722168">
        <w:rPr>
          <w:rFonts w:ascii="Times New Roman" w:hAnsi="Times New Roman"/>
          <w:sz w:val="24"/>
          <w:szCs w:val="24"/>
        </w:rPr>
        <w:t xml:space="preserve"> </w:t>
      </w:r>
      <w:r w:rsidRPr="00775431" w:rsidR="00844188">
        <w:rPr>
          <w:rFonts w:ascii="Times New Roman" w:hAnsi="Times New Roman"/>
          <w:sz w:val="24"/>
          <w:szCs w:val="24"/>
        </w:rPr>
        <w:t xml:space="preserve">15 dní </w:t>
      </w:r>
      <w:r w:rsidRPr="00775431" w:rsidR="006C1218">
        <w:rPr>
          <w:rFonts w:ascii="Times New Roman" w:hAnsi="Times New Roman"/>
          <w:sz w:val="24"/>
          <w:szCs w:val="24"/>
        </w:rPr>
        <w:t>odo dňa</w:t>
      </w:r>
      <w:r w:rsidRPr="00775431" w:rsidR="00764BF1">
        <w:rPr>
          <w:rFonts w:ascii="Times New Roman" w:hAnsi="Times New Roman"/>
          <w:sz w:val="24"/>
          <w:szCs w:val="24"/>
        </w:rPr>
        <w:t xml:space="preserve"> uzatvoren</w:t>
      </w:r>
      <w:r w:rsidRPr="00775431" w:rsidR="006C1218">
        <w:rPr>
          <w:rFonts w:ascii="Times New Roman" w:hAnsi="Times New Roman"/>
          <w:sz w:val="24"/>
          <w:szCs w:val="24"/>
        </w:rPr>
        <w:t>ia</w:t>
      </w:r>
      <w:r w:rsidRPr="00775431" w:rsidR="00764BF1">
        <w:rPr>
          <w:rFonts w:ascii="Times New Roman" w:hAnsi="Times New Roman"/>
          <w:sz w:val="24"/>
          <w:szCs w:val="24"/>
        </w:rPr>
        <w:t xml:space="preserve"> zmluvy o </w:t>
      </w:r>
      <w:r w:rsidRPr="00775431" w:rsidR="00A63A64">
        <w:rPr>
          <w:rFonts w:ascii="Times New Roman" w:hAnsi="Times New Roman"/>
          <w:sz w:val="24"/>
          <w:szCs w:val="24"/>
        </w:rPr>
        <w:t>duálnom vzdelávaní</w:t>
      </w:r>
      <w:r w:rsidRPr="00775431" w:rsidR="00764BF1">
        <w:rPr>
          <w:rFonts w:ascii="Times New Roman" w:hAnsi="Times New Roman"/>
          <w:sz w:val="24"/>
          <w:szCs w:val="24"/>
        </w:rPr>
        <w:t xml:space="preserve"> </w:t>
      </w:r>
      <w:r w:rsidRPr="00775431" w:rsidR="003164EA">
        <w:rPr>
          <w:rFonts w:ascii="Times New Roman" w:hAnsi="Times New Roman"/>
          <w:sz w:val="24"/>
          <w:szCs w:val="24"/>
        </w:rPr>
        <w:t>písomne oznámi jej uzatvorenie</w:t>
      </w:r>
      <w:r w:rsidRPr="00775431" w:rsidR="00764BF1">
        <w:rPr>
          <w:rFonts w:ascii="Times New Roman" w:hAnsi="Times New Roman"/>
          <w:sz w:val="24"/>
          <w:szCs w:val="24"/>
        </w:rPr>
        <w:t xml:space="preserve"> príslušnej stavovskej organizácii alebo </w:t>
      </w:r>
      <w:r w:rsidRPr="00775431" w:rsidR="00900E21">
        <w:rPr>
          <w:rFonts w:ascii="Times New Roman" w:hAnsi="Times New Roman"/>
          <w:sz w:val="24"/>
          <w:szCs w:val="24"/>
        </w:rPr>
        <w:t xml:space="preserve">príslušnej </w:t>
      </w:r>
      <w:r w:rsidRPr="00775431" w:rsidR="00764BF1">
        <w:rPr>
          <w:rFonts w:ascii="Times New Roman" w:hAnsi="Times New Roman"/>
          <w:sz w:val="24"/>
          <w:szCs w:val="24"/>
        </w:rPr>
        <w:t>profesijnej organizácii</w:t>
      </w:r>
      <w:r w:rsidRPr="00775431" w:rsidR="004153BA">
        <w:rPr>
          <w:rFonts w:ascii="Times New Roman" w:hAnsi="Times New Roman"/>
          <w:sz w:val="24"/>
          <w:szCs w:val="24"/>
        </w:rPr>
        <w:t>.</w:t>
      </w:r>
      <w:r w:rsidRPr="00775431" w:rsidR="00350B23">
        <w:rPr>
          <w:rFonts w:ascii="Times New Roman" w:hAnsi="Times New Roman"/>
          <w:sz w:val="24"/>
          <w:szCs w:val="24"/>
        </w:rPr>
        <w:t xml:space="preserve"> Rovnako postupuje zamestnávateľ aj vtedy, ak došlo k ukončeniu zmluvy o duálnom vzdelávaní.</w:t>
      </w:r>
    </w:p>
    <w:p w:rsidR="004B1361" w:rsidRPr="00775431" w:rsidP="005B175A">
      <w:pPr>
        <w:widowControl w:val="0"/>
        <w:bidi w:val="0"/>
        <w:spacing w:after="0" w:line="240" w:lineRule="auto"/>
        <w:ind w:left="426"/>
        <w:jc w:val="both"/>
        <w:rPr>
          <w:rFonts w:ascii="Times New Roman" w:hAnsi="Times New Roman"/>
          <w:sz w:val="24"/>
          <w:szCs w:val="24"/>
        </w:rPr>
      </w:pPr>
    </w:p>
    <w:p w:rsidR="004B1361"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sidR="005A5DC4">
        <w:rPr>
          <w:rFonts w:ascii="Times New Roman" w:hAnsi="Times New Roman"/>
          <w:sz w:val="24"/>
          <w:szCs w:val="24"/>
        </w:rPr>
        <w:t xml:space="preserve"> </w:t>
      </w:r>
    </w:p>
    <w:p w:rsidR="004B1361" w:rsidRPr="00775431" w:rsidP="005B175A">
      <w:pPr>
        <w:keepNext/>
        <w:widowControl w:val="0"/>
        <w:bidi w:val="0"/>
        <w:spacing w:after="0" w:line="240" w:lineRule="auto"/>
        <w:rPr>
          <w:rFonts w:ascii="Times New Roman" w:hAnsi="Times New Roman"/>
          <w:sz w:val="24"/>
          <w:szCs w:val="24"/>
        </w:rPr>
      </w:pPr>
    </w:p>
    <w:p w:rsidR="00B62CD5" w:rsidRPr="00775431" w:rsidP="00563AC0">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sidR="00FE7EC3">
        <w:rPr>
          <w:rFonts w:ascii="Times New Roman" w:hAnsi="Times New Roman"/>
          <w:sz w:val="24"/>
          <w:szCs w:val="24"/>
        </w:rPr>
        <w:t xml:space="preserve">Po uzatvorení zmluvy o duálnom vzdelávaní zamestnávateľ a stredná odborná škola zverejnia na svojich webových sídlach </w:t>
      </w:r>
      <w:r w:rsidRPr="00775431">
        <w:rPr>
          <w:rFonts w:ascii="Times New Roman" w:hAnsi="Times New Roman"/>
          <w:sz w:val="24"/>
          <w:szCs w:val="24"/>
        </w:rPr>
        <w:t>oznámenie</w:t>
      </w:r>
      <w:r w:rsidRPr="00775431" w:rsidR="00FE7EC3">
        <w:rPr>
          <w:rFonts w:ascii="Times New Roman" w:hAnsi="Times New Roman"/>
          <w:sz w:val="24"/>
          <w:szCs w:val="24"/>
        </w:rPr>
        <w:t xml:space="preserve"> o možnosti </w:t>
      </w:r>
      <w:r w:rsidRPr="00775431" w:rsidR="00AE6E3E">
        <w:rPr>
          <w:rFonts w:ascii="Times New Roman" w:hAnsi="Times New Roman"/>
          <w:sz w:val="24"/>
          <w:szCs w:val="24"/>
        </w:rPr>
        <w:t>absolvovať</w:t>
      </w:r>
      <w:r w:rsidRPr="00775431" w:rsidR="00FE7EC3">
        <w:rPr>
          <w:rFonts w:ascii="Times New Roman" w:hAnsi="Times New Roman"/>
          <w:sz w:val="24"/>
          <w:szCs w:val="24"/>
        </w:rPr>
        <w:t xml:space="preserve"> odborné vzdelávanie a prípravu v príslušnom študijnom odbore alebo </w:t>
      </w:r>
      <w:r w:rsidRPr="00775431" w:rsidR="00900E21">
        <w:rPr>
          <w:rFonts w:ascii="Times New Roman" w:hAnsi="Times New Roman"/>
          <w:sz w:val="24"/>
          <w:szCs w:val="24"/>
        </w:rPr>
        <w:t xml:space="preserve">v príslušnom </w:t>
      </w:r>
      <w:r w:rsidRPr="00775431" w:rsidR="00FE7EC3">
        <w:rPr>
          <w:rFonts w:ascii="Times New Roman" w:hAnsi="Times New Roman"/>
          <w:sz w:val="24"/>
          <w:szCs w:val="24"/>
        </w:rPr>
        <w:t xml:space="preserve">učebnom odbore v systéme duálneho vzdelávania. Súčasťou </w:t>
      </w:r>
      <w:r w:rsidRPr="00775431">
        <w:rPr>
          <w:rFonts w:ascii="Times New Roman" w:hAnsi="Times New Roman"/>
          <w:sz w:val="24"/>
          <w:szCs w:val="24"/>
        </w:rPr>
        <w:t xml:space="preserve">oznámenia </w:t>
      </w:r>
      <w:r w:rsidRPr="00775431" w:rsidR="00FE7EC3">
        <w:rPr>
          <w:rFonts w:ascii="Times New Roman" w:hAnsi="Times New Roman"/>
          <w:sz w:val="24"/>
          <w:szCs w:val="24"/>
        </w:rPr>
        <w:t>sú</w:t>
      </w:r>
      <w:r w:rsidRPr="00775431" w:rsidR="00F94894">
        <w:rPr>
          <w:rFonts w:ascii="Times New Roman" w:hAnsi="Times New Roman"/>
          <w:sz w:val="24"/>
          <w:szCs w:val="24"/>
        </w:rPr>
        <w:t xml:space="preserve"> </w:t>
      </w:r>
    </w:p>
    <w:p w:rsidR="00FE7EC3" w:rsidRPr="00775431" w:rsidP="00563AC0">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sidR="00B62CD5">
        <w:rPr>
          <w:rFonts w:ascii="Times New Roman" w:hAnsi="Times New Roman"/>
          <w:sz w:val="24"/>
          <w:szCs w:val="24"/>
        </w:rPr>
        <w:t>základné informácie o organizácii štúdia v systéme duálneho vzdelávania,</w:t>
      </w:r>
    </w:p>
    <w:p w:rsidR="00B62CD5" w:rsidRPr="00775431" w:rsidP="00563AC0">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sidR="00DA5304">
        <w:rPr>
          <w:rFonts w:ascii="Times New Roman" w:hAnsi="Times New Roman"/>
          <w:sz w:val="24"/>
          <w:szCs w:val="24"/>
        </w:rPr>
        <w:t>možnosti pracovného uplatnenia</w:t>
      </w:r>
      <w:r w:rsidRPr="00775431">
        <w:rPr>
          <w:rFonts w:ascii="Times New Roman" w:hAnsi="Times New Roman"/>
          <w:sz w:val="24"/>
          <w:szCs w:val="24"/>
        </w:rPr>
        <w:t>,</w:t>
      </w:r>
    </w:p>
    <w:p w:rsidR="00DA5304" w:rsidRPr="00775431" w:rsidP="00563AC0">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sidR="00AC635A">
        <w:rPr>
          <w:rFonts w:ascii="Times New Roman" w:hAnsi="Times New Roman"/>
          <w:sz w:val="24"/>
          <w:szCs w:val="24"/>
        </w:rPr>
        <w:t xml:space="preserve">hmotné zabezpečenie žiaka a </w:t>
      </w:r>
      <w:r w:rsidRPr="00775431">
        <w:rPr>
          <w:rFonts w:ascii="Times New Roman" w:hAnsi="Times New Roman"/>
          <w:sz w:val="24"/>
          <w:szCs w:val="24"/>
        </w:rPr>
        <w:t>finančné zabezpečenie žiaka,</w:t>
      </w:r>
    </w:p>
    <w:p w:rsidR="0001350C" w:rsidRPr="00775431" w:rsidP="00563AC0">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kritériá pre výber úspešných uchádzačov určené zamestnávateľom,</w:t>
      </w:r>
    </w:p>
    <w:p w:rsidR="00DA5304" w:rsidRPr="00775431" w:rsidP="00563AC0">
      <w:pPr>
        <w:widowControl w:val="0"/>
        <w:numPr>
          <w:numId w:val="61"/>
        </w:numPr>
        <w:tabs>
          <w:tab w:val="num" w:pos="709"/>
          <w:tab w:val="clear" w:pos="7020"/>
        </w:tabs>
        <w:bidi w:val="0"/>
        <w:spacing w:after="0" w:line="240" w:lineRule="auto"/>
        <w:ind w:left="709" w:hanging="283"/>
        <w:jc w:val="both"/>
        <w:rPr>
          <w:rFonts w:ascii="Times New Roman" w:hAnsi="Times New Roman"/>
          <w:sz w:val="24"/>
          <w:szCs w:val="24"/>
        </w:rPr>
      </w:pPr>
      <w:r w:rsidRPr="00775431" w:rsidR="0001350C">
        <w:rPr>
          <w:rFonts w:ascii="Times New Roman" w:hAnsi="Times New Roman"/>
          <w:sz w:val="24"/>
          <w:szCs w:val="24"/>
        </w:rPr>
        <w:t>ďalšie informácie určené zamestnávateľom.</w:t>
      </w:r>
    </w:p>
    <w:p w:rsidR="004B47B4" w:rsidRPr="00775431" w:rsidP="00563AC0">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sidR="0001350C">
        <w:rPr>
          <w:rFonts w:ascii="Times New Roman" w:hAnsi="Times New Roman"/>
          <w:sz w:val="24"/>
          <w:szCs w:val="24"/>
        </w:rPr>
        <w:t xml:space="preserve">Vybranému uchádzačovi zamestnávateľ vydá </w:t>
      </w:r>
      <w:r w:rsidRPr="00775431">
        <w:rPr>
          <w:rFonts w:ascii="Times New Roman" w:hAnsi="Times New Roman"/>
          <w:sz w:val="24"/>
          <w:szCs w:val="24"/>
        </w:rPr>
        <w:t xml:space="preserve">potvrdenie o odbornom vzdelávaní a príprave žiaka v systéme duálneho vzdelávania (ďalej len </w:t>
      </w:r>
      <w:r w:rsidRPr="00775431" w:rsidR="00900E21">
        <w:rPr>
          <w:rFonts w:ascii="Times New Roman" w:hAnsi="Times New Roman"/>
          <w:sz w:val="24"/>
          <w:szCs w:val="24"/>
        </w:rPr>
        <w:t>„</w:t>
      </w:r>
      <w:r w:rsidRPr="00775431">
        <w:rPr>
          <w:rFonts w:ascii="Times New Roman" w:hAnsi="Times New Roman"/>
          <w:sz w:val="24"/>
          <w:szCs w:val="24"/>
        </w:rPr>
        <w:t xml:space="preserve">potvrdenie“). </w:t>
      </w:r>
    </w:p>
    <w:p w:rsidR="00F5582A" w:rsidRPr="00775431" w:rsidP="00563AC0">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sidR="004B47B4">
        <w:rPr>
          <w:rFonts w:ascii="Times New Roman" w:hAnsi="Times New Roman"/>
          <w:sz w:val="24"/>
          <w:szCs w:val="24"/>
        </w:rPr>
        <w:t xml:space="preserve">Potvrdenie obsahuje </w:t>
      </w:r>
    </w:p>
    <w:p w:rsidR="00F5582A" w:rsidRPr="00775431" w:rsidP="00563AC0">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sidR="004B47B4">
        <w:rPr>
          <w:rFonts w:ascii="Times New Roman" w:hAnsi="Times New Roman"/>
          <w:sz w:val="24"/>
          <w:szCs w:val="24"/>
        </w:rPr>
        <w:t xml:space="preserve">identifikačné údaje </w:t>
      </w:r>
      <w:r w:rsidRPr="00775431">
        <w:rPr>
          <w:rFonts w:ascii="Times New Roman" w:hAnsi="Times New Roman"/>
          <w:sz w:val="24"/>
          <w:szCs w:val="24"/>
        </w:rPr>
        <w:t>zamestnávateľa,</w:t>
      </w:r>
    </w:p>
    <w:p w:rsidR="00F5582A" w:rsidRPr="00775431" w:rsidP="00563AC0">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sidR="00D20EA1">
        <w:rPr>
          <w:rFonts w:ascii="Times New Roman" w:hAnsi="Times New Roman"/>
          <w:sz w:val="24"/>
          <w:szCs w:val="24"/>
        </w:rPr>
        <w:t xml:space="preserve">meno, priezvisko a dátum narodenia </w:t>
      </w:r>
      <w:r w:rsidRPr="00775431">
        <w:rPr>
          <w:rFonts w:ascii="Times New Roman" w:hAnsi="Times New Roman"/>
          <w:sz w:val="24"/>
          <w:szCs w:val="24"/>
        </w:rPr>
        <w:t>uchádzača,</w:t>
      </w:r>
    </w:p>
    <w:p w:rsidR="00F5582A" w:rsidRPr="00775431" w:rsidP="00563AC0">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w:t>
      </w:r>
      <w:r w:rsidRPr="00775431" w:rsidR="004B47B4">
        <w:rPr>
          <w:rFonts w:ascii="Times New Roman" w:hAnsi="Times New Roman"/>
          <w:sz w:val="24"/>
          <w:szCs w:val="24"/>
        </w:rPr>
        <w:t>strednej odbornej školy,</w:t>
      </w:r>
      <w:r w:rsidRPr="00775431">
        <w:rPr>
          <w:rFonts w:ascii="Times New Roman" w:hAnsi="Times New Roman"/>
          <w:sz w:val="24"/>
          <w:szCs w:val="24"/>
        </w:rPr>
        <w:t xml:space="preserve"> s ktorou má zamestnávateľ uzatvorenú zmluvu o duálnom vzdelávaní, </w:t>
      </w:r>
    </w:p>
    <w:p w:rsidR="00F5582A" w:rsidRPr="00775431" w:rsidP="00563AC0">
      <w:pPr>
        <w:widowControl w:val="0"/>
        <w:numPr>
          <w:numId w:val="62"/>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zamestnávateľa pripraviť uchádzača na výkon povolania, skupiny povolaní alebo odborných činností v systéme duálneho vzdelávania po jeho prijatí na strednú odbornú školu, s ktorou má uzatvorenú zmluvu o duálnom vzdelávaní.</w:t>
      </w:r>
    </w:p>
    <w:p w:rsidR="00A46894" w:rsidRPr="00775431" w:rsidP="00563AC0">
      <w:pPr>
        <w:widowControl w:val="0"/>
        <w:numPr>
          <w:numId w:val="53"/>
        </w:numPr>
        <w:tabs>
          <w:tab w:val="num" w:pos="426"/>
          <w:tab w:val="clear" w:pos="1530"/>
        </w:tabs>
        <w:bidi w:val="0"/>
        <w:spacing w:after="0" w:line="240" w:lineRule="auto"/>
        <w:ind w:left="426" w:hanging="426"/>
        <w:jc w:val="both"/>
        <w:rPr>
          <w:rFonts w:ascii="Times New Roman" w:hAnsi="Times New Roman"/>
          <w:sz w:val="24"/>
          <w:szCs w:val="24"/>
        </w:rPr>
      </w:pPr>
      <w:r w:rsidRPr="00775431" w:rsidR="004B47B4">
        <w:rPr>
          <w:rFonts w:ascii="Times New Roman" w:hAnsi="Times New Roman"/>
          <w:sz w:val="24"/>
          <w:szCs w:val="24"/>
        </w:rPr>
        <w:t>Potvrdenie uchádzač priloží k prihláške na vzdelávanie podľa osobitného predpisu.</w:t>
      </w:r>
      <w:r>
        <w:rPr>
          <w:rStyle w:val="FootnoteReference"/>
          <w:rFonts w:ascii="Times New Roman" w:hAnsi="Times New Roman"/>
          <w:sz w:val="24"/>
          <w:szCs w:val="24"/>
          <w:rtl w:val="0"/>
        </w:rPr>
        <w:footnoteReference w:id="7"/>
      </w:r>
      <w:r w:rsidRPr="00775431" w:rsidR="004B47B4">
        <w:rPr>
          <w:rFonts w:ascii="Times New Roman" w:hAnsi="Times New Roman"/>
          <w:sz w:val="24"/>
          <w:szCs w:val="24"/>
        </w:rPr>
        <w:t>)</w:t>
      </w:r>
    </w:p>
    <w:p w:rsidR="00C01D37" w:rsidRPr="00775431" w:rsidP="005B175A">
      <w:pPr>
        <w:widowControl w:val="0"/>
        <w:bidi w:val="0"/>
        <w:spacing w:after="0" w:line="240" w:lineRule="auto"/>
        <w:ind w:left="720"/>
        <w:jc w:val="both"/>
        <w:rPr>
          <w:rFonts w:ascii="Times New Roman" w:hAnsi="Times New Roman"/>
          <w:sz w:val="24"/>
          <w:szCs w:val="24"/>
        </w:rPr>
      </w:pPr>
    </w:p>
    <w:p w:rsidR="00A724FC"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452C09" w:rsidRPr="00775431" w:rsidP="00563AC0">
      <w:pPr>
        <w:widowControl w:val="0"/>
        <w:numPr>
          <w:numId w:val="63"/>
        </w:numPr>
        <w:tabs>
          <w:tab w:val="num" w:pos="426"/>
          <w:tab w:val="clear" w:pos="1530"/>
        </w:tabs>
        <w:bidi w:val="0"/>
        <w:spacing w:after="0" w:line="240" w:lineRule="auto"/>
        <w:ind w:left="426" w:hanging="426"/>
        <w:jc w:val="both"/>
        <w:rPr>
          <w:rFonts w:ascii="Times New Roman" w:hAnsi="Times New Roman"/>
          <w:sz w:val="24"/>
          <w:szCs w:val="24"/>
        </w:rPr>
      </w:pPr>
      <w:r w:rsidRPr="00775431" w:rsidR="00A724FC">
        <w:rPr>
          <w:rFonts w:ascii="Times New Roman" w:hAnsi="Times New Roman"/>
          <w:sz w:val="24"/>
          <w:szCs w:val="24"/>
        </w:rPr>
        <w:t xml:space="preserve">Po </w:t>
      </w:r>
      <w:r w:rsidRPr="00775431">
        <w:rPr>
          <w:rFonts w:ascii="Times New Roman" w:hAnsi="Times New Roman"/>
          <w:sz w:val="24"/>
          <w:szCs w:val="24"/>
        </w:rPr>
        <w:t>uko</w:t>
      </w:r>
      <w:r w:rsidRPr="00775431" w:rsidR="00116955">
        <w:rPr>
          <w:rFonts w:ascii="Times New Roman" w:hAnsi="Times New Roman"/>
          <w:sz w:val="24"/>
          <w:szCs w:val="24"/>
        </w:rPr>
        <w:t>n</w:t>
      </w:r>
      <w:r w:rsidRPr="00775431">
        <w:rPr>
          <w:rFonts w:ascii="Times New Roman" w:hAnsi="Times New Roman"/>
          <w:sz w:val="24"/>
          <w:szCs w:val="24"/>
        </w:rPr>
        <w:t>čení prij</w:t>
      </w:r>
      <w:r w:rsidRPr="00775431" w:rsidR="00116955">
        <w:rPr>
          <w:rFonts w:ascii="Times New Roman" w:hAnsi="Times New Roman"/>
          <w:sz w:val="24"/>
          <w:szCs w:val="24"/>
        </w:rPr>
        <w:t>ímacieho konania</w:t>
      </w:r>
      <w:r w:rsidRPr="00775431">
        <w:rPr>
          <w:rFonts w:ascii="Times New Roman" w:hAnsi="Times New Roman"/>
          <w:sz w:val="24"/>
          <w:szCs w:val="24"/>
        </w:rPr>
        <w:t xml:space="preserve"> stredná odborná škola doručí zamestnávateľovi, s ktorým má uzatvorenú zmluvu o duálnom vzdelávaní, zoznam prijatých a zapísaných </w:t>
      </w:r>
      <w:r w:rsidRPr="00775431" w:rsidR="00116955">
        <w:rPr>
          <w:rFonts w:ascii="Times New Roman" w:hAnsi="Times New Roman"/>
          <w:sz w:val="24"/>
          <w:szCs w:val="24"/>
        </w:rPr>
        <w:t xml:space="preserve">žiakov, ktorí priložili k prihláške na vzdelávanie </w:t>
      </w:r>
      <w:r w:rsidRPr="00775431">
        <w:rPr>
          <w:rFonts w:ascii="Times New Roman" w:hAnsi="Times New Roman"/>
          <w:sz w:val="24"/>
          <w:szCs w:val="24"/>
        </w:rPr>
        <w:t>potvrdenie</w:t>
      </w:r>
      <w:r w:rsidRPr="00775431" w:rsidR="00D20EA1">
        <w:rPr>
          <w:rFonts w:ascii="Times New Roman" w:hAnsi="Times New Roman"/>
          <w:sz w:val="24"/>
          <w:szCs w:val="24"/>
        </w:rPr>
        <w:t>, v rozsahu meno, priezvisko a dátum narodenia.</w:t>
      </w:r>
    </w:p>
    <w:p w:rsidR="00452C09" w:rsidRPr="00775431" w:rsidP="00563AC0">
      <w:pPr>
        <w:widowControl w:val="0"/>
        <w:numPr>
          <w:numId w:val="63"/>
        </w:numPr>
        <w:tabs>
          <w:tab w:val="num" w:pos="426"/>
          <w:tab w:val="clear" w:pos="1530"/>
        </w:tabs>
        <w:bidi w:val="0"/>
        <w:spacing w:after="0" w:line="240" w:lineRule="auto"/>
        <w:ind w:left="426" w:hanging="426"/>
        <w:jc w:val="both"/>
        <w:rPr>
          <w:rFonts w:ascii="Times New Roman" w:hAnsi="Times New Roman"/>
          <w:sz w:val="24"/>
          <w:szCs w:val="24"/>
        </w:rPr>
      </w:pPr>
      <w:r w:rsidRPr="00775431" w:rsidR="009F7441">
        <w:rPr>
          <w:rFonts w:ascii="Times New Roman" w:hAnsi="Times New Roman"/>
          <w:sz w:val="24"/>
          <w:szCs w:val="24"/>
        </w:rPr>
        <w:t xml:space="preserve">Zamestnávateľ </w:t>
      </w:r>
      <w:r w:rsidRPr="00775431" w:rsidR="00CF54B9">
        <w:rPr>
          <w:rFonts w:ascii="Times New Roman" w:hAnsi="Times New Roman"/>
          <w:sz w:val="24"/>
          <w:szCs w:val="24"/>
        </w:rPr>
        <w:t xml:space="preserve">písomne </w:t>
      </w:r>
      <w:r w:rsidRPr="00775431" w:rsidR="009F7441">
        <w:rPr>
          <w:rFonts w:ascii="Times New Roman" w:hAnsi="Times New Roman"/>
          <w:sz w:val="24"/>
          <w:szCs w:val="24"/>
        </w:rPr>
        <w:t xml:space="preserve">vyzve </w:t>
      </w:r>
      <w:r w:rsidRPr="00775431" w:rsidR="00CF54B9">
        <w:rPr>
          <w:rFonts w:ascii="Times New Roman" w:hAnsi="Times New Roman"/>
          <w:sz w:val="24"/>
          <w:szCs w:val="24"/>
        </w:rPr>
        <w:t xml:space="preserve">zákonného zástupcu </w:t>
      </w:r>
      <w:r w:rsidRPr="00775431" w:rsidR="009F7441">
        <w:rPr>
          <w:rFonts w:ascii="Times New Roman" w:hAnsi="Times New Roman"/>
          <w:sz w:val="24"/>
          <w:szCs w:val="24"/>
        </w:rPr>
        <w:t>žiaka</w:t>
      </w:r>
      <w:r w:rsidRPr="00775431" w:rsidR="00CF54B9">
        <w:rPr>
          <w:rFonts w:ascii="Times New Roman" w:hAnsi="Times New Roman"/>
          <w:sz w:val="24"/>
          <w:szCs w:val="24"/>
        </w:rPr>
        <w:t xml:space="preserve"> alebo plnoletého žiaka na uzatvorenie učebnej zmluvy. Zamestnávateľ v písomnej výzve uvedie miesto a čas prerokovania náležitostí učebnej zmluvy a podmienok </w:t>
      </w:r>
      <w:r w:rsidRPr="00775431" w:rsidR="00F86293">
        <w:rPr>
          <w:rFonts w:ascii="Times New Roman" w:hAnsi="Times New Roman"/>
          <w:sz w:val="24"/>
          <w:szCs w:val="24"/>
        </w:rPr>
        <w:t>výkonu</w:t>
      </w:r>
      <w:r w:rsidRPr="00775431" w:rsidR="00B673D1">
        <w:rPr>
          <w:rFonts w:ascii="Times New Roman" w:hAnsi="Times New Roman"/>
          <w:sz w:val="24"/>
          <w:szCs w:val="24"/>
        </w:rPr>
        <w:t xml:space="preserve"> praktického vyučovania</w:t>
      </w:r>
      <w:r w:rsidRPr="00775431" w:rsidR="00CF54B9">
        <w:rPr>
          <w:rFonts w:ascii="Times New Roman" w:hAnsi="Times New Roman"/>
          <w:sz w:val="24"/>
          <w:szCs w:val="24"/>
        </w:rPr>
        <w:t>.</w:t>
      </w:r>
      <w:r w:rsidRPr="00775431" w:rsidR="00433981">
        <w:rPr>
          <w:rFonts w:ascii="Times New Roman" w:hAnsi="Times New Roman"/>
          <w:sz w:val="24"/>
          <w:szCs w:val="24"/>
        </w:rPr>
        <w:t xml:space="preserve"> </w:t>
      </w:r>
    </w:p>
    <w:p w:rsidR="009F7441" w:rsidRPr="00775431" w:rsidP="005B175A">
      <w:pPr>
        <w:keepNext/>
        <w:widowControl w:val="0"/>
        <w:bidi w:val="0"/>
        <w:spacing w:after="0" w:line="240" w:lineRule="auto"/>
        <w:rPr>
          <w:rFonts w:ascii="Times New Roman" w:hAnsi="Times New Roman"/>
          <w:sz w:val="24"/>
          <w:szCs w:val="24"/>
        </w:rPr>
      </w:pPr>
    </w:p>
    <w:p w:rsidR="00DD7127"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t>Učebná zmluva</w:t>
        <w:br/>
      </w:r>
    </w:p>
    <w:p w:rsidR="00B673D1"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a zákonný zástupca žiaka alebo plnoletý žiak prerokujú náležitost</w:t>
      </w:r>
      <w:r w:rsidRPr="00775431" w:rsidR="00DA3AE9">
        <w:rPr>
          <w:rFonts w:ascii="Times New Roman" w:hAnsi="Times New Roman"/>
          <w:sz w:val="24"/>
          <w:szCs w:val="24"/>
        </w:rPr>
        <w:t>i</w:t>
      </w:r>
      <w:r w:rsidRPr="00775431">
        <w:rPr>
          <w:rFonts w:ascii="Times New Roman" w:hAnsi="Times New Roman"/>
          <w:sz w:val="24"/>
          <w:szCs w:val="24"/>
        </w:rPr>
        <w:t xml:space="preserve"> učebnej zmluvy a podmienky </w:t>
      </w:r>
      <w:r w:rsidRPr="00775431" w:rsidR="00F86293">
        <w:rPr>
          <w:rFonts w:ascii="Times New Roman" w:hAnsi="Times New Roman"/>
          <w:sz w:val="24"/>
          <w:szCs w:val="24"/>
        </w:rPr>
        <w:t>výkonu</w:t>
      </w:r>
      <w:r w:rsidRPr="00775431">
        <w:rPr>
          <w:rFonts w:ascii="Times New Roman" w:hAnsi="Times New Roman"/>
          <w:sz w:val="24"/>
          <w:szCs w:val="24"/>
        </w:rPr>
        <w:t xml:space="preserve"> praktického vyučovania v systéme duálneho vzdelávania</w:t>
      </w:r>
      <w:r w:rsidRPr="00775431" w:rsidR="000A2529">
        <w:rPr>
          <w:rFonts w:ascii="Times New Roman" w:hAnsi="Times New Roman"/>
          <w:sz w:val="24"/>
          <w:szCs w:val="24"/>
        </w:rPr>
        <w:t>. Ak sa</w:t>
      </w:r>
      <w:r w:rsidRPr="00775431" w:rsidR="003B6226">
        <w:rPr>
          <w:rFonts w:ascii="Times New Roman" w:hAnsi="Times New Roman"/>
          <w:sz w:val="24"/>
          <w:szCs w:val="24"/>
        </w:rPr>
        <w:t xml:space="preserve"> </w:t>
      </w:r>
      <w:r w:rsidRPr="00775431" w:rsidR="000A2529">
        <w:rPr>
          <w:rFonts w:ascii="Times New Roman" w:hAnsi="Times New Roman"/>
          <w:sz w:val="24"/>
          <w:szCs w:val="24"/>
        </w:rPr>
        <w:t>zamestnávateľ a zákonný zástupca žiaka alebo plnoletý žiak dohodnú, uzatvoria</w:t>
      </w:r>
      <w:r w:rsidRPr="00775431">
        <w:rPr>
          <w:rFonts w:ascii="Times New Roman" w:hAnsi="Times New Roman"/>
          <w:sz w:val="24"/>
          <w:szCs w:val="24"/>
        </w:rPr>
        <w:t xml:space="preserve"> učebn</w:t>
      </w:r>
      <w:r w:rsidRPr="00775431" w:rsidR="000A2529">
        <w:rPr>
          <w:rFonts w:ascii="Times New Roman" w:hAnsi="Times New Roman"/>
          <w:sz w:val="24"/>
          <w:szCs w:val="24"/>
        </w:rPr>
        <w:t>ú</w:t>
      </w:r>
      <w:r w:rsidRPr="00775431">
        <w:rPr>
          <w:rFonts w:ascii="Times New Roman" w:hAnsi="Times New Roman"/>
          <w:sz w:val="24"/>
          <w:szCs w:val="24"/>
        </w:rPr>
        <w:t xml:space="preserve"> zmluv</w:t>
      </w:r>
      <w:r w:rsidRPr="00775431" w:rsidR="000A2529">
        <w:rPr>
          <w:rFonts w:ascii="Times New Roman" w:hAnsi="Times New Roman"/>
          <w:sz w:val="24"/>
          <w:szCs w:val="24"/>
        </w:rPr>
        <w:t>u</w:t>
      </w:r>
      <w:r w:rsidRPr="00775431">
        <w:rPr>
          <w:rFonts w:ascii="Times New Roman" w:hAnsi="Times New Roman"/>
          <w:sz w:val="24"/>
          <w:szCs w:val="24"/>
        </w:rPr>
        <w:t xml:space="preserve">. </w:t>
      </w:r>
    </w:p>
    <w:p w:rsidR="006C6821" w:rsidRPr="00775431" w:rsidP="00443C13">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sidR="000431C6">
        <w:rPr>
          <w:rFonts w:ascii="Times New Roman" w:hAnsi="Times New Roman"/>
          <w:sz w:val="24"/>
          <w:szCs w:val="24"/>
        </w:rPr>
        <w:t xml:space="preserve">Učebnú zmluvu možno uzatvoriť najneskôr do </w:t>
      </w:r>
      <w:r w:rsidRPr="00775431" w:rsidR="00564B62">
        <w:rPr>
          <w:rFonts w:ascii="Times New Roman" w:hAnsi="Times New Roman"/>
          <w:sz w:val="24"/>
          <w:szCs w:val="24"/>
        </w:rPr>
        <w:t>31</w:t>
      </w:r>
      <w:r w:rsidRPr="00775431" w:rsidR="000431C6">
        <w:rPr>
          <w:rFonts w:ascii="Times New Roman" w:hAnsi="Times New Roman"/>
          <w:sz w:val="24"/>
          <w:szCs w:val="24"/>
        </w:rPr>
        <w:t xml:space="preserve">. </w:t>
      </w:r>
      <w:r w:rsidRPr="00775431" w:rsidR="00564B62">
        <w:rPr>
          <w:rFonts w:ascii="Times New Roman" w:hAnsi="Times New Roman"/>
          <w:sz w:val="24"/>
          <w:szCs w:val="24"/>
        </w:rPr>
        <w:t>august</w:t>
      </w:r>
      <w:r w:rsidRPr="00775431" w:rsidR="000431C6">
        <w:rPr>
          <w:rFonts w:ascii="Times New Roman" w:hAnsi="Times New Roman"/>
          <w:sz w:val="24"/>
          <w:szCs w:val="24"/>
        </w:rPr>
        <w:t xml:space="preserve">a príslušného kalendárneho roka pred nástupom žiaka do prvého ročníka; to neplatí, ak ide o uzatvorenie </w:t>
      </w:r>
      <w:r w:rsidRPr="00775431" w:rsidR="00443C13">
        <w:rPr>
          <w:rFonts w:ascii="Times New Roman" w:hAnsi="Times New Roman"/>
          <w:sz w:val="24"/>
          <w:szCs w:val="24"/>
        </w:rPr>
        <w:t xml:space="preserve">novej </w:t>
      </w:r>
      <w:r w:rsidRPr="00775431" w:rsidR="000431C6">
        <w:rPr>
          <w:rFonts w:ascii="Times New Roman" w:hAnsi="Times New Roman"/>
          <w:sz w:val="24"/>
          <w:szCs w:val="24"/>
        </w:rPr>
        <w:t>učebnej zmluvy</w:t>
      </w:r>
      <w:r w:rsidRPr="00775431" w:rsidR="00443C13">
        <w:rPr>
          <w:rFonts w:ascii="Times New Roman" w:hAnsi="Times New Roman"/>
          <w:sz w:val="24"/>
          <w:szCs w:val="24"/>
        </w:rPr>
        <w:t xml:space="preserve"> </w:t>
      </w:r>
      <w:r w:rsidRPr="00775431" w:rsidR="000431C6">
        <w:rPr>
          <w:rFonts w:ascii="Times New Roman" w:hAnsi="Times New Roman"/>
          <w:sz w:val="24"/>
          <w:szCs w:val="24"/>
        </w:rPr>
        <w:t>podľa odseku 9</w:t>
      </w:r>
      <w:r w:rsidRPr="00775431" w:rsidR="00322D3E">
        <w:rPr>
          <w:rFonts w:ascii="Times New Roman" w:hAnsi="Times New Roman"/>
          <w:sz w:val="24"/>
          <w:szCs w:val="24"/>
        </w:rPr>
        <w:t>.</w:t>
      </w:r>
      <w:r w:rsidRPr="00775431" w:rsidR="000B7D2E">
        <w:rPr>
          <w:rFonts w:ascii="Times New Roman" w:hAnsi="Times New Roman"/>
          <w:sz w:val="24"/>
          <w:szCs w:val="24"/>
        </w:rPr>
        <w:t xml:space="preserve"> </w:t>
      </w:r>
    </w:p>
    <w:p w:rsidR="00B673D1" w:rsidRPr="00775431" w:rsidP="006C6821">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Učebná zmluva obsahuje </w:t>
      </w:r>
    </w:p>
    <w:p w:rsidR="00B673D1"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identifikačné údaje zamestnávateľa,</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sidR="00D20EA1">
        <w:rPr>
          <w:rFonts w:ascii="Times New Roman" w:hAnsi="Times New Roman"/>
          <w:sz w:val="24"/>
          <w:szCs w:val="24"/>
        </w:rPr>
        <w:t xml:space="preserve">meno, priezvisko a dátum narodenia </w:t>
      </w:r>
      <w:r w:rsidRPr="00775431">
        <w:rPr>
          <w:rFonts w:ascii="Times New Roman" w:hAnsi="Times New Roman"/>
          <w:sz w:val="24"/>
          <w:szCs w:val="24"/>
        </w:rPr>
        <w:t>zákonného zástupcu žiaka, ak ide o neplnoletého žiaka,</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sidR="00D20EA1">
        <w:rPr>
          <w:rFonts w:ascii="Times New Roman" w:hAnsi="Times New Roman"/>
          <w:sz w:val="24"/>
          <w:szCs w:val="24"/>
        </w:rPr>
        <w:t xml:space="preserve">meno, priezvisko a dátum narodenia </w:t>
      </w:r>
      <w:r w:rsidRPr="00775431">
        <w:rPr>
          <w:rFonts w:ascii="Times New Roman" w:hAnsi="Times New Roman"/>
          <w:sz w:val="24"/>
          <w:szCs w:val="24"/>
        </w:rPr>
        <w:t>žiaka,</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identifikačné údaje strednej odbornej školy žiaka, </w:t>
      </w:r>
    </w:p>
    <w:p w:rsidR="00607D56"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záväzok zamestnávateľa pripraviť žiaka na výkon povolania, skupiny povolaní alebo </w:t>
      </w:r>
      <w:r w:rsidR="0001771A">
        <w:rPr>
          <w:rFonts w:ascii="Times New Roman" w:hAnsi="Times New Roman"/>
          <w:sz w:val="24"/>
          <w:szCs w:val="24"/>
        </w:rPr>
        <w:t xml:space="preserve">na výkon </w:t>
      </w:r>
      <w:r w:rsidRPr="00775431">
        <w:rPr>
          <w:rFonts w:ascii="Times New Roman" w:hAnsi="Times New Roman"/>
          <w:sz w:val="24"/>
          <w:szCs w:val="24"/>
        </w:rPr>
        <w:t>odborných činností v systéme duálneho vzdelávania,</w:t>
      </w:r>
    </w:p>
    <w:p w:rsidR="00607D56"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záväzok žiaka zúčastňovať sa na praktickom vyučovaní priamo u zamestnávateľa podľa jeho konkrétnych potrieb a požiadaviek,</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študijný odbor alebo učebný odbor, v ktorom sa bude žiak pripravovať,</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form</w:t>
      </w:r>
      <w:r w:rsidRPr="00775431" w:rsidR="00DA3AE9">
        <w:rPr>
          <w:rFonts w:ascii="Times New Roman" w:hAnsi="Times New Roman"/>
          <w:sz w:val="24"/>
          <w:szCs w:val="24"/>
        </w:rPr>
        <w:t>u</w:t>
      </w:r>
      <w:r w:rsidRPr="00775431">
        <w:rPr>
          <w:rFonts w:ascii="Times New Roman" w:hAnsi="Times New Roman"/>
          <w:sz w:val="24"/>
          <w:szCs w:val="24"/>
        </w:rPr>
        <w:t xml:space="preserve"> praktického vyučovania,</w:t>
      </w:r>
    </w:p>
    <w:p w:rsidR="00C6630C"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miesto výkonu praktického vyučovania,</w:t>
      </w:r>
    </w:p>
    <w:p w:rsidR="00607D56"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organizáci</w:t>
      </w:r>
      <w:r w:rsidRPr="00775431" w:rsidR="00DA3AE9">
        <w:rPr>
          <w:rFonts w:ascii="Times New Roman" w:hAnsi="Times New Roman"/>
          <w:sz w:val="24"/>
          <w:szCs w:val="24"/>
        </w:rPr>
        <w:t>u</w:t>
      </w:r>
      <w:r w:rsidRPr="00775431">
        <w:rPr>
          <w:rFonts w:ascii="Times New Roman" w:hAnsi="Times New Roman"/>
          <w:sz w:val="24"/>
          <w:szCs w:val="24"/>
        </w:rPr>
        <w:t xml:space="preserve"> štúdia vrátane časového harmonogramu praktického vyučovania v súlade s ustanovenou organizáciou výchovy a vzdelávania v stredných školách,</w:t>
      </w:r>
    </w:p>
    <w:p w:rsidR="00AC635A"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hmotné zabezpečenie žiaka,</w:t>
      </w:r>
    </w:p>
    <w:p w:rsidR="00607D56"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finančné zabezpečenie žiaka,</w:t>
      </w:r>
    </w:p>
    <w:p w:rsidR="00607D56"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sidR="00E90F4D">
        <w:rPr>
          <w:rFonts w:ascii="Times New Roman" w:hAnsi="Times New Roman"/>
          <w:sz w:val="24"/>
          <w:szCs w:val="24"/>
        </w:rPr>
        <w:t>spôsob zabezpeč</w:t>
      </w:r>
      <w:r w:rsidRPr="00775431" w:rsidR="00B850CE">
        <w:rPr>
          <w:rFonts w:ascii="Times New Roman" w:hAnsi="Times New Roman"/>
          <w:sz w:val="24"/>
          <w:szCs w:val="24"/>
        </w:rPr>
        <w:t>ova</w:t>
      </w:r>
      <w:r w:rsidRPr="00775431" w:rsidR="00E90F4D">
        <w:rPr>
          <w:rFonts w:ascii="Times New Roman" w:hAnsi="Times New Roman"/>
          <w:sz w:val="24"/>
          <w:szCs w:val="24"/>
        </w:rPr>
        <w:t>nia vzájomných práv a povinností zmluvných strán,</w:t>
      </w:r>
    </w:p>
    <w:p w:rsidR="00E90F4D"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spôsob ukončenia zmluvného vzťahu,</w:t>
      </w:r>
    </w:p>
    <w:p w:rsidR="00E90F4D" w:rsidRPr="00775431" w:rsidP="00563AC0">
      <w:pPr>
        <w:widowControl w:val="0"/>
        <w:numPr>
          <w:numId w:val="10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dátum a podpis zmluvných strán.</w:t>
      </w:r>
    </w:p>
    <w:p w:rsidR="00711148"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sidR="00D57313">
        <w:rPr>
          <w:rFonts w:ascii="Times New Roman" w:hAnsi="Times New Roman"/>
          <w:sz w:val="24"/>
          <w:szCs w:val="24"/>
        </w:rPr>
        <w:t xml:space="preserve">Učebná zmluva musí mať písomnú formu. </w:t>
      </w:r>
    </w:p>
    <w:p w:rsidR="00D15AF3" w:rsidRPr="00775431" w:rsidP="00563AC0">
      <w:pPr>
        <w:widowControl w:val="0"/>
        <w:numPr>
          <w:numId w:val="56"/>
        </w:numPr>
        <w:tabs>
          <w:tab w:val="num" w:pos="426"/>
          <w:tab w:val="num" w:pos="709"/>
          <w:tab w:val="clear" w:pos="1530"/>
        </w:tabs>
        <w:bidi w:val="0"/>
        <w:spacing w:after="0" w:line="240" w:lineRule="auto"/>
        <w:ind w:left="426" w:hanging="426"/>
        <w:jc w:val="both"/>
        <w:rPr>
          <w:rFonts w:ascii="Times New Roman" w:hAnsi="Times New Roman"/>
          <w:sz w:val="24"/>
          <w:szCs w:val="24"/>
        </w:rPr>
      </w:pPr>
      <w:r w:rsidRPr="00775431" w:rsidR="00272898">
        <w:rPr>
          <w:rFonts w:ascii="Times New Roman" w:hAnsi="Times New Roman"/>
          <w:sz w:val="24"/>
          <w:szCs w:val="24"/>
        </w:rPr>
        <w:t>Zmluvný vzťah založený učebnou zmluvou sa končí dňom, keď</w:t>
      </w:r>
      <w:r w:rsidRPr="00775431" w:rsidR="001D4BF8">
        <w:rPr>
          <w:rFonts w:ascii="Times New Roman" w:hAnsi="Times New Roman"/>
          <w:sz w:val="24"/>
          <w:szCs w:val="24"/>
        </w:rPr>
        <w:t xml:space="preserve"> </w:t>
      </w:r>
    </w:p>
    <w:p w:rsidR="00D15AF3" w:rsidRPr="00775431" w:rsidP="00563AC0">
      <w:pPr>
        <w:widowControl w:val="0"/>
        <w:numPr>
          <w:numId w:val="67"/>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sidR="003220A9">
        <w:rPr>
          <w:rFonts w:ascii="Times New Roman" w:hAnsi="Times New Roman"/>
          <w:sz w:val="24"/>
          <w:szCs w:val="24"/>
        </w:rPr>
        <w:t xml:space="preserve">žiak </w:t>
      </w:r>
      <w:r w:rsidRPr="00775431" w:rsidR="00272898">
        <w:rPr>
          <w:rFonts w:ascii="Times New Roman" w:hAnsi="Times New Roman"/>
          <w:sz w:val="24"/>
          <w:szCs w:val="24"/>
        </w:rPr>
        <w:t>prestáva byť žiakom školy</w:t>
      </w:r>
      <w:r w:rsidRPr="00775431">
        <w:rPr>
          <w:rFonts w:ascii="Times New Roman" w:hAnsi="Times New Roman"/>
          <w:sz w:val="24"/>
          <w:szCs w:val="24"/>
        </w:rPr>
        <w:t>,</w:t>
      </w:r>
      <w:r>
        <w:rPr>
          <w:rFonts w:ascii="Times New Roman" w:hAnsi="Times New Roman"/>
          <w:vertAlign w:val="superscript"/>
          <w:rtl w:val="0"/>
        </w:rPr>
        <w:footnoteReference w:id="8"/>
      </w:r>
      <w:r w:rsidRPr="00775431" w:rsidR="00272898">
        <w:rPr>
          <w:rFonts w:ascii="Times New Roman" w:hAnsi="Times New Roman"/>
          <w:sz w:val="24"/>
          <w:szCs w:val="24"/>
        </w:rPr>
        <w:t>)</w:t>
      </w:r>
    </w:p>
    <w:p w:rsidR="00D15AF3" w:rsidRPr="00775431" w:rsidP="00563AC0">
      <w:pPr>
        <w:widowControl w:val="0"/>
        <w:numPr>
          <w:numId w:val="67"/>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sidR="003220A9">
        <w:rPr>
          <w:rFonts w:ascii="Times New Roman" w:hAnsi="Times New Roman"/>
          <w:sz w:val="24"/>
          <w:szCs w:val="24"/>
        </w:rPr>
        <w:t xml:space="preserve">žiak </w:t>
      </w:r>
      <w:r w:rsidRPr="00775431">
        <w:rPr>
          <w:rFonts w:ascii="Times New Roman" w:hAnsi="Times New Roman"/>
          <w:sz w:val="24"/>
          <w:szCs w:val="24"/>
        </w:rPr>
        <w:t>so súhlasom zamestnávateľa prestúpi na inú strednú školu,</w:t>
      </w:r>
      <w:r w:rsidRPr="00775431" w:rsidR="00F94894">
        <w:rPr>
          <w:rFonts w:ascii="Times New Roman" w:hAnsi="Times New Roman"/>
          <w:sz w:val="24"/>
          <w:szCs w:val="24"/>
        </w:rPr>
        <w:t xml:space="preserve"> </w:t>
      </w:r>
      <w:r w:rsidRPr="00775431">
        <w:rPr>
          <w:rFonts w:ascii="Times New Roman" w:hAnsi="Times New Roman"/>
          <w:sz w:val="24"/>
          <w:szCs w:val="24"/>
        </w:rPr>
        <w:t>s ktorou zamestnávateľ nemá uzatvorenú zmluvu o duálnom vzdelávaní</w:t>
      </w:r>
      <w:r w:rsidRPr="00775431" w:rsidR="000431C6">
        <w:rPr>
          <w:rFonts w:ascii="Times New Roman" w:hAnsi="Times New Roman"/>
          <w:sz w:val="24"/>
          <w:szCs w:val="24"/>
        </w:rPr>
        <w:t>,</w:t>
      </w:r>
      <w:r w:rsidRPr="00775431">
        <w:rPr>
          <w:rFonts w:ascii="Times New Roman" w:hAnsi="Times New Roman"/>
          <w:sz w:val="24"/>
          <w:szCs w:val="24"/>
        </w:rPr>
        <w:t xml:space="preserve"> </w:t>
      </w:r>
    </w:p>
    <w:p w:rsidR="003220A9" w:rsidRPr="00775431" w:rsidP="00563AC0">
      <w:pPr>
        <w:widowControl w:val="0"/>
        <w:numPr>
          <w:numId w:val="67"/>
        </w:numPr>
        <w:tabs>
          <w:tab w:val="num" w:pos="426"/>
          <w:tab w:val="num" w:pos="709"/>
          <w:tab w:val="num" w:pos="1530"/>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žiak </w:t>
      </w:r>
      <w:r w:rsidRPr="00775431" w:rsidR="00D15AF3">
        <w:rPr>
          <w:rFonts w:ascii="Times New Roman" w:hAnsi="Times New Roman"/>
          <w:sz w:val="24"/>
          <w:szCs w:val="24"/>
        </w:rPr>
        <w:t xml:space="preserve">so súhlasom zamestnávateľa zmení študijný odbor alebo učebný odbor, v ktorom sa praktické vyučovanie </w:t>
      </w:r>
      <w:r w:rsidRPr="00775431" w:rsidR="00B850CE">
        <w:rPr>
          <w:rFonts w:ascii="Times New Roman" w:hAnsi="Times New Roman"/>
          <w:sz w:val="24"/>
          <w:szCs w:val="24"/>
        </w:rPr>
        <w:t>nevykonáva</w:t>
      </w:r>
      <w:r w:rsidRPr="00775431" w:rsidR="00D15AF3">
        <w:rPr>
          <w:rFonts w:ascii="Times New Roman" w:hAnsi="Times New Roman"/>
          <w:sz w:val="24"/>
          <w:szCs w:val="24"/>
        </w:rPr>
        <w:t xml:space="preserve"> v systéme duálneho vzdelávania</w:t>
      </w:r>
      <w:r w:rsidRPr="00775431" w:rsidR="000431C6">
        <w:rPr>
          <w:rFonts w:ascii="Times New Roman" w:hAnsi="Times New Roman"/>
          <w:sz w:val="24"/>
          <w:szCs w:val="24"/>
        </w:rPr>
        <w:t xml:space="preserve"> alebo</w:t>
      </w:r>
    </w:p>
    <w:p w:rsidR="00272898" w:rsidRPr="00775431" w:rsidP="00563AC0">
      <w:pPr>
        <w:widowControl w:val="0"/>
        <w:numPr>
          <w:numId w:val="67"/>
        </w:numPr>
        <w:tabs>
          <w:tab w:val="num" w:pos="426"/>
          <w:tab w:val="num" w:pos="709"/>
          <w:tab w:val="num" w:pos="1530"/>
          <w:tab w:val="clear" w:pos="7020"/>
        </w:tabs>
        <w:bidi w:val="0"/>
        <w:spacing w:after="0" w:line="240" w:lineRule="auto"/>
        <w:ind w:left="709" w:hanging="283"/>
        <w:jc w:val="both"/>
        <w:rPr>
          <w:rFonts w:ascii="Times New Roman" w:hAnsi="Times New Roman"/>
          <w:sz w:val="24"/>
          <w:szCs w:val="24"/>
        </w:rPr>
      </w:pPr>
      <w:r w:rsidRPr="00775431" w:rsidR="003220A9">
        <w:rPr>
          <w:rFonts w:ascii="Times New Roman" w:hAnsi="Times New Roman"/>
          <w:sz w:val="24"/>
          <w:szCs w:val="24"/>
        </w:rPr>
        <w:t>došlo k ukončeniu zmluvy o duálnom vzdelávaní medzi zamestnávateľom a strednou odbornou školou; to neplatí</w:t>
      </w:r>
      <w:r w:rsidRPr="00775431" w:rsidR="000431C6">
        <w:rPr>
          <w:rFonts w:ascii="Times New Roman" w:hAnsi="Times New Roman"/>
          <w:sz w:val="24"/>
          <w:szCs w:val="24"/>
        </w:rPr>
        <w:t>,</w:t>
      </w:r>
      <w:r w:rsidRPr="00775431" w:rsidR="003220A9">
        <w:rPr>
          <w:rFonts w:ascii="Times New Roman" w:hAnsi="Times New Roman"/>
          <w:sz w:val="24"/>
          <w:szCs w:val="24"/>
        </w:rPr>
        <w:t xml:space="preserve"> ak sa uplatní postup podľa </w:t>
      </w:r>
      <w:r w:rsidRPr="00775431" w:rsidR="00CB0509">
        <w:rPr>
          <w:rFonts w:ascii="Times New Roman" w:hAnsi="Times New Roman"/>
          <w:sz w:val="24"/>
          <w:szCs w:val="24"/>
        </w:rPr>
        <w:t>§ 1</w:t>
      </w:r>
      <w:r w:rsidRPr="00775431" w:rsidR="00DA3AE9">
        <w:rPr>
          <w:rFonts w:ascii="Times New Roman" w:hAnsi="Times New Roman"/>
          <w:sz w:val="24"/>
          <w:szCs w:val="24"/>
        </w:rPr>
        <w:t>6</w:t>
      </w:r>
      <w:r w:rsidRPr="00775431" w:rsidR="00CB0509">
        <w:rPr>
          <w:rFonts w:ascii="Times New Roman" w:hAnsi="Times New Roman"/>
          <w:sz w:val="24"/>
          <w:szCs w:val="24"/>
        </w:rPr>
        <w:t xml:space="preserve"> ods. </w:t>
      </w:r>
      <w:r w:rsidRPr="00775431" w:rsidR="00DA3AE9">
        <w:rPr>
          <w:rFonts w:ascii="Times New Roman" w:hAnsi="Times New Roman"/>
          <w:sz w:val="24"/>
          <w:szCs w:val="24"/>
        </w:rPr>
        <w:t>7</w:t>
      </w:r>
      <w:r w:rsidRPr="00775431" w:rsidR="00CB0509">
        <w:rPr>
          <w:rFonts w:ascii="Times New Roman" w:hAnsi="Times New Roman"/>
          <w:sz w:val="24"/>
          <w:szCs w:val="24"/>
        </w:rPr>
        <w:t xml:space="preserve"> písm. a).</w:t>
      </w:r>
      <w:r w:rsidRPr="00775431" w:rsidR="001D4BF8">
        <w:rPr>
          <w:rFonts w:ascii="Times New Roman" w:hAnsi="Times New Roman"/>
          <w:sz w:val="24"/>
          <w:szCs w:val="24"/>
        </w:rPr>
        <w:t xml:space="preserve"> </w:t>
      </w:r>
    </w:p>
    <w:p w:rsidR="00D57313"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sidR="00272898">
        <w:rPr>
          <w:rFonts w:ascii="Times New Roman" w:hAnsi="Times New Roman"/>
          <w:sz w:val="24"/>
          <w:szCs w:val="24"/>
        </w:rPr>
        <w:t xml:space="preserve">Učebnú zmluvu možno ukončiť aj písomnou výpoveďou </w:t>
      </w:r>
      <w:r w:rsidRPr="00775431" w:rsidR="00991CE2">
        <w:rPr>
          <w:rFonts w:ascii="Times New Roman" w:hAnsi="Times New Roman"/>
          <w:sz w:val="24"/>
          <w:szCs w:val="24"/>
        </w:rPr>
        <w:t xml:space="preserve">z dôvodov podľa odseku </w:t>
      </w:r>
      <w:r w:rsidRPr="00775431" w:rsidR="000431C6">
        <w:rPr>
          <w:rFonts w:ascii="Times New Roman" w:hAnsi="Times New Roman"/>
          <w:sz w:val="24"/>
          <w:szCs w:val="24"/>
        </w:rPr>
        <w:t>7</w:t>
      </w:r>
      <w:r w:rsidRPr="00775431" w:rsidR="00991CE2">
        <w:rPr>
          <w:rFonts w:ascii="Times New Roman" w:hAnsi="Times New Roman"/>
          <w:sz w:val="24"/>
          <w:szCs w:val="24"/>
        </w:rPr>
        <w:t xml:space="preserve"> alebo odseku </w:t>
      </w:r>
      <w:r w:rsidRPr="00775431" w:rsidR="000431C6">
        <w:rPr>
          <w:rFonts w:ascii="Times New Roman" w:hAnsi="Times New Roman"/>
          <w:sz w:val="24"/>
          <w:szCs w:val="24"/>
        </w:rPr>
        <w:t>8</w:t>
      </w:r>
      <w:r w:rsidRPr="00775431" w:rsidR="00991CE2">
        <w:rPr>
          <w:rFonts w:ascii="Times New Roman" w:hAnsi="Times New Roman"/>
          <w:sz w:val="24"/>
          <w:szCs w:val="24"/>
        </w:rPr>
        <w:t xml:space="preserve"> </w:t>
      </w:r>
      <w:r w:rsidRPr="00775431">
        <w:rPr>
          <w:rFonts w:ascii="Times New Roman" w:hAnsi="Times New Roman"/>
          <w:sz w:val="24"/>
          <w:szCs w:val="24"/>
        </w:rPr>
        <w:t>s výpovednou lehotou najmenej tri mesiace</w:t>
      </w:r>
      <w:r w:rsidRPr="00775431" w:rsidR="00991CE2">
        <w:rPr>
          <w:rFonts w:ascii="Times New Roman" w:hAnsi="Times New Roman"/>
          <w:sz w:val="24"/>
          <w:szCs w:val="24"/>
        </w:rPr>
        <w:t>.</w:t>
      </w:r>
    </w:p>
    <w:p w:rsidR="00991CE2"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môže vypovedať učebnú zmluvu, len ak </w:t>
      </w:r>
      <w:r w:rsidRPr="00775431" w:rsidR="0074203F">
        <w:rPr>
          <w:rFonts w:ascii="Times New Roman" w:hAnsi="Times New Roman"/>
          <w:sz w:val="24"/>
          <w:szCs w:val="24"/>
        </w:rPr>
        <w:t>žiak</w:t>
      </w:r>
    </w:p>
    <w:p w:rsidR="00991CE2" w:rsidRPr="00775431" w:rsidP="00563AC0">
      <w:pPr>
        <w:widowControl w:val="0"/>
        <w:numPr>
          <w:numId w:val="69"/>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stratil zdravotnú spôsobilosť na výkon povolania, skupiny povolaní alebo </w:t>
      </w:r>
      <w:r w:rsidR="0001771A">
        <w:rPr>
          <w:rFonts w:ascii="Times New Roman" w:hAnsi="Times New Roman"/>
          <w:sz w:val="24"/>
          <w:szCs w:val="24"/>
        </w:rPr>
        <w:t xml:space="preserve">na výkon </w:t>
      </w:r>
      <w:r w:rsidRPr="00775431">
        <w:rPr>
          <w:rFonts w:ascii="Times New Roman" w:hAnsi="Times New Roman"/>
          <w:sz w:val="24"/>
          <w:szCs w:val="24"/>
        </w:rPr>
        <w:t>odborných činností, na ktoré sa pripravuje,</w:t>
      </w:r>
    </w:p>
    <w:p w:rsidR="00991CE2" w:rsidRPr="00775431" w:rsidP="00563AC0">
      <w:pPr>
        <w:widowControl w:val="0"/>
        <w:numPr>
          <w:numId w:val="69"/>
        </w:numPr>
        <w:tabs>
          <w:tab w:val="num" w:pos="709"/>
        </w:tabs>
        <w:bidi w:val="0"/>
        <w:spacing w:after="0" w:line="240" w:lineRule="auto"/>
        <w:ind w:left="709" w:hanging="283"/>
        <w:jc w:val="both"/>
        <w:rPr>
          <w:rFonts w:ascii="Times New Roman" w:hAnsi="Times New Roman"/>
          <w:sz w:val="24"/>
          <w:szCs w:val="24"/>
        </w:rPr>
      </w:pPr>
      <w:r w:rsidRPr="00775431" w:rsidR="00580D4F">
        <w:rPr>
          <w:rFonts w:ascii="Times New Roman" w:hAnsi="Times New Roman"/>
          <w:sz w:val="24"/>
          <w:szCs w:val="24"/>
        </w:rPr>
        <w:t>nastúpil na</w:t>
      </w:r>
      <w:r w:rsidRPr="00775431" w:rsidR="0074203F">
        <w:rPr>
          <w:rFonts w:ascii="Times New Roman" w:hAnsi="Times New Roman"/>
          <w:sz w:val="24"/>
          <w:szCs w:val="24"/>
        </w:rPr>
        <w:t xml:space="preserve"> výkon trestu odňatia slobody,</w:t>
      </w:r>
    </w:p>
    <w:p w:rsidR="006A4676" w:rsidRPr="00775431" w:rsidP="00563AC0">
      <w:pPr>
        <w:widowControl w:val="0"/>
        <w:numPr>
          <w:numId w:val="69"/>
        </w:numPr>
        <w:tabs>
          <w:tab w:val="num" w:pos="709"/>
        </w:tabs>
        <w:bidi w:val="0"/>
        <w:spacing w:after="0" w:line="240" w:lineRule="auto"/>
        <w:ind w:left="709" w:hanging="283"/>
        <w:jc w:val="both"/>
        <w:rPr>
          <w:rFonts w:ascii="Times New Roman" w:hAnsi="Times New Roman"/>
          <w:sz w:val="24"/>
          <w:szCs w:val="24"/>
        </w:rPr>
      </w:pPr>
      <w:r w:rsidRPr="00775431" w:rsidR="0074203F">
        <w:rPr>
          <w:rFonts w:ascii="Times New Roman" w:hAnsi="Times New Roman"/>
          <w:sz w:val="24"/>
          <w:szCs w:val="24"/>
        </w:rPr>
        <w:t>opakovane porušuje vnútorné predpisy zamestnávateľa</w:t>
      </w:r>
      <w:r w:rsidRPr="00775431" w:rsidR="009D6E37">
        <w:rPr>
          <w:rFonts w:ascii="Times New Roman" w:hAnsi="Times New Roman"/>
          <w:sz w:val="24"/>
          <w:szCs w:val="24"/>
        </w:rPr>
        <w:t xml:space="preserve"> alebo</w:t>
      </w:r>
    </w:p>
    <w:p w:rsidR="006A1E03" w:rsidRPr="00775431" w:rsidP="00563AC0">
      <w:pPr>
        <w:widowControl w:val="0"/>
        <w:numPr>
          <w:numId w:val="69"/>
        </w:numPr>
        <w:tabs>
          <w:tab w:val="num" w:pos="709"/>
        </w:tabs>
        <w:bidi w:val="0"/>
        <w:spacing w:after="0" w:line="240" w:lineRule="auto"/>
        <w:ind w:left="709" w:hanging="283"/>
        <w:jc w:val="both"/>
        <w:rPr>
          <w:rFonts w:ascii="Times New Roman" w:hAnsi="Times New Roman"/>
          <w:sz w:val="24"/>
          <w:szCs w:val="24"/>
        </w:rPr>
      </w:pPr>
      <w:r w:rsidRPr="00775431" w:rsidR="009D6E37">
        <w:rPr>
          <w:rFonts w:ascii="Times New Roman" w:hAnsi="Times New Roman"/>
          <w:sz w:val="24"/>
          <w:szCs w:val="24"/>
        </w:rPr>
        <w:t xml:space="preserve">sa najmenej </w:t>
      </w:r>
      <w:r w:rsidRPr="00775431" w:rsidR="00E92047">
        <w:rPr>
          <w:rFonts w:ascii="Times New Roman" w:hAnsi="Times New Roman"/>
          <w:sz w:val="24"/>
          <w:szCs w:val="24"/>
        </w:rPr>
        <w:t>tr</w:t>
      </w:r>
      <w:r w:rsidRPr="00775431" w:rsidR="003C43DF">
        <w:rPr>
          <w:rFonts w:ascii="Times New Roman" w:hAnsi="Times New Roman"/>
          <w:sz w:val="24"/>
          <w:szCs w:val="24"/>
        </w:rPr>
        <w:t>i</w:t>
      </w:r>
      <w:r w:rsidRPr="00775431" w:rsidR="00E92047">
        <w:rPr>
          <w:rFonts w:ascii="Times New Roman" w:hAnsi="Times New Roman"/>
          <w:sz w:val="24"/>
          <w:szCs w:val="24"/>
        </w:rPr>
        <w:t xml:space="preserve"> vyučovac</w:t>
      </w:r>
      <w:r w:rsidRPr="00775431" w:rsidR="003C43DF">
        <w:rPr>
          <w:rFonts w:ascii="Times New Roman" w:hAnsi="Times New Roman"/>
          <w:sz w:val="24"/>
          <w:szCs w:val="24"/>
        </w:rPr>
        <w:t>ie</w:t>
      </w:r>
      <w:r w:rsidRPr="00775431" w:rsidR="00E92047">
        <w:rPr>
          <w:rFonts w:ascii="Times New Roman" w:hAnsi="Times New Roman"/>
          <w:sz w:val="24"/>
          <w:szCs w:val="24"/>
        </w:rPr>
        <w:t xml:space="preserve"> dn</w:t>
      </w:r>
      <w:r w:rsidRPr="00775431" w:rsidR="003C43DF">
        <w:rPr>
          <w:rFonts w:ascii="Times New Roman" w:hAnsi="Times New Roman"/>
          <w:sz w:val="24"/>
          <w:szCs w:val="24"/>
        </w:rPr>
        <w:t>i</w:t>
      </w:r>
      <w:r w:rsidRPr="00775431" w:rsidR="00E92047">
        <w:rPr>
          <w:rFonts w:ascii="Times New Roman" w:hAnsi="Times New Roman"/>
          <w:sz w:val="24"/>
          <w:szCs w:val="24"/>
        </w:rPr>
        <w:t xml:space="preserve"> </w:t>
      </w:r>
      <w:r w:rsidRPr="00775431" w:rsidR="009D6E37">
        <w:rPr>
          <w:rFonts w:ascii="Times New Roman" w:hAnsi="Times New Roman"/>
          <w:sz w:val="24"/>
          <w:szCs w:val="24"/>
        </w:rPr>
        <w:t xml:space="preserve">v priebehu školského roka bez ospravedlnenia nezúčastnil na </w:t>
      </w:r>
      <w:r w:rsidRPr="00775431" w:rsidR="00E92047">
        <w:rPr>
          <w:rFonts w:ascii="Times New Roman" w:hAnsi="Times New Roman"/>
          <w:sz w:val="24"/>
          <w:szCs w:val="24"/>
        </w:rPr>
        <w:t>odbornom vzdelávaní a príprave</w:t>
      </w:r>
      <w:r w:rsidRPr="00775431" w:rsidR="009D6E37">
        <w:rPr>
          <w:rFonts w:ascii="Times New Roman" w:hAnsi="Times New Roman"/>
          <w:sz w:val="24"/>
          <w:szCs w:val="24"/>
        </w:rPr>
        <w:t>.</w:t>
      </w:r>
      <w:r w:rsidRPr="00775431" w:rsidR="00580D4F">
        <w:rPr>
          <w:rFonts w:ascii="Times New Roman" w:hAnsi="Times New Roman"/>
          <w:sz w:val="24"/>
          <w:szCs w:val="24"/>
        </w:rPr>
        <w:t xml:space="preserve"> </w:t>
      </w:r>
    </w:p>
    <w:p w:rsidR="0074203F"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sidR="009D6E37">
        <w:rPr>
          <w:rFonts w:ascii="Times New Roman" w:hAnsi="Times New Roman"/>
          <w:sz w:val="24"/>
          <w:szCs w:val="24"/>
        </w:rPr>
        <w:t>Žiak môže vypovedať učebnú zmluvu, len ak</w:t>
      </w:r>
      <w:r w:rsidRPr="00775431" w:rsidR="001D4BF8">
        <w:rPr>
          <w:rFonts w:ascii="Times New Roman" w:hAnsi="Times New Roman"/>
          <w:sz w:val="24"/>
          <w:szCs w:val="24"/>
        </w:rPr>
        <w:t xml:space="preserve"> </w:t>
      </w:r>
    </w:p>
    <w:p w:rsidR="009D6E37" w:rsidRPr="00775431" w:rsidP="00563AC0">
      <w:pPr>
        <w:widowControl w:val="0"/>
        <w:numPr>
          <w:numId w:val="68"/>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stratil </w:t>
      </w:r>
      <w:r w:rsidRPr="00775431" w:rsidR="00852F3A">
        <w:rPr>
          <w:rFonts w:ascii="Times New Roman" w:hAnsi="Times New Roman"/>
          <w:sz w:val="24"/>
          <w:szCs w:val="24"/>
        </w:rPr>
        <w:t xml:space="preserve">zdravotnú </w:t>
      </w:r>
      <w:r w:rsidRPr="00775431">
        <w:rPr>
          <w:rFonts w:ascii="Times New Roman" w:hAnsi="Times New Roman"/>
          <w:sz w:val="24"/>
          <w:szCs w:val="24"/>
        </w:rPr>
        <w:t xml:space="preserve">spôsobilosť na výkon povolania, skupiny povolaní alebo </w:t>
      </w:r>
      <w:r w:rsidR="0001771A">
        <w:rPr>
          <w:rFonts w:ascii="Times New Roman" w:hAnsi="Times New Roman"/>
          <w:sz w:val="24"/>
          <w:szCs w:val="24"/>
        </w:rPr>
        <w:t xml:space="preserve">na výkon </w:t>
      </w:r>
      <w:r w:rsidRPr="00775431">
        <w:rPr>
          <w:rFonts w:ascii="Times New Roman" w:hAnsi="Times New Roman"/>
          <w:sz w:val="24"/>
          <w:szCs w:val="24"/>
        </w:rPr>
        <w:t>odborných činností, na ktoré sa pripravuje</w:t>
      </w:r>
      <w:r w:rsidRPr="00775431" w:rsidR="00852F3A">
        <w:rPr>
          <w:rFonts w:ascii="Times New Roman" w:hAnsi="Times New Roman"/>
          <w:sz w:val="24"/>
          <w:szCs w:val="24"/>
        </w:rPr>
        <w:t xml:space="preserve"> alebo</w:t>
      </w:r>
    </w:p>
    <w:p w:rsidR="00852F3A" w:rsidRPr="00775431" w:rsidP="00563AC0">
      <w:pPr>
        <w:widowControl w:val="0"/>
        <w:numPr>
          <w:numId w:val="68"/>
        </w:numPr>
        <w:tabs>
          <w:tab w:val="num" w:pos="426"/>
          <w:tab w:val="num" w:pos="709"/>
          <w:tab w:val="clear" w:pos="7020"/>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zamestnávateľ opakovane porušuje svoje povinnosti vyplývajúce z učebnej zmluvy. </w:t>
      </w:r>
    </w:p>
    <w:p w:rsidR="004A5341"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sidR="00AF5F81">
        <w:rPr>
          <w:rFonts w:ascii="Times New Roman" w:hAnsi="Times New Roman"/>
          <w:sz w:val="24"/>
          <w:szCs w:val="24"/>
        </w:rPr>
        <w:t>A</w:t>
      </w:r>
      <w:r w:rsidRPr="00775431" w:rsidR="00942AEC">
        <w:rPr>
          <w:rFonts w:ascii="Times New Roman" w:hAnsi="Times New Roman"/>
          <w:sz w:val="24"/>
          <w:szCs w:val="24"/>
        </w:rPr>
        <w:t>k</w:t>
      </w:r>
      <w:r w:rsidRPr="00775431" w:rsidR="00AF5F81">
        <w:rPr>
          <w:rFonts w:ascii="Times New Roman" w:hAnsi="Times New Roman"/>
          <w:sz w:val="24"/>
          <w:szCs w:val="24"/>
        </w:rPr>
        <w:t xml:space="preserve"> došlo k ukončeniu zmluvného vzťahu založeného učebnou zmluvou</w:t>
      </w:r>
      <w:r w:rsidRPr="00775431">
        <w:rPr>
          <w:rFonts w:ascii="Times New Roman" w:hAnsi="Times New Roman"/>
          <w:sz w:val="24"/>
          <w:szCs w:val="24"/>
        </w:rPr>
        <w:t xml:space="preserve"> podľa odseku </w:t>
      </w:r>
      <w:r w:rsidRPr="00775431" w:rsidR="000431C6">
        <w:rPr>
          <w:rFonts w:ascii="Times New Roman" w:hAnsi="Times New Roman"/>
          <w:sz w:val="24"/>
          <w:szCs w:val="24"/>
        </w:rPr>
        <w:t>5</w:t>
      </w:r>
      <w:r w:rsidRPr="00775431">
        <w:rPr>
          <w:rFonts w:ascii="Times New Roman" w:hAnsi="Times New Roman"/>
          <w:sz w:val="24"/>
          <w:szCs w:val="24"/>
        </w:rPr>
        <w:t xml:space="preserve"> písm. d) z dôvodov </w:t>
      </w:r>
      <w:r w:rsidRPr="00775431" w:rsidR="000431C6">
        <w:rPr>
          <w:rFonts w:ascii="Times New Roman" w:hAnsi="Times New Roman"/>
          <w:sz w:val="24"/>
          <w:szCs w:val="24"/>
        </w:rPr>
        <w:t>podľa § 1</w:t>
      </w:r>
      <w:r w:rsidRPr="00775431" w:rsidR="00DA3AE9">
        <w:rPr>
          <w:rFonts w:ascii="Times New Roman" w:hAnsi="Times New Roman"/>
          <w:sz w:val="24"/>
          <w:szCs w:val="24"/>
        </w:rPr>
        <w:t>6</w:t>
      </w:r>
      <w:r w:rsidRPr="00775431" w:rsidR="000431C6">
        <w:rPr>
          <w:rFonts w:ascii="Times New Roman" w:hAnsi="Times New Roman"/>
          <w:sz w:val="24"/>
          <w:szCs w:val="24"/>
        </w:rPr>
        <w:t xml:space="preserve"> ods. </w:t>
      </w:r>
      <w:r w:rsidRPr="00775431" w:rsidR="00DA3AE9">
        <w:rPr>
          <w:rFonts w:ascii="Times New Roman" w:hAnsi="Times New Roman"/>
          <w:sz w:val="24"/>
          <w:szCs w:val="24"/>
        </w:rPr>
        <w:t>6</w:t>
      </w:r>
      <w:r w:rsidRPr="00775431" w:rsidR="00583EA1">
        <w:rPr>
          <w:rFonts w:ascii="Times New Roman" w:hAnsi="Times New Roman"/>
          <w:sz w:val="24"/>
          <w:szCs w:val="24"/>
        </w:rPr>
        <w:t>,</w:t>
      </w:r>
      <w:r w:rsidRPr="00775431">
        <w:rPr>
          <w:rFonts w:ascii="Times New Roman" w:hAnsi="Times New Roman"/>
          <w:sz w:val="24"/>
          <w:szCs w:val="24"/>
        </w:rPr>
        <w:t xml:space="preserve"> stredná odborná škola môže zabezpečiť praktické vyučovanie žiakov v systéme duálneho vzdelávania </w:t>
      </w:r>
      <w:r w:rsidRPr="00775431" w:rsidR="000431C6">
        <w:rPr>
          <w:rFonts w:ascii="Times New Roman" w:hAnsi="Times New Roman"/>
          <w:sz w:val="24"/>
          <w:szCs w:val="24"/>
        </w:rPr>
        <w:t xml:space="preserve">v tom istom študijnom odbore alebo </w:t>
      </w:r>
      <w:r w:rsidRPr="00775431" w:rsidR="00B850CE">
        <w:rPr>
          <w:rFonts w:ascii="Times New Roman" w:hAnsi="Times New Roman"/>
          <w:sz w:val="24"/>
          <w:szCs w:val="24"/>
        </w:rPr>
        <w:t xml:space="preserve">v tom istom </w:t>
      </w:r>
      <w:r w:rsidRPr="00775431" w:rsidR="000431C6">
        <w:rPr>
          <w:rFonts w:ascii="Times New Roman" w:hAnsi="Times New Roman"/>
          <w:sz w:val="24"/>
          <w:szCs w:val="24"/>
        </w:rPr>
        <w:t xml:space="preserve">učebnom odbore </w:t>
      </w:r>
      <w:r w:rsidRPr="00775431">
        <w:rPr>
          <w:rFonts w:ascii="Times New Roman" w:hAnsi="Times New Roman"/>
          <w:sz w:val="24"/>
          <w:szCs w:val="24"/>
        </w:rPr>
        <w:t>u iného zamestnávateľa, s ktorým má uzatvorenú zmluvu o duálnom vzdelávaní, ak tento zamestnávateľ uzatvorí so žiakmi novú učebnú zmluvu.</w:t>
      </w:r>
    </w:p>
    <w:p w:rsidR="0082192D" w:rsidRPr="00775431" w:rsidP="00563AC0">
      <w:pPr>
        <w:widowControl w:val="0"/>
        <w:numPr>
          <w:numId w:val="56"/>
        </w:numPr>
        <w:tabs>
          <w:tab w:val="num" w:pos="426"/>
          <w:tab w:val="clear" w:pos="1530"/>
        </w:tabs>
        <w:bidi w:val="0"/>
        <w:spacing w:after="0" w:line="240" w:lineRule="auto"/>
        <w:ind w:left="426" w:hanging="426"/>
        <w:jc w:val="both"/>
        <w:rPr>
          <w:rFonts w:ascii="Times New Roman" w:hAnsi="Times New Roman"/>
          <w:sz w:val="24"/>
          <w:szCs w:val="24"/>
        </w:rPr>
      </w:pPr>
      <w:r w:rsidRPr="00775431" w:rsidR="00D57313">
        <w:rPr>
          <w:rFonts w:ascii="Times New Roman" w:hAnsi="Times New Roman"/>
          <w:sz w:val="24"/>
          <w:szCs w:val="24"/>
        </w:rPr>
        <w:t xml:space="preserve">Zamestnávateľ </w:t>
      </w:r>
      <w:r w:rsidRPr="00775431" w:rsidR="00844188">
        <w:rPr>
          <w:rFonts w:ascii="Times New Roman" w:hAnsi="Times New Roman"/>
          <w:sz w:val="24"/>
          <w:szCs w:val="24"/>
        </w:rPr>
        <w:t xml:space="preserve">najneskôr do 15 dní </w:t>
      </w:r>
      <w:r w:rsidRPr="00775431" w:rsidR="006C1218">
        <w:rPr>
          <w:rFonts w:ascii="Times New Roman" w:hAnsi="Times New Roman"/>
          <w:sz w:val="24"/>
          <w:szCs w:val="24"/>
        </w:rPr>
        <w:t xml:space="preserve">odo dňa </w:t>
      </w:r>
      <w:r w:rsidRPr="00775431" w:rsidR="00D57313">
        <w:rPr>
          <w:rFonts w:ascii="Times New Roman" w:hAnsi="Times New Roman"/>
          <w:sz w:val="24"/>
          <w:szCs w:val="24"/>
        </w:rPr>
        <w:t>uzatvoren</w:t>
      </w:r>
      <w:r w:rsidRPr="00775431" w:rsidR="006C1218">
        <w:rPr>
          <w:rFonts w:ascii="Times New Roman" w:hAnsi="Times New Roman"/>
          <w:sz w:val="24"/>
          <w:szCs w:val="24"/>
        </w:rPr>
        <w:t>ia</w:t>
      </w:r>
      <w:r w:rsidRPr="00775431" w:rsidR="00D57313">
        <w:rPr>
          <w:rFonts w:ascii="Times New Roman" w:hAnsi="Times New Roman"/>
          <w:sz w:val="24"/>
          <w:szCs w:val="24"/>
        </w:rPr>
        <w:t xml:space="preserve"> učebnej zmluvy </w:t>
      </w:r>
      <w:r w:rsidRPr="00775431" w:rsidR="000431C6">
        <w:rPr>
          <w:rFonts w:ascii="Times New Roman" w:hAnsi="Times New Roman"/>
          <w:sz w:val="24"/>
          <w:szCs w:val="24"/>
        </w:rPr>
        <w:t>alebo novej učebnej zmluvy podľa odseku 9</w:t>
      </w:r>
      <w:r w:rsidRPr="00775431">
        <w:rPr>
          <w:rFonts w:ascii="Times New Roman" w:hAnsi="Times New Roman"/>
          <w:sz w:val="24"/>
          <w:szCs w:val="24"/>
        </w:rPr>
        <w:t xml:space="preserve"> </w:t>
      </w:r>
      <w:r w:rsidRPr="00775431" w:rsidR="00D57313">
        <w:rPr>
          <w:rFonts w:ascii="Times New Roman" w:hAnsi="Times New Roman"/>
          <w:sz w:val="24"/>
          <w:szCs w:val="24"/>
        </w:rPr>
        <w:t xml:space="preserve">zašle </w:t>
      </w:r>
      <w:r w:rsidRPr="00775431">
        <w:rPr>
          <w:rFonts w:ascii="Times New Roman" w:hAnsi="Times New Roman"/>
          <w:sz w:val="24"/>
          <w:szCs w:val="24"/>
        </w:rPr>
        <w:t xml:space="preserve">jeden rovnopis strednej odbornej škole a písomne oznámi jej uzatvorenie príslušnej stavovskej organizácii alebo </w:t>
      </w:r>
      <w:r w:rsidRPr="00775431" w:rsidR="00E035BD">
        <w:rPr>
          <w:rFonts w:ascii="Times New Roman" w:hAnsi="Times New Roman"/>
          <w:sz w:val="24"/>
          <w:szCs w:val="24"/>
        </w:rPr>
        <w:t xml:space="preserve">príslušnej </w:t>
      </w:r>
      <w:r w:rsidRPr="00775431">
        <w:rPr>
          <w:rFonts w:ascii="Times New Roman" w:hAnsi="Times New Roman"/>
          <w:sz w:val="24"/>
          <w:szCs w:val="24"/>
        </w:rPr>
        <w:t>profesijnej organizácii.</w:t>
      </w:r>
      <w:r w:rsidRPr="00775431" w:rsidR="00F57708">
        <w:rPr>
          <w:rFonts w:ascii="Times New Roman" w:hAnsi="Times New Roman"/>
          <w:sz w:val="24"/>
          <w:szCs w:val="24"/>
        </w:rPr>
        <w:t xml:space="preserve"> </w:t>
      </w:r>
      <w:r w:rsidRPr="00775431" w:rsidR="006C1218">
        <w:rPr>
          <w:rFonts w:ascii="Times New Roman" w:hAnsi="Times New Roman"/>
          <w:sz w:val="24"/>
          <w:szCs w:val="24"/>
        </w:rPr>
        <w:t xml:space="preserve">Ak došlo k ukončeniu učebnej zmluvy, zamestnávateľ </w:t>
      </w:r>
      <w:r w:rsidR="00D417FE">
        <w:rPr>
          <w:rFonts w:ascii="Times New Roman" w:hAnsi="Times New Roman"/>
          <w:sz w:val="24"/>
          <w:szCs w:val="24"/>
        </w:rPr>
        <w:t xml:space="preserve">bezodkladne </w:t>
      </w:r>
      <w:r w:rsidRPr="00775431" w:rsidR="006C1218">
        <w:rPr>
          <w:rFonts w:ascii="Times New Roman" w:hAnsi="Times New Roman"/>
          <w:sz w:val="24"/>
          <w:szCs w:val="24"/>
        </w:rPr>
        <w:t>písomne oznámi túto skutočnosť strednej odbornej škole a príslušnej stavovskej organizáci</w:t>
      </w:r>
      <w:r w:rsidRPr="00775431" w:rsidR="00DA3AE9">
        <w:rPr>
          <w:rFonts w:ascii="Times New Roman" w:hAnsi="Times New Roman"/>
          <w:sz w:val="24"/>
          <w:szCs w:val="24"/>
        </w:rPr>
        <w:t>i</w:t>
      </w:r>
      <w:r w:rsidRPr="00775431" w:rsidR="006C1218">
        <w:rPr>
          <w:rFonts w:ascii="Times New Roman" w:hAnsi="Times New Roman"/>
          <w:sz w:val="24"/>
          <w:szCs w:val="24"/>
        </w:rPr>
        <w:t xml:space="preserve"> alebo príslušnej profesijnej organizácii. </w:t>
      </w:r>
    </w:p>
    <w:p w:rsidR="00FD6602" w:rsidRPr="00775431" w:rsidP="005B175A">
      <w:pPr>
        <w:widowControl w:val="0"/>
        <w:tabs>
          <w:tab w:val="num" w:pos="426"/>
        </w:tabs>
        <w:bidi w:val="0"/>
        <w:spacing w:after="0" w:line="240" w:lineRule="auto"/>
        <w:ind w:left="426"/>
        <w:jc w:val="both"/>
        <w:rPr>
          <w:rFonts w:ascii="Times New Roman" w:hAnsi="Times New Roman"/>
          <w:sz w:val="24"/>
          <w:szCs w:val="24"/>
        </w:rPr>
      </w:pPr>
      <w:r w:rsidRPr="00775431" w:rsidR="0082192D">
        <w:rPr>
          <w:rFonts w:ascii="Times New Roman" w:hAnsi="Times New Roman"/>
          <w:sz w:val="24"/>
          <w:szCs w:val="24"/>
        </w:rPr>
        <w:t xml:space="preserve"> </w:t>
      </w:r>
    </w:p>
    <w:p w:rsidR="00CB3BE1"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r w:rsidRPr="00775431" w:rsidR="00DB09CE">
        <w:rPr>
          <w:rFonts w:ascii="Times New Roman" w:hAnsi="Times New Roman"/>
          <w:sz w:val="24"/>
          <w:szCs w:val="24"/>
        </w:rPr>
        <w:t>Vzorové učebné plány a vzorové učebné osnovy</w:t>
      </w:r>
      <w:r w:rsidRPr="00775431">
        <w:rPr>
          <w:rFonts w:ascii="Times New Roman" w:hAnsi="Times New Roman"/>
          <w:sz w:val="24"/>
          <w:szCs w:val="24"/>
        </w:rPr>
        <w:br/>
      </w:r>
    </w:p>
    <w:p w:rsidR="00861378" w:rsidRPr="00775431" w:rsidP="00563AC0">
      <w:pPr>
        <w:widowControl w:val="0"/>
        <w:numPr>
          <w:numId w:val="72"/>
        </w:numPr>
        <w:bidi w:val="0"/>
        <w:spacing w:after="0" w:line="240" w:lineRule="auto"/>
        <w:ind w:left="426" w:hanging="426"/>
        <w:jc w:val="both"/>
        <w:rPr>
          <w:rFonts w:ascii="Times New Roman" w:hAnsi="Times New Roman"/>
          <w:sz w:val="24"/>
          <w:szCs w:val="24"/>
        </w:rPr>
      </w:pPr>
      <w:r w:rsidRPr="00775431" w:rsidR="00490C51">
        <w:rPr>
          <w:rFonts w:ascii="Times New Roman" w:hAnsi="Times New Roman"/>
          <w:sz w:val="24"/>
          <w:szCs w:val="24"/>
        </w:rPr>
        <w:t xml:space="preserve">Obsah a rozsah odborného vzdelávania a prípravy v systéme duálneho vzdelávania </w:t>
      </w:r>
      <w:r w:rsidRPr="00775431">
        <w:rPr>
          <w:rFonts w:ascii="Times New Roman" w:hAnsi="Times New Roman"/>
          <w:sz w:val="24"/>
          <w:szCs w:val="24"/>
        </w:rPr>
        <w:t>určujú</w:t>
      </w:r>
      <w:r w:rsidRPr="00775431" w:rsidR="00490C51">
        <w:rPr>
          <w:rFonts w:ascii="Times New Roman" w:hAnsi="Times New Roman"/>
          <w:sz w:val="24"/>
          <w:szCs w:val="24"/>
        </w:rPr>
        <w:t xml:space="preserve"> vzorový učebný plán a vzorové učebné osnovy</w:t>
      </w:r>
      <w:r w:rsidRPr="00775431" w:rsidR="000206C9">
        <w:rPr>
          <w:rFonts w:ascii="Times New Roman" w:hAnsi="Times New Roman"/>
          <w:sz w:val="24"/>
          <w:szCs w:val="24"/>
        </w:rPr>
        <w:t>, ktoré sú súčasťou štátneho vzdelávacieho programu pre odborné vzdelávanie a prípravu.</w:t>
      </w:r>
    </w:p>
    <w:p w:rsidR="00CB3BE1" w:rsidRPr="00775431" w:rsidP="00563AC0">
      <w:pPr>
        <w:widowControl w:val="0"/>
        <w:numPr>
          <w:numId w:val="72"/>
        </w:numPr>
        <w:bidi w:val="0"/>
        <w:spacing w:after="0" w:line="240" w:lineRule="auto"/>
        <w:ind w:left="426" w:hanging="426"/>
        <w:jc w:val="both"/>
        <w:rPr>
          <w:rFonts w:ascii="Times New Roman" w:hAnsi="Times New Roman"/>
          <w:sz w:val="24"/>
          <w:szCs w:val="24"/>
        </w:rPr>
      </w:pPr>
      <w:r w:rsidRPr="00775431" w:rsidR="00861378">
        <w:rPr>
          <w:rFonts w:ascii="Times New Roman" w:hAnsi="Times New Roman"/>
          <w:sz w:val="24"/>
          <w:szCs w:val="24"/>
        </w:rPr>
        <w:t>Vzorov</w:t>
      </w:r>
      <w:r w:rsidRPr="00775431" w:rsidR="000206C9">
        <w:rPr>
          <w:rFonts w:ascii="Times New Roman" w:hAnsi="Times New Roman"/>
          <w:sz w:val="24"/>
          <w:szCs w:val="24"/>
        </w:rPr>
        <w:t>ý</w:t>
      </w:r>
      <w:r w:rsidRPr="00775431" w:rsidR="00861378">
        <w:rPr>
          <w:rFonts w:ascii="Times New Roman" w:hAnsi="Times New Roman"/>
          <w:sz w:val="24"/>
          <w:szCs w:val="24"/>
        </w:rPr>
        <w:t xml:space="preserve"> učebný plán </w:t>
      </w:r>
      <w:r w:rsidRPr="00775431" w:rsidR="006E7BED">
        <w:rPr>
          <w:rFonts w:ascii="Times New Roman" w:hAnsi="Times New Roman"/>
          <w:sz w:val="24"/>
          <w:szCs w:val="24"/>
        </w:rPr>
        <w:t>pre príslušný študijný odbor</w:t>
      </w:r>
      <w:r w:rsidRPr="00775431" w:rsidR="00CF1D3E">
        <w:rPr>
          <w:rFonts w:ascii="Times New Roman" w:hAnsi="Times New Roman"/>
          <w:sz w:val="24"/>
          <w:szCs w:val="24"/>
        </w:rPr>
        <w:t>,</w:t>
      </w:r>
      <w:r w:rsidRPr="00775431" w:rsidR="006E7BED">
        <w:rPr>
          <w:rFonts w:ascii="Times New Roman" w:hAnsi="Times New Roman"/>
          <w:sz w:val="24"/>
          <w:szCs w:val="24"/>
        </w:rPr>
        <w:t xml:space="preserve"> </w:t>
      </w:r>
      <w:r w:rsidRPr="00775431" w:rsidR="008B4C89">
        <w:rPr>
          <w:rFonts w:ascii="Times New Roman" w:hAnsi="Times New Roman"/>
          <w:sz w:val="24"/>
          <w:szCs w:val="24"/>
        </w:rPr>
        <w:t xml:space="preserve">vzorový učebný plán pre príslušný </w:t>
      </w:r>
      <w:r w:rsidRPr="00775431" w:rsidR="006E7BED">
        <w:rPr>
          <w:rFonts w:ascii="Times New Roman" w:hAnsi="Times New Roman"/>
          <w:sz w:val="24"/>
          <w:szCs w:val="24"/>
        </w:rPr>
        <w:t>učebný odbor</w:t>
      </w:r>
      <w:r w:rsidRPr="00775431" w:rsidR="00CF1D3E">
        <w:rPr>
          <w:rFonts w:ascii="Times New Roman" w:hAnsi="Times New Roman"/>
          <w:sz w:val="24"/>
          <w:szCs w:val="24"/>
        </w:rPr>
        <w:t>,</w:t>
      </w:r>
      <w:r w:rsidRPr="00775431" w:rsidR="0064570B">
        <w:rPr>
          <w:rFonts w:ascii="Times New Roman" w:hAnsi="Times New Roman"/>
          <w:sz w:val="24"/>
          <w:szCs w:val="24"/>
        </w:rPr>
        <w:t xml:space="preserve"> vzorové učebné osnovy pre jednotlivé odborné </w:t>
      </w:r>
      <w:r w:rsidRPr="00775431" w:rsidR="008B4C89">
        <w:rPr>
          <w:rFonts w:ascii="Times New Roman" w:hAnsi="Times New Roman"/>
          <w:sz w:val="24"/>
          <w:szCs w:val="24"/>
        </w:rPr>
        <w:t xml:space="preserve">vyučovacie </w:t>
      </w:r>
      <w:r w:rsidRPr="00775431" w:rsidR="0064570B">
        <w:rPr>
          <w:rFonts w:ascii="Times New Roman" w:hAnsi="Times New Roman"/>
          <w:sz w:val="24"/>
          <w:szCs w:val="24"/>
        </w:rPr>
        <w:t xml:space="preserve">predmety príslušného študijného odboru a </w:t>
      </w:r>
      <w:r w:rsidRPr="00775431" w:rsidR="008B4C89">
        <w:rPr>
          <w:rFonts w:ascii="Times New Roman" w:hAnsi="Times New Roman"/>
          <w:sz w:val="24"/>
          <w:szCs w:val="24"/>
        </w:rPr>
        <w:t xml:space="preserve">vzorové učebné osnovy pre jednotlivé odborné vyučovacie predmety príslušného </w:t>
      </w:r>
      <w:r w:rsidRPr="00775431" w:rsidR="0064570B">
        <w:rPr>
          <w:rFonts w:ascii="Times New Roman" w:hAnsi="Times New Roman"/>
          <w:sz w:val="24"/>
          <w:szCs w:val="24"/>
        </w:rPr>
        <w:t xml:space="preserve">učebného odboru </w:t>
      </w:r>
      <w:r w:rsidRPr="00775431" w:rsidR="000206C9">
        <w:rPr>
          <w:rFonts w:ascii="Times New Roman" w:hAnsi="Times New Roman"/>
          <w:sz w:val="24"/>
          <w:szCs w:val="24"/>
        </w:rPr>
        <w:t xml:space="preserve">vypracúva </w:t>
      </w:r>
      <w:r w:rsidRPr="00775431" w:rsidR="006A09BF">
        <w:rPr>
          <w:rFonts w:ascii="Times New Roman" w:hAnsi="Times New Roman"/>
          <w:sz w:val="24"/>
          <w:szCs w:val="24"/>
        </w:rPr>
        <w:t>Ministerstvo školstva, vedy, výskumu a športu Slovenskej republiky (ďalej len „</w:t>
      </w:r>
      <w:r w:rsidRPr="00775431" w:rsidR="00E55E57">
        <w:rPr>
          <w:rFonts w:ascii="Times New Roman" w:hAnsi="Times New Roman"/>
          <w:sz w:val="24"/>
          <w:szCs w:val="24"/>
        </w:rPr>
        <w:t>ministerstvo školstva</w:t>
      </w:r>
      <w:r w:rsidRPr="00775431" w:rsidR="006A09BF">
        <w:rPr>
          <w:rFonts w:ascii="Times New Roman" w:hAnsi="Times New Roman"/>
          <w:sz w:val="24"/>
          <w:szCs w:val="24"/>
        </w:rPr>
        <w:t>“)</w:t>
      </w:r>
      <w:r w:rsidRPr="00775431" w:rsidR="00E55E57">
        <w:rPr>
          <w:rFonts w:ascii="Times New Roman" w:hAnsi="Times New Roman"/>
          <w:sz w:val="24"/>
          <w:szCs w:val="24"/>
        </w:rPr>
        <w:t xml:space="preserve"> </w:t>
      </w:r>
      <w:r w:rsidRPr="00775431" w:rsidR="006E7BED">
        <w:rPr>
          <w:rFonts w:ascii="Times New Roman" w:hAnsi="Times New Roman"/>
          <w:sz w:val="24"/>
          <w:szCs w:val="24"/>
        </w:rPr>
        <w:t>v spolupráci s </w:t>
      </w:r>
      <w:r w:rsidRPr="00775431" w:rsidR="00E55E57">
        <w:rPr>
          <w:rFonts w:ascii="Times New Roman" w:hAnsi="Times New Roman"/>
          <w:sz w:val="24"/>
          <w:szCs w:val="24"/>
        </w:rPr>
        <w:t>príslušnou stavovskou organizáciou alebo </w:t>
      </w:r>
      <w:r w:rsidRPr="00775431" w:rsidR="008B4C89">
        <w:rPr>
          <w:rFonts w:ascii="Times New Roman" w:hAnsi="Times New Roman"/>
          <w:sz w:val="24"/>
          <w:szCs w:val="24"/>
        </w:rPr>
        <w:t xml:space="preserve">s príslušnou </w:t>
      </w:r>
      <w:r w:rsidRPr="00775431" w:rsidR="00E55E57">
        <w:rPr>
          <w:rFonts w:ascii="Times New Roman" w:hAnsi="Times New Roman"/>
          <w:sz w:val="24"/>
          <w:szCs w:val="24"/>
        </w:rPr>
        <w:t xml:space="preserve">profesijnou organizáciou, ktorá má vecnú pôsobnosť k študijnému odboru alebo </w:t>
      </w:r>
      <w:r w:rsidRPr="00775431" w:rsidR="008B4C89">
        <w:rPr>
          <w:rFonts w:ascii="Times New Roman" w:hAnsi="Times New Roman"/>
          <w:sz w:val="24"/>
          <w:szCs w:val="24"/>
        </w:rPr>
        <w:t>k</w:t>
      </w:r>
      <w:r w:rsidRPr="00775431" w:rsidR="00410B19">
        <w:rPr>
          <w:rFonts w:ascii="Times New Roman" w:hAnsi="Times New Roman"/>
          <w:sz w:val="24"/>
          <w:szCs w:val="24"/>
        </w:rPr>
        <w:t> </w:t>
      </w:r>
      <w:r w:rsidRPr="00775431" w:rsidR="00E55E57">
        <w:rPr>
          <w:rFonts w:ascii="Times New Roman" w:hAnsi="Times New Roman"/>
          <w:sz w:val="24"/>
          <w:szCs w:val="24"/>
        </w:rPr>
        <w:t>učebnému odboru</w:t>
      </w:r>
      <w:r w:rsidRPr="00775431" w:rsidR="006E7BED">
        <w:rPr>
          <w:rFonts w:ascii="Times New Roman" w:hAnsi="Times New Roman"/>
          <w:sz w:val="24"/>
          <w:szCs w:val="24"/>
        </w:rPr>
        <w:t>.</w:t>
      </w:r>
      <w:r w:rsidRPr="00775431" w:rsidR="000206C9">
        <w:rPr>
          <w:rFonts w:ascii="Times New Roman" w:hAnsi="Times New Roman"/>
          <w:sz w:val="24"/>
          <w:szCs w:val="24"/>
        </w:rPr>
        <w:t xml:space="preserve"> </w:t>
      </w:r>
    </w:p>
    <w:p w:rsidR="006E7BED" w:rsidRPr="00775431" w:rsidP="00563AC0">
      <w:pPr>
        <w:widowControl w:val="0"/>
        <w:numPr>
          <w:numId w:val="72"/>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Vzorový učebný plán určuje celkový týždenný počet vyučovacích hodín študijného odboru alebo učebného odboru rozpracovaný podľa jednotlivých ročníkov. </w:t>
      </w:r>
    </w:p>
    <w:p w:rsidR="00A63E03" w:rsidRPr="00775431" w:rsidP="00563AC0">
      <w:pPr>
        <w:widowControl w:val="0"/>
        <w:numPr>
          <w:numId w:val="72"/>
        </w:numPr>
        <w:bidi w:val="0"/>
        <w:spacing w:after="0" w:line="240" w:lineRule="auto"/>
        <w:ind w:left="426" w:hanging="426"/>
        <w:jc w:val="both"/>
        <w:rPr>
          <w:rFonts w:ascii="Times New Roman" w:hAnsi="Times New Roman"/>
          <w:sz w:val="24"/>
          <w:szCs w:val="24"/>
        </w:rPr>
      </w:pPr>
      <w:r w:rsidRPr="00775431" w:rsidR="006E7BED">
        <w:rPr>
          <w:rFonts w:ascii="Times New Roman" w:hAnsi="Times New Roman"/>
          <w:sz w:val="24"/>
          <w:szCs w:val="24"/>
        </w:rPr>
        <w:t xml:space="preserve">Vzorový učebný plán </w:t>
      </w:r>
    </w:p>
    <w:p w:rsidR="006E7BED" w:rsidRPr="00775431" w:rsidP="00563AC0">
      <w:pPr>
        <w:widowControl w:val="0"/>
        <w:numPr>
          <w:numId w:val="73"/>
        </w:numPr>
        <w:tabs>
          <w:tab w:val="num" w:pos="709"/>
        </w:tabs>
        <w:bidi w:val="0"/>
        <w:spacing w:after="0" w:line="240" w:lineRule="auto"/>
        <w:ind w:left="709" w:hanging="283"/>
        <w:jc w:val="both"/>
        <w:rPr>
          <w:rFonts w:ascii="Times New Roman" w:hAnsi="Times New Roman"/>
          <w:sz w:val="24"/>
          <w:szCs w:val="24"/>
        </w:rPr>
      </w:pPr>
      <w:r w:rsidRPr="00775431" w:rsidR="00A63E03">
        <w:rPr>
          <w:rFonts w:ascii="Times New Roman" w:hAnsi="Times New Roman"/>
          <w:sz w:val="24"/>
          <w:szCs w:val="24"/>
        </w:rPr>
        <w:t xml:space="preserve">učebného </w:t>
      </w:r>
      <w:r w:rsidRPr="00775431">
        <w:rPr>
          <w:rFonts w:ascii="Times New Roman" w:hAnsi="Times New Roman"/>
          <w:sz w:val="24"/>
          <w:szCs w:val="24"/>
        </w:rPr>
        <w:t>odboru</w:t>
      </w:r>
      <w:r w:rsidRPr="00775431" w:rsidR="00A63E03">
        <w:rPr>
          <w:rFonts w:ascii="Times New Roman" w:hAnsi="Times New Roman"/>
          <w:sz w:val="24"/>
          <w:szCs w:val="24"/>
        </w:rPr>
        <w:t>, ktorého absolvovaním žiak získa nižšie stredné odborné vzdelanie, obsahuje najmenej 80 % vyučovacích hodín praktického vyučovania z celkového počtu vyučovacích hodín,</w:t>
      </w:r>
    </w:p>
    <w:p w:rsidR="00A63E03" w:rsidRPr="00775431" w:rsidP="00563AC0">
      <w:pPr>
        <w:widowControl w:val="0"/>
        <w:numPr>
          <w:numId w:val="7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učebného odboru, ktorého absolvovaním žiak získa stredné odborné vzdelanie, obsahuje najmenej 60 % vyučovacích hodín praktického vyučovania z celkového počtu vyučovacích hodín,</w:t>
      </w:r>
    </w:p>
    <w:p w:rsidR="00A63E03" w:rsidRPr="00775431" w:rsidP="00563AC0">
      <w:pPr>
        <w:widowControl w:val="0"/>
        <w:numPr>
          <w:numId w:val="7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študijného odboru, ktorého absolvovaním žiak získa úplné stredné odborné vzdelanie, obsahuje najmenej 50 % vyučovacích hodín praktického vyučovania z celkového počtu vyučovacích hodín,</w:t>
      </w:r>
    </w:p>
    <w:p w:rsidR="00A63E03" w:rsidRPr="00775431" w:rsidP="00563AC0">
      <w:pPr>
        <w:widowControl w:val="0"/>
        <w:numPr>
          <w:numId w:val="7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študijného odboru, ktorého absolvovaním žiak získa vyššie odborné vzdelanie, obsahuje najmenej 50 % vyučovacích hodín praktického vyučovania z celkového počtu vyučovacích hodín.</w:t>
      </w:r>
    </w:p>
    <w:p w:rsidR="0064570B" w:rsidRPr="00775431" w:rsidP="00563AC0">
      <w:pPr>
        <w:widowControl w:val="0"/>
        <w:numPr>
          <w:numId w:val="72"/>
        </w:numPr>
        <w:bidi w:val="0"/>
        <w:spacing w:after="0" w:line="240" w:lineRule="auto"/>
        <w:ind w:left="426" w:hanging="426"/>
        <w:jc w:val="both"/>
        <w:rPr>
          <w:rFonts w:ascii="Times New Roman" w:hAnsi="Times New Roman"/>
          <w:sz w:val="24"/>
          <w:szCs w:val="24"/>
        </w:rPr>
      </w:pPr>
      <w:r w:rsidRPr="00775431" w:rsidR="00A63E03">
        <w:rPr>
          <w:rFonts w:ascii="Times New Roman" w:hAnsi="Times New Roman"/>
          <w:sz w:val="24"/>
          <w:szCs w:val="24"/>
        </w:rPr>
        <w:t>Vzorová učebná osnova</w:t>
      </w:r>
      <w:r w:rsidRPr="00775431">
        <w:rPr>
          <w:rFonts w:ascii="Times New Roman" w:hAnsi="Times New Roman"/>
          <w:sz w:val="24"/>
          <w:szCs w:val="24"/>
        </w:rPr>
        <w:t xml:space="preserve"> vymedzuje ciele, obsah a rozsah odborného vzdelávania a prípravy pre jednotlivé odborné</w:t>
      </w:r>
      <w:r w:rsidRPr="00775431" w:rsidR="008B4C89">
        <w:rPr>
          <w:rFonts w:ascii="Times New Roman" w:hAnsi="Times New Roman"/>
          <w:sz w:val="24"/>
          <w:szCs w:val="24"/>
        </w:rPr>
        <w:t xml:space="preserve"> vyučovacie</w:t>
      </w:r>
      <w:r w:rsidRPr="00775431">
        <w:rPr>
          <w:rFonts w:ascii="Times New Roman" w:hAnsi="Times New Roman"/>
          <w:sz w:val="24"/>
          <w:szCs w:val="24"/>
        </w:rPr>
        <w:t xml:space="preserve"> predmety podľa vzorového učebného plánu príslušného študijného odboru alebo </w:t>
      </w:r>
      <w:r w:rsidRPr="00775431" w:rsidR="008B4C89">
        <w:rPr>
          <w:rFonts w:ascii="Times New Roman" w:hAnsi="Times New Roman"/>
          <w:sz w:val="24"/>
          <w:szCs w:val="24"/>
        </w:rPr>
        <w:t xml:space="preserve">podľa vzorového učebného plánu príslušného </w:t>
      </w:r>
      <w:r w:rsidRPr="00775431">
        <w:rPr>
          <w:rFonts w:ascii="Times New Roman" w:hAnsi="Times New Roman"/>
          <w:sz w:val="24"/>
          <w:szCs w:val="24"/>
        </w:rPr>
        <w:t>učebného odboru.</w:t>
      </w:r>
    </w:p>
    <w:p w:rsidR="008F76BD" w:rsidRPr="00775431" w:rsidP="005B175A">
      <w:pPr>
        <w:widowControl w:val="0"/>
        <w:bidi w:val="0"/>
        <w:spacing w:after="0" w:line="240" w:lineRule="auto"/>
        <w:jc w:val="both"/>
        <w:rPr>
          <w:rFonts w:ascii="Times New Roman" w:hAnsi="Times New Roman"/>
          <w:sz w:val="24"/>
          <w:szCs w:val="24"/>
        </w:rPr>
      </w:pPr>
    </w:p>
    <w:p w:rsidR="00CC6AC4" w:rsidRPr="00775431" w:rsidP="005B175A">
      <w:pPr>
        <w:keepNext/>
        <w:bidi w:val="0"/>
        <w:spacing w:after="0" w:line="240" w:lineRule="auto"/>
        <w:jc w:val="center"/>
        <w:rPr>
          <w:rFonts w:ascii="Times New Roman" w:hAnsi="Times New Roman"/>
          <w:sz w:val="24"/>
          <w:szCs w:val="24"/>
        </w:rPr>
      </w:pPr>
      <w:r w:rsidRPr="00775431" w:rsidR="005F7698">
        <w:rPr>
          <w:rFonts w:ascii="Times New Roman" w:hAnsi="Times New Roman"/>
          <w:sz w:val="24"/>
          <w:szCs w:val="24"/>
        </w:rPr>
        <w:t>Zamestnávateľ v procese praktického vyučovania</w:t>
      </w:r>
    </w:p>
    <w:p w:rsidR="005F14AA"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FC31FE"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na pracovisku ktorého sa </w:t>
      </w:r>
      <w:r w:rsidRPr="00775431" w:rsidR="00E7447B">
        <w:rPr>
          <w:rFonts w:ascii="Times New Roman" w:hAnsi="Times New Roman"/>
          <w:sz w:val="24"/>
          <w:szCs w:val="24"/>
        </w:rPr>
        <w:t xml:space="preserve">vykonáva </w:t>
      </w:r>
      <w:r w:rsidRPr="00775431">
        <w:rPr>
          <w:rFonts w:ascii="Times New Roman" w:hAnsi="Times New Roman"/>
          <w:sz w:val="24"/>
          <w:szCs w:val="24"/>
        </w:rPr>
        <w:t xml:space="preserve">praktické vyučovanie podľa § </w:t>
      </w:r>
      <w:r w:rsidRPr="00775431" w:rsidR="00CF1D3E">
        <w:rPr>
          <w:rFonts w:ascii="Times New Roman" w:hAnsi="Times New Roman"/>
          <w:sz w:val="24"/>
          <w:szCs w:val="24"/>
        </w:rPr>
        <w:t>8</w:t>
      </w:r>
      <w:r w:rsidRPr="00775431">
        <w:rPr>
          <w:rFonts w:ascii="Times New Roman" w:hAnsi="Times New Roman"/>
          <w:sz w:val="24"/>
          <w:szCs w:val="24"/>
        </w:rPr>
        <w:t>, sa vyjadruje k školskému vzdelávaciemu program</w:t>
      </w:r>
      <w:r w:rsidRPr="00775431" w:rsidR="000579A1">
        <w:rPr>
          <w:rFonts w:ascii="Times New Roman" w:hAnsi="Times New Roman"/>
          <w:sz w:val="24"/>
          <w:szCs w:val="24"/>
        </w:rPr>
        <w:t>u</w:t>
      </w:r>
      <w:r w:rsidRPr="00775431">
        <w:rPr>
          <w:rFonts w:ascii="Times New Roman" w:hAnsi="Times New Roman"/>
          <w:sz w:val="24"/>
          <w:szCs w:val="24"/>
        </w:rPr>
        <w:t xml:space="preserve"> pre odborné vzdelávanie a prípravu. Zamestnávateľ, ktorý poskytuje praktické vyučovanie v systéme duálneho vzdelávania, sa podieľa na tvorbe školského vzdelávacieho programu pre odborné vzdelávanie a</w:t>
      </w:r>
      <w:r w:rsidRPr="00775431" w:rsidR="000C61CC">
        <w:rPr>
          <w:rFonts w:ascii="Times New Roman" w:hAnsi="Times New Roman"/>
          <w:sz w:val="24"/>
          <w:szCs w:val="24"/>
        </w:rPr>
        <w:t> </w:t>
      </w:r>
      <w:r w:rsidRPr="00775431">
        <w:rPr>
          <w:rFonts w:ascii="Times New Roman" w:hAnsi="Times New Roman"/>
          <w:sz w:val="24"/>
          <w:szCs w:val="24"/>
        </w:rPr>
        <w:t>prípravu</w:t>
      </w:r>
      <w:r w:rsidRPr="00775431" w:rsidR="000C61CC">
        <w:rPr>
          <w:rFonts w:ascii="Times New Roman" w:hAnsi="Times New Roman"/>
          <w:sz w:val="24"/>
          <w:szCs w:val="24"/>
        </w:rPr>
        <w:t>.</w:t>
      </w:r>
    </w:p>
    <w:p w:rsidR="00693D5A" w:rsidRPr="00775431" w:rsidP="00563AC0">
      <w:pPr>
        <w:widowControl w:val="0"/>
        <w:numPr>
          <w:numId w:val="7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w:t>
      </w:r>
      <w:r w:rsidRPr="00775431" w:rsidR="00724F57">
        <w:rPr>
          <w:rFonts w:ascii="Times New Roman" w:hAnsi="Times New Roman"/>
          <w:sz w:val="24"/>
          <w:szCs w:val="24"/>
        </w:rPr>
        <w:t xml:space="preserve"> </w:t>
      </w:r>
      <w:r w:rsidRPr="00775431">
        <w:rPr>
          <w:rFonts w:ascii="Times New Roman" w:hAnsi="Times New Roman"/>
          <w:sz w:val="24"/>
          <w:szCs w:val="24"/>
        </w:rPr>
        <w:t>môže predkladať príslušnej stavovskej organizácii alebo </w:t>
      </w:r>
      <w:r w:rsidRPr="00775431" w:rsidR="00E35D97">
        <w:rPr>
          <w:rFonts w:ascii="Times New Roman" w:hAnsi="Times New Roman"/>
          <w:sz w:val="24"/>
          <w:szCs w:val="24"/>
        </w:rPr>
        <w:t xml:space="preserve">príslušnej </w:t>
      </w:r>
      <w:r w:rsidRPr="00775431">
        <w:rPr>
          <w:rFonts w:ascii="Times New Roman" w:hAnsi="Times New Roman"/>
          <w:sz w:val="24"/>
          <w:szCs w:val="24"/>
        </w:rPr>
        <w:t xml:space="preserve">profesijnej organizácii návrhy na zmenu alebo doplnenie vzorového učebného plánu pre príslušný študijný odbor alebo </w:t>
      </w:r>
      <w:r w:rsidRPr="00775431" w:rsidR="00E35D97">
        <w:rPr>
          <w:rFonts w:ascii="Times New Roman" w:hAnsi="Times New Roman"/>
          <w:sz w:val="24"/>
          <w:szCs w:val="24"/>
        </w:rPr>
        <w:t xml:space="preserve">vzorového učebného plánu pre príslušný </w:t>
      </w:r>
      <w:r w:rsidRPr="00775431">
        <w:rPr>
          <w:rFonts w:ascii="Times New Roman" w:hAnsi="Times New Roman"/>
          <w:sz w:val="24"/>
          <w:szCs w:val="24"/>
        </w:rPr>
        <w:t xml:space="preserve">učebný odbor a vzorových učebných osnov pre jednotlivé odborné </w:t>
      </w:r>
      <w:r w:rsidRPr="00775431" w:rsidR="00E35D97">
        <w:rPr>
          <w:rFonts w:ascii="Times New Roman" w:hAnsi="Times New Roman"/>
          <w:sz w:val="24"/>
          <w:szCs w:val="24"/>
        </w:rPr>
        <w:t xml:space="preserve">vyučovacie </w:t>
      </w:r>
      <w:r w:rsidRPr="00775431">
        <w:rPr>
          <w:rFonts w:ascii="Times New Roman" w:hAnsi="Times New Roman"/>
          <w:sz w:val="24"/>
          <w:szCs w:val="24"/>
        </w:rPr>
        <w:t xml:space="preserve">predmety príslušného študijného odboru alebo </w:t>
      </w:r>
      <w:r w:rsidRPr="00775431" w:rsidR="00E35D97">
        <w:rPr>
          <w:rFonts w:ascii="Times New Roman" w:hAnsi="Times New Roman"/>
          <w:sz w:val="24"/>
          <w:szCs w:val="24"/>
        </w:rPr>
        <w:t xml:space="preserve">vzorových učebných osnov pre jednotlivé odborné vyučovacie predmety príslušného </w:t>
      </w:r>
      <w:r w:rsidRPr="00775431">
        <w:rPr>
          <w:rFonts w:ascii="Times New Roman" w:hAnsi="Times New Roman"/>
          <w:sz w:val="24"/>
          <w:szCs w:val="24"/>
        </w:rPr>
        <w:t>učebného odboru</w:t>
      </w:r>
      <w:r w:rsidRPr="00775431" w:rsidR="000579A1">
        <w:rPr>
          <w:rFonts w:ascii="Times New Roman" w:hAnsi="Times New Roman"/>
          <w:sz w:val="24"/>
          <w:szCs w:val="24"/>
        </w:rPr>
        <w:t>.</w:t>
      </w:r>
      <w:r w:rsidRPr="00775431">
        <w:rPr>
          <w:rFonts w:ascii="Times New Roman" w:hAnsi="Times New Roman"/>
          <w:sz w:val="24"/>
          <w:szCs w:val="24"/>
        </w:rPr>
        <w:t xml:space="preserve"> </w:t>
      </w:r>
    </w:p>
    <w:p w:rsidR="00CF45F9" w:rsidRPr="00775431" w:rsidP="00563AC0">
      <w:pPr>
        <w:widowControl w:val="0"/>
        <w:numPr>
          <w:numId w:val="74"/>
        </w:numPr>
        <w:bidi w:val="0"/>
        <w:spacing w:after="0" w:line="240" w:lineRule="auto"/>
        <w:ind w:left="425" w:hanging="425"/>
        <w:jc w:val="both"/>
        <w:rPr>
          <w:rFonts w:ascii="Times New Roman" w:hAnsi="Times New Roman"/>
          <w:sz w:val="24"/>
          <w:szCs w:val="24"/>
        </w:rPr>
      </w:pPr>
      <w:r w:rsidRPr="00775431" w:rsidR="000C61CC">
        <w:rPr>
          <w:rFonts w:ascii="Times New Roman" w:hAnsi="Times New Roman"/>
          <w:sz w:val="24"/>
          <w:szCs w:val="24"/>
        </w:rPr>
        <w:t>Zamestnávateľ je povinný zabezpečiť, aby sa praktické vyučovanie vykonávalo</w:t>
      </w:r>
      <w:r w:rsidRPr="00775431" w:rsidR="00AB4C96">
        <w:rPr>
          <w:rFonts w:ascii="Times New Roman" w:hAnsi="Times New Roman"/>
          <w:sz w:val="24"/>
          <w:szCs w:val="24"/>
        </w:rPr>
        <w:t xml:space="preserve"> </w:t>
      </w:r>
    </w:p>
    <w:p w:rsidR="00CF45F9" w:rsidRPr="00775431" w:rsidP="00563AC0">
      <w:pPr>
        <w:widowControl w:val="0"/>
        <w:numPr>
          <w:numId w:val="78"/>
        </w:numPr>
        <w:tabs>
          <w:tab w:val="num" w:pos="709"/>
        </w:tabs>
        <w:bidi w:val="0"/>
        <w:spacing w:after="0" w:line="240" w:lineRule="auto"/>
        <w:ind w:left="709" w:hanging="283"/>
        <w:jc w:val="both"/>
        <w:rPr>
          <w:rFonts w:ascii="Times New Roman" w:hAnsi="Times New Roman"/>
          <w:sz w:val="24"/>
          <w:szCs w:val="24"/>
        </w:rPr>
      </w:pPr>
      <w:r w:rsidRPr="00775431" w:rsidR="00AB4C96">
        <w:rPr>
          <w:rFonts w:ascii="Times New Roman" w:hAnsi="Times New Roman"/>
          <w:sz w:val="24"/>
          <w:szCs w:val="24"/>
        </w:rPr>
        <w:t>v súlade s ustanovenou organizáciou výchovy a vzdelávania v stredných školách</w:t>
      </w:r>
      <w:r w:rsidRPr="00775431">
        <w:rPr>
          <w:rFonts w:ascii="Times New Roman" w:hAnsi="Times New Roman"/>
          <w:sz w:val="24"/>
          <w:szCs w:val="24"/>
        </w:rPr>
        <w:t xml:space="preserve">, </w:t>
      </w:r>
    </w:p>
    <w:p w:rsidR="00CF45F9" w:rsidRPr="00775431" w:rsidP="00563AC0">
      <w:pPr>
        <w:widowControl w:val="0"/>
        <w:numPr>
          <w:numId w:val="7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cvičnou prácou a produktívnou prácou, ktoré zodpovedajú povolaniu, skupine povolaní alebo odborným činnostiam, na ktoré sa žiak pripravuje a </w:t>
      </w:r>
    </w:p>
    <w:p w:rsidR="00EB166F" w:rsidRPr="00775431" w:rsidP="00563AC0">
      <w:pPr>
        <w:widowControl w:val="0"/>
        <w:numPr>
          <w:numId w:val="78"/>
        </w:numPr>
        <w:tabs>
          <w:tab w:val="num" w:pos="709"/>
        </w:tabs>
        <w:bidi w:val="0"/>
        <w:spacing w:after="0" w:line="240" w:lineRule="auto"/>
        <w:ind w:left="709" w:hanging="283"/>
        <w:jc w:val="both"/>
        <w:rPr>
          <w:rFonts w:ascii="Times New Roman" w:hAnsi="Times New Roman"/>
          <w:sz w:val="24"/>
          <w:szCs w:val="24"/>
        </w:rPr>
      </w:pPr>
      <w:r w:rsidRPr="00775431" w:rsidR="000C61CC">
        <w:rPr>
          <w:rFonts w:ascii="Times New Roman" w:hAnsi="Times New Roman"/>
          <w:sz w:val="24"/>
          <w:szCs w:val="24"/>
        </w:rPr>
        <w:t>pod vedením majstra odbornej výchovy</w:t>
      </w:r>
      <w:r w:rsidRPr="00775431" w:rsidR="00891200">
        <w:rPr>
          <w:rFonts w:ascii="Times New Roman" w:hAnsi="Times New Roman"/>
          <w:sz w:val="24"/>
          <w:szCs w:val="24"/>
        </w:rPr>
        <w:t>, učiteľa odbornej praxe, učiteľa umeleckej praxe</w:t>
      </w:r>
      <w:r w:rsidRPr="00775431" w:rsidR="000C61CC">
        <w:rPr>
          <w:rFonts w:ascii="Times New Roman" w:hAnsi="Times New Roman"/>
          <w:sz w:val="24"/>
          <w:szCs w:val="24"/>
        </w:rPr>
        <w:t xml:space="preserve"> alebo </w:t>
      </w:r>
      <w:r w:rsidRPr="00775431" w:rsidR="00891200">
        <w:rPr>
          <w:rFonts w:ascii="Times New Roman" w:hAnsi="Times New Roman"/>
          <w:sz w:val="24"/>
          <w:szCs w:val="24"/>
        </w:rPr>
        <w:t>inštruktora.</w:t>
      </w:r>
    </w:p>
    <w:p w:rsidR="00AB4C96"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sidR="00E7425F">
        <w:rPr>
          <w:rFonts w:ascii="Times New Roman" w:hAnsi="Times New Roman"/>
          <w:sz w:val="24"/>
          <w:szCs w:val="24"/>
        </w:rPr>
        <w:t xml:space="preserve">Zamestnávateľ je povinný </w:t>
      </w:r>
      <w:r w:rsidRPr="00775431">
        <w:rPr>
          <w:rFonts w:ascii="Times New Roman" w:hAnsi="Times New Roman"/>
          <w:sz w:val="24"/>
          <w:szCs w:val="24"/>
        </w:rPr>
        <w:t>pri výkone praktického vyučovania</w:t>
      </w:r>
      <w:r w:rsidRPr="00775431" w:rsidR="001D4BF8">
        <w:rPr>
          <w:rFonts w:ascii="Times New Roman" w:hAnsi="Times New Roman"/>
          <w:sz w:val="24"/>
          <w:szCs w:val="24"/>
        </w:rPr>
        <w:t xml:space="preserve"> </w:t>
      </w:r>
      <w:r w:rsidRPr="00775431">
        <w:rPr>
          <w:rFonts w:ascii="Times New Roman" w:hAnsi="Times New Roman"/>
          <w:sz w:val="24"/>
          <w:szCs w:val="24"/>
        </w:rPr>
        <w:t>zabezpečiť bezpečnosť a ochranu zdravia pri práci žiakov a plniť povinnosti ustanovené osobitnými predpismi.</w:t>
      </w:r>
      <w:r>
        <w:rPr>
          <w:rStyle w:val="FootnoteReference"/>
          <w:rFonts w:ascii="Times New Roman" w:hAnsi="Times New Roman"/>
          <w:sz w:val="24"/>
          <w:szCs w:val="24"/>
          <w:rtl w:val="0"/>
        </w:rPr>
        <w:footnoteReference w:id="9"/>
      </w:r>
      <w:r w:rsidRPr="00775431">
        <w:rPr>
          <w:rFonts w:ascii="Times New Roman" w:hAnsi="Times New Roman"/>
          <w:sz w:val="24"/>
          <w:szCs w:val="24"/>
        </w:rPr>
        <w:t>)</w:t>
      </w:r>
    </w:p>
    <w:p w:rsidR="00085F58"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je povinný pravidelne informovať strednú odbornú školu žiaka, ktorý u neho vykonáva praktické vyučovanie, o všetkých skutočnostiach súvisiacich s výkonom praktického vyučovania. Túto informačnú povinnosť plní prostredníctvom pedagogického zamestnanca strednej odbornej školy, ktorého určí riaditeľ strednej odbornej školy po dohode so zamestnávateľom. </w:t>
      </w:r>
    </w:p>
    <w:p w:rsidR="00085F58"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je povinný pedagogickému zamestnancovi podľa odseku 5 umožniť vstup na miesto výkonu praktického vyučovania za účelom dohľadu nad dodržiavaním podmienok výchovno-vzdelávacieho procesu žiaka.</w:t>
      </w:r>
    </w:p>
    <w:p w:rsidR="00E7425F"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ktorý poskytuje praktické vyučovanie v systéme duálneho vzdelávania, vydá vnútorný poriadok pracoviska praktického vyučovania, ktorý zverejní na viditeľnom mieste </w:t>
      </w:r>
      <w:r w:rsidRPr="00775431" w:rsidR="005441D8">
        <w:rPr>
          <w:rFonts w:ascii="Times New Roman" w:hAnsi="Times New Roman"/>
          <w:sz w:val="24"/>
          <w:szCs w:val="24"/>
        </w:rPr>
        <w:t>na</w:t>
      </w:r>
      <w:r w:rsidRPr="00775431">
        <w:rPr>
          <w:rFonts w:ascii="Times New Roman" w:hAnsi="Times New Roman"/>
          <w:sz w:val="24"/>
          <w:szCs w:val="24"/>
        </w:rPr>
        <w:t> pracovisku praktického vyučovania. Vnútorný poriadok pracoviska praktického vyučovania obsahuje organizáciu praktického vyučovania, prevádzku a vnútorný režim pracoviska praktického vyučovania, opatrenia na ochranu bezpečnosti, zdravia a majetku a ďalšie podrobnosti súvisiace s účasťou žiakov na praktickom vyučovaní.</w:t>
      </w:r>
      <w:r w:rsidRPr="00775431" w:rsidR="00F67A04">
        <w:rPr>
          <w:rFonts w:ascii="Times New Roman" w:hAnsi="Times New Roman"/>
          <w:sz w:val="24"/>
          <w:szCs w:val="24"/>
        </w:rPr>
        <w:t xml:space="preserve"> Vnútorný poriadok pracoviska praktického vyučovania môže byť vydaný aj ako súčasť vnútorných predpisov zamestnávateľa.</w:t>
      </w:r>
    </w:p>
    <w:p w:rsidR="00FA0B5E" w:rsidRPr="00775431" w:rsidP="00563AC0">
      <w:pPr>
        <w:widowControl w:val="0"/>
        <w:numPr>
          <w:numId w:val="74"/>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 je povinný uhradiť strednej odbornej škole zodpovedajúcu časť nákladov na praktické vyučovanie podľa § 1</w:t>
      </w:r>
      <w:r w:rsidRPr="00775431" w:rsidR="00CF1D3E">
        <w:rPr>
          <w:rFonts w:ascii="Times New Roman" w:hAnsi="Times New Roman"/>
          <w:sz w:val="24"/>
          <w:szCs w:val="24"/>
        </w:rPr>
        <w:t>0</w:t>
      </w:r>
      <w:r w:rsidRPr="00775431">
        <w:rPr>
          <w:rFonts w:ascii="Times New Roman" w:hAnsi="Times New Roman"/>
          <w:sz w:val="24"/>
          <w:szCs w:val="24"/>
        </w:rPr>
        <w:t xml:space="preserve"> ods. 5, ak</w:t>
      </w:r>
    </w:p>
    <w:p w:rsidR="00FA0B5E" w:rsidRPr="00775431" w:rsidP="00563AC0">
      <w:pPr>
        <w:widowControl w:val="0"/>
        <w:numPr>
          <w:numId w:val="79"/>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časť praktického vyučovania sa </w:t>
      </w:r>
      <w:r w:rsidRPr="00775431" w:rsidR="00E7447B">
        <w:rPr>
          <w:rFonts w:ascii="Times New Roman" w:hAnsi="Times New Roman"/>
          <w:sz w:val="24"/>
          <w:szCs w:val="24"/>
        </w:rPr>
        <w:t xml:space="preserve">vykonáva </w:t>
      </w:r>
      <w:r w:rsidRPr="00775431">
        <w:rPr>
          <w:rFonts w:ascii="Times New Roman" w:hAnsi="Times New Roman"/>
          <w:sz w:val="24"/>
          <w:szCs w:val="24"/>
        </w:rPr>
        <w:t xml:space="preserve">v dielni </w:t>
      </w:r>
      <w:r w:rsidRPr="00775431" w:rsidR="007D4CCA">
        <w:rPr>
          <w:rFonts w:ascii="Times New Roman" w:hAnsi="Times New Roman"/>
          <w:sz w:val="24"/>
          <w:szCs w:val="24"/>
        </w:rPr>
        <w:t xml:space="preserve">pod vedením majstrov odbornej výchovy, učiteľov odbornej praxe alebo učiteľov umeleckej praxe, ktorí sú zamestnancami strednej odbornej školy </w:t>
      </w:r>
      <w:r w:rsidRPr="00775431">
        <w:rPr>
          <w:rFonts w:ascii="Times New Roman" w:hAnsi="Times New Roman"/>
          <w:sz w:val="24"/>
          <w:szCs w:val="24"/>
        </w:rPr>
        <w:t xml:space="preserve">alebo </w:t>
      </w:r>
    </w:p>
    <w:p w:rsidR="00891200" w:rsidRPr="00775431" w:rsidP="00563AC0">
      <w:pPr>
        <w:widowControl w:val="0"/>
        <w:numPr>
          <w:numId w:val="79"/>
        </w:numPr>
        <w:tabs>
          <w:tab w:val="num" w:pos="709"/>
        </w:tabs>
        <w:bidi w:val="0"/>
        <w:spacing w:after="0" w:line="240" w:lineRule="auto"/>
        <w:ind w:left="709" w:hanging="283"/>
        <w:jc w:val="both"/>
        <w:rPr>
          <w:rFonts w:ascii="Times New Roman" w:hAnsi="Times New Roman"/>
          <w:sz w:val="24"/>
          <w:szCs w:val="24"/>
        </w:rPr>
      </w:pPr>
      <w:r w:rsidRPr="00775431" w:rsidR="00FA0B5E">
        <w:rPr>
          <w:rFonts w:ascii="Times New Roman" w:hAnsi="Times New Roman"/>
          <w:sz w:val="24"/>
          <w:szCs w:val="24"/>
        </w:rPr>
        <w:t xml:space="preserve">praktické vyučovanie sa vykonáva </w:t>
      </w:r>
      <w:r w:rsidRPr="00775431" w:rsidR="007D4CCA">
        <w:rPr>
          <w:rFonts w:ascii="Times New Roman" w:hAnsi="Times New Roman"/>
          <w:sz w:val="24"/>
          <w:szCs w:val="24"/>
        </w:rPr>
        <w:t xml:space="preserve">na pracovisku praktického vyučovania </w:t>
      </w:r>
      <w:r w:rsidRPr="00775431" w:rsidR="00FA0B5E">
        <w:rPr>
          <w:rFonts w:ascii="Times New Roman" w:hAnsi="Times New Roman"/>
          <w:sz w:val="24"/>
          <w:szCs w:val="24"/>
        </w:rPr>
        <w:t>pod vedením majstrov odbornej výchovy, učiteľov odbornej praxe alebo učiteľov umeleckej praxe, ktorí sú zamestnancami strednej odbornej školy.</w:t>
      </w:r>
    </w:p>
    <w:p w:rsidR="00FA0B5E" w:rsidRPr="00775431" w:rsidP="00563AC0">
      <w:pPr>
        <w:widowControl w:val="0"/>
        <w:numPr>
          <w:numId w:val="74"/>
        </w:numPr>
        <w:bidi w:val="0"/>
        <w:spacing w:after="0" w:line="240" w:lineRule="auto"/>
        <w:ind w:left="425" w:hanging="425"/>
        <w:jc w:val="both"/>
        <w:rPr>
          <w:rFonts w:ascii="Times New Roman" w:hAnsi="Times New Roman"/>
          <w:sz w:val="24"/>
          <w:szCs w:val="24"/>
        </w:rPr>
      </w:pPr>
      <w:r w:rsidRPr="00775431" w:rsidR="00616295">
        <w:rPr>
          <w:rFonts w:ascii="Times New Roman" w:hAnsi="Times New Roman"/>
          <w:sz w:val="24"/>
          <w:szCs w:val="24"/>
        </w:rPr>
        <w:t>Zamestnávateľ, ktorý poskytuje praktické vyučovanie v systéme duálneho vzdelávania, je povinný</w:t>
      </w:r>
      <w:r w:rsidRPr="00775431" w:rsidR="006A7249">
        <w:rPr>
          <w:rFonts w:ascii="Times New Roman" w:hAnsi="Times New Roman"/>
          <w:sz w:val="24"/>
          <w:szCs w:val="24"/>
        </w:rPr>
        <w:t xml:space="preserve"> bezodkladne</w:t>
      </w:r>
      <w:r w:rsidRPr="00775431" w:rsidR="00616295">
        <w:rPr>
          <w:rFonts w:ascii="Times New Roman" w:hAnsi="Times New Roman"/>
          <w:sz w:val="24"/>
          <w:szCs w:val="24"/>
        </w:rPr>
        <w:t xml:space="preserve"> oznámiť </w:t>
      </w:r>
      <w:r w:rsidRPr="00775431" w:rsidR="009C094C">
        <w:rPr>
          <w:rFonts w:ascii="Times New Roman" w:hAnsi="Times New Roman"/>
          <w:sz w:val="24"/>
          <w:szCs w:val="24"/>
        </w:rPr>
        <w:t xml:space="preserve">príslušnej </w:t>
      </w:r>
      <w:r w:rsidRPr="00775431" w:rsidR="00616295">
        <w:rPr>
          <w:rFonts w:ascii="Times New Roman" w:hAnsi="Times New Roman"/>
          <w:sz w:val="24"/>
          <w:szCs w:val="24"/>
        </w:rPr>
        <w:t xml:space="preserve">stavovskej organizácii alebo </w:t>
      </w:r>
      <w:r w:rsidRPr="00775431" w:rsidR="002C43EF">
        <w:rPr>
          <w:rFonts w:ascii="Times New Roman" w:hAnsi="Times New Roman"/>
          <w:sz w:val="24"/>
          <w:szCs w:val="24"/>
        </w:rPr>
        <w:t xml:space="preserve">príslušnej </w:t>
      </w:r>
      <w:r w:rsidRPr="00775431" w:rsidR="00616295">
        <w:rPr>
          <w:rFonts w:ascii="Times New Roman" w:hAnsi="Times New Roman"/>
          <w:sz w:val="24"/>
          <w:szCs w:val="24"/>
        </w:rPr>
        <w:t>profesijnej organizácii, ktorá mu vydala osvedčenie, že prestal spĺňať podmienky podľa §</w:t>
      </w:r>
      <w:r w:rsidRPr="00775431" w:rsidR="00410B19">
        <w:rPr>
          <w:rFonts w:ascii="Times New Roman" w:hAnsi="Times New Roman"/>
          <w:sz w:val="24"/>
          <w:szCs w:val="24"/>
        </w:rPr>
        <w:t> </w:t>
      </w:r>
      <w:r w:rsidRPr="00775431" w:rsidR="00616295">
        <w:rPr>
          <w:rFonts w:ascii="Times New Roman" w:hAnsi="Times New Roman"/>
          <w:sz w:val="24"/>
          <w:szCs w:val="24"/>
        </w:rPr>
        <w:t>1</w:t>
      </w:r>
      <w:r w:rsidRPr="00775431" w:rsidR="00CF1D3E">
        <w:rPr>
          <w:rFonts w:ascii="Times New Roman" w:hAnsi="Times New Roman"/>
          <w:sz w:val="24"/>
          <w:szCs w:val="24"/>
        </w:rPr>
        <w:t>2</w:t>
      </w:r>
      <w:r w:rsidRPr="00775431" w:rsidR="00616295">
        <w:rPr>
          <w:rFonts w:ascii="Times New Roman" w:hAnsi="Times New Roman"/>
          <w:sz w:val="24"/>
          <w:szCs w:val="24"/>
        </w:rPr>
        <w:t xml:space="preserve"> alebo, že došlo k ukončeniu zmluvy o duálnom vzdelávaní.</w:t>
      </w:r>
    </w:p>
    <w:p w:rsidR="00454E86" w:rsidRPr="00775431" w:rsidP="00563AC0">
      <w:pPr>
        <w:widowControl w:val="0"/>
        <w:numPr>
          <w:numId w:val="7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Zamestnávateľ, ktorý poskytuje praktické vyučovanie v systéme duálneho vzdelávania, deleguje svojho zástupcu do skúšobnej komisie pre záverečnú skúšku, predmetovej maturitnej komisie pre odbornú zložku maturitnej skúšky alebo do skúšobnej komisie pre absol</w:t>
      </w:r>
      <w:r w:rsidRPr="00775431" w:rsidR="008412CC">
        <w:rPr>
          <w:rFonts w:ascii="Times New Roman" w:hAnsi="Times New Roman"/>
          <w:sz w:val="24"/>
          <w:szCs w:val="24"/>
        </w:rPr>
        <w:t>ventskú skúšku.</w:t>
      </w:r>
      <w:r w:rsidRPr="00775431" w:rsidR="007D4CCA">
        <w:rPr>
          <w:rFonts w:ascii="Times New Roman" w:hAnsi="Times New Roman"/>
          <w:sz w:val="24"/>
          <w:szCs w:val="24"/>
        </w:rPr>
        <w:t xml:space="preserve"> </w:t>
      </w:r>
    </w:p>
    <w:p w:rsidR="005F7698" w:rsidRPr="00775431" w:rsidP="005B175A">
      <w:pPr>
        <w:widowControl w:val="0"/>
        <w:bidi w:val="0"/>
        <w:spacing w:after="0" w:line="240" w:lineRule="auto"/>
        <w:jc w:val="both"/>
        <w:rPr>
          <w:rFonts w:ascii="Times New Roman" w:hAnsi="Times New Roman"/>
          <w:sz w:val="24"/>
          <w:szCs w:val="24"/>
        </w:rPr>
      </w:pPr>
    </w:p>
    <w:p w:rsidR="005F7698" w:rsidRPr="00775431" w:rsidP="005B175A">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br/>
        <w:t>Inštruktor</w:t>
      </w:r>
    </w:p>
    <w:p w:rsidR="005F7698" w:rsidRPr="00775431" w:rsidP="005B175A">
      <w:pPr>
        <w:keepNext/>
        <w:bidi w:val="0"/>
        <w:spacing w:after="0" w:line="240" w:lineRule="auto"/>
        <w:jc w:val="center"/>
        <w:rPr>
          <w:rFonts w:ascii="Times New Roman" w:hAnsi="Times New Roman"/>
          <w:color w:val="000000"/>
          <w:sz w:val="24"/>
          <w:szCs w:val="24"/>
        </w:rPr>
      </w:pPr>
    </w:p>
    <w:p w:rsidR="00B94374" w:rsidRPr="00A73F8C" w:rsidP="00563AC0">
      <w:pPr>
        <w:widowControl w:val="0"/>
        <w:numPr>
          <w:numId w:val="124"/>
        </w:numPr>
        <w:bidi w:val="0"/>
        <w:spacing w:after="0" w:line="240" w:lineRule="auto"/>
        <w:ind w:left="425" w:hanging="425"/>
        <w:jc w:val="both"/>
        <w:rPr>
          <w:rFonts w:ascii="Times New Roman" w:hAnsi="Times New Roman"/>
          <w:sz w:val="24"/>
          <w:szCs w:val="24"/>
        </w:rPr>
      </w:pPr>
      <w:r w:rsidRPr="00A73F8C" w:rsidR="00A73F8C">
        <w:rPr>
          <w:rFonts w:ascii="Times New Roman" w:hAnsi="Times New Roman"/>
          <w:sz w:val="24"/>
          <w:szCs w:val="24"/>
        </w:rPr>
        <w:t xml:space="preserve">Inštruktor </w:t>
      </w:r>
      <w:r w:rsidR="00A73F8C">
        <w:rPr>
          <w:rFonts w:ascii="Times New Roman" w:hAnsi="Times New Roman"/>
          <w:sz w:val="24"/>
          <w:szCs w:val="24"/>
        </w:rPr>
        <w:t xml:space="preserve">je </w:t>
      </w:r>
      <w:r w:rsidRPr="00A73F8C" w:rsidR="00A73F8C">
        <w:rPr>
          <w:rFonts w:ascii="Times New Roman" w:hAnsi="Times New Roman"/>
          <w:sz w:val="24"/>
          <w:szCs w:val="24"/>
        </w:rPr>
        <w:t>fyzická osoba, pod vedením ktorej žiak vykonáva praktické vyučovanie na pracovisku zamestnávateľa alebo na pracovisku praktického vyučovania</w:t>
      </w:r>
      <w:r w:rsidRPr="00A73F8C">
        <w:rPr>
          <w:rFonts w:ascii="Times New Roman" w:hAnsi="Times New Roman"/>
          <w:sz w:val="24"/>
          <w:szCs w:val="24"/>
        </w:rPr>
        <w:t xml:space="preserve">, </w:t>
      </w:r>
      <w:r w:rsidR="00A73F8C">
        <w:rPr>
          <w:rFonts w:ascii="Times New Roman" w:hAnsi="Times New Roman"/>
          <w:sz w:val="24"/>
          <w:szCs w:val="24"/>
        </w:rPr>
        <w:t>ak</w:t>
      </w:r>
    </w:p>
    <w:p w:rsidR="00B94374" w:rsidRPr="00775431" w:rsidP="00563AC0">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je v pracovnoprávnom vzťahu so </w:t>
      </w:r>
      <w:r w:rsidRPr="00775431" w:rsidR="00916E6A">
        <w:rPr>
          <w:rFonts w:ascii="Times New Roman" w:hAnsi="Times New Roman"/>
          <w:sz w:val="24"/>
          <w:szCs w:val="24"/>
        </w:rPr>
        <w:t>zamestnávateľom,</w:t>
      </w:r>
      <w:r w:rsidRPr="00775431">
        <w:rPr>
          <w:rFonts w:ascii="Times New Roman" w:hAnsi="Times New Roman"/>
          <w:sz w:val="24"/>
          <w:szCs w:val="24"/>
        </w:rPr>
        <w:t xml:space="preserve"> </w:t>
      </w:r>
    </w:p>
    <w:p w:rsidR="002173AF" w:rsidRPr="00775431" w:rsidP="00563AC0">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dosiahla najmenej </w:t>
      </w:r>
    </w:p>
    <w:p w:rsidR="00B245B9"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sidR="002173AF">
        <w:rPr>
          <w:rFonts w:ascii="Times New Roman" w:hAnsi="Times New Roman"/>
          <w:sz w:val="24"/>
          <w:szCs w:val="24"/>
        </w:rPr>
        <w:t xml:space="preserve">stredné odborné vzdelanie v príslušnom učebnom odbore alebo </w:t>
      </w:r>
      <w:r w:rsidRPr="00775431" w:rsidR="002C43EF">
        <w:rPr>
          <w:rFonts w:ascii="Times New Roman" w:hAnsi="Times New Roman"/>
          <w:sz w:val="24"/>
          <w:szCs w:val="24"/>
        </w:rPr>
        <w:t xml:space="preserve">v </w:t>
      </w:r>
      <w:r w:rsidRPr="00775431" w:rsidR="002173AF">
        <w:rPr>
          <w:rFonts w:ascii="Times New Roman" w:hAnsi="Times New Roman"/>
          <w:sz w:val="24"/>
          <w:szCs w:val="24"/>
        </w:rPr>
        <w:t>príbuznom učebnom odbore, v ktorom sa žiak pripravuje,</w:t>
      </w:r>
    </w:p>
    <w:p w:rsidR="002173AF"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úplné stredné odborné vzdelanie v príslušnom študijnom odbore alebo </w:t>
      </w:r>
      <w:r w:rsidRPr="00775431" w:rsidR="002C43EF">
        <w:rPr>
          <w:rFonts w:ascii="Times New Roman" w:hAnsi="Times New Roman"/>
          <w:sz w:val="24"/>
          <w:szCs w:val="24"/>
        </w:rPr>
        <w:t xml:space="preserve">v </w:t>
      </w:r>
      <w:r w:rsidRPr="00775431">
        <w:rPr>
          <w:rFonts w:ascii="Times New Roman" w:hAnsi="Times New Roman"/>
          <w:sz w:val="24"/>
          <w:szCs w:val="24"/>
        </w:rPr>
        <w:t>príbuznom študijnom odbore, v ktorom sa žiak pripravuje, alebo</w:t>
      </w:r>
    </w:p>
    <w:p w:rsidR="002173AF"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vyššie odborné vzdelanie v príslušnom študijnom odbore alebo </w:t>
      </w:r>
      <w:r w:rsidRPr="00775431" w:rsidR="002C43EF">
        <w:rPr>
          <w:rFonts w:ascii="Times New Roman" w:hAnsi="Times New Roman"/>
          <w:sz w:val="24"/>
          <w:szCs w:val="24"/>
        </w:rPr>
        <w:t xml:space="preserve">v </w:t>
      </w:r>
      <w:r w:rsidRPr="00775431">
        <w:rPr>
          <w:rFonts w:ascii="Times New Roman" w:hAnsi="Times New Roman"/>
          <w:sz w:val="24"/>
          <w:szCs w:val="24"/>
        </w:rPr>
        <w:t>príbuznom študijnom odbore, v ktorom sa žiak pripravuje,</w:t>
      </w:r>
      <w:r w:rsidRPr="00775431" w:rsidR="0067503D">
        <w:rPr>
          <w:rFonts w:ascii="Times New Roman" w:hAnsi="Times New Roman"/>
          <w:sz w:val="24"/>
          <w:szCs w:val="24"/>
        </w:rPr>
        <w:t xml:space="preserve"> </w:t>
      </w:r>
    </w:p>
    <w:p w:rsidR="00B245B9" w:rsidRPr="00775431" w:rsidP="00563AC0">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sidR="002173AF">
        <w:rPr>
          <w:rFonts w:ascii="Times New Roman" w:hAnsi="Times New Roman"/>
          <w:sz w:val="24"/>
          <w:szCs w:val="24"/>
        </w:rPr>
        <w:t xml:space="preserve">vykonávala </w:t>
      </w:r>
      <w:r w:rsidRPr="00775431">
        <w:rPr>
          <w:rFonts w:ascii="Times New Roman" w:hAnsi="Times New Roman"/>
          <w:sz w:val="24"/>
          <w:szCs w:val="24"/>
        </w:rPr>
        <w:t>najmenej tri roky povolanie alebo odborné činnosti v rozsahu vzdelávací</w:t>
      </w:r>
      <w:r w:rsidRPr="00775431" w:rsidR="001C11FD">
        <w:rPr>
          <w:rFonts w:ascii="Times New Roman" w:hAnsi="Times New Roman"/>
          <w:sz w:val="24"/>
          <w:szCs w:val="24"/>
        </w:rPr>
        <w:t>ch</w:t>
      </w:r>
      <w:r w:rsidRPr="00775431">
        <w:rPr>
          <w:rFonts w:ascii="Times New Roman" w:hAnsi="Times New Roman"/>
          <w:sz w:val="24"/>
          <w:szCs w:val="24"/>
        </w:rPr>
        <w:t xml:space="preserve"> štandard</w:t>
      </w:r>
      <w:r w:rsidRPr="00775431" w:rsidR="001C11FD">
        <w:rPr>
          <w:rFonts w:ascii="Times New Roman" w:hAnsi="Times New Roman"/>
          <w:sz w:val="24"/>
          <w:szCs w:val="24"/>
        </w:rPr>
        <w:t>ov pre</w:t>
      </w:r>
      <w:r w:rsidRPr="00775431">
        <w:rPr>
          <w:rFonts w:ascii="Times New Roman" w:hAnsi="Times New Roman"/>
          <w:sz w:val="24"/>
          <w:szCs w:val="24"/>
        </w:rPr>
        <w:t xml:space="preserve"> </w:t>
      </w:r>
      <w:r w:rsidRPr="00775431" w:rsidR="002C43EF">
        <w:rPr>
          <w:rFonts w:ascii="Times New Roman" w:hAnsi="Times New Roman"/>
          <w:sz w:val="24"/>
          <w:szCs w:val="24"/>
        </w:rPr>
        <w:t>príslušn</w:t>
      </w:r>
      <w:r w:rsidRPr="00775431" w:rsidR="001C11FD">
        <w:rPr>
          <w:rFonts w:ascii="Times New Roman" w:hAnsi="Times New Roman"/>
          <w:sz w:val="24"/>
          <w:szCs w:val="24"/>
        </w:rPr>
        <w:t>ý</w:t>
      </w:r>
      <w:r w:rsidRPr="00775431" w:rsidR="002C43EF">
        <w:rPr>
          <w:rFonts w:ascii="Times New Roman" w:hAnsi="Times New Roman"/>
          <w:sz w:val="24"/>
          <w:szCs w:val="24"/>
        </w:rPr>
        <w:t xml:space="preserve"> študijn</w:t>
      </w:r>
      <w:r w:rsidRPr="00775431" w:rsidR="001C11FD">
        <w:rPr>
          <w:rFonts w:ascii="Times New Roman" w:hAnsi="Times New Roman"/>
          <w:sz w:val="24"/>
          <w:szCs w:val="24"/>
        </w:rPr>
        <w:t>ý</w:t>
      </w:r>
      <w:r w:rsidRPr="00775431" w:rsidR="002C43EF">
        <w:rPr>
          <w:rFonts w:ascii="Times New Roman" w:hAnsi="Times New Roman"/>
          <w:sz w:val="24"/>
          <w:szCs w:val="24"/>
        </w:rPr>
        <w:t xml:space="preserve"> odbor alebo </w:t>
      </w:r>
      <w:r w:rsidRPr="00775431" w:rsidR="00B82B45">
        <w:rPr>
          <w:rFonts w:ascii="Times New Roman" w:hAnsi="Times New Roman"/>
          <w:sz w:val="24"/>
          <w:szCs w:val="24"/>
        </w:rPr>
        <w:t xml:space="preserve">v rozsahu vzdelávacích štandardov pre </w:t>
      </w:r>
      <w:r w:rsidRPr="00775431">
        <w:rPr>
          <w:rFonts w:ascii="Times New Roman" w:hAnsi="Times New Roman"/>
          <w:sz w:val="24"/>
          <w:szCs w:val="24"/>
        </w:rPr>
        <w:t>príslušn</w:t>
      </w:r>
      <w:r w:rsidRPr="00775431" w:rsidR="001C11FD">
        <w:rPr>
          <w:rFonts w:ascii="Times New Roman" w:hAnsi="Times New Roman"/>
          <w:sz w:val="24"/>
          <w:szCs w:val="24"/>
        </w:rPr>
        <w:t>ý</w:t>
      </w:r>
      <w:r w:rsidRPr="00775431">
        <w:rPr>
          <w:rFonts w:ascii="Times New Roman" w:hAnsi="Times New Roman"/>
          <w:sz w:val="24"/>
          <w:szCs w:val="24"/>
        </w:rPr>
        <w:t xml:space="preserve"> učebn</w:t>
      </w:r>
      <w:r w:rsidRPr="00775431" w:rsidR="001C11FD">
        <w:rPr>
          <w:rFonts w:ascii="Times New Roman" w:hAnsi="Times New Roman"/>
          <w:sz w:val="24"/>
          <w:szCs w:val="24"/>
        </w:rPr>
        <w:t>ý</w:t>
      </w:r>
      <w:r w:rsidRPr="00775431">
        <w:rPr>
          <w:rFonts w:ascii="Times New Roman" w:hAnsi="Times New Roman"/>
          <w:sz w:val="24"/>
          <w:szCs w:val="24"/>
        </w:rPr>
        <w:t xml:space="preserve"> odbor, v ktorom sa žiak pripravuje, </w:t>
      </w:r>
    </w:p>
    <w:p w:rsidR="00FC2B2F" w:rsidRPr="00775431" w:rsidP="00563AC0">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má preukaz,</w:t>
      </w:r>
      <w:r w:rsidRPr="00775431" w:rsidR="002C43EF">
        <w:rPr>
          <w:rFonts w:ascii="Times New Roman" w:hAnsi="Times New Roman"/>
          <w:sz w:val="24"/>
          <w:szCs w:val="24"/>
        </w:rPr>
        <w:t xml:space="preserve"> </w:t>
      </w:r>
      <w:r w:rsidRPr="00775431">
        <w:rPr>
          <w:rFonts w:ascii="Times New Roman" w:hAnsi="Times New Roman"/>
          <w:sz w:val="24"/>
          <w:szCs w:val="24"/>
        </w:rPr>
        <w:t xml:space="preserve">osvedčenie alebo iný doklad preukazujúci odbornú spôsobilosť, ak sa na výkon príslušného povolania takáto odborná spôsobilosť vyžaduje a </w:t>
      </w:r>
    </w:p>
    <w:p w:rsidR="003D70E6" w:rsidRPr="00775431" w:rsidP="00563AC0">
      <w:pPr>
        <w:widowControl w:val="0"/>
        <w:numPr>
          <w:numId w:val="83"/>
        </w:numPr>
        <w:tabs>
          <w:tab w:val="num" w:pos="709"/>
        </w:tabs>
        <w:bidi w:val="0"/>
        <w:spacing w:after="0" w:line="240" w:lineRule="auto"/>
        <w:ind w:left="709" w:hanging="283"/>
        <w:jc w:val="both"/>
        <w:rPr>
          <w:rFonts w:ascii="Times New Roman" w:hAnsi="Times New Roman"/>
          <w:sz w:val="24"/>
          <w:szCs w:val="24"/>
        </w:rPr>
      </w:pPr>
      <w:r w:rsidRPr="00775431" w:rsidR="002173AF">
        <w:rPr>
          <w:rFonts w:ascii="Times New Roman" w:hAnsi="Times New Roman"/>
          <w:sz w:val="24"/>
          <w:szCs w:val="24"/>
        </w:rPr>
        <w:t xml:space="preserve">má potvrdenie o absolvovaní prípravy inštruktora vydané príslušnou stavovskou organizáciou alebo </w:t>
      </w:r>
      <w:r w:rsidRPr="00775431" w:rsidR="002C43EF">
        <w:rPr>
          <w:rFonts w:ascii="Times New Roman" w:hAnsi="Times New Roman"/>
          <w:sz w:val="24"/>
          <w:szCs w:val="24"/>
        </w:rPr>
        <w:t xml:space="preserve">príslušnou </w:t>
      </w:r>
      <w:r w:rsidRPr="00775431" w:rsidR="002173AF">
        <w:rPr>
          <w:rFonts w:ascii="Times New Roman" w:hAnsi="Times New Roman"/>
          <w:sz w:val="24"/>
          <w:szCs w:val="24"/>
        </w:rPr>
        <w:t>profesijnou organizáciou</w:t>
      </w:r>
      <w:r w:rsidRPr="00775431">
        <w:rPr>
          <w:rFonts w:ascii="Times New Roman" w:hAnsi="Times New Roman"/>
          <w:sz w:val="24"/>
          <w:szCs w:val="24"/>
        </w:rPr>
        <w:t xml:space="preserve"> zameranej na </w:t>
      </w:r>
    </w:p>
    <w:p w:rsidR="003D70E6"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sidR="00FC2B2F">
        <w:rPr>
          <w:rFonts w:ascii="Times New Roman" w:hAnsi="Times New Roman"/>
          <w:sz w:val="24"/>
          <w:szCs w:val="24"/>
        </w:rPr>
        <w:t xml:space="preserve">zabezpečenie </w:t>
      </w:r>
      <w:r w:rsidRPr="00775431">
        <w:rPr>
          <w:rFonts w:ascii="Times New Roman" w:hAnsi="Times New Roman"/>
          <w:sz w:val="24"/>
          <w:szCs w:val="24"/>
        </w:rPr>
        <w:t>práv a povinnost</w:t>
      </w:r>
      <w:r w:rsidRPr="00775431" w:rsidR="00FC2B2F">
        <w:rPr>
          <w:rFonts w:ascii="Times New Roman" w:hAnsi="Times New Roman"/>
          <w:sz w:val="24"/>
          <w:szCs w:val="24"/>
        </w:rPr>
        <w:t>í</w:t>
      </w:r>
      <w:r w:rsidRPr="00775431">
        <w:rPr>
          <w:rFonts w:ascii="Times New Roman" w:hAnsi="Times New Roman"/>
          <w:sz w:val="24"/>
          <w:szCs w:val="24"/>
        </w:rPr>
        <w:t xml:space="preserve"> žiaka pri praktickom vyučovaní,</w:t>
      </w:r>
    </w:p>
    <w:p w:rsidR="003D70E6"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organizáciu praktického vyučovania, </w:t>
      </w:r>
    </w:p>
    <w:p w:rsidR="00FC2B2F"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opatrenia na zaistenie bezpečnosti a ochrany zdravia pri praktickom vyučovaní, </w:t>
      </w:r>
    </w:p>
    <w:p w:rsidR="00FC2B2F"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sidR="00962808">
        <w:rPr>
          <w:rFonts w:ascii="Times New Roman" w:hAnsi="Times New Roman"/>
          <w:sz w:val="24"/>
          <w:szCs w:val="24"/>
        </w:rPr>
        <w:t xml:space="preserve">vzdelávacie štandardy pre praktické vyučovanie </w:t>
      </w:r>
      <w:r w:rsidRPr="00775431">
        <w:rPr>
          <w:rFonts w:ascii="Times New Roman" w:hAnsi="Times New Roman"/>
          <w:sz w:val="24"/>
          <w:szCs w:val="24"/>
        </w:rPr>
        <w:t xml:space="preserve">pre príslušný študijný odbor alebo </w:t>
      </w:r>
      <w:r w:rsidRPr="00775431" w:rsidR="002C00BD">
        <w:rPr>
          <w:rFonts w:ascii="Times New Roman" w:hAnsi="Times New Roman"/>
          <w:sz w:val="24"/>
          <w:szCs w:val="24"/>
        </w:rPr>
        <w:t xml:space="preserve">pre príslušný </w:t>
      </w:r>
      <w:r w:rsidRPr="00775431">
        <w:rPr>
          <w:rFonts w:ascii="Times New Roman" w:hAnsi="Times New Roman"/>
          <w:sz w:val="24"/>
          <w:szCs w:val="24"/>
        </w:rPr>
        <w:t>učebný odbor,</w:t>
      </w:r>
      <w:r w:rsidRPr="00775431" w:rsidR="000F464F">
        <w:rPr>
          <w:rFonts w:ascii="Times New Roman" w:hAnsi="Times New Roman"/>
          <w:sz w:val="24"/>
          <w:szCs w:val="24"/>
        </w:rPr>
        <w:t xml:space="preserve"> </w:t>
      </w:r>
    </w:p>
    <w:p w:rsidR="00FC2B2F"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vzorový učebný plán pre príslušný študijný odbor alebo </w:t>
      </w:r>
      <w:r w:rsidRPr="00775431" w:rsidR="001C11FD">
        <w:rPr>
          <w:rFonts w:ascii="Times New Roman" w:hAnsi="Times New Roman"/>
          <w:sz w:val="24"/>
          <w:szCs w:val="24"/>
        </w:rPr>
        <w:t xml:space="preserve">vzorový učebný plán pre príslušný </w:t>
      </w:r>
      <w:r w:rsidRPr="00775431">
        <w:rPr>
          <w:rFonts w:ascii="Times New Roman" w:hAnsi="Times New Roman"/>
          <w:sz w:val="24"/>
          <w:szCs w:val="24"/>
        </w:rPr>
        <w:t xml:space="preserve">učebný odbor a vzorové učebné osnovy pre </w:t>
      </w:r>
      <w:r w:rsidRPr="00775431" w:rsidR="00FA15A0">
        <w:rPr>
          <w:rFonts w:ascii="Times New Roman" w:hAnsi="Times New Roman"/>
          <w:sz w:val="24"/>
          <w:szCs w:val="24"/>
        </w:rPr>
        <w:t xml:space="preserve">odborný výcvik, odbornú prax alebo umeleckú prax </w:t>
      </w:r>
      <w:r w:rsidRPr="00775431">
        <w:rPr>
          <w:rFonts w:ascii="Times New Roman" w:hAnsi="Times New Roman"/>
          <w:sz w:val="24"/>
          <w:szCs w:val="24"/>
        </w:rPr>
        <w:t>príslušn</w:t>
      </w:r>
      <w:r w:rsidRPr="00775431" w:rsidR="00FA15A0">
        <w:rPr>
          <w:rFonts w:ascii="Times New Roman" w:hAnsi="Times New Roman"/>
          <w:sz w:val="24"/>
          <w:szCs w:val="24"/>
        </w:rPr>
        <w:t>ého</w:t>
      </w:r>
      <w:r w:rsidRPr="00775431">
        <w:rPr>
          <w:rFonts w:ascii="Times New Roman" w:hAnsi="Times New Roman"/>
          <w:sz w:val="24"/>
          <w:szCs w:val="24"/>
        </w:rPr>
        <w:t xml:space="preserve"> študijn</w:t>
      </w:r>
      <w:r w:rsidRPr="00775431" w:rsidR="00FA15A0">
        <w:rPr>
          <w:rFonts w:ascii="Times New Roman" w:hAnsi="Times New Roman"/>
          <w:sz w:val="24"/>
          <w:szCs w:val="24"/>
        </w:rPr>
        <w:t>ého</w:t>
      </w:r>
      <w:r w:rsidRPr="00775431">
        <w:rPr>
          <w:rFonts w:ascii="Times New Roman" w:hAnsi="Times New Roman"/>
          <w:sz w:val="24"/>
          <w:szCs w:val="24"/>
        </w:rPr>
        <w:t xml:space="preserve"> odbor</w:t>
      </w:r>
      <w:r w:rsidRPr="00775431" w:rsidR="00FA15A0">
        <w:rPr>
          <w:rFonts w:ascii="Times New Roman" w:hAnsi="Times New Roman"/>
          <w:sz w:val="24"/>
          <w:szCs w:val="24"/>
        </w:rPr>
        <w:t>u</w:t>
      </w:r>
      <w:r w:rsidRPr="00775431">
        <w:rPr>
          <w:rFonts w:ascii="Times New Roman" w:hAnsi="Times New Roman"/>
          <w:sz w:val="24"/>
          <w:szCs w:val="24"/>
        </w:rPr>
        <w:t xml:space="preserve"> alebo </w:t>
      </w:r>
      <w:r w:rsidRPr="00775431" w:rsidR="00FA15A0">
        <w:rPr>
          <w:rFonts w:ascii="Times New Roman" w:hAnsi="Times New Roman"/>
          <w:sz w:val="24"/>
          <w:szCs w:val="24"/>
        </w:rPr>
        <w:t xml:space="preserve">vzorové učebné osnovy pre odborný výcvik, odbornú prax alebo umeleckú prax príslušného </w:t>
      </w:r>
      <w:r w:rsidRPr="00775431">
        <w:rPr>
          <w:rFonts w:ascii="Times New Roman" w:hAnsi="Times New Roman"/>
          <w:sz w:val="24"/>
          <w:szCs w:val="24"/>
        </w:rPr>
        <w:t>učebn</w:t>
      </w:r>
      <w:r w:rsidRPr="00775431" w:rsidR="00FA15A0">
        <w:rPr>
          <w:rFonts w:ascii="Times New Roman" w:hAnsi="Times New Roman"/>
          <w:sz w:val="24"/>
          <w:szCs w:val="24"/>
        </w:rPr>
        <w:t>ého</w:t>
      </w:r>
      <w:r w:rsidRPr="00775431">
        <w:rPr>
          <w:rFonts w:ascii="Times New Roman" w:hAnsi="Times New Roman"/>
          <w:sz w:val="24"/>
          <w:szCs w:val="24"/>
        </w:rPr>
        <w:t xml:space="preserve"> odbor</w:t>
      </w:r>
      <w:r w:rsidRPr="00775431" w:rsidR="00FA15A0">
        <w:rPr>
          <w:rFonts w:ascii="Times New Roman" w:hAnsi="Times New Roman"/>
          <w:sz w:val="24"/>
          <w:szCs w:val="24"/>
        </w:rPr>
        <w:t>u</w:t>
      </w:r>
      <w:r w:rsidRPr="00775431">
        <w:rPr>
          <w:rFonts w:ascii="Times New Roman" w:hAnsi="Times New Roman"/>
          <w:sz w:val="24"/>
          <w:szCs w:val="24"/>
        </w:rPr>
        <w:t>, ak bude vykonávať činnosť inštruktora na pracovisku praktického vyučovania a</w:t>
      </w:r>
      <w:r w:rsidRPr="00775431" w:rsidR="000F464F">
        <w:rPr>
          <w:rFonts w:ascii="Times New Roman" w:hAnsi="Times New Roman"/>
          <w:sz w:val="24"/>
          <w:szCs w:val="24"/>
        </w:rPr>
        <w:t xml:space="preserve"> </w:t>
      </w:r>
    </w:p>
    <w:p w:rsidR="004A67FC" w:rsidRPr="00775431" w:rsidP="00563AC0">
      <w:pPr>
        <w:widowControl w:val="0"/>
        <w:numPr>
          <w:ilvl w:val="1"/>
          <w:numId w:val="83"/>
        </w:numPr>
        <w:bidi w:val="0"/>
        <w:spacing w:after="0" w:line="240" w:lineRule="auto"/>
        <w:ind w:left="993" w:hanging="284"/>
        <w:jc w:val="both"/>
        <w:rPr>
          <w:rFonts w:ascii="Times New Roman" w:hAnsi="Times New Roman"/>
          <w:sz w:val="24"/>
          <w:szCs w:val="24"/>
        </w:rPr>
      </w:pPr>
      <w:r w:rsidRPr="00775431" w:rsidR="00FC2B2F">
        <w:rPr>
          <w:rFonts w:ascii="Times New Roman" w:hAnsi="Times New Roman"/>
          <w:sz w:val="24"/>
          <w:szCs w:val="24"/>
        </w:rPr>
        <w:t>spôsob účasti inštruktora na hodnotení a klasifikácii žiaka.</w:t>
      </w:r>
      <w:r w:rsidRPr="00775431" w:rsidR="000F464F">
        <w:rPr>
          <w:rFonts w:ascii="Times New Roman" w:hAnsi="Times New Roman"/>
          <w:sz w:val="24"/>
          <w:szCs w:val="24"/>
        </w:rPr>
        <w:t xml:space="preserve"> </w:t>
      </w:r>
    </w:p>
    <w:p w:rsidR="00564B62" w:rsidRPr="00775431" w:rsidP="00563AC0">
      <w:pPr>
        <w:widowControl w:val="0"/>
        <w:numPr>
          <w:numId w:val="12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Fyzická osoba, ktorá </w:t>
      </w:r>
      <w:r w:rsidRPr="00775431" w:rsidR="00877921">
        <w:rPr>
          <w:rFonts w:ascii="Times New Roman" w:hAnsi="Times New Roman"/>
          <w:sz w:val="24"/>
          <w:szCs w:val="24"/>
        </w:rPr>
        <w:t xml:space="preserve">prvý krát začne </w:t>
      </w:r>
      <w:r w:rsidRPr="00775431">
        <w:rPr>
          <w:rFonts w:ascii="Times New Roman" w:hAnsi="Times New Roman"/>
          <w:sz w:val="24"/>
          <w:szCs w:val="24"/>
        </w:rPr>
        <w:t>vykonáva</w:t>
      </w:r>
      <w:r w:rsidRPr="00775431" w:rsidR="00877921">
        <w:rPr>
          <w:rFonts w:ascii="Times New Roman" w:hAnsi="Times New Roman"/>
          <w:sz w:val="24"/>
          <w:szCs w:val="24"/>
        </w:rPr>
        <w:t>ť</w:t>
      </w:r>
      <w:r w:rsidRPr="00775431">
        <w:rPr>
          <w:rFonts w:ascii="Times New Roman" w:hAnsi="Times New Roman"/>
          <w:sz w:val="24"/>
          <w:szCs w:val="24"/>
        </w:rPr>
        <w:t xml:space="preserve"> činnosť inštruktora a nespĺňa podmienk</w:t>
      </w:r>
      <w:r w:rsidRPr="00775431" w:rsidR="00877921">
        <w:rPr>
          <w:rFonts w:ascii="Times New Roman" w:hAnsi="Times New Roman"/>
          <w:sz w:val="24"/>
          <w:szCs w:val="24"/>
        </w:rPr>
        <w:t>u</w:t>
      </w:r>
      <w:r w:rsidRPr="00775431">
        <w:rPr>
          <w:rFonts w:ascii="Times New Roman" w:hAnsi="Times New Roman"/>
          <w:sz w:val="24"/>
          <w:szCs w:val="24"/>
        </w:rPr>
        <w:t xml:space="preserve"> podľa odseku 1 písm. e)</w:t>
      </w:r>
      <w:r w:rsidRPr="00775431" w:rsidR="00877921">
        <w:rPr>
          <w:rFonts w:ascii="Times New Roman" w:hAnsi="Times New Roman"/>
          <w:sz w:val="24"/>
          <w:szCs w:val="24"/>
        </w:rPr>
        <w:t xml:space="preserve">, splní ju najneskôr </w:t>
      </w:r>
      <w:r w:rsidRPr="00775431">
        <w:rPr>
          <w:rFonts w:ascii="Times New Roman" w:hAnsi="Times New Roman"/>
          <w:sz w:val="24"/>
          <w:szCs w:val="24"/>
        </w:rPr>
        <w:t>do jedného rok</w:t>
      </w:r>
      <w:r w:rsidRPr="00775431" w:rsidR="00877921">
        <w:rPr>
          <w:rFonts w:ascii="Times New Roman" w:hAnsi="Times New Roman"/>
          <w:sz w:val="24"/>
          <w:szCs w:val="24"/>
        </w:rPr>
        <w:t>a</w:t>
      </w:r>
      <w:r w:rsidRPr="00775431">
        <w:rPr>
          <w:rFonts w:ascii="Times New Roman" w:hAnsi="Times New Roman"/>
          <w:sz w:val="24"/>
          <w:szCs w:val="24"/>
        </w:rPr>
        <w:t xml:space="preserve"> od začiatku výkonu činnosti inštruktora.</w:t>
      </w:r>
    </w:p>
    <w:p w:rsidR="00564B62" w:rsidRPr="00775431" w:rsidP="005B175A">
      <w:pPr>
        <w:widowControl w:val="0"/>
        <w:bidi w:val="0"/>
        <w:spacing w:after="0" w:line="240" w:lineRule="auto"/>
        <w:jc w:val="center"/>
        <w:rPr>
          <w:rFonts w:ascii="Times New Roman" w:hAnsi="Times New Roman"/>
          <w:sz w:val="24"/>
          <w:szCs w:val="24"/>
        </w:rPr>
      </w:pPr>
    </w:p>
    <w:p w:rsidR="006B5040" w:rsidRPr="00775431" w:rsidP="005B175A">
      <w:pPr>
        <w:keepNext/>
        <w:bidi w:val="0"/>
        <w:spacing w:after="0" w:line="240" w:lineRule="auto"/>
        <w:jc w:val="center"/>
        <w:rPr>
          <w:rFonts w:ascii="Times New Roman" w:hAnsi="Times New Roman"/>
          <w:b/>
          <w:sz w:val="24"/>
          <w:szCs w:val="24"/>
        </w:rPr>
      </w:pPr>
      <w:r w:rsidRPr="00775431">
        <w:rPr>
          <w:rFonts w:ascii="Times New Roman" w:hAnsi="Times New Roman"/>
          <w:sz w:val="24"/>
          <w:szCs w:val="24"/>
        </w:rPr>
        <w:t>Stredná odborná škola v procese praktického vyučovania</w:t>
      </w:r>
    </w:p>
    <w:p w:rsidR="003318F6"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FA15A0" w:rsidRPr="00775431" w:rsidP="00563AC0">
      <w:pPr>
        <w:widowControl w:val="0"/>
        <w:numPr>
          <w:numId w:val="77"/>
        </w:numPr>
        <w:bidi w:val="0"/>
        <w:spacing w:after="0" w:line="240" w:lineRule="auto"/>
        <w:ind w:left="425" w:hanging="425"/>
        <w:jc w:val="both"/>
        <w:rPr>
          <w:rFonts w:ascii="Times New Roman" w:hAnsi="Times New Roman"/>
          <w:sz w:val="24"/>
          <w:szCs w:val="24"/>
        </w:rPr>
      </w:pPr>
      <w:r w:rsidRPr="00775431" w:rsidR="00AE2536">
        <w:rPr>
          <w:rFonts w:ascii="Times New Roman" w:hAnsi="Times New Roman"/>
          <w:sz w:val="24"/>
          <w:szCs w:val="24"/>
        </w:rPr>
        <w:t xml:space="preserve">Stredná odborná škola prerokuje školský vzdelávací program pre odborné vzdelávanie a prípravu s príslušnou stavovskou organizáciou alebo </w:t>
      </w:r>
      <w:r w:rsidRPr="00775431">
        <w:rPr>
          <w:rFonts w:ascii="Times New Roman" w:hAnsi="Times New Roman"/>
          <w:sz w:val="24"/>
          <w:szCs w:val="24"/>
        </w:rPr>
        <w:t xml:space="preserve">s príslušnou </w:t>
      </w:r>
      <w:r w:rsidRPr="00775431" w:rsidR="00AE2536">
        <w:rPr>
          <w:rFonts w:ascii="Times New Roman" w:hAnsi="Times New Roman"/>
          <w:sz w:val="24"/>
          <w:szCs w:val="24"/>
        </w:rPr>
        <w:t>profesijnou organizáciou, ktorá má vecnú pôsobnosť k študijnému odboru alebo</w:t>
      </w:r>
      <w:r w:rsidRPr="00775431">
        <w:rPr>
          <w:rFonts w:ascii="Times New Roman" w:hAnsi="Times New Roman"/>
          <w:sz w:val="24"/>
          <w:szCs w:val="24"/>
        </w:rPr>
        <w:t xml:space="preserve"> k</w:t>
      </w:r>
      <w:r w:rsidRPr="00775431" w:rsidR="00AE2536">
        <w:rPr>
          <w:rFonts w:ascii="Times New Roman" w:hAnsi="Times New Roman"/>
          <w:sz w:val="24"/>
          <w:szCs w:val="24"/>
        </w:rPr>
        <w:t xml:space="preserve"> učebnému odboru, v ktorom stredná odborná škola poskytuje odborné vzdelávanie a prípravu, ak žiaci strednej odbornej školy </w:t>
      </w:r>
    </w:p>
    <w:p w:rsidR="00FA15A0" w:rsidRPr="00775431" w:rsidP="00563AC0">
      <w:pPr>
        <w:widowControl w:val="0"/>
        <w:numPr>
          <w:numId w:val="118"/>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nevykonávajú praktické vyučovanie na pracovisku zamestnávateľa a </w:t>
      </w:r>
    </w:p>
    <w:p w:rsidR="00AE2536" w:rsidRPr="00775431" w:rsidP="00563AC0">
      <w:pPr>
        <w:widowControl w:val="0"/>
        <w:numPr>
          <w:numId w:val="118"/>
        </w:numPr>
        <w:tabs>
          <w:tab w:val="num" w:pos="709"/>
        </w:tabs>
        <w:bidi w:val="0"/>
        <w:spacing w:after="0" w:line="240" w:lineRule="auto"/>
        <w:ind w:left="709" w:hanging="283"/>
        <w:jc w:val="both"/>
        <w:rPr>
          <w:rFonts w:ascii="Times New Roman" w:hAnsi="Times New Roman"/>
          <w:sz w:val="24"/>
          <w:szCs w:val="24"/>
        </w:rPr>
      </w:pPr>
      <w:r w:rsidRPr="00775431" w:rsidR="00FA15A0">
        <w:rPr>
          <w:rFonts w:ascii="Times New Roman" w:hAnsi="Times New Roman"/>
          <w:sz w:val="24"/>
          <w:szCs w:val="24"/>
        </w:rPr>
        <w:t xml:space="preserve">nepripravujú </w:t>
      </w:r>
      <w:r w:rsidRPr="00775431" w:rsidR="00147D2A">
        <w:rPr>
          <w:rFonts w:ascii="Times New Roman" w:hAnsi="Times New Roman"/>
          <w:sz w:val="24"/>
          <w:szCs w:val="24"/>
        </w:rPr>
        <w:t xml:space="preserve">sa </w:t>
      </w:r>
      <w:r w:rsidRPr="00775431" w:rsidR="00FA15A0">
        <w:rPr>
          <w:rFonts w:ascii="Times New Roman" w:hAnsi="Times New Roman"/>
          <w:sz w:val="24"/>
          <w:szCs w:val="24"/>
        </w:rPr>
        <w:t>v systéme duálneho vzdelávania.</w:t>
      </w:r>
      <w:r w:rsidRPr="00775431">
        <w:rPr>
          <w:rFonts w:ascii="Times New Roman" w:hAnsi="Times New Roman"/>
          <w:sz w:val="24"/>
          <w:szCs w:val="24"/>
        </w:rPr>
        <w:t xml:space="preserve"> </w:t>
      </w:r>
    </w:p>
    <w:p w:rsidR="00AE2536" w:rsidRPr="00775431" w:rsidP="00563AC0">
      <w:pPr>
        <w:widowControl w:val="0"/>
        <w:numPr>
          <w:numId w:val="77"/>
        </w:numPr>
        <w:bidi w:val="0"/>
        <w:spacing w:after="0" w:line="240" w:lineRule="auto"/>
        <w:ind w:left="425" w:hanging="425"/>
        <w:jc w:val="both"/>
        <w:rPr>
          <w:rFonts w:ascii="Times New Roman" w:hAnsi="Times New Roman"/>
          <w:sz w:val="24"/>
          <w:szCs w:val="24"/>
        </w:rPr>
      </w:pPr>
      <w:r w:rsidRPr="00775431" w:rsidR="000579A1">
        <w:rPr>
          <w:rFonts w:ascii="Times New Roman" w:hAnsi="Times New Roman"/>
          <w:sz w:val="24"/>
          <w:szCs w:val="24"/>
        </w:rPr>
        <w:t xml:space="preserve">Stredná odborná škola prerokuje </w:t>
      </w:r>
      <w:r w:rsidRPr="00775431">
        <w:rPr>
          <w:rFonts w:ascii="Times New Roman" w:hAnsi="Times New Roman"/>
          <w:sz w:val="24"/>
          <w:szCs w:val="24"/>
        </w:rPr>
        <w:t xml:space="preserve">školský vzdelávací program pre odborné vzdelávanie a prípravu </w:t>
      </w:r>
      <w:r w:rsidRPr="00775431" w:rsidR="000579A1">
        <w:rPr>
          <w:rFonts w:ascii="Times New Roman" w:hAnsi="Times New Roman"/>
          <w:sz w:val="24"/>
          <w:szCs w:val="24"/>
        </w:rPr>
        <w:t>so zamestnávateľom,</w:t>
      </w:r>
      <w:r w:rsidRPr="00775431">
        <w:rPr>
          <w:rFonts w:ascii="Times New Roman" w:hAnsi="Times New Roman"/>
          <w:sz w:val="24"/>
          <w:szCs w:val="24"/>
        </w:rPr>
        <w:t xml:space="preserve"> s ktorým má uzatvorenú zmluvu </w:t>
      </w:r>
      <w:r w:rsidRPr="00775431" w:rsidR="007638BE">
        <w:rPr>
          <w:rFonts w:ascii="Times New Roman" w:hAnsi="Times New Roman"/>
          <w:sz w:val="24"/>
          <w:szCs w:val="24"/>
        </w:rPr>
        <w:t>o</w:t>
      </w:r>
      <w:r w:rsidRPr="00775431">
        <w:rPr>
          <w:rFonts w:ascii="Times New Roman" w:hAnsi="Times New Roman"/>
          <w:sz w:val="24"/>
          <w:szCs w:val="24"/>
        </w:rPr>
        <w:t> poskytovaní praktického vyučovania.</w:t>
      </w:r>
    </w:p>
    <w:p w:rsidR="000579A1" w:rsidRPr="00775431" w:rsidP="00563AC0">
      <w:pPr>
        <w:widowControl w:val="0"/>
        <w:numPr>
          <w:numId w:val="7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Stredná odborná škola </w:t>
      </w:r>
      <w:r w:rsidRPr="00775431" w:rsidR="00AE2536">
        <w:rPr>
          <w:rFonts w:ascii="Times New Roman" w:hAnsi="Times New Roman"/>
          <w:sz w:val="24"/>
          <w:szCs w:val="24"/>
        </w:rPr>
        <w:t xml:space="preserve">vypracuje školský vzdelávací program pre odborné vzdelávanie a prípravu </w:t>
      </w:r>
      <w:r w:rsidRPr="00775431">
        <w:rPr>
          <w:rFonts w:ascii="Times New Roman" w:hAnsi="Times New Roman"/>
          <w:sz w:val="24"/>
          <w:szCs w:val="24"/>
        </w:rPr>
        <w:t>v spolupráci so zamestnávateľom,</w:t>
      </w:r>
      <w:r w:rsidRPr="00775431" w:rsidR="00AE2536">
        <w:rPr>
          <w:rFonts w:ascii="Times New Roman" w:hAnsi="Times New Roman"/>
          <w:sz w:val="24"/>
          <w:szCs w:val="24"/>
        </w:rPr>
        <w:t xml:space="preserve"> s ktorým m</w:t>
      </w:r>
      <w:r w:rsidRPr="00775431" w:rsidR="005441D8">
        <w:rPr>
          <w:rFonts w:ascii="Times New Roman" w:hAnsi="Times New Roman"/>
          <w:sz w:val="24"/>
          <w:szCs w:val="24"/>
        </w:rPr>
        <w:t>á</w:t>
      </w:r>
      <w:r w:rsidRPr="00775431" w:rsidR="00AE2536">
        <w:rPr>
          <w:rFonts w:ascii="Times New Roman" w:hAnsi="Times New Roman"/>
          <w:sz w:val="24"/>
          <w:szCs w:val="24"/>
        </w:rPr>
        <w:t xml:space="preserve"> uzatvorenú zmluvu o duálnom vzdelávaní.</w:t>
      </w:r>
      <w:r w:rsidRPr="00775431">
        <w:rPr>
          <w:rFonts w:ascii="Times New Roman" w:hAnsi="Times New Roman"/>
          <w:sz w:val="24"/>
          <w:szCs w:val="24"/>
        </w:rPr>
        <w:t xml:space="preserve"> </w:t>
      </w:r>
    </w:p>
    <w:p w:rsidR="000579A1" w:rsidRPr="00775431" w:rsidP="00563AC0">
      <w:pPr>
        <w:widowControl w:val="0"/>
        <w:numPr>
          <w:numId w:val="77"/>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môže predkladať zamestnávateľovi, </w:t>
      </w:r>
      <w:r w:rsidRPr="00775431" w:rsidR="003349CE">
        <w:rPr>
          <w:rFonts w:ascii="Times New Roman" w:hAnsi="Times New Roman"/>
          <w:sz w:val="24"/>
          <w:szCs w:val="24"/>
        </w:rPr>
        <w:t>s </w:t>
      </w:r>
      <w:r w:rsidRPr="00775431">
        <w:rPr>
          <w:rFonts w:ascii="Times New Roman" w:hAnsi="Times New Roman"/>
          <w:sz w:val="24"/>
          <w:szCs w:val="24"/>
        </w:rPr>
        <w:t>ktorý</w:t>
      </w:r>
      <w:r w:rsidRPr="00775431" w:rsidR="003349CE">
        <w:rPr>
          <w:rFonts w:ascii="Times New Roman" w:hAnsi="Times New Roman"/>
          <w:sz w:val="24"/>
          <w:szCs w:val="24"/>
        </w:rPr>
        <w:t>m má uzatvorenú zmluvu o duálnom vzdelávaní</w:t>
      </w:r>
      <w:r w:rsidRPr="00775431">
        <w:rPr>
          <w:rFonts w:ascii="Times New Roman" w:hAnsi="Times New Roman"/>
          <w:sz w:val="24"/>
          <w:szCs w:val="24"/>
        </w:rPr>
        <w:t xml:space="preserve">, návrhy na zmenu alebo doplnenie vzorového učebného plánu pre príslušný študijný odbor alebo </w:t>
      </w:r>
      <w:r w:rsidRPr="00775431" w:rsidR="007638BE">
        <w:rPr>
          <w:rFonts w:ascii="Times New Roman" w:hAnsi="Times New Roman"/>
          <w:sz w:val="24"/>
          <w:szCs w:val="24"/>
        </w:rPr>
        <w:t xml:space="preserve">vzorového učebného plánu pre príslušný </w:t>
      </w:r>
      <w:r w:rsidRPr="00775431">
        <w:rPr>
          <w:rFonts w:ascii="Times New Roman" w:hAnsi="Times New Roman"/>
          <w:sz w:val="24"/>
          <w:szCs w:val="24"/>
        </w:rPr>
        <w:t xml:space="preserve">učebný odbor a vzorových učebných osnov pre jednotlivé odborné </w:t>
      </w:r>
      <w:r w:rsidRPr="00775431" w:rsidR="007638BE">
        <w:rPr>
          <w:rFonts w:ascii="Times New Roman" w:hAnsi="Times New Roman"/>
          <w:sz w:val="24"/>
          <w:szCs w:val="24"/>
        </w:rPr>
        <w:t xml:space="preserve">vyučovacie </w:t>
      </w:r>
      <w:r w:rsidRPr="00775431">
        <w:rPr>
          <w:rFonts w:ascii="Times New Roman" w:hAnsi="Times New Roman"/>
          <w:sz w:val="24"/>
          <w:szCs w:val="24"/>
        </w:rPr>
        <w:t xml:space="preserve">predmety príslušného študijného odboru alebo </w:t>
      </w:r>
      <w:r w:rsidRPr="00775431" w:rsidR="00516A85">
        <w:rPr>
          <w:rFonts w:ascii="Times New Roman" w:hAnsi="Times New Roman"/>
          <w:sz w:val="24"/>
          <w:szCs w:val="24"/>
        </w:rPr>
        <w:t xml:space="preserve">vzorových učebných osnov </w:t>
      </w:r>
      <w:r w:rsidRPr="00775431" w:rsidR="007638BE">
        <w:rPr>
          <w:rFonts w:ascii="Times New Roman" w:hAnsi="Times New Roman"/>
          <w:sz w:val="24"/>
          <w:szCs w:val="24"/>
        </w:rPr>
        <w:t xml:space="preserve">pre jednotlivé odborné vyučovacie predmety príslušného </w:t>
      </w:r>
      <w:r w:rsidRPr="00775431">
        <w:rPr>
          <w:rFonts w:ascii="Times New Roman" w:hAnsi="Times New Roman"/>
          <w:sz w:val="24"/>
          <w:szCs w:val="24"/>
        </w:rPr>
        <w:t>učebného odboru.</w:t>
      </w:r>
      <w:r w:rsidRPr="00775431" w:rsidR="0087120D">
        <w:rPr>
          <w:rFonts w:ascii="Times New Roman" w:hAnsi="Times New Roman"/>
          <w:sz w:val="24"/>
          <w:szCs w:val="24"/>
        </w:rPr>
        <w:t xml:space="preserve"> </w:t>
      </w:r>
    </w:p>
    <w:p w:rsidR="00852318" w:rsidRPr="00775431" w:rsidP="00563AC0">
      <w:pPr>
        <w:widowControl w:val="0"/>
        <w:numPr>
          <w:numId w:val="77"/>
        </w:numPr>
        <w:tabs>
          <w:tab w:val="clear" w:pos="1530"/>
        </w:tabs>
        <w:bidi w:val="0"/>
        <w:spacing w:after="0" w:line="240" w:lineRule="auto"/>
        <w:ind w:left="426" w:hanging="426"/>
        <w:jc w:val="both"/>
        <w:rPr>
          <w:rFonts w:ascii="Times New Roman" w:hAnsi="Times New Roman"/>
          <w:sz w:val="24"/>
          <w:szCs w:val="24"/>
        </w:rPr>
      </w:pPr>
      <w:r w:rsidRPr="00775431" w:rsidR="000579A1">
        <w:rPr>
          <w:rFonts w:ascii="Times New Roman" w:hAnsi="Times New Roman"/>
          <w:sz w:val="24"/>
          <w:szCs w:val="24"/>
        </w:rPr>
        <w:t xml:space="preserve">Stredná odborná škola je povinná pravidelne informovať zamestnávateľa o všetkých </w:t>
      </w:r>
      <w:r w:rsidRPr="00775431">
        <w:rPr>
          <w:rFonts w:ascii="Times New Roman" w:hAnsi="Times New Roman"/>
          <w:sz w:val="24"/>
          <w:szCs w:val="24"/>
        </w:rPr>
        <w:t xml:space="preserve">dôležitých </w:t>
      </w:r>
      <w:r w:rsidRPr="00775431" w:rsidR="000579A1">
        <w:rPr>
          <w:rFonts w:ascii="Times New Roman" w:hAnsi="Times New Roman"/>
          <w:sz w:val="24"/>
          <w:szCs w:val="24"/>
        </w:rPr>
        <w:t>skutočnostiach súvisiacich s výchovno-vzdelávacím procesom žiaka. Túto informačnú povinnosť plní prostredníctvom pedagogického zamestnanca podľa § 2</w:t>
      </w:r>
      <w:r w:rsidRPr="00775431" w:rsidR="00CF1D3E">
        <w:rPr>
          <w:rFonts w:ascii="Times New Roman" w:hAnsi="Times New Roman"/>
          <w:sz w:val="24"/>
          <w:szCs w:val="24"/>
        </w:rPr>
        <w:t>1</w:t>
      </w:r>
      <w:r w:rsidRPr="00775431" w:rsidR="000579A1">
        <w:rPr>
          <w:rFonts w:ascii="Times New Roman" w:hAnsi="Times New Roman"/>
          <w:sz w:val="24"/>
          <w:szCs w:val="24"/>
        </w:rPr>
        <w:t xml:space="preserve"> ods.</w:t>
      </w:r>
      <w:r w:rsidRPr="00775431" w:rsidR="0060296C">
        <w:rPr>
          <w:rFonts w:ascii="Times New Roman" w:hAnsi="Times New Roman"/>
          <w:sz w:val="24"/>
          <w:szCs w:val="24"/>
        </w:rPr>
        <w:t> </w:t>
      </w:r>
      <w:r w:rsidRPr="00775431" w:rsidR="003349CE">
        <w:rPr>
          <w:rFonts w:ascii="Times New Roman" w:hAnsi="Times New Roman"/>
          <w:sz w:val="24"/>
          <w:szCs w:val="24"/>
        </w:rPr>
        <w:t>5</w:t>
      </w:r>
      <w:r w:rsidRPr="00775431" w:rsidR="000579A1">
        <w:rPr>
          <w:rFonts w:ascii="Times New Roman" w:hAnsi="Times New Roman"/>
          <w:sz w:val="24"/>
          <w:szCs w:val="24"/>
        </w:rPr>
        <w:t xml:space="preserve">. </w:t>
      </w:r>
    </w:p>
    <w:p w:rsidR="00A25E00" w:rsidRPr="00775431" w:rsidP="00563AC0">
      <w:pPr>
        <w:widowControl w:val="0"/>
        <w:numPr>
          <w:numId w:val="77"/>
        </w:numPr>
        <w:tabs>
          <w:tab w:val="clear" w:pos="15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Stredná odborná škola </w:t>
      </w:r>
      <w:r w:rsidRPr="00775431" w:rsidR="0060296C">
        <w:rPr>
          <w:rFonts w:ascii="Times New Roman" w:hAnsi="Times New Roman"/>
          <w:sz w:val="24"/>
          <w:szCs w:val="24"/>
        </w:rPr>
        <w:t xml:space="preserve">môže </w:t>
      </w:r>
      <w:r w:rsidRPr="00775431">
        <w:rPr>
          <w:rFonts w:ascii="Times New Roman" w:hAnsi="Times New Roman"/>
          <w:sz w:val="24"/>
          <w:szCs w:val="24"/>
        </w:rPr>
        <w:t>poskytn</w:t>
      </w:r>
      <w:r w:rsidRPr="00775431" w:rsidR="0060296C">
        <w:rPr>
          <w:rFonts w:ascii="Times New Roman" w:hAnsi="Times New Roman"/>
          <w:sz w:val="24"/>
          <w:szCs w:val="24"/>
        </w:rPr>
        <w:t>úť</w:t>
      </w:r>
      <w:r w:rsidRPr="00775431">
        <w:rPr>
          <w:rFonts w:ascii="Times New Roman" w:hAnsi="Times New Roman"/>
          <w:sz w:val="24"/>
          <w:szCs w:val="24"/>
        </w:rPr>
        <w:t xml:space="preserve"> zamestnávateľovi zodpovedajúci počet majstrov odbornej výchovy, učiteľov odbornej praxe alebo učiteľov umeleckej praxe, ktorí sú zamestnancami strednej odbornej školy a pod vedením ktorých budú žiaci vykonávať praktické vyučovanie, ak </w:t>
      </w:r>
      <w:r w:rsidRPr="00775431" w:rsidR="00516A85">
        <w:rPr>
          <w:rFonts w:ascii="Times New Roman" w:hAnsi="Times New Roman"/>
          <w:sz w:val="24"/>
          <w:szCs w:val="24"/>
        </w:rPr>
        <w:t>zamestnávateľ nezamestnáva</w:t>
      </w:r>
    </w:p>
    <w:p w:rsidR="00A25E00" w:rsidRPr="00775431" w:rsidP="00563AC0">
      <w:pPr>
        <w:widowControl w:val="0"/>
        <w:numPr>
          <w:numId w:val="80"/>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majstrov odbornej výchovy, učiteľov odbornej praxe alebo učiteľov umeleckej praxe alebo</w:t>
      </w:r>
    </w:p>
    <w:p w:rsidR="00A25E00" w:rsidRPr="00775431" w:rsidP="00563AC0">
      <w:pPr>
        <w:widowControl w:val="0"/>
        <w:numPr>
          <w:numId w:val="80"/>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potrebný počet majstrov odbornej výchovy, učiteľov odbornej praxe alebo učiteľov umeleckej praxe.</w:t>
      </w:r>
    </w:p>
    <w:p w:rsidR="006B5040" w:rsidRPr="00775431" w:rsidP="005B175A">
      <w:pPr>
        <w:keepNext/>
        <w:widowControl w:val="0"/>
        <w:bidi w:val="0"/>
        <w:spacing w:after="0" w:line="240" w:lineRule="auto"/>
        <w:jc w:val="center"/>
        <w:rPr>
          <w:rFonts w:ascii="Times New Roman" w:hAnsi="Times New Roman"/>
          <w:color w:val="000000"/>
          <w:sz w:val="24"/>
          <w:szCs w:val="24"/>
        </w:rPr>
      </w:pPr>
    </w:p>
    <w:p w:rsidR="006B5040"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br/>
        <w:t>Centrum odborného vzdelávania a prípravy</w:t>
      </w:r>
    </w:p>
    <w:p w:rsidR="006B5040" w:rsidRPr="00775431" w:rsidP="005B175A">
      <w:pPr>
        <w:keepNext/>
        <w:widowControl w:val="0"/>
        <w:bidi w:val="0"/>
        <w:spacing w:after="0" w:line="240" w:lineRule="auto"/>
        <w:jc w:val="center"/>
        <w:rPr>
          <w:rFonts w:ascii="Times New Roman" w:hAnsi="Times New Roman"/>
          <w:color w:val="000000"/>
          <w:sz w:val="24"/>
          <w:szCs w:val="24"/>
        </w:rPr>
      </w:pPr>
    </w:p>
    <w:p w:rsidR="00714F61" w:rsidRPr="00775431" w:rsidP="00563AC0">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6B5040">
        <w:rPr>
          <w:rFonts w:ascii="Times New Roman" w:hAnsi="Times New Roman"/>
          <w:sz w:val="24"/>
          <w:szCs w:val="24"/>
          <w:lang w:eastAsia="sk-SK"/>
        </w:rPr>
        <w:t xml:space="preserve">Stredná odborná škola môže </w:t>
      </w:r>
      <w:r w:rsidRPr="00775431" w:rsidR="00C30CC1">
        <w:rPr>
          <w:rFonts w:ascii="Times New Roman" w:hAnsi="Times New Roman"/>
          <w:sz w:val="24"/>
          <w:szCs w:val="24"/>
          <w:lang w:eastAsia="sk-SK"/>
        </w:rPr>
        <w:t xml:space="preserve">popri svojom názve </w:t>
      </w:r>
      <w:r w:rsidRPr="00775431">
        <w:rPr>
          <w:rFonts w:ascii="Times New Roman" w:hAnsi="Times New Roman"/>
          <w:sz w:val="24"/>
          <w:szCs w:val="24"/>
          <w:lang w:eastAsia="sk-SK"/>
        </w:rPr>
        <w:t xml:space="preserve">používať </w:t>
      </w:r>
      <w:r w:rsidRPr="00775431" w:rsidR="00C30CC1">
        <w:rPr>
          <w:rFonts w:ascii="Times New Roman" w:hAnsi="Times New Roman"/>
          <w:sz w:val="24"/>
          <w:szCs w:val="24"/>
          <w:lang w:eastAsia="sk-SK"/>
        </w:rPr>
        <w:t xml:space="preserve">aj </w:t>
      </w:r>
      <w:r w:rsidRPr="00775431">
        <w:rPr>
          <w:rFonts w:ascii="Times New Roman" w:hAnsi="Times New Roman"/>
          <w:sz w:val="24"/>
          <w:szCs w:val="24"/>
          <w:lang w:eastAsia="sk-SK"/>
        </w:rPr>
        <w:t>označenie c</w:t>
      </w:r>
      <w:r w:rsidRPr="00775431" w:rsidR="006B5040">
        <w:rPr>
          <w:rFonts w:ascii="Times New Roman" w:hAnsi="Times New Roman"/>
          <w:sz w:val="24"/>
          <w:szCs w:val="24"/>
          <w:lang w:eastAsia="sk-SK"/>
        </w:rPr>
        <w:t>entrum odborného vzdelávania a</w:t>
      </w:r>
      <w:r w:rsidRPr="00775431">
        <w:rPr>
          <w:rFonts w:ascii="Times New Roman" w:hAnsi="Times New Roman"/>
          <w:sz w:val="24"/>
          <w:szCs w:val="24"/>
          <w:lang w:eastAsia="sk-SK"/>
        </w:rPr>
        <w:t> </w:t>
      </w:r>
      <w:r w:rsidRPr="00775431" w:rsidR="006B5040">
        <w:rPr>
          <w:rFonts w:ascii="Times New Roman" w:hAnsi="Times New Roman"/>
          <w:sz w:val="24"/>
          <w:szCs w:val="24"/>
          <w:lang w:eastAsia="sk-SK"/>
        </w:rPr>
        <w:t xml:space="preserve">prípravy, ak </w:t>
      </w:r>
    </w:p>
    <w:p w:rsidR="00714F61" w:rsidRPr="00775431" w:rsidP="00563AC0">
      <w:pPr>
        <w:widowControl w:val="0"/>
        <w:numPr>
          <w:numId w:val="84"/>
        </w:numPr>
        <w:tabs>
          <w:tab w:val="num" w:pos="709"/>
        </w:tabs>
        <w:bidi w:val="0"/>
        <w:spacing w:after="0" w:line="240" w:lineRule="auto"/>
        <w:ind w:left="709" w:hanging="283"/>
        <w:jc w:val="both"/>
        <w:rPr>
          <w:rFonts w:ascii="Times New Roman" w:hAnsi="Times New Roman"/>
          <w:sz w:val="24"/>
          <w:szCs w:val="24"/>
        </w:rPr>
      </w:pPr>
      <w:r w:rsidRPr="00775431" w:rsidR="006B5040">
        <w:rPr>
          <w:rFonts w:ascii="Times New Roman" w:hAnsi="Times New Roman"/>
          <w:sz w:val="24"/>
          <w:szCs w:val="24"/>
        </w:rPr>
        <w:t>spĺňa podmienky uvedené v odseku 2</w:t>
      </w:r>
      <w:r w:rsidRPr="00775431" w:rsidR="00795275">
        <w:rPr>
          <w:rFonts w:ascii="Times New Roman" w:hAnsi="Times New Roman"/>
          <w:sz w:val="24"/>
          <w:szCs w:val="24"/>
        </w:rPr>
        <w:t xml:space="preserve"> pre príslušný študijný odbor alebo </w:t>
      </w:r>
      <w:r w:rsidRPr="00775431" w:rsidR="00516A85">
        <w:rPr>
          <w:rFonts w:ascii="Times New Roman" w:hAnsi="Times New Roman"/>
          <w:sz w:val="24"/>
          <w:szCs w:val="24"/>
        </w:rPr>
        <w:t xml:space="preserve">pre príslušný </w:t>
      </w:r>
      <w:r w:rsidRPr="00775431" w:rsidR="00795275">
        <w:rPr>
          <w:rFonts w:ascii="Times New Roman" w:hAnsi="Times New Roman"/>
          <w:sz w:val="24"/>
          <w:szCs w:val="24"/>
        </w:rPr>
        <w:t>učebný odbor</w:t>
      </w:r>
      <w:r w:rsidRPr="00775431">
        <w:rPr>
          <w:rFonts w:ascii="Times New Roman" w:hAnsi="Times New Roman"/>
          <w:sz w:val="24"/>
          <w:szCs w:val="24"/>
        </w:rPr>
        <w:t>,</w:t>
      </w:r>
    </w:p>
    <w:p w:rsidR="00714F61" w:rsidRPr="00775431" w:rsidP="00563AC0">
      <w:pPr>
        <w:widowControl w:val="0"/>
        <w:numPr>
          <w:numId w:val="84"/>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 xml:space="preserve">zriaďovateľ strednej odbornej školy udelí </w:t>
      </w:r>
      <w:r w:rsidR="0001771A">
        <w:rPr>
          <w:rFonts w:ascii="Times New Roman" w:hAnsi="Times New Roman"/>
          <w:sz w:val="24"/>
          <w:szCs w:val="24"/>
        </w:rPr>
        <w:t xml:space="preserve">na to </w:t>
      </w:r>
      <w:r w:rsidRPr="00775431">
        <w:rPr>
          <w:rFonts w:ascii="Times New Roman" w:hAnsi="Times New Roman"/>
          <w:sz w:val="24"/>
          <w:szCs w:val="24"/>
        </w:rPr>
        <w:t>písomný súhlas a</w:t>
      </w:r>
      <w:r w:rsidRPr="00775431" w:rsidR="006B5040">
        <w:rPr>
          <w:rFonts w:ascii="Times New Roman" w:hAnsi="Times New Roman"/>
          <w:sz w:val="24"/>
          <w:szCs w:val="24"/>
        </w:rPr>
        <w:t xml:space="preserve"> </w:t>
      </w:r>
    </w:p>
    <w:p w:rsidR="006B5040" w:rsidRPr="00775431" w:rsidP="00563AC0">
      <w:pPr>
        <w:widowControl w:val="0"/>
        <w:numPr>
          <w:numId w:val="84"/>
        </w:numPr>
        <w:tabs>
          <w:tab w:val="num" w:pos="709"/>
        </w:tabs>
        <w:bidi w:val="0"/>
        <w:spacing w:after="0" w:line="240" w:lineRule="auto"/>
        <w:ind w:left="709" w:hanging="283"/>
        <w:jc w:val="both"/>
        <w:rPr>
          <w:rFonts w:ascii="Times New Roman" w:hAnsi="Times New Roman"/>
          <w:sz w:val="24"/>
          <w:szCs w:val="24"/>
        </w:rPr>
      </w:pPr>
      <w:r w:rsidRPr="00775431" w:rsidR="00F13589">
        <w:rPr>
          <w:rFonts w:ascii="Times New Roman" w:hAnsi="Times New Roman"/>
          <w:sz w:val="24"/>
          <w:szCs w:val="24"/>
        </w:rPr>
        <w:t xml:space="preserve">rozhodne o tom </w:t>
      </w:r>
      <w:r w:rsidRPr="00775431">
        <w:rPr>
          <w:rFonts w:ascii="Times New Roman" w:hAnsi="Times New Roman"/>
          <w:sz w:val="24"/>
          <w:szCs w:val="24"/>
        </w:rPr>
        <w:t xml:space="preserve">príslušná stavovská organizácia alebo </w:t>
      </w:r>
      <w:r w:rsidRPr="00775431" w:rsidR="00516A85">
        <w:rPr>
          <w:rFonts w:ascii="Times New Roman" w:hAnsi="Times New Roman"/>
          <w:sz w:val="24"/>
          <w:szCs w:val="24"/>
        </w:rPr>
        <w:t xml:space="preserve">príslušná </w:t>
      </w:r>
      <w:r w:rsidRPr="00775431">
        <w:rPr>
          <w:rFonts w:ascii="Times New Roman" w:hAnsi="Times New Roman"/>
          <w:sz w:val="24"/>
          <w:szCs w:val="24"/>
        </w:rPr>
        <w:t>profesijná organizácia</w:t>
      </w:r>
      <w:r w:rsidRPr="00775431" w:rsidR="00523955">
        <w:rPr>
          <w:rFonts w:ascii="Times New Roman" w:hAnsi="Times New Roman"/>
          <w:sz w:val="24"/>
          <w:szCs w:val="24"/>
        </w:rPr>
        <w:t xml:space="preserve"> po prerokovaní v</w:t>
      </w:r>
      <w:r w:rsidRPr="00775431" w:rsidR="00330138">
        <w:rPr>
          <w:rFonts w:ascii="Times New Roman" w:hAnsi="Times New Roman"/>
          <w:sz w:val="24"/>
          <w:szCs w:val="24"/>
        </w:rPr>
        <w:t> K</w:t>
      </w:r>
      <w:r w:rsidRPr="00775431" w:rsidR="00330138">
        <w:rPr>
          <w:rFonts w:ascii="Times New Roman" w:hAnsi="Times New Roman"/>
          <w:sz w:val="24"/>
          <w:szCs w:val="24"/>
          <w:lang w:eastAsia="sk-SK"/>
        </w:rPr>
        <w:t xml:space="preserve">rajskej rade pre odborné vzdelávanie a prípravu (ďalej len „krajská rada“) </w:t>
      </w:r>
      <w:r w:rsidRPr="00775431">
        <w:rPr>
          <w:rFonts w:ascii="Times New Roman" w:hAnsi="Times New Roman"/>
          <w:sz w:val="24"/>
          <w:szCs w:val="24"/>
        </w:rPr>
        <w:t xml:space="preserve">. </w:t>
      </w:r>
    </w:p>
    <w:p w:rsidR="006B5040" w:rsidRPr="00775431" w:rsidP="00563AC0">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541225">
        <w:rPr>
          <w:rFonts w:ascii="Times New Roman" w:hAnsi="Times New Roman"/>
          <w:sz w:val="24"/>
          <w:szCs w:val="24"/>
          <w:lang w:eastAsia="sk-SK"/>
        </w:rPr>
        <w:t>Stredná odborná škola, ktorá má oprávnenie používať označenie c</w:t>
      </w:r>
      <w:r w:rsidRPr="00775431">
        <w:rPr>
          <w:rFonts w:ascii="Times New Roman" w:hAnsi="Times New Roman"/>
          <w:sz w:val="24"/>
          <w:szCs w:val="24"/>
          <w:lang w:eastAsia="sk-SK"/>
        </w:rPr>
        <w:t>entrum odborného vzdelávania a</w:t>
      </w:r>
      <w:r w:rsidRPr="00775431" w:rsidR="00541225">
        <w:rPr>
          <w:rFonts w:ascii="Times New Roman" w:hAnsi="Times New Roman"/>
          <w:sz w:val="24"/>
          <w:szCs w:val="24"/>
          <w:lang w:eastAsia="sk-SK"/>
        </w:rPr>
        <w:t> </w:t>
      </w:r>
      <w:r w:rsidRPr="00775431">
        <w:rPr>
          <w:rFonts w:ascii="Times New Roman" w:hAnsi="Times New Roman"/>
          <w:sz w:val="24"/>
          <w:szCs w:val="24"/>
          <w:lang w:eastAsia="sk-SK"/>
        </w:rPr>
        <w:t>prípravy</w:t>
      </w:r>
      <w:r w:rsidRPr="00775431" w:rsidR="00541225">
        <w:rPr>
          <w:rFonts w:ascii="Times New Roman" w:hAnsi="Times New Roman"/>
          <w:sz w:val="24"/>
          <w:szCs w:val="24"/>
          <w:lang w:eastAsia="sk-SK"/>
        </w:rPr>
        <w:t>,</w:t>
      </w:r>
      <w:r w:rsidRPr="00775431">
        <w:rPr>
          <w:rFonts w:ascii="Times New Roman" w:hAnsi="Times New Roman"/>
          <w:sz w:val="24"/>
          <w:szCs w:val="24"/>
          <w:lang w:eastAsia="sk-SK"/>
        </w:rPr>
        <w:t xml:space="preserve"> </w:t>
      </w:r>
    </w:p>
    <w:p w:rsidR="006B5040" w:rsidRPr="00775431" w:rsidP="005B175A">
      <w:pPr>
        <w:widowControl w:val="0"/>
        <w:numPr>
          <w:numId w:val="1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spolupracuje s</w:t>
      </w:r>
      <w:r w:rsidRPr="00775431" w:rsidR="00714F61">
        <w:rPr>
          <w:rFonts w:ascii="Times New Roman" w:hAnsi="Times New Roman"/>
          <w:sz w:val="24"/>
          <w:szCs w:val="24"/>
        </w:rPr>
        <w:t>o zamestnávateľom v oblasti odborného vzdelávania a</w:t>
      </w:r>
      <w:r w:rsidRPr="00775431" w:rsidR="0075212D">
        <w:rPr>
          <w:rFonts w:ascii="Times New Roman" w:hAnsi="Times New Roman"/>
          <w:sz w:val="24"/>
          <w:szCs w:val="24"/>
        </w:rPr>
        <w:t> </w:t>
      </w:r>
      <w:r w:rsidRPr="00775431" w:rsidR="00714F61">
        <w:rPr>
          <w:rFonts w:ascii="Times New Roman" w:hAnsi="Times New Roman"/>
          <w:sz w:val="24"/>
          <w:szCs w:val="24"/>
        </w:rPr>
        <w:t>prípravy</w:t>
      </w:r>
      <w:r w:rsidRPr="00775431" w:rsidR="0075212D">
        <w:rPr>
          <w:rFonts w:ascii="Times New Roman" w:hAnsi="Times New Roman"/>
          <w:sz w:val="24"/>
          <w:szCs w:val="24"/>
        </w:rPr>
        <w:t xml:space="preserve">, </w:t>
      </w:r>
    </w:p>
    <w:p w:rsidR="0075212D" w:rsidRPr="00775431" w:rsidP="005B175A">
      <w:pPr>
        <w:widowControl w:val="0"/>
        <w:numPr>
          <w:numId w:val="1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má odporúčané učebné priestory a odporúčané vybavenie učebných priestorov určené normatívom materiálno-technického a priestorového zabezpečenia</w:t>
      </w:r>
      <w:r w:rsidRPr="00775431" w:rsidR="00C40A6F">
        <w:rPr>
          <w:rFonts w:ascii="Times New Roman" w:hAnsi="Times New Roman"/>
          <w:sz w:val="24"/>
          <w:szCs w:val="24"/>
        </w:rPr>
        <w:t>,</w:t>
      </w:r>
      <w:r w:rsidRPr="00775431">
        <w:rPr>
          <w:rFonts w:ascii="Times New Roman" w:hAnsi="Times New Roman"/>
          <w:sz w:val="24"/>
          <w:szCs w:val="24"/>
        </w:rPr>
        <w:t xml:space="preserve"> </w:t>
      </w:r>
    </w:p>
    <w:p w:rsidR="00C40A6F" w:rsidRPr="00775431" w:rsidP="009D0201">
      <w:pPr>
        <w:widowControl w:val="0"/>
        <w:numPr>
          <w:numId w:val="11"/>
        </w:numPr>
        <w:bidi w:val="0"/>
        <w:spacing w:after="0" w:line="240" w:lineRule="auto"/>
        <w:ind w:hanging="264"/>
        <w:jc w:val="both"/>
        <w:rPr>
          <w:rFonts w:ascii="Times New Roman" w:hAnsi="Times New Roman"/>
          <w:sz w:val="24"/>
          <w:szCs w:val="24"/>
          <w:lang w:eastAsia="sk-SK"/>
        </w:rPr>
      </w:pPr>
      <w:r w:rsidRPr="00775431" w:rsidR="0075212D">
        <w:rPr>
          <w:rFonts w:ascii="Times New Roman" w:hAnsi="Times New Roman"/>
          <w:sz w:val="24"/>
          <w:szCs w:val="24"/>
        </w:rPr>
        <w:t>je vzdelávacou inštitúciou ďalšieho vzdelávania</w:t>
      </w:r>
      <w:r w:rsidRPr="00775431" w:rsidR="00795275">
        <w:rPr>
          <w:rFonts w:ascii="Times New Roman" w:hAnsi="Times New Roman"/>
          <w:sz w:val="24"/>
          <w:szCs w:val="24"/>
        </w:rPr>
        <w:t xml:space="preserve"> </w:t>
      </w:r>
      <w:r w:rsidRPr="00775431" w:rsidR="001C0D33">
        <w:rPr>
          <w:rFonts w:ascii="Times New Roman" w:hAnsi="Times New Roman"/>
          <w:sz w:val="24"/>
          <w:szCs w:val="24"/>
        </w:rPr>
        <w:t>podľa osobitného predpisu,</w:t>
      </w:r>
      <w:r>
        <w:rPr>
          <w:rStyle w:val="FootnoteReference"/>
          <w:rFonts w:ascii="Times New Roman" w:hAnsi="Times New Roman"/>
          <w:sz w:val="24"/>
          <w:szCs w:val="24"/>
          <w:rtl w:val="0"/>
        </w:rPr>
        <w:footnoteReference w:id="10"/>
      </w:r>
      <w:r w:rsidRPr="00775431" w:rsidR="001C0D33">
        <w:rPr>
          <w:rFonts w:ascii="Times New Roman" w:hAnsi="Times New Roman"/>
          <w:sz w:val="24"/>
          <w:szCs w:val="24"/>
        </w:rPr>
        <w:t xml:space="preserve">) </w:t>
      </w:r>
      <w:r w:rsidRPr="00775431" w:rsidR="0050496B">
        <w:rPr>
          <w:rFonts w:ascii="Times New Roman" w:hAnsi="Times New Roman"/>
          <w:sz w:val="24"/>
          <w:szCs w:val="24"/>
        </w:rPr>
        <w:t>pripravujúceho na povolanie, skupinu povolaní alebo odborných činností súvisiacich s</w:t>
      </w:r>
      <w:r w:rsidRPr="00775431" w:rsidR="001C0D33">
        <w:rPr>
          <w:rFonts w:ascii="Times New Roman" w:hAnsi="Times New Roman"/>
          <w:sz w:val="24"/>
          <w:szCs w:val="24"/>
        </w:rPr>
        <w:t> </w:t>
      </w:r>
      <w:r w:rsidRPr="00775431" w:rsidR="0050496B">
        <w:rPr>
          <w:rFonts w:ascii="Times New Roman" w:hAnsi="Times New Roman"/>
          <w:sz w:val="24"/>
          <w:szCs w:val="24"/>
        </w:rPr>
        <w:t xml:space="preserve">príslušným študijným odborom alebo </w:t>
      </w:r>
      <w:r w:rsidRPr="00775431" w:rsidR="0092531A">
        <w:rPr>
          <w:rFonts w:ascii="Times New Roman" w:hAnsi="Times New Roman"/>
          <w:sz w:val="24"/>
          <w:szCs w:val="24"/>
        </w:rPr>
        <w:t xml:space="preserve">s príslušným </w:t>
      </w:r>
      <w:r w:rsidRPr="00775431" w:rsidR="0050496B">
        <w:rPr>
          <w:rFonts w:ascii="Times New Roman" w:hAnsi="Times New Roman"/>
          <w:sz w:val="24"/>
          <w:szCs w:val="24"/>
        </w:rPr>
        <w:t>učebným odborom, v ktorom stredná odborná škola poskytuje odborné vzdelávanie a</w:t>
      </w:r>
      <w:r w:rsidRPr="00775431">
        <w:rPr>
          <w:rFonts w:ascii="Times New Roman" w:hAnsi="Times New Roman"/>
          <w:sz w:val="24"/>
          <w:szCs w:val="24"/>
        </w:rPr>
        <w:t> </w:t>
      </w:r>
      <w:r w:rsidRPr="00775431" w:rsidR="0050496B">
        <w:rPr>
          <w:rFonts w:ascii="Times New Roman" w:hAnsi="Times New Roman"/>
          <w:sz w:val="24"/>
          <w:szCs w:val="24"/>
        </w:rPr>
        <w:t>prípravu</w:t>
      </w:r>
      <w:r w:rsidRPr="00775431">
        <w:rPr>
          <w:rFonts w:ascii="Times New Roman" w:hAnsi="Times New Roman"/>
          <w:sz w:val="24"/>
          <w:szCs w:val="24"/>
        </w:rPr>
        <w:t xml:space="preserve"> a</w:t>
      </w:r>
    </w:p>
    <w:p w:rsidR="00F13589" w:rsidRPr="00775431" w:rsidP="009D0201">
      <w:pPr>
        <w:widowControl w:val="0"/>
        <w:numPr>
          <w:numId w:val="11"/>
        </w:numPr>
        <w:bidi w:val="0"/>
        <w:spacing w:after="0" w:line="240" w:lineRule="auto"/>
        <w:ind w:hanging="264"/>
        <w:jc w:val="both"/>
        <w:rPr>
          <w:rFonts w:ascii="Times New Roman" w:hAnsi="Times New Roman"/>
          <w:sz w:val="24"/>
          <w:szCs w:val="24"/>
          <w:lang w:eastAsia="sk-SK"/>
        </w:rPr>
      </w:pPr>
      <w:r w:rsidRPr="00775431" w:rsidR="00C40A6F">
        <w:rPr>
          <w:rFonts w:ascii="Times New Roman" w:hAnsi="Times New Roman"/>
          <w:sz w:val="24"/>
          <w:szCs w:val="24"/>
        </w:rPr>
        <w:t xml:space="preserve">spĺňa ďalšie </w:t>
      </w:r>
      <w:r w:rsidRPr="00775431" w:rsidR="0019458E">
        <w:rPr>
          <w:rFonts w:ascii="Times New Roman" w:hAnsi="Times New Roman"/>
          <w:sz w:val="24"/>
          <w:szCs w:val="24"/>
        </w:rPr>
        <w:t>kritériá</w:t>
      </w:r>
      <w:r w:rsidRPr="00775431" w:rsidR="00C40A6F">
        <w:rPr>
          <w:rFonts w:ascii="Times New Roman" w:hAnsi="Times New Roman"/>
          <w:sz w:val="24"/>
          <w:szCs w:val="24"/>
        </w:rPr>
        <w:t xml:space="preserve"> určené vnútorným predpisom, ktorý príslušná stavovská organizácia alebo príslušná profesijná organizácia vydala na ten</w:t>
      </w:r>
      <w:r w:rsidR="0001771A">
        <w:rPr>
          <w:rFonts w:ascii="Times New Roman" w:hAnsi="Times New Roman"/>
          <w:sz w:val="24"/>
          <w:szCs w:val="24"/>
        </w:rPr>
        <w:t>to</w:t>
      </w:r>
      <w:r w:rsidRPr="00775431" w:rsidR="00C40A6F">
        <w:rPr>
          <w:rFonts w:ascii="Times New Roman" w:hAnsi="Times New Roman"/>
          <w:sz w:val="24"/>
          <w:szCs w:val="24"/>
        </w:rPr>
        <w:t xml:space="preserve"> účel</w:t>
      </w:r>
      <w:r w:rsidRPr="00775431" w:rsidR="001C0D33">
        <w:rPr>
          <w:rFonts w:ascii="Times New Roman" w:hAnsi="Times New Roman"/>
          <w:sz w:val="24"/>
          <w:szCs w:val="24"/>
        </w:rPr>
        <w:t>.</w:t>
      </w:r>
      <w:r w:rsidRPr="00775431" w:rsidR="009D0201">
        <w:rPr>
          <w:rFonts w:ascii="Times New Roman" w:hAnsi="Times New Roman"/>
          <w:sz w:val="24"/>
          <w:szCs w:val="24"/>
        </w:rPr>
        <w:t xml:space="preserve"> </w:t>
      </w:r>
    </w:p>
    <w:p w:rsidR="00397ADC" w:rsidRPr="00775431" w:rsidP="00563AC0">
      <w:pPr>
        <w:widowControl w:val="0"/>
        <w:numPr>
          <w:numId w:val="37"/>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Stredná odborná škola, ktorá má oprávnenie používať označenie centrum odborného vzdelávania a prípravy, na vonkajšom označení uvedie „Centrum odborného vzdelávania a prípravy“.</w:t>
      </w:r>
    </w:p>
    <w:p w:rsidR="006B5040" w:rsidRPr="00775431" w:rsidP="005B175A">
      <w:pPr>
        <w:widowControl w:val="0"/>
        <w:bidi w:val="0"/>
        <w:spacing w:after="0" w:line="240" w:lineRule="auto"/>
        <w:jc w:val="center"/>
        <w:rPr>
          <w:rFonts w:ascii="Times New Roman" w:hAnsi="Times New Roman"/>
          <w:sz w:val="24"/>
          <w:szCs w:val="24"/>
        </w:rPr>
      </w:pPr>
    </w:p>
    <w:p w:rsidR="003A676F"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Žiak </w:t>
      </w:r>
      <w:r w:rsidRPr="00775431" w:rsidR="00F13589">
        <w:rPr>
          <w:rFonts w:ascii="Times New Roman" w:hAnsi="Times New Roman"/>
          <w:sz w:val="24"/>
          <w:szCs w:val="24"/>
        </w:rPr>
        <w:t xml:space="preserve">v procese </w:t>
      </w:r>
      <w:r w:rsidRPr="00775431">
        <w:rPr>
          <w:rFonts w:ascii="Times New Roman" w:hAnsi="Times New Roman"/>
          <w:sz w:val="24"/>
          <w:szCs w:val="24"/>
        </w:rPr>
        <w:t>praktick</w:t>
      </w:r>
      <w:r w:rsidRPr="00775431" w:rsidR="00F13589">
        <w:rPr>
          <w:rFonts w:ascii="Times New Roman" w:hAnsi="Times New Roman"/>
          <w:sz w:val="24"/>
          <w:szCs w:val="24"/>
        </w:rPr>
        <w:t>ého</w:t>
      </w:r>
      <w:r w:rsidRPr="00775431">
        <w:rPr>
          <w:rFonts w:ascii="Times New Roman" w:hAnsi="Times New Roman"/>
          <w:sz w:val="24"/>
          <w:szCs w:val="24"/>
        </w:rPr>
        <w:t xml:space="preserve"> vyučovan</w:t>
      </w:r>
      <w:r w:rsidRPr="00775431" w:rsidR="00F13589">
        <w:rPr>
          <w:rFonts w:ascii="Times New Roman" w:hAnsi="Times New Roman"/>
          <w:sz w:val="24"/>
          <w:szCs w:val="24"/>
        </w:rPr>
        <w:t>ia</w:t>
      </w:r>
    </w:p>
    <w:p w:rsidR="00FD6602"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rPr>
      </w:pPr>
      <w:r w:rsidRPr="00775431">
        <w:rPr>
          <w:rFonts w:ascii="Times New Roman" w:hAnsi="Times New Roman"/>
          <w:sz w:val="24"/>
          <w:szCs w:val="24"/>
        </w:rPr>
        <w:br/>
      </w:r>
    </w:p>
    <w:p w:rsidR="00EA2120" w:rsidRPr="00775431" w:rsidP="00563AC0">
      <w:pPr>
        <w:widowControl w:val="0"/>
        <w:numPr>
          <w:numId w:val="81"/>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Žiak je povinný zúčastňovať sa na praktickom vyučovaní </w:t>
      </w:r>
    </w:p>
    <w:p w:rsidR="00EA2120" w:rsidRPr="00775431" w:rsidP="00563AC0">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podľa časového harmonogramu praktického vyučovania</w:t>
      </w:r>
      <w:r w:rsidRPr="00775431" w:rsidR="00C74A9A">
        <w:rPr>
          <w:rFonts w:ascii="Times New Roman" w:hAnsi="Times New Roman"/>
          <w:sz w:val="24"/>
          <w:szCs w:val="24"/>
        </w:rPr>
        <w:t xml:space="preserve"> a</w:t>
      </w:r>
    </w:p>
    <w:p w:rsidR="00EA2120" w:rsidRPr="00775431" w:rsidP="00563AC0">
      <w:pPr>
        <w:widowControl w:val="0"/>
        <w:numPr>
          <w:numId w:val="82"/>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pod vedením majstra odbornej výchovy, učiteľa odbornej praxe, učiteľa umeleckej praxe alebo inštruktora.</w:t>
      </w:r>
    </w:p>
    <w:p w:rsidR="00C74A9A" w:rsidRPr="00775431" w:rsidP="00563AC0">
      <w:pPr>
        <w:widowControl w:val="0"/>
        <w:numPr>
          <w:numId w:val="81"/>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Žiak počas praktického vyučovania vykonáva len cvičnú prácu a produktívnu prácu, ktoré zodpovedajú povolaniu, skupine povolaní alebo odborným činnostiam, na ktoré sa žiak pripravuje. </w:t>
      </w:r>
    </w:p>
    <w:p w:rsidR="00EA2120" w:rsidRPr="00775431" w:rsidP="00563AC0">
      <w:pPr>
        <w:widowControl w:val="0"/>
        <w:numPr>
          <w:numId w:val="81"/>
        </w:numPr>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Žiak, ktorý </w:t>
      </w:r>
      <w:r w:rsidRPr="00775431" w:rsidR="0092531A">
        <w:rPr>
          <w:rFonts w:ascii="Times New Roman" w:hAnsi="Times New Roman"/>
          <w:sz w:val="24"/>
          <w:szCs w:val="24"/>
        </w:rPr>
        <w:t>vykonáva</w:t>
      </w:r>
      <w:r w:rsidRPr="00775431">
        <w:rPr>
          <w:rFonts w:ascii="Times New Roman" w:hAnsi="Times New Roman"/>
          <w:sz w:val="24"/>
          <w:szCs w:val="24"/>
        </w:rPr>
        <w:t xml:space="preserve"> praktick</w:t>
      </w:r>
      <w:r w:rsidRPr="00775431" w:rsidR="0092531A">
        <w:rPr>
          <w:rFonts w:ascii="Times New Roman" w:hAnsi="Times New Roman"/>
          <w:sz w:val="24"/>
          <w:szCs w:val="24"/>
        </w:rPr>
        <w:t>é</w:t>
      </w:r>
      <w:r w:rsidRPr="00775431">
        <w:rPr>
          <w:rFonts w:ascii="Times New Roman" w:hAnsi="Times New Roman"/>
          <w:sz w:val="24"/>
          <w:szCs w:val="24"/>
        </w:rPr>
        <w:t xml:space="preserve"> vyučovan</w:t>
      </w:r>
      <w:r w:rsidRPr="00775431" w:rsidR="0092531A">
        <w:rPr>
          <w:rFonts w:ascii="Times New Roman" w:hAnsi="Times New Roman"/>
          <w:sz w:val="24"/>
          <w:szCs w:val="24"/>
        </w:rPr>
        <w:t>ie</w:t>
      </w:r>
      <w:r w:rsidRPr="00775431">
        <w:rPr>
          <w:rFonts w:ascii="Times New Roman" w:hAnsi="Times New Roman"/>
          <w:sz w:val="24"/>
          <w:szCs w:val="24"/>
        </w:rPr>
        <w:t xml:space="preserve"> v systéme duálneho vzdelávania, je povinný dodržiavať vnútorný poriadok pracoviska praktického vyučovania.</w:t>
      </w:r>
    </w:p>
    <w:p w:rsidR="00E313E3" w:rsidRPr="00775431" w:rsidP="00563AC0">
      <w:pPr>
        <w:widowControl w:val="0"/>
        <w:numPr>
          <w:numId w:val="81"/>
        </w:numPr>
        <w:bidi w:val="0"/>
        <w:spacing w:after="0" w:line="240" w:lineRule="auto"/>
        <w:ind w:left="425" w:hanging="425"/>
        <w:jc w:val="both"/>
        <w:rPr>
          <w:rFonts w:ascii="Times New Roman" w:hAnsi="Times New Roman"/>
          <w:sz w:val="24"/>
          <w:szCs w:val="24"/>
        </w:rPr>
      </w:pPr>
      <w:r w:rsidRPr="00775431" w:rsidR="00A75108">
        <w:rPr>
          <w:rFonts w:ascii="Times New Roman" w:hAnsi="Times New Roman"/>
          <w:sz w:val="24"/>
          <w:szCs w:val="24"/>
        </w:rPr>
        <w:t xml:space="preserve">Ak žiak počas praktického vyučovania </w:t>
      </w:r>
      <w:r w:rsidR="00D417FE">
        <w:rPr>
          <w:rFonts w:ascii="Times New Roman" w:hAnsi="Times New Roman"/>
          <w:sz w:val="24"/>
          <w:szCs w:val="24"/>
        </w:rPr>
        <w:t xml:space="preserve">preukázateľne úmyselne </w:t>
      </w:r>
      <w:r w:rsidRPr="00775431" w:rsidR="00A75108">
        <w:rPr>
          <w:rFonts w:ascii="Times New Roman" w:hAnsi="Times New Roman"/>
          <w:sz w:val="24"/>
          <w:szCs w:val="24"/>
        </w:rPr>
        <w:t xml:space="preserve">spôsobí škodu a túto škodu neodstráni uvedením do predchádzajúceho stavu, stredná odborná škola alebo zamestnávateľ môže od žiaka požadovať náhradu škody. Náhrada škody </w:t>
      </w:r>
      <w:r w:rsidRPr="00775431">
        <w:rPr>
          <w:rFonts w:ascii="Times New Roman" w:hAnsi="Times New Roman"/>
          <w:sz w:val="24"/>
          <w:szCs w:val="24"/>
        </w:rPr>
        <w:t>nesmie u</w:t>
      </w:r>
      <w:r w:rsidR="00D417FE">
        <w:rPr>
          <w:rFonts w:ascii="Times New Roman" w:hAnsi="Times New Roman"/>
          <w:sz w:val="24"/>
          <w:szCs w:val="24"/>
        </w:rPr>
        <w:t> </w:t>
      </w:r>
      <w:r w:rsidRPr="00775431">
        <w:rPr>
          <w:rFonts w:ascii="Times New Roman" w:hAnsi="Times New Roman"/>
          <w:sz w:val="24"/>
          <w:szCs w:val="24"/>
        </w:rPr>
        <w:t>jednotlivého žiaka presiahnuť sumu rovnajúcu sa štvornásobku minimálnej mzdy.</w:t>
      </w:r>
      <w:r>
        <w:rPr>
          <w:rStyle w:val="FootnoteReference"/>
          <w:rFonts w:ascii="Times New Roman" w:hAnsi="Times New Roman"/>
          <w:sz w:val="24"/>
          <w:szCs w:val="24"/>
          <w:rtl w:val="0"/>
        </w:rPr>
        <w:footnoteReference w:id="11"/>
      </w:r>
      <w:r w:rsidRPr="00775431">
        <w:rPr>
          <w:rFonts w:ascii="Times New Roman" w:hAnsi="Times New Roman"/>
          <w:sz w:val="24"/>
          <w:szCs w:val="24"/>
        </w:rPr>
        <w:t>)</w:t>
      </w:r>
      <w:r w:rsidRPr="00775431" w:rsidR="003B6226">
        <w:rPr>
          <w:rFonts w:ascii="Times New Roman" w:hAnsi="Times New Roman"/>
          <w:sz w:val="24"/>
          <w:szCs w:val="24"/>
        </w:rPr>
        <w:t xml:space="preserve"> </w:t>
      </w:r>
    </w:p>
    <w:p w:rsidR="00EA2120" w:rsidRPr="00775431" w:rsidP="00563AC0">
      <w:pPr>
        <w:widowControl w:val="0"/>
        <w:numPr>
          <w:numId w:val="81"/>
        </w:numPr>
        <w:bidi w:val="0"/>
        <w:spacing w:after="0" w:line="240" w:lineRule="auto"/>
        <w:ind w:left="426" w:hanging="426"/>
        <w:jc w:val="both"/>
        <w:rPr>
          <w:rFonts w:ascii="Times New Roman" w:hAnsi="Times New Roman"/>
          <w:sz w:val="24"/>
          <w:szCs w:val="24"/>
        </w:rPr>
      </w:pPr>
      <w:r w:rsidRPr="00775431" w:rsidR="003007ED">
        <w:rPr>
          <w:rFonts w:ascii="Times New Roman" w:hAnsi="Times New Roman"/>
          <w:sz w:val="24"/>
          <w:szCs w:val="24"/>
        </w:rPr>
        <w:t xml:space="preserve">Žiak má počas praktického vyučovania </w:t>
      </w:r>
      <w:r w:rsidRPr="00775431" w:rsidR="003A676F">
        <w:rPr>
          <w:rFonts w:ascii="Times New Roman" w:hAnsi="Times New Roman"/>
          <w:sz w:val="24"/>
          <w:szCs w:val="24"/>
        </w:rPr>
        <w:t xml:space="preserve">práva a povinnosti </w:t>
      </w:r>
      <w:r w:rsidRPr="00775431" w:rsidR="00C06D4E">
        <w:rPr>
          <w:rFonts w:ascii="Times New Roman" w:hAnsi="Times New Roman"/>
          <w:sz w:val="24"/>
          <w:szCs w:val="24"/>
        </w:rPr>
        <w:t xml:space="preserve">zamestnanca </w:t>
      </w:r>
      <w:r w:rsidRPr="00775431" w:rsidR="00A1152B">
        <w:rPr>
          <w:rFonts w:ascii="Times New Roman" w:hAnsi="Times New Roman"/>
          <w:sz w:val="24"/>
          <w:szCs w:val="24"/>
        </w:rPr>
        <w:t xml:space="preserve">v oblasti bezpečnosti a ochrany zdravia pri práci </w:t>
      </w:r>
      <w:r w:rsidRPr="00775431" w:rsidR="003A676F">
        <w:rPr>
          <w:rFonts w:ascii="Times New Roman" w:hAnsi="Times New Roman"/>
          <w:sz w:val="24"/>
          <w:szCs w:val="24"/>
        </w:rPr>
        <w:t>ustanovené podľa osobitného predpisu.</w:t>
      </w:r>
      <w:r>
        <w:rPr>
          <w:rStyle w:val="FootnoteReference"/>
          <w:rFonts w:ascii="Times New Roman" w:hAnsi="Times New Roman"/>
          <w:sz w:val="24"/>
          <w:szCs w:val="24"/>
          <w:rtl w:val="0"/>
        </w:rPr>
        <w:footnoteReference w:id="12"/>
      </w:r>
      <w:r w:rsidRPr="00775431" w:rsidR="003A676F">
        <w:rPr>
          <w:rFonts w:ascii="Times New Roman" w:hAnsi="Times New Roman"/>
          <w:sz w:val="24"/>
          <w:szCs w:val="24"/>
        </w:rPr>
        <w:t>)</w:t>
      </w:r>
    </w:p>
    <w:p w:rsidR="008F76BD" w:rsidRPr="00775431" w:rsidP="005B175A">
      <w:pPr>
        <w:widowControl w:val="0"/>
        <w:bidi w:val="0"/>
        <w:spacing w:after="0" w:line="240" w:lineRule="auto"/>
        <w:jc w:val="both"/>
        <w:rPr>
          <w:rFonts w:ascii="Times New Roman" w:hAnsi="Times New Roman"/>
          <w:sz w:val="24"/>
          <w:szCs w:val="24"/>
        </w:rPr>
      </w:pPr>
    </w:p>
    <w:p w:rsidR="00E50F97"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E50F97" w:rsidRPr="00775431" w:rsidP="005B175A">
      <w:pPr>
        <w:keepNext/>
        <w:widowControl w:val="0"/>
        <w:bidi w:val="0"/>
        <w:spacing w:after="0" w:line="240" w:lineRule="auto"/>
        <w:jc w:val="center"/>
        <w:rPr>
          <w:rFonts w:ascii="Times New Roman" w:hAnsi="Times New Roman"/>
          <w:color w:val="000000"/>
          <w:sz w:val="24"/>
          <w:szCs w:val="24"/>
        </w:rPr>
      </w:pPr>
      <w:r w:rsidRPr="00775431">
        <w:rPr>
          <w:rFonts w:ascii="Times New Roman" w:hAnsi="Times New Roman"/>
          <w:color w:val="000000"/>
          <w:sz w:val="24"/>
          <w:szCs w:val="24"/>
        </w:rPr>
        <w:t>Hmotné zabezpečenie žiaka</w:t>
      </w:r>
    </w:p>
    <w:p w:rsidR="00E50F97" w:rsidRPr="00775431" w:rsidP="005B175A">
      <w:pPr>
        <w:keepNext/>
        <w:widowControl w:val="0"/>
        <w:bidi w:val="0"/>
        <w:spacing w:after="0" w:line="240" w:lineRule="auto"/>
        <w:jc w:val="center"/>
        <w:rPr>
          <w:rFonts w:ascii="Times New Roman" w:hAnsi="Times New Roman"/>
          <w:color w:val="000000"/>
          <w:sz w:val="24"/>
          <w:szCs w:val="24"/>
        </w:rPr>
      </w:pPr>
    </w:p>
    <w:p w:rsidR="002513DB" w:rsidRPr="00775431" w:rsidP="00563AC0">
      <w:pPr>
        <w:widowControl w:val="0"/>
        <w:numPr>
          <w:numId w:val="39"/>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CE7164">
        <w:rPr>
          <w:rFonts w:ascii="Times New Roman" w:hAnsi="Times New Roman"/>
          <w:sz w:val="24"/>
          <w:szCs w:val="24"/>
          <w:lang w:eastAsia="sk-SK"/>
        </w:rPr>
        <w:t xml:space="preserve">Ak žiak vykonáva praktické vyučovanie na pracovisku zamestnávateľa alebo na pracovisku praktického vyučovania, </w:t>
      </w:r>
      <w:r w:rsidRPr="00775431">
        <w:rPr>
          <w:rFonts w:ascii="Times New Roman" w:hAnsi="Times New Roman"/>
          <w:sz w:val="24"/>
          <w:szCs w:val="24"/>
          <w:lang w:eastAsia="sk-SK"/>
        </w:rPr>
        <w:t xml:space="preserve">zamestnávateľ </w:t>
      </w:r>
      <w:r w:rsidRPr="00775431" w:rsidR="00CE7164">
        <w:rPr>
          <w:rFonts w:ascii="Times New Roman" w:hAnsi="Times New Roman"/>
          <w:sz w:val="24"/>
          <w:szCs w:val="24"/>
          <w:lang w:eastAsia="sk-SK"/>
        </w:rPr>
        <w:t>zabezpečí na svoje náklady</w:t>
      </w:r>
    </w:p>
    <w:p w:rsidR="00CE7164" w:rsidRPr="00775431" w:rsidP="00563AC0">
      <w:pPr>
        <w:widowControl w:val="0"/>
        <w:numPr>
          <w:numId w:val="85"/>
        </w:numPr>
        <w:tabs>
          <w:tab w:val="num" w:pos="709"/>
        </w:tabs>
        <w:bidi w:val="0"/>
        <w:spacing w:after="0" w:line="240" w:lineRule="auto"/>
        <w:ind w:left="709" w:hanging="283"/>
        <w:jc w:val="both"/>
        <w:rPr>
          <w:rFonts w:ascii="Times New Roman" w:hAnsi="Times New Roman"/>
          <w:sz w:val="24"/>
          <w:szCs w:val="24"/>
        </w:rPr>
      </w:pPr>
      <w:r w:rsidRPr="00775431" w:rsidR="002513DB">
        <w:rPr>
          <w:rFonts w:ascii="Times New Roman" w:hAnsi="Times New Roman"/>
          <w:sz w:val="24"/>
          <w:szCs w:val="24"/>
        </w:rPr>
        <w:t>osobné ochranné pracovné prostriedky pre žiaka a</w:t>
      </w:r>
    </w:p>
    <w:p w:rsidR="002513DB" w:rsidRPr="00775431" w:rsidP="00563AC0">
      <w:pPr>
        <w:widowControl w:val="0"/>
        <w:numPr>
          <w:numId w:val="85"/>
        </w:numPr>
        <w:tabs>
          <w:tab w:val="num" w:pos="709"/>
        </w:tabs>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posúdenie zdravotnej, zmyslovej a psychologickej spôsobilosti žiaka, ak sa na výkon praktického vyučovania jej posúdenie vyžaduje.</w:t>
      </w:r>
    </w:p>
    <w:p w:rsidR="00E147C2" w:rsidRPr="00775431" w:rsidP="00563AC0">
      <w:pPr>
        <w:widowControl w:val="0"/>
        <w:numPr>
          <w:numId w:val="39"/>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sidR="00CE7164">
        <w:rPr>
          <w:rFonts w:ascii="Times New Roman" w:hAnsi="Times New Roman"/>
          <w:sz w:val="24"/>
          <w:szCs w:val="24"/>
          <w:lang w:eastAsia="sk-SK"/>
        </w:rPr>
        <w:t xml:space="preserve">Zamestnávateľ, ktorý poskytuje praktické vyučovanie v systéme duálneho vzdelávania, </w:t>
      </w:r>
      <w:r w:rsidRPr="00775431">
        <w:rPr>
          <w:rFonts w:ascii="Times New Roman" w:hAnsi="Times New Roman"/>
          <w:sz w:val="24"/>
          <w:szCs w:val="24"/>
          <w:lang w:eastAsia="sk-SK"/>
        </w:rPr>
        <w:t>uhrádza žiakovi zo svojich prostriedkov</w:t>
      </w:r>
      <w:r w:rsidRPr="00775431" w:rsidR="002513DB">
        <w:rPr>
          <w:rFonts w:ascii="Times New Roman" w:hAnsi="Times New Roman"/>
          <w:sz w:val="24"/>
          <w:szCs w:val="24"/>
          <w:lang w:eastAsia="sk-SK"/>
        </w:rPr>
        <w:t xml:space="preserve"> náklady na</w:t>
      </w:r>
      <w:r w:rsidRPr="00775431">
        <w:rPr>
          <w:rFonts w:ascii="Times New Roman" w:hAnsi="Times New Roman"/>
          <w:sz w:val="24"/>
          <w:szCs w:val="24"/>
          <w:lang w:eastAsia="sk-SK"/>
        </w:rPr>
        <w:t xml:space="preserve"> stravovan</w:t>
      </w:r>
      <w:r w:rsidRPr="00775431" w:rsidR="002513DB">
        <w:rPr>
          <w:rFonts w:ascii="Times New Roman" w:hAnsi="Times New Roman"/>
          <w:sz w:val="24"/>
          <w:szCs w:val="24"/>
          <w:lang w:eastAsia="sk-SK"/>
        </w:rPr>
        <w:t>ie</w:t>
      </w:r>
      <w:r w:rsidRPr="00775431">
        <w:rPr>
          <w:rFonts w:ascii="Times New Roman" w:hAnsi="Times New Roman"/>
          <w:sz w:val="24"/>
          <w:szCs w:val="24"/>
          <w:lang w:eastAsia="sk-SK"/>
        </w:rPr>
        <w:t xml:space="preserve"> žiaka </w:t>
      </w:r>
      <w:r w:rsidRPr="00775431" w:rsidR="00FC0E11">
        <w:rPr>
          <w:rFonts w:ascii="Times New Roman" w:hAnsi="Times New Roman"/>
          <w:sz w:val="24"/>
          <w:szCs w:val="24"/>
          <w:lang w:eastAsia="sk-SK"/>
        </w:rPr>
        <w:t xml:space="preserve">počas praktického vyučovania </w:t>
      </w:r>
      <w:r w:rsidRPr="00775431">
        <w:rPr>
          <w:rFonts w:ascii="Times New Roman" w:hAnsi="Times New Roman"/>
          <w:sz w:val="24"/>
          <w:szCs w:val="24"/>
          <w:lang w:eastAsia="sk-SK"/>
        </w:rPr>
        <w:t>vo výške ustanovenej osobitn</w:t>
      </w:r>
      <w:r w:rsidRPr="00775431" w:rsidR="00CF1D3E">
        <w:rPr>
          <w:rFonts w:ascii="Times New Roman" w:hAnsi="Times New Roman"/>
          <w:sz w:val="24"/>
          <w:szCs w:val="24"/>
          <w:lang w:eastAsia="sk-SK"/>
        </w:rPr>
        <w:t>ý</w:t>
      </w:r>
      <w:r w:rsidRPr="00775431">
        <w:rPr>
          <w:rFonts w:ascii="Times New Roman" w:hAnsi="Times New Roman"/>
          <w:sz w:val="24"/>
          <w:szCs w:val="24"/>
          <w:lang w:eastAsia="sk-SK"/>
        </w:rPr>
        <w:t>m predpis</w:t>
      </w:r>
      <w:r w:rsidRPr="00775431" w:rsidR="00CF1D3E">
        <w:rPr>
          <w:rFonts w:ascii="Times New Roman" w:hAnsi="Times New Roman"/>
          <w:sz w:val="24"/>
          <w:szCs w:val="24"/>
          <w:lang w:eastAsia="sk-SK"/>
        </w:rPr>
        <w:t>om</w:t>
      </w:r>
      <w:r w:rsidRPr="00775431" w:rsidR="001E2848">
        <w:rPr>
          <w:rFonts w:ascii="Times New Roman" w:hAnsi="Times New Roman"/>
          <w:sz w:val="24"/>
          <w:szCs w:val="24"/>
        </w:rPr>
        <w:t>.</w:t>
      </w:r>
      <w:r>
        <w:rPr>
          <w:rStyle w:val="FootnoteReference"/>
          <w:rFonts w:ascii="Times New Roman" w:hAnsi="Times New Roman"/>
          <w:sz w:val="24"/>
          <w:szCs w:val="24"/>
          <w:rtl w:val="0"/>
        </w:rPr>
        <w:footnoteReference w:id="13"/>
      </w:r>
      <w:r w:rsidRPr="00775431">
        <w:rPr>
          <w:rFonts w:ascii="Times New Roman" w:hAnsi="Times New Roman"/>
          <w:sz w:val="24"/>
          <w:szCs w:val="24"/>
        </w:rPr>
        <w:t>)</w:t>
      </w:r>
    </w:p>
    <w:p w:rsidR="001E2848" w:rsidRPr="00775431" w:rsidP="00563AC0">
      <w:pPr>
        <w:widowControl w:val="0"/>
        <w:numPr>
          <w:numId w:val="39"/>
        </w:numPr>
        <w:tabs>
          <w:tab w:val="num" w:pos="426"/>
          <w:tab w:val="num" w:pos="709"/>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Zamestnávateľ, ktorý poskytuje praktické vyučovanie v systéme duálneho vzdelávania, môže uhradiť žiakovi zo svojich prostriedkov náklady na</w:t>
      </w:r>
    </w:p>
    <w:p w:rsidR="00E147C2" w:rsidRPr="00F94701" w:rsidP="00563AC0">
      <w:pPr>
        <w:widowControl w:val="0"/>
        <w:numPr>
          <w:numId w:val="86"/>
        </w:numPr>
        <w:tabs>
          <w:tab w:val="num" w:pos="709"/>
        </w:tabs>
        <w:bidi w:val="0"/>
        <w:spacing w:after="0" w:line="240" w:lineRule="auto"/>
        <w:ind w:left="709" w:hanging="283"/>
        <w:jc w:val="both"/>
        <w:rPr>
          <w:rFonts w:ascii="Times New Roman" w:hAnsi="Times New Roman"/>
          <w:color w:val="000000" w:themeColor="tx1" w:themeShade="FF"/>
          <w:sz w:val="24"/>
          <w:szCs w:val="24"/>
        </w:rPr>
      </w:pPr>
      <w:r w:rsidRPr="00F94701">
        <w:rPr>
          <w:rFonts w:ascii="Times New Roman" w:hAnsi="Times New Roman"/>
          <w:color w:val="000000" w:themeColor="tx1" w:themeShade="FF"/>
          <w:sz w:val="24"/>
          <w:szCs w:val="24"/>
        </w:rPr>
        <w:t>ubytovan</w:t>
      </w:r>
      <w:r w:rsidRPr="00F94701" w:rsidR="002513DB">
        <w:rPr>
          <w:rFonts w:ascii="Times New Roman" w:hAnsi="Times New Roman"/>
          <w:color w:val="000000" w:themeColor="tx1" w:themeShade="FF"/>
          <w:sz w:val="24"/>
          <w:szCs w:val="24"/>
        </w:rPr>
        <w:t>ie</w:t>
      </w:r>
      <w:r w:rsidRPr="00F94701">
        <w:rPr>
          <w:rFonts w:ascii="Times New Roman" w:hAnsi="Times New Roman"/>
          <w:color w:val="000000" w:themeColor="tx1" w:themeShade="FF"/>
          <w:sz w:val="24"/>
          <w:szCs w:val="24"/>
        </w:rPr>
        <w:t xml:space="preserve"> žiaka v školskom internáte</w:t>
      </w:r>
      <w:r w:rsidR="00F94701">
        <w:rPr>
          <w:rFonts w:ascii="Times New Roman" w:hAnsi="Times New Roman"/>
          <w:color w:val="000000" w:themeColor="tx1" w:themeShade="FF"/>
          <w:sz w:val="24"/>
          <w:szCs w:val="24"/>
        </w:rPr>
        <w:t>,</w:t>
      </w:r>
      <w:r>
        <w:rPr>
          <w:rFonts w:ascii="Times New Roman" w:hAnsi="Times New Roman"/>
          <w:color w:val="000000" w:themeColor="tx1" w:themeShade="FF"/>
          <w:vertAlign w:val="superscript"/>
          <w:rtl w:val="0"/>
        </w:rPr>
        <w:footnoteReference w:id="14"/>
      </w:r>
      <w:r w:rsidRPr="00F94701">
        <w:rPr>
          <w:rFonts w:ascii="Times New Roman" w:hAnsi="Times New Roman"/>
          <w:color w:val="000000" w:themeColor="tx1" w:themeShade="FF"/>
          <w:sz w:val="24"/>
          <w:szCs w:val="24"/>
        </w:rPr>
        <w:t>)</w:t>
      </w:r>
    </w:p>
    <w:p w:rsidR="00E147C2" w:rsidRPr="00775431" w:rsidP="00563AC0">
      <w:pPr>
        <w:widowControl w:val="0"/>
        <w:numPr>
          <w:numId w:val="86"/>
        </w:numPr>
        <w:tabs>
          <w:tab w:val="num" w:pos="709"/>
        </w:tabs>
        <w:bidi w:val="0"/>
        <w:spacing w:after="0" w:line="240" w:lineRule="auto"/>
        <w:ind w:left="709" w:hanging="283"/>
        <w:jc w:val="both"/>
        <w:rPr>
          <w:rFonts w:ascii="Times New Roman" w:hAnsi="Times New Roman"/>
          <w:color w:val="000000" w:themeColor="tx1" w:themeShade="FF"/>
          <w:sz w:val="24"/>
          <w:szCs w:val="24"/>
          <w:lang w:eastAsia="sk-SK"/>
        </w:rPr>
      </w:pPr>
      <w:r w:rsidRPr="00775431">
        <w:rPr>
          <w:rFonts w:ascii="Times New Roman" w:hAnsi="Times New Roman"/>
          <w:color w:val="000000" w:themeColor="tx1" w:themeShade="FF"/>
          <w:sz w:val="24"/>
          <w:szCs w:val="24"/>
        </w:rPr>
        <w:t xml:space="preserve">cestovné </w:t>
      </w:r>
      <w:r w:rsidRPr="00775431" w:rsidR="00337215">
        <w:rPr>
          <w:rFonts w:ascii="Times New Roman" w:hAnsi="Times New Roman"/>
          <w:color w:val="000000" w:themeColor="tx1" w:themeShade="FF"/>
          <w:sz w:val="24"/>
          <w:szCs w:val="24"/>
        </w:rPr>
        <w:t>náhrady</w:t>
      </w:r>
      <w:r>
        <w:rPr>
          <w:rStyle w:val="FootnoteReference"/>
          <w:rFonts w:ascii="Times New Roman" w:hAnsi="Times New Roman"/>
          <w:color w:val="000000" w:themeColor="tx1" w:themeShade="FF"/>
          <w:sz w:val="24"/>
          <w:szCs w:val="24"/>
          <w:rtl w:val="0"/>
        </w:rPr>
        <w:footnoteReference w:id="15"/>
      </w:r>
      <w:r w:rsidRPr="00775431" w:rsidR="00337215">
        <w:rPr>
          <w:rFonts w:ascii="Times New Roman" w:hAnsi="Times New Roman"/>
          <w:color w:val="000000" w:themeColor="tx1" w:themeShade="FF"/>
          <w:sz w:val="24"/>
          <w:szCs w:val="24"/>
        </w:rPr>
        <w:t xml:space="preserve">) za dopravu </w:t>
      </w:r>
      <w:r w:rsidRPr="00775431">
        <w:rPr>
          <w:rFonts w:ascii="Times New Roman" w:hAnsi="Times New Roman"/>
          <w:color w:val="000000" w:themeColor="tx1" w:themeShade="FF"/>
          <w:sz w:val="24"/>
          <w:szCs w:val="24"/>
        </w:rPr>
        <w:t xml:space="preserve">z miesta trvalého bydliska do </w:t>
      </w:r>
      <w:r w:rsidRPr="00775431" w:rsidR="0026510B">
        <w:rPr>
          <w:rFonts w:ascii="Times New Roman" w:hAnsi="Times New Roman"/>
          <w:color w:val="000000" w:themeColor="tx1" w:themeShade="FF"/>
          <w:sz w:val="24"/>
          <w:szCs w:val="24"/>
        </w:rPr>
        <w:t xml:space="preserve">strednej odbornej školy, miesta výkonu praktického vyučovania a </w:t>
      </w:r>
      <w:r w:rsidRPr="00775431">
        <w:rPr>
          <w:rFonts w:ascii="Times New Roman" w:hAnsi="Times New Roman"/>
          <w:color w:val="000000" w:themeColor="tx1" w:themeShade="FF"/>
          <w:sz w:val="24"/>
          <w:szCs w:val="24"/>
        </w:rPr>
        <w:t>školského internátu</w:t>
      </w:r>
      <w:r w:rsidRPr="00775431" w:rsidR="0026510B">
        <w:rPr>
          <w:rFonts w:ascii="Times New Roman" w:hAnsi="Times New Roman"/>
          <w:color w:val="000000" w:themeColor="tx1" w:themeShade="FF"/>
          <w:sz w:val="24"/>
          <w:szCs w:val="24"/>
        </w:rPr>
        <w:t xml:space="preserve"> </w:t>
      </w:r>
      <w:r w:rsidRPr="00775431">
        <w:rPr>
          <w:rFonts w:ascii="Times New Roman" w:hAnsi="Times New Roman"/>
          <w:color w:val="000000" w:themeColor="tx1" w:themeShade="FF"/>
          <w:sz w:val="24"/>
          <w:szCs w:val="24"/>
        </w:rPr>
        <w:t xml:space="preserve">a späť a zo školského internátu </w:t>
      </w:r>
      <w:r w:rsidRPr="00775431" w:rsidR="0026510B">
        <w:rPr>
          <w:rFonts w:ascii="Times New Roman" w:hAnsi="Times New Roman"/>
          <w:color w:val="000000" w:themeColor="tx1" w:themeShade="FF"/>
          <w:sz w:val="24"/>
          <w:szCs w:val="24"/>
        </w:rPr>
        <w:t xml:space="preserve">do strednej odbornej školy a miesta výkonu praktického vyučovania </w:t>
      </w:r>
      <w:r w:rsidRPr="00775431">
        <w:rPr>
          <w:rFonts w:ascii="Times New Roman" w:hAnsi="Times New Roman"/>
          <w:color w:val="000000" w:themeColor="tx1" w:themeShade="FF"/>
          <w:sz w:val="24"/>
          <w:szCs w:val="24"/>
        </w:rPr>
        <w:t>a</w:t>
      </w:r>
      <w:r w:rsidRPr="00775431" w:rsidR="00337215">
        <w:rPr>
          <w:rFonts w:ascii="Times New Roman" w:hAnsi="Times New Roman"/>
          <w:color w:val="000000" w:themeColor="tx1" w:themeShade="FF"/>
          <w:sz w:val="24"/>
          <w:szCs w:val="24"/>
        </w:rPr>
        <w:t> </w:t>
      </w:r>
      <w:r w:rsidRPr="00775431">
        <w:rPr>
          <w:rFonts w:ascii="Times New Roman" w:hAnsi="Times New Roman"/>
          <w:color w:val="000000" w:themeColor="tx1" w:themeShade="FF"/>
          <w:sz w:val="24"/>
          <w:szCs w:val="24"/>
        </w:rPr>
        <w:t>späť</w:t>
      </w:r>
      <w:r w:rsidRPr="00775431" w:rsidR="0026510B">
        <w:rPr>
          <w:rFonts w:ascii="Times New Roman" w:hAnsi="Times New Roman"/>
          <w:color w:val="000000" w:themeColor="tx1" w:themeShade="FF"/>
          <w:sz w:val="24"/>
          <w:szCs w:val="24"/>
        </w:rPr>
        <w:t>.</w:t>
      </w:r>
    </w:p>
    <w:p w:rsidR="002513DB" w:rsidRPr="00775431" w:rsidP="00563AC0">
      <w:pPr>
        <w:widowControl w:val="0"/>
        <w:numPr>
          <w:numId w:val="39"/>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Zamestnávateľ, na pracovisku ktorého sa </w:t>
      </w:r>
      <w:r w:rsidRPr="00775431" w:rsidR="00E7447B">
        <w:rPr>
          <w:rFonts w:ascii="Times New Roman" w:hAnsi="Times New Roman"/>
          <w:sz w:val="24"/>
          <w:szCs w:val="24"/>
        </w:rPr>
        <w:t xml:space="preserve">vykonáva </w:t>
      </w:r>
      <w:r w:rsidRPr="00775431">
        <w:rPr>
          <w:rFonts w:ascii="Times New Roman" w:hAnsi="Times New Roman"/>
          <w:sz w:val="24"/>
          <w:szCs w:val="24"/>
        </w:rPr>
        <w:t xml:space="preserve">praktické vyučovanie podľa § </w:t>
      </w:r>
      <w:r w:rsidRPr="00775431" w:rsidR="00CF1D3E">
        <w:rPr>
          <w:rFonts w:ascii="Times New Roman" w:hAnsi="Times New Roman"/>
          <w:sz w:val="24"/>
          <w:szCs w:val="24"/>
        </w:rPr>
        <w:t>8</w:t>
      </w:r>
      <w:r w:rsidRPr="00775431" w:rsidR="00623B76">
        <w:rPr>
          <w:rFonts w:ascii="Times New Roman" w:hAnsi="Times New Roman"/>
          <w:sz w:val="24"/>
          <w:szCs w:val="24"/>
        </w:rPr>
        <w:t>,</w:t>
      </w:r>
      <w:r w:rsidRPr="00775431">
        <w:rPr>
          <w:rFonts w:ascii="Times New Roman" w:hAnsi="Times New Roman"/>
          <w:sz w:val="24"/>
          <w:szCs w:val="24"/>
        </w:rPr>
        <w:t xml:space="preserve"> môže uhradiť žiakovi zo svojich prostriedkov náklady podľa odsek</w:t>
      </w:r>
      <w:r w:rsidRPr="00775431" w:rsidR="001E2848">
        <w:rPr>
          <w:rFonts w:ascii="Times New Roman" w:hAnsi="Times New Roman"/>
          <w:sz w:val="24"/>
          <w:szCs w:val="24"/>
        </w:rPr>
        <w:t>ov</w:t>
      </w:r>
      <w:r w:rsidRPr="00775431">
        <w:rPr>
          <w:rFonts w:ascii="Times New Roman" w:hAnsi="Times New Roman"/>
          <w:sz w:val="24"/>
          <w:szCs w:val="24"/>
        </w:rPr>
        <w:t xml:space="preserve"> 2</w:t>
      </w:r>
      <w:r w:rsidRPr="00775431" w:rsidR="001E2848">
        <w:rPr>
          <w:rFonts w:ascii="Times New Roman" w:hAnsi="Times New Roman"/>
          <w:sz w:val="24"/>
          <w:szCs w:val="24"/>
        </w:rPr>
        <w:t xml:space="preserve"> a 3</w:t>
      </w:r>
      <w:r w:rsidRPr="00775431">
        <w:rPr>
          <w:rFonts w:ascii="Times New Roman" w:hAnsi="Times New Roman"/>
          <w:sz w:val="24"/>
          <w:szCs w:val="24"/>
        </w:rPr>
        <w:t>.</w:t>
      </w:r>
    </w:p>
    <w:p w:rsidR="00E50F97" w:rsidRPr="00775431" w:rsidP="005B175A">
      <w:pPr>
        <w:widowControl w:val="0"/>
        <w:autoSpaceDE w:val="0"/>
        <w:autoSpaceDN w:val="0"/>
        <w:bidi w:val="0"/>
        <w:adjustRightInd w:val="0"/>
        <w:spacing w:after="0" w:line="240" w:lineRule="auto"/>
        <w:rPr>
          <w:rFonts w:ascii="Times New Roman" w:hAnsi="Times New Roman"/>
          <w:sz w:val="24"/>
          <w:szCs w:val="24"/>
        </w:rPr>
      </w:pPr>
    </w:p>
    <w:p w:rsidR="00EA2120"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EA2120" w:rsidRPr="00775431" w:rsidP="005B175A">
      <w:pPr>
        <w:keepNext/>
        <w:widowControl w:val="0"/>
        <w:bidi w:val="0"/>
        <w:spacing w:after="0" w:line="240" w:lineRule="auto"/>
        <w:jc w:val="center"/>
        <w:rPr>
          <w:rFonts w:ascii="Times New Roman" w:hAnsi="Times New Roman"/>
          <w:color w:val="000000"/>
          <w:sz w:val="24"/>
          <w:szCs w:val="24"/>
        </w:rPr>
      </w:pPr>
      <w:r w:rsidRPr="00775431">
        <w:rPr>
          <w:rFonts w:ascii="Times New Roman" w:hAnsi="Times New Roman"/>
          <w:color w:val="000000"/>
          <w:sz w:val="24"/>
          <w:szCs w:val="24"/>
        </w:rPr>
        <w:t xml:space="preserve">Finančné zabezpečenie </w:t>
      </w:r>
      <w:r w:rsidRPr="00775431" w:rsidR="00E50F97">
        <w:rPr>
          <w:rFonts w:ascii="Times New Roman" w:hAnsi="Times New Roman"/>
          <w:color w:val="000000"/>
          <w:sz w:val="24"/>
          <w:szCs w:val="24"/>
        </w:rPr>
        <w:t>žiaka</w:t>
      </w:r>
    </w:p>
    <w:p w:rsidR="00EA2120" w:rsidRPr="00775431" w:rsidP="005B175A">
      <w:pPr>
        <w:keepNext/>
        <w:widowControl w:val="0"/>
        <w:bidi w:val="0"/>
        <w:spacing w:after="0" w:line="240" w:lineRule="auto"/>
        <w:jc w:val="center"/>
        <w:rPr>
          <w:rFonts w:ascii="Times New Roman" w:hAnsi="Times New Roman"/>
          <w:color w:val="000000"/>
          <w:sz w:val="24"/>
          <w:szCs w:val="24"/>
        </w:rPr>
      </w:pPr>
    </w:p>
    <w:p w:rsidR="00631773"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472CBA">
        <w:rPr>
          <w:rFonts w:ascii="Times New Roman" w:hAnsi="Times New Roman"/>
          <w:sz w:val="24"/>
          <w:szCs w:val="24"/>
          <w:lang w:eastAsia="sk-SK"/>
        </w:rPr>
        <w:t>Žiak</w:t>
      </w:r>
      <w:r w:rsidRPr="00775431" w:rsidR="00FE1E43">
        <w:rPr>
          <w:rFonts w:ascii="Times New Roman" w:hAnsi="Times New Roman"/>
          <w:sz w:val="24"/>
          <w:szCs w:val="24"/>
          <w:lang w:eastAsia="sk-SK"/>
        </w:rPr>
        <w:t>ovi</w:t>
      </w:r>
      <w:r w:rsidRPr="00775431" w:rsidR="00472CBA">
        <w:rPr>
          <w:rFonts w:ascii="Times New Roman" w:hAnsi="Times New Roman"/>
          <w:sz w:val="24"/>
          <w:szCs w:val="24"/>
          <w:lang w:eastAsia="sk-SK"/>
        </w:rPr>
        <w:t xml:space="preserve">, ktorý na praktickom </w:t>
      </w:r>
      <w:r w:rsidRPr="00775431" w:rsidR="00FE1E43">
        <w:rPr>
          <w:rFonts w:ascii="Times New Roman" w:hAnsi="Times New Roman"/>
          <w:sz w:val="24"/>
          <w:szCs w:val="24"/>
          <w:lang w:eastAsia="sk-SK"/>
        </w:rPr>
        <w:t>vyučovaní vykonáva produktívnu prácu, sa poskytuje odmena</w:t>
      </w:r>
      <w:r w:rsidRPr="00775431" w:rsidR="0067503D">
        <w:rPr>
          <w:rFonts w:ascii="Times New Roman" w:hAnsi="Times New Roman"/>
          <w:sz w:val="24"/>
          <w:szCs w:val="24"/>
          <w:lang w:eastAsia="sk-SK"/>
        </w:rPr>
        <w:t xml:space="preserve"> </w:t>
      </w:r>
      <w:r w:rsidRPr="00775431" w:rsidR="00FE1E43">
        <w:rPr>
          <w:rFonts w:ascii="Times New Roman" w:hAnsi="Times New Roman"/>
          <w:sz w:val="24"/>
          <w:szCs w:val="24"/>
          <w:lang w:eastAsia="sk-SK"/>
        </w:rPr>
        <w:t>za produktívnu prácu. Odmena za produktívnu prácu sa poskytuje za každú hodinu vykonanej produktívnej práce vo výške 50% až 100% z</w:t>
      </w:r>
      <w:r w:rsidRPr="00775431" w:rsidR="007B3F26">
        <w:rPr>
          <w:rFonts w:ascii="Times New Roman" w:hAnsi="Times New Roman"/>
          <w:sz w:val="24"/>
          <w:szCs w:val="24"/>
          <w:lang w:eastAsia="sk-SK"/>
        </w:rPr>
        <w:t> hodinovej minimálnej mzdy</w:t>
      </w:r>
      <w:r w:rsidRPr="00775431">
        <w:rPr>
          <w:rFonts w:ascii="Times New Roman" w:hAnsi="Times New Roman"/>
          <w:sz w:val="24"/>
          <w:szCs w:val="24"/>
          <w:lang w:eastAsia="sk-SK"/>
        </w:rPr>
        <w:t>;</w:t>
      </w:r>
      <w:r>
        <w:rPr>
          <w:rStyle w:val="FootnoteReference"/>
          <w:rFonts w:ascii="Times New Roman" w:hAnsi="Times New Roman"/>
          <w:sz w:val="24"/>
          <w:szCs w:val="24"/>
          <w:rtl w:val="0"/>
          <w:lang w:eastAsia="sk-SK"/>
        </w:rPr>
        <w:footnoteReference w:id="16"/>
      </w:r>
      <w:r w:rsidRPr="00775431" w:rsidR="00FE1E43">
        <w:rPr>
          <w:rFonts w:ascii="Times New Roman" w:hAnsi="Times New Roman"/>
          <w:sz w:val="24"/>
          <w:szCs w:val="24"/>
          <w:lang w:eastAsia="sk-SK"/>
        </w:rPr>
        <w:t xml:space="preserve">) </w:t>
      </w:r>
      <w:r w:rsidRPr="00775431">
        <w:rPr>
          <w:rFonts w:ascii="Times New Roman" w:hAnsi="Times New Roman"/>
          <w:sz w:val="24"/>
          <w:szCs w:val="24"/>
          <w:lang w:eastAsia="sk-SK"/>
        </w:rPr>
        <w:t>p</w:t>
      </w:r>
      <w:r w:rsidRPr="00775431" w:rsidR="00FE1E43">
        <w:rPr>
          <w:rFonts w:ascii="Times New Roman" w:hAnsi="Times New Roman"/>
          <w:sz w:val="24"/>
          <w:szCs w:val="24"/>
          <w:lang w:eastAsia="sk-SK"/>
        </w:rPr>
        <w:t xml:space="preserve">ri určovaní jej výšky sa zohľadňuje aj kvalita práce a správanie žiaka. </w:t>
      </w:r>
    </w:p>
    <w:p w:rsidR="00631773"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Ak žiak vykonáva </w:t>
      </w:r>
      <w:r w:rsidRPr="00775431" w:rsidR="001F0C03">
        <w:rPr>
          <w:rFonts w:ascii="Times New Roman" w:hAnsi="Times New Roman"/>
          <w:sz w:val="24"/>
          <w:szCs w:val="24"/>
          <w:lang w:eastAsia="sk-SK"/>
        </w:rPr>
        <w:t xml:space="preserve">produktívnu prácu na </w:t>
      </w:r>
      <w:r w:rsidRPr="00775431">
        <w:rPr>
          <w:rFonts w:ascii="Times New Roman" w:hAnsi="Times New Roman"/>
          <w:sz w:val="24"/>
          <w:szCs w:val="24"/>
          <w:lang w:eastAsia="sk-SK"/>
        </w:rPr>
        <w:t>praktick</w:t>
      </w:r>
      <w:r w:rsidRPr="00775431" w:rsidR="001F0C03">
        <w:rPr>
          <w:rFonts w:ascii="Times New Roman" w:hAnsi="Times New Roman"/>
          <w:sz w:val="24"/>
          <w:szCs w:val="24"/>
          <w:lang w:eastAsia="sk-SK"/>
        </w:rPr>
        <w:t>om</w:t>
      </w:r>
      <w:r w:rsidRPr="00775431">
        <w:rPr>
          <w:rFonts w:ascii="Times New Roman" w:hAnsi="Times New Roman"/>
          <w:sz w:val="24"/>
          <w:szCs w:val="24"/>
          <w:lang w:eastAsia="sk-SK"/>
        </w:rPr>
        <w:t xml:space="preserve"> vyučovan</w:t>
      </w:r>
      <w:r w:rsidRPr="00775431" w:rsidR="001F0C03">
        <w:rPr>
          <w:rFonts w:ascii="Times New Roman" w:hAnsi="Times New Roman"/>
          <w:sz w:val="24"/>
          <w:szCs w:val="24"/>
          <w:lang w:eastAsia="sk-SK"/>
        </w:rPr>
        <w:t>í</w:t>
      </w:r>
      <w:r w:rsidRPr="00775431" w:rsidR="00CA58AF">
        <w:rPr>
          <w:rFonts w:ascii="Times New Roman" w:hAnsi="Times New Roman"/>
          <w:sz w:val="24"/>
          <w:szCs w:val="24"/>
          <w:lang w:eastAsia="sk-SK"/>
        </w:rPr>
        <w:t xml:space="preserve"> v dielni</w:t>
      </w:r>
      <w:r w:rsidRPr="00775431">
        <w:rPr>
          <w:rFonts w:ascii="Times New Roman" w:hAnsi="Times New Roman"/>
          <w:sz w:val="24"/>
          <w:szCs w:val="24"/>
          <w:lang w:eastAsia="sk-SK"/>
        </w:rPr>
        <w:t>, odmena za produktívnu prácu sa uhrádza z prostriedkov strednej odbornej školy</w:t>
      </w:r>
      <w:r w:rsidRPr="00775431" w:rsidR="00CA58AF">
        <w:rPr>
          <w:rFonts w:ascii="Times New Roman" w:hAnsi="Times New Roman"/>
          <w:sz w:val="24"/>
          <w:szCs w:val="24"/>
          <w:lang w:eastAsia="sk-SK"/>
        </w:rPr>
        <w:t>; to neplatí, ak žiak vykonáva produktívnu prácu na praktickom vyučovaní v dielni podľa § 1</w:t>
      </w:r>
      <w:r w:rsidRPr="00775431" w:rsidR="00CF1D3E">
        <w:rPr>
          <w:rFonts w:ascii="Times New Roman" w:hAnsi="Times New Roman"/>
          <w:sz w:val="24"/>
          <w:szCs w:val="24"/>
          <w:lang w:eastAsia="sk-SK"/>
        </w:rPr>
        <w:t>0</w:t>
      </w:r>
      <w:r w:rsidRPr="00775431" w:rsidR="00CA58AF">
        <w:rPr>
          <w:rFonts w:ascii="Times New Roman" w:hAnsi="Times New Roman"/>
          <w:sz w:val="24"/>
          <w:szCs w:val="24"/>
          <w:lang w:eastAsia="sk-SK"/>
        </w:rPr>
        <w:t xml:space="preserve"> ods. 2</w:t>
      </w:r>
      <w:r w:rsidRPr="00775431">
        <w:rPr>
          <w:rFonts w:ascii="Times New Roman" w:hAnsi="Times New Roman"/>
          <w:sz w:val="24"/>
          <w:szCs w:val="24"/>
          <w:lang w:eastAsia="sk-SK"/>
        </w:rPr>
        <w:t xml:space="preserve">. Ak žiak </w:t>
      </w:r>
      <w:r w:rsidRPr="00775431" w:rsidR="001F0C03">
        <w:rPr>
          <w:rFonts w:ascii="Times New Roman" w:hAnsi="Times New Roman"/>
          <w:sz w:val="24"/>
          <w:szCs w:val="24"/>
          <w:lang w:eastAsia="sk-SK"/>
        </w:rPr>
        <w:t xml:space="preserve">vykonáva produktívnu prácu na praktickom vyučovaní </w:t>
      </w:r>
      <w:r w:rsidRPr="00775431">
        <w:rPr>
          <w:rFonts w:ascii="Times New Roman" w:hAnsi="Times New Roman"/>
          <w:sz w:val="24"/>
          <w:szCs w:val="24"/>
          <w:lang w:eastAsia="sk-SK"/>
        </w:rPr>
        <w:t xml:space="preserve">na pracovisku zamestnávateľa alebo na pracovisku praktického vyučovania, odmena za produktívnu prácu sa uhrádza z prostriedkov </w:t>
      </w:r>
      <w:r w:rsidRPr="00775431" w:rsidR="001F0C03">
        <w:rPr>
          <w:rFonts w:ascii="Times New Roman" w:hAnsi="Times New Roman"/>
          <w:sz w:val="24"/>
          <w:szCs w:val="24"/>
          <w:lang w:eastAsia="sk-SK"/>
        </w:rPr>
        <w:t>zamestnávateľa.</w:t>
      </w:r>
    </w:p>
    <w:p w:rsidR="00FB3E33"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Žiakovi, </w:t>
      </w:r>
      <w:r w:rsidRPr="00775431" w:rsidR="001814B2">
        <w:rPr>
          <w:rFonts w:ascii="Times New Roman" w:hAnsi="Times New Roman"/>
          <w:sz w:val="24"/>
          <w:szCs w:val="24"/>
          <w:lang w:eastAsia="sk-SK"/>
        </w:rPr>
        <w:t xml:space="preserve">ktorý sa </w:t>
      </w:r>
      <w:r w:rsidRPr="00775431">
        <w:rPr>
          <w:rFonts w:ascii="Times New Roman" w:hAnsi="Times New Roman"/>
          <w:sz w:val="24"/>
          <w:szCs w:val="24"/>
          <w:lang w:eastAsia="sk-SK"/>
        </w:rPr>
        <w:t>pripravuje na povolanie</w:t>
      </w:r>
      <w:r w:rsidRPr="00775431">
        <w:rPr>
          <w:rFonts w:ascii="Times New Roman" w:hAnsi="Times New Roman"/>
          <w:sz w:val="24"/>
          <w:szCs w:val="24"/>
        </w:rPr>
        <w:t xml:space="preserve">, skupinu povolaní alebo odborných činností v študijnom odbore alebo </w:t>
      </w:r>
      <w:r w:rsidRPr="00775431" w:rsidR="00C10E17">
        <w:rPr>
          <w:rFonts w:ascii="Times New Roman" w:hAnsi="Times New Roman"/>
          <w:sz w:val="24"/>
          <w:szCs w:val="24"/>
        </w:rPr>
        <w:t xml:space="preserve">v </w:t>
      </w:r>
      <w:r w:rsidRPr="00775431">
        <w:rPr>
          <w:rFonts w:ascii="Times New Roman" w:hAnsi="Times New Roman"/>
          <w:sz w:val="24"/>
          <w:szCs w:val="24"/>
        </w:rPr>
        <w:t>učebnom odbore zaraden</w:t>
      </w:r>
      <w:r w:rsidRPr="00775431" w:rsidR="001814B2">
        <w:rPr>
          <w:rFonts w:ascii="Times New Roman" w:hAnsi="Times New Roman"/>
          <w:sz w:val="24"/>
          <w:szCs w:val="24"/>
        </w:rPr>
        <w:t>om</w:t>
      </w:r>
      <w:r w:rsidRPr="00775431">
        <w:rPr>
          <w:rFonts w:ascii="Times New Roman" w:hAnsi="Times New Roman"/>
          <w:sz w:val="24"/>
          <w:szCs w:val="24"/>
        </w:rPr>
        <w:t xml:space="preserve"> do zoznamu študijných odborov a</w:t>
      </w:r>
      <w:r w:rsidRPr="00775431" w:rsidR="001814B2">
        <w:rPr>
          <w:rFonts w:ascii="Times New Roman" w:hAnsi="Times New Roman"/>
          <w:sz w:val="24"/>
          <w:szCs w:val="24"/>
        </w:rPr>
        <w:t> </w:t>
      </w:r>
      <w:r w:rsidRPr="00775431">
        <w:rPr>
          <w:rFonts w:ascii="Times New Roman" w:hAnsi="Times New Roman"/>
          <w:sz w:val="24"/>
          <w:szCs w:val="24"/>
        </w:rPr>
        <w:t xml:space="preserve">učebných </w:t>
      </w:r>
      <w:r w:rsidRPr="00775431">
        <w:rPr>
          <w:rFonts w:ascii="Times New Roman" w:hAnsi="Times New Roman"/>
          <w:sz w:val="24"/>
          <w:szCs w:val="24"/>
          <w:lang w:eastAsia="sk-SK"/>
        </w:rPr>
        <w:t>odborov s nedostatočným počtom absolventov pre potreby trhu práce</w:t>
      </w:r>
      <w:r w:rsidRPr="00775431" w:rsidR="001814B2">
        <w:rPr>
          <w:rFonts w:ascii="Times New Roman" w:hAnsi="Times New Roman"/>
          <w:sz w:val="24"/>
          <w:szCs w:val="24"/>
          <w:lang w:eastAsia="sk-SK"/>
        </w:rPr>
        <w:t>,</w:t>
      </w:r>
      <w:r w:rsidRPr="00775431" w:rsidR="001814B2">
        <w:rPr>
          <w:rFonts w:ascii="Times New Roman" w:hAnsi="Times New Roman"/>
          <w:sz w:val="24"/>
          <w:szCs w:val="24"/>
        </w:rPr>
        <w:t xml:space="preserve"> sa poskytuje motivačné </w:t>
      </w:r>
      <w:r w:rsidRPr="00775431" w:rsidR="00C10E17">
        <w:rPr>
          <w:rFonts w:ascii="Times New Roman" w:hAnsi="Times New Roman"/>
          <w:sz w:val="24"/>
          <w:szCs w:val="24"/>
          <w:lang w:eastAsia="sk-SK"/>
        </w:rPr>
        <w:t>štipendium</w:t>
      </w:r>
      <w:r w:rsidRPr="00775431" w:rsidR="00097E76">
        <w:rPr>
          <w:rFonts w:ascii="Times New Roman" w:hAnsi="Times New Roman"/>
          <w:i/>
          <w:sz w:val="24"/>
          <w:szCs w:val="24"/>
          <w:lang w:eastAsia="sk-SK"/>
        </w:rPr>
        <w:t xml:space="preserve"> </w:t>
      </w:r>
      <w:r w:rsidRPr="00775431" w:rsidR="00097E76">
        <w:rPr>
          <w:rFonts w:ascii="Times New Roman" w:hAnsi="Times New Roman"/>
          <w:sz w:val="24"/>
          <w:szCs w:val="24"/>
          <w:lang w:eastAsia="sk-SK"/>
        </w:rPr>
        <w:t>z prostriedkov štátneho rozpočtu</w:t>
      </w:r>
      <w:r w:rsidRPr="00775431" w:rsidR="00BD33A0">
        <w:rPr>
          <w:rFonts w:ascii="Times New Roman" w:hAnsi="Times New Roman"/>
          <w:sz w:val="24"/>
          <w:szCs w:val="24"/>
        </w:rPr>
        <w:t>.</w:t>
      </w:r>
    </w:p>
    <w:p w:rsidR="001814B2"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Motivačné štipendium sa žiakovi poskytuje mesačne v období školského vyučovania vo</w:t>
      </w:r>
      <w:r w:rsidRPr="00775431" w:rsidR="00456356">
        <w:rPr>
          <w:rFonts w:ascii="Times New Roman" w:hAnsi="Times New Roman"/>
          <w:sz w:val="24"/>
          <w:szCs w:val="24"/>
          <w:lang w:eastAsia="sk-SK"/>
        </w:rPr>
        <w:t> </w:t>
      </w:r>
      <w:r w:rsidRPr="00775431">
        <w:rPr>
          <w:rFonts w:ascii="Times New Roman" w:hAnsi="Times New Roman"/>
          <w:sz w:val="24"/>
          <w:szCs w:val="24"/>
          <w:lang w:eastAsia="sk-SK"/>
        </w:rPr>
        <w:t xml:space="preserve">výške </w:t>
      </w:r>
    </w:p>
    <w:p w:rsidR="001814B2" w:rsidRPr="00775431" w:rsidP="00563AC0">
      <w:pPr>
        <w:widowControl w:val="0"/>
        <w:numPr>
          <w:numId w:val="87"/>
        </w:numPr>
        <w:tabs>
          <w:tab w:val="num" w:pos="709"/>
        </w:tabs>
        <w:bidi w:val="0"/>
        <w:spacing w:after="0" w:line="240" w:lineRule="auto"/>
        <w:ind w:left="709" w:hanging="283"/>
        <w:jc w:val="both"/>
        <w:rPr>
          <w:rFonts w:ascii="Times New Roman" w:hAnsi="Times New Roman"/>
          <w:sz w:val="24"/>
          <w:szCs w:val="24"/>
        </w:rPr>
      </w:pPr>
      <w:r w:rsidRPr="00775431" w:rsidR="00C26453">
        <w:rPr>
          <w:rFonts w:ascii="Times New Roman" w:hAnsi="Times New Roman"/>
          <w:sz w:val="24"/>
          <w:szCs w:val="24"/>
        </w:rPr>
        <w:t>65 </w:t>
      </w:r>
      <w:r w:rsidRPr="00775431" w:rsidR="001C0D33">
        <w:rPr>
          <w:rFonts w:ascii="Times New Roman" w:hAnsi="Times New Roman"/>
          <w:sz w:val="24"/>
          <w:szCs w:val="24"/>
        </w:rPr>
        <w:t xml:space="preserve">% sumy životného minima </w:t>
      </w:r>
      <w:r w:rsidRPr="00775431" w:rsidR="006B77E7">
        <w:rPr>
          <w:rFonts w:ascii="Times New Roman" w:hAnsi="Times New Roman"/>
          <w:sz w:val="24"/>
          <w:szCs w:val="24"/>
        </w:rPr>
        <w:t xml:space="preserve">podľa </w:t>
      </w:r>
      <w:r w:rsidRPr="00775431" w:rsidR="001C0D33">
        <w:rPr>
          <w:rFonts w:ascii="Times New Roman" w:hAnsi="Times New Roman"/>
          <w:sz w:val="24"/>
          <w:szCs w:val="24"/>
        </w:rPr>
        <w:t>osobitn</w:t>
      </w:r>
      <w:r w:rsidRPr="00775431" w:rsidR="00BB5F15">
        <w:rPr>
          <w:rFonts w:ascii="Times New Roman" w:hAnsi="Times New Roman"/>
          <w:sz w:val="24"/>
          <w:szCs w:val="24"/>
        </w:rPr>
        <w:t>ého</w:t>
      </w:r>
      <w:r w:rsidRPr="00775431" w:rsidR="001C0D33">
        <w:rPr>
          <w:rFonts w:ascii="Times New Roman" w:hAnsi="Times New Roman"/>
          <w:sz w:val="24"/>
          <w:szCs w:val="24"/>
        </w:rPr>
        <w:t xml:space="preserve"> predpis</w:t>
      </w:r>
      <w:r w:rsidRPr="00775431" w:rsidR="00BB5F15">
        <w:rPr>
          <w:rFonts w:ascii="Times New Roman" w:hAnsi="Times New Roman"/>
          <w:sz w:val="24"/>
          <w:szCs w:val="24"/>
        </w:rPr>
        <w:t>u</w:t>
      </w:r>
      <w:r>
        <w:rPr>
          <w:rStyle w:val="FootnoteReference"/>
          <w:rFonts w:ascii="Times New Roman" w:hAnsi="Times New Roman"/>
          <w:sz w:val="24"/>
          <w:szCs w:val="24"/>
          <w:rtl w:val="0"/>
        </w:rPr>
        <w:footnoteReference w:id="17"/>
      </w:r>
      <w:r w:rsidRPr="00775431" w:rsidR="001C0D33">
        <w:rPr>
          <w:rFonts w:ascii="Times New Roman" w:hAnsi="Times New Roman"/>
          <w:sz w:val="24"/>
          <w:szCs w:val="24"/>
        </w:rPr>
        <w:t xml:space="preserve">) </w:t>
      </w:r>
      <w:r w:rsidRPr="00775431">
        <w:rPr>
          <w:rFonts w:ascii="Times New Roman" w:hAnsi="Times New Roman"/>
          <w:sz w:val="24"/>
          <w:szCs w:val="24"/>
        </w:rPr>
        <w:t xml:space="preserve">pri priemernom prospechu žiaka do </w:t>
      </w:r>
      <w:r w:rsidRPr="00775431" w:rsidR="00C26453">
        <w:rPr>
          <w:rFonts w:ascii="Times New Roman" w:hAnsi="Times New Roman"/>
          <w:sz w:val="24"/>
          <w:szCs w:val="24"/>
        </w:rPr>
        <w:t>1,8</w:t>
      </w:r>
      <w:r w:rsidRPr="00775431">
        <w:rPr>
          <w:rFonts w:ascii="Times New Roman" w:hAnsi="Times New Roman"/>
          <w:sz w:val="24"/>
          <w:szCs w:val="24"/>
        </w:rPr>
        <w:t xml:space="preserve"> vrátane, </w:t>
      </w:r>
    </w:p>
    <w:p w:rsidR="00456356" w:rsidRPr="00775431" w:rsidP="00563AC0">
      <w:pPr>
        <w:widowControl w:val="0"/>
        <w:numPr>
          <w:numId w:val="87"/>
        </w:numPr>
        <w:tabs>
          <w:tab w:val="num" w:pos="709"/>
        </w:tabs>
        <w:bidi w:val="0"/>
        <w:spacing w:after="0" w:line="240" w:lineRule="auto"/>
        <w:ind w:left="709" w:hanging="283"/>
        <w:jc w:val="both"/>
        <w:rPr>
          <w:rFonts w:ascii="Times New Roman" w:hAnsi="Times New Roman"/>
          <w:sz w:val="24"/>
          <w:szCs w:val="24"/>
        </w:rPr>
      </w:pPr>
      <w:r w:rsidRPr="00775431" w:rsidR="00C26453">
        <w:rPr>
          <w:rFonts w:ascii="Times New Roman" w:hAnsi="Times New Roman"/>
          <w:sz w:val="24"/>
          <w:szCs w:val="24"/>
        </w:rPr>
        <w:t>45 %</w:t>
      </w:r>
      <w:r w:rsidRPr="00775431" w:rsidR="002F7664">
        <w:rPr>
          <w:rFonts w:ascii="Times New Roman" w:hAnsi="Times New Roman"/>
          <w:sz w:val="24"/>
          <w:szCs w:val="24"/>
        </w:rPr>
        <w:t xml:space="preserve"> </w:t>
      </w:r>
      <w:r w:rsidRPr="00775431" w:rsidR="00C26453">
        <w:rPr>
          <w:rFonts w:ascii="Times New Roman" w:hAnsi="Times New Roman"/>
          <w:sz w:val="24"/>
          <w:szCs w:val="24"/>
        </w:rPr>
        <w:t xml:space="preserve">sumy životného minima </w:t>
      </w:r>
      <w:r w:rsidRPr="00775431" w:rsidR="001814B2">
        <w:rPr>
          <w:rFonts w:ascii="Times New Roman" w:hAnsi="Times New Roman"/>
          <w:sz w:val="24"/>
          <w:szCs w:val="24"/>
        </w:rPr>
        <w:t xml:space="preserve">pri priemernom prospechu žiaka horšom ako </w:t>
      </w:r>
      <w:r w:rsidRPr="00775431" w:rsidR="00C26453">
        <w:rPr>
          <w:rFonts w:ascii="Times New Roman" w:hAnsi="Times New Roman"/>
          <w:sz w:val="24"/>
          <w:szCs w:val="24"/>
        </w:rPr>
        <w:t>1,8</w:t>
      </w:r>
      <w:r w:rsidRPr="00775431" w:rsidR="001814B2">
        <w:rPr>
          <w:rFonts w:ascii="Times New Roman" w:hAnsi="Times New Roman"/>
          <w:sz w:val="24"/>
          <w:szCs w:val="24"/>
        </w:rPr>
        <w:t xml:space="preserve"> do 2,</w:t>
      </w:r>
      <w:r w:rsidRPr="00775431" w:rsidR="00C26453">
        <w:rPr>
          <w:rFonts w:ascii="Times New Roman" w:hAnsi="Times New Roman"/>
          <w:sz w:val="24"/>
          <w:szCs w:val="24"/>
        </w:rPr>
        <w:t>4</w:t>
      </w:r>
      <w:r w:rsidRPr="00775431" w:rsidR="001814B2">
        <w:rPr>
          <w:rFonts w:ascii="Times New Roman" w:hAnsi="Times New Roman"/>
          <w:sz w:val="24"/>
          <w:szCs w:val="24"/>
        </w:rPr>
        <w:t xml:space="preserve"> vrátane</w:t>
      </w:r>
      <w:r w:rsidRPr="00775431">
        <w:rPr>
          <w:rFonts w:ascii="Times New Roman" w:hAnsi="Times New Roman"/>
          <w:sz w:val="24"/>
          <w:szCs w:val="24"/>
        </w:rPr>
        <w:t xml:space="preserve"> alebo</w:t>
      </w:r>
    </w:p>
    <w:p w:rsidR="001814B2" w:rsidRPr="00775431" w:rsidP="00563AC0">
      <w:pPr>
        <w:widowControl w:val="0"/>
        <w:numPr>
          <w:numId w:val="87"/>
        </w:numPr>
        <w:tabs>
          <w:tab w:val="num" w:pos="709"/>
        </w:tabs>
        <w:bidi w:val="0"/>
        <w:spacing w:after="0" w:line="240" w:lineRule="auto"/>
        <w:ind w:left="709" w:hanging="283"/>
        <w:jc w:val="both"/>
        <w:rPr>
          <w:rFonts w:ascii="Times New Roman" w:hAnsi="Times New Roman"/>
          <w:sz w:val="24"/>
          <w:szCs w:val="24"/>
        </w:rPr>
      </w:pPr>
      <w:r w:rsidRPr="00775431" w:rsidR="00C26453">
        <w:rPr>
          <w:rFonts w:ascii="Times New Roman" w:hAnsi="Times New Roman"/>
          <w:sz w:val="24"/>
          <w:szCs w:val="24"/>
        </w:rPr>
        <w:t xml:space="preserve">25 % sumy životného minima </w:t>
      </w:r>
      <w:r w:rsidRPr="00775431">
        <w:rPr>
          <w:rFonts w:ascii="Times New Roman" w:hAnsi="Times New Roman"/>
          <w:sz w:val="24"/>
          <w:szCs w:val="24"/>
        </w:rPr>
        <w:t>pri priemernom prospechu žiaka horšom ako 2,</w:t>
      </w:r>
      <w:r w:rsidRPr="00775431" w:rsidR="00C26453">
        <w:rPr>
          <w:rFonts w:ascii="Times New Roman" w:hAnsi="Times New Roman"/>
          <w:sz w:val="24"/>
          <w:szCs w:val="24"/>
        </w:rPr>
        <w:t>4</w:t>
      </w:r>
      <w:r w:rsidRPr="00775431">
        <w:rPr>
          <w:rFonts w:ascii="Times New Roman" w:hAnsi="Times New Roman"/>
          <w:sz w:val="24"/>
          <w:szCs w:val="24"/>
        </w:rPr>
        <w:t xml:space="preserve"> do 3,</w:t>
      </w:r>
      <w:r w:rsidRPr="00775431" w:rsidR="00C26453">
        <w:rPr>
          <w:rFonts w:ascii="Times New Roman" w:hAnsi="Times New Roman"/>
          <w:sz w:val="24"/>
          <w:szCs w:val="24"/>
        </w:rPr>
        <w:t>0</w:t>
      </w:r>
      <w:r w:rsidRPr="00775431">
        <w:rPr>
          <w:rFonts w:ascii="Times New Roman" w:hAnsi="Times New Roman"/>
          <w:sz w:val="24"/>
          <w:szCs w:val="24"/>
        </w:rPr>
        <w:t xml:space="preserve"> vrátane. </w:t>
      </w:r>
    </w:p>
    <w:p w:rsidR="001814B2"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Priemerný prospech žiaka </w:t>
      </w:r>
      <w:r w:rsidRPr="00775431" w:rsidR="00456356">
        <w:rPr>
          <w:rFonts w:ascii="Times New Roman" w:hAnsi="Times New Roman"/>
          <w:sz w:val="24"/>
          <w:szCs w:val="24"/>
          <w:lang w:eastAsia="sk-SK"/>
        </w:rPr>
        <w:t xml:space="preserve">na účely </w:t>
      </w:r>
      <w:r w:rsidRPr="00775431" w:rsidR="002F7664">
        <w:rPr>
          <w:rFonts w:ascii="Times New Roman" w:hAnsi="Times New Roman"/>
          <w:sz w:val="24"/>
          <w:szCs w:val="24"/>
          <w:lang w:eastAsia="sk-SK"/>
        </w:rPr>
        <w:t xml:space="preserve">poskytovania motivačného štipendia </w:t>
      </w:r>
      <w:r w:rsidRPr="00775431">
        <w:rPr>
          <w:rFonts w:ascii="Times New Roman" w:hAnsi="Times New Roman"/>
          <w:sz w:val="24"/>
          <w:szCs w:val="24"/>
          <w:lang w:eastAsia="sk-SK"/>
        </w:rPr>
        <w:t>sa určí ako priemer stupňov prospechu z</w:t>
      </w:r>
      <w:r w:rsidRPr="00775431" w:rsidR="00456356">
        <w:rPr>
          <w:rFonts w:ascii="Times New Roman" w:hAnsi="Times New Roman"/>
          <w:sz w:val="24"/>
          <w:szCs w:val="24"/>
          <w:lang w:eastAsia="sk-SK"/>
        </w:rPr>
        <w:t> </w:t>
      </w:r>
      <w:r w:rsidRPr="00775431">
        <w:rPr>
          <w:rFonts w:ascii="Times New Roman" w:hAnsi="Times New Roman"/>
          <w:sz w:val="24"/>
          <w:szCs w:val="24"/>
          <w:lang w:eastAsia="sk-SK"/>
        </w:rPr>
        <w:t>jednotlivých vyučovacích predmetov uvedených na vysvedčení žiaka za predchádzajúci polrok školského vyučovania; priemerný prospech žiaka nezahŕňa klasifikáciu z</w:t>
      </w:r>
      <w:r w:rsidRPr="00775431" w:rsidR="00456356">
        <w:rPr>
          <w:rFonts w:ascii="Times New Roman" w:hAnsi="Times New Roman"/>
          <w:sz w:val="24"/>
          <w:szCs w:val="24"/>
          <w:lang w:eastAsia="sk-SK"/>
        </w:rPr>
        <w:t> </w:t>
      </w:r>
      <w:r w:rsidRPr="00775431">
        <w:rPr>
          <w:rFonts w:ascii="Times New Roman" w:hAnsi="Times New Roman"/>
          <w:sz w:val="24"/>
          <w:szCs w:val="24"/>
          <w:lang w:eastAsia="sk-SK"/>
        </w:rPr>
        <w:t>nepovinných vyučovacích predmetov. Priemerný prospech žiaka v prvom polroku prvého ročníka sa určí podľa vysvedčenia za druhý polrok zo</w:t>
      </w:r>
      <w:r w:rsidRPr="00775431" w:rsidR="0007045B">
        <w:rPr>
          <w:rFonts w:ascii="Times New Roman" w:hAnsi="Times New Roman"/>
          <w:sz w:val="24"/>
          <w:szCs w:val="24"/>
          <w:lang w:eastAsia="sk-SK"/>
        </w:rPr>
        <w:t> </w:t>
      </w:r>
      <w:r w:rsidRPr="00775431">
        <w:rPr>
          <w:rFonts w:ascii="Times New Roman" w:hAnsi="Times New Roman"/>
          <w:sz w:val="24"/>
          <w:szCs w:val="24"/>
          <w:lang w:eastAsia="sk-SK"/>
        </w:rPr>
        <w:t xml:space="preserve">školy, ktorú naposledy navštevoval. </w:t>
      </w:r>
    </w:p>
    <w:p w:rsidR="001814B2"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07045B">
        <w:rPr>
          <w:rFonts w:ascii="Times New Roman" w:hAnsi="Times New Roman"/>
          <w:sz w:val="24"/>
          <w:szCs w:val="24"/>
          <w:lang w:eastAsia="sk-SK"/>
        </w:rPr>
        <w:t xml:space="preserve">Žiakovi, ktorý vykonáva praktické vyučovanie na pracovisku zamestnávateľa alebo na pracovisku praktického vyučovania, môže zamestnávateľ </w:t>
      </w:r>
      <w:r w:rsidRPr="00775431" w:rsidR="00635B41">
        <w:rPr>
          <w:rFonts w:ascii="Times New Roman" w:hAnsi="Times New Roman"/>
          <w:sz w:val="24"/>
          <w:szCs w:val="24"/>
          <w:lang w:eastAsia="sk-SK"/>
        </w:rPr>
        <w:t>zo svojich prostriedkov</w:t>
      </w:r>
      <w:r w:rsidRPr="00775431" w:rsidR="00010F07">
        <w:rPr>
          <w:rFonts w:ascii="Times New Roman" w:hAnsi="Times New Roman"/>
          <w:sz w:val="24"/>
          <w:szCs w:val="24"/>
          <w:lang w:eastAsia="sk-SK"/>
        </w:rPr>
        <w:t xml:space="preserve"> </w:t>
      </w:r>
      <w:r w:rsidRPr="00775431" w:rsidR="0007045B">
        <w:rPr>
          <w:rFonts w:ascii="Times New Roman" w:hAnsi="Times New Roman"/>
          <w:sz w:val="24"/>
          <w:szCs w:val="24"/>
          <w:lang w:eastAsia="sk-SK"/>
        </w:rPr>
        <w:t xml:space="preserve">poskytovať </w:t>
      </w:r>
      <w:r w:rsidRPr="00775431" w:rsidR="00010F07">
        <w:rPr>
          <w:rFonts w:ascii="Times New Roman" w:hAnsi="Times New Roman"/>
          <w:sz w:val="24"/>
          <w:szCs w:val="24"/>
          <w:lang w:eastAsia="sk-SK"/>
        </w:rPr>
        <w:t xml:space="preserve">podnikové štipendium. </w:t>
      </w:r>
    </w:p>
    <w:p w:rsidR="007B3F26" w:rsidRPr="00775431" w:rsidP="00563AC0">
      <w:pPr>
        <w:widowControl w:val="0"/>
        <w:numPr>
          <w:numId w:val="38"/>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010F07">
        <w:rPr>
          <w:rFonts w:ascii="Times New Roman" w:hAnsi="Times New Roman"/>
          <w:sz w:val="24"/>
          <w:szCs w:val="24"/>
          <w:lang w:eastAsia="sk-SK"/>
        </w:rPr>
        <w:t xml:space="preserve">Podnikové </w:t>
      </w:r>
      <w:r w:rsidRPr="00775431" w:rsidR="00EA2120">
        <w:rPr>
          <w:rFonts w:ascii="Times New Roman" w:hAnsi="Times New Roman"/>
          <w:sz w:val="24"/>
          <w:szCs w:val="24"/>
          <w:lang w:eastAsia="sk-SK"/>
        </w:rPr>
        <w:t>štipendium sa poskyt</w:t>
      </w:r>
      <w:r w:rsidRPr="00775431" w:rsidR="00010F07">
        <w:rPr>
          <w:rFonts w:ascii="Times New Roman" w:hAnsi="Times New Roman"/>
          <w:sz w:val="24"/>
          <w:szCs w:val="24"/>
          <w:lang w:eastAsia="sk-SK"/>
        </w:rPr>
        <w:t>uje</w:t>
      </w:r>
      <w:r w:rsidRPr="00775431" w:rsidR="00EA2120">
        <w:rPr>
          <w:rFonts w:ascii="Times New Roman" w:hAnsi="Times New Roman"/>
          <w:sz w:val="24"/>
          <w:szCs w:val="24"/>
          <w:lang w:eastAsia="sk-SK"/>
        </w:rPr>
        <w:t xml:space="preserve"> mesačne v období školského vyučovania najviac do výšky </w:t>
      </w:r>
      <w:r w:rsidRPr="00775431" w:rsidR="00337215">
        <w:rPr>
          <w:rFonts w:ascii="Times New Roman" w:hAnsi="Times New Roman"/>
          <w:sz w:val="24"/>
          <w:szCs w:val="24"/>
        </w:rPr>
        <w:t xml:space="preserve">štvornásobku </w:t>
      </w:r>
      <w:r w:rsidRPr="00775431" w:rsidR="00C26453">
        <w:rPr>
          <w:rFonts w:ascii="Times New Roman" w:hAnsi="Times New Roman"/>
          <w:sz w:val="24"/>
          <w:szCs w:val="24"/>
        </w:rPr>
        <w:t>sumy životného minima.</w:t>
      </w:r>
      <w:r w:rsidRPr="00775431" w:rsidR="00EA2120">
        <w:rPr>
          <w:rFonts w:ascii="Times New Roman" w:hAnsi="Times New Roman"/>
          <w:sz w:val="24"/>
          <w:szCs w:val="24"/>
          <w:lang w:eastAsia="sk-SK"/>
        </w:rPr>
        <w:t xml:space="preserve"> Pri určovaní výšky</w:t>
      </w:r>
      <w:r w:rsidRPr="00775431" w:rsidR="00010F07">
        <w:rPr>
          <w:rFonts w:ascii="Times New Roman" w:hAnsi="Times New Roman"/>
          <w:sz w:val="24"/>
          <w:szCs w:val="24"/>
          <w:lang w:eastAsia="sk-SK"/>
        </w:rPr>
        <w:t xml:space="preserve"> podnikového štipendia</w:t>
      </w:r>
      <w:r w:rsidRPr="00775431" w:rsidR="00EA2120">
        <w:rPr>
          <w:rFonts w:ascii="Times New Roman" w:hAnsi="Times New Roman"/>
          <w:sz w:val="24"/>
          <w:szCs w:val="24"/>
          <w:lang w:eastAsia="sk-SK"/>
        </w:rPr>
        <w:t xml:space="preserve"> sa prihliada </w:t>
      </w:r>
      <w:r w:rsidRPr="00775431" w:rsidR="00010F07">
        <w:rPr>
          <w:rFonts w:ascii="Times New Roman" w:hAnsi="Times New Roman"/>
          <w:sz w:val="24"/>
          <w:szCs w:val="24"/>
          <w:lang w:eastAsia="sk-SK"/>
        </w:rPr>
        <w:t xml:space="preserve">najmä </w:t>
      </w:r>
      <w:r w:rsidRPr="00775431" w:rsidR="00EA2120">
        <w:rPr>
          <w:rFonts w:ascii="Times New Roman" w:hAnsi="Times New Roman"/>
          <w:sz w:val="24"/>
          <w:szCs w:val="24"/>
          <w:lang w:eastAsia="sk-SK"/>
        </w:rPr>
        <w:t>na dosiahnutý prospech</w:t>
      </w:r>
      <w:r w:rsidRPr="00775431" w:rsidR="00010F07">
        <w:rPr>
          <w:rFonts w:ascii="Times New Roman" w:hAnsi="Times New Roman"/>
          <w:sz w:val="24"/>
          <w:szCs w:val="24"/>
          <w:lang w:eastAsia="sk-SK"/>
        </w:rPr>
        <w:t xml:space="preserve"> žiaka na praktickom vyučovaní</w:t>
      </w:r>
      <w:r w:rsidRPr="00775431" w:rsidR="00EA2120">
        <w:rPr>
          <w:rFonts w:ascii="Times New Roman" w:hAnsi="Times New Roman"/>
          <w:sz w:val="24"/>
          <w:szCs w:val="24"/>
          <w:lang w:eastAsia="sk-SK"/>
        </w:rPr>
        <w:t xml:space="preserve"> a</w:t>
      </w:r>
      <w:r w:rsidRPr="00775431" w:rsidR="00010F07">
        <w:rPr>
          <w:rFonts w:ascii="Times New Roman" w:hAnsi="Times New Roman"/>
          <w:sz w:val="24"/>
          <w:szCs w:val="24"/>
          <w:lang w:eastAsia="sk-SK"/>
        </w:rPr>
        <w:t xml:space="preserve"> jeho </w:t>
      </w:r>
      <w:r w:rsidRPr="00775431" w:rsidR="00EA2120">
        <w:rPr>
          <w:rFonts w:ascii="Times New Roman" w:hAnsi="Times New Roman"/>
          <w:sz w:val="24"/>
          <w:szCs w:val="24"/>
          <w:lang w:eastAsia="sk-SK"/>
        </w:rPr>
        <w:t xml:space="preserve">pravidelnú účasť na </w:t>
      </w:r>
      <w:r w:rsidRPr="00775431" w:rsidR="00010F07">
        <w:rPr>
          <w:rFonts w:ascii="Times New Roman" w:hAnsi="Times New Roman"/>
          <w:sz w:val="24"/>
          <w:szCs w:val="24"/>
          <w:lang w:eastAsia="sk-SK"/>
        </w:rPr>
        <w:t>praktickom vyučovaní</w:t>
      </w:r>
      <w:r w:rsidRPr="00775431" w:rsidR="00EA2120">
        <w:rPr>
          <w:rFonts w:ascii="Times New Roman" w:hAnsi="Times New Roman"/>
          <w:sz w:val="24"/>
          <w:szCs w:val="24"/>
          <w:lang w:eastAsia="sk-SK"/>
        </w:rPr>
        <w:t xml:space="preserve">. </w:t>
      </w:r>
    </w:p>
    <w:p w:rsidR="008F76BD" w:rsidRPr="00775431" w:rsidP="005B175A">
      <w:pPr>
        <w:widowControl w:val="0"/>
        <w:bidi w:val="0"/>
        <w:spacing w:after="0" w:line="240" w:lineRule="auto"/>
        <w:jc w:val="center"/>
        <w:rPr>
          <w:rFonts w:ascii="Times New Roman" w:hAnsi="Times New Roman"/>
          <w:sz w:val="24"/>
          <w:szCs w:val="24"/>
        </w:rPr>
      </w:pPr>
    </w:p>
    <w:p w:rsidR="007B28A8" w:rsidRPr="00775431" w:rsidP="005B175A">
      <w:pPr>
        <w:keepNext/>
        <w:widowControl w:val="0"/>
        <w:bidi w:val="0"/>
        <w:spacing w:after="0" w:line="240" w:lineRule="auto"/>
        <w:jc w:val="center"/>
        <w:rPr>
          <w:rFonts w:ascii="Times New Roman" w:hAnsi="Times New Roman"/>
          <w:sz w:val="24"/>
          <w:szCs w:val="24"/>
        </w:rPr>
      </w:pPr>
      <w:r w:rsidRPr="00775431" w:rsidR="00B7290F">
        <w:rPr>
          <w:rFonts w:ascii="Times New Roman" w:hAnsi="Times New Roman"/>
          <w:sz w:val="24"/>
          <w:szCs w:val="24"/>
        </w:rPr>
        <w:t>K</w:t>
      </w:r>
      <w:r w:rsidRPr="00775431">
        <w:rPr>
          <w:rFonts w:ascii="Times New Roman" w:hAnsi="Times New Roman"/>
          <w:sz w:val="24"/>
          <w:szCs w:val="24"/>
        </w:rPr>
        <w:t>oordináci</w:t>
      </w:r>
      <w:r w:rsidRPr="00775431" w:rsidR="004606F4">
        <w:rPr>
          <w:rFonts w:ascii="Times New Roman" w:hAnsi="Times New Roman"/>
          <w:sz w:val="24"/>
          <w:szCs w:val="24"/>
        </w:rPr>
        <w:t>a</w:t>
      </w:r>
      <w:r w:rsidRPr="00775431">
        <w:rPr>
          <w:rFonts w:ascii="Times New Roman" w:hAnsi="Times New Roman"/>
          <w:sz w:val="24"/>
          <w:szCs w:val="24"/>
        </w:rPr>
        <w:t xml:space="preserve"> odborného vzdelávania a prípravy </w:t>
      </w:r>
      <w:r w:rsidRPr="00775431" w:rsidR="00B7290F">
        <w:rPr>
          <w:rFonts w:ascii="Times New Roman" w:hAnsi="Times New Roman"/>
          <w:sz w:val="24"/>
          <w:szCs w:val="24"/>
        </w:rPr>
        <w:t>pre trh práce</w:t>
      </w:r>
    </w:p>
    <w:p w:rsidR="007B28A8"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4B0043" w:rsidRPr="00775431" w:rsidP="005B175A">
      <w:pPr>
        <w:keepNext/>
        <w:widowControl w:val="0"/>
        <w:tabs>
          <w:tab w:val="num" w:pos="360"/>
        </w:tabs>
        <w:bidi w:val="0"/>
        <w:spacing w:after="0" w:line="240" w:lineRule="auto"/>
        <w:ind w:left="357" w:hanging="357"/>
        <w:jc w:val="both"/>
        <w:rPr>
          <w:rFonts w:ascii="Times New Roman" w:hAnsi="Times New Roman"/>
          <w:sz w:val="24"/>
          <w:szCs w:val="24"/>
          <w:lang w:eastAsia="sk-SK"/>
        </w:rPr>
      </w:pPr>
      <w:r w:rsidRPr="00775431" w:rsidR="007B28A8">
        <w:rPr>
          <w:rFonts w:ascii="Times New Roman" w:hAnsi="Times New Roman"/>
          <w:sz w:val="24"/>
          <w:szCs w:val="24"/>
          <w:lang w:eastAsia="sk-SK"/>
        </w:rPr>
        <w:tab/>
      </w:r>
    </w:p>
    <w:p w:rsidR="007B28A8" w:rsidRPr="00775431" w:rsidP="00563AC0">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Koordinácia odborného vzdelávania a prípravy pre trh práce sa uskutočňuje na </w:t>
      </w:r>
    </w:p>
    <w:p w:rsidR="007B28A8" w:rsidRPr="00775431" w:rsidP="005B175A">
      <w:pPr>
        <w:widowControl w:val="0"/>
        <w:numPr>
          <w:numId w:val="4"/>
        </w:numPr>
        <w:bidi w:val="0"/>
        <w:spacing w:after="0" w:line="240" w:lineRule="auto"/>
        <w:ind w:left="709" w:hanging="283"/>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celoštátnej úrovni a </w:t>
      </w:r>
    </w:p>
    <w:p w:rsidR="007B28A8" w:rsidRPr="00775431" w:rsidP="005B175A">
      <w:pPr>
        <w:widowControl w:val="0"/>
        <w:numPr>
          <w:numId w:val="4"/>
        </w:numPr>
        <w:bidi w:val="0"/>
        <w:spacing w:after="0" w:line="240" w:lineRule="auto"/>
        <w:ind w:left="709" w:hanging="283"/>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úrovni samosprávneho kraja. </w:t>
      </w:r>
    </w:p>
    <w:p w:rsidR="007B28A8" w:rsidRPr="00775431" w:rsidP="00563AC0">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koordinácii odborného vzdelávania a prípravy pre trh práce </w:t>
      </w:r>
      <w:r w:rsidRPr="00775431" w:rsidR="00B7290F">
        <w:rPr>
          <w:rFonts w:ascii="Times New Roman" w:hAnsi="Times New Roman"/>
          <w:sz w:val="24"/>
          <w:szCs w:val="24"/>
          <w:lang w:eastAsia="sk-SK"/>
        </w:rPr>
        <w:t xml:space="preserve">na celoštátnej úrovni sa </w:t>
      </w:r>
      <w:r w:rsidRPr="00775431">
        <w:rPr>
          <w:rFonts w:ascii="Times New Roman" w:hAnsi="Times New Roman"/>
          <w:sz w:val="24"/>
          <w:szCs w:val="24"/>
          <w:lang w:eastAsia="sk-SK"/>
        </w:rPr>
        <w:t xml:space="preserve">zúčastňujú </w:t>
      </w:r>
    </w:p>
    <w:p w:rsidR="007B28A8" w:rsidRPr="00775431" w:rsidP="005B175A">
      <w:pPr>
        <w:widowControl w:val="0"/>
        <w:numPr>
          <w:numId w:val="5"/>
        </w:numPr>
        <w:bidi w:val="0"/>
        <w:spacing w:after="0" w:line="240" w:lineRule="auto"/>
        <w:ind w:hanging="264"/>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r w:rsidRPr="00775431">
        <w:rPr>
          <w:rFonts w:ascii="Times New Roman" w:hAnsi="Times New Roman"/>
          <w:sz w:val="24"/>
          <w:szCs w:val="24"/>
        </w:rPr>
        <w:t xml:space="preserve">ústredné orgány štátnej správy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sidR="0077104F">
        <w:rPr>
          <w:rFonts w:ascii="Times New Roman" w:hAnsi="Times New Roman"/>
          <w:sz w:val="24"/>
          <w:szCs w:val="24"/>
        </w:rPr>
        <w:t>m</w:t>
      </w:r>
      <w:r w:rsidRPr="00775431">
        <w:rPr>
          <w:rFonts w:ascii="Times New Roman" w:hAnsi="Times New Roman"/>
          <w:sz w:val="24"/>
          <w:szCs w:val="24"/>
        </w:rPr>
        <w:t xml:space="preserve">inisterstvo školstva, </w:t>
      </w:r>
    </w:p>
    <w:p w:rsidR="00F46CC7"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Ministerstvo práce, sociálnych vecí a rodiny Slovenskej republiky</w:t>
      </w:r>
      <w:r w:rsidRPr="00775431" w:rsidR="00CB0143">
        <w:rPr>
          <w:rFonts w:ascii="Times New Roman" w:hAnsi="Times New Roman"/>
          <w:sz w:val="24"/>
          <w:szCs w:val="24"/>
        </w:rPr>
        <w:t xml:space="preserve"> (ďalej len „ministerstvo práce“),</w:t>
      </w:r>
      <w:r w:rsidRPr="00775431">
        <w:rPr>
          <w:rFonts w:ascii="Times New Roman" w:hAnsi="Times New Roman"/>
          <w:sz w:val="24"/>
          <w:szCs w:val="24"/>
        </w:rPr>
        <w:t xml:space="preserve">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Ministerstvo zdravotníctva Slovenskej republiky</w:t>
      </w:r>
      <w:r w:rsidRPr="00775431" w:rsidR="00827375">
        <w:rPr>
          <w:rFonts w:ascii="Times New Roman" w:hAnsi="Times New Roman"/>
          <w:sz w:val="24"/>
          <w:szCs w:val="24"/>
        </w:rPr>
        <w:t xml:space="preserve"> (ďalej len „ministerstvo zdravotníctva“),</w:t>
      </w:r>
      <w:r w:rsidRPr="00775431">
        <w:rPr>
          <w:rFonts w:ascii="Times New Roman" w:hAnsi="Times New Roman"/>
          <w:sz w:val="24"/>
          <w:szCs w:val="24"/>
        </w:rPr>
        <w:t xml:space="preserve">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hospodárstva Slovenskej republiky,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dopravy, výstavby a regionálneho rozvoja Slovenskej republiky,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pôdohospodárstva a rozvoja vidieka Slovenskej republiky, </w:t>
      </w:r>
    </w:p>
    <w:p w:rsidR="00F46CC7"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životného prostredia Slovenskej republiky, </w:t>
      </w:r>
    </w:p>
    <w:p w:rsidR="007B28A8" w:rsidRPr="00775431" w:rsidP="005B175A">
      <w:pPr>
        <w:pStyle w:val="ListParagraph"/>
        <w:widowControl w:val="0"/>
        <w:numPr>
          <w:ilvl w:val="3"/>
          <w:numId w:val="6"/>
        </w:numPr>
        <w:autoSpaceDE w:val="0"/>
        <w:autoSpaceDN w:val="0"/>
        <w:bidi w:val="0"/>
        <w:adjustRightInd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Ministerstvo kultúry Slovenskej republiky, </w:t>
      </w:r>
    </w:p>
    <w:p w:rsidR="007B28A8" w:rsidRPr="00775431" w:rsidP="005B175A">
      <w:pPr>
        <w:widowControl w:val="0"/>
        <w:numPr>
          <w:numId w:val="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samosprávn</w:t>
      </w:r>
      <w:r w:rsidRPr="00775431" w:rsidR="00F46CC7">
        <w:rPr>
          <w:rFonts w:ascii="Times New Roman" w:hAnsi="Times New Roman"/>
          <w:sz w:val="24"/>
          <w:szCs w:val="24"/>
        </w:rPr>
        <w:t>e</w:t>
      </w:r>
      <w:r w:rsidRPr="00775431">
        <w:rPr>
          <w:rFonts w:ascii="Times New Roman" w:hAnsi="Times New Roman"/>
          <w:sz w:val="24"/>
          <w:szCs w:val="24"/>
        </w:rPr>
        <w:t xml:space="preserve"> kraj</w:t>
      </w:r>
      <w:r w:rsidRPr="00775431" w:rsidR="00F46CC7">
        <w:rPr>
          <w:rFonts w:ascii="Times New Roman" w:hAnsi="Times New Roman"/>
          <w:sz w:val="24"/>
          <w:szCs w:val="24"/>
        </w:rPr>
        <w:t>e</w:t>
      </w:r>
      <w:r w:rsidRPr="00775431">
        <w:rPr>
          <w:rFonts w:ascii="Times New Roman" w:hAnsi="Times New Roman"/>
          <w:sz w:val="24"/>
          <w:szCs w:val="24"/>
        </w:rPr>
        <w:t xml:space="preserve">, </w:t>
      </w:r>
    </w:p>
    <w:p w:rsidR="007B28A8" w:rsidRPr="00775431" w:rsidP="005B175A">
      <w:pPr>
        <w:widowControl w:val="0"/>
        <w:numPr>
          <w:numId w:val="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stavovsk</w:t>
      </w:r>
      <w:r w:rsidRPr="00775431" w:rsidR="00561DBA">
        <w:rPr>
          <w:rFonts w:ascii="Times New Roman" w:hAnsi="Times New Roman"/>
          <w:sz w:val="24"/>
          <w:szCs w:val="24"/>
        </w:rPr>
        <w:t>é</w:t>
      </w:r>
      <w:r w:rsidRPr="00775431">
        <w:rPr>
          <w:rFonts w:ascii="Times New Roman" w:hAnsi="Times New Roman"/>
          <w:sz w:val="24"/>
          <w:szCs w:val="24"/>
        </w:rPr>
        <w:t xml:space="preserve"> organizáci</w:t>
      </w:r>
      <w:r w:rsidRPr="00775431" w:rsidR="00561DBA">
        <w:rPr>
          <w:rFonts w:ascii="Times New Roman" w:hAnsi="Times New Roman"/>
          <w:sz w:val="24"/>
          <w:szCs w:val="24"/>
        </w:rPr>
        <w:t xml:space="preserve">e </w:t>
      </w:r>
      <w:r w:rsidRPr="00775431">
        <w:rPr>
          <w:rFonts w:ascii="Times New Roman" w:hAnsi="Times New Roman"/>
          <w:sz w:val="24"/>
          <w:szCs w:val="24"/>
        </w:rPr>
        <w:t>a</w:t>
      </w:r>
      <w:r w:rsidRPr="00775431" w:rsidR="00561DBA">
        <w:rPr>
          <w:rFonts w:ascii="Times New Roman" w:hAnsi="Times New Roman"/>
          <w:sz w:val="24"/>
          <w:szCs w:val="24"/>
        </w:rPr>
        <w:t xml:space="preserve"> </w:t>
      </w:r>
      <w:r w:rsidRPr="00775431">
        <w:rPr>
          <w:rFonts w:ascii="Times New Roman" w:hAnsi="Times New Roman"/>
          <w:sz w:val="24"/>
          <w:szCs w:val="24"/>
        </w:rPr>
        <w:t>profesijn</w:t>
      </w:r>
      <w:r w:rsidRPr="00775431" w:rsidR="00561DBA">
        <w:rPr>
          <w:rFonts w:ascii="Times New Roman" w:hAnsi="Times New Roman"/>
          <w:sz w:val="24"/>
          <w:szCs w:val="24"/>
        </w:rPr>
        <w:t>é</w:t>
      </w:r>
      <w:r w:rsidRPr="00775431">
        <w:rPr>
          <w:rFonts w:ascii="Times New Roman" w:hAnsi="Times New Roman"/>
          <w:sz w:val="24"/>
          <w:szCs w:val="24"/>
        </w:rPr>
        <w:t xml:space="preserve"> organizáci</w:t>
      </w:r>
      <w:r w:rsidRPr="00775431" w:rsidR="00561DBA">
        <w:rPr>
          <w:rFonts w:ascii="Times New Roman" w:hAnsi="Times New Roman"/>
          <w:sz w:val="24"/>
          <w:szCs w:val="24"/>
        </w:rPr>
        <w:t>e</w:t>
      </w:r>
      <w:r w:rsidRPr="00775431">
        <w:rPr>
          <w:rFonts w:ascii="Times New Roman" w:hAnsi="Times New Roman"/>
          <w:sz w:val="24"/>
          <w:szCs w:val="24"/>
        </w:rPr>
        <w:t xml:space="preserve">, </w:t>
      </w:r>
    </w:p>
    <w:p w:rsidR="007B28A8" w:rsidRPr="00775431" w:rsidP="005B175A">
      <w:pPr>
        <w:widowControl w:val="0"/>
        <w:numPr>
          <w:numId w:val="5"/>
        </w:numPr>
        <w:bidi w:val="0"/>
        <w:spacing w:after="0" w:line="240" w:lineRule="auto"/>
        <w:ind w:hanging="264"/>
        <w:jc w:val="both"/>
        <w:rPr>
          <w:rFonts w:ascii="Times New Roman" w:hAnsi="Times New Roman"/>
          <w:sz w:val="24"/>
          <w:szCs w:val="24"/>
        </w:rPr>
      </w:pPr>
      <w:r w:rsidRPr="00775431" w:rsidR="00F46CC7">
        <w:rPr>
          <w:rFonts w:ascii="Times New Roman" w:hAnsi="Times New Roman"/>
          <w:sz w:val="24"/>
          <w:szCs w:val="24"/>
        </w:rPr>
        <w:t xml:space="preserve">združenia </w:t>
      </w:r>
      <w:r w:rsidRPr="00775431">
        <w:rPr>
          <w:rFonts w:ascii="Times New Roman" w:hAnsi="Times New Roman"/>
          <w:sz w:val="24"/>
          <w:szCs w:val="24"/>
        </w:rPr>
        <w:t>odborov</w:t>
      </w:r>
      <w:r w:rsidRPr="00775431" w:rsidR="00F46CC7">
        <w:rPr>
          <w:rFonts w:ascii="Times New Roman" w:hAnsi="Times New Roman"/>
          <w:sz w:val="24"/>
          <w:szCs w:val="24"/>
        </w:rPr>
        <w:t>ých</w:t>
      </w:r>
      <w:r w:rsidRPr="00775431">
        <w:rPr>
          <w:rFonts w:ascii="Times New Roman" w:hAnsi="Times New Roman"/>
          <w:sz w:val="24"/>
          <w:szCs w:val="24"/>
        </w:rPr>
        <w:t xml:space="preserve"> zväz</w:t>
      </w:r>
      <w:r w:rsidRPr="00775431" w:rsidR="00F46CC7">
        <w:rPr>
          <w:rFonts w:ascii="Times New Roman" w:hAnsi="Times New Roman"/>
          <w:sz w:val="24"/>
          <w:szCs w:val="24"/>
        </w:rPr>
        <w:t>ov</w:t>
      </w:r>
      <w:r w:rsidRPr="00775431">
        <w:rPr>
          <w:rFonts w:ascii="Times New Roman" w:hAnsi="Times New Roman"/>
          <w:sz w:val="24"/>
          <w:szCs w:val="24"/>
        </w:rPr>
        <w:t>.</w:t>
      </w:r>
      <w:r>
        <w:rPr>
          <w:rStyle w:val="FootnoteReference"/>
          <w:rFonts w:ascii="Times New Roman" w:hAnsi="Times New Roman"/>
          <w:sz w:val="24"/>
          <w:szCs w:val="24"/>
          <w:rtl w:val="0"/>
        </w:rPr>
        <w:footnoteReference w:id="18"/>
      </w:r>
      <w:r w:rsidRPr="00775431">
        <w:rPr>
          <w:rFonts w:ascii="Times New Roman" w:hAnsi="Times New Roman"/>
          <w:sz w:val="24"/>
          <w:szCs w:val="24"/>
        </w:rPr>
        <w:t xml:space="preserve">) </w:t>
      </w:r>
    </w:p>
    <w:p w:rsidR="007B28A8" w:rsidRPr="00775431" w:rsidP="00563AC0">
      <w:pPr>
        <w:widowControl w:val="0"/>
        <w:numPr>
          <w:numId w:val="31"/>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koordinácii odborného vzdelávania a prípravy pre trh práce </w:t>
      </w:r>
      <w:r w:rsidRPr="00775431" w:rsidR="00F46CC7">
        <w:rPr>
          <w:rFonts w:ascii="Times New Roman" w:hAnsi="Times New Roman"/>
          <w:sz w:val="24"/>
          <w:szCs w:val="24"/>
          <w:lang w:eastAsia="sk-SK"/>
        </w:rPr>
        <w:t xml:space="preserve">na úrovni samosprávneho kraja </w:t>
      </w:r>
      <w:r w:rsidRPr="00775431" w:rsidR="004606F4">
        <w:rPr>
          <w:rFonts w:ascii="Times New Roman" w:hAnsi="Times New Roman"/>
          <w:sz w:val="24"/>
          <w:szCs w:val="24"/>
          <w:lang w:eastAsia="sk-SK"/>
        </w:rPr>
        <w:t xml:space="preserve">sa </w:t>
      </w:r>
      <w:r w:rsidRPr="00775431">
        <w:rPr>
          <w:rFonts w:ascii="Times New Roman" w:hAnsi="Times New Roman"/>
          <w:sz w:val="24"/>
          <w:szCs w:val="24"/>
          <w:lang w:eastAsia="sk-SK"/>
        </w:rPr>
        <w:t xml:space="preserve">zúčastňujú </w:t>
      </w:r>
    </w:p>
    <w:p w:rsidR="00F46CC7"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samosprávny kraj, </w:t>
      </w:r>
    </w:p>
    <w:p w:rsidR="00F46CC7"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sidR="00561DBA">
        <w:rPr>
          <w:rFonts w:ascii="Times New Roman" w:hAnsi="Times New Roman"/>
          <w:sz w:val="24"/>
          <w:szCs w:val="24"/>
        </w:rPr>
        <w:t xml:space="preserve">okresný </w:t>
      </w:r>
      <w:r w:rsidRPr="00775431" w:rsidR="007B28A8">
        <w:rPr>
          <w:rFonts w:ascii="Times New Roman" w:hAnsi="Times New Roman"/>
          <w:sz w:val="24"/>
          <w:szCs w:val="24"/>
        </w:rPr>
        <w:t>úrad</w:t>
      </w:r>
      <w:r w:rsidRPr="00775431" w:rsidR="00561DBA">
        <w:rPr>
          <w:rFonts w:ascii="Times New Roman" w:hAnsi="Times New Roman"/>
          <w:sz w:val="24"/>
          <w:szCs w:val="24"/>
        </w:rPr>
        <w:t xml:space="preserve"> v sídle kraja</w:t>
      </w:r>
      <w:r w:rsidRPr="00775431">
        <w:rPr>
          <w:rFonts w:ascii="Times New Roman" w:hAnsi="Times New Roman"/>
          <w:sz w:val="24"/>
          <w:szCs w:val="24"/>
        </w:rPr>
        <w:t>,</w:t>
      </w:r>
    </w:p>
    <w:p w:rsidR="007B28A8"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úrad práce, sociálnych vecí a rodiny v sídle kraja, </w:t>
      </w:r>
    </w:p>
    <w:p w:rsidR="007B28A8"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regionálne komory stavovských organizácií</w:t>
      </w:r>
      <w:r w:rsidRPr="00775431" w:rsidR="00C87166">
        <w:rPr>
          <w:rFonts w:ascii="Times New Roman" w:hAnsi="Times New Roman"/>
          <w:sz w:val="24"/>
          <w:szCs w:val="24"/>
        </w:rPr>
        <w:t>,</w:t>
      </w:r>
      <w:r w:rsidRPr="00775431">
        <w:rPr>
          <w:rFonts w:ascii="Times New Roman" w:hAnsi="Times New Roman"/>
          <w:sz w:val="24"/>
          <w:szCs w:val="24"/>
        </w:rPr>
        <w:t xml:space="preserve"> profesijné organizácie</w:t>
      </w:r>
      <w:r w:rsidRPr="00775431" w:rsidR="00C87166">
        <w:rPr>
          <w:rFonts w:ascii="Times New Roman" w:hAnsi="Times New Roman"/>
          <w:sz w:val="24"/>
          <w:szCs w:val="24"/>
        </w:rPr>
        <w:t xml:space="preserve"> a zamestnávatelia, ktorí prispievajú k rozvoju regionálnej zamestnanosti,</w:t>
      </w:r>
      <w:r w:rsidRPr="00775431" w:rsidR="0087120D">
        <w:rPr>
          <w:rFonts w:ascii="Times New Roman" w:hAnsi="Times New Roman"/>
          <w:sz w:val="24"/>
          <w:szCs w:val="24"/>
        </w:rPr>
        <w:t xml:space="preserve"> </w:t>
      </w:r>
    </w:p>
    <w:p w:rsidR="007B28A8"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sidR="00BD260B">
        <w:rPr>
          <w:rFonts w:ascii="Times New Roman" w:hAnsi="Times New Roman"/>
          <w:sz w:val="24"/>
          <w:szCs w:val="24"/>
        </w:rPr>
        <w:t>zástupcovia zamestnancov</w:t>
      </w:r>
      <w:r w:rsidRPr="00775431">
        <w:rPr>
          <w:rFonts w:ascii="Times New Roman" w:hAnsi="Times New Roman"/>
          <w:sz w:val="24"/>
          <w:szCs w:val="24"/>
        </w:rPr>
        <w:t>,</w:t>
      </w:r>
      <w:r>
        <w:rPr>
          <w:rStyle w:val="FootnoteReference"/>
          <w:rFonts w:ascii="Times New Roman" w:hAnsi="Times New Roman"/>
          <w:sz w:val="24"/>
          <w:szCs w:val="24"/>
          <w:rtl w:val="0"/>
        </w:rPr>
        <w:footnoteReference w:id="19"/>
      </w:r>
      <w:r w:rsidRPr="00775431" w:rsidR="00BD260B">
        <w:rPr>
          <w:rFonts w:ascii="Times New Roman" w:hAnsi="Times New Roman"/>
          <w:sz w:val="24"/>
          <w:szCs w:val="24"/>
        </w:rPr>
        <w:t>)</w:t>
      </w:r>
      <w:r w:rsidRPr="00775431">
        <w:rPr>
          <w:rFonts w:ascii="Times New Roman" w:hAnsi="Times New Roman"/>
          <w:sz w:val="24"/>
          <w:szCs w:val="24"/>
        </w:rPr>
        <w:t xml:space="preserve"> </w:t>
      </w:r>
    </w:p>
    <w:p w:rsidR="007B28A8" w:rsidRPr="00775431" w:rsidP="005B175A">
      <w:pPr>
        <w:widowControl w:val="0"/>
        <w:numPr>
          <w:numId w:val="7"/>
        </w:numPr>
        <w:bidi w:val="0"/>
        <w:spacing w:after="0" w:line="240" w:lineRule="auto"/>
        <w:ind w:hanging="264"/>
        <w:jc w:val="both"/>
        <w:rPr>
          <w:rFonts w:ascii="Times New Roman" w:hAnsi="Times New Roman"/>
          <w:sz w:val="24"/>
          <w:szCs w:val="24"/>
        </w:rPr>
      </w:pPr>
      <w:r w:rsidRPr="00775431" w:rsidR="00E361C1">
        <w:rPr>
          <w:rFonts w:ascii="Times New Roman" w:hAnsi="Times New Roman"/>
          <w:sz w:val="24"/>
          <w:szCs w:val="24"/>
        </w:rPr>
        <w:t>zriaďovatelia</w:t>
      </w:r>
      <w:r>
        <w:rPr>
          <w:rStyle w:val="FootnoteReference"/>
          <w:rFonts w:ascii="Times New Roman" w:hAnsi="Times New Roman"/>
          <w:sz w:val="24"/>
          <w:szCs w:val="24"/>
          <w:rtl w:val="0"/>
        </w:rPr>
        <w:footnoteReference w:id="20"/>
      </w:r>
      <w:r w:rsidRPr="00775431" w:rsidR="00EF7659">
        <w:rPr>
          <w:rFonts w:ascii="Times New Roman" w:hAnsi="Times New Roman"/>
          <w:sz w:val="24"/>
          <w:szCs w:val="24"/>
        </w:rPr>
        <w:t>)</w:t>
      </w:r>
      <w:r w:rsidRPr="00775431" w:rsidR="00E361C1">
        <w:rPr>
          <w:rFonts w:ascii="Times New Roman" w:hAnsi="Times New Roman"/>
          <w:sz w:val="24"/>
          <w:szCs w:val="24"/>
        </w:rPr>
        <w:t xml:space="preserve"> stredných škôl v samosprávnom kraji. </w:t>
      </w:r>
    </w:p>
    <w:p w:rsidR="00E361C1" w:rsidRPr="00775431" w:rsidP="005B175A">
      <w:pPr>
        <w:widowControl w:val="0"/>
        <w:autoSpaceDE w:val="0"/>
        <w:autoSpaceDN w:val="0"/>
        <w:bidi w:val="0"/>
        <w:adjustRightInd w:val="0"/>
        <w:spacing w:after="0" w:line="240" w:lineRule="auto"/>
        <w:rPr>
          <w:rFonts w:ascii="Times New Roman" w:hAnsi="Times New Roman"/>
          <w:sz w:val="24"/>
          <w:szCs w:val="24"/>
        </w:rPr>
      </w:pPr>
    </w:p>
    <w:p w:rsidR="007B28A8"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28A8" w:rsidRPr="00775431" w:rsidP="005B175A">
      <w:pPr>
        <w:widowControl w:val="0"/>
        <w:bidi w:val="0"/>
        <w:spacing w:after="0" w:line="240" w:lineRule="auto"/>
        <w:jc w:val="center"/>
        <w:rPr>
          <w:rFonts w:ascii="Times New Roman" w:hAnsi="Times New Roman"/>
          <w:sz w:val="24"/>
          <w:szCs w:val="24"/>
        </w:rPr>
      </w:pPr>
      <w:r w:rsidRPr="00775431" w:rsidR="00012382">
        <w:rPr>
          <w:rFonts w:ascii="Times New Roman" w:hAnsi="Times New Roman"/>
          <w:sz w:val="24"/>
          <w:szCs w:val="24"/>
        </w:rPr>
        <w:t>Ministerstvo školstva</w:t>
      </w:r>
    </w:p>
    <w:p w:rsidR="007B28A8" w:rsidRPr="00775431" w:rsidP="005B175A">
      <w:pPr>
        <w:widowControl w:val="0"/>
        <w:bidi w:val="0"/>
        <w:spacing w:after="0" w:line="240" w:lineRule="auto"/>
        <w:jc w:val="center"/>
        <w:rPr>
          <w:rFonts w:ascii="Times New Roman" w:hAnsi="Times New Roman"/>
          <w:sz w:val="24"/>
          <w:szCs w:val="24"/>
        </w:rPr>
      </w:pPr>
    </w:p>
    <w:p w:rsidR="007B28A8" w:rsidRPr="00775431" w:rsidP="00563AC0">
      <w:pPr>
        <w:widowControl w:val="0"/>
        <w:numPr>
          <w:numId w:val="32"/>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rPr>
        <w:t>Ministerstvo</w:t>
      </w:r>
      <w:r w:rsidRPr="00775431">
        <w:rPr>
          <w:rFonts w:ascii="Times New Roman" w:hAnsi="Times New Roman"/>
          <w:sz w:val="24"/>
          <w:szCs w:val="24"/>
          <w:lang w:eastAsia="sk-SK"/>
        </w:rPr>
        <w:t xml:space="preserve"> školstva </w:t>
      </w:r>
    </w:p>
    <w:p w:rsidR="007B28A8" w:rsidRPr="00775431" w:rsidP="005B175A">
      <w:pPr>
        <w:widowControl w:val="0"/>
        <w:numPr>
          <w:numId w:val="8"/>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určuje sústavu odborov vzdelávania a obsah odborného vzdelávania a prípravy v</w:t>
      </w:r>
      <w:r w:rsidRPr="00775431" w:rsidR="0087120D">
        <w:rPr>
          <w:rFonts w:ascii="Times New Roman" w:hAnsi="Times New Roman"/>
          <w:sz w:val="24"/>
          <w:szCs w:val="24"/>
        </w:rPr>
        <w:t> </w:t>
      </w:r>
      <w:r w:rsidRPr="00775431">
        <w:rPr>
          <w:rFonts w:ascii="Times New Roman" w:hAnsi="Times New Roman"/>
          <w:sz w:val="24"/>
          <w:szCs w:val="24"/>
        </w:rPr>
        <w:t xml:space="preserve">súčinnosti so </w:t>
      </w:r>
      <w:r w:rsidRPr="00775431" w:rsidR="00C850F9">
        <w:rPr>
          <w:rFonts w:ascii="Times New Roman" w:hAnsi="Times New Roman"/>
          <w:sz w:val="24"/>
          <w:szCs w:val="24"/>
        </w:rPr>
        <w:t xml:space="preserve">samosprávnymi krajmi, </w:t>
      </w:r>
      <w:r w:rsidRPr="00775431">
        <w:rPr>
          <w:rFonts w:ascii="Times New Roman" w:hAnsi="Times New Roman"/>
          <w:sz w:val="24"/>
          <w:szCs w:val="24"/>
        </w:rPr>
        <w:t>stavovskými organizáciami</w:t>
      </w:r>
      <w:r w:rsidRPr="00775431" w:rsidR="00A31451">
        <w:rPr>
          <w:rFonts w:ascii="Times New Roman" w:hAnsi="Times New Roman"/>
          <w:sz w:val="24"/>
          <w:szCs w:val="24"/>
        </w:rPr>
        <w:t>,</w:t>
      </w:r>
      <w:r w:rsidRPr="00775431">
        <w:rPr>
          <w:rFonts w:ascii="Times New Roman" w:hAnsi="Times New Roman"/>
          <w:sz w:val="24"/>
          <w:szCs w:val="24"/>
        </w:rPr>
        <w:t xml:space="preserve"> profesijnými organizáciami</w:t>
      </w:r>
      <w:r w:rsidRPr="00775431" w:rsidR="00A31451">
        <w:rPr>
          <w:rFonts w:ascii="Times New Roman" w:hAnsi="Times New Roman"/>
          <w:sz w:val="24"/>
          <w:szCs w:val="24"/>
        </w:rPr>
        <w:t xml:space="preserve"> a ministerstvami podľa § 2</w:t>
      </w:r>
      <w:r w:rsidRPr="00775431" w:rsidR="00CF1D3E">
        <w:rPr>
          <w:rFonts w:ascii="Times New Roman" w:hAnsi="Times New Roman"/>
          <w:sz w:val="24"/>
          <w:szCs w:val="24"/>
        </w:rPr>
        <w:t>8</w:t>
      </w:r>
      <w:r w:rsidRPr="00775431" w:rsidR="00A31451">
        <w:rPr>
          <w:rFonts w:ascii="Times New Roman" w:hAnsi="Times New Roman"/>
          <w:sz w:val="24"/>
          <w:szCs w:val="24"/>
        </w:rPr>
        <w:t xml:space="preserve"> ods. 2 písm. a) tretieho až ôsmeho bodu</w:t>
      </w:r>
      <w:r w:rsidRPr="00775431">
        <w:rPr>
          <w:rFonts w:ascii="Times New Roman" w:hAnsi="Times New Roman"/>
          <w:sz w:val="24"/>
          <w:szCs w:val="24"/>
        </w:rPr>
        <w:t xml:space="preserve">, </w:t>
      </w:r>
    </w:p>
    <w:p w:rsidR="00441DEA" w:rsidRPr="00775431" w:rsidP="005B175A">
      <w:pPr>
        <w:widowControl w:val="0"/>
        <w:numPr>
          <w:numId w:val="8"/>
        </w:numPr>
        <w:bidi w:val="0"/>
        <w:spacing w:after="0" w:line="240" w:lineRule="auto"/>
        <w:ind w:left="691" w:hanging="266"/>
        <w:jc w:val="both"/>
        <w:rPr>
          <w:rFonts w:ascii="Times New Roman" w:hAnsi="Times New Roman"/>
          <w:sz w:val="24"/>
          <w:szCs w:val="24"/>
          <w:lang w:eastAsia="sk-SK"/>
        </w:rPr>
      </w:pPr>
      <w:r w:rsidRPr="00775431" w:rsidR="00BA695C">
        <w:rPr>
          <w:rFonts w:ascii="Times New Roman" w:hAnsi="Times New Roman"/>
          <w:sz w:val="24"/>
          <w:szCs w:val="24"/>
          <w:lang w:eastAsia="sk-SK"/>
        </w:rPr>
        <w:t>vy</w:t>
      </w:r>
      <w:r w:rsidRPr="00775431" w:rsidR="007B1484">
        <w:rPr>
          <w:rFonts w:ascii="Times New Roman" w:hAnsi="Times New Roman"/>
          <w:sz w:val="24"/>
          <w:szCs w:val="24"/>
          <w:lang w:eastAsia="sk-SK"/>
        </w:rPr>
        <w:t xml:space="preserve">pracúva </w:t>
      </w:r>
      <w:r w:rsidRPr="00775431" w:rsidR="001E2848">
        <w:rPr>
          <w:rFonts w:ascii="Times New Roman" w:hAnsi="Times New Roman"/>
          <w:sz w:val="24"/>
          <w:szCs w:val="24"/>
        </w:rPr>
        <w:t xml:space="preserve">v spolupráci so stavovskými organizáciami a profesijnými organizáciami </w:t>
      </w:r>
      <w:r w:rsidRPr="00775431" w:rsidR="001E2848">
        <w:rPr>
          <w:rFonts w:ascii="Times New Roman" w:hAnsi="Times New Roman"/>
          <w:sz w:val="24"/>
          <w:szCs w:val="24"/>
          <w:lang w:eastAsia="sk-SK"/>
        </w:rPr>
        <w:t xml:space="preserve">normatívy materiálno-technického a priestorového zabezpečenia, ktoré </w:t>
      </w:r>
      <w:r w:rsidRPr="00775431" w:rsidR="00BA695C">
        <w:rPr>
          <w:rFonts w:ascii="Times New Roman" w:hAnsi="Times New Roman"/>
          <w:sz w:val="24"/>
          <w:szCs w:val="24"/>
          <w:lang w:eastAsia="sk-SK"/>
        </w:rPr>
        <w:t>zverejňuje na svojom webovom sídle</w:t>
      </w:r>
      <w:r w:rsidRPr="00775431" w:rsidR="00471306">
        <w:rPr>
          <w:rFonts w:ascii="Times New Roman" w:hAnsi="Times New Roman"/>
          <w:sz w:val="24"/>
          <w:szCs w:val="24"/>
          <w:lang w:eastAsia="sk-SK"/>
        </w:rPr>
        <w:t xml:space="preserve">, </w:t>
      </w:r>
    </w:p>
    <w:p w:rsidR="00012382" w:rsidRPr="00775431" w:rsidP="005B175A">
      <w:pPr>
        <w:widowControl w:val="0"/>
        <w:numPr>
          <w:numId w:val="8"/>
        </w:numPr>
        <w:bidi w:val="0"/>
        <w:spacing w:after="0" w:line="240" w:lineRule="auto"/>
        <w:ind w:left="691" w:hanging="266"/>
        <w:jc w:val="both"/>
        <w:rPr>
          <w:rFonts w:ascii="Times New Roman" w:hAnsi="Times New Roman"/>
          <w:sz w:val="24"/>
          <w:szCs w:val="24"/>
          <w:lang w:eastAsia="sk-SK"/>
        </w:rPr>
      </w:pPr>
      <w:r w:rsidRPr="00775431" w:rsidR="00E93F2D">
        <w:rPr>
          <w:rFonts w:ascii="Times New Roman" w:hAnsi="Times New Roman"/>
          <w:sz w:val="24"/>
          <w:szCs w:val="24"/>
        </w:rPr>
        <w:t>vypracúva v spolupráci so stavovskými organizáciami a profesijnými organizáciami</w:t>
      </w:r>
      <w:r w:rsidRPr="00775431" w:rsidR="00432DDD">
        <w:rPr>
          <w:rFonts w:ascii="Times New Roman" w:hAnsi="Times New Roman"/>
          <w:sz w:val="24"/>
          <w:szCs w:val="24"/>
        </w:rPr>
        <w:t xml:space="preserve"> </w:t>
      </w:r>
      <w:r w:rsidRPr="00775431" w:rsidR="00E93F2D">
        <w:rPr>
          <w:rFonts w:ascii="Times New Roman" w:hAnsi="Times New Roman"/>
          <w:sz w:val="24"/>
          <w:szCs w:val="24"/>
        </w:rPr>
        <w:t xml:space="preserve">vzorové učebné plány a vzorové učebné osnovy </w:t>
      </w:r>
      <w:r w:rsidRPr="00775431" w:rsidR="005B6BCF">
        <w:rPr>
          <w:rFonts w:ascii="Times New Roman" w:hAnsi="Times New Roman"/>
          <w:sz w:val="24"/>
          <w:szCs w:val="24"/>
          <w:lang w:eastAsia="sk-SK"/>
        </w:rPr>
        <w:t>a</w:t>
      </w:r>
      <w:r w:rsidRPr="00775431">
        <w:rPr>
          <w:rFonts w:ascii="Times New Roman" w:hAnsi="Times New Roman"/>
          <w:sz w:val="24"/>
          <w:szCs w:val="24"/>
          <w:lang w:eastAsia="sk-SK"/>
        </w:rPr>
        <w:t xml:space="preserve"> </w:t>
      </w:r>
    </w:p>
    <w:p w:rsidR="00012382" w:rsidRPr="00775431" w:rsidP="005B175A">
      <w:pPr>
        <w:widowControl w:val="0"/>
        <w:numPr>
          <w:numId w:val="8"/>
        </w:numPr>
        <w:bidi w:val="0"/>
        <w:spacing w:after="0" w:line="240" w:lineRule="auto"/>
        <w:ind w:left="691" w:hanging="266"/>
        <w:jc w:val="both"/>
        <w:rPr>
          <w:rFonts w:ascii="Times New Roman" w:hAnsi="Times New Roman"/>
          <w:sz w:val="24"/>
          <w:szCs w:val="24"/>
          <w:lang w:eastAsia="sk-SK"/>
        </w:rPr>
      </w:pPr>
      <w:r w:rsidRPr="00775431">
        <w:rPr>
          <w:rFonts w:ascii="Times New Roman" w:hAnsi="Times New Roman"/>
          <w:sz w:val="24"/>
          <w:szCs w:val="24"/>
          <w:lang w:eastAsia="sk-SK"/>
        </w:rPr>
        <w:t>tvorí strategické, koncepčné a</w:t>
      </w:r>
      <w:r w:rsidRPr="00775431" w:rsidR="006978B7">
        <w:rPr>
          <w:rFonts w:ascii="Times New Roman" w:hAnsi="Times New Roman"/>
          <w:sz w:val="24"/>
          <w:szCs w:val="24"/>
          <w:lang w:eastAsia="sk-SK"/>
        </w:rPr>
        <w:t> </w:t>
      </w:r>
      <w:r w:rsidRPr="00775431">
        <w:rPr>
          <w:rFonts w:ascii="Times New Roman" w:hAnsi="Times New Roman"/>
          <w:sz w:val="24"/>
          <w:szCs w:val="24"/>
          <w:lang w:eastAsia="sk-SK"/>
        </w:rPr>
        <w:t>metodické</w:t>
      </w:r>
      <w:r w:rsidRPr="00775431" w:rsidR="006978B7">
        <w:rPr>
          <w:rFonts w:ascii="Times New Roman" w:hAnsi="Times New Roman"/>
          <w:sz w:val="24"/>
          <w:szCs w:val="24"/>
          <w:lang w:eastAsia="sk-SK"/>
        </w:rPr>
        <w:t xml:space="preserve"> dokumenty</w:t>
      </w:r>
      <w:r w:rsidRPr="00775431" w:rsidR="00E93F2D">
        <w:rPr>
          <w:rFonts w:ascii="Times New Roman" w:hAnsi="Times New Roman"/>
          <w:sz w:val="24"/>
          <w:szCs w:val="24"/>
          <w:lang w:eastAsia="sk-SK"/>
        </w:rPr>
        <w:t xml:space="preserve"> v oblasti odborného vzdelávania a prípravy</w:t>
      </w:r>
      <w:r w:rsidRPr="00775431">
        <w:rPr>
          <w:rFonts w:ascii="Times New Roman" w:hAnsi="Times New Roman"/>
          <w:sz w:val="24"/>
          <w:szCs w:val="24"/>
          <w:lang w:eastAsia="sk-SK"/>
        </w:rPr>
        <w:t xml:space="preserve">. </w:t>
      </w:r>
    </w:p>
    <w:p w:rsidR="00FB3E33" w:rsidRPr="00775431" w:rsidP="00563AC0">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sidR="00012382">
        <w:rPr>
          <w:rFonts w:ascii="Times New Roman" w:hAnsi="Times New Roman"/>
          <w:sz w:val="24"/>
          <w:szCs w:val="24"/>
        </w:rPr>
        <w:t xml:space="preserve">Ministerstvo školstva </w:t>
      </w:r>
      <w:r w:rsidRPr="00775431" w:rsidR="007B28A8">
        <w:rPr>
          <w:rFonts w:ascii="Times New Roman" w:hAnsi="Times New Roman"/>
          <w:sz w:val="24"/>
          <w:szCs w:val="24"/>
        </w:rPr>
        <w:t>v spolupráci s</w:t>
      </w:r>
      <w:r w:rsidRPr="00775431" w:rsidR="00B27A68">
        <w:rPr>
          <w:rFonts w:ascii="Times New Roman" w:hAnsi="Times New Roman"/>
          <w:sz w:val="24"/>
          <w:szCs w:val="24"/>
        </w:rPr>
        <w:t> inštitúciami podľa § 2</w:t>
      </w:r>
      <w:r w:rsidRPr="00775431" w:rsidR="00CF1D3E">
        <w:rPr>
          <w:rFonts w:ascii="Times New Roman" w:hAnsi="Times New Roman"/>
          <w:sz w:val="24"/>
          <w:szCs w:val="24"/>
        </w:rPr>
        <w:t>8</w:t>
      </w:r>
      <w:r w:rsidRPr="00775431" w:rsidR="00B27A68">
        <w:rPr>
          <w:rFonts w:ascii="Times New Roman" w:hAnsi="Times New Roman"/>
          <w:sz w:val="24"/>
          <w:szCs w:val="24"/>
        </w:rPr>
        <w:t xml:space="preserve"> ods. 2</w:t>
      </w:r>
      <w:r w:rsidRPr="00775431" w:rsidR="00BE3485">
        <w:rPr>
          <w:rFonts w:ascii="Times New Roman" w:hAnsi="Times New Roman"/>
          <w:sz w:val="24"/>
          <w:szCs w:val="24"/>
        </w:rPr>
        <w:t xml:space="preserve"> </w:t>
      </w:r>
      <w:r w:rsidRPr="00775431" w:rsidR="00C96CC6">
        <w:rPr>
          <w:rFonts w:ascii="Times New Roman" w:hAnsi="Times New Roman"/>
          <w:sz w:val="24"/>
          <w:szCs w:val="24"/>
        </w:rPr>
        <w:t xml:space="preserve">každoročne vypracúva </w:t>
      </w:r>
    </w:p>
    <w:p w:rsidR="00986FF4" w:rsidRPr="00775431" w:rsidP="00563AC0">
      <w:pPr>
        <w:widowControl w:val="0"/>
        <w:numPr>
          <w:numId w:val="88"/>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s nedostatočným počtom absolventov pre potreby trhu práce, </w:t>
      </w:r>
    </w:p>
    <w:p w:rsidR="00986FF4" w:rsidRPr="00775431" w:rsidP="00563AC0">
      <w:pPr>
        <w:widowControl w:val="0"/>
        <w:numPr>
          <w:numId w:val="88"/>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ktoré sú nad rozsah potrieb trhu práce a </w:t>
      </w:r>
    </w:p>
    <w:p w:rsidR="00D04CF6" w:rsidRPr="00775431" w:rsidP="00563AC0">
      <w:pPr>
        <w:widowControl w:val="0"/>
        <w:numPr>
          <w:numId w:val="88"/>
        </w:numPr>
        <w:tabs>
          <w:tab w:val="clear" w:pos="690"/>
        </w:tabs>
        <w:bidi w:val="0"/>
        <w:spacing w:after="0" w:line="240" w:lineRule="auto"/>
        <w:ind w:left="691" w:hanging="266"/>
        <w:jc w:val="both"/>
        <w:rPr>
          <w:rFonts w:ascii="Times New Roman" w:hAnsi="Times New Roman"/>
          <w:sz w:val="24"/>
          <w:szCs w:val="24"/>
        </w:rPr>
      </w:pPr>
      <w:r w:rsidRPr="00775431" w:rsidR="00CC47C8">
        <w:rPr>
          <w:rFonts w:ascii="Times New Roman" w:hAnsi="Times New Roman"/>
          <w:sz w:val="24"/>
          <w:szCs w:val="24"/>
        </w:rPr>
        <w:t>zoznam študijných odborov a učebných odborov, v ktorých sa odborné vzdelávanie a príprava poskytuje len v jednej strednej odbornej škole na celom území Slovenskej republiky, ktorý k</w:t>
      </w:r>
      <w:r w:rsidRPr="00775431" w:rsidR="00220AC1">
        <w:rPr>
          <w:rFonts w:ascii="Times New Roman" w:hAnsi="Times New Roman"/>
          <w:sz w:val="24"/>
          <w:szCs w:val="24"/>
        </w:rPr>
        <w:t xml:space="preserve">u každému v ňom </w:t>
      </w:r>
      <w:r w:rsidRPr="00775431" w:rsidR="00986FF4">
        <w:rPr>
          <w:rFonts w:ascii="Times New Roman" w:hAnsi="Times New Roman"/>
          <w:sz w:val="24"/>
          <w:szCs w:val="24"/>
        </w:rPr>
        <w:t>určenému</w:t>
      </w:r>
      <w:r w:rsidRPr="00775431" w:rsidR="00CC47C8">
        <w:rPr>
          <w:rFonts w:ascii="Times New Roman" w:hAnsi="Times New Roman"/>
          <w:sz w:val="24"/>
          <w:szCs w:val="24"/>
        </w:rPr>
        <w:t xml:space="preserve"> študijn</w:t>
      </w:r>
      <w:r w:rsidRPr="00775431" w:rsidR="00220AC1">
        <w:rPr>
          <w:rFonts w:ascii="Times New Roman" w:hAnsi="Times New Roman"/>
          <w:sz w:val="24"/>
          <w:szCs w:val="24"/>
        </w:rPr>
        <w:t>ému</w:t>
      </w:r>
      <w:r w:rsidRPr="00775431" w:rsidR="00CC47C8">
        <w:rPr>
          <w:rFonts w:ascii="Times New Roman" w:hAnsi="Times New Roman"/>
          <w:sz w:val="24"/>
          <w:szCs w:val="24"/>
        </w:rPr>
        <w:t xml:space="preserve"> odbor</w:t>
      </w:r>
      <w:r w:rsidRPr="00775431" w:rsidR="00220AC1">
        <w:rPr>
          <w:rFonts w:ascii="Times New Roman" w:hAnsi="Times New Roman"/>
          <w:sz w:val="24"/>
          <w:szCs w:val="24"/>
        </w:rPr>
        <w:t>u</w:t>
      </w:r>
      <w:r w:rsidRPr="00775431" w:rsidR="00CC47C8">
        <w:rPr>
          <w:rFonts w:ascii="Times New Roman" w:hAnsi="Times New Roman"/>
          <w:sz w:val="24"/>
          <w:szCs w:val="24"/>
        </w:rPr>
        <w:t xml:space="preserve"> a učebn</w:t>
      </w:r>
      <w:r w:rsidRPr="00775431" w:rsidR="00220AC1">
        <w:rPr>
          <w:rFonts w:ascii="Times New Roman" w:hAnsi="Times New Roman"/>
          <w:sz w:val="24"/>
          <w:szCs w:val="24"/>
        </w:rPr>
        <w:t>ému</w:t>
      </w:r>
      <w:r w:rsidRPr="00775431" w:rsidR="00CC47C8">
        <w:rPr>
          <w:rFonts w:ascii="Times New Roman" w:hAnsi="Times New Roman"/>
          <w:sz w:val="24"/>
          <w:szCs w:val="24"/>
        </w:rPr>
        <w:t xml:space="preserve"> odbor</w:t>
      </w:r>
      <w:r w:rsidRPr="00775431" w:rsidR="00220AC1">
        <w:rPr>
          <w:rFonts w:ascii="Times New Roman" w:hAnsi="Times New Roman"/>
          <w:sz w:val="24"/>
          <w:szCs w:val="24"/>
        </w:rPr>
        <w:t>u</w:t>
      </w:r>
      <w:r w:rsidRPr="00775431" w:rsidR="00CC47C8">
        <w:rPr>
          <w:rFonts w:ascii="Times New Roman" w:hAnsi="Times New Roman"/>
          <w:sz w:val="24"/>
          <w:szCs w:val="24"/>
        </w:rPr>
        <w:t xml:space="preserve"> </w:t>
      </w:r>
      <w:r w:rsidRPr="00775431" w:rsidR="00986FF4">
        <w:rPr>
          <w:rFonts w:ascii="Times New Roman" w:hAnsi="Times New Roman"/>
          <w:sz w:val="24"/>
          <w:szCs w:val="24"/>
        </w:rPr>
        <w:t xml:space="preserve">obsahuje aj </w:t>
      </w:r>
      <w:r w:rsidRPr="00775431" w:rsidR="004C64EE">
        <w:rPr>
          <w:rFonts w:ascii="Times New Roman" w:hAnsi="Times New Roman"/>
          <w:sz w:val="24"/>
          <w:szCs w:val="24"/>
        </w:rPr>
        <w:t xml:space="preserve">príslušnú </w:t>
      </w:r>
      <w:r w:rsidRPr="00775431" w:rsidR="00CC47C8">
        <w:rPr>
          <w:rFonts w:ascii="Times New Roman" w:hAnsi="Times New Roman"/>
          <w:sz w:val="24"/>
          <w:szCs w:val="24"/>
        </w:rPr>
        <w:t>stredn</w:t>
      </w:r>
      <w:r w:rsidRPr="00775431" w:rsidR="00EE0564">
        <w:rPr>
          <w:rFonts w:ascii="Times New Roman" w:hAnsi="Times New Roman"/>
          <w:sz w:val="24"/>
          <w:szCs w:val="24"/>
        </w:rPr>
        <w:t>ú</w:t>
      </w:r>
      <w:r w:rsidRPr="00775431" w:rsidR="00CC47C8">
        <w:rPr>
          <w:rFonts w:ascii="Times New Roman" w:hAnsi="Times New Roman"/>
          <w:sz w:val="24"/>
          <w:szCs w:val="24"/>
        </w:rPr>
        <w:t xml:space="preserve"> odborn</w:t>
      </w:r>
      <w:r w:rsidRPr="00775431" w:rsidR="00EE0564">
        <w:rPr>
          <w:rFonts w:ascii="Times New Roman" w:hAnsi="Times New Roman"/>
          <w:sz w:val="24"/>
          <w:szCs w:val="24"/>
        </w:rPr>
        <w:t>ú</w:t>
      </w:r>
      <w:r w:rsidRPr="00775431" w:rsidR="00CC47C8">
        <w:rPr>
          <w:rFonts w:ascii="Times New Roman" w:hAnsi="Times New Roman"/>
          <w:sz w:val="24"/>
          <w:szCs w:val="24"/>
        </w:rPr>
        <w:t xml:space="preserve"> škol</w:t>
      </w:r>
      <w:r w:rsidRPr="00775431" w:rsidR="00EE0564">
        <w:rPr>
          <w:rFonts w:ascii="Times New Roman" w:hAnsi="Times New Roman"/>
          <w:sz w:val="24"/>
          <w:szCs w:val="24"/>
        </w:rPr>
        <w:t>u</w:t>
      </w:r>
      <w:r w:rsidRPr="00775431" w:rsidR="004C64EE">
        <w:rPr>
          <w:rFonts w:ascii="Times New Roman" w:hAnsi="Times New Roman"/>
          <w:sz w:val="24"/>
          <w:szCs w:val="24"/>
        </w:rPr>
        <w:t xml:space="preserve"> s uvedením </w:t>
      </w:r>
      <w:r w:rsidRPr="00775431" w:rsidR="00CC47C8">
        <w:rPr>
          <w:rFonts w:ascii="Times New Roman" w:hAnsi="Times New Roman"/>
          <w:sz w:val="24"/>
          <w:szCs w:val="24"/>
        </w:rPr>
        <w:t>počt</w:t>
      </w:r>
      <w:r w:rsidRPr="00775431" w:rsidR="004C64EE">
        <w:rPr>
          <w:rFonts w:ascii="Times New Roman" w:hAnsi="Times New Roman"/>
          <w:sz w:val="24"/>
          <w:szCs w:val="24"/>
        </w:rPr>
        <w:t>u</w:t>
      </w:r>
      <w:r w:rsidRPr="00775431" w:rsidR="00CC47C8">
        <w:rPr>
          <w:rFonts w:ascii="Times New Roman" w:hAnsi="Times New Roman"/>
          <w:sz w:val="24"/>
          <w:szCs w:val="24"/>
        </w:rPr>
        <w:t xml:space="preserve"> tried prvého ročníka pre prijímacie konanie </w:t>
      </w:r>
      <w:r w:rsidRPr="00775431" w:rsidR="005A7049">
        <w:rPr>
          <w:rFonts w:ascii="Times New Roman" w:hAnsi="Times New Roman"/>
          <w:sz w:val="24"/>
          <w:szCs w:val="24"/>
        </w:rPr>
        <w:t>pre</w:t>
      </w:r>
      <w:r w:rsidRPr="00775431" w:rsidR="004C64EE">
        <w:rPr>
          <w:rFonts w:ascii="Times New Roman" w:hAnsi="Times New Roman"/>
          <w:sz w:val="24"/>
          <w:szCs w:val="24"/>
        </w:rPr>
        <w:t> </w:t>
      </w:r>
      <w:r w:rsidRPr="00775431" w:rsidR="00CC47C8">
        <w:rPr>
          <w:rFonts w:ascii="Times New Roman" w:hAnsi="Times New Roman"/>
          <w:sz w:val="24"/>
          <w:szCs w:val="24"/>
        </w:rPr>
        <w:t>nasledujúc</w:t>
      </w:r>
      <w:r w:rsidRPr="00775431" w:rsidR="005A7049">
        <w:rPr>
          <w:rFonts w:ascii="Times New Roman" w:hAnsi="Times New Roman"/>
          <w:sz w:val="24"/>
          <w:szCs w:val="24"/>
        </w:rPr>
        <w:t>i</w:t>
      </w:r>
      <w:r w:rsidRPr="00775431" w:rsidR="00CC47C8">
        <w:rPr>
          <w:rFonts w:ascii="Times New Roman" w:hAnsi="Times New Roman"/>
          <w:sz w:val="24"/>
          <w:szCs w:val="24"/>
        </w:rPr>
        <w:t xml:space="preserve"> školsk</w:t>
      </w:r>
      <w:r w:rsidRPr="00775431" w:rsidR="005A7049">
        <w:rPr>
          <w:rFonts w:ascii="Times New Roman" w:hAnsi="Times New Roman"/>
          <w:sz w:val="24"/>
          <w:szCs w:val="24"/>
        </w:rPr>
        <w:t>ý</w:t>
      </w:r>
      <w:r w:rsidRPr="00775431" w:rsidR="00CC47C8">
        <w:rPr>
          <w:rFonts w:ascii="Times New Roman" w:hAnsi="Times New Roman"/>
          <w:sz w:val="24"/>
          <w:szCs w:val="24"/>
        </w:rPr>
        <w:t xml:space="preserve"> rok</w:t>
      </w:r>
      <w:r w:rsidRPr="00775431" w:rsidR="005441D8">
        <w:rPr>
          <w:rFonts w:ascii="Times New Roman" w:hAnsi="Times New Roman"/>
          <w:sz w:val="24"/>
          <w:szCs w:val="24"/>
        </w:rPr>
        <w:t>.</w:t>
      </w:r>
      <w:r w:rsidRPr="00775431" w:rsidR="004153BA">
        <w:rPr>
          <w:rFonts w:ascii="Times New Roman" w:hAnsi="Times New Roman"/>
          <w:sz w:val="24"/>
          <w:szCs w:val="24"/>
        </w:rPr>
        <w:t xml:space="preserve"> </w:t>
      </w:r>
    </w:p>
    <w:p w:rsidR="00B27A68" w:rsidRPr="00775431" w:rsidP="00563AC0">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Ministerstvo školstva pri tvorbe zoznamov podľa odsek</w:t>
      </w:r>
      <w:r w:rsidR="0001771A">
        <w:rPr>
          <w:rFonts w:ascii="Times New Roman" w:hAnsi="Times New Roman"/>
          <w:sz w:val="24"/>
          <w:szCs w:val="24"/>
        </w:rPr>
        <w:t>u</w:t>
      </w:r>
      <w:r w:rsidRPr="00775431">
        <w:rPr>
          <w:rFonts w:ascii="Times New Roman" w:hAnsi="Times New Roman"/>
          <w:sz w:val="24"/>
          <w:szCs w:val="24"/>
        </w:rPr>
        <w:t xml:space="preserve"> 2 postupuje podľa</w:t>
      </w:r>
    </w:p>
    <w:p w:rsidR="00B27A68" w:rsidRPr="00775431" w:rsidP="00563AC0">
      <w:pPr>
        <w:widowControl w:val="0"/>
        <w:numPr>
          <w:numId w:val="120"/>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analýz a prognóz vývoj</w:t>
      </w:r>
      <w:r w:rsidRPr="00775431" w:rsidR="00EF63DC">
        <w:rPr>
          <w:rFonts w:ascii="Times New Roman" w:hAnsi="Times New Roman"/>
          <w:sz w:val="24"/>
          <w:szCs w:val="24"/>
        </w:rPr>
        <w:t>a</w:t>
      </w:r>
      <w:r w:rsidRPr="00775431">
        <w:rPr>
          <w:rFonts w:ascii="Times New Roman" w:hAnsi="Times New Roman"/>
          <w:sz w:val="24"/>
          <w:szCs w:val="24"/>
        </w:rPr>
        <w:t xml:space="preserve"> na trhu práce,</w:t>
      </w:r>
    </w:p>
    <w:p w:rsidR="00B27A68" w:rsidRPr="00775431" w:rsidP="00563AC0">
      <w:pPr>
        <w:widowControl w:val="0"/>
        <w:numPr>
          <w:numId w:val="120"/>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informáci</w:t>
      </w:r>
      <w:r w:rsidRPr="00775431" w:rsidR="00EF63DC">
        <w:rPr>
          <w:rFonts w:ascii="Times New Roman" w:hAnsi="Times New Roman"/>
          <w:sz w:val="24"/>
          <w:szCs w:val="24"/>
        </w:rPr>
        <w:t>e</w:t>
      </w:r>
      <w:r w:rsidRPr="00775431">
        <w:rPr>
          <w:rFonts w:ascii="Times New Roman" w:hAnsi="Times New Roman"/>
          <w:sz w:val="24"/>
          <w:szCs w:val="24"/>
        </w:rPr>
        <w:t xml:space="preserve"> o uplatnení absolventov stredných škôl na trhu práce podľa jednotlivých krajov, stredných škôl, študijných odborov a učebných odborov,</w:t>
      </w:r>
    </w:p>
    <w:p w:rsidR="00B27A68" w:rsidRPr="00775431" w:rsidP="00563AC0">
      <w:pPr>
        <w:widowControl w:val="0"/>
        <w:numPr>
          <w:numId w:val="120"/>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odvetvov</w:t>
      </w:r>
      <w:r w:rsidRPr="00775431" w:rsidR="00EF63DC">
        <w:rPr>
          <w:rFonts w:ascii="Times New Roman" w:hAnsi="Times New Roman"/>
          <w:sz w:val="24"/>
          <w:szCs w:val="24"/>
        </w:rPr>
        <w:t>ých</w:t>
      </w:r>
      <w:r w:rsidRPr="00775431">
        <w:rPr>
          <w:rFonts w:ascii="Times New Roman" w:hAnsi="Times New Roman"/>
          <w:sz w:val="24"/>
          <w:szCs w:val="24"/>
        </w:rPr>
        <w:t xml:space="preserve"> koncepci</w:t>
      </w:r>
      <w:r w:rsidRPr="00775431" w:rsidR="00EF63DC">
        <w:rPr>
          <w:rFonts w:ascii="Times New Roman" w:hAnsi="Times New Roman"/>
          <w:sz w:val="24"/>
          <w:szCs w:val="24"/>
        </w:rPr>
        <w:t>í</w:t>
      </w:r>
      <w:r w:rsidRPr="00775431">
        <w:rPr>
          <w:rFonts w:ascii="Times New Roman" w:hAnsi="Times New Roman"/>
          <w:sz w:val="24"/>
          <w:szCs w:val="24"/>
        </w:rPr>
        <w:t xml:space="preserve"> odborného vzdelávania a prípravy žiakov na výkon povolania a odborných činností</w:t>
      </w:r>
      <w:r w:rsidRPr="00775431" w:rsidR="00EF63DC">
        <w:rPr>
          <w:rFonts w:ascii="Times New Roman" w:hAnsi="Times New Roman"/>
          <w:sz w:val="24"/>
          <w:szCs w:val="24"/>
        </w:rPr>
        <w:t xml:space="preserve"> a</w:t>
      </w:r>
    </w:p>
    <w:p w:rsidR="00B27A68" w:rsidRPr="00775431" w:rsidP="00563AC0">
      <w:pPr>
        <w:widowControl w:val="0"/>
        <w:numPr>
          <w:numId w:val="120"/>
        </w:numPr>
        <w:bidi w:val="0"/>
        <w:spacing w:after="0" w:line="240" w:lineRule="auto"/>
        <w:ind w:left="691" w:hanging="266"/>
        <w:jc w:val="both"/>
        <w:rPr>
          <w:rFonts w:ascii="Times New Roman" w:hAnsi="Times New Roman"/>
          <w:sz w:val="24"/>
          <w:szCs w:val="24"/>
        </w:rPr>
      </w:pPr>
      <w:r w:rsidRPr="00775431">
        <w:rPr>
          <w:rFonts w:ascii="Times New Roman" w:hAnsi="Times New Roman"/>
          <w:sz w:val="24"/>
          <w:szCs w:val="24"/>
        </w:rPr>
        <w:t>regionálny</w:t>
      </w:r>
      <w:r w:rsidRPr="00775431" w:rsidR="00EF63DC">
        <w:rPr>
          <w:rFonts w:ascii="Times New Roman" w:hAnsi="Times New Roman"/>
          <w:sz w:val="24"/>
          <w:szCs w:val="24"/>
        </w:rPr>
        <w:t>ch</w:t>
      </w:r>
      <w:r w:rsidRPr="00775431">
        <w:rPr>
          <w:rFonts w:ascii="Times New Roman" w:hAnsi="Times New Roman"/>
          <w:sz w:val="24"/>
          <w:szCs w:val="24"/>
        </w:rPr>
        <w:t xml:space="preserve"> stratégi</w:t>
      </w:r>
      <w:r w:rsidRPr="00775431" w:rsidR="00EF63DC">
        <w:rPr>
          <w:rFonts w:ascii="Times New Roman" w:hAnsi="Times New Roman"/>
          <w:sz w:val="24"/>
          <w:szCs w:val="24"/>
        </w:rPr>
        <w:t>í</w:t>
      </w:r>
      <w:r w:rsidRPr="00775431">
        <w:rPr>
          <w:rFonts w:ascii="Times New Roman" w:hAnsi="Times New Roman"/>
          <w:sz w:val="24"/>
          <w:szCs w:val="24"/>
        </w:rPr>
        <w:t xml:space="preserve"> výchovy a vzdelávania v stredných školách.</w:t>
      </w:r>
    </w:p>
    <w:p w:rsidR="00986FF4" w:rsidRPr="00775431" w:rsidP="00563AC0">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Zoznam študijných odborov a učebných odborov s nedostatočným počtom absolventov pre potreby trhu práce a zoznam študijných odborov a učebných odborov, ktoré sú nad rozsah potrieb trhu práce, ministerstvo školstva po prerokovaní v rade vlády vydáva a zverejňuje na svojom webovom sídle </w:t>
      </w:r>
      <w:r w:rsidR="0001771A">
        <w:rPr>
          <w:rFonts w:ascii="Times New Roman" w:hAnsi="Times New Roman"/>
          <w:sz w:val="24"/>
          <w:szCs w:val="24"/>
        </w:rPr>
        <w:t xml:space="preserve">každoročne </w:t>
      </w:r>
      <w:r w:rsidRPr="00775431">
        <w:rPr>
          <w:rFonts w:ascii="Times New Roman" w:hAnsi="Times New Roman"/>
          <w:sz w:val="24"/>
          <w:szCs w:val="24"/>
        </w:rPr>
        <w:t>do 31. januára.</w:t>
      </w:r>
    </w:p>
    <w:p w:rsidR="00044E01" w:rsidRPr="00775431" w:rsidP="00563AC0">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sidR="00B36E39">
        <w:rPr>
          <w:rFonts w:ascii="Times New Roman" w:hAnsi="Times New Roman"/>
          <w:sz w:val="24"/>
          <w:szCs w:val="24"/>
        </w:rPr>
        <w:t>Z</w:t>
      </w:r>
      <w:r w:rsidRPr="00775431" w:rsidR="00BE3485">
        <w:rPr>
          <w:rFonts w:ascii="Times New Roman" w:hAnsi="Times New Roman"/>
          <w:sz w:val="24"/>
          <w:szCs w:val="24"/>
        </w:rPr>
        <w:t xml:space="preserve">oznam študijných odborov a učebných odborov, v ktorých sa </w:t>
      </w:r>
      <w:r w:rsidRPr="00775431" w:rsidR="00F2374F">
        <w:rPr>
          <w:rFonts w:ascii="Times New Roman" w:hAnsi="Times New Roman"/>
          <w:sz w:val="24"/>
          <w:szCs w:val="24"/>
        </w:rPr>
        <w:t>odborné vzdelávanie a príprava poskytuje</w:t>
      </w:r>
      <w:r w:rsidRPr="00775431" w:rsidR="00BE3485">
        <w:rPr>
          <w:rFonts w:ascii="Times New Roman" w:hAnsi="Times New Roman"/>
          <w:sz w:val="24"/>
          <w:szCs w:val="24"/>
        </w:rPr>
        <w:t xml:space="preserve"> len </w:t>
      </w:r>
      <w:r w:rsidRPr="00775431" w:rsidR="00C96CC6">
        <w:rPr>
          <w:rFonts w:ascii="Times New Roman" w:hAnsi="Times New Roman"/>
          <w:sz w:val="24"/>
          <w:szCs w:val="24"/>
        </w:rPr>
        <w:t xml:space="preserve">v </w:t>
      </w:r>
      <w:r w:rsidRPr="00775431" w:rsidR="00F2374F">
        <w:rPr>
          <w:rFonts w:ascii="Times New Roman" w:hAnsi="Times New Roman"/>
          <w:sz w:val="24"/>
          <w:szCs w:val="24"/>
        </w:rPr>
        <w:t>jednej</w:t>
      </w:r>
      <w:r w:rsidRPr="00775431" w:rsidR="00BE3485">
        <w:rPr>
          <w:rFonts w:ascii="Times New Roman" w:hAnsi="Times New Roman"/>
          <w:sz w:val="24"/>
          <w:szCs w:val="24"/>
        </w:rPr>
        <w:t xml:space="preserve"> strednej odbornej škole na celom území Slovenskej republiky</w:t>
      </w:r>
      <w:r w:rsidRPr="00775431" w:rsidR="00CB0143">
        <w:rPr>
          <w:rFonts w:ascii="Times New Roman" w:hAnsi="Times New Roman"/>
          <w:sz w:val="24"/>
          <w:szCs w:val="24"/>
        </w:rPr>
        <w:t>,</w:t>
      </w:r>
      <w:r w:rsidRPr="00775431" w:rsidR="00B36E39">
        <w:rPr>
          <w:rFonts w:ascii="Times New Roman" w:hAnsi="Times New Roman"/>
          <w:sz w:val="24"/>
          <w:szCs w:val="24"/>
        </w:rPr>
        <w:t xml:space="preserve"> ministerstvo školstva po prerokovaní v rade vlády </w:t>
      </w:r>
      <w:r w:rsidRPr="00775431">
        <w:rPr>
          <w:rFonts w:ascii="Times New Roman" w:hAnsi="Times New Roman"/>
          <w:sz w:val="24"/>
          <w:szCs w:val="24"/>
        </w:rPr>
        <w:t xml:space="preserve">vydáva a </w:t>
      </w:r>
      <w:r w:rsidRPr="00775431" w:rsidR="00B36E39">
        <w:rPr>
          <w:rFonts w:ascii="Times New Roman" w:hAnsi="Times New Roman"/>
          <w:sz w:val="24"/>
          <w:szCs w:val="24"/>
        </w:rPr>
        <w:t xml:space="preserve">zverejňuje na svojom webovom sídle </w:t>
      </w:r>
      <w:r w:rsidR="0001771A">
        <w:rPr>
          <w:rFonts w:ascii="Times New Roman" w:hAnsi="Times New Roman"/>
          <w:sz w:val="24"/>
          <w:szCs w:val="24"/>
        </w:rPr>
        <w:t xml:space="preserve">každoročne </w:t>
      </w:r>
      <w:r w:rsidRPr="00775431" w:rsidR="00B36E39">
        <w:rPr>
          <w:rFonts w:ascii="Times New Roman" w:hAnsi="Times New Roman"/>
          <w:sz w:val="24"/>
          <w:szCs w:val="24"/>
        </w:rPr>
        <w:t xml:space="preserve">do </w:t>
      </w:r>
      <w:r w:rsidRPr="00775431" w:rsidR="000B57EC">
        <w:rPr>
          <w:rFonts w:ascii="Times New Roman" w:hAnsi="Times New Roman"/>
          <w:sz w:val="24"/>
          <w:szCs w:val="24"/>
        </w:rPr>
        <w:t>15</w:t>
      </w:r>
      <w:r w:rsidRPr="00775431" w:rsidR="00B36E39">
        <w:rPr>
          <w:rFonts w:ascii="Times New Roman" w:hAnsi="Times New Roman"/>
          <w:sz w:val="24"/>
          <w:szCs w:val="24"/>
        </w:rPr>
        <w:t xml:space="preserve">. </w:t>
      </w:r>
      <w:r w:rsidRPr="00775431">
        <w:rPr>
          <w:rFonts w:ascii="Times New Roman" w:hAnsi="Times New Roman"/>
          <w:sz w:val="24"/>
          <w:szCs w:val="24"/>
        </w:rPr>
        <w:t>septembra.</w:t>
      </w:r>
      <w:r w:rsidRPr="00775431" w:rsidR="0067503D">
        <w:rPr>
          <w:rFonts w:ascii="Times New Roman" w:hAnsi="Times New Roman"/>
          <w:sz w:val="24"/>
          <w:szCs w:val="24"/>
        </w:rPr>
        <w:t xml:space="preserve"> </w:t>
      </w:r>
    </w:p>
    <w:p w:rsidR="00A20E08" w:rsidRPr="00775431" w:rsidP="00563AC0">
      <w:pPr>
        <w:pStyle w:val="ListParagraph"/>
        <w:widowControl w:val="0"/>
        <w:numPr>
          <w:numId w:val="32"/>
        </w:numPr>
        <w:tabs>
          <w:tab w:val="num" w:pos="426"/>
          <w:tab w:val="clear" w:pos="2730"/>
        </w:tabs>
        <w:autoSpaceDE w:val="0"/>
        <w:autoSpaceDN w:val="0"/>
        <w:bidi w:val="0"/>
        <w:adjustRightInd w:val="0"/>
        <w:spacing w:after="0" w:line="240" w:lineRule="auto"/>
        <w:ind w:left="426" w:hanging="426"/>
        <w:jc w:val="both"/>
        <w:rPr>
          <w:rFonts w:ascii="Times New Roman" w:hAnsi="Times New Roman"/>
          <w:sz w:val="24"/>
          <w:szCs w:val="24"/>
        </w:rPr>
      </w:pPr>
      <w:r w:rsidRPr="00775431" w:rsidR="00986FF4">
        <w:rPr>
          <w:rFonts w:ascii="Times New Roman" w:hAnsi="Times New Roman"/>
          <w:sz w:val="24"/>
          <w:szCs w:val="24"/>
        </w:rPr>
        <w:t xml:space="preserve">Ministerstvo školstva môže na </w:t>
      </w:r>
      <w:r w:rsidRPr="00775431">
        <w:rPr>
          <w:rFonts w:ascii="Times New Roman" w:hAnsi="Times New Roman"/>
          <w:sz w:val="24"/>
          <w:szCs w:val="24"/>
        </w:rPr>
        <w:t xml:space="preserve">návrh </w:t>
      </w:r>
      <w:r w:rsidRPr="00775431">
        <w:rPr>
          <w:rFonts w:ascii="Times New Roman" w:hAnsi="Times New Roman"/>
          <w:sz w:val="24"/>
          <w:szCs w:val="24"/>
          <w:lang w:eastAsia="sk-SK"/>
        </w:rPr>
        <w:t xml:space="preserve">zriaďovateľa strednej školy, </w:t>
      </w:r>
      <w:r w:rsidRPr="00775431" w:rsidR="007E177A">
        <w:rPr>
          <w:rFonts w:ascii="Times New Roman" w:hAnsi="Times New Roman"/>
          <w:sz w:val="24"/>
          <w:szCs w:val="24"/>
          <w:lang w:eastAsia="sk-SK"/>
        </w:rPr>
        <w:t>príslušnej stavovskej organizácie</w:t>
      </w:r>
      <w:r w:rsidRPr="00775431">
        <w:rPr>
          <w:rFonts w:ascii="Times New Roman" w:hAnsi="Times New Roman"/>
          <w:sz w:val="24"/>
          <w:szCs w:val="24"/>
          <w:lang w:eastAsia="sk-SK"/>
        </w:rPr>
        <w:t>,</w:t>
      </w:r>
      <w:r w:rsidRPr="00775431" w:rsidR="007E177A">
        <w:rPr>
          <w:rFonts w:ascii="Times New Roman" w:hAnsi="Times New Roman"/>
          <w:sz w:val="24"/>
          <w:szCs w:val="24"/>
          <w:lang w:eastAsia="sk-SK"/>
        </w:rPr>
        <w:t xml:space="preserve"> </w:t>
      </w:r>
      <w:r w:rsidRPr="00775431" w:rsidR="00CB0143">
        <w:rPr>
          <w:rFonts w:ascii="Times New Roman" w:hAnsi="Times New Roman"/>
          <w:sz w:val="24"/>
          <w:szCs w:val="24"/>
          <w:lang w:eastAsia="sk-SK"/>
        </w:rPr>
        <w:t xml:space="preserve">príslušnej </w:t>
      </w:r>
      <w:r w:rsidRPr="00775431" w:rsidR="007E177A">
        <w:rPr>
          <w:rFonts w:ascii="Times New Roman" w:hAnsi="Times New Roman"/>
          <w:sz w:val="24"/>
          <w:szCs w:val="24"/>
          <w:lang w:eastAsia="sk-SK"/>
        </w:rPr>
        <w:t xml:space="preserve">profesijnej organizácie </w:t>
      </w:r>
      <w:r w:rsidRPr="00775431">
        <w:rPr>
          <w:rFonts w:ascii="Times New Roman" w:hAnsi="Times New Roman"/>
          <w:sz w:val="24"/>
          <w:szCs w:val="24"/>
          <w:lang w:eastAsia="sk-SK"/>
        </w:rPr>
        <w:t>alebo</w:t>
      </w:r>
      <w:r w:rsidRPr="00775431" w:rsidR="007E177A">
        <w:rPr>
          <w:rFonts w:ascii="Times New Roman" w:hAnsi="Times New Roman"/>
          <w:sz w:val="24"/>
          <w:szCs w:val="24"/>
          <w:lang w:eastAsia="sk-SK"/>
        </w:rPr>
        <w:t xml:space="preserve"> </w:t>
      </w:r>
      <w:r w:rsidRPr="00775431" w:rsidR="00374232">
        <w:rPr>
          <w:rFonts w:ascii="Times New Roman" w:hAnsi="Times New Roman"/>
          <w:sz w:val="24"/>
          <w:szCs w:val="24"/>
          <w:lang w:eastAsia="sk-SK"/>
        </w:rPr>
        <w:t>príslušného ministerstva podľa § 2</w:t>
      </w:r>
      <w:r w:rsidRPr="00775431" w:rsidR="00CF1D3E">
        <w:rPr>
          <w:rFonts w:ascii="Times New Roman" w:hAnsi="Times New Roman"/>
          <w:sz w:val="24"/>
          <w:szCs w:val="24"/>
          <w:lang w:eastAsia="sk-SK"/>
        </w:rPr>
        <w:t>8</w:t>
      </w:r>
      <w:r w:rsidRPr="00775431" w:rsidR="00374232">
        <w:rPr>
          <w:rFonts w:ascii="Times New Roman" w:hAnsi="Times New Roman"/>
          <w:sz w:val="24"/>
          <w:szCs w:val="24"/>
          <w:lang w:eastAsia="sk-SK"/>
        </w:rPr>
        <w:t xml:space="preserve"> ods. 2 písm. a) </w:t>
      </w:r>
      <w:r w:rsidRPr="00775431" w:rsidR="00CB0143">
        <w:rPr>
          <w:rFonts w:ascii="Times New Roman" w:hAnsi="Times New Roman"/>
          <w:sz w:val="24"/>
          <w:szCs w:val="24"/>
          <w:lang w:eastAsia="sk-SK"/>
        </w:rPr>
        <w:t>štvrté</w:t>
      </w:r>
      <w:r w:rsidRPr="00775431" w:rsidR="00374232">
        <w:rPr>
          <w:rFonts w:ascii="Times New Roman" w:hAnsi="Times New Roman"/>
          <w:sz w:val="24"/>
          <w:szCs w:val="24"/>
          <w:lang w:eastAsia="sk-SK"/>
        </w:rPr>
        <w:t xml:space="preserve">ho až </w:t>
      </w:r>
      <w:r w:rsidRPr="00775431" w:rsidR="00CB0143">
        <w:rPr>
          <w:rFonts w:ascii="Times New Roman" w:hAnsi="Times New Roman"/>
          <w:sz w:val="24"/>
          <w:szCs w:val="24"/>
          <w:lang w:eastAsia="sk-SK"/>
        </w:rPr>
        <w:t>ôsme</w:t>
      </w:r>
      <w:r w:rsidRPr="00775431" w:rsidR="00374232">
        <w:rPr>
          <w:rFonts w:ascii="Times New Roman" w:hAnsi="Times New Roman"/>
          <w:sz w:val="24"/>
          <w:szCs w:val="24"/>
          <w:lang w:eastAsia="sk-SK"/>
        </w:rPr>
        <w:t xml:space="preserve">ho bodu </w:t>
      </w:r>
      <w:r w:rsidRPr="00775431">
        <w:rPr>
          <w:rFonts w:ascii="Times New Roman" w:hAnsi="Times New Roman"/>
          <w:sz w:val="24"/>
          <w:szCs w:val="24"/>
          <w:lang w:eastAsia="sk-SK"/>
        </w:rPr>
        <w:t xml:space="preserve">rozhodnúť o zvýšení počtu tried prvého ročníka stredných škôl určeného podľa § </w:t>
      </w:r>
      <w:r w:rsidRPr="00775431" w:rsidR="008A554D">
        <w:rPr>
          <w:rFonts w:ascii="Times New Roman" w:hAnsi="Times New Roman"/>
          <w:sz w:val="24"/>
          <w:szCs w:val="24"/>
          <w:lang w:eastAsia="sk-SK"/>
        </w:rPr>
        <w:t>3</w:t>
      </w:r>
      <w:r w:rsidRPr="00775431" w:rsidR="00CF1D3E">
        <w:rPr>
          <w:rFonts w:ascii="Times New Roman" w:hAnsi="Times New Roman"/>
          <w:sz w:val="24"/>
          <w:szCs w:val="24"/>
          <w:lang w:eastAsia="sk-SK"/>
        </w:rPr>
        <w:t>1</w:t>
      </w:r>
      <w:r w:rsidRPr="00775431">
        <w:rPr>
          <w:rFonts w:ascii="Times New Roman" w:hAnsi="Times New Roman"/>
          <w:sz w:val="24"/>
          <w:szCs w:val="24"/>
          <w:lang w:eastAsia="sk-SK"/>
        </w:rPr>
        <w:t xml:space="preserve"> ods. </w:t>
      </w:r>
      <w:r w:rsidRPr="00775431" w:rsidR="00036A84">
        <w:rPr>
          <w:rFonts w:ascii="Times New Roman" w:hAnsi="Times New Roman"/>
          <w:sz w:val="24"/>
          <w:szCs w:val="24"/>
          <w:lang w:eastAsia="sk-SK"/>
        </w:rPr>
        <w:t>2</w:t>
      </w:r>
      <w:r w:rsidRPr="00775431" w:rsidR="002D25ED">
        <w:rPr>
          <w:rFonts w:ascii="Times New Roman" w:hAnsi="Times New Roman"/>
          <w:sz w:val="24"/>
          <w:szCs w:val="24"/>
          <w:lang w:eastAsia="sk-SK"/>
        </w:rPr>
        <w:t>.</w:t>
      </w:r>
      <w:r w:rsidRPr="00775431" w:rsidR="002D25ED">
        <w:rPr>
          <w:rFonts w:ascii="Times New Roman" w:hAnsi="Times New Roman"/>
          <w:sz w:val="24"/>
          <w:szCs w:val="24"/>
        </w:rPr>
        <w:t xml:space="preserve"> </w:t>
      </w:r>
    </w:p>
    <w:p w:rsidR="00A20E08" w:rsidRPr="00775431" w:rsidP="005B175A">
      <w:pPr>
        <w:pStyle w:val="ListParagraph"/>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EF7CA4" w:rsidRPr="00775431" w:rsidP="005B175A">
      <w:pPr>
        <w:keepNext/>
        <w:numPr>
          <w:numId w:val="1"/>
        </w:numPr>
        <w:tabs>
          <w:tab w:val="clear" w:pos="5385"/>
        </w:tabs>
        <w:bidi w:val="0"/>
        <w:spacing w:after="0" w:line="240" w:lineRule="auto"/>
        <w:ind w:left="0" w:firstLine="0"/>
        <w:jc w:val="center"/>
        <w:rPr>
          <w:rFonts w:ascii="Times New Roman" w:hAnsi="Times New Roman"/>
          <w:sz w:val="24"/>
          <w:szCs w:val="24"/>
          <w:lang w:eastAsia="sk-SK"/>
        </w:rPr>
      </w:pPr>
      <w:r w:rsidRPr="00775431" w:rsidR="00374232">
        <w:rPr>
          <w:rFonts w:ascii="Times New Roman" w:hAnsi="Times New Roman"/>
          <w:sz w:val="24"/>
          <w:szCs w:val="24"/>
          <w:lang w:eastAsia="sk-SK"/>
        </w:rPr>
        <w:br/>
      </w:r>
      <w:r w:rsidRPr="00775431" w:rsidR="00C535D3">
        <w:rPr>
          <w:rFonts w:ascii="Times New Roman" w:hAnsi="Times New Roman"/>
          <w:sz w:val="24"/>
          <w:szCs w:val="24"/>
          <w:lang w:eastAsia="sk-SK"/>
        </w:rPr>
        <w:t>Ďalšie</w:t>
      </w:r>
      <w:r w:rsidRPr="00775431" w:rsidR="00374232">
        <w:rPr>
          <w:rFonts w:ascii="Times New Roman" w:hAnsi="Times New Roman"/>
          <w:sz w:val="24"/>
          <w:szCs w:val="24"/>
          <w:lang w:eastAsia="sk-SK"/>
        </w:rPr>
        <w:t xml:space="preserve"> ústredné orgány štátnej správy</w:t>
      </w:r>
    </w:p>
    <w:p w:rsidR="00942BAB" w:rsidRPr="00775431" w:rsidP="005B175A">
      <w:pPr>
        <w:pStyle w:val="ListParagraph"/>
        <w:keepNext/>
        <w:autoSpaceDE w:val="0"/>
        <w:autoSpaceDN w:val="0"/>
        <w:bidi w:val="0"/>
        <w:adjustRightInd w:val="0"/>
        <w:spacing w:after="0" w:line="240" w:lineRule="auto"/>
        <w:ind w:left="426"/>
        <w:jc w:val="both"/>
        <w:rPr>
          <w:rFonts w:ascii="Times New Roman" w:hAnsi="Times New Roman"/>
          <w:sz w:val="24"/>
          <w:szCs w:val="24"/>
          <w:lang w:eastAsia="sk-SK"/>
        </w:rPr>
      </w:pPr>
    </w:p>
    <w:p w:rsidR="00374232" w:rsidRPr="00775431" w:rsidP="00563AC0">
      <w:pPr>
        <w:numPr>
          <w:numId w:val="89"/>
        </w:numPr>
        <w:bidi w:val="0"/>
        <w:spacing w:after="0" w:line="240" w:lineRule="auto"/>
        <w:ind w:left="425" w:hanging="425"/>
        <w:jc w:val="both"/>
        <w:rPr>
          <w:rFonts w:ascii="Times New Roman" w:hAnsi="Times New Roman"/>
          <w:sz w:val="24"/>
          <w:szCs w:val="24"/>
          <w:lang w:eastAsia="sk-SK"/>
        </w:rPr>
      </w:pPr>
      <w:r w:rsidRPr="00775431">
        <w:rPr>
          <w:rFonts w:ascii="Times New Roman" w:hAnsi="Times New Roman"/>
          <w:sz w:val="24"/>
          <w:szCs w:val="24"/>
          <w:lang w:eastAsia="sk-SK"/>
        </w:rPr>
        <w:t>Ministerstvo práce</w:t>
      </w:r>
      <w:r w:rsidRPr="00775431" w:rsidR="00CB0143">
        <w:rPr>
          <w:rFonts w:ascii="Times New Roman" w:hAnsi="Times New Roman"/>
          <w:sz w:val="24"/>
          <w:szCs w:val="24"/>
          <w:lang w:eastAsia="sk-SK"/>
        </w:rPr>
        <w:t xml:space="preserve"> </w:t>
      </w:r>
      <w:r w:rsidRPr="00775431">
        <w:rPr>
          <w:rFonts w:ascii="Times New Roman" w:hAnsi="Times New Roman"/>
          <w:sz w:val="24"/>
          <w:szCs w:val="24"/>
          <w:lang w:eastAsia="sk-SK"/>
        </w:rPr>
        <w:t xml:space="preserve">zverejňuje v spolupráci s </w:t>
      </w:r>
      <w:r w:rsidRPr="00775431" w:rsidR="00C27751">
        <w:rPr>
          <w:rFonts w:ascii="Times New Roman" w:hAnsi="Times New Roman"/>
          <w:sz w:val="24"/>
          <w:szCs w:val="24"/>
          <w:lang w:eastAsia="sk-SK"/>
        </w:rPr>
        <w:t>Ústredím práce, sociálnych vecí a rodiny a </w:t>
      </w:r>
      <w:r w:rsidRPr="00775431">
        <w:rPr>
          <w:rFonts w:ascii="Times New Roman" w:hAnsi="Times New Roman"/>
          <w:sz w:val="24"/>
          <w:szCs w:val="24"/>
          <w:lang w:eastAsia="sk-SK"/>
        </w:rPr>
        <w:t>ministerstvom</w:t>
      </w:r>
      <w:r w:rsidRPr="00775431" w:rsidR="00C27751">
        <w:rPr>
          <w:rFonts w:ascii="Times New Roman" w:hAnsi="Times New Roman"/>
          <w:sz w:val="24"/>
          <w:szCs w:val="24"/>
          <w:lang w:eastAsia="sk-SK"/>
        </w:rPr>
        <w:t xml:space="preserve"> </w:t>
      </w:r>
      <w:r w:rsidRPr="00775431">
        <w:rPr>
          <w:rFonts w:ascii="Times New Roman" w:hAnsi="Times New Roman"/>
          <w:sz w:val="24"/>
          <w:szCs w:val="24"/>
          <w:lang w:eastAsia="sk-SK"/>
        </w:rPr>
        <w:t>školstva</w:t>
      </w:r>
      <w:r w:rsidRPr="00775431" w:rsidR="003B6226">
        <w:rPr>
          <w:rFonts w:ascii="Times New Roman" w:hAnsi="Times New Roman"/>
          <w:sz w:val="24"/>
          <w:szCs w:val="24"/>
          <w:lang w:eastAsia="sk-SK"/>
        </w:rPr>
        <w:t xml:space="preserve"> </w:t>
      </w:r>
      <w:r w:rsidRPr="00775431">
        <w:rPr>
          <w:rFonts w:ascii="Times New Roman" w:hAnsi="Times New Roman"/>
          <w:sz w:val="24"/>
          <w:szCs w:val="24"/>
          <w:lang w:eastAsia="sk-SK"/>
        </w:rPr>
        <w:t>dvakrát ročne na svojom webovom sídle informáciu o uplatnení absolventov stredných škôl na trhu práce podľa jednotlivých krajov, stredných škôl, študijných odborov a učebných odborov</w:t>
      </w:r>
      <w:r w:rsidRPr="00775431" w:rsidR="00CB0143">
        <w:rPr>
          <w:rFonts w:ascii="Times New Roman" w:hAnsi="Times New Roman"/>
          <w:sz w:val="24"/>
          <w:szCs w:val="24"/>
          <w:lang w:eastAsia="sk-SK"/>
        </w:rPr>
        <w:t>.</w:t>
      </w:r>
      <w:r w:rsidRPr="00775431" w:rsidR="003E7C2E">
        <w:rPr>
          <w:rFonts w:ascii="Times New Roman" w:hAnsi="Times New Roman"/>
          <w:sz w:val="24"/>
          <w:szCs w:val="24"/>
          <w:lang w:eastAsia="sk-SK"/>
        </w:rPr>
        <w:t xml:space="preserve"> </w:t>
      </w:r>
      <w:r w:rsidRPr="00775431" w:rsidR="00CB0143">
        <w:rPr>
          <w:rFonts w:ascii="Times New Roman" w:hAnsi="Times New Roman"/>
          <w:sz w:val="24"/>
          <w:szCs w:val="24"/>
          <w:lang w:eastAsia="sk-SK"/>
        </w:rPr>
        <w:t>S</w:t>
      </w:r>
      <w:r w:rsidRPr="00775431" w:rsidR="003E7C2E">
        <w:rPr>
          <w:rFonts w:ascii="Times New Roman" w:hAnsi="Times New Roman"/>
          <w:sz w:val="24"/>
          <w:szCs w:val="24"/>
          <w:lang w:eastAsia="sk-SK"/>
        </w:rPr>
        <w:t xml:space="preserve">účasťou tejto informácie je aj uplatnenie absolventov strednej odbornej školy na pracovných pozíciách zodpovedajúcich absolvovanému študijnému odboru alebo </w:t>
      </w:r>
      <w:r w:rsidRPr="00775431" w:rsidR="00CF1D3E">
        <w:rPr>
          <w:rFonts w:ascii="Times New Roman" w:hAnsi="Times New Roman"/>
          <w:sz w:val="24"/>
          <w:szCs w:val="24"/>
          <w:lang w:eastAsia="sk-SK"/>
        </w:rPr>
        <w:t xml:space="preserve">absolvovanému </w:t>
      </w:r>
      <w:r w:rsidRPr="00775431" w:rsidR="003E7C2E">
        <w:rPr>
          <w:rFonts w:ascii="Times New Roman" w:hAnsi="Times New Roman"/>
          <w:sz w:val="24"/>
          <w:szCs w:val="24"/>
          <w:lang w:eastAsia="sk-SK"/>
        </w:rPr>
        <w:t>učebnému odboru.</w:t>
      </w:r>
    </w:p>
    <w:p w:rsidR="00383FA7" w:rsidRPr="00775431" w:rsidP="00563AC0">
      <w:pPr>
        <w:numPr>
          <w:numId w:val="89"/>
        </w:numPr>
        <w:bidi w:val="0"/>
        <w:spacing w:after="0" w:line="240" w:lineRule="auto"/>
        <w:ind w:left="425" w:hanging="425"/>
        <w:jc w:val="both"/>
        <w:rPr>
          <w:rFonts w:ascii="Times New Roman" w:hAnsi="Times New Roman"/>
          <w:sz w:val="24"/>
          <w:szCs w:val="24"/>
          <w:lang w:eastAsia="sk-SK"/>
        </w:rPr>
      </w:pPr>
      <w:r w:rsidRPr="00775431" w:rsidR="003E7C2E">
        <w:rPr>
          <w:rFonts w:ascii="Times New Roman" w:hAnsi="Times New Roman"/>
          <w:sz w:val="24"/>
          <w:szCs w:val="24"/>
          <w:lang w:eastAsia="sk-SK"/>
        </w:rPr>
        <w:t>M</w:t>
      </w:r>
      <w:r w:rsidRPr="00775431">
        <w:rPr>
          <w:rFonts w:ascii="Times New Roman" w:hAnsi="Times New Roman"/>
          <w:sz w:val="24"/>
          <w:szCs w:val="24"/>
          <w:lang w:eastAsia="sk-SK"/>
        </w:rPr>
        <w:t xml:space="preserve">inisterstvo zdravotníctva </w:t>
      </w:r>
      <w:r w:rsidRPr="00775431" w:rsidR="007B1484">
        <w:rPr>
          <w:rFonts w:ascii="Times New Roman" w:hAnsi="Times New Roman"/>
          <w:sz w:val="24"/>
          <w:szCs w:val="24"/>
          <w:lang w:eastAsia="sk-SK"/>
        </w:rPr>
        <w:t>v oblasti odborného vzdelávania a prípravy pln</w:t>
      </w:r>
      <w:r w:rsidRPr="00775431" w:rsidR="00B60CA8">
        <w:rPr>
          <w:rFonts w:ascii="Times New Roman" w:hAnsi="Times New Roman"/>
          <w:sz w:val="24"/>
          <w:szCs w:val="24"/>
          <w:lang w:eastAsia="sk-SK"/>
        </w:rPr>
        <w:t>í</w:t>
      </w:r>
      <w:r w:rsidRPr="00775431" w:rsidR="007B28A8">
        <w:rPr>
          <w:rFonts w:ascii="Times New Roman" w:hAnsi="Times New Roman"/>
          <w:sz w:val="24"/>
          <w:szCs w:val="24"/>
          <w:lang w:eastAsia="sk-SK"/>
        </w:rPr>
        <w:t xml:space="preserve"> úlohy </w:t>
      </w:r>
      <w:r w:rsidRPr="00775431" w:rsidR="007B1484">
        <w:rPr>
          <w:rFonts w:ascii="Times New Roman" w:hAnsi="Times New Roman"/>
          <w:sz w:val="24"/>
          <w:szCs w:val="24"/>
          <w:lang w:eastAsia="sk-SK"/>
        </w:rPr>
        <w:t>podľa §</w:t>
      </w:r>
      <w:r w:rsidRPr="00775431" w:rsidR="00B60CA8">
        <w:rPr>
          <w:rFonts w:ascii="Times New Roman" w:hAnsi="Times New Roman"/>
          <w:sz w:val="24"/>
          <w:szCs w:val="24"/>
          <w:lang w:eastAsia="sk-SK"/>
        </w:rPr>
        <w:t> </w:t>
      </w:r>
      <w:r w:rsidRPr="00775431" w:rsidR="00CF1D3E">
        <w:rPr>
          <w:rFonts w:ascii="Times New Roman" w:hAnsi="Times New Roman"/>
          <w:sz w:val="24"/>
          <w:szCs w:val="24"/>
          <w:lang w:eastAsia="sk-SK"/>
        </w:rPr>
        <w:t>29</w:t>
      </w:r>
      <w:r w:rsidRPr="00775431" w:rsidR="007B1484">
        <w:rPr>
          <w:rFonts w:ascii="Times New Roman" w:hAnsi="Times New Roman"/>
          <w:sz w:val="24"/>
          <w:szCs w:val="24"/>
          <w:lang w:eastAsia="sk-SK"/>
        </w:rPr>
        <w:t xml:space="preserve"> ods. 1 písm. b) a </w:t>
      </w:r>
      <w:r w:rsidRPr="00775431" w:rsidR="0071681D">
        <w:rPr>
          <w:rFonts w:ascii="Times New Roman" w:hAnsi="Times New Roman"/>
          <w:sz w:val="24"/>
          <w:szCs w:val="24"/>
          <w:lang w:eastAsia="sk-SK"/>
        </w:rPr>
        <w:t>d</w:t>
      </w:r>
      <w:r w:rsidRPr="00775431" w:rsidR="007B1484">
        <w:rPr>
          <w:rFonts w:ascii="Times New Roman" w:hAnsi="Times New Roman"/>
          <w:sz w:val="24"/>
          <w:szCs w:val="24"/>
          <w:lang w:eastAsia="sk-SK"/>
        </w:rPr>
        <w:t>)</w:t>
      </w:r>
      <w:r w:rsidRPr="00775431" w:rsidR="00EC19DC">
        <w:rPr>
          <w:rFonts w:ascii="Times New Roman" w:hAnsi="Times New Roman"/>
          <w:sz w:val="24"/>
          <w:szCs w:val="24"/>
          <w:lang w:eastAsia="sk-SK"/>
        </w:rPr>
        <w:t xml:space="preserve"> a § 3</w:t>
      </w:r>
      <w:r w:rsidRPr="00775431" w:rsidR="00CF1D3E">
        <w:rPr>
          <w:rFonts w:ascii="Times New Roman" w:hAnsi="Times New Roman"/>
          <w:sz w:val="24"/>
          <w:szCs w:val="24"/>
          <w:lang w:eastAsia="sk-SK"/>
        </w:rPr>
        <w:t>2</w:t>
      </w:r>
      <w:r w:rsidRPr="00775431" w:rsidR="00EC19DC">
        <w:rPr>
          <w:rFonts w:ascii="Times New Roman" w:hAnsi="Times New Roman"/>
          <w:sz w:val="24"/>
          <w:szCs w:val="24"/>
          <w:lang w:eastAsia="sk-SK"/>
        </w:rPr>
        <w:t xml:space="preserve"> ods. 2 písm. </w:t>
      </w:r>
      <w:r w:rsidRPr="00775431" w:rsidR="00CF1D3E">
        <w:rPr>
          <w:rFonts w:ascii="Times New Roman" w:hAnsi="Times New Roman"/>
          <w:sz w:val="24"/>
          <w:szCs w:val="24"/>
          <w:lang w:eastAsia="sk-SK"/>
        </w:rPr>
        <w:t>k</w:t>
      </w:r>
      <w:r w:rsidRPr="00775431" w:rsidR="00EC19DC">
        <w:rPr>
          <w:rFonts w:ascii="Times New Roman" w:hAnsi="Times New Roman"/>
          <w:sz w:val="24"/>
          <w:szCs w:val="24"/>
          <w:lang w:eastAsia="sk-SK"/>
        </w:rPr>
        <w:t>)</w:t>
      </w:r>
      <w:r w:rsidRPr="00775431" w:rsidR="007B1484">
        <w:rPr>
          <w:rFonts w:ascii="Times New Roman" w:hAnsi="Times New Roman"/>
          <w:sz w:val="24"/>
          <w:szCs w:val="24"/>
          <w:lang w:eastAsia="sk-SK"/>
        </w:rPr>
        <w:t>.</w:t>
      </w:r>
    </w:p>
    <w:p w:rsidR="007B28A8" w:rsidRPr="00775431" w:rsidP="00563AC0">
      <w:pPr>
        <w:widowControl w:val="0"/>
        <w:numPr>
          <w:numId w:val="89"/>
        </w:numPr>
        <w:bidi w:val="0"/>
        <w:spacing w:after="0" w:line="240" w:lineRule="auto"/>
        <w:ind w:left="426" w:hanging="426"/>
        <w:jc w:val="both"/>
        <w:rPr>
          <w:rFonts w:ascii="Times New Roman" w:hAnsi="Times New Roman"/>
          <w:sz w:val="24"/>
          <w:szCs w:val="24"/>
          <w:lang w:eastAsia="sk-SK"/>
        </w:rPr>
      </w:pPr>
      <w:r w:rsidRPr="00775431" w:rsidR="0067503D">
        <w:rPr>
          <w:rFonts w:ascii="Times New Roman" w:hAnsi="Times New Roman"/>
          <w:sz w:val="24"/>
          <w:szCs w:val="24"/>
          <w:lang w:eastAsia="sk-SK"/>
        </w:rPr>
        <w:t>Príslušné m</w:t>
      </w:r>
      <w:r w:rsidRPr="00775431" w:rsidR="007B1484">
        <w:rPr>
          <w:rFonts w:ascii="Times New Roman" w:hAnsi="Times New Roman"/>
          <w:sz w:val="24"/>
          <w:szCs w:val="24"/>
          <w:lang w:eastAsia="sk-SK"/>
        </w:rPr>
        <w:t>inisterstv</w:t>
      </w:r>
      <w:r w:rsidRPr="00775431" w:rsidR="0067503D">
        <w:rPr>
          <w:rFonts w:ascii="Times New Roman" w:hAnsi="Times New Roman"/>
          <w:sz w:val="24"/>
          <w:szCs w:val="24"/>
          <w:lang w:eastAsia="sk-SK"/>
        </w:rPr>
        <w:t>o</w:t>
      </w:r>
      <w:r w:rsidRPr="00775431">
        <w:rPr>
          <w:rFonts w:ascii="Times New Roman" w:hAnsi="Times New Roman"/>
          <w:sz w:val="24"/>
          <w:szCs w:val="24"/>
          <w:lang w:eastAsia="sk-SK"/>
        </w:rPr>
        <w:t xml:space="preserve"> podľa § 2</w:t>
      </w:r>
      <w:r w:rsidRPr="00775431" w:rsidR="00CF1D3E">
        <w:rPr>
          <w:rFonts w:ascii="Times New Roman" w:hAnsi="Times New Roman"/>
          <w:sz w:val="24"/>
          <w:szCs w:val="24"/>
          <w:lang w:eastAsia="sk-SK"/>
        </w:rPr>
        <w:t>8</w:t>
      </w:r>
      <w:r w:rsidRPr="00775431">
        <w:rPr>
          <w:rFonts w:ascii="Times New Roman" w:hAnsi="Times New Roman"/>
          <w:sz w:val="24"/>
          <w:szCs w:val="24"/>
          <w:lang w:eastAsia="sk-SK"/>
        </w:rPr>
        <w:t xml:space="preserve"> ods. 2 písm. a) </w:t>
      </w:r>
      <w:r w:rsidRPr="00775431" w:rsidR="00C26453">
        <w:rPr>
          <w:rFonts w:ascii="Times New Roman" w:hAnsi="Times New Roman"/>
          <w:sz w:val="24"/>
          <w:szCs w:val="24"/>
          <w:lang w:eastAsia="sk-SK"/>
        </w:rPr>
        <w:t>štvrté</w:t>
      </w:r>
      <w:r w:rsidRPr="00775431">
        <w:rPr>
          <w:rFonts w:ascii="Times New Roman" w:hAnsi="Times New Roman"/>
          <w:sz w:val="24"/>
          <w:szCs w:val="24"/>
          <w:lang w:eastAsia="sk-SK"/>
        </w:rPr>
        <w:t xml:space="preserve">ho až </w:t>
      </w:r>
      <w:r w:rsidRPr="00775431" w:rsidR="00C26453">
        <w:rPr>
          <w:rFonts w:ascii="Times New Roman" w:hAnsi="Times New Roman"/>
          <w:sz w:val="24"/>
          <w:szCs w:val="24"/>
          <w:lang w:eastAsia="sk-SK"/>
        </w:rPr>
        <w:t>ôsm</w:t>
      </w:r>
      <w:r w:rsidRPr="00775431">
        <w:rPr>
          <w:rFonts w:ascii="Times New Roman" w:hAnsi="Times New Roman"/>
          <w:sz w:val="24"/>
          <w:szCs w:val="24"/>
          <w:lang w:eastAsia="sk-SK"/>
        </w:rPr>
        <w:t>eho bodu v</w:t>
      </w:r>
      <w:r w:rsidRPr="00775431" w:rsidR="007A3825">
        <w:rPr>
          <w:rFonts w:ascii="Times New Roman" w:hAnsi="Times New Roman"/>
          <w:sz w:val="24"/>
          <w:szCs w:val="24"/>
          <w:lang w:eastAsia="sk-SK"/>
        </w:rPr>
        <w:t> </w:t>
      </w:r>
      <w:r w:rsidRPr="00775431">
        <w:rPr>
          <w:rFonts w:ascii="Times New Roman" w:hAnsi="Times New Roman"/>
          <w:sz w:val="24"/>
          <w:szCs w:val="24"/>
          <w:lang w:eastAsia="sk-SK"/>
        </w:rPr>
        <w:t xml:space="preserve">oblasti </w:t>
      </w:r>
      <w:r w:rsidRPr="00775431" w:rsidR="0067503D">
        <w:rPr>
          <w:rFonts w:ascii="Times New Roman" w:hAnsi="Times New Roman"/>
          <w:sz w:val="24"/>
          <w:szCs w:val="24"/>
          <w:lang w:eastAsia="sk-SK"/>
        </w:rPr>
        <w:t xml:space="preserve">odborného vzdelávania a prípravy najmenej raz za štyri roky </w:t>
      </w:r>
      <w:r w:rsidRPr="00775431">
        <w:rPr>
          <w:rFonts w:ascii="Times New Roman" w:hAnsi="Times New Roman"/>
          <w:sz w:val="24"/>
          <w:szCs w:val="24"/>
          <w:lang w:eastAsia="sk-SK"/>
        </w:rPr>
        <w:t>vypracúva a predklad</w:t>
      </w:r>
      <w:r w:rsidRPr="00775431" w:rsidR="0067503D">
        <w:rPr>
          <w:rFonts w:ascii="Times New Roman" w:hAnsi="Times New Roman"/>
          <w:sz w:val="24"/>
          <w:szCs w:val="24"/>
          <w:lang w:eastAsia="sk-SK"/>
        </w:rPr>
        <w:t>á</w:t>
      </w:r>
      <w:r w:rsidRPr="00775431">
        <w:rPr>
          <w:rFonts w:ascii="Times New Roman" w:hAnsi="Times New Roman"/>
          <w:sz w:val="24"/>
          <w:szCs w:val="24"/>
          <w:lang w:eastAsia="sk-SK"/>
        </w:rPr>
        <w:t xml:space="preserve"> </w:t>
      </w:r>
      <w:r w:rsidRPr="00775431" w:rsidR="00374232">
        <w:rPr>
          <w:rFonts w:ascii="Times New Roman" w:hAnsi="Times New Roman"/>
          <w:sz w:val="24"/>
          <w:szCs w:val="24"/>
          <w:lang w:eastAsia="sk-SK"/>
        </w:rPr>
        <w:t>r</w:t>
      </w:r>
      <w:r w:rsidRPr="00775431">
        <w:rPr>
          <w:rFonts w:ascii="Times New Roman" w:hAnsi="Times New Roman"/>
          <w:sz w:val="24"/>
          <w:szCs w:val="24"/>
          <w:lang w:eastAsia="sk-SK"/>
        </w:rPr>
        <w:t>ade vlády odvetvovú koncepciu odborného vzdelávania a prípravy žiakov na výkon povolania</w:t>
      </w:r>
      <w:r w:rsidRPr="00775431" w:rsidR="0067503D">
        <w:rPr>
          <w:rFonts w:ascii="Times New Roman" w:hAnsi="Times New Roman"/>
          <w:sz w:val="24"/>
          <w:szCs w:val="24"/>
          <w:lang w:eastAsia="sk-SK"/>
        </w:rPr>
        <w:t>, skupiny povolaní</w:t>
      </w:r>
      <w:r w:rsidRPr="00775431">
        <w:rPr>
          <w:rFonts w:ascii="Times New Roman" w:hAnsi="Times New Roman"/>
          <w:sz w:val="24"/>
          <w:szCs w:val="24"/>
          <w:lang w:eastAsia="sk-SK"/>
        </w:rPr>
        <w:t xml:space="preserve"> a</w:t>
      </w:r>
      <w:r w:rsidRPr="00775431" w:rsidR="007A3825">
        <w:rPr>
          <w:rFonts w:ascii="Times New Roman" w:hAnsi="Times New Roman"/>
          <w:sz w:val="24"/>
          <w:szCs w:val="24"/>
          <w:lang w:eastAsia="sk-SK"/>
        </w:rPr>
        <w:t> </w:t>
      </w:r>
      <w:r w:rsidRPr="00775431">
        <w:rPr>
          <w:rFonts w:ascii="Times New Roman" w:hAnsi="Times New Roman"/>
          <w:sz w:val="24"/>
          <w:szCs w:val="24"/>
          <w:lang w:eastAsia="sk-SK"/>
        </w:rPr>
        <w:t>odborných činností</w:t>
      </w:r>
      <w:r w:rsidRPr="00775431" w:rsidR="0067503D">
        <w:rPr>
          <w:rFonts w:ascii="Times New Roman" w:hAnsi="Times New Roman"/>
          <w:sz w:val="24"/>
          <w:szCs w:val="24"/>
          <w:lang w:eastAsia="sk-SK"/>
        </w:rPr>
        <w:t xml:space="preserve"> vo svojej pôsobnosti</w:t>
      </w:r>
      <w:r w:rsidRPr="00775431">
        <w:rPr>
          <w:rFonts w:ascii="Times New Roman" w:hAnsi="Times New Roman"/>
          <w:sz w:val="24"/>
          <w:szCs w:val="24"/>
          <w:lang w:eastAsia="sk-SK"/>
        </w:rPr>
        <w:t xml:space="preserve">. </w:t>
      </w:r>
    </w:p>
    <w:p w:rsidR="007B28A8" w:rsidRPr="00775431" w:rsidP="005B175A">
      <w:pPr>
        <w:widowControl w:val="0"/>
        <w:autoSpaceDE w:val="0"/>
        <w:autoSpaceDN w:val="0"/>
        <w:bidi w:val="0"/>
        <w:adjustRightInd w:val="0"/>
        <w:spacing w:after="0" w:line="240" w:lineRule="auto"/>
        <w:rPr>
          <w:rFonts w:ascii="Times New Roman" w:hAnsi="Times New Roman"/>
          <w:sz w:val="24"/>
          <w:szCs w:val="24"/>
        </w:rPr>
      </w:pPr>
      <w:r w:rsidRPr="00775431">
        <w:rPr>
          <w:rFonts w:ascii="Times New Roman" w:hAnsi="Times New Roman"/>
          <w:sz w:val="24"/>
          <w:szCs w:val="24"/>
        </w:rPr>
        <w:t xml:space="preserve"> </w:t>
      </w:r>
    </w:p>
    <w:p w:rsidR="007B28A8"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28A8"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Samosprávny kraj </w:t>
      </w:r>
    </w:p>
    <w:p w:rsidR="00533B5A" w:rsidRPr="00775431" w:rsidP="005B175A">
      <w:pPr>
        <w:keepNext/>
        <w:widowControl w:val="0"/>
        <w:bidi w:val="0"/>
        <w:spacing w:after="0" w:line="240" w:lineRule="auto"/>
        <w:jc w:val="center"/>
        <w:rPr>
          <w:rFonts w:ascii="Times New Roman" w:hAnsi="Times New Roman"/>
          <w:sz w:val="24"/>
          <w:szCs w:val="24"/>
        </w:rPr>
      </w:pPr>
    </w:p>
    <w:p w:rsidR="007B28A8" w:rsidRPr="00775431" w:rsidP="00563AC0">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Samosprávny kraj </w:t>
      </w:r>
      <w:r w:rsidRPr="00775431" w:rsidR="002D517F">
        <w:rPr>
          <w:rFonts w:ascii="Times New Roman" w:hAnsi="Times New Roman"/>
          <w:sz w:val="24"/>
          <w:szCs w:val="24"/>
          <w:lang w:eastAsia="sk-SK"/>
        </w:rPr>
        <w:t xml:space="preserve">v spolupráci s </w:t>
      </w:r>
      <w:r w:rsidRPr="00775431" w:rsidR="0084382D">
        <w:rPr>
          <w:rFonts w:ascii="Times New Roman" w:hAnsi="Times New Roman"/>
          <w:sz w:val="24"/>
          <w:szCs w:val="24"/>
          <w:lang w:eastAsia="sk-SK"/>
        </w:rPr>
        <w:t>inštitúciami</w:t>
      </w:r>
      <w:r w:rsidRPr="00775431" w:rsidR="002D517F">
        <w:rPr>
          <w:rFonts w:ascii="Times New Roman" w:hAnsi="Times New Roman"/>
          <w:sz w:val="24"/>
          <w:szCs w:val="24"/>
          <w:lang w:eastAsia="sk-SK"/>
        </w:rPr>
        <w:t xml:space="preserve"> podľa § 2</w:t>
      </w:r>
      <w:r w:rsidRPr="00775431" w:rsidR="00CF1D3E">
        <w:rPr>
          <w:rFonts w:ascii="Times New Roman" w:hAnsi="Times New Roman"/>
          <w:sz w:val="24"/>
          <w:szCs w:val="24"/>
          <w:lang w:eastAsia="sk-SK"/>
        </w:rPr>
        <w:t>8</w:t>
      </w:r>
      <w:r w:rsidRPr="00775431" w:rsidR="002D517F">
        <w:rPr>
          <w:rFonts w:ascii="Times New Roman" w:hAnsi="Times New Roman"/>
          <w:sz w:val="24"/>
          <w:szCs w:val="24"/>
          <w:lang w:eastAsia="sk-SK"/>
        </w:rPr>
        <w:t xml:space="preserve"> ods. 3 písm. b) až f)</w:t>
      </w:r>
      <w:r w:rsidRPr="00775431" w:rsidR="000F464F">
        <w:rPr>
          <w:rFonts w:ascii="Times New Roman" w:hAnsi="Times New Roman"/>
          <w:sz w:val="24"/>
          <w:szCs w:val="24"/>
          <w:lang w:eastAsia="sk-SK"/>
        </w:rPr>
        <w:t xml:space="preserve"> </w:t>
      </w:r>
      <w:r w:rsidRPr="00775431" w:rsidR="002D517F">
        <w:rPr>
          <w:rFonts w:ascii="Times New Roman" w:hAnsi="Times New Roman"/>
          <w:sz w:val="24"/>
          <w:szCs w:val="24"/>
          <w:lang w:eastAsia="sk-SK"/>
        </w:rPr>
        <w:t xml:space="preserve">každoročne </w:t>
      </w:r>
      <w:r w:rsidRPr="00775431" w:rsidR="00BD3198">
        <w:rPr>
          <w:rFonts w:ascii="Times New Roman" w:hAnsi="Times New Roman"/>
          <w:sz w:val="24"/>
          <w:szCs w:val="24"/>
          <w:lang w:eastAsia="sk-SK"/>
        </w:rPr>
        <w:t>aktualizuje</w:t>
      </w:r>
      <w:r w:rsidRPr="00775431" w:rsidR="002D517F">
        <w:rPr>
          <w:rFonts w:ascii="Times New Roman" w:hAnsi="Times New Roman"/>
          <w:sz w:val="24"/>
          <w:szCs w:val="24"/>
          <w:lang w:eastAsia="sk-SK"/>
        </w:rPr>
        <w:t xml:space="preserve"> </w:t>
      </w:r>
      <w:r w:rsidRPr="00775431">
        <w:rPr>
          <w:rFonts w:ascii="Times New Roman" w:hAnsi="Times New Roman"/>
          <w:sz w:val="24"/>
          <w:szCs w:val="24"/>
          <w:lang w:eastAsia="sk-SK"/>
        </w:rPr>
        <w:t xml:space="preserve">regionálnu stratégiu výchovy a vzdelávania v stredných školách </w:t>
      </w:r>
      <w:r w:rsidRPr="00775431" w:rsidR="00C850F9">
        <w:rPr>
          <w:rFonts w:ascii="Times New Roman" w:hAnsi="Times New Roman"/>
          <w:sz w:val="24"/>
          <w:szCs w:val="24"/>
          <w:lang w:eastAsia="sk-SK"/>
        </w:rPr>
        <w:t xml:space="preserve">podľa </w:t>
      </w:r>
      <w:r w:rsidRPr="00775431">
        <w:rPr>
          <w:rFonts w:ascii="Times New Roman" w:hAnsi="Times New Roman"/>
          <w:sz w:val="24"/>
          <w:szCs w:val="24"/>
          <w:lang w:eastAsia="sk-SK"/>
        </w:rPr>
        <w:t>analýz a</w:t>
      </w:r>
      <w:r w:rsidRPr="00775431" w:rsidR="00C850F9">
        <w:rPr>
          <w:rFonts w:ascii="Times New Roman" w:hAnsi="Times New Roman"/>
          <w:sz w:val="24"/>
          <w:szCs w:val="24"/>
          <w:lang w:eastAsia="sk-SK"/>
        </w:rPr>
        <w:t> </w:t>
      </w:r>
      <w:r w:rsidRPr="00775431">
        <w:rPr>
          <w:rFonts w:ascii="Times New Roman" w:hAnsi="Times New Roman"/>
          <w:sz w:val="24"/>
          <w:szCs w:val="24"/>
          <w:lang w:eastAsia="sk-SK"/>
        </w:rPr>
        <w:t>prognóz</w:t>
      </w:r>
      <w:r w:rsidRPr="00775431" w:rsidR="00C850F9">
        <w:rPr>
          <w:rFonts w:ascii="Times New Roman" w:hAnsi="Times New Roman"/>
          <w:sz w:val="24"/>
          <w:szCs w:val="24"/>
          <w:lang w:eastAsia="sk-SK"/>
        </w:rPr>
        <w:t xml:space="preserve"> </w:t>
      </w:r>
      <w:r w:rsidRPr="00775431">
        <w:rPr>
          <w:rFonts w:ascii="Times New Roman" w:hAnsi="Times New Roman"/>
          <w:sz w:val="24"/>
          <w:szCs w:val="24"/>
          <w:lang w:eastAsia="sk-SK"/>
        </w:rPr>
        <w:t>o vývoji trhu práce v</w:t>
      </w:r>
      <w:r w:rsidRPr="00775431" w:rsidR="002D517F">
        <w:rPr>
          <w:rFonts w:ascii="Times New Roman" w:hAnsi="Times New Roman"/>
          <w:sz w:val="24"/>
          <w:szCs w:val="24"/>
          <w:lang w:eastAsia="sk-SK"/>
        </w:rPr>
        <w:t xml:space="preserve">o svojej územnej pôsobnosti. Regionálnu stratégiu výchovy a vzdelávania v stredných školách samosprávny kraj po prerokovaní v </w:t>
      </w:r>
      <w:r w:rsidRPr="00775431" w:rsidR="00561DBA">
        <w:rPr>
          <w:rFonts w:ascii="Times New Roman" w:hAnsi="Times New Roman"/>
          <w:sz w:val="24"/>
          <w:szCs w:val="24"/>
          <w:lang w:eastAsia="sk-SK"/>
        </w:rPr>
        <w:t xml:space="preserve">rade </w:t>
      </w:r>
      <w:r w:rsidRPr="00775431" w:rsidR="00C850F9">
        <w:rPr>
          <w:rFonts w:ascii="Times New Roman" w:hAnsi="Times New Roman"/>
          <w:sz w:val="24"/>
          <w:szCs w:val="24"/>
          <w:lang w:eastAsia="sk-SK"/>
        </w:rPr>
        <w:t>vlády</w:t>
      </w:r>
      <w:r w:rsidRPr="00775431" w:rsidR="002D517F">
        <w:rPr>
          <w:rFonts w:ascii="Times New Roman" w:hAnsi="Times New Roman"/>
          <w:sz w:val="24"/>
          <w:szCs w:val="24"/>
          <w:lang w:eastAsia="sk-SK"/>
        </w:rPr>
        <w:t xml:space="preserve"> vydáva a zverejňuje na svojom webovom sídle </w:t>
      </w:r>
      <w:r w:rsidR="0001771A">
        <w:rPr>
          <w:rFonts w:ascii="Times New Roman" w:hAnsi="Times New Roman"/>
          <w:sz w:val="24"/>
          <w:szCs w:val="24"/>
          <w:lang w:eastAsia="sk-SK"/>
        </w:rPr>
        <w:t xml:space="preserve">každoročne </w:t>
      </w:r>
      <w:r w:rsidRPr="00775431" w:rsidR="002D517F">
        <w:rPr>
          <w:rFonts w:ascii="Times New Roman" w:hAnsi="Times New Roman"/>
          <w:sz w:val="24"/>
          <w:szCs w:val="24"/>
          <w:lang w:eastAsia="sk-SK"/>
        </w:rPr>
        <w:t xml:space="preserve">do 30. </w:t>
      </w:r>
      <w:r w:rsidRPr="00775431" w:rsidR="002A28BE">
        <w:rPr>
          <w:rFonts w:ascii="Times New Roman" w:hAnsi="Times New Roman"/>
          <w:sz w:val="24"/>
          <w:szCs w:val="24"/>
          <w:lang w:eastAsia="sk-SK"/>
        </w:rPr>
        <w:t>septembra</w:t>
      </w:r>
      <w:r w:rsidRPr="00775431" w:rsidR="002D517F">
        <w:rPr>
          <w:rFonts w:ascii="Times New Roman" w:hAnsi="Times New Roman"/>
          <w:sz w:val="24"/>
          <w:szCs w:val="24"/>
          <w:lang w:eastAsia="sk-SK"/>
        </w:rPr>
        <w:t>.</w:t>
      </w:r>
      <w:r w:rsidRPr="00775431">
        <w:rPr>
          <w:rFonts w:ascii="Times New Roman" w:hAnsi="Times New Roman"/>
          <w:sz w:val="24"/>
          <w:szCs w:val="24"/>
          <w:lang w:eastAsia="sk-SK"/>
        </w:rPr>
        <w:t xml:space="preserve"> </w:t>
      </w:r>
    </w:p>
    <w:p w:rsidR="008F63E5" w:rsidRPr="00775431" w:rsidP="00563AC0">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Samosprávny kraj po prerokovaní v </w:t>
      </w:r>
      <w:r w:rsidRPr="00775431" w:rsidR="00330138">
        <w:rPr>
          <w:rFonts w:ascii="Times New Roman" w:hAnsi="Times New Roman"/>
          <w:sz w:val="24"/>
          <w:szCs w:val="24"/>
          <w:lang w:eastAsia="sk-SK"/>
        </w:rPr>
        <w:t>k</w:t>
      </w:r>
      <w:r w:rsidRPr="00775431">
        <w:rPr>
          <w:rFonts w:ascii="Times New Roman" w:hAnsi="Times New Roman"/>
          <w:sz w:val="24"/>
          <w:szCs w:val="24"/>
          <w:lang w:eastAsia="sk-SK"/>
        </w:rPr>
        <w:t xml:space="preserve">rajskej rade určuje do </w:t>
      </w:r>
      <w:r w:rsidRPr="00775431" w:rsidR="00CB2011">
        <w:rPr>
          <w:rFonts w:ascii="Times New Roman" w:hAnsi="Times New Roman"/>
          <w:sz w:val="24"/>
          <w:szCs w:val="24"/>
          <w:lang w:eastAsia="sk-SK"/>
        </w:rPr>
        <w:t>15</w:t>
      </w:r>
      <w:r w:rsidRPr="00775431">
        <w:rPr>
          <w:rFonts w:ascii="Times New Roman" w:hAnsi="Times New Roman"/>
          <w:sz w:val="24"/>
          <w:szCs w:val="24"/>
          <w:lang w:eastAsia="sk-SK"/>
        </w:rPr>
        <w:t xml:space="preserve">. </w:t>
      </w:r>
      <w:r w:rsidRPr="00775431" w:rsidR="00CB2011">
        <w:rPr>
          <w:rFonts w:ascii="Times New Roman" w:hAnsi="Times New Roman"/>
          <w:sz w:val="24"/>
          <w:szCs w:val="24"/>
          <w:lang w:eastAsia="sk-SK"/>
        </w:rPr>
        <w:t xml:space="preserve">novembra </w:t>
      </w:r>
      <w:r w:rsidRPr="00775431">
        <w:rPr>
          <w:rFonts w:ascii="Times New Roman" w:hAnsi="Times New Roman"/>
          <w:sz w:val="24"/>
          <w:szCs w:val="24"/>
          <w:lang w:eastAsia="sk-SK"/>
        </w:rPr>
        <w:t xml:space="preserve">všeobecne záväzným nariadením </w:t>
      </w:r>
      <w:r w:rsidRPr="00775431" w:rsidR="00AB2017">
        <w:rPr>
          <w:rFonts w:ascii="Times New Roman" w:hAnsi="Times New Roman"/>
          <w:sz w:val="24"/>
          <w:szCs w:val="24"/>
          <w:lang w:eastAsia="sk-SK"/>
        </w:rPr>
        <w:t xml:space="preserve">pre stredné školy vo svojej územnej pôsobnosti </w:t>
      </w:r>
      <w:r w:rsidRPr="00775431" w:rsidR="008C4633">
        <w:rPr>
          <w:rFonts w:ascii="Times New Roman" w:hAnsi="Times New Roman"/>
          <w:sz w:val="24"/>
          <w:szCs w:val="24"/>
          <w:lang w:eastAsia="sk-SK"/>
        </w:rPr>
        <w:t>počet tried prvého ročníka</w:t>
      </w:r>
      <w:r w:rsidRPr="00775431" w:rsidR="00AB2017">
        <w:rPr>
          <w:rFonts w:ascii="Times New Roman" w:hAnsi="Times New Roman"/>
          <w:sz w:val="24"/>
          <w:szCs w:val="24"/>
          <w:lang w:eastAsia="sk-SK"/>
        </w:rPr>
        <w:t xml:space="preserve"> </w:t>
      </w:r>
      <w:r w:rsidRPr="00775431" w:rsidR="00534F18">
        <w:rPr>
          <w:rFonts w:ascii="Times New Roman" w:hAnsi="Times New Roman"/>
          <w:sz w:val="24"/>
          <w:szCs w:val="24"/>
          <w:lang w:eastAsia="sk-SK"/>
        </w:rPr>
        <w:t>v dennej forme</w:t>
      </w:r>
      <w:r w:rsidRPr="00775431" w:rsidR="00534F18">
        <w:rPr>
          <w:rFonts w:ascii="Times New Roman" w:hAnsi="Times New Roman"/>
          <w:sz w:val="24"/>
          <w:szCs w:val="24"/>
        </w:rPr>
        <w:t xml:space="preserve"> štúdia </w:t>
      </w:r>
      <w:r w:rsidRPr="00775431" w:rsidR="008C4633">
        <w:rPr>
          <w:rFonts w:ascii="Times New Roman" w:hAnsi="Times New Roman"/>
          <w:sz w:val="24"/>
          <w:szCs w:val="24"/>
        </w:rPr>
        <w:t xml:space="preserve">v členení na jednotlivé študijné odbory alebo </w:t>
      </w:r>
      <w:r w:rsidRPr="00775431" w:rsidR="00F07CE6">
        <w:rPr>
          <w:rFonts w:ascii="Times New Roman" w:hAnsi="Times New Roman"/>
          <w:sz w:val="24"/>
          <w:szCs w:val="24"/>
        </w:rPr>
        <w:t xml:space="preserve">na </w:t>
      </w:r>
      <w:r w:rsidRPr="00775431" w:rsidR="008C4633">
        <w:rPr>
          <w:rFonts w:ascii="Times New Roman" w:hAnsi="Times New Roman"/>
          <w:sz w:val="24"/>
          <w:szCs w:val="24"/>
        </w:rPr>
        <w:t xml:space="preserve">jednotlivé učebné odbory a počet spoločných tried prvého ročníka v členení na jednotlivé príbuzné študijné odbory alebo </w:t>
      </w:r>
      <w:r w:rsidRPr="00775431" w:rsidR="00F07CE6">
        <w:rPr>
          <w:rFonts w:ascii="Times New Roman" w:hAnsi="Times New Roman"/>
          <w:sz w:val="24"/>
          <w:szCs w:val="24"/>
        </w:rPr>
        <w:t xml:space="preserve">na </w:t>
      </w:r>
      <w:r w:rsidRPr="00775431" w:rsidR="008C4633">
        <w:rPr>
          <w:rFonts w:ascii="Times New Roman" w:hAnsi="Times New Roman"/>
          <w:sz w:val="24"/>
          <w:szCs w:val="24"/>
        </w:rPr>
        <w:t>jednotlivé príbuzné učebné odbory, financovaných podľa osobitného predpisu</w:t>
      </w:r>
      <w:r>
        <w:rPr>
          <w:rStyle w:val="FootnoteReference"/>
          <w:rFonts w:ascii="Times New Roman" w:hAnsi="Times New Roman"/>
          <w:sz w:val="24"/>
          <w:szCs w:val="24"/>
          <w:rtl w:val="0"/>
        </w:rPr>
        <w:footnoteReference w:id="21"/>
      </w:r>
      <w:r w:rsidRPr="00775431" w:rsidR="008C4633">
        <w:rPr>
          <w:rFonts w:ascii="Times New Roman" w:hAnsi="Times New Roman"/>
          <w:sz w:val="24"/>
          <w:szCs w:val="24"/>
        </w:rPr>
        <w:t xml:space="preserve">) pre prijímacie konanie </w:t>
      </w:r>
      <w:r w:rsidRPr="00775431" w:rsidR="001B6DE6">
        <w:rPr>
          <w:rFonts w:ascii="Times New Roman" w:hAnsi="Times New Roman"/>
          <w:sz w:val="24"/>
          <w:szCs w:val="24"/>
        </w:rPr>
        <w:t>pre</w:t>
      </w:r>
      <w:r w:rsidRPr="00775431" w:rsidR="00534F18">
        <w:rPr>
          <w:rFonts w:ascii="Times New Roman" w:hAnsi="Times New Roman"/>
          <w:sz w:val="24"/>
          <w:szCs w:val="24"/>
        </w:rPr>
        <w:t> </w:t>
      </w:r>
      <w:r w:rsidRPr="00775431" w:rsidR="008C4633">
        <w:rPr>
          <w:rFonts w:ascii="Times New Roman" w:hAnsi="Times New Roman"/>
          <w:sz w:val="24"/>
          <w:szCs w:val="24"/>
        </w:rPr>
        <w:t>nasledujúc</w:t>
      </w:r>
      <w:r w:rsidRPr="00775431" w:rsidR="001B6DE6">
        <w:rPr>
          <w:rFonts w:ascii="Times New Roman" w:hAnsi="Times New Roman"/>
          <w:sz w:val="24"/>
          <w:szCs w:val="24"/>
        </w:rPr>
        <w:t>i</w:t>
      </w:r>
      <w:r w:rsidRPr="00775431" w:rsidR="008C4633">
        <w:rPr>
          <w:rFonts w:ascii="Times New Roman" w:hAnsi="Times New Roman"/>
          <w:sz w:val="24"/>
          <w:szCs w:val="24"/>
        </w:rPr>
        <w:t xml:space="preserve"> školsk</w:t>
      </w:r>
      <w:r w:rsidRPr="00775431" w:rsidR="001B6DE6">
        <w:rPr>
          <w:rFonts w:ascii="Times New Roman" w:hAnsi="Times New Roman"/>
          <w:sz w:val="24"/>
          <w:szCs w:val="24"/>
        </w:rPr>
        <w:t>ý</w:t>
      </w:r>
      <w:r w:rsidRPr="00775431" w:rsidR="008C4633">
        <w:rPr>
          <w:rFonts w:ascii="Times New Roman" w:hAnsi="Times New Roman"/>
          <w:sz w:val="24"/>
          <w:szCs w:val="24"/>
        </w:rPr>
        <w:t xml:space="preserve"> rok</w:t>
      </w:r>
      <w:r w:rsidRPr="00775431">
        <w:rPr>
          <w:rFonts w:ascii="Times New Roman" w:hAnsi="Times New Roman"/>
          <w:sz w:val="24"/>
          <w:szCs w:val="24"/>
        </w:rPr>
        <w:t>.</w:t>
      </w:r>
    </w:p>
    <w:p w:rsidR="00A14F58" w:rsidRPr="00775431" w:rsidP="00563AC0">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Samosprávny kraj </w:t>
      </w:r>
      <w:r w:rsidR="00673520">
        <w:rPr>
          <w:rFonts w:ascii="Times New Roman" w:hAnsi="Times New Roman"/>
          <w:sz w:val="24"/>
          <w:szCs w:val="24"/>
        </w:rPr>
        <w:t xml:space="preserve">podľa odseku 2 </w:t>
      </w:r>
      <w:r w:rsidRPr="00775431">
        <w:rPr>
          <w:rFonts w:ascii="Times New Roman" w:hAnsi="Times New Roman"/>
          <w:sz w:val="24"/>
          <w:szCs w:val="24"/>
        </w:rPr>
        <w:t>určuje počet tried prvého ročníka stredných škôl podľa</w:t>
      </w:r>
    </w:p>
    <w:p w:rsidR="00A14F58"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regionálnej stratégie výchovy a vzdelávania v stredných školách,</w:t>
      </w:r>
    </w:p>
    <w:p w:rsidR="00A14F58"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analýz a prognóz o vývoji trhu práce vo svojej územnej pôsobnosti,</w:t>
      </w:r>
    </w:p>
    <w:p w:rsidR="00A14F58"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sidR="00BD3198">
        <w:rPr>
          <w:rFonts w:ascii="Times New Roman" w:hAnsi="Times New Roman"/>
          <w:sz w:val="24"/>
          <w:szCs w:val="24"/>
          <w:lang w:eastAsia="sk-SK"/>
        </w:rPr>
        <w:t>1,</w:t>
      </w:r>
      <w:r w:rsidRPr="00775431" w:rsidR="0003380B">
        <w:rPr>
          <w:rFonts w:ascii="Times New Roman" w:hAnsi="Times New Roman"/>
          <w:sz w:val="24"/>
          <w:szCs w:val="24"/>
          <w:lang w:eastAsia="sk-SK"/>
        </w:rPr>
        <w:t xml:space="preserve">4 </w:t>
      </w:r>
      <w:r w:rsidRPr="00775431" w:rsidR="00BD3198">
        <w:rPr>
          <w:rFonts w:ascii="Times New Roman" w:hAnsi="Times New Roman"/>
          <w:sz w:val="24"/>
          <w:szCs w:val="24"/>
          <w:lang w:eastAsia="sk-SK"/>
        </w:rPr>
        <w:t xml:space="preserve">násobku </w:t>
      </w:r>
      <w:r w:rsidRPr="00775431">
        <w:rPr>
          <w:rFonts w:ascii="Times New Roman" w:hAnsi="Times New Roman"/>
          <w:sz w:val="24"/>
          <w:szCs w:val="24"/>
          <w:lang w:eastAsia="sk-SK"/>
        </w:rPr>
        <w:t>počtu žiakov posledného ročníka základn</w:t>
      </w:r>
      <w:r w:rsidRPr="00775431" w:rsidR="00555226">
        <w:rPr>
          <w:rFonts w:ascii="Times New Roman" w:hAnsi="Times New Roman"/>
          <w:sz w:val="24"/>
          <w:szCs w:val="24"/>
          <w:lang w:eastAsia="sk-SK"/>
        </w:rPr>
        <w:t>ých</w:t>
      </w:r>
      <w:r w:rsidRPr="00775431">
        <w:rPr>
          <w:rFonts w:ascii="Times New Roman" w:hAnsi="Times New Roman"/>
          <w:sz w:val="24"/>
          <w:szCs w:val="24"/>
          <w:lang w:eastAsia="sk-SK"/>
        </w:rPr>
        <w:t xml:space="preserve"> šk</w:t>
      </w:r>
      <w:r w:rsidRPr="00775431" w:rsidR="00555226">
        <w:rPr>
          <w:rFonts w:ascii="Times New Roman" w:hAnsi="Times New Roman"/>
          <w:sz w:val="24"/>
          <w:szCs w:val="24"/>
          <w:lang w:eastAsia="sk-SK"/>
        </w:rPr>
        <w:t>ô</w:t>
      </w:r>
      <w:r w:rsidRPr="00775431">
        <w:rPr>
          <w:rFonts w:ascii="Times New Roman" w:hAnsi="Times New Roman"/>
          <w:sz w:val="24"/>
          <w:szCs w:val="24"/>
          <w:lang w:eastAsia="sk-SK"/>
        </w:rPr>
        <w:t>l</w:t>
      </w:r>
      <w:r w:rsidRPr="00775431" w:rsidR="0082293B">
        <w:rPr>
          <w:rFonts w:ascii="Times New Roman" w:hAnsi="Times New Roman"/>
          <w:sz w:val="24"/>
          <w:szCs w:val="24"/>
          <w:lang w:eastAsia="sk-SK"/>
        </w:rPr>
        <w:t>,</w:t>
      </w:r>
    </w:p>
    <w:p w:rsidR="00B144ED"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spolupráce strednej odbornej školy so zamestnávateľom na základe zmluvy o duálnom vzdelávaní,</w:t>
      </w:r>
    </w:p>
    <w:p w:rsidR="0082293B"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spolupráce strednej odbornej školy so zamestnávateľom na základe zmluvy o poskytovaní praktického vyučovania,</w:t>
      </w:r>
    </w:p>
    <w:p w:rsidR="00AB77B2"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oprávnenia strednej odbornej školy používať označenie centrum odborného vzdelávania a prípravy,</w:t>
      </w:r>
    </w:p>
    <w:p w:rsidR="0082293B"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percentuálneho podielu evidovaných nezamestnaných absolventov na úradoch práce, sociálnych vecí a rodiny vo vzťahu k počtu absolventov strednej školy v danom študijnom odbore alebo </w:t>
      </w:r>
      <w:r w:rsidRPr="00775431" w:rsidR="006A42BC">
        <w:rPr>
          <w:rFonts w:ascii="Times New Roman" w:hAnsi="Times New Roman"/>
          <w:sz w:val="24"/>
          <w:szCs w:val="24"/>
          <w:lang w:eastAsia="sk-SK"/>
        </w:rPr>
        <w:t xml:space="preserve">v danom </w:t>
      </w:r>
      <w:r w:rsidRPr="00775431">
        <w:rPr>
          <w:rFonts w:ascii="Times New Roman" w:hAnsi="Times New Roman"/>
          <w:sz w:val="24"/>
          <w:szCs w:val="24"/>
          <w:lang w:eastAsia="sk-SK"/>
        </w:rPr>
        <w:t xml:space="preserve">učebnom odbore, </w:t>
      </w:r>
    </w:p>
    <w:p w:rsidR="000B2074"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výsledkov monitorovania a hodnotenia kvality výchovy a vzdelávania vykonaných Štátnou školskou inšpekciou,</w:t>
      </w:r>
    </w:p>
    <w:p w:rsidR="000B2074"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hodnotenia externej časti maturitnej skúšky a písomnej formy internej časti maturitnej skúšky, </w:t>
      </w:r>
    </w:p>
    <w:p w:rsidR="000B2074"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teoretickej časti odbornej zložky maturitnej skúšky, praktickej časti odbornej zložky maturitnej skúšky, absolventskej skúšky a záverečnej skúšky, </w:t>
      </w:r>
    </w:p>
    <w:p w:rsidR="000B2074"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výsledkov z celoslovenských kôl súťaží alebo predmetových olympiád a výsledkov medzinárodných kôl súťaží alebo predmetových olympiád, </w:t>
      </w:r>
    </w:p>
    <w:p w:rsidR="000B2074"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 xml:space="preserve">účasti strednej školy v medzinárodných projektoch alebo medzinárodných programoch, </w:t>
      </w:r>
    </w:p>
    <w:p w:rsidR="00C3117E" w:rsidRPr="00775431" w:rsidP="00563AC0">
      <w:pPr>
        <w:widowControl w:val="0"/>
        <w:numPr>
          <w:numId w:val="90"/>
        </w:numPr>
        <w:tabs>
          <w:tab w:val="num" w:pos="709"/>
        </w:tabs>
        <w:bidi w:val="0"/>
        <w:spacing w:after="0" w:line="240" w:lineRule="auto"/>
        <w:ind w:left="709" w:hanging="284"/>
        <w:jc w:val="both"/>
        <w:rPr>
          <w:rFonts w:ascii="Times New Roman" w:hAnsi="Times New Roman"/>
          <w:sz w:val="24"/>
          <w:szCs w:val="24"/>
          <w:lang w:eastAsia="sk-SK"/>
        </w:rPr>
      </w:pPr>
      <w:r w:rsidRPr="00775431">
        <w:rPr>
          <w:rFonts w:ascii="Times New Roman" w:hAnsi="Times New Roman"/>
          <w:sz w:val="24"/>
          <w:szCs w:val="24"/>
          <w:lang w:eastAsia="sk-SK"/>
        </w:rPr>
        <w:t>ďalších kritérií určených samosprávnym krajom.</w:t>
      </w:r>
    </w:p>
    <w:p w:rsidR="00C3117E" w:rsidRPr="00775431" w:rsidP="00563AC0">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Samosprávny kraj v oblasti odborného vzdelávania a prípravy </w:t>
      </w:r>
      <w:r w:rsidRPr="00775431">
        <w:rPr>
          <w:rFonts w:ascii="Times New Roman" w:hAnsi="Times New Roman"/>
          <w:sz w:val="24"/>
          <w:szCs w:val="24"/>
        </w:rPr>
        <w:t xml:space="preserve">zabezpečuje informovanosť žiakov a ich zákonných zástupcov o potrebách trhu práce a o možnostiach odborného vzdelávania a prípravy v stredných školách vo svojej územnej pôsobnosti. </w:t>
      </w:r>
    </w:p>
    <w:p w:rsidR="00F566F8" w:rsidRPr="00775431" w:rsidP="00563AC0">
      <w:pPr>
        <w:widowControl w:val="0"/>
        <w:numPr>
          <w:numId w:val="33"/>
        </w:numPr>
        <w:tabs>
          <w:tab w:val="num" w:pos="426"/>
          <w:tab w:val="clear" w:pos="2730"/>
        </w:tabs>
        <w:bidi w:val="0"/>
        <w:spacing w:after="0" w:line="240" w:lineRule="auto"/>
        <w:ind w:left="426" w:hanging="426"/>
        <w:jc w:val="both"/>
        <w:rPr>
          <w:rFonts w:ascii="Times New Roman" w:hAnsi="Times New Roman"/>
          <w:sz w:val="24"/>
          <w:szCs w:val="24"/>
        </w:rPr>
      </w:pPr>
      <w:r w:rsidRPr="00775431" w:rsidR="00123B50">
        <w:rPr>
          <w:rFonts w:ascii="Times New Roman" w:hAnsi="Times New Roman"/>
          <w:sz w:val="24"/>
          <w:szCs w:val="24"/>
        </w:rPr>
        <w:t>Ustanovenia odsek</w:t>
      </w:r>
      <w:r w:rsidRPr="00775431" w:rsidR="00147D2A">
        <w:rPr>
          <w:rFonts w:ascii="Times New Roman" w:hAnsi="Times New Roman"/>
          <w:sz w:val="24"/>
          <w:szCs w:val="24"/>
        </w:rPr>
        <w:t>ov</w:t>
      </w:r>
      <w:r w:rsidRPr="00775431" w:rsidR="00123B50">
        <w:rPr>
          <w:rFonts w:ascii="Times New Roman" w:hAnsi="Times New Roman"/>
          <w:sz w:val="24"/>
          <w:szCs w:val="24"/>
        </w:rPr>
        <w:t xml:space="preserve"> 2 a 3 sa nevzťahujú na </w:t>
      </w:r>
      <w:r w:rsidRPr="00775431" w:rsidR="0043438C">
        <w:rPr>
          <w:rFonts w:ascii="Times New Roman" w:hAnsi="Times New Roman"/>
          <w:sz w:val="24"/>
          <w:szCs w:val="24"/>
        </w:rPr>
        <w:t xml:space="preserve">policajné stredné odborné školy, stredné školy požiarnej ochrany, </w:t>
      </w:r>
      <w:r w:rsidRPr="00775431" w:rsidR="00123B50">
        <w:rPr>
          <w:rFonts w:ascii="Times New Roman" w:hAnsi="Times New Roman"/>
          <w:sz w:val="24"/>
          <w:szCs w:val="24"/>
        </w:rPr>
        <w:t>gymnáziá s osemročným vzdelávacím programom</w:t>
      </w:r>
      <w:r w:rsidRPr="00775431">
        <w:rPr>
          <w:rFonts w:ascii="Times New Roman" w:hAnsi="Times New Roman"/>
          <w:sz w:val="24"/>
          <w:szCs w:val="24"/>
        </w:rPr>
        <w:t>, stredné školy pre žiakov so špeciálnymi výchovno-vzdelávacími potrebami</w:t>
      </w:r>
      <w:r w:rsidRPr="00775431" w:rsidR="002234CB">
        <w:rPr>
          <w:rFonts w:ascii="Times New Roman" w:hAnsi="Times New Roman"/>
          <w:sz w:val="24"/>
          <w:szCs w:val="24"/>
        </w:rPr>
        <w:t>,</w:t>
      </w:r>
      <w:r w:rsidRPr="00775431">
        <w:rPr>
          <w:rFonts w:ascii="Times New Roman" w:hAnsi="Times New Roman"/>
          <w:sz w:val="24"/>
          <w:szCs w:val="24"/>
        </w:rPr>
        <w:t> študijné odbory, v</w:t>
      </w:r>
      <w:r w:rsidRPr="00775431" w:rsidR="00CF1D3E">
        <w:rPr>
          <w:rFonts w:ascii="Times New Roman" w:hAnsi="Times New Roman"/>
          <w:sz w:val="24"/>
          <w:szCs w:val="24"/>
        </w:rPr>
        <w:t> </w:t>
      </w:r>
      <w:r w:rsidRPr="00775431">
        <w:rPr>
          <w:rFonts w:ascii="Times New Roman" w:hAnsi="Times New Roman"/>
          <w:sz w:val="24"/>
          <w:szCs w:val="24"/>
        </w:rPr>
        <w:t>ktorých sa výchova a vzdelávanie uskutočňuje v cudzom jazyku na základe medzinárodnej dohody</w:t>
      </w:r>
      <w:r w:rsidRPr="00775431" w:rsidR="002234CB">
        <w:rPr>
          <w:rFonts w:ascii="Times New Roman" w:hAnsi="Times New Roman"/>
          <w:sz w:val="24"/>
          <w:szCs w:val="24"/>
        </w:rPr>
        <w:t xml:space="preserve"> a študijné odbory a učebné odbory uvedené v zozname </w:t>
      </w:r>
      <w:r w:rsidRPr="00775431" w:rsidR="0027234E">
        <w:rPr>
          <w:rFonts w:ascii="Times New Roman" w:hAnsi="Times New Roman"/>
          <w:sz w:val="24"/>
          <w:szCs w:val="24"/>
        </w:rPr>
        <w:t>študijných odborov a učebných odborov, v ktorých sa odborné vzdelávanie a príprava poskytuje len v jednej strednej odbornej škole na celom území Slovenskej republiky</w:t>
      </w:r>
      <w:r w:rsidRPr="00775431">
        <w:rPr>
          <w:rFonts w:ascii="Times New Roman" w:hAnsi="Times New Roman"/>
          <w:sz w:val="24"/>
          <w:szCs w:val="24"/>
        </w:rPr>
        <w:t>.</w:t>
      </w:r>
    </w:p>
    <w:p w:rsidR="00533B5A" w:rsidRPr="00775431" w:rsidP="005B175A">
      <w:pPr>
        <w:widowControl w:val="0"/>
        <w:bidi w:val="0"/>
        <w:spacing w:after="0" w:line="240" w:lineRule="auto"/>
        <w:jc w:val="both"/>
        <w:rPr>
          <w:rFonts w:ascii="Times New Roman" w:hAnsi="Times New Roman"/>
          <w:sz w:val="24"/>
          <w:szCs w:val="24"/>
        </w:rPr>
      </w:pPr>
    </w:p>
    <w:p w:rsidR="007B28A8" w:rsidRPr="00775431" w:rsidP="00D43286">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28A8" w:rsidRPr="00775431" w:rsidP="00D43286">
      <w:pPr>
        <w:keepNext/>
        <w:widowControl w:val="0"/>
        <w:bidi w:val="0"/>
        <w:spacing w:after="0" w:line="240" w:lineRule="auto"/>
        <w:jc w:val="center"/>
        <w:rPr>
          <w:rFonts w:ascii="Times New Roman" w:hAnsi="Times New Roman"/>
          <w:sz w:val="24"/>
          <w:szCs w:val="24"/>
        </w:rPr>
      </w:pPr>
      <w:r w:rsidRPr="00775431" w:rsidR="00E95EE4">
        <w:rPr>
          <w:rFonts w:ascii="Times New Roman" w:hAnsi="Times New Roman"/>
          <w:sz w:val="24"/>
          <w:szCs w:val="24"/>
        </w:rPr>
        <w:t>S</w:t>
      </w:r>
      <w:r w:rsidRPr="00775431">
        <w:rPr>
          <w:rFonts w:ascii="Times New Roman" w:hAnsi="Times New Roman"/>
          <w:sz w:val="24"/>
          <w:szCs w:val="24"/>
        </w:rPr>
        <w:t xml:space="preserve">tavovská organizácia a profesijná organizácia </w:t>
      </w:r>
    </w:p>
    <w:p w:rsidR="007B28A8" w:rsidRPr="00775431" w:rsidP="00D43286">
      <w:pPr>
        <w:keepNext/>
        <w:widowControl w:val="0"/>
        <w:bidi w:val="0"/>
        <w:spacing w:after="0" w:line="240" w:lineRule="auto"/>
        <w:jc w:val="center"/>
        <w:rPr>
          <w:rFonts w:ascii="Times New Roman" w:hAnsi="Times New Roman"/>
          <w:sz w:val="24"/>
          <w:szCs w:val="24"/>
        </w:rPr>
      </w:pPr>
    </w:p>
    <w:p w:rsidR="00FE66A0"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lang w:eastAsia="sk-SK"/>
        </w:rPr>
        <w:t xml:space="preserve">Stavovská organizácia a profesijná organizácia </w:t>
      </w:r>
      <w:r w:rsidRPr="00775431" w:rsidR="004A19F2">
        <w:rPr>
          <w:rFonts w:ascii="Times New Roman" w:hAnsi="Times New Roman"/>
          <w:sz w:val="24"/>
          <w:szCs w:val="24"/>
        </w:rPr>
        <w:t>poskytuje podklady a súčinnosť</w:t>
      </w:r>
      <w:r w:rsidRPr="00775431">
        <w:rPr>
          <w:rFonts w:ascii="Times New Roman" w:hAnsi="Times New Roman"/>
          <w:sz w:val="24"/>
          <w:szCs w:val="24"/>
        </w:rPr>
        <w:t xml:space="preserve"> Ústred</w:t>
      </w:r>
      <w:r w:rsidRPr="00775431" w:rsidR="004A19F2">
        <w:rPr>
          <w:rFonts w:ascii="Times New Roman" w:hAnsi="Times New Roman"/>
          <w:sz w:val="24"/>
          <w:szCs w:val="24"/>
        </w:rPr>
        <w:t>iu</w:t>
      </w:r>
      <w:r w:rsidRPr="00775431">
        <w:rPr>
          <w:rFonts w:ascii="Times New Roman" w:hAnsi="Times New Roman"/>
          <w:sz w:val="24"/>
          <w:szCs w:val="24"/>
        </w:rPr>
        <w:t xml:space="preserve"> práce, sociálnych vecí a rodiny pri tvorbe analýz a prognóz vývoja na trhu práce</w:t>
      </w:r>
      <w:r w:rsidRPr="00775431" w:rsidR="004A19F2">
        <w:rPr>
          <w:rFonts w:ascii="Times New Roman" w:hAnsi="Times New Roman"/>
          <w:sz w:val="24"/>
          <w:szCs w:val="24"/>
        </w:rPr>
        <w:t>.</w:t>
      </w:r>
      <w:r w:rsidRPr="00775431">
        <w:rPr>
          <w:rFonts w:ascii="Times New Roman" w:hAnsi="Times New Roman"/>
          <w:sz w:val="24"/>
          <w:szCs w:val="24"/>
        </w:rPr>
        <w:t xml:space="preserve"> </w:t>
      </w:r>
    </w:p>
    <w:p w:rsidR="007B28A8"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Stavovská organizácia a profesijná organizácia </w:t>
      </w:r>
      <w:r w:rsidRPr="00775431" w:rsidR="009F492A">
        <w:rPr>
          <w:rFonts w:ascii="Times New Roman" w:hAnsi="Times New Roman"/>
          <w:sz w:val="24"/>
          <w:szCs w:val="24"/>
          <w:lang w:eastAsia="sk-SK"/>
        </w:rPr>
        <w:t xml:space="preserve">v oblasti odborného vzdelávania a prípravy </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prerokúva školský vzdelávací program pre odborné vzdelávanie a prípravu so strednou odbornou školou,</w:t>
      </w:r>
      <w:r w:rsidRPr="00775431" w:rsidR="007E6078">
        <w:rPr>
          <w:rFonts w:ascii="Times New Roman" w:hAnsi="Times New Roman"/>
          <w:sz w:val="24"/>
          <w:szCs w:val="24"/>
        </w:rPr>
        <w:t xml:space="preserve"> ak sa neuplatňuje postup podľa § 2</w:t>
      </w:r>
      <w:r w:rsidRPr="00775431" w:rsidR="00CF1D3E">
        <w:rPr>
          <w:rFonts w:ascii="Times New Roman" w:hAnsi="Times New Roman"/>
          <w:sz w:val="24"/>
          <w:szCs w:val="24"/>
        </w:rPr>
        <w:t>1</w:t>
      </w:r>
      <w:r w:rsidRPr="00775431" w:rsidR="007E6078">
        <w:rPr>
          <w:rFonts w:ascii="Times New Roman" w:hAnsi="Times New Roman"/>
          <w:sz w:val="24"/>
          <w:szCs w:val="24"/>
        </w:rPr>
        <w:t xml:space="preserve"> ods. 1,</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podieľa sa na tvorbe normatívov materiálno-technického a priestorového zabezpečenia, </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podieľa sa na tvorbe profilov absolventov jednotlivých študijných odborov a učebných odborov,</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zabezpečuje prípravu inštruktorov a vydáva potvrdenia o absolvovaní prípravy inštruktora,</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sidR="008D67B4">
        <w:rPr>
          <w:rFonts w:ascii="Times New Roman" w:hAnsi="Times New Roman"/>
          <w:sz w:val="24"/>
          <w:szCs w:val="24"/>
        </w:rPr>
        <w:t xml:space="preserve">podieľa sa na posudzovaní </w:t>
      </w:r>
      <w:r w:rsidRPr="00775431">
        <w:rPr>
          <w:rFonts w:ascii="Times New Roman" w:hAnsi="Times New Roman"/>
          <w:sz w:val="24"/>
          <w:szCs w:val="24"/>
        </w:rPr>
        <w:t xml:space="preserve">obsahu učebníc a učebných textov, </w:t>
      </w:r>
    </w:p>
    <w:p w:rsidR="00FE66A0"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vyjadruje sa k obsahu záverečnej skúšky, odbornej zložky maturitnej skúšky a absolventskej skúšky</w:t>
      </w:r>
      <w:r w:rsidRPr="00775431" w:rsidR="004A19F2">
        <w:rPr>
          <w:rFonts w:ascii="Times New Roman" w:hAnsi="Times New Roman"/>
          <w:sz w:val="24"/>
          <w:szCs w:val="24"/>
        </w:rPr>
        <w:t>,</w:t>
      </w:r>
      <w:r w:rsidRPr="00775431">
        <w:rPr>
          <w:rFonts w:ascii="Times New Roman" w:hAnsi="Times New Roman"/>
          <w:sz w:val="24"/>
          <w:szCs w:val="24"/>
        </w:rPr>
        <w:t xml:space="preserve"> </w:t>
      </w:r>
    </w:p>
    <w:p w:rsidR="004A19F2"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sidR="00FE66A0">
        <w:rPr>
          <w:rFonts w:ascii="Times New Roman" w:hAnsi="Times New Roman"/>
          <w:sz w:val="24"/>
          <w:szCs w:val="24"/>
        </w:rPr>
        <w:t>môže delegovať zástupcu do skúšobnej komisie pre záverečnú skúšku, predmetovej maturitnej komisie pre odbornú zložku maturitnej skúšky a skúšobnej komisie pre absolventskú skúšku</w:t>
      </w:r>
      <w:r w:rsidRPr="00775431" w:rsidR="00827375">
        <w:rPr>
          <w:rFonts w:ascii="Times New Roman" w:hAnsi="Times New Roman"/>
          <w:sz w:val="24"/>
          <w:szCs w:val="24"/>
        </w:rPr>
        <w:t>,</w:t>
      </w:r>
      <w:r w:rsidRPr="00775431">
        <w:rPr>
          <w:rFonts w:ascii="Times New Roman" w:hAnsi="Times New Roman"/>
          <w:sz w:val="24"/>
          <w:szCs w:val="24"/>
        </w:rPr>
        <w:t xml:space="preserve"> </w:t>
      </w:r>
    </w:p>
    <w:p w:rsidR="001C0D33"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sidR="004A19F2">
        <w:rPr>
          <w:rFonts w:ascii="Times New Roman" w:hAnsi="Times New Roman"/>
          <w:sz w:val="24"/>
          <w:szCs w:val="24"/>
        </w:rPr>
        <w:t>rozhoduje o oprávnení strednej odbornej školy používať označenie centrum odborného vzdelávania a</w:t>
      </w:r>
      <w:r w:rsidRPr="00775431">
        <w:rPr>
          <w:rFonts w:ascii="Times New Roman" w:hAnsi="Times New Roman"/>
          <w:sz w:val="24"/>
          <w:szCs w:val="24"/>
        </w:rPr>
        <w:t> </w:t>
      </w:r>
      <w:r w:rsidRPr="00775431" w:rsidR="004A19F2">
        <w:rPr>
          <w:rFonts w:ascii="Times New Roman" w:hAnsi="Times New Roman"/>
          <w:sz w:val="24"/>
          <w:szCs w:val="24"/>
        </w:rPr>
        <w:t>prípravy</w:t>
      </w:r>
      <w:r w:rsidRPr="00775431">
        <w:rPr>
          <w:rFonts w:ascii="Times New Roman" w:hAnsi="Times New Roman"/>
          <w:sz w:val="24"/>
          <w:szCs w:val="24"/>
        </w:rPr>
        <w:t>,</w:t>
      </w:r>
    </w:p>
    <w:p w:rsidR="00BF41E1"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sidR="001C0D33">
        <w:rPr>
          <w:rFonts w:ascii="Times New Roman" w:hAnsi="Times New Roman"/>
          <w:sz w:val="24"/>
          <w:szCs w:val="24"/>
        </w:rPr>
        <w:t xml:space="preserve">vedie </w:t>
      </w:r>
      <w:r w:rsidR="000F4EBF">
        <w:rPr>
          <w:rFonts w:ascii="Times New Roman" w:hAnsi="Times New Roman"/>
          <w:sz w:val="24"/>
          <w:szCs w:val="24"/>
        </w:rPr>
        <w:t xml:space="preserve">evidenciu </w:t>
      </w:r>
      <w:r w:rsidRPr="00775431" w:rsidR="001C0D33">
        <w:rPr>
          <w:rFonts w:ascii="Times New Roman" w:hAnsi="Times New Roman"/>
          <w:sz w:val="24"/>
          <w:szCs w:val="24"/>
        </w:rPr>
        <w:t>a archivuje rozhodnutia podľa písmena h)</w:t>
      </w:r>
      <w:r w:rsidRPr="00775431">
        <w:rPr>
          <w:rFonts w:ascii="Times New Roman" w:hAnsi="Times New Roman"/>
          <w:sz w:val="24"/>
          <w:szCs w:val="24"/>
        </w:rPr>
        <w:t>,</w:t>
      </w:r>
      <w:r w:rsidRPr="00775431" w:rsidR="003B6226">
        <w:rPr>
          <w:rFonts w:ascii="Times New Roman" w:hAnsi="Times New Roman"/>
          <w:sz w:val="24"/>
          <w:szCs w:val="24"/>
        </w:rPr>
        <w:t xml:space="preserve"> </w:t>
      </w:r>
    </w:p>
    <w:p w:rsidR="00827375" w:rsidRPr="00775431" w:rsidP="005B175A">
      <w:pPr>
        <w:widowControl w:val="0"/>
        <w:numPr>
          <w:numId w:val="9"/>
        </w:numPr>
        <w:bidi w:val="0"/>
        <w:spacing w:after="0" w:line="240" w:lineRule="auto"/>
        <w:ind w:hanging="264"/>
        <w:jc w:val="both"/>
        <w:rPr>
          <w:rFonts w:ascii="Times New Roman" w:hAnsi="Times New Roman"/>
          <w:sz w:val="24"/>
          <w:szCs w:val="24"/>
        </w:rPr>
      </w:pPr>
      <w:r w:rsidRPr="00775431" w:rsidR="00BF41E1">
        <w:rPr>
          <w:rFonts w:ascii="Times New Roman" w:hAnsi="Times New Roman"/>
          <w:sz w:val="24"/>
          <w:szCs w:val="24"/>
        </w:rPr>
        <w:t>zverejňuje na svojom webovom sídle zoznam stredných odborných škôl podľa písmena h)</w:t>
      </w:r>
      <w:r w:rsidRPr="00775431" w:rsidR="001C0D33">
        <w:rPr>
          <w:rFonts w:ascii="Times New Roman" w:hAnsi="Times New Roman"/>
          <w:sz w:val="24"/>
          <w:szCs w:val="24"/>
        </w:rPr>
        <w:t xml:space="preserve"> a</w:t>
      </w:r>
    </w:p>
    <w:p w:rsidR="00804053" w:rsidRPr="00775431" w:rsidP="00E363C3">
      <w:pPr>
        <w:widowControl w:val="0"/>
        <w:numPr>
          <w:numId w:val="9"/>
        </w:numPr>
        <w:bidi w:val="0"/>
        <w:spacing w:after="0" w:line="240" w:lineRule="auto"/>
        <w:ind w:hanging="264"/>
        <w:jc w:val="both"/>
        <w:rPr>
          <w:rFonts w:ascii="Times New Roman" w:hAnsi="Times New Roman"/>
          <w:sz w:val="24"/>
          <w:szCs w:val="24"/>
        </w:rPr>
      </w:pPr>
      <w:r w:rsidRPr="00775431" w:rsidR="0071681D">
        <w:rPr>
          <w:rFonts w:ascii="Times New Roman" w:hAnsi="Times New Roman"/>
          <w:sz w:val="24"/>
          <w:szCs w:val="24"/>
        </w:rPr>
        <w:t xml:space="preserve">predkladá </w:t>
      </w:r>
      <w:r w:rsidRPr="00775431" w:rsidR="00827375">
        <w:rPr>
          <w:rFonts w:ascii="Times New Roman" w:hAnsi="Times New Roman"/>
          <w:sz w:val="24"/>
          <w:szCs w:val="24"/>
        </w:rPr>
        <w:t xml:space="preserve">ministerstvu školstva </w:t>
      </w:r>
      <w:r w:rsidRPr="00775431" w:rsidR="0071681D">
        <w:rPr>
          <w:rFonts w:ascii="Times New Roman" w:hAnsi="Times New Roman"/>
          <w:sz w:val="24"/>
          <w:szCs w:val="24"/>
        </w:rPr>
        <w:t>návrhy na</w:t>
      </w:r>
      <w:r w:rsidRPr="00775431" w:rsidR="00827375">
        <w:rPr>
          <w:rFonts w:ascii="Times New Roman" w:hAnsi="Times New Roman"/>
          <w:sz w:val="24"/>
          <w:szCs w:val="24"/>
        </w:rPr>
        <w:t xml:space="preserve"> určen</w:t>
      </w:r>
      <w:r w:rsidRPr="00775431" w:rsidR="0071681D">
        <w:rPr>
          <w:rFonts w:ascii="Times New Roman" w:hAnsi="Times New Roman"/>
          <w:sz w:val="24"/>
          <w:szCs w:val="24"/>
        </w:rPr>
        <w:t>ie</w:t>
      </w:r>
      <w:r w:rsidRPr="00775431" w:rsidR="00827375">
        <w:rPr>
          <w:rFonts w:ascii="Times New Roman" w:hAnsi="Times New Roman"/>
          <w:sz w:val="24"/>
          <w:szCs w:val="24"/>
        </w:rPr>
        <w:t xml:space="preserve"> vecnej pôsobnosti príslušnej stavovskej organizácie alebo </w:t>
      </w:r>
      <w:r w:rsidRPr="00775431" w:rsidR="0027234E">
        <w:rPr>
          <w:rFonts w:ascii="Times New Roman" w:hAnsi="Times New Roman"/>
          <w:sz w:val="24"/>
          <w:szCs w:val="24"/>
        </w:rPr>
        <w:t xml:space="preserve">príslušnej </w:t>
      </w:r>
      <w:r w:rsidRPr="00775431" w:rsidR="00827375">
        <w:rPr>
          <w:rFonts w:ascii="Times New Roman" w:hAnsi="Times New Roman"/>
          <w:sz w:val="24"/>
          <w:szCs w:val="24"/>
        </w:rPr>
        <w:t>profesijnej organizácie k jednotlivý</w:t>
      </w:r>
      <w:r w:rsidRPr="00775431" w:rsidR="0027234E">
        <w:rPr>
          <w:rFonts w:ascii="Times New Roman" w:hAnsi="Times New Roman"/>
          <w:sz w:val="24"/>
          <w:szCs w:val="24"/>
        </w:rPr>
        <w:t>m</w:t>
      </w:r>
      <w:r w:rsidRPr="00775431" w:rsidR="00827375">
        <w:rPr>
          <w:rFonts w:ascii="Times New Roman" w:hAnsi="Times New Roman"/>
          <w:sz w:val="24"/>
          <w:szCs w:val="24"/>
        </w:rPr>
        <w:t xml:space="preserve"> študijným odborom a </w:t>
      </w:r>
      <w:r w:rsidRPr="00775431" w:rsidR="0027234E">
        <w:rPr>
          <w:rFonts w:ascii="Times New Roman" w:hAnsi="Times New Roman"/>
          <w:sz w:val="24"/>
          <w:szCs w:val="24"/>
        </w:rPr>
        <w:t xml:space="preserve">jednotlivým </w:t>
      </w:r>
      <w:r w:rsidRPr="00775431" w:rsidR="00827375">
        <w:rPr>
          <w:rFonts w:ascii="Times New Roman" w:hAnsi="Times New Roman"/>
          <w:sz w:val="24"/>
          <w:szCs w:val="24"/>
        </w:rPr>
        <w:t>učebným odborom.</w:t>
      </w:r>
      <w:r w:rsidRPr="00775431" w:rsidR="00E363C3">
        <w:rPr>
          <w:rFonts w:ascii="Times New Roman" w:hAnsi="Times New Roman"/>
          <w:sz w:val="24"/>
          <w:szCs w:val="24"/>
        </w:rPr>
        <w:t xml:space="preserve"> </w:t>
      </w:r>
    </w:p>
    <w:p w:rsidR="004A19F2"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Stavovská organizácia a profesijná organizácia v systéme duálneho vzdelávania</w:t>
      </w:r>
      <w:r w:rsidRPr="00775431" w:rsidR="003B6226">
        <w:rPr>
          <w:rFonts w:ascii="Times New Roman" w:hAnsi="Times New Roman"/>
          <w:sz w:val="24"/>
          <w:szCs w:val="24"/>
          <w:lang w:eastAsia="sk-SK"/>
        </w:rPr>
        <w:t xml:space="preserve"> </w:t>
      </w:r>
    </w:p>
    <w:p w:rsidR="0043438C"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vykonáva overenie spôsobilosti</w:t>
      </w:r>
      <w:r w:rsidRPr="00775431" w:rsidR="00393EB3">
        <w:rPr>
          <w:rFonts w:ascii="Times New Roman" w:hAnsi="Times New Roman"/>
          <w:sz w:val="24"/>
          <w:szCs w:val="24"/>
        </w:rPr>
        <w:t xml:space="preserve"> zamestnávateľa</w:t>
      </w:r>
      <w:r w:rsidRPr="00775431" w:rsidR="00E061D1">
        <w:rPr>
          <w:rFonts w:ascii="Times New Roman" w:hAnsi="Times New Roman"/>
          <w:sz w:val="24"/>
          <w:szCs w:val="24"/>
        </w:rPr>
        <w:t xml:space="preserve"> k študijnému odboru alebo </w:t>
      </w:r>
      <w:r w:rsidRPr="00775431" w:rsidR="0027234E">
        <w:rPr>
          <w:rFonts w:ascii="Times New Roman" w:hAnsi="Times New Roman"/>
          <w:sz w:val="24"/>
          <w:szCs w:val="24"/>
        </w:rPr>
        <w:t>k</w:t>
      </w:r>
      <w:r w:rsidRPr="00775431" w:rsidR="00393EB3">
        <w:rPr>
          <w:rFonts w:ascii="Times New Roman" w:hAnsi="Times New Roman"/>
          <w:sz w:val="24"/>
          <w:szCs w:val="24"/>
        </w:rPr>
        <w:t> </w:t>
      </w:r>
      <w:r w:rsidRPr="00775431" w:rsidR="00E061D1">
        <w:rPr>
          <w:rFonts w:ascii="Times New Roman" w:hAnsi="Times New Roman"/>
          <w:sz w:val="24"/>
          <w:szCs w:val="24"/>
        </w:rPr>
        <w:t>učebnému odboru podľa svojej vecnej pôsobnosti</w:t>
      </w:r>
      <w:r w:rsidRPr="00775431">
        <w:rPr>
          <w:rFonts w:ascii="Times New Roman" w:hAnsi="Times New Roman"/>
          <w:sz w:val="24"/>
          <w:szCs w:val="24"/>
        </w:rPr>
        <w:t>,</w:t>
      </w:r>
      <w:r w:rsidRPr="00775431" w:rsidR="000F464F">
        <w:rPr>
          <w:rFonts w:ascii="Times New Roman" w:hAnsi="Times New Roman"/>
          <w:sz w:val="24"/>
          <w:szCs w:val="24"/>
        </w:rPr>
        <w:t xml:space="preserve"> </w:t>
      </w:r>
    </w:p>
    <w:p w:rsidR="0043438C"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vedie a zverejňuje </w:t>
      </w:r>
      <w:r w:rsidRPr="00775431" w:rsidR="00CB6EDF">
        <w:rPr>
          <w:rFonts w:ascii="Times New Roman" w:hAnsi="Times New Roman"/>
          <w:sz w:val="24"/>
          <w:szCs w:val="24"/>
        </w:rPr>
        <w:t xml:space="preserve">na svojom webovom sídle </w:t>
      </w:r>
      <w:r w:rsidRPr="00775431">
        <w:rPr>
          <w:rFonts w:ascii="Times New Roman" w:hAnsi="Times New Roman"/>
          <w:sz w:val="24"/>
          <w:szCs w:val="24"/>
        </w:rPr>
        <w:t>zoznam odborne spôsobilých osôb na overenie spôsobilosti</w:t>
      </w:r>
      <w:r w:rsidRPr="00775431" w:rsidR="00393EB3">
        <w:rPr>
          <w:rFonts w:ascii="Times New Roman" w:hAnsi="Times New Roman"/>
          <w:sz w:val="24"/>
          <w:szCs w:val="24"/>
        </w:rPr>
        <w:t xml:space="preserve"> zamestnávateľa</w:t>
      </w:r>
      <w:r w:rsidRPr="00775431">
        <w:rPr>
          <w:rFonts w:ascii="Times New Roman" w:hAnsi="Times New Roman"/>
          <w:sz w:val="24"/>
          <w:szCs w:val="24"/>
        </w:rPr>
        <w:t>,</w:t>
      </w:r>
    </w:p>
    <w:p w:rsidR="00DB39F4"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sidR="00CB6EDF">
        <w:rPr>
          <w:rFonts w:ascii="Times New Roman" w:hAnsi="Times New Roman"/>
          <w:sz w:val="24"/>
          <w:szCs w:val="24"/>
        </w:rPr>
        <w:t xml:space="preserve">vedie </w:t>
      </w:r>
      <w:r w:rsidRPr="00775431">
        <w:rPr>
          <w:rFonts w:ascii="Times New Roman" w:hAnsi="Times New Roman"/>
          <w:sz w:val="24"/>
          <w:szCs w:val="24"/>
        </w:rPr>
        <w:t>evidenciu vydaných osvedčení,</w:t>
      </w:r>
    </w:p>
    <w:p w:rsidR="00CB6EDF"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zverejňuje na svojom webovom sídle</w:t>
      </w:r>
      <w:r w:rsidRPr="00775431" w:rsidR="00DB39F4">
        <w:rPr>
          <w:rFonts w:ascii="Times New Roman" w:hAnsi="Times New Roman"/>
          <w:sz w:val="24"/>
          <w:szCs w:val="24"/>
        </w:rPr>
        <w:t xml:space="preserve"> zoznam pracovísk praktického vyučovania</w:t>
      </w:r>
      <w:r w:rsidRPr="00775431" w:rsidR="007258A0">
        <w:rPr>
          <w:rFonts w:ascii="Times New Roman" w:hAnsi="Times New Roman"/>
          <w:sz w:val="24"/>
          <w:szCs w:val="24"/>
        </w:rPr>
        <w:t>,</w:t>
      </w:r>
      <w:r w:rsidRPr="00775431" w:rsidR="000F464F">
        <w:rPr>
          <w:rFonts w:ascii="Times New Roman" w:hAnsi="Times New Roman"/>
          <w:sz w:val="24"/>
          <w:szCs w:val="24"/>
        </w:rPr>
        <w:t xml:space="preserve"> </w:t>
      </w:r>
    </w:p>
    <w:p w:rsidR="007258A0"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sidR="002D25ED">
        <w:rPr>
          <w:rFonts w:ascii="Times New Roman" w:hAnsi="Times New Roman"/>
          <w:sz w:val="24"/>
          <w:szCs w:val="24"/>
        </w:rPr>
        <w:t xml:space="preserve">podieľa sa na tvorbe </w:t>
      </w:r>
      <w:r w:rsidRPr="00775431" w:rsidR="009F492A">
        <w:rPr>
          <w:rFonts w:ascii="Times New Roman" w:hAnsi="Times New Roman"/>
          <w:sz w:val="24"/>
          <w:szCs w:val="24"/>
        </w:rPr>
        <w:t>vzorov</w:t>
      </w:r>
      <w:r w:rsidRPr="00775431" w:rsidR="002D25ED">
        <w:rPr>
          <w:rFonts w:ascii="Times New Roman" w:hAnsi="Times New Roman"/>
          <w:sz w:val="24"/>
          <w:szCs w:val="24"/>
        </w:rPr>
        <w:t>ého</w:t>
      </w:r>
      <w:r w:rsidRPr="00775431" w:rsidR="009F492A">
        <w:rPr>
          <w:rFonts w:ascii="Times New Roman" w:hAnsi="Times New Roman"/>
          <w:sz w:val="24"/>
          <w:szCs w:val="24"/>
        </w:rPr>
        <w:t xml:space="preserve"> učebn</w:t>
      </w:r>
      <w:r w:rsidRPr="00775431" w:rsidR="002D25ED">
        <w:rPr>
          <w:rFonts w:ascii="Times New Roman" w:hAnsi="Times New Roman"/>
          <w:sz w:val="24"/>
          <w:szCs w:val="24"/>
        </w:rPr>
        <w:t>ého</w:t>
      </w:r>
      <w:r w:rsidRPr="00775431" w:rsidR="009F492A">
        <w:rPr>
          <w:rFonts w:ascii="Times New Roman" w:hAnsi="Times New Roman"/>
          <w:sz w:val="24"/>
          <w:szCs w:val="24"/>
        </w:rPr>
        <w:t xml:space="preserve"> plán</w:t>
      </w:r>
      <w:r w:rsidRPr="00775431" w:rsidR="002D25ED">
        <w:rPr>
          <w:rFonts w:ascii="Times New Roman" w:hAnsi="Times New Roman"/>
          <w:sz w:val="24"/>
          <w:szCs w:val="24"/>
        </w:rPr>
        <w:t>u</w:t>
      </w:r>
      <w:r w:rsidRPr="00775431" w:rsidR="009F492A">
        <w:rPr>
          <w:rFonts w:ascii="Times New Roman" w:hAnsi="Times New Roman"/>
          <w:sz w:val="24"/>
          <w:szCs w:val="24"/>
        </w:rPr>
        <w:t xml:space="preserve"> pre príslušný študijný odbor</w:t>
      </w:r>
      <w:r w:rsidRPr="00775431" w:rsidR="0027234E">
        <w:rPr>
          <w:rFonts w:ascii="Times New Roman" w:hAnsi="Times New Roman"/>
          <w:sz w:val="24"/>
          <w:szCs w:val="24"/>
        </w:rPr>
        <w:t>,</w:t>
      </w:r>
      <w:r w:rsidRPr="00775431" w:rsidR="009F492A">
        <w:rPr>
          <w:rFonts w:ascii="Times New Roman" w:hAnsi="Times New Roman"/>
          <w:sz w:val="24"/>
          <w:szCs w:val="24"/>
        </w:rPr>
        <w:t xml:space="preserve"> </w:t>
      </w:r>
      <w:r w:rsidRPr="00775431" w:rsidR="002D25ED">
        <w:rPr>
          <w:rFonts w:ascii="Times New Roman" w:hAnsi="Times New Roman"/>
          <w:sz w:val="24"/>
          <w:szCs w:val="24"/>
        </w:rPr>
        <w:t xml:space="preserve">vzorového učebného plánu </w:t>
      </w:r>
      <w:r w:rsidRPr="00775431" w:rsidR="0027234E">
        <w:rPr>
          <w:rFonts w:ascii="Times New Roman" w:hAnsi="Times New Roman"/>
          <w:sz w:val="24"/>
          <w:szCs w:val="24"/>
        </w:rPr>
        <w:t xml:space="preserve">pre príslušný </w:t>
      </w:r>
      <w:r w:rsidRPr="00775431" w:rsidR="009F492A">
        <w:rPr>
          <w:rFonts w:ascii="Times New Roman" w:hAnsi="Times New Roman"/>
          <w:sz w:val="24"/>
          <w:szCs w:val="24"/>
        </w:rPr>
        <w:t>učebný odbor</w:t>
      </w:r>
      <w:r w:rsidRPr="00775431" w:rsidR="0027234E">
        <w:rPr>
          <w:rFonts w:ascii="Times New Roman" w:hAnsi="Times New Roman"/>
          <w:sz w:val="24"/>
          <w:szCs w:val="24"/>
        </w:rPr>
        <w:t>,</w:t>
      </w:r>
      <w:r w:rsidRPr="00775431" w:rsidR="009F492A">
        <w:rPr>
          <w:rFonts w:ascii="Times New Roman" w:hAnsi="Times New Roman"/>
          <w:sz w:val="24"/>
          <w:szCs w:val="24"/>
        </w:rPr>
        <w:t xml:space="preserve"> vzorov</w:t>
      </w:r>
      <w:r w:rsidRPr="00775431" w:rsidR="002D25ED">
        <w:rPr>
          <w:rFonts w:ascii="Times New Roman" w:hAnsi="Times New Roman"/>
          <w:sz w:val="24"/>
          <w:szCs w:val="24"/>
        </w:rPr>
        <w:t>ých</w:t>
      </w:r>
      <w:r w:rsidRPr="00775431" w:rsidR="009F492A">
        <w:rPr>
          <w:rFonts w:ascii="Times New Roman" w:hAnsi="Times New Roman"/>
          <w:sz w:val="24"/>
          <w:szCs w:val="24"/>
        </w:rPr>
        <w:t xml:space="preserve"> učebn</w:t>
      </w:r>
      <w:r w:rsidRPr="00775431" w:rsidR="002D25ED">
        <w:rPr>
          <w:rFonts w:ascii="Times New Roman" w:hAnsi="Times New Roman"/>
          <w:sz w:val="24"/>
          <w:szCs w:val="24"/>
        </w:rPr>
        <w:t xml:space="preserve">ých osnov </w:t>
      </w:r>
      <w:r w:rsidRPr="00775431" w:rsidR="009F492A">
        <w:rPr>
          <w:rFonts w:ascii="Times New Roman" w:hAnsi="Times New Roman"/>
          <w:sz w:val="24"/>
          <w:szCs w:val="24"/>
        </w:rPr>
        <w:t xml:space="preserve">pre jednotlivé odborné </w:t>
      </w:r>
      <w:r w:rsidRPr="00775431" w:rsidR="0027234E">
        <w:rPr>
          <w:rFonts w:ascii="Times New Roman" w:hAnsi="Times New Roman"/>
          <w:sz w:val="24"/>
          <w:szCs w:val="24"/>
        </w:rPr>
        <w:t xml:space="preserve">vyučovacie </w:t>
      </w:r>
      <w:r w:rsidRPr="00775431" w:rsidR="009F492A">
        <w:rPr>
          <w:rFonts w:ascii="Times New Roman" w:hAnsi="Times New Roman"/>
          <w:sz w:val="24"/>
          <w:szCs w:val="24"/>
        </w:rPr>
        <w:t>predmety príslušného študijného odboru a</w:t>
      </w:r>
      <w:r w:rsidRPr="00775431" w:rsidR="0027234E">
        <w:rPr>
          <w:rFonts w:ascii="Times New Roman" w:hAnsi="Times New Roman"/>
          <w:sz w:val="24"/>
          <w:szCs w:val="24"/>
        </w:rPr>
        <w:t> </w:t>
      </w:r>
      <w:r w:rsidRPr="00775431" w:rsidR="002D25ED">
        <w:rPr>
          <w:rFonts w:ascii="Times New Roman" w:hAnsi="Times New Roman"/>
          <w:sz w:val="24"/>
          <w:szCs w:val="24"/>
        </w:rPr>
        <w:t>vzorových učebných osnov</w:t>
      </w:r>
      <w:r w:rsidRPr="00775431" w:rsidR="0027234E">
        <w:rPr>
          <w:rFonts w:ascii="Times New Roman" w:hAnsi="Times New Roman"/>
          <w:sz w:val="24"/>
          <w:szCs w:val="24"/>
        </w:rPr>
        <w:t xml:space="preserve"> pre jednotlivé odborné vyučovacie predmety príslušného </w:t>
      </w:r>
      <w:r w:rsidRPr="00775431" w:rsidR="009F492A">
        <w:rPr>
          <w:rFonts w:ascii="Times New Roman" w:hAnsi="Times New Roman"/>
          <w:sz w:val="24"/>
          <w:szCs w:val="24"/>
        </w:rPr>
        <w:t>učebného odboru</w:t>
      </w:r>
      <w:r w:rsidRPr="00775431" w:rsidR="0027234E">
        <w:rPr>
          <w:rFonts w:ascii="Times New Roman" w:hAnsi="Times New Roman"/>
          <w:sz w:val="24"/>
          <w:szCs w:val="24"/>
        </w:rPr>
        <w:t>,</w:t>
      </w:r>
    </w:p>
    <w:p w:rsidR="009F492A" w:rsidRPr="00775431" w:rsidP="00563AC0">
      <w:pPr>
        <w:widowControl w:val="0"/>
        <w:numPr>
          <w:numId w:val="91"/>
        </w:numPr>
        <w:bidi w:val="0"/>
        <w:spacing w:after="0" w:line="240" w:lineRule="auto"/>
        <w:ind w:hanging="264"/>
        <w:jc w:val="both"/>
        <w:rPr>
          <w:rFonts w:ascii="Times New Roman" w:hAnsi="Times New Roman"/>
          <w:sz w:val="24"/>
          <w:szCs w:val="24"/>
        </w:rPr>
      </w:pPr>
      <w:r w:rsidRPr="00775431" w:rsidR="007258A0">
        <w:rPr>
          <w:rFonts w:ascii="Times New Roman" w:hAnsi="Times New Roman"/>
          <w:sz w:val="24"/>
          <w:szCs w:val="24"/>
        </w:rPr>
        <w:t xml:space="preserve">poskytuje súčinnosť Štátnej školskej inšpekcii </w:t>
      </w:r>
      <w:r w:rsidRPr="00775431" w:rsidR="00F87C57">
        <w:rPr>
          <w:rFonts w:ascii="Times New Roman" w:hAnsi="Times New Roman"/>
          <w:sz w:val="24"/>
          <w:szCs w:val="24"/>
        </w:rPr>
        <w:t xml:space="preserve">pri výkone kontrolnej činnosti </w:t>
      </w:r>
      <w:r w:rsidRPr="00775431" w:rsidR="0027234E">
        <w:rPr>
          <w:rFonts w:ascii="Times New Roman" w:hAnsi="Times New Roman"/>
          <w:sz w:val="24"/>
          <w:szCs w:val="24"/>
        </w:rPr>
        <w:t>na</w:t>
      </w:r>
      <w:r w:rsidRPr="00775431" w:rsidR="00F87C57">
        <w:rPr>
          <w:rFonts w:ascii="Times New Roman" w:hAnsi="Times New Roman"/>
          <w:sz w:val="24"/>
          <w:szCs w:val="24"/>
        </w:rPr>
        <w:t> pracovisku praktického vyučovania.</w:t>
      </w:r>
      <w:r w:rsidRPr="00775431">
        <w:rPr>
          <w:rFonts w:ascii="Times New Roman" w:hAnsi="Times New Roman"/>
          <w:sz w:val="24"/>
          <w:szCs w:val="24"/>
        </w:rPr>
        <w:t xml:space="preserve"> </w:t>
      </w:r>
    </w:p>
    <w:p w:rsidR="007438B3"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54368A">
        <w:rPr>
          <w:rFonts w:ascii="Times New Roman" w:hAnsi="Times New Roman"/>
          <w:sz w:val="24"/>
          <w:szCs w:val="24"/>
          <w:lang w:eastAsia="sk-SK"/>
        </w:rPr>
        <w:t>Postup pri výkone p</w:t>
      </w:r>
      <w:r w:rsidRPr="00775431">
        <w:rPr>
          <w:rFonts w:ascii="Times New Roman" w:hAnsi="Times New Roman"/>
          <w:sz w:val="24"/>
          <w:szCs w:val="24"/>
          <w:lang w:eastAsia="sk-SK"/>
        </w:rPr>
        <w:t>ôsobnos</w:t>
      </w:r>
      <w:r w:rsidRPr="00775431" w:rsidR="0054368A">
        <w:rPr>
          <w:rFonts w:ascii="Times New Roman" w:hAnsi="Times New Roman"/>
          <w:sz w:val="24"/>
          <w:szCs w:val="24"/>
          <w:lang w:eastAsia="sk-SK"/>
        </w:rPr>
        <w:t>ti</w:t>
      </w:r>
      <w:r w:rsidRPr="00775431">
        <w:rPr>
          <w:rFonts w:ascii="Times New Roman" w:hAnsi="Times New Roman"/>
          <w:sz w:val="24"/>
          <w:szCs w:val="24"/>
          <w:lang w:eastAsia="sk-SK"/>
        </w:rPr>
        <w:t xml:space="preserve"> stavovských organizácií a profesijných organizácií v systéme duálneho vzdelávania koordinuje Rada zamestnávateľov pre systém duálneho vzdelávania (ďalej len „rada zamestnávateľov“). </w:t>
      </w:r>
    </w:p>
    <w:p w:rsidR="00F93B8B"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7438B3">
        <w:rPr>
          <w:rFonts w:ascii="Times New Roman" w:hAnsi="Times New Roman"/>
          <w:sz w:val="24"/>
          <w:szCs w:val="24"/>
          <w:lang w:eastAsia="sk-SK"/>
        </w:rPr>
        <w:t>Rada zamestnávateľov je</w:t>
      </w:r>
      <w:r w:rsidRPr="00775431">
        <w:rPr>
          <w:rFonts w:ascii="Times New Roman" w:hAnsi="Times New Roman"/>
          <w:sz w:val="24"/>
          <w:szCs w:val="24"/>
          <w:lang w:eastAsia="sk-SK"/>
        </w:rPr>
        <w:t xml:space="preserve"> dobrovoľné</w:t>
      </w:r>
      <w:r w:rsidRPr="00775431" w:rsidR="007438B3">
        <w:rPr>
          <w:rFonts w:ascii="Times New Roman" w:hAnsi="Times New Roman"/>
          <w:sz w:val="24"/>
          <w:szCs w:val="24"/>
          <w:lang w:eastAsia="sk-SK"/>
        </w:rPr>
        <w:t xml:space="preserve"> </w:t>
      </w:r>
      <w:r w:rsidRPr="00775431" w:rsidR="005159D5">
        <w:rPr>
          <w:rFonts w:ascii="Times New Roman" w:hAnsi="Times New Roman"/>
          <w:sz w:val="24"/>
          <w:szCs w:val="24"/>
          <w:lang w:eastAsia="sk-SK"/>
        </w:rPr>
        <w:t>odborné združenie</w:t>
      </w:r>
      <w:r w:rsidRPr="00775431" w:rsidR="00BF41E1">
        <w:rPr>
          <w:rFonts w:ascii="Times New Roman" w:hAnsi="Times New Roman"/>
          <w:sz w:val="24"/>
          <w:szCs w:val="24"/>
          <w:lang w:eastAsia="sk-SK"/>
        </w:rPr>
        <w:t xml:space="preserve"> zástupcov </w:t>
      </w:r>
      <w:r w:rsidRPr="00775431" w:rsidR="0054368A">
        <w:rPr>
          <w:rFonts w:ascii="Times New Roman" w:hAnsi="Times New Roman"/>
          <w:sz w:val="24"/>
          <w:szCs w:val="24"/>
          <w:lang w:eastAsia="sk-SK"/>
        </w:rPr>
        <w:t>každ</w:t>
      </w:r>
      <w:r w:rsidRPr="00775431" w:rsidR="00BF41E1">
        <w:rPr>
          <w:rFonts w:ascii="Times New Roman" w:hAnsi="Times New Roman"/>
          <w:sz w:val="24"/>
          <w:szCs w:val="24"/>
          <w:lang w:eastAsia="sk-SK"/>
        </w:rPr>
        <w:t>ej</w:t>
      </w:r>
      <w:r w:rsidRPr="00775431" w:rsidR="0054368A">
        <w:rPr>
          <w:rFonts w:ascii="Times New Roman" w:hAnsi="Times New Roman"/>
          <w:sz w:val="24"/>
          <w:szCs w:val="24"/>
          <w:lang w:eastAsia="sk-SK"/>
        </w:rPr>
        <w:t xml:space="preserve"> stavovsk</w:t>
      </w:r>
      <w:r w:rsidRPr="00775431" w:rsidR="00BF41E1">
        <w:rPr>
          <w:rFonts w:ascii="Times New Roman" w:hAnsi="Times New Roman"/>
          <w:sz w:val="24"/>
          <w:szCs w:val="24"/>
          <w:lang w:eastAsia="sk-SK"/>
        </w:rPr>
        <w:t>ej</w:t>
      </w:r>
      <w:r w:rsidRPr="00775431" w:rsidR="0054368A">
        <w:rPr>
          <w:rFonts w:ascii="Times New Roman" w:hAnsi="Times New Roman"/>
          <w:sz w:val="24"/>
          <w:szCs w:val="24"/>
          <w:lang w:eastAsia="sk-SK"/>
        </w:rPr>
        <w:t xml:space="preserve"> organizáci</w:t>
      </w:r>
      <w:r w:rsidRPr="00775431" w:rsidR="00BF41E1">
        <w:rPr>
          <w:rFonts w:ascii="Times New Roman" w:hAnsi="Times New Roman"/>
          <w:sz w:val="24"/>
          <w:szCs w:val="24"/>
          <w:lang w:eastAsia="sk-SK"/>
        </w:rPr>
        <w:t>e</w:t>
      </w:r>
      <w:r w:rsidRPr="00775431" w:rsidR="0054368A">
        <w:rPr>
          <w:rFonts w:ascii="Times New Roman" w:hAnsi="Times New Roman"/>
          <w:sz w:val="24"/>
          <w:szCs w:val="24"/>
          <w:lang w:eastAsia="sk-SK"/>
        </w:rPr>
        <w:t xml:space="preserve"> a profesijn</w:t>
      </w:r>
      <w:r w:rsidRPr="00775431" w:rsidR="00BF41E1">
        <w:rPr>
          <w:rFonts w:ascii="Times New Roman" w:hAnsi="Times New Roman"/>
          <w:sz w:val="24"/>
          <w:szCs w:val="24"/>
          <w:lang w:eastAsia="sk-SK"/>
        </w:rPr>
        <w:t>ej</w:t>
      </w:r>
      <w:r w:rsidRPr="00775431" w:rsidR="0054368A">
        <w:rPr>
          <w:rFonts w:ascii="Times New Roman" w:hAnsi="Times New Roman"/>
          <w:sz w:val="24"/>
          <w:szCs w:val="24"/>
          <w:lang w:eastAsia="sk-SK"/>
        </w:rPr>
        <w:t xml:space="preserve"> organizáci</w:t>
      </w:r>
      <w:r w:rsidRPr="00775431" w:rsidR="00BF41E1">
        <w:rPr>
          <w:rFonts w:ascii="Times New Roman" w:hAnsi="Times New Roman"/>
          <w:sz w:val="24"/>
          <w:szCs w:val="24"/>
          <w:lang w:eastAsia="sk-SK"/>
        </w:rPr>
        <w:t>e</w:t>
      </w:r>
      <w:r w:rsidRPr="00775431" w:rsidR="0054368A">
        <w:rPr>
          <w:rFonts w:ascii="Times New Roman" w:hAnsi="Times New Roman"/>
          <w:sz w:val="24"/>
          <w:szCs w:val="24"/>
          <w:lang w:eastAsia="sk-SK"/>
        </w:rPr>
        <w:t>.</w:t>
      </w:r>
    </w:p>
    <w:p w:rsidR="007438B3" w:rsidRPr="00775431" w:rsidP="00563AC0">
      <w:pPr>
        <w:widowControl w:val="0"/>
        <w:numPr>
          <w:numId w:val="34"/>
        </w:numPr>
        <w:tabs>
          <w:tab w:val="num" w:pos="426"/>
          <w:tab w:val="clear" w:pos="2730"/>
        </w:tabs>
        <w:bidi w:val="0"/>
        <w:spacing w:after="0" w:line="240" w:lineRule="auto"/>
        <w:ind w:left="426" w:hanging="426"/>
        <w:jc w:val="both"/>
        <w:rPr>
          <w:rFonts w:ascii="Times New Roman" w:hAnsi="Times New Roman"/>
          <w:sz w:val="24"/>
          <w:szCs w:val="24"/>
        </w:rPr>
      </w:pPr>
      <w:r w:rsidRPr="00775431" w:rsidR="00F93B8B">
        <w:rPr>
          <w:rFonts w:ascii="Times New Roman" w:hAnsi="Times New Roman"/>
          <w:sz w:val="24"/>
          <w:szCs w:val="24"/>
          <w:lang w:eastAsia="sk-SK"/>
        </w:rPr>
        <w:t>Spôsob vymenúvania členov, dôvody zániku členstva, spôsob rokovania a podrobnosti o</w:t>
      </w:r>
      <w:r w:rsidRPr="00775431" w:rsidR="003B6226">
        <w:rPr>
          <w:rFonts w:ascii="Times New Roman" w:hAnsi="Times New Roman"/>
          <w:sz w:val="24"/>
          <w:szCs w:val="24"/>
          <w:lang w:eastAsia="sk-SK"/>
        </w:rPr>
        <w:t xml:space="preserve"> </w:t>
      </w:r>
      <w:r w:rsidRPr="00775431" w:rsidR="00F93B8B">
        <w:rPr>
          <w:rFonts w:ascii="Times New Roman" w:hAnsi="Times New Roman"/>
          <w:sz w:val="24"/>
          <w:szCs w:val="24"/>
          <w:lang w:eastAsia="sk-SK"/>
        </w:rPr>
        <w:t>činnosti upraví štatút rady zamestnávateľov, ktorý vydá rada zamestnávateľov po prerokovaní v rade vlády.</w:t>
      </w:r>
      <w:r w:rsidRPr="00775431" w:rsidR="003B6226">
        <w:rPr>
          <w:rFonts w:ascii="Times New Roman" w:hAnsi="Times New Roman"/>
          <w:sz w:val="24"/>
          <w:szCs w:val="24"/>
          <w:lang w:eastAsia="sk-SK"/>
        </w:rPr>
        <w:t xml:space="preserve"> </w:t>
      </w:r>
    </w:p>
    <w:p w:rsidR="008B7A40" w:rsidRPr="00775431" w:rsidP="008B7A40">
      <w:pPr>
        <w:keepNext/>
        <w:widowControl w:val="0"/>
        <w:bidi w:val="0"/>
        <w:spacing w:after="0" w:line="240" w:lineRule="auto"/>
        <w:jc w:val="center"/>
        <w:rPr>
          <w:rFonts w:ascii="Times New Roman" w:hAnsi="Times New Roman"/>
          <w:sz w:val="24"/>
          <w:szCs w:val="24"/>
        </w:rPr>
      </w:pPr>
    </w:p>
    <w:p w:rsidR="007B28A8"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28A8" w:rsidRPr="00775431" w:rsidP="005B175A">
      <w:pPr>
        <w:keepNext/>
        <w:widowControl w:val="0"/>
        <w:bidi w:val="0"/>
        <w:spacing w:after="0" w:line="240" w:lineRule="auto"/>
        <w:jc w:val="center"/>
        <w:rPr>
          <w:rFonts w:ascii="Times New Roman" w:hAnsi="Times New Roman"/>
          <w:sz w:val="24"/>
          <w:szCs w:val="24"/>
        </w:rPr>
      </w:pPr>
      <w:r w:rsidRPr="00775431" w:rsidR="00B45907">
        <w:rPr>
          <w:rFonts w:ascii="Times New Roman" w:hAnsi="Times New Roman"/>
          <w:sz w:val="24"/>
          <w:szCs w:val="24"/>
        </w:rPr>
        <w:t>Združenia odborových zväzov a zástupcovia zamestnancov</w:t>
      </w:r>
    </w:p>
    <w:p w:rsidR="007B28A8" w:rsidRPr="00775431" w:rsidP="005B175A">
      <w:pPr>
        <w:keepNext/>
        <w:widowControl w:val="0"/>
        <w:bidi w:val="0"/>
        <w:spacing w:after="0" w:line="240" w:lineRule="auto"/>
        <w:jc w:val="center"/>
        <w:rPr>
          <w:rFonts w:ascii="Times New Roman" w:hAnsi="Times New Roman"/>
          <w:sz w:val="24"/>
          <w:szCs w:val="24"/>
        </w:rPr>
      </w:pPr>
    </w:p>
    <w:p w:rsidR="007B28A8" w:rsidRPr="00775431" w:rsidP="00563AC0">
      <w:pPr>
        <w:widowControl w:val="0"/>
        <w:numPr>
          <w:numId w:val="92"/>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1178D2">
        <w:rPr>
          <w:rFonts w:ascii="Times New Roman" w:hAnsi="Times New Roman"/>
          <w:sz w:val="24"/>
          <w:szCs w:val="24"/>
          <w:lang w:eastAsia="sk-SK"/>
        </w:rPr>
        <w:t xml:space="preserve">Združenia odborových zväzov sa v oblasti odborného vzdelávania a prípravy </w:t>
      </w:r>
      <w:r w:rsidRPr="00775431" w:rsidR="00B01F9A">
        <w:rPr>
          <w:rFonts w:ascii="Times New Roman" w:hAnsi="Times New Roman"/>
          <w:sz w:val="24"/>
          <w:szCs w:val="24"/>
          <w:lang w:eastAsia="sk-SK"/>
        </w:rPr>
        <w:t>podieľajú na vypracovaní</w:t>
      </w:r>
      <w:r w:rsidRPr="00775431" w:rsidR="000F464F">
        <w:rPr>
          <w:rFonts w:ascii="Times New Roman" w:hAnsi="Times New Roman"/>
          <w:sz w:val="24"/>
          <w:szCs w:val="24"/>
          <w:lang w:eastAsia="sk-SK"/>
        </w:rPr>
        <w:t xml:space="preserve"> </w:t>
      </w:r>
    </w:p>
    <w:p w:rsidR="00DC48E7" w:rsidRPr="00775431" w:rsidP="005B175A">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zoznamu študijných odborov a učebných odborov s nedostatočným počtom absolventov pre potreby trhu práce, </w:t>
      </w:r>
    </w:p>
    <w:p w:rsidR="00DC48E7" w:rsidRPr="00775431" w:rsidP="005B175A">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zoznamu študijných odborov a učebných odborov, ktoré sú nad rozsah potrieb trhu práce</w:t>
      </w:r>
      <w:r w:rsidRPr="00775431" w:rsidR="001178D2">
        <w:rPr>
          <w:rFonts w:ascii="Times New Roman" w:hAnsi="Times New Roman"/>
          <w:sz w:val="24"/>
          <w:szCs w:val="24"/>
        </w:rPr>
        <w:t xml:space="preserve"> a</w:t>
      </w:r>
      <w:r w:rsidRPr="00775431">
        <w:rPr>
          <w:rFonts w:ascii="Times New Roman" w:hAnsi="Times New Roman"/>
          <w:sz w:val="24"/>
          <w:szCs w:val="24"/>
        </w:rPr>
        <w:t xml:space="preserve"> </w:t>
      </w:r>
    </w:p>
    <w:p w:rsidR="00DC48E7" w:rsidRPr="00775431" w:rsidP="005B175A">
      <w:pPr>
        <w:widowControl w:val="0"/>
        <w:numPr>
          <w:numId w:val="10"/>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zoznamu študijných odborov a učebných odborov, v ktorých sa odborné vzdelávanie a príprava poskytuje len v jednej strednej odbornej škole na celom území Slovenskej republiky</w:t>
      </w:r>
      <w:r w:rsidRPr="00775431" w:rsidR="000A2529">
        <w:rPr>
          <w:rFonts w:ascii="Times New Roman" w:hAnsi="Times New Roman"/>
          <w:sz w:val="24"/>
          <w:szCs w:val="24"/>
        </w:rPr>
        <w:t>.</w:t>
      </w:r>
    </w:p>
    <w:p w:rsidR="001178D2" w:rsidRPr="00775431" w:rsidP="00563AC0">
      <w:pPr>
        <w:widowControl w:val="0"/>
        <w:numPr>
          <w:numId w:val="92"/>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Zástupcovia zamestnancov sa v oblasti odborného vzdelávania a prípravy vyjadrujú k</w:t>
      </w:r>
    </w:p>
    <w:p w:rsidR="00036A84" w:rsidRPr="00775431" w:rsidP="00563AC0">
      <w:pPr>
        <w:widowControl w:val="0"/>
        <w:numPr>
          <w:numId w:val="93"/>
        </w:numPr>
        <w:bidi w:val="0"/>
        <w:spacing w:after="0" w:line="240" w:lineRule="auto"/>
        <w:ind w:hanging="264"/>
        <w:jc w:val="both"/>
        <w:rPr>
          <w:rFonts w:ascii="Times New Roman" w:hAnsi="Times New Roman"/>
          <w:sz w:val="24"/>
          <w:szCs w:val="24"/>
        </w:rPr>
      </w:pPr>
      <w:r w:rsidRPr="00775431" w:rsidR="00AC635A">
        <w:rPr>
          <w:rFonts w:ascii="Times New Roman" w:hAnsi="Times New Roman"/>
          <w:sz w:val="24"/>
          <w:szCs w:val="24"/>
        </w:rPr>
        <w:t>hmotnému zabezpečeniu žiakov</w:t>
      </w:r>
      <w:r w:rsidRPr="00775431">
        <w:rPr>
          <w:rFonts w:ascii="Times New Roman" w:hAnsi="Times New Roman"/>
          <w:sz w:val="24"/>
          <w:szCs w:val="24"/>
        </w:rPr>
        <w:t>,</w:t>
      </w:r>
    </w:p>
    <w:p w:rsidR="007B28A8" w:rsidRPr="00775431" w:rsidP="00563AC0">
      <w:pPr>
        <w:widowControl w:val="0"/>
        <w:numPr>
          <w:numId w:val="9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finančnému zabezpečeniu </w:t>
      </w:r>
      <w:r w:rsidRPr="00775431" w:rsidR="00AC635A">
        <w:rPr>
          <w:rFonts w:ascii="Times New Roman" w:hAnsi="Times New Roman"/>
          <w:sz w:val="24"/>
          <w:szCs w:val="24"/>
        </w:rPr>
        <w:t>žiakov</w:t>
      </w:r>
      <w:r w:rsidRPr="00775431">
        <w:rPr>
          <w:rFonts w:ascii="Times New Roman" w:hAnsi="Times New Roman"/>
          <w:sz w:val="24"/>
          <w:szCs w:val="24"/>
        </w:rPr>
        <w:t xml:space="preserve">, </w:t>
      </w:r>
    </w:p>
    <w:p w:rsidR="00036A84" w:rsidRPr="00775431" w:rsidP="00563AC0">
      <w:pPr>
        <w:widowControl w:val="0"/>
        <w:numPr>
          <w:numId w:val="9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organizácii praktického vyučovania na </w:t>
      </w:r>
      <w:r w:rsidRPr="00775431" w:rsidR="003F1766">
        <w:rPr>
          <w:rFonts w:ascii="Times New Roman" w:hAnsi="Times New Roman"/>
          <w:sz w:val="24"/>
          <w:szCs w:val="24"/>
        </w:rPr>
        <w:t xml:space="preserve">pracovisku zamestnávateľa a </w:t>
      </w:r>
      <w:r w:rsidRPr="00775431">
        <w:rPr>
          <w:rFonts w:ascii="Times New Roman" w:hAnsi="Times New Roman"/>
          <w:sz w:val="24"/>
          <w:szCs w:val="24"/>
        </w:rPr>
        <w:t xml:space="preserve">pracovisku praktického vyučovania a </w:t>
      </w:r>
    </w:p>
    <w:p w:rsidR="00036A84" w:rsidRPr="00775431" w:rsidP="00563AC0">
      <w:pPr>
        <w:widowControl w:val="0"/>
        <w:numPr>
          <w:numId w:val="93"/>
        </w:numPr>
        <w:bidi w:val="0"/>
        <w:spacing w:after="0" w:line="240" w:lineRule="auto"/>
        <w:ind w:hanging="264"/>
        <w:jc w:val="both"/>
        <w:rPr>
          <w:rFonts w:ascii="Times New Roman" w:hAnsi="Times New Roman"/>
          <w:sz w:val="24"/>
          <w:szCs w:val="24"/>
        </w:rPr>
      </w:pPr>
      <w:r w:rsidRPr="00775431" w:rsidR="00DC62A5">
        <w:rPr>
          <w:rFonts w:ascii="Times New Roman" w:hAnsi="Times New Roman"/>
          <w:sz w:val="24"/>
          <w:szCs w:val="24"/>
        </w:rPr>
        <w:t>opatreniam na zaistenie bezpečnosti</w:t>
      </w:r>
      <w:r w:rsidRPr="00775431">
        <w:rPr>
          <w:rFonts w:ascii="Times New Roman" w:hAnsi="Times New Roman"/>
          <w:sz w:val="24"/>
          <w:szCs w:val="24"/>
        </w:rPr>
        <w:t xml:space="preserve"> </w:t>
      </w:r>
      <w:r w:rsidRPr="00775431" w:rsidR="00DC62A5">
        <w:rPr>
          <w:rFonts w:ascii="Times New Roman" w:hAnsi="Times New Roman"/>
          <w:sz w:val="24"/>
          <w:szCs w:val="24"/>
        </w:rPr>
        <w:t xml:space="preserve">a ochrany zdravia </w:t>
      </w:r>
      <w:r w:rsidRPr="00775431">
        <w:rPr>
          <w:rFonts w:ascii="Times New Roman" w:hAnsi="Times New Roman"/>
          <w:sz w:val="24"/>
          <w:szCs w:val="24"/>
        </w:rPr>
        <w:t>pri praktickom vyučovaní na pracovisku zamestnávateľa</w:t>
      </w:r>
      <w:r w:rsidRPr="00775431" w:rsidR="000F464F">
        <w:rPr>
          <w:rFonts w:ascii="Times New Roman" w:hAnsi="Times New Roman"/>
          <w:sz w:val="24"/>
          <w:szCs w:val="24"/>
        </w:rPr>
        <w:t xml:space="preserve"> </w:t>
      </w:r>
      <w:r w:rsidRPr="00775431">
        <w:rPr>
          <w:rFonts w:ascii="Times New Roman" w:hAnsi="Times New Roman"/>
          <w:sz w:val="24"/>
          <w:szCs w:val="24"/>
        </w:rPr>
        <w:t>a</w:t>
      </w:r>
      <w:r w:rsidRPr="00775431" w:rsidR="003F1766">
        <w:rPr>
          <w:rFonts w:ascii="Times New Roman" w:hAnsi="Times New Roman"/>
          <w:sz w:val="24"/>
          <w:szCs w:val="24"/>
        </w:rPr>
        <w:t> </w:t>
      </w:r>
      <w:r w:rsidRPr="00775431">
        <w:rPr>
          <w:rFonts w:ascii="Times New Roman" w:hAnsi="Times New Roman"/>
          <w:sz w:val="24"/>
          <w:szCs w:val="24"/>
        </w:rPr>
        <w:t>pracovisku praktického vyučovania.</w:t>
      </w:r>
    </w:p>
    <w:p w:rsidR="007B28A8" w:rsidRPr="00775431" w:rsidP="005B175A">
      <w:pPr>
        <w:widowControl w:val="0"/>
        <w:bidi w:val="0"/>
        <w:spacing w:after="0" w:line="240" w:lineRule="auto"/>
        <w:jc w:val="center"/>
        <w:rPr>
          <w:rFonts w:ascii="Times New Roman" w:hAnsi="Times New Roman"/>
          <w:sz w:val="24"/>
          <w:szCs w:val="24"/>
        </w:rPr>
      </w:pPr>
    </w:p>
    <w:p w:rsidR="007B28A8"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28A8"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Rada </w:t>
      </w:r>
      <w:r w:rsidRPr="00775431" w:rsidR="001D4B37">
        <w:rPr>
          <w:rFonts w:ascii="Times New Roman" w:hAnsi="Times New Roman"/>
          <w:sz w:val="24"/>
          <w:szCs w:val="24"/>
        </w:rPr>
        <w:t>vlády</w:t>
      </w:r>
    </w:p>
    <w:p w:rsidR="007B28A8" w:rsidRPr="00775431" w:rsidP="005B175A">
      <w:pPr>
        <w:widowControl w:val="0"/>
        <w:bidi w:val="0"/>
        <w:spacing w:after="0" w:line="240" w:lineRule="auto"/>
        <w:jc w:val="center"/>
        <w:rPr>
          <w:rFonts w:ascii="Times New Roman" w:hAnsi="Times New Roman"/>
          <w:sz w:val="24"/>
          <w:szCs w:val="24"/>
        </w:rPr>
      </w:pPr>
    </w:p>
    <w:p w:rsidR="007B28A8" w:rsidRPr="00775431" w:rsidP="00563AC0">
      <w:pPr>
        <w:widowControl w:val="0"/>
        <w:numPr>
          <w:numId w:val="35"/>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Radu </w:t>
      </w:r>
      <w:r w:rsidRPr="00775431" w:rsidR="001D4B37">
        <w:rPr>
          <w:rFonts w:ascii="Times New Roman" w:hAnsi="Times New Roman"/>
          <w:sz w:val="24"/>
          <w:szCs w:val="24"/>
          <w:lang w:eastAsia="sk-SK"/>
        </w:rPr>
        <w:t xml:space="preserve">vlády </w:t>
      </w:r>
      <w:r w:rsidRPr="00775431">
        <w:rPr>
          <w:rFonts w:ascii="Times New Roman" w:hAnsi="Times New Roman"/>
          <w:sz w:val="24"/>
          <w:szCs w:val="24"/>
          <w:lang w:eastAsia="sk-SK"/>
        </w:rPr>
        <w:t xml:space="preserve">zriaďuje vláda Slovenskej republiky ako svoj poradný orgán </w:t>
      </w:r>
      <w:r w:rsidRPr="00775431" w:rsidR="001D4B37">
        <w:rPr>
          <w:rFonts w:ascii="Times New Roman" w:hAnsi="Times New Roman"/>
          <w:sz w:val="24"/>
          <w:szCs w:val="24"/>
          <w:lang w:eastAsia="sk-SK"/>
        </w:rPr>
        <w:t xml:space="preserve">pre oblasť odborného vzdelávania a prípravy </w:t>
      </w:r>
      <w:r w:rsidRPr="00775431">
        <w:rPr>
          <w:rFonts w:ascii="Times New Roman" w:hAnsi="Times New Roman"/>
          <w:sz w:val="24"/>
          <w:szCs w:val="24"/>
          <w:lang w:eastAsia="sk-SK"/>
        </w:rPr>
        <w:t xml:space="preserve">a schvaľuje jej štatút. </w:t>
      </w:r>
    </w:p>
    <w:p w:rsidR="007B28A8" w:rsidRPr="00775431" w:rsidP="00563AC0">
      <w:pPr>
        <w:widowControl w:val="0"/>
        <w:numPr>
          <w:numId w:val="35"/>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sidR="001D4B37">
        <w:rPr>
          <w:rFonts w:ascii="Times New Roman" w:hAnsi="Times New Roman"/>
          <w:sz w:val="24"/>
          <w:szCs w:val="24"/>
          <w:lang w:eastAsia="sk-SK"/>
        </w:rPr>
        <w:t xml:space="preserve">Členovia rady vlády sú vymenovaní zástupcovia </w:t>
      </w:r>
      <w:r w:rsidRPr="00775431" w:rsidR="0084382D">
        <w:rPr>
          <w:rFonts w:ascii="Times New Roman" w:hAnsi="Times New Roman"/>
          <w:sz w:val="24"/>
          <w:szCs w:val="24"/>
          <w:lang w:eastAsia="sk-SK"/>
        </w:rPr>
        <w:t>inštitúcií</w:t>
      </w:r>
      <w:r w:rsidRPr="00775431">
        <w:rPr>
          <w:rFonts w:ascii="Times New Roman" w:hAnsi="Times New Roman"/>
          <w:sz w:val="24"/>
          <w:szCs w:val="24"/>
          <w:lang w:eastAsia="sk-SK"/>
        </w:rPr>
        <w:t xml:space="preserve"> koordinácie odborného vzdelávania a prípravy </w:t>
      </w:r>
      <w:r w:rsidRPr="00775431" w:rsidR="003A0317">
        <w:rPr>
          <w:rFonts w:ascii="Times New Roman" w:hAnsi="Times New Roman"/>
          <w:sz w:val="24"/>
          <w:szCs w:val="24"/>
          <w:lang w:eastAsia="sk-SK"/>
        </w:rPr>
        <w:t xml:space="preserve">pre trh práce </w:t>
      </w:r>
      <w:r w:rsidRPr="00775431" w:rsidR="001D4B37">
        <w:rPr>
          <w:rFonts w:ascii="Times New Roman" w:hAnsi="Times New Roman"/>
          <w:sz w:val="24"/>
          <w:szCs w:val="24"/>
          <w:lang w:eastAsia="sk-SK"/>
        </w:rPr>
        <w:t>podľa</w:t>
      </w:r>
      <w:r w:rsidRPr="00775431">
        <w:rPr>
          <w:rFonts w:ascii="Times New Roman" w:hAnsi="Times New Roman"/>
          <w:sz w:val="24"/>
          <w:szCs w:val="24"/>
          <w:lang w:eastAsia="sk-SK"/>
        </w:rPr>
        <w:t xml:space="preserve"> § 2</w:t>
      </w:r>
      <w:r w:rsidRPr="00775431" w:rsidR="00CF1D3E">
        <w:rPr>
          <w:rFonts w:ascii="Times New Roman" w:hAnsi="Times New Roman"/>
          <w:sz w:val="24"/>
          <w:szCs w:val="24"/>
          <w:lang w:eastAsia="sk-SK"/>
        </w:rPr>
        <w:t>8</w:t>
      </w:r>
      <w:r w:rsidRPr="00775431">
        <w:rPr>
          <w:rFonts w:ascii="Times New Roman" w:hAnsi="Times New Roman"/>
          <w:sz w:val="24"/>
          <w:szCs w:val="24"/>
          <w:lang w:eastAsia="sk-SK"/>
        </w:rPr>
        <w:t xml:space="preserve"> ods. 2. </w:t>
      </w:r>
    </w:p>
    <w:p w:rsidR="007B28A8" w:rsidRPr="00775431" w:rsidP="005B175A">
      <w:pPr>
        <w:pStyle w:val="ListParagraph"/>
        <w:widowControl w:val="0"/>
        <w:bidi w:val="0"/>
        <w:spacing w:after="0" w:line="240" w:lineRule="auto"/>
        <w:ind w:left="0"/>
        <w:jc w:val="both"/>
        <w:rPr>
          <w:rFonts w:ascii="Times New Roman" w:hAnsi="Times New Roman"/>
          <w:sz w:val="24"/>
          <w:szCs w:val="24"/>
          <w:lang w:eastAsia="sk-SK"/>
        </w:rPr>
      </w:pPr>
    </w:p>
    <w:p w:rsidR="007B28A8" w:rsidRPr="00775431" w:rsidP="000D2020">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B28A8" w:rsidRPr="00775431" w:rsidP="000D2020">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Krajská rada </w:t>
      </w:r>
    </w:p>
    <w:p w:rsidR="007B28A8" w:rsidRPr="00775431" w:rsidP="000D2020">
      <w:pPr>
        <w:keepNext/>
        <w:widowControl w:val="0"/>
        <w:autoSpaceDE w:val="0"/>
        <w:autoSpaceDN w:val="0"/>
        <w:bidi w:val="0"/>
        <w:adjustRightInd w:val="0"/>
        <w:spacing w:after="0" w:line="240" w:lineRule="auto"/>
        <w:rPr>
          <w:rFonts w:ascii="Times New Roman" w:hAnsi="Times New Roman"/>
          <w:b/>
          <w:bCs/>
          <w:sz w:val="24"/>
          <w:szCs w:val="24"/>
        </w:rPr>
      </w:pPr>
    </w:p>
    <w:p w:rsidR="007B28A8" w:rsidRPr="00775431" w:rsidP="00563AC0">
      <w:pPr>
        <w:widowControl w:val="0"/>
        <w:numPr>
          <w:numId w:val="36"/>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Krajskú radu zriaďuje predseda samosprávneho kraja ako svoj poradný orgán a schvaľuje jej štatút. </w:t>
      </w:r>
    </w:p>
    <w:p w:rsidR="007B28A8" w:rsidRPr="00775431" w:rsidP="00563AC0">
      <w:pPr>
        <w:widowControl w:val="0"/>
        <w:numPr>
          <w:numId w:val="36"/>
        </w:numPr>
        <w:tabs>
          <w:tab w:val="num" w:pos="426"/>
          <w:tab w:val="clear" w:pos="2730"/>
        </w:tabs>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Člen</w:t>
      </w:r>
      <w:r w:rsidRPr="00775431" w:rsidR="001D4B37">
        <w:rPr>
          <w:rFonts w:ascii="Times New Roman" w:hAnsi="Times New Roman"/>
          <w:sz w:val="24"/>
          <w:szCs w:val="24"/>
          <w:lang w:eastAsia="sk-SK"/>
        </w:rPr>
        <w:t xml:space="preserve">ovia </w:t>
      </w:r>
      <w:r w:rsidRPr="00775431">
        <w:rPr>
          <w:rFonts w:ascii="Times New Roman" w:hAnsi="Times New Roman"/>
          <w:sz w:val="24"/>
          <w:szCs w:val="24"/>
          <w:lang w:eastAsia="sk-SK"/>
        </w:rPr>
        <w:t xml:space="preserve">krajskej rady sú </w:t>
      </w:r>
      <w:r w:rsidRPr="00775431" w:rsidR="001D4B37">
        <w:rPr>
          <w:rFonts w:ascii="Times New Roman" w:hAnsi="Times New Roman"/>
          <w:sz w:val="24"/>
          <w:szCs w:val="24"/>
          <w:lang w:eastAsia="sk-SK"/>
        </w:rPr>
        <w:t xml:space="preserve">vymenovaní </w:t>
      </w:r>
      <w:r w:rsidRPr="00775431">
        <w:rPr>
          <w:rFonts w:ascii="Times New Roman" w:hAnsi="Times New Roman"/>
          <w:sz w:val="24"/>
          <w:szCs w:val="24"/>
          <w:lang w:eastAsia="sk-SK"/>
        </w:rPr>
        <w:t xml:space="preserve">zástupcovia </w:t>
      </w:r>
      <w:r w:rsidRPr="00775431" w:rsidR="0084382D">
        <w:rPr>
          <w:rFonts w:ascii="Times New Roman" w:hAnsi="Times New Roman"/>
          <w:sz w:val="24"/>
          <w:szCs w:val="24"/>
          <w:lang w:eastAsia="sk-SK"/>
        </w:rPr>
        <w:t>inštitúcií</w:t>
      </w:r>
      <w:r w:rsidRPr="00775431">
        <w:rPr>
          <w:rFonts w:ascii="Times New Roman" w:hAnsi="Times New Roman"/>
          <w:sz w:val="24"/>
          <w:szCs w:val="24"/>
          <w:lang w:eastAsia="sk-SK"/>
        </w:rPr>
        <w:t xml:space="preserve"> koordinácie odborného vzdelávania a</w:t>
      </w:r>
      <w:r w:rsidRPr="00775431" w:rsidR="00E73581">
        <w:rPr>
          <w:rFonts w:ascii="Times New Roman" w:hAnsi="Times New Roman"/>
          <w:sz w:val="24"/>
          <w:szCs w:val="24"/>
          <w:lang w:eastAsia="sk-SK"/>
        </w:rPr>
        <w:t> </w:t>
      </w:r>
      <w:r w:rsidRPr="00775431">
        <w:rPr>
          <w:rFonts w:ascii="Times New Roman" w:hAnsi="Times New Roman"/>
          <w:sz w:val="24"/>
          <w:szCs w:val="24"/>
          <w:lang w:eastAsia="sk-SK"/>
        </w:rPr>
        <w:t xml:space="preserve">prípravy </w:t>
      </w:r>
      <w:r w:rsidRPr="00775431" w:rsidR="003A0317">
        <w:rPr>
          <w:rFonts w:ascii="Times New Roman" w:hAnsi="Times New Roman"/>
          <w:sz w:val="24"/>
          <w:szCs w:val="24"/>
          <w:lang w:eastAsia="sk-SK"/>
        </w:rPr>
        <w:t xml:space="preserve">pre trh práce </w:t>
      </w:r>
      <w:r w:rsidRPr="00775431" w:rsidR="001D4B37">
        <w:rPr>
          <w:rFonts w:ascii="Times New Roman" w:hAnsi="Times New Roman"/>
          <w:sz w:val="24"/>
          <w:szCs w:val="24"/>
          <w:lang w:eastAsia="sk-SK"/>
        </w:rPr>
        <w:t xml:space="preserve">podľa </w:t>
      </w:r>
      <w:r w:rsidRPr="00775431">
        <w:rPr>
          <w:rFonts w:ascii="Times New Roman" w:hAnsi="Times New Roman"/>
          <w:sz w:val="24"/>
          <w:szCs w:val="24"/>
          <w:lang w:eastAsia="sk-SK"/>
        </w:rPr>
        <w:t>§ 2</w:t>
      </w:r>
      <w:r w:rsidRPr="00775431" w:rsidR="00CF1D3E">
        <w:rPr>
          <w:rFonts w:ascii="Times New Roman" w:hAnsi="Times New Roman"/>
          <w:sz w:val="24"/>
          <w:szCs w:val="24"/>
          <w:lang w:eastAsia="sk-SK"/>
        </w:rPr>
        <w:t>8</w:t>
      </w:r>
      <w:r w:rsidRPr="00775431">
        <w:rPr>
          <w:rFonts w:ascii="Times New Roman" w:hAnsi="Times New Roman"/>
          <w:sz w:val="24"/>
          <w:szCs w:val="24"/>
          <w:lang w:eastAsia="sk-SK"/>
        </w:rPr>
        <w:t xml:space="preserve"> ods. 3. </w:t>
      </w:r>
    </w:p>
    <w:p w:rsidR="007D357E" w:rsidRPr="00775431" w:rsidP="005B175A">
      <w:pPr>
        <w:widowControl w:val="0"/>
        <w:autoSpaceDE w:val="0"/>
        <w:autoSpaceDN w:val="0"/>
        <w:bidi w:val="0"/>
        <w:adjustRightInd w:val="0"/>
        <w:spacing w:after="0" w:line="240" w:lineRule="auto"/>
        <w:rPr>
          <w:rFonts w:ascii="Times New Roman" w:hAnsi="Times New Roman"/>
          <w:sz w:val="24"/>
          <w:szCs w:val="24"/>
        </w:rPr>
      </w:pPr>
      <w:r w:rsidRPr="00775431" w:rsidR="007B28A8">
        <w:rPr>
          <w:rFonts w:ascii="Times New Roman" w:hAnsi="Times New Roman"/>
          <w:sz w:val="24"/>
          <w:szCs w:val="24"/>
        </w:rPr>
        <w:t xml:space="preserve"> </w:t>
      </w:r>
    </w:p>
    <w:p w:rsidR="007D357E" w:rsidRPr="00775431" w:rsidP="005B175A">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7D357E" w:rsidRPr="00775431" w:rsidP="005B175A">
      <w:pPr>
        <w:keepNext/>
        <w:bidi w:val="0"/>
        <w:spacing w:after="0" w:line="240" w:lineRule="auto"/>
        <w:jc w:val="center"/>
        <w:rPr>
          <w:rFonts w:ascii="Times New Roman" w:hAnsi="Times New Roman"/>
          <w:sz w:val="24"/>
          <w:szCs w:val="24"/>
        </w:rPr>
      </w:pPr>
      <w:r w:rsidRPr="00775431" w:rsidR="000F464F">
        <w:rPr>
          <w:rFonts w:ascii="Times New Roman" w:hAnsi="Times New Roman"/>
          <w:sz w:val="24"/>
          <w:szCs w:val="24"/>
        </w:rPr>
        <w:t>Obmedzenie výkonu pôsobnosti stavovskej organizácie alebo profesijnej organizácie</w:t>
      </w:r>
    </w:p>
    <w:p w:rsidR="007D357E" w:rsidRPr="00775431" w:rsidP="005B175A">
      <w:pPr>
        <w:keepNext/>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 </w:t>
      </w:r>
    </w:p>
    <w:p w:rsidR="009F5877" w:rsidRPr="00775431" w:rsidP="00563AC0">
      <w:pPr>
        <w:widowControl w:val="0"/>
        <w:numPr>
          <w:numId w:val="94"/>
        </w:numPr>
        <w:bidi w:val="0"/>
        <w:spacing w:after="0" w:line="240" w:lineRule="auto"/>
        <w:ind w:left="426" w:hanging="426"/>
        <w:jc w:val="both"/>
        <w:rPr>
          <w:rFonts w:ascii="Times New Roman" w:hAnsi="Times New Roman"/>
          <w:sz w:val="24"/>
          <w:szCs w:val="24"/>
        </w:rPr>
      </w:pPr>
      <w:r w:rsidRPr="00775431" w:rsidR="005E3229">
        <w:rPr>
          <w:rFonts w:ascii="Times New Roman" w:hAnsi="Times New Roman"/>
          <w:sz w:val="24"/>
          <w:szCs w:val="24"/>
          <w:lang w:eastAsia="sk-SK"/>
        </w:rPr>
        <w:t xml:space="preserve">Ak je niektoré opatrenie stavovskej organizácie alebo profesijnej organizácie v oblasti odborného vzdelávania a prípravy v rozpore s týmto zákonom alebo inými všeobecne záväznými </w:t>
      </w:r>
      <w:r w:rsidRPr="00775431" w:rsidR="00D57861">
        <w:rPr>
          <w:rFonts w:ascii="Times New Roman" w:hAnsi="Times New Roman"/>
          <w:sz w:val="24"/>
          <w:szCs w:val="24"/>
          <w:lang w:eastAsia="sk-SK"/>
        </w:rPr>
        <w:t xml:space="preserve">právnymi </w:t>
      </w:r>
      <w:r w:rsidRPr="00775431" w:rsidR="005E3229">
        <w:rPr>
          <w:rFonts w:ascii="Times New Roman" w:hAnsi="Times New Roman"/>
          <w:sz w:val="24"/>
          <w:szCs w:val="24"/>
          <w:lang w:eastAsia="sk-SK"/>
        </w:rPr>
        <w:t>predpismi upravujúcimi odborné vzdelávanie a prípravu, ministerstvo školstva vyzve stavovskú organizáciu alebo profesijnú organizáciu, aby zabezpečila nápravu a určí jej na to primeranú lehotu.</w:t>
      </w:r>
    </w:p>
    <w:p w:rsidR="007D357E" w:rsidRPr="00775431" w:rsidP="00563AC0">
      <w:pPr>
        <w:widowControl w:val="0"/>
        <w:numPr>
          <w:numId w:val="94"/>
        </w:numPr>
        <w:bidi w:val="0"/>
        <w:spacing w:after="0" w:line="240" w:lineRule="auto"/>
        <w:ind w:left="426" w:hanging="426"/>
        <w:jc w:val="both"/>
        <w:rPr>
          <w:rFonts w:ascii="Times New Roman" w:hAnsi="Times New Roman"/>
          <w:sz w:val="24"/>
          <w:szCs w:val="24"/>
          <w:lang w:eastAsia="sk-SK"/>
        </w:rPr>
      </w:pPr>
      <w:r w:rsidRPr="00775431" w:rsidR="00F22E5C">
        <w:rPr>
          <w:rFonts w:ascii="Times New Roman" w:hAnsi="Times New Roman"/>
          <w:sz w:val="24"/>
          <w:szCs w:val="24"/>
          <w:lang w:eastAsia="sk-SK"/>
        </w:rPr>
        <w:t>Po márnom uplynutí lehoty</w:t>
      </w:r>
      <w:r w:rsidRPr="00775431" w:rsidR="000F464F">
        <w:rPr>
          <w:rFonts w:ascii="Times New Roman" w:hAnsi="Times New Roman"/>
          <w:sz w:val="24"/>
          <w:szCs w:val="24"/>
          <w:lang w:eastAsia="sk-SK"/>
        </w:rPr>
        <w:t>,</w:t>
      </w:r>
      <w:r w:rsidRPr="00775431" w:rsidR="00F22E5C">
        <w:rPr>
          <w:rFonts w:ascii="Times New Roman" w:hAnsi="Times New Roman"/>
          <w:sz w:val="24"/>
          <w:szCs w:val="24"/>
          <w:lang w:eastAsia="sk-SK"/>
        </w:rPr>
        <w:t xml:space="preserve"> ministerstvo školstva môže po prerokovaní v rade vlády obmedziť pôsobnosť </w:t>
      </w:r>
      <w:r w:rsidRPr="00775431" w:rsidR="000F464F">
        <w:rPr>
          <w:rFonts w:ascii="Times New Roman" w:hAnsi="Times New Roman"/>
          <w:sz w:val="24"/>
          <w:szCs w:val="24"/>
          <w:lang w:eastAsia="sk-SK"/>
        </w:rPr>
        <w:t xml:space="preserve">príslušnej stavovskej organizácie alebo </w:t>
      </w:r>
      <w:r w:rsidRPr="00775431" w:rsidR="0027234E">
        <w:rPr>
          <w:rFonts w:ascii="Times New Roman" w:hAnsi="Times New Roman"/>
          <w:sz w:val="24"/>
          <w:szCs w:val="24"/>
          <w:lang w:eastAsia="sk-SK"/>
        </w:rPr>
        <w:t xml:space="preserve">príslušnej </w:t>
      </w:r>
      <w:r w:rsidRPr="00775431" w:rsidR="000F464F">
        <w:rPr>
          <w:rFonts w:ascii="Times New Roman" w:hAnsi="Times New Roman"/>
          <w:sz w:val="24"/>
          <w:szCs w:val="24"/>
          <w:lang w:eastAsia="sk-SK"/>
        </w:rPr>
        <w:t>profesijnej organizácie</w:t>
      </w:r>
      <w:r w:rsidRPr="00775431" w:rsidR="00C535D3">
        <w:rPr>
          <w:rFonts w:ascii="Times New Roman" w:hAnsi="Times New Roman"/>
          <w:sz w:val="24"/>
          <w:szCs w:val="24"/>
          <w:lang w:eastAsia="sk-SK"/>
        </w:rPr>
        <w:t xml:space="preserve"> v oblasti odborného vzdelávania a prípravy</w:t>
      </w:r>
      <w:r w:rsidRPr="00775431" w:rsidR="000F464F">
        <w:rPr>
          <w:rFonts w:ascii="Times New Roman" w:hAnsi="Times New Roman"/>
          <w:sz w:val="24"/>
          <w:szCs w:val="24"/>
          <w:lang w:eastAsia="sk-SK"/>
        </w:rPr>
        <w:t xml:space="preserve">, ktorej sa opatrenie podľa odseku 1 týka, a dočasne poveriť jej výkonom inú stavovskú organizáciu alebo </w:t>
      </w:r>
      <w:r w:rsidRPr="00775431" w:rsidR="0027234E">
        <w:rPr>
          <w:rFonts w:ascii="Times New Roman" w:hAnsi="Times New Roman"/>
          <w:sz w:val="24"/>
          <w:szCs w:val="24"/>
          <w:lang w:eastAsia="sk-SK"/>
        </w:rPr>
        <w:t xml:space="preserve">inú </w:t>
      </w:r>
      <w:r w:rsidRPr="00775431" w:rsidR="000F464F">
        <w:rPr>
          <w:rFonts w:ascii="Times New Roman" w:hAnsi="Times New Roman"/>
          <w:sz w:val="24"/>
          <w:szCs w:val="24"/>
          <w:lang w:eastAsia="sk-SK"/>
        </w:rPr>
        <w:t>profesijnú organizáciu.</w:t>
      </w:r>
    </w:p>
    <w:p w:rsidR="000F464F" w:rsidRPr="00775431" w:rsidP="00563AC0">
      <w:pPr>
        <w:widowControl w:val="0"/>
        <w:numPr>
          <w:numId w:val="9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pominú dôvody, pre ktoré bola obmedzená pôsobnosť stavovskej organizácie alebo profesijnej organizácie, ministerstvo školstva prijaté obmedzenie bezodkladne zruší.</w:t>
      </w:r>
    </w:p>
    <w:p w:rsidR="009F5877" w:rsidRPr="00775431" w:rsidP="005B175A">
      <w:pPr>
        <w:widowControl w:val="0"/>
        <w:autoSpaceDE w:val="0"/>
        <w:autoSpaceDN w:val="0"/>
        <w:bidi w:val="0"/>
        <w:adjustRightInd w:val="0"/>
        <w:spacing w:after="0" w:line="240" w:lineRule="auto"/>
        <w:rPr>
          <w:rFonts w:ascii="Times New Roman" w:hAnsi="Times New Roman"/>
          <w:sz w:val="24"/>
          <w:szCs w:val="24"/>
        </w:rPr>
      </w:pPr>
    </w:p>
    <w:p w:rsidR="00E363C3" w:rsidRPr="00775431" w:rsidP="00E363C3">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Fond</w:t>
      </w:r>
    </w:p>
    <w:p w:rsidR="00E363C3" w:rsidRPr="00775431" w:rsidP="00E363C3">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E363C3" w:rsidRPr="00775431" w:rsidP="00E363C3">
      <w:pPr>
        <w:widowControl w:val="0"/>
        <w:autoSpaceDE w:val="0"/>
        <w:autoSpaceDN w:val="0"/>
        <w:bidi w:val="0"/>
        <w:adjustRightInd w:val="0"/>
        <w:spacing w:after="0" w:line="240" w:lineRule="auto"/>
        <w:rPr>
          <w:rFonts w:ascii="Times New Roman" w:hAnsi="Times New Roman"/>
          <w:sz w:val="16"/>
          <w:szCs w:val="16"/>
        </w:rPr>
      </w:pPr>
    </w:p>
    <w:p w:rsidR="00E363C3" w:rsidRPr="00775431" w:rsidP="00563AC0">
      <w:pPr>
        <w:widowControl w:val="0"/>
        <w:numPr>
          <w:numId w:val="127"/>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Fond je neštátny účelový fond, v ktorom sa sústreďujú peňažné prostriedky na podporu a</w:t>
      </w:r>
      <w:r w:rsidRPr="00775431" w:rsidR="00CF1D3E">
        <w:rPr>
          <w:rFonts w:ascii="Times New Roman" w:hAnsi="Times New Roman"/>
          <w:sz w:val="24"/>
          <w:szCs w:val="24"/>
          <w:lang w:eastAsia="sk-SK"/>
        </w:rPr>
        <w:t> </w:t>
      </w:r>
      <w:r w:rsidRPr="00775431">
        <w:rPr>
          <w:rFonts w:ascii="Times New Roman" w:hAnsi="Times New Roman"/>
          <w:sz w:val="24"/>
          <w:szCs w:val="24"/>
          <w:lang w:eastAsia="sk-SK"/>
        </w:rPr>
        <w:t xml:space="preserve">rozvoj odborného vzdelávania a prípravy. </w:t>
      </w:r>
    </w:p>
    <w:p w:rsidR="00E363C3" w:rsidRPr="00775431" w:rsidP="00563AC0">
      <w:pPr>
        <w:widowControl w:val="0"/>
        <w:numPr>
          <w:numId w:val="127"/>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Fond je právnická osoba so sídlom v Bratislave, ktorá je zapísaná v obchodnom registri. </w:t>
      </w:r>
    </w:p>
    <w:p w:rsidR="00E363C3" w:rsidRPr="00775431" w:rsidP="00563AC0">
      <w:pPr>
        <w:widowControl w:val="0"/>
        <w:numPr>
          <w:numId w:val="127"/>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Podrobnosti o činnosti fondu a jeho organizácii upravuje štatút fondu. </w:t>
      </w:r>
    </w:p>
    <w:p w:rsidR="00E363C3" w:rsidRPr="00775431" w:rsidP="00E363C3">
      <w:pPr>
        <w:widowControl w:val="0"/>
        <w:bidi w:val="0"/>
        <w:spacing w:after="0" w:line="240" w:lineRule="auto"/>
        <w:ind w:left="426"/>
        <w:jc w:val="both"/>
        <w:rPr>
          <w:rFonts w:ascii="Times New Roman" w:hAnsi="Times New Roman"/>
          <w:sz w:val="24"/>
          <w:szCs w:val="24"/>
          <w:lang w:eastAsia="sk-SK"/>
        </w:rPr>
      </w:pPr>
    </w:p>
    <w:p w:rsidR="00E363C3" w:rsidRPr="00775431" w:rsidP="00E363C3">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Pr>
          <w:rFonts w:ascii="Times New Roman" w:hAnsi="Times New Roman"/>
          <w:color w:val="000000"/>
          <w:sz w:val="24"/>
          <w:szCs w:val="24"/>
        </w:rPr>
        <w:t xml:space="preserve"> </w:t>
      </w:r>
    </w:p>
    <w:p w:rsidR="00E363C3" w:rsidRPr="00775431" w:rsidP="00E363C3">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Orgány fondu </w:t>
      </w:r>
    </w:p>
    <w:p w:rsidR="00E363C3" w:rsidRPr="00775431" w:rsidP="00E363C3">
      <w:pPr>
        <w:widowControl w:val="0"/>
        <w:bidi w:val="0"/>
        <w:spacing w:after="0" w:line="240" w:lineRule="auto"/>
        <w:ind w:left="426"/>
        <w:jc w:val="both"/>
        <w:rPr>
          <w:rFonts w:ascii="Times New Roman" w:hAnsi="Times New Roman"/>
          <w:sz w:val="24"/>
          <w:szCs w:val="24"/>
          <w:lang w:eastAsia="sk-SK"/>
        </w:rPr>
      </w:pPr>
    </w:p>
    <w:p w:rsidR="00E363C3" w:rsidRPr="00775431" w:rsidP="00563AC0">
      <w:pPr>
        <w:widowControl w:val="0"/>
        <w:numPr>
          <w:numId w:val="128"/>
        </w:numPr>
        <w:bidi w:val="0"/>
        <w:spacing w:after="0" w:line="240" w:lineRule="auto"/>
        <w:ind w:left="426" w:hanging="426"/>
        <w:jc w:val="both"/>
        <w:rPr>
          <w:rFonts w:ascii="Times New Roman" w:hAnsi="Times New Roman"/>
          <w:sz w:val="24"/>
          <w:szCs w:val="24"/>
          <w:lang w:eastAsia="sk-SK"/>
        </w:rPr>
      </w:pPr>
      <w:r w:rsidRPr="00775431" w:rsidR="00CF1D3E">
        <w:rPr>
          <w:rFonts w:ascii="Times New Roman" w:hAnsi="Times New Roman"/>
          <w:sz w:val="24"/>
          <w:szCs w:val="24"/>
          <w:lang w:eastAsia="sk-SK"/>
        </w:rPr>
        <w:t>Orgány fondu sú</w:t>
      </w:r>
      <w:r w:rsidRPr="00775431">
        <w:rPr>
          <w:rFonts w:ascii="Times New Roman" w:hAnsi="Times New Roman"/>
          <w:sz w:val="24"/>
          <w:szCs w:val="24"/>
          <w:lang w:eastAsia="sk-SK"/>
        </w:rPr>
        <w:t xml:space="preserve"> </w:t>
      </w:r>
    </w:p>
    <w:p w:rsidR="00E363C3" w:rsidRPr="00775431" w:rsidP="00563AC0">
      <w:pPr>
        <w:widowControl w:val="0"/>
        <w:numPr>
          <w:numId w:val="12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rada fondu, </w:t>
      </w:r>
    </w:p>
    <w:p w:rsidR="00E363C3" w:rsidRPr="00775431" w:rsidP="00563AC0">
      <w:pPr>
        <w:widowControl w:val="0"/>
        <w:numPr>
          <w:numId w:val="12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riaditeľ fondu, </w:t>
      </w:r>
    </w:p>
    <w:p w:rsidR="00E363C3" w:rsidRPr="00775431" w:rsidP="00563AC0">
      <w:pPr>
        <w:widowControl w:val="0"/>
        <w:numPr>
          <w:numId w:val="12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dozorná rada fondu. </w:t>
      </w:r>
    </w:p>
    <w:p w:rsidR="00E363C3" w:rsidRPr="00775431" w:rsidP="00563AC0">
      <w:pPr>
        <w:widowControl w:val="0"/>
        <w:numPr>
          <w:numId w:val="12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 Funkcie člena rady fondu, riaditeľa fondu a člena dozornej rady fondu sú nezlučiteľné. </w:t>
      </w:r>
    </w:p>
    <w:p w:rsidR="00E363C3" w:rsidRPr="00775431" w:rsidP="00E363C3">
      <w:pPr>
        <w:keepNext/>
        <w:tabs>
          <w:tab w:val="left" w:pos="142"/>
        </w:tabs>
        <w:bidi w:val="0"/>
        <w:spacing w:after="0" w:line="240" w:lineRule="auto"/>
        <w:rPr>
          <w:rFonts w:ascii="Times New Roman" w:hAnsi="Times New Roman"/>
          <w:color w:val="000000"/>
          <w:sz w:val="24"/>
          <w:szCs w:val="24"/>
        </w:rPr>
      </w:pPr>
    </w:p>
    <w:p w:rsidR="00E363C3" w:rsidRPr="00775431" w:rsidP="00E363C3">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E363C3" w:rsidRPr="00775431" w:rsidP="00E363C3">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Rada fondu </w:t>
      </w:r>
    </w:p>
    <w:p w:rsidR="00E363C3" w:rsidRPr="00775431" w:rsidP="00E363C3">
      <w:pPr>
        <w:widowControl w:val="0"/>
        <w:bidi w:val="0"/>
        <w:spacing w:after="0" w:line="240" w:lineRule="auto"/>
        <w:ind w:left="426"/>
        <w:jc w:val="both"/>
        <w:rPr>
          <w:rFonts w:ascii="Times New Roman" w:hAnsi="Times New Roman"/>
          <w:sz w:val="24"/>
          <w:szCs w:val="24"/>
          <w:lang w:eastAsia="sk-SK"/>
        </w:rPr>
      </w:pPr>
    </w:p>
    <w:p w:rsidR="00E363C3" w:rsidRPr="00775431" w:rsidP="00563AC0">
      <w:pPr>
        <w:widowControl w:val="0"/>
        <w:numPr>
          <w:numId w:val="13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Najvyšším orgánom fondu je rada fondu. Vykonáva správu fondu a riadi jeho činnosť. </w:t>
      </w:r>
    </w:p>
    <w:p w:rsidR="00E363C3" w:rsidRPr="00775431" w:rsidP="00563AC0">
      <w:pPr>
        <w:widowControl w:val="0"/>
        <w:numPr>
          <w:numId w:val="13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Členmi rady fondu sú členovia rady vlády</w:t>
      </w:r>
      <w:r w:rsidR="004F1A45">
        <w:rPr>
          <w:rFonts w:ascii="Times New Roman" w:hAnsi="Times New Roman"/>
          <w:sz w:val="24"/>
          <w:szCs w:val="24"/>
          <w:lang w:eastAsia="sk-SK"/>
        </w:rPr>
        <w:t xml:space="preserve"> </w:t>
      </w:r>
      <w:r w:rsidRPr="00673520" w:rsidR="004F1A45">
        <w:rPr>
          <w:rFonts w:ascii="Times New Roman" w:hAnsi="Times New Roman"/>
          <w:sz w:val="24"/>
          <w:szCs w:val="24"/>
          <w:lang w:eastAsia="sk-SK"/>
        </w:rPr>
        <w:t>podľa § 34</w:t>
      </w:r>
      <w:r w:rsidRPr="00775431">
        <w:rPr>
          <w:rFonts w:ascii="Times New Roman" w:hAnsi="Times New Roman"/>
          <w:sz w:val="24"/>
          <w:szCs w:val="24"/>
          <w:lang w:eastAsia="sk-SK"/>
        </w:rPr>
        <w:t xml:space="preserve">. Predsedom rady fondu je minister školstva, vedy, výskumu a športu Slovenskej republiky. </w:t>
      </w:r>
    </w:p>
    <w:p w:rsidR="00E363C3" w:rsidRPr="00775431" w:rsidP="00563AC0">
      <w:pPr>
        <w:widowControl w:val="0"/>
        <w:numPr>
          <w:numId w:val="13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 pôsobnosti rady fondu patrí najmä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rozhodovanie o poskytnutí prostriedkov z fondu a ich výške,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vymenúvanie a odvolávanie členov dozornej rady fondu,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vymenúvanie a odvolávanie riaditeľa fondu,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štatútu fondu a rokovacieho poriadku rady fondu,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rozpočtu fondu,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schvaľovanie ročnej účtovnej závierky fondu a výročnej správy o hospodárení a</w:t>
      </w:r>
      <w:r w:rsidRPr="00775431" w:rsidR="001A725B">
        <w:rPr>
          <w:rFonts w:ascii="Times New Roman" w:hAnsi="Times New Roman"/>
          <w:sz w:val="24"/>
          <w:szCs w:val="24"/>
        </w:rPr>
        <w:t> </w:t>
      </w:r>
      <w:r w:rsidRPr="00775431">
        <w:rPr>
          <w:rFonts w:ascii="Times New Roman" w:hAnsi="Times New Roman"/>
          <w:sz w:val="24"/>
          <w:szCs w:val="24"/>
        </w:rPr>
        <w:t xml:space="preserve">činnosti fondu za predchádzajúci kalendárny rok, </w:t>
      </w:r>
    </w:p>
    <w:p w:rsidR="00E363C3" w:rsidRPr="00775431" w:rsidP="00563AC0">
      <w:pPr>
        <w:widowControl w:val="0"/>
        <w:numPr>
          <w:numId w:val="13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schvaľovanie plánu činnosti fondu na nasledujúci kalendárny rok. </w:t>
      </w:r>
    </w:p>
    <w:p w:rsidR="00E363C3" w:rsidRPr="00775431" w:rsidP="00563AC0">
      <w:pPr>
        <w:widowControl w:val="0"/>
        <w:numPr>
          <w:numId w:val="13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Členstvo v rade fondu je čestné a nezastupiteľné.</w:t>
      </w:r>
      <w:r w:rsidRPr="00775431" w:rsidR="003B6226">
        <w:rPr>
          <w:rFonts w:ascii="Times New Roman" w:hAnsi="Times New Roman"/>
          <w:sz w:val="24"/>
          <w:szCs w:val="24"/>
          <w:lang w:eastAsia="sk-SK"/>
        </w:rPr>
        <w:t xml:space="preserve"> </w:t>
      </w:r>
    </w:p>
    <w:p w:rsidR="00E363C3" w:rsidRPr="00775431" w:rsidP="00E363C3">
      <w:pPr>
        <w:widowControl w:val="0"/>
        <w:bidi w:val="0"/>
        <w:spacing w:after="0" w:line="240" w:lineRule="auto"/>
        <w:ind w:left="426"/>
        <w:jc w:val="both"/>
        <w:rPr>
          <w:rFonts w:ascii="Times New Roman" w:hAnsi="Times New Roman"/>
          <w:sz w:val="24"/>
          <w:szCs w:val="24"/>
          <w:lang w:eastAsia="sk-SK"/>
        </w:rPr>
      </w:pPr>
    </w:p>
    <w:p w:rsidR="00E363C3" w:rsidRPr="00775431" w:rsidP="001A725B">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sidR="001A725B">
        <w:rPr>
          <w:rFonts w:ascii="Times New Roman" w:hAnsi="Times New Roman"/>
          <w:color w:val="000000"/>
          <w:sz w:val="24"/>
          <w:szCs w:val="24"/>
        </w:rPr>
        <w:t xml:space="preserve"> </w:t>
      </w:r>
    </w:p>
    <w:p w:rsidR="00E363C3" w:rsidRPr="00775431" w:rsidP="001A725B">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Riaditeľ fondu </w:t>
      </w:r>
    </w:p>
    <w:p w:rsidR="00E363C3" w:rsidRPr="00775431" w:rsidP="001A725B">
      <w:pPr>
        <w:keepNext/>
        <w:bidi w:val="0"/>
        <w:spacing w:after="0" w:line="240" w:lineRule="auto"/>
        <w:ind w:left="-284"/>
        <w:jc w:val="center"/>
        <w:rPr>
          <w:rFonts w:ascii="Times New Roman" w:hAnsi="Times New Roman"/>
          <w:sz w:val="24"/>
          <w:szCs w:val="24"/>
        </w:rPr>
      </w:pPr>
    </w:p>
    <w:p w:rsidR="00E363C3" w:rsidRPr="00775431" w:rsidP="00563AC0">
      <w:pPr>
        <w:widowControl w:val="0"/>
        <w:numPr>
          <w:numId w:val="132"/>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je štatutárnym orgánom fondu, ktorý koná v mene fondu vo všetkých veciach okrem tých vecí, ktoré sú týmto zákonom alebo štatútom fondu vyhradené rade fondu alebo dozornej rade fondu. Za svoju činnosť zodpovedá rade fondu. </w:t>
      </w:r>
    </w:p>
    <w:p w:rsidR="00E363C3" w:rsidRPr="00775431" w:rsidP="00563AC0">
      <w:pPr>
        <w:widowControl w:val="0"/>
        <w:numPr>
          <w:numId w:val="132"/>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sa môže zúčastňovať na zasadnutiach rady fondu s poradným hlasom. </w:t>
      </w:r>
    </w:p>
    <w:p w:rsidR="00E363C3" w:rsidRPr="00775431" w:rsidP="00563AC0">
      <w:pPr>
        <w:widowControl w:val="0"/>
        <w:numPr>
          <w:numId w:val="132"/>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fondu zodpovedá za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plnenie rozhodnutí rady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riadne vedenie účtovníctva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zostavenie návrhu rozpočtu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vypracúvanie ročnej účtovnej závierky fondu a výročnej správy o hospodárení a</w:t>
      </w:r>
      <w:r w:rsidRPr="00775431" w:rsidR="001A725B">
        <w:rPr>
          <w:rFonts w:ascii="Times New Roman" w:hAnsi="Times New Roman"/>
          <w:sz w:val="24"/>
          <w:szCs w:val="24"/>
        </w:rPr>
        <w:t> </w:t>
      </w:r>
      <w:r w:rsidRPr="00775431">
        <w:rPr>
          <w:rFonts w:ascii="Times New Roman" w:hAnsi="Times New Roman"/>
          <w:sz w:val="24"/>
          <w:szCs w:val="24"/>
        </w:rPr>
        <w:t xml:space="preserve">činnosti fondu a ich predloženie rade fondu a dozornej rade,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vypracúvanie návrhov štatútu </w:t>
      </w:r>
      <w:r w:rsidRPr="00775431" w:rsidR="001A725B">
        <w:rPr>
          <w:rFonts w:ascii="Times New Roman" w:hAnsi="Times New Roman"/>
          <w:sz w:val="24"/>
          <w:szCs w:val="24"/>
        </w:rPr>
        <w:t xml:space="preserve">fondu </w:t>
      </w:r>
      <w:r w:rsidRPr="00775431">
        <w:rPr>
          <w:rFonts w:ascii="Times New Roman" w:hAnsi="Times New Roman"/>
          <w:sz w:val="24"/>
          <w:szCs w:val="24"/>
        </w:rPr>
        <w:t xml:space="preserve">a rokovacieho poriadku rady fondu a ich predloženie rade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vykonanie opatrení na odstránenie zistených nedostatkov v hospodárení a činnosti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predkladanie žiadostí o poskytnutie prostriedkov rade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uzatváranie zmlúv o poskytnutí prostriedkov fondu so žiadateľmi o poskytnutie prostriedkov fondu v súlade s rozhodnutiami rady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kontrolu dodržiavania podmienok zo zmlúv o poskytnutí prostriedkov fondu,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vymáhanie zmluvných pokút</w:t>
      </w:r>
      <w:r w:rsidRPr="00775431" w:rsidR="00CF1D3E">
        <w:rPr>
          <w:rFonts w:ascii="Times New Roman" w:hAnsi="Times New Roman"/>
          <w:sz w:val="24"/>
          <w:szCs w:val="24"/>
        </w:rPr>
        <w:t xml:space="preserve"> alebo</w:t>
      </w:r>
      <w:r w:rsidRPr="00775431">
        <w:rPr>
          <w:rFonts w:ascii="Times New Roman" w:hAnsi="Times New Roman"/>
          <w:sz w:val="24"/>
          <w:szCs w:val="24"/>
        </w:rPr>
        <w:t xml:space="preserve"> iných sankcií za porušenie zmluvných podmienok, </w:t>
      </w:r>
    </w:p>
    <w:p w:rsidR="00E363C3" w:rsidRPr="00775431" w:rsidP="00563AC0">
      <w:pPr>
        <w:widowControl w:val="0"/>
        <w:numPr>
          <w:numId w:val="133"/>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plnenie ostatných úloh uložených radou fondu. </w:t>
      </w:r>
    </w:p>
    <w:p w:rsidR="00E363C3" w:rsidRPr="00775431" w:rsidP="00B55A6E">
      <w:pPr>
        <w:keepNext/>
        <w:bidi w:val="0"/>
        <w:spacing w:after="0" w:line="240" w:lineRule="auto"/>
        <w:ind w:left="-284"/>
        <w:jc w:val="center"/>
        <w:rPr>
          <w:rFonts w:ascii="Times New Roman" w:hAnsi="Times New Roman"/>
          <w:sz w:val="24"/>
          <w:szCs w:val="24"/>
        </w:rPr>
      </w:pPr>
    </w:p>
    <w:p w:rsidR="00E363C3" w:rsidRPr="00775431" w:rsidP="00B55A6E">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r w:rsidRPr="00775431" w:rsidR="001A725B">
        <w:rPr>
          <w:rFonts w:ascii="Times New Roman" w:hAnsi="Times New Roman"/>
          <w:color w:val="000000"/>
          <w:sz w:val="24"/>
          <w:szCs w:val="24"/>
        </w:rPr>
        <w:t xml:space="preserve"> </w:t>
      </w:r>
    </w:p>
    <w:p w:rsidR="00E363C3" w:rsidRPr="00775431" w:rsidP="00B55A6E">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Dozorná rada </w:t>
      </w:r>
    </w:p>
    <w:p w:rsidR="001A725B" w:rsidRPr="00775431" w:rsidP="00B55A6E">
      <w:pPr>
        <w:keepNext/>
        <w:bidi w:val="0"/>
        <w:spacing w:after="0" w:line="240" w:lineRule="auto"/>
        <w:ind w:left="-284"/>
        <w:jc w:val="center"/>
        <w:rPr>
          <w:rFonts w:ascii="Times New Roman" w:hAnsi="Times New Roman"/>
          <w:sz w:val="24"/>
          <w:szCs w:val="24"/>
        </w:rPr>
      </w:pP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Dozorná rada je kontrolný a dozorný orgán fondu, ktorý kontroluje činnosť fondu a</w:t>
      </w:r>
      <w:r w:rsidRPr="00775431" w:rsidR="00410B19">
        <w:rPr>
          <w:rFonts w:ascii="Times New Roman" w:hAnsi="Times New Roman"/>
          <w:sz w:val="24"/>
          <w:szCs w:val="24"/>
          <w:lang w:eastAsia="sk-SK"/>
        </w:rPr>
        <w:t> </w:t>
      </w:r>
      <w:r w:rsidRPr="00775431">
        <w:rPr>
          <w:rFonts w:ascii="Times New Roman" w:hAnsi="Times New Roman"/>
          <w:sz w:val="24"/>
          <w:szCs w:val="24"/>
          <w:lang w:eastAsia="sk-SK"/>
        </w:rPr>
        <w:t xml:space="preserve">hospodárenie s prostriedkami fondu. </w:t>
      </w: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má päť členov. Funkčné obdobie členov dozornej rady je dvojročné a do funkcie môžu byť zvolení najviac na dve po sebe nasledujúce funkčné obdobia. </w:t>
      </w: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volí zo svojich členov predsedu dozornej rady. </w:t>
      </w: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Dozorná rada najmä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00AF09BD">
        <w:rPr>
          <w:rFonts w:ascii="Times New Roman" w:hAnsi="Times New Roman"/>
          <w:sz w:val="24"/>
          <w:szCs w:val="24"/>
        </w:rPr>
        <w:t>dohliada</w:t>
      </w:r>
      <w:r w:rsidRPr="00775431">
        <w:rPr>
          <w:rFonts w:ascii="Times New Roman" w:hAnsi="Times New Roman"/>
          <w:sz w:val="24"/>
          <w:szCs w:val="24"/>
        </w:rPr>
        <w:t xml:space="preserve"> na hospodárne a účelné </w:t>
      </w:r>
      <w:r w:rsidR="00AF09BD">
        <w:rPr>
          <w:rFonts w:ascii="Times New Roman" w:hAnsi="Times New Roman"/>
          <w:sz w:val="24"/>
          <w:szCs w:val="24"/>
        </w:rPr>
        <w:t xml:space="preserve">nakladanie </w:t>
      </w:r>
      <w:r w:rsidRPr="00775431">
        <w:rPr>
          <w:rFonts w:ascii="Times New Roman" w:hAnsi="Times New Roman"/>
          <w:sz w:val="24"/>
          <w:szCs w:val="24"/>
        </w:rPr>
        <w:t xml:space="preserve">s prostriedkami fondu,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preskúmava návrh rozpočtu, ročnú účtovnú závierku a výročnú správu o hospodárení a</w:t>
      </w:r>
      <w:r w:rsidRPr="00775431" w:rsidR="00410B19">
        <w:rPr>
          <w:rFonts w:ascii="Times New Roman" w:hAnsi="Times New Roman"/>
          <w:sz w:val="24"/>
          <w:szCs w:val="24"/>
        </w:rPr>
        <w:t> </w:t>
      </w:r>
      <w:r w:rsidRPr="00775431">
        <w:rPr>
          <w:rFonts w:ascii="Times New Roman" w:hAnsi="Times New Roman"/>
          <w:sz w:val="24"/>
          <w:szCs w:val="24"/>
        </w:rPr>
        <w:t xml:space="preserve">činnosti fondu a stanoviská k nim predkladá rade fondu,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kontroluje činnosť riaditeľa fondu pri plnení rozhodnutí rady fondu a vo veciach súvisiacich s činnosťou fondu,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schvaľuje svoj rokovací poriadok,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predkladá rade fondu návrh na odvolanie riaditeľa fondu, </w:t>
      </w:r>
    </w:p>
    <w:p w:rsidR="00E363C3" w:rsidRPr="00775431" w:rsidP="00B55A6E">
      <w:pPr>
        <w:widowControl w:val="0"/>
        <w:numPr>
          <w:numId w:val="135"/>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informuje radu fondu o výsledku vykonaných kontrol. </w:t>
      </w: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Členovia dozornej rady sú oprávnení nahliadať do všetkých dokladov týkajúcich sa činnosti a hospodárenia fondu. </w:t>
      </w:r>
    </w:p>
    <w:p w:rsidR="00E363C3" w:rsidRPr="00775431" w:rsidP="00B55A6E">
      <w:pPr>
        <w:widowControl w:val="0"/>
        <w:numPr>
          <w:numId w:val="134"/>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Členstvo v dozornej rade je čestné a nezastupiteľné.</w:t>
      </w:r>
      <w:r w:rsidRPr="00775431" w:rsidR="003B6226">
        <w:rPr>
          <w:rFonts w:ascii="Times New Roman" w:hAnsi="Times New Roman"/>
          <w:sz w:val="24"/>
          <w:szCs w:val="24"/>
          <w:lang w:eastAsia="sk-SK"/>
        </w:rPr>
        <w:t xml:space="preserve"> </w:t>
      </w:r>
    </w:p>
    <w:p w:rsidR="00410B19" w:rsidRPr="00775431" w:rsidP="00B55A6E">
      <w:pPr>
        <w:widowControl w:val="0"/>
        <w:bidi w:val="0"/>
        <w:spacing w:after="0" w:line="240" w:lineRule="auto"/>
        <w:ind w:left="690"/>
        <w:jc w:val="both"/>
        <w:rPr>
          <w:rFonts w:ascii="Times New Roman" w:hAnsi="Times New Roman"/>
          <w:sz w:val="24"/>
          <w:szCs w:val="24"/>
        </w:rPr>
      </w:pPr>
    </w:p>
    <w:p w:rsidR="00E363C3" w:rsidRPr="00775431" w:rsidP="00B55A6E">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E363C3" w:rsidRPr="00775431" w:rsidP="00B55A6E">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Zdroje fondu </w:t>
      </w:r>
    </w:p>
    <w:p w:rsidR="00E363C3" w:rsidRPr="00775431" w:rsidP="00B55A6E">
      <w:pPr>
        <w:keepNext/>
        <w:bidi w:val="0"/>
        <w:spacing w:after="0" w:line="240" w:lineRule="auto"/>
        <w:ind w:left="-284"/>
        <w:jc w:val="center"/>
        <w:rPr>
          <w:rFonts w:ascii="Times New Roman" w:hAnsi="Times New Roman"/>
          <w:sz w:val="24"/>
          <w:szCs w:val="24"/>
        </w:rPr>
      </w:pPr>
    </w:p>
    <w:p w:rsidR="00E363C3" w:rsidRPr="00775431" w:rsidP="00B55A6E">
      <w:pPr>
        <w:widowControl w:val="0"/>
        <w:bidi w:val="0"/>
        <w:spacing w:after="0" w:line="240" w:lineRule="auto"/>
        <w:jc w:val="both"/>
        <w:rPr>
          <w:rFonts w:ascii="Times New Roman" w:hAnsi="Times New Roman"/>
          <w:sz w:val="24"/>
          <w:szCs w:val="24"/>
          <w:lang w:eastAsia="sk-SK"/>
        </w:rPr>
      </w:pPr>
      <w:r w:rsidRPr="00775431" w:rsidR="00CF1D3E">
        <w:rPr>
          <w:rFonts w:ascii="Times New Roman" w:hAnsi="Times New Roman"/>
          <w:sz w:val="24"/>
          <w:szCs w:val="24"/>
          <w:lang w:eastAsia="sk-SK"/>
        </w:rPr>
        <w:t>Zdrojmi fondu sú</w:t>
      </w:r>
      <w:r w:rsidRPr="00775431">
        <w:rPr>
          <w:rFonts w:ascii="Times New Roman" w:hAnsi="Times New Roman"/>
          <w:sz w:val="24"/>
          <w:szCs w:val="24"/>
          <w:lang w:eastAsia="sk-SK"/>
        </w:rPr>
        <w:t xml:space="preserve"> </w:t>
      </w:r>
    </w:p>
    <w:p w:rsidR="00E363C3" w:rsidRPr="00775431" w:rsidP="00B55A6E">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dary a príspevky od tuzemských fyzických osôb a právnických osôb okrem orgánov štátnej správy a dary a príspevky zahraničných právnických osôb a fyzických osôb, </w:t>
      </w:r>
    </w:p>
    <w:p w:rsidR="00E363C3" w:rsidRPr="00775431" w:rsidP="00B55A6E">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dobrovoľné príspevky od zamestnávateľov</w:t>
      </w:r>
      <w:r w:rsidRPr="00775431" w:rsidR="00B55A6E">
        <w:rPr>
          <w:rFonts w:ascii="Times New Roman" w:hAnsi="Times New Roman"/>
          <w:sz w:val="24"/>
          <w:szCs w:val="24"/>
        </w:rPr>
        <w:t>,</w:t>
      </w:r>
      <w:r w:rsidRPr="00775431">
        <w:rPr>
          <w:rFonts w:ascii="Times New Roman" w:hAnsi="Times New Roman"/>
          <w:sz w:val="24"/>
          <w:szCs w:val="24"/>
        </w:rPr>
        <w:t xml:space="preserve"> stavovských organizácií</w:t>
      </w:r>
      <w:r w:rsidRPr="00775431" w:rsidR="00B55A6E">
        <w:rPr>
          <w:rFonts w:ascii="Times New Roman" w:hAnsi="Times New Roman"/>
          <w:sz w:val="24"/>
          <w:szCs w:val="24"/>
        </w:rPr>
        <w:t xml:space="preserve"> a profesijných organizácií</w:t>
      </w:r>
      <w:r w:rsidRPr="00775431">
        <w:rPr>
          <w:rFonts w:ascii="Times New Roman" w:hAnsi="Times New Roman"/>
          <w:sz w:val="24"/>
          <w:szCs w:val="24"/>
        </w:rPr>
        <w:t xml:space="preserve">, </w:t>
      </w:r>
    </w:p>
    <w:p w:rsidR="00E363C3" w:rsidRPr="00775431" w:rsidP="00B55A6E">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úroky z prostriedkov fondu, </w:t>
      </w:r>
    </w:p>
    <w:p w:rsidR="00E363C3" w:rsidRPr="00775431" w:rsidP="00B55A6E">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sankcie za porušenie zmluvných podmienok, </w:t>
      </w:r>
    </w:p>
    <w:p w:rsidR="00E363C3" w:rsidRPr="00775431" w:rsidP="00B55A6E">
      <w:pPr>
        <w:widowControl w:val="0"/>
        <w:numPr>
          <w:numId w:val="137"/>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iné zdroje podľa osobitného predpisu.</w:t>
      </w:r>
      <w:r>
        <w:rPr>
          <w:rStyle w:val="FootnoteReference"/>
          <w:rFonts w:ascii="Times New Roman" w:hAnsi="Times New Roman"/>
          <w:sz w:val="24"/>
          <w:szCs w:val="24"/>
          <w:rtl w:val="0"/>
        </w:rPr>
        <w:footnoteReference w:id="22"/>
      </w:r>
      <w:r w:rsidRPr="00775431">
        <w:rPr>
          <w:rFonts w:ascii="Times New Roman" w:hAnsi="Times New Roman"/>
          <w:sz w:val="24"/>
          <w:szCs w:val="24"/>
        </w:rPr>
        <w:t xml:space="preserve">) </w:t>
      </w:r>
    </w:p>
    <w:p w:rsidR="00E363C3" w:rsidRPr="00775431" w:rsidP="00B55A6E">
      <w:pPr>
        <w:widowControl w:val="0"/>
        <w:bidi w:val="0"/>
        <w:spacing w:after="0" w:line="240" w:lineRule="auto"/>
        <w:ind w:left="690"/>
        <w:jc w:val="both"/>
        <w:rPr>
          <w:rFonts w:ascii="Times New Roman" w:hAnsi="Times New Roman"/>
          <w:sz w:val="24"/>
          <w:szCs w:val="24"/>
        </w:rPr>
      </w:pPr>
      <w:r w:rsidRPr="00775431">
        <w:rPr>
          <w:rFonts w:ascii="Times New Roman" w:hAnsi="Times New Roman"/>
          <w:sz w:val="24"/>
          <w:szCs w:val="24"/>
        </w:rPr>
        <w:t xml:space="preserve"> </w:t>
      </w:r>
    </w:p>
    <w:p w:rsidR="00E363C3" w:rsidRPr="00775431" w:rsidP="00B55A6E">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E363C3" w:rsidRPr="00775431" w:rsidP="00B55A6E">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Použitie prostriedkov fondu </w:t>
      </w:r>
    </w:p>
    <w:p w:rsidR="00E363C3" w:rsidRPr="00775431" w:rsidP="00B55A6E">
      <w:pPr>
        <w:keepNext/>
        <w:bidi w:val="0"/>
        <w:spacing w:after="0" w:line="240" w:lineRule="auto"/>
        <w:ind w:left="-284"/>
        <w:jc w:val="center"/>
        <w:rPr>
          <w:rFonts w:ascii="Times New Roman" w:hAnsi="Times New Roman"/>
          <w:sz w:val="24"/>
          <w:szCs w:val="24"/>
        </w:rPr>
      </w:pPr>
    </w:p>
    <w:p w:rsidR="00E363C3" w:rsidRPr="00775431" w:rsidP="00A31ECD">
      <w:pPr>
        <w:widowControl w:val="0"/>
        <w:numPr>
          <w:numId w:val="138"/>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možno použiť na financovanie </w:t>
      </w:r>
    </w:p>
    <w:p w:rsidR="00E363C3" w:rsidRPr="00775431" w:rsidP="00A31ECD">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modernizácie materiálno-technického vybavenia strednej odbornej školy, </w:t>
      </w:r>
      <w:r w:rsidRPr="00775431" w:rsidR="00B55A6E">
        <w:rPr>
          <w:rFonts w:ascii="Times New Roman" w:hAnsi="Times New Roman"/>
          <w:sz w:val="24"/>
          <w:szCs w:val="24"/>
        </w:rPr>
        <w:t>pracoviska zamestnávateľa a pracoviska praktického vyučovania</w:t>
      </w:r>
      <w:r w:rsidRPr="00775431">
        <w:rPr>
          <w:rFonts w:ascii="Times New Roman" w:hAnsi="Times New Roman"/>
          <w:sz w:val="24"/>
          <w:szCs w:val="24"/>
        </w:rPr>
        <w:t xml:space="preserve"> nad rámec normatívu </w:t>
      </w:r>
      <w:r w:rsidRPr="00775431" w:rsidR="00A31ECD">
        <w:rPr>
          <w:rFonts w:ascii="Times New Roman" w:hAnsi="Times New Roman"/>
          <w:sz w:val="24"/>
          <w:szCs w:val="24"/>
          <w:lang w:eastAsia="sk-SK"/>
        </w:rPr>
        <w:t>materiálno-technického a priestorového zabezpečenia</w:t>
      </w:r>
      <w:r w:rsidRPr="00775431">
        <w:rPr>
          <w:rFonts w:ascii="Times New Roman" w:hAnsi="Times New Roman"/>
          <w:sz w:val="24"/>
          <w:szCs w:val="24"/>
        </w:rPr>
        <w:t xml:space="preserve">, </w:t>
      </w:r>
    </w:p>
    <w:p w:rsidR="00E363C3" w:rsidRPr="00775431" w:rsidP="00A31ECD">
      <w:pPr>
        <w:widowControl w:val="0"/>
        <w:numPr>
          <w:numId w:val="139"/>
        </w:numPr>
        <w:bidi w:val="0"/>
        <w:spacing w:after="0" w:line="240" w:lineRule="auto"/>
        <w:ind w:hanging="264"/>
        <w:jc w:val="both"/>
        <w:rPr>
          <w:rFonts w:ascii="Times New Roman" w:hAnsi="Times New Roman"/>
          <w:sz w:val="24"/>
          <w:szCs w:val="24"/>
        </w:rPr>
      </w:pPr>
      <w:r w:rsidRPr="00775431" w:rsidR="00A31ECD">
        <w:rPr>
          <w:rFonts w:ascii="Times New Roman" w:hAnsi="Times New Roman"/>
          <w:sz w:val="24"/>
          <w:szCs w:val="24"/>
        </w:rPr>
        <w:t>kontinuálneho</w:t>
      </w:r>
      <w:r w:rsidRPr="00775431">
        <w:rPr>
          <w:rFonts w:ascii="Times New Roman" w:hAnsi="Times New Roman"/>
          <w:sz w:val="24"/>
          <w:szCs w:val="24"/>
        </w:rPr>
        <w:t xml:space="preserve"> vzdelávania učiteľov odborných predmetov, majstrov odb</w:t>
      </w:r>
      <w:r w:rsidRPr="00775431" w:rsidR="00A31ECD">
        <w:rPr>
          <w:rFonts w:ascii="Times New Roman" w:hAnsi="Times New Roman"/>
          <w:sz w:val="24"/>
          <w:szCs w:val="24"/>
        </w:rPr>
        <w:t>ornej výchovy, učiteľov odbornej praxe alebo učiteľov umeleckej praxe a prípravy inštruktorov</w:t>
      </w:r>
      <w:r w:rsidRPr="00775431">
        <w:rPr>
          <w:rFonts w:ascii="Times New Roman" w:hAnsi="Times New Roman"/>
          <w:sz w:val="24"/>
          <w:szCs w:val="24"/>
        </w:rPr>
        <w:t xml:space="preserve">, </w:t>
      </w:r>
    </w:p>
    <w:p w:rsidR="00E363C3" w:rsidRPr="00775431" w:rsidP="00A31ECD">
      <w:pPr>
        <w:widowControl w:val="0"/>
        <w:numPr>
          <w:numId w:val="139"/>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správy fondu. </w:t>
      </w:r>
    </w:p>
    <w:p w:rsidR="00410B19" w:rsidRPr="00775431" w:rsidP="00A31ECD">
      <w:pPr>
        <w:widowControl w:val="0"/>
        <w:numPr>
          <w:numId w:val="138"/>
        </w:numPr>
        <w:bidi w:val="0"/>
        <w:spacing w:after="0" w:line="240" w:lineRule="auto"/>
        <w:ind w:left="426" w:hanging="426"/>
        <w:jc w:val="both"/>
        <w:rPr>
          <w:rFonts w:ascii="Times New Roman" w:hAnsi="Times New Roman"/>
          <w:sz w:val="24"/>
          <w:szCs w:val="24"/>
          <w:lang w:eastAsia="sk-SK"/>
        </w:rPr>
      </w:pPr>
      <w:r w:rsidRPr="00775431" w:rsidR="00E363C3">
        <w:rPr>
          <w:rFonts w:ascii="Times New Roman" w:hAnsi="Times New Roman"/>
          <w:sz w:val="24"/>
          <w:szCs w:val="24"/>
          <w:lang w:eastAsia="sk-SK"/>
        </w:rPr>
        <w:t xml:space="preserve">Prostriedky fondu použité na financovanie správy fondu, okrem nákladov na vedenie účtov a bankové služby, nesmú za rok prekročiť 2% ročného príjmu fondu. </w:t>
      </w:r>
    </w:p>
    <w:p w:rsidR="00E363C3" w:rsidRPr="00775431" w:rsidP="00A31ECD">
      <w:pPr>
        <w:widowControl w:val="0"/>
        <w:bidi w:val="0"/>
        <w:spacing w:after="0" w:line="240" w:lineRule="auto"/>
        <w:ind w:left="426"/>
        <w:jc w:val="both"/>
        <w:rPr>
          <w:rFonts w:ascii="Times New Roman" w:hAnsi="Times New Roman"/>
          <w:sz w:val="24"/>
          <w:szCs w:val="24"/>
          <w:lang w:eastAsia="sk-SK"/>
        </w:rPr>
      </w:pPr>
      <w:r w:rsidRPr="00775431">
        <w:rPr>
          <w:rFonts w:ascii="Times New Roman" w:hAnsi="Times New Roman"/>
          <w:sz w:val="24"/>
          <w:szCs w:val="24"/>
          <w:lang w:eastAsia="sk-SK"/>
        </w:rPr>
        <w:t xml:space="preserve"> </w:t>
      </w:r>
    </w:p>
    <w:p w:rsidR="00E363C3" w:rsidRPr="00775431" w:rsidP="00A31ECD">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E363C3" w:rsidRPr="00775431" w:rsidP="00A31ECD">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Poskytovanie prostriedkov fondu </w:t>
      </w:r>
    </w:p>
    <w:p w:rsidR="00E363C3" w:rsidRPr="00775431" w:rsidP="00A31ECD">
      <w:pPr>
        <w:keepNext/>
        <w:bidi w:val="0"/>
        <w:spacing w:after="0" w:line="240" w:lineRule="auto"/>
        <w:ind w:left="-284"/>
        <w:jc w:val="center"/>
        <w:rPr>
          <w:rFonts w:ascii="Times New Roman" w:hAnsi="Times New Roman"/>
          <w:sz w:val="24"/>
          <w:szCs w:val="24"/>
        </w:rPr>
      </w:pPr>
    </w:p>
    <w:p w:rsidR="00E363C3" w:rsidRPr="00775431" w:rsidP="00A31ECD">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Prostriedky fondu možno poskytnúť len strednej odbornej škole</w:t>
      </w:r>
      <w:r w:rsidRPr="00775431" w:rsidR="00C8432F">
        <w:rPr>
          <w:rFonts w:ascii="Times New Roman" w:hAnsi="Times New Roman"/>
          <w:sz w:val="24"/>
          <w:szCs w:val="24"/>
          <w:lang w:eastAsia="sk-SK"/>
        </w:rPr>
        <w:t xml:space="preserve"> a</w:t>
      </w:r>
      <w:r w:rsidRPr="00775431" w:rsidR="0049162E">
        <w:rPr>
          <w:rFonts w:ascii="Times New Roman" w:hAnsi="Times New Roman"/>
          <w:sz w:val="24"/>
          <w:szCs w:val="24"/>
          <w:lang w:eastAsia="sk-SK"/>
        </w:rPr>
        <w:t>lebo</w:t>
      </w:r>
      <w:r w:rsidRPr="00775431" w:rsidR="00C8432F">
        <w:rPr>
          <w:rFonts w:ascii="Times New Roman" w:hAnsi="Times New Roman"/>
          <w:sz w:val="24"/>
          <w:szCs w:val="24"/>
          <w:lang w:eastAsia="sk-SK"/>
        </w:rPr>
        <w:t xml:space="preserve"> zamestnávateľovi </w:t>
      </w:r>
      <w:r w:rsidRPr="00775431">
        <w:rPr>
          <w:rFonts w:ascii="Times New Roman" w:hAnsi="Times New Roman"/>
          <w:sz w:val="24"/>
          <w:szCs w:val="24"/>
          <w:lang w:eastAsia="sk-SK"/>
        </w:rPr>
        <w:t>na základe písomnej žiadosti</w:t>
      </w:r>
      <w:r w:rsidR="00AF09BD">
        <w:rPr>
          <w:rFonts w:ascii="Times New Roman" w:hAnsi="Times New Roman"/>
          <w:sz w:val="24"/>
          <w:szCs w:val="24"/>
          <w:lang w:eastAsia="sk-SK"/>
        </w:rPr>
        <w:t xml:space="preserve"> o poskytnutie prostriedkov z fondu</w:t>
      </w:r>
      <w:r w:rsidRPr="00775431">
        <w:rPr>
          <w:rFonts w:ascii="Times New Roman" w:hAnsi="Times New Roman"/>
          <w:sz w:val="24"/>
          <w:szCs w:val="24"/>
          <w:lang w:eastAsia="sk-SK"/>
        </w:rPr>
        <w:t xml:space="preserve">.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sidR="0049162E">
        <w:rPr>
          <w:rFonts w:ascii="Times New Roman" w:hAnsi="Times New Roman"/>
          <w:sz w:val="24"/>
          <w:szCs w:val="24"/>
          <w:lang w:eastAsia="sk-SK"/>
        </w:rPr>
        <w:t>Ž</w:t>
      </w:r>
      <w:r w:rsidRPr="00775431">
        <w:rPr>
          <w:rFonts w:ascii="Times New Roman" w:hAnsi="Times New Roman"/>
          <w:sz w:val="24"/>
          <w:szCs w:val="24"/>
          <w:lang w:eastAsia="sk-SK"/>
        </w:rPr>
        <w:t xml:space="preserve">iadosť </w:t>
      </w:r>
      <w:r w:rsidR="00AF09BD">
        <w:rPr>
          <w:rFonts w:ascii="Times New Roman" w:hAnsi="Times New Roman"/>
          <w:sz w:val="24"/>
          <w:szCs w:val="24"/>
          <w:lang w:eastAsia="sk-SK"/>
        </w:rPr>
        <w:t xml:space="preserve">podľa odseku 1 </w:t>
      </w:r>
      <w:r w:rsidRPr="00775431">
        <w:rPr>
          <w:rFonts w:ascii="Times New Roman" w:hAnsi="Times New Roman"/>
          <w:sz w:val="24"/>
          <w:szCs w:val="24"/>
          <w:lang w:eastAsia="sk-SK"/>
        </w:rPr>
        <w:t xml:space="preserve">obsahuje </w:t>
      </w:r>
    </w:p>
    <w:p w:rsidR="00E363C3" w:rsidRPr="00775431" w:rsidP="0049162E">
      <w:pPr>
        <w:widowControl w:val="0"/>
        <w:numPr>
          <w:numId w:val="14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základné údaje o</w:t>
      </w:r>
      <w:r w:rsidRPr="00775431" w:rsidR="0049162E">
        <w:rPr>
          <w:rFonts w:ascii="Times New Roman" w:hAnsi="Times New Roman"/>
          <w:sz w:val="24"/>
          <w:szCs w:val="24"/>
        </w:rPr>
        <w:t> strednej odbornej škole alebo zamestnávateľovi</w:t>
      </w:r>
      <w:r w:rsidRPr="00775431">
        <w:rPr>
          <w:rFonts w:ascii="Times New Roman" w:hAnsi="Times New Roman"/>
          <w:sz w:val="24"/>
          <w:szCs w:val="24"/>
        </w:rPr>
        <w:t xml:space="preserve">, </w:t>
      </w:r>
    </w:p>
    <w:p w:rsidR="00E363C3" w:rsidRPr="00775431" w:rsidP="0049162E">
      <w:pPr>
        <w:widowControl w:val="0"/>
        <w:numPr>
          <w:numId w:val="14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výšku požadovaných prostriedkov, </w:t>
      </w:r>
    </w:p>
    <w:p w:rsidR="00E363C3" w:rsidRPr="00775431" w:rsidP="0049162E">
      <w:pPr>
        <w:widowControl w:val="0"/>
        <w:numPr>
          <w:numId w:val="14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navrhovaný účel a spôsob ich použitia, </w:t>
      </w:r>
    </w:p>
    <w:p w:rsidR="00E363C3" w:rsidRPr="00775431" w:rsidP="0049162E">
      <w:pPr>
        <w:widowControl w:val="0"/>
        <w:numPr>
          <w:numId w:val="141"/>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odôvodnenie žiadosti.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Rada fondu rozhodne o poskytnutí prostriedkov z fondu do 90 dní od doručenia žiadosti. Ak žiados</w:t>
      </w:r>
      <w:r w:rsidR="00AF09BD">
        <w:rPr>
          <w:rFonts w:ascii="Times New Roman" w:hAnsi="Times New Roman"/>
          <w:sz w:val="24"/>
          <w:szCs w:val="24"/>
          <w:lang w:eastAsia="sk-SK"/>
        </w:rPr>
        <w:t>ť</w:t>
      </w:r>
      <w:r w:rsidRPr="00775431">
        <w:rPr>
          <w:rFonts w:ascii="Times New Roman" w:hAnsi="Times New Roman"/>
          <w:sz w:val="24"/>
          <w:szCs w:val="24"/>
          <w:lang w:eastAsia="sk-SK"/>
        </w:rPr>
        <w:t xml:space="preserve"> </w:t>
      </w:r>
      <w:r w:rsidRPr="00775431" w:rsidR="0049162E">
        <w:rPr>
          <w:rFonts w:ascii="Times New Roman" w:hAnsi="Times New Roman"/>
          <w:sz w:val="24"/>
          <w:szCs w:val="24"/>
          <w:lang w:eastAsia="sk-SK"/>
        </w:rPr>
        <w:t>nespĺňa</w:t>
      </w:r>
      <w:r w:rsidRPr="00775431">
        <w:rPr>
          <w:rFonts w:ascii="Times New Roman" w:hAnsi="Times New Roman"/>
          <w:sz w:val="24"/>
          <w:szCs w:val="24"/>
          <w:lang w:eastAsia="sk-SK"/>
        </w:rPr>
        <w:t xml:space="preserve"> náležitosti podľa odseku 2 alebo má iné nedostatky, riaditeľ fondu vyzve, aby v určenej lehote nedostatky odstránil; ak žiadateľ v určenej lehote nedostatky neodstráni, rada fondu žiadosť zamietne.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Na poskytnutie prostriedkov z fondu nie je právny nárok.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rada fondu rozhodne o poskytnutí prostriedkov z fondu žiadateľovi, riaditeľ</w:t>
      </w:r>
      <w:r w:rsidR="00AF09BD">
        <w:rPr>
          <w:rFonts w:ascii="Times New Roman" w:hAnsi="Times New Roman"/>
          <w:sz w:val="24"/>
          <w:szCs w:val="24"/>
          <w:lang w:eastAsia="sk-SK"/>
        </w:rPr>
        <w:t xml:space="preserve"> fondu </w:t>
      </w:r>
      <w:r w:rsidRPr="00775431">
        <w:rPr>
          <w:rFonts w:ascii="Times New Roman" w:hAnsi="Times New Roman"/>
          <w:sz w:val="24"/>
          <w:szCs w:val="24"/>
          <w:lang w:eastAsia="sk-SK"/>
        </w:rPr>
        <w:t xml:space="preserve">do 15 dní odo dňa rozhodnutia rady fondu vyzve žiadateľa na uzavretie zmluvy. Ak rada fondu žiadosti nevyhovie, oznámi to riaditeľ </w:t>
      </w:r>
      <w:r w:rsidR="00AF09BD">
        <w:rPr>
          <w:rFonts w:ascii="Times New Roman" w:hAnsi="Times New Roman"/>
          <w:sz w:val="24"/>
          <w:szCs w:val="24"/>
          <w:lang w:eastAsia="sk-SK"/>
        </w:rPr>
        <w:t xml:space="preserve">fondu </w:t>
      </w:r>
      <w:r w:rsidRPr="00775431">
        <w:rPr>
          <w:rFonts w:ascii="Times New Roman" w:hAnsi="Times New Roman"/>
          <w:sz w:val="24"/>
          <w:szCs w:val="24"/>
          <w:lang w:eastAsia="sk-SK"/>
        </w:rPr>
        <w:t xml:space="preserve">písomne žiadateľovi do </w:t>
      </w:r>
      <w:r w:rsidRPr="00775431" w:rsidR="00CF1D3E">
        <w:rPr>
          <w:rFonts w:ascii="Times New Roman" w:hAnsi="Times New Roman"/>
          <w:sz w:val="24"/>
          <w:szCs w:val="24"/>
          <w:lang w:eastAsia="sk-SK"/>
        </w:rPr>
        <w:t>desiatich</w:t>
      </w:r>
      <w:r w:rsidRPr="00775431">
        <w:rPr>
          <w:rFonts w:ascii="Times New Roman" w:hAnsi="Times New Roman"/>
          <w:sz w:val="24"/>
          <w:szCs w:val="24"/>
          <w:lang w:eastAsia="sk-SK"/>
        </w:rPr>
        <w:t xml:space="preserve"> dní odo dňa rozhodnutia rady fondu.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Zmluva o poskytnutí prostriedkov fondu obsahuje najmä </w:t>
      </w:r>
    </w:p>
    <w:p w:rsidR="00E363C3" w:rsidRPr="00775431" w:rsidP="0049162E">
      <w:pPr>
        <w:widowControl w:val="0"/>
        <w:numPr>
          <w:numId w:val="14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identifikačné údaje zmluvných strán, </w:t>
      </w:r>
    </w:p>
    <w:p w:rsidR="00E363C3" w:rsidRPr="00775431" w:rsidP="0049162E">
      <w:pPr>
        <w:widowControl w:val="0"/>
        <w:numPr>
          <w:numId w:val="14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účel a výšku poskytnutých prostriedkov, </w:t>
      </w:r>
    </w:p>
    <w:p w:rsidR="00E363C3" w:rsidRPr="00775431" w:rsidP="0049162E">
      <w:pPr>
        <w:widowControl w:val="0"/>
        <w:numPr>
          <w:numId w:val="14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podmienky použitia poskytnutých prostriedkov, </w:t>
      </w:r>
    </w:p>
    <w:p w:rsidR="00E363C3" w:rsidRPr="00775431" w:rsidP="0049162E">
      <w:pPr>
        <w:widowControl w:val="0"/>
        <w:numPr>
          <w:numId w:val="14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zmluvnú pokutu </w:t>
      </w:r>
      <w:r w:rsidRPr="00775431" w:rsidR="0049162E">
        <w:rPr>
          <w:rFonts w:ascii="Times New Roman" w:hAnsi="Times New Roman"/>
          <w:sz w:val="24"/>
          <w:szCs w:val="24"/>
        </w:rPr>
        <w:t>alebo</w:t>
      </w:r>
      <w:r w:rsidRPr="00775431">
        <w:rPr>
          <w:rFonts w:ascii="Times New Roman" w:hAnsi="Times New Roman"/>
          <w:sz w:val="24"/>
          <w:szCs w:val="24"/>
        </w:rPr>
        <w:t xml:space="preserve"> iné sankcie za porušenie zmluvných podmienok. </w:t>
      </w:r>
    </w:p>
    <w:p w:rsidR="00E363C3" w:rsidRPr="00775431" w:rsidP="0049162E">
      <w:pPr>
        <w:widowControl w:val="0"/>
        <w:numPr>
          <w:numId w:val="142"/>
        </w:numPr>
        <w:bidi w:val="0"/>
        <w:spacing w:after="0" w:line="240" w:lineRule="auto"/>
        <w:ind w:hanging="264"/>
        <w:jc w:val="both"/>
        <w:rPr>
          <w:rFonts w:ascii="Times New Roman" w:hAnsi="Times New Roman"/>
          <w:sz w:val="24"/>
          <w:szCs w:val="24"/>
        </w:rPr>
      </w:pPr>
      <w:r w:rsidRPr="00775431">
        <w:rPr>
          <w:rFonts w:ascii="Times New Roman" w:hAnsi="Times New Roman"/>
          <w:sz w:val="24"/>
          <w:szCs w:val="24"/>
        </w:rPr>
        <w:t xml:space="preserve">dátum a podpisy zmluvných strán.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možno použiť len na účel, na ktorý boli poskytnuté podľa rozhodnutia rady fondu a za podmienok uvedených v zmluve o poskytnutí prostriedkov fondu. Nepoužité prostriedky je žiadateľ povinný bezodkladne vrátiť fondu.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Žiadatelia, ktorým sa poskytli prostriedky z fondu, sú povinní podávať fondu písomné informácie o spôsobe ich použitia najneskôr do 31. decembra príslušného kalendárneho roka. </w:t>
      </w:r>
    </w:p>
    <w:p w:rsidR="00E363C3" w:rsidRPr="00775431" w:rsidP="0049162E">
      <w:pPr>
        <w:widowControl w:val="0"/>
        <w:numPr>
          <w:numId w:val="140"/>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Ak žiadateľ neoprávnene použil alebo zadržal prostriedky fondu v rozpore s určenými alebo dohodnutými podmienkami, je povinný vrátiť ich f</w:t>
      </w:r>
      <w:r w:rsidRPr="00775431" w:rsidR="00CF1D3E">
        <w:rPr>
          <w:rFonts w:ascii="Times New Roman" w:hAnsi="Times New Roman"/>
          <w:sz w:val="24"/>
          <w:szCs w:val="24"/>
          <w:lang w:eastAsia="sk-SK"/>
        </w:rPr>
        <w:t xml:space="preserve">ondu a zaplatiť zmluvnú pokutu alebo </w:t>
      </w:r>
      <w:r w:rsidRPr="00775431">
        <w:rPr>
          <w:rFonts w:ascii="Times New Roman" w:hAnsi="Times New Roman"/>
          <w:sz w:val="24"/>
          <w:szCs w:val="24"/>
          <w:lang w:eastAsia="sk-SK"/>
        </w:rPr>
        <w:t xml:space="preserve">iné sankcie za porušenie zmluvných podmienok. </w:t>
      </w:r>
    </w:p>
    <w:p w:rsidR="00E363C3" w:rsidRPr="00775431" w:rsidP="0049162E">
      <w:pPr>
        <w:widowControl w:val="0"/>
        <w:bidi w:val="0"/>
        <w:spacing w:after="0" w:line="240" w:lineRule="auto"/>
        <w:ind w:left="426"/>
        <w:jc w:val="both"/>
        <w:rPr>
          <w:rFonts w:ascii="Times New Roman" w:hAnsi="Times New Roman"/>
          <w:sz w:val="24"/>
          <w:szCs w:val="24"/>
          <w:lang w:eastAsia="sk-SK"/>
        </w:rPr>
      </w:pPr>
      <w:r w:rsidRPr="00775431">
        <w:rPr>
          <w:rFonts w:ascii="Times New Roman" w:hAnsi="Times New Roman"/>
          <w:sz w:val="24"/>
          <w:szCs w:val="24"/>
          <w:lang w:eastAsia="sk-SK"/>
        </w:rPr>
        <w:t xml:space="preserve"> </w:t>
      </w:r>
    </w:p>
    <w:p w:rsidR="00E363C3" w:rsidRPr="00775431" w:rsidP="0049162E">
      <w:pPr>
        <w:keepNext/>
        <w:numPr>
          <w:numId w:val="1"/>
        </w:numPr>
        <w:tabs>
          <w:tab w:val="left" w:pos="142"/>
          <w:tab w:val="clear" w:pos="5385"/>
        </w:tabs>
        <w:bidi w:val="0"/>
        <w:spacing w:after="0" w:line="240" w:lineRule="auto"/>
        <w:ind w:left="0" w:firstLine="0"/>
        <w:jc w:val="center"/>
        <w:rPr>
          <w:rFonts w:ascii="Times New Roman" w:hAnsi="Times New Roman"/>
          <w:color w:val="000000"/>
          <w:sz w:val="24"/>
          <w:szCs w:val="24"/>
        </w:rPr>
      </w:pPr>
    </w:p>
    <w:p w:rsidR="00E363C3" w:rsidRPr="00775431" w:rsidP="0049162E">
      <w:pPr>
        <w:keepNext/>
        <w:bidi w:val="0"/>
        <w:spacing w:after="0" w:line="240" w:lineRule="auto"/>
        <w:ind w:left="-284"/>
        <w:jc w:val="center"/>
        <w:rPr>
          <w:rFonts w:ascii="Times New Roman" w:hAnsi="Times New Roman"/>
          <w:sz w:val="24"/>
          <w:szCs w:val="24"/>
        </w:rPr>
      </w:pPr>
      <w:r w:rsidRPr="00775431">
        <w:rPr>
          <w:rFonts w:ascii="Times New Roman" w:hAnsi="Times New Roman"/>
          <w:sz w:val="24"/>
          <w:szCs w:val="24"/>
        </w:rPr>
        <w:t xml:space="preserve">Hospodárenie fondu </w:t>
      </w:r>
    </w:p>
    <w:p w:rsidR="00E363C3" w:rsidRPr="00775431" w:rsidP="0049162E">
      <w:pPr>
        <w:keepNext/>
        <w:bidi w:val="0"/>
        <w:spacing w:after="0" w:line="240" w:lineRule="auto"/>
        <w:ind w:left="-284"/>
        <w:jc w:val="center"/>
        <w:rPr>
          <w:rFonts w:ascii="Times New Roman" w:hAnsi="Times New Roman"/>
          <w:sz w:val="24"/>
          <w:szCs w:val="24"/>
        </w:rPr>
      </w:pPr>
    </w:p>
    <w:p w:rsidR="00E363C3" w:rsidRPr="00775431" w:rsidP="0049162E">
      <w:pPr>
        <w:widowControl w:val="0"/>
        <w:numPr>
          <w:numId w:val="14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Hospodárenie fondu sa riadi rozpočtom fondu na príslušný kalendárny rok. </w:t>
      </w:r>
    </w:p>
    <w:p w:rsidR="00E363C3" w:rsidRPr="00775431" w:rsidP="0049162E">
      <w:pPr>
        <w:widowControl w:val="0"/>
        <w:numPr>
          <w:numId w:val="14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Prostriedky fondu sa vedú na osobitnom účte v peňažnom ústave na území Slovenskej republiky. </w:t>
      </w:r>
    </w:p>
    <w:p w:rsidR="00E363C3" w:rsidRPr="00775431" w:rsidP="0049162E">
      <w:pPr>
        <w:widowControl w:val="0"/>
        <w:numPr>
          <w:numId w:val="14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Za hospodárenie s prostriedkami fondu zodpovedá rada fondu. </w:t>
      </w:r>
    </w:p>
    <w:p w:rsidR="00E363C3" w:rsidRPr="00775431" w:rsidP="0049162E">
      <w:pPr>
        <w:widowControl w:val="0"/>
        <w:numPr>
          <w:numId w:val="14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Fond je povinný viesť účtovníctvo podľa osobitného predpisu.</w:t>
      </w:r>
      <w:r>
        <w:rPr>
          <w:rStyle w:val="FootnoteReference"/>
          <w:rFonts w:ascii="Times New Roman" w:hAnsi="Times New Roman"/>
          <w:sz w:val="24"/>
          <w:szCs w:val="24"/>
          <w:rtl w:val="0"/>
          <w:lang w:eastAsia="sk-SK"/>
        </w:rPr>
        <w:footnoteReference w:id="23"/>
      </w:r>
      <w:r w:rsidRPr="00775431" w:rsidR="0049162E">
        <w:rPr>
          <w:rFonts w:ascii="Times New Roman" w:hAnsi="Times New Roman"/>
          <w:sz w:val="24"/>
          <w:szCs w:val="24"/>
          <w:lang w:eastAsia="sk-SK"/>
        </w:rPr>
        <w:t>)</w:t>
      </w:r>
      <w:r w:rsidRPr="00775431">
        <w:rPr>
          <w:rFonts w:ascii="Times New Roman" w:hAnsi="Times New Roman"/>
          <w:sz w:val="24"/>
          <w:szCs w:val="24"/>
          <w:lang w:eastAsia="sk-SK"/>
        </w:rPr>
        <w:t xml:space="preserve"> Hospodárenie s</w:t>
      </w:r>
      <w:r w:rsidRPr="00775431" w:rsidR="006C6821">
        <w:rPr>
          <w:rFonts w:ascii="Times New Roman" w:hAnsi="Times New Roman"/>
          <w:sz w:val="24"/>
          <w:szCs w:val="24"/>
          <w:lang w:eastAsia="sk-SK"/>
        </w:rPr>
        <w:t> </w:t>
      </w:r>
      <w:r w:rsidRPr="00775431">
        <w:rPr>
          <w:rFonts w:ascii="Times New Roman" w:hAnsi="Times New Roman"/>
          <w:sz w:val="24"/>
          <w:szCs w:val="24"/>
          <w:lang w:eastAsia="sk-SK"/>
        </w:rPr>
        <w:t xml:space="preserve">prostriedkami fondu, účtovná závierka a súlad výročnej správy s účtovnou závierkou musia byť overené audítorom. </w:t>
      </w:r>
    </w:p>
    <w:p w:rsidR="00E363C3" w:rsidRPr="00775431" w:rsidP="0049162E">
      <w:pPr>
        <w:widowControl w:val="0"/>
        <w:numPr>
          <w:numId w:val="143"/>
        </w:numPr>
        <w:bidi w:val="0"/>
        <w:spacing w:after="0" w:line="240" w:lineRule="auto"/>
        <w:ind w:left="426"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Zostatok prostriedkov fondu prechádza do nasledujúceho roka. </w:t>
      </w:r>
    </w:p>
    <w:p w:rsidR="00E363C3" w:rsidRPr="00775431" w:rsidP="0049162E">
      <w:pPr>
        <w:widowControl w:val="0"/>
        <w:autoSpaceDE w:val="0"/>
        <w:autoSpaceDN w:val="0"/>
        <w:bidi w:val="0"/>
        <w:adjustRightInd w:val="0"/>
        <w:spacing w:after="0" w:line="240" w:lineRule="auto"/>
        <w:rPr>
          <w:rFonts w:ascii="Times New Roman" w:hAnsi="Times New Roman"/>
          <w:sz w:val="24"/>
          <w:szCs w:val="24"/>
        </w:rPr>
      </w:pPr>
    </w:p>
    <w:p w:rsidR="00BF37F0" w:rsidRPr="00775431" w:rsidP="00BF37F0">
      <w:pPr>
        <w:widowControl w:val="0"/>
        <w:autoSpaceDE w:val="0"/>
        <w:autoSpaceDN w:val="0"/>
        <w:bidi w:val="0"/>
        <w:adjustRightInd w:val="0"/>
        <w:spacing w:after="0" w:line="240" w:lineRule="auto"/>
        <w:jc w:val="center"/>
        <w:rPr>
          <w:rFonts w:ascii="Times New Roman" w:hAnsi="Times New Roman"/>
          <w:sz w:val="24"/>
          <w:szCs w:val="24"/>
        </w:rPr>
      </w:pPr>
      <w:r w:rsidRPr="00775431">
        <w:rPr>
          <w:rFonts w:ascii="Times New Roman" w:hAnsi="Times New Roman"/>
          <w:sz w:val="24"/>
          <w:szCs w:val="24"/>
        </w:rPr>
        <w:t>Spoločné, prechodné a záverečné ustanovenia</w:t>
      </w:r>
    </w:p>
    <w:p w:rsidR="00ED1F8C"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6D0EB2"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Splnomocňovacie ustanovenia</w:t>
      </w:r>
    </w:p>
    <w:p w:rsidR="006D0EB2" w:rsidRPr="00775431" w:rsidP="005B175A">
      <w:pPr>
        <w:keepNext/>
        <w:widowControl w:val="0"/>
        <w:autoSpaceDE w:val="0"/>
        <w:autoSpaceDN w:val="0"/>
        <w:bidi w:val="0"/>
        <w:adjustRightInd w:val="0"/>
        <w:spacing w:after="0" w:line="240" w:lineRule="auto"/>
        <w:rPr>
          <w:rFonts w:ascii="Times New Roman" w:hAnsi="Times New Roman"/>
          <w:sz w:val="24"/>
          <w:szCs w:val="24"/>
        </w:rPr>
      </w:pPr>
    </w:p>
    <w:p w:rsidR="00B264F7" w:rsidRPr="00775431" w:rsidP="005B175A">
      <w:pPr>
        <w:widowControl w:val="0"/>
        <w:bidi w:val="0"/>
        <w:spacing w:after="0" w:line="240" w:lineRule="auto"/>
        <w:jc w:val="both"/>
        <w:rPr>
          <w:rFonts w:ascii="Times New Roman" w:hAnsi="Times New Roman"/>
          <w:color w:val="000000"/>
          <w:sz w:val="24"/>
          <w:szCs w:val="24"/>
        </w:rPr>
      </w:pPr>
      <w:r w:rsidRPr="00775431">
        <w:rPr>
          <w:rFonts w:ascii="Times New Roman" w:hAnsi="Times New Roman"/>
          <w:color w:val="000000"/>
          <w:sz w:val="24"/>
          <w:szCs w:val="24"/>
        </w:rPr>
        <w:t>Ministerstvo školstva ustanoví všeobecne záväzným právnym predpisom</w:t>
      </w:r>
    </w:p>
    <w:p w:rsidR="00B264F7" w:rsidRPr="00775431" w:rsidP="00563AC0">
      <w:pPr>
        <w:widowControl w:val="0"/>
        <w:numPr>
          <w:numId w:val="95"/>
        </w:numPr>
        <w:tabs>
          <w:tab w:val="num" w:pos="284"/>
          <w:tab w:val="clear" w:pos="690"/>
        </w:tabs>
        <w:bidi w:val="0"/>
        <w:spacing w:after="0" w:line="240" w:lineRule="auto"/>
        <w:ind w:left="284" w:hanging="284"/>
        <w:jc w:val="both"/>
        <w:rPr>
          <w:rFonts w:ascii="Times New Roman" w:hAnsi="Times New Roman"/>
          <w:sz w:val="24"/>
          <w:szCs w:val="24"/>
        </w:rPr>
      </w:pPr>
      <w:r w:rsidRPr="00775431">
        <w:rPr>
          <w:rFonts w:ascii="Times New Roman" w:hAnsi="Times New Roman"/>
          <w:sz w:val="24"/>
          <w:szCs w:val="24"/>
        </w:rPr>
        <w:t>sústavu odborov vzdelávania pre stredné školy</w:t>
      </w:r>
      <w:r w:rsidRPr="00775431" w:rsidR="00827375">
        <w:rPr>
          <w:rFonts w:ascii="Times New Roman" w:hAnsi="Times New Roman"/>
          <w:sz w:val="24"/>
          <w:szCs w:val="24"/>
        </w:rPr>
        <w:t>,</w:t>
      </w:r>
      <w:r w:rsidRPr="00775431">
        <w:rPr>
          <w:rFonts w:ascii="Times New Roman" w:hAnsi="Times New Roman"/>
          <w:sz w:val="24"/>
          <w:szCs w:val="24"/>
        </w:rPr>
        <w:t> ich nadväznosť</w:t>
      </w:r>
      <w:r w:rsidRPr="00775431" w:rsidR="00827375">
        <w:rPr>
          <w:rFonts w:ascii="Times New Roman" w:hAnsi="Times New Roman"/>
          <w:sz w:val="24"/>
          <w:szCs w:val="24"/>
        </w:rPr>
        <w:t>,</w:t>
      </w:r>
      <w:r w:rsidRPr="00775431">
        <w:rPr>
          <w:rFonts w:ascii="Times New Roman" w:hAnsi="Times New Roman"/>
          <w:sz w:val="24"/>
          <w:szCs w:val="24"/>
        </w:rPr>
        <w:t xml:space="preserve"> dĺžku vzdelávania v</w:t>
      </w:r>
      <w:r w:rsidRPr="00775431" w:rsidR="00827375">
        <w:rPr>
          <w:rFonts w:ascii="Times New Roman" w:hAnsi="Times New Roman"/>
          <w:sz w:val="24"/>
          <w:szCs w:val="24"/>
        </w:rPr>
        <w:t> </w:t>
      </w:r>
      <w:r w:rsidRPr="00775431">
        <w:rPr>
          <w:rFonts w:ascii="Times New Roman" w:hAnsi="Times New Roman"/>
          <w:sz w:val="24"/>
          <w:szCs w:val="24"/>
        </w:rPr>
        <w:t>jednotlivých odboroch vzdelávania</w:t>
      </w:r>
      <w:r w:rsidRPr="00775431" w:rsidR="00827375">
        <w:rPr>
          <w:rFonts w:ascii="Times New Roman" w:hAnsi="Times New Roman"/>
          <w:sz w:val="24"/>
          <w:szCs w:val="24"/>
        </w:rPr>
        <w:t xml:space="preserve"> a najvyšší počet žiakov v skupine na jedného majstra odbornej výchovy, učiteľa odbornej praxe alebo učiteľa umeleckej praxe</w:t>
      </w:r>
      <w:r w:rsidRPr="00775431" w:rsidR="0071681D">
        <w:rPr>
          <w:rFonts w:ascii="Times New Roman" w:hAnsi="Times New Roman"/>
          <w:sz w:val="24"/>
          <w:szCs w:val="24"/>
        </w:rPr>
        <w:t xml:space="preserve"> a</w:t>
      </w:r>
      <w:r w:rsidRPr="00775431" w:rsidR="00827375">
        <w:rPr>
          <w:rFonts w:ascii="Times New Roman" w:hAnsi="Times New Roman"/>
          <w:sz w:val="24"/>
          <w:szCs w:val="24"/>
        </w:rPr>
        <w:t xml:space="preserve"> </w:t>
      </w:r>
    </w:p>
    <w:p w:rsidR="00827375" w:rsidRPr="00775431" w:rsidP="00563AC0">
      <w:pPr>
        <w:widowControl w:val="0"/>
        <w:numPr>
          <w:numId w:val="95"/>
        </w:numPr>
        <w:tabs>
          <w:tab w:val="num" w:pos="284"/>
          <w:tab w:val="clear" w:pos="690"/>
        </w:tabs>
        <w:bidi w:val="0"/>
        <w:spacing w:after="0" w:line="240" w:lineRule="auto"/>
        <w:ind w:left="284" w:hanging="284"/>
        <w:jc w:val="both"/>
        <w:rPr>
          <w:rFonts w:ascii="Times New Roman" w:hAnsi="Times New Roman"/>
          <w:sz w:val="24"/>
          <w:szCs w:val="24"/>
        </w:rPr>
      </w:pPr>
      <w:r w:rsidRPr="00775431">
        <w:rPr>
          <w:rFonts w:ascii="Times New Roman" w:hAnsi="Times New Roman"/>
          <w:sz w:val="24"/>
          <w:szCs w:val="24"/>
        </w:rPr>
        <w:t xml:space="preserve">vecnú pôsobnosť príslušnej stavovskej organizácie alebo </w:t>
      </w:r>
      <w:r w:rsidRPr="00775431" w:rsidR="0027234E">
        <w:rPr>
          <w:rFonts w:ascii="Times New Roman" w:hAnsi="Times New Roman"/>
          <w:sz w:val="24"/>
          <w:szCs w:val="24"/>
        </w:rPr>
        <w:t xml:space="preserve">príslušnej </w:t>
      </w:r>
      <w:r w:rsidRPr="00775431">
        <w:rPr>
          <w:rFonts w:ascii="Times New Roman" w:hAnsi="Times New Roman"/>
          <w:sz w:val="24"/>
          <w:szCs w:val="24"/>
        </w:rPr>
        <w:t>profesijnej organizácie k jednotlivým študijným odborom a </w:t>
      </w:r>
      <w:r w:rsidRPr="00775431" w:rsidR="0027234E">
        <w:rPr>
          <w:rFonts w:ascii="Times New Roman" w:hAnsi="Times New Roman"/>
          <w:sz w:val="24"/>
          <w:szCs w:val="24"/>
        </w:rPr>
        <w:t xml:space="preserve">jednotlivým </w:t>
      </w:r>
      <w:r w:rsidRPr="00775431">
        <w:rPr>
          <w:rFonts w:ascii="Times New Roman" w:hAnsi="Times New Roman"/>
          <w:sz w:val="24"/>
          <w:szCs w:val="24"/>
        </w:rPr>
        <w:t>učebným odborom.</w:t>
      </w:r>
    </w:p>
    <w:p w:rsidR="006D0EB2" w:rsidRPr="00775431" w:rsidP="005B175A">
      <w:pPr>
        <w:widowControl w:val="0"/>
        <w:autoSpaceDE w:val="0"/>
        <w:autoSpaceDN w:val="0"/>
        <w:bidi w:val="0"/>
        <w:adjustRightInd w:val="0"/>
        <w:spacing w:after="0" w:line="240" w:lineRule="auto"/>
        <w:jc w:val="both"/>
        <w:rPr>
          <w:rFonts w:ascii="Times New Roman" w:hAnsi="Times New Roman"/>
          <w:sz w:val="24"/>
          <w:szCs w:val="24"/>
        </w:rPr>
      </w:pPr>
    </w:p>
    <w:p w:rsidR="00B4637C"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Spoločné ustanovenia</w:t>
      </w:r>
    </w:p>
    <w:p w:rsidR="0071681D"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1681D" w:rsidRPr="00775431" w:rsidP="005B175A">
      <w:pPr>
        <w:keepNext/>
        <w:widowControl w:val="0"/>
        <w:bidi w:val="0"/>
        <w:spacing w:after="0" w:line="240" w:lineRule="auto"/>
        <w:rPr>
          <w:rFonts w:ascii="Times New Roman" w:hAnsi="Times New Roman"/>
          <w:color w:val="0000FF"/>
          <w:sz w:val="24"/>
          <w:szCs w:val="24"/>
        </w:rPr>
      </w:pPr>
    </w:p>
    <w:p w:rsidR="0000149C" w:rsidRPr="00775431" w:rsidP="00563AC0">
      <w:pPr>
        <w:widowControl w:val="0"/>
        <w:numPr>
          <w:numId w:val="47"/>
        </w:numPr>
        <w:tabs>
          <w:tab w:val="left"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sa môže vykonávať aj v období školských prázdnin. Ak sa praktické vyučovanie </w:t>
      </w:r>
      <w:r w:rsidRPr="00775431" w:rsidR="0027234E">
        <w:rPr>
          <w:rFonts w:ascii="Times New Roman" w:hAnsi="Times New Roman"/>
          <w:sz w:val="24"/>
          <w:szCs w:val="24"/>
        </w:rPr>
        <w:t>vykonáva</w:t>
      </w:r>
      <w:r w:rsidRPr="00775431">
        <w:rPr>
          <w:rFonts w:ascii="Times New Roman" w:hAnsi="Times New Roman"/>
          <w:sz w:val="24"/>
          <w:szCs w:val="24"/>
        </w:rPr>
        <w:t xml:space="preserve"> v období školských prázdnin, obdobie školského vyučovania sa skráti o taký počet vyučovacích dní, ktorý zodpovedá počtu dní praktického vyučovania v období školských prázdnin.</w:t>
      </w:r>
    </w:p>
    <w:p w:rsidR="0000149C" w:rsidRPr="00775431" w:rsidP="00563AC0">
      <w:pPr>
        <w:widowControl w:val="0"/>
        <w:numPr>
          <w:numId w:val="47"/>
        </w:numPr>
        <w:tabs>
          <w:tab w:val="left"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sa organizuje tak, aby súčet týždenného počtu vyučovacích dní teoretického vyučovania a týždenného počtu vyučovacích dní praktického vyučovania nepresiahol päť dní; v dňoch pracovného pokoja sa vyučovanie </w:t>
      </w:r>
      <w:r w:rsidRPr="00775431" w:rsidR="00324F22">
        <w:rPr>
          <w:rFonts w:ascii="Times New Roman" w:hAnsi="Times New Roman"/>
          <w:sz w:val="24"/>
          <w:szCs w:val="24"/>
        </w:rPr>
        <w:t>nevykonáva</w:t>
      </w:r>
      <w:r w:rsidRPr="00775431">
        <w:rPr>
          <w:rFonts w:ascii="Times New Roman" w:hAnsi="Times New Roman"/>
          <w:sz w:val="24"/>
          <w:szCs w:val="24"/>
        </w:rPr>
        <w:t xml:space="preserve">. </w:t>
      </w:r>
    </w:p>
    <w:p w:rsidR="005C20DE" w:rsidRPr="00775431" w:rsidP="005B175A">
      <w:pPr>
        <w:widowControl w:val="0"/>
        <w:tabs>
          <w:tab w:val="left" w:pos="426"/>
        </w:tabs>
        <w:bidi w:val="0"/>
        <w:spacing w:after="0" w:line="240" w:lineRule="auto"/>
        <w:jc w:val="both"/>
        <w:rPr>
          <w:rFonts w:ascii="Times New Roman" w:hAnsi="Times New Roman"/>
          <w:sz w:val="24"/>
          <w:szCs w:val="24"/>
        </w:rPr>
      </w:pPr>
    </w:p>
    <w:p w:rsidR="00986070" w:rsidRPr="00775431" w:rsidP="00986070">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986070" w:rsidRPr="00775431" w:rsidP="00986070">
      <w:pPr>
        <w:keepNext/>
        <w:widowControl w:val="0"/>
        <w:bidi w:val="0"/>
        <w:spacing w:after="0" w:line="240" w:lineRule="auto"/>
        <w:rPr>
          <w:rFonts w:ascii="Times New Roman" w:hAnsi="Times New Roman"/>
          <w:color w:val="0000FF"/>
          <w:sz w:val="24"/>
          <w:szCs w:val="24"/>
        </w:rPr>
      </w:pPr>
    </w:p>
    <w:p w:rsidR="00986070" w:rsidRPr="00775431" w:rsidP="00563AC0">
      <w:pPr>
        <w:widowControl w:val="0"/>
        <w:numPr>
          <w:numId w:val="96"/>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Teoretické vyučovanie žiaka sa uskutočňuje podľa osobitného predpisu.</w:t>
      </w:r>
      <w:r>
        <w:rPr>
          <w:rFonts w:ascii="Times New Roman" w:hAnsi="Times New Roman"/>
          <w:vertAlign w:val="superscript"/>
          <w:rtl w:val="0"/>
        </w:rPr>
        <w:footnoteReference w:id="24"/>
      </w:r>
      <w:r w:rsidRPr="00775431">
        <w:rPr>
          <w:rFonts w:ascii="Times New Roman" w:hAnsi="Times New Roman"/>
          <w:sz w:val="24"/>
          <w:szCs w:val="24"/>
        </w:rPr>
        <w:t>)</w:t>
      </w:r>
    </w:p>
    <w:p w:rsidR="00986070" w:rsidRPr="00775431" w:rsidP="00563AC0">
      <w:pPr>
        <w:widowControl w:val="0"/>
        <w:numPr>
          <w:numId w:val="96"/>
        </w:numPr>
        <w:tabs>
          <w:tab w:val="left" w:pos="426"/>
        </w:tabs>
        <w:bidi w:val="0"/>
        <w:spacing w:after="0" w:line="240" w:lineRule="auto"/>
        <w:ind w:left="426" w:hanging="426"/>
        <w:jc w:val="both"/>
        <w:rPr>
          <w:rFonts w:ascii="Times New Roman" w:hAnsi="Times New Roman"/>
          <w:sz w:val="24"/>
          <w:szCs w:val="24"/>
        </w:rPr>
      </w:pPr>
      <w:r w:rsidR="00AF09BD">
        <w:rPr>
          <w:rFonts w:ascii="Times New Roman" w:hAnsi="Times New Roman"/>
          <w:sz w:val="24"/>
          <w:szCs w:val="24"/>
        </w:rPr>
        <w:t>Pri n</w:t>
      </w:r>
      <w:r w:rsidRPr="00775431">
        <w:rPr>
          <w:rFonts w:ascii="Times New Roman" w:hAnsi="Times New Roman"/>
          <w:sz w:val="24"/>
          <w:szCs w:val="24"/>
        </w:rPr>
        <w:t>áležitosti</w:t>
      </w:r>
      <w:r w:rsidR="00AF09BD">
        <w:rPr>
          <w:rFonts w:ascii="Times New Roman" w:hAnsi="Times New Roman"/>
          <w:sz w:val="24"/>
          <w:szCs w:val="24"/>
        </w:rPr>
        <w:t>ach</w:t>
      </w:r>
      <w:r w:rsidRPr="00775431">
        <w:rPr>
          <w:rFonts w:ascii="Times New Roman" w:hAnsi="Times New Roman"/>
          <w:sz w:val="24"/>
          <w:szCs w:val="24"/>
        </w:rPr>
        <w:t xml:space="preserve"> odborného vzdelávania a prípravy v strednej odbornej škole neupraven</w:t>
      </w:r>
      <w:r w:rsidR="00AF09BD">
        <w:rPr>
          <w:rFonts w:ascii="Times New Roman" w:hAnsi="Times New Roman"/>
          <w:sz w:val="24"/>
          <w:szCs w:val="24"/>
        </w:rPr>
        <w:t>ých</w:t>
      </w:r>
      <w:r w:rsidRPr="00775431">
        <w:rPr>
          <w:rFonts w:ascii="Times New Roman" w:hAnsi="Times New Roman"/>
          <w:sz w:val="24"/>
          <w:szCs w:val="24"/>
        </w:rPr>
        <w:t xml:space="preserve"> týmto zákonom sa </w:t>
      </w:r>
      <w:r w:rsidR="00AF09BD">
        <w:rPr>
          <w:rFonts w:ascii="Times New Roman" w:hAnsi="Times New Roman"/>
          <w:sz w:val="24"/>
          <w:szCs w:val="24"/>
        </w:rPr>
        <w:t>postupuje podľa</w:t>
      </w:r>
      <w:r w:rsidRPr="00775431">
        <w:rPr>
          <w:rFonts w:ascii="Times New Roman" w:hAnsi="Times New Roman"/>
          <w:sz w:val="24"/>
          <w:szCs w:val="24"/>
        </w:rPr>
        <w:t xml:space="preserve"> osobitný</w:t>
      </w:r>
      <w:r w:rsidR="00AF09BD">
        <w:rPr>
          <w:rFonts w:ascii="Times New Roman" w:hAnsi="Times New Roman"/>
          <w:sz w:val="24"/>
          <w:szCs w:val="24"/>
        </w:rPr>
        <w:t>ch</w:t>
      </w:r>
      <w:r w:rsidRPr="00775431">
        <w:rPr>
          <w:rFonts w:ascii="Times New Roman" w:hAnsi="Times New Roman"/>
          <w:sz w:val="24"/>
          <w:szCs w:val="24"/>
        </w:rPr>
        <w:t xml:space="preserve"> predpis</w:t>
      </w:r>
      <w:r w:rsidR="00AF09BD">
        <w:rPr>
          <w:rFonts w:ascii="Times New Roman" w:hAnsi="Times New Roman"/>
          <w:sz w:val="24"/>
          <w:szCs w:val="24"/>
        </w:rPr>
        <w:t>ov</w:t>
      </w:r>
      <w:r w:rsidRPr="00775431">
        <w:rPr>
          <w:rFonts w:ascii="Times New Roman" w:hAnsi="Times New Roman"/>
          <w:sz w:val="24"/>
          <w:szCs w:val="24"/>
        </w:rPr>
        <w:t>.</w:t>
      </w:r>
      <w:r>
        <w:rPr>
          <w:rFonts w:ascii="Times New Roman" w:hAnsi="Times New Roman"/>
          <w:vertAlign w:val="superscript"/>
          <w:rtl w:val="0"/>
        </w:rPr>
        <w:footnoteReference w:id="25"/>
      </w:r>
      <w:r w:rsidRPr="00775431">
        <w:rPr>
          <w:rFonts w:ascii="Times New Roman" w:hAnsi="Times New Roman"/>
          <w:sz w:val="24"/>
          <w:szCs w:val="24"/>
        </w:rPr>
        <w:t xml:space="preserve">) </w:t>
      </w:r>
    </w:p>
    <w:p w:rsidR="00986070" w:rsidRPr="00775431" w:rsidP="00563AC0">
      <w:pPr>
        <w:widowControl w:val="0"/>
        <w:numPr>
          <w:numId w:val="96"/>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Pri spracovaní osobných údajov podľa tohto zákona sa postupuje podľa osobitného predpisu.</w:t>
      </w:r>
      <w:r>
        <w:rPr>
          <w:rStyle w:val="FootnoteReference"/>
          <w:rFonts w:ascii="Times New Roman" w:hAnsi="Times New Roman"/>
          <w:sz w:val="24"/>
          <w:szCs w:val="24"/>
          <w:rtl w:val="0"/>
        </w:rPr>
        <w:footnoteReference w:id="26"/>
      </w:r>
      <w:r w:rsidRPr="00775431">
        <w:rPr>
          <w:rFonts w:ascii="Times New Roman" w:hAnsi="Times New Roman"/>
          <w:sz w:val="24"/>
          <w:szCs w:val="24"/>
        </w:rPr>
        <w:t>)</w:t>
      </w:r>
    </w:p>
    <w:p w:rsidR="00986070" w:rsidRPr="00775431" w:rsidP="00986070">
      <w:pPr>
        <w:widowControl w:val="0"/>
        <w:tabs>
          <w:tab w:val="left" w:pos="426"/>
        </w:tabs>
        <w:bidi w:val="0"/>
        <w:spacing w:after="0" w:line="240" w:lineRule="auto"/>
        <w:ind w:left="426"/>
        <w:jc w:val="both"/>
        <w:rPr>
          <w:rFonts w:ascii="Times New Roman" w:hAnsi="Times New Roman"/>
          <w:sz w:val="24"/>
          <w:szCs w:val="24"/>
        </w:rPr>
      </w:pPr>
    </w:p>
    <w:p w:rsidR="005C20DE" w:rsidRPr="00775431" w:rsidP="00CC4FA1">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5C20DE" w:rsidRPr="00775431" w:rsidP="00CC4FA1">
      <w:pPr>
        <w:keepNext/>
        <w:widowControl w:val="0"/>
        <w:bidi w:val="0"/>
        <w:spacing w:after="0" w:line="240" w:lineRule="auto"/>
        <w:jc w:val="center"/>
        <w:rPr>
          <w:rFonts w:ascii="Times New Roman" w:hAnsi="Times New Roman"/>
          <w:sz w:val="24"/>
          <w:szCs w:val="24"/>
        </w:rPr>
      </w:pPr>
      <w:r w:rsidRPr="00775431" w:rsidR="00986070">
        <w:rPr>
          <w:rFonts w:ascii="Times New Roman" w:hAnsi="Times New Roman"/>
          <w:sz w:val="24"/>
          <w:szCs w:val="24"/>
        </w:rPr>
        <w:t>Praktické vyučovanie žiaka odborného učilišťa</w:t>
      </w:r>
    </w:p>
    <w:p w:rsidR="00986070" w:rsidRPr="00775431" w:rsidP="00CC4FA1">
      <w:pPr>
        <w:keepNext/>
        <w:widowControl w:val="0"/>
        <w:tabs>
          <w:tab w:val="left" w:pos="426"/>
        </w:tabs>
        <w:bidi w:val="0"/>
        <w:spacing w:after="0" w:line="240" w:lineRule="auto"/>
        <w:jc w:val="both"/>
        <w:rPr>
          <w:rFonts w:ascii="Times New Roman" w:hAnsi="Times New Roman"/>
          <w:sz w:val="24"/>
          <w:szCs w:val="24"/>
        </w:rPr>
      </w:pPr>
    </w:p>
    <w:p w:rsidR="005C20DE" w:rsidRPr="00775431" w:rsidP="00564ED1">
      <w:pPr>
        <w:widowControl w:val="0"/>
        <w:bidi w:val="0"/>
        <w:spacing w:after="0" w:line="240" w:lineRule="auto"/>
        <w:ind w:firstLine="426"/>
        <w:jc w:val="both"/>
        <w:rPr>
          <w:rFonts w:ascii="Times New Roman" w:hAnsi="Times New Roman"/>
          <w:sz w:val="24"/>
          <w:szCs w:val="24"/>
        </w:rPr>
      </w:pPr>
      <w:r w:rsidRPr="00775431" w:rsidR="00AB2017">
        <w:rPr>
          <w:rFonts w:ascii="Times New Roman" w:hAnsi="Times New Roman"/>
          <w:sz w:val="24"/>
          <w:szCs w:val="24"/>
        </w:rPr>
        <w:t>Praktické vyučovanie žiak</w:t>
      </w:r>
      <w:r w:rsidRPr="00775431" w:rsidR="007B1EE0">
        <w:rPr>
          <w:rFonts w:ascii="Times New Roman" w:hAnsi="Times New Roman"/>
          <w:sz w:val="24"/>
          <w:szCs w:val="24"/>
        </w:rPr>
        <w:t xml:space="preserve">a odborného učilišťa sa môže </w:t>
      </w:r>
      <w:r w:rsidRPr="00775431" w:rsidR="00324F22">
        <w:rPr>
          <w:rFonts w:ascii="Times New Roman" w:hAnsi="Times New Roman"/>
          <w:sz w:val="24"/>
          <w:szCs w:val="24"/>
        </w:rPr>
        <w:t>vykonávať</w:t>
      </w:r>
      <w:r w:rsidRPr="00775431" w:rsidR="007B1EE0">
        <w:rPr>
          <w:rFonts w:ascii="Times New Roman" w:hAnsi="Times New Roman"/>
          <w:sz w:val="24"/>
          <w:szCs w:val="24"/>
        </w:rPr>
        <w:t xml:space="preserve"> na pracovisku zamestnávateľa alebo </w:t>
      </w:r>
      <w:r w:rsidRPr="00775431" w:rsidR="003F6884">
        <w:rPr>
          <w:rFonts w:ascii="Times New Roman" w:hAnsi="Times New Roman"/>
          <w:sz w:val="24"/>
          <w:szCs w:val="24"/>
        </w:rPr>
        <w:t>na pracovisku praktického vyučovania</w:t>
      </w:r>
      <w:r w:rsidRPr="00775431" w:rsidR="007B1EE0">
        <w:rPr>
          <w:rFonts w:ascii="Times New Roman" w:hAnsi="Times New Roman"/>
          <w:sz w:val="24"/>
          <w:szCs w:val="24"/>
        </w:rPr>
        <w:t xml:space="preserve"> za splnenia podmienok ustanovených týmto zákonom pre praktické vyučovanie na pracovisku zamestnávateľa alebo </w:t>
      </w:r>
      <w:r w:rsidRPr="00775431" w:rsidR="003F6884">
        <w:rPr>
          <w:rFonts w:ascii="Times New Roman" w:hAnsi="Times New Roman"/>
          <w:sz w:val="24"/>
          <w:szCs w:val="24"/>
        </w:rPr>
        <w:t xml:space="preserve">pre </w:t>
      </w:r>
      <w:r w:rsidRPr="00775431" w:rsidR="007B1EE0">
        <w:rPr>
          <w:rFonts w:ascii="Times New Roman" w:hAnsi="Times New Roman"/>
          <w:sz w:val="24"/>
          <w:szCs w:val="24"/>
        </w:rPr>
        <w:t>praktické vyučovanie v systéme duálneho vzdelávania.</w:t>
      </w:r>
      <w:r w:rsidRPr="00775431" w:rsidR="003B6226">
        <w:rPr>
          <w:rFonts w:ascii="Times New Roman" w:hAnsi="Times New Roman"/>
          <w:sz w:val="24"/>
          <w:szCs w:val="24"/>
        </w:rPr>
        <w:t xml:space="preserve"> </w:t>
      </w:r>
    </w:p>
    <w:p w:rsidR="0000149C" w:rsidRPr="00775431" w:rsidP="005B175A">
      <w:pPr>
        <w:widowControl w:val="0"/>
        <w:bidi w:val="0"/>
        <w:spacing w:after="0" w:line="240" w:lineRule="auto"/>
        <w:ind w:left="426"/>
        <w:jc w:val="both"/>
        <w:rPr>
          <w:rFonts w:ascii="Times New Roman" w:hAnsi="Times New Roman"/>
          <w:sz w:val="24"/>
          <w:szCs w:val="24"/>
          <w:lang w:eastAsia="sk-SK"/>
        </w:rPr>
      </w:pPr>
    </w:p>
    <w:p w:rsidR="000656F1" w:rsidRPr="00775431" w:rsidP="000656F1">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0656F1" w:rsidRPr="00775431" w:rsidP="00986070">
      <w:pPr>
        <w:keepNext/>
        <w:bidi w:val="0"/>
        <w:spacing w:after="0" w:line="240" w:lineRule="auto"/>
        <w:jc w:val="center"/>
        <w:rPr>
          <w:rFonts w:ascii="Times New Roman" w:hAnsi="Times New Roman"/>
          <w:sz w:val="24"/>
          <w:szCs w:val="24"/>
        </w:rPr>
      </w:pPr>
      <w:r w:rsidRPr="00775431">
        <w:rPr>
          <w:rFonts w:ascii="Times New Roman" w:hAnsi="Times New Roman"/>
          <w:sz w:val="24"/>
          <w:szCs w:val="24"/>
        </w:rPr>
        <w:t>Stredné odborné školy v pôsobnosti iných ústredných orgánov štátnej správy</w:t>
      </w:r>
    </w:p>
    <w:p w:rsidR="000656F1" w:rsidRPr="00775431" w:rsidP="000656F1">
      <w:pPr>
        <w:keepNext/>
        <w:widowControl w:val="0"/>
        <w:bidi w:val="0"/>
        <w:spacing w:after="0" w:line="240" w:lineRule="auto"/>
        <w:rPr>
          <w:rFonts w:ascii="Times New Roman" w:hAnsi="Times New Roman"/>
          <w:color w:val="0000FF"/>
          <w:sz w:val="24"/>
          <w:szCs w:val="24"/>
        </w:rPr>
      </w:pPr>
    </w:p>
    <w:p w:rsidR="000656F1" w:rsidRPr="00775431" w:rsidP="00563AC0">
      <w:pPr>
        <w:widowControl w:val="0"/>
        <w:numPr>
          <w:numId w:val="122"/>
        </w:numPr>
        <w:tabs>
          <w:tab w:val="left" w:pos="426"/>
        </w:tabs>
        <w:bidi w:val="0"/>
        <w:spacing w:after="0" w:line="240" w:lineRule="auto"/>
        <w:ind w:left="426" w:hanging="426"/>
        <w:jc w:val="both"/>
        <w:rPr>
          <w:rFonts w:ascii="Times New Roman" w:hAnsi="Times New Roman"/>
          <w:sz w:val="24"/>
          <w:szCs w:val="24"/>
        </w:rPr>
      </w:pPr>
      <w:r w:rsidRPr="00775431" w:rsidR="00DA0131">
        <w:rPr>
          <w:rFonts w:ascii="Times New Roman" w:hAnsi="Times New Roman"/>
          <w:sz w:val="24"/>
          <w:szCs w:val="24"/>
        </w:rPr>
        <w:t xml:space="preserve">V </w:t>
      </w:r>
      <w:r w:rsidRPr="00775431">
        <w:rPr>
          <w:rFonts w:ascii="Times New Roman" w:hAnsi="Times New Roman"/>
          <w:sz w:val="24"/>
          <w:szCs w:val="24"/>
        </w:rPr>
        <w:t>stredn</w:t>
      </w:r>
      <w:r w:rsidRPr="00775431" w:rsidR="00DA0131">
        <w:rPr>
          <w:rFonts w:ascii="Times New Roman" w:hAnsi="Times New Roman"/>
          <w:sz w:val="24"/>
          <w:szCs w:val="24"/>
        </w:rPr>
        <w:t>ých</w:t>
      </w:r>
      <w:r w:rsidRPr="00775431">
        <w:rPr>
          <w:rFonts w:ascii="Times New Roman" w:hAnsi="Times New Roman"/>
          <w:sz w:val="24"/>
          <w:szCs w:val="24"/>
        </w:rPr>
        <w:t xml:space="preserve"> zdravotníck</w:t>
      </w:r>
      <w:r w:rsidRPr="00775431" w:rsidR="00DA0131">
        <w:rPr>
          <w:rFonts w:ascii="Times New Roman" w:hAnsi="Times New Roman"/>
          <w:sz w:val="24"/>
          <w:szCs w:val="24"/>
        </w:rPr>
        <w:t>ych</w:t>
      </w:r>
      <w:r w:rsidRPr="00775431">
        <w:rPr>
          <w:rFonts w:ascii="Times New Roman" w:hAnsi="Times New Roman"/>
          <w:sz w:val="24"/>
          <w:szCs w:val="24"/>
        </w:rPr>
        <w:t xml:space="preserve"> škol</w:t>
      </w:r>
      <w:r w:rsidRPr="00775431" w:rsidR="00DA0131">
        <w:rPr>
          <w:rFonts w:ascii="Times New Roman" w:hAnsi="Times New Roman"/>
          <w:sz w:val="24"/>
          <w:szCs w:val="24"/>
        </w:rPr>
        <w:t>ách</w:t>
      </w:r>
      <w:r w:rsidRPr="00775431">
        <w:rPr>
          <w:rFonts w:ascii="Times New Roman" w:hAnsi="Times New Roman"/>
          <w:sz w:val="24"/>
          <w:szCs w:val="24"/>
        </w:rPr>
        <w:t xml:space="preserve"> sa neposkytuje odborné vzdelávanie a príprava v systéme duálneho vzdelávania.</w:t>
      </w:r>
    </w:p>
    <w:p w:rsidR="000656F1" w:rsidRPr="00775431" w:rsidP="00563AC0">
      <w:pPr>
        <w:widowControl w:val="0"/>
        <w:numPr>
          <w:numId w:val="122"/>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Praktické vyučovanie v strednej zdravotníckej škole sa vykonáva v odbornej učebni, ktorá je súčasťou strednej zdravotníckej školy </w:t>
      </w:r>
      <w:r w:rsidRPr="00775431" w:rsidR="00986070">
        <w:rPr>
          <w:rFonts w:ascii="Times New Roman" w:hAnsi="Times New Roman"/>
          <w:sz w:val="24"/>
          <w:szCs w:val="24"/>
        </w:rPr>
        <w:t>alebo v zdravotníckom zariadení po splnení podmienok podľa § </w:t>
      </w:r>
      <w:r w:rsidRPr="00775431" w:rsidR="00BF37F0">
        <w:rPr>
          <w:rFonts w:ascii="Times New Roman" w:hAnsi="Times New Roman"/>
          <w:sz w:val="24"/>
          <w:szCs w:val="24"/>
        </w:rPr>
        <w:t>8</w:t>
      </w:r>
      <w:r w:rsidRPr="00775431" w:rsidR="00986070">
        <w:rPr>
          <w:rFonts w:ascii="Times New Roman" w:hAnsi="Times New Roman"/>
          <w:sz w:val="24"/>
          <w:szCs w:val="24"/>
        </w:rPr>
        <w:t xml:space="preserve">. </w:t>
      </w:r>
    </w:p>
    <w:p w:rsidR="00DA0131" w:rsidRPr="00775431" w:rsidP="00563AC0">
      <w:pPr>
        <w:widowControl w:val="0"/>
        <w:numPr>
          <w:numId w:val="122"/>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Odborný výcvik v zdravotníckom učebnom odbore a odborná prax v zdravotníckom študijnom odbore sa vykonáva pod vedením osoby s odbornou spôsobilosťou.</w:t>
      </w:r>
      <w:r>
        <w:rPr>
          <w:rFonts w:ascii="Times New Roman" w:hAnsi="Times New Roman"/>
          <w:sz w:val="24"/>
          <w:szCs w:val="24"/>
          <w:vertAlign w:val="superscript"/>
          <w:rtl w:val="0"/>
        </w:rPr>
        <w:footnoteReference w:id="27"/>
      </w:r>
      <w:r w:rsidRPr="00775431">
        <w:rPr>
          <w:rFonts w:ascii="Times New Roman" w:hAnsi="Times New Roman"/>
          <w:sz w:val="24"/>
          <w:szCs w:val="24"/>
        </w:rPr>
        <w:t>)</w:t>
      </w:r>
    </w:p>
    <w:p w:rsidR="002F45A3" w:rsidRPr="00775431" w:rsidP="00563AC0">
      <w:pPr>
        <w:widowControl w:val="0"/>
        <w:numPr>
          <w:numId w:val="122"/>
        </w:numPr>
        <w:tabs>
          <w:tab w:val="left" w:pos="426"/>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Prípravu inštruktora</w:t>
      </w:r>
      <w:r w:rsidRPr="00775431" w:rsidR="00607BA4">
        <w:rPr>
          <w:rFonts w:ascii="Times New Roman" w:hAnsi="Times New Roman"/>
          <w:sz w:val="24"/>
          <w:szCs w:val="24"/>
        </w:rPr>
        <w:t>, pod vedením ktorého sa vykonáva praktické vyučovanie žiaka strednej zdravotníckej školy,</w:t>
      </w:r>
      <w:r w:rsidRPr="00775431">
        <w:rPr>
          <w:rFonts w:ascii="Times New Roman" w:hAnsi="Times New Roman"/>
          <w:sz w:val="24"/>
          <w:szCs w:val="24"/>
        </w:rPr>
        <w:t xml:space="preserve"> podľa § 2</w:t>
      </w:r>
      <w:r w:rsidRPr="00775431" w:rsidR="00BF37F0">
        <w:rPr>
          <w:rFonts w:ascii="Times New Roman" w:hAnsi="Times New Roman"/>
          <w:sz w:val="24"/>
          <w:szCs w:val="24"/>
        </w:rPr>
        <w:t>2</w:t>
      </w:r>
      <w:r w:rsidRPr="00775431">
        <w:rPr>
          <w:rFonts w:ascii="Times New Roman" w:hAnsi="Times New Roman"/>
          <w:sz w:val="24"/>
          <w:szCs w:val="24"/>
        </w:rPr>
        <w:t xml:space="preserve"> ods. 1 písm. e)</w:t>
      </w:r>
      <w:r w:rsidRPr="00775431" w:rsidR="00607BA4">
        <w:rPr>
          <w:rFonts w:ascii="Times New Roman" w:hAnsi="Times New Roman"/>
          <w:sz w:val="24"/>
          <w:szCs w:val="24"/>
        </w:rPr>
        <w:t xml:space="preserve"> a vydávanie potvrdenia o absolvovaní prípravy inštruktora </w:t>
      </w:r>
      <w:r w:rsidRPr="00775431">
        <w:rPr>
          <w:rFonts w:ascii="Times New Roman" w:hAnsi="Times New Roman"/>
          <w:sz w:val="24"/>
          <w:szCs w:val="24"/>
        </w:rPr>
        <w:t xml:space="preserve">zabezpečuje Slovenská zdravotnícka univerzita v Bratislave. </w:t>
      </w:r>
    </w:p>
    <w:p w:rsidR="00DA0131" w:rsidRPr="00775431" w:rsidP="00DA0131">
      <w:pPr>
        <w:widowControl w:val="0"/>
        <w:numPr>
          <w:numId w:val="122"/>
        </w:numPr>
        <w:tabs>
          <w:tab w:val="left" w:pos="426"/>
        </w:tabs>
        <w:bidi w:val="0"/>
        <w:spacing w:after="0" w:line="240" w:lineRule="auto"/>
        <w:ind w:left="426" w:hanging="426"/>
        <w:jc w:val="both"/>
        <w:rPr>
          <w:rFonts w:ascii="Times New Roman" w:hAnsi="Times New Roman"/>
          <w:sz w:val="24"/>
          <w:szCs w:val="24"/>
        </w:rPr>
      </w:pPr>
      <w:r w:rsidRPr="00775431" w:rsidR="00986070">
        <w:rPr>
          <w:rFonts w:ascii="Times New Roman" w:hAnsi="Times New Roman"/>
          <w:sz w:val="24"/>
          <w:szCs w:val="24"/>
        </w:rPr>
        <w:t>Tento zákon sa nevzťahuje na praktické vyučovanie žiaka policajnej strednej odbornej školy a žiaka strednej školy požiarnej ochrany.</w:t>
      </w:r>
      <w:r w:rsidRPr="00775431" w:rsidR="003B6226">
        <w:rPr>
          <w:rFonts w:ascii="Times New Roman" w:hAnsi="Times New Roman"/>
          <w:sz w:val="24"/>
          <w:szCs w:val="24"/>
        </w:rPr>
        <w:t xml:space="preserve"> </w:t>
      </w:r>
    </w:p>
    <w:p w:rsidR="0071681D" w:rsidRPr="00775431" w:rsidP="005B175A">
      <w:pPr>
        <w:widowControl w:val="0"/>
        <w:autoSpaceDE w:val="0"/>
        <w:autoSpaceDN w:val="0"/>
        <w:bidi w:val="0"/>
        <w:adjustRightInd w:val="0"/>
        <w:spacing w:after="0" w:line="240" w:lineRule="auto"/>
        <w:rPr>
          <w:rFonts w:ascii="Times New Roman" w:hAnsi="Times New Roman"/>
          <w:sz w:val="24"/>
          <w:szCs w:val="24"/>
        </w:rPr>
      </w:pPr>
    </w:p>
    <w:p w:rsidR="0071681D"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71681D"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Vzťah k správnemu poriadku</w:t>
      </w:r>
    </w:p>
    <w:p w:rsidR="0071681D" w:rsidRPr="00775431" w:rsidP="005B175A">
      <w:pPr>
        <w:keepNext/>
        <w:widowControl w:val="0"/>
        <w:bidi w:val="0"/>
        <w:spacing w:after="0" w:line="240" w:lineRule="auto"/>
        <w:rPr>
          <w:rFonts w:ascii="Times New Roman" w:hAnsi="Times New Roman"/>
          <w:color w:val="0000FF"/>
          <w:sz w:val="24"/>
          <w:szCs w:val="24"/>
        </w:rPr>
      </w:pPr>
    </w:p>
    <w:p w:rsidR="0071681D" w:rsidRPr="00775431" w:rsidP="00563AC0">
      <w:pPr>
        <w:widowControl w:val="0"/>
        <w:numPr>
          <w:numId w:val="48"/>
        </w:numPr>
        <w:tabs>
          <w:tab w:val="num" w:pos="426"/>
          <w:tab w:val="clear" w:pos="2730"/>
        </w:tabs>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Na</w:t>
      </w:r>
      <w:r w:rsidRPr="00775431" w:rsidR="00786575">
        <w:rPr>
          <w:rFonts w:ascii="Times New Roman" w:hAnsi="Times New Roman"/>
          <w:sz w:val="24"/>
          <w:szCs w:val="24"/>
        </w:rPr>
        <w:t xml:space="preserve"> konanie a rozhodovanie podľa tohto zákona sa nevzťahuje všeobecný predpis o správnom konaní okrem konania podľa § </w:t>
      </w:r>
      <w:r w:rsidRPr="00775431" w:rsidR="00BF37F0">
        <w:rPr>
          <w:rFonts w:ascii="Times New Roman" w:hAnsi="Times New Roman"/>
          <w:sz w:val="24"/>
          <w:szCs w:val="24"/>
        </w:rPr>
        <w:t>29</w:t>
      </w:r>
      <w:r w:rsidRPr="00775431" w:rsidR="00786575">
        <w:rPr>
          <w:rFonts w:ascii="Times New Roman" w:hAnsi="Times New Roman"/>
          <w:sz w:val="24"/>
          <w:szCs w:val="24"/>
        </w:rPr>
        <w:t xml:space="preserve"> ods. </w:t>
      </w:r>
      <w:r w:rsidRPr="00775431" w:rsidR="00EF63DC">
        <w:rPr>
          <w:rFonts w:ascii="Times New Roman" w:hAnsi="Times New Roman"/>
          <w:sz w:val="24"/>
          <w:szCs w:val="24"/>
        </w:rPr>
        <w:t>6</w:t>
      </w:r>
      <w:r w:rsidRPr="00775431" w:rsidR="00786575">
        <w:rPr>
          <w:rFonts w:ascii="Times New Roman" w:hAnsi="Times New Roman"/>
          <w:sz w:val="24"/>
          <w:szCs w:val="24"/>
        </w:rPr>
        <w:t xml:space="preserve">. </w:t>
      </w:r>
    </w:p>
    <w:p w:rsidR="00786575" w:rsidRPr="00775431" w:rsidP="00563AC0">
      <w:pPr>
        <w:widowControl w:val="0"/>
        <w:numPr>
          <w:numId w:val="48"/>
        </w:numPr>
        <w:tabs>
          <w:tab w:val="num" w:pos="426"/>
          <w:tab w:val="clear" w:pos="2730"/>
        </w:tabs>
        <w:bidi w:val="0"/>
        <w:spacing w:after="0" w:line="240" w:lineRule="auto"/>
        <w:ind w:left="426" w:hanging="426"/>
        <w:jc w:val="both"/>
        <w:rPr>
          <w:rFonts w:ascii="Times New Roman" w:hAnsi="Times New Roman"/>
          <w:sz w:val="24"/>
          <w:szCs w:val="24"/>
        </w:rPr>
      </w:pPr>
      <w:r w:rsidRPr="00775431">
        <w:rPr>
          <w:rFonts w:ascii="Times New Roman" w:hAnsi="Times New Roman"/>
          <w:sz w:val="24"/>
          <w:szCs w:val="24"/>
        </w:rPr>
        <w:t xml:space="preserve">Účastníkom konania podľa § </w:t>
      </w:r>
      <w:r w:rsidRPr="00775431" w:rsidR="00BF37F0">
        <w:rPr>
          <w:rFonts w:ascii="Times New Roman" w:hAnsi="Times New Roman"/>
          <w:sz w:val="24"/>
          <w:szCs w:val="24"/>
        </w:rPr>
        <w:t>29</w:t>
      </w:r>
      <w:r w:rsidRPr="00775431">
        <w:rPr>
          <w:rFonts w:ascii="Times New Roman" w:hAnsi="Times New Roman"/>
          <w:sz w:val="24"/>
          <w:szCs w:val="24"/>
        </w:rPr>
        <w:t xml:space="preserve"> ods. </w:t>
      </w:r>
      <w:r w:rsidRPr="00775431" w:rsidR="00EF63DC">
        <w:rPr>
          <w:rFonts w:ascii="Times New Roman" w:hAnsi="Times New Roman"/>
          <w:sz w:val="24"/>
          <w:szCs w:val="24"/>
        </w:rPr>
        <w:t>6</w:t>
      </w:r>
      <w:r w:rsidRPr="00775431">
        <w:rPr>
          <w:rFonts w:ascii="Times New Roman" w:hAnsi="Times New Roman"/>
          <w:sz w:val="24"/>
          <w:szCs w:val="24"/>
        </w:rPr>
        <w:t xml:space="preserve"> je aj samosprávny kraj, ak ide o návrh, ktorý nepodal samosprávny kraj ako zriaďovateľ strednej školy. </w:t>
      </w:r>
    </w:p>
    <w:p w:rsidR="00170DA2" w:rsidRPr="00775431" w:rsidP="005B175A">
      <w:pPr>
        <w:widowControl w:val="0"/>
        <w:bidi w:val="0"/>
        <w:spacing w:after="0" w:line="240" w:lineRule="auto"/>
        <w:ind w:left="426"/>
        <w:jc w:val="both"/>
        <w:rPr>
          <w:rFonts w:ascii="Times New Roman" w:hAnsi="Times New Roman"/>
          <w:sz w:val="24"/>
          <w:szCs w:val="24"/>
        </w:rPr>
      </w:pPr>
    </w:p>
    <w:p w:rsidR="00170DA2"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Prechodné ustanovenia</w:t>
      </w:r>
      <w:r w:rsidRPr="00775431" w:rsidR="00C535D3">
        <w:rPr>
          <w:rFonts w:ascii="Times New Roman" w:hAnsi="Times New Roman"/>
          <w:sz w:val="24"/>
          <w:szCs w:val="24"/>
        </w:rPr>
        <w:t xml:space="preserve"> </w:t>
      </w:r>
    </w:p>
    <w:p w:rsidR="00BF595E"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170DA2" w:rsidRPr="00775431" w:rsidP="005B175A">
      <w:pPr>
        <w:keepNext/>
        <w:widowControl w:val="0"/>
        <w:bidi w:val="0"/>
        <w:spacing w:after="0" w:line="240" w:lineRule="auto"/>
        <w:ind w:left="425"/>
        <w:jc w:val="both"/>
        <w:rPr>
          <w:rFonts w:ascii="Times New Roman" w:hAnsi="Times New Roman"/>
          <w:sz w:val="24"/>
          <w:szCs w:val="24"/>
        </w:rPr>
      </w:pPr>
    </w:p>
    <w:p w:rsidR="0049162E" w:rsidRPr="00775431" w:rsidP="0049162E">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Typ strednej odbornej školy podľa predpisov účinných do </w:t>
      </w:r>
      <w:r w:rsidRPr="00775431" w:rsidR="00882AF9">
        <w:rPr>
          <w:rFonts w:ascii="Times New Roman" w:hAnsi="Times New Roman"/>
          <w:sz w:val="24"/>
          <w:szCs w:val="24"/>
        </w:rPr>
        <w:t>31</w:t>
      </w:r>
      <w:r w:rsidRPr="00775431">
        <w:rPr>
          <w:rFonts w:ascii="Times New Roman" w:hAnsi="Times New Roman"/>
          <w:sz w:val="24"/>
          <w:szCs w:val="24"/>
        </w:rPr>
        <w:t xml:space="preserve">. </w:t>
      </w:r>
      <w:r w:rsidRPr="00775431" w:rsidR="00882AF9">
        <w:rPr>
          <w:rFonts w:ascii="Times New Roman" w:hAnsi="Times New Roman"/>
          <w:sz w:val="24"/>
          <w:szCs w:val="24"/>
        </w:rPr>
        <w:t>marc</w:t>
      </w:r>
      <w:r w:rsidRPr="00775431">
        <w:rPr>
          <w:rFonts w:ascii="Times New Roman" w:hAnsi="Times New Roman"/>
          <w:sz w:val="24"/>
          <w:szCs w:val="24"/>
        </w:rPr>
        <w:t>a 2015, ktorým je stredná odborná škola, stredná priemyselná škola a stredná umelecká škola, sa stane typom strednej odbornej školy podľa tohto zákona, ktorým je stredná odborná škola s prívlastkom, stredná priemyselná škola s prívlastkom a stredná umelecká škola s prívlastkom, najneskôr do 31. augusta 201</w:t>
      </w:r>
      <w:r w:rsidRPr="00775431" w:rsidR="00882AF9">
        <w:rPr>
          <w:rFonts w:ascii="Times New Roman" w:hAnsi="Times New Roman"/>
          <w:sz w:val="24"/>
          <w:szCs w:val="24"/>
        </w:rPr>
        <w:t>8</w:t>
      </w:r>
      <w:r w:rsidRPr="00775431">
        <w:rPr>
          <w:rFonts w:ascii="Times New Roman" w:hAnsi="Times New Roman"/>
          <w:sz w:val="24"/>
          <w:szCs w:val="24"/>
        </w:rPr>
        <w:t>.</w:t>
      </w:r>
    </w:p>
    <w:p w:rsidR="00882AF9" w:rsidRPr="00775431" w:rsidP="00882AF9">
      <w:pPr>
        <w:widowControl w:val="0"/>
        <w:numPr>
          <w:numId w:val="97"/>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Stredná pedagogická škola, škola úžitkového výtvarníctva, d</w:t>
      </w:r>
      <w:r w:rsidRPr="00775431" w:rsidR="0049162E">
        <w:rPr>
          <w:rFonts w:ascii="Times New Roman" w:hAnsi="Times New Roman"/>
          <w:sz w:val="24"/>
          <w:szCs w:val="24"/>
        </w:rPr>
        <w:t>opravná akadémia, hotelová akadémia, obchodná akadémia, pedagogická a kultúrna akadémia, pedagogická a sociálna akadémia a technická akadémia, ktor</w:t>
      </w:r>
      <w:r w:rsidRPr="00775431">
        <w:rPr>
          <w:rFonts w:ascii="Times New Roman" w:hAnsi="Times New Roman"/>
          <w:sz w:val="24"/>
          <w:szCs w:val="24"/>
        </w:rPr>
        <w:t>á</w:t>
      </w:r>
      <w:r w:rsidRPr="00775431" w:rsidR="0049162E">
        <w:rPr>
          <w:rFonts w:ascii="Times New Roman" w:hAnsi="Times New Roman"/>
          <w:sz w:val="24"/>
          <w:szCs w:val="24"/>
        </w:rPr>
        <w:t xml:space="preserve"> </w:t>
      </w:r>
      <w:r w:rsidRPr="00775431" w:rsidR="00BF37F0">
        <w:rPr>
          <w:rFonts w:ascii="Times New Roman" w:hAnsi="Times New Roman"/>
          <w:sz w:val="24"/>
          <w:szCs w:val="24"/>
        </w:rPr>
        <w:t>je</w:t>
      </w:r>
      <w:r w:rsidRPr="00775431" w:rsidR="0049162E">
        <w:rPr>
          <w:rFonts w:ascii="Times New Roman" w:hAnsi="Times New Roman"/>
          <w:sz w:val="24"/>
          <w:szCs w:val="24"/>
        </w:rPr>
        <w:t xml:space="preserve"> typom strednej odbornej školy podľa predpisov účinných do </w:t>
      </w:r>
      <w:r w:rsidRPr="00775431">
        <w:rPr>
          <w:rFonts w:ascii="Times New Roman" w:hAnsi="Times New Roman"/>
          <w:sz w:val="24"/>
          <w:szCs w:val="24"/>
        </w:rPr>
        <w:t>31. marca 2015</w:t>
      </w:r>
      <w:r w:rsidRPr="00775431" w:rsidR="0049162E">
        <w:rPr>
          <w:rFonts w:ascii="Times New Roman" w:hAnsi="Times New Roman"/>
          <w:sz w:val="24"/>
          <w:szCs w:val="24"/>
        </w:rPr>
        <w:t xml:space="preserve">, </w:t>
      </w:r>
      <w:r w:rsidRPr="00775431">
        <w:rPr>
          <w:rFonts w:ascii="Times New Roman" w:hAnsi="Times New Roman"/>
          <w:sz w:val="24"/>
          <w:szCs w:val="24"/>
        </w:rPr>
        <w:t>sa stane typom strednej odbornej školy podľa tohto zákona, ktorým je stredná odborná škola s prívlastkom, stredná priemyselná škola s prívlastkom a stredná umelecká škola s prívlastkom, najneskôr do 31. augusta 2018.</w:t>
      </w:r>
    </w:p>
    <w:p w:rsidR="0049162E" w:rsidRPr="00775431" w:rsidP="0049162E">
      <w:pPr>
        <w:widowControl w:val="0"/>
        <w:bidi w:val="0"/>
        <w:spacing w:after="0" w:line="240" w:lineRule="auto"/>
        <w:ind w:left="425"/>
        <w:jc w:val="both"/>
        <w:rPr>
          <w:rFonts w:ascii="Times New Roman" w:hAnsi="Times New Roman"/>
          <w:sz w:val="24"/>
          <w:szCs w:val="24"/>
        </w:rPr>
      </w:pPr>
    </w:p>
    <w:p w:rsidR="0049162E" w:rsidRPr="00775431" w:rsidP="0049162E">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49162E" w:rsidRPr="00775431" w:rsidP="0049162E">
      <w:pPr>
        <w:keepNext/>
        <w:widowControl w:val="0"/>
        <w:bidi w:val="0"/>
        <w:spacing w:after="0" w:line="240" w:lineRule="auto"/>
        <w:ind w:left="425"/>
        <w:jc w:val="both"/>
        <w:rPr>
          <w:rFonts w:ascii="Times New Roman" w:hAnsi="Times New Roman"/>
          <w:sz w:val="24"/>
          <w:szCs w:val="24"/>
        </w:rPr>
      </w:pPr>
    </w:p>
    <w:p w:rsidR="00066447"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Zriaďovateľ strediska praktického vyučovania zriadeného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 určí, či sa stredisko praktického vyučovania stane dielňou alebo pracoviskom praktického vyučovania podľa tohto zákona. </w:t>
      </w:r>
    </w:p>
    <w:p w:rsidR="00170DA2"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sidR="00066447">
        <w:rPr>
          <w:rFonts w:ascii="Times New Roman" w:hAnsi="Times New Roman"/>
          <w:sz w:val="24"/>
          <w:szCs w:val="24"/>
        </w:rPr>
        <w:t>Ak sa stredisko praktického vyučovania sta</w:t>
      </w:r>
      <w:r w:rsidRPr="00775431">
        <w:rPr>
          <w:rFonts w:ascii="Times New Roman" w:hAnsi="Times New Roman"/>
          <w:sz w:val="24"/>
          <w:szCs w:val="24"/>
        </w:rPr>
        <w:t>n</w:t>
      </w:r>
      <w:r w:rsidRPr="00775431" w:rsidR="00066447">
        <w:rPr>
          <w:rFonts w:ascii="Times New Roman" w:hAnsi="Times New Roman"/>
          <w:sz w:val="24"/>
          <w:szCs w:val="24"/>
        </w:rPr>
        <w:t>e dielňou</w:t>
      </w:r>
      <w:r w:rsidRPr="00775431">
        <w:rPr>
          <w:rFonts w:ascii="Times New Roman" w:hAnsi="Times New Roman"/>
          <w:sz w:val="24"/>
          <w:szCs w:val="24"/>
        </w:rPr>
        <w:t>,</w:t>
      </w:r>
      <w:r w:rsidRPr="00775431" w:rsidR="00066447">
        <w:rPr>
          <w:rFonts w:ascii="Times New Roman" w:hAnsi="Times New Roman"/>
          <w:sz w:val="24"/>
          <w:szCs w:val="24"/>
        </w:rPr>
        <w:t xml:space="preserve"> práva a</w:t>
      </w:r>
      <w:r w:rsidRPr="00775431">
        <w:rPr>
          <w:rFonts w:ascii="Times New Roman" w:hAnsi="Times New Roman"/>
          <w:sz w:val="24"/>
          <w:szCs w:val="24"/>
        </w:rPr>
        <w:t> </w:t>
      </w:r>
      <w:r w:rsidRPr="00775431" w:rsidR="00066447">
        <w:rPr>
          <w:rFonts w:ascii="Times New Roman" w:hAnsi="Times New Roman"/>
          <w:sz w:val="24"/>
          <w:szCs w:val="24"/>
        </w:rPr>
        <w:t>povinnosti z</w:t>
      </w:r>
      <w:r w:rsidRPr="00775431" w:rsidR="00407296">
        <w:rPr>
          <w:rFonts w:ascii="Times New Roman" w:hAnsi="Times New Roman"/>
          <w:sz w:val="24"/>
          <w:szCs w:val="24"/>
        </w:rPr>
        <w:t> </w:t>
      </w:r>
      <w:r w:rsidRPr="00775431" w:rsidR="00066447">
        <w:rPr>
          <w:rFonts w:ascii="Times New Roman" w:hAnsi="Times New Roman"/>
          <w:sz w:val="24"/>
          <w:szCs w:val="24"/>
        </w:rPr>
        <w:t>pracovnoprávnych vzťahov, majetkovoprávnych a iných právnych vzťahov strediska praktického vyučovania</w:t>
      </w:r>
      <w:r w:rsidRPr="00775431">
        <w:rPr>
          <w:rFonts w:ascii="Times New Roman" w:hAnsi="Times New Roman"/>
          <w:sz w:val="24"/>
          <w:szCs w:val="24"/>
        </w:rPr>
        <w:t xml:space="preserve"> </w:t>
      </w:r>
      <w:r w:rsidRPr="00775431" w:rsidR="00066447">
        <w:rPr>
          <w:rFonts w:ascii="Times New Roman" w:hAnsi="Times New Roman"/>
          <w:sz w:val="24"/>
          <w:szCs w:val="24"/>
        </w:rPr>
        <w:t>prechádzajú na príslušn</w:t>
      </w:r>
      <w:r w:rsidRPr="00775431">
        <w:rPr>
          <w:rFonts w:ascii="Times New Roman" w:hAnsi="Times New Roman"/>
          <w:sz w:val="24"/>
          <w:szCs w:val="24"/>
        </w:rPr>
        <w:t>ú strednú odbornú školu.</w:t>
      </w:r>
    </w:p>
    <w:p w:rsidR="00170DA2"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Stredisko praktického vyučovania sa môže stať pracoviskom praktického vyučovania, ak splní podmienky podľa § 1</w:t>
      </w:r>
      <w:r w:rsidRPr="00775431" w:rsidR="00BF37F0">
        <w:rPr>
          <w:rFonts w:ascii="Times New Roman" w:hAnsi="Times New Roman"/>
          <w:sz w:val="24"/>
          <w:szCs w:val="24"/>
        </w:rPr>
        <w:t>2</w:t>
      </w:r>
      <w:r w:rsidRPr="00775431">
        <w:rPr>
          <w:rFonts w:ascii="Times New Roman" w:hAnsi="Times New Roman"/>
          <w:sz w:val="24"/>
          <w:szCs w:val="24"/>
        </w:rPr>
        <w:t xml:space="preserve"> a 1</w:t>
      </w:r>
      <w:r w:rsidRPr="00775431" w:rsidR="00BF37F0">
        <w:rPr>
          <w:rFonts w:ascii="Times New Roman" w:hAnsi="Times New Roman"/>
          <w:sz w:val="24"/>
          <w:szCs w:val="24"/>
        </w:rPr>
        <w:t>3</w:t>
      </w:r>
      <w:r w:rsidRPr="00775431">
        <w:rPr>
          <w:rFonts w:ascii="Times New Roman" w:hAnsi="Times New Roman"/>
          <w:sz w:val="24"/>
          <w:szCs w:val="24"/>
        </w:rPr>
        <w:t>. Ak sa stredisko praktického vyučovania stane pracoviskom praktického vyučovania, práva a povinnosti z pracovnoprávnych vzťahov, majetkovoprávnych a iných právnych vzťahov strediska praktického vyučovania prechádzajú na zamestnávateľa, ktorého organizačnou súčasťou je príslušné pracovisko praktického vyučovania.</w:t>
      </w:r>
    </w:p>
    <w:p w:rsidR="00407296"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Stredisko praktického vyučovania sa </w:t>
      </w:r>
      <w:r w:rsidRPr="00775431" w:rsidR="00ED6457">
        <w:rPr>
          <w:rFonts w:ascii="Times New Roman" w:hAnsi="Times New Roman"/>
          <w:sz w:val="24"/>
          <w:szCs w:val="24"/>
        </w:rPr>
        <w:t>môže stať</w:t>
      </w:r>
      <w:r w:rsidRPr="00775431">
        <w:rPr>
          <w:rFonts w:ascii="Times New Roman" w:hAnsi="Times New Roman"/>
          <w:sz w:val="24"/>
          <w:szCs w:val="24"/>
        </w:rPr>
        <w:t xml:space="preserve"> dielňou alebo pracoviskom praktického vyučovania najneskôr do 15. augusta 201</w:t>
      </w:r>
      <w:r w:rsidRPr="00775431" w:rsidR="00A1152B">
        <w:rPr>
          <w:rFonts w:ascii="Times New Roman" w:hAnsi="Times New Roman"/>
          <w:sz w:val="24"/>
          <w:szCs w:val="24"/>
        </w:rPr>
        <w:t>8</w:t>
      </w:r>
      <w:r w:rsidRPr="00775431">
        <w:rPr>
          <w:rFonts w:ascii="Times New Roman" w:hAnsi="Times New Roman"/>
          <w:sz w:val="24"/>
          <w:szCs w:val="24"/>
        </w:rPr>
        <w:t xml:space="preserve">. </w:t>
      </w:r>
    </w:p>
    <w:p w:rsidR="00170DA2"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sidR="00407296">
        <w:rPr>
          <w:rFonts w:ascii="Times New Roman" w:hAnsi="Times New Roman"/>
          <w:sz w:val="24"/>
          <w:szCs w:val="24"/>
        </w:rPr>
        <w:t xml:space="preserve">Zriaďovateľ </w:t>
      </w:r>
      <w:r w:rsidRPr="00775431" w:rsidR="00ED6457">
        <w:rPr>
          <w:rFonts w:ascii="Times New Roman" w:hAnsi="Times New Roman"/>
          <w:sz w:val="24"/>
          <w:szCs w:val="24"/>
        </w:rPr>
        <w:t xml:space="preserve">strediska praktického vyučovania </w:t>
      </w:r>
      <w:r w:rsidRPr="00775431" w:rsidR="00407296">
        <w:rPr>
          <w:rFonts w:ascii="Times New Roman" w:hAnsi="Times New Roman"/>
          <w:sz w:val="24"/>
          <w:szCs w:val="24"/>
        </w:rPr>
        <w:t>písomne oznámi ministerstvu školstva zmenu strediska praktického vyučovania na dielňu alebo zmenu strediska praktického vyučovania na pracovisko praktického vyučovania</w:t>
      </w:r>
      <w:r w:rsidRPr="00775431" w:rsidR="00ED6457">
        <w:rPr>
          <w:rFonts w:ascii="Times New Roman" w:hAnsi="Times New Roman"/>
          <w:sz w:val="24"/>
          <w:szCs w:val="24"/>
        </w:rPr>
        <w:t>,</w:t>
      </w:r>
      <w:r w:rsidRPr="00775431" w:rsidR="00407296">
        <w:rPr>
          <w:rFonts w:ascii="Times New Roman" w:hAnsi="Times New Roman"/>
          <w:sz w:val="24"/>
          <w:szCs w:val="24"/>
        </w:rPr>
        <w:t xml:space="preserve"> najneskôr do</w:t>
      </w:r>
      <w:r w:rsidRPr="00775431" w:rsidR="001F6855">
        <w:rPr>
          <w:rFonts w:ascii="Times New Roman" w:hAnsi="Times New Roman"/>
          <w:sz w:val="24"/>
          <w:szCs w:val="24"/>
        </w:rPr>
        <w:t xml:space="preserve"> </w:t>
      </w:r>
      <w:r w:rsidRPr="00775431" w:rsidR="00407296">
        <w:rPr>
          <w:rFonts w:ascii="Times New Roman" w:hAnsi="Times New Roman"/>
          <w:sz w:val="24"/>
          <w:szCs w:val="24"/>
        </w:rPr>
        <w:t>15 dní od uskutočnenia tejto zmeny.</w:t>
      </w:r>
    </w:p>
    <w:p w:rsidR="00407296"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Ak sa stredisko praktického vyučovania nestane dielňou alebo pracoviskom praktického vyučovania, zaniká k 31. augustu 201</w:t>
      </w:r>
      <w:r w:rsidRPr="00775431" w:rsidR="00A1152B">
        <w:rPr>
          <w:rFonts w:ascii="Times New Roman" w:hAnsi="Times New Roman"/>
          <w:sz w:val="24"/>
          <w:szCs w:val="24"/>
        </w:rPr>
        <w:t>8</w:t>
      </w:r>
      <w:r w:rsidRPr="00775431">
        <w:rPr>
          <w:rFonts w:ascii="Times New Roman" w:hAnsi="Times New Roman"/>
          <w:sz w:val="24"/>
          <w:szCs w:val="24"/>
        </w:rPr>
        <w:t>.</w:t>
      </w:r>
    </w:p>
    <w:p w:rsidR="000A3EAE" w:rsidRPr="00775431" w:rsidP="0049162E">
      <w:pPr>
        <w:widowControl w:val="0"/>
        <w:numPr>
          <w:numId w:val="144"/>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Ustanovenia odsekov 1 až 6 sa </w:t>
      </w:r>
      <w:r w:rsidRPr="00775431" w:rsidR="00E8242E">
        <w:rPr>
          <w:rFonts w:ascii="Times New Roman" w:hAnsi="Times New Roman"/>
          <w:sz w:val="24"/>
          <w:szCs w:val="24"/>
        </w:rPr>
        <w:t xml:space="preserve">rovnako </w:t>
      </w:r>
      <w:r w:rsidRPr="00775431">
        <w:rPr>
          <w:rFonts w:ascii="Times New Roman" w:hAnsi="Times New Roman"/>
          <w:sz w:val="24"/>
          <w:szCs w:val="24"/>
        </w:rPr>
        <w:t xml:space="preserve">vzťahujú aj na pracovisko praktického vyučovania zriadené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w:t>
      </w:r>
    </w:p>
    <w:p w:rsidR="00E76B95" w:rsidRPr="00775431" w:rsidP="005B175A">
      <w:pPr>
        <w:widowControl w:val="0"/>
        <w:bidi w:val="0"/>
        <w:spacing w:after="0" w:line="240" w:lineRule="auto"/>
        <w:ind w:left="425"/>
        <w:jc w:val="both"/>
        <w:rPr>
          <w:rFonts w:ascii="Times New Roman" w:hAnsi="Times New Roman"/>
          <w:sz w:val="24"/>
          <w:szCs w:val="24"/>
        </w:rPr>
      </w:pPr>
    </w:p>
    <w:p w:rsidR="00E76B95" w:rsidRPr="00775431" w:rsidP="005B175A">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E76B95" w:rsidRPr="00775431" w:rsidP="005B175A">
      <w:pPr>
        <w:keepNext/>
        <w:widowControl w:val="0"/>
        <w:bidi w:val="0"/>
        <w:spacing w:after="0" w:line="240" w:lineRule="auto"/>
        <w:ind w:left="425"/>
        <w:jc w:val="both"/>
        <w:rPr>
          <w:rFonts w:ascii="Times New Roman" w:hAnsi="Times New Roman"/>
          <w:sz w:val="24"/>
          <w:szCs w:val="24"/>
        </w:rPr>
      </w:pPr>
    </w:p>
    <w:p w:rsidR="00950A32" w:rsidRPr="00775431" w:rsidP="00563AC0">
      <w:pPr>
        <w:widowControl w:val="0"/>
        <w:numPr>
          <w:numId w:val="98"/>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Žiadosť o o</w:t>
      </w:r>
      <w:r w:rsidRPr="00775431" w:rsidR="001B6DE6">
        <w:rPr>
          <w:rFonts w:ascii="Times New Roman" w:hAnsi="Times New Roman"/>
          <w:sz w:val="24"/>
          <w:szCs w:val="24"/>
        </w:rPr>
        <w:t xml:space="preserve">verenie spôsobilosti zamestnávateľa </w:t>
      </w:r>
      <w:r w:rsidRPr="00775431">
        <w:rPr>
          <w:rFonts w:ascii="Times New Roman" w:hAnsi="Times New Roman"/>
          <w:sz w:val="24"/>
          <w:szCs w:val="24"/>
        </w:rPr>
        <w:t xml:space="preserve">pre školský rok 2015/2016 doručí zamestnávateľ príslušnej stavovskej organizácii alebo príslušnej profesijnej organizácii do 10. </w:t>
      </w:r>
      <w:r w:rsidRPr="00775431" w:rsidR="00324F22">
        <w:rPr>
          <w:rFonts w:ascii="Times New Roman" w:hAnsi="Times New Roman"/>
          <w:sz w:val="24"/>
          <w:szCs w:val="24"/>
        </w:rPr>
        <w:t>apríla</w:t>
      </w:r>
      <w:r w:rsidRPr="00775431">
        <w:rPr>
          <w:rFonts w:ascii="Times New Roman" w:hAnsi="Times New Roman"/>
          <w:sz w:val="24"/>
          <w:szCs w:val="24"/>
        </w:rPr>
        <w:t xml:space="preserve"> 2015.</w:t>
      </w:r>
    </w:p>
    <w:p w:rsidR="00950A32" w:rsidRPr="00775431" w:rsidP="00563AC0">
      <w:pPr>
        <w:widowControl w:val="0"/>
        <w:numPr>
          <w:numId w:val="98"/>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Príslušná stavovská organizácia alebo príslušná profesijná organizácia vykoná overenie spôsobilosti zamestnávateľa a po splnení podmienok podľa § 1</w:t>
      </w:r>
      <w:r w:rsidRPr="00775431" w:rsidR="00BF37F0">
        <w:rPr>
          <w:rFonts w:ascii="Times New Roman" w:hAnsi="Times New Roman"/>
          <w:sz w:val="24"/>
          <w:szCs w:val="24"/>
        </w:rPr>
        <w:t>2</w:t>
      </w:r>
      <w:r w:rsidRPr="00775431">
        <w:rPr>
          <w:rFonts w:ascii="Times New Roman" w:hAnsi="Times New Roman"/>
          <w:sz w:val="24"/>
          <w:szCs w:val="24"/>
        </w:rPr>
        <w:t xml:space="preserve"> </w:t>
      </w:r>
      <w:r w:rsidRPr="00775431" w:rsidR="00777D25">
        <w:rPr>
          <w:rFonts w:ascii="Times New Roman" w:hAnsi="Times New Roman"/>
          <w:sz w:val="24"/>
          <w:szCs w:val="24"/>
        </w:rPr>
        <w:t xml:space="preserve">vydá zamestnávateľovi </w:t>
      </w:r>
      <w:r w:rsidRPr="00775431">
        <w:rPr>
          <w:rFonts w:ascii="Times New Roman" w:hAnsi="Times New Roman"/>
          <w:sz w:val="24"/>
          <w:szCs w:val="24"/>
        </w:rPr>
        <w:t>osvedčenie do 31. </w:t>
      </w:r>
      <w:r w:rsidRPr="00775431" w:rsidR="00324F22">
        <w:rPr>
          <w:rFonts w:ascii="Times New Roman" w:hAnsi="Times New Roman"/>
          <w:sz w:val="24"/>
          <w:szCs w:val="24"/>
        </w:rPr>
        <w:t>apríl</w:t>
      </w:r>
      <w:r w:rsidRPr="00775431">
        <w:rPr>
          <w:rFonts w:ascii="Times New Roman" w:hAnsi="Times New Roman"/>
          <w:sz w:val="24"/>
          <w:szCs w:val="24"/>
        </w:rPr>
        <w:t>a 2015.</w:t>
      </w:r>
    </w:p>
    <w:p w:rsidR="00950A32" w:rsidRPr="00775431" w:rsidP="00563AC0">
      <w:pPr>
        <w:widowControl w:val="0"/>
        <w:numPr>
          <w:numId w:val="98"/>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Po vydaní osvedčenia </w:t>
      </w:r>
      <w:r w:rsidRPr="00775431" w:rsidR="00777D25">
        <w:rPr>
          <w:rFonts w:ascii="Times New Roman" w:hAnsi="Times New Roman"/>
          <w:sz w:val="24"/>
          <w:szCs w:val="24"/>
        </w:rPr>
        <w:t xml:space="preserve">podľa odseku 2 </w:t>
      </w:r>
      <w:r w:rsidRPr="00775431">
        <w:rPr>
          <w:rFonts w:ascii="Times New Roman" w:hAnsi="Times New Roman"/>
          <w:sz w:val="24"/>
          <w:szCs w:val="24"/>
        </w:rPr>
        <w:t>zamestnávateľ bezodkladne uzatvorí so strednou odbornou školou zmluvu o duálnom vzdelávaní.</w:t>
      </w:r>
    </w:p>
    <w:p w:rsidR="00C535D3" w:rsidRPr="00775431" w:rsidP="00563AC0">
      <w:pPr>
        <w:widowControl w:val="0"/>
        <w:numPr>
          <w:numId w:val="98"/>
        </w:numPr>
        <w:bidi w:val="0"/>
        <w:spacing w:after="0" w:line="240" w:lineRule="auto"/>
        <w:ind w:left="425" w:hanging="425"/>
        <w:jc w:val="both"/>
        <w:rPr>
          <w:rFonts w:ascii="Times New Roman" w:hAnsi="Times New Roman"/>
          <w:sz w:val="24"/>
          <w:szCs w:val="24"/>
        </w:rPr>
      </w:pPr>
      <w:r w:rsidRPr="00775431" w:rsidR="00777D25">
        <w:rPr>
          <w:rFonts w:ascii="Times New Roman" w:hAnsi="Times New Roman"/>
          <w:sz w:val="24"/>
          <w:szCs w:val="24"/>
        </w:rPr>
        <w:t xml:space="preserve">Uchádzač pre prijímacie konanie pre školský rok 2015/2016 do študijného odboru alebo </w:t>
      </w:r>
      <w:r w:rsidRPr="00775431" w:rsidR="00324F22">
        <w:rPr>
          <w:rFonts w:ascii="Times New Roman" w:hAnsi="Times New Roman"/>
          <w:sz w:val="24"/>
          <w:szCs w:val="24"/>
        </w:rPr>
        <w:t xml:space="preserve">do </w:t>
      </w:r>
      <w:r w:rsidRPr="00775431" w:rsidR="00777D25">
        <w:rPr>
          <w:rFonts w:ascii="Times New Roman" w:hAnsi="Times New Roman"/>
          <w:sz w:val="24"/>
          <w:szCs w:val="24"/>
        </w:rPr>
        <w:t>učebného odboru, v ktorom sa odborné vzdelávanie a príprava poskytuje v systéme duálneho vzdelávania, priloží potvrdenie k prihláške na vzdelávanie najneskôr v deň konania prijímacej skúšky.</w:t>
      </w:r>
    </w:p>
    <w:p w:rsidR="001B6DE6" w:rsidRPr="00775431" w:rsidP="00C535D3">
      <w:pPr>
        <w:widowControl w:val="0"/>
        <w:bidi w:val="0"/>
        <w:spacing w:after="0" w:line="240" w:lineRule="auto"/>
        <w:ind w:left="425"/>
        <w:jc w:val="both"/>
        <w:rPr>
          <w:rFonts w:ascii="Times New Roman" w:hAnsi="Times New Roman"/>
          <w:sz w:val="24"/>
          <w:szCs w:val="24"/>
        </w:rPr>
      </w:pPr>
      <w:r w:rsidRPr="00775431" w:rsidR="00C535D3">
        <w:rPr>
          <w:rFonts w:ascii="Times New Roman" w:hAnsi="Times New Roman"/>
          <w:sz w:val="24"/>
          <w:szCs w:val="24"/>
        </w:rPr>
        <w:t xml:space="preserve"> </w:t>
      </w:r>
    </w:p>
    <w:p w:rsidR="001B6DE6" w:rsidRPr="00775431" w:rsidP="005B175A">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p>
    <w:p w:rsidR="001B6DE6" w:rsidRPr="00775431" w:rsidP="005B175A">
      <w:pPr>
        <w:keepNext/>
        <w:bidi w:val="0"/>
        <w:spacing w:after="0" w:line="240" w:lineRule="auto"/>
        <w:ind w:left="425"/>
        <w:jc w:val="both"/>
        <w:rPr>
          <w:rFonts w:ascii="Times New Roman" w:hAnsi="Times New Roman"/>
          <w:sz w:val="24"/>
          <w:szCs w:val="24"/>
        </w:rPr>
      </w:pPr>
    </w:p>
    <w:p w:rsidR="001B6DE6" w:rsidRPr="00104E46" w:rsidP="00563AC0">
      <w:pPr>
        <w:widowControl w:val="0"/>
        <w:numPr>
          <w:numId w:val="115"/>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Fyzická osoba, ktorá vykonávala činnosť inštruktora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 absolvuje prípravu inštruktora </w:t>
      </w:r>
      <w:r w:rsidRPr="00104E46">
        <w:rPr>
          <w:rFonts w:ascii="Times New Roman" w:hAnsi="Times New Roman"/>
          <w:sz w:val="24"/>
          <w:szCs w:val="24"/>
        </w:rPr>
        <w:t>podľa § 2</w:t>
      </w:r>
      <w:r w:rsidRPr="00104E46" w:rsidR="00BF37F0">
        <w:rPr>
          <w:rFonts w:ascii="Times New Roman" w:hAnsi="Times New Roman"/>
          <w:sz w:val="24"/>
          <w:szCs w:val="24"/>
        </w:rPr>
        <w:t>2</w:t>
      </w:r>
      <w:r w:rsidRPr="00104E46">
        <w:rPr>
          <w:rFonts w:ascii="Times New Roman" w:hAnsi="Times New Roman"/>
          <w:sz w:val="24"/>
          <w:szCs w:val="24"/>
        </w:rPr>
        <w:t xml:space="preserve"> </w:t>
      </w:r>
      <w:r w:rsidRPr="00104E46" w:rsidR="00B82B36">
        <w:rPr>
          <w:rFonts w:ascii="Times New Roman" w:hAnsi="Times New Roman"/>
          <w:sz w:val="24"/>
          <w:szCs w:val="24"/>
        </w:rPr>
        <w:t xml:space="preserve">ods. 1 </w:t>
      </w:r>
      <w:r w:rsidRPr="00104E46">
        <w:rPr>
          <w:rFonts w:ascii="Times New Roman" w:hAnsi="Times New Roman"/>
          <w:sz w:val="24"/>
          <w:szCs w:val="24"/>
        </w:rPr>
        <w:t xml:space="preserve">písm. e) najneskôr do 31. augusta 2016. </w:t>
      </w:r>
    </w:p>
    <w:p w:rsidR="00287EC6" w:rsidRPr="00104E46" w:rsidP="00563AC0">
      <w:pPr>
        <w:widowControl w:val="0"/>
        <w:numPr>
          <w:numId w:val="115"/>
        </w:numPr>
        <w:bidi w:val="0"/>
        <w:spacing w:after="0" w:line="240" w:lineRule="auto"/>
        <w:ind w:left="425" w:hanging="425"/>
        <w:jc w:val="both"/>
        <w:rPr>
          <w:rFonts w:ascii="Times New Roman" w:hAnsi="Times New Roman"/>
          <w:sz w:val="24"/>
          <w:szCs w:val="24"/>
        </w:rPr>
      </w:pPr>
      <w:r w:rsidRPr="00104E46">
        <w:rPr>
          <w:rFonts w:ascii="Times New Roman" w:hAnsi="Times New Roman"/>
          <w:sz w:val="24"/>
          <w:szCs w:val="24"/>
        </w:rPr>
        <w:t>Do 31. augusta 2019 môže vykonávať činnosť inštruktora aj fyzická osoba, ktorá nespĺňa podmienku podľa § 2</w:t>
      </w:r>
      <w:r w:rsidRPr="00104E46" w:rsidR="00BF37F0">
        <w:rPr>
          <w:rFonts w:ascii="Times New Roman" w:hAnsi="Times New Roman"/>
          <w:sz w:val="24"/>
          <w:szCs w:val="24"/>
        </w:rPr>
        <w:t>2</w:t>
      </w:r>
      <w:r w:rsidRPr="00104E46">
        <w:rPr>
          <w:rFonts w:ascii="Times New Roman" w:hAnsi="Times New Roman"/>
          <w:sz w:val="24"/>
          <w:szCs w:val="24"/>
        </w:rPr>
        <w:t xml:space="preserve"> </w:t>
      </w:r>
      <w:r w:rsidRPr="00104E46" w:rsidR="00B82B36">
        <w:rPr>
          <w:rFonts w:ascii="Times New Roman" w:hAnsi="Times New Roman"/>
          <w:sz w:val="24"/>
          <w:szCs w:val="24"/>
        </w:rPr>
        <w:t xml:space="preserve">ods. 1 </w:t>
      </w:r>
      <w:r w:rsidRPr="00104E46">
        <w:rPr>
          <w:rFonts w:ascii="Times New Roman" w:hAnsi="Times New Roman"/>
          <w:sz w:val="24"/>
          <w:szCs w:val="24"/>
        </w:rPr>
        <w:t>písm. b) druhého bodu, ak dosiahla stredné odborné vzdelanie v príbuznom učebnom odbore.</w:t>
      </w:r>
    </w:p>
    <w:p w:rsidR="00287EC6" w:rsidRPr="00775431" w:rsidP="00563AC0">
      <w:pPr>
        <w:widowControl w:val="0"/>
        <w:numPr>
          <w:numId w:val="115"/>
        </w:numPr>
        <w:bidi w:val="0"/>
        <w:spacing w:after="0" w:line="240" w:lineRule="auto"/>
        <w:ind w:left="425" w:hanging="425"/>
        <w:jc w:val="both"/>
        <w:rPr>
          <w:rFonts w:ascii="Times New Roman" w:hAnsi="Times New Roman"/>
          <w:sz w:val="24"/>
          <w:szCs w:val="24"/>
        </w:rPr>
      </w:pPr>
      <w:r w:rsidRPr="00104E46">
        <w:rPr>
          <w:rFonts w:ascii="Times New Roman" w:hAnsi="Times New Roman"/>
          <w:sz w:val="24"/>
          <w:szCs w:val="24"/>
        </w:rPr>
        <w:t>Do 31. augusta 2019 môže vykonávať činnosť inštruktora aj fyzická osoba, ktorá nespĺňa podmienku podľa § 2</w:t>
      </w:r>
      <w:r w:rsidRPr="00104E46" w:rsidR="00BF37F0">
        <w:rPr>
          <w:rFonts w:ascii="Times New Roman" w:hAnsi="Times New Roman"/>
          <w:sz w:val="24"/>
          <w:szCs w:val="24"/>
        </w:rPr>
        <w:t>2</w:t>
      </w:r>
      <w:r w:rsidRPr="00104E46">
        <w:rPr>
          <w:rFonts w:ascii="Times New Roman" w:hAnsi="Times New Roman"/>
          <w:sz w:val="24"/>
          <w:szCs w:val="24"/>
        </w:rPr>
        <w:t xml:space="preserve"> </w:t>
      </w:r>
      <w:r w:rsidRPr="00104E46" w:rsidR="00B82B36">
        <w:rPr>
          <w:rFonts w:ascii="Times New Roman" w:hAnsi="Times New Roman"/>
          <w:sz w:val="24"/>
          <w:szCs w:val="24"/>
        </w:rPr>
        <w:t xml:space="preserve">ods. 1 </w:t>
      </w:r>
      <w:r w:rsidRPr="00104E46">
        <w:rPr>
          <w:rFonts w:ascii="Times New Roman" w:hAnsi="Times New Roman"/>
          <w:sz w:val="24"/>
          <w:szCs w:val="24"/>
        </w:rPr>
        <w:t>písm. b) tretieho bodu, ak dosiahla stredné odborné vzdelanie v príbuznom učebnom odbore alebo úplné stredné</w:t>
      </w:r>
      <w:r w:rsidRPr="00775431">
        <w:rPr>
          <w:rFonts w:ascii="Times New Roman" w:hAnsi="Times New Roman"/>
          <w:sz w:val="24"/>
          <w:szCs w:val="24"/>
        </w:rPr>
        <w:t xml:space="preserve"> odborné vzdelanie v príbuznom študijnom odbore.</w:t>
      </w:r>
    </w:p>
    <w:p w:rsidR="00A70D9A" w:rsidRPr="00775431" w:rsidP="005B175A">
      <w:pPr>
        <w:widowControl w:val="0"/>
        <w:bidi w:val="0"/>
        <w:spacing w:after="0" w:line="240" w:lineRule="auto"/>
        <w:ind w:left="425"/>
        <w:jc w:val="both"/>
        <w:rPr>
          <w:rFonts w:ascii="Times New Roman" w:hAnsi="Times New Roman"/>
          <w:sz w:val="24"/>
          <w:szCs w:val="24"/>
        </w:rPr>
      </w:pPr>
    </w:p>
    <w:p w:rsidR="00A70D9A" w:rsidRPr="00775431" w:rsidP="00BF37F0">
      <w:pPr>
        <w:keepNext/>
        <w:widowControl w:val="0"/>
        <w:numPr>
          <w:numId w:val="1"/>
        </w:numPr>
        <w:tabs>
          <w:tab w:val="clear" w:pos="5385"/>
        </w:tabs>
        <w:bidi w:val="0"/>
        <w:spacing w:after="0" w:line="240" w:lineRule="auto"/>
        <w:ind w:left="0" w:firstLine="0"/>
        <w:jc w:val="center"/>
        <w:rPr>
          <w:rFonts w:ascii="Times New Roman" w:hAnsi="Times New Roman"/>
          <w:color w:val="000000"/>
          <w:sz w:val="24"/>
          <w:szCs w:val="24"/>
        </w:rPr>
      </w:pPr>
    </w:p>
    <w:p w:rsidR="00A70D9A" w:rsidRPr="00775431" w:rsidP="00BF37F0">
      <w:pPr>
        <w:keepNext/>
        <w:widowControl w:val="0"/>
        <w:bidi w:val="0"/>
        <w:spacing w:after="0" w:line="240" w:lineRule="auto"/>
        <w:jc w:val="both"/>
        <w:rPr>
          <w:rFonts w:ascii="Times New Roman" w:hAnsi="Times New Roman"/>
          <w:sz w:val="24"/>
          <w:szCs w:val="24"/>
        </w:rPr>
      </w:pPr>
    </w:p>
    <w:p w:rsidR="00A70D9A" w:rsidRPr="00775431" w:rsidP="00563AC0">
      <w:pPr>
        <w:widowControl w:val="0"/>
        <w:numPr>
          <w:numId w:val="11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Praktické vyučovanie žiaka, ktoré sa začalo pred 1. </w:t>
      </w:r>
      <w:r w:rsidRPr="00775431" w:rsidR="00436186">
        <w:rPr>
          <w:rFonts w:ascii="Times New Roman" w:hAnsi="Times New Roman"/>
          <w:sz w:val="24"/>
          <w:szCs w:val="24"/>
        </w:rPr>
        <w:t>aprílo</w:t>
      </w:r>
      <w:r w:rsidRPr="00775431">
        <w:rPr>
          <w:rFonts w:ascii="Times New Roman" w:hAnsi="Times New Roman"/>
          <w:sz w:val="24"/>
          <w:szCs w:val="24"/>
        </w:rPr>
        <w:t xml:space="preserve">m 2015, sa dokončí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 </w:t>
      </w:r>
    </w:p>
    <w:p w:rsidR="00A70D9A" w:rsidRPr="00775431" w:rsidP="00563AC0">
      <w:pPr>
        <w:widowControl w:val="0"/>
        <w:numPr>
          <w:numId w:val="11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Konanie o návrhu na zvýšenie počtu tried prvého ročníka stredných škôl, ktoré sa začalo pred 1. </w:t>
      </w:r>
      <w:r w:rsidRPr="00775431" w:rsidR="00436186">
        <w:rPr>
          <w:rFonts w:ascii="Times New Roman" w:hAnsi="Times New Roman"/>
          <w:sz w:val="24"/>
          <w:szCs w:val="24"/>
        </w:rPr>
        <w:t>apríl</w:t>
      </w:r>
      <w:r w:rsidRPr="00775431">
        <w:rPr>
          <w:rFonts w:ascii="Times New Roman" w:hAnsi="Times New Roman"/>
          <w:sz w:val="24"/>
          <w:szCs w:val="24"/>
        </w:rPr>
        <w:t xml:space="preserve">om 2015, sa dokončí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 </w:t>
      </w:r>
    </w:p>
    <w:p w:rsidR="0033060E" w:rsidRPr="00775431" w:rsidP="00563AC0">
      <w:pPr>
        <w:widowControl w:val="0"/>
        <w:numPr>
          <w:numId w:val="116"/>
        </w:numPr>
        <w:bidi w:val="0"/>
        <w:spacing w:after="0" w:line="240" w:lineRule="auto"/>
        <w:ind w:left="425" w:hanging="425"/>
        <w:jc w:val="both"/>
        <w:rPr>
          <w:rFonts w:ascii="Times New Roman" w:hAnsi="Times New Roman"/>
          <w:sz w:val="24"/>
          <w:szCs w:val="24"/>
        </w:rPr>
      </w:pPr>
      <w:r w:rsidRPr="00775431" w:rsidR="00844188">
        <w:rPr>
          <w:rFonts w:ascii="Times New Roman" w:hAnsi="Times New Roman"/>
          <w:sz w:val="24"/>
          <w:szCs w:val="24"/>
        </w:rPr>
        <w:t xml:space="preserve">Stredná odborná škola, ktorá pôsobila ako centrum odborného vzdelávania a prípravy podľa predpisov účinných do </w:t>
      </w:r>
      <w:r w:rsidRPr="00775431" w:rsidR="00436186">
        <w:rPr>
          <w:rFonts w:ascii="Times New Roman" w:hAnsi="Times New Roman"/>
          <w:sz w:val="24"/>
          <w:szCs w:val="24"/>
        </w:rPr>
        <w:t>31. marca</w:t>
      </w:r>
      <w:r w:rsidRPr="00775431" w:rsidR="00844188">
        <w:rPr>
          <w:rFonts w:ascii="Times New Roman" w:hAnsi="Times New Roman"/>
          <w:sz w:val="24"/>
          <w:szCs w:val="24"/>
        </w:rPr>
        <w:t xml:space="preserve"> 2015, môže používať označenie centrum odborného vzdelávania a prípravy podľa tohto zákona.</w:t>
      </w:r>
    </w:p>
    <w:p w:rsidR="0049162E" w:rsidRPr="00775431" w:rsidP="00563AC0">
      <w:pPr>
        <w:widowControl w:val="0"/>
        <w:numPr>
          <w:numId w:val="116"/>
        </w:numPr>
        <w:bidi w:val="0"/>
        <w:spacing w:after="0" w:line="240" w:lineRule="auto"/>
        <w:ind w:left="425" w:hanging="425"/>
        <w:jc w:val="both"/>
        <w:rPr>
          <w:rFonts w:ascii="Times New Roman" w:hAnsi="Times New Roman"/>
          <w:sz w:val="24"/>
          <w:szCs w:val="24"/>
        </w:rPr>
      </w:pPr>
      <w:r w:rsidRPr="00775431">
        <w:rPr>
          <w:rFonts w:ascii="Times New Roman" w:hAnsi="Times New Roman"/>
          <w:sz w:val="24"/>
          <w:szCs w:val="24"/>
        </w:rPr>
        <w:t xml:space="preserve">Fond </w:t>
      </w:r>
      <w:r w:rsidRPr="00775431" w:rsidR="00882AF9">
        <w:rPr>
          <w:rFonts w:ascii="Times New Roman" w:hAnsi="Times New Roman"/>
          <w:sz w:val="24"/>
          <w:szCs w:val="24"/>
        </w:rPr>
        <w:t xml:space="preserve">rozvoja </w:t>
      </w:r>
      <w:r w:rsidRPr="00775431">
        <w:rPr>
          <w:rFonts w:ascii="Times New Roman" w:hAnsi="Times New Roman"/>
          <w:sz w:val="24"/>
          <w:szCs w:val="24"/>
        </w:rPr>
        <w:t xml:space="preserve">odborného vzdelávania a prípravy podľa tohto zákona je </w:t>
      </w:r>
      <w:r w:rsidRPr="00775431" w:rsidR="00882AF9">
        <w:rPr>
          <w:rFonts w:ascii="Times New Roman" w:hAnsi="Times New Roman"/>
          <w:sz w:val="24"/>
          <w:szCs w:val="24"/>
        </w:rPr>
        <w:t xml:space="preserve">Fond rozvoja odborného vzdelávania a prípravy </w:t>
      </w:r>
      <w:r w:rsidRPr="00775431">
        <w:rPr>
          <w:rFonts w:ascii="Times New Roman" w:hAnsi="Times New Roman"/>
          <w:sz w:val="24"/>
          <w:szCs w:val="24"/>
        </w:rPr>
        <w:t>zriadený podľa zákona</w:t>
      </w:r>
      <w:r w:rsidRPr="00775431" w:rsidR="00882AF9">
        <w:rPr>
          <w:rFonts w:ascii="Times New Roman" w:hAnsi="Times New Roman"/>
          <w:sz w:val="24"/>
          <w:szCs w:val="24"/>
        </w:rPr>
        <w:t xml:space="preserve"> </w:t>
      </w:r>
      <w:r w:rsidRPr="00775431">
        <w:rPr>
          <w:rFonts w:ascii="Times New Roman" w:hAnsi="Times New Roman"/>
          <w:sz w:val="24"/>
          <w:szCs w:val="24"/>
        </w:rPr>
        <w:t xml:space="preserve">č. </w:t>
      </w:r>
      <w:r w:rsidRPr="00775431" w:rsidR="00882AF9">
        <w:rPr>
          <w:rFonts w:ascii="Times New Roman" w:hAnsi="Times New Roman"/>
          <w:sz w:val="24"/>
          <w:szCs w:val="24"/>
        </w:rPr>
        <w:t xml:space="preserve">184/2009 </w:t>
      </w:r>
      <w:r w:rsidRPr="00775431">
        <w:rPr>
          <w:rFonts w:ascii="Times New Roman" w:hAnsi="Times New Roman"/>
          <w:sz w:val="24"/>
          <w:szCs w:val="24"/>
        </w:rPr>
        <w:t>Z. z. o</w:t>
      </w:r>
      <w:r w:rsidRPr="00775431" w:rsidR="00882AF9">
        <w:rPr>
          <w:rFonts w:ascii="Times New Roman" w:hAnsi="Times New Roman"/>
          <w:sz w:val="24"/>
          <w:szCs w:val="24"/>
        </w:rPr>
        <w:t xml:space="preserve"> odbornom vzdelávaní a príprave </w:t>
      </w:r>
      <w:r w:rsidRPr="00775431">
        <w:rPr>
          <w:rFonts w:ascii="Times New Roman" w:hAnsi="Times New Roman"/>
          <w:sz w:val="24"/>
          <w:szCs w:val="24"/>
        </w:rPr>
        <w:t>a o zmene a doplnení niektorých zákonov v znení neskorších predpisov.</w:t>
      </w:r>
      <w:r w:rsidRPr="00775431" w:rsidR="003B6226">
        <w:rPr>
          <w:rFonts w:ascii="Times New Roman" w:hAnsi="Times New Roman"/>
          <w:sz w:val="24"/>
          <w:szCs w:val="24"/>
        </w:rPr>
        <w:t xml:space="preserve"> </w:t>
      </w:r>
    </w:p>
    <w:p w:rsidR="00563AC0" w:rsidRPr="00775431" w:rsidP="00563AC0">
      <w:pPr>
        <w:widowControl w:val="0"/>
        <w:bidi w:val="0"/>
        <w:spacing w:after="0" w:line="240" w:lineRule="auto"/>
        <w:ind w:left="425"/>
        <w:jc w:val="both"/>
        <w:rPr>
          <w:rFonts w:ascii="Times New Roman" w:hAnsi="Times New Roman"/>
          <w:sz w:val="24"/>
          <w:szCs w:val="24"/>
        </w:rPr>
      </w:pPr>
    </w:p>
    <w:p w:rsidR="007B28A8" w:rsidRPr="00775431" w:rsidP="005B175A">
      <w:pPr>
        <w:keepNext/>
        <w:numPr>
          <w:numId w:val="1"/>
        </w:numPr>
        <w:tabs>
          <w:tab w:val="clear" w:pos="5385"/>
        </w:tabs>
        <w:bidi w:val="0"/>
        <w:spacing w:after="0" w:line="240" w:lineRule="auto"/>
        <w:ind w:left="0" w:firstLine="0"/>
        <w:jc w:val="center"/>
        <w:rPr>
          <w:rFonts w:ascii="Times New Roman" w:hAnsi="Times New Roman"/>
          <w:color w:val="000000"/>
          <w:sz w:val="24"/>
          <w:szCs w:val="24"/>
        </w:rPr>
      </w:pPr>
    </w:p>
    <w:p w:rsidR="007B28A8" w:rsidRPr="00775431" w:rsidP="005B175A">
      <w:pPr>
        <w:keepNext/>
        <w:bidi w:val="0"/>
        <w:spacing w:after="0" w:line="240" w:lineRule="auto"/>
        <w:jc w:val="center"/>
        <w:rPr>
          <w:rFonts w:ascii="Times New Roman" w:hAnsi="Times New Roman"/>
          <w:sz w:val="24"/>
          <w:szCs w:val="24"/>
        </w:rPr>
      </w:pPr>
      <w:r w:rsidRPr="00775431" w:rsidR="00432BED">
        <w:rPr>
          <w:rFonts w:ascii="Times New Roman" w:hAnsi="Times New Roman"/>
          <w:sz w:val="24"/>
          <w:szCs w:val="24"/>
        </w:rPr>
        <w:t>Zrušovacie ustanovenie</w:t>
      </w:r>
    </w:p>
    <w:p w:rsidR="007B28A8" w:rsidRPr="00775431" w:rsidP="005B175A">
      <w:pPr>
        <w:keepNext/>
        <w:bidi w:val="0"/>
        <w:spacing w:after="0" w:line="240" w:lineRule="auto"/>
        <w:rPr>
          <w:rFonts w:ascii="Times New Roman" w:hAnsi="Times New Roman"/>
          <w:color w:val="0000FF"/>
          <w:sz w:val="24"/>
          <w:szCs w:val="24"/>
        </w:rPr>
      </w:pPr>
    </w:p>
    <w:p w:rsidR="003152BD" w:rsidRPr="00775431" w:rsidP="005B175A">
      <w:pPr>
        <w:keepNext/>
        <w:bidi w:val="0"/>
        <w:spacing w:after="0" w:line="240" w:lineRule="auto"/>
        <w:ind w:firstLine="357"/>
        <w:jc w:val="both"/>
        <w:rPr>
          <w:rFonts w:ascii="Times New Roman" w:hAnsi="Times New Roman"/>
          <w:sz w:val="24"/>
          <w:szCs w:val="24"/>
        </w:rPr>
      </w:pPr>
      <w:r w:rsidRPr="00775431" w:rsidR="00432BED">
        <w:rPr>
          <w:rFonts w:ascii="Times New Roman" w:hAnsi="Times New Roman"/>
          <w:sz w:val="24"/>
          <w:szCs w:val="24"/>
        </w:rPr>
        <w:t>Zrušuj</w:t>
      </w:r>
      <w:r w:rsidRPr="00775431">
        <w:rPr>
          <w:rFonts w:ascii="Times New Roman" w:hAnsi="Times New Roman"/>
          <w:sz w:val="24"/>
          <w:szCs w:val="24"/>
        </w:rPr>
        <w:t>ú</w:t>
      </w:r>
      <w:r w:rsidRPr="00775431" w:rsidR="00432BED">
        <w:rPr>
          <w:rFonts w:ascii="Times New Roman" w:hAnsi="Times New Roman"/>
          <w:sz w:val="24"/>
          <w:szCs w:val="24"/>
        </w:rPr>
        <w:t xml:space="preserve"> sa</w:t>
      </w:r>
      <w:r w:rsidRPr="00775431">
        <w:rPr>
          <w:rFonts w:ascii="Times New Roman" w:hAnsi="Times New Roman"/>
          <w:sz w:val="24"/>
          <w:szCs w:val="24"/>
        </w:rPr>
        <w:t>:</w:t>
      </w:r>
      <w:r w:rsidRPr="00775431" w:rsidR="00432BED">
        <w:rPr>
          <w:rFonts w:ascii="Times New Roman" w:hAnsi="Times New Roman"/>
          <w:sz w:val="24"/>
          <w:szCs w:val="24"/>
        </w:rPr>
        <w:t xml:space="preserve"> </w:t>
      </w:r>
    </w:p>
    <w:p w:rsidR="00432BED" w:rsidRPr="00775431" w:rsidP="00563AC0">
      <w:pPr>
        <w:pStyle w:val="ListParagraph"/>
        <w:widowControl w:val="0"/>
        <w:numPr>
          <w:ilvl w:val="3"/>
          <w:numId w:val="38"/>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čl. I. zákona č. 184/2009 Z. z.</w:t>
      </w:r>
      <w:r w:rsidRPr="00775431" w:rsidR="005373A5">
        <w:rPr>
          <w:rFonts w:ascii="Times New Roman" w:hAnsi="Times New Roman"/>
          <w:sz w:val="24"/>
          <w:szCs w:val="24"/>
        </w:rPr>
        <w:t xml:space="preserve"> </w:t>
      </w:r>
      <w:r w:rsidRPr="00775431">
        <w:rPr>
          <w:rFonts w:ascii="Times New Roman" w:hAnsi="Times New Roman"/>
          <w:sz w:val="24"/>
          <w:szCs w:val="24"/>
        </w:rPr>
        <w:t>o odbornom vzdelávaní a príprave a o zmene a doplnení niektorých zákonov v znení zákona č. 324/2012 Z. z.</w:t>
      </w:r>
      <w:r w:rsidRPr="00775431" w:rsidR="00710522">
        <w:rPr>
          <w:rFonts w:ascii="Times New Roman" w:hAnsi="Times New Roman"/>
          <w:sz w:val="24"/>
          <w:szCs w:val="24"/>
        </w:rPr>
        <w:t>,</w:t>
      </w:r>
      <w:r w:rsidRPr="00775431">
        <w:rPr>
          <w:rFonts w:ascii="Times New Roman" w:hAnsi="Times New Roman"/>
          <w:sz w:val="24"/>
          <w:szCs w:val="24"/>
        </w:rPr>
        <w:t xml:space="preserve"> zákona </w:t>
      </w:r>
      <w:r w:rsidRPr="00775431" w:rsidR="003152BD">
        <w:rPr>
          <w:rFonts w:ascii="Times New Roman" w:hAnsi="Times New Roman"/>
          <w:sz w:val="24"/>
          <w:szCs w:val="24"/>
        </w:rPr>
        <w:t xml:space="preserve">č. </w:t>
      </w:r>
      <w:r w:rsidRPr="00775431">
        <w:rPr>
          <w:rFonts w:ascii="Times New Roman" w:hAnsi="Times New Roman"/>
          <w:sz w:val="24"/>
          <w:szCs w:val="24"/>
        </w:rPr>
        <w:t>96/2013 Z. z.</w:t>
      </w:r>
      <w:r w:rsidRPr="00775431" w:rsidR="00710522">
        <w:rPr>
          <w:rFonts w:ascii="Times New Roman" w:hAnsi="Times New Roman"/>
          <w:sz w:val="24"/>
          <w:szCs w:val="24"/>
        </w:rPr>
        <w:t xml:space="preserve"> a zákona 464/2013 Z. z.</w:t>
      </w:r>
      <w:r w:rsidRPr="00775431" w:rsidR="003152BD">
        <w:rPr>
          <w:rFonts w:ascii="Times New Roman" w:hAnsi="Times New Roman"/>
          <w:sz w:val="24"/>
          <w:szCs w:val="24"/>
        </w:rPr>
        <w:t>,</w:t>
      </w:r>
    </w:p>
    <w:p w:rsidR="003152BD" w:rsidRPr="00775431" w:rsidP="00563AC0">
      <w:pPr>
        <w:pStyle w:val="ListParagraph"/>
        <w:widowControl w:val="0"/>
        <w:numPr>
          <w:ilvl w:val="3"/>
          <w:numId w:val="38"/>
        </w:numPr>
        <w:bidi w:val="0"/>
        <w:spacing w:after="0" w:line="240" w:lineRule="auto"/>
        <w:ind w:left="709" w:hanging="283"/>
        <w:jc w:val="both"/>
        <w:rPr>
          <w:rFonts w:ascii="Times New Roman" w:hAnsi="Times New Roman"/>
          <w:sz w:val="24"/>
          <w:szCs w:val="24"/>
        </w:rPr>
      </w:pPr>
      <w:r w:rsidRPr="00775431">
        <w:rPr>
          <w:rFonts w:ascii="Times New Roman" w:hAnsi="Times New Roman"/>
          <w:sz w:val="24"/>
          <w:szCs w:val="24"/>
        </w:rPr>
        <w:t>vyhláška Ministerstva školstva Slovenskej republiky č. 282/2009 Z. z. o stredných školách v znení vyhlášky č. 268/2011 Z. z, vyhlášky č. 113/2012 Z. z., vyhlášky 451/2012 Z. z. a vyhlášky č. 156/2014 Z. z.</w:t>
      </w:r>
      <w:r w:rsidRPr="00775431" w:rsidR="001F6855">
        <w:rPr>
          <w:rFonts w:ascii="Times New Roman" w:hAnsi="Times New Roman"/>
          <w:sz w:val="24"/>
          <w:szCs w:val="24"/>
        </w:rPr>
        <w:t xml:space="preserve"> </w:t>
      </w:r>
    </w:p>
    <w:p w:rsidR="00515697" w:rsidRPr="00775431" w:rsidP="005B175A">
      <w:pPr>
        <w:widowControl w:val="0"/>
        <w:autoSpaceDE w:val="0"/>
        <w:autoSpaceDN w:val="0"/>
        <w:bidi w:val="0"/>
        <w:adjustRightInd w:val="0"/>
        <w:spacing w:after="0" w:line="240" w:lineRule="auto"/>
        <w:rPr>
          <w:rFonts w:ascii="Times New Roman" w:hAnsi="Times New Roman"/>
          <w:sz w:val="24"/>
          <w:szCs w:val="24"/>
        </w:rPr>
      </w:pPr>
    </w:p>
    <w:p w:rsidR="003438ED" w:rsidRPr="00775431" w:rsidP="005B175A">
      <w:pPr>
        <w:widowControl w:val="0"/>
        <w:bidi w:val="0"/>
        <w:spacing w:after="0" w:line="240" w:lineRule="auto"/>
        <w:rPr>
          <w:rFonts w:ascii="Times New Roman" w:hAnsi="Times New Roman"/>
          <w:sz w:val="24"/>
          <w:szCs w:val="24"/>
        </w:rPr>
      </w:pPr>
    </w:p>
    <w:p w:rsidR="00B81D64" w:rsidRPr="00775431" w:rsidP="005B175A">
      <w:pPr>
        <w:keepNext/>
        <w:widowControl w:val="0"/>
        <w:numPr>
          <w:numId w:val="2"/>
        </w:numPr>
        <w:tabs>
          <w:tab w:val="clear" w:pos="4590"/>
        </w:tabs>
        <w:bidi w:val="0"/>
        <w:spacing w:after="0" w:line="240" w:lineRule="auto"/>
        <w:ind w:left="0"/>
        <w:jc w:val="center"/>
        <w:rPr>
          <w:rFonts w:ascii="Times New Roman" w:hAnsi="Times New Roman"/>
          <w:sz w:val="24"/>
          <w:szCs w:val="24"/>
        </w:rPr>
      </w:pPr>
    </w:p>
    <w:p w:rsidR="00B81D64" w:rsidRPr="00775431" w:rsidP="005B175A">
      <w:pPr>
        <w:keepNext/>
        <w:widowControl w:val="0"/>
        <w:bidi w:val="0"/>
        <w:spacing w:after="0" w:line="240" w:lineRule="auto"/>
        <w:ind w:firstLine="360"/>
        <w:jc w:val="both"/>
        <w:rPr>
          <w:rFonts w:ascii="Times New Roman" w:hAnsi="Times New Roman"/>
          <w:sz w:val="24"/>
          <w:szCs w:val="24"/>
        </w:rPr>
      </w:pPr>
    </w:p>
    <w:p w:rsidR="002147D9" w:rsidRPr="00775431" w:rsidP="005B175A">
      <w:pPr>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Zákon č. 311</w:t>
      </w:r>
      <w:r w:rsidRPr="00775431" w:rsidR="00EA7284">
        <w:rPr>
          <w:rFonts w:ascii="Times New Roman" w:hAnsi="Times New Roman"/>
          <w:sz w:val="24"/>
          <w:szCs w:val="24"/>
        </w:rPr>
        <w:t>/</w:t>
      </w:r>
      <w:r w:rsidRPr="00775431">
        <w:rPr>
          <w:rFonts w:ascii="Times New Roman" w:hAnsi="Times New Roman"/>
          <w:sz w:val="24"/>
          <w:szCs w:val="24"/>
        </w:rPr>
        <w:t xml:space="preserve">2001 Z. z. </w:t>
      </w:r>
      <w:r w:rsidRPr="00775431" w:rsidR="00B81D64">
        <w:rPr>
          <w:rFonts w:ascii="Times New Roman" w:hAnsi="Times New Roman"/>
          <w:sz w:val="24"/>
          <w:szCs w:val="24"/>
        </w:rPr>
        <w:t>Záko</w:t>
      </w:r>
      <w:r w:rsidRPr="00775431">
        <w:rPr>
          <w:rFonts w:ascii="Times New Roman" w:hAnsi="Times New Roman"/>
          <w:sz w:val="24"/>
          <w:szCs w:val="24"/>
        </w:rPr>
        <w:t>n</w:t>
      </w:r>
      <w:r w:rsidRPr="00775431" w:rsidR="00B81D64">
        <w:rPr>
          <w:rFonts w:ascii="Times New Roman" w:hAnsi="Times New Roman"/>
          <w:sz w:val="24"/>
          <w:szCs w:val="24"/>
        </w:rPr>
        <w:t>ník práce</w:t>
      </w:r>
      <w:r w:rsidRPr="00775431">
        <w:rPr>
          <w:rFonts w:ascii="Times New Roman" w:hAnsi="Times New Roman"/>
          <w:sz w:val="24"/>
          <w:szCs w:val="24"/>
        </w:rPr>
        <w:t xml:space="preserve"> v znení zákona č. 408/2002 </w:t>
      </w:r>
      <w:r w:rsidRPr="00775431" w:rsidR="000B3685">
        <w:rPr>
          <w:rFonts w:ascii="Times New Roman" w:hAnsi="Times New Roman"/>
          <w:sz w:val="24"/>
          <w:szCs w:val="24"/>
        </w:rPr>
        <w:t>Z. z., zákona č. </w:t>
      </w:r>
      <w:r w:rsidRPr="00775431">
        <w:rPr>
          <w:rFonts w:ascii="Times New Roman" w:hAnsi="Times New Roman"/>
          <w:sz w:val="24"/>
          <w:szCs w:val="24"/>
        </w:rPr>
        <w:t xml:space="preserve">210/2003 </w:t>
      </w:r>
      <w:r w:rsidRPr="00775431" w:rsidR="000B3685">
        <w:rPr>
          <w:rFonts w:ascii="Times New Roman" w:hAnsi="Times New Roman"/>
          <w:sz w:val="24"/>
          <w:szCs w:val="24"/>
        </w:rPr>
        <w:t>Z. z., zákona č.</w:t>
      </w:r>
      <w:r w:rsidRPr="00775431">
        <w:rPr>
          <w:rFonts w:ascii="Times New Roman" w:hAnsi="Times New Roman"/>
          <w:sz w:val="24"/>
          <w:szCs w:val="24"/>
        </w:rPr>
        <w:t xml:space="preserve"> 453/2003 </w:t>
      </w:r>
      <w:r w:rsidRPr="00775431" w:rsidR="000B3685">
        <w:rPr>
          <w:rFonts w:ascii="Times New Roman" w:hAnsi="Times New Roman"/>
          <w:sz w:val="24"/>
          <w:szCs w:val="24"/>
        </w:rPr>
        <w:t>Z. z., zákona č.</w:t>
      </w:r>
      <w:r w:rsidRPr="00775431">
        <w:rPr>
          <w:rFonts w:ascii="Times New Roman" w:hAnsi="Times New Roman"/>
          <w:sz w:val="24"/>
          <w:szCs w:val="24"/>
        </w:rPr>
        <w:t xml:space="preserve"> 461/2003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5/2004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365/2004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82/2005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131/2005 </w:t>
      </w:r>
      <w:r w:rsidRPr="00775431" w:rsidR="000B3685">
        <w:rPr>
          <w:rFonts w:ascii="Times New Roman" w:hAnsi="Times New Roman"/>
          <w:sz w:val="24"/>
          <w:szCs w:val="24"/>
        </w:rPr>
        <w:t>Z. z., zákona č. </w:t>
      </w:r>
      <w:r w:rsidRPr="00775431">
        <w:rPr>
          <w:rFonts w:ascii="Times New Roman" w:hAnsi="Times New Roman"/>
          <w:sz w:val="24"/>
          <w:szCs w:val="24"/>
        </w:rPr>
        <w:t xml:space="preserve">244/2005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570/2005 </w:t>
      </w:r>
      <w:r w:rsidRPr="00775431" w:rsidR="000B3685">
        <w:rPr>
          <w:rFonts w:ascii="Times New Roman" w:hAnsi="Times New Roman"/>
          <w:sz w:val="24"/>
          <w:szCs w:val="24"/>
        </w:rPr>
        <w:t xml:space="preserve">Z. z., zákona č. 124/2006 Z. z., zákona č. </w:t>
      </w:r>
      <w:r w:rsidRPr="00775431">
        <w:rPr>
          <w:rFonts w:ascii="Times New Roman" w:hAnsi="Times New Roman"/>
          <w:sz w:val="24"/>
          <w:szCs w:val="24"/>
        </w:rPr>
        <w:t xml:space="preserve">231/2006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348/2007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200/2008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460/2008 </w:t>
      </w:r>
      <w:r w:rsidRPr="00775431" w:rsidR="000B3685">
        <w:rPr>
          <w:rFonts w:ascii="Times New Roman" w:hAnsi="Times New Roman"/>
          <w:sz w:val="24"/>
          <w:szCs w:val="24"/>
        </w:rPr>
        <w:t>Z. z., zákona č. </w:t>
      </w:r>
      <w:r w:rsidRPr="00775431">
        <w:rPr>
          <w:rFonts w:ascii="Times New Roman" w:hAnsi="Times New Roman"/>
          <w:sz w:val="24"/>
          <w:szCs w:val="24"/>
        </w:rPr>
        <w:t xml:space="preserve">49/2009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184/2009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574/2009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543/2010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48/2011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257/2011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406/2011 </w:t>
      </w:r>
      <w:r w:rsidRPr="00775431" w:rsidR="000B3685">
        <w:rPr>
          <w:rFonts w:ascii="Times New Roman" w:hAnsi="Times New Roman"/>
          <w:sz w:val="24"/>
          <w:szCs w:val="24"/>
        </w:rPr>
        <w:t>Z. z., zákona č. </w:t>
      </w:r>
      <w:r w:rsidRPr="00775431">
        <w:rPr>
          <w:rFonts w:ascii="Times New Roman" w:hAnsi="Times New Roman"/>
          <w:sz w:val="24"/>
          <w:szCs w:val="24"/>
        </w:rPr>
        <w:t xml:space="preserve">512/2011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251/2012 </w:t>
      </w:r>
      <w:r w:rsidRPr="00775431" w:rsidR="000B3685">
        <w:rPr>
          <w:rFonts w:ascii="Times New Roman" w:hAnsi="Times New Roman"/>
          <w:sz w:val="24"/>
          <w:szCs w:val="24"/>
        </w:rPr>
        <w:t>Z. z., zákona č.</w:t>
      </w:r>
      <w:r w:rsidRPr="00775431">
        <w:rPr>
          <w:rFonts w:ascii="Times New Roman" w:hAnsi="Times New Roman"/>
          <w:sz w:val="24"/>
          <w:szCs w:val="24"/>
        </w:rPr>
        <w:t xml:space="preserve"> 252/2012 </w:t>
      </w:r>
      <w:r w:rsidRPr="00775431" w:rsidR="000B3685">
        <w:rPr>
          <w:rFonts w:ascii="Times New Roman" w:hAnsi="Times New Roman"/>
          <w:sz w:val="24"/>
          <w:szCs w:val="24"/>
        </w:rPr>
        <w:t>Z. z., zákona č.</w:t>
      </w:r>
      <w:r w:rsidRPr="00775431">
        <w:rPr>
          <w:rFonts w:ascii="Times New Roman" w:hAnsi="Times New Roman"/>
          <w:sz w:val="24"/>
          <w:szCs w:val="24"/>
        </w:rPr>
        <w:t xml:space="preserve"> 345/2012 </w:t>
      </w:r>
      <w:r w:rsidRPr="00775431" w:rsidR="000B3685">
        <w:rPr>
          <w:rFonts w:ascii="Times New Roman" w:hAnsi="Times New Roman"/>
          <w:sz w:val="24"/>
          <w:szCs w:val="24"/>
        </w:rPr>
        <w:t>Z. z., zákona č.</w:t>
      </w:r>
      <w:r w:rsidRPr="00775431">
        <w:rPr>
          <w:rFonts w:ascii="Times New Roman" w:hAnsi="Times New Roman"/>
          <w:sz w:val="24"/>
          <w:szCs w:val="24"/>
        </w:rPr>
        <w:t xml:space="preserve"> 361/2012 </w:t>
      </w:r>
      <w:r w:rsidRPr="00775431" w:rsidR="000B3685">
        <w:rPr>
          <w:rFonts w:ascii="Times New Roman" w:hAnsi="Times New Roman"/>
          <w:sz w:val="24"/>
          <w:szCs w:val="24"/>
        </w:rPr>
        <w:t xml:space="preserve">Z. z., zákona č. </w:t>
      </w:r>
      <w:r w:rsidRPr="00775431">
        <w:rPr>
          <w:rFonts w:ascii="Times New Roman" w:hAnsi="Times New Roman"/>
          <w:sz w:val="24"/>
          <w:szCs w:val="24"/>
        </w:rPr>
        <w:t xml:space="preserve">233/2013 </w:t>
      </w:r>
      <w:r w:rsidRPr="00775431" w:rsidR="000B3685">
        <w:rPr>
          <w:rFonts w:ascii="Times New Roman" w:hAnsi="Times New Roman"/>
          <w:sz w:val="24"/>
          <w:szCs w:val="24"/>
        </w:rPr>
        <w:t>Z. z.</w:t>
      </w:r>
      <w:r w:rsidRPr="00775431" w:rsidR="0027087B">
        <w:rPr>
          <w:rFonts w:ascii="Times New Roman" w:hAnsi="Times New Roman"/>
          <w:sz w:val="24"/>
          <w:szCs w:val="24"/>
        </w:rPr>
        <w:t>,</w:t>
      </w:r>
      <w:r w:rsidRPr="00775431" w:rsidR="000B3685">
        <w:rPr>
          <w:rFonts w:ascii="Times New Roman" w:hAnsi="Times New Roman"/>
          <w:sz w:val="24"/>
          <w:szCs w:val="24"/>
        </w:rPr>
        <w:t xml:space="preserve"> zákona č. </w:t>
      </w:r>
      <w:r w:rsidRPr="00775431">
        <w:rPr>
          <w:rFonts w:ascii="Times New Roman" w:hAnsi="Times New Roman"/>
          <w:sz w:val="24"/>
          <w:szCs w:val="24"/>
        </w:rPr>
        <w:t xml:space="preserve">58/2014 </w:t>
      </w:r>
      <w:r w:rsidRPr="00775431" w:rsidR="000B3685">
        <w:rPr>
          <w:rFonts w:ascii="Times New Roman" w:hAnsi="Times New Roman"/>
          <w:sz w:val="24"/>
          <w:szCs w:val="24"/>
        </w:rPr>
        <w:t>Z. z.</w:t>
      </w:r>
      <w:r w:rsidRPr="00775431" w:rsidR="0027087B">
        <w:rPr>
          <w:rFonts w:ascii="Times New Roman" w:hAnsi="Times New Roman"/>
          <w:sz w:val="24"/>
          <w:szCs w:val="24"/>
        </w:rPr>
        <w:t>, zákona č. 103/2014 Z. z.</w:t>
      </w:r>
      <w:r w:rsidR="00AF09BD">
        <w:rPr>
          <w:rFonts w:ascii="Times New Roman" w:hAnsi="Times New Roman"/>
          <w:sz w:val="24"/>
          <w:szCs w:val="24"/>
        </w:rPr>
        <w:t>,</w:t>
      </w:r>
      <w:r w:rsidRPr="00775431" w:rsidR="0027087B">
        <w:rPr>
          <w:rFonts w:ascii="Times New Roman" w:hAnsi="Times New Roman"/>
          <w:sz w:val="24"/>
          <w:szCs w:val="24"/>
        </w:rPr>
        <w:t> zákona č. 183/2014 Z. z.</w:t>
      </w:r>
      <w:r w:rsidRPr="00775431" w:rsidR="000B3685">
        <w:rPr>
          <w:rFonts w:ascii="Times New Roman" w:hAnsi="Times New Roman"/>
          <w:sz w:val="24"/>
          <w:szCs w:val="24"/>
        </w:rPr>
        <w:t xml:space="preserve"> </w:t>
      </w:r>
      <w:r w:rsidR="00AF09BD">
        <w:rPr>
          <w:rFonts w:ascii="Times New Roman" w:hAnsi="Times New Roman"/>
          <w:sz w:val="24"/>
          <w:szCs w:val="24"/>
        </w:rPr>
        <w:t xml:space="preserve">a zákona č. 307/2014 Z. z. </w:t>
      </w:r>
      <w:r w:rsidRPr="00775431" w:rsidR="000B3685">
        <w:rPr>
          <w:rFonts w:ascii="Times New Roman" w:hAnsi="Times New Roman"/>
          <w:sz w:val="24"/>
          <w:szCs w:val="24"/>
        </w:rPr>
        <w:t>sa mení</w:t>
      </w:r>
      <w:r w:rsidRPr="00775431" w:rsidR="009B18CA">
        <w:rPr>
          <w:rFonts w:ascii="Times New Roman" w:hAnsi="Times New Roman"/>
          <w:sz w:val="24"/>
          <w:szCs w:val="24"/>
        </w:rPr>
        <w:t xml:space="preserve"> </w:t>
      </w:r>
      <w:r w:rsidRPr="00775431" w:rsidR="000B3685">
        <w:rPr>
          <w:rFonts w:ascii="Times New Roman" w:hAnsi="Times New Roman"/>
          <w:sz w:val="24"/>
          <w:szCs w:val="24"/>
        </w:rPr>
        <w:t>takto:</w:t>
      </w:r>
    </w:p>
    <w:p w:rsidR="0027087B" w:rsidRPr="00775431" w:rsidP="005B175A">
      <w:pPr>
        <w:widowControl w:val="0"/>
        <w:bidi w:val="0"/>
        <w:spacing w:after="0" w:line="240" w:lineRule="auto"/>
        <w:ind w:firstLine="360"/>
        <w:jc w:val="both"/>
        <w:rPr>
          <w:rFonts w:ascii="Times New Roman" w:hAnsi="Times New Roman"/>
          <w:sz w:val="24"/>
          <w:szCs w:val="24"/>
        </w:rPr>
      </w:pPr>
    </w:p>
    <w:p w:rsidR="004A35E6" w:rsidRPr="00775431" w:rsidP="005B175A">
      <w:pPr>
        <w:widowControl w:val="0"/>
        <w:numPr>
          <w:numId w:val="21"/>
        </w:numPr>
        <w:bidi w:val="0"/>
        <w:spacing w:after="0" w:line="240" w:lineRule="auto"/>
        <w:jc w:val="both"/>
        <w:rPr>
          <w:rFonts w:ascii="Times New Roman" w:hAnsi="Times New Roman"/>
          <w:sz w:val="24"/>
          <w:szCs w:val="24"/>
        </w:rPr>
      </w:pPr>
      <w:r w:rsidRPr="00775431" w:rsidR="000C0063">
        <w:rPr>
          <w:rFonts w:ascii="Times New Roman" w:hAnsi="Times New Roman"/>
          <w:sz w:val="24"/>
          <w:szCs w:val="24"/>
        </w:rPr>
        <w:t>V § 53 odsek</w:t>
      </w:r>
      <w:r w:rsidRPr="00775431" w:rsidR="001001C9">
        <w:rPr>
          <w:rFonts w:ascii="Times New Roman" w:hAnsi="Times New Roman"/>
          <w:sz w:val="24"/>
          <w:szCs w:val="24"/>
        </w:rPr>
        <w:t>y</w:t>
      </w:r>
      <w:r w:rsidRPr="00775431" w:rsidR="000C0063">
        <w:rPr>
          <w:rFonts w:ascii="Times New Roman" w:hAnsi="Times New Roman"/>
          <w:sz w:val="24"/>
          <w:szCs w:val="24"/>
        </w:rPr>
        <w:t xml:space="preserve"> 1</w:t>
      </w:r>
      <w:r w:rsidRPr="00775431" w:rsidR="001001C9">
        <w:rPr>
          <w:rFonts w:ascii="Times New Roman" w:hAnsi="Times New Roman"/>
          <w:sz w:val="24"/>
          <w:szCs w:val="24"/>
        </w:rPr>
        <w:t xml:space="preserve"> a 2</w:t>
      </w:r>
      <w:r w:rsidRPr="00775431" w:rsidR="000C0063">
        <w:rPr>
          <w:rFonts w:ascii="Times New Roman" w:hAnsi="Times New Roman"/>
          <w:sz w:val="24"/>
          <w:szCs w:val="24"/>
        </w:rPr>
        <w:t xml:space="preserve"> zne</w:t>
      </w:r>
      <w:r w:rsidRPr="00775431" w:rsidR="001001C9">
        <w:rPr>
          <w:rFonts w:ascii="Times New Roman" w:hAnsi="Times New Roman"/>
          <w:sz w:val="24"/>
          <w:szCs w:val="24"/>
        </w:rPr>
        <w:t>jú</w:t>
      </w:r>
      <w:r w:rsidRPr="00775431" w:rsidR="000C0063">
        <w:rPr>
          <w:rFonts w:ascii="Times New Roman" w:hAnsi="Times New Roman"/>
          <w:sz w:val="24"/>
          <w:szCs w:val="24"/>
        </w:rPr>
        <w:t>:</w:t>
      </w:r>
    </w:p>
    <w:p w:rsidR="00397C01" w:rsidRPr="00475F75" w:rsidP="005B175A">
      <w:pPr>
        <w:pStyle w:val="ListParagraph"/>
        <w:widowControl w:val="0"/>
        <w:bidi w:val="0"/>
        <w:spacing w:after="0" w:line="240" w:lineRule="auto"/>
        <w:ind w:left="708"/>
        <w:jc w:val="both"/>
        <w:rPr>
          <w:rFonts w:ascii="Times New Roman" w:hAnsi="Times New Roman"/>
          <w:sz w:val="24"/>
          <w:szCs w:val="24"/>
        </w:rPr>
      </w:pPr>
      <w:r w:rsidRPr="00775431" w:rsidR="008732ED">
        <w:rPr>
          <w:rFonts w:ascii="Times New Roman" w:hAnsi="Times New Roman"/>
          <w:sz w:val="24"/>
          <w:szCs w:val="24"/>
        </w:rPr>
        <w:t>„(1) Zamestnávateľ môže so žiakom strednej odbornej školy alebo odborného učilišťa, najskôr v deň, keď žiak dovŕši 15 rokov veku, uzatvoriť zmluvu</w:t>
      </w:r>
      <w:r w:rsidRPr="00775431" w:rsidR="000732BD">
        <w:rPr>
          <w:rFonts w:ascii="Times New Roman" w:hAnsi="Times New Roman"/>
          <w:sz w:val="24"/>
          <w:szCs w:val="24"/>
        </w:rPr>
        <w:t xml:space="preserve"> o budúcej pracovnej zmluve</w:t>
      </w:r>
      <w:r w:rsidRPr="00775431" w:rsidR="008732ED">
        <w:rPr>
          <w:rFonts w:ascii="Times New Roman" w:hAnsi="Times New Roman"/>
          <w:sz w:val="24"/>
          <w:szCs w:val="24"/>
        </w:rPr>
        <w:t xml:space="preserve">, predmetom ktorej bude záväzok zamestnávateľa, že </w:t>
      </w:r>
      <w:r w:rsidRPr="00775431" w:rsidR="003058DE">
        <w:rPr>
          <w:rFonts w:ascii="Times New Roman" w:hAnsi="Times New Roman"/>
          <w:sz w:val="24"/>
          <w:szCs w:val="24"/>
        </w:rPr>
        <w:t>žiaka po vykonaní záverečnej skúšky, maturitnej skúšky alebo absolventskej skúšky prijme do pracovného pomeru, a záväzok žiaka, že sa stane zamestnávateľovým zamestnancom</w:t>
      </w:r>
      <w:r w:rsidRPr="00775431" w:rsidR="008732ED">
        <w:rPr>
          <w:rFonts w:ascii="Times New Roman" w:hAnsi="Times New Roman"/>
          <w:sz w:val="24"/>
          <w:szCs w:val="24"/>
        </w:rPr>
        <w:t>. Skúšobnú dobu v tomto prípade nemožno dohodnúť. Dohodnutý druh práce musí zodpovedať kvalifikácii, ktorú žiak získa absolvovaním učebného odboru alebo študijného odboru.</w:t>
      </w:r>
      <w:r w:rsidRPr="00775431">
        <w:rPr>
          <w:rFonts w:ascii="Times New Roman" w:hAnsi="Times New Roman"/>
          <w:sz w:val="24"/>
          <w:szCs w:val="24"/>
        </w:rPr>
        <w:t xml:space="preserve"> </w:t>
      </w:r>
      <w:r w:rsidRPr="005B175A" w:rsidR="00475F75">
        <w:rPr>
          <w:rFonts w:ascii="Times New Roman" w:hAnsi="Times New Roman"/>
          <w:sz w:val="24"/>
          <w:szCs w:val="24"/>
        </w:rPr>
        <w:t>Zmluva o budúcej pracovnej zmluve sa uzatvára so súhlasom zákonného zástupcu, inak je neplatná.</w:t>
      </w:r>
    </w:p>
    <w:p w:rsidR="008732ED" w:rsidRPr="00775431" w:rsidP="005B175A">
      <w:pPr>
        <w:pStyle w:val="ListParagraph"/>
        <w:widowControl w:val="0"/>
        <w:bidi w:val="0"/>
        <w:spacing w:after="0" w:line="240" w:lineRule="auto"/>
        <w:ind w:left="360"/>
        <w:jc w:val="both"/>
        <w:rPr>
          <w:rFonts w:ascii="Times New Roman" w:hAnsi="Times New Roman"/>
          <w:sz w:val="24"/>
          <w:szCs w:val="24"/>
        </w:rPr>
      </w:pPr>
    </w:p>
    <w:p w:rsidR="008732ED" w:rsidRPr="00775431" w:rsidP="005B175A">
      <w:pPr>
        <w:pStyle w:val="ListParagraph"/>
        <w:widowControl w:val="0"/>
        <w:bidi w:val="0"/>
        <w:spacing w:after="0" w:line="240" w:lineRule="auto"/>
        <w:ind w:left="708"/>
        <w:jc w:val="both"/>
        <w:rPr>
          <w:rFonts w:ascii="Times New Roman" w:hAnsi="Times New Roman"/>
          <w:sz w:val="24"/>
          <w:szCs w:val="24"/>
        </w:rPr>
      </w:pPr>
      <w:r w:rsidRPr="00775431" w:rsidR="001001C9">
        <w:rPr>
          <w:rFonts w:ascii="Times New Roman" w:hAnsi="Times New Roman"/>
          <w:sz w:val="24"/>
          <w:szCs w:val="24"/>
        </w:rPr>
        <w:t xml:space="preserve">(2) </w:t>
      </w:r>
      <w:r w:rsidRPr="00775431">
        <w:rPr>
          <w:rFonts w:ascii="Times New Roman" w:hAnsi="Times New Roman"/>
          <w:sz w:val="24"/>
          <w:szCs w:val="24"/>
        </w:rPr>
        <w:t>Súčasťou zmluvy</w:t>
      </w:r>
      <w:r w:rsidRPr="00775431" w:rsidR="000732BD">
        <w:rPr>
          <w:rFonts w:ascii="Times New Roman" w:hAnsi="Times New Roman"/>
          <w:sz w:val="24"/>
          <w:szCs w:val="24"/>
        </w:rPr>
        <w:t xml:space="preserve"> o budúcej pracovnej zmluve</w:t>
      </w:r>
      <w:r w:rsidRPr="00775431" w:rsidR="00397C01">
        <w:rPr>
          <w:rFonts w:ascii="Times New Roman" w:hAnsi="Times New Roman"/>
          <w:sz w:val="24"/>
          <w:szCs w:val="24"/>
        </w:rPr>
        <w:t xml:space="preserve"> </w:t>
      </w:r>
      <w:r w:rsidR="00104E46">
        <w:rPr>
          <w:rFonts w:ascii="Times New Roman" w:hAnsi="Times New Roman"/>
          <w:sz w:val="24"/>
          <w:szCs w:val="24"/>
        </w:rPr>
        <w:t>je</w:t>
      </w:r>
      <w:r w:rsidRPr="00775431">
        <w:rPr>
          <w:rFonts w:ascii="Times New Roman" w:hAnsi="Times New Roman"/>
          <w:sz w:val="24"/>
          <w:szCs w:val="24"/>
        </w:rPr>
        <w:t xml:space="preserve"> záväzok žiaka strednej odbornej školy alebo odborného učilišťa, že po vykonaní záverečnej skúšky, maturitnej skúšky alebo absolventskej skúšky zotrvá u zamestnávateľa v pracovnom pomere </w:t>
      </w:r>
      <w:r w:rsidRPr="00775431" w:rsidR="000732BD">
        <w:rPr>
          <w:rFonts w:ascii="Times New Roman" w:hAnsi="Times New Roman"/>
          <w:sz w:val="24"/>
          <w:szCs w:val="24"/>
        </w:rPr>
        <w:t>po</w:t>
      </w:r>
      <w:r w:rsidRPr="00775431">
        <w:rPr>
          <w:rFonts w:ascii="Times New Roman" w:hAnsi="Times New Roman"/>
          <w:sz w:val="24"/>
          <w:szCs w:val="24"/>
        </w:rPr>
        <w:t xml:space="preserve"> určitú dobu, najviac tri roky, alebo uhradí zamestnávateľovi náklady, ktoré zamestnávateľ vynaložil na jeho prípravu na povolanie v učebnom odbore alebo v</w:t>
      </w:r>
      <w:r w:rsidRPr="00775431" w:rsidR="001001C9">
        <w:rPr>
          <w:rFonts w:ascii="Times New Roman" w:hAnsi="Times New Roman"/>
          <w:sz w:val="24"/>
          <w:szCs w:val="24"/>
        </w:rPr>
        <w:t> </w:t>
      </w:r>
      <w:r w:rsidRPr="00775431">
        <w:rPr>
          <w:rFonts w:ascii="Times New Roman" w:hAnsi="Times New Roman"/>
          <w:sz w:val="24"/>
          <w:szCs w:val="24"/>
        </w:rPr>
        <w:t>študijnom odbore.</w:t>
      </w:r>
      <w:r w:rsidRPr="00775431" w:rsidR="00AC0113">
        <w:rPr>
          <w:rFonts w:ascii="Times New Roman" w:hAnsi="Times New Roman"/>
          <w:sz w:val="24"/>
          <w:szCs w:val="24"/>
        </w:rPr>
        <w:t xml:space="preserve"> </w:t>
      </w:r>
      <w:r w:rsidRPr="00775431">
        <w:rPr>
          <w:rFonts w:ascii="Times New Roman" w:hAnsi="Times New Roman"/>
          <w:sz w:val="24"/>
          <w:szCs w:val="24"/>
        </w:rPr>
        <w:t>Do obdobia zotrvania v pracovnom pomere sa nezapočítavajú obdobia uvedené v</w:t>
      </w:r>
      <w:r w:rsidRPr="00775431" w:rsidR="00324F22">
        <w:rPr>
          <w:rFonts w:ascii="Times New Roman" w:hAnsi="Times New Roman"/>
          <w:sz w:val="24"/>
          <w:szCs w:val="24"/>
        </w:rPr>
        <w:t> </w:t>
      </w:r>
      <w:r w:rsidRPr="00775431">
        <w:rPr>
          <w:rFonts w:ascii="Times New Roman" w:hAnsi="Times New Roman"/>
          <w:sz w:val="24"/>
          <w:szCs w:val="24"/>
        </w:rPr>
        <w:t>§</w:t>
      </w:r>
      <w:r w:rsidRPr="00775431" w:rsidR="00324F22">
        <w:rPr>
          <w:rFonts w:ascii="Times New Roman" w:hAnsi="Times New Roman"/>
          <w:sz w:val="24"/>
          <w:szCs w:val="24"/>
        </w:rPr>
        <w:t> </w:t>
      </w:r>
      <w:r w:rsidRPr="00775431">
        <w:rPr>
          <w:rFonts w:ascii="Times New Roman" w:hAnsi="Times New Roman"/>
          <w:sz w:val="24"/>
          <w:szCs w:val="24"/>
        </w:rPr>
        <w:t>155 ods. 4.</w:t>
      </w:r>
      <w:r w:rsidRPr="00775431" w:rsidR="001001C9">
        <w:rPr>
          <w:rFonts w:ascii="Times New Roman" w:hAnsi="Times New Roman"/>
          <w:sz w:val="24"/>
          <w:szCs w:val="24"/>
        </w:rPr>
        <w:t>“.</w:t>
      </w:r>
      <w:r w:rsidRPr="00775431" w:rsidR="00727BB7">
        <w:rPr>
          <w:rFonts w:ascii="Times New Roman" w:hAnsi="Times New Roman"/>
          <w:sz w:val="24"/>
          <w:szCs w:val="24"/>
        </w:rPr>
        <w:t xml:space="preserve"> </w:t>
      </w:r>
    </w:p>
    <w:p w:rsidR="009A35B5" w:rsidRPr="00775431" w:rsidP="005B175A">
      <w:pPr>
        <w:widowControl w:val="0"/>
        <w:bidi w:val="0"/>
        <w:spacing w:after="0" w:line="240" w:lineRule="auto"/>
        <w:ind w:left="720"/>
        <w:jc w:val="both"/>
        <w:rPr>
          <w:rFonts w:ascii="Times New Roman" w:hAnsi="Times New Roman"/>
          <w:sz w:val="24"/>
          <w:szCs w:val="24"/>
        </w:rPr>
      </w:pPr>
    </w:p>
    <w:p w:rsidR="00600A54" w:rsidRPr="00775431" w:rsidP="00AC0113">
      <w:pPr>
        <w:widowControl w:val="0"/>
        <w:numPr>
          <w:numId w:val="21"/>
        </w:numPr>
        <w:bidi w:val="0"/>
        <w:spacing w:after="0" w:line="240" w:lineRule="auto"/>
        <w:jc w:val="both"/>
        <w:rPr>
          <w:rFonts w:ascii="Times New Roman" w:hAnsi="Times New Roman"/>
          <w:sz w:val="24"/>
          <w:szCs w:val="24"/>
        </w:rPr>
      </w:pPr>
      <w:r w:rsidRPr="00775431" w:rsidR="009A35B5">
        <w:rPr>
          <w:rFonts w:ascii="Times New Roman" w:hAnsi="Times New Roman"/>
          <w:sz w:val="24"/>
          <w:szCs w:val="24"/>
        </w:rPr>
        <w:t xml:space="preserve">V 53 ods. </w:t>
      </w:r>
      <w:r w:rsidRPr="00775431" w:rsidR="008732ED">
        <w:rPr>
          <w:rFonts w:ascii="Times New Roman" w:hAnsi="Times New Roman"/>
          <w:sz w:val="24"/>
          <w:szCs w:val="24"/>
        </w:rPr>
        <w:t>3</w:t>
      </w:r>
      <w:r w:rsidRPr="00775431" w:rsidR="009A35B5">
        <w:rPr>
          <w:rFonts w:ascii="Times New Roman" w:hAnsi="Times New Roman"/>
          <w:sz w:val="24"/>
          <w:szCs w:val="24"/>
        </w:rPr>
        <w:t xml:space="preserve"> sa vypúšťajú slová „pre ktorého sa pripravoval na povolanie</w:t>
      </w:r>
      <w:r w:rsidRPr="00775431">
        <w:rPr>
          <w:rFonts w:ascii="Times New Roman" w:hAnsi="Times New Roman"/>
          <w:sz w:val="24"/>
          <w:szCs w:val="24"/>
        </w:rPr>
        <w:t>,</w:t>
      </w:r>
      <w:r w:rsidRPr="00775431" w:rsidR="009A35B5">
        <w:rPr>
          <w:rFonts w:ascii="Times New Roman" w:hAnsi="Times New Roman"/>
          <w:sz w:val="24"/>
          <w:szCs w:val="24"/>
        </w:rPr>
        <w:t>“</w:t>
      </w:r>
      <w:r w:rsidR="00AF09BD">
        <w:rPr>
          <w:rFonts w:ascii="Times New Roman" w:hAnsi="Times New Roman"/>
          <w:sz w:val="24"/>
          <w:szCs w:val="24"/>
        </w:rPr>
        <w:t xml:space="preserve"> a</w:t>
      </w:r>
      <w:r w:rsidRPr="00775431" w:rsidR="000732BD">
        <w:rPr>
          <w:rFonts w:ascii="Times New Roman" w:hAnsi="Times New Roman"/>
          <w:sz w:val="24"/>
          <w:szCs w:val="24"/>
        </w:rPr>
        <w:t xml:space="preserve"> slovo „primeraných“ </w:t>
      </w:r>
      <w:r w:rsidRPr="00775431" w:rsidR="00AC0113">
        <w:rPr>
          <w:rFonts w:ascii="Times New Roman" w:hAnsi="Times New Roman"/>
          <w:sz w:val="24"/>
          <w:szCs w:val="24"/>
        </w:rPr>
        <w:t xml:space="preserve">a v poslednej vete sa slová „s ktorým uzatvoril dohodu“ nahrádzajú slovami „ku ktorému má záväzok“. </w:t>
      </w:r>
    </w:p>
    <w:p w:rsidR="0015104B" w:rsidRPr="00775431" w:rsidP="005B175A">
      <w:pPr>
        <w:widowControl w:val="0"/>
        <w:bidi w:val="0"/>
        <w:spacing w:after="0" w:line="240" w:lineRule="auto"/>
        <w:ind w:left="720"/>
        <w:jc w:val="both"/>
        <w:rPr>
          <w:rFonts w:ascii="Times New Roman" w:hAnsi="Times New Roman"/>
          <w:sz w:val="24"/>
          <w:szCs w:val="24"/>
        </w:rPr>
      </w:pPr>
    </w:p>
    <w:p w:rsidR="0015104B" w:rsidRPr="00775431" w:rsidP="005B175A">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53 ods. 4 </w:t>
      </w:r>
      <w:r w:rsidRPr="00775431" w:rsidR="00402F70">
        <w:rPr>
          <w:rFonts w:ascii="Times New Roman" w:hAnsi="Times New Roman"/>
          <w:sz w:val="24"/>
          <w:szCs w:val="24"/>
        </w:rPr>
        <w:t>uvádzacej</w:t>
      </w:r>
      <w:r w:rsidRPr="00775431">
        <w:rPr>
          <w:rFonts w:ascii="Times New Roman" w:hAnsi="Times New Roman"/>
          <w:sz w:val="24"/>
          <w:szCs w:val="24"/>
        </w:rPr>
        <w:t xml:space="preserve"> vete sa vypúšťa slovo „primerané“.</w:t>
      </w:r>
    </w:p>
    <w:p w:rsidR="0015104B" w:rsidRPr="00775431" w:rsidP="005B175A">
      <w:pPr>
        <w:widowControl w:val="0"/>
        <w:bidi w:val="0"/>
        <w:spacing w:after="0" w:line="240" w:lineRule="auto"/>
        <w:ind w:left="720"/>
        <w:jc w:val="both"/>
        <w:rPr>
          <w:rFonts w:ascii="Times New Roman" w:hAnsi="Times New Roman"/>
          <w:sz w:val="24"/>
          <w:szCs w:val="24"/>
        </w:rPr>
      </w:pPr>
    </w:p>
    <w:p w:rsidR="0015104B" w:rsidRPr="00775431" w:rsidP="005B175A">
      <w:pPr>
        <w:widowControl w:val="0"/>
        <w:numPr>
          <w:numId w:val="21"/>
        </w:numPr>
        <w:bidi w:val="0"/>
        <w:spacing w:after="0" w:line="240" w:lineRule="auto"/>
        <w:jc w:val="both"/>
        <w:rPr>
          <w:rFonts w:ascii="Times New Roman" w:hAnsi="Times New Roman"/>
          <w:sz w:val="24"/>
          <w:szCs w:val="24"/>
        </w:rPr>
      </w:pPr>
      <w:r w:rsidRPr="00775431">
        <w:rPr>
          <w:rFonts w:ascii="Times New Roman" w:hAnsi="Times New Roman"/>
          <w:sz w:val="24"/>
          <w:szCs w:val="24"/>
        </w:rPr>
        <w:t>V § 53 ods. 5 sa vypúšťa slovo „primerané“ a slovo „primeraných“.</w:t>
      </w:r>
    </w:p>
    <w:p w:rsidR="000732BD" w:rsidRPr="00775431" w:rsidP="005B175A">
      <w:pPr>
        <w:widowControl w:val="0"/>
        <w:bidi w:val="0"/>
        <w:spacing w:after="0" w:line="240" w:lineRule="auto"/>
        <w:ind w:left="720"/>
        <w:jc w:val="both"/>
        <w:rPr>
          <w:rFonts w:ascii="Times New Roman" w:hAnsi="Times New Roman"/>
          <w:sz w:val="24"/>
          <w:szCs w:val="24"/>
        </w:rPr>
      </w:pPr>
    </w:p>
    <w:p w:rsidR="001001C9" w:rsidRPr="00775431" w:rsidP="005B175A">
      <w:pPr>
        <w:widowControl w:val="0"/>
        <w:numPr>
          <w:numId w:val="21"/>
        </w:numPr>
        <w:bidi w:val="0"/>
        <w:spacing w:after="0" w:line="240" w:lineRule="auto"/>
        <w:jc w:val="both"/>
        <w:rPr>
          <w:rFonts w:ascii="Times New Roman" w:hAnsi="Times New Roman"/>
          <w:sz w:val="24"/>
          <w:szCs w:val="24"/>
        </w:rPr>
      </w:pPr>
      <w:r w:rsidRPr="00775431" w:rsidR="00693B87">
        <w:rPr>
          <w:rFonts w:ascii="Times New Roman" w:hAnsi="Times New Roman"/>
          <w:sz w:val="24"/>
          <w:szCs w:val="24"/>
        </w:rPr>
        <w:t xml:space="preserve">V </w:t>
      </w:r>
      <w:r w:rsidRPr="00775431">
        <w:rPr>
          <w:rFonts w:ascii="Times New Roman" w:hAnsi="Times New Roman"/>
          <w:sz w:val="24"/>
          <w:szCs w:val="24"/>
        </w:rPr>
        <w:t>§ 75 ods. 2 písm</w:t>
      </w:r>
      <w:r w:rsidRPr="00775431" w:rsidR="0015104B">
        <w:rPr>
          <w:rFonts w:ascii="Times New Roman" w:hAnsi="Times New Roman"/>
          <w:sz w:val="24"/>
          <w:szCs w:val="24"/>
        </w:rPr>
        <w:t xml:space="preserve">. </w:t>
      </w:r>
      <w:r w:rsidRPr="00775431">
        <w:rPr>
          <w:rFonts w:ascii="Times New Roman" w:hAnsi="Times New Roman"/>
          <w:sz w:val="24"/>
          <w:szCs w:val="24"/>
        </w:rPr>
        <w:t xml:space="preserve">e) </w:t>
      </w:r>
      <w:r w:rsidRPr="00775431" w:rsidR="0015104B">
        <w:rPr>
          <w:rFonts w:ascii="Times New Roman" w:hAnsi="Times New Roman"/>
          <w:sz w:val="24"/>
          <w:szCs w:val="24"/>
        </w:rPr>
        <w:t xml:space="preserve">sa slovo „dohode“ nahrádza slovom „záväzku“. </w:t>
      </w:r>
    </w:p>
    <w:p w:rsidR="001001C9" w:rsidRPr="00775431" w:rsidP="005B175A">
      <w:pPr>
        <w:widowControl w:val="0"/>
        <w:bidi w:val="0"/>
        <w:spacing w:after="0" w:line="240" w:lineRule="auto"/>
        <w:ind w:left="708"/>
        <w:jc w:val="both"/>
        <w:rPr>
          <w:rFonts w:ascii="Times New Roman" w:hAnsi="Times New Roman"/>
          <w:i/>
          <w:sz w:val="24"/>
          <w:szCs w:val="24"/>
        </w:rPr>
      </w:pPr>
    </w:p>
    <w:p w:rsidR="00EA7284" w:rsidRPr="00775431" w:rsidP="005B175A">
      <w:pPr>
        <w:widowControl w:val="0"/>
        <w:bidi w:val="0"/>
        <w:spacing w:after="0" w:line="240" w:lineRule="auto"/>
        <w:ind w:left="708"/>
        <w:jc w:val="both"/>
        <w:rPr>
          <w:rFonts w:ascii="Times New Roman" w:hAnsi="Times New Roman"/>
          <w:i/>
          <w:sz w:val="24"/>
          <w:szCs w:val="24"/>
        </w:rPr>
      </w:pPr>
    </w:p>
    <w:p w:rsidR="001516E4"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1516E4" w:rsidRPr="00775431" w:rsidP="005B175A">
      <w:pPr>
        <w:widowControl w:val="0"/>
        <w:bidi w:val="0"/>
        <w:spacing w:after="0" w:line="240" w:lineRule="auto"/>
        <w:ind w:firstLine="240"/>
        <w:jc w:val="both"/>
        <w:rPr>
          <w:rFonts w:ascii="Times New Roman" w:hAnsi="Times New Roman"/>
          <w:sz w:val="24"/>
          <w:szCs w:val="24"/>
        </w:rPr>
      </w:pPr>
      <w:bookmarkStart w:id="0" w:name="_Toc203920152"/>
    </w:p>
    <w:p w:rsidR="001516E4" w:rsidRPr="00775431" w:rsidP="005B175A">
      <w:pPr>
        <w:widowControl w:val="0"/>
        <w:bidi w:val="0"/>
        <w:spacing w:after="0" w:line="240" w:lineRule="auto"/>
        <w:ind w:firstLine="240"/>
        <w:jc w:val="both"/>
        <w:rPr>
          <w:rFonts w:ascii="Times New Roman" w:hAnsi="Times New Roman"/>
          <w:sz w:val="24"/>
          <w:szCs w:val="24"/>
        </w:rPr>
      </w:pPr>
      <w:r w:rsidRPr="00775431">
        <w:rPr>
          <w:rFonts w:ascii="Times New Roman" w:hAnsi="Times New Roman"/>
          <w:sz w:val="24"/>
          <w:szCs w:val="24"/>
        </w:rPr>
        <w:t xml:space="preserve">Zákon Slovenskej národnej rady č. 9/1992 Zb. o obchodných a priemyselných komorách v znení </w:t>
      </w:r>
      <w:bookmarkEnd w:id="0"/>
      <w:r w:rsidRPr="00775431">
        <w:rPr>
          <w:rFonts w:ascii="Times New Roman" w:hAnsi="Times New Roman"/>
          <w:sz w:val="24"/>
          <w:szCs w:val="24"/>
        </w:rPr>
        <w:t>zákona č. 121/1996 Z. z., zákona č. 126/1998 Z. z.</w:t>
      </w:r>
      <w:r w:rsidRPr="00775431" w:rsidR="00EA7284">
        <w:rPr>
          <w:rFonts w:ascii="Times New Roman" w:hAnsi="Times New Roman"/>
          <w:sz w:val="24"/>
          <w:szCs w:val="24"/>
        </w:rPr>
        <w:t>,</w:t>
      </w:r>
      <w:r w:rsidRPr="00775431">
        <w:rPr>
          <w:rFonts w:ascii="Times New Roman" w:hAnsi="Times New Roman"/>
          <w:sz w:val="24"/>
          <w:szCs w:val="24"/>
        </w:rPr>
        <w:t> zákona č. 286/2008 Z. z.</w:t>
      </w:r>
      <w:r w:rsidRPr="00775431" w:rsidR="00EA7284">
        <w:rPr>
          <w:rFonts w:ascii="Times New Roman" w:hAnsi="Times New Roman"/>
          <w:sz w:val="24"/>
          <w:szCs w:val="24"/>
        </w:rPr>
        <w:t>, zákona č. 184/2009 Z. z. a zákona č. 324/2012 Z. z.</w:t>
      </w:r>
      <w:r w:rsidRPr="00775431" w:rsidR="001D4BF8">
        <w:rPr>
          <w:rFonts w:ascii="Times New Roman" w:hAnsi="Times New Roman"/>
          <w:sz w:val="24"/>
          <w:szCs w:val="24"/>
        </w:rPr>
        <w:t xml:space="preserve"> </w:t>
      </w:r>
      <w:r w:rsidRPr="00775431">
        <w:rPr>
          <w:rFonts w:ascii="Times New Roman" w:hAnsi="Times New Roman"/>
          <w:sz w:val="24"/>
          <w:szCs w:val="24"/>
        </w:rPr>
        <w:t>sa</w:t>
      </w:r>
      <w:r w:rsidRPr="00775431" w:rsidR="001D4BF8">
        <w:rPr>
          <w:rFonts w:ascii="Times New Roman" w:hAnsi="Times New Roman"/>
          <w:sz w:val="24"/>
          <w:szCs w:val="24"/>
        </w:rPr>
        <w:t xml:space="preserve"> </w:t>
      </w:r>
      <w:r w:rsidRPr="00775431" w:rsidR="00EA7284">
        <w:rPr>
          <w:rFonts w:ascii="Times New Roman" w:hAnsi="Times New Roman"/>
          <w:sz w:val="24"/>
          <w:szCs w:val="24"/>
        </w:rPr>
        <w:t xml:space="preserve">mení </w:t>
      </w:r>
      <w:r w:rsidRPr="00775431">
        <w:rPr>
          <w:rFonts w:ascii="Times New Roman" w:hAnsi="Times New Roman"/>
          <w:sz w:val="24"/>
          <w:szCs w:val="24"/>
        </w:rPr>
        <w:t>takto:</w:t>
      </w:r>
    </w:p>
    <w:p w:rsidR="00EA7284" w:rsidRPr="00775431" w:rsidP="005B175A">
      <w:pPr>
        <w:keepNext/>
        <w:widowControl w:val="0"/>
        <w:bidi w:val="0"/>
        <w:spacing w:after="0" w:line="240" w:lineRule="auto"/>
        <w:ind w:firstLine="360"/>
        <w:jc w:val="both"/>
        <w:rPr>
          <w:rFonts w:ascii="Times New Roman" w:hAnsi="Times New Roman"/>
          <w:sz w:val="24"/>
          <w:szCs w:val="24"/>
        </w:rPr>
      </w:pPr>
    </w:p>
    <w:p w:rsidR="00127758" w:rsidRPr="00775431" w:rsidP="00563AC0">
      <w:pPr>
        <w:widowControl w:val="0"/>
        <w:numPr>
          <w:numId w:val="76"/>
        </w:numPr>
        <w:bidi w:val="0"/>
        <w:spacing w:after="0" w:line="240" w:lineRule="auto"/>
        <w:jc w:val="both"/>
        <w:rPr>
          <w:rFonts w:ascii="Times New Roman" w:hAnsi="Times New Roman"/>
          <w:sz w:val="24"/>
          <w:szCs w:val="24"/>
        </w:rPr>
      </w:pPr>
      <w:r w:rsidRPr="00775431" w:rsidR="003A4D69">
        <w:rPr>
          <w:rFonts w:ascii="Times New Roman" w:hAnsi="Times New Roman"/>
          <w:sz w:val="24"/>
          <w:szCs w:val="24"/>
        </w:rPr>
        <w:t>V § 5 ods. 2 písm</w:t>
      </w:r>
      <w:r w:rsidRPr="00775431">
        <w:rPr>
          <w:rFonts w:ascii="Times New Roman" w:hAnsi="Times New Roman"/>
          <w:sz w:val="24"/>
          <w:szCs w:val="24"/>
        </w:rPr>
        <w:t>eno</w:t>
      </w:r>
      <w:r w:rsidRPr="00775431" w:rsidR="003A4D69">
        <w:rPr>
          <w:rFonts w:ascii="Times New Roman" w:hAnsi="Times New Roman"/>
          <w:sz w:val="24"/>
          <w:szCs w:val="24"/>
        </w:rPr>
        <w:t xml:space="preserve"> n) </w:t>
      </w:r>
      <w:r w:rsidRPr="00775431">
        <w:rPr>
          <w:rFonts w:ascii="Times New Roman" w:hAnsi="Times New Roman"/>
          <w:sz w:val="24"/>
          <w:szCs w:val="24"/>
        </w:rPr>
        <w:t>znie:</w:t>
      </w:r>
    </w:p>
    <w:p w:rsidR="00127758" w:rsidRPr="00775431" w:rsidP="005B175A">
      <w:pPr>
        <w:widowControl w:val="0"/>
        <w:bidi w:val="0"/>
        <w:spacing w:after="0" w:line="240" w:lineRule="auto"/>
        <w:ind w:left="709" w:hanging="1"/>
        <w:jc w:val="both"/>
        <w:rPr>
          <w:rFonts w:ascii="Times New Roman" w:hAnsi="Times New Roman"/>
          <w:sz w:val="24"/>
          <w:szCs w:val="24"/>
        </w:rPr>
      </w:pPr>
      <w:r w:rsidRPr="00775431">
        <w:rPr>
          <w:rFonts w:ascii="Times New Roman" w:hAnsi="Times New Roman"/>
          <w:sz w:val="24"/>
          <w:szCs w:val="24"/>
        </w:rPr>
        <w:t xml:space="preserve">„n) </w:t>
      </w:r>
      <w:r w:rsidRPr="00775431" w:rsidR="000A2529">
        <w:rPr>
          <w:rFonts w:ascii="Times New Roman" w:hAnsi="Times New Roman"/>
          <w:sz w:val="24"/>
          <w:szCs w:val="24"/>
        </w:rPr>
        <w:t xml:space="preserve">plní úlohy </w:t>
      </w:r>
      <w:r w:rsidRPr="00775431">
        <w:rPr>
          <w:rFonts w:ascii="Times New Roman" w:hAnsi="Times New Roman"/>
          <w:sz w:val="24"/>
          <w:szCs w:val="24"/>
        </w:rPr>
        <w:t xml:space="preserve">v oblasti odborného vzdelávania a prípravy </w:t>
      </w:r>
      <w:r w:rsidRPr="00775431" w:rsidR="00C607F7">
        <w:rPr>
          <w:rFonts w:ascii="Times New Roman" w:hAnsi="Times New Roman"/>
          <w:sz w:val="24"/>
          <w:szCs w:val="24"/>
        </w:rPr>
        <w:t xml:space="preserve">podľa </w:t>
      </w:r>
      <w:r w:rsidRPr="00775431">
        <w:rPr>
          <w:rFonts w:ascii="Times New Roman" w:hAnsi="Times New Roman"/>
          <w:sz w:val="24"/>
          <w:szCs w:val="24"/>
        </w:rPr>
        <w:t>osobitn</w:t>
      </w:r>
      <w:r w:rsidRPr="00775431" w:rsidR="00C607F7">
        <w:rPr>
          <w:rFonts w:ascii="Times New Roman" w:hAnsi="Times New Roman"/>
          <w:sz w:val="24"/>
          <w:szCs w:val="24"/>
        </w:rPr>
        <w:t>ého</w:t>
      </w:r>
      <w:r w:rsidRPr="00775431">
        <w:rPr>
          <w:rFonts w:ascii="Times New Roman" w:hAnsi="Times New Roman"/>
          <w:sz w:val="24"/>
          <w:szCs w:val="24"/>
        </w:rPr>
        <w:t xml:space="preserve"> predpis</w:t>
      </w:r>
      <w:r w:rsidRPr="00775431" w:rsidR="00C607F7">
        <w:rPr>
          <w:rFonts w:ascii="Times New Roman" w:hAnsi="Times New Roman"/>
          <w:sz w:val="24"/>
          <w:szCs w:val="24"/>
        </w:rPr>
        <w:t>u</w:t>
      </w:r>
      <w:r w:rsidRPr="00775431" w:rsidR="00F10877">
        <w:rPr>
          <w:rFonts w:ascii="Times New Roman" w:hAnsi="Times New Roman"/>
          <w:sz w:val="24"/>
          <w:szCs w:val="24"/>
        </w:rPr>
        <w:t>,</w:t>
      </w:r>
      <w:r w:rsidRPr="00775431" w:rsidR="00FF445C">
        <w:rPr>
          <w:rFonts w:ascii="Times New Roman" w:hAnsi="Times New Roman"/>
          <w:sz w:val="24"/>
          <w:szCs w:val="24"/>
          <w:vertAlign w:val="superscript"/>
        </w:rPr>
        <w:t>1b</w:t>
      </w:r>
      <w:r w:rsidRPr="00775431">
        <w:rPr>
          <w:rFonts w:ascii="Times New Roman" w:hAnsi="Times New Roman"/>
          <w:sz w:val="24"/>
          <w:szCs w:val="24"/>
        </w:rPr>
        <w:t>)</w:t>
      </w:r>
      <w:r w:rsidRPr="00775431" w:rsidR="00C607F7">
        <w:rPr>
          <w:rFonts w:ascii="Times New Roman" w:hAnsi="Times New Roman"/>
          <w:sz w:val="24"/>
          <w:szCs w:val="24"/>
        </w:rPr>
        <w:t>“.</w:t>
      </w:r>
    </w:p>
    <w:p w:rsidR="00127758" w:rsidRPr="00775431" w:rsidP="005B175A">
      <w:pPr>
        <w:widowControl w:val="0"/>
        <w:bidi w:val="0"/>
        <w:spacing w:after="0" w:line="240" w:lineRule="auto"/>
        <w:ind w:left="360" w:firstLine="348"/>
        <w:jc w:val="both"/>
        <w:rPr>
          <w:rFonts w:ascii="Times New Roman" w:hAnsi="Times New Roman"/>
          <w:sz w:val="24"/>
          <w:szCs w:val="24"/>
        </w:rPr>
      </w:pPr>
    </w:p>
    <w:p w:rsidR="00127758"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Poznámka pod čiarou k odkazu </w:t>
      </w:r>
      <w:r w:rsidRPr="00775431" w:rsidR="00FF445C">
        <w:rPr>
          <w:rFonts w:ascii="Times New Roman" w:hAnsi="Times New Roman"/>
          <w:sz w:val="24"/>
          <w:szCs w:val="24"/>
        </w:rPr>
        <w:t>1b</w:t>
      </w:r>
      <w:r w:rsidRPr="00775431">
        <w:rPr>
          <w:rFonts w:ascii="Times New Roman" w:hAnsi="Times New Roman"/>
          <w:sz w:val="24"/>
          <w:szCs w:val="24"/>
        </w:rPr>
        <w:t xml:space="preserve"> znie:</w:t>
      </w:r>
    </w:p>
    <w:p w:rsidR="00127758"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sidR="00FF445C">
        <w:rPr>
          <w:rFonts w:ascii="Times New Roman" w:hAnsi="Times New Roman"/>
          <w:sz w:val="24"/>
          <w:szCs w:val="24"/>
          <w:vertAlign w:val="superscript"/>
        </w:rPr>
        <w:t>1b</w:t>
      </w:r>
      <w:r w:rsidRPr="00775431">
        <w:rPr>
          <w:rFonts w:ascii="Times New Roman" w:hAnsi="Times New Roman"/>
          <w:sz w:val="24"/>
          <w:szCs w:val="24"/>
        </w:rPr>
        <w:t xml:space="preserve">) </w:t>
      </w:r>
      <w:r w:rsidRPr="00775431" w:rsidR="00D60FE5">
        <w:rPr>
          <w:rFonts w:ascii="Times New Roman" w:hAnsi="Times New Roman"/>
          <w:sz w:val="24"/>
          <w:szCs w:val="24"/>
        </w:rPr>
        <w:t>Z</w:t>
      </w:r>
      <w:r w:rsidRPr="00775431">
        <w:rPr>
          <w:rFonts w:ascii="Times New Roman" w:hAnsi="Times New Roman"/>
          <w:sz w:val="24"/>
          <w:szCs w:val="24"/>
        </w:rPr>
        <w:t>ákon č. .../201</w:t>
      </w:r>
      <w:r w:rsidRPr="00775431" w:rsidR="00C607F7">
        <w:rPr>
          <w:rFonts w:ascii="Times New Roman" w:hAnsi="Times New Roman"/>
          <w:sz w:val="24"/>
          <w:szCs w:val="24"/>
        </w:rPr>
        <w:t>5</w:t>
      </w:r>
      <w:r w:rsidRPr="00775431">
        <w:rPr>
          <w:rFonts w:ascii="Times New Roman" w:hAnsi="Times New Roman"/>
          <w:sz w:val="24"/>
          <w:szCs w:val="24"/>
        </w:rPr>
        <w:t xml:space="preserve"> Z. z. o odbornom vzdelávaní a príprave a o zmene a doplnení niektorých zákonov.“.</w:t>
      </w:r>
    </w:p>
    <w:p w:rsidR="00127758" w:rsidRPr="00775431" w:rsidP="005B175A">
      <w:pPr>
        <w:widowControl w:val="0"/>
        <w:bidi w:val="0"/>
        <w:spacing w:after="0" w:line="240" w:lineRule="auto"/>
        <w:ind w:left="360" w:firstLine="348"/>
        <w:jc w:val="both"/>
        <w:rPr>
          <w:rFonts w:ascii="Times New Roman" w:hAnsi="Times New Roman"/>
          <w:i/>
          <w:sz w:val="24"/>
          <w:szCs w:val="24"/>
        </w:rPr>
      </w:pPr>
    </w:p>
    <w:p w:rsidR="00BD52E3" w:rsidRPr="00775431" w:rsidP="00563AC0">
      <w:pPr>
        <w:widowControl w:val="0"/>
        <w:numPr>
          <w:numId w:val="76"/>
        </w:numPr>
        <w:bidi w:val="0"/>
        <w:spacing w:after="0" w:line="240" w:lineRule="auto"/>
        <w:jc w:val="both"/>
        <w:rPr>
          <w:rFonts w:ascii="Times New Roman" w:hAnsi="Times New Roman"/>
          <w:sz w:val="24"/>
          <w:szCs w:val="24"/>
        </w:rPr>
      </w:pPr>
      <w:r w:rsidRPr="00775431" w:rsidR="00E70162">
        <w:rPr>
          <w:rFonts w:ascii="Times New Roman" w:hAnsi="Times New Roman"/>
          <w:sz w:val="24"/>
          <w:szCs w:val="24"/>
        </w:rPr>
        <w:t xml:space="preserve">V § 5 ods. 2 </w:t>
      </w:r>
      <w:r w:rsidRPr="00775431">
        <w:rPr>
          <w:rFonts w:ascii="Times New Roman" w:hAnsi="Times New Roman"/>
          <w:sz w:val="24"/>
          <w:szCs w:val="24"/>
        </w:rPr>
        <w:t>sa vypúšťajú písmená o</w:t>
      </w:r>
      <w:r w:rsidRPr="00775431" w:rsidR="00C607F7">
        <w:rPr>
          <w:rFonts w:ascii="Times New Roman" w:hAnsi="Times New Roman"/>
          <w:sz w:val="24"/>
          <w:szCs w:val="24"/>
        </w:rPr>
        <w:t>) až</w:t>
      </w:r>
      <w:r w:rsidRPr="00775431">
        <w:rPr>
          <w:rFonts w:ascii="Times New Roman" w:hAnsi="Times New Roman"/>
          <w:sz w:val="24"/>
          <w:szCs w:val="24"/>
        </w:rPr>
        <w:t> r).</w:t>
      </w:r>
    </w:p>
    <w:p w:rsidR="001516E4" w:rsidP="005B175A">
      <w:pPr>
        <w:widowControl w:val="0"/>
        <w:bidi w:val="0"/>
        <w:spacing w:after="0" w:line="240" w:lineRule="auto"/>
        <w:jc w:val="both"/>
        <w:rPr>
          <w:rFonts w:ascii="Times New Roman" w:hAnsi="Times New Roman"/>
          <w:i/>
          <w:sz w:val="24"/>
          <w:szCs w:val="24"/>
        </w:rPr>
      </w:pPr>
    </w:p>
    <w:p w:rsidR="00BD52E3" w:rsidRPr="00775431" w:rsidP="005B175A">
      <w:pPr>
        <w:widowControl w:val="0"/>
        <w:bidi w:val="0"/>
        <w:spacing w:after="0" w:line="240" w:lineRule="auto"/>
        <w:jc w:val="both"/>
        <w:rPr>
          <w:rFonts w:ascii="Times New Roman" w:hAnsi="Times New Roman"/>
          <w:i/>
          <w:sz w:val="24"/>
          <w:szCs w:val="24"/>
        </w:rPr>
      </w:pPr>
    </w:p>
    <w:p w:rsidR="001516E4"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1516E4" w:rsidRPr="00775431" w:rsidP="005B175A">
      <w:pPr>
        <w:keepNext/>
        <w:widowControl w:val="0"/>
        <w:bidi w:val="0"/>
        <w:spacing w:after="0" w:line="240" w:lineRule="auto"/>
        <w:ind w:firstLine="238"/>
        <w:jc w:val="both"/>
        <w:rPr>
          <w:rFonts w:ascii="Times New Roman" w:hAnsi="Times New Roman"/>
          <w:sz w:val="24"/>
          <w:szCs w:val="24"/>
        </w:rPr>
      </w:pPr>
      <w:bookmarkStart w:id="1" w:name="_Toc203920154"/>
    </w:p>
    <w:p w:rsidR="001516E4" w:rsidRPr="00775431" w:rsidP="005B175A">
      <w:pPr>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Zákon Slovenskej národnej rady č. 30/1992 Zb. o Slovenskej poľnohospodárskej a potravinárskej komore v znení zákona č. 448/2001 Z. z., zákona č. 546/2004 Z. z.</w:t>
      </w:r>
      <w:r w:rsidRPr="00775431" w:rsidR="009B18CA">
        <w:rPr>
          <w:rFonts w:ascii="Times New Roman" w:hAnsi="Times New Roman"/>
          <w:sz w:val="24"/>
          <w:szCs w:val="24"/>
        </w:rPr>
        <w:t>,</w:t>
      </w:r>
      <w:r w:rsidRPr="00775431">
        <w:rPr>
          <w:rFonts w:ascii="Times New Roman" w:hAnsi="Times New Roman"/>
          <w:sz w:val="24"/>
          <w:szCs w:val="24"/>
        </w:rPr>
        <w:t> zákona č.</w:t>
      </w:r>
      <w:r w:rsidRPr="00775431" w:rsidR="009B18CA">
        <w:rPr>
          <w:rFonts w:ascii="Times New Roman" w:hAnsi="Times New Roman"/>
          <w:sz w:val="24"/>
          <w:szCs w:val="24"/>
        </w:rPr>
        <w:t> </w:t>
      </w:r>
      <w:r w:rsidRPr="00775431">
        <w:rPr>
          <w:rFonts w:ascii="Times New Roman" w:hAnsi="Times New Roman"/>
          <w:sz w:val="24"/>
          <w:szCs w:val="24"/>
        </w:rPr>
        <w:t>172/2008 Z. z.</w:t>
      </w:r>
      <w:bookmarkEnd w:id="1"/>
      <w:r w:rsidRPr="00775431" w:rsidR="009B18CA">
        <w:rPr>
          <w:rFonts w:ascii="Times New Roman" w:hAnsi="Times New Roman"/>
          <w:sz w:val="24"/>
          <w:szCs w:val="24"/>
        </w:rPr>
        <w:t>, zákona č. 184/2009 Z. z. a zákona č. 324/2012 Z. z.</w:t>
      </w:r>
      <w:r w:rsidRPr="00775431">
        <w:rPr>
          <w:rFonts w:ascii="Times New Roman" w:hAnsi="Times New Roman"/>
          <w:sz w:val="24"/>
          <w:szCs w:val="24"/>
        </w:rPr>
        <w:t xml:space="preserve"> sa </w:t>
      </w:r>
      <w:r w:rsidRPr="00775431" w:rsidR="00282332">
        <w:rPr>
          <w:rFonts w:ascii="Times New Roman" w:hAnsi="Times New Roman"/>
          <w:sz w:val="24"/>
          <w:szCs w:val="24"/>
        </w:rPr>
        <w:t>mení</w:t>
      </w:r>
      <w:r w:rsidRPr="00775431" w:rsidR="00E92638">
        <w:rPr>
          <w:rFonts w:ascii="Times New Roman" w:hAnsi="Times New Roman"/>
          <w:sz w:val="24"/>
          <w:szCs w:val="24"/>
        </w:rPr>
        <w:t xml:space="preserve"> </w:t>
      </w:r>
      <w:r w:rsidRPr="00775431">
        <w:rPr>
          <w:rFonts w:ascii="Times New Roman" w:hAnsi="Times New Roman"/>
          <w:sz w:val="24"/>
          <w:szCs w:val="24"/>
        </w:rPr>
        <w:t>takto:</w:t>
      </w:r>
    </w:p>
    <w:p w:rsidR="001516E4" w:rsidRPr="00775431" w:rsidP="005B175A">
      <w:pPr>
        <w:widowControl w:val="0"/>
        <w:bidi w:val="0"/>
        <w:spacing w:after="0" w:line="240" w:lineRule="auto"/>
        <w:ind w:firstLine="240"/>
        <w:jc w:val="both"/>
        <w:rPr>
          <w:rFonts w:ascii="Times New Roman" w:hAnsi="Times New Roman"/>
          <w:i/>
          <w:sz w:val="24"/>
          <w:szCs w:val="24"/>
        </w:rPr>
      </w:pPr>
    </w:p>
    <w:p w:rsidR="00FF445C" w:rsidRPr="00775431" w:rsidP="00563AC0">
      <w:pPr>
        <w:widowControl w:val="0"/>
        <w:numPr>
          <w:numId w:val="112"/>
        </w:numPr>
        <w:bidi w:val="0"/>
        <w:spacing w:after="0" w:line="240" w:lineRule="auto"/>
        <w:jc w:val="both"/>
        <w:rPr>
          <w:rFonts w:ascii="Times New Roman" w:hAnsi="Times New Roman"/>
          <w:sz w:val="24"/>
          <w:szCs w:val="24"/>
        </w:rPr>
      </w:pPr>
      <w:r w:rsidRPr="00775431" w:rsidR="00E92638">
        <w:rPr>
          <w:rFonts w:ascii="Times New Roman" w:hAnsi="Times New Roman"/>
          <w:sz w:val="24"/>
          <w:szCs w:val="24"/>
        </w:rPr>
        <w:t>V § 4 ods. 1 posledná veta znie</w:t>
      </w:r>
      <w:r w:rsidR="00AF09BD">
        <w:rPr>
          <w:rFonts w:ascii="Times New Roman" w:hAnsi="Times New Roman"/>
          <w:sz w:val="24"/>
          <w:szCs w:val="24"/>
        </w:rPr>
        <w:t>:</w:t>
      </w:r>
      <w:r w:rsidRPr="00775431" w:rsidR="00E92638">
        <w:rPr>
          <w:rFonts w:ascii="Times New Roman" w:hAnsi="Times New Roman"/>
          <w:sz w:val="24"/>
          <w:szCs w:val="24"/>
        </w:rPr>
        <w:t xml:space="preserve"> „Komora v oblasti odborného vzdelávania a prípravy </w:t>
      </w:r>
      <w:r w:rsidRPr="00775431" w:rsidR="00770FAC">
        <w:rPr>
          <w:rFonts w:ascii="Times New Roman" w:hAnsi="Times New Roman"/>
          <w:sz w:val="24"/>
          <w:szCs w:val="24"/>
        </w:rPr>
        <w:t xml:space="preserve">plní úlohy </w:t>
      </w:r>
      <w:r w:rsidRPr="00775431" w:rsidR="00E92638">
        <w:rPr>
          <w:rFonts w:ascii="Times New Roman" w:hAnsi="Times New Roman"/>
          <w:sz w:val="24"/>
          <w:szCs w:val="24"/>
        </w:rPr>
        <w:t>podľa osobitného predpisu</w:t>
      </w:r>
      <w:r w:rsidRPr="00775431">
        <w:rPr>
          <w:rFonts w:ascii="Times New Roman" w:hAnsi="Times New Roman"/>
          <w:sz w:val="24"/>
          <w:szCs w:val="24"/>
        </w:rPr>
        <w:t>.</w:t>
      </w:r>
      <w:r w:rsidRPr="00775431">
        <w:rPr>
          <w:rFonts w:ascii="Times New Roman" w:hAnsi="Times New Roman"/>
          <w:sz w:val="24"/>
          <w:szCs w:val="24"/>
          <w:vertAlign w:val="superscript"/>
        </w:rPr>
        <w:t>1a</w:t>
      </w:r>
      <w:r w:rsidRPr="00775431">
        <w:rPr>
          <w:rFonts w:ascii="Times New Roman" w:hAnsi="Times New Roman"/>
          <w:sz w:val="24"/>
          <w:szCs w:val="24"/>
        </w:rPr>
        <w:t>)</w:t>
      </w:r>
      <w:r w:rsidRPr="00775431" w:rsidR="001973D1">
        <w:rPr>
          <w:rFonts w:ascii="Times New Roman" w:hAnsi="Times New Roman"/>
          <w:sz w:val="24"/>
          <w:szCs w:val="24"/>
        </w:rPr>
        <w:t>“</w:t>
      </w:r>
      <w:r w:rsidRPr="00775431">
        <w:rPr>
          <w:rFonts w:ascii="Times New Roman" w:hAnsi="Times New Roman"/>
          <w:sz w:val="24"/>
          <w:szCs w:val="24"/>
        </w:rPr>
        <w:t>.</w:t>
      </w:r>
    </w:p>
    <w:p w:rsidR="00003CC5" w:rsidRPr="00775431" w:rsidP="005B175A">
      <w:pPr>
        <w:widowControl w:val="0"/>
        <w:tabs>
          <w:tab w:val="num" w:pos="851"/>
        </w:tabs>
        <w:bidi w:val="0"/>
        <w:spacing w:after="0" w:line="240" w:lineRule="auto"/>
        <w:ind w:left="360"/>
        <w:jc w:val="both"/>
        <w:rPr>
          <w:rFonts w:ascii="Times New Roman" w:hAnsi="Times New Roman"/>
          <w:sz w:val="24"/>
          <w:szCs w:val="24"/>
        </w:rPr>
      </w:pPr>
    </w:p>
    <w:p w:rsidR="00FF445C"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1a znie:</w:t>
      </w:r>
    </w:p>
    <w:p w:rsidR="00FF445C"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1a</w:t>
      </w:r>
      <w:r w:rsidRPr="00775431">
        <w:rPr>
          <w:rFonts w:ascii="Times New Roman" w:hAnsi="Times New Roman"/>
          <w:sz w:val="24"/>
          <w:szCs w:val="24"/>
        </w:rPr>
        <w:t xml:space="preserve">) </w:t>
      </w:r>
      <w:r w:rsidRPr="00775431" w:rsidR="00D60FE5">
        <w:rPr>
          <w:rFonts w:ascii="Times New Roman" w:hAnsi="Times New Roman"/>
          <w:sz w:val="24"/>
          <w:szCs w:val="24"/>
        </w:rPr>
        <w:t>Z</w:t>
      </w:r>
      <w:r w:rsidRPr="00775431">
        <w:rPr>
          <w:rFonts w:ascii="Times New Roman" w:hAnsi="Times New Roman"/>
          <w:sz w:val="24"/>
          <w:szCs w:val="24"/>
        </w:rPr>
        <w:t>ákon č. .../201</w:t>
      </w:r>
      <w:r w:rsidRPr="00775431" w:rsidR="00C607F7">
        <w:rPr>
          <w:rFonts w:ascii="Times New Roman" w:hAnsi="Times New Roman"/>
          <w:sz w:val="24"/>
          <w:szCs w:val="24"/>
        </w:rPr>
        <w:t>5</w:t>
      </w:r>
      <w:r w:rsidRPr="00775431">
        <w:rPr>
          <w:rFonts w:ascii="Times New Roman" w:hAnsi="Times New Roman"/>
          <w:sz w:val="24"/>
          <w:szCs w:val="24"/>
        </w:rPr>
        <w:t xml:space="preserve"> Z. z. o odbornom vzdelávaní a príprave a o zmene a doplnení niektorých zákonov.“.</w:t>
      </w:r>
    </w:p>
    <w:p w:rsidR="009B18CA" w:rsidRPr="00775431" w:rsidP="005B175A">
      <w:pPr>
        <w:widowControl w:val="0"/>
        <w:bidi w:val="0"/>
        <w:spacing w:after="0" w:line="240" w:lineRule="auto"/>
        <w:ind w:firstLine="240"/>
        <w:jc w:val="both"/>
        <w:rPr>
          <w:rFonts w:ascii="Times New Roman" w:hAnsi="Times New Roman"/>
          <w:sz w:val="24"/>
          <w:szCs w:val="24"/>
        </w:rPr>
      </w:pPr>
    </w:p>
    <w:p w:rsidR="00E92638" w:rsidRPr="00775431" w:rsidP="00563AC0">
      <w:pPr>
        <w:widowControl w:val="0"/>
        <w:numPr>
          <w:numId w:val="112"/>
        </w:numPr>
        <w:bidi w:val="0"/>
        <w:spacing w:after="0" w:line="240" w:lineRule="auto"/>
        <w:jc w:val="both"/>
        <w:rPr>
          <w:rFonts w:ascii="Times New Roman" w:hAnsi="Times New Roman"/>
          <w:sz w:val="24"/>
          <w:szCs w:val="24"/>
        </w:rPr>
      </w:pPr>
      <w:r w:rsidRPr="00775431">
        <w:rPr>
          <w:rFonts w:ascii="Times New Roman" w:hAnsi="Times New Roman"/>
          <w:sz w:val="24"/>
          <w:szCs w:val="24"/>
        </w:rPr>
        <w:t>V § 4 sa vypúšťa odsek 2.</w:t>
      </w:r>
    </w:p>
    <w:p w:rsidR="00E92638" w:rsidRPr="00775431" w:rsidP="005B175A">
      <w:pPr>
        <w:widowControl w:val="0"/>
        <w:bidi w:val="0"/>
        <w:spacing w:after="0" w:line="240" w:lineRule="auto"/>
        <w:ind w:left="720"/>
        <w:jc w:val="both"/>
        <w:rPr>
          <w:rFonts w:ascii="Times New Roman" w:hAnsi="Times New Roman"/>
          <w:sz w:val="24"/>
          <w:szCs w:val="24"/>
        </w:rPr>
      </w:pPr>
    </w:p>
    <w:p w:rsidR="00E92638"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Doterajšie odseky 3 a 4 sa označujú ako odseky 2 a 3. </w:t>
      </w:r>
    </w:p>
    <w:p w:rsidR="00E92638" w:rsidRPr="00775431" w:rsidP="005B175A">
      <w:pPr>
        <w:widowControl w:val="0"/>
        <w:bidi w:val="0"/>
        <w:spacing w:after="0" w:line="240" w:lineRule="auto"/>
        <w:ind w:firstLine="240"/>
        <w:jc w:val="both"/>
        <w:rPr>
          <w:rFonts w:ascii="Times New Roman" w:hAnsi="Times New Roman"/>
          <w:sz w:val="24"/>
          <w:szCs w:val="24"/>
        </w:rPr>
      </w:pPr>
    </w:p>
    <w:p w:rsidR="003A4D69" w:rsidRPr="00775431" w:rsidP="005B175A">
      <w:pPr>
        <w:widowControl w:val="0"/>
        <w:bidi w:val="0"/>
        <w:spacing w:after="0" w:line="240" w:lineRule="auto"/>
        <w:ind w:firstLine="240"/>
        <w:jc w:val="both"/>
        <w:rPr>
          <w:rFonts w:ascii="Times New Roman" w:hAnsi="Times New Roman"/>
          <w:sz w:val="24"/>
          <w:szCs w:val="24"/>
        </w:rPr>
      </w:pPr>
    </w:p>
    <w:p w:rsidR="001516E4"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C11F8F" w:rsidRPr="00775431" w:rsidP="005B175A">
      <w:pPr>
        <w:keepNext/>
        <w:widowControl w:val="0"/>
        <w:bidi w:val="0"/>
        <w:spacing w:after="0" w:line="240" w:lineRule="auto"/>
        <w:ind w:firstLine="238"/>
        <w:jc w:val="both"/>
        <w:rPr>
          <w:rFonts w:ascii="Times New Roman" w:hAnsi="Times New Roman"/>
          <w:sz w:val="24"/>
          <w:szCs w:val="24"/>
        </w:rPr>
      </w:pPr>
      <w:bookmarkStart w:id="2" w:name="_Toc203920155"/>
    </w:p>
    <w:p w:rsidR="001516E4" w:rsidRPr="00775431" w:rsidP="005B175A">
      <w:pPr>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Zákon Národnej rady Slovenskej republiky č. 259/1993 Z. z. o Slovenskej lesníckej komore v znení zákona č. 464/2002 Z. z., zákona č. 176/2004 Z. z.</w:t>
      </w:r>
      <w:r w:rsidRPr="00775431" w:rsidR="003A4D69">
        <w:rPr>
          <w:rFonts w:ascii="Times New Roman" w:hAnsi="Times New Roman"/>
          <w:sz w:val="24"/>
          <w:szCs w:val="24"/>
        </w:rPr>
        <w:t>,</w:t>
      </w:r>
      <w:r w:rsidRPr="00775431">
        <w:rPr>
          <w:rFonts w:ascii="Times New Roman" w:hAnsi="Times New Roman"/>
          <w:sz w:val="24"/>
          <w:szCs w:val="24"/>
        </w:rPr>
        <w:t> zákona č. 545/2004 Z. z.</w:t>
      </w:r>
      <w:bookmarkEnd w:id="2"/>
      <w:r w:rsidRPr="00775431" w:rsidR="003A4D69">
        <w:rPr>
          <w:rFonts w:ascii="Times New Roman" w:hAnsi="Times New Roman"/>
          <w:sz w:val="24"/>
          <w:szCs w:val="24"/>
        </w:rPr>
        <w:t xml:space="preserve">, zákona č. 184/2009 Z. z. a zákona č. 324/2012 Z. z. sa mení </w:t>
      </w:r>
      <w:r w:rsidRPr="00775431" w:rsidR="00E92638">
        <w:rPr>
          <w:rFonts w:ascii="Times New Roman" w:hAnsi="Times New Roman"/>
          <w:sz w:val="24"/>
          <w:szCs w:val="24"/>
        </w:rPr>
        <w:t xml:space="preserve">a dopĺňa </w:t>
      </w:r>
      <w:r w:rsidRPr="00775431" w:rsidR="003A4D69">
        <w:rPr>
          <w:rFonts w:ascii="Times New Roman" w:hAnsi="Times New Roman"/>
          <w:sz w:val="24"/>
          <w:szCs w:val="24"/>
        </w:rPr>
        <w:t>takto:</w:t>
      </w:r>
    </w:p>
    <w:p w:rsidR="001516E4" w:rsidRPr="00775431" w:rsidP="005B175A">
      <w:pPr>
        <w:widowControl w:val="0"/>
        <w:bidi w:val="0"/>
        <w:spacing w:after="0" w:line="240" w:lineRule="auto"/>
        <w:ind w:firstLine="240"/>
        <w:jc w:val="both"/>
        <w:rPr>
          <w:rFonts w:ascii="Times New Roman" w:hAnsi="Times New Roman"/>
          <w:sz w:val="24"/>
          <w:szCs w:val="24"/>
        </w:rPr>
      </w:pPr>
    </w:p>
    <w:p w:rsidR="00AF2B81" w:rsidRPr="00775431" w:rsidP="00563AC0">
      <w:pPr>
        <w:widowControl w:val="0"/>
        <w:numPr>
          <w:numId w:val="113"/>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Doterajší text </w:t>
      </w:r>
      <w:r w:rsidRPr="00775431" w:rsidR="00E92638">
        <w:rPr>
          <w:rFonts w:ascii="Times New Roman" w:hAnsi="Times New Roman"/>
          <w:sz w:val="24"/>
          <w:szCs w:val="24"/>
        </w:rPr>
        <w:t>§ 5 sa označuje ako odsek 1 a dopĺňa sa</w:t>
      </w:r>
      <w:r w:rsidRPr="00775431">
        <w:rPr>
          <w:rFonts w:ascii="Times New Roman" w:hAnsi="Times New Roman"/>
          <w:sz w:val="24"/>
          <w:szCs w:val="24"/>
        </w:rPr>
        <w:t xml:space="preserve"> odsekom 2, ktorý znie:</w:t>
      </w:r>
    </w:p>
    <w:p w:rsidR="001973D1" w:rsidRPr="00775431" w:rsidP="005B175A">
      <w:pPr>
        <w:widowControl w:val="0"/>
        <w:bidi w:val="0"/>
        <w:spacing w:after="0" w:line="240" w:lineRule="auto"/>
        <w:ind w:left="709"/>
        <w:jc w:val="both"/>
        <w:rPr>
          <w:rFonts w:ascii="Times New Roman" w:hAnsi="Times New Roman"/>
          <w:sz w:val="24"/>
          <w:szCs w:val="24"/>
        </w:rPr>
      </w:pPr>
      <w:r w:rsidRPr="00775431" w:rsidR="00AF2B81">
        <w:rPr>
          <w:rFonts w:ascii="Times New Roman" w:hAnsi="Times New Roman"/>
          <w:sz w:val="24"/>
          <w:szCs w:val="24"/>
        </w:rPr>
        <w:t xml:space="preserve">„(2) </w:t>
      </w:r>
      <w:r w:rsidRPr="00775431">
        <w:rPr>
          <w:rFonts w:ascii="Times New Roman" w:hAnsi="Times New Roman"/>
          <w:sz w:val="24"/>
          <w:szCs w:val="24"/>
        </w:rPr>
        <w:t xml:space="preserve">Komora v oblasti odborného vzdelávania a prípravy </w:t>
      </w:r>
      <w:r w:rsidRPr="00775431" w:rsidR="00770FAC">
        <w:rPr>
          <w:rFonts w:ascii="Times New Roman" w:hAnsi="Times New Roman"/>
          <w:sz w:val="24"/>
          <w:szCs w:val="24"/>
        </w:rPr>
        <w:t xml:space="preserve">plní úlohy </w:t>
      </w:r>
      <w:r w:rsidRPr="00775431" w:rsidR="00AF2B81">
        <w:rPr>
          <w:rFonts w:ascii="Times New Roman" w:hAnsi="Times New Roman"/>
          <w:sz w:val="24"/>
          <w:szCs w:val="24"/>
        </w:rPr>
        <w:t xml:space="preserve">podľa </w:t>
      </w:r>
      <w:r w:rsidRPr="00775431">
        <w:rPr>
          <w:rFonts w:ascii="Times New Roman" w:hAnsi="Times New Roman"/>
          <w:sz w:val="24"/>
          <w:szCs w:val="24"/>
        </w:rPr>
        <w:t>osobitn</w:t>
      </w:r>
      <w:r w:rsidRPr="00775431" w:rsidR="00AF2B81">
        <w:rPr>
          <w:rFonts w:ascii="Times New Roman" w:hAnsi="Times New Roman"/>
          <w:sz w:val="24"/>
          <w:szCs w:val="24"/>
        </w:rPr>
        <w:t>ého</w:t>
      </w:r>
      <w:r w:rsidRPr="00775431">
        <w:rPr>
          <w:rFonts w:ascii="Times New Roman" w:hAnsi="Times New Roman"/>
          <w:sz w:val="24"/>
          <w:szCs w:val="24"/>
        </w:rPr>
        <w:t xml:space="preserve"> predpis</w:t>
      </w:r>
      <w:r w:rsidRPr="00775431" w:rsidR="00AF2B81">
        <w:rPr>
          <w:rFonts w:ascii="Times New Roman" w:hAnsi="Times New Roman"/>
          <w:sz w:val="24"/>
          <w:szCs w:val="24"/>
        </w:rPr>
        <w:t>u</w:t>
      </w:r>
      <w:r w:rsidRPr="00775431">
        <w:rPr>
          <w:rFonts w:ascii="Times New Roman" w:hAnsi="Times New Roman"/>
          <w:sz w:val="24"/>
          <w:szCs w:val="24"/>
        </w:rPr>
        <w:t>.</w:t>
      </w:r>
      <w:r w:rsidRPr="00775431">
        <w:rPr>
          <w:rFonts w:ascii="Times New Roman" w:hAnsi="Times New Roman"/>
          <w:sz w:val="24"/>
          <w:szCs w:val="24"/>
          <w:vertAlign w:val="superscript"/>
        </w:rPr>
        <w:t>2</w:t>
      </w:r>
      <w:r w:rsidRPr="00775431">
        <w:rPr>
          <w:rFonts w:ascii="Times New Roman" w:hAnsi="Times New Roman"/>
          <w:sz w:val="24"/>
          <w:szCs w:val="24"/>
        </w:rPr>
        <w:t>)“.</w:t>
      </w:r>
    </w:p>
    <w:p w:rsidR="001973D1" w:rsidRPr="00775431" w:rsidP="005B175A">
      <w:pPr>
        <w:widowControl w:val="0"/>
        <w:tabs>
          <w:tab w:val="num" w:pos="851"/>
        </w:tabs>
        <w:bidi w:val="0"/>
        <w:spacing w:after="0" w:line="240" w:lineRule="auto"/>
        <w:ind w:left="709"/>
        <w:jc w:val="both"/>
        <w:rPr>
          <w:rFonts w:ascii="Times New Roman" w:hAnsi="Times New Roman"/>
          <w:sz w:val="24"/>
          <w:szCs w:val="24"/>
        </w:rPr>
      </w:pPr>
    </w:p>
    <w:p w:rsidR="001973D1" w:rsidRPr="00775431" w:rsidP="005B175A">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 xml:space="preserve"> Poznámka pod čiarou k odkazu 2 znie:</w:t>
      </w:r>
    </w:p>
    <w:p w:rsidR="001973D1" w:rsidRPr="00775431" w:rsidP="005B175A">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2</w:t>
      </w:r>
      <w:r w:rsidRPr="00775431">
        <w:rPr>
          <w:rFonts w:ascii="Times New Roman" w:hAnsi="Times New Roman"/>
          <w:sz w:val="24"/>
          <w:szCs w:val="24"/>
        </w:rPr>
        <w:t xml:space="preserve">) </w:t>
      </w:r>
      <w:r w:rsidRPr="00775431" w:rsidR="00D60FE5">
        <w:rPr>
          <w:rFonts w:ascii="Times New Roman" w:hAnsi="Times New Roman"/>
          <w:sz w:val="24"/>
          <w:szCs w:val="24"/>
        </w:rPr>
        <w:t>Z</w:t>
      </w:r>
      <w:r w:rsidRPr="00775431">
        <w:rPr>
          <w:rFonts w:ascii="Times New Roman" w:hAnsi="Times New Roman"/>
          <w:sz w:val="24"/>
          <w:szCs w:val="24"/>
        </w:rPr>
        <w:t>ákon č. .../201</w:t>
      </w:r>
      <w:r w:rsidRPr="00775431" w:rsidR="00C607F7">
        <w:rPr>
          <w:rFonts w:ascii="Times New Roman" w:hAnsi="Times New Roman"/>
          <w:sz w:val="24"/>
          <w:szCs w:val="24"/>
        </w:rPr>
        <w:t>5</w:t>
      </w:r>
      <w:r w:rsidRPr="00775431">
        <w:rPr>
          <w:rFonts w:ascii="Times New Roman" w:hAnsi="Times New Roman"/>
          <w:sz w:val="24"/>
          <w:szCs w:val="24"/>
        </w:rPr>
        <w:t xml:space="preserve"> Z. z. o odbornom vzdelávaní a príprave a o zmene a doplnení niektorých zákonov.“.</w:t>
      </w:r>
    </w:p>
    <w:p w:rsidR="001516E4" w:rsidRPr="00775431" w:rsidP="005B175A">
      <w:pPr>
        <w:widowControl w:val="0"/>
        <w:bidi w:val="0"/>
        <w:spacing w:after="0" w:line="240" w:lineRule="auto"/>
        <w:ind w:left="2"/>
        <w:jc w:val="both"/>
        <w:rPr>
          <w:rFonts w:ascii="Times New Roman" w:hAnsi="Times New Roman"/>
          <w:i/>
          <w:color w:val="0000FF"/>
          <w:sz w:val="24"/>
          <w:szCs w:val="24"/>
        </w:rPr>
      </w:pPr>
    </w:p>
    <w:p w:rsidR="00AF2B81" w:rsidRPr="00775431" w:rsidP="00563AC0">
      <w:pPr>
        <w:widowControl w:val="0"/>
        <w:numPr>
          <w:numId w:val="113"/>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 5a sa vypúšťa. </w:t>
      </w:r>
    </w:p>
    <w:p w:rsidR="001973D1" w:rsidRPr="00775431" w:rsidP="005B175A">
      <w:pPr>
        <w:widowControl w:val="0"/>
        <w:bidi w:val="0"/>
        <w:spacing w:after="0" w:line="240" w:lineRule="auto"/>
        <w:jc w:val="both"/>
        <w:rPr>
          <w:rFonts w:ascii="Times New Roman" w:hAnsi="Times New Roman"/>
          <w:i/>
          <w:color w:val="0000FF"/>
          <w:sz w:val="24"/>
          <w:szCs w:val="24"/>
        </w:rPr>
      </w:pPr>
    </w:p>
    <w:p w:rsidR="00AF2B81" w:rsidRPr="00775431" w:rsidP="005B175A">
      <w:pPr>
        <w:widowControl w:val="0"/>
        <w:bidi w:val="0"/>
        <w:spacing w:after="0" w:line="240" w:lineRule="auto"/>
        <w:jc w:val="both"/>
        <w:rPr>
          <w:rFonts w:ascii="Times New Roman" w:hAnsi="Times New Roman"/>
          <w:color w:val="0000FF"/>
          <w:sz w:val="24"/>
          <w:szCs w:val="24"/>
        </w:rPr>
      </w:pPr>
    </w:p>
    <w:p w:rsidR="001516E4"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C11F8F" w:rsidRPr="00775431" w:rsidP="005B175A">
      <w:pPr>
        <w:widowControl w:val="0"/>
        <w:bidi w:val="0"/>
        <w:spacing w:after="0" w:line="240" w:lineRule="auto"/>
        <w:ind w:firstLine="240"/>
        <w:jc w:val="both"/>
        <w:rPr>
          <w:rFonts w:ascii="Times New Roman" w:hAnsi="Times New Roman"/>
          <w:sz w:val="24"/>
          <w:szCs w:val="24"/>
        </w:rPr>
      </w:pPr>
    </w:p>
    <w:p w:rsidR="001516E4" w:rsidRPr="00775431" w:rsidP="005B175A">
      <w:pPr>
        <w:widowControl w:val="0"/>
        <w:bidi w:val="0"/>
        <w:spacing w:after="0" w:line="240" w:lineRule="auto"/>
        <w:ind w:firstLine="240"/>
        <w:jc w:val="both"/>
        <w:rPr>
          <w:rFonts w:ascii="Times New Roman" w:hAnsi="Times New Roman"/>
          <w:sz w:val="24"/>
          <w:szCs w:val="24"/>
        </w:rPr>
      </w:pPr>
      <w:r w:rsidRPr="00775431">
        <w:rPr>
          <w:rFonts w:ascii="Times New Roman" w:hAnsi="Times New Roman"/>
          <w:sz w:val="24"/>
          <w:szCs w:val="24"/>
        </w:rPr>
        <w:t xml:space="preserve">Zákon č. 59/1998 Z. z. o Slovenskej banskej komore </w:t>
      </w:r>
      <w:r w:rsidRPr="00775431" w:rsidR="003A4D69">
        <w:rPr>
          <w:rFonts w:ascii="Times New Roman" w:hAnsi="Times New Roman"/>
          <w:sz w:val="24"/>
          <w:szCs w:val="24"/>
        </w:rPr>
        <w:t>v znení zákona č. 184/2009 Z. z. a zákona č. 324/2012 Z. z. sa mení takto:</w:t>
      </w:r>
    </w:p>
    <w:p w:rsidR="001516E4" w:rsidRPr="00775431" w:rsidP="005B175A">
      <w:pPr>
        <w:widowControl w:val="0"/>
        <w:bidi w:val="0"/>
        <w:spacing w:after="0" w:line="240" w:lineRule="auto"/>
        <w:ind w:firstLine="240"/>
        <w:jc w:val="both"/>
        <w:rPr>
          <w:rFonts w:ascii="Times New Roman" w:hAnsi="Times New Roman"/>
          <w:sz w:val="24"/>
          <w:szCs w:val="24"/>
        </w:rPr>
      </w:pPr>
    </w:p>
    <w:p w:rsidR="001973D1"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V § 5 odsek 3 znie:</w:t>
      </w:r>
    </w:p>
    <w:p w:rsidR="001973D1" w:rsidRPr="00775431" w:rsidP="005B175A">
      <w:pPr>
        <w:widowControl w:val="0"/>
        <w:bidi w:val="0"/>
        <w:spacing w:after="0" w:line="240" w:lineRule="auto"/>
        <w:ind w:left="361" w:hanging="1"/>
        <w:jc w:val="both"/>
        <w:rPr>
          <w:rFonts w:ascii="Times New Roman" w:hAnsi="Times New Roman"/>
          <w:sz w:val="24"/>
          <w:szCs w:val="24"/>
        </w:rPr>
      </w:pPr>
      <w:r w:rsidRPr="00775431">
        <w:rPr>
          <w:rFonts w:ascii="Times New Roman" w:hAnsi="Times New Roman"/>
          <w:sz w:val="24"/>
          <w:szCs w:val="24"/>
        </w:rPr>
        <w:t xml:space="preserve">„(3) Komora v oblasti odborného vzdelávania a prípravy </w:t>
      </w:r>
      <w:r w:rsidRPr="00775431" w:rsidR="00770FAC">
        <w:rPr>
          <w:rFonts w:ascii="Times New Roman" w:hAnsi="Times New Roman"/>
          <w:sz w:val="24"/>
          <w:szCs w:val="24"/>
        </w:rPr>
        <w:t xml:space="preserve">plní úlohy </w:t>
      </w:r>
      <w:r w:rsidRPr="00775431" w:rsidR="00AF2B81">
        <w:rPr>
          <w:rFonts w:ascii="Times New Roman" w:hAnsi="Times New Roman"/>
          <w:sz w:val="24"/>
          <w:szCs w:val="24"/>
        </w:rPr>
        <w:t>podľa</w:t>
      </w:r>
      <w:r w:rsidRPr="00775431">
        <w:rPr>
          <w:rFonts w:ascii="Times New Roman" w:hAnsi="Times New Roman"/>
          <w:sz w:val="24"/>
          <w:szCs w:val="24"/>
        </w:rPr>
        <w:t xml:space="preserve"> osobitn</w:t>
      </w:r>
      <w:r w:rsidRPr="00775431" w:rsidR="00AF2B81">
        <w:rPr>
          <w:rFonts w:ascii="Times New Roman" w:hAnsi="Times New Roman"/>
          <w:sz w:val="24"/>
          <w:szCs w:val="24"/>
        </w:rPr>
        <w:t>ého</w:t>
      </w:r>
      <w:r w:rsidRPr="00775431">
        <w:rPr>
          <w:rFonts w:ascii="Times New Roman" w:hAnsi="Times New Roman"/>
          <w:sz w:val="24"/>
          <w:szCs w:val="24"/>
        </w:rPr>
        <w:t xml:space="preserve"> predpis</w:t>
      </w:r>
      <w:r w:rsidRPr="00775431" w:rsidR="00AF2B81">
        <w:rPr>
          <w:rFonts w:ascii="Times New Roman" w:hAnsi="Times New Roman"/>
          <w:sz w:val="24"/>
          <w:szCs w:val="24"/>
        </w:rPr>
        <w:t>u</w:t>
      </w:r>
      <w:r w:rsidRPr="00775431">
        <w:rPr>
          <w:rFonts w:ascii="Times New Roman" w:hAnsi="Times New Roman"/>
          <w:sz w:val="24"/>
          <w:szCs w:val="24"/>
        </w:rPr>
        <w:t>.</w:t>
      </w:r>
      <w:r w:rsidRPr="00775431">
        <w:rPr>
          <w:rFonts w:ascii="Times New Roman" w:hAnsi="Times New Roman"/>
          <w:sz w:val="24"/>
          <w:szCs w:val="24"/>
          <w:vertAlign w:val="superscript"/>
        </w:rPr>
        <w:t>1</w:t>
      </w:r>
      <w:r w:rsidRPr="00775431">
        <w:rPr>
          <w:rFonts w:ascii="Times New Roman" w:hAnsi="Times New Roman"/>
          <w:sz w:val="24"/>
          <w:szCs w:val="24"/>
        </w:rPr>
        <w:t>)“.</w:t>
      </w:r>
    </w:p>
    <w:p w:rsidR="001973D1" w:rsidRPr="00775431" w:rsidP="005B175A">
      <w:pPr>
        <w:widowControl w:val="0"/>
        <w:tabs>
          <w:tab w:val="num" w:pos="851"/>
        </w:tabs>
        <w:bidi w:val="0"/>
        <w:spacing w:after="0" w:line="240" w:lineRule="auto"/>
        <w:ind w:left="360"/>
        <w:jc w:val="both"/>
        <w:rPr>
          <w:rFonts w:ascii="Times New Roman" w:hAnsi="Times New Roman"/>
          <w:sz w:val="24"/>
          <w:szCs w:val="24"/>
        </w:rPr>
      </w:pPr>
    </w:p>
    <w:p w:rsidR="001973D1" w:rsidRPr="00775431" w:rsidP="005B175A">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 xml:space="preserve"> Poznámka pod čiarou k odkazu 1 znie:</w:t>
      </w:r>
    </w:p>
    <w:p w:rsidR="001973D1" w:rsidRPr="00775431" w:rsidP="005B175A">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1</w:t>
      </w:r>
      <w:r w:rsidRPr="00775431">
        <w:rPr>
          <w:rFonts w:ascii="Times New Roman" w:hAnsi="Times New Roman"/>
          <w:sz w:val="24"/>
          <w:szCs w:val="24"/>
        </w:rPr>
        <w:t xml:space="preserve">) </w:t>
      </w:r>
      <w:r w:rsidRPr="00775431" w:rsidR="00D60FE5">
        <w:rPr>
          <w:rFonts w:ascii="Times New Roman" w:hAnsi="Times New Roman"/>
          <w:sz w:val="24"/>
          <w:szCs w:val="24"/>
        </w:rPr>
        <w:t>Z</w:t>
      </w:r>
      <w:r w:rsidRPr="00775431">
        <w:rPr>
          <w:rFonts w:ascii="Times New Roman" w:hAnsi="Times New Roman"/>
          <w:sz w:val="24"/>
          <w:szCs w:val="24"/>
        </w:rPr>
        <w:t>ákon č. .../201</w:t>
      </w:r>
      <w:r w:rsidRPr="00775431" w:rsidR="00C607F7">
        <w:rPr>
          <w:rFonts w:ascii="Times New Roman" w:hAnsi="Times New Roman"/>
          <w:sz w:val="24"/>
          <w:szCs w:val="24"/>
        </w:rPr>
        <w:t>5</w:t>
      </w:r>
      <w:r w:rsidRPr="00775431">
        <w:rPr>
          <w:rFonts w:ascii="Times New Roman" w:hAnsi="Times New Roman"/>
          <w:sz w:val="24"/>
          <w:szCs w:val="24"/>
        </w:rPr>
        <w:t xml:space="preserve"> Z. z. o odbornom vzdelávaní a príprave a o zmene a doplnení niektorých zákonov.“.</w:t>
      </w:r>
    </w:p>
    <w:p w:rsidR="00BB7996" w:rsidRPr="00775431" w:rsidP="005B175A">
      <w:pPr>
        <w:widowControl w:val="0"/>
        <w:bidi w:val="0"/>
        <w:spacing w:after="0" w:line="240" w:lineRule="auto"/>
        <w:ind w:left="361"/>
        <w:jc w:val="both"/>
        <w:rPr>
          <w:rFonts w:ascii="Times New Roman" w:hAnsi="Times New Roman"/>
          <w:sz w:val="24"/>
          <w:szCs w:val="24"/>
        </w:rPr>
      </w:pPr>
    </w:p>
    <w:p w:rsidR="00BB7996" w:rsidRPr="00775431" w:rsidP="005B175A">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Doterajší odkaz 1 sa označuje ako odkaz 1a.</w:t>
      </w:r>
    </w:p>
    <w:p w:rsidR="001516E4" w:rsidRPr="00775431" w:rsidP="005B175A">
      <w:pPr>
        <w:widowControl w:val="0"/>
        <w:bidi w:val="0"/>
        <w:spacing w:after="0" w:line="240" w:lineRule="auto"/>
        <w:rPr>
          <w:rFonts w:ascii="Times New Roman" w:hAnsi="Times New Roman"/>
          <w:i/>
          <w:sz w:val="24"/>
          <w:szCs w:val="24"/>
        </w:rPr>
      </w:pPr>
    </w:p>
    <w:p w:rsidR="001516E4" w:rsidRPr="00775431" w:rsidP="005B175A">
      <w:pPr>
        <w:widowControl w:val="0"/>
        <w:bidi w:val="0"/>
        <w:spacing w:after="0" w:line="240" w:lineRule="auto"/>
        <w:rPr>
          <w:rFonts w:ascii="Times New Roman" w:hAnsi="Times New Roman"/>
          <w:i/>
          <w:sz w:val="24"/>
          <w:szCs w:val="24"/>
        </w:rPr>
      </w:pPr>
    </w:p>
    <w:p w:rsidR="001516E4"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C11F8F" w:rsidRPr="00775431" w:rsidP="005B175A">
      <w:pPr>
        <w:keepNext/>
        <w:widowControl w:val="0"/>
        <w:bidi w:val="0"/>
        <w:spacing w:after="0" w:line="240" w:lineRule="auto"/>
        <w:ind w:firstLine="240"/>
        <w:jc w:val="both"/>
        <w:rPr>
          <w:rFonts w:ascii="Times New Roman" w:hAnsi="Times New Roman"/>
          <w:sz w:val="24"/>
          <w:szCs w:val="24"/>
        </w:rPr>
      </w:pPr>
      <w:bookmarkStart w:id="3" w:name="_Toc203920153"/>
    </w:p>
    <w:p w:rsidR="001516E4" w:rsidRPr="00775431" w:rsidP="005B175A">
      <w:pPr>
        <w:widowControl w:val="0"/>
        <w:bidi w:val="0"/>
        <w:spacing w:after="0" w:line="240" w:lineRule="auto"/>
        <w:ind w:firstLine="240"/>
        <w:jc w:val="both"/>
        <w:rPr>
          <w:rFonts w:ascii="Times New Roman" w:hAnsi="Times New Roman"/>
          <w:sz w:val="24"/>
          <w:szCs w:val="24"/>
        </w:rPr>
      </w:pPr>
      <w:r w:rsidRPr="00775431">
        <w:rPr>
          <w:rFonts w:ascii="Times New Roman" w:hAnsi="Times New Roman"/>
          <w:sz w:val="24"/>
          <w:szCs w:val="24"/>
        </w:rPr>
        <w:t>Zákon č. 126/1998 Z. z. o Slovenskej živnostenskej komore a o zmene a doplnení niektorých zákonov v znení zákona č. 279/2001 Z. z.</w:t>
      </w:r>
      <w:r w:rsidRPr="00775431" w:rsidR="00E9263E">
        <w:rPr>
          <w:rFonts w:ascii="Times New Roman" w:hAnsi="Times New Roman"/>
          <w:sz w:val="24"/>
          <w:szCs w:val="24"/>
        </w:rPr>
        <w:t>,</w:t>
      </w:r>
      <w:r w:rsidRPr="00775431">
        <w:rPr>
          <w:rFonts w:ascii="Times New Roman" w:hAnsi="Times New Roman"/>
          <w:sz w:val="24"/>
          <w:szCs w:val="24"/>
        </w:rPr>
        <w:t> zákona č. 284/2002 Z. z.</w:t>
      </w:r>
      <w:r w:rsidRPr="00775431" w:rsidR="00E9263E">
        <w:rPr>
          <w:rFonts w:ascii="Times New Roman" w:hAnsi="Times New Roman"/>
          <w:sz w:val="24"/>
          <w:szCs w:val="24"/>
        </w:rPr>
        <w:t>, zákona č.</w:t>
      </w:r>
      <w:r w:rsidRPr="00775431" w:rsidR="000F742E">
        <w:rPr>
          <w:rFonts w:ascii="Times New Roman" w:hAnsi="Times New Roman"/>
          <w:sz w:val="24"/>
          <w:szCs w:val="24"/>
        </w:rPr>
        <w:t> </w:t>
      </w:r>
      <w:r w:rsidRPr="00775431" w:rsidR="00E9263E">
        <w:rPr>
          <w:rFonts w:ascii="Times New Roman" w:hAnsi="Times New Roman"/>
          <w:sz w:val="24"/>
          <w:szCs w:val="24"/>
        </w:rPr>
        <w:t>184/2009 Z. z., zákona č. 568/2009 Z. z. a zákona č. 324/2012 Z. z</w:t>
      </w:r>
      <w:bookmarkEnd w:id="3"/>
      <w:r w:rsidRPr="00775431" w:rsidR="00E9263E">
        <w:rPr>
          <w:rFonts w:ascii="Times New Roman" w:hAnsi="Times New Roman"/>
          <w:sz w:val="24"/>
          <w:szCs w:val="24"/>
        </w:rPr>
        <w:t xml:space="preserve"> sa mení takto:</w:t>
      </w:r>
    </w:p>
    <w:p w:rsidR="00E9263E" w:rsidRPr="00775431" w:rsidP="005B175A">
      <w:pPr>
        <w:widowControl w:val="0"/>
        <w:bidi w:val="0"/>
        <w:spacing w:after="0" w:line="240" w:lineRule="auto"/>
        <w:rPr>
          <w:rFonts w:ascii="Times New Roman" w:hAnsi="Times New Roman"/>
          <w:sz w:val="24"/>
          <w:szCs w:val="24"/>
        </w:rPr>
      </w:pPr>
    </w:p>
    <w:p w:rsidR="00EF0C5B"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V § 3 odsek 3 znie:</w:t>
      </w:r>
    </w:p>
    <w:p w:rsidR="00EF0C5B" w:rsidRPr="00775431" w:rsidP="005B175A">
      <w:pPr>
        <w:widowControl w:val="0"/>
        <w:bidi w:val="0"/>
        <w:spacing w:after="0" w:line="240" w:lineRule="auto"/>
        <w:ind w:left="361" w:hanging="1"/>
        <w:jc w:val="both"/>
        <w:rPr>
          <w:rFonts w:ascii="Times New Roman" w:hAnsi="Times New Roman"/>
          <w:sz w:val="24"/>
          <w:szCs w:val="24"/>
        </w:rPr>
      </w:pPr>
      <w:r w:rsidRPr="00775431">
        <w:rPr>
          <w:rFonts w:ascii="Times New Roman" w:hAnsi="Times New Roman"/>
          <w:sz w:val="24"/>
          <w:szCs w:val="24"/>
        </w:rPr>
        <w:t xml:space="preserve">„(3) Komora v oblasti odborného vzdelávania a prípravy </w:t>
      </w:r>
      <w:r w:rsidRPr="00775431" w:rsidR="00770FAC">
        <w:rPr>
          <w:rFonts w:ascii="Times New Roman" w:hAnsi="Times New Roman"/>
          <w:sz w:val="24"/>
          <w:szCs w:val="24"/>
        </w:rPr>
        <w:t xml:space="preserve">plní úlohy </w:t>
      </w:r>
      <w:r w:rsidRPr="00775431" w:rsidR="00AF2B81">
        <w:rPr>
          <w:rFonts w:ascii="Times New Roman" w:hAnsi="Times New Roman"/>
          <w:sz w:val="24"/>
          <w:szCs w:val="24"/>
        </w:rPr>
        <w:t>podľa</w:t>
      </w:r>
      <w:r w:rsidRPr="00775431">
        <w:rPr>
          <w:rFonts w:ascii="Times New Roman" w:hAnsi="Times New Roman"/>
          <w:sz w:val="24"/>
          <w:szCs w:val="24"/>
        </w:rPr>
        <w:t xml:space="preserve"> osobitn</w:t>
      </w:r>
      <w:r w:rsidRPr="00775431" w:rsidR="00AF2B81">
        <w:rPr>
          <w:rFonts w:ascii="Times New Roman" w:hAnsi="Times New Roman"/>
          <w:sz w:val="24"/>
          <w:szCs w:val="24"/>
        </w:rPr>
        <w:t>ého</w:t>
      </w:r>
      <w:r w:rsidRPr="00775431">
        <w:rPr>
          <w:rFonts w:ascii="Times New Roman" w:hAnsi="Times New Roman"/>
          <w:sz w:val="24"/>
          <w:szCs w:val="24"/>
        </w:rPr>
        <w:t xml:space="preserve"> predpis</w:t>
      </w:r>
      <w:r w:rsidRPr="00775431" w:rsidR="00AF2B81">
        <w:rPr>
          <w:rFonts w:ascii="Times New Roman" w:hAnsi="Times New Roman"/>
          <w:sz w:val="24"/>
          <w:szCs w:val="24"/>
        </w:rPr>
        <w:t>u</w:t>
      </w:r>
      <w:r w:rsidRPr="00775431">
        <w:rPr>
          <w:rFonts w:ascii="Times New Roman" w:hAnsi="Times New Roman"/>
          <w:sz w:val="24"/>
          <w:szCs w:val="24"/>
        </w:rPr>
        <w:t>.</w:t>
      </w:r>
      <w:r w:rsidRPr="00775431">
        <w:rPr>
          <w:rFonts w:ascii="Times New Roman" w:hAnsi="Times New Roman"/>
          <w:sz w:val="24"/>
          <w:szCs w:val="24"/>
          <w:vertAlign w:val="superscript"/>
        </w:rPr>
        <w:t>5</w:t>
      </w:r>
      <w:r w:rsidRPr="00775431">
        <w:rPr>
          <w:rFonts w:ascii="Times New Roman" w:hAnsi="Times New Roman"/>
          <w:sz w:val="24"/>
          <w:szCs w:val="24"/>
        </w:rPr>
        <w:t>)“.</w:t>
      </w:r>
    </w:p>
    <w:p w:rsidR="00EF0C5B" w:rsidRPr="00775431" w:rsidP="005B175A">
      <w:pPr>
        <w:widowControl w:val="0"/>
        <w:tabs>
          <w:tab w:val="num" w:pos="851"/>
        </w:tabs>
        <w:bidi w:val="0"/>
        <w:spacing w:after="0" w:line="240" w:lineRule="auto"/>
        <w:ind w:left="360"/>
        <w:jc w:val="both"/>
        <w:rPr>
          <w:rFonts w:ascii="Times New Roman" w:hAnsi="Times New Roman"/>
          <w:sz w:val="24"/>
          <w:szCs w:val="24"/>
        </w:rPr>
      </w:pPr>
    </w:p>
    <w:p w:rsidR="00EF0C5B" w:rsidRPr="00775431" w:rsidP="005B175A">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 xml:space="preserve">Poznámka pod čiarou k odkazu </w:t>
      </w:r>
      <w:r w:rsidRPr="00775431" w:rsidR="00770FAC">
        <w:rPr>
          <w:rFonts w:ascii="Times New Roman" w:hAnsi="Times New Roman"/>
          <w:sz w:val="24"/>
          <w:szCs w:val="24"/>
        </w:rPr>
        <w:t>5</w:t>
      </w:r>
      <w:r w:rsidRPr="00775431">
        <w:rPr>
          <w:rFonts w:ascii="Times New Roman" w:hAnsi="Times New Roman"/>
          <w:sz w:val="24"/>
          <w:szCs w:val="24"/>
        </w:rPr>
        <w:t xml:space="preserve"> znie:</w:t>
      </w:r>
    </w:p>
    <w:p w:rsidR="00EF0C5B" w:rsidRPr="00775431" w:rsidP="005B175A">
      <w:pPr>
        <w:widowControl w:val="0"/>
        <w:bidi w:val="0"/>
        <w:spacing w:after="0" w:line="240" w:lineRule="auto"/>
        <w:ind w:left="361"/>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w:t>
      </w:r>
      <w:r w:rsidRPr="00775431">
        <w:rPr>
          <w:rFonts w:ascii="Times New Roman" w:hAnsi="Times New Roman"/>
          <w:sz w:val="24"/>
          <w:szCs w:val="24"/>
        </w:rPr>
        <w:t xml:space="preserve">) </w:t>
      </w:r>
      <w:r w:rsidRPr="00775431" w:rsidR="00D60FE5">
        <w:rPr>
          <w:rFonts w:ascii="Times New Roman" w:hAnsi="Times New Roman"/>
          <w:sz w:val="24"/>
          <w:szCs w:val="24"/>
        </w:rPr>
        <w:t>Z</w:t>
      </w:r>
      <w:r w:rsidRPr="00775431">
        <w:rPr>
          <w:rFonts w:ascii="Times New Roman" w:hAnsi="Times New Roman"/>
          <w:sz w:val="24"/>
          <w:szCs w:val="24"/>
        </w:rPr>
        <w:t>ákon č. .../201</w:t>
      </w:r>
      <w:r w:rsidRPr="00775431" w:rsidR="00C607F7">
        <w:rPr>
          <w:rFonts w:ascii="Times New Roman" w:hAnsi="Times New Roman"/>
          <w:sz w:val="24"/>
          <w:szCs w:val="24"/>
        </w:rPr>
        <w:t>5</w:t>
      </w:r>
      <w:r w:rsidRPr="00775431">
        <w:rPr>
          <w:rFonts w:ascii="Times New Roman" w:hAnsi="Times New Roman"/>
          <w:sz w:val="24"/>
          <w:szCs w:val="24"/>
        </w:rPr>
        <w:t xml:space="preserve"> Z. z. o odbornom vzdelávaní a príprave a o zmene a doplnení niektorých zákonov.“.</w:t>
      </w:r>
    </w:p>
    <w:p w:rsidR="00E9263E" w:rsidRPr="00775431" w:rsidP="005B175A">
      <w:pPr>
        <w:keepNext/>
        <w:widowControl w:val="0"/>
        <w:bidi w:val="0"/>
        <w:spacing w:after="0" w:line="240" w:lineRule="auto"/>
        <w:ind w:left="720"/>
        <w:jc w:val="both"/>
        <w:rPr>
          <w:rFonts w:ascii="Times New Roman" w:hAnsi="Times New Roman"/>
          <w:sz w:val="24"/>
          <w:szCs w:val="24"/>
        </w:rPr>
      </w:pPr>
    </w:p>
    <w:p w:rsidR="001516E4" w:rsidRPr="00775431" w:rsidP="005B175A">
      <w:pPr>
        <w:widowControl w:val="0"/>
        <w:bidi w:val="0"/>
        <w:spacing w:after="0" w:line="240" w:lineRule="auto"/>
        <w:ind w:left="708"/>
        <w:jc w:val="both"/>
        <w:rPr>
          <w:rFonts w:ascii="Times New Roman" w:hAnsi="Times New Roman"/>
          <w:sz w:val="24"/>
          <w:szCs w:val="24"/>
        </w:rPr>
      </w:pPr>
    </w:p>
    <w:p w:rsidR="006C121F" w:rsidRPr="00775431" w:rsidP="005B175A">
      <w:pPr>
        <w:keepNext/>
        <w:widowControl w:val="0"/>
        <w:numPr>
          <w:numId w:val="2"/>
        </w:numPr>
        <w:tabs>
          <w:tab w:val="clear" w:pos="4590"/>
        </w:tabs>
        <w:bidi w:val="0"/>
        <w:spacing w:after="0" w:line="240" w:lineRule="auto"/>
        <w:ind w:left="0"/>
        <w:jc w:val="center"/>
        <w:rPr>
          <w:rFonts w:ascii="Times New Roman" w:hAnsi="Times New Roman"/>
          <w:color w:val="000000"/>
          <w:sz w:val="24"/>
          <w:szCs w:val="24"/>
        </w:rPr>
      </w:pPr>
    </w:p>
    <w:p w:rsidR="006C121F" w:rsidRPr="00775431" w:rsidP="005B175A">
      <w:pPr>
        <w:widowControl w:val="0"/>
        <w:bidi w:val="0"/>
        <w:spacing w:after="0" w:line="240" w:lineRule="auto"/>
        <w:ind w:firstLine="240"/>
        <w:jc w:val="both"/>
        <w:rPr>
          <w:rFonts w:ascii="Times New Roman" w:hAnsi="Times New Roman"/>
          <w:sz w:val="24"/>
          <w:szCs w:val="24"/>
        </w:rPr>
      </w:pPr>
    </w:p>
    <w:p w:rsidR="006C121F" w:rsidRPr="00775431" w:rsidP="005B175A">
      <w:pPr>
        <w:widowControl w:val="0"/>
        <w:bidi w:val="0"/>
        <w:spacing w:after="0" w:line="240" w:lineRule="auto"/>
        <w:ind w:firstLine="240"/>
        <w:jc w:val="both"/>
        <w:rPr>
          <w:rFonts w:ascii="Times New Roman" w:hAnsi="Times New Roman"/>
          <w:sz w:val="24"/>
          <w:szCs w:val="24"/>
        </w:rPr>
      </w:pPr>
      <w:r w:rsidRPr="00775431">
        <w:rPr>
          <w:rFonts w:ascii="Times New Roman" w:hAnsi="Times New Roman"/>
          <w:sz w:val="24"/>
          <w:szCs w:val="24"/>
        </w:rPr>
        <w:t xml:space="preserve">Zákon </w:t>
      </w:r>
      <w:r w:rsidRPr="00775431" w:rsidR="00FF38F1">
        <w:rPr>
          <w:rFonts w:ascii="Times New Roman" w:hAnsi="Times New Roman"/>
          <w:sz w:val="24"/>
          <w:szCs w:val="24"/>
        </w:rPr>
        <w:t>č. </w:t>
      </w:r>
      <w:r w:rsidRPr="00775431">
        <w:rPr>
          <w:rFonts w:ascii="Times New Roman" w:hAnsi="Times New Roman"/>
          <w:sz w:val="24"/>
          <w:szCs w:val="24"/>
        </w:rPr>
        <w:t xml:space="preserve">461/2003 </w:t>
      </w:r>
      <w:r w:rsidRPr="00775431" w:rsidR="00FF38F1">
        <w:rPr>
          <w:rFonts w:ascii="Times New Roman" w:hAnsi="Times New Roman"/>
          <w:sz w:val="24"/>
          <w:szCs w:val="24"/>
        </w:rPr>
        <w:t>Z. z.</w:t>
      </w:r>
      <w:r w:rsidRPr="00775431">
        <w:rPr>
          <w:rFonts w:ascii="Times New Roman" w:hAnsi="Times New Roman"/>
          <w:sz w:val="24"/>
          <w:szCs w:val="24"/>
        </w:rPr>
        <w:t xml:space="preserve"> o sociálnom poistení v znení 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551/2003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600/2003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5/2004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43/2004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186/2004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365/2004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391/2004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439/2004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523/2004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67503D">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721/2004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82/2005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244/2005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351/2005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534/2005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67503D">
        <w:rPr>
          <w:rFonts w:ascii="Times New Roman" w:hAnsi="Times New Roman"/>
          <w:sz w:val="24"/>
          <w:szCs w:val="24"/>
        </w:rPr>
        <w:t xml:space="preserve"> </w:t>
      </w:r>
      <w:r w:rsidRPr="00775431" w:rsidR="00AB207B">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584/2005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310/2006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460/2006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529/2006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566/2006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592/2006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677/2006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274/2007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519/2007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AB207B">
        <w:rPr>
          <w:rFonts w:ascii="Times New Roman" w:hAnsi="Times New Roman"/>
          <w:sz w:val="24"/>
          <w:szCs w:val="24"/>
        </w:rPr>
        <w:t xml:space="preserve">555/2007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659/2007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204/2008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434/2008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449/2008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599/2008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108/2009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192/2009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200/2009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285/2009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571/2009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572/2009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sidR="0073622D">
        <w:rPr>
          <w:rFonts w:ascii="Times New Roman" w:hAnsi="Times New Roman"/>
          <w:sz w:val="24"/>
          <w:szCs w:val="24"/>
        </w:rPr>
        <w:t xml:space="preserve">52/2010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151/2010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403/2010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543/2010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125/2011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223/2011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250/2011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334/2011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348/2011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521/2011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69/2012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252/2012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413/2012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96/2013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FF38F1">
        <w:rPr>
          <w:rFonts w:ascii="Times New Roman" w:hAnsi="Times New Roman"/>
          <w:sz w:val="24"/>
          <w:szCs w:val="24"/>
        </w:rPr>
        <w:t xml:space="preserve"> </w:t>
      </w:r>
      <w:r w:rsidRPr="00775431" w:rsidR="00AB207B">
        <w:rPr>
          <w:rFonts w:ascii="Times New Roman" w:hAnsi="Times New Roman"/>
          <w:sz w:val="24"/>
          <w:szCs w:val="24"/>
        </w:rPr>
        <w:t>zákona</w:t>
      </w:r>
      <w:r w:rsidRPr="00775431">
        <w:rPr>
          <w:rFonts w:ascii="Times New Roman" w:hAnsi="Times New Roman"/>
          <w:sz w:val="24"/>
          <w:szCs w:val="24"/>
        </w:rPr>
        <w:t xml:space="preserve"> </w:t>
      </w:r>
      <w:r w:rsidRPr="00775431" w:rsidR="00FF38F1">
        <w:rPr>
          <w:rFonts w:ascii="Times New Roman" w:hAnsi="Times New Roman"/>
          <w:sz w:val="24"/>
          <w:szCs w:val="24"/>
        </w:rPr>
        <w:t>č. </w:t>
      </w:r>
      <w:r w:rsidRPr="00775431">
        <w:rPr>
          <w:rFonts w:ascii="Times New Roman" w:hAnsi="Times New Roman"/>
          <w:sz w:val="24"/>
          <w:szCs w:val="24"/>
        </w:rPr>
        <w:t xml:space="preserve">338/2013 </w:t>
      </w:r>
      <w:r w:rsidRPr="00775431" w:rsidR="00FF38F1">
        <w:rPr>
          <w:rFonts w:ascii="Times New Roman" w:hAnsi="Times New Roman"/>
          <w:sz w:val="24"/>
          <w:szCs w:val="24"/>
        </w:rPr>
        <w:t>Z. z.</w:t>
      </w:r>
      <w:r w:rsidRPr="00775431" w:rsidR="00356474">
        <w:rPr>
          <w:rFonts w:ascii="Times New Roman" w:hAnsi="Times New Roman"/>
          <w:sz w:val="24"/>
          <w:szCs w:val="24"/>
        </w:rPr>
        <w:t>,</w:t>
      </w:r>
      <w:r w:rsidRPr="00775431" w:rsidR="0067503D">
        <w:rPr>
          <w:rFonts w:ascii="Times New Roman" w:hAnsi="Times New Roman"/>
          <w:sz w:val="24"/>
          <w:szCs w:val="24"/>
        </w:rPr>
        <w:t xml:space="preserve"> </w:t>
      </w:r>
      <w:r w:rsidRPr="00775431" w:rsidR="0073622D">
        <w:rPr>
          <w:rFonts w:ascii="Times New Roman" w:hAnsi="Times New Roman"/>
          <w:sz w:val="24"/>
          <w:szCs w:val="24"/>
        </w:rPr>
        <w:t xml:space="preserve">zákona </w:t>
      </w:r>
      <w:r w:rsidRPr="00775431" w:rsidR="00FF38F1">
        <w:rPr>
          <w:rFonts w:ascii="Times New Roman" w:hAnsi="Times New Roman"/>
          <w:sz w:val="24"/>
          <w:szCs w:val="24"/>
        </w:rPr>
        <w:t>č. </w:t>
      </w:r>
      <w:r w:rsidRPr="00775431">
        <w:rPr>
          <w:rFonts w:ascii="Times New Roman" w:hAnsi="Times New Roman"/>
          <w:sz w:val="24"/>
          <w:szCs w:val="24"/>
        </w:rPr>
        <w:t xml:space="preserve">352/2013 </w:t>
      </w:r>
      <w:r w:rsidRPr="00775431" w:rsidR="00FF38F1">
        <w:rPr>
          <w:rFonts w:ascii="Times New Roman" w:hAnsi="Times New Roman"/>
          <w:sz w:val="24"/>
          <w:szCs w:val="24"/>
        </w:rPr>
        <w:t>Z. z.</w:t>
      </w:r>
      <w:r w:rsidRPr="00775431" w:rsidR="0073622D">
        <w:rPr>
          <w:rFonts w:ascii="Times New Roman" w:hAnsi="Times New Roman"/>
          <w:sz w:val="24"/>
          <w:szCs w:val="24"/>
        </w:rPr>
        <w:t>,</w:t>
      </w:r>
      <w:r w:rsidRPr="00775431" w:rsidR="0067503D">
        <w:rPr>
          <w:rFonts w:ascii="Times New Roman" w:hAnsi="Times New Roman"/>
          <w:sz w:val="24"/>
          <w:szCs w:val="24"/>
        </w:rPr>
        <w:t xml:space="preserve"> </w:t>
      </w:r>
      <w:r w:rsidRPr="00775431" w:rsidR="00356474">
        <w:rPr>
          <w:rFonts w:ascii="Times New Roman" w:hAnsi="Times New Roman"/>
          <w:sz w:val="24"/>
          <w:szCs w:val="24"/>
        </w:rPr>
        <w:t>zákona č. 183/2014 Z. z., zákona č. 195/2014 Z. z.</w:t>
      </w:r>
      <w:r w:rsidRPr="00775431" w:rsidR="00AF6A7E">
        <w:rPr>
          <w:rFonts w:ascii="Times New Roman" w:hAnsi="Times New Roman"/>
          <w:sz w:val="24"/>
          <w:szCs w:val="24"/>
        </w:rPr>
        <w:t>,</w:t>
      </w:r>
      <w:r w:rsidRPr="00775431" w:rsidR="00356474">
        <w:rPr>
          <w:rFonts w:ascii="Times New Roman" w:hAnsi="Times New Roman"/>
          <w:sz w:val="24"/>
          <w:szCs w:val="24"/>
        </w:rPr>
        <w:t> zákona č. 204/2014 Z. z.</w:t>
      </w:r>
      <w:r w:rsidRPr="00775431" w:rsidR="00AF6A7E">
        <w:rPr>
          <w:rFonts w:ascii="Times New Roman" w:hAnsi="Times New Roman"/>
          <w:sz w:val="24"/>
          <w:szCs w:val="24"/>
        </w:rPr>
        <w:t>, zákona č. 240/2014 Z. z. a zákona č. 298/2014 Z. z.</w:t>
      </w:r>
      <w:r w:rsidRPr="00775431" w:rsidR="00356474">
        <w:rPr>
          <w:rFonts w:ascii="Times New Roman" w:hAnsi="Times New Roman"/>
          <w:sz w:val="24"/>
          <w:szCs w:val="24"/>
        </w:rPr>
        <w:t xml:space="preserve"> </w:t>
      </w:r>
      <w:r w:rsidRPr="00775431">
        <w:rPr>
          <w:rFonts w:ascii="Times New Roman" w:hAnsi="Times New Roman"/>
          <w:sz w:val="24"/>
          <w:szCs w:val="24"/>
        </w:rPr>
        <w:t>sa mení</w:t>
      </w:r>
      <w:r w:rsidRPr="00775431" w:rsidR="000F464F">
        <w:rPr>
          <w:rFonts w:ascii="Times New Roman" w:hAnsi="Times New Roman"/>
          <w:sz w:val="24"/>
          <w:szCs w:val="24"/>
        </w:rPr>
        <w:t xml:space="preserve"> </w:t>
      </w:r>
      <w:r w:rsidRPr="00775431">
        <w:rPr>
          <w:rFonts w:ascii="Times New Roman" w:hAnsi="Times New Roman"/>
          <w:sz w:val="24"/>
          <w:szCs w:val="24"/>
        </w:rPr>
        <w:t>takto:</w:t>
      </w:r>
    </w:p>
    <w:p w:rsidR="00356474" w:rsidRPr="00775431" w:rsidP="005B175A">
      <w:pPr>
        <w:widowControl w:val="0"/>
        <w:bidi w:val="0"/>
        <w:spacing w:after="0" w:line="240" w:lineRule="auto"/>
        <w:rPr>
          <w:rFonts w:ascii="Times New Roman" w:hAnsi="Times New Roman"/>
          <w:sz w:val="24"/>
          <w:szCs w:val="24"/>
        </w:rPr>
      </w:pPr>
    </w:p>
    <w:p w:rsidR="004259A4" w:rsidRPr="0043088C" w:rsidP="00563AC0">
      <w:pPr>
        <w:widowControl w:val="0"/>
        <w:numPr>
          <w:numId w:val="123"/>
        </w:numPr>
        <w:bidi w:val="0"/>
        <w:spacing w:after="0" w:line="240" w:lineRule="auto"/>
        <w:jc w:val="both"/>
        <w:rPr>
          <w:rFonts w:ascii="Times New Roman" w:hAnsi="Times New Roman"/>
          <w:sz w:val="24"/>
          <w:szCs w:val="24"/>
        </w:rPr>
      </w:pPr>
      <w:r w:rsidRPr="0043088C" w:rsidR="007D2C71">
        <w:rPr>
          <w:rFonts w:ascii="Times New Roman" w:hAnsi="Times New Roman"/>
          <w:sz w:val="24"/>
          <w:szCs w:val="24"/>
        </w:rPr>
        <w:t>V § 4 ods. 1 písm</w:t>
      </w:r>
      <w:r w:rsidRPr="0043088C">
        <w:rPr>
          <w:rFonts w:ascii="Times New Roman" w:hAnsi="Times New Roman"/>
          <w:sz w:val="24"/>
          <w:szCs w:val="24"/>
        </w:rPr>
        <w:t>eno</w:t>
      </w:r>
      <w:r w:rsidRPr="0043088C" w:rsidR="007D2C71">
        <w:rPr>
          <w:rFonts w:ascii="Times New Roman" w:hAnsi="Times New Roman"/>
          <w:sz w:val="24"/>
          <w:szCs w:val="24"/>
        </w:rPr>
        <w:t xml:space="preserve"> c) </w:t>
      </w:r>
      <w:r w:rsidRPr="0043088C">
        <w:rPr>
          <w:rFonts w:ascii="Times New Roman" w:hAnsi="Times New Roman"/>
          <w:sz w:val="24"/>
          <w:szCs w:val="24"/>
        </w:rPr>
        <w:t>znie</w:t>
      </w:r>
      <w:r w:rsidRPr="0043088C" w:rsidR="00D60FE5">
        <w:rPr>
          <w:rFonts w:ascii="Times New Roman" w:hAnsi="Times New Roman"/>
          <w:sz w:val="24"/>
          <w:szCs w:val="24"/>
        </w:rPr>
        <w:t>:</w:t>
      </w:r>
    </w:p>
    <w:p w:rsidR="00B13623" w:rsidRPr="0043088C" w:rsidP="0043088C">
      <w:pPr>
        <w:widowControl w:val="0"/>
        <w:bidi w:val="0"/>
        <w:spacing w:after="0" w:line="240" w:lineRule="auto"/>
        <w:ind w:firstLine="240"/>
        <w:jc w:val="both"/>
        <w:rPr>
          <w:rFonts w:ascii="Times New Roman" w:hAnsi="Times New Roman" w:cs="Calibri"/>
          <w:sz w:val="24"/>
          <w:szCs w:val="24"/>
        </w:rPr>
      </w:pPr>
      <w:r w:rsidRPr="0043088C" w:rsidR="00FA0400">
        <w:rPr>
          <w:rFonts w:ascii="Times New Roman" w:hAnsi="Times New Roman" w:cs="Calibri"/>
          <w:sz w:val="24"/>
          <w:szCs w:val="24"/>
        </w:rPr>
        <w:t>„c) žiaka strednej školy v právnom vzťahu, na základe ktorého vykonáva praktické vyučovanie podľa osobitného predpisu</w:t>
      </w:r>
      <w:r w:rsidRPr="0043088C" w:rsidR="00FA0400">
        <w:rPr>
          <w:rFonts w:ascii="Times New Roman" w:hAnsi="Times New Roman" w:cs="Calibri"/>
          <w:sz w:val="24"/>
          <w:szCs w:val="24"/>
          <w:vertAlign w:val="superscript"/>
        </w:rPr>
        <w:t>7aa</w:t>
      </w:r>
      <w:r w:rsidRPr="0043088C" w:rsidR="00FA0400">
        <w:rPr>
          <w:rFonts w:ascii="Times New Roman" w:hAnsi="Times New Roman" w:cs="Calibri"/>
          <w:sz w:val="24"/>
          <w:szCs w:val="24"/>
        </w:rPr>
        <w:t xml:space="preserve">) a študenta vysokej školy v právnom vzťahu, na základe ktorého vykonáva </w:t>
      </w:r>
      <w:r w:rsidRPr="003D24A3" w:rsidR="00FA0400">
        <w:rPr>
          <w:rFonts w:ascii="Times New Roman" w:hAnsi="Times New Roman" w:cs="Calibri"/>
          <w:sz w:val="24"/>
          <w:szCs w:val="24"/>
        </w:rPr>
        <w:t>praktickú výučbu a</w:t>
      </w:r>
      <w:r w:rsidRPr="003D24A3" w:rsidR="003D24A3">
        <w:rPr>
          <w:rFonts w:ascii="Times New Roman" w:hAnsi="Times New Roman" w:cs="Calibri"/>
          <w:sz w:val="24"/>
          <w:szCs w:val="24"/>
        </w:rPr>
        <w:t>lebo</w:t>
      </w:r>
      <w:r w:rsidRPr="003D24A3" w:rsidR="00F94701">
        <w:rPr>
          <w:rFonts w:ascii="Times New Roman" w:hAnsi="Times New Roman" w:cs="Calibri"/>
          <w:sz w:val="24"/>
          <w:szCs w:val="24"/>
        </w:rPr>
        <w:t xml:space="preserve"> odbornú </w:t>
      </w:r>
      <w:r w:rsidRPr="003D24A3" w:rsidR="00FA0400">
        <w:rPr>
          <w:rFonts w:ascii="Times New Roman" w:hAnsi="Times New Roman" w:cs="Calibri"/>
          <w:sz w:val="24"/>
          <w:szCs w:val="24"/>
        </w:rPr>
        <w:t>prax</w:t>
      </w:r>
      <w:r w:rsidRPr="0043088C" w:rsidR="00FA0400">
        <w:rPr>
          <w:rFonts w:ascii="Times New Roman" w:hAnsi="Times New Roman" w:cs="Calibri"/>
          <w:color w:val="FF0000"/>
          <w:sz w:val="24"/>
          <w:szCs w:val="24"/>
        </w:rPr>
        <w:t xml:space="preserve"> </w:t>
      </w:r>
      <w:r w:rsidRPr="0043088C" w:rsidR="00FA0400">
        <w:rPr>
          <w:rFonts w:ascii="Times New Roman" w:hAnsi="Times New Roman" w:cs="Calibri"/>
          <w:sz w:val="24"/>
          <w:szCs w:val="24"/>
        </w:rPr>
        <w:t>podľa osobitného predpisu</w:t>
      </w:r>
      <w:r w:rsidRPr="0043088C" w:rsidR="00FA0400">
        <w:rPr>
          <w:rFonts w:ascii="Times New Roman" w:hAnsi="Times New Roman" w:cs="Calibri"/>
          <w:sz w:val="24"/>
          <w:szCs w:val="24"/>
          <w:vertAlign w:val="superscript"/>
        </w:rPr>
        <w:t>7aaa</w:t>
      </w:r>
      <w:r w:rsidRPr="0043088C" w:rsidR="00FA0400">
        <w:rPr>
          <w:rFonts w:ascii="Times New Roman" w:hAnsi="Times New Roman" w:cs="Calibri"/>
          <w:sz w:val="24"/>
          <w:szCs w:val="24"/>
        </w:rPr>
        <w:t xml:space="preserve">) a“. </w:t>
      </w:r>
    </w:p>
    <w:p w:rsidR="0043088C" w:rsidRPr="0043088C" w:rsidP="00B13623">
      <w:pPr>
        <w:keepNext/>
        <w:widowControl w:val="0"/>
        <w:bidi w:val="0"/>
        <w:spacing w:after="0" w:line="240" w:lineRule="auto"/>
        <w:ind w:left="720"/>
        <w:jc w:val="both"/>
        <w:rPr>
          <w:rFonts w:ascii="Times New Roman" w:hAnsi="Times New Roman" w:cs="Calibri"/>
          <w:sz w:val="24"/>
          <w:szCs w:val="24"/>
          <w:highlight w:val="yellow"/>
        </w:rPr>
      </w:pPr>
    </w:p>
    <w:p w:rsidR="00B13623" w:rsidRPr="0043088C" w:rsidP="0043088C">
      <w:pPr>
        <w:widowControl w:val="0"/>
        <w:bidi w:val="0"/>
        <w:spacing w:after="0" w:line="240" w:lineRule="auto"/>
        <w:ind w:firstLine="240"/>
        <w:jc w:val="both"/>
        <w:rPr>
          <w:rFonts w:ascii="Times New Roman" w:hAnsi="Times New Roman" w:cs="Calibri"/>
          <w:sz w:val="24"/>
          <w:szCs w:val="24"/>
        </w:rPr>
      </w:pPr>
      <w:r w:rsidRPr="0043088C" w:rsidR="00FA0400">
        <w:rPr>
          <w:rFonts w:ascii="Times New Roman" w:hAnsi="Times New Roman" w:cs="Calibri"/>
          <w:sz w:val="24"/>
          <w:szCs w:val="24"/>
        </w:rPr>
        <w:t xml:space="preserve">Poznámky pod čiarou k odkazom 7aa a 7aaa znejú: </w:t>
      </w:r>
    </w:p>
    <w:p w:rsidR="00F94701" w:rsidP="0043088C">
      <w:pPr>
        <w:widowControl w:val="0"/>
        <w:bidi w:val="0"/>
        <w:spacing w:after="0" w:line="240" w:lineRule="auto"/>
        <w:ind w:firstLine="240"/>
        <w:jc w:val="both"/>
        <w:rPr>
          <w:rFonts w:ascii="Times New Roman" w:hAnsi="Times New Roman" w:cs="Calibri"/>
          <w:sz w:val="24"/>
          <w:szCs w:val="24"/>
        </w:rPr>
      </w:pPr>
      <w:r w:rsidRPr="0043088C" w:rsidR="00FA0400">
        <w:rPr>
          <w:rFonts w:ascii="Times New Roman" w:hAnsi="Times New Roman" w:cs="Calibri"/>
          <w:sz w:val="24"/>
          <w:szCs w:val="24"/>
        </w:rPr>
        <w:t>„</w:t>
      </w:r>
      <w:r w:rsidRPr="0043088C" w:rsidR="00FA0400">
        <w:rPr>
          <w:rFonts w:ascii="Times New Roman" w:hAnsi="Times New Roman" w:cs="Calibri"/>
          <w:sz w:val="24"/>
          <w:szCs w:val="24"/>
          <w:vertAlign w:val="superscript"/>
        </w:rPr>
        <w:t>7aa</w:t>
      </w:r>
      <w:r w:rsidRPr="0043088C" w:rsidR="00FA0400">
        <w:rPr>
          <w:rFonts w:ascii="Times New Roman" w:hAnsi="Times New Roman" w:cs="Calibri"/>
          <w:sz w:val="24"/>
          <w:szCs w:val="24"/>
        </w:rPr>
        <w:t>) Zákon č.../2015 Z. z. o odbornom vzdelávaní a príprave a o zmene a doplnení niektorých zákonov.</w:t>
      </w:r>
    </w:p>
    <w:p w:rsidR="0043088C" w:rsidP="0043088C">
      <w:pPr>
        <w:widowControl w:val="0"/>
        <w:bidi w:val="0"/>
        <w:spacing w:after="0" w:line="240" w:lineRule="auto"/>
        <w:ind w:firstLine="240"/>
        <w:jc w:val="both"/>
        <w:rPr>
          <w:rFonts w:ascii="Times New Roman" w:hAnsi="Times New Roman" w:cs="Calibri"/>
          <w:sz w:val="24"/>
          <w:szCs w:val="24"/>
        </w:rPr>
      </w:pPr>
      <w:r w:rsidRPr="00F94701" w:rsidR="00F94701">
        <w:rPr>
          <w:rFonts w:ascii="Times New Roman" w:hAnsi="Times New Roman" w:cs="Calibri"/>
          <w:sz w:val="24"/>
          <w:szCs w:val="24"/>
          <w:vertAlign w:val="superscript"/>
        </w:rPr>
        <w:t>7aaa</w:t>
      </w:r>
      <w:r w:rsidRPr="00F94701" w:rsidR="00F94701">
        <w:rPr>
          <w:rFonts w:ascii="Times New Roman" w:hAnsi="Times New Roman" w:cs="Calibri"/>
          <w:sz w:val="24"/>
          <w:szCs w:val="24"/>
        </w:rPr>
        <w:t>) Zákon č. 131/2002 Z. z. o vysokých školách v znení neskorších predpisov.“.</w:t>
      </w:r>
    </w:p>
    <w:p w:rsidR="00722D55" w:rsidRPr="0043088C" w:rsidP="00722D55">
      <w:pPr>
        <w:widowControl w:val="0"/>
        <w:bidi w:val="0"/>
        <w:spacing w:after="0" w:line="240" w:lineRule="auto"/>
        <w:ind w:left="360"/>
        <w:jc w:val="both"/>
        <w:rPr>
          <w:rFonts w:ascii="Times New Roman" w:hAnsi="Times New Roman"/>
          <w:sz w:val="24"/>
          <w:szCs w:val="24"/>
        </w:rPr>
      </w:pPr>
    </w:p>
    <w:p w:rsidR="00B13623" w:rsidRPr="00162B28" w:rsidP="0043088C">
      <w:pPr>
        <w:widowControl w:val="0"/>
        <w:numPr>
          <w:numId w:val="123"/>
        </w:numPr>
        <w:bidi w:val="0"/>
        <w:spacing w:after="0" w:line="240" w:lineRule="auto"/>
        <w:jc w:val="both"/>
        <w:rPr>
          <w:rFonts w:ascii="Times New Roman" w:hAnsi="Times New Roman"/>
          <w:sz w:val="24"/>
          <w:szCs w:val="24"/>
        </w:rPr>
      </w:pPr>
      <w:r w:rsidRPr="00162B28" w:rsidR="00722D55">
        <w:rPr>
          <w:rFonts w:ascii="Times New Roman" w:hAnsi="Times New Roman"/>
          <w:sz w:val="24"/>
          <w:szCs w:val="24"/>
        </w:rPr>
        <w:t xml:space="preserve">§ 4 ods. 2 </w:t>
      </w:r>
      <w:r w:rsidRPr="00162B28" w:rsidR="00DA1909">
        <w:rPr>
          <w:rFonts w:ascii="Times New Roman" w:hAnsi="Times New Roman"/>
          <w:sz w:val="24"/>
          <w:szCs w:val="24"/>
        </w:rPr>
        <w:t xml:space="preserve">prvej vete </w:t>
      </w:r>
      <w:r w:rsidRPr="00162B28" w:rsidR="00722D55">
        <w:rPr>
          <w:rFonts w:ascii="Times New Roman" w:hAnsi="Times New Roman"/>
          <w:sz w:val="24"/>
          <w:szCs w:val="24"/>
        </w:rPr>
        <w:t>sa slová „žiaka strednej školy a študenta vysokej školy pri praktickom vyučovaní a v období odbornej (výrobnej) praxe“ nahrádzajú slovami „žiaka strednej školy v právnom vzťahu, na základe ktorého vykonáva praktické vyučovanie podľa osobitného predpisu</w:t>
      </w:r>
      <w:r w:rsidRPr="00162B28" w:rsidR="00722D55">
        <w:rPr>
          <w:rFonts w:ascii="Times New Roman" w:hAnsi="Times New Roman"/>
          <w:sz w:val="24"/>
          <w:szCs w:val="24"/>
          <w:vertAlign w:val="superscript"/>
        </w:rPr>
        <w:t>7aa</w:t>
      </w:r>
      <w:r w:rsidRPr="00162B28" w:rsidR="00722D55">
        <w:rPr>
          <w:rFonts w:ascii="Times New Roman" w:hAnsi="Times New Roman"/>
          <w:sz w:val="24"/>
          <w:szCs w:val="24"/>
        </w:rPr>
        <w:t xml:space="preserve">) a študenta vysokej školy v právnom vzťahu, na základe ktorého vykonáva </w:t>
      </w:r>
      <w:r w:rsidRPr="00162B28" w:rsidR="00722D55">
        <w:rPr>
          <w:rFonts w:ascii="Times New Roman" w:hAnsi="Times New Roman" w:cs="Calibri"/>
          <w:sz w:val="24"/>
          <w:szCs w:val="24"/>
        </w:rPr>
        <w:t xml:space="preserve">praktickú výučbu </w:t>
      </w:r>
      <w:r w:rsidRPr="00162B28" w:rsidR="003D24A3">
        <w:rPr>
          <w:rFonts w:ascii="Times New Roman" w:hAnsi="Times New Roman" w:cs="Calibri"/>
          <w:sz w:val="24"/>
          <w:szCs w:val="24"/>
        </w:rPr>
        <w:t>alebo </w:t>
      </w:r>
      <w:r w:rsidRPr="00162B28" w:rsidR="00722D55">
        <w:rPr>
          <w:rFonts w:ascii="Times New Roman" w:hAnsi="Times New Roman" w:cs="Calibri"/>
          <w:sz w:val="24"/>
          <w:szCs w:val="24"/>
        </w:rPr>
        <w:t xml:space="preserve"> </w:t>
      </w:r>
      <w:r w:rsidRPr="00162B28" w:rsidR="00F94701">
        <w:rPr>
          <w:rFonts w:ascii="Times New Roman" w:hAnsi="Times New Roman" w:cs="Calibri"/>
          <w:sz w:val="24"/>
          <w:szCs w:val="24"/>
        </w:rPr>
        <w:t xml:space="preserve">odbornú </w:t>
      </w:r>
      <w:r w:rsidRPr="00162B28" w:rsidR="00722D55">
        <w:rPr>
          <w:rFonts w:ascii="Times New Roman" w:hAnsi="Times New Roman" w:cs="Calibri"/>
          <w:sz w:val="24"/>
          <w:szCs w:val="24"/>
        </w:rPr>
        <w:t>prax podľa</w:t>
      </w:r>
      <w:r w:rsidRPr="00162B28" w:rsidR="00722D55">
        <w:rPr>
          <w:rFonts w:ascii="Times New Roman" w:hAnsi="Times New Roman"/>
          <w:sz w:val="24"/>
          <w:szCs w:val="24"/>
        </w:rPr>
        <w:t xml:space="preserve"> osobitného predpisu</w:t>
      </w:r>
      <w:r w:rsidRPr="00162B28" w:rsidR="00722D55">
        <w:rPr>
          <w:rFonts w:ascii="Times New Roman" w:hAnsi="Times New Roman"/>
          <w:sz w:val="24"/>
          <w:szCs w:val="24"/>
          <w:vertAlign w:val="superscript"/>
        </w:rPr>
        <w:t>7aaa</w:t>
      </w:r>
      <w:r w:rsidRPr="00162B28" w:rsidR="00722D55">
        <w:rPr>
          <w:rFonts w:ascii="Times New Roman" w:hAnsi="Times New Roman"/>
          <w:sz w:val="24"/>
          <w:szCs w:val="24"/>
        </w:rPr>
        <w:t xml:space="preserve">)“. </w:t>
      </w:r>
    </w:p>
    <w:p w:rsidR="00FC56E4" w:rsidRPr="00162B28" w:rsidP="00B13623">
      <w:pPr>
        <w:keepNext/>
        <w:widowControl w:val="0"/>
        <w:bidi w:val="0"/>
        <w:spacing w:after="0" w:line="240" w:lineRule="auto"/>
        <w:ind w:left="720"/>
        <w:jc w:val="both"/>
        <w:rPr>
          <w:rFonts w:ascii="Times New Roman" w:hAnsi="Times New Roman"/>
          <w:sz w:val="24"/>
          <w:szCs w:val="24"/>
        </w:rPr>
      </w:pPr>
    </w:p>
    <w:p w:rsidR="00FC56E4" w:rsidRPr="00162B28" w:rsidP="00563AC0">
      <w:pPr>
        <w:widowControl w:val="0"/>
        <w:numPr>
          <w:numId w:val="123"/>
        </w:numPr>
        <w:bidi w:val="0"/>
        <w:spacing w:after="0" w:line="240" w:lineRule="auto"/>
        <w:jc w:val="both"/>
        <w:rPr>
          <w:rFonts w:ascii="Times New Roman" w:hAnsi="Times New Roman"/>
          <w:sz w:val="24"/>
          <w:szCs w:val="24"/>
        </w:rPr>
      </w:pPr>
      <w:r w:rsidRPr="00162B28">
        <w:rPr>
          <w:rFonts w:ascii="Times New Roman" w:hAnsi="Times New Roman"/>
          <w:sz w:val="24"/>
          <w:szCs w:val="24"/>
        </w:rPr>
        <w:t xml:space="preserve">V § 17 ods. 2 písmeno a) znie: </w:t>
      </w:r>
    </w:p>
    <w:p w:rsidR="0043088C" w:rsidP="0043088C">
      <w:pPr>
        <w:widowControl w:val="0"/>
        <w:bidi w:val="0"/>
        <w:spacing w:after="0" w:line="240" w:lineRule="auto"/>
        <w:ind w:firstLine="240"/>
        <w:jc w:val="both"/>
        <w:rPr>
          <w:rFonts w:ascii="Times New Roman" w:hAnsi="Times New Roman" w:cs="Calibri"/>
          <w:sz w:val="24"/>
          <w:szCs w:val="24"/>
        </w:rPr>
      </w:pPr>
      <w:r w:rsidRPr="00162B28" w:rsidR="00FA0400">
        <w:rPr>
          <w:rFonts w:ascii="Times New Roman" w:hAnsi="Times New Roman" w:cs="Calibri"/>
          <w:sz w:val="24"/>
          <w:szCs w:val="24"/>
        </w:rPr>
        <w:t xml:space="preserve">„a) žiak strednej školy, ktorý utrpel pracovný úraz alebo </w:t>
      </w:r>
      <w:r w:rsidRPr="00162B28" w:rsidR="00DA1909">
        <w:rPr>
          <w:rFonts w:ascii="Times New Roman" w:hAnsi="Times New Roman" w:cs="Calibri"/>
          <w:sz w:val="24"/>
          <w:szCs w:val="24"/>
        </w:rPr>
        <w:t>ktoré</w:t>
      </w:r>
      <w:r w:rsidRPr="00162B28" w:rsidR="00FA0400">
        <w:rPr>
          <w:rFonts w:ascii="Times New Roman" w:hAnsi="Times New Roman" w:cs="Calibri"/>
          <w:sz w:val="24"/>
          <w:szCs w:val="24"/>
        </w:rPr>
        <w:t>mu vznikla choroba z</w:t>
      </w:r>
      <w:r w:rsidRPr="00162B28" w:rsidR="00DA1909">
        <w:rPr>
          <w:rFonts w:ascii="Times New Roman" w:hAnsi="Times New Roman" w:cs="Calibri"/>
          <w:sz w:val="24"/>
          <w:szCs w:val="24"/>
        </w:rPr>
        <w:t> </w:t>
      </w:r>
      <w:r w:rsidRPr="00162B28" w:rsidR="00FA0400">
        <w:rPr>
          <w:rFonts w:ascii="Times New Roman" w:hAnsi="Times New Roman" w:cs="Calibri"/>
          <w:sz w:val="24"/>
          <w:szCs w:val="24"/>
        </w:rPr>
        <w:t>povolania pri praktickom vyučovaní podľa osobitného predpisu</w:t>
      </w:r>
      <w:r w:rsidRPr="00162B28" w:rsidR="00FA0400">
        <w:rPr>
          <w:rFonts w:ascii="Times New Roman" w:hAnsi="Times New Roman" w:cs="Calibri"/>
          <w:sz w:val="24"/>
          <w:szCs w:val="24"/>
          <w:vertAlign w:val="superscript"/>
        </w:rPr>
        <w:t>7aa</w:t>
      </w:r>
      <w:r w:rsidRPr="00162B28" w:rsidR="00FA0400">
        <w:rPr>
          <w:rFonts w:ascii="Times New Roman" w:hAnsi="Times New Roman" w:cs="Calibri"/>
          <w:sz w:val="24"/>
          <w:szCs w:val="24"/>
        </w:rPr>
        <w:t xml:space="preserve">) a študent vysokej školy, ktorý utrpel pracovný úraz alebo </w:t>
      </w:r>
      <w:r w:rsidRPr="00162B28" w:rsidR="00DA1909">
        <w:rPr>
          <w:rFonts w:ascii="Times New Roman" w:hAnsi="Times New Roman" w:cs="Calibri"/>
          <w:sz w:val="24"/>
          <w:szCs w:val="24"/>
        </w:rPr>
        <w:t>ktoré</w:t>
      </w:r>
      <w:r w:rsidRPr="00162B28" w:rsidR="00FA0400">
        <w:rPr>
          <w:rFonts w:ascii="Times New Roman" w:hAnsi="Times New Roman" w:cs="Calibri"/>
          <w:sz w:val="24"/>
          <w:szCs w:val="24"/>
        </w:rPr>
        <w:t>mu vznikla choroba z povolania pri</w:t>
      </w:r>
      <w:r w:rsidRPr="00162B28" w:rsidR="00FA0400">
        <w:rPr>
          <w:rFonts w:ascii="Times New Roman" w:hAnsi="Times New Roman" w:cs="Calibri"/>
          <w:color w:val="FF0000"/>
          <w:sz w:val="24"/>
          <w:szCs w:val="24"/>
        </w:rPr>
        <w:t xml:space="preserve"> </w:t>
      </w:r>
      <w:r w:rsidRPr="00162B28" w:rsidR="00FA0400">
        <w:rPr>
          <w:rFonts w:ascii="Times New Roman" w:hAnsi="Times New Roman" w:cs="Calibri"/>
          <w:sz w:val="24"/>
          <w:szCs w:val="24"/>
        </w:rPr>
        <w:t xml:space="preserve">praktickej výučbe </w:t>
      </w:r>
      <w:r w:rsidRPr="00162B28" w:rsidR="003D24A3">
        <w:rPr>
          <w:rFonts w:ascii="Times New Roman" w:hAnsi="Times New Roman" w:cs="Calibri"/>
          <w:sz w:val="24"/>
          <w:szCs w:val="24"/>
        </w:rPr>
        <w:t>alebo </w:t>
      </w:r>
      <w:r w:rsidRPr="00162B28" w:rsidR="00FA0400">
        <w:rPr>
          <w:rFonts w:ascii="Times New Roman" w:hAnsi="Times New Roman" w:cs="Calibri"/>
          <w:sz w:val="24"/>
          <w:szCs w:val="24"/>
        </w:rPr>
        <w:t xml:space="preserve"> </w:t>
      </w:r>
      <w:r w:rsidRPr="00162B28" w:rsidR="00F94701">
        <w:rPr>
          <w:rFonts w:ascii="Times New Roman" w:hAnsi="Times New Roman" w:cs="Calibri"/>
          <w:sz w:val="24"/>
          <w:szCs w:val="24"/>
        </w:rPr>
        <w:t xml:space="preserve">odbornej </w:t>
      </w:r>
      <w:r w:rsidRPr="00162B28" w:rsidR="00FA0400">
        <w:rPr>
          <w:rFonts w:ascii="Times New Roman" w:hAnsi="Times New Roman" w:cs="Calibri"/>
          <w:sz w:val="24"/>
          <w:szCs w:val="24"/>
        </w:rPr>
        <w:t xml:space="preserve">praxi podľa osobitného predpisu. </w:t>
      </w:r>
      <w:r w:rsidRPr="00162B28" w:rsidR="00FA0400">
        <w:rPr>
          <w:rFonts w:ascii="Times New Roman" w:hAnsi="Times New Roman" w:cs="Calibri"/>
          <w:sz w:val="24"/>
          <w:szCs w:val="24"/>
          <w:vertAlign w:val="superscript"/>
        </w:rPr>
        <w:t>7aaa</w:t>
      </w:r>
      <w:r w:rsidRPr="00162B28" w:rsidR="00FA0400">
        <w:rPr>
          <w:rFonts w:ascii="Times New Roman" w:hAnsi="Times New Roman" w:cs="Calibri"/>
          <w:sz w:val="24"/>
          <w:szCs w:val="24"/>
        </w:rPr>
        <w:t>)“.“.</w:t>
      </w:r>
      <w:r w:rsidRPr="0043088C" w:rsidR="00FA0400">
        <w:rPr>
          <w:rFonts w:ascii="Times New Roman" w:hAnsi="Times New Roman" w:cs="Calibri"/>
          <w:sz w:val="24"/>
          <w:szCs w:val="24"/>
        </w:rPr>
        <w:t xml:space="preserve"> </w:t>
      </w:r>
    </w:p>
    <w:p w:rsidR="00FA0400" w:rsidRPr="0043088C" w:rsidP="0043088C">
      <w:pPr>
        <w:widowControl w:val="0"/>
        <w:bidi w:val="0"/>
        <w:spacing w:after="0" w:line="240" w:lineRule="auto"/>
        <w:ind w:firstLine="240"/>
        <w:jc w:val="both"/>
        <w:rPr>
          <w:rFonts w:ascii="Times New Roman" w:hAnsi="Times New Roman"/>
          <w:sz w:val="24"/>
          <w:szCs w:val="24"/>
        </w:rPr>
      </w:pPr>
    </w:p>
    <w:p w:rsidR="006C121F" w:rsidRPr="00775431" w:rsidP="005B175A">
      <w:pPr>
        <w:widowControl w:val="0"/>
        <w:bidi w:val="0"/>
        <w:spacing w:after="0" w:line="240" w:lineRule="auto"/>
        <w:ind w:left="720"/>
        <w:jc w:val="both"/>
        <w:rPr>
          <w:rFonts w:ascii="Times New Roman" w:hAnsi="Times New Roman"/>
          <w:sz w:val="24"/>
          <w:szCs w:val="24"/>
        </w:rPr>
      </w:pPr>
    </w:p>
    <w:p w:rsidR="003438ED" w:rsidRPr="00775431" w:rsidP="005B175A">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3438ED" w:rsidRPr="00775431" w:rsidP="005B175A">
      <w:pPr>
        <w:keepNext/>
        <w:widowControl w:val="0"/>
        <w:bidi w:val="0"/>
        <w:spacing w:after="0" w:line="240" w:lineRule="auto"/>
        <w:ind w:firstLine="360"/>
        <w:jc w:val="both"/>
        <w:rPr>
          <w:rFonts w:ascii="Times New Roman" w:hAnsi="Times New Roman"/>
          <w:i/>
          <w:sz w:val="24"/>
          <w:szCs w:val="24"/>
        </w:rPr>
      </w:pPr>
    </w:p>
    <w:p w:rsidR="003438ED" w:rsidRPr="00775431" w:rsidP="005B175A">
      <w:pPr>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 xml:space="preserve">Zákon č. 595/2003 Z. z. o dani z príjmov v znení zákona č. 43/2004 Z. z., </w:t>
      </w:r>
      <w:r w:rsidRPr="00775431" w:rsidR="008B3918">
        <w:rPr>
          <w:rFonts w:ascii="Times New Roman" w:hAnsi="Times New Roman"/>
          <w:sz w:val="24"/>
          <w:szCs w:val="24"/>
        </w:rPr>
        <w:t xml:space="preserve">zákona č. 177/2004 Z. z., </w:t>
      </w:r>
      <w:r w:rsidRPr="00775431">
        <w:rPr>
          <w:rFonts w:ascii="Times New Roman" w:hAnsi="Times New Roman"/>
          <w:sz w:val="24"/>
          <w:szCs w:val="24"/>
        </w:rPr>
        <w:t xml:space="preserve">zákona č. 191/2004 Z. z., zákona č. 391/2004 Z. z., zákona č. 538/2004 Z. z., zákona č. 539/2004 Z. z., 659/2004 Z. z., zákona č. 68/2005 Z. z., zákona č. 314/2005 Z. z., zákona č. 534/2005 Z. z., zákona č. 660/2005 Z. z., zákona č. 688/2006 Z. z., zákona č. 76/2007 Z. z., zákona č. 209/2007 Z. z., zákona č. 519/2007 Z. z., zákona č. , 530/2007 Z. z., zákona č. 561/2007 Z. z., zákona č. 621/2007 Z. z., zákona č. 653/2007 Z. z., zákona č. 168/2008 Z. z., </w:t>
      </w:r>
      <w:r w:rsidRPr="00775431" w:rsidR="008B3918">
        <w:rPr>
          <w:rFonts w:ascii="Times New Roman" w:hAnsi="Times New Roman"/>
          <w:sz w:val="24"/>
          <w:szCs w:val="24"/>
        </w:rPr>
        <w:t xml:space="preserve">zákona č. 465/2008 Z. z., </w:t>
      </w:r>
      <w:r w:rsidRPr="00775431">
        <w:rPr>
          <w:rFonts w:ascii="Times New Roman" w:hAnsi="Times New Roman"/>
          <w:sz w:val="24"/>
          <w:szCs w:val="24"/>
        </w:rPr>
        <w:t>zákona č. 514/2008 Z. z., zákona č. 563/2008 Z. z., zákona č. 567/2008 Z. z., zákona</w:t>
      </w:r>
      <w:r w:rsidRPr="00775431" w:rsidR="008B3918">
        <w:rPr>
          <w:rFonts w:ascii="Times New Roman" w:hAnsi="Times New Roman"/>
          <w:sz w:val="24"/>
          <w:szCs w:val="24"/>
        </w:rPr>
        <w:t xml:space="preserve"> </w:t>
      </w:r>
      <w:r w:rsidRPr="00775431">
        <w:rPr>
          <w:rFonts w:ascii="Times New Roman" w:hAnsi="Times New Roman"/>
          <w:sz w:val="24"/>
          <w:szCs w:val="24"/>
        </w:rPr>
        <w:t xml:space="preserve">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w:t>
      </w:r>
      <w:r w:rsidR="00C875A1">
        <w:rPr>
          <w:rFonts w:ascii="Times New Roman" w:hAnsi="Times New Roman"/>
          <w:sz w:val="24"/>
          <w:szCs w:val="24"/>
        </w:rPr>
        <w:t xml:space="preserve">uznesenia Ústavného súdu Slovenskej republiky </w:t>
      </w:r>
      <w:r w:rsidRPr="00775431">
        <w:rPr>
          <w:rFonts w:ascii="Times New Roman" w:hAnsi="Times New Roman"/>
          <w:sz w:val="24"/>
          <w:szCs w:val="24"/>
        </w:rPr>
        <w:t xml:space="preserve">č. 188/2012 Z. z., zákona č. 189/2012 Z. z., </w:t>
      </w:r>
      <w:r w:rsidRPr="00775431" w:rsidR="008B3918">
        <w:rPr>
          <w:rFonts w:ascii="Times New Roman" w:hAnsi="Times New Roman"/>
          <w:sz w:val="24"/>
          <w:szCs w:val="24"/>
        </w:rPr>
        <w:t>zákona č.</w:t>
      </w:r>
      <w:r w:rsidR="00C875A1">
        <w:rPr>
          <w:rFonts w:ascii="Times New Roman" w:hAnsi="Times New Roman"/>
          <w:sz w:val="24"/>
          <w:szCs w:val="24"/>
        </w:rPr>
        <w:t> </w:t>
      </w:r>
      <w:r w:rsidRPr="00775431" w:rsidR="008B3918">
        <w:rPr>
          <w:rFonts w:ascii="Times New Roman" w:hAnsi="Times New Roman"/>
          <w:sz w:val="24"/>
          <w:szCs w:val="24"/>
        </w:rPr>
        <w:t xml:space="preserve">252/2012 Z. z., </w:t>
      </w:r>
      <w:r w:rsidRPr="00775431">
        <w:rPr>
          <w:rFonts w:ascii="Times New Roman" w:hAnsi="Times New Roman"/>
          <w:sz w:val="24"/>
          <w:szCs w:val="24"/>
        </w:rPr>
        <w:t>zákona č. 288/2012 Z. z., zákona č. 395/2012 Z. z., zákona č. 70/2013 Z. z.,</w:t>
      </w:r>
      <w:r w:rsidRPr="00775431" w:rsidR="008B3918">
        <w:rPr>
          <w:rFonts w:ascii="Times New Roman" w:hAnsi="Times New Roman"/>
          <w:sz w:val="24"/>
          <w:szCs w:val="24"/>
        </w:rPr>
        <w:t xml:space="preserve"> </w:t>
      </w:r>
      <w:r w:rsidRPr="00775431">
        <w:rPr>
          <w:rFonts w:ascii="Times New Roman" w:hAnsi="Times New Roman"/>
          <w:sz w:val="24"/>
          <w:szCs w:val="24"/>
        </w:rPr>
        <w:t>zákona č. 135/2013 Z. z., zákona č. 318/2013 Z. z.</w:t>
      </w:r>
      <w:r w:rsidRPr="00775431" w:rsidR="00FC35AA">
        <w:rPr>
          <w:rFonts w:ascii="Times New Roman" w:hAnsi="Times New Roman"/>
          <w:sz w:val="24"/>
          <w:szCs w:val="24"/>
        </w:rPr>
        <w:t>, zákona č. 463/2013 Z. z., zákona č.</w:t>
      </w:r>
      <w:r w:rsidR="00C875A1">
        <w:rPr>
          <w:rFonts w:ascii="Times New Roman" w:hAnsi="Times New Roman"/>
          <w:sz w:val="24"/>
          <w:szCs w:val="24"/>
        </w:rPr>
        <w:t> </w:t>
      </w:r>
      <w:r w:rsidRPr="00775431" w:rsidR="00FC35AA">
        <w:rPr>
          <w:rFonts w:ascii="Times New Roman" w:hAnsi="Times New Roman"/>
          <w:sz w:val="24"/>
          <w:szCs w:val="24"/>
        </w:rPr>
        <w:t>180/2014 Z. z.</w:t>
      </w:r>
      <w:r w:rsidRPr="00775431" w:rsidR="00CA4A3E">
        <w:rPr>
          <w:rFonts w:ascii="Times New Roman" w:hAnsi="Times New Roman"/>
          <w:sz w:val="24"/>
          <w:szCs w:val="24"/>
        </w:rPr>
        <w:t>,</w:t>
      </w:r>
      <w:r w:rsidRPr="00775431">
        <w:rPr>
          <w:rFonts w:ascii="Times New Roman" w:hAnsi="Times New Roman"/>
          <w:sz w:val="24"/>
          <w:szCs w:val="24"/>
        </w:rPr>
        <w:t xml:space="preserve"> zákona č.</w:t>
      </w:r>
      <w:r w:rsidRPr="00775431" w:rsidR="009678A2">
        <w:rPr>
          <w:rFonts w:ascii="Times New Roman" w:hAnsi="Times New Roman"/>
          <w:sz w:val="24"/>
          <w:szCs w:val="24"/>
        </w:rPr>
        <w:t> </w:t>
      </w:r>
      <w:r w:rsidRPr="00775431" w:rsidR="00FC35AA">
        <w:rPr>
          <w:rFonts w:ascii="Times New Roman" w:hAnsi="Times New Roman"/>
          <w:sz w:val="24"/>
          <w:szCs w:val="24"/>
        </w:rPr>
        <w:t>183</w:t>
      </w:r>
      <w:r w:rsidRPr="00775431">
        <w:rPr>
          <w:rFonts w:ascii="Times New Roman" w:hAnsi="Times New Roman"/>
          <w:sz w:val="24"/>
          <w:szCs w:val="24"/>
        </w:rPr>
        <w:t>/201</w:t>
      </w:r>
      <w:r w:rsidRPr="00775431" w:rsidR="00FC35AA">
        <w:rPr>
          <w:rFonts w:ascii="Times New Roman" w:hAnsi="Times New Roman"/>
          <w:sz w:val="24"/>
          <w:szCs w:val="24"/>
        </w:rPr>
        <w:t>4 </w:t>
      </w:r>
      <w:r w:rsidRPr="00775431">
        <w:rPr>
          <w:rFonts w:ascii="Times New Roman" w:hAnsi="Times New Roman"/>
          <w:sz w:val="24"/>
          <w:szCs w:val="24"/>
        </w:rPr>
        <w:t>Z. z.</w:t>
      </w:r>
      <w:r w:rsidR="00C875A1">
        <w:rPr>
          <w:rFonts w:ascii="Times New Roman" w:hAnsi="Times New Roman"/>
          <w:sz w:val="24"/>
          <w:szCs w:val="24"/>
        </w:rPr>
        <w:t>,</w:t>
      </w:r>
      <w:r w:rsidRPr="00775431" w:rsidR="00CA4A3E">
        <w:rPr>
          <w:rFonts w:ascii="Times New Roman" w:hAnsi="Times New Roman"/>
          <w:sz w:val="24"/>
          <w:szCs w:val="24"/>
        </w:rPr>
        <w:t> zákona č. 333/2014 Z. z.</w:t>
      </w:r>
      <w:r w:rsidR="00290365">
        <w:rPr>
          <w:rFonts w:ascii="Times New Roman" w:hAnsi="Times New Roman"/>
          <w:sz w:val="24"/>
          <w:szCs w:val="24"/>
        </w:rPr>
        <w:t>, zákona č. 364/2014 Z. z. a zákona č. 371/2014 Z. z.</w:t>
      </w:r>
      <w:r w:rsidRPr="00775431" w:rsidR="00CA4A3E">
        <w:rPr>
          <w:rFonts w:ascii="Times New Roman" w:hAnsi="Times New Roman"/>
          <w:sz w:val="24"/>
          <w:szCs w:val="24"/>
        </w:rPr>
        <w:t xml:space="preserve"> </w:t>
      </w:r>
      <w:r w:rsidRPr="00775431">
        <w:rPr>
          <w:rFonts w:ascii="Times New Roman" w:hAnsi="Times New Roman"/>
          <w:sz w:val="24"/>
          <w:szCs w:val="24"/>
        </w:rPr>
        <w:t xml:space="preserve">sa mení a dopĺňa takto: </w:t>
      </w:r>
    </w:p>
    <w:p w:rsidR="00FC35AA" w:rsidRPr="00775431" w:rsidP="005B175A">
      <w:pPr>
        <w:widowControl w:val="0"/>
        <w:bidi w:val="0"/>
        <w:spacing w:after="0" w:line="240" w:lineRule="auto"/>
        <w:ind w:firstLine="360"/>
        <w:jc w:val="both"/>
        <w:rPr>
          <w:rFonts w:ascii="Times New Roman" w:hAnsi="Times New Roman"/>
          <w:i/>
          <w:sz w:val="24"/>
          <w:szCs w:val="24"/>
        </w:rPr>
      </w:pPr>
      <w:r w:rsidRPr="00775431" w:rsidR="003438ED">
        <w:rPr>
          <w:rFonts w:ascii="Times New Roman" w:hAnsi="Times New Roman"/>
          <w:i/>
          <w:sz w:val="24"/>
          <w:szCs w:val="24"/>
        </w:rPr>
        <w:t xml:space="preserve"> </w:t>
      </w:r>
    </w:p>
    <w:p w:rsidR="001B7C65" w:rsidRPr="00775431" w:rsidP="00563AC0">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ods. 1 písm. a) sa vypúšťajú slová „ako aj príjmy za prácu žiakov a študentov v rámci praktického vyučovania,“.</w:t>
      </w:r>
    </w:p>
    <w:p w:rsidR="001B7C65" w:rsidRPr="00775431" w:rsidP="001B7C65">
      <w:pPr>
        <w:widowControl w:val="0"/>
        <w:bidi w:val="0"/>
        <w:spacing w:after="0" w:line="240" w:lineRule="auto"/>
        <w:ind w:left="720"/>
        <w:jc w:val="both"/>
        <w:rPr>
          <w:rFonts w:ascii="Times New Roman" w:hAnsi="Times New Roman"/>
          <w:kern w:val="32"/>
          <w:sz w:val="24"/>
          <w:szCs w:val="24"/>
          <w:lang w:eastAsia="sk-SK"/>
        </w:rPr>
      </w:pPr>
    </w:p>
    <w:p w:rsidR="001B7C65" w:rsidRPr="00775431" w:rsidP="00563AC0">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sa odsek 1 dopĺňa písmenom l), ktoré znie:</w:t>
      </w:r>
    </w:p>
    <w:p w:rsidR="001B7C65" w:rsidRPr="00775431" w:rsidP="001B7C65">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„l) </w:t>
      </w:r>
      <w:r w:rsidRPr="00775431" w:rsidR="00451926">
        <w:rPr>
          <w:rFonts w:ascii="Times New Roman" w:hAnsi="Times New Roman"/>
          <w:kern w:val="32"/>
          <w:sz w:val="24"/>
          <w:szCs w:val="24"/>
          <w:lang w:eastAsia="sk-SK"/>
        </w:rPr>
        <w:t>odmena za produktívnu prácu žiaka</w:t>
      </w:r>
      <w:r w:rsidRPr="00775431" w:rsidR="00E00C4C">
        <w:rPr>
          <w:rFonts w:ascii="Times New Roman" w:hAnsi="Times New Roman"/>
          <w:kern w:val="32"/>
          <w:sz w:val="24"/>
          <w:szCs w:val="24"/>
          <w:lang w:eastAsia="sk-SK"/>
        </w:rPr>
        <w:t xml:space="preserve"> strednej odbornej školy</w:t>
      </w:r>
      <w:r w:rsidRPr="00775431" w:rsidR="00451926">
        <w:rPr>
          <w:rFonts w:ascii="Times New Roman" w:hAnsi="Times New Roman"/>
          <w:kern w:val="32"/>
          <w:sz w:val="24"/>
          <w:szCs w:val="24"/>
          <w:lang w:eastAsia="sk-SK"/>
        </w:rPr>
        <w:t xml:space="preserve"> a príjem študenta vysokej školy v čase odbornej praxe.</w:t>
      </w:r>
      <w:r w:rsidRPr="00775431">
        <w:rPr>
          <w:rFonts w:ascii="Times New Roman" w:hAnsi="Times New Roman"/>
          <w:kern w:val="32"/>
          <w:sz w:val="24"/>
          <w:szCs w:val="24"/>
          <w:lang w:eastAsia="sk-SK"/>
        </w:rPr>
        <w:t>“</w:t>
      </w:r>
      <w:r w:rsidRPr="00775431" w:rsidR="00F10877">
        <w:rPr>
          <w:rFonts w:ascii="Times New Roman" w:hAnsi="Times New Roman"/>
          <w:kern w:val="32"/>
          <w:sz w:val="24"/>
          <w:szCs w:val="24"/>
          <w:lang w:eastAsia="sk-SK"/>
        </w:rPr>
        <w:t>.</w:t>
      </w:r>
    </w:p>
    <w:p w:rsidR="00F9648D" w:rsidRPr="00775431" w:rsidP="005B175A">
      <w:pPr>
        <w:widowControl w:val="0"/>
        <w:bidi w:val="0"/>
        <w:spacing w:after="0" w:line="240" w:lineRule="auto"/>
        <w:ind w:left="708"/>
        <w:jc w:val="both"/>
        <w:rPr>
          <w:rFonts w:ascii="Times New Roman" w:hAnsi="Times New Roman"/>
          <w:sz w:val="24"/>
          <w:szCs w:val="24"/>
        </w:rPr>
      </w:pPr>
    </w:p>
    <w:p w:rsidR="00F9648D" w:rsidRPr="00775431" w:rsidP="00563AC0">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51a znie:</w:t>
      </w:r>
    </w:p>
    <w:p w:rsidR="00682D79" w:rsidRPr="00775431" w:rsidP="005B175A">
      <w:pPr>
        <w:widowControl w:val="0"/>
        <w:bidi w:val="0"/>
        <w:spacing w:after="0" w:line="240" w:lineRule="auto"/>
        <w:ind w:left="708"/>
        <w:jc w:val="both"/>
        <w:rPr>
          <w:rFonts w:ascii="Times New Roman" w:hAnsi="Times New Roman"/>
          <w:sz w:val="24"/>
          <w:szCs w:val="24"/>
        </w:rPr>
      </w:pPr>
      <w:r w:rsidRPr="00775431" w:rsidR="00F9648D">
        <w:rPr>
          <w:rFonts w:ascii="Times New Roman" w:hAnsi="Times New Roman"/>
          <w:sz w:val="24"/>
          <w:szCs w:val="24"/>
        </w:rPr>
        <w:t>„</w:t>
      </w:r>
      <w:r w:rsidRPr="00775431" w:rsidR="00F9648D">
        <w:rPr>
          <w:rFonts w:ascii="Times New Roman" w:hAnsi="Times New Roman"/>
          <w:sz w:val="24"/>
          <w:szCs w:val="24"/>
          <w:vertAlign w:val="superscript"/>
        </w:rPr>
        <w:t>51a</w:t>
      </w:r>
      <w:r w:rsidRPr="00775431">
        <w:rPr>
          <w:rFonts w:ascii="Times New Roman" w:hAnsi="Times New Roman"/>
          <w:sz w:val="24"/>
          <w:szCs w:val="24"/>
        </w:rPr>
        <w:t xml:space="preserve">) § </w:t>
      </w:r>
      <w:r w:rsidRPr="00775431" w:rsidR="00EE33B0">
        <w:rPr>
          <w:rFonts w:ascii="Times New Roman" w:hAnsi="Times New Roman"/>
          <w:sz w:val="24"/>
          <w:szCs w:val="24"/>
        </w:rPr>
        <w:t>2</w:t>
      </w:r>
      <w:r w:rsidRPr="00775431" w:rsidR="00BF37F0">
        <w:rPr>
          <w:rFonts w:ascii="Times New Roman" w:hAnsi="Times New Roman"/>
          <w:sz w:val="24"/>
          <w:szCs w:val="24"/>
        </w:rPr>
        <w:t>7</w:t>
      </w:r>
      <w:r w:rsidRPr="00775431">
        <w:rPr>
          <w:rFonts w:ascii="Times New Roman" w:hAnsi="Times New Roman"/>
          <w:sz w:val="24"/>
          <w:szCs w:val="24"/>
        </w:rPr>
        <w:t xml:space="preserve"> ods. </w:t>
      </w:r>
      <w:r w:rsidRPr="00775431" w:rsidR="00EE33B0">
        <w:rPr>
          <w:rFonts w:ascii="Times New Roman" w:hAnsi="Times New Roman"/>
          <w:sz w:val="24"/>
          <w:szCs w:val="24"/>
        </w:rPr>
        <w:t>3</w:t>
      </w:r>
      <w:r w:rsidRPr="00775431" w:rsidR="002455F9">
        <w:rPr>
          <w:rFonts w:ascii="Times New Roman" w:hAnsi="Times New Roman"/>
          <w:sz w:val="24"/>
          <w:szCs w:val="24"/>
        </w:rPr>
        <w:t xml:space="preserve"> a</w:t>
      </w:r>
      <w:r w:rsidRPr="00775431" w:rsidR="00EE33B0">
        <w:rPr>
          <w:rFonts w:ascii="Times New Roman" w:hAnsi="Times New Roman"/>
          <w:sz w:val="24"/>
          <w:szCs w:val="24"/>
        </w:rPr>
        <w:t xml:space="preserve"> 6 </w:t>
      </w:r>
      <w:r w:rsidRPr="00775431">
        <w:rPr>
          <w:rFonts w:ascii="Times New Roman" w:hAnsi="Times New Roman"/>
          <w:sz w:val="24"/>
          <w:szCs w:val="24"/>
        </w:rPr>
        <w:t>zákona č. .../201</w:t>
      </w:r>
      <w:r w:rsidRPr="00775431" w:rsidR="00C607F7">
        <w:rPr>
          <w:rFonts w:ascii="Times New Roman" w:hAnsi="Times New Roman"/>
          <w:sz w:val="24"/>
          <w:szCs w:val="24"/>
        </w:rPr>
        <w:t>5</w:t>
      </w:r>
      <w:r w:rsidRPr="00775431">
        <w:rPr>
          <w:rFonts w:ascii="Times New Roman" w:hAnsi="Times New Roman"/>
          <w:sz w:val="24"/>
          <w:szCs w:val="24"/>
        </w:rPr>
        <w:t xml:space="preserve"> Z. z.</w:t>
      </w:r>
      <w:r w:rsidRPr="00775431" w:rsidR="002455F9">
        <w:rPr>
          <w:rFonts w:ascii="Times New Roman" w:hAnsi="Times New Roman"/>
          <w:sz w:val="24"/>
          <w:szCs w:val="24"/>
        </w:rPr>
        <w:t xml:space="preserve"> o odbornom vzdelávaní a príprave a o zmene a doplnení niektorých zákonov.</w:t>
      </w:r>
      <w:r w:rsidRPr="00775431">
        <w:rPr>
          <w:rFonts w:ascii="Times New Roman" w:hAnsi="Times New Roman"/>
          <w:sz w:val="24"/>
          <w:szCs w:val="24"/>
        </w:rPr>
        <w:t>“.</w:t>
      </w:r>
    </w:p>
    <w:p w:rsidR="001B0394" w:rsidRPr="00775431" w:rsidP="005B175A">
      <w:pPr>
        <w:widowControl w:val="0"/>
        <w:bidi w:val="0"/>
        <w:spacing w:after="0" w:line="240" w:lineRule="auto"/>
        <w:ind w:left="708"/>
        <w:jc w:val="both"/>
        <w:rPr>
          <w:rFonts w:ascii="Times New Roman" w:hAnsi="Times New Roman"/>
          <w:kern w:val="32"/>
          <w:sz w:val="24"/>
          <w:szCs w:val="24"/>
          <w:lang w:eastAsia="sk-SK"/>
        </w:rPr>
      </w:pPr>
    </w:p>
    <w:p w:rsidR="001B0394" w:rsidRPr="00775431" w:rsidP="00563AC0">
      <w:pPr>
        <w:widowControl w:val="0"/>
        <w:numPr>
          <w:numId w:val="58"/>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59c znie:</w:t>
      </w:r>
    </w:p>
    <w:p w:rsidR="001B0394" w:rsidRPr="00775431" w:rsidP="005B175A">
      <w:pPr>
        <w:widowControl w:val="0"/>
        <w:bidi w:val="0"/>
        <w:spacing w:after="0" w:line="240" w:lineRule="auto"/>
        <w:ind w:left="708"/>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Pr>
          <w:rFonts w:ascii="Times New Roman" w:hAnsi="Times New Roman"/>
          <w:kern w:val="32"/>
          <w:sz w:val="24"/>
          <w:szCs w:val="24"/>
          <w:vertAlign w:val="superscript"/>
          <w:lang w:eastAsia="sk-SK"/>
        </w:rPr>
        <w:t>59c</w:t>
      </w:r>
      <w:r w:rsidRPr="00775431">
        <w:rPr>
          <w:rFonts w:ascii="Times New Roman" w:hAnsi="Times New Roman"/>
          <w:kern w:val="32"/>
          <w:sz w:val="24"/>
          <w:szCs w:val="24"/>
          <w:lang w:eastAsia="sk-SK"/>
        </w:rPr>
        <w:t>) § 2</w:t>
      </w:r>
      <w:r w:rsidRPr="00775431" w:rsidR="00BF37F0">
        <w:rPr>
          <w:rFonts w:ascii="Times New Roman" w:hAnsi="Times New Roman"/>
          <w:kern w:val="32"/>
          <w:sz w:val="24"/>
          <w:szCs w:val="24"/>
          <w:lang w:eastAsia="sk-SK"/>
        </w:rPr>
        <w:t>6</w:t>
      </w:r>
      <w:r w:rsidRPr="00775431">
        <w:rPr>
          <w:rFonts w:ascii="Times New Roman" w:hAnsi="Times New Roman"/>
          <w:kern w:val="32"/>
          <w:sz w:val="24"/>
          <w:szCs w:val="24"/>
          <w:lang w:eastAsia="sk-SK"/>
        </w:rPr>
        <w:t xml:space="preserve"> zákona </w:t>
      </w:r>
      <w:r w:rsidRPr="00775431">
        <w:rPr>
          <w:rFonts w:ascii="Times New Roman" w:hAnsi="Times New Roman"/>
          <w:sz w:val="24"/>
          <w:szCs w:val="24"/>
        </w:rPr>
        <w:t>č. .../2015 Z. z.“.</w:t>
      </w:r>
    </w:p>
    <w:p w:rsidR="003438ED" w:rsidRPr="00775431" w:rsidP="00B34BC3">
      <w:pPr>
        <w:widowControl w:val="0"/>
        <w:bidi w:val="0"/>
        <w:spacing w:after="0" w:line="240" w:lineRule="auto"/>
        <w:ind w:left="708"/>
        <w:jc w:val="both"/>
        <w:rPr>
          <w:rFonts w:ascii="Times New Roman" w:hAnsi="Times New Roman"/>
          <w:kern w:val="32"/>
          <w:sz w:val="24"/>
          <w:szCs w:val="24"/>
          <w:lang w:eastAsia="sk-SK"/>
        </w:rPr>
      </w:pPr>
    </w:p>
    <w:p w:rsidR="005335B6" w:rsidRPr="00775431" w:rsidP="00563AC0">
      <w:pPr>
        <w:widowControl w:val="0"/>
        <w:numPr>
          <w:numId w:val="58"/>
        </w:numPr>
        <w:bidi w:val="0"/>
        <w:spacing w:after="0" w:line="240" w:lineRule="auto"/>
        <w:jc w:val="both"/>
        <w:rPr>
          <w:rFonts w:ascii="Times New Roman" w:hAnsi="Times New Roman"/>
          <w:kern w:val="32"/>
          <w:sz w:val="24"/>
          <w:szCs w:val="24"/>
          <w:lang w:eastAsia="sk-SK"/>
        </w:rPr>
      </w:pPr>
      <w:r w:rsidRPr="00775431" w:rsidR="004041C7">
        <w:rPr>
          <w:rFonts w:ascii="Times New Roman" w:hAnsi="Times New Roman"/>
          <w:kern w:val="32"/>
          <w:sz w:val="24"/>
          <w:szCs w:val="24"/>
          <w:lang w:eastAsia="sk-SK"/>
        </w:rPr>
        <w:t>§ 17 sa dopĺňa odsekom 3</w:t>
      </w:r>
      <w:r w:rsidRPr="00775431" w:rsidR="00E170CB">
        <w:rPr>
          <w:rFonts w:ascii="Times New Roman" w:hAnsi="Times New Roman"/>
          <w:kern w:val="32"/>
          <w:sz w:val="24"/>
          <w:szCs w:val="24"/>
          <w:lang w:eastAsia="sk-SK"/>
        </w:rPr>
        <w:t>7</w:t>
      </w:r>
      <w:r w:rsidRPr="00775431" w:rsidR="004041C7">
        <w:rPr>
          <w:rFonts w:ascii="Times New Roman" w:hAnsi="Times New Roman"/>
          <w:kern w:val="32"/>
          <w:sz w:val="24"/>
          <w:szCs w:val="24"/>
          <w:lang w:eastAsia="sk-SK"/>
        </w:rPr>
        <w:t>, ktorý znie:</w:t>
      </w:r>
      <w:r w:rsidRPr="00775431" w:rsidR="00727BB7">
        <w:rPr>
          <w:rFonts w:ascii="Times New Roman" w:hAnsi="Times New Roman"/>
          <w:kern w:val="32"/>
          <w:sz w:val="24"/>
          <w:szCs w:val="24"/>
          <w:lang w:eastAsia="sk-SK"/>
        </w:rPr>
        <w:t xml:space="preserve"> </w:t>
      </w:r>
    </w:p>
    <w:p w:rsidR="00355A46" w:rsidRPr="00775431" w:rsidP="005B175A">
      <w:pPr>
        <w:widowControl w:val="0"/>
        <w:bidi w:val="0"/>
        <w:spacing w:after="0" w:line="240" w:lineRule="auto"/>
        <w:ind w:left="720"/>
        <w:jc w:val="both"/>
        <w:rPr>
          <w:rFonts w:ascii="Times New Roman" w:hAnsi="Times New Roman"/>
          <w:sz w:val="24"/>
          <w:szCs w:val="24"/>
        </w:rPr>
      </w:pPr>
      <w:r w:rsidRPr="00775431" w:rsidR="00401C1A">
        <w:rPr>
          <w:rFonts w:ascii="Times New Roman" w:hAnsi="Times New Roman"/>
          <w:sz w:val="24"/>
          <w:szCs w:val="24"/>
        </w:rPr>
        <w:t>„</w:t>
      </w:r>
      <w:r w:rsidR="00C875A1">
        <w:rPr>
          <w:rFonts w:ascii="Times New Roman" w:hAnsi="Times New Roman"/>
          <w:sz w:val="24"/>
          <w:szCs w:val="24"/>
        </w:rPr>
        <w:t>(</w:t>
      </w:r>
      <w:r w:rsidRPr="00775431" w:rsidR="004041C7">
        <w:rPr>
          <w:rFonts w:ascii="Times New Roman" w:hAnsi="Times New Roman"/>
          <w:sz w:val="24"/>
          <w:szCs w:val="24"/>
        </w:rPr>
        <w:t>3</w:t>
      </w:r>
      <w:r w:rsidRPr="00775431" w:rsidR="00E170CB">
        <w:rPr>
          <w:rFonts w:ascii="Times New Roman" w:hAnsi="Times New Roman"/>
          <w:sz w:val="24"/>
          <w:szCs w:val="24"/>
        </w:rPr>
        <w:t>7</w:t>
      </w:r>
      <w:r w:rsidRPr="00775431" w:rsidR="004041C7">
        <w:rPr>
          <w:rFonts w:ascii="Times New Roman" w:hAnsi="Times New Roman"/>
          <w:sz w:val="24"/>
          <w:szCs w:val="24"/>
        </w:rPr>
        <w:t xml:space="preserve">) </w:t>
      </w:r>
      <w:r w:rsidRPr="00775431" w:rsidR="008C3AC3">
        <w:rPr>
          <w:rFonts w:ascii="Times New Roman" w:hAnsi="Times New Roman"/>
          <w:sz w:val="24"/>
          <w:szCs w:val="24"/>
        </w:rPr>
        <w:t xml:space="preserve">Základ dane daňovníka, ktorý poskytuje praktické vyučovanie </w:t>
      </w:r>
      <w:r w:rsidRPr="00775431" w:rsidR="00401C1A">
        <w:rPr>
          <w:rFonts w:ascii="Times New Roman" w:hAnsi="Times New Roman"/>
          <w:sz w:val="24"/>
          <w:szCs w:val="24"/>
        </w:rPr>
        <w:t xml:space="preserve">žiakovi </w:t>
      </w:r>
      <w:r w:rsidRPr="00775431" w:rsidR="008C3AC3">
        <w:rPr>
          <w:rFonts w:ascii="Times New Roman" w:hAnsi="Times New Roman"/>
          <w:sz w:val="24"/>
          <w:szCs w:val="24"/>
        </w:rPr>
        <w:t>na základe učebnej zmluvy podľa osobitného predpisu</w:t>
      </w:r>
      <w:r w:rsidRPr="00775431" w:rsidR="00401C1A">
        <w:rPr>
          <w:rFonts w:ascii="Times New Roman" w:hAnsi="Times New Roman"/>
          <w:sz w:val="24"/>
          <w:szCs w:val="24"/>
        </w:rPr>
        <w:t>,</w:t>
      </w:r>
      <w:r w:rsidRPr="00775431" w:rsidR="00401C1A">
        <w:rPr>
          <w:rFonts w:ascii="Times New Roman" w:hAnsi="Times New Roman"/>
          <w:sz w:val="24"/>
          <w:szCs w:val="24"/>
          <w:vertAlign w:val="superscript"/>
        </w:rPr>
        <w:t>80ac</w:t>
      </w:r>
      <w:r w:rsidRPr="00775431" w:rsidR="008C3AC3">
        <w:rPr>
          <w:rFonts w:ascii="Times New Roman" w:hAnsi="Times New Roman"/>
          <w:sz w:val="24"/>
          <w:szCs w:val="24"/>
        </w:rPr>
        <w:t xml:space="preserve">) sa zníži o </w:t>
      </w:r>
    </w:p>
    <w:p w:rsidR="008C3AC3"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a) 3</w:t>
      </w:r>
      <w:r w:rsidRPr="00775431" w:rsidR="00401C1A">
        <w:rPr>
          <w:rFonts w:ascii="Times New Roman" w:hAnsi="Times New Roman"/>
          <w:sz w:val="24"/>
          <w:szCs w:val="24"/>
        </w:rPr>
        <w:t> </w:t>
      </w:r>
      <w:r w:rsidRPr="00775431" w:rsidR="00937624">
        <w:rPr>
          <w:rFonts w:ascii="Times New Roman" w:hAnsi="Times New Roman"/>
          <w:sz w:val="24"/>
          <w:szCs w:val="24"/>
        </w:rPr>
        <w:t>2</w:t>
      </w:r>
      <w:r w:rsidRPr="00775431" w:rsidR="005441D8">
        <w:rPr>
          <w:rFonts w:ascii="Times New Roman" w:hAnsi="Times New Roman"/>
          <w:sz w:val="24"/>
          <w:szCs w:val="24"/>
        </w:rPr>
        <w:t>00 e</w:t>
      </w:r>
      <w:r w:rsidRPr="00775431">
        <w:rPr>
          <w:rFonts w:ascii="Times New Roman" w:hAnsi="Times New Roman"/>
          <w:sz w:val="24"/>
          <w:szCs w:val="24"/>
        </w:rPr>
        <w:t>ur na žiaka, ak daňovník poskytne v zdaňovacom období viac ako 400 hodín praktického vyučovania,</w:t>
      </w:r>
    </w:p>
    <w:p w:rsidR="008C3AC3"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b) 1</w:t>
      </w:r>
      <w:r w:rsidRPr="00775431" w:rsidR="00401C1A">
        <w:rPr>
          <w:rFonts w:ascii="Times New Roman" w:hAnsi="Times New Roman"/>
          <w:sz w:val="24"/>
          <w:szCs w:val="24"/>
        </w:rPr>
        <w:t> </w:t>
      </w:r>
      <w:r w:rsidRPr="00775431" w:rsidR="00937624">
        <w:rPr>
          <w:rFonts w:ascii="Times New Roman" w:hAnsi="Times New Roman"/>
          <w:sz w:val="24"/>
          <w:szCs w:val="24"/>
        </w:rPr>
        <w:t>6</w:t>
      </w:r>
      <w:r w:rsidRPr="00775431">
        <w:rPr>
          <w:rFonts w:ascii="Times New Roman" w:hAnsi="Times New Roman"/>
          <w:sz w:val="24"/>
          <w:szCs w:val="24"/>
        </w:rPr>
        <w:t xml:space="preserve">00 </w:t>
      </w:r>
      <w:r w:rsidRPr="00775431" w:rsidR="005441D8">
        <w:rPr>
          <w:rFonts w:ascii="Times New Roman" w:hAnsi="Times New Roman"/>
          <w:sz w:val="24"/>
          <w:szCs w:val="24"/>
        </w:rPr>
        <w:t>e</w:t>
      </w:r>
      <w:r w:rsidRPr="00775431">
        <w:rPr>
          <w:rFonts w:ascii="Times New Roman" w:hAnsi="Times New Roman"/>
          <w:sz w:val="24"/>
          <w:szCs w:val="24"/>
        </w:rPr>
        <w:t>ur na žiaka, ak daňovník poskytne v zdaňovacom období viac ako 200 hodín praktického vyučovania</w:t>
      </w:r>
      <w:r w:rsidRPr="00775431" w:rsidR="00401C1A">
        <w:rPr>
          <w:rFonts w:ascii="Times New Roman" w:hAnsi="Times New Roman"/>
          <w:sz w:val="24"/>
          <w:szCs w:val="24"/>
        </w:rPr>
        <w:t>.“.</w:t>
      </w:r>
    </w:p>
    <w:p w:rsidR="00401C1A" w:rsidRPr="00775431" w:rsidP="005B175A">
      <w:pPr>
        <w:widowControl w:val="0"/>
        <w:bidi w:val="0"/>
        <w:spacing w:after="0" w:line="240" w:lineRule="auto"/>
        <w:ind w:left="720"/>
        <w:jc w:val="both"/>
        <w:rPr>
          <w:rFonts w:ascii="Times New Roman" w:hAnsi="Times New Roman"/>
          <w:sz w:val="24"/>
          <w:szCs w:val="24"/>
        </w:rPr>
      </w:pPr>
    </w:p>
    <w:p w:rsidR="00401C1A"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Poznámka pod čiarou k odkazu 80ac znie:</w:t>
      </w:r>
    </w:p>
    <w:p w:rsidR="00401C1A"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80ac</w:t>
      </w:r>
      <w:r w:rsidRPr="00775431">
        <w:rPr>
          <w:rFonts w:ascii="Times New Roman" w:hAnsi="Times New Roman"/>
          <w:sz w:val="24"/>
          <w:szCs w:val="24"/>
        </w:rPr>
        <w:t xml:space="preserve">) § </w:t>
      </w:r>
      <w:r w:rsidRPr="00775431" w:rsidR="00BF37F0">
        <w:rPr>
          <w:rFonts w:ascii="Times New Roman" w:hAnsi="Times New Roman"/>
          <w:sz w:val="24"/>
          <w:szCs w:val="24"/>
        </w:rPr>
        <w:t>19</w:t>
      </w:r>
      <w:r w:rsidRPr="00775431">
        <w:rPr>
          <w:rFonts w:ascii="Times New Roman" w:hAnsi="Times New Roman"/>
          <w:sz w:val="24"/>
          <w:szCs w:val="24"/>
        </w:rPr>
        <w:t xml:space="preserve"> </w:t>
      </w:r>
      <w:r w:rsidRPr="00775431">
        <w:rPr>
          <w:rFonts w:ascii="Times New Roman" w:hAnsi="Times New Roman"/>
          <w:kern w:val="32"/>
          <w:sz w:val="24"/>
          <w:szCs w:val="24"/>
          <w:lang w:eastAsia="sk-SK"/>
        </w:rPr>
        <w:t xml:space="preserve">zákona </w:t>
      </w:r>
      <w:r w:rsidRPr="00775431">
        <w:rPr>
          <w:rFonts w:ascii="Times New Roman" w:hAnsi="Times New Roman"/>
          <w:sz w:val="24"/>
          <w:szCs w:val="24"/>
        </w:rPr>
        <w:t>č. .../2015 Z. z.“.</w:t>
      </w:r>
    </w:p>
    <w:p w:rsidR="00355A46" w:rsidRPr="00775431" w:rsidP="005B175A">
      <w:pPr>
        <w:widowControl w:val="0"/>
        <w:autoSpaceDE w:val="0"/>
        <w:autoSpaceDN w:val="0"/>
        <w:bidi w:val="0"/>
        <w:adjustRightInd w:val="0"/>
        <w:spacing w:after="0" w:line="240" w:lineRule="auto"/>
        <w:jc w:val="both"/>
        <w:rPr>
          <w:rFonts w:ascii="Times New Roman" w:hAnsi="Times New Roman"/>
          <w:strike/>
          <w:sz w:val="24"/>
          <w:szCs w:val="24"/>
        </w:rPr>
      </w:pPr>
    </w:p>
    <w:p w:rsidR="00355A46" w:rsidRPr="00775431" w:rsidP="00563AC0">
      <w:pPr>
        <w:widowControl w:val="0"/>
        <w:numPr>
          <w:numId w:val="58"/>
        </w:numPr>
        <w:bidi w:val="0"/>
        <w:spacing w:after="0" w:line="240" w:lineRule="auto"/>
        <w:jc w:val="both"/>
        <w:rPr>
          <w:rFonts w:ascii="Times New Roman" w:hAnsi="Times New Roman"/>
          <w:sz w:val="24"/>
          <w:szCs w:val="24"/>
        </w:rPr>
      </w:pPr>
      <w:r w:rsidRPr="00775431">
        <w:rPr>
          <w:rFonts w:ascii="Times New Roman" w:hAnsi="Times New Roman"/>
          <w:sz w:val="24"/>
          <w:szCs w:val="24"/>
        </w:rPr>
        <w:t>V § 19 ods. 2 písm. c) štvrtý bod znie:</w:t>
      </w:r>
    </w:p>
    <w:p w:rsidR="006B2B5C" w:rsidRPr="00775431" w:rsidP="005B175A">
      <w:pPr>
        <w:keepNext/>
        <w:widowControl w:val="0"/>
        <w:bidi w:val="0"/>
        <w:spacing w:after="0" w:line="240" w:lineRule="auto"/>
        <w:ind w:left="708"/>
        <w:jc w:val="both"/>
        <w:rPr>
          <w:rFonts w:ascii="Times New Roman" w:hAnsi="Times New Roman"/>
          <w:sz w:val="24"/>
          <w:szCs w:val="24"/>
        </w:rPr>
      </w:pPr>
      <w:r w:rsidRPr="00775431" w:rsidR="00355A46">
        <w:rPr>
          <w:rFonts w:ascii="Times New Roman" w:hAnsi="Times New Roman"/>
          <w:sz w:val="24"/>
          <w:szCs w:val="24"/>
        </w:rPr>
        <w:t xml:space="preserve">„4. </w:t>
      </w:r>
      <w:r w:rsidRPr="00775431">
        <w:rPr>
          <w:rFonts w:ascii="Times New Roman" w:hAnsi="Times New Roman"/>
          <w:sz w:val="24"/>
          <w:szCs w:val="24"/>
        </w:rPr>
        <w:t>hmotné zabezpečenie žiaka,</w:t>
      </w:r>
      <w:r w:rsidRPr="00775431">
        <w:rPr>
          <w:rFonts w:ascii="Times New Roman" w:hAnsi="Times New Roman"/>
          <w:sz w:val="24"/>
          <w:szCs w:val="24"/>
          <w:vertAlign w:val="superscript"/>
        </w:rPr>
        <w:t>59c</w:t>
      </w:r>
      <w:r w:rsidRPr="00775431">
        <w:rPr>
          <w:rFonts w:ascii="Times New Roman" w:hAnsi="Times New Roman"/>
          <w:sz w:val="24"/>
          <w:szCs w:val="24"/>
        </w:rPr>
        <w:t>) finančné zabezpečenie žiaka</w:t>
      </w:r>
      <w:r w:rsidRPr="00775431">
        <w:rPr>
          <w:rFonts w:ascii="Times New Roman" w:hAnsi="Times New Roman"/>
          <w:sz w:val="24"/>
          <w:szCs w:val="24"/>
          <w:vertAlign w:val="superscript"/>
        </w:rPr>
        <w:t>86aa</w:t>
      </w:r>
      <w:r w:rsidRPr="00775431">
        <w:rPr>
          <w:rFonts w:ascii="Times New Roman" w:hAnsi="Times New Roman"/>
          <w:sz w:val="24"/>
          <w:szCs w:val="24"/>
        </w:rPr>
        <w:t xml:space="preserve">) a na poskytovanie praktického vyučovania </w:t>
      </w:r>
      <w:r w:rsidRPr="00775431" w:rsidR="005441D8">
        <w:rPr>
          <w:rFonts w:ascii="Times New Roman" w:hAnsi="Times New Roman"/>
          <w:sz w:val="24"/>
          <w:szCs w:val="24"/>
        </w:rPr>
        <w:t>na</w:t>
      </w:r>
      <w:r w:rsidRPr="00775431">
        <w:rPr>
          <w:rFonts w:ascii="Times New Roman" w:hAnsi="Times New Roman"/>
          <w:sz w:val="24"/>
          <w:szCs w:val="24"/>
        </w:rPr>
        <w:t xml:space="preserve"> pracovisku praktického vyučovania,“.</w:t>
      </w:r>
    </w:p>
    <w:p w:rsidR="006B2B5C" w:rsidRPr="00775431" w:rsidP="005B175A">
      <w:pPr>
        <w:keepNext/>
        <w:widowControl w:val="0"/>
        <w:bidi w:val="0"/>
        <w:spacing w:after="0" w:line="240" w:lineRule="auto"/>
        <w:ind w:left="708"/>
        <w:jc w:val="both"/>
        <w:rPr>
          <w:rFonts w:ascii="Times New Roman" w:hAnsi="Times New Roman"/>
          <w:sz w:val="24"/>
          <w:szCs w:val="24"/>
        </w:rPr>
      </w:pPr>
    </w:p>
    <w:p w:rsidR="00355A46"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w:t>
      </w:r>
      <w:r w:rsidRPr="00775431" w:rsidR="00DA5B34">
        <w:rPr>
          <w:rFonts w:ascii="Times New Roman" w:hAnsi="Times New Roman"/>
          <w:sz w:val="24"/>
          <w:szCs w:val="24"/>
        </w:rPr>
        <w:t>a</w:t>
      </w:r>
      <w:r w:rsidRPr="00775431">
        <w:rPr>
          <w:rFonts w:ascii="Times New Roman" w:hAnsi="Times New Roman"/>
          <w:sz w:val="24"/>
          <w:szCs w:val="24"/>
        </w:rPr>
        <w:t xml:space="preserve"> pod čiarou k odkaz</w:t>
      </w:r>
      <w:r w:rsidRPr="00775431" w:rsidR="005F5507">
        <w:rPr>
          <w:rFonts w:ascii="Times New Roman" w:hAnsi="Times New Roman"/>
          <w:sz w:val="24"/>
          <w:szCs w:val="24"/>
        </w:rPr>
        <w:t>u</w:t>
      </w:r>
      <w:r w:rsidRPr="00775431">
        <w:rPr>
          <w:rFonts w:ascii="Times New Roman" w:hAnsi="Times New Roman"/>
          <w:sz w:val="24"/>
          <w:szCs w:val="24"/>
        </w:rPr>
        <w:t xml:space="preserve"> 86aa zn</w:t>
      </w:r>
      <w:r w:rsidRPr="00775431" w:rsidR="005F5507">
        <w:rPr>
          <w:rFonts w:ascii="Times New Roman" w:hAnsi="Times New Roman"/>
          <w:sz w:val="24"/>
          <w:szCs w:val="24"/>
        </w:rPr>
        <w:t>i</w:t>
      </w:r>
      <w:r w:rsidRPr="00775431">
        <w:rPr>
          <w:rFonts w:ascii="Times New Roman" w:hAnsi="Times New Roman"/>
          <w:sz w:val="24"/>
          <w:szCs w:val="24"/>
        </w:rPr>
        <w:t>e:</w:t>
      </w:r>
    </w:p>
    <w:p w:rsidR="00355A46"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86aa</w:t>
      </w:r>
      <w:r w:rsidRPr="00775431">
        <w:rPr>
          <w:rFonts w:ascii="Times New Roman" w:hAnsi="Times New Roman"/>
          <w:sz w:val="24"/>
          <w:szCs w:val="24"/>
        </w:rPr>
        <w:t xml:space="preserve">) § </w:t>
      </w:r>
      <w:r w:rsidRPr="00775431" w:rsidR="006B2B5C">
        <w:rPr>
          <w:rFonts w:ascii="Times New Roman" w:hAnsi="Times New Roman"/>
          <w:sz w:val="24"/>
          <w:szCs w:val="24"/>
        </w:rPr>
        <w:t>2</w:t>
      </w:r>
      <w:r w:rsidRPr="00775431" w:rsidR="00BF37F0">
        <w:rPr>
          <w:rFonts w:ascii="Times New Roman" w:hAnsi="Times New Roman"/>
          <w:sz w:val="24"/>
          <w:szCs w:val="24"/>
        </w:rPr>
        <w:t>7</w:t>
      </w:r>
      <w:r w:rsidRPr="00775431">
        <w:rPr>
          <w:rFonts w:ascii="Times New Roman" w:hAnsi="Times New Roman"/>
          <w:sz w:val="24"/>
          <w:szCs w:val="24"/>
        </w:rPr>
        <w:t xml:space="preserve"> zákona č. .../201</w:t>
      </w:r>
      <w:r w:rsidRPr="00775431" w:rsidR="00C607F7">
        <w:rPr>
          <w:rFonts w:ascii="Times New Roman" w:hAnsi="Times New Roman"/>
          <w:sz w:val="24"/>
          <w:szCs w:val="24"/>
        </w:rPr>
        <w:t>5</w:t>
      </w:r>
      <w:r w:rsidRPr="00775431">
        <w:rPr>
          <w:rFonts w:ascii="Times New Roman" w:hAnsi="Times New Roman"/>
          <w:sz w:val="24"/>
          <w:szCs w:val="24"/>
        </w:rPr>
        <w:t xml:space="preserve"> Z. z.</w:t>
      </w:r>
      <w:r w:rsidRPr="00775431" w:rsidR="005F5507">
        <w:rPr>
          <w:rFonts w:ascii="Times New Roman" w:hAnsi="Times New Roman"/>
          <w:sz w:val="24"/>
          <w:szCs w:val="24"/>
        </w:rPr>
        <w:t>“.</w:t>
      </w:r>
    </w:p>
    <w:p w:rsidR="005F5507" w:rsidRPr="00775431" w:rsidP="005B175A">
      <w:pPr>
        <w:widowControl w:val="0"/>
        <w:bidi w:val="0"/>
        <w:spacing w:after="0" w:line="240" w:lineRule="auto"/>
        <w:ind w:left="708"/>
        <w:jc w:val="both"/>
        <w:rPr>
          <w:rFonts w:ascii="Times New Roman" w:hAnsi="Times New Roman"/>
          <w:sz w:val="24"/>
          <w:szCs w:val="24"/>
        </w:rPr>
      </w:pPr>
    </w:p>
    <w:p w:rsidR="00355A46" w:rsidRPr="00775431" w:rsidP="005B175A">
      <w:pPr>
        <w:widowControl w:val="0"/>
        <w:bidi w:val="0"/>
        <w:spacing w:after="0" w:line="240" w:lineRule="auto"/>
        <w:ind w:left="708"/>
        <w:jc w:val="both"/>
        <w:rPr>
          <w:rFonts w:ascii="Times New Roman" w:hAnsi="Times New Roman"/>
          <w:sz w:val="24"/>
          <w:szCs w:val="24"/>
        </w:rPr>
      </w:pPr>
      <w:r w:rsidRPr="00775431" w:rsidR="005F5507">
        <w:rPr>
          <w:rFonts w:ascii="Times New Roman" w:hAnsi="Times New Roman"/>
          <w:sz w:val="24"/>
          <w:szCs w:val="24"/>
        </w:rPr>
        <w:t xml:space="preserve">Poznámka pod čiarou k odkazu 86ab sa vypúšťa. </w:t>
      </w:r>
    </w:p>
    <w:p w:rsidR="002F7D13" w:rsidRPr="00775431" w:rsidP="005B175A">
      <w:pPr>
        <w:keepNext/>
        <w:widowControl w:val="0"/>
        <w:bidi w:val="0"/>
        <w:spacing w:after="0" w:line="240" w:lineRule="auto"/>
        <w:ind w:left="720"/>
        <w:jc w:val="both"/>
        <w:rPr>
          <w:rFonts w:ascii="Times New Roman" w:hAnsi="Times New Roman"/>
          <w:sz w:val="24"/>
          <w:szCs w:val="24"/>
        </w:rPr>
      </w:pPr>
    </w:p>
    <w:p w:rsidR="002F7D13" w:rsidRPr="00775431" w:rsidP="005B175A">
      <w:pPr>
        <w:widowControl w:val="0"/>
        <w:bidi w:val="0"/>
        <w:spacing w:after="0" w:line="240" w:lineRule="auto"/>
        <w:ind w:left="720"/>
        <w:jc w:val="both"/>
        <w:rPr>
          <w:rFonts w:ascii="Times New Roman" w:hAnsi="Times New Roman"/>
          <w:sz w:val="24"/>
          <w:szCs w:val="24"/>
        </w:rPr>
      </w:pPr>
      <w:r w:rsidRPr="00775431" w:rsidR="004153BA">
        <w:rPr>
          <w:rFonts w:ascii="Times New Roman" w:hAnsi="Times New Roman"/>
          <w:sz w:val="24"/>
          <w:szCs w:val="24"/>
        </w:rPr>
        <w:t xml:space="preserve"> </w:t>
      </w:r>
    </w:p>
    <w:p w:rsidR="002F7D13" w:rsidRPr="00775431" w:rsidP="005B175A">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2F7D13" w:rsidRPr="00775431" w:rsidP="005B175A">
      <w:pPr>
        <w:keepNext/>
        <w:widowControl w:val="0"/>
        <w:bidi w:val="0"/>
        <w:spacing w:after="0" w:line="240" w:lineRule="auto"/>
        <w:ind w:firstLine="360"/>
        <w:jc w:val="both"/>
        <w:rPr>
          <w:rFonts w:ascii="Times New Roman" w:hAnsi="Times New Roman"/>
          <w:i/>
          <w:sz w:val="24"/>
          <w:szCs w:val="24"/>
        </w:rPr>
      </w:pPr>
    </w:p>
    <w:p w:rsidR="00520A74" w:rsidRPr="00775431" w:rsidP="005B175A">
      <w:pPr>
        <w:widowControl w:val="0"/>
        <w:bidi w:val="0"/>
        <w:spacing w:after="0" w:line="240" w:lineRule="auto"/>
        <w:ind w:firstLine="360"/>
        <w:jc w:val="both"/>
        <w:rPr>
          <w:rFonts w:ascii="Times New Roman" w:hAnsi="Times New Roman"/>
          <w:sz w:val="24"/>
          <w:szCs w:val="24"/>
        </w:rPr>
      </w:pPr>
      <w:r w:rsidRPr="00775431" w:rsidR="002F7D13">
        <w:rPr>
          <w:rFonts w:ascii="Times New Roman" w:hAnsi="Times New Roman"/>
          <w:sz w:val="24"/>
          <w:szCs w:val="24"/>
        </w:rPr>
        <w:t xml:space="preserve">Zákon č. 596/2003 Z. z. </w:t>
      </w:r>
      <w:r w:rsidRPr="00775431">
        <w:rPr>
          <w:rFonts w:ascii="Times New Roman" w:hAnsi="Times New Roman"/>
          <w:sz w:val="24"/>
          <w:szCs w:val="24"/>
        </w:rPr>
        <w:t>o štátnej správe v školstve a školskej samospráve a o zmene a doplnení niektorých zákonov v znení zákona č. 365/2004 Z. z., zákona č. 564/2004 Z. z., zákona č. 5/2005 Z. z., zákona č. 475/2005 Z. z., zákona č. 279/2006 Z. z., zákona č.</w:t>
      </w:r>
      <w:r w:rsidRPr="00775431" w:rsidR="00FF29E6">
        <w:rPr>
          <w:rFonts w:ascii="Times New Roman" w:hAnsi="Times New Roman"/>
          <w:sz w:val="24"/>
          <w:szCs w:val="24"/>
        </w:rPr>
        <w:t> </w:t>
      </w:r>
      <w:r w:rsidRPr="00775431">
        <w:rPr>
          <w:rFonts w:ascii="Times New Roman" w:hAnsi="Times New Roman"/>
          <w:sz w:val="24"/>
          <w:szCs w:val="24"/>
        </w:rPr>
        <w:t>689/2006 Z. z., zákona č. 245/2008 Z. z., zákona č.</w:t>
      </w:r>
      <w:r w:rsidRPr="00775431" w:rsidR="00FF29E6">
        <w:rPr>
          <w:rFonts w:ascii="Times New Roman" w:hAnsi="Times New Roman"/>
          <w:sz w:val="24"/>
          <w:szCs w:val="24"/>
        </w:rPr>
        <w:t xml:space="preserve"> </w:t>
      </w:r>
      <w:r w:rsidRPr="00775431">
        <w:rPr>
          <w:rFonts w:ascii="Times New Roman" w:hAnsi="Times New Roman"/>
          <w:sz w:val="24"/>
          <w:szCs w:val="24"/>
        </w:rPr>
        <w:t xml:space="preserve">462/2008 Z. z., </w:t>
      </w:r>
      <w:r w:rsidRPr="00775431" w:rsidR="008B3918">
        <w:rPr>
          <w:rFonts w:ascii="Times New Roman" w:hAnsi="Times New Roman"/>
          <w:sz w:val="24"/>
          <w:szCs w:val="24"/>
        </w:rPr>
        <w:t xml:space="preserve">zákona č. 179/2009 Z. z., zákona č. 184/2009 Z. z., </w:t>
      </w:r>
      <w:r w:rsidRPr="00775431">
        <w:rPr>
          <w:rFonts w:ascii="Times New Roman" w:hAnsi="Times New Roman"/>
          <w:sz w:val="24"/>
          <w:szCs w:val="24"/>
        </w:rPr>
        <w:t>zákona č.</w:t>
      </w:r>
      <w:r w:rsidRPr="00775431" w:rsidR="00FF29E6">
        <w:rPr>
          <w:rFonts w:ascii="Times New Roman" w:hAnsi="Times New Roman"/>
          <w:sz w:val="24"/>
          <w:szCs w:val="24"/>
        </w:rPr>
        <w:t xml:space="preserve"> </w:t>
      </w:r>
      <w:r w:rsidRPr="00775431">
        <w:rPr>
          <w:rFonts w:ascii="Times New Roman" w:hAnsi="Times New Roman"/>
          <w:sz w:val="24"/>
          <w:szCs w:val="24"/>
        </w:rPr>
        <w:t>214/2009 Z.</w:t>
      </w:r>
      <w:r w:rsidRPr="00775431" w:rsidR="00FF29E6">
        <w:rPr>
          <w:rFonts w:ascii="Times New Roman" w:hAnsi="Times New Roman"/>
          <w:sz w:val="24"/>
          <w:szCs w:val="24"/>
        </w:rPr>
        <w:t> </w:t>
      </w:r>
      <w:r w:rsidRPr="00775431">
        <w:rPr>
          <w:rFonts w:ascii="Times New Roman" w:hAnsi="Times New Roman"/>
          <w:sz w:val="24"/>
          <w:szCs w:val="24"/>
        </w:rPr>
        <w:t>z., zákona č.</w:t>
      </w:r>
      <w:r w:rsidRPr="00775431" w:rsidR="00FF29E6">
        <w:rPr>
          <w:rFonts w:ascii="Times New Roman" w:hAnsi="Times New Roman"/>
          <w:sz w:val="24"/>
          <w:szCs w:val="24"/>
        </w:rPr>
        <w:t xml:space="preserve"> </w:t>
      </w:r>
      <w:r w:rsidRPr="00775431">
        <w:rPr>
          <w:rFonts w:ascii="Times New Roman" w:hAnsi="Times New Roman"/>
          <w:sz w:val="24"/>
          <w:szCs w:val="24"/>
        </w:rPr>
        <w:t>38/2011 Z. z., zákona č.</w:t>
      </w:r>
      <w:r w:rsidRPr="00775431" w:rsidR="00FF29E6">
        <w:rPr>
          <w:rFonts w:ascii="Times New Roman" w:hAnsi="Times New Roman"/>
          <w:sz w:val="24"/>
          <w:szCs w:val="24"/>
        </w:rPr>
        <w:t> </w:t>
      </w:r>
      <w:r w:rsidRPr="00775431">
        <w:rPr>
          <w:rFonts w:ascii="Times New Roman" w:hAnsi="Times New Roman"/>
          <w:sz w:val="24"/>
          <w:szCs w:val="24"/>
        </w:rPr>
        <w:t>325/2012 Z. z., zákona č. 345/2012 Z. z., zákona č. 312/2013 Z. z.</w:t>
      </w:r>
      <w:r w:rsidR="008F295A">
        <w:rPr>
          <w:rFonts w:ascii="Times New Roman" w:hAnsi="Times New Roman"/>
          <w:sz w:val="24"/>
          <w:szCs w:val="24"/>
        </w:rPr>
        <w:t xml:space="preserve"> a</w:t>
      </w:r>
      <w:r w:rsidRPr="00775431">
        <w:rPr>
          <w:rFonts w:ascii="Times New Roman" w:hAnsi="Times New Roman"/>
          <w:sz w:val="24"/>
          <w:szCs w:val="24"/>
        </w:rPr>
        <w:t xml:space="preserve"> zákona č. 464/2013 Z.</w:t>
      </w:r>
      <w:r w:rsidR="008F295A">
        <w:rPr>
          <w:rFonts w:ascii="Times New Roman" w:hAnsi="Times New Roman"/>
          <w:sz w:val="24"/>
          <w:szCs w:val="24"/>
        </w:rPr>
        <w:t> </w:t>
      </w:r>
      <w:r w:rsidRPr="00775431">
        <w:rPr>
          <w:rFonts w:ascii="Times New Roman" w:hAnsi="Times New Roman"/>
          <w:sz w:val="24"/>
          <w:szCs w:val="24"/>
        </w:rPr>
        <w:t>z.</w:t>
      </w:r>
      <w:r w:rsidRPr="00775431" w:rsidR="009F2D99">
        <w:rPr>
          <w:rFonts w:ascii="Times New Roman" w:hAnsi="Times New Roman"/>
          <w:sz w:val="24"/>
          <w:szCs w:val="24"/>
        </w:rPr>
        <w:t xml:space="preserve"> </w:t>
      </w:r>
      <w:r w:rsidRPr="00775431">
        <w:rPr>
          <w:rFonts w:ascii="Times New Roman" w:hAnsi="Times New Roman"/>
          <w:sz w:val="24"/>
          <w:szCs w:val="24"/>
        </w:rPr>
        <w:t xml:space="preserve">sa mení a dopĺňa takto: </w:t>
      </w:r>
    </w:p>
    <w:p w:rsidR="002F7D13" w:rsidRPr="00775431" w:rsidP="005B175A">
      <w:pPr>
        <w:keepNext/>
        <w:widowControl w:val="0"/>
        <w:bidi w:val="0"/>
        <w:spacing w:after="0" w:line="240" w:lineRule="auto"/>
        <w:ind w:left="720"/>
        <w:jc w:val="both"/>
        <w:rPr>
          <w:rFonts w:ascii="Times New Roman" w:hAnsi="Times New Roman"/>
          <w:i/>
          <w:sz w:val="24"/>
          <w:szCs w:val="24"/>
        </w:rPr>
      </w:pPr>
    </w:p>
    <w:p w:rsidR="00520A74"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FF29E6">
        <w:rPr>
          <w:rFonts w:ascii="Times New Roman" w:hAnsi="Times New Roman"/>
          <w:kern w:val="32"/>
          <w:sz w:val="24"/>
          <w:szCs w:val="24"/>
          <w:lang w:eastAsia="sk-SK"/>
        </w:rPr>
        <w:t>Slová „obvodný úrad v sídle kraja“ vo všetkých tvaroch sa v celom texte zákona nahrádzajú slovami „okresný úrad v sídle kraja“ v príslušnom tvare.</w:t>
      </w:r>
    </w:p>
    <w:p w:rsidR="00FF29E6" w:rsidRPr="00775431" w:rsidP="005B175A">
      <w:pPr>
        <w:widowControl w:val="0"/>
        <w:bidi w:val="0"/>
        <w:spacing w:after="0" w:line="240" w:lineRule="auto"/>
        <w:ind w:left="720"/>
        <w:jc w:val="both"/>
        <w:rPr>
          <w:rFonts w:ascii="Times New Roman" w:hAnsi="Times New Roman"/>
          <w:kern w:val="32"/>
          <w:sz w:val="24"/>
          <w:szCs w:val="24"/>
          <w:lang w:eastAsia="sk-SK"/>
        </w:rPr>
      </w:pPr>
    </w:p>
    <w:p w:rsidR="00FF29E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w:t>
      </w:r>
      <w:r w:rsidRPr="00775431" w:rsidR="00E22C57">
        <w:rPr>
          <w:rFonts w:ascii="Times New Roman" w:hAnsi="Times New Roman"/>
          <w:kern w:val="32"/>
          <w:sz w:val="24"/>
          <w:szCs w:val="24"/>
          <w:lang w:eastAsia="sk-SK"/>
        </w:rPr>
        <w:t>, § 14 ods. 6 písm. b)</w:t>
      </w:r>
      <w:r w:rsidRPr="00775431" w:rsidR="00FE06B9">
        <w:rPr>
          <w:rFonts w:ascii="Times New Roman" w:hAnsi="Times New Roman"/>
          <w:kern w:val="32"/>
          <w:sz w:val="24"/>
          <w:szCs w:val="24"/>
          <w:lang w:eastAsia="sk-SK"/>
        </w:rPr>
        <w:t>,</w:t>
      </w:r>
      <w:r w:rsidRPr="00775431" w:rsidR="00E22C57">
        <w:rPr>
          <w:rFonts w:ascii="Times New Roman" w:hAnsi="Times New Roman"/>
          <w:kern w:val="32"/>
          <w:sz w:val="24"/>
          <w:szCs w:val="24"/>
          <w:lang w:eastAsia="sk-SK"/>
        </w:rPr>
        <w:t xml:space="preserve"> </w:t>
      </w:r>
      <w:r w:rsidRPr="00775431" w:rsidR="00FE06B9">
        <w:rPr>
          <w:rFonts w:ascii="Times New Roman" w:hAnsi="Times New Roman"/>
          <w:kern w:val="32"/>
          <w:sz w:val="24"/>
          <w:szCs w:val="24"/>
          <w:lang w:eastAsia="sk-SK"/>
        </w:rPr>
        <w:t>nadpise nad § 15, § 15 ods. 1, nadpise § 16</w:t>
      </w:r>
      <w:r w:rsidRPr="00775431" w:rsidR="00B64166">
        <w:rPr>
          <w:rFonts w:ascii="Times New Roman" w:hAnsi="Times New Roman"/>
          <w:kern w:val="32"/>
          <w:sz w:val="24"/>
          <w:szCs w:val="24"/>
          <w:lang w:eastAsia="sk-SK"/>
        </w:rPr>
        <w:t>,</w:t>
      </w:r>
      <w:r w:rsidRPr="00775431" w:rsidR="003B6226">
        <w:rPr>
          <w:rFonts w:ascii="Times New Roman" w:hAnsi="Times New Roman"/>
          <w:kern w:val="32"/>
          <w:sz w:val="24"/>
          <w:szCs w:val="24"/>
          <w:lang w:eastAsia="sk-SK"/>
        </w:rPr>
        <w:t xml:space="preserve"> </w:t>
      </w:r>
      <w:r w:rsidRPr="00775431" w:rsidR="00FE06B9">
        <w:rPr>
          <w:rFonts w:ascii="Times New Roman" w:hAnsi="Times New Roman"/>
          <w:kern w:val="32"/>
          <w:sz w:val="24"/>
          <w:szCs w:val="24"/>
          <w:lang w:eastAsia="sk-SK"/>
        </w:rPr>
        <w:t>§ 16 ods. 7 písm. a), b), d) a e)</w:t>
      </w:r>
      <w:r w:rsidRPr="00775431" w:rsidR="00B64166">
        <w:rPr>
          <w:rFonts w:ascii="Times New Roman" w:hAnsi="Times New Roman"/>
          <w:kern w:val="32"/>
          <w:sz w:val="24"/>
          <w:szCs w:val="24"/>
          <w:lang w:eastAsia="sk-SK"/>
        </w:rPr>
        <w:t xml:space="preserve"> a</w:t>
      </w:r>
      <w:r w:rsidRPr="00775431" w:rsidR="00FE06B9">
        <w:rPr>
          <w:rFonts w:ascii="Times New Roman" w:hAnsi="Times New Roman"/>
          <w:kern w:val="32"/>
          <w:sz w:val="24"/>
          <w:szCs w:val="24"/>
          <w:lang w:eastAsia="sk-SK"/>
        </w:rPr>
        <w:t xml:space="preserve"> nadpise § 23</w:t>
      </w:r>
      <w:r w:rsidRPr="00775431" w:rsidR="00D658B3">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sa slová „škôl, školských zariadení, stredísk praktického vyučovania a pracovísk praktického vyučovania“ nahrádzajú slovami „škôl a školských zariadení“.</w:t>
      </w:r>
    </w:p>
    <w:p w:rsidR="00D713F9" w:rsidRPr="00775431" w:rsidP="005B175A">
      <w:pPr>
        <w:widowControl w:val="0"/>
        <w:bidi w:val="0"/>
        <w:spacing w:after="0" w:line="240" w:lineRule="auto"/>
        <w:ind w:left="720"/>
        <w:jc w:val="both"/>
        <w:rPr>
          <w:rFonts w:ascii="Times New Roman" w:hAnsi="Times New Roman"/>
          <w:kern w:val="32"/>
          <w:sz w:val="24"/>
          <w:szCs w:val="24"/>
          <w:lang w:eastAsia="sk-SK"/>
        </w:rPr>
      </w:pPr>
    </w:p>
    <w:p w:rsidR="00C91B5E"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5 ods. 4 písm. m) a ods. 6 písm. c) sa vypúšťajú slová „(§ 35)“.</w:t>
      </w:r>
    </w:p>
    <w:p w:rsidR="00C91B5E"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p>
    <w:p w:rsidR="005F0BE9"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w:t>
      </w:r>
      <w:r w:rsidRPr="00775431" w:rsidR="00730EFD">
        <w:rPr>
          <w:rFonts w:ascii="Times New Roman" w:hAnsi="Times New Roman"/>
          <w:kern w:val="32"/>
          <w:sz w:val="24"/>
          <w:szCs w:val="24"/>
          <w:lang w:eastAsia="sk-SK"/>
        </w:rPr>
        <w:t>9</w:t>
      </w:r>
      <w:r w:rsidRPr="00775431">
        <w:rPr>
          <w:rFonts w:ascii="Times New Roman" w:hAnsi="Times New Roman"/>
          <w:kern w:val="32"/>
          <w:sz w:val="24"/>
          <w:szCs w:val="24"/>
          <w:lang w:eastAsia="sk-SK"/>
        </w:rPr>
        <w:t xml:space="preserve"> odsek 1 znie:</w:t>
      </w:r>
    </w:p>
    <w:p w:rsidR="009D3820" w:rsidRPr="00775431" w:rsidP="005B175A">
      <w:pPr>
        <w:widowControl w:val="0"/>
        <w:tabs>
          <w:tab w:val="left" w:pos="1134"/>
        </w:tabs>
        <w:bidi w:val="0"/>
        <w:spacing w:after="0" w:line="240" w:lineRule="auto"/>
        <w:ind w:left="709"/>
        <w:jc w:val="both"/>
        <w:rPr>
          <w:rFonts w:ascii="Times New Roman" w:hAnsi="Times New Roman"/>
          <w:kern w:val="32"/>
          <w:sz w:val="24"/>
          <w:szCs w:val="24"/>
          <w:lang w:eastAsia="sk-SK"/>
        </w:rPr>
      </w:pPr>
      <w:r w:rsidRPr="00775431" w:rsidR="005F0BE9">
        <w:rPr>
          <w:rFonts w:ascii="Times New Roman" w:hAnsi="Times New Roman"/>
          <w:kern w:val="32"/>
          <w:sz w:val="24"/>
          <w:szCs w:val="24"/>
          <w:lang w:eastAsia="sk-SK"/>
        </w:rPr>
        <w:t>„(1) Samosprávny kraj pri prenesenom výkone štátnej správy</w:t>
      </w:r>
      <w:r w:rsidRPr="00775431" w:rsidR="005F0BE9">
        <w:rPr>
          <w:rFonts w:ascii="Times New Roman" w:hAnsi="Times New Roman"/>
          <w:kern w:val="32"/>
          <w:sz w:val="24"/>
          <w:szCs w:val="24"/>
          <w:vertAlign w:val="superscript"/>
          <w:lang w:eastAsia="sk-SK"/>
        </w:rPr>
        <w:t>22</w:t>
      </w:r>
      <w:r w:rsidRPr="00775431" w:rsidR="005F0BE9">
        <w:rPr>
          <w:rFonts w:ascii="Times New Roman" w:hAnsi="Times New Roman"/>
          <w:kern w:val="32"/>
          <w:sz w:val="24"/>
          <w:szCs w:val="24"/>
          <w:lang w:eastAsia="sk-SK"/>
        </w:rPr>
        <w:t>) zriaďuje a zrušuje všeobecne záväzným nariadením podľa siete stredné školy.“.</w:t>
      </w:r>
    </w:p>
    <w:p w:rsidR="005F0BE9" w:rsidRPr="00775431" w:rsidP="005B175A">
      <w:pPr>
        <w:widowControl w:val="0"/>
        <w:bidi w:val="0"/>
        <w:spacing w:after="0" w:line="240" w:lineRule="auto"/>
        <w:ind w:left="720"/>
        <w:jc w:val="both"/>
        <w:rPr>
          <w:rFonts w:ascii="Times New Roman" w:hAnsi="Times New Roman"/>
          <w:kern w:val="32"/>
          <w:sz w:val="24"/>
          <w:szCs w:val="24"/>
          <w:lang w:eastAsia="sk-SK"/>
        </w:rPr>
      </w:pPr>
    </w:p>
    <w:p w:rsidR="005F0BE9"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440D95">
        <w:rPr>
          <w:rFonts w:ascii="Times New Roman" w:hAnsi="Times New Roman"/>
          <w:kern w:val="32"/>
          <w:sz w:val="24"/>
          <w:szCs w:val="24"/>
          <w:lang w:eastAsia="sk-SK"/>
        </w:rPr>
        <w:t xml:space="preserve">V § </w:t>
      </w:r>
      <w:r w:rsidRPr="00775431" w:rsidR="00730EFD">
        <w:rPr>
          <w:rFonts w:ascii="Times New Roman" w:hAnsi="Times New Roman"/>
          <w:kern w:val="32"/>
          <w:sz w:val="24"/>
          <w:szCs w:val="24"/>
          <w:lang w:eastAsia="sk-SK"/>
        </w:rPr>
        <w:t>9</w:t>
      </w:r>
      <w:r w:rsidRPr="00775431" w:rsidR="00440D95">
        <w:rPr>
          <w:rFonts w:ascii="Times New Roman" w:hAnsi="Times New Roman"/>
          <w:kern w:val="32"/>
          <w:sz w:val="24"/>
          <w:szCs w:val="24"/>
          <w:lang w:eastAsia="sk-SK"/>
        </w:rPr>
        <w:t xml:space="preserve"> ods. 2 sa vypúšťa písmeno e).</w:t>
      </w:r>
    </w:p>
    <w:p w:rsidR="005F0BE9" w:rsidRPr="00775431" w:rsidP="005B175A">
      <w:pPr>
        <w:widowControl w:val="0"/>
        <w:bidi w:val="0"/>
        <w:spacing w:after="0" w:line="240" w:lineRule="auto"/>
        <w:ind w:left="720"/>
        <w:jc w:val="both"/>
        <w:rPr>
          <w:rFonts w:ascii="Times New Roman" w:hAnsi="Times New Roman"/>
          <w:kern w:val="32"/>
          <w:sz w:val="24"/>
          <w:szCs w:val="24"/>
          <w:lang w:eastAsia="sk-SK"/>
        </w:rPr>
      </w:pPr>
    </w:p>
    <w:p w:rsidR="00440D95"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Doterajšie písmená f) až h) sa označujú ako písmená e) až g). </w:t>
      </w:r>
    </w:p>
    <w:p w:rsidR="00440D95" w:rsidRPr="00775431" w:rsidP="005B175A">
      <w:pPr>
        <w:widowControl w:val="0"/>
        <w:bidi w:val="0"/>
        <w:spacing w:after="0" w:line="240" w:lineRule="auto"/>
        <w:ind w:left="720"/>
        <w:jc w:val="both"/>
        <w:rPr>
          <w:rFonts w:ascii="Times New Roman" w:hAnsi="Times New Roman"/>
          <w:kern w:val="32"/>
          <w:sz w:val="24"/>
          <w:szCs w:val="24"/>
          <w:lang w:eastAsia="sk-SK"/>
        </w:rPr>
      </w:pPr>
    </w:p>
    <w:p w:rsidR="0005714A"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9 ods. 8 písm. g) sa vypúšťajú slová „stredísk praktického vyučovania a pracovísk praktického vyučovania</w:t>
      </w:r>
      <w:r w:rsidRPr="00775431" w:rsidR="004D7A5C">
        <w:rPr>
          <w:rFonts w:ascii="Times New Roman" w:hAnsi="Times New Roman"/>
          <w:kern w:val="32"/>
          <w:sz w:val="24"/>
          <w:szCs w:val="24"/>
          <w:lang w:eastAsia="sk-SK"/>
        </w:rPr>
        <w:t>,</w:t>
      </w:r>
      <w:r w:rsidRPr="00775431">
        <w:rPr>
          <w:rFonts w:ascii="Times New Roman" w:hAnsi="Times New Roman"/>
          <w:kern w:val="32"/>
          <w:sz w:val="24"/>
          <w:szCs w:val="24"/>
          <w:lang w:eastAsia="sk-SK"/>
        </w:rPr>
        <w:t>“.</w:t>
      </w:r>
    </w:p>
    <w:p w:rsidR="0005714A" w:rsidRPr="00775431" w:rsidP="005B175A">
      <w:pPr>
        <w:widowControl w:val="0"/>
        <w:bidi w:val="0"/>
        <w:spacing w:after="0" w:line="240" w:lineRule="auto"/>
        <w:ind w:left="720"/>
        <w:jc w:val="both"/>
        <w:rPr>
          <w:rFonts w:ascii="Times New Roman" w:hAnsi="Times New Roman"/>
          <w:kern w:val="32"/>
          <w:sz w:val="24"/>
          <w:szCs w:val="24"/>
          <w:lang w:eastAsia="sk-SK"/>
        </w:rPr>
      </w:pPr>
    </w:p>
    <w:p w:rsidR="00440D9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730EFD">
        <w:rPr>
          <w:rFonts w:ascii="Times New Roman" w:hAnsi="Times New Roman"/>
          <w:kern w:val="32"/>
          <w:sz w:val="24"/>
          <w:szCs w:val="24"/>
          <w:lang w:eastAsia="sk-SK"/>
        </w:rPr>
        <w:t xml:space="preserve">V § 9 </w:t>
      </w:r>
      <w:r w:rsidRPr="00775431" w:rsidR="001D7247">
        <w:rPr>
          <w:rFonts w:ascii="Times New Roman" w:hAnsi="Times New Roman"/>
          <w:kern w:val="32"/>
          <w:sz w:val="24"/>
          <w:szCs w:val="24"/>
          <w:lang w:eastAsia="sk-SK"/>
        </w:rPr>
        <w:t xml:space="preserve">sa </w:t>
      </w:r>
      <w:r w:rsidRPr="00775431" w:rsidR="00730EFD">
        <w:rPr>
          <w:rFonts w:ascii="Times New Roman" w:hAnsi="Times New Roman"/>
          <w:kern w:val="32"/>
          <w:sz w:val="24"/>
          <w:szCs w:val="24"/>
          <w:lang w:eastAsia="sk-SK"/>
        </w:rPr>
        <w:t>ods</w:t>
      </w:r>
      <w:r w:rsidRPr="00775431" w:rsidR="001D7247">
        <w:rPr>
          <w:rFonts w:ascii="Times New Roman" w:hAnsi="Times New Roman"/>
          <w:kern w:val="32"/>
          <w:sz w:val="24"/>
          <w:szCs w:val="24"/>
          <w:lang w:eastAsia="sk-SK"/>
        </w:rPr>
        <w:t>ek 8 dopĺňa písmenom</w:t>
      </w:r>
      <w:r w:rsidRPr="00775431" w:rsidR="00730EFD">
        <w:rPr>
          <w:rFonts w:ascii="Times New Roman" w:hAnsi="Times New Roman"/>
          <w:kern w:val="32"/>
          <w:sz w:val="24"/>
          <w:szCs w:val="24"/>
          <w:lang w:eastAsia="sk-SK"/>
        </w:rPr>
        <w:t xml:space="preserve"> </w:t>
      </w:r>
      <w:r w:rsidRPr="00775431" w:rsidR="001D7247">
        <w:rPr>
          <w:rFonts w:ascii="Times New Roman" w:hAnsi="Times New Roman"/>
          <w:kern w:val="32"/>
          <w:sz w:val="24"/>
          <w:szCs w:val="24"/>
          <w:lang w:eastAsia="sk-SK"/>
        </w:rPr>
        <w:t>o), ktoré</w:t>
      </w:r>
      <w:r w:rsidRPr="00775431" w:rsidR="00730EFD">
        <w:rPr>
          <w:rFonts w:ascii="Times New Roman" w:hAnsi="Times New Roman"/>
          <w:kern w:val="32"/>
          <w:sz w:val="24"/>
          <w:szCs w:val="24"/>
          <w:lang w:eastAsia="sk-SK"/>
        </w:rPr>
        <w:t xml:space="preserve"> znie:</w:t>
      </w:r>
    </w:p>
    <w:p w:rsidR="00730EFD" w:rsidRPr="00775431" w:rsidP="005B175A">
      <w:pPr>
        <w:widowControl w:val="0"/>
        <w:tabs>
          <w:tab w:val="left" w:pos="1134"/>
        </w:tabs>
        <w:bidi w:val="0"/>
        <w:spacing w:after="0" w:line="240" w:lineRule="auto"/>
        <w:ind w:left="709"/>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sidR="001D7247">
        <w:rPr>
          <w:rFonts w:ascii="Times New Roman" w:hAnsi="Times New Roman"/>
          <w:kern w:val="32"/>
          <w:sz w:val="24"/>
          <w:szCs w:val="24"/>
          <w:lang w:eastAsia="sk-SK"/>
        </w:rPr>
        <w:t>o</w:t>
      </w:r>
      <w:r w:rsidRPr="00775431">
        <w:rPr>
          <w:rFonts w:ascii="Times New Roman" w:hAnsi="Times New Roman"/>
          <w:kern w:val="32"/>
          <w:sz w:val="24"/>
          <w:szCs w:val="24"/>
          <w:lang w:eastAsia="sk-SK"/>
        </w:rPr>
        <w:t>) určuje všeobecne záväzným nariadením počet tried prvého ročníka v dennej forme štúdia pre stredné školy vo svojej územnej pôsobnosti podľa osobitného predpisu.</w:t>
      </w:r>
      <w:r w:rsidRPr="00775431">
        <w:rPr>
          <w:rFonts w:ascii="Times New Roman" w:hAnsi="Times New Roman"/>
          <w:kern w:val="32"/>
          <w:sz w:val="24"/>
          <w:szCs w:val="24"/>
          <w:vertAlign w:val="superscript"/>
          <w:lang w:eastAsia="sk-SK"/>
        </w:rPr>
        <w:t>3</w:t>
      </w:r>
      <w:r w:rsidRPr="00775431" w:rsidR="00773A42">
        <w:rPr>
          <w:rFonts w:ascii="Times New Roman" w:hAnsi="Times New Roman"/>
          <w:kern w:val="32"/>
          <w:sz w:val="24"/>
          <w:szCs w:val="24"/>
          <w:vertAlign w:val="superscript"/>
          <w:lang w:eastAsia="sk-SK"/>
        </w:rPr>
        <w:t>6</w:t>
      </w:r>
      <w:r w:rsidRPr="00775431">
        <w:rPr>
          <w:rFonts w:ascii="Times New Roman" w:hAnsi="Times New Roman"/>
          <w:kern w:val="32"/>
          <w:sz w:val="24"/>
          <w:szCs w:val="24"/>
          <w:vertAlign w:val="superscript"/>
          <w:lang w:eastAsia="sk-SK"/>
        </w:rPr>
        <w:t>a</w:t>
      </w:r>
      <w:r w:rsidRPr="00775431">
        <w:rPr>
          <w:rFonts w:ascii="Times New Roman" w:hAnsi="Times New Roman"/>
          <w:kern w:val="32"/>
          <w:sz w:val="24"/>
          <w:szCs w:val="24"/>
          <w:lang w:eastAsia="sk-SK"/>
        </w:rPr>
        <w:t xml:space="preserve">)“. </w:t>
      </w:r>
    </w:p>
    <w:p w:rsidR="00730EFD" w:rsidRPr="00775431" w:rsidP="005B175A">
      <w:pPr>
        <w:widowControl w:val="0"/>
        <w:bidi w:val="0"/>
        <w:spacing w:after="0" w:line="240" w:lineRule="auto"/>
        <w:ind w:left="720"/>
        <w:jc w:val="both"/>
        <w:rPr>
          <w:rFonts w:ascii="Times New Roman" w:hAnsi="Times New Roman"/>
          <w:kern w:val="32"/>
          <w:sz w:val="24"/>
          <w:szCs w:val="24"/>
          <w:lang w:eastAsia="sk-SK"/>
        </w:rPr>
      </w:pPr>
    </w:p>
    <w:p w:rsidR="00730EFD"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3</w:t>
      </w:r>
      <w:r w:rsidRPr="00775431" w:rsidR="00773A42">
        <w:rPr>
          <w:rFonts w:ascii="Times New Roman" w:hAnsi="Times New Roman"/>
          <w:kern w:val="32"/>
          <w:sz w:val="24"/>
          <w:szCs w:val="24"/>
          <w:lang w:eastAsia="sk-SK"/>
        </w:rPr>
        <w:t>6</w:t>
      </w:r>
      <w:r w:rsidRPr="00775431">
        <w:rPr>
          <w:rFonts w:ascii="Times New Roman" w:hAnsi="Times New Roman"/>
          <w:kern w:val="32"/>
          <w:sz w:val="24"/>
          <w:szCs w:val="24"/>
          <w:lang w:eastAsia="sk-SK"/>
        </w:rPr>
        <w:t>a znie:</w:t>
      </w:r>
    </w:p>
    <w:p w:rsidR="00440D95"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sidR="00730EFD">
        <w:rPr>
          <w:rFonts w:ascii="Times New Roman" w:hAnsi="Times New Roman"/>
          <w:kern w:val="32"/>
          <w:sz w:val="24"/>
          <w:szCs w:val="24"/>
          <w:lang w:eastAsia="sk-SK"/>
        </w:rPr>
        <w:t>„</w:t>
      </w:r>
      <w:r w:rsidRPr="00775431" w:rsidR="00730EFD">
        <w:rPr>
          <w:rFonts w:ascii="Times New Roman" w:hAnsi="Times New Roman"/>
          <w:kern w:val="32"/>
          <w:sz w:val="24"/>
          <w:szCs w:val="24"/>
          <w:vertAlign w:val="superscript"/>
          <w:lang w:eastAsia="sk-SK"/>
        </w:rPr>
        <w:t>3</w:t>
      </w:r>
      <w:r w:rsidRPr="00775431" w:rsidR="00773A42">
        <w:rPr>
          <w:rFonts w:ascii="Times New Roman" w:hAnsi="Times New Roman"/>
          <w:kern w:val="32"/>
          <w:sz w:val="24"/>
          <w:szCs w:val="24"/>
          <w:vertAlign w:val="superscript"/>
          <w:lang w:eastAsia="sk-SK"/>
        </w:rPr>
        <w:t>6</w:t>
      </w:r>
      <w:r w:rsidRPr="00775431" w:rsidR="00730EFD">
        <w:rPr>
          <w:rFonts w:ascii="Times New Roman" w:hAnsi="Times New Roman"/>
          <w:kern w:val="32"/>
          <w:sz w:val="24"/>
          <w:szCs w:val="24"/>
          <w:vertAlign w:val="superscript"/>
          <w:lang w:eastAsia="sk-SK"/>
        </w:rPr>
        <w:t>a</w:t>
      </w:r>
      <w:r w:rsidRPr="00775431" w:rsidR="00730EFD">
        <w:rPr>
          <w:rFonts w:ascii="Times New Roman" w:hAnsi="Times New Roman"/>
          <w:kern w:val="32"/>
          <w:sz w:val="24"/>
          <w:szCs w:val="24"/>
          <w:lang w:eastAsia="sk-SK"/>
        </w:rPr>
        <w:t>) § 3</w:t>
      </w:r>
      <w:r w:rsidRPr="00775431" w:rsidR="00F01D3B">
        <w:rPr>
          <w:rFonts w:ascii="Times New Roman" w:hAnsi="Times New Roman"/>
          <w:kern w:val="32"/>
          <w:sz w:val="24"/>
          <w:szCs w:val="24"/>
          <w:lang w:eastAsia="sk-SK"/>
        </w:rPr>
        <w:t>1</w:t>
      </w:r>
      <w:r w:rsidRPr="00775431" w:rsidR="00730EFD">
        <w:rPr>
          <w:rFonts w:ascii="Times New Roman" w:hAnsi="Times New Roman"/>
          <w:kern w:val="32"/>
          <w:sz w:val="24"/>
          <w:szCs w:val="24"/>
          <w:lang w:eastAsia="sk-SK"/>
        </w:rPr>
        <w:t xml:space="preserve"> ods. 2 a 3 zákona č. .../2015 Z. z. o odbornom vzdelávaní a príprave a o zmene a doplnení niektorých zákonov.“.</w:t>
      </w:r>
    </w:p>
    <w:p w:rsidR="00730EFD" w:rsidRPr="00775431" w:rsidP="005B175A">
      <w:pPr>
        <w:widowControl w:val="0"/>
        <w:bidi w:val="0"/>
        <w:spacing w:after="0" w:line="240" w:lineRule="auto"/>
        <w:ind w:left="720"/>
        <w:jc w:val="both"/>
        <w:rPr>
          <w:rFonts w:ascii="Times New Roman" w:hAnsi="Times New Roman"/>
          <w:kern w:val="32"/>
          <w:sz w:val="24"/>
          <w:szCs w:val="24"/>
          <w:lang w:eastAsia="sk-SK"/>
        </w:rPr>
      </w:pPr>
    </w:p>
    <w:p w:rsidR="005F0BE9"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326125">
        <w:rPr>
          <w:rFonts w:ascii="Times New Roman" w:hAnsi="Times New Roman"/>
          <w:kern w:val="32"/>
          <w:sz w:val="24"/>
          <w:szCs w:val="24"/>
          <w:lang w:eastAsia="sk-SK"/>
        </w:rPr>
        <w:t>V § 10 ods. 1 písm. b) sa vypúšťajú slová „a strediská praktického vyučovania“.</w:t>
      </w:r>
    </w:p>
    <w:p w:rsidR="00326125" w:rsidRPr="00775431" w:rsidP="005B175A">
      <w:pPr>
        <w:widowControl w:val="0"/>
        <w:bidi w:val="0"/>
        <w:spacing w:after="0" w:line="240" w:lineRule="auto"/>
        <w:jc w:val="both"/>
        <w:rPr>
          <w:rFonts w:ascii="Times New Roman" w:hAnsi="Times New Roman"/>
          <w:kern w:val="32"/>
          <w:sz w:val="24"/>
          <w:szCs w:val="24"/>
          <w:lang w:eastAsia="sk-SK"/>
        </w:rPr>
      </w:pPr>
    </w:p>
    <w:p w:rsidR="0032612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10 ods. 10 sa vypúšťa druhá veta. </w:t>
      </w:r>
    </w:p>
    <w:p w:rsidR="00326125" w:rsidRPr="00775431" w:rsidP="005B175A">
      <w:pPr>
        <w:widowControl w:val="0"/>
        <w:bidi w:val="0"/>
        <w:spacing w:after="0" w:line="240" w:lineRule="auto"/>
        <w:ind w:left="720"/>
        <w:jc w:val="both"/>
        <w:rPr>
          <w:rFonts w:ascii="Times New Roman" w:hAnsi="Times New Roman"/>
          <w:kern w:val="32"/>
          <w:sz w:val="24"/>
          <w:szCs w:val="24"/>
          <w:lang w:eastAsia="sk-SK"/>
        </w:rPr>
      </w:pPr>
    </w:p>
    <w:p w:rsidR="00326125"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w:t>
      </w:r>
      <w:r w:rsidRPr="00775431" w:rsidR="00D23EE0">
        <w:rPr>
          <w:rFonts w:ascii="Times New Roman" w:hAnsi="Times New Roman"/>
          <w:kern w:val="32"/>
          <w:sz w:val="24"/>
          <w:szCs w:val="24"/>
          <w:lang w:eastAsia="sk-SK"/>
        </w:rPr>
        <w:t>y</w:t>
      </w:r>
      <w:r w:rsidRPr="00775431">
        <w:rPr>
          <w:rFonts w:ascii="Times New Roman" w:hAnsi="Times New Roman"/>
          <w:kern w:val="32"/>
          <w:sz w:val="24"/>
          <w:szCs w:val="24"/>
          <w:lang w:eastAsia="sk-SK"/>
        </w:rPr>
        <w:t xml:space="preserve"> pod čiarou k odkaz</w:t>
      </w:r>
      <w:r w:rsidRPr="00775431" w:rsidR="00D23EE0">
        <w:rPr>
          <w:rFonts w:ascii="Times New Roman" w:hAnsi="Times New Roman"/>
          <w:kern w:val="32"/>
          <w:sz w:val="24"/>
          <w:szCs w:val="24"/>
          <w:lang w:eastAsia="sk-SK"/>
        </w:rPr>
        <w:t>om</w:t>
      </w:r>
      <w:r w:rsidRPr="00775431">
        <w:rPr>
          <w:rFonts w:ascii="Times New Roman" w:hAnsi="Times New Roman"/>
          <w:kern w:val="32"/>
          <w:sz w:val="24"/>
          <w:szCs w:val="24"/>
          <w:lang w:eastAsia="sk-SK"/>
        </w:rPr>
        <w:t xml:space="preserve"> </w:t>
      </w:r>
      <w:r w:rsidRPr="00775431" w:rsidR="00D23EE0">
        <w:rPr>
          <w:rFonts w:ascii="Times New Roman" w:hAnsi="Times New Roman"/>
          <w:kern w:val="32"/>
          <w:sz w:val="24"/>
          <w:szCs w:val="24"/>
          <w:lang w:eastAsia="sk-SK"/>
        </w:rPr>
        <w:t xml:space="preserve">41aa a </w:t>
      </w:r>
      <w:r w:rsidRPr="00775431">
        <w:rPr>
          <w:rFonts w:ascii="Times New Roman" w:hAnsi="Times New Roman"/>
          <w:kern w:val="32"/>
          <w:sz w:val="24"/>
          <w:szCs w:val="24"/>
          <w:lang w:eastAsia="sk-SK"/>
        </w:rPr>
        <w:t>41ab sa vypúšťa</w:t>
      </w:r>
      <w:r w:rsidRPr="00775431" w:rsidR="00D23EE0">
        <w:rPr>
          <w:rFonts w:ascii="Times New Roman" w:hAnsi="Times New Roman"/>
          <w:kern w:val="32"/>
          <w:sz w:val="24"/>
          <w:szCs w:val="24"/>
          <w:lang w:eastAsia="sk-SK"/>
        </w:rPr>
        <w:t>jú</w:t>
      </w:r>
      <w:r w:rsidRPr="00775431">
        <w:rPr>
          <w:rFonts w:ascii="Times New Roman" w:hAnsi="Times New Roman"/>
          <w:kern w:val="32"/>
          <w:sz w:val="24"/>
          <w:szCs w:val="24"/>
          <w:lang w:eastAsia="sk-SK"/>
        </w:rPr>
        <w:t>.</w:t>
      </w:r>
    </w:p>
    <w:p w:rsidR="00326125" w:rsidRPr="00775431" w:rsidP="005B175A">
      <w:pPr>
        <w:widowControl w:val="0"/>
        <w:bidi w:val="0"/>
        <w:spacing w:after="0" w:line="240" w:lineRule="auto"/>
        <w:ind w:left="720"/>
        <w:jc w:val="both"/>
        <w:rPr>
          <w:rFonts w:ascii="Times New Roman" w:hAnsi="Times New Roman"/>
          <w:kern w:val="32"/>
          <w:sz w:val="24"/>
          <w:szCs w:val="24"/>
          <w:lang w:eastAsia="sk-SK"/>
        </w:rPr>
      </w:pPr>
    </w:p>
    <w:p w:rsidR="0032612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2076FC">
        <w:rPr>
          <w:rFonts w:ascii="Times New Roman" w:hAnsi="Times New Roman"/>
          <w:kern w:val="32"/>
          <w:sz w:val="24"/>
          <w:szCs w:val="24"/>
          <w:lang w:eastAsia="sk-SK"/>
        </w:rPr>
        <w:t>V § 12 ods. 3 písm. b)</w:t>
      </w:r>
      <w:r w:rsidRPr="00775431" w:rsidR="00D300DF">
        <w:rPr>
          <w:rFonts w:ascii="Times New Roman" w:hAnsi="Times New Roman"/>
          <w:kern w:val="32"/>
          <w:sz w:val="24"/>
          <w:szCs w:val="24"/>
          <w:lang w:eastAsia="sk-SK"/>
        </w:rPr>
        <w:t xml:space="preserve"> sa </w:t>
      </w:r>
      <w:r w:rsidRPr="00775431" w:rsidR="007E39F4">
        <w:rPr>
          <w:rFonts w:ascii="Times New Roman" w:hAnsi="Times New Roman"/>
          <w:kern w:val="32"/>
          <w:sz w:val="24"/>
          <w:szCs w:val="24"/>
          <w:lang w:eastAsia="sk-SK"/>
        </w:rPr>
        <w:t xml:space="preserve">slová „a v“ nahrádzajú </w:t>
      </w:r>
      <w:r w:rsidRPr="00775431" w:rsidR="00D300DF">
        <w:rPr>
          <w:rFonts w:ascii="Times New Roman" w:hAnsi="Times New Roman"/>
          <w:kern w:val="32"/>
          <w:sz w:val="24"/>
          <w:szCs w:val="24"/>
          <w:lang w:eastAsia="sk-SK"/>
        </w:rPr>
        <w:t>čiark</w:t>
      </w:r>
      <w:r w:rsidRPr="00775431" w:rsidR="007E39F4">
        <w:rPr>
          <w:rFonts w:ascii="Times New Roman" w:hAnsi="Times New Roman"/>
          <w:kern w:val="32"/>
          <w:sz w:val="24"/>
          <w:szCs w:val="24"/>
          <w:lang w:eastAsia="sk-SK"/>
        </w:rPr>
        <w:t>ou</w:t>
      </w:r>
      <w:r w:rsidRPr="00775431" w:rsidR="00D300DF">
        <w:rPr>
          <w:rFonts w:ascii="Times New Roman" w:hAnsi="Times New Roman"/>
          <w:kern w:val="32"/>
          <w:sz w:val="24"/>
          <w:szCs w:val="24"/>
          <w:lang w:eastAsia="sk-SK"/>
        </w:rPr>
        <w:t xml:space="preserve"> a</w:t>
      </w:r>
      <w:r w:rsidRPr="00775431" w:rsidR="007E39F4">
        <w:rPr>
          <w:rFonts w:ascii="Times New Roman" w:hAnsi="Times New Roman"/>
          <w:kern w:val="32"/>
          <w:sz w:val="24"/>
          <w:szCs w:val="24"/>
          <w:lang w:eastAsia="sk-SK"/>
        </w:rPr>
        <w:t> za</w:t>
      </w:r>
      <w:r w:rsidRPr="00775431" w:rsidR="00432DDD">
        <w:rPr>
          <w:rFonts w:ascii="Times New Roman" w:hAnsi="Times New Roman"/>
          <w:kern w:val="32"/>
          <w:sz w:val="24"/>
          <w:szCs w:val="24"/>
          <w:lang w:eastAsia="sk-SK"/>
        </w:rPr>
        <w:t xml:space="preserve"> </w:t>
      </w:r>
      <w:r w:rsidRPr="00775431" w:rsidR="007E39F4">
        <w:rPr>
          <w:rFonts w:ascii="Times New Roman" w:hAnsi="Times New Roman"/>
          <w:kern w:val="32"/>
          <w:sz w:val="24"/>
          <w:szCs w:val="24"/>
          <w:lang w:eastAsia="sk-SK"/>
        </w:rPr>
        <w:t>slová</w:t>
      </w:r>
      <w:r w:rsidRPr="00775431" w:rsidR="00D300DF">
        <w:rPr>
          <w:rFonts w:ascii="Times New Roman" w:hAnsi="Times New Roman"/>
          <w:kern w:val="32"/>
          <w:sz w:val="24"/>
          <w:szCs w:val="24"/>
          <w:lang w:eastAsia="sk-SK"/>
        </w:rPr>
        <w:t xml:space="preserve"> „za</w:t>
      </w:r>
      <w:r w:rsidRPr="00775431" w:rsidR="007E39F4">
        <w:rPr>
          <w:rFonts w:ascii="Times New Roman" w:hAnsi="Times New Roman"/>
          <w:kern w:val="32"/>
          <w:sz w:val="24"/>
          <w:szCs w:val="24"/>
          <w:lang w:eastAsia="sk-SK"/>
        </w:rPr>
        <w:t>riadeniach“ sa vkladajú slová „a pracoviskách praktického vyučovania“.</w:t>
      </w:r>
    </w:p>
    <w:p w:rsidR="00326125" w:rsidRPr="00775431" w:rsidP="005B175A">
      <w:pPr>
        <w:widowControl w:val="0"/>
        <w:bidi w:val="0"/>
        <w:spacing w:after="0" w:line="240" w:lineRule="auto"/>
        <w:ind w:left="720"/>
        <w:jc w:val="both"/>
        <w:rPr>
          <w:rFonts w:ascii="Times New Roman" w:hAnsi="Times New Roman"/>
          <w:kern w:val="32"/>
          <w:sz w:val="24"/>
          <w:szCs w:val="24"/>
          <w:lang w:eastAsia="sk-SK"/>
        </w:rPr>
      </w:pPr>
    </w:p>
    <w:p w:rsidR="0032612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7E39F4">
        <w:rPr>
          <w:rFonts w:ascii="Times New Roman" w:hAnsi="Times New Roman"/>
          <w:kern w:val="32"/>
          <w:sz w:val="24"/>
          <w:szCs w:val="24"/>
          <w:lang w:eastAsia="sk-SK"/>
        </w:rPr>
        <w:t>V § 12 sa odsek 3 dopĺňa písmenom h), ktoré znie:</w:t>
      </w:r>
    </w:p>
    <w:p w:rsidR="007E39F4"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„h) predkladá príslušnej inštitúcii </w:t>
      </w:r>
      <w:r w:rsidRPr="00775431">
        <w:rPr>
          <w:rFonts w:ascii="Times New Roman" w:hAnsi="Times New Roman"/>
          <w:sz w:val="24"/>
          <w:szCs w:val="24"/>
        </w:rPr>
        <w:t>podieľajúcej sa na koordinácii odborného vzdelávania a prípravy pre trh práce</w:t>
      </w:r>
      <w:r w:rsidRPr="00775431" w:rsidR="002566B3">
        <w:rPr>
          <w:rFonts w:ascii="Times New Roman" w:hAnsi="Times New Roman"/>
          <w:sz w:val="24"/>
          <w:szCs w:val="24"/>
          <w:vertAlign w:val="superscript"/>
        </w:rPr>
        <w:t>38</w:t>
      </w:r>
      <w:r w:rsidRPr="00775431">
        <w:rPr>
          <w:rFonts w:ascii="Times New Roman" w:hAnsi="Times New Roman"/>
          <w:sz w:val="24"/>
          <w:szCs w:val="24"/>
        </w:rPr>
        <w:t xml:space="preserve">) po zistení </w:t>
      </w:r>
      <w:r w:rsidRPr="00775431" w:rsidR="002566B3">
        <w:rPr>
          <w:rFonts w:ascii="Times New Roman" w:hAnsi="Times New Roman"/>
          <w:sz w:val="24"/>
          <w:szCs w:val="24"/>
        </w:rPr>
        <w:t>závažných nedostatkov vo výchove a vzdelávaní návrh na zrušenie osvedčenia o spôsobilosti zamestnávateľa poskytovať praktické vyučovanie v systém</w:t>
      </w:r>
      <w:r w:rsidRPr="00775431" w:rsidR="00E23D10">
        <w:rPr>
          <w:rFonts w:ascii="Times New Roman" w:hAnsi="Times New Roman"/>
          <w:sz w:val="24"/>
          <w:szCs w:val="24"/>
        </w:rPr>
        <w:t>e</w:t>
      </w:r>
      <w:r w:rsidRPr="00775431" w:rsidR="002566B3">
        <w:rPr>
          <w:rFonts w:ascii="Times New Roman" w:hAnsi="Times New Roman"/>
          <w:sz w:val="24"/>
          <w:szCs w:val="24"/>
        </w:rPr>
        <w:t xml:space="preserve"> duálneho vzdelávania.</w:t>
      </w:r>
      <w:r w:rsidRPr="00775431" w:rsidR="002566B3">
        <w:rPr>
          <w:rFonts w:ascii="Times New Roman" w:hAnsi="Times New Roman"/>
          <w:sz w:val="24"/>
          <w:szCs w:val="24"/>
          <w:vertAlign w:val="superscript"/>
        </w:rPr>
        <w:t>38a</w:t>
      </w:r>
      <w:r w:rsidRPr="00775431" w:rsidR="002566B3">
        <w:rPr>
          <w:rFonts w:ascii="Times New Roman" w:hAnsi="Times New Roman"/>
          <w:sz w:val="24"/>
          <w:szCs w:val="24"/>
        </w:rPr>
        <w:t>)“.</w:t>
      </w:r>
    </w:p>
    <w:p w:rsidR="00326125" w:rsidRPr="00775431" w:rsidP="005B175A">
      <w:pPr>
        <w:widowControl w:val="0"/>
        <w:bidi w:val="0"/>
        <w:spacing w:after="0" w:line="240" w:lineRule="auto"/>
        <w:ind w:left="720"/>
        <w:jc w:val="both"/>
        <w:rPr>
          <w:rFonts w:ascii="Times New Roman" w:hAnsi="Times New Roman"/>
          <w:kern w:val="32"/>
          <w:sz w:val="24"/>
          <w:szCs w:val="24"/>
          <w:lang w:eastAsia="sk-SK"/>
        </w:rPr>
      </w:pPr>
    </w:p>
    <w:p w:rsidR="002566B3"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Poznámky pod čiarou k odkazom 38 a 38a znejú:</w:t>
      </w:r>
    </w:p>
    <w:p w:rsidR="002566B3"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 2</w:t>
      </w:r>
      <w:r w:rsidRPr="00775431" w:rsidR="00F01D3B">
        <w:rPr>
          <w:rFonts w:ascii="Times New Roman" w:hAnsi="Times New Roman"/>
          <w:kern w:val="32"/>
          <w:sz w:val="24"/>
          <w:szCs w:val="24"/>
          <w:lang w:eastAsia="sk-SK"/>
        </w:rPr>
        <w:t>8</w:t>
      </w:r>
      <w:r w:rsidRPr="00775431">
        <w:rPr>
          <w:rFonts w:ascii="Times New Roman" w:hAnsi="Times New Roman"/>
          <w:kern w:val="32"/>
          <w:sz w:val="24"/>
          <w:szCs w:val="24"/>
          <w:lang w:eastAsia="sk-SK"/>
        </w:rPr>
        <w:t xml:space="preserve"> ods. 2 písm. c) zákona č. .../2015 Z. z.</w:t>
      </w:r>
    </w:p>
    <w:p w:rsidR="002566B3"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vertAlign w:val="superscript"/>
          <w:lang w:eastAsia="sk-SK"/>
        </w:rPr>
        <w:t>38a</w:t>
      </w:r>
      <w:r w:rsidRPr="00775431">
        <w:rPr>
          <w:rFonts w:ascii="Times New Roman" w:hAnsi="Times New Roman"/>
          <w:kern w:val="32"/>
          <w:sz w:val="24"/>
          <w:szCs w:val="24"/>
          <w:lang w:eastAsia="sk-SK"/>
        </w:rPr>
        <w:t>) § 1</w:t>
      </w:r>
      <w:r w:rsidRPr="00775431" w:rsidR="00F01D3B">
        <w:rPr>
          <w:rFonts w:ascii="Times New Roman" w:hAnsi="Times New Roman"/>
          <w:kern w:val="32"/>
          <w:sz w:val="24"/>
          <w:szCs w:val="24"/>
          <w:lang w:eastAsia="sk-SK"/>
        </w:rPr>
        <w:t>5</w:t>
      </w:r>
      <w:r w:rsidRPr="00775431">
        <w:rPr>
          <w:rFonts w:ascii="Times New Roman" w:hAnsi="Times New Roman"/>
          <w:kern w:val="32"/>
          <w:sz w:val="24"/>
          <w:szCs w:val="24"/>
          <w:lang w:eastAsia="sk-SK"/>
        </w:rPr>
        <w:t xml:space="preserve"> ods. 1 písm. c) zákona č. .../2015 Z. z.“.</w:t>
      </w:r>
    </w:p>
    <w:p w:rsidR="002566B3" w:rsidRPr="00775431" w:rsidP="005B175A">
      <w:pPr>
        <w:widowControl w:val="0"/>
        <w:bidi w:val="0"/>
        <w:spacing w:after="0" w:line="240" w:lineRule="auto"/>
        <w:ind w:left="720"/>
        <w:jc w:val="both"/>
        <w:rPr>
          <w:rFonts w:ascii="Times New Roman" w:hAnsi="Times New Roman"/>
          <w:kern w:val="32"/>
          <w:sz w:val="24"/>
          <w:szCs w:val="24"/>
          <w:lang w:eastAsia="sk-SK"/>
        </w:rPr>
      </w:pPr>
    </w:p>
    <w:p w:rsidR="0032612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2566B3">
        <w:rPr>
          <w:rFonts w:ascii="Times New Roman" w:hAnsi="Times New Roman"/>
          <w:kern w:val="32"/>
          <w:sz w:val="24"/>
          <w:szCs w:val="24"/>
          <w:lang w:eastAsia="sk-SK"/>
        </w:rPr>
        <w:t>V § 13 ods. 1 sa vypúšťa čiarka za slovom „zariadeniach“ a slová „v strediskách praktického vyučovania“</w:t>
      </w:r>
      <w:r w:rsidRPr="00775431" w:rsidR="00DA5F05">
        <w:rPr>
          <w:rFonts w:ascii="Times New Roman" w:hAnsi="Times New Roman"/>
          <w:kern w:val="32"/>
          <w:sz w:val="24"/>
          <w:szCs w:val="24"/>
          <w:lang w:eastAsia="sk-SK"/>
        </w:rPr>
        <w:t>.</w:t>
      </w:r>
      <w:r w:rsidRPr="00775431" w:rsidR="003B6226">
        <w:rPr>
          <w:rFonts w:ascii="Times New Roman" w:hAnsi="Times New Roman"/>
          <w:kern w:val="32"/>
          <w:sz w:val="24"/>
          <w:szCs w:val="24"/>
          <w:lang w:eastAsia="sk-SK"/>
        </w:rPr>
        <w:t xml:space="preserve"> </w:t>
      </w:r>
    </w:p>
    <w:p w:rsidR="0041621E" w:rsidRPr="00775431" w:rsidP="005B175A">
      <w:pPr>
        <w:widowControl w:val="0"/>
        <w:bidi w:val="0"/>
        <w:spacing w:after="0" w:line="240" w:lineRule="auto"/>
        <w:ind w:left="720"/>
        <w:jc w:val="both"/>
        <w:rPr>
          <w:rFonts w:ascii="Times New Roman" w:hAnsi="Times New Roman"/>
          <w:sz w:val="24"/>
          <w:szCs w:val="24"/>
        </w:rPr>
      </w:pPr>
    </w:p>
    <w:p w:rsidR="002566B3" w:rsidRPr="00775431" w:rsidP="00563AC0">
      <w:pPr>
        <w:widowControl w:val="0"/>
        <w:numPr>
          <w:numId w:val="114"/>
        </w:numPr>
        <w:bidi w:val="0"/>
        <w:spacing w:after="0" w:line="240" w:lineRule="auto"/>
        <w:jc w:val="both"/>
        <w:rPr>
          <w:rFonts w:ascii="Times New Roman" w:hAnsi="Times New Roman"/>
          <w:sz w:val="24"/>
          <w:szCs w:val="24"/>
        </w:rPr>
      </w:pPr>
      <w:r w:rsidRPr="00775431" w:rsidR="0041621E">
        <w:rPr>
          <w:rFonts w:ascii="Times New Roman" w:hAnsi="Times New Roman"/>
          <w:kern w:val="32"/>
          <w:sz w:val="24"/>
          <w:szCs w:val="24"/>
          <w:lang w:eastAsia="sk-SK"/>
        </w:rPr>
        <w:t>V § 13 ods. 9 sa na konci druhej vety pripájajú tieto slová: „alebo</w:t>
      </w:r>
      <w:r w:rsidRPr="00775431" w:rsidR="00432DDD">
        <w:rPr>
          <w:rFonts w:ascii="Times New Roman" w:hAnsi="Times New Roman"/>
          <w:kern w:val="32"/>
          <w:sz w:val="24"/>
          <w:szCs w:val="24"/>
          <w:lang w:eastAsia="sk-SK"/>
        </w:rPr>
        <w:t xml:space="preserve"> </w:t>
      </w:r>
      <w:r w:rsidRPr="00775431" w:rsidR="0041621E">
        <w:rPr>
          <w:rFonts w:ascii="Times New Roman" w:hAnsi="Times New Roman"/>
          <w:kern w:val="32"/>
          <w:sz w:val="24"/>
          <w:szCs w:val="24"/>
          <w:lang w:eastAsia="sk-SK"/>
        </w:rPr>
        <w:t>zamestnávateľ, ktorého je pracovisko praktického vyučovania organizačnou súčasťou“ a na konci tretej vety sa pripájajú tieto slová: „alebo</w:t>
      </w:r>
      <w:r w:rsidRPr="00775431" w:rsidR="00432DDD">
        <w:rPr>
          <w:rFonts w:ascii="Times New Roman" w:hAnsi="Times New Roman"/>
          <w:kern w:val="32"/>
          <w:sz w:val="24"/>
          <w:szCs w:val="24"/>
          <w:lang w:eastAsia="sk-SK"/>
        </w:rPr>
        <w:t xml:space="preserve"> </w:t>
      </w:r>
      <w:r w:rsidRPr="00775431" w:rsidR="0041621E">
        <w:rPr>
          <w:rFonts w:ascii="Times New Roman" w:hAnsi="Times New Roman"/>
          <w:kern w:val="32"/>
          <w:sz w:val="24"/>
          <w:szCs w:val="24"/>
          <w:lang w:eastAsia="sk-SK"/>
        </w:rPr>
        <w:t xml:space="preserve">zamestnávateľovi, ktorého je pracovisko praktického vyučovania organizačnou súčasťou“. </w:t>
      </w:r>
    </w:p>
    <w:p w:rsidR="00DA5F05" w:rsidRPr="00775431" w:rsidP="00DA5F05">
      <w:pPr>
        <w:widowControl w:val="0"/>
        <w:bidi w:val="0"/>
        <w:spacing w:after="0" w:line="240" w:lineRule="auto"/>
        <w:jc w:val="both"/>
        <w:rPr>
          <w:rFonts w:ascii="Times New Roman" w:hAnsi="Times New Roman"/>
          <w:sz w:val="24"/>
          <w:szCs w:val="24"/>
        </w:rPr>
      </w:pPr>
    </w:p>
    <w:p w:rsidR="00DA5F05" w:rsidRPr="00775431" w:rsidP="00DA5F05">
      <w:pPr>
        <w:widowControl w:val="0"/>
        <w:numPr>
          <w:numId w:val="114"/>
        </w:numPr>
        <w:bidi w:val="0"/>
        <w:spacing w:after="0" w:line="240" w:lineRule="auto"/>
        <w:jc w:val="both"/>
        <w:rPr>
          <w:rFonts w:ascii="Times New Roman" w:hAnsi="Times New Roman"/>
          <w:sz w:val="24"/>
          <w:szCs w:val="24"/>
        </w:rPr>
      </w:pPr>
      <w:r w:rsidRPr="00775431">
        <w:rPr>
          <w:rFonts w:ascii="Times New Roman" w:hAnsi="Times New Roman"/>
          <w:sz w:val="24"/>
          <w:szCs w:val="24"/>
        </w:rPr>
        <w:t>V § 13 sa odsek 13 dopĺňa písmenom e), ktoré znie:</w:t>
      </w:r>
    </w:p>
    <w:p w:rsidR="00DA5F05" w:rsidRPr="00775431" w:rsidP="00DA5F05">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„e) poskytuje kontrolovanému subjektu poradenskú pomoc pri odstraňovaní zistených nedostatkov.“.</w:t>
      </w:r>
    </w:p>
    <w:p w:rsidR="0041621E" w:rsidRPr="00775431" w:rsidP="005B175A">
      <w:pPr>
        <w:widowControl w:val="0"/>
        <w:bidi w:val="0"/>
        <w:spacing w:after="0" w:line="240" w:lineRule="auto"/>
        <w:ind w:left="720"/>
        <w:jc w:val="both"/>
        <w:rPr>
          <w:rFonts w:ascii="Times New Roman" w:hAnsi="Times New Roman"/>
          <w:kern w:val="32"/>
          <w:sz w:val="24"/>
          <w:szCs w:val="24"/>
          <w:lang w:eastAsia="sk-SK"/>
        </w:rPr>
      </w:pPr>
    </w:p>
    <w:p w:rsidR="0005714A"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13a ods. 1 sa slovo „a“ za slovom „školách“</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nahrádza čiarkou a za slovo „zariadeniach“ sa vkladajú slová „a pracoviskách praktického vyučovania“.</w:t>
      </w:r>
    </w:p>
    <w:p w:rsidR="0005714A" w:rsidRPr="00775431" w:rsidP="005B175A">
      <w:pPr>
        <w:widowControl w:val="0"/>
        <w:bidi w:val="0"/>
        <w:spacing w:after="0" w:line="240" w:lineRule="auto"/>
        <w:ind w:left="720"/>
        <w:jc w:val="both"/>
        <w:rPr>
          <w:rFonts w:ascii="Times New Roman" w:hAnsi="Times New Roman"/>
          <w:kern w:val="32"/>
          <w:sz w:val="24"/>
          <w:szCs w:val="24"/>
          <w:lang w:eastAsia="sk-SK"/>
        </w:rPr>
      </w:pPr>
    </w:p>
    <w:p w:rsidR="00BB5B6F"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174BAF">
        <w:rPr>
          <w:rFonts w:ascii="Times New Roman" w:hAnsi="Times New Roman"/>
          <w:kern w:val="32"/>
          <w:sz w:val="24"/>
          <w:szCs w:val="24"/>
          <w:lang w:eastAsia="sk-SK"/>
        </w:rPr>
        <w:t xml:space="preserve">V § 14 ods. 6 </w:t>
      </w:r>
      <w:r w:rsidRPr="00775431" w:rsidR="007A5F69">
        <w:rPr>
          <w:rFonts w:ascii="Times New Roman" w:hAnsi="Times New Roman"/>
          <w:kern w:val="32"/>
          <w:sz w:val="24"/>
          <w:szCs w:val="24"/>
          <w:lang w:eastAsia="sk-SK"/>
        </w:rPr>
        <w:t xml:space="preserve">písmeno </w:t>
      </w:r>
      <w:r w:rsidRPr="00775431" w:rsidR="00174BAF">
        <w:rPr>
          <w:rFonts w:ascii="Times New Roman" w:hAnsi="Times New Roman"/>
          <w:kern w:val="32"/>
          <w:sz w:val="24"/>
          <w:szCs w:val="24"/>
          <w:lang w:eastAsia="sk-SK"/>
        </w:rPr>
        <w:t>e)</w:t>
      </w:r>
      <w:r w:rsidRPr="00775431" w:rsidR="007A5F69">
        <w:rPr>
          <w:rFonts w:ascii="Times New Roman" w:hAnsi="Times New Roman"/>
          <w:kern w:val="32"/>
          <w:sz w:val="24"/>
          <w:szCs w:val="24"/>
          <w:lang w:eastAsia="sk-SK"/>
        </w:rPr>
        <w:t xml:space="preserve"> znie:</w:t>
      </w:r>
    </w:p>
    <w:p w:rsidR="007A5F69"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„e) </w:t>
      </w:r>
      <w:r w:rsidRPr="00775431" w:rsidR="00D15F3F">
        <w:rPr>
          <w:rFonts w:ascii="Times New Roman" w:hAnsi="Times New Roman"/>
          <w:kern w:val="32"/>
          <w:sz w:val="24"/>
          <w:szCs w:val="24"/>
          <w:lang w:eastAsia="sk-SK"/>
        </w:rPr>
        <w:t>vydáva a zverejňuje na svojom webovom sídle normatívy materiálno-technického a priestorového zabezpečenia</w:t>
      </w:r>
      <w:r w:rsidRPr="00775431">
        <w:rPr>
          <w:rFonts w:ascii="Times New Roman" w:hAnsi="Times New Roman"/>
          <w:kern w:val="32"/>
          <w:sz w:val="24"/>
          <w:szCs w:val="24"/>
          <w:lang w:eastAsia="sk-SK"/>
        </w:rPr>
        <w:t>,“.</w:t>
      </w:r>
    </w:p>
    <w:p w:rsidR="00D15F3F" w:rsidRPr="00775431" w:rsidP="005B175A">
      <w:pPr>
        <w:widowControl w:val="0"/>
        <w:bidi w:val="0"/>
        <w:spacing w:after="0" w:line="240" w:lineRule="auto"/>
        <w:ind w:left="720"/>
        <w:jc w:val="both"/>
        <w:rPr>
          <w:rFonts w:ascii="Times New Roman" w:hAnsi="Times New Roman"/>
          <w:kern w:val="32"/>
          <w:sz w:val="24"/>
          <w:szCs w:val="24"/>
          <w:lang w:eastAsia="sk-SK"/>
        </w:rPr>
      </w:pPr>
    </w:p>
    <w:p w:rsidR="00D15F3F"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49a sa vypúšťa.</w:t>
      </w:r>
    </w:p>
    <w:p w:rsidR="00E6076B" w:rsidRPr="00775431" w:rsidP="005B175A">
      <w:pPr>
        <w:pStyle w:val="ListParagraph"/>
        <w:bidi w:val="0"/>
        <w:spacing w:after="0" w:line="240" w:lineRule="auto"/>
        <w:rPr>
          <w:rFonts w:ascii="Times New Roman" w:hAnsi="Times New Roman"/>
          <w:kern w:val="32"/>
          <w:sz w:val="24"/>
          <w:szCs w:val="24"/>
          <w:lang w:eastAsia="sk-SK"/>
        </w:rPr>
      </w:pPr>
    </w:p>
    <w:p w:rsidR="00174BAF"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14 ods. 6 písm. </w:t>
      </w:r>
      <w:r w:rsidRPr="00775431" w:rsidR="0005714A">
        <w:rPr>
          <w:rFonts w:ascii="Times New Roman" w:hAnsi="Times New Roman"/>
          <w:kern w:val="32"/>
          <w:sz w:val="24"/>
          <w:szCs w:val="24"/>
          <w:lang w:eastAsia="sk-SK"/>
        </w:rPr>
        <w:t>h</w:t>
      </w:r>
      <w:r w:rsidRPr="00775431">
        <w:rPr>
          <w:rFonts w:ascii="Times New Roman" w:hAnsi="Times New Roman"/>
          <w:kern w:val="32"/>
          <w:sz w:val="24"/>
          <w:szCs w:val="24"/>
          <w:lang w:eastAsia="sk-SK"/>
        </w:rPr>
        <w:t>)</w:t>
      </w:r>
      <w:r w:rsidRPr="00775431" w:rsidR="00432DDD">
        <w:rPr>
          <w:rFonts w:ascii="Times New Roman" w:hAnsi="Times New Roman"/>
          <w:kern w:val="32"/>
          <w:sz w:val="24"/>
          <w:szCs w:val="24"/>
          <w:lang w:eastAsia="sk-SK"/>
        </w:rPr>
        <w:t>,</w:t>
      </w:r>
      <w:r w:rsidRPr="00775431">
        <w:rPr>
          <w:rFonts w:ascii="Times New Roman" w:hAnsi="Times New Roman"/>
          <w:kern w:val="32"/>
          <w:sz w:val="24"/>
          <w:szCs w:val="24"/>
          <w:lang w:eastAsia="sk-SK"/>
        </w:rPr>
        <w:t xml:space="preserve"> </w:t>
      </w:r>
      <w:r w:rsidRPr="00775431" w:rsidR="00432DDD">
        <w:rPr>
          <w:rFonts w:ascii="Times New Roman" w:hAnsi="Times New Roman"/>
          <w:kern w:val="32"/>
          <w:sz w:val="24"/>
          <w:szCs w:val="24"/>
          <w:lang w:eastAsia="sk-SK"/>
        </w:rPr>
        <w:t xml:space="preserve">§ 16 ods. 1 písm. b), i) a j), ods. 2 </w:t>
      </w:r>
      <w:r w:rsidRPr="00775431" w:rsidR="00693B87">
        <w:rPr>
          <w:rFonts w:ascii="Times New Roman" w:hAnsi="Times New Roman"/>
          <w:kern w:val="32"/>
          <w:sz w:val="24"/>
          <w:szCs w:val="24"/>
          <w:lang w:eastAsia="sk-SK"/>
        </w:rPr>
        <w:t>uvádzacej</w:t>
      </w:r>
      <w:r w:rsidRPr="00775431" w:rsidR="00432DDD">
        <w:rPr>
          <w:rFonts w:ascii="Times New Roman" w:hAnsi="Times New Roman"/>
          <w:kern w:val="32"/>
          <w:sz w:val="24"/>
          <w:szCs w:val="24"/>
          <w:lang w:eastAsia="sk-SK"/>
        </w:rPr>
        <w:t xml:space="preserve"> vete, ods. 5, 6 a 8, § 17 ods. 1 </w:t>
      </w:r>
      <w:r w:rsidRPr="00775431" w:rsidR="00693B87">
        <w:rPr>
          <w:rFonts w:ascii="Times New Roman" w:hAnsi="Times New Roman"/>
          <w:kern w:val="32"/>
          <w:sz w:val="24"/>
          <w:szCs w:val="24"/>
          <w:lang w:eastAsia="sk-SK"/>
        </w:rPr>
        <w:t xml:space="preserve">uvádzacej </w:t>
      </w:r>
      <w:r w:rsidRPr="00775431" w:rsidR="00432DDD">
        <w:rPr>
          <w:rFonts w:ascii="Times New Roman" w:hAnsi="Times New Roman"/>
          <w:kern w:val="32"/>
          <w:sz w:val="24"/>
          <w:szCs w:val="24"/>
          <w:lang w:eastAsia="sk-SK"/>
        </w:rPr>
        <w:t xml:space="preserve">vete, ods. 2 písm. a) až d), ods. 5, § 18 ods. 4, § 19 ods. 5, § 22 ods. 1, ods. 2 </w:t>
      </w:r>
      <w:r w:rsidRPr="00775431" w:rsidR="00693B87">
        <w:rPr>
          <w:rFonts w:ascii="Times New Roman" w:hAnsi="Times New Roman"/>
          <w:kern w:val="32"/>
          <w:sz w:val="24"/>
          <w:szCs w:val="24"/>
          <w:lang w:eastAsia="sk-SK"/>
        </w:rPr>
        <w:t xml:space="preserve">uvádzacej </w:t>
      </w:r>
      <w:r w:rsidRPr="00775431" w:rsidR="00432DDD">
        <w:rPr>
          <w:rFonts w:ascii="Times New Roman" w:hAnsi="Times New Roman"/>
          <w:kern w:val="32"/>
          <w:sz w:val="24"/>
          <w:szCs w:val="24"/>
          <w:lang w:eastAsia="sk-SK"/>
        </w:rPr>
        <w:t xml:space="preserve">vete a ods. 2 písm. b) a f) </w:t>
      </w:r>
      <w:r w:rsidRPr="00775431">
        <w:rPr>
          <w:rFonts w:ascii="Times New Roman" w:hAnsi="Times New Roman"/>
          <w:kern w:val="32"/>
          <w:sz w:val="24"/>
          <w:szCs w:val="24"/>
          <w:lang w:eastAsia="sk-SK"/>
        </w:rPr>
        <w:t>sa</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slová „školy, školského zariadenia alebo strediska praktického vyučovania“ nahrádzajú slovami „školy a</w:t>
      </w:r>
      <w:r w:rsidRPr="00775431" w:rsidR="00D15F3F">
        <w:rPr>
          <w:rFonts w:ascii="Times New Roman" w:hAnsi="Times New Roman"/>
          <w:kern w:val="32"/>
          <w:sz w:val="24"/>
          <w:szCs w:val="24"/>
          <w:lang w:eastAsia="sk-SK"/>
        </w:rPr>
        <w:t>lebo</w:t>
      </w:r>
      <w:r w:rsidRPr="00775431">
        <w:rPr>
          <w:rFonts w:ascii="Times New Roman" w:hAnsi="Times New Roman"/>
          <w:kern w:val="32"/>
          <w:sz w:val="24"/>
          <w:szCs w:val="24"/>
          <w:lang w:eastAsia="sk-SK"/>
        </w:rPr>
        <w:t xml:space="preserve"> školského zariadenia“. </w:t>
      </w:r>
    </w:p>
    <w:p w:rsidR="00432DDD"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 </w:t>
      </w:r>
    </w:p>
    <w:p w:rsidR="00174BAF"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C46F87">
        <w:rPr>
          <w:rFonts w:ascii="Times New Roman" w:hAnsi="Times New Roman"/>
          <w:kern w:val="32"/>
          <w:sz w:val="24"/>
          <w:szCs w:val="24"/>
          <w:lang w:eastAsia="sk-SK"/>
        </w:rPr>
        <w:t>V § 14 sa vypúšťa odsek 7.</w:t>
      </w:r>
    </w:p>
    <w:p w:rsidR="00C46F87" w:rsidRPr="00775431" w:rsidP="005B175A">
      <w:pPr>
        <w:widowControl w:val="0"/>
        <w:bidi w:val="0"/>
        <w:spacing w:after="0" w:line="240" w:lineRule="auto"/>
        <w:ind w:left="720"/>
        <w:jc w:val="both"/>
        <w:rPr>
          <w:rFonts w:ascii="Times New Roman" w:hAnsi="Times New Roman"/>
          <w:kern w:val="32"/>
          <w:sz w:val="24"/>
          <w:szCs w:val="24"/>
          <w:lang w:eastAsia="sk-SK"/>
        </w:rPr>
      </w:pPr>
    </w:p>
    <w:p w:rsidR="00C46F87"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Doterajšie odseky 8 až 12 sa označujú ako odseky 7 až 11.</w:t>
      </w:r>
    </w:p>
    <w:p w:rsidR="00D15F3F" w:rsidRPr="00775431" w:rsidP="005B175A">
      <w:pPr>
        <w:widowControl w:val="0"/>
        <w:bidi w:val="0"/>
        <w:spacing w:after="0" w:line="240" w:lineRule="auto"/>
        <w:ind w:left="720"/>
        <w:jc w:val="both"/>
        <w:rPr>
          <w:rFonts w:ascii="Times New Roman" w:hAnsi="Times New Roman"/>
          <w:kern w:val="32"/>
          <w:sz w:val="24"/>
          <w:szCs w:val="24"/>
          <w:lang w:eastAsia="sk-SK"/>
        </w:rPr>
      </w:pPr>
    </w:p>
    <w:p w:rsidR="00D15F3F"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50b sa vypúšťa.</w:t>
      </w:r>
    </w:p>
    <w:p w:rsidR="007A5F69" w:rsidRPr="00775431" w:rsidP="005B175A">
      <w:pPr>
        <w:widowControl w:val="0"/>
        <w:bidi w:val="0"/>
        <w:spacing w:after="0" w:line="240" w:lineRule="auto"/>
        <w:ind w:left="720"/>
        <w:jc w:val="both"/>
        <w:rPr>
          <w:rFonts w:ascii="Times New Roman" w:hAnsi="Times New Roman"/>
          <w:kern w:val="32"/>
          <w:sz w:val="24"/>
          <w:szCs w:val="24"/>
          <w:lang w:eastAsia="sk-SK"/>
        </w:rPr>
      </w:pPr>
    </w:p>
    <w:p w:rsidR="007E3A5D"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15 ods. 3 </w:t>
      </w:r>
      <w:r w:rsidRPr="00775431" w:rsidR="00693B87">
        <w:rPr>
          <w:rFonts w:ascii="Times New Roman" w:hAnsi="Times New Roman"/>
          <w:kern w:val="32"/>
          <w:sz w:val="24"/>
          <w:szCs w:val="24"/>
          <w:lang w:eastAsia="sk-SK"/>
        </w:rPr>
        <w:t xml:space="preserve">uvádzacej </w:t>
      </w:r>
      <w:r w:rsidRPr="00775431">
        <w:rPr>
          <w:rFonts w:ascii="Times New Roman" w:hAnsi="Times New Roman"/>
          <w:kern w:val="32"/>
          <w:sz w:val="24"/>
          <w:szCs w:val="24"/>
          <w:lang w:eastAsia="sk-SK"/>
        </w:rPr>
        <w:t>vete</w:t>
      </w:r>
      <w:r w:rsidRPr="00775431" w:rsidR="00D05A36">
        <w:rPr>
          <w:rFonts w:ascii="Times New Roman" w:hAnsi="Times New Roman"/>
          <w:kern w:val="32"/>
          <w:sz w:val="24"/>
          <w:szCs w:val="24"/>
          <w:lang w:eastAsia="sk-SK"/>
        </w:rPr>
        <w:t xml:space="preserve"> a nadpise § 22</w:t>
      </w:r>
      <w:r w:rsidRPr="00775431">
        <w:rPr>
          <w:rFonts w:ascii="Times New Roman" w:hAnsi="Times New Roman"/>
          <w:kern w:val="32"/>
          <w:sz w:val="24"/>
          <w:szCs w:val="24"/>
          <w:lang w:eastAsia="sk-SK"/>
        </w:rPr>
        <w:t xml:space="preserve"> sa slová „</w:t>
      </w:r>
      <w:r w:rsidRPr="00775431" w:rsidR="00D05A36">
        <w:rPr>
          <w:rFonts w:ascii="Times New Roman" w:hAnsi="Times New Roman"/>
          <w:kern w:val="32"/>
          <w:sz w:val="24"/>
          <w:szCs w:val="24"/>
          <w:lang w:eastAsia="sk-SK"/>
        </w:rPr>
        <w:t>š</w:t>
      </w:r>
      <w:r w:rsidRPr="00775431">
        <w:rPr>
          <w:rFonts w:ascii="Times New Roman" w:hAnsi="Times New Roman"/>
          <w:kern w:val="32"/>
          <w:sz w:val="24"/>
          <w:szCs w:val="24"/>
          <w:lang w:eastAsia="sk-SK"/>
        </w:rPr>
        <w:t>koly, školské zariadenia, strediská praktického vyučovania a pracoviská praktického vyučovania“ nahrádzajú slovami „</w:t>
      </w:r>
      <w:r w:rsidRPr="00775431" w:rsidR="00D05A36">
        <w:rPr>
          <w:rFonts w:ascii="Times New Roman" w:hAnsi="Times New Roman"/>
          <w:kern w:val="32"/>
          <w:sz w:val="24"/>
          <w:szCs w:val="24"/>
          <w:lang w:eastAsia="sk-SK"/>
        </w:rPr>
        <w:t>š</w:t>
      </w:r>
      <w:r w:rsidRPr="00775431">
        <w:rPr>
          <w:rFonts w:ascii="Times New Roman" w:hAnsi="Times New Roman"/>
          <w:kern w:val="32"/>
          <w:sz w:val="24"/>
          <w:szCs w:val="24"/>
          <w:lang w:eastAsia="sk-SK"/>
        </w:rPr>
        <w:t>koly a</w:t>
      </w:r>
      <w:r w:rsidRPr="00775431" w:rsidR="00406250">
        <w:rPr>
          <w:rFonts w:ascii="Times New Roman" w:hAnsi="Times New Roman"/>
          <w:kern w:val="32"/>
          <w:sz w:val="24"/>
          <w:szCs w:val="24"/>
          <w:lang w:eastAsia="sk-SK"/>
        </w:rPr>
        <w:t> </w:t>
      </w:r>
      <w:r w:rsidRPr="00775431">
        <w:rPr>
          <w:rFonts w:ascii="Times New Roman" w:hAnsi="Times New Roman"/>
          <w:kern w:val="32"/>
          <w:sz w:val="24"/>
          <w:szCs w:val="24"/>
          <w:lang w:eastAsia="sk-SK"/>
        </w:rPr>
        <w:t>školské zariadenia“.</w:t>
      </w:r>
    </w:p>
    <w:p w:rsidR="007E3A5D" w:rsidRPr="00775431" w:rsidP="005B175A">
      <w:pPr>
        <w:widowControl w:val="0"/>
        <w:bidi w:val="0"/>
        <w:spacing w:after="0" w:line="240" w:lineRule="auto"/>
        <w:ind w:left="720"/>
        <w:jc w:val="both"/>
        <w:rPr>
          <w:rFonts w:ascii="Times New Roman" w:hAnsi="Times New Roman"/>
          <w:kern w:val="32"/>
          <w:sz w:val="24"/>
          <w:szCs w:val="24"/>
          <w:lang w:eastAsia="sk-SK"/>
        </w:rPr>
      </w:pPr>
    </w:p>
    <w:p w:rsidR="007E3A5D"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15 ods. 4 </w:t>
      </w:r>
      <w:r w:rsidRPr="00775431" w:rsidR="00693B87">
        <w:rPr>
          <w:rFonts w:ascii="Times New Roman" w:hAnsi="Times New Roman"/>
          <w:kern w:val="32"/>
          <w:sz w:val="24"/>
          <w:szCs w:val="24"/>
          <w:lang w:eastAsia="sk-SK"/>
        </w:rPr>
        <w:t xml:space="preserve">uvádzacej </w:t>
      </w:r>
      <w:r w:rsidRPr="00775431">
        <w:rPr>
          <w:rFonts w:ascii="Times New Roman" w:hAnsi="Times New Roman"/>
          <w:kern w:val="32"/>
          <w:sz w:val="24"/>
          <w:szCs w:val="24"/>
          <w:lang w:eastAsia="sk-SK"/>
        </w:rPr>
        <w:t>vete sa slová „školu, školské zariadenie, stredisko praktického vyučovania a pracovisko praktického vyučovania“ nahrádzajú slovami „školu a</w:t>
      </w:r>
      <w:r w:rsidRPr="00775431" w:rsidR="00406250">
        <w:rPr>
          <w:rFonts w:ascii="Times New Roman" w:hAnsi="Times New Roman"/>
          <w:kern w:val="32"/>
          <w:sz w:val="24"/>
          <w:szCs w:val="24"/>
          <w:lang w:eastAsia="sk-SK"/>
        </w:rPr>
        <w:t> </w:t>
      </w:r>
      <w:r w:rsidRPr="00775431">
        <w:rPr>
          <w:rFonts w:ascii="Times New Roman" w:hAnsi="Times New Roman"/>
          <w:kern w:val="32"/>
          <w:sz w:val="24"/>
          <w:szCs w:val="24"/>
          <w:lang w:eastAsia="sk-SK"/>
        </w:rPr>
        <w:t xml:space="preserve">školské zariadenie“. </w:t>
      </w:r>
    </w:p>
    <w:p w:rsidR="007E3A5D" w:rsidRPr="00775431" w:rsidP="005B175A">
      <w:pPr>
        <w:widowControl w:val="0"/>
        <w:bidi w:val="0"/>
        <w:spacing w:after="0" w:line="240" w:lineRule="auto"/>
        <w:ind w:left="720"/>
        <w:jc w:val="both"/>
        <w:rPr>
          <w:rFonts w:ascii="Times New Roman" w:hAnsi="Times New Roman"/>
          <w:kern w:val="32"/>
          <w:sz w:val="24"/>
          <w:szCs w:val="24"/>
          <w:lang w:eastAsia="sk-SK"/>
        </w:rPr>
      </w:pPr>
    </w:p>
    <w:p w:rsidR="007E3A5D"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7C750B">
        <w:rPr>
          <w:rFonts w:ascii="Times New Roman" w:hAnsi="Times New Roman"/>
          <w:kern w:val="32"/>
          <w:sz w:val="24"/>
          <w:szCs w:val="24"/>
          <w:lang w:eastAsia="sk-SK"/>
        </w:rPr>
        <w:t xml:space="preserve">V § 15 ods. 4 písm. </w:t>
      </w:r>
      <w:r w:rsidRPr="00775431" w:rsidR="00AF0EE0">
        <w:rPr>
          <w:rFonts w:ascii="Times New Roman" w:hAnsi="Times New Roman"/>
          <w:kern w:val="32"/>
          <w:sz w:val="24"/>
          <w:szCs w:val="24"/>
          <w:lang w:eastAsia="sk-SK"/>
        </w:rPr>
        <w:t>d</w:t>
      </w:r>
      <w:r w:rsidRPr="00775431" w:rsidR="007C750B">
        <w:rPr>
          <w:rFonts w:ascii="Times New Roman" w:hAnsi="Times New Roman"/>
          <w:kern w:val="32"/>
          <w:sz w:val="24"/>
          <w:szCs w:val="24"/>
          <w:lang w:eastAsia="sk-SK"/>
        </w:rPr>
        <w:t xml:space="preserve">) sa </w:t>
      </w:r>
      <w:r w:rsidRPr="00775431" w:rsidR="00481466">
        <w:rPr>
          <w:rFonts w:ascii="Times New Roman" w:hAnsi="Times New Roman"/>
          <w:kern w:val="32"/>
          <w:sz w:val="24"/>
          <w:szCs w:val="24"/>
          <w:lang w:eastAsia="sk-SK"/>
        </w:rPr>
        <w:t>vypúšťa</w:t>
      </w:r>
      <w:r w:rsidRPr="00775431" w:rsidR="007C750B">
        <w:rPr>
          <w:rFonts w:ascii="Times New Roman" w:hAnsi="Times New Roman"/>
          <w:kern w:val="32"/>
          <w:sz w:val="24"/>
          <w:szCs w:val="24"/>
          <w:lang w:eastAsia="sk-SK"/>
        </w:rPr>
        <w:t xml:space="preserve"> čiarka </w:t>
      </w:r>
      <w:r w:rsidRPr="00775431" w:rsidR="00481466">
        <w:rPr>
          <w:rFonts w:ascii="Times New Roman" w:hAnsi="Times New Roman"/>
          <w:kern w:val="32"/>
          <w:sz w:val="24"/>
          <w:szCs w:val="24"/>
          <w:lang w:eastAsia="sk-SK"/>
        </w:rPr>
        <w:t>za slovom „zariadenia“ a slová „strediska praktického vyučovania, pracoviska praktického vyučovania“.</w:t>
      </w:r>
    </w:p>
    <w:p w:rsidR="007C750B" w:rsidRPr="00775431" w:rsidP="005B175A">
      <w:pPr>
        <w:widowControl w:val="0"/>
        <w:bidi w:val="0"/>
        <w:spacing w:after="0" w:line="240" w:lineRule="auto"/>
        <w:ind w:left="720"/>
        <w:jc w:val="both"/>
        <w:rPr>
          <w:rFonts w:ascii="Times New Roman" w:hAnsi="Times New Roman"/>
          <w:kern w:val="32"/>
          <w:sz w:val="24"/>
          <w:szCs w:val="24"/>
          <w:lang w:eastAsia="sk-SK"/>
        </w:rPr>
      </w:pPr>
    </w:p>
    <w:p w:rsidR="0048146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16 ods. 1 prvá veta znie: „Žiadosť o zaradenie školy alebo školského zariadenia do siete predkladá zriaďovateľ ministerstvu do 31. marca kalendárneho roka, ktorý predchádza roku, v ktorom má byť škola alebo školské zariadenie zriadené.“.</w:t>
      </w:r>
    </w:p>
    <w:p w:rsidR="007E3A5D" w:rsidRPr="00775431" w:rsidP="005B175A">
      <w:pPr>
        <w:widowControl w:val="0"/>
        <w:bidi w:val="0"/>
        <w:spacing w:after="0" w:line="240" w:lineRule="auto"/>
        <w:ind w:left="720"/>
        <w:jc w:val="both"/>
        <w:rPr>
          <w:rFonts w:ascii="Times New Roman" w:hAnsi="Times New Roman"/>
          <w:kern w:val="32"/>
          <w:sz w:val="24"/>
          <w:szCs w:val="24"/>
          <w:lang w:eastAsia="sk-SK"/>
        </w:rPr>
      </w:pPr>
    </w:p>
    <w:p w:rsidR="0048146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 f) sa slová „škole, školskom zariadení, stredisku praktického vyučovania alebo pracovisku praktického vyučovania“ nahrádzajú slovami „škole alebo školskom zariadení“.</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p>
    <w:p w:rsidR="0048146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 g)</w:t>
      </w:r>
      <w:r w:rsidRPr="00775431" w:rsidR="00D05A36">
        <w:rPr>
          <w:rFonts w:ascii="Times New Roman" w:hAnsi="Times New Roman"/>
          <w:kern w:val="32"/>
          <w:sz w:val="24"/>
          <w:szCs w:val="24"/>
          <w:lang w:eastAsia="sk-SK"/>
        </w:rPr>
        <w:t>,</w:t>
      </w:r>
      <w:r w:rsidRPr="00775431" w:rsidR="00D23EE0">
        <w:rPr>
          <w:rFonts w:ascii="Times New Roman" w:hAnsi="Times New Roman"/>
          <w:kern w:val="32"/>
          <w:sz w:val="24"/>
          <w:szCs w:val="24"/>
          <w:lang w:eastAsia="sk-SK"/>
        </w:rPr>
        <w:t xml:space="preserve"> § 19 ods. 3</w:t>
      </w:r>
      <w:r w:rsidRPr="00775431" w:rsidR="00D05A36">
        <w:rPr>
          <w:rFonts w:ascii="Times New Roman" w:hAnsi="Times New Roman"/>
          <w:kern w:val="32"/>
          <w:sz w:val="24"/>
          <w:szCs w:val="24"/>
          <w:lang w:eastAsia="sk-SK"/>
        </w:rPr>
        <w:t>, § 22 ods. 2 písm. i) a j)</w:t>
      </w:r>
      <w:r w:rsidRPr="00775431" w:rsidR="00D043FA">
        <w:rPr>
          <w:rFonts w:ascii="Times New Roman" w:hAnsi="Times New Roman"/>
          <w:kern w:val="32"/>
          <w:sz w:val="24"/>
          <w:szCs w:val="24"/>
          <w:lang w:eastAsia="sk-SK"/>
        </w:rPr>
        <w:t>, § 23 ods. 1</w:t>
      </w:r>
      <w:r w:rsidRPr="00775431" w:rsidR="00D23EE0">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sa slová „škola, školské zariadenie, stredisko praktického vyučovania alebo pracovisko praktického vyučovania“ nahrádzajú slovami „škola alebo školské zariadenie“.</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p>
    <w:p w:rsidR="0048146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16 ods. 1 písmeno o) znie:</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„o) vyjadrenie príslušného ústredného orgánu štátnej správy a inštitúcie podieľajúcej sa na koordinácii odborného vzdelávania a prípravy pre trh práce,</w:t>
      </w:r>
      <w:r w:rsidRPr="00775431" w:rsidR="00406250">
        <w:rPr>
          <w:rFonts w:ascii="Times New Roman" w:hAnsi="Times New Roman"/>
          <w:kern w:val="32"/>
          <w:sz w:val="24"/>
          <w:szCs w:val="24"/>
          <w:vertAlign w:val="superscript"/>
          <w:lang w:eastAsia="sk-SK"/>
        </w:rPr>
        <w:t>38</w:t>
      </w:r>
      <w:r w:rsidRPr="00775431" w:rsidR="00406250">
        <w:rPr>
          <w:rFonts w:ascii="Times New Roman" w:hAnsi="Times New Roman"/>
          <w:kern w:val="32"/>
          <w:sz w:val="24"/>
          <w:szCs w:val="24"/>
          <w:lang w:eastAsia="sk-SK"/>
        </w:rPr>
        <w:t>)</w:t>
      </w:r>
      <w:r w:rsidRPr="00775431">
        <w:rPr>
          <w:rFonts w:ascii="Times New Roman" w:hAnsi="Times New Roman"/>
          <w:kern w:val="32"/>
          <w:sz w:val="24"/>
          <w:szCs w:val="24"/>
          <w:lang w:eastAsia="sk-SK"/>
        </w:rPr>
        <w:t xml:space="preserve"> ak ide o</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strednú odbornú školu,</w:t>
      </w:r>
      <w:r w:rsidRPr="00775431" w:rsidR="00406250">
        <w:rPr>
          <w:rFonts w:ascii="Times New Roman" w:hAnsi="Times New Roman"/>
          <w:kern w:val="32"/>
          <w:sz w:val="24"/>
          <w:szCs w:val="24"/>
          <w:lang w:eastAsia="sk-SK"/>
        </w:rPr>
        <w:t>“.</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p>
    <w:p w:rsidR="0048146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406250">
        <w:rPr>
          <w:rFonts w:ascii="Times New Roman" w:hAnsi="Times New Roman"/>
          <w:kern w:val="32"/>
          <w:sz w:val="24"/>
          <w:szCs w:val="24"/>
          <w:lang w:eastAsia="sk-SK"/>
        </w:rPr>
        <w:t>V </w:t>
      </w:r>
      <w:r w:rsidRPr="00775431" w:rsidR="00042735">
        <w:rPr>
          <w:rFonts w:ascii="Times New Roman" w:hAnsi="Times New Roman"/>
          <w:kern w:val="32"/>
          <w:sz w:val="24"/>
          <w:szCs w:val="24"/>
          <w:lang w:eastAsia="sk-SK"/>
        </w:rPr>
        <w:t>nadpis</w:t>
      </w:r>
      <w:r w:rsidRPr="00775431" w:rsidR="00406250">
        <w:rPr>
          <w:rFonts w:ascii="Times New Roman" w:hAnsi="Times New Roman"/>
          <w:kern w:val="32"/>
          <w:sz w:val="24"/>
          <w:szCs w:val="24"/>
          <w:lang w:eastAsia="sk-SK"/>
        </w:rPr>
        <w:t>e § 17</w:t>
      </w:r>
      <w:r w:rsidRPr="00775431" w:rsidR="004037D7">
        <w:rPr>
          <w:rFonts w:ascii="Times New Roman" w:hAnsi="Times New Roman"/>
          <w:kern w:val="32"/>
          <w:sz w:val="24"/>
          <w:szCs w:val="24"/>
          <w:lang w:eastAsia="sk-SK"/>
        </w:rPr>
        <w:t>, n</w:t>
      </w:r>
      <w:r w:rsidRPr="00775431" w:rsidR="00042735">
        <w:rPr>
          <w:rFonts w:ascii="Times New Roman" w:hAnsi="Times New Roman"/>
          <w:kern w:val="32"/>
          <w:sz w:val="24"/>
          <w:szCs w:val="24"/>
          <w:lang w:eastAsia="sk-SK"/>
        </w:rPr>
        <w:t>adpise</w:t>
      </w:r>
      <w:r w:rsidRPr="00775431" w:rsidR="004037D7">
        <w:rPr>
          <w:rFonts w:ascii="Times New Roman" w:hAnsi="Times New Roman"/>
          <w:kern w:val="32"/>
          <w:sz w:val="24"/>
          <w:szCs w:val="24"/>
          <w:lang w:eastAsia="sk-SK"/>
        </w:rPr>
        <w:t xml:space="preserve"> </w:t>
      </w:r>
      <w:r w:rsidRPr="00775431" w:rsidR="00DC4EAB">
        <w:rPr>
          <w:rFonts w:ascii="Times New Roman" w:hAnsi="Times New Roman"/>
          <w:kern w:val="32"/>
          <w:sz w:val="24"/>
          <w:szCs w:val="24"/>
          <w:lang w:eastAsia="sk-SK"/>
        </w:rPr>
        <w:t>ôsmej časti</w:t>
      </w:r>
      <w:r w:rsidRPr="00775431" w:rsidR="00042735">
        <w:rPr>
          <w:rFonts w:ascii="Times New Roman" w:hAnsi="Times New Roman"/>
          <w:kern w:val="32"/>
          <w:sz w:val="24"/>
          <w:szCs w:val="24"/>
          <w:lang w:eastAsia="sk-SK"/>
        </w:rPr>
        <w:t>,</w:t>
      </w:r>
      <w:r w:rsidRPr="00775431" w:rsidR="004037D7">
        <w:rPr>
          <w:rFonts w:ascii="Times New Roman" w:hAnsi="Times New Roman"/>
          <w:kern w:val="32"/>
          <w:sz w:val="24"/>
          <w:szCs w:val="24"/>
          <w:lang w:eastAsia="sk-SK"/>
        </w:rPr>
        <w:t> n</w:t>
      </w:r>
      <w:r w:rsidRPr="00775431" w:rsidR="00042735">
        <w:rPr>
          <w:rFonts w:ascii="Times New Roman" w:hAnsi="Times New Roman"/>
          <w:kern w:val="32"/>
          <w:sz w:val="24"/>
          <w:szCs w:val="24"/>
          <w:lang w:eastAsia="sk-SK"/>
        </w:rPr>
        <w:t>adpise</w:t>
      </w:r>
      <w:r w:rsidRPr="00775431" w:rsidR="004037D7">
        <w:rPr>
          <w:rFonts w:ascii="Times New Roman" w:hAnsi="Times New Roman"/>
          <w:kern w:val="32"/>
          <w:sz w:val="24"/>
          <w:szCs w:val="24"/>
          <w:lang w:eastAsia="sk-SK"/>
        </w:rPr>
        <w:t xml:space="preserve"> § 19</w:t>
      </w:r>
      <w:r w:rsidRPr="00775431" w:rsidR="00406250">
        <w:rPr>
          <w:rFonts w:ascii="Times New Roman" w:hAnsi="Times New Roman"/>
          <w:kern w:val="32"/>
          <w:sz w:val="24"/>
          <w:szCs w:val="24"/>
          <w:lang w:eastAsia="sk-SK"/>
        </w:rPr>
        <w:t xml:space="preserve"> </w:t>
      </w:r>
      <w:r w:rsidRPr="00775431" w:rsidR="00042735">
        <w:rPr>
          <w:rFonts w:ascii="Times New Roman" w:hAnsi="Times New Roman"/>
          <w:kern w:val="32"/>
          <w:sz w:val="24"/>
          <w:szCs w:val="24"/>
          <w:lang w:eastAsia="sk-SK"/>
        </w:rPr>
        <w:t xml:space="preserve">a nadpise § 21 </w:t>
      </w:r>
      <w:r w:rsidRPr="00775431" w:rsidR="00406250">
        <w:rPr>
          <w:rFonts w:ascii="Times New Roman" w:hAnsi="Times New Roman"/>
          <w:kern w:val="32"/>
          <w:sz w:val="24"/>
          <w:szCs w:val="24"/>
          <w:lang w:eastAsia="sk-SK"/>
        </w:rPr>
        <w:t>sa slová „škôl, školských zariadení, stredísk praktického vyučovania alebo pracovísk praktického vyučovania“ nahrádzajú slovami „škôl alebo školských zariadení“.</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p>
    <w:p w:rsidR="00567449"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406250">
        <w:rPr>
          <w:rFonts w:ascii="Times New Roman" w:hAnsi="Times New Roman"/>
          <w:kern w:val="32"/>
          <w:sz w:val="24"/>
          <w:szCs w:val="24"/>
          <w:lang w:eastAsia="sk-SK"/>
        </w:rPr>
        <w:t>V § 17 ods. 1 písm. c) sa slová „škola, školské zariadenie, stredisko praktického vyučovania alebo pracovisko praktického vyučovania“ nahrádzajú slovami „škola alebo</w:t>
      </w:r>
      <w:r w:rsidRPr="00775431" w:rsidR="00432DDD">
        <w:rPr>
          <w:rFonts w:ascii="Times New Roman" w:hAnsi="Times New Roman"/>
          <w:kern w:val="32"/>
          <w:sz w:val="24"/>
          <w:szCs w:val="24"/>
          <w:lang w:eastAsia="sk-SK"/>
        </w:rPr>
        <w:t xml:space="preserve"> </w:t>
      </w:r>
      <w:r w:rsidRPr="00775431" w:rsidR="00406250">
        <w:rPr>
          <w:rFonts w:ascii="Times New Roman" w:hAnsi="Times New Roman"/>
          <w:kern w:val="32"/>
          <w:sz w:val="24"/>
          <w:szCs w:val="24"/>
          <w:lang w:eastAsia="sk-SK"/>
        </w:rPr>
        <w:t>školské zariadenie“ a slová „škole, v školskom zariadení, stredisku praktického vyučovania alebo pracovisku praktického vyučovania“ nahrádzajú slovami „škole alebo v školskom zariadení“.</w:t>
      </w:r>
    </w:p>
    <w:p w:rsidR="00567449" w:rsidRPr="00775431" w:rsidP="005B175A">
      <w:pPr>
        <w:widowControl w:val="0"/>
        <w:bidi w:val="0"/>
        <w:spacing w:after="0" w:line="240" w:lineRule="auto"/>
        <w:ind w:left="720"/>
        <w:jc w:val="both"/>
        <w:rPr>
          <w:rFonts w:ascii="Times New Roman" w:hAnsi="Times New Roman"/>
          <w:kern w:val="32"/>
          <w:sz w:val="24"/>
          <w:szCs w:val="24"/>
          <w:lang w:eastAsia="sk-SK"/>
        </w:rPr>
      </w:pPr>
    </w:p>
    <w:p w:rsidR="00406250"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567449">
        <w:rPr>
          <w:rFonts w:ascii="Times New Roman" w:hAnsi="Times New Roman"/>
          <w:kern w:val="32"/>
          <w:sz w:val="24"/>
          <w:szCs w:val="24"/>
          <w:lang w:eastAsia="sk-SK"/>
        </w:rPr>
        <w:t>V § 17 ods. 2 písmeno h) znie:</w:t>
      </w:r>
      <w:r w:rsidRPr="00775431" w:rsidR="00432DDD">
        <w:rPr>
          <w:rFonts w:ascii="Times New Roman" w:hAnsi="Times New Roman"/>
          <w:kern w:val="32"/>
          <w:sz w:val="24"/>
          <w:szCs w:val="24"/>
          <w:lang w:eastAsia="sk-SK"/>
        </w:rPr>
        <w:t xml:space="preserve"> </w:t>
      </w:r>
    </w:p>
    <w:p w:rsidR="00567449"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„h) vyjadrenie príslušného ústredného orgánu štátnej správy a</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strednú odbornú školu</w:t>
      </w:r>
      <w:r w:rsidRPr="00775431" w:rsidR="0045194E">
        <w:rPr>
          <w:rFonts w:ascii="Times New Roman" w:hAnsi="Times New Roman"/>
          <w:kern w:val="32"/>
          <w:sz w:val="24"/>
          <w:szCs w:val="24"/>
          <w:lang w:eastAsia="sk-SK"/>
        </w:rPr>
        <w:t>.</w:t>
      </w:r>
      <w:r w:rsidRPr="00775431">
        <w:rPr>
          <w:rFonts w:ascii="Times New Roman" w:hAnsi="Times New Roman"/>
          <w:kern w:val="32"/>
          <w:sz w:val="24"/>
          <w:szCs w:val="24"/>
          <w:lang w:eastAsia="sk-SK"/>
        </w:rPr>
        <w:t>“.</w:t>
      </w:r>
    </w:p>
    <w:p w:rsidR="00481466" w:rsidRPr="00775431" w:rsidP="005B175A">
      <w:pPr>
        <w:widowControl w:val="0"/>
        <w:bidi w:val="0"/>
        <w:spacing w:after="0" w:line="240" w:lineRule="auto"/>
        <w:ind w:left="720"/>
        <w:jc w:val="both"/>
        <w:rPr>
          <w:rFonts w:ascii="Times New Roman" w:hAnsi="Times New Roman"/>
          <w:kern w:val="32"/>
          <w:sz w:val="24"/>
          <w:szCs w:val="24"/>
          <w:lang w:eastAsia="sk-SK"/>
        </w:rPr>
      </w:pPr>
    </w:p>
    <w:p w:rsidR="00567449"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17 ods. 4 sa slová „školy, školského zariadenia, strediska praktického vyučovania alebo pracoviska praktického vyučovania“ nahrádzajú slovami „školy alebo školského zariadenia“ a slová „škola, školské zariadenie, stredisko praktického vyučovania alebo pracovisko praktického vyučovania“ nahrádza slovami „škola alebo školské zariadenie“.</w:t>
      </w:r>
    </w:p>
    <w:p w:rsidR="00406250" w:rsidRPr="00775431" w:rsidP="005B175A">
      <w:pPr>
        <w:widowControl w:val="0"/>
        <w:bidi w:val="0"/>
        <w:spacing w:after="0" w:line="240" w:lineRule="auto"/>
        <w:ind w:left="720"/>
        <w:jc w:val="both"/>
        <w:rPr>
          <w:rFonts w:ascii="Times New Roman" w:hAnsi="Times New Roman"/>
          <w:kern w:val="32"/>
          <w:sz w:val="24"/>
          <w:szCs w:val="24"/>
          <w:lang w:eastAsia="sk-SK"/>
        </w:rPr>
      </w:pPr>
    </w:p>
    <w:p w:rsidR="004037D7"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18 ods. 7 písmeno n) znie:</w:t>
      </w:r>
    </w:p>
    <w:p w:rsidR="004037D7"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„n) vyjadrenie príslušného ústredného orgánu štátnej správy a</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strednú odbornú školu,“.</w:t>
      </w:r>
    </w:p>
    <w:p w:rsidR="004037D7" w:rsidRPr="00775431" w:rsidP="005B175A">
      <w:pPr>
        <w:widowControl w:val="0"/>
        <w:bidi w:val="0"/>
        <w:spacing w:after="0" w:line="240" w:lineRule="auto"/>
        <w:ind w:left="720"/>
        <w:jc w:val="both"/>
        <w:rPr>
          <w:rFonts w:ascii="Times New Roman" w:hAnsi="Times New Roman"/>
          <w:kern w:val="32"/>
          <w:sz w:val="24"/>
          <w:szCs w:val="24"/>
          <w:lang w:eastAsia="sk-SK"/>
        </w:rPr>
      </w:pPr>
    </w:p>
    <w:p w:rsidR="004037D7"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18 ods. 8 písmeno f) znie:</w:t>
      </w:r>
    </w:p>
    <w:p w:rsidR="004037D7"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„f) vyjadrenie príslušného ústredného orgánu štátnej správy a</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inštitúcie podieľajúcej sa na koordinácii odborného vzdelávania a prípravy pre trh práce,</w:t>
      </w:r>
      <w:r w:rsidRPr="00775431">
        <w:rPr>
          <w:rFonts w:ascii="Times New Roman" w:hAnsi="Times New Roman"/>
          <w:kern w:val="32"/>
          <w:sz w:val="24"/>
          <w:szCs w:val="24"/>
          <w:vertAlign w:val="superscript"/>
          <w:lang w:eastAsia="sk-SK"/>
        </w:rPr>
        <w:t>38</w:t>
      </w:r>
      <w:r w:rsidRPr="00775431">
        <w:rPr>
          <w:rFonts w:ascii="Times New Roman" w:hAnsi="Times New Roman"/>
          <w:kern w:val="32"/>
          <w:sz w:val="24"/>
          <w:szCs w:val="24"/>
          <w:lang w:eastAsia="sk-SK"/>
        </w:rPr>
        <w:t>) ak ide o</w:t>
      </w:r>
      <w:r w:rsidRPr="00775431" w:rsidR="00432DDD">
        <w:rPr>
          <w:rFonts w:ascii="Times New Roman" w:hAnsi="Times New Roman"/>
          <w:kern w:val="32"/>
          <w:sz w:val="24"/>
          <w:szCs w:val="24"/>
          <w:lang w:eastAsia="sk-SK"/>
        </w:rPr>
        <w:t xml:space="preserve"> </w:t>
      </w:r>
      <w:r w:rsidRPr="00775431">
        <w:rPr>
          <w:rFonts w:ascii="Times New Roman" w:hAnsi="Times New Roman"/>
          <w:kern w:val="32"/>
          <w:sz w:val="24"/>
          <w:szCs w:val="24"/>
          <w:lang w:eastAsia="sk-SK"/>
        </w:rPr>
        <w:t>strednú odbornú školu.“.</w:t>
      </w:r>
    </w:p>
    <w:p w:rsidR="004037D7" w:rsidRPr="00775431" w:rsidP="005B175A">
      <w:pPr>
        <w:widowControl w:val="0"/>
        <w:bidi w:val="0"/>
        <w:spacing w:after="0" w:line="240" w:lineRule="auto"/>
        <w:ind w:left="720"/>
        <w:jc w:val="both"/>
        <w:rPr>
          <w:rFonts w:ascii="Times New Roman" w:hAnsi="Times New Roman"/>
          <w:kern w:val="32"/>
          <w:sz w:val="24"/>
          <w:szCs w:val="24"/>
          <w:lang w:eastAsia="sk-SK"/>
        </w:rPr>
      </w:pPr>
    </w:p>
    <w:p w:rsidR="004037D7"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19 ods. 1 a</w:t>
      </w:r>
      <w:r w:rsidRPr="00775431" w:rsidR="00D043FA">
        <w:rPr>
          <w:rFonts w:ascii="Times New Roman" w:hAnsi="Times New Roman"/>
          <w:kern w:val="32"/>
          <w:sz w:val="24"/>
          <w:szCs w:val="24"/>
          <w:lang w:eastAsia="sk-SK"/>
        </w:rPr>
        <w:t> </w:t>
      </w:r>
      <w:r w:rsidRPr="00775431">
        <w:rPr>
          <w:rFonts w:ascii="Times New Roman" w:hAnsi="Times New Roman"/>
          <w:kern w:val="32"/>
          <w:sz w:val="24"/>
          <w:szCs w:val="24"/>
          <w:lang w:eastAsia="sk-SK"/>
        </w:rPr>
        <w:t>2</w:t>
      </w:r>
      <w:r w:rsidRPr="00775431" w:rsidR="00D043FA">
        <w:rPr>
          <w:rFonts w:ascii="Times New Roman" w:hAnsi="Times New Roman"/>
          <w:kern w:val="32"/>
          <w:sz w:val="24"/>
          <w:szCs w:val="24"/>
          <w:lang w:eastAsia="sk-SK"/>
        </w:rPr>
        <w:t xml:space="preserve"> a § 23 ods. 2</w:t>
      </w:r>
      <w:r w:rsidRPr="00775431">
        <w:rPr>
          <w:rFonts w:ascii="Times New Roman" w:hAnsi="Times New Roman"/>
          <w:kern w:val="32"/>
          <w:sz w:val="24"/>
          <w:szCs w:val="24"/>
          <w:lang w:eastAsia="sk-SK"/>
        </w:rPr>
        <w:t xml:space="preserve"> sa slová „</w:t>
      </w:r>
      <w:r w:rsidRPr="00775431" w:rsidR="00D043FA">
        <w:rPr>
          <w:rFonts w:ascii="Times New Roman" w:hAnsi="Times New Roman"/>
          <w:kern w:val="32"/>
          <w:sz w:val="24"/>
          <w:szCs w:val="24"/>
          <w:lang w:eastAsia="sk-SK"/>
        </w:rPr>
        <w:t>š</w:t>
      </w:r>
      <w:r w:rsidRPr="00775431">
        <w:rPr>
          <w:rFonts w:ascii="Times New Roman" w:hAnsi="Times New Roman"/>
          <w:kern w:val="32"/>
          <w:sz w:val="24"/>
          <w:szCs w:val="24"/>
          <w:lang w:eastAsia="sk-SK"/>
        </w:rPr>
        <w:t>kolu, školské zariadenie, stredisko praktického vyučovania alebo pracovisko praktického vyučovania“ nahrádzajú slovami „</w:t>
      </w:r>
      <w:r w:rsidRPr="00775431" w:rsidR="00D043FA">
        <w:rPr>
          <w:rFonts w:ascii="Times New Roman" w:hAnsi="Times New Roman"/>
          <w:kern w:val="32"/>
          <w:sz w:val="24"/>
          <w:szCs w:val="24"/>
          <w:lang w:eastAsia="sk-SK"/>
        </w:rPr>
        <w:t>š</w:t>
      </w:r>
      <w:r w:rsidRPr="00775431">
        <w:rPr>
          <w:rFonts w:ascii="Times New Roman" w:hAnsi="Times New Roman"/>
          <w:kern w:val="32"/>
          <w:sz w:val="24"/>
          <w:szCs w:val="24"/>
          <w:lang w:eastAsia="sk-SK"/>
        </w:rPr>
        <w:t>kolu alebo školské zariadenie“.</w:t>
      </w:r>
    </w:p>
    <w:p w:rsidR="00567449" w:rsidRPr="00775431" w:rsidP="005B175A">
      <w:pPr>
        <w:widowControl w:val="0"/>
        <w:bidi w:val="0"/>
        <w:spacing w:after="0" w:line="240" w:lineRule="auto"/>
        <w:ind w:left="720"/>
        <w:jc w:val="both"/>
        <w:rPr>
          <w:rFonts w:ascii="Times New Roman" w:hAnsi="Times New Roman"/>
          <w:kern w:val="32"/>
          <w:sz w:val="24"/>
          <w:szCs w:val="24"/>
          <w:lang w:eastAsia="sk-SK"/>
        </w:rPr>
      </w:pPr>
    </w:p>
    <w:p w:rsidR="004037D7"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19 ods. </w:t>
      </w:r>
      <w:r w:rsidRPr="00775431" w:rsidR="00D23EE0">
        <w:rPr>
          <w:rFonts w:ascii="Times New Roman" w:hAnsi="Times New Roman"/>
          <w:kern w:val="32"/>
          <w:sz w:val="24"/>
          <w:szCs w:val="24"/>
          <w:lang w:eastAsia="sk-SK"/>
        </w:rPr>
        <w:t>6</w:t>
      </w:r>
      <w:r w:rsidRPr="00775431">
        <w:rPr>
          <w:rFonts w:ascii="Times New Roman" w:hAnsi="Times New Roman"/>
          <w:kern w:val="32"/>
          <w:sz w:val="24"/>
          <w:szCs w:val="24"/>
          <w:lang w:eastAsia="sk-SK"/>
        </w:rPr>
        <w:t xml:space="preserve"> sa </w:t>
      </w:r>
      <w:r w:rsidRPr="00775431" w:rsidR="00D23EE0">
        <w:rPr>
          <w:rFonts w:ascii="Times New Roman" w:hAnsi="Times New Roman"/>
          <w:kern w:val="32"/>
          <w:sz w:val="24"/>
          <w:szCs w:val="24"/>
          <w:lang w:eastAsia="sk-SK"/>
        </w:rPr>
        <w:t>vypúšťa čiarka za slovom „zariadeniach“ a slová „strediskách praktického vyučovania a pracoviskách praktického vyučovania“.</w:t>
      </w:r>
    </w:p>
    <w:p w:rsidR="004037D7" w:rsidRPr="00775431" w:rsidP="005B175A">
      <w:pPr>
        <w:widowControl w:val="0"/>
        <w:bidi w:val="0"/>
        <w:spacing w:after="0" w:line="240" w:lineRule="auto"/>
        <w:ind w:left="720"/>
        <w:jc w:val="both"/>
        <w:rPr>
          <w:rFonts w:ascii="Times New Roman" w:hAnsi="Times New Roman"/>
          <w:kern w:val="32"/>
          <w:sz w:val="24"/>
          <w:szCs w:val="24"/>
          <w:lang w:eastAsia="sk-SK"/>
        </w:rPr>
      </w:pPr>
    </w:p>
    <w:p w:rsidR="0045194E"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1E345F">
        <w:rPr>
          <w:rFonts w:ascii="Times New Roman" w:hAnsi="Times New Roman"/>
          <w:kern w:val="32"/>
          <w:sz w:val="24"/>
          <w:szCs w:val="24"/>
          <w:lang w:eastAsia="sk-SK"/>
        </w:rPr>
        <w:t>Nadpis § 20 znie: „Sp</w:t>
      </w:r>
      <w:r w:rsidRPr="00775431" w:rsidR="00653A51">
        <w:rPr>
          <w:rFonts w:ascii="Times New Roman" w:hAnsi="Times New Roman"/>
          <w:kern w:val="32"/>
          <w:sz w:val="24"/>
          <w:szCs w:val="24"/>
          <w:lang w:eastAsia="sk-SK"/>
        </w:rPr>
        <w:t>ájanie</w:t>
      </w:r>
      <w:r w:rsidRPr="00775431" w:rsidR="001E345F">
        <w:rPr>
          <w:rFonts w:ascii="Times New Roman" w:hAnsi="Times New Roman"/>
          <w:kern w:val="32"/>
          <w:sz w:val="24"/>
          <w:szCs w:val="24"/>
          <w:lang w:eastAsia="sk-SK"/>
        </w:rPr>
        <w:t xml:space="preserve"> šk</w:t>
      </w:r>
      <w:r w:rsidRPr="00775431" w:rsidR="00653A51">
        <w:rPr>
          <w:rFonts w:ascii="Times New Roman" w:hAnsi="Times New Roman"/>
          <w:kern w:val="32"/>
          <w:sz w:val="24"/>
          <w:szCs w:val="24"/>
          <w:lang w:eastAsia="sk-SK"/>
        </w:rPr>
        <w:t>ô</w:t>
      </w:r>
      <w:r w:rsidRPr="00775431" w:rsidR="001E345F">
        <w:rPr>
          <w:rFonts w:ascii="Times New Roman" w:hAnsi="Times New Roman"/>
          <w:kern w:val="32"/>
          <w:sz w:val="24"/>
          <w:szCs w:val="24"/>
          <w:lang w:eastAsia="sk-SK"/>
        </w:rPr>
        <w:t>l“.</w:t>
      </w:r>
    </w:p>
    <w:p w:rsidR="0045194E" w:rsidRPr="00775431" w:rsidP="005B175A">
      <w:pPr>
        <w:widowControl w:val="0"/>
        <w:bidi w:val="0"/>
        <w:spacing w:after="0" w:line="240" w:lineRule="auto"/>
        <w:ind w:left="720"/>
        <w:jc w:val="both"/>
        <w:rPr>
          <w:rFonts w:ascii="Times New Roman" w:hAnsi="Times New Roman"/>
          <w:kern w:val="32"/>
          <w:sz w:val="24"/>
          <w:szCs w:val="24"/>
          <w:lang w:eastAsia="sk-SK"/>
        </w:rPr>
      </w:pPr>
    </w:p>
    <w:p w:rsidR="0045194E" w:rsidRPr="00775431" w:rsidP="00563AC0">
      <w:pPr>
        <w:pStyle w:val="ListParagraph"/>
        <w:widowControl w:val="0"/>
        <w:numPr>
          <w:numId w:val="114"/>
        </w:numPr>
        <w:bidi w:val="0"/>
        <w:spacing w:after="0" w:line="240" w:lineRule="auto"/>
        <w:jc w:val="both"/>
        <w:rPr>
          <w:rFonts w:ascii="Times New Roman" w:hAnsi="Times New Roman"/>
          <w:kern w:val="32"/>
          <w:sz w:val="24"/>
          <w:szCs w:val="24"/>
          <w:lang w:eastAsia="sk-SK"/>
        </w:rPr>
      </w:pPr>
      <w:r w:rsidRPr="00775431" w:rsidR="003A5554">
        <w:rPr>
          <w:rFonts w:ascii="Times New Roman" w:hAnsi="Times New Roman"/>
          <w:kern w:val="32"/>
          <w:sz w:val="24"/>
          <w:szCs w:val="24"/>
          <w:lang w:eastAsia="sk-SK"/>
        </w:rPr>
        <w:t>V § 20 sa vypúšťa odsek 9.</w:t>
      </w:r>
    </w:p>
    <w:p w:rsidR="0045194E" w:rsidRPr="00775431" w:rsidP="005B175A">
      <w:pPr>
        <w:pStyle w:val="ListParagraph"/>
        <w:widowControl w:val="0"/>
        <w:bidi w:val="0"/>
        <w:spacing w:after="0" w:line="240" w:lineRule="auto"/>
        <w:jc w:val="both"/>
        <w:rPr>
          <w:rFonts w:ascii="Times New Roman" w:hAnsi="Times New Roman"/>
          <w:kern w:val="32"/>
          <w:sz w:val="24"/>
          <w:szCs w:val="24"/>
          <w:lang w:eastAsia="sk-SK"/>
        </w:rPr>
      </w:pPr>
    </w:p>
    <w:p w:rsidR="003A5554" w:rsidRPr="00775431" w:rsidP="005B175A">
      <w:pPr>
        <w:pStyle w:val="ListParagraph"/>
        <w:widowControl w:val="0"/>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59 sa vypúšťa.</w:t>
      </w:r>
    </w:p>
    <w:p w:rsidR="003A5554" w:rsidRPr="00775431" w:rsidP="005B175A">
      <w:pPr>
        <w:pStyle w:val="ListParagraph"/>
        <w:widowControl w:val="0"/>
        <w:bidi w:val="0"/>
        <w:spacing w:after="0" w:line="240" w:lineRule="auto"/>
        <w:jc w:val="both"/>
        <w:rPr>
          <w:rFonts w:ascii="Times New Roman" w:hAnsi="Times New Roman"/>
          <w:kern w:val="32"/>
          <w:sz w:val="24"/>
          <w:szCs w:val="24"/>
          <w:lang w:eastAsia="sk-SK"/>
        </w:rPr>
      </w:pPr>
    </w:p>
    <w:p w:rsidR="003A5554" w:rsidRPr="00775431" w:rsidP="005B175A">
      <w:pPr>
        <w:pStyle w:val="ListParagraph"/>
        <w:widowControl w:val="0"/>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Doterajšie odseky 10 až 12 sa označujú ako odseky 9 až 11.</w:t>
      </w:r>
    </w:p>
    <w:p w:rsidR="003A5554" w:rsidRPr="00775431" w:rsidP="005B175A">
      <w:pPr>
        <w:pStyle w:val="ListParagraph"/>
        <w:widowControl w:val="0"/>
        <w:bidi w:val="0"/>
        <w:spacing w:after="0" w:line="240" w:lineRule="auto"/>
        <w:jc w:val="both"/>
        <w:rPr>
          <w:rFonts w:ascii="Times New Roman" w:hAnsi="Times New Roman"/>
          <w:kern w:val="32"/>
          <w:sz w:val="24"/>
          <w:szCs w:val="24"/>
          <w:lang w:eastAsia="sk-SK"/>
        </w:rPr>
      </w:pPr>
    </w:p>
    <w:p w:rsidR="00042735"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20 ods. </w:t>
      </w:r>
      <w:r w:rsidRPr="00775431" w:rsidR="003A5554">
        <w:rPr>
          <w:rFonts w:ascii="Times New Roman" w:hAnsi="Times New Roman"/>
          <w:kern w:val="32"/>
          <w:sz w:val="24"/>
          <w:szCs w:val="24"/>
          <w:lang w:eastAsia="sk-SK"/>
        </w:rPr>
        <w:t>9</w:t>
      </w:r>
      <w:r w:rsidRPr="00775431">
        <w:rPr>
          <w:rFonts w:ascii="Times New Roman" w:hAnsi="Times New Roman"/>
          <w:kern w:val="32"/>
          <w:sz w:val="24"/>
          <w:szCs w:val="24"/>
          <w:lang w:eastAsia="sk-SK"/>
        </w:rPr>
        <w:t xml:space="preserve"> sa vypúšťa čiarka za slovom „školy“ a slová „združenej strednej školy a</w:t>
      </w:r>
      <w:r w:rsidRPr="00775431" w:rsidR="006430D2">
        <w:rPr>
          <w:rFonts w:ascii="Times New Roman" w:hAnsi="Times New Roman"/>
          <w:kern w:val="32"/>
          <w:sz w:val="24"/>
          <w:szCs w:val="24"/>
          <w:lang w:eastAsia="sk-SK"/>
        </w:rPr>
        <w:t> </w:t>
      </w:r>
      <w:r w:rsidRPr="00775431">
        <w:rPr>
          <w:rFonts w:ascii="Times New Roman" w:hAnsi="Times New Roman"/>
          <w:kern w:val="32"/>
          <w:sz w:val="24"/>
          <w:szCs w:val="24"/>
          <w:lang w:eastAsia="sk-SK"/>
        </w:rPr>
        <w:t>spojení alebo zlúčení škôl podľa osobitného predpisu</w:t>
      </w:r>
      <w:r w:rsidRPr="00775431">
        <w:rPr>
          <w:rFonts w:ascii="Times New Roman" w:hAnsi="Times New Roman"/>
          <w:kern w:val="32"/>
          <w:sz w:val="24"/>
          <w:szCs w:val="24"/>
          <w:vertAlign w:val="superscript"/>
          <w:lang w:eastAsia="sk-SK"/>
        </w:rPr>
        <w:t>60</w:t>
      </w:r>
      <w:r w:rsidRPr="00775431">
        <w:rPr>
          <w:rFonts w:ascii="Times New Roman" w:hAnsi="Times New Roman"/>
          <w:kern w:val="32"/>
          <w:sz w:val="24"/>
          <w:szCs w:val="24"/>
          <w:lang w:eastAsia="sk-SK"/>
        </w:rPr>
        <w:t>)“.</w:t>
      </w:r>
    </w:p>
    <w:p w:rsidR="00042735" w:rsidRPr="00775431" w:rsidP="005B175A">
      <w:pPr>
        <w:widowControl w:val="0"/>
        <w:bidi w:val="0"/>
        <w:spacing w:after="0" w:line="240" w:lineRule="auto"/>
        <w:ind w:left="720"/>
        <w:jc w:val="both"/>
        <w:rPr>
          <w:rFonts w:ascii="Times New Roman" w:hAnsi="Times New Roman"/>
          <w:kern w:val="32"/>
          <w:sz w:val="24"/>
          <w:szCs w:val="24"/>
          <w:lang w:eastAsia="sk-SK"/>
        </w:rPr>
      </w:pPr>
    </w:p>
    <w:p w:rsidR="00042735"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Pr>
          <w:rFonts w:ascii="Times New Roman" w:hAnsi="Times New Roman"/>
          <w:kern w:val="32"/>
          <w:sz w:val="24"/>
          <w:szCs w:val="24"/>
          <w:lang w:eastAsia="sk-SK"/>
        </w:rPr>
        <w:t>Poznámka pod čiarou k odkazu 60 sa vypúšťa.</w:t>
      </w:r>
    </w:p>
    <w:p w:rsidR="00042735" w:rsidRPr="00775431" w:rsidP="005B175A">
      <w:pPr>
        <w:widowControl w:val="0"/>
        <w:bidi w:val="0"/>
        <w:spacing w:after="0" w:line="240" w:lineRule="auto"/>
        <w:ind w:left="720"/>
        <w:jc w:val="both"/>
        <w:rPr>
          <w:rFonts w:ascii="Times New Roman" w:hAnsi="Times New Roman"/>
          <w:kern w:val="32"/>
          <w:sz w:val="24"/>
          <w:szCs w:val="24"/>
          <w:lang w:eastAsia="sk-SK"/>
        </w:rPr>
      </w:pPr>
    </w:p>
    <w:p w:rsidR="003A5554"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V § 20 ods. 10 sa číslovka „10“ nahrádza číslovkou „9“.</w:t>
      </w:r>
    </w:p>
    <w:p w:rsidR="003A5554" w:rsidRPr="00775431" w:rsidP="005B175A">
      <w:pPr>
        <w:widowControl w:val="0"/>
        <w:bidi w:val="0"/>
        <w:spacing w:after="0" w:line="240" w:lineRule="auto"/>
        <w:ind w:left="720"/>
        <w:jc w:val="both"/>
        <w:rPr>
          <w:rFonts w:ascii="Times New Roman" w:hAnsi="Times New Roman"/>
          <w:kern w:val="32"/>
          <w:sz w:val="24"/>
          <w:szCs w:val="24"/>
          <w:lang w:eastAsia="sk-SK"/>
        </w:rPr>
      </w:pPr>
    </w:p>
    <w:p w:rsidR="00B2183C"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sidR="00D05A36">
        <w:rPr>
          <w:rFonts w:ascii="Times New Roman" w:hAnsi="Times New Roman"/>
          <w:kern w:val="32"/>
          <w:sz w:val="24"/>
          <w:szCs w:val="24"/>
          <w:lang w:eastAsia="sk-SK"/>
        </w:rPr>
        <w:t>V § 21 ods. 1 druhá veta</w:t>
      </w:r>
      <w:r w:rsidRPr="00775431">
        <w:rPr>
          <w:rFonts w:ascii="Times New Roman" w:hAnsi="Times New Roman"/>
          <w:kern w:val="32"/>
          <w:sz w:val="24"/>
          <w:szCs w:val="24"/>
          <w:lang w:eastAsia="sk-SK"/>
        </w:rPr>
        <w:t xml:space="preserve"> znie: „V názve typu strednej odbornej školy, ktorým je stredná odborná škola s prívlastkom, stredná priemyselná škola s prívlastkom a stredná umelecká škola s prívlastkom sa nemusí uviesť prívlastok.“.</w:t>
      </w:r>
    </w:p>
    <w:p w:rsidR="00042735" w:rsidRPr="00775431" w:rsidP="005B175A">
      <w:pPr>
        <w:widowControl w:val="0"/>
        <w:bidi w:val="0"/>
        <w:spacing w:after="0" w:line="240" w:lineRule="auto"/>
        <w:ind w:left="720"/>
        <w:jc w:val="both"/>
        <w:rPr>
          <w:rFonts w:ascii="Times New Roman" w:hAnsi="Times New Roman"/>
          <w:kern w:val="32"/>
          <w:sz w:val="24"/>
          <w:szCs w:val="24"/>
          <w:lang w:eastAsia="sk-SK"/>
        </w:rPr>
      </w:pPr>
      <w:r w:rsidRPr="00775431" w:rsidR="00B2183C">
        <w:rPr>
          <w:rFonts w:ascii="Times New Roman" w:hAnsi="Times New Roman"/>
          <w:kern w:val="32"/>
          <w:sz w:val="24"/>
          <w:szCs w:val="24"/>
          <w:lang w:eastAsia="sk-SK"/>
        </w:rPr>
        <w:t xml:space="preserve"> </w:t>
      </w:r>
    </w:p>
    <w:p w:rsidR="00C91326" w:rsidRPr="00775431" w:rsidP="00563AC0">
      <w:pPr>
        <w:widowControl w:val="0"/>
        <w:numPr>
          <w:numId w:val="114"/>
        </w:numPr>
        <w:bidi w:val="0"/>
        <w:spacing w:after="0" w:line="240" w:lineRule="auto"/>
        <w:jc w:val="both"/>
        <w:rPr>
          <w:rFonts w:ascii="Times New Roman" w:hAnsi="Times New Roman"/>
          <w:kern w:val="32"/>
          <w:sz w:val="24"/>
          <w:szCs w:val="24"/>
          <w:lang w:eastAsia="sk-SK"/>
        </w:rPr>
      </w:pPr>
      <w:r w:rsidRPr="00775431">
        <w:rPr>
          <w:rFonts w:ascii="Times New Roman" w:hAnsi="Times New Roman"/>
          <w:kern w:val="32"/>
          <w:sz w:val="24"/>
          <w:szCs w:val="24"/>
          <w:lang w:eastAsia="sk-SK"/>
        </w:rPr>
        <w:t xml:space="preserve">V § 21 sa vypúšťa odsek 8. </w:t>
      </w:r>
    </w:p>
    <w:p w:rsidR="00C91326" w:rsidRPr="00775431" w:rsidP="005B175A">
      <w:pPr>
        <w:widowControl w:val="0"/>
        <w:bidi w:val="0"/>
        <w:spacing w:after="0" w:line="240" w:lineRule="auto"/>
        <w:ind w:left="720"/>
        <w:jc w:val="both"/>
        <w:rPr>
          <w:rFonts w:ascii="Times New Roman" w:hAnsi="Times New Roman"/>
          <w:kern w:val="32"/>
          <w:sz w:val="24"/>
          <w:szCs w:val="24"/>
        </w:rPr>
      </w:pPr>
    </w:p>
    <w:p w:rsidR="00C91326" w:rsidRPr="00775431" w:rsidP="005B175A">
      <w:pPr>
        <w:widowControl w:val="0"/>
        <w:bidi w:val="0"/>
        <w:spacing w:after="0" w:line="240" w:lineRule="auto"/>
        <w:ind w:left="720"/>
        <w:jc w:val="both"/>
        <w:rPr>
          <w:rFonts w:ascii="Times New Roman" w:hAnsi="Times New Roman"/>
          <w:kern w:val="32"/>
          <w:sz w:val="24"/>
          <w:szCs w:val="24"/>
        </w:rPr>
      </w:pPr>
      <w:r w:rsidRPr="00775431">
        <w:rPr>
          <w:rFonts w:ascii="Times New Roman" w:hAnsi="Times New Roman"/>
          <w:kern w:val="32"/>
          <w:sz w:val="24"/>
          <w:szCs w:val="24"/>
        </w:rPr>
        <w:t>Doterajšie odseky 9 až 13 sa označujú ako odseky 8 až 12.</w:t>
      </w:r>
    </w:p>
    <w:p w:rsidR="00C91326" w:rsidRPr="00775431" w:rsidP="005B175A">
      <w:pPr>
        <w:widowControl w:val="0"/>
        <w:bidi w:val="0"/>
        <w:spacing w:after="0" w:line="240" w:lineRule="auto"/>
        <w:ind w:left="720"/>
        <w:jc w:val="both"/>
        <w:rPr>
          <w:rFonts w:ascii="Times New Roman" w:hAnsi="Times New Roman"/>
          <w:kern w:val="32"/>
          <w:sz w:val="24"/>
          <w:szCs w:val="24"/>
        </w:rPr>
      </w:pPr>
    </w:p>
    <w:p w:rsidR="00C91326" w:rsidRPr="00775431" w:rsidP="005B175A">
      <w:pPr>
        <w:widowControl w:val="0"/>
        <w:bidi w:val="0"/>
        <w:spacing w:after="0" w:line="240" w:lineRule="auto"/>
        <w:ind w:left="720"/>
        <w:jc w:val="both"/>
        <w:rPr>
          <w:rFonts w:ascii="Times New Roman" w:hAnsi="Times New Roman"/>
          <w:kern w:val="32"/>
          <w:sz w:val="24"/>
          <w:szCs w:val="24"/>
        </w:rPr>
      </w:pPr>
      <w:r w:rsidRPr="00775431">
        <w:rPr>
          <w:rFonts w:ascii="Times New Roman" w:hAnsi="Times New Roman"/>
          <w:kern w:val="32"/>
          <w:sz w:val="24"/>
          <w:szCs w:val="24"/>
        </w:rPr>
        <w:t>Poznámka pod čiarou k odkazu 63 sa vypúšťa.</w:t>
      </w:r>
    </w:p>
    <w:p w:rsidR="00C91326" w:rsidRPr="00775431" w:rsidP="005B175A">
      <w:pPr>
        <w:widowControl w:val="0"/>
        <w:bidi w:val="0"/>
        <w:spacing w:after="0" w:line="240" w:lineRule="auto"/>
        <w:ind w:left="720"/>
        <w:jc w:val="both"/>
        <w:rPr>
          <w:rFonts w:ascii="Times New Roman" w:hAnsi="Times New Roman"/>
          <w:kern w:val="32"/>
          <w:sz w:val="24"/>
          <w:szCs w:val="24"/>
        </w:rPr>
      </w:pPr>
    </w:p>
    <w:p w:rsidR="00D043FA" w:rsidRPr="00775431" w:rsidP="00563AC0">
      <w:pPr>
        <w:widowControl w:val="0"/>
        <w:numPr>
          <w:numId w:val="114"/>
        </w:numPr>
        <w:bidi w:val="0"/>
        <w:spacing w:after="0" w:line="240" w:lineRule="auto"/>
        <w:jc w:val="both"/>
        <w:rPr>
          <w:rFonts w:ascii="Times New Roman" w:hAnsi="Times New Roman"/>
          <w:color w:val="000000" w:themeColor="tx1" w:themeShade="FF"/>
          <w:kern w:val="32"/>
          <w:sz w:val="24"/>
          <w:szCs w:val="24"/>
          <w:lang w:eastAsia="sk-SK"/>
        </w:rPr>
      </w:pPr>
      <w:r w:rsidRPr="00775431" w:rsidR="006C6103">
        <w:rPr>
          <w:rFonts w:ascii="Times New Roman" w:hAnsi="Times New Roman"/>
          <w:color w:val="000000" w:themeColor="tx1" w:themeShade="FF"/>
          <w:kern w:val="32"/>
          <w:sz w:val="24"/>
          <w:szCs w:val="24"/>
          <w:lang w:eastAsia="sk-SK"/>
        </w:rPr>
        <w:t>V § 2</w:t>
      </w:r>
      <w:r w:rsidRPr="00775431" w:rsidR="004D7A5C">
        <w:rPr>
          <w:rFonts w:ascii="Times New Roman" w:hAnsi="Times New Roman"/>
          <w:color w:val="000000" w:themeColor="tx1" w:themeShade="FF"/>
          <w:kern w:val="32"/>
          <w:sz w:val="24"/>
          <w:szCs w:val="24"/>
          <w:lang w:eastAsia="sk-SK"/>
        </w:rPr>
        <w:t>5</w:t>
      </w:r>
      <w:r w:rsidRPr="00775431" w:rsidR="006C6103">
        <w:rPr>
          <w:rFonts w:ascii="Times New Roman" w:hAnsi="Times New Roman"/>
          <w:color w:val="000000" w:themeColor="tx1" w:themeShade="FF"/>
          <w:kern w:val="32"/>
          <w:sz w:val="24"/>
          <w:szCs w:val="24"/>
          <w:lang w:eastAsia="sk-SK"/>
        </w:rPr>
        <w:t xml:space="preserve"> ods. 6 písm. a) sa slová „stavovskej organizácie s odbornou spôsobilosťou v</w:t>
      </w:r>
      <w:r w:rsidRPr="00775431" w:rsidR="007330F4">
        <w:rPr>
          <w:rFonts w:ascii="Times New Roman" w:hAnsi="Times New Roman"/>
          <w:color w:val="000000" w:themeColor="tx1" w:themeShade="FF"/>
          <w:kern w:val="32"/>
          <w:sz w:val="24"/>
          <w:szCs w:val="24"/>
          <w:lang w:eastAsia="sk-SK"/>
        </w:rPr>
        <w:t> </w:t>
      </w:r>
      <w:r w:rsidRPr="00775431" w:rsidR="006C6103">
        <w:rPr>
          <w:rFonts w:ascii="Times New Roman" w:hAnsi="Times New Roman"/>
          <w:color w:val="000000" w:themeColor="tx1" w:themeShade="FF"/>
          <w:kern w:val="32"/>
          <w:sz w:val="24"/>
          <w:szCs w:val="24"/>
          <w:lang w:eastAsia="sk-SK"/>
        </w:rPr>
        <w:t>príslušnom alebo príbuznom odbore vzdelávania, ak ho stavovská organizácia nominuje,“ nahrádzajú slovami „inštitúcie podieľajúcej sa na koordinácii odborného vzdelávania a prípravy pre trh práce</w:t>
      </w:r>
      <w:r w:rsidRPr="00775431" w:rsidR="007330F4">
        <w:rPr>
          <w:rFonts w:ascii="Times New Roman" w:hAnsi="Times New Roman"/>
          <w:color w:val="000000" w:themeColor="tx1" w:themeShade="FF"/>
          <w:kern w:val="32"/>
          <w:sz w:val="24"/>
          <w:szCs w:val="24"/>
          <w:lang w:eastAsia="sk-SK"/>
        </w:rPr>
        <w:t>,</w:t>
      </w:r>
      <w:r w:rsidRPr="00775431" w:rsidR="006C6103">
        <w:rPr>
          <w:rFonts w:ascii="Times New Roman" w:hAnsi="Times New Roman"/>
          <w:color w:val="000000" w:themeColor="tx1" w:themeShade="FF"/>
          <w:kern w:val="32"/>
          <w:sz w:val="24"/>
          <w:szCs w:val="24"/>
          <w:vertAlign w:val="superscript"/>
          <w:lang w:eastAsia="sk-SK"/>
        </w:rPr>
        <w:t>38</w:t>
      </w:r>
      <w:r w:rsidRPr="00775431" w:rsidR="006C6103">
        <w:rPr>
          <w:rFonts w:ascii="Times New Roman" w:hAnsi="Times New Roman"/>
          <w:color w:val="000000" w:themeColor="tx1" w:themeShade="FF"/>
          <w:kern w:val="32"/>
          <w:sz w:val="24"/>
          <w:szCs w:val="24"/>
          <w:lang w:eastAsia="sk-SK"/>
        </w:rPr>
        <w:t>) ak ho táto inštitúcia nominuje“.</w:t>
      </w:r>
    </w:p>
    <w:p w:rsidR="00ED39D6" w:rsidRPr="00775431" w:rsidP="005B175A">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6C6103" w:rsidRPr="00775431" w:rsidP="00563AC0">
      <w:pPr>
        <w:widowControl w:val="0"/>
        <w:numPr>
          <w:numId w:val="114"/>
        </w:numPr>
        <w:bidi w:val="0"/>
        <w:spacing w:after="0" w:line="240" w:lineRule="auto"/>
        <w:jc w:val="both"/>
        <w:rPr>
          <w:rFonts w:ascii="Times New Roman" w:hAnsi="Times New Roman"/>
          <w:color w:val="000000" w:themeColor="tx1" w:themeShade="FF"/>
          <w:kern w:val="32"/>
          <w:sz w:val="24"/>
          <w:szCs w:val="24"/>
          <w:lang w:eastAsia="sk-SK"/>
        </w:rPr>
      </w:pPr>
      <w:r w:rsidRPr="00775431" w:rsidR="00573B92">
        <w:rPr>
          <w:rFonts w:ascii="Times New Roman" w:hAnsi="Times New Roman"/>
          <w:color w:val="000000" w:themeColor="tx1" w:themeShade="FF"/>
          <w:kern w:val="32"/>
          <w:sz w:val="24"/>
          <w:szCs w:val="24"/>
          <w:lang w:eastAsia="sk-SK"/>
        </w:rPr>
        <w:t xml:space="preserve">§ 35 sa vypúšťa. </w:t>
      </w:r>
    </w:p>
    <w:p w:rsidR="009F2D99" w:rsidRPr="00775431" w:rsidP="005B175A">
      <w:pPr>
        <w:widowControl w:val="0"/>
        <w:autoSpaceDE w:val="0"/>
        <w:autoSpaceDN w:val="0"/>
        <w:bidi w:val="0"/>
        <w:adjustRightInd w:val="0"/>
        <w:spacing w:after="0" w:line="240" w:lineRule="auto"/>
        <w:rPr>
          <w:rFonts w:ascii="Times New Roman" w:hAnsi="Times New Roman"/>
          <w:sz w:val="20"/>
          <w:szCs w:val="24"/>
        </w:rPr>
      </w:pPr>
    </w:p>
    <w:p w:rsidR="00CB11F1" w:rsidRPr="00775431" w:rsidP="00563AC0">
      <w:pPr>
        <w:widowControl w:val="0"/>
        <w:numPr>
          <w:numId w:val="114"/>
        </w:numPr>
        <w:bidi w:val="0"/>
        <w:spacing w:after="0" w:line="240" w:lineRule="auto"/>
        <w:jc w:val="both"/>
        <w:rPr>
          <w:rFonts w:ascii="Times New Roman" w:hAnsi="Times New Roman"/>
          <w:color w:val="000000" w:themeColor="tx1" w:themeShade="FF"/>
          <w:kern w:val="32"/>
          <w:sz w:val="24"/>
          <w:szCs w:val="24"/>
          <w:lang w:eastAsia="sk-SK"/>
        </w:rPr>
      </w:pPr>
      <w:r w:rsidRPr="00775431">
        <w:rPr>
          <w:rFonts w:ascii="Times New Roman" w:hAnsi="Times New Roman"/>
          <w:color w:val="000000" w:themeColor="tx1" w:themeShade="FF"/>
          <w:kern w:val="32"/>
          <w:sz w:val="24"/>
          <w:szCs w:val="24"/>
          <w:lang w:eastAsia="sk-SK"/>
        </w:rPr>
        <w:t xml:space="preserve">V § 38 ods. 3 </w:t>
      </w:r>
      <w:r w:rsidR="00C875A1">
        <w:rPr>
          <w:rFonts w:ascii="Times New Roman" w:hAnsi="Times New Roman"/>
          <w:color w:val="000000" w:themeColor="tx1" w:themeShade="FF"/>
          <w:kern w:val="32"/>
          <w:sz w:val="24"/>
          <w:szCs w:val="24"/>
          <w:lang w:eastAsia="sk-SK"/>
        </w:rPr>
        <w:t xml:space="preserve">za slovom „g)“ </w:t>
      </w:r>
      <w:r w:rsidRPr="00775431">
        <w:rPr>
          <w:rFonts w:ascii="Times New Roman" w:hAnsi="Times New Roman"/>
          <w:color w:val="000000" w:themeColor="tx1" w:themeShade="FF"/>
          <w:kern w:val="32"/>
          <w:sz w:val="24"/>
          <w:szCs w:val="24"/>
          <w:lang w:eastAsia="sk-SK"/>
        </w:rPr>
        <w:t>sa vypúšťa čiarka a slová „§ 35“.</w:t>
      </w:r>
    </w:p>
    <w:p w:rsidR="00ED39D6" w:rsidRPr="00775431" w:rsidP="005B175A">
      <w:pPr>
        <w:widowControl w:val="0"/>
        <w:bidi w:val="0"/>
        <w:spacing w:after="0" w:line="240" w:lineRule="auto"/>
        <w:ind w:left="720"/>
        <w:jc w:val="both"/>
        <w:rPr>
          <w:rFonts w:ascii="Times New Roman" w:hAnsi="Times New Roman"/>
          <w:color w:val="000000" w:themeColor="tx1" w:themeShade="FF"/>
          <w:kern w:val="32"/>
          <w:sz w:val="24"/>
          <w:szCs w:val="24"/>
          <w:lang w:eastAsia="sk-SK"/>
        </w:rPr>
      </w:pPr>
    </w:p>
    <w:p w:rsidR="00CB11F1" w:rsidRPr="00775431" w:rsidP="00563AC0">
      <w:pPr>
        <w:widowControl w:val="0"/>
        <w:numPr>
          <w:numId w:val="114"/>
        </w:numPr>
        <w:bidi w:val="0"/>
        <w:spacing w:after="0" w:line="240" w:lineRule="auto"/>
        <w:jc w:val="both"/>
        <w:rPr>
          <w:rFonts w:ascii="Times New Roman" w:hAnsi="Times New Roman"/>
          <w:color w:val="000000" w:themeColor="tx1" w:themeShade="FF"/>
          <w:kern w:val="32"/>
          <w:sz w:val="24"/>
          <w:szCs w:val="24"/>
          <w:lang w:eastAsia="sk-SK"/>
        </w:rPr>
      </w:pPr>
      <w:r w:rsidRPr="00775431" w:rsidR="00ED39D6">
        <w:rPr>
          <w:rFonts w:ascii="Times New Roman" w:hAnsi="Times New Roman"/>
          <w:color w:val="000000" w:themeColor="tx1" w:themeShade="FF"/>
          <w:kern w:val="32"/>
          <w:sz w:val="24"/>
          <w:szCs w:val="24"/>
          <w:lang w:eastAsia="sk-SK"/>
        </w:rPr>
        <w:t>V § 38 ods. 4 sa vypúšťajú slová „a ods. 7“.</w:t>
      </w:r>
    </w:p>
    <w:p w:rsidR="001F6D1F" w:rsidRPr="00775431" w:rsidP="005B175A">
      <w:pPr>
        <w:pStyle w:val="ListParagraph"/>
        <w:bidi w:val="0"/>
        <w:spacing w:after="0" w:line="240" w:lineRule="auto"/>
        <w:rPr>
          <w:rFonts w:ascii="Times New Roman" w:hAnsi="Times New Roman"/>
          <w:sz w:val="24"/>
          <w:szCs w:val="24"/>
        </w:rPr>
      </w:pPr>
    </w:p>
    <w:p w:rsidR="00977392" w:rsidRPr="00775431" w:rsidP="005B175A">
      <w:pPr>
        <w:pStyle w:val="ListParagraph"/>
        <w:bidi w:val="0"/>
        <w:spacing w:after="0" w:line="240" w:lineRule="auto"/>
        <w:rPr>
          <w:rFonts w:ascii="Times New Roman" w:hAnsi="Times New Roman"/>
          <w:sz w:val="24"/>
          <w:szCs w:val="24"/>
        </w:rPr>
      </w:pPr>
    </w:p>
    <w:p w:rsidR="002F7D13" w:rsidRPr="00775431" w:rsidP="005B175A">
      <w:pPr>
        <w:keepNext/>
        <w:widowControl w:val="0"/>
        <w:numPr>
          <w:numId w:val="2"/>
        </w:numPr>
        <w:tabs>
          <w:tab w:val="clear" w:pos="4590"/>
        </w:tabs>
        <w:bidi w:val="0"/>
        <w:spacing w:after="0" w:line="240" w:lineRule="auto"/>
        <w:ind w:left="0"/>
        <w:jc w:val="center"/>
        <w:rPr>
          <w:rFonts w:ascii="Times New Roman" w:hAnsi="Times New Roman"/>
          <w:i/>
          <w:sz w:val="24"/>
          <w:szCs w:val="24"/>
        </w:rPr>
      </w:pPr>
    </w:p>
    <w:p w:rsidR="002F7D13" w:rsidRPr="00775431" w:rsidP="005B175A">
      <w:pPr>
        <w:keepNext/>
        <w:widowControl w:val="0"/>
        <w:bidi w:val="0"/>
        <w:spacing w:after="0" w:line="240" w:lineRule="auto"/>
        <w:ind w:firstLine="360"/>
        <w:jc w:val="both"/>
        <w:rPr>
          <w:rFonts w:ascii="Times New Roman" w:hAnsi="Times New Roman"/>
          <w:i/>
          <w:sz w:val="24"/>
          <w:szCs w:val="24"/>
        </w:rPr>
      </w:pPr>
    </w:p>
    <w:p w:rsidR="002276CD" w:rsidRPr="00775431" w:rsidP="005B175A">
      <w:pPr>
        <w:widowControl w:val="0"/>
        <w:bidi w:val="0"/>
        <w:spacing w:after="0" w:line="240" w:lineRule="auto"/>
        <w:ind w:firstLine="360"/>
        <w:jc w:val="both"/>
        <w:rPr>
          <w:rFonts w:ascii="Times New Roman" w:hAnsi="Times New Roman"/>
          <w:sz w:val="24"/>
          <w:szCs w:val="24"/>
        </w:rPr>
      </w:pPr>
      <w:r w:rsidRPr="00775431" w:rsidR="002F7D13">
        <w:rPr>
          <w:rFonts w:ascii="Times New Roman" w:hAnsi="Times New Roman"/>
          <w:sz w:val="24"/>
          <w:szCs w:val="24"/>
        </w:rPr>
        <w:t>Zákon č. 59</w:t>
      </w:r>
      <w:r w:rsidRPr="00775431" w:rsidR="00520A74">
        <w:rPr>
          <w:rFonts w:ascii="Times New Roman" w:hAnsi="Times New Roman"/>
          <w:sz w:val="24"/>
          <w:szCs w:val="24"/>
        </w:rPr>
        <w:t>7</w:t>
      </w:r>
      <w:r w:rsidRPr="00775431" w:rsidR="002F7D13">
        <w:rPr>
          <w:rFonts w:ascii="Times New Roman" w:hAnsi="Times New Roman"/>
          <w:sz w:val="24"/>
          <w:szCs w:val="24"/>
        </w:rPr>
        <w:t xml:space="preserve">/2003 Z. z. </w:t>
      </w:r>
      <w:r w:rsidRPr="00775431" w:rsidR="00520A74">
        <w:rPr>
          <w:rFonts w:ascii="Times New Roman" w:hAnsi="Times New Roman"/>
          <w:sz w:val="24"/>
          <w:szCs w:val="24"/>
        </w:rPr>
        <w:t>o financovaní základných škôl, stredných škôl a školských zariadení</w:t>
      </w:r>
      <w:r w:rsidRPr="00775431">
        <w:rPr>
          <w:rFonts w:ascii="Times New Roman" w:hAnsi="Times New Roman"/>
          <w:sz w:val="24"/>
          <w:szCs w:val="24"/>
        </w:rPr>
        <w:t xml:space="preserve"> </w:t>
      </w:r>
      <w:r w:rsidRPr="00775431" w:rsidR="002F7D13">
        <w:rPr>
          <w:rFonts w:ascii="Times New Roman" w:hAnsi="Times New Roman"/>
          <w:sz w:val="24"/>
          <w:szCs w:val="24"/>
        </w:rPr>
        <w:t xml:space="preserve">v znení zákona </w:t>
      </w:r>
      <w:r w:rsidRPr="00775431">
        <w:rPr>
          <w:rFonts w:ascii="Times New Roman" w:hAnsi="Times New Roman"/>
          <w:sz w:val="24"/>
          <w:szCs w:val="24"/>
        </w:rPr>
        <w:t xml:space="preserve">č. </w:t>
      </w:r>
      <w:r w:rsidRPr="00775431" w:rsidR="00520A74">
        <w:rPr>
          <w:rFonts w:ascii="Times New Roman" w:hAnsi="Times New Roman"/>
          <w:sz w:val="24"/>
          <w:szCs w:val="24"/>
        </w:rPr>
        <w:t xml:space="preserve">523/2004 </w:t>
      </w:r>
      <w:r w:rsidRPr="00775431">
        <w:rPr>
          <w:rFonts w:ascii="Times New Roman" w:hAnsi="Times New Roman"/>
          <w:sz w:val="24"/>
          <w:szCs w:val="24"/>
        </w:rPr>
        <w:t>Z. z.</w:t>
      </w:r>
      <w:r w:rsidRPr="00775431" w:rsidR="00520A74">
        <w:rPr>
          <w:rFonts w:ascii="Times New Roman" w:hAnsi="Times New Roman"/>
          <w:sz w:val="24"/>
          <w:szCs w:val="24"/>
        </w:rPr>
        <w:t xml:space="preserve">, </w:t>
      </w:r>
      <w:r w:rsidRPr="00775431">
        <w:rPr>
          <w:rFonts w:ascii="Times New Roman" w:hAnsi="Times New Roman"/>
          <w:sz w:val="24"/>
          <w:szCs w:val="24"/>
        </w:rPr>
        <w:t xml:space="preserve">zákona č. </w:t>
      </w:r>
      <w:r w:rsidRPr="00775431" w:rsidR="00520A74">
        <w:rPr>
          <w:rFonts w:ascii="Times New Roman" w:hAnsi="Times New Roman"/>
          <w:sz w:val="24"/>
          <w:szCs w:val="24"/>
        </w:rPr>
        <w:t xml:space="preserve">564/2004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689/2006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245/2008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462/2008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179/2009 </w:t>
      </w:r>
      <w:r w:rsidRPr="00775431">
        <w:rPr>
          <w:rFonts w:ascii="Times New Roman" w:hAnsi="Times New Roman"/>
          <w:sz w:val="24"/>
          <w:szCs w:val="24"/>
        </w:rPr>
        <w:t>Z. z., zákona č. </w:t>
      </w:r>
      <w:r w:rsidRPr="00775431" w:rsidR="00520A74">
        <w:rPr>
          <w:rFonts w:ascii="Times New Roman" w:hAnsi="Times New Roman"/>
          <w:sz w:val="24"/>
          <w:szCs w:val="24"/>
        </w:rPr>
        <w:t xml:space="preserve">184/2009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38/2011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390/2011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325/2012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345/2012 </w:t>
      </w:r>
      <w:r w:rsidRPr="00775431">
        <w:rPr>
          <w:rFonts w:ascii="Times New Roman" w:hAnsi="Times New Roman"/>
          <w:sz w:val="24"/>
          <w:szCs w:val="24"/>
        </w:rPr>
        <w:t xml:space="preserve">Z. z., zákona č. </w:t>
      </w:r>
      <w:r w:rsidRPr="00775431" w:rsidR="00520A74">
        <w:rPr>
          <w:rFonts w:ascii="Times New Roman" w:hAnsi="Times New Roman"/>
          <w:sz w:val="24"/>
          <w:szCs w:val="24"/>
        </w:rPr>
        <w:t xml:space="preserve">81/2013 </w:t>
      </w:r>
      <w:r w:rsidRPr="00775431">
        <w:rPr>
          <w:rFonts w:ascii="Times New Roman" w:hAnsi="Times New Roman"/>
          <w:sz w:val="24"/>
          <w:szCs w:val="24"/>
        </w:rPr>
        <w:t>Z. z.</w:t>
      </w:r>
      <w:r w:rsidRPr="00775431" w:rsidR="00AA5BF1">
        <w:rPr>
          <w:rFonts w:ascii="Times New Roman" w:hAnsi="Times New Roman"/>
          <w:sz w:val="24"/>
          <w:szCs w:val="24"/>
        </w:rPr>
        <w:t>,</w:t>
      </w:r>
      <w:r w:rsidRPr="00775431">
        <w:rPr>
          <w:rFonts w:ascii="Times New Roman" w:hAnsi="Times New Roman"/>
          <w:sz w:val="24"/>
          <w:szCs w:val="24"/>
        </w:rPr>
        <w:t xml:space="preserve"> zákona č. 464/2013 Z. z.</w:t>
      </w:r>
      <w:r w:rsidR="008F295A">
        <w:rPr>
          <w:rFonts w:ascii="Times New Roman" w:hAnsi="Times New Roman"/>
          <w:sz w:val="24"/>
          <w:szCs w:val="24"/>
        </w:rPr>
        <w:t>,</w:t>
      </w:r>
      <w:r w:rsidRPr="00775431" w:rsidR="00AA5BF1">
        <w:rPr>
          <w:rFonts w:ascii="Times New Roman" w:hAnsi="Times New Roman"/>
          <w:sz w:val="24"/>
          <w:szCs w:val="24"/>
        </w:rPr>
        <w:t> zákona č. </w:t>
      </w:r>
      <w:r w:rsidR="00C875A1">
        <w:rPr>
          <w:rFonts w:ascii="Times New Roman" w:hAnsi="Times New Roman"/>
          <w:sz w:val="24"/>
          <w:szCs w:val="24"/>
        </w:rPr>
        <w:t>3</w:t>
      </w:r>
      <w:r w:rsidR="008F295A">
        <w:rPr>
          <w:rFonts w:ascii="Times New Roman" w:hAnsi="Times New Roman"/>
          <w:sz w:val="24"/>
          <w:szCs w:val="24"/>
        </w:rPr>
        <w:t>0</w:t>
      </w:r>
      <w:r w:rsidR="00C875A1">
        <w:rPr>
          <w:rFonts w:ascii="Times New Roman" w:hAnsi="Times New Roman"/>
          <w:sz w:val="24"/>
          <w:szCs w:val="24"/>
        </w:rPr>
        <w:t>7</w:t>
      </w:r>
      <w:r w:rsidRPr="00775431" w:rsidR="00AA5BF1">
        <w:rPr>
          <w:rFonts w:ascii="Times New Roman" w:hAnsi="Times New Roman"/>
          <w:sz w:val="24"/>
          <w:szCs w:val="24"/>
        </w:rPr>
        <w:t>/2014 Z. z.</w:t>
      </w:r>
      <w:r w:rsidRPr="00775431">
        <w:rPr>
          <w:rFonts w:ascii="Times New Roman" w:hAnsi="Times New Roman"/>
          <w:sz w:val="24"/>
          <w:szCs w:val="24"/>
        </w:rPr>
        <w:t xml:space="preserve"> </w:t>
      </w:r>
      <w:r w:rsidR="008F295A">
        <w:rPr>
          <w:rFonts w:ascii="Times New Roman" w:hAnsi="Times New Roman"/>
          <w:sz w:val="24"/>
          <w:szCs w:val="24"/>
        </w:rPr>
        <w:t xml:space="preserve">a zákona č. 377/2014 Z. z. </w:t>
      </w:r>
      <w:r w:rsidRPr="00775431">
        <w:rPr>
          <w:rFonts w:ascii="Times New Roman" w:hAnsi="Times New Roman"/>
          <w:sz w:val="24"/>
          <w:szCs w:val="24"/>
        </w:rPr>
        <w:t xml:space="preserve">sa mení a dopĺňa takto: </w:t>
      </w:r>
    </w:p>
    <w:p w:rsidR="003600E3" w:rsidRPr="00775431" w:rsidP="005B175A">
      <w:pPr>
        <w:widowControl w:val="0"/>
        <w:bidi w:val="0"/>
        <w:spacing w:after="0" w:line="240" w:lineRule="auto"/>
        <w:ind w:left="360"/>
        <w:jc w:val="both"/>
        <w:rPr>
          <w:rFonts w:ascii="Times New Roman" w:hAnsi="Times New Roman"/>
          <w:kern w:val="32"/>
          <w:sz w:val="24"/>
          <w:szCs w:val="24"/>
          <w:lang w:eastAsia="sk-SK"/>
        </w:rPr>
      </w:pPr>
    </w:p>
    <w:p w:rsidR="00AA5BF1"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Poznámka pod čiarou k odkazu 7 znie:</w:t>
      </w:r>
    </w:p>
    <w:p w:rsidR="00AA5BF1" w:rsidRPr="00775431" w:rsidP="005B175A">
      <w:pPr>
        <w:pStyle w:val="ListParagraph"/>
        <w:bidi w:val="0"/>
        <w:spacing w:after="0" w:line="240" w:lineRule="auto"/>
        <w:ind w:left="360"/>
        <w:jc w:val="both"/>
        <w:rPr>
          <w:rFonts w:ascii="Times New Roman" w:hAnsi="Times New Roman"/>
          <w:sz w:val="24"/>
          <w:szCs w:val="24"/>
        </w:rPr>
      </w:pPr>
    </w:p>
    <w:p w:rsidR="003600E3" w:rsidRPr="00775431" w:rsidP="005B175A">
      <w:pPr>
        <w:bidi w:val="0"/>
        <w:spacing w:after="0" w:line="240" w:lineRule="auto"/>
        <w:ind w:left="360"/>
        <w:jc w:val="both"/>
        <w:rPr>
          <w:rFonts w:ascii="Times New Roman" w:hAnsi="Times New Roman"/>
          <w:sz w:val="24"/>
          <w:szCs w:val="24"/>
        </w:rPr>
      </w:pPr>
      <w:r w:rsidRPr="00775431" w:rsidR="00AA5BF1">
        <w:rPr>
          <w:rFonts w:ascii="Times New Roman" w:hAnsi="Times New Roman"/>
          <w:sz w:val="24"/>
          <w:szCs w:val="24"/>
        </w:rPr>
        <w:t>„</w:t>
      </w:r>
      <w:r w:rsidRPr="00775431" w:rsidR="00AA5BF1">
        <w:rPr>
          <w:rFonts w:ascii="Times New Roman" w:hAnsi="Times New Roman"/>
          <w:sz w:val="24"/>
          <w:szCs w:val="24"/>
          <w:vertAlign w:val="superscript"/>
        </w:rPr>
        <w:t>7</w:t>
      </w:r>
      <w:r w:rsidRPr="00775431" w:rsidR="00AA5BF1">
        <w:rPr>
          <w:rFonts w:ascii="Times New Roman" w:hAnsi="Times New Roman"/>
          <w:sz w:val="24"/>
          <w:szCs w:val="24"/>
        </w:rPr>
        <w:t xml:space="preserve">) </w:t>
      </w:r>
      <w:r w:rsidRPr="00775431">
        <w:rPr>
          <w:rFonts w:ascii="Times New Roman" w:hAnsi="Times New Roman"/>
          <w:sz w:val="24"/>
          <w:szCs w:val="24"/>
        </w:rPr>
        <w:t>§ 3</w:t>
      </w:r>
      <w:r w:rsidRPr="00775431" w:rsidR="00F01D3B">
        <w:rPr>
          <w:rFonts w:ascii="Times New Roman" w:hAnsi="Times New Roman"/>
          <w:sz w:val="24"/>
          <w:szCs w:val="24"/>
        </w:rPr>
        <w:t>1</w:t>
      </w:r>
      <w:r w:rsidRPr="00775431">
        <w:rPr>
          <w:rFonts w:ascii="Times New Roman" w:hAnsi="Times New Roman"/>
          <w:sz w:val="24"/>
          <w:szCs w:val="24"/>
        </w:rPr>
        <w:t xml:space="preserve"> ods. 2 zákona č. .../2015 Z. z.</w:t>
      </w:r>
      <w:r w:rsidRPr="00775431" w:rsidR="00F10877">
        <w:rPr>
          <w:rFonts w:ascii="Times New Roman" w:hAnsi="Times New Roman"/>
          <w:sz w:val="24"/>
          <w:szCs w:val="24"/>
        </w:rPr>
        <w:t xml:space="preserve"> o odbornom vzdelávaní a príprave a o zmene a doplnení niektorých zákonov.</w:t>
      </w:r>
      <w:r w:rsidRPr="00775431">
        <w:rPr>
          <w:rFonts w:ascii="Times New Roman" w:hAnsi="Times New Roman"/>
          <w:sz w:val="24"/>
          <w:szCs w:val="24"/>
        </w:rPr>
        <w:t>“.</w:t>
      </w:r>
    </w:p>
    <w:p w:rsidR="003600E3" w:rsidRPr="00775431" w:rsidP="005B175A">
      <w:pPr>
        <w:pStyle w:val="ListParagraph"/>
        <w:bidi w:val="0"/>
        <w:spacing w:after="0" w:line="240" w:lineRule="auto"/>
        <w:ind w:left="360"/>
        <w:rPr>
          <w:rFonts w:ascii="Times New Roman" w:hAnsi="Times New Roman"/>
          <w:sz w:val="24"/>
          <w:szCs w:val="24"/>
        </w:rPr>
      </w:pPr>
    </w:p>
    <w:p w:rsidR="00414CB7"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1 sa vypúšťa písmeno e).</w:t>
      </w:r>
    </w:p>
    <w:p w:rsidR="00414CB7" w:rsidRPr="00775431" w:rsidP="005B175A">
      <w:pPr>
        <w:bidi w:val="0"/>
        <w:spacing w:after="0" w:line="240" w:lineRule="auto"/>
        <w:ind w:firstLine="360"/>
        <w:rPr>
          <w:rFonts w:ascii="Times New Roman" w:hAnsi="Times New Roman"/>
          <w:sz w:val="24"/>
          <w:szCs w:val="24"/>
        </w:rPr>
      </w:pPr>
    </w:p>
    <w:p w:rsidR="00414CB7" w:rsidRPr="00775431" w:rsidP="005B175A">
      <w:pPr>
        <w:bidi w:val="0"/>
        <w:spacing w:after="0" w:line="240" w:lineRule="auto"/>
        <w:ind w:firstLine="360"/>
        <w:rPr>
          <w:rFonts w:ascii="Times New Roman" w:hAnsi="Times New Roman"/>
          <w:sz w:val="24"/>
          <w:szCs w:val="24"/>
        </w:rPr>
      </w:pPr>
      <w:r w:rsidRPr="00775431">
        <w:rPr>
          <w:rFonts w:ascii="Times New Roman" w:hAnsi="Times New Roman"/>
          <w:sz w:val="24"/>
          <w:szCs w:val="24"/>
        </w:rPr>
        <w:t>Doterajšie písmená f) až i) sa označujú ako písmená e) až h).</w:t>
      </w:r>
    </w:p>
    <w:p w:rsidR="00414CB7" w:rsidRPr="00775431" w:rsidP="005B175A">
      <w:pPr>
        <w:bidi w:val="0"/>
        <w:spacing w:after="0" w:line="240" w:lineRule="auto"/>
        <w:ind w:firstLine="360"/>
        <w:rPr>
          <w:rFonts w:ascii="Times New Roman" w:hAnsi="Times New Roman"/>
          <w:sz w:val="24"/>
          <w:szCs w:val="24"/>
        </w:rPr>
      </w:pPr>
    </w:p>
    <w:p w:rsidR="00414CB7" w:rsidRPr="00775431" w:rsidP="005B175A">
      <w:pPr>
        <w:bidi w:val="0"/>
        <w:spacing w:after="0" w:line="240" w:lineRule="auto"/>
        <w:ind w:firstLine="360"/>
        <w:rPr>
          <w:rFonts w:ascii="Times New Roman" w:hAnsi="Times New Roman"/>
          <w:sz w:val="24"/>
          <w:szCs w:val="24"/>
        </w:rPr>
      </w:pPr>
      <w:r w:rsidRPr="00775431">
        <w:rPr>
          <w:rFonts w:ascii="Times New Roman" w:hAnsi="Times New Roman"/>
          <w:sz w:val="24"/>
          <w:szCs w:val="24"/>
        </w:rPr>
        <w:t>Poznámka pod čiarou k odkazu 17 sa vypúšťa.</w:t>
      </w:r>
    </w:p>
    <w:p w:rsidR="00414CB7" w:rsidRPr="00775431" w:rsidP="005B175A">
      <w:pPr>
        <w:pStyle w:val="ListParagraph"/>
        <w:bidi w:val="0"/>
        <w:spacing w:after="0" w:line="240" w:lineRule="auto"/>
        <w:rPr>
          <w:rFonts w:ascii="Times New Roman" w:hAnsi="Times New Roman"/>
          <w:sz w:val="24"/>
          <w:szCs w:val="24"/>
        </w:rPr>
      </w:pPr>
    </w:p>
    <w:p w:rsidR="00414CB7"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2 ods. 4 písm. a) sa slová „h) a i)“ nahrádzajú slovami „g) a h)“. </w:t>
      </w:r>
    </w:p>
    <w:p w:rsidR="00414CB7"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414CB7"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4 písm. b) sa slová „e) až g)“ nahrádzajú slovami „e) a f)“.</w:t>
      </w:r>
    </w:p>
    <w:p w:rsidR="00414CB7" w:rsidRPr="00775431" w:rsidP="005B175A">
      <w:pPr>
        <w:pStyle w:val="ListParagraph"/>
        <w:bidi w:val="0"/>
        <w:rPr>
          <w:rFonts w:ascii="Times New Roman" w:hAnsi="Times New Roman"/>
          <w:sz w:val="24"/>
          <w:szCs w:val="24"/>
        </w:rPr>
      </w:pPr>
    </w:p>
    <w:p w:rsidR="00414CB7"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2 ods. 4 sa vypúšťa písmeno c).</w:t>
      </w:r>
    </w:p>
    <w:p w:rsidR="003600E3" w:rsidRPr="00775431" w:rsidP="005B175A">
      <w:pPr>
        <w:pStyle w:val="ListParagraph"/>
        <w:bidi w:val="0"/>
        <w:spacing w:after="0" w:line="240" w:lineRule="auto"/>
        <w:rPr>
          <w:rFonts w:ascii="Times New Roman" w:hAnsi="Times New Roman"/>
          <w:strike/>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 4 sa dopĺňa odsekom 16, ktorý znie:</w:t>
      </w:r>
    </w:p>
    <w:p w:rsidR="003600E3"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„(16) Stredné odborné školy sa financujú podľa kategórií stredných odborných škôl. Do kategórií stredných odborných škôl sú zaradené študijné odbory a učebné odbory podľa personálnej náročnosti a prevádzkovej náročnosti študijného odboru a učebného odboru vyjadrenej v štátnom vzdelávacom programe</w:t>
      </w:r>
      <w:r w:rsidRPr="00775431" w:rsidR="00BE3760">
        <w:rPr>
          <w:rFonts w:ascii="Times New Roman" w:hAnsi="Times New Roman"/>
          <w:sz w:val="24"/>
          <w:szCs w:val="24"/>
        </w:rPr>
        <w:t xml:space="preserve"> </w:t>
      </w:r>
      <w:r w:rsidRPr="00775431" w:rsidR="002E0F4C">
        <w:rPr>
          <w:rFonts w:ascii="Times New Roman" w:hAnsi="Times New Roman"/>
          <w:sz w:val="24"/>
          <w:szCs w:val="24"/>
        </w:rPr>
        <w:t>a normatíve materiálno-technického a priestorového zabezpečenia</w:t>
      </w:r>
      <w:r w:rsidRPr="00775431">
        <w:rPr>
          <w:rFonts w:ascii="Times New Roman" w:hAnsi="Times New Roman"/>
          <w:sz w:val="24"/>
          <w:szCs w:val="24"/>
        </w:rPr>
        <w:t>. Zoznam študijných odborov a učebných odborov stredných odborných škôl zaradených do príslušných kategórií stredných odborných škôl zverejňuje a aktualizuje ministerstvo každoročne na svojom webovom sídle v priebehu kalendárneho roka.“.</w:t>
      </w:r>
    </w:p>
    <w:p w:rsidR="003600E3" w:rsidRPr="00775431" w:rsidP="005B175A">
      <w:pPr>
        <w:pStyle w:val="ListParagraph"/>
        <w:bidi w:val="0"/>
        <w:spacing w:after="0" w:line="240" w:lineRule="auto"/>
        <w:ind w:left="360"/>
        <w:jc w:val="both"/>
        <w:rPr>
          <w:rFonts w:ascii="Times New Roman" w:hAnsi="Times New Roman"/>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4d odsek 1 znie:</w:t>
      </w:r>
    </w:p>
    <w:p w:rsidR="003600E3" w:rsidRPr="00775431" w:rsidP="005B175A">
      <w:pPr>
        <w:bidi w:val="0"/>
        <w:spacing w:after="0" w:line="240" w:lineRule="auto"/>
        <w:ind w:left="360"/>
        <w:jc w:val="both"/>
        <w:rPr>
          <w:rFonts w:ascii="Times New Roman" w:hAnsi="Times New Roman"/>
          <w:sz w:val="24"/>
          <w:szCs w:val="24"/>
        </w:rPr>
      </w:pPr>
      <w:r w:rsidRPr="00775431">
        <w:rPr>
          <w:rFonts w:ascii="Times New Roman" w:hAnsi="Times New Roman"/>
          <w:sz w:val="24"/>
          <w:szCs w:val="24"/>
        </w:rPr>
        <w:t>„(1) Ministerstvo môže prideliť z kapitoly ministerstva a z kapitoly ministerstva vnútra na žiadosť zriaďovateľa verejnej školy, verejnej materskej školy a verejného školského zariadenia o financovanie rozvojového projektu účelovo viazané finančné prostriedky na realizáciu predloženého rozvojového projektu. Rozvojové projekty sú projekty zamerané na rozvoj výchovy a vzdelávania. Žiadosť predkladá zriaďovateľ ministerstvu prostredníctvom príslušného okresného úradu v sídle kraja. Zoznam oblastí rozvojových projektov a výzvy na podanie žiadosti o financovanie rozvojového projektu zverejňuje ministerstvo na svojom webovom sídle v priebehu kalendárneho roka.“.</w:t>
      </w:r>
    </w:p>
    <w:p w:rsidR="003600E3" w:rsidRPr="00775431" w:rsidP="005B175A">
      <w:pPr>
        <w:pStyle w:val="ListParagraph"/>
        <w:bidi w:val="0"/>
        <w:spacing w:after="0" w:line="240" w:lineRule="auto"/>
        <w:ind w:left="360"/>
        <w:jc w:val="both"/>
        <w:rPr>
          <w:rFonts w:ascii="Times New Roman" w:hAnsi="Times New Roman"/>
          <w:sz w:val="24"/>
          <w:szCs w:val="24"/>
        </w:rPr>
      </w:pPr>
    </w:p>
    <w:p w:rsidR="003600E3"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Poznámka pod čiarou k odkazu 22ea sa vypúšťa.</w:t>
      </w:r>
    </w:p>
    <w:p w:rsidR="003600E3" w:rsidRPr="00775431" w:rsidP="005B175A">
      <w:pPr>
        <w:pStyle w:val="ListParagraph"/>
        <w:bidi w:val="0"/>
        <w:spacing w:after="0" w:line="240" w:lineRule="auto"/>
        <w:ind w:left="360"/>
        <w:jc w:val="both"/>
        <w:rPr>
          <w:rFonts w:ascii="Times New Roman" w:hAnsi="Times New Roman"/>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4d ods. 5 sa</w:t>
      </w:r>
      <w:r w:rsidRPr="00775431" w:rsidR="00170147">
        <w:rPr>
          <w:rFonts w:ascii="Times New Roman" w:hAnsi="Times New Roman"/>
          <w:sz w:val="24"/>
          <w:szCs w:val="24"/>
        </w:rPr>
        <w:t xml:space="preserve"> </w:t>
      </w:r>
      <w:r w:rsidRPr="00775431">
        <w:rPr>
          <w:rFonts w:ascii="Times New Roman" w:hAnsi="Times New Roman"/>
          <w:sz w:val="24"/>
          <w:szCs w:val="24"/>
        </w:rPr>
        <w:t>slová „na účely podľa odseku 1“ nahrádzajú slovami „na realizáciu predloženého rozvojového projektu".</w:t>
      </w:r>
    </w:p>
    <w:p w:rsidR="003600E3" w:rsidRPr="00775431" w:rsidP="005B175A">
      <w:pPr>
        <w:pStyle w:val="ListParagraph"/>
        <w:bidi w:val="0"/>
        <w:spacing w:after="0" w:line="240" w:lineRule="auto"/>
        <w:ind w:left="360"/>
        <w:rPr>
          <w:rFonts w:ascii="Times New Roman" w:hAnsi="Times New Roman"/>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6c odsek 1 znie:</w:t>
      </w:r>
    </w:p>
    <w:p w:rsidR="003600E3" w:rsidRPr="00775431" w:rsidP="005B175A">
      <w:pPr>
        <w:bidi w:val="0"/>
        <w:spacing w:after="0" w:line="240" w:lineRule="auto"/>
        <w:ind w:left="360"/>
        <w:rPr>
          <w:rFonts w:ascii="Times New Roman" w:hAnsi="Times New Roman"/>
          <w:sz w:val="24"/>
          <w:szCs w:val="24"/>
        </w:rPr>
      </w:pPr>
      <w:r w:rsidRPr="00775431">
        <w:rPr>
          <w:rFonts w:ascii="Times New Roman" w:hAnsi="Times New Roman"/>
          <w:sz w:val="24"/>
          <w:szCs w:val="24"/>
        </w:rPr>
        <w:t>„(1) Ministerstvo môže poskytnúť z kapitoly ministerstva dotáciu zameranú na rozvoj výchovy a vzdelávania. Zoznam oblastí zameraných na rozvoj výchovy a vzdelávania zverejňuje ministerstvo na svojom webovom sídle</w:t>
      </w:r>
      <w:r w:rsidRPr="00775431">
        <w:rPr>
          <w:rFonts w:ascii="Times New Roman" w:hAnsi="Times New Roman"/>
          <w:color w:val="FF0000"/>
          <w:sz w:val="24"/>
          <w:szCs w:val="24"/>
        </w:rPr>
        <w:t>.</w:t>
      </w:r>
      <w:r w:rsidRPr="00775431">
        <w:rPr>
          <w:rFonts w:ascii="Times New Roman" w:hAnsi="Times New Roman"/>
          <w:sz w:val="24"/>
          <w:szCs w:val="24"/>
        </w:rPr>
        <w:t xml:space="preserve">“. </w:t>
      </w:r>
    </w:p>
    <w:p w:rsidR="003600E3" w:rsidRPr="00775431" w:rsidP="005B175A">
      <w:pPr>
        <w:bidi w:val="0"/>
        <w:spacing w:after="0" w:line="240" w:lineRule="auto"/>
        <w:ind w:left="360"/>
        <w:rPr>
          <w:rFonts w:ascii="Times New Roman" w:hAnsi="Times New Roman"/>
          <w:sz w:val="24"/>
          <w:szCs w:val="24"/>
        </w:rPr>
      </w:pPr>
    </w:p>
    <w:p w:rsidR="00C97313" w:rsidRPr="00775431" w:rsidP="00563AC0">
      <w:pPr>
        <w:pStyle w:val="ListParagraph"/>
        <w:numPr>
          <w:numId w:val="117"/>
        </w:numPr>
        <w:bidi w:val="0"/>
        <w:spacing w:after="0" w:line="240" w:lineRule="auto"/>
        <w:jc w:val="both"/>
        <w:rPr>
          <w:rFonts w:ascii="Times New Roman" w:hAnsi="Times New Roman"/>
          <w:sz w:val="24"/>
          <w:szCs w:val="24"/>
        </w:rPr>
      </w:pPr>
      <w:r w:rsidRPr="00775431" w:rsidR="003600E3">
        <w:rPr>
          <w:rFonts w:ascii="Times New Roman" w:hAnsi="Times New Roman"/>
          <w:sz w:val="24"/>
          <w:szCs w:val="24"/>
        </w:rPr>
        <w:t>V § 6c ods</w:t>
      </w:r>
      <w:r w:rsidRPr="00775431">
        <w:rPr>
          <w:rFonts w:ascii="Times New Roman" w:hAnsi="Times New Roman"/>
          <w:sz w:val="24"/>
          <w:szCs w:val="24"/>
        </w:rPr>
        <w:t>ek</w:t>
      </w:r>
      <w:r w:rsidRPr="00775431" w:rsidR="003600E3">
        <w:rPr>
          <w:rFonts w:ascii="Times New Roman" w:hAnsi="Times New Roman"/>
          <w:sz w:val="24"/>
          <w:szCs w:val="24"/>
        </w:rPr>
        <w:t xml:space="preserve"> 4</w:t>
      </w:r>
      <w:r w:rsidRPr="00775431">
        <w:rPr>
          <w:rFonts w:ascii="Times New Roman" w:hAnsi="Times New Roman"/>
          <w:sz w:val="24"/>
          <w:szCs w:val="24"/>
        </w:rPr>
        <w:t xml:space="preserve"> znie:</w:t>
      </w:r>
    </w:p>
    <w:p w:rsidR="003600E3" w:rsidRPr="00775431" w:rsidP="005B175A">
      <w:pPr>
        <w:pStyle w:val="ListParagraph"/>
        <w:bidi w:val="0"/>
        <w:spacing w:after="0" w:line="240" w:lineRule="auto"/>
        <w:ind w:left="360"/>
        <w:jc w:val="both"/>
        <w:rPr>
          <w:rFonts w:ascii="Times New Roman" w:hAnsi="Times New Roman"/>
          <w:sz w:val="24"/>
          <w:szCs w:val="24"/>
        </w:rPr>
      </w:pPr>
      <w:r w:rsidRPr="00775431" w:rsidR="00C97313">
        <w:rPr>
          <w:rFonts w:ascii="Times New Roman" w:hAnsi="Times New Roman"/>
          <w:sz w:val="24"/>
          <w:szCs w:val="24"/>
        </w:rPr>
        <w:t>„(4) Žiadosť o poskytnutie dotácie (ďalej len</w:t>
      </w:r>
      <w:r w:rsidRPr="00775431" w:rsidR="00D43720">
        <w:rPr>
          <w:rFonts w:ascii="Times New Roman" w:hAnsi="Times New Roman"/>
          <w:sz w:val="24"/>
          <w:szCs w:val="24"/>
        </w:rPr>
        <w:t xml:space="preserve"> „žiadosť“</w:t>
      </w:r>
      <w:r w:rsidRPr="00775431" w:rsidR="00C97313">
        <w:rPr>
          <w:rFonts w:ascii="Times New Roman" w:hAnsi="Times New Roman"/>
          <w:sz w:val="24"/>
          <w:szCs w:val="24"/>
        </w:rPr>
        <w:t xml:space="preserve">) podáva žiadateľ písomne </w:t>
      </w:r>
      <w:r w:rsidRPr="00775431">
        <w:rPr>
          <w:rFonts w:ascii="Times New Roman" w:hAnsi="Times New Roman"/>
          <w:sz w:val="24"/>
          <w:szCs w:val="24"/>
        </w:rPr>
        <w:t>v</w:t>
      </w:r>
      <w:r w:rsidRPr="00775431" w:rsidR="00C97313">
        <w:rPr>
          <w:rFonts w:ascii="Times New Roman" w:hAnsi="Times New Roman"/>
          <w:sz w:val="24"/>
          <w:szCs w:val="24"/>
        </w:rPr>
        <w:t> </w:t>
      </w:r>
      <w:r w:rsidRPr="00775431">
        <w:rPr>
          <w:rFonts w:ascii="Times New Roman" w:hAnsi="Times New Roman"/>
          <w:sz w:val="24"/>
          <w:szCs w:val="24"/>
        </w:rPr>
        <w:t>priebehu kalendárneho roka alebo na základe výzvy na predloženie žiadosti najneskôr do 30 dní od zverejnenia výzvy.“</w:t>
      </w:r>
      <w:r w:rsidRPr="00775431" w:rsidR="00C97313">
        <w:rPr>
          <w:rFonts w:ascii="Times New Roman" w:hAnsi="Times New Roman"/>
          <w:sz w:val="24"/>
          <w:szCs w:val="24"/>
        </w:rPr>
        <w:t>.</w:t>
      </w:r>
    </w:p>
    <w:p w:rsidR="003600E3" w:rsidRPr="00775431" w:rsidP="005B175A">
      <w:pPr>
        <w:bidi w:val="0"/>
        <w:spacing w:after="0" w:line="240" w:lineRule="auto"/>
        <w:rPr>
          <w:rFonts w:ascii="Times New Roman" w:hAnsi="Times New Roman"/>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6c odsek 8 znie:</w:t>
      </w:r>
    </w:p>
    <w:p w:rsidR="003600E3" w:rsidRPr="00775431" w:rsidP="005B175A">
      <w:pPr>
        <w:pStyle w:val="ListParagraph"/>
        <w:bidi w:val="0"/>
        <w:spacing w:after="0" w:line="240" w:lineRule="auto"/>
        <w:ind w:left="360"/>
        <w:rPr>
          <w:rFonts w:ascii="Times New Roman" w:hAnsi="Times New Roman"/>
          <w:sz w:val="24"/>
          <w:szCs w:val="24"/>
        </w:rPr>
      </w:pPr>
      <w:r w:rsidRPr="00775431">
        <w:rPr>
          <w:rFonts w:ascii="Times New Roman" w:hAnsi="Times New Roman"/>
          <w:sz w:val="24"/>
          <w:szCs w:val="24"/>
        </w:rPr>
        <w:t>„(8) Výšku spoluúčasti žiadateľa na uskutočňovaní aktivity určuje ministerstvo vo výzve alebo v zmluve o poskytnutí dotácie.“.</w:t>
      </w:r>
    </w:p>
    <w:p w:rsidR="003600E3" w:rsidRPr="00775431" w:rsidP="005B175A">
      <w:pPr>
        <w:pStyle w:val="ListParagraph"/>
        <w:bidi w:val="0"/>
        <w:spacing w:after="0" w:line="240" w:lineRule="auto"/>
        <w:ind w:left="360"/>
        <w:rPr>
          <w:rFonts w:ascii="Times New Roman" w:hAnsi="Times New Roman"/>
          <w:sz w:val="24"/>
          <w:szCs w:val="24"/>
        </w:rPr>
      </w:pPr>
    </w:p>
    <w:p w:rsidR="003600E3" w:rsidRPr="00775431" w:rsidP="00563AC0">
      <w:pPr>
        <w:pStyle w:val="ListParagraph"/>
        <w:numPr>
          <w:numId w:val="117"/>
        </w:numPr>
        <w:bidi w:val="0"/>
        <w:spacing w:after="0" w:line="240" w:lineRule="auto"/>
        <w:jc w:val="both"/>
        <w:rPr>
          <w:rFonts w:ascii="Times New Roman" w:hAnsi="Times New Roman"/>
          <w:sz w:val="24"/>
          <w:szCs w:val="24"/>
        </w:rPr>
      </w:pPr>
      <w:r w:rsidRPr="00775431">
        <w:rPr>
          <w:rFonts w:ascii="Times New Roman" w:hAnsi="Times New Roman"/>
          <w:sz w:val="24"/>
          <w:szCs w:val="24"/>
        </w:rPr>
        <w:t>V § 7 ods. 9</w:t>
      </w:r>
      <w:r w:rsidRPr="00775431" w:rsidR="00170147">
        <w:rPr>
          <w:rFonts w:ascii="Times New Roman" w:hAnsi="Times New Roman"/>
          <w:sz w:val="24"/>
          <w:szCs w:val="24"/>
        </w:rPr>
        <w:t xml:space="preserve"> </w:t>
      </w:r>
      <w:r w:rsidRPr="00775431">
        <w:rPr>
          <w:rFonts w:ascii="Times New Roman" w:hAnsi="Times New Roman"/>
          <w:sz w:val="24"/>
          <w:szCs w:val="24"/>
        </w:rPr>
        <w:t>písm</w:t>
      </w:r>
      <w:r w:rsidRPr="00775431" w:rsidR="00C60C05">
        <w:rPr>
          <w:rFonts w:ascii="Times New Roman" w:hAnsi="Times New Roman"/>
          <w:sz w:val="24"/>
          <w:szCs w:val="24"/>
        </w:rPr>
        <w:t>.</w:t>
      </w:r>
      <w:r w:rsidRPr="00775431">
        <w:rPr>
          <w:rFonts w:ascii="Times New Roman" w:hAnsi="Times New Roman"/>
          <w:sz w:val="24"/>
          <w:szCs w:val="24"/>
        </w:rPr>
        <w:t xml:space="preserve"> a)</w:t>
      </w:r>
      <w:r w:rsidRPr="00775431" w:rsidR="00C60C05">
        <w:rPr>
          <w:rFonts w:ascii="Times New Roman" w:hAnsi="Times New Roman"/>
          <w:sz w:val="24"/>
          <w:szCs w:val="24"/>
        </w:rPr>
        <w:t xml:space="preserve"> sa na konci pripájajú tieto slová</w:t>
      </w:r>
      <w:r w:rsidRPr="00775431">
        <w:rPr>
          <w:rFonts w:ascii="Times New Roman" w:hAnsi="Times New Roman"/>
          <w:sz w:val="24"/>
          <w:szCs w:val="24"/>
        </w:rPr>
        <w:t>:</w:t>
      </w:r>
      <w:r w:rsidRPr="00775431" w:rsidR="00C60C05">
        <w:rPr>
          <w:rFonts w:ascii="Times New Roman" w:hAnsi="Times New Roman"/>
          <w:sz w:val="24"/>
          <w:szCs w:val="24"/>
        </w:rPr>
        <w:t xml:space="preserve"> </w:t>
      </w:r>
      <w:r w:rsidRPr="00775431">
        <w:rPr>
          <w:rFonts w:ascii="Times New Roman" w:hAnsi="Times New Roman"/>
          <w:sz w:val="24"/>
          <w:szCs w:val="24"/>
        </w:rPr>
        <w:t>„a počet žiakov, ktorí sa pripravujú v systéme duálneho vzdelávania</w:t>
      </w:r>
      <w:r w:rsidRPr="00775431">
        <w:rPr>
          <w:rFonts w:ascii="Times New Roman" w:hAnsi="Times New Roman"/>
          <w:sz w:val="24"/>
          <w:szCs w:val="24"/>
          <w:vertAlign w:val="superscript"/>
        </w:rPr>
        <w:t>24bb</w:t>
      </w:r>
      <w:r w:rsidRPr="00775431">
        <w:rPr>
          <w:rFonts w:ascii="Times New Roman" w:hAnsi="Times New Roman"/>
          <w:sz w:val="24"/>
          <w:szCs w:val="24"/>
        </w:rPr>
        <w:t>)“.</w:t>
      </w:r>
    </w:p>
    <w:p w:rsidR="003600E3" w:rsidRPr="00775431" w:rsidP="00E17DCF">
      <w:pPr>
        <w:pStyle w:val="ListParagraph"/>
        <w:bidi w:val="0"/>
        <w:spacing w:after="0" w:line="240" w:lineRule="auto"/>
        <w:ind w:left="360"/>
        <w:jc w:val="center"/>
        <w:rPr>
          <w:rFonts w:ascii="Times New Roman" w:hAnsi="Times New Roman"/>
          <w:sz w:val="24"/>
          <w:szCs w:val="24"/>
        </w:rPr>
      </w:pPr>
    </w:p>
    <w:p w:rsidR="003600E3"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Poznámk</w:t>
      </w:r>
      <w:r w:rsidRPr="00775431" w:rsidR="00C60C05">
        <w:rPr>
          <w:rFonts w:ascii="Times New Roman" w:hAnsi="Times New Roman"/>
          <w:sz w:val="24"/>
          <w:szCs w:val="24"/>
        </w:rPr>
        <w:t>y</w:t>
      </w:r>
      <w:r w:rsidRPr="00775431">
        <w:rPr>
          <w:rFonts w:ascii="Times New Roman" w:hAnsi="Times New Roman"/>
          <w:sz w:val="24"/>
          <w:szCs w:val="24"/>
        </w:rPr>
        <w:t xml:space="preserve"> pod čiarou k odkazom 24ba a 24bb znejú:</w:t>
      </w:r>
    </w:p>
    <w:p w:rsidR="003600E3"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24ba</w:t>
      </w:r>
      <w:r w:rsidRPr="00775431">
        <w:rPr>
          <w:rFonts w:ascii="Times New Roman" w:hAnsi="Times New Roman"/>
          <w:sz w:val="24"/>
          <w:szCs w:val="24"/>
        </w:rPr>
        <w:t xml:space="preserve">) § </w:t>
      </w:r>
      <w:r w:rsidRPr="00775431" w:rsidR="00F01D3B">
        <w:rPr>
          <w:rFonts w:ascii="Times New Roman" w:hAnsi="Times New Roman"/>
          <w:sz w:val="24"/>
          <w:szCs w:val="24"/>
        </w:rPr>
        <w:t>29</w:t>
      </w:r>
      <w:r w:rsidRPr="00775431">
        <w:rPr>
          <w:rFonts w:ascii="Times New Roman" w:hAnsi="Times New Roman"/>
          <w:sz w:val="24"/>
          <w:szCs w:val="24"/>
        </w:rPr>
        <w:t xml:space="preserve"> ods. 2</w:t>
      </w:r>
      <w:r w:rsidRPr="00775431" w:rsidR="00C60C05">
        <w:rPr>
          <w:rFonts w:ascii="Times New Roman" w:hAnsi="Times New Roman"/>
          <w:sz w:val="24"/>
          <w:szCs w:val="24"/>
        </w:rPr>
        <w:t xml:space="preserve"> písm. a) a b)</w:t>
      </w:r>
      <w:r w:rsidRPr="00775431">
        <w:rPr>
          <w:rFonts w:ascii="Times New Roman" w:hAnsi="Times New Roman"/>
          <w:sz w:val="24"/>
          <w:szCs w:val="24"/>
        </w:rPr>
        <w:t xml:space="preserve"> zákona č. .../2015 Z. z. </w:t>
      </w:r>
    </w:p>
    <w:p w:rsidR="003600E3" w:rsidRPr="00775431" w:rsidP="005B175A">
      <w:pPr>
        <w:pStyle w:val="ListParagraph"/>
        <w:bidi w:val="0"/>
        <w:spacing w:after="0" w:line="240" w:lineRule="auto"/>
        <w:ind w:left="360"/>
        <w:jc w:val="both"/>
        <w:rPr>
          <w:rFonts w:ascii="Times New Roman" w:hAnsi="Times New Roman"/>
          <w:sz w:val="24"/>
          <w:szCs w:val="24"/>
        </w:rPr>
      </w:pPr>
      <w:r w:rsidRPr="00775431">
        <w:rPr>
          <w:rFonts w:ascii="Times New Roman" w:hAnsi="Times New Roman"/>
          <w:sz w:val="24"/>
          <w:szCs w:val="24"/>
          <w:vertAlign w:val="superscript"/>
        </w:rPr>
        <w:t>24bb</w:t>
      </w:r>
      <w:r w:rsidRPr="00775431">
        <w:rPr>
          <w:rFonts w:ascii="Times New Roman" w:hAnsi="Times New Roman"/>
          <w:sz w:val="24"/>
          <w:szCs w:val="24"/>
        </w:rPr>
        <w:t>) § 1</w:t>
      </w:r>
      <w:r w:rsidRPr="00775431" w:rsidR="00F01D3B">
        <w:rPr>
          <w:rFonts w:ascii="Times New Roman" w:hAnsi="Times New Roman"/>
          <w:sz w:val="24"/>
          <w:szCs w:val="24"/>
        </w:rPr>
        <w:t>0</w:t>
      </w:r>
      <w:r w:rsidRPr="00775431">
        <w:rPr>
          <w:rFonts w:ascii="Times New Roman" w:hAnsi="Times New Roman"/>
          <w:sz w:val="24"/>
          <w:szCs w:val="24"/>
        </w:rPr>
        <w:t xml:space="preserve"> </w:t>
      </w:r>
      <w:r w:rsidRPr="00775431" w:rsidR="00C60C05">
        <w:rPr>
          <w:rFonts w:ascii="Times New Roman" w:hAnsi="Times New Roman"/>
          <w:sz w:val="24"/>
          <w:szCs w:val="24"/>
        </w:rPr>
        <w:t xml:space="preserve">ods. </w:t>
      </w:r>
      <w:r w:rsidRPr="00775431" w:rsidR="00F01D3B">
        <w:rPr>
          <w:rFonts w:ascii="Times New Roman" w:hAnsi="Times New Roman"/>
          <w:sz w:val="24"/>
          <w:szCs w:val="24"/>
        </w:rPr>
        <w:t>5</w:t>
      </w:r>
      <w:r w:rsidRPr="00775431" w:rsidR="00F10877">
        <w:rPr>
          <w:rFonts w:ascii="Times New Roman" w:hAnsi="Times New Roman"/>
          <w:sz w:val="24"/>
          <w:szCs w:val="24"/>
        </w:rPr>
        <w:t xml:space="preserve"> </w:t>
      </w:r>
      <w:r w:rsidRPr="00775431">
        <w:rPr>
          <w:rFonts w:ascii="Times New Roman" w:hAnsi="Times New Roman"/>
          <w:sz w:val="24"/>
          <w:szCs w:val="24"/>
        </w:rPr>
        <w:t>zákona č. .../2015 Z. z.“.</w:t>
      </w:r>
    </w:p>
    <w:p w:rsidR="00520A74" w:rsidRPr="00775431" w:rsidP="005B175A">
      <w:pPr>
        <w:widowControl w:val="0"/>
        <w:bidi w:val="0"/>
        <w:spacing w:after="0" w:line="240" w:lineRule="auto"/>
        <w:ind w:firstLine="360"/>
        <w:jc w:val="both"/>
        <w:rPr>
          <w:rFonts w:ascii="Times New Roman" w:hAnsi="Times New Roman"/>
          <w:sz w:val="24"/>
          <w:szCs w:val="24"/>
        </w:rPr>
      </w:pPr>
    </w:p>
    <w:p w:rsidR="00EE555B" w:rsidRPr="00775431" w:rsidP="005B175A">
      <w:pPr>
        <w:widowControl w:val="0"/>
        <w:bidi w:val="0"/>
        <w:spacing w:after="0" w:line="240" w:lineRule="auto"/>
        <w:ind w:firstLine="360"/>
        <w:jc w:val="both"/>
        <w:rPr>
          <w:rFonts w:ascii="Times New Roman" w:hAnsi="Times New Roman"/>
          <w:sz w:val="24"/>
          <w:szCs w:val="24"/>
        </w:rPr>
      </w:pPr>
    </w:p>
    <w:p w:rsidR="003A6FF4" w:rsidRPr="00775431" w:rsidP="005B175A">
      <w:pPr>
        <w:keepNext/>
        <w:widowControl w:val="0"/>
        <w:numPr>
          <w:numId w:val="2"/>
        </w:numPr>
        <w:tabs>
          <w:tab w:val="clear" w:pos="4590"/>
        </w:tabs>
        <w:bidi w:val="0"/>
        <w:spacing w:after="0" w:line="240" w:lineRule="auto"/>
        <w:ind w:left="0"/>
        <w:jc w:val="center"/>
        <w:rPr>
          <w:rFonts w:ascii="Times New Roman" w:hAnsi="Times New Roman"/>
          <w:sz w:val="24"/>
          <w:szCs w:val="24"/>
        </w:rPr>
      </w:pPr>
    </w:p>
    <w:p w:rsidR="003A4919" w:rsidRPr="00775431" w:rsidP="005B175A">
      <w:pPr>
        <w:keepNext/>
        <w:widowControl w:val="0"/>
        <w:bidi w:val="0"/>
        <w:spacing w:after="0" w:line="240" w:lineRule="auto"/>
        <w:ind w:firstLine="360"/>
        <w:jc w:val="both"/>
        <w:rPr>
          <w:rFonts w:ascii="Times New Roman" w:hAnsi="Times New Roman"/>
          <w:sz w:val="24"/>
          <w:szCs w:val="24"/>
        </w:rPr>
      </w:pPr>
    </w:p>
    <w:p w:rsidR="003A4919" w:rsidRPr="00775431" w:rsidP="005B175A">
      <w:pPr>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 xml:space="preserve">Zákon č. 245/2008 Z. z. o výchove a vzdelávaní (školský zákon) a o zmene a doplnení niektorých zákonov v znení zákona č. 462/2008 Z. z., zákona č. 37/2009 Z. z., zákona č. 184/2009 Z. z., </w:t>
      </w:r>
      <w:r w:rsidRPr="00775431" w:rsidR="00ED57CF">
        <w:rPr>
          <w:rFonts w:ascii="Times New Roman" w:hAnsi="Times New Roman"/>
          <w:sz w:val="24"/>
          <w:szCs w:val="24"/>
        </w:rPr>
        <w:t xml:space="preserve">zákona č. 37/2011 Z. z., </w:t>
      </w:r>
      <w:r w:rsidRPr="00775431">
        <w:rPr>
          <w:rFonts w:ascii="Times New Roman" w:hAnsi="Times New Roman"/>
          <w:sz w:val="24"/>
          <w:szCs w:val="24"/>
        </w:rPr>
        <w:t>zákona č. 390/2011 Z. z., zákona č. 324/2012 Z. z., zákona č.</w:t>
      </w:r>
      <w:r w:rsidRPr="00775431" w:rsidR="000A4A17">
        <w:rPr>
          <w:rFonts w:ascii="Times New Roman" w:hAnsi="Times New Roman"/>
          <w:sz w:val="24"/>
          <w:szCs w:val="24"/>
        </w:rPr>
        <w:t> </w:t>
      </w:r>
      <w:r w:rsidRPr="00775431">
        <w:rPr>
          <w:rFonts w:ascii="Times New Roman" w:hAnsi="Times New Roman"/>
          <w:sz w:val="24"/>
          <w:szCs w:val="24"/>
        </w:rPr>
        <w:t>125/2013</w:t>
      </w:r>
      <w:r w:rsidRPr="00775431" w:rsidR="000A4A17">
        <w:rPr>
          <w:rFonts w:ascii="Times New Roman" w:hAnsi="Times New Roman"/>
          <w:sz w:val="24"/>
          <w:szCs w:val="24"/>
        </w:rPr>
        <w:t> </w:t>
      </w:r>
      <w:r w:rsidRPr="00775431">
        <w:rPr>
          <w:rFonts w:ascii="Times New Roman" w:hAnsi="Times New Roman"/>
          <w:sz w:val="24"/>
          <w:szCs w:val="24"/>
        </w:rPr>
        <w:t>Z. z.</w:t>
      </w:r>
      <w:r w:rsidRPr="00775431" w:rsidR="00DA552E">
        <w:rPr>
          <w:rFonts w:ascii="Times New Roman" w:hAnsi="Times New Roman"/>
          <w:sz w:val="24"/>
          <w:szCs w:val="24"/>
        </w:rPr>
        <w:t>,</w:t>
      </w:r>
      <w:r w:rsidRPr="00775431">
        <w:rPr>
          <w:rFonts w:ascii="Times New Roman" w:hAnsi="Times New Roman"/>
          <w:sz w:val="24"/>
          <w:szCs w:val="24"/>
        </w:rPr>
        <w:t xml:space="preserve"> zákona č. </w:t>
      </w:r>
      <w:r w:rsidRPr="00775431" w:rsidR="000A4A17">
        <w:rPr>
          <w:rFonts w:ascii="Times New Roman" w:hAnsi="Times New Roman"/>
          <w:sz w:val="24"/>
          <w:szCs w:val="24"/>
        </w:rPr>
        <w:t>464</w:t>
      </w:r>
      <w:r w:rsidRPr="00775431">
        <w:rPr>
          <w:rFonts w:ascii="Times New Roman" w:hAnsi="Times New Roman"/>
          <w:sz w:val="24"/>
          <w:szCs w:val="24"/>
        </w:rPr>
        <w:t>/2013 Z. z.</w:t>
      </w:r>
      <w:r w:rsidR="008F295A">
        <w:rPr>
          <w:rFonts w:ascii="Times New Roman" w:hAnsi="Times New Roman"/>
          <w:sz w:val="24"/>
          <w:szCs w:val="24"/>
        </w:rPr>
        <w:t>,</w:t>
      </w:r>
      <w:r w:rsidRPr="00775431" w:rsidR="00DA552E">
        <w:rPr>
          <w:rFonts w:ascii="Times New Roman" w:hAnsi="Times New Roman"/>
          <w:sz w:val="24"/>
          <w:szCs w:val="24"/>
        </w:rPr>
        <w:t xml:space="preserve"> zákona č. </w:t>
      </w:r>
      <w:r w:rsidR="008F295A">
        <w:rPr>
          <w:rFonts w:ascii="Times New Roman" w:hAnsi="Times New Roman"/>
          <w:sz w:val="24"/>
          <w:szCs w:val="24"/>
        </w:rPr>
        <w:t>307</w:t>
      </w:r>
      <w:r w:rsidRPr="00775431" w:rsidR="00DA552E">
        <w:rPr>
          <w:rFonts w:ascii="Times New Roman" w:hAnsi="Times New Roman"/>
          <w:sz w:val="24"/>
          <w:szCs w:val="24"/>
        </w:rPr>
        <w:t>/2014 Z. z.</w:t>
      </w:r>
      <w:r w:rsidR="008F295A">
        <w:rPr>
          <w:rFonts w:ascii="Times New Roman" w:hAnsi="Times New Roman"/>
          <w:sz w:val="24"/>
          <w:szCs w:val="24"/>
        </w:rPr>
        <w:t>, nálezu Ústavného súdu Slovenskej republiky č. 330/2014 Z. z. a zákona č. 377/2014 Z. z.</w:t>
      </w:r>
      <w:r w:rsidRPr="00775431">
        <w:rPr>
          <w:rFonts w:ascii="Times New Roman" w:hAnsi="Times New Roman"/>
          <w:sz w:val="24"/>
          <w:szCs w:val="24"/>
        </w:rPr>
        <w:t xml:space="preserve"> sa mení a</w:t>
      </w:r>
      <w:r w:rsidR="008F295A">
        <w:rPr>
          <w:rFonts w:ascii="Times New Roman" w:hAnsi="Times New Roman"/>
          <w:sz w:val="24"/>
          <w:szCs w:val="24"/>
        </w:rPr>
        <w:t> </w:t>
      </w:r>
      <w:r w:rsidRPr="00775431">
        <w:rPr>
          <w:rFonts w:ascii="Times New Roman" w:hAnsi="Times New Roman"/>
          <w:sz w:val="24"/>
          <w:szCs w:val="24"/>
        </w:rPr>
        <w:t xml:space="preserve">dopĺňa takto: </w:t>
      </w:r>
    </w:p>
    <w:p w:rsidR="004A0CC3" w:rsidRPr="00775431" w:rsidP="005B175A">
      <w:pPr>
        <w:widowControl w:val="0"/>
        <w:bidi w:val="0"/>
        <w:spacing w:after="0" w:line="240" w:lineRule="auto"/>
        <w:ind w:left="720"/>
        <w:jc w:val="both"/>
        <w:rPr>
          <w:rFonts w:ascii="Times New Roman" w:hAnsi="Times New Roman"/>
          <w:sz w:val="24"/>
          <w:szCs w:val="24"/>
        </w:rPr>
      </w:pPr>
    </w:p>
    <w:p w:rsidR="00881325"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 odsek 2 znie: </w:t>
      </w:r>
    </w:p>
    <w:p w:rsidR="00881325"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„(2) Štátne vzdelávacie programy pre odborné vzdelávanie a prípravu vydáva ministerstvo školstva po prerokovaní s </w:t>
      </w:r>
      <w:r w:rsidRPr="00775431" w:rsidR="008B3371">
        <w:rPr>
          <w:rFonts w:ascii="Times New Roman" w:hAnsi="Times New Roman"/>
          <w:sz w:val="24"/>
          <w:szCs w:val="24"/>
        </w:rPr>
        <w:t>inštitúciami</w:t>
      </w:r>
      <w:r w:rsidRPr="00775431">
        <w:rPr>
          <w:rFonts w:ascii="Times New Roman" w:hAnsi="Times New Roman"/>
          <w:sz w:val="24"/>
          <w:szCs w:val="24"/>
        </w:rPr>
        <w:t xml:space="preserve"> koordinácie odborného vzdelávania a prípravy pre trh práce na celoštátnej úrovni podľa osobitného predpisu;</w:t>
      </w:r>
      <w:r w:rsidRPr="00775431">
        <w:rPr>
          <w:rFonts w:ascii="Times New Roman" w:hAnsi="Times New Roman"/>
          <w:sz w:val="24"/>
          <w:szCs w:val="24"/>
          <w:vertAlign w:val="superscript"/>
        </w:rPr>
        <w:t>5a</w:t>
      </w:r>
      <w:r w:rsidRPr="00775431">
        <w:rPr>
          <w:rFonts w:ascii="Times New Roman" w:hAnsi="Times New Roman"/>
          <w:sz w:val="24"/>
          <w:szCs w:val="24"/>
        </w:rPr>
        <w:t>) pre zdravotnícke študijné odbory pripravujúce žiakov na výkon zdravotníckeho povolania</w:t>
      </w:r>
      <w:r w:rsidRPr="00775431">
        <w:rPr>
          <w:rFonts w:ascii="Times New Roman" w:hAnsi="Times New Roman"/>
          <w:sz w:val="24"/>
          <w:szCs w:val="24"/>
          <w:vertAlign w:val="superscript"/>
        </w:rPr>
        <w:t>6</w:t>
      </w:r>
      <w:r w:rsidRPr="00775431">
        <w:rPr>
          <w:rFonts w:ascii="Times New Roman" w:hAnsi="Times New Roman"/>
          <w:sz w:val="24"/>
          <w:szCs w:val="24"/>
        </w:rPr>
        <w:t xml:space="preserve">) vydáva tieto programy Ministerstvo zdravotníctva Slovenskej republiky (ďalej len „ministerstvo zdravotníctva“).“. </w:t>
      </w:r>
    </w:p>
    <w:p w:rsidR="00881325" w:rsidRPr="00775431" w:rsidP="005B175A">
      <w:pPr>
        <w:widowControl w:val="0"/>
        <w:bidi w:val="0"/>
        <w:spacing w:after="0" w:line="240" w:lineRule="auto"/>
        <w:ind w:left="360" w:firstLine="348"/>
        <w:jc w:val="both"/>
        <w:rPr>
          <w:rFonts w:ascii="Times New Roman" w:hAnsi="Times New Roman"/>
          <w:sz w:val="24"/>
          <w:szCs w:val="24"/>
        </w:rPr>
      </w:pP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Poznámka pod čiarou k odkazu 5a znie:</w:t>
      </w:r>
    </w:p>
    <w:p w:rsidR="00881325" w:rsidRPr="00775431" w:rsidP="005B175A">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5a</w:t>
      </w:r>
      <w:r w:rsidRPr="00775431">
        <w:rPr>
          <w:rFonts w:ascii="Times New Roman" w:hAnsi="Times New Roman"/>
          <w:sz w:val="24"/>
          <w:szCs w:val="24"/>
        </w:rPr>
        <w:t>) § 2</w:t>
      </w:r>
      <w:r w:rsidRPr="00775431" w:rsidR="009E6C6F">
        <w:rPr>
          <w:rFonts w:ascii="Times New Roman" w:hAnsi="Times New Roman"/>
          <w:sz w:val="24"/>
          <w:szCs w:val="24"/>
        </w:rPr>
        <w:t>8</w:t>
      </w:r>
      <w:r w:rsidRPr="00775431">
        <w:rPr>
          <w:rFonts w:ascii="Times New Roman" w:hAnsi="Times New Roman"/>
          <w:sz w:val="24"/>
          <w:szCs w:val="24"/>
        </w:rPr>
        <w:t xml:space="preserve"> ods. 2 zákona č. ......./2015 Z. z. o odbornom vzdelávaní a príprave a o zmene a doplnení niektorých zákonov.“.</w:t>
      </w:r>
    </w:p>
    <w:p w:rsidR="00881325" w:rsidRPr="00775431" w:rsidP="005B175A">
      <w:pPr>
        <w:widowControl w:val="0"/>
        <w:bidi w:val="0"/>
        <w:spacing w:after="0" w:line="240" w:lineRule="auto"/>
        <w:ind w:left="360" w:firstLine="348"/>
        <w:jc w:val="both"/>
        <w:rPr>
          <w:rFonts w:ascii="Times New Roman" w:hAnsi="Times New Roman"/>
          <w:sz w:val="24"/>
          <w:szCs w:val="24"/>
        </w:rPr>
      </w:pPr>
    </w:p>
    <w:p w:rsidR="00881325"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V § 6 ods. 4 písmeno g) znie:</w:t>
      </w:r>
    </w:p>
    <w:p w:rsidR="00881325"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„g)</w:t>
      </w:r>
      <w:r w:rsidRPr="00775431" w:rsidR="00DA552E">
        <w:rPr>
          <w:rFonts w:ascii="Times New Roman" w:hAnsi="Times New Roman"/>
          <w:sz w:val="24"/>
          <w:szCs w:val="24"/>
        </w:rPr>
        <w:t> </w:t>
      </w:r>
      <w:r w:rsidRPr="00775431">
        <w:rPr>
          <w:rFonts w:ascii="Times New Roman" w:hAnsi="Times New Roman"/>
          <w:sz w:val="24"/>
          <w:szCs w:val="24"/>
        </w:rPr>
        <w:t xml:space="preserve">vzdelávacie štandardy; ak ide </w:t>
      </w:r>
      <w:r w:rsidRPr="00775431" w:rsidR="00773A42">
        <w:rPr>
          <w:rFonts w:ascii="Times New Roman" w:hAnsi="Times New Roman"/>
          <w:sz w:val="24"/>
          <w:szCs w:val="24"/>
        </w:rPr>
        <w:t xml:space="preserve">o </w:t>
      </w:r>
      <w:r w:rsidRPr="00775431">
        <w:rPr>
          <w:rFonts w:ascii="Times New Roman" w:hAnsi="Times New Roman"/>
          <w:sz w:val="24"/>
          <w:szCs w:val="24"/>
        </w:rPr>
        <w:t xml:space="preserve">odborné vzdelávanie a prípravu, ktoré sa </w:t>
      </w:r>
      <w:r w:rsidRPr="00775431" w:rsidR="00E7447B">
        <w:rPr>
          <w:rFonts w:ascii="Times New Roman" w:hAnsi="Times New Roman"/>
          <w:sz w:val="24"/>
          <w:szCs w:val="24"/>
        </w:rPr>
        <w:t>poskytuje</w:t>
      </w:r>
      <w:r w:rsidRPr="00775431">
        <w:rPr>
          <w:rFonts w:ascii="Times New Roman" w:hAnsi="Times New Roman"/>
          <w:sz w:val="24"/>
          <w:szCs w:val="24"/>
        </w:rPr>
        <w:t xml:space="preserve"> v systéme duálneho vzdelávania podľa osobitného predpisu,</w:t>
      </w:r>
      <w:r w:rsidRPr="00775431">
        <w:rPr>
          <w:rFonts w:ascii="Times New Roman" w:hAnsi="Times New Roman"/>
          <w:sz w:val="24"/>
          <w:szCs w:val="24"/>
          <w:vertAlign w:val="superscript"/>
        </w:rPr>
        <w:t>6aa</w:t>
      </w:r>
      <w:r w:rsidRPr="00775431">
        <w:rPr>
          <w:rFonts w:ascii="Times New Roman" w:hAnsi="Times New Roman"/>
          <w:sz w:val="24"/>
          <w:szCs w:val="24"/>
        </w:rPr>
        <w:t>) aj vzorové učebné osnovy</w:t>
      </w:r>
      <w:r w:rsidRPr="00775431" w:rsidR="00DA552E">
        <w:rPr>
          <w:rFonts w:ascii="Times New Roman" w:hAnsi="Times New Roman"/>
          <w:sz w:val="24"/>
          <w:szCs w:val="24"/>
        </w:rPr>
        <w:t>,</w:t>
      </w:r>
      <w:r w:rsidRPr="00775431">
        <w:rPr>
          <w:rFonts w:ascii="Times New Roman" w:hAnsi="Times New Roman"/>
          <w:sz w:val="24"/>
          <w:szCs w:val="24"/>
          <w:vertAlign w:val="superscript"/>
        </w:rPr>
        <w:t>6ab</w:t>
      </w:r>
      <w:r w:rsidRPr="00775431">
        <w:rPr>
          <w:rFonts w:ascii="Times New Roman" w:hAnsi="Times New Roman"/>
          <w:sz w:val="24"/>
          <w:szCs w:val="24"/>
        </w:rPr>
        <w:t>)“.</w:t>
      </w: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Poznámky pod čiarou k odkazom 6aa a 6ab znejú:</w:t>
      </w: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6aa</w:t>
      </w:r>
      <w:r w:rsidRPr="00775431">
        <w:rPr>
          <w:rFonts w:ascii="Times New Roman" w:hAnsi="Times New Roman"/>
          <w:sz w:val="24"/>
          <w:szCs w:val="24"/>
        </w:rPr>
        <w:t>) Zákon č. .../2015 Z. z.</w:t>
      </w: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vertAlign w:val="superscript"/>
        </w:rPr>
        <w:t>6ab</w:t>
      </w:r>
      <w:r w:rsidRPr="00775431">
        <w:rPr>
          <w:rFonts w:ascii="Times New Roman" w:hAnsi="Times New Roman"/>
          <w:sz w:val="24"/>
          <w:szCs w:val="24"/>
        </w:rPr>
        <w:t>) § 2</w:t>
      </w:r>
      <w:r w:rsidRPr="00775431" w:rsidR="009E6C6F">
        <w:rPr>
          <w:rFonts w:ascii="Times New Roman" w:hAnsi="Times New Roman"/>
          <w:sz w:val="24"/>
          <w:szCs w:val="24"/>
        </w:rPr>
        <w:t>0</w:t>
      </w:r>
      <w:r w:rsidRPr="00775431">
        <w:rPr>
          <w:rFonts w:ascii="Times New Roman" w:hAnsi="Times New Roman"/>
          <w:sz w:val="24"/>
          <w:szCs w:val="24"/>
        </w:rPr>
        <w:t xml:space="preserve"> zákona č. ..../2015 Z. z.“.</w:t>
      </w:r>
    </w:p>
    <w:p w:rsidR="00881325" w:rsidRPr="00775431" w:rsidP="005B175A">
      <w:pPr>
        <w:widowControl w:val="0"/>
        <w:bidi w:val="0"/>
        <w:spacing w:after="0" w:line="240" w:lineRule="auto"/>
        <w:ind w:left="720"/>
        <w:jc w:val="both"/>
        <w:rPr>
          <w:rFonts w:ascii="Times New Roman" w:hAnsi="Times New Roman"/>
          <w:sz w:val="24"/>
          <w:szCs w:val="24"/>
        </w:rPr>
      </w:pPr>
    </w:p>
    <w:p w:rsidR="00881325"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6 ods. 4 písmeno i) znie:</w:t>
      </w:r>
    </w:p>
    <w:p w:rsidR="00881325"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„i) rámcové učebné plány</w:t>
      </w:r>
      <w:r w:rsidRPr="00775431" w:rsidR="00A67235">
        <w:rPr>
          <w:rFonts w:ascii="Times New Roman" w:hAnsi="Times New Roman"/>
          <w:sz w:val="24"/>
          <w:szCs w:val="24"/>
        </w:rPr>
        <w:t>;</w:t>
      </w:r>
      <w:r w:rsidRPr="00775431" w:rsidR="003B6226">
        <w:rPr>
          <w:rFonts w:ascii="Times New Roman" w:hAnsi="Times New Roman"/>
          <w:sz w:val="24"/>
          <w:szCs w:val="24"/>
        </w:rPr>
        <w:t xml:space="preserve"> </w:t>
      </w:r>
      <w:r w:rsidRPr="00775431" w:rsidR="00A67235">
        <w:rPr>
          <w:rFonts w:ascii="Times New Roman" w:hAnsi="Times New Roman"/>
          <w:sz w:val="24"/>
          <w:szCs w:val="24"/>
        </w:rPr>
        <w:t xml:space="preserve">ak ide o odborné vzdelávanie a prípravu, ktoré sa poskytuje v systéme duálneho vzdelávania aj </w:t>
      </w:r>
      <w:r w:rsidRPr="00775431">
        <w:rPr>
          <w:rFonts w:ascii="Times New Roman" w:hAnsi="Times New Roman"/>
          <w:sz w:val="24"/>
          <w:szCs w:val="24"/>
        </w:rPr>
        <w:t>vzorové učebné plány,</w:t>
      </w:r>
      <w:r w:rsidRPr="00775431">
        <w:rPr>
          <w:rFonts w:ascii="Times New Roman" w:hAnsi="Times New Roman"/>
          <w:sz w:val="24"/>
          <w:szCs w:val="24"/>
          <w:vertAlign w:val="superscript"/>
        </w:rPr>
        <w:t>6ab</w:t>
      </w:r>
      <w:r w:rsidRPr="00775431">
        <w:rPr>
          <w:rFonts w:ascii="Times New Roman" w:hAnsi="Times New Roman"/>
          <w:sz w:val="24"/>
          <w:szCs w:val="24"/>
        </w:rPr>
        <w:t>),“.</w:t>
      </w:r>
    </w:p>
    <w:p w:rsidR="00881325"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 </w:t>
      </w:r>
    </w:p>
    <w:p w:rsidR="00881325"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 ods. 2 sa vypúšťa druhá a tretia veta. </w:t>
      </w:r>
    </w:p>
    <w:p w:rsidR="00881325" w:rsidRPr="00775431" w:rsidP="005B175A">
      <w:pPr>
        <w:widowControl w:val="0"/>
        <w:bidi w:val="0"/>
        <w:spacing w:after="0" w:line="240" w:lineRule="auto"/>
        <w:jc w:val="both"/>
        <w:rPr>
          <w:rFonts w:ascii="Times New Roman" w:hAnsi="Times New Roman"/>
          <w:i/>
          <w:sz w:val="24"/>
          <w:szCs w:val="24"/>
        </w:rPr>
      </w:pPr>
    </w:p>
    <w:p w:rsidR="00881325"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6a sa vypúšťa.</w:t>
      </w:r>
    </w:p>
    <w:p w:rsidR="00280841" w:rsidRPr="00775431" w:rsidP="005B175A">
      <w:pPr>
        <w:widowControl w:val="0"/>
        <w:bidi w:val="0"/>
        <w:spacing w:after="0" w:line="240" w:lineRule="auto"/>
        <w:ind w:left="360" w:firstLine="348"/>
        <w:jc w:val="both"/>
        <w:rPr>
          <w:rFonts w:ascii="Times New Roman" w:hAnsi="Times New Roman"/>
          <w:sz w:val="24"/>
          <w:szCs w:val="24"/>
        </w:rPr>
      </w:pPr>
    </w:p>
    <w:p w:rsidR="0096592C"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7 sa dopĺňa odsekom 10, ktorý znie:</w:t>
      </w:r>
    </w:p>
    <w:p w:rsidR="0096592C"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„(10) Školským vzdelávacím programom môže byť aj program, ktorý je výsledkom experimentálneho overovania, ak tak rozhodne ministerstvo školstva podľa § 14 ods. 12.“.</w:t>
      </w:r>
    </w:p>
    <w:p w:rsidR="0096592C" w:rsidRPr="00775431" w:rsidP="005B175A">
      <w:pPr>
        <w:widowControl w:val="0"/>
        <w:bidi w:val="0"/>
        <w:spacing w:after="0" w:line="240" w:lineRule="auto"/>
        <w:ind w:left="708"/>
        <w:jc w:val="both"/>
        <w:rPr>
          <w:rFonts w:ascii="Times New Roman" w:hAnsi="Times New Roman"/>
          <w:sz w:val="24"/>
          <w:szCs w:val="24"/>
        </w:rPr>
      </w:pPr>
    </w:p>
    <w:p w:rsidR="00881325"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9 ods. 4 sa na konci pripája táto veta: „Učebným plánom v strednej odbornej škole, v ktorej sa odborné vzdelávanie a príprava </w:t>
      </w:r>
      <w:r w:rsidRPr="00775431" w:rsidR="00E7447B">
        <w:rPr>
          <w:rFonts w:ascii="Times New Roman" w:hAnsi="Times New Roman"/>
          <w:sz w:val="24"/>
          <w:szCs w:val="24"/>
        </w:rPr>
        <w:t xml:space="preserve">poskytuje </w:t>
      </w:r>
      <w:r w:rsidRPr="00775431">
        <w:rPr>
          <w:rFonts w:ascii="Times New Roman" w:hAnsi="Times New Roman"/>
          <w:sz w:val="24"/>
          <w:szCs w:val="24"/>
        </w:rPr>
        <w:t>v systéme duálneho vzdelávania, je vzorový učebný plán.“.</w:t>
      </w:r>
    </w:p>
    <w:p w:rsidR="00881325" w:rsidRPr="00775431" w:rsidP="005B175A">
      <w:pPr>
        <w:widowControl w:val="0"/>
        <w:bidi w:val="0"/>
        <w:spacing w:after="0" w:line="240" w:lineRule="auto"/>
        <w:ind w:left="720"/>
        <w:jc w:val="both"/>
        <w:rPr>
          <w:rFonts w:ascii="Times New Roman" w:hAnsi="Times New Roman"/>
          <w:sz w:val="24"/>
          <w:szCs w:val="24"/>
        </w:rPr>
      </w:pPr>
    </w:p>
    <w:p w:rsidR="00881325"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9 ods. 6 sa na konci pripája táto veta: „Učebnými osnovami v strednej odbornej škole, v ktorej sa odborné vzdelávanie a príprava </w:t>
      </w:r>
      <w:r w:rsidRPr="00775431" w:rsidR="00E7447B">
        <w:rPr>
          <w:rFonts w:ascii="Times New Roman" w:hAnsi="Times New Roman"/>
          <w:sz w:val="24"/>
          <w:szCs w:val="24"/>
        </w:rPr>
        <w:t xml:space="preserve">poskytuje </w:t>
      </w:r>
      <w:r w:rsidRPr="00775431">
        <w:rPr>
          <w:rFonts w:ascii="Times New Roman" w:hAnsi="Times New Roman"/>
          <w:sz w:val="24"/>
          <w:szCs w:val="24"/>
        </w:rPr>
        <w:t>v systéme duálneho vzdelávania, sú vzorové učebné osnovy.“.</w:t>
      </w:r>
    </w:p>
    <w:p w:rsidR="005E0CBC" w:rsidRPr="00775431" w:rsidP="005B175A">
      <w:pPr>
        <w:widowControl w:val="0"/>
        <w:bidi w:val="0"/>
        <w:spacing w:after="0" w:line="240" w:lineRule="auto"/>
        <w:jc w:val="both"/>
        <w:rPr>
          <w:rFonts w:ascii="Times New Roman" w:hAnsi="Times New Roman"/>
          <w:sz w:val="24"/>
          <w:szCs w:val="24"/>
        </w:rPr>
      </w:pPr>
    </w:p>
    <w:p w:rsidR="00A303E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9 ods. 7 sa slovo „výchovným“ nahrádza slovom „vzdelávacím“.</w:t>
      </w:r>
    </w:p>
    <w:p w:rsidR="00A303E4" w:rsidRPr="00775431" w:rsidP="005B175A">
      <w:pPr>
        <w:pStyle w:val="NormalWeb"/>
        <w:bidi w:val="0"/>
        <w:spacing w:before="0" w:beforeAutospacing="0" w:after="0" w:afterAutospacing="0"/>
        <w:jc w:val="both"/>
        <w:rPr>
          <w:rFonts w:ascii="Times New Roman" w:hAnsi="Times New Roman"/>
        </w:rPr>
      </w:pPr>
    </w:p>
    <w:p w:rsidR="00A303E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14 ods. 6 sa vypúšťajú slová „na základe odborného vyjadrenia recenzenta, ktorého podľa vecného zamerania určí ministerstvo školstva alebo ministerstvo zdravotníctva“.</w:t>
      </w:r>
    </w:p>
    <w:p w:rsidR="00A303E4" w:rsidRPr="00775431" w:rsidP="005B175A">
      <w:pPr>
        <w:widowControl w:val="0"/>
        <w:bidi w:val="0"/>
        <w:spacing w:after="0" w:line="240" w:lineRule="auto"/>
        <w:ind w:left="720"/>
        <w:jc w:val="both"/>
        <w:rPr>
          <w:rFonts w:ascii="Times New Roman" w:hAnsi="Times New Roman"/>
          <w:sz w:val="24"/>
          <w:szCs w:val="24"/>
        </w:rPr>
      </w:pPr>
    </w:p>
    <w:p w:rsidR="007C3F87"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16 ods. 4 písm. a) sa slovo „dvojročného“ nahrádza slovami „najmenej dvojročného a najviac trojročného“.</w:t>
      </w:r>
    </w:p>
    <w:p w:rsidR="007C3F87" w:rsidRPr="00775431" w:rsidP="005B175A">
      <w:pPr>
        <w:widowControl w:val="0"/>
        <w:bidi w:val="0"/>
        <w:spacing w:after="0" w:line="240" w:lineRule="auto"/>
        <w:jc w:val="both"/>
        <w:rPr>
          <w:rFonts w:ascii="Times New Roman" w:hAnsi="Times New Roman"/>
          <w:sz w:val="24"/>
          <w:szCs w:val="24"/>
        </w:rPr>
      </w:pPr>
    </w:p>
    <w:p w:rsidR="007F122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16 ods. 4 písm. b) </w:t>
      </w:r>
      <w:r w:rsidRPr="00775431" w:rsidR="00F929DA">
        <w:rPr>
          <w:rFonts w:ascii="Times New Roman" w:hAnsi="Times New Roman"/>
          <w:sz w:val="24"/>
          <w:szCs w:val="24"/>
        </w:rPr>
        <w:t>s</w:t>
      </w:r>
      <w:r w:rsidRPr="00775431">
        <w:rPr>
          <w:rFonts w:ascii="Times New Roman" w:hAnsi="Times New Roman"/>
          <w:sz w:val="24"/>
          <w:szCs w:val="24"/>
        </w:rPr>
        <w:t>a</w:t>
      </w:r>
      <w:r w:rsidRPr="00775431" w:rsidR="009E6C0B">
        <w:rPr>
          <w:rFonts w:ascii="Times New Roman" w:hAnsi="Times New Roman"/>
          <w:sz w:val="24"/>
          <w:szCs w:val="24"/>
        </w:rPr>
        <w:t> za slová „záverečnou skúškou“ vklad</w:t>
      </w:r>
      <w:r w:rsidRPr="00775431" w:rsidR="00AC3B2A">
        <w:rPr>
          <w:rFonts w:ascii="Times New Roman" w:hAnsi="Times New Roman"/>
          <w:sz w:val="24"/>
          <w:szCs w:val="24"/>
        </w:rPr>
        <w:t xml:space="preserve">ajú </w:t>
      </w:r>
      <w:r w:rsidRPr="00775431" w:rsidR="009E6C0B">
        <w:rPr>
          <w:rFonts w:ascii="Times New Roman" w:hAnsi="Times New Roman"/>
          <w:sz w:val="24"/>
          <w:szCs w:val="24"/>
        </w:rPr>
        <w:t>slová „</w:t>
      </w:r>
      <w:r w:rsidRPr="00775431">
        <w:rPr>
          <w:rFonts w:ascii="Times New Roman" w:hAnsi="Times New Roman"/>
          <w:sz w:val="24"/>
          <w:szCs w:val="24"/>
        </w:rPr>
        <w:t xml:space="preserve">alebo úspešným absolvovaním </w:t>
      </w:r>
      <w:r w:rsidRPr="00775431" w:rsidR="00971BB1">
        <w:rPr>
          <w:rFonts w:ascii="Times New Roman" w:hAnsi="Times New Roman"/>
          <w:sz w:val="24"/>
          <w:szCs w:val="24"/>
        </w:rPr>
        <w:t xml:space="preserve">posledného ročníka </w:t>
      </w:r>
      <w:r w:rsidRPr="00775431">
        <w:rPr>
          <w:rFonts w:ascii="Times New Roman" w:hAnsi="Times New Roman"/>
          <w:sz w:val="24"/>
          <w:szCs w:val="24"/>
        </w:rPr>
        <w:t>dvojročného vzdelávacieho programu odboru vzdelávania skráteného štúdia v strednej odbornej škole, ktorý sa ukončuje záverečnou skúškou</w:t>
      </w:r>
      <w:r w:rsidRPr="00775431" w:rsidR="009E6C0B">
        <w:rPr>
          <w:rFonts w:ascii="Times New Roman" w:hAnsi="Times New Roman"/>
          <w:sz w:val="24"/>
          <w:szCs w:val="24"/>
        </w:rPr>
        <w:t>“</w:t>
      </w:r>
      <w:r w:rsidRPr="00775431" w:rsidR="00F929DA">
        <w:rPr>
          <w:rFonts w:ascii="Times New Roman" w:hAnsi="Times New Roman"/>
          <w:sz w:val="24"/>
          <w:szCs w:val="24"/>
        </w:rPr>
        <w:t xml:space="preserve"> a vypúšťajú sa slová „s doložkou“.</w:t>
      </w:r>
    </w:p>
    <w:p w:rsidR="009E6C0B" w:rsidRPr="00775431" w:rsidP="005B175A">
      <w:pPr>
        <w:keepNext/>
        <w:widowControl w:val="0"/>
        <w:bidi w:val="0"/>
        <w:spacing w:after="0" w:line="240" w:lineRule="auto"/>
        <w:ind w:left="720"/>
        <w:jc w:val="both"/>
        <w:rPr>
          <w:rFonts w:ascii="Times New Roman" w:hAnsi="Times New Roman"/>
          <w:sz w:val="24"/>
          <w:szCs w:val="24"/>
        </w:rPr>
      </w:pPr>
    </w:p>
    <w:p w:rsidR="007F1228"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9E6C0B">
        <w:rPr>
          <w:rFonts w:ascii="Times New Roman" w:hAnsi="Times New Roman"/>
          <w:sz w:val="24"/>
          <w:szCs w:val="24"/>
        </w:rPr>
        <w:t>V § 16 ods. 4 písm</w:t>
      </w:r>
      <w:r w:rsidRPr="00775431" w:rsidR="009C42C8">
        <w:rPr>
          <w:rFonts w:ascii="Times New Roman" w:hAnsi="Times New Roman"/>
          <w:sz w:val="24"/>
          <w:szCs w:val="24"/>
        </w:rPr>
        <w:t>eno</w:t>
      </w:r>
      <w:r w:rsidRPr="00775431" w:rsidR="009E6C0B">
        <w:rPr>
          <w:rFonts w:ascii="Times New Roman" w:hAnsi="Times New Roman"/>
          <w:sz w:val="24"/>
          <w:szCs w:val="24"/>
        </w:rPr>
        <w:t xml:space="preserve"> d) </w:t>
      </w:r>
      <w:r w:rsidRPr="00775431" w:rsidR="0084307E">
        <w:rPr>
          <w:rFonts w:ascii="Times New Roman" w:hAnsi="Times New Roman"/>
          <w:sz w:val="24"/>
          <w:szCs w:val="24"/>
        </w:rPr>
        <w:t xml:space="preserve">znie: </w:t>
      </w:r>
    </w:p>
    <w:p w:rsidR="0084307E" w:rsidRPr="00775431" w:rsidP="005B175A">
      <w:pPr>
        <w:widowControl w:val="0"/>
        <w:bidi w:val="0"/>
        <w:spacing w:after="0" w:line="240" w:lineRule="auto"/>
        <w:ind w:left="709"/>
        <w:jc w:val="both"/>
        <w:rPr>
          <w:rFonts w:ascii="Times New Roman" w:hAnsi="Times New Roman"/>
          <w:sz w:val="24"/>
          <w:szCs w:val="24"/>
        </w:rPr>
      </w:pPr>
      <w:r w:rsidRPr="00775431">
        <w:rPr>
          <w:rFonts w:ascii="Times New Roman" w:hAnsi="Times New Roman"/>
          <w:sz w:val="24"/>
          <w:szCs w:val="24"/>
        </w:rPr>
        <w:t>„d) úplné stredné odborné vzdelanie (vyššie sekundárne), ktoré získa žiak úspešným absolvovaním posledného ročníka najmenej štvorročného a najviac päťročného vzdelávacieho programu odboru vzdelávania v strednej odbornej škole, ktorý sa ukončuje maturitnou skúškou, úspešným absolvovaním posledného ročníka najmenej dvojročného vzdelávacieho programu odboru vzdelávania nadstavbového štúdia v</w:t>
      </w:r>
      <w:r w:rsidRPr="00775431" w:rsidR="00D86165">
        <w:rPr>
          <w:rFonts w:ascii="Times New Roman" w:hAnsi="Times New Roman"/>
          <w:sz w:val="24"/>
          <w:szCs w:val="24"/>
        </w:rPr>
        <w:t> </w:t>
      </w:r>
      <w:r w:rsidRPr="00775431">
        <w:rPr>
          <w:rFonts w:ascii="Times New Roman" w:hAnsi="Times New Roman"/>
          <w:sz w:val="24"/>
          <w:szCs w:val="24"/>
        </w:rPr>
        <w:t xml:space="preserve">strednej odbornej škole, ktorý sa ukončuje </w:t>
      </w:r>
      <w:r w:rsidRPr="00775431" w:rsidR="00BF586B">
        <w:rPr>
          <w:rFonts w:ascii="Times New Roman" w:hAnsi="Times New Roman"/>
          <w:sz w:val="24"/>
          <w:szCs w:val="24"/>
        </w:rPr>
        <w:t xml:space="preserve">maturitnou </w:t>
      </w:r>
      <w:r w:rsidRPr="00775431">
        <w:rPr>
          <w:rFonts w:ascii="Times New Roman" w:hAnsi="Times New Roman"/>
          <w:sz w:val="24"/>
          <w:szCs w:val="24"/>
        </w:rPr>
        <w:t xml:space="preserve">skúškou alebo úspešným absolvovaním posledného ročníka najmenej dvojročného vzdelávacieho programu odboru vzdelávania pomaturitného kvalifikačného štúdia v strednej odbornej škole, ktorý sa ukončuje odbornou zložkou maturitnej </w:t>
      </w:r>
      <w:r w:rsidRPr="00C875A1">
        <w:rPr>
          <w:rFonts w:ascii="Times New Roman" w:hAnsi="Times New Roman"/>
          <w:sz w:val="24"/>
          <w:szCs w:val="24"/>
        </w:rPr>
        <w:t>skúšky; dokladom o získanom stupni vzdelania a o získanej kvalifikácii je vysvedčenie o maturitnej skúške</w:t>
      </w:r>
      <w:r w:rsidR="00C875A1">
        <w:rPr>
          <w:rFonts w:ascii="Times New Roman" w:hAnsi="Times New Roman"/>
          <w:sz w:val="24"/>
          <w:szCs w:val="24"/>
        </w:rPr>
        <w:t xml:space="preserve"> a v</w:t>
      </w:r>
      <w:r w:rsidRPr="00775431" w:rsidR="00D86165">
        <w:rPr>
          <w:rFonts w:ascii="Times New Roman" w:hAnsi="Times New Roman"/>
          <w:sz w:val="24"/>
          <w:szCs w:val="24"/>
        </w:rPr>
        <w:t> </w:t>
      </w:r>
      <w:r w:rsidRPr="00775431">
        <w:rPr>
          <w:rFonts w:ascii="Times New Roman" w:hAnsi="Times New Roman"/>
          <w:sz w:val="24"/>
          <w:szCs w:val="24"/>
        </w:rPr>
        <w:t>študijných odboroch</w:t>
      </w:r>
      <w:r w:rsidRPr="00775431" w:rsidR="003632C9">
        <w:rPr>
          <w:rFonts w:ascii="Times New Roman" w:hAnsi="Times New Roman"/>
          <w:sz w:val="24"/>
          <w:szCs w:val="24"/>
        </w:rPr>
        <w:t>, v ktorých sa praktické vyučovanie vykonáva formou odborného výcviku</w:t>
      </w:r>
      <w:r w:rsidRPr="00775431">
        <w:rPr>
          <w:rFonts w:ascii="Times New Roman" w:hAnsi="Times New Roman"/>
          <w:sz w:val="24"/>
          <w:szCs w:val="24"/>
        </w:rPr>
        <w:t xml:space="preserve"> podľa osobitného predpisu</w:t>
      </w:r>
      <w:r w:rsidRPr="00775431" w:rsidR="00043C29">
        <w:rPr>
          <w:rFonts w:ascii="Times New Roman" w:hAnsi="Times New Roman"/>
          <w:sz w:val="24"/>
          <w:szCs w:val="24"/>
        </w:rPr>
        <w:t>,</w:t>
      </w:r>
      <w:r w:rsidRPr="00775431" w:rsidR="00971BB1">
        <w:rPr>
          <w:rFonts w:ascii="Times New Roman" w:hAnsi="Times New Roman"/>
          <w:sz w:val="24"/>
          <w:szCs w:val="24"/>
          <w:vertAlign w:val="superscript"/>
        </w:rPr>
        <w:t>17a</w:t>
      </w:r>
      <w:r w:rsidRPr="00775431">
        <w:rPr>
          <w:rFonts w:ascii="Times New Roman" w:hAnsi="Times New Roman"/>
          <w:sz w:val="24"/>
          <w:szCs w:val="24"/>
        </w:rPr>
        <w:t xml:space="preserve">) je dokladom o získanej kvalifikácii aj výučný list.“. </w:t>
      </w:r>
    </w:p>
    <w:p w:rsidR="0084307E" w:rsidRPr="00775431" w:rsidP="005B175A">
      <w:pPr>
        <w:keepNext/>
        <w:widowControl w:val="0"/>
        <w:bidi w:val="0"/>
        <w:spacing w:after="0" w:line="240" w:lineRule="auto"/>
        <w:ind w:left="708"/>
        <w:jc w:val="both"/>
        <w:rPr>
          <w:rFonts w:ascii="Times New Roman" w:hAnsi="Times New Roman"/>
          <w:sz w:val="24"/>
          <w:szCs w:val="24"/>
        </w:rPr>
      </w:pPr>
    </w:p>
    <w:p w:rsidR="0084307E" w:rsidRPr="00775431" w:rsidP="005B175A">
      <w:pPr>
        <w:widowControl w:val="0"/>
        <w:bidi w:val="0"/>
        <w:spacing w:after="0" w:line="240" w:lineRule="auto"/>
        <w:ind w:left="357" w:firstLine="346"/>
        <w:jc w:val="both"/>
        <w:rPr>
          <w:rFonts w:ascii="Times New Roman" w:hAnsi="Times New Roman"/>
          <w:sz w:val="24"/>
          <w:szCs w:val="24"/>
        </w:rPr>
      </w:pPr>
      <w:r w:rsidRPr="00775431">
        <w:rPr>
          <w:rFonts w:ascii="Times New Roman" w:hAnsi="Times New Roman"/>
          <w:sz w:val="24"/>
          <w:szCs w:val="24"/>
        </w:rPr>
        <w:t xml:space="preserve">Poznámka pod čiarou k odkazu </w:t>
      </w:r>
      <w:r w:rsidRPr="00775431" w:rsidR="00971BB1">
        <w:rPr>
          <w:rFonts w:ascii="Times New Roman" w:hAnsi="Times New Roman"/>
          <w:sz w:val="24"/>
          <w:szCs w:val="24"/>
        </w:rPr>
        <w:t>17a</w:t>
      </w:r>
      <w:r w:rsidRPr="00775431">
        <w:rPr>
          <w:rFonts w:ascii="Times New Roman" w:hAnsi="Times New Roman"/>
          <w:sz w:val="24"/>
          <w:szCs w:val="24"/>
        </w:rPr>
        <w:t xml:space="preserve"> znie:</w:t>
      </w:r>
    </w:p>
    <w:p w:rsidR="0084307E" w:rsidRPr="00775431" w:rsidP="005B175A">
      <w:pPr>
        <w:widowControl w:val="0"/>
        <w:bidi w:val="0"/>
        <w:spacing w:after="0" w:line="240" w:lineRule="auto"/>
        <w:ind w:left="357" w:firstLine="346"/>
        <w:jc w:val="both"/>
        <w:rPr>
          <w:rFonts w:ascii="Times New Roman" w:hAnsi="Times New Roman"/>
          <w:sz w:val="24"/>
          <w:szCs w:val="24"/>
        </w:rPr>
      </w:pPr>
      <w:r w:rsidRPr="00775431">
        <w:rPr>
          <w:rFonts w:ascii="Times New Roman" w:hAnsi="Times New Roman"/>
          <w:sz w:val="24"/>
          <w:szCs w:val="24"/>
        </w:rPr>
        <w:t>„</w:t>
      </w:r>
      <w:r w:rsidRPr="00D248A8" w:rsidR="00971BB1">
        <w:rPr>
          <w:rFonts w:ascii="Times New Roman" w:hAnsi="Times New Roman"/>
          <w:sz w:val="24"/>
          <w:szCs w:val="24"/>
          <w:vertAlign w:val="superscript"/>
        </w:rPr>
        <w:t>17a</w:t>
      </w:r>
      <w:r w:rsidRPr="00775431">
        <w:rPr>
          <w:rFonts w:ascii="Times New Roman" w:hAnsi="Times New Roman"/>
          <w:sz w:val="24"/>
          <w:szCs w:val="24"/>
        </w:rPr>
        <w:t xml:space="preserve">) § </w:t>
      </w:r>
      <w:r w:rsidRPr="00775431" w:rsidR="009E6C6F">
        <w:rPr>
          <w:rFonts w:ascii="Times New Roman" w:hAnsi="Times New Roman"/>
          <w:sz w:val="24"/>
          <w:szCs w:val="24"/>
        </w:rPr>
        <w:t>4</w:t>
      </w:r>
      <w:r w:rsidRPr="00775431">
        <w:rPr>
          <w:rFonts w:ascii="Times New Roman" w:hAnsi="Times New Roman"/>
          <w:sz w:val="24"/>
          <w:szCs w:val="24"/>
        </w:rPr>
        <w:t xml:space="preserve"> ods. </w:t>
      </w:r>
      <w:r w:rsidRPr="00775431" w:rsidR="00043C29">
        <w:rPr>
          <w:rFonts w:ascii="Times New Roman" w:hAnsi="Times New Roman"/>
          <w:sz w:val="24"/>
          <w:szCs w:val="24"/>
        </w:rPr>
        <w:t>2</w:t>
      </w:r>
      <w:r w:rsidRPr="00775431">
        <w:rPr>
          <w:rFonts w:ascii="Times New Roman" w:hAnsi="Times New Roman"/>
          <w:sz w:val="24"/>
          <w:szCs w:val="24"/>
        </w:rPr>
        <w:t xml:space="preserve"> zákona č. .../201</w:t>
      </w:r>
      <w:r w:rsidRPr="00775431" w:rsidR="00971BB1">
        <w:rPr>
          <w:rFonts w:ascii="Times New Roman" w:hAnsi="Times New Roman"/>
          <w:sz w:val="24"/>
          <w:szCs w:val="24"/>
        </w:rPr>
        <w:t>5</w:t>
      </w:r>
      <w:r w:rsidRPr="00775431">
        <w:rPr>
          <w:rFonts w:ascii="Times New Roman" w:hAnsi="Times New Roman"/>
          <w:sz w:val="24"/>
          <w:szCs w:val="24"/>
        </w:rPr>
        <w:t xml:space="preserve"> Z. z.“.</w:t>
      </w:r>
    </w:p>
    <w:p w:rsidR="0084307E" w:rsidRPr="00775431" w:rsidP="005B175A">
      <w:pPr>
        <w:keepNext/>
        <w:widowControl w:val="0"/>
        <w:bidi w:val="0"/>
        <w:spacing w:after="0" w:line="240" w:lineRule="auto"/>
        <w:ind w:left="708"/>
        <w:jc w:val="both"/>
        <w:rPr>
          <w:rFonts w:ascii="Times New Roman" w:hAnsi="Times New Roman"/>
          <w:sz w:val="24"/>
          <w:szCs w:val="24"/>
        </w:rPr>
      </w:pPr>
    </w:p>
    <w:p w:rsidR="00CC4554"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16 ods. 5 písm. b) sa slová „diplomovaný umelec“ nahrádzajú slovami „diplomovaný špecialista umenia“.</w:t>
      </w:r>
    </w:p>
    <w:p w:rsidR="00CC4554" w:rsidRPr="00775431" w:rsidP="005B175A">
      <w:pPr>
        <w:keepNext/>
        <w:widowControl w:val="0"/>
        <w:bidi w:val="0"/>
        <w:spacing w:after="0" w:line="240" w:lineRule="auto"/>
        <w:ind w:left="720"/>
        <w:jc w:val="both"/>
        <w:rPr>
          <w:rFonts w:ascii="Times New Roman" w:hAnsi="Times New Roman"/>
          <w:sz w:val="24"/>
          <w:szCs w:val="24"/>
        </w:rPr>
      </w:pPr>
    </w:p>
    <w:p w:rsidR="00755A46" w:rsidRPr="00775431" w:rsidP="00563AC0">
      <w:pPr>
        <w:widowControl w:val="0"/>
        <w:numPr>
          <w:numId w:val="75"/>
        </w:numPr>
        <w:bidi w:val="0"/>
        <w:spacing w:after="0" w:line="240" w:lineRule="auto"/>
        <w:ind w:left="714" w:hanging="357"/>
        <w:jc w:val="both"/>
        <w:rPr>
          <w:rFonts w:ascii="Times New Roman" w:hAnsi="Times New Roman"/>
          <w:sz w:val="24"/>
          <w:szCs w:val="24"/>
        </w:rPr>
      </w:pPr>
      <w:r w:rsidRPr="00775431" w:rsidR="007D5F66">
        <w:rPr>
          <w:rFonts w:ascii="Times New Roman" w:hAnsi="Times New Roman"/>
          <w:sz w:val="24"/>
          <w:szCs w:val="24"/>
        </w:rPr>
        <w:t>V § 24 ods. 2 sa vkladá nová druhá veta, ktorá znie: „O povolení individuálneho vzdelávania žiaka</w:t>
      </w:r>
      <w:r w:rsidRPr="00775431" w:rsidR="004953F6">
        <w:rPr>
          <w:rFonts w:ascii="Times New Roman" w:hAnsi="Times New Roman"/>
          <w:sz w:val="24"/>
          <w:szCs w:val="24"/>
        </w:rPr>
        <w:t>, ktorý sa pripravuje v systéme duálneho vzdelávania,</w:t>
      </w:r>
      <w:r w:rsidRPr="00775431" w:rsidR="007E7EA8">
        <w:rPr>
          <w:rFonts w:ascii="Times New Roman" w:hAnsi="Times New Roman"/>
          <w:sz w:val="24"/>
          <w:szCs w:val="24"/>
        </w:rPr>
        <w:t xml:space="preserve"> </w:t>
      </w:r>
      <w:r w:rsidRPr="00775431" w:rsidR="007D5F66">
        <w:rPr>
          <w:rFonts w:ascii="Times New Roman" w:hAnsi="Times New Roman"/>
          <w:sz w:val="24"/>
          <w:szCs w:val="24"/>
        </w:rPr>
        <w:t xml:space="preserve">rozhoduje riaditeľ školy po </w:t>
      </w:r>
      <w:r w:rsidRPr="00775431" w:rsidR="004953F6">
        <w:rPr>
          <w:rFonts w:ascii="Times New Roman" w:hAnsi="Times New Roman"/>
          <w:sz w:val="24"/>
          <w:szCs w:val="24"/>
        </w:rPr>
        <w:t xml:space="preserve">súhlase </w:t>
      </w:r>
      <w:r w:rsidRPr="00775431">
        <w:rPr>
          <w:rFonts w:ascii="Times New Roman" w:hAnsi="Times New Roman"/>
          <w:sz w:val="24"/>
          <w:szCs w:val="24"/>
        </w:rPr>
        <w:t>zamestnávateľ</w:t>
      </w:r>
      <w:r w:rsidRPr="00775431" w:rsidR="004953F6">
        <w:rPr>
          <w:rFonts w:ascii="Times New Roman" w:hAnsi="Times New Roman"/>
          <w:sz w:val="24"/>
          <w:szCs w:val="24"/>
        </w:rPr>
        <w:t>a</w:t>
      </w:r>
      <w:r w:rsidRPr="00775431">
        <w:rPr>
          <w:rFonts w:ascii="Times New Roman" w:hAnsi="Times New Roman"/>
          <w:sz w:val="24"/>
          <w:szCs w:val="24"/>
        </w:rPr>
        <w:t xml:space="preserve">, </w:t>
      </w:r>
      <w:r w:rsidRPr="00775431" w:rsidR="00EC457D">
        <w:rPr>
          <w:rFonts w:ascii="Times New Roman" w:hAnsi="Times New Roman"/>
          <w:sz w:val="24"/>
          <w:szCs w:val="24"/>
        </w:rPr>
        <w:t>u</w:t>
      </w:r>
      <w:r w:rsidRPr="00775431">
        <w:rPr>
          <w:rFonts w:ascii="Times New Roman" w:hAnsi="Times New Roman"/>
          <w:sz w:val="24"/>
          <w:szCs w:val="24"/>
        </w:rPr>
        <w:t xml:space="preserve"> ktorého sa tento žiak pripravuje</w:t>
      </w:r>
      <w:r w:rsidRPr="00775431" w:rsidR="00BA4A84">
        <w:rPr>
          <w:rFonts w:ascii="Times New Roman" w:hAnsi="Times New Roman"/>
          <w:sz w:val="24"/>
          <w:szCs w:val="24"/>
        </w:rPr>
        <w:t>.</w:t>
      </w:r>
      <w:r w:rsidRPr="00775431">
        <w:rPr>
          <w:rFonts w:ascii="Times New Roman" w:hAnsi="Times New Roman"/>
          <w:sz w:val="24"/>
          <w:szCs w:val="24"/>
        </w:rPr>
        <w:t>“.</w:t>
      </w:r>
    </w:p>
    <w:p w:rsidR="00755A46" w:rsidRPr="00775431" w:rsidP="005B175A">
      <w:pPr>
        <w:keepNext/>
        <w:widowControl w:val="0"/>
        <w:bidi w:val="0"/>
        <w:spacing w:after="0" w:line="240" w:lineRule="auto"/>
        <w:ind w:left="360" w:firstLine="348"/>
        <w:jc w:val="both"/>
        <w:rPr>
          <w:rFonts w:ascii="Times New Roman" w:hAnsi="Times New Roman"/>
          <w:sz w:val="24"/>
          <w:szCs w:val="24"/>
        </w:rPr>
      </w:pPr>
      <w:r w:rsidRPr="00775431" w:rsidR="005373A5">
        <w:rPr>
          <w:rFonts w:ascii="Times New Roman" w:hAnsi="Times New Roman"/>
          <w:sz w:val="24"/>
          <w:szCs w:val="24"/>
        </w:rPr>
        <w:t xml:space="preserve"> </w:t>
      </w:r>
    </w:p>
    <w:p w:rsidR="00FA5726"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24 sa odsek 11 dopĺňa písmenom e), ktoré znie</w:t>
      </w:r>
      <w:r w:rsidRPr="00775431" w:rsidR="004953F6">
        <w:rPr>
          <w:rFonts w:ascii="Times New Roman" w:hAnsi="Times New Roman"/>
          <w:sz w:val="24"/>
          <w:szCs w:val="24"/>
        </w:rPr>
        <w:t>:</w:t>
      </w:r>
    </w:p>
    <w:p w:rsidR="00FA5726"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„e) na základe odôvodneného návrhu zamestnávateľa, </w:t>
      </w:r>
      <w:r w:rsidRPr="00775431" w:rsidR="00EC457D">
        <w:rPr>
          <w:rFonts w:ascii="Times New Roman" w:hAnsi="Times New Roman"/>
          <w:sz w:val="24"/>
          <w:szCs w:val="24"/>
        </w:rPr>
        <w:t>u</w:t>
      </w:r>
      <w:r w:rsidRPr="00775431">
        <w:rPr>
          <w:rFonts w:ascii="Times New Roman" w:hAnsi="Times New Roman"/>
          <w:sz w:val="24"/>
          <w:szCs w:val="24"/>
        </w:rPr>
        <w:t xml:space="preserve"> ktorého sa žiak pripravuje </w:t>
      </w:r>
      <w:r w:rsidRPr="00775431" w:rsidR="004953F6">
        <w:rPr>
          <w:rFonts w:ascii="Times New Roman" w:hAnsi="Times New Roman"/>
          <w:sz w:val="24"/>
          <w:szCs w:val="24"/>
        </w:rPr>
        <w:t>v systéme duálneho vzdelávania</w:t>
      </w:r>
      <w:r w:rsidRPr="00775431">
        <w:rPr>
          <w:rFonts w:ascii="Times New Roman" w:hAnsi="Times New Roman"/>
          <w:sz w:val="24"/>
          <w:szCs w:val="24"/>
        </w:rPr>
        <w:t>.“.</w:t>
      </w:r>
    </w:p>
    <w:p w:rsidR="00FA5726" w:rsidRPr="00775431" w:rsidP="005B175A">
      <w:pPr>
        <w:widowControl w:val="0"/>
        <w:bidi w:val="0"/>
        <w:spacing w:after="0" w:line="240" w:lineRule="auto"/>
        <w:ind w:left="720"/>
        <w:jc w:val="both"/>
        <w:rPr>
          <w:rFonts w:ascii="Times New Roman" w:hAnsi="Times New Roman"/>
          <w:sz w:val="24"/>
          <w:szCs w:val="24"/>
        </w:rPr>
      </w:pPr>
    </w:p>
    <w:p w:rsidR="004C6C3E"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26 ods. 1 sa </w:t>
      </w:r>
      <w:r w:rsidRPr="00775431" w:rsidR="00005F28">
        <w:rPr>
          <w:rFonts w:ascii="Times New Roman" w:hAnsi="Times New Roman"/>
          <w:sz w:val="24"/>
          <w:szCs w:val="24"/>
        </w:rPr>
        <w:t xml:space="preserve">na konci </w:t>
      </w:r>
      <w:r w:rsidRPr="00775431">
        <w:rPr>
          <w:rFonts w:ascii="Times New Roman" w:hAnsi="Times New Roman"/>
          <w:sz w:val="24"/>
          <w:szCs w:val="24"/>
        </w:rPr>
        <w:t xml:space="preserve">pripája </w:t>
      </w:r>
      <w:r w:rsidRPr="00775431" w:rsidR="00005F28">
        <w:rPr>
          <w:rFonts w:ascii="Times New Roman" w:hAnsi="Times New Roman"/>
          <w:sz w:val="24"/>
          <w:szCs w:val="24"/>
        </w:rPr>
        <w:t>táto</w:t>
      </w:r>
      <w:r w:rsidRPr="00775431">
        <w:rPr>
          <w:rFonts w:ascii="Times New Roman" w:hAnsi="Times New Roman"/>
          <w:sz w:val="24"/>
          <w:szCs w:val="24"/>
        </w:rPr>
        <w:t xml:space="preserve"> veta</w:t>
      </w:r>
      <w:r w:rsidRPr="00775431" w:rsidR="00005F28">
        <w:rPr>
          <w:rFonts w:ascii="Times New Roman" w:hAnsi="Times New Roman"/>
          <w:sz w:val="24"/>
          <w:szCs w:val="24"/>
        </w:rPr>
        <w:t>:</w:t>
      </w:r>
      <w:r w:rsidRPr="00775431">
        <w:rPr>
          <w:rFonts w:ascii="Times New Roman" w:hAnsi="Times New Roman"/>
          <w:sz w:val="24"/>
          <w:szCs w:val="24"/>
        </w:rPr>
        <w:t xml:space="preserve"> </w:t>
      </w:r>
      <w:r w:rsidRPr="00775431" w:rsidR="00005F28">
        <w:rPr>
          <w:rFonts w:ascii="Times New Roman" w:hAnsi="Times New Roman"/>
          <w:sz w:val="24"/>
          <w:szCs w:val="24"/>
        </w:rPr>
        <w:t>„</w:t>
      </w:r>
      <w:r w:rsidRPr="00775431">
        <w:rPr>
          <w:rFonts w:ascii="Times New Roman" w:hAnsi="Times New Roman"/>
          <w:sz w:val="24"/>
          <w:szCs w:val="24"/>
        </w:rPr>
        <w:t xml:space="preserve">Vzdelávanie </w:t>
      </w:r>
      <w:r w:rsidRPr="00775431" w:rsidR="00C95D1E">
        <w:rPr>
          <w:rFonts w:ascii="Times New Roman" w:hAnsi="Times New Roman"/>
          <w:sz w:val="24"/>
          <w:szCs w:val="24"/>
        </w:rPr>
        <w:t xml:space="preserve">podľa individuálneho učebného plánu žiaka, ktorý sa pripravuje v systéme duálneho vzdelávania, </w:t>
      </w:r>
      <w:r w:rsidRPr="00775431">
        <w:rPr>
          <w:rFonts w:ascii="Times New Roman" w:hAnsi="Times New Roman"/>
          <w:sz w:val="24"/>
          <w:szCs w:val="24"/>
        </w:rPr>
        <w:t xml:space="preserve">môže </w:t>
      </w:r>
      <w:r w:rsidRPr="00775431" w:rsidR="00005F28">
        <w:rPr>
          <w:rFonts w:ascii="Times New Roman" w:hAnsi="Times New Roman"/>
          <w:sz w:val="24"/>
          <w:szCs w:val="24"/>
        </w:rPr>
        <w:t>riaditeľ školy povoliť p</w:t>
      </w:r>
      <w:r w:rsidRPr="00775431" w:rsidR="00C95D1E">
        <w:rPr>
          <w:rFonts w:ascii="Times New Roman" w:hAnsi="Times New Roman"/>
          <w:sz w:val="24"/>
          <w:szCs w:val="24"/>
        </w:rPr>
        <w:t xml:space="preserve">o súhlase </w:t>
      </w:r>
      <w:r w:rsidRPr="00775431" w:rsidR="00005F28">
        <w:rPr>
          <w:rFonts w:ascii="Times New Roman" w:hAnsi="Times New Roman"/>
          <w:sz w:val="24"/>
          <w:szCs w:val="24"/>
        </w:rPr>
        <w:t>zamestnávateľ</w:t>
      </w:r>
      <w:r w:rsidRPr="00775431" w:rsidR="00C95D1E">
        <w:rPr>
          <w:rFonts w:ascii="Times New Roman" w:hAnsi="Times New Roman"/>
          <w:sz w:val="24"/>
          <w:szCs w:val="24"/>
        </w:rPr>
        <w:t>a</w:t>
      </w:r>
      <w:r w:rsidRPr="00775431" w:rsidR="00005F28">
        <w:rPr>
          <w:rFonts w:ascii="Times New Roman" w:hAnsi="Times New Roman"/>
          <w:sz w:val="24"/>
          <w:szCs w:val="24"/>
        </w:rPr>
        <w:t xml:space="preserve">, </w:t>
      </w:r>
      <w:r w:rsidRPr="00775431" w:rsidR="00EC457D">
        <w:rPr>
          <w:rFonts w:ascii="Times New Roman" w:hAnsi="Times New Roman"/>
          <w:sz w:val="24"/>
          <w:szCs w:val="24"/>
        </w:rPr>
        <w:t>u</w:t>
      </w:r>
      <w:r w:rsidRPr="00775431" w:rsidR="00005F28">
        <w:rPr>
          <w:rFonts w:ascii="Times New Roman" w:hAnsi="Times New Roman"/>
          <w:sz w:val="24"/>
          <w:szCs w:val="24"/>
        </w:rPr>
        <w:t xml:space="preserve"> ktorého sa tento žiak pripravuje.“.</w:t>
      </w:r>
    </w:p>
    <w:p w:rsidR="004C6C3E" w:rsidRPr="00775431" w:rsidP="005B175A">
      <w:pPr>
        <w:widowControl w:val="0"/>
        <w:bidi w:val="0"/>
        <w:spacing w:after="0" w:line="240" w:lineRule="auto"/>
        <w:ind w:left="720"/>
        <w:jc w:val="both"/>
        <w:rPr>
          <w:rFonts w:ascii="Times New Roman" w:hAnsi="Times New Roman"/>
          <w:sz w:val="24"/>
          <w:szCs w:val="24"/>
        </w:rPr>
      </w:pPr>
    </w:p>
    <w:p w:rsidR="00C95D1E"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B162A8">
        <w:rPr>
          <w:rFonts w:ascii="Times New Roman" w:hAnsi="Times New Roman"/>
          <w:sz w:val="24"/>
          <w:szCs w:val="24"/>
        </w:rPr>
        <w:t>V § 33 ods. 5 sa na konci prvej vety bodka nahrádza bodkočiarkou a pripájajú sa tieto slová: „</w:t>
      </w:r>
      <w:r w:rsidRPr="00775431">
        <w:rPr>
          <w:rFonts w:ascii="Times New Roman" w:hAnsi="Times New Roman"/>
          <w:sz w:val="24"/>
          <w:szCs w:val="24"/>
        </w:rPr>
        <w:t xml:space="preserve">ak sa </w:t>
      </w:r>
      <w:r w:rsidRPr="00775431" w:rsidR="00B162A8">
        <w:rPr>
          <w:rFonts w:ascii="Times New Roman" w:hAnsi="Times New Roman"/>
          <w:sz w:val="24"/>
          <w:szCs w:val="24"/>
        </w:rPr>
        <w:t>žiak</w:t>
      </w:r>
      <w:r w:rsidRPr="00775431">
        <w:rPr>
          <w:rFonts w:ascii="Times New Roman" w:hAnsi="Times New Roman"/>
          <w:sz w:val="24"/>
          <w:szCs w:val="24"/>
        </w:rPr>
        <w:t xml:space="preserve"> pripravuje v systéme duálneho vzdelávania, po súhlase zamestnávateľa, u ktorého sa tento žiak pripravuje</w:t>
      </w:r>
      <w:r w:rsidRPr="00775431" w:rsidR="00B162A8">
        <w:rPr>
          <w:rFonts w:ascii="Times New Roman" w:hAnsi="Times New Roman"/>
          <w:sz w:val="24"/>
          <w:szCs w:val="24"/>
        </w:rPr>
        <w:t>.“.</w:t>
      </w:r>
    </w:p>
    <w:p w:rsidR="00C95D1E" w:rsidRPr="00775431" w:rsidP="005B175A">
      <w:pPr>
        <w:keepNext/>
        <w:widowControl w:val="0"/>
        <w:bidi w:val="0"/>
        <w:spacing w:after="0" w:line="240" w:lineRule="auto"/>
        <w:ind w:left="720"/>
        <w:jc w:val="both"/>
        <w:rPr>
          <w:rFonts w:ascii="Times New Roman" w:hAnsi="Times New Roman"/>
          <w:sz w:val="24"/>
          <w:szCs w:val="24"/>
        </w:rPr>
      </w:pPr>
    </w:p>
    <w:p w:rsidR="00C95D1E"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Poznámka pod čiarou k odkazu 32b znie:</w:t>
      </w:r>
    </w:p>
    <w:p w:rsidR="00C95D1E" w:rsidRPr="00775431" w:rsidP="005B175A">
      <w:pPr>
        <w:widowControl w:val="0"/>
        <w:bidi w:val="0"/>
        <w:spacing w:after="0" w:line="240" w:lineRule="auto"/>
        <w:ind w:left="360" w:firstLine="348"/>
        <w:jc w:val="both"/>
        <w:rPr>
          <w:rFonts w:ascii="Times New Roman" w:hAnsi="Times New Roman"/>
          <w:sz w:val="24"/>
          <w:szCs w:val="24"/>
        </w:rPr>
      </w:pPr>
      <w:r w:rsidRPr="00775431" w:rsidR="009A3D3A">
        <w:rPr>
          <w:rFonts w:ascii="Times New Roman" w:hAnsi="Times New Roman"/>
          <w:sz w:val="24"/>
          <w:szCs w:val="24"/>
        </w:rPr>
        <w:t>„</w:t>
      </w:r>
      <w:r w:rsidRPr="00775431" w:rsidR="009A3D3A">
        <w:rPr>
          <w:rFonts w:ascii="Times New Roman" w:hAnsi="Times New Roman"/>
          <w:sz w:val="24"/>
          <w:szCs w:val="24"/>
          <w:vertAlign w:val="superscript"/>
        </w:rPr>
        <w:t>32b</w:t>
      </w:r>
      <w:r w:rsidRPr="00775431" w:rsidR="009A3D3A">
        <w:rPr>
          <w:rFonts w:ascii="Times New Roman" w:hAnsi="Times New Roman"/>
          <w:sz w:val="24"/>
          <w:szCs w:val="24"/>
        </w:rPr>
        <w:t xml:space="preserve">) § </w:t>
      </w:r>
      <w:r w:rsidRPr="00775431" w:rsidR="009E6C6F">
        <w:rPr>
          <w:rFonts w:ascii="Times New Roman" w:hAnsi="Times New Roman"/>
          <w:sz w:val="24"/>
          <w:szCs w:val="24"/>
        </w:rPr>
        <w:t>29</w:t>
      </w:r>
      <w:r w:rsidRPr="00775431" w:rsidR="009A3D3A">
        <w:rPr>
          <w:rFonts w:ascii="Times New Roman" w:hAnsi="Times New Roman"/>
          <w:sz w:val="24"/>
          <w:szCs w:val="24"/>
        </w:rPr>
        <w:t xml:space="preserve"> ods. 2 písm. a) zákona č. .../2015 Z. z.“.</w:t>
      </w:r>
    </w:p>
    <w:p w:rsidR="006D7F3D" w:rsidRPr="00775431" w:rsidP="005B175A">
      <w:pPr>
        <w:widowControl w:val="0"/>
        <w:bidi w:val="0"/>
        <w:spacing w:after="0" w:line="240" w:lineRule="auto"/>
        <w:ind w:left="720"/>
        <w:jc w:val="both"/>
        <w:rPr>
          <w:rFonts w:ascii="Times New Roman" w:hAnsi="Times New Roman"/>
          <w:sz w:val="24"/>
          <w:szCs w:val="24"/>
        </w:rPr>
      </w:pPr>
    </w:p>
    <w:p w:rsidR="00547372"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3</w:t>
      </w:r>
      <w:r w:rsidRPr="00775431" w:rsidR="00402F70">
        <w:rPr>
          <w:rFonts w:ascii="Times New Roman" w:hAnsi="Times New Roman"/>
          <w:sz w:val="24"/>
          <w:szCs w:val="24"/>
        </w:rPr>
        <w:t>3</w:t>
      </w:r>
      <w:r w:rsidRPr="00775431">
        <w:rPr>
          <w:rFonts w:ascii="Times New Roman" w:hAnsi="Times New Roman"/>
          <w:sz w:val="24"/>
          <w:szCs w:val="24"/>
        </w:rPr>
        <w:t xml:space="preserve"> sa dopĺňa odsekom 12, ktorý znie:</w:t>
      </w:r>
    </w:p>
    <w:p w:rsidR="00547372"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sidR="00773A42">
        <w:rPr>
          <w:rFonts w:ascii="Times New Roman" w:hAnsi="Times New Roman"/>
          <w:sz w:val="24"/>
          <w:szCs w:val="24"/>
        </w:rPr>
        <w:t>12</w:t>
      </w:r>
      <w:r w:rsidRPr="00775431">
        <w:rPr>
          <w:rFonts w:ascii="Times New Roman" w:hAnsi="Times New Roman"/>
          <w:sz w:val="24"/>
          <w:szCs w:val="24"/>
        </w:rPr>
        <w:t>) Stredná škola organizuje kurz na ochranu života a zdravia a môže organizovať kurz pohybových aktivít v prírode, exkurzie, školské výlety a ďalšie aktivity. Ak ide o neplnoletého žiaka, tieto aktivity organizuje po informovanom súhlase a dohode so zákonným zástupcom žiaka.“.</w:t>
      </w:r>
    </w:p>
    <w:p w:rsidR="00547372" w:rsidRPr="00775431" w:rsidP="005B175A">
      <w:pPr>
        <w:keepNext/>
        <w:widowControl w:val="0"/>
        <w:bidi w:val="0"/>
        <w:spacing w:after="0" w:line="240" w:lineRule="auto"/>
        <w:jc w:val="both"/>
        <w:rPr>
          <w:rFonts w:ascii="Times New Roman" w:hAnsi="Times New Roman"/>
          <w:sz w:val="24"/>
          <w:szCs w:val="24"/>
        </w:rPr>
      </w:pPr>
    </w:p>
    <w:p w:rsidR="00B162A8"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34 sa dopĺňa odsekom 3, ktorý znie:</w:t>
      </w:r>
    </w:p>
    <w:p w:rsidR="00B162A8"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„(3) Prerušenie štúdia žiaka</w:t>
      </w:r>
      <w:r w:rsidRPr="00775431" w:rsidR="009A3D3A">
        <w:rPr>
          <w:rFonts w:ascii="Times New Roman" w:hAnsi="Times New Roman"/>
          <w:sz w:val="24"/>
          <w:szCs w:val="24"/>
        </w:rPr>
        <w:t xml:space="preserve">, ktorý sa pripravuje v systéme duálneho vzdelávania, alebo </w:t>
      </w:r>
      <w:r w:rsidRPr="00775431">
        <w:rPr>
          <w:rFonts w:ascii="Times New Roman" w:hAnsi="Times New Roman"/>
          <w:sz w:val="24"/>
          <w:szCs w:val="24"/>
        </w:rPr>
        <w:t>zmenu študijného odboru alebo učebného odboru žiaka</w:t>
      </w:r>
      <w:r w:rsidRPr="00775431" w:rsidR="009A3D3A">
        <w:rPr>
          <w:rFonts w:ascii="Times New Roman" w:hAnsi="Times New Roman"/>
          <w:sz w:val="24"/>
          <w:szCs w:val="24"/>
        </w:rPr>
        <w:t xml:space="preserve">, ktorý sa pripravuje v systéme duálneho vzdelávania, </w:t>
      </w:r>
      <w:r w:rsidRPr="00775431">
        <w:rPr>
          <w:rFonts w:ascii="Times New Roman" w:hAnsi="Times New Roman"/>
          <w:sz w:val="24"/>
          <w:szCs w:val="24"/>
        </w:rPr>
        <w:t xml:space="preserve">riaditeľ povoľuje po </w:t>
      </w:r>
      <w:r w:rsidRPr="00775431" w:rsidR="009A3D3A">
        <w:rPr>
          <w:rFonts w:ascii="Times New Roman" w:hAnsi="Times New Roman"/>
          <w:sz w:val="24"/>
          <w:szCs w:val="24"/>
        </w:rPr>
        <w:t>súhlase</w:t>
      </w:r>
      <w:r w:rsidRPr="00775431">
        <w:rPr>
          <w:rFonts w:ascii="Times New Roman" w:hAnsi="Times New Roman"/>
          <w:sz w:val="24"/>
          <w:szCs w:val="24"/>
        </w:rPr>
        <w:t xml:space="preserve"> zamestnávateľ</w:t>
      </w:r>
      <w:r w:rsidRPr="00775431" w:rsidR="009A3D3A">
        <w:rPr>
          <w:rFonts w:ascii="Times New Roman" w:hAnsi="Times New Roman"/>
          <w:sz w:val="24"/>
          <w:szCs w:val="24"/>
        </w:rPr>
        <w:t>a</w:t>
      </w:r>
      <w:r w:rsidRPr="00775431">
        <w:rPr>
          <w:rFonts w:ascii="Times New Roman" w:hAnsi="Times New Roman"/>
          <w:sz w:val="24"/>
          <w:szCs w:val="24"/>
        </w:rPr>
        <w:t xml:space="preserve">, </w:t>
      </w:r>
      <w:r w:rsidRPr="00775431" w:rsidR="00EC457D">
        <w:rPr>
          <w:rFonts w:ascii="Times New Roman" w:hAnsi="Times New Roman"/>
          <w:sz w:val="24"/>
          <w:szCs w:val="24"/>
        </w:rPr>
        <w:t>u</w:t>
      </w:r>
      <w:r w:rsidRPr="00775431" w:rsidR="009A3D3A">
        <w:rPr>
          <w:rFonts w:ascii="Times New Roman" w:hAnsi="Times New Roman"/>
          <w:sz w:val="24"/>
          <w:szCs w:val="24"/>
        </w:rPr>
        <w:t> </w:t>
      </w:r>
      <w:r w:rsidRPr="00775431">
        <w:rPr>
          <w:rFonts w:ascii="Times New Roman" w:hAnsi="Times New Roman"/>
          <w:sz w:val="24"/>
          <w:szCs w:val="24"/>
        </w:rPr>
        <w:t>ktorého</w:t>
      </w:r>
      <w:r w:rsidRPr="00775431" w:rsidR="009A3D3A">
        <w:rPr>
          <w:rFonts w:ascii="Times New Roman" w:hAnsi="Times New Roman"/>
          <w:sz w:val="24"/>
          <w:szCs w:val="24"/>
        </w:rPr>
        <w:t xml:space="preserve"> </w:t>
      </w:r>
      <w:r w:rsidRPr="00775431">
        <w:rPr>
          <w:rFonts w:ascii="Times New Roman" w:hAnsi="Times New Roman"/>
          <w:sz w:val="24"/>
          <w:szCs w:val="24"/>
        </w:rPr>
        <w:t xml:space="preserve">sa </w:t>
      </w:r>
      <w:r w:rsidRPr="00775431" w:rsidR="00722901">
        <w:rPr>
          <w:rFonts w:ascii="Times New Roman" w:hAnsi="Times New Roman"/>
          <w:sz w:val="24"/>
          <w:szCs w:val="24"/>
        </w:rPr>
        <w:t xml:space="preserve">tento </w:t>
      </w:r>
      <w:r w:rsidRPr="00775431">
        <w:rPr>
          <w:rFonts w:ascii="Times New Roman" w:hAnsi="Times New Roman"/>
          <w:sz w:val="24"/>
          <w:szCs w:val="24"/>
        </w:rPr>
        <w:t>žiak pripravuje.“.</w:t>
      </w:r>
    </w:p>
    <w:p w:rsidR="00B162A8" w:rsidRPr="00775431" w:rsidP="005B175A">
      <w:pPr>
        <w:widowControl w:val="0"/>
        <w:bidi w:val="0"/>
        <w:spacing w:after="0" w:line="240" w:lineRule="auto"/>
        <w:ind w:left="720"/>
        <w:jc w:val="both"/>
        <w:rPr>
          <w:rFonts w:ascii="Times New Roman" w:hAnsi="Times New Roman"/>
          <w:sz w:val="24"/>
          <w:szCs w:val="24"/>
        </w:rPr>
      </w:pPr>
    </w:p>
    <w:p w:rsidR="004370DC"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35 ods. 1 sa</w:t>
      </w:r>
      <w:r w:rsidRPr="00775431" w:rsidR="00D16E0A">
        <w:rPr>
          <w:rFonts w:ascii="Times New Roman" w:hAnsi="Times New Roman"/>
          <w:sz w:val="24"/>
          <w:szCs w:val="24"/>
        </w:rPr>
        <w:t xml:space="preserve"> na konci pripája táto veta: „Súčasťou žiadosti o prestup žiaka</w:t>
      </w:r>
      <w:r w:rsidRPr="00775431" w:rsidR="009A3D3A">
        <w:rPr>
          <w:rFonts w:ascii="Times New Roman" w:hAnsi="Times New Roman"/>
          <w:sz w:val="24"/>
          <w:szCs w:val="24"/>
        </w:rPr>
        <w:t>, ktorý sa pripravuje v systéme duálneho vzdelávania,</w:t>
      </w:r>
      <w:r w:rsidRPr="00775431" w:rsidR="000A68F2">
        <w:rPr>
          <w:rFonts w:ascii="Times New Roman" w:hAnsi="Times New Roman"/>
          <w:sz w:val="24"/>
          <w:szCs w:val="24"/>
        </w:rPr>
        <w:t xml:space="preserve"> </w:t>
      </w:r>
      <w:r w:rsidRPr="00775431" w:rsidR="00D16E0A">
        <w:rPr>
          <w:rFonts w:ascii="Times New Roman" w:hAnsi="Times New Roman"/>
          <w:sz w:val="24"/>
          <w:szCs w:val="24"/>
        </w:rPr>
        <w:t xml:space="preserve">je </w:t>
      </w:r>
      <w:r w:rsidRPr="00775431" w:rsidR="009A3D3A">
        <w:rPr>
          <w:rFonts w:ascii="Times New Roman" w:hAnsi="Times New Roman"/>
          <w:sz w:val="24"/>
          <w:szCs w:val="24"/>
        </w:rPr>
        <w:t xml:space="preserve">aj </w:t>
      </w:r>
      <w:r w:rsidRPr="00775431" w:rsidR="00D16E0A">
        <w:rPr>
          <w:rFonts w:ascii="Times New Roman" w:hAnsi="Times New Roman"/>
          <w:sz w:val="24"/>
          <w:szCs w:val="24"/>
        </w:rPr>
        <w:t xml:space="preserve">súhlas zamestnávateľa, </w:t>
      </w:r>
      <w:r w:rsidRPr="00775431" w:rsidR="00EC457D">
        <w:rPr>
          <w:rFonts w:ascii="Times New Roman" w:hAnsi="Times New Roman"/>
          <w:sz w:val="24"/>
          <w:szCs w:val="24"/>
        </w:rPr>
        <w:t>u</w:t>
      </w:r>
      <w:r w:rsidRPr="00775431" w:rsidR="00D16E0A">
        <w:rPr>
          <w:rFonts w:ascii="Times New Roman" w:hAnsi="Times New Roman"/>
          <w:sz w:val="24"/>
          <w:szCs w:val="24"/>
        </w:rPr>
        <w:t xml:space="preserve"> ktorého sa tento žiak pripravuje.“.</w:t>
      </w:r>
    </w:p>
    <w:p w:rsidR="004370DC" w:rsidRPr="00775431" w:rsidP="005B175A">
      <w:pPr>
        <w:widowControl w:val="0"/>
        <w:bidi w:val="0"/>
        <w:spacing w:after="0" w:line="240" w:lineRule="auto"/>
        <w:ind w:left="720"/>
        <w:jc w:val="both"/>
        <w:rPr>
          <w:rFonts w:ascii="Times New Roman" w:hAnsi="Times New Roman"/>
          <w:sz w:val="24"/>
          <w:szCs w:val="24"/>
        </w:rPr>
      </w:pPr>
    </w:p>
    <w:p w:rsidR="00F346B4"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D16E0A">
        <w:rPr>
          <w:rFonts w:ascii="Times New Roman" w:hAnsi="Times New Roman"/>
          <w:sz w:val="24"/>
          <w:szCs w:val="24"/>
        </w:rPr>
        <w:t>V § 35 ods. 4 prvej vete sa za slovom „prestupuje“ vypúšťa čiarka a slová „a fyzickej osobe alebo právnickej osobe, pre ktorú sa žiak pripravuje“.</w:t>
      </w:r>
    </w:p>
    <w:p w:rsidR="00F346B4" w:rsidRPr="00775431" w:rsidP="00B8642B">
      <w:pPr>
        <w:widowControl w:val="0"/>
        <w:bidi w:val="0"/>
        <w:spacing w:after="0" w:line="240" w:lineRule="auto"/>
        <w:ind w:left="720"/>
        <w:jc w:val="both"/>
        <w:rPr>
          <w:rFonts w:ascii="Times New Roman" w:hAnsi="Times New Roman"/>
          <w:sz w:val="24"/>
          <w:szCs w:val="24"/>
        </w:rPr>
      </w:pPr>
    </w:p>
    <w:p w:rsidR="00F346B4"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426217">
        <w:rPr>
          <w:rFonts w:ascii="Times New Roman" w:hAnsi="Times New Roman"/>
          <w:sz w:val="24"/>
          <w:szCs w:val="24"/>
        </w:rPr>
        <w:t>V § 37 ods. 1 sa na konci pripája táto veta: „O opakovaní ročníka žiaka, ktorý sa pripravuje v systéme duálneho vzdelávania, rozhoduje riaditeľ strednej školy po súhlase zamestnávateľa, u ktorého sa tento žiak pripravuje.“.</w:t>
      </w:r>
    </w:p>
    <w:p w:rsidR="008903A8" w:rsidRPr="00775431" w:rsidP="00B8642B">
      <w:pPr>
        <w:widowControl w:val="0"/>
        <w:bidi w:val="0"/>
        <w:spacing w:after="0" w:line="240" w:lineRule="auto"/>
        <w:ind w:left="720"/>
        <w:jc w:val="both"/>
        <w:rPr>
          <w:rFonts w:ascii="Times New Roman" w:hAnsi="Times New Roman"/>
          <w:sz w:val="24"/>
          <w:szCs w:val="24"/>
        </w:rPr>
      </w:pPr>
    </w:p>
    <w:p w:rsidR="0078549C"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0C4039">
        <w:rPr>
          <w:rFonts w:ascii="Times New Roman" w:hAnsi="Times New Roman"/>
          <w:sz w:val="24"/>
          <w:szCs w:val="24"/>
        </w:rPr>
        <w:t>V § 3</w:t>
      </w:r>
      <w:r w:rsidRPr="00775431" w:rsidR="00032361">
        <w:rPr>
          <w:rFonts w:ascii="Times New Roman" w:hAnsi="Times New Roman"/>
          <w:sz w:val="24"/>
          <w:szCs w:val="24"/>
        </w:rPr>
        <w:t>8</w:t>
      </w:r>
      <w:r w:rsidRPr="00775431" w:rsidR="000C4039">
        <w:rPr>
          <w:rFonts w:ascii="Times New Roman" w:hAnsi="Times New Roman"/>
          <w:sz w:val="24"/>
          <w:szCs w:val="24"/>
        </w:rPr>
        <w:t xml:space="preserve"> ods. 2 sa </w:t>
      </w:r>
      <w:r w:rsidRPr="00775431" w:rsidR="00CE4B1E">
        <w:rPr>
          <w:rFonts w:ascii="Times New Roman" w:hAnsi="Times New Roman"/>
          <w:sz w:val="24"/>
          <w:szCs w:val="24"/>
        </w:rPr>
        <w:t>na konci prvej vety bodka nahrádza bodkočiarkou a pripájajú sa tieto slová</w:t>
      </w:r>
      <w:r w:rsidRPr="00775431" w:rsidR="009A3D3A">
        <w:rPr>
          <w:rFonts w:ascii="Times New Roman" w:hAnsi="Times New Roman"/>
          <w:sz w:val="24"/>
          <w:szCs w:val="24"/>
        </w:rPr>
        <w:t>:</w:t>
      </w:r>
      <w:r w:rsidRPr="00775431" w:rsidR="00CE4B1E">
        <w:rPr>
          <w:rFonts w:ascii="Times New Roman" w:hAnsi="Times New Roman"/>
          <w:sz w:val="24"/>
          <w:szCs w:val="24"/>
        </w:rPr>
        <w:t xml:space="preserve"> „</w:t>
      </w:r>
      <w:r w:rsidRPr="00775431" w:rsidR="00032361">
        <w:rPr>
          <w:rFonts w:ascii="Times New Roman" w:hAnsi="Times New Roman"/>
          <w:sz w:val="24"/>
          <w:szCs w:val="24"/>
        </w:rPr>
        <w:t>ak ide o</w:t>
      </w:r>
      <w:r w:rsidRPr="00775431">
        <w:rPr>
          <w:rFonts w:ascii="Times New Roman" w:hAnsi="Times New Roman"/>
          <w:sz w:val="24"/>
          <w:szCs w:val="24"/>
        </w:rPr>
        <w:t xml:space="preserve"> žiaka strednej odbornej školy</w:t>
      </w:r>
      <w:r w:rsidRPr="00775431" w:rsidR="009A3D3A">
        <w:rPr>
          <w:rFonts w:ascii="Times New Roman" w:hAnsi="Times New Roman"/>
          <w:sz w:val="24"/>
          <w:szCs w:val="24"/>
        </w:rPr>
        <w:t>, ktorý sa pripravuje v systéme duálneho vzdelávania,</w:t>
      </w:r>
      <w:r w:rsidRPr="00775431">
        <w:rPr>
          <w:rFonts w:ascii="Times New Roman" w:hAnsi="Times New Roman"/>
          <w:sz w:val="24"/>
          <w:szCs w:val="24"/>
        </w:rPr>
        <w:t xml:space="preserve"> aj </w:t>
      </w:r>
      <w:r w:rsidRPr="00775431" w:rsidR="009A3D3A">
        <w:rPr>
          <w:rFonts w:ascii="Times New Roman" w:hAnsi="Times New Roman"/>
          <w:sz w:val="24"/>
          <w:szCs w:val="24"/>
        </w:rPr>
        <w:t>po</w:t>
      </w:r>
      <w:r w:rsidRPr="00775431">
        <w:rPr>
          <w:rFonts w:ascii="Times New Roman" w:hAnsi="Times New Roman"/>
          <w:sz w:val="24"/>
          <w:szCs w:val="24"/>
        </w:rPr>
        <w:t xml:space="preserve"> </w:t>
      </w:r>
      <w:r w:rsidRPr="00775431" w:rsidR="009A3D3A">
        <w:rPr>
          <w:rFonts w:ascii="Times New Roman" w:hAnsi="Times New Roman"/>
          <w:sz w:val="24"/>
          <w:szCs w:val="24"/>
        </w:rPr>
        <w:t>súhlase</w:t>
      </w:r>
      <w:r w:rsidRPr="00775431">
        <w:rPr>
          <w:rFonts w:ascii="Times New Roman" w:hAnsi="Times New Roman"/>
          <w:sz w:val="24"/>
          <w:szCs w:val="24"/>
        </w:rPr>
        <w:t xml:space="preserve"> zamestnávateľ</w:t>
      </w:r>
      <w:r w:rsidRPr="00775431" w:rsidR="009A3D3A">
        <w:rPr>
          <w:rFonts w:ascii="Times New Roman" w:hAnsi="Times New Roman"/>
          <w:sz w:val="24"/>
          <w:szCs w:val="24"/>
        </w:rPr>
        <w:t>a</w:t>
      </w:r>
      <w:r w:rsidRPr="00775431">
        <w:rPr>
          <w:rFonts w:ascii="Times New Roman" w:hAnsi="Times New Roman"/>
          <w:sz w:val="24"/>
          <w:szCs w:val="24"/>
        </w:rPr>
        <w:t xml:space="preserve">, </w:t>
      </w:r>
      <w:r w:rsidRPr="00775431" w:rsidR="00EC457D">
        <w:rPr>
          <w:rFonts w:ascii="Times New Roman" w:hAnsi="Times New Roman"/>
          <w:sz w:val="24"/>
          <w:szCs w:val="24"/>
        </w:rPr>
        <w:t>u </w:t>
      </w:r>
      <w:r w:rsidRPr="00775431">
        <w:rPr>
          <w:rFonts w:ascii="Times New Roman" w:hAnsi="Times New Roman"/>
          <w:sz w:val="24"/>
          <w:szCs w:val="24"/>
        </w:rPr>
        <w:t>ktorého sa tento žiak pripravuje</w:t>
      </w:r>
      <w:r w:rsidRPr="00775431" w:rsidR="00CE4B1E">
        <w:rPr>
          <w:rFonts w:ascii="Times New Roman" w:hAnsi="Times New Roman"/>
          <w:sz w:val="24"/>
          <w:szCs w:val="24"/>
        </w:rPr>
        <w:t>.“.</w:t>
      </w:r>
    </w:p>
    <w:p w:rsidR="00CE4B1E" w:rsidRPr="00775431" w:rsidP="00B8642B">
      <w:pPr>
        <w:widowControl w:val="0"/>
        <w:bidi w:val="0"/>
        <w:spacing w:after="0" w:line="240" w:lineRule="auto"/>
        <w:ind w:left="720"/>
        <w:jc w:val="both"/>
        <w:rPr>
          <w:rFonts w:ascii="Times New Roman" w:hAnsi="Times New Roman"/>
          <w:sz w:val="24"/>
          <w:szCs w:val="24"/>
        </w:rPr>
      </w:pPr>
    </w:p>
    <w:p w:rsidR="00BD25A4"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42 vrátane nadpisu znie:</w:t>
      </w:r>
    </w:p>
    <w:p w:rsidR="00BD25A4"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„§42</w:t>
      </w:r>
    </w:p>
    <w:p w:rsidR="00BD25A4"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Stredná odborná škola</w:t>
      </w:r>
    </w:p>
    <w:p w:rsidR="00BD25A4" w:rsidRPr="00775431" w:rsidP="005B175A">
      <w:pPr>
        <w:keepNext/>
        <w:widowControl w:val="0"/>
        <w:bidi w:val="0"/>
        <w:spacing w:after="0" w:line="240" w:lineRule="auto"/>
        <w:ind w:left="708"/>
        <w:jc w:val="both"/>
        <w:rPr>
          <w:rFonts w:ascii="Times New Roman" w:hAnsi="Times New Roman"/>
          <w:sz w:val="24"/>
          <w:szCs w:val="24"/>
        </w:rPr>
      </w:pPr>
    </w:p>
    <w:p w:rsidR="009F09FB" w:rsidRPr="00775431" w:rsidP="005B175A">
      <w:pPr>
        <w:widowControl w:val="0"/>
        <w:bidi w:val="0"/>
        <w:spacing w:after="0" w:line="240" w:lineRule="auto"/>
        <w:ind w:left="360" w:firstLine="348"/>
        <w:jc w:val="both"/>
        <w:rPr>
          <w:rFonts w:ascii="Times New Roman" w:hAnsi="Times New Roman"/>
          <w:sz w:val="24"/>
          <w:szCs w:val="24"/>
        </w:rPr>
      </w:pPr>
      <w:r w:rsidRPr="00775431" w:rsidR="00BD25A4">
        <w:rPr>
          <w:rFonts w:ascii="Times New Roman" w:hAnsi="Times New Roman"/>
          <w:sz w:val="24"/>
          <w:szCs w:val="24"/>
        </w:rPr>
        <w:t>(1)</w:t>
      </w:r>
      <w:r w:rsidRPr="00775431" w:rsidR="00E7447B">
        <w:rPr>
          <w:rFonts w:ascii="Times New Roman" w:hAnsi="Times New Roman"/>
          <w:sz w:val="24"/>
          <w:szCs w:val="24"/>
        </w:rPr>
        <w:t> </w:t>
      </w:r>
      <w:r w:rsidRPr="00775431">
        <w:rPr>
          <w:rFonts w:ascii="Times New Roman" w:hAnsi="Times New Roman"/>
          <w:sz w:val="24"/>
          <w:szCs w:val="24"/>
        </w:rPr>
        <w:t xml:space="preserve">Stredná odborná škola je vnútorne diferencovaná stredná škola, ktorá </w:t>
      </w:r>
      <w:r w:rsidRPr="00775431" w:rsidR="00E92442">
        <w:rPr>
          <w:rFonts w:ascii="Times New Roman" w:hAnsi="Times New Roman"/>
          <w:sz w:val="24"/>
          <w:szCs w:val="24"/>
        </w:rPr>
        <w:t>poskytuje</w:t>
      </w:r>
      <w:r w:rsidRPr="00775431" w:rsidR="001F6855">
        <w:rPr>
          <w:rFonts w:ascii="Times New Roman" w:hAnsi="Times New Roman"/>
          <w:sz w:val="24"/>
          <w:szCs w:val="24"/>
        </w:rPr>
        <w:t xml:space="preserve"> </w:t>
      </w:r>
      <w:r w:rsidRPr="00775431">
        <w:rPr>
          <w:rFonts w:ascii="Times New Roman" w:hAnsi="Times New Roman"/>
          <w:sz w:val="24"/>
          <w:szCs w:val="24"/>
        </w:rPr>
        <w:t>žiako</w:t>
      </w:r>
      <w:r w:rsidRPr="00775431" w:rsidR="00E92442">
        <w:rPr>
          <w:rFonts w:ascii="Times New Roman" w:hAnsi="Times New Roman"/>
          <w:sz w:val="24"/>
          <w:szCs w:val="24"/>
        </w:rPr>
        <w:t xml:space="preserve">m odborné vzdelávanie a prípravu </w:t>
      </w:r>
      <w:r w:rsidRPr="00775431">
        <w:rPr>
          <w:rFonts w:ascii="Times New Roman" w:hAnsi="Times New Roman"/>
          <w:sz w:val="24"/>
          <w:szCs w:val="24"/>
        </w:rPr>
        <w:t>v</w:t>
      </w:r>
      <w:r w:rsidRPr="00775431" w:rsidR="00A417AE">
        <w:rPr>
          <w:rFonts w:ascii="Times New Roman" w:hAnsi="Times New Roman"/>
          <w:sz w:val="24"/>
          <w:szCs w:val="24"/>
        </w:rPr>
        <w:t xml:space="preserve">o </w:t>
      </w:r>
      <w:r w:rsidRPr="00775431">
        <w:rPr>
          <w:rFonts w:ascii="Times New Roman" w:hAnsi="Times New Roman"/>
          <w:sz w:val="24"/>
          <w:szCs w:val="24"/>
        </w:rPr>
        <w:t>vzdelávacom programe príslušného odboru vzdelávania zameran</w:t>
      </w:r>
      <w:r w:rsidRPr="00775431" w:rsidR="00A417AE">
        <w:rPr>
          <w:rFonts w:ascii="Times New Roman" w:hAnsi="Times New Roman"/>
          <w:sz w:val="24"/>
          <w:szCs w:val="24"/>
        </w:rPr>
        <w:t>om</w:t>
      </w:r>
      <w:r w:rsidRPr="00775431">
        <w:rPr>
          <w:rFonts w:ascii="Times New Roman" w:hAnsi="Times New Roman"/>
          <w:sz w:val="24"/>
          <w:szCs w:val="24"/>
        </w:rPr>
        <w:t xml:space="preserve"> predovšetkým na výkon povolan</w:t>
      </w:r>
      <w:r w:rsidRPr="00775431" w:rsidR="00BD25A4">
        <w:rPr>
          <w:rFonts w:ascii="Times New Roman" w:hAnsi="Times New Roman"/>
          <w:sz w:val="24"/>
          <w:szCs w:val="24"/>
        </w:rPr>
        <w:t>ia, skupiny povolaní</w:t>
      </w:r>
      <w:r w:rsidRPr="00775431">
        <w:rPr>
          <w:rFonts w:ascii="Times New Roman" w:hAnsi="Times New Roman"/>
          <w:sz w:val="24"/>
          <w:szCs w:val="24"/>
        </w:rPr>
        <w:t xml:space="preserve"> a</w:t>
      </w:r>
      <w:r w:rsidRPr="00775431" w:rsidR="00E92442">
        <w:rPr>
          <w:rFonts w:ascii="Times New Roman" w:hAnsi="Times New Roman"/>
          <w:sz w:val="24"/>
          <w:szCs w:val="24"/>
        </w:rPr>
        <w:t> </w:t>
      </w:r>
      <w:r w:rsidRPr="00775431">
        <w:rPr>
          <w:rFonts w:ascii="Times New Roman" w:hAnsi="Times New Roman"/>
          <w:sz w:val="24"/>
          <w:szCs w:val="24"/>
        </w:rPr>
        <w:t>odborných</w:t>
      </w:r>
      <w:r w:rsidRPr="00775431" w:rsidR="00E92442">
        <w:rPr>
          <w:rFonts w:ascii="Times New Roman" w:hAnsi="Times New Roman"/>
          <w:sz w:val="24"/>
          <w:szCs w:val="24"/>
        </w:rPr>
        <w:t xml:space="preserve"> </w:t>
      </w:r>
      <w:r w:rsidRPr="00775431">
        <w:rPr>
          <w:rFonts w:ascii="Times New Roman" w:hAnsi="Times New Roman"/>
          <w:sz w:val="24"/>
          <w:szCs w:val="24"/>
        </w:rPr>
        <w:t xml:space="preserve">činností. </w:t>
      </w:r>
    </w:p>
    <w:p w:rsidR="00AD4836"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(2)</w:t>
      </w:r>
      <w:r w:rsidRPr="00775431" w:rsidR="00E7447B">
        <w:rPr>
          <w:rFonts w:ascii="Times New Roman" w:hAnsi="Times New Roman"/>
          <w:sz w:val="24"/>
          <w:szCs w:val="24"/>
        </w:rPr>
        <w:t> </w:t>
      </w:r>
      <w:r w:rsidRPr="00775431">
        <w:rPr>
          <w:rFonts w:ascii="Times New Roman" w:hAnsi="Times New Roman"/>
          <w:sz w:val="24"/>
          <w:szCs w:val="24"/>
        </w:rPr>
        <w:t xml:space="preserve">Stredná odborná škola poskytuje žiakom </w:t>
      </w:r>
      <w:r w:rsidRPr="00775431" w:rsidR="00763B52">
        <w:rPr>
          <w:rFonts w:ascii="Times New Roman" w:hAnsi="Times New Roman"/>
          <w:sz w:val="24"/>
          <w:szCs w:val="24"/>
        </w:rPr>
        <w:t>odborné vzdelávanie a</w:t>
      </w:r>
      <w:r w:rsidRPr="00775431" w:rsidR="00BB22B6">
        <w:rPr>
          <w:rFonts w:ascii="Times New Roman" w:hAnsi="Times New Roman"/>
          <w:sz w:val="24"/>
          <w:szCs w:val="24"/>
        </w:rPr>
        <w:t> </w:t>
      </w:r>
      <w:r w:rsidRPr="00775431" w:rsidR="00763B52">
        <w:rPr>
          <w:rFonts w:ascii="Times New Roman" w:hAnsi="Times New Roman"/>
          <w:sz w:val="24"/>
          <w:szCs w:val="24"/>
        </w:rPr>
        <w:t>prípravu</w:t>
      </w:r>
      <w:r w:rsidRPr="00775431" w:rsidR="00BB22B6">
        <w:rPr>
          <w:rFonts w:ascii="Times New Roman" w:hAnsi="Times New Roman"/>
          <w:sz w:val="24"/>
          <w:szCs w:val="24"/>
        </w:rPr>
        <w:t xml:space="preserve"> v členení na teoretické vyučovanie a praktické vyučovanie. </w:t>
      </w:r>
      <w:r w:rsidRPr="00775431">
        <w:rPr>
          <w:rFonts w:ascii="Times New Roman" w:hAnsi="Times New Roman"/>
          <w:sz w:val="24"/>
          <w:szCs w:val="24"/>
        </w:rPr>
        <w:t xml:space="preserve">Praktické vyučovanie žiaka strednej odbornej školy </w:t>
      </w:r>
      <w:r w:rsidRPr="00775431" w:rsidR="00E7447B">
        <w:rPr>
          <w:rFonts w:ascii="Times New Roman" w:hAnsi="Times New Roman"/>
          <w:sz w:val="24"/>
          <w:szCs w:val="24"/>
        </w:rPr>
        <w:t>upravuje</w:t>
      </w:r>
      <w:r w:rsidRPr="00775431">
        <w:rPr>
          <w:rFonts w:ascii="Times New Roman" w:hAnsi="Times New Roman"/>
          <w:sz w:val="24"/>
          <w:szCs w:val="24"/>
        </w:rPr>
        <w:t xml:space="preserve"> osobitn</w:t>
      </w:r>
      <w:r w:rsidRPr="00775431" w:rsidR="00E7447B">
        <w:rPr>
          <w:rFonts w:ascii="Times New Roman" w:hAnsi="Times New Roman"/>
          <w:sz w:val="24"/>
          <w:szCs w:val="24"/>
        </w:rPr>
        <w:t>ý</w:t>
      </w:r>
      <w:r w:rsidRPr="00775431">
        <w:rPr>
          <w:rFonts w:ascii="Times New Roman" w:hAnsi="Times New Roman"/>
          <w:sz w:val="24"/>
          <w:szCs w:val="24"/>
        </w:rPr>
        <w:t xml:space="preserve"> predpis.</w:t>
      </w:r>
      <w:r w:rsidRPr="00775431" w:rsidR="00E92442">
        <w:rPr>
          <w:rFonts w:ascii="Times New Roman" w:hAnsi="Times New Roman"/>
          <w:sz w:val="24"/>
          <w:szCs w:val="24"/>
          <w:vertAlign w:val="superscript"/>
        </w:rPr>
        <w:t>6aa</w:t>
      </w:r>
      <w:r w:rsidRPr="00775431" w:rsidR="00617948">
        <w:rPr>
          <w:rFonts w:ascii="Times New Roman" w:hAnsi="Times New Roman"/>
          <w:sz w:val="24"/>
          <w:szCs w:val="24"/>
        </w:rPr>
        <w:t>)</w:t>
      </w:r>
    </w:p>
    <w:p w:rsidR="00A140E0" w:rsidRPr="00775431" w:rsidP="005B175A">
      <w:pPr>
        <w:widowControl w:val="0"/>
        <w:bidi w:val="0"/>
        <w:spacing w:after="0" w:line="240" w:lineRule="auto"/>
        <w:ind w:left="360" w:firstLine="348"/>
        <w:jc w:val="both"/>
        <w:rPr>
          <w:rFonts w:ascii="Times New Roman" w:hAnsi="Times New Roman"/>
          <w:sz w:val="24"/>
          <w:szCs w:val="24"/>
        </w:rPr>
      </w:pPr>
      <w:r w:rsidRPr="00775431" w:rsidR="00AD4836">
        <w:rPr>
          <w:rFonts w:ascii="Times New Roman" w:hAnsi="Times New Roman"/>
          <w:sz w:val="24"/>
          <w:szCs w:val="24"/>
        </w:rPr>
        <w:t xml:space="preserve"> </w:t>
      </w:r>
      <w:r w:rsidRPr="00775431">
        <w:rPr>
          <w:rFonts w:ascii="Times New Roman" w:hAnsi="Times New Roman"/>
          <w:sz w:val="24"/>
          <w:szCs w:val="24"/>
        </w:rPr>
        <w:t>(</w:t>
      </w:r>
      <w:r w:rsidRPr="00775431" w:rsidR="00AD4836">
        <w:rPr>
          <w:rFonts w:ascii="Times New Roman" w:hAnsi="Times New Roman"/>
          <w:sz w:val="24"/>
          <w:szCs w:val="24"/>
        </w:rPr>
        <w:t>3</w:t>
      </w:r>
      <w:r w:rsidRPr="00775431">
        <w:rPr>
          <w:rFonts w:ascii="Times New Roman" w:hAnsi="Times New Roman"/>
          <w:sz w:val="24"/>
          <w:szCs w:val="24"/>
        </w:rPr>
        <w:t>)</w:t>
      </w:r>
      <w:r w:rsidRPr="00775431" w:rsidR="00E7447B">
        <w:rPr>
          <w:rFonts w:ascii="Times New Roman" w:hAnsi="Times New Roman"/>
          <w:sz w:val="24"/>
          <w:szCs w:val="24"/>
        </w:rPr>
        <w:t> </w:t>
      </w:r>
      <w:r w:rsidRPr="00775431">
        <w:rPr>
          <w:rFonts w:ascii="Times New Roman" w:hAnsi="Times New Roman"/>
          <w:sz w:val="24"/>
          <w:szCs w:val="24"/>
        </w:rPr>
        <w:t xml:space="preserve">Stredná odborná škola poskytuje po úspešnom absolvovaní príslušného vzdelávacieho programu </w:t>
      </w:r>
      <w:r w:rsidRPr="00775431" w:rsidR="00E7447B">
        <w:rPr>
          <w:rFonts w:ascii="Times New Roman" w:hAnsi="Times New Roman"/>
          <w:sz w:val="24"/>
          <w:szCs w:val="24"/>
        </w:rPr>
        <w:t xml:space="preserve">študijného </w:t>
      </w:r>
      <w:r w:rsidRPr="00775431">
        <w:rPr>
          <w:rFonts w:ascii="Times New Roman" w:hAnsi="Times New Roman"/>
          <w:sz w:val="24"/>
          <w:szCs w:val="24"/>
        </w:rPr>
        <w:t xml:space="preserve">odboru alebo </w:t>
      </w:r>
      <w:r w:rsidRPr="00775431" w:rsidR="00E7447B">
        <w:rPr>
          <w:rFonts w:ascii="Times New Roman" w:hAnsi="Times New Roman"/>
          <w:sz w:val="24"/>
          <w:szCs w:val="24"/>
        </w:rPr>
        <w:t xml:space="preserve">po úspešnom absolvovaní príslušného vzdelávacieho programu učebného </w:t>
      </w:r>
      <w:r w:rsidRPr="00775431">
        <w:rPr>
          <w:rFonts w:ascii="Times New Roman" w:hAnsi="Times New Roman"/>
          <w:sz w:val="24"/>
          <w:szCs w:val="24"/>
        </w:rPr>
        <w:t xml:space="preserve">odboru stupeň vzdelania podľa § 16 ods. 4 písm. a), b) a d) a ods. 5. </w:t>
      </w:r>
    </w:p>
    <w:p w:rsidR="00A140E0"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sidR="00AD4836">
        <w:rPr>
          <w:rFonts w:ascii="Times New Roman" w:hAnsi="Times New Roman"/>
          <w:sz w:val="24"/>
          <w:szCs w:val="24"/>
        </w:rPr>
        <w:t>4</w:t>
      </w:r>
      <w:r w:rsidRPr="00775431">
        <w:rPr>
          <w:rFonts w:ascii="Times New Roman" w:hAnsi="Times New Roman"/>
          <w:sz w:val="24"/>
          <w:szCs w:val="24"/>
        </w:rPr>
        <w:t>)</w:t>
      </w:r>
      <w:r w:rsidRPr="00775431" w:rsidR="00E7447B">
        <w:rPr>
          <w:rFonts w:ascii="Times New Roman" w:hAnsi="Times New Roman"/>
          <w:sz w:val="24"/>
          <w:szCs w:val="24"/>
        </w:rPr>
        <w:t> </w:t>
      </w:r>
      <w:r w:rsidRPr="00775431">
        <w:rPr>
          <w:rFonts w:ascii="Times New Roman" w:hAnsi="Times New Roman"/>
          <w:sz w:val="24"/>
          <w:szCs w:val="24"/>
        </w:rPr>
        <w:t xml:space="preserve">Pre fyzické osoby, ktoré nezískali nižšie stredné vzdelanie podľa § 16 ods. 3 písm. b), môže stredná odborná škola organizovať vzdelávanie na získanie tohto stupňa vzdelania, ktoré sa končí komisionálnou skúškou zo všetkých vyučovacích predmetov okrem vyučovacích predmetov s výchovným zameraním. Po úspešnom vykonaní komisionálnej skúšky vydá stredná odborná škola fyzickej osobe vysvedčenie s doložkou, na ktorej sa uvedie získaný stupeň vzdelania. </w:t>
      </w:r>
    </w:p>
    <w:p w:rsidR="00E8399A"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(5)</w:t>
      </w:r>
      <w:r w:rsidRPr="00775431" w:rsidR="00E7447B">
        <w:rPr>
          <w:rFonts w:ascii="Times New Roman" w:hAnsi="Times New Roman"/>
          <w:sz w:val="24"/>
          <w:szCs w:val="24"/>
        </w:rPr>
        <w:t> </w:t>
      </w:r>
      <w:r w:rsidRPr="00775431">
        <w:rPr>
          <w:rFonts w:ascii="Times New Roman" w:hAnsi="Times New Roman"/>
          <w:sz w:val="24"/>
          <w:szCs w:val="24"/>
        </w:rPr>
        <w:t xml:space="preserve">Žiak, ktorý už vykonal maturitnú skúšku v inom študijnom odbore, študuje v strednej odbornej škole len odborné </w:t>
      </w:r>
      <w:r w:rsidRPr="00775431" w:rsidR="00E7447B">
        <w:rPr>
          <w:rFonts w:ascii="Times New Roman" w:hAnsi="Times New Roman"/>
          <w:sz w:val="24"/>
          <w:szCs w:val="24"/>
        </w:rPr>
        <w:t xml:space="preserve">vyučovacie </w:t>
      </w:r>
      <w:r w:rsidRPr="00775431">
        <w:rPr>
          <w:rFonts w:ascii="Times New Roman" w:hAnsi="Times New Roman"/>
          <w:sz w:val="24"/>
          <w:szCs w:val="24"/>
        </w:rPr>
        <w:t>predmety.“.</w:t>
      </w:r>
    </w:p>
    <w:p w:rsidR="00A140E0" w:rsidRPr="00775431" w:rsidP="005B175A">
      <w:pPr>
        <w:keepNext/>
        <w:widowControl w:val="0"/>
        <w:bidi w:val="0"/>
        <w:spacing w:after="0" w:line="240" w:lineRule="auto"/>
        <w:ind w:left="708"/>
        <w:jc w:val="both"/>
        <w:rPr>
          <w:rFonts w:ascii="Times New Roman" w:hAnsi="Times New Roman"/>
          <w:sz w:val="24"/>
          <w:szCs w:val="24"/>
        </w:rPr>
      </w:pPr>
    </w:p>
    <w:p w:rsidR="00AD4836"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43 sa vypúšťa.</w:t>
      </w:r>
      <w:r w:rsidRPr="00775431" w:rsidR="00E92442">
        <w:rPr>
          <w:rFonts w:ascii="Times New Roman" w:hAnsi="Times New Roman"/>
          <w:sz w:val="24"/>
          <w:szCs w:val="24"/>
        </w:rPr>
        <w:t xml:space="preserve"> </w:t>
      </w:r>
    </w:p>
    <w:p w:rsidR="00E92442"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Poznámky pod čiarou k odkazom 40 a 41 sa vypúšťajú.</w:t>
      </w:r>
    </w:p>
    <w:p w:rsidR="005373A5" w:rsidRPr="00775431" w:rsidP="005B175A">
      <w:pPr>
        <w:widowControl w:val="0"/>
        <w:bidi w:val="0"/>
        <w:spacing w:after="0" w:line="240" w:lineRule="auto"/>
        <w:ind w:left="720"/>
        <w:jc w:val="both"/>
        <w:rPr>
          <w:rFonts w:ascii="Times New Roman" w:hAnsi="Times New Roman"/>
          <w:sz w:val="24"/>
          <w:szCs w:val="24"/>
        </w:rPr>
      </w:pPr>
    </w:p>
    <w:p w:rsidR="001115CC"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44 sa za odsek 1 vkladá nový odsek 2, ktorý znie:</w:t>
      </w:r>
    </w:p>
    <w:p w:rsidR="001115CC"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„(2) Typom konzervatória je hudobné a dramatické konzervatórium a tanečné konzervatórium. Hudobné a dramatické konzervatórium poskytuje žiakom výchovu a vzdelávanie v</w:t>
      </w:r>
      <w:r w:rsidRPr="00775431" w:rsidR="00F10877">
        <w:rPr>
          <w:rFonts w:ascii="Times New Roman" w:hAnsi="Times New Roman"/>
          <w:sz w:val="24"/>
          <w:szCs w:val="24"/>
        </w:rPr>
        <w:t xml:space="preserve"> študijnom </w:t>
      </w:r>
      <w:r w:rsidRPr="00775431">
        <w:rPr>
          <w:rFonts w:ascii="Times New Roman" w:hAnsi="Times New Roman"/>
          <w:sz w:val="24"/>
          <w:szCs w:val="24"/>
        </w:rPr>
        <w:t>odbore spev, hudba, tanec a hudobno-dramatické umenie v šesťročnom súvislom vzdelávacom programe. Tanečné konzervatórium poskytuje žiakom výchovu a vzdelávanie v</w:t>
      </w:r>
      <w:r w:rsidRPr="00775431" w:rsidR="00F10877">
        <w:rPr>
          <w:rFonts w:ascii="Times New Roman" w:hAnsi="Times New Roman"/>
          <w:sz w:val="24"/>
          <w:szCs w:val="24"/>
        </w:rPr>
        <w:t xml:space="preserve"> študijnom </w:t>
      </w:r>
      <w:r w:rsidRPr="00775431">
        <w:rPr>
          <w:rFonts w:ascii="Times New Roman" w:hAnsi="Times New Roman"/>
          <w:sz w:val="24"/>
          <w:szCs w:val="24"/>
        </w:rPr>
        <w:t xml:space="preserve">odbore tanec v osemročnom súvislom vzdelávacom programe.“. </w:t>
      </w:r>
    </w:p>
    <w:p w:rsidR="001115CC" w:rsidRPr="00775431" w:rsidP="005B175A">
      <w:pPr>
        <w:keepNext/>
        <w:widowControl w:val="0"/>
        <w:bidi w:val="0"/>
        <w:spacing w:after="0" w:line="240" w:lineRule="auto"/>
        <w:ind w:left="708"/>
        <w:jc w:val="both"/>
        <w:rPr>
          <w:rFonts w:ascii="Times New Roman" w:hAnsi="Times New Roman"/>
          <w:sz w:val="24"/>
          <w:szCs w:val="24"/>
        </w:rPr>
      </w:pPr>
    </w:p>
    <w:p w:rsidR="001115CC"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Doterajšie odseky 2 až 6 sa označujú ako </w:t>
      </w:r>
      <w:r w:rsidRPr="00775431" w:rsidR="00FE6799">
        <w:rPr>
          <w:rFonts w:ascii="Times New Roman" w:hAnsi="Times New Roman"/>
          <w:sz w:val="24"/>
          <w:szCs w:val="24"/>
        </w:rPr>
        <w:t xml:space="preserve">odseky </w:t>
      </w:r>
      <w:r w:rsidRPr="00775431">
        <w:rPr>
          <w:rFonts w:ascii="Times New Roman" w:hAnsi="Times New Roman"/>
          <w:sz w:val="24"/>
          <w:szCs w:val="24"/>
        </w:rPr>
        <w:t>3 až 7.</w:t>
      </w:r>
    </w:p>
    <w:p w:rsidR="001115CC" w:rsidRPr="00775431" w:rsidP="005B175A">
      <w:pPr>
        <w:widowControl w:val="0"/>
        <w:bidi w:val="0"/>
        <w:spacing w:after="0" w:line="240" w:lineRule="auto"/>
        <w:ind w:left="720"/>
        <w:jc w:val="both"/>
        <w:rPr>
          <w:rFonts w:ascii="Times New Roman" w:hAnsi="Times New Roman"/>
          <w:sz w:val="24"/>
          <w:szCs w:val="24"/>
        </w:rPr>
      </w:pPr>
    </w:p>
    <w:p w:rsidR="001115CC"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44 sa dopĺňa odsekom 8, ktorý znie“</w:t>
      </w:r>
    </w:p>
    <w:p w:rsidR="001115CC" w:rsidRPr="00775431" w:rsidP="005B175A">
      <w:pPr>
        <w:keepNext/>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„(8) Žiak, ktorý už vykonal maturitnú skúšku v inom študijnom odbore, študuje </w:t>
      </w:r>
      <w:r w:rsidR="00C875A1">
        <w:rPr>
          <w:rFonts w:ascii="Times New Roman" w:hAnsi="Times New Roman"/>
          <w:sz w:val="24"/>
          <w:szCs w:val="24"/>
        </w:rPr>
        <w:t>na</w:t>
      </w:r>
      <w:r w:rsidRPr="00775431">
        <w:rPr>
          <w:rFonts w:ascii="Times New Roman" w:hAnsi="Times New Roman"/>
          <w:sz w:val="24"/>
          <w:szCs w:val="24"/>
        </w:rPr>
        <w:t xml:space="preserve"> konzervatóriu len odborné </w:t>
      </w:r>
      <w:r w:rsidRPr="00775431" w:rsidR="00E7447B">
        <w:rPr>
          <w:rFonts w:ascii="Times New Roman" w:hAnsi="Times New Roman"/>
          <w:sz w:val="24"/>
          <w:szCs w:val="24"/>
        </w:rPr>
        <w:t xml:space="preserve">vyučovacie </w:t>
      </w:r>
      <w:r w:rsidRPr="00775431">
        <w:rPr>
          <w:rFonts w:ascii="Times New Roman" w:hAnsi="Times New Roman"/>
          <w:sz w:val="24"/>
          <w:szCs w:val="24"/>
        </w:rPr>
        <w:t>predmety.“.</w:t>
      </w:r>
    </w:p>
    <w:p w:rsidR="001115CC" w:rsidRPr="00775431" w:rsidP="005B175A">
      <w:pPr>
        <w:widowControl w:val="0"/>
        <w:bidi w:val="0"/>
        <w:spacing w:after="0" w:line="240" w:lineRule="auto"/>
        <w:ind w:left="720"/>
        <w:jc w:val="both"/>
        <w:rPr>
          <w:rFonts w:ascii="Times New Roman" w:hAnsi="Times New Roman"/>
          <w:sz w:val="24"/>
          <w:szCs w:val="24"/>
        </w:rPr>
      </w:pPr>
    </w:p>
    <w:p w:rsidR="00EE1BB6" w:rsidRPr="00775431" w:rsidP="00563AC0">
      <w:pPr>
        <w:widowControl w:val="0"/>
        <w:numPr>
          <w:numId w:val="75"/>
        </w:numPr>
        <w:bidi w:val="0"/>
        <w:spacing w:after="0" w:line="240" w:lineRule="auto"/>
        <w:jc w:val="both"/>
        <w:rPr>
          <w:rFonts w:ascii="Times New Roman" w:hAnsi="Times New Roman"/>
          <w:sz w:val="24"/>
          <w:szCs w:val="24"/>
        </w:rPr>
      </w:pPr>
      <w:r w:rsidRPr="00775431" w:rsidR="00EE12EC">
        <w:rPr>
          <w:rFonts w:ascii="Times New Roman" w:hAnsi="Times New Roman"/>
          <w:sz w:val="24"/>
          <w:szCs w:val="24"/>
        </w:rPr>
        <w:t>§ 45</w:t>
      </w:r>
      <w:r w:rsidRPr="00775431">
        <w:rPr>
          <w:rFonts w:ascii="Times New Roman" w:hAnsi="Times New Roman"/>
          <w:sz w:val="24"/>
          <w:szCs w:val="24"/>
        </w:rPr>
        <w:t xml:space="preserve"> </w:t>
      </w:r>
      <w:r w:rsidRPr="00775431" w:rsidR="001D6A67">
        <w:rPr>
          <w:rFonts w:ascii="Times New Roman" w:hAnsi="Times New Roman"/>
          <w:sz w:val="24"/>
          <w:szCs w:val="24"/>
        </w:rPr>
        <w:t xml:space="preserve">vrátane nadpisu </w:t>
      </w:r>
      <w:r w:rsidRPr="00775431">
        <w:rPr>
          <w:rFonts w:ascii="Times New Roman" w:hAnsi="Times New Roman"/>
          <w:sz w:val="24"/>
          <w:szCs w:val="24"/>
        </w:rPr>
        <w:t>znie:</w:t>
      </w:r>
    </w:p>
    <w:p w:rsidR="001D6A67"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 45</w:t>
      </w:r>
    </w:p>
    <w:p w:rsidR="001D6A67" w:rsidRPr="00775431" w:rsidP="005B175A">
      <w:pPr>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Nadväzujúce formy odborného vzdelávania a prípravy</w:t>
      </w:r>
    </w:p>
    <w:p w:rsidR="001D6A67" w:rsidRPr="00775431" w:rsidP="005B175A">
      <w:pPr>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 </w:t>
      </w:r>
    </w:p>
    <w:p w:rsidR="001D6A67" w:rsidRPr="00775431" w:rsidP="005B175A">
      <w:pPr>
        <w:widowControl w:val="0"/>
        <w:bidi w:val="0"/>
        <w:spacing w:after="0" w:line="240" w:lineRule="auto"/>
        <w:ind w:firstLine="708"/>
        <w:jc w:val="both"/>
        <w:rPr>
          <w:rFonts w:ascii="Times New Roman" w:hAnsi="Times New Roman"/>
          <w:sz w:val="24"/>
          <w:szCs w:val="24"/>
        </w:rPr>
      </w:pPr>
      <w:r w:rsidRPr="00775431">
        <w:rPr>
          <w:rFonts w:ascii="Times New Roman" w:hAnsi="Times New Roman"/>
          <w:sz w:val="24"/>
          <w:szCs w:val="24"/>
        </w:rPr>
        <w:t>Nadväzujúce formy odborného vzdelávania a prípravy sú</w:t>
      </w:r>
    </w:p>
    <w:p w:rsidR="001D6A67" w:rsidRPr="00775431" w:rsidP="00563AC0">
      <w:pPr>
        <w:pStyle w:val="ListParagraph"/>
        <w:widowControl w:val="0"/>
        <w:numPr>
          <w:numId w:val="99"/>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nadstavbov</w:t>
      </w:r>
      <w:r w:rsidRPr="00775431" w:rsidR="002F756E">
        <w:rPr>
          <w:rFonts w:ascii="Times New Roman" w:hAnsi="Times New Roman"/>
          <w:sz w:val="24"/>
          <w:szCs w:val="24"/>
        </w:rPr>
        <w:t>é</w:t>
      </w:r>
      <w:r w:rsidRPr="00775431">
        <w:rPr>
          <w:rFonts w:ascii="Times New Roman" w:hAnsi="Times New Roman"/>
          <w:sz w:val="24"/>
          <w:szCs w:val="24"/>
        </w:rPr>
        <w:t xml:space="preserve"> štúdium,</w:t>
      </w:r>
    </w:p>
    <w:p w:rsidR="001D6A67" w:rsidRPr="00775431" w:rsidP="00563AC0">
      <w:pPr>
        <w:pStyle w:val="ListParagraph"/>
        <w:widowControl w:val="0"/>
        <w:numPr>
          <w:numId w:val="99"/>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pomaturitné štúdium,</w:t>
      </w:r>
    </w:p>
    <w:p w:rsidR="00EE1BB6" w:rsidRPr="00775431" w:rsidP="00563AC0">
      <w:pPr>
        <w:pStyle w:val="ListParagraph"/>
        <w:widowControl w:val="0"/>
        <w:numPr>
          <w:numId w:val="99"/>
        </w:numPr>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skrátené štúdium.</w:t>
      </w:r>
      <w:r w:rsidRPr="00775431" w:rsidR="00E8399A">
        <w:rPr>
          <w:rFonts w:ascii="Times New Roman" w:hAnsi="Times New Roman"/>
          <w:sz w:val="24"/>
          <w:szCs w:val="24"/>
        </w:rPr>
        <w:t>“.</w:t>
      </w:r>
    </w:p>
    <w:p w:rsidR="009E6C0B" w:rsidRPr="00775431" w:rsidP="005B175A">
      <w:pPr>
        <w:widowControl w:val="0"/>
        <w:bidi w:val="0"/>
        <w:spacing w:after="0" w:line="240" w:lineRule="auto"/>
        <w:ind w:left="720"/>
        <w:jc w:val="both"/>
        <w:rPr>
          <w:rFonts w:ascii="Times New Roman" w:hAnsi="Times New Roman"/>
          <w:sz w:val="24"/>
          <w:szCs w:val="24"/>
        </w:rPr>
      </w:pPr>
    </w:p>
    <w:p w:rsidR="009E6C0B" w:rsidRPr="00775431" w:rsidP="00563AC0">
      <w:pPr>
        <w:widowControl w:val="0"/>
        <w:numPr>
          <w:numId w:val="75"/>
        </w:numPr>
        <w:bidi w:val="0"/>
        <w:spacing w:after="0" w:line="240" w:lineRule="auto"/>
        <w:jc w:val="both"/>
        <w:rPr>
          <w:rFonts w:ascii="Times New Roman" w:hAnsi="Times New Roman"/>
          <w:sz w:val="24"/>
          <w:szCs w:val="24"/>
        </w:rPr>
      </w:pPr>
      <w:r w:rsidRPr="00775431" w:rsidR="00905258">
        <w:rPr>
          <w:rFonts w:ascii="Times New Roman" w:hAnsi="Times New Roman"/>
          <w:sz w:val="24"/>
          <w:szCs w:val="24"/>
        </w:rPr>
        <w:t>V § 47 ods. 3 písm. b) sa vypúšťajú slová „(ďalej len „odborná zložka“)“.</w:t>
      </w:r>
    </w:p>
    <w:p w:rsidR="00905258" w:rsidRPr="00775431" w:rsidP="005B175A">
      <w:pPr>
        <w:widowControl w:val="0"/>
        <w:bidi w:val="0"/>
        <w:spacing w:after="0" w:line="240" w:lineRule="auto"/>
        <w:ind w:left="720"/>
        <w:jc w:val="both"/>
        <w:rPr>
          <w:rFonts w:ascii="Times New Roman" w:hAnsi="Times New Roman"/>
          <w:sz w:val="24"/>
          <w:szCs w:val="24"/>
        </w:rPr>
      </w:pPr>
    </w:p>
    <w:p w:rsidR="0090525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Za § 47 sa vkladá § 47a, ktorý</w:t>
      </w:r>
      <w:r w:rsidRPr="00775431" w:rsidR="0025489B">
        <w:rPr>
          <w:rFonts w:ascii="Times New Roman" w:hAnsi="Times New Roman"/>
          <w:sz w:val="24"/>
          <w:szCs w:val="24"/>
        </w:rPr>
        <w:t xml:space="preserve"> vrátane nadpisu</w:t>
      </w:r>
      <w:r w:rsidRPr="00775431">
        <w:rPr>
          <w:rFonts w:ascii="Times New Roman" w:hAnsi="Times New Roman"/>
          <w:sz w:val="24"/>
          <w:szCs w:val="24"/>
        </w:rPr>
        <w:t xml:space="preserve"> znie:</w:t>
      </w:r>
    </w:p>
    <w:p w:rsidR="00905258" w:rsidRPr="00775431" w:rsidP="005B175A">
      <w:pPr>
        <w:pStyle w:val="BodyText"/>
        <w:widowControl w:val="0"/>
        <w:bidi w:val="0"/>
        <w:ind w:left="360"/>
        <w:jc w:val="both"/>
        <w:rPr>
          <w:rFonts w:ascii="Times New Roman" w:hAnsi="Times New Roman"/>
          <w:b w:val="0"/>
        </w:rPr>
      </w:pPr>
    </w:p>
    <w:p w:rsidR="00905258" w:rsidRPr="00775431" w:rsidP="005B175A">
      <w:pPr>
        <w:pStyle w:val="BodyText"/>
        <w:keepNext/>
        <w:bidi w:val="0"/>
        <w:ind w:left="357"/>
        <w:rPr>
          <w:rFonts w:ascii="Times New Roman" w:hAnsi="Times New Roman"/>
          <w:b w:val="0"/>
        </w:rPr>
      </w:pPr>
      <w:r w:rsidRPr="00775431">
        <w:rPr>
          <w:rFonts w:ascii="Times New Roman" w:hAnsi="Times New Roman"/>
          <w:b w:val="0"/>
        </w:rPr>
        <w:t>„§ 47a</w:t>
      </w:r>
    </w:p>
    <w:p w:rsidR="00905258" w:rsidRPr="00775431" w:rsidP="005B175A">
      <w:pPr>
        <w:pStyle w:val="BodyText"/>
        <w:keepNext/>
        <w:bidi w:val="0"/>
        <w:ind w:left="357"/>
        <w:rPr>
          <w:rFonts w:ascii="Times New Roman" w:hAnsi="Times New Roman"/>
          <w:b w:val="0"/>
        </w:rPr>
      </w:pPr>
      <w:r w:rsidRPr="00775431">
        <w:rPr>
          <w:rFonts w:ascii="Times New Roman" w:hAnsi="Times New Roman"/>
          <w:b w:val="0"/>
        </w:rPr>
        <w:t>Skrátené štúdium</w:t>
      </w:r>
    </w:p>
    <w:p w:rsidR="00905258" w:rsidRPr="00775431" w:rsidP="005B175A">
      <w:pPr>
        <w:pStyle w:val="BodyText"/>
        <w:keepNext/>
        <w:bidi w:val="0"/>
        <w:ind w:left="357"/>
        <w:rPr>
          <w:rFonts w:ascii="Times New Roman" w:hAnsi="Times New Roman"/>
          <w:b w:val="0"/>
        </w:rPr>
      </w:pPr>
    </w:p>
    <w:p w:rsidR="000412CF"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sidR="00F26306">
        <w:rPr>
          <w:rFonts w:ascii="Times New Roman" w:hAnsi="Times New Roman"/>
          <w:sz w:val="24"/>
          <w:szCs w:val="24"/>
        </w:rPr>
        <w:t>Skrátené</w:t>
      </w:r>
      <w:r w:rsidRPr="00775431" w:rsidR="00905258">
        <w:rPr>
          <w:rFonts w:ascii="Times New Roman" w:hAnsi="Times New Roman"/>
          <w:sz w:val="24"/>
          <w:szCs w:val="24"/>
        </w:rPr>
        <w:t xml:space="preserve"> štúdium sa organizuje v</w:t>
      </w:r>
      <w:r w:rsidRPr="00775431" w:rsidR="00B607D8">
        <w:rPr>
          <w:rFonts w:ascii="Times New Roman" w:hAnsi="Times New Roman"/>
          <w:sz w:val="24"/>
          <w:szCs w:val="24"/>
        </w:rPr>
        <w:t xml:space="preserve"> učebných odboroch v </w:t>
      </w:r>
      <w:r w:rsidRPr="00775431" w:rsidR="00905258">
        <w:rPr>
          <w:rFonts w:ascii="Times New Roman" w:hAnsi="Times New Roman"/>
          <w:sz w:val="24"/>
          <w:szCs w:val="24"/>
        </w:rPr>
        <w:t>stredn</w:t>
      </w:r>
      <w:r w:rsidRPr="00775431" w:rsidR="0025489B">
        <w:rPr>
          <w:rFonts w:ascii="Times New Roman" w:hAnsi="Times New Roman"/>
          <w:sz w:val="24"/>
          <w:szCs w:val="24"/>
        </w:rPr>
        <w:t>ej</w:t>
      </w:r>
      <w:r w:rsidRPr="00775431" w:rsidR="00905258">
        <w:rPr>
          <w:rFonts w:ascii="Times New Roman" w:hAnsi="Times New Roman"/>
          <w:sz w:val="24"/>
          <w:szCs w:val="24"/>
        </w:rPr>
        <w:t xml:space="preserve"> odborn</w:t>
      </w:r>
      <w:r w:rsidRPr="00775431" w:rsidR="0025489B">
        <w:rPr>
          <w:rFonts w:ascii="Times New Roman" w:hAnsi="Times New Roman"/>
          <w:sz w:val="24"/>
          <w:szCs w:val="24"/>
        </w:rPr>
        <w:t>ej</w:t>
      </w:r>
      <w:r w:rsidRPr="00775431" w:rsidR="00905258">
        <w:rPr>
          <w:rFonts w:ascii="Times New Roman" w:hAnsi="Times New Roman"/>
          <w:sz w:val="24"/>
          <w:szCs w:val="24"/>
        </w:rPr>
        <w:t xml:space="preserve"> škol</w:t>
      </w:r>
      <w:r w:rsidRPr="00775431" w:rsidR="0025489B">
        <w:rPr>
          <w:rFonts w:ascii="Times New Roman" w:hAnsi="Times New Roman"/>
          <w:sz w:val="24"/>
          <w:szCs w:val="24"/>
        </w:rPr>
        <w:t>e</w:t>
      </w:r>
      <w:r w:rsidRPr="00775431" w:rsidR="00905258">
        <w:rPr>
          <w:rFonts w:ascii="Times New Roman" w:hAnsi="Times New Roman"/>
          <w:sz w:val="24"/>
          <w:szCs w:val="24"/>
        </w:rPr>
        <w:t xml:space="preserve"> </w:t>
      </w:r>
      <w:r w:rsidRPr="00775431" w:rsidR="00F26306">
        <w:rPr>
          <w:rFonts w:ascii="Times New Roman" w:hAnsi="Times New Roman"/>
          <w:sz w:val="24"/>
          <w:szCs w:val="24"/>
        </w:rPr>
        <w:t>s</w:t>
      </w:r>
      <w:r w:rsidRPr="00775431" w:rsidR="00B607D8">
        <w:rPr>
          <w:rFonts w:ascii="Times New Roman" w:hAnsi="Times New Roman"/>
          <w:sz w:val="24"/>
          <w:szCs w:val="24"/>
        </w:rPr>
        <w:t> </w:t>
      </w:r>
      <w:r w:rsidRPr="00775431" w:rsidR="00F26306">
        <w:rPr>
          <w:rFonts w:ascii="Times New Roman" w:hAnsi="Times New Roman"/>
          <w:sz w:val="24"/>
          <w:szCs w:val="24"/>
        </w:rPr>
        <w:t>cieľom</w:t>
      </w:r>
      <w:r w:rsidRPr="00775431" w:rsidR="00905258">
        <w:rPr>
          <w:rFonts w:ascii="Times New Roman" w:hAnsi="Times New Roman"/>
          <w:sz w:val="24"/>
          <w:szCs w:val="24"/>
        </w:rPr>
        <w:t xml:space="preserve"> rozš</w:t>
      </w:r>
      <w:r w:rsidRPr="00775431" w:rsidR="0025489B">
        <w:rPr>
          <w:rFonts w:ascii="Times New Roman" w:hAnsi="Times New Roman"/>
          <w:sz w:val="24"/>
          <w:szCs w:val="24"/>
        </w:rPr>
        <w:t>í</w:t>
      </w:r>
      <w:r w:rsidRPr="00775431" w:rsidR="00905258">
        <w:rPr>
          <w:rFonts w:ascii="Times New Roman" w:hAnsi="Times New Roman"/>
          <w:sz w:val="24"/>
          <w:szCs w:val="24"/>
        </w:rPr>
        <w:t>r</w:t>
      </w:r>
      <w:r w:rsidRPr="00775431" w:rsidR="0025489B">
        <w:rPr>
          <w:rFonts w:ascii="Times New Roman" w:hAnsi="Times New Roman"/>
          <w:sz w:val="24"/>
          <w:szCs w:val="24"/>
        </w:rPr>
        <w:t>e</w:t>
      </w:r>
      <w:r w:rsidRPr="00775431" w:rsidR="00905258">
        <w:rPr>
          <w:rFonts w:ascii="Times New Roman" w:hAnsi="Times New Roman"/>
          <w:sz w:val="24"/>
          <w:szCs w:val="24"/>
        </w:rPr>
        <w:t xml:space="preserve">nia </w:t>
      </w:r>
      <w:r w:rsidRPr="00775431" w:rsidR="00A030E4">
        <w:rPr>
          <w:rFonts w:ascii="Times New Roman" w:hAnsi="Times New Roman"/>
          <w:sz w:val="24"/>
          <w:szCs w:val="24"/>
        </w:rPr>
        <w:t>a preh</w:t>
      </w:r>
      <w:r w:rsidRPr="00775431" w:rsidR="0025489B">
        <w:rPr>
          <w:rFonts w:ascii="Times New Roman" w:hAnsi="Times New Roman"/>
          <w:sz w:val="24"/>
          <w:szCs w:val="24"/>
        </w:rPr>
        <w:t>ĺbe</w:t>
      </w:r>
      <w:r w:rsidRPr="00775431" w:rsidR="00A030E4">
        <w:rPr>
          <w:rFonts w:ascii="Times New Roman" w:hAnsi="Times New Roman"/>
          <w:sz w:val="24"/>
          <w:szCs w:val="24"/>
        </w:rPr>
        <w:t xml:space="preserve">nia </w:t>
      </w:r>
      <w:r w:rsidRPr="00775431" w:rsidR="00905258">
        <w:rPr>
          <w:rFonts w:ascii="Times New Roman" w:hAnsi="Times New Roman"/>
          <w:sz w:val="24"/>
          <w:szCs w:val="24"/>
        </w:rPr>
        <w:t>kvalifikácie na výkon povolan</w:t>
      </w:r>
      <w:r w:rsidRPr="00775431" w:rsidR="00F26306">
        <w:rPr>
          <w:rFonts w:ascii="Times New Roman" w:hAnsi="Times New Roman"/>
          <w:sz w:val="24"/>
          <w:szCs w:val="24"/>
        </w:rPr>
        <w:t>ia alebo skupiny povolaní</w:t>
      </w:r>
      <w:r w:rsidRPr="00775431" w:rsidR="005042DF">
        <w:rPr>
          <w:rFonts w:ascii="Times New Roman" w:hAnsi="Times New Roman"/>
          <w:sz w:val="24"/>
          <w:szCs w:val="24"/>
        </w:rPr>
        <w:t>.</w:t>
      </w:r>
    </w:p>
    <w:p w:rsidR="000412CF"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sidR="005042DF">
        <w:rPr>
          <w:rFonts w:ascii="Times New Roman" w:hAnsi="Times New Roman"/>
          <w:sz w:val="24"/>
          <w:szCs w:val="24"/>
        </w:rPr>
        <w:t>Skrátené štúdium je určené pre uchádzačov, ktorí v predchádzajúcom vzdelávaní získali najmenej stredné odborné vzdelanie</w:t>
      </w:r>
      <w:r w:rsidRPr="00775431" w:rsidR="00905258">
        <w:rPr>
          <w:rFonts w:ascii="Times New Roman" w:hAnsi="Times New Roman"/>
          <w:sz w:val="24"/>
          <w:szCs w:val="24"/>
        </w:rPr>
        <w:t>.</w:t>
      </w:r>
    </w:p>
    <w:p w:rsidR="001A2697"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sidR="00905258">
        <w:rPr>
          <w:rFonts w:ascii="Times New Roman" w:hAnsi="Times New Roman"/>
          <w:sz w:val="24"/>
          <w:szCs w:val="24"/>
        </w:rPr>
        <w:t>Stredn</w:t>
      </w:r>
      <w:r w:rsidRPr="00775431" w:rsidR="0025489B">
        <w:rPr>
          <w:rFonts w:ascii="Times New Roman" w:hAnsi="Times New Roman"/>
          <w:sz w:val="24"/>
          <w:szCs w:val="24"/>
        </w:rPr>
        <w:t>á</w:t>
      </w:r>
      <w:r w:rsidRPr="00775431" w:rsidR="00905258">
        <w:rPr>
          <w:rFonts w:ascii="Times New Roman" w:hAnsi="Times New Roman"/>
          <w:sz w:val="24"/>
          <w:szCs w:val="24"/>
        </w:rPr>
        <w:t xml:space="preserve"> odborn</w:t>
      </w:r>
      <w:r w:rsidRPr="00775431" w:rsidR="0025489B">
        <w:rPr>
          <w:rFonts w:ascii="Times New Roman" w:hAnsi="Times New Roman"/>
          <w:sz w:val="24"/>
          <w:szCs w:val="24"/>
        </w:rPr>
        <w:t>á</w:t>
      </w:r>
      <w:r w:rsidRPr="00775431" w:rsidR="00905258">
        <w:rPr>
          <w:rFonts w:ascii="Times New Roman" w:hAnsi="Times New Roman"/>
          <w:sz w:val="24"/>
          <w:szCs w:val="24"/>
        </w:rPr>
        <w:t xml:space="preserve"> škol</w:t>
      </w:r>
      <w:r w:rsidRPr="00775431" w:rsidR="0025489B">
        <w:rPr>
          <w:rFonts w:ascii="Times New Roman" w:hAnsi="Times New Roman"/>
          <w:sz w:val="24"/>
          <w:szCs w:val="24"/>
        </w:rPr>
        <w:t>a</w:t>
      </w:r>
      <w:r w:rsidRPr="00775431" w:rsidR="00905258">
        <w:rPr>
          <w:rFonts w:ascii="Times New Roman" w:hAnsi="Times New Roman"/>
          <w:sz w:val="24"/>
          <w:szCs w:val="24"/>
        </w:rPr>
        <w:t xml:space="preserve"> môž</w:t>
      </w:r>
      <w:r w:rsidRPr="00775431" w:rsidR="0025489B">
        <w:rPr>
          <w:rFonts w:ascii="Times New Roman" w:hAnsi="Times New Roman"/>
          <w:sz w:val="24"/>
          <w:szCs w:val="24"/>
        </w:rPr>
        <w:t>e</w:t>
      </w:r>
      <w:r w:rsidRPr="00775431" w:rsidR="00905258">
        <w:rPr>
          <w:rFonts w:ascii="Times New Roman" w:hAnsi="Times New Roman"/>
          <w:sz w:val="24"/>
          <w:szCs w:val="24"/>
        </w:rPr>
        <w:t xml:space="preserve"> organizovať </w:t>
      </w:r>
      <w:r w:rsidRPr="00775431" w:rsidR="00F26306">
        <w:rPr>
          <w:rFonts w:ascii="Times New Roman" w:hAnsi="Times New Roman"/>
          <w:sz w:val="24"/>
          <w:szCs w:val="24"/>
        </w:rPr>
        <w:t>skrátené</w:t>
      </w:r>
      <w:r w:rsidRPr="00775431" w:rsidR="00905258">
        <w:rPr>
          <w:rFonts w:ascii="Times New Roman" w:hAnsi="Times New Roman"/>
          <w:sz w:val="24"/>
          <w:szCs w:val="24"/>
        </w:rPr>
        <w:t xml:space="preserve"> štúdium </w:t>
      </w:r>
      <w:r w:rsidRPr="00775431" w:rsidR="00A030E4">
        <w:rPr>
          <w:rFonts w:ascii="Times New Roman" w:hAnsi="Times New Roman"/>
          <w:sz w:val="24"/>
          <w:szCs w:val="24"/>
        </w:rPr>
        <w:t>v </w:t>
      </w:r>
    </w:p>
    <w:p w:rsidR="005042DF" w:rsidRPr="00775431" w:rsidP="00563AC0">
      <w:pPr>
        <w:pStyle w:val="ListParagraph"/>
        <w:widowControl w:val="0"/>
        <w:numPr>
          <w:numId w:val="101"/>
        </w:numPr>
        <w:bidi w:val="0"/>
        <w:spacing w:after="0" w:line="240" w:lineRule="auto"/>
        <w:ind w:left="1418" w:hanging="284"/>
        <w:jc w:val="both"/>
        <w:rPr>
          <w:rFonts w:ascii="Times New Roman" w:hAnsi="Times New Roman"/>
          <w:sz w:val="24"/>
          <w:szCs w:val="24"/>
        </w:rPr>
      </w:pPr>
      <w:r w:rsidRPr="00775431" w:rsidR="001A2697">
        <w:rPr>
          <w:rFonts w:ascii="Times New Roman" w:hAnsi="Times New Roman"/>
          <w:sz w:val="24"/>
          <w:szCs w:val="24"/>
        </w:rPr>
        <w:t xml:space="preserve">jednoročnom </w:t>
      </w:r>
      <w:r w:rsidRPr="00775431" w:rsidR="00905258">
        <w:rPr>
          <w:rFonts w:ascii="Times New Roman" w:hAnsi="Times New Roman"/>
          <w:sz w:val="24"/>
          <w:szCs w:val="24"/>
        </w:rPr>
        <w:t>vzdelávac</w:t>
      </w:r>
      <w:r w:rsidRPr="00775431" w:rsidR="00A030E4">
        <w:rPr>
          <w:rFonts w:ascii="Times New Roman" w:hAnsi="Times New Roman"/>
          <w:sz w:val="24"/>
          <w:szCs w:val="24"/>
        </w:rPr>
        <w:t>om</w:t>
      </w:r>
      <w:r w:rsidRPr="00775431" w:rsidR="00905258">
        <w:rPr>
          <w:rFonts w:ascii="Times New Roman" w:hAnsi="Times New Roman"/>
          <w:sz w:val="24"/>
          <w:szCs w:val="24"/>
        </w:rPr>
        <w:t xml:space="preserve"> program</w:t>
      </w:r>
      <w:r w:rsidRPr="00775431" w:rsidR="00A030E4">
        <w:rPr>
          <w:rFonts w:ascii="Times New Roman" w:hAnsi="Times New Roman"/>
          <w:sz w:val="24"/>
          <w:szCs w:val="24"/>
        </w:rPr>
        <w:t>e odboru vzdelávania</w:t>
      </w:r>
      <w:r w:rsidRPr="00775431">
        <w:rPr>
          <w:rFonts w:ascii="Times New Roman" w:hAnsi="Times New Roman"/>
          <w:sz w:val="24"/>
          <w:szCs w:val="24"/>
        </w:rPr>
        <w:t xml:space="preserve"> alebo</w:t>
      </w:r>
    </w:p>
    <w:p w:rsidR="005042DF" w:rsidRPr="00775431" w:rsidP="00563AC0">
      <w:pPr>
        <w:pStyle w:val="ListParagraph"/>
        <w:widowControl w:val="0"/>
        <w:numPr>
          <w:numId w:val="101"/>
        </w:numPr>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dvojročnom vzdelávacom programe odboru vzdelávania.</w:t>
      </w:r>
    </w:p>
    <w:p w:rsidR="000412CF"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Žiak v skrátenom štúdiu študuje len odborné </w:t>
      </w:r>
      <w:r w:rsidRPr="00775431" w:rsidR="00E7447B">
        <w:rPr>
          <w:rFonts w:ascii="Times New Roman" w:hAnsi="Times New Roman"/>
          <w:sz w:val="24"/>
          <w:szCs w:val="24"/>
        </w:rPr>
        <w:t xml:space="preserve">vyučovacie </w:t>
      </w:r>
      <w:r w:rsidRPr="00775431">
        <w:rPr>
          <w:rFonts w:ascii="Times New Roman" w:hAnsi="Times New Roman"/>
          <w:sz w:val="24"/>
          <w:szCs w:val="24"/>
        </w:rPr>
        <w:t>predmety.</w:t>
      </w:r>
      <w:r w:rsidRPr="00775431" w:rsidR="001D39BD">
        <w:rPr>
          <w:rFonts w:ascii="Times New Roman" w:hAnsi="Times New Roman"/>
          <w:sz w:val="24"/>
          <w:szCs w:val="24"/>
        </w:rPr>
        <w:t xml:space="preserve"> </w:t>
      </w:r>
    </w:p>
    <w:p w:rsidR="00A030E4"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w:t>
      </w:r>
      <w:r w:rsidRPr="00775431" w:rsidR="00182F30">
        <w:rPr>
          <w:rFonts w:ascii="Times New Roman" w:hAnsi="Times New Roman"/>
          <w:sz w:val="24"/>
          <w:szCs w:val="24"/>
        </w:rPr>
        <w:t xml:space="preserve"> v jednoročnom vzdelávacom programe odboru vzdelávania </w:t>
      </w:r>
      <w:r w:rsidRPr="00775431">
        <w:rPr>
          <w:rFonts w:ascii="Times New Roman" w:hAnsi="Times New Roman"/>
          <w:sz w:val="24"/>
          <w:szCs w:val="24"/>
        </w:rPr>
        <w:t>s</w:t>
      </w:r>
      <w:r w:rsidRPr="00775431" w:rsidR="00905258">
        <w:rPr>
          <w:rFonts w:ascii="Times New Roman" w:hAnsi="Times New Roman"/>
          <w:sz w:val="24"/>
          <w:szCs w:val="24"/>
        </w:rPr>
        <w:t>a ukončuje záverečnou skúškou</w:t>
      </w:r>
      <w:r w:rsidRPr="00775431">
        <w:rPr>
          <w:rFonts w:ascii="Times New Roman" w:hAnsi="Times New Roman"/>
          <w:sz w:val="24"/>
          <w:szCs w:val="24"/>
        </w:rPr>
        <w:t>; d</w:t>
      </w:r>
      <w:r w:rsidRPr="00775431" w:rsidR="00905258">
        <w:rPr>
          <w:rFonts w:ascii="Times New Roman" w:hAnsi="Times New Roman"/>
          <w:sz w:val="24"/>
          <w:szCs w:val="24"/>
        </w:rPr>
        <w:t>okladom</w:t>
      </w:r>
      <w:r w:rsidRPr="00775431">
        <w:rPr>
          <w:rFonts w:ascii="Times New Roman" w:hAnsi="Times New Roman"/>
          <w:sz w:val="24"/>
          <w:szCs w:val="24"/>
        </w:rPr>
        <w:t xml:space="preserve"> o</w:t>
      </w:r>
      <w:r w:rsidRPr="00775431" w:rsidR="00182F30">
        <w:rPr>
          <w:rFonts w:ascii="Times New Roman" w:hAnsi="Times New Roman"/>
          <w:sz w:val="24"/>
          <w:szCs w:val="24"/>
        </w:rPr>
        <w:t xml:space="preserve"> vzdelaní </w:t>
      </w:r>
      <w:r w:rsidRPr="00775431">
        <w:rPr>
          <w:rFonts w:ascii="Times New Roman" w:hAnsi="Times New Roman"/>
          <w:sz w:val="24"/>
          <w:szCs w:val="24"/>
        </w:rPr>
        <w:t>je vysvedčenie o záverečnej skúške.</w:t>
      </w:r>
    </w:p>
    <w:p w:rsidR="00A030E4" w:rsidRPr="00775431" w:rsidP="00563AC0">
      <w:pPr>
        <w:pStyle w:val="ListParagraph"/>
        <w:widowControl w:val="0"/>
        <w:numPr>
          <w:numId w:val="100"/>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Skrátené štúdium</w:t>
      </w:r>
      <w:r w:rsidRPr="00775431" w:rsidR="005042DF">
        <w:rPr>
          <w:rFonts w:ascii="Times New Roman" w:hAnsi="Times New Roman"/>
          <w:sz w:val="24"/>
          <w:szCs w:val="24"/>
        </w:rPr>
        <w:t xml:space="preserve"> v dvojročnom vzdelávacom programe </w:t>
      </w:r>
      <w:r w:rsidRPr="00775431" w:rsidR="0025489B">
        <w:rPr>
          <w:rFonts w:ascii="Times New Roman" w:hAnsi="Times New Roman"/>
          <w:sz w:val="24"/>
          <w:szCs w:val="24"/>
        </w:rPr>
        <w:t xml:space="preserve">odboru vzdelávania </w:t>
      </w:r>
      <w:r w:rsidRPr="00775431">
        <w:rPr>
          <w:rFonts w:ascii="Times New Roman" w:hAnsi="Times New Roman"/>
          <w:sz w:val="24"/>
          <w:szCs w:val="24"/>
        </w:rPr>
        <w:t>sa ukončuje záverečnou skúškou; úspešným ukončením absolvent získa stredné odborné vzdelanie podľa § 16 ods. 4 písm. b).“.</w:t>
      </w:r>
    </w:p>
    <w:p w:rsidR="00905258" w:rsidRPr="00775431" w:rsidP="005B175A">
      <w:pPr>
        <w:widowControl w:val="0"/>
        <w:bidi w:val="0"/>
        <w:spacing w:after="0" w:line="240" w:lineRule="auto"/>
        <w:ind w:left="720"/>
        <w:jc w:val="both"/>
        <w:rPr>
          <w:rFonts w:ascii="Times New Roman" w:hAnsi="Times New Roman"/>
          <w:sz w:val="24"/>
          <w:szCs w:val="24"/>
        </w:rPr>
      </w:pPr>
      <w:r w:rsidRPr="00775431" w:rsidR="00AC3B2A">
        <w:rPr>
          <w:rFonts w:ascii="Times New Roman" w:hAnsi="Times New Roman"/>
          <w:sz w:val="24"/>
          <w:szCs w:val="24"/>
        </w:rPr>
        <w:t xml:space="preserve"> </w:t>
      </w:r>
    </w:p>
    <w:p w:rsidR="00D2794D"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48 odsek 1 znie:</w:t>
      </w:r>
    </w:p>
    <w:p w:rsidR="00D2794D" w:rsidRPr="00775431" w:rsidP="005B175A">
      <w:pPr>
        <w:keepNext/>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„(1) Ministerstvo školstva ustanoví všeobecne záväzným právnym predpisom podrobnosti</w:t>
      </w:r>
      <w:r w:rsidRPr="00775431" w:rsidR="005373A5">
        <w:rPr>
          <w:rFonts w:ascii="Times New Roman" w:hAnsi="Times New Roman"/>
          <w:sz w:val="24"/>
          <w:szCs w:val="24"/>
        </w:rPr>
        <w:t> organizáci</w:t>
      </w:r>
      <w:r w:rsidRPr="00775431" w:rsidR="0025489B">
        <w:rPr>
          <w:rFonts w:ascii="Times New Roman" w:hAnsi="Times New Roman"/>
          <w:sz w:val="24"/>
          <w:szCs w:val="24"/>
        </w:rPr>
        <w:t>e</w:t>
      </w:r>
      <w:r w:rsidRPr="00775431" w:rsidR="005373A5">
        <w:rPr>
          <w:rFonts w:ascii="Times New Roman" w:hAnsi="Times New Roman"/>
          <w:sz w:val="24"/>
          <w:szCs w:val="24"/>
        </w:rPr>
        <w:t xml:space="preserve"> výchovy a vzdelávania v stredných školách</w:t>
      </w:r>
      <w:r w:rsidRPr="00775431" w:rsidR="0026794E">
        <w:rPr>
          <w:rFonts w:ascii="Times New Roman" w:hAnsi="Times New Roman"/>
          <w:sz w:val="24"/>
          <w:szCs w:val="24"/>
        </w:rPr>
        <w:t>,</w:t>
      </w:r>
      <w:r w:rsidRPr="00775431" w:rsidR="0067503D">
        <w:rPr>
          <w:rFonts w:ascii="Times New Roman" w:hAnsi="Times New Roman"/>
          <w:sz w:val="24"/>
          <w:szCs w:val="24"/>
        </w:rPr>
        <w:t xml:space="preserve"> </w:t>
      </w:r>
      <w:r w:rsidRPr="00775431" w:rsidR="0026794E">
        <w:rPr>
          <w:rFonts w:ascii="Times New Roman" w:hAnsi="Times New Roman"/>
          <w:sz w:val="24"/>
          <w:szCs w:val="24"/>
        </w:rPr>
        <w:t>dennej forme štúdia a externej forme štúdia</w:t>
      </w:r>
      <w:r w:rsidRPr="00775431" w:rsidR="005373A5">
        <w:rPr>
          <w:rFonts w:ascii="Times New Roman" w:hAnsi="Times New Roman"/>
          <w:sz w:val="24"/>
          <w:szCs w:val="24"/>
        </w:rPr>
        <w:t xml:space="preserve"> a o hodnotení a klasifikácii žiakov stredných škôl</w:t>
      </w:r>
      <w:r w:rsidRPr="00775431">
        <w:rPr>
          <w:rFonts w:ascii="Times New Roman" w:hAnsi="Times New Roman"/>
          <w:sz w:val="24"/>
          <w:szCs w:val="24"/>
        </w:rPr>
        <w:t>.</w:t>
      </w:r>
      <w:r w:rsidRPr="00775431" w:rsidR="00012C3A">
        <w:rPr>
          <w:rFonts w:ascii="Times New Roman" w:hAnsi="Times New Roman"/>
          <w:sz w:val="24"/>
          <w:szCs w:val="24"/>
        </w:rPr>
        <w:t>“.</w:t>
      </w:r>
      <w:r w:rsidRPr="00775431">
        <w:rPr>
          <w:rFonts w:ascii="Times New Roman" w:hAnsi="Times New Roman"/>
          <w:sz w:val="24"/>
          <w:szCs w:val="24"/>
        </w:rPr>
        <w:t xml:space="preserve"> </w:t>
      </w:r>
    </w:p>
    <w:p w:rsidR="0026794E" w:rsidRPr="00775431" w:rsidP="005B175A">
      <w:pPr>
        <w:keepNext/>
        <w:widowControl w:val="0"/>
        <w:bidi w:val="0"/>
        <w:spacing w:after="0" w:line="240" w:lineRule="auto"/>
        <w:ind w:left="720"/>
        <w:jc w:val="both"/>
        <w:rPr>
          <w:rFonts w:ascii="Times New Roman" w:hAnsi="Times New Roman"/>
          <w:sz w:val="24"/>
          <w:szCs w:val="24"/>
        </w:rPr>
      </w:pPr>
    </w:p>
    <w:p w:rsidR="001336E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56 ods. 7 sa slová „nadstavbového, pomaturitného a vyššieho odborného štúdia“ nahrádzajú slovami „nad</w:t>
      </w:r>
      <w:r w:rsidRPr="00775431" w:rsidR="00575826">
        <w:rPr>
          <w:rFonts w:ascii="Times New Roman" w:hAnsi="Times New Roman"/>
          <w:sz w:val="24"/>
          <w:szCs w:val="24"/>
        </w:rPr>
        <w:t>väzujúceho štúdia a externej formy štúdia</w:t>
      </w:r>
      <w:r w:rsidRPr="00775431">
        <w:rPr>
          <w:rFonts w:ascii="Times New Roman" w:hAnsi="Times New Roman"/>
          <w:sz w:val="24"/>
          <w:szCs w:val="24"/>
        </w:rPr>
        <w:t xml:space="preserve">“. </w:t>
      </w:r>
    </w:p>
    <w:p w:rsidR="001336E4" w:rsidRPr="00775431" w:rsidP="005B175A">
      <w:pPr>
        <w:widowControl w:val="0"/>
        <w:bidi w:val="0"/>
        <w:spacing w:after="0" w:line="240" w:lineRule="auto"/>
        <w:ind w:left="720"/>
        <w:jc w:val="both"/>
        <w:rPr>
          <w:rFonts w:ascii="Times New Roman" w:hAnsi="Times New Roman"/>
          <w:sz w:val="24"/>
          <w:szCs w:val="24"/>
        </w:rPr>
      </w:pPr>
    </w:p>
    <w:p w:rsidR="009721A2" w:rsidRPr="00775431" w:rsidP="00563AC0">
      <w:pPr>
        <w:widowControl w:val="0"/>
        <w:numPr>
          <w:numId w:val="75"/>
        </w:numPr>
        <w:bidi w:val="0"/>
        <w:spacing w:after="0" w:line="240" w:lineRule="auto"/>
        <w:jc w:val="both"/>
        <w:rPr>
          <w:rFonts w:ascii="Times New Roman" w:hAnsi="Times New Roman"/>
          <w:sz w:val="24"/>
          <w:szCs w:val="24"/>
        </w:rPr>
      </w:pPr>
      <w:r w:rsidRPr="00775431" w:rsidR="001115CC">
        <w:rPr>
          <w:rFonts w:ascii="Times New Roman" w:hAnsi="Times New Roman"/>
          <w:sz w:val="24"/>
          <w:szCs w:val="24"/>
        </w:rPr>
        <w:t>V § 57 ods. 1 písm. l) sa slová „ods. 6“ nahrádzajú slovami „ods. 4“.</w:t>
      </w:r>
    </w:p>
    <w:p w:rsidR="009721A2" w:rsidRPr="00775431" w:rsidP="005B175A">
      <w:pPr>
        <w:widowControl w:val="0"/>
        <w:bidi w:val="0"/>
        <w:spacing w:after="0" w:line="240" w:lineRule="auto"/>
        <w:ind w:left="720"/>
        <w:jc w:val="both"/>
        <w:rPr>
          <w:rFonts w:ascii="Times New Roman" w:hAnsi="Times New Roman"/>
          <w:sz w:val="24"/>
          <w:szCs w:val="24"/>
        </w:rPr>
      </w:pPr>
    </w:p>
    <w:p w:rsidR="009721A2"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58 ods. 2 sa vypúšťajú slová „vedúceho strediska praktického vyučovania,“.</w:t>
      </w:r>
    </w:p>
    <w:p w:rsidR="001115CC" w:rsidRPr="00775431" w:rsidP="005B175A">
      <w:pPr>
        <w:widowControl w:val="0"/>
        <w:bidi w:val="0"/>
        <w:spacing w:after="0" w:line="240" w:lineRule="auto"/>
        <w:ind w:left="720"/>
        <w:jc w:val="both"/>
        <w:rPr>
          <w:rFonts w:ascii="Times New Roman" w:hAnsi="Times New Roman"/>
          <w:sz w:val="24"/>
          <w:szCs w:val="24"/>
        </w:rPr>
      </w:pPr>
    </w:p>
    <w:p w:rsidR="00EC457D"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63 sa dopĺňa odsekom 7, ktorý znie:</w:t>
      </w:r>
    </w:p>
    <w:p w:rsidR="00BE7D28" w:rsidRPr="00775431" w:rsidP="005B175A">
      <w:pPr>
        <w:widowControl w:val="0"/>
        <w:bidi w:val="0"/>
        <w:spacing w:after="0" w:line="240" w:lineRule="auto"/>
        <w:ind w:left="360" w:firstLine="348"/>
        <w:jc w:val="both"/>
        <w:rPr>
          <w:rFonts w:ascii="Times New Roman" w:hAnsi="Times New Roman"/>
          <w:sz w:val="24"/>
          <w:szCs w:val="24"/>
        </w:rPr>
      </w:pPr>
      <w:r w:rsidRPr="00775431" w:rsidR="00EC457D">
        <w:rPr>
          <w:rFonts w:ascii="Times New Roman" w:hAnsi="Times New Roman"/>
          <w:sz w:val="24"/>
          <w:szCs w:val="24"/>
        </w:rPr>
        <w:t xml:space="preserve">„(7) </w:t>
      </w:r>
      <w:r w:rsidRPr="00775431" w:rsidR="001F6855">
        <w:rPr>
          <w:rFonts w:ascii="Times New Roman" w:hAnsi="Times New Roman"/>
          <w:sz w:val="24"/>
          <w:szCs w:val="24"/>
        </w:rPr>
        <w:t xml:space="preserve">Ak uchádzač podáva prihlášku na štúdium v študijnom odbore alebo </w:t>
      </w:r>
      <w:r w:rsidRPr="00775431" w:rsidR="00E7447B">
        <w:rPr>
          <w:rFonts w:ascii="Times New Roman" w:hAnsi="Times New Roman"/>
          <w:sz w:val="24"/>
          <w:szCs w:val="24"/>
        </w:rPr>
        <w:t xml:space="preserve">v </w:t>
      </w:r>
      <w:r w:rsidRPr="00775431" w:rsidR="001F6855">
        <w:rPr>
          <w:rFonts w:ascii="Times New Roman" w:hAnsi="Times New Roman"/>
          <w:sz w:val="24"/>
          <w:szCs w:val="24"/>
        </w:rPr>
        <w:t xml:space="preserve">učebnom odbore, </w:t>
      </w:r>
      <w:r w:rsidRPr="00775431">
        <w:rPr>
          <w:rFonts w:ascii="Times New Roman" w:hAnsi="Times New Roman"/>
          <w:sz w:val="24"/>
          <w:szCs w:val="24"/>
        </w:rPr>
        <w:t>v ktorom sa odborné vzdelávanie a príprava poskytuje v systéme duálneho vzdelávania, pripojí k prihláške aj potvrdenie o odbornom vzdelávaní a príprave žiaka v systéme duálneho vzdelávania vydané podľa osobitného predpisu.</w:t>
      </w:r>
      <w:r w:rsidRPr="00775431">
        <w:rPr>
          <w:rFonts w:ascii="Times New Roman" w:hAnsi="Times New Roman"/>
          <w:sz w:val="24"/>
          <w:szCs w:val="24"/>
          <w:vertAlign w:val="superscript"/>
        </w:rPr>
        <w:t>47aa</w:t>
      </w:r>
      <w:r w:rsidRPr="00775431">
        <w:rPr>
          <w:rFonts w:ascii="Times New Roman" w:hAnsi="Times New Roman"/>
          <w:sz w:val="24"/>
          <w:szCs w:val="24"/>
        </w:rPr>
        <w:t xml:space="preserve">)“. </w:t>
      </w:r>
    </w:p>
    <w:p w:rsidR="007A538D" w:rsidRPr="00775431" w:rsidP="005B175A">
      <w:pPr>
        <w:widowControl w:val="0"/>
        <w:bidi w:val="0"/>
        <w:spacing w:after="0" w:line="240" w:lineRule="auto"/>
        <w:ind w:left="360" w:firstLine="348"/>
        <w:jc w:val="both"/>
        <w:rPr>
          <w:rFonts w:ascii="Times New Roman" w:hAnsi="Times New Roman"/>
          <w:sz w:val="24"/>
          <w:szCs w:val="24"/>
        </w:rPr>
      </w:pPr>
    </w:p>
    <w:p w:rsidR="00BE7D28"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Poznámka pod čiarou k odkazu 47aa znie:</w:t>
      </w:r>
    </w:p>
    <w:p w:rsidR="00BE7D28"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47aa</w:t>
      </w:r>
      <w:r w:rsidRPr="00775431">
        <w:rPr>
          <w:rFonts w:ascii="Times New Roman" w:hAnsi="Times New Roman"/>
          <w:sz w:val="24"/>
          <w:szCs w:val="24"/>
        </w:rPr>
        <w:t>) § 1</w:t>
      </w:r>
      <w:r w:rsidRPr="00775431" w:rsidR="009E6C6F">
        <w:rPr>
          <w:rFonts w:ascii="Times New Roman" w:hAnsi="Times New Roman"/>
          <w:sz w:val="24"/>
          <w:szCs w:val="24"/>
        </w:rPr>
        <w:t>7</w:t>
      </w:r>
      <w:r w:rsidRPr="00775431">
        <w:rPr>
          <w:rFonts w:ascii="Times New Roman" w:hAnsi="Times New Roman"/>
          <w:sz w:val="24"/>
          <w:szCs w:val="24"/>
        </w:rPr>
        <w:t xml:space="preserve"> zákona č. ..../2015 Z. z.“.</w:t>
      </w:r>
    </w:p>
    <w:p w:rsidR="00BE7D28" w:rsidRPr="00775431" w:rsidP="005B175A">
      <w:pPr>
        <w:widowControl w:val="0"/>
        <w:bidi w:val="0"/>
        <w:spacing w:after="0" w:line="240" w:lineRule="auto"/>
        <w:ind w:left="360" w:firstLine="348"/>
        <w:jc w:val="both"/>
        <w:rPr>
          <w:rFonts w:ascii="Times New Roman" w:hAnsi="Times New Roman"/>
          <w:sz w:val="24"/>
          <w:szCs w:val="24"/>
        </w:rPr>
      </w:pPr>
    </w:p>
    <w:p w:rsidR="00CA68F1"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64 odsek 3 znie:</w:t>
      </w:r>
    </w:p>
    <w:p w:rsidR="00710B6E"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„(3) Orgán miestnej štátnej správy v školstve rozhodne do 30. septembra o počte tried prvého ročníka </w:t>
      </w:r>
      <w:r w:rsidRPr="00775431" w:rsidR="00A1751E">
        <w:rPr>
          <w:rFonts w:ascii="Times New Roman" w:hAnsi="Times New Roman"/>
          <w:sz w:val="24"/>
          <w:szCs w:val="24"/>
        </w:rPr>
        <w:t xml:space="preserve">v stredných školách pre žiakov so špeciálnymi výchovno-vzdelávacími potrebami a </w:t>
      </w:r>
      <w:r w:rsidRPr="00775431">
        <w:rPr>
          <w:rFonts w:ascii="Times New Roman" w:hAnsi="Times New Roman"/>
          <w:sz w:val="24"/>
          <w:szCs w:val="24"/>
        </w:rPr>
        <w:t>v študijných odboroch, v ktorých sa výchova a vzdelávanie uskutočňuje v cudzom jazyku na základe medzinárodnej dohody</w:t>
      </w:r>
      <w:r w:rsidRPr="00775431" w:rsidR="009819B6">
        <w:rPr>
          <w:rFonts w:ascii="Times New Roman" w:hAnsi="Times New Roman"/>
          <w:sz w:val="24"/>
          <w:szCs w:val="24"/>
        </w:rPr>
        <w:t xml:space="preserve"> pre prijímacie konanie </w:t>
      </w:r>
      <w:r w:rsidRPr="00775431" w:rsidR="00A1751E">
        <w:rPr>
          <w:rFonts w:ascii="Times New Roman" w:hAnsi="Times New Roman"/>
          <w:sz w:val="24"/>
          <w:szCs w:val="24"/>
        </w:rPr>
        <w:t>pre</w:t>
      </w:r>
      <w:r w:rsidRPr="00775431" w:rsidR="009819B6">
        <w:rPr>
          <w:rFonts w:ascii="Times New Roman" w:hAnsi="Times New Roman"/>
          <w:sz w:val="24"/>
          <w:szCs w:val="24"/>
        </w:rPr>
        <w:t> nasledujúc</w:t>
      </w:r>
      <w:r w:rsidRPr="00775431" w:rsidR="00A1751E">
        <w:rPr>
          <w:rFonts w:ascii="Times New Roman" w:hAnsi="Times New Roman"/>
          <w:sz w:val="24"/>
          <w:szCs w:val="24"/>
        </w:rPr>
        <w:t>i</w:t>
      </w:r>
      <w:r w:rsidRPr="00775431" w:rsidR="009819B6">
        <w:rPr>
          <w:rFonts w:ascii="Times New Roman" w:hAnsi="Times New Roman"/>
          <w:sz w:val="24"/>
          <w:szCs w:val="24"/>
        </w:rPr>
        <w:t xml:space="preserve"> školsk</w:t>
      </w:r>
      <w:r w:rsidRPr="00775431" w:rsidR="00A1751E">
        <w:rPr>
          <w:rFonts w:ascii="Times New Roman" w:hAnsi="Times New Roman"/>
          <w:sz w:val="24"/>
          <w:szCs w:val="24"/>
        </w:rPr>
        <w:t>ý</w:t>
      </w:r>
      <w:r w:rsidRPr="00775431" w:rsidR="009819B6">
        <w:rPr>
          <w:rFonts w:ascii="Times New Roman" w:hAnsi="Times New Roman"/>
          <w:sz w:val="24"/>
          <w:szCs w:val="24"/>
        </w:rPr>
        <w:t xml:space="preserve"> rok</w:t>
      </w:r>
      <w:r w:rsidRPr="00775431">
        <w:rPr>
          <w:rFonts w:ascii="Times New Roman" w:hAnsi="Times New Roman"/>
          <w:sz w:val="24"/>
          <w:szCs w:val="24"/>
        </w:rPr>
        <w:t>.“.</w:t>
      </w:r>
    </w:p>
    <w:p w:rsidR="009819B6" w:rsidRPr="00775431" w:rsidP="005B175A">
      <w:pPr>
        <w:widowControl w:val="0"/>
        <w:bidi w:val="0"/>
        <w:spacing w:after="0" w:line="240" w:lineRule="auto"/>
        <w:ind w:left="360" w:firstLine="348"/>
        <w:jc w:val="both"/>
        <w:rPr>
          <w:rFonts w:ascii="Times New Roman" w:hAnsi="Times New Roman"/>
          <w:strike/>
          <w:sz w:val="24"/>
          <w:szCs w:val="24"/>
        </w:rPr>
      </w:pPr>
    </w:p>
    <w:p w:rsidR="00060B0F"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65 </w:t>
      </w:r>
      <w:r w:rsidRPr="00775431" w:rsidR="005821B0">
        <w:rPr>
          <w:rFonts w:ascii="Times New Roman" w:hAnsi="Times New Roman"/>
          <w:sz w:val="24"/>
          <w:szCs w:val="24"/>
        </w:rPr>
        <w:t xml:space="preserve">ods. 1 sa za prvú vetu vkladá nová druhá veta, ktorá znie: „Ak ide o strednú odbornú školu, v ktorej sa odborné vzdelávanie a príprava </w:t>
      </w:r>
      <w:r w:rsidRPr="00775431" w:rsidR="00B6659B">
        <w:rPr>
          <w:rFonts w:ascii="Times New Roman" w:hAnsi="Times New Roman"/>
          <w:sz w:val="24"/>
          <w:szCs w:val="24"/>
        </w:rPr>
        <w:t xml:space="preserve">poskytuje </w:t>
      </w:r>
      <w:r w:rsidRPr="00775431" w:rsidR="005821B0">
        <w:rPr>
          <w:rFonts w:ascii="Times New Roman" w:hAnsi="Times New Roman"/>
          <w:sz w:val="24"/>
          <w:szCs w:val="24"/>
        </w:rPr>
        <w:t>v systéme duálneho vzdelávania, v rámci počtu žiakov, ktorých možno prijať do tried prvého ročníka, riaditeľ strednej odbornej školy určí samostatne aj počet žiakov, ktorých možno prijať do študijného odboru alebo </w:t>
      </w:r>
      <w:r w:rsidRPr="00775431" w:rsidR="00B6659B">
        <w:rPr>
          <w:rFonts w:ascii="Times New Roman" w:hAnsi="Times New Roman"/>
          <w:sz w:val="24"/>
          <w:szCs w:val="24"/>
        </w:rPr>
        <w:t xml:space="preserve">do </w:t>
      </w:r>
      <w:r w:rsidRPr="00775431" w:rsidR="005821B0">
        <w:rPr>
          <w:rFonts w:ascii="Times New Roman" w:hAnsi="Times New Roman"/>
          <w:sz w:val="24"/>
          <w:szCs w:val="24"/>
        </w:rPr>
        <w:t xml:space="preserve">učebného odboru, v ktorom sa odborné vzdelávanie a príprava poskytuje v systéme duálneho vzdelávania.“. </w:t>
      </w:r>
    </w:p>
    <w:p w:rsidR="00060B0F" w:rsidRPr="00775431" w:rsidP="005B175A">
      <w:pPr>
        <w:widowControl w:val="0"/>
        <w:bidi w:val="0"/>
        <w:spacing w:after="0" w:line="240" w:lineRule="auto"/>
        <w:ind w:left="720"/>
        <w:jc w:val="both"/>
        <w:rPr>
          <w:rFonts w:ascii="Times New Roman" w:hAnsi="Times New Roman"/>
          <w:sz w:val="24"/>
          <w:szCs w:val="24"/>
        </w:rPr>
      </w:pPr>
    </w:p>
    <w:p w:rsidR="007A538D"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6</w:t>
      </w:r>
      <w:r w:rsidRPr="00775431" w:rsidR="00293A91">
        <w:rPr>
          <w:rFonts w:ascii="Times New Roman" w:hAnsi="Times New Roman"/>
          <w:sz w:val="24"/>
          <w:szCs w:val="24"/>
        </w:rPr>
        <w:t>5</w:t>
      </w:r>
      <w:r w:rsidRPr="00775431">
        <w:rPr>
          <w:rFonts w:ascii="Times New Roman" w:hAnsi="Times New Roman"/>
          <w:sz w:val="24"/>
          <w:szCs w:val="24"/>
        </w:rPr>
        <w:t xml:space="preserve"> sa za odsek </w:t>
      </w:r>
      <w:r w:rsidRPr="00775431" w:rsidR="005821B0">
        <w:rPr>
          <w:rFonts w:ascii="Times New Roman" w:hAnsi="Times New Roman"/>
          <w:sz w:val="24"/>
          <w:szCs w:val="24"/>
        </w:rPr>
        <w:t>2</w:t>
      </w:r>
      <w:r w:rsidRPr="00775431">
        <w:rPr>
          <w:rFonts w:ascii="Times New Roman" w:hAnsi="Times New Roman"/>
          <w:sz w:val="24"/>
          <w:szCs w:val="24"/>
        </w:rPr>
        <w:t xml:space="preserve"> vkladá nový odsek</w:t>
      </w:r>
      <w:r w:rsidRPr="00775431" w:rsidR="00C65C74">
        <w:rPr>
          <w:rFonts w:ascii="Times New Roman" w:hAnsi="Times New Roman"/>
          <w:sz w:val="24"/>
          <w:szCs w:val="24"/>
        </w:rPr>
        <w:t xml:space="preserve"> </w:t>
      </w:r>
      <w:r w:rsidRPr="00775431" w:rsidR="005821B0">
        <w:rPr>
          <w:rFonts w:ascii="Times New Roman" w:hAnsi="Times New Roman"/>
          <w:sz w:val="24"/>
          <w:szCs w:val="24"/>
        </w:rPr>
        <w:t>3</w:t>
      </w:r>
      <w:r w:rsidRPr="00775431">
        <w:rPr>
          <w:rFonts w:ascii="Times New Roman" w:hAnsi="Times New Roman"/>
          <w:sz w:val="24"/>
          <w:szCs w:val="24"/>
        </w:rPr>
        <w:t>, ktorý znie:</w:t>
      </w:r>
    </w:p>
    <w:p w:rsidR="00686B34" w:rsidRPr="00775431" w:rsidP="005B175A">
      <w:pPr>
        <w:widowControl w:val="0"/>
        <w:bidi w:val="0"/>
        <w:spacing w:after="0" w:line="240" w:lineRule="auto"/>
        <w:ind w:left="360" w:firstLine="348"/>
        <w:jc w:val="both"/>
        <w:rPr>
          <w:rFonts w:ascii="Times New Roman" w:hAnsi="Times New Roman"/>
          <w:sz w:val="24"/>
          <w:szCs w:val="24"/>
        </w:rPr>
      </w:pPr>
      <w:r w:rsidRPr="00775431" w:rsidR="007A538D">
        <w:rPr>
          <w:rFonts w:ascii="Times New Roman" w:hAnsi="Times New Roman"/>
          <w:sz w:val="24"/>
          <w:szCs w:val="24"/>
        </w:rPr>
        <w:t>„(</w:t>
      </w:r>
      <w:r w:rsidRPr="00775431" w:rsidR="005821B0">
        <w:rPr>
          <w:rFonts w:ascii="Times New Roman" w:hAnsi="Times New Roman"/>
          <w:sz w:val="24"/>
          <w:szCs w:val="24"/>
        </w:rPr>
        <w:t>3</w:t>
      </w:r>
      <w:r w:rsidRPr="00775431" w:rsidR="007A538D">
        <w:rPr>
          <w:rFonts w:ascii="Times New Roman" w:hAnsi="Times New Roman"/>
          <w:sz w:val="24"/>
          <w:szCs w:val="24"/>
        </w:rPr>
        <w:t xml:space="preserve">) </w:t>
      </w:r>
      <w:r w:rsidRPr="00775431" w:rsidR="002F0BFE">
        <w:rPr>
          <w:rFonts w:ascii="Times New Roman" w:hAnsi="Times New Roman"/>
          <w:sz w:val="24"/>
          <w:szCs w:val="24"/>
        </w:rPr>
        <w:t xml:space="preserve">Ak ide o prijímanie do študijného odboru alebo </w:t>
      </w:r>
      <w:r w:rsidRPr="00775431" w:rsidR="00B6659B">
        <w:rPr>
          <w:rFonts w:ascii="Times New Roman" w:hAnsi="Times New Roman"/>
          <w:sz w:val="24"/>
          <w:szCs w:val="24"/>
        </w:rPr>
        <w:t xml:space="preserve">do </w:t>
      </w:r>
      <w:r w:rsidRPr="00775431" w:rsidR="002F0BFE">
        <w:rPr>
          <w:rFonts w:ascii="Times New Roman" w:hAnsi="Times New Roman"/>
          <w:sz w:val="24"/>
          <w:szCs w:val="24"/>
        </w:rPr>
        <w:t xml:space="preserve">učebného odboru, v ktorom sa odborné vzdelávanie a príprava poskytuje v systéme duálneho vzdelávania, </w:t>
      </w:r>
      <w:r w:rsidRPr="00775431">
        <w:rPr>
          <w:rFonts w:ascii="Times New Roman" w:hAnsi="Times New Roman"/>
          <w:sz w:val="24"/>
          <w:szCs w:val="24"/>
        </w:rPr>
        <w:t xml:space="preserve">formu prijímacej skúšky, obsah a rozsah podľa vzdelávacích štandardov štátneho vzdelávacieho programu odboru vzdelávania v základnej škole, jednotné kritériá na úspešné vykonanie skúšky a ostatné podmienky prijatia na štúdium pre oba termíny prijímacieho konania podľa § 66 ods. 6, </w:t>
      </w:r>
      <w:r w:rsidRPr="00775431" w:rsidR="002F0BFE">
        <w:rPr>
          <w:rFonts w:ascii="Times New Roman" w:hAnsi="Times New Roman"/>
          <w:sz w:val="24"/>
          <w:szCs w:val="24"/>
        </w:rPr>
        <w:t xml:space="preserve">určí riaditeľ </w:t>
      </w:r>
      <w:r w:rsidRPr="00775431" w:rsidR="00F02850">
        <w:rPr>
          <w:rFonts w:ascii="Times New Roman" w:hAnsi="Times New Roman"/>
          <w:sz w:val="24"/>
          <w:szCs w:val="24"/>
        </w:rPr>
        <w:t xml:space="preserve">strednej odbornej školy spolu </w:t>
      </w:r>
      <w:r w:rsidRPr="00775431" w:rsidR="00C65C74">
        <w:rPr>
          <w:rFonts w:ascii="Times New Roman" w:hAnsi="Times New Roman"/>
          <w:sz w:val="24"/>
          <w:szCs w:val="24"/>
        </w:rPr>
        <w:t>so zamestnávateľom,</w:t>
      </w:r>
      <w:r w:rsidRPr="00775431" w:rsidR="00F02850">
        <w:rPr>
          <w:rFonts w:ascii="Times New Roman" w:hAnsi="Times New Roman"/>
          <w:sz w:val="24"/>
          <w:szCs w:val="24"/>
        </w:rPr>
        <w:t xml:space="preserve"> u ktorého sa žiak bude pripravovať</w:t>
      </w:r>
      <w:r w:rsidRPr="00775431">
        <w:rPr>
          <w:rFonts w:ascii="Times New Roman" w:hAnsi="Times New Roman"/>
          <w:sz w:val="24"/>
          <w:szCs w:val="24"/>
        </w:rPr>
        <w:t xml:space="preserve">, po prerokovaní v pedagogickej rade školy. Riaditeľ strednej školy je povinný tieto podmienky zverejniť najneskôr v termíne podľa odseku 1; pre žiakov so zdravotným znevýhodnením sa forma prijímacej skúšky určí s prihliadnutím na ich zdravotné znevýhodnenie.“. </w:t>
      </w:r>
    </w:p>
    <w:p w:rsidR="00686B34" w:rsidRPr="00775431" w:rsidP="005B175A">
      <w:pPr>
        <w:widowControl w:val="0"/>
        <w:autoSpaceDE w:val="0"/>
        <w:autoSpaceDN w:val="0"/>
        <w:bidi w:val="0"/>
        <w:adjustRightInd w:val="0"/>
        <w:spacing w:after="0" w:line="240" w:lineRule="auto"/>
        <w:rPr>
          <w:rFonts w:ascii="Times New Roman" w:hAnsi="Times New Roman"/>
          <w:sz w:val="16"/>
          <w:szCs w:val="16"/>
        </w:rPr>
      </w:pPr>
      <w:r w:rsidRPr="00775431">
        <w:rPr>
          <w:rFonts w:ascii="Times New Roman" w:hAnsi="Times New Roman"/>
          <w:sz w:val="16"/>
          <w:szCs w:val="16"/>
        </w:rPr>
        <w:t xml:space="preserve"> </w:t>
      </w:r>
    </w:p>
    <w:p w:rsidR="00686B34"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Doterajšie odseky </w:t>
      </w:r>
      <w:r w:rsidRPr="00775431" w:rsidR="005821B0">
        <w:rPr>
          <w:rFonts w:ascii="Times New Roman" w:hAnsi="Times New Roman"/>
          <w:sz w:val="24"/>
          <w:szCs w:val="24"/>
        </w:rPr>
        <w:t>3</w:t>
      </w:r>
      <w:r w:rsidRPr="00775431">
        <w:rPr>
          <w:rFonts w:ascii="Times New Roman" w:hAnsi="Times New Roman"/>
          <w:sz w:val="24"/>
          <w:szCs w:val="24"/>
        </w:rPr>
        <w:t xml:space="preserve"> až </w:t>
      </w:r>
      <w:r w:rsidRPr="00775431" w:rsidR="005821B0">
        <w:rPr>
          <w:rFonts w:ascii="Times New Roman" w:hAnsi="Times New Roman"/>
          <w:sz w:val="24"/>
          <w:szCs w:val="24"/>
        </w:rPr>
        <w:t>8</w:t>
      </w:r>
      <w:r w:rsidRPr="00775431">
        <w:rPr>
          <w:rFonts w:ascii="Times New Roman" w:hAnsi="Times New Roman"/>
          <w:sz w:val="24"/>
          <w:szCs w:val="24"/>
        </w:rPr>
        <w:t xml:space="preserve"> sa označujú ako odseky </w:t>
      </w:r>
      <w:r w:rsidRPr="00775431" w:rsidR="005821B0">
        <w:rPr>
          <w:rFonts w:ascii="Times New Roman" w:hAnsi="Times New Roman"/>
          <w:sz w:val="24"/>
          <w:szCs w:val="24"/>
        </w:rPr>
        <w:t>4</w:t>
      </w:r>
      <w:r w:rsidRPr="00775431">
        <w:rPr>
          <w:rFonts w:ascii="Times New Roman" w:hAnsi="Times New Roman"/>
          <w:sz w:val="24"/>
          <w:szCs w:val="24"/>
        </w:rPr>
        <w:t xml:space="preserve"> až </w:t>
      </w:r>
      <w:r w:rsidRPr="00775431" w:rsidR="005821B0">
        <w:rPr>
          <w:rFonts w:ascii="Times New Roman" w:hAnsi="Times New Roman"/>
          <w:sz w:val="24"/>
          <w:szCs w:val="24"/>
        </w:rPr>
        <w:t>9</w:t>
      </w:r>
      <w:r w:rsidRPr="00775431">
        <w:rPr>
          <w:rFonts w:ascii="Times New Roman" w:hAnsi="Times New Roman"/>
          <w:sz w:val="24"/>
          <w:szCs w:val="24"/>
        </w:rPr>
        <w:t>.</w:t>
      </w:r>
    </w:p>
    <w:p w:rsidR="00686B34" w:rsidRPr="00775431" w:rsidP="005B175A">
      <w:pPr>
        <w:widowControl w:val="0"/>
        <w:bidi w:val="0"/>
        <w:spacing w:after="0" w:line="240" w:lineRule="auto"/>
        <w:ind w:left="720"/>
        <w:jc w:val="both"/>
        <w:rPr>
          <w:rFonts w:ascii="Times New Roman" w:hAnsi="Times New Roman"/>
          <w:sz w:val="24"/>
          <w:szCs w:val="24"/>
        </w:rPr>
      </w:pPr>
    </w:p>
    <w:p w:rsidR="00F02850"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65 </w:t>
      </w:r>
      <w:r w:rsidRPr="00775431" w:rsidR="00686B34">
        <w:rPr>
          <w:rFonts w:ascii="Times New Roman" w:hAnsi="Times New Roman"/>
          <w:sz w:val="24"/>
          <w:szCs w:val="24"/>
        </w:rPr>
        <w:t xml:space="preserve">ods. </w:t>
      </w:r>
      <w:r w:rsidRPr="00775431" w:rsidR="005821B0">
        <w:rPr>
          <w:rFonts w:ascii="Times New Roman" w:hAnsi="Times New Roman"/>
          <w:sz w:val="24"/>
          <w:szCs w:val="24"/>
        </w:rPr>
        <w:t>4</w:t>
      </w:r>
      <w:r w:rsidRPr="00775431" w:rsidR="00686B34">
        <w:rPr>
          <w:rFonts w:ascii="Times New Roman" w:hAnsi="Times New Roman"/>
          <w:sz w:val="24"/>
          <w:szCs w:val="24"/>
        </w:rPr>
        <w:t xml:space="preserve"> sa na konci pripája táto veta: „Ak ide </w:t>
      </w:r>
      <w:r w:rsidRPr="00775431">
        <w:rPr>
          <w:rFonts w:ascii="Times New Roman" w:hAnsi="Times New Roman"/>
          <w:sz w:val="24"/>
          <w:szCs w:val="24"/>
        </w:rPr>
        <w:t xml:space="preserve">o prijímanie do učebného odboru, v ktorom sa odborné vzdelávanie a príprava poskytuje v systéme duálneho vzdelávania, </w:t>
      </w:r>
      <w:r w:rsidRPr="00775431" w:rsidR="00686B34">
        <w:rPr>
          <w:rFonts w:ascii="Times New Roman" w:hAnsi="Times New Roman"/>
          <w:sz w:val="24"/>
          <w:szCs w:val="24"/>
        </w:rPr>
        <w:t xml:space="preserve">tieto kritériá určí riaditeľ strednej odbornej školy </w:t>
      </w:r>
      <w:r w:rsidRPr="00775431" w:rsidR="006F411F">
        <w:rPr>
          <w:rFonts w:ascii="Times New Roman" w:hAnsi="Times New Roman"/>
          <w:sz w:val="24"/>
          <w:szCs w:val="24"/>
        </w:rPr>
        <w:t xml:space="preserve">aj </w:t>
      </w:r>
      <w:r w:rsidRPr="00775431">
        <w:rPr>
          <w:rFonts w:ascii="Times New Roman" w:hAnsi="Times New Roman"/>
          <w:sz w:val="24"/>
          <w:szCs w:val="24"/>
        </w:rPr>
        <w:t xml:space="preserve">spolu so zamestnávateľom, u ktorého sa žiak bude pripravovať.“. </w:t>
      </w:r>
    </w:p>
    <w:p w:rsidR="00F02850" w:rsidRPr="00775431" w:rsidP="005B175A">
      <w:pPr>
        <w:widowControl w:val="0"/>
        <w:bidi w:val="0"/>
        <w:spacing w:after="0" w:line="240" w:lineRule="auto"/>
        <w:ind w:left="720"/>
        <w:jc w:val="both"/>
        <w:rPr>
          <w:rFonts w:ascii="Times New Roman" w:hAnsi="Times New Roman"/>
          <w:sz w:val="24"/>
          <w:szCs w:val="24"/>
        </w:rPr>
      </w:pPr>
    </w:p>
    <w:p w:rsidR="006F411F" w:rsidRPr="00775431" w:rsidP="00563AC0">
      <w:pPr>
        <w:widowControl w:val="0"/>
        <w:numPr>
          <w:numId w:val="75"/>
        </w:numPr>
        <w:bidi w:val="0"/>
        <w:spacing w:after="0" w:line="240" w:lineRule="auto"/>
        <w:jc w:val="both"/>
        <w:rPr>
          <w:rFonts w:ascii="Times New Roman" w:hAnsi="Times New Roman"/>
          <w:sz w:val="24"/>
          <w:szCs w:val="24"/>
        </w:rPr>
      </w:pPr>
      <w:r w:rsidRPr="00775431" w:rsidR="00E7536A">
        <w:rPr>
          <w:rFonts w:ascii="Times New Roman" w:hAnsi="Times New Roman"/>
          <w:sz w:val="24"/>
          <w:szCs w:val="24"/>
        </w:rPr>
        <w:t xml:space="preserve">V § 65 ods. </w:t>
      </w:r>
      <w:r w:rsidRPr="00775431" w:rsidR="005821B0">
        <w:rPr>
          <w:rFonts w:ascii="Times New Roman" w:hAnsi="Times New Roman"/>
          <w:sz w:val="24"/>
          <w:szCs w:val="24"/>
        </w:rPr>
        <w:t>6</w:t>
      </w:r>
      <w:r w:rsidRPr="00775431" w:rsidR="00E7536A">
        <w:rPr>
          <w:rFonts w:ascii="Times New Roman" w:hAnsi="Times New Roman"/>
          <w:sz w:val="24"/>
          <w:szCs w:val="24"/>
        </w:rPr>
        <w:t xml:space="preserve"> </w:t>
      </w:r>
      <w:r w:rsidRPr="00775431">
        <w:rPr>
          <w:rFonts w:ascii="Times New Roman" w:hAnsi="Times New Roman"/>
          <w:sz w:val="24"/>
          <w:szCs w:val="24"/>
        </w:rPr>
        <w:t>sa slová „</w:t>
      </w:r>
      <w:r w:rsidRPr="00775431" w:rsidR="00060B0F">
        <w:rPr>
          <w:rFonts w:ascii="Times New Roman" w:hAnsi="Times New Roman"/>
          <w:sz w:val="24"/>
          <w:szCs w:val="24"/>
        </w:rPr>
        <w:t>3</w:t>
      </w:r>
      <w:r w:rsidRPr="00775431">
        <w:rPr>
          <w:rFonts w:ascii="Times New Roman" w:hAnsi="Times New Roman"/>
          <w:sz w:val="24"/>
          <w:szCs w:val="24"/>
        </w:rPr>
        <w:t xml:space="preserve"> a </w:t>
      </w:r>
      <w:r w:rsidRPr="00775431" w:rsidR="00060B0F">
        <w:rPr>
          <w:rFonts w:ascii="Times New Roman" w:hAnsi="Times New Roman"/>
          <w:sz w:val="24"/>
          <w:szCs w:val="24"/>
        </w:rPr>
        <w:t>4</w:t>
      </w:r>
      <w:r w:rsidRPr="00775431">
        <w:rPr>
          <w:rFonts w:ascii="Times New Roman" w:hAnsi="Times New Roman"/>
          <w:sz w:val="24"/>
          <w:szCs w:val="24"/>
        </w:rPr>
        <w:t>“ nahrádzajú slovami „</w:t>
      </w:r>
      <w:r w:rsidRPr="00775431" w:rsidR="005821B0">
        <w:rPr>
          <w:rFonts w:ascii="Times New Roman" w:hAnsi="Times New Roman"/>
          <w:sz w:val="24"/>
          <w:szCs w:val="24"/>
        </w:rPr>
        <w:t>4</w:t>
      </w:r>
      <w:r w:rsidRPr="00775431">
        <w:rPr>
          <w:rFonts w:ascii="Times New Roman" w:hAnsi="Times New Roman"/>
          <w:sz w:val="24"/>
          <w:szCs w:val="24"/>
        </w:rPr>
        <w:t xml:space="preserve"> a </w:t>
      </w:r>
      <w:r w:rsidRPr="00775431" w:rsidR="005821B0">
        <w:rPr>
          <w:rFonts w:ascii="Times New Roman" w:hAnsi="Times New Roman"/>
          <w:sz w:val="24"/>
          <w:szCs w:val="24"/>
        </w:rPr>
        <w:t>5</w:t>
      </w:r>
      <w:r w:rsidRPr="00775431">
        <w:rPr>
          <w:rFonts w:ascii="Times New Roman" w:hAnsi="Times New Roman"/>
          <w:sz w:val="24"/>
          <w:szCs w:val="24"/>
        </w:rPr>
        <w:t>“.</w:t>
      </w:r>
    </w:p>
    <w:p w:rsidR="00060B0F" w:rsidRPr="00775431" w:rsidP="005B175A">
      <w:pPr>
        <w:widowControl w:val="0"/>
        <w:bidi w:val="0"/>
        <w:spacing w:after="0" w:line="240" w:lineRule="auto"/>
        <w:ind w:left="720"/>
        <w:jc w:val="both"/>
        <w:rPr>
          <w:rFonts w:ascii="Times New Roman" w:hAnsi="Times New Roman"/>
          <w:sz w:val="24"/>
          <w:szCs w:val="24"/>
        </w:rPr>
      </w:pPr>
    </w:p>
    <w:p w:rsidR="00933222" w:rsidRPr="00775431" w:rsidP="00563AC0">
      <w:pPr>
        <w:widowControl w:val="0"/>
        <w:numPr>
          <w:numId w:val="75"/>
        </w:numPr>
        <w:bidi w:val="0"/>
        <w:spacing w:after="0" w:line="240" w:lineRule="auto"/>
        <w:jc w:val="both"/>
        <w:rPr>
          <w:rFonts w:ascii="Times New Roman" w:hAnsi="Times New Roman"/>
          <w:sz w:val="24"/>
          <w:szCs w:val="24"/>
        </w:rPr>
      </w:pPr>
      <w:r w:rsidRPr="00775431" w:rsidR="006F411F">
        <w:rPr>
          <w:rFonts w:ascii="Times New Roman" w:hAnsi="Times New Roman"/>
          <w:sz w:val="24"/>
          <w:szCs w:val="24"/>
        </w:rPr>
        <w:t xml:space="preserve">V § 65 ods. </w:t>
      </w:r>
      <w:r w:rsidRPr="00775431" w:rsidR="005821B0">
        <w:rPr>
          <w:rFonts w:ascii="Times New Roman" w:hAnsi="Times New Roman"/>
          <w:sz w:val="24"/>
          <w:szCs w:val="24"/>
        </w:rPr>
        <w:t>7</w:t>
      </w:r>
      <w:r w:rsidRPr="00775431" w:rsidR="006F411F">
        <w:rPr>
          <w:rFonts w:ascii="Times New Roman" w:hAnsi="Times New Roman"/>
          <w:sz w:val="24"/>
          <w:szCs w:val="24"/>
        </w:rPr>
        <w:t xml:space="preserve"> sa slová „</w:t>
      </w:r>
      <w:r w:rsidRPr="00775431" w:rsidR="00060B0F">
        <w:rPr>
          <w:rFonts w:ascii="Times New Roman" w:hAnsi="Times New Roman"/>
          <w:sz w:val="24"/>
          <w:szCs w:val="24"/>
        </w:rPr>
        <w:t>3</w:t>
      </w:r>
      <w:r w:rsidRPr="00775431" w:rsidR="006F411F">
        <w:rPr>
          <w:rFonts w:ascii="Times New Roman" w:hAnsi="Times New Roman"/>
          <w:sz w:val="24"/>
          <w:szCs w:val="24"/>
        </w:rPr>
        <w:t xml:space="preserve"> alebo </w:t>
      </w:r>
      <w:r w:rsidRPr="00775431" w:rsidR="00060B0F">
        <w:rPr>
          <w:rFonts w:ascii="Times New Roman" w:hAnsi="Times New Roman"/>
          <w:sz w:val="24"/>
          <w:szCs w:val="24"/>
        </w:rPr>
        <w:t>4</w:t>
      </w:r>
      <w:r w:rsidRPr="00775431" w:rsidR="006F411F">
        <w:rPr>
          <w:rFonts w:ascii="Times New Roman" w:hAnsi="Times New Roman"/>
          <w:sz w:val="24"/>
          <w:szCs w:val="24"/>
        </w:rPr>
        <w:t>“ nahrádzajú slovami „</w:t>
      </w:r>
      <w:r w:rsidRPr="00775431" w:rsidR="005821B0">
        <w:rPr>
          <w:rFonts w:ascii="Times New Roman" w:hAnsi="Times New Roman"/>
          <w:sz w:val="24"/>
          <w:szCs w:val="24"/>
        </w:rPr>
        <w:t>4</w:t>
      </w:r>
      <w:r w:rsidRPr="00775431" w:rsidR="006F411F">
        <w:rPr>
          <w:rFonts w:ascii="Times New Roman" w:hAnsi="Times New Roman"/>
          <w:sz w:val="24"/>
          <w:szCs w:val="24"/>
        </w:rPr>
        <w:t xml:space="preserve"> alebo </w:t>
      </w:r>
      <w:r w:rsidRPr="00775431" w:rsidR="00F17109">
        <w:rPr>
          <w:rFonts w:ascii="Times New Roman" w:hAnsi="Times New Roman"/>
          <w:sz w:val="24"/>
          <w:szCs w:val="24"/>
        </w:rPr>
        <w:t xml:space="preserve">odseku </w:t>
      </w:r>
      <w:r w:rsidRPr="00775431" w:rsidR="005821B0">
        <w:rPr>
          <w:rFonts w:ascii="Times New Roman" w:hAnsi="Times New Roman"/>
          <w:sz w:val="24"/>
          <w:szCs w:val="24"/>
        </w:rPr>
        <w:t>5</w:t>
      </w:r>
      <w:r w:rsidRPr="00775431" w:rsidR="006F411F">
        <w:rPr>
          <w:rFonts w:ascii="Times New Roman" w:hAnsi="Times New Roman"/>
          <w:sz w:val="24"/>
          <w:szCs w:val="24"/>
        </w:rPr>
        <w:t>“</w:t>
      </w:r>
      <w:r w:rsidRPr="00775431">
        <w:rPr>
          <w:rFonts w:ascii="Times New Roman" w:hAnsi="Times New Roman"/>
          <w:sz w:val="24"/>
          <w:szCs w:val="24"/>
        </w:rPr>
        <w:t xml:space="preserve"> a na konci sa pripája táto veta: „Riaditeľ strednej odbornej školy prijíma samostatne </w:t>
      </w:r>
    </w:p>
    <w:p w:rsidR="00933222" w:rsidRPr="00775431" w:rsidP="00563AC0">
      <w:pPr>
        <w:pStyle w:val="ListParagraph"/>
        <w:widowControl w:val="0"/>
        <w:numPr>
          <w:ilvl w:val="1"/>
          <w:numId w:val="102"/>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uchádzačov, ktorí boli prijatí na štúdium v študijnom odbore alebo </w:t>
      </w:r>
      <w:r w:rsidRPr="00775431" w:rsidR="00B6659B">
        <w:rPr>
          <w:rFonts w:ascii="Times New Roman" w:hAnsi="Times New Roman"/>
          <w:sz w:val="24"/>
          <w:szCs w:val="24"/>
        </w:rPr>
        <w:t xml:space="preserve">v </w:t>
      </w:r>
      <w:r w:rsidRPr="00775431">
        <w:rPr>
          <w:rFonts w:ascii="Times New Roman" w:hAnsi="Times New Roman"/>
          <w:sz w:val="24"/>
          <w:szCs w:val="24"/>
        </w:rPr>
        <w:t>učebnom odbore, v ktorom sa odborné vzdelávanie a príprava poskytuje v systéme duálneho vzdelávania a</w:t>
      </w:r>
    </w:p>
    <w:p w:rsidR="00933222" w:rsidRPr="00775431" w:rsidP="00563AC0">
      <w:pPr>
        <w:pStyle w:val="ListParagraph"/>
        <w:widowControl w:val="0"/>
        <w:numPr>
          <w:ilvl w:val="1"/>
          <w:numId w:val="102"/>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ostatných uchádzačov.“. </w:t>
      </w:r>
    </w:p>
    <w:p w:rsidR="00C65C74" w:rsidRPr="00775431" w:rsidP="005B175A">
      <w:pPr>
        <w:widowControl w:val="0"/>
        <w:bidi w:val="0"/>
        <w:spacing w:after="0" w:line="240" w:lineRule="auto"/>
        <w:ind w:left="360" w:firstLine="348"/>
        <w:jc w:val="both"/>
        <w:rPr>
          <w:rFonts w:ascii="Times New Roman" w:hAnsi="Times New Roman"/>
          <w:sz w:val="24"/>
          <w:szCs w:val="24"/>
        </w:rPr>
      </w:pPr>
      <w:r w:rsidRPr="00775431" w:rsidR="006F411F">
        <w:rPr>
          <w:rFonts w:ascii="Times New Roman" w:hAnsi="Times New Roman"/>
          <w:sz w:val="24"/>
          <w:szCs w:val="24"/>
        </w:rPr>
        <w:t xml:space="preserve"> </w:t>
      </w:r>
    </w:p>
    <w:p w:rsidR="00933222"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sidR="002F756E">
        <w:rPr>
          <w:rFonts w:ascii="Times New Roman" w:hAnsi="Times New Roman"/>
          <w:sz w:val="24"/>
          <w:szCs w:val="24"/>
        </w:rPr>
        <w:t xml:space="preserve">V </w:t>
      </w:r>
      <w:r w:rsidRPr="00775431" w:rsidR="005515F2">
        <w:rPr>
          <w:rFonts w:ascii="Times New Roman" w:hAnsi="Times New Roman"/>
          <w:sz w:val="24"/>
          <w:szCs w:val="24"/>
        </w:rPr>
        <w:t xml:space="preserve">§ 67 </w:t>
      </w:r>
      <w:r w:rsidRPr="00775431">
        <w:rPr>
          <w:rFonts w:ascii="Times New Roman" w:hAnsi="Times New Roman"/>
          <w:sz w:val="24"/>
          <w:szCs w:val="24"/>
        </w:rPr>
        <w:t>odsek 4 znie:</w:t>
      </w:r>
    </w:p>
    <w:p w:rsidR="005515F2" w:rsidRPr="00775431" w:rsidP="005B175A">
      <w:pPr>
        <w:widowControl w:val="0"/>
        <w:tabs>
          <w:tab w:val="left" w:pos="1134"/>
        </w:tabs>
        <w:bidi w:val="0"/>
        <w:spacing w:after="0" w:line="240" w:lineRule="auto"/>
        <w:ind w:left="709"/>
        <w:jc w:val="both"/>
        <w:rPr>
          <w:rFonts w:ascii="Times New Roman" w:hAnsi="Times New Roman"/>
          <w:sz w:val="24"/>
          <w:szCs w:val="24"/>
        </w:rPr>
      </w:pPr>
      <w:r w:rsidRPr="00775431" w:rsidR="00933222">
        <w:rPr>
          <w:rFonts w:ascii="Times New Roman" w:hAnsi="Times New Roman"/>
          <w:sz w:val="24"/>
          <w:szCs w:val="24"/>
        </w:rPr>
        <w:t xml:space="preserve">„(4) </w:t>
      </w:r>
      <w:r w:rsidRPr="00775431">
        <w:rPr>
          <w:rFonts w:ascii="Times New Roman" w:hAnsi="Times New Roman"/>
          <w:sz w:val="24"/>
          <w:szCs w:val="24"/>
        </w:rPr>
        <w:t xml:space="preserve">Riaditeľ strednej odbornej školy na základe výsledkov prijímacieho konania prijíma samostatne </w:t>
      </w:r>
    </w:p>
    <w:p w:rsidR="005515F2" w:rsidRPr="00775431" w:rsidP="00563AC0">
      <w:pPr>
        <w:pStyle w:val="ListParagraph"/>
        <w:widowControl w:val="0"/>
        <w:numPr>
          <w:numId w:val="103"/>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 xml:space="preserve">uchádzačov, ktorí boli prijatí na štúdium v študijnom odbore alebo </w:t>
      </w:r>
      <w:r w:rsidRPr="00775431" w:rsidR="00B6659B">
        <w:rPr>
          <w:rFonts w:ascii="Times New Roman" w:hAnsi="Times New Roman"/>
          <w:sz w:val="24"/>
          <w:szCs w:val="24"/>
        </w:rPr>
        <w:t xml:space="preserve">v </w:t>
      </w:r>
      <w:r w:rsidRPr="00775431">
        <w:rPr>
          <w:rFonts w:ascii="Times New Roman" w:hAnsi="Times New Roman"/>
          <w:sz w:val="24"/>
          <w:szCs w:val="24"/>
        </w:rPr>
        <w:t>učebnom odbore, v ktorom sa odborné vzdelávanie a príprava poskytuje v systéme duálneho vzdelávania a</w:t>
      </w:r>
    </w:p>
    <w:p w:rsidR="005515F2" w:rsidRPr="00775431" w:rsidP="00563AC0">
      <w:pPr>
        <w:pStyle w:val="ListParagraph"/>
        <w:widowControl w:val="0"/>
        <w:numPr>
          <w:numId w:val="103"/>
        </w:numPr>
        <w:tabs>
          <w:tab w:val="left" w:pos="993"/>
        </w:tabs>
        <w:bidi w:val="0"/>
        <w:spacing w:after="0" w:line="240" w:lineRule="auto"/>
        <w:ind w:left="993" w:hanging="284"/>
        <w:jc w:val="both"/>
        <w:rPr>
          <w:rFonts w:ascii="Times New Roman" w:hAnsi="Times New Roman"/>
          <w:sz w:val="24"/>
          <w:szCs w:val="24"/>
        </w:rPr>
      </w:pPr>
      <w:r w:rsidRPr="00775431">
        <w:rPr>
          <w:rFonts w:ascii="Times New Roman" w:hAnsi="Times New Roman"/>
          <w:sz w:val="24"/>
          <w:szCs w:val="24"/>
        </w:rPr>
        <w:t>ostatných uchádzačov.</w:t>
      </w:r>
      <w:r w:rsidRPr="00775431" w:rsidR="00933222">
        <w:rPr>
          <w:rFonts w:ascii="Times New Roman" w:hAnsi="Times New Roman"/>
          <w:sz w:val="24"/>
          <w:szCs w:val="24"/>
        </w:rPr>
        <w:t>“.</w:t>
      </w:r>
      <w:r w:rsidRPr="00775431">
        <w:rPr>
          <w:rFonts w:ascii="Times New Roman" w:hAnsi="Times New Roman"/>
          <w:sz w:val="24"/>
          <w:szCs w:val="24"/>
        </w:rPr>
        <w:t xml:space="preserve"> </w:t>
      </w:r>
    </w:p>
    <w:p w:rsidR="005515F2" w:rsidRPr="00775431" w:rsidP="005B175A">
      <w:pPr>
        <w:keepNext/>
        <w:widowControl w:val="0"/>
        <w:bidi w:val="0"/>
        <w:spacing w:after="0" w:line="240" w:lineRule="auto"/>
        <w:jc w:val="both"/>
        <w:rPr>
          <w:rFonts w:ascii="Times New Roman" w:hAnsi="Times New Roman"/>
          <w:sz w:val="24"/>
          <w:szCs w:val="24"/>
        </w:rPr>
      </w:pPr>
    </w:p>
    <w:p w:rsidR="0081666A"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xml:space="preserve">V § 68 ods. 1 sa za prvú vetu vkladá nová druhá veta, ktorá znie: „Ak ide o strednú odbornú školu, v ktorej sa odborné vzdelávanie a príprava </w:t>
      </w:r>
      <w:r w:rsidRPr="00775431" w:rsidR="00B6659B">
        <w:rPr>
          <w:rFonts w:ascii="Times New Roman" w:hAnsi="Times New Roman"/>
          <w:sz w:val="24"/>
          <w:szCs w:val="24"/>
        </w:rPr>
        <w:t xml:space="preserve">poskytuje </w:t>
      </w:r>
      <w:r w:rsidRPr="00775431">
        <w:rPr>
          <w:rFonts w:ascii="Times New Roman" w:hAnsi="Times New Roman"/>
          <w:sz w:val="24"/>
          <w:szCs w:val="24"/>
        </w:rPr>
        <w:t xml:space="preserve">v systéme duálneho vzdelávania, riaditeľ strednej odbornej školy zverejní samostatne zoznam uchádzačov o štúdium v študijnom odbore alebo </w:t>
      </w:r>
      <w:r w:rsidRPr="00775431" w:rsidR="00B6659B">
        <w:rPr>
          <w:rFonts w:ascii="Times New Roman" w:hAnsi="Times New Roman"/>
          <w:sz w:val="24"/>
          <w:szCs w:val="24"/>
        </w:rPr>
        <w:t xml:space="preserve">v </w:t>
      </w:r>
      <w:r w:rsidRPr="00775431">
        <w:rPr>
          <w:rFonts w:ascii="Times New Roman" w:hAnsi="Times New Roman"/>
          <w:sz w:val="24"/>
          <w:szCs w:val="24"/>
        </w:rPr>
        <w:t>učebnom odbore, v ktorom sa odborné vzdelávanie a príprava poskytuje v systéme duálneho vzdelávania a</w:t>
      </w:r>
      <w:r w:rsidRPr="00775431" w:rsidR="00727BB7">
        <w:rPr>
          <w:rFonts w:ascii="Times New Roman" w:hAnsi="Times New Roman"/>
          <w:sz w:val="24"/>
          <w:szCs w:val="24"/>
        </w:rPr>
        <w:t xml:space="preserve"> </w:t>
      </w:r>
      <w:r w:rsidRPr="00775431">
        <w:rPr>
          <w:rFonts w:ascii="Times New Roman" w:hAnsi="Times New Roman"/>
          <w:sz w:val="24"/>
          <w:szCs w:val="24"/>
        </w:rPr>
        <w:t xml:space="preserve">zoznam ostatných uchádzačov.“. </w:t>
      </w:r>
    </w:p>
    <w:p w:rsidR="00957B21" w:rsidRPr="00775431" w:rsidP="005B175A">
      <w:pPr>
        <w:keepNext/>
        <w:widowControl w:val="0"/>
        <w:bidi w:val="0"/>
        <w:spacing w:after="0" w:line="240" w:lineRule="auto"/>
        <w:ind w:left="714"/>
        <w:jc w:val="both"/>
        <w:rPr>
          <w:rFonts w:ascii="Times New Roman" w:hAnsi="Times New Roman"/>
          <w:sz w:val="24"/>
          <w:szCs w:val="24"/>
        </w:rPr>
      </w:pPr>
    </w:p>
    <w:p w:rsidR="00957B21"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69 vrátane nadpisu znie:</w:t>
      </w:r>
    </w:p>
    <w:p w:rsidR="00957B21" w:rsidRPr="00775431" w:rsidP="005B175A">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69</w:t>
        <w:br/>
        <w:t>Prijímanie na externú formu štúdia</w:t>
      </w:r>
      <w:r w:rsidRPr="00775431" w:rsidR="00DF1F22">
        <w:rPr>
          <w:rFonts w:ascii="Times New Roman" w:hAnsi="Times New Roman"/>
          <w:sz w:val="24"/>
          <w:szCs w:val="24"/>
        </w:rPr>
        <w:t>,</w:t>
      </w:r>
      <w:r w:rsidRPr="00775431">
        <w:rPr>
          <w:rFonts w:ascii="Times New Roman" w:hAnsi="Times New Roman"/>
          <w:sz w:val="24"/>
          <w:szCs w:val="24"/>
        </w:rPr>
        <w:t xml:space="preserve"> kombinovanú formu štúdia a na nadväzujúce formy odborného vzdelávania a prípravy </w:t>
      </w:r>
      <w:r w:rsidRPr="00775431" w:rsidR="00DF1F22">
        <w:rPr>
          <w:rFonts w:ascii="Times New Roman" w:hAnsi="Times New Roman"/>
          <w:sz w:val="24"/>
          <w:szCs w:val="24"/>
        </w:rPr>
        <w:t>v stredných školách</w:t>
      </w:r>
    </w:p>
    <w:p w:rsidR="00957B21" w:rsidRPr="00775431" w:rsidP="005B175A">
      <w:pPr>
        <w:keepNext/>
        <w:widowControl w:val="0"/>
        <w:bidi w:val="0"/>
        <w:spacing w:after="0" w:line="240" w:lineRule="auto"/>
        <w:ind w:left="714"/>
        <w:jc w:val="both"/>
        <w:rPr>
          <w:rFonts w:ascii="Times New Roman" w:hAnsi="Times New Roman"/>
          <w:sz w:val="24"/>
          <w:szCs w:val="24"/>
        </w:rPr>
      </w:pP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O počte tried prvého ročníka externej formy štúdia alebo kombinovanej formy štúdia v stredných školách a o počte žiakov v týchto triedach rozhodne riaditeľ školy po dohode so zriaďovateľom</w:t>
      </w:r>
      <w:r w:rsidRPr="00775431" w:rsidR="002D443F">
        <w:rPr>
          <w:rFonts w:ascii="Times New Roman" w:hAnsi="Times New Roman"/>
          <w:sz w:val="24"/>
          <w:szCs w:val="24"/>
        </w:rPr>
        <w:t xml:space="preserve"> </w:t>
      </w:r>
      <w:r w:rsidRPr="00775431">
        <w:rPr>
          <w:rFonts w:ascii="Times New Roman" w:hAnsi="Times New Roman"/>
          <w:sz w:val="24"/>
          <w:szCs w:val="24"/>
        </w:rPr>
        <w:t>každoročne do 30.</w:t>
      </w:r>
      <w:r w:rsidRPr="00775431" w:rsidR="002D443F">
        <w:rPr>
          <w:rFonts w:ascii="Times New Roman" w:hAnsi="Times New Roman"/>
          <w:sz w:val="24"/>
          <w:szCs w:val="24"/>
        </w:rPr>
        <w:t> </w:t>
      </w:r>
      <w:r w:rsidRPr="00775431">
        <w:rPr>
          <w:rFonts w:ascii="Times New Roman" w:hAnsi="Times New Roman"/>
          <w:sz w:val="24"/>
          <w:szCs w:val="24"/>
        </w:rPr>
        <w:t xml:space="preserve">apríla.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O počte žiakov v triedach dennej formy štúdia nadväzujúcej formy odborného vzdelávania a prípravy rozhodne riaditeľ školy </w:t>
      </w:r>
      <w:r w:rsidRPr="00775431" w:rsidR="009436ED">
        <w:rPr>
          <w:rFonts w:ascii="Times New Roman" w:hAnsi="Times New Roman"/>
          <w:sz w:val="24"/>
          <w:szCs w:val="24"/>
        </w:rPr>
        <w:t xml:space="preserve">so súhlasom zriaďovateľa </w:t>
      </w:r>
      <w:r w:rsidRPr="00775431">
        <w:rPr>
          <w:rFonts w:ascii="Times New Roman" w:hAnsi="Times New Roman"/>
          <w:sz w:val="24"/>
          <w:szCs w:val="24"/>
        </w:rPr>
        <w:t xml:space="preserve">každoročne do 30. apríla.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Prihlášku na štúdium podáva uchádzač riaditeľovi strednej školy, na ktorú sa hlási, do 31. mája. Uchádzači, ktorí neboli prijatí na štúdium na vysokej škole, môžu podať prihlášku do 31. júla. Ak uchádzač podáva prihlášku na štúdium v študijnom odbore alebo </w:t>
      </w:r>
      <w:r w:rsidRPr="00775431" w:rsidR="00B6659B">
        <w:rPr>
          <w:rFonts w:ascii="Times New Roman" w:hAnsi="Times New Roman"/>
          <w:sz w:val="24"/>
          <w:szCs w:val="24"/>
        </w:rPr>
        <w:t xml:space="preserve">v </w:t>
      </w:r>
      <w:r w:rsidRPr="00775431">
        <w:rPr>
          <w:rFonts w:ascii="Times New Roman" w:hAnsi="Times New Roman"/>
          <w:sz w:val="24"/>
          <w:szCs w:val="24"/>
        </w:rPr>
        <w:t>učebnom odbore, v ktorom sa odborné vzdelávanie a príprava poskytuje v systéme duálneho vzdelávania, pripojí k prihláške aj potvrdenie o odbornom vzdelávaní a príprave žiaka v systéme duálneho vzdelávania.</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Riaditeľ strednej školy po prerokovaní v pedagogickej rade školy určí formu prijímacej skúšky, obsah a rozsah prijímacej skúšky,</w:t>
      </w:r>
      <w:r w:rsidRPr="00775431" w:rsidR="00DF1F22">
        <w:rPr>
          <w:rFonts w:ascii="Times New Roman" w:hAnsi="Times New Roman"/>
          <w:sz w:val="24"/>
          <w:szCs w:val="24"/>
        </w:rPr>
        <w:t xml:space="preserve"> </w:t>
      </w:r>
      <w:r w:rsidRPr="00775431">
        <w:rPr>
          <w:rFonts w:ascii="Times New Roman" w:hAnsi="Times New Roman"/>
          <w:sz w:val="24"/>
          <w:szCs w:val="24"/>
        </w:rPr>
        <w:t xml:space="preserve">kritériá na úspešné vykonanie skúšky a ostatné podmienky prijatia na štúdium. Ak ide o prijímanie do študijného odboru alebo </w:t>
      </w:r>
      <w:r w:rsidRPr="00775431" w:rsidR="00B6659B">
        <w:rPr>
          <w:rFonts w:ascii="Times New Roman" w:hAnsi="Times New Roman"/>
          <w:sz w:val="24"/>
          <w:szCs w:val="24"/>
        </w:rPr>
        <w:t xml:space="preserve">do </w:t>
      </w:r>
      <w:r w:rsidRPr="00775431">
        <w:rPr>
          <w:rFonts w:ascii="Times New Roman" w:hAnsi="Times New Roman"/>
          <w:sz w:val="24"/>
          <w:szCs w:val="24"/>
        </w:rPr>
        <w:t>učebného odboru, v ktorom sa odborné vzdelávanie a príprava poskytuje v systéme duálneho vzdelávania, formu prijímacej skúšky, obsah a rozsah prijímacej skúšky, kritériá na úspešné vykonanie skúšky a ostatné podmienky prijatia na štúdium určí riaditeľ strednej odbornej školy spolu so zamestnávateľom, u ktorého sa žiak bude pripravovať, po prerokovaní v</w:t>
      </w:r>
      <w:r w:rsidRPr="00775431" w:rsidR="00DF1F22">
        <w:rPr>
          <w:rFonts w:ascii="Times New Roman" w:hAnsi="Times New Roman"/>
          <w:sz w:val="24"/>
          <w:szCs w:val="24"/>
        </w:rPr>
        <w:t> </w:t>
      </w:r>
      <w:r w:rsidRPr="00775431">
        <w:rPr>
          <w:rFonts w:ascii="Times New Roman" w:hAnsi="Times New Roman"/>
          <w:sz w:val="24"/>
          <w:szCs w:val="24"/>
        </w:rPr>
        <w:t xml:space="preserve">pedagogickej rade školy. Tieto podmienky zverejní najneskôr mesiac pred prvým termínom prijímacích skúšok.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školy po prerokovaní v pedagogickej rade školy môže určiť kritériá na prijatie uchádzačov bez prijímacej skúšky. Ak ide o prijímanie do študijného odboru alebo </w:t>
      </w:r>
      <w:r w:rsidRPr="00775431" w:rsidR="00B6659B">
        <w:rPr>
          <w:rFonts w:ascii="Times New Roman" w:hAnsi="Times New Roman"/>
          <w:sz w:val="24"/>
          <w:szCs w:val="24"/>
        </w:rPr>
        <w:t xml:space="preserve">do </w:t>
      </w:r>
      <w:r w:rsidRPr="00775431">
        <w:rPr>
          <w:rFonts w:ascii="Times New Roman" w:hAnsi="Times New Roman"/>
          <w:sz w:val="24"/>
          <w:szCs w:val="24"/>
        </w:rPr>
        <w:t>učebného odboru, v ktorom sa odborné vzdelávanie a príprava poskytuje v systéme duálneho vzdelávania, tieto kritériá určí riaditeľ strednej odbornej školy aj spolu so zamestnávateľom, u ktorého sa žiak bude pripravovať.</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Riaditeľ strednej školy pozve uchádzačov na prijímacie skúšky najneskôr desať dní pred termínom</w:t>
      </w:r>
      <w:r w:rsidRPr="00775431" w:rsidR="00DF1F22">
        <w:rPr>
          <w:rFonts w:ascii="Times New Roman" w:hAnsi="Times New Roman"/>
          <w:sz w:val="24"/>
          <w:szCs w:val="24"/>
        </w:rPr>
        <w:t xml:space="preserve"> konania prijímacích skúšok</w:t>
      </w:r>
      <w:r w:rsidRPr="00775431">
        <w:rPr>
          <w:rFonts w:ascii="Times New Roman" w:hAnsi="Times New Roman"/>
          <w:sz w:val="24"/>
          <w:szCs w:val="24"/>
        </w:rPr>
        <w:t xml:space="preserve">.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Prijímacia skúška sa koná v dvoch termínoch</w:t>
      </w:r>
      <w:r w:rsidRPr="00775431" w:rsidR="00DF1F22">
        <w:rPr>
          <w:rFonts w:ascii="Times New Roman" w:hAnsi="Times New Roman"/>
          <w:sz w:val="24"/>
          <w:szCs w:val="24"/>
        </w:rPr>
        <w:t>.</w:t>
      </w:r>
      <w:r w:rsidRPr="00775431">
        <w:rPr>
          <w:rFonts w:ascii="Times New Roman" w:hAnsi="Times New Roman"/>
          <w:sz w:val="24"/>
          <w:szCs w:val="24"/>
        </w:rPr>
        <w:t xml:space="preserve"> </w:t>
      </w:r>
      <w:r w:rsidRPr="00775431" w:rsidR="00DF1F22">
        <w:rPr>
          <w:rFonts w:ascii="Times New Roman" w:hAnsi="Times New Roman"/>
          <w:sz w:val="24"/>
          <w:szCs w:val="24"/>
        </w:rPr>
        <w:t>P</w:t>
      </w:r>
      <w:r w:rsidRPr="00775431">
        <w:rPr>
          <w:rFonts w:ascii="Times New Roman" w:hAnsi="Times New Roman"/>
          <w:sz w:val="24"/>
          <w:szCs w:val="24"/>
        </w:rPr>
        <w:t>rvým termínom je posledný úplný júnový týždeň</w:t>
      </w:r>
      <w:r w:rsidRPr="00775431" w:rsidR="00DF1F22">
        <w:rPr>
          <w:rFonts w:ascii="Times New Roman" w:hAnsi="Times New Roman"/>
          <w:sz w:val="24"/>
          <w:szCs w:val="24"/>
        </w:rPr>
        <w:t xml:space="preserve"> a</w:t>
      </w:r>
      <w:r w:rsidRPr="00775431">
        <w:rPr>
          <w:rFonts w:ascii="Times New Roman" w:hAnsi="Times New Roman"/>
          <w:sz w:val="24"/>
          <w:szCs w:val="24"/>
        </w:rPr>
        <w:t xml:space="preserve"> druhým termínom posledné dva úplné augustové týždne. Deň konania skúšky určí riaditeľ strednej školy.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Overenie špeciálnych schopností, zručností a nadania uchádzačov, ak sa takéto overenie vyžaduje</w:t>
      </w:r>
      <w:r w:rsidRPr="00775431" w:rsidR="00DF1F22">
        <w:rPr>
          <w:rFonts w:ascii="Times New Roman" w:hAnsi="Times New Roman"/>
          <w:sz w:val="24"/>
          <w:szCs w:val="24"/>
        </w:rPr>
        <w:t>,</w:t>
      </w:r>
      <w:r w:rsidRPr="00775431">
        <w:rPr>
          <w:rFonts w:ascii="Times New Roman" w:hAnsi="Times New Roman"/>
          <w:sz w:val="24"/>
          <w:szCs w:val="24"/>
        </w:rPr>
        <w:t xml:space="preserve"> je súčasťou prijímacej skúšky.</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w:t>
      </w:r>
      <w:r w:rsidRPr="00775431" w:rsidR="00727BB7">
        <w:rPr>
          <w:rFonts w:ascii="Times New Roman" w:hAnsi="Times New Roman"/>
          <w:sz w:val="24"/>
          <w:szCs w:val="24"/>
        </w:rPr>
        <w:t xml:space="preserve"> </w:t>
      </w:r>
    </w:p>
    <w:p w:rsidR="00957B21" w:rsidRPr="00775431" w:rsidP="00563AC0">
      <w:pPr>
        <w:pStyle w:val="ListParagraph"/>
        <w:widowControl w:val="0"/>
        <w:numPr>
          <w:numId w:val="105"/>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Riaditeľ strednej odbornej školy prijíma samostatne </w:t>
      </w:r>
    </w:p>
    <w:p w:rsidR="00957B21" w:rsidRPr="00775431" w:rsidP="00563AC0">
      <w:pPr>
        <w:pStyle w:val="ListParagraph"/>
        <w:widowControl w:val="0"/>
        <w:numPr>
          <w:numId w:val="106"/>
        </w:numPr>
        <w:tabs>
          <w:tab w:val="left" w:pos="1134"/>
        </w:tabs>
        <w:bidi w:val="0"/>
        <w:spacing w:after="0" w:line="240" w:lineRule="auto"/>
        <w:ind w:hanging="306"/>
        <w:jc w:val="both"/>
        <w:rPr>
          <w:rFonts w:ascii="Times New Roman" w:hAnsi="Times New Roman"/>
          <w:sz w:val="24"/>
          <w:szCs w:val="24"/>
        </w:rPr>
      </w:pPr>
      <w:r w:rsidRPr="00775431">
        <w:rPr>
          <w:rFonts w:ascii="Times New Roman" w:hAnsi="Times New Roman"/>
          <w:sz w:val="24"/>
          <w:szCs w:val="24"/>
        </w:rPr>
        <w:t xml:space="preserve">uchádzačov, ktorí boli prijatí na štúdium v študijnom odbore alebo </w:t>
      </w:r>
      <w:r w:rsidRPr="00775431" w:rsidR="00B6659B">
        <w:rPr>
          <w:rFonts w:ascii="Times New Roman" w:hAnsi="Times New Roman"/>
          <w:sz w:val="24"/>
          <w:szCs w:val="24"/>
        </w:rPr>
        <w:t xml:space="preserve">v </w:t>
      </w:r>
      <w:r w:rsidRPr="00775431">
        <w:rPr>
          <w:rFonts w:ascii="Times New Roman" w:hAnsi="Times New Roman"/>
          <w:sz w:val="24"/>
          <w:szCs w:val="24"/>
        </w:rPr>
        <w:t>učebnom odbore, v ktorom sa odborné vzdelávanie a príprava poskytuje v systéme duálneho vzdelávania a</w:t>
      </w:r>
    </w:p>
    <w:p w:rsidR="00957B21" w:rsidRPr="00775431" w:rsidP="00563AC0">
      <w:pPr>
        <w:pStyle w:val="ListParagraph"/>
        <w:widowControl w:val="0"/>
        <w:numPr>
          <w:numId w:val="106"/>
        </w:numPr>
        <w:tabs>
          <w:tab w:val="left" w:pos="1134"/>
        </w:tabs>
        <w:bidi w:val="0"/>
        <w:spacing w:after="0" w:line="240" w:lineRule="auto"/>
        <w:ind w:hanging="306"/>
        <w:jc w:val="both"/>
        <w:rPr>
          <w:rFonts w:ascii="Times New Roman" w:hAnsi="Times New Roman"/>
          <w:sz w:val="24"/>
          <w:szCs w:val="24"/>
        </w:rPr>
      </w:pPr>
      <w:r w:rsidRPr="00775431">
        <w:rPr>
          <w:rFonts w:ascii="Times New Roman" w:hAnsi="Times New Roman"/>
          <w:sz w:val="24"/>
          <w:szCs w:val="24"/>
        </w:rPr>
        <w:t>ostatných uchádzačov.“.</w:t>
      </w:r>
    </w:p>
    <w:p w:rsidR="00957B21" w:rsidRPr="00775431" w:rsidP="005B175A">
      <w:pPr>
        <w:keepNext/>
        <w:widowControl w:val="0"/>
        <w:bidi w:val="0"/>
        <w:spacing w:after="0" w:line="240" w:lineRule="auto"/>
        <w:jc w:val="both"/>
        <w:rPr>
          <w:rFonts w:ascii="Times New Roman" w:hAnsi="Times New Roman"/>
          <w:sz w:val="24"/>
          <w:szCs w:val="24"/>
        </w:rPr>
      </w:pPr>
    </w:p>
    <w:p w:rsidR="00D827A1" w:rsidRPr="00775431" w:rsidP="00563AC0">
      <w:pPr>
        <w:widowControl w:val="0"/>
        <w:numPr>
          <w:numId w:val="75"/>
        </w:numPr>
        <w:bidi w:val="0"/>
        <w:spacing w:after="0" w:line="240" w:lineRule="auto"/>
        <w:jc w:val="both"/>
        <w:rPr>
          <w:rFonts w:ascii="Times New Roman" w:hAnsi="Times New Roman"/>
          <w:sz w:val="24"/>
          <w:szCs w:val="24"/>
        </w:rPr>
      </w:pPr>
      <w:r w:rsidRPr="00775431" w:rsidR="000828CD">
        <w:rPr>
          <w:rFonts w:ascii="Times New Roman" w:hAnsi="Times New Roman"/>
          <w:sz w:val="24"/>
          <w:szCs w:val="24"/>
        </w:rPr>
        <w:t xml:space="preserve">§ 70 </w:t>
      </w:r>
      <w:r w:rsidRPr="00775431">
        <w:rPr>
          <w:rFonts w:ascii="Times New Roman" w:hAnsi="Times New Roman"/>
          <w:sz w:val="24"/>
          <w:szCs w:val="24"/>
        </w:rPr>
        <w:t xml:space="preserve">sa dopĺňa </w:t>
      </w:r>
      <w:r w:rsidRPr="00775431" w:rsidR="000828CD">
        <w:rPr>
          <w:rFonts w:ascii="Times New Roman" w:hAnsi="Times New Roman"/>
          <w:sz w:val="24"/>
          <w:szCs w:val="24"/>
        </w:rPr>
        <w:t>ods</w:t>
      </w:r>
      <w:r w:rsidRPr="00775431">
        <w:rPr>
          <w:rFonts w:ascii="Times New Roman" w:hAnsi="Times New Roman"/>
          <w:sz w:val="24"/>
          <w:szCs w:val="24"/>
        </w:rPr>
        <w:t>ekom</w:t>
      </w:r>
      <w:r w:rsidRPr="00775431" w:rsidR="000828CD">
        <w:rPr>
          <w:rFonts w:ascii="Times New Roman" w:hAnsi="Times New Roman"/>
          <w:sz w:val="24"/>
          <w:szCs w:val="24"/>
        </w:rPr>
        <w:t xml:space="preserve"> </w:t>
      </w:r>
      <w:r w:rsidRPr="00775431">
        <w:rPr>
          <w:rFonts w:ascii="Times New Roman" w:hAnsi="Times New Roman"/>
          <w:sz w:val="24"/>
          <w:szCs w:val="24"/>
        </w:rPr>
        <w:t>4, ktorý znie:</w:t>
      </w:r>
    </w:p>
    <w:p w:rsidR="00D827A1"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 xml:space="preserve">„(4) Odseky 1 až 3 sa nevzťahujú na prijímanie uchádzača, ktorý sa bude pripravovať </w:t>
      </w:r>
      <w:r w:rsidRPr="00775431" w:rsidR="00DF1F22">
        <w:rPr>
          <w:rFonts w:ascii="Times New Roman" w:hAnsi="Times New Roman"/>
          <w:sz w:val="24"/>
          <w:szCs w:val="24"/>
        </w:rPr>
        <w:t>v systéme duálneho vzdelávania</w:t>
      </w:r>
      <w:r w:rsidRPr="00775431">
        <w:rPr>
          <w:rFonts w:ascii="Times New Roman" w:hAnsi="Times New Roman"/>
          <w:sz w:val="24"/>
          <w:szCs w:val="24"/>
        </w:rPr>
        <w:t>.“.</w:t>
      </w:r>
    </w:p>
    <w:p w:rsidR="00F234FF" w:rsidRPr="00775431" w:rsidP="005B175A">
      <w:pPr>
        <w:widowControl w:val="0"/>
        <w:bidi w:val="0"/>
        <w:spacing w:after="0" w:line="240" w:lineRule="auto"/>
        <w:ind w:left="360" w:firstLine="348"/>
        <w:jc w:val="both"/>
        <w:rPr>
          <w:rFonts w:ascii="Times New Roman" w:hAnsi="Times New Roman"/>
          <w:sz w:val="24"/>
          <w:szCs w:val="24"/>
        </w:rPr>
      </w:pPr>
    </w:p>
    <w:p w:rsidR="00A04833"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Pr>
          <w:rFonts w:ascii="Times New Roman" w:hAnsi="Times New Roman"/>
          <w:sz w:val="24"/>
          <w:szCs w:val="24"/>
        </w:rPr>
        <w:t>§ 73 vrátane nadpisu znie:</w:t>
      </w:r>
    </w:p>
    <w:p w:rsidR="00A04833" w:rsidRPr="00775431" w:rsidP="005B175A">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xml:space="preserve">„§ 73 </w:t>
      </w:r>
    </w:p>
    <w:p w:rsidR="00A04833" w:rsidRPr="00775431" w:rsidP="005B175A">
      <w:pPr>
        <w:keepNext/>
        <w:widowControl w:val="0"/>
        <w:bidi w:val="0"/>
        <w:spacing w:after="0" w:line="240" w:lineRule="auto"/>
        <w:ind w:left="709"/>
        <w:jc w:val="center"/>
        <w:rPr>
          <w:rFonts w:ascii="Times New Roman" w:hAnsi="Times New Roman"/>
          <w:sz w:val="24"/>
          <w:szCs w:val="24"/>
        </w:rPr>
      </w:pPr>
      <w:r w:rsidRPr="00775431">
        <w:rPr>
          <w:rFonts w:ascii="Times New Roman" w:hAnsi="Times New Roman"/>
          <w:sz w:val="24"/>
          <w:szCs w:val="24"/>
        </w:rPr>
        <w:t xml:space="preserve">Záverečná skúška </w:t>
      </w:r>
    </w:p>
    <w:p w:rsidR="00A04833" w:rsidRPr="00775431" w:rsidP="005B175A">
      <w:pPr>
        <w:keepNext/>
        <w:widowControl w:val="0"/>
        <w:bidi w:val="0"/>
        <w:spacing w:after="0" w:line="240" w:lineRule="auto"/>
        <w:ind w:left="709"/>
        <w:jc w:val="center"/>
        <w:rPr>
          <w:rFonts w:ascii="Times New Roman" w:hAnsi="Times New Roman"/>
          <w:sz w:val="24"/>
          <w:szCs w:val="24"/>
        </w:rPr>
      </w:pP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Cieľom záverečnej skúšky je overenie vedomostí a zručností žiakov v rozsahu učiva určeného vzdelávacími štandardmi štátneho vzdelávacieho programu a overenie, ako sú žiaci pripravení používať nadobudnuté kompetencie pri výkone povolaní a odborných činností, na ktoré sa pripravujú. </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Žiak môže konať záverečnú skúšku, ak úspešne ukončil posledný ročník vzdelávacieho programu príslušného učebného odboru. </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Záverečná skúška sa člení na písomnú časť, praktickú časť a ústnu časť. Praktická časť záverečnej skúšky sa vykoná po písomnej časti skúšky a pred ústnou časťou skúšky.</w:t>
      </w:r>
      <w:r w:rsidRPr="00775431" w:rsidR="005A79C3">
        <w:rPr>
          <w:rFonts w:ascii="Times New Roman" w:hAnsi="Times New Roman"/>
          <w:sz w:val="24"/>
          <w:szCs w:val="24"/>
        </w:rPr>
        <w:t xml:space="preserve"> </w:t>
      </w:r>
      <w:r w:rsidRPr="00775431" w:rsidR="00CF5F66">
        <w:rPr>
          <w:rFonts w:ascii="Times New Roman" w:hAnsi="Times New Roman"/>
          <w:sz w:val="24"/>
          <w:szCs w:val="24"/>
        </w:rPr>
        <w:t>P</w:t>
      </w:r>
      <w:r w:rsidRPr="00775431" w:rsidR="005A79C3">
        <w:rPr>
          <w:rFonts w:ascii="Times New Roman" w:hAnsi="Times New Roman"/>
          <w:sz w:val="24"/>
          <w:szCs w:val="24"/>
        </w:rPr>
        <w:t xml:space="preserve">raktická časť záverečnej skúšky </w:t>
      </w:r>
      <w:r w:rsidRPr="00775431" w:rsidR="00CF5F66">
        <w:rPr>
          <w:rFonts w:ascii="Times New Roman" w:hAnsi="Times New Roman"/>
          <w:sz w:val="24"/>
          <w:szCs w:val="24"/>
        </w:rPr>
        <w:t xml:space="preserve">žiaka, ktorý sa pripravoval v systéme duálneho vzdelávania, </w:t>
      </w:r>
      <w:r w:rsidRPr="00775431" w:rsidR="005A79C3">
        <w:rPr>
          <w:rFonts w:ascii="Times New Roman" w:hAnsi="Times New Roman"/>
          <w:sz w:val="24"/>
          <w:szCs w:val="24"/>
        </w:rPr>
        <w:t>sa koná na pracovisku praktického vyučovania</w:t>
      </w:r>
      <w:r w:rsidRPr="00775431" w:rsidR="00CA03B6">
        <w:rPr>
          <w:rFonts w:ascii="Times New Roman" w:hAnsi="Times New Roman"/>
          <w:sz w:val="24"/>
          <w:szCs w:val="24"/>
        </w:rPr>
        <w:t>,</w:t>
      </w:r>
      <w:r w:rsidRPr="00775431" w:rsidR="00CA03B6">
        <w:rPr>
          <w:rFonts w:ascii="Times New Roman" w:hAnsi="Times New Roman"/>
          <w:sz w:val="24"/>
          <w:szCs w:val="24"/>
          <w:vertAlign w:val="superscript"/>
        </w:rPr>
        <w:t>47b</w:t>
      </w:r>
      <w:r w:rsidRPr="00775431" w:rsidR="005A79C3">
        <w:rPr>
          <w:rFonts w:ascii="Times New Roman" w:hAnsi="Times New Roman"/>
          <w:sz w:val="24"/>
          <w:szCs w:val="24"/>
        </w:rPr>
        <w:t>)</w:t>
      </w:r>
      <w:r w:rsidRPr="00775431" w:rsidR="00CA03B6">
        <w:rPr>
          <w:rFonts w:ascii="Times New Roman" w:hAnsi="Times New Roman"/>
          <w:sz w:val="24"/>
          <w:szCs w:val="24"/>
        </w:rPr>
        <w:t xml:space="preserve"> ak sa stredná odborná škola a zamestnávateľ, u ktorého sa tento žiak pripravoval, nedohodnú inak.</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Záverečná skúška sa koná v riadnom skúšobnom období alebo v mimoriadnom skúšobnom období.</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Riadne skúšobné obdobie trvá od 16. júna do 30. júna príslušného školského roka. Ak si to vyžadujú odborné činnosti, ktoré sa overujú záverečnou skúškou, praktickú časť záverečnej skúšky možno vykonať aj pred 16. júnom, najskôr však vo februári príslušného školského roka.</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Mimoriadne skúšobné obdobie je v septembri alebo vo februári nasledujúceho školského roka; termín konania </w:t>
      </w:r>
      <w:r w:rsidRPr="00775431" w:rsidR="00036E2A">
        <w:rPr>
          <w:rFonts w:ascii="Times New Roman" w:hAnsi="Times New Roman"/>
          <w:sz w:val="24"/>
          <w:szCs w:val="24"/>
        </w:rPr>
        <w:t>záverečnej</w:t>
      </w:r>
      <w:r w:rsidRPr="00775431">
        <w:rPr>
          <w:rFonts w:ascii="Times New Roman" w:hAnsi="Times New Roman"/>
          <w:sz w:val="24"/>
          <w:szCs w:val="24"/>
        </w:rPr>
        <w:t xml:space="preserve"> skúšky určuje riaditeľ školy. Mimoriadne skúšobné obdobie je určené na vykonanie opravnej záverečnej skúšky alebo náhradnej záverečnej skúšky. Náhradná záverečná skúška je určená pre žiaka, ktorý úspešne ukončil posledný ročník vzdelávacieho programu príslušného učebného odboru najneskôr k 15. septembru a pre žiaka podľa § 89 ods. 2.</w:t>
      </w:r>
    </w:p>
    <w:p w:rsidR="00A04833" w:rsidRPr="00775431" w:rsidP="00563AC0">
      <w:pPr>
        <w:pStyle w:val="ListParagraph"/>
        <w:widowControl w:val="0"/>
        <w:numPr>
          <w:numId w:val="107"/>
        </w:numPr>
        <w:tabs>
          <w:tab w:val="left" w:pos="1134"/>
        </w:tabs>
        <w:bidi w:val="0"/>
        <w:spacing w:after="0" w:line="240" w:lineRule="auto"/>
        <w:ind w:left="1134" w:hanging="425"/>
        <w:jc w:val="both"/>
        <w:rPr>
          <w:rFonts w:ascii="Times New Roman" w:hAnsi="Times New Roman"/>
          <w:sz w:val="24"/>
          <w:szCs w:val="24"/>
        </w:rPr>
      </w:pPr>
      <w:r w:rsidRPr="00775431">
        <w:rPr>
          <w:rFonts w:ascii="Times New Roman" w:hAnsi="Times New Roman"/>
          <w:sz w:val="24"/>
          <w:szCs w:val="24"/>
        </w:rPr>
        <w:t xml:space="preserve">Pred začiatkom konania záverečnej skúšky sa žiak tri po sebe nasledujúce vyučovacie dni nezúčastňuje na vyučovaní. Tieto dni sú určené na prípravu žiaka na záverečnú skúšku.“. </w:t>
      </w:r>
    </w:p>
    <w:p w:rsidR="00D31384" w:rsidRPr="00775431" w:rsidP="005B175A">
      <w:pPr>
        <w:widowControl w:val="0"/>
        <w:bidi w:val="0"/>
        <w:spacing w:after="0" w:line="240" w:lineRule="auto"/>
        <w:ind w:left="720"/>
        <w:jc w:val="both"/>
        <w:rPr>
          <w:rFonts w:ascii="Times New Roman" w:hAnsi="Times New Roman"/>
          <w:sz w:val="24"/>
          <w:szCs w:val="24"/>
        </w:rPr>
      </w:pPr>
    </w:p>
    <w:p w:rsidR="005A79C3"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 xml:space="preserve">Poznámka pod čiarou k odkazu </w:t>
      </w:r>
      <w:r w:rsidRPr="00775431" w:rsidR="00CA03B6">
        <w:rPr>
          <w:rFonts w:ascii="Times New Roman" w:hAnsi="Times New Roman"/>
          <w:sz w:val="24"/>
          <w:szCs w:val="24"/>
        </w:rPr>
        <w:t>47b</w:t>
      </w:r>
      <w:r w:rsidRPr="00775431">
        <w:rPr>
          <w:rFonts w:ascii="Times New Roman" w:hAnsi="Times New Roman"/>
          <w:sz w:val="24"/>
          <w:szCs w:val="24"/>
        </w:rPr>
        <w:t xml:space="preserve"> znie:</w:t>
      </w:r>
    </w:p>
    <w:p w:rsidR="005A79C3"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w:t>
      </w:r>
      <w:r w:rsidRPr="00775431" w:rsidR="00CA03B6">
        <w:rPr>
          <w:rFonts w:ascii="Times New Roman" w:hAnsi="Times New Roman"/>
          <w:sz w:val="24"/>
          <w:szCs w:val="24"/>
          <w:vertAlign w:val="superscript"/>
        </w:rPr>
        <w:t>47b</w:t>
      </w:r>
      <w:r w:rsidRPr="00775431">
        <w:rPr>
          <w:rFonts w:ascii="Times New Roman" w:hAnsi="Times New Roman"/>
          <w:sz w:val="24"/>
          <w:szCs w:val="24"/>
        </w:rPr>
        <w:t xml:space="preserve">) </w:t>
      </w:r>
      <w:r w:rsidRPr="00775431" w:rsidR="00CA03B6">
        <w:rPr>
          <w:rFonts w:ascii="Times New Roman" w:hAnsi="Times New Roman"/>
          <w:sz w:val="24"/>
          <w:szCs w:val="24"/>
        </w:rPr>
        <w:t>§ 9 zákona č. ..../2015 Z. z.“</w:t>
      </w:r>
    </w:p>
    <w:p w:rsidR="005A79C3" w:rsidRPr="00775431" w:rsidP="005B175A">
      <w:pPr>
        <w:widowControl w:val="0"/>
        <w:bidi w:val="0"/>
        <w:spacing w:after="0" w:line="240" w:lineRule="auto"/>
        <w:ind w:left="720"/>
        <w:jc w:val="both"/>
        <w:rPr>
          <w:rFonts w:ascii="Times New Roman" w:hAnsi="Times New Roman"/>
          <w:sz w:val="24"/>
          <w:szCs w:val="24"/>
        </w:rPr>
      </w:pPr>
    </w:p>
    <w:p w:rsidR="0020130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w:t>
      </w:r>
      <w:r w:rsidRPr="00775431" w:rsidR="00066DC8">
        <w:rPr>
          <w:rFonts w:ascii="Times New Roman" w:hAnsi="Times New Roman"/>
          <w:sz w:val="24"/>
          <w:szCs w:val="24"/>
        </w:rPr>
        <w:t xml:space="preserve"> § 74 ods</w:t>
      </w:r>
      <w:r w:rsidRPr="00775431">
        <w:rPr>
          <w:rFonts w:ascii="Times New Roman" w:hAnsi="Times New Roman"/>
          <w:sz w:val="24"/>
          <w:szCs w:val="24"/>
        </w:rPr>
        <w:t>ek</w:t>
      </w:r>
      <w:r w:rsidRPr="00775431" w:rsidR="00066DC8">
        <w:rPr>
          <w:rFonts w:ascii="Times New Roman" w:hAnsi="Times New Roman"/>
          <w:sz w:val="24"/>
          <w:szCs w:val="24"/>
        </w:rPr>
        <w:t xml:space="preserve"> 2 znie: </w:t>
      </w:r>
    </w:p>
    <w:p w:rsidR="00066DC8" w:rsidRPr="00775431" w:rsidP="005B175A">
      <w:pPr>
        <w:widowControl w:val="0"/>
        <w:bidi w:val="0"/>
        <w:spacing w:after="0" w:line="240" w:lineRule="auto"/>
        <w:ind w:left="360" w:firstLine="348"/>
        <w:jc w:val="both"/>
        <w:rPr>
          <w:rFonts w:ascii="Times New Roman" w:hAnsi="Times New Roman"/>
          <w:sz w:val="24"/>
          <w:szCs w:val="24"/>
        </w:rPr>
      </w:pPr>
      <w:r w:rsidRPr="00775431">
        <w:rPr>
          <w:rFonts w:ascii="Times New Roman" w:hAnsi="Times New Roman"/>
          <w:sz w:val="24"/>
          <w:szCs w:val="24"/>
        </w:rPr>
        <w:t>„</w:t>
      </w:r>
      <w:r w:rsidRPr="00775431" w:rsidR="00201304">
        <w:rPr>
          <w:rFonts w:ascii="Times New Roman" w:hAnsi="Times New Roman"/>
          <w:sz w:val="24"/>
          <w:szCs w:val="24"/>
        </w:rPr>
        <w:t xml:space="preserve">(2) </w:t>
      </w:r>
      <w:r w:rsidRPr="00775431">
        <w:rPr>
          <w:rFonts w:ascii="Times New Roman" w:hAnsi="Times New Roman"/>
          <w:sz w:val="24"/>
          <w:szCs w:val="24"/>
        </w:rPr>
        <w:t>Maturitná skúška v strednej odbornej škole a konzervatóriu pozostáva z teoretickej časti maturitnej skúšky a odbornej zložky maturitnej skúšky.</w:t>
      </w:r>
      <w:r w:rsidRPr="00775431" w:rsidR="00201304">
        <w:rPr>
          <w:rFonts w:ascii="Times New Roman" w:hAnsi="Times New Roman"/>
          <w:sz w:val="24"/>
          <w:szCs w:val="24"/>
        </w:rPr>
        <w:t xml:space="preserve"> </w:t>
      </w:r>
      <w:r w:rsidRPr="00775431" w:rsidR="005221E2">
        <w:rPr>
          <w:rFonts w:ascii="Times New Roman" w:hAnsi="Times New Roman"/>
          <w:sz w:val="24"/>
          <w:szCs w:val="24"/>
        </w:rPr>
        <w:t xml:space="preserve">Odborná zložka maturitnej skúšky sa člení na teoretickú časť odbornej zložky </w:t>
      </w:r>
      <w:r w:rsidRPr="00775431">
        <w:rPr>
          <w:rFonts w:ascii="Times New Roman" w:hAnsi="Times New Roman"/>
          <w:sz w:val="24"/>
          <w:szCs w:val="24"/>
        </w:rPr>
        <w:t>maturitnej skúšky a praktick</w:t>
      </w:r>
      <w:r w:rsidRPr="00775431" w:rsidR="005221E2">
        <w:rPr>
          <w:rFonts w:ascii="Times New Roman" w:hAnsi="Times New Roman"/>
          <w:sz w:val="24"/>
          <w:szCs w:val="24"/>
        </w:rPr>
        <w:t>ú</w:t>
      </w:r>
      <w:r w:rsidRPr="00775431">
        <w:rPr>
          <w:rFonts w:ascii="Times New Roman" w:hAnsi="Times New Roman"/>
          <w:sz w:val="24"/>
          <w:szCs w:val="24"/>
        </w:rPr>
        <w:t xml:space="preserve"> čas</w:t>
      </w:r>
      <w:r w:rsidRPr="00775431" w:rsidR="005221E2">
        <w:rPr>
          <w:rFonts w:ascii="Times New Roman" w:hAnsi="Times New Roman"/>
          <w:sz w:val="24"/>
          <w:szCs w:val="24"/>
        </w:rPr>
        <w:t xml:space="preserve">ť </w:t>
      </w:r>
      <w:r w:rsidRPr="00775431">
        <w:rPr>
          <w:rFonts w:ascii="Times New Roman" w:hAnsi="Times New Roman"/>
          <w:sz w:val="24"/>
          <w:szCs w:val="24"/>
        </w:rPr>
        <w:t>odbornej zložky maturitnej skúšky.</w:t>
      </w:r>
      <w:r w:rsidRPr="00775431" w:rsidR="00201304">
        <w:rPr>
          <w:rFonts w:ascii="Times New Roman" w:hAnsi="Times New Roman"/>
          <w:sz w:val="24"/>
          <w:szCs w:val="24"/>
        </w:rPr>
        <w:t xml:space="preserve"> Cieľom odbornej zložky maturitnej skúšky je overenie vedomostí a zručností v rozsahu učiva odborných </w:t>
      </w:r>
      <w:r w:rsidRPr="00775431" w:rsidR="00E7447B">
        <w:rPr>
          <w:rFonts w:ascii="Times New Roman" w:hAnsi="Times New Roman"/>
          <w:sz w:val="24"/>
          <w:szCs w:val="24"/>
        </w:rPr>
        <w:t xml:space="preserve">vyučovacích </w:t>
      </w:r>
      <w:r w:rsidRPr="00775431" w:rsidR="00201304">
        <w:rPr>
          <w:rFonts w:ascii="Times New Roman" w:hAnsi="Times New Roman"/>
          <w:sz w:val="24"/>
          <w:szCs w:val="24"/>
        </w:rPr>
        <w:t>predmetov určených vzdelávacími štandardmi. V nadstavbovom štúdiu sa v odbornej zložke maturitnej skúšky zohľadňuje nadväznosť na príslušný učebný odbor.</w:t>
      </w:r>
      <w:r w:rsidRPr="00775431">
        <w:rPr>
          <w:rFonts w:ascii="Times New Roman" w:hAnsi="Times New Roman"/>
          <w:sz w:val="24"/>
          <w:szCs w:val="24"/>
        </w:rPr>
        <w:t>“.</w:t>
      </w:r>
    </w:p>
    <w:p w:rsidR="00066DC8" w:rsidRPr="00775431" w:rsidP="005B175A">
      <w:pPr>
        <w:widowControl w:val="0"/>
        <w:bidi w:val="0"/>
        <w:spacing w:after="0" w:line="240" w:lineRule="auto"/>
        <w:ind w:left="360" w:firstLine="348"/>
        <w:jc w:val="both"/>
        <w:rPr>
          <w:rFonts w:ascii="Times New Roman" w:hAnsi="Times New Roman"/>
          <w:sz w:val="24"/>
          <w:szCs w:val="24"/>
        </w:rPr>
      </w:pPr>
    </w:p>
    <w:p w:rsidR="00066DC8" w:rsidRPr="00775431" w:rsidP="00563AC0">
      <w:pPr>
        <w:widowControl w:val="0"/>
        <w:numPr>
          <w:numId w:val="75"/>
        </w:numPr>
        <w:bidi w:val="0"/>
        <w:spacing w:after="0" w:line="240" w:lineRule="auto"/>
        <w:jc w:val="both"/>
        <w:rPr>
          <w:rFonts w:ascii="Times New Roman" w:hAnsi="Times New Roman"/>
          <w:sz w:val="24"/>
          <w:szCs w:val="24"/>
        </w:rPr>
      </w:pPr>
      <w:r w:rsidRPr="00775431" w:rsidR="005221E2">
        <w:rPr>
          <w:rFonts w:ascii="Times New Roman" w:hAnsi="Times New Roman"/>
          <w:sz w:val="24"/>
          <w:szCs w:val="24"/>
        </w:rPr>
        <w:t>V § 74 ods. 3</w:t>
      </w:r>
      <w:r w:rsidRPr="00775431" w:rsidR="00A04833">
        <w:rPr>
          <w:rFonts w:ascii="Times New Roman" w:hAnsi="Times New Roman"/>
          <w:sz w:val="24"/>
          <w:szCs w:val="24"/>
        </w:rPr>
        <w:t xml:space="preserve"> </w:t>
      </w:r>
      <w:r w:rsidRPr="00775431" w:rsidR="005221E2">
        <w:rPr>
          <w:rFonts w:ascii="Times New Roman" w:hAnsi="Times New Roman"/>
          <w:sz w:val="24"/>
          <w:szCs w:val="24"/>
        </w:rPr>
        <w:t>sa vypúšťa druhá veta.</w:t>
      </w:r>
      <w:r w:rsidRPr="00775431" w:rsidR="00CC1AD8">
        <w:rPr>
          <w:rFonts w:ascii="Times New Roman" w:hAnsi="Times New Roman"/>
          <w:sz w:val="24"/>
          <w:szCs w:val="24"/>
        </w:rPr>
        <w:t xml:space="preserve"> </w:t>
      </w:r>
    </w:p>
    <w:p w:rsidR="00466E49" w:rsidRPr="00775431" w:rsidP="005B175A">
      <w:pPr>
        <w:widowControl w:val="0"/>
        <w:bidi w:val="0"/>
        <w:spacing w:after="0" w:line="240" w:lineRule="auto"/>
        <w:ind w:left="720"/>
        <w:jc w:val="both"/>
        <w:rPr>
          <w:rFonts w:ascii="Times New Roman" w:hAnsi="Times New Roman"/>
          <w:sz w:val="24"/>
          <w:szCs w:val="24"/>
        </w:rPr>
      </w:pPr>
    </w:p>
    <w:p w:rsidR="00466E49"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74 ods. 4 </w:t>
      </w:r>
      <w:r w:rsidRPr="00775431" w:rsidR="00A04833">
        <w:rPr>
          <w:rFonts w:ascii="Times New Roman" w:hAnsi="Times New Roman"/>
          <w:sz w:val="24"/>
          <w:szCs w:val="24"/>
        </w:rPr>
        <w:t xml:space="preserve">a § 76 ods. 7 a 8 </w:t>
      </w:r>
      <w:r w:rsidRPr="00775431" w:rsidR="00C90C98">
        <w:rPr>
          <w:rFonts w:ascii="Times New Roman" w:hAnsi="Times New Roman"/>
          <w:sz w:val="24"/>
          <w:szCs w:val="24"/>
        </w:rPr>
        <w:t>sa za slová „odbornej zložky“ vkladajú slová „maturitnej skúšky“.</w:t>
      </w:r>
    </w:p>
    <w:p w:rsidR="00FB0036" w:rsidRPr="00775431" w:rsidP="005B175A">
      <w:pPr>
        <w:widowControl w:val="0"/>
        <w:bidi w:val="0"/>
        <w:spacing w:after="0" w:line="240" w:lineRule="auto"/>
        <w:ind w:left="720"/>
        <w:jc w:val="both"/>
        <w:rPr>
          <w:rFonts w:ascii="Times New Roman" w:hAnsi="Times New Roman"/>
          <w:sz w:val="24"/>
          <w:szCs w:val="24"/>
        </w:rPr>
      </w:pPr>
    </w:p>
    <w:p w:rsidR="00FB0036"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74 sa dopĺňa odsekm</w:t>
      </w:r>
      <w:r w:rsidRPr="00775431" w:rsidR="0073014A">
        <w:rPr>
          <w:rFonts w:ascii="Times New Roman" w:hAnsi="Times New Roman"/>
          <w:sz w:val="24"/>
          <w:szCs w:val="24"/>
        </w:rPr>
        <w:t>i</w:t>
      </w:r>
      <w:r w:rsidRPr="00775431">
        <w:rPr>
          <w:rFonts w:ascii="Times New Roman" w:hAnsi="Times New Roman"/>
          <w:sz w:val="24"/>
          <w:szCs w:val="24"/>
        </w:rPr>
        <w:t xml:space="preserve"> 10</w:t>
      </w:r>
      <w:r w:rsidRPr="00775431" w:rsidR="0073014A">
        <w:rPr>
          <w:rFonts w:ascii="Times New Roman" w:hAnsi="Times New Roman"/>
          <w:sz w:val="24"/>
          <w:szCs w:val="24"/>
        </w:rPr>
        <w:t xml:space="preserve"> a 11</w:t>
      </w:r>
      <w:r w:rsidRPr="00775431">
        <w:rPr>
          <w:rFonts w:ascii="Times New Roman" w:hAnsi="Times New Roman"/>
          <w:sz w:val="24"/>
          <w:szCs w:val="24"/>
        </w:rPr>
        <w:t>, ktor</w:t>
      </w:r>
      <w:r w:rsidRPr="00775431" w:rsidR="0073014A">
        <w:rPr>
          <w:rFonts w:ascii="Times New Roman" w:hAnsi="Times New Roman"/>
          <w:sz w:val="24"/>
          <w:szCs w:val="24"/>
        </w:rPr>
        <w:t>é</w:t>
      </w:r>
      <w:r w:rsidRPr="00775431">
        <w:rPr>
          <w:rFonts w:ascii="Times New Roman" w:hAnsi="Times New Roman"/>
          <w:sz w:val="24"/>
          <w:szCs w:val="24"/>
        </w:rPr>
        <w:t xml:space="preserve"> zne</w:t>
      </w:r>
      <w:r w:rsidRPr="00775431" w:rsidR="0073014A">
        <w:rPr>
          <w:rFonts w:ascii="Times New Roman" w:hAnsi="Times New Roman"/>
          <w:sz w:val="24"/>
          <w:szCs w:val="24"/>
        </w:rPr>
        <w:t>jú</w:t>
      </w:r>
      <w:r w:rsidRPr="00775431">
        <w:rPr>
          <w:rFonts w:ascii="Times New Roman" w:hAnsi="Times New Roman"/>
          <w:sz w:val="24"/>
          <w:szCs w:val="24"/>
        </w:rPr>
        <w:t>:</w:t>
      </w:r>
    </w:p>
    <w:p w:rsidR="0073014A" w:rsidRPr="00775431" w:rsidP="005B175A">
      <w:pPr>
        <w:widowControl w:val="0"/>
        <w:bidi w:val="0"/>
        <w:spacing w:after="0" w:line="240" w:lineRule="auto"/>
        <w:ind w:left="720"/>
        <w:jc w:val="both"/>
        <w:rPr>
          <w:rFonts w:ascii="Times New Roman" w:hAnsi="Times New Roman"/>
          <w:sz w:val="24"/>
          <w:szCs w:val="24"/>
        </w:rPr>
      </w:pPr>
      <w:r w:rsidRPr="00775431" w:rsidR="00FB0036">
        <w:rPr>
          <w:rFonts w:ascii="Times New Roman" w:hAnsi="Times New Roman"/>
          <w:sz w:val="24"/>
          <w:szCs w:val="24"/>
        </w:rPr>
        <w:t xml:space="preserve">„(10) Žiak podľa § 44 ods. 8 </w:t>
      </w:r>
      <w:r w:rsidRPr="00775431" w:rsidR="000412CF">
        <w:rPr>
          <w:rFonts w:ascii="Times New Roman" w:hAnsi="Times New Roman"/>
          <w:sz w:val="24"/>
          <w:szCs w:val="24"/>
        </w:rPr>
        <w:t xml:space="preserve">a žiak podľa § 45 ods. 2 </w:t>
      </w:r>
      <w:r w:rsidRPr="00775431" w:rsidR="00FB0036">
        <w:rPr>
          <w:rFonts w:ascii="Times New Roman" w:hAnsi="Times New Roman"/>
          <w:sz w:val="24"/>
          <w:szCs w:val="24"/>
        </w:rPr>
        <w:t xml:space="preserve">vykoná maturitnú skúšku len z odbornej zložky </w:t>
      </w:r>
      <w:r w:rsidRPr="00775431" w:rsidR="00201304">
        <w:rPr>
          <w:rFonts w:ascii="Times New Roman" w:hAnsi="Times New Roman"/>
          <w:sz w:val="24"/>
          <w:szCs w:val="24"/>
        </w:rPr>
        <w:t>maturitnej skúšky.</w:t>
      </w:r>
    </w:p>
    <w:p w:rsidR="00FB0036" w:rsidRPr="00775431" w:rsidP="0073014A">
      <w:pPr>
        <w:widowControl w:val="0"/>
        <w:bidi w:val="0"/>
        <w:spacing w:after="0" w:line="240" w:lineRule="auto"/>
        <w:ind w:left="720"/>
        <w:jc w:val="both"/>
        <w:rPr>
          <w:rFonts w:ascii="Times New Roman" w:hAnsi="Times New Roman"/>
          <w:sz w:val="24"/>
          <w:szCs w:val="24"/>
        </w:rPr>
      </w:pPr>
      <w:r w:rsidRPr="00775431" w:rsidR="0073014A">
        <w:rPr>
          <w:rFonts w:ascii="Times New Roman" w:hAnsi="Times New Roman"/>
          <w:sz w:val="24"/>
          <w:szCs w:val="24"/>
        </w:rPr>
        <w:t>(11) Praktická časť odbornej zložky maturitnej skúšky žiaka, ktorý sa pripravoval v systéme duálneho vzdelávania, sa koná na pracovisku praktického vyučovania, ak sa stredná odborná škola a zamestnávateľ, u ktorého sa tento žiak pripravoval, nedohodnú inak.</w:t>
      </w:r>
      <w:r w:rsidRPr="00775431" w:rsidR="00201304">
        <w:rPr>
          <w:rFonts w:ascii="Times New Roman" w:hAnsi="Times New Roman"/>
          <w:sz w:val="24"/>
          <w:szCs w:val="24"/>
        </w:rPr>
        <w:t>“.</w:t>
      </w:r>
    </w:p>
    <w:p w:rsidR="00C90C98" w:rsidRPr="00775431" w:rsidP="005B175A">
      <w:pPr>
        <w:widowControl w:val="0"/>
        <w:bidi w:val="0"/>
        <w:spacing w:after="0" w:line="240" w:lineRule="auto"/>
        <w:ind w:left="720"/>
        <w:jc w:val="both"/>
        <w:rPr>
          <w:rFonts w:ascii="Times New Roman" w:hAnsi="Times New Roman"/>
          <w:sz w:val="24"/>
          <w:szCs w:val="24"/>
        </w:rPr>
      </w:pPr>
    </w:p>
    <w:p w:rsidR="00C90C98" w:rsidRPr="00775431" w:rsidP="00563AC0">
      <w:pPr>
        <w:widowControl w:val="0"/>
        <w:numPr>
          <w:numId w:val="75"/>
        </w:numPr>
        <w:bidi w:val="0"/>
        <w:spacing w:after="0" w:line="240" w:lineRule="auto"/>
        <w:jc w:val="both"/>
        <w:rPr>
          <w:rFonts w:ascii="Times New Roman" w:hAnsi="Times New Roman"/>
          <w:sz w:val="24"/>
          <w:szCs w:val="24"/>
        </w:rPr>
      </w:pPr>
      <w:r w:rsidRPr="00775431" w:rsidR="00D930D3">
        <w:rPr>
          <w:rFonts w:ascii="Times New Roman" w:hAnsi="Times New Roman"/>
          <w:sz w:val="24"/>
          <w:szCs w:val="24"/>
        </w:rPr>
        <w:t xml:space="preserve">V § 78 ods. 3 </w:t>
      </w:r>
      <w:r w:rsidR="00D417FE">
        <w:rPr>
          <w:rFonts w:ascii="Times New Roman" w:hAnsi="Times New Roman"/>
          <w:sz w:val="24"/>
          <w:szCs w:val="24"/>
        </w:rPr>
        <w:t xml:space="preserve">v celom texte </w:t>
      </w:r>
      <w:r w:rsidRPr="00775431" w:rsidR="00D930D3">
        <w:rPr>
          <w:rFonts w:ascii="Times New Roman" w:hAnsi="Times New Roman"/>
          <w:sz w:val="24"/>
          <w:szCs w:val="24"/>
        </w:rPr>
        <w:t>sa vypúšťajú slová „odbornej zložky“.</w:t>
      </w:r>
    </w:p>
    <w:p w:rsidR="00851022" w:rsidRPr="00775431" w:rsidP="005B175A">
      <w:pPr>
        <w:widowControl w:val="0"/>
        <w:bidi w:val="0"/>
        <w:spacing w:after="0" w:line="240" w:lineRule="auto"/>
        <w:ind w:left="720"/>
        <w:jc w:val="both"/>
        <w:rPr>
          <w:rFonts w:ascii="Times New Roman" w:hAnsi="Times New Roman"/>
          <w:sz w:val="24"/>
          <w:szCs w:val="24"/>
        </w:rPr>
      </w:pPr>
    </w:p>
    <w:p w:rsidR="00EF74BE"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79 odsek 3 znie:</w:t>
      </w:r>
    </w:p>
    <w:p w:rsidR="00EF74BE" w:rsidRPr="00775431" w:rsidP="005B175A">
      <w:pPr>
        <w:widowControl w:val="0"/>
        <w:bidi w:val="0"/>
        <w:spacing w:after="0" w:line="240" w:lineRule="auto"/>
        <w:ind w:left="720"/>
        <w:jc w:val="both"/>
        <w:rPr>
          <w:rFonts w:ascii="Times New Roman" w:hAnsi="Times New Roman"/>
          <w:sz w:val="24"/>
          <w:szCs w:val="24"/>
        </w:rPr>
      </w:pPr>
      <w:r w:rsidRPr="00775431">
        <w:rPr>
          <w:rFonts w:ascii="Times New Roman" w:hAnsi="Times New Roman"/>
          <w:sz w:val="24"/>
          <w:szCs w:val="24"/>
        </w:rPr>
        <w:t>„(3) Absolventská skúška sa koná v riadnom skúšobnom období alebo v mimoriadnom skúšobnom období.“.</w:t>
      </w:r>
    </w:p>
    <w:p w:rsidR="00D930D3" w:rsidRPr="00775431" w:rsidP="005B175A">
      <w:pPr>
        <w:widowControl w:val="0"/>
        <w:bidi w:val="0"/>
        <w:spacing w:after="0" w:line="240" w:lineRule="auto"/>
        <w:ind w:left="720"/>
        <w:jc w:val="both"/>
        <w:rPr>
          <w:rFonts w:ascii="Times New Roman" w:hAnsi="Times New Roman"/>
          <w:sz w:val="24"/>
          <w:szCs w:val="24"/>
        </w:rPr>
      </w:pPr>
    </w:p>
    <w:p w:rsidR="00EF74BE"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79 sa dopĺňa odsekmi 4 a 5, ktoré znejú.</w:t>
      </w:r>
    </w:p>
    <w:p w:rsidR="00EF74BE"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„(4) Riadne skúšobné obdobie je v júni príslušného školského roka. Absolventské výkony podľa odseku 2 písm</w:t>
      </w:r>
      <w:r w:rsidRPr="00775431" w:rsidR="00DA5086">
        <w:rPr>
          <w:rFonts w:ascii="Times New Roman" w:hAnsi="Times New Roman"/>
          <w:sz w:val="24"/>
          <w:szCs w:val="24"/>
        </w:rPr>
        <w:t>.</w:t>
      </w:r>
      <w:r w:rsidRPr="00775431">
        <w:rPr>
          <w:rFonts w:ascii="Times New Roman" w:hAnsi="Times New Roman"/>
          <w:sz w:val="24"/>
          <w:szCs w:val="24"/>
        </w:rPr>
        <w:t xml:space="preserve"> a) a b) možno vykonať aj pred júnom, najskôr však vo februári príslušného školského roka.</w:t>
      </w:r>
    </w:p>
    <w:p w:rsidR="00EF74BE"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(5)</w:t>
      </w:r>
      <w:r w:rsidRPr="00775431" w:rsidR="001D39BD">
        <w:rPr>
          <w:rFonts w:ascii="Times New Roman" w:hAnsi="Times New Roman"/>
          <w:sz w:val="24"/>
          <w:szCs w:val="24"/>
        </w:rPr>
        <w:t xml:space="preserve"> </w:t>
      </w:r>
      <w:r w:rsidRPr="00775431">
        <w:rPr>
          <w:rFonts w:ascii="Times New Roman" w:hAnsi="Times New Roman"/>
          <w:sz w:val="24"/>
          <w:szCs w:val="24"/>
        </w:rPr>
        <w:t>Mimoriadne skúšobné obdobie je v septembri alebo vo februári nasledujúceho školského roka</w:t>
      </w:r>
      <w:r w:rsidRPr="00775431" w:rsidR="00851022">
        <w:rPr>
          <w:rFonts w:ascii="Times New Roman" w:hAnsi="Times New Roman"/>
          <w:sz w:val="24"/>
          <w:szCs w:val="24"/>
        </w:rPr>
        <w:t>; termín konania absolventskej skúšky určuje riaditeľ školy</w:t>
      </w:r>
      <w:r w:rsidRPr="00775431">
        <w:rPr>
          <w:rFonts w:ascii="Times New Roman" w:hAnsi="Times New Roman"/>
          <w:sz w:val="24"/>
          <w:szCs w:val="24"/>
        </w:rPr>
        <w:t>. Mimoriadne skúšobné obdobie je určené na vykonanie opravnej absolventskej skúšky alebo náhradnej absolventskej skúšky. Náhradná absolventská skúška je určená pre žiaka, ktorý úspešne ukončil posledný ročník vzdelávacieho programu príslušného študijného odboru najneskôr k 15. septembru a pre žiaka podľa § 89 ods. 2.“.</w:t>
      </w:r>
    </w:p>
    <w:p w:rsidR="00EF74BE" w:rsidRPr="00775431" w:rsidP="005B175A">
      <w:pPr>
        <w:widowControl w:val="0"/>
        <w:bidi w:val="0"/>
        <w:spacing w:after="0" w:line="240" w:lineRule="auto"/>
        <w:ind w:left="720"/>
        <w:jc w:val="both"/>
        <w:rPr>
          <w:rFonts w:ascii="Times New Roman" w:hAnsi="Times New Roman"/>
          <w:sz w:val="24"/>
          <w:szCs w:val="24"/>
        </w:rPr>
      </w:pPr>
    </w:p>
    <w:p w:rsidR="00124189" w:rsidRPr="00775431" w:rsidP="00563AC0">
      <w:pPr>
        <w:keepNext/>
        <w:widowControl w:val="0"/>
        <w:numPr>
          <w:numId w:val="75"/>
        </w:numPr>
        <w:bidi w:val="0"/>
        <w:spacing w:after="0" w:line="240" w:lineRule="auto"/>
        <w:ind w:left="714" w:hanging="357"/>
        <w:jc w:val="both"/>
        <w:rPr>
          <w:rFonts w:ascii="Times New Roman" w:hAnsi="Times New Roman"/>
          <w:sz w:val="24"/>
          <w:szCs w:val="24"/>
        </w:rPr>
      </w:pPr>
      <w:r w:rsidRPr="00775431" w:rsidR="008B1BB0">
        <w:rPr>
          <w:rFonts w:ascii="Times New Roman" w:hAnsi="Times New Roman"/>
          <w:sz w:val="24"/>
          <w:szCs w:val="24"/>
        </w:rPr>
        <w:t>V § 80</w:t>
      </w:r>
      <w:r w:rsidRPr="00775431" w:rsidR="001D39BD">
        <w:rPr>
          <w:rFonts w:ascii="Times New Roman" w:hAnsi="Times New Roman"/>
          <w:sz w:val="24"/>
          <w:szCs w:val="24"/>
        </w:rPr>
        <w:t xml:space="preserve"> </w:t>
      </w:r>
      <w:r w:rsidRPr="00775431" w:rsidR="008B1BB0">
        <w:rPr>
          <w:rFonts w:ascii="Times New Roman" w:hAnsi="Times New Roman"/>
          <w:sz w:val="24"/>
          <w:szCs w:val="24"/>
        </w:rPr>
        <w:t>ods</w:t>
      </w:r>
      <w:r w:rsidRPr="00775431" w:rsidR="006250FB">
        <w:rPr>
          <w:rFonts w:ascii="Times New Roman" w:hAnsi="Times New Roman"/>
          <w:sz w:val="24"/>
          <w:szCs w:val="24"/>
        </w:rPr>
        <w:t>ek</w:t>
      </w:r>
      <w:r w:rsidRPr="00775431" w:rsidR="008B1BB0">
        <w:rPr>
          <w:rFonts w:ascii="Times New Roman" w:hAnsi="Times New Roman"/>
          <w:sz w:val="24"/>
          <w:szCs w:val="24"/>
        </w:rPr>
        <w:t xml:space="preserve"> 6 </w:t>
      </w:r>
      <w:r w:rsidRPr="00775431">
        <w:rPr>
          <w:rFonts w:ascii="Times New Roman" w:hAnsi="Times New Roman"/>
          <w:sz w:val="24"/>
          <w:szCs w:val="24"/>
        </w:rPr>
        <w:t xml:space="preserve">znie: </w:t>
      </w:r>
    </w:p>
    <w:p w:rsidR="006250FB" w:rsidRPr="00775431" w:rsidP="005B175A">
      <w:pPr>
        <w:widowControl w:val="0"/>
        <w:bidi w:val="0"/>
        <w:spacing w:after="0" w:line="240" w:lineRule="auto"/>
        <w:ind w:left="360"/>
        <w:jc w:val="both"/>
        <w:rPr>
          <w:rFonts w:ascii="Times New Roman" w:hAnsi="Times New Roman"/>
          <w:sz w:val="24"/>
          <w:szCs w:val="24"/>
        </w:rPr>
      </w:pPr>
      <w:r w:rsidRPr="00775431" w:rsidR="00124189">
        <w:rPr>
          <w:rFonts w:ascii="Times New Roman" w:hAnsi="Times New Roman"/>
          <w:sz w:val="24"/>
          <w:szCs w:val="24"/>
        </w:rPr>
        <w:t xml:space="preserve">„(6) </w:t>
      </w:r>
      <w:r w:rsidRPr="00775431" w:rsidR="00B15CFF">
        <w:rPr>
          <w:rFonts w:ascii="Times New Roman" w:hAnsi="Times New Roman"/>
          <w:sz w:val="24"/>
          <w:szCs w:val="24"/>
        </w:rPr>
        <w:t>Odborná zložka maturitnej skúšky v študijnom odbore sa koná pred predmetovou maturitnou komisiou pre t</w:t>
      </w:r>
      <w:r w:rsidRPr="00775431" w:rsidR="00124189">
        <w:rPr>
          <w:rFonts w:ascii="Times New Roman" w:hAnsi="Times New Roman"/>
          <w:sz w:val="24"/>
          <w:szCs w:val="24"/>
        </w:rPr>
        <w:t>eoretick</w:t>
      </w:r>
      <w:r w:rsidRPr="00775431" w:rsidR="00B15CFF">
        <w:rPr>
          <w:rFonts w:ascii="Times New Roman" w:hAnsi="Times New Roman"/>
          <w:sz w:val="24"/>
          <w:szCs w:val="24"/>
        </w:rPr>
        <w:t>ú</w:t>
      </w:r>
      <w:r w:rsidRPr="00775431" w:rsidR="00124189">
        <w:rPr>
          <w:rFonts w:ascii="Times New Roman" w:hAnsi="Times New Roman"/>
          <w:sz w:val="24"/>
          <w:szCs w:val="24"/>
        </w:rPr>
        <w:t xml:space="preserve"> časť odbornej zložky maturitnej skúšky a</w:t>
      </w:r>
      <w:r w:rsidRPr="00775431" w:rsidR="00B15CFF">
        <w:rPr>
          <w:rFonts w:ascii="Times New Roman" w:hAnsi="Times New Roman"/>
          <w:sz w:val="24"/>
          <w:szCs w:val="24"/>
        </w:rPr>
        <w:t xml:space="preserve"> predmetovou maturitnou komisiou pre </w:t>
      </w:r>
      <w:r w:rsidRPr="00775431" w:rsidR="00124189">
        <w:rPr>
          <w:rFonts w:ascii="Times New Roman" w:hAnsi="Times New Roman"/>
          <w:sz w:val="24"/>
          <w:szCs w:val="24"/>
        </w:rPr>
        <w:t>praktick</w:t>
      </w:r>
      <w:r w:rsidRPr="00775431" w:rsidR="00B15CFF">
        <w:rPr>
          <w:rFonts w:ascii="Times New Roman" w:hAnsi="Times New Roman"/>
          <w:sz w:val="24"/>
          <w:szCs w:val="24"/>
        </w:rPr>
        <w:t>ú</w:t>
      </w:r>
      <w:r w:rsidRPr="00775431" w:rsidR="00124189">
        <w:rPr>
          <w:rFonts w:ascii="Times New Roman" w:hAnsi="Times New Roman"/>
          <w:sz w:val="24"/>
          <w:szCs w:val="24"/>
        </w:rPr>
        <w:t xml:space="preserve"> časť odbornej zložky maturitnej</w:t>
      </w:r>
      <w:r w:rsidRPr="00775431" w:rsidR="00E27D2C">
        <w:rPr>
          <w:rFonts w:ascii="Times New Roman" w:hAnsi="Times New Roman"/>
          <w:sz w:val="24"/>
          <w:szCs w:val="24"/>
        </w:rPr>
        <w:t xml:space="preserve"> skúšky</w:t>
      </w:r>
      <w:r w:rsidRPr="00775431" w:rsidR="00B15CFF">
        <w:rPr>
          <w:rFonts w:ascii="Times New Roman" w:hAnsi="Times New Roman"/>
          <w:sz w:val="24"/>
          <w:szCs w:val="24"/>
        </w:rPr>
        <w:t>.</w:t>
      </w:r>
      <w:r w:rsidRPr="00775431">
        <w:rPr>
          <w:rFonts w:ascii="Times New Roman" w:hAnsi="Times New Roman"/>
          <w:sz w:val="24"/>
          <w:szCs w:val="24"/>
        </w:rPr>
        <w:t>“.</w:t>
      </w:r>
      <w:r w:rsidRPr="00775431" w:rsidR="00D554C3">
        <w:rPr>
          <w:rFonts w:ascii="Times New Roman" w:hAnsi="Times New Roman"/>
          <w:sz w:val="24"/>
          <w:szCs w:val="24"/>
        </w:rPr>
        <w:t xml:space="preserve"> </w:t>
      </w:r>
    </w:p>
    <w:p w:rsidR="006250FB" w:rsidRPr="00775431" w:rsidP="005B175A">
      <w:pPr>
        <w:pStyle w:val="ListParagraph"/>
        <w:widowControl w:val="0"/>
        <w:bidi w:val="0"/>
        <w:spacing w:after="0" w:line="240" w:lineRule="auto"/>
        <w:jc w:val="both"/>
        <w:rPr>
          <w:rFonts w:ascii="Times New Roman" w:hAnsi="Times New Roman"/>
          <w:sz w:val="24"/>
          <w:szCs w:val="24"/>
        </w:rPr>
      </w:pPr>
    </w:p>
    <w:p w:rsidR="006250FB"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80</w:t>
      </w:r>
      <w:r w:rsidRPr="00775431" w:rsidR="001D39BD">
        <w:rPr>
          <w:rFonts w:ascii="Times New Roman" w:hAnsi="Times New Roman"/>
          <w:sz w:val="24"/>
          <w:szCs w:val="24"/>
        </w:rPr>
        <w:t xml:space="preserve"> </w:t>
      </w:r>
      <w:r w:rsidRPr="00775431">
        <w:rPr>
          <w:rFonts w:ascii="Times New Roman" w:hAnsi="Times New Roman"/>
          <w:sz w:val="24"/>
          <w:szCs w:val="24"/>
        </w:rPr>
        <w:t>sa za odsek 6 vklad</w:t>
      </w:r>
      <w:r w:rsidRPr="00775431" w:rsidR="00AB096F">
        <w:rPr>
          <w:rFonts w:ascii="Times New Roman" w:hAnsi="Times New Roman"/>
          <w:sz w:val="24"/>
          <w:szCs w:val="24"/>
        </w:rPr>
        <w:t>ajú</w:t>
      </w:r>
      <w:r w:rsidRPr="00775431">
        <w:rPr>
          <w:rFonts w:ascii="Times New Roman" w:hAnsi="Times New Roman"/>
          <w:sz w:val="24"/>
          <w:szCs w:val="24"/>
        </w:rPr>
        <w:t xml:space="preserve"> nov</w:t>
      </w:r>
      <w:r w:rsidRPr="00775431" w:rsidR="00AB096F">
        <w:rPr>
          <w:rFonts w:ascii="Times New Roman" w:hAnsi="Times New Roman"/>
          <w:sz w:val="24"/>
          <w:szCs w:val="24"/>
        </w:rPr>
        <w:t>é</w:t>
      </w:r>
      <w:r w:rsidRPr="00775431">
        <w:rPr>
          <w:rFonts w:ascii="Times New Roman" w:hAnsi="Times New Roman"/>
          <w:sz w:val="24"/>
          <w:szCs w:val="24"/>
        </w:rPr>
        <w:t xml:space="preserve"> odsek</w:t>
      </w:r>
      <w:r w:rsidRPr="00775431" w:rsidR="00AB096F">
        <w:rPr>
          <w:rFonts w:ascii="Times New Roman" w:hAnsi="Times New Roman"/>
          <w:sz w:val="24"/>
          <w:szCs w:val="24"/>
        </w:rPr>
        <w:t>y</w:t>
      </w:r>
      <w:r w:rsidRPr="00775431">
        <w:rPr>
          <w:rFonts w:ascii="Times New Roman" w:hAnsi="Times New Roman"/>
          <w:sz w:val="24"/>
          <w:szCs w:val="24"/>
        </w:rPr>
        <w:t xml:space="preserve"> 7</w:t>
      </w:r>
      <w:r w:rsidRPr="00775431" w:rsidR="00AB096F">
        <w:rPr>
          <w:rFonts w:ascii="Times New Roman" w:hAnsi="Times New Roman"/>
          <w:sz w:val="24"/>
          <w:szCs w:val="24"/>
        </w:rPr>
        <w:t xml:space="preserve"> a 8</w:t>
      </w:r>
      <w:r w:rsidRPr="00775431">
        <w:rPr>
          <w:rFonts w:ascii="Times New Roman" w:hAnsi="Times New Roman"/>
          <w:sz w:val="24"/>
          <w:szCs w:val="24"/>
        </w:rPr>
        <w:t>, ktor</w:t>
      </w:r>
      <w:r w:rsidRPr="00775431" w:rsidR="00AB096F">
        <w:rPr>
          <w:rFonts w:ascii="Times New Roman" w:hAnsi="Times New Roman"/>
          <w:sz w:val="24"/>
          <w:szCs w:val="24"/>
        </w:rPr>
        <w:t>é</w:t>
      </w:r>
      <w:r w:rsidRPr="00775431">
        <w:rPr>
          <w:rFonts w:ascii="Times New Roman" w:hAnsi="Times New Roman"/>
          <w:sz w:val="24"/>
          <w:szCs w:val="24"/>
        </w:rPr>
        <w:t xml:space="preserve"> zne</w:t>
      </w:r>
      <w:r w:rsidRPr="00775431" w:rsidR="00AB096F">
        <w:rPr>
          <w:rFonts w:ascii="Times New Roman" w:hAnsi="Times New Roman"/>
          <w:sz w:val="24"/>
          <w:szCs w:val="24"/>
        </w:rPr>
        <w:t>jú</w:t>
      </w:r>
      <w:r w:rsidRPr="00775431">
        <w:rPr>
          <w:rFonts w:ascii="Times New Roman" w:hAnsi="Times New Roman"/>
          <w:sz w:val="24"/>
          <w:szCs w:val="24"/>
        </w:rPr>
        <w:t xml:space="preserve">: </w:t>
      </w:r>
    </w:p>
    <w:p w:rsidR="00AB096F" w:rsidRPr="00775431" w:rsidP="005B175A">
      <w:pPr>
        <w:widowControl w:val="0"/>
        <w:bidi w:val="0"/>
        <w:spacing w:after="0" w:line="240" w:lineRule="auto"/>
        <w:ind w:left="360"/>
        <w:jc w:val="both"/>
        <w:rPr>
          <w:rFonts w:ascii="Times New Roman" w:hAnsi="Times New Roman"/>
          <w:sz w:val="24"/>
          <w:szCs w:val="24"/>
        </w:rPr>
      </w:pPr>
      <w:r w:rsidRPr="00775431" w:rsidR="006250FB">
        <w:rPr>
          <w:rFonts w:ascii="Times New Roman" w:hAnsi="Times New Roman"/>
          <w:sz w:val="24"/>
          <w:szCs w:val="24"/>
        </w:rPr>
        <w:t xml:space="preserve">„(7) </w:t>
      </w:r>
      <w:r w:rsidRPr="00775431" w:rsidR="00124189">
        <w:rPr>
          <w:rFonts w:ascii="Times New Roman" w:hAnsi="Times New Roman"/>
          <w:sz w:val="24"/>
          <w:szCs w:val="24"/>
        </w:rPr>
        <w:t xml:space="preserve">Predmetovú maturitnú komisiu </w:t>
      </w:r>
      <w:r w:rsidRPr="00775431" w:rsidR="006250FB">
        <w:rPr>
          <w:rFonts w:ascii="Times New Roman" w:hAnsi="Times New Roman"/>
          <w:sz w:val="24"/>
          <w:szCs w:val="24"/>
        </w:rPr>
        <w:t xml:space="preserve">pre odbornú zložku maturitnej skúšky </w:t>
      </w:r>
      <w:r w:rsidRPr="00775431" w:rsidR="00124189">
        <w:rPr>
          <w:rFonts w:ascii="Times New Roman" w:hAnsi="Times New Roman"/>
          <w:sz w:val="24"/>
          <w:szCs w:val="24"/>
        </w:rPr>
        <w:t>tvorí predseda, skúšajúci učitelia odborných predmetov a</w:t>
      </w:r>
      <w:r w:rsidRPr="00775431" w:rsidR="00AC64AC">
        <w:rPr>
          <w:rFonts w:ascii="Times New Roman" w:hAnsi="Times New Roman"/>
          <w:sz w:val="24"/>
          <w:szCs w:val="24"/>
        </w:rPr>
        <w:t xml:space="preserve"> skúšajúci </w:t>
      </w:r>
      <w:r w:rsidRPr="00775431" w:rsidR="00124189">
        <w:rPr>
          <w:rFonts w:ascii="Times New Roman" w:hAnsi="Times New Roman"/>
          <w:sz w:val="24"/>
          <w:szCs w:val="24"/>
        </w:rPr>
        <w:t xml:space="preserve">zástupca </w:t>
      </w:r>
      <w:r w:rsidRPr="00775431" w:rsidR="00A161FD">
        <w:rPr>
          <w:rFonts w:ascii="Times New Roman" w:hAnsi="Times New Roman"/>
          <w:sz w:val="24"/>
          <w:szCs w:val="24"/>
        </w:rPr>
        <w:t>príslušn</w:t>
      </w:r>
      <w:r w:rsidRPr="00775431" w:rsidR="0084382D">
        <w:rPr>
          <w:rFonts w:ascii="Times New Roman" w:hAnsi="Times New Roman"/>
          <w:sz w:val="24"/>
          <w:szCs w:val="24"/>
        </w:rPr>
        <w:t>ej</w:t>
      </w:r>
      <w:r w:rsidRPr="00775431" w:rsidR="00A161FD">
        <w:rPr>
          <w:rFonts w:ascii="Times New Roman" w:hAnsi="Times New Roman"/>
          <w:sz w:val="24"/>
          <w:szCs w:val="24"/>
        </w:rPr>
        <w:t xml:space="preserve"> </w:t>
      </w:r>
      <w:r w:rsidRPr="00775431" w:rsidR="0084382D">
        <w:rPr>
          <w:rFonts w:ascii="Times New Roman" w:hAnsi="Times New Roman"/>
          <w:sz w:val="24"/>
          <w:szCs w:val="24"/>
        </w:rPr>
        <w:t>inštitúcie</w:t>
      </w:r>
      <w:r w:rsidRPr="00775431" w:rsidR="00124189">
        <w:rPr>
          <w:rFonts w:ascii="Times New Roman" w:hAnsi="Times New Roman"/>
          <w:sz w:val="24"/>
          <w:szCs w:val="24"/>
        </w:rPr>
        <w:t xml:space="preserve"> </w:t>
      </w:r>
      <w:r w:rsidRPr="00775431" w:rsidR="0084382D">
        <w:rPr>
          <w:rFonts w:ascii="Times New Roman" w:hAnsi="Times New Roman"/>
          <w:sz w:val="24"/>
          <w:szCs w:val="24"/>
        </w:rPr>
        <w:t xml:space="preserve">podieľajúcej sa na </w:t>
      </w:r>
      <w:r w:rsidRPr="00775431" w:rsidR="00124189">
        <w:rPr>
          <w:rFonts w:ascii="Times New Roman" w:hAnsi="Times New Roman"/>
          <w:sz w:val="24"/>
          <w:szCs w:val="24"/>
        </w:rPr>
        <w:t>koordináci</w:t>
      </w:r>
      <w:r w:rsidRPr="00775431" w:rsidR="0084382D">
        <w:rPr>
          <w:rFonts w:ascii="Times New Roman" w:hAnsi="Times New Roman"/>
          <w:sz w:val="24"/>
          <w:szCs w:val="24"/>
        </w:rPr>
        <w:t>i</w:t>
      </w:r>
      <w:r w:rsidRPr="00775431" w:rsidR="00124189">
        <w:rPr>
          <w:rFonts w:ascii="Times New Roman" w:hAnsi="Times New Roman"/>
          <w:sz w:val="24"/>
          <w:szCs w:val="24"/>
        </w:rPr>
        <w:t xml:space="preserve"> odborného vzdelávania a</w:t>
      </w:r>
      <w:r w:rsidRPr="00775431" w:rsidR="00A161FD">
        <w:rPr>
          <w:rFonts w:ascii="Times New Roman" w:hAnsi="Times New Roman"/>
          <w:sz w:val="24"/>
          <w:szCs w:val="24"/>
        </w:rPr>
        <w:t> </w:t>
      </w:r>
      <w:r w:rsidRPr="00775431" w:rsidR="00124189">
        <w:rPr>
          <w:rFonts w:ascii="Times New Roman" w:hAnsi="Times New Roman"/>
          <w:sz w:val="24"/>
          <w:szCs w:val="24"/>
        </w:rPr>
        <w:t xml:space="preserve">prípravy </w:t>
      </w:r>
      <w:r w:rsidRPr="00775431" w:rsidR="00D53AFB">
        <w:rPr>
          <w:rFonts w:ascii="Times New Roman" w:hAnsi="Times New Roman"/>
          <w:sz w:val="24"/>
          <w:szCs w:val="24"/>
        </w:rPr>
        <w:t xml:space="preserve">pre trh práce </w:t>
      </w:r>
      <w:r w:rsidRPr="00775431" w:rsidR="00124189">
        <w:rPr>
          <w:rFonts w:ascii="Times New Roman" w:hAnsi="Times New Roman"/>
          <w:sz w:val="24"/>
          <w:szCs w:val="24"/>
        </w:rPr>
        <w:t>podľa osobitného predpisu</w:t>
      </w:r>
      <w:r w:rsidRPr="00775431" w:rsidR="00124189">
        <w:rPr>
          <w:rFonts w:ascii="Times New Roman" w:hAnsi="Times New Roman"/>
          <w:sz w:val="24"/>
          <w:szCs w:val="24"/>
          <w:vertAlign w:val="superscript"/>
        </w:rPr>
        <w:t>49a</w:t>
      </w:r>
      <w:r w:rsidRPr="00775431" w:rsidR="00124189">
        <w:rPr>
          <w:rFonts w:ascii="Times New Roman" w:hAnsi="Times New Roman"/>
          <w:sz w:val="24"/>
          <w:szCs w:val="24"/>
        </w:rPr>
        <w:t xml:space="preserve">) (ďalej len </w:t>
      </w:r>
      <w:r w:rsidRPr="00775431" w:rsidR="00A161FD">
        <w:rPr>
          <w:rFonts w:ascii="Times New Roman" w:hAnsi="Times New Roman"/>
          <w:sz w:val="24"/>
          <w:szCs w:val="24"/>
        </w:rPr>
        <w:t>„</w:t>
      </w:r>
      <w:r w:rsidRPr="00775431" w:rsidR="00124189">
        <w:rPr>
          <w:rFonts w:ascii="Times New Roman" w:hAnsi="Times New Roman"/>
          <w:sz w:val="24"/>
          <w:szCs w:val="24"/>
        </w:rPr>
        <w:t>stavovská organizácia</w:t>
      </w:r>
      <w:r w:rsidRPr="00775431" w:rsidR="00A161FD">
        <w:rPr>
          <w:rFonts w:ascii="Times New Roman" w:hAnsi="Times New Roman"/>
          <w:sz w:val="24"/>
          <w:szCs w:val="24"/>
        </w:rPr>
        <w:t>“</w:t>
      </w:r>
      <w:r w:rsidRPr="00775431" w:rsidR="00124189">
        <w:rPr>
          <w:rFonts w:ascii="Times New Roman" w:hAnsi="Times New Roman"/>
          <w:sz w:val="24"/>
          <w:szCs w:val="24"/>
        </w:rPr>
        <w:t>), ak ho stavovská organizácia deleguje; v príslušnom študijnom odbore, v</w:t>
      </w:r>
      <w:r w:rsidRPr="00775431" w:rsidR="00AC64AC">
        <w:rPr>
          <w:rFonts w:ascii="Times New Roman" w:hAnsi="Times New Roman"/>
          <w:sz w:val="24"/>
          <w:szCs w:val="24"/>
        </w:rPr>
        <w:t> </w:t>
      </w:r>
      <w:r w:rsidRPr="00775431" w:rsidR="00124189">
        <w:rPr>
          <w:rFonts w:ascii="Times New Roman" w:hAnsi="Times New Roman"/>
          <w:sz w:val="24"/>
          <w:szCs w:val="24"/>
        </w:rPr>
        <w:t>ktorom</w:t>
      </w:r>
      <w:r w:rsidRPr="00775431" w:rsidR="00AC64AC">
        <w:rPr>
          <w:rFonts w:ascii="Times New Roman" w:hAnsi="Times New Roman"/>
          <w:sz w:val="24"/>
          <w:szCs w:val="24"/>
        </w:rPr>
        <w:t xml:space="preserve"> </w:t>
      </w:r>
      <w:r w:rsidRPr="00775431" w:rsidR="00124189">
        <w:rPr>
          <w:rFonts w:ascii="Times New Roman" w:hAnsi="Times New Roman"/>
          <w:sz w:val="24"/>
          <w:szCs w:val="24"/>
        </w:rPr>
        <w:t>sa vykonáva odborný výcvik, aj skúšajúci majster odbornej výchovy, pričom počet skúšajúcich učiteľov odborných</w:t>
      </w:r>
      <w:r w:rsidRPr="00775431" w:rsidR="00E7447B">
        <w:rPr>
          <w:rFonts w:ascii="Times New Roman" w:hAnsi="Times New Roman"/>
          <w:sz w:val="24"/>
          <w:szCs w:val="24"/>
        </w:rPr>
        <w:t xml:space="preserve"> vyučovacích</w:t>
      </w:r>
      <w:r w:rsidRPr="00775431" w:rsidR="00124189">
        <w:rPr>
          <w:rFonts w:ascii="Times New Roman" w:hAnsi="Times New Roman"/>
          <w:sz w:val="24"/>
          <w:szCs w:val="24"/>
        </w:rPr>
        <w:t xml:space="preserve"> predmetov určí riaditeľ školy podľa náročnosti a</w:t>
      </w:r>
      <w:r w:rsidRPr="00775431" w:rsidR="00AC64AC">
        <w:rPr>
          <w:rFonts w:ascii="Times New Roman" w:hAnsi="Times New Roman"/>
          <w:sz w:val="24"/>
          <w:szCs w:val="24"/>
        </w:rPr>
        <w:t> </w:t>
      </w:r>
      <w:r w:rsidRPr="00775431" w:rsidR="00124189">
        <w:rPr>
          <w:rFonts w:ascii="Times New Roman" w:hAnsi="Times New Roman"/>
          <w:sz w:val="24"/>
          <w:szCs w:val="24"/>
        </w:rPr>
        <w:t>špecifík</w:t>
      </w:r>
      <w:r w:rsidRPr="00775431" w:rsidR="00AC64AC">
        <w:rPr>
          <w:rFonts w:ascii="Times New Roman" w:hAnsi="Times New Roman"/>
          <w:sz w:val="24"/>
          <w:szCs w:val="24"/>
        </w:rPr>
        <w:t xml:space="preserve"> </w:t>
      </w:r>
      <w:r w:rsidRPr="00775431" w:rsidR="00124189">
        <w:rPr>
          <w:rFonts w:ascii="Times New Roman" w:hAnsi="Times New Roman"/>
          <w:sz w:val="24"/>
          <w:szCs w:val="24"/>
        </w:rPr>
        <w:t xml:space="preserve">príslušného študijného odboru. </w:t>
      </w:r>
    </w:p>
    <w:p w:rsidR="00D930D3" w:rsidRPr="00775431" w:rsidP="005B175A">
      <w:pPr>
        <w:widowControl w:val="0"/>
        <w:bidi w:val="0"/>
        <w:spacing w:after="0" w:line="240" w:lineRule="auto"/>
        <w:ind w:left="360"/>
        <w:jc w:val="both"/>
        <w:rPr>
          <w:rFonts w:ascii="Times New Roman" w:hAnsi="Times New Roman"/>
          <w:sz w:val="24"/>
          <w:szCs w:val="24"/>
        </w:rPr>
      </w:pPr>
      <w:r w:rsidRPr="00775431" w:rsidR="00AB096F">
        <w:rPr>
          <w:rFonts w:ascii="Times New Roman" w:hAnsi="Times New Roman"/>
          <w:sz w:val="24"/>
          <w:szCs w:val="24"/>
        </w:rPr>
        <w:t xml:space="preserve">(8) </w:t>
      </w:r>
      <w:r w:rsidRPr="00775431" w:rsidR="008B1BB0">
        <w:rPr>
          <w:rFonts w:ascii="Times New Roman" w:hAnsi="Times New Roman"/>
          <w:sz w:val="24"/>
          <w:szCs w:val="24"/>
        </w:rPr>
        <w:t xml:space="preserve">Predmetovú maturitnú komisiu pre odbornú zložku maturitnej skúšky žiaka, ktorý sa pripravuje </w:t>
      </w:r>
      <w:r w:rsidRPr="00775431" w:rsidR="00A161FD">
        <w:rPr>
          <w:rFonts w:ascii="Times New Roman" w:hAnsi="Times New Roman"/>
          <w:sz w:val="24"/>
          <w:szCs w:val="24"/>
        </w:rPr>
        <w:t>v systéme duálneho vzdelávania</w:t>
      </w:r>
      <w:r w:rsidRPr="00775431" w:rsidR="008B1BB0">
        <w:rPr>
          <w:rFonts w:ascii="Times New Roman" w:hAnsi="Times New Roman"/>
          <w:sz w:val="24"/>
          <w:szCs w:val="24"/>
        </w:rPr>
        <w:t xml:space="preserve">, tvorí predseda, skúšajúci učitelia odborných </w:t>
      </w:r>
      <w:r w:rsidRPr="00775431" w:rsidR="00E7447B">
        <w:rPr>
          <w:rFonts w:ascii="Times New Roman" w:hAnsi="Times New Roman"/>
          <w:sz w:val="24"/>
          <w:szCs w:val="24"/>
        </w:rPr>
        <w:t xml:space="preserve">vyučovacích </w:t>
      </w:r>
      <w:r w:rsidRPr="00775431" w:rsidR="008B1BB0">
        <w:rPr>
          <w:rFonts w:ascii="Times New Roman" w:hAnsi="Times New Roman"/>
          <w:sz w:val="24"/>
          <w:szCs w:val="24"/>
        </w:rPr>
        <w:t>predmetov a</w:t>
      </w:r>
      <w:r w:rsidRPr="00775431" w:rsidR="00AC64AC">
        <w:rPr>
          <w:rFonts w:ascii="Times New Roman" w:hAnsi="Times New Roman"/>
          <w:sz w:val="24"/>
          <w:szCs w:val="24"/>
        </w:rPr>
        <w:t xml:space="preserve"> skúšajúci </w:t>
      </w:r>
      <w:r w:rsidRPr="00775431" w:rsidR="008B1BB0">
        <w:rPr>
          <w:rFonts w:ascii="Times New Roman" w:hAnsi="Times New Roman"/>
          <w:sz w:val="24"/>
          <w:szCs w:val="24"/>
        </w:rPr>
        <w:t>zástupca zamestnávateľa</w:t>
      </w:r>
      <w:r w:rsidRPr="00775431" w:rsidR="0052386A">
        <w:rPr>
          <w:rFonts w:ascii="Times New Roman" w:hAnsi="Times New Roman"/>
          <w:sz w:val="24"/>
          <w:szCs w:val="24"/>
        </w:rPr>
        <w:t>,</w:t>
      </w:r>
      <w:r w:rsidRPr="00775431" w:rsidR="008B1BB0">
        <w:rPr>
          <w:rFonts w:ascii="Times New Roman" w:hAnsi="Times New Roman"/>
          <w:sz w:val="24"/>
          <w:szCs w:val="24"/>
        </w:rPr>
        <w:t xml:space="preserve"> u ktorého sa </w:t>
      </w:r>
      <w:r w:rsidRPr="00775431" w:rsidR="00A161FD">
        <w:rPr>
          <w:rFonts w:ascii="Times New Roman" w:hAnsi="Times New Roman"/>
          <w:sz w:val="24"/>
          <w:szCs w:val="24"/>
        </w:rPr>
        <w:t xml:space="preserve">tento </w:t>
      </w:r>
      <w:r w:rsidRPr="00775431" w:rsidR="008B1BB0">
        <w:rPr>
          <w:rFonts w:ascii="Times New Roman" w:hAnsi="Times New Roman"/>
          <w:sz w:val="24"/>
          <w:szCs w:val="24"/>
        </w:rPr>
        <w:t>žiak pripravuje</w:t>
      </w:r>
      <w:r w:rsidRPr="00775431" w:rsidR="00AB096F">
        <w:rPr>
          <w:rFonts w:ascii="Times New Roman" w:hAnsi="Times New Roman"/>
          <w:sz w:val="24"/>
          <w:szCs w:val="24"/>
        </w:rPr>
        <w:t xml:space="preserve">; v príslušnom študijnom odbore, v ktorom sa vykonáva odborný výcvik, aj skúšajúci majster odbornej výchovy, pričom počet skúšajúcich učiteľov odborných </w:t>
      </w:r>
      <w:r w:rsidRPr="00775431" w:rsidR="00E7447B">
        <w:rPr>
          <w:rFonts w:ascii="Times New Roman" w:hAnsi="Times New Roman"/>
          <w:sz w:val="24"/>
          <w:szCs w:val="24"/>
        </w:rPr>
        <w:t xml:space="preserve">vyučovacích </w:t>
      </w:r>
      <w:r w:rsidRPr="00775431" w:rsidR="00AB096F">
        <w:rPr>
          <w:rFonts w:ascii="Times New Roman" w:hAnsi="Times New Roman"/>
          <w:sz w:val="24"/>
          <w:szCs w:val="24"/>
        </w:rPr>
        <w:t>predmetov určí riaditeľ školy podľa náročnosti a špecifík príslušného študijného odboru.</w:t>
      </w:r>
      <w:r w:rsidRPr="00775431" w:rsidR="00227468">
        <w:rPr>
          <w:rFonts w:ascii="Times New Roman" w:hAnsi="Times New Roman"/>
          <w:sz w:val="24"/>
          <w:szCs w:val="24"/>
        </w:rPr>
        <w:t>“.</w:t>
      </w:r>
      <w:r w:rsidRPr="00775431" w:rsidR="008B1BB0">
        <w:rPr>
          <w:rFonts w:ascii="Times New Roman" w:hAnsi="Times New Roman"/>
          <w:sz w:val="24"/>
          <w:szCs w:val="24"/>
        </w:rPr>
        <w:t xml:space="preserve"> </w:t>
      </w:r>
    </w:p>
    <w:p w:rsidR="00D554C3" w:rsidRPr="00775431" w:rsidP="005B175A">
      <w:pPr>
        <w:widowControl w:val="0"/>
        <w:bidi w:val="0"/>
        <w:spacing w:after="0" w:line="240" w:lineRule="auto"/>
        <w:ind w:left="360" w:firstLine="348"/>
        <w:jc w:val="both"/>
        <w:rPr>
          <w:rFonts w:ascii="Times New Roman" w:hAnsi="Times New Roman"/>
          <w:sz w:val="24"/>
          <w:szCs w:val="24"/>
        </w:rPr>
      </w:pPr>
    </w:p>
    <w:p w:rsidR="00D554C3"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Poznámka pod čiarou k odkazu 49a znie:</w:t>
      </w:r>
    </w:p>
    <w:p w:rsidR="00D554C3" w:rsidRPr="00775431" w:rsidP="005B175A">
      <w:pPr>
        <w:widowControl w:val="0"/>
        <w:bidi w:val="0"/>
        <w:spacing w:after="0" w:line="240" w:lineRule="auto"/>
        <w:ind w:left="708"/>
        <w:jc w:val="both"/>
        <w:rPr>
          <w:rFonts w:ascii="Times New Roman" w:hAnsi="Times New Roman"/>
          <w:sz w:val="24"/>
          <w:szCs w:val="24"/>
        </w:rPr>
      </w:pPr>
      <w:r w:rsidRPr="00775431" w:rsidR="00227468">
        <w:rPr>
          <w:rFonts w:ascii="Times New Roman" w:hAnsi="Times New Roman"/>
          <w:sz w:val="24"/>
          <w:szCs w:val="24"/>
        </w:rPr>
        <w:t>„</w:t>
      </w:r>
      <w:r w:rsidRPr="00775431">
        <w:rPr>
          <w:rFonts w:ascii="Times New Roman" w:hAnsi="Times New Roman"/>
          <w:sz w:val="24"/>
          <w:szCs w:val="24"/>
          <w:vertAlign w:val="superscript"/>
        </w:rPr>
        <w:t>49a</w:t>
      </w:r>
      <w:r w:rsidRPr="00775431">
        <w:rPr>
          <w:rFonts w:ascii="Times New Roman" w:hAnsi="Times New Roman"/>
          <w:sz w:val="24"/>
          <w:szCs w:val="24"/>
        </w:rPr>
        <w:t xml:space="preserve">) § </w:t>
      </w:r>
      <w:r w:rsidRPr="00775431" w:rsidR="00A161FD">
        <w:rPr>
          <w:rFonts w:ascii="Times New Roman" w:hAnsi="Times New Roman"/>
          <w:sz w:val="24"/>
          <w:szCs w:val="24"/>
        </w:rPr>
        <w:t>29 ods. 2 písm. c)</w:t>
      </w:r>
      <w:r w:rsidRPr="00775431">
        <w:rPr>
          <w:rFonts w:ascii="Times New Roman" w:hAnsi="Times New Roman"/>
          <w:sz w:val="24"/>
          <w:szCs w:val="24"/>
        </w:rPr>
        <w:t xml:space="preserve"> zákona č. .../201</w:t>
      </w:r>
      <w:r w:rsidRPr="00775431" w:rsidR="00C607F7">
        <w:rPr>
          <w:rFonts w:ascii="Times New Roman" w:hAnsi="Times New Roman"/>
          <w:sz w:val="24"/>
          <w:szCs w:val="24"/>
        </w:rPr>
        <w:t>5</w:t>
      </w:r>
      <w:r w:rsidRPr="00775431">
        <w:rPr>
          <w:rFonts w:ascii="Times New Roman" w:hAnsi="Times New Roman"/>
          <w:sz w:val="24"/>
          <w:szCs w:val="24"/>
        </w:rPr>
        <w:t xml:space="preserve"> Z. z.“.</w:t>
      </w:r>
    </w:p>
    <w:p w:rsidR="00D554C3" w:rsidRPr="00775431" w:rsidP="005B175A">
      <w:pPr>
        <w:widowControl w:val="0"/>
        <w:bidi w:val="0"/>
        <w:spacing w:after="0" w:line="240" w:lineRule="auto"/>
        <w:ind w:left="360" w:firstLine="348"/>
        <w:jc w:val="both"/>
        <w:rPr>
          <w:rFonts w:ascii="Times New Roman" w:hAnsi="Times New Roman"/>
          <w:sz w:val="24"/>
          <w:szCs w:val="24"/>
        </w:rPr>
      </w:pPr>
    </w:p>
    <w:p w:rsidR="006250FB" w:rsidRPr="00775431" w:rsidP="005B175A">
      <w:pPr>
        <w:pStyle w:val="ListParagraph"/>
        <w:widowControl w:val="0"/>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Doterajšie odseky 7 až 11 sa označujú ako odseky </w:t>
      </w:r>
      <w:r w:rsidRPr="00775431" w:rsidR="00AB096F">
        <w:rPr>
          <w:rFonts w:ascii="Times New Roman" w:hAnsi="Times New Roman"/>
          <w:sz w:val="24"/>
          <w:szCs w:val="24"/>
        </w:rPr>
        <w:t>9</w:t>
      </w:r>
      <w:r w:rsidRPr="00775431">
        <w:rPr>
          <w:rFonts w:ascii="Times New Roman" w:hAnsi="Times New Roman"/>
          <w:sz w:val="24"/>
          <w:szCs w:val="24"/>
        </w:rPr>
        <w:t xml:space="preserve"> až 1</w:t>
      </w:r>
      <w:r w:rsidRPr="00775431" w:rsidR="00AB096F">
        <w:rPr>
          <w:rFonts w:ascii="Times New Roman" w:hAnsi="Times New Roman"/>
          <w:sz w:val="24"/>
          <w:szCs w:val="24"/>
        </w:rPr>
        <w:t>3</w:t>
      </w:r>
      <w:r w:rsidRPr="00775431">
        <w:rPr>
          <w:rFonts w:ascii="Times New Roman" w:hAnsi="Times New Roman"/>
          <w:sz w:val="24"/>
          <w:szCs w:val="24"/>
        </w:rPr>
        <w:t>.</w:t>
      </w:r>
    </w:p>
    <w:p w:rsidR="00E27D2C" w:rsidRPr="00775431" w:rsidP="005B175A">
      <w:pPr>
        <w:pStyle w:val="ListParagraph"/>
        <w:widowControl w:val="0"/>
        <w:bidi w:val="0"/>
        <w:spacing w:after="0" w:line="240" w:lineRule="auto"/>
        <w:jc w:val="both"/>
        <w:rPr>
          <w:rFonts w:ascii="Times New Roman" w:hAnsi="Times New Roman"/>
          <w:sz w:val="24"/>
          <w:szCs w:val="24"/>
        </w:rPr>
      </w:pPr>
    </w:p>
    <w:p w:rsidR="006250FB" w:rsidRPr="00775431" w:rsidP="00563AC0">
      <w:pPr>
        <w:widowControl w:val="0"/>
        <w:numPr>
          <w:numId w:val="75"/>
        </w:numPr>
        <w:bidi w:val="0"/>
        <w:spacing w:after="0" w:line="240" w:lineRule="auto"/>
        <w:jc w:val="both"/>
        <w:rPr>
          <w:rFonts w:ascii="Times New Roman" w:hAnsi="Times New Roman"/>
          <w:sz w:val="24"/>
          <w:szCs w:val="24"/>
        </w:rPr>
      </w:pPr>
      <w:r w:rsidRPr="00775431" w:rsidR="00227468">
        <w:rPr>
          <w:rFonts w:ascii="Times New Roman" w:hAnsi="Times New Roman"/>
          <w:sz w:val="24"/>
          <w:szCs w:val="24"/>
        </w:rPr>
        <w:t>§ 80 sa dopĺňa odsekm</w:t>
      </w:r>
      <w:r w:rsidRPr="00775431" w:rsidR="00E27D2C">
        <w:rPr>
          <w:rFonts w:ascii="Times New Roman" w:hAnsi="Times New Roman"/>
          <w:sz w:val="24"/>
          <w:szCs w:val="24"/>
        </w:rPr>
        <w:t>i</w:t>
      </w:r>
      <w:r w:rsidRPr="00775431" w:rsidR="00227468">
        <w:rPr>
          <w:rFonts w:ascii="Times New Roman" w:hAnsi="Times New Roman"/>
          <w:sz w:val="24"/>
          <w:szCs w:val="24"/>
        </w:rPr>
        <w:t xml:space="preserve"> 1</w:t>
      </w:r>
      <w:r w:rsidRPr="00775431" w:rsidR="00AB096F">
        <w:rPr>
          <w:rFonts w:ascii="Times New Roman" w:hAnsi="Times New Roman"/>
          <w:sz w:val="24"/>
          <w:szCs w:val="24"/>
        </w:rPr>
        <w:t>4</w:t>
      </w:r>
      <w:r w:rsidRPr="00775431" w:rsidR="00E27D2C">
        <w:rPr>
          <w:rFonts w:ascii="Times New Roman" w:hAnsi="Times New Roman"/>
          <w:sz w:val="24"/>
          <w:szCs w:val="24"/>
        </w:rPr>
        <w:t xml:space="preserve"> a 1</w:t>
      </w:r>
      <w:r w:rsidRPr="00775431" w:rsidR="00AB096F">
        <w:rPr>
          <w:rFonts w:ascii="Times New Roman" w:hAnsi="Times New Roman"/>
          <w:sz w:val="24"/>
          <w:szCs w:val="24"/>
        </w:rPr>
        <w:t>5</w:t>
      </w:r>
      <w:r w:rsidRPr="00775431" w:rsidR="00227468">
        <w:rPr>
          <w:rFonts w:ascii="Times New Roman" w:hAnsi="Times New Roman"/>
          <w:sz w:val="24"/>
          <w:szCs w:val="24"/>
        </w:rPr>
        <w:t>, ktor</w:t>
      </w:r>
      <w:r w:rsidRPr="00775431" w:rsidR="00E27D2C">
        <w:rPr>
          <w:rFonts w:ascii="Times New Roman" w:hAnsi="Times New Roman"/>
          <w:sz w:val="24"/>
          <w:szCs w:val="24"/>
        </w:rPr>
        <w:t>é</w:t>
      </w:r>
      <w:r w:rsidRPr="00775431" w:rsidR="00227468">
        <w:rPr>
          <w:rFonts w:ascii="Times New Roman" w:hAnsi="Times New Roman"/>
          <w:sz w:val="24"/>
          <w:szCs w:val="24"/>
        </w:rPr>
        <w:t xml:space="preserve"> zne</w:t>
      </w:r>
      <w:r w:rsidRPr="00775431" w:rsidR="00E27D2C">
        <w:rPr>
          <w:rFonts w:ascii="Times New Roman" w:hAnsi="Times New Roman"/>
          <w:sz w:val="24"/>
          <w:szCs w:val="24"/>
        </w:rPr>
        <w:t>jú</w:t>
      </w:r>
      <w:r w:rsidRPr="00775431" w:rsidR="00227468">
        <w:rPr>
          <w:rFonts w:ascii="Times New Roman" w:hAnsi="Times New Roman"/>
          <w:sz w:val="24"/>
          <w:szCs w:val="24"/>
        </w:rPr>
        <w:t>:</w:t>
      </w:r>
    </w:p>
    <w:p w:rsidR="000828CD" w:rsidRPr="00775431" w:rsidP="005B175A">
      <w:pPr>
        <w:widowControl w:val="0"/>
        <w:bidi w:val="0"/>
        <w:spacing w:after="0" w:line="240" w:lineRule="auto"/>
        <w:ind w:left="360"/>
        <w:jc w:val="both"/>
        <w:rPr>
          <w:rFonts w:ascii="Times New Roman" w:hAnsi="Times New Roman"/>
          <w:sz w:val="24"/>
          <w:szCs w:val="24"/>
        </w:rPr>
      </w:pPr>
      <w:r w:rsidRPr="00775431" w:rsidR="00227468">
        <w:rPr>
          <w:rFonts w:ascii="Times New Roman" w:hAnsi="Times New Roman"/>
          <w:sz w:val="24"/>
          <w:szCs w:val="24"/>
        </w:rPr>
        <w:t>„(1</w:t>
      </w:r>
      <w:r w:rsidRPr="00775431" w:rsidR="00AB096F">
        <w:rPr>
          <w:rFonts w:ascii="Times New Roman" w:hAnsi="Times New Roman"/>
          <w:sz w:val="24"/>
          <w:szCs w:val="24"/>
        </w:rPr>
        <w:t>4</w:t>
      </w:r>
      <w:r w:rsidRPr="00775431" w:rsidR="00227468">
        <w:rPr>
          <w:rFonts w:ascii="Times New Roman" w:hAnsi="Times New Roman"/>
          <w:sz w:val="24"/>
          <w:szCs w:val="24"/>
        </w:rPr>
        <w:t>) Skúšajúceho predmetovej maturitnej komisie, ktorého delegovala stavovská organizácia a skúšajúceho predmetovej maturitnej komisie, ktorý</w:t>
      </w:r>
      <w:r w:rsidRPr="00775431" w:rsidR="00E01D0A">
        <w:rPr>
          <w:rFonts w:ascii="Times New Roman" w:hAnsi="Times New Roman"/>
          <w:sz w:val="24"/>
          <w:szCs w:val="24"/>
        </w:rPr>
        <w:t>m</w:t>
      </w:r>
      <w:r w:rsidRPr="00775431" w:rsidR="00227468">
        <w:rPr>
          <w:rFonts w:ascii="Times New Roman" w:hAnsi="Times New Roman"/>
          <w:sz w:val="24"/>
          <w:szCs w:val="24"/>
        </w:rPr>
        <w:t xml:space="preserve"> je zástupca zamestnávateľa, u ktorého sa žiak pripravuje </w:t>
      </w:r>
      <w:r w:rsidRPr="00775431" w:rsidR="00AB096F">
        <w:rPr>
          <w:rFonts w:ascii="Times New Roman" w:hAnsi="Times New Roman"/>
          <w:sz w:val="24"/>
          <w:szCs w:val="24"/>
        </w:rPr>
        <w:t xml:space="preserve">v systéme duálneho vzdelávania, </w:t>
      </w:r>
      <w:r w:rsidRPr="00775431" w:rsidR="00227468">
        <w:rPr>
          <w:rFonts w:ascii="Times New Roman" w:hAnsi="Times New Roman"/>
          <w:sz w:val="24"/>
          <w:szCs w:val="24"/>
        </w:rPr>
        <w:t>vymenuje riaditeľ školy do 30. apríla</w:t>
      </w:r>
      <w:r w:rsidRPr="00775431" w:rsidR="00E27D2C">
        <w:rPr>
          <w:rFonts w:ascii="Times New Roman" w:hAnsi="Times New Roman"/>
          <w:sz w:val="24"/>
          <w:szCs w:val="24"/>
        </w:rPr>
        <w:t>.</w:t>
      </w:r>
    </w:p>
    <w:p w:rsidR="000828CD" w:rsidRPr="00775431" w:rsidP="005B175A">
      <w:pPr>
        <w:widowControl w:val="0"/>
        <w:bidi w:val="0"/>
        <w:spacing w:after="0" w:line="240" w:lineRule="auto"/>
        <w:ind w:left="360"/>
        <w:jc w:val="both"/>
        <w:rPr>
          <w:rFonts w:ascii="Times New Roman" w:hAnsi="Times New Roman"/>
          <w:sz w:val="24"/>
          <w:szCs w:val="24"/>
        </w:rPr>
      </w:pPr>
      <w:r w:rsidRPr="00775431" w:rsidR="00E27D2C">
        <w:rPr>
          <w:rFonts w:ascii="Times New Roman" w:hAnsi="Times New Roman"/>
          <w:sz w:val="24"/>
          <w:szCs w:val="24"/>
        </w:rPr>
        <w:t>(1</w:t>
      </w:r>
      <w:r w:rsidRPr="00775431" w:rsidR="00AB096F">
        <w:rPr>
          <w:rFonts w:ascii="Times New Roman" w:hAnsi="Times New Roman"/>
          <w:sz w:val="24"/>
          <w:szCs w:val="24"/>
        </w:rPr>
        <w:t>5</w:t>
      </w:r>
      <w:r w:rsidRPr="00775431" w:rsidR="00E27D2C">
        <w:rPr>
          <w:rFonts w:ascii="Times New Roman" w:hAnsi="Times New Roman"/>
          <w:sz w:val="24"/>
          <w:szCs w:val="24"/>
        </w:rPr>
        <w:t xml:space="preserve">) V jednom skúšobnom období môže byť v škole ustanovených aj viac predmetových maturitných komisií. O počte predmetových maturitných komisií pre teoretickú časť odbornej zložky maturitnej skúšky a predmetových maturitných komisií pre praktickú časť odbornej zložky maturitnej skúšky, o mieste a dátume konania teoretickej časti odbornej zložky maturitnej zložky a praktickej časti odbornej zložky maturitnej skúšky orgán </w:t>
      </w:r>
      <w:r w:rsidRPr="00775431" w:rsidR="00900426">
        <w:rPr>
          <w:rFonts w:ascii="Times New Roman" w:hAnsi="Times New Roman"/>
          <w:sz w:val="24"/>
          <w:szCs w:val="24"/>
        </w:rPr>
        <w:t xml:space="preserve">miestnej </w:t>
      </w:r>
      <w:r w:rsidRPr="00775431" w:rsidR="00E27D2C">
        <w:rPr>
          <w:rFonts w:ascii="Times New Roman" w:hAnsi="Times New Roman"/>
          <w:sz w:val="24"/>
          <w:szCs w:val="24"/>
        </w:rPr>
        <w:t>štátnej správy v školstve písomne informuje stavovské organizácie do 8.</w:t>
      </w:r>
      <w:r w:rsidRPr="00775431" w:rsidR="00AB096F">
        <w:rPr>
          <w:rFonts w:ascii="Times New Roman" w:hAnsi="Times New Roman"/>
          <w:sz w:val="24"/>
          <w:szCs w:val="24"/>
        </w:rPr>
        <w:t> </w:t>
      </w:r>
      <w:r w:rsidRPr="00775431" w:rsidR="00E27D2C">
        <w:rPr>
          <w:rFonts w:ascii="Times New Roman" w:hAnsi="Times New Roman"/>
          <w:sz w:val="24"/>
          <w:szCs w:val="24"/>
        </w:rPr>
        <w:t>marca.“.</w:t>
      </w:r>
    </w:p>
    <w:p w:rsidR="000828CD" w:rsidRPr="00775431" w:rsidP="005B175A">
      <w:pPr>
        <w:widowControl w:val="0"/>
        <w:bidi w:val="0"/>
        <w:spacing w:after="0" w:line="240" w:lineRule="auto"/>
        <w:ind w:left="357" w:firstLine="346"/>
        <w:jc w:val="both"/>
        <w:rPr>
          <w:rFonts w:ascii="Times New Roman" w:hAnsi="Times New Roman"/>
          <w:sz w:val="24"/>
          <w:szCs w:val="24"/>
        </w:rPr>
      </w:pPr>
    </w:p>
    <w:p w:rsidR="00AC64AC"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81 sa dopĺňa odsekom 8, ktorý znie:</w:t>
      </w:r>
    </w:p>
    <w:p w:rsidR="00AC64AC"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„(8) Skúšajúci zástupca stavovskej organizácie a skúšajúci zástupca zamestnávateľa</w:t>
      </w:r>
      <w:r w:rsidRPr="00775431" w:rsidR="002D4A2C">
        <w:rPr>
          <w:rFonts w:ascii="Times New Roman" w:hAnsi="Times New Roman"/>
          <w:sz w:val="24"/>
          <w:szCs w:val="24"/>
        </w:rPr>
        <w:t>,</w:t>
      </w:r>
      <w:r w:rsidRPr="00775431">
        <w:rPr>
          <w:rFonts w:ascii="Times New Roman" w:hAnsi="Times New Roman"/>
          <w:sz w:val="24"/>
          <w:szCs w:val="24"/>
        </w:rPr>
        <w:t xml:space="preserve"> u ktorého sa žiak pripravuje </w:t>
      </w:r>
      <w:r w:rsidRPr="00775431" w:rsidR="00AB096F">
        <w:rPr>
          <w:rFonts w:ascii="Times New Roman" w:hAnsi="Times New Roman"/>
          <w:sz w:val="24"/>
          <w:szCs w:val="24"/>
        </w:rPr>
        <w:t>v systéme duálneho vzdelávania</w:t>
      </w:r>
      <w:r w:rsidRPr="00775431" w:rsidR="006D304A">
        <w:rPr>
          <w:rFonts w:ascii="Times New Roman" w:hAnsi="Times New Roman"/>
          <w:sz w:val="24"/>
          <w:szCs w:val="24"/>
        </w:rPr>
        <w:t>,</w:t>
      </w:r>
      <w:r w:rsidRPr="00775431">
        <w:rPr>
          <w:rFonts w:ascii="Times New Roman" w:hAnsi="Times New Roman"/>
          <w:sz w:val="24"/>
          <w:szCs w:val="24"/>
        </w:rPr>
        <w:t xml:space="preserve"> </w:t>
      </w:r>
      <w:r w:rsidRPr="00775431" w:rsidR="00B1522D">
        <w:rPr>
          <w:rFonts w:ascii="Times New Roman" w:hAnsi="Times New Roman"/>
          <w:sz w:val="24"/>
          <w:szCs w:val="24"/>
        </w:rPr>
        <w:t>musí spĺňať tieto predpoklady</w:t>
      </w:r>
    </w:p>
    <w:p w:rsidR="00B1522D" w:rsidRPr="00775431" w:rsidP="00563AC0">
      <w:pPr>
        <w:pStyle w:val="ListParagraph"/>
        <w:widowControl w:val="0"/>
        <w:numPr>
          <w:numId w:val="108"/>
        </w:numPr>
        <w:bidi w:val="0"/>
        <w:spacing w:after="0" w:line="240" w:lineRule="auto"/>
        <w:ind w:left="1134" w:hanging="283"/>
        <w:jc w:val="both"/>
        <w:rPr>
          <w:rFonts w:ascii="Times New Roman" w:hAnsi="Times New Roman"/>
          <w:sz w:val="24"/>
          <w:szCs w:val="24"/>
        </w:rPr>
      </w:pPr>
      <w:r w:rsidRPr="00775431" w:rsidR="00550058">
        <w:rPr>
          <w:rFonts w:ascii="Times New Roman" w:hAnsi="Times New Roman"/>
          <w:sz w:val="24"/>
          <w:szCs w:val="24"/>
        </w:rPr>
        <w:t xml:space="preserve">má </w:t>
      </w:r>
      <w:r w:rsidRPr="00775431">
        <w:rPr>
          <w:rFonts w:ascii="Times New Roman" w:hAnsi="Times New Roman"/>
          <w:sz w:val="24"/>
          <w:szCs w:val="24"/>
        </w:rPr>
        <w:t xml:space="preserve">najmenej úplné stredné odborné vzdelanie v príslušnom študijnom odbore alebo </w:t>
      </w:r>
      <w:r w:rsidRPr="00775431" w:rsidR="00D53AFB">
        <w:rPr>
          <w:rFonts w:ascii="Times New Roman" w:hAnsi="Times New Roman"/>
          <w:sz w:val="24"/>
          <w:szCs w:val="24"/>
        </w:rPr>
        <w:t>v </w:t>
      </w:r>
      <w:r w:rsidRPr="00775431">
        <w:rPr>
          <w:rFonts w:ascii="Times New Roman" w:hAnsi="Times New Roman"/>
          <w:sz w:val="24"/>
          <w:szCs w:val="24"/>
        </w:rPr>
        <w:t>príbuznom študijnom odbore</w:t>
      </w:r>
      <w:r w:rsidRPr="00775431" w:rsidR="005B6BCF">
        <w:rPr>
          <w:rFonts w:ascii="Times New Roman" w:hAnsi="Times New Roman"/>
          <w:sz w:val="24"/>
          <w:szCs w:val="24"/>
        </w:rPr>
        <w:t xml:space="preserve"> a</w:t>
      </w:r>
    </w:p>
    <w:p w:rsidR="00B1522D" w:rsidRPr="00775431" w:rsidP="00563AC0">
      <w:pPr>
        <w:pStyle w:val="ListParagraph"/>
        <w:widowControl w:val="0"/>
        <w:numPr>
          <w:numId w:val="108"/>
        </w:numPr>
        <w:bidi w:val="0"/>
        <w:spacing w:after="0" w:line="240" w:lineRule="auto"/>
        <w:ind w:left="1134" w:hanging="283"/>
        <w:jc w:val="both"/>
        <w:rPr>
          <w:rFonts w:ascii="Times New Roman" w:hAnsi="Times New Roman"/>
          <w:sz w:val="24"/>
          <w:szCs w:val="24"/>
        </w:rPr>
      </w:pPr>
      <w:r w:rsidRPr="00775431" w:rsidR="00550058">
        <w:rPr>
          <w:rFonts w:ascii="Times New Roman" w:hAnsi="Times New Roman"/>
          <w:sz w:val="24"/>
          <w:szCs w:val="24"/>
        </w:rPr>
        <w:t xml:space="preserve">vykonával </w:t>
      </w:r>
      <w:r w:rsidRPr="00775431">
        <w:rPr>
          <w:rFonts w:ascii="Times New Roman" w:hAnsi="Times New Roman"/>
          <w:sz w:val="24"/>
          <w:szCs w:val="24"/>
        </w:rPr>
        <w:t xml:space="preserve">najmenej päť rokov </w:t>
      </w:r>
      <w:r w:rsidRPr="00775431" w:rsidR="00AF2FD2">
        <w:rPr>
          <w:rFonts w:ascii="Times New Roman" w:hAnsi="Times New Roman"/>
          <w:sz w:val="24"/>
          <w:szCs w:val="24"/>
        </w:rPr>
        <w:t>povolani</w:t>
      </w:r>
      <w:r w:rsidRPr="00775431" w:rsidR="006D304A">
        <w:rPr>
          <w:rFonts w:ascii="Times New Roman" w:hAnsi="Times New Roman"/>
          <w:sz w:val="24"/>
          <w:szCs w:val="24"/>
        </w:rPr>
        <w:t>e</w:t>
      </w:r>
      <w:r w:rsidRPr="00775431" w:rsidR="00AF2FD2">
        <w:rPr>
          <w:rFonts w:ascii="Times New Roman" w:hAnsi="Times New Roman"/>
          <w:sz w:val="24"/>
          <w:szCs w:val="24"/>
        </w:rPr>
        <w:t xml:space="preserve"> alebo odborn</w:t>
      </w:r>
      <w:r w:rsidRPr="00775431" w:rsidR="006D304A">
        <w:rPr>
          <w:rFonts w:ascii="Times New Roman" w:hAnsi="Times New Roman"/>
          <w:sz w:val="24"/>
          <w:szCs w:val="24"/>
        </w:rPr>
        <w:t>é</w:t>
      </w:r>
      <w:r w:rsidRPr="00775431" w:rsidR="00123751">
        <w:rPr>
          <w:rFonts w:ascii="Times New Roman" w:hAnsi="Times New Roman"/>
          <w:sz w:val="24"/>
          <w:szCs w:val="24"/>
        </w:rPr>
        <w:t xml:space="preserve"> činnost</w:t>
      </w:r>
      <w:r w:rsidRPr="00775431" w:rsidR="006D304A">
        <w:rPr>
          <w:rFonts w:ascii="Times New Roman" w:hAnsi="Times New Roman"/>
          <w:sz w:val="24"/>
          <w:szCs w:val="24"/>
        </w:rPr>
        <w:t>i</w:t>
      </w:r>
      <w:r w:rsidRPr="00775431" w:rsidR="001503B2">
        <w:rPr>
          <w:rFonts w:ascii="Times New Roman" w:hAnsi="Times New Roman"/>
          <w:sz w:val="24"/>
          <w:szCs w:val="24"/>
        </w:rPr>
        <w:t xml:space="preserve"> v rozsahu učiva odborných vyučovacích predmetov určených vzdelávacími štandardmi </w:t>
      </w:r>
      <w:r w:rsidRPr="00775431" w:rsidR="00123751">
        <w:rPr>
          <w:rFonts w:ascii="Times New Roman" w:hAnsi="Times New Roman"/>
          <w:sz w:val="24"/>
          <w:szCs w:val="24"/>
        </w:rPr>
        <w:t>príslušného študijného odboru</w:t>
      </w:r>
      <w:r w:rsidRPr="00775431" w:rsidR="002D4A2C">
        <w:rPr>
          <w:rFonts w:ascii="Times New Roman" w:hAnsi="Times New Roman"/>
          <w:sz w:val="24"/>
          <w:szCs w:val="24"/>
        </w:rPr>
        <w:t>.</w:t>
      </w:r>
      <w:r w:rsidRPr="00775431" w:rsidR="008B6947">
        <w:rPr>
          <w:rFonts w:ascii="Times New Roman" w:hAnsi="Times New Roman"/>
          <w:sz w:val="24"/>
          <w:szCs w:val="24"/>
        </w:rPr>
        <w:t>“.</w:t>
      </w:r>
    </w:p>
    <w:p w:rsidR="00AC64AC" w:rsidRPr="00775431" w:rsidP="005B175A">
      <w:pPr>
        <w:widowControl w:val="0"/>
        <w:bidi w:val="0"/>
        <w:spacing w:after="0" w:line="240" w:lineRule="auto"/>
        <w:ind w:left="360" w:firstLine="348"/>
        <w:jc w:val="both"/>
        <w:rPr>
          <w:rFonts w:ascii="Times New Roman" w:hAnsi="Times New Roman"/>
          <w:sz w:val="24"/>
          <w:szCs w:val="24"/>
        </w:rPr>
      </w:pPr>
    </w:p>
    <w:p w:rsidR="00C32ADD" w:rsidRPr="00775431" w:rsidP="00563AC0">
      <w:pPr>
        <w:keepNext/>
        <w:widowControl w:val="0"/>
        <w:numPr>
          <w:numId w:val="75"/>
        </w:numPr>
        <w:bidi w:val="0"/>
        <w:spacing w:after="0" w:line="240" w:lineRule="auto"/>
        <w:jc w:val="both"/>
        <w:rPr>
          <w:rFonts w:ascii="Times New Roman" w:hAnsi="Times New Roman"/>
          <w:sz w:val="24"/>
          <w:szCs w:val="24"/>
        </w:rPr>
      </w:pPr>
      <w:r w:rsidRPr="00775431" w:rsidR="00F95AA4">
        <w:rPr>
          <w:rFonts w:ascii="Times New Roman" w:hAnsi="Times New Roman"/>
          <w:sz w:val="24"/>
          <w:szCs w:val="24"/>
        </w:rPr>
        <w:t>§ 83</w:t>
      </w:r>
      <w:r w:rsidRPr="00775431" w:rsidR="00F61569">
        <w:rPr>
          <w:rFonts w:ascii="Times New Roman" w:hAnsi="Times New Roman"/>
          <w:sz w:val="24"/>
          <w:szCs w:val="24"/>
        </w:rPr>
        <w:t xml:space="preserve"> až 85</w:t>
      </w:r>
      <w:r w:rsidRPr="00775431" w:rsidR="00F95AA4">
        <w:rPr>
          <w:rFonts w:ascii="Times New Roman" w:hAnsi="Times New Roman"/>
          <w:sz w:val="24"/>
          <w:szCs w:val="24"/>
        </w:rPr>
        <w:t xml:space="preserve"> zne</w:t>
      </w:r>
      <w:r w:rsidRPr="00775431" w:rsidR="00F61569">
        <w:rPr>
          <w:rFonts w:ascii="Times New Roman" w:hAnsi="Times New Roman"/>
          <w:sz w:val="24"/>
          <w:szCs w:val="24"/>
        </w:rPr>
        <w:t>jú</w:t>
      </w:r>
      <w:r w:rsidRPr="00775431" w:rsidR="00F95AA4">
        <w:rPr>
          <w:rFonts w:ascii="Times New Roman" w:hAnsi="Times New Roman"/>
          <w:sz w:val="24"/>
          <w:szCs w:val="24"/>
        </w:rPr>
        <w:t>:</w:t>
      </w:r>
    </w:p>
    <w:p w:rsidR="00F95AA4" w:rsidRPr="00775431" w:rsidP="005B175A">
      <w:pPr>
        <w:keepNext/>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83</w:t>
      </w:r>
    </w:p>
    <w:p w:rsidR="00F95AA4" w:rsidRPr="00775431" w:rsidP="005B175A">
      <w:pPr>
        <w:keepNext/>
        <w:widowControl w:val="0"/>
        <w:bidi w:val="0"/>
        <w:spacing w:after="0" w:line="240" w:lineRule="auto"/>
        <w:ind w:left="720"/>
        <w:jc w:val="center"/>
        <w:rPr>
          <w:rFonts w:ascii="Times New Roman" w:hAnsi="Times New Roman"/>
          <w:sz w:val="24"/>
          <w:szCs w:val="24"/>
        </w:rPr>
      </w:pPr>
    </w:p>
    <w:p w:rsidR="00AC64AC" w:rsidRPr="00775431" w:rsidP="00563AC0">
      <w:pPr>
        <w:pStyle w:val="ListParagraph"/>
        <w:widowControl w:val="0"/>
        <w:numPr>
          <w:numId w:val="40"/>
        </w:numPr>
        <w:tabs>
          <w:tab w:val="num" w:pos="852"/>
          <w:tab w:val="clear" w:pos="2730"/>
        </w:tabs>
        <w:bidi w:val="0"/>
        <w:spacing w:after="0" w:line="240" w:lineRule="auto"/>
        <w:ind w:left="852" w:hanging="426"/>
        <w:jc w:val="both"/>
        <w:rPr>
          <w:rFonts w:ascii="Times New Roman" w:hAnsi="Times New Roman"/>
          <w:sz w:val="24"/>
          <w:szCs w:val="24"/>
          <w:lang w:eastAsia="sk-SK"/>
        </w:rPr>
      </w:pPr>
      <w:r w:rsidRPr="00775431" w:rsidR="00F95AA4">
        <w:rPr>
          <w:rFonts w:ascii="Times New Roman" w:hAnsi="Times New Roman"/>
          <w:sz w:val="24"/>
          <w:szCs w:val="24"/>
          <w:lang w:eastAsia="sk-SK"/>
        </w:rPr>
        <w:t>Organizáciu a priebeh záverečnej skúšky zabezpečuje skúšobná komisia pre</w:t>
      </w:r>
      <w:r w:rsidRPr="00775431" w:rsidR="00856A64">
        <w:rPr>
          <w:rFonts w:ascii="Times New Roman" w:hAnsi="Times New Roman"/>
          <w:sz w:val="24"/>
          <w:szCs w:val="24"/>
          <w:lang w:eastAsia="sk-SK"/>
        </w:rPr>
        <w:t xml:space="preserve"> </w:t>
      </w:r>
      <w:r w:rsidRPr="00775431" w:rsidR="00F95AA4">
        <w:rPr>
          <w:rFonts w:ascii="Times New Roman" w:hAnsi="Times New Roman"/>
          <w:sz w:val="24"/>
          <w:szCs w:val="24"/>
          <w:lang w:eastAsia="sk-SK"/>
        </w:rPr>
        <w:t>záverečnú skúšku.</w:t>
      </w:r>
    </w:p>
    <w:p w:rsidR="00F95AA4"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Skúšobná komisia pre záverečnú skúšku má stálych členov a ďalších členov.</w:t>
      </w:r>
    </w:p>
    <w:p w:rsidR="00F95AA4"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Stálymi členmi skúšobnej komisie pre záverečnú skúšku sú</w:t>
      </w:r>
    </w:p>
    <w:p w:rsidR="00F95AA4" w:rsidRPr="00775431" w:rsidP="005B175A">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predseda,</w:t>
      </w:r>
    </w:p>
    <w:p w:rsidR="00F95AA4" w:rsidRPr="00775431" w:rsidP="005B175A">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podpredseda,</w:t>
      </w:r>
    </w:p>
    <w:p w:rsidR="00F95AA4" w:rsidRPr="00775431" w:rsidP="005B175A">
      <w:pPr>
        <w:pStyle w:val="ListParagraph"/>
        <w:widowControl w:val="0"/>
        <w:numPr>
          <w:numId w:val="12"/>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triedny učiteľ</w:t>
      </w:r>
      <w:r w:rsidRPr="00775431" w:rsidR="00A8193C">
        <w:rPr>
          <w:rFonts w:ascii="Times New Roman" w:hAnsi="Times New Roman"/>
          <w:sz w:val="24"/>
          <w:szCs w:val="24"/>
        </w:rPr>
        <w:t>.</w:t>
      </w:r>
    </w:p>
    <w:p w:rsidR="00BC356A"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Ďalšími členmi skúšobnej komisie pre záverečnú skúšku sú</w:t>
      </w:r>
    </w:p>
    <w:p w:rsidR="00A8193C" w:rsidRPr="00775431" w:rsidP="00563AC0">
      <w:pPr>
        <w:pStyle w:val="ListParagraph"/>
        <w:widowControl w:val="0"/>
        <w:numPr>
          <w:numId w:val="109"/>
        </w:numPr>
        <w:bidi w:val="0"/>
        <w:spacing w:after="0" w:line="240" w:lineRule="auto"/>
        <w:ind w:left="1277" w:hanging="425"/>
        <w:jc w:val="both"/>
        <w:rPr>
          <w:rFonts w:ascii="Times New Roman" w:hAnsi="Times New Roman"/>
          <w:sz w:val="24"/>
          <w:szCs w:val="24"/>
        </w:rPr>
      </w:pPr>
      <w:r w:rsidRPr="00775431">
        <w:rPr>
          <w:rFonts w:ascii="Times New Roman" w:hAnsi="Times New Roman"/>
          <w:sz w:val="24"/>
          <w:szCs w:val="24"/>
        </w:rPr>
        <w:t xml:space="preserve">majster odbornej výchovy a učiteľ </w:t>
      </w:r>
      <w:r w:rsidRPr="00775431" w:rsidR="00494E18">
        <w:rPr>
          <w:rFonts w:ascii="Times New Roman" w:hAnsi="Times New Roman"/>
          <w:sz w:val="24"/>
          <w:szCs w:val="24"/>
        </w:rPr>
        <w:t xml:space="preserve">teoretických </w:t>
      </w:r>
      <w:r w:rsidRPr="00775431">
        <w:rPr>
          <w:rFonts w:ascii="Times New Roman" w:hAnsi="Times New Roman"/>
          <w:sz w:val="24"/>
          <w:szCs w:val="24"/>
        </w:rPr>
        <w:t xml:space="preserve">odborných </w:t>
      </w:r>
      <w:r w:rsidRPr="00775431" w:rsidR="00E7447B">
        <w:rPr>
          <w:rFonts w:ascii="Times New Roman" w:hAnsi="Times New Roman"/>
          <w:sz w:val="24"/>
          <w:szCs w:val="24"/>
        </w:rPr>
        <w:t xml:space="preserve">vyučovacích </w:t>
      </w:r>
      <w:r w:rsidRPr="00775431">
        <w:rPr>
          <w:rFonts w:ascii="Times New Roman" w:hAnsi="Times New Roman"/>
          <w:sz w:val="24"/>
          <w:szCs w:val="24"/>
        </w:rPr>
        <w:t>predmetov</w:t>
      </w:r>
      <w:r w:rsidRPr="00775431" w:rsidR="00494E18">
        <w:rPr>
          <w:rFonts w:ascii="Times New Roman" w:hAnsi="Times New Roman"/>
          <w:sz w:val="24"/>
          <w:szCs w:val="24"/>
        </w:rPr>
        <w:t xml:space="preserve"> alebo </w:t>
      </w:r>
      <w:r w:rsidRPr="00775431">
        <w:rPr>
          <w:rFonts w:ascii="Times New Roman" w:hAnsi="Times New Roman"/>
          <w:sz w:val="24"/>
          <w:szCs w:val="24"/>
        </w:rPr>
        <w:t xml:space="preserve">učiteľ odbornej praxe a učiteľ teoretických odborných </w:t>
      </w:r>
      <w:r w:rsidRPr="00775431" w:rsidR="00E7447B">
        <w:rPr>
          <w:rFonts w:ascii="Times New Roman" w:hAnsi="Times New Roman"/>
          <w:sz w:val="24"/>
          <w:szCs w:val="24"/>
        </w:rPr>
        <w:t xml:space="preserve">vyučovacích </w:t>
      </w:r>
      <w:r w:rsidRPr="00775431">
        <w:rPr>
          <w:rFonts w:ascii="Times New Roman" w:hAnsi="Times New Roman"/>
          <w:sz w:val="24"/>
          <w:szCs w:val="24"/>
        </w:rPr>
        <w:t xml:space="preserve">predmetov, </w:t>
      </w:r>
    </w:p>
    <w:p w:rsidR="00A8193C" w:rsidRPr="00775431" w:rsidP="00563AC0">
      <w:pPr>
        <w:pStyle w:val="ListParagraph"/>
        <w:widowControl w:val="0"/>
        <w:numPr>
          <w:numId w:val="109"/>
        </w:numPr>
        <w:bidi w:val="0"/>
        <w:spacing w:after="0" w:line="240" w:lineRule="auto"/>
        <w:ind w:left="1277" w:hanging="425"/>
        <w:jc w:val="both"/>
        <w:rPr>
          <w:rFonts w:ascii="Times New Roman" w:hAnsi="Times New Roman"/>
          <w:sz w:val="24"/>
          <w:szCs w:val="24"/>
        </w:rPr>
      </w:pPr>
      <w:r w:rsidRPr="00775431" w:rsidR="007F3AAB">
        <w:rPr>
          <w:rFonts w:ascii="Times New Roman" w:hAnsi="Times New Roman"/>
          <w:sz w:val="24"/>
          <w:szCs w:val="24"/>
        </w:rPr>
        <w:t xml:space="preserve">skúšajúci </w:t>
      </w:r>
      <w:r w:rsidRPr="00775431">
        <w:rPr>
          <w:rFonts w:ascii="Times New Roman" w:hAnsi="Times New Roman"/>
          <w:sz w:val="24"/>
          <w:szCs w:val="24"/>
        </w:rPr>
        <w:t>zástupca zamestnávateľa, u ktorého sa žiak pripravuje v systéme duálneho vzdelávania</w:t>
      </w:r>
      <w:r w:rsidRPr="00775431" w:rsidR="00B52C49">
        <w:rPr>
          <w:rFonts w:ascii="Times New Roman" w:hAnsi="Times New Roman"/>
          <w:sz w:val="24"/>
          <w:szCs w:val="24"/>
        </w:rPr>
        <w:t>,</w:t>
      </w:r>
    </w:p>
    <w:p w:rsidR="00A8193C" w:rsidRPr="00775431" w:rsidP="00563AC0">
      <w:pPr>
        <w:pStyle w:val="ListParagraph"/>
        <w:widowControl w:val="0"/>
        <w:numPr>
          <w:numId w:val="109"/>
        </w:numPr>
        <w:bidi w:val="0"/>
        <w:spacing w:after="0" w:line="240" w:lineRule="auto"/>
        <w:ind w:left="1277" w:hanging="425"/>
        <w:jc w:val="both"/>
        <w:rPr>
          <w:rFonts w:ascii="Times New Roman" w:hAnsi="Times New Roman"/>
          <w:sz w:val="24"/>
          <w:szCs w:val="24"/>
        </w:rPr>
      </w:pPr>
      <w:r w:rsidRPr="00775431" w:rsidR="007F3AAB">
        <w:rPr>
          <w:rFonts w:ascii="Times New Roman" w:hAnsi="Times New Roman"/>
          <w:sz w:val="24"/>
          <w:szCs w:val="24"/>
        </w:rPr>
        <w:t xml:space="preserve">skúšajúci </w:t>
      </w:r>
      <w:r w:rsidRPr="00775431">
        <w:rPr>
          <w:rFonts w:ascii="Times New Roman" w:hAnsi="Times New Roman"/>
          <w:sz w:val="24"/>
          <w:szCs w:val="24"/>
        </w:rPr>
        <w:t xml:space="preserve">zástupca stavovskej organizácie, ak ho stavovská organizácia deleguje; to neplatí, ak má skúšobná komisia pre záverečnú skúšku ďalšieho člena podľa písmena </w:t>
      </w:r>
      <w:r w:rsidRPr="00775431" w:rsidR="00D53AFB">
        <w:rPr>
          <w:rFonts w:ascii="Times New Roman" w:hAnsi="Times New Roman"/>
          <w:sz w:val="24"/>
          <w:szCs w:val="24"/>
        </w:rPr>
        <w:t>b</w:t>
      </w:r>
      <w:r w:rsidRPr="00775431">
        <w:rPr>
          <w:rFonts w:ascii="Times New Roman" w:hAnsi="Times New Roman"/>
          <w:sz w:val="24"/>
          <w:szCs w:val="24"/>
        </w:rPr>
        <w:t>).</w:t>
      </w:r>
      <w:r w:rsidRPr="00775431" w:rsidR="003B6226">
        <w:rPr>
          <w:rFonts w:ascii="Times New Roman" w:hAnsi="Times New Roman"/>
          <w:sz w:val="24"/>
          <w:szCs w:val="24"/>
        </w:rPr>
        <w:t xml:space="preserve"> </w:t>
      </w:r>
    </w:p>
    <w:p w:rsidR="004D05B4"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Predsedom skúšobnej komisie pre záverečnú skúšku </w:t>
      </w:r>
      <w:r w:rsidRPr="00775431" w:rsidR="00926964">
        <w:rPr>
          <w:rFonts w:ascii="Times New Roman" w:hAnsi="Times New Roman"/>
          <w:sz w:val="24"/>
          <w:szCs w:val="24"/>
          <w:lang w:eastAsia="sk-SK"/>
        </w:rPr>
        <w:t xml:space="preserve">a podpredsedom skúšobnej komisie pre záverečnú skúšku </w:t>
      </w:r>
      <w:r w:rsidRPr="00775431">
        <w:rPr>
          <w:rFonts w:ascii="Times New Roman" w:hAnsi="Times New Roman"/>
          <w:sz w:val="24"/>
          <w:szCs w:val="24"/>
          <w:lang w:eastAsia="sk-SK"/>
        </w:rPr>
        <w:t>môže byť pedagogický zamestnanec</w:t>
      </w:r>
      <w:r w:rsidRPr="00775431" w:rsidR="002318E2">
        <w:rPr>
          <w:rFonts w:ascii="Times New Roman" w:hAnsi="Times New Roman"/>
          <w:sz w:val="24"/>
          <w:szCs w:val="24"/>
          <w:lang w:eastAsia="sk-SK"/>
        </w:rPr>
        <w:t xml:space="preserve">, ktorý </w:t>
      </w:r>
      <w:r w:rsidRPr="00775431">
        <w:rPr>
          <w:rFonts w:ascii="Times New Roman" w:hAnsi="Times New Roman"/>
          <w:sz w:val="24"/>
          <w:szCs w:val="24"/>
          <w:lang w:eastAsia="sk-SK"/>
        </w:rPr>
        <w:t xml:space="preserve">spĺňa kvalifikačné predpoklady </w:t>
      </w:r>
      <w:r w:rsidRPr="00775431" w:rsidR="00926964">
        <w:rPr>
          <w:rFonts w:ascii="Times New Roman" w:hAnsi="Times New Roman"/>
          <w:sz w:val="24"/>
          <w:szCs w:val="24"/>
          <w:lang w:eastAsia="sk-SK"/>
        </w:rPr>
        <w:t>podľa osobitného predpisu</w:t>
      </w:r>
      <w:r w:rsidRPr="00775431" w:rsidR="00926964">
        <w:rPr>
          <w:rFonts w:ascii="Times New Roman" w:hAnsi="Times New Roman"/>
          <w:sz w:val="24"/>
          <w:szCs w:val="24"/>
          <w:vertAlign w:val="superscript"/>
          <w:lang w:eastAsia="sk-SK"/>
        </w:rPr>
        <w:t>51</w:t>
      </w:r>
      <w:r w:rsidRPr="00775431" w:rsidR="00926964">
        <w:rPr>
          <w:rFonts w:ascii="Times New Roman" w:hAnsi="Times New Roman"/>
          <w:sz w:val="24"/>
          <w:szCs w:val="24"/>
          <w:lang w:eastAsia="sk-SK"/>
        </w:rPr>
        <w:t xml:space="preserve">) </w:t>
      </w:r>
      <w:r w:rsidRPr="00775431">
        <w:rPr>
          <w:rFonts w:ascii="Times New Roman" w:hAnsi="Times New Roman"/>
          <w:sz w:val="24"/>
          <w:szCs w:val="24"/>
          <w:lang w:eastAsia="sk-SK"/>
        </w:rPr>
        <w:t>a ktorý má najmenej štyri roky pedagogickej praxe.</w:t>
      </w:r>
    </w:p>
    <w:p w:rsidR="002318E2"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sidR="00B52C49">
        <w:rPr>
          <w:rFonts w:ascii="Times New Roman" w:hAnsi="Times New Roman"/>
          <w:sz w:val="24"/>
          <w:szCs w:val="24"/>
          <w:lang w:eastAsia="sk-SK"/>
        </w:rPr>
        <w:t>Č</w:t>
      </w:r>
      <w:r w:rsidRPr="00775431" w:rsidR="00926964">
        <w:rPr>
          <w:rFonts w:ascii="Times New Roman" w:hAnsi="Times New Roman"/>
          <w:sz w:val="24"/>
          <w:szCs w:val="24"/>
          <w:lang w:eastAsia="sk-SK"/>
        </w:rPr>
        <w:t xml:space="preserve">len skúšobnej komisie pre záverečnú skúšku podľa odseku </w:t>
      </w:r>
      <w:r w:rsidRPr="00775431" w:rsidR="00A8193C">
        <w:rPr>
          <w:rFonts w:ascii="Times New Roman" w:hAnsi="Times New Roman"/>
          <w:sz w:val="24"/>
          <w:szCs w:val="24"/>
          <w:lang w:eastAsia="sk-SK"/>
        </w:rPr>
        <w:t>4</w:t>
      </w:r>
      <w:r w:rsidRPr="00775431" w:rsidR="00926964">
        <w:rPr>
          <w:rFonts w:ascii="Times New Roman" w:hAnsi="Times New Roman"/>
          <w:sz w:val="24"/>
          <w:szCs w:val="24"/>
          <w:lang w:eastAsia="sk-SK"/>
        </w:rPr>
        <w:t xml:space="preserve"> písm. </w:t>
      </w:r>
      <w:r w:rsidRPr="00775431" w:rsidR="00494E18">
        <w:rPr>
          <w:rFonts w:ascii="Times New Roman" w:hAnsi="Times New Roman"/>
          <w:sz w:val="24"/>
          <w:szCs w:val="24"/>
          <w:lang w:eastAsia="sk-SK"/>
        </w:rPr>
        <w:t>b</w:t>
      </w:r>
      <w:r w:rsidRPr="00775431" w:rsidR="00926964">
        <w:rPr>
          <w:rFonts w:ascii="Times New Roman" w:hAnsi="Times New Roman"/>
          <w:sz w:val="24"/>
          <w:szCs w:val="24"/>
          <w:lang w:eastAsia="sk-SK"/>
        </w:rPr>
        <w:t>) a </w:t>
      </w:r>
      <w:r w:rsidRPr="00775431" w:rsidR="00494E18">
        <w:rPr>
          <w:rFonts w:ascii="Times New Roman" w:hAnsi="Times New Roman"/>
          <w:sz w:val="24"/>
          <w:szCs w:val="24"/>
          <w:lang w:eastAsia="sk-SK"/>
        </w:rPr>
        <w:t>c</w:t>
      </w:r>
      <w:r w:rsidRPr="00775431" w:rsidR="00926964">
        <w:rPr>
          <w:rFonts w:ascii="Times New Roman" w:hAnsi="Times New Roman"/>
          <w:sz w:val="24"/>
          <w:szCs w:val="24"/>
          <w:lang w:eastAsia="sk-SK"/>
        </w:rPr>
        <w:t>) musí spĺňať tieto predpoklady</w:t>
      </w:r>
      <w:r w:rsidRPr="00775431" w:rsidR="00727BB7">
        <w:rPr>
          <w:rFonts w:ascii="Times New Roman" w:hAnsi="Times New Roman"/>
          <w:sz w:val="24"/>
          <w:szCs w:val="24"/>
          <w:lang w:eastAsia="sk-SK"/>
        </w:rPr>
        <w:t xml:space="preserve"> </w:t>
      </w:r>
    </w:p>
    <w:p w:rsidR="00926964" w:rsidRPr="00775431" w:rsidP="005B175A">
      <w:pPr>
        <w:pStyle w:val="ListParagraph"/>
        <w:widowControl w:val="0"/>
        <w:numPr>
          <w:numId w:val="13"/>
        </w:numPr>
        <w:tabs>
          <w:tab w:val="left" w:pos="851"/>
        </w:tabs>
        <w:bidi w:val="0"/>
        <w:spacing w:after="0" w:line="240" w:lineRule="auto"/>
        <w:ind w:left="1277" w:hanging="425"/>
        <w:jc w:val="both"/>
        <w:rPr>
          <w:rFonts w:ascii="Times New Roman" w:hAnsi="Times New Roman"/>
          <w:sz w:val="24"/>
          <w:szCs w:val="24"/>
        </w:rPr>
      </w:pPr>
      <w:r w:rsidRPr="00775431" w:rsidR="00550058">
        <w:rPr>
          <w:rFonts w:ascii="Times New Roman" w:hAnsi="Times New Roman"/>
          <w:sz w:val="24"/>
          <w:szCs w:val="24"/>
        </w:rPr>
        <w:t xml:space="preserve">má </w:t>
      </w:r>
      <w:r w:rsidRPr="00775431">
        <w:rPr>
          <w:rFonts w:ascii="Times New Roman" w:hAnsi="Times New Roman"/>
          <w:sz w:val="24"/>
          <w:szCs w:val="24"/>
        </w:rPr>
        <w:t xml:space="preserve">najmenej stredné odborné vzdelanie v príslušnom </w:t>
      </w:r>
      <w:r w:rsidRPr="00775431" w:rsidR="003D0B49">
        <w:rPr>
          <w:rFonts w:ascii="Times New Roman" w:hAnsi="Times New Roman"/>
          <w:sz w:val="24"/>
          <w:szCs w:val="24"/>
        </w:rPr>
        <w:t>učebnom</w:t>
      </w:r>
      <w:r w:rsidRPr="00775431">
        <w:rPr>
          <w:rFonts w:ascii="Times New Roman" w:hAnsi="Times New Roman"/>
          <w:sz w:val="24"/>
          <w:szCs w:val="24"/>
        </w:rPr>
        <w:t xml:space="preserve"> odbore alebo </w:t>
      </w:r>
      <w:r w:rsidRPr="00775431" w:rsidR="00D53AFB">
        <w:rPr>
          <w:rFonts w:ascii="Times New Roman" w:hAnsi="Times New Roman"/>
          <w:sz w:val="24"/>
          <w:szCs w:val="24"/>
        </w:rPr>
        <w:t>v </w:t>
      </w:r>
      <w:r w:rsidRPr="00775431">
        <w:rPr>
          <w:rFonts w:ascii="Times New Roman" w:hAnsi="Times New Roman"/>
          <w:sz w:val="24"/>
          <w:szCs w:val="24"/>
        </w:rPr>
        <w:t xml:space="preserve">príbuznom </w:t>
      </w:r>
      <w:r w:rsidRPr="00775431" w:rsidR="003D0B49">
        <w:rPr>
          <w:rFonts w:ascii="Times New Roman" w:hAnsi="Times New Roman"/>
          <w:sz w:val="24"/>
          <w:szCs w:val="24"/>
        </w:rPr>
        <w:t>učebnom</w:t>
      </w:r>
      <w:r w:rsidRPr="00775431">
        <w:rPr>
          <w:rFonts w:ascii="Times New Roman" w:hAnsi="Times New Roman"/>
          <w:sz w:val="24"/>
          <w:szCs w:val="24"/>
        </w:rPr>
        <w:t xml:space="preserve"> odbore</w:t>
      </w:r>
      <w:r w:rsidRPr="00775431" w:rsidR="005B6BCF">
        <w:rPr>
          <w:rFonts w:ascii="Times New Roman" w:hAnsi="Times New Roman"/>
          <w:sz w:val="24"/>
          <w:szCs w:val="24"/>
        </w:rPr>
        <w:t xml:space="preserve"> a</w:t>
      </w:r>
    </w:p>
    <w:p w:rsidR="00D768BD" w:rsidRPr="00775431" w:rsidP="005B175A">
      <w:pPr>
        <w:pStyle w:val="ListParagraph"/>
        <w:widowControl w:val="0"/>
        <w:numPr>
          <w:numId w:val="13"/>
        </w:numPr>
        <w:tabs>
          <w:tab w:val="left" w:pos="851"/>
        </w:tabs>
        <w:bidi w:val="0"/>
        <w:spacing w:after="0" w:line="240" w:lineRule="auto"/>
        <w:ind w:left="1277" w:hanging="425"/>
        <w:jc w:val="both"/>
        <w:rPr>
          <w:rFonts w:ascii="Times New Roman" w:hAnsi="Times New Roman"/>
          <w:sz w:val="24"/>
          <w:szCs w:val="24"/>
        </w:rPr>
      </w:pPr>
      <w:r w:rsidRPr="00775431" w:rsidR="00550058">
        <w:rPr>
          <w:rFonts w:ascii="Times New Roman" w:hAnsi="Times New Roman"/>
          <w:sz w:val="24"/>
          <w:szCs w:val="24"/>
        </w:rPr>
        <w:t xml:space="preserve">vykonával </w:t>
      </w:r>
      <w:r w:rsidRPr="00775431" w:rsidR="003D0B49">
        <w:rPr>
          <w:rFonts w:ascii="Times New Roman" w:hAnsi="Times New Roman"/>
          <w:sz w:val="24"/>
          <w:szCs w:val="24"/>
        </w:rPr>
        <w:t>najmenej päť rokov povolanie alebo odborné činnosti v rozsahu učiva odborných vyučovacích predmetov určených vzdelávacími štandardmi príslušného učebného odboru</w:t>
      </w:r>
      <w:r w:rsidRPr="00775431" w:rsidR="005B6BCF">
        <w:rPr>
          <w:rFonts w:ascii="Times New Roman" w:hAnsi="Times New Roman"/>
          <w:sz w:val="24"/>
          <w:szCs w:val="24"/>
        </w:rPr>
        <w:t>.</w:t>
      </w:r>
    </w:p>
    <w:p w:rsidR="00662FF0" w:rsidRPr="00775431" w:rsidP="00563AC0">
      <w:pPr>
        <w:pStyle w:val="ListParagraph"/>
        <w:widowControl w:val="0"/>
        <w:numPr>
          <w:numId w:val="40"/>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Riaditeľ školy môže so súhlasom predsedu skúšobnej komisie pre záverečnú skúšku prizvať na záverečnú skúšku odborníka z praxe. Odborník z praxe môže so súhlasom predsedu skúšobnej komisie pre záverečnú skúšku dávať žiakovi otázky; odborník z</w:t>
      </w:r>
      <w:r w:rsidRPr="00775431" w:rsidR="00F932E2">
        <w:rPr>
          <w:rFonts w:ascii="Times New Roman" w:hAnsi="Times New Roman"/>
          <w:sz w:val="24"/>
          <w:szCs w:val="24"/>
          <w:lang w:eastAsia="sk-SK"/>
        </w:rPr>
        <w:t> </w:t>
      </w:r>
      <w:r w:rsidRPr="00775431">
        <w:rPr>
          <w:rFonts w:ascii="Times New Roman" w:hAnsi="Times New Roman"/>
          <w:sz w:val="24"/>
          <w:szCs w:val="24"/>
          <w:lang w:eastAsia="sk-SK"/>
        </w:rPr>
        <w:t>praxe žiaka nehodnotí.</w:t>
      </w:r>
    </w:p>
    <w:p w:rsidR="007E5CC1" w:rsidRPr="00775431" w:rsidP="005B175A">
      <w:pPr>
        <w:pStyle w:val="ListParagraph"/>
        <w:widowControl w:val="0"/>
        <w:bidi w:val="0"/>
        <w:spacing w:after="0" w:line="240" w:lineRule="auto"/>
        <w:ind w:left="426"/>
        <w:jc w:val="both"/>
        <w:rPr>
          <w:rFonts w:ascii="Times New Roman" w:hAnsi="Times New Roman"/>
          <w:sz w:val="24"/>
          <w:szCs w:val="24"/>
          <w:lang w:eastAsia="sk-SK"/>
        </w:rPr>
      </w:pPr>
    </w:p>
    <w:p w:rsidR="007E5CC1" w:rsidRPr="00775431" w:rsidP="005B175A">
      <w:pPr>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84</w:t>
      </w:r>
    </w:p>
    <w:p w:rsidR="007E5CC1" w:rsidRPr="00775431" w:rsidP="005B175A">
      <w:pPr>
        <w:widowControl w:val="0"/>
        <w:bidi w:val="0"/>
        <w:spacing w:after="0" w:line="240" w:lineRule="auto"/>
        <w:ind w:left="720"/>
        <w:jc w:val="center"/>
        <w:rPr>
          <w:rFonts w:ascii="Times New Roman" w:hAnsi="Times New Roman"/>
          <w:sz w:val="24"/>
          <w:szCs w:val="24"/>
        </w:rPr>
      </w:pPr>
    </w:p>
    <w:p w:rsidR="007E5CC1" w:rsidRPr="00775431" w:rsidP="00563AC0">
      <w:pPr>
        <w:pStyle w:val="ListParagraph"/>
        <w:widowControl w:val="0"/>
        <w:numPr>
          <w:numId w:val="41"/>
        </w:numPr>
        <w:tabs>
          <w:tab w:val="num" w:pos="852"/>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Organizáciu a priebeh absolventskej skúšky zabezpečuje skúšobná komisia pre absolventskú skúšku.</w:t>
      </w:r>
    </w:p>
    <w:p w:rsidR="007E5CC1"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Skúšobná komisia pre absolventskú skúšku má stálych členov a ďalších členov.</w:t>
      </w:r>
    </w:p>
    <w:p w:rsidR="007E5CC1"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Stálymi členmi skúšobnej komisie pre absolventskú skúšku</w:t>
      </w:r>
      <w:r w:rsidRPr="00775431" w:rsidR="0090443B">
        <w:rPr>
          <w:rFonts w:ascii="Times New Roman" w:hAnsi="Times New Roman"/>
          <w:sz w:val="24"/>
          <w:szCs w:val="24"/>
          <w:lang w:eastAsia="sk-SK"/>
        </w:rPr>
        <w:t xml:space="preserve"> sú</w:t>
      </w:r>
    </w:p>
    <w:p w:rsidR="0090443B" w:rsidRPr="00775431" w:rsidP="005B175A">
      <w:pPr>
        <w:pStyle w:val="ListParagraph"/>
        <w:widowControl w:val="0"/>
        <w:numPr>
          <w:numId w:val="14"/>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v strednej odbornej škole</w:t>
      </w:r>
      <w:r w:rsidRPr="00775431" w:rsidR="001D39BD">
        <w:rPr>
          <w:rFonts w:ascii="Times New Roman" w:hAnsi="Times New Roman"/>
          <w:sz w:val="24"/>
          <w:szCs w:val="24"/>
        </w:rPr>
        <w:t xml:space="preserve"> </w:t>
      </w:r>
    </w:p>
    <w:p w:rsidR="007E5CC1" w:rsidRPr="00775431" w:rsidP="005B175A">
      <w:pPr>
        <w:pStyle w:val="ListParagraph"/>
        <w:widowControl w:val="0"/>
        <w:numPr>
          <w:ilvl w:val="3"/>
          <w:numId w:val="22"/>
        </w:numPr>
        <w:tabs>
          <w:tab w:val="num" w:pos="7135"/>
          <w:tab w:val="clear" w:pos="7560"/>
        </w:tabs>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predseda,</w:t>
      </w:r>
    </w:p>
    <w:p w:rsidR="007E5CC1" w:rsidRPr="00775431" w:rsidP="005B175A">
      <w:pPr>
        <w:pStyle w:val="ListParagraph"/>
        <w:widowControl w:val="0"/>
        <w:numPr>
          <w:ilvl w:val="3"/>
          <w:numId w:val="22"/>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podpredseda,</w:t>
      </w:r>
    </w:p>
    <w:p w:rsidR="007E5CC1" w:rsidRPr="00775431" w:rsidP="005B175A">
      <w:pPr>
        <w:pStyle w:val="ListParagraph"/>
        <w:widowControl w:val="0"/>
        <w:numPr>
          <w:ilvl w:val="3"/>
          <w:numId w:val="22"/>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triedny učiteľ,</w:t>
      </w:r>
    </w:p>
    <w:p w:rsidR="0090443B" w:rsidRPr="00775431" w:rsidP="005B175A">
      <w:pPr>
        <w:pStyle w:val="ListParagraph"/>
        <w:widowControl w:val="0"/>
        <w:numPr>
          <w:numId w:val="14"/>
        </w:numPr>
        <w:bidi w:val="0"/>
        <w:spacing w:after="0" w:line="240" w:lineRule="auto"/>
        <w:ind w:left="1135" w:hanging="283"/>
        <w:jc w:val="both"/>
        <w:rPr>
          <w:rFonts w:ascii="Times New Roman" w:hAnsi="Times New Roman"/>
          <w:sz w:val="24"/>
          <w:szCs w:val="24"/>
        </w:rPr>
      </w:pPr>
      <w:r w:rsidRPr="00775431">
        <w:rPr>
          <w:rFonts w:ascii="Times New Roman" w:hAnsi="Times New Roman"/>
          <w:sz w:val="24"/>
          <w:szCs w:val="24"/>
        </w:rPr>
        <w:t>v konzervatóriu</w:t>
      </w:r>
      <w:r w:rsidRPr="00775431" w:rsidR="001D39BD">
        <w:rPr>
          <w:rFonts w:ascii="Times New Roman" w:hAnsi="Times New Roman"/>
          <w:sz w:val="24"/>
          <w:szCs w:val="24"/>
        </w:rPr>
        <w:t xml:space="preserve"> </w:t>
      </w:r>
    </w:p>
    <w:p w:rsidR="0090443B" w:rsidRPr="00775431" w:rsidP="005B175A">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predseda,</w:t>
      </w:r>
    </w:p>
    <w:p w:rsidR="0090443B" w:rsidRPr="00775431" w:rsidP="005B175A">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podpredseda,</w:t>
      </w:r>
    </w:p>
    <w:p w:rsidR="0090443B" w:rsidRPr="00775431" w:rsidP="005B175A">
      <w:pPr>
        <w:pStyle w:val="ListParagraph"/>
        <w:widowControl w:val="0"/>
        <w:numPr>
          <w:numId w:val="16"/>
        </w:numPr>
        <w:bidi w:val="0"/>
        <w:spacing w:after="0" w:line="240" w:lineRule="auto"/>
        <w:ind w:left="1419" w:hanging="284"/>
        <w:jc w:val="both"/>
        <w:rPr>
          <w:rFonts w:ascii="Times New Roman" w:hAnsi="Times New Roman"/>
          <w:sz w:val="24"/>
          <w:szCs w:val="24"/>
        </w:rPr>
      </w:pPr>
      <w:r w:rsidRPr="00775431">
        <w:rPr>
          <w:rFonts w:ascii="Times New Roman" w:hAnsi="Times New Roman"/>
          <w:sz w:val="24"/>
          <w:szCs w:val="24"/>
        </w:rPr>
        <w:t>vedúci oddelenia.</w:t>
      </w:r>
    </w:p>
    <w:p w:rsidR="00B52C49"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sidR="007E5CC1">
        <w:rPr>
          <w:rFonts w:ascii="Times New Roman" w:hAnsi="Times New Roman"/>
          <w:sz w:val="24"/>
          <w:szCs w:val="24"/>
          <w:lang w:eastAsia="sk-SK"/>
        </w:rPr>
        <w:t>Ďalšími členmi skúšobnej komisie pre absolventskú skúšku</w:t>
      </w:r>
      <w:r w:rsidRPr="00775431">
        <w:rPr>
          <w:rFonts w:ascii="Times New Roman" w:hAnsi="Times New Roman"/>
          <w:sz w:val="24"/>
          <w:szCs w:val="24"/>
          <w:lang w:eastAsia="sk-SK"/>
        </w:rPr>
        <w:t xml:space="preserve"> sú</w:t>
      </w:r>
      <w:r w:rsidRPr="00775431" w:rsidR="007E5CC1">
        <w:rPr>
          <w:rFonts w:ascii="Times New Roman" w:hAnsi="Times New Roman"/>
          <w:sz w:val="24"/>
          <w:szCs w:val="24"/>
          <w:lang w:eastAsia="sk-SK"/>
        </w:rPr>
        <w:t xml:space="preserve"> </w:t>
      </w:r>
    </w:p>
    <w:p w:rsidR="00B52C49" w:rsidRPr="00775431" w:rsidP="00563AC0">
      <w:pPr>
        <w:pStyle w:val="ListParagraph"/>
        <w:widowControl w:val="0"/>
        <w:numPr>
          <w:numId w:val="110"/>
        </w:numPr>
        <w:tabs>
          <w:tab w:val="left" w:pos="851"/>
        </w:tabs>
        <w:bidi w:val="0"/>
        <w:spacing w:after="0" w:line="240" w:lineRule="auto"/>
        <w:ind w:left="1134" w:hanging="282"/>
        <w:jc w:val="both"/>
        <w:rPr>
          <w:rFonts w:ascii="Times New Roman" w:hAnsi="Times New Roman"/>
          <w:sz w:val="24"/>
          <w:szCs w:val="24"/>
          <w:lang w:eastAsia="sk-SK"/>
        </w:rPr>
      </w:pPr>
      <w:r w:rsidRPr="00775431">
        <w:rPr>
          <w:rFonts w:ascii="Times New Roman" w:hAnsi="Times New Roman"/>
          <w:sz w:val="24"/>
          <w:szCs w:val="24"/>
          <w:lang w:eastAsia="sk-SK"/>
        </w:rPr>
        <w:t>v strednej odbornej škole</w:t>
      </w:r>
      <w:r w:rsidRPr="00775431" w:rsidR="00727BB7">
        <w:rPr>
          <w:rFonts w:ascii="Times New Roman" w:hAnsi="Times New Roman"/>
          <w:sz w:val="24"/>
          <w:szCs w:val="24"/>
          <w:lang w:eastAsia="sk-SK"/>
        </w:rPr>
        <w:t xml:space="preserve"> </w:t>
      </w:r>
    </w:p>
    <w:p w:rsidR="00B52C49" w:rsidRPr="00775431" w:rsidP="00563AC0">
      <w:pPr>
        <w:pStyle w:val="ListParagraph"/>
        <w:widowControl w:val="0"/>
        <w:numPr>
          <w:numId w:val="111"/>
        </w:numPr>
        <w:tabs>
          <w:tab w:val="num" w:pos="7135"/>
        </w:tabs>
        <w:bidi w:val="0"/>
        <w:spacing w:after="0" w:line="240" w:lineRule="auto"/>
        <w:ind w:left="1418" w:hanging="284"/>
        <w:jc w:val="both"/>
        <w:rPr>
          <w:rFonts w:ascii="Times New Roman" w:hAnsi="Times New Roman"/>
          <w:sz w:val="24"/>
          <w:szCs w:val="24"/>
        </w:rPr>
      </w:pPr>
      <w:r w:rsidRPr="00775431" w:rsidR="007E5CC1">
        <w:rPr>
          <w:rFonts w:ascii="Times New Roman" w:hAnsi="Times New Roman"/>
          <w:sz w:val="24"/>
          <w:szCs w:val="24"/>
        </w:rPr>
        <w:t>učiteľ odborných</w:t>
      </w:r>
      <w:r w:rsidRPr="00775431" w:rsidR="00E7447B">
        <w:rPr>
          <w:rFonts w:ascii="Times New Roman" w:hAnsi="Times New Roman"/>
          <w:sz w:val="24"/>
          <w:szCs w:val="24"/>
        </w:rPr>
        <w:t xml:space="preserve"> vyučovacích</w:t>
      </w:r>
      <w:r w:rsidRPr="00775431" w:rsidR="007E5CC1">
        <w:rPr>
          <w:rFonts w:ascii="Times New Roman" w:hAnsi="Times New Roman"/>
          <w:sz w:val="24"/>
          <w:szCs w:val="24"/>
        </w:rPr>
        <w:t xml:space="preserve"> predmetov</w:t>
      </w:r>
      <w:r w:rsidRPr="00775431">
        <w:rPr>
          <w:rFonts w:ascii="Times New Roman" w:hAnsi="Times New Roman"/>
          <w:sz w:val="24"/>
          <w:szCs w:val="24"/>
        </w:rPr>
        <w:t>,</w:t>
      </w:r>
    </w:p>
    <w:p w:rsidR="00B52C49" w:rsidRPr="00775431" w:rsidP="00563AC0">
      <w:pPr>
        <w:pStyle w:val="ListParagraph"/>
        <w:widowControl w:val="0"/>
        <w:numPr>
          <w:numId w:val="111"/>
        </w:numPr>
        <w:bidi w:val="0"/>
        <w:spacing w:after="0" w:line="240" w:lineRule="auto"/>
        <w:ind w:left="1418" w:hanging="284"/>
        <w:jc w:val="both"/>
        <w:rPr>
          <w:rFonts w:ascii="Times New Roman" w:hAnsi="Times New Roman"/>
          <w:sz w:val="24"/>
          <w:szCs w:val="24"/>
        </w:rPr>
      </w:pPr>
      <w:r w:rsidRPr="00775431" w:rsidR="007E5CC1">
        <w:rPr>
          <w:rFonts w:ascii="Times New Roman" w:hAnsi="Times New Roman"/>
          <w:sz w:val="24"/>
          <w:szCs w:val="24"/>
        </w:rPr>
        <w:t>prísediaci</w:t>
      </w:r>
      <w:r w:rsidRPr="00775431" w:rsidR="00BB761A">
        <w:rPr>
          <w:rFonts w:ascii="Times New Roman" w:hAnsi="Times New Roman"/>
          <w:sz w:val="24"/>
          <w:szCs w:val="24"/>
        </w:rPr>
        <w:t xml:space="preserve"> učiteľ</w:t>
      </w:r>
      <w:r w:rsidRPr="00775431">
        <w:rPr>
          <w:rFonts w:ascii="Times New Roman" w:hAnsi="Times New Roman"/>
          <w:sz w:val="24"/>
          <w:szCs w:val="24"/>
        </w:rPr>
        <w:t>,</w:t>
      </w:r>
    </w:p>
    <w:p w:rsidR="00B52C49" w:rsidRPr="00775431" w:rsidP="00563AC0">
      <w:pPr>
        <w:pStyle w:val="ListParagraph"/>
        <w:widowControl w:val="0"/>
        <w:numPr>
          <w:numId w:val="111"/>
        </w:numPr>
        <w:tabs>
          <w:tab w:val="num" w:pos="7135"/>
        </w:tabs>
        <w:bidi w:val="0"/>
        <w:spacing w:after="0" w:line="240" w:lineRule="auto"/>
        <w:ind w:left="1418" w:hanging="284"/>
        <w:jc w:val="both"/>
        <w:rPr>
          <w:rFonts w:ascii="Times New Roman" w:hAnsi="Times New Roman"/>
          <w:sz w:val="24"/>
          <w:szCs w:val="24"/>
        </w:rPr>
      </w:pPr>
      <w:r w:rsidRPr="00775431" w:rsidR="007F3AAB">
        <w:rPr>
          <w:rFonts w:ascii="Times New Roman" w:hAnsi="Times New Roman"/>
          <w:sz w:val="24"/>
          <w:szCs w:val="24"/>
        </w:rPr>
        <w:t xml:space="preserve">skúšajúci </w:t>
      </w:r>
      <w:r w:rsidRPr="00775431">
        <w:rPr>
          <w:rFonts w:ascii="Times New Roman" w:hAnsi="Times New Roman"/>
          <w:sz w:val="24"/>
          <w:szCs w:val="24"/>
        </w:rPr>
        <w:t xml:space="preserve">zástupca </w:t>
      </w:r>
      <w:r w:rsidRPr="00775431" w:rsidR="007E23DB">
        <w:rPr>
          <w:rFonts w:ascii="Times New Roman" w:hAnsi="Times New Roman"/>
          <w:sz w:val="24"/>
          <w:szCs w:val="24"/>
        </w:rPr>
        <w:t xml:space="preserve">alebo zástupcovia </w:t>
      </w:r>
      <w:r w:rsidRPr="00775431">
        <w:rPr>
          <w:rFonts w:ascii="Times New Roman" w:hAnsi="Times New Roman"/>
          <w:sz w:val="24"/>
          <w:szCs w:val="24"/>
        </w:rPr>
        <w:t>zamestnávateľa, u ktorého sa žiak pripravuje v systéme duálneho vzdelávania,</w:t>
      </w:r>
    </w:p>
    <w:p w:rsidR="00B52C49" w:rsidRPr="00775431" w:rsidP="00563AC0">
      <w:pPr>
        <w:pStyle w:val="ListParagraph"/>
        <w:widowControl w:val="0"/>
        <w:numPr>
          <w:numId w:val="111"/>
        </w:numPr>
        <w:tabs>
          <w:tab w:val="num" w:pos="7135"/>
        </w:tabs>
        <w:bidi w:val="0"/>
        <w:spacing w:after="0" w:line="240" w:lineRule="auto"/>
        <w:ind w:left="1418" w:hanging="284"/>
        <w:jc w:val="both"/>
        <w:rPr>
          <w:rFonts w:ascii="Times New Roman" w:hAnsi="Times New Roman"/>
          <w:sz w:val="24"/>
          <w:szCs w:val="24"/>
        </w:rPr>
      </w:pPr>
      <w:r w:rsidRPr="00775431" w:rsidR="007F3AAB">
        <w:rPr>
          <w:rFonts w:ascii="Times New Roman" w:hAnsi="Times New Roman"/>
          <w:sz w:val="24"/>
          <w:szCs w:val="24"/>
        </w:rPr>
        <w:t xml:space="preserve">skúšajúci </w:t>
      </w:r>
      <w:r w:rsidRPr="00775431">
        <w:rPr>
          <w:rFonts w:ascii="Times New Roman" w:hAnsi="Times New Roman"/>
          <w:sz w:val="24"/>
          <w:szCs w:val="24"/>
        </w:rPr>
        <w:t xml:space="preserve">zástupca stavovskej organizácie, ak ho stavovská organizácia deleguje; to neplatí, ak má skúšobná komisia pre </w:t>
      </w:r>
      <w:r w:rsidRPr="00775431" w:rsidR="004B03B8">
        <w:rPr>
          <w:rFonts w:ascii="Times New Roman" w:hAnsi="Times New Roman"/>
          <w:sz w:val="24"/>
          <w:szCs w:val="24"/>
        </w:rPr>
        <w:t>absolventskú</w:t>
      </w:r>
      <w:r w:rsidRPr="00775431" w:rsidR="00727BB7">
        <w:rPr>
          <w:rFonts w:ascii="Times New Roman" w:hAnsi="Times New Roman"/>
          <w:sz w:val="24"/>
          <w:szCs w:val="24"/>
        </w:rPr>
        <w:t xml:space="preserve"> </w:t>
      </w:r>
      <w:r w:rsidRPr="00775431">
        <w:rPr>
          <w:rFonts w:ascii="Times New Roman" w:hAnsi="Times New Roman"/>
          <w:sz w:val="24"/>
          <w:szCs w:val="24"/>
        </w:rPr>
        <w:t xml:space="preserve">skúšku </w:t>
      </w:r>
      <w:r w:rsidRPr="00775431" w:rsidR="004B03B8">
        <w:rPr>
          <w:rFonts w:ascii="Times New Roman" w:hAnsi="Times New Roman"/>
          <w:sz w:val="24"/>
          <w:szCs w:val="24"/>
        </w:rPr>
        <w:t xml:space="preserve">ďalšieho </w:t>
      </w:r>
      <w:r w:rsidRPr="00775431">
        <w:rPr>
          <w:rFonts w:ascii="Times New Roman" w:hAnsi="Times New Roman"/>
          <w:sz w:val="24"/>
          <w:szCs w:val="24"/>
        </w:rPr>
        <w:t xml:space="preserve">člena podľa </w:t>
      </w:r>
      <w:r w:rsidRPr="00775431" w:rsidR="004B03B8">
        <w:rPr>
          <w:rFonts w:ascii="Times New Roman" w:hAnsi="Times New Roman"/>
          <w:sz w:val="24"/>
          <w:szCs w:val="24"/>
        </w:rPr>
        <w:t>tretieho</w:t>
      </w:r>
      <w:r w:rsidRPr="00775431">
        <w:rPr>
          <w:rFonts w:ascii="Times New Roman" w:hAnsi="Times New Roman"/>
          <w:sz w:val="24"/>
          <w:szCs w:val="24"/>
        </w:rPr>
        <w:t xml:space="preserve"> bodu,</w:t>
      </w:r>
    </w:p>
    <w:p w:rsidR="00B52C49" w:rsidRPr="00775431" w:rsidP="00563AC0">
      <w:pPr>
        <w:pStyle w:val="ListParagraph"/>
        <w:widowControl w:val="0"/>
        <w:numPr>
          <w:numId w:val="110"/>
        </w:numPr>
        <w:tabs>
          <w:tab w:val="left" w:pos="851"/>
          <w:tab w:val="num" w:pos="7135"/>
        </w:tabs>
        <w:bidi w:val="0"/>
        <w:spacing w:after="0" w:line="240" w:lineRule="auto"/>
        <w:ind w:left="1134" w:hanging="282"/>
        <w:jc w:val="both"/>
        <w:rPr>
          <w:rFonts w:ascii="Times New Roman" w:hAnsi="Times New Roman"/>
          <w:sz w:val="24"/>
          <w:szCs w:val="24"/>
        </w:rPr>
      </w:pPr>
      <w:r w:rsidRPr="00775431">
        <w:rPr>
          <w:rFonts w:ascii="Times New Roman" w:hAnsi="Times New Roman"/>
          <w:sz w:val="24"/>
          <w:szCs w:val="24"/>
        </w:rPr>
        <w:t xml:space="preserve">v konzervatóriu </w:t>
      </w:r>
    </w:p>
    <w:p w:rsidR="007E5CC1" w:rsidRPr="00775431" w:rsidP="00563AC0">
      <w:pPr>
        <w:pStyle w:val="ListParagraph"/>
        <w:widowControl w:val="0"/>
        <w:numPr>
          <w:ilvl w:val="3"/>
          <w:numId w:val="41"/>
        </w:numPr>
        <w:tabs>
          <w:tab w:val="left" w:pos="851"/>
        </w:tabs>
        <w:bidi w:val="0"/>
        <w:spacing w:after="0" w:line="240" w:lineRule="auto"/>
        <w:ind w:left="1418" w:hanging="284"/>
        <w:jc w:val="both"/>
        <w:rPr>
          <w:rFonts w:ascii="Times New Roman" w:hAnsi="Times New Roman"/>
          <w:sz w:val="24"/>
          <w:szCs w:val="24"/>
        </w:rPr>
      </w:pPr>
      <w:r w:rsidRPr="00775431" w:rsidR="00B52C49">
        <w:rPr>
          <w:rFonts w:ascii="Times New Roman" w:hAnsi="Times New Roman"/>
          <w:sz w:val="24"/>
          <w:szCs w:val="24"/>
        </w:rPr>
        <w:t xml:space="preserve">učiteľ odborných </w:t>
      </w:r>
      <w:r w:rsidRPr="00775431" w:rsidR="00E7447B">
        <w:rPr>
          <w:rFonts w:ascii="Times New Roman" w:hAnsi="Times New Roman"/>
          <w:sz w:val="24"/>
          <w:szCs w:val="24"/>
        </w:rPr>
        <w:t xml:space="preserve">vyučovacích </w:t>
      </w:r>
      <w:r w:rsidRPr="00775431" w:rsidR="00B52C49">
        <w:rPr>
          <w:rFonts w:ascii="Times New Roman" w:hAnsi="Times New Roman"/>
          <w:sz w:val="24"/>
          <w:szCs w:val="24"/>
        </w:rPr>
        <w:t>predmetov,</w:t>
      </w:r>
      <w:r w:rsidRPr="00775431" w:rsidR="00727BB7">
        <w:rPr>
          <w:rFonts w:ascii="Times New Roman" w:hAnsi="Times New Roman"/>
          <w:sz w:val="24"/>
          <w:szCs w:val="24"/>
        </w:rPr>
        <w:t xml:space="preserve"> </w:t>
      </w:r>
    </w:p>
    <w:p w:rsidR="00B52C49" w:rsidRPr="00775431" w:rsidP="00563AC0">
      <w:pPr>
        <w:pStyle w:val="ListParagraph"/>
        <w:widowControl w:val="0"/>
        <w:numPr>
          <w:ilvl w:val="3"/>
          <w:numId w:val="41"/>
        </w:numPr>
        <w:tabs>
          <w:tab w:val="left" w:pos="851"/>
        </w:tabs>
        <w:bidi w:val="0"/>
        <w:spacing w:after="0" w:line="240" w:lineRule="auto"/>
        <w:ind w:left="1418" w:hanging="284"/>
        <w:jc w:val="both"/>
        <w:rPr>
          <w:rFonts w:ascii="Times New Roman" w:hAnsi="Times New Roman"/>
          <w:sz w:val="24"/>
          <w:szCs w:val="24"/>
        </w:rPr>
      </w:pPr>
      <w:r w:rsidRPr="00775431">
        <w:rPr>
          <w:rFonts w:ascii="Times New Roman" w:hAnsi="Times New Roman"/>
          <w:sz w:val="24"/>
          <w:szCs w:val="24"/>
        </w:rPr>
        <w:t>prísediaci učiteľ.</w:t>
      </w:r>
    </w:p>
    <w:p w:rsidR="007E5CC1"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Predsedom skúšobnej komisie pre absolventskú skúšku môže byť pedagogický zamestnanec, ktorý spĺňa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 a</w:t>
      </w:r>
      <w:r w:rsidRPr="00775431" w:rsidR="00B66143">
        <w:rPr>
          <w:rFonts w:ascii="Times New Roman" w:hAnsi="Times New Roman"/>
          <w:sz w:val="24"/>
          <w:szCs w:val="24"/>
          <w:lang w:eastAsia="sk-SK"/>
        </w:rPr>
        <w:t> </w:t>
      </w:r>
      <w:r w:rsidRPr="00775431">
        <w:rPr>
          <w:rFonts w:ascii="Times New Roman" w:hAnsi="Times New Roman"/>
          <w:sz w:val="24"/>
          <w:szCs w:val="24"/>
          <w:lang w:eastAsia="sk-SK"/>
        </w:rPr>
        <w:t>ktorý</w:t>
      </w:r>
      <w:r w:rsidRPr="00775431" w:rsidR="00B66143">
        <w:rPr>
          <w:rFonts w:ascii="Times New Roman" w:hAnsi="Times New Roman"/>
          <w:sz w:val="24"/>
          <w:szCs w:val="24"/>
          <w:lang w:eastAsia="sk-SK"/>
        </w:rPr>
        <w:t xml:space="preserve"> </w:t>
      </w:r>
      <w:r w:rsidRPr="00775431">
        <w:rPr>
          <w:rFonts w:ascii="Times New Roman" w:hAnsi="Times New Roman"/>
          <w:sz w:val="24"/>
          <w:szCs w:val="24"/>
          <w:lang w:eastAsia="sk-SK"/>
        </w:rPr>
        <w:t>má</w:t>
      </w:r>
      <w:r w:rsidRPr="00775431" w:rsidR="00B66143">
        <w:rPr>
          <w:rFonts w:ascii="Times New Roman" w:hAnsi="Times New Roman"/>
          <w:sz w:val="24"/>
          <w:szCs w:val="24"/>
          <w:lang w:eastAsia="sk-SK"/>
        </w:rPr>
        <w:t xml:space="preserve"> </w:t>
      </w:r>
      <w:r w:rsidRPr="00775431">
        <w:rPr>
          <w:rFonts w:ascii="Times New Roman" w:hAnsi="Times New Roman"/>
          <w:sz w:val="24"/>
          <w:szCs w:val="24"/>
          <w:lang w:eastAsia="sk-SK"/>
        </w:rPr>
        <w:t>najmenej štyri roky pedagogickej praxe</w:t>
      </w:r>
      <w:r w:rsidRPr="00775431" w:rsidR="00B66143">
        <w:rPr>
          <w:rFonts w:ascii="Times New Roman" w:hAnsi="Times New Roman"/>
          <w:sz w:val="24"/>
          <w:szCs w:val="24"/>
          <w:lang w:eastAsia="sk-SK"/>
        </w:rPr>
        <w:t>; v strednej zdravotníckej škole aj dva roky odbornej zdravotníckej praxe.</w:t>
      </w:r>
      <w:r w:rsidRPr="00775431" w:rsidR="001D39BD">
        <w:rPr>
          <w:rFonts w:ascii="Times New Roman" w:hAnsi="Times New Roman"/>
          <w:sz w:val="24"/>
          <w:szCs w:val="24"/>
          <w:lang w:eastAsia="sk-SK"/>
        </w:rPr>
        <w:t xml:space="preserve"> </w:t>
      </w:r>
    </w:p>
    <w:p w:rsidR="00B66143"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Podpredsedom skúšobnej komisie pre absolventskú</w:t>
      </w:r>
      <w:r w:rsidRPr="00775431" w:rsidR="001D39BD">
        <w:rPr>
          <w:rFonts w:ascii="Times New Roman" w:hAnsi="Times New Roman"/>
          <w:sz w:val="24"/>
          <w:szCs w:val="24"/>
          <w:lang w:eastAsia="sk-SK"/>
        </w:rPr>
        <w:t xml:space="preserve"> </w:t>
      </w:r>
      <w:r w:rsidRPr="00775431">
        <w:rPr>
          <w:rFonts w:ascii="Times New Roman" w:hAnsi="Times New Roman"/>
          <w:sz w:val="24"/>
          <w:szCs w:val="24"/>
          <w:lang w:eastAsia="sk-SK"/>
        </w:rPr>
        <w:t>skúšku môže byť pedagogický zamestnanec, ktorý spĺňa kvalifikačné predpoklady podľa osobitného predpisu</w:t>
      </w:r>
      <w:r w:rsidRPr="00775431">
        <w:rPr>
          <w:rFonts w:ascii="Times New Roman" w:hAnsi="Times New Roman"/>
          <w:sz w:val="24"/>
          <w:szCs w:val="24"/>
          <w:vertAlign w:val="superscript"/>
          <w:lang w:eastAsia="sk-SK"/>
        </w:rPr>
        <w:t>51</w:t>
      </w:r>
      <w:r w:rsidRPr="00775431">
        <w:rPr>
          <w:rFonts w:ascii="Times New Roman" w:hAnsi="Times New Roman"/>
          <w:sz w:val="24"/>
          <w:szCs w:val="24"/>
          <w:lang w:eastAsia="sk-SK"/>
        </w:rPr>
        <w:t>) a ktorý má najmenej štyri roky pedagogickej praxe.</w:t>
      </w:r>
    </w:p>
    <w:p w:rsidR="007E5CC1"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sidR="00B52C49">
        <w:rPr>
          <w:rFonts w:ascii="Times New Roman" w:hAnsi="Times New Roman"/>
          <w:sz w:val="24"/>
          <w:szCs w:val="24"/>
          <w:lang w:eastAsia="sk-SK"/>
        </w:rPr>
        <w:t>Č</w:t>
      </w:r>
      <w:r w:rsidRPr="00775431">
        <w:rPr>
          <w:rFonts w:ascii="Times New Roman" w:hAnsi="Times New Roman"/>
          <w:sz w:val="24"/>
          <w:szCs w:val="24"/>
          <w:lang w:eastAsia="sk-SK"/>
        </w:rPr>
        <w:t xml:space="preserve">len skúšobnej komisie pre </w:t>
      </w:r>
      <w:r w:rsidRPr="00775431" w:rsidR="006F61AE">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podľa odseku </w:t>
      </w:r>
      <w:r w:rsidRPr="00775431" w:rsidR="00B52C49">
        <w:rPr>
          <w:rFonts w:ascii="Times New Roman" w:hAnsi="Times New Roman"/>
          <w:sz w:val="24"/>
          <w:szCs w:val="24"/>
          <w:lang w:eastAsia="sk-SK"/>
        </w:rPr>
        <w:t>4</w:t>
      </w:r>
      <w:r w:rsidRPr="00775431">
        <w:rPr>
          <w:rFonts w:ascii="Times New Roman" w:hAnsi="Times New Roman"/>
          <w:sz w:val="24"/>
          <w:szCs w:val="24"/>
          <w:lang w:eastAsia="sk-SK"/>
        </w:rPr>
        <w:t xml:space="preserve"> písm. </w:t>
      </w:r>
      <w:r w:rsidRPr="00775431" w:rsidR="0090443B">
        <w:rPr>
          <w:rFonts w:ascii="Times New Roman" w:hAnsi="Times New Roman"/>
          <w:sz w:val="24"/>
          <w:szCs w:val="24"/>
          <w:lang w:eastAsia="sk-SK"/>
        </w:rPr>
        <w:t>a</w:t>
      </w:r>
      <w:r w:rsidRPr="00775431">
        <w:rPr>
          <w:rFonts w:ascii="Times New Roman" w:hAnsi="Times New Roman"/>
          <w:sz w:val="24"/>
          <w:szCs w:val="24"/>
          <w:lang w:eastAsia="sk-SK"/>
        </w:rPr>
        <w:t xml:space="preserve">) </w:t>
      </w:r>
      <w:r w:rsidRPr="00775431" w:rsidR="00B52C49">
        <w:rPr>
          <w:rFonts w:ascii="Times New Roman" w:hAnsi="Times New Roman"/>
          <w:sz w:val="24"/>
          <w:szCs w:val="24"/>
          <w:lang w:eastAsia="sk-SK"/>
        </w:rPr>
        <w:t xml:space="preserve">tretieho a štvrtého </w:t>
      </w:r>
      <w:r w:rsidRPr="00775431" w:rsidR="0090443B">
        <w:rPr>
          <w:rFonts w:ascii="Times New Roman" w:hAnsi="Times New Roman"/>
          <w:sz w:val="24"/>
          <w:szCs w:val="24"/>
          <w:lang w:eastAsia="sk-SK"/>
        </w:rPr>
        <w:t>bodu</w:t>
      </w:r>
      <w:r w:rsidRPr="00775431">
        <w:rPr>
          <w:rFonts w:ascii="Times New Roman" w:hAnsi="Times New Roman"/>
          <w:sz w:val="24"/>
          <w:szCs w:val="24"/>
          <w:lang w:eastAsia="sk-SK"/>
        </w:rPr>
        <w:t xml:space="preserve"> musí spĺňať tieto predpoklady</w:t>
      </w:r>
      <w:r w:rsidRPr="00775431" w:rsidR="00727BB7">
        <w:rPr>
          <w:rFonts w:ascii="Times New Roman" w:hAnsi="Times New Roman"/>
          <w:sz w:val="24"/>
          <w:szCs w:val="24"/>
          <w:lang w:eastAsia="sk-SK"/>
        </w:rPr>
        <w:t xml:space="preserve"> </w:t>
      </w:r>
    </w:p>
    <w:p w:rsidR="007E5CC1" w:rsidRPr="00775431" w:rsidP="005B175A">
      <w:pPr>
        <w:pStyle w:val="ListParagraph"/>
        <w:widowControl w:val="0"/>
        <w:numPr>
          <w:numId w:val="15"/>
        </w:numPr>
        <w:bidi w:val="0"/>
        <w:spacing w:after="0" w:line="240" w:lineRule="auto"/>
        <w:ind w:left="1135" w:hanging="283"/>
        <w:jc w:val="both"/>
        <w:rPr>
          <w:rFonts w:ascii="Times New Roman" w:hAnsi="Times New Roman"/>
          <w:sz w:val="24"/>
          <w:szCs w:val="24"/>
        </w:rPr>
      </w:pPr>
      <w:r w:rsidRPr="00775431" w:rsidR="00550058">
        <w:rPr>
          <w:rFonts w:ascii="Times New Roman" w:hAnsi="Times New Roman"/>
          <w:sz w:val="24"/>
          <w:szCs w:val="24"/>
        </w:rPr>
        <w:t xml:space="preserve">má </w:t>
      </w:r>
      <w:r w:rsidRPr="00775431">
        <w:rPr>
          <w:rFonts w:ascii="Times New Roman" w:hAnsi="Times New Roman"/>
          <w:sz w:val="24"/>
          <w:szCs w:val="24"/>
        </w:rPr>
        <w:t xml:space="preserve">najmenej </w:t>
      </w:r>
      <w:r w:rsidRPr="00775431" w:rsidR="006F61AE">
        <w:rPr>
          <w:rFonts w:ascii="Times New Roman" w:hAnsi="Times New Roman"/>
          <w:sz w:val="24"/>
          <w:szCs w:val="24"/>
        </w:rPr>
        <w:t>vyššie</w:t>
      </w:r>
      <w:r w:rsidRPr="00775431">
        <w:rPr>
          <w:rFonts w:ascii="Times New Roman" w:hAnsi="Times New Roman"/>
          <w:sz w:val="24"/>
          <w:szCs w:val="24"/>
        </w:rPr>
        <w:t xml:space="preserve"> odborné vzdelanie v príslušnom </w:t>
      </w:r>
      <w:r w:rsidRPr="00775431" w:rsidR="006F61AE">
        <w:rPr>
          <w:rFonts w:ascii="Times New Roman" w:hAnsi="Times New Roman"/>
          <w:sz w:val="24"/>
          <w:szCs w:val="24"/>
        </w:rPr>
        <w:t>študijnom</w:t>
      </w:r>
      <w:r w:rsidRPr="00775431">
        <w:rPr>
          <w:rFonts w:ascii="Times New Roman" w:hAnsi="Times New Roman"/>
          <w:sz w:val="24"/>
          <w:szCs w:val="24"/>
        </w:rPr>
        <w:t xml:space="preserve"> odbore alebo </w:t>
      </w:r>
      <w:r w:rsidRPr="00775431" w:rsidR="00D53AFB">
        <w:rPr>
          <w:rFonts w:ascii="Times New Roman" w:hAnsi="Times New Roman"/>
          <w:sz w:val="24"/>
          <w:szCs w:val="24"/>
        </w:rPr>
        <w:t>v </w:t>
      </w:r>
      <w:r w:rsidRPr="00775431">
        <w:rPr>
          <w:rFonts w:ascii="Times New Roman" w:hAnsi="Times New Roman"/>
          <w:sz w:val="24"/>
          <w:szCs w:val="24"/>
        </w:rPr>
        <w:t xml:space="preserve">príbuznom </w:t>
      </w:r>
      <w:r w:rsidRPr="00775431" w:rsidR="006F61AE">
        <w:rPr>
          <w:rFonts w:ascii="Times New Roman" w:hAnsi="Times New Roman"/>
          <w:sz w:val="24"/>
          <w:szCs w:val="24"/>
        </w:rPr>
        <w:t>študijnom</w:t>
      </w:r>
      <w:r w:rsidRPr="00775431">
        <w:rPr>
          <w:rFonts w:ascii="Times New Roman" w:hAnsi="Times New Roman"/>
          <w:sz w:val="24"/>
          <w:szCs w:val="24"/>
        </w:rPr>
        <w:t xml:space="preserve"> odbore</w:t>
      </w:r>
      <w:r w:rsidRPr="00775431" w:rsidR="005B6BCF">
        <w:rPr>
          <w:rFonts w:ascii="Times New Roman" w:hAnsi="Times New Roman"/>
          <w:sz w:val="24"/>
          <w:szCs w:val="24"/>
        </w:rPr>
        <w:t xml:space="preserve"> a</w:t>
      </w:r>
    </w:p>
    <w:p w:rsidR="00D768BD" w:rsidRPr="00775431" w:rsidP="005B175A">
      <w:pPr>
        <w:pStyle w:val="ListParagraph"/>
        <w:widowControl w:val="0"/>
        <w:numPr>
          <w:numId w:val="15"/>
        </w:numPr>
        <w:bidi w:val="0"/>
        <w:spacing w:after="0" w:line="240" w:lineRule="auto"/>
        <w:ind w:left="1135" w:hanging="283"/>
        <w:jc w:val="both"/>
        <w:rPr>
          <w:rFonts w:ascii="Times New Roman" w:hAnsi="Times New Roman"/>
          <w:sz w:val="24"/>
          <w:szCs w:val="24"/>
        </w:rPr>
      </w:pPr>
      <w:r w:rsidRPr="00775431" w:rsidR="00550058">
        <w:rPr>
          <w:rFonts w:ascii="Times New Roman" w:hAnsi="Times New Roman"/>
          <w:sz w:val="24"/>
          <w:szCs w:val="24"/>
        </w:rPr>
        <w:t xml:space="preserve">vykonával </w:t>
      </w:r>
      <w:r w:rsidRPr="00775431" w:rsidR="007E5CC1">
        <w:rPr>
          <w:rFonts w:ascii="Times New Roman" w:hAnsi="Times New Roman"/>
          <w:sz w:val="24"/>
          <w:szCs w:val="24"/>
        </w:rPr>
        <w:t xml:space="preserve">najmenej päť rokov povolanie alebo odborné činnosti v rozsahu učiva odborných vyučovacích predmetov určených vzdelávacími štandardmi príslušného </w:t>
      </w:r>
      <w:r w:rsidRPr="00775431" w:rsidR="006F61AE">
        <w:rPr>
          <w:rFonts w:ascii="Times New Roman" w:hAnsi="Times New Roman"/>
          <w:sz w:val="24"/>
          <w:szCs w:val="24"/>
        </w:rPr>
        <w:t>študijného</w:t>
      </w:r>
      <w:r w:rsidRPr="00775431" w:rsidR="007E5CC1">
        <w:rPr>
          <w:rFonts w:ascii="Times New Roman" w:hAnsi="Times New Roman"/>
          <w:sz w:val="24"/>
          <w:szCs w:val="24"/>
        </w:rPr>
        <w:t xml:space="preserve"> odboru</w:t>
      </w:r>
      <w:r w:rsidRPr="00775431" w:rsidR="005B6BCF">
        <w:rPr>
          <w:rFonts w:ascii="Times New Roman" w:hAnsi="Times New Roman"/>
          <w:sz w:val="24"/>
          <w:szCs w:val="24"/>
        </w:rPr>
        <w:t>.</w:t>
      </w:r>
    </w:p>
    <w:p w:rsidR="00BB761A"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Prísediaci učiteľ musí spĺňať kvalifikačné predpoklady </w:t>
      </w:r>
      <w:r w:rsidRPr="00775431" w:rsidR="00C2171F">
        <w:rPr>
          <w:rFonts w:ascii="Times New Roman" w:hAnsi="Times New Roman"/>
          <w:sz w:val="24"/>
          <w:szCs w:val="24"/>
          <w:lang w:eastAsia="sk-SK"/>
        </w:rPr>
        <w:t>podľa osobitného predpisu.</w:t>
      </w:r>
      <w:r w:rsidRPr="00775431" w:rsidR="00C2171F">
        <w:rPr>
          <w:rFonts w:ascii="Times New Roman" w:hAnsi="Times New Roman"/>
          <w:sz w:val="24"/>
          <w:szCs w:val="24"/>
          <w:vertAlign w:val="superscript"/>
          <w:lang w:eastAsia="sk-SK"/>
        </w:rPr>
        <w:t>51</w:t>
      </w:r>
      <w:r w:rsidRPr="00775431" w:rsidR="00C2171F">
        <w:rPr>
          <w:rFonts w:ascii="Times New Roman" w:hAnsi="Times New Roman"/>
          <w:sz w:val="24"/>
          <w:szCs w:val="24"/>
          <w:lang w:eastAsia="sk-SK"/>
        </w:rPr>
        <w:t>)</w:t>
      </w:r>
    </w:p>
    <w:p w:rsidR="007E5CC1" w:rsidRPr="00775431" w:rsidP="00563AC0">
      <w:pPr>
        <w:pStyle w:val="ListParagraph"/>
        <w:widowControl w:val="0"/>
        <w:numPr>
          <w:numId w:val="41"/>
        </w:numPr>
        <w:tabs>
          <w:tab w:val="num" w:pos="426"/>
          <w:tab w:val="clear" w:pos="2730"/>
        </w:tabs>
        <w:bidi w:val="0"/>
        <w:spacing w:after="0" w:line="240" w:lineRule="auto"/>
        <w:ind w:left="852" w:hanging="426"/>
        <w:jc w:val="both"/>
        <w:rPr>
          <w:rFonts w:ascii="Times New Roman" w:hAnsi="Times New Roman"/>
          <w:sz w:val="24"/>
          <w:szCs w:val="24"/>
          <w:lang w:eastAsia="sk-SK"/>
        </w:rPr>
      </w:pPr>
      <w:r w:rsidRPr="00775431">
        <w:rPr>
          <w:rFonts w:ascii="Times New Roman" w:hAnsi="Times New Roman"/>
          <w:sz w:val="24"/>
          <w:szCs w:val="24"/>
          <w:lang w:eastAsia="sk-SK"/>
        </w:rPr>
        <w:t xml:space="preserve">Riaditeľ školy môže so súhlasom predsedu skúšobnej komisie pre </w:t>
      </w:r>
      <w:r w:rsidRPr="00775431" w:rsidR="0074230B">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prizvať na </w:t>
      </w:r>
      <w:r w:rsidRPr="00775431" w:rsidR="00B66143">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odborníka z praxe. Odborník z praxe môže so súhlasom predsedu skúšobnej komisie pre </w:t>
      </w:r>
      <w:r w:rsidRPr="00775431" w:rsidR="0095177B">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dávať žiakovi otázky; odborník z praxe žiaka nehodnotí.</w:t>
      </w:r>
    </w:p>
    <w:p w:rsidR="002152AC" w:rsidRPr="00775431" w:rsidP="005B175A">
      <w:pPr>
        <w:widowControl w:val="0"/>
        <w:bidi w:val="0"/>
        <w:spacing w:after="0" w:line="240" w:lineRule="auto"/>
        <w:jc w:val="both"/>
        <w:rPr>
          <w:rFonts w:ascii="Times New Roman" w:hAnsi="Times New Roman"/>
          <w:sz w:val="24"/>
          <w:szCs w:val="24"/>
        </w:rPr>
      </w:pPr>
    </w:p>
    <w:p w:rsidR="00B66143" w:rsidRPr="00775431" w:rsidP="005B175A">
      <w:pPr>
        <w:widowControl w:val="0"/>
        <w:bidi w:val="0"/>
        <w:spacing w:after="0" w:line="240" w:lineRule="auto"/>
        <w:jc w:val="center"/>
        <w:rPr>
          <w:rFonts w:ascii="Times New Roman" w:hAnsi="Times New Roman"/>
          <w:sz w:val="24"/>
          <w:szCs w:val="24"/>
        </w:rPr>
      </w:pPr>
      <w:r w:rsidRPr="00775431" w:rsidR="00C2171F">
        <w:rPr>
          <w:rFonts w:ascii="Times New Roman" w:hAnsi="Times New Roman"/>
          <w:sz w:val="24"/>
          <w:szCs w:val="24"/>
        </w:rPr>
        <w:t>§ 85</w:t>
      </w:r>
    </w:p>
    <w:p w:rsidR="00B66143" w:rsidRPr="00775431" w:rsidP="005B175A">
      <w:pPr>
        <w:widowControl w:val="0"/>
        <w:bidi w:val="0"/>
        <w:spacing w:after="0" w:line="240" w:lineRule="auto"/>
        <w:jc w:val="both"/>
        <w:rPr>
          <w:rFonts w:ascii="Times New Roman" w:hAnsi="Times New Roman"/>
          <w:sz w:val="24"/>
          <w:szCs w:val="24"/>
        </w:rPr>
      </w:pPr>
    </w:p>
    <w:p w:rsidR="00385136"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Predsedu skúšobnej komisie pre záverečnú skúšku vymenúva do 15. apríla príslušný orgán miestnej štátnej správy v školstve.</w:t>
      </w:r>
    </w:p>
    <w:p w:rsidR="00385136"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Predsedu skúšobnej komisie pre absolventskú skúšku v strednej odbornej škole vymenúva do 15. apríla príslušný orgán miestnej štátnej správy v školstve; v konzervatóriu do 31. januára.</w:t>
      </w:r>
    </w:p>
    <w:p w:rsidR="00FF3789"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sidR="00385136">
        <w:rPr>
          <w:rFonts w:ascii="Times New Roman" w:hAnsi="Times New Roman"/>
          <w:sz w:val="24"/>
          <w:szCs w:val="24"/>
          <w:lang w:eastAsia="sk-SK"/>
        </w:rPr>
        <w:t xml:space="preserve">Návrhy na predsedu skúšobnej komisie pre záverečnú skúšku a návrhy na predsedu skúšobnej komisie pre absolventskú skúšku predkladajú príslušnému orgánu miestnej štátnej správy v školstve riaditelia škôl. </w:t>
      </w:r>
    </w:p>
    <w:p w:rsidR="007E5CC1"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sidR="00385136">
        <w:rPr>
          <w:rFonts w:ascii="Times New Roman" w:hAnsi="Times New Roman"/>
          <w:sz w:val="24"/>
          <w:szCs w:val="24"/>
          <w:lang w:eastAsia="sk-SK"/>
        </w:rPr>
        <w:t xml:space="preserve">Predsedu </w:t>
      </w:r>
      <w:r w:rsidRPr="00775431" w:rsidR="00FF3789">
        <w:rPr>
          <w:rFonts w:ascii="Times New Roman" w:hAnsi="Times New Roman"/>
          <w:sz w:val="24"/>
          <w:szCs w:val="24"/>
          <w:lang w:eastAsia="sk-SK"/>
        </w:rPr>
        <w:t>skúšobnej komisie pre záverečnú skúšku a predsedu skúšobnej komisie pre absolventskú skúšku nemožno vymenovať z pedagogických zamestnancov školy, na ktorej sa záverečná skúška alebo absolventská skúška koná.</w:t>
      </w:r>
    </w:p>
    <w:p w:rsidR="00FF3789"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Predsedom skúšobnej komisie pre </w:t>
      </w:r>
      <w:r w:rsidRPr="00775431" w:rsidR="002D796C">
        <w:rPr>
          <w:rFonts w:ascii="Times New Roman" w:hAnsi="Times New Roman"/>
          <w:sz w:val="24"/>
          <w:szCs w:val="24"/>
          <w:lang w:eastAsia="sk-SK"/>
        </w:rPr>
        <w:t>opravnú</w:t>
      </w:r>
      <w:r w:rsidRPr="00775431">
        <w:rPr>
          <w:rFonts w:ascii="Times New Roman" w:hAnsi="Times New Roman"/>
          <w:sz w:val="24"/>
          <w:szCs w:val="24"/>
          <w:lang w:eastAsia="sk-SK"/>
        </w:rPr>
        <w:t xml:space="preserve"> skúšku v mimoriadnom skúšobnom období je riaditeľ školy alebo ním poverený zástupca.</w:t>
      </w:r>
    </w:p>
    <w:p w:rsidR="006D051E"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Členov skúšobnej komisie pre záverečnú skúšku podľa </w:t>
      </w:r>
      <w:r w:rsidRPr="00775431" w:rsidR="0059625E">
        <w:rPr>
          <w:rFonts w:ascii="Times New Roman" w:hAnsi="Times New Roman"/>
          <w:sz w:val="24"/>
          <w:szCs w:val="24"/>
          <w:lang w:eastAsia="sk-SK"/>
        </w:rPr>
        <w:t>§ 83 ods. 3 písm. b) a c) a</w:t>
      </w:r>
      <w:r w:rsidRPr="00775431" w:rsidR="00B52C49">
        <w:rPr>
          <w:rFonts w:ascii="Times New Roman" w:hAnsi="Times New Roman"/>
          <w:sz w:val="24"/>
          <w:szCs w:val="24"/>
          <w:lang w:eastAsia="sk-SK"/>
        </w:rPr>
        <w:t> </w:t>
      </w:r>
      <w:r w:rsidRPr="00775431" w:rsidR="0059625E">
        <w:rPr>
          <w:rFonts w:ascii="Times New Roman" w:hAnsi="Times New Roman"/>
          <w:sz w:val="24"/>
          <w:szCs w:val="24"/>
          <w:lang w:eastAsia="sk-SK"/>
        </w:rPr>
        <w:t>ods</w:t>
      </w:r>
      <w:r w:rsidRPr="00775431" w:rsidR="00B52C49">
        <w:rPr>
          <w:rFonts w:ascii="Times New Roman" w:hAnsi="Times New Roman"/>
          <w:sz w:val="24"/>
          <w:szCs w:val="24"/>
          <w:lang w:eastAsia="sk-SK"/>
        </w:rPr>
        <w:t>.</w:t>
      </w:r>
      <w:r w:rsidRPr="00775431" w:rsidR="0059625E">
        <w:rPr>
          <w:rFonts w:ascii="Times New Roman" w:hAnsi="Times New Roman"/>
          <w:sz w:val="24"/>
          <w:szCs w:val="24"/>
          <w:lang w:eastAsia="sk-SK"/>
        </w:rPr>
        <w:t xml:space="preserve"> 4</w:t>
      </w:r>
      <w:r w:rsidRPr="00775431" w:rsidR="00B52C49">
        <w:rPr>
          <w:rFonts w:ascii="Times New Roman" w:hAnsi="Times New Roman"/>
          <w:sz w:val="24"/>
          <w:szCs w:val="24"/>
          <w:lang w:eastAsia="sk-SK"/>
        </w:rPr>
        <w:t xml:space="preserve"> písm. a) </w:t>
      </w:r>
      <w:r w:rsidRPr="00775431" w:rsidR="0059625E">
        <w:rPr>
          <w:rFonts w:ascii="Times New Roman" w:hAnsi="Times New Roman"/>
          <w:sz w:val="24"/>
          <w:szCs w:val="24"/>
          <w:lang w:eastAsia="sk-SK"/>
        </w:rPr>
        <w:t>a členov skúšobnej komisie pre absolventskú skúšku podľa § 84 ods. 3 písm. a) druhého a tretieho bodu, písm</w:t>
      </w:r>
      <w:r w:rsidRPr="00775431" w:rsidR="004B03B8">
        <w:rPr>
          <w:rFonts w:ascii="Times New Roman" w:hAnsi="Times New Roman"/>
          <w:sz w:val="24"/>
          <w:szCs w:val="24"/>
          <w:lang w:eastAsia="sk-SK"/>
        </w:rPr>
        <w:t>.</w:t>
      </w:r>
      <w:r w:rsidRPr="00775431" w:rsidR="0059625E">
        <w:rPr>
          <w:rFonts w:ascii="Times New Roman" w:hAnsi="Times New Roman"/>
          <w:sz w:val="24"/>
          <w:szCs w:val="24"/>
          <w:lang w:eastAsia="sk-SK"/>
        </w:rPr>
        <w:t xml:space="preserve"> b) druhého a tretieho bodu</w:t>
      </w:r>
      <w:r w:rsidRPr="00775431" w:rsidR="004B03B8">
        <w:rPr>
          <w:rFonts w:ascii="Times New Roman" w:hAnsi="Times New Roman"/>
          <w:sz w:val="24"/>
          <w:szCs w:val="24"/>
          <w:lang w:eastAsia="sk-SK"/>
        </w:rPr>
        <w:t>,</w:t>
      </w:r>
      <w:r w:rsidRPr="00775431" w:rsidR="0059625E">
        <w:rPr>
          <w:rFonts w:ascii="Times New Roman" w:hAnsi="Times New Roman"/>
          <w:sz w:val="24"/>
          <w:szCs w:val="24"/>
          <w:lang w:eastAsia="sk-SK"/>
        </w:rPr>
        <w:t> ods</w:t>
      </w:r>
      <w:r w:rsidRPr="00775431" w:rsidR="004B03B8">
        <w:rPr>
          <w:rFonts w:ascii="Times New Roman" w:hAnsi="Times New Roman"/>
          <w:sz w:val="24"/>
          <w:szCs w:val="24"/>
          <w:lang w:eastAsia="sk-SK"/>
        </w:rPr>
        <w:t>.</w:t>
      </w:r>
      <w:r w:rsidRPr="00775431" w:rsidR="0059625E">
        <w:rPr>
          <w:rFonts w:ascii="Times New Roman" w:hAnsi="Times New Roman"/>
          <w:sz w:val="24"/>
          <w:szCs w:val="24"/>
          <w:lang w:eastAsia="sk-SK"/>
        </w:rPr>
        <w:t xml:space="preserve"> 4</w:t>
      </w:r>
      <w:r w:rsidRPr="00775431" w:rsidR="004B03B8">
        <w:rPr>
          <w:rFonts w:ascii="Times New Roman" w:hAnsi="Times New Roman"/>
          <w:sz w:val="24"/>
          <w:szCs w:val="24"/>
          <w:lang w:eastAsia="sk-SK"/>
        </w:rPr>
        <w:t xml:space="preserve"> písm. a) prvého a druhého bodu a písm. b)</w:t>
      </w:r>
      <w:r w:rsidRPr="00775431" w:rsidR="00727BB7">
        <w:rPr>
          <w:rFonts w:ascii="Times New Roman" w:hAnsi="Times New Roman"/>
          <w:sz w:val="24"/>
          <w:szCs w:val="24"/>
          <w:lang w:eastAsia="sk-SK"/>
        </w:rPr>
        <w:t xml:space="preserve"> </w:t>
      </w:r>
      <w:r w:rsidRPr="00775431" w:rsidR="0059625E">
        <w:rPr>
          <w:rFonts w:ascii="Times New Roman" w:hAnsi="Times New Roman"/>
          <w:sz w:val="24"/>
          <w:szCs w:val="24"/>
          <w:lang w:eastAsia="sk-SK"/>
        </w:rPr>
        <w:t>vymenúva riaditeľ školy z pedagogických zamestnancov školy do 30. apríla.</w:t>
      </w:r>
    </w:p>
    <w:p w:rsidR="0059625E"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Členov skúšobnej komisie pre záverečnú skúšku podľa § 83 ods. </w:t>
      </w:r>
      <w:r w:rsidRPr="00775431" w:rsidR="004B03B8">
        <w:rPr>
          <w:rFonts w:ascii="Times New Roman" w:hAnsi="Times New Roman"/>
          <w:sz w:val="24"/>
          <w:szCs w:val="24"/>
          <w:lang w:eastAsia="sk-SK"/>
        </w:rPr>
        <w:t>4</w:t>
      </w:r>
      <w:r w:rsidRPr="00775431">
        <w:rPr>
          <w:rFonts w:ascii="Times New Roman" w:hAnsi="Times New Roman"/>
          <w:sz w:val="24"/>
          <w:szCs w:val="24"/>
          <w:lang w:eastAsia="sk-SK"/>
        </w:rPr>
        <w:t xml:space="preserve"> písm. </w:t>
      </w:r>
      <w:r w:rsidRPr="00775431" w:rsidR="00494E18">
        <w:rPr>
          <w:rFonts w:ascii="Times New Roman" w:hAnsi="Times New Roman"/>
          <w:sz w:val="24"/>
          <w:szCs w:val="24"/>
          <w:lang w:eastAsia="sk-SK"/>
        </w:rPr>
        <w:t>b</w:t>
      </w:r>
      <w:r w:rsidRPr="00775431">
        <w:rPr>
          <w:rFonts w:ascii="Times New Roman" w:hAnsi="Times New Roman"/>
          <w:sz w:val="24"/>
          <w:szCs w:val="24"/>
          <w:lang w:eastAsia="sk-SK"/>
        </w:rPr>
        <w:t>) a </w:t>
      </w:r>
      <w:r w:rsidRPr="00775431" w:rsidR="00494E18">
        <w:rPr>
          <w:rFonts w:ascii="Times New Roman" w:hAnsi="Times New Roman"/>
          <w:sz w:val="24"/>
          <w:szCs w:val="24"/>
          <w:lang w:eastAsia="sk-SK"/>
        </w:rPr>
        <w:t>c</w:t>
      </w:r>
      <w:r w:rsidRPr="00775431">
        <w:rPr>
          <w:rFonts w:ascii="Times New Roman" w:hAnsi="Times New Roman"/>
          <w:sz w:val="24"/>
          <w:szCs w:val="24"/>
          <w:lang w:eastAsia="sk-SK"/>
        </w:rPr>
        <w:t xml:space="preserve">) a členov skúšobnej komisie pre absolventskú skúšku podľa § 84 ods. </w:t>
      </w:r>
      <w:r w:rsidRPr="00775431" w:rsidR="004B03B8">
        <w:rPr>
          <w:rFonts w:ascii="Times New Roman" w:hAnsi="Times New Roman"/>
          <w:sz w:val="24"/>
          <w:szCs w:val="24"/>
          <w:lang w:eastAsia="sk-SK"/>
        </w:rPr>
        <w:t>4</w:t>
      </w:r>
      <w:r w:rsidRPr="00775431">
        <w:rPr>
          <w:rFonts w:ascii="Times New Roman" w:hAnsi="Times New Roman"/>
          <w:sz w:val="24"/>
          <w:szCs w:val="24"/>
          <w:lang w:eastAsia="sk-SK"/>
        </w:rPr>
        <w:t xml:space="preserve"> písm. a) </w:t>
      </w:r>
      <w:r w:rsidRPr="00775431" w:rsidR="004B03B8">
        <w:rPr>
          <w:rFonts w:ascii="Times New Roman" w:hAnsi="Times New Roman"/>
          <w:sz w:val="24"/>
          <w:szCs w:val="24"/>
          <w:lang w:eastAsia="sk-SK"/>
        </w:rPr>
        <w:t xml:space="preserve">tretieho a </w:t>
      </w:r>
      <w:r w:rsidRPr="00775431">
        <w:rPr>
          <w:rFonts w:ascii="Times New Roman" w:hAnsi="Times New Roman"/>
          <w:sz w:val="24"/>
          <w:szCs w:val="24"/>
          <w:lang w:eastAsia="sk-SK"/>
        </w:rPr>
        <w:t>štvrtého bodu vymenúva riaditeľ školy do 15. mája.</w:t>
      </w:r>
    </w:p>
    <w:p w:rsidR="00140553"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O počte skúšobných komisií pre záverečnú skúšku, o mieste a dátume konania záverečnej skúšky orgán</w:t>
      </w:r>
      <w:r w:rsidRPr="00775431" w:rsidR="00900426">
        <w:rPr>
          <w:rFonts w:ascii="Times New Roman" w:hAnsi="Times New Roman"/>
          <w:sz w:val="24"/>
          <w:szCs w:val="24"/>
          <w:lang w:eastAsia="sk-SK"/>
        </w:rPr>
        <w:t xml:space="preserve"> miestnej</w:t>
      </w:r>
      <w:r w:rsidRPr="00775431">
        <w:rPr>
          <w:rFonts w:ascii="Times New Roman" w:hAnsi="Times New Roman"/>
          <w:sz w:val="24"/>
          <w:szCs w:val="24"/>
          <w:lang w:eastAsia="sk-SK"/>
        </w:rPr>
        <w:t xml:space="preserve"> štátnej správy v školstve písomne informuje stavovské organizácie do 22. apríla.</w:t>
      </w:r>
    </w:p>
    <w:p w:rsidR="00140553"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O počte skúšobných komisií pre absolventskú skúšku v stredných odborných školách, o mieste a dátume konania absolventských skúšok v stredných odborných školách orgán </w:t>
      </w:r>
      <w:r w:rsidRPr="00775431" w:rsidR="00900426">
        <w:rPr>
          <w:rFonts w:ascii="Times New Roman" w:hAnsi="Times New Roman"/>
          <w:sz w:val="24"/>
          <w:szCs w:val="24"/>
          <w:lang w:eastAsia="sk-SK"/>
        </w:rPr>
        <w:t xml:space="preserve">miestnej </w:t>
      </w:r>
      <w:r w:rsidRPr="00775431">
        <w:rPr>
          <w:rFonts w:ascii="Times New Roman" w:hAnsi="Times New Roman"/>
          <w:sz w:val="24"/>
          <w:szCs w:val="24"/>
          <w:lang w:eastAsia="sk-SK"/>
        </w:rPr>
        <w:t>štátnej správy v školstve písomne informuje stavovské organizácie do 22. apríla.</w:t>
      </w:r>
    </w:p>
    <w:p w:rsidR="00C32ADD"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Pr>
          <w:rFonts w:ascii="Times New Roman" w:hAnsi="Times New Roman"/>
          <w:sz w:val="24"/>
          <w:szCs w:val="24"/>
          <w:lang w:eastAsia="sk-SK"/>
        </w:rPr>
        <w:t>Predseda skúšobnej komisie</w:t>
      </w:r>
      <w:r w:rsidRPr="00775431" w:rsidR="00471AED">
        <w:rPr>
          <w:rFonts w:ascii="Times New Roman" w:hAnsi="Times New Roman"/>
          <w:sz w:val="24"/>
          <w:szCs w:val="24"/>
          <w:lang w:eastAsia="sk-SK"/>
        </w:rPr>
        <w:t xml:space="preserve"> pre záverečnú skúšku a predseda skúšobnej komisie pre absolventskú skúšku</w:t>
      </w:r>
      <w:r w:rsidRPr="00775431">
        <w:rPr>
          <w:rFonts w:ascii="Times New Roman" w:hAnsi="Times New Roman"/>
          <w:sz w:val="24"/>
          <w:szCs w:val="24"/>
          <w:lang w:eastAsia="sk-SK"/>
        </w:rPr>
        <w:t xml:space="preserve"> riadi prácu komisie, kontroluje pripravenosť skúšok a hodnotí úroveň a klasifikáciu skúšok. </w:t>
      </w:r>
      <w:r w:rsidRPr="00775431" w:rsidR="00471AED">
        <w:rPr>
          <w:rFonts w:ascii="Times New Roman" w:hAnsi="Times New Roman"/>
          <w:sz w:val="24"/>
          <w:szCs w:val="24"/>
          <w:lang w:eastAsia="sk-SK"/>
        </w:rPr>
        <w:t xml:space="preserve">Po skončení skúšok zvolá záverečnú poradu, na ktorej zhodnotí priebeh a celkovú úroveň </w:t>
      </w:r>
      <w:r w:rsidRPr="00775431" w:rsidR="000E577A">
        <w:rPr>
          <w:rFonts w:ascii="Times New Roman" w:hAnsi="Times New Roman"/>
          <w:sz w:val="24"/>
          <w:szCs w:val="24"/>
          <w:lang w:eastAsia="sk-SK"/>
        </w:rPr>
        <w:t>záverečnej skúšky alebo absolventskej skúšky.</w:t>
      </w:r>
    </w:p>
    <w:p w:rsidR="000E577A" w:rsidRPr="00775431" w:rsidP="005B175A">
      <w:pPr>
        <w:pStyle w:val="ListParagraph"/>
        <w:widowControl w:val="0"/>
        <w:numPr>
          <w:numId w:val="17"/>
        </w:numPr>
        <w:tabs>
          <w:tab w:val="clear" w:pos="450"/>
          <w:tab w:val="num" w:pos="851"/>
        </w:tabs>
        <w:bidi w:val="0"/>
        <w:spacing w:after="0" w:line="240" w:lineRule="auto"/>
        <w:ind w:left="851" w:hanging="425"/>
        <w:jc w:val="both"/>
        <w:rPr>
          <w:rFonts w:ascii="Times New Roman" w:hAnsi="Times New Roman"/>
          <w:sz w:val="24"/>
          <w:szCs w:val="24"/>
          <w:lang w:eastAsia="sk-SK"/>
        </w:rPr>
      </w:pPr>
      <w:r w:rsidRPr="00775431" w:rsidR="00C32ADD">
        <w:rPr>
          <w:rFonts w:ascii="Times New Roman" w:hAnsi="Times New Roman"/>
          <w:sz w:val="24"/>
          <w:szCs w:val="24"/>
          <w:lang w:eastAsia="sk-SK"/>
        </w:rPr>
        <w:t xml:space="preserve">Ak predseda skúšobnej komisie </w:t>
      </w:r>
      <w:r w:rsidRPr="00775431">
        <w:rPr>
          <w:rFonts w:ascii="Times New Roman" w:hAnsi="Times New Roman"/>
          <w:sz w:val="24"/>
          <w:szCs w:val="24"/>
          <w:lang w:eastAsia="sk-SK"/>
        </w:rPr>
        <w:t xml:space="preserve">pre záverečnú skúšku alebo predseda skúšobnej komisie pre absolventskú skúšku </w:t>
      </w:r>
      <w:r w:rsidRPr="00775431" w:rsidR="00C32ADD">
        <w:rPr>
          <w:rFonts w:ascii="Times New Roman" w:hAnsi="Times New Roman"/>
          <w:sz w:val="24"/>
          <w:szCs w:val="24"/>
          <w:lang w:eastAsia="sk-SK"/>
        </w:rPr>
        <w:t>nemôže z vážnych dôvodov funkciu vykonávať, funkciu predsedu vykonáva podpredseda.</w:t>
      </w:r>
      <w:r w:rsidRPr="00775431" w:rsidR="00550058">
        <w:rPr>
          <w:rFonts w:ascii="Times New Roman" w:hAnsi="Times New Roman"/>
          <w:sz w:val="24"/>
          <w:szCs w:val="24"/>
          <w:lang w:eastAsia="sk-SK"/>
        </w:rPr>
        <w:t>“.</w:t>
      </w:r>
      <w:r w:rsidRPr="00775431" w:rsidR="00C32ADD">
        <w:rPr>
          <w:rFonts w:ascii="Times New Roman" w:hAnsi="Times New Roman"/>
          <w:sz w:val="24"/>
          <w:szCs w:val="24"/>
          <w:lang w:eastAsia="sk-SK"/>
        </w:rPr>
        <w:t xml:space="preserve"> </w:t>
      </w:r>
    </w:p>
    <w:p w:rsidR="00C44C2D" w:rsidRPr="00775431" w:rsidP="005B175A">
      <w:pPr>
        <w:widowControl w:val="0"/>
        <w:bidi w:val="0"/>
        <w:spacing w:after="0" w:line="240" w:lineRule="auto"/>
        <w:ind w:left="360"/>
        <w:jc w:val="both"/>
        <w:rPr>
          <w:rFonts w:ascii="Times New Roman" w:hAnsi="Times New Roman"/>
          <w:sz w:val="24"/>
          <w:szCs w:val="24"/>
        </w:rPr>
      </w:pPr>
    </w:p>
    <w:p w:rsidR="00C44C2D" w:rsidRPr="00775431" w:rsidP="005B175A">
      <w:pPr>
        <w:widowControl w:val="0"/>
        <w:bidi w:val="0"/>
        <w:spacing w:after="0" w:line="240" w:lineRule="auto"/>
        <w:ind w:left="426"/>
        <w:jc w:val="both"/>
        <w:rPr>
          <w:rFonts w:ascii="Times New Roman" w:hAnsi="Times New Roman"/>
          <w:sz w:val="24"/>
          <w:szCs w:val="24"/>
        </w:rPr>
      </w:pPr>
      <w:r w:rsidRPr="00775431">
        <w:rPr>
          <w:rFonts w:ascii="Times New Roman" w:hAnsi="Times New Roman"/>
          <w:sz w:val="24"/>
          <w:szCs w:val="24"/>
        </w:rPr>
        <w:t>Poznámka pod čiarou k odkazu 51 znie:</w:t>
      </w:r>
    </w:p>
    <w:p w:rsidR="00C44C2D" w:rsidRPr="00775431" w:rsidP="005B175A">
      <w:pPr>
        <w:widowControl w:val="0"/>
        <w:bidi w:val="0"/>
        <w:spacing w:after="0" w:line="240" w:lineRule="auto"/>
        <w:ind w:left="426"/>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51</w:t>
      </w:r>
      <w:r w:rsidRPr="00775431">
        <w:rPr>
          <w:rFonts w:ascii="Times New Roman" w:hAnsi="Times New Roman"/>
          <w:sz w:val="24"/>
          <w:szCs w:val="24"/>
        </w:rPr>
        <w:t xml:space="preserve">) § 7 zákona č. 317/2009 Z. z. o pedagogických zamestnancoch a odborných zamestnancoch a o zmene a doplnení niektorých zákonov v znení </w:t>
      </w:r>
      <w:r w:rsidRPr="00775431" w:rsidR="002F756E">
        <w:rPr>
          <w:rFonts w:ascii="Times New Roman" w:hAnsi="Times New Roman"/>
          <w:sz w:val="24"/>
          <w:szCs w:val="24"/>
        </w:rPr>
        <w:t>zákona č. 390/2011 Z. z.</w:t>
      </w:r>
      <w:r w:rsidRPr="00775431">
        <w:rPr>
          <w:rFonts w:ascii="Times New Roman" w:hAnsi="Times New Roman"/>
          <w:sz w:val="24"/>
          <w:szCs w:val="24"/>
        </w:rPr>
        <w:t>“.</w:t>
      </w:r>
    </w:p>
    <w:p w:rsidR="009435EE" w:rsidRPr="00775431" w:rsidP="005B175A">
      <w:pPr>
        <w:bidi w:val="0"/>
        <w:spacing w:after="0" w:line="240" w:lineRule="auto"/>
        <w:jc w:val="both"/>
        <w:rPr>
          <w:rFonts w:ascii="Times New Roman" w:hAnsi="Times New Roman"/>
          <w:sz w:val="24"/>
          <w:szCs w:val="24"/>
          <w:lang w:eastAsia="sk-SK"/>
        </w:rPr>
      </w:pPr>
    </w:p>
    <w:p w:rsidR="00A87953" w:rsidRPr="00775431" w:rsidP="00563AC0">
      <w:pPr>
        <w:keepNext/>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87 znie:</w:t>
      </w:r>
    </w:p>
    <w:p w:rsidR="00A87953" w:rsidRPr="00775431" w:rsidP="005B175A">
      <w:pPr>
        <w:keepNext/>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87</w:t>
      </w:r>
    </w:p>
    <w:p w:rsidR="00A87953" w:rsidRPr="00775431" w:rsidP="005B175A">
      <w:pPr>
        <w:widowControl w:val="0"/>
        <w:bidi w:val="0"/>
        <w:spacing w:after="0" w:line="240" w:lineRule="auto"/>
        <w:ind w:left="720"/>
        <w:jc w:val="center"/>
        <w:rPr>
          <w:rFonts w:ascii="Times New Roman" w:hAnsi="Times New Roman"/>
          <w:sz w:val="24"/>
          <w:szCs w:val="24"/>
        </w:rPr>
      </w:pPr>
    </w:p>
    <w:p w:rsidR="00A87953" w:rsidRPr="00775431" w:rsidP="005B175A">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Klasifikácia žiaka na záverečnej skúške je vyjadrená stupňom prospechu.</w:t>
      </w:r>
    </w:p>
    <w:p w:rsidR="00F53510" w:rsidRPr="00775431" w:rsidP="005B175A">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sidR="00A87953">
        <w:rPr>
          <w:rFonts w:ascii="Times New Roman" w:hAnsi="Times New Roman"/>
          <w:sz w:val="24"/>
          <w:szCs w:val="24"/>
          <w:lang w:eastAsia="sk-SK"/>
        </w:rPr>
        <w:t xml:space="preserve">Klasifikáciu žiaka </w:t>
      </w:r>
      <w:r w:rsidRPr="00775431" w:rsidR="00186871">
        <w:rPr>
          <w:rFonts w:ascii="Times New Roman" w:hAnsi="Times New Roman"/>
          <w:sz w:val="24"/>
          <w:szCs w:val="24"/>
          <w:lang w:eastAsia="sk-SK"/>
        </w:rPr>
        <w:t>z</w:t>
      </w:r>
      <w:r w:rsidRPr="00775431" w:rsidR="00A87953">
        <w:rPr>
          <w:rFonts w:ascii="Times New Roman" w:hAnsi="Times New Roman"/>
          <w:sz w:val="24"/>
          <w:szCs w:val="24"/>
          <w:lang w:eastAsia="sk-SK"/>
        </w:rPr>
        <w:t xml:space="preserve"> písomnej časti záverečnej skúšky, praktickej časti záverečnej skúšky alebo ústnej časti záverečnej skúšky schvaľuje skúšobná komisia na návrh</w:t>
      </w:r>
      <w:r w:rsidRPr="00775431">
        <w:rPr>
          <w:rFonts w:ascii="Times New Roman" w:hAnsi="Times New Roman"/>
          <w:sz w:val="24"/>
          <w:szCs w:val="24"/>
          <w:lang w:eastAsia="sk-SK"/>
        </w:rPr>
        <w:t xml:space="preserve"> člena skúšobnej komisie podľa § 83 ods. 4</w:t>
      </w:r>
      <w:r w:rsidRPr="00775431" w:rsidR="00494E18">
        <w:rPr>
          <w:rFonts w:ascii="Times New Roman" w:hAnsi="Times New Roman"/>
          <w:sz w:val="24"/>
          <w:szCs w:val="24"/>
          <w:lang w:eastAsia="sk-SK"/>
        </w:rPr>
        <w:t xml:space="preserve"> písm. a)</w:t>
      </w:r>
      <w:r w:rsidRPr="00775431">
        <w:rPr>
          <w:rFonts w:ascii="Times New Roman" w:hAnsi="Times New Roman"/>
          <w:sz w:val="24"/>
          <w:szCs w:val="24"/>
          <w:lang w:eastAsia="sk-SK"/>
        </w:rPr>
        <w:t xml:space="preserve"> hlasovaním. Pri rovnosti hlasov rozhoduje hlas predsedu skúšobnej komisie pre záverečnú skúšku. Ak ide o záverečnú skúšku žiaka, ktorý sa pripravuje </w:t>
      </w:r>
      <w:r w:rsidRPr="00775431" w:rsidR="00204BBD">
        <w:rPr>
          <w:rFonts w:ascii="Times New Roman" w:hAnsi="Times New Roman"/>
          <w:sz w:val="24"/>
          <w:szCs w:val="24"/>
          <w:lang w:eastAsia="sk-SK"/>
        </w:rPr>
        <w:t>v systéme duálneho vzdelávania</w:t>
      </w:r>
      <w:r w:rsidRPr="00775431">
        <w:rPr>
          <w:rFonts w:ascii="Times New Roman" w:hAnsi="Times New Roman"/>
          <w:sz w:val="24"/>
          <w:szCs w:val="24"/>
          <w:lang w:eastAsia="sk-SK"/>
        </w:rPr>
        <w:t xml:space="preserve">, pri rovnosti hlasov </w:t>
      </w:r>
      <w:r w:rsidRPr="00775431" w:rsidR="00BA4A84">
        <w:rPr>
          <w:rFonts w:ascii="Times New Roman" w:hAnsi="Times New Roman"/>
          <w:sz w:val="24"/>
          <w:szCs w:val="24"/>
          <w:lang w:eastAsia="sk-SK"/>
        </w:rPr>
        <w:t xml:space="preserve">rozhoduje hlas </w:t>
      </w:r>
      <w:r w:rsidRPr="00775431">
        <w:rPr>
          <w:rFonts w:ascii="Times New Roman" w:hAnsi="Times New Roman"/>
          <w:sz w:val="24"/>
          <w:szCs w:val="24"/>
          <w:lang w:eastAsia="sk-SK"/>
        </w:rPr>
        <w:t>zástupc</w:t>
      </w:r>
      <w:r w:rsidRPr="00775431" w:rsidR="00BA4A84">
        <w:rPr>
          <w:rFonts w:ascii="Times New Roman" w:hAnsi="Times New Roman"/>
          <w:sz w:val="24"/>
          <w:szCs w:val="24"/>
          <w:lang w:eastAsia="sk-SK"/>
        </w:rPr>
        <w:t>u</w:t>
      </w:r>
      <w:r w:rsidRPr="00775431">
        <w:rPr>
          <w:rFonts w:ascii="Times New Roman" w:hAnsi="Times New Roman"/>
          <w:sz w:val="24"/>
          <w:szCs w:val="24"/>
          <w:lang w:eastAsia="sk-SK"/>
        </w:rPr>
        <w:t xml:space="preserve"> zamestnávateľa</w:t>
      </w:r>
      <w:r w:rsidRPr="00775431" w:rsidR="00BA4A84">
        <w:rPr>
          <w:rFonts w:ascii="Times New Roman" w:hAnsi="Times New Roman"/>
          <w:sz w:val="24"/>
          <w:szCs w:val="24"/>
          <w:lang w:eastAsia="sk-SK"/>
        </w:rPr>
        <w:t>,</w:t>
      </w:r>
      <w:r w:rsidRPr="00775431">
        <w:rPr>
          <w:rFonts w:ascii="Times New Roman" w:hAnsi="Times New Roman"/>
          <w:sz w:val="24"/>
          <w:szCs w:val="24"/>
          <w:lang w:eastAsia="sk-SK"/>
        </w:rPr>
        <w:t xml:space="preserve"> u ktorého sa žiak pripravuje</w:t>
      </w:r>
      <w:r w:rsidRPr="00775431" w:rsidR="00BA4A84">
        <w:rPr>
          <w:rFonts w:ascii="Times New Roman" w:hAnsi="Times New Roman"/>
          <w:sz w:val="24"/>
          <w:szCs w:val="24"/>
          <w:lang w:eastAsia="sk-SK"/>
        </w:rPr>
        <w:t>.</w:t>
      </w:r>
    </w:p>
    <w:p w:rsidR="0014110B" w:rsidRPr="00775431" w:rsidP="005B175A">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Celkové hodnotenie žiaka na záverečnej skúške je určené na základe klasifikácie</w:t>
      </w:r>
      <w:r w:rsidRPr="00775431" w:rsidR="001D39BD">
        <w:rPr>
          <w:rFonts w:ascii="Times New Roman" w:hAnsi="Times New Roman"/>
          <w:sz w:val="24"/>
          <w:szCs w:val="24"/>
          <w:lang w:eastAsia="sk-SK"/>
        </w:rPr>
        <w:t xml:space="preserve"> </w:t>
      </w:r>
      <w:r w:rsidRPr="00775431">
        <w:rPr>
          <w:rFonts w:ascii="Times New Roman" w:hAnsi="Times New Roman"/>
          <w:sz w:val="24"/>
          <w:szCs w:val="24"/>
          <w:lang w:eastAsia="sk-SK"/>
        </w:rPr>
        <w:t xml:space="preserve">písomnej časti záverečnej skúšky, </w:t>
      </w:r>
      <w:r w:rsidRPr="00775431" w:rsidR="007454FC">
        <w:rPr>
          <w:rFonts w:ascii="Times New Roman" w:hAnsi="Times New Roman"/>
          <w:sz w:val="24"/>
          <w:szCs w:val="24"/>
          <w:lang w:eastAsia="sk-SK"/>
        </w:rPr>
        <w:t>klasifikácie</w:t>
      </w:r>
      <w:r w:rsidRPr="00775431" w:rsidR="001D39BD">
        <w:rPr>
          <w:rFonts w:ascii="Times New Roman" w:hAnsi="Times New Roman"/>
          <w:sz w:val="24"/>
          <w:szCs w:val="24"/>
          <w:lang w:eastAsia="sk-SK"/>
        </w:rPr>
        <w:t xml:space="preserve"> </w:t>
      </w:r>
      <w:r w:rsidRPr="00775431">
        <w:rPr>
          <w:rFonts w:ascii="Times New Roman" w:hAnsi="Times New Roman"/>
          <w:sz w:val="24"/>
          <w:szCs w:val="24"/>
          <w:lang w:eastAsia="sk-SK"/>
        </w:rPr>
        <w:t>praktickej časti záverečnej skúšky a</w:t>
      </w:r>
      <w:r w:rsidRPr="00775431" w:rsidR="007454FC">
        <w:rPr>
          <w:rFonts w:ascii="Times New Roman" w:hAnsi="Times New Roman"/>
          <w:sz w:val="24"/>
          <w:szCs w:val="24"/>
          <w:lang w:eastAsia="sk-SK"/>
        </w:rPr>
        <w:t xml:space="preserve"> klasifikácie </w:t>
      </w:r>
      <w:r w:rsidRPr="00775431">
        <w:rPr>
          <w:rFonts w:ascii="Times New Roman" w:hAnsi="Times New Roman"/>
          <w:sz w:val="24"/>
          <w:szCs w:val="24"/>
          <w:lang w:eastAsia="sk-SK"/>
        </w:rPr>
        <w:t>ústnej časti záverečnej skúšky.</w:t>
      </w:r>
    </w:p>
    <w:p w:rsidR="007454FC" w:rsidRPr="00775431" w:rsidP="005B175A">
      <w:pPr>
        <w:pStyle w:val="ListParagraph"/>
        <w:widowControl w:val="0"/>
        <w:numPr>
          <w:numId w:val="18"/>
        </w:numPr>
        <w:tabs>
          <w:tab w:val="num" w:pos="1134"/>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Celkové hodnotenie záverečnej skúšky vrátane klasifikácie jednotlivých častí záverečnej skúšky oznámi predseda skúšobnej komisie pre záverečnú skúšku žiakov</w:t>
      </w:r>
      <w:r w:rsidRPr="00775431" w:rsidR="00204BBD">
        <w:rPr>
          <w:rFonts w:ascii="Times New Roman" w:hAnsi="Times New Roman"/>
          <w:sz w:val="24"/>
          <w:szCs w:val="24"/>
          <w:lang w:eastAsia="sk-SK"/>
        </w:rPr>
        <w:t>i</w:t>
      </w:r>
      <w:r w:rsidRPr="00775431">
        <w:rPr>
          <w:rFonts w:ascii="Times New Roman" w:hAnsi="Times New Roman"/>
          <w:sz w:val="24"/>
          <w:szCs w:val="24"/>
          <w:lang w:eastAsia="sk-SK"/>
        </w:rPr>
        <w:t xml:space="preserve"> v deň, kedy tento žiak vykonal</w:t>
      </w:r>
      <w:r w:rsidRPr="00775431" w:rsidR="00524984">
        <w:rPr>
          <w:rFonts w:ascii="Times New Roman" w:hAnsi="Times New Roman"/>
          <w:sz w:val="24"/>
          <w:szCs w:val="24"/>
          <w:lang w:eastAsia="sk-SK"/>
        </w:rPr>
        <w:t xml:space="preserve"> ústnu časť záverečnej skúšky.</w:t>
      </w:r>
      <w:r w:rsidRPr="00775431" w:rsidR="00F234FF">
        <w:rPr>
          <w:rFonts w:ascii="Times New Roman" w:hAnsi="Times New Roman"/>
          <w:sz w:val="24"/>
          <w:szCs w:val="24"/>
          <w:lang w:eastAsia="sk-SK"/>
        </w:rPr>
        <w:t>“.</w:t>
      </w:r>
      <w:r w:rsidRPr="00775431">
        <w:rPr>
          <w:rFonts w:ascii="Times New Roman" w:hAnsi="Times New Roman"/>
          <w:sz w:val="24"/>
          <w:szCs w:val="24"/>
          <w:lang w:eastAsia="sk-SK"/>
        </w:rPr>
        <w:t xml:space="preserve"> </w:t>
      </w:r>
    </w:p>
    <w:p w:rsidR="00A87953" w:rsidRPr="00775431" w:rsidP="005B175A">
      <w:pPr>
        <w:widowControl w:val="0"/>
        <w:tabs>
          <w:tab w:val="num" w:pos="1134"/>
        </w:tabs>
        <w:bidi w:val="0"/>
        <w:spacing w:after="0" w:line="240" w:lineRule="auto"/>
        <w:ind w:left="1134" w:hanging="425"/>
        <w:jc w:val="both"/>
        <w:rPr>
          <w:rFonts w:ascii="Times New Roman" w:hAnsi="Times New Roman"/>
          <w:sz w:val="24"/>
          <w:szCs w:val="24"/>
        </w:rPr>
      </w:pPr>
    </w:p>
    <w:p w:rsidR="00C53DDE"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Za § 87 sa vkladá </w:t>
      </w:r>
      <w:r w:rsidRPr="00775431" w:rsidR="00693B87">
        <w:rPr>
          <w:rFonts w:ascii="Times New Roman" w:hAnsi="Times New Roman"/>
          <w:sz w:val="24"/>
          <w:szCs w:val="24"/>
        </w:rPr>
        <w:t xml:space="preserve">§ </w:t>
      </w:r>
      <w:r w:rsidRPr="00775431">
        <w:rPr>
          <w:rFonts w:ascii="Times New Roman" w:hAnsi="Times New Roman"/>
          <w:sz w:val="24"/>
          <w:szCs w:val="24"/>
        </w:rPr>
        <w:t>87a, ktorý znie:</w:t>
      </w:r>
    </w:p>
    <w:p w:rsidR="00C53DDE" w:rsidRPr="00775431" w:rsidP="005B175A">
      <w:pPr>
        <w:widowControl w:val="0"/>
        <w:bidi w:val="0"/>
        <w:spacing w:after="0" w:line="240" w:lineRule="auto"/>
        <w:ind w:left="720"/>
        <w:jc w:val="center"/>
        <w:rPr>
          <w:rFonts w:ascii="Times New Roman" w:hAnsi="Times New Roman"/>
          <w:sz w:val="24"/>
          <w:szCs w:val="24"/>
        </w:rPr>
      </w:pPr>
      <w:r w:rsidRPr="00775431">
        <w:rPr>
          <w:rFonts w:ascii="Times New Roman" w:hAnsi="Times New Roman"/>
          <w:sz w:val="24"/>
          <w:szCs w:val="24"/>
        </w:rPr>
        <w:t>„§ 87a</w:t>
      </w:r>
    </w:p>
    <w:p w:rsidR="00C53DDE" w:rsidRPr="00775431" w:rsidP="005B175A">
      <w:pPr>
        <w:widowControl w:val="0"/>
        <w:bidi w:val="0"/>
        <w:spacing w:after="0" w:line="240" w:lineRule="auto"/>
        <w:ind w:left="720"/>
        <w:jc w:val="center"/>
        <w:rPr>
          <w:rFonts w:ascii="Times New Roman" w:hAnsi="Times New Roman"/>
          <w:sz w:val="24"/>
          <w:szCs w:val="24"/>
        </w:rPr>
      </w:pPr>
    </w:p>
    <w:p w:rsidR="00C53DDE" w:rsidRPr="00775431" w:rsidP="005B175A">
      <w:pPr>
        <w:pStyle w:val="ListParagraph"/>
        <w:widowControl w:val="0"/>
        <w:numPr>
          <w:numId w:val="19"/>
        </w:numPr>
        <w:tabs>
          <w:tab w:val="num" w:pos="851"/>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Klasifikácia žiaka na </w:t>
      </w:r>
      <w:r w:rsidRPr="00775431" w:rsidR="00186871">
        <w:rPr>
          <w:rFonts w:ascii="Times New Roman" w:hAnsi="Times New Roman"/>
          <w:sz w:val="24"/>
          <w:szCs w:val="24"/>
          <w:lang w:eastAsia="sk-SK"/>
        </w:rPr>
        <w:t>absolventskej</w:t>
      </w:r>
      <w:r w:rsidRPr="00775431">
        <w:rPr>
          <w:rFonts w:ascii="Times New Roman" w:hAnsi="Times New Roman"/>
          <w:sz w:val="24"/>
          <w:szCs w:val="24"/>
          <w:lang w:eastAsia="sk-SK"/>
        </w:rPr>
        <w:t xml:space="preserve"> skúške je vyjadrená stupňom prospechu.</w:t>
      </w:r>
    </w:p>
    <w:p w:rsidR="00C53DDE" w:rsidRPr="00775431" w:rsidP="005B175A">
      <w:pPr>
        <w:pStyle w:val="ListParagraph"/>
        <w:widowControl w:val="0"/>
        <w:numPr>
          <w:numId w:val="19"/>
        </w:numPr>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Klasifikáciu žiaka </w:t>
      </w:r>
      <w:r w:rsidRPr="00775431" w:rsidR="00186871">
        <w:rPr>
          <w:rFonts w:ascii="Times New Roman" w:hAnsi="Times New Roman"/>
          <w:sz w:val="24"/>
          <w:szCs w:val="24"/>
          <w:lang w:eastAsia="sk-SK"/>
        </w:rPr>
        <w:t xml:space="preserve">z jednotlivých častí absolventskej skúšky podľa § 79 ods. 2 schvaľuje </w:t>
      </w:r>
      <w:r w:rsidRPr="00775431">
        <w:rPr>
          <w:rFonts w:ascii="Times New Roman" w:hAnsi="Times New Roman"/>
          <w:sz w:val="24"/>
          <w:szCs w:val="24"/>
          <w:lang w:eastAsia="sk-SK"/>
        </w:rPr>
        <w:t xml:space="preserve">skúšobná komisia na návrh </w:t>
      </w:r>
      <w:r w:rsidRPr="00775431" w:rsidR="00186871">
        <w:rPr>
          <w:rFonts w:ascii="Times New Roman" w:hAnsi="Times New Roman"/>
          <w:sz w:val="24"/>
          <w:szCs w:val="24"/>
          <w:lang w:eastAsia="sk-SK"/>
        </w:rPr>
        <w:t>učiteľa odborných</w:t>
      </w:r>
      <w:r w:rsidRPr="00775431" w:rsidR="00E7447B">
        <w:rPr>
          <w:rFonts w:ascii="Times New Roman" w:hAnsi="Times New Roman"/>
          <w:sz w:val="24"/>
          <w:szCs w:val="24"/>
        </w:rPr>
        <w:t xml:space="preserve"> vyučovacích</w:t>
      </w:r>
      <w:r w:rsidRPr="00775431" w:rsidR="00186871">
        <w:rPr>
          <w:rFonts w:ascii="Times New Roman" w:hAnsi="Times New Roman"/>
          <w:sz w:val="24"/>
          <w:szCs w:val="24"/>
          <w:lang w:eastAsia="sk-SK"/>
        </w:rPr>
        <w:t xml:space="preserve"> predmetov</w:t>
      </w:r>
      <w:r w:rsidRPr="00775431" w:rsidR="002C51AB">
        <w:rPr>
          <w:rFonts w:ascii="Times New Roman" w:hAnsi="Times New Roman"/>
          <w:sz w:val="24"/>
          <w:szCs w:val="24"/>
          <w:lang w:eastAsia="sk-SK"/>
        </w:rPr>
        <w:t>,</w:t>
      </w:r>
      <w:r w:rsidRPr="00775431" w:rsidR="00186871">
        <w:rPr>
          <w:rFonts w:ascii="Times New Roman" w:hAnsi="Times New Roman"/>
          <w:sz w:val="24"/>
          <w:szCs w:val="24"/>
          <w:lang w:eastAsia="sk-SK"/>
        </w:rPr>
        <w:t xml:space="preserve"> </w:t>
      </w:r>
      <w:r w:rsidRPr="00775431" w:rsidR="002C51AB">
        <w:rPr>
          <w:rFonts w:ascii="Times New Roman" w:hAnsi="Times New Roman"/>
          <w:sz w:val="24"/>
          <w:szCs w:val="24"/>
          <w:lang w:eastAsia="sk-SK"/>
        </w:rPr>
        <w:t>ktorý je</w:t>
      </w:r>
      <w:r w:rsidRPr="00775431" w:rsidR="00550058">
        <w:rPr>
          <w:rFonts w:ascii="Times New Roman" w:hAnsi="Times New Roman"/>
          <w:sz w:val="24"/>
          <w:szCs w:val="24"/>
          <w:lang w:eastAsia="sk-SK"/>
        </w:rPr>
        <w:t xml:space="preserve"> je</w:t>
      </w:r>
      <w:r w:rsidRPr="00775431" w:rsidR="002C51AB">
        <w:rPr>
          <w:rFonts w:ascii="Times New Roman" w:hAnsi="Times New Roman"/>
          <w:sz w:val="24"/>
          <w:szCs w:val="24"/>
          <w:lang w:eastAsia="sk-SK"/>
        </w:rPr>
        <w:t xml:space="preserve">j členom </w:t>
      </w:r>
      <w:r w:rsidRPr="00775431">
        <w:rPr>
          <w:rFonts w:ascii="Times New Roman" w:hAnsi="Times New Roman"/>
          <w:sz w:val="24"/>
          <w:szCs w:val="24"/>
          <w:lang w:eastAsia="sk-SK"/>
        </w:rPr>
        <w:t>podľa § 8</w:t>
      </w:r>
      <w:r w:rsidRPr="00775431" w:rsidR="00186871">
        <w:rPr>
          <w:rFonts w:ascii="Times New Roman" w:hAnsi="Times New Roman"/>
          <w:sz w:val="24"/>
          <w:szCs w:val="24"/>
          <w:lang w:eastAsia="sk-SK"/>
        </w:rPr>
        <w:t>4</w:t>
      </w:r>
      <w:r w:rsidRPr="00775431">
        <w:rPr>
          <w:rFonts w:ascii="Times New Roman" w:hAnsi="Times New Roman"/>
          <w:sz w:val="24"/>
          <w:szCs w:val="24"/>
          <w:lang w:eastAsia="sk-SK"/>
        </w:rPr>
        <w:t xml:space="preserve"> ods. 4</w:t>
      </w:r>
      <w:r w:rsidRPr="00775431" w:rsidR="002C51AB">
        <w:rPr>
          <w:rFonts w:ascii="Times New Roman" w:hAnsi="Times New Roman"/>
          <w:sz w:val="24"/>
          <w:szCs w:val="24"/>
          <w:lang w:eastAsia="sk-SK"/>
        </w:rPr>
        <w:t>,</w:t>
      </w:r>
      <w:r w:rsidRPr="00775431">
        <w:rPr>
          <w:rFonts w:ascii="Times New Roman" w:hAnsi="Times New Roman"/>
          <w:sz w:val="24"/>
          <w:szCs w:val="24"/>
          <w:lang w:eastAsia="sk-SK"/>
        </w:rPr>
        <w:t xml:space="preserve"> hlasovaním. Pri rovnosti hlasov rozhoduje hlas predsedu skúšobnej komisie pre </w:t>
      </w:r>
      <w:r w:rsidRPr="00775431" w:rsidR="002C51AB">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Ak ide o </w:t>
      </w:r>
      <w:r w:rsidRPr="00775431" w:rsidR="002C51AB">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žiaka, ktorý sa pripravuje na povolanie </w:t>
      </w:r>
      <w:r w:rsidRPr="00775431" w:rsidR="00204BBD">
        <w:rPr>
          <w:rFonts w:ascii="Times New Roman" w:hAnsi="Times New Roman"/>
          <w:sz w:val="24"/>
          <w:szCs w:val="24"/>
          <w:lang w:eastAsia="sk-SK"/>
        </w:rPr>
        <w:t>v systéme duálneho vzdelávania</w:t>
      </w:r>
      <w:r w:rsidRPr="00775431">
        <w:rPr>
          <w:rFonts w:ascii="Times New Roman" w:hAnsi="Times New Roman"/>
          <w:sz w:val="24"/>
          <w:szCs w:val="24"/>
          <w:lang w:eastAsia="sk-SK"/>
        </w:rPr>
        <w:t>, pri rovnosti hlasov rozhoduje hlas zástupcu zamestnávateľa, u ktorého sa žiak pripravuje.</w:t>
      </w:r>
    </w:p>
    <w:p w:rsidR="00C53DDE" w:rsidRPr="00775431" w:rsidP="005B175A">
      <w:pPr>
        <w:pStyle w:val="ListParagraph"/>
        <w:widowControl w:val="0"/>
        <w:numPr>
          <w:numId w:val="19"/>
        </w:numPr>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Celkové hodnotenie žiaka na </w:t>
      </w:r>
      <w:r w:rsidRPr="00775431" w:rsidR="002C51AB">
        <w:rPr>
          <w:rFonts w:ascii="Times New Roman" w:hAnsi="Times New Roman"/>
          <w:sz w:val="24"/>
          <w:szCs w:val="24"/>
          <w:lang w:eastAsia="sk-SK"/>
        </w:rPr>
        <w:t>absolventskej</w:t>
      </w:r>
      <w:r w:rsidRPr="00775431">
        <w:rPr>
          <w:rFonts w:ascii="Times New Roman" w:hAnsi="Times New Roman"/>
          <w:sz w:val="24"/>
          <w:szCs w:val="24"/>
          <w:lang w:eastAsia="sk-SK"/>
        </w:rPr>
        <w:t xml:space="preserve"> skúške je určené na základe klasifikácie</w:t>
      </w:r>
      <w:r w:rsidRPr="00775431" w:rsidR="001D39BD">
        <w:rPr>
          <w:rFonts w:ascii="Times New Roman" w:hAnsi="Times New Roman"/>
          <w:sz w:val="24"/>
          <w:szCs w:val="24"/>
          <w:lang w:eastAsia="sk-SK"/>
        </w:rPr>
        <w:t xml:space="preserve"> </w:t>
      </w:r>
      <w:r w:rsidRPr="00775431" w:rsidR="002C51AB">
        <w:rPr>
          <w:rFonts w:ascii="Times New Roman" w:hAnsi="Times New Roman"/>
          <w:sz w:val="24"/>
          <w:szCs w:val="24"/>
          <w:lang w:eastAsia="sk-SK"/>
        </w:rPr>
        <w:t>jednotlivých častí absolventskej skúšky podľa § 79 ods. 2</w:t>
      </w:r>
      <w:r w:rsidRPr="00775431">
        <w:rPr>
          <w:rFonts w:ascii="Times New Roman" w:hAnsi="Times New Roman"/>
          <w:sz w:val="24"/>
          <w:szCs w:val="24"/>
          <w:lang w:eastAsia="sk-SK"/>
        </w:rPr>
        <w:t>.</w:t>
      </w:r>
    </w:p>
    <w:p w:rsidR="00C53DDE" w:rsidRPr="00775431" w:rsidP="005B175A">
      <w:pPr>
        <w:pStyle w:val="ListParagraph"/>
        <w:widowControl w:val="0"/>
        <w:numPr>
          <w:numId w:val="19"/>
        </w:numPr>
        <w:tabs>
          <w:tab w:val="num" w:pos="851"/>
          <w:tab w:val="clear" w:pos="1530"/>
        </w:tabs>
        <w:bidi w:val="0"/>
        <w:spacing w:after="0" w:line="240" w:lineRule="auto"/>
        <w:ind w:left="1134" w:hanging="425"/>
        <w:jc w:val="both"/>
        <w:rPr>
          <w:rFonts w:ascii="Times New Roman" w:hAnsi="Times New Roman"/>
          <w:sz w:val="24"/>
          <w:szCs w:val="24"/>
          <w:lang w:eastAsia="sk-SK"/>
        </w:rPr>
      </w:pPr>
      <w:r w:rsidRPr="00775431">
        <w:rPr>
          <w:rFonts w:ascii="Times New Roman" w:hAnsi="Times New Roman"/>
          <w:sz w:val="24"/>
          <w:szCs w:val="24"/>
          <w:lang w:eastAsia="sk-SK"/>
        </w:rPr>
        <w:t xml:space="preserve">Celkové hodnotenie </w:t>
      </w:r>
      <w:r w:rsidRPr="00775431" w:rsidR="002C51AB">
        <w:rPr>
          <w:rFonts w:ascii="Times New Roman" w:hAnsi="Times New Roman"/>
          <w:sz w:val="24"/>
          <w:szCs w:val="24"/>
          <w:lang w:eastAsia="sk-SK"/>
        </w:rPr>
        <w:t>absolventskej</w:t>
      </w:r>
      <w:r w:rsidRPr="00775431">
        <w:rPr>
          <w:rFonts w:ascii="Times New Roman" w:hAnsi="Times New Roman"/>
          <w:sz w:val="24"/>
          <w:szCs w:val="24"/>
          <w:lang w:eastAsia="sk-SK"/>
        </w:rPr>
        <w:t xml:space="preserve"> skúšky vrátane klasifikácie jednotlivých častí </w:t>
      </w:r>
      <w:r w:rsidRPr="00775431" w:rsidR="002C51AB">
        <w:rPr>
          <w:rFonts w:ascii="Times New Roman" w:hAnsi="Times New Roman"/>
          <w:sz w:val="24"/>
          <w:szCs w:val="24"/>
          <w:lang w:eastAsia="sk-SK"/>
        </w:rPr>
        <w:t>absolventskej</w:t>
      </w:r>
      <w:r w:rsidRPr="00775431">
        <w:rPr>
          <w:rFonts w:ascii="Times New Roman" w:hAnsi="Times New Roman"/>
          <w:sz w:val="24"/>
          <w:szCs w:val="24"/>
          <w:lang w:eastAsia="sk-SK"/>
        </w:rPr>
        <w:t xml:space="preserve"> skúšky</w:t>
      </w:r>
      <w:r w:rsidRPr="00775431" w:rsidR="002C51AB">
        <w:rPr>
          <w:rFonts w:ascii="Times New Roman" w:hAnsi="Times New Roman"/>
          <w:sz w:val="24"/>
          <w:szCs w:val="24"/>
          <w:lang w:eastAsia="sk-SK"/>
        </w:rPr>
        <w:t xml:space="preserve"> podľa § 79 ods. 2</w:t>
      </w:r>
      <w:r w:rsidRPr="00775431">
        <w:rPr>
          <w:rFonts w:ascii="Times New Roman" w:hAnsi="Times New Roman"/>
          <w:sz w:val="24"/>
          <w:szCs w:val="24"/>
          <w:lang w:eastAsia="sk-SK"/>
        </w:rPr>
        <w:t xml:space="preserve"> oznámi predseda skúšobnej komisie pre </w:t>
      </w:r>
      <w:r w:rsidRPr="00775431" w:rsidR="002C51AB">
        <w:rPr>
          <w:rFonts w:ascii="Times New Roman" w:hAnsi="Times New Roman"/>
          <w:sz w:val="24"/>
          <w:szCs w:val="24"/>
          <w:lang w:eastAsia="sk-SK"/>
        </w:rPr>
        <w:t>absolventskú</w:t>
      </w:r>
      <w:r w:rsidRPr="00775431">
        <w:rPr>
          <w:rFonts w:ascii="Times New Roman" w:hAnsi="Times New Roman"/>
          <w:sz w:val="24"/>
          <w:szCs w:val="24"/>
          <w:lang w:eastAsia="sk-SK"/>
        </w:rPr>
        <w:t xml:space="preserve"> skúšku žiakov</w:t>
      </w:r>
      <w:r w:rsidRPr="00775431" w:rsidR="00204BBD">
        <w:rPr>
          <w:rFonts w:ascii="Times New Roman" w:hAnsi="Times New Roman"/>
          <w:sz w:val="24"/>
          <w:szCs w:val="24"/>
          <w:lang w:eastAsia="sk-SK"/>
        </w:rPr>
        <w:t>i</w:t>
      </w:r>
      <w:r w:rsidRPr="00775431">
        <w:rPr>
          <w:rFonts w:ascii="Times New Roman" w:hAnsi="Times New Roman"/>
          <w:sz w:val="24"/>
          <w:szCs w:val="24"/>
          <w:lang w:eastAsia="sk-SK"/>
        </w:rPr>
        <w:t xml:space="preserve"> v deň, kedy tento žiak vykonal </w:t>
      </w:r>
      <w:r w:rsidRPr="00775431" w:rsidR="002C51AB">
        <w:rPr>
          <w:rFonts w:ascii="Times New Roman" w:hAnsi="Times New Roman"/>
          <w:sz w:val="24"/>
          <w:szCs w:val="24"/>
          <w:lang w:eastAsia="sk-SK"/>
        </w:rPr>
        <w:t>poslednú</w:t>
      </w:r>
      <w:r w:rsidRPr="00775431">
        <w:rPr>
          <w:rFonts w:ascii="Times New Roman" w:hAnsi="Times New Roman"/>
          <w:sz w:val="24"/>
          <w:szCs w:val="24"/>
          <w:lang w:eastAsia="sk-SK"/>
        </w:rPr>
        <w:t xml:space="preserve"> časť </w:t>
      </w:r>
      <w:r w:rsidRPr="00775431" w:rsidR="002C51AB">
        <w:rPr>
          <w:rFonts w:ascii="Times New Roman" w:hAnsi="Times New Roman"/>
          <w:sz w:val="24"/>
          <w:szCs w:val="24"/>
          <w:lang w:eastAsia="sk-SK"/>
        </w:rPr>
        <w:t>absolventskej</w:t>
      </w:r>
      <w:r w:rsidRPr="00775431">
        <w:rPr>
          <w:rFonts w:ascii="Times New Roman" w:hAnsi="Times New Roman"/>
          <w:sz w:val="24"/>
          <w:szCs w:val="24"/>
          <w:lang w:eastAsia="sk-SK"/>
        </w:rPr>
        <w:t xml:space="preserve"> skúšky.“. </w:t>
      </w:r>
    </w:p>
    <w:p w:rsidR="00C44C2D" w:rsidRPr="00775431" w:rsidP="005B175A">
      <w:pPr>
        <w:widowControl w:val="0"/>
        <w:bidi w:val="0"/>
        <w:spacing w:after="0" w:line="240" w:lineRule="auto"/>
        <w:ind w:left="357" w:firstLine="346"/>
        <w:jc w:val="both"/>
        <w:rPr>
          <w:rFonts w:ascii="Times New Roman" w:hAnsi="Times New Roman"/>
          <w:sz w:val="24"/>
          <w:szCs w:val="24"/>
        </w:rPr>
      </w:pPr>
    </w:p>
    <w:p w:rsidR="005C77C3"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 2 sa za slová „pomaturitnej skúške“ vkladajú slová „alebo žiak konzervatória na maturitnej skúške“ a vypúšťajú sa slová „vrátane praktickej časti a teoretickej časti odbornej zložky skúšky,“.</w:t>
      </w:r>
    </w:p>
    <w:p w:rsidR="005C77C3" w:rsidRPr="00775431" w:rsidP="005B175A">
      <w:pPr>
        <w:widowControl w:val="0"/>
        <w:bidi w:val="0"/>
        <w:spacing w:after="0" w:line="240" w:lineRule="auto"/>
        <w:jc w:val="both"/>
        <w:rPr>
          <w:rFonts w:ascii="Times New Roman" w:hAnsi="Times New Roman"/>
          <w:sz w:val="24"/>
          <w:szCs w:val="24"/>
          <w:lang w:eastAsia="sk-SK"/>
        </w:rPr>
      </w:pPr>
    </w:p>
    <w:p w:rsidR="005C77C3"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odsek 3 znie:</w:t>
      </w:r>
    </w:p>
    <w:p w:rsidR="005C77C3"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 xml:space="preserve">„(3) Ak bol žiak na záverečnej skúške alebo na absolventskej skúške z jednej časti tejto skúšky klasifikovaný stupňom 5 - nedostatočný, skúšobná komisia pre záverečnú skúšku alebo skúšobná komisia pre absolventskú skúšku môže žiakovi povoliť konať opravnú skúšku z tejto časti záverečnej skúšky alebo absolventskej skúšky.“. </w:t>
      </w:r>
    </w:p>
    <w:p w:rsidR="005C77C3"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5526D8" w:rsidRPr="00775431" w:rsidP="00563AC0">
      <w:pPr>
        <w:widowControl w:val="0"/>
        <w:numPr>
          <w:numId w:val="75"/>
        </w:numPr>
        <w:bidi w:val="0"/>
        <w:spacing w:after="0" w:line="240" w:lineRule="auto"/>
        <w:jc w:val="both"/>
        <w:rPr>
          <w:rFonts w:ascii="Times New Roman" w:hAnsi="Times New Roman"/>
          <w:sz w:val="24"/>
          <w:szCs w:val="24"/>
        </w:rPr>
      </w:pPr>
      <w:r w:rsidRPr="00775431" w:rsidR="00B93F9E">
        <w:rPr>
          <w:rFonts w:ascii="Times New Roman" w:hAnsi="Times New Roman"/>
          <w:sz w:val="24"/>
          <w:szCs w:val="24"/>
        </w:rPr>
        <w:t>V § 88 ods. 5 sa za slová „maturitná komisia“ vkladá čiarka a slová „alebo skúšobná komisia“ sa nahrádzajú slovami „skúšobná komisia pre záverečnú skúšku alebo skúšobná komisia pre absolventskú skúšku“.</w:t>
      </w:r>
    </w:p>
    <w:p w:rsidR="002D254E" w:rsidRPr="00775431" w:rsidP="005B175A">
      <w:pPr>
        <w:widowControl w:val="0"/>
        <w:bidi w:val="0"/>
        <w:spacing w:after="0" w:line="240" w:lineRule="auto"/>
        <w:ind w:left="720"/>
        <w:jc w:val="both"/>
        <w:rPr>
          <w:rFonts w:ascii="Times New Roman" w:hAnsi="Times New Roman"/>
          <w:sz w:val="24"/>
          <w:szCs w:val="24"/>
        </w:rPr>
      </w:pPr>
    </w:p>
    <w:p w:rsidR="00994DF0"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88 odsek 8 znie:</w:t>
      </w:r>
    </w:p>
    <w:p w:rsidR="00994DF0"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w:t>
      </w:r>
      <w:r w:rsidRPr="00775431" w:rsidR="006713B1">
        <w:rPr>
          <w:rFonts w:ascii="Times New Roman" w:hAnsi="Times New Roman"/>
          <w:sz w:val="24"/>
          <w:szCs w:val="24"/>
        </w:rPr>
        <w:t xml:space="preserve">(8) Žiakovi, ktorý bol na záverečnej skúške alebo </w:t>
      </w:r>
      <w:r w:rsidRPr="00775431" w:rsidR="00204BBD">
        <w:rPr>
          <w:rFonts w:ascii="Times New Roman" w:hAnsi="Times New Roman"/>
          <w:sz w:val="24"/>
          <w:szCs w:val="24"/>
        </w:rPr>
        <w:t xml:space="preserve">na </w:t>
      </w:r>
      <w:r w:rsidRPr="00775431" w:rsidR="006713B1">
        <w:rPr>
          <w:rFonts w:ascii="Times New Roman" w:hAnsi="Times New Roman"/>
          <w:sz w:val="24"/>
          <w:szCs w:val="24"/>
        </w:rPr>
        <w:t xml:space="preserve">absolventskej skúške klasifikovaný stupňom 5 - nedostatočný z viac ako jednej časti </w:t>
      </w:r>
      <w:r w:rsidRPr="00775431">
        <w:rPr>
          <w:rFonts w:ascii="Times New Roman" w:hAnsi="Times New Roman"/>
          <w:sz w:val="24"/>
          <w:szCs w:val="24"/>
        </w:rPr>
        <w:t xml:space="preserve">tejto </w:t>
      </w:r>
      <w:r w:rsidRPr="00775431" w:rsidR="006713B1">
        <w:rPr>
          <w:rFonts w:ascii="Times New Roman" w:hAnsi="Times New Roman"/>
          <w:sz w:val="24"/>
          <w:szCs w:val="24"/>
        </w:rPr>
        <w:t>skúšky</w:t>
      </w:r>
      <w:r w:rsidRPr="00775431">
        <w:rPr>
          <w:rFonts w:ascii="Times New Roman" w:hAnsi="Times New Roman"/>
          <w:sz w:val="24"/>
          <w:szCs w:val="24"/>
        </w:rPr>
        <w:t xml:space="preserve"> </w:t>
      </w:r>
      <w:r w:rsidRPr="00775431" w:rsidR="006713B1">
        <w:rPr>
          <w:rFonts w:ascii="Times New Roman" w:hAnsi="Times New Roman"/>
          <w:sz w:val="24"/>
          <w:szCs w:val="24"/>
        </w:rPr>
        <w:t xml:space="preserve">alebo bol klasifikovaný stupňom 5 - nedostatočný na niektorej opravnej skúške, môže skúšobná komisia </w:t>
      </w:r>
      <w:r w:rsidRPr="00775431">
        <w:rPr>
          <w:rFonts w:ascii="Times New Roman" w:hAnsi="Times New Roman"/>
          <w:sz w:val="24"/>
          <w:szCs w:val="24"/>
        </w:rPr>
        <w:t xml:space="preserve">pre záverečnú skúšku alebo skúšobná komisia pre absolventskú skúšku </w:t>
      </w:r>
      <w:r w:rsidRPr="00775431" w:rsidR="006713B1">
        <w:rPr>
          <w:rFonts w:ascii="Times New Roman" w:hAnsi="Times New Roman"/>
          <w:sz w:val="24"/>
          <w:szCs w:val="24"/>
        </w:rPr>
        <w:t xml:space="preserve">povoliť opakovať celú záverečnú skúšku alebo </w:t>
      </w:r>
      <w:r w:rsidRPr="00775431">
        <w:rPr>
          <w:rFonts w:ascii="Times New Roman" w:hAnsi="Times New Roman"/>
          <w:sz w:val="24"/>
          <w:szCs w:val="24"/>
        </w:rPr>
        <w:t xml:space="preserve">celú </w:t>
      </w:r>
      <w:r w:rsidRPr="00775431" w:rsidR="006713B1">
        <w:rPr>
          <w:rFonts w:ascii="Times New Roman" w:hAnsi="Times New Roman"/>
          <w:sz w:val="24"/>
          <w:szCs w:val="24"/>
        </w:rPr>
        <w:t>absolventskú skúšku.</w:t>
      </w:r>
      <w:r w:rsidRPr="00775431">
        <w:rPr>
          <w:rFonts w:ascii="Times New Roman" w:hAnsi="Times New Roman"/>
          <w:sz w:val="24"/>
          <w:szCs w:val="24"/>
        </w:rPr>
        <w:t>“.</w:t>
      </w:r>
    </w:p>
    <w:p w:rsidR="006713B1" w:rsidRPr="00775431" w:rsidP="005B175A">
      <w:pPr>
        <w:widowControl w:val="0"/>
        <w:bidi w:val="0"/>
        <w:spacing w:after="0" w:line="240" w:lineRule="auto"/>
        <w:ind w:left="360"/>
        <w:jc w:val="both"/>
        <w:rPr>
          <w:rFonts w:ascii="Times New Roman" w:hAnsi="Times New Roman"/>
          <w:sz w:val="24"/>
          <w:szCs w:val="24"/>
        </w:rPr>
      </w:pPr>
      <w:r w:rsidRPr="00775431">
        <w:rPr>
          <w:rFonts w:ascii="Times New Roman" w:hAnsi="Times New Roman"/>
          <w:sz w:val="24"/>
          <w:szCs w:val="24"/>
        </w:rPr>
        <w:t xml:space="preserve"> </w:t>
      </w:r>
    </w:p>
    <w:p w:rsidR="005C77C3"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89 ods. 4 sa za slová „skúšobnej komisie“ vkladajú slová „pre záverečnú skúšku, predseda skúšobnej komisie pre absolventskú skúšku“.</w:t>
      </w:r>
    </w:p>
    <w:p w:rsidR="00994DF0" w:rsidRPr="00775431" w:rsidP="005B175A">
      <w:pPr>
        <w:widowControl w:val="0"/>
        <w:bidi w:val="0"/>
        <w:spacing w:after="0" w:line="240" w:lineRule="auto"/>
        <w:jc w:val="both"/>
        <w:rPr>
          <w:rFonts w:ascii="Times New Roman" w:hAnsi="Times New Roman"/>
          <w:sz w:val="24"/>
          <w:szCs w:val="24"/>
          <w:lang w:eastAsia="sk-SK"/>
        </w:rPr>
      </w:pPr>
    </w:p>
    <w:p w:rsidR="005C77C3"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89 ods. 5 a 6 sa za slová „maturitnej komisie“ vkladá čiarka a slová „alebo predseda skúšobnej komisie“ sa nahrádzajú slovami „predseda skúšobnej komisie pre záverečnú skúšku alebo predseda skúšobnej komisie pre absolventskú skúšku“.</w:t>
      </w:r>
    </w:p>
    <w:p w:rsidR="002D254E" w:rsidRPr="00775431" w:rsidP="005B175A">
      <w:pPr>
        <w:widowControl w:val="0"/>
        <w:bidi w:val="0"/>
        <w:spacing w:after="0" w:line="240" w:lineRule="auto"/>
        <w:jc w:val="both"/>
        <w:rPr>
          <w:rFonts w:ascii="Times New Roman" w:hAnsi="Times New Roman"/>
          <w:sz w:val="24"/>
          <w:szCs w:val="24"/>
          <w:lang w:eastAsia="sk-SK"/>
        </w:rPr>
      </w:pPr>
      <w:r w:rsidRPr="00775431" w:rsidR="00170147">
        <w:rPr>
          <w:rFonts w:ascii="Times New Roman" w:hAnsi="Times New Roman"/>
          <w:sz w:val="24"/>
          <w:szCs w:val="24"/>
          <w:lang w:eastAsia="sk-SK"/>
        </w:rPr>
        <w:t xml:space="preserve"> </w:t>
      </w:r>
    </w:p>
    <w:p w:rsidR="00EB43CB" w:rsidRPr="00775431" w:rsidP="00563AC0">
      <w:pPr>
        <w:widowControl w:val="0"/>
        <w:numPr>
          <w:numId w:val="75"/>
        </w:numPr>
        <w:bidi w:val="0"/>
        <w:spacing w:after="0" w:line="240" w:lineRule="auto"/>
        <w:jc w:val="both"/>
        <w:rPr>
          <w:rFonts w:ascii="Times New Roman" w:hAnsi="Times New Roman"/>
          <w:sz w:val="24"/>
          <w:szCs w:val="24"/>
          <w:lang w:eastAsia="sk-SK"/>
        </w:rPr>
      </w:pPr>
      <w:r w:rsidRPr="00775431" w:rsidR="00770FF5">
        <w:rPr>
          <w:rFonts w:ascii="Times New Roman" w:hAnsi="Times New Roman"/>
          <w:sz w:val="24"/>
          <w:szCs w:val="24"/>
          <w:lang w:eastAsia="sk-SK"/>
        </w:rPr>
        <w:t>V § 90 ods. 3 sa na konci pripájajú tieto slová: „pre záverečnú skúšku“.</w:t>
      </w:r>
    </w:p>
    <w:p w:rsidR="00EB43CB" w:rsidRPr="00775431" w:rsidP="005B175A">
      <w:pPr>
        <w:widowControl w:val="0"/>
        <w:bidi w:val="0"/>
        <w:spacing w:after="0" w:line="240" w:lineRule="auto"/>
        <w:jc w:val="both"/>
        <w:rPr>
          <w:rFonts w:ascii="Times New Roman" w:hAnsi="Times New Roman"/>
          <w:sz w:val="24"/>
          <w:szCs w:val="24"/>
          <w:lang w:eastAsia="sk-SK"/>
        </w:rPr>
      </w:pPr>
    </w:p>
    <w:p w:rsidR="00036AF4" w:rsidRPr="00775431" w:rsidP="00563AC0">
      <w:pPr>
        <w:widowControl w:val="0"/>
        <w:numPr>
          <w:numId w:val="75"/>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lang w:eastAsia="sk-SK"/>
        </w:rPr>
        <w:t>V § 91 ods. 1 sa na konci bodka nahrádza bodkočiarkou a pripájajú tieto slová: „to neplatí, ak ide o žiaka šesťročného vzdelávacieho programu odboru vzdelávania v konzervatóriu, ktorý vykonal maturitnú skúšku.“.</w:t>
      </w:r>
    </w:p>
    <w:p w:rsidR="00036AF4" w:rsidRPr="00775431" w:rsidP="005B175A">
      <w:pPr>
        <w:widowControl w:val="0"/>
        <w:bidi w:val="0"/>
        <w:spacing w:after="0" w:line="240" w:lineRule="auto"/>
        <w:ind w:left="720"/>
        <w:jc w:val="both"/>
        <w:rPr>
          <w:rFonts w:ascii="Times New Roman" w:hAnsi="Times New Roman"/>
          <w:sz w:val="24"/>
          <w:szCs w:val="24"/>
          <w:lang w:eastAsia="sk-SK"/>
        </w:rPr>
      </w:pPr>
    </w:p>
    <w:p w:rsidR="00036AF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91 sa dopĺňa odsekom 5, ktorý znie:</w:t>
      </w:r>
    </w:p>
    <w:p w:rsidR="00036AF4" w:rsidRPr="00775431" w:rsidP="005B175A">
      <w:pPr>
        <w:widowControl w:val="0"/>
        <w:bidi w:val="0"/>
        <w:spacing w:after="0" w:line="240" w:lineRule="auto"/>
        <w:ind w:left="708"/>
        <w:jc w:val="both"/>
        <w:rPr>
          <w:rFonts w:ascii="Times New Roman" w:hAnsi="Times New Roman"/>
          <w:sz w:val="24"/>
          <w:szCs w:val="24"/>
        </w:rPr>
      </w:pPr>
      <w:r w:rsidRPr="00775431">
        <w:rPr>
          <w:rFonts w:ascii="Times New Roman" w:hAnsi="Times New Roman"/>
          <w:sz w:val="24"/>
          <w:szCs w:val="24"/>
        </w:rPr>
        <w:t>„(5) Ak žiak šesťročného vzdelávacieho programu odboru vzdelávania v konzervatóriu nevykonal v určenom termíne maturitnú skúšku a bola mu povolená opravná skúška alebo náhradná maturitná skúška, zostáva žiakom školy. Ak opravnú skúšku alebo náhradnú maturitnú skúšku nevykoná najneskôr do konca nasledujúceho školského roka, prestáva byť žiakom školy.“.</w:t>
      </w:r>
    </w:p>
    <w:p w:rsidR="00036AF4" w:rsidRPr="00775431" w:rsidP="005B175A">
      <w:pPr>
        <w:widowControl w:val="0"/>
        <w:bidi w:val="0"/>
        <w:spacing w:after="0" w:line="240" w:lineRule="auto"/>
        <w:jc w:val="both"/>
        <w:rPr>
          <w:rFonts w:ascii="Times New Roman" w:hAnsi="Times New Roman"/>
          <w:sz w:val="24"/>
          <w:szCs w:val="24"/>
          <w:lang w:eastAsia="sk-SK"/>
        </w:rPr>
      </w:pPr>
    </w:p>
    <w:p w:rsidR="00770FF5" w:rsidRPr="00775431" w:rsidP="00563AC0">
      <w:pPr>
        <w:widowControl w:val="0"/>
        <w:numPr>
          <w:numId w:val="75"/>
        </w:numPr>
        <w:bidi w:val="0"/>
        <w:spacing w:after="0" w:line="240" w:lineRule="auto"/>
        <w:jc w:val="both"/>
        <w:rPr>
          <w:rFonts w:ascii="Times New Roman" w:hAnsi="Times New Roman"/>
          <w:sz w:val="24"/>
          <w:szCs w:val="24"/>
          <w:lang w:eastAsia="sk-SK"/>
        </w:rPr>
      </w:pPr>
      <w:r w:rsidRPr="00775431" w:rsidR="005B6222">
        <w:rPr>
          <w:rFonts w:ascii="Times New Roman" w:hAnsi="Times New Roman"/>
          <w:sz w:val="24"/>
          <w:szCs w:val="24"/>
          <w:lang w:eastAsia="sk-SK"/>
        </w:rPr>
        <w:t>V § 93 sa slová „teoretickej časti odbornej zložky, praktickej časti odbornej zložky a absolventskej skúšky, umeleckých diel absolventských výkonov, tém absolventských písomných prác“ nahrádzajú slovami „podrobnosti o organizácii a forme konania záverečnej skúšky a absolventskej skúšky a ich jednotlivých častí“.</w:t>
      </w:r>
    </w:p>
    <w:p w:rsidR="00C44C2D" w:rsidRPr="00775431" w:rsidP="005B175A">
      <w:pPr>
        <w:widowControl w:val="0"/>
        <w:bidi w:val="0"/>
        <w:spacing w:after="0" w:line="240" w:lineRule="auto"/>
        <w:ind w:left="357" w:firstLine="346"/>
        <w:jc w:val="both"/>
        <w:rPr>
          <w:rFonts w:ascii="Times New Roman" w:hAnsi="Times New Roman"/>
          <w:sz w:val="24"/>
          <w:szCs w:val="24"/>
        </w:rPr>
      </w:pPr>
    </w:p>
    <w:p w:rsidR="0025489B" w:rsidRPr="00775431" w:rsidP="00563AC0">
      <w:pPr>
        <w:widowControl w:val="0"/>
        <w:numPr>
          <w:numId w:val="75"/>
        </w:numPr>
        <w:bidi w:val="0"/>
        <w:spacing w:after="0" w:line="240" w:lineRule="auto"/>
        <w:jc w:val="both"/>
        <w:rPr>
          <w:rFonts w:ascii="Times New Roman" w:hAnsi="Times New Roman"/>
          <w:sz w:val="24"/>
          <w:szCs w:val="24"/>
          <w:lang w:eastAsia="sk-SK"/>
        </w:rPr>
      </w:pPr>
      <w:r w:rsidRPr="00775431">
        <w:rPr>
          <w:rFonts w:ascii="Times New Roman" w:hAnsi="Times New Roman"/>
          <w:sz w:val="24"/>
          <w:szCs w:val="24"/>
        </w:rPr>
        <w:t xml:space="preserve">V § 110 ods. </w:t>
      </w:r>
      <w:r w:rsidRPr="00775431">
        <w:rPr>
          <w:rFonts w:ascii="Times New Roman" w:hAnsi="Times New Roman"/>
          <w:sz w:val="24"/>
          <w:szCs w:val="24"/>
          <w:lang w:eastAsia="sk-SK"/>
        </w:rPr>
        <w:t>2</w:t>
      </w:r>
      <w:r w:rsidRPr="00775431">
        <w:rPr>
          <w:rFonts w:ascii="Times New Roman" w:hAnsi="Times New Roman"/>
          <w:sz w:val="24"/>
          <w:szCs w:val="24"/>
        </w:rPr>
        <w:t xml:space="preserve"> sa slová „ministerstvo vnútra“ nahrádzajú slovami „Ministerstvo vnútra Slovenskej </w:t>
      </w:r>
      <w:r w:rsidRPr="00775431">
        <w:rPr>
          <w:rFonts w:ascii="Times New Roman" w:hAnsi="Times New Roman"/>
          <w:sz w:val="24"/>
          <w:szCs w:val="24"/>
          <w:lang w:eastAsia="sk-SK"/>
        </w:rPr>
        <w:t>republiky (ďalej len „ministerstvo vnútra“)“.</w:t>
      </w:r>
    </w:p>
    <w:p w:rsidR="0025489B" w:rsidRPr="00775431" w:rsidP="005B175A">
      <w:pPr>
        <w:widowControl w:val="0"/>
        <w:bidi w:val="0"/>
        <w:spacing w:after="0" w:line="240" w:lineRule="auto"/>
        <w:ind w:left="720"/>
        <w:jc w:val="both"/>
        <w:rPr>
          <w:rFonts w:ascii="Times New Roman" w:hAnsi="Times New Roman"/>
          <w:sz w:val="24"/>
          <w:szCs w:val="24"/>
          <w:lang w:eastAsia="sk-SK"/>
        </w:rPr>
      </w:pPr>
    </w:p>
    <w:p w:rsidR="00AD4836"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110 ods. 5 sa vypúšťajú slová „§ 43 ods. 4, 5, 9 a</w:t>
      </w:r>
      <w:r w:rsidRPr="00775431" w:rsidR="00E7221A">
        <w:rPr>
          <w:rFonts w:ascii="Times New Roman" w:hAnsi="Times New Roman"/>
          <w:sz w:val="24"/>
          <w:szCs w:val="24"/>
        </w:rPr>
        <w:t> </w:t>
      </w:r>
      <w:r w:rsidRPr="00775431">
        <w:rPr>
          <w:rFonts w:ascii="Times New Roman" w:hAnsi="Times New Roman"/>
          <w:sz w:val="24"/>
          <w:szCs w:val="24"/>
        </w:rPr>
        <w:t>10</w:t>
      </w:r>
      <w:r w:rsidRPr="00775431" w:rsidR="00E7221A">
        <w:rPr>
          <w:rFonts w:ascii="Times New Roman" w:hAnsi="Times New Roman"/>
          <w:sz w:val="24"/>
          <w:szCs w:val="24"/>
        </w:rPr>
        <w:t>,</w:t>
      </w:r>
      <w:r w:rsidRPr="00775431">
        <w:rPr>
          <w:rFonts w:ascii="Times New Roman" w:hAnsi="Times New Roman"/>
          <w:sz w:val="24"/>
          <w:szCs w:val="24"/>
        </w:rPr>
        <w:t>“</w:t>
      </w:r>
      <w:r w:rsidRPr="00775431" w:rsidR="00E7221A">
        <w:rPr>
          <w:rFonts w:ascii="Times New Roman" w:hAnsi="Times New Roman"/>
          <w:sz w:val="24"/>
          <w:szCs w:val="24"/>
        </w:rPr>
        <w:t xml:space="preserve"> a „§ 73,“</w:t>
      </w:r>
      <w:r w:rsidRPr="00775431" w:rsidR="00E30350">
        <w:rPr>
          <w:rFonts w:ascii="Times New Roman" w:hAnsi="Times New Roman"/>
          <w:sz w:val="24"/>
          <w:szCs w:val="24"/>
        </w:rPr>
        <w:t>,</w:t>
      </w:r>
      <w:r w:rsidRPr="00775431" w:rsidR="00CC1AD8">
        <w:rPr>
          <w:rFonts w:ascii="Times New Roman" w:hAnsi="Times New Roman"/>
          <w:sz w:val="24"/>
          <w:szCs w:val="24"/>
        </w:rPr>
        <w:t xml:space="preserve"> </w:t>
      </w:r>
      <w:r w:rsidRPr="00775431" w:rsidR="005042DF">
        <w:rPr>
          <w:rFonts w:ascii="Times New Roman" w:hAnsi="Times New Roman"/>
          <w:sz w:val="24"/>
          <w:szCs w:val="24"/>
        </w:rPr>
        <w:t>za</w:t>
      </w:r>
      <w:r w:rsidRPr="00775431" w:rsidR="00EE12EC">
        <w:rPr>
          <w:rFonts w:ascii="Times New Roman" w:hAnsi="Times New Roman"/>
          <w:sz w:val="24"/>
          <w:szCs w:val="24"/>
        </w:rPr>
        <w:t> číslovk</w:t>
      </w:r>
      <w:r w:rsidRPr="00775431" w:rsidR="005042DF">
        <w:rPr>
          <w:rFonts w:ascii="Times New Roman" w:hAnsi="Times New Roman"/>
          <w:sz w:val="24"/>
          <w:szCs w:val="24"/>
        </w:rPr>
        <w:t>u</w:t>
      </w:r>
      <w:r w:rsidRPr="00775431" w:rsidR="00EE12EC">
        <w:rPr>
          <w:rFonts w:ascii="Times New Roman" w:hAnsi="Times New Roman"/>
          <w:sz w:val="24"/>
          <w:szCs w:val="24"/>
        </w:rPr>
        <w:t xml:space="preserve"> „46“</w:t>
      </w:r>
      <w:r w:rsidRPr="00775431" w:rsidR="005042DF">
        <w:rPr>
          <w:rFonts w:ascii="Times New Roman" w:hAnsi="Times New Roman"/>
          <w:sz w:val="24"/>
          <w:szCs w:val="24"/>
        </w:rPr>
        <w:t xml:space="preserve"> sa vkladá čiarka a slovo „47a“</w:t>
      </w:r>
      <w:r w:rsidRPr="00775431" w:rsidR="00E30350">
        <w:rPr>
          <w:rFonts w:ascii="Times New Roman" w:hAnsi="Times New Roman"/>
          <w:sz w:val="24"/>
          <w:szCs w:val="24"/>
        </w:rPr>
        <w:t>, číslovka „82“ sa nahrádza číslovkou „83“</w:t>
      </w:r>
      <w:r w:rsidRPr="00775431" w:rsidR="00B96437">
        <w:rPr>
          <w:rFonts w:ascii="Times New Roman" w:hAnsi="Times New Roman"/>
          <w:sz w:val="24"/>
          <w:szCs w:val="24"/>
        </w:rPr>
        <w:t>, za slová „§ 86 ods. 2 až 5 a 7,“ sa vkladajú slová „§ 87,“</w:t>
      </w:r>
      <w:r w:rsidRPr="00775431">
        <w:rPr>
          <w:rFonts w:ascii="Times New Roman" w:hAnsi="Times New Roman"/>
          <w:sz w:val="24"/>
          <w:szCs w:val="24"/>
        </w:rPr>
        <w:t>.</w:t>
      </w:r>
    </w:p>
    <w:p w:rsidR="00B96437" w:rsidRPr="00775431" w:rsidP="005B175A">
      <w:pPr>
        <w:widowControl w:val="0"/>
        <w:bidi w:val="0"/>
        <w:spacing w:after="0" w:line="240" w:lineRule="auto"/>
        <w:ind w:left="720"/>
        <w:jc w:val="both"/>
        <w:rPr>
          <w:rFonts w:ascii="Times New Roman" w:hAnsi="Times New Roman"/>
          <w:sz w:val="24"/>
          <w:szCs w:val="24"/>
        </w:rPr>
      </w:pPr>
    </w:p>
    <w:p w:rsidR="00B96437"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110 ods. 6 sa slová „§ 83 až 85, § 87“ nahrádzajú slovami „§ 84, 85, 87a“.</w:t>
      </w:r>
    </w:p>
    <w:p w:rsidR="00EE12EC" w:rsidRPr="00775431" w:rsidP="005B175A">
      <w:pPr>
        <w:widowControl w:val="0"/>
        <w:bidi w:val="0"/>
        <w:spacing w:after="0" w:line="240" w:lineRule="auto"/>
        <w:ind w:left="720"/>
        <w:jc w:val="both"/>
        <w:rPr>
          <w:rFonts w:ascii="Times New Roman" w:hAnsi="Times New Roman"/>
          <w:sz w:val="24"/>
          <w:szCs w:val="24"/>
        </w:rPr>
      </w:pPr>
    </w:p>
    <w:p w:rsidR="00AD4836"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w:t>
      </w:r>
      <w:r w:rsidRPr="00775431" w:rsidR="00B96437">
        <w:rPr>
          <w:rFonts w:ascii="Times New Roman" w:hAnsi="Times New Roman"/>
          <w:sz w:val="24"/>
          <w:szCs w:val="24"/>
        </w:rPr>
        <w:t xml:space="preserve">§ </w:t>
      </w:r>
      <w:r w:rsidRPr="00775431">
        <w:rPr>
          <w:rFonts w:ascii="Times New Roman" w:hAnsi="Times New Roman"/>
          <w:sz w:val="24"/>
          <w:szCs w:val="24"/>
        </w:rPr>
        <w:t>111 ods. 6 sa vypúšťa</w:t>
      </w:r>
      <w:r w:rsidRPr="00775431" w:rsidR="00EE12EC">
        <w:rPr>
          <w:rFonts w:ascii="Times New Roman" w:hAnsi="Times New Roman"/>
          <w:sz w:val="24"/>
          <w:szCs w:val="24"/>
        </w:rPr>
        <w:t xml:space="preserve"> číslovka</w:t>
      </w:r>
      <w:r w:rsidRPr="00775431">
        <w:rPr>
          <w:rFonts w:ascii="Times New Roman" w:hAnsi="Times New Roman"/>
          <w:sz w:val="24"/>
          <w:szCs w:val="24"/>
        </w:rPr>
        <w:t xml:space="preserve"> „43“.</w:t>
      </w:r>
    </w:p>
    <w:p w:rsidR="00AD4836" w:rsidRPr="00775431" w:rsidP="005B175A">
      <w:pPr>
        <w:widowControl w:val="0"/>
        <w:bidi w:val="0"/>
        <w:spacing w:after="0" w:line="240" w:lineRule="auto"/>
        <w:jc w:val="both"/>
        <w:rPr>
          <w:rFonts w:ascii="Times New Roman" w:hAnsi="Times New Roman"/>
          <w:sz w:val="24"/>
          <w:szCs w:val="24"/>
        </w:rPr>
      </w:pPr>
    </w:p>
    <w:p w:rsidR="00A161FD"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113 sa vypúšťa</w:t>
      </w:r>
      <w:r w:rsidRPr="00775431" w:rsidR="003208A6">
        <w:rPr>
          <w:rFonts w:ascii="Times New Roman" w:hAnsi="Times New Roman"/>
          <w:sz w:val="24"/>
          <w:szCs w:val="24"/>
        </w:rPr>
        <w:t>jú</w:t>
      </w:r>
      <w:r w:rsidRPr="00775431">
        <w:rPr>
          <w:rFonts w:ascii="Times New Roman" w:hAnsi="Times New Roman"/>
          <w:sz w:val="24"/>
          <w:szCs w:val="24"/>
        </w:rPr>
        <w:t xml:space="preserve"> písmen</w:t>
      </w:r>
      <w:r w:rsidRPr="00775431" w:rsidR="003208A6">
        <w:rPr>
          <w:rFonts w:ascii="Times New Roman" w:hAnsi="Times New Roman"/>
          <w:sz w:val="24"/>
          <w:szCs w:val="24"/>
        </w:rPr>
        <w:t>á d) a</w:t>
      </w:r>
      <w:r w:rsidRPr="00775431">
        <w:rPr>
          <w:rFonts w:ascii="Times New Roman" w:hAnsi="Times New Roman"/>
          <w:sz w:val="24"/>
          <w:szCs w:val="24"/>
        </w:rPr>
        <w:t xml:space="preserve"> e)</w:t>
      </w:r>
      <w:r w:rsidRPr="00775431" w:rsidR="008B10CE">
        <w:rPr>
          <w:rFonts w:ascii="Times New Roman" w:hAnsi="Times New Roman"/>
          <w:sz w:val="24"/>
          <w:szCs w:val="24"/>
        </w:rPr>
        <w:t>.</w:t>
      </w:r>
    </w:p>
    <w:p w:rsidR="00A161FD" w:rsidRPr="00775431" w:rsidP="005B175A">
      <w:pPr>
        <w:widowControl w:val="0"/>
        <w:bidi w:val="0"/>
        <w:spacing w:after="0" w:line="240" w:lineRule="auto"/>
        <w:ind w:left="720"/>
        <w:jc w:val="both"/>
        <w:rPr>
          <w:rFonts w:ascii="Times New Roman" w:hAnsi="Times New Roman"/>
          <w:sz w:val="24"/>
          <w:szCs w:val="24"/>
        </w:rPr>
      </w:pPr>
    </w:p>
    <w:p w:rsidR="003A6FF4" w:rsidRPr="00775431" w:rsidP="00563AC0">
      <w:pPr>
        <w:widowControl w:val="0"/>
        <w:numPr>
          <w:numId w:val="75"/>
        </w:numPr>
        <w:bidi w:val="0"/>
        <w:spacing w:after="0" w:line="240" w:lineRule="auto"/>
        <w:jc w:val="both"/>
        <w:rPr>
          <w:rFonts w:ascii="Times New Roman" w:hAnsi="Times New Roman"/>
          <w:sz w:val="24"/>
          <w:szCs w:val="24"/>
        </w:rPr>
      </w:pPr>
      <w:r w:rsidRPr="00775431" w:rsidR="00783434">
        <w:rPr>
          <w:rFonts w:ascii="Times New Roman" w:hAnsi="Times New Roman"/>
          <w:sz w:val="24"/>
          <w:szCs w:val="24"/>
        </w:rPr>
        <w:t>§ 118 sa vypúšťa.</w:t>
      </w:r>
    </w:p>
    <w:p w:rsidR="00D007D8" w:rsidRPr="00775431" w:rsidP="005B175A">
      <w:pPr>
        <w:widowControl w:val="0"/>
        <w:bidi w:val="0"/>
        <w:spacing w:after="0" w:line="240" w:lineRule="auto"/>
        <w:jc w:val="both"/>
        <w:rPr>
          <w:rFonts w:ascii="Times New Roman" w:hAnsi="Times New Roman"/>
          <w:sz w:val="24"/>
          <w:szCs w:val="24"/>
        </w:rPr>
      </w:pPr>
    </w:p>
    <w:p w:rsidR="00783434"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119 sa čiarka za slovom detí nahrádza slovom „a“ a vypúšťajú sa slová „</w:t>
      </w:r>
      <w:r w:rsidRPr="00775431" w:rsidR="00D007D8">
        <w:rPr>
          <w:rFonts w:ascii="Times New Roman" w:hAnsi="Times New Roman"/>
          <w:sz w:val="24"/>
          <w:szCs w:val="24"/>
        </w:rPr>
        <w:t>školských hospodárstiev a stredísk odbornej praxe,“.</w:t>
      </w:r>
    </w:p>
    <w:p w:rsidR="00D70B89" w:rsidRPr="00775431" w:rsidP="005B175A">
      <w:pPr>
        <w:widowControl w:val="0"/>
        <w:bidi w:val="0"/>
        <w:spacing w:after="0" w:line="240" w:lineRule="auto"/>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1 sa za slovom „zariadeniach“ vypúšťa čiarka a slová „strediskách praktického vyučovania“.</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3 písm. a) pätnástom bode sa za slovom „zariadení“ vypúšťa čiarka a slová „stredisku praktického vyučovania“.</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3 písm. a) sa za pätnásty bod vkladá nový šestnásty a sedemnásty bod, ktoré znejú:</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„16. učebná zmluva podľa osobitného predpisu,</w:t>
      </w:r>
      <w:r w:rsidRPr="00775431">
        <w:rPr>
          <w:rFonts w:ascii="Times New Roman" w:hAnsi="Times New Roman"/>
          <w:sz w:val="24"/>
          <w:szCs w:val="24"/>
          <w:vertAlign w:val="superscript"/>
        </w:rPr>
        <w:t>92a</w:t>
      </w:r>
      <w:r w:rsidRPr="00775431">
        <w:rPr>
          <w:rFonts w:ascii="Times New Roman" w:hAnsi="Times New Roman"/>
          <w:sz w:val="24"/>
          <w:szCs w:val="24"/>
        </w:rPr>
        <w:t>)</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17. </w:t>
      </w:r>
      <w:r w:rsidRPr="00775431" w:rsidR="004D04AF">
        <w:rPr>
          <w:rFonts w:ascii="Times New Roman" w:hAnsi="Times New Roman"/>
          <w:sz w:val="24"/>
          <w:szCs w:val="24"/>
        </w:rPr>
        <w:t xml:space="preserve">zmluva o budúcej </w:t>
      </w:r>
      <w:r w:rsidRPr="00775431">
        <w:rPr>
          <w:rFonts w:ascii="Times New Roman" w:hAnsi="Times New Roman"/>
          <w:sz w:val="24"/>
          <w:szCs w:val="24"/>
        </w:rPr>
        <w:t>pracovn</w:t>
      </w:r>
      <w:r w:rsidRPr="00775431" w:rsidR="004D04AF">
        <w:rPr>
          <w:rFonts w:ascii="Times New Roman" w:hAnsi="Times New Roman"/>
          <w:sz w:val="24"/>
          <w:szCs w:val="24"/>
        </w:rPr>
        <w:t>ej</w:t>
      </w:r>
      <w:r w:rsidRPr="00775431">
        <w:rPr>
          <w:rFonts w:ascii="Times New Roman" w:hAnsi="Times New Roman"/>
          <w:sz w:val="24"/>
          <w:szCs w:val="24"/>
        </w:rPr>
        <w:t xml:space="preserve"> zmluv</w:t>
      </w:r>
      <w:r w:rsidRPr="00775431" w:rsidR="004D04AF">
        <w:rPr>
          <w:rFonts w:ascii="Times New Roman" w:hAnsi="Times New Roman"/>
          <w:sz w:val="24"/>
          <w:szCs w:val="24"/>
        </w:rPr>
        <w:t>e</w:t>
      </w:r>
      <w:r w:rsidRPr="00775431">
        <w:rPr>
          <w:rFonts w:ascii="Times New Roman" w:hAnsi="Times New Roman"/>
          <w:sz w:val="24"/>
          <w:szCs w:val="24"/>
        </w:rPr>
        <w:t xml:space="preserve"> podľa osobitného predpisu,</w:t>
      </w:r>
      <w:r w:rsidRPr="00775431">
        <w:rPr>
          <w:rFonts w:ascii="Times New Roman" w:hAnsi="Times New Roman"/>
          <w:sz w:val="24"/>
          <w:szCs w:val="24"/>
          <w:vertAlign w:val="superscript"/>
        </w:rPr>
        <w:t>92b</w:t>
      </w:r>
      <w:r w:rsidRPr="00775431">
        <w:rPr>
          <w:rFonts w:ascii="Times New Roman" w:hAnsi="Times New Roman"/>
          <w:sz w:val="24"/>
          <w:szCs w:val="24"/>
        </w:rPr>
        <w:t xml:space="preserve">)“. </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 </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 xml:space="preserve">Doterajší šestnásty až osemnásty bod sa označujú ako osemnásty až dvadsiaty bod. </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Poznámky pod čiarou k odkazom 92a a 92b znejú:</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rPr>
        <w:t>„</w:t>
      </w:r>
      <w:r w:rsidRPr="00775431">
        <w:rPr>
          <w:rFonts w:ascii="Times New Roman" w:hAnsi="Times New Roman"/>
          <w:sz w:val="24"/>
          <w:szCs w:val="24"/>
          <w:vertAlign w:val="superscript"/>
        </w:rPr>
        <w:t>92a</w:t>
      </w:r>
      <w:r w:rsidRPr="00775431">
        <w:rPr>
          <w:rFonts w:ascii="Times New Roman" w:hAnsi="Times New Roman"/>
          <w:sz w:val="24"/>
          <w:szCs w:val="24"/>
        </w:rPr>
        <w:t xml:space="preserve">) § </w:t>
      </w:r>
      <w:r w:rsidRPr="00775431" w:rsidR="00EE3EBA">
        <w:rPr>
          <w:rFonts w:ascii="Times New Roman" w:hAnsi="Times New Roman"/>
          <w:sz w:val="24"/>
          <w:szCs w:val="24"/>
        </w:rPr>
        <w:t>19</w:t>
      </w:r>
      <w:r w:rsidRPr="00775431">
        <w:rPr>
          <w:rFonts w:ascii="Times New Roman" w:hAnsi="Times New Roman"/>
          <w:sz w:val="24"/>
          <w:szCs w:val="24"/>
        </w:rPr>
        <w:t xml:space="preserve"> zákona č. ...../2015 Z. z.</w:t>
      </w:r>
    </w:p>
    <w:p w:rsidR="00270EA8" w:rsidRPr="00775431" w:rsidP="005B175A">
      <w:pPr>
        <w:widowControl w:val="0"/>
        <w:tabs>
          <w:tab w:val="num" w:pos="851"/>
        </w:tabs>
        <w:bidi w:val="0"/>
        <w:spacing w:after="0" w:line="240" w:lineRule="auto"/>
        <w:ind w:left="426"/>
        <w:jc w:val="both"/>
        <w:rPr>
          <w:rFonts w:ascii="Times New Roman" w:hAnsi="Times New Roman"/>
          <w:sz w:val="24"/>
          <w:szCs w:val="24"/>
        </w:rPr>
      </w:pPr>
      <w:r w:rsidRPr="00775431">
        <w:rPr>
          <w:rFonts w:ascii="Times New Roman" w:hAnsi="Times New Roman"/>
          <w:sz w:val="24"/>
          <w:szCs w:val="24"/>
          <w:vertAlign w:val="superscript"/>
        </w:rPr>
        <w:t>92b</w:t>
      </w:r>
      <w:r w:rsidRPr="00775431">
        <w:rPr>
          <w:rFonts w:ascii="Times New Roman" w:hAnsi="Times New Roman"/>
          <w:sz w:val="24"/>
          <w:szCs w:val="24"/>
        </w:rPr>
        <w:t xml:space="preserve">) § 53 Zákonníka práce.“. </w:t>
      </w:r>
    </w:p>
    <w:p w:rsidR="00270EA8" w:rsidRPr="00775431" w:rsidP="005B175A">
      <w:pPr>
        <w:widowControl w:val="0"/>
        <w:bidi w:val="0"/>
        <w:spacing w:after="0" w:line="240" w:lineRule="auto"/>
        <w:rPr>
          <w:rFonts w:ascii="Times New Roman" w:hAnsi="Times New Roman"/>
          <w:sz w:val="24"/>
          <w:szCs w:val="24"/>
        </w:rPr>
      </w:pPr>
    </w:p>
    <w:p w:rsidR="00550058" w:rsidRPr="00775431" w:rsidP="00563AC0">
      <w:pPr>
        <w:widowControl w:val="0"/>
        <w:numPr>
          <w:numId w:val="75"/>
        </w:numPr>
        <w:bidi w:val="0"/>
        <w:spacing w:after="0" w:line="240" w:lineRule="auto"/>
        <w:jc w:val="both"/>
        <w:rPr>
          <w:rFonts w:ascii="Times New Roman" w:hAnsi="Times New Roman"/>
          <w:sz w:val="24"/>
          <w:szCs w:val="24"/>
        </w:rPr>
      </w:pPr>
      <w:r w:rsidRPr="00775431" w:rsidR="00270EA8">
        <w:rPr>
          <w:rFonts w:ascii="Times New Roman" w:hAnsi="Times New Roman"/>
          <w:sz w:val="24"/>
          <w:szCs w:val="24"/>
        </w:rPr>
        <w:t xml:space="preserve">V § 157 ods. 5 a ods. 8 písm. b) sa </w:t>
      </w:r>
      <w:r w:rsidRPr="00775431">
        <w:rPr>
          <w:rFonts w:ascii="Times New Roman" w:hAnsi="Times New Roman"/>
          <w:sz w:val="24"/>
          <w:szCs w:val="24"/>
        </w:rPr>
        <w:t>slová „škôl, školských zariadení, stredísk praktického vyučovania a pracovísk praktického vyučovania“ nahrádzajú slovami „škôl a školských zariadení“.</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6 sa vypúšťajú slová „stredísk praktického vyučovania, pracovísk praktického vyučovania,“.</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7 písm. a) sa slová „školách, školských zariadeniach, strediskách praktického vyučovania a pracoviskách praktického vyučovania,“ nahrádzajú slovami „školách a školských zariadeniach“.</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157 ods. 8 písm. a) sa slová „školy, školské zariadenia, strediská praktického vyučovania a pracoviská praktického vyučovania“ nahrádzajú slovami „školy a</w:t>
      </w:r>
      <w:r w:rsidRPr="00775431" w:rsidR="00F57708">
        <w:rPr>
          <w:rFonts w:ascii="Times New Roman" w:hAnsi="Times New Roman"/>
          <w:sz w:val="24"/>
          <w:szCs w:val="24"/>
        </w:rPr>
        <w:t> </w:t>
      </w:r>
      <w:r w:rsidRPr="00775431">
        <w:rPr>
          <w:rFonts w:ascii="Times New Roman" w:hAnsi="Times New Roman"/>
          <w:sz w:val="24"/>
          <w:szCs w:val="24"/>
        </w:rPr>
        <w:t xml:space="preserve">školské zariadenia“. </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w:t>
      </w:r>
      <w:r w:rsidRPr="00775431" w:rsidR="00F755EB">
        <w:rPr>
          <w:rFonts w:ascii="Times New Roman" w:hAnsi="Times New Roman"/>
          <w:sz w:val="24"/>
          <w:szCs w:val="24"/>
        </w:rPr>
        <w:t xml:space="preserve">§ </w:t>
      </w:r>
      <w:r w:rsidRPr="00775431">
        <w:rPr>
          <w:rFonts w:ascii="Times New Roman" w:hAnsi="Times New Roman"/>
          <w:sz w:val="24"/>
          <w:szCs w:val="24"/>
        </w:rPr>
        <w:t>157 ods. 9 sa vypúšťajú slová „strediskách praktického vyučovania a“</w:t>
      </w:r>
      <w:r w:rsidRPr="00775431" w:rsidR="00F755EB">
        <w:rPr>
          <w:rFonts w:ascii="Times New Roman" w:hAnsi="Times New Roman"/>
          <w:sz w:val="24"/>
          <w:szCs w:val="24"/>
        </w:rPr>
        <w:t xml:space="preserve"> a slová</w:t>
      </w:r>
      <w:r w:rsidRPr="00775431" w:rsidR="00170147">
        <w:rPr>
          <w:rFonts w:ascii="Times New Roman" w:hAnsi="Times New Roman"/>
          <w:sz w:val="24"/>
          <w:szCs w:val="24"/>
        </w:rPr>
        <w:t xml:space="preserve"> </w:t>
      </w:r>
      <w:r w:rsidRPr="00775431" w:rsidR="00F755EB">
        <w:rPr>
          <w:rFonts w:ascii="Times New Roman" w:hAnsi="Times New Roman"/>
          <w:sz w:val="24"/>
          <w:szCs w:val="24"/>
        </w:rPr>
        <w:t>strediská praktického vyučovania a“.</w:t>
      </w:r>
      <w:r w:rsidRPr="00775431">
        <w:rPr>
          <w:rFonts w:ascii="Times New Roman" w:hAnsi="Times New Roman"/>
          <w:sz w:val="24"/>
          <w:szCs w:val="24"/>
        </w:rPr>
        <w:t xml:space="preserve"> </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sidR="00F755EB">
        <w:rPr>
          <w:rFonts w:ascii="Times New Roman" w:hAnsi="Times New Roman"/>
          <w:sz w:val="24"/>
          <w:szCs w:val="24"/>
        </w:rPr>
        <w:t xml:space="preserve">V § </w:t>
      </w:r>
      <w:r w:rsidRPr="00775431">
        <w:rPr>
          <w:rFonts w:ascii="Times New Roman" w:hAnsi="Times New Roman"/>
          <w:sz w:val="24"/>
          <w:szCs w:val="24"/>
        </w:rPr>
        <w:t xml:space="preserve">158 ods. 1 </w:t>
      </w:r>
      <w:r w:rsidRPr="00775431" w:rsidR="00F755EB">
        <w:rPr>
          <w:rFonts w:ascii="Times New Roman" w:hAnsi="Times New Roman"/>
          <w:sz w:val="24"/>
          <w:szCs w:val="24"/>
        </w:rPr>
        <w:t xml:space="preserve">prvej vete sa slová „školy, školské zariadenia, strediská praktického vyučovania a pracoviská praktického vyučovania“ nahrádzajú slovami „školy a školské zariadenia“ a </w:t>
      </w:r>
      <w:r w:rsidRPr="00775431">
        <w:rPr>
          <w:rFonts w:ascii="Times New Roman" w:hAnsi="Times New Roman"/>
          <w:sz w:val="24"/>
          <w:szCs w:val="24"/>
        </w:rPr>
        <w:t>druhej vete sa vypúšťajú slová „strediská praktického vyučovania a“.</w:t>
      </w:r>
    </w:p>
    <w:p w:rsidR="008E2D76" w:rsidRPr="00775431" w:rsidP="00F57708">
      <w:pPr>
        <w:widowControl w:val="0"/>
        <w:bidi w:val="0"/>
        <w:spacing w:after="0" w:line="240" w:lineRule="auto"/>
        <w:ind w:left="720"/>
        <w:jc w:val="both"/>
        <w:rPr>
          <w:rFonts w:ascii="Times New Roman" w:hAnsi="Times New Roman"/>
          <w:sz w:val="24"/>
          <w:szCs w:val="24"/>
        </w:rPr>
      </w:pPr>
      <w:r w:rsidRPr="00775431" w:rsidR="00F57708">
        <w:rPr>
          <w:rFonts w:ascii="Times New Roman" w:hAnsi="Times New Roman"/>
          <w:sz w:val="24"/>
          <w:szCs w:val="24"/>
        </w:rPr>
        <w:t xml:space="preserve"> </w:t>
      </w:r>
    </w:p>
    <w:p w:rsidR="008E2D76"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V § 158 ods. 2 sa slovo „sedemnásteho“ nahrádza slovom „dev</w:t>
      </w:r>
      <w:r w:rsidRPr="00775431" w:rsidR="00F57708">
        <w:rPr>
          <w:rFonts w:ascii="Times New Roman" w:hAnsi="Times New Roman"/>
          <w:sz w:val="24"/>
          <w:szCs w:val="24"/>
        </w:rPr>
        <w:t>ä</w:t>
      </w:r>
      <w:r w:rsidRPr="00775431">
        <w:rPr>
          <w:rFonts w:ascii="Times New Roman" w:hAnsi="Times New Roman"/>
          <w:sz w:val="24"/>
          <w:szCs w:val="24"/>
        </w:rPr>
        <w:t>tnásteho“.</w:t>
      </w:r>
    </w:p>
    <w:p w:rsidR="00270EA8" w:rsidRPr="00775431" w:rsidP="005B175A">
      <w:pPr>
        <w:widowControl w:val="0"/>
        <w:bidi w:val="0"/>
        <w:spacing w:after="0" w:line="240" w:lineRule="auto"/>
        <w:ind w:left="720"/>
        <w:jc w:val="both"/>
        <w:rPr>
          <w:rFonts w:ascii="Times New Roman" w:hAnsi="Times New Roman"/>
          <w:sz w:val="24"/>
          <w:szCs w:val="24"/>
        </w:rPr>
      </w:pPr>
    </w:p>
    <w:p w:rsidR="00270EA8" w:rsidRPr="00775431" w:rsidP="00563AC0">
      <w:pPr>
        <w:widowControl w:val="0"/>
        <w:numPr>
          <w:numId w:val="75"/>
        </w:numPr>
        <w:bidi w:val="0"/>
        <w:spacing w:after="0" w:line="240" w:lineRule="auto"/>
        <w:jc w:val="both"/>
        <w:rPr>
          <w:rFonts w:ascii="Times New Roman" w:hAnsi="Times New Roman"/>
          <w:sz w:val="24"/>
          <w:szCs w:val="24"/>
        </w:rPr>
      </w:pPr>
      <w:r w:rsidRPr="00775431">
        <w:rPr>
          <w:rFonts w:ascii="Times New Roman" w:hAnsi="Times New Roman"/>
          <w:sz w:val="24"/>
          <w:szCs w:val="24"/>
        </w:rPr>
        <w:t xml:space="preserve">V § 158 ods. 5 sa </w:t>
      </w:r>
      <w:r w:rsidRPr="00775431" w:rsidR="00F755EB">
        <w:rPr>
          <w:rFonts w:ascii="Times New Roman" w:hAnsi="Times New Roman"/>
          <w:sz w:val="24"/>
          <w:szCs w:val="24"/>
        </w:rPr>
        <w:t>slová „školou, školským zariadením, strediskom praktického vyučovania a pracoviskom praktického vyučovania“ nahrádzajú slovami „školou a školským zariadením“.</w:t>
      </w:r>
    </w:p>
    <w:p w:rsidR="00643648" w:rsidRPr="00775431" w:rsidP="005B175A">
      <w:pPr>
        <w:widowControl w:val="0"/>
        <w:bidi w:val="0"/>
        <w:spacing w:after="0" w:line="240" w:lineRule="auto"/>
        <w:jc w:val="both"/>
        <w:rPr>
          <w:rFonts w:ascii="Times New Roman" w:hAnsi="Times New Roman"/>
        </w:rPr>
      </w:pPr>
      <w:r w:rsidRPr="00775431" w:rsidR="00270EA8">
        <w:rPr>
          <w:rFonts w:ascii="Times New Roman" w:hAnsi="Times New Roman"/>
          <w:sz w:val="24"/>
          <w:szCs w:val="24"/>
        </w:rPr>
        <w:t xml:space="preserve"> </w:t>
      </w:r>
    </w:p>
    <w:p w:rsidR="007D59BF" w:rsidRPr="00775431" w:rsidP="00563AC0">
      <w:pPr>
        <w:widowControl w:val="0"/>
        <w:numPr>
          <w:numId w:val="75"/>
        </w:numPr>
        <w:bidi w:val="0"/>
        <w:spacing w:after="0" w:line="240" w:lineRule="auto"/>
        <w:ind w:left="851" w:hanging="491"/>
        <w:jc w:val="both"/>
        <w:rPr>
          <w:rFonts w:ascii="Times New Roman" w:hAnsi="Times New Roman"/>
          <w:sz w:val="24"/>
          <w:szCs w:val="24"/>
        </w:rPr>
      </w:pPr>
      <w:r w:rsidRPr="00775431">
        <w:rPr>
          <w:rFonts w:ascii="Times New Roman" w:hAnsi="Times New Roman"/>
          <w:sz w:val="24"/>
          <w:szCs w:val="24"/>
        </w:rPr>
        <w:t xml:space="preserve">Za § 161d sa vkladajú § 161da a 161db, ktoré vrátane nadpisu </w:t>
      </w:r>
      <w:r w:rsidRPr="00775431" w:rsidR="00550058">
        <w:rPr>
          <w:rFonts w:ascii="Times New Roman" w:hAnsi="Times New Roman"/>
          <w:sz w:val="24"/>
          <w:szCs w:val="24"/>
        </w:rPr>
        <w:t xml:space="preserve">§ </w:t>
      </w:r>
      <w:r w:rsidRPr="00775431">
        <w:rPr>
          <w:rFonts w:ascii="Times New Roman" w:hAnsi="Times New Roman"/>
          <w:sz w:val="24"/>
          <w:szCs w:val="24"/>
        </w:rPr>
        <w:t>161da znejú:</w:t>
      </w:r>
    </w:p>
    <w:p w:rsidR="007D59BF" w:rsidRPr="00775431" w:rsidP="005B175A">
      <w:pPr>
        <w:widowControl w:val="0"/>
        <w:bidi w:val="0"/>
        <w:spacing w:after="0" w:line="240" w:lineRule="auto"/>
        <w:ind w:left="720"/>
        <w:jc w:val="both"/>
        <w:rPr>
          <w:rFonts w:ascii="Times New Roman" w:hAnsi="Times New Roman"/>
          <w:sz w:val="24"/>
          <w:szCs w:val="24"/>
        </w:rPr>
      </w:pPr>
    </w:p>
    <w:p w:rsidR="007D59BF" w:rsidRPr="00775431" w:rsidP="005B175A">
      <w:pPr>
        <w:widowControl w:val="0"/>
        <w:bidi w:val="0"/>
        <w:spacing w:after="0" w:line="240" w:lineRule="auto"/>
        <w:jc w:val="center"/>
        <w:rPr>
          <w:rFonts w:ascii="Times New Roman" w:hAnsi="Times New Roman"/>
          <w:sz w:val="24"/>
          <w:szCs w:val="24"/>
        </w:rPr>
      </w:pPr>
      <w:r w:rsidRPr="00775431" w:rsidR="00550058">
        <w:rPr>
          <w:rFonts w:ascii="Times New Roman" w:hAnsi="Times New Roman"/>
          <w:sz w:val="24"/>
          <w:szCs w:val="24"/>
        </w:rPr>
        <w:t>„</w:t>
      </w:r>
      <w:r w:rsidRPr="00775431">
        <w:rPr>
          <w:rFonts w:ascii="Times New Roman" w:hAnsi="Times New Roman"/>
          <w:sz w:val="24"/>
          <w:szCs w:val="24"/>
        </w:rPr>
        <w:t>§ 161da</w:t>
      </w:r>
    </w:p>
    <w:p w:rsidR="00550058" w:rsidRPr="00775431" w:rsidP="00550058">
      <w:pPr>
        <w:widowControl w:val="0"/>
        <w:tabs>
          <w:tab w:val="num" w:pos="851"/>
        </w:tabs>
        <w:bidi w:val="0"/>
        <w:spacing w:after="0" w:line="240" w:lineRule="auto"/>
        <w:jc w:val="center"/>
        <w:rPr>
          <w:rFonts w:ascii="Times New Roman" w:hAnsi="Times New Roman"/>
          <w:sz w:val="24"/>
          <w:szCs w:val="24"/>
        </w:rPr>
      </w:pPr>
      <w:r w:rsidRPr="00775431">
        <w:rPr>
          <w:rFonts w:ascii="Times New Roman" w:hAnsi="Times New Roman"/>
          <w:sz w:val="24"/>
          <w:szCs w:val="24"/>
        </w:rPr>
        <w:t>Prechodné ustanovenia k úpravám účinným od 1. apríla 2015</w:t>
      </w:r>
    </w:p>
    <w:p w:rsidR="007D59BF" w:rsidRPr="00775431" w:rsidP="005B175A">
      <w:pPr>
        <w:widowControl w:val="0"/>
        <w:tabs>
          <w:tab w:val="num" w:pos="851"/>
        </w:tabs>
        <w:bidi w:val="0"/>
        <w:spacing w:after="0" w:line="240" w:lineRule="auto"/>
        <w:jc w:val="center"/>
        <w:rPr>
          <w:rFonts w:ascii="Times New Roman" w:hAnsi="Times New Roman"/>
          <w:sz w:val="24"/>
          <w:szCs w:val="24"/>
        </w:rPr>
      </w:pPr>
      <w:r w:rsidRPr="00775431">
        <w:rPr>
          <w:rFonts w:ascii="Times New Roman" w:hAnsi="Times New Roman"/>
          <w:sz w:val="24"/>
          <w:szCs w:val="24"/>
        </w:rPr>
        <w:t xml:space="preserve"> </w:t>
      </w:r>
    </w:p>
    <w:p w:rsidR="007D59BF" w:rsidRPr="00775431" w:rsidP="007A4353">
      <w:pPr>
        <w:widowControl w:val="0"/>
        <w:bidi w:val="0"/>
        <w:spacing w:after="0" w:line="240" w:lineRule="auto"/>
        <w:ind w:left="284" w:firstLine="565"/>
        <w:jc w:val="both"/>
        <w:rPr>
          <w:rFonts w:ascii="Times New Roman" w:hAnsi="Times New Roman"/>
          <w:sz w:val="24"/>
          <w:szCs w:val="24"/>
        </w:rPr>
      </w:pPr>
      <w:r w:rsidRPr="00775431">
        <w:rPr>
          <w:rFonts w:ascii="Times New Roman" w:hAnsi="Times New Roman"/>
          <w:sz w:val="24"/>
          <w:szCs w:val="24"/>
        </w:rPr>
        <w:t xml:space="preserve">Školské hospodárstvo a stredisko odbornej praxe zriadené podľa predpisov účinných do </w:t>
      </w:r>
      <w:r w:rsidRPr="00775431" w:rsidR="00436186">
        <w:rPr>
          <w:rFonts w:ascii="Times New Roman" w:hAnsi="Times New Roman"/>
          <w:sz w:val="24"/>
          <w:szCs w:val="24"/>
        </w:rPr>
        <w:t>31. marca</w:t>
      </w:r>
      <w:r w:rsidRPr="00775431">
        <w:rPr>
          <w:rFonts w:ascii="Times New Roman" w:hAnsi="Times New Roman"/>
          <w:sz w:val="24"/>
          <w:szCs w:val="24"/>
        </w:rPr>
        <w:t xml:space="preserve"> 2015 zostáva zachované a vykonáva svoju činnosť za podmienok </w:t>
      </w:r>
      <w:r w:rsidR="00C875A1">
        <w:rPr>
          <w:rFonts w:ascii="Times New Roman" w:hAnsi="Times New Roman"/>
          <w:sz w:val="24"/>
          <w:szCs w:val="24"/>
        </w:rPr>
        <w:t>ustanovených</w:t>
      </w:r>
      <w:r w:rsidRPr="00775431">
        <w:rPr>
          <w:rFonts w:ascii="Times New Roman" w:hAnsi="Times New Roman"/>
          <w:sz w:val="24"/>
          <w:szCs w:val="24"/>
        </w:rPr>
        <w:t xml:space="preserve"> predpismi účinnými do </w:t>
      </w:r>
      <w:r w:rsidRPr="00775431" w:rsidR="00436186">
        <w:rPr>
          <w:rFonts w:ascii="Times New Roman" w:hAnsi="Times New Roman"/>
          <w:sz w:val="24"/>
          <w:szCs w:val="24"/>
        </w:rPr>
        <w:t>31. marca</w:t>
      </w:r>
      <w:r w:rsidRPr="00775431">
        <w:rPr>
          <w:rFonts w:ascii="Times New Roman" w:hAnsi="Times New Roman"/>
          <w:sz w:val="24"/>
          <w:szCs w:val="24"/>
        </w:rPr>
        <w:t xml:space="preserve"> 2015 až do svojho vyradenia zo siete škôl a školských zariadení a zrušenia.</w:t>
      </w:r>
    </w:p>
    <w:p w:rsidR="00643648" w:rsidRPr="00775431" w:rsidP="005B175A">
      <w:pPr>
        <w:pStyle w:val="NormalWeb"/>
        <w:bidi w:val="0"/>
        <w:spacing w:before="0" w:beforeAutospacing="0" w:after="0" w:afterAutospacing="0"/>
        <w:ind w:left="849"/>
        <w:jc w:val="both"/>
        <w:rPr>
          <w:rFonts w:ascii="Times New Roman" w:hAnsi="Times New Roman"/>
        </w:rPr>
      </w:pPr>
    </w:p>
    <w:p w:rsidR="007D59BF" w:rsidRPr="00775431" w:rsidP="005B175A">
      <w:pPr>
        <w:widowControl w:val="0"/>
        <w:bidi w:val="0"/>
        <w:spacing w:after="0" w:line="240" w:lineRule="auto"/>
        <w:ind w:left="282"/>
        <w:jc w:val="center"/>
        <w:rPr>
          <w:rFonts w:ascii="Times New Roman" w:hAnsi="Times New Roman"/>
          <w:sz w:val="24"/>
          <w:szCs w:val="24"/>
        </w:rPr>
      </w:pPr>
      <w:r w:rsidRPr="00775431">
        <w:rPr>
          <w:rFonts w:ascii="Times New Roman" w:hAnsi="Times New Roman"/>
          <w:sz w:val="24"/>
          <w:szCs w:val="24"/>
        </w:rPr>
        <w:t>§ 161db</w:t>
      </w:r>
    </w:p>
    <w:p w:rsidR="007D59BF" w:rsidRPr="00775431" w:rsidP="005B175A">
      <w:pPr>
        <w:pStyle w:val="NormalWeb"/>
        <w:bidi w:val="0"/>
        <w:spacing w:before="0" w:beforeAutospacing="0" w:after="0" w:afterAutospacing="0"/>
        <w:ind w:left="849"/>
        <w:jc w:val="both"/>
        <w:rPr>
          <w:rFonts w:ascii="Times New Roman" w:hAnsi="Times New Roman"/>
        </w:rPr>
      </w:pPr>
    </w:p>
    <w:p w:rsidR="00643648" w:rsidRPr="00775431" w:rsidP="007A4353">
      <w:pPr>
        <w:widowControl w:val="0"/>
        <w:bidi w:val="0"/>
        <w:spacing w:after="0" w:line="240" w:lineRule="auto"/>
        <w:ind w:left="284" w:firstLine="565"/>
        <w:jc w:val="both"/>
        <w:rPr>
          <w:rFonts w:ascii="Times New Roman" w:hAnsi="Times New Roman"/>
          <w:sz w:val="24"/>
          <w:szCs w:val="24"/>
        </w:rPr>
      </w:pPr>
      <w:r w:rsidRPr="00775431">
        <w:rPr>
          <w:rFonts w:ascii="Times New Roman" w:hAnsi="Times New Roman"/>
          <w:sz w:val="24"/>
          <w:szCs w:val="24"/>
        </w:rPr>
        <w:t>Absolvent, ktorý získal vyššie odborné vzdelanie do 31. augusta 2008 a nebol</w:t>
      </w:r>
      <w:r w:rsidRPr="00775431" w:rsidR="00067587">
        <w:rPr>
          <w:rFonts w:ascii="Times New Roman" w:hAnsi="Times New Roman"/>
          <w:sz w:val="24"/>
          <w:szCs w:val="24"/>
        </w:rPr>
        <w:t>o</w:t>
      </w:r>
      <w:r w:rsidRPr="00775431">
        <w:rPr>
          <w:rFonts w:ascii="Times New Roman" w:hAnsi="Times New Roman"/>
          <w:sz w:val="24"/>
          <w:szCs w:val="24"/>
        </w:rPr>
        <w:t xml:space="preserve"> mu </w:t>
      </w:r>
      <w:r w:rsidRPr="00775431" w:rsidR="00067587">
        <w:rPr>
          <w:rFonts w:ascii="Times New Roman" w:hAnsi="Times New Roman"/>
          <w:sz w:val="24"/>
          <w:szCs w:val="24"/>
        </w:rPr>
        <w:t xml:space="preserve">priznané právo používať </w:t>
      </w:r>
      <w:r w:rsidRPr="00775431">
        <w:rPr>
          <w:rFonts w:ascii="Times New Roman" w:hAnsi="Times New Roman"/>
          <w:sz w:val="24"/>
          <w:szCs w:val="24"/>
        </w:rPr>
        <w:t xml:space="preserve">titul </w:t>
      </w:r>
      <w:r w:rsidRPr="00775431" w:rsidR="00395F08">
        <w:rPr>
          <w:rFonts w:ascii="Times New Roman" w:hAnsi="Times New Roman"/>
          <w:sz w:val="24"/>
          <w:szCs w:val="24"/>
        </w:rPr>
        <w:t xml:space="preserve">„diplomovaný špecialista“ </w:t>
      </w:r>
      <w:r w:rsidRPr="00775431">
        <w:rPr>
          <w:rFonts w:ascii="Times New Roman" w:hAnsi="Times New Roman"/>
          <w:sz w:val="24"/>
          <w:szCs w:val="24"/>
        </w:rPr>
        <w:t>so skratkou „DiS“ alebo</w:t>
      </w:r>
      <w:r w:rsidRPr="00775431" w:rsidR="00395F08">
        <w:rPr>
          <w:rFonts w:ascii="Times New Roman" w:hAnsi="Times New Roman"/>
          <w:sz w:val="24"/>
          <w:szCs w:val="24"/>
        </w:rPr>
        <w:t xml:space="preserve"> titul „diplomovaný umelec“ so skratkou </w:t>
      </w:r>
      <w:r w:rsidRPr="00775431">
        <w:rPr>
          <w:rFonts w:ascii="Times New Roman" w:hAnsi="Times New Roman"/>
          <w:sz w:val="24"/>
          <w:szCs w:val="24"/>
        </w:rPr>
        <w:t>„DiS.art.“</w:t>
      </w:r>
      <w:r w:rsidRPr="00775431" w:rsidR="007D59BF">
        <w:rPr>
          <w:rFonts w:ascii="Times New Roman" w:hAnsi="Times New Roman"/>
          <w:sz w:val="24"/>
          <w:szCs w:val="24"/>
        </w:rPr>
        <w:t>,</w:t>
      </w:r>
      <w:r w:rsidRPr="00775431" w:rsidR="00432DDD">
        <w:rPr>
          <w:rFonts w:ascii="Times New Roman" w:hAnsi="Times New Roman"/>
          <w:sz w:val="24"/>
          <w:szCs w:val="24"/>
        </w:rPr>
        <w:t xml:space="preserve"> </w:t>
      </w:r>
      <w:r w:rsidRPr="00775431">
        <w:rPr>
          <w:rFonts w:ascii="Times New Roman" w:hAnsi="Times New Roman"/>
          <w:sz w:val="24"/>
          <w:szCs w:val="24"/>
        </w:rPr>
        <w:t>je oprávnený používať tento titul</w:t>
      </w:r>
      <w:r w:rsidRPr="00775431" w:rsidR="007D59BF">
        <w:rPr>
          <w:rFonts w:ascii="Times New Roman" w:hAnsi="Times New Roman"/>
          <w:sz w:val="24"/>
          <w:szCs w:val="24"/>
        </w:rPr>
        <w:t xml:space="preserve">, ak dĺžka absolvovaného študijného odboru trvala najmenej dva roky. </w:t>
      </w:r>
      <w:r w:rsidRPr="00775431" w:rsidR="00067587">
        <w:rPr>
          <w:rFonts w:ascii="Times New Roman" w:hAnsi="Times New Roman"/>
          <w:sz w:val="24"/>
          <w:szCs w:val="24"/>
        </w:rPr>
        <w:t>Na písomnú žiadosť absolventa p</w:t>
      </w:r>
      <w:r w:rsidRPr="00775431" w:rsidR="007D59BF">
        <w:rPr>
          <w:rFonts w:ascii="Times New Roman" w:hAnsi="Times New Roman"/>
          <w:sz w:val="24"/>
          <w:szCs w:val="24"/>
        </w:rPr>
        <w:t xml:space="preserve">ríslušná škola, v ktorej tento študijný odbor absolvoval, </w:t>
      </w:r>
      <w:r w:rsidRPr="00775431">
        <w:rPr>
          <w:rFonts w:ascii="Times New Roman" w:hAnsi="Times New Roman"/>
          <w:sz w:val="24"/>
          <w:szCs w:val="24"/>
        </w:rPr>
        <w:t>alebo jej nástupnícka škola</w:t>
      </w:r>
      <w:r w:rsidRPr="00775431" w:rsidR="00067587">
        <w:rPr>
          <w:rFonts w:ascii="Times New Roman" w:hAnsi="Times New Roman"/>
          <w:sz w:val="24"/>
          <w:szCs w:val="24"/>
        </w:rPr>
        <w:t>, vydá potvrdenie o práve používať titul</w:t>
      </w:r>
      <w:r w:rsidRPr="00775431">
        <w:rPr>
          <w:rFonts w:ascii="Times New Roman" w:hAnsi="Times New Roman"/>
          <w:sz w:val="24"/>
          <w:szCs w:val="24"/>
        </w:rPr>
        <w:t xml:space="preserve">. Ak </w:t>
      </w:r>
      <w:r w:rsidRPr="00775431" w:rsidR="00067587">
        <w:rPr>
          <w:rFonts w:ascii="Times New Roman" w:hAnsi="Times New Roman"/>
          <w:sz w:val="24"/>
          <w:szCs w:val="24"/>
        </w:rPr>
        <w:t xml:space="preserve">takáto </w:t>
      </w:r>
      <w:r w:rsidRPr="00775431">
        <w:rPr>
          <w:rFonts w:ascii="Times New Roman" w:hAnsi="Times New Roman"/>
          <w:sz w:val="24"/>
          <w:szCs w:val="24"/>
        </w:rPr>
        <w:t xml:space="preserve">škola alebo </w:t>
      </w:r>
      <w:r w:rsidRPr="00775431" w:rsidR="00067587">
        <w:rPr>
          <w:rFonts w:ascii="Times New Roman" w:hAnsi="Times New Roman"/>
          <w:sz w:val="24"/>
          <w:szCs w:val="24"/>
        </w:rPr>
        <w:t xml:space="preserve">jej </w:t>
      </w:r>
      <w:r w:rsidRPr="00775431">
        <w:rPr>
          <w:rFonts w:ascii="Times New Roman" w:hAnsi="Times New Roman"/>
          <w:sz w:val="24"/>
          <w:szCs w:val="24"/>
        </w:rPr>
        <w:t xml:space="preserve">nástupnícka škola neexistuje, </w:t>
      </w:r>
      <w:r w:rsidRPr="00775431" w:rsidR="00067587">
        <w:rPr>
          <w:rFonts w:ascii="Times New Roman" w:hAnsi="Times New Roman"/>
          <w:sz w:val="24"/>
          <w:szCs w:val="24"/>
        </w:rPr>
        <w:t>absolvent môže požiadať o potvrdenie o</w:t>
      </w:r>
      <w:r w:rsidRPr="00775431" w:rsidR="003A6ECC">
        <w:rPr>
          <w:rFonts w:ascii="Times New Roman" w:hAnsi="Times New Roman"/>
          <w:sz w:val="24"/>
          <w:szCs w:val="24"/>
        </w:rPr>
        <w:t xml:space="preserve"> práve používať </w:t>
      </w:r>
      <w:r w:rsidRPr="00775431" w:rsidR="00067587">
        <w:rPr>
          <w:rFonts w:ascii="Times New Roman" w:hAnsi="Times New Roman"/>
          <w:sz w:val="24"/>
          <w:szCs w:val="24"/>
        </w:rPr>
        <w:t xml:space="preserve">titul </w:t>
      </w:r>
      <w:r w:rsidRPr="00775431">
        <w:rPr>
          <w:rFonts w:ascii="Times New Roman" w:hAnsi="Times New Roman"/>
          <w:sz w:val="24"/>
          <w:szCs w:val="24"/>
        </w:rPr>
        <w:t xml:space="preserve">orgán miestnej štátnej správy v školstve, do ktorého územnej pôsobnosti zrušená škola patrila.“. </w:t>
      </w:r>
    </w:p>
    <w:p w:rsidR="007D59BF" w:rsidRPr="00775431" w:rsidP="005B175A">
      <w:pPr>
        <w:pStyle w:val="NormalWeb"/>
        <w:bidi w:val="0"/>
        <w:spacing w:before="0" w:beforeAutospacing="0" w:after="0" w:afterAutospacing="0"/>
        <w:jc w:val="both"/>
        <w:rPr>
          <w:rFonts w:ascii="Times New Roman" w:hAnsi="Times New Roman"/>
        </w:rPr>
      </w:pPr>
    </w:p>
    <w:p w:rsidR="00643648" w:rsidRPr="00775431" w:rsidP="00563AC0">
      <w:pPr>
        <w:widowControl w:val="0"/>
        <w:numPr>
          <w:numId w:val="75"/>
        </w:numPr>
        <w:bidi w:val="0"/>
        <w:spacing w:after="0" w:line="240" w:lineRule="auto"/>
        <w:ind w:left="851" w:hanging="491"/>
        <w:jc w:val="both"/>
        <w:rPr>
          <w:rFonts w:ascii="Times New Roman" w:hAnsi="Times New Roman"/>
          <w:sz w:val="24"/>
          <w:szCs w:val="24"/>
        </w:rPr>
      </w:pPr>
      <w:r w:rsidRPr="00775431">
        <w:rPr>
          <w:rFonts w:ascii="Times New Roman" w:hAnsi="Times New Roman"/>
          <w:sz w:val="24"/>
          <w:szCs w:val="24"/>
        </w:rPr>
        <w:t xml:space="preserve">§ 161e sa </w:t>
      </w:r>
      <w:r w:rsidRPr="00775431" w:rsidR="003A6ECC">
        <w:rPr>
          <w:rFonts w:ascii="Times New Roman" w:hAnsi="Times New Roman"/>
          <w:sz w:val="24"/>
          <w:szCs w:val="24"/>
        </w:rPr>
        <w:t>dopĺňa odsekom 4, ktorý znie</w:t>
      </w:r>
      <w:r w:rsidRPr="00775431">
        <w:rPr>
          <w:rFonts w:ascii="Times New Roman" w:hAnsi="Times New Roman"/>
          <w:sz w:val="24"/>
          <w:szCs w:val="24"/>
        </w:rPr>
        <w:t>:</w:t>
      </w:r>
    </w:p>
    <w:p w:rsidR="00643648" w:rsidRPr="00775431" w:rsidP="005B175A">
      <w:pPr>
        <w:bidi w:val="0"/>
        <w:spacing w:after="0" w:line="240" w:lineRule="auto"/>
        <w:ind w:left="851"/>
        <w:jc w:val="both"/>
        <w:rPr>
          <w:rFonts w:ascii="Times New Roman" w:hAnsi="Times New Roman"/>
          <w:sz w:val="24"/>
          <w:szCs w:val="24"/>
          <w:lang w:eastAsia="sk-SK"/>
        </w:rPr>
      </w:pPr>
      <w:r w:rsidRPr="00775431" w:rsidR="003A6ECC">
        <w:rPr>
          <w:rFonts w:ascii="Times New Roman" w:hAnsi="Times New Roman"/>
          <w:sz w:val="24"/>
          <w:szCs w:val="24"/>
          <w:lang w:eastAsia="sk-SK"/>
        </w:rPr>
        <w:t>„(4) Právo používať t</w:t>
      </w:r>
      <w:r w:rsidRPr="00775431">
        <w:rPr>
          <w:rFonts w:ascii="Times New Roman" w:hAnsi="Times New Roman"/>
          <w:sz w:val="24"/>
          <w:szCs w:val="24"/>
          <w:lang w:eastAsia="sk-SK"/>
        </w:rPr>
        <w:t>itul „diplomovaný umelec“</w:t>
      </w:r>
      <w:r w:rsidRPr="00775431" w:rsidR="003A6ECC">
        <w:rPr>
          <w:rFonts w:ascii="Times New Roman" w:hAnsi="Times New Roman"/>
          <w:sz w:val="24"/>
          <w:szCs w:val="24"/>
          <w:lang w:eastAsia="sk-SK"/>
        </w:rPr>
        <w:t xml:space="preserve"> priznané</w:t>
      </w:r>
      <w:r w:rsidRPr="00775431" w:rsidR="00432DDD">
        <w:rPr>
          <w:rFonts w:ascii="Times New Roman" w:hAnsi="Times New Roman"/>
          <w:sz w:val="24"/>
          <w:szCs w:val="24"/>
          <w:lang w:eastAsia="sk-SK"/>
        </w:rPr>
        <w:t xml:space="preserve"> </w:t>
      </w:r>
      <w:r w:rsidRPr="00775431" w:rsidR="003A6ECC">
        <w:rPr>
          <w:rFonts w:ascii="Times New Roman" w:hAnsi="Times New Roman"/>
          <w:sz w:val="24"/>
          <w:szCs w:val="24"/>
          <w:lang w:eastAsia="sk-SK"/>
        </w:rPr>
        <w:t>p</w:t>
      </w:r>
      <w:r w:rsidRPr="00775431">
        <w:rPr>
          <w:rFonts w:ascii="Times New Roman" w:hAnsi="Times New Roman"/>
          <w:sz w:val="24"/>
          <w:szCs w:val="24"/>
          <w:lang w:eastAsia="sk-SK"/>
        </w:rPr>
        <w:t>odľa predpis</w:t>
      </w:r>
      <w:r w:rsidRPr="00775431" w:rsidR="003A6ECC">
        <w:rPr>
          <w:rFonts w:ascii="Times New Roman" w:hAnsi="Times New Roman"/>
          <w:sz w:val="24"/>
          <w:szCs w:val="24"/>
          <w:lang w:eastAsia="sk-SK"/>
        </w:rPr>
        <w:t xml:space="preserve">ov </w:t>
      </w:r>
      <w:r w:rsidRPr="00775431">
        <w:rPr>
          <w:rFonts w:ascii="Times New Roman" w:hAnsi="Times New Roman"/>
          <w:sz w:val="24"/>
          <w:szCs w:val="24"/>
          <w:lang w:eastAsia="sk-SK"/>
        </w:rPr>
        <w:t>účinn</w:t>
      </w:r>
      <w:r w:rsidRPr="00775431" w:rsidR="003A6ECC">
        <w:rPr>
          <w:rFonts w:ascii="Times New Roman" w:hAnsi="Times New Roman"/>
          <w:sz w:val="24"/>
          <w:szCs w:val="24"/>
          <w:lang w:eastAsia="sk-SK"/>
        </w:rPr>
        <w:t>ých</w:t>
      </w:r>
      <w:r w:rsidRPr="00775431">
        <w:rPr>
          <w:rFonts w:ascii="Times New Roman" w:hAnsi="Times New Roman"/>
          <w:sz w:val="24"/>
          <w:szCs w:val="24"/>
          <w:lang w:eastAsia="sk-SK"/>
        </w:rPr>
        <w:t xml:space="preserve"> do 31. augusta 2015 zostáva </w:t>
      </w:r>
      <w:r w:rsidRPr="00775431" w:rsidR="003A6ECC">
        <w:rPr>
          <w:rFonts w:ascii="Times New Roman" w:hAnsi="Times New Roman"/>
          <w:sz w:val="24"/>
          <w:szCs w:val="24"/>
          <w:lang w:eastAsia="sk-SK"/>
        </w:rPr>
        <w:t>zachované</w:t>
      </w:r>
      <w:r w:rsidRPr="00775431">
        <w:rPr>
          <w:rFonts w:ascii="Times New Roman" w:hAnsi="Times New Roman"/>
          <w:sz w:val="24"/>
          <w:szCs w:val="24"/>
          <w:lang w:eastAsia="sk-SK"/>
        </w:rPr>
        <w:t>.</w:t>
      </w:r>
      <w:r w:rsidRPr="00775431" w:rsidR="003A6ECC">
        <w:rPr>
          <w:rFonts w:ascii="Times New Roman" w:hAnsi="Times New Roman"/>
          <w:sz w:val="24"/>
          <w:szCs w:val="24"/>
          <w:lang w:eastAsia="sk-SK"/>
        </w:rPr>
        <w:t>“.</w:t>
      </w:r>
    </w:p>
    <w:p w:rsidR="00F45C5E" w:rsidRPr="00775431" w:rsidP="005B175A">
      <w:pPr>
        <w:widowControl w:val="0"/>
        <w:bidi w:val="0"/>
        <w:spacing w:after="0" w:line="240" w:lineRule="auto"/>
        <w:jc w:val="both"/>
        <w:rPr>
          <w:rFonts w:ascii="Times New Roman" w:hAnsi="Times New Roman"/>
          <w:sz w:val="24"/>
          <w:szCs w:val="24"/>
        </w:rPr>
      </w:pPr>
    </w:p>
    <w:p w:rsidR="003A6ECC" w:rsidRPr="00775431" w:rsidP="005B175A">
      <w:pPr>
        <w:widowControl w:val="0"/>
        <w:bidi w:val="0"/>
        <w:spacing w:after="0" w:line="240" w:lineRule="auto"/>
        <w:jc w:val="both"/>
        <w:rPr>
          <w:rFonts w:ascii="Times New Roman" w:hAnsi="Times New Roman"/>
          <w:sz w:val="24"/>
          <w:szCs w:val="24"/>
        </w:rPr>
      </w:pPr>
    </w:p>
    <w:p w:rsidR="003A6FF4" w:rsidRPr="00775431" w:rsidP="005B175A">
      <w:pPr>
        <w:keepNext/>
        <w:widowControl w:val="0"/>
        <w:numPr>
          <w:numId w:val="2"/>
        </w:numPr>
        <w:tabs>
          <w:tab w:val="left" w:pos="851"/>
          <w:tab w:val="clear" w:pos="4590"/>
        </w:tabs>
        <w:bidi w:val="0"/>
        <w:spacing w:after="0" w:line="240" w:lineRule="auto"/>
        <w:ind w:left="0"/>
        <w:jc w:val="center"/>
        <w:rPr>
          <w:rFonts w:ascii="Times New Roman" w:hAnsi="Times New Roman"/>
          <w:sz w:val="24"/>
          <w:szCs w:val="24"/>
        </w:rPr>
      </w:pPr>
    </w:p>
    <w:p w:rsidR="004A3D89" w:rsidRPr="00775431" w:rsidP="005B175A">
      <w:pPr>
        <w:keepNext/>
        <w:widowControl w:val="0"/>
        <w:bidi w:val="0"/>
        <w:spacing w:after="0" w:line="240" w:lineRule="auto"/>
        <w:jc w:val="center"/>
        <w:rPr>
          <w:rFonts w:ascii="Times New Roman" w:hAnsi="Times New Roman"/>
          <w:sz w:val="24"/>
          <w:szCs w:val="24"/>
        </w:rPr>
      </w:pPr>
      <w:r w:rsidRPr="00775431">
        <w:rPr>
          <w:rFonts w:ascii="Times New Roman" w:hAnsi="Times New Roman"/>
          <w:sz w:val="24"/>
          <w:szCs w:val="24"/>
        </w:rPr>
        <w:t>Účinnosť</w:t>
      </w:r>
    </w:p>
    <w:p w:rsidR="004A3D89" w:rsidRPr="00775431" w:rsidP="005B175A">
      <w:pPr>
        <w:keepNext/>
        <w:widowControl w:val="0"/>
        <w:bidi w:val="0"/>
        <w:spacing w:after="0" w:line="240" w:lineRule="auto"/>
        <w:ind w:firstLine="360"/>
        <w:jc w:val="both"/>
        <w:rPr>
          <w:rFonts w:ascii="Times New Roman" w:hAnsi="Times New Roman"/>
          <w:sz w:val="24"/>
          <w:szCs w:val="24"/>
        </w:rPr>
      </w:pPr>
      <w:r w:rsidRPr="00775431">
        <w:rPr>
          <w:rFonts w:ascii="Times New Roman" w:hAnsi="Times New Roman"/>
          <w:sz w:val="24"/>
          <w:szCs w:val="24"/>
        </w:rPr>
        <w:t xml:space="preserve"> </w:t>
      </w:r>
    </w:p>
    <w:p w:rsidR="00ED17E3" w:rsidRPr="00775431" w:rsidP="005B175A">
      <w:pPr>
        <w:keepNext/>
        <w:bidi w:val="0"/>
        <w:spacing w:after="0" w:line="240" w:lineRule="auto"/>
        <w:ind w:firstLine="357"/>
        <w:jc w:val="both"/>
        <w:rPr>
          <w:rFonts w:ascii="Times New Roman" w:hAnsi="Times New Roman"/>
          <w:sz w:val="24"/>
          <w:szCs w:val="24"/>
        </w:rPr>
      </w:pPr>
      <w:r w:rsidRPr="00775431" w:rsidR="004A3D89">
        <w:rPr>
          <w:rFonts w:ascii="Times New Roman" w:hAnsi="Times New Roman"/>
          <w:sz w:val="24"/>
          <w:szCs w:val="24"/>
        </w:rPr>
        <w:t xml:space="preserve">Tento zákon nadobúda účinnosť 1. </w:t>
      </w:r>
      <w:r w:rsidRPr="00775431" w:rsidR="00436186">
        <w:rPr>
          <w:rFonts w:ascii="Times New Roman" w:hAnsi="Times New Roman"/>
          <w:sz w:val="24"/>
          <w:szCs w:val="24"/>
        </w:rPr>
        <w:t>apríl</w:t>
      </w:r>
      <w:r w:rsidRPr="00775431" w:rsidR="00A715BA">
        <w:rPr>
          <w:rFonts w:ascii="Times New Roman" w:hAnsi="Times New Roman"/>
          <w:sz w:val="24"/>
          <w:szCs w:val="24"/>
        </w:rPr>
        <w:t>a</w:t>
      </w:r>
      <w:r w:rsidRPr="00775431" w:rsidR="004A3D89">
        <w:rPr>
          <w:rFonts w:ascii="Times New Roman" w:hAnsi="Times New Roman"/>
          <w:sz w:val="24"/>
          <w:szCs w:val="24"/>
        </w:rPr>
        <w:t xml:space="preserve"> 2015</w:t>
      </w:r>
      <w:r w:rsidRPr="00775431" w:rsidR="00CE31D1">
        <w:rPr>
          <w:rFonts w:ascii="Times New Roman" w:hAnsi="Times New Roman"/>
          <w:sz w:val="24"/>
          <w:szCs w:val="24"/>
        </w:rPr>
        <w:t xml:space="preserve"> okrem </w:t>
      </w:r>
      <w:r w:rsidRPr="00775431" w:rsidR="00393EB3">
        <w:rPr>
          <w:rFonts w:ascii="Times New Roman" w:hAnsi="Times New Roman"/>
          <w:sz w:val="24"/>
          <w:szCs w:val="24"/>
        </w:rPr>
        <w:t xml:space="preserve">čl. I </w:t>
      </w:r>
      <w:r w:rsidRPr="00775431" w:rsidR="00CE31D1">
        <w:rPr>
          <w:rFonts w:ascii="Times New Roman" w:hAnsi="Times New Roman"/>
          <w:sz w:val="24"/>
          <w:szCs w:val="24"/>
        </w:rPr>
        <w:t>§ 2</w:t>
      </w:r>
      <w:r w:rsidRPr="00775431" w:rsidR="007B1956">
        <w:rPr>
          <w:rFonts w:ascii="Times New Roman" w:hAnsi="Times New Roman"/>
          <w:sz w:val="24"/>
          <w:szCs w:val="24"/>
        </w:rPr>
        <w:t>6</w:t>
      </w:r>
      <w:r w:rsidRPr="00775431" w:rsidR="00CE31D1">
        <w:rPr>
          <w:rFonts w:ascii="Times New Roman" w:hAnsi="Times New Roman"/>
          <w:sz w:val="24"/>
          <w:szCs w:val="24"/>
        </w:rPr>
        <w:t xml:space="preserve"> a 2</w:t>
      </w:r>
      <w:r w:rsidRPr="00775431" w:rsidR="007B1956">
        <w:rPr>
          <w:rFonts w:ascii="Times New Roman" w:hAnsi="Times New Roman"/>
          <w:sz w:val="24"/>
          <w:szCs w:val="24"/>
        </w:rPr>
        <w:t>7</w:t>
      </w:r>
      <w:r w:rsidRPr="00775431" w:rsidR="00CE31D1">
        <w:rPr>
          <w:rFonts w:ascii="Times New Roman" w:hAnsi="Times New Roman"/>
          <w:sz w:val="24"/>
          <w:szCs w:val="24"/>
        </w:rPr>
        <w:t>,</w:t>
      </w:r>
      <w:r w:rsidRPr="00775431" w:rsidR="00E81C83">
        <w:rPr>
          <w:rFonts w:ascii="Times New Roman" w:hAnsi="Times New Roman"/>
          <w:sz w:val="24"/>
          <w:szCs w:val="24"/>
        </w:rPr>
        <w:t xml:space="preserve"> čl. II, čl. IX, </w:t>
      </w:r>
      <w:r w:rsidRPr="00775431" w:rsidR="00393EB3">
        <w:rPr>
          <w:rFonts w:ascii="Times New Roman" w:hAnsi="Times New Roman"/>
          <w:sz w:val="24"/>
          <w:szCs w:val="24"/>
        </w:rPr>
        <w:t xml:space="preserve">čl. X </w:t>
      </w:r>
      <w:r w:rsidRPr="00775431" w:rsidR="00E81C83">
        <w:rPr>
          <w:rFonts w:ascii="Times New Roman" w:hAnsi="Times New Roman"/>
          <w:sz w:val="24"/>
          <w:szCs w:val="24"/>
        </w:rPr>
        <w:t xml:space="preserve">bodu </w:t>
      </w:r>
      <w:r w:rsidRPr="00775431" w:rsidR="00C3224F">
        <w:rPr>
          <w:rFonts w:ascii="Times New Roman" w:hAnsi="Times New Roman"/>
          <w:sz w:val="24"/>
          <w:szCs w:val="24"/>
        </w:rPr>
        <w:t>9</w:t>
      </w:r>
      <w:r w:rsidRPr="00775431" w:rsidR="00E81C83">
        <w:rPr>
          <w:rFonts w:ascii="Times New Roman" w:hAnsi="Times New Roman"/>
          <w:sz w:val="24"/>
          <w:szCs w:val="24"/>
        </w:rPr>
        <w:t>, čl. XI</w:t>
      </w:r>
      <w:r w:rsidRPr="00775431" w:rsidR="007B1956">
        <w:rPr>
          <w:rFonts w:ascii="Times New Roman" w:hAnsi="Times New Roman"/>
          <w:sz w:val="24"/>
          <w:szCs w:val="24"/>
        </w:rPr>
        <w:t xml:space="preserve"> </w:t>
      </w:r>
      <w:r w:rsidRPr="00775431" w:rsidR="00E81C83">
        <w:rPr>
          <w:rFonts w:ascii="Times New Roman" w:hAnsi="Times New Roman"/>
          <w:sz w:val="24"/>
          <w:szCs w:val="24"/>
        </w:rPr>
        <w:t>a </w:t>
      </w:r>
      <w:r w:rsidRPr="00775431" w:rsidR="00393EB3">
        <w:rPr>
          <w:rFonts w:ascii="Times New Roman" w:hAnsi="Times New Roman"/>
          <w:sz w:val="24"/>
          <w:szCs w:val="24"/>
        </w:rPr>
        <w:t xml:space="preserve">čl. XII </w:t>
      </w:r>
      <w:r w:rsidRPr="00775431" w:rsidR="00E81C83">
        <w:rPr>
          <w:rFonts w:ascii="Times New Roman" w:hAnsi="Times New Roman"/>
          <w:sz w:val="24"/>
          <w:szCs w:val="24"/>
        </w:rPr>
        <w:t xml:space="preserve">bodov 10 až 13 a </w:t>
      </w:r>
      <w:r w:rsidRPr="00775431" w:rsidR="00C3224F">
        <w:rPr>
          <w:rFonts w:ascii="Times New Roman" w:hAnsi="Times New Roman"/>
          <w:sz w:val="24"/>
          <w:szCs w:val="24"/>
        </w:rPr>
        <w:t>4</w:t>
      </w:r>
      <w:r w:rsidRPr="00775431" w:rsidR="007B1956">
        <w:rPr>
          <w:rFonts w:ascii="Times New Roman" w:hAnsi="Times New Roman"/>
          <w:sz w:val="24"/>
          <w:szCs w:val="24"/>
        </w:rPr>
        <w:t>7</w:t>
      </w:r>
      <w:r w:rsidRPr="00775431" w:rsidR="00E81C83">
        <w:rPr>
          <w:rFonts w:ascii="Times New Roman" w:hAnsi="Times New Roman"/>
          <w:sz w:val="24"/>
          <w:szCs w:val="24"/>
        </w:rPr>
        <w:t xml:space="preserve"> až </w:t>
      </w:r>
      <w:r w:rsidRPr="00775431" w:rsidR="00C3224F">
        <w:rPr>
          <w:rFonts w:ascii="Times New Roman" w:hAnsi="Times New Roman"/>
          <w:sz w:val="24"/>
          <w:szCs w:val="24"/>
        </w:rPr>
        <w:t>7</w:t>
      </w:r>
      <w:r w:rsidRPr="00775431" w:rsidR="007B1956">
        <w:rPr>
          <w:rFonts w:ascii="Times New Roman" w:hAnsi="Times New Roman"/>
          <w:sz w:val="24"/>
          <w:szCs w:val="24"/>
        </w:rPr>
        <w:t>1</w:t>
      </w:r>
      <w:r w:rsidRPr="00775431" w:rsidR="00E81C83">
        <w:rPr>
          <w:rFonts w:ascii="Times New Roman" w:hAnsi="Times New Roman"/>
          <w:sz w:val="24"/>
          <w:szCs w:val="24"/>
        </w:rPr>
        <w:t>,</w:t>
      </w:r>
      <w:r w:rsidRPr="00775431" w:rsidR="00170147">
        <w:rPr>
          <w:rFonts w:ascii="Times New Roman" w:hAnsi="Times New Roman"/>
          <w:sz w:val="24"/>
          <w:szCs w:val="24"/>
        </w:rPr>
        <w:t xml:space="preserve"> </w:t>
      </w:r>
      <w:r w:rsidRPr="00775431" w:rsidR="00CE31D1">
        <w:rPr>
          <w:rFonts w:ascii="Times New Roman" w:hAnsi="Times New Roman"/>
          <w:sz w:val="24"/>
          <w:szCs w:val="24"/>
        </w:rPr>
        <w:t>ktoré nadobúdajú účinnosť 1.</w:t>
      </w:r>
      <w:r w:rsidRPr="00775431" w:rsidR="00E81C83">
        <w:rPr>
          <w:rFonts w:ascii="Times New Roman" w:hAnsi="Times New Roman"/>
          <w:sz w:val="24"/>
          <w:szCs w:val="24"/>
        </w:rPr>
        <w:t> </w:t>
      </w:r>
      <w:r w:rsidRPr="00775431" w:rsidR="00CE31D1">
        <w:rPr>
          <w:rFonts w:ascii="Times New Roman" w:hAnsi="Times New Roman"/>
          <w:sz w:val="24"/>
          <w:szCs w:val="24"/>
        </w:rPr>
        <w:t>septembra 2015.</w:t>
      </w:r>
      <w:r w:rsidRPr="00775431" w:rsidR="00170147">
        <w:rPr>
          <w:rFonts w:ascii="Times New Roman" w:hAnsi="Times New Roman"/>
          <w:sz w:val="24"/>
          <w:szCs w:val="24"/>
        </w:rPr>
        <w:t xml:space="preserve"> </w:t>
      </w:r>
    </w:p>
    <w:sectPr w:rsidSect="00F77DF3">
      <w:footerReference w:type="defaul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28" w:rsidRPr="006C6821">
    <w:pPr>
      <w:pStyle w:val="Footer"/>
      <w:bidi w:val="0"/>
      <w:jc w:val="center"/>
      <w:rPr>
        <w:rFonts w:ascii="Times New Roman" w:hAnsi="Times New Roman"/>
      </w:rPr>
    </w:pPr>
    <w:r w:rsidRPr="006C6821">
      <w:rPr>
        <w:rFonts w:ascii="Times New Roman" w:hAnsi="Times New Roman"/>
      </w:rPr>
      <w:fldChar w:fldCharType="begin"/>
    </w:r>
    <w:r w:rsidRPr="006C6821">
      <w:rPr>
        <w:rFonts w:ascii="Times New Roman" w:hAnsi="Times New Roman"/>
      </w:rPr>
      <w:instrText>PAGE   \* MERGEFORMAT</w:instrText>
    </w:r>
    <w:r w:rsidRPr="006C6821">
      <w:rPr>
        <w:rFonts w:ascii="Times New Roman" w:hAnsi="Times New Roman"/>
      </w:rPr>
      <w:fldChar w:fldCharType="separate"/>
    </w:r>
    <w:r w:rsidR="00C64622">
      <w:rPr>
        <w:rFonts w:ascii="Times New Roman" w:hAnsi="Times New Roman"/>
        <w:noProof/>
      </w:rPr>
      <w:t>57</w:t>
    </w:r>
    <w:r w:rsidRPr="006C6821">
      <w:rPr>
        <w:rFonts w:ascii="Times New Roman" w:hAnsi="Times New Roman"/>
      </w:rPr>
      <w:fldChar w:fldCharType="end"/>
    </w:r>
  </w:p>
  <w:p w:rsidR="00162B28">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B8C" w:rsidP="003A6FF4">
      <w:pPr>
        <w:bidi w:val="0"/>
        <w:spacing w:after="0" w:line="240" w:lineRule="auto"/>
      </w:pPr>
      <w:r>
        <w:separator/>
      </w:r>
    </w:p>
  </w:footnote>
  <w:footnote w:type="continuationSeparator" w:id="1">
    <w:p w:rsidR="006A3B8C" w:rsidP="003A6FF4">
      <w:pPr>
        <w:bidi w:val="0"/>
        <w:spacing w:after="0" w:line="240" w:lineRule="auto"/>
      </w:pPr>
      <w:r>
        <w:continuationSeparator/>
      </w:r>
    </w:p>
  </w:footnote>
  <w:footnote w:id="2">
    <w:p w:rsidP="009818C9">
      <w:pPr>
        <w:pStyle w:val="FootnoteText"/>
        <w:tabs>
          <w:tab w:val="left" w:pos="284"/>
        </w:tabs>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w:t>
        <w:tab/>
        <w:t>§ 14 zákona č. 245/2008 Z. z. o výchove a vzdelávaní (školský zákon) a o zmene a doplnení niektorých zákonov v znení zákona č. .../2015 Z. z.</w:t>
      </w:r>
    </w:p>
  </w:footnote>
  <w:footnote w:id="3">
    <w:p w:rsidP="00DB4DCE">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 xml:space="preserve">§ 4 zákona č. 597/2003 Z. z. o financovaní základných škôl, stredných škôl a školských zariadení v znení neskorších predpisov. </w:t>
      </w:r>
    </w:p>
  </w:footnote>
  <w:footnote w:id="4">
    <w:p w:rsidP="002D10DC">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w:t>
        <w:tab/>
        <w:t xml:space="preserve">Napríklad § 5 ods. 2 písm. n) zákona Slovenskej národnej rady č. 9/1992 Zb. o obchodných a priemyselných komorách v znení neskorších predpisov, § 4 ods. 2 zákona Slovenskej národnej rady č. 30/1992 Zb. o Slovenskej poľnohospodárskej a potravinárskej komore v znení neskorších predpisov. </w:t>
      </w:r>
    </w:p>
  </w:footnote>
  <w:footnote w:id="5">
    <w:p w:rsidP="002D10DC">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 xml:space="preserve">§ 3 ods. 2 zákona č. 103/2007 Z. z. o trojstranných konzultáciách na celoštátnej úrovni a o zmene a doplnení niektorých zákonov (zákon o tripartite). </w:t>
      </w:r>
    </w:p>
  </w:footnote>
  <w:footnote w:id="6">
    <w:p w:rsidP="00B3245B">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7 zákona č. 317/2009 Z. z. o pedagogických zamestnancoch a odborných zamestnancoch a o zmene a doplnení niektorých zákonov v znení zákona č. 390/2011 Z. z.</w:t>
      </w:r>
    </w:p>
  </w:footnote>
  <w:footnote w:id="7">
    <w:p>
      <w:pPr>
        <w:pStyle w:val="FootnoteText"/>
        <w:bidi w:val="0"/>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63 ods. 7 a 69 ods. 3 zákona č. 245/2008 Z. z. v znení zákona č. .../2015 Z. z.</w:t>
      </w:r>
    </w:p>
  </w:footnote>
  <w:footnote w:id="8">
    <w:p w:rsidP="00272898">
      <w:pPr>
        <w:pStyle w:val="FootnoteText"/>
        <w:bidi w:val="0"/>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91 a 92 zákona č. 245/2008 Z. z. v znení zákona č. .../2015 Z. z.</w:t>
      </w:r>
    </w:p>
  </w:footnote>
  <w:footnote w:id="9">
    <w:p w:rsidP="007F53DD">
      <w:pPr>
        <w:pStyle w:val="FootnoteText"/>
        <w:tabs>
          <w:tab w:val="left" w:pos="284"/>
        </w:tabs>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Napríklad zákon č. 124/2006 Z. z. o bezpečnosti a ochrane zdravia pri práci a o zmene a doplnení niektorých zákonov v znení neskorších predpisov, zákon č. 355/2007 Z. z. o ochrane, podpore a rozvoji verejného zdravia a o zmene a doplnení niektorých zákonov v znení neskorších predpisov.</w:t>
      </w:r>
    </w:p>
  </w:footnote>
  <w:footnote w:id="10">
    <w:p w:rsidP="001C0D33">
      <w:pPr>
        <w:pStyle w:val="FootnoteText"/>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 5 zákona č. 568/2009 Z. z. o celoživotnom vzdelávaní a o zmene a doplnení niektorých zákonov.</w:t>
      </w:r>
    </w:p>
  </w:footnote>
  <w:footnote w:id="11">
    <w:p w:rsidP="00E313E3">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Zákon č. 663/2007 Z. z. o minimálnej mzde v znení neskorších predpisov.</w:t>
      </w:r>
    </w:p>
  </w:footnote>
  <w:footnote w:id="12">
    <w:p w:rsidP="003A676F">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 xml:space="preserve">Zákon č. 124/2006 Z. z. v znení neskorších predpisov. </w:t>
      </w:r>
    </w:p>
  </w:footnote>
  <w:footnote w:id="13">
    <w:p w:rsidP="00E147C2">
      <w:pPr>
        <w:pStyle w:val="FootnoteText"/>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 152 ods. 3 a 8 Zákonníka práce</w:t>
      </w:r>
      <w:r w:rsidR="00162B28">
        <w:rPr>
          <w:rFonts w:ascii="Times New Roman" w:hAnsi="Times New Roman"/>
        </w:rPr>
        <w:t xml:space="preserve"> v znení neskorších predpisov</w:t>
      </w:r>
      <w:r w:rsidRPr="00775431" w:rsidR="00162B28">
        <w:rPr>
          <w:rFonts w:ascii="Times New Roman" w:hAnsi="Times New Roman"/>
        </w:rPr>
        <w:t>.</w:t>
      </w:r>
    </w:p>
  </w:footnote>
  <w:footnote w:id="14">
    <w:p>
      <w:pPr>
        <w:pStyle w:val="FootnoteText"/>
        <w:bidi w:val="0"/>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117 ods. 5 zákona č. 245/2008 Z. z. v znení zákona č. 462/2008 Z. z.</w:t>
      </w:r>
    </w:p>
  </w:footnote>
  <w:footnote w:id="15">
    <w:p w:rsidP="00F17109">
      <w:pPr>
        <w:pStyle w:val="FootnoteText"/>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Zákon č. 283/2002 Z. z. o cestovných náhradách v znení neskorších predpisov.</w:t>
      </w:r>
    </w:p>
  </w:footnote>
  <w:footnote w:id="16">
    <w:p w:rsidP="00FE1E43">
      <w:pPr>
        <w:pStyle w:val="FootnoteText"/>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 xml:space="preserve">§ 2 ods. 2 zákona č. 663/2007 Z. z. </w:t>
      </w:r>
    </w:p>
  </w:footnote>
  <w:footnote w:id="17">
    <w:p w:rsidP="001C0D33">
      <w:pPr>
        <w:pStyle w:val="FootnoteText"/>
        <w:tabs>
          <w:tab w:val="left" w:pos="284"/>
        </w:tabs>
        <w:bidi w:val="0"/>
        <w:ind w:left="284" w:hanging="284"/>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 2 písm. c) zákona č. 601/2003 Z. z. o životnom minime a o zmene a doplnení niektorých zákonov v znení neskorších predpisov. </w:t>
      </w:r>
    </w:p>
  </w:footnote>
  <w:footnote w:id="18">
    <w:p w:rsidP="00036DB6">
      <w:pPr>
        <w:pStyle w:val="FootnoteText"/>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 3 ods. 3 zákona č. 103/2007 Z. z.</w:t>
      </w:r>
    </w:p>
  </w:footnote>
  <w:footnote w:id="19">
    <w:p>
      <w:pPr>
        <w:pStyle w:val="FootnoteText"/>
        <w:bidi w:val="0"/>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11a Zákonníka práce</w:t>
      </w:r>
      <w:r w:rsidR="00162B28">
        <w:rPr>
          <w:rFonts w:ascii="Times New Roman" w:hAnsi="Times New Roman"/>
        </w:rPr>
        <w:t xml:space="preserve"> v znení neskorších predpisov</w:t>
      </w:r>
      <w:r w:rsidRPr="00775431" w:rsidR="00162B28">
        <w:rPr>
          <w:rFonts w:ascii="Times New Roman" w:hAnsi="Times New Roman"/>
        </w:rPr>
        <w:t>.</w:t>
      </w:r>
    </w:p>
  </w:footnote>
  <w:footnote w:id="20">
    <w:p w:rsidP="00222CA0">
      <w:pPr>
        <w:widowControl w:val="0"/>
        <w:autoSpaceDE w:val="0"/>
        <w:autoSpaceDN w:val="0"/>
        <w:bidi w:val="0"/>
        <w:adjustRightInd w:val="0"/>
        <w:spacing w:after="0" w:line="240" w:lineRule="auto"/>
        <w:ind w:left="284" w:hanging="284"/>
        <w:jc w:val="both"/>
      </w:pPr>
      <w:r w:rsidRPr="00775431" w:rsidR="00162B28">
        <w:rPr>
          <w:rStyle w:val="FootnoteReference"/>
          <w:rFonts w:ascii="Times New Roman" w:hAnsi="Times New Roman"/>
        </w:rPr>
        <w:footnoteRef/>
      </w:r>
      <w:r w:rsidRPr="00775431" w:rsidR="00162B28">
        <w:rPr>
          <w:rFonts w:ascii="Times New Roman" w:hAnsi="Times New Roman"/>
        </w:rPr>
        <w:t xml:space="preserve">) </w:t>
      </w:r>
      <w:r w:rsidRPr="00775431" w:rsidR="00162B28">
        <w:rPr>
          <w:rFonts w:ascii="Times New Roman" w:hAnsi="Times New Roman"/>
          <w:sz w:val="20"/>
          <w:szCs w:val="20"/>
          <w:lang w:eastAsia="sk-SK"/>
        </w:rPr>
        <w:t>§ 19 ods. 2 písm. d) a e) zákona č. 596/2003 Z. z. o štátnej správe v školstve a školskej samospráve a o zmene a doplnení niektorých zákonov.</w:t>
      </w:r>
      <w:r w:rsidRPr="00775431" w:rsidR="00162B28">
        <w:rPr>
          <w:rFonts w:ascii="Times New Roman" w:hAnsi="Times New Roman"/>
        </w:rPr>
        <w:t xml:space="preserve"> </w:t>
      </w:r>
    </w:p>
  </w:footnote>
  <w:footnote w:id="21">
    <w:p w:rsidP="00BE2EF0">
      <w:pPr>
        <w:pStyle w:val="FootnoteText"/>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Zákon č. 597/2003 Z. z. v znení neskorších predpisov.</w:t>
      </w:r>
    </w:p>
  </w:footnote>
  <w:footnote w:id="22">
    <w:p>
      <w:pPr>
        <w:pStyle w:val="FootnoteText"/>
        <w:bidi w:val="0"/>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 50 zákona č. 595/2003 Z. z. o dani z príjmov v znení neskorších predpisov.</w:t>
      </w:r>
    </w:p>
  </w:footnote>
  <w:footnote w:id="23">
    <w:p w:rsidP="00BF37F0">
      <w:pPr>
        <w:pStyle w:val="FootnoteText"/>
        <w:tabs>
          <w:tab w:val="left" w:pos="284"/>
        </w:tabs>
        <w:bidi w:val="0"/>
        <w:ind w:left="284" w:hanging="284"/>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w:t>
        <w:tab/>
        <w:t>Zákon č. 431/2002 Z. z. o účtovníctve v znení neskorších predpisov.</w:t>
      </w:r>
    </w:p>
  </w:footnote>
  <w:footnote w:id="24">
    <w:p w:rsidP="00986070">
      <w:pPr>
        <w:pStyle w:val="FootnoteText"/>
        <w:tabs>
          <w:tab w:val="left" w:pos="284"/>
        </w:tabs>
        <w:bidi w:val="0"/>
        <w:ind w:left="284" w:hanging="284"/>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w:t>
        <w:tab/>
        <w:t xml:space="preserve">Zákon č. 245/2008 Z. z. v znení neskorších predpisov. </w:t>
      </w:r>
    </w:p>
  </w:footnote>
  <w:footnote w:id="25">
    <w:p w:rsidP="00986070">
      <w:pPr>
        <w:pStyle w:val="FootnoteText"/>
        <w:tabs>
          <w:tab w:val="left" w:pos="284"/>
        </w:tabs>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 xml:space="preserve">) </w:t>
        <w:tab/>
        <w:t xml:space="preserve">Napríklad zákon č. 596/2003 Z. z. v znení neskorších predpisov, zákon č. 597/2003 Z. z. v znení neskorších predpisov, zákon č. 245/2008 Z. z. v znení neskorších predpisov, zákon č. 317/2009 Z. z v znení neskorších predpisov. </w:t>
      </w:r>
    </w:p>
  </w:footnote>
  <w:footnote w:id="26">
    <w:p w:rsidP="00986070">
      <w:pPr>
        <w:pStyle w:val="FootnoteText"/>
        <w:tabs>
          <w:tab w:val="left" w:pos="284"/>
        </w:tabs>
        <w:bidi w:val="0"/>
        <w:ind w:left="284" w:hanging="284"/>
        <w:jc w:val="both"/>
        <w:rPr>
          <w:rFonts w:ascii="Times New Roman" w:hAnsi="Times New Roman"/>
        </w:rPr>
      </w:pPr>
      <w:r w:rsidRPr="00775431" w:rsidR="00162B28">
        <w:rPr>
          <w:rStyle w:val="FootnoteReference"/>
          <w:rFonts w:ascii="Times New Roman" w:hAnsi="Times New Roman"/>
        </w:rPr>
        <w:footnoteRef/>
      </w:r>
      <w:r w:rsidRPr="00775431" w:rsidR="00162B28">
        <w:rPr>
          <w:rFonts w:ascii="Times New Roman" w:hAnsi="Times New Roman"/>
        </w:rPr>
        <w:t>)</w:t>
        <w:tab/>
        <w:t xml:space="preserve">Zákon č. 122/2013 Z. z. o ochrane osobných údajov a o zmene a doplnení niektorých zákonov v znení zákona č. 84/2014 Z. z. </w:t>
      </w:r>
    </w:p>
  </w:footnote>
  <w:footnote w:id="27">
    <w:p w:rsidP="00DA0131">
      <w:pPr>
        <w:pStyle w:val="FootnoteText"/>
        <w:tabs>
          <w:tab w:val="left" w:pos="284"/>
        </w:tabs>
        <w:bidi w:val="0"/>
        <w:ind w:left="284" w:hanging="284"/>
        <w:jc w:val="both"/>
        <w:rPr>
          <w:rFonts w:ascii="Times New Roman" w:hAnsi="Times New Roman"/>
        </w:rPr>
      </w:pPr>
      <w:r w:rsidRPr="00775431" w:rsidR="00162B28">
        <w:rPr>
          <w:rFonts w:ascii="Times New Roman" w:hAnsi="Times New Roman"/>
          <w:vertAlign w:val="superscript"/>
        </w:rPr>
        <w:footnoteRef/>
      </w:r>
      <w:r w:rsidRPr="00775431" w:rsidR="00162B28">
        <w:rPr>
          <w:rFonts w:ascii="Times New Roman" w:hAnsi="Times New Roman"/>
        </w:rPr>
        <w:t>)</w:t>
        <w:tab/>
        <w:t xml:space="preserve">Nariadenie vlády Slovenskej republiky č. </w:t>
      </w:r>
      <w:hyperlink r:id="rId1" w:history="1">
        <w:r w:rsidRPr="00775431" w:rsidR="00162B28">
          <w:rPr>
            <w:rFonts w:ascii="Times New Roman" w:hAnsi="Times New Roman"/>
          </w:rPr>
          <w:t>296/2010 Z. z.</w:t>
        </w:r>
      </w:hyperlink>
      <w:r w:rsidRPr="00775431" w:rsidR="00162B28">
        <w:rPr>
          <w:rFonts w:ascii="Times New Roman" w:hAnsi="Times New Roman"/>
        </w:rPr>
        <w:t xml:space="preserve"> o odbornej spôsobilosti na výkon zdravotníckeho povolania, spôsobe ďalšieho vzdelávania zdravotníckych pracovníkov, sústave špecializačných odborov a sústave certifikovaných pracovných činností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382"/>
    <w:multiLevelType w:val="hybridMultilevel"/>
    <w:tmpl w:val="A836A8D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A71C4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E26B4C"/>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2BF7682"/>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4">
    <w:nsid w:val="02C447CE"/>
    <w:multiLevelType w:val="hybridMultilevel"/>
    <w:tmpl w:val="85207F2E"/>
    <w:lvl w:ilvl="0">
      <w:start w:val="1"/>
      <w:numFmt w:val="lowerLetter"/>
      <w:lvlText w:val="%1)"/>
      <w:lvlJc w:val="left"/>
      <w:pPr>
        <w:ind w:left="5458" w:hanging="360"/>
      </w:pPr>
      <w:rPr>
        <w:rFonts w:cs="Times New Roman" w:hint="default"/>
        <w:rtl w:val="0"/>
        <w:cs w:val="0"/>
      </w:rPr>
    </w:lvl>
    <w:lvl w:ilvl="1">
      <w:start w:val="1"/>
      <w:numFmt w:val="lowerLetter"/>
      <w:lvlText w:val="%2."/>
      <w:lvlJc w:val="left"/>
      <w:pPr>
        <w:ind w:left="868" w:hanging="360"/>
      </w:pPr>
      <w:rPr>
        <w:rFonts w:cs="Times New Roman"/>
        <w:rtl w:val="0"/>
        <w:cs w:val="0"/>
      </w:rPr>
    </w:lvl>
    <w:lvl w:ilvl="2">
      <w:start w:val="1"/>
      <w:numFmt w:val="lowerRoman"/>
      <w:lvlText w:val="%3."/>
      <w:lvlJc w:val="right"/>
      <w:pPr>
        <w:ind w:left="1588" w:hanging="180"/>
      </w:pPr>
      <w:rPr>
        <w:rFonts w:cs="Times New Roman"/>
        <w:rtl w:val="0"/>
        <w:cs w:val="0"/>
      </w:rPr>
    </w:lvl>
    <w:lvl w:ilvl="3">
      <w:start w:val="1"/>
      <w:numFmt w:val="decimal"/>
      <w:lvlText w:val="%4."/>
      <w:lvlJc w:val="left"/>
      <w:pPr>
        <w:ind w:left="2308" w:hanging="360"/>
      </w:pPr>
      <w:rPr>
        <w:rFonts w:cs="Times New Roman"/>
        <w:rtl w:val="0"/>
        <w:cs w:val="0"/>
      </w:rPr>
    </w:lvl>
    <w:lvl w:ilvl="4">
      <w:start w:val="1"/>
      <w:numFmt w:val="lowerLetter"/>
      <w:lvlText w:val="%5."/>
      <w:lvlJc w:val="left"/>
      <w:pPr>
        <w:ind w:left="3028" w:hanging="360"/>
      </w:pPr>
      <w:rPr>
        <w:rFonts w:cs="Times New Roman"/>
        <w:rtl w:val="0"/>
        <w:cs w:val="0"/>
      </w:rPr>
    </w:lvl>
    <w:lvl w:ilvl="5">
      <w:start w:val="1"/>
      <w:numFmt w:val="lowerRoman"/>
      <w:lvlText w:val="%6."/>
      <w:lvlJc w:val="right"/>
      <w:pPr>
        <w:ind w:left="3748" w:hanging="180"/>
      </w:pPr>
      <w:rPr>
        <w:rFonts w:cs="Times New Roman"/>
        <w:rtl w:val="0"/>
        <w:cs w:val="0"/>
      </w:rPr>
    </w:lvl>
    <w:lvl w:ilvl="6">
      <w:start w:val="1"/>
      <w:numFmt w:val="decimal"/>
      <w:lvlText w:val="%7."/>
      <w:lvlJc w:val="left"/>
      <w:pPr>
        <w:ind w:left="4468" w:hanging="360"/>
      </w:pPr>
      <w:rPr>
        <w:rFonts w:cs="Times New Roman"/>
        <w:rtl w:val="0"/>
        <w:cs w:val="0"/>
      </w:rPr>
    </w:lvl>
    <w:lvl w:ilvl="7">
      <w:start w:val="1"/>
      <w:numFmt w:val="lowerLetter"/>
      <w:lvlText w:val="%8."/>
      <w:lvlJc w:val="left"/>
      <w:pPr>
        <w:ind w:left="5188" w:hanging="360"/>
      </w:pPr>
      <w:rPr>
        <w:rFonts w:cs="Times New Roman"/>
        <w:rtl w:val="0"/>
        <w:cs w:val="0"/>
      </w:rPr>
    </w:lvl>
    <w:lvl w:ilvl="8">
      <w:start w:val="1"/>
      <w:numFmt w:val="lowerRoman"/>
      <w:lvlText w:val="%9."/>
      <w:lvlJc w:val="right"/>
      <w:pPr>
        <w:ind w:left="5908" w:hanging="180"/>
      </w:pPr>
      <w:rPr>
        <w:rFonts w:cs="Times New Roman"/>
        <w:rtl w:val="0"/>
        <w:cs w:val="0"/>
      </w:rPr>
    </w:lvl>
  </w:abstractNum>
  <w:abstractNum w:abstractNumId="5">
    <w:nsid w:val="033B2456"/>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6">
    <w:nsid w:val="04A968B8"/>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55238FD"/>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8">
    <w:nsid w:val="05967954"/>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05B055EE"/>
    <w:multiLevelType w:val="hybridMultilevel"/>
    <w:tmpl w:val="2820A624"/>
    <w:lvl w:ilvl="0">
      <w:start w:val="1"/>
      <w:numFmt w:val="lowerLetter"/>
      <w:lvlText w:val="%1)"/>
      <w:lvlJc w:val="left"/>
      <w:pPr>
        <w:tabs>
          <w:tab w:val="num" w:pos="1767"/>
        </w:tabs>
        <w:ind w:left="1767" w:hanging="690"/>
      </w:pPr>
      <w:rPr>
        <w:rFonts w:cs="Times New Roman" w:hint="default"/>
        <w:rtl w:val="0"/>
        <w:cs w:val="0"/>
      </w:rPr>
    </w:lvl>
    <w:lvl w:ilvl="1">
      <w:start w:val="1"/>
      <w:numFmt w:val="lowerLetter"/>
      <w:lvlText w:val="%2."/>
      <w:lvlJc w:val="left"/>
      <w:pPr>
        <w:tabs>
          <w:tab w:val="num" w:pos="2157"/>
        </w:tabs>
        <w:ind w:left="2157" w:hanging="360"/>
      </w:pPr>
      <w:rPr>
        <w:rFonts w:cs="Times New Roman"/>
        <w:rtl w:val="0"/>
        <w:cs w:val="0"/>
      </w:rPr>
    </w:lvl>
    <w:lvl w:ilvl="2">
      <w:start w:val="1"/>
      <w:numFmt w:val="decimal"/>
      <w:lvlText w:val="%3."/>
      <w:lvlJc w:val="left"/>
      <w:pPr>
        <w:ind w:left="444" w:hanging="444"/>
      </w:pPr>
      <w:rPr>
        <w:rFonts w:cs="Times New Roman" w:hint="default"/>
        <w:rtl w:val="0"/>
        <w:cs w:val="0"/>
      </w:rPr>
    </w:lvl>
    <w:lvl w:ilvl="3">
      <w:start w:val="1"/>
      <w:numFmt w:val="decimal"/>
      <w:lvlText w:val="%4."/>
      <w:lvlJc w:val="left"/>
      <w:pPr>
        <w:tabs>
          <w:tab w:val="num" w:pos="3597"/>
        </w:tabs>
        <w:ind w:left="3597" w:hanging="360"/>
      </w:pPr>
      <w:rPr>
        <w:rFonts w:cs="Times New Roman"/>
        <w:rtl w:val="0"/>
        <w:cs w:val="0"/>
      </w:rPr>
    </w:lvl>
    <w:lvl w:ilvl="4">
      <w:start w:val="1"/>
      <w:numFmt w:val="lowerLetter"/>
      <w:lvlText w:val="%5."/>
      <w:lvlJc w:val="left"/>
      <w:pPr>
        <w:tabs>
          <w:tab w:val="num" w:pos="4317"/>
        </w:tabs>
        <w:ind w:left="4317" w:hanging="360"/>
      </w:pPr>
      <w:rPr>
        <w:rFonts w:cs="Times New Roman"/>
        <w:rtl w:val="0"/>
        <w:cs w:val="0"/>
      </w:rPr>
    </w:lvl>
    <w:lvl w:ilvl="5">
      <w:start w:val="1"/>
      <w:numFmt w:val="lowerRoman"/>
      <w:lvlText w:val="%6."/>
      <w:lvlJc w:val="right"/>
      <w:pPr>
        <w:tabs>
          <w:tab w:val="num" w:pos="5037"/>
        </w:tabs>
        <w:ind w:left="5037" w:hanging="180"/>
      </w:pPr>
      <w:rPr>
        <w:rFonts w:cs="Times New Roman"/>
        <w:rtl w:val="0"/>
        <w:cs w:val="0"/>
      </w:rPr>
    </w:lvl>
    <w:lvl w:ilvl="6">
      <w:start w:val="1"/>
      <w:numFmt w:val="decimal"/>
      <w:lvlText w:val="%7."/>
      <w:lvlJc w:val="left"/>
      <w:pPr>
        <w:tabs>
          <w:tab w:val="num" w:pos="5757"/>
        </w:tabs>
        <w:ind w:left="5757" w:hanging="360"/>
      </w:pPr>
      <w:rPr>
        <w:rFonts w:cs="Times New Roman"/>
        <w:rtl w:val="0"/>
        <w:cs w:val="0"/>
      </w:rPr>
    </w:lvl>
    <w:lvl w:ilvl="7">
      <w:start w:val="1"/>
      <w:numFmt w:val="lowerLetter"/>
      <w:lvlText w:val="%8."/>
      <w:lvlJc w:val="left"/>
      <w:pPr>
        <w:tabs>
          <w:tab w:val="num" w:pos="6477"/>
        </w:tabs>
        <w:ind w:left="6477" w:hanging="360"/>
      </w:pPr>
      <w:rPr>
        <w:rFonts w:cs="Times New Roman"/>
        <w:rtl w:val="0"/>
        <w:cs w:val="0"/>
      </w:rPr>
    </w:lvl>
    <w:lvl w:ilvl="8">
      <w:start w:val="1"/>
      <w:numFmt w:val="lowerRoman"/>
      <w:lvlText w:val="%9."/>
      <w:lvlJc w:val="right"/>
      <w:pPr>
        <w:tabs>
          <w:tab w:val="num" w:pos="7197"/>
        </w:tabs>
        <w:ind w:left="7197" w:hanging="180"/>
      </w:pPr>
      <w:rPr>
        <w:rFonts w:cs="Times New Roman"/>
        <w:rtl w:val="0"/>
        <w:cs w:val="0"/>
      </w:rPr>
    </w:lvl>
  </w:abstractNum>
  <w:abstractNum w:abstractNumId="10">
    <w:nsid w:val="06370DD1"/>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64A7DEA"/>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6A106E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7211D10"/>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079D505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8635DDD"/>
    <w:multiLevelType w:val="hybridMultilevel"/>
    <w:tmpl w:val="48AEAAAC"/>
    <w:lvl w:ilvl="0">
      <w:start w:val="1"/>
      <w:numFmt w:val="lowerLetter"/>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088B6B84"/>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09732238"/>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09AB04B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0B11394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B5977B7"/>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21">
    <w:nsid w:val="0BC9621E"/>
    <w:multiLevelType w:val="hybridMultilevel"/>
    <w:tmpl w:val="78C6D86E"/>
    <w:lvl w:ilvl="0">
      <w:start w:val="1"/>
      <w:numFmt w:val="lowerLetter"/>
      <w:lvlText w:val="%1)"/>
      <w:lvlJc w:val="left"/>
      <w:pPr>
        <w:tabs>
          <w:tab w:val="num" w:pos="1070"/>
        </w:tabs>
        <w:ind w:left="107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D5C443F"/>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DCA384C"/>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F5D1270"/>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5">
    <w:nsid w:val="100253A0"/>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1C31397"/>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3682C2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5A35060"/>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1667158E"/>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7623CAE"/>
    <w:multiLevelType w:val="hybridMultilevel"/>
    <w:tmpl w:val="3B126BFC"/>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B5F3FC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DDA6993"/>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33">
    <w:nsid w:val="1F0549D4"/>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F857053"/>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5">
    <w:nsid w:val="1F8B612E"/>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1FBD3B0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7">
    <w:nsid w:val="20A92E93"/>
    <w:multiLevelType w:val="hybridMultilevel"/>
    <w:tmpl w:val="60006184"/>
    <w:lvl w:ilvl="0">
      <w:start w:val="1"/>
      <w:numFmt w:val="decimal"/>
      <w:lvlText w:val="(%1)"/>
      <w:lvlJc w:val="left"/>
      <w:pPr>
        <w:tabs>
          <w:tab w:val="num" w:pos="450"/>
        </w:tabs>
        <w:ind w:left="45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0AF121C"/>
    <w:multiLevelType w:val="hybridMultilevel"/>
    <w:tmpl w:val="7F4C14BA"/>
    <w:lvl w:ilvl="0">
      <w:start w:val="1"/>
      <w:numFmt w:val="lowerLetter"/>
      <w:lvlText w:val="%1)"/>
      <w:lvlJc w:val="left"/>
      <w:pPr>
        <w:tabs>
          <w:tab w:val="num" w:pos="1115"/>
        </w:tabs>
        <w:ind w:left="1115" w:hanging="69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39">
    <w:nsid w:val="21240E93"/>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21A05D8"/>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1">
    <w:nsid w:val="22C21EEB"/>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237A2AD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23F53571"/>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44">
    <w:nsid w:val="25B134FA"/>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5">
    <w:nsid w:val="26A94CC8"/>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29513E34"/>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2A6A53F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2A9020BD"/>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9">
    <w:nsid w:val="2C160926"/>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0">
    <w:nsid w:val="2CC111F0"/>
    <w:multiLevelType w:val="hybridMultilevel"/>
    <w:tmpl w:val="28A2365C"/>
    <w:lvl w:ilvl="0">
      <w:start w:val="1"/>
      <w:numFmt w:val="decimal"/>
      <w:lvlText w:val="(%1)"/>
      <w:lvlJc w:val="left"/>
      <w:pPr>
        <w:tabs>
          <w:tab w:val="num" w:pos="876"/>
        </w:tabs>
        <w:ind w:left="876"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1">
    <w:nsid w:val="2DA301FA"/>
    <w:multiLevelType w:val="hybridMultilevel"/>
    <w:tmpl w:val="10F2654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DAC6209"/>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53">
    <w:nsid w:val="2E425B79"/>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FFC1CF5"/>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059133B"/>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07C5225"/>
    <w:multiLevelType w:val="hybridMultilevel"/>
    <w:tmpl w:val="DCECD086"/>
    <w:lvl w:ilvl="0">
      <w:start w:val="1"/>
      <w:numFmt w:val="decimal"/>
      <w:lvlText w:val="§ %1"/>
      <w:lvlJc w:val="left"/>
      <w:pPr>
        <w:tabs>
          <w:tab w:val="num" w:pos="5385"/>
        </w:tabs>
        <w:ind w:left="5385" w:hanging="705"/>
      </w:pPr>
      <w:rPr>
        <w:rFonts w:cs="Times New Roman" w:hint="default"/>
        <w:rtl w:val="0"/>
        <w:cs w:val="0"/>
      </w:rPr>
    </w:lvl>
    <w:lvl w:ilvl="1">
      <w:start w:val="1"/>
      <w:numFmt w:val="decimal"/>
      <w:lvlText w:val="(%2)"/>
      <w:lvlJc w:val="left"/>
      <w:pPr>
        <w:tabs>
          <w:tab w:val="num" w:pos="2730"/>
        </w:tabs>
        <w:ind w:left="2730" w:hanging="450"/>
      </w:pPr>
      <w:rPr>
        <w:rFonts w:cs="Times New Roman" w:hint="default"/>
        <w:rtl w:val="0"/>
        <w:cs w:val="0"/>
      </w:rPr>
    </w:lvl>
    <w:lvl w:ilvl="2">
      <w:start w:val="1"/>
      <w:numFmt w:val="lowerLetter"/>
      <w:lvlText w:val="%3)"/>
      <w:lvlJc w:val="left"/>
      <w:pPr>
        <w:tabs>
          <w:tab w:val="num" w:pos="7020"/>
        </w:tabs>
        <w:ind w:left="7020" w:hanging="360"/>
      </w:pPr>
      <w:rPr>
        <w:rFonts w:cs="Times New Roman" w:hint="default"/>
        <w:rtl w:val="0"/>
        <w:cs w:val="0"/>
      </w:rPr>
    </w:lvl>
    <w:lvl w:ilvl="3">
      <w:start w:val="1"/>
      <w:numFmt w:val="decimal"/>
      <w:lvlText w:val="%4."/>
      <w:lvlJc w:val="left"/>
      <w:pPr>
        <w:tabs>
          <w:tab w:val="num" w:pos="7560"/>
        </w:tabs>
        <w:ind w:left="7560" w:hanging="360"/>
      </w:pPr>
      <w:rPr>
        <w:rFonts w:cs="Times New Roman"/>
        <w:rtl w:val="0"/>
        <w:cs w:val="0"/>
      </w:rPr>
    </w:lvl>
    <w:lvl w:ilvl="4">
      <w:start w:val="1"/>
      <w:numFmt w:val="lowerLetter"/>
      <w:lvlText w:val="%5."/>
      <w:lvlJc w:val="left"/>
      <w:pPr>
        <w:tabs>
          <w:tab w:val="num" w:pos="8280"/>
        </w:tabs>
        <w:ind w:left="8280" w:hanging="360"/>
      </w:pPr>
      <w:rPr>
        <w:rFonts w:cs="Times New Roman"/>
        <w:rtl w:val="0"/>
        <w:cs w:val="0"/>
      </w:rPr>
    </w:lvl>
    <w:lvl w:ilvl="5">
      <w:start w:val="1"/>
      <w:numFmt w:val="lowerRoman"/>
      <w:lvlText w:val="%6."/>
      <w:lvlJc w:val="right"/>
      <w:pPr>
        <w:tabs>
          <w:tab w:val="num" w:pos="9000"/>
        </w:tabs>
        <w:ind w:left="9000" w:hanging="180"/>
      </w:pPr>
      <w:rPr>
        <w:rFonts w:cs="Times New Roman"/>
        <w:rtl w:val="0"/>
        <w:cs w:val="0"/>
      </w:rPr>
    </w:lvl>
    <w:lvl w:ilvl="6">
      <w:start w:val="1"/>
      <w:numFmt w:val="decimal"/>
      <w:lvlText w:val="%7."/>
      <w:lvlJc w:val="left"/>
      <w:pPr>
        <w:tabs>
          <w:tab w:val="num" w:pos="9720"/>
        </w:tabs>
        <w:ind w:left="9720" w:hanging="360"/>
      </w:pPr>
      <w:rPr>
        <w:rFonts w:cs="Times New Roman"/>
        <w:rtl w:val="0"/>
        <w:cs w:val="0"/>
      </w:rPr>
    </w:lvl>
    <w:lvl w:ilvl="7">
      <w:start w:val="1"/>
      <w:numFmt w:val="lowerLetter"/>
      <w:lvlText w:val="%8."/>
      <w:lvlJc w:val="left"/>
      <w:pPr>
        <w:tabs>
          <w:tab w:val="num" w:pos="10440"/>
        </w:tabs>
        <w:ind w:left="10440" w:hanging="360"/>
      </w:pPr>
      <w:rPr>
        <w:rFonts w:cs="Times New Roman"/>
        <w:rtl w:val="0"/>
        <w:cs w:val="0"/>
      </w:rPr>
    </w:lvl>
    <w:lvl w:ilvl="8">
      <w:start w:val="1"/>
      <w:numFmt w:val="lowerRoman"/>
      <w:lvlText w:val="%9."/>
      <w:lvlJc w:val="right"/>
      <w:pPr>
        <w:tabs>
          <w:tab w:val="num" w:pos="11160"/>
        </w:tabs>
        <w:ind w:left="11160" w:hanging="180"/>
      </w:pPr>
      <w:rPr>
        <w:rFonts w:cs="Times New Roman"/>
        <w:rtl w:val="0"/>
        <w:cs w:val="0"/>
      </w:rPr>
    </w:lvl>
  </w:abstractNum>
  <w:abstractNum w:abstractNumId="57">
    <w:nsid w:val="3145663D"/>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27C025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9">
    <w:nsid w:val="341F4022"/>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44F69E3"/>
    <w:multiLevelType w:val="hybridMultilevel"/>
    <w:tmpl w:val="FD0EA1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0"/>
      <w:numFmt w:val="bullet"/>
      <w:lvlText w:val="-"/>
      <w:lvlJc w:val="left"/>
      <w:pPr>
        <w:ind w:left="2340" w:hanging="360"/>
      </w:pPr>
      <w:rPr>
        <w:rFonts w:ascii="Times New Roman" w:eastAsia="Times New Roman" w:hAnsi="Times New Roman" w:hint="default"/>
      </w:rPr>
    </w:lvl>
    <w:lvl w:ilvl="3">
      <w:start w:val="1"/>
      <w:numFmt w:val="decimal"/>
      <w:lvlText w:val="%4."/>
      <w:lvlJc w:val="left"/>
      <w:pPr>
        <w:ind w:left="2880" w:hanging="360"/>
      </w:pPr>
      <w:rPr>
        <w:rFonts w:cs="Times New Roman"/>
        <w:rtl w:val="0"/>
        <w:cs w:val="0"/>
      </w:rPr>
    </w:lvl>
    <w:lvl w:ilvl="4">
      <w:start w:val="1"/>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34AE2268"/>
    <w:multiLevelType w:val="hybridMultilevel"/>
    <w:tmpl w:val="7F4C14BA"/>
    <w:lvl w:ilvl="0">
      <w:start w:val="1"/>
      <w:numFmt w:val="lowerLetter"/>
      <w:lvlText w:val="%1)"/>
      <w:lvlJc w:val="left"/>
      <w:pPr>
        <w:tabs>
          <w:tab w:val="num" w:pos="915"/>
        </w:tabs>
        <w:ind w:left="915" w:hanging="690"/>
      </w:pPr>
      <w:rPr>
        <w:rFonts w:cs="Times New Roman" w:hint="default"/>
        <w:rtl w:val="0"/>
        <w:cs w:val="0"/>
      </w:rPr>
    </w:lvl>
    <w:lvl w:ilvl="1">
      <w:start w:val="1"/>
      <w:numFmt w:val="lowerLetter"/>
      <w:lvlText w:val="%2."/>
      <w:lvlJc w:val="left"/>
      <w:pPr>
        <w:tabs>
          <w:tab w:val="num" w:pos="1305"/>
        </w:tabs>
        <w:ind w:left="1305" w:hanging="360"/>
      </w:pPr>
      <w:rPr>
        <w:rFonts w:cs="Times New Roman"/>
        <w:rtl w:val="0"/>
        <w:cs w:val="0"/>
      </w:rPr>
    </w:lvl>
    <w:lvl w:ilvl="2">
      <w:start w:val="1"/>
      <w:numFmt w:val="lowerRoman"/>
      <w:lvlText w:val="%3."/>
      <w:lvlJc w:val="right"/>
      <w:pPr>
        <w:tabs>
          <w:tab w:val="num" w:pos="2025"/>
        </w:tabs>
        <w:ind w:left="2025" w:hanging="180"/>
      </w:pPr>
      <w:rPr>
        <w:rFonts w:cs="Times New Roman"/>
        <w:rtl w:val="0"/>
        <w:cs w:val="0"/>
      </w:rPr>
    </w:lvl>
    <w:lvl w:ilvl="3">
      <w:start w:val="1"/>
      <w:numFmt w:val="decimal"/>
      <w:lvlText w:val="%4."/>
      <w:lvlJc w:val="left"/>
      <w:pPr>
        <w:tabs>
          <w:tab w:val="num" w:pos="2745"/>
        </w:tabs>
        <w:ind w:left="2745" w:hanging="360"/>
      </w:pPr>
      <w:rPr>
        <w:rFonts w:cs="Times New Roman"/>
        <w:rtl w:val="0"/>
        <w:cs w:val="0"/>
      </w:rPr>
    </w:lvl>
    <w:lvl w:ilvl="4">
      <w:start w:val="1"/>
      <w:numFmt w:val="lowerLetter"/>
      <w:lvlText w:val="%5."/>
      <w:lvlJc w:val="left"/>
      <w:pPr>
        <w:tabs>
          <w:tab w:val="num" w:pos="3465"/>
        </w:tabs>
        <w:ind w:left="3465" w:hanging="360"/>
      </w:pPr>
      <w:rPr>
        <w:rFonts w:cs="Times New Roman"/>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62">
    <w:nsid w:val="373C2CCF"/>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99F39AE"/>
    <w:multiLevelType w:val="hybridMultilevel"/>
    <w:tmpl w:val="2F86A136"/>
    <w:lvl w:ilvl="0">
      <w:start w:val="1"/>
      <w:numFmt w:val="decimal"/>
      <w:lvlText w:val="%1."/>
      <w:lvlJc w:val="left"/>
      <w:pPr>
        <w:ind w:left="7560" w:hanging="360"/>
      </w:pPr>
      <w:rPr>
        <w:rFonts w:cs="Times New Roman"/>
        <w:rtl w:val="0"/>
        <w:cs w:val="0"/>
      </w:rPr>
    </w:lvl>
    <w:lvl w:ilvl="1">
      <w:start w:val="1"/>
      <w:numFmt w:val="lowerLetter"/>
      <w:lvlText w:val="%2."/>
      <w:lvlJc w:val="left"/>
      <w:pPr>
        <w:ind w:left="8280" w:hanging="360"/>
      </w:pPr>
      <w:rPr>
        <w:rFonts w:cs="Times New Roman"/>
        <w:rtl w:val="0"/>
        <w:cs w:val="0"/>
      </w:rPr>
    </w:lvl>
    <w:lvl w:ilvl="2">
      <w:start w:val="1"/>
      <w:numFmt w:val="lowerRoman"/>
      <w:lvlText w:val="%3."/>
      <w:lvlJc w:val="right"/>
      <w:pPr>
        <w:ind w:left="9000" w:hanging="180"/>
      </w:pPr>
      <w:rPr>
        <w:rFonts w:cs="Times New Roman"/>
        <w:rtl w:val="0"/>
        <w:cs w:val="0"/>
      </w:rPr>
    </w:lvl>
    <w:lvl w:ilvl="3">
      <w:start w:val="1"/>
      <w:numFmt w:val="decimal"/>
      <w:lvlText w:val="%4."/>
      <w:lvlJc w:val="left"/>
      <w:pPr>
        <w:ind w:left="9720" w:hanging="360"/>
      </w:pPr>
      <w:rPr>
        <w:rFonts w:cs="Times New Roman"/>
        <w:rtl w:val="0"/>
        <w:cs w:val="0"/>
      </w:rPr>
    </w:lvl>
    <w:lvl w:ilvl="4">
      <w:start w:val="1"/>
      <w:numFmt w:val="lowerLetter"/>
      <w:lvlText w:val="%5."/>
      <w:lvlJc w:val="left"/>
      <w:pPr>
        <w:ind w:left="10440" w:hanging="360"/>
      </w:pPr>
      <w:rPr>
        <w:rFonts w:cs="Times New Roman"/>
        <w:rtl w:val="0"/>
        <w:cs w:val="0"/>
      </w:rPr>
    </w:lvl>
    <w:lvl w:ilvl="5">
      <w:start w:val="1"/>
      <w:numFmt w:val="lowerRoman"/>
      <w:lvlText w:val="%6."/>
      <w:lvlJc w:val="right"/>
      <w:pPr>
        <w:ind w:left="11160" w:hanging="180"/>
      </w:pPr>
      <w:rPr>
        <w:rFonts w:cs="Times New Roman"/>
        <w:rtl w:val="0"/>
        <w:cs w:val="0"/>
      </w:rPr>
    </w:lvl>
    <w:lvl w:ilvl="6">
      <w:start w:val="1"/>
      <w:numFmt w:val="decimal"/>
      <w:lvlText w:val="%7."/>
      <w:lvlJc w:val="left"/>
      <w:pPr>
        <w:ind w:left="11880" w:hanging="360"/>
      </w:pPr>
      <w:rPr>
        <w:rFonts w:cs="Times New Roman"/>
        <w:rtl w:val="0"/>
        <w:cs w:val="0"/>
      </w:rPr>
    </w:lvl>
    <w:lvl w:ilvl="7">
      <w:start w:val="1"/>
      <w:numFmt w:val="lowerLetter"/>
      <w:lvlText w:val="%8."/>
      <w:lvlJc w:val="left"/>
      <w:pPr>
        <w:ind w:left="12600" w:hanging="360"/>
      </w:pPr>
      <w:rPr>
        <w:rFonts w:cs="Times New Roman"/>
        <w:rtl w:val="0"/>
        <w:cs w:val="0"/>
      </w:rPr>
    </w:lvl>
    <w:lvl w:ilvl="8">
      <w:start w:val="1"/>
      <w:numFmt w:val="lowerRoman"/>
      <w:lvlText w:val="%9."/>
      <w:lvlJc w:val="right"/>
      <w:pPr>
        <w:ind w:left="13320" w:hanging="180"/>
      </w:pPr>
      <w:rPr>
        <w:rFonts w:cs="Times New Roman"/>
        <w:rtl w:val="0"/>
        <w:cs w:val="0"/>
      </w:rPr>
    </w:lvl>
  </w:abstractNum>
  <w:abstractNum w:abstractNumId="64">
    <w:nsid w:val="39A81008"/>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A394BE0"/>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66">
    <w:nsid w:val="3AE76C10"/>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B03168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8">
    <w:nsid w:val="3B2A6EF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3D3F5ED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3DB340F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1">
    <w:nsid w:val="3F2407A1"/>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02E72E7"/>
    <w:multiLevelType w:val="hybridMultilevel"/>
    <w:tmpl w:val="CEFA0CF6"/>
    <w:lvl w:ilvl="0">
      <w:start w:val="1"/>
      <w:numFmt w:val="decimal"/>
      <w:lvlText w:val="(%1)"/>
      <w:lvlJc w:val="left"/>
      <w:pPr>
        <w:tabs>
          <w:tab w:val="num" w:pos="330"/>
        </w:tabs>
        <w:ind w:left="330" w:hanging="450"/>
      </w:pPr>
      <w:rPr>
        <w:rFonts w:cs="Times New Roman" w:hint="default"/>
        <w:rtl w:val="0"/>
        <w:cs w:val="0"/>
      </w:rPr>
    </w:lvl>
    <w:lvl w:ilvl="1">
      <w:start w:val="1"/>
      <w:numFmt w:val="lowerLetter"/>
      <w:lvlText w:val="%2."/>
      <w:lvlJc w:val="left"/>
      <w:pPr>
        <w:ind w:left="-960" w:hanging="360"/>
      </w:pPr>
      <w:rPr>
        <w:rFonts w:cs="Times New Roman"/>
        <w:rtl w:val="0"/>
        <w:cs w:val="0"/>
      </w:rPr>
    </w:lvl>
    <w:lvl w:ilvl="2">
      <w:start w:val="1"/>
      <w:numFmt w:val="lowerRoman"/>
      <w:lvlText w:val="%3."/>
      <w:lvlJc w:val="right"/>
      <w:pPr>
        <w:ind w:left="-240" w:hanging="180"/>
      </w:pPr>
      <w:rPr>
        <w:rFonts w:cs="Times New Roman"/>
        <w:rtl w:val="0"/>
        <w:cs w:val="0"/>
      </w:rPr>
    </w:lvl>
    <w:lvl w:ilvl="3">
      <w:start w:val="1"/>
      <w:numFmt w:val="decimal"/>
      <w:lvlText w:val="%4."/>
      <w:lvlJc w:val="left"/>
      <w:pPr>
        <w:ind w:left="480" w:hanging="360"/>
      </w:pPr>
      <w:rPr>
        <w:rFonts w:cs="Times New Roman"/>
        <w:rtl w:val="0"/>
        <w:cs w:val="0"/>
      </w:rPr>
    </w:lvl>
    <w:lvl w:ilvl="4">
      <w:start w:val="1"/>
      <w:numFmt w:val="lowerLetter"/>
      <w:lvlText w:val="%5."/>
      <w:lvlJc w:val="left"/>
      <w:pPr>
        <w:ind w:left="1200" w:hanging="360"/>
      </w:pPr>
      <w:rPr>
        <w:rFonts w:cs="Times New Roman"/>
        <w:rtl w:val="0"/>
        <w:cs w:val="0"/>
      </w:rPr>
    </w:lvl>
    <w:lvl w:ilvl="5">
      <w:start w:val="1"/>
      <w:numFmt w:val="lowerRoman"/>
      <w:lvlText w:val="%6."/>
      <w:lvlJc w:val="right"/>
      <w:pPr>
        <w:ind w:left="1920" w:hanging="180"/>
      </w:pPr>
      <w:rPr>
        <w:rFonts w:cs="Times New Roman"/>
        <w:rtl w:val="0"/>
        <w:cs w:val="0"/>
      </w:rPr>
    </w:lvl>
    <w:lvl w:ilvl="6">
      <w:start w:val="1"/>
      <w:numFmt w:val="decimal"/>
      <w:lvlText w:val="%7."/>
      <w:lvlJc w:val="left"/>
      <w:pPr>
        <w:ind w:left="2640" w:hanging="360"/>
      </w:pPr>
      <w:rPr>
        <w:rFonts w:cs="Times New Roman"/>
        <w:rtl w:val="0"/>
        <w:cs w:val="0"/>
      </w:rPr>
    </w:lvl>
    <w:lvl w:ilvl="7">
      <w:start w:val="1"/>
      <w:numFmt w:val="lowerLetter"/>
      <w:lvlText w:val="%8."/>
      <w:lvlJc w:val="left"/>
      <w:pPr>
        <w:ind w:left="3360" w:hanging="360"/>
      </w:pPr>
      <w:rPr>
        <w:rFonts w:cs="Times New Roman"/>
        <w:rtl w:val="0"/>
        <w:cs w:val="0"/>
      </w:rPr>
    </w:lvl>
    <w:lvl w:ilvl="8">
      <w:start w:val="1"/>
      <w:numFmt w:val="lowerRoman"/>
      <w:lvlText w:val="%9."/>
      <w:lvlJc w:val="right"/>
      <w:pPr>
        <w:ind w:left="4080" w:hanging="180"/>
      </w:pPr>
      <w:rPr>
        <w:rFonts w:cs="Times New Roman"/>
        <w:rtl w:val="0"/>
        <w:cs w:val="0"/>
      </w:rPr>
    </w:lvl>
  </w:abstractNum>
  <w:abstractNum w:abstractNumId="73">
    <w:nsid w:val="40D61BFD"/>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40F95D36"/>
    <w:multiLevelType w:val="multilevel"/>
    <w:tmpl w:val="2BA6FD0A"/>
    <w:lvl w:ilvl="0">
      <w:start w:val="1"/>
      <w:numFmt w:val="decimal"/>
      <w:pStyle w:val="lnok"/>
      <w:lvlText w:val="Čl. %1"/>
      <w:lvlJc w:val="left"/>
      <w:pPr>
        <w:tabs>
          <w:tab w:val="num" w:pos="833"/>
        </w:tabs>
        <w:ind w:firstLine="113"/>
      </w:pPr>
      <w:rPr>
        <w:rFonts w:ascii="Arial" w:hAnsi="Arial" w:cs="Times New Roman"/>
        <w:b w:val="0"/>
        <w:bCs w:val="0"/>
        <w:i w:val="0"/>
        <w:iCs w:val="0"/>
        <w:caps w:val="0"/>
        <w:smallCaps w:val="0"/>
        <w:strike w:val="0"/>
        <w:dstrike w:val="0"/>
        <w:vanish w:val="0"/>
        <w:color w:val="000000"/>
        <w:spacing w:val="0"/>
        <w:w w:val="100"/>
        <w:kern w:val="0"/>
        <w:position w:val="0"/>
        <w:sz w:val="24"/>
        <w:szCs w:val="24"/>
        <w:u w:val="none"/>
        <w:effect w:val="none"/>
        <w:vertAlign w:val="baseline"/>
        <w:rtl w:val="0"/>
        <w:cs w:val="0"/>
      </w:rPr>
    </w:lvl>
    <w:lvl w:ilvl="1">
      <w:start w:val="1"/>
      <w:numFmt w:val="decimal"/>
      <w:pStyle w:val="odsek"/>
      <w:lvlText w:val="(%2)"/>
      <w:lvlJc w:val="left"/>
      <w:pPr>
        <w:tabs>
          <w:tab w:val="num" w:pos="510"/>
        </w:tabs>
      </w:pPr>
      <w:rPr>
        <w:rFonts w:ascii="Arial" w:hAnsi="Arial" w:cs="Arial" w:hint="default"/>
        <w:color w:val="auto"/>
        <w:rtl w:val="0"/>
        <w:cs w:val="0"/>
      </w:rPr>
    </w:lvl>
    <w:lvl w:ilvl="2">
      <w:start w:val="1"/>
      <w:numFmt w:val="lowerLetter"/>
      <w:lvlText w:val="%3)"/>
      <w:lvlJc w:val="left"/>
      <w:pPr>
        <w:tabs>
          <w:tab w:val="num" w:pos="720"/>
        </w:tabs>
        <w:ind w:left="720" w:hanging="357"/>
      </w:pPr>
      <w:rPr>
        <w:rFonts w:cs="Times New Roman" w:hint="default"/>
        <w:rtl w:val="0"/>
        <w:cs w:val="0"/>
      </w:rPr>
    </w:lvl>
    <w:lvl w:ilvl="3">
      <w:start w:val="1"/>
      <w:numFmt w:val="decimal"/>
      <w:lvlText w:val="%4."/>
      <w:lvlJc w:val="left"/>
      <w:pPr>
        <w:tabs>
          <w:tab w:val="num" w:pos="1077"/>
        </w:tabs>
        <w:ind w:left="1077" w:hanging="357"/>
      </w:pPr>
      <w:rPr>
        <w:rFonts w:cs="Times New Roman" w:hint="default"/>
        <w:rtl w:val="0"/>
        <w:cs w:val="0"/>
      </w:rPr>
    </w:lvl>
    <w:lvl w:ilvl="4">
      <w:start w:val="1"/>
      <w:numFmt w:val="lowerLetter"/>
      <w:lvlText w:val="(%5)"/>
      <w:lvlJc w:val="left"/>
      <w:pPr>
        <w:tabs>
          <w:tab w:val="num" w:pos="1443"/>
        </w:tabs>
        <w:ind w:left="1443" w:hanging="360"/>
      </w:pPr>
      <w:rPr>
        <w:rFonts w:cs="Times New Roman" w:hint="default"/>
        <w:rtl w:val="0"/>
        <w:cs w:val="0"/>
      </w:rPr>
    </w:lvl>
    <w:lvl w:ilvl="5">
      <w:start w:val="1"/>
      <w:numFmt w:val="lowerRoman"/>
      <w:lvlText w:val="(%6)"/>
      <w:lvlJc w:val="left"/>
      <w:pPr>
        <w:tabs>
          <w:tab w:val="num" w:pos="1803"/>
        </w:tabs>
        <w:ind w:left="1803" w:hanging="360"/>
      </w:pPr>
      <w:rPr>
        <w:rFonts w:cs="Times New Roman" w:hint="default"/>
        <w:rtl w:val="0"/>
        <w:cs w:val="0"/>
      </w:rPr>
    </w:lvl>
    <w:lvl w:ilvl="6">
      <w:start w:val="1"/>
      <w:numFmt w:val="decimal"/>
      <w:lvlText w:val="%7."/>
      <w:lvlJc w:val="left"/>
      <w:pPr>
        <w:tabs>
          <w:tab w:val="num" w:pos="2163"/>
        </w:tabs>
        <w:ind w:left="2163" w:hanging="360"/>
      </w:pPr>
      <w:rPr>
        <w:rFonts w:cs="Times New Roman" w:hint="default"/>
        <w:rtl w:val="0"/>
        <w:cs w:val="0"/>
      </w:rPr>
    </w:lvl>
    <w:lvl w:ilvl="7">
      <w:start w:val="1"/>
      <w:numFmt w:val="lowerLetter"/>
      <w:lvlText w:val="%8."/>
      <w:lvlJc w:val="left"/>
      <w:pPr>
        <w:tabs>
          <w:tab w:val="num" w:pos="2523"/>
        </w:tabs>
        <w:ind w:left="2523" w:hanging="360"/>
      </w:pPr>
      <w:rPr>
        <w:rFonts w:cs="Times New Roman" w:hint="default"/>
        <w:rtl w:val="0"/>
        <w:cs w:val="0"/>
      </w:rPr>
    </w:lvl>
    <w:lvl w:ilvl="8">
      <w:start w:val="1"/>
      <w:numFmt w:val="lowerRoman"/>
      <w:lvlText w:val="%9."/>
      <w:lvlJc w:val="left"/>
      <w:pPr>
        <w:tabs>
          <w:tab w:val="num" w:pos="2883"/>
        </w:tabs>
        <w:ind w:left="2883" w:hanging="360"/>
      </w:pPr>
      <w:rPr>
        <w:rFonts w:cs="Times New Roman" w:hint="default"/>
        <w:rtl w:val="0"/>
        <w:cs w:val="0"/>
      </w:rPr>
    </w:lvl>
  </w:abstractNum>
  <w:abstractNum w:abstractNumId="75">
    <w:nsid w:val="413853A6"/>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16F7D7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41854DA3"/>
    <w:multiLevelType w:val="hybridMultilevel"/>
    <w:tmpl w:val="A836A8DC"/>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2D236D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43D16184"/>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445A02E5"/>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44897600"/>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459D520B"/>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45CB370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45F7637D"/>
    <w:multiLevelType w:val="hybridMultilevel"/>
    <w:tmpl w:val="DB0CF206"/>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465B5F63"/>
    <w:multiLevelType w:val="hybridMultilevel"/>
    <w:tmpl w:val="406A989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86">
    <w:nsid w:val="466260A5"/>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46DD5945"/>
    <w:multiLevelType w:val="hybridMultilevel"/>
    <w:tmpl w:val="850467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8">
    <w:nsid w:val="47DE514E"/>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4A11393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4A381C67"/>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4A6E2F6A"/>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AE0285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4B820069"/>
    <w:multiLevelType w:val="hybridMultilevel"/>
    <w:tmpl w:val="AEB0257A"/>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94">
    <w:nsid w:val="4D557D7E"/>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502F517C"/>
    <w:multiLevelType w:val="hybridMultilevel"/>
    <w:tmpl w:val="026C3922"/>
    <w:lvl w:ilvl="0">
      <w:start w:val="1"/>
      <w:numFmt w:val="upperRoman"/>
      <w:lvlText w:val="Čl. %1"/>
      <w:lvlJc w:val="left"/>
      <w:pPr>
        <w:tabs>
          <w:tab w:val="num" w:pos="4590"/>
        </w:tabs>
        <w:ind w:left="4590"/>
      </w:pPr>
      <w:rPr>
        <w:rFonts w:ascii="Times New Roman" w:hAnsi="Times New Roman" w:cs="Times New Roman" w:hint="default"/>
        <w:b/>
        <w:i w:val="0"/>
        <w:sz w:val="24"/>
        <w:szCs w:val="24"/>
        <w:rtl w:val="0"/>
        <w:cs w:val="0"/>
      </w:rPr>
    </w:lvl>
    <w:lvl w:ilvl="1">
      <w:start w:val="1"/>
      <w:numFmt w:val="lowerLetter"/>
      <w:lvlText w:val="%2)"/>
      <w:lvlJc w:val="left"/>
      <w:pPr>
        <w:ind w:left="6030" w:hanging="360"/>
      </w:pPr>
      <w:rPr>
        <w:rFonts w:cs="Times New Roman" w:hint="default"/>
        <w:rtl w:val="0"/>
        <w:cs w:val="0"/>
      </w:rPr>
    </w:lvl>
    <w:lvl w:ilvl="2">
      <w:start w:val="1"/>
      <w:numFmt w:val="decimal"/>
      <w:lvlText w:val="(%3)"/>
      <w:lvlJc w:val="left"/>
      <w:pPr>
        <w:ind w:left="7266" w:hanging="696"/>
      </w:pPr>
      <w:rPr>
        <w:rFonts w:cs="Times New Roman" w:hint="default"/>
        <w:rtl w:val="0"/>
        <w:cs w:val="0"/>
      </w:rPr>
    </w:lvl>
    <w:lvl w:ilvl="3">
      <w:start w:val="1"/>
      <w:numFmt w:val="decimal"/>
      <w:lvlText w:val="%4."/>
      <w:lvlJc w:val="left"/>
      <w:pPr>
        <w:tabs>
          <w:tab w:val="num" w:pos="7470"/>
        </w:tabs>
        <w:ind w:left="7470" w:hanging="360"/>
      </w:pPr>
      <w:rPr>
        <w:rFonts w:cs="Times New Roman"/>
        <w:rtl w:val="0"/>
        <w:cs w:val="0"/>
      </w:rPr>
    </w:lvl>
    <w:lvl w:ilvl="4">
      <w:start w:val="1"/>
      <w:numFmt w:val="lowerLetter"/>
      <w:lvlText w:val="%5."/>
      <w:lvlJc w:val="left"/>
      <w:pPr>
        <w:tabs>
          <w:tab w:val="num" w:pos="8190"/>
        </w:tabs>
        <w:ind w:left="8190" w:hanging="360"/>
      </w:pPr>
      <w:rPr>
        <w:rFonts w:cs="Times New Roman"/>
        <w:rtl w:val="0"/>
        <w:cs w:val="0"/>
      </w:rPr>
    </w:lvl>
    <w:lvl w:ilvl="5">
      <w:start w:val="1"/>
      <w:numFmt w:val="lowerRoman"/>
      <w:lvlText w:val="%6."/>
      <w:lvlJc w:val="right"/>
      <w:pPr>
        <w:tabs>
          <w:tab w:val="num" w:pos="8910"/>
        </w:tabs>
        <w:ind w:left="8910" w:hanging="180"/>
      </w:pPr>
      <w:rPr>
        <w:rFonts w:cs="Times New Roman"/>
        <w:rtl w:val="0"/>
        <w:cs w:val="0"/>
      </w:rPr>
    </w:lvl>
    <w:lvl w:ilvl="6">
      <w:start w:val="1"/>
      <w:numFmt w:val="decimal"/>
      <w:lvlText w:val="%7."/>
      <w:lvlJc w:val="left"/>
      <w:pPr>
        <w:tabs>
          <w:tab w:val="num" w:pos="9630"/>
        </w:tabs>
        <w:ind w:left="9630" w:hanging="360"/>
      </w:pPr>
      <w:rPr>
        <w:rFonts w:cs="Times New Roman"/>
        <w:rtl w:val="0"/>
        <w:cs w:val="0"/>
      </w:rPr>
    </w:lvl>
    <w:lvl w:ilvl="7">
      <w:start w:val="1"/>
      <w:numFmt w:val="lowerLetter"/>
      <w:lvlText w:val="%8."/>
      <w:lvlJc w:val="left"/>
      <w:pPr>
        <w:tabs>
          <w:tab w:val="num" w:pos="10350"/>
        </w:tabs>
        <w:ind w:left="10350" w:hanging="360"/>
      </w:pPr>
      <w:rPr>
        <w:rFonts w:cs="Times New Roman"/>
        <w:rtl w:val="0"/>
        <w:cs w:val="0"/>
      </w:rPr>
    </w:lvl>
    <w:lvl w:ilvl="8">
      <w:start w:val="1"/>
      <w:numFmt w:val="lowerRoman"/>
      <w:lvlText w:val="%9."/>
      <w:lvlJc w:val="right"/>
      <w:pPr>
        <w:tabs>
          <w:tab w:val="num" w:pos="11070"/>
        </w:tabs>
        <w:ind w:left="11070" w:hanging="180"/>
      </w:pPr>
      <w:rPr>
        <w:rFonts w:cs="Times New Roman"/>
        <w:rtl w:val="0"/>
        <w:cs w:val="0"/>
      </w:rPr>
    </w:lvl>
  </w:abstractNum>
  <w:abstractNum w:abstractNumId="96">
    <w:nsid w:val="509A5B69"/>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50DF49EA"/>
    <w:multiLevelType w:val="hybridMultilevel"/>
    <w:tmpl w:val="D0FA987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51795CEA"/>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9">
    <w:nsid w:val="519800A8"/>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100">
    <w:nsid w:val="53AC29B5"/>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1">
    <w:nsid w:val="545A458F"/>
    <w:multiLevelType w:val="hybridMultilevel"/>
    <w:tmpl w:val="DCECD086"/>
    <w:lvl w:ilvl="0">
      <w:start w:val="1"/>
      <w:numFmt w:val="decimal"/>
      <w:lvlText w:val="§ %1"/>
      <w:lvlJc w:val="left"/>
      <w:pPr>
        <w:tabs>
          <w:tab w:val="num" w:pos="5385"/>
        </w:tabs>
        <w:ind w:left="5385" w:hanging="705"/>
      </w:pPr>
      <w:rPr>
        <w:rFonts w:cs="Times New Roman" w:hint="default"/>
        <w:rtl w:val="0"/>
        <w:cs w:val="0"/>
      </w:rPr>
    </w:lvl>
    <w:lvl w:ilvl="1">
      <w:start w:val="1"/>
      <w:numFmt w:val="decimal"/>
      <w:lvlText w:val="(%2)"/>
      <w:lvlJc w:val="left"/>
      <w:pPr>
        <w:tabs>
          <w:tab w:val="num" w:pos="2730"/>
        </w:tabs>
        <w:ind w:left="2730" w:hanging="450"/>
      </w:pPr>
      <w:rPr>
        <w:rFonts w:cs="Times New Roman" w:hint="default"/>
        <w:rtl w:val="0"/>
        <w:cs w:val="0"/>
      </w:rPr>
    </w:lvl>
    <w:lvl w:ilvl="2">
      <w:start w:val="1"/>
      <w:numFmt w:val="lowerLetter"/>
      <w:lvlText w:val="%3)"/>
      <w:lvlJc w:val="left"/>
      <w:pPr>
        <w:tabs>
          <w:tab w:val="num" w:pos="7020"/>
        </w:tabs>
        <w:ind w:left="7020" w:hanging="360"/>
      </w:pPr>
      <w:rPr>
        <w:rFonts w:cs="Times New Roman" w:hint="default"/>
        <w:rtl w:val="0"/>
        <w:cs w:val="0"/>
      </w:rPr>
    </w:lvl>
    <w:lvl w:ilvl="3">
      <w:start w:val="1"/>
      <w:numFmt w:val="decimal"/>
      <w:lvlText w:val="%4."/>
      <w:lvlJc w:val="left"/>
      <w:pPr>
        <w:tabs>
          <w:tab w:val="num" w:pos="7560"/>
        </w:tabs>
        <w:ind w:left="7560" w:hanging="360"/>
      </w:pPr>
      <w:rPr>
        <w:rFonts w:cs="Times New Roman"/>
        <w:rtl w:val="0"/>
        <w:cs w:val="0"/>
      </w:rPr>
    </w:lvl>
    <w:lvl w:ilvl="4">
      <w:start w:val="1"/>
      <w:numFmt w:val="lowerLetter"/>
      <w:lvlText w:val="%5."/>
      <w:lvlJc w:val="left"/>
      <w:pPr>
        <w:tabs>
          <w:tab w:val="num" w:pos="8280"/>
        </w:tabs>
        <w:ind w:left="8280" w:hanging="360"/>
      </w:pPr>
      <w:rPr>
        <w:rFonts w:cs="Times New Roman"/>
        <w:rtl w:val="0"/>
        <w:cs w:val="0"/>
      </w:rPr>
    </w:lvl>
    <w:lvl w:ilvl="5">
      <w:start w:val="1"/>
      <w:numFmt w:val="lowerRoman"/>
      <w:lvlText w:val="%6."/>
      <w:lvlJc w:val="right"/>
      <w:pPr>
        <w:tabs>
          <w:tab w:val="num" w:pos="9000"/>
        </w:tabs>
        <w:ind w:left="9000" w:hanging="180"/>
      </w:pPr>
      <w:rPr>
        <w:rFonts w:cs="Times New Roman"/>
        <w:rtl w:val="0"/>
        <w:cs w:val="0"/>
      </w:rPr>
    </w:lvl>
    <w:lvl w:ilvl="6">
      <w:start w:val="1"/>
      <w:numFmt w:val="decimal"/>
      <w:lvlText w:val="%7."/>
      <w:lvlJc w:val="left"/>
      <w:pPr>
        <w:tabs>
          <w:tab w:val="num" w:pos="9720"/>
        </w:tabs>
        <w:ind w:left="9720" w:hanging="360"/>
      </w:pPr>
      <w:rPr>
        <w:rFonts w:cs="Times New Roman"/>
        <w:rtl w:val="0"/>
        <w:cs w:val="0"/>
      </w:rPr>
    </w:lvl>
    <w:lvl w:ilvl="7">
      <w:start w:val="1"/>
      <w:numFmt w:val="lowerLetter"/>
      <w:lvlText w:val="%8."/>
      <w:lvlJc w:val="left"/>
      <w:pPr>
        <w:tabs>
          <w:tab w:val="num" w:pos="10440"/>
        </w:tabs>
        <w:ind w:left="10440" w:hanging="360"/>
      </w:pPr>
      <w:rPr>
        <w:rFonts w:cs="Times New Roman"/>
        <w:rtl w:val="0"/>
        <w:cs w:val="0"/>
      </w:rPr>
    </w:lvl>
    <w:lvl w:ilvl="8">
      <w:start w:val="1"/>
      <w:numFmt w:val="lowerRoman"/>
      <w:lvlText w:val="%9."/>
      <w:lvlJc w:val="right"/>
      <w:pPr>
        <w:tabs>
          <w:tab w:val="num" w:pos="11160"/>
        </w:tabs>
        <w:ind w:left="11160" w:hanging="180"/>
      </w:pPr>
      <w:rPr>
        <w:rFonts w:cs="Times New Roman"/>
        <w:rtl w:val="0"/>
        <w:cs w:val="0"/>
      </w:rPr>
    </w:lvl>
  </w:abstractNum>
  <w:abstractNum w:abstractNumId="102">
    <w:nsid w:val="54CE31DD"/>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3">
    <w:nsid w:val="56582F43"/>
    <w:multiLevelType w:val="hybridMultilevel"/>
    <w:tmpl w:val="A71A2654"/>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4">
    <w:nsid w:val="591F4620"/>
    <w:multiLevelType w:val="hybridMultilevel"/>
    <w:tmpl w:val="F26263F2"/>
    <w:lvl w:ilvl="0">
      <w:start w:val="1"/>
      <w:numFmt w:val="decimal"/>
      <w:lvlText w:val="%1."/>
      <w:lvlJc w:val="left"/>
      <w:pPr>
        <w:ind w:left="7560" w:hanging="360"/>
      </w:pPr>
      <w:rPr>
        <w:rFonts w:cs="Times New Roman"/>
        <w:rtl w:val="0"/>
        <w:cs w:val="0"/>
      </w:rPr>
    </w:lvl>
    <w:lvl w:ilvl="1">
      <w:start w:val="1"/>
      <w:numFmt w:val="lowerLetter"/>
      <w:lvlText w:val="%2."/>
      <w:lvlJc w:val="left"/>
      <w:pPr>
        <w:ind w:left="8280" w:hanging="360"/>
      </w:pPr>
      <w:rPr>
        <w:rFonts w:cs="Times New Roman"/>
        <w:rtl w:val="0"/>
        <w:cs w:val="0"/>
      </w:rPr>
    </w:lvl>
    <w:lvl w:ilvl="2">
      <w:start w:val="1"/>
      <w:numFmt w:val="lowerRoman"/>
      <w:lvlText w:val="%3."/>
      <w:lvlJc w:val="right"/>
      <w:pPr>
        <w:ind w:left="9000" w:hanging="180"/>
      </w:pPr>
      <w:rPr>
        <w:rFonts w:cs="Times New Roman"/>
        <w:rtl w:val="0"/>
        <w:cs w:val="0"/>
      </w:rPr>
    </w:lvl>
    <w:lvl w:ilvl="3">
      <w:start w:val="1"/>
      <w:numFmt w:val="decimal"/>
      <w:lvlText w:val="%4."/>
      <w:lvlJc w:val="left"/>
      <w:pPr>
        <w:ind w:left="9720" w:hanging="360"/>
      </w:pPr>
      <w:rPr>
        <w:rFonts w:cs="Times New Roman"/>
        <w:rtl w:val="0"/>
        <w:cs w:val="0"/>
      </w:rPr>
    </w:lvl>
    <w:lvl w:ilvl="4">
      <w:start w:val="1"/>
      <w:numFmt w:val="lowerLetter"/>
      <w:lvlText w:val="%5."/>
      <w:lvlJc w:val="left"/>
      <w:pPr>
        <w:ind w:left="10440" w:hanging="360"/>
      </w:pPr>
      <w:rPr>
        <w:rFonts w:cs="Times New Roman"/>
        <w:rtl w:val="0"/>
        <w:cs w:val="0"/>
      </w:rPr>
    </w:lvl>
    <w:lvl w:ilvl="5">
      <w:start w:val="1"/>
      <w:numFmt w:val="lowerRoman"/>
      <w:lvlText w:val="%6."/>
      <w:lvlJc w:val="right"/>
      <w:pPr>
        <w:ind w:left="11160" w:hanging="180"/>
      </w:pPr>
      <w:rPr>
        <w:rFonts w:cs="Times New Roman"/>
        <w:rtl w:val="0"/>
        <w:cs w:val="0"/>
      </w:rPr>
    </w:lvl>
    <w:lvl w:ilvl="6">
      <w:start w:val="1"/>
      <w:numFmt w:val="decimal"/>
      <w:lvlText w:val="%7."/>
      <w:lvlJc w:val="left"/>
      <w:pPr>
        <w:ind w:left="11880" w:hanging="360"/>
      </w:pPr>
      <w:rPr>
        <w:rFonts w:cs="Times New Roman"/>
        <w:rtl w:val="0"/>
        <w:cs w:val="0"/>
      </w:rPr>
    </w:lvl>
    <w:lvl w:ilvl="7">
      <w:start w:val="1"/>
      <w:numFmt w:val="lowerLetter"/>
      <w:lvlText w:val="%8."/>
      <w:lvlJc w:val="left"/>
      <w:pPr>
        <w:ind w:left="12600" w:hanging="360"/>
      </w:pPr>
      <w:rPr>
        <w:rFonts w:cs="Times New Roman"/>
        <w:rtl w:val="0"/>
        <w:cs w:val="0"/>
      </w:rPr>
    </w:lvl>
    <w:lvl w:ilvl="8">
      <w:start w:val="1"/>
      <w:numFmt w:val="lowerRoman"/>
      <w:lvlText w:val="%9."/>
      <w:lvlJc w:val="right"/>
      <w:pPr>
        <w:ind w:left="13320" w:hanging="180"/>
      </w:pPr>
      <w:rPr>
        <w:rFonts w:cs="Times New Roman"/>
        <w:rtl w:val="0"/>
        <w:cs w:val="0"/>
      </w:rPr>
    </w:lvl>
  </w:abstractNum>
  <w:abstractNum w:abstractNumId="105">
    <w:nsid w:val="59851437"/>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06">
    <w:nsid w:val="59CE0020"/>
    <w:multiLevelType w:val="hybridMultilevel"/>
    <w:tmpl w:val="DB0CF206"/>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59D80C34"/>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08">
    <w:nsid w:val="59D912D2"/>
    <w:multiLevelType w:val="hybridMultilevel"/>
    <w:tmpl w:val="64A0DFD2"/>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09">
    <w:nsid w:val="5B132438"/>
    <w:multiLevelType w:val="hybridMultilevel"/>
    <w:tmpl w:val="4678FBA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315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1710" w:hanging="360"/>
      </w:pPr>
      <w:rPr>
        <w:rFonts w:cs="Times New Roman"/>
        <w:rtl w:val="0"/>
        <w:cs w:val="0"/>
      </w:rPr>
    </w:lvl>
    <w:lvl w:ilvl="4">
      <w:start w:val="1"/>
      <w:numFmt w:val="lowerLetter"/>
      <w:lvlText w:val="%5."/>
      <w:lvlJc w:val="left"/>
      <w:pPr>
        <w:ind w:left="-990" w:hanging="360"/>
      </w:pPr>
      <w:rPr>
        <w:rFonts w:cs="Times New Roman"/>
        <w:rtl w:val="0"/>
        <w:cs w:val="0"/>
      </w:rPr>
    </w:lvl>
    <w:lvl w:ilvl="5">
      <w:start w:val="1"/>
      <w:numFmt w:val="lowerRoman"/>
      <w:lvlText w:val="%6."/>
      <w:lvlJc w:val="right"/>
      <w:pPr>
        <w:ind w:left="-270" w:hanging="180"/>
      </w:pPr>
      <w:rPr>
        <w:rFonts w:cs="Times New Roman"/>
        <w:rtl w:val="0"/>
        <w:cs w:val="0"/>
      </w:rPr>
    </w:lvl>
    <w:lvl w:ilvl="6">
      <w:start w:val="1"/>
      <w:numFmt w:val="decimal"/>
      <w:lvlText w:val="%7."/>
      <w:lvlJc w:val="left"/>
      <w:pPr>
        <w:ind w:left="450" w:hanging="360"/>
      </w:pPr>
      <w:rPr>
        <w:rFonts w:cs="Times New Roman"/>
        <w:rtl w:val="0"/>
        <w:cs w:val="0"/>
      </w:rPr>
    </w:lvl>
    <w:lvl w:ilvl="7">
      <w:start w:val="1"/>
      <w:numFmt w:val="lowerLetter"/>
      <w:lvlText w:val="%8."/>
      <w:lvlJc w:val="left"/>
      <w:pPr>
        <w:ind w:left="1170" w:hanging="360"/>
      </w:pPr>
      <w:rPr>
        <w:rFonts w:cs="Times New Roman"/>
        <w:rtl w:val="0"/>
        <w:cs w:val="0"/>
      </w:rPr>
    </w:lvl>
    <w:lvl w:ilvl="8">
      <w:start w:val="1"/>
      <w:numFmt w:val="lowerRoman"/>
      <w:lvlText w:val="%9."/>
      <w:lvlJc w:val="right"/>
      <w:pPr>
        <w:ind w:left="1890" w:hanging="180"/>
      </w:pPr>
      <w:rPr>
        <w:rFonts w:cs="Times New Roman"/>
        <w:rtl w:val="0"/>
        <w:cs w:val="0"/>
      </w:rPr>
    </w:lvl>
  </w:abstractNum>
  <w:abstractNum w:abstractNumId="110">
    <w:nsid w:val="5BE40DA4"/>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5FA04DA6"/>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2">
    <w:nsid w:val="619C6C83"/>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3">
    <w:nsid w:val="61E9617B"/>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62007046"/>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5">
    <w:nsid w:val="62AE7C6D"/>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6">
    <w:nsid w:val="6448644C"/>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7">
    <w:nsid w:val="6680765A"/>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66F93E70"/>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670D2B2E"/>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69900D09"/>
    <w:multiLevelType w:val="hybridMultilevel"/>
    <w:tmpl w:val="2AE60186"/>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69D156EC"/>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6A592873"/>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6B3069F5"/>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4">
    <w:nsid w:val="6CA01164"/>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25">
    <w:nsid w:val="6CD856AB"/>
    <w:multiLevelType w:val="hybridMultilevel"/>
    <w:tmpl w:val="A71A2654"/>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6">
    <w:nsid w:val="6CE85B2E"/>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7">
    <w:nsid w:val="6D49619C"/>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6F112E9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70844F0C"/>
    <w:multiLevelType w:val="hybridMultilevel"/>
    <w:tmpl w:val="48AEAAAC"/>
    <w:lvl w:ilvl="0">
      <w:start w:val="1"/>
      <w:numFmt w:val="lowerLetter"/>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0">
    <w:nsid w:val="70EF5172"/>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1">
    <w:nsid w:val="719C4169"/>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2">
    <w:nsid w:val="77781A44"/>
    <w:multiLevelType w:val="hybridMultilevel"/>
    <w:tmpl w:val="4300D1F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3">
    <w:nsid w:val="791602B1"/>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4">
    <w:nsid w:val="797D07D7"/>
    <w:multiLevelType w:val="hybridMultilevel"/>
    <w:tmpl w:val="85207F2E"/>
    <w:lvl w:ilvl="0">
      <w:start w:val="1"/>
      <w:numFmt w:val="lowerLetter"/>
      <w:lvlText w:val="%1)"/>
      <w:lvlJc w:val="left"/>
      <w:pPr>
        <w:ind w:left="60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798D5C70"/>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6">
    <w:nsid w:val="7B845594"/>
    <w:multiLevelType w:val="hybridMultilevel"/>
    <w:tmpl w:val="D0FA9874"/>
    <w:lvl w:ilvl="0">
      <w:start w:val="1"/>
      <w:numFmt w:val="lowerLetter"/>
      <w:lvlText w:val="%1)"/>
      <w:lvlJc w:val="left"/>
      <w:pPr>
        <w:tabs>
          <w:tab w:val="num" w:pos="7020"/>
        </w:tabs>
        <w:ind w:left="7020" w:hanging="360"/>
      </w:pPr>
      <w:rPr>
        <w:rFonts w:cs="Times New Roman" w:hint="default"/>
        <w:rtl w:val="0"/>
        <w:cs w:val="0"/>
      </w:rPr>
    </w:lvl>
    <w:lvl w:ilvl="1">
      <w:start w:val="1"/>
      <w:numFmt w:val="decimal"/>
      <w:lvlText w:val="%2."/>
      <w:lvlJc w:val="left"/>
      <w:pPr>
        <w:ind w:left="1440" w:hanging="360"/>
      </w:pPr>
      <w:rPr>
        <w:rFonts w:cs="Times New Roman" w:hint="default"/>
        <w:b w:val="0"/>
        <w:i w:val="0"/>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7D0E661F"/>
    <w:multiLevelType w:val="hybridMultilevel"/>
    <w:tmpl w:val="29F29F02"/>
    <w:lvl w:ilvl="0">
      <w:start w:val="1"/>
      <w:numFmt w:val="lowerLetter"/>
      <w:lvlText w:val="%1)"/>
      <w:lvlJc w:val="left"/>
      <w:pPr>
        <w:tabs>
          <w:tab w:val="num" w:pos="7020"/>
        </w:tabs>
        <w:ind w:left="70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7D520532"/>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9">
    <w:nsid w:val="7D6B398B"/>
    <w:multiLevelType w:val="hybridMultilevel"/>
    <w:tmpl w:val="28A2365C"/>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40">
    <w:nsid w:val="7D9D4D3D"/>
    <w:multiLevelType w:val="hybridMultilevel"/>
    <w:tmpl w:val="22461CB6"/>
    <w:lvl w:ilvl="0">
      <w:start w:val="1"/>
      <w:numFmt w:val="decimal"/>
      <w:lvlText w:val="%1."/>
      <w:lvlJc w:val="left"/>
      <w:pPr>
        <w:ind w:left="360" w:hanging="360"/>
      </w:pPr>
      <w:rPr>
        <w:rFonts w:cs="Times New Roman"/>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lowerLetter"/>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1">
    <w:nsid w:val="7E5D1B93"/>
    <w:multiLevelType w:val="hybridMultilevel"/>
    <w:tmpl w:val="AEB0257A"/>
    <w:lvl w:ilvl="0">
      <w:start w:val="1"/>
      <w:numFmt w:val="decimal"/>
      <w:lvlText w:val="(%1)"/>
      <w:lvlJc w:val="left"/>
      <w:pPr>
        <w:tabs>
          <w:tab w:val="num" w:pos="1530"/>
        </w:tabs>
        <w:ind w:left="1530" w:hanging="450"/>
      </w:pPr>
      <w:rPr>
        <w:rFonts w:cs="Times New Roman" w:hint="default"/>
        <w:rtl w:val="0"/>
        <w:cs w:val="0"/>
      </w:rPr>
    </w:lvl>
    <w:lvl w:ilvl="1">
      <w:start w:val="1"/>
      <w:numFmt w:val="lowerLetter"/>
      <w:lvlText w:val="%2."/>
      <w:lvlJc w:val="left"/>
      <w:pPr>
        <w:ind w:left="240" w:hanging="360"/>
      </w:pPr>
      <w:rPr>
        <w:rFonts w:cs="Times New Roman"/>
        <w:rtl w:val="0"/>
        <w:cs w:val="0"/>
      </w:rPr>
    </w:lvl>
    <w:lvl w:ilvl="2">
      <w:start w:val="1"/>
      <w:numFmt w:val="lowerRoman"/>
      <w:lvlText w:val="%3."/>
      <w:lvlJc w:val="right"/>
      <w:pPr>
        <w:ind w:left="960" w:hanging="180"/>
      </w:pPr>
      <w:rPr>
        <w:rFonts w:cs="Times New Roman"/>
        <w:rtl w:val="0"/>
        <w:cs w:val="0"/>
      </w:rPr>
    </w:lvl>
    <w:lvl w:ilvl="3">
      <w:start w:val="1"/>
      <w:numFmt w:val="decimal"/>
      <w:lvlText w:val="%4."/>
      <w:lvlJc w:val="left"/>
      <w:pPr>
        <w:ind w:left="1680" w:hanging="360"/>
      </w:pPr>
      <w:rPr>
        <w:rFonts w:cs="Times New Roman"/>
        <w:rtl w:val="0"/>
        <w:cs w:val="0"/>
      </w:rPr>
    </w:lvl>
    <w:lvl w:ilvl="4">
      <w:start w:val="1"/>
      <w:numFmt w:val="lowerLetter"/>
      <w:lvlText w:val="%5."/>
      <w:lvlJc w:val="left"/>
      <w:pPr>
        <w:ind w:left="2400" w:hanging="360"/>
      </w:pPr>
      <w:rPr>
        <w:rFonts w:cs="Times New Roman"/>
        <w:rtl w:val="0"/>
        <w:cs w:val="0"/>
      </w:rPr>
    </w:lvl>
    <w:lvl w:ilvl="5">
      <w:start w:val="1"/>
      <w:numFmt w:val="lowerRoman"/>
      <w:lvlText w:val="%6."/>
      <w:lvlJc w:val="right"/>
      <w:pPr>
        <w:ind w:left="3120" w:hanging="180"/>
      </w:pPr>
      <w:rPr>
        <w:rFonts w:cs="Times New Roman"/>
        <w:rtl w:val="0"/>
        <w:cs w:val="0"/>
      </w:rPr>
    </w:lvl>
    <w:lvl w:ilvl="6">
      <w:start w:val="1"/>
      <w:numFmt w:val="decimal"/>
      <w:lvlText w:val="%7."/>
      <w:lvlJc w:val="left"/>
      <w:pPr>
        <w:ind w:left="3840" w:hanging="360"/>
      </w:pPr>
      <w:rPr>
        <w:rFonts w:cs="Times New Roman"/>
        <w:rtl w:val="0"/>
        <w:cs w:val="0"/>
      </w:rPr>
    </w:lvl>
    <w:lvl w:ilvl="7">
      <w:start w:val="1"/>
      <w:numFmt w:val="lowerLetter"/>
      <w:lvlText w:val="%8."/>
      <w:lvlJc w:val="left"/>
      <w:pPr>
        <w:ind w:left="4560" w:hanging="360"/>
      </w:pPr>
      <w:rPr>
        <w:rFonts w:cs="Times New Roman"/>
        <w:rtl w:val="0"/>
        <w:cs w:val="0"/>
      </w:rPr>
    </w:lvl>
    <w:lvl w:ilvl="8">
      <w:start w:val="1"/>
      <w:numFmt w:val="lowerRoman"/>
      <w:lvlText w:val="%9."/>
      <w:lvlJc w:val="right"/>
      <w:pPr>
        <w:ind w:left="5280" w:hanging="180"/>
      </w:pPr>
      <w:rPr>
        <w:rFonts w:cs="Times New Roman"/>
        <w:rtl w:val="0"/>
        <w:cs w:val="0"/>
      </w:rPr>
    </w:lvl>
  </w:abstractNum>
  <w:abstractNum w:abstractNumId="142">
    <w:nsid w:val="7EFD7F49"/>
    <w:multiLevelType w:val="hybridMultilevel"/>
    <w:tmpl w:val="781C2B6A"/>
    <w:lvl w:ilvl="0">
      <w:start w:val="1"/>
      <w:numFmt w:val="decimal"/>
      <w:lvlText w:val="(%1)"/>
      <w:lvlJc w:val="left"/>
      <w:pPr>
        <w:tabs>
          <w:tab w:val="num" w:pos="2730"/>
        </w:tabs>
        <w:ind w:left="273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3">
    <w:nsid w:val="7F7A50B7"/>
    <w:multiLevelType w:val="hybridMultilevel"/>
    <w:tmpl w:val="7F4C14BA"/>
    <w:lvl w:ilvl="0">
      <w:start w:val="1"/>
      <w:numFmt w:val="lowerLetter"/>
      <w:lvlText w:val="%1)"/>
      <w:lvlJc w:val="left"/>
      <w:pPr>
        <w:tabs>
          <w:tab w:val="num" w:pos="690"/>
        </w:tabs>
        <w:ind w:left="690" w:hanging="69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56"/>
  </w:num>
  <w:num w:numId="2">
    <w:abstractNumId w:val="95"/>
  </w:num>
  <w:num w:numId="3">
    <w:abstractNumId w:val="61"/>
  </w:num>
  <w:num w:numId="4">
    <w:abstractNumId w:val="40"/>
  </w:num>
  <w:num w:numId="5">
    <w:abstractNumId w:val="116"/>
  </w:num>
  <w:num w:numId="6">
    <w:abstractNumId w:val="60"/>
  </w:num>
  <w:num w:numId="7">
    <w:abstractNumId w:val="111"/>
  </w:num>
  <w:num w:numId="8">
    <w:abstractNumId w:val="36"/>
  </w:num>
  <w:num w:numId="9">
    <w:abstractNumId w:val="58"/>
  </w:num>
  <w:num w:numId="10">
    <w:abstractNumId w:val="48"/>
  </w:num>
  <w:num w:numId="11">
    <w:abstractNumId w:val="70"/>
  </w:num>
  <w:num w:numId="12">
    <w:abstractNumId w:val="28"/>
  </w:num>
  <w:num w:numId="13">
    <w:abstractNumId w:val="134"/>
  </w:num>
  <w:num w:numId="14">
    <w:abstractNumId w:val="57"/>
  </w:num>
  <w:num w:numId="15">
    <w:abstractNumId w:val="4"/>
  </w:num>
  <w:num w:numId="16">
    <w:abstractNumId w:val="104"/>
  </w:num>
  <w:num w:numId="17">
    <w:abstractNumId w:val="37"/>
  </w:num>
  <w:num w:numId="18">
    <w:abstractNumId w:val="93"/>
  </w:num>
  <w:num w:numId="19">
    <w:abstractNumId w:val="141"/>
  </w:num>
  <w:num w:numId="20">
    <w:abstractNumId w:val="9"/>
  </w:num>
  <w:num w:numId="21">
    <w:abstractNumId w:val="96"/>
  </w:num>
  <w:num w:numId="22">
    <w:abstractNumId w:val="101"/>
  </w:num>
  <w:num w:numId="23">
    <w:abstractNumId w:val="106"/>
  </w:num>
  <w:num w:numId="24">
    <w:abstractNumId w:val="84"/>
  </w:num>
  <w:num w:numId="25">
    <w:abstractNumId w:val="85"/>
  </w:num>
  <w:num w:numId="26">
    <w:abstractNumId w:val="72"/>
  </w:num>
  <w:num w:numId="27">
    <w:abstractNumId w:val="130"/>
  </w:num>
  <w:num w:numId="28">
    <w:abstractNumId w:val="47"/>
  </w:num>
  <w:num w:numId="29">
    <w:abstractNumId w:val="78"/>
  </w:num>
  <w:num w:numId="30">
    <w:abstractNumId w:val="39"/>
  </w:num>
  <w:num w:numId="31">
    <w:abstractNumId w:val="6"/>
  </w:num>
  <w:num w:numId="32">
    <w:abstractNumId w:val="0"/>
  </w:num>
  <w:num w:numId="33">
    <w:abstractNumId w:val="35"/>
  </w:num>
  <w:num w:numId="34">
    <w:abstractNumId w:val="89"/>
  </w:num>
  <w:num w:numId="35">
    <w:abstractNumId w:val="88"/>
  </w:num>
  <w:num w:numId="36">
    <w:abstractNumId w:val="114"/>
  </w:num>
  <w:num w:numId="37">
    <w:abstractNumId w:val="122"/>
  </w:num>
  <w:num w:numId="38">
    <w:abstractNumId w:val="51"/>
  </w:num>
  <w:num w:numId="39">
    <w:abstractNumId w:val="10"/>
  </w:num>
  <w:num w:numId="40">
    <w:abstractNumId w:val="125"/>
  </w:num>
  <w:num w:numId="41">
    <w:abstractNumId w:val="103"/>
  </w:num>
  <w:num w:numId="42">
    <w:abstractNumId w:val="3"/>
  </w:num>
  <w:num w:numId="43">
    <w:abstractNumId w:val="52"/>
  </w:num>
  <w:num w:numId="44">
    <w:abstractNumId w:val="132"/>
  </w:num>
  <w:num w:numId="45">
    <w:abstractNumId w:val="121"/>
  </w:num>
  <w:num w:numId="46">
    <w:abstractNumId w:val="50"/>
  </w:num>
  <w:num w:numId="47">
    <w:abstractNumId w:val="91"/>
  </w:num>
  <w:num w:numId="48">
    <w:abstractNumId w:val="1"/>
  </w:num>
  <w:num w:numId="49">
    <w:abstractNumId w:val="79"/>
  </w:num>
  <w:num w:numId="50">
    <w:abstractNumId w:val="131"/>
  </w:num>
  <w:num w:numId="51">
    <w:abstractNumId w:val="32"/>
  </w:num>
  <w:num w:numId="52">
    <w:abstractNumId w:val="107"/>
  </w:num>
  <w:num w:numId="53">
    <w:abstractNumId w:val="139"/>
  </w:num>
  <w:num w:numId="54">
    <w:abstractNumId w:val="21"/>
  </w:num>
  <w:num w:numId="55">
    <w:abstractNumId w:val="19"/>
  </w:num>
  <w:num w:numId="56">
    <w:abstractNumId w:val="105"/>
  </w:num>
  <w:num w:numId="57">
    <w:abstractNumId w:val="42"/>
  </w:num>
  <w:num w:numId="58">
    <w:abstractNumId w:val="94"/>
  </w:num>
  <w:num w:numId="59">
    <w:abstractNumId w:val="135"/>
  </w:num>
  <w:num w:numId="60">
    <w:abstractNumId w:val="113"/>
  </w:num>
  <w:num w:numId="61">
    <w:abstractNumId w:val="80"/>
  </w:num>
  <w:num w:numId="62">
    <w:abstractNumId w:val="137"/>
  </w:num>
  <w:num w:numId="63">
    <w:abstractNumId w:val="7"/>
  </w:num>
  <w:num w:numId="64">
    <w:abstractNumId w:val="31"/>
  </w:num>
  <w:num w:numId="65">
    <w:abstractNumId w:val="5"/>
  </w:num>
  <w:num w:numId="66">
    <w:abstractNumId w:val="115"/>
  </w:num>
  <w:num w:numId="67">
    <w:abstractNumId w:val="14"/>
  </w:num>
  <w:num w:numId="68">
    <w:abstractNumId w:val="92"/>
  </w:num>
  <w:num w:numId="69">
    <w:abstractNumId w:val="69"/>
  </w:num>
  <w:num w:numId="70">
    <w:abstractNumId w:val="128"/>
  </w:num>
  <w:num w:numId="71">
    <w:abstractNumId w:val="76"/>
  </w:num>
  <w:num w:numId="72">
    <w:abstractNumId w:val="124"/>
  </w:num>
  <w:num w:numId="73">
    <w:abstractNumId w:val="45"/>
  </w:num>
  <w:num w:numId="74">
    <w:abstractNumId w:val="43"/>
  </w:num>
  <w:num w:numId="75">
    <w:abstractNumId w:val="119"/>
  </w:num>
  <w:num w:numId="76">
    <w:abstractNumId w:val="55"/>
  </w:num>
  <w:num w:numId="77">
    <w:abstractNumId w:val="108"/>
  </w:num>
  <w:num w:numId="78">
    <w:abstractNumId w:val="71"/>
  </w:num>
  <w:num w:numId="79">
    <w:abstractNumId w:val="11"/>
  </w:num>
  <w:num w:numId="80">
    <w:abstractNumId w:val="23"/>
  </w:num>
  <w:num w:numId="81">
    <w:abstractNumId w:val="49"/>
  </w:num>
  <w:num w:numId="82">
    <w:abstractNumId w:val="68"/>
  </w:num>
  <w:num w:numId="83">
    <w:abstractNumId w:val="136"/>
  </w:num>
  <w:num w:numId="84">
    <w:abstractNumId w:val="73"/>
  </w:num>
  <w:num w:numId="85">
    <w:abstractNumId w:val="90"/>
  </w:num>
  <w:num w:numId="86">
    <w:abstractNumId w:val="46"/>
  </w:num>
  <w:num w:numId="87">
    <w:abstractNumId w:val="29"/>
  </w:num>
  <w:num w:numId="88">
    <w:abstractNumId w:val="67"/>
  </w:num>
  <w:num w:numId="89">
    <w:abstractNumId w:val="77"/>
  </w:num>
  <w:num w:numId="90">
    <w:abstractNumId w:val="38"/>
  </w:num>
  <w:num w:numId="91">
    <w:abstractNumId w:val="133"/>
  </w:num>
  <w:num w:numId="92">
    <w:abstractNumId w:val="26"/>
  </w:num>
  <w:num w:numId="93">
    <w:abstractNumId w:val="34"/>
  </w:num>
  <w:num w:numId="94">
    <w:abstractNumId w:val="66"/>
  </w:num>
  <w:num w:numId="95">
    <w:abstractNumId w:val="44"/>
  </w:num>
  <w:num w:numId="96">
    <w:abstractNumId w:val="41"/>
  </w:num>
  <w:num w:numId="97">
    <w:abstractNumId w:val="127"/>
  </w:num>
  <w:num w:numId="98">
    <w:abstractNumId w:val="53"/>
  </w:num>
  <w:num w:numId="99">
    <w:abstractNumId w:val="109"/>
  </w:num>
  <w:num w:numId="100">
    <w:abstractNumId w:val="118"/>
  </w:num>
  <w:num w:numId="101">
    <w:abstractNumId w:val="65"/>
  </w:num>
  <w:num w:numId="102">
    <w:abstractNumId w:val="30"/>
  </w:num>
  <w:num w:numId="103">
    <w:abstractNumId w:val="15"/>
  </w:num>
  <w:num w:numId="104">
    <w:abstractNumId w:val="12"/>
  </w:num>
  <w:num w:numId="105">
    <w:abstractNumId w:val="120"/>
  </w:num>
  <w:num w:numId="106">
    <w:abstractNumId w:val="129"/>
  </w:num>
  <w:num w:numId="107">
    <w:abstractNumId w:val="59"/>
  </w:num>
  <w:num w:numId="108">
    <w:abstractNumId w:val="99"/>
  </w:num>
  <w:num w:numId="109">
    <w:abstractNumId w:val="81"/>
  </w:num>
  <w:num w:numId="110">
    <w:abstractNumId w:val="110"/>
  </w:num>
  <w:num w:numId="111">
    <w:abstractNumId w:val="63"/>
  </w:num>
  <w:num w:numId="112">
    <w:abstractNumId w:val="123"/>
  </w:num>
  <w:num w:numId="113">
    <w:abstractNumId w:val="117"/>
  </w:num>
  <w:num w:numId="114">
    <w:abstractNumId w:val="54"/>
  </w:num>
  <w:num w:numId="115">
    <w:abstractNumId w:val="2"/>
  </w:num>
  <w:num w:numId="116">
    <w:abstractNumId w:val="83"/>
  </w:num>
  <w:num w:numId="117">
    <w:abstractNumId w:val="140"/>
  </w:num>
  <w:num w:numId="118">
    <w:abstractNumId w:val="97"/>
  </w:num>
  <w:num w:numId="119">
    <w:abstractNumId w:val="74"/>
  </w:num>
  <w:num w:numId="120">
    <w:abstractNumId w:val="102"/>
  </w:num>
  <w:num w:numId="121">
    <w:abstractNumId w:val="27"/>
  </w:num>
  <w:num w:numId="122">
    <w:abstractNumId w:val="64"/>
  </w:num>
  <w:num w:numId="123">
    <w:abstractNumId w:val="87"/>
  </w:num>
  <w:num w:numId="124">
    <w:abstractNumId w:val="20"/>
  </w:num>
  <w:num w:numId="125">
    <w:abstractNumId w:val="82"/>
  </w:num>
  <w:num w:numId="126">
    <w:abstractNumId w:val="126"/>
  </w:num>
  <w:num w:numId="127">
    <w:abstractNumId w:val="62"/>
  </w:num>
  <w:num w:numId="128">
    <w:abstractNumId w:val="16"/>
  </w:num>
  <w:num w:numId="129">
    <w:abstractNumId w:val="100"/>
  </w:num>
  <w:num w:numId="130">
    <w:abstractNumId w:val="75"/>
  </w:num>
  <w:num w:numId="131">
    <w:abstractNumId w:val="8"/>
  </w:num>
  <w:num w:numId="132">
    <w:abstractNumId w:val="33"/>
  </w:num>
  <w:num w:numId="133">
    <w:abstractNumId w:val="112"/>
  </w:num>
  <w:num w:numId="134">
    <w:abstractNumId w:val="142"/>
  </w:num>
  <w:num w:numId="135">
    <w:abstractNumId w:val="138"/>
  </w:num>
  <w:num w:numId="136">
    <w:abstractNumId w:val="13"/>
  </w:num>
  <w:num w:numId="137">
    <w:abstractNumId w:val="24"/>
  </w:num>
  <w:num w:numId="138">
    <w:abstractNumId w:val="25"/>
  </w:num>
  <w:num w:numId="139">
    <w:abstractNumId w:val="143"/>
  </w:num>
  <w:num w:numId="140">
    <w:abstractNumId w:val="22"/>
  </w:num>
  <w:num w:numId="141">
    <w:abstractNumId w:val="98"/>
  </w:num>
  <w:num w:numId="142">
    <w:abstractNumId w:val="17"/>
  </w:num>
  <w:num w:numId="143">
    <w:abstractNumId w:val="86"/>
  </w:num>
  <w:num w:numId="1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rsids>
    <w:rsidRoot w:val="003A6FF4"/>
    <w:rsid w:val="0000149C"/>
    <w:rsid w:val="00002172"/>
    <w:rsid w:val="00003CC5"/>
    <w:rsid w:val="00005548"/>
    <w:rsid w:val="00005F28"/>
    <w:rsid w:val="000107A8"/>
    <w:rsid w:val="000108D7"/>
    <w:rsid w:val="00010F07"/>
    <w:rsid w:val="00011183"/>
    <w:rsid w:val="00011764"/>
    <w:rsid w:val="00011BBA"/>
    <w:rsid w:val="0001232E"/>
    <w:rsid w:val="00012382"/>
    <w:rsid w:val="00012C3A"/>
    <w:rsid w:val="0001350C"/>
    <w:rsid w:val="00013A5D"/>
    <w:rsid w:val="00016629"/>
    <w:rsid w:val="0001771A"/>
    <w:rsid w:val="00017D0E"/>
    <w:rsid w:val="000206C9"/>
    <w:rsid w:val="00021F66"/>
    <w:rsid w:val="00022C0A"/>
    <w:rsid w:val="00023B96"/>
    <w:rsid w:val="000259B9"/>
    <w:rsid w:val="00025A5F"/>
    <w:rsid w:val="00025D82"/>
    <w:rsid w:val="00025FFC"/>
    <w:rsid w:val="00027829"/>
    <w:rsid w:val="0003052D"/>
    <w:rsid w:val="00032361"/>
    <w:rsid w:val="0003273C"/>
    <w:rsid w:val="0003380B"/>
    <w:rsid w:val="00035684"/>
    <w:rsid w:val="00036A84"/>
    <w:rsid w:val="00036AF4"/>
    <w:rsid w:val="00036DB6"/>
    <w:rsid w:val="00036E2A"/>
    <w:rsid w:val="00036FD6"/>
    <w:rsid w:val="00037A52"/>
    <w:rsid w:val="00037ADF"/>
    <w:rsid w:val="00037B96"/>
    <w:rsid w:val="000412CF"/>
    <w:rsid w:val="00042735"/>
    <w:rsid w:val="000431C6"/>
    <w:rsid w:val="000439B7"/>
    <w:rsid w:val="00043C29"/>
    <w:rsid w:val="00044E01"/>
    <w:rsid w:val="00050AE7"/>
    <w:rsid w:val="00050CA1"/>
    <w:rsid w:val="00051453"/>
    <w:rsid w:val="00055C27"/>
    <w:rsid w:val="000564EE"/>
    <w:rsid w:val="000565A4"/>
    <w:rsid w:val="00056FBA"/>
    <w:rsid w:val="0005714A"/>
    <w:rsid w:val="000579A1"/>
    <w:rsid w:val="0006087D"/>
    <w:rsid w:val="00060B0F"/>
    <w:rsid w:val="000617E1"/>
    <w:rsid w:val="00061A55"/>
    <w:rsid w:val="00062FD6"/>
    <w:rsid w:val="000656F1"/>
    <w:rsid w:val="00066447"/>
    <w:rsid w:val="00066A91"/>
    <w:rsid w:val="00066DC8"/>
    <w:rsid w:val="00067587"/>
    <w:rsid w:val="0006776E"/>
    <w:rsid w:val="0006784B"/>
    <w:rsid w:val="0007045B"/>
    <w:rsid w:val="00072C9D"/>
    <w:rsid w:val="000732BD"/>
    <w:rsid w:val="00073997"/>
    <w:rsid w:val="00073F13"/>
    <w:rsid w:val="000749CF"/>
    <w:rsid w:val="00074AD8"/>
    <w:rsid w:val="00074AD9"/>
    <w:rsid w:val="00075345"/>
    <w:rsid w:val="00076091"/>
    <w:rsid w:val="000774FC"/>
    <w:rsid w:val="00080823"/>
    <w:rsid w:val="00081397"/>
    <w:rsid w:val="00082108"/>
    <w:rsid w:val="0008275E"/>
    <w:rsid w:val="000828CD"/>
    <w:rsid w:val="0008386B"/>
    <w:rsid w:val="00083FC1"/>
    <w:rsid w:val="00084384"/>
    <w:rsid w:val="00084461"/>
    <w:rsid w:val="00085F58"/>
    <w:rsid w:val="00086226"/>
    <w:rsid w:val="00086BAF"/>
    <w:rsid w:val="00087E56"/>
    <w:rsid w:val="00090919"/>
    <w:rsid w:val="00091DD1"/>
    <w:rsid w:val="000927A8"/>
    <w:rsid w:val="00093205"/>
    <w:rsid w:val="00093CD7"/>
    <w:rsid w:val="0009530B"/>
    <w:rsid w:val="00095501"/>
    <w:rsid w:val="00095BCB"/>
    <w:rsid w:val="00096DCC"/>
    <w:rsid w:val="00097E76"/>
    <w:rsid w:val="000A2529"/>
    <w:rsid w:val="000A3B00"/>
    <w:rsid w:val="000A3EAE"/>
    <w:rsid w:val="000A4A17"/>
    <w:rsid w:val="000A4B05"/>
    <w:rsid w:val="000A68F2"/>
    <w:rsid w:val="000B09B8"/>
    <w:rsid w:val="000B2074"/>
    <w:rsid w:val="000B27A5"/>
    <w:rsid w:val="000B3230"/>
    <w:rsid w:val="000B3685"/>
    <w:rsid w:val="000B38D3"/>
    <w:rsid w:val="000B57EC"/>
    <w:rsid w:val="000B5ADB"/>
    <w:rsid w:val="000B7124"/>
    <w:rsid w:val="000B7D2E"/>
    <w:rsid w:val="000B7EEC"/>
    <w:rsid w:val="000C0063"/>
    <w:rsid w:val="000C0799"/>
    <w:rsid w:val="000C1058"/>
    <w:rsid w:val="000C107E"/>
    <w:rsid w:val="000C1467"/>
    <w:rsid w:val="000C1587"/>
    <w:rsid w:val="000C28B7"/>
    <w:rsid w:val="000C2BB3"/>
    <w:rsid w:val="000C4039"/>
    <w:rsid w:val="000C61CC"/>
    <w:rsid w:val="000C68E1"/>
    <w:rsid w:val="000C6FD7"/>
    <w:rsid w:val="000C763A"/>
    <w:rsid w:val="000C7C2D"/>
    <w:rsid w:val="000D1D51"/>
    <w:rsid w:val="000D2020"/>
    <w:rsid w:val="000D21B3"/>
    <w:rsid w:val="000D46E6"/>
    <w:rsid w:val="000D4E36"/>
    <w:rsid w:val="000D6758"/>
    <w:rsid w:val="000D7656"/>
    <w:rsid w:val="000D79EC"/>
    <w:rsid w:val="000D7DBA"/>
    <w:rsid w:val="000E054C"/>
    <w:rsid w:val="000E0C67"/>
    <w:rsid w:val="000E38F3"/>
    <w:rsid w:val="000E577A"/>
    <w:rsid w:val="000E58A5"/>
    <w:rsid w:val="000E6B65"/>
    <w:rsid w:val="000F0DE3"/>
    <w:rsid w:val="000F20B4"/>
    <w:rsid w:val="000F464F"/>
    <w:rsid w:val="000F4EBF"/>
    <w:rsid w:val="000F5EA4"/>
    <w:rsid w:val="000F6880"/>
    <w:rsid w:val="000F742E"/>
    <w:rsid w:val="001000E3"/>
    <w:rsid w:val="001001C9"/>
    <w:rsid w:val="00101493"/>
    <w:rsid w:val="0010149B"/>
    <w:rsid w:val="00101891"/>
    <w:rsid w:val="00102E0B"/>
    <w:rsid w:val="001031B6"/>
    <w:rsid w:val="00104475"/>
    <w:rsid w:val="00104886"/>
    <w:rsid w:val="00104E46"/>
    <w:rsid w:val="001050CB"/>
    <w:rsid w:val="00105AA9"/>
    <w:rsid w:val="00105B66"/>
    <w:rsid w:val="00106D81"/>
    <w:rsid w:val="0010747A"/>
    <w:rsid w:val="00110906"/>
    <w:rsid w:val="00111044"/>
    <w:rsid w:val="001115CC"/>
    <w:rsid w:val="00111715"/>
    <w:rsid w:val="001121B2"/>
    <w:rsid w:val="001127B3"/>
    <w:rsid w:val="0011324C"/>
    <w:rsid w:val="00113581"/>
    <w:rsid w:val="00113ABF"/>
    <w:rsid w:val="001158C9"/>
    <w:rsid w:val="00116768"/>
    <w:rsid w:val="00116955"/>
    <w:rsid w:val="001178D2"/>
    <w:rsid w:val="001223CD"/>
    <w:rsid w:val="001225D4"/>
    <w:rsid w:val="0012262A"/>
    <w:rsid w:val="00122C1A"/>
    <w:rsid w:val="001235B8"/>
    <w:rsid w:val="00123751"/>
    <w:rsid w:val="00123830"/>
    <w:rsid w:val="00123B50"/>
    <w:rsid w:val="00124189"/>
    <w:rsid w:val="001256E5"/>
    <w:rsid w:val="00125932"/>
    <w:rsid w:val="00127758"/>
    <w:rsid w:val="00127B6D"/>
    <w:rsid w:val="0013051A"/>
    <w:rsid w:val="00130BE5"/>
    <w:rsid w:val="00132618"/>
    <w:rsid w:val="001336E4"/>
    <w:rsid w:val="00135229"/>
    <w:rsid w:val="00137663"/>
    <w:rsid w:val="0014039B"/>
    <w:rsid w:val="001404F9"/>
    <w:rsid w:val="00140553"/>
    <w:rsid w:val="00140667"/>
    <w:rsid w:val="00140EEB"/>
    <w:rsid w:val="0014110B"/>
    <w:rsid w:val="00141737"/>
    <w:rsid w:val="00142531"/>
    <w:rsid w:val="001435DC"/>
    <w:rsid w:val="00144E47"/>
    <w:rsid w:val="00145310"/>
    <w:rsid w:val="00145AF0"/>
    <w:rsid w:val="00145D6E"/>
    <w:rsid w:val="00147D2A"/>
    <w:rsid w:val="001503B2"/>
    <w:rsid w:val="00150704"/>
    <w:rsid w:val="0015104B"/>
    <w:rsid w:val="00151392"/>
    <w:rsid w:val="001516E4"/>
    <w:rsid w:val="00152937"/>
    <w:rsid w:val="00153AB2"/>
    <w:rsid w:val="00153ACD"/>
    <w:rsid w:val="0015420D"/>
    <w:rsid w:val="00154665"/>
    <w:rsid w:val="001546AC"/>
    <w:rsid w:val="00154EC5"/>
    <w:rsid w:val="00155747"/>
    <w:rsid w:val="00155AEF"/>
    <w:rsid w:val="0015601C"/>
    <w:rsid w:val="00161C8D"/>
    <w:rsid w:val="00162313"/>
    <w:rsid w:val="00162B20"/>
    <w:rsid w:val="00162B28"/>
    <w:rsid w:val="00162C11"/>
    <w:rsid w:val="001634C0"/>
    <w:rsid w:val="001661FD"/>
    <w:rsid w:val="00170147"/>
    <w:rsid w:val="00170249"/>
    <w:rsid w:val="0017074F"/>
    <w:rsid w:val="00170C42"/>
    <w:rsid w:val="00170DA2"/>
    <w:rsid w:val="00172120"/>
    <w:rsid w:val="00173A36"/>
    <w:rsid w:val="00173FB5"/>
    <w:rsid w:val="00174AC4"/>
    <w:rsid w:val="00174B43"/>
    <w:rsid w:val="00174BAF"/>
    <w:rsid w:val="00174DB8"/>
    <w:rsid w:val="00175F91"/>
    <w:rsid w:val="00176CD5"/>
    <w:rsid w:val="001800B5"/>
    <w:rsid w:val="001800E7"/>
    <w:rsid w:val="00180A86"/>
    <w:rsid w:val="001814B2"/>
    <w:rsid w:val="001829F6"/>
    <w:rsid w:val="00182F30"/>
    <w:rsid w:val="0018445F"/>
    <w:rsid w:val="001847AB"/>
    <w:rsid w:val="00184DD7"/>
    <w:rsid w:val="0018517A"/>
    <w:rsid w:val="00185E8C"/>
    <w:rsid w:val="00186871"/>
    <w:rsid w:val="0018728B"/>
    <w:rsid w:val="00194355"/>
    <w:rsid w:val="0019458E"/>
    <w:rsid w:val="0019501F"/>
    <w:rsid w:val="00195477"/>
    <w:rsid w:val="00195A1D"/>
    <w:rsid w:val="0019628F"/>
    <w:rsid w:val="001973D1"/>
    <w:rsid w:val="001A04E3"/>
    <w:rsid w:val="001A0F3C"/>
    <w:rsid w:val="001A1AFF"/>
    <w:rsid w:val="001A2697"/>
    <w:rsid w:val="001A355F"/>
    <w:rsid w:val="001A5C21"/>
    <w:rsid w:val="001A62AE"/>
    <w:rsid w:val="001A642A"/>
    <w:rsid w:val="001A6895"/>
    <w:rsid w:val="001A725B"/>
    <w:rsid w:val="001B0394"/>
    <w:rsid w:val="001B1484"/>
    <w:rsid w:val="001B1A9B"/>
    <w:rsid w:val="001B221B"/>
    <w:rsid w:val="001B2254"/>
    <w:rsid w:val="001B23CB"/>
    <w:rsid w:val="001B286F"/>
    <w:rsid w:val="001B2F20"/>
    <w:rsid w:val="001B4AF8"/>
    <w:rsid w:val="001B5666"/>
    <w:rsid w:val="001B5C79"/>
    <w:rsid w:val="001B6A4B"/>
    <w:rsid w:val="001B6DE6"/>
    <w:rsid w:val="001B7190"/>
    <w:rsid w:val="001B7C65"/>
    <w:rsid w:val="001C03F0"/>
    <w:rsid w:val="001C0D33"/>
    <w:rsid w:val="001C11FD"/>
    <w:rsid w:val="001C17D5"/>
    <w:rsid w:val="001C254E"/>
    <w:rsid w:val="001C35A4"/>
    <w:rsid w:val="001C3D17"/>
    <w:rsid w:val="001C3F46"/>
    <w:rsid w:val="001C5DE5"/>
    <w:rsid w:val="001C6035"/>
    <w:rsid w:val="001D027E"/>
    <w:rsid w:val="001D251D"/>
    <w:rsid w:val="001D2A70"/>
    <w:rsid w:val="001D39BD"/>
    <w:rsid w:val="001D4B37"/>
    <w:rsid w:val="001D4B5B"/>
    <w:rsid w:val="001D4BF8"/>
    <w:rsid w:val="001D54F4"/>
    <w:rsid w:val="001D60D9"/>
    <w:rsid w:val="001D60EE"/>
    <w:rsid w:val="001D6A67"/>
    <w:rsid w:val="001D7247"/>
    <w:rsid w:val="001E11EA"/>
    <w:rsid w:val="001E182E"/>
    <w:rsid w:val="001E2848"/>
    <w:rsid w:val="001E345F"/>
    <w:rsid w:val="001E402B"/>
    <w:rsid w:val="001E405C"/>
    <w:rsid w:val="001E4609"/>
    <w:rsid w:val="001E6523"/>
    <w:rsid w:val="001F0C03"/>
    <w:rsid w:val="001F2589"/>
    <w:rsid w:val="001F3672"/>
    <w:rsid w:val="001F3E93"/>
    <w:rsid w:val="001F4957"/>
    <w:rsid w:val="001F4E43"/>
    <w:rsid w:val="001F59EC"/>
    <w:rsid w:val="001F61A2"/>
    <w:rsid w:val="001F648B"/>
    <w:rsid w:val="001F6855"/>
    <w:rsid w:val="001F6876"/>
    <w:rsid w:val="001F6D1F"/>
    <w:rsid w:val="001F6F0F"/>
    <w:rsid w:val="001F78BA"/>
    <w:rsid w:val="001F7A1A"/>
    <w:rsid w:val="00201304"/>
    <w:rsid w:val="00203002"/>
    <w:rsid w:val="00203B7B"/>
    <w:rsid w:val="00204BBD"/>
    <w:rsid w:val="00204EFB"/>
    <w:rsid w:val="002076FC"/>
    <w:rsid w:val="00207EE9"/>
    <w:rsid w:val="00210972"/>
    <w:rsid w:val="002132F6"/>
    <w:rsid w:val="002132FC"/>
    <w:rsid w:val="002137D0"/>
    <w:rsid w:val="002143DA"/>
    <w:rsid w:val="002147D9"/>
    <w:rsid w:val="002152AC"/>
    <w:rsid w:val="002152D1"/>
    <w:rsid w:val="00215ADC"/>
    <w:rsid w:val="002173AF"/>
    <w:rsid w:val="002175C6"/>
    <w:rsid w:val="00220AC1"/>
    <w:rsid w:val="00220DE9"/>
    <w:rsid w:val="00221143"/>
    <w:rsid w:val="00221D1F"/>
    <w:rsid w:val="00221FAC"/>
    <w:rsid w:val="00222CA0"/>
    <w:rsid w:val="002234CB"/>
    <w:rsid w:val="00223CCF"/>
    <w:rsid w:val="002246E3"/>
    <w:rsid w:val="002255A6"/>
    <w:rsid w:val="0022670B"/>
    <w:rsid w:val="00226C3A"/>
    <w:rsid w:val="00227468"/>
    <w:rsid w:val="002276CD"/>
    <w:rsid w:val="00227CEF"/>
    <w:rsid w:val="0023009C"/>
    <w:rsid w:val="002308E1"/>
    <w:rsid w:val="002318E2"/>
    <w:rsid w:val="00232566"/>
    <w:rsid w:val="00232E11"/>
    <w:rsid w:val="002344B0"/>
    <w:rsid w:val="002351E1"/>
    <w:rsid w:val="00236093"/>
    <w:rsid w:val="00240191"/>
    <w:rsid w:val="0024241A"/>
    <w:rsid w:val="00243263"/>
    <w:rsid w:val="00243A28"/>
    <w:rsid w:val="002444CA"/>
    <w:rsid w:val="002455F9"/>
    <w:rsid w:val="0024560C"/>
    <w:rsid w:val="00245D66"/>
    <w:rsid w:val="002460B8"/>
    <w:rsid w:val="002503B0"/>
    <w:rsid w:val="002506B7"/>
    <w:rsid w:val="002513DB"/>
    <w:rsid w:val="002543C1"/>
    <w:rsid w:val="00254462"/>
    <w:rsid w:val="0025448B"/>
    <w:rsid w:val="0025489B"/>
    <w:rsid w:val="00255A73"/>
    <w:rsid w:val="00255DA2"/>
    <w:rsid w:val="002566B3"/>
    <w:rsid w:val="002578A1"/>
    <w:rsid w:val="0026162A"/>
    <w:rsid w:val="00262D3C"/>
    <w:rsid w:val="00263E8A"/>
    <w:rsid w:val="0026510B"/>
    <w:rsid w:val="0026645B"/>
    <w:rsid w:val="002670F1"/>
    <w:rsid w:val="00267568"/>
    <w:rsid w:val="0026794E"/>
    <w:rsid w:val="00270203"/>
    <w:rsid w:val="0027087B"/>
    <w:rsid w:val="00270EA8"/>
    <w:rsid w:val="00271433"/>
    <w:rsid w:val="00271674"/>
    <w:rsid w:val="0027194A"/>
    <w:rsid w:val="002721BB"/>
    <w:rsid w:val="0027234E"/>
    <w:rsid w:val="00272898"/>
    <w:rsid w:val="00273AA3"/>
    <w:rsid w:val="0027612D"/>
    <w:rsid w:val="00276CE5"/>
    <w:rsid w:val="00277D39"/>
    <w:rsid w:val="00280733"/>
    <w:rsid w:val="00280841"/>
    <w:rsid w:val="00281B93"/>
    <w:rsid w:val="00282332"/>
    <w:rsid w:val="00286B23"/>
    <w:rsid w:val="002870CE"/>
    <w:rsid w:val="00287EC6"/>
    <w:rsid w:val="00290365"/>
    <w:rsid w:val="00290897"/>
    <w:rsid w:val="002931A7"/>
    <w:rsid w:val="00293A59"/>
    <w:rsid w:val="00293A91"/>
    <w:rsid w:val="00294501"/>
    <w:rsid w:val="00294D45"/>
    <w:rsid w:val="0029516A"/>
    <w:rsid w:val="00295463"/>
    <w:rsid w:val="00295ECE"/>
    <w:rsid w:val="0029610A"/>
    <w:rsid w:val="00297BAC"/>
    <w:rsid w:val="002A1363"/>
    <w:rsid w:val="002A1ABD"/>
    <w:rsid w:val="002A1B49"/>
    <w:rsid w:val="002A28BE"/>
    <w:rsid w:val="002A5A59"/>
    <w:rsid w:val="002B18B8"/>
    <w:rsid w:val="002B2162"/>
    <w:rsid w:val="002B2AD2"/>
    <w:rsid w:val="002B7164"/>
    <w:rsid w:val="002B7260"/>
    <w:rsid w:val="002C00BD"/>
    <w:rsid w:val="002C2453"/>
    <w:rsid w:val="002C2593"/>
    <w:rsid w:val="002C3EF7"/>
    <w:rsid w:val="002C43EF"/>
    <w:rsid w:val="002C4800"/>
    <w:rsid w:val="002C51AB"/>
    <w:rsid w:val="002C51DE"/>
    <w:rsid w:val="002C5A11"/>
    <w:rsid w:val="002C5DD1"/>
    <w:rsid w:val="002D002D"/>
    <w:rsid w:val="002D10DC"/>
    <w:rsid w:val="002D201F"/>
    <w:rsid w:val="002D254E"/>
    <w:rsid w:val="002D25ED"/>
    <w:rsid w:val="002D2ACE"/>
    <w:rsid w:val="002D3F7E"/>
    <w:rsid w:val="002D443F"/>
    <w:rsid w:val="002D4A2C"/>
    <w:rsid w:val="002D517F"/>
    <w:rsid w:val="002D5702"/>
    <w:rsid w:val="002D796C"/>
    <w:rsid w:val="002D7F35"/>
    <w:rsid w:val="002D7F66"/>
    <w:rsid w:val="002E0F4C"/>
    <w:rsid w:val="002E501A"/>
    <w:rsid w:val="002E5B8D"/>
    <w:rsid w:val="002E6337"/>
    <w:rsid w:val="002E751B"/>
    <w:rsid w:val="002F09E6"/>
    <w:rsid w:val="002F0BFE"/>
    <w:rsid w:val="002F1B6C"/>
    <w:rsid w:val="002F3155"/>
    <w:rsid w:val="002F32F9"/>
    <w:rsid w:val="002F38F5"/>
    <w:rsid w:val="002F45A3"/>
    <w:rsid w:val="002F54F9"/>
    <w:rsid w:val="002F715F"/>
    <w:rsid w:val="002F756E"/>
    <w:rsid w:val="002F7664"/>
    <w:rsid w:val="002F7D13"/>
    <w:rsid w:val="002F7E26"/>
    <w:rsid w:val="002F7E96"/>
    <w:rsid w:val="003007ED"/>
    <w:rsid w:val="00302074"/>
    <w:rsid w:val="003029FE"/>
    <w:rsid w:val="00302E39"/>
    <w:rsid w:val="00304F07"/>
    <w:rsid w:val="003058DE"/>
    <w:rsid w:val="00305EBA"/>
    <w:rsid w:val="00306976"/>
    <w:rsid w:val="0031038F"/>
    <w:rsid w:val="00312952"/>
    <w:rsid w:val="003131C4"/>
    <w:rsid w:val="003152BD"/>
    <w:rsid w:val="003153E9"/>
    <w:rsid w:val="00315518"/>
    <w:rsid w:val="003164EA"/>
    <w:rsid w:val="00316DAD"/>
    <w:rsid w:val="00317DB3"/>
    <w:rsid w:val="003206C5"/>
    <w:rsid w:val="003208A6"/>
    <w:rsid w:val="003220A9"/>
    <w:rsid w:val="00322D3E"/>
    <w:rsid w:val="00322E9F"/>
    <w:rsid w:val="003239C4"/>
    <w:rsid w:val="00324F22"/>
    <w:rsid w:val="00326125"/>
    <w:rsid w:val="00326C56"/>
    <w:rsid w:val="003271D7"/>
    <w:rsid w:val="003277D9"/>
    <w:rsid w:val="00330138"/>
    <w:rsid w:val="0033060E"/>
    <w:rsid w:val="00330918"/>
    <w:rsid w:val="003318A7"/>
    <w:rsid w:val="003318F6"/>
    <w:rsid w:val="00331C46"/>
    <w:rsid w:val="003326EE"/>
    <w:rsid w:val="003345CD"/>
    <w:rsid w:val="003349CE"/>
    <w:rsid w:val="00335DA3"/>
    <w:rsid w:val="003366CE"/>
    <w:rsid w:val="00337215"/>
    <w:rsid w:val="0034033C"/>
    <w:rsid w:val="003426A2"/>
    <w:rsid w:val="003430BC"/>
    <w:rsid w:val="003438ED"/>
    <w:rsid w:val="003445F7"/>
    <w:rsid w:val="00345855"/>
    <w:rsid w:val="00350B23"/>
    <w:rsid w:val="00351E08"/>
    <w:rsid w:val="00351E52"/>
    <w:rsid w:val="00352A66"/>
    <w:rsid w:val="0035316C"/>
    <w:rsid w:val="00353AF5"/>
    <w:rsid w:val="00355A46"/>
    <w:rsid w:val="00355D0E"/>
    <w:rsid w:val="00355D1F"/>
    <w:rsid w:val="00356474"/>
    <w:rsid w:val="003572A3"/>
    <w:rsid w:val="003575A7"/>
    <w:rsid w:val="00357E31"/>
    <w:rsid w:val="003600E3"/>
    <w:rsid w:val="00360D64"/>
    <w:rsid w:val="00360EB3"/>
    <w:rsid w:val="003615DC"/>
    <w:rsid w:val="00362CC4"/>
    <w:rsid w:val="003632C9"/>
    <w:rsid w:val="00364589"/>
    <w:rsid w:val="003662D9"/>
    <w:rsid w:val="00372274"/>
    <w:rsid w:val="00372324"/>
    <w:rsid w:val="003735BD"/>
    <w:rsid w:val="00374232"/>
    <w:rsid w:val="00374486"/>
    <w:rsid w:val="00375974"/>
    <w:rsid w:val="00375BFF"/>
    <w:rsid w:val="0037729B"/>
    <w:rsid w:val="00380D39"/>
    <w:rsid w:val="00380F6A"/>
    <w:rsid w:val="00381E64"/>
    <w:rsid w:val="00383F1E"/>
    <w:rsid w:val="00383FA7"/>
    <w:rsid w:val="00384D4E"/>
    <w:rsid w:val="00385136"/>
    <w:rsid w:val="00386B1A"/>
    <w:rsid w:val="003907AE"/>
    <w:rsid w:val="003917B5"/>
    <w:rsid w:val="00391B8C"/>
    <w:rsid w:val="00392323"/>
    <w:rsid w:val="00393773"/>
    <w:rsid w:val="0039384E"/>
    <w:rsid w:val="00393D35"/>
    <w:rsid w:val="00393EB3"/>
    <w:rsid w:val="00395896"/>
    <w:rsid w:val="0039591E"/>
    <w:rsid w:val="00395D1A"/>
    <w:rsid w:val="00395DC3"/>
    <w:rsid w:val="00395F08"/>
    <w:rsid w:val="00395FF1"/>
    <w:rsid w:val="003960D5"/>
    <w:rsid w:val="00396AB1"/>
    <w:rsid w:val="00397ADC"/>
    <w:rsid w:val="00397C01"/>
    <w:rsid w:val="003A0317"/>
    <w:rsid w:val="003A0AC5"/>
    <w:rsid w:val="003A0CD8"/>
    <w:rsid w:val="003A1ACC"/>
    <w:rsid w:val="003A2497"/>
    <w:rsid w:val="003A387D"/>
    <w:rsid w:val="003A4919"/>
    <w:rsid w:val="003A4D69"/>
    <w:rsid w:val="003A5554"/>
    <w:rsid w:val="003A5E9F"/>
    <w:rsid w:val="003A676F"/>
    <w:rsid w:val="003A6ECC"/>
    <w:rsid w:val="003A6FF4"/>
    <w:rsid w:val="003B0A38"/>
    <w:rsid w:val="003B29A5"/>
    <w:rsid w:val="003B320C"/>
    <w:rsid w:val="003B5B18"/>
    <w:rsid w:val="003B6226"/>
    <w:rsid w:val="003B6C19"/>
    <w:rsid w:val="003B7FA6"/>
    <w:rsid w:val="003C0575"/>
    <w:rsid w:val="003C3943"/>
    <w:rsid w:val="003C43DF"/>
    <w:rsid w:val="003C48D2"/>
    <w:rsid w:val="003C653D"/>
    <w:rsid w:val="003C7DD5"/>
    <w:rsid w:val="003D0B49"/>
    <w:rsid w:val="003D1BEC"/>
    <w:rsid w:val="003D24A3"/>
    <w:rsid w:val="003D4DA9"/>
    <w:rsid w:val="003D4EBA"/>
    <w:rsid w:val="003D70E6"/>
    <w:rsid w:val="003D7A8F"/>
    <w:rsid w:val="003E0AF7"/>
    <w:rsid w:val="003E0CBD"/>
    <w:rsid w:val="003E1D41"/>
    <w:rsid w:val="003E2F26"/>
    <w:rsid w:val="003E48DB"/>
    <w:rsid w:val="003E5DFE"/>
    <w:rsid w:val="003E75A4"/>
    <w:rsid w:val="003E7A71"/>
    <w:rsid w:val="003E7C2E"/>
    <w:rsid w:val="003F075A"/>
    <w:rsid w:val="003F1766"/>
    <w:rsid w:val="003F1A84"/>
    <w:rsid w:val="003F23C5"/>
    <w:rsid w:val="003F287B"/>
    <w:rsid w:val="003F3114"/>
    <w:rsid w:val="003F3EE3"/>
    <w:rsid w:val="003F48E1"/>
    <w:rsid w:val="003F4B06"/>
    <w:rsid w:val="003F5012"/>
    <w:rsid w:val="003F5385"/>
    <w:rsid w:val="003F6444"/>
    <w:rsid w:val="003F6884"/>
    <w:rsid w:val="003F6BF3"/>
    <w:rsid w:val="0040014E"/>
    <w:rsid w:val="0040196A"/>
    <w:rsid w:val="00401C1A"/>
    <w:rsid w:val="00401D24"/>
    <w:rsid w:val="004021D6"/>
    <w:rsid w:val="00402F70"/>
    <w:rsid w:val="004037D7"/>
    <w:rsid w:val="004041C7"/>
    <w:rsid w:val="00406250"/>
    <w:rsid w:val="00407296"/>
    <w:rsid w:val="00410B19"/>
    <w:rsid w:val="0041158D"/>
    <w:rsid w:val="0041215B"/>
    <w:rsid w:val="00413166"/>
    <w:rsid w:val="004138F0"/>
    <w:rsid w:val="00413AD4"/>
    <w:rsid w:val="00414CB7"/>
    <w:rsid w:val="004153BA"/>
    <w:rsid w:val="004161EA"/>
    <w:rsid w:val="0041621E"/>
    <w:rsid w:val="00417BC8"/>
    <w:rsid w:val="004209F6"/>
    <w:rsid w:val="0042250E"/>
    <w:rsid w:val="0042322A"/>
    <w:rsid w:val="004233C0"/>
    <w:rsid w:val="0042462B"/>
    <w:rsid w:val="00424661"/>
    <w:rsid w:val="004247A3"/>
    <w:rsid w:val="004259A4"/>
    <w:rsid w:val="00425DB9"/>
    <w:rsid w:val="00426217"/>
    <w:rsid w:val="004266AD"/>
    <w:rsid w:val="00427112"/>
    <w:rsid w:val="00427E11"/>
    <w:rsid w:val="0043088C"/>
    <w:rsid w:val="00430BE5"/>
    <w:rsid w:val="00432BED"/>
    <w:rsid w:val="00432DDD"/>
    <w:rsid w:val="00432EA6"/>
    <w:rsid w:val="0043350B"/>
    <w:rsid w:val="00433981"/>
    <w:rsid w:val="0043438C"/>
    <w:rsid w:val="00434F87"/>
    <w:rsid w:val="00435435"/>
    <w:rsid w:val="00436186"/>
    <w:rsid w:val="00436505"/>
    <w:rsid w:val="00436862"/>
    <w:rsid w:val="004370DC"/>
    <w:rsid w:val="00440D95"/>
    <w:rsid w:val="00441DEA"/>
    <w:rsid w:val="00442322"/>
    <w:rsid w:val="004427DB"/>
    <w:rsid w:val="00443B3E"/>
    <w:rsid w:val="00443C13"/>
    <w:rsid w:val="00443F45"/>
    <w:rsid w:val="00443FCA"/>
    <w:rsid w:val="004445B7"/>
    <w:rsid w:val="004471A1"/>
    <w:rsid w:val="0044729F"/>
    <w:rsid w:val="00451926"/>
    <w:rsid w:val="0045194E"/>
    <w:rsid w:val="00451B78"/>
    <w:rsid w:val="0045217E"/>
    <w:rsid w:val="0045287F"/>
    <w:rsid w:val="004528E5"/>
    <w:rsid w:val="00452C09"/>
    <w:rsid w:val="00452FA5"/>
    <w:rsid w:val="004538F9"/>
    <w:rsid w:val="00454557"/>
    <w:rsid w:val="004548F2"/>
    <w:rsid w:val="00454E86"/>
    <w:rsid w:val="00456356"/>
    <w:rsid w:val="00457911"/>
    <w:rsid w:val="004606F4"/>
    <w:rsid w:val="00460975"/>
    <w:rsid w:val="00460D24"/>
    <w:rsid w:val="00461B91"/>
    <w:rsid w:val="00462DF4"/>
    <w:rsid w:val="004640E2"/>
    <w:rsid w:val="004667CD"/>
    <w:rsid w:val="00466E49"/>
    <w:rsid w:val="004706A2"/>
    <w:rsid w:val="00471306"/>
    <w:rsid w:val="00471AED"/>
    <w:rsid w:val="00471DAD"/>
    <w:rsid w:val="00472CBA"/>
    <w:rsid w:val="00472FD7"/>
    <w:rsid w:val="00474A97"/>
    <w:rsid w:val="004757CD"/>
    <w:rsid w:val="00475E27"/>
    <w:rsid w:val="00475F75"/>
    <w:rsid w:val="00476694"/>
    <w:rsid w:val="004802B9"/>
    <w:rsid w:val="00481021"/>
    <w:rsid w:val="00481466"/>
    <w:rsid w:val="00481536"/>
    <w:rsid w:val="00481E89"/>
    <w:rsid w:val="00484F30"/>
    <w:rsid w:val="00485135"/>
    <w:rsid w:val="004851FE"/>
    <w:rsid w:val="004861DA"/>
    <w:rsid w:val="00486E19"/>
    <w:rsid w:val="0048705C"/>
    <w:rsid w:val="004877EF"/>
    <w:rsid w:val="00487C17"/>
    <w:rsid w:val="00490C51"/>
    <w:rsid w:val="0049162E"/>
    <w:rsid w:val="00494E18"/>
    <w:rsid w:val="004950FB"/>
    <w:rsid w:val="004953F6"/>
    <w:rsid w:val="0049550D"/>
    <w:rsid w:val="00497230"/>
    <w:rsid w:val="004A0586"/>
    <w:rsid w:val="004A0CC3"/>
    <w:rsid w:val="004A10AF"/>
    <w:rsid w:val="004A1913"/>
    <w:rsid w:val="004A19F2"/>
    <w:rsid w:val="004A1E47"/>
    <w:rsid w:val="004A1F37"/>
    <w:rsid w:val="004A2C8B"/>
    <w:rsid w:val="004A34E4"/>
    <w:rsid w:val="004A35E6"/>
    <w:rsid w:val="004A3D89"/>
    <w:rsid w:val="004A5341"/>
    <w:rsid w:val="004A67FC"/>
    <w:rsid w:val="004A6E52"/>
    <w:rsid w:val="004A71E7"/>
    <w:rsid w:val="004B0043"/>
    <w:rsid w:val="004B03B8"/>
    <w:rsid w:val="004B1361"/>
    <w:rsid w:val="004B47B4"/>
    <w:rsid w:val="004B4848"/>
    <w:rsid w:val="004B497F"/>
    <w:rsid w:val="004B5F45"/>
    <w:rsid w:val="004C1F8A"/>
    <w:rsid w:val="004C4AA6"/>
    <w:rsid w:val="004C4C46"/>
    <w:rsid w:val="004C64EE"/>
    <w:rsid w:val="004C66A2"/>
    <w:rsid w:val="004C6C3E"/>
    <w:rsid w:val="004D04AF"/>
    <w:rsid w:val="004D05B4"/>
    <w:rsid w:val="004D07AE"/>
    <w:rsid w:val="004D11B5"/>
    <w:rsid w:val="004D3C14"/>
    <w:rsid w:val="004D6F66"/>
    <w:rsid w:val="004D7A5C"/>
    <w:rsid w:val="004D7DE2"/>
    <w:rsid w:val="004E09C4"/>
    <w:rsid w:val="004E1025"/>
    <w:rsid w:val="004E178A"/>
    <w:rsid w:val="004E1CFC"/>
    <w:rsid w:val="004E3570"/>
    <w:rsid w:val="004E475F"/>
    <w:rsid w:val="004E4A04"/>
    <w:rsid w:val="004E5E3A"/>
    <w:rsid w:val="004E6B1F"/>
    <w:rsid w:val="004E6DE0"/>
    <w:rsid w:val="004E7A4A"/>
    <w:rsid w:val="004F01C8"/>
    <w:rsid w:val="004F1A45"/>
    <w:rsid w:val="004F33BA"/>
    <w:rsid w:val="004F36E2"/>
    <w:rsid w:val="004F4545"/>
    <w:rsid w:val="004F75CE"/>
    <w:rsid w:val="00501404"/>
    <w:rsid w:val="00501754"/>
    <w:rsid w:val="00501D87"/>
    <w:rsid w:val="0050270C"/>
    <w:rsid w:val="00502D33"/>
    <w:rsid w:val="00503993"/>
    <w:rsid w:val="005042DF"/>
    <w:rsid w:val="0050496B"/>
    <w:rsid w:val="00505468"/>
    <w:rsid w:val="00505E8C"/>
    <w:rsid w:val="00506685"/>
    <w:rsid w:val="005069C3"/>
    <w:rsid w:val="005112BF"/>
    <w:rsid w:val="00511D2D"/>
    <w:rsid w:val="00511E37"/>
    <w:rsid w:val="00512FC5"/>
    <w:rsid w:val="00513606"/>
    <w:rsid w:val="005140F3"/>
    <w:rsid w:val="00514FFF"/>
    <w:rsid w:val="00515697"/>
    <w:rsid w:val="005159D5"/>
    <w:rsid w:val="00515FBD"/>
    <w:rsid w:val="00516A85"/>
    <w:rsid w:val="00517749"/>
    <w:rsid w:val="00520A74"/>
    <w:rsid w:val="005221E2"/>
    <w:rsid w:val="00522D24"/>
    <w:rsid w:val="0052386A"/>
    <w:rsid w:val="00523955"/>
    <w:rsid w:val="00523BA2"/>
    <w:rsid w:val="00524984"/>
    <w:rsid w:val="005265C9"/>
    <w:rsid w:val="00526970"/>
    <w:rsid w:val="00526E66"/>
    <w:rsid w:val="005279F4"/>
    <w:rsid w:val="00530C0D"/>
    <w:rsid w:val="00531362"/>
    <w:rsid w:val="005317C5"/>
    <w:rsid w:val="00531EC6"/>
    <w:rsid w:val="0053204E"/>
    <w:rsid w:val="00532F4B"/>
    <w:rsid w:val="005335B6"/>
    <w:rsid w:val="00533B5A"/>
    <w:rsid w:val="00534F18"/>
    <w:rsid w:val="00535C60"/>
    <w:rsid w:val="00536DA8"/>
    <w:rsid w:val="005373A5"/>
    <w:rsid w:val="005373DC"/>
    <w:rsid w:val="00541225"/>
    <w:rsid w:val="00542297"/>
    <w:rsid w:val="00542A6A"/>
    <w:rsid w:val="005432A4"/>
    <w:rsid w:val="0054368A"/>
    <w:rsid w:val="005441D8"/>
    <w:rsid w:val="00544FF1"/>
    <w:rsid w:val="0054621B"/>
    <w:rsid w:val="0054680E"/>
    <w:rsid w:val="00547372"/>
    <w:rsid w:val="00550058"/>
    <w:rsid w:val="00550596"/>
    <w:rsid w:val="00550B70"/>
    <w:rsid w:val="005512AA"/>
    <w:rsid w:val="005515F2"/>
    <w:rsid w:val="005526D8"/>
    <w:rsid w:val="00553103"/>
    <w:rsid w:val="0055421C"/>
    <w:rsid w:val="00555226"/>
    <w:rsid w:val="005555D2"/>
    <w:rsid w:val="00557607"/>
    <w:rsid w:val="0056014D"/>
    <w:rsid w:val="00560F8E"/>
    <w:rsid w:val="00561DBA"/>
    <w:rsid w:val="00561ED5"/>
    <w:rsid w:val="005624DF"/>
    <w:rsid w:val="0056299A"/>
    <w:rsid w:val="00563AC0"/>
    <w:rsid w:val="005640D5"/>
    <w:rsid w:val="00564B62"/>
    <w:rsid w:val="00564ED1"/>
    <w:rsid w:val="0056678F"/>
    <w:rsid w:val="00566D70"/>
    <w:rsid w:val="00567449"/>
    <w:rsid w:val="00571A0A"/>
    <w:rsid w:val="00571D90"/>
    <w:rsid w:val="00572FB5"/>
    <w:rsid w:val="00573B92"/>
    <w:rsid w:val="005749D3"/>
    <w:rsid w:val="00575826"/>
    <w:rsid w:val="00575FDA"/>
    <w:rsid w:val="0058012C"/>
    <w:rsid w:val="00580D4F"/>
    <w:rsid w:val="005821B0"/>
    <w:rsid w:val="005834C6"/>
    <w:rsid w:val="00583A98"/>
    <w:rsid w:val="00583EA1"/>
    <w:rsid w:val="005871F6"/>
    <w:rsid w:val="00590EC2"/>
    <w:rsid w:val="00591FB2"/>
    <w:rsid w:val="00592504"/>
    <w:rsid w:val="0059277C"/>
    <w:rsid w:val="00592A60"/>
    <w:rsid w:val="00592F4F"/>
    <w:rsid w:val="00593324"/>
    <w:rsid w:val="0059625E"/>
    <w:rsid w:val="00597130"/>
    <w:rsid w:val="0059784E"/>
    <w:rsid w:val="005A0F6B"/>
    <w:rsid w:val="005A15D7"/>
    <w:rsid w:val="005A2D81"/>
    <w:rsid w:val="005A2EF6"/>
    <w:rsid w:val="005A5DC4"/>
    <w:rsid w:val="005A6557"/>
    <w:rsid w:val="005A7049"/>
    <w:rsid w:val="005A7703"/>
    <w:rsid w:val="005A79C3"/>
    <w:rsid w:val="005B02D1"/>
    <w:rsid w:val="005B175A"/>
    <w:rsid w:val="005B25C9"/>
    <w:rsid w:val="005B2A58"/>
    <w:rsid w:val="005B6222"/>
    <w:rsid w:val="005B6BCF"/>
    <w:rsid w:val="005C20DE"/>
    <w:rsid w:val="005C2C37"/>
    <w:rsid w:val="005C565D"/>
    <w:rsid w:val="005C6A93"/>
    <w:rsid w:val="005C7430"/>
    <w:rsid w:val="005C74AB"/>
    <w:rsid w:val="005C77C3"/>
    <w:rsid w:val="005C7C5F"/>
    <w:rsid w:val="005D22A2"/>
    <w:rsid w:val="005D2BF6"/>
    <w:rsid w:val="005D34A6"/>
    <w:rsid w:val="005D34CC"/>
    <w:rsid w:val="005D39A5"/>
    <w:rsid w:val="005D3DD7"/>
    <w:rsid w:val="005D4818"/>
    <w:rsid w:val="005D58D6"/>
    <w:rsid w:val="005D5CE2"/>
    <w:rsid w:val="005D6500"/>
    <w:rsid w:val="005D71BB"/>
    <w:rsid w:val="005E01F9"/>
    <w:rsid w:val="005E0ACD"/>
    <w:rsid w:val="005E0CBC"/>
    <w:rsid w:val="005E1BBD"/>
    <w:rsid w:val="005E2303"/>
    <w:rsid w:val="005E3182"/>
    <w:rsid w:val="005E3229"/>
    <w:rsid w:val="005E5CD2"/>
    <w:rsid w:val="005E6162"/>
    <w:rsid w:val="005E7286"/>
    <w:rsid w:val="005F0A23"/>
    <w:rsid w:val="005F0BE9"/>
    <w:rsid w:val="005F14AA"/>
    <w:rsid w:val="005F1C8E"/>
    <w:rsid w:val="005F215C"/>
    <w:rsid w:val="005F22B9"/>
    <w:rsid w:val="005F2D8B"/>
    <w:rsid w:val="005F32C3"/>
    <w:rsid w:val="005F4F33"/>
    <w:rsid w:val="005F51B0"/>
    <w:rsid w:val="005F5507"/>
    <w:rsid w:val="005F63D5"/>
    <w:rsid w:val="005F7698"/>
    <w:rsid w:val="0060031D"/>
    <w:rsid w:val="00600986"/>
    <w:rsid w:val="00600A54"/>
    <w:rsid w:val="00601FF0"/>
    <w:rsid w:val="006021B6"/>
    <w:rsid w:val="0060296C"/>
    <w:rsid w:val="0060297E"/>
    <w:rsid w:val="00603197"/>
    <w:rsid w:val="00603DC4"/>
    <w:rsid w:val="00604032"/>
    <w:rsid w:val="0060407A"/>
    <w:rsid w:val="0060465A"/>
    <w:rsid w:val="00604AD6"/>
    <w:rsid w:val="00605457"/>
    <w:rsid w:val="00605BC1"/>
    <w:rsid w:val="00607BA4"/>
    <w:rsid w:val="00607D56"/>
    <w:rsid w:val="00610691"/>
    <w:rsid w:val="00613931"/>
    <w:rsid w:val="00614C61"/>
    <w:rsid w:val="006151ED"/>
    <w:rsid w:val="00615D14"/>
    <w:rsid w:val="00616295"/>
    <w:rsid w:val="006166C3"/>
    <w:rsid w:val="00617948"/>
    <w:rsid w:val="006206B2"/>
    <w:rsid w:val="006231FF"/>
    <w:rsid w:val="006233DD"/>
    <w:rsid w:val="00623B76"/>
    <w:rsid w:val="00624771"/>
    <w:rsid w:val="00624B1B"/>
    <w:rsid w:val="006250FB"/>
    <w:rsid w:val="00626728"/>
    <w:rsid w:val="00626C26"/>
    <w:rsid w:val="006273FE"/>
    <w:rsid w:val="00627B10"/>
    <w:rsid w:val="00630BAD"/>
    <w:rsid w:val="00631773"/>
    <w:rsid w:val="00631F5F"/>
    <w:rsid w:val="00635B41"/>
    <w:rsid w:val="006369C8"/>
    <w:rsid w:val="006377CD"/>
    <w:rsid w:val="00640BD3"/>
    <w:rsid w:val="006417DD"/>
    <w:rsid w:val="006419FA"/>
    <w:rsid w:val="006422F2"/>
    <w:rsid w:val="0064284D"/>
    <w:rsid w:val="006430D2"/>
    <w:rsid w:val="00643648"/>
    <w:rsid w:val="00645042"/>
    <w:rsid w:val="006450DE"/>
    <w:rsid w:val="00645566"/>
    <w:rsid w:val="0064570B"/>
    <w:rsid w:val="00647893"/>
    <w:rsid w:val="00651FB6"/>
    <w:rsid w:val="006534BD"/>
    <w:rsid w:val="00653A51"/>
    <w:rsid w:val="00653FBB"/>
    <w:rsid w:val="00654CBA"/>
    <w:rsid w:val="00656117"/>
    <w:rsid w:val="00657E31"/>
    <w:rsid w:val="00657F7C"/>
    <w:rsid w:val="00660303"/>
    <w:rsid w:val="00660DCE"/>
    <w:rsid w:val="00661351"/>
    <w:rsid w:val="00662193"/>
    <w:rsid w:val="00662FF0"/>
    <w:rsid w:val="0066309C"/>
    <w:rsid w:val="006630B7"/>
    <w:rsid w:val="006640A6"/>
    <w:rsid w:val="00664C8D"/>
    <w:rsid w:val="00664CB8"/>
    <w:rsid w:val="006661EB"/>
    <w:rsid w:val="00667600"/>
    <w:rsid w:val="00670092"/>
    <w:rsid w:val="006713B1"/>
    <w:rsid w:val="00673520"/>
    <w:rsid w:val="0067453C"/>
    <w:rsid w:val="006745D2"/>
    <w:rsid w:val="00674EA0"/>
    <w:rsid w:val="0067503D"/>
    <w:rsid w:val="006753DB"/>
    <w:rsid w:val="006755FD"/>
    <w:rsid w:val="00680122"/>
    <w:rsid w:val="00680CC9"/>
    <w:rsid w:val="006814AD"/>
    <w:rsid w:val="00682A29"/>
    <w:rsid w:val="00682CA8"/>
    <w:rsid w:val="00682D79"/>
    <w:rsid w:val="0068341E"/>
    <w:rsid w:val="00686857"/>
    <w:rsid w:val="00686B34"/>
    <w:rsid w:val="00687FF3"/>
    <w:rsid w:val="006904E1"/>
    <w:rsid w:val="00690E5E"/>
    <w:rsid w:val="00692104"/>
    <w:rsid w:val="0069267A"/>
    <w:rsid w:val="00693B87"/>
    <w:rsid w:val="00693D19"/>
    <w:rsid w:val="00693D5A"/>
    <w:rsid w:val="00695305"/>
    <w:rsid w:val="00695BC4"/>
    <w:rsid w:val="006966C8"/>
    <w:rsid w:val="0069701D"/>
    <w:rsid w:val="006978B7"/>
    <w:rsid w:val="006A0171"/>
    <w:rsid w:val="006A09BF"/>
    <w:rsid w:val="006A1E03"/>
    <w:rsid w:val="006A2195"/>
    <w:rsid w:val="006A336E"/>
    <w:rsid w:val="006A3B8C"/>
    <w:rsid w:val="006A42BC"/>
    <w:rsid w:val="006A4676"/>
    <w:rsid w:val="006A5627"/>
    <w:rsid w:val="006A7249"/>
    <w:rsid w:val="006A72EF"/>
    <w:rsid w:val="006A7604"/>
    <w:rsid w:val="006A7D36"/>
    <w:rsid w:val="006B1C4F"/>
    <w:rsid w:val="006B2B5C"/>
    <w:rsid w:val="006B3695"/>
    <w:rsid w:val="006B4C45"/>
    <w:rsid w:val="006B5040"/>
    <w:rsid w:val="006B6858"/>
    <w:rsid w:val="006B77E7"/>
    <w:rsid w:val="006B788D"/>
    <w:rsid w:val="006C02FB"/>
    <w:rsid w:val="006C08D6"/>
    <w:rsid w:val="006C1218"/>
    <w:rsid w:val="006C121F"/>
    <w:rsid w:val="006C2007"/>
    <w:rsid w:val="006C2F35"/>
    <w:rsid w:val="006C3CA7"/>
    <w:rsid w:val="006C3F39"/>
    <w:rsid w:val="006C4B2C"/>
    <w:rsid w:val="006C5C22"/>
    <w:rsid w:val="006C6103"/>
    <w:rsid w:val="006C6821"/>
    <w:rsid w:val="006C716A"/>
    <w:rsid w:val="006C7290"/>
    <w:rsid w:val="006C7D31"/>
    <w:rsid w:val="006D051E"/>
    <w:rsid w:val="006D0EB2"/>
    <w:rsid w:val="006D23BA"/>
    <w:rsid w:val="006D304A"/>
    <w:rsid w:val="006D4AB5"/>
    <w:rsid w:val="006D4C07"/>
    <w:rsid w:val="006D5427"/>
    <w:rsid w:val="006D6EA2"/>
    <w:rsid w:val="006D705D"/>
    <w:rsid w:val="006D7F3D"/>
    <w:rsid w:val="006E0E88"/>
    <w:rsid w:val="006E4066"/>
    <w:rsid w:val="006E4798"/>
    <w:rsid w:val="006E4EE7"/>
    <w:rsid w:val="006E537B"/>
    <w:rsid w:val="006E5F53"/>
    <w:rsid w:val="006E68DB"/>
    <w:rsid w:val="006E7546"/>
    <w:rsid w:val="006E7BED"/>
    <w:rsid w:val="006F331D"/>
    <w:rsid w:val="006F3D85"/>
    <w:rsid w:val="006F411F"/>
    <w:rsid w:val="006F59BB"/>
    <w:rsid w:val="006F59EE"/>
    <w:rsid w:val="006F61AE"/>
    <w:rsid w:val="00700819"/>
    <w:rsid w:val="00701398"/>
    <w:rsid w:val="00701868"/>
    <w:rsid w:val="007028D9"/>
    <w:rsid w:val="007044D0"/>
    <w:rsid w:val="007101DC"/>
    <w:rsid w:val="00710522"/>
    <w:rsid w:val="00710B6E"/>
    <w:rsid w:val="00711148"/>
    <w:rsid w:val="0071178C"/>
    <w:rsid w:val="00711E8C"/>
    <w:rsid w:val="00714610"/>
    <w:rsid w:val="00714AC0"/>
    <w:rsid w:val="00714CCA"/>
    <w:rsid w:val="00714F61"/>
    <w:rsid w:val="00714F65"/>
    <w:rsid w:val="00715784"/>
    <w:rsid w:val="0071681D"/>
    <w:rsid w:val="00716992"/>
    <w:rsid w:val="00716AE2"/>
    <w:rsid w:val="00720759"/>
    <w:rsid w:val="00722091"/>
    <w:rsid w:val="00722168"/>
    <w:rsid w:val="00722901"/>
    <w:rsid w:val="00722BF5"/>
    <w:rsid w:val="00722D55"/>
    <w:rsid w:val="007244BA"/>
    <w:rsid w:val="00724782"/>
    <w:rsid w:val="00724F57"/>
    <w:rsid w:val="007258A0"/>
    <w:rsid w:val="00727984"/>
    <w:rsid w:val="00727A15"/>
    <w:rsid w:val="00727BB7"/>
    <w:rsid w:val="0073014A"/>
    <w:rsid w:val="00730959"/>
    <w:rsid w:val="00730EFD"/>
    <w:rsid w:val="00730FBA"/>
    <w:rsid w:val="00731B5A"/>
    <w:rsid w:val="0073235A"/>
    <w:rsid w:val="007330BC"/>
    <w:rsid w:val="007330F4"/>
    <w:rsid w:val="00735904"/>
    <w:rsid w:val="00735F0E"/>
    <w:rsid w:val="0073622D"/>
    <w:rsid w:val="0074057C"/>
    <w:rsid w:val="00740B69"/>
    <w:rsid w:val="0074203F"/>
    <w:rsid w:val="0074230B"/>
    <w:rsid w:val="007438B3"/>
    <w:rsid w:val="007454FC"/>
    <w:rsid w:val="007463FC"/>
    <w:rsid w:val="007471A3"/>
    <w:rsid w:val="00750E3C"/>
    <w:rsid w:val="0075212D"/>
    <w:rsid w:val="0075299D"/>
    <w:rsid w:val="0075302E"/>
    <w:rsid w:val="00755A46"/>
    <w:rsid w:val="0075672E"/>
    <w:rsid w:val="007568A3"/>
    <w:rsid w:val="0075775C"/>
    <w:rsid w:val="00760A11"/>
    <w:rsid w:val="007612B8"/>
    <w:rsid w:val="007618EF"/>
    <w:rsid w:val="00762307"/>
    <w:rsid w:val="0076242C"/>
    <w:rsid w:val="007638BE"/>
    <w:rsid w:val="00763B52"/>
    <w:rsid w:val="00764BF1"/>
    <w:rsid w:val="00770FAC"/>
    <w:rsid w:val="00770FF5"/>
    <w:rsid w:val="0077104F"/>
    <w:rsid w:val="00772CC2"/>
    <w:rsid w:val="00773A42"/>
    <w:rsid w:val="0077409C"/>
    <w:rsid w:val="0077494D"/>
    <w:rsid w:val="00775431"/>
    <w:rsid w:val="0077552C"/>
    <w:rsid w:val="007760BD"/>
    <w:rsid w:val="007768FC"/>
    <w:rsid w:val="00777055"/>
    <w:rsid w:val="00777AB5"/>
    <w:rsid w:val="00777D25"/>
    <w:rsid w:val="0078166B"/>
    <w:rsid w:val="0078231A"/>
    <w:rsid w:val="00782FBE"/>
    <w:rsid w:val="00783434"/>
    <w:rsid w:val="007836B2"/>
    <w:rsid w:val="00784846"/>
    <w:rsid w:val="0078549C"/>
    <w:rsid w:val="00786237"/>
    <w:rsid w:val="00786575"/>
    <w:rsid w:val="00790BE9"/>
    <w:rsid w:val="007911FB"/>
    <w:rsid w:val="00792001"/>
    <w:rsid w:val="00792156"/>
    <w:rsid w:val="00792DE7"/>
    <w:rsid w:val="007949A0"/>
    <w:rsid w:val="00795275"/>
    <w:rsid w:val="0079619D"/>
    <w:rsid w:val="007971D9"/>
    <w:rsid w:val="007978C5"/>
    <w:rsid w:val="00797C00"/>
    <w:rsid w:val="007A3825"/>
    <w:rsid w:val="007A3E6E"/>
    <w:rsid w:val="007A4353"/>
    <w:rsid w:val="007A472D"/>
    <w:rsid w:val="007A538D"/>
    <w:rsid w:val="007A5A98"/>
    <w:rsid w:val="007A5F69"/>
    <w:rsid w:val="007A61F5"/>
    <w:rsid w:val="007A6D71"/>
    <w:rsid w:val="007B1484"/>
    <w:rsid w:val="007B1956"/>
    <w:rsid w:val="007B1EE0"/>
    <w:rsid w:val="007B2455"/>
    <w:rsid w:val="007B28A8"/>
    <w:rsid w:val="007B3CFE"/>
    <w:rsid w:val="007B3EFA"/>
    <w:rsid w:val="007B3F26"/>
    <w:rsid w:val="007B6076"/>
    <w:rsid w:val="007B7DE9"/>
    <w:rsid w:val="007C08CA"/>
    <w:rsid w:val="007C0D89"/>
    <w:rsid w:val="007C121F"/>
    <w:rsid w:val="007C18B4"/>
    <w:rsid w:val="007C2CF3"/>
    <w:rsid w:val="007C30B0"/>
    <w:rsid w:val="007C30D1"/>
    <w:rsid w:val="007C3F87"/>
    <w:rsid w:val="007C4DEC"/>
    <w:rsid w:val="007C5E7B"/>
    <w:rsid w:val="007C5FED"/>
    <w:rsid w:val="007C750B"/>
    <w:rsid w:val="007C7A5F"/>
    <w:rsid w:val="007D0A75"/>
    <w:rsid w:val="007D180C"/>
    <w:rsid w:val="007D28D3"/>
    <w:rsid w:val="007D2C71"/>
    <w:rsid w:val="007D357E"/>
    <w:rsid w:val="007D3667"/>
    <w:rsid w:val="007D4CCA"/>
    <w:rsid w:val="007D54EE"/>
    <w:rsid w:val="007D569B"/>
    <w:rsid w:val="007D57C7"/>
    <w:rsid w:val="007D59BF"/>
    <w:rsid w:val="007D5F66"/>
    <w:rsid w:val="007D72AD"/>
    <w:rsid w:val="007E05EE"/>
    <w:rsid w:val="007E12B3"/>
    <w:rsid w:val="007E177A"/>
    <w:rsid w:val="007E23DB"/>
    <w:rsid w:val="007E266E"/>
    <w:rsid w:val="007E3226"/>
    <w:rsid w:val="007E39F4"/>
    <w:rsid w:val="007E3A5D"/>
    <w:rsid w:val="007E5CC1"/>
    <w:rsid w:val="007E6078"/>
    <w:rsid w:val="007E6F63"/>
    <w:rsid w:val="007E7EA8"/>
    <w:rsid w:val="007F1228"/>
    <w:rsid w:val="007F175C"/>
    <w:rsid w:val="007F1DA9"/>
    <w:rsid w:val="007F23F0"/>
    <w:rsid w:val="007F2B9D"/>
    <w:rsid w:val="007F3AAB"/>
    <w:rsid w:val="007F3B2D"/>
    <w:rsid w:val="007F53DD"/>
    <w:rsid w:val="007F6B0D"/>
    <w:rsid w:val="007F6E52"/>
    <w:rsid w:val="007F79DE"/>
    <w:rsid w:val="007F7DA9"/>
    <w:rsid w:val="00800ACB"/>
    <w:rsid w:val="00803853"/>
    <w:rsid w:val="00804053"/>
    <w:rsid w:val="00804768"/>
    <w:rsid w:val="00805817"/>
    <w:rsid w:val="00807F49"/>
    <w:rsid w:val="00812BB1"/>
    <w:rsid w:val="00812F65"/>
    <w:rsid w:val="00815A25"/>
    <w:rsid w:val="0081666A"/>
    <w:rsid w:val="008202E4"/>
    <w:rsid w:val="00821806"/>
    <w:rsid w:val="0082192D"/>
    <w:rsid w:val="008219C9"/>
    <w:rsid w:val="00821BF8"/>
    <w:rsid w:val="008221D0"/>
    <w:rsid w:val="0082293B"/>
    <w:rsid w:val="008232F1"/>
    <w:rsid w:val="00824AD3"/>
    <w:rsid w:val="00826F94"/>
    <w:rsid w:val="00827375"/>
    <w:rsid w:val="00827649"/>
    <w:rsid w:val="008276EF"/>
    <w:rsid w:val="00830556"/>
    <w:rsid w:val="008309CF"/>
    <w:rsid w:val="008310A8"/>
    <w:rsid w:val="00831BD0"/>
    <w:rsid w:val="00836566"/>
    <w:rsid w:val="00836C98"/>
    <w:rsid w:val="0083754E"/>
    <w:rsid w:val="00840313"/>
    <w:rsid w:val="00840AB8"/>
    <w:rsid w:val="008412CC"/>
    <w:rsid w:val="0084191A"/>
    <w:rsid w:val="00842C1B"/>
    <w:rsid w:val="00842CB2"/>
    <w:rsid w:val="0084307E"/>
    <w:rsid w:val="0084382D"/>
    <w:rsid w:val="00844132"/>
    <w:rsid w:val="00844188"/>
    <w:rsid w:val="00845F36"/>
    <w:rsid w:val="0084655C"/>
    <w:rsid w:val="008466A2"/>
    <w:rsid w:val="00850333"/>
    <w:rsid w:val="0085096F"/>
    <w:rsid w:val="00851022"/>
    <w:rsid w:val="00852318"/>
    <w:rsid w:val="00852F3A"/>
    <w:rsid w:val="00853861"/>
    <w:rsid w:val="0085388B"/>
    <w:rsid w:val="008546A0"/>
    <w:rsid w:val="00854CDC"/>
    <w:rsid w:val="00855C38"/>
    <w:rsid w:val="008565E0"/>
    <w:rsid w:val="00856A64"/>
    <w:rsid w:val="00860E6A"/>
    <w:rsid w:val="00861378"/>
    <w:rsid w:val="00862844"/>
    <w:rsid w:val="00864275"/>
    <w:rsid w:val="00865B19"/>
    <w:rsid w:val="00867993"/>
    <w:rsid w:val="0087120D"/>
    <w:rsid w:val="00871CCC"/>
    <w:rsid w:val="008732ED"/>
    <w:rsid w:val="008736F5"/>
    <w:rsid w:val="00874600"/>
    <w:rsid w:val="008746DD"/>
    <w:rsid w:val="0087712B"/>
    <w:rsid w:val="00877921"/>
    <w:rsid w:val="00880BCE"/>
    <w:rsid w:val="00881325"/>
    <w:rsid w:val="008822EB"/>
    <w:rsid w:val="00882AF9"/>
    <w:rsid w:val="00884260"/>
    <w:rsid w:val="00887276"/>
    <w:rsid w:val="00890092"/>
    <w:rsid w:val="008903A8"/>
    <w:rsid w:val="00891200"/>
    <w:rsid w:val="00891F42"/>
    <w:rsid w:val="00894851"/>
    <w:rsid w:val="00895217"/>
    <w:rsid w:val="008953BE"/>
    <w:rsid w:val="0089703B"/>
    <w:rsid w:val="00897346"/>
    <w:rsid w:val="008A0996"/>
    <w:rsid w:val="008A2BC3"/>
    <w:rsid w:val="008A41D5"/>
    <w:rsid w:val="008A554D"/>
    <w:rsid w:val="008A558D"/>
    <w:rsid w:val="008A6505"/>
    <w:rsid w:val="008A67C0"/>
    <w:rsid w:val="008A7A56"/>
    <w:rsid w:val="008B10CE"/>
    <w:rsid w:val="008B1753"/>
    <w:rsid w:val="008B1BB0"/>
    <w:rsid w:val="008B1E83"/>
    <w:rsid w:val="008B2209"/>
    <w:rsid w:val="008B3371"/>
    <w:rsid w:val="008B3575"/>
    <w:rsid w:val="008B3918"/>
    <w:rsid w:val="008B47D1"/>
    <w:rsid w:val="008B4C89"/>
    <w:rsid w:val="008B4E83"/>
    <w:rsid w:val="008B511E"/>
    <w:rsid w:val="008B5CA3"/>
    <w:rsid w:val="008B67C4"/>
    <w:rsid w:val="008B6947"/>
    <w:rsid w:val="008B7A40"/>
    <w:rsid w:val="008C0527"/>
    <w:rsid w:val="008C066B"/>
    <w:rsid w:val="008C06CF"/>
    <w:rsid w:val="008C0FB4"/>
    <w:rsid w:val="008C1C1F"/>
    <w:rsid w:val="008C260B"/>
    <w:rsid w:val="008C2EFE"/>
    <w:rsid w:val="008C3A2A"/>
    <w:rsid w:val="008C3AC3"/>
    <w:rsid w:val="008C4633"/>
    <w:rsid w:val="008C4D42"/>
    <w:rsid w:val="008C5836"/>
    <w:rsid w:val="008C6AFC"/>
    <w:rsid w:val="008C7150"/>
    <w:rsid w:val="008D2521"/>
    <w:rsid w:val="008D2B1F"/>
    <w:rsid w:val="008D51C6"/>
    <w:rsid w:val="008D55AA"/>
    <w:rsid w:val="008D67B4"/>
    <w:rsid w:val="008E1093"/>
    <w:rsid w:val="008E16AE"/>
    <w:rsid w:val="008E2D76"/>
    <w:rsid w:val="008E3435"/>
    <w:rsid w:val="008E43A3"/>
    <w:rsid w:val="008E4A7C"/>
    <w:rsid w:val="008E52B5"/>
    <w:rsid w:val="008E598D"/>
    <w:rsid w:val="008E6749"/>
    <w:rsid w:val="008F295A"/>
    <w:rsid w:val="008F2D3D"/>
    <w:rsid w:val="008F3975"/>
    <w:rsid w:val="008F42F6"/>
    <w:rsid w:val="008F4DDE"/>
    <w:rsid w:val="008F60C0"/>
    <w:rsid w:val="008F63E5"/>
    <w:rsid w:val="008F640F"/>
    <w:rsid w:val="008F76BD"/>
    <w:rsid w:val="008F7D61"/>
    <w:rsid w:val="00900426"/>
    <w:rsid w:val="00900908"/>
    <w:rsid w:val="00900E21"/>
    <w:rsid w:val="00901021"/>
    <w:rsid w:val="00901DB9"/>
    <w:rsid w:val="00902103"/>
    <w:rsid w:val="00902319"/>
    <w:rsid w:val="009024B0"/>
    <w:rsid w:val="009034BE"/>
    <w:rsid w:val="0090366B"/>
    <w:rsid w:val="0090443B"/>
    <w:rsid w:val="0090486F"/>
    <w:rsid w:val="00904A66"/>
    <w:rsid w:val="00905258"/>
    <w:rsid w:val="00906A82"/>
    <w:rsid w:val="00906BB8"/>
    <w:rsid w:val="0090738E"/>
    <w:rsid w:val="00912939"/>
    <w:rsid w:val="00912E74"/>
    <w:rsid w:val="009140B8"/>
    <w:rsid w:val="00914DBC"/>
    <w:rsid w:val="009154B5"/>
    <w:rsid w:val="009157D8"/>
    <w:rsid w:val="00916195"/>
    <w:rsid w:val="00916E6A"/>
    <w:rsid w:val="00917DBD"/>
    <w:rsid w:val="009209A1"/>
    <w:rsid w:val="00922A9A"/>
    <w:rsid w:val="00923039"/>
    <w:rsid w:val="00924829"/>
    <w:rsid w:val="00924FAA"/>
    <w:rsid w:val="0092531A"/>
    <w:rsid w:val="009257E6"/>
    <w:rsid w:val="00926964"/>
    <w:rsid w:val="009313E3"/>
    <w:rsid w:val="00933222"/>
    <w:rsid w:val="00933621"/>
    <w:rsid w:val="009352B4"/>
    <w:rsid w:val="00936573"/>
    <w:rsid w:val="00936969"/>
    <w:rsid w:val="00936E9A"/>
    <w:rsid w:val="00937624"/>
    <w:rsid w:val="009376AE"/>
    <w:rsid w:val="0094138D"/>
    <w:rsid w:val="00941F0D"/>
    <w:rsid w:val="00942AEC"/>
    <w:rsid w:val="00942BAB"/>
    <w:rsid w:val="00943232"/>
    <w:rsid w:val="009435EE"/>
    <w:rsid w:val="009436ED"/>
    <w:rsid w:val="00943A9E"/>
    <w:rsid w:val="00947052"/>
    <w:rsid w:val="00947310"/>
    <w:rsid w:val="00950A32"/>
    <w:rsid w:val="0095177B"/>
    <w:rsid w:val="0095542F"/>
    <w:rsid w:val="0095715A"/>
    <w:rsid w:val="00957B21"/>
    <w:rsid w:val="009605D0"/>
    <w:rsid w:val="00961A7E"/>
    <w:rsid w:val="009626FF"/>
    <w:rsid w:val="00962808"/>
    <w:rsid w:val="0096398F"/>
    <w:rsid w:val="00963BBB"/>
    <w:rsid w:val="00965298"/>
    <w:rsid w:val="00965306"/>
    <w:rsid w:val="0096592C"/>
    <w:rsid w:val="009678A2"/>
    <w:rsid w:val="00967A68"/>
    <w:rsid w:val="00971BB1"/>
    <w:rsid w:val="009721A2"/>
    <w:rsid w:val="00975DD4"/>
    <w:rsid w:val="009761C3"/>
    <w:rsid w:val="00976889"/>
    <w:rsid w:val="00977392"/>
    <w:rsid w:val="009818C9"/>
    <w:rsid w:val="009819B6"/>
    <w:rsid w:val="009829B6"/>
    <w:rsid w:val="00982B6F"/>
    <w:rsid w:val="009836EC"/>
    <w:rsid w:val="009840F2"/>
    <w:rsid w:val="009850D2"/>
    <w:rsid w:val="00986070"/>
    <w:rsid w:val="00986FF4"/>
    <w:rsid w:val="00987630"/>
    <w:rsid w:val="00987890"/>
    <w:rsid w:val="009879C1"/>
    <w:rsid w:val="009900A8"/>
    <w:rsid w:val="00990D27"/>
    <w:rsid w:val="00991CE2"/>
    <w:rsid w:val="00994DF0"/>
    <w:rsid w:val="009950E1"/>
    <w:rsid w:val="0099787B"/>
    <w:rsid w:val="009A0724"/>
    <w:rsid w:val="009A0A9D"/>
    <w:rsid w:val="009A0C61"/>
    <w:rsid w:val="009A0F30"/>
    <w:rsid w:val="009A156A"/>
    <w:rsid w:val="009A1AA1"/>
    <w:rsid w:val="009A1DFA"/>
    <w:rsid w:val="009A35B5"/>
    <w:rsid w:val="009A3B3E"/>
    <w:rsid w:val="009A3D3A"/>
    <w:rsid w:val="009A461F"/>
    <w:rsid w:val="009A5330"/>
    <w:rsid w:val="009A555A"/>
    <w:rsid w:val="009A7E47"/>
    <w:rsid w:val="009A7FA2"/>
    <w:rsid w:val="009B0D9A"/>
    <w:rsid w:val="009B18CA"/>
    <w:rsid w:val="009B3B9D"/>
    <w:rsid w:val="009B58DF"/>
    <w:rsid w:val="009B6478"/>
    <w:rsid w:val="009B64F9"/>
    <w:rsid w:val="009B6CF6"/>
    <w:rsid w:val="009B6D19"/>
    <w:rsid w:val="009B7AB4"/>
    <w:rsid w:val="009C094C"/>
    <w:rsid w:val="009C1117"/>
    <w:rsid w:val="009C1C98"/>
    <w:rsid w:val="009C24CB"/>
    <w:rsid w:val="009C29E0"/>
    <w:rsid w:val="009C39AB"/>
    <w:rsid w:val="009C3FB3"/>
    <w:rsid w:val="009C42C8"/>
    <w:rsid w:val="009C5C7F"/>
    <w:rsid w:val="009C6B2A"/>
    <w:rsid w:val="009C6B3E"/>
    <w:rsid w:val="009C74D1"/>
    <w:rsid w:val="009D0201"/>
    <w:rsid w:val="009D05A7"/>
    <w:rsid w:val="009D1EBB"/>
    <w:rsid w:val="009D2946"/>
    <w:rsid w:val="009D3820"/>
    <w:rsid w:val="009D402B"/>
    <w:rsid w:val="009D4BCE"/>
    <w:rsid w:val="009D4FBB"/>
    <w:rsid w:val="009D65C0"/>
    <w:rsid w:val="009D6E37"/>
    <w:rsid w:val="009E2500"/>
    <w:rsid w:val="009E4504"/>
    <w:rsid w:val="009E5FA9"/>
    <w:rsid w:val="009E629E"/>
    <w:rsid w:val="009E6C0B"/>
    <w:rsid w:val="009E6C6F"/>
    <w:rsid w:val="009E7390"/>
    <w:rsid w:val="009F04FD"/>
    <w:rsid w:val="009F09FB"/>
    <w:rsid w:val="009F0DA0"/>
    <w:rsid w:val="009F13FC"/>
    <w:rsid w:val="009F15CF"/>
    <w:rsid w:val="009F2D99"/>
    <w:rsid w:val="009F33ED"/>
    <w:rsid w:val="009F3625"/>
    <w:rsid w:val="009F3DB1"/>
    <w:rsid w:val="009F492A"/>
    <w:rsid w:val="009F53A7"/>
    <w:rsid w:val="009F5877"/>
    <w:rsid w:val="009F631F"/>
    <w:rsid w:val="009F67D6"/>
    <w:rsid w:val="009F6930"/>
    <w:rsid w:val="009F7441"/>
    <w:rsid w:val="009F760C"/>
    <w:rsid w:val="009F7979"/>
    <w:rsid w:val="00A0147A"/>
    <w:rsid w:val="00A02A36"/>
    <w:rsid w:val="00A03073"/>
    <w:rsid w:val="00A030E4"/>
    <w:rsid w:val="00A03B26"/>
    <w:rsid w:val="00A03FDD"/>
    <w:rsid w:val="00A04702"/>
    <w:rsid w:val="00A04833"/>
    <w:rsid w:val="00A057A2"/>
    <w:rsid w:val="00A06228"/>
    <w:rsid w:val="00A07EBA"/>
    <w:rsid w:val="00A1152B"/>
    <w:rsid w:val="00A140E0"/>
    <w:rsid w:val="00A14F58"/>
    <w:rsid w:val="00A15DB3"/>
    <w:rsid w:val="00A161FD"/>
    <w:rsid w:val="00A1751E"/>
    <w:rsid w:val="00A2052C"/>
    <w:rsid w:val="00A205F7"/>
    <w:rsid w:val="00A20E08"/>
    <w:rsid w:val="00A213E6"/>
    <w:rsid w:val="00A21EF3"/>
    <w:rsid w:val="00A2200C"/>
    <w:rsid w:val="00A2343C"/>
    <w:rsid w:val="00A25E00"/>
    <w:rsid w:val="00A26868"/>
    <w:rsid w:val="00A27D77"/>
    <w:rsid w:val="00A303E4"/>
    <w:rsid w:val="00A30463"/>
    <w:rsid w:val="00A30DEE"/>
    <w:rsid w:val="00A31451"/>
    <w:rsid w:val="00A31ECD"/>
    <w:rsid w:val="00A33739"/>
    <w:rsid w:val="00A33F04"/>
    <w:rsid w:val="00A3512E"/>
    <w:rsid w:val="00A35716"/>
    <w:rsid w:val="00A3788E"/>
    <w:rsid w:val="00A401F3"/>
    <w:rsid w:val="00A417AE"/>
    <w:rsid w:val="00A42CFE"/>
    <w:rsid w:val="00A42FB1"/>
    <w:rsid w:val="00A43090"/>
    <w:rsid w:val="00A43B35"/>
    <w:rsid w:val="00A448D3"/>
    <w:rsid w:val="00A45671"/>
    <w:rsid w:val="00A45C20"/>
    <w:rsid w:val="00A4658D"/>
    <w:rsid w:val="00A46894"/>
    <w:rsid w:val="00A46E7B"/>
    <w:rsid w:val="00A47477"/>
    <w:rsid w:val="00A479A0"/>
    <w:rsid w:val="00A50D74"/>
    <w:rsid w:val="00A53026"/>
    <w:rsid w:val="00A54C44"/>
    <w:rsid w:val="00A55DCC"/>
    <w:rsid w:val="00A56582"/>
    <w:rsid w:val="00A572CF"/>
    <w:rsid w:val="00A57437"/>
    <w:rsid w:val="00A57684"/>
    <w:rsid w:val="00A6053C"/>
    <w:rsid w:val="00A606FB"/>
    <w:rsid w:val="00A60D37"/>
    <w:rsid w:val="00A63283"/>
    <w:rsid w:val="00A63A64"/>
    <w:rsid w:val="00A63E03"/>
    <w:rsid w:val="00A67235"/>
    <w:rsid w:val="00A70087"/>
    <w:rsid w:val="00A70D9A"/>
    <w:rsid w:val="00A714D2"/>
    <w:rsid w:val="00A715BA"/>
    <w:rsid w:val="00A71EDD"/>
    <w:rsid w:val="00A724FC"/>
    <w:rsid w:val="00A72615"/>
    <w:rsid w:val="00A72FD5"/>
    <w:rsid w:val="00A733DB"/>
    <w:rsid w:val="00A734E0"/>
    <w:rsid w:val="00A73F8C"/>
    <w:rsid w:val="00A75108"/>
    <w:rsid w:val="00A75279"/>
    <w:rsid w:val="00A7537A"/>
    <w:rsid w:val="00A7685E"/>
    <w:rsid w:val="00A76DD7"/>
    <w:rsid w:val="00A77157"/>
    <w:rsid w:val="00A77743"/>
    <w:rsid w:val="00A77B9D"/>
    <w:rsid w:val="00A8193C"/>
    <w:rsid w:val="00A83B41"/>
    <w:rsid w:val="00A845F9"/>
    <w:rsid w:val="00A846C8"/>
    <w:rsid w:val="00A857A0"/>
    <w:rsid w:val="00A85A01"/>
    <w:rsid w:val="00A86046"/>
    <w:rsid w:val="00A860B1"/>
    <w:rsid w:val="00A863EB"/>
    <w:rsid w:val="00A864E8"/>
    <w:rsid w:val="00A86F82"/>
    <w:rsid w:val="00A870EC"/>
    <w:rsid w:val="00A87953"/>
    <w:rsid w:val="00A87A41"/>
    <w:rsid w:val="00A87C87"/>
    <w:rsid w:val="00A87E84"/>
    <w:rsid w:val="00A9056E"/>
    <w:rsid w:val="00A914E0"/>
    <w:rsid w:val="00A92121"/>
    <w:rsid w:val="00A9225C"/>
    <w:rsid w:val="00A92AB8"/>
    <w:rsid w:val="00A931C9"/>
    <w:rsid w:val="00A9434D"/>
    <w:rsid w:val="00AA09FA"/>
    <w:rsid w:val="00AA0CBE"/>
    <w:rsid w:val="00AA0D3B"/>
    <w:rsid w:val="00AA1C89"/>
    <w:rsid w:val="00AA222B"/>
    <w:rsid w:val="00AA312B"/>
    <w:rsid w:val="00AA355D"/>
    <w:rsid w:val="00AA5BF1"/>
    <w:rsid w:val="00AA74B5"/>
    <w:rsid w:val="00AB0060"/>
    <w:rsid w:val="00AB0719"/>
    <w:rsid w:val="00AB096F"/>
    <w:rsid w:val="00AB2017"/>
    <w:rsid w:val="00AB207B"/>
    <w:rsid w:val="00AB2094"/>
    <w:rsid w:val="00AB24FB"/>
    <w:rsid w:val="00AB39BD"/>
    <w:rsid w:val="00AB3E93"/>
    <w:rsid w:val="00AB4C96"/>
    <w:rsid w:val="00AB4FB0"/>
    <w:rsid w:val="00AB57F5"/>
    <w:rsid w:val="00AB72BA"/>
    <w:rsid w:val="00AB77B2"/>
    <w:rsid w:val="00AC0113"/>
    <w:rsid w:val="00AC1004"/>
    <w:rsid w:val="00AC118D"/>
    <w:rsid w:val="00AC13F4"/>
    <w:rsid w:val="00AC19B8"/>
    <w:rsid w:val="00AC3B2A"/>
    <w:rsid w:val="00AC451A"/>
    <w:rsid w:val="00AC471F"/>
    <w:rsid w:val="00AC48EF"/>
    <w:rsid w:val="00AC5784"/>
    <w:rsid w:val="00AC635A"/>
    <w:rsid w:val="00AC64AC"/>
    <w:rsid w:val="00AC7249"/>
    <w:rsid w:val="00AD09D0"/>
    <w:rsid w:val="00AD0CB4"/>
    <w:rsid w:val="00AD1884"/>
    <w:rsid w:val="00AD1968"/>
    <w:rsid w:val="00AD283F"/>
    <w:rsid w:val="00AD310B"/>
    <w:rsid w:val="00AD37FB"/>
    <w:rsid w:val="00AD4836"/>
    <w:rsid w:val="00AD4C28"/>
    <w:rsid w:val="00AD5EA6"/>
    <w:rsid w:val="00AD77B1"/>
    <w:rsid w:val="00AE0A42"/>
    <w:rsid w:val="00AE2536"/>
    <w:rsid w:val="00AE5A34"/>
    <w:rsid w:val="00AE62B2"/>
    <w:rsid w:val="00AE6A02"/>
    <w:rsid w:val="00AE6E3E"/>
    <w:rsid w:val="00AE7225"/>
    <w:rsid w:val="00AF09BD"/>
    <w:rsid w:val="00AF0EE0"/>
    <w:rsid w:val="00AF104C"/>
    <w:rsid w:val="00AF1242"/>
    <w:rsid w:val="00AF194C"/>
    <w:rsid w:val="00AF1F49"/>
    <w:rsid w:val="00AF2B81"/>
    <w:rsid w:val="00AF2F8B"/>
    <w:rsid w:val="00AF2FD2"/>
    <w:rsid w:val="00AF4A8D"/>
    <w:rsid w:val="00AF545F"/>
    <w:rsid w:val="00AF5D54"/>
    <w:rsid w:val="00AF5F81"/>
    <w:rsid w:val="00AF6A7E"/>
    <w:rsid w:val="00AF6E68"/>
    <w:rsid w:val="00AF76BB"/>
    <w:rsid w:val="00B0074E"/>
    <w:rsid w:val="00B0078C"/>
    <w:rsid w:val="00B017C7"/>
    <w:rsid w:val="00B01F59"/>
    <w:rsid w:val="00B01F9A"/>
    <w:rsid w:val="00B02654"/>
    <w:rsid w:val="00B026B3"/>
    <w:rsid w:val="00B04553"/>
    <w:rsid w:val="00B04F44"/>
    <w:rsid w:val="00B05500"/>
    <w:rsid w:val="00B05671"/>
    <w:rsid w:val="00B06126"/>
    <w:rsid w:val="00B07DDE"/>
    <w:rsid w:val="00B13623"/>
    <w:rsid w:val="00B13A32"/>
    <w:rsid w:val="00B144ED"/>
    <w:rsid w:val="00B1522D"/>
    <w:rsid w:val="00B15CFF"/>
    <w:rsid w:val="00B1604B"/>
    <w:rsid w:val="00B16107"/>
    <w:rsid w:val="00B16227"/>
    <w:rsid w:val="00B162A8"/>
    <w:rsid w:val="00B1752C"/>
    <w:rsid w:val="00B17B68"/>
    <w:rsid w:val="00B21605"/>
    <w:rsid w:val="00B2183C"/>
    <w:rsid w:val="00B2263E"/>
    <w:rsid w:val="00B245B9"/>
    <w:rsid w:val="00B2625E"/>
    <w:rsid w:val="00B264F7"/>
    <w:rsid w:val="00B26587"/>
    <w:rsid w:val="00B271A0"/>
    <w:rsid w:val="00B27A68"/>
    <w:rsid w:val="00B27C66"/>
    <w:rsid w:val="00B31052"/>
    <w:rsid w:val="00B31C5E"/>
    <w:rsid w:val="00B3245B"/>
    <w:rsid w:val="00B34458"/>
    <w:rsid w:val="00B34BC3"/>
    <w:rsid w:val="00B35264"/>
    <w:rsid w:val="00B36078"/>
    <w:rsid w:val="00B36C48"/>
    <w:rsid w:val="00B36E39"/>
    <w:rsid w:val="00B402E5"/>
    <w:rsid w:val="00B41567"/>
    <w:rsid w:val="00B42190"/>
    <w:rsid w:val="00B4284C"/>
    <w:rsid w:val="00B42A04"/>
    <w:rsid w:val="00B42B02"/>
    <w:rsid w:val="00B42F8B"/>
    <w:rsid w:val="00B45907"/>
    <w:rsid w:val="00B45B0B"/>
    <w:rsid w:val="00B4637C"/>
    <w:rsid w:val="00B4637D"/>
    <w:rsid w:val="00B467D9"/>
    <w:rsid w:val="00B522B7"/>
    <w:rsid w:val="00B52C49"/>
    <w:rsid w:val="00B55A6E"/>
    <w:rsid w:val="00B56088"/>
    <w:rsid w:val="00B574BD"/>
    <w:rsid w:val="00B60134"/>
    <w:rsid w:val="00B607D8"/>
    <w:rsid w:val="00B60CA8"/>
    <w:rsid w:val="00B61D5A"/>
    <w:rsid w:val="00B628BE"/>
    <w:rsid w:val="00B62908"/>
    <w:rsid w:val="00B62A15"/>
    <w:rsid w:val="00B62CD5"/>
    <w:rsid w:val="00B62CF5"/>
    <w:rsid w:val="00B64166"/>
    <w:rsid w:val="00B64C6F"/>
    <w:rsid w:val="00B65A5F"/>
    <w:rsid w:val="00B66143"/>
    <w:rsid w:val="00B6659B"/>
    <w:rsid w:val="00B67080"/>
    <w:rsid w:val="00B673D1"/>
    <w:rsid w:val="00B7290F"/>
    <w:rsid w:val="00B769F9"/>
    <w:rsid w:val="00B77BF8"/>
    <w:rsid w:val="00B77C97"/>
    <w:rsid w:val="00B81902"/>
    <w:rsid w:val="00B81D64"/>
    <w:rsid w:val="00B82A34"/>
    <w:rsid w:val="00B82B36"/>
    <w:rsid w:val="00B82B45"/>
    <w:rsid w:val="00B84750"/>
    <w:rsid w:val="00B847C6"/>
    <w:rsid w:val="00B849D9"/>
    <w:rsid w:val="00B850CE"/>
    <w:rsid w:val="00B8537E"/>
    <w:rsid w:val="00B85A38"/>
    <w:rsid w:val="00B8642B"/>
    <w:rsid w:val="00B87428"/>
    <w:rsid w:val="00B90CFF"/>
    <w:rsid w:val="00B91A4F"/>
    <w:rsid w:val="00B92699"/>
    <w:rsid w:val="00B93F9E"/>
    <w:rsid w:val="00B94071"/>
    <w:rsid w:val="00B94374"/>
    <w:rsid w:val="00B94E2A"/>
    <w:rsid w:val="00B95D21"/>
    <w:rsid w:val="00B96437"/>
    <w:rsid w:val="00B96FF7"/>
    <w:rsid w:val="00BA0612"/>
    <w:rsid w:val="00BA0EAA"/>
    <w:rsid w:val="00BA27F8"/>
    <w:rsid w:val="00BA459E"/>
    <w:rsid w:val="00BA4A84"/>
    <w:rsid w:val="00BA60A4"/>
    <w:rsid w:val="00BA695C"/>
    <w:rsid w:val="00BA6C7B"/>
    <w:rsid w:val="00BA791B"/>
    <w:rsid w:val="00BB070E"/>
    <w:rsid w:val="00BB22B6"/>
    <w:rsid w:val="00BB3C9D"/>
    <w:rsid w:val="00BB4EEA"/>
    <w:rsid w:val="00BB5B6F"/>
    <w:rsid w:val="00BB5F15"/>
    <w:rsid w:val="00BB698E"/>
    <w:rsid w:val="00BB748E"/>
    <w:rsid w:val="00BB761A"/>
    <w:rsid w:val="00BB7996"/>
    <w:rsid w:val="00BC1BA2"/>
    <w:rsid w:val="00BC1DB0"/>
    <w:rsid w:val="00BC2214"/>
    <w:rsid w:val="00BC26A9"/>
    <w:rsid w:val="00BC2E05"/>
    <w:rsid w:val="00BC356A"/>
    <w:rsid w:val="00BC37F7"/>
    <w:rsid w:val="00BC4120"/>
    <w:rsid w:val="00BC4879"/>
    <w:rsid w:val="00BC55C5"/>
    <w:rsid w:val="00BC573D"/>
    <w:rsid w:val="00BC5E68"/>
    <w:rsid w:val="00BC67C4"/>
    <w:rsid w:val="00BC7525"/>
    <w:rsid w:val="00BD25A4"/>
    <w:rsid w:val="00BD260B"/>
    <w:rsid w:val="00BD3198"/>
    <w:rsid w:val="00BD33A0"/>
    <w:rsid w:val="00BD4EE7"/>
    <w:rsid w:val="00BD52E3"/>
    <w:rsid w:val="00BD58BF"/>
    <w:rsid w:val="00BD6065"/>
    <w:rsid w:val="00BD6521"/>
    <w:rsid w:val="00BD79F6"/>
    <w:rsid w:val="00BD7BD3"/>
    <w:rsid w:val="00BE09C2"/>
    <w:rsid w:val="00BE0F79"/>
    <w:rsid w:val="00BE1EF2"/>
    <w:rsid w:val="00BE2EF0"/>
    <w:rsid w:val="00BE3485"/>
    <w:rsid w:val="00BE3760"/>
    <w:rsid w:val="00BE4923"/>
    <w:rsid w:val="00BE5593"/>
    <w:rsid w:val="00BE6961"/>
    <w:rsid w:val="00BE7194"/>
    <w:rsid w:val="00BE7D28"/>
    <w:rsid w:val="00BF0501"/>
    <w:rsid w:val="00BF1801"/>
    <w:rsid w:val="00BF1CA4"/>
    <w:rsid w:val="00BF2A0E"/>
    <w:rsid w:val="00BF37CA"/>
    <w:rsid w:val="00BF37F0"/>
    <w:rsid w:val="00BF3800"/>
    <w:rsid w:val="00BF3A8F"/>
    <w:rsid w:val="00BF41E1"/>
    <w:rsid w:val="00BF4684"/>
    <w:rsid w:val="00BF586B"/>
    <w:rsid w:val="00BF595E"/>
    <w:rsid w:val="00BF671E"/>
    <w:rsid w:val="00BF67B6"/>
    <w:rsid w:val="00C01226"/>
    <w:rsid w:val="00C01A88"/>
    <w:rsid w:val="00C01BFF"/>
    <w:rsid w:val="00C01D37"/>
    <w:rsid w:val="00C046C9"/>
    <w:rsid w:val="00C04C1A"/>
    <w:rsid w:val="00C05E62"/>
    <w:rsid w:val="00C068C5"/>
    <w:rsid w:val="00C06D4E"/>
    <w:rsid w:val="00C07B06"/>
    <w:rsid w:val="00C1057B"/>
    <w:rsid w:val="00C10E17"/>
    <w:rsid w:val="00C1141E"/>
    <w:rsid w:val="00C11465"/>
    <w:rsid w:val="00C11511"/>
    <w:rsid w:val="00C1173F"/>
    <w:rsid w:val="00C11F8F"/>
    <w:rsid w:val="00C13059"/>
    <w:rsid w:val="00C132A5"/>
    <w:rsid w:val="00C14075"/>
    <w:rsid w:val="00C141EA"/>
    <w:rsid w:val="00C16633"/>
    <w:rsid w:val="00C171C7"/>
    <w:rsid w:val="00C2029E"/>
    <w:rsid w:val="00C214C4"/>
    <w:rsid w:val="00C2171F"/>
    <w:rsid w:val="00C233FD"/>
    <w:rsid w:val="00C25471"/>
    <w:rsid w:val="00C2622A"/>
    <w:rsid w:val="00C26453"/>
    <w:rsid w:val="00C265BF"/>
    <w:rsid w:val="00C267FE"/>
    <w:rsid w:val="00C27751"/>
    <w:rsid w:val="00C27DB5"/>
    <w:rsid w:val="00C30CC1"/>
    <w:rsid w:val="00C3117E"/>
    <w:rsid w:val="00C31369"/>
    <w:rsid w:val="00C314EF"/>
    <w:rsid w:val="00C3224F"/>
    <w:rsid w:val="00C32ADD"/>
    <w:rsid w:val="00C35369"/>
    <w:rsid w:val="00C362E5"/>
    <w:rsid w:val="00C36CC6"/>
    <w:rsid w:val="00C4066B"/>
    <w:rsid w:val="00C40A6F"/>
    <w:rsid w:val="00C41D91"/>
    <w:rsid w:val="00C42F4D"/>
    <w:rsid w:val="00C4402C"/>
    <w:rsid w:val="00C44825"/>
    <w:rsid w:val="00C44C2D"/>
    <w:rsid w:val="00C455F1"/>
    <w:rsid w:val="00C46665"/>
    <w:rsid w:val="00C46F87"/>
    <w:rsid w:val="00C5106C"/>
    <w:rsid w:val="00C52810"/>
    <w:rsid w:val="00C52B1A"/>
    <w:rsid w:val="00C52FDC"/>
    <w:rsid w:val="00C535D3"/>
    <w:rsid w:val="00C53DDE"/>
    <w:rsid w:val="00C5455C"/>
    <w:rsid w:val="00C55A24"/>
    <w:rsid w:val="00C56528"/>
    <w:rsid w:val="00C607F7"/>
    <w:rsid w:val="00C60BCF"/>
    <w:rsid w:val="00C60C05"/>
    <w:rsid w:val="00C6104A"/>
    <w:rsid w:val="00C61A9F"/>
    <w:rsid w:val="00C62480"/>
    <w:rsid w:val="00C6359A"/>
    <w:rsid w:val="00C64622"/>
    <w:rsid w:val="00C657CC"/>
    <w:rsid w:val="00C65C74"/>
    <w:rsid w:val="00C6630C"/>
    <w:rsid w:val="00C71841"/>
    <w:rsid w:val="00C729CD"/>
    <w:rsid w:val="00C74A9A"/>
    <w:rsid w:val="00C760EA"/>
    <w:rsid w:val="00C810E4"/>
    <w:rsid w:val="00C81D66"/>
    <w:rsid w:val="00C8428C"/>
    <w:rsid w:val="00C8432F"/>
    <w:rsid w:val="00C849E2"/>
    <w:rsid w:val="00C850F9"/>
    <w:rsid w:val="00C86A1E"/>
    <w:rsid w:val="00C87166"/>
    <w:rsid w:val="00C875A1"/>
    <w:rsid w:val="00C87801"/>
    <w:rsid w:val="00C8787D"/>
    <w:rsid w:val="00C90C98"/>
    <w:rsid w:val="00C90E25"/>
    <w:rsid w:val="00C91326"/>
    <w:rsid w:val="00C91B5E"/>
    <w:rsid w:val="00C932FA"/>
    <w:rsid w:val="00C94808"/>
    <w:rsid w:val="00C9599C"/>
    <w:rsid w:val="00C95D1E"/>
    <w:rsid w:val="00C9695A"/>
    <w:rsid w:val="00C96CC6"/>
    <w:rsid w:val="00C96FEB"/>
    <w:rsid w:val="00C97313"/>
    <w:rsid w:val="00CA03B6"/>
    <w:rsid w:val="00CA0584"/>
    <w:rsid w:val="00CA05ED"/>
    <w:rsid w:val="00CA1AF3"/>
    <w:rsid w:val="00CA2890"/>
    <w:rsid w:val="00CA3F6D"/>
    <w:rsid w:val="00CA4554"/>
    <w:rsid w:val="00CA4A3E"/>
    <w:rsid w:val="00CA58AF"/>
    <w:rsid w:val="00CA68F1"/>
    <w:rsid w:val="00CA7380"/>
    <w:rsid w:val="00CB0143"/>
    <w:rsid w:val="00CB0509"/>
    <w:rsid w:val="00CB11F1"/>
    <w:rsid w:val="00CB2011"/>
    <w:rsid w:val="00CB2474"/>
    <w:rsid w:val="00CB2B33"/>
    <w:rsid w:val="00CB3BE1"/>
    <w:rsid w:val="00CB3CCE"/>
    <w:rsid w:val="00CB425B"/>
    <w:rsid w:val="00CB44A2"/>
    <w:rsid w:val="00CB48C1"/>
    <w:rsid w:val="00CB6EDF"/>
    <w:rsid w:val="00CB71A3"/>
    <w:rsid w:val="00CC0ADF"/>
    <w:rsid w:val="00CC1AD8"/>
    <w:rsid w:val="00CC2392"/>
    <w:rsid w:val="00CC376B"/>
    <w:rsid w:val="00CC4554"/>
    <w:rsid w:val="00CC47C8"/>
    <w:rsid w:val="00CC4FA1"/>
    <w:rsid w:val="00CC61EB"/>
    <w:rsid w:val="00CC6628"/>
    <w:rsid w:val="00CC6AC4"/>
    <w:rsid w:val="00CC6B8E"/>
    <w:rsid w:val="00CD0A82"/>
    <w:rsid w:val="00CD0BBD"/>
    <w:rsid w:val="00CD1D71"/>
    <w:rsid w:val="00CD212E"/>
    <w:rsid w:val="00CD2567"/>
    <w:rsid w:val="00CD2996"/>
    <w:rsid w:val="00CD350B"/>
    <w:rsid w:val="00CD5630"/>
    <w:rsid w:val="00CD6408"/>
    <w:rsid w:val="00CD6ACB"/>
    <w:rsid w:val="00CD748D"/>
    <w:rsid w:val="00CD777C"/>
    <w:rsid w:val="00CE2F44"/>
    <w:rsid w:val="00CE31D1"/>
    <w:rsid w:val="00CE4B1E"/>
    <w:rsid w:val="00CE5F5A"/>
    <w:rsid w:val="00CE682D"/>
    <w:rsid w:val="00CE7164"/>
    <w:rsid w:val="00CE75F5"/>
    <w:rsid w:val="00CF1D3E"/>
    <w:rsid w:val="00CF26D0"/>
    <w:rsid w:val="00CF37E3"/>
    <w:rsid w:val="00CF45F9"/>
    <w:rsid w:val="00CF4BED"/>
    <w:rsid w:val="00CF5007"/>
    <w:rsid w:val="00CF54B9"/>
    <w:rsid w:val="00CF5F66"/>
    <w:rsid w:val="00CF6385"/>
    <w:rsid w:val="00CF7A3C"/>
    <w:rsid w:val="00D007D8"/>
    <w:rsid w:val="00D026C0"/>
    <w:rsid w:val="00D035E2"/>
    <w:rsid w:val="00D043FA"/>
    <w:rsid w:val="00D04CF6"/>
    <w:rsid w:val="00D05A36"/>
    <w:rsid w:val="00D07375"/>
    <w:rsid w:val="00D10A2C"/>
    <w:rsid w:val="00D123E7"/>
    <w:rsid w:val="00D12E4E"/>
    <w:rsid w:val="00D13786"/>
    <w:rsid w:val="00D14506"/>
    <w:rsid w:val="00D1541A"/>
    <w:rsid w:val="00D15A51"/>
    <w:rsid w:val="00D15AF3"/>
    <w:rsid w:val="00D15F3F"/>
    <w:rsid w:val="00D162DB"/>
    <w:rsid w:val="00D16E0A"/>
    <w:rsid w:val="00D17DA8"/>
    <w:rsid w:val="00D20EA1"/>
    <w:rsid w:val="00D2310C"/>
    <w:rsid w:val="00D23EE0"/>
    <w:rsid w:val="00D240F4"/>
    <w:rsid w:val="00D248A8"/>
    <w:rsid w:val="00D252BB"/>
    <w:rsid w:val="00D25D94"/>
    <w:rsid w:val="00D262B5"/>
    <w:rsid w:val="00D2794D"/>
    <w:rsid w:val="00D300DF"/>
    <w:rsid w:val="00D30F15"/>
    <w:rsid w:val="00D31384"/>
    <w:rsid w:val="00D3168C"/>
    <w:rsid w:val="00D32C54"/>
    <w:rsid w:val="00D332E6"/>
    <w:rsid w:val="00D33D96"/>
    <w:rsid w:val="00D347F7"/>
    <w:rsid w:val="00D3612F"/>
    <w:rsid w:val="00D40819"/>
    <w:rsid w:val="00D41791"/>
    <w:rsid w:val="00D417FE"/>
    <w:rsid w:val="00D42FC3"/>
    <w:rsid w:val="00D43286"/>
    <w:rsid w:val="00D43720"/>
    <w:rsid w:val="00D44CB0"/>
    <w:rsid w:val="00D45823"/>
    <w:rsid w:val="00D464C2"/>
    <w:rsid w:val="00D46C00"/>
    <w:rsid w:val="00D504D2"/>
    <w:rsid w:val="00D513A1"/>
    <w:rsid w:val="00D524D0"/>
    <w:rsid w:val="00D52D84"/>
    <w:rsid w:val="00D53AFB"/>
    <w:rsid w:val="00D54109"/>
    <w:rsid w:val="00D54377"/>
    <w:rsid w:val="00D54B75"/>
    <w:rsid w:val="00D54F32"/>
    <w:rsid w:val="00D550E0"/>
    <w:rsid w:val="00D5528F"/>
    <w:rsid w:val="00D554C3"/>
    <w:rsid w:val="00D562F0"/>
    <w:rsid w:val="00D5683C"/>
    <w:rsid w:val="00D57313"/>
    <w:rsid w:val="00D57477"/>
    <w:rsid w:val="00D57861"/>
    <w:rsid w:val="00D60FE5"/>
    <w:rsid w:val="00D612A3"/>
    <w:rsid w:val="00D619EB"/>
    <w:rsid w:val="00D636F6"/>
    <w:rsid w:val="00D64E89"/>
    <w:rsid w:val="00D658B3"/>
    <w:rsid w:val="00D67BE3"/>
    <w:rsid w:val="00D70B89"/>
    <w:rsid w:val="00D713F9"/>
    <w:rsid w:val="00D7152A"/>
    <w:rsid w:val="00D71D48"/>
    <w:rsid w:val="00D72763"/>
    <w:rsid w:val="00D73697"/>
    <w:rsid w:val="00D7373A"/>
    <w:rsid w:val="00D75AFB"/>
    <w:rsid w:val="00D76044"/>
    <w:rsid w:val="00D768BD"/>
    <w:rsid w:val="00D811D8"/>
    <w:rsid w:val="00D827A1"/>
    <w:rsid w:val="00D8560D"/>
    <w:rsid w:val="00D86165"/>
    <w:rsid w:val="00D869BF"/>
    <w:rsid w:val="00D869E6"/>
    <w:rsid w:val="00D86D08"/>
    <w:rsid w:val="00D90DC8"/>
    <w:rsid w:val="00D925FC"/>
    <w:rsid w:val="00D930D3"/>
    <w:rsid w:val="00D94004"/>
    <w:rsid w:val="00D96370"/>
    <w:rsid w:val="00D97260"/>
    <w:rsid w:val="00D97678"/>
    <w:rsid w:val="00D97CD9"/>
    <w:rsid w:val="00DA0131"/>
    <w:rsid w:val="00DA062B"/>
    <w:rsid w:val="00DA186A"/>
    <w:rsid w:val="00DA1909"/>
    <w:rsid w:val="00DA2D1C"/>
    <w:rsid w:val="00DA2ED1"/>
    <w:rsid w:val="00DA3AE9"/>
    <w:rsid w:val="00DA4035"/>
    <w:rsid w:val="00DA4D1B"/>
    <w:rsid w:val="00DA5086"/>
    <w:rsid w:val="00DA5304"/>
    <w:rsid w:val="00DA552E"/>
    <w:rsid w:val="00DA5B34"/>
    <w:rsid w:val="00DA5F05"/>
    <w:rsid w:val="00DB09CE"/>
    <w:rsid w:val="00DB0B2B"/>
    <w:rsid w:val="00DB39F4"/>
    <w:rsid w:val="00DB4DCE"/>
    <w:rsid w:val="00DB4DF8"/>
    <w:rsid w:val="00DB5DB7"/>
    <w:rsid w:val="00DB6F75"/>
    <w:rsid w:val="00DC0742"/>
    <w:rsid w:val="00DC08A7"/>
    <w:rsid w:val="00DC096A"/>
    <w:rsid w:val="00DC221A"/>
    <w:rsid w:val="00DC3C74"/>
    <w:rsid w:val="00DC48E7"/>
    <w:rsid w:val="00DC4969"/>
    <w:rsid w:val="00DC4D9F"/>
    <w:rsid w:val="00DC4EAB"/>
    <w:rsid w:val="00DC62A5"/>
    <w:rsid w:val="00DC6701"/>
    <w:rsid w:val="00DC69B7"/>
    <w:rsid w:val="00DC710A"/>
    <w:rsid w:val="00DC7514"/>
    <w:rsid w:val="00DD02A3"/>
    <w:rsid w:val="00DD0548"/>
    <w:rsid w:val="00DD103B"/>
    <w:rsid w:val="00DD21A7"/>
    <w:rsid w:val="00DD3486"/>
    <w:rsid w:val="00DD356C"/>
    <w:rsid w:val="00DD42F9"/>
    <w:rsid w:val="00DD7127"/>
    <w:rsid w:val="00DD7374"/>
    <w:rsid w:val="00DD7FFA"/>
    <w:rsid w:val="00DE0B8B"/>
    <w:rsid w:val="00DE0EEB"/>
    <w:rsid w:val="00DE175F"/>
    <w:rsid w:val="00DE24E0"/>
    <w:rsid w:val="00DE3838"/>
    <w:rsid w:val="00DE4F54"/>
    <w:rsid w:val="00DE5695"/>
    <w:rsid w:val="00DE7160"/>
    <w:rsid w:val="00DF1B59"/>
    <w:rsid w:val="00DF1F22"/>
    <w:rsid w:val="00DF3612"/>
    <w:rsid w:val="00DF61B8"/>
    <w:rsid w:val="00DF7114"/>
    <w:rsid w:val="00E00ADC"/>
    <w:rsid w:val="00E00C4C"/>
    <w:rsid w:val="00E01D0A"/>
    <w:rsid w:val="00E02A56"/>
    <w:rsid w:val="00E02C4E"/>
    <w:rsid w:val="00E035BD"/>
    <w:rsid w:val="00E03A7A"/>
    <w:rsid w:val="00E03FAF"/>
    <w:rsid w:val="00E042B3"/>
    <w:rsid w:val="00E061D1"/>
    <w:rsid w:val="00E07AE9"/>
    <w:rsid w:val="00E13AAB"/>
    <w:rsid w:val="00E142CB"/>
    <w:rsid w:val="00E147C2"/>
    <w:rsid w:val="00E14E52"/>
    <w:rsid w:val="00E14FF2"/>
    <w:rsid w:val="00E16DAF"/>
    <w:rsid w:val="00E170CB"/>
    <w:rsid w:val="00E1777F"/>
    <w:rsid w:val="00E17DCF"/>
    <w:rsid w:val="00E21F78"/>
    <w:rsid w:val="00E21FA4"/>
    <w:rsid w:val="00E2228A"/>
    <w:rsid w:val="00E22BB8"/>
    <w:rsid w:val="00E22C57"/>
    <w:rsid w:val="00E23D10"/>
    <w:rsid w:val="00E24784"/>
    <w:rsid w:val="00E248D9"/>
    <w:rsid w:val="00E24C0A"/>
    <w:rsid w:val="00E259E6"/>
    <w:rsid w:val="00E25A34"/>
    <w:rsid w:val="00E25C50"/>
    <w:rsid w:val="00E2643F"/>
    <w:rsid w:val="00E2768F"/>
    <w:rsid w:val="00E27B65"/>
    <w:rsid w:val="00E27D2C"/>
    <w:rsid w:val="00E3011F"/>
    <w:rsid w:val="00E30350"/>
    <w:rsid w:val="00E30740"/>
    <w:rsid w:val="00E313E3"/>
    <w:rsid w:val="00E32271"/>
    <w:rsid w:val="00E3252B"/>
    <w:rsid w:val="00E34059"/>
    <w:rsid w:val="00E35716"/>
    <w:rsid w:val="00E35D97"/>
    <w:rsid w:val="00E35EA5"/>
    <w:rsid w:val="00E35FBB"/>
    <w:rsid w:val="00E361C1"/>
    <w:rsid w:val="00E363C3"/>
    <w:rsid w:val="00E40F88"/>
    <w:rsid w:val="00E44522"/>
    <w:rsid w:val="00E45095"/>
    <w:rsid w:val="00E466DB"/>
    <w:rsid w:val="00E4708F"/>
    <w:rsid w:val="00E50F97"/>
    <w:rsid w:val="00E51CA5"/>
    <w:rsid w:val="00E52317"/>
    <w:rsid w:val="00E53676"/>
    <w:rsid w:val="00E55E57"/>
    <w:rsid w:val="00E56C5C"/>
    <w:rsid w:val="00E6076B"/>
    <w:rsid w:val="00E61000"/>
    <w:rsid w:val="00E6209C"/>
    <w:rsid w:val="00E6243D"/>
    <w:rsid w:val="00E62CE7"/>
    <w:rsid w:val="00E67FC1"/>
    <w:rsid w:val="00E70162"/>
    <w:rsid w:val="00E7221A"/>
    <w:rsid w:val="00E73581"/>
    <w:rsid w:val="00E7385A"/>
    <w:rsid w:val="00E738CE"/>
    <w:rsid w:val="00E7425F"/>
    <w:rsid w:val="00E7447B"/>
    <w:rsid w:val="00E74602"/>
    <w:rsid w:val="00E7536A"/>
    <w:rsid w:val="00E76B95"/>
    <w:rsid w:val="00E80B17"/>
    <w:rsid w:val="00E81BCC"/>
    <w:rsid w:val="00E81C83"/>
    <w:rsid w:val="00E8242E"/>
    <w:rsid w:val="00E825E9"/>
    <w:rsid w:val="00E8399A"/>
    <w:rsid w:val="00E843C6"/>
    <w:rsid w:val="00E90A4B"/>
    <w:rsid w:val="00E90F4D"/>
    <w:rsid w:val="00E9120D"/>
    <w:rsid w:val="00E91B87"/>
    <w:rsid w:val="00E91D2E"/>
    <w:rsid w:val="00E92047"/>
    <w:rsid w:val="00E92442"/>
    <w:rsid w:val="00E92638"/>
    <w:rsid w:val="00E9263E"/>
    <w:rsid w:val="00E929D6"/>
    <w:rsid w:val="00E93F2D"/>
    <w:rsid w:val="00E952AA"/>
    <w:rsid w:val="00E95EE4"/>
    <w:rsid w:val="00EA0878"/>
    <w:rsid w:val="00EA18AC"/>
    <w:rsid w:val="00EA2120"/>
    <w:rsid w:val="00EA249D"/>
    <w:rsid w:val="00EA2629"/>
    <w:rsid w:val="00EA4E57"/>
    <w:rsid w:val="00EA701C"/>
    <w:rsid w:val="00EA7284"/>
    <w:rsid w:val="00EA7B45"/>
    <w:rsid w:val="00EB166F"/>
    <w:rsid w:val="00EB1974"/>
    <w:rsid w:val="00EB2BDD"/>
    <w:rsid w:val="00EB43CB"/>
    <w:rsid w:val="00EB5693"/>
    <w:rsid w:val="00EB5BC1"/>
    <w:rsid w:val="00EB666B"/>
    <w:rsid w:val="00EB77B6"/>
    <w:rsid w:val="00EC0DA6"/>
    <w:rsid w:val="00EC18EA"/>
    <w:rsid w:val="00EC1908"/>
    <w:rsid w:val="00EC19DC"/>
    <w:rsid w:val="00EC457D"/>
    <w:rsid w:val="00EC59EE"/>
    <w:rsid w:val="00EC79AE"/>
    <w:rsid w:val="00EC7C76"/>
    <w:rsid w:val="00ED17E3"/>
    <w:rsid w:val="00ED1807"/>
    <w:rsid w:val="00ED1F8C"/>
    <w:rsid w:val="00ED39D6"/>
    <w:rsid w:val="00ED4B32"/>
    <w:rsid w:val="00ED5639"/>
    <w:rsid w:val="00ED57CF"/>
    <w:rsid w:val="00ED6457"/>
    <w:rsid w:val="00ED70C3"/>
    <w:rsid w:val="00EE0564"/>
    <w:rsid w:val="00EE12EC"/>
    <w:rsid w:val="00EE1BB6"/>
    <w:rsid w:val="00EE2B3F"/>
    <w:rsid w:val="00EE33B0"/>
    <w:rsid w:val="00EE3A6A"/>
    <w:rsid w:val="00EE3EBA"/>
    <w:rsid w:val="00EE555B"/>
    <w:rsid w:val="00EE6B0B"/>
    <w:rsid w:val="00EF0C5B"/>
    <w:rsid w:val="00EF0EED"/>
    <w:rsid w:val="00EF21B1"/>
    <w:rsid w:val="00EF270A"/>
    <w:rsid w:val="00EF3EF0"/>
    <w:rsid w:val="00EF4930"/>
    <w:rsid w:val="00EF5684"/>
    <w:rsid w:val="00EF57A1"/>
    <w:rsid w:val="00EF63DC"/>
    <w:rsid w:val="00EF74BE"/>
    <w:rsid w:val="00EF7659"/>
    <w:rsid w:val="00EF79D7"/>
    <w:rsid w:val="00EF7CA4"/>
    <w:rsid w:val="00F004E1"/>
    <w:rsid w:val="00F01BCF"/>
    <w:rsid w:val="00F01D3B"/>
    <w:rsid w:val="00F01D5E"/>
    <w:rsid w:val="00F02390"/>
    <w:rsid w:val="00F02850"/>
    <w:rsid w:val="00F070E8"/>
    <w:rsid w:val="00F074F0"/>
    <w:rsid w:val="00F07CE6"/>
    <w:rsid w:val="00F10050"/>
    <w:rsid w:val="00F10136"/>
    <w:rsid w:val="00F10877"/>
    <w:rsid w:val="00F12048"/>
    <w:rsid w:val="00F1214B"/>
    <w:rsid w:val="00F13589"/>
    <w:rsid w:val="00F13B63"/>
    <w:rsid w:val="00F142A7"/>
    <w:rsid w:val="00F15D8D"/>
    <w:rsid w:val="00F160AB"/>
    <w:rsid w:val="00F17109"/>
    <w:rsid w:val="00F20363"/>
    <w:rsid w:val="00F20878"/>
    <w:rsid w:val="00F20C55"/>
    <w:rsid w:val="00F21CBF"/>
    <w:rsid w:val="00F22E5C"/>
    <w:rsid w:val="00F234FF"/>
    <w:rsid w:val="00F2374F"/>
    <w:rsid w:val="00F239E0"/>
    <w:rsid w:val="00F2542E"/>
    <w:rsid w:val="00F26306"/>
    <w:rsid w:val="00F2768E"/>
    <w:rsid w:val="00F2783A"/>
    <w:rsid w:val="00F27888"/>
    <w:rsid w:val="00F3111C"/>
    <w:rsid w:val="00F31173"/>
    <w:rsid w:val="00F31935"/>
    <w:rsid w:val="00F31F3E"/>
    <w:rsid w:val="00F32431"/>
    <w:rsid w:val="00F3462A"/>
    <w:rsid w:val="00F346B4"/>
    <w:rsid w:val="00F35FC0"/>
    <w:rsid w:val="00F401A3"/>
    <w:rsid w:val="00F40CE2"/>
    <w:rsid w:val="00F422ED"/>
    <w:rsid w:val="00F42F1E"/>
    <w:rsid w:val="00F43DED"/>
    <w:rsid w:val="00F45C5E"/>
    <w:rsid w:val="00F462CF"/>
    <w:rsid w:val="00F46C43"/>
    <w:rsid w:val="00F46CC7"/>
    <w:rsid w:val="00F47B11"/>
    <w:rsid w:val="00F52649"/>
    <w:rsid w:val="00F53510"/>
    <w:rsid w:val="00F5582A"/>
    <w:rsid w:val="00F566F8"/>
    <w:rsid w:val="00F56765"/>
    <w:rsid w:val="00F57708"/>
    <w:rsid w:val="00F60580"/>
    <w:rsid w:val="00F61569"/>
    <w:rsid w:val="00F63170"/>
    <w:rsid w:val="00F63AC3"/>
    <w:rsid w:val="00F65CF3"/>
    <w:rsid w:val="00F66B0D"/>
    <w:rsid w:val="00F67A04"/>
    <w:rsid w:val="00F71BA3"/>
    <w:rsid w:val="00F72BCD"/>
    <w:rsid w:val="00F74635"/>
    <w:rsid w:val="00F74991"/>
    <w:rsid w:val="00F751D9"/>
    <w:rsid w:val="00F755EB"/>
    <w:rsid w:val="00F77BF4"/>
    <w:rsid w:val="00F77DF3"/>
    <w:rsid w:val="00F80E8A"/>
    <w:rsid w:val="00F80F49"/>
    <w:rsid w:val="00F81DD7"/>
    <w:rsid w:val="00F84508"/>
    <w:rsid w:val="00F857BF"/>
    <w:rsid w:val="00F85B81"/>
    <w:rsid w:val="00F86293"/>
    <w:rsid w:val="00F862AF"/>
    <w:rsid w:val="00F87BB6"/>
    <w:rsid w:val="00F87C57"/>
    <w:rsid w:val="00F90F6B"/>
    <w:rsid w:val="00F91478"/>
    <w:rsid w:val="00F91B3B"/>
    <w:rsid w:val="00F91F1E"/>
    <w:rsid w:val="00F929DA"/>
    <w:rsid w:val="00F92BE3"/>
    <w:rsid w:val="00F9312C"/>
    <w:rsid w:val="00F932E2"/>
    <w:rsid w:val="00F93B8B"/>
    <w:rsid w:val="00F943C1"/>
    <w:rsid w:val="00F94701"/>
    <w:rsid w:val="00F94894"/>
    <w:rsid w:val="00F95AA4"/>
    <w:rsid w:val="00F9622F"/>
    <w:rsid w:val="00F9648D"/>
    <w:rsid w:val="00FA0400"/>
    <w:rsid w:val="00FA0B5E"/>
    <w:rsid w:val="00FA15A0"/>
    <w:rsid w:val="00FA2385"/>
    <w:rsid w:val="00FA245F"/>
    <w:rsid w:val="00FA30A5"/>
    <w:rsid w:val="00FA41F1"/>
    <w:rsid w:val="00FA50C7"/>
    <w:rsid w:val="00FA5726"/>
    <w:rsid w:val="00FB0036"/>
    <w:rsid w:val="00FB309D"/>
    <w:rsid w:val="00FB30CC"/>
    <w:rsid w:val="00FB31EF"/>
    <w:rsid w:val="00FB3E33"/>
    <w:rsid w:val="00FB4576"/>
    <w:rsid w:val="00FB483C"/>
    <w:rsid w:val="00FB533A"/>
    <w:rsid w:val="00FB5CD6"/>
    <w:rsid w:val="00FC0161"/>
    <w:rsid w:val="00FC0E11"/>
    <w:rsid w:val="00FC2623"/>
    <w:rsid w:val="00FC2B2F"/>
    <w:rsid w:val="00FC31FE"/>
    <w:rsid w:val="00FC35AA"/>
    <w:rsid w:val="00FC3DAC"/>
    <w:rsid w:val="00FC56E4"/>
    <w:rsid w:val="00FD0406"/>
    <w:rsid w:val="00FD0A64"/>
    <w:rsid w:val="00FD1C35"/>
    <w:rsid w:val="00FD29F0"/>
    <w:rsid w:val="00FD3A80"/>
    <w:rsid w:val="00FD3F44"/>
    <w:rsid w:val="00FD4194"/>
    <w:rsid w:val="00FD4690"/>
    <w:rsid w:val="00FD51EC"/>
    <w:rsid w:val="00FD547A"/>
    <w:rsid w:val="00FD6602"/>
    <w:rsid w:val="00FD6BC6"/>
    <w:rsid w:val="00FD6FA5"/>
    <w:rsid w:val="00FE00DF"/>
    <w:rsid w:val="00FE064F"/>
    <w:rsid w:val="00FE06B9"/>
    <w:rsid w:val="00FE0889"/>
    <w:rsid w:val="00FE1ACE"/>
    <w:rsid w:val="00FE1E43"/>
    <w:rsid w:val="00FE5A86"/>
    <w:rsid w:val="00FE5D2C"/>
    <w:rsid w:val="00FE66A0"/>
    <w:rsid w:val="00FE6799"/>
    <w:rsid w:val="00FE6A2A"/>
    <w:rsid w:val="00FE7907"/>
    <w:rsid w:val="00FE7C6E"/>
    <w:rsid w:val="00FE7EC3"/>
    <w:rsid w:val="00FF2990"/>
    <w:rsid w:val="00FF29E6"/>
    <w:rsid w:val="00FF3685"/>
    <w:rsid w:val="00FF3789"/>
    <w:rsid w:val="00FF38F1"/>
    <w:rsid w:val="00FF445C"/>
    <w:rsid w:val="00FF687C"/>
    <w:rsid w:val="00FF6920"/>
    <w:rsid w:val="00FF75E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3">
    <w:name w:val="heading 3"/>
    <w:basedOn w:val="Normal"/>
    <w:next w:val="Normal"/>
    <w:link w:val="Heading3Char"/>
    <w:uiPriority w:val="99"/>
    <w:qFormat/>
    <w:rsid w:val="00591FB2"/>
    <w:pPr>
      <w:pBdr>
        <w:top w:val="dotted" w:sz="4" w:space="1" w:color="622423"/>
        <w:bottom w:val="dotted" w:sz="4" w:space="1" w:color="622423"/>
      </w:pBdr>
      <w:spacing w:before="300" w:line="252" w:lineRule="auto"/>
      <w:jc w:val="center"/>
      <w:outlineLvl w:val="2"/>
    </w:pPr>
    <w:rPr>
      <w:rFonts w:ascii="Cambria" w:hAnsi="Cambria" w:cs="Cambria"/>
      <w:color w:val="62242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9"/>
    <w:locked/>
    <w:rsid w:val="00591FB2"/>
    <w:rPr>
      <w:rFonts w:ascii="Cambria" w:hAnsi="Cambria" w:cs="Cambria"/>
      <w:color w:val="622423"/>
      <w:sz w:val="24"/>
      <w:szCs w:val="24"/>
      <w:rtl w:val="0"/>
      <w:cs w:val="0"/>
    </w:rPr>
  </w:style>
  <w:style w:type="paragraph" w:styleId="FootnoteText">
    <w:name w:val="footnote text"/>
    <w:basedOn w:val="Normal"/>
    <w:link w:val="FootnoteTextChar"/>
    <w:uiPriority w:val="99"/>
    <w:rsid w:val="003A6FF4"/>
    <w:pPr>
      <w:spacing w:after="0" w:line="240" w:lineRule="auto"/>
      <w:jc w:val="left"/>
    </w:pPr>
    <w:rPr>
      <w:rFonts w:ascii="Times New Roman" w:hAnsi="Times New Roman"/>
      <w:sz w:val="20"/>
      <w:szCs w:val="20"/>
      <w:lang w:eastAsia="sk-SK"/>
    </w:rPr>
  </w:style>
  <w:style w:type="character" w:customStyle="1" w:styleId="FootnoteTextChar">
    <w:name w:val="Footnote Text Char"/>
    <w:basedOn w:val="DefaultParagraphFont"/>
    <w:link w:val="FootnoteText"/>
    <w:uiPriority w:val="99"/>
    <w:locked/>
    <w:rsid w:val="003A6FF4"/>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1050CB"/>
    <w:pPr>
      <w:ind w:left="720"/>
      <w:contextualSpacing/>
      <w:jc w:val="left"/>
    </w:pPr>
  </w:style>
  <w:style w:type="character" w:styleId="FootnoteReference">
    <w:name w:val="footnote reference"/>
    <w:basedOn w:val="DefaultParagraphFont"/>
    <w:uiPriority w:val="99"/>
    <w:rsid w:val="003A6FF4"/>
    <w:rPr>
      <w:rFonts w:cs="Times New Roman"/>
      <w:vertAlign w:val="superscript"/>
      <w:rtl w:val="0"/>
      <w:cs w:val="0"/>
    </w:rPr>
  </w:style>
  <w:style w:type="paragraph" w:styleId="Header">
    <w:name w:val="header"/>
    <w:basedOn w:val="Normal"/>
    <w:link w:val="HeaderChar"/>
    <w:uiPriority w:val="99"/>
    <w:unhideWhenUsed/>
    <w:rsid w:val="00271674"/>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271674"/>
    <w:rPr>
      <w:rFonts w:cs="Times New Roman"/>
      <w:rtl w:val="0"/>
      <w:cs w:val="0"/>
    </w:rPr>
  </w:style>
  <w:style w:type="character" w:styleId="CommentReference">
    <w:name w:val="annotation reference"/>
    <w:basedOn w:val="DefaultParagraphFont"/>
    <w:uiPriority w:val="99"/>
    <w:semiHidden/>
    <w:unhideWhenUsed/>
    <w:rsid w:val="00D13786"/>
    <w:rPr>
      <w:rFonts w:cs="Times New Roman"/>
      <w:sz w:val="16"/>
      <w:szCs w:val="16"/>
      <w:rtl w:val="0"/>
      <w:cs w:val="0"/>
    </w:rPr>
  </w:style>
  <w:style w:type="paragraph" w:styleId="Footer">
    <w:name w:val="footer"/>
    <w:basedOn w:val="Normal"/>
    <w:link w:val="FooterChar"/>
    <w:uiPriority w:val="99"/>
    <w:unhideWhenUsed/>
    <w:rsid w:val="00271674"/>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271674"/>
    <w:rPr>
      <w:rFonts w:cs="Times New Roman"/>
      <w:rtl w:val="0"/>
      <w:cs w:val="0"/>
    </w:rPr>
  </w:style>
  <w:style w:type="paragraph" w:styleId="CommentText">
    <w:name w:val="annotation text"/>
    <w:basedOn w:val="Normal"/>
    <w:link w:val="CommentTextChar"/>
    <w:uiPriority w:val="99"/>
    <w:unhideWhenUsed/>
    <w:rsid w:val="00D13786"/>
    <w:pPr>
      <w:spacing w:line="240" w:lineRule="auto"/>
      <w:jc w:val="left"/>
    </w:pPr>
    <w:rPr>
      <w:sz w:val="20"/>
      <w:szCs w:val="20"/>
    </w:rPr>
  </w:style>
  <w:style w:type="character" w:customStyle="1" w:styleId="CommentTextChar">
    <w:name w:val="Comment Text Char"/>
    <w:basedOn w:val="DefaultParagraphFont"/>
    <w:link w:val="CommentText"/>
    <w:uiPriority w:val="99"/>
    <w:locked/>
    <w:rsid w:val="00D13786"/>
    <w:rPr>
      <w:rFonts w:cs="Times New Roman"/>
      <w:sz w:val="20"/>
      <w:szCs w:val="20"/>
      <w:rtl w:val="0"/>
      <w:cs w:val="0"/>
    </w:rPr>
  </w:style>
  <w:style w:type="paragraph" w:styleId="BalloonText">
    <w:name w:val="Balloon Text"/>
    <w:basedOn w:val="Normal"/>
    <w:link w:val="BalloonTextChar"/>
    <w:uiPriority w:val="99"/>
    <w:semiHidden/>
    <w:unhideWhenUsed/>
    <w:rsid w:val="00D13786"/>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3786"/>
    <w:rPr>
      <w:rFonts w:ascii="Tahoma" w:hAnsi="Tahoma" w:cs="Tahoma"/>
      <w:sz w:val="16"/>
      <w:szCs w:val="16"/>
      <w:rtl w:val="0"/>
      <w:cs w:val="0"/>
    </w:rPr>
  </w:style>
  <w:style w:type="paragraph" w:styleId="CommentSubject">
    <w:name w:val="annotation subject"/>
    <w:basedOn w:val="CommentText"/>
    <w:next w:val="CommentText"/>
    <w:link w:val="CommentSubjectChar"/>
    <w:uiPriority w:val="99"/>
    <w:semiHidden/>
    <w:unhideWhenUsed/>
    <w:rsid w:val="00D13786"/>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D13786"/>
    <w:rPr>
      <w:b/>
      <w:bCs/>
    </w:rPr>
  </w:style>
  <w:style w:type="paragraph" w:styleId="BodyText">
    <w:name w:val="Body Text"/>
    <w:basedOn w:val="Normal"/>
    <w:link w:val="BodyTextChar"/>
    <w:uiPriority w:val="99"/>
    <w:rsid w:val="00905258"/>
    <w:pPr>
      <w:spacing w:after="0" w:line="240" w:lineRule="auto"/>
      <w:jc w:val="center"/>
    </w:pPr>
    <w:rPr>
      <w:rFonts w:ascii="Times New Roman" w:hAnsi="Times New Roman"/>
      <w:b/>
      <w:bCs/>
      <w:sz w:val="24"/>
      <w:szCs w:val="24"/>
      <w:lang w:eastAsia="sk-SK"/>
    </w:rPr>
  </w:style>
  <w:style w:type="character" w:customStyle="1" w:styleId="BodyTextChar">
    <w:name w:val="Body Text Char"/>
    <w:basedOn w:val="DefaultParagraphFont"/>
    <w:link w:val="BodyText"/>
    <w:uiPriority w:val="99"/>
    <w:locked/>
    <w:rsid w:val="00905258"/>
    <w:rPr>
      <w:rFonts w:ascii="Times New Roman" w:hAnsi="Times New Roman" w:cs="Times New Roman"/>
      <w:b/>
      <w:bCs/>
      <w:sz w:val="24"/>
      <w:szCs w:val="24"/>
      <w:rtl w:val="0"/>
      <w:cs w:val="0"/>
      <w:lang w:val="x-none" w:eastAsia="sk-SK"/>
    </w:rPr>
  </w:style>
  <w:style w:type="paragraph" w:styleId="NormalWeb">
    <w:name w:val="Normal (Web)"/>
    <w:basedOn w:val="Normal"/>
    <w:uiPriority w:val="99"/>
    <w:unhideWhenUsed/>
    <w:rsid w:val="001115CC"/>
    <w:pPr>
      <w:spacing w:before="100" w:beforeAutospacing="1" w:after="100" w:afterAutospacing="1" w:line="240" w:lineRule="auto"/>
      <w:jc w:val="left"/>
    </w:pPr>
    <w:rPr>
      <w:rFonts w:ascii="Times New Roman" w:hAnsi="Times New Roman"/>
      <w:sz w:val="24"/>
      <w:szCs w:val="24"/>
      <w:lang w:eastAsia="sk-SK"/>
    </w:rPr>
  </w:style>
  <w:style w:type="character" w:styleId="Hyperlink">
    <w:name w:val="Hyperlink"/>
    <w:basedOn w:val="DefaultParagraphFont"/>
    <w:uiPriority w:val="99"/>
    <w:semiHidden/>
    <w:unhideWhenUsed/>
    <w:rsid w:val="00987890"/>
    <w:rPr>
      <w:rFonts w:cs="Times New Roman"/>
      <w:color w:val="0000FF"/>
      <w:u w:val="single"/>
      <w:rtl w:val="0"/>
      <w:cs w:val="0"/>
    </w:rPr>
  </w:style>
  <w:style w:type="paragraph" w:styleId="Revision">
    <w:name w:val="Revision"/>
    <w:hidden/>
    <w:uiPriority w:val="99"/>
    <w:semiHidden/>
    <w:rsid w:val="00D1541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3">
    <w:name w:val="Body Text Indent 3"/>
    <w:basedOn w:val="Normal"/>
    <w:link w:val="BodyTextIndent3Char"/>
    <w:uiPriority w:val="99"/>
    <w:semiHidden/>
    <w:unhideWhenUsed/>
    <w:rsid w:val="00D1541A"/>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locked/>
    <w:rsid w:val="00D1541A"/>
    <w:rPr>
      <w:rFonts w:cs="Times New Roman"/>
      <w:sz w:val="16"/>
      <w:szCs w:val="16"/>
      <w:rtl w:val="0"/>
      <w:cs w:val="0"/>
    </w:rPr>
  </w:style>
  <w:style w:type="character" w:styleId="PlaceholderText">
    <w:name w:val="Placeholder Text"/>
    <w:basedOn w:val="DefaultParagraphFont"/>
    <w:uiPriority w:val="99"/>
    <w:semiHidden/>
    <w:rsid w:val="00220DE9"/>
    <w:rPr>
      <w:rFonts w:cs="Times New Roman"/>
      <w:color w:val="808080"/>
      <w:rtl w:val="0"/>
      <w:cs w:val="0"/>
    </w:rPr>
  </w:style>
  <w:style w:type="character" w:styleId="Emphasis">
    <w:name w:val="Emphasis"/>
    <w:uiPriority w:val="20"/>
    <w:qFormat/>
    <w:rsid w:val="009F2D99"/>
    <w:rPr>
      <w:b/>
    </w:rPr>
  </w:style>
  <w:style w:type="character" w:customStyle="1" w:styleId="st1">
    <w:name w:val="st1"/>
    <w:rsid w:val="009F2D99"/>
  </w:style>
  <w:style w:type="paragraph" w:customStyle="1" w:styleId="l17">
    <w:name w:val="l17"/>
    <w:basedOn w:val="Normal"/>
    <w:rsid w:val="009F2D99"/>
    <w:pPr>
      <w:spacing w:after="0" w:line="240" w:lineRule="auto"/>
      <w:jc w:val="both"/>
    </w:pPr>
    <w:rPr>
      <w:rFonts w:ascii="Times New Roman" w:hAnsi="Times New Roman"/>
      <w:sz w:val="24"/>
      <w:szCs w:val="24"/>
      <w:lang w:eastAsia="sk-SK"/>
    </w:rPr>
  </w:style>
  <w:style w:type="paragraph" w:styleId="NoSpacing">
    <w:name w:val="No Spacing"/>
    <w:uiPriority w:val="1"/>
    <w:qFormat/>
    <w:rsid w:val="004A71E7"/>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paragraph" w:styleId="BodyTextIndent">
    <w:name w:val="Body Text Indent"/>
    <w:basedOn w:val="Normal"/>
    <w:link w:val="BodyTextIndentChar"/>
    <w:uiPriority w:val="99"/>
    <w:rsid w:val="00CB44A2"/>
    <w:pPr>
      <w:spacing w:after="120" w:line="240" w:lineRule="auto"/>
      <w:ind w:left="283"/>
      <w:jc w:val="left"/>
    </w:pPr>
    <w:rPr>
      <w:rFonts w:ascii="Times New Roman" w:hAnsi="Times New Roman"/>
      <w:sz w:val="24"/>
      <w:szCs w:val="24"/>
      <w:lang w:eastAsia="sk-SK"/>
    </w:rPr>
  </w:style>
  <w:style w:type="character" w:customStyle="1" w:styleId="BodyTextIndentChar">
    <w:name w:val="Body Text Indent Char"/>
    <w:basedOn w:val="DefaultParagraphFont"/>
    <w:link w:val="BodyTextIndent"/>
    <w:uiPriority w:val="99"/>
    <w:locked/>
    <w:rsid w:val="00CB44A2"/>
    <w:rPr>
      <w:rFonts w:ascii="Times New Roman" w:hAnsi="Times New Roman" w:cs="Times New Roman"/>
      <w:sz w:val="24"/>
      <w:szCs w:val="24"/>
      <w:rtl w:val="0"/>
      <w:cs w:val="0"/>
      <w:lang w:val="x-none" w:eastAsia="sk-SK"/>
    </w:rPr>
  </w:style>
  <w:style w:type="paragraph" w:customStyle="1" w:styleId="odsek">
    <w:name w:val="odsek"/>
    <w:basedOn w:val="Normal"/>
    <w:uiPriority w:val="99"/>
    <w:rsid w:val="00B27A68"/>
    <w:pPr>
      <w:numPr>
        <w:ilvl w:val="1"/>
        <w:numId w:val="119"/>
      </w:numPr>
      <w:tabs>
        <w:tab w:val="num" w:pos="510"/>
      </w:tabs>
      <w:spacing w:after="120" w:line="240" w:lineRule="auto"/>
      <w:jc w:val="both"/>
    </w:pPr>
    <w:rPr>
      <w:rFonts w:ascii="Arial" w:hAnsi="Arial"/>
      <w:color w:val="000000"/>
      <w:sz w:val="24"/>
      <w:szCs w:val="24"/>
      <w:lang w:eastAsia="sk-SK"/>
    </w:rPr>
  </w:style>
  <w:style w:type="paragraph" w:customStyle="1" w:styleId="lnok">
    <w:name w:val="článok"/>
    <w:basedOn w:val="Normal"/>
    <w:next w:val="odsek"/>
    <w:uiPriority w:val="99"/>
    <w:rsid w:val="00B27A68"/>
    <w:pPr>
      <w:numPr>
        <w:numId w:val="119"/>
      </w:numPr>
      <w:tabs>
        <w:tab w:val="num" w:pos="833"/>
      </w:tabs>
      <w:spacing w:before="120" w:after="240" w:line="240" w:lineRule="auto"/>
      <w:ind w:firstLine="113"/>
      <w:jc w:val="center"/>
    </w:pPr>
    <w:rPr>
      <w:rFonts w:ascii="Arial" w:hAnsi="Arial"/>
      <w:b/>
      <w:color w:val="000000"/>
      <w:sz w:val="26"/>
      <w:szCs w:val="26"/>
      <w:lang w:eastAsia="sk-SK"/>
    </w:rPr>
  </w:style>
  <w:style w:type="character" w:customStyle="1" w:styleId="ppp-input-value1">
    <w:name w:val="ppp-input-value1"/>
    <w:basedOn w:val="DefaultParagraphFont"/>
    <w:rsid w:val="00322E9F"/>
    <w:rPr>
      <w:rFonts w:ascii="Tahoma" w:hAnsi="Tahoma" w:cs="Tahoma"/>
      <w:color w:val="837A73"/>
      <w:sz w:val="16"/>
      <w:szCs w:val="16"/>
      <w:rtl w:val="0"/>
      <w:cs w:val="0"/>
    </w:rPr>
  </w:style>
  <w:style w:type="paragraph" w:styleId="Title">
    <w:name w:val="Title"/>
    <w:basedOn w:val="Normal"/>
    <w:link w:val="TitleChar"/>
    <w:uiPriority w:val="99"/>
    <w:qFormat/>
    <w:rsid w:val="000D2020"/>
    <w:pPr>
      <w:spacing w:before="100" w:beforeAutospacing="1" w:after="100" w:afterAutospacing="1" w:line="240" w:lineRule="auto"/>
      <w:jc w:val="left"/>
    </w:pPr>
    <w:rPr>
      <w:rFonts w:ascii="Times New Roman" w:hAnsi="Times New Roman"/>
      <w:sz w:val="24"/>
      <w:szCs w:val="24"/>
      <w:lang w:eastAsia="sk-SK"/>
    </w:rPr>
  </w:style>
  <w:style w:type="character" w:customStyle="1" w:styleId="TitleChar">
    <w:name w:val="Title Char"/>
    <w:basedOn w:val="DefaultParagraphFont"/>
    <w:link w:val="Title"/>
    <w:uiPriority w:val="99"/>
    <w:locked/>
    <w:rsid w:val="000D202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742/2004%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63F930-52F1-4CDD-BDE9-970B39C47BCA}">
  <ds:schemaRefs>
    <ds:schemaRef ds:uri="http://schemas.openxmlformats.org/officeDocument/2006/bibliography"/>
  </ds:schemaRefs>
</ds:datastoreItem>
</file>

<file path=customXml/itemProps2.xml><?xml version="1.0" encoding="utf-8"?>
<ds:datastoreItem xmlns:ds="http://schemas.openxmlformats.org/officeDocument/2006/customXml" ds:itemID="{407C5C60-333E-44C5-84B6-2BD662FF57F5}">
  <ds:schemaRefs>
    <ds:schemaRef ds:uri="http://schemas.microsoft.com/office/2006/metadata/properties"/>
  </ds:schemaRefs>
</ds:datastoreItem>
</file>

<file path=customXml/itemProps3.xml><?xml version="1.0" encoding="utf-8"?>
<ds:datastoreItem xmlns:ds="http://schemas.openxmlformats.org/officeDocument/2006/customXml" ds:itemID="{E85C06C1-2C8B-4308-967E-2E2A1A4F9062}">
  <ds:schemaRefs>
    <ds:schemaRef ds:uri="http://schemas.microsoft.com/sharepoint/v3/contenttype/forms"/>
  </ds:schemaRefs>
</ds:datastoreItem>
</file>

<file path=customXml/itemProps4.xml><?xml version="1.0" encoding="utf-8"?>
<ds:datastoreItem xmlns:ds="http://schemas.openxmlformats.org/officeDocument/2006/customXml" ds:itemID="{A1D921CB-B030-4814-BD96-F28B13D1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57</Pages>
  <Words>21562</Words>
  <Characters>122908</Characters>
  <Application>Microsoft Office Word</Application>
  <DocSecurity>0</DocSecurity>
  <Lines>0</Lines>
  <Paragraphs>0</Paragraphs>
  <ScaleCrop>false</ScaleCrop>
  <Manager>MŠVVaŠ SR</Manager>
  <Company>Hewlett-Packard</Company>
  <LinksUpToDate>false</LinksUpToDate>
  <CharactersWithSpaces>144182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zákona o OVP</dc:title>
  <dc:subject>Vlastný materiál</dc:subject>
  <dc:creator>Marián Galan;Žaneta Surmajová</dc:creator>
  <cp:lastModifiedBy>Gašparíková, Jarmila</cp:lastModifiedBy>
  <cp:revision>2</cp:revision>
  <cp:lastPrinted>2015-01-09T10:23:00Z</cp:lastPrinted>
  <dcterms:created xsi:type="dcterms:W3CDTF">2015-01-09T15:10:00Z</dcterms:created>
  <dcterms:modified xsi:type="dcterms:W3CDTF">2015-01-09T15:10:00Z</dcterms:modified>
</cp:coreProperties>
</file>