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20C0" w:rsidP="003B20C0">
      <w:pPr>
        <w:bidi w:val="0"/>
        <w:spacing w:after="0" w:line="240" w:lineRule="auto"/>
        <w:jc w:val="center"/>
        <w:rPr>
          <w:rFonts w:ascii="Times New Roman" w:hAnsi="Times New Roman" w:cs="Times New Roman"/>
          <w:b/>
          <w:sz w:val="24"/>
          <w:szCs w:val="24"/>
          <w:lang w:eastAsia="sk-SK"/>
        </w:rPr>
      </w:pPr>
      <w:r w:rsidRPr="003B20C0">
        <w:rPr>
          <w:rFonts w:ascii="Times New Roman" w:hAnsi="Times New Roman" w:cs="Times New Roman"/>
          <w:b/>
          <w:sz w:val="24"/>
          <w:szCs w:val="24"/>
          <w:lang w:eastAsia="sk-SK"/>
        </w:rPr>
        <w:t>Dôvodová správa</w:t>
      </w:r>
    </w:p>
    <w:p w:rsidR="00284861" w:rsidP="003B20C0">
      <w:pPr>
        <w:bidi w:val="0"/>
        <w:spacing w:after="0" w:line="240" w:lineRule="auto"/>
        <w:jc w:val="center"/>
        <w:rPr>
          <w:rFonts w:ascii="Times New Roman" w:hAnsi="Times New Roman" w:cs="Times New Roman"/>
          <w:b/>
          <w:sz w:val="24"/>
          <w:szCs w:val="24"/>
          <w:lang w:eastAsia="sk-SK"/>
        </w:rPr>
      </w:pPr>
    </w:p>
    <w:p w:rsidR="00284861" w:rsidRPr="003B20C0" w:rsidP="00284861">
      <w:pPr>
        <w:bidi w:val="0"/>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Všeobecná časť</w:t>
      </w:r>
    </w:p>
    <w:p w:rsidR="003B20C0" w:rsidP="001F730D">
      <w:pPr>
        <w:bidi w:val="0"/>
        <w:spacing w:after="0" w:line="240" w:lineRule="auto"/>
        <w:ind w:firstLine="708"/>
        <w:rPr>
          <w:rFonts w:ascii="Times New Roman" w:hAnsi="Times New Roman" w:cs="Times New Roman"/>
          <w:sz w:val="24"/>
          <w:szCs w:val="24"/>
          <w:lang w:eastAsia="sk-SK"/>
        </w:rPr>
      </w:pPr>
    </w:p>
    <w:p w:rsidR="001F730D" w:rsidRPr="001F730D" w:rsidP="001F730D">
      <w:pPr>
        <w:bidi w:val="0"/>
        <w:spacing w:after="0" w:line="240" w:lineRule="auto"/>
        <w:ind w:firstLine="708"/>
        <w:rPr>
          <w:rFonts w:ascii="Times New Roman" w:hAnsi="Times New Roman" w:cs="Times New Roman"/>
          <w:sz w:val="24"/>
          <w:szCs w:val="24"/>
          <w:lang w:eastAsia="sk-SK"/>
        </w:rPr>
      </w:pPr>
      <w:r w:rsidRPr="001F730D">
        <w:rPr>
          <w:rFonts w:ascii="Times New Roman" w:hAnsi="Times New Roman" w:cs="Times New Roman"/>
          <w:sz w:val="24"/>
          <w:szCs w:val="24"/>
          <w:lang w:eastAsia="sk-SK"/>
        </w:rPr>
        <w:t>Ministerstvo zdravotníctva Slovenskej republiky predkladá návrh zákona, ktorým sa mení a dopĺňa zákon č. 580/2004 Z. z. o zdravotnom poistení a o zmene a doplnení zákona     č. 95/2002 Z. z. o poisťovníctve a o zmene a doplnení niektorých zákonov v znení neskorších predpisov a ktorým sa menia a dopĺňajú niektoré zákony na základe Plánu legislatívnych úloh vlády Slovenskej republiky na rok 2014.</w:t>
      </w:r>
    </w:p>
    <w:p w:rsidR="001F730D" w:rsidRPr="001F730D" w:rsidP="001F730D">
      <w:pPr>
        <w:bidi w:val="0"/>
        <w:spacing w:after="0" w:line="240" w:lineRule="auto"/>
        <w:ind w:firstLine="708"/>
        <w:rPr>
          <w:rFonts w:ascii="Times New Roman" w:hAnsi="Times New Roman" w:cs="Times New Roman"/>
          <w:sz w:val="24"/>
          <w:szCs w:val="24"/>
          <w:lang w:eastAsia="sk-SK"/>
        </w:rPr>
      </w:pPr>
      <w:r w:rsidRPr="001F730D">
        <w:rPr>
          <w:rFonts w:ascii="Times New Roman" w:hAnsi="Times New Roman" w:cs="Times New Roman"/>
          <w:sz w:val="24"/>
          <w:szCs w:val="24"/>
          <w:lang w:eastAsia="sk-SK"/>
        </w:rPr>
        <w:t>Účelom predloženého návrhu zákona je odstrániť aplikačné problémy vyskytujúce sa pri uplatňovaní zákona v praxi.</w:t>
      </w:r>
    </w:p>
    <w:p w:rsidR="001F730D" w:rsidRPr="001F730D" w:rsidP="001F730D">
      <w:pPr>
        <w:bidi w:val="0"/>
        <w:spacing w:after="0" w:line="240" w:lineRule="auto"/>
        <w:ind w:firstLine="708"/>
        <w:rPr>
          <w:rFonts w:ascii="Times New Roman" w:hAnsi="Times New Roman" w:cs="Times New Roman"/>
          <w:sz w:val="24"/>
          <w:szCs w:val="24"/>
          <w:lang w:eastAsia="sk-SK"/>
        </w:rPr>
      </w:pPr>
      <w:r w:rsidRPr="001F730D">
        <w:rPr>
          <w:rFonts w:ascii="Times New Roman" w:hAnsi="Times New Roman" w:cs="Times New Roman"/>
          <w:sz w:val="24"/>
          <w:szCs w:val="24"/>
          <w:lang w:eastAsia="sk-SK"/>
        </w:rPr>
        <w:t>Oproti doterajšej právnej úprave návrh zákona dopĺňa najmä ustanovenia upravujúce príslušnosť zdravotnej poisťovne dieťaťa v súvislosti s oneskoreným podaním prihlášky na verejné zdravotné poistenie, resp. aj v prípade, ak prihláška nebola podaná vôbec, dopĺňa náležitosti žiadosti zdravotnej poisťovne s najväčším počtom poistencov o úhradu neodkladnej zdravotnej starostlivosti osobám, ktoré z dôvodu nepodania prihlášky na verejné zdravotné poistenie alebo nepreukázania poistného vzťahu (bezdomovci) majú právo len na úhradu neodkladnej zdravotnej starostlivosti, osobitným spôsobom rieši oznamovacie povinnosti tzv. samoplatiteľov vykonávajúcich zárobkovú činnosť prerušovane (napríklad na základe dohôd vykonávaných mimo pracovného pomeru), spresňuje a dopĺňa niektoré povinnosti, napríklad oznamovaciu povinnosť zdravotnej poisťovne voči príslušnej zdravotnej poisťovni v súvislosti so zmenou zdravotnej poisťovne. Precizujú sa ustanovenia súvisiace s vyhotovením a doručovaním preukazov poistencov a rozširuje sa možnosť zdravotnej poisťovne vykonávať kontrolu na diaľku.</w:t>
      </w:r>
    </w:p>
    <w:p w:rsidR="001F730D" w:rsidRPr="001F730D" w:rsidP="001F730D">
      <w:pPr>
        <w:bidi w:val="0"/>
        <w:spacing w:after="0" w:line="240" w:lineRule="auto"/>
        <w:ind w:firstLine="708"/>
        <w:rPr>
          <w:rFonts w:ascii="Times New Roman" w:hAnsi="Times New Roman" w:cs="Times New Roman"/>
          <w:sz w:val="24"/>
          <w:szCs w:val="24"/>
          <w:lang w:eastAsia="sk-SK"/>
        </w:rPr>
      </w:pPr>
      <w:r w:rsidRPr="001F730D">
        <w:rPr>
          <w:rFonts w:ascii="Times New Roman" w:hAnsi="Times New Roman" w:cs="Times New Roman"/>
          <w:sz w:val="24"/>
          <w:szCs w:val="24"/>
          <w:lang w:eastAsia="sk-SK"/>
        </w:rPr>
        <w:t xml:space="preserve">Upravujú sa nové povinnosti poskytovateľov zdravotnej starostlivosti a povinnosti jednotlivým subjektom poskytovať údaje Národnému centru zdravotníckych informácií vo forme štandardov zdravotníckej informatiky. </w:t>
      </w:r>
      <w:r w:rsidRPr="001F730D">
        <w:rPr>
          <w:rFonts w:ascii="Times New Roman" w:hAnsi="Times New Roman" w:cs="Calibri"/>
          <w:sz w:val="24"/>
          <w:szCs w:val="24"/>
          <w:lang w:eastAsia="sk-SK"/>
        </w:rPr>
        <w:t xml:space="preserve">Vzhľadom na doplnenie povinností jednotlivým subjektom sa ustanovujú pokuty a správne delikty. </w:t>
      </w:r>
      <w:r w:rsidRPr="001F730D">
        <w:rPr>
          <w:rFonts w:ascii="Times New Roman" w:hAnsi="Times New Roman" w:cs="Times New Roman"/>
          <w:sz w:val="24"/>
          <w:szCs w:val="24"/>
          <w:lang w:eastAsia="sk-SK"/>
        </w:rPr>
        <w:t>Taktiež sa precizuje rozsah údajov, ktoré sú jednotlivé subjekty povinné poskytovať Národnému centru zdravotníckych informácií.</w:t>
      </w:r>
    </w:p>
    <w:p w:rsidR="001F730D" w:rsidRPr="001F730D" w:rsidP="001F730D">
      <w:pPr>
        <w:bidi w:val="0"/>
        <w:spacing w:after="0" w:line="240" w:lineRule="auto"/>
        <w:rPr>
          <w:rFonts w:ascii="Times New Roman" w:hAnsi="Times New Roman" w:cs="Times New Roman"/>
          <w:sz w:val="24"/>
          <w:szCs w:val="24"/>
          <w:lang w:eastAsia="sk-SK"/>
        </w:rPr>
      </w:pPr>
      <w:r w:rsidRPr="001F730D">
        <w:rPr>
          <w:rFonts w:ascii="Times New Roman" w:hAnsi="Times New Roman" w:cs="Times New Roman"/>
          <w:sz w:val="24"/>
          <w:szCs w:val="24"/>
          <w:lang w:eastAsia="sk-SK"/>
        </w:rPr>
        <w:tab/>
        <w:t xml:space="preserve">Dopĺňajú sa kompetencie Ministerstva zdravotníctva Slovenskej republiky, Národnému centru zdravotníckych informácií a zdravotnej poisťovni. Precizuje sa zoznam prioritných chorôb vzhľadom na zákon č. 576/2004 Z. z., ktorým sa zmenil zoznam chorôb podľa Medzinárodnej klasifikácie chorôb a zoznam ambulancií špecializovanej ambulantnej zdravotnej starostlivosti. </w:t>
      </w:r>
    </w:p>
    <w:p w:rsidR="001F730D" w:rsidRPr="001F730D" w:rsidP="001F730D">
      <w:pPr>
        <w:bidi w:val="0"/>
        <w:spacing w:after="0" w:line="240" w:lineRule="auto"/>
        <w:rPr>
          <w:rFonts w:ascii="Times New Roman" w:hAnsi="Times New Roman" w:cs="Times New Roman"/>
          <w:sz w:val="24"/>
          <w:szCs w:val="24"/>
          <w:lang w:eastAsia="sk-SK"/>
        </w:rPr>
      </w:pPr>
      <w:r w:rsidRPr="001F730D">
        <w:rPr>
          <w:rFonts w:ascii="Times New Roman" w:hAnsi="Times New Roman" w:cs="Times New Roman"/>
          <w:sz w:val="24"/>
          <w:szCs w:val="24"/>
          <w:lang w:eastAsia="sk-SK"/>
        </w:rPr>
        <w:tab/>
        <w:t xml:space="preserve">Na účely vytvárania elektronických záznamov v elektronickej zdravotnej knižke osoby ako aj za účelom následnej efektívnej kontroly sa dopĺňa povinnosť poistencovi na požiadanie osoby oprávnenej vydávať lieky vložiť preukaz poistenca s elektronickým čipom alebo občiansky preukaz s elektronickým čipom a príslušným certifikátom do technického zariadenia poskytovateľa zdravotnej starostlivosti. Zvyšuje sa úroveň elektronizácie lekárenskej starostlivosti zavedením identifikátora. Identifikátor zabezpečí automatické načítanie údajov z receptu, čím odpadnú následné spracovávanie receptov lekárňami. </w:t>
      </w:r>
    </w:p>
    <w:p w:rsidR="001F730D" w:rsidRPr="001F730D" w:rsidP="001F730D">
      <w:pPr>
        <w:bidi w:val="0"/>
        <w:spacing w:after="0" w:line="240" w:lineRule="auto"/>
        <w:ind w:firstLine="708"/>
        <w:rPr>
          <w:rFonts w:ascii="Times New Roman" w:hAnsi="Times New Roman" w:cs="Times New Roman"/>
          <w:sz w:val="24"/>
          <w:szCs w:val="24"/>
          <w:lang w:eastAsia="sk-SK"/>
        </w:rPr>
      </w:pPr>
      <w:r w:rsidRPr="001F730D">
        <w:rPr>
          <w:rFonts w:ascii="Times New Roman" w:hAnsi="Times New Roman" w:cs="Times New Roman"/>
          <w:sz w:val="24"/>
          <w:szCs w:val="24"/>
          <w:lang w:eastAsia="sk-SK"/>
        </w:rPr>
        <w:t xml:space="preserve">Oproti doterajšej právnej úprave sa spresňuje definícia národného zdravotníckeho informačného systému, aby nebol zamieňaný s inými informačnými systémami používanými v zdravotníctve a umožňuje sa aj zdravotnej poisťovni prístup do národného zdravotníckeho informačného systému po overení zhody informačným systémom zdravotnej poisťovne. </w:t>
      </w:r>
    </w:p>
    <w:p w:rsidR="001F730D" w:rsidRPr="001F730D" w:rsidP="001F730D">
      <w:pPr>
        <w:bidi w:val="0"/>
        <w:spacing w:after="0" w:line="240" w:lineRule="auto"/>
        <w:ind w:firstLine="708"/>
        <w:rPr>
          <w:rFonts w:ascii="Times New Roman" w:hAnsi="Times New Roman" w:cs="Times New Roman"/>
          <w:sz w:val="24"/>
          <w:szCs w:val="24"/>
          <w:lang w:eastAsia="sk-SK"/>
        </w:rPr>
      </w:pPr>
      <w:r w:rsidRPr="001F730D">
        <w:rPr>
          <w:rFonts w:ascii="Times New Roman" w:hAnsi="Times New Roman" w:cs="Times New Roman"/>
          <w:sz w:val="24"/>
          <w:szCs w:val="24"/>
          <w:lang w:eastAsia="sk-SK"/>
        </w:rPr>
        <w:t xml:space="preserve">Precizuje sa proces overovania zhody informačných systémov poskytovateľov zdravotnej starostlivosti a zdravotnej poisťovne a ustanovenia v súvislosti s definovaním účelu sprístupňovania údajov v anonymizovanej podobe alebo v agregovanej podobe z národných zdravotníckych administratívnych registrov. </w:t>
      </w:r>
      <w:r w:rsidRPr="001F730D">
        <w:rPr>
          <w:rFonts w:ascii="Times New Roman" w:hAnsi="Times New Roman" w:cs="Times New Roman"/>
          <w:b/>
          <w:sz w:val="24"/>
          <w:szCs w:val="24"/>
          <w:lang w:eastAsia="sk-SK"/>
        </w:rPr>
        <w:tab/>
      </w:r>
      <w:r w:rsidRPr="001F730D">
        <w:rPr>
          <w:rFonts w:ascii="Times New Roman" w:hAnsi="Times New Roman" w:cs="Times New Roman"/>
          <w:sz w:val="24"/>
          <w:szCs w:val="24"/>
          <w:lang w:eastAsia="sk-SK"/>
        </w:rPr>
        <w:t>Rozširuje sa zoznam národných zdravotných registrov o Národný register asistovanej reprodukcie. Precizuje sa rozsah údajov v elektronickej zdravotnej knižke osoby. Ustanovuje sa proces aktualizácie zdravotných záznamov v elektronickej knižke osoby a určujú sa náležitosti elektronického zdravotného záznamu.</w:t>
      </w:r>
    </w:p>
    <w:p w:rsidR="001F730D" w:rsidRPr="001F730D" w:rsidP="001F730D">
      <w:pPr>
        <w:bidi w:val="0"/>
        <w:spacing w:after="0" w:line="240" w:lineRule="auto"/>
        <w:ind w:firstLine="708"/>
        <w:rPr>
          <w:rFonts w:ascii="Times New Roman" w:hAnsi="Times New Roman" w:cs="Times New Roman"/>
          <w:sz w:val="24"/>
          <w:szCs w:val="24"/>
          <w:lang w:eastAsia="sk-SK"/>
        </w:rPr>
      </w:pPr>
      <w:r w:rsidRPr="001F730D">
        <w:rPr>
          <w:rFonts w:ascii="Times New Roman" w:hAnsi="Times New Roman" w:cs="Times New Roman"/>
          <w:sz w:val="24"/>
          <w:szCs w:val="24"/>
          <w:lang w:eastAsia="sk-SK"/>
        </w:rPr>
        <w:t xml:space="preserve">Ustanovuje sa spôsob, postup a rozsah pristupovania osoby k údajom v elektronickej knižke osoby tak, aby bola zaistená bezpečnosť týchto údajov. Taktiež sa ustanovuje, že výsledky vyšetrení spoločných vyšetrovacích a liečebných zložiek osobe sprístupní ošetrujúci lekár, ktorý o vyšetrenie požiadal. </w:t>
      </w:r>
    </w:p>
    <w:p w:rsidR="001F730D" w:rsidRPr="001F730D" w:rsidP="001F730D">
      <w:pPr>
        <w:bidi w:val="0"/>
        <w:spacing w:after="0" w:line="240" w:lineRule="auto"/>
        <w:ind w:firstLine="708"/>
        <w:rPr>
          <w:rFonts w:ascii="Times New Roman" w:hAnsi="Times New Roman" w:cs="Times New Roman"/>
          <w:sz w:val="24"/>
          <w:szCs w:val="24"/>
          <w:lang w:eastAsia="sk-SK"/>
        </w:rPr>
      </w:pPr>
      <w:r w:rsidRPr="001F730D">
        <w:rPr>
          <w:rFonts w:ascii="Times New Roman" w:hAnsi="Times New Roman" w:cs="Times New Roman"/>
          <w:sz w:val="24"/>
          <w:szCs w:val="24"/>
          <w:lang w:eastAsia="sk-SK"/>
        </w:rPr>
        <w:t xml:space="preserve">Jednoznačne sa ustanovuje rozsah údajov, spôsob ich sprístupnenia a okruh zdravotníckych pracovníkov, ktorým sú údaje sprístupnené a proces a spôsob sprístupňovania elektronických zdravotných záznamov ošetrujúcim zdravotníckym pracovníkom, na ktoré nemajú automatický prístup. Na začatie plnej prevádzky elektronických služieb je nevyhnutné ustanoviť aj náležitosti jednoznačného identifikátora na žiadankách, odporúčaniach a lekárskych predpisoch alebo lekárskych poukazoch a určujú sa náležitosti odporúčania. </w:t>
      </w:r>
    </w:p>
    <w:p w:rsidR="001F730D" w:rsidRPr="001F730D" w:rsidP="001F730D">
      <w:pPr>
        <w:bidi w:val="0"/>
        <w:spacing w:after="0" w:line="240" w:lineRule="auto"/>
        <w:rPr>
          <w:rFonts w:ascii="Times New Roman" w:hAnsi="Times New Roman" w:cs="Times New Roman"/>
          <w:sz w:val="24"/>
          <w:szCs w:val="24"/>
          <w:lang w:eastAsia="sk-SK"/>
        </w:rPr>
      </w:pPr>
      <w:r w:rsidRPr="001F730D">
        <w:rPr>
          <w:rFonts w:ascii="Times New Roman" w:hAnsi="Times New Roman" w:cs="Times New Roman"/>
          <w:sz w:val="24"/>
          <w:szCs w:val="24"/>
          <w:lang w:eastAsia="sk-SK"/>
        </w:rPr>
        <w:tab/>
        <w:t xml:space="preserve">Precizuje sa rozsah údajov pacientskeho sumára osoby a rozsah údajov, ktoré sa v pacientskom sumári aktualizujú na základe poskytnutej zdravotnej starostlivosti na základe preskripčného záznamu, medikačného záznamu, dispenzačného záznamu alebo údajov z centrálneho registra poskytovateľov zdravotnej starostlivosti. </w:t>
      </w:r>
    </w:p>
    <w:p w:rsidR="001F730D" w:rsidRPr="001F730D" w:rsidP="001F730D">
      <w:pPr>
        <w:bidi w:val="0"/>
        <w:spacing w:after="0" w:line="240" w:lineRule="auto"/>
        <w:ind w:firstLine="708"/>
        <w:rPr>
          <w:rFonts w:ascii="Times New Roman" w:hAnsi="Times New Roman" w:cs="Times New Roman"/>
          <w:sz w:val="24"/>
          <w:szCs w:val="24"/>
          <w:lang w:eastAsia="sk-SK"/>
        </w:rPr>
      </w:pPr>
      <w:r w:rsidRPr="001F730D">
        <w:rPr>
          <w:rFonts w:ascii="Times New Roman" w:hAnsi="Times New Roman" w:cs="Times New Roman"/>
          <w:sz w:val="24"/>
          <w:szCs w:val="24"/>
          <w:lang w:eastAsia="sk-SK"/>
        </w:rPr>
        <w:t xml:space="preserve">Upresňuje sa proces vydávania elektronického preukazu zdravotníckeho pracovníka a proces vyhotovenia nového elektronického preukazu zdravotníckeho pracovníka z dôvodu straty, odcudzenia, zničenia alebo poškodenia a v prípade zmeny údajov uvedených na elektronickom preukaze zdravotníckeho pracovníka. </w:t>
      </w:r>
    </w:p>
    <w:p w:rsidR="001F730D" w:rsidRPr="001F730D" w:rsidP="001F730D">
      <w:pPr>
        <w:bidi w:val="0"/>
        <w:spacing w:after="0" w:line="240" w:lineRule="auto"/>
        <w:rPr>
          <w:rFonts w:ascii="Times New Roman" w:hAnsi="Times New Roman" w:cs="Times New Roman"/>
          <w:sz w:val="24"/>
          <w:szCs w:val="24"/>
          <w:lang w:eastAsia="sk-SK"/>
        </w:rPr>
      </w:pPr>
      <w:r w:rsidRPr="001F730D">
        <w:rPr>
          <w:rFonts w:ascii="Times New Roman" w:hAnsi="Times New Roman" w:cs="Times New Roman"/>
          <w:sz w:val="24"/>
          <w:szCs w:val="24"/>
          <w:lang w:eastAsia="sk-SK"/>
        </w:rPr>
        <w:tab/>
        <w:t>Oproti doterajšej právnej úprave sa precizuje spôsob a proces posudzovania zhody informačného systému poskytovateľa zdravotnej starostlivosti so štandardmi na pripojenie do Národného zdravotníckeho informačného systému a lehoty tohto procesu.</w:t>
      </w:r>
    </w:p>
    <w:p w:rsidR="001F730D" w:rsidRPr="001F730D" w:rsidP="001F730D">
      <w:pPr>
        <w:bidi w:val="0"/>
        <w:spacing w:after="0" w:line="240" w:lineRule="auto"/>
        <w:rPr>
          <w:rFonts w:ascii="Times New Roman" w:hAnsi="Times New Roman" w:cs="Times New Roman"/>
          <w:sz w:val="24"/>
          <w:szCs w:val="24"/>
          <w:lang w:eastAsia="sk-SK"/>
        </w:rPr>
      </w:pPr>
      <w:r w:rsidRPr="001F730D">
        <w:rPr>
          <w:rFonts w:ascii="Times New Roman" w:hAnsi="Times New Roman" w:cs="Times New Roman"/>
          <w:sz w:val="24"/>
          <w:szCs w:val="24"/>
          <w:lang w:eastAsia="sk-SK"/>
        </w:rPr>
        <w:tab/>
        <w:t xml:space="preserve">Spresňuje sa zoznam spracúvaných osobných údajov, účel spracovania týchto údajov, okruh dotknutých osôb v Národných zdravotníckych administratívnych registroch a Národných zdravotných registroch podľa požiadaviek medzinárodných inštitúcií a potrieb štatistických údajov. </w:t>
      </w:r>
    </w:p>
    <w:p w:rsidR="003B20C0" w:rsidRPr="001F730D" w:rsidP="003B20C0">
      <w:pPr>
        <w:bidi w:val="0"/>
        <w:spacing w:after="0" w:line="240" w:lineRule="auto"/>
        <w:ind w:firstLine="720"/>
        <w:rPr>
          <w:rFonts w:ascii="Times New Roman" w:hAnsi="Times New Roman" w:cs="Times New Roman"/>
          <w:sz w:val="24"/>
          <w:szCs w:val="24"/>
          <w:lang w:eastAsia="sk-SK"/>
        </w:rPr>
      </w:pPr>
      <w:r w:rsidRPr="001F730D">
        <w:rPr>
          <w:rFonts w:ascii="Times New Roman" w:hAnsi="Times New Roman" w:cs="Times New Roman"/>
          <w:sz w:val="24"/>
          <w:szCs w:val="24"/>
          <w:lang w:eastAsia="sk-SK"/>
        </w:rPr>
        <w:t>Návrh zákona je v súlade s Ústavou Slovenskej republiky, so zákonmi, ako aj s medzinárodnými zmluvami, ktorými je Slovenská republika viazaná a právnymi predpismi Európskej únie.</w:t>
      </w:r>
    </w:p>
    <w:p w:rsidR="003B20C0" w:rsidRPr="00F17EAD" w:rsidP="003B20C0">
      <w:pPr>
        <w:bidi w:val="0"/>
        <w:spacing w:after="0" w:line="240" w:lineRule="auto"/>
        <w:ind w:firstLine="720"/>
        <w:rPr>
          <w:rFonts w:ascii="Times New Roman" w:hAnsi="Times New Roman" w:cs="Times New Roman"/>
          <w:sz w:val="24"/>
          <w:szCs w:val="24"/>
          <w:lang w:eastAsia="sk-SK"/>
        </w:rPr>
      </w:pPr>
      <w:r w:rsidRPr="00946AE9">
        <w:rPr>
          <w:rFonts w:ascii="Times New Roman" w:hAnsi="Times New Roman" w:cs="Times New Roman"/>
          <w:sz w:val="24"/>
          <w:szCs w:val="24"/>
          <w:lang w:eastAsia="sk-SK"/>
        </w:rPr>
        <w:t>Návrh zákona bude mať negatívny vplyv na rozpočet verejnej správy, negatívny vplyv na podnikateľské prostredie, pozitívne sociálne vplyvy, pozitívny vplyv na informatizáciu spoločnosti a žiadny vplyv na životné prostredie.</w:t>
      </w:r>
      <w:r w:rsidRPr="00F17EAD">
        <w:rPr>
          <w:rFonts w:ascii="Times New Roman" w:hAnsi="Times New Roman" w:cs="Times New Roman"/>
          <w:sz w:val="24"/>
          <w:szCs w:val="24"/>
          <w:lang w:eastAsia="sk-SK"/>
        </w:rPr>
        <w:t xml:space="preserve"> </w:t>
      </w:r>
    </w:p>
    <w:p w:rsidR="003B20C0" w:rsidP="001F730D">
      <w:pPr>
        <w:bidi w:val="0"/>
        <w:spacing w:after="0" w:line="240" w:lineRule="auto"/>
        <w:ind w:firstLine="708"/>
        <w:rPr>
          <w:rFonts w:ascii="Times New Roman" w:hAnsi="Times New Roman" w:cs="Times New Roman"/>
          <w:sz w:val="24"/>
          <w:szCs w:val="24"/>
          <w:lang w:eastAsia="sk-SK"/>
        </w:rPr>
      </w:pPr>
    </w:p>
    <w:p w:rsidR="003B20C0" w:rsidP="001F730D">
      <w:pPr>
        <w:bidi w:val="0"/>
        <w:spacing w:after="0" w:line="240" w:lineRule="auto"/>
        <w:ind w:firstLine="708"/>
        <w:rPr>
          <w:rFonts w:ascii="Times New Roman" w:hAnsi="Times New Roman" w:cs="Times New Roman"/>
          <w:sz w:val="24"/>
          <w:szCs w:val="24"/>
          <w:lang w:eastAsia="sk-SK"/>
        </w:rPr>
      </w:pPr>
    </w:p>
    <w:p w:rsidR="003B20C0" w:rsidP="001F730D">
      <w:pPr>
        <w:bidi w:val="0"/>
        <w:spacing w:after="0" w:line="240" w:lineRule="auto"/>
        <w:ind w:firstLine="708"/>
        <w:rPr>
          <w:rFonts w:ascii="Times New Roman" w:hAnsi="Times New Roman" w:cs="Times New Roman"/>
          <w:sz w:val="24"/>
          <w:szCs w:val="24"/>
          <w:lang w:eastAsia="sk-SK"/>
        </w:rPr>
      </w:pPr>
    </w:p>
    <w:p w:rsidR="003B20C0" w:rsidP="001F730D">
      <w:pPr>
        <w:bidi w:val="0"/>
        <w:spacing w:after="0" w:line="240" w:lineRule="auto"/>
        <w:ind w:firstLine="708"/>
        <w:rPr>
          <w:rFonts w:ascii="Times New Roman" w:hAnsi="Times New Roman" w:cs="Times New Roman"/>
          <w:sz w:val="24"/>
          <w:szCs w:val="24"/>
          <w:lang w:eastAsia="sk-SK"/>
        </w:rPr>
      </w:pPr>
    </w:p>
    <w:p w:rsidR="001F730D" w:rsidRPr="001F730D" w:rsidP="001F730D">
      <w:pPr>
        <w:bidi w:val="0"/>
        <w:spacing w:after="0" w:line="240" w:lineRule="atLeast"/>
        <w:ind w:firstLine="708"/>
        <w:rPr>
          <w:rFonts w:ascii="Times New Roman" w:hAnsi="Times New Roman" w:cs="Times New Roman"/>
          <w:sz w:val="24"/>
          <w:szCs w:val="24"/>
          <w:lang w:eastAsia="sk-SK"/>
        </w:rPr>
      </w:pPr>
      <w:r w:rsidRPr="001F730D">
        <w:rPr>
          <w:rFonts w:ascii="Times New Roman" w:hAnsi="Times New Roman" w:cs="Times New Roman"/>
          <w:b/>
          <w:sz w:val="24"/>
          <w:szCs w:val="24"/>
          <w:lang w:eastAsia="sk-SK"/>
        </w:rPr>
        <w:t> </w:t>
      </w:r>
    </w:p>
    <w:p w:rsidR="001F730D" w:rsidRPr="001F730D" w:rsidP="001F730D">
      <w:pPr>
        <w:bidi w:val="0"/>
        <w:spacing w:before="100" w:beforeAutospacing="1" w:after="100" w:afterAutospacing="1" w:line="240" w:lineRule="auto"/>
        <w:rPr>
          <w:rFonts w:ascii="Times New Roman" w:hAnsi="Times New Roman" w:cs="Times New Roman"/>
          <w:sz w:val="24"/>
          <w:szCs w:val="24"/>
          <w:lang w:eastAsia="sk-SK"/>
        </w:rPr>
      </w:pPr>
      <w:r w:rsidRPr="001F730D">
        <w:rPr>
          <w:rFonts w:ascii="Times New Roman" w:hAnsi="Times New Roman" w:cs="Times New Roman"/>
          <w:sz w:val="24"/>
          <w:szCs w:val="24"/>
          <w:lang w:eastAsia="sk-SK"/>
        </w:rPr>
        <w:t> </w:t>
      </w:r>
    </w:p>
    <w:p w:rsidR="00664022">
      <w:pPr>
        <w:bidi w:val="0"/>
      </w:pPr>
    </w:p>
    <w:sectPr w:rsidSect="00F07CCD">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CD">
    <w:pPr>
      <w:pStyle w:val="Footer"/>
      <w:bidi w:val="0"/>
      <w:jc w:val="center"/>
    </w:pPr>
    <w:r>
      <w:fldChar w:fldCharType="begin"/>
    </w:r>
    <w:r>
      <w:instrText>PAGE   \* MERGEFORMAT</w:instrText>
    </w:r>
    <w:r>
      <w:fldChar w:fldCharType="separate"/>
    </w:r>
    <w:r w:rsidR="005B0772">
      <w:rPr>
        <w:noProof/>
      </w:rPr>
      <w:t>2</w:t>
    </w:r>
    <w:r>
      <w:fldChar w:fldCharType="end"/>
    </w:r>
  </w:p>
  <w:p w:rsidR="00F07CCD">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F730D"/>
    <w:rsid w:val="001F730D"/>
    <w:rsid w:val="00284861"/>
    <w:rsid w:val="0036144F"/>
    <w:rsid w:val="003B20C0"/>
    <w:rsid w:val="005B0772"/>
    <w:rsid w:val="00664022"/>
    <w:rsid w:val="00946AE9"/>
    <w:rsid w:val="00DA5A4E"/>
    <w:rsid w:val="00F07CCD"/>
    <w:rsid w:val="00F17EA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both"/>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1F730D"/>
    <w:rPr>
      <w:rFonts w:cs="Times New Roman"/>
      <w:rtl w:val="0"/>
      <w:cs w:val="0"/>
    </w:rPr>
  </w:style>
  <w:style w:type="paragraph" w:customStyle="1" w:styleId="listparagraph1">
    <w:name w:val="listparagraph1"/>
    <w:basedOn w:val="Normal"/>
    <w:rsid w:val="001F730D"/>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textzstupnhosymbolu1">
    <w:name w:val="textzstupnhosymbolu1"/>
    <w:basedOn w:val="DefaultParagraphFont"/>
    <w:rsid w:val="001F730D"/>
    <w:rPr>
      <w:rFonts w:cs="Times New Roman"/>
      <w:rtl w:val="0"/>
      <w:cs w:val="0"/>
    </w:rPr>
  </w:style>
  <w:style w:type="paragraph" w:styleId="NormalWeb">
    <w:name w:val="Normal (Web)"/>
    <w:basedOn w:val="Normal"/>
    <w:uiPriority w:val="99"/>
    <w:semiHidden/>
    <w:unhideWhenUsed/>
    <w:rsid w:val="001F730D"/>
    <w:pPr>
      <w:spacing w:before="100" w:beforeAutospacing="1" w:after="100" w:afterAutospacing="1" w:line="240" w:lineRule="auto"/>
      <w:jc w:val="left"/>
    </w:pPr>
    <w:rPr>
      <w:rFonts w:ascii="Times New Roman" w:hAnsi="Times New Roman" w:cs="Times New Roman"/>
      <w:sz w:val="24"/>
      <w:szCs w:val="24"/>
      <w:lang w:eastAsia="sk-SK"/>
    </w:rPr>
  </w:style>
  <w:style w:type="paragraph" w:styleId="Header">
    <w:name w:val="header"/>
    <w:basedOn w:val="Normal"/>
    <w:link w:val="HeaderChar"/>
    <w:uiPriority w:val="99"/>
    <w:unhideWhenUsed/>
    <w:rsid w:val="00F07CCD"/>
    <w:pPr>
      <w:tabs>
        <w:tab w:val="center" w:pos="4536"/>
        <w:tab w:val="right" w:pos="9072"/>
      </w:tabs>
      <w:spacing w:after="0" w:line="240" w:lineRule="auto"/>
      <w:jc w:val="both"/>
    </w:pPr>
  </w:style>
  <w:style w:type="character" w:customStyle="1" w:styleId="HeaderChar">
    <w:name w:val="Header Char"/>
    <w:basedOn w:val="DefaultParagraphFont"/>
    <w:link w:val="Header"/>
    <w:uiPriority w:val="99"/>
    <w:locked/>
    <w:rsid w:val="00F07CCD"/>
    <w:rPr>
      <w:rFonts w:cs="Times New Roman"/>
      <w:rtl w:val="0"/>
      <w:cs w:val="0"/>
    </w:rPr>
  </w:style>
  <w:style w:type="paragraph" w:styleId="Footer">
    <w:name w:val="footer"/>
    <w:basedOn w:val="Normal"/>
    <w:link w:val="FooterChar"/>
    <w:uiPriority w:val="99"/>
    <w:unhideWhenUsed/>
    <w:rsid w:val="00F07CCD"/>
    <w:pPr>
      <w:tabs>
        <w:tab w:val="center" w:pos="4536"/>
        <w:tab w:val="right" w:pos="9072"/>
      </w:tabs>
      <w:spacing w:after="0" w:line="240" w:lineRule="auto"/>
      <w:jc w:val="both"/>
    </w:pPr>
  </w:style>
  <w:style w:type="character" w:customStyle="1" w:styleId="FooterChar">
    <w:name w:val="Footer Char"/>
    <w:basedOn w:val="DefaultParagraphFont"/>
    <w:link w:val="Footer"/>
    <w:uiPriority w:val="99"/>
    <w:locked/>
    <w:rsid w:val="00F07CCD"/>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945</Words>
  <Characters>5388</Characters>
  <Application>Microsoft Office Word</Application>
  <DocSecurity>0</DocSecurity>
  <Lines>0</Lines>
  <Paragraphs>0</Paragraphs>
  <ScaleCrop>false</ScaleCrop>
  <Company>MZ SR</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Gašparíková, Jarmila</cp:lastModifiedBy>
  <cp:revision>2</cp:revision>
  <dcterms:created xsi:type="dcterms:W3CDTF">2015-01-08T14:47:00Z</dcterms:created>
  <dcterms:modified xsi:type="dcterms:W3CDTF">2015-01-08T14:47:00Z</dcterms:modified>
</cp:coreProperties>
</file>