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501"/>
        <w:gridCol w:w="1260"/>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1451BD" w:rsidRPr="004B7CD9">
            <w:pPr>
              <w:pStyle w:val="Heading1"/>
              <w:bidi w:val="0"/>
              <w:rPr>
                <w:rFonts w:ascii="Times New Roman" w:hAnsi="Times New Roman"/>
                <w:sz w:val="20"/>
                <w:szCs w:val="20"/>
              </w:rPr>
            </w:pPr>
            <w:r w:rsidRPr="004B7CD9" w:rsidR="008C54C3">
              <w:rPr>
                <w:rFonts w:ascii="Times New Roman" w:hAnsi="Times New Roman"/>
                <w:sz w:val="20"/>
                <w:szCs w:val="20"/>
              </w:rPr>
              <w:t>TABUĽKA  ZHODY</w:t>
            </w:r>
            <w:r w:rsidRPr="004B7CD9">
              <w:rPr>
                <w:rFonts w:ascii="Times New Roman" w:hAnsi="Times New Roman"/>
                <w:sz w:val="20"/>
                <w:szCs w:val="20"/>
              </w:rPr>
              <w:t xml:space="preserve"> </w:t>
            </w:r>
          </w:p>
          <w:p w:rsidR="008C54C3" w:rsidRPr="004B7CD9" w:rsidP="001451BD">
            <w:pPr>
              <w:pStyle w:val="Heading1"/>
              <w:bidi w:val="0"/>
              <w:rPr>
                <w:rFonts w:ascii="Times New Roman" w:hAnsi="Times New Roman"/>
                <w:b w:val="0"/>
                <w:bCs w:val="0"/>
                <w:sz w:val="20"/>
                <w:szCs w:val="20"/>
              </w:rPr>
            </w:pPr>
            <w:r w:rsidRPr="004B7CD9" w:rsidR="001451BD">
              <w:rPr>
                <w:rFonts w:ascii="Times New Roman" w:hAnsi="Times New Roman"/>
                <w:sz w:val="20"/>
                <w:szCs w:val="20"/>
              </w:rPr>
              <w:t>právneho predpisu</w:t>
            </w:r>
            <w:r w:rsidRPr="004B7CD9" w:rsidR="002B2EFD">
              <w:rPr>
                <w:rFonts w:ascii="Times New Roman" w:hAnsi="Times New Roman"/>
                <w:sz w:val="20"/>
                <w:szCs w:val="20"/>
              </w:rPr>
              <w:t xml:space="preserve"> s</w:t>
            </w:r>
            <w:r w:rsidRPr="004B7CD9" w:rsidR="009928E0">
              <w:rPr>
                <w:rFonts w:ascii="Times New Roman" w:hAnsi="Times New Roman"/>
                <w:sz w:val="20"/>
                <w:szCs w:val="20"/>
              </w:rPr>
              <w:t xml:space="preserve"> právom Európskej únie </w:t>
            </w:r>
          </w:p>
        </w:tc>
      </w:tr>
      <w:tr>
        <w:tblPrEx>
          <w:tblW w:w="16200" w:type="dxa"/>
          <w:tblInd w:w="-497" w:type="dxa"/>
          <w:tblLayout w:type="fixed"/>
          <w:tblCellMar>
            <w:left w:w="43" w:type="dxa"/>
            <w:right w:w="43" w:type="dxa"/>
          </w:tblCellMar>
        </w:tblPrEx>
        <w:trPr>
          <w:trHeight w:val="567"/>
        </w:trPr>
        <w:tc>
          <w:tcPr>
            <w:tcW w:w="6660" w:type="dxa"/>
            <w:gridSpan w:val="3"/>
            <w:tcBorders>
              <w:top w:val="single" w:sz="4" w:space="0" w:color="auto"/>
              <w:left w:val="single" w:sz="12" w:space="0" w:color="auto"/>
              <w:bottom w:val="single" w:sz="4" w:space="0" w:color="auto"/>
              <w:right w:val="single" w:sz="12" w:space="0" w:color="auto"/>
            </w:tcBorders>
            <w:textDirection w:val="lrTb"/>
            <w:vAlign w:val="top"/>
          </w:tcPr>
          <w:p w:rsidR="008C54C3" w:rsidRPr="004B7CD9" w:rsidP="004165C8">
            <w:pPr>
              <w:pStyle w:val="Heading4"/>
              <w:bidi w:val="0"/>
              <w:spacing w:before="120"/>
              <w:jc w:val="left"/>
              <w:rPr>
                <w:rFonts w:ascii="Times New Roman" w:hAnsi="Times New Roman"/>
                <w:sz w:val="20"/>
                <w:szCs w:val="20"/>
              </w:rPr>
            </w:pPr>
            <w:r w:rsidRPr="004B7CD9" w:rsidR="004165C8">
              <w:rPr>
                <w:rFonts w:ascii="Times New Roman" w:hAnsi="Times New Roman"/>
                <w:sz w:val="20"/>
                <w:szCs w:val="20"/>
              </w:rPr>
              <w:t xml:space="preserve">Smernica Európskeho parlamentu a Rady </w:t>
            </w:r>
            <w:r w:rsidRPr="004B7CD9" w:rsidR="004165C8">
              <w:rPr>
                <w:rFonts w:ascii="Times New Roman" w:hAnsi="Times New Roman"/>
                <w:bCs w:val="0"/>
                <w:sz w:val="20"/>
                <w:szCs w:val="20"/>
              </w:rPr>
              <w:t>2008/98/ES</w:t>
            </w:r>
            <w:r w:rsidRPr="004B7CD9" w:rsidR="004165C8">
              <w:rPr>
                <w:rFonts w:ascii="Times New Roman" w:hAnsi="Times New Roman"/>
                <w:sz w:val="20"/>
                <w:szCs w:val="20"/>
              </w:rPr>
              <w:t xml:space="preserve"> z 19. novembra 2008 o odpade a o zrušení určitých smerníc</w:t>
            </w:r>
          </w:p>
          <w:p w:rsidR="008C54C3" w:rsidRPr="004B7CD9">
            <w:pPr>
              <w:pStyle w:val="BodyText3"/>
              <w:bidi w:val="0"/>
              <w:spacing w:line="240" w:lineRule="exact"/>
              <w:rPr>
                <w:rFonts w:ascii="Times New Roman" w:hAnsi="Times New Roman"/>
                <w:sz w:val="20"/>
                <w:szCs w:val="20"/>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8C54C3" w:rsidRPr="004B7CD9">
            <w:pPr>
              <w:pStyle w:val="Header"/>
              <w:tabs>
                <w:tab w:val="left" w:pos="709"/>
              </w:tabs>
              <w:bidi w:val="0"/>
              <w:jc w:val="center"/>
              <w:rPr>
                <w:rFonts w:ascii="Times New Roman" w:hAnsi="Times New Roman"/>
                <w:b/>
                <w:sz w:val="20"/>
                <w:szCs w:val="20"/>
              </w:rPr>
            </w:pPr>
            <w:r w:rsidRPr="004B7CD9" w:rsidR="004165C8">
              <w:rPr>
                <w:rFonts w:ascii="Times New Roman" w:hAnsi="Times New Roman"/>
                <w:b/>
                <w:sz w:val="20"/>
                <w:szCs w:val="20"/>
              </w:rPr>
              <w:t>Návrh zákona o odpadoch a o zmene a doplnení niektorých zákonov</w:t>
            </w:r>
            <w:r w:rsidRPr="004B7CD9" w:rsidR="00A657E5">
              <w:rPr>
                <w:rFonts w:ascii="Times New Roman" w:hAnsi="Times New Roman"/>
                <w:b/>
                <w:sz w:val="20"/>
                <w:szCs w:val="20"/>
              </w:rPr>
              <w:t xml:space="preserve">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Pr>
                <w:rFonts w:ascii="Times New Roman" w:hAnsi="Times New Roman"/>
                <w:sz w:val="20"/>
                <w:szCs w:val="20"/>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bidi w:val="0"/>
              <w:jc w:val="center"/>
              <w:rPr>
                <w:rFonts w:ascii="Times New Roman" w:hAnsi="Times New Roman"/>
                <w:sz w:val="20"/>
                <w:szCs w:val="20"/>
              </w:rPr>
            </w:pPr>
            <w:r w:rsidRPr="004B7CD9">
              <w:rPr>
                <w:rFonts w:ascii="Times New Roman" w:hAnsi="Times New Roman"/>
                <w:sz w:val="20"/>
                <w:szCs w:val="20"/>
              </w:rPr>
              <w:t>3</w:t>
            </w:r>
          </w:p>
        </w:tc>
        <w:tc>
          <w:tcPr>
            <w:tcW w:w="1260" w:type="dxa"/>
            <w:tcBorders>
              <w:top w:val="single" w:sz="4" w:space="0" w:color="auto"/>
              <w:left w:val="nil"/>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pPr>
              <w:pStyle w:val="BodyText2"/>
              <w:bidi w:val="0"/>
              <w:spacing w:line="240" w:lineRule="exact"/>
              <w:rPr>
                <w:rFonts w:ascii="Times New Roman" w:hAnsi="Times New Roman"/>
              </w:rPr>
            </w:pPr>
            <w:r w:rsidRPr="004B7CD9">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pPr>
              <w:pStyle w:val="BodyText2"/>
              <w:bidi w:val="0"/>
              <w:spacing w:line="240" w:lineRule="exact"/>
              <w:rPr>
                <w:rFonts w:ascii="Times New Roman" w:hAnsi="Times New Roman"/>
              </w:rPr>
            </w:pPr>
            <w:r w:rsidRPr="004B7CD9">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Pr>
                <w:rFonts w:ascii="Times New Roman" w:hAnsi="Times New Roman"/>
                <w:sz w:val="20"/>
                <w:szCs w:val="20"/>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bidi w:val="0"/>
              <w:jc w:val="center"/>
              <w:rPr>
                <w:rFonts w:ascii="Times New Roman" w:hAnsi="Times New Roman"/>
                <w:sz w:val="20"/>
                <w:szCs w:val="20"/>
              </w:rPr>
            </w:pPr>
            <w:r w:rsidRPr="004B7CD9" w:rsidR="005170A9">
              <w:rPr>
                <w:rFonts w:ascii="Times New Roman" w:hAnsi="Times New Roman"/>
                <w:sz w:val="20"/>
                <w:szCs w:val="20"/>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4B7CD9">
            <w:pPr>
              <w:pStyle w:val="Normlny"/>
              <w:bidi w:val="0"/>
              <w:jc w:val="center"/>
              <w:rPr>
                <w:rFonts w:ascii="Times New Roman" w:hAnsi="Times New Roman"/>
              </w:rPr>
            </w:pPr>
            <w:r w:rsidRPr="004B7CD9">
              <w:rPr>
                <w:rFonts w:ascii="Times New Roman" w:hAnsi="Times New Roman"/>
              </w:rPr>
              <w:t>Článok</w:t>
            </w:r>
          </w:p>
          <w:p w:rsidR="00A9063F" w:rsidRPr="004B7CD9">
            <w:pPr>
              <w:pStyle w:val="Normlny"/>
              <w:bidi w:val="0"/>
              <w:jc w:val="center"/>
              <w:rPr>
                <w:rFonts w:ascii="Times New Roman" w:hAnsi="Times New Roman"/>
              </w:rPr>
            </w:pPr>
            <w:r w:rsidRPr="004B7CD9">
              <w:rPr>
                <w:rFonts w:ascii="Times New Roman" w:hAnsi="Times New Roman"/>
              </w:rPr>
              <w:t>(Č, O,</w:t>
            </w:r>
          </w:p>
          <w:p w:rsidR="00A9063F" w:rsidRPr="004B7CD9">
            <w:pPr>
              <w:pStyle w:val="Normlny"/>
              <w:bidi w:val="0"/>
              <w:jc w:val="center"/>
              <w:rPr>
                <w:rFonts w:ascii="Times New Roman" w:hAnsi="Times New Roman"/>
              </w:rPr>
            </w:pPr>
            <w:r w:rsidRPr="004B7CD9">
              <w:rPr>
                <w:rFonts w:ascii="Times New Roman" w:hAnsi="Times New Roman"/>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rsidP="00573C81">
            <w:pPr>
              <w:autoSpaceDE/>
              <w:autoSpaceDN/>
              <w:bidi w:val="0"/>
              <w:rPr>
                <w:rFonts w:ascii="Times New Roman" w:hAnsi="Times New Roman"/>
                <w:b/>
                <w:sz w:val="20"/>
                <w:szCs w:val="2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pStyle w:val="Normlny"/>
              <w:bidi w:val="0"/>
              <w:jc w:val="center"/>
              <w:rPr>
                <w:rFonts w:ascii="Times New Roman" w:hAnsi="Times New Roman"/>
              </w:rPr>
            </w:pPr>
            <w:r w:rsidRPr="004B7CD9">
              <w:rPr>
                <w:rFonts w:ascii="Times New Roman" w:hAnsi="Times New Roman"/>
              </w:rPr>
              <w:t>Spôsob transp.</w:t>
            </w:r>
          </w:p>
          <w:p w:rsidR="00A9063F" w:rsidRPr="004B7CD9">
            <w:pPr>
              <w:pStyle w:val="Normlny"/>
              <w:bidi w:val="0"/>
              <w:jc w:val="center"/>
              <w:rPr>
                <w:rFonts w:ascii="Times New Roman" w:hAnsi="Times New Roman"/>
              </w:rPr>
            </w:pPr>
            <w:r w:rsidRPr="004B7CD9">
              <w:rPr>
                <w:rFonts w:ascii="Times New Roman" w:hAnsi="Times New Roman"/>
              </w:rPr>
              <w:t>(N, O, D, 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4B7CD9">
            <w:pPr>
              <w:pStyle w:val="Normlny"/>
              <w:bidi w:val="0"/>
              <w:jc w:val="center"/>
              <w:rPr>
                <w:rFonts w:ascii="Times New Roman" w:hAnsi="Times New Roman"/>
              </w:rPr>
            </w:pPr>
            <w:r w:rsidRPr="004B7CD9">
              <w:rPr>
                <w:rFonts w:ascii="Times New Roman" w:hAnsi="Times New Roman"/>
              </w:rPr>
              <w:t>Číslo</w:t>
            </w:r>
          </w:p>
          <w:p w:rsidR="00A9063F" w:rsidRPr="004B7CD9">
            <w:pPr>
              <w:pStyle w:val="Normlny"/>
              <w:bidi w:val="0"/>
              <w:jc w:val="center"/>
              <w:rPr>
                <w:rFonts w:ascii="Times New Roman" w:hAnsi="Times New Roman"/>
              </w:rPr>
            </w:pPr>
            <w:r w:rsidRPr="004B7CD9">
              <w:rPr>
                <w:rFonts w:ascii="Times New Roman" w:hAnsi="Times New Roman"/>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pPr>
              <w:pStyle w:val="Normlny"/>
              <w:bidi w:val="0"/>
              <w:jc w:val="center"/>
              <w:rPr>
                <w:rFonts w:ascii="Times New Roman" w:hAnsi="Times New Roman"/>
              </w:rPr>
            </w:pPr>
            <w:r w:rsidRPr="004B7CD9">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rsidP="00EB2DD9">
            <w:pPr>
              <w:bidi w:val="0"/>
              <w:adjustRightInd w:val="0"/>
              <w:jc w:val="both"/>
              <w:rPr>
                <w:rFonts w:ascii="Times New Roman" w:hAnsi="Times New Roman"/>
                <w:b/>
                <w:sz w:val="20"/>
                <w:szCs w:val="20"/>
                <w:lang w:eastAsia="cs-CZ"/>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pPr>
              <w:pStyle w:val="Normlny"/>
              <w:bidi w:val="0"/>
              <w:jc w:val="center"/>
              <w:rPr>
                <w:rFonts w:ascii="Times New Roman" w:hAnsi="Times New Roman"/>
              </w:rPr>
            </w:pPr>
            <w:r w:rsidRPr="004B7CD9">
              <w:rPr>
                <w:rFonts w:ascii="Times New Roman" w:hAnsi="Times New Roman"/>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pStyle w:val="Normlny"/>
              <w:bidi w:val="0"/>
              <w:jc w:val="center"/>
              <w:rPr>
                <w:rFonts w:ascii="Times New Roman" w:hAnsi="Times New Roman"/>
              </w:rPr>
            </w:pPr>
            <w:r w:rsidRPr="004B7CD9">
              <w:rPr>
                <w:rFonts w:ascii="Times New Roman" w:hAnsi="Times New Roman"/>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sidR="00370B0C">
              <w:rPr>
                <w:rFonts w:ascii="Times New Roman" w:hAnsi="Times New Roman"/>
                <w:sz w:val="20"/>
                <w:szCs w:val="20"/>
              </w:rPr>
              <w:t>Č</w:t>
            </w:r>
            <w:r w:rsidRPr="004B7CD9" w:rsidR="002328B8">
              <w:rPr>
                <w:rFonts w:ascii="Times New Roman" w:hAnsi="Times New Roman"/>
                <w:sz w:val="20"/>
                <w:szCs w:val="20"/>
              </w:rPr>
              <w:t xml:space="preserve">. </w:t>
            </w:r>
            <w:r w:rsidRPr="004B7CD9" w:rsidR="00BC6451">
              <w:rPr>
                <w:rFonts w:ascii="Times New Roman" w:hAnsi="Times New Roman"/>
                <w:sz w:val="20"/>
                <w:szCs w:val="20"/>
              </w:rPr>
              <w:t>l</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100ED" w:rsidRPr="004B7CD9" w:rsidP="00A100ED">
            <w:pPr>
              <w:bidi w:val="0"/>
              <w:adjustRightInd w:val="0"/>
              <w:rPr>
                <w:rFonts w:ascii="Times New Roman" w:hAnsi="Times New Roman"/>
                <w:b/>
                <w:bCs/>
                <w:sz w:val="20"/>
                <w:szCs w:val="20"/>
              </w:rPr>
            </w:pPr>
            <w:r w:rsidRPr="004B7CD9">
              <w:rPr>
                <w:rFonts w:ascii="Times New Roman" w:hAnsi="Times New Roman"/>
                <w:b/>
                <w:bCs/>
                <w:sz w:val="20"/>
                <w:szCs w:val="20"/>
              </w:rPr>
              <w:t>Predmet úpravy a rozsah pôsobnosti</w:t>
            </w:r>
          </w:p>
          <w:p w:rsidR="00A9063F" w:rsidRPr="004B7CD9" w:rsidP="00D624BC">
            <w:pPr>
              <w:bidi w:val="0"/>
              <w:adjustRightInd w:val="0"/>
              <w:rPr>
                <w:rFonts w:ascii="Times New Roman" w:hAnsi="Times New Roman"/>
                <w:sz w:val="20"/>
                <w:szCs w:val="20"/>
              </w:rPr>
            </w:pPr>
            <w:r w:rsidRPr="004B7CD9" w:rsidR="00A100ED">
              <w:rPr>
                <w:rFonts w:ascii="Times New Roman" w:hAnsi="Times New Roman"/>
                <w:sz w:val="20"/>
                <w:szCs w:val="20"/>
              </w:rPr>
              <w:t>Táto smernica ustanovuje opatrenia na ochranu životného prostredia a zdravia ľudí</w:t>
            </w:r>
            <w:r w:rsidRPr="004B7CD9" w:rsidR="000C31D4">
              <w:rPr>
                <w:rFonts w:ascii="Times New Roman" w:hAnsi="Times New Roman"/>
                <w:sz w:val="20"/>
                <w:szCs w:val="20"/>
              </w:rPr>
              <w:t xml:space="preserve"> </w:t>
            </w:r>
            <w:r w:rsidRPr="004B7CD9" w:rsidR="00A100ED">
              <w:rPr>
                <w:rFonts w:ascii="Times New Roman" w:hAnsi="Times New Roman"/>
                <w:sz w:val="20"/>
                <w:szCs w:val="20"/>
              </w:rPr>
              <w:t>predchádzaním alebo znižovaním</w:t>
            </w:r>
            <w:r w:rsidRPr="004B7CD9" w:rsidR="00D624BC">
              <w:rPr>
                <w:rFonts w:ascii="Times New Roman" w:hAnsi="Times New Roman"/>
                <w:sz w:val="20"/>
                <w:szCs w:val="20"/>
              </w:rPr>
              <w:t xml:space="preserve"> </w:t>
            </w:r>
            <w:r w:rsidRPr="004B7CD9" w:rsidR="00A100ED">
              <w:rPr>
                <w:rFonts w:ascii="Times New Roman" w:hAnsi="Times New Roman"/>
                <w:sz w:val="20"/>
                <w:szCs w:val="20"/>
              </w:rPr>
              <w:t>nepriaznivých vplyvov vzniku odpadu a nakladania s ním a znižovaním celkových vplyvov využívania zdrojov a zvyšovaním efektívnosti takéhoto využívania.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bidi w:val="0"/>
              <w:jc w:val="center"/>
              <w:rPr>
                <w:rFonts w:ascii="Times New Roman" w:hAnsi="Times New Roman"/>
                <w:sz w:val="20"/>
                <w:szCs w:val="20"/>
              </w:rPr>
            </w:pPr>
            <w:r w:rsidRPr="004B7CD9" w:rsidR="00EA4B71">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sidR="00C03447">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87AEF" w:rsidRPr="004B7CD9" w:rsidP="00C03447">
            <w:pPr>
              <w:pStyle w:val="Normlny"/>
              <w:bidi w:val="0"/>
              <w:rPr>
                <w:rFonts w:ascii="Times New Roman" w:hAnsi="Times New Roman"/>
              </w:rPr>
            </w:pPr>
            <w:r w:rsidRPr="004B7CD9">
              <w:rPr>
                <w:rFonts w:ascii="Times New Roman" w:hAnsi="Times New Roman"/>
              </w:rPr>
              <w:t>§</w:t>
            </w:r>
            <w:r w:rsidRPr="004B7CD9" w:rsidR="00724A2F">
              <w:rPr>
                <w:rFonts w:ascii="Times New Roman" w:hAnsi="Times New Roman"/>
              </w:rPr>
              <w:t>6</w:t>
            </w:r>
            <w:r w:rsidRPr="004B7CD9" w:rsidR="00C03447">
              <w:rPr>
                <w:rFonts w:ascii="Times New Roman" w:hAnsi="Times New Roman"/>
              </w:rPr>
              <w:t xml:space="preserve"> </w:t>
            </w:r>
            <w:r w:rsidRPr="004B7CD9">
              <w:rPr>
                <w:rFonts w:ascii="Times New Roman" w:hAnsi="Times New Roman"/>
              </w:rPr>
              <w:t>O 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87AEF" w:rsidRPr="004B7CD9" w:rsidP="00987AEF">
            <w:pPr>
              <w:bidi w:val="0"/>
              <w:rPr>
                <w:rFonts w:ascii="Times New Roman" w:hAnsi="Times New Roman"/>
                <w:sz w:val="20"/>
                <w:szCs w:val="20"/>
                <w:highlight w:val="yellow"/>
              </w:rPr>
            </w:pPr>
            <w:r w:rsidRPr="004B7CD9">
              <w:rPr>
                <w:rFonts w:ascii="Times New Roman" w:hAnsi="Times New Roman"/>
                <w:sz w:val="20"/>
                <w:szCs w:val="20"/>
              </w:rPr>
              <w:t xml:space="preserve">(6) </w:t>
            </w:r>
            <w:r w:rsidRPr="004B7CD9" w:rsidR="00724A2F">
              <w:rPr>
                <w:rFonts w:ascii="Times New Roman" w:hAnsi="Times New Roman"/>
                <w:sz w:val="20"/>
                <w:szCs w:val="20"/>
              </w:rPr>
              <w:t>Pôvodca odpadu je povinný predchádzať vzniku odpadu zo svojej činnosti a obmedzovať jeho množstvo a nebezpečné vlastnosti. Odpad, vzniku ktorého nie je možné zabrániť, musí byť zhodnotený, prípadne zneškodnený v súlade s odsekom 1 spôsobom, ktorý neohrozuje ľudské zdravie, životné prostredie, a ktorý je v súlade s týmto zákonom a ďalšími všeobecne záväznými právnymi predpismi.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sidR="00603738">
              <w:rPr>
                <w:rFonts w:ascii="Times New Roman" w:hAnsi="Times New Roman"/>
                <w:sz w:val="20"/>
                <w:szCs w:val="20"/>
              </w:rPr>
              <w:t xml:space="preserve">Č 2 </w:t>
            </w:r>
            <w:r w:rsidRPr="004B7CD9" w:rsidR="00043945">
              <w:rPr>
                <w:rFonts w:ascii="Times New Roman" w:hAnsi="Times New Roman"/>
                <w:sz w:val="20"/>
                <w:szCs w:val="20"/>
              </w:rPr>
              <w:t>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03738" w:rsidRPr="004B7CD9" w:rsidP="00603738">
            <w:pPr>
              <w:bidi w:val="0"/>
              <w:adjustRightInd w:val="0"/>
              <w:rPr>
                <w:rFonts w:ascii="Times New Roman" w:hAnsi="Times New Roman"/>
                <w:b/>
                <w:bCs/>
                <w:sz w:val="20"/>
                <w:szCs w:val="20"/>
              </w:rPr>
            </w:pPr>
            <w:r w:rsidRPr="004B7CD9">
              <w:rPr>
                <w:rFonts w:ascii="Times New Roman" w:hAnsi="Times New Roman"/>
                <w:b/>
                <w:bCs/>
                <w:sz w:val="20"/>
                <w:szCs w:val="20"/>
              </w:rPr>
              <w:t>Vyňatie z rozsahu pôsobnosti</w:t>
            </w:r>
          </w:p>
          <w:p w:rsidR="00603738" w:rsidRPr="004B7CD9" w:rsidP="00603738">
            <w:pPr>
              <w:bidi w:val="0"/>
              <w:adjustRightInd w:val="0"/>
              <w:rPr>
                <w:rFonts w:ascii="Times New Roman" w:hAnsi="Times New Roman"/>
                <w:sz w:val="20"/>
                <w:szCs w:val="20"/>
              </w:rPr>
            </w:pPr>
            <w:r w:rsidRPr="004B7CD9">
              <w:rPr>
                <w:rFonts w:ascii="Times New Roman" w:hAnsi="Times New Roman"/>
                <w:sz w:val="20"/>
                <w:szCs w:val="20"/>
              </w:rPr>
              <w:t>1. Z rozsahu pôsobnosti tejto smernice sa vynímajú:</w:t>
            </w:r>
          </w:p>
          <w:p w:rsidR="00603738" w:rsidRPr="004B7CD9" w:rsidP="00603738">
            <w:pPr>
              <w:bidi w:val="0"/>
              <w:adjustRightInd w:val="0"/>
              <w:rPr>
                <w:rFonts w:ascii="Times New Roman" w:hAnsi="Times New Roman"/>
                <w:sz w:val="20"/>
                <w:szCs w:val="20"/>
              </w:rPr>
            </w:pPr>
            <w:r w:rsidRPr="004B7CD9">
              <w:rPr>
                <w:rFonts w:ascii="Times New Roman" w:hAnsi="Times New Roman"/>
                <w:sz w:val="20"/>
                <w:szCs w:val="20"/>
              </w:rPr>
              <w:t>a) plynné odpady vypúšťané do ovzdušia;</w:t>
            </w:r>
          </w:p>
          <w:p w:rsidR="00603738" w:rsidRPr="004B7CD9" w:rsidP="00603738">
            <w:pPr>
              <w:bidi w:val="0"/>
              <w:adjustRightInd w:val="0"/>
              <w:rPr>
                <w:rFonts w:ascii="Times New Roman" w:hAnsi="Times New Roman"/>
                <w:sz w:val="20"/>
                <w:szCs w:val="20"/>
              </w:rPr>
            </w:pPr>
            <w:r w:rsidRPr="004B7CD9">
              <w:rPr>
                <w:rFonts w:ascii="Times New Roman" w:hAnsi="Times New Roman"/>
                <w:sz w:val="20"/>
                <w:szCs w:val="20"/>
              </w:rPr>
              <w:t>b) pôda (</w:t>
            </w:r>
            <w:r w:rsidRPr="004B7CD9">
              <w:rPr>
                <w:rFonts w:ascii="Times New Roman" w:hAnsi="Times New Roman"/>
                <w:i/>
                <w:iCs/>
                <w:sz w:val="20"/>
                <w:szCs w:val="20"/>
              </w:rPr>
              <w:t>in situ</w:t>
            </w:r>
            <w:r w:rsidRPr="004B7CD9">
              <w:rPr>
                <w:rFonts w:ascii="Times New Roman" w:hAnsi="Times New Roman"/>
                <w:sz w:val="20"/>
                <w:szCs w:val="20"/>
              </w:rPr>
              <w:t>) vrátane nevykopanej kontaminovanej pôdy</w:t>
            </w:r>
          </w:p>
          <w:p w:rsidR="00603738" w:rsidRPr="004B7CD9" w:rsidP="00603738">
            <w:pPr>
              <w:bidi w:val="0"/>
              <w:adjustRightInd w:val="0"/>
              <w:rPr>
                <w:rFonts w:ascii="Times New Roman" w:hAnsi="Times New Roman"/>
                <w:sz w:val="20"/>
                <w:szCs w:val="20"/>
              </w:rPr>
            </w:pPr>
            <w:r w:rsidRPr="004B7CD9">
              <w:rPr>
                <w:rFonts w:ascii="Times New Roman" w:hAnsi="Times New Roman"/>
                <w:sz w:val="20"/>
                <w:szCs w:val="20"/>
              </w:rPr>
              <w:t>a budov trvalo spojených s pôdou;</w:t>
            </w:r>
          </w:p>
          <w:p w:rsidR="00A9063F" w:rsidRPr="004B7CD9" w:rsidP="00562C64">
            <w:pPr>
              <w:bidi w:val="0"/>
              <w:adjustRightInd w:val="0"/>
              <w:rPr>
                <w:rFonts w:ascii="Times New Roman" w:hAnsi="Times New Roman"/>
                <w:sz w:val="20"/>
                <w:szCs w:val="20"/>
              </w:rPr>
            </w:pPr>
            <w:r w:rsidRPr="004B7CD9" w:rsidR="00603738">
              <w:rPr>
                <w:rFonts w:ascii="Times New Roman" w:hAnsi="Times New Roman"/>
                <w:sz w:val="20"/>
                <w:szCs w:val="20"/>
              </w:rPr>
              <w:t>c) nekontaminovaná pôda a iný prirodzene sa vyskytujúci</w:t>
            </w:r>
            <w:r w:rsidRPr="004B7CD9" w:rsidR="00EE0F13">
              <w:rPr>
                <w:rFonts w:ascii="Times New Roman" w:hAnsi="Times New Roman"/>
                <w:sz w:val="20"/>
                <w:szCs w:val="20"/>
              </w:rPr>
              <w:t xml:space="preserve"> </w:t>
            </w:r>
            <w:r w:rsidRPr="004B7CD9" w:rsidR="00121EC4">
              <w:rPr>
                <w:rFonts w:ascii="Times New Roman" w:hAnsi="Times New Roman"/>
                <w:sz w:val="20"/>
                <w:szCs w:val="20"/>
              </w:rPr>
              <w:t>m</w:t>
            </w:r>
            <w:r w:rsidRPr="004B7CD9" w:rsidR="00603738">
              <w:rPr>
                <w:rFonts w:ascii="Times New Roman" w:hAnsi="Times New Roman"/>
                <w:sz w:val="20"/>
                <w:szCs w:val="20"/>
              </w:rPr>
              <w:t>ateriál vykopaný počas stavebných prác, ak je isté, že sa</w:t>
            </w:r>
            <w:r w:rsidRPr="004B7CD9" w:rsidR="00562C64">
              <w:rPr>
                <w:rFonts w:ascii="Times New Roman" w:hAnsi="Times New Roman"/>
                <w:sz w:val="20"/>
                <w:szCs w:val="20"/>
              </w:rPr>
              <w:t xml:space="preserve"> </w:t>
            </w:r>
            <w:r w:rsidRPr="004B7CD9" w:rsidR="00603738">
              <w:rPr>
                <w:rFonts w:ascii="Times New Roman" w:hAnsi="Times New Roman"/>
                <w:sz w:val="20"/>
                <w:szCs w:val="20"/>
              </w:rPr>
              <w:t>materiál použije na účely výstavby v prirodzenom stave na</w:t>
            </w:r>
            <w:r w:rsidRPr="004B7CD9" w:rsidR="00562C64">
              <w:rPr>
                <w:rFonts w:ascii="Times New Roman" w:hAnsi="Times New Roman"/>
                <w:sz w:val="20"/>
                <w:szCs w:val="20"/>
              </w:rPr>
              <w:t xml:space="preserve"> </w:t>
            </w:r>
            <w:r w:rsidRPr="004B7CD9" w:rsidR="00603738">
              <w:rPr>
                <w:rFonts w:ascii="Times New Roman" w:hAnsi="Times New Roman"/>
                <w:sz w:val="20"/>
                <w:szCs w:val="20"/>
              </w:rPr>
              <w:t>mieste, na ktorom sa vykopal;</w:t>
            </w:r>
          </w:p>
          <w:p w:rsidR="00123460" w:rsidRPr="004B7CD9" w:rsidP="00123460">
            <w:pPr>
              <w:bidi w:val="0"/>
              <w:adjustRightInd w:val="0"/>
              <w:rPr>
                <w:rFonts w:ascii="EUAlbertina" w:hAnsi="EUAlbertina" w:cs="EUAlbertina"/>
                <w:sz w:val="20"/>
                <w:szCs w:val="20"/>
              </w:rPr>
            </w:pPr>
            <w:r w:rsidRPr="004B7CD9">
              <w:rPr>
                <w:rFonts w:ascii="EUAlbertina" w:hAnsi="EUAlbertina" w:cs="EUAlbertina"/>
                <w:sz w:val="20"/>
                <w:szCs w:val="20"/>
              </w:rPr>
              <w:t>d) rádioaktívny odpad;</w:t>
            </w:r>
          </w:p>
          <w:p w:rsidR="00123460" w:rsidRPr="004B7CD9" w:rsidP="00123460">
            <w:pPr>
              <w:bidi w:val="0"/>
              <w:adjustRightInd w:val="0"/>
              <w:rPr>
                <w:rFonts w:ascii="EUAlbertina" w:hAnsi="EUAlbertina" w:cs="EUAlbertina"/>
                <w:sz w:val="20"/>
                <w:szCs w:val="20"/>
              </w:rPr>
            </w:pPr>
            <w:r w:rsidRPr="004B7CD9">
              <w:rPr>
                <w:rFonts w:ascii="EUAlbertina" w:hAnsi="EUAlbertina" w:cs="EUAlbertina"/>
                <w:sz w:val="20"/>
                <w:szCs w:val="20"/>
              </w:rPr>
              <w:t>e) vyradené výbu</w:t>
            </w:r>
            <w:r w:rsidRPr="004B7CD9">
              <w:rPr>
                <w:rFonts w:ascii="EUAlbertina+01" w:hAnsi="EUAlbertina+01" w:cs="EUAlbertina+01"/>
                <w:sz w:val="20"/>
                <w:szCs w:val="20"/>
              </w:rPr>
              <w:t>š</w:t>
            </w:r>
            <w:r w:rsidRPr="004B7CD9">
              <w:rPr>
                <w:rFonts w:ascii="EUAlbertina" w:hAnsi="EUAlbertina" w:cs="EUAlbertina"/>
                <w:sz w:val="20"/>
                <w:szCs w:val="20"/>
              </w:rPr>
              <w:t>niny;</w:t>
            </w:r>
          </w:p>
          <w:p w:rsidR="00123460" w:rsidRPr="004B7CD9" w:rsidP="00123460">
            <w:pPr>
              <w:bidi w:val="0"/>
              <w:adjustRightInd w:val="0"/>
              <w:rPr>
                <w:rFonts w:ascii="EUAlbertina" w:hAnsi="EUAlbertina" w:cs="EUAlbertina"/>
                <w:sz w:val="20"/>
                <w:szCs w:val="20"/>
              </w:rPr>
            </w:pPr>
            <w:r w:rsidRPr="004B7CD9">
              <w:rPr>
                <w:rFonts w:ascii="EUAlbertina" w:hAnsi="EUAlbertina" w:cs="EUAlbertina"/>
                <w:sz w:val="20"/>
                <w:szCs w:val="20"/>
              </w:rPr>
              <w:t>f) fekálne látky, ak sa na ne nevz</w:t>
            </w:r>
            <w:r w:rsidRPr="004B7CD9">
              <w:rPr>
                <w:rFonts w:ascii="EUAlbertina+01" w:hAnsi="EUAlbertina+01" w:cs="EUAlbertina+01"/>
                <w:sz w:val="20"/>
                <w:szCs w:val="20"/>
              </w:rPr>
              <w:t>ť</w:t>
            </w:r>
            <w:r w:rsidRPr="004B7CD9">
              <w:rPr>
                <w:rFonts w:ascii="EUAlbertina" w:hAnsi="EUAlbertina" w:cs="EUAlbertina"/>
                <w:sz w:val="20"/>
                <w:szCs w:val="20"/>
              </w:rPr>
              <w:t>ahuje odsek 2 písm. b), slama</w:t>
            </w:r>
            <w:r w:rsidRPr="004B7CD9" w:rsidR="00543C01">
              <w:rPr>
                <w:rFonts w:ascii="EUAlbertina" w:hAnsi="EUAlbertina" w:cs="EUAlbertina"/>
                <w:sz w:val="20"/>
                <w:szCs w:val="20"/>
              </w:rPr>
              <w:t xml:space="preserve"> </w:t>
            </w:r>
            <w:r w:rsidRPr="004B7CD9">
              <w:rPr>
                <w:rFonts w:ascii="EUAlbertina" w:hAnsi="EUAlbertina" w:cs="EUAlbertina"/>
                <w:sz w:val="20"/>
                <w:szCs w:val="20"/>
              </w:rPr>
              <w:t>alebo iný prírodný po</w:t>
            </w:r>
            <w:r w:rsidRPr="004B7CD9">
              <w:rPr>
                <w:rFonts w:ascii="EUAlbertina+01" w:hAnsi="EUAlbertina+01" w:cs="EUAlbertina+01"/>
                <w:sz w:val="20"/>
                <w:szCs w:val="20"/>
              </w:rPr>
              <w:t>ľ</w:t>
            </w:r>
            <w:r w:rsidRPr="004B7CD9">
              <w:rPr>
                <w:rFonts w:ascii="EUAlbertina" w:hAnsi="EUAlbertina" w:cs="EUAlbertina"/>
                <w:sz w:val="20"/>
                <w:szCs w:val="20"/>
              </w:rPr>
              <w:t>nohospodársky alebo lesnícky materiál,</w:t>
            </w:r>
          </w:p>
          <w:p w:rsidR="0006784A" w:rsidRPr="004B7CD9" w:rsidP="00426BB2">
            <w:pPr>
              <w:pStyle w:val="Normlny"/>
              <w:bidi w:val="0"/>
              <w:rPr>
                <w:rFonts w:ascii="EUAlbertina" w:hAnsi="EUAlbertina" w:cs="EUAlbertina"/>
              </w:rPr>
            </w:pPr>
            <w:r w:rsidRPr="004B7CD9" w:rsidR="00123460">
              <w:rPr>
                <w:rFonts w:ascii="EUAlbertina" w:hAnsi="EUAlbertina" w:cs="EUAlbertina"/>
              </w:rPr>
              <w:t>ktorý nie je nebezpe</w:t>
            </w:r>
            <w:r w:rsidRPr="004B7CD9" w:rsidR="00123460">
              <w:rPr>
                <w:rFonts w:ascii="EUAlbertina+01" w:hAnsi="EUAlbertina+01" w:cs="EUAlbertina+01"/>
              </w:rPr>
              <w:t>č</w:t>
            </w:r>
            <w:r w:rsidRPr="004B7CD9" w:rsidR="00123460">
              <w:rPr>
                <w:rFonts w:ascii="EUAlbertina" w:hAnsi="EUAlbertina" w:cs="EUAlbertina"/>
              </w:rPr>
              <w:t>ný a pou</w:t>
            </w:r>
            <w:r w:rsidRPr="004B7CD9" w:rsidR="00123460">
              <w:rPr>
                <w:rFonts w:ascii="EUAlbertina+01" w:hAnsi="EUAlbertina+01" w:cs="EUAlbertina+01"/>
              </w:rPr>
              <w:t>ž</w:t>
            </w:r>
            <w:r w:rsidRPr="004B7CD9" w:rsidR="00123460">
              <w:rPr>
                <w:rFonts w:ascii="EUAlbertina" w:hAnsi="EUAlbertina" w:cs="EUAlbertina"/>
              </w:rPr>
              <w:t>íva sa</w:t>
            </w:r>
            <w:r w:rsidRPr="004B7CD9" w:rsidR="00543C01">
              <w:rPr>
                <w:rFonts w:ascii="EUAlbertina" w:hAnsi="EUAlbertina" w:cs="EUAlbertina"/>
              </w:rPr>
              <w:t xml:space="preserve"> </w:t>
            </w:r>
            <w:r w:rsidRPr="004B7CD9" w:rsidR="00123460">
              <w:rPr>
                <w:rFonts w:ascii="EUAlbertina" w:hAnsi="EUAlbertina" w:cs="EUAlbertina"/>
              </w:rPr>
              <w:t>v po</w:t>
            </w:r>
            <w:r w:rsidRPr="004B7CD9" w:rsidR="00123460">
              <w:rPr>
                <w:rFonts w:ascii="EUAlbertina+01" w:hAnsi="EUAlbertina+01" w:cs="EUAlbertina+01"/>
              </w:rPr>
              <w:t>ľ</w:t>
            </w:r>
            <w:r w:rsidRPr="004B7CD9" w:rsidR="00123460">
              <w:rPr>
                <w:rFonts w:ascii="EUAlbertina" w:hAnsi="EUAlbertina" w:cs="EUAlbertina"/>
              </w:rPr>
              <w:t>nohospodárstve, lesníctve alebo na výrobu energie</w:t>
            </w:r>
            <w:r w:rsidRPr="004B7CD9" w:rsidR="00EE0F13">
              <w:rPr>
                <w:rFonts w:ascii="EUAlbertina" w:hAnsi="EUAlbertina" w:cs="EUAlbertina"/>
              </w:rPr>
              <w:t xml:space="preserve"> </w:t>
            </w:r>
            <w:r w:rsidRPr="004B7CD9" w:rsidR="00123460">
              <w:rPr>
                <w:rFonts w:ascii="EUAlbertina" w:hAnsi="EUAlbertina" w:cs="EUAlbertina"/>
              </w:rPr>
              <w:t>z takejto biomasy procesmi alebo spôsobmi, ktoré nepo</w:t>
            </w:r>
            <w:r w:rsidRPr="004B7CD9" w:rsidR="00123460">
              <w:rPr>
                <w:rFonts w:ascii="EUAlbertina+01" w:hAnsi="EUAlbertina+01" w:cs="EUAlbertina+01"/>
              </w:rPr>
              <w:t>š</w:t>
            </w:r>
            <w:r w:rsidRPr="004B7CD9" w:rsidR="00123460">
              <w:rPr>
                <w:rFonts w:ascii="EUAlbertina" w:hAnsi="EUAlbertina" w:cs="EUAlbertina"/>
              </w:rPr>
              <w:t>kodzujú</w:t>
            </w:r>
            <w:r w:rsidRPr="004B7CD9" w:rsidR="00EE0F13">
              <w:rPr>
                <w:rFonts w:ascii="EUAlbertina" w:hAnsi="EUAlbertina" w:cs="EUAlbertina"/>
              </w:rPr>
              <w:t xml:space="preserve"> </w:t>
            </w:r>
            <w:r w:rsidRPr="004B7CD9" w:rsidR="00123460">
              <w:rPr>
                <w:rFonts w:ascii="EUAlbertina+01" w:hAnsi="EUAlbertina+01" w:cs="EUAlbertina+01"/>
              </w:rPr>
              <w:t>ž</w:t>
            </w:r>
            <w:r w:rsidRPr="004B7CD9" w:rsidR="00123460">
              <w:rPr>
                <w:rFonts w:ascii="EUAlbertina" w:hAnsi="EUAlbertina" w:cs="EUAlbertina"/>
              </w:rPr>
              <w:t xml:space="preserve">ivotné prostredie ani neohrozujú zdravie </w:t>
            </w:r>
            <w:r w:rsidRPr="004B7CD9" w:rsidR="00123460">
              <w:rPr>
                <w:rFonts w:ascii="EUAlbertina+01" w:hAnsi="EUAlbertina+01" w:cs="EUAlbertina+01"/>
              </w:rPr>
              <w:t>ľ</w:t>
            </w:r>
            <w:r w:rsidRPr="004B7CD9" w:rsidR="00123460">
              <w:rPr>
                <w:rFonts w:ascii="EUAlbertina" w:hAnsi="EUAlbertina" w:cs="EUAlbertina"/>
              </w:rPr>
              <w:t>udí.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bidi w:val="0"/>
              <w:jc w:val="center"/>
              <w:rPr>
                <w:rFonts w:ascii="Times New Roman" w:hAnsi="Times New Roman"/>
                <w:sz w:val="20"/>
                <w:szCs w:val="20"/>
              </w:rPr>
            </w:pPr>
            <w:r w:rsidRPr="004B7CD9" w:rsidR="00607FD4">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C16D2" w:rsidRPr="004B7CD9">
            <w:pPr>
              <w:bidi w:val="0"/>
              <w:jc w:val="center"/>
              <w:rPr>
                <w:rFonts w:ascii="Times New Roman" w:hAnsi="Times New Roman"/>
                <w:sz w:val="20"/>
                <w:szCs w:val="20"/>
              </w:rPr>
            </w:pPr>
            <w:r w:rsidRPr="004B7CD9" w:rsidR="00C03447">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67ACC" w:rsidRPr="004B7CD9" w:rsidP="00821179">
            <w:pPr>
              <w:bidi w:val="0"/>
              <w:rPr>
                <w:rFonts w:ascii="Times New Roman" w:hAnsi="Times New Roman"/>
                <w:sz w:val="20"/>
                <w:szCs w:val="20"/>
              </w:rPr>
            </w:pPr>
            <w:r w:rsidRPr="004B7CD9" w:rsidR="00101598">
              <w:rPr>
                <w:rFonts w:ascii="Times New Roman" w:hAnsi="Times New Roman"/>
                <w:sz w:val="20"/>
                <w:szCs w:val="20"/>
              </w:rPr>
              <w:t>§</w:t>
            </w:r>
            <w:r w:rsidRPr="004B7CD9" w:rsidR="00893BF2">
              <w:rPr>
                <w:rFonts w:ascii="Times New Roman" w:hAnsi="Times New Roman"/>
                <w:sz w:val="20"/>
                <w:szCs w:val="20"/>
              </w:rPr>
              <w:t xml:space="preserve"> </w:t>
            </w:r>
            <w:r w:rsidRPr="004B7CD9" w:rsidR="00724A2F">
              <w:rPr>
                <w:rFonts w:ascii="Times New Roman" w:hAnsi="Times New Roman"/>
                <w:sz w:val="20"/>
                <w:szCs w:val="20"/>
              </w:rPr>
              <w:t>1</w:t>
            </w:r>
            <w:r w:rsidRPr="004B7CD9" w:rsidR="00101598">
              <w:rPr>
                <w:rFonts w:ascii="Times New Roman" w:hAnsi="Times New Roman"/>
                <w:sz w:val="20"/>
                <w:szCs w:val="20"/>
              </w:rPr>
              <w:t>, O </w:t>
            </w:r>
            <w:r w:rsidRPr="004B7CD9" w:rsidR="00724A2F">
              <w:rPr>
                <w:rFonts w:ascii="Times New Roman" w:hAnsi="Times New Roman"/>
                <w:sz w:val="20"/>
                <w:szCs w:val="20"/>
              </w:rPr>
              <w:t>2</w:t>
            </w:r>
            <w:r w:rsidRPr="004B7CD9" w:rsidR="00101598">
              <w:rPr>
                <w:rFonts w:ascii="Times New Roman" w:hAnsi="Times New Roman"/>
                <w:sz w:val="20"/>
                <w:szCs w:val="20"/>
              </w:rPr>
              <w:t>, P a)</w:t>
            </w:r>
            <w:r w:rsidRPr="004B7CD9" w:rsidR="00821179">
              <w:rPr>
                <w:rFonts w:ascii="Times New Roman" w:hAnsi="Times New Roman"/>
                <w:sz w:val="20"/>
                <w:szCs w:val="20"/>
              </w:rPr>
              <w:t xml:space="preserve"> – Pi) </w:t>
            </w:r>
            <w:r w:rsidRPr="004B7CD9" w:rsidR="00101598">
              <w:rPr>
                <w:rFonts w:ascii="Times New Roman" w:hAnsi="Times New Roman"/>
                <w:sz w:val="20"/>
                <w:szCs w:val="20"/>
              </w:rPr>
              <w:t xml:space="preserve">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C0372" w:rsidRPr="004B7CD9" w:rsidP="001C0372">
            <w:pPr>
              <w:pStyle w:val="Standard"/>
              <w:bidi w:val="0"/>
              <w:spacing w:after="0" w:line="240" w:lineRule="auto"/>
              <w:jc w:val="both"/>
              <w:rPr>
                <w:rFonts w:ascii="Times New Roman" w:hAnsi="Times New Roman" w:cs="Times New Roman"/>
                <w:sz w:val="20"/>
                <w:szCs w:val="20"/>
              </w:rPr>
            </w:pPr>
            <w:r w:rsidRPr="004B7CD9">
              <w:rPr>
                <w:rFonts w:ascii="Times New Roman" w:hAnsi="Times New Roman" w:cs="Times New Roman" w:hint="default"/>
                <w:sz w:val="20"/>
                <w:szCs w:val="20"/>
              </w:rPr>
              <w:t>(1) Tento zá</w:t>
            </w:r>
            <w:r w:rsidRPr="004B7CD9">
              <w:rPr>
                <w:rFonts w:ascii="Times New Roman" w:hAnsi="Times New Roman" w:cs="Times New Roman" w:hint="default"/>
                <w:sz w:val="20"/>
                <w:szCs w:val="20"/>
              </w:rPr>
              <w:t>kon sa ne</w:t>
            </w:r>
            <w:r w:rsidRPr="004B7CD9" w:rsidR="00A97D53">
              <w:rPr>
                <w:rFonts w:ascii="Times New Roman" w:hAnsi="Times New Roman" w:cs="Times New Roman" w:hint="default"/>
                <w:sz w:val="20"/>
                <w:szCs w:val="20"/>
              </w:rPr>
              <w:t>vzť</w:t>
            </w:r>
            <w:r w:rsidRPr="004B7CD9" w:rsidR="00A97D53">
              <w:rPr>
                <w:rFonts w:ascii="Times New Roman" w:hAnsi="Times New Roman" w:cs="Times New Roman" w:hint="default"/>
                <w:sz w:val="20"/>
                <w:szCs w:val="20"/>
              </w:rPr>
              <w:t>ahuje</w:t>
            </w:r>
            <w:r w:rsidRPr="004B7CD9">
              <w:rPr>
                <w:rFonts w:ascii="Times New Roman" w:hAnsi="Times New Roman" w:cs="Times New Roman"/>
                <w:sz w:val="20"/>
                <w:szCs w:val="20"/>
              </w:rPr>
              <w:t xml:space="preserve"> na</w:t>
            </w:r>
          </w:p>
          <w:p w:rsidR="00A97D53" w:rsidRPr="004B7CD9" w:rsidP="00A97D53">
            <w:pPr>
              <w:pStyle w:val="Standard"/>
              <w:numPr>
                <w:numId w:val="28"/>
              </w:numPr>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sz w:val="20"/>
                <w:szCs w:val="20"/>
              </w:rPr>
              <w:t>hnoj,</w:t>
            </w:r>
            <w:r>
              <w:rPr>
                <w:rStyle w:val="FootnoteReference"/>
                <w:rFonts w:ascii="Times New Roman" w:hAnsi="Times New Roman" w:cs="Times New Roman"/>
                <w:sz w:val="20"/>
                <w:szCs w:val="20"/>
                <w:rtl w:val="0"/>
              </w:rPr>
              <w:footnoteReference w:id="2"/>
            </w:r>
            <w:r w:rsidRPr="004B7CD9">
              <w:rPr>
                <w:rFonts w:ascii="Times New Roman" w:hAnsi="Times New Roman" w:cs="Times New Roman"/>
                <w:sz w:val="20"/>
                <w:szCs w:val="20"/>
                <w:vertAlign w:val="superscript"/>
              </w:rPr>
              <w:t>)</w:t>
            </w:r>
            <w:r w:rsidRPr="004B7CD9">
              <w:rPr>
                <w:rFonts w:ascii="Times New Roman" w:hAnsi="Times New Roman" w:cs="Times New Roman" w:hint="default"/>
                <w:sz w:val="20"/>
                <w:szCs w:val="20"/>
              </w:rPr>
              <w:t xml:space="preserve"> slamu alebo iný</w:t>
            </w:r>
            <w:r w:rsidRPr="004B7CD9">
              <w:rPr>
                <w:rFonts w:ascii="Times New Roman" w:hAnsi="Times New Roman" w:cs="Times New Roman" w:hint="default"/>
                <w:sz w:val="20"/>
                <w:szCs w:val="20"/>
              </w:rPr>
              <w:t xml:space="preserve"> prí</w:t>
            </w:r>
            <w:r w:rsidRPr="004B7CD9">
              <w:rPr>
                <w:rFonts w:ascii="Times New Roman" w:hAnsi="Times New Roman" w:cs="Times New Roman" w:hint="default"/>
                <w:sz w:val="20"/>
                <w:szCs w:val="20"/>
              </w:rPr>
              <w:t>rodný</w:t>
            </w:r>
            <w:r w:rsidRPr="004B7CD9">
              <w:rPr>
                <w:rFonts w:ascii="Times New Roman" w:hAnsi="Times New Roman" w:cs="Times New Roman" w:hint="default"/>
                <w:sz w:val="20"/>
                <w:szCs w:val="20"/>
              </w:rPr>
              <w:t xml:space="preserve"> poľ</w:t>
            </w:r>
            <w:r w:rsidRPr="004B7CD9">
              <w:rPr>
                <w:rFonts w:ascii="Times New Roman" w:hAnsi="Times New Roman" w:cs="Times New Roman" w:hint="default"/>
                <w:sz w:val="20"/>
                <w:szCs w:val="20"/>
              </w:rPr>
              <w:t>nohospodá</w:t>
            </w:r>
            <w:r w:rsidRPr="004B7CD9">
              <w:rPr>
                <w:rFonts w:ascii="Times New Roman" w:hAnsi="Times New Roman" w:cs="Times New Roman" w:hint="default"/>
                <w:sz w:val="20"/>
                <w:szCs w:val="20"/>
              </w:rPr>
              <w:t>rsky materiá</w:t>
            </w:r>
            <w:r w:rsidRPr="004B7CD9">
              <w:rPr>
                <w:rFonts w:ascii="Times New Roman" w:hAnsi="Times New Roman" w:cs="Times New Roman" w:hint="default"/>
                <w:sz w:val="20"/>
                <w:szCs w:val="20"/>
              </w:rPr>
              <w:t>l alebo lesní</w:t>
            </w:r>
            <w:r w:rsidRPr="004B7CD9">
              <w:rPr>
                <w:rFonts w:ascii="Times New Roman" w:hAnsi="Times New Roman" w:cs="Times New Roman" w:hint="default"/>
                <w:sz w:val="20"/>
                <w:szCs w:val="20"/>
              </w:rPr>
              <w:t>cky materiá</w:t>
            </w:r>
            <w:r w:rsidRPr="004B7CD9">
              <w:rPr>
                <w:rFonts w:ascii="Times New Roman" w:hAnsi="Times New Roman" w:cs="Times New Roman" w:hint="default"/>
                <w:sz w:val="20"/>
                <w:szCs w:val="20"/>
              </w:rPr>
              <w:t>l, ktorý</w:t>
            </w:r>
            <w:r w:rsidRPr="004B7CD9">
              <w:rPr>
                <w:rFonts w:ascii="Times New Roman" w:hAnsi="Times New Roman" w:cs="Times New Roman" w:hint="default"/>
                <w:sz w:val="20"/>
                <w:szCs w:val="20"/>
              </w:rPr>
              <w:t xml:space="preserve"> nevykazuje nebezpeč</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vlastnosti a použ</w:t>
            </w:r>
            <w:r w:rsidRPr="004B7CD9">
              <w:rPr>
                <w:rFonts w:ascii="Times New Roman" w:hAnsi="Times New Roman" w:cs="Times New Roman" w:hint="default"/>
                <w:sz w:val="20"/>
                <w:szCs w:val="20"/>
              </w:rPr>
              <w:t>í</w:t>
            </w:r>
            <w:r w:rsidRPr="004B7CD9">
              <w:rPr>
                <w:rFonts w:ascii="Times New Roman" w:hAnsi="Times New Roman" w:cs="Times New Roman" w:hint="default"/>
                <w:sz w:val="20"/>
                <w:szCs w:val="20"/>
              </w:rPr>
              <w:t>va sa v poľ</w:t>
            </w:r>
            <w:r w:rsidRPr="004B7CD9">
              <w:rPr>
                <w:rFonts w:ascii="Times New Roman" w:hAnsi="Times New Roman" w:cs="Times New Roman" w:hint="default"/>
                <w:sz w:val="20"/>
                <w:szCs w:val="20"/>
              </w:rPr>
              <w:t>nohospodá</w:t>
            </w:r>
            <w:r w:rsidRPr="004B7CD9">
              <w:rPr>
                <w:rFonts w:ascii="Times New Roman" w:hAnsi="Times New Roman" w:cs="Times New Roman" w:hint="default"/>
                <w:sz w:val="20"/>
                <w:szCs w:val="20"/>
              </w:rPr>
              <w:t>rstve,  lesní</w:t>
            </w:r>
            <w:r w:rsidRPr="004B7CD9">
              <w:rPr>
                <w:rFonts w:ascii="Times New Roman" w:hAnsi="Times New Roman" w:cs="Times New Roman" w:hint="default"/>
                <w:sz w:val="20"/>
                <w:szCs w:val="20"/>
              </w:rPr>
              <w:t>ctve alebo na zí</w:t>
            </w:r>
            <w:r w:rsidRPr="004B7CD9">
              <w:rPr>
                <w:rFonts w:ascii="Times New Roman" w:hAnsi="Times New Roman" w:cs="Times New Roman" w:hint="default"/>
                <w:sz w:val="20"/>
                <w:szCs w:val="20"/>
              </w:rPr>
              <w:t>skanie</w:t>
            </w:r>
            <w:r w:rsidRPr="004B7CD9">
              <w:rPr>
                <w:rFonts w:ascii="Times New Roman" w:hAnsi="Times New Roman" w:cs="Times New Roman"/>
                <w:color w:val="7030A0"/>
                <w:sz w:val="20"/>
                <w:szCs w:val="20"/>
              </w:rPr>
              <w:t xml:space="preserve"> </w:t>
            </w:r>
            <w:r w:rsidRPr="004B7CD9">
              <w:rPr>
                <w:rFonts w:ascii="Times New Roman" w:hAnsi="Times New Roman" w:cs="Times New Roman" w:hint="default"/>
                <w:sz w:val="20"/>
                <w:szCs w:val="20"/>
              </w:rPr>
              <w:t>energie z tohto materiá</w:t>
            </w:r>
            <w:r w:rsidRPr="004B7CD9">
              <w:rPr>
                <w:rFonts w:ascii="Times New Roman" w:hAnsi="Times New Roman" w:cs="Times New Roman" w:hint="default"/>
                <w:sz w:val="20"/>
                <w:szCs w:val="20"/>
              </w:rPr>
              <w:t>lu procesmi alebo spô</w:t>
            </w:r>
            <w:r w:rsidRPr="004B7CD9">
              <w:rPr>
                <w:rFonts w:ascii="Times New Roman" w:hAnsi="Times New Roman" w:cs="Times New Roman" w:hint="default"/>
                <w:sz w:val="20"/>
                <w:szCs w:val="20"/>
              </w:rPr>
              <w:t>sobmi, ktoré</w:t>
            </w:r>
            <w:r w:rsidRPr="004B7CD9">
              <w:rPr>
                <w:rFonts w:ascii="Times New Roman" w:hAnsi="Times New Roman" w:cs="Times New Roman" w:hint="default"/>
                <w:sz w:val="20"/>
                <w:szCs w:val="20"/>
              </w:rPr>
              <w:t xml:space="preserve"> nepoš</w:t>
            </w:r>
            <w:r w:rsidRPr="004B7CD9">
              <w:rPr>
                <w:rFonts w:ascii="Times New Roman" w:hAnsi="Times New Roman" w:cs="Times New Roman" w:hint="default"/>
                <w:sz w:val="20"/>
                <w:szCs w:val="20"/>
              </w:rPr>
              <w:t>kodzujú</w:t>
            </w:r>
            <w:r w:rsidRPr="004B7CD9">
              <w:rPr>
                <w:rFonts w:ascii="Times New Roman" w:hAnsi="Times New Roman" w:cs="Times New Roman" w:hint="default"/>
                <w:sz w:val="20"/>
                <w:szCs w:val="20"/>
              </w:rPr>
              <w:t xml:space="preserve"> ž</w:t>
            </w:r>
            <w:r w:rsidRPr="004B7CD9">
              <w:rPr>
                <w:rFonts w:ascii="Times New Roman" w:hAnsi="Times New Roman" w:cs="Times New Roman" w:hint="default"/>
                <w:sz w:val="20"/>
                <w:szCs w:val="20"/>
              </w:rPr>
              <w:t>ivotné</w:t>
            </w:r>
            <w:r w:rsidRPr="004B7CD9">
              <w:rPr>
                <w:rFonts w:ascii="Times New Roman" w:hAnsi="Times New Roman" w:cs="Times New Roman" w:hint="default"/>
                <w:sz w:val="20"/>
                <w:szCs w:val="20"/>
              </w:rPr>
              <w:t xml:space="preserve"> prostredie ani neohrozujú</w:t>
            </w:r>
            <w:r w:rsidRPr="004B7CD9">
              <w:rPr>
                <w:rFonts w:ascii="Times New Roman" w:hAnsi="Times New Roman" w:cs="Times New Roman" w:hint="default"/>
                <w:sz w:val="20"/>
                <w:szCs w:val="20"/>
              </w:rPr>
              <w:t xml:space="preserve"> zdravie ľ</w:t>
            </w:r>
            <w:r w:rsidRPr="004B7CD9">
              <w:rPr>
                <w:rFonts w:ascii="Times New Roman" w:hAnsi="Times New Roman" w:cs="Times New Roman" w:hint="default"/>
                <w:sz w:val="20"/>
                <w:szCs w:val="20"/>
              </w:rPr>
              <w:t>udí,</w:t>
            </w:r>
          </w:p>
          <w:p w:rsidR="00A97D53" w:rsidRPr="004B7CD9" w:rsidP="00A97D53">
            <w:pPr>
              <w:pStyle w:val="Standard"/>
              <w:numPr>
                <w:numId w:val="28"/>
              </w:numPr>
              <w:bidi w:val="0"/>
              <w:spacing w:after="0" w:line="240" w:lineRule="auto"/>
              <w:jc w:val="both"/>
              <w:rPr>
                <w:rFonts w:ascii="Times New Roman" w:hAnsi="Times New Roman" w:cs="Times New Roman"/>
                <w:sz w:val="20"/>
                <w:szCs w:val="20"/>
              </w:rPr>
            </w:pPr>
            <w:r w:rsidRPr="004B7CD9">
              <w:rPr>
                <w:rFonts w:ascii="Times New Roman" w:hAnsi="Times New Roman" w:cs="Times New Roman" w:hint="default"/>
                <w:sz w:val="20"/>
                <w:szCs w:val="20"/>
              </w:rPr>
              <w:t>nakladanie s lá</w:t>
            </w:r>
            <w:r w:rsidRPr="004B7CD9">
              <w:rPr>
                <w:rFonts w:ascii="Times New Roman" w:hAnsi="Times New Roman" w:cs="Times New Roman" w:hint="default"/>
                <w:sz w:val="20"/>
                <w:szCs w:val="20"/>
              </w:rPr>
              <w:t>tkami zneč</w:t>
            </w:r>
            <w:r w:rsidRPr="004B7CD9">
              <w:rPr>
                <w:rFonts w:ascii="Times New Roman" w:hAnsi="Times New Roman" w:cs="Times New Roman" w:hint="default"/>
                <w:sz w:val="20"/>
                <w:szCs w:val="20"/>
              </w:rPr>
              <w:t>isť</w:t>
            </w:r>
            <w:r w:rsidRPr="004B7CD9">
              <w:rPr>
                <w:rFonts w:ascii="Times New Roman" w:hAnsi="Times New Roman" w:cs="Times New Roman" w:hint="default"/>
                <w:sz w:val="20"/>
                <w:szCs w:val="20"/>
              </w:rPr>
              <w:t>ujú</w:t>
            </w:r>
            <w:r w:rsidRPr="004B7CD9">
              <w:rPr>
                <w:rFonts w:ascii="Times New Roman" w:hAnsi="Times New Roman" w:cs="Times New Roman" w:hint="default"/>
                <w:sz w:val="20"/>
                <w:szCs w:val="20"/>
              </w:rPr>
              <w:t>cimi ovzduš</w:t>
            </w:r>
            <w:r w:rsidRPr="004B7CD9">
              <w:rPr>
                <w:rFonts w:ascii="Times New Roman" w:hAnsi="Times New Roman" w:cs="Times New Roman" w:hint="default"/>
                <w:sz w:val="20"/>
                <w:szCs w:val="20"/>
              </w:rPr>
              <w:t>ie,</w:t>
            </w:r>
            <w:r>
              <w:rPr>
                <w:rStyle w:val="FootnoteSymbol"/>
                <w:rFonts w:ascii="Times New Roman" w:hAnsi="Times New Roman" w:cs="Times New Roman"/>
                <w:position w:val="0"/>
                <w:sz w:val="20"/>
                <w:szCs w:val="20"/>
                <w:rtl w:val="0"/>
              </w:rPr>
              <w:footnoteReference w:id="3"/>
            </w:r>
            <w:r w:rsidRPr="004B7CD9">
              <w:rPr>
                <w:rFonts w:ascii="Times New Roman" w:hAnsi="Times New Roman" w:cs="Times New Roman"/>
                <w:sz w:val="20"/>
                <w:szCs w:val="20"/>
                <w:vertAlign w:val="superscript"/>
              </w:rPr>
              <w:t>)</w:t>
            </w:r>
          </w:p>
          <w:p w:rsidR="00A97D53" w:rsidRPr="004B7CD9" w:rsidP="00A97D53">
            <w:pPr>
              <w:pStyle w:val="Standard"/>
              <w:numPr>
                <w:numId w:val="28"/>
              </w:numPr>
              <w:bidi w:val="0"/>
              <w:spacing w:after="0" w:line="240" w:lineRule="auto"/>
              <w:jc w:val="both"/>
              <w:rPr>
                <w:sz w:val="20"/>
                <w:szCs w:val="20"/>
              </w:rPr>
            </w:pPr>
            <w:r w:rsidRPr="004B7CD9">
              <w:rPr>
                <w:rFonts w:ascii="Times New Roman" w:hAnsi="Times New Roman" w:cs="Times New Roman" w:hint="default"/>
                <w:sz w:val="20"/>
                <w:szCs w:val="20"/>
              </w:rPr>
              <w:t>nakladanie, zachytá</w:t>
            </w:r>
            <w:r w:rsidRPr="004B7CD9">
              <w:rPr>
                <w:rFonts w:ascii="Times New Roman" w:hAnsi="Times New Roman" w:cs="Times New Roman" w:hint="default"/>
                <w:sz w:val="20"/>
                <w:szCs w:val="20"/>
              </w:rPr>
              <w:t>vanie, preprav</w:t>
            </w:r>
            <w:r w:rsidRPr="004B7CD9">
              <w:rPr>
                <w:rFonts w:ascii="Times New Roman" w:hAnsi="Times New Roman" w:cs="Times New Roman" w:hint="default"/>
                <w:sz w:val="20"/>
                <w:szCs w:val="20"/>
              </w:rPr>
              <w:t>u a trvalé</w:t>
            </w:r>
            <w:r w:rsidRPr="004B7CD9">
              <w:rPr>
                <w:rFonts w:ascii="Times New Roman" w:hAnsi="Times New Roman" w:cs="Times New Roman" w:hint="default"/>
                <w:sz w:val="20"/>
                <w:szCs w:val="20"/>
              </w:rPr>
              <w:t xml:space="preserve"> ukladanie oxidu uhlič</w:t>
            </w:r>
            <w:r w:rsidRPr="004B7CD9">
              <w:rPr>
                <w:rFonts w:ascii="Times New Roman" w:hAnsi="Times New Roman" w:cs="Times New Roman" w:hint="default"/>
                <w:sz w:val="20"/>
                <w:szCs w:val="20"/>
              </w:rPr>
              <w:t>ité</w:t>
            </w:r>
            <w:r w:rsidRPr="004B7CD9">
              <w:rPr>
                <w:rFonts w:ascii="Times New Roman" w:hAnsi="Times New Roman" w:cs="Times New Roman" w:hint="default"/>
                <w:sz w:val="20"/>
                <w:szCs w:val="20"/>
              </w:rPr>
              <w:t>ho do geologické</w:t>
            </w:r>
            <w:r w:rsidRPr="004B7CD9">
              <w:rPr>
                <w:rFonts w:ascii="Times New Roman" w:hAnsi="Times New Roman" w:cs="Times New Roman" w:hint="default"/>
                <w:sz w:val="20"/>
                <w:szCs w:val="20"/>
              </w:rPr>
              <w:t>ho prostredia podľ</w:t>
            </w:r>
            <w:r w:rsidRPr="004B7CD9">
              <w:rPr>
                <w:rFonts w:ascii="Times New Roman" w:hAnsi="Times New Roman" w:cs="Times New Roman" w:hint="default"/>
                <w:sz w:val="20"/>
                <w:szCs w:val="20"/>
              </w:rPr>
              <w:t>a osobitné</w:t>
            </w:r>
            <w:r w:rsidRPr="004B7CD9">
              <w:rPr>
                <w:rFonts w:ascii="Times New Roman" w:hAnsi="Times New Roman" w:cs="Times New Roman" w:hint="default"/>
                <w:sz w:val="20"/>
                <w:szCs w:val="20"/>
              </w:rPr>
              <w:t>ho predpisu,</w:t>
            </w:r>
            <w:r>
              <w:rPr>
                <w:rStyle w:val="FootnoteSymbol"/>
                <w:rFonts w:ascii="Times New Roman" w:hAnsi="Times New Roman" w:cs="Times New Roman"/>
                <w:position w:val="0"/>
                <w:sz w:val="20"/>
                <w:szCs w:val="20"/>
                <w:rtl w:val="0"/>
              </w:rPr>
              <w:footnoteReference w:id="4"/>
            </w:r>
            <w:r w:rsidRPr="004B7CD9">
              <w:rPr>
                <w:rFonts w:ascii="Times New Roman" w:hAnsi="Times New Roman" w:cs="Times New Roman"/>
                <w:sz w:val="20"/>
                <w:szCs w:val="20"/>
                <w:vertAlign w:val="superscript"/>
              </w:rPr>
              <w:t>)</w:t>
            </w:r>
          </w:p>
          <w:p w:rsidR="00A97D53" w:rsidRPr="004B7CD9" w:rsidP="00A97D53">
            <w:pPr>
              <w:pStyle w:val="Standard"/>
              <w:numPr>
                <w:numId w:val="28"/>
              </w:numPr>
              <w:bidi w:val="0"/>
              <w:spacing w:after="0" w:line="240" w:lineRule="auto"/>
              <w:jc w:val="both"/>
              <w:rPr>
                <w:rFonts w:ascii="Times New Roman" w:hAnsi="Times New Roman" w:cs="Times New Roman"/>
                <w:sz w:val="20"/>
                <w:szCs w:val="20"/>
              </w:rPr>
            </w:pPr>
            <w:r w:rsidRPr="004B7CD9">
              <w:rPr>
                <w:rFonts w:ascii="Times New Roman" w:hAnsi="Times New Roman" w:cs="Times New Roman" w:hint="default"/>
                <w:sz w:val="20"/>
                <w:szCs w:val="20"/>
              </w:rPr>
              <w:t>nakladanie s odpadmi z drahý</w:t>
            </w:r>
            <w:r w:rsidRPr="004B7CD9">
              <w:rPr>
                <w:rFonts w:ascii="Times New Roman" w:hAnsi="Times New Roman" w:cs="Times New Roman" w:hint="default"/>
                <w:sz w:val="20"/>
                <w:szCs w:val="20"/>
              </w:rPr>
              <w:t>ch kovov,</w:t>
            </w:r>
            <w:r>
              <w:rPr>
                <w:rStyle w:val="FootnoteSymbol"/>
                <w:rFonts w:ascii="Times New Roman" w:hAnsi="Times New Roman" w:cs="Times New Roman"/>
                <w:position w:val="0"/>
                <w:sz w:val="20"/>
                <w:szCs w:val="20"/>
                <w:rtl w:val="0"/>
              </w:rPr>
              <w:footnoteReference w:id="5"/>
            </w:r>
            <w:r w:rsidRPr="004B7CD9">
              <w:rPr>
                <w:rFonts w:ascii="Times New Roman" w:hAnsi="Times New Roman" w:cs="Times New Roman"/>
                <w:sz w:val="20"/>
                <w:szCs w:val="20"/>
                <w:vertAlign w:val="superscript"/>
              </w:rPr>
              <w:t>)</w:t>
            </w:r>
          </w:p>
          <w:p w:rsidR="00A97D53" w:rsidRPr="004B7CD9" w:rsidP="00A97D53">
            <w:pPr>
              <w:pStyle w:val="Standard"/>
              <w:numPr>
                <w:numId w:val="28"/>
              </w:numPr>
              <w:bidi w:val="0"/>
              <w:spacing w:after="0" w:line="240" w:lineRule="auto"/>
              <w:jc w:val="both"/>
              <w:rPr>
                <w:rFonts w:ascii="Times New Roman" w:hAnsi="Times New Roman" w:cs="Times New Roman"/>
                <w:sz w:val="20"/>
                <w:szCs w:val="20"/>
              </w:rPr>
            </w:pPr>
            <w:r w:rsidRPr="004B7CD9">
              <w:rPr>
                <w:rFonts w:ascii="Times New Roman" w:hAnsi="Times New Roman" w:cs="Times New Roman" w:hint="default"/>
                <w:sz w:val="20"/>
                <w:szCs w:val="20"/>
              </w:rPr>
              <w:t>nakladanie s rá</w:t>
            </w:r>
            <w:r w:rsidRPr="004B7CD9">
              <w:rPr>
                <w:rFonts w:ascii="Times New Roman" w:hAnsi="Times New Roman" w:cs="Times New Roman" w:hint="default"/>
                <w:sz w:val="20"/>
                <w:szCs w:val="20"/>
              </w:rPr>
              <w:t>dioaktí</w:t>
            </w:r>
            <w:r w:rsidRPr="004B7CD9">
              <w:rPr>
                <w:rFonts w:ascii="Times New Roman" w:hAnsi="Times New Roman" w:cs="Times New Roman" w:hint="default"/>
                <w:sz w:val="20"/>
                <w:szCs w:val="20"/>
              </w:rPr>
              <w:t>vnymi odpadmi,</w:t>
            </w:r>
            <w:r>
              <w:rPr>
                <w:rStyle w:val="FootnoteSymbol"/>
                <w:rFonts w:ascii="Times New Roman" w:hAnsi="Times New Roman" w:cs="Times New Roman"/>
                <w:position w:val="0"/>
                <w:sz w:val="20"/>
                <w:szCs w:val="20"/>
                <w:rtl w:val="0"/>
              </w:rPr>
              <w:footnoteReference w:id="6"/>
            </w:r>
            <w:r w:rsidRPr="004B7CD9">
              <w:rPr>
                <w:rFonts w:ascii="Times New Roman" w:hAnsi="Times New Roman" w:cs="Times New Roman"/>
                <w:sz w:val="20"/>
                <w:szCs w:val="20"/>
                <w:vertAlign w:val="superscript"/>
              </w:rPr>
              <w:t>)</w:t>
            </w:r>
          </w:p>
          <w:p w:rsidR="00A97D53" w:rsidRPr="004B7CD9" w:rsidP="00A97D53">
            <w:pPr>
              <w:pStyle w:val="Standard"/>
              <w:numPr>
                <w:numId w:val="28"/>
              </w:numPr>
              <w:bidi w:val="0"/>
              <w:spacing w:after="0" w:line="240" w:lineRule="auto"/>
              <w:jc w:val="both"/>
              <w:rPr>
                <w:rFonts w:ascii="Times New Roman" w:hAnsi="Times New Roman" w:cs="Times New Roman"/>
                <w:sz w:val="20"/>
                <w:szCs w:val="20"/>
              </w:rPr>
            </w:pPr>
            <w:r w:rsidRPr="004B7CD9">
              <w:rPr>
                <w:rFonts w:ascii="Times New Roman" w:hAnsi="Times New Roman" w:cs="Times New Roman" w:hint="default"/>
                <w:sz w:val="20"/>
                <w:szCs w:val="20"/>
              </w:rPr>
              <w:t>nakladanie s vyradený</w:t>
            </w:r>
            <w:r w:rsidRPr="004B7CD9">
              <w:rPr>
                <w:rFonts w:ascii="Times New Roman" w:hAnsi="Times New Roman" w:cs="Times New Roman" w:hint="default"/>
                <w:sz w:val="20"/>
                <w:szCs w:val="20"/>
              </w:rPr>
              <w:t>mi vý</w:t>
            </w:r>
            <w:r w:rsidRPr="004B7CD9">
              <w:rPr>
                <w:rFonts w:ascii="Times New Roman" w:hAnsi="Times New Roman" w:cs="Times New Roman" w:hint="default"/>
                <w:sz w:val="20"/>
                <w:szCs w:val="20"/>
              </w:rPr>
              <w:t>buš</w:t>
            </w:r>
            <w:r w:rsidRPr="004B7CD9">
              <w:rPr>
                <w:rFonts w:ascii="Times New Roman" w:hAnsi="Times New Roman" w:cs="Times New Roman" w:hint="default"/>
                <w:sz w:val="20"/>
                <w:szCs w:val="20"/>
              </w:rPr>
              <w:t>ninami a zvyš</w:t>
            </w:r>
            <w:r w:rsidRPr="004B7CD9">
              <w:rPr>
                <w:rFonts w:ascii="Times New Roman" w:hAnsi="Times New Roman" w:cs="Times New Roman" w:hint="default"/>
                <w:sz w:val="20"/>
                <w:szCs w:val="20"/>
              </w:rPr>
              <w:t>kami z vý</w:t>
            </w:r>
            <w:r w:rsidRPr="004B7CD9">
              <w:rPr>
                <w:rFonts w:ascii="Times New Roman" w:hAnsi="Times New Roman" w:cs="Times New Roman" w:hint="default"/>
                <w:sz w:val="20"/>
                <w:szCs w:val="20"/>
              </w:rPr>
              <w:t>roby vý</w:t>
            </w:r>
            <w:r w:rsidRPr="004B7CD9">
              <w:rPr>
                <w:rFonts w:ascii="Times New Roman" w:hAnsi="Times New Roman" w:cs="Times New Roman" w:hint="default"/>
                <w:sz w:val="20"/>
                <w:szCs w:val="20"/>
              </w:rPr>
              <w:t>buš</w:t>
            </w:r>
            <w:r w:rsidRPr="004B7CD9">
              <w:rPr>
                <w:rFonts w:ascii="Times New Roman" w:hAnsi="Times New Roman" w:cs="Times New Roman" w:hint="default"/>
                <w:sz w:val="20"/>
                <w:szCs w:val="20"/>
              </w:rPr>
              <w:t>ní</w:t>
            </w:r>
            <w:r w:rsidRPr="004B7CD9">
              <w:rPr>
                <w:rFonts w:ascii="Times New Roman" w:hAnsi="Times New Roman" w:cs="Times New Roman" w:hint="default"/>
                <w:sz w:val="20"/>
                <w:szCs w:val="20"/>
              </w:rPr>
              <w:t>n,</w:t>
            </w:r>
            <w:r>
              <w:rPr>
                <w:rStyle w:val="FootnoteSymbol"/>
                <w:rFonts w:ascii="Times New Roman" w:hAnsi="Times New Roman" w:cs="Times New Roman"/>
                <w:position w:val="0"/>
                <w:sz w:val="20"/>
                <w:szCs w:val="20"/>
                <w:rtl w:val="0"/>
              </w:rPr>
              <w:footnoteReference w:id="7"/>
            </w:r>
            <w:r w:rsidRPr="004B7CD9">
              <w:rPr>
                <w:rFonts w:ascii="Times New Roman" w:hAnsi="Times New Roman" w:cs="Times New Roman"/>
                <w:sz w:val="20"/>
                <w:szCs w:val="20"/>
                <w:vertAlign w:val="superscript"/>
              </w:rPr>
              <w:t>)</w:t>
            </w:r>
          </w:p>
          <w:p w:rsidR="00A97D53" w:rsidRPr="004B7CD9" w:rsidP="00A97D53">
            <w:pPr>
              <w:pStyle w:val="Standard"/>
              <w:numPr>
                <w:numId w:val="28"/>
              </w:numPr>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pô</w:t>
            </w:r>
            <w:r w:rsidRPr="004B7CD9">
              <w:rPr>
                <w:rFonts w:ascii="Times New Roman" w:hAnsi="Times New Roman" w:cs="Times New Roman" w:hint="default"/>
                <w:sz w:val="20"/>
                <w:szCs w:val="20"/>
              </w:rPr>
              <w:t xml:space="preserve">du (in situ) </w:t>
            </w:r>
            <w:r w:rsidRPr="004B7CD9">
              <w:rPr>
                <w:rFonts w:ascii="Times New Roman" w:hAnsi="Times New Roman" w:cs="Times New Roman" w:hint="default"/>
                <w:sz w:val="20"/>
                <w:szCs w:val="20"/>
              </w:rPr>
              <w:t>vrá</w:t>
            </w:r>
            <w:r w:rsidRPr="004B7CD9">
              <w:rPr>
                <w:rFonts w:ascii="Times New Roman" w:hAnsi="Times New Roman" w:cs="Times New Roman" w:hint="default"/>
                <w:sz w:val="20"/>
                <w:szCs w:val="20"/>
              </w:rPr>
              <w:t>tane nevykopanej kontaminovanej zeminy a stavby</w:t>
            </w:r>
            <w:r>
              <w:rPr>
                <w:rStyle w:val="FootnoteReference"/>
                <w:rFonts w:ascii="Times New Roman" w:hAnsi="Times New Roman" w:cs="Times New Roman"/>
                <w:sz w:val="20"/>
                <w:szCs w:val="20"/>
                <w:rtl w:val="0"/>
              </w:rPr>
              <w:footnoteReference w:id="8"/>
            </w:r>
            <w:r w:rsidRPr="004B7CD9">
              <w:rPr>
                <w:rFonts w:ascii="Times New Roman" w:hAnsi="Times New Roman" w:cs="Times New Roman"/>
                <w:sz w:val="20"/>
                <w:szCs w:val="20"/>
                <w:vertAlign w:val="superscript"/>
              </w:rPr>
              <w:t>)</w:t>
            </w:r>
            <w:r w:rsidRPr="004B7CD9">
              <w:rPr>
                <w:rFonts w:ascii="Times New Roman" w:hAnsi="Times New Roman" w:cs="Times New Roman" w:hint="default"/>
                <w:sz w:val="20"/>
                <w:szCs w:val="20"/>
              </w:rPr>
              <w:t xml:space="preserve"> trvalo spojené</w:t>
            </w:r>
            <w:r w:rsidRPr="004B7CD9">
              <w:rPr>
                <w:rFonts w:ascii="Times New Roman" w:hAnsi="Times New Roman" w:cs="Times New Roman" w:hint="default"/>
                <w:sz w:val="20"/>
                <w:szCs w:val="20"/>
              </w:rPr>
              <w:t xml:space="preserve"> so zemou,</w:t>
            </w:r>
          </w:p>
          <w:p w:rsidR="00A97D53" w:rsidRPr="004B7CD9" w:rsidP="00A97D53">
            <w:pPr>
              <w:pStyle w:val="Standard"/>
              <w:numPr>
                <w:numId w:val="28"/>
              </w:numPr>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nekontaminovanú</w:t>
            </w:r>
            <w:r w:rsidRPr="004B7CD9">
              <w:rPr>
                <w:rFonts w:ascii="Times New Roman" w:hAnsi="Times New Roman" w:cs="Times New Roman" w:hint="default"/>
                <w:sz w:val="20"/>
                <w:szCs w:val="20"/>
              </w:rPr>
              <w:t xml:space="preserve"> zeminu a iný</w:t>
            </w:r>
            <w:r w:rsidRPr="004B7CD9">
              <w:rPr>
                <w:rFonts w:ascii="Times New Roman" w:hAnsi="Times New Roman" w:cs="Times New Roman" w:hint="default"/>
                <w:sz w:val="20"/>
                <w:szCs w:val="20"/>
              </w:rPr>
              <w:t xml:space="preserve"> prirodzene sa vyskytujú</w:t>
            </w:r>
            <w:r w:rsidRPr="004B7CD9">
              <w:rPr>
                <w:rFonts w:ascii="Times New Roman" w:hAnsi="Times New Roman" w:cs="Times New Roman" w:hint="default"/>
                <w:sz w:val="20"/>
                <w:szCs w:val="20"/>
              </w:rPr>
              <w:t>ci materiá</w:t>
            </w:r>
            <w:r w:rsidRPr="004B7CD9">
              <w:rPr>
                <w:rFonts w:ascii="Times New Roman" w:hAnsi="Times New Roman" w:cs="Times New Roman" w:hint="default"/>
                <w:sz w:val="20"/>
                <w:szCs w:val="20"/>
              </w:rPr>
              <w:t>l vykopaný</w:t>
            </w:r>
            <w:r w:rsidRPr="004B7CD9">
              <w:rPr>
                <w:rFonts w:ascii="Times New Roman" w:hAnsi="Times New Roman" w:cs="Times New Roman" w:hint="default"/>
                <w:sz w:val="20"/>
                <w:szCs w:val="20"/>
              </w:rPr>
              <w:t xml:space="preserve"> poč</w:t>
            </w:r>
            <w:r w:rsidRPr="004B7CD9">
              <w:rPr>
                <w:rFonts w:ascii="Times New Roman" w:hAnsi="Times New Roman" w:cs="Times New Roman" w:hint="default"/>
                <w:sz w:val="20"/>
                <w:szCs w:val="20"/>
              </w:rPr>
              <w:t>as stavebný</w:t>
            </w:r>
            <w:r w:rsidRPr="004B7CD9">
              <w:rPr>
                <w:rFonts w:ascii="Times New Roman" w:hAnsi="Times New Roman" w:cs="Times New Roman" w:hint="default"/>
                <w:sz w:val="20"/>
                <w:szCs w:val="20"/>
              </w:rPr>
              <w:t>ch prá</w:t>
            </w:r>
            <w:r w:rsidRPr="004B7CD9">
              <w:rPr>
                <w:rFonts w:ascii="Times New Roman" w:hAnsi="Times New Roman" w:cs="Times New Roman" w:hint="default"/>
                <w:sz w:val="20"/>
                <w:szCs w:val="20"/>
              </w:rPr>
              <w:t>c, ak je isté</w:t>
            </w:r>
            <w:r w:rsidRPr="004B7CD9">
              <w:rPr>
                <w:rFonts w:ascii="Times New Roman" w:hAnsi="Times New Roman" w:cs="Times New Roman" w:hint="default"/>
                <w:sz w:val="20"/>
                <w:szCs w:val="20"/>
              </w:rPr>
              <w:t>, ž</w:t>
            </w:r>
            <w:r w:rsidRPr="004B7CD9">
              <w:rPr>
                <w:rFonts w:ascii="Times New Roman" w:hAnsi="Times New Roman" w:cs="Times New Roman" w:hint="default"/>
                <w:sz w:val="20"/>
                <w:szCs w:val="20"/>
              </w:rPr>
              <w:t>e sa materiá</w:t>
            </w:r>
            <w:r w:rsidRPr="004B7CD9">
              <w:rPr>
                <w:rFonts w:ascii="Times New Roman" w:hAnsi="Times New Roman" w:cs="Times New Roman" w:hint="default"/>
                <w:sz w:val="20"/>
                <w:szCs w:val="20"/>
              </w:rPr>
              <w:t>l použ</w:t>
            </w:r>
            <w:r w:rsidRPr="004B7CD9">
              <w:rPr>
                <w:rFonts w:ascii="Times New Roman" w:hAnsi="Times New Roman" w:cs="Times New Roman" w:hint="default"/>
                <w:sz w:val="20"/>
                <w:szCs w:val="20"/>
              </w:rPr>
              <w:t>ije na úč</w:t>
            </w:r>
            <w:r w:rsidRPr="004B7CD9">
              <w:rPr>
                <w:rFonts w:ascii="Times New Roman" w:hAnsi="Times New Roman" w:cs="Times New Roman" w:hint="default"/>
                <w:sz w:val="20"/>
                <w:szCs w:val="20"/>
              </w:rPr>
              <w:t>ely vý</w:t>
            </w:r>
            <w:r w:rsidRPr="004B7CD9">
              <w:rPr>
                <w:rFonts w:ascii="Times New Roman" w:hAnsi="Times New Roman" w:cs="Times New Roman" w:hint="default"/>
                <w:sz w:val="20"/>
                <w:szCs w:val="20"/>
              </w:rPr>
              <w:t>stavby v prirodzenom stave na mieste</w:t>
            </w:r>
            <w:r w:rsidRPr="004B7CD9">
              <w:rPr>
                <w:rFonts w:ascii="Times New Roman" w:hAnsi="Times New Roman" w:cs="Times New Roman" w:hint="default"/>
                <w:sz w:val="20"/>
                <w:szCs w:val="20"/>
              </w:rPr>
              <w:t>, na ktorom sa vykopal,</w:t>
            </w:r>
          </w:p>
          <w:p w:rsidR="00A9063F" w:rsidRPr="004B7CD9" w:rsidP="006F129A">
            <w:pPr>
              <w:pStyle w:val="Standard"/>
              <w:numPr>
                <w:numId w:val="28"/>
              </w:numPr>
              <w:bidi w:val="0"/>
              <w:spacing w:after="0" w:line="240" w:lineRule="auto"/>
              <w:jc w:val="both"/>
              <w:rPr>
                <w:rFonts w:ascii="Times New Roman" w:hAnsi="Times New Roman" w:cs="Times New Roman"/>
                <w:sz w:val="20"/>
                <w:szCs w:val="20"/>
              </w:rPr>
            </w:pPr>
            <w:r w:rsidRPr="004B7CD9" w:rsidR="00A97D53">
              <w:rPr>
                <w:rFonts w:ascii="Times New Roman" w:hAnsi="Times New Roman" w:cs="Times New Roman" w:hint="default"/>
                <w:sz w:val="20"/>
                <w:szCs w:val="20"/>
              </w:rPr>
              <w:t>sedimenty premiestň</w:t>
            </w:r>
            <w:r w:rsidRPr="004B7CD9" w:rsidR="00A97D53">
              <w:rPr>
                <w:rFonts w:ascii="Times New Roman" w:hAnsi="Times New Roman" w:cs="Times New Roman" w:hint="default"/>
                <w:sz w:val="20"/>
                <w:szCs w:val="20"/>
              </w:rPr>
              <w:t>ované</w:t>
            </w:r>
            <w:r w:rsidRPr="004B7CD9" w:rsidR="00A97D53">
              <w:rPr>
                <w:rFonts w:ascii="Times New Roman" w:hAnsi="Times New Roman" w:cs="Times New Roman" w:hint="default"/>
                <w:sz w:val="20"/>
                <w:szCs w:val="20"/>
              </w:rPr>
              <w:t xml:space="preserve"> v rá</w:t>
            </w:r>
            <w:r w:rsidRPr="004B7CD9" w:rsidR="00A97D53">
              <w:rPr>
                <w:rFonts w:ascii="Times New Roman" w:hAnsi="Times New Roman" w:cs="Times New Roman" w:hint="default"/>
                <w:sz w:val="20"/>
                <w:szCs w:val="20"/>
              </w:rPr>
              <w:t>mci povrchový</w:t>
            </w:r>
            <w:r w:rsidRPr="004B7CD9" w:rsidR="00A97D53">
              <w:rPr>
                <w:rFonts w:ascii="Times New Roman" w:hAnsi="Times New Roman" w:cs="Times New Roman" w:hint="default"/>
                <w:sz w:val="20"/>
                <w:szCs w:val="20"/>
              </w:rPr>
              <w:t>ch vô</w:t>
            </w:r>
            <w:r w:rsidRPr="004B7CD9" w:rsidR="00A97D53">
              <w:rPr>
                <w:rFonts w:ascii="Times New Roman" w:hAnsi="Times New Roman" w:cs="Times New Roman" w:hint="default"/>
                <w:sz w:val="20"/>
                <w:szCs w:val="20"/>
              </w:rPr>
              <w:t>d na úč</w:t>
            </w:r>
            <w:r w:rsidRPr="004B7CD9" w:rsidR="00A97D53">
              <w:rPr>
                <w:rFonts w:ascii="Times New Roman" w:hAnsi="Times New Roman" w:cs="Times New Roman" w:hint="default"/>
                <w:sz w:val="20"/>
                <w:szCs w:val="20"/>
              </w:rPr>
              <w:t>ely vodné</w:t>
            </w:r>
            <w:r w:rsidRPr="004B7CD9" w:rsidR="00A97D53">
              <w:rPr>
                <w:rFonts w:ascii="Times New Roman" w:hAnsi="Times New Roman" w:cs="Times New Roman" w:hint="default"/>
                <w:sz w:val="20"/>
                <w:szCs w:val="20"/>
              </w:rPr>
              <w:t>ho hospodá</w:t>
            </w:r>
            <w:r w:rsidRPr="004B7CD9" w:rsidR="00A97D53">
              <w:rPr>
                <w:rFonts w:ascii="Times New Roman" w:hAnsi="Times New Roman" w:cs="Times New Roman" w:hint="default"/>
                <w:sz w:val="20"/>
                <w:szCs w:val="20"/>
              </w:rPr>
              <w:t>rstva a riadenia vodný</w:t>
            </w:r>
            <w:r w:rsidRPr="004B7CD9" w:rsidR="00A97D53">
              <w:rPr>
                <w:rFonts w:ascii="Times New Roman" w:hAnsi="Times New Roman" w:cs="Times New Roman" w:hint="default"/>
                <w:sz w:val="20"/>
                <w:szCs w:val="20"/>
              </w:rPr>
              <w:t>ch tokov alebo na zabrá</w:t>
            </w:r>
            <w:r w:rsidRPr="004B7CD9" w:rsidR="00A97D53">
              <w:rPr>
                <w:rFonts w:ascii="Times New Roman" w:hAnsi="Times New Roman" w:cs="Times New Roman" w:hint="default"/>
                <w:sz w:val="20"/>
                <w:szCs w:val="20"/>
              </w:rPr>
              <w:t>nenie zá</w:t>
            </w:r>
            <w:r w:rsidRPr="004B7CD9" w:rsidR="00A97D53">
              <w:rPr>
                <w:rFonts w:ascii="Times New Roman" w:hAnsi="Times New Roman" w:cs="Times New Roman" w:hint="default"/>
                <w:sz w:val="20"/>
                <w:szCs w:val="20"/>
              </w:rPr>
              <w:t>plavá</w:t>
            </w:r>
            <w:r w:rsidRPr="004B7CD9" w:rsidR="00A97D53">
              <w:rPr>
                <w:rFonts w:ascii="Times New Roman" w:hAnsi="Times New Roman" w:cs="Times New Roman" w:hint="default"/>
                <w:sz w:val="20"/>
                <w:szCs w:val="20"/>
              </w:rPr>
              <w:t>m, alebo na zmiernenie úč</w:t>
            </w:r>
            <w:r w:rsidRPr="004B7CD9" w:rsidR="00A97D53">
              <w:rPr>
                <w:rFonts w:ascii="Times New Roman" w:hAnsi="Times New Roman" w:cs="Times New Roman" w:hint="default"/>
                <w:sz w:val="20"/>
                <w:szCs w:val="20"/>
              </w:rPr>
              <w:t>inkov povodní</w:t>
            </w:r>
            <w:r w:rsidRPr="004B7CD9" w:rsidR="00A97D53">
              <w:rPr>
                <w:rFonts w:ascii="Times New Roman" w:hAnsi="Times New Roman" w:cs="Times New Roman" w:hint="default"/>
                <w:sz w:val="20"/>
                <w:szCs w:val="20"/>
              </w:rPr>
              <w:t xml:space="preserve"> a období</w:t>
            </w:r>
            <w:r w:rsidRPr="004B7CD9" w:rsidR="00A97D53">
              <w:rPr>
                <w:rFonts w:ascii="Times New Roman" w:hAnsi="Times New Roman" w:cs="Times New Roman" w:hint="default"/>
                <w:sz w:val="20"/>
                <w:szCs w:val="20"/>
              </w:rPr>
              <w:t xml:space="preserve"> sucha, alebo na rekultivá</w:t>
            </w:r>
            <w:r w:rsidRPr="004B7CD9" w:rsidR="00A97D53">
              <w:rPr>
                <w:rFonts w:ascii="Times New Roman" w:hAnsi="Times New Roman" w:cs="Times New Roman" w:hint="default"/>
                <w:sz w:val="20"/>
                <w:szCs w:val="20"/>
              </w:rPr>
              <w:t>ciu pô</w:t>
            </w:r>
            <w:r w:rsidRPr="004B7CD9" w:rsidR="00A97D53">
              <w:rPr>
                <w:rFonts w:ascii="Times New Roman" w:hAnsi="Times New Roman" w:cs="Times New Roman" w:hint="default"/>
                <w:sz w:val="20"/>
                <w:szCs w:val="20"/>
              </w:rPr>
              <w:t>dy, ak sa preukáž</w:t>
            </w:r>
            <w:r w:rsidRPr="004B7CD9" w:rsidR="00A97D53">
              <w:rPr>
                <w:rFonts w:ascii="Times New Roman" w:hAnsi="Times New Roman" w:cs="Times New Roman" w:hint="default"/>
                <w:sz w:val="20"/>
                <w:szCs w:val="20"/>
              </w:rPr>
              <w:t>e, ž</w:t>
            </w:r>
            <w:r w:rsidRPr="004B7CD9" w:rsidR="00A97D53">
              <w:rPr>
                <w:rFonts w:ascii="Times New Roman" w:hAnsi="Times New Roman" w:cs="Times New Roman" w:hint="default"/>
                <w:sz w:val="20"/>
                <w:szCs w:val="20"/>
              </w:rPr>
              <w:t>e</w:t>
            </w:r>
            <w:r w:rsidRPr="004B7CD9" w:rsidR="00A97D53">
              <w:rPr>
                <w:rFonts w:ascii="Times New Roman" w:hAnsi="Times New Roman" w:cs="Times New Roman" w:hint="default"/>
                <w:sz w:val="20"/>
                <w:szCs w:val="20"/>
              </w:rPr>
              <w:t xml:space="preserve"> sedimenty nevykazujú</w:t>
            </w:r>
            <w:r w:rsidRPr="004B7CD9" w:rsidR="00A97D53">
              <w:rPr>
                <w:rFonts w:ascii="Times New Roman" w:hAnsi="Times New Roman" w:cs="Times New Roman" w:hint="default"/>
                <w:sz w:val="20"/>
                <w:szCs w:val="20"/>
              </w:rPr>
              <w:t xml:space="preserve"> nebezpeč</w:t>
            </w:r>
            <w:r w:rsidRPr="004B7CD9" w:rsidR="00A97D53">
              <w:rPr>
                <w:rFonts w:ascii="Times New Roman" w:hAnsi="Times New Roman" w:cs="Times New Roman" w:hint="default"/>
                <w:sz w:val="20"/>
                <w:szCs w:val="20"/>
              </w:rPr>
              <w:t>né</w:t>
            </w:r>
            <w:r w:rsidRPr="004B7CD9" w:rsidR="00A97D53">
              <w:rPr>
                <w:rFonts w:ascii="Times New Roman" w:hAnsi="Times New Roman" w:cs="Times New Roman" w:hint="default"/>
                <w:sz w:val="20"/>
                <w:szCs w:val="20"/>
              </w:rPr>
              <w:t xml:space="preserve"> vlastnosti uvedené</w:t>
            </w:r>
            <w:r w:rsidRPr="004B7CD9" w:rsidR="00A97D53">
              <w:rPr>
                <w:rFonts w:ascii="Times New Roman" w:hAnsi="Times New Roman" w:cs="Times New Roman" w:hint="default"/>
                <w:sz w:val="20"/>
                <w:szCs w:val="20"/>
              </w:rPr>
              <w:t xml:space="preserve"> v prí</w:t>
            </w:r>
            <w:r w:rsidRPr="004B7CD9" w:rsidR="00A97D53">
              <w:rPr>
                <w:rFonts w:ascii="Times New Roman" w:hAnsi="Times New Roman" w:cs="Times New Roman" w:hint="default"/>
                <w:sz w:val="20"/>
                <w:szCs w:val="20"/>
              </w:rPr>
              <w:t>lohe č</w:t>
            </w:r>
            <w:r w:rsidRPr="004B7CD9" w:rsidR="00A97D53">
              <w:rPr>
                <w:rFonts w:ascii="Times New Roman" w:hAnsi="Times New Roman" w:cs="Times New Roman" w:hint="default"/>
                <w:sz w:val="20"/>
                <w:szCs w:val="20"/>
              </w:rPr>
              <w:t>. 1.</w:t>
            </w:r>
          </w:p>
          <w:p w:rsidR="00A97D53" w:rsidRPr="004B7CD9" w:rsidP="00A97D53">
            <w:pPr>
              <w:pStyle w:val="Standard"/>
              <w:bidi w:val="0"/>
              <w:spacing w:after="0" w:line="240" w:lineRule="auto"/>
              <w:ind w:left="720"/>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sidR="00C1592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6BB2" w:rsidRPr="004B7CD9">
            <w:pPr>
              <w:bidi w:val="0"/>
              <w:jc w:val="center"/>
              <w:rPr>
                <w:rFonts w:ascii="Times New Roman" w:hAnsi="Times New Roman"/>
                <w:sz w:val="20"/>
                <w:szCs w:val="20"/>
              </w:rPr>
            </w:pPr>
            <w:r w:rsidRPr="004B7CD9" w:rsidR="00E200D3">
              <w:rPr>
                <w:rFonts w:ascii="Times New Roman" w:hAnsi="Times New Roman"/>
                <w:sz w:val="20"/>
                <w:szCs w:val="20"/>
              </w:rPr>
              <w:t>Č 2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426BB2" w:rsidRPr="004B7CD9" w:rsidP="00426BB2">
            <w:pPr>
              <w:bidi w:val="0"/>
              <w:adjustRightInd w:val="0"/>
              <w:rPr>
                <w:rFonts w:ascii="Times New Roman" w:hAnsi="Times New Roman"/>
                <w:sz w:val="20"/>
                <w:szCs w:val="20"/>
              </w:rPr>
            </w:pPr>
            <w:r w:rsidRPr="004B7CD9">
              <w:rPr>
                <w:rFonts w:ascii="Times New Roman" w:hAnsi="Times New Roman"/>
                <w:sz w:val="20"/>
                <w:szCs w:val="20"/>
              </w:rPr>
              <w:t>2. Z rozsahu pôsobnosti tejto smernice sa do tej miery, v akej sa na ne vzťahujú iné právne predpisy Spoločenstva, vynímajú:</w:t>
            </w:r>
          </w:p>
          <w:p w:rsidR="00426BB2" w:rsidRPr="004B7CD9" w:rsidP="00426BB2">
            <w:pPr>
              <w:bidi w:val="0"/>
              <w:adjustRightInd w:val="0"/>
              <w:rPr>
                <w:rFonts w:ascii="Times New Roman" w:hAnsi="Times New Roman"/>
                <w:sz w:val="20"/>
                <w:szCs w:val="20"/>
              </w:rPr>
            </w:pPr>
            <w:r w:rsidRPr="004B7CD9">
              <w:rPr>
                <w:rFonts w:ascii="Times New Roman" w:hAnsi="Times New Roman"/>
                <w:sz w:val="20"/>
                <w:szCs w:val="20"/>
              </w:rPr>
              <w:t>a) odpadové vody;</w:t>
            </w:r>
          </w:p>
          <w:p w:rsidR="00426BB2" w:rsidRPr="004B7CD9" w:rsidP="00426BB2">
            <w:pPr>
              <w:bidi w:val="0"/>
              <w:adjustRightInd w:val="0"/>
              <w:rPr>
                <w:rFonts w:ascii="Times New Roman" w:hAnsi="Times New Roman"/>
                <w:sz w:val="20"/>
                <w:szCs w:val="20"/>
              </w:rPr>
            </w:pPr>
            <w:r w:rsidRPr="004B7CD9">
              <w:rPr>
                <w:rFonts w:ascii="Times New Roman" w:hAnsi="Times New Roman"/>
                <w:sz w:val="20"/>
                <w:szCs w:val="20"/>
              </w:rPr>
              <w:t>b) živočíšne vedľajšie produkty vrátane spracovaných produktov, na ktoré sa vzťahuje nariadenie (ES) č. 1774/2002, okrem tých, ktoré sú určené na spálenie, skládkovanie</w:t>
            </w:r>
          </w:p>
          <w:p w:rsidR="00426BB2" w:rsidRPr="004B7CD9" w:rsidP="00426BB2">
            <w:pPr>
              <w:bidi w:val="0"/>
              <w:adjustRightInd w:val="0"/>
              <w:rPr>
                <w:rFonts w:ascii="Times New Roman" w:hAnsi="Times New Roman"/>
                <w:sz w:val="20"/>
                <w:szCs w:val="20"/>
              </w:rPr>
            </w:pPr>
            <w:r w:rsidRPr="004B7CD9">
              <w:rPr>
                <w:rFonts w:ascii="Times New Roman" w:hAnsi="Times New Roman"/>
                <w:sz w:val="20"/>
                <w:szCs w:val="20"/>
              </w:rPr>
              <w:t>alebo použitie v zariadeniach na výrobu bioplynu</w:t>
            </w:r>
          </w:p>
          <w:p w:rsidR="00426BB2" w:rsidRPr="004B7CD9" w:rsidP="00426BB2">
            <w:pPr>
              <w:bidi w:val="0"/>
              <w:adjustRightInd w:val="0"/>
              <w:rPr>
                <w:rFonts w:ascii="Times New Roman" w:hAnsi="Times New Roman"/>
                <w:sz w:val="20"/>
                <w:szCs w:val="20"/>
              </w:rPr>
            </w:pPr>
            <w:r w:rsidRPr="004B7CD9">
              <w:rPr>
                <w:rFonts w:ascii="Times New Roman" w:hAnsi="Times New Roman"/>
                <w:sz w:val="20"/>
                <w:szCs w:val="20"/>
              </w:rPr>
              <w:t>alebo kompostu;</w:t>
            </w:r>
          </w:p>
          <w:p w:rsidR="00426BB2" w:rsidRPr="004B7CD9" w:rsidP="00621317">
            <w:pPr>
              <w:bidi w:val="0"/>
              <w:adjustRightInd w:val="0"/>
              <w:rPr>
                <w:rFonts w:ascii="Times New Roman" w:hAnsi="Times New Roman"/>
                <w:sz w:val="20"/>
                <w:szCs w:val="20"/>
              </w:rPr>
            </w:pPr>
            <w:r w:rsidRPr="004B7CD9">
              <w:rPr>
                <w:rFonts w:ascii="Times New Roman" w:hAnsi="Times New Roman"/>
                <w:sz w:val="20"/>
                <w:szCs w:val="20"/>
              </w:rPr>
              <w:t>c) telá zvierat, ktoré uhynuli iným spôsobom ako porážkou vrátane zvierat zabitých na účely eradikácie epizootických chorôb a ktoré sú likvidované v súlade s nariadením (ES)č. 1774/2002</w:t>
            </w:r>
          </w:p>
          <w:p w:rsidR="00426BB2" w:rsidRPr="004B7CD9" w:rsidP="00A3184D">
            <w:pPr>
              <w:bidi w:val="0"/>
              <w:adjustRightInd w:val="0"/>
              <w:rPr>
                <w:rFonts w:ascii="Times New Roman" w:hAnsi="Times New Roman"/>
                <w:sz w:val="20"/>
                <w:szCs w:val="20"/>
              </w:rPr>
            </w:pPr>
            <w:r w:rsidRPr="004B7CD9">
              <w:rPr>
                <w:rFonts w:ascii="Times New Roman" w:hAnsi="Times New Roman"/>
                <w:sz w:val="20"/>
                <w:szCs w:val="20"/>
              </w:rPr>
              <w:t xml:space="preserve">d) odpad vznikajúci pri prieskume, </w:t>
            </w:r>
            <w:r w:rsidRPr="004B7CD9">
              <w:rPr>
                <w:rFonts w:ascii="EUAlbertina+01" w:hAnsi="EUAlbertina+01" w:cs="EUAlbertina+01"/>
                <w:sz w:val="20"/>
                <w:szCs w:val="20"/>
              </w:rPr>
              <w:t>ť</w:t>
            </w:r>
            <w:r w:rsidRPr="004B7CD9">
              <w:rPr>
                <w:rFonts w:ascii="Times New Roman" w:hAnsi="Times New Roman"/>
                <w:sz w:val="20"/>
                <w:szCs w:val="20"/>
              </w:rPr>
              <w:t>a</w:t>
            </w:r>
            <w:r w:rsidRPr="004B7CD9">
              <w:rPr>
                <w:rFonts w:ascii="EUAlbertina+01" w:hAnsi="EUAlbertina+01" w:cs="EUAlbertina+01"/>
                <w:sz w:val="20"/>
                <w:szCs w:val="20"/>
              </w:rPr>
              <w:t>ž</w:t>
            </w:r>
            <w:r w:rsidRPr="004B7CD9">
              <w:rPr>
                <w:rFonts w:ascii="Times New Roman" w:hAnsi="Times New Roman"/>
                <w:sz w:val="20"/>
                <w:szCs w:val="20"/>
              </w:rPr>
              <w:t>be, spracovaní a skladovaní nerastných surovín a pri práci v lomoch, na ktorý sa vz</w:t>
            </w:r>
            <w:r w:rsidRPr="004B7CD9">
              <w:rPr>
                <w:rFonts w:ascii="EUAlbertina+01" w:hAnsi="EUAlbertina+01" w:cs="EUAlbertina+01"/>
                <w:sz w:val="20"/>
                <w:szCs w:val="20"/>
              </w:rPr>
              <w:t>ť</w:t>
            </w:r>
            <w:r w:rsidRPr="004B7CD9">
              <w:rPr>
                <w:rFonts w:ascii="Times New Roman" w:hAnsi="Times New Roman"/>
                <w:sz w:val="20"/>
                <w:szCs w:val="20"/>
              </w:rPr>
              <w:t xml:space="preserve">ahuje smernica Európskeho parlamentu a Rady 2006/21/ES z 15. marca 2006 o nakladaní s odpadom z </w:t>
            </w:r>
            <w:r w:rsidRPr="004B7CD9">
              <w:rPr>
                <w:rFonts w:ascii="EUAlbertina+01" w:hAnsi="EUAlbertina+01" w:cs="EUAlbertina+01"/>
                <w:sz w:val="20"/>
                <w:szCs w:val="20"/>
              </w:rPr>
              <w:t>ť</w:t>
            </w:r>
            <w:r w:rsidRPr="004B7CD9">
              <w:rPr>
                <w:rFonts w:ascii="Times New Roman" w:hAnsi="Times New Roman"/>
                <w:sz w:val="20"/>
                <w:szCs w:val="20"/>
              </w:rPr>
              <w:t>a</w:t>
            </w:r>
            <w:r w:rsidRPr="004B7CD9">
              <w:rPr>
                <w:rFonts w:ascii="EUAlbertina+01" w:hAnsi="EUAlbertina+01" w:cs="EUAlbertina+01"/>
                <w:sz w:val="20"/>
                <w:szCs w:val="20"/>
              </w:rPr>
              <w:t>ž</w:t>
            </w:r>
            <w:r w:rsidRPr="004B7CD9">
              <w:rPr>
                <w:rFonts w:ascii="Times New Roman" w:hAnsi="Times New Roman"/>
                <w:sz w:val="20"/>
                <w:szCs w:val="20"/>
              </w:rPr>
              <w:t>obného priemyslu (1).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6BB2" w:rsidRPr="004B7CD9">
            <w:pPr>
              <w:bidi w:val="0"/>
              <w:jc w:val="center"/>
              <w:rPr>
                <w:rFonts w:ascii="Times New Roman" w:hAnsi="Times New Roman"/>
                <w:sz w:val="20"/>
                <w:szCs w:val="20"/>
              </w:rPr>
            </w:pPr>
            <w:r w:rsidRPr="004B7CD9" w:rsidR="006F129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426BB2" w:rsidRPr="004B7CD9">
            <w:pPr>
              <w:bidi w:val="0"/>
              <w:jc w:val="center"/>
              <w:rPr>
                <w:rFonts w:ascii="Times New Roman" w:hAnsi="Times New Roman"/>
                <w:sz w:val="20"/>
                <w:szCs w:val="20"/>
              </w:rPr>
            </w:pPr>
            <w:r w:rsidRPr="004B7CD9" w:rsidR="004641B3">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26BB2" w:rsidRPr="004B7CD9" w:rsidP="004641B3">
            <w:pPr>
              <w:bidi w:val="0"/>
              <w:rPr>
                <w:rFonts w:ascii="Times New Roman" w:hAnsi="Times New Roman"/>
                <w:sz w:val="20"/>
                <w:szCs w:val="20"/>
              </w:rPr>
            </w:pPr>
            <w:r w:rsidRPr="004B7CD9" w:rsidR="006F129A">
              <w:rPr>
                <w:rFonts w:ascii="Times New Roman" w:hAnsi="Times New Roman"/>
                <w:sz w:val="20"/>
                <w:szCs w:val="20"/>
              </w:rPr>
              <w:t xml:space="preserve"> §</w:t>
            </w:r>
            <w:r w:rsidRPr="004B7CD9" w:rsidR="00893BF2">
              <w:rPr>
                <w:rFonts w:ascii="Times New Roman" w:hAnsi="Times New Roman"/>
                <w:sz w:val="20"/>
                <w:szCs w:val="20"/>
              </w:rPr>
              <w:t xml:space="preserve"> </w:t>
            </w:r>
            <w:r w:rsidRPr="004B7CD9" w:rsidR="006F129A">
              <w:rPr>
                <w:rFonts w:ascii="Times New Roman" w:hAnsi="Times New Roman"/>
                <w:sz w:val="20"/>
                <w:szCs w:val="20"/>
              </w:rPr>
              <w:t>2,</w:t>
            </w:r>
            <w:r w:rsidRPr="004B7CD9" w:rsidR="004641B3">
              <w:rPr>
                <w:rFonts w:ascii="Times New Roman" w:hAnsi="Times New Roman"/>
                <w:sz w:val="20"/>
                <w:szCs w:val="20"/>
              </w:rPr>
              <w:t xml:space="preserve"> </w:t>
            </w:r>
            <w:r w:rsidRPr="004B7CD9" w:rsidR="006F129A">
              <w:rPr>
                <w:rFonts w:ascii="Times New Roman" w:hAnsi="Times New Roman"/>
                <w:sz w:val="20"/>
                <w:szCs w:val="20"/>
              </w:rPr>
              <w:t>O </w:t>
            </w:r>
            <w:r w:rsidRPr="004B7CD9" w:rsidR="00724A2F">
              <w:rPr>
                <w:rFonts w:ascii="Times New Roman" w:hAnsi="Times New Roman"/>
                <w:sz w:val="20"/>
                <w:szCs w:val="20"/>
              </w:rPr>
              <w:t>3</w:t>
            </w:r>
            <w:r w:rsidRPr="004B7CD9" w:rsidR="006F129A">
              <w:rPr>
                <w:rFonts w:ascii="Times New Roman" w:hAnsi="Times New Roman"/>
                <w:sz w:val="20"/>
                <w:szCs w:val="20"/>
              </w:rPr>
              <w:t>, P a)</w:t>
            </w:r>
            <w:r w:rsidRPr="004B7CD9" w:rsidR="004641B3">
              <w:rPr>
                <w:rFonts w:ascii="Times New Roman" w:hAnsi="Times New Roman"/>
                <w:sz w:val="20"/>
                <w:szCs w:val="20"/>
              </w:rPr>
              <w:t xml:space="preserve"> - e) </w:t>
            </w:r>
            <w:r w:rsidRPr="004B7CD9" w:rsidR="006F129A">
              <w:rPr>
                <w:rFonts w:ascii="Times New Roman" w:hAnsi="Times New Roman"/>
                <w:sz w:val="20"/>
                <w:szCs w:val="20"/>
              </w:rPr>
              <w:t xml:space="preserve">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F129A" w:rsidRPr="004B7CD9" w:rsidP="006F129A">
            <w:pPr>
              <w:pStyle w:val="Standard"/>
              <w:bidi w:val="0"/>
              <w:spacing w:after="0" w:line="240" w:lineRule="auto"/>
              <w:jc w:val="both"/>
              <w:rPr>
                <w:sz w:val="20"/>
                <w:szCs w:val="20"/>
              </w:rPr>
            </w:pPr>
            <w:r w:rsidRPr="004B7CD9">
              <w:rPr>
                <w:rFonts w:ascii="Times New Roman" w:hAnsi="Times New Roman" w:cs="Times New Roman" w:hint="default"/>
                <w:sz w:val="20"/>
                <w:szCs w:val="20"/>
              </w:rPr>
              <w:t>(2) Ak osobitné</w:t>
            </w:r>
            <w:r w:rsidRPr="004B7CD9">
              <w:rPr>
                <w:rFonts w:ascii="Times New Roman" w:hAnsi="Times New Roman" w:cs="Times New Roman" w:hint="default"/>
                <w:sz w:val="20"/>
                <w:szCs w:val="20"/>
              </w:rPr>
              <w:t xml:space="preserve"> predpisy</w:t>
            </w:r>
            <w:r>
              <w:rPr>
                <w:rStyle w:val="FootnoteSymbol"/>
                <w:rFonts w:ascii="Times New Roman" w:hAnsi="Times New Roman" w:cs="Times New Roman"/>
                <w:position w:val="0"/>
                <w:sz w:val="20"/>
                <w:szCs w:val="20"/>
                <w:rtl w:val="0"/>
              </w:rPr>
              <w:footnoteReference w:id="9"/>
            </w:r>
            <w:r w:rsidRPr="004B7CD9">
              <w:rPr>
                <w:rFonts w:ascii="Times New Roman" w:hAnsi="Times New Roman" w:cs="Times New Roman"/>
                <w:sz w:val="20"/>
                <w:szCs w:val="20"/>
                <w:vertAlign w:val="superscript"/>
              </w:rPr>
              <w:t>)</w:t>
            </w:r>
            <w:r w:rsidRPr="004B7CD9">
              <w:rPr>
                <w:rFonts w:ascii="Times New Roman" w:hAnsi="Times New Roman" w:cs="Times New Roman" w:hint="default"/>
                <w:sz w:val="20"/>
                <w:szCs w:val="20"/>
              </w:rPr>
              <w:t xml:space="preserve"> neustanovujú</w:t>
            </w:r>
            <w:r w:rsidRPr="004B7CD9">
              <w:rPr>
                <w:rFonts w:ascii="Times New Roman" w:hAnsi="Times New Roman" w:cs="Times New Roman" w:hint="default"/>
                <w:sz w:val="20"/>
                <w:szCs w:val="20"/>
              </w:rPr>
              <w:t xml:space="preserve"> inak, </w:t>
            </w:r>
            <w:r w:rsidRPr="004B7CD9" w:rsidR="00A97D53">
              <w:rPr>
                <w:rFonts w:ascii="Times New Roman" w:hAnsi="Times New Roman" w:cs="Times New Roman" w:hint="default"/>
                <w:sz w:val="20"/>
                <w:szCs w:val="20"/>
              </w:rPr>
              <w:t>tento zá</w:t>
            </w:r>
            <w:r w:rsidRPr="004B7CD9" w:rsidR="00A97D53">
              <w:rPr>
                <w:rFonts w:ascii="Times New Roman" w:hAnsi="Times New Roman" w:cs="Times New Roman" w:hint="default"/>
                <w:sz w:val="20"/>
                <w:szCs w:val="20"/>
              </w:rPr>
              <w:t xml:space="preserve">kon sa </w:t>
            </w:r>
            <w:r w:rsidRPr="004B7CD9">
              <w:rPr>
                <w:rFonts w:ascii="Times New Roman" w:hAnsi="Times New Roman" w:cs="Times New Roman" w:hint="default"/>
                <w:sz w:val="20"/>
                <w:szCs w:val="20"/>
              </w:rPr>
              <w:t>vzť</w:t>
            </w:r>
            <w:r w:rsidRPr="004B7CD9">
              <w:rPr>
                <w:rFonts w:ascii="Times New Roman" w:hAnsi="Times New Roman" w:cs="Times New Roman" w:hint="default"/>
                <w:sz w:val="20"/>
                <w:szCs w:val="20"/>
              </w:rPr>
              <w:t>ahuje na</w:t>
            </w:r>
          </w:p>
          <w:p w:rsidR="006F129A" w:rsidRPr="004B7CD9" w:rsidP="006F129A">
            <w:pPr>
              <w:pStyle w:val="Standard"/>
              <w:bidi w:val="0"/>
              <w:spacing w:after="0" w:line="240" w:lineRule="auto"/>
              <w:jc w:val="both"/>
              <w:rPr>
                <w:sz w:val="20"/>
                <w:szCs w:val="20"/>
              </w:rPr>
            </w:pPr>
            <w:r w:rsidRPr="004B7CD9">
              <w:rPr>
                <w:rFonts w:ascii="Times New Roman" w:hAnsi="Times New Roman" w:cs="Times New Roman" w:hint="default"/>
                <w:sz w:val="20"/>
                <w:szCs w:val="20"/>
              </w:rPr>
              <w:t>a) nakladanie s ť</w:t>
            </w:r>
            <w:r w:rsidRPr="004B7CD9">
              <w:rPr>
                <w:rFonts w:ascii="Times New Roman" w:hAnsi="Times New Roman" w:cs="Times New Roman" w:hint="default"/>
                <w:sz w:val="20"/>
                <w:szCs w:val="20"/>
              </w:rPr>
              <w:t>až</w:t>
            </w:r>
            <w:r w:rsidRPr="004B7CD9">
              <w:rPr>
                <w:rFonts w:ascii="Times New Roman" w:hAnsi="Times New Roman" w:cs="Times New Roman" w:hint="default"/>
                <w:sz w:val="20"/>
                <w:szCs w:val="20"/>
              </w:rPr>
              <w:t>obný</w:t>
            </w:r>
            <w:r w:rsidRPr="004B7CD9">
              <w:rPr>
                <w:rFonts w:ascii="Times New Roman" w:hAnsi="Times New Roman" w:cs="Times New Roman" w:hint="default"/>
                <w:sz w:val="20"/>
                <w:szCs w:val="20"/>
              </w:rPr>
              <w:t>m odpadom,</w:t>
            </w:r>
            <w:r>
              <w:rPr>
                <w:rStyle w:val="FootnoteSymbol"/>
                <w:rFonts w:ascii="Times New Roman" w:hAnsi="Times New Roman" w:cs="Times New Roman"/>
                <w:position w:val="0"/>
                <w:sz w:val="20"/>
                <w:szCs w:val="20"/>
                <w:rtl w:val="0"/>
              </w:rPr>
              <w:footnoteReference w:id="10"/>
            </w:r>
            <w:r w:rsidRPr="004B7CD9">
              <w:rPr>
                <w:rFonts w:ascii="Times New Roman" w:hAnsi="Times New Roman" w:cs="Times New Roman"/>
                <w:sz w:val="20"/>
                <w:szCs w:val="20"/>
                <w:vertAlign w:val="superscript"/>
              </w:rPr>
              <w:t>)</w:t>
            </w:r>
          </w:p>
          <w:p w:rsidR="006F129A" w:rsidRPr="004B7CD9" w:rsidP="006F129A">
            <w:pPr>
              <w:pStyle w:val="Standard"/>
              <w:bidi w:val="0"/>
              <w:spacing w:after="0" w:line="240" w:lineRule="auto"/>
              <w:jc w:val="both"/>
              <w:rPr>
                <w:sz w:val="20"/>
                <w:szCs w:val="20"/>
              </w:rPr>
            </w:pPr>
            <w:r w:rsidRPr="004B7CD9">
              <w:rPr>
                <w:rFonts w:ascii="Times New Roman" w:hAnsi="Times New Roman" w:cs="Times New Roman"/>
                <w:sz w:val="20"/>
                <w:szCs w:val="20"/>
              </w:rPr>
              <w:t>b</w:t>
            </w:r>
            <w:r w:rsidRPr="004B7CD9">
              <w:rPr>
                <w:rFonts w:ascii="Times New Roman" w:hAnsi="Times New Roman" w:cs="Times New Roman" w:hint="default"/>
                <w:sz w:val="20"/>
                <w:szCs w:val="20"/>
              </w:rPr>
              <w:t>) ukladanie odpadov na odkaliská,</w:t>
            </w:r>
          </w:p>
          <w:p w:rsidR="006F129A" w:rsidRPr="004B7CD9" w:rsidP="006F129A">
            <w:pPr>
              <w:pStyle w:val="Standard"/>
              <w:bidi w:val="0"/>
              <w:spacing w:after="0" w:line="240" w:lineRule="auto"/>
              <w:jc w:val="both"/>
              <w:rPr>
                <w:sz w:val="20"/>
                <w:szCs w:val="20"/>
              </w:rPr>
            </w:pPr>
            <w:r w:rsidRPr="004B7CD9">
              <w:rPr>
                <w:rFonts w:ascii="Times New Roman" w:hAnsi="Times New Roman" w:cs="Times New Roman" w:hint="default"/>
                <w:sz w:val="20"/>
                <w:szCs w:val="20"/>
              </w:rPr>
              <w:t>c) nakladanie s telami zvierat a ich č</w:t>
            </w:r>
            <w:r w:rsidRPr="004B7CD9">
              <w:rPr>
                <w:rFonts w:ascii="Times New Roman" w:hAnsi="Times New Roman" w:cs="Times New Roman" w:hint="default"/>
                <w:sz w:val="20"/>
                <w:szCs w:val="20"/>
              </w:rPr>
              <w:t>asť</w:t>
            </w:r>
            <w:r w:rsidRPr="004B7CD9">
              <w:rPr>
                <w:rFonts w:ascii="Times New Roman" w:hAnsi="Times New Roman" w:cs="Times New Roman" w:hint="default"/>
                <w:sz w:val="20"/>
                <w:szCs w:val="20"/>
              </w:rPr>
              <w:t>ami, ktoré</w:t>
            </w:r>
            <w:r w:rsidRPr="004B7CD9">
              <w:rPr>
                <w:rFonts w:ascii="Times New Roman" w:hAnsi="Times New Roman" w:cs="Times New Roman" w:hint="default"/>
                <w:sz w:val="20"/>
                <w:szCs w:val="20"/>
              </w:rPr>
              <w:t xml:space="preserve"> uhynuli iný</w:t>
            </w:r>
            <w:r w:rsidRPr="004B7CD9">
              <w:rPr>
                <w:rFonts w:ascii="Times New Roman" w:hAnsi="Times New Roman" w:cs="Times New Roman" w:hint="default"/>
                <w:sz w:val="20"/>
                <w:szCs w:val="20"/>
              </w:rPr>
              <w:t>m spô</w:t>
            </w:r>
            <w:r w:rsidRPr="004B7CD9">
              <w:rPr>
                <w:rFonts w:ascii="Times New Roman" w:hAnsi="Times New Roman" w:cs="Times New Roman" w:hint="default"/>
                <w:sz w:val="20"/>
                <w:szCs w:val="20"/>
              </w:rPr>
              <w:t>sobom ako zabití</w:t>
            </w:r>
            <w:r w:rsidRPr="004B7CD9">
              <w:rPr>
                <w:rFonts w:ascii="Times New Roman" w:hAnsi="Times New Roman" w:cs="Times New Roman" w:hint="default"/>
                <w:sz w:val="20"/>
                <w:szCs w:val="20"/>
              </w:rPr>
              <w:t>m pre ľ</w:t>
            </w:r>
            <w:r w:rsidRPr="004B7CD9">
              <w:rPr>
                <w:rFonts w:ascii="Times New Roman" w:hAnsi="Times New Roman" w:cs="Times New Roman" w:hint="default"/>
                <w:sz w:val="20"/>
                <w:szCs w:val="20"/>
              </w:rPr>
              <w:t>udskú</w:t>
            </w:r>
            <w:r w:rsidRPr="004B7CD9">
              <w:rPr>
                <w:rFonts w:ascii="Times New Roman" w:hAnsi="Times New Roman" w:cs="Times New Roman" w:hint="default"/>
                <w:sz w:val="20"/>
                <w:szCs w:val="20"/>
              </w:rPr>
              <w:t xml:space="preserve"> spotrebu vrá</w:t>
            </w:r>
            <w:r w:rsidRPr="004B7CD9">
              <w:rPr>
                <w:rFonts w:ascii="Times New Roman" w:hAnsi="Times New Roman" w:cs="Times New Roman" w:hint="default"/>
                <w:sz w:val="20"/>
                <w:szCs w:val="20"/>
              </w:rPr>
              <w:t>tane zvierat usmrtený</w:t>
            </w:r>
            <w:r w:rsidRPr="004B7CD9">
              <w:rPr>
                <w:rFonts w:ascii="Times New Roman" w:hAnsi="Times New Roman" w:cs="Times New Roman" w:hint="default"/>
                <w:sz w:val="20"/>
                <w:szCs w:val="20"/>
              </w:rPr>
              <w:t>ch na úč</w:t>
            </w:r>
            <w:r w:rsidRPr="004B7CD9">
              <w:rPr>
                <w:rFonts w:ascii="Times New Roman" w:hAnsi="Times New Roman" w:cs="Times New Roman" w:hint="default"/>
                <w:sz w:val="20"/>
                <w:szCs w:val="20"/>
              </w:rPr>
              <w:t>ely eradiká</w:t>
            </w:r>
            <w:r w:rsidRPr="004B7CD9">
              <w:rPr>
                <w:rFonts w:ascii="Times New Roman" w:hAnsi="Times New Roman" w:cs="Times New Roman" w:hint="default"/>
                <w:sz w:val="20"/>
                <w:szCs w:val="20"/>
              </w:rPr>
              <w:t>cie epizootický</w:t>
            </w:r>
            <w:r w:rsidRPr="004B7CD9">
              <w:rPr>
                <w:rFonts w:ascii="Times New Roman" w:hAnsi="Times New Roman" w:cs="Times New Roman" w:hint="default"/>
                <w:sz w:val="20"/>
                <w:szCs w:val="20"/>
              </w:rPr>
              <w:t>ch chorô</w:t>
            </w:r>
            <w:r w:rsidRPr="004B7CD9">
              <w:rPr>
                <w:rFonts w:ascii="Times New Roman" w:hAnsi="Times New Roman" w:cs="Times New Roman" w:hint="default"/>
                <w:sz w:val="20"/>
                <w:szCs w:val="20"/>
              </w:rPr>
              <w:t>b a ktoré</w:t>
            </w:r>
            <w:r w:rsidRPr="004B7CD9">
              <w:rPr>
                <w:rFonts w:ascii="Times New Roman" w:hAnsi="Times New Roman" w:cs="Times New Roman" w:hint="default"/>
                <w:sz w:val="20"/>
                <w:szCs w:val="20"/>
              </w:rPr>
              <w:t xml:space="preserve"> sú</w:t>
            </w:r>
            <w:r w:rsidRPr="004B7CD9">
              <w:rPr>
                <w:rFonts w:ascii="Times New Roman" w:hAnsi="Times New Roman" w:cs="Times New Roman" w:hint="default"/>
                <w:sz w:val="20"/>
                <w:szCs w:val="20"/>
              </w:rPr>
              <w:t xml:space="preserve"> zneš</w:t>
            </w:r>
            <w:r w:rsidRPr="004B7CD9">
              <w:rPr>
                <w:rFonts w:ascii="Times New Roman" w:hAnsi="Times New Roman" w:cs="Times New Roman" w:hint="default"/>
                <w:sz w:val="20"/>
                <w:szCs w:val="20"/>
              </w:rPr>
              <w:t>kodň</w:t>
            </w:r>
            <w:r w:rsidRPr="004B7CD9">
              <w:rPr>
                <w:rFonts w:ascii="Times New Roman" w:hAnsi="Times New Roman" w:cs="Times New Roman" w:hint="default"/>
                <w:sz w:val="20"/>
                <w:szCs w:val="20"/>
              </w:rPr>
              <w:t>ované</w:t>
            </w:r>
            <w:r w:rsidRPr="004B7CD9">
              <w:rPr>
                <w:rFonts w:ascii="Times New Roman" w:hAnsi="Times New Roman" w:cs="Times New Roman" w:hint="default"/>
                <w:sz w:val="20"/>
                <w:szCs w:val="20"/>
              </w:rPr>
              <w:t xml:space="preserve"> podľ</w:t>
            </w:r>
            <w:r w:rsidRPr="004B7CD9">
              <w:rPr>
                <w:rFonts w:ascii="Times New Roman" w:hAnsi="Times New Roman" w:cs="Times New Roman" w:hint="default"/>
                <w:sz w:val="20"/>
                <w:szCs w:val="20"/>
              </w:rPr>
              <w:t>a osobitné</w:t>
            </w:r>
            <w:r w:rsidRPr="004B7CD9">
              <w:rPr>
                <w:rFonts w:ascii="Times New Roman" w:hAnsi="Times New Roman" w:cs="Times New Roman" w:hint="default"/>
                <w:sz w:val="20"/>
                <w:szCs w:val="20"/>
              </w:rPr>
              <w:t>ho predpi</w:t>
            </w:r>
            <w:r w:rsidRPr="004B7CD9">
              <w:rPr>
                <w:rFonts w:ascii="Times New Roman" w:hAnsi="Times New Roman" w:cs="Times New Roman" w:hint="default"/>
                <w:sz w:val="20"/>
                <w:szCs w:val="20"/>
              </w:rPr>
              <w:t>su,</w:t>
            </w:r>
            <w:r>
              <w:rPr>
                <w:rStyle w:val="FootnoteSymbol"/>
                <w:rFonts w:ascii="Times New Roman" w:hAnsi="Times New Roman" w:cs="Times New Roman"/>
                <w:position w:val="0"/>
                <w:sz w:val="20"/>
                <w:szCs w:val="20"/>
                <w:rtl w:val="0"/>
              </w:rPr>
              <w:footnoteReference w:id="11"/>
            </w:r>
            <w:r w:rsidRPr="004B7CD9">
              <w:rPr>
                <w:rFonts w:ascii="Times New Roman" w:hAnsi="Times New Roman" w:cs="Times New Roman"/>
                <w:sz w:val="20"/>
                <w:szCs w:val="20"/>
                <w:vertAlign w:val="superscript"/>
              </w:rPr>
              <w:t>)</w:t>
            </w:r>
          </w:p>
          <w:p w:rsidR="006F129A" w:rsidRPr="004B7CD9" w:rsidP="006F129A">
            <w:pPr>
              <w:pStyle w:val="Standard"/>
              <w:bidi w:val="0"/>
              <w:spacing w:after="0" w:line="240" w:lineRule="auto"/>
              <w:jc w:val="both"/>
              <w:rPr>
                <w:sz w:val="20"/>
                <w:szCs w:val="20"/>
              </w:rPr>
            </w:pPr>
            <w:r w:rsidRPr="004B7CD9">
              <w:rPr>
                <w:rFonts w:ascii="Times New Roman" w:hAnsi="Times New Roman" w:cs="Times New Roman"/>
                <w:sz w:val="20"/>
                <w:szCs w:val="20"/>
              </w:rPr>
              <w:t xml:space="preserve">d) </w:t>
            </w:r>
            <w:r w:rsidRPr="004B7CD9" w:rsidR="00A97D53">
              <w:rPr>
                <w:rFonts w:ascii="Times New Roman" w:hAnsi="Times New Roman" w:cs="Times New Roman"/>
                <w:sz w:val="20"/>
                <w:szCs w:val="20"/>
              </w:rPr>
              <w:t xml:space="preserve">nakladanie s </w:t>
            </w:r>
            <w:r w:rsidRPr="004B7CD9">
              <w:rPr>
                <w:rFonts w:ascii="Times New Roman" w:hAnsi="Times New Roman" w:cs="Times New Roman" w:hint="default"/>
                <w:sz w:val="20"/>
                <w:szCs w:val="20"/>
              </w:rPr>
              <w:t>vedľ</w:t>
            </w:r>
            <w:r w:rsidRPr="004B7CD9">
              <w:rPr>
                <w:rFonts w:ascii="Times New Roman" w:hAnsi="Times New Roman" w:cs="Times New Roman" w:hint="default"/>
                <w:sz w:val="20"/>
                <w:szCs w:val="20"/>
              </w:rPr>
              <w:t>ajš</w:t>
            </w:r>
            <w:r w:rsidRPr="004B7CD9" w:rsidR="00A97D53">
              <w:rPr>
                <w:rFonts w:ascii="Times New Roman" w:hAnsi="Times New Roman" w:cs="Times New Roman" w:hint="default"/>
                <w:sz w:val="20"/>
                <w:szCs w:val="20"/>
              </w:rPr>
              <w:t>í</w:t>
            </w:r>
            <w:r w:rsidRPr="004B7CD9" w:rsidR="00A97D53">
              <w:rPr>
                <w:rFonts w:ascii="Times New Roman" w:hAnsi="Times New Roman" w:cs="Times New Roman" w:hint="default"/>
                <w:sz w:val="20"/>
                <w:szCs w:val="20"/>
              </w:rPr>
              <w:t>mi</w:t>
            </w:r>
            <w:r w:rsidRPr="004B7CD9">
              <w:rPr>
                <w:rFonts w:ascii="Times New Roman" w:hAnsi="Times New Roman" w:cs="Times New Roman" w:hint="default"/>
                <w:sz w:val="20"/>
                <w:szCs w:val="20"/>
              </w:rPr>
              <w:t xml:space="preserve"> ž</w:t>
            </w:r>
            <w:r w:rsidRPr="004B7CD9">
              <w:rPr>
                <w:rFonts w:ascii="Times New Roman" w:hAnsi="Times New Roman" w:cs="Times New Roman" w:hint="default"/>
                <w:sz w:val="20"/>
                <w:szCs w:val="20"/>
              </w:rPr>
              <w:t>ivočíš</w:t>
            </w:r>
            <w:r w:rsidRPr="004B7CD9">
              <w:rPr>
                <w:rFonts w:ascii="Times New Roman" w:hAnsi="Times New Roman" w:cs="Times New Roman" w:hint="default"/>
                <w:sz w:val="20"/>
                <w:szCs w:val="20"/>
              </w:rPr>
              <w:t>n</w:t>
            </w:r>
            <w:r w:rsidRPr="004B7CD9" w:rsidR="00A97D53">
              <w:rPr>
                <w:rFonts w:ascii="Times New Roman" w:hAnsi="Times New Roman" w:cs="Times New Roman"/>
                <w:sz w:val="20"/>
                <w:szCs w:val="20"/>
              </w:rPr>
              <w:t>ymi</w:t>
            </w:r>
            <w:r w:rsidRPr="004B7CD9">
              <w:rPr>
                <w:rFonts w:ascii="Times New Roman" w:hAnsi="Times New Roman" w:cs="Times New Roman"/>
                <w:sz w:val="20"/>
                <w:szCs w:val="20"/>
              </w:rPr>
              <w:t xml:space="preserve"> produkt</w:t>
            </w:r>
            <w:r w:rsidRPr="004B7CD9" w:rsidR="00A97D53">
              <w:rPr>
                <w:rFonts w:ascii="Times New Roman" w:hAnsi="Times New Roman" w:cs="Times New Roman"/>
                <w:sz w:val="20"/>
                <w:szCs w:val="20"/>
              </w:rPr>
              <w:t>mi</w:t>
            </w:r>
            <w:r w:rsidRPr="004B7CD9">
              <w:rPr>
                <w:rFonts w:ascii="Times New Roman" w:hAnsi="Times New Roman" w:cs="Times New Roman" w:hint="default"/>
                <w:sz w:val="20"/>
                <w:szCs w:val="20"/>
              </w:rPr>
              <w:t xml:space="preserve"> vrá</w:t>
            </w:r>
            <w:r w:rsidRPr="004B7CD9">
              <w:rPr>
                <w:rFonts w:ascii="Times New Roman" w:hAnsi="Times New Roman" w:cs="Times New Roman" w:hint="default"/>
                <w:sz w:val="20"/>
                <w:szCs w:val="20"/>
              </w:rPr>
              <w:t>tane odvodený</w:t>
            </w:r>
            <w:r w:rsidRPr="004B7CD9">
              <w:rPr>
                <w:rFonts w:ascii="Times New Roman" w:hAnsi="Times New Roman" w:cs="Times New Roman" w:hint="default"/>
                <w:sz w:val="20"/>
                <w:szCs w:val="20"/>
              </w:rPr>
              <w:t>ch produktov upravený</w:t>
            </w:r>
            <w:r w:rsidRPr="004B7CD9">
              <w:rPr>
                <w:rFonts w:ascii="Times New Roman" w:hAnsi="Times New Roman" w:cs="Times New Roman" w:hint="default"/>
                <w:sz w:val="20"/>
                <w:szCs w:val="20"/>
              </w:rPr>
              <w:t>ch v osobitnom predpise;</w:t>
            </w:r>
            <w:r>
              <w:rPr>
                <w:rStyle w:val="FootnoteSymbol"/>
                <w:rFonts w:ascii="Times New Roman" w:hAnsi="Times New Roman" w:cs="Times New Roman"/>
                <w:position w:val="0"/>
                <w:sz w:val="20"/>
                <w:szCs w:val="20"/>
                <w:rtl w:val="0"/>
              </w:rPr>
              <w:footnoteReference w:id="12"/>
            </w:r>
            <w:r w:rsidRPr="004B7CD9">
              <w:rPr>
                <w:rFonts w:ascii="Times New Roman" w:hAnsi="Times New Roman" w:cs="Times New Roman"/>
                <w:sz w:val="20"/>
                <w:szCs w:val="20"/>
                <w:vertAlign w:val="superscript"/>
              </w:rPr>
              <w:t>)</w:t>
            </w:r>
            <w:r w:rsidRPr="004B7CD9">
              <w:rPr>
                <w:rFonts w:ascii="Times New Roman" w:hAnsi="Times New Roman" w:cs="Times New Roman"/>
                <w:sz w:val="20"/>
                <w:szCs w:val="20"/>
              </w:rPr>
              <w:t xml:space="preserve"> </w:t>
            </w:r>
          </w:p>
          <w:p w:rsidR="006F129A" w:rsidRPr="004B7CD9" w:rsidP="006F129A">
            <w:pPr>
              <w:pStyle w:val="Standard"/>
              <w:bidi w:val="0"/>
              <w:spacing w:after="0" w:line="240" w:lineRule="auto"/>
              <w:jc w:val="both"/>
              <w:rPr>
                <w:sz w:val="20"/>
                <w:szCs w:val="20"/>
              </w:rPr>
            </w:pPr>
            <w:r w:rsidRPr="004B7CD9">
              <w:rPr>
                <w:rFonts w:ascii="Times New Roman" w:hAnsi="Times New Roman" w:cs="Times New Roman" w:hint="default"/>
                <w:sz w:val="20"/>
                <w:szCs w:val="20"/>
              </w:rPr>
              <w:t>e) nakladanie s odpadový</w:t>
            </w:r>
            <w:r w:rsidRPr="004B7CD9">
              <w:rPr>
                <w:rFonts w:ascii="Times New Roman" w:hAnsi="Times New Roman" w:cs="Times New Roman" w:hint="default"/>
                <w:sz w:val="20"/>
                <w:szCs w:val="20"/>
              </w:rPr>
              <w:t>mi vodami a osobitný</w:t>
            </w:r>
            <w:r w:rsidRPr="004B7CD9">
              <w:rPr>
                <w:rFonts w:ascii="Times New Roman" w:hAnsi="Times New Roman" w:cs="Times New Roman" w:hint="default"/>
                <w:sz w:val="20"/>
                <w:szCs w:val="20"/>
              </w:rPr>
              <w:t>mi vodami.</w:t>
            </w:r>
            <w:r>
              <w:rPr>
                <w:rStyle w:val="FootnoteSymbol"/>
                <w:rFonts w:ascii="Times New Roman" w:hAnsi="Times New Roman" w:cs="Times New Roman"/>
                <w:position w:val="0"/>
                <w:sz w:val="20"/>
                <w:szCs w:val="20"/>
                <w:rtl w:val="0"/>
              </w:rPr>
              <w:footnoteReference w:id="13"/>
            </w:r>
            <w:r w:rsidRPr="004B7CD9">
              <w:rPr>
                <w:rFonts w:ascii="Times New Roman" w:hAnsi="Times New Roman" w:cs="Times New Roman"/>
                <w:sz w:val="20"/>
                <w:szCs w:val="20"/>
                <w:vertAlign w:val="superscript"/>
              </w:rPr>
              <w:t>)</w:t>
            </w:r>
          </w:p>
          <w:p w:rsidR="00426BB2" w:rsidRPr="004B7CD9" w:rsidP="0069095D">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6BB2" w:rsidRPr="004B7CD9">
            <w:pPr>
              <w:bidi w:val="0"/>
              <w:jc w:val="center"/>
              <w:rPr>
                <w:rFonts w:ascii="Times New Roman" w:hAnsi="Times New Roman"/>
                <w:sz w:val="20"/>
                <w:szCs w:val="20"/>
              </w:rPr>
            </w:pPr>
            <w:r w:rsidRPr="004B7CD9" w:rsidR="006F129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6BB2"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200D3" w:rsidRPr="004B7CD9">
            <w:pPr>
              <w:bidi w:val="0"/>
              <w:jc w:val="center"/>
              <w:rPr>
                <w:rFonts w:ascii="Times New Roman" w:hAnsi="Times New Roman"/>
                <w:sz w:val="20"/>
                <w:szCs w:val="20"/>
              </w:rPr>
            </w:pPr>
            <w:r w:rsidRPr="004B7CD9">
              <w:rPr>
                <w:rFonts w:ascii="Times New Roman" w:hAnsi="Times New Roman"/>
                <w:sz w:val="20"/>
                <w:szCs w:val="20"/>
              </w:rPr>
              <w:t>Č 2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200D3" w:rsidRPr="004B7CD9" w:rsidP="002C1E65">
            <w:pPr>
              <w:bidi w:val="0"/>
              <w:adjustRightInd w:val="0"/>
              <w:jc w:val="both"/>
              <w:rPr>
                <w:rFonts w:ascii="EUAlbertina" w:hAnsi="EUAlbertina" w:cs="EUAlbertina"/>
                <w:sz w:val="20"/>
                <w:szCs w:val="20"/>
              </w:rPr>
            </w:pPr>
            <w:r w:rsidRPr="004B7CD9">
              <w:rPr>
                <w:rFonts w:ascii="EUAlbertina" w:hAnsi="EUAlbertina" w:cs="EUAlbertina"/>
                <w:sz w:val="20"/>
                <w:szCs w:val="20"/>
              </w:rPr>
              <w:t>3. Bez toho, aby bolo dotknuté dodr</w:t>
            </w:r>
            <w:r w:rsidRPr="004B7CD9">
              <w:rPr>
                <w:rFonts w:ascii="EUAlbertina+01" w:hAnsi="EUAlbertina+01" w:cs="EUAlbertina+01"/>
                <w:sz w:val="20"/>
                <w:szCs w:val="20"/>
              </w:rPr>
              <w:t>ž</w:t>
            </w:r>
            <w:r w:rsidRPr="004B7CD9">
              <w:rPr>
                <w:rFonts w:ascii="EUAlbertina" w:hAnsi="EUAlbertina" w:cs="EUAlbertina"/>
                <w:sz w:val="20"/>
                <w:szCs w:val="20"/>
              </w:rPr>
              <w:t>iavanie povinností</w:t>
            </w:r>
            <w:r w:rsidRPr="004B7CD9" w:rsidR="00915080">
              <w:rPr>
                <w:rFonts w:ascii="EUAlbertina" w:hAnsi="EUAlbertina" w:cs="EUAlbertina"/>
                <w:sz w:val="20"/>
                <w:szCs w:val="20"/>
              </w:rPr>
              <w:t xml:space="preserve"> </w:t>
            </w:r>
            <w:r w:rsidRPr="004B7CD9">
              <w:rPr>
                <w:rFonts w:ascii="EUAlbertina" w:hAnsi="EUAlbertina" w:cs="EUAlbertina"/>
                <w:sz w:val="20"/>
                <w:szCs w:val="20"/>
              </w:rPr>
              <w:t>pod</w:t>
            </w:r>
            <w:r w:rsidRPr="004B7CD9">
              <w:rPr>
                <w:rFonts w:ascii="EUAlbertina+01" w:hAnsi="EUAlbertina+01" w:cs="EUAlbertina+01"/>
                <w:sz w:val="20"/>
                <w:szCs w:val="20"/>
              </w:rPr>
              <w:t>ľ</w:t>
            </w:r>
            <w:r w:rsidRPr="004B7CD9">
              <w:rPr>
                <w:rFonts w:ascii="EUAlbertina" w:hAnsi="EUAlbertina" w:cs="EUAlbertina"/>
                <w:sz w:val="20"/>
                <w:szCs w:val="20"/>
              </w:rPr>
              <w:t>a iných príslu</w:t>
            </w:r>
            <w:r w:rsidRPr="004B7CD9">
              <w:rPr>
                <w:rFonts w:ascii="EUAlbertina+01" w:hAnsi="EUAlbertina+01" w:cs="EUAlbertina+01"/>
                <w:sz w:val="20"/>
                <w:szCs w:val="20"/>
              </w:rPr>
              <w:t>š</w:t>
            </w:r>
            <w:r w:rsidRPr="004B7CD9">
              <w:rPr>
                <w:rFonts w:ascii="EUAlbertina" w:hAnsi="EUAlbertina" w:cs="EUAlbertina"/>
                <w:sz w:val="20"/>
                <w:szCs w:val="20"/>
              </w:rPr>
              <w:t>ných právnych predpisov Spolo</w:t>
            </w:r>
            <w:r w:rsidRPr="004B7CD9">
              <w:rPr>
                <w:rFonts w:ascii="EUAlbertina+01" w:hAnsi="EUAlbertina+01" w:cs="EUAlbertina+01"/>
                <w:sz w:val="20"/>
                <w:szCs w:val="20"/>
              </w:rPr>
              <w:t>č</w:t>
            </w:r>
            <w:r w:rsidRPr="004B7CD9">
              <w:rPr>
                <w:rFonts w:ascii="EUAlbertina" w:hAnsi="EUAlbertina" w:cs="EUAlbertina"/>
                <w:sz w:val="20"/>
                <w:szCs w:val="20"/>
              </w:rPr>
              <w:t>enstva sa</w:t>
            </w:r>
            <w:r w:rsidRPr="004B7CD9" w:rsidR="00915080">
              <w:rPr>
                <w:rFonts w:ascii="EUAlbertina" w:hAnsi="EUAlbertina" w:cs="EUAlbertina"/>
                <w:sz w:val="20"/>
                <w:szCs w:val="20"/>
              </w:rPr>
              <w:t xml:space="preserve"> </w:t>
            </w:r>
            <w:r w:rsidRPr="004B7CD9">
              <w:rPr>
                <w:rFonts w:ascii="EUAlbertina" w:hAnsi="EUAlbertina" w:cs="EUAlbertina"/>
                <w:sz w:val="20"/>
                <w:szCs w:val="20"/>
              </w:rPr>
              <w:t>sedimenty premiest</w:t>
            </w:r>
            <w:r w:rsidRPr="004B7CD9">
              <w:rPr>
                <w:rFonts w:ascii="EUAlbertina+01" w:hAnsi="EUAlbertina+01" w:cs="EUAlbertina+01"/>
                <w:sz w:val="20"/>
                <w:szCs w:val="20"/>
              </w:rPr>
              <w:t>ň</w:t>
            </w:r>
            <w:r w:rsidRPr="004B7CD9">
              <w:rPr>
                <w:rFonts w:ascii="EUAlbertina" w:hAnsi="EUAlbertina" w:cs="EUAlbertina"/>
                <w:sz w:val="20"/>
                <w:szCs w:val="20"/>
              </w:rPr>
              <w:t>ované v rámci povrchových vôd na ú</w:t>
            </w:r>
            <w:r w:rsidRPr="004B7CD9">
              <w:rPr>
                <w:rFonts w:ascii="EUAlbertina+01" w:hAnsi="EUAlbertina+01" w:cs="EUAlbertina+01"/>
                <w:sz w:val="20"/>
                <w:szCs w:val="20"/>
              </w:rPr>
              <w:t>č</w:t>
            </w:r>
            <w:r w:rsidRPr="004B7CD9">
              <w:rPr>
                <w:rFonts w:ascii="EUAlbertina" w:hAnsi="EUAlbertina" w:cs="EUAlbertina"/>
                <w:sz w:val="20"/>
                <w:szCs w:val="20"/>
              </w:rPr>
              <w:t>ely</w:t>
            </w:r>
            <w:r w:rsidRPr="004B7CD9" w:rsidR="00915080">
              <w:rPr>
                <w:rFonts w:ascii="EUAlbertina" w:hAnsi="EUAlbertina" w:cs="EUAlbertina"/>
                <w:sz w:val="20"/>
                <w:szCs w:val="20"/>
              </w:rPr>
              <w:t xml:space="preserve"> </w:t>
            </w:r>
            <w:r w:rsidRPr="004B7CD9">
              <w:rPr>
                <w:rFonts w:ascii="EUAlbertina" w:hAnsi="EUAlbertina" w:cs="EUAlbertina"/>
                <w:sz w:val="20"/>
                <w:szCs w:val="20"/>
              </w:rPr>
              <w:t>vodohospodárstva a riadenia vodných tokov alebo na zabránenie</w:t>
            </w:r>
            <w:r w:rsidRPr="004B7CD9" w:rsidR="00915080">
              <w:rPr>
                <w:rFonts w:ascii="EUAlbertina" w:hAnsi="EUAlbertina" w:cs="EUAlbertina"/>
                <w:sz w:val="20"/>
                <w:szCs w:val="20"/>
              </w:rPr>
              <w:t xml:space="preserve"> </w:t>
            </w:r>
            <w:r w:rsidRPr="004B7CD9">
              <w:rPr>
                <w:rFonts w:ascii="EUAlbertina" w:hAnsi="EUAlbertina" w:cs="EUAlbertina"/>
                <w:sz w:val="20"/>
                <w:szCs w:val="20"/>
              </w:rPr>
              <w:t>záplavám alebo zmiernenie ú</w:t>
            </w:r>
            <w:r w:rsidRPr="004B7CD9">
              <w:rPr>
                <w:rFonts w:ascii="EUAlbertina+01" w:hAnsi="EUAlbertina+01" w:cs="EUAlbertina+01"/>
                <w:sz w:val="20"/>
                <w:szCs w:val="20"/>
              </w:rPr>
              <w:t>č</w:t>
            </w:r>
            <w:r w:rsidRPr="004B7CD9">
              <w:rPr>
                <w:rFonts w:ascii="EUAlbertina" w:hAnsi="EUAlbertina" w:cs="EUAlbertina"/>
                <w:sz w:val="20"/>
                <w:szCs w:val="20"/>
              </w:rPr>
              <w:t>inkov povodní a</w:t>
            </w:r>
            <w:r w:rsidRPr="004B7CD9" w:rsidR="00290AD5">
              <w:rPr>
                <w:rFonts w:ascii="EUAlbertina" w:hAnsi="EUAlbertina" w:cs="EUAlbertina"/>
                <w:sz w:val="20"/>
                <w:szCs w:val="20"/>
              </w:rPr>
              <w:t> </w:t>
            </w:r>
            <w:r w:rsidRPr="004B7CD9">
              <w:rPr>
                <w:rFonts w:ascii="EUAlbertina" w:hAnsi="EUAlbertina" w:cs="EUAlbertina"/>
                <w:sz w:val="20"/>
                <w:szCs w:val="20"/>
              </w:rPr>
              <w:t>súch</w:t>
            </w:r>
            <w:r w:rsidRPr="004B7CD9" w:rsidR="00290AD5">
              <w:rPr>
                <w:rFonts w:ascii="EUAlbertina" w:hAnsi="EUAlbertina" w:cs="EUAlbertina"/>
                <w:sz w:val="20"/>
                <w:szCs w:val="20"/>
              </w:rPr>
              <w:t xml:space="preserve"> </w:t>
            </w:r>
            <w:r w:rsidRPr="004B7CD9">
              <w:rPr>
                <w:rFonts w:ascii="EUAlbertina" w:hAnsi="EUAlbertina" w:cs="EUAlbertina"/>
                <w:sz w:val="20"/>
                <w:szCs w:val="20"/>
              </w:rPr>
              <w:t>alebo na rekultiváciu pôdy vynímajú z rozsahu pôsobnosti</w:t>
            </w:r>
            <w:r w:rsidRPr="004B7CD9" w:rsidR="00915080">
              <w:rPr>
                <w:rFonts w:ascii="EUAlbertina" w:hAnsi="EUAlbertina" w:cs="EUAlbertina"/>
                <w:sz w:val="20"/>
                <w:szCs w:val="20"/>
              </w:rPr>
              <w:t xml:space="preserve"> t</w:t>
            </w:r>
            <w:r w:rsidRPr="004B7CD9">
              <w:rPr>
                <w:rFonts w:ascii="Times New Roman" w:hAnsi="Times New Roman"/>
                <w:sz w:val="20"/>
                <w:szCs w:val="20"/>
              </w:rPr>
              <w:t>ejto smernice, ak sa preuká</w:t>
            </w:r>
            <w:r w:rsidRPr="004B7CD9">
              <w:rPr>
                <w:rFonts w:ascii="EUAlbertina+01" w:hAnsi="EUAlbertina+01" w:cs="EUAlbertina+01"/>
                <w:sz w:val="20"/>
                <w:szCs w:val="20"/>
              </w:rPr>
              <w:t>ž</w:t>
            </w:r>
            <w:r w:rsidRPr="004B7CD9">
              <w:rPr>
                <w:rFonts w:ascii="Times New Roman" w:hAnsi="Times New Roman"/>
                <w:sz w:val="20"/>
                <w:szCs w:val="20"/>
              </w:rPr>
              <w:t xml:space="preserve">e, </w:t>
            </w:r>
            <w:r w:rsidRPr="004B7CD9">
              <w:rPr>
                <w:rFonts w:ascii="EUAlbertina+01" w:hAnsi="EUAlbertina+01" w:cs="EUAlbertina+01"/>
                <w:sz w:val="20"/>
                <w:szCs w:val="20"/>
              </w:rPr>
              <w:t>ž</w:t>
            </w:r>
            <w:r w:rsidRPr="004B7CD9">
              <w:rPr>
                <w:rFonts w:ascii="Times New Roman" w:hAnsi="Times New Roman"/>
                <w:sz w:val="20"/>
                <w:szCs w:val="20"/>
              </w:rPr>
              <w:t>e sedimenty nie sú nebezpe</w:t>
            </w:r>
            <w:r w:rsidRPr="004B7CD9">
              <w:rPr>
                <w:rFonts w:ascii="EUAlbertina+01" w:hAnsi="EUAlbertina+01" w:cs="EUAlbertina+01"/>
                <w:sz w:val="20"/>
                <w:szCs w:val="20"/>
              </w:rPr>
              <w:t>č</w:t>
            </w:r>
            <w:r w:rsidRPr="004B7CD9">
              <w:rPr>
                <w:rFonts w:ascii="Times New Roman" w:hAnsi="Times New Roman"/>
                <w:sz w:val="20"/>
                <w:szCs w:val="20"/>
              </w:rPr>
              <w:t>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200D3" w:rsidRPr="004B7CD9">
            <w:pPr>
              <w:bidi w:val="0"/>
              <w:jc w:val="center"/>
              <w:rPr>
                <w:rFonts w:ascii="Times New Roman" w:hAnsi="Times New Roman"/>
                <w:sz w:val="20"/>
                <w:szCs w:val="20"/>
              </w:rPr>
            </w:pPr>
            <w:r w:rsidRPr="004B7CD9" w:rsidR="00FD40E2">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200D3" w:rsidRPr="004B7CD9">
            <w:pPr>
              <w:bidi w:val="0"/>
              <w:jc w:val="center"/>
              <w:rPr>
                <w:rFonts w:ascii="Times New Roman" w:hAnsi="Times New Roman"/>
                <w:sz w:val="20"/>
                <w:szCs w:val="20"/>
              </w:rPr>
            </w:pPr>
            <w:r w:rsidRPr="004B7CD9" w:rsidR="002F2D3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81C62" w:rsidRPr="004B7CD9" w:rsidP="002F2D39">
            <w:pPr>
              <w:bidi w:val="0"/>
              <w:rPr>
                <w:rFonts w:ascii="Times New Roman" w:hAnsi="Times New Roman"/>
                <w:sz w:val="20"/>
                <w:szCs w:val="20"/>
              </w:rPr>
            </w:pPr>
            <w:r w:rsidRPr="004B7CD9" w:rsidR="006F129A">
              <w:rPr>
                <w:rFonts w:ascii="Times New Roman" w:hAnsi="Times New Roman"/>
                <w:sz w:val="20"/>
                <w:szCs w:val="20"/>
              </w:rPr>
              <w:t>§</w:t>
            </w:r>
            <w:r w:rsidRPr="004B7CD9" w:rsidR="00893BF2">
              <w:rPr>
                <w:rFonts w:ascii="Times New Roman" w:hAnsi="Times New Roman"/>
                <w:sz w:val="20"/>
                <w:szCs w:val="20"/>
              </w:rPr>
              <w:t xml:space="preserve"> </w:t>
            </w:r>
            <w:r w:rsidRPr="004B7CD9" w:rsidR="006F129A">
              <w:rPr>
                <w:rFonts w:ascii="Times New Roman" w:hAnsi="Times New Roman"/>
                <w:sz w:val="20"/>
                <w:szCs w:val="20"/>
              </w:rPr>
              <w:t>2</w:t>
            </w:r>
            <w:r w:rsidRPr="004B7CD9" w:rsidR="002F2D39">
              <w:rPr>
                <w:rFonts w:ascii="Times New Roman" w:hAnsi="Times New Roman"/>
                <w:sz w:val="20"/>
                <w:szCs w:val="20"/>
              </w:rPr>
              <w:t xml:space="preserve"> </w:t>
            </w:r>
            <w:r w:rsidRPr="004B7CD9" w:rsidR="006F129A">
              <w:rPr>
                <w:rFonts w:ascii="Times New Roman" w:hAnsi="Times New Roman"/>
                <w:sz w:val="20"/>
                <w:szCs w:val="20"/>
              </w:rPr>
              <w:t>O </w:t>
            </w:r>
            <w:r w:rsidRPr="004B7CD9" w:rsidR="00724A2F">
              <w:rPr>
                <w:rFonts w:ascii="Times New Roman" w:hAnsi="Times New Roman"/>
                <w:sz w:val="20"/>
                <w:szCs w:val="20"/>
              </w:rPr>
              <w:t>2</w:t>
            </w:r>
            <w:r w:rsidRPr="004B7CD9" w:rsidR="006F129A">
              <w:rPr>
                <w:rFonts w:ascii="Times New Roman" w:hAnsi="Times New Roman"/>
                <w:sz w:val="20"/>
                <w:szCs w:val="20"/>
              </w:rPr>
              <w:t xml:space="preserve"> P </w:t>
            </w:r>
            <w:r w:rsidRPr="004B7CD9" w:rsidR="00D370B5">
              <w:rPr>
                <w:rFonts w:ascii="Times New Roman" w:hAnsi="Times New Roman"/>
                <w:sz w:val="20"/>
                <w:szCs w:val="20"/>
              </w:rPr>
              <w:t>i</w:t>
            </w:r>
            <w:r w:rsidRPr="004B7CD9" w:rsidR="006F129A">
              <w:rPr>
                <w:rFonts w:ascii="Times New Roman" w:hAnsi="Times New Roman"/>
                <w:sz w:val="20"/>
                <w:szCs w:val="20"/>
              </w:rPr>
              <w:t>)</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370B5" w:rsidRPr="004B7CD9" w:rsidP="00D370B5">
            <w:pPr>
              <w:pStyle w:val="Standard"/>
              <w:bidi w:val="0"/>
              <w:spacing w:after="0" w:line="240" w:lineRule="auto"/>
              <w:jc w:val="both"/>
              <w:rPr>
                <w:rFonts w:ascii="Times New Roman" w:hAnsi="Times New Roman" w:cs="Times New Roman"/>
                <w:sz w:val="20"/>
                <w:szCs w:val="20"/>
              </w:rPr>
            </w:pPr>
            <w:r w:rsidRPr="004B7CD9">
              <w:rPr>
                <w:rFonts w:ascii="Times New Roman" w:hAnsi="Times New Roman" w:cs="Times New Roman" w:hint="default"/>
                <w:sz w:val="20"/>
                <w:szCs w:val="20"/>
              </w:rPr>
              <w:t>(1) Tento zá</w:t>
            </w:r>
            <w:r w:rsidRPr="004B7CD9">
              <w:rPr>
                <w:rFonts w:ascii="Times New Roman" w:hAnsi="Times New Roman" w:cs="Times New Roman" w:hint="default"/>
                <w:sz w:val="20"/>
                <w:szCs w:val="20"/>
              </w:rPr>
              <w:t xml:space="preserve">kon sa </w:t>
            </w:r>
            <w:r w:rsidRPr="004B7CD9" w:rsidR="00A97D53">
              <w:rPr>
                <w:rFonts w:ascii="Times New Roman" w:hAnsi="Times New Roman" w:cs="Times New Roman" w:hint="default"/>
                <w:sz w:val="20"/>
                <w:szCs w:val="20"/>
              </w:rPr>
              <w:t>nevzť</w:t>
            </w:r>
            <w:r w:rsidRPr="004B7CD9" w:rsidR="00A97D53">
              <w:rPr>
                <w:rFonts w:ascii="Times New Roman" w:hAnsi="Times New Roman" w:cs="Times New Roman" w:hint="default"/>
                <w:sz w:val="20"/>
                <w:szCs w:val="20"/>
              </w:rPr>
              <w:t>ahuje</w:t>
            </w:r>
            <w:r w:rsidRPr="004B7CD9">
              <w:rPr>
                <w:rFonts w:ascii="Times New Roman" w:hAnsi="Times New Roman" w:cs="Times New Roman"/>
                <w:sz w:val="20"/>
                <w:szCs w:val="20"/>
              </w:rPr>
              <w:t xml:space="preserve"> na</w:t>
            </w:r>
          </w:p>
          <w:p w:rsidR="00E200D3" w:rsidRPr="004B7CD9" w:rsidP="002F0C3E">
            <w:pPr>
              <w:autoSpaceDE/>
              <w:autoSpaceDN/>
              <w:bidi w:val="0"/>
              <w:jc w:val="both"/>
              <w:rPr>
                <w:rFonts w:ascii="Times New Roman" w:hAnsi="Times New Roman"/>
                <w:sz w:val="20"/>
                <w:szCs w:val="20"/>
              </w:rPr>
            </w:pPr>
            <w:r w:rsidRPr="004B7CD9" w:rsidR="00D370B5">
              <w:rPr>
                <w:rFonts w:ascii="Times New Roman" w:hAnsi="Times New Roman"/>
                <w:sz w:val="20"/>
                <w:szCs w:val="20"/>
              </w:rPr>
              <w:t>i) sedimenty premiestňované v rámci povrchových vôd na účely vodného hospodárstva a riadenia vodných tokov alebo na zabránenie záplavám, alebo na zmiernenie účinkov povodní a období sucha, alebo na rekultiváciu pôdy, ak sa preukáže, že sedimenty nevykazujú nebezpečné vlastnosti uvedené v prílohe č. 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00D3" w:rsidRPr="004B7CD9">
            <w:pPr>
              <w:bidi w:val="0"/>
              <w:jc w:val="center"/>
              <w:rPr>
                <w:rFonts w:ascii="Times New Roman" w:hAnsi="Times New Roman"/>
                <w:sz w:val="20"/>
                <w:szCs w:val="20"/>
              </w:rPr>
            </w:pPr>
            <w:r w:rsidRPr="004B7CD9" w:rsidR="00FD40E2">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200D3"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200D3" w:rsidRPr="004B7CD9">
            <w:pPr>
              <w:bidi w:val="0"/>
              <w:jc w:val="center"/>
              <w:rPr>
                <w:rFonts w:ascii="Times New Roman" w:hAnsi="Times New Roman"/>
                <w:sz w:val="20"/>
                <w:szCs w:val="20"/>
              </w:rPr>
            </w:pPr>
            <w:r w:rsidRPr="004B7CD9">
              <w:rPr>
                <w:rFonts w:ascii="Times New Roman" w:hAnsi="Times New Roman"/>
                <w:sz w:val="20"/>
                <w:szCs w:val="20"/>
              </w:rPr>
              <w:t>Č 2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41ADB" w:rsidRPr="004B7CD9" w:rsidP="001D21BE">
            <w:pPr>
              <w:pStyle w:val="Normlny"/>
              <w:bidi w:val="0"/>
              <w:jc w:val="both"/>
              <w:rPr>
                <w:rFonts w:ascii="Times New Roman" w:hAnsi="Times New Roman"/>
              </w:rPr>
            </w:pPr>
            <w:r w:rsidRPr="004B7CD9" w:rsidR="00E200D3">
              <w:rPr>
                <w:rFonts w:ascii="Times New Roman" w:hAnsi="Times New Roman"/>
              </w:rPr>
              <w:t>4. Osobitné pravidlá pre konkrétne prípady alebo pravidlá</w:t>
            </w:r>
            <w:r w:rsidRPr="004B7CD9" w:rsidR="00915080">
              <w:rPr>
                <w:rFonts w:ascii="Times New Roman" w:hAnsi="Times New Roman"/>
              </w:rPr>
              <w:t xml:space="preserve">  </w:t>
            </w:r>
            <w:r w:rsidRPr="004B7CD9" w:rsidR="00E200D3">
              <w:rPr>
                <w:rFonts w:ascii="Times New Roman" w:hAnsi="Times New Roman"/>
              </w:rPr>
              <w:t>doplňujúce pravidlá tejto smernice o nakladaní s určitými kategóriami</w:t>
            </w:r>
            <w:r w:rsidRPr="004B7CD9" w:rsidR="00D4558B">
              <w:rPr>
                <w:rFonts w:ascii="Times New Roman" w:hAnsi="Times New Roman"/>
              </w:rPr>
              <w:t xml:space="preserve"> </w:t>
            </w:r>
            <w:r w:rsidRPr="004B7CD9" w:rsidR="00E200D3">
              <w:rPr>
                <w:rFonts w:ascii="Times New Roman" w:hAnsi="Times New Roman"/>
              </w:rPr>
              <w:t>odpadov možno ustanoviť v samostatných smerniciach.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200D3" w:rsidRPr="004B7CD9">
            <w:pPr>
              <w:bidi w:val="0"/>
              <w:jc w:val="center"/>
              <w:rPr>
                <w:rFonts w:ascii="Times New Roman" w:hAnsi="Times New Roman"/>
                <w:sz w:val="20"/>
                <w:szCs w:val="20"/>
              </w:rPr>
            </w:pPr>
          </w:p>
        </w:tc>
        <w:tc>
          <w:tcPr>
            <w:tcW w:w="1260" w:type="dxa"/>
            <w:tcBorders>
              <w:top w:val="single" w:sz="4" w:space="0" w:color="auto"/>
              <w:left w:val="nil"/>
              <w:bottom w:val="single" w:sz="4" w:space="0" w:color="auto"/>
              <w:right w:val="single" w:sz="4" w:space="0" w:color="auto"/>
            </w:tcBorders>
            <w:textDirection w:val="lrTb"/>
            <w:vAlign w:val="top"/>
          </w:tcPr>
          <w:p w:rsidR="00E200D3"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200D3" w:rsidRPr="004B7CD9">
            <w:pPr>
              <w:bidi w:val="0"/>
              <w:jc w:val="center"/>
              <w:rPr>
                <w:rFonts w:ascii="Times New Roman" w:hAnsi="Times New Roman"/>
                <w:sz w:val="20"/>
                <w:szCs w:val="20"/>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200D3" w:rsidRPr="004B7CD9" w:rsidP="00FD40E2">
            <w:pPr>
              <w:autoSpaceDE/>
              <w:autoSpaceDN/>
              <w:bidi w:val="0"/>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00D3"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200D3"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sidR="005B6585">
              <w:rPr>
                <w:rFonts w:ascii="Times New Roman" w:hAnsi="Times New Roman"/>
                <w:sz w:val="20"/>
                <w:szCs w:val="20"/>
              </w:rPr>
              <w:t>Č 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40031E" w:rsidRPr="004B7CD9" w:rsidP="0040031E">
            <w:pPr>
              <w:bidi w:val="0"/>
              <w:adjustRightInd w:val="0"/>
              <w:rPr>
                <w:rFonts w:ascii="Times New Roman" w:hAnsi="Times New Roman"/>
                <w:b/>
                <w:bCs/>
                <w:sz w:val="20"/>
                <w:szCs w:val="20"/>
              </w:rPr>
            </w:pPr>
            <w:r w:rsidRPr="004B7CD9">
              <w:rPr>
                <w:rFonts w:ascii="Times New Roman" w:hAnsi="Times New Roman"/>
                <w:b/>
                <w:bCs/>
                <w:sz w:val="20"/>
                <w:szCs w:val="20"/>
              </w:rPr>
              <w:t>Vymedzenie pojmov</w:t>
            </w:r>
          </w:p>
          <w:p w:rsidR="0040031E" w:rsidRPr="004B7CD9" w:rsidP="0040031E">
            <w:pPr>
              <w:bidi w:val="0"/>
              <w:adjustRightInd w:val="0"/>
              <w:rPr>
                <w:rFonts w:ascii="Times New Roman" w:hAnsi="Times New Roman"/>
                <w:sz w:val="20"/>
                <w:szCs w:val="20"/>
              </w:rPr>
            </w:pPr>
            <w:r w:rsidRPr="004B7CD9">
              <w:rPr>
                <w:rFonts w:ascii="EUAlbertina" w:hAnsi="EUAlbertina" w:cs="EUAlbertina"/>
                <w:sz w:val="20"/>
                <w:szCs w:val="20"/>
              </w:rPr>
              <w:t>Na ú</w:t>
            </w:r>
            <w:r w:rsidRPr="004B7CD9">
              <w:rPr>
                <w:rFonts w:ascii="EUAlbertina+01" w:hAnsi="EUAlbertina+01" w:cs="EUAlbertina+01"/>
                <w:sz w:val="20"/>
                <w:szCs w:val="20"/>
              </w:rPr>
              <w:t>č</w:t>
            </w:r>
            <w:r w:rsidRPr="004B7CD9">
              <w:rPr>
                <w:rFonts w:ascii="EUAlbertina" w:hAnsi="EUAlbertina" w:cs="EUAlbertina"/>
                <w:sz w:val="20"/>
                <w:szCs w:val="20"/>
              </w:rPr>
              <w:t>ely tejto smernice sa uplat</w:t>
            </w:r>
            <w:r w:rsidRPr="004B7CD9">
              <w:rPr>
                <w:rFonts w:ascii="EUAlbertina+01" w:hAnsi="EUAlbertina+01" w:cs="EUAlbertina+01"/>
                <w:sz w:val="20"/>
                <w:szCs w:val="20"/>
              </w:rPr>
              <w:t>ň</w:t>
            </w:r>
            <w:r w:rsidRPr="004B7CD9">
              <w:rPr>
                <w:rFonts w:ascii="EUAlbertina" w:hAnsi="EUAlbertina" w:cs="EUAlbertina"/>
                <w:sz w:val="20"/>
                <w:szCs w:val="20"/>
              </w:rPr>
              <w:t>uje toto vymedzenie pojmov:</w:t>
            </w:r>
          </w:p>
          <w:p w:rsidR="00123460" w:rsidRPr="004B7CD9" w:rsidP="00123460">
            <w:pPr>
              <w:bidi w:val="0"/>
              <w:adjustRightInd w:val="0"/>
              <w:rPr>
                <w:rFonts w:ascii="Times New Roman" w:hAnsi="Times New Roman"/>
                <w:sz w:val="20"/>
                <w:szCs w:val="20"/>
              </w:rPr>
            </w:pPr>
            <w:r w:rsidRPr="004B7CD9">
              <w:rPr>
                <w:rFonts w:ascii="Times New Roman" w:hAnsi="Times New Roman"/>
                <w:sz w:val="20"/>
                <w:szCs w:val="20"/>
              </w:rPr>
              <w:t>1. „odpad“ je každá látka alebo vec, ktorej sa držiteľ zbavuje,</w:t>
            </w:r>
          </w:p>
          <w:p w:rsidR="00123460" w:rsidRPr="004B7CD9" w:rsidP="00123460">
            <w:pPr>
              <w:bidi w:val="0"/>
              <w:adjustRightInd w:val="0"/>
              <w:rPr>
                <w:rFonts w:ascii="Times New Roman" w:hAnsi="Times New Roman"/>
                <w:sz w:val="20"/>
                <w:szCs w:val="20"/>
              </w:rPr>
            </w:pPr>
            <w:r w:rsidRPr="004B7CD9">
              <w:rPr>
                <w:rFonts w:ascii="Times New Roman" w:hAnsi="Times New Roman"/>
                <w:sz w:val="20"/>
                <w:szCs w:val="20"/>
              </w:rPr>
              <w:t>chce sa jej zbaviť, alebo je povinný sa jej zbaviť;</w:t>
            </w:r>
          </w:p>
          <w:p w:rsidR="00123460" w:rsidRPr="004B7CD9" w:rsidP="00123460">
            <w:pPr>
              <w:bidi w:val="0"/>
              <w:adjustRightInd w:val="0"/>
              <w:rPr>
                <w:rFonts w:ascii="Times New Roman" w:hAnsi="Times New Roman"/>
                <w:sz w:val="20"/>
                <w:szCs w:val="20"/>
              </w:rPr>
            </w:pPr>
            <w:r w:rsidRPr="004B7CD9">
              <w:rPr>
                <w:rFonts w:ascii="Times New Roman" w:hAnsi="Times New Roman"/>
                <w:sz w:val="20"/>
                <w:szCs w:val="20"/>
              </w:rPr>
              <w:t>2. „nebezpečný odpad“ je odpad, ktorý má jednu alebo viac</w:t>
            </w:r>
            <w:r w:rsidRPr="004B7CD9" w:rsidR="00F32DC5">
              <w:rPr>
                <w:rFonts w:ascii="Times New Roman" w:hAnsi="Times New Roman"/>
                <w:sz w:val="20"/>
                <w:szCs w:val="20"/>
              </w:rPr>
              <w:t xml:space="preserve"> </w:t>
            </w:r>
            <w:r w:rsidRPr="004B7CD9">
              <w:rPr>
                <w:rFonts w:ascii="Times New Roman" w:hAnsi="Times New Roman"/>
                <w:sz w:val="20"/>
                <w:szCs w:val="20"/>
              </w:rPr>
              <w:t>nebezpečných vlastností uvedených v prílohe III;</w:t>
            </w:r>
          </w:p>
          <w:p w:rsidR="00123460" w:rsidRPr="004B7CD9" w:rsidP="00123460">
            <w:pPr>
              <w:bidi w:val="0"/>
              <w:adjustRightInd w:val="0"/>
              <w:rPr>
                <w:rFonts w:ascii="Times New Roman" w:hAnsi="Times New Roman"/>
                <w:sz w:val="20"/>
                <w:szCs w:val="20"/>
              </w:rPr>
            </w:pPr>
            <w:r w:rsidRPr="004B7CD9">
              <w:rPr>
                <w:rFonts w:ascii="Times New Roman" w:hAnsi="Times New Roman"/>
                <w:sz w:val="20"/>
                <w:szCs w:val="20"/>
              </w:rPr>
              <w:t>3. „odpadové oleje“ sú všetky minerálne alebo syntetické</w:t>
            </w:r>
            <w:r w:rsidRPr="004B7CD9" w:rsidR="00F32DC5">
              <w:rPr>
                <w:rFonts w:ascii="Times New Roman" w:hAnsi="Times New Roman"/>
                <w:sz w:val="20"/>
                <w:szCs w:val="20"/>
              </w:rPr>
              <w:t xml:space="preserve"> </w:t>
            </w:r>
            <w:r w:rsidRPr="004B7CD9">
              <w:rPr>
                <w:rFonts w:ascii="Times New Roman" w:hAnsi="Times New Roman"/>
                <w:sz w:val="20"/>
                <w:szCs w:val="20"/>
              </w:rPr>
              <w:t>mazacie alebo priemyselné oleje, ktoré už nie sú vhodné</w:t>
            </w:r>
            <w:r w:rsidRPr="004B7CD9" w:rsidR="00F32DC5">
              <w:rPr>
                <w:rFonts w:ascii="Times New Roman" w:hAnsi="Times New Roman"/>
                <w:sz w:val="20"/>
                <w:szCs w:val="20"/>
              </w:rPr>
              <w:t xml:space="preserve"> </w:t>
            </w:r>
            <w:r w:rsidRPr="004B7CD9">
              <w:rPr>
                <w:rFonts w:ascii="Times New Roman" w:hAnsi="Times New Roman"/>
                <w:sz w:val="20"/>
                <w:szCs w:val="20"/>
              </w:rPr>
              <w:t>na použitie, na ktoré boli pôvodne určené, ako napr.</w:t>
            </w:r>
            <w:r w:rsidRPr="004B7CD9" w:rsidR="00F32DC5">
              <w:rPr>
                <w:rFonts w:ascii="Times New Roman" w:hAnsi="Times New Roman"/>
                <w:sz w:val="20"/>
                <w:szCs w:val="20"/>
              </w:rPr>
              <w:t xml:space="preserve"> </w:t>
            </w:r>
            <w:r w:rsidRPr="004B7CD9">
              <w:rPr>
                <w:rFonts w:ascii="Times New Roman" w:hAnsi="Times New Roman"/>
                <w:sz w:val="20"/>
                <w:szCs w:val="20"/>
              </w:rPr>
              <w:t>použité oleje pre spaľovacie motory a prevodové oleje,</w:t>
            </w:r>
          </w:p>
          <w:p w:rsidR="00123460" w:rsidRPr="004B7CD9" w:rsidP="00123460">
            <w:pPr>
              <w:bidi w:val="0"/>
              <w:adjustRightInd w:val="0"/>
              <w:rPr>
                <w:rFonts w:ascii="Times New Roman" w:hAnsi="Times New Roman"/>
                <w:sz w:val="20"/>
                <w:szCs w:val="20"/>
              </w:rPr>
            </w:pPr>
            <w:r w:rsidRPr="004B7CD9">
              <w:rPr>
                <w:rFonts w:ascii="Times New Roman" w:hAnsi="Times New Roman"/>
                <w:sz w:val="20"/>
                <w:szCs w:val="20"/>
              </w:rPr>
              <w:t>mazacie oleje, oleje do turbín a hydraulické oleje;</w:t>
            </w:r>
          </w:p>
          <w:p w:rsidR="00123460" w:rsidRPr="004B7CD9" w:rsidP="00F32DC5">
            <w:pPr>
              <w:bidi w:val="0"/>
              <w:adjustRightInd w:val="0"/>
              <w:rPr>
                <w:rFonts w:ascii="Times New Roman" w:hAnsi="Times New Roman"/>
                <w:sz w:val="20"/>
                <w:szCs w:val="20"/>
              </w:rPr>
            </w:pPr>
            <w:r w:rsidRPr="004B7CD9">
              <w:rPr>
                <w:rFonts w:ascii="Times New Roman" w:hAnsi="Times New Roman"/>
                <w:sz w:val="20"/>
                <w:szCs w:val="20"/>
              </w:rPr>
              <w:t>4. „biologický odpad“ je biologicky rozložiteľný odpad zo</w:t>
            </w:r>
            <w:r w:rsidRPr="004B7CD9" w:rsidR="00F32DC5">
              <w:rPr>
                <w:rFonts w:ascii="Times New Roman" w:hAnsi="Times New Roman"/>
                <w:sz w:val="20"/>
                <w:szCs w:val="20"/>
              </w:rPr>
              <w:t xml:space="preserve"> </w:t>
            </w:r>
            <w:r w:rsidRPr="004B7CD9">
              <w:rPr>
                <w:rFonts w:ascii="Times New Roman" w:hAnsi="Times New Roman"/>
                <w:sz w:val="20"/>
                <w:szCs w:val="20"/>
              </w:rPr>
              <w:t>záhrad a parkov, potravinový a kuchynský odpad</w:t>
            </w:r>
            <w:r w:rsidRPr="004B7CD9" w:rsidR="00F32DC5">
              <w:rPr>
                <w:rFonts w:ascii="Times New Roman" w:hAnsi="Times New Roman"/>
                <w:sz w:val="20"/>
                <w:szCs w:val="20"/>
              </w:rPr>
              <w:t xml:space="preserve"> </w:t>
            </w:r>
            <w:r w:rsidRPr="004B7CD9">
              <w:rPr>
                <w:rFonts w:ascii="Times New Roman" w:hAnsi="Times New Roman"/>
                <w:sz w:val="20"/>
                <w:szCs w:val="20"/>
              </w:rPr>
              <w:t>z domácností, reštaurácií, stravovacích a</w:t>
            </w:r>
            <w:r w:rsidRPr="004B7CD9" w:rsidR="00F32DC5">
              <w:rPr>
                <w:rFonts w:ascii="Times New Roman" w:hAnsi="Times New Roman"/>
                <w:sz w:val="20"/>
                <w:szCs w:val="20"/>
              </w:rPr>
              <w:t> </w:t>
            </w:r>
            <w:r w:rsidRPr="004B7CD9">
              <w:rPr>
                <w:rFonts w:ascii="Times New Roman" w:hAnsi="Times New Roman"/>
                <w:sz w:val="20"/>
                <w:szCs w:val="20"/>
              </w:rPr>
              <w:t>maloobchodných</w:t>
            </w:r>
            <w:r w:rsidRPr="004B7CD9" w:rsidR="00F32DC5">
              <w:rPr>
                <w:rFonts w:ascii="Times New Roman" w:hAnsi="Times New Roman"/>
                <w:sz w:val="20"/>
                <w:szCs w:val="20"/>
              </w:rPr>
              <w:t xml:space="preserve"> </w:t>
            </w:r>
            <w:r w:rsidRPr="004B7CD9">
              <w:rPr>
                <w:rFonts w:ascii="Times New Roman" w:hAnsi="Times New Roman"/>
                <w:sz w:val="20"/>
                <w:szCs w:val="20"/>
              </w:rPr>
              <w:t>zariadení a porovnateľný odpad z potravinárskych závodov;</w:t>
            </w:r>
          </w:p>
          <w:p w:rsidR="00123460" w:rsidRPr="004B7CD9" w:rsidP="00123460">
            <w:pPr>
              <w:bidi w:val="0"/>
              <w:adjustRightInd w:val="0"/>
              <w:rPr>
                <w:rFonts w:ascii="EUAlbertina" w:hAnsi="EUAlbertina" w:cs="EUAlbertina"/>
                <w:sz w:val="20"/>
                <w:szCs w:val="20"/>
              </w:rPr>
            </w:pPr>
            <w:r w:rsidRPr="004B7CD9">
              <w:rPr>
                <w:rFonts w:ascii="EUAlbertina" w:hAnsi="EUAlbertina" w:cs="EUAlbertina"/>
                <w:sz w:val="20"/>
                <w:szCs w:val="20"/>
              </w:rPr>
              <w:t xml:space="preserve">5. </w:t>
            </w:r>
            <w:r w:rsidRPr="004B7CD9">
              <w:rPr>
                <w:rFonts w:ascii="EUAlbertina+20" w:hAnsi="EUAlbertina+20" w:cs="EUAlbertina+20"/>
                <w:sz w:val="20"/>
                <w:szCs w:val="20"/>
              </w:rPr>
              <w:t>„</w:t>
            </w:r>
            <w:r w:rsidRPr="004B7CD9">
              <w:rPr>
                <w:rFonts w:ascii="EUAlbertina" w:hAnsi="EUAlbertina" w:cs="EUAlbertina"/>
                <w:sz w:val="20"/>
                <w:szCs w:val="20"/>
              </w:rPr>
              <w:t>pôvodca odpadu</w:t>
            </w:r>
            <w:r w:rsidRPr="004B7CD9">
              <w:rPr>
                <w:rFonts w:ascii="EUAlbertina+20" w:hAnsi="EUAlbertina+20" w:cs="EUAlbertina+20"/>
                <w:sz w:val="20"/>
                <w:szCs w:val="20"/>
              </w:rPr>
              <w:t xml:space="preserve">“ </w:t>
            </w:r>
            <w:r w:rsidRPr="004B7CD9">
              <w:rPr>
                <w:rFonts w:ascii="EUAlbertina" w:hAnsi="EUAlbertina" w:cs="EUAlbertina"/>
                <w:sz w:val="20"/>
                <w:szCs w:val="20"/>
              </w:rPr>
              <w:t>je ka</w:t>
            </w:r>
            <w:r w:rsidRPr="004B7CD9">
              <w:rPr>
                <w:rFonts w:ascii="EUAlbertina+01" w:hAnsi="EUAlbertina+01" w:cs="EUAlbertina+01"/>
                <w:sz w:val="20"/>
                <w:szCs w:val="20"/>
              </w:rPr>
              <w:t>ž</w:t>
            </w:r>
            <w:r w:rsidRPr="004B7CD9">
              <w:rPr>
                <w:rFonts w:ascii="EUAlbertina" w:hAnsi="EUAlbertina" w:cs="EUAlbertina"/>
                <w:sz w:val="20"/>
                <w:szCs w:val="20"/>
              </w:rPr>
              <w:t xml:space="preserve">dý, koho </w:t>
            </w:r>
            <w:r w:rsidRPr="004B7CD9">
              <w:rPr>
                <w:rFonts w:ascii="EUAlbertina+01" w:hAnsi="EUAlbertina+01" w:cs="EUAlbertina+01"/>
                <w:sz w:val="20"/>
                <w:szCs w:val="20"/>
              </w:rPr>
              <w:t>č</w:t>
            </w:r>
            <w:r w:rsidRPr="004B7CD9">
              <w:rPr>
                <w:rFonts w:ascii="EUAlbertina" w:hAnsi="EUAlbertina" w:cs="EUAlbertina"/>
                <w:sz w:val="20"/>
                <w:szCs w:val="20"/>
              </w:rPr>
              <w:t>innos</w:t>
            </w:r>
            <w:r w:rsidRPr="004B7CD9">
              <w:rPr>
                <w:rFonts w:ascii="EUAlbertina+01" w:hAnsi="EUAlbertina+01" w:cs="EUAlbertina+01"/>
                <w:sz w:val="20"/>
                <w:szCs w:val="20"/>
              </w:rPr>
              <w:t>ť</w:t>
            </w:r>
            <w:r w:rsidRPr="004B7CD9">
              <w:rPr>
                <w:rFonts w:ascii="EUAlbertina" w:hAnsi="EUAlbertina" w:cs="EUAlbertina"/>
                <w:sz w:val="20"/>
                <w:szCs w:val="20"/>
              </w:rPr>
              <w:t>ou vzniká odpad</w:t>
            </w:r>
            <w:r w:rsidRPr="004B7CD9" w:rsidR="00F32DC5">
              <w:rPr>
                <w:rFonts w:ascii="EUAlbertina" w:hAnsi="EUAlbertina" w:cs="EUAlbertina"/>
                <w:sz w:val="20"/>
                <w:szCs w:val="20"/>
              </w:rPr>
              <w:t xml:space="preserve"> </w:t>
            </w:r>
            <w:r w:rsidRPr="004B7CD9">
              <w:rPr>
                <w:rFonts w:ascii="EUAlbertina" w:hAnsi="EUAlbertina" w:cs="EUAlbertina"/>
                <w:sz w:val="20"/>
                <w:szCs w:val="20"/>
              </w:rPr>
              <w:t>(pôvodný pôvodca odpadu), alebo ka</w:t>
            </w:r>
            <w:r w:rsidRPr="004B7CD9">
              <w:rPr>
                <w:rFonts w:ascii="EUAlbertina+01" w:hAnsi="EUAlbertina+01" w:cs="EUAlbertina+01"/>
                <w:sz w:val="20"/>
                <w:szCs w:val="20"/>
              </w:rPr>
              <w:t>ž</w:t>
            </w:r>
            <w:r w:rsidRPr="004B7CD9">
              <w:rPr>
                <w:rFonts w:ascii="EUAlbertina" w:hAnsi="EUAlbertina" w:cs="EUAlbertina"/>
                <w:sz w:val="20"/>
                <w:szCs w:val="20"/>
              </w:rPr>
              <w:t>dý, kto vykonáva</w:t>
            </w:r>
            <w:r w:rsidRPr="004B7CD9" w:rsidR="00F32DC5">
              <w:rPr>
                <w:rFonts w:ascii="EUAlbertina" w:hAnsi="EUAlbertina" w:cs="EUAlbertina"/>
                <w:sz w:val="20"/>
                <w:szCs w:val="20"/>
              </w:rPr>
              <w:t xml:space="preserve"> </w:t>
            </w:r>
            <w:r w:rsidRPr="004B7CD9">
              <w:rPr>
                <w:rFonts w:ascii="EUAlbertina" w:hAnsi="EUAlbertina" w:cs="EUAlbertina"/>
                <w:sz w:val="20"/>
                <w:szCs w:val="20"/>
              </w:rPr>
              <w:t>predbe</w:t>
            </w:r>
            <w:r w:rsidRPr="004B7CD9">
              <w:rPr>
                <w:rFonts w:ascii="EUAlbertina+01" w:hAnsi="EUAlbertina+01" w:cs="EUAlbertina+01"/>
                <w:sz w:val="20"/>
                <w:szCs w:val="20"/>
              </w:rPr>
              <w:t>ž</w:t>
            </w:r>
            <w:r w:rsidRPr="004B7CD9">
              <w:rPr>
                <w:rFonts w:ascii="EUAlbertina" w:hAnsi="EUAlbertina" w:cs="EUAlbertina"/>
                <w:sz w:val="20"/>
                <w:szCs w:val="20"/>
              </w:rPr>
              <w:t>nú úpravu, zmie</w:t>
            </w:r>
            <w:r w:rsidRPr="004B7CD9">
              <w:rPr>
                <w:rFonts w:ascii="EUAlbertina+01" w:hAnsi="EUAlbertina+01" w:cs="EUAlbertina+01"/>
                <w:sz w:val="20"/>
                <w:szCs w:val="20"/>
              </w:rPr>
              <w:t>š</w:t>
            </w:r>
            <w:r w:rsidRPr="004B7CD9">
              <w:rPr>
                <w:rFonts w:ascii="EUAlbertina" w:hAnsi="EUAlbertina" w:cs="EUAlbertina"/>
                <w:sz w:val="20"/>
                <w:szCs w:val="20"/>
              </w:rPr>
              <w:t xml:space="preserve">avanie alebo iné </w:t>
            </w:r>
            <w:r w:rsidRPr="004B7CD9">
              <w:rPr>
                <w:rFonts w:ascii="EUAlbertina+01" w:hAnsi="EUAlbertina+01" w:cs="EUAlbertina+01"/>
                <w:sz w:val="20"/>
                <w:szCs w:val="20"/>
              </w:rPr>
              <w:t>č</w:t>
            </w:r>
            <w:r w:rsidRPr="004B7CD9">
              <w:rPr>
                <w:rFonts w:ascii="EUAlbertina" w:hAnsi="EUAlbertina" w:cs="EUAlbertina"/>
                <w:sz w:val="20"/>
                <w:szCs w:val="20"/>
              </w:rPr>
              <w:t>innosti, ktorých</w:t>
            </w:r>
          </w:p>
          <w:p w:rsidR="00123460" w:rsidRPr="004B7CD9" w:rsidP="00123460">
            <w:pPr>
              <w:bidi w:val="0"/>
              <w:adjustRightInd w:val="0"/>
              <w:rPr>
                <w:rFonts w:ascii="EUAlbertina" w:hAnsi="EUAlbertina" w:cs="EUAlbertina"/>
                <w:sz w:val="20"/>
                <w:szCs w:val="20"/>
              </w:rPr>
            </w:pPr>
            <w:r w:rsidRPr="004B7CD9">
              <w:rPr>
                <w:rFonts w:ascii="EUAlbertina" w:hAnsi="EUAlbertina" w:cs="EUAlbertina"/>
                <w:sz w:val="20"/>
                <w:szCs w:val="20"/>
              </w:rPr>
              <w:t>výsledkom je zmena povahy alebo zlo</w:t>
            </w:r>
            <w:r w:rsidRPr="004B7CD9">
              <w:rPr>
                <w:rFonts w:ascii="EUAlbertina+01" w:hAnsi="EUAlbertina+01" w:cs="EUAlbertina+01"/>
                <w:sz w:val="20"/>
                <w:szCs w:val="20"/>
              </w:rPr>
              <w:t>ž</w:t>
            </w:r>
            <w:r w:rsidRPr="004B7CD9">
              <w:rPr>
                <w:rFonts w:ascii="EUAlbertina" w:hAnsi="EUAlbertina" w:cs="EUAlbertina"/>
                <w:sz w:val="20"/>
                <w:szCs w:val="20"/>
              </w:rPr>
              <w:t>enia tohto odpadu;</w:t>
            </w:r>
          </w:p>
          <w:p w:rsidR="00123460" w:rsidRPr="004B7CD9" w:rsidP="00123460">
            <w:pPr>
              <w:bidi w:val="0"/>
              <w:adjustRightInd w:val="0"/>
              <w:rPr>
                <w:rFonts w:ascii="EUAlbertina" w:hAnsi="EUAlbertina" w:cs="EUAlbertina"/>
                <w:sz w:val="20"/>
                <w:szCs w:val="20"/>
              </w:rPr>
            </w:pPr>
            <w:r w:rsidRPr="004B7CD9">
              <w:rPr>
                <w:rFonts w:ascii="EUAlbertina" w:hAnsi="EUAlbertina" w:cs="EUAlbertina"/>
                <w:sz w:val="20"/>
                <w:szCs w:val="20"/>
              </w:rPr>
              <w:t xml:space="preserve">6. </w:t>
            </w:r>
            <w:r w:rsidRPr="004B7CD9">
              <w:rPr>
                <w:rFonts w:ascii="EUAlbertina+20" w:hAnsi="EUAlbertina+20" w:cs="EUAlbertina+20"/>
                <w:sz w:val="20"/>
                <w:szCs w:val="20"/>
              </w:rPr>
              <w:t>„</w:t>
            </w:r>
            <w:r w:rsidRPr="004B7CD9">
              <w:rPr>
                <w:rFonts w:ascii="EUAlbertina" w:hAnsi="EUAlbertina" w:cs="EUAlbertina"/>
                <w:sz w:val="20"/>
                <w:szCs w:val="20"/>
              </w:rPr>
              <w:t>dr</w:t>
            </w:r>
            <w:r w:rsidRPr="004B7CD9">
              <w:rPr>
                <w:rFonts w:ascii="EUAlbertina+01" w:hAnsi="EUAlbertina+01" w:cs="EUAlbertina+01"/>
                <w:sz w:val="20"/>
                <w:szCs w:val="20"/>
              </w:rPr>
              <w:t>ž</w:t>
            </w:r>
            <w:r w:rsidRPr="004B7CD9">
              <w:rPr>
                <w:rFonts w:ascii="EUAlbertina" w:hAnsi="EUAlbertina" w:cs="EUAlbertina"/>
                <w:sz w:val="20"/>
                <w:szCs w:val="20"/>
              </w:rPr>
              <w:t>ite</w:t>
            </w:r>
            <w:r w:rsidRPr="004B7CD9">
              <w:rPr>
                <w:rFonts w:ascii="EUAlbertina+01" w:hAnsi="EUAlbertina+01" w:cs="EUAlbertina+01"/>
                <w:sz w:val="20"/>
                <w:szCs w:val="20"/>
              </w:rPr>
              <w:t xml:space="preserve">ľ </w:t>
            </w:r>
            <w:r w:rsidRPr="004B7CD9">
              <w:rPr>
                <w:rFonts w:ascii="EUAlbertina" w:hAnsi="EUAlbertina" w:cs="EUAlbertina"/>
                <w:sz w:val="20"/>
                <w:szCs w:val="20"/>
              </w:rPr>
              <w:t>odpadu</w:t>
            </w:r>
            <w:r w:rsidRPr="004B7CD9">
              <w:rPr>
                <w:rFonts w:ascii="EUAlbertina+20" w:hAnsi="EUAlbertina+20" w:cs="EUAlbertina+20"/>
                <w:sz w:val="20"/>
                <w:szCs w:val="20"/>
              </w:rPr>
              <w:t xml:space="preserve">“ </w:t>
            </w:r>
            <w:r w:rsidRPr="004B7CD9">
              <w:rPr>
                <w:rFonts w:ascii="EUAlbertina" w:hAnsi="EUAlbertina" w:cs="EUAlbertina"/>
                <w:sz w:val="20"/>
                <w:szCs w:val="20"/>
              </w:rPr>
              <w:t>je pôvodca odpadu alebo fyzická osoba</w:t>
            </w:r>
            <w:r w:rsidRPr="004B7CD9" w:rsidR="00DC4F9F">
              <w:rPr>
                <w:rFonts w:ascii="EUAlbertina" w:hAnsi="EUAlbertina" w:cs="EUAlbertina"/>
                <w:sz w:val="20"/>
                <w:szCs w:val="20"/>
              </w:rPr>
              <w:t xml:space="preserve"> </w:t>
            </w:r>
            <w:r w:rsidRPr="004B7CD9">
              <w:rPr>
                <w:rFonts w:ascii="EUAlbertina" w:hAnsi="EUAlbertina" w:cs="EUAlbertina"/>
                <w:sz w:val="20"/>
                <w:szCs w:val="20"/>
              </w:rPr>
              <w:t>alebo právnická osoba, u ktorej sa odpad nachádza;</w:t>
            </w:r>
          </w:p>
          <w:p w:rsidR="00123460" w:rsidRPr="004B7CD9" w:rsidP="00DC4F9F">
            <w:pPr>
              <w:bidi w:val="0"/>
              <w:adjustRightInd w:val="0"/>
              <w:rPr>
                <w:rFonts w:ascii="Times New Roman" w:hAnsi="Times New Roman"/>
                <w:sz w:val="20"/>
                <w:szCs w:val="20"/>
              </w:rPr>
            </w:pPr>
            <w:r w:rsidRPr="004B7CD9">
              <w:rPr>
                <w:rFonts w:ascii="Times New Roman" w:hAnsi="Times New Roman"/>
                <w:sz w:val="20"/>
                <w:szCs w:val="20"/>
              </w:rPr>
              <w:t xml:space="preserve">7. </w:t>
            </w:r>
            <w:r w:rsidRPr="004B7CD9">
              <w:rPr>
                <w:rFonts w:ascii="EUAlbertina+20" w:hAnsi="EUAlbertina+20" w:cs="EUAlbertina+20"/>
                <w:sz w:val="20"/>
                <w:szCs w:val="20"/>
              </w:rPr>
              <w:t>„</w:t>
            </w:r>
            <w:r w:rsidRPr="004B7CD9">
              <w:rPr>
                <w:rFonts w:ascii="Times New Roman" w:hAnsi="Times New Roman"/>
                <w:sz w:val="20"/>
                <w:szCs w:val="20"/>
              </w:rPr>
              <w:t>obchodník</w:t>
            </w:r>
            <w:r w:rsidRPr="004B7CD9">
              <w:rPr>
                <w:rFonts w:ascii="EUAlbertina+20" w:hAnsi="EUAlbertina+20" w:cs="EUAlbertina+20"/>
                <w:sz w:val="20"/>
                <w:szCs w:val="20"/>
              </w:rPr>
              <w:t xml:space="preserve">“ </w:t>
            </w:r>
            <w:r w:rsidRPr="004B7CD9">
              <w:rPr>
                <w:rFonts w:ascii="Times New Roman" w:hAnsi="Times New Roman"/>
                <w:sz w:val="20"/>
                <w:szCs w:val="20"/>
              </w:rPr>
              <w:t>je ka</w:t>
            </w:r>
            <w:r w:rsidRPr="004B7CD9">
              <w:rPr>
                <w:rFonts w:ascii="EUAlbertina+01" w:hAnsi="EUAlbertina+01" w:cs="EUAlbertina+01"/>
                <w:sz w:val="20"/>
                <w:szCs w:val="20"/>
              </w:rPr>
              <w:t>ž</w:t>
            </w:r>
            <w:r w:rsidRPr="004B7CD9">
              <w:rPr>
                <w:rFonts w:ascii="Times New Roman" w:hAnsi="Times New Roman"/>
                <w:sz w:val="20"/>
                <w:szCs w:val="20"/>
              </w:rPr>
              <w:t>dý podnik, ktorý koná ako príkazca pri</w:t>
            </w:r>
            <w:r w:rsidRPr="004B7CD9" w:rsidR="00DC4F9F">
              <w:rPr>
                <w:rFonts w:ascii="Times New Roman" w:hAnsi="Times New Roman"/>
                <w:sz w:val="20"/>
                <w:szCs w:val="20"/>
              </w:rPr>
              <w:t xml:space="preserve"> </w:t>
            </w:r>
            <w:r w:rsidRPr="004B7CD9">
              <w:rPr>
                <w:rFonts w:ascii="Times New Roman" w:hAnsi="Times New Roman"/>
                <w:sz w:val="20"/>
                <w:szCs w:val="20"/>
              </w:rPr>
              <w:t>kúpe a následnom predaji odpadu, vrátane takých obchodníkov,</w:t>
            </w:r>
            <w:r w:rsidRPr="004B7CD9" w:rsidR="00DC4F9F">
              <w:rPr>
                <w:rFonts w:ascii="Times New Roman" w:hAnsi="Times New Roman"/>
                <w:sz w:val="20"/>
                <w:szCs w:val="20"/>
              </w:rPr>
              <w:t xml:space="preserve"> </w:t>
            </w:r>
            <w:r w:rsidRPr="004B7CD9">
              <w:rPr>
                <w:rFonts w:ascii="Times New Roman" w:hAnsi="Times New Roman"/>
                <w:sz w:val="20"/>
                <w:szCs w:val="20"/>
              </w:rPr>
              <w:t>ktorí tento odpad nemajú fyzicky v dr</w:t>
            </w:r>
            <w:r w:rsidRPr="004B7CD9">
              <w:rPr>
                <w:rFonts w:ascii="EUAlbertina+01" w:hAnsi="EUAlbertina+01" w:cs="EUAlbertina+01"/>
                <w:sz w:val="20"/>
                <w:szCs w:val="20"/>
              </w:rPr>
              <w:t>ž</w:t>
            </w:r>
            <w:r w:rsidRPr="004B7CD9">
              <w:rPr>
                <w:rFonts w:ascii="Times New Roman" w:hAnsi="Times New Roman"/>
                <w:sz w:val="20"/>
                <w:szCs w:val="20"/>
              </w:rPr>
              <w:t>be;</w:t>
            </w:r>
          </w:p>
          <w:p w:rsidR="00123460" w:rsidRPr="004B7CD9" w:rsidP="00123460">
            <w:pPr>
              <w:bidi w:val="0"/>
              <w:adjustRightInd w:val="0"/>
              <w:rPr>
                <w:rFonts w:ascii="EUAlbertina" w:hAnsi="EUAlbertina" w:cs="EUAlbertina"/>
                <w:sz w:val="20"/>
                <w:szCs w:val="20"/>
              </w:rPr>
            </w:pPr>
            <w:r w:rsidRPr="004B7CD9">
              <w:rPr>
                <w:rFonts w:ascii="EUAlbertina" w:hAnsi="EUAlbertina" w:cs="EUAlbertina"/>
                <w:sz w:val="20"/>
                <w:szCs w:val="20"/>
              </w:rPr>
              <w:t xml:space="preserve">8. </w:t>
            </w:r>
            <w:r w:rsidRPr="004B7CD9">
              <w:rPr>
                <w:rFonts w:ascii="EUAlbertina+20" w:hAnsi="EUAlbertina+20" w:cs="EUAlbertina+20"/>
                <w:sz w:val="20"/>
                <w:szCs w:val="20"/>
              </w:rPr>
              <w:t>„</w:t>
            </w:r>
            <w:r w:rsidRPr="004B7CD9">
              <w:rPr>
                <w:rFonts w:ascii="EUAlbertina" w:hAnsi="EUAlbertina" w:cs="EUAlbertina"/>
                <w:sz w:val="20"/>
                <w:szCs w:val="20"/>
              </w:rPr>
              <w:t>sprostredkovate</w:t>
            </w:r>
            <w:r w:rsidRPr="004B7CD9">
              <w:rPr>
                <w:rFonts w:ascii="EUAlbertina+01" w:hAnsi="EUAlbertina+01" w:cs="EUAlbertina+01"/>
                <w:sz w:val="20"/>
                <w:szCs w:val="20"/>
              </w:rPr>
              <w:t>ľ</w:t>
            </w:r>
            <w:r w:rsidRPr="004B7CD9">
              <w:rPr>
                <w:rFonts w:ascii="EUAlbertina+20" w:hAnsi="EUAlbertina+20" w:cs="EUAlbertina+20"/>
                <w:sz w:val="20"/>
                <w:szCs w:val="20"/>
              </w:rPr>
              <w:t xml:space="preserve">“ </w:t>
            </w:r>
            <w:r w:rsidRPr="004B7CD9">
              <w:rPr>
                <w:rFonts w:ascii="EUAlbertina" w:hAnsi="EUAlbertina" w:cs="EUAlbertina"/>
                <w:sz w:val="20"/>
                <w:szCs w:val="20"/>
              </w:rPr>
              <w:t>je ka</w:t>
            </w:r>
            <w:r w:rsidRPr="004B7CD9">
              <w:rPr>
                <w:rFonts w:ascii="EUAlbertina+01" w:hAnsi="EUAlbertina+01" w:cs="EUAlbertina+01"/>
                <w:sz w:val="20"/>
                <w:szCs w:val="20"/>
              </w:rPr>
              <w:t>ž</w:t>
            </w:r>
            <w:r w:rsidRPr="004B7CD9">
              <w:rPr>
                <w:rFonts w:ascii="EUAlbertina" w:hAnsi="EUAlbertina" w:cs="EUAlbertina"/>
                <w:sz w:val="20"/>
                <w:szCs w:val="20"/>
              </w:rPr>
              <w:t>dý podnik, ktorý organizuje zhodnocovanie</w:t>
            </w:r>
            <w:r w:rsidRPr="004B7CD9" w:rsidR="00C663DE">
              <w:rPr>
                <w:rFonts w:ascii="EUAlbertina" w:hAnsi="EUAlbertina" w:cs="EUAlbertina"/>
                <w:sz w:val="20"/>
                <w:szCs w:val="20"/>
              </w:rPr>
              <w:t xml:space="preserve"> </w:t>
            </w:r>
            <w:r w:rsidRPr="004B7CD9">
              <w:rPr>
                <w:rFonts w:ascii="EUAlbertina" w:hAnsi="EUAlbertina" w:cs="EUAlbertina"/>
                <w:sz w:val="20"/>
                <w:szCs w:val="20"/>
              </w:rPr>
              <w:t>alebo zne</w:t>
            </w:r>
            <w:r w:rsidRPr="004B7CD9">
              <w:rPr>
                <w:rFonts w:ascii="EUAlbertina+01" w:hAnsi="EUAlbertina+01" w:cs="EUAlbertina+01"/>
                <w:sz w:val="20"/>
                <w:szCs w:val="20"/>
              </w:rPr>
              <w:t>š</w:t>
            </w:r>
            <w:r w:rsidRPr="004B7CD9">
              <w:rPr>
                <w:rFonts w:ascii="EUAlbertina" w:hAnsi="EUAlbertina" w:cs="EUAlbertina"/>
                <w:sz w:val="20"/>
                <w:szCs w:val="20"/>
              </w:rPr>
              <w:t>kod</w:t>
            </w:r>
            <w:r w:rsidRPr="004B7CD9">
              <w:rPr>
                <w:rFonts w:ascii="EUAlbertina+01" w:hAnsi="EUAlbertina+01" w:cs="EUAlbertina+01"/>
                <w:sz w:val="20"/>
                <w:szCs w:val="20"/>
              </w:rPr>
              <w:t>ň</w:t>
            </w:r>
            <w:r w:rsidRPr="004B7CD9">
              <w:rPr>
                <w:rFonts w:ascii="EUAlbertina" w:hAnsi="EUAlbertina" w:cs="EUAlbertina"/>
                <w:sz w:val="20"/>
                <w:szCs w:val="20"/>
              </w:rPr>
              <w:t>ovanie odpadu v mene iných</w:t>
            </w:r>
            <w:r w:rsidRPr="004B7CD9" w:rsidR="00C663DE">
              <w:rPr>
                <w:rFonts w:ascii="EUAlbertina" w:hAnsi="EUAlbertina" w:cs="EUAlbertina"/>
                <w:sz w:val="20"/>
                <w:szCs w:val="20"/>
              </w:rPr>
              <w:t xml:space="preserve"> </w:t>
            </w:r>
            <w:r w:rsidRPr="004B7CD9">
              <w:rPr>
                <w:rFonts w:ascii="EUAlbertina" w:hAnsi="EUAlbertina" w:cs="EUAlbertina"/>
                <w:sz w:val="20"/>
                <w:szCs w:val="20"/>
              </w:rPr>
              <w:t>osôb, vrátane takých sprostredkovate</w:t>
            </w:r>
            <w:r w:rsidRPr="004B7CD9">
              <w:rPr>
                <w:rFonts w:ascii="EUAlbertina+01" w:hAnsi="EUAlbertina+01" w:cs="EUAlbertina+01"/>
                <w:sz w:val="20"/>
                <w:szCs w:val="20"/>
              </w:rPr>
              <w:t>ľ</w:t>
            </w:r>
            <w:r w:rsidRPr="004B7CD9">
              <w:rPr>
                <w:rFonts w:ascii="EUAlbertina" w:hAnsi="EUAlbertina" w:cs="EUAlbertina"/>
                <w:sz w:val="20"/>
                <w:szCs w:val="20"/>
              </w:rPr>
              <w:t>ov, ktorí tento</w:t>
            </w:r>
            <w:r w:rsidRPr="004B7CD9" w:rsidR="00C663DE">
              <w:rPr>
                <w:rFonts w:ascii="EUAlbertina" w:hAnsi="EUAlbertina" w:cs="EUAlbertina"/>
                <w:sz w:val="20"/>
                <w:szCs w:val="20"/>
              </w:rPr>
              <w:t xml:space="preserve"> </w:t>
            </w:r>
            <w:r w:rsidRPr="004B7CD9">
              <w:rPr>
                <w:rFonts w:ascii="EUAlbertina" w:hAnsi="EUAlbertina" w:cs="EUAlbertina"/>
                <w:sz w:val="20"/>
                <w:szCs w:val="20"/>
              </w:rPr>
              <w:t>odpad nemajú fyzicky v dr</w:t>
            </w:r>
            <w:r w:rsidRPr="004B7CD9">
              <w:rPr>
                <w:rFonts w:ascii="EUAlbertina+01" w:hAnsi="EUAlbertina+01" w:cs="EUAlbertina+01"/>
                <w:sz w:val="20"/>
                <w:szCs w:val="20"/>
              </w:rPr>
              <w:t>ž</w:t>
            </w:r>
            <w:r w:rsidRPr="004B7CD9">
              <w:rPr>
                <w:rFonts w:ascii="EUAlbertina" w:hAnsi="EUAlbertina" w:cs="EUAlbertina"/>
                <w:sz w:val="20"/>
                <w:szCs w:val="20"/>
              </w:rPr>
              <w:t>be;</w:t>
            </w:r>
          </w:p>
          <w:p w:rsidR="00123460" w:rsidRPr="004B7CD9" w:rsidP="00123460">
            <w:pPr>
              <w:bidi w:val="0"/>
              <w:adjustRightInd w:val="0"/>
              <w:rPr>
                <w:rFonts w:ascii="EUAlbertina" w:hAnsi="EUAlbertina" w:cs="EUAlbertina"/>
                <w:sz w:val="20"/>
                <w:szCs w:val="20"/>
              </w:rPr>
            </w:pPr>
            <w:r w:rsidRPr="004B7CD9">
              <w:rPr>
                <w:rFonts w:ascii="EUAlbertina" w:hAnsi="EUAlbertina" w:cs="EUAlbertina"/>
                <w:sz w:val="20"/>
                <w:szCs w:val="20"/>
              </w:rPr>
              <w:t xml:space="preserve">9. </w:t>
            </w:r>
            <w:r w:rsidRPr="004B7CD9">
              <w:rPr>
                <w:rFonts w:ascii="EUAlbertina+20" w:hAnsi="EUAlbertina+20" w:cs="EUAlbertina+20"/>
                <w:sz w:val="20"/>
                <w:szCs w:val="20"/>
              </w:rPr>
              <w:t>„</w:t>
            </w:r>
            <w:r w:rsidRPr="004B7CD9">
              <w:rPr>
                <w:rFonts w:ascii="EUAlbertina" w:hAnsi="EUAlbertina" w:cs="EUAlbertina"/>
                <w:sz w:val="20"/>
                <w:szCs w:val="20"/>
              </w:rPr>
              <w:t>nakladanie s odpadom</w:t>
            </w:r>
            <w:r w:rsidRPr="004B7CD9">
              <w:rPr>
                <w:rFonts w:ascii="EUAlbertina+20" w:hAnsi="EUAlbertina+20" w:cs="EUAlbertina+20"/>
                <w:sz w:val="20"/>
                <w:szCs w:val="20"/>
              </w:rPr>
              <w:t xml:space="preserve">“ </w:t>
            </w:r>
            <w:r w:rsidRPr="004B7CD9">
              <w:rPr>
                <w:rFonts w:ascii="EUAlbertina" w:hAnsi="EUAlbertina" w:cs="EUAlbertina"/>
                <w:sz w:val="20"/>
                <w:szCs w:val="20"/>
              </w:rPr>
              <w:t>je zber, preprava, zhodnocovanie</w:t>
            </w:r>
            <w:r w:rsidRPr="004B7CD9" w:rsidR="00C663DE">
              <w:rPr>
                <w:rFonts w:ascii="EUAlbertina" w:hAnsi="EUAlbertina" w:cs="EUAlbertina"/>
                <w:sz w:val="20"/>
                <w:szCs w:val="20"/>
              </w:rPr>
              <w:t xml:space="preserve"> </w:t>
            </w:r>
            <w:r w:rsidRPr="004B7CD9">
              <w:rPr>
                <w:rFonts w:ascii="EUAlbertina" w:hAnsi="EUAlbertina" w:cs="EUAlbertina"/>
                <w:sz w:val="20"/>
                <w:szCs w:val="20"/>
              </w:rPr>
              <w:t>a zne</w:t>
            </w:r>
            <w:r w:rsidRPr="004B7CD9">
              <w:rPr>
                <w:rFonts w:ascii="EUAlbertina+01" w:hAnsi="EUAlbertina+01" w:cs="EUAlbertina+01"/>
                <w:sz w:val="20"/>
                <w:szCs w:val="20"/>
              </w:rPr>
              <w:t>š</w:t>
            </w:r>
            <w:r w:rsidRPr="004B7CD9">
              <w:rPr>
                <w:rFonts w:ascii="EUAlbertina" w:hAnsi="EUAlbertina" w:cs="EUAlbertina"/>
                <w:sz w:val="20"/>
                <w:szCs w:val="20"/>
              </w:rPr>
              <w:t>kod</w:t>
            </w:r>
            <w:r w:rsidRPr="004B7CD9">
              <w:rPr>
                <w:rFonts w:ascii="EUAlbertina+01" w:hAnsi="EUAlbertina+01" w:cs="EUAlbertina+01"/>
                <w:sz w:val="20"/>
                <w:szCs w:val="20"/>
              </w:rPr>
              <w:t>ň</w:t>
            </w:r>
            <w:r w:rsidRPr="004B7CD9">
              <w:rPr>
                <w:rFonts w:ascii="EUAlbertina" w:hAnsi="EUAlbertina" w:cs="EUAlbertina"/>
                <w:sz w:val="20"/>
                <w:szCs w:val="20"/>
              </w:rPr>
              <w:t>ovanie odpadu vrátane doh</w:t>
            </w:r>
            <w:r w:rsidRPr="004B7CD9">
              <w:rPr>
                <w:rFonts w:ascii="EUAlbertina+01" w:hAnsi="EUAlbertina+01" w:cs="EUAlbertina+01"/>
                <w:sz w:val="20"/>
                <w:szCs w:val="20"/>
              </w:rPr>
              <w:t>ľ</w:t>
            </w:r>
            <w:r w:rsidRPr="004B7CD9">
              <w:rPr>
                <w:rFonts w:ascii="EUAlbertina" w:hAnsi="EUAlbertina" w:cs="EUAlbertina"/>
                <w:sz w:val="20"/>
                <w:szCs w:val="20"/>
              </w:rPr>
              <w:t>adu nad takýmito</w:t>
            </w:r>
            <w:r w:rsidRPr="004B7CD9" w:rsidR="00C663DE">
              <w:rPr>
                <w:rFonts w:ascii="EUAlbertina" w:hAnsi="EUAlbertina" w:cs="EUAlbertina"/>
                <w:sz w:val="20"/>
                <w:szCs w:val="20"/>
              </w:rPr>
              <w:t xml:space="preserve"> </w:t>
            </w:r>
            <w:r w:rsidRPr="004B7CD9">
              <w:rPr>
                <w:rFonts w:ascii="EUAlbertina+01" w:hAnsi="EUAlbertina+01" w:cs="EUAlbertina+01"/>
                <w:sz w:val="20"/>
                <w:szCs w:val="20"/>
              </w:rPr>
              <w:t>č</w:t>
            </w:r>
            <w:r w:rsidRPr="004B7CD9">
              <w:rPr>
                <w:rFonts w:ascii="EUAlbertina" w:hAnsi="EUAlbertina" w:cs="EUAlbertina"/>
                <w:sz w:val="20"/>
                <w:szCs w:val="20"/>
              </w:rPr>
              <w:t>innos</w:t>
            </w:r>
            <w:r w:rsidRPr="004B7CD9">
              <w:rPr>
                <w:rFonts w:ascii="EUAlbertina+01" w:hAnsi="EUAlbertina+01" w:cs="EUAlbertina+01"/>
                <w:sz w:val="20"/>
                <w:szCs w:val="20"/>
              </w:rPr>
              <w:t>ť</w:t>
            </w:r>
            <w:r w:rsidRPr="004B7CD9">
              <w:rPr>
                <w:rFonts w:ascii="EUAlbertina" w:hAnsi="EUAlbertina" w:cs="EUAlbertina"/>
                <w:sz w:val="20"/>
                <w:szCs w:val="20"/>
              </w:rPr>
              <w:t>ami a nasledujúcej starostlivosti o miesta zne</w:t>
            </w:r>
            <w:r w:rsidRPr="004B7CD9">
              <w:rPr>
                <w:rFonts w:ascii="EUAlbertina+01" w:hAnsi="EUAlbertina+01" w:cs="EUAlbertina+01"/>
                <w:sz w:val="20"/>
                <w:szCs w:val="20"/>
              </w:rPr>
              <w:t>š</w:t>
            </w:r>
            <w:r w:rsidRPr="004B7CD9">
              <w:rPr>
                <w:rFonts w:ascii="EUAlbertina" w:hAnsi="EUAlbertina" w:cs="EUAlbertina"/>
                <w:sz w:val="20"/>
                <w:szCs w:val="20"/>
              </w:rPr>
              <w:t>kod</w:t>
            </w:r>
            <w:r w:rsidRPr="004B7CD9">
              <w:rPr>
                <w:rFonts w:ascii="EUAlbertina+01" w:hAnsi="EUAlbertina+01" w:cs="EUAlbertina+01"/>
                <w:sz w:val="20"/>
                <w:szCs w:val="20"/>
              </w:rPr>
              <w:t>ň</w:t>
            </w:r>
            <w:r w:rsidRPr="004B7CD9">
              <w:rPr>
                <w:rFonts w:ascii="EUAlbertina" w:hAnsi="EUAlbertina" w:cs="EUAlbertina"/>
                <w:sz w:val="20"/>
                <w:szCs w:val="20"/>
              </w:rPr>
              <w:t>ovania</w:t>
            </w:r>
          </w:p>
          <w:p w:rsidR="00123460" w:rsidRPr="004B7CD9" w:rsidP="00123460">
            <w:pPr>
              <w:bidi w:val="0"/>
              <w:adjustRightInd w:val="0"/>
              <w:rPr>
                <w:rFonts w:ascii="EUAlbertina" w:hAnsi="EUAlbertina" w:cs="EUAlbertina"/>
                <w:sz w:val="20"/>
                <w:szCs w:val="20"/>
              </w:rPr>
            </w:pPr>
            <w:r w:rsidRPr="004B7CD9">
              <w:rPr>
                <w:rFonts w:ascii="EUAlbertina" w:hAnsi="EUAlbertina" w:cs="EUAlbertina"/>
                <w:sz w:val="20"/>
                <w:szCs w:val="20"/>
              </w:rPr>
              <w:t>a zah</w:t>
            </w:r>
            <w:r w:rsidRPr="004B7CD9">
              <w:rPr>
                <w:rFonts w:ascii="EUAlbertina+01" w:hAnsi="EUAlbertina+01" w:cs="EUAlbertina+01"/>
                <w:sz w:val="20"/>
                <w:szCs w:val="20"/>
              </w:rPr>
              <w:t>ŕň</w:t>
            </w:r>
            <w:r w:rsidRPr="004B7CD9">
              <w:rPr>
                <w:rFonts w:ascii="EUAlbertina" w:hAnsi="EUAlbertina" w:cs="EUAlbertina"/>
                <w:sz w:val="20"/>
                <w:szCs w:val="20"/>
              </w:rPr>
              <w:t>a konanie vo funkcii obchodníka alebo</w:t>
            </w:r>
          </w:p>
          <w:p w:rsidR="00123460" w:rsidRPr="004B7CD9" w:rsidP="00123460">
            <w:pPr>
              <w:bidi w:val="0"/>
              <w:adjustRightInd w:val="0"/>
              <w:rPr>
                <w:rFonts w:ascii="EUAlbertina" w:hAnsi="EUAlbertina" w:cs="EUAlbertina"/>
                <w:sz w:val="20"/>
                <w:szCs w:val="20"/>
              </w:rPr>
            </w:pPr>
            <w:r w:rsidRPr="004B7CD9">
              <w:rPr>
                <w:rFonts w:ascii="EUAlbertina" w:hAnsi="EUAlbertina" w:cs="EUAlbertina"/>
                <w:sz w:val="20"/>
                <w:szCs w:val="20"/>
              </w:rPr>
              <w:t>sprostredkovate</w:t>
            </w:r>
            <w:r w:rsidRPr="004B7CD9">
              <w:rPr>
                <w:rFonts w:ascii="EUAlbertina+01" w:hAnsi="EUAlbertina+01" w:cs="EUAlbertina+01"/>
                <w:sz w:val="20"/>
                <w:szCs w:val="20"/>
              </w:rPr>
              <w:t>ľ</w:t>
            </w:r>
            <w:r w:rsidRPr="004B7CD9">
              <w:rPr>
                <w:rFonts w:ascii="EUAlbertina" w:hAnsi="EUAlbertina" w:cs="EUAlbertina"/>
                <w:sz w:val="20"/>
                <w:szCs w:val="20"/>
              </w:rPr>
              <w:t>a;</w:t>
            </w:r>
          </w:p>
          <w:p w:rsidR="00A9063F" w:rsidRPr="004B7CD9" w:rsidP="00D94446">
            <w:pPr>
              <w:bidi w:val="0"/>
              <w:adjustRightInd w:val="0"/>
              <w:rPr>
                <w:rFonts w:ascii="Times New Roman" w:hAnsi="Times New Roman"/>
                <w:sz w:val="20"/>
                <w:szCs w:val="20"/>
              </w:rPr>
            </w:pPr>
            <w:r w:rsidRPr="004B7CD9" w:rsidR="00123460">
              <w:rPr>
                <w:rFonts w:ascii="Times New Roman" w:hAnsi="Times New Roman"/>
                <w:sz w:val="20"/>
                <w:szCs w:val="20"/>
              </w:rPr>
              <w:t xml:space="preserve">10. </w:t>
            </w:r>
            <w:r w:rsidRPr="004B7CD9" w:rsidR="00123460">
              <w:rPr>
                <w:rFonts w:ascii="EUAlbertina+20" w:hAnsi="EUAlbertina+20" w:cs="EUAlbertina+20"/>
                <w:sz w:val="20"/>
                <w:szCs w:val="20"/>
              </w:rPr>
              <w:t>„</w:t>
            </w:r>
            <w:r w:rsidRPr="004B7CD9" w:rsidR="00123460">
              <w:rPr>
                <w:rFonts w:ascii="Times New Roman" w:hAnsi="Times New Roman"/>
                <w:sz w:val="20"/>
                <w:szCs w:val="20"/>
              </w:rPr>
              <w:t>zber</w:t>
            </w:r>
            <w:r w:rsidRPr="004B7CD9" w:rsidR="00123460">
              <w:rPr>
                <w:rFonts w:ascii="EUAlbertina+20" w:hAnsi="EUAlbertina+20" w:cs="EUAlbertina+20"/>
                <w:sz w:val="20"/>
                <w:szCs w:val="20"/>
              </w:rPr>
              <w:t xml:space="preserve">“ </w:t>
            </w:r>
            <w:r w:rsidRPr="004B7CD9" w:rsidR="00123460">
              <w:rPr>
                <w:rFonts w:ascii="Times New Roman" w:hAnsi="Times New Roman"/>
                <w:sz w:val="20"/>
                <w:szCs w:val="20"/>
              </w:rPr>
              <w:t>je zhroma</w:t>
            </w:r>
            <w:r w:rsidRPr="004B7CD9" w:rsidR="00123460">
              <w:rPr>
                <w:rFonts w:ascii="EUAlbertina+01" w:hAnsi="EUAlbertina+01" w:cs="EUAlbertina+01"/>
                <w:sz w:val="20"/>
                <w:szCs w:val="20"/>
              </w:rPr>
              <w:t>žď</w:t>
            </w:r>
            <w:r w:rsidRPr="004B7CD9" w:rsidR="00123460">
              <w:rPr>
                <w:rFonts w:ascii="Times New Roman" w:hAnsi="Times New Roman"/>
                <w:sz w:val="20"/>
                <w:szCs w:val="20"/>
              </w:rPr>
              <w:t>ovanie odpadu vrátane predbe</w:t>
            </w:r>
            <w:r w:rsidRPr="004B7CD9" w:rsidR="00123460">
              <w:rPr>
                <w:rFonts w:ascii="EUAlbertina+01" w:hAnsi="EUAlbertina+01" w:cs="EUAlbertina+01"/>
                <w:sz w:val="20"/>
                <w:szCs w:val="20"/>
              </w:rPr>
              <w:t>ž</w:t>
            </w:r>
            <w:r w:rsidRPr="004B7CD9" w:rsidR="00123460">
              <w:rPr>
                <w:rFonts w:ascii="Times New Roman" w:hAnsi="Times New Roman"/>
                <w:sz w:val="20"/>
                <w:szCs w:val="20"/>
              </w:rPr>
              <w:t>ného</w:t>
            </w:r>
            <w:r w:rsidRPr="004B7CD9" w:rsidR="00D94446">
              <w:rPr>
                <w:rFonts w:ascii="Times New Roman" w:hAnsi="Times New Roman"/>
                <w:sz w:val="20"/>
                <w:szCs w:val="20"/>
              </w:rPr>
              <w:t xml:space="preserve"> </w:t>
            </w:r>
            <w:r w:rsidRPr="004B7CD9" w:rsidR="00123460">
              <w:rPr>
                <w:rFonts w:ascii="Times New Roman" w:hAnsi="Times New Roman"/>
                <w:sz w:val="20"/>
                <w:szCs w:val="20"/>
              </w:rPr>
              <w:t>triedenia a do</w:t>
            </w:r>
            <w:r w:rsidRPr="004B7CD9" w:rsidR="00123460">
              <w:rPr>
                <w:rFonts w:ascii="EUAlbertina+01" w:hAnsi="EUAlbertina+01" w:cs="EUAlbertina+01"/>
                <w:sz w:val="20"/>
                <w:szCs w:val="20"/>
              </w:rPr>
              <w:t>č</w:t>
            </w:r>
            <w:r w:rsidRPr="004B7CD9" w:rsidR="00123460">
              <w:rPr>
                <w:rFonts w:ascii="Times New Roman" w:hAnsi="Times New Roman"/>
                <w:sz w:val="20"/>
                <w:szCs w:val="20"/>
              </w:rPr>
              <w:t>asného ulo</w:t>
            </w:r>
            <w:r w:rsidRPr="004B7CD9" w:rsidR="00123460">
              <w:rPr>
                <w:rFonts w:ascii="EUAlbertina+01" w:hAnsi="EUAlbertina+01" w:cs="EUAlbertina+01"/>
                <w:sz w:val="20"/>
                <w:szCs w:val="20"/>
              </w:rPr>
              <w:t>ž</w:t>
            </w:r>
            <w:r w:rsidRPr="004B7CD9" w:rsidR="00123460">
              <w:rPr>
                <w:rFonts w:ascii="Times New Roman" w:hAnsi="Times New Roman"/>
                <w:sz w:val="20"/>
                <w:szCs w:val="20"/>
              </w:rPr>
              <w:t>enia odpadu na ú</w:t>
            </w:r>
            <w:r w:rsidRPr="004B7CD9" w:rsidR="00123460">
              <w:rPr>
                <w:rFonts w:ascii="EUAlbertina+01" w:hAnsi="EUAlbertina+01" w:cs="EUAlbertina+01"/>
                <w:sz w:val="20"/>
                <w:szCs w:val="20"/>
              </w:rPr>
              <w:t>č</w:t>
            </w:r>
            <w:r w:rsidRPr="004B7CD9" w:rsidR="00123460">
              <w:rPr>
                <w:rFonts w:ascii="Times New Roman" w:hAnsi="Times New Roman"/>
                <w:sz w:val="20"/>
                <w:szCs w:val="20"/>
              </w:rPr>
              <w:t>ely prepravy</w:t>
            </w:r>
            <w:r w:rsidRPr="004B7CD9" w:rsidR="00D94446">
              <w:rPr>
                <w:rFonts w:ascii="Times New Roman" w:hAnsi="Times New Roman"/>
                <w:sz w:val="20"/>
                <w:szCs w:val="20"/>
              </w:rPr>
              <w:t xml:space="preserve"> </w:t>
            </w:r>
            <w:r w:rsidRPr="004B7CD9" w:rsidR="00123460">
              <w:rPr>
                <w:rFonts w:ascii="Times New Roman" w:hAnsi="Times New Roman"/>
                <w:sz w:val="20"/>
                <w:szCs w:val="20"/>
              </w:rPr>
              <w:t>do zariadenia na spracovanie odpadov;</w:t>
            </w:r>
          </w:p>
          <w:p w:rsidR="00C347F5" w:rsidRPr="004B7CD9" w:rsidP="00C347F5">
            <w:pPr>
              <w:bidi w:val="0"/>
              <w:adjustRightInd w:val="0"/>
              <w:rPr>
                <w:rFonts w:ascii="EUAlbertina" w:hAnsi="EUAlbertina" w:cs="EUAlbertina"/>
                <w:sz w:val="20"/>
                <w:szCs w:val="20"/>
              </w:rPr>
            </w:pPr>
            <w:r w:rsidRPr="004B7CD9">
              <w:rPr>
                <w:rFonts w:ascii="EUAlbertina" w:hAnsi="EUAlbertina" w:cs="EUAlbertina"/>
                <w:sz w:val="20"/>
                <w:szCs w:val="20"/>
              </w:rPr>
              <w:t xml:space="preserve">11. </w:t>
            </w:r>
            <w:r w:rsidRPr="004B7CD9">
              <w:rPr>
                <w:rFonts w:ascii="EUAlbertina+20" w:hAnsi="EUAlbertina+20" w:cs="EUAlbertina+20"/>
                <w:sz w:val="20"/>
                <w:szCs w:val="20"/>
              </w:rPr>
              <w:t>„</w:t>
            </w:r>
            <w:r w:rsidRPr="004B7CD9">
              <w:rPr>
                <w:rFonts w:ascii="EUAlbertina" w:hAnsi="EUAlbertina" w:cs="EUAlbertina"/>
                <w:sz w:val="20"/>
                <w:szCs w:val="20"/>
              </w:rPr>
              <w:t>triedený zber</w:t>
            </w:r>
            <w:r w:rsidRPr="004B7CD9">
              <w:rPr>
                <w:rFonts w:ascii="EUAlbertina+20" w:hAnsi="EUAlbertina+20" w:cs="EUAlbertina+20"/>
                <w:sz w:val="20"/>
                <w:szCs w:val="20"/>
              </w:rPr>
              <w:t xml:space="preserve">“ </w:t>
            </w:r>
            <w:r w:rsidRPr="004B7CD9">
              <w:rPr>
                <w:rFonts w:ascii="EUAlbertina" w:hAnsi="EUAlbertina" w:cs="EUAlbertina"/>
                <w:sz w:val="20"/>
                <w:szCs w:val="20"/>
              </w:rPr>
              <w:t>je zber, pri ktorom sa tok odpadu delí</w:t>
            </w:r>
            <w:r w:rsidRPr="004B7CD9" w:rsidR="004E1E24">
              <w:rPr>
                <w:rFonts w:ascii="EUAlbertina" w:hAnsi="EUAlbertina" w:cs="EUAlbertina"/>
                <w:sz w:val="20"/>
                <w:szCs w:val="20"/>
              </w:rPr>
              <w:t xml:space="preserve"> </w:t>
            </w:r>
            <w:r w:rsidRPr="004B7CD9">
              <w:rPr>
                <w:rFonts w:ascii="EUAlbertina" w:hAnsi="EUAlbertina" w:cs="EUAlbertina"/>
                <w:sz w:val="20"/>
                <w:szCs w:val="20"/>
              </w:rPr>
              <w:t>pod</w:t>
            </w:r>
            <w:r w:rsidRPr="004B7CD9">
              <w:rPr>
                <w:rFonts w:ascii="EUAlbertina+01" w:hAnsi="EUAlbertina+01" w:cs="EUAlbertina+01"/>
                <w:sz w:val="20"/>
                <w:szCs w:val="20"/>
              </w:rPr>
              <w:t>ľ</w:t>
            </w:r>
            <w:r w:rsidRPr="004B7CD9">
              <w:rPr>
                <w:rFonts w:ascii="EUAlbertina" w:hAnsi="EUAlbertina" w:cs="EUAlbertina"/>
                <w:sz w:val="20"/>
                <w:szCs w:val="20"/>
              </w:rPr>
              <w:t>a typu a charakteru odpadu, aby sa u</w:t>
            </w:r>
            <w:r w:rsidRPr="004B7CD9">
              <w:rPr>
                <w:rFonts w:ascii="EUAlbertina+01" w:hAnsi="EUAlbertina+01" w:cs="EUAlbertina+01"/>
                <w:sz w:val="20"/>
                <w:szCs w:val="20"/>
              </w:rPr>
              <w:t>ľ</w:t>
            </w:r>
            <w:r w:rsidRPr="004B7CD9">
              <w:rPr>
                <w:rFonts w:ascii="EUAlbertina" w:hAnsi="EUAlbertina" w:cs="EUAlbertina"/>
                <w:sz w:val="20"/>
                <w:szCs w:val="20"/>
              </w:rPr>
              <w:t>ah</w:t>
            </w:r>
            <w:r w:rsidRPr="004B7CD9">
              <w:rPr>
                <w:rFonts w:ascii="EUAlbertina+01" w:hAnsi="EUAlbertina+01" w:cs="EUAlbertina+01"/>
                <w:sz w:val="20"/>
                <w:szCs w:val="20"/>
              </w:rPr>
              <w:t>č</w:t>
            </w:r>
            <w:r w:rsidRPr="004B7CD9">
              <w:rPr>
                <w:rFonts w:ascii="EUAlbertina" w:hAnsi="EUAlbertina" w:cs="EUAlbertina"/>
                <w:sz w:val="20"/>
                <w:szCs w:val="20"/>
              </w:rPr>
              <w:t xml:space="preserve">ilo </w:t>
            </w:r>
            <w:r w:rsidRPr="004B7CD9">
              <w:rPr>
                <w:rFonts w:ascii="EUAlbertina+01" w:hAnsi="EUAlbertina+01" w:cs="EUAlbertina+01"/>
                <w:sz w:val="20"/>
                <w:szCs w:val="20"/>
              </w:rPr>
              <w:t>š</w:t>
            </w:r>
            <w:r w:rsidRPr="004B7CD9">
              <w:rPr>
                <w:rFonts w:ascii="EUAlbertina" w:hAnsi="EUAlbertina" w:cs="EUAlbertina"/>
                <w:sz w:val="20"/>
                <w:szCs w:val="20"/>
              </w:rPr>
              <w:t>pecifické</w:t>
            </w:r>
            <w:r w:rsidRPr="004B7CD9" w:rsidR="004E1E24">
              <w:rPr>
                <w:rFonts w:ascii="EUAlbertina" w:hAnsi="EUAlbertina" w:cs="EUAlbertina"/>
                <w:sz w:val="20"/>
                <w:szCs w:val="20"/>
              </w:rPr>
              <w:t xml:space="preserve"> </w:t>
            </w:r>
            <w:r w:rsidRPr="004B7CD9">
              <w:rPr>
                <w:rFonts w:ascii="EUAlbertina" w:hAnsi="EUAlbertina" w:cs="EUAlbertina"/>
                <w:sz w:val="20"/>
                <w:szCs w:val="20"/>
              </w:rPr>
              <w:t>spracovanie;</w:t>
            </w:r>
          </w:p>
          <w:p w:rsidR="00C347F5" w:rsidRPr="004B7CD9" w:rsidP="00C347F5">
            <w:pPr>
              <w:bidi w:val="0"/>
              <w:adjustRightInd w:val="0"/>
              <w:rPr>
                <w:rFonts w:ascii="EUAlbertina" w:hAnsi="EUAlbertina" w:cs="EUAlbertina"/>
                <w:sz w:val="20"/>
                <w:szCs w:val="20"/>
              </w:rPr>
            </w:pPr>
            <w:r w:rsidRPr="004B7CD9">
              <w:rPr>
                <w:rFonts w:ascii="EUAlbertina" w:hAnsi="EUAlbertina" w:cs="EUAlbertina"/>
                <w:sz w:val="20"/>
                <w:szCs w:val="20"/>
              </w:rPr>
              <w:t xml:space="preserve">12. </w:t>
            </w:r>
            <w:r w:rsidRPr="004B7CD9">
              <w:rPr>
                <w:rFonts w:ascii="EUAlbertina+20" w:hAnsi="EUAlbertina+20" w:cs="EUAlbertina+20"/>
                <w:sz w:val="20"/>
                <w:szCs w:val="20"/>
              </w:rPr>
              <w:t>„</w:t>
            </w:r>
            <w:r w:rsidRPr="004B7CD9">
              <w:rPr>
                <w:rFonts w:ascii="EUAlbertina" w:hAnsi="EUAlbertina" w:cs="EUAlbertina"/>
                <w:sz w:val="20"/>
                <w:szCs w:val="20"/>
              </w:rPr>
              <w:t>predchádzanie vzniku</w:t>
            </w:r>
            <w:r w:rsidRPr="004B7CD9">
              <w:rPr>
                <w:rFonts w:ascii="EUAlbertina+20" w:hAnsi="EUAlbertina+20" w:cs="EUAlbertina+20"/>
                <w:sz w:val="20"/>
                <w:szCs w:val="20"/>
              </w:rPr>
              <w:t xml:space="preserve">“ </w:t>
            </w:r>
            <w:r w:rsidRPr="004B7CD9">
              <w:rPr>
                <w:rFonts w:ascii="EUAlbertina" w:hAnsi="EUAlbertina" w:cs="EUAlbertina"/>
                <w:sz w:val="20"/>
                <w:szCs w:val="20"/>
              </w:rPr>
              <w:t>sú opatrenia, ktoré sa prijmú</w:t>
            </w:r>
            <w:r w:rsidRPr="004B7CD9" w:rsidR="004E1E24">
              <w:rPr>
                <w:rFonts w:ascii="EUAlbertina" w:hAnsi="EUAlbertina" w:cs="EUAlbertina"/>
                <w:sz w:val="20"/>
                <w:szCs w:val="20"/>
              </w:rPr>
              <w:t xml:space="preserve"> </w:t>
            </w:r>
            <w:r w:rsidRPr="004B7CD9">
              <w:rPr>
                <w:rFonts w:ascii="EUAlbertina" w:hAnsi="EUAlbertina" w:cs="EUAlbertina"/>
                <w:sz w:val="20"/>
                <w:szCs w:val="20"/>
              </w:rPr>
              <w:t>predtým, ako sa látka, materiál alebo výrobok stane</w:t>
            </w:r>
            <w:r w:rsidRPr="004B7CD9" w:rsidR="004E1E24">
              <w:rPr>
                <w:rFonts w:ascii="EUAlbertina" w:hAnsi="EUAlbertina" w:cs="EUAlbertina"/>
                <w:sz w:val="20"/>
                <w:szCs w:val="20"/>
              </w:rPr>
              <w:t xml:space="preserve"> </w:t>
            </w:r>
            <w:r w:rsidRPr="004B7CD9">
              <w:rPr>
                <w:rFonts w:ascii="EUAlbertina" w:hAnsi="EUAlbertina" w:cs="EUAlbertina"/>
                <w:sz w:val="20"/>
                <w:szCs w:val="20"/>
              </w:rPr>
              <w:t>odpadom, a ktoré zni</w:t>
            </w:r>
            <w:r w:rsidRPr="004B7CD9">
              <w:rPr>
                <w:rFonts w:ascii="EUAlbertina+01" w:hAnsi="EUAlbertina+01" w:cs="EUAlbertina+01"/>
                <w:sz w:val="20"/>
                <w:szCs w:val="20"/>
              </w:rPr>
              <w:t>ž</w:t>
            </w:r>
            <w:r w:rsidRPr="004B7CD9">
              <w:rPr>
                <w:rFonts w:ascii="EUAlbertina" w:hAnsi="EUAlbertina" w:cs="EUAlbertina"/>
                <w:sz w:val="20"/>
                <w:szCs w:val="20"/>
              </w:rPr>
              <w:t>ujú:</w:t>
            </w:r>
          </w:p>
          <w:p w:rsidR="00C347F5" w:rsidRPr="004B7CD9" w:rsidP="00C347F5">
            <w:pPr>
              <w:bidi w:val="0"/>
              <w:adjustRightInd w:val="0"/>
              <w:rPr>
                <w:rFonts w:ascii="EUAlbertina" w:hAnsi="EUAlbertina" w:cs="EUAlbertina"/>
                <w:sz w:val="20"/>
                <w:szCs w:val="20"/>
              </w:rPr>
            </w:pPr>
            <w:r w:rsidRPr="004B7CD9">
              <w:rPr>
                <w:rFonts w:ascii="EUAlbertina" w:hAnsi="EUAlbertina" w:cs="EUAlbertina"/>
                <w:sz w:val="20"/>
                <w:szCs w:val="20"/>
              </w:rPr>
              <w:t>a) mno</w:t>
            </w:r>
            <w:r w:rsidRPr="004B7CD9">
              <w:rPr>
                <w:rFonts w:ascii="EUAlbertina+01" w:hAnsi="EUAlbertina+01" w:cs="EUAlbertina+01"/>
                <w:sz w:val="20"/>
                <w:szCs w:val="20"/>
              </w:rPr>
              <w:t>ž</w:t>
            </w:r>
            <w:r w:rsidRPr="004B7CD9">
              <w:rPr>
                <w:rFonts w:ascii="EUAlbertina" w:hAnsi="EUAlbertina" w:cs="EUAlbertina"/>
                <w:sz w:val="20"/>
                <w:szCs w:val="20"/>
              </w:rPr>
              <w:t>stvo odpadu aj prostredníctvom opätovného</w:t>
            </w:r>
            <w:r w:rsidRPr="004B7CD9" w:rsidR="004E1E24">
              <w:rPr>
                <w:rFonts w:ascii="EUAlbertina" w:hAnsi="EUAlbertina" w:cs="EUAlbertina"/>
                <w:sz w:val="20"/>
                <w:szCs w:val="20"/>
              </w:rPr>
              <w:t xml:space="preserve"> </w:t>
            </w:r>
            <w:r w:rsidRPr="004B7CD9">
              <w:rPr>
                <w:rFonts w:ascii="EUAlbertina" w:hAnsi="EUAlbertina" w:cs="EUAlbertina"/>
                <w:sz w:val="20"/>
                <w:szCs w:val="20"/>
              </w:rPr>
              <w:t>pou</w:t>
            </w:r>
            <w:r w:rsidRPr="004B7CD9">
              <w:rPr>
                <w:rFonts w:ascii="EUAlbertina+01" w:hAnsi="EUAlbertina+01" w:cs="EUAlbertina+01"/>
                <w:sz w:val="20"/>
                <w:szCs w:val="20"/>
              </w:rPr>
              <w:t>ž</w:t>
            </w:r>
            <w:r w:rsidRPr="004B7CD9">
              <w:rPr>
                <w:rFonts w:ascii="EUAlbertina" w:hAnsi="EUAlbertina" w:cs="EUAlbertina"/>
                <w:sz w:val="20"/>
                <w:szCs w:val="20"/>
              </w:rPr>
              <w:t>itia výrobkov alebo pred</w:t>
            </w:r>
            <w:r w:rsidRPr="004B7CD9">
              <w:rPr>
                <w:rFonts w:ascii="EUAlbertina+01" w:hAnsi="EUAlbertina+01" w:cs="EUAlbertina+01"/>
                <w:sz w:val="20"/>
                <w:szCs w:val="20"/>
              </w:rPr>
              <w:t>ĺž</w:t>
            </w:r>
            <w:r w:rsidRPr="004B7CD9">
              <w:rPr>
                <w:rFonts w:ascii="EUAlbertina" w:hAnsi="EUAlbertina" w:cs="EUAlbertina"/>
                <w:sz w:val="20"/>
                <w:szCs w:val="20"/>
              </w:rPr>
              <w:t xml:space="preserve">enia </w:t>
            </w:r>
            <w:r w:rsidRPr="004B7CD9">
              <w:rPr>
                <w:rFonts w:ascii="EUAlbertina+01" w:hAnsi="EUAlbertina+01" w:cs="EUAlbertina+01"/>
                <w:sz w:val="20"/>
                <w:szCs w:val="20"/>
              </w:rPr>
              <w:t>ž</w:t>
            </w:r>
            <w:r w:rsidRPr="004B7CD9">
              <w:rPr>
                <w:rFonts w:ascii="EUAlbertina" w:hAnsi="EUAlbertina" w:cs="EUAlbertina"/>
                <w:sz w:val="20"/>
                <w:szCs w:val="20"/>
              </w:rPr>
              <w:t>ivotnosti výrobkov;</w:t>
            </w:r>
          </w:p>
          <w:p w:rsidR="00C347F5" w:rsidRPr="004B7CD9" w:rsidP="00C347F5">
            <w:pPr>
              <w:bidi w:val="0"/>
              <w:adjustRightInd w:val="0"/>
              <w:rPr>
                <w:rFonts w:ascii="EUAlbertina" w:hAnsi="EUAlbertina" w:cs="EUAlbertina"/>
                <w:sz w:val="20"/>
                <w:szCs w:val="20"/>
              </w:rPr>
            </w:pPr>
            <w:r w:rsidRPr="004B7CD9">
              <w:rPr>
                <w:rFonts w:ascii="EUAlbertina" w:hAnsi="EUAlbertina" w:cs="EUAlbertina"/>
                <w:sz w:val="20"/>
                <w:szCs w:val="20"/>
              </w:rPr>
              <w:t xml:space="preserve">b) nepriaznivé vplyvy vzniknutého odpadu na </w:t>
            </w:r>
            <w:r w:rsidRPr="004B7CD9">
              <w:rPr>
                <w:rFonts w:ascii="EUAlbertina+01" w:hAnsi="EUAlbertina+01" w:cs="EUAlbertina+01"/>
                <w:sz w:val="20"/>
                <w:szCs w:val="20"/>
              </w:rPr>
              <w:t>ž</w:t>
            </w:r>
            <w:r w:rsidRPr="004B7CD9">
              <w:rPr>
                <w:rFonts w:ascii="EUAlbertina" w:hAnsi="EUAlbertina" w:cs="EUAlbertina"/>
                <w:sz w:val="20"/>
                <w:szCs w:val="20"/>
              </w:rPr>
              <w:t>ivotné</w:t>
            </w:r>
            <w:r w:rsidRPr="004B7CD9" w:rsidR="004E1E24">
              <w:rPr>
                <w:rFonts w:ascii="EUAlbertina" w:hAnsi="EUAlbertina" w:cs="EUAlbertina"/>
                <w:sz w:val="20"/>
                <w:szCs w:val="20"/>
              </w:rPr>
              <w:t xml:space="preserve"> </w:t>
            </w:r>
            <w:r w:rsidRPr="004B7CD9">
              <w:rPr>
                <w:rFonts w:ascii="EUAlbertina" w:hAnsi="EUAlbertina" w:cs="EUAlbertina"/>
                <w:sz w:val="20"/>
                <w:szCs w:val="20"/>
              </w:rPr>
              <w:t xml:space="preserve">prostredie a zdravie </w:t>
            </w:r>
            <w:r w:rsidRPr="004B7CD9">
              <w:rPr>
                <w:rFonts w:ascii="EUAlbertina+01" w:hAnsi="EUAlbertina+01" w:cs="EUAlbertina+01"/>
                <w:sz w:val="20"/>
                <w:szCs w:val="20"/>
              </w:rPr>
              <w:t>ľ</w:t>
            </w:r>
            <w:r w:rsidRPr="004B7CD9">
              <w:rPr>
                <w:rFonts w:ascii="EUAlbertina" w:hAnsi="EUAlbertina" w:cs="EUAlbertina"/>
                <w:sz w:val="20"/>
                <w:szCs w:val="20"/>
              </w:rPr>
              <w:t>udí; alebo</w:t>
            </w:r>
          </w:p>
          <w:p w:rsidR="00C347F5" w:rsidRPr="004B7CD9" w:rsidP="00C347F5">
            <w:pPr>
              <w:bidi w:val="0"/>
              <w:adjustRightInd w:val="0"/>
              <w:rPr>
                <w:rFonts w:ascii="EUAlbertina" w:hAnsi="EUAlbertina" w:cs="EUAlbertina"/>
                <w:sz w:val="20"/>
                <w:szCs w:val="20"/>
              </w:rPr>
            </w:pPr>
            <w:r w:rsidRPr="004B7CD9">
              <w:rPr>
                <w:rFonts w:ascii="EUAlbertina" w:hAnsi="EUAlbertina" w:cs="EUAlbertina"/>
                <w:sz w:val="20"/>
                <w:szCs w:val="20"/>
              </w:rPr>
              <w:t xml:space="preserve">c) obsah </w:t>
            </w:r>
            <w:r w:rsidRPr="004B7CD9">
              <w:rPr>
                <w:rFonts w:ascii="EUAlbertina+01" w:hAnsi="EUAlbertina+01" w:cs="EUAlbertina+01"/>
                <w:sz w:val="20"/>
                <w:szCs w:val="20"/>
              </w:rPr>
              <w:t>š</w:t>
            </w:r>
            <w:r w:rsidRPr="004B7CD9">
              <w:rPr>
                <w:rFonts w:ascii="EUAlbertina" w:hAnsi="EUAlbertina" w:cs="EUAlbertina"/>
                <w:sz w:val="20"/>
                <w:szCs w:val="20"/>
              </w:rPr>
              <w:t>kodlivých látok v materiáloch a výrobkoch;</w:t>
            </w:r>
          </w:p>
          <w:p w:rsidR="00C347F5" w:rsidRPr="004B7CD9" w:rsidP="004E1E24">
            <w:pPr>
              <w:bidi w:val="0"/>
              <w:adjustRightInd w:val="0"/>
              <w:rPr>
                <w:rFonts w:ascii="Times New Roman" w:hAnsi="Times New Roman"/>
                <w:sz w:val="20"/>
                <w:szCs w:val="20"/>
              </w:rPr>
            </w:pPr>
            <w:r w:rsidRPr="004B7CD9">
              <w:rPr>
                <w:rFonts w:ascii="Times New Roman" w:hAnsi="Times New Roman"/>
                <w:sz w:val="20"/>
                <w:szCs w:val="20"/>
              </w:rPr>
              <w:t xml:space="preserve">13. </w:t>
            </w:r>
            <w:r w:rsidRPr="004B7CD9">
              <w:rPr>
                <w:rFonts w:ascii="EUAlbertina+20" w:hAnsi="EUAlbertina+20" w:cs="EUAlbertina+20"/>
                <w:sz w:val="20"/>
                <w:szCs w:val="20"/>
              </w:rPr>
              <w:t>„</w:t>
            </w:r>
            <w:r w:rsidRPr="004B7CD9">
              <w:rPr>
                <w:rFonts w:ascii="Times New Roman" w:hAnsi="Times New Roman"/>
                <w:sz w:val="20"/>
                <w:szCs w:val="20"/>
              </w:rPr>
              <w:t>opätovné pou</w:t>
            </w:r>
            <w:r w:rsidRPr="004B7CD9">
              <w:rPr>
                <w:rFonts w:ascii="EUAlbertina+01" w:hAnsi="EUAlbertina+01" w:cs="EUAlbertina+01"/>
                <w:sz w:val="20"/>
                <w:szCs w:val="20"/>
              </w:rPr>
              <w:t>ž</w:t>
            </w:r>
            <w:r w:rsidRPr="004B7CD9">
              <w:rPr>
                <w:rFonts w:ascii="Times New Roman" w:hAnsi="Times New Roman"/>
                <w:sz w:val="20"/>
                <w:szCs w:val="20"/>
              </w:rPr>
              <w:t>itie</w:t>
            </w:r>
            <w:r w:rsidRPr="004B7CD9">
              <w:rPr>
                <w:rFonts w:ascii="EUAlbertina+20" w:hAnsi="EUAlbertina+20" w:cs="EUAlbertina+20"/>
                <w:sz w:val="20"/>
                <w:szCs w:val="20"/>
              </w:rPr>
              <w:t xml:space="preserve">“ </w:t>
            </w:r>
            <w:r w:rsidRPr="004B7CD9">
              <w:rPr>
                <w:rFonts w:ascii="Times New Roman" w:hAnsi="Times New Roman"/>
                <w:sz w:val="20"/>
                <w:szCs w:val="20"/>
              </w:rPr>
              <w:t>je akáko</w:t>
            </w:r>
            <w:r w:rsidRPr="004B7CD9">
              <w:rPr>
                <w:rFonts w:ascii="EUAlbertina+01" w:hAnsi="EUAlbertina+01" w:cs="EUAlbertina+01"/>
                <w:sz w:val="20"/>
                <w:szCs w:val="20"/>
              </w:rPr>
              <w:t>ľ</w:t>
            </w:r>
            <w:r w:rsidRPr="004B7CD9">
              <w:rPr>
                <w:rFonts w:ascii="Times New Roman" w:hAnsi="Times New Roman"/>
                <w:sz w:val="20"/>
                <w:szCs w:val="20"/>
              </w:rPr>
              <w:t xml:space="preserve">vek </w:t>
            </w:r>
            <w:r w:rsidRPr="004B7CD9">
              <w:rPr>
                <w:rFonts w:ascii="EUAlbertina+01" w:hAnsi="EUAlbertina+01" w:cs="EUAlbertina+01"/>
                <w:sz w:val="20"/>
                <w:szCs w:val="20"/>
              </w:rPr>
              <w:t>č</w:t>
            </w:r>
            <w:r w:rsidRPr="004B7CD9">
              <w:rPr>
                <w:rFonts w:ascii="Times New Roman" w:hAnsi="Times New Roman"/>
                <w:sz w:val="20"/>
                <w:szCs w:val="20"/>
              </w:rPr>
              <w:t>innos</w:t>
            </w:r>
            <w:r w:rsidRPr="004B7CD9">
              <w:rPr>
                <w:rFonts w:ascii="EUAlbertina+01" w:hAnsi="EUAlbertina+01" w:cs="EUAlbertina+01"/>
                <w:sz w:val="20"/>
                <w:szCs w:val="20"/>
              </w:rPr>
              <w:t>ť</w:t>
            </w:r>
            <w:r w:rsidRPr="004B7CD9">
              <w:rPr>
                <w:rFonts w:ascii="Times New Roman" w:hAnsi="Times New Roman"/>
                <w:sz w:val="20"/>
                <w:szCs w:val="20"/>
              </w:rPr>
              <w:t>, pri ktorej sa</w:t>
            </w:r>
            <w:r w:rsidRPr="004B7CD9" w:rsidR="004E1E24">
              <w:rPr>
                <w:rFonts w:ascii="Times New Roman" w:hAnsi="Times New Roman"/>
                <w:sz w:val="20"/>
                <w:szCs w:val="20"/>
              </w:rPr>
              <w:t xml:space="preserve"> </w:t>
            </w:r>
            <w:r w:rsidRPr="004B7CD9">
              <w:rPr>
                <w:rFonts w:ascii="Times New Roman" w:hAnsi="Times New Roman"/>
                <w:sz w:val="20"/>
                <w:szCs w:val="20"/>
              </w:rPr>
              <w:t>výrobky alebo zlo</w:t>
            </w:r>
            <w:r w:rsidRPr="004B7CD9">
              <w:rPr>
                <w:rFonts w:ascii="EUAlbertina+01" w:hAnsi="EUAlbertina+01" w:cs="EUAlbertina+01"/>
                <w:sz w:val="20"/>
                <w:szCs w:val="20"/>
              </w:rPr>
              <w:t>ž</w:t>
            </w:r>
            <w:r w:rsidRPr="004B7CD9">
              <w:rPr>
                <w:rFonts w:ascii="Times New Roman" w:hAnsi="Times New Roman"/>
                <w:sz w:val="20"/>
                <w:szCs w:val="20"/>
              </w:rPr>
              <w:t>ky, ktoré nie sú odpadom, znova</w:t>
            </w:r>
            <w:r w:rsidRPr="004B7CD9" w:rsidR="004E1E24">
              <w:rPr>
                <w:rFonts w:ascii="Times New Roman" w:hAnsi="Times New Roman"/>
                <w:sz w:val="20"/>
                <w:szCs w:val="20"/>
              </w:rPr>
              <w:t xml:space="preserve"> </w:t>
            </w:r>
            <w:r w:rsidRPr="004B7CD9">
              <w:rPr>
                <w:rFonts w:ascii="Times New Roman" w:hAnsi="Times New Roman"/>
                <w:sz w:val="20"/>
                <w:szCs w:val="20"/>
              </w:rPr>
              <w:t>pou</w:t>
            </w:r>
            <w:r w:rsidRPr="004B7CD9">
              <w:rPr>
                <w:rFonts w:ascii="EUAlbertina+01" w:hAnsi="EUAlbertina+01" w:cs="EUAlbertina+01"/>
                <w:sz w:val="20"/>
                <w:szCs w:val="20"/>
              </w:rPr>
              <w:t>ž</w:t>
            </w:r>
            <w:r w:rsidRPr="004B7CD9">
              <w:rPr>
                <w:rFonts w:ascii="Times New Roman" w:hAnsi="Times New Roman"/>
                <w:sz w:val="20"/>
                <w:szCs w:val="20"/>
              </w:rPr>
              <w:t>ijú na ten istý ú</w:t>
            </w:r>
            <w:r w:rsidRPr="004B7CD9">
              <w:rPr>
                <w:rFonts w:ascii="EUAlbertina+01" w:hAnsi="EUAlbertina+01" w:cs="EUAlbertina+01"/>
                <w:sz w:val="20"/>
                <w:szCs w:val="20"/>
              </w:rPr>
              <w:t>č</w:t>
            </w:r>
            <w:r w:rsidRPr="004B7CD9">
              <w:rPr>
                <w:rFonts w:ascii="Times New Roman" w:hAnsi="Times New Roman"/>
                <w:sz w:val="20"/>
                <w:szCs w:val="20"/>
              </w:rPr>
              <w:t>el, na aký boli ur</w:t>
            </w:r>
            <w:r w:rsidRPr="004B7CD9">
              <w:rPr>
                <w:rFonts w:ascii="EUAlbertina+01" w:hAnsi="EUAlbertina+01" w:cs="EUAlbertina+01"/>
                <w:sz w:val="20"/>
                <w:szCs w:val="20"/>
              </w:rPr>
              <w:t>č</w:t>
            </w:r>
            <w:r w:rsidRPr="004B7CD9">
              <w:rPr>
                <w:rFonts w:ascii="Times New Roman" w:hAnsi="Times New Roman"/>
                <w:sz w:val="20"/>
                <w:szCs w:val="20"/>
              </w:rPr>
              <w:t>ené;</w:t>
            </w:r>
          </w:p>
          <w:p w:rsidR="00C347F5" w:rsidRPr="004B7CD9" w:rsidP="00C347F5">
            <w:pPr>
              <w:bidi w:val="0"/>
              <w:adjustRightInd w:val="0"/>
              <w:rPr>
                <w:rFonts w:ascii="EUAlbertina" w:hAnsi="EUAlbertina" w:cs="EUAlbertina"/>
                <w:sz w:val="20"/>
                <w:szCs w:val="20"/>
              </w:rPr>
            </w:pPr>
            <w:r w:rsidRPr="004B7CD9">
              <w:rPr>
                <w:rFonts w:ascii="EUAlbertina" w:hAnsi="EUAlbertina" w:cs="EUAlbertina"/>
                <w:sz w:val="20"/>
                <w:szCs w:val="20"/>
              </w:rPr>
              <w:t xml:space="preserve">14. </w:t>
            </w:r>
            <w:r w:rsidRPr="004B7CD9">
              <w:rPr>
                <w:rFonts w:ascii="EUAlbertina+20" w:hAnsi="EUAlbertina+20" w:cs="EUAlbertina+20"/>
                <w:sz w:val="20"/>
                <w:szCs w:val="20"/>
              </w:rPr>
              <w:t>„</w:t>
            </w:r>
            <w:r w:rsidRPr="004B7CD9">
              <w:rPr>
                <w:rFonts w:ascii="EUAlbertina" w:hAnsi="EUAlbertina" w:cs="EUAlbertina"/>
                <w:sz w:val="20"/>
                <w:szCs w:val="20"/>
              </w:rPr>
              <w:t>spracovanie</w:t>
            </w:r>
            <w:r w:rsidRPr="004B7CD9">
              <w:rPr>
                <w:rFonts w:ascii="EUAlbertina+20" w:hAnsi="EUAlbertina+20" w:cs="EUAlbertina+20"/>
                <w:sz w:val="20"/>
                <w:szCs w:val="20"/>
              </w:rPr>
              <w:t xml:space="preserve">“ </w:t>
            </w:r>
            <w:r w:rsidRPr="004B7CD9">
              <w:rPr>
                <w:rFonts w:ascii="EUAlbertina" w:hAnsi="EUAlbertina" w:cs="EUAlbertina"/>
                <w:sz w:val="20"/>
                <w:szCs w:val="20"/>
              </w:rPr>
              <w:t xml:space="preserve">sú </w:t>
            </w:r>
            <w:r w:rsidRPr="004B7CD9">
              <w:rPr>
                <w:rFonts w:ascii="EUAlbertina+01" w:hAnsi="EUAlbertina+01" w:cs="EUAlbertina+01"/>
                <w:sz w:val="20"/>
                <w:szCs w:val="20"/>
              </w:rPr>
              <w:t>č</w:t>
            </w:r>
            <w:r w:rsidRPr="004B7CD9">
              <w:rPr>
                <w:rFonts w:ascii="EUAlbertina" w:hAnsi="EUAlbertina" w:cs="EUAlbertina"/>
                <w:sz w:val="20"/>
                <w:szCs w:val="20"/>
              </w:rPr>
              <w:t>innosti zhodnocovania alebo zne</w:t>
            </w:r>
            <w:r w:rsidRPr="004B7CD9">
              <w:rPr>
                <w:rFonts w:ascii="EUAlbertina+01" w:hAnsi="EUAlbertina+01" w:cs="EUAlbertina+01"/>
                <w:sz w:val="20"/>
                <w:szCs w:val="20"/>
              </w:rPr>
              <w:t>š</w:t>
            </w:r>
            <w:r w:rsidRPr="004B7CD9">
              <w:rPr>
                <w:rFonts w:ascii="EUAlbertina" w:hAnsi="EUAlbertina" w:cs="EUAlbertina"/>
                <w:sz w:val="20"/>
                <w:szCs w:val="20"/>
              </w:rPr>
              <w:t>kod</w:t>
            </w:r>
            <w:r w:rsidRPr="004B7CD9">
              <w:rPr>
                <w:rFonts w:ascii="EUAlbertina+01" w:hAnsi="EUAlbertina+01" w:cs="EUAlbertina+01"/>
                <w:sz w:val="20"/>
                <w:szCs w:val="20"/>
              </w:rPr>
              <w:t>ň</w:t>
            </w:r>
            <w:r w:rsidRPr="004B7CD9">
              <w:rPr>
                <w:rFonts w:ascii="EUAlbertina" w:hAnsi="EUAlbertina" w:cs="EUAlbertina"/>
                <w:sz w:val="20"/>
                <w:szCs w:val="20"/>
              </w:rPr>
              <w:t>ovania</w:t>
            </w:r>
          </w:p>
          <w:p w:rsidR="00C347F5" w:rsidRPr="004B7CD9" w:rsidP="00C347F5">
            <w:pPr>
              <w:bidi w:val="0"/>
              <w:adjustRightInd w:val="0"/>
              <w:rPr>
                <w:rFonts w:ascii="EUAlbertina" w:hAnsi="EUAlbertina" w:cs="EUAlbertina"/>
                <w:sz w:val="20"/>
                <w:szCs w:val="20"/>
              </w:rPr>
            </w:pPr>
            <w:r w:rsidRPr="004B7CD9">
              <w:rPr>
                <w:rFonts w:ascii="EUAlbertina" w:hAnsi="EUAlbertina" w:cs="EUAlbertina"/>
                <w:sz w:val="20"/>
                <w:szCs w:val="20"/>
              </w:rPr>
              <w:t>vrátane prípravy pred zhodnocovaním alebo</w:t>
            </w:r>
          </w:p>
          <w:p w:rsidR="00C347F5" w:rsidRPr="004B7CD9" w:rsidP="00C347F5">
            <w:pPr>
              <w:bidi w:val="0"/>
              <w:adjustRightInd w:val="0"/>
              <w:rPr>
                <w:rFonts w:ascii="EUAlbertina" w:hAnsi="EUAlbertina" w:cs="EUAlbertina"/>
                <w:sz w:val="20"/>
                <w:szCs w:val="20"/>
              </w:rPr>
            </w:pPr>
            <w:r w:rsidRPr="004B7CD9">
              <w:rPr>
                <w:rFonts w:ascii="EUAlbertina" w:hAnsi="EUAlbertina" w:cs="EUAlbertina"/>
                <w:sz w:val="20"/>
                <w:szCs w:val="20"/>
              </w:rPr>
              <w:t>zne</w:t>
            </w:r>
            <w:r w:rsidRPr="004B7CD9">
              <w:rPr>
                <w:rFonts w:ascii="EUAlbertina+01" w:hAnsi="EUAlbertina+01" w:cs="EUAlbertina+01"/>
                <w:sz w:val="20"/>
                <w:szCs w:val="20"/>
              </w:rPr>
              <w:t>š</w:t>
            </w:r>
            <w:r w:rsidRPr="004B7CD9">
              <w:rPr>
                <w:rFonts w:ascii="EUAlbertina" w:hAnsi="EUAlbertina" w:cs="EUAlbertina"/>
                <w:sz w:val="20"/>
                <w:szCs w:val="20"/>
              </w:rPr>
              <w:t>kod</w:t>
            </w:r>
            <w:r w:rsidRPr="004B7CD9">
              <w:rPr>
                <w:rFonts w:ascii="EUAlbertina+01" w:hAnsi="EUAlbertina+01" w:cs="EUAlbertina+01"/>
                <w:sz w:val="20"/>
                <w:szCs w:val="20"/>
              </w:rPr>
              <w:t>ň</w:t>
            </w:r>
            <w:r w:rsidRPr="004B7CD9">
              <w:rPr>
                <w:rFonts w:ascii="EUAlbertina" w:hAnsi="EUAlbertina" w:cs="EUAlbertina"/>
                <w:sz w:val="20"/>
                <w:szCs w:val="20"/>
              </w:rPr>
              <w:t>ovaním;</w:t>
            </w:r>
          </w:p>
          <w:p w:rsidR="00C347F5" w:rsidRPr="004B7CD9" w:rsidP="00C347F5">
            <w:pPr>
              <w:bidi w:val="0"/>
              <w:adjustRightInd w:val="0"/>
              <w:rPr>
                <w:rFonts w:ascii="EUAlbertina" w:hAnsi="EUAlbertina" w:cs="EUAlbertina"/>
                <w:sz w:val="20"/>
                <w:szCs w:val="20"/>
              </w:rPr>
            </w:pPr>
            <w:r w:rsidRPr="004B7CD9">
              <w:rPr>
                <w:rFonts w:ascii="EUAlbertina" w:hAnsi="EUAlbertina" w:cs="EUAlbertina"/>
                <w:sz w:val="20"/>
                <w:szCs w:val="20"/>
              </w:rPr>
              <w:t xml:space="preserve">15. </w:t>
            </w:r>
            <w:r w:rsidRPr="004B7CD9">
              <w:rPr>
                <w:rFonts w:ascii="EUAlbertina+20" w:hAnsi="EUAlbertina+20" w:cs="EUAlbertina+20"/>
                <w:sz w:val="20"/>
                <w:szCs w:val="20"/>
              </w:rPr>
              <w:t>„</w:t>
            </w:r>
            <w:r w:rsidRPr="004B7CD9">
              <w:rPr>
                <w:rFonts w:ascii="EUAlbertina" w:hAnsi="EUAlbertina" w:cs="EUAlbertina"/>
                <w:sz w:val="20"/>
                <w:szCs w:val="20"/>
              </w:rPr>
              <w:t>zhodnocovanie</w:t>
            </w:r>
            <w:r w:rsidRPr="004B7CD9">
              <w:rPr>
                <w:rFonts w:ascii="EUAlbertina+20" w:hAnsi="EUAlbertina+20" w:cs="EUAlbertina+20"/>
                <w:sz w:val="20"/>
                <w:szCs w:val="20"/>
              </w:rPr>
              <w:t xml:space="preserve">“ </w:t>
            </w:r>
            <w:r w:rsidRPr="004B7CD9">
              <w:rPr>
                <w:rFonts w:ascii="EUAlbertina" w:hAnsi="EUAlbertina" w:cs="EUAlbertina"/>
                <w:sz w:val="20"/>
                <w:szCs w:val="20"/>
              </w:rPr>
              <w:t>je akáko</w:t>
            </w:r>
            <w:r w:rsidRPr="004B7CD9">
              <w:rPr>
                <w:rFonts w:ascii="EUAlbertina+01" w:hAnsi="EUAlbertina+01" w:cs="EUAlbertina+01"/>
                <w:sz w:val="20"/>
                <w:szCs w:val="20"/>
              </w:rPr>
              <w:t>ľ</w:t>
            </w:r>
            <w:r w:rsidRPr="004B7CD9">
              <w:rPr>
                <w:rFonts w:ascii="EUAlbertina" w:hAnsi="EUAlbertina" w:cs="EUAlbertina"/>
                <w:sz w:val="20"/>
                <w:szCs w:val="20"/>
              </w:rPr>
              <w:t xml:space="preserve">vek </w:t>
            </w:r>
            <w:r w:rsidRPr="004B7CD9">
              <w:rPr>
                <w:rFonts w:ascii="EUAlbertina+01" w:hAnsi="EUAlbertina+01" w:cs="EUAlbertina+01"/>
                <w:sz w:val="20"/>
                <w:szCs w:val="20"/>
              </w:rPr>
              <w:t>č</w:t>
            </w:r>
            <w:r w:rsidRPr="004B7CD9">
              <w:rPr>
                <w:rFonts w:ascii="EUAlbertina" w:hAnsi="EUAlbertina" w:cs="EUAlbertina"/>
                <w:sz w:val="20"/>
                <w:szCs w:val="20"/>
              </w:rPr>
              <w:t>innos</w:t>
            </w:r>
            <w:r w:rsidRPr="004B7CD9">
              <w:rPr>
                <w:rFonts w:ascii="EUAlbertina+01" w:hAnsi="EUAlbertina+01" w:cs="EUAlbertina+01"/>
                <w:sz w:val="20"/>
                <w:szCs w:val="20"/>
              </w:rPr>
              <w:t>ť</w:t>
            </w:r>
            <w:r w:rsidRPr="004B7CD9">
              <w:rPr>
                <w:rFonts w:ascii="EUAlbertina" w:hAnsi="EUAlbertina" w:cs="EUAlbertina"/>
                <w:sz w:val="20"/>
                <w:szCs w:val="20"/>
              </w:rPr>
              <w:t>, ktorej hlavným</w:t>
            </w:r>
            <w:r w:rsidRPr="004B7CD9" w:rsidR="00674F20">
              <w:rPr>
                <w:rFonts w:ascii="EUAlbertina" w:hAnsi="EUAlbertina" w:cs="EUAlbertina"/>
                <w:sz w:val="20"/>
                <w:szCs w:val="20"/>
              </w:rPr>
              <w:t xml:space="preserve"> </w:t>
            </w:r>
            <w:r w:rsidRPr="004B7CD9">
              <w:rPr>
                <w:rFonts w:ascii="EUAlbertina" w:hAnsi="EUAlbertina" w:cs="EUAlbertina"/>
                <w:sz w:val="20"/>
                <w:szCs w:val="20"/>
              </w:rPr>
              <w:t>výsledkom je prospe</w:t>
            </w:r>
            <w:r w:rsidRPr="004B7CD9">
              <w:rPr>
                <w:rFonts w:ascii="EUAlbertina+01" w:hAnsi="EUAlbertina+01" w:cs="EUAlbertina+01"/>
                <w:sz w:val="20"/>
                <w:szCs w:val="20"/>
              </w:rPr>
              <w:t>š</w:t>
            </w:r>
            <w:r w:rsidRPr="004B7CD9">
              <w:rPr>
                <w:rFonts w:ascii="EUAlbertina" w:hAnsi="EUAlbertina" w:cs="EUAlbertina"/>
                <w:sz w:val="20"/>
                <w:szCs w:val="20"/>
              </w:rPr>
              <w:t>né vyu</w:t>
            </w:r>
            <w:r w:rsidRPr="004B7CD9">
              <w:rPr>
                <w:rFonts w:ascii="EUAlbertina+01" w:hAnsi="EUAlbertina+01" w:cs="EUAlbertina+01"/>
                <w:sz w:val="20"/>
                <w:szCs w:val="20"/>
              </w:rPr>
              <w:t>ž</w:t>
            </w:r>
            <w:r w:rsidRPr="004B7CD9">
              <w:rPr>
                <w:rFonts w:ascii="EUAlbertina" w:hAnsi="EUAlbertina" w:cs="EUAlbertina"/>
                <w:sz w:val="20"/>
                <w:szCs w:val="20"/>
              </w:rPr>
              <w:t>itie odpadu, ktorý nahradí</w:t>
            </w:r>
            <w:r w:rsidRPr="004B7CD9" w:rsidR="00674F20">
              <w:rPr>
                <w:rFonts w:ascii="EUAlbertina" w:hAnsi="EUAlbertina" w:cs="EUAlbertina"/>
                <w:sz w:val="20"/>
                <w:szCs w:val="20"/>
              </w:rPr>
              <w:t xml:space="preserve"> </w:t>
            </w:r>
            <w:r w:rsidRPr="004B7CD9">
              <w:rPr>
                <w:rFonts w:ascii="EUAlbertina" w:hAnsi="EUAlbertina" w:cs="EUAlbertina"/>
                <w:sz w:val="20"/>
                <w:szCs w:val="20"/>
              </w:rPr>
              <w:t>iné materiály, ktoré by sa inak pou</w:t>
            </w:r>
            <w:r w:rsidRPr="004B7CD9">
              <w:rPr>
                <w:rFonts w:ascii="EUAlbertina+01" w:hAnsi="EUAlbertina+01" w:cs="EUAlbertina+01"/>
                <w:sz w:val="20"/>
                <w:szCs w:val="20"/>
              </w:rPr>
              <w:t>ž</w:t>
            </w:r>
            <w:r w:rsidRPr="004B7CD9">
              <w:rPr>
                <w:rFonts w:ascii="EUAlbertina" w:hAnsi="EUAlbertina" w:cs="EUAlbertina"/>
                <w:sz w:val="20"/>
                <w:szCs w:val="20"/>
              </w:rPr>
              <w:t>ili na splnenie ur</w:t>
            </w:r>
            <w:r w:rsidRPr="004B7CD9" w:rsidR="00674F20">
              <w:rPr>
                <w:rFonts w:ascii="EUAlbertina" w:hAnsi="EUAlbertina" w:cs="EUAlbertina"/>
                <w:sz w:val="20"/>
                <w:szCs w:val="20"/>
              </w:rPr>
              <w:t>č</w:t>
            </w:r>
            <w:r w:rsidRPr="004B7CD9">
              <w:rPr>
                <w:rFonts w:ascii="EUAlbertina" w:hAnsi="EUAlbertina" w:cs="EUAlbertina"/>
                <w:sz w:val="20"/>
                <w:szCs w:val="20"/>
              </w:rPr>
              <w:t>itej</w:t>
            </w:r>
            <w:r w:rsidRPr="004B7CD9" w:rsidR="00674F20">
              <w:rPr>
                <w:rFonts w:ascii="EUAlbertina" w:hAnsi="EUAlbertina" w:cs="EUAlbertina"/>
                <w:sz w:val="20"/>
                <w:szCs w:val="20"/>
              </w:rPr>
              <w:t xml:space="preserve"> </w:t>
            </w:r>
            <w:r w:rsidRPr="004B7CD9">
              <w:rPr>
                <w:rFonts w:ascii="EUAlbertina" w:hAnsi="EUAlbertina" w:cs="EUAlbertina"/>
                <w:sz w:val="20"/>
                <w:szCs w:val="20"/>
              </w:rPr>
              <w:t>funkcie, alebo pripravenos</w:t>
            </w:r>
            <w:r w:rsidRPr="004B7CD9">
              <w:rPr>
                <w:rFonts w:ascii="EUAlbertina+01" w:hAnsi="EUAlbertina+01" w:cs="EUAlbertina+01"/>
                <w:sz w:val="20"/>
                <w:szCs w:val="20"/>
              </w:rPr>
              <w:t xml:space="preserve">ť </w:t>
            </w:r>
            <w:r w:rsidRPr="004B7CD9">
              <w:rPr>
                <w:rFonts w:ascii="EUAlbertina" w:hAnsi="EUAlbertina" w:cs="EUAlbertina"/>
                <w:sz w:val="20"/>
                <w:szCs w:val="20"/>
              </w:rPr>
              <w:t>odpadu na plnenie tejto funkcie</w:t>
            </w:r>
          </w:p>
          <w:p w:rsidR="00C347F5" w:rsidRPr="004B7CD9" w:rsidP="00C347F5">
            <w:pPr>
              <w:bidi w:val="0"/>
              <w:adjustRightInd w:val="0"/>
              <w:rPr>
                <w:rFonts w:ascii="EUAlbertina" w:hAnsi="EUAlbertina" w:cs="EUAlbertina"/>
                <w:sz w:val="20"/>
                <w:szCs w:val="20"/>
              </w:rPr>
            </w:pPr>
            <w:r w:rsidRPr="004B7CD9">
              <w:rPr>
                <w:rFonts w:ascii="EUAlbertina" w:hAnsi="EUAlbertina" w:cs="EUAlbertina"/>
                <w:sz w:val="20"/>
                <w:szCs w:val="20"/>
              </w:rPr>
              <w:t xml:space="preserve">v závode alebo v </w:t>
            </w:r>
            <w:r w:rsidRPr="004B7CD9">
              <w:rPr>
                <w:rFonts w:ascii="EUAlbertina+01" w:hAnsi="EUAlbertina+01" w:cs="EUAlbertina+01"/>
                <w:sz w:val="20"/>
                <w:szCs w:val="20"/>
              </w:rPr>
              <w:t>š</w:t>
            </w:r>
            <w:r w:rsidRPr="004B7CD9">
              <w:rPr>
                <w:rFonts w:ascii="EUAlbertina" w:hAnsi="EUAlbertina" w:cs="EUAlbertina"/>
                <w:sz w:val="20"/>
                <w:szCs w:val="20"/>
              </w:rPr>
              <w:t>ir</w:t>
            </w:r>
            <w:r w:rsidRPr="004B7CD9">
              <w:rPr>
                <w:rFonts w:ascii="EUAlbertina+01" w:hAnsi="EUAlbertina+01" w:cs="EUAlbertina+01"/>
                <w:sz w:val="20"/>
                <w:szCs w:val="20"/>
              </w:rPr>
              <w:t>š</w:t>
            </w:r>
            <w:r w:rsidRPr="004B7CD9">
              <w:rPr>
                <w:rFonts w:ascii="EUAlbertina" w:hAnsi="EUAlbertina" w:cs="EUAlbertina"/>
                <w:sz w:val="20"/>
                <w:szCs w:val="20"/>
              </w:rPr>
              <w:t>om hospodárstve. Príloha II stanovuje</w:t>
            </w:r>
            <w:r w:rsidRPr="004B7CD9" w:rsidR="00674F20">
              <w:rPr>
                <w:rFonts w:ascii="EUAlbertina" w:hAnsi="EUAlbertina" w:cs="EUAlbertina"/>
                <w:sz w:val="20"/>
                <w:szCs w:val="20"/>
              </w:rPr>
              <w:t xml:space="preserve"> </w:t>
            </w:r>
            <w:r w:rsidRPr="004B7CD9">
              <w:rPr>
                <w:rFonts w:ascii="EUAlbertina" w:hAnsi="EUAlbertina" w:cs="EUAlbertina"/>
                <w:sz w:val="20"/>
                <w:szCs w:val="20"/>
              </w:rPr>
              <w:t xml:space="preserve">neúplný zoznam </w:t>
            </w:r>
            <w:r w:rsidRPr="004B7CD9">
              <w:rPr>
                <w:rFonts w:ascii="EUAlbertina+01" w:hAnsi="EUAlbertina+01" w:cs="EUAlbertina+01"/>
                <w:sz w:val="20"/>
                <w:szCs w:val="20"/>
              </w:rPr>
              <w:t>č</w:t>
            </w:r>
            <w:r w:rsidRPr="004B7CD9">
              <w:rPr>
                <w:rFonts w:ascii="EUAlbertina" w:hAnsi="EUAlbertina" w:cs="EUAlbertina"/>
                <w:sz w:val="20"/>
                <w:szCs w:val="20"/>
              </w:rPr>
              <w:t xml:space="preserve">inností </w:t>
            </w:r>
            <w:r w:rsidRPr="004B7CD9" w:rsidR="00674F20">
              <w:rPr>
                <w:rFonts w:ascii="EUAlbertina" w:hAnsi="EUAlbertina" w:cs="EUAlbertina"/>
                <w:sz w:val="20"/>
                <w:szCs w:val="20"/>
              </w:rPr>
              <w:t>z</w:t>
            </w:r>
            <w:r w:rsidRPr="004B7CD9">
              <w:rPr>
                <w:rFonts w:ascii="EUAlbertina" w:hAnsi="EUAlbertina" w:cs="EUAlbertina"/>
                <w:sz w:val="20"/>
                <w:szCs w:val="20"/>
              </w:rPr>
              <w:t>hodnocovania;</w:t>
            </w:r>
          </w:p>
          <w:p w:rsidR="00C347F5" w:rsidRPr="004B7CD9" w:rsidP="00C347F5">
            <w:pPr>
              <w:bidi w:val="0"/>
              <w:adjustRightInd w:val="0"/>
              <w:rPr>
                <w:rFonts w:ascii="Times New Roman" w:hAnsi="Times New Roman"/>
                <w:sz w:val="20"/>
                <w:szCs w:val="20"/>
              </w:rPr>
            </w:pPr>
            <w:r w:rsidRPr="004B7CD9">
              <w:rPr>
                <w:rFonts w:ascii="Times New Roman" w:hAnsi="Times New Roman"/>
                <w:sz w:val="20"/>
                <w:szCs w:val="20"/>
              </w:rPr>
              <w:t>16. „príprava na opätovné použitie“ sú činnosti zhodnocovania</w:t>
            </w:r>
            <w:r w:rsidRPr="004B7CD9" w:rsidR="00674F20">
              <w:rPr>
                <w:rFonts w:ascii="Times New Roman" w:hAnsi="Times New Roman"/>
                <w:sz w:val="20"/>
                <w:szCs w:val="20"/>
              </w:rPr>
              <w:t xml:space="preserve"> </w:t>
            </w:r>
            <w:r w:rsidRPr="004B7CD9">
              <w:rPr>
                <w:rFonts w:ascii="Times New Roman" w:hAnsi="Times New Roman"/>
                <w:sz w:val="20"/>
                <w:szCs w:val="20"/>
              </w:rPr>
              <w:t>súvisiace s kontrolou, čistením alebo opravou, pri ktorej sa</w:t>
            </w:r>
            <w:r w:rsidRPr="004B7CD9" w:rsidR="00674F20">
              <w:rPr>
                <w:rFonts w:ascii="Times New Roman" w:hAnsi="Times New Roman"/>
                <w:sz w:val="20"/>
                <w:szCs w:val="20"/>
              </w:rPr>
              <w:t xml:space="preserve"> </w:t>
            </w:r>
            <w:r w:rsidRPr="004B7CD9">
              <w:rPr>
                <w:rFonts w:ascii="Times New Roman" w:hAnsi="Times New Roman"/>
                <w:sz w:val="20"/>
                <w:szCs w:val="20"/>
              </w:rPr>
              <w:t>výrobky alebo zložky výrobkov, ktoré sa stali odpadom,</w:t>
            </w:r>
            <w:r w:rsidRPr="004B7CD9" w:rsidR="00674F20">
              <w:rPr>
                <w:rFonts w:ascii="Times New Roman" w:hAnsi="Times New Roman"/>
                <w:sz w:val="20"/>
                <w:szCs w:val="20"/>
              </w:rPr>
              <w:t xml:space="preserve"> </w:t>
            </w:r>
            <w:r w:rsidRPr="004B7CD9">
              <w:rPr>
                <w:rFonts w:ascii="Times New Roman" w:hAnsi="Times New Roman"/>
                <w:sz w:val="20"/>
                <w:szCs w:val="20"/>
              </w:rPr>
              <w:t>pripravia, aby sa opätovne použili bez akéhokoľvek iného</w:t>
            </w:r>
          </w:p>
          <w:p w:rsidR="00C347F5" w:rsidRPr="004B7CD9" w:rsidP="00C347F5">
            <w:pPr>
              <w:pStyle w:val="Normlny"/>
              <w:bidi w:val="0"/>
              <w:jc w:val="both"/>
              <w:rPr>
                <w:rFonts w:ascii="Times New Roman" w:hAnsi="Times New Roman"/>
              </w:rPr>
            </w:pPr>
            <w:r w:rsidRPr="004B7CD9">
              <w:rPr>
                <w:rFonts w:ascii="Times New Roman" w:hAnsi="Times New Roman"/>
              </w:rPr>
              <w:t>predbežného spracovania;</w:t>
            </w:r>
          </w:p>
          <w:p w:rsidR="00C347F5" w:rsidRPr="004B7CD9" w:rsidP="00C347F5">
            <w:pPr>
              <w:bidi w:val="0"/>
              <w:adjustRightInd w:val="0"/>
              <w:rPr>
                <w:rFonts w:ascii="Times New Roman" w:hAnsi="Times New Roman"/>
                <w:sz w:val="20"/>
                <w:szCs w:val="20"/>
              </w:rPr>
            </w:pPr>
            <w:r w:rsidRPr="004B7CD9">
              <w:rPr>
                <w:rFonts w:ascii="Times New Roman" w:hAnsi="Times New Roman"/>
                <w:sz w:val="20"/>
                <w:szCs w:val="20"/>
              </w:rPr>
              <w:t>17. „recyklácia“ je každá činnosť zhodnocovania, ktorou sa</w:t>
            </w:r>
            <w:r w:rsidRPr="004B7CD9" w:rsidR="00674F20">
              <w:rPr>
                <w:rFonts w:ascii="Times New Roman" w:hAnsi="Times New Roman"/>
                <w:sz w:val="20"/>
                <w:szCs w:val="20"/>
              </w:rPr>
              <w:t xml:space="preserve"> </w:t>
            </w:r>
            <w:r w:rsidRPr="004B7CD9">
              <w:rPr>
                <w:rFonts w:ascii="Times New Roman" w:hAnsi="Times New Roman"/>
                <w:sz w:val="20"/>
                <w:szCs w:val="20"/>
              </w:rPr>
              <w:t>odpadové materiály opätovne spracujú na výrobky, materiály</w:t>
            </w:r>
            <w:r w:rsidRPr="004B7CD9" w:rsidR="00674F20">
              <w:rPr>
                <w:rFonts w:ascii="Times New Roman" w:hAnsi="Times New Roman"/>
                <w:sz w:val="20"/>
                <w:szCs w:val="20"/>
              </w:rPr>
              <w:t xml:space="preserve"> </w:t>
            </w:r>
            <w:r w:rsidRPr="004B7CD9">
              <w:rPr>
                <w:rFonts w:ascii="Times New Roman" w:hAnsi="Times New Roman"/>
                <w:sz w:val="20"/>
                <w:szCs w:val="20"/>
              </w:rPr>
              <w:t>alebo látky určené na pôvodný účel alebo na iné účely.</w:t>
            </w:r>
          </w:p>
          <w:p w:rsidR="00C347F5" w:rsidRPr="004B7CD9" w:rsidP="00C347F5">
            <w:pPr>
              <w:bidi w:val="0"/>
              <w:adjustRightInd w:val="0"/>
              <w:rPr>
                <w:rFonts w:ascii="Times New Roman" w:hAnsi="Times New Roman"/>
                <w:sz w:val="20"/>
                <w:szCs w:val="20"/>
              </w:rPr>
            </w:pPr>
            <w:r w:rsidRPr="004B7CD9">
              <w:rPr>
                <w:rFonts w:ascii="Times New Roman" w:hAnsi="Times New Roman"/>
                <w:sz w:val="20"/>
                <w:szCs w:val="20"/>
              </w:rPr>
              <w:t>Zahŕňa opätovné spracovanie organického materiálu, ale</w:t>
            </w:r>
            <w:r w:rsidRPr="004B7CD9" w:rsidR="00674F20">
              <w:rPr>
                <w:rFonts w:ascii="Times New Roman" w:hAnsi="Times New Roman"/>
                <w:sz w:val="20"/>
                <w:szCs w:val="20"/>
              </w:rPr>
              <w:t xml:space="preserve"> </w:t>
            </w:r>
            <w:r w:rsidRPr="004B7CD9">
              <w:rPr>
                <w:rFonts w:ascii="Times New Roman" w:hAnsi="Times New Roman"/>
                <w:sz w:val="20"/>
                <w:szCs w:val="20"/>
              </w:rPr>
              <w:t>nezahŕňa energetické zhodnocovanie a opätovné spracovanie</w:t>
            </w:r>
          </w:p>
          <w:p w:rsidR="00C347F5" w:rsidRPr="004B7CD9" w:rsidP="00C347F5">
            <w:pPr>
              <w:bidi w:val="0"/>
              <w:adjustRightInd w:val="0"/>
              <w:rPr>
                <w:rFonts w:ascii="Times New Roman" w:hAnsi="Times New Roman"/>
                <w:sz w:val="20"/>
                <w:szCs w:val="20"/>
              </w:rPr>
            </w:pPr>
            <w:r w:rsidRPr="004B7CD9">
              <w:rPr>
                <w:rFonts w:ascii="Times New Roman" w:hAnsi="Times New Roman"/>
                <w:sz w:val="20"/>
                <w:szCs w:val="20"/>
              </w:rPr>
              <w:t>na materiály, ktoré sa majú použiť ako palivo alebo</w:t>
            </w:r>
            <w:r w:rsidRPr="004B7CD9" w:rsidR="00674F20">
              <w:rPr>
                <w:rFonts w:ascii="Times New Roman" w:hAnsi="Times New Roman"/>
                <w:sz w:val="20"/>
                <w:szCs w:val="20"/>
              </w:rPr>
              <w:t xml:space="preserve"> </w:t>
            </w:r>
            <w:r w:rsidRPr="004B7CD9">
              <w:rPr>
                <w:rFonts w:ascii="Times New Roman" w:hAnsi="Times New Roman"/>
                <w:sz w:val="20"/>
                <w:szCs w:val="20"/>
              </w:rPr>
              <w:t>na činnosti spätného zasypávania;</w:t>
            </w:r>
          </w:p>
          <w:p w:rsidR="00C347F5" w:rsidRPr="004B7CD9" w:rsidP="00674F20">
            <w:pPr>
              <w:bidi w:val="0"/>
              <w:adjustRightInd w:val="0"/>
              <w:rPr>
                <w:rFonts w:ascii="Times New Roman" w:hAnsi="Times New Roman"/>
                <w:sz w:val="20"/>
                <w:szCs w:val="20"/>
              </w:rPr>
            </w:pPr>
            <w:r w:rsidRPr="004B7CD9">
              <w:rPr>
                <w:rFonts w:ascii="Times New Roman" w:hAnsi="Times New Roman"/>
                <w:sz w:val="20"/>
                <w:szCs w:val="20"/>
              </w:rPr>
              <w:t>18. „regenerácia odpadových olejov“ je každá činnosť recyklácie,</w:t>
            </w:r>
            <w:r w:rsidRPr="004B7CD9" w:rsidR="00674F20">
              <w:rPr>
                <w:rFonts w:ascii="Times New Roman" w:hAnsi="Times New Roman"/>
                <w:sz w:val="20"/>
                <w:szCs w:val="20"/>
              </w:rPr>
              <w:t xml:space="preserve"> </w:t>
            </w:r>
            <w:r w:rsidRPr="004B7CD9">
              <w:rPr>
                <w:rFonts w:ascii="Times New Roman" w:hAnsi="Times New Roman"/>
                <w:sz w:val="20"/>
                <w:szCs w:val="20"/>
              </w:rPr>
              <w:t>pri ktorej možno rafináciou odpadových olejov</w:t>
            </w:r>
            <w:r w:rsidRPr="004B7CD9" w:rsidR="00674F20">
              <w:rPr>
                <w:rFonts w:ascii="Times New Roman" w:hAnsi="Times New Roman"/>
                <w:sz w:val="20"/>
                <w:szCs w:val="20"/>
              </w:rPr>
              <w:t xml:space="preserve"> </w:t>
            </w:r>
            <w:r w:rsidRPr="004B7CD9">
              <w:rPr>
                <w:rFonts w:ascii="Times New Roman" w:hAnsi="Times New Roman"/>
                <w:sz w:val="20"/>
                <w:szCs w:val="20"/>
              </w:rPr>
              <w:t>vyrobiť základné oleje, najmä odstránením kontaminantov,</w:t>
            </w:r>
            <w:r w:rsidRPr="004B7CD9" w:rsidR="00674F20">
              <w:rPr>
                <w:rFonts w:ascii="Times New Roman" w:hAnsi="Times New Roman"/>
                <w:sz w:val="20"/>
                <w:szCs w:val="20"/>
              </w:rPr>
              <w:t xml:space="preserve"> </w:t>
            </w:r>
            <w:r w:rsidRPr="004B7CD9">
              <w:rPr>
                <w:rFonts w:ascii="Times New Roman" w:hAnsi="Times New Roman"/>
                <w:sz w:val="20"/>
                <w:szCs w:val="20"/>
              </w:rPr>
              <w:t>produktov oxidácie a prísad, ktoré takéto oleje obsahujú;</w:t>
            </w:r>
          </w:p>
          <w:p w:rsidR="00C347F5" w:rsidRPr="004B7CD9" w:rsidP="00C347F5">
            <w:pPr>
              <w:bidi w:val="0"/>
              <w:adjustRightInd w:val="0"/>
              <w:rPr>
                <w:rFonts w:ascii="Times New Roman" w:hAnsi="Times New Roman"/>
                <w:sz w:val="20"/>
                <w:szCs w:val="20"/>
              </w:rPr>
            </w:pPr>
            <w:r w:rsidRPr="004B7CD9">
              <w:rPr>
                <w:rFonts w:ascii="Times New Roman" w:hAnsi="Times New Roman"/>
                <w:sz w:val="20"/>
                <w:szCs w:val="20"/>
              </w:rPr>
              <w:t>19. „zneškodňovanie“ je každá činnosť, ktorá nie je zhodnocovaním,</w:t>
            </w:r>
            <w:r w:rsidRPr="004B7CD9" w:rsidR="00674F20">
              <w:rPr>
                <w:rFonts w:ascii="Times New Roman" w:hAnsi="Times New Roman"/>
                <w:sz w:val="20"/>
                <w:szCs w:val="20"/>
              </w:rPr>
              <w:t xml:space="preserve"> </w:t>
            </w:r>
            <w:r w:rsidRPr="004B7CD9">
              <w:rPr>
                <w:rFonts w:ascii="Times New Roman" w:hAnsi="Times New Roman"/>
                <w:sz w:val="20"/>
                <w:szCs w:val="20"/>
              </w:rPr>
              <w:t>i v prípade, ak je druhotným výsledkom činnosti</w:t>
            </w:r>
            <w:r w:rsidRPr="004B7CD9" w:rsidR="00674F20">
              <w:rPr>
                <w:rFonts w:ascii="Times New Roman" w:hAnsi="Times New Roman"/>
                <w:sz w:val="20"/>
                <w:szCs w:val="20"/>
              </w:rPr>
              <w:t xml:space="preserve"> </w:t>
            </w:r>
            <w:r w:rsidRPr="004B7CD9">
              <w:rPr>
                <w:rFonts w:ascii="Times New Roman" w:hAnsi="Times New Roman"/>
                <w:sz w:val="20"/>
                <w:szCs w:val="20"/>
              </w:rPr>
              <w:t>spätné získanie látok alebo energie. Príloha I</w:t>
            </w:r>
            <w:r w:rsidRPr="004B7CD9" w:rsidR="00674F20">
              <w:rPr>
                <w:rFonts w:ascii="Times New Roman" w:hAnsi="Times New Roman"/>
                <w:sz w:val="20"/>
                <w:szCs w:val="20"/>
              </w:rPr>
              <w:t> </w:t>
            </w:r>
            <w:r w:rsidRPr="004B7CD9">
              <w:rPr>
                <w:rFonts w:ascii="Times New Roman" w:hAnsi="Times New Roman"/>
                <w:sz w:val="20"/>
                <w:szCs w:val="20"/>
              </w:rPr>
              <w:t>stanovuje</w:t>
            </w:r>
            <w:r w:rsidRPr="004B7CD9" w:rsidR="00674F20">
              <w:rPr>
                <w:rFonts w:ascii="Times New Roman" w:hAnsi="Times New Roman"/>
                <w:sz w:val="20"/>
                <w:szCs w:val="20"/>
              </w:rPr>
              <w:t xml:space="preserve"> </w:t>
            </w:r>
            <w:r w:rsidRPr="004B7CD9">
              <w:rPr>
                <w:rFonts w:ascii="Times New Roman" w:hAnsi="Times New Roman"/>
                <w:sz w:val="20"/>
                <w:szCs w:val="20"/>
              </w:rPr>
              <w:t>neúplný zoznam činností zneškodňovania;</w:t>
            </w:r>
          </w:p>
          <w:p w:rsidR="00C347F5" w:rsidRPr="004B7CD9" w:rsidP="00C347F5">
            <w:pPr>
              <w:pStyle w:val="Normlny"/>
              <w:bidi w:val="0"/>
              <w:jc w:val="both"/>
              <w:rPr>
                <w:rFonts w:ascii="Times New Roman" w:hAnsi="Times New Roman"/>
              </w:rPr>
            </w:pPr>
            <w:r w:rsidRPr="004B7CD9">
              <w:rPr>
                <w:rFonts w:ascii="Times New Roman" w:hAnsi="Times New Roman"/>
              </w:rPr>
              <w:t>20. „najlepšie dostupné techniky“ sú najlepšie dostupné techniky,</w:t>
            </w:r>
            <w:r w:rsidRPr="004B7CD9" w:rsidR="00674F20">
              <w:rPr>
                <w:rFonts w:ascii="Times New Roman" w:hAnsi="Times New Roman"/>
              </w:rPr>
              <w:t xml:space="preserve"> </w:t>
            </w:r>
            <w:r w:rsidRPr="004B7CD9">
              <w:rPr>
                <w:rFonts w:ascii="Times New Roman" w:hAnsi="Times New Roman"/>
              </w:rPr>
              <w:t>ako sú vymedzené v článku 2 ods. 11 smernice</w:t>
            </w:r>
            <w:r w:rsidRPr="004B7CD9" w:rsidR="00674F20">
              <w:rPr>
                <w:rFonts w:ascii="Times New Roman" w:hAnsi="Times New Roman"/>
              </w:rPr>
              <w:t xml:space="preserve"> </w:t>
            </w:r>
            <w:r w:rsidRPr="004B7CD9">
              <w:rPr>
                <w:rFonts w:ascii="Times New Roman" w:hAnsi="Times New Roman"/>
              </w:rPr>
              <w:t>96/61/ES.</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bidi w:val="0"/>
              <w:jc w:val="center"/>
              <w:rPr>
                <w:rFonts w:ascii="Times New Roman" w:hAnsi="Times New Roman"/>
                <w:sz w:val="20"/>
                <w:szCs w:val="20"/>
              </w:rPr>
            </w:pPr>
            <w:r w:rsidRPr="004B7CD9" w:rsidR="00FD40E2">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31E9E" w:rsidRPr="004B7CD9" w:rsidP="00440387">
            <w:pPr>
              <w:bidi w:val="0"/>
              <w:rPr>
                <w:rFonts w:ascii="Times New Roman" w:eastAsia="Calibri" w:hAnsi="Times New Roman"/>
                <w:kern w:val="3"/>
                <w:sz w:val="20"/>
                <w:szCs w:val="20"/>
                <w:lang w:eastAsia="zh-CN"/>
              </w:rPr>
            </w:pPr>
            <w:r w:rsidRPr="004B7CD9" w:rsidR="00FD40E2">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2</w:t>
            </w:r>
            <w:r w:rsidRPr="004B7CD9" w:rsidR="00440387">
              <w:rPr>
                <w:rFonts w:ascii="Times New Roman" w:eastAsia="Calibri" w:hAnsi="Times New Roman"/>
                <w:kern w:val="3"/>
                <w:sz w:val="20"/>
                <w:szCs w:val="20"/>
                <w:lang w:eastAsia="zh-CN"/>
              </w:rPr>
              <w:t xml:space="preserve"> </w:t>
            </w:r>
            <w:r w:rsidRPr="004B7CD9" w:rsidR="00FD40E2">
              <w:rPr>
                <w:rFonts w:ascii="Times New Roman" w:eastAsia="Calibri" w:hAnsi="Times New Roman"/>
                <w:kern w:val="3"/>
                <w:sz w:val="20"/>
                <w:szCs w:val="20"/>
                <w:lang w:eastAsia="zh-CN"/>
              </w:rPr>
              <w:t>O</w:t>
            </w:r>
            <w:r w:rsidRPr="004B7CD9" w:rsidR="00CB2EC0">
              <w:rPr>
                <w:rFonts w:ascii="Times New Roman" w:eastAsia="Calibri" w:hAnsi="Times New Roman"/>
                <w:kern w:val="3"/>
                <w:sz w:val="20"/>
                <w:szCs w:val="20"/>
                <w:lang w:eastAsia="zh-CN"/>
              </w:rPr>
              <w:t> </w:t>
            </w:r>
            <w:r w:rsidRPr="004B7CD9" w:rsidR="006774FC">
              <w:rPr>
                <w:rFonts w:ascii="Times New Roman" w:eastAsia="Calibri" w:hAnsi="Times New Roman"/>
                <w:kern w:val="3"/>
                <w:sz w:val="20"/>
                <w:szCs w:val="20"/>
                <w:lang w:eastAsia="zh-CN"/>
              </w:rPr>
              <w:t>1</w:t>
            </w:r>
          </w:p>
          <w:p w:rsidR="00231E9E" w:rsidRPr="004B7CD9" w:rsidP="00231E9E">
            <w:pPr>
              <w:pStyle w:val="Normlny"/>
              <w:bidi w:val="0"/>
              <w:jc w:val="center"/>
              <w:rPr>
                <w:rFonts w:ascii="Times New Roman" w:eastAsia="Calibri" w:hAnsi="Times New Roman"/>
                <w:kern w:val="3"/>
                <w:lang w:eastAsia="zh-CN"/>
              </w:rPr>
            </w:pPr>
          </w:p>
          <w:p w:rsidR="00231E9E" w:rsidRPr="004B7CD9" w:rsidP="00231E9E">
            <w:pPr>
              <w:bidi w:val="0"/>
              <w:jc w:val="center"/>
              <w:rPr>
                <w:rFonts w:ascii="Times New Roman" w:eastAsia="Calibri" w:hAnsi="Times New Roman"/>
                <w:kern w:val="3"/>
                <w:sz w:val="20"/>
                <w:szCs w:val="20"/>
                <w:lang w:eastAsia="zh-CN"/>
              </w:rPr>
            </w:pPr>
          </w:p>
          <w:p w:rsidR="00231E9E" w:rsidRPr="004B7CD9" w:rsidP="00231E9E">
            <w:pPr>
              <w:bidi w:val="0"/>
              <w:jc w:val="center"/>
              <w:rPr>
                <w:rFonts w:ascii="Times New Roman" w:eastAsia="Calibri" w:hAnsi="Times New Roman"/>
                <w:kern w:val="3"/>
                <w:sz w:val="20"/>
                <w:szCs w:val="20"/>
                <w:lang w:eastAsia="zh-CN"/>
              </w:rPr>
            </w:pPr>
          </w:p>
          <w:p w:rsidR="00440387" w:rsidRPr="004B7CD9" w:rsidP="00440387">
            <w:pPr>
              <w:bidi w:val="0"/>
              <w:rPr>
                <w:rFonts w:ascii="Times New Roman" w:eastAsia="Calibri" w:hAnsi="Times New Roman"/>
                <w:kern w:val="3"/>
                <w:sz w:val="20"/>
                <w:szCs w:val="20"/>
                <w:lang w:eastAsia="zh-CN"/>
              </w:rPr>
            </w:pPr>
          </w:p>
          <w:p w:rsidR="00231E9E" w:rsidRPr="004B7CD9" w:rsidP="00440387">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2</w:t>
            </w:r>
            <w:r w:rsidRPr="004B7CD9" w:rsidR="00440387">
              <w:rPr>
                <w:rFonts w:ascii="Times New Roman" w:eastAsia="Calibri" w:hAnsi="Times New Roman"/>
                <w:kern w:val="3"/>
                <w:sz w:val="20"/>
                <w:szCs w:val="20"/>
                <w:lang w:eastAsia="zh-CN"/>
              </w:rPr>
              <w:t xml:space="preserve"> </w:t>
            </w:r>
            <w:r w:rsidRPr="004B7CD9">
              <w:rPr>
                <w:rFonts w:ascii="Times New Roman" w:eastAsia="Calibri" w:hAnsi="Times New Roman"/>
                <w:kern w:val="3"/>
                <w:sz w:val="20"/>
                <w:szCs w:val="20"/>
                <w:lang w:eastAsia="zh-CN"/>
              </w:rPr>
              <w:t>O 9</w:t>
            </w:r>
          </w:p>
          <w:p w:rsidR="00231E9E" w:rsidRPr="004B7CD9" w:rsidP="00231E9E">
            <w:pPr>
              <w:pStyle w:val="Normlny"/>
              <w:bidi w:val="0"/>
              <w:jc w:val="center"/>
              <w:rPr>
                <w:rFonts w:ascii="Times New Roman" w:eastAsia="Calibri" w:hAnsi="Times New Roman"/>
                <w:kern w:val="3"/>
                <w:lang w:eastAsia="zh-CN"/>
              </w:rPr>
            </w:pPr>
          </w:p>
          <w:p w:rsidR="00231E9E" w:rsidRPr="004B7CD9" w:rsidP="00231E9E">
            <w:pPr>
              <w:pStyle w:val="Normlny"/>
              <w:bidi w:val="0"/>
              <w:jc w:val="center"/>
              <w:rPr>
                <w:rFonts w:ascii="Times New Roman" w:eastAsia="Calibri" w:hAnsi="Times New Roman"/>
                <w:kern w:val="3"/>
                <w:lang w:eastAsia="zh-CN"/>
              </w:rPr>
            </w:pPr>
          </w:p>
          <w:p w:rsidR="0096208C" w:rsidRPr="004B7CD9" w:rsidP="00231E9E">
            <w:pPr>
              <w:pStyle w:val="Normlny"/>
              <w:bidi w:val="0"/>
              <w:jc w:val="center"/>
              <w:rPr>
                <w:rFonts w:ascii="Times New Roman" w:eastAsia="Calibri" w:hAnsi="Times New Roman"/>
                <w:kern w:val="3"/>
                <w:lang w:eastAsia="zh-CN"/>
              </w:rPr>
            </w:pPr>
          </w:p>
          <w:p w:rsidR="00231E9E" w:rsidRPr="004B7CD9" w:rsidP="00231E9E">
            <w:pPr>
              <w:bidi w:val="0"/>
              <w:jc w:val="center"/>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6774FC">
              <w:rPr>
                <w:rFonts w:ascii="Times New Roman" w:eastAsia="Calibri" w:hAnsi="Times New Roman"/>
                <w:kern w:val="3"/>
                <w:sz w:val="20"/>
                <w:szCs w:val="20"/>
                <w:lang w:eastAsia="zh-CN"/>
              </w:rPr>
              <w:t>7</w:t>
            </w:r>
            <w:r w:rsidRPr="004B7CD9" w:rsidR="002A5505">
              <w:rPr>
                <w:rFonts w:ascii="Times New Roman" w:eastAsia="Calibri" w:hAnsi="Times New Roman"/>
                <w:kern w:val="3"/>
                <w:sz w:val="20"/>
                <w:szCs w:val="20"/>
                <w:lang w:eastAsia="zh-CN"/>
              </w:rPr>
              <w:t>6</w:t>
            </w:r>
            <w:r w:rsidRPr="004B7CD9">
              <w:rPr>
                <w:rFonts w:ascii="Times New Roman" w:eastAsia="Calibri" w:hAnsi="Times New Roman"/>
                <w:kern w:val="3"/>
                <w:sz w:val="20"/>
                <w:szCs w:val="20"/>
                <w:lang w:eastAsia="zh-CN"/>
              </w:rPr>
              <w:t xml:space="preserve">, </w:t>
            </w:r>
          </w:p>
          <w:p w:rsidR="00231E9E" w:rsidRPr="004B7CD9" w:rsidP="00231E9E">
            <w:pPr>
              <w:pStyle w:val="Normlny"/>
              <w:bidi w:val="0"/>
              <w:jc w:val="center"/>
              <w:rPr>
                <w:rFonts w:ascii="Times New Roman" w:eastAsia="Calibri" w:hAnsi="Times New Roman"/>
                <w:kern w:val="3"/>
                <w:lang w:eastAsia="zh-CN"/>
              </w:rPr>
            </w:pPr>
            <w:r w:rsidRPr="004B7CD9">
              <w:rPr>
                <w:rFonts w:ascii="Times New Roman" w:eastAsia="Calibri" w:hAnsi="Times New Roman"/>
                <w:kern w:val="3"/>
                <w:lang w:eastAsia="zh-CN"/>
              </w:rPr>
              <w:t>O </w:t>
            </w:r>
            <w:r w:rsidRPr="004B7CD9" w:rsidR="002A5505">
              <w:rPr>
                <w:rFonts w:ascii="Times New Roman" w:eastAsia="Calibri" w:hAnsi="Times New Roman"/>
                <w:kern w:val="3"/>
                <w:lang w:eastAsia="zh-CN"/>
              </w:rPr>
              <w:t>1</w:t>
            </w:r>
          </w:p>
          <w:p w:rsidR="00A9063F" w:rsidRPr="004B7CD9" w:rsidP="00231E9E">
            <w:pPr>
              <w:pStyle w:val="Normlny"/>
              <w:bidi w:val="0"/>
              <w:jc w:val="center"/>
              <w:rPr>
                <w:rFonts w:ascii="Times New Roman" w:eastAsia="Calibri" w:hAnsi="Times New Roman"/>
                <w:kern w:val="3"/>
                <w:lang w:eastAsia="zh-CN"/>
              </w:rPr>
            </w:pPr>
          </w:p>
          <w:p w:rsidR="0096208C" w:rsidRPr="004B7CD9" w:rsidP="00231E9E">
            <w:pPr>
              <w:pStyle w:val="Normlny"/>
              <w:bidi w:val="0"/>
              <w:jc w:val="center"/>
              <w:rPr>
                <w:rFonts w:ascii="Times New Roman" w:eastAsia="Calibri" w:hAnsi="Times New Roman"/>
                <w:kern w:val="3"/>
                <w:lang w:eastAsia="zh-CN"/>
              </w:rPr>
            </w:pPr>
          </w:p>
          <w:p w:rsidR="0096208C" w:rsidRPr="004B7CD9" w:rsidP="00231E9E">
            <w:pPr>
              <w:pStyle w:val="Normlny"/>
              <w:bidi w:val="0"/>
              <w:jc w:val="center"/>
              <w:rPr>
                <w:rFonts w:ascii="Times New Roman" w:eastAsia="Calibri" w:hAnsi="Times New Roman"/>
                <w:kern w:val="3"/>
                <w:lang w:eastAsia="zh-CN"/>
              </w:rPr>
            </w:pPr>
          </w:p>
          <w:p w:rsidR="0096208C" w:rsidRPr="004B7CD9" w:rsidP="00231E9E">
            <w:pPr>
              <w:pStyle w:val="Normlny"/>
              <w:bidi w:val="0"/>
              <w:jc w:val="center"/>
              <w:rPr>
                <w:rFonts w:ascii="Times New Roman" w:eastAsia="Calibri" w:hAnsi="Times New Roman"/>
                <w:kern w:val="3"/>
                <w:lang w:eastAsia="zh-CN"/>
              </w:rPr>
            </w:pPr>
          </w:p>
          <w:p w:rsidR="0096208C" w:rsidRPr="004B7CD9" w:rsidP="0096208C">
            <w:pPr>
              <w:bidi w:val="0"/>
              <w:jc w:val="center"/>
              <w:rPr>
                <w:rFonts w:ascii="Times New Roman" w:eastAsia="Calibri" w:hAnsi="Times New Roman"/>
                <w:kern w:val="3"/>
                <w:sz w:val="20"/>
                <w:szCs w:val="20"/>
                <w:lang w:eastAsia="zh-CN"/>
              </w:rPr>
            </w:pPr>
            <w:r w:rsidRPr="004B7CD9">
              <w:rPr>
                <w:rFonts w:ascii="Times New Roman" w:eastAsia="Calibri" w:hAnsi="Times New Roman"/>
                <w:kern w:val="3"/>
                <w:sz w:val="20"/>
                <w:szCs w:val="20"/>
                <w:lang w:eastAsia="zh-CN"/>
              </w:rPr>
              <w:t xml:space="preserve"> </w:t>
            </w:r>
          </w:p>
          <w:p w:rsidR="006A2E4B" w:rsidRPr="004B7CD9" w:rsidP="006A2E4B">
            <w:pPr>
              <w:bidi w:val="0"/>
              <w:rPr>
                <w:rFonts w:ascii="Times New Roman" w:eastAsia="Calibri" w:hAnsi="Times New Roman"/>
                <w:kern w:val="3"/>
                <w:sz w:val="20"/>
                <w:szCs w:val="20"/>
                <w:lang w:eastAsia="zh-CN"/>
              </w:rPr>
            </w:pPr>
          </w:p>
          <w:p w:rsidR="0096208C" w:rsidRPr="004B7CD9" w:rsidP="006A2E4B">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2</w:t>
            </w:r>
            <w:r w:rsidRPr="004B7CD9" w:rsidR="006A2E4B">
              <w:rPr>
                <w:rFonts w:ascii="Times New Roman" w:eastAsia="Calibri" w:hAnsi="Times New Roman"/>
                <w:kern w:val="3"/>
                <w:sz w:val="20"/>
                <w:szCs w:val="20"/>
                <w:lang w:eastAsia="zh-CN"/>
              </w:rPr>
              <w:t xml:space="preserve"> </w:t>
            </w:r>
            <w:r w:rsidRPr="004B7CD9">
              <w:rPr>
                <w:rFonts w:ascii="Times New Roman" w:eastAsia="Calibri" w:hAnsi="Times New Roman"/>
                <w:kern w:val="3"/>
                <w:sz w:val="20"/>
                <w:szCs w:val="20"/>
                <w:lang w:eastAsia="zh-CN"/>
              </w:rPr>
              <w:t>O 7</w:t>
            </w:r>
          </w:p>
          <w:p w:rsidR="0096208C" w:rsidRPr="004B7CD9" w:rsidP="00231E9E">
            <w:pPr>
              <w:pStyle w:val="Normlny"/>
              <w:bidi w:val="0"/>
              <w:jc w:val="center"/>
              <w:rPr>
                <w:rFonts w:ascii="Times New Roman" w:eastAsia="Calibri" w:hAnsi="Times New Roman"/>
                <w:kern w:val="3"/>
                <w:lang w:eastAsia="zh-CN"/>
              </w:rPr>
            </w:pPr>
          </w:p>
          <w:p w:rsidR="0096208C" w:rsidRPr="004B7CD9" w:rsidP="00231E9E">
            <w:pPr>
              <w:pStyle w:val="Normlny"/>
              <w:bidi w:val="0"/>
              <w:jc w:val="center"/>
              <w:rPr>
                <w:rFonts w:ascii="Times New Roman" w:eastAsia="Calibri" w:hAnsi="Times New Roman"/>
                <w:kern w:val="3"/>
                <w:lang w:eastAsia="zh-CN"/>
              </w:rPr>
            </w:pPr>
          </w:p>
          <w:p w:rsidR="0096208C" w:rsidRPr="004B7CD9" w:rsidP="00231E9E">
            <w:pPr>
              <w:pStyle w:val="Normlny"/>
              <w:bidi w:val="0"/>
              <w:jc w:val="center"/>
              <w:rPr>
                <w:rFonts w:ascii="Times New Roman" w:eastAsia="Calibri" w:hAnsi="Times New Roman"/>
                <w:kern w:val="3"/>
                <w:lang w:eastAsia="zh-CN"/>
              </w:rPr>
            </w:pPr>
          </w:p>
          <w:p w:rsidR="008917B5" w:rsidRPr="004B7CD9" w:rsidP="0096208C">
            <w:pPr>
              <w:bidi w:val="0"/>
              <w:jc w:val="center"/>
              <w:rPr>
                <w:rFonts w:ascii="Times New Roman" w:eastAsia="Calibri" w:hAnsi="Times New Roman"/>
                <w:kern w:val="3"/>
                <w:sz w:val="20"/>
                <w:szCs w:val="20"/>
                <w:lang w:eastAsia="zh-CN"/>
              </w:rPr>
            </w:pPr>
          </w:p>
          <w:p w:rsidR="00B63466" w:rsidRPr="004B7CD9" w:rsidP="008917B5">
            <w:pPr>
              <w:bidi w:val="0"/>
              <w:rPr>
                <w:rFonts w:ascii="Times New Roman" w:eastAsia="Calibri" w:hAnsi="Times New Roman"/>
                <w:kern w:val="3"/>
                <w:sz w:val="20"/>
                <w:szCs w:val="20"/>
                <w:lang w:eastAsia="zh-CN"/>
              </w:rPr>
            </w:pPr>
          </w:p>
          <w:p w:rsidR="0096208C" w:rsidRPr="004B7CD9" w:rsidP="008917B5">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4</w:t>
            </w:r>
            <w:r w:rsidRPr="004B7CD9" w:rsidR="008917B5">
              <w:rPr>
                <w:rFonts w:ascii="Times New Roman" w:eastAsia="Calibri" w:hAnsi="Times New Roman"/>
                <w:kern w:val="3"/>
                <w:sz w:val="20"/>
                <w:szCs w:val="20"/>
                <w:lang w:eastAsia="zh-CN"/>
              </w:rPr>
              <w:t xml:space="preserve"> O</w:t>
            </w:r>
            <w:r w:rsidRPr="004B7CD9" w:rsidR="00B63466">
              <w:rPr>
                <w:rFonts w:ascii="Times New Roman" w:eastAsia="Calibri" w:hAnsi="Times New Roman"/>
                <w:kern w:val="3"/>
                <w:sz w:val="20"/>
                <w:szCs w:val="20"/>
                <w:lang w:eastAsia="zh-CN"/>
              </w:rPr>
              <w:t>1</w:t>
            </w:r>
          </w:p>
          <w:p w:rsidR="0096208C" w:rsidRPr="004B7CD9" w:rsidP="00231E9E">
            <w:pPr>
              <w:pStyle w:val="Normlny"/>
              <w:bidi w:val="0"/>
              <w:jc w:val="center"/>
              <w:rPr>
                <w:rFonts w:ascii="Times New Roman" w:eastAsia="Calibri" w:hAnsi="Times New Roman"/>
                <w:kern w:val="3"/>
                <w:lang w:eastAsia="zh-CN"/>
              </w:rPr>
            </w:pPr>
          </w:p>
          <w:p w:rsidR="003D325F" w:rsidRPr="004B7CD9" w:rsidP="00231E9E">
            <w:pPr>
              <w:pStyle w:val="Normlny"/>
              <w:bidi w:val="0"/>
              <w:jc w:val="center"/>
              <w:rPr>
                <w:rFonts w:ascii="Times New Roman" w:eastAsia="Calibri" w:hAnsi="Times New Roman"/>
                <w:kern w:val="3"/>
                <w:lang w:eastAsia="zh-CN"/>
              </w:rPr>
            </w:pPr>
          </w:p>
          <w:p w:rsidR="00724A2F" w:rsidRPr="004B7CD9" w:rsidP="00231E9E">
            <w:pPr>
              <w:pStyle w:val="Normlny"/>
              <w:bidi w:val="0"/>
              <w:jc w:val="center"/>
              <w:rPr>
                <w:rFonts w:ascii="Times New Roman" w:eastAsia="Calibri" w:hAnsi="Times New Roman"/>
                <w:kern w:val="3"/>
                <w:lang w:eastAsia="zh-CN"/>
              </w:rPr>
            </w:pPr>
          </w:p>
          <w:p w:rsidR="003D325F" w:rsidRPr="004B7CD9" w:rsidP="003D325F">
            <w:pPr>
              <w:bidi w:val="0"/>
              <w:jc w:val="center"/>
              <w:rPr>
                <w:rFonts w:ascii="Times New Roman" w:eastAsia="Calibri" w:hAnsi="Times New Roman"/>
                <w:kern w:val="3"/>
                <w:sz w:val="20"/>
                <w:szCs w:val="20"/>
                <w:lang w:eastAsia="zh-CN"/>
              </w:rPr>
            </w:pPr>
            <w:r w:rsidRPr="004B7CD9">
              <w:rPr>
                <w:rFonts w:ascii="Times New Roman" w:eastAsia="Calibri" w:hAnsi="Times New Roman"/>
                <w:kern w:val="3"/>
                <w:sz w:val="20"/>
                <w:szCs w:val="20"/>
                <w:lang w:eastAsia="zh-CN"/>
              </w:rPr>
              <w:t xml:space="preserve"> </w:t>
            </w:r>
          </w:p>
          <w:p w:rsidR="00B63466" w:rsidRPr="004B7CD9" w:rsidP="003D325F">
            <w:pPr>
              <w:bidi w:val="0"/>
              <w:jc w:val="center"/>
              <w:rPr>
                <w:rFonts w:ascii="Times New Roman" w:eastAsia="Calibri" w:hAnsi="Times New Roman"/>
                <w:kern w:val="3"/>
                <w:sz w:val="20"/>
                <w:szCs w:val="20"/>
                <w:lang w:eastAsia="zh-CN"/>
              </w:rPr>
            </w:pPr>
          </w:p>
          <w:p w:rsidR="00B63466" w:rsidRPr="004B7CD9" w:rsidP="003D325F">
            <w:pPr>
              <w:bidi w:val="0"/>
              <w:jc w:val="center"/>
              <w:rPr>
                <w:rFonts w:ascii="Times New Roman" w:eastAsia="Calibri" w:hAnsi="Times New Roman"/>
                <w:kern w:val="3"/>
                <w:sz w:val="20"/>
                <w:szCs w:val="20"/>
                <w:lang w:eastAsia="zh-CN"/>
              </w:rPr>
            </w:pPr>
          </w:p>
          <w:p w:rsidR="002E344A" w:rsidRPr="004B7CD9" w:rsidP="00B63466">
            <w:pPr>
              <w:bidi w:val="0"/>
              <w:rPr>
                <w:rFonts w:ascii="Times New Roman" w:eastAsia="Calibri" w:hAnsi="Times New Roman"/>
                <w:kern w:val="3"/>
                <w:sz w:val="20"/>
                <w:szCs w:val="20"/>
                <w:lang w:eastAsia="zh-CN"/>
              </w:rPr>
            </w:pPr>
          </w:p>
          <w:p w:rsidR="003D325F" w:rsidRPr="004B7CD9" w:rsidP="00B63466">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4</w:t>
            </w:r>
            <w:r w:rsidRPr="004B7CD9" w:rsidR="00B63466">
              <w:rPr>
                <w:rFonts w:ascii="Times New Roman" w:eastAsia="Calibri" w:hAnsi="Times New Roman"/>
                <w:kern w:val="3"/>
                <w:sz w:val="20"/>
                <w:szCs w:val="20"/>
                <w:lang w:eastAsia="zh-CN"/>
              </w:rPr>
              <w:t xml:space="preserve"> </w:t>
            </w:r>
            <w:r w:rsidRPr="004B7CD9">
              <w:rPr>
                <w:rFonts w:ascii="Times New Roman" w:eastAsia="Calibri" w:hAnsi="Times New Roman"/>
                <w:kern w:val="3"/>
                <w:sz w:val="20"/>
                <w:szCs w:val="20"/>
                <w:lang w:eastAsia="zh-CN"/>
              </w:rPr>
              <w:t>O</w:t>
            </w:r>
            <w:r w:rsidRPr="004B7CD9" w:rsidR="00B63466">
              <w:rPr>
                <w:rFonts w:ascii="Times New Roman" w:eastAsia="Calibri" w:hAnsi="Times New Roman"/>
                <w:kern w:val="3"/>
                <w:sz w:val="20"/>
                <w:szCs w:val="20"/>
                <w:lang w:eastAsia="zh-CN"/>
              </w:rPr>
              <w:t>2</w:t>
            </w:r>
          </w:p>
          <w:p w:rsidR="003D325F" w:rsidRPr="004B7CD9" w:rsidP="00231E9E">
            <w:pPr>
              <w:pStyle w:val="Normlny"/>
              <w:bidi w:val="0"/>
              <w:jc w:val="center"/>
              <w:rPr>
                <w:rFonts w:ascii="Times New Roman" w:eastAsia="Calibri" w:hAnsi="Times New Roman"/>
                <w:kern w:val="3"/>
                <w:lang w:eastAsia="zh-CN"/>
              </w:rPr>
            </w:pPr>
          </w:p>
          <w:p w:rsidR="003D325F" w:rsidRPr="004B7CD9" w:rsidP="003D325F">
            <w:pPr>
              <w:bidi w:val="0"/>
              <w:jc w:val="center"/>
              <w:rPr>
                <w:rFonts w:ascii="Times New Roman" w:eastAsia="Calibri" w:hAnsi="Times New Roman"/>
                <w:kern w:val="3"/>
                <w:sz w:val="20"/>
                <w:szCs w:val="20"/>
                <w:lang w:eastAsia="zh-CN"/>
              </w:rPr>
            </w:pPr>
            <w:r w:rsidRPr="004B7CD9">
              <w:rPr>
                <w:rFonts w:ascii="Times New Roman" w:eastAsia="Calibri" w:hAnsi="Times New Roman"/>
                <w:kern w:val="3"/>
                <w:sz w:val="20"/>
                <w:szCs w:val="20"/>
                <w:lang w:eastAsia="zh-CN"/>
              </w:rPr>
              <w:t xml:space="preserve"> </w:t>
            </w:r>
          </w:p>
          <w:p w:rsidR="003D325F" w:rsidRPr="004B7CD9" w:rsidP="00B63466">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4</w:t>
            </w:r>
            <w:r w:rsidRPr="004B7CD9" w:rsidR="00B63466">
              <w:rPr>
                <w:rFonts w:ascii="Times New Roman" w:eastAsia="Calibri" w:hAnsi="Times New Roman"/>
                <w:kern w:val="3"/>
                <w:sz w:val="20"/>
                <w:szCs w:val="20"/>
                <w:lang w:eastAsia="zh-CN"/>
              </w:rPr>
              <w:t xml:space="preserve"> </w:t>
            </w:r>
            <w:r w:rsidRPr="004B7CD9">
              <w:rPr>
                <w:rFonts w:ascii="Times New Roman" w:eastAsia="Calibri" w:hAnsi="Times New Roman"/>
                <w:kern w:val="3"/>
                <w:sz w:val="20"/>
                <w:szCs w:val="20"/>
                <w:lang w:eastAsia="zh-CN"/>
              </w:rPr>
              <w:t>O</w:t>
            </w:r>
            <w:r w:rsidRPr="004B7CD9" w:rsidR="00B63466">
              <w:rPr>
                <w:rFonts w:ascii="Times New Roman" w:eastAsia="Calibri" w:hAnsi="Times New Roman"/>
                <w:kern w:val="3"/>
                <w:sz w:val="20"/>
                <w:szCs w:val="20"/>
                <w:lang w:eastAsia="zh-CN"/>
              </w:rPr>
              <w:t>3</w:t>
            </w:r>
          </w:p>
          <w:p w:rsidR="003D325F" w:rsidRPr="004B7CD9" w:rsidP="003D325F">
            <w:pPr>
              <w:pStyle w:val="Normlny"/>
              <w:bidi w:val="0"/>
              <w:rPr>
                <w:rFonts w:ascii="Times New Roman" w:eastAsia="Calibri" w:hAnsi="Times New Roman"/>
                <w:kern w:val="3"/>
                <w:lang w:eastAsia="zh-CN"/>
              </w:rPr>
            </w:pPr>
          </w:p>
          <w:p w:rsidR="00724A2F" w:rsidRPr="004B7CD9" w:rsidP="003D325F">
            <w:pPr>
              <w:pStyle w:val="Normlny"/>
              <w:bidi w:val="0"/>
              <w:rPr>
                <w:rFonts w:ascii="Times New Roman" w:eastAsia="Calibri" w:hAnsi="Times New Roman"/>
                <w:kern w:val="3"/>
                <w:lang w:eastAsia="zh-CN"/>
              </w:rPr>
            </w:pPr>
          </w:p>
          <w:p w:rsidR="00724A2F" w:rsidRPr="004B7CD9" w:rsidP="003D325F">
            <w:pPr>
              <w:pStyle w:val="Normlny"/>
              <w:bidi w:val="0"/>
              <w:rPr>
                <w:rFonts w:ascii="Times New Roman" w:eastAsia="Calibri" w:hAnsi="Times New Roman"/>
                <w:kern w:val="3"/>
                <w:lang w:eastAsia="zh-CN"/>
              </w:rPr>
            </w:pPr>
          </w:p>
          <w:p w:rsidR="00B63466" w:rsidRPr="004B7CD9" w:rsidP="00B63466">
            <w:pPr>
              <w:bidi w:val="0"/>
              <w:rPr>
                <w:rFonts w:ascii="Times New Roman" w:eastAsia="Calibri" w:hAnsi="Times New Roman"/>
                <w:kern w:val="3"/>
                <w:sz w:val="20"/>
                <w:szCs w:val="20"/>
                <w:lang w:eastAsia="zh-CN"/>
              </w:rPr>
            </w:pPr>
          </w:p>
          <w:p w:rsidR="00B63466" w:rsidRPr="004B7CD9" w:rsidP="00B63466">
            <w:pPr>
              <w:bidi w:val="0"/>
              <w:rPr>
                <w:rFonts w:ascii="Times New Roman" w:eastAsia="Calibri" w:hAnsi="Times New Roman"/>
                <w:kern w:val="3"/>
                <w:sz w:val="20"/>
                <w:szCs w:val="20"/>
                <w:lang w:eastAsia="zh-CN"/>
              </w:rPr>
            </w:pPr>
          </w:p>
          <w:p w:rsidR="003D325F" w:rsidRPr="004B7CD9" w:rsidP="00B63466">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4</w:t>
            </w:r>
            <w:r w:rsidRPr="004B7CD9" w:rsidR="00B63466">
              <w:rPr>
                <w:rFonts w:ascii="Times New Roman" w:eastAsia="Calibri" w:hAnsi="Times New Roman"/>
                <w:kern w:val="3"/>
                <w:sz w:val="20"/>
                <w:szCs w:val="20"/>
                <w:lang w:eastAsia="zh-CN"/>
              </w:rPr>
              <w:t xml:space="preserve"> </w:t>
            </w:r>
            <w:r w:rsidRPr="004B7CD9">
              <w:rPr>
                <w:rFonts w:ascii="Times New Roman" w:eastAsia="Calibri" w:hAnsi="Times New Roman"/>
                <w:kern w:val="3"/>
                <w:sz w:val="20"/>
                <w:szCs w:val="20"/>
                <w:lang w:eastAsia="zh-CN"/>
              </w:rPr>
              <w:t>O</w:t>
            </w:r>
            <w:r w:rsidRPr="004B7CD9" w:rsidR="00B63466">
              <w:rPr>
                <w:rFonts w:ascii="Times New Roman" w:eastAsia="Calibri" w:hAnsi="Times New Roman"/>
                <w:kern w:val="3"/>
                <w:sz w:val="20"/>
                <w:szCs w:val="20"/>
                <w:lang w:eastAsia="zh-CN"/>
              </w:rPr>
              <w:t>4</w:t>
            </w:r>
          </w:p>
          <w:p w:rsidR="003D325F" w:rsidRPr="004B7CD9" w:rsidP="00231E9E">
            <w:pPr>
              <w:pStyle w:val="Normlny"/>
              <w:bidi w:val="0"/>
              <w:jc w:val="center"/>
              <w:rPr>
                <w:rFonts w:ascii="Times New Roman" w:eastAsia="Calibri" w:hAnsi="Times New Roman"/>
                <w:kern w:val="3"/>
                <w:lang w:eastAsia="zh-CN"/>
              </w:rPr>
            </w:pPr>
          </w:p>
          <w:p w:rsidR="00B747A5" w:rsidRPr="004B7CD9" w:rsidP="00231E9E">
            <w:pPr>
              <w:pStyle w:val="Normlny"/>
              <w:bidi w:val="0"/>
              <w:jc w:val="center"/>
              <w:rPr>
                <w:rFonts w:ascii="Times New Roman" w:eastAsia="Calibri" w:hAnsi="Times New Roman"/>
                <w:kern w:val="3"/>
                <w:lang w:eastAsia="zh-CN"/>
              </w:rPr>
            </w:pPr>
          </w:p>
          <w:p w:rsidR="00B747A5" w:rsidRPr="004B7CD9" w:rsidP="00231E9E">
            <w:pPr>
              <w:pStyle w:val="Normlny"/>
              <w:bidi w:val="0"/>
              <w:jc w:val="center"/>
              <w:rPr>
                <w:rFonts w:ascii="Times New Roman" w:eastAsia="Calibri" w:hAnsi="Times New Roman"/>
                <w:kern w:val="3"/>
                <w:lang w:eastAsia="zh-CN"/>
              </w:rPr>
            </w:pPr>
          </w:p>
          <w:p w:rsidR="00B747A5" w:rsidRPr="004B7CD9" w:rsidP="00B747A5">
            <w:pPr>
              <w:bidi w:val="0"/>
              <w:jc w:val="center"/>
              <w:rPr>
                <w:rFonts w:ascii="Times New Roman" w:eastAsia="Calibri" w:hAnsi="Times New Roman"/>
                <w:kern w:val="3"/>
                <w:sz w:val="20"/>
                <w:szCs w:val="20"/>
                <w:lang w:eastAsia="zh-CN"/>
              </w:rPr>
            </w:pPr>
          </w:p>
          <w:p w:rsidR="00B63466" w:rsidRPr="004B7CD9" w:rsidP="00B63466">
            <w:pPr>
              <w:bidi w:val="0"/>
              <w:rPr>
                <w:rFonts w:ascii="Times New Roman" w:eastAsia="Calibri" w:hAnsi="Times New Roman"/>
                <w:kern w:val="3"/>
                <w:sz w:val="20"/>
                <w:szCs w:val="20"/>
                <w:lang w:eastAsia="zh-CN"/>
              </w:rPr>
            </w:pPr>
          </w:p>
          <w:p w:rsidR="00B747A5" w:rsidRPr="004B7CD9" w:rsidP="00B63466">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3</w:t>
            </w:r>
            <w:r w:rsidRPr="004B7CD9" w:rsidR="00B63466">
              <w:rPr>
                <w:rFonts w:ascii="Times New Roman" w:eastAsia="Calibri" w:hAnsi="Times New Roman"/>
                <w:kern w:val="3"/>
                <w:sz w:val="20"/>
                <w:szCs w:val="20"/>
                <w:lang w:eastAsia="zh-CN"/>
              </w:rPr>
              <w:t xml:space="preserve"> </w:t>
            </w:r>
            <w:r w:rsidRPr="004B7CD9">
              <w:rPr>
                <w:rFonts w:ascii="Times New Roman" w:eastAsia="Calibri" w:hAnsi="Times New Roman"/>
                <w:kern w:val="3"/>
                <w:sz w:val="20"/>
                <w:szCs w:val="20"/>
                <w:lang w:eastAsia="zh-CN"/>
              </w:rPr>
              <w:t>O</w:t>
            </w:r>
            <w:r w:rsidRPr="004B7CD9" w:rsidR="00B63466">
              <w:rPr>
                <w:rFonts w:ascii="Times New Roman" w:eastAsia="Calibri" w:hAnsi="Times New Roman"/>
                <w:kern w:val="3"/>
                <w:sz w:val="20"/>
                <w:szCs w:val="20"/>
                <w:lang w:eastAsia="zh-CN"/>
              </w:rPr>
              <w:t>2</w:t>
            </w:r>
          </w:p>
          <w:p w:rsidR="00B747A5" w:rsidRPr="004B7CD9" w:rsidP="00231E9E">
            <w:pPr>
              <w:pStyle w:val="Normlny"/>
              <w:bidi w:val="0"/>
              <w:jc w:val="center"/>
              <w:rPr>
                <w:rFonts w:ascii="Times New Roman" w:eastAsia="Calibri" w:hAnsi="Times New Roman"/>
                <w:kern w:val="3"/>
                <w:lang w:eastAsia="zh-CN"/>
              </w:rPr>
            </w:pPr>
          </w:p>
          <w:p w:rsidR="00B747A5" w:rsidRPr="004B7CD9" w:rsidP="00231E9E">
            <w:pPr>
              <w:pStyle w:val="Normlny"/>
              <w:bidi w:val="0"/>
              <w:jc w:val="center"/>
              <w:rPr>
                <w:rFonts w:ascii="Times New Roman" w:eastAsia="Calibri" w:hAnsi="Times New Roman"/>
                <w:kern w:val="3"/>
                <w:lang w:eastAsia="zh-CN"/>
              </w:rPr>
            </w:pPr>
          </w:p>
          <w:p w:rsidR="00B747A5" w:rsidRPr="004B7CD9" w:rsidP="00231E9E">
            <w:pPr>
              <w:pStyle w:val="Normlny"/>
              <w:bidi w:val="0"/>
              <w:jc w:val="center"/>
              <w:rPr>
                <w:rFonts w:ascii="Times New Roman" w:eastAsia="Calibri" w:hAnsi="Times New Roman"/>
                <w:kern w:val="3"/>
                <w:lang w:eastAsia="zh-CN"/>
              </w:rPr>
            </w:pPr>
          </w:p>
          <w:p w:rsidR="00B747A5" w:rsidRPr="004B7CD9" w:rsidP="00B747A5">
            <w:pPr>
              <w:bidi w:val="0"/>
              <w:jc w:val="center"/>
              <w:rPr>
                <w:rFonts w:ascii="Times New Roman" w:eastAsia="Calibri" w:hAnsi="Times New Roman"/>
                <w:kern w:val="3"/>
                <w:sz w:val="20"/>
                <w:szCs w:val="20"/>
                <w:lang w:eastAsia="zh-CN"/>
              </w:rPr>
            </w:pPr>
          </w:p>
          <w:p w:rsidR="00B63466" w:rsidRPr="004B7CD9" w:rsidP="00B63466">
            <w:pPr>
              <w:bidi w:val="0"/>
              <w:rPr>
                <w:rFonts w:ascii="Times New Roman" w:eastAsia="Calibri" w:hAnsi="Times New Roman"/>
                <w:kern w:val="3"/>
                <w:sz w:val="20"/>
                <w:szCs w:val="20"/>
                <w:lang w:eastAsia="zh-CN"/>
              </w:rPr>
            </w:pPr>
          </w:p>
          <w:p w:rsidR="00B747A5" w:rsidRPr="004B7CD9" w:rsidP="00B63466">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3</w:t>
            </w:r>
            <w:r w:rsidRPr="004B7CD9" w:rsidR="00B63466">
              <w:rPr>
                <w:rFonts w:ascii="Times New Roman" w:eastAsia="Calibri" w:hAnsi="Times New Roman"/>
                <w:kern w:val="3"/>
                <w:sz w:val="20"/>
                <w:szCs w:val="20"/>
                <w:lang w:eastAsia="zh-CN"/>
              </w:rPr>
              <w:t>O5</w:t>
            </w:r>
          </w:p>
          <w:p w:rsidR="00B747A5" w:rsidRPr="004B7CD9" w:rsidP="00231E9E">
            <w:pPr>
              <w:pStyle w:val="Normlny"/>
              <w:bidi w:val="0"/>
              <w:jc w:val="center"/>
              <w:rPr>
                <w:rFonts w:ascii="Times New Roman" w:eastAsia="Calibri" w:hAnsi="Times New Roman"/>
                <w:kern w:val="3"/>
                <w:lang w:eastAsia="zh-CN"/>
              </w:rPr>
            </w:pPr>
          </w:p>
          <w:p w:rsidR="00B63466" w:rsidRPr="004B7CD9" w:rsidP="00B747A5">
            <w:pPr>
              <w:bidi w:val="0"/>
              <w:jc w:val="center"/>
              <w:rPr>
                <w:rFonts w:ascii="Times New Roman" w:eastAsia="Calibri" w:hAnsi="Times New Roman"/>
                <w:kern w:val="3"/>
                <w:sz w:val="20"/>
                <w:szCs w:val="20"/>
                <w:lang w:eastAsia="zh-CN"/>
              </w:rPr>
            </w:pPr>
          </w:p>
          <w:p w:rsidR="00B63466" w:rsidRPr="004B7CD9" w:rsidP="00B747A5">
            <w:pPr>
              <w:bidi w:val="0"/>
              <w:jc w:val="center"/>
              <w:rPr>
                <w:rFonts w:ascii="Times New Roman" w:eastAsia="Calibri" w:hAnsi="Times New Roman"/>
                <w:kern w:val="3"/>
                <w:sz w:val="20"/>
                <w:szCs w:val="20"/>
                <w:lang w:eastAsia="zh-CN"/>
              </w:rPr>
            </w:pPr>
          </w:p>
          <w:p w:rsidR="00B63466" w:rsidRPr="004B7CD9" w:rsidP="00B747A5">
            <w:pPr>
              <w:bidi w:val="0"/>
              <w:jc w:val="center"/>
              <w:rPr>
                <w:rFonts w:ascii="Times New Roman" w:eastAsia="Calibri" w:hAnsi="Times New Roman"/>
                <w:kern w:val="3"/>
                <w:sz w:val="20"/>
                <w:szCs w:val="20"/>
                <w:lang w:eastAsia="zh-CN"/>
              </w:rPr>
            </w:pPr>
          </w:p>
          <w:p w:rsidR="00B747A5" w:rsidRPr="004B7CD9" w:rsidP="00B63466">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3</w:t>
            </w:r>
            <w:r w:rsidRPr="004B7CD9" w:rsidR="00B63466">
              <w:rPr>
                <w:rFonts w:ascii="Times New Roman" w:eastAsia="Calibri" w:hAnsi="Times New Roman"/>
                <w:kern w:val="3"/>
                <w:sz w:val="20"/>
                <w:szCs w:val="20"/>
                <w:lang w:eastAsia="zh-CN"/>
              </w:rPr>
              <w:t xml:space="preserve"> O8</w:t>
            </w:r>
          </w:p>
          <w:p w:rsidR="000E08E4" w:rsidRPr="004B7CD9" w:rsidP="00B747A5">
            <w:pPr>
              <w:bidi w:val="0"/>
              <w:jc w:val="center"/>
              <w:rPr>
                <w:rFonts w:ascii="Times New Roman" w:eastAsia="Calibri" w:hAnsi="Times New Roman"/>
                <w:kern w:val="3"/>
                <w:sz w:val="20"/>
                <w:szCs w:val="20"/>
                <w:lang w:eastAsia="zh-CN"/>
              </w:rPr>
            </w:pPr>
          </w:p>
          <w:p w:rsidR="00B747A5" w:rsidRPr="004B7CD9" w:rsidP="00B63466">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6</w:t>
            </w:r>
            <w:r w:rsidRPr="004B7CD9" w:rsidR="00B63466">
              <w:rPr>
                <w:rFonts w:ascii="Times New Roman" w:eastAsia="Calibri" w:hAnsi="Times New Roman"/>
                <w:kern w:val="3"/>
                <w:sz w:val="20"/>
                <w:szCs w:val="20"/>
                <w:lang w:eastAsia="zh-CN"/>
              </w:rPr>
              <w:t xml:space="preserve"> </w:t>
            </w:r>
            <w:r w:rsidRPr="004B7CD9">
              <w:rPr>
                <w:rFonts w:ascii="Times New Roman" w:eastAsia="Calibri" w:hAnsi="Times New Roman"/>
                <w:kern w:val="3"/>
                <w:sz w:val="20"/>
                <w:szCs w:val="20"/>
                <w:lang w:eastAsia="zh-CN"/>
              </w:rPr>
              <w:t xml:space="preserve">O </w:t>
            </w:r>
            <w:r w:rsidRPr="004B7CD9" w:rsidR="00A7116B">
              <w:rPr>
                <w:rFonts w:ascii="Times New Roman" w:eastAsia="Calibri" w:hAnsi="Times New Roman"/>
                <w:kern w:val="3"/>
                <w:sz w:val="20"/>
                <w:szCs w:val="20"/>
                <w:lang w:eastAsia="zh-CN"/>
              </w:rPr>
              <w:t>3</w:t>
            </w:r>
          </w:p>
          <w:p w:rsidR="00B747A5" w:rsidRPr="004B7CD9" w:rsidP="00231E9E">
            <w:pPr>
              <w:pStyle w:val="Normlny"/>
              <w:bidi w:val="0"/>
              <w:jc w:val="center"/>
              <w:rPr>
                <w:rFonts w:ascii="Times New Roman" w:eastAsia="Calibri" w:hAnsi="Times New Roman"/>
                <w:kern w:val="3"/>
                <w:lang w:eastAsia="zh-CN"/>
              </w:rPr>
            </w:pPr>
          </w:p>
          <w:p w:rsidR="00A7116B" w:rsidRPr="004B7CD9" w:rsidP="000E08E4">
            <w:pPr>
              <w:bidi w:val="0"/>
              <w:jc w:val="center"/>
              <w:rPr>
                <w:rFonts w:ascii="Times New Roman" w:eastAsia="Calibri" w:hAnsi="Times New Roman"/>
                <w:kern w:val="3"/>
                <w:sz w:val="20"/>
                <w:szCs w:val="20"/>
                <w:lang w:eastAsia="zh-CN"/>
              </w:rPr>
            </w:pPr>
          </w:p>
          <w:p w:rsidR="00A7116B" w:rsidRPr="004B7CD9" w:rsidP="000E08E4">
            <w:pPr>
              <w:bidi w:val="0"/>
              <w:jc w:val="center"/>
              <w:rPr>
                <w:rFonts w:ascii="Times New Roman" w:eastAsia="Calibri" w:hAnsi="Times New Roman"/>
                <w:kern w:val="3"/>
                <w:sz w:val="20"/>
                <w:szCs w:val="20"/>
                <w:lang w:eastAsia="zh-CN"/>
              </w:rPr>
            </w:pPr>
          </w:p>
          <w:p w:rsidR="00A7116B" w:rsidRPr="004B7CD9" w:rsidP="000E08E4">
            <w:pPr>
              <w:bidi w:val="0"/>
              <w:jc w:val="center"/>
              <w:rPr>
                <w:rFonts w:ascii="Times New Roman" w:eastAsia="Calibri" w:hAnsi="Times New Roman"/>
                <w:kern w:val="3"/>
                <w:sz w:val="20"/>
                <w:szCs w:val="20"/>
                <w:lang w:eastAsia="zh-CN"/>
              </w:rPr>
            </w:pPr>
          </w:p>
          <w:p w:rsidR="00A7116B" w:rsidRPr="004B7CD9" w:rsidP="000E08E4">
            <w:pPr>
              <w:bidi w:val="0"/>
              <w:jc w:val="center"/>
              <w:rPr>
                <w:rFonts w:ascii="Times New Roman" w:eastAsia="Calibri" w:hAnsi="Times New Roman"/>
                <w:kern w:val="3"/>
                <w:sz w:val="20"/>
                <w:szCs w:val="20"/>
                <w:lang w:eastAsia="zh-CN"/>
              </w:rPr>
            </w:pPr>
          </w:p>
          <w:p w:rsidR="00A7116B" w:rsidRPr="004B7CD9" w:rsidP="00A7116B">
            <w:pPr>
              <w:bidi w:val="0"/>
              <w:rPr>
                <w:rFonts w:ascii="Times New Roman" w:eastAsia="Calibri" w:hAnsi="Times New Roman"/>
                <w:kern w:val="3"/>
                <w:sz w:val="20"/>
                <w:szCs w:val="20"/>
                <w:lang w:eastAsia="zh-CN"/>
              </w:rPr>
            </w:pPr>
          </w:p>
          <w:p w:rsidR="00B63466" w:rsidRPr="004B7CD9" w:rsidP="00B63466">
            <w:pPr>
              <w:bidi w:val="0"/>
              <w:jc w:val="center"/>
              <w:rPr>
                <w:rFonts w:ascii="Times New Roman" w:eastAsia="Calibri" w:hAnsi="Times New Roman"/>
                <w:kern w:val="3"/>
                <w:sz w:val="20"/>
                <w:szCs w:val="20"/>
                <w:lang w:eastAsia="zh-CN"/>
              </w:rPr>
            </w:pPr>
            <w:r w:rsidRPr="004B7CD9" w:rsidR="000E08E4">
              <w:rPr>
                <w:rFonts w:ascii="Times New Roman" w:eastAsia="Calibri" w:hAnsi="Times New Roman"/>
                <w:kern w:val="3"/>
                <w:sz w:val="20"/>
                <w:szCs w:val="20"/>
                <w:lang w:eastAsia="zh-CN"/>
              </w:rPr>
              <w:t xml:space="preserve"> </w:t>
            </w:r>
          </w:p>
          <w:p w:rsidR="00B63466" w:rsidRPr="004B7CD9" w:rsidP="00B63466">
            <w:pPr>
              <w:bidi w:val="0"/>
              <w:jc w:val="center"/>
              <w:rPr>
                <w:rFonts w:ascii="Times New Roman" w:eastAsia="Calibri" w:hAnsi="Times New Roman"/>
                <w:kern w:val="3"/>
                <w:sz w:val="20"/>
                <w:szCs w:val="20"/>
                <w:lang w:eastAsia="zh-CN"/>
              </w:rPr>
            </w:pPr>
          </w:p>
          <w:p w:rsidR="00B63466" w:rsidRPr="004B7CD9" w:rsidP="00B63466">
            <w:pPr>
              <w:bidi w:val="0"/>
              <w:jc w:val="center"/>
              <w:rPr>
                <w:rFonts w:ascii="Times New Roman" w:eastAsia="Calibri" w:hAnsi="Times New Roman"/>
                <w:kern w:val="3"/>
                <w:sz w:val="20"/>
                <w:szCs w:val="20"/>
                <w:lang w:eastAsia="zh-CN"/>
              </w:rPr>
            </w:pPr>
          </w:p>
          <w:p w:rsidR="00B63466" w:rsidRPr="004B7CD9" w:rsidP="00B63466">
            <w:pPr>
              <w:bidi w:val="0"/>
              <w:jc w:val="center"/>
              <w:rPr>
                <w:rFonts w:ascii="Times New Roman" w:eastAsia="Calibri" w:hAnsi="Times New Roman"/>
                <w:kern w:val="3"/>
                <w:sz w:val="20"/>
                <w:szCs w:val="20"/>
                <w:lang w:eastAsia="zh-CN"/>
              </w:rPr>
            </w:pPr>
          </w:p>
          <w:p w:rsidR="000E08E4" w:rsidRPr="004B7CD9" w:rsidP="00B63466">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3</w:t>
            </w:r>
            <w:r w:rsidRPr="004B7CD9" w:rsidR="00B63466">
              <w:rPr>
                <w:rFonts w:ascii="Times New Roman" w:eastAsia="Calibri" w:hAnsi="Times New Roman"/>
                <w:kern w:val="3"/>
                <w:sz w:val="20"/>
                <w:szCs w:val="20"/>
                <w:lang w:eastAsia="zh-CN"/>
              </w:rPr>
              <w:t xml:space="preserve"> </w:t>
            </w:r>
            <w:r w:rsidRPr="004B7CD9">
              <w:rPr>
                <w:rFonts w:ascii="Times New Roman" w:eastAsia="Calibri" w:hAnsi="Times New Roman"/>
                <w:kern w:val="3"/>
                <w:sz w:val="20"/>
                <w:szCs w:val="20"/>
                <w:lang w:eastAsia="zh-CN"/>
              </w:rPr>
              <w:t xml:space="preserve">O </w:t>
            </w:r>
            <w:r w:rsidRPr="004B7CD9" w:rsidR="00A7116B">
              <w:rPr>
                <w:rFonts w:ascii="Times New Roman" w:eastAsia="Calibri" w:hAnsi="Times New Roman"/>
                <w:kern w:val="3"/>
                <w:sz w:val="20"/>
                <w:szCs w:val="20"/>
                <w:lang w:eastAsia="zh-CN"/>
              </w:rPr>
              <w:t>12</w:t>
            </w:r>
          </w:p>
          <w:p w:rsidR="000E08E4" w:rsidRPr="004B7CD9" w:rsidP="00231E9E">
            <w:pPr>
              <w:pStyle w:val="Normlny"/>
              <w:bidi w:val="0"/>
              <w:jc w:val="center"/>
              <w:rPr>
                <w:rFonts w:ascii="Times New Roman" w:eastAsia="Calibri" w:hAnsi="Times New Roman"/>
                <w:kern w:val="3"/>
                <w:lang w:eastAsia="zh-CN"/>
              </w:rPr>
            </w:pPr>
          </w:p>
          <w:p w:rsidR="000E08E4" w:rsidRPr="004B7CD9" w:rsidP="000E08E4">
            <w:pPr>
              <w:bidi w:val="0"/>
              <w:jc w:val="center"/>
              <w:rPr>
                <w:rFonts w:ascii="Times New Roman" w:eastAsia="Calibri" w:hAnsi="Times New Roman"/>
                <w:kern w:val="3"/>
                <w:sz w:val="20"/>
                <w:szCs w:val="20"/>
                <w:lang w:eastAsia="zh-CN"/>
              </w:rPr>
            </w:pPr>
          </w:p>
          <w:p w:rsidR="00B63466" w:rsidRPr="004B7CD9" w:rsidP="00B63466">
            <w:pPr>
              <w:bidi w:val="0"/>
              <w:rPr>
                <w:rFonts w:ascii="Times New Roman" w:eastAsia="Calibri" w:hAnsi="Times New Roman"/>
                <w:kern w:val="3"/>
                <w:sz w:val="20"/>
                <w:szCs w:val="20"/>
                <w:lang w:eastAsia="zh-CN"/>
              </w:rPr>
            </w:pPr>
          </w:p>
          <w:p w:rsidR="000E08E4" w:rsidRPr="004B7CD9" w:rsidP="00B63466">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3</w:t>
            </w:r>
            <w:r w:rsidRPr="004B7CD9" w:rsidR="00B63466">
              <w:rPr>
                <w:rFonts w:ascii="Times New Roman" w:eastAsia="Calibri" w:hAnsi="Times New Roman"/>
                <w:kern w:val="3"/>
                <w:sz w:val="20"/>
                <w:szCs w:val="20"/>
                <w:lang w:eastAsia="zh-CN"/>
              </w:rPr>
              <w:t xml:space="preserve"> </w:t>
            </w:r>
            <w:r w:rsidRPr="004B7CD9">
              <w:rPr>
                <w:rFonts w:ascii="Times New Roman" w:eastAsia="Calibri" w:hAnsi="Times New Roman"/>
                <w:kern w:val="3"/>
                <w:sz w:val="20"/>
                <w:szCs w:val="20"/>
                <w:lang w:eastAsia="zh-CN"/>
              </w:rPr>
              <w:t xml:space="preserve">O </w:t>
            </w:r>
            <w:r w:rsidRPr="004B7CD9" w:rsidR="00616B77">
              <w:rPr>
                <w:rFonts w:ascii="Times New Roman" w:eastAsia="Calibri" w:hAnsi="Times New Roman"/>
                <w:kern w:val="3"/>
                <w:sz w:val="20"/>
                <w:szCs w:val="20"/>
                <w:lang w:eastAsia="zh-CN"/>
              </w:rPr>
              <w:t>11</w:t>
            </w:r>
          </w:p>
          <w:p w:rsidR="000E08E4" w:rsidRPr="004B7CD9" w:rsidP="00231E9E">
            <w:pPr>
              <w:pStyle w:val="Normlny"/>
              <w:bidi w:val="0"/>
              <w:jc w:val="center"/>
              <w:rPr>
                <w:rFonts w:ascii="Times New Roman" w:eastAsia="Calibri" w:hAnsi="Times New Roman"/>
                <w:kern w:val="3"/>
                <w:lang w:eastAsia="zh-CN"/>
              </w:rPr>
            </w:pPr>
          </w:p>
          <w:p w:rsidR="00616B77" w:rsidRPr="004B7CD9" w:rsidP="000E08E4">
            <w:pPr>
              <w:bidi w:val="0"/>
              <w:jc w:val="center"/>
              <w:rPr>
                <w:rFonts w:ascii="Times New Roman" w:eastAsia="Calibri" w:hAnsi="Times New Roman"/>
                <w:kern w:val="3"/>
                <w:sz w:val="20"/>
                <w:szCs w:val="20"/>
                <w:lang w:eastAsia="zh-CN"/>
              </w:rPr>
            </w:pPr>
          </w:p>
          <w:p w:rsidR="000E08E4" w:rsidRPr="004B7CD9" w:rsidP="00B63466">
            <w:pPr>
              <w:bidi w:val="0"/>
              <w:rPr>
                <w:rFonts w:ascii="Times New Roman" w:eastAsia="Calibri" w:hAnsi="Times New Roman"/>
                <w:kern w:val="3"/>
                <w:sz w:val="20"/>
                <w:szCs w:val="20"/>
                <w:lang w:eastAsia="zh-CN"/>
              </w:rPr>
            </w:pPr>
            <w:r w:rsidRPr="004B7CD9">
              <w:rPr>
                <w:rFonts w:ascii="Times New Roman" w:eastAsia="Calibri" w:hAnsi="Times New Roman"/>
                <w:kern w:val="3"/>
                <w:sz w:val="20"/>
                <w:szCs w:val="20"/>
                <w:lang w:eastAsia="zh-CN"/>
              </w:rPr>
              <w:t xml:space="preserve"> </w:t>
            </w:r>
          </w:p>
          <w:p w:rsidR="00B63466" w:rsidRPr="004B7CD9" w:rsidP="00B63466">
            <w:pPr>
              <w:bidi w:val="0"/>
              <w:rPr>
                <w:rFonts w:ascii="Times New Roman" w:eastAsia="Calibri" w:hAnsi="Times New Roman"/>
                <w:kern w:val="3"/>
                <w:sz w:val="20"/>
                <w:szCs w:val="20"/>
                <w:lang w:eastAsia="zh-CN"/>
              </w:rPr>
            </w:pPr>
          </w:p>
          <w:p w:rsidR="000E08E4" w:rsidRPr="004B7CD9" w:rsidP="00B63466">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3</w:t>
            </w:r>
            <w:r w:rsidRPr="004B7CD9">
              <w:rPr>
                <w:rFonts w:ascii="Times New Roman" w:eastAsia="Calibri" w:hAnsi="Times New Roman"/>
                <w:kern w:val="3"/>
                <w:sz w:val="20"/>
                <w:szCs w:val="20"/>
                <w:lang w:eastAsia="zh-CN"/>
              </w:rPr>
              <w:t xml:space="preserve">O </w:t>
            </w:r>
            <w:r w:rsidRPr="004B7CD9" w:rsidR="00616B77">
              <w:rPr>
                <w:rFonts w:ascii="Times New Roman" w:eastAsia="Calibri" w:hAnsi="Times New Roman"/>
                <w:kern w:val="3"/>
                <w:sz w:val="20"/>
                <w:szCs w:val="20"/>
                <w:lang w:eastAsia="zh-CN"/>
              </w:rPr>
              <w:t>13</w:t>
            </w:r>
          </w:p>
          <w:p w:rsidR="000E08E4" w:rsidRPr="004B7CD9" w:rsidP="00231E9E">
            <w:pPr>
              <w:pStyle w:val="Normlny"/>
              <w:bidi w:val="0"/>
              <w:jc w:val="center"/>
              <w:rPr>
                <w:rFonts w:ascii="Times New Roman" w:eastAsia="Calibri" w:hAnsi="Times New Roman"/>
                <w:kern w:val="3"/>
                <w:lang w:eastAsia="zh-CN"/>
              </w:rPr>
            </w:pPr>
          </w:p>
          <w:p w:rsidR="00616B77" w:rsidRPr="004B7CD9" w:rsidP="000E08E4">
            <w:pPr>
              <w:bidi w:val="0"/>
              <w:jc w:val="center"/>
              <w:rPr>
                <w:rFonts w:ascii="Times New Roman" w:eastAsia="Calibri" w:hAnsi="Times New Roman"/>
                <w:kern w:val="3"/>
                <w:sz w:val="20"/>
                <w:szCs w:val="20"/>
                <w:lang w:eastAsia="zh-CN"/>
              </w:rPr>
            </w:pPr>
          </w:p>
          <w:p w:rsidR="00616B77" w:rsidRPr="004B7CD9" w:rsidP="000E08E4">
            <w:pPr>
              <w:bidi w:val="0"/>
              <w:jc w:val="center"/>
              <w:rPr>
                <w:rFonts w:ascii="Times New Roman" w:eastAsia="Calibri" w:hAnsi="Times New Roman"/>
                <w:kern w:val="3"/>
                <w:sz w:val="20"/>
                <w:szCs w:val="20"/>
                <w:lang w:eastAsia="zh-CN"/>
              </w:rPr>
            </w:pPr>
          </w:p>
          <w:p w:rsidR="00616B77" w:rsidRPr="004B7CD9" w:rsidP="000E08E4">
            <w:pPr>
              <w:bidi w:val="0"/>
              <w:jc w:val="center"/>
              <w:rPr>
                <w:rFonts w:ascii="Times New Roman" w:eastAsia="Calibri" w:hAnsi="Times New Roman"/>
                <w:kern w:val="3"/>
                <w:sz w:val="20"/>
                <w:szCs w:val="20"/>
                <w:lang w:eastAsia="zh-CN"/>
              </w:rPr>
            </w:pPr>
          </w:p>
          <w:p w:rsidR="000E08E4" w:rsidRPr="004B7CD9" w:rsidP="000E08E4">
            <w:pPr>
              <w:bidi w:val="0"/>
              <w:jc w:val="center"/>
              <w:rPr>
                <w:rFonts w:ascii="Times New Roman" w:eastAsia="Calibri" w:hAnsi="Times New Roman"/>
                <w:kern w:val="3"/>
                <w:sz w:val="20"/>
                <w:szCs w:val="20"/>
                <w:lang w:eastAsia="zh-CN"/>
              </w:rPr>
            </w:pPr>
            <w:r w:rsidRPr="004B7CD9">
              <w:rPr>
                <w:rFonts w:ascii="Times New Roman" w:eastAsia="Calibri" w:hAnsi="Times New Roman"/>
                <w:kern w:val="3"/>
                <w:sz w:val="20"/>
                <w:szCs w:val="20"/>
                <w:lang w:eastAsia="zh-CN"/>
              </w:rPr>
              <w:t xml:space="preserve"> </w:t>
            </w:r>
          </w:p>
          <w:p w:rsidR="00B63466" w:rsidRPr="004B7CD9" w:rsidP="000E08E4">
            <w:pPr>
              <w:bidi w:val="0"/>
              <w:jc w:val="center"/>
              <w:rPr>
                <w:rFonts w:ascii="Times New Roman" w:eastAsia="Calibri" w:hAnsi="Times New Roman"/>
                <w:kern w:val="3"/>
                <w:sz w:val="20"/>
                <w:szCs w:val="20"/>
                <w:lang w:eastAsia="zh-CN"/>
              </w:rPr>
            </w:pPr>
          </w:p>
          <w:p w:rsidR="00B63466" w:rsidRPr="004B7CD9" w:rsidP="00B63466">
            <w:pPr>
              <w:bidi w:val="0"/>
              <w:rPr>
                <w:rFonts w:ascii="Times New Roman" w:eastAsia="Calibri" w:hAnsi="Times New Roman"/>
                <w:kern w:val="3"/>
                <w:sz w:val="20"/>
                <w:szCs w:val="20"/>
                <w:lang w:eastAsia="zh-CN"/>
              </w:rPr>
            </w:pPr>
          </w:p>
          <w:p w:rsidR="000E08E4" w:rsidRPr="004B7CD9" w:rsidP="00B63466">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724A2F">
              <w:rPr>
                <w:rFonts w:ascii="Times New Roman" w:eastAsia="Calibri" w:hAnsi="Times New Roman"/>
                <w:kern w:val="3"/>
                <w:sz w:val="20"/>
                <w:szCs w:val="20"/>
                <w:lang w:eastAsia="zh-CN"/>
              </w:rPr>
              <w:t>3</w:t>
            </w:r>
            <w:r w:rsidRPr="004B7CD9" w:rsidR="00B63466">
              <w:rPr>
                <w:rFonts w:ascii="Times New Roman" w:eastAsia="Calibri" w:hAnsi="Times New Roman"/>
                <w:kern w:val="3"/>
                <w:sz w:val="20"/>
                <w:szCs w:val="20"/>
                <w:lang w:eastAsia="zh-CN"/>
              </w:rPr>
              <w:t xml:space="preserve"> </w:t>
            </w:r>
            <w:r w:rsidRPr="004B7CD9">
              <w:rPr>
                <w:rFonts w:ascii="Times New Roman" w:eastAsia="Calibri" w:hAnsi="Times New Roman"/>
                <w:kern w:val="3"/>
                <w:sz w:val="20"/>
                <w:szCs w:val="20"/>
                <w:lang w:eastAsia="zh-CN"/>
              </w:rPr>
              <w:t>O</w:t>
            </w:r>
            <w:r w:rsidRPr="004B7CD9" w:rsidR="00616B77">
              <w:rPr>
                <w:rFonts w:ascii="Times New Roman" w:eastAsia="Calibri" w:hAnsi="Times New Roman"/>
                <w:kern w:val="3"/>
                <w:sz w:val="20"/>
                <w:szCs w:val="20"/>
                <w:lang w:eastAsia="zh-CN"/>
              </w:rPr>
              <w:t>10</w:t>
            </w:r>
          </w:p>
          <w:p w:rsidR="000E08E4" w:rsidRPr="004B7CD9" w:rsidP="00231E9E">
            <w:pPr>
              <w:pStyle w:val="Normlny"/>
              <w:bidi w:val="0"/>
              <w:jc w:val="center"/>
              <w:rPr>
                <w:rFonts w:ascii="Times New Roman" w:eastAsia="Calibri" w:hAnsi="Times New Roman"/>
                <w:kern w:val="3"/>
                <w:lang w:eastAsia="zh-CN"/>
              </w:rPr>
            </w:pPr>
          </w:p>
          <w:p w:rsidR="00616B77" w:rsidRPr="004B7CD9" w:rsidP="00231E9E">
            <w:pPr>
              <w:pStyle w:val="Normlny"/>
              <w:bidi w:val="0"/>
              <w:jc w:val="center"/>
              <w:rPr>
                <w:rFonts w:ascii="Times New Roman" w:eastAsia="Calibri" w:hAnsi="Times New Roman"/>
                <w:kern w:val="3"/>
                <w:lang w:eastAsia="zh-CN"/>
              </w:rPr>
            </w:pPr>
          </w:p>
          <w:p w:rsidR="00616B77" w:rsidRPr="004B7CD9" w:rsidP="00231E9E">
            <w:pPr>
              <w:pStyle w:val="Normlny"/>
              <w:bidi w:val="0"/>
              <w:jc w:val="center"/>
              <w:rPr>
                <w:rFonts w:ascii="Times New Roman" w:eastAsia="Calibri" w:hAnsi="Times New Roman"/>
                <w:kern w:val="3"/>
                <w:lang w:eastAsia="zh-CN"/>
              </w:rPr>
            </w:pPr>
          </w:p>
          <w:p w:rsidR="00616B77" w:rsidRPr="004B7CD9" w:rsidP="00231E9E">
            <w:pPr>
              <w:pStyle w:val="Normlny"/>
              <w:bidi w:val="0"/>
              <w:jc w:val="center"/>
              <w:rPr>
                <w:rFonts w:ascii="Times New Roman" w:eastAsia="Calibri" w:hAnsi="Times New Roman"/>
                <w:kern w:val="3"/>
                <w:lang w:eastAsia="zh-CN"/>
              </w:rPr>
            </w:pPr>
          </w:p>
          <w:p w:rsidR="00616B77" w:rsidRPr="004B7CD9" w:rsidP="00231E9E">
            <w:pPr>
              <w:pStyle w:val="Normlny"/>
              <w:bidi w:val="0"/>
              <w:jc w:val="center"/>
              <w:rPr>
                <w:rFonts w:ascii="Times New Roman" w:eastAsia="Calibri" w:hAnsi="Times New Roman"/>
                <w:kern w:val="3"/>
                <w:lang w:eastAsia="zh-CN"/>
              </w:rPr>
            </w:pPr>
          </w:p>
          <w:p w:rsidR="00616B77" w:rsidRPr="004B7CD9" w:rsidP="00616B77">
            <w:pPr>
              <w:bidi w:val="0"/>
              <w:jc w:val="center"/>
              <w:rPr>
                <w:rFonts w:ascii="Times New Roman" w:eastAsia="Calibri" w:hAnsi="Times New Roman"/>
                <w:kern w:val="3"/>
                <w:sz w:val="20"/>
                <w:szCs w:val="20"/>
                <w:lang w:eastAsia="zh-CN"/>
              </w:rPr>
            </w:pPr>
            <w:r w:rsidRPr="004B7CD9">
              <w:rPr>
                <w:rFonts w:ascii="Times New Roman" w:eastAsia="Calibri" w:hAnsi="Times New Roman"/>
                <w:kern w:val="3"/>
                <w:sz w:val="20"/>
                <w:szCs w:val="20"/>
                <w:lang w:eastAsia="zh-CN"/>
              </w:rPr>
              <w:t xml:space="preserve"> </w:t>
            </w:r>
          </w:p>
          <w:p w:rsidR="00616B77" w:rsidRPr="004B7CD9" w:rsidP="00B63466">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0D1CC4">
              <w:rPr>
                <w:rFonts w:ascii="Times New Roman" w:eastAsia="Calibri" w:hAnsi="Times New Roman"/>
                <w:kern w:val="3"/>
                <w:sz w:val="20"/>
                <w:szCs w:val="20"/>
                <w:lang w:eastAsia="zh-CN"/>
              </w:rPr>
              <w:t>3</w:t>
            </w:r>
            <w:r w:rsidRPr="004B7CD9" w:rsidR="00B63466">
              <w:rPr>
                <w:rFonts w:ascii="Times New Roman" w:eastAsia="Calibri" w:hAnsi="Times New Roman"/>
                <w:kern w:val="3"/>
                <w:sz w:val="20"/>
                <w:szCs w:val="20"/>
                <w:lang w:eastAsia="zh-CN"/>
              </w:rPr>
              <w:t xml:space="preserve"> </w:t>
            </w:r>
            <w:r w:rsidRPr="004B7CD9">
              <w:rPr>
                <w:rFonts w:ascii="Times New Roman" w:eastAsia="Calibri" w:hAnsi="Times New Roman"/>
                <w:kern w:val="3"/>
                <w:sz w:val="20"/>
                <w:szCs w:val="20"/>
                <w:lang w:eastAsia="zh-CN"/>
              </w:rPr>
              <w:t>O 14</w:t>
            </w:r>
          </w:p>
          <w:p w:rsidR="00616B77" w:rsidRPr="004B7CD9" w:rsidP="00231E9E">
            <w:pPr>
              <w:pStyle w:val="Normlny"/>
              <w:bidi w:val="0"/>
              <w:jc w:val="center"/>
              <w:rPr>
                <w:rFonts w:ascii="Times New Roman" w:eastAsia="Calibri" w:hAnsi="Times New Roman"/>
                <w:kern w:val="3"/>
                <w:lang w:eastAsia="zh-CN"/>
              </w:rPr>
            </w:pPr>
          </w:p>
          <w:p w:rsidR="00616B77" w:rsidRPr="004B7CD9" w:rsidP="00231E9E">
            <w:pPr>
              <w:pStyle w:val="Normlny"/>
              <w:bidi w:val="0"/>
              <w:jc w:val="center"/>
              <w:rPr>
                <w:rFonts w:ascii="Times New Roman" w:eastAsia="Calibri" w:hAnsi="Times New Roman"/>
                <w:kern w:val="3"/>
                <w:lang w:eastAsia="zh-CN"/>
              </w:rPr>
            </w:pPr>
          </w:p>
          <w:p w:rsidR="00616B77" w:rsidRPr="004B7CD9" w:rsidP="00231E9E">
            <w:pPr>
              <w:pStyle w:val="Normlny"/>
              <w:bidi w:val="0"/>
              <w:jc w:val="center"/>
              <w:rPr>
                <w:rFonts w:ascii="Times New Roman" w:eastAsia="Calibri" w:hAnsi="Times New Roman"/>
                <w:kern w:val="3"/>
                <w:lang w:eastAsia="zh-CN"/>
              </w:rPr>
            </w:pPr>
          </w:p>
          <w:p w:rsidR="00616B77" w:rsidRPr="004B7CD9" w:rsidP="00231E9E">
            <w:pPr>
              <w:pStyle w:val="Normlny"/>
              <w:bidi w:val="0"/>
              <w:jc w:val="center"/>
              <w:rPr>
                <w:rFonts w:ascii="Times New Roman" w:eastAsia="Calibri" w:hAnsi="Times New Roman"/>
                <w:kern w:val="3"/>
                <w:lang w:eastAsia="zh-CN"/>
              </w:rPr>
            </w:pPr>
          </w:p>
          <w:p w:rsidR="00616B77" w:rsidRPr="004B7CD9" w:rsidP="00231E9E">
            <w:pPr>
              <w:pStyle w:val="Normlny"/>
              <w:bidi w:val="0"/>
              <w:jc w:val="center"/>
              <w:rPr>
                <w:rFonts w:ascii="Times New Roman" w:eastAsia="Calibri" w:hAnsi="Times New Roman"/>
                <w:kern w:val="3"/>
                <w:lang w:eastAsia="zh-CN"/>
              </w:rPr>
            </w:pPr>
          </w:p>
          <w:p w:rsidR="00616B77" w:rsidRPr="004B7CD9" w:rsidP="00231E9E">
            <w:pPr>
              <w:pStyle w:val="Normlny"/>
              <w:bidi w:val="0"/>
              <w:jc w:val="center"/>
              <w:rPr>
                <w:rFonts w:ascii="Times New Roman" w:eastAsia="Calibri" w:hAnsi="Times New Roman"/>
                <w:kern w:val="3"/>
                <w:lang w:eastAsia="zh-CN"/>
              </w:rPr>
            </w:pPr>
          </w:p>
          <w:p w:rsidR="00616B77" w:rsidRPr="004B7CD9" w:rsidP="00616B77">
            <w:pPr>
              <w:bidi w:val="0"/>
              <w:jc w:val="center"/>
              <w:rPr>
                <w:rFonts w:ascii="Times New Roman" w:eastAsia="Calibri" w:hAnsi="Times New Roman"/>
                <w:kern w:val="3"/>
                <w:sz w:val="20"/>
                <w:szCs w:val="20"/>
                <w:lang w:eastAsia="zh-CN"/>
              </w:rPr>
            </w:pPr>
            <w:r w:rsidRPr="004B7CD9">
              <w:rPr>
                <w:rFonts w:ascii="Times New Roman" w:eastAsia="Calibri" w:hAnsi="Times New Roman"/>
                <w:kern w:val="3"/>
                <w:sz w:val="20"/>
                <w:szCs w:val="20"/>
                <w:lang w:eastAsia="zh-CN"/>
              </w:rPr>
              <w:t xml:space="preserve"> </w:t>
            </w:r>
          </w:p>
          <w:p w:rsidR="002E344A" w:rsidRPr="004B7CD9" w:rsidP="002E344A">
            <w:pPr>
              <w:bidi w:val="0"/>
              <w:rPr>
                <w:rFonts w:ascii="Times New Roman" w:eastAsia="Calibri" w:hAnsi="Times New Roman"/>
                <w:kern w:val="3"/>
                <w:sz w:val="20"/>
                <w:szCs w:val="20"/>
                <w:lang w:eastAsia="zh-CN"/>
              </w:rPr>
            </w:pPr>
          </w:p>
          <w:p w:rsidR="002E344A" w:rsidRPr="004B7CD9" w:rsidP="002E344A">
            <w:pPr>
              <w:bidi w:val="0"/>
              <w:rPr>
                <w:rFonts w:ascii="Times New Roman" w:eastAsia="Calibri" w:hAnsi="Times New Roman"/>
                <w:kern w:val="3"/>
                <w:sz w:val="20"/>
                <w:szCs w:val="20"/>
                <w:lang w:eastAsia="zh-CN"/>
              </w:rPr>
            </w:pPr>
          </w:p>
          <w:p w:rsidR="00616B77" w:rsidRPr="004B7CD9" w:rsidP="002E344A">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F961CD">
              <w:rPr>
                <w:rFonts w:ascii="Times New Roman" w:eastAsia="Calibri" w:hAnsi="Times New Roman"/>
                <w:kern w:val="3"/>
                <w:sz w:val="20"/>
                <w:szCs w:val="20"/>
                <w:lang w:eastAsia="zh-CN"/>
              </w:rPr>
              <w:t>7</w:t>
            </w:r>
            <w:r w:rsidRPr="004B7CD9" w:rsidR="000D1CC4">
              <w:rPr>
                <w:rFonts w:ascii="Times New Roman" w:eastAsia="Calibri" w:hAnsi="Times New Roman"/>
                <w:kern w:val="3"/>
                <w:sz w:val="20"/>
                <w:szCs w:val="20"/>
                <w:lang w:eastAsia="zh-CN"/>
              </w:rPr>
              <w:t>6</w:t>
            </w:r>
            <w:r w:rsidRPr="004B7CD9" w:rsidR="002E344A">
              <w:rPr>
                <w:rFonts w:ascii="Times New Roman" w:eastAsia="Calibri" w:hAnsi="Times New Roman"/>
                <w:kern w:val="3"/>
                <w:sz w:val="20"/>
                <w:szCs w:val="20"/>
                <w:lang w:eastAsia="zh-CN"/>
              </w:rPr>
              <w:t xml:space="preserve"> O</w:t>
            </w:r>
            <w:r w:rsidRPr="004B7CD9" w:rsidR="00F961CD">
              <w:rPr>
                <w:rFonts w:ascii="Times New Roman" w:eastAsia="Calibri" w:hAnsi="Times New Roman"/>
                <w:kern w:val="3"/>
                <w:sz w:val="20"/>
                <w:szCs w:val="20"/>
                <w:lang w:eastAsia="zh-CN"/>
              </w:rPr>
              <w:t>5</w:t>
            </w:r>
          </w:p>
          <w:p w:rsidR="00616B77" w:rsidRPr="004B7CD9" w:rsidP="00231E9E">
            <w:pPr>
              <w:pStyle w:val="Normlny"/>
              <w:bidi w:val="0"/>
              <w:jc w:val="center"/>
              <w:rPr>
                <w:rFonts w:ascii="Times New Roman" w:eastAsia="Calibri" w:hAnsi="Times New Roman"/>
                <w:kern w:val="3"/>
                <w:lang w:eastAsia="zh-CN"/>
              </w:rPr>
            </w:pPr>
          </w:p>
          <w:p w:rsidR="00F961CD" w:rsidRPr="004B7CD9" w:rsidP="00231E9E">
            <w:pPr>
              <w:pStyle w:val="Normlny"/>
              <w:bidi w:val="0"/>
              <w:jc w:val="center"/>
              <w:rPr>
                <w:rFonts w:ascii="Times New Roman" w:eastAsia="Calibri" w:hAnsi="Times New Roman"/>
                <w:kern w:val="3"/>
                <w:lang w:eastAsia="zh-CN"/>
              </w:rPr>
            </w:pPr>
          </w:p>
          <w:p w:rsidR="00F961CD" w:rsidRPr="004B7CD9" w:rsidP="00231E9E">
            <w:pPr>
              <w:pStyle w:val="Normlny"/>
              <w:bidi w:val="0"/>
              <w:jc w:val="center"/>
              <w:rPr>
                <w:rFonts w:ascii="Times New Roman" w:eastAsia="Calibri" w:hAnsi="Times New Roman"/>
                <w:kern w:val="3"/>
                <w:lang w:eastAsia="zh-CN"/>
              </w:rPr>
            </w:pPr>
          </w:p>
          <w:p w:rsidR="00F961CD" w:rsidRPr="004B7CD9" w:rsidP="00F961CD">
            <w:pPr>
              <w:bidi w:val="0"/>
              <w:jc w:val="center"/>
              <w:rPr>
                <w:rFonts w:ascii="Times New Roman" w:eastAsia="Calibri" w:hAnsi="Times New Roman"/>
                <w:kern w:val="3"/>
                <w:sz w:val="20"/>
                <w:szCs w:val="20"/>
                <w:lang w:eastAsia="zh-CN"/>
              </w:rPr>
            </w:pPr>
            <w:r w:rsidRPr="004B7CD9">
              <w:rPr>
                <w:rFonts w:ascii="Times New Roman" w:eastAsia="Calibri" w:hAnsi="Times New Roman"/>
                <w:kern w:val="3"/>
                <w:sz w:val="20"/>
                <w:szCs w:val="20"/>
                <w:lang w:eastAsia="zh-CN"/>
              </w:rPr>
              <w:t xml:space="preserve"> </w:t>
            </w:r>
          </w:p>
          <w:p w:rsidR="00F961CD" w:rsidRPr="004B7CD9" w:rsidP="00494557">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0D1CC4">
              <w:rPr>
                <w:rFonts w:ascii="Times New Roman" w:eastAsia="Calibri" w:hAnsi="Times New Roman"/>
                <w:kern w:val="3"/>
                <w:sz w:val="20"/>
                <w:szCs w:val="20"/>
                <w:lang w:eastAsia="zh-CN"/>
              </w:rPr>
              <w:t>3</w:t>
            </w:r>
            <w:r w:rsidRPr="004B7CD9" w:rsidR="00494557">
              <w:rPr>
                <w:rFonts w:ascii="Times New Roman" w:eastAsia="Calibri" w:hAnsi="Times New Roman"/>
                <w:kern w:val="3"/>
                <w:sz w:val="20"/>
                <w:szCs w:val="20"/>
                <w:lang w:eastAsia="zh-CN"/>
              </w:rPr>
              <w:t xml:space="preserve"> </w:t>
            </w:r>
            <w:r w:rsidRPr="004B7CD9">
              <w:rPr>
                <w:rFonts w:ascii="Times New Roman" w:eastAsia="Calibri" w:hAnsi="Times New Roman"/>
                <w:kern w:val="3"/>
                <w:sz w:val="20"/>
                <w:szCs w:val="20"/>
                <w:lang w:eastAsia="zh-CN"/>
              </w:rPr>
              <w:t>O 1</w:t>
            </w:r>
            <w:r w:rsidRPr="004B7CD9" w:rsidR="000D1CC4">
              <w:rPr>
                <w:rFonts w:ascii="Times New Roman" w:eastAsia="Calibri" w:hAnsi="Times New Roman"/>
                <w:kern w:val="3"/>
                <w:sz w:val="20"/>
                <w:szCs w:val="20"/>
                <w:lang w:eastAsia="zh-CN"/>
              </w:rPr>
              <w:t>5</w:t>
            </w:r>
          </w:p>
          <w:p w:rsidR="00F961CD" w:rsidRPr="004B7CD9" w:rsidP="00231E9E">
            <w:pPr>
              <w:pStyle w:val="Normlny"/>
              <w:bidi w:val="0"/>
              <w:jc w:val="center"/>
              <w:rPr>
                <w:rFonts w:ascii="Times New Roman" w:eastAsia="Calibri" w:hAnsi="Times New Roman"/>
                <w:kern w:val="3"/>
                <w:lang w:eastAsia="zh-CN"/>
              </w:rPr>
            </w:pPr>
          </w:p>
          <w:p w:rsidR="00F961CD" w:rsidRPr="004B7CD9" w:rsidP="00231E9E">
            <w:pPr>
              <w:pStyle w:val="Normlny"/>
              <w:bidi w:val="0"/>
              <w:jc w:val="center"/>
              <w:rPr>
                <w:rFonts w:ascii="Times New Roman" w:eastAsia="Calibri" w:hAnsi="Times New Roman"/>
                <w:kern w:val="3"/>
                <w:lang w:eastAsia="zh-CN"/>
              </w:rPr>
            </w:pPr>
          </w:p>
          <w:p w:rsidR="000D1CC4" w:rsidRPr="004B7CD9" w:rsidP="00231E9E">
            <w:pPr>
              <w:pStyle w:val="Normlny"/>
              <w:bidi w:val="0"/>
              <w:jc w:val="center"/>
              <w:rPr>
                <w:rFonts w:ascii="Times New Roman" w:eastAsia="Calibri" w:hAnsi="Times New Roman"/>
                <w:kern w:val="3"/>
                <w:lang w:eastAsia="zh-CN"/>
              </w:rPr>
            </w:pPr>
          </w:p>
          <w:p w:rsidR="000D1CC4" w:rsidRPr="004B7CD9" w:rsidP="00231E9E">
            <w:pPr>
              <w:pStyle w:val="Normlny"/>
              <w:bidi w:val="0"/>
              <w:jc w:val="center"/>
              <w:rPr>
                <w:rFonts w:ascii="Times New Roman" w:eastAsia="Calibri" w:hAnsi="Times New Roman"/>
                <w:kern w:val="3"/>
                <w:lang w:eastAsia="zh-CN"/>
              </w:rPr>
            </w:pPr>
          </w:p>
          <w:p w:rsidR="00F961CD" w:rsidRPr="004B7CD9" w:rsidP="00494557">
            <w:pPr>
              <w:bidi w:val="0"/>
              <w:rPr>
                <w:rFonts w:ascii="Times New Roman" w:eastAsia="Calibri" w:hAnsi="Times New Roman"/>
                <w:kern w:val="3"/>
                <w:sz w:val="20"/>
                <w:szCs w:val="20"/>
                <w:lang w:eastAsia="zh-CN"/>
              </w:rPr>
            </w:pPr>
            <w:r w:rsidRPr="004B7CD9">
              <w:rPr>
                <w:rFonts w:ascii="Times New Roman" w:eastAsia="Calibri" w:hAnsi="Times New Roman"/>
                <w:kern w:val="3"/>
                <w:sz w:val="20"/>
                <w:szCs w:val="20"/>
                <w:lang w:eastAsia="zh-CN"/>
              </w:rPr>
              <w:t xml:space="preserve"> </w:t>
            </w:r>
          </w:p>
          <w:p w:rsidR="00F961CD" w:rsidRPr="004B7CD9" w:rsidP="00494557">
            <w:pPr>
              <w:bidi w:val="0"/>
              <w:rPr>
                <w:rFonts w:ascii="Times New Roman" w:eastAsia="Calibri" w:hAnsi="Times New Roman"/>
                <w:kern w:val="3"/>
                <w:sz w:val="20"/>
                <w:szCs w:val="20"/>
                <w:lang w:eastAsia="zh-CN"/>
              </w:rPr>
            </w:pPr>
            <w:r w:rsidRPr="004B7CD9">
              <w:rPr>
                <w:rFonts w:ascii="Times New Roman" w:eastAsia="Calibri" w:hAnsi="Times New Roman" w:hint="default"/>
                <w:kern w:val="3"/>
                <w:sz w:val="20"/>
                <w:szCs w:val="20"/>
                <w:lang w:eastAsia="zh-CN"/>
              </w:rPr>
              <w:t>§</w:t>
            </w:r>
            <w:r w:rsidRPr="004B7CD9" w:rsidR="00893BF2">
              <w:rPr>
                <w:rFonts w:ascii="Times New Roman" w:eastAsia="Calibri" w:hAnsi="Times New Roman"/>
                <w:kern w:val="3"/>
                <w:sz w:val="20"/>
                <w:szCs w:val="20"/>
                <w:lang w:eastAsia="zh-CN"/>
              </w:rPr>
              <w:t xml:space="preserve"> </w:t>
            </w:r>
            <w:r w:rsidRPr="004B7CD9" w:rsidR="000D1CC4">
              <w:rPr>
                <w:rFonts w:ascii="Times New Roman" w:eastAsia="Calibri" w:hAnsi="Times New Roman"/>
                <w:kern w:val="3"/>
                <w:sz w:val="20"/>
                <w:szCs w:val="20"/>
                <w:lang w:eastAsia="zh-CN"/>
              </w:rPr>
              <w:t>3</w:t>
            </w:r>
            <w:r w:rsidRPr="004B7CD9" w:rsidR="00494557">
              <w:rPr>
                <w:rFonts w:ascii="Times New Roman" w:eastAsia="Calibri" w:hAnsi="Times New Roman"/>
                <w:kern w:val="3"/>
                <w:sz w:val="20"/>
                <w:szCs w:val="20"/>
                <w:lang w:eastAsia="zh-CN"/>
              </w:rPr>
              <w:t xml:space="preserve"> </w:t>
            </w:r>
            <w:r w:rsidRPr="004B7CD9">
              <w:rPr>
                <w:rFonts w:ascii="Times New Roman" w:eastAsia="Calibri" w:hAnsi="Times New Roman"/>
                <w:kern w:val="3"/>
                <w:sz w:val="20"/>
                <w:szCs w:val="20"/>
                <w:lang w:eastAsia="zh-CN"/>
              </w:rPr>
              <w:t>O 1</w:t>
            </w:r>
            <w:r w:rsidRPr="004B7CD9" w:rsidR="000D1CC4">
              <w:rPr>
                <w:rFonts w:ascii="Times New Roman" w:eastAsia="Calibri" w:hAnsi="Times New Roman"/>
                <w:kern w:val="3"/>
                <w:sz w:val="20"/>
                <w:szCs w:val="20"/>
                <w:lang w:eastAsia="zh-CN"/>
              </w:rPr>
              <w:t>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16558" w:rsidRPr="004B7CD9" w:rsidP="00CB2EC0">
            <w:pPr>
              <w:pStyle w:val="Normlny"/>
              <w:bidi w:val="0"/>
              <w:jc w:val="both"/>
              <w:rPr>
                <w:rFonts w:ascii="Times New Roman" w:eastAsia="Calibri" w:hAnsi="Times New Roman"/>
                <w:kern w:val="3"/>
                <w:lang w:eastAsia="zh-CN"/>
              </w:rPr>
            </w:pPr>
            <w:r w:rsidRPr="004B7CD9" w:rsidR="00CB2EC0">
              <w:rPr>
                <w:rFonts w:ascii="Times New Roman" w:eastAsia="Calibri" w:hAnsi="Times New Roman"/>
                <w:kern w:val="3"/>
                <w:lang w:eastAsia="zh-CN"/>
              </w:rPr>
              <w:t xml:space="preserve">(1) Odpadom je </w:t>
            </w:r>
            <w:r w:rsidRPr="004B7CD9" w:rsidR="00A97D53">
              <w:rPr>
                <w:rFonts w:ascii="Times New Roman" w:eastAsia="Calibri" w:hAnsi="Times New Roman" w:hint="default"/>
                <w:kern w:val="3"/>
                <w:lang w:eastAsia="zh-CN"/>
              </w:rPr>
              <w:t>hnuteľ</w:t>
            </w:r>
            <w:r w:rsidRPr="004B7CD9" w:rsidR="00A97D53">
              <w:rPr>
                <w:rFonts w:ascii="Times New Roman" w:eastAsia="Calibri" w:hAnsi="Times New Roman" w:hint="default"/>
                <w:kern w:val="3"/>
                <w:lang w:eastAsia="zh-CN"/>
              </w:rPr>
              <w:t>ná</w:t>
            </w:r>
            <w:r w:rsidRPr="004B7CD9" w:rsidR="00A97D53">
              <w:rPr>
                <w:rFonts w:ascii="Times New Roman" w:eastAsia="Calibri" w:hAnsi="Times New Roman" w:hint="default"/>
                <w:kern w:val="3"/>
                <w:lang w:eastAsia="zh-CN"/>
              </w:rPr>
              <w:t xml:space="preserve"> vec aleb</w:t>
            </w:r>
            <w:r w:rsidRPr="004B7CD9" w:rsidR="00A97D53">
              <w:rPr>
                <w:rFonts w:ascii="Times New Roman" w:eastAsia="Calibri" w:hAnsi="Times New Roman" w:hint="default"/>
                <w:kern w:val="3"/>
                <w:lang w:eastAsia="zh-CN"/>
              </w:rPr>
              <w:t xml:space="preserve">o </w:t>
            </w:r>
            <w:r w:rsidRPr="004B7CD9" w:rsidR="00CB2EC0">
              <w:rPr>
                <w:rFonts w:ascii="Times New Roman" w:eastAsia="Calibri" w:hAnsi="Times New Roman" w:hint="default"/>
                <w:kern w:val="3"/>
                <w:lang w:eastAsia="zh-CN"/>
              </w:rPr>
              <w:t>lá</w:t>
            </w:r>
            <w:r w:rsidRPr="004B7CD9" w:rsidR="00CB2EC0">
              <w:rPr>
                <w:rFonts w:ascii="Times New Roman" w:eastAsia="Calibri" w:hAnsi="Times New Roman" w:hint="default"/>
                <w:kern w:val="3"/>
                <w:lang w:eastAsia="zh-CN"/>
              </w:rPr>
              <w:t>tka, ktorej sa jej drž</w:t>
            </w:r>
            <w:r w:rsidRPr="004B7CD9" w:rsidR="00CB2EC0">
              <w:rPr>
                <w:rFonts w:ascii="Times New Roman" w:eastAsia="Calibri" w:hAnsi="Times New Roman" w:hint="default"/>
                <w:kern w:val="3"/>
                <w:lang w:eastAsia="zh-CN"/>
              </w:rPr>
              <w:t>iteľ</w:t>
            </w:r>
            <w:r w:rsidRPr="004B7CD9" w:rsidR="00CB2EC0">
              <w:rPr>
                <w:rFonts w:ascii="Times New Roman" w:eastAsia="Calibri" w:hAnsi="Times New Roman" w:hint="default"/>
                <w:kern w:val="3"/>
                <w:lang w:eastAsia="zh-CN"/>
              </w:rPr>
              <w:t xml:space="preserve"> zbavuje, chce sa jej zbaviť</w:t>
            </w:r>
            <w:r w:rsidRPr="004B7CD9" w:rsidR="00CB2EC0">
              <w:rPr>
                <w:rFonts w:ascii="Times New Roman" w:eastAsia="Calibri" w:hAnsi="Times New Roman" w:hint="default"/>
                <w:kern w:val="3"/>
                <w:lang w:eastAsia="zh-CN"/>
              </w:rPr>
              <w:t xml:space="preserve"> alebo je v sú</w:t>
            </w:r>
            <w:r w:rsidRPr="004B7CD9" w:rsidR="00CB2EC0">
              <w:rPr>
                <w:rFonts w:ascii="Times New Roman" w:eastAsia="Calibri" w:hAnsi="Times New Roman" w:hint="default"/>
                <w:kern w:val="3"/>
                <w:lang w:eastAsia="zh-CN"/>
              </w:rPr>
              <w:t>lade s tý</w:t>
            </w:r>
            <w:r w:rsidRPr="004B7CD9" w:rsidR="00CB2EC0">
              <w:rPr>
                <w:rFonts w:ascii="Times New Roman" w:eastAsia="Calibri" w:hAnsi="Times New Roman" w:hint="default"/>
                <w:kern w:val="3"/>
                <w:lang w:eastAsia="zh-CN"/>
              </w:rPr>
              <w:t>mto zá</w:t>
            </w:r>
            <w:r w:rsidRPr="004B7CD9" w:rsidR="00CB2EC0">
              <w:rPr>
                <w:rFonts w:ascii="Times New Roman" w:eastAsia="Calibri" w:hAnsi="Times New Roman" w:hint="default"/>
                <w:kern w:val="3"/>
                <w:lang w:eastAsia="zh-CN"/>
              </w:rPr>
              <w:t>konom alebo osobitný</w:t>
            </w:r>
            <w:r w:rsidRPr="004B7CD9" w:rsidR="00CB2EC0">
              <w:rPr>
                <w:rFonts w:ascii="Times New Roman" w:eastAsia="Calibri" w:hAnsi="Times New Roman" w:hint="default"/>
                <w:kern w:val="3"/>
                <w:lang w:eastAsia="zh-CN"/>
              </w:rPr>
              <w:t>mi predpismi</w:t>
            </w:r>
            <w:r>
              <w:rPr>
                <w:rFonts w:ascii="Times New Roman" w:eastAsia="Calibri" w:hAnsi="Times New Roman" w:hint="default"/>
                <w:kern w:val="3"/>
                <w:rtl w:val="0"/>
                <w:lang w:eastAsia="zh-CN"/>
              </w:rPr>
              <w:footnoteReference w:id="14"/>
            </w:r>
            <w:r w:rsidRPr="004B7CD9" w:rsidR="00CB2EC0">
              <w:rPr>
                <w:rFonts w:ascii="Times New Roman" w:eastAsia="Calibri" w:hAnsi="Times New Roman" w:hint="default"/>
                <w:kern w:val="3"/>
                <w:lang w:eastAsia="zh-CN"/>
              </w:rPr>
              <w:t>) povinný</w:t>
            </w:r>
            <w:r w:rsidRPr="004B7CD9" w:rsidR="00CB2EC0">
              <w:rPr>
                <w:rFonts w:ascii="Times New Roman" w:eastAsia="Calibri" w:hAnsi="Times New Roman" w:hint="default"/>
                <w:kern w:val="3"/>
                <w:lang w:eastAsia="zh-CN"/>
              </w:rPr>
              <w:t xml:space="preserve"> sa jej zbaviť.</w:t>
            </w:r>
          </w:p>
          <w:p w:rsidR="00440387" w:rsidRPr="004B7CD9" w:rsidP="00CB2EC0">
            <w:pPr>
              <w:pStyle w:val="Normlny"/>
              <w:bidi w:val="0"/>
              <w:jc w:val="both"/>
              <w:rPr>
                <w:rFonts w:ascii="Times New Roman" w:eastAsia="Calibri" w:hAnsi="Times New Roman"/>
                <w:kern w:val="3"/>
                <w:lang w:eastAsia="zh-CN"/>
              </w:rPr>
            </w:pPr>
          </w:p>
          <w:p w:rsidR="00CB2EC0" w:rsidRPr="004B7CD9" w:rsidP="00CB2EC0">
            <w:pPr>
              <w:pStyle w:val="Normlny"/>
              <w:bidi w:val="0"/>
              <w:jc w:val="both"/>
              <w:rPr>
                <w:rFonts w:ascii="Times New Roman" w:eastAsia="Calibri" w:hAnsi="Times New Roman" w:hint="default"/>
                <w:kern w:val="3"/>
                <w:lang w:eastAsia="zh-CN"/>
              </w:rPr>
            </w:pPr>
            <w:r w:rsidRPr="004B7CD9">
              <w:rPr>
                <w:rFonts w:ascii="Times New Roman" w:eastAsia="Calibri" w:hAnsi="Times New Roman" w:hint="default"/>
                <w:kern w:val="3"/>
                <w:lang w:eastAsia="zh-CN"/>
              </w:rPr>
              <w:t>(9) Nebezpeč</w:t>
            </w:r>
            <w:r w:rsidRPr="004B7CD9">
              <w:rPr>
                <w:rFonts w:ascii="Times New Roman" w:eastAsia="Calibri" w:hAnsi="Times New Roman" w:hint="default"/>
                <w:kern w:val="3"/>
                <w:lang w:eastAsia="zh-CN"/>
              </w:rPr>
              <w:t>ný</w:t>
            </w:r>
            <w:r w:rsidRPr="004B7CD9">
              <w:rPr>
                <w:rFonts w:ascii="Times New Roman" w:eastAsia="Calibri" w:hAnsi="Times New Roman" w:hint="default"/>
                <w:kern w:val="3"/>
                <w:lang w:eastAsia="zh-CN"/>
              </w:rPr>
              <w:t xml:space="preserve"> odpad je taký</w:t>
            </w:r>
            <w:r w:rsidRPr="004B7CD9">
              <w:rPr>
                <w:rFonts w:ascii="Times New Roman" w:eastAsia="Calibri" w:hAnsi="Times New Roman" w:hint="default"/>
                <w:kern w:val="3"/>
                <w:lang w:eastAsia="zh-CN"/>
              </w:rPr>
              <w:t xml:space="preserve"> odpad, ktorý</w:t>
            </w:r>
            <w:r w:rsidRPr="004B7CD9">
              <w:rPr>
                <w:rFonts w:ascii="Times New Roman" w:eastAsia="Calibri" w:hAnsi="Times New Roman" w:hint="default"/>
                <w:kern w:val="3"/>
                <w:lang w:eastAsia="zh-CN"/>
              </w:rPr>
              <w:t xml:space="preserve"> má</w:t>
            </w:r>
            <w:r w:rsidRPr="004B7CD9">
              <w:rPr>
                <w:rFonts w:ascii="Times New Roman" w:eastAsia="Calibri" w:hAnsi="Times New Roman" w:hint="default"/>
                <w:kern w:val="3"/>
                <w:lang w:eastAsia="zh-CN"/>
              </w:rPr>
              <w:t xml:space="preserve"> jednu nebezpeč</w:t>
            </w:r>
            <w:r w:rsidRPr="004B7CD9">
              <w:rPr>
                <w:rFonts w:ascii="Times New Roman" w:eastAsia="Calibri" w:hAnsi="Times New Roman" w:hint="default"/>
                <w:kern w:val="3"/>
                <w:lang w:eastAsia="zh-CN"/>
              </w:rPr>
              <w:t>nú</w:t>
            </w:r>
            <w:r w:rsidRPr="004B7CD9">
              <w:rPr>
                <w:rFonts w:ascii="Times New Roman" w:eastAsia="Calibri" w:hAnsi="Times New Roman" w:hint="default"/>
                <w:kern w:val="3"/>
                <w:lang w:eastAsia="zh-CN"/>
              </w:rPr>
              <w:t xml:space="preserve"> vlastnosť</w:t>
            </w:r>
            <w:r w:rsidRPr="004B7CD9">
              <w:rPr>
                <w:rFonts w:ascii="Times New Roman" w:eastAsia="Calibri" w:hAnsi="Times New Roman" w:hint="default"/>
                <w:kern w:val="3"/>
                <w:lang w:eastAsia="zh-CN"/>
              </w:rPr>
              <w:t xml:space="preserve"> alebo viac nebezpeč</w:t>
            </w:r>
            <w:r w:rsidRPr="004B7CD9">
              <w:rPr>
                <w:rFonts w:ascii="Times New Roman" w:eastAsia="Calibri" w:hAnsi="Times New Roman" w:hint="default"/>
                <w:kern w:val="3"/>
                <w:lang w:eastAsia="zh-CN"/>
              </w:rPr>
              <w:t>ný</w:t>
            </w:r>
            <w:r w:rsidRPr="004B7CD9">
              <w:rPr>
                <w:rFonts w:ascii="Times New Roman" w:eastAsia="Calibri" w:hAnsi="Times New Roman" w:hint="default"/>
                <w:kern w:val="3"/>
                <w:lang w:eastAsia="zh-CN"/>
              </w:rPr>
              <w:t>ch vlastností</w:t>
            </w:r>
            <w:r w:rsidRPr="004B7CD9">
              <w:rPr>
                <w:rFonts w:ascii="Times New Roman" w:eastAsia="Calibri" w:hAnsi="Times New Roman" w:hint="default"/>
                <w:kern w:val="3"/>
                <w:lang w:eastAsia="zh-CN"/>
              </w:rPr>
              <w:t xml:space="preserve"> uve</w:t>
            </w:r>
            <w:r w:rsidRPr="004B7CD9">
              <w:rPr>
                <w:rFonts w:ascii="Times New Roman" w:eastAsia="Calibri" w:hAnsi="Times New Roman" w:hint="default"/>
                <w:kern w:val="3"/>
                <w:lang w:eastAsia="zh-CN"/>
              </w:rPr>
              <w:t>dený</w:t>
            </w:r>
            <w:r w:rsidRPr="004B7CD9">
              <w:rPr>
                <w:rFonts w:ascii="Times New Roman" w:eastAsia="Calibri" w:hAnsi="Times New Roman" w:hint="default"/>
                <w:kern w:val="3"/>
                <w:lang w:eastAsia="zh-CN"/>
              </w:rPr>
              <w:t>ch v prí</w:t>
            </w:r>
            <w:r w:rsidRPr="004B7CD9">
              <w:rPr>
                <w:rFonts w:ascii="Times New Roman" w:eastAsia="Calibri" w:hAnsi="Times New Roman" w:hint="default"/>
                <w:kern w:val="3"/>
                <w:lang w:eastAsia="zh-CN"/>
              </w:rPr>
              <w:t>lohe č</w:t>
            </w:r>
            <w:r w:rsidRPr="004B7CD9">
              <w:rPr>
                <w:rFonts w:ascii="Times New Roman" w:eastAsia="Calibri" w:hAnsi="Times New Roman" w:hint="default"/>
                <w:kern w:val="3"/>
                <w:lang w:eastAsia="zh-CN"/>
              </w:rPr>
              <w:t>.  1.</w:t>
            </w:r>
          </w:p>
          <w:p w:rsidR="006A2E4B" w:rsidRPr="004B7CD9" w:rsidP="00CB2EC0">
            <w:pPr>
              <w:pStyle w:val="Normlny"/>
              <w:bidi w:val="0"/>
              <w:jc w:val="both"/>
              <w:rPr>
                <w:rFonts w:ascii="Times New Roman" w:eastAsia="Calibri" w:hAnsi="Times New Roman"/>
                <w:kern w:val="3"/>
                <w:lang w:eastAsia="zh-CN"/>
              </w:rPr>
            </w:pPr>
          </w:p>
          <w:p w:rsidR="00231E9E" w:rsidRPr="004B7CD9" w:rsidP="00CB2EC0">
            <w:pPr>
              <w:pStyle w:val="Normlny"/>
              <w:bidi w:val="0"/>
              <w:jc w:val="both"/>
              <w:rPr>
                <w:rFonts w:ascii="Times New Roman" w:eastAsia="Calibri" w:hAnsi="Times New Roman" w:hint="default"/>
                <w:kern w:val="3"/>
                <w:lang w:eastAsia="zh-CN"/>
              </w:rPr>
            </w:pPr>
            <w:r w:rsidRPr="004B7CD9">
              <w:rPr>
                <w:rFonts w:ascii="Times New Roman" w:eastAsia="Calibri" w:hAnsi="Times New Roman"/>
                <w:kern w:val="3"/>
                <w:lang w:eastAsia="zh-CN"/>
              </w:rPr>
              <w:t>(</w:t>
            </w:r>
            <w:r w:rsidRPr="004B7CD9" w:rsidR="006A2E4B">
              <w:rPr>
                <w:rFonts w:ascii="Times New Roman" w:eastAsia="Calibri" w:hAnsi="Times New Roman"/>
                <w:kern w:val="3"/>
                <w:lang w:eastAsia="zh-CN"/>
              </w:rPr>
              <w:t>1</w:t>
            </w:r>
            <w:r w:rsidRPr="004B7CD9">
              <w:rPr>
                <w:rFonts w:ascii="Times New Roman" w:eastAsia="Calibri" w:hAnsi="Times New Roman" w:hint="default"/>
                <w:kern w:val="3"/>
                <w:lang w:eastAsia="zh-CN"/>
              </w:rPr>
              <w:t>) Odpadové</w:t>
            </w:r>
            <w:r w:rsidRPr="004B7CD9">
              <w:rPr>
                <w:rFonts w:ascii="Times New Roman" w:eastAsia="Calibri" w:hAnsi="Times New Roman" w:hint="default"/>
                <w:kern w:val="3"/>
                <w:lang w:eastAsia="zh-CN"/>
              </w:rPr>
              <w:t xml:space="preserve"> oleje na úč</w:t>
            </w:r>
            <w:r w:rsidRPr="004B7CD9">
              <w:rPr>
                <w:rFonts w:ascii="Times New Roman" w:eastAsia="Calibri" w:hAnsi="Times New Roman" w:hint="default"/>
                <w:kern w:val="3"/>
                <w:lang w:eastAsia="zh-CN"/>
              </w:rPr>
              <w:t>ely tohto zá</w:t>
            </w:r>
            <w:r w:rsidRPr="004B7CD9">
              <w:rPr>
                <w:rFonts w:ascii="Times New Roman" w:eastAsia="Calibri" w:hAnsi="Times New Roman" w:hint="default"/>
                <w:kern w:val="3"/>
                <w:lang w:eastAsia="zh-CN"/>
              </w:rPr>
              <w:t>kona sú</w:t>
            </w:r>
            <w:r w:rsidRPr="004B7CD9">
              <w:rPr>
                <w:rFonts w:ascii="Times New Roman" w:eastAsia="Calibri" w:hAnsi="Times New Roman" w:hint="default"/>
                <w:kern w:val="3"/>
                <w:lang w:eastAsia="zh-CN"/>
              </w:rPr>
              <w:t xml:space="preserve"> vš</w:t>
            </w:r>
            <w:r w:rsidRPr="004B7CD9">
              <w:rPr>
                <w:rFonts w:ascii="Times New Roman" w:eastAsia="Calibri" w:hAnsi="Times New Roman" w:hint="default"/>
                <w:kern w:val="3"/>
                <w:lang w:eastAsia="zh-CN"/>
              </w:rPr>
              <w:t>etky minerá</w:t>
            </w:r>
            <w:r w:rsidRPr="004B7CD9">
              <w:rPr>
                <w:rFonts w:ascii="Times New Roman" w:eastAsia="Calibri" w:hAnsi="Times New Roman" w:hint="default"/>
                <w:kern w:val="3"/>
                <w:lang w:eastAsia="zh-CN"/>
              </w:rPr>
              <w:t>lne mazacie</w:t>
            </w:r>
            <w:r w:rsidRPr="004B7CD9" w:rsidR="002A5505">
              <w:rPr>
                <w:rFonts w:ascii="Times New Roman" w:eastAsia="Calibri" w:hAnsi="Times New Roman"/>
                <w:kern w:val="3"/>
                <w:lang w:eastAsia="zh-CN"/>
              </w:rPr>
              <w:t xml:space="preserve"> oleje</w:t>
            </w:r>
            <w:r w:rsidRPr="004B7CD9">
              <w:rPr>
                <w:rFonts w:ascii="Times New Roman" w:eastAsia="Calibri" w:hAnsi="Times New Roman" w:hint="default"/>
                <w:kern w:val="3"/>
                <w:lang w:eastAsia="zh-CN"/>
              </w:rPr>
              <w:t>, syntetické</w:t>
            </w:r>
            <w:r w:rsidRPr="004B7CD9">
              <w:rPr>
                <w:rFonts w:ascii="Times New Roman" w:eastAsia="Calibri" w:hAnsi="Times New Roman" w:hint="default"/>
                <w:kern w:val="3"/>
                <w:lang w:eastAsia="zh-CN"/>
              </w:rPr>
              <w:t xml:space="preserve"> mazacie </w:t>
            </w:r>
            <w:r w:rsidRPr="004B7CD9" w:rsidR="002A5505">
              <w:rPr>
                <w:rFonts w:ascii="Times New Roman" w:eastAsia="Calibri" w:hAnsi="Times New Roman"/>
                <w:kern w:val="3"/>
                <w:lang w:eastAsia="zh-CN"/>
              </w:rPr>
              <w:t xml:space="preserve">oleje </w:t>
            </w:r>
            <w:r w:rsidRPr="004B7CD9">
              <w:rPr>
                <w:rFonts w:ascii="Times New Roman" w:eastAsia="Calibri" w:hAnsi="Times New Roman" w:hint="default"/>
                <w:kern w:val="3"/>
                <w:lang w:eastAsia="zh-CN"/>
              </w:rPr>
              <w:t>alebo priemyselné</w:t>
            </w:r>
            <w:r w:rsidRPr="004B7CD9">
              <w:rPr>
                <w:rFonts w:ascii="Times New Roman" w:eastAsia="Calibri" w:hAnsi="Times New Roman" w:hint="default"/>
                <w:kern w:val="3"/>
                <w:lang w:eastAsia="zh-CN"/>
              </w:rPr>
              <w:t xml:space="preserve"> oleje, ktoré</w:t>
            </w:r>
            <w:r w:rsidRPr="004B7CD9">
              <w:rPr>
                <w:rFonts w:ascii="Times New Roman" w:eastAsia="Calibri" w:hAnsi="Times New Roman" w:hint="default"/>
                <w:kern w:val="3"/>
                <w:lang w:eastAsia="zh-CN"/>
              </w:rPr>
              <w:t xml:space="preserve"> už</w:t>
            </w:r>
            <w:r w:rsidRPr="004B7CD9">
              <w:rPr>
                <w:rFonts w:ascii="Times New Roman" w:eastAsia="Calibri" w:hAnsi="Times New Roman" w:hint="default"/>
                <w:kern w:val="3"/>
                <w:lang w:eastAsia="zh-CN"/>
              </w:rPr>
              <w:t xml:space="preserve"> nie sú</w:t>
            </w:r>
            <w:r w:rsidRPr="004B7CD9">
              <w:rPr>
                <w:rFonts w:ascii="Times New Roman" w:eastAsia="Calibri" w:hAnsi="Times New Roman" w:hint="default"/>
                <w:kern w:val="3"/>
                <w:lang w:eastAsia="zh-CN"/>
              </w:rPr>
              <w:t xml:space="preserve"> vhodné</w:t>
            </w:r>
            <w:r w:rsidRPr="004B7CD9">
              <w:rPr>
                <w:rFonts w:ascii="Times New Roman" w:eastAsia="Calibri" w:hAnsi="Times New Roman" w:hint="default"/>
                <w:kern w:val="3"/>
                <w:lang w:eastAsia="zh-CN"/>
              </w:rPr>
              <w:t xml:space="preserve"> na použ</w:t>
            </w:r>
            <w:r w:rsidRPr="004B7CD9">
              <w:rPr>
                <w:rFonts w:ascii="Times New Roman" w:eastAsia="Calibri" w:hAnsi="Times New Roman" w:hint="default"/>
                <w:kern w:val="3"/>
                <w:lang w:eastAsia="zh-CN"/>
              </w:rPr>
              <w:t>itie, na ktoré</w:t>
            </w:r>
            <w:r w:rsidRPr="004B7CD9">
              <w:rPr>
                <w:rFonts w:ascii="Times New Roman" w:eastAsia="Calibri" w:hAnsi="Times New Roman" w:hint="default"/>
                <w:kern w:val="3"/>
                <w:lang w:eastAsia="zh-CN"/>
              </w:rPr>
              <w:t xml:space="preserve"> boli pô</w:t>
            </w:r>
            <w:r w:rsidRPr="004B7CD9">
              <w:rPr>
                <w:rFonts w:ascii="Times New Roman" w:eastAsia="Calibri" w:hAnsi="Times New Roman" w:hint="default"/>
                <w:kern w:val="3"/>
                <w:lang w:eastAsia="zh-CN"/>
              </w:rPr>
              <w:t>vodne urč</w:t>
            </w:r>
            <w:r w:rsidRPr="004B7CD9">
              <w:rPr>
                <w:rFonts w:ascii="Times New Roman" w:eastAsia="Calibri" w:hAnsi="Times New Roman" w:hint="default"/>
                <w:kern w:val="3"/>
                <w:lang w:eastAsia="zh-CN"/>
              </w:rPr>
              <w:t>ené</w:t>
            </w:r>
            <w:r w:rsidRPr="004B7CD9">
              <w:rPr>
                <w:rFonts w:ascii="Times New Roman" w:eastAsia="Calibri" w:hAnsi="Times New Roman" w:hint="default"/>
                <w:kern w:val="3"/>
                <w:lang w:eastAsia="zh-CN"/>
              </w:rPr>
              <w:t>, a </w:t>
            </w:r>
            <w:r w:rsidRPr="004B7CD9">
              <w:rPr>
                <w:rFonts w:ascii="Times New Roman" w:eastAsia="Calibri" w:hAnsi="Times New Roman" w:hint="default"/>
                <w:kern w:val="3"/>
                <w:lang w:eastAsia="zh-CN"/>
              </w:rPr>
              <w:t>to najmä</w:t>
            </w:r>
            <w:r w:rsidRPr="004B7CD9">
              <w:rPr>
                <w:rFonts w:ascii="Times New Roman" w:eastAsia="Calibri" w:hAnsi="Times New Roman" w:hint="default"/>
                <w:kern w:val="3"/>
                <w:lang w:eastAsia="zh-CN"/>
              </w:rPr>
              <w:t xml:space="preserve"> použ</w:t>
            </w:r>
            <w:r w:rsidRPr="004B7CD9">
              <w:rPr>
                <w:rFonts w:ascii="Times New Roman" w:eastAsia="Calibri" w:hAnsi="Times New Roman" w:hint="default"/>
                <w:kern w:val="3"/>
                <w:lang w:eastAsia="zh-CN"/>
              </w:rPr>
              <w:t>ité</w:t>
            </w:r>
            <w:r w:rsidRPr="004B7CD9">
              <w:rPr>
                <w:rFonts w:ascii="Times New Roman" w:eastAsia="Calibri" w:hAnsi="Times New Roman" w:hint="default"/>
                <w:kern w:val="3"/>
                <w:lang w:eastAsia="zh-CN"/>
              </w:rPr>
              <w:t xml:space="preserve"> mazacie oleje zo spa</w:t>
            </w:r>
            <w:r w:rsidRPr="004B7CD9">
              <w:rPr>
                <w:rFonts w:ascii="Times New Roman" w:eastAsia="Calibri" w:hAnsi="Times New Roman" w:hint="default"/>
                <w:kern w:val="3"/>
                <w:lang w:eastAsia="zh-CN"/>
              </w:rPr>
              <w:t>ľ</w:t>
            </w:r>
            <w:r w:rsidRPr="004B7CD9">
              <w:rPr>
                <w:rFonts w:ascii="Times New Roman" w:eastAsia="Calibri" w:hAnsi="Times New Roman" w:hint="default"/>
                <w:kern w:val="3"/>
                <w:lang w:eastAsia="zh-CN"/>
              </w:rPr>
              <w:t>ovací</w:t>
            </w:r>
            <w:r w:rsidRPr="004B7CD9">
              <w:rPr>
                <w:rFonts w:ascii="Times New Roman" w:eastAsia="Calibri" w:hAnsi="Times New Roman" w:hint="default"/>
                <w:kern w:val="3"/>
                <w:lang w:eastAsia="zh-CN"/>
              </w:rPr>
              <w:t>ch motorov, prevodové</w:t>
            </w:r>
            <w:r w:rsidRPr="004B7CD9">
              <w:rPr>
                <w:rFonts w:ascii="Times New Roman" w:eastAsia="Calibri" w:hAnsi="Times New Roman" w:hint="default"/>
                <w:kern w:val="3"/>
                <w:lang w:eastAsia="zh-CN"/>
              </w:rPr>
              <w:t xml:space="preserve"> oleje, mazacie oleje, oleje pre turbí</w:t>
            </w:r>
            <w:r w:rsidRPr="004B7CD9">
              <w:rPr>
                <w:rFonts w:ascii="Times New Roman" w:eastAsia="Calibri" w:hAnsi="Times New Roman" w:hint="default"/>
                <w:kern w:val="3"/>
                <w:lang w:eastAsia="zh-CN"/>
              </w:rPr>
              <w:t>ny a </w:t>
            </w:r>
            <w:r w:rsidRPr="004B7CD9">
              <w:rPr>
                <w:rFonts w:ascii="Times New Roman" w:eastAsia="Calibri" w:hAnsi="Times New Roman" w:hint="default"/>
                <w:kern w:val="3"/>
                <w:lang w:eastAsia="zh-CN"/>
              </w:rPr>
              <w:t>hydraulické</w:t>
            </w:r>
            <w:r w:rsidRPr="004B7CD9">
              <w:rPr>
                <w:rFonts w:ascii="Times New Roman" w:eastAsia="Calibri" w:hAnsi="Times New Roman" w:hint="default"/>
                <w:kern w:val="3"/>
                <w:lang w:eastAsia="zh-CN"/>
              </w:rPr>
              <w:t xml:space="preserve"> oleje.</w:t>
            </w:r>
          </w:p>
          <w:p w:rsidR="006774FC" w:rsidRPr="004B7CD9" w:rsidP="00CB2EC0">
            <w:pPr>
              <w:pStyle w:val="Normlny"/>
              <w:bidi w:val="0"/>
              <w:jc w:val="both"/>
              <w:rPr>
                <w:rFonts w:ascii="Times New Roman" w:eastAsia="Calibri" w:hAnsi="Times New Roman"/>
                <w:kern w:val="3"/>
                <w:lang w:eastAsia="zh-CN"/>
              </w:rPr>
            </w:pPr>
          </w:p>
          <w:p w:rsidR="0096208C" w:rsidRPr="004B7CD9" w:rsidP="0096208C">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(7) Biologický</w:t>
            </w:r>
            <w:r w:rsidRPr="004B7CD9">
              <w:rPr>
                <w:rFonts w:ascii="Times New Roman" w:hAnsi="Times New Roman" w:cs="Times New Roman" w:hint="default"/>
                <w:sz w:val="20"/>
                <w:szCs w:val="20"/>
              </w:rPr>
              <w:t xml:space="preserve">  odpad   je   biologicky   rozlož</w:t>
            </w:r>
            <w:r w:rsidRPr="004B7CD9">
              <w:rPr>
                <w:rFonts w:ascii="Times New Roman" w:hAnsi="Times New Roman" w:cs="Times New Roman" w:hint="default"/>
                <w:sz w:val="20"/>
                <w:szCs w:val="20"/>
              </w:rPr>
              <w:t>iteľ</w:t>
            </w:r>
            <w:r w:rsidRPr="004B7CD9">
              <w:rPr>
                <w:rFonts w:ascii="Times New Roman" w:hAnsi="Times New Roman" w:cs="Times New Roman" w:hint="default"/>
                <w:sz w:val="20"/>
                <w:szCs w:val="20"/>
              </w:rPr>
              <w:t>ný</w:t>
            </w:r>
            <w:r w:rsidRPr="004B7CD9">
              <w:rPr>
                <w:rFonts w:ascii="Times New Roman" w:hAnsi="Times New Roman" w:cs="Times New Roman" w:hint="default"/>
                <w:sz w:val="20"/>
                <w:szCs w:val="20"/>
              </w:rPr>
              <w:t xml:space="preserve">  odpad   zo  zá</w:t>
            </w:r>
            <w:r w:rsidRPr="004B7CD9">
              <w:rPr>
                <w:rFonts w:ascii="Times New Roman" w:hAnsi="Times New Roman" w:cs="Times New Roman" w:hint="default"/>
                <w:sz w:val="20"/>
                <w:szCs w:val="20"/>
              </w:rPr>
              <w:t>hrad  a   </w:t>
            </w:r>
            <w:r w:rsidRPr="004B7CD9">
              <w:rPr>
                <w:rFonts w:ascii="Times New Roman" w:hAnsi="Times New Roman" w:cs="Times New Roman" w:hint="default"/>
                <w:sz w:val="20"/>
                <w:szCs w:val="20"/>
              </w:rPr>
              <w:t>z  parkov, potraviná</w:t>
            </w:r>
            <w:r w:rsidRPr="004B7CD9">
              <w:rPr>
                <w:rFonts w:ascii="Times New Roman" w:hAnsi="Times New Roman" w:cs="Times New Roman" w:hint="default"/>
                <w:sz w:val="20"/>
                <w:szCs w:val="20"/>
              </w:rPr>
              <w:t>rsky a kuchynský</w:t>
            </w:r>
            <w:r w:rsidRPr="004B7CD9">
              <w:rPr>
                <w:rFonts w:ascii="Times New Roman" w:hAnsi="Times New Roman" w:cs="Times New Roman" w:hint="default"/>
                <w:sz w:val="20"/>
                <w:szCs w:val="20"/>
              </w:rPr>
              <w:t xml:space="preserve"> odpad z domá</w:t>
            </w:r>
            <w:r w:rsidRPr="004B7CD9">
              <w:rPr>
                <w:rFonts w:ascii="Times New Roman" w:hAnsi="Times New Roman" w:cs="Times New Roman" w:hint="default"/>
                <w:sz w:val="20"/>
                <w:szCs w:val="20"/>
              </w:rPr>
              <w:t>cností</w:t>
            </w:r>
            <w:r w:rsidRPr="004B7CD9">
              <w:rPr>
                <w:rFonts w:ascii="Times New Roman" w:hAnsi="Times New Roman" w:cs="Times New Roman" w:hint="default"/>
                <w:sz w:val="20"/>
                <w:szCs w:val="20"/>
              </w:rPr>
              <w:t>, reš</w:t>
            </w:r>
            <w:r w:rsidRPr="004B7CD9">
              <w:rPr>
                <w:rFonts w:ascii="Times New Roman" w:hAnsi="Times New Roman" w:cs="Times New Roman" w:hint="default"/>
                <w:sz w:val="20"/>
                <w:szCs w:val="20"/>
              </w:rPr>
              <w:t>taurá</w:t>
            </w:r>
            <w:r w:rsidRPr="004B7CD9">
              <w:rPr>
                <w:rFonts w:ascii="Times New Roman" w:hAnsi="Times New Roman" w:cs="Times New Roman" w:hint="default"/>
                <w:sz w:val="20"/>
                <w:szCs w:val="20"/>
              </w:rPr>
              <w:t>cií</w:t>
            </w:r>
            <w:r w:rsidRPr="004B7CD9">
              <w:rPr>
                <w:rFonts w:ascii="Times New Roman" w:hAnsi="Times New Roman" w:cs="Times New Roman" w:hint="default"/>
                <w:sz w:val="20"/>
                <w:szCs w:val="20"/>
              </w:rPr>
              <w:t>, zo stravovací</w:t>
            </w:r>
            <w:r w:rsidRPr="004B7CD9">
              <w:rPr>
                <w:rFonts w:ascii="Times New Roman" w:hAnsi="Times New Roman" w:cs="Times New Roman" w:hint="default"/>
                <w:sz w:val="20"/>
                <w:szCs w:val="20"/>
              </w:rPr>
              <w:t xml:space="preserve">ch </w:t>
            </w:r>
            <w:r w:rsidRPr="004B7CD9">
              <w:rPr>
                <w:rFonts w:ascii="Times New Roman" w:hAnsi="Times New Roman" w:cs="Times New Roman" w:hint="default"/>
                <w:sz w:val="20"/>
                <w:szCs w:val="20"/>
              </w:rPr>
              <w:t>a z maloobchodný</w:t>
            </w:r>
            <w:r w:rsidRPr="004B7CD9">
              <w:rPr>
                <w:rFonts w:ascii="Times New Roman" w:hAnsi="Times New Roman" w:cs="Times New Roman" w:hint="default"/>
                <w:sz w:val="20"/>
                <w:szCs w:val="20"/>
              </w:rPr>
              <w:t>ch zariadení</w:t>
            </w:r>
            <w:r w:rsidRPr="004B7CD9">
              <w:rPr>
                <w:rFonts w:ascii="Times New Roman" w:hAnsi="Times New Roman" w:cs="Times New Roman" w:hint="default"/>
                <w:sz w:val="20"/>
                <w:szCs w:val="20"/>
              </w:rPr>
              <w:t xml:space="preserve"> a porovnateľ</w:t>
            </w:r>
            <w:r w:rsidRPr="004B7CD9">
              <w:rPr>
                <w:rFonts w:ascii="Times New Roman" w:hAnsi="Times New Roman" w:cs="Times New Roman" w:hint="default"/>
                <w:sz w:val="20"/>
                <w:szCs w:val="20"/>
              </w:rPr>
              <w:t>ný</w:t>
            </w:r>
            <w:r w:rsidRPr="004B7CD9">
              <w:rPr>
                <w:rFonts w:ascii="Times New Roman" w:hAnsi="Times New Roman" w:cs="Times New Roman" w:hint="default"/>
                <w:sz w:val="20"/>
                <w:szCs w:val="20"/>
              </w:rPr>
              <w:t xml:space="preserve"> odpad z potraviná</w:t>
            </w:r>
            <w:r w:rsidRPr="004B7CD9">
              <w:rPr>
                <w:rFonts w:ascii="Times New Roman" w:hAnsi="Times New Roman" w:cs="Times New Roman" w:hint="default"/>
                <w:sz w:val="20"/>
                <w:szCs w:val="20"/>
              </w:rPr>
              <w:t>rskych zá</w:t>
            </w:r>
            <w:r w:rsidRPr="004B7CD9">
              <w:rPr>
                <w:rFonts w:ascii="Times New Roman" w:hAnsi="Times New Roman" w:cs="Times New Roman" w:hint="default"/>
                <w:sz w:val="20"/>
                <w:szCs w:val="20"/>
              </w:rPr>
              <w:t>vodov.</w:t>
            </w:r>
          </w:p>
          <w:p w:rsidR="006774FC" w:rsidRPr="004B7CD9" w:rsidP="00CB2EC0">
            <w:pPr>
              <w:pStyle w:val="Normlny"/>
              <w:bidi w:val="0"/>
              <w:jc w:val="both"/>
              <w:rPr>
                <w:rFonts w:ascii="Times New Roman" w:eastAsia="Calibri" w:hAnsi="Times New Roman"/>
                <w:kern w:val="3"/>
                <w:lang w:eastAsia="zh-CN"/>
              </w:rPr>
            </w:pPr>
          </w:p>
          <w:p w:rsidR="00724A2F" w:rsidRPr="004B7CD9" w:rsidP="00724A2F">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(1) Pô</w:t>
            </w:r>
            <w:r w:rsidRPr="004B7CD9">
              <w:rPr>
                <w:rFonts w:ascii="Times New Roman" w:hAnsi="Times New Roman" w:cs="Times New Roman" w:hint="default"/>
                <w:sz w:val="20"/>
                <w:szCs w:val="20"/>
              </w:rPr>
              <w:t xml:space="preserve">vodca odpadu je </w:t>
            </w:r>
          </w:p>
          <w:p w:rsidR="00724A2F" w:rsidRPr="004B7CD9" w:rsidP="00724A2F">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a) kaž</w:t>
            </w:r>
            <w:r w:rsidRPr="004B7CD9">
              <w:rPr>
                <w:rFonts w:ascii="Times New Roman" w:hAnsi="Times New Roman" w:cs="Times New Roman" w:hint="default"/>
                <w:sz w:val="20"/>
                <w:szCs w:val="20"/>
              </w:rPr>
              <w:t>dý</w:t>
            </w:r>
            <w:r w:rsidRPr="004B7CD9">
              <w:rPr>
                <w:rFonts w:ascii="Times New Roman" w:hAnsi="Times New Roman" w:cs="Times New Roman" w:hint="default"/>
                <w:sz w:val="20"/>
                <w:szCs w:val="20"/>
              </w:rPr>
              <w:t xml:space="preserve"> pô</w:t>
            </w:r>
            <w:r w:rsidRPr="004B7CD9">
              <w:rPr>
                <w:rFonts w:ascii="Times New Roman" w:hAnsi="Times New Roman" w:cs="Times New Roman" w:hint="default"/>
                <w:sz w:val="20"/>
                <w:szCs w:val="20"/>
              </w:rPr>
              <w:t>vodný</w:t>
            </w:r>
            <w:r w:rsidRPr="004B7CD9">
              <w:rPr>
                <w:rFonts w:ascii="Times New Roman" w:hAnsi="Times New Roman" w:cs="Times New Roman" w:hint="default"/>
                <w:sz w:val="20"/>
                <w:szCs w:val="20"/>
              </w:rPr>
              <w:t xml:space="preserve"> pô</w:t>
            </w:r>
            <w:r w:rsidRPr="004B7CD9">
              <w:rPr>
                <w:rFonts w:ascii="Times New Roman" w:hAnsi="Times New Roman" w:cs="Times New Roman" w:hint="default"/>
                <w:sz w:val="20"/>
                <w:szCs w:val="20"/>
              </w:rPr>
              <w:t>vodca, ktoré</w:t>
            </w:r>
            <w:r w:rsidRPr="004B7CD9">
              <w:rPr>
                <w:rFonts w:ascii="Times New Roman" w:hAnsi="Times New Roman" w:cs="Times New Roman" w:hint="default"/>
                <w:sz w:val="20"/>
                <w:szCs w:val="20"/>
              </w:rPr>
              <w:t>ho č</w:t>
            </w:r>
            <w:r w:rsidRPr="004B7CD9">
              <w:rPr>
                <w:rFonts w:ascii="Times New Roman" w:hAnsi="Times New Roman" w:cs="Times New Roman" w:hint="default"/>
                <w:sz w:val="20"/>
                <w:szCs w:val="20"/>
              </w:rPr>
              <w:t>innosť</w:t>
            </w:r>
            <w:r w:rsidRPr="004B7CD9">
              <w:rPr>
                <w:rFonts w:ascii="Times New Roman" w:hAnsi="Times New Roman" w:cs="Times New Roman" w:hint="default"/>
                <w:sz w:val="20"/>
                <w:szCs w:val="20"/>
              </w:rPr>
              <w:t>ou odpad vzniká</w:t>
            </w:r>
            <w:r w:rsidRPr="004B7CD9">
              <w:rPr>
                <w:rFonts w:ascii="Times New Roman" w:hAnsi="Times New Roman" w:cs="Times New Roman" w:hint="default"/>
                <w:sz w:val="20"/>
                <w:szCs w:val="20"/>
              </w:rPr>
              <w:t xml:space="preserve">, alebo </w:t>
            </w:r>
          </w:p>
          <w:p w:rsidR="0096208C" w:rsidRPr="004B7CD9" w:rsidP="00724A2F">
            <w:pPr>
              <w:pStyle w:val="Normlny"/>
              <w:bidi w:val="0"/>
              <w:jc w:val="both"/>
              <w:rPr>
                <w:rFonts w:ascii="Times New Roman" w:eastAsia="Calibri" w:hAnsi="Times New Roman"/>
                <w:kern w:val="3"/>
                <w:lang w:eastAsia="zh-CN"/>
              </w:rPr>
            </w:pPr>
            <w:r w:rsidRPr="004B7CD9" w:rsidR="00724A2F">
              <w:rPr>
                <w:rFonts w:ascii="Times New Roman" w:eastAsia="Calibri" w:hAnsi="Times New Roman" w:hint="default"/>
                <w:kern w:val="3"/>
                <w:lang w:eastAsia="zh-CN"/>
              </w:rPr>
              <w:t>b) ten, kto vykoná</w:t>
            </w:r>
            <w:r w:rsidRPr="004B7CD9" w:rsidR="00724A2F">
              <w:rPr>
                <w:rFonts w:ascii="Times New Roman" w:eastAsia="Calibri" w:hAnsi="Times New Roman" w:hint="default"/>
                <w:kern w:val="3"/>
                <w:lang w:eastAsia="zh-CN"/>
              </w:rPr>
              <w:t>va ú</w:t>
            </w:r>
            <w:r w:rsidRPr="004B7CD9" w:rsidR="00724A2F">
              <w:rPr>
                <w:rFonts w:ascii="Times New Roman" w:eastAsia="Calibri" w:hAnsi="Times New Roman" w:hint="default"/>
                <w:kern w:val="3"/>
                <w:lang w:eastAsia="zh-CN"/>
              </w:rPr>
              <w:t>pravu, zmieš</w:t>
            </w:r>
            <w:r w:rsidRPr="004B7CD9" w:rsidR="00724A2F">
              <w:rPr>
                <w:rFonts w:ascii="Times New Roman" w:eastAsia="Calibri" w:hAnsi="Times New Roman" w:hint="default"/>
                <w:kern w:val="3"/>
                <w:lang w:eastAsia="zh-CN"/>
              </w:rPr>
              <w:t>avanie alebo iné</w:t>
            </w:r>
            <w:r w:rsidRPr="004B7CD9" w:rsidR="00724A2F">
              <w:rPr>
                <w:rFonts w:ascii="Times New Roman" w:eastAsia="Calibri" w:hAnsi="Times New Roman" w:hint="default"/>
                <w:kern w:val="3"/>
                <w:lang w:eastAsia="zh-CN"/>
              </w:rPr>
              <w:t xml:space="preserve"> ú</w:t>
            </w:r>
            <w:r w:rsidRPr="004B7CD9" w:rsidR="00724A2F">
              <w:rPr>
                <w:rFonts w:ascii="Times New Roman" w:eastAsia="Calibri" w:hAnsi="Times New Roman" w:hint="default"/>
                <w:kern w:val="3"/>
                <w:lang w:eastAsia="zh-CN"/>
              </w:rPr>
              <w:t>kony s odpadmi, ak ich vý</w:t>
            </w:r>
            <w:r w:rsidRPr="004B7CD9" w:rsidR="00724A2F">
              <w:rPr>
                <w:rFonts w:ascii="Times New Roman" w:eastAsia="Calibri" w:hAnsi="Times New Roman" w:hint="default"/>
                <w:kern w:val="3"/>
                <w:lang w:eastAsia="zh-CN"/>
              </w:rPr>
              <w:t>sledkom je zm</w:t>
            </w:r>
            <w:r w:rsidRPr="004B7CD9" w:rsidR="00724A2F">
              <w:rPr>
                <w:rFonts w:ascii="Times New Roman" w:eastAsia="Calibri" w:hAnsi="Times New Roman" w:hint="default"/>
                <w:kern w:val="3"/>
                <w:lang w:eastAsia="zh-CN"/>
              </w:rPr>
              <w:t>ena povahy alebo zlož</w:t>
            </w:r>
            <w:r w:rsidRPr="004B7CD9" w:rsidR="00724A2F">
              <w:rPr>
                <w:rFonts w:ascii="Times New Roman" w:eastAsia="Calibri" w:hAnsi="Times New Roman" w:hint="default"/>
                <w:kern w:val="3"/>
                <w:lang w:eastAsia="zh-CN"/>
              </w:rPr>
              <w:t>enia tý</w:t>
            </w:r>
            <w:r w:rsidRPr="004B7CD9" w:rsidR="00724A2F">
              <w:rPr>
                <w:rFonts w:ascii="Times New Roman" w:eastAsia="Calibri" w:hAnsi="Times New Roman" w:hint="default"/>
                <w:kern w:val="3"/>
                <w:lang w:eastAsia="zh-CN"/>
              </w:rPr>
              <w:t>chto odpadov</w:t>
            </w:r>
            <w:r w:rsidRPr="004B7CD9" w:rsidR="003D325F">
              <w:rPr>
                <w:rFonts w:ascii="Times New Roman" w:eastAsia="Calibri" w:hAnsi="Times New Roman"/>
                <w:kern w:val="3"/>
                <w:lang w:eastAsia="zh-CN"/>
              </w:rPr>
              <w:t>.</w:t>
            </w:r>
          </w:p>
          <w:p w:rsidR="003D325F" w:rsidRPr="004B7CD9" w:rsidP="00CB2EC0">
            <w:pPr>
              <w:pStyle w:val="Normlny"/>
              <w:bidi w:val="0"/>
              <w:jc w:val="both"/>
              <w:rPr>
                <w:rFonts w:ascii="Times New Roman" w:eastAsia="Calibri" w:hAnsi="Times New Roman"/>
                <w:kern w:val="3"/>
                <w:lang w:eastAsia="zh-CN"/>
              </w:rPr>
            </w:pPr>
          </w:p>
          <w:p w:rsidR="003D325F" w:rsidRPr="004B7CD9" w:rsidP="003D325F">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(2) Drž</w:t>
            </w:r>
            <w:r w:rsidRPr="004B7CD9">
              <w:rPr>
                <w:rFonts w:ascii="Times New Roman" w:hAnsi="Times New Roman" w:cs="Times New Roman" w:hint="default"/>
                <w:sz w:val="20"/>
                <w:szCs w:val="20"/>
              </w:rPr>
              <w:t>iteľ</w:t>
            </w:r>
            <w:r w:rsidRPr="004B7CD9">
              <w:rPr>
                <w:rFonts w:ascii="Times New Roman" w:hAnsi="Times New Roman" w:cs="Times New Roman" w:hint="default"/>
                <w:sz w:val="20"/>
                <w:szCs w:val="20"/>
              </w:rPr>
              <w:t xml:space="preserve"> odpadu je pô</w:t>
            </w:r>
            <w:r w:rsidRPr="004B7CD9">
              <w:rPr>
                <w:rFonts w:ascii="Times New Roman" w:hAnsi="Times New Roman" w:cs="Times New Roman" w:hint="default"/>
                <w:sz w:val="20"/>
                <w:szCs w:val="20"/>
              </w:rPr>
              <w:t>vodca odpadu alebo osoba, ktorá</w:t>
            </w:r>
            <w:r w:rsidRPr="004B7CD9">
              <w:rPr>
                <w:rFonts w:ascii="Times New Roman" w:hAnsi="Times New Roman" w:cs="Times New Roman" w:hint="default"/>
                <w:sz w:val="20"/>
                <w:szCs w:val="20"/>
              </w:rPr>
              <w:t xml:space="preserve"> má</w:t>
            </w:r>
            <w:r w:rsidRPr="004B7CD9">
              <w:rPr>
                <w:rFonts w:ascii="Times New Roman" w:hAnsi="Times New Roman" w:cs="Times New Roman" w:hint="default"/>
                <w:sz w:val="20"/>
                <w:szCs w:val="20"/>
              </w:rPr>
              <w:t xml:space="preserve"> odpad  v </w:t>
            </w:r>
            <w:r w:rsidRPr="004B7CD9">
              <w:rPr>
                <w:rFonts w:ascii="Times New Roman" w:hAnsi="Times New Roman" w:cs="Times New Roman" w:hint="default"/>
                <w:sz w:val="20"/>
                <w:szCs w:val="20"/>
              </w:rPr>
              <w:t>drž</w:t>
            </w:r>
            <w:r w:rsidRPr="004B7CD9">
              <w:rPr>
                <w:rFonts w:ascii="Times New Roman" w:hAnsi="Times New Roman" w:cs="Times New Roman" w:hint="default"/>
                <w:sz w:val="20"/>
                <w:szCs w:val="20"/>
              </w:rPr>
              <w:t>be.</w:t>
            </w:r>
          </w:p>
          <w:p w:rsidR="003D325F" w:rsidRPr="004B7CD9" w:rsidP="003D325F">
            <w:pPr>
              <w:pStyle w:val="Standard"/>
              <w:tabs>
                <w:tab w:val="left" w:pos="426"/>
              </w:tabs>
              <w:bidi w:val="0"/>
              <w:spacing w:after="0" w:line="240" w:lineRule="auto"/>
              <w:ind w:left="720"/>
              <w:jc w:val="both"/>
              <w:rPr>
                <w:rFonts w:ascii="Times New Roman" w:hAnsi="Times New Roman" w:cs="Times New Roman"/>
                <w:sz w:val="20"/>
                <w:szCs w:val="20"/>
              </w:rPr>
            </w:pPr>
          </w:p>
          <w:p w:rsidR="003D325F" w:rsidRPr="004B7CD9" w:rsidP="003D325F">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(3) Obchodní</w:t>
            </w:r>
            <w:r w:rsidRPr="004B7CD9">
              <w:rPr>
                <w:rFonts w:ascii="Times New Roman" w:hAnsi="Times New Roman" w:cs="Times New Roman" w:hint="default"/>
                <w:sz w:val="20"/>
                <w:szCs w:val="20"/>
              </w:rPr>
              <w:t xml:space="preserve">k </w:t>
            </w:r>
            <w:r w:rsidRPr="004B7CD9" w:rsidR="00654E2B">
              <w:rPr>
                <w:rFonts w:ascii="Times New Roman" w:hAnsi="Times New Roman" w:cs="Times New Roman" w:hint="default"/>
                <w:sz w:val="20"/>
                <w:szCs w:val="20"/>
              </w:rPr>
              <w:t>na úč</w:t>
            </w:r>
            <w:r w:rsidRPr="004B7CD9" w:rsidR="00654E2B">
              <w:rPr>
                <w:rFonts w:ascii="Times New Roman" w:hAnsi="Times New Roman" w:cs="Times New Roman" w:hint="default"/>
                <w:sz w:val="20"/>
                <w:szCs w:val="20"/>
              </w:rPr>
              <w:t>ely tohto zá</w:t>
            </w:r>
            <w:r w:rsidRPr="004B7CD9" w:rsidR="00654E2B">
              <w:rPr>
                <w:rFonts w:ascii="Times New Roman" w:hAnsi="Times New Roman" w:cs="Times New Roman" w:hint="default"/>
                <w:sz w:val="20"/>
                <w:szCs w:val="20"/>
              </w:rPr>
              <w:t xml:space="preserve">kona </w:t>
            </w:r>
            <w:r w:rsidRPr="004B7CD9">
              <w:rPr>
                <w:rFonts w:ascii="Times New Roman" w:hAnsi="Times New Roman" w:cs="Times New Roman" w:hint="default"/>
                <w:sz w:val="20"/>
                <w:szCs w:val="20"/>
              </w:rPr>
              <w:t>je podnikateľ</w:t>
            </w:r>
            <w:r w:rsidRPr="004B7CD9">
              <w:rPr>
                <w:rFonts w:ascii="Times New Roman" w:hAnsi="Times New Roman" w:cs="Times New Roman" w:hint="default"/>
                <w:sz w:val="20"/>
                <w:szCs w:val="20"/>
              </w:rPr>
              <w:t>, ktorý</w:t>
            </w:r>
            <w:r w:rsidRPr="004B7CD9">
              <w:rPr>
                <w:rFonts w:ascii="Times New Roman" w:hAnsi="Times New Roman" w:cs="Times New Roman" w:hint="default"/>
                <w:sz w:val="20"/>
                <w:szCs w:val="20"/>
              </w:rPr>
              <w:t xml:space="preserve"> pri kú</w:t>
            </w:r>
            <w:r w:rsidRPr="004B7CD9">
              <w:rPr>
                <w:rFonts w:ascii="Times New Roman" w:hAnsi="Times New Roman" w:cs="Times New Roman" w:hint="default"/>
                <w:sz w:val="20"/>
                <w:szCs w:val="20"/>
              </w:rPr>
              <w:t>pe a ná</w:t>
            </w:r>
            <w:r w:rsidRPr="004B7CD9">
              <w:rPr>
                <w:rFonts w:ascii="Times New Roman" w:hAnsi="Times New Roman" w:cs="Times New Roman" w:hint="default"/>
                <w:sz w:val="20"/>
                <w:szCs w:val="20"/>
              </w:rPr>
              <w:t>slednom predaji odpadu koná</w:t>
            </w:r>
            <w:r w:rsidRPr="004B7CD9">
              <w:rPr>
                <w:rFonts w:ascii="Times New Roman" w:hAnsi="Times New Roman" w:cs="Times New Roman" w:hint="default"/>
                <w:sz w:val="20"/>
                <w:szCs w:val="20"/>
              </w:rPr>
              <w:t xml:space="preserve"> vo vlastnom mene a na vlastnú</w:t>
            </w:r>
            <w:r w:rsidRPr="004B7CD9">
              <w:rPr>
                <w:rFonts w:ascii="Times New Roman" w:hAnsi="Times New Roman" w:cs="Times New Roman" w:hint="default"/>
                <w:sz w:val="20"/>
                <w:szCs w:val="20"/>
              </w:rPr>
              <w:t xml:space="preserve"> zodpovedn</w:t>
            </w:r>
            <w:r w:rsidRPr="004B7CD9">
              <w:rPr>
                <w:rFonts w:ascii="Times New Roman" w:hAnsi="Times New Roman" w:cs="Times New Roman" w:hint="default"/>
                <w:sz w:val="20"/>
                <w:szCs w:val="20"/>
              </w:rPr>
              <w:t>osť</w:t>
            </w:r>
            <w:r w:rsidRPr="004B7CD9">
              <w:rPr>
                <w:rFonts w:ascii="Times New Roman" w:hAnsi="Times New Roman" w:cs="Times New Roman" w:hint="default"/>
                <w:sz w:val="20"/>
                <w:szCs w:val="20"/>
              </w:rPr>
              <w:t>, vrá</w:t>
            </w:r>
            <w:r w:rsidRPr="004B7CD9">
              <w:rPr>
                <w:rFonts w:ascii="Times New Roman" w:hAnsi="Times New Roman" w:cs="Times New Roman" w:hint="default"/>
                <w:sz w:val="20"/>
                <w:szCs w:val="20"/>
              </w:rPr>
              <w:t>tane taký</w:t>
            </w:r>
            <w:r w:rsidRPr="004B7CD9">
              <w:rPr>
                <w:rFonts w:ascii="Times New Roman" w:hAnsi="Times New Roman" w:cs="Times New Roman" w:hint="default"/>
                <w:sz w:val="20"/>
                <w:szCs w:val="20"/>
              </w:rPr>
              <w:t>ch obchodní</w:t>
            </w:r>
            <w:r w:rsidRPr="004B7CD9">
              <w:rPr>
                <w:rFonts w:ascii="Times New Roman" w:hAnsi="Times New Roman" w:cs="Times New Roman" w:hint="default"/>
                <w:sz w:val="20"/>
                <w:szCs w:val="20"/>
              </w:rPr>
              <w:t>kov, ktorí</w:t>
            </w:r>
            <w:r w:rsidRPr="004B7CD9">
              <w:rPr>
                <w:rFonts w:ascii="Times New Roman" w:hAnsi="Times New Roman" w:cs="Times New Roman" w:hint="default"/>
                <w:sz w:val="20"/>
                <w:szCs w:val="20"/>
              </w:rPr>
              <w:t xml:space="preserve"> tento odpad nemajú</w:t>
            </w:r>
            <w:r w:rsidRPr="004B7CD9">
              <w:rPr>
                <w:rFonts w:ascii="Times New Roman" w:hAnsi="Times New Roman" w:cs="Times New Roman" w:hint="default"/>
                <w:sz w:val="20"/>
                <w:szCs w:val="20"/>
              </w:rPr>
              <w:t xml:space="preserve"> fyzicky v drž</w:t>
            </w:r>
            <w:r w:rsidRPr="004B7CD9">
              <w:rPr>
                <w:rFonts w:ascii="Times New Roman" w:hAnsi="Times New Roman" w:cs="Times New Roman" w:hint="default"/>
                <w:sz w:val="20"/>
                <w:szCs w:val="20"/>
              </w:rPr>
              <w:t>be.</w:t>
            </w:r>
          </w:p>
          <w:p w:rsidR="00B63466" w:rsidRPr="004B7CD9" w:rsidP="003D325F">
            <w:pPr>
              <w:pStyle w:val="Standard"/>
              <w:tabs>
                <w:tab w:val="left" w:pos="426"/>
              </w:tabs>
              <w:bidi w:val="0"/>
              <w:spacing w:after="0" w:line="240" w:lineRule="auto"/>
              <w:jc w:val="both"/>
              <w:rPr>
                <w:rFonts w:ascii="Times New Roman" w:hAnsi="Times New Roman" w:cs="Times New Roman"/>
                <w:sz w:val="20"/>
                <w:szCs w:val="20"/>
              </w:rPr>
            </w:pPr>
          </w:p>
          <w:p w:rsidR="003D325F" w:rsidRPr="004B7CD9" w:rsidP="003D325F">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(4) Sprostredkovateľ</w:t>
            </w:r>
            <w:r w:rsidRPr="004B7CD9">
              <w:rPr>
                <w:rFonts w:ascii="Times New Roman" w:hAnsi="Times New Roman" w:cs="Times New Roman" w:hint="default"/>
                <w:sz w:val="20"/>
                <w:szCs w:val="20"/>
              </w:rPr>
              <w:t xml:space="preserve"> </w:t>
            </w:r>
            <w:r w:rsidRPr="004B7CD9" w:rsidR="00654E2B">
              <w:rPr>
                <w:rFonts w:ascii="Times New Roman" w:hAnsi="Times New Roman" w:cs="Times New Roman" w:hint="default"/>
                <w:sz w:val="20"/>
                <w:szCs w:val="20"/>
              </w:rPr>
              <w:t>na úč</w:t>
            </w:r>
            <w:r w:rsidRPr="004B7CD9" w:rsidR="00654E2B">
              <w:rPr>
                <w:rFonts w:ascii="Times New Roman" w:hAnsi="Times New Roman" w:cs="Times New Roman" w:hint="default"/>
                <w:sz w:val="20"/>
                <w:szCs w:val="20"/>
              </w:rPr>
              <w:t>ely tohto zá</w:t>
            </w:r>
            <w:r w:rsidRPr="004B7CD9" w:rsidR="00654E2B">
              <w:rPr>
                <w:rFonts w:ascii="Times New Roman" w:hAnsi="Times New Roman" w:cs="Times New Roman" w:hint="default"/>
                <w:sz w:val="20"/>
                <w:szCs w:val="20"/>
              </w:rPr>
              <w:t xml:space="preserve">kona </w:t>
            </w:r>
            <w:r w:rsidRPr="004B7CD9">
              <w:rPr>
                <w:rFonts w:ascii="Times New Roman" w:hAnsi="Times New Roman" w:cs="Times New Roman" w:hint="default"/>
                <w:sz w:val="20"/>
                <w:szCs w:val="20"/>
              </w:rPr>
              <w:t>je podnikateľ</w:t>
            </w:r>
            <w:r w:rsidRPr="004B7CD9">
              <w:rPr>
                <w:rFonts w:ascii="Times New Roman" w:hAnsi="Times New Roman" w:cs="Times New Roman" w:hint="default"/>
                <w:sz w:val="20"/>
                <w:szCs w:val="20"/>
              </w:rPr>
              <w:t>, ktorý</w:t>
            </w:r>
            <w:r w:rsidRPr="004B7CD9">
              <w:rPr>
                <w:rFonts w:ascii="Times New Roman" w:hAnsi="Times New Roman" w:cs="Times New Roman" w:hint="default"/>
                <w:sz w:val="20"/>
                <w:szCs w:val="20"/>
              </w:rPr>
              <w:t xml:space="preserve"> organizuje zhodnocovanie odpadu alebo zneš</w:t>
            </w:r>
            <w:r w:rsidRPr="004B7CD9">
              <w:rPr>
                <w:rFonts w:ascii="Times New Roman" w:hAnsi="Times New Roman" w:cs="Times New Roman" w:hint="default"/>
                <w:sz w:val="20"/>
                <w:szCs w:val="20"/>
              </w:rPr>
              <w:t>kodň</w:t>
            </w:r>
            <w:r w:rsidRPr="004B7CD9">
              <w:rPr>
                <w:rFonts w:ascii="Times New Roman" w:hAnsi="Times New Roman" w:cs="Times New Roman" w:hint="default"/>
                <w:sz w:val="20"/>
                <w:szCs w:val="20"/>
              </w:rPr>
              <w:t>ovanie odpadu v mene iný</w:t>
            </w:r>
            <w:r w:rsidRPr="004B7CD9">
              <w:rPr>
                <w:rFonts w:ascii="Times New Roman" w:hAnsi="Times New Roman" w:cs="Times New Roman" w:hint="default"/>
                <w:sz w:val="20"/>
                <w:szCs w:val="20"/>
              </w:rPr>
              <w:t>ch osô</w:t>
            </w:r>
            <w:r w:rsidRPr="004B7CD9">
              <w:rPr>
                <w:rFonts w:ascii="Times New Roman" w:hAnsi="Times New Roman" w:cs="Times New Roman" w:hint="default"/>
                <w:sz w:val="20"/>
                <w:szCs w:val="20"/>
              </w:rPr>
              <w:t>b, vrá</w:t>
            </w:r>
            <w:r w:rsidRPr="004B7CD9">
              <w:rPr>
                <w:rFonts w:ascii="Times New Roman" w:hAnsi="Times New Roman" w:cs="Times New Roman" w:hint="default"/>
                <w:sz w:val="20"/>
                <w:szCs w:val="20"/>
              </w:rPr>
              <w:t>tane taký</w:t>
            </w:r>
            <w:r w:rsidRPr="004B7CD9">
              <w:rPr>
                <w:rFonts w:ascii="Times New Roman" w:hAnsi="Times New Roman" w:cs="Times New Roman" w:hint="default"/>
                <w:sz w:val="20"/>
                <w:szCs w:val="20"/>
              </w:rPr>
              <w:t>ch sprostredkovateľ</w:t>
            </w:r>
            <w:r w:rsidRPr="004B7CD9">
              <w:rPr>
                <w:rFonts w:ascii="Times New Roman" w:hAnsi="Times New Roman" w:cs="Times New Roman" w:hint="default"/>
                <w:sz w:val="20"/>
                <w:szCs w:val="20"/>
              </w:rPr>
              <w:t>ov, kt</w:t>
            </w:r>
            <w:r w:rsidRPr="004B7CD9">
              <w:rPr>
                <w:rFonts w:ascii="Times New Roman" w:hAnsi="Times New Roman" w:cs="Times New Roman" w:hint="default"/>
                <w:sz w:val="20"/>
                <w:szCs w:val="20"/>
              </w:rPr>
              <w:t>orí</w:t>
            </w:r>
            <w:r w:rsidRPr="004B7CD9">
              <w:rPr>
                <w:rFonts w:ascii="Times New Roman" w:hAnsi="Times New Roman" w:cs="Times New Roman" w:hint="default"/>
                <w:sz w:val="20"/>
                <w:szCs w:val="20"/>
              </w:rPr>
              <w:t xml:space="preserve"> tento odpad nemajú</w:t>
            </w:r>
            <w:r w:rsidRPr="004B7CD9">
              <w:rPr>
                <w:rFonts w:ascii="Times New Roman" w:hAnsi="Times New Roman" w:cs="Times New Roman" w:hint="default"/>
                <w:sz w:val="20"/>
                <w:szCs w:val="20"/>
              </w:rPr>
              <w:t xml:space="preserve"> fyzicky v drž</w:t>
            </w:r>
            <w:r w:rsidRPr="004B7CD9">
              <w:rPr>
                <w:rFonts w:ascii="Times New Roman" w:hAnsi="Times New Roman" w:cs="Times New Roman" w:hint="default"/>
                <w:sz w:val="20"/>
                <w:szCs w:val="20"/>
              </w:rPr>
              <w:t>be.</w:t>
            </w:r>
          </w:p>
          <w:p w:rsidR="00B63466" w:rsidRPr="004B7CD9" w:rsidP="003D325F">
            <w:pPr>
              <w:pStyle w:val="Standard"/>
              <w:tabs>
                <w:tab w:val="left" w:pos="426"/>
              </w:tabs>
              <w:bidi w:val="0"/>
              <w:spacing w:after="0" w:line="240" w:lineRule="auto"/>
              <w:jc w:val="both"/>
              <w:rPr>
                <w:rFonts w:ascii="Times New Roman" w:hAnsi="Times New Roman" w:cs="Times New Roman"/>
                <w:sz w:val="20"/>
                <w:szCs w:val="20"/>
              </w:rPr>
            </w:pPr>
          </w:p>
          <w:p w:rsidR="003D325F" w:rsidRPr="004B7CD9" w:rsidP="003D325F">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sz w:val="20"/>
                <w:szCs w:val="20"/>
              </w:rPr>
              <w:t>(</w:t>
            </w:r>
            <w:r w:rsidRPr="004B7CD9" w:rsidR="00B747A5">
              <w:rPr>
                <w:rFonts w:ascii="Times New Roman" w:hAnsi="Times New Roman" w:cs="Times New Roman"/>
                <w:sz w:val="20"/>
                <w:szCs w:val="20"/>
              </w:rPr>
              <w:t>2</w:t>
            </w:r>
            <w:r w:rsidRPr="004B7CD9">
              <w:rPr>
                <w:rFonts w:ascii="Times New Roman" w:hAnsi="Times New Roman" w:cs="Times New Roman"/>
                <w:sz w:val="20"/>
                <w:szCs w:val="20"/>
              </w:rPr>
              <w:t>)</w:t>
            </w:r>
            <w:r w:rsidRPr="004B7CD9" w:rsidR="00B747A5">
              <w:rPr>
                <w:rFonts w:ascii="Times New Roman" w:hAnsi="Times New Roman" w:cs="Times New Roman"/>
                <w:sz w:val="20"/>
                <w:szCs w:val="20"/>
              </w:rPr>
              <w:t xml:space="preserve"> </w:t>
            </w:r>
            <w:r w:rsidRPr="004B7CD9">
              <w:rPr>
                <w:rFonts w:ascii="Times New Roman" w:hAnsi="Times New Roman" w:cs="Times New Roman"/>
                <w:sz w:val="20"/>
                <w:szCs w:val="20"/>
              </w:rPr>
              <w:t>Nakladanie  s </w:t>
            </w:r>
            <w:r w:rsidRPr="004B7CD9">
              <w:rPr>
                <w:rFonts w:ascii="Times New Roman" w:hAnsi="Times New Roman" w:cs="Times New Roman" w:hint="default"/>
                <w:sz w:val="20"/>
                <w:szCs w:val="20"/>
              </w:rPr>
              <w:t xml:space="preserve"> odpadom  je  zber,  preprava, zhodnocovanie a zneš</w:t>
            </w:r>
            <w:r w:rsidRPr="004B7CD9">
              <w:rPr>
                <w:rFonts w:ascii="Times New Roman" w:hAnsi="Times New Roman" w:cs="Times New Roman" w:hint="default"/>
                <w:sz w:val="20"/>
                <w:szCs w:val="20"/>
              </w:rPr>
              <w:t>kodň</w:t>
            </w:r>
            <w:r w:rsidRPr="004B7CD9">
              <w:rPr>
                <w:rFonts w:ascii="Times New Roman" w:hAnsi="Times New Roman" w:cs="Times New Roman" w:hint="default"/>
                <w:sz w:val="20"/>
                <w:szCs w:val="20"/>
              </w:rPr>
              <w:t>ovanie odpadu vrá</w:t>
            </w:r>
            <w:r w:rsidRPr="004B7CD9">
              <w:rPr>
                <w:rFonts w:ascii="Times New Roman" w:hAnsi="Times New Roman" w:cs="Times New Roman" w:hint="default"/>
                <w:sz w:val="20"/>
                <w:szCs w:val="20"/>
              </w:rPr>
              <w:t>tane dohľ</w:t>
            </w:r>
            <w:r w:rsidRPr="004B7CD9">
              <w:rPr>
                <w:rFonts w:ascii="Times New Roman" w:hAnsi="Times New Roman" w:cs="Times New Roman" w:hint="default"/>
                <w:sz w:val="20"/>
                <w:szCs w:val="20"/>
              </w:rPr>
              <w:t>adu nad tý</w:t>
            </w:r>
            <w:r w:rsidRPr="004B7CD9">
              <w:rPr>
                <w:rFonts w:ascii="Times New Roman" w:hAnsi="Times New Roman" w:cs="Times New Roman" w:hint="default"/>
                <w:sz w:val="20"/>
                <w:szCs w:val="20"/>
              </w:rPr>
              <w:t>mito č</w:t>
            </w:r>
            <w:r w:rsidRPr="004B7CD9">
              <w:rPr>
                <w:rFonts w:ascii="Times New Roman" w:hAnsi="Times New Roman" w:cs="Times New Roman" w:hint="default"/>
                <w:sz w:val="20"/>
                <w:szCs w:val="20"/>
              </w:rPr>
              <w:t>innosť</w:t>
            </w:r>
            <w:r w:rsidRPr="004B7CD9">
              <w:rPr>
                <w:rFonts w:ascii="Times New Roman" w:hAnsi="Times New Roman" w:cs="Times New Roman" w:hint="default"/>
                <w:sz w:val="20"/>
                <w:szCs w:val="20"/>
              </w:rPr>
              <w:t>ami a nasledujú</w:t>
            </w:r>
            <w:r w:rsidRPr="004B7CD9">
              <w:rPr>
                <w:rFonts w:ascii="Times New Roman" w:hAnsi="Times New Roman" w:cs="Times New Roman" w:hint="default"/>
                <w:sz w:val="20"/>
                <w:szCs w:val="20"/>
              </w:rPr>
              <w:t>cej starostlivosti o miesta zneš</w:t>
            </w:r>
            <w:r w:rsidRPr="004B7CD9">
              <w:rPr>
                <w:rFonts w:ascii="Times New Roman" w:hAnsi="Times New Roman" w:cs="Times New Roman" w:hint="default"/>
                <w:sz w:val="20"/>
                <w:szCs w:val="20"/>
              </w:rPr>
              <w:t>kodň</w:t>
            </w:r>
            <w:r w:rsidRPr="004B7CD9">
              <w:rPr>
                <w:rFonts w:ascii="Times New Roman" w:hAnsi="Times New Roman" w:cs="Times New Roman" w:hint="default"/>
                <w:sz w:val="20"/>
                <w:szCs w:val="20"/>
              </w:rPr>
              <w:t>ovania a zahŕň</w:t>
            </w:r>
            <w:r w:rsidRPr="004B7CD9">
              <w:rPr>
                <w:rFonts w:ascii="Times New Roman" w:hAnsi="Times New Roman" w:cs="Times New Roman" w:hint="default"/>
                <w:sz w:val="20"/>
                <w:szCs w:val="20"/>
              </w:rPr>
              <w:t>a aj konanie obchodní</w:t>
            </w:r>
            <w:r w:rsidRPr="004B7CD9">
              <w:rPr>
                <w:rFonts w:ascii="Times New Roman" w:hAnsi="Times New Roman" w:cs="Times New Roman" w:hint="default"/>
                <w:sz w:val="20"/>
                <w:szCs w:val="20"/>
              </w:rPr>
              <w:t>ka alebo</w:t>
            </w:r>
            <w:r w:rsidRPr="004B7CD9">
              <w:rPr>
                <w:rFonts w:ascii="Times New Roman" w:hAnsi="Times New Roman" w:cs="Times New Roman" w:hint="default"/>
                <w:sz w:val="20"/>
                <w:szCs w:val="20"/>
              </w:rPr>
              <w:t xml:space="preserve"> sprostredkovateľ</w:t>
            </w:r>
            <w:r w:rsidRPr="004B7CD9">
              <w:rPr>
                <w:rFonts w:ascii="Times New Roman" w:hAnsi="Times New Roman" w:cs="Times New Roman" w:hint="default"/>
                <w:sz w:val="20"/>
                <w:szCs w:val="20"/>
              </w:rPr>
              <w:t>a.</w:t>
            </w:r>
          </w:p>
          <w:p w:rsidR="003D325F" w:rsidRPr="004B7CD9" w:rsidP="003D325F">
            <w:pPr>
              <w:pStyle w:val="Standard"/>
              <w:tabs>
                <w:tab w:val="left" w:pos="426"/>
              </w:tabs>
              <w:bidi w:val="0"/>
              <w:spacing w:after="0" w:line="240" w:lineRule="auto"/>
              <w:jc w:val="both"/>
              <w:rPr>
                <w:rFonts w:ascii="Times New Roman" w:hAnsi="Times New Roman" w:cs="Times New Roman" w:hint="default"/>
                <w:sz w:val="20"/>
                <w:szCs w:val="20"/>
              </w:rPr>
            </w:pPr>
          </w:p>
          <w:p w:rsidR="000E08E4" w:rsidRPr="004B7CD9" w:rsidP="000E08E4">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(5) Zber odpadu  je  zhromažď</w:t>
            </w:r>
            <w:r w:rsidRPr="004B7CD9">
              <w:rPr>
                <w:rFonts w:ascii="Times New Roman" w:hAnsi="Times New Roman" w:cs="Times New Roman" w:hint="default"/>
                <w:sz w:val="20"/>
                <w:szCs w:val="20"/>
              </w:rPr>
              <w:t>ovanie  odpadu  od  inej osoby   vrá</w:t>
            </w:r>
            <w:r w:rsidRPr="004B7CD9">
              <w:rPr>
                <w:rFonts w:ascii="Times New Roman" w:hAnsi="Times New Roman" w:cs="Times New Roman" w:hint="default"/>
                <w:sz w:val="20"/>
                <w:szCs w:val="20"/>
              </w:rPr>
              <w:t>tane  jeho  predbež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ho triedenia a doč</w:t>
            </w:r>
            <w:r w:rsidRPr="004B7CD9">
              <w:rPr>
                <w:rFonts w:ascii="Times New Roman" w:hAnsi="Times New Roman" w:cs="Times New Roman" w:hint="default"/>
                <w:sz w:val="20"/>
                <w:szCs w:val="20"/>
              </w:rPr>
              <w:t>asné</w:t>
            </w:r>
            <w:r w:rsidRPr="004B7CD9">
              <w:rPr>
                <w:rFonts w:ascii="Times New Roman" w:hAnsi="Times New Roman" w:cs="Times New Roman" w:hint="default"/>
                <w:sz w:val="20"/>
                <w:szCs w:val="20"/>
              </w:rPr>
              <w:t>ho ulož</w:t>
            </w:r>
            <w:r w:rsidRPr="004B7CD9">
              <w:rPr>
                <w:rFonts w:ascii="Times New Roman" w:hAnsi="Times New Roman" w:cs="Times New Roman" w:hint="default"/>
                <w:sz w:val="20"/>
                <w:szCs w:val="20"/>
              </w:rPr>
              <w:t>enia odpadu na úč</w:t>
            </w:r>
            <w:r w:rsidRPr="004B7CD9">
              <w:rPr>
                <w:rFonts w:ascii="Times New Roman" w:hAnsi="Times New Roman" w:cs="Times New Roman" w:hint="default"/>
                <w:sz w:val="20"/>
                <w:szCs w:val="20"/>
              </w:rPr>
              <w:t>ely prepravy do zariadenia na spracovanie odpadov.</w:t>
            </w:r>
          </w:p>
          <w:p w:rsidR="000E08E4" w:rsidRPr="004B7CD9" w:rsidP="003D325F">
            <w:pPr>
              <w:pStyle w:val="Standard"/>
              <w:tabs>
                <w:tab w:val="left" w:pos="426"/>
              </w:tabs>
              <w:bidi w:val="0"/>
              <w:spacing w:after="0" w:line="240" w:lineRule="auto"/>
              <w:jc w:val="both"/>
              <w:rPr>
                <w:rFonts w:ascii="Times New Roman" w:hAnsi="Times New Roman" w:cs="Times New Roman"/>
                <w:sz w:val="20"/>
                <w:szCs w:val="20"/>
              </w:rPr>
            </w:pPr>
          </w:p>
          <w:p w:rsidR="000E08E4" w:rsidRPr="004B7CD9" w:rsidP="000E08E4">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(8) Triedený</w:t>
            </w:r>
            <w:r w:rsidRPr="004B7CD9">
              <w:rPr>
                <w:rFonts w:ascii="Times New Roman" w:hAnsi="Times New Roman" w:cs="Times New Roman" w:hint="default"/>
                <w:sz w:val="20"/>
                <w:szCs w:val="20"/>
              </w:rPr>
              <w:t xml:space="preserve"> zber je zber </w:t>
            </w:r>
            <w:r w:rsidRPr="004B7CD9" w:rsidR="00654E2B">
              <w:rPr>
                <w:rFonts w:ascii="Times New Roman" w:hAnsi="Times New Roman" w:cs="Times New Roman"/>
                <w:sz w:val="20"/>
                <w:szCs w:val="20"/>
              </w:rPr>
              <w:t>vy</w:t>
            </w:r>
            <w:r w:rsidRPr="004B7CD9">
              <w:rPr>
                <w:rFonts w:ascii="Times New Roman" w:hAnsi="Times New Roman" w:cs="Times New Roman" w:hint="default"/>
                <w:sz w:val="20"/>
                <w:szCs w:val="20"/>
              </w:rPr>
              <w:t>triedený</w:t>
            </w:r>
            <w:r w:rsidRPr="004B7CD9">
              <w:rPr>
                <w:rFonts w:ascii="Times New Roman" w:hAnsi="Times New Roman" w:cs="Times New Roman" w:hint="default"/>
                <w:sz w:val="20"/>
                <w:szCs w:val="20"/>
              </w:rPr>
              <w:t>ch odpadov.</w:t>
            </w:r>
          </w:p>
          <w:p w:rsidR="000E08E4" w:rsidRPr="004B7CD9" w:rsidP="000E08E4">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 xml:space="preserve"> </w:t>
            </w:r>
          </w:p>
          <w:p w:rsidR="00A7116B" w:rsidRPr="004B7CD9" w:rsidP="00A7116B">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sz w:val="20"/>
                <w:szCs w:val="20"/>
              </w:rPr>
              <w:t>(</w:t>
            </w:r>
            <w:r w:rsidRPr="004B7CD9">
              <w:rPr>
                <w:rFonts w:ascii="Times New Roman" w:hAnsi="Times New Roman" w:cs="Times New Roman" w:hint="default"/>
                <w:sz w:val="20"/>
                <w:szCs w:val="20"/>
              </w:rPr>
              <w:t>3) Predchá</w:t>
            </w:r>
            <w:r w:rsidRPr="004B7CD9">
              <w:rPr>
                <w:rFonts w:ascii="Times New Roman" w:hAnsi="Times New Roman" w:cs="Times New Roman" w:hint="default"/>
                <w:sz w:val="20"/>
                <w:szCs w:val="20"/>
              </w:rPr>
              <w:t>dzanie vzniku odpadu sú</w:t>
            </w:r>
            <w:r w:rsidRPr="004B7CD9">
              <w:rPr>
                <w:rFonts w:ascii="Times New Roman" w:hAnsi="Times New Roman" w:cs="Times New Roman" w:hint="default"/>
                <w:sz w:val="20"/>
                <w:szCs w:val="20"/>
              </w:rPr>
              <w:t xml:space="preserve"> opatrenia, ktoré</w:t>
            </w:r>
            <w:r w:rsidRPr="004B7CD9">
              <w:rPr>
                <w:rFonts w:ascii="Times New Roman" w:hAnsi="Times New Roman" w:cs="Times New Roman" w:hint="default"/>
                <w:sz w:val="20"/>
                <w:szCs w:val="20"/>
              </w:rPr>
              <w:t xml:space="preserve"> sa prijmú</w:t>
            </w:r>
            <w:r w:rsidRPr="004B7CD9">
              <w:rPr>
                <w:rFonts w:ascii="Times New Roman" w:hAnsi="Times New Roman" w:cs="Times New Roman" w:hint="default"/>
                <w:sz w:val="20"/>
                <w:szCs w:val="20"/>
              </w:rPr>
              <w:t xml:space="preserve"> predtý</w:t>
            </w:r>
            <w:r w:rsidRPr="004B7CD9">
              <w:rPr>
                <w:rFonts w:ascii="Times New Roman" w:hAnsi="Times New Roman" w:cs="Times New Roman" w:hint="default"/>
                <w:sz w:val="20"/>
                <w:szCs w:val="20"/>
              </w:rPr>
              <w:t>m, ako sa lá</w:t>
            </w:r>
            <w:r w:rsidRPr="004B7CD9">
              <w:rPr>
                <w:rFonts w:ascii="Times New Roman" w:hAnsi="Times New Roman" w:cs="Times New Roman" w:hint="default"/>
                <w:sz w:val="20"/>
                <w:szCs w:val="20"/>
              </w:rPr>
              <w:t>tka, materiá</w:t>
            </w:r>
            <w:r w:rsidRPr="004B7CD9">
              <w:rPr>
                <w:rFonts w:ascii="Times New Roman" w:hAnsi="Times New Roman" w:cs="Times New Roman" w:hint="default"/>
                <w:sz w:val="20"/>
                <w:szCs w:val="20"/>
              </w:rPr>
              <w:t>l alebo vý</w:t>
            </w:r>
            <w:r w:rsidRPr="004B7CD9">
              <w:rPr>
                <w:rFonts w:ascii="Times New Roman" w:hAnsi="Times New Roman" w:cs="Times New Roman" w:hint="default"/>
                <w:sz w:val="20"/>
                <w:szCs w:val="20"/>
              </w:rPr>
              <w:t>robok stanú</w:t>
            </w:r>
            <w:r w:rsidRPr="004B7CD9">
              <w:rPr>
                <w:rFonts w:ascii="Times New Roman" w:hAnsi="Times New Roman" w:cs="Times New Roman" w:hint="default"/>
                <w:sz w:val="20"/>
                <w:szCs w:val="20"/>
              </w:rPr>
              <w:t xml:space="preserve"> odpadom, a </w:t>
            </w:r>
            <w:r w:rsidRPr="004B7CD9">
              <w:rPr>
                <w:rFonts w:ascii="Times New Roman" w:hAnsi="Times New Roman" w:cs="Times New Roman" w:hint="default"/>
                <w:sz w:val="20"/>
                <w:szCs w:val="20"/>
              </w:rPr>
              <w:t>ktoré</w:t>
            </w:r>
            <w:r w:rsidRPr="004B7CD9">
              <w:rPr>
                <w:rFonts w:ascii="Times New Roman" w:hAnsi="Times New Roman" w:cs="Times New Roman" w:hint="default"/>
                <w:sz w:val="20"/>
                <w:szCs w:val="20"/>
              </w:rPr>
              <w:t xml:space="preserve"> zniž</w:t>
            </w:r>
            <w:r w:rsidRPr="004B7CD9">
              <w:rPr>
                <w:rFonts w:ascii="Times New Roman" w:hAnsi="Times New Roman" w:cs="Times New Roman" w:hint="default"/>
                <w:sz w:val="20"/>
                <w:szCs w:val="20"/>
              </w:rPr>
              <w:t>ujú</w:t>
            </w:r>
          </w:p>
          <w:p w:rsidR="00A7116B" w:rsidRPr="004B7CD9" w:rsidP="00A7116B">
            <w:pPr>
              <w:pStyle w:val="Standard"/>
              <w:tabs>
                <w:tab w:val="left" w:pos="993"/>
              </w:tabs>
              <w:bidi w:val="0"/>
              <w:spacing w:after="0" w:line="240" w:lineRule="auto"/>
              <w:ind w:left="567" w:hanging="283"/>
              <w:jc w:val="both"/>
              <w:rPr>
                <w:rFonts w:ascii="Times New Roman" w:hAnsi="Times New Roman" w:cs="Times New Roman" w:hint="default"/>
                <w:sz w:val="20"/>
                <w:szCs w:val="20"/>
              </w:rPr>
            </w:pPr>
            <w:r w:rsidRPr="004B7CD9">
              <w:rPr>
                <w:rFonts w:ascii="Times New Roman" w:hAnsi="Times New Roman" w:cs="Times New Roman" w:hint="default"/>
                <w:sz w:val="20"/>
                <w:szCs w:val="20"/>
              </w:rPr>
              <w:t>a) množ</w:t>
            </w:r>
            <w:r w:rsidRPr="004B7CD9">
              <w:rPr>
                <w:rFonts w:ascii="Times New Roman" w:hAnsi="Times New Roman" w:cs="Times New Roman" w:hint="default"/>
                <w:sz w:val="20"/>
                <w:szCs w:val="20"/>
              </w:rPr>
              <w:t>stvo odpadu aj prostrední</w:t>
            </w:r>
            <w:r w:rsidRPr="004B7CD9">
              <w:rPr>
                <w:rFonts w:ascii="Times New Roman" w:hAnsi="Times New Roman" w:cs="Times New Roman" w:hint="default"/>
                <w:sz w:val="20"/>
                <w:szCs w:val="20"/>
              </w:rPr>
              <w:t>ctvom opä</w:t>
            </w:r>
            <w:r w:rsidRPr="004B7CD9">
              <w:rPr>
                <w:rFonts w:ascii="Times New Roman" w:hAnsi="Times New Roman" w:cs="Times New Roman" w:hint="default"/>
                <w:sz w:val="20"/>
                <w:szCs w:val="20"/>
              </w:rPr>
              <w:t>tovné</w:t>
            </w:r>
            <w:r w:rsidRPr="004B7CD9">
              <w:rPr>
                <w:rFonts w:ascii="Times New Roman" w:hAnsi="Times New Roman" w:cs="Times New Roman" w:hint="default"/>
                <w:sz w:val="20"/>
                <w:szCs w:val="20"/>
              </w:rPr>
              <w:t>ho použ</w:t>
            </w:r>
            <w:r w:rsidRPr="004B7CD9">
              <w:rPr>
                <w:rFonts w:ascii="Times New Roman" w:hAnsi="Times New Roman" w:cs="Times New Roman" w:hint="default"/>
                <w:sz w:val="20"/>
                <w:szCs w:val="20"/>
              </w:rPr>
              <w:t>itia vý</w:t>
            </w:r>
            <w:r w:rsidRPr="004B7CD9">
              <w:rPr>
                <w:rFonts w:ascii="Times New Roman" w:hAnsi="Times New Roman" w:cs="Times New Roman" w:hint="default"/>
                <w:sz w:val="20"/>
                <w:szCs w:val="20"/>
              </w:rPr>
              <w:t>robkov alebo predĺž</w:t>
            </w:r>
            <w:r w:rsidRPr="004B7CD9">
              <w:rPr>
                <w:rFonts w:ascii="Times New Roman" w:hAnsi="Times New Roman" w:cs="Times New Roman" w:hint="default"/>
                <w:sz w:val="20"/>
                <w:szCs w:val="20"/>
              </w:rPr>
              <w:t>enia ž</w:t>
            </w:r>
            <w:r w:rsidRPr="004B7CD9">
              <w:rPr>
                <w:rFonts w:ascii="Times New Roman" w:hAnsi="Times New Roman" w:cs="Times New Roman" w:hint="default"/>
                <w:sz w:val="20"/>
                <w:szCs w:val="20"/>
              </w:rPr>
              <w:t>ivotnosti vý</w:t>
            </w:r>
            <w:r w:rsidRPr="004B7CD9">
              <w:rPr>
                <w:rFonts w:ascii="Times New Roman" w:hAnsi="Times New Roman" w:cs="Times New Roman" w:hint="default"/>
                <w:sz w:val="20"/>
                <w:szCs w:val="20"/>
              </w:rPr>
              <w:t>robkov,</w:t>
            </w:r>
          </w:p>
          <w:p w:rsidR="00A7116B" w:rsidRPr="004B7CD9" w:rsidP="00A7116B">
            <w:pPr>
              <w:pStyle w:val="Standard"/>
              <w:tabs>
                <w:tab w:val="left" w:pos="993"/>
              </w:tabs>
              <w:bidi w:val="0"/>
              <w:spacing w:after="0" w:line="240" w:lineRule="auto"/>
              <w:ind w:left="567" w:hanging="283"/>
              <w:jc w:val="both"/>
              <w:rPr>
                <w:rFonts w:ascii="Times New Roman" w:hAnsi="Times New Roman" w:cs="Times New Roman" w:hint="default"/>
                <w:sz w:val="20"/>
                <w:szCs w:val="20"/>
              </w:rPr>
            </w:pPr>
            <w:r w:rsidRPr="004B7CD9">
              <w:rPr>
                <w:rFonts w:ascii="Times New Roman" w:hAnsi="Times New Roman" w:cs="Times New Roman" w:hint="default"/>
                <w:sz w:val="20"/>
                <w:szCs w:val="20"/>
              </w:rPr>
              <w:t>b) nepriazniv</w:t>
            </w:r>
            <w:r w:rsidRPr="004B7CD9">
              <w:rPr>
                <w:rFonts w:ascii="Times New Roman" w:hAnsi="Times New Roman" w:cs="Times New Roman" w:hint="default"/>
                <w:sz w:val="20"/>
                <w:szCs w:val="20"/>
              </w:rPr>
              <w:t>é</w:t>
            </w:r>
            <w:r w:rsidRPr="004B7CD9">
              <w:rPr>
                <w:rFonts w:ascii="Times New Roman" w:hAnsi="Times New Roman" w:cs="Times New Roman" w:hint="default"/>
                <w:sz w:val="20"/>
                <w:szCs w:val="20"/>
              </w:rPr>
              <w:t xml:space="preserve"> vplyvy vzniknuté</w:t>
            </w:r>
            <w:r w:rsidRPr="004B7CD9">
              <w:rPr>
                <w:rFonts w:ascii="Times New Roman" w:hAnsi="Times New Roman" w:cs="Times New Roman" w:hint="default"/>
                <w:sz w:val="20"/>
                <w:szCs w:val="20"/>
              </w:rPr>
              <w:t>ho odpadu na ž</w:t>
            </w:r>
            <w:r w:rsidRPr="004B7CD9">
              <w:rPr>
                <w:rFonts w:ascii="Times New Roman" w:hAnsi="Times New Roman" w:cs="Times New Roman" w:hint="default"/>
                <w:sz w:val="20"/>
                <w:szCs w:val="20"/>
              </w:rPr>
              <w:t>ivotné</w:t>
            </w:r>
            <w:r w:rsidRPr="004B7CD9">
              <w:rPr>
                <w:rFonts w:ascii="Times New Roman" w:hAnsi="Times New Roman" w:cs="Times New Roman" w:hint="default"/>
                <w:sz w:val="20"/>
                <w:szCs w:val="20"/>
              </w:rPr>
              <w:t xml:space="preserve"> prostredie a </w:t>
            </w:r>
            <w:r w:rsidRPr="004B7CD9">
              <w:rPr>
                <w:rFonts w:ascii="Times New Roman" w:hAnsi="Times New Roman" w:cs="Times New Roman" w:hint="default"/>
                <w:sz w:val="20"/>
                <w:szCs w:val="20"/>
              </w:rPr>
              <w:t>zdravie ľ</w:t>
            </w:r>
            <w:r w:rsidRPr="004B7CD9">
              <w:rPr>
                <w:rFonts w:ascii="Times New Roman" w:hAnsi="Times New Roman" w:cs="Times New Roman" w:hint="default"/>
                <w:sz w:val="20"/>
                <w:szCs w:val="20"/>
              </w:rPr>
              <w:t>udí</w:t>
            </w:r>
            <w:r w:rsidRPr="004B7CD9">
              <w:rPr>
                <w:rFonts w:ascii="Times New Roman" w:hAnsi="Times New Roman" w:cs="Times New Roman" w:hint="default"/>
                <w:sz w:val="20"/>
                <w:szCs w:val="20"/>
              </w:rPr>
              <w:t xml:space="preserve"> alebo</w:t>
            </w:r>
          </w:p>
          <w:p w:rsidR="00A7116B" w:rsidRPr="004B7CD9" w:rsidP="00A7116B">
            <w:pPr>
              <w:pStyle w:val="Standard"/>
              <w:tabs>
                <w:tab w:val="left" w:pos="993"/>
              </w:tabs>
              <w:bidi w:val="0"/>
              <w:spacing w:after="0" w:line="240" w:lineRule="auto"/>
              <w:ind w:left="567" w:hanging="283"/>
              <w:jc w:val="both"/>
              <w:rPr>
                <w:rFonts w:ascii="Times New Roman" w:hAnsi="Times New Roman" w:cs="Times New Roman" w:hint="default"/>
                <w:sz w:val="20"/>
                <w:szCs w:val="20"/>
              </w:rPr>
            </w:pPr>
            <w:r w:rsidRPr="004B7CD9">
              <w:rPr>
                <w:rFonts w:ascii="Times New Roman" w:hAnsi="Times New Roman" w:cs="Times New Roman" w:hint="default"/>
                <w:sz w:val="20"/>
                <w:szCs w:val="20"/>
              </w:rPr>
              <w:t>c) obsah š</w:t>
            </w:r>
            <w:r w:rsidRPr="004B7CD9">
              <w:rPr>
                <w:rFonts w:ascii="Times New Roman" w:hAnsi="Times New Roman" w:cs="Times New Roman" w:hint="default"/>
                <w:sz w:val="20"/>
                <w:szCs w:val="20"/>
              </w:rPr>
              <w:t>kodlivý</w:t>
            </w:r>
            <w:r w:rsidRPr="004B7CD9">
              <w:rPr>
                <w:rFonts w:ascii="Times New Roman" w:hAnsi="Times New Roman" w:cs="Times New Roman" w:hint="default"/>
                <w:sz w:val="20"/>
                <w:szCs w:val="20"/>
              </w:rPr>
              <w:t>ch lá</w:t>
            </w:r>
            <w:r w:rsidRPr="004B7CD9">
              <w:rPr>
                <w:rFonts w:ascii="Times New Roman" w:hAnsi="Times New Roman" w:cs="Times New Roman" w:hint="default"/>
                <w:sz w:val="20"/>
                <w:szCs w:val="20"/>
              </w:rPr>
              <w:t>tok v </w:t>
            </w:r>
            <w:r w:rsidRPr="004B7CD9">
              <w:rPr>
                <w:rFonts w:ascii="Times New Roman" w:hAnsi="Times New Roman" w:cs="Times New Roman" w:hint="default"/>
                <w:sz w:val="20"/>
                <w:szCs w:val="20"/>
              </w:rPr>
              <w:t>materiá</w:t>
            </w:r>
            <w:r w:rsidRPr="004B7CD9">
              <w:rPr>
                <w:rFonts w:ascii="Times New Roman" w:hAnsi="Times New Roman" w:cs="Times New Roman" w:hint="default"/>
                <w:sz w:val="20"/>
                <w:szCs w:val="20"/>
              </w:rPr>
              <w:t>loch a </w:t>
            </w:r>
            <w:r w:rsidRPr="004B7CD9">
              <w:rPr>
                <w:rFonts w:ascii="Times New Roman" w:hAnsi="Times New Roman" w:cs="Times New Roman" w:hint="default"/>
                <w:sz w:val="20"/>
                <w:szCs w:val="20"/>
              </w:rPr>
              <w:t>vo vý</w:t>
            </w:r>
            <w:r w:rsidRPr="004B7CD9">
              <w:rPr>
                <w:rFonts w:ascii="Times New Roman" w:hAnsi="Times New Roman" w:cs="Times New Roman" w:hint="default"/>
                <w:sz w:val="20"/>
                <w:szCs w:val="20"/>
              </w:rPr>
              <w:t>robkoch.</w:t>
            </w:r>
          </w:p>
          <w:p w:rsidR="000E08E4" w:rsidRPr="004B7CD9" w:rsidP="000E08E4">
            <w:pPr>
              <w:pStyle w:val="Standard"/>
              <w:tabs>
                <w:tab w:val="left" w:pos="426"/>
              </w:tabs>
              <w:bidi w:val="0"/>
              <w:spacing w:after="0" w:line="240" w:lineRule="auto"/>
              <w:jc w:val="both"/>
              <w:rPr>
                <w:rFonts w:ascii="Times New Roman" w:hAnsi="Times New Roman" w:cs="Times New Roman"/>
                <w:sz w:val="20"/>
                <w:szCs w:val="20"/>
              </w:rPr>
            </w:pPr>
          </w:p>
          <w:p w:rsidR="000E08E4" w:rsidRPr="004B7CD9" w:rsidP="000E08E4">
            <w:pPr>
              <w:pStyle w:val="Standard"/>
              <w:tabs>
                <w:tab w:val="left" w:pos="426"/>
              </w:tabs>
              <w:bidi w:val="0"/>
              <w:spacing w:after="0" w:line="240" w:lineRule="auto"/>
              <w:jc w:val="both"/>
              <w:rPr>
                <w:rFonts w:ascii="Times New Roman" w:hAnsi="Times New Roman" w:cs="Times New Roman"/>
                <w:sz w:val="20"/>
                <w:szCs w:val="20"/>
              </w:rPr>
            </w:pPr>
            <w:r w:rsidRPr="004B7CD9" w:rsidR="00A7116B">
              <w:rPr>
                <w:rFonts w:ascii="Times New Roman" w:hAnsi="Times New Roman" w:cs="Times New Roman" w:hint="default"/>
                <w:sz w:val="20"/>
                <w:szCs w:val="20"/>
              </w:rPr>
              <w:t>(12) Opä</w:t>
            </w:r>
            <w:r w:rsidRPr="004B7CD9" w:rsidR="00A7116B">
              <w:rPr>
                <w:rFonts w:ascii="Times New Roman" w:hAnsi="Times New Roman" w:cs="Times New Roman" w:hint="default"/>
                <w:sz w:val="20"/>
                <w:szCs w:val="20"/>
              </w:rPr>
              <w:t>tovné</w:t>
            </w:r>
            <w:r w:rsidRPr="004B7CD9" w:rsidR="00A7116B">
              <w:rPr>
                <w:rFonts w:ascii="Times New Roman" w:hAnsi="Times New Roman" w:cs="Times New Roman" w:hint="default"/>
                <w:sz w:val="20"/>
                <w:szCs w:val="20"/>
              </w:rPr>
              <w:t xml:space="preserve"> použ</w:t>
            </w:r>
            <w:r w:rsidRPr="004B7CD9" w:rsidR="00A7116B">
              <w:rPr>
                <w:rFonts w:ascii="Times New Roman" w:hAnsi="Times New Roman" w:cs="Times New Roman" w:hint="default"/>
                <w:sz w:val="20"/>
                <w:szCs w:val="20"/>
              </w:rPr>
              <w:t>itie je č</w:t>
            </w:r>
            <w:r w:rsidRPr="004B7CD9" w:rsidR="00A7116B">
              <w:rPr>
                <w:rFonts w:ascii="Times New Roman" w:hAnsi="Times New Roman" w:cs="Times New Roman" w:hint="default"/>
                <w:sz w:val="20"/>
                <w:szCs w:val="20"/>
              </w:rPr>
              <w:t>innosť</w:t>
            </w:r>
            <w:r w:rsidRPr="004B7CD9" w:rsidR="00A7116B">
              <w:rPr>
                <w:rFonts w:ascii="Times New Roman" w:hAnsi="Times New Roman" w:cs="Times New Roman" w:hint="default"/>
                <w:sz w:val="20"/>
                <w:szCs w:val="20"/>
              </w:rPr>
              <w:t>, pri ktorej sa vý</w:t>
            </w:r>
            <w:r w:rsidRPr="004B7CD9" w:rsidR="00A7116B">
              <w:rPr>
                <w:rFonts w:ascii="Times New Roman" w:hAnsi="Times New Roman" w:cs="Times New Roman" w:hint="default"/>
                <w:sz w:val="20"/>
                <w:szCs w:val="20"/>
              </w:rPr>
              <w:t>robok alebo č</w:t>
            </w:r>
            <w:r w:rsidRPr="004B7CD9" w:rsidR="00A7116B">
              <w:rPr>
                <w:rFonts w:ascii="Times New Roman" w:hAnsi="Times New Roman" w:cs="Times New Roman" w:hint="default"/>
                <w:sz w:val="20"/>
                <w:szCs w:val="20"/>
              </w:rPr>
              <w:t>asť</w:t>
            </w:r>
            <w:r w:rsidRPr="004B7CD9" w:rsidR="00A7116B">
              <w:rPr>
                <w:rFonts w:ascii="Times New Roman" w:hAnsi="Times New Roman" w:cs="Times New Roman" w:hint="default"/>
                <w:sz w:val="20"/>
                <w:szCs w:val="20"/>
              </w:rPr>
              <w:t xml:space="preserve"> vý</w:t>
            </w:r>
            <w:r w:rsidRPr="004B7CD9" w:rsidR="00A7116B">
              <w:rPr>
                <w:rFonts w:ascii="Times New Roman" w:hAnsi="Times New Roman" w:cs="Times New Roman" w:hint="default"/>
                <w:sz w:val="20"/>
                <w:szCs w:val="20"/>
              </w:rPr>
              <w:t>robku, ktoré</w:t>
            </w:r>
            <w:r w:rsidRPr="004B7CD9" w:rsidR="00A7116B">
              <w:rPr>
                <w:rFonts w:ascii="Times New Roman" w:hAnsi="Times New Roman" w:cs="Times New Roman" w:hint="default"/>
                <w:sz w:val="20"/>
                <w:szCs w:val="20"/>
              </w:rPr>
              <w:t xml:space="preserve"> nie sú</w:t>
            </w:r>
            <w:r w:rsidRPr="004B7CD9" w:rsidR="00A7116B">
              <w:rPr>
                <w:rFonts w:ascii="Times New Roman" w:hAnsi="Times New Roman" w:cs="Times New Roman" w:hint="default"/>
                <w:sz w:val="20"/>
                <w:szCs w:val="20"/>
              </w:rPr>
              <w:t xml:space="preserve"> odpadom, znova použ</w:t>
            </w:r>
            <w:r w:rsidRPr="004B7CD9" w:rsidR="00A7116B">
              <w:rPr>
                <w:rFonts w:ascii="Times New Roman" w:hAnsi="Times New Roman" w:cs="Times New Roman" w:hint="default"/>
                <w:sz w:val="20"/>
                <w:szCs w:val="20"/>
              </w:rPr>
              <w:t>ijú</w:t>
            </w:r>
            <w:r w:rsidRPr="004B7CD9" w:rsidR="00A7116B">
              <w:rPr>
                <w:rFonts w:ascii="Times New Roman" w:hAnsi="Times New Roman" w:cs="Times New Roman" w:hint="default"/>
                <w:sz w:val="20"/>
                <w:szCs w:val="20"/>
              </w:rPr>
              <w:t xml:space="preserve"> na ten istý</w:t>
            </w:r>
            <w:r w:rsidRPr="004B7CD9" w:rsidR="00A7116B">
              <w:rPr>
                <w:rFonts w:ascii="Times New Roman" w:hAnsi="Times New Roman" w:cs="Times New Roman" w:hint="default"/>
                <w:sz w:val="20"/>
                <w:szCs w:val="20"/>
              </w:rPr>
              <w:t xml:space="preserve"> úč</w:t>
            </w:r>
            <w:r w:rsidRPr="004B7CD9" w:rsidR="00A7116B">
              <w:rPr>
                <w:rFonts w:ascii="Times New Roman" w:hAnsi="Times New Roman" w:cs="Times New Roman" w:hint="default"/>
                <w:sz w:val="20"/>
                <w:szCs w:val="20"/>
              </w:rPr>
              <w:t>e</w:t>
            </w:r>
            <w:r w:rsidRPr="004B7CD9" w:rsidR="00A7116B">
              <w:rPr>
                <w:rFonts w:ascii="Times New Roman" w:hAnsi="Times New Roman" w:cs="Times New Roman" w:hint="default"/>
                <w:sz w:val="20"/>
                <w:szCs w:val="20"/>
              </w:rPr>
              <w:t>l, na ktorý</w:t>
            </w:r>
            <w:r w:rsidRPr="004B7CD9" w:rsidR="00A7116B">
              <w:rPr>
                <w:rFonts w:ascii="Times New Roman" w:hAnsi="Times New Roman" w:cs="Times New Roman" w:hint="default"/>
                <w:sz w:val="20"/>
                <w:szCs w:val="20"/>
              </w:rPr>
              <w:t xml:space="preserve"> boli urč</w:t>
            </w:r>
            <w:r w:rsidRPr="004B7CD9" w:rsidR="00A7116B">
              <w:rPr>
                <w:rFonts w:ascii="Times New Roman" w:hAnsi="Times New Roman" w:cs="Times New Roman" w:hint="default"/>
                <w:sz w:val="20"/>
                <w:szCs w:val="20"/>
              </w:rPr>
              <w:t>ené.</w:t>
            </w:r>
          </w:p>
          <w:p w:rsidR="00A7116B" w:rsidRPr="004B7CD9" w:rsidP="000E08E4">
            <w:pPr>
              <w:pStyle w:val="Standard"/>
              <w:tabs>
                <w:tab w:val="left" w:pos="426"/>
              </w:tabs>
              <w:bidi w:val="0"/>
              <w:spacing w:after="0" w:line="240" w:lineRule="auto"/>
              <w:jc w:val="both"/>
              <w:rPr>
                <w:rFonts w:ascii="Times New Roman" w:hAnsi="Times New Roman" w:cs="Times New Roman"/>
                <w:sz w:val="20"/>
                <w:szCs w:val="20"/>
              </w:rPr>
            </w:pPr>
          </w:p>
          <w:p w:rsidR="00616B77" w:rsidRPr="004B7CD9" w:rsidP="00616B77">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(11) Spracovanie odpadu sú</w:t>
            </w:r>
            <w:r w:rsidRPr="004B7CD9">
              <w:rPr>
                <w:rFonts w:ascii="Times New Roman" w:hAnsi="Times New Roman" w:cs="Times New Roman" w:hint="default"/>
                <w:sz w:val="20"/>
                <w:szCs w:val="20"/>
              </w:rPr>
              <w:t xml:space="preserve"> č</w:t>
            </w:r>
            <w:r w:rsidRPr="004B7CD9">
              <w:rPr>
                <w:rFonts w:ascii="Times New Roman" w:hAnsi="Times New Roman" w:cs="Times New Roman" w:hint="default"/>
                <w:sz w:val="20"/>
                <w:szCs w:val="20"/>
              </w:rPr>
              <w:t>innosti zhodnocovania alebo zneš</w:t>
            </w:r>
            <w:r w:rsidRPr="004B7CD9">
              <w:rPr>
                <w:rFonts w:ascii="Times New Roman" w:hAnsi="Times New Roman" w:cs="Times New Roman" w:hint="default"/>
                <w:sz w:val="20"/>
                <w:szCs w:val="20"/>
              </w:rPr>
              <w:t>kodň</w:t>
            </w:r>
            <w:r w:rsidRPr="004B7CD9">
              <w:rPr>
                <w:rFonts w:ascii="Times New Roman" w:hAnsi="Times New Roman" w:cs="Times New Roman" w:hint="default"/>
                <w:sz w:val="20"/>
                <w:szCs w:val="20"/>
              </w:rPr>
              <w:t>ovania odpadu vrá</w:t>
            </w:r>
            <w:r w:rsidRPr="004B7CD9">
              <w:rPr>
                <w:rFonts w:ascii="Times New Roman" w:hAnsi="Times New Roman" w:cs="Times New Roman" w:hint="default"/>
                <w:sz w:val="20"/>
                <w:szCs w:val="20"/>
              </w:rPr>
              <w:t>tane prí</w:t>
            </w:r>
            <w:r w:rsidRPr="004B7CD9">
              <w:rPr>
                <w:rFonts w:ascii="Times New Roman" w:hAnsi="Times New Roman" w:cs="Times New Roman" w:hint="default"/>
                <w:sz w:val="20"/>
                <w:szCs w:val="20"/>
              </w:rPr>
              <w:t>pravy odpadu pred zhodnocovaní</w:t>
            </w:r>
            <w:r w:rsidRPr="004B7CD9">
              <w:rPr>
                <w:rFonts w:ascii="Times New Roman" w:hAnsi="Times New Roman" w:cs="Times New Roman" w:hint="default"/>
                <w:sz w:val="20"/>
                <w:szCs w:val="20"/>
              </w:rPr>
              <w:t>m alebo zneš</w:t>
            </w:r>
            <w:r w:rsidRPr="004B7CD9">
              <w:rPr>
                <w:rFonts w:ascii="Times New Roman" w:hAnsi="Times New Roman" w:cs="Times New Roman" w:hint="default"/>
                <w:sz w:val="20"/>
                <w:szCs w:val="20"/>
              </w:rPr>
              <w:t>kodň</w:t>
            </w:r>
            <w:r w:rsidRPr="004B7CD9">
              <w:rPr>
                <w:rFonts w:ascii="Times New Roman" w:hAnsi="Times New Roman" w:cs="Times New Roman" w:hint="default"/>
                <w:sz w:val="20"/>
                <w:szCs w:val="20"/>
              </w:rPr>
              <w:t>ovaní</w:t>
            </w:r>
            <w:r w:rsidRPr="004B7CD9">
              <w:rPr>
                <w:rFonts w:ascii="Times New Roman" w:hAnsi="Times New Roman" w:cs="Times New Roman" w:hint="default"/>
                <w:sz w:val="20"/>
                <w:szCs w:val="20"/>
              </w:rPr>
              <w:t>m, ak nie je v </w:t>
            </w:r>
            <w:r w:rsidRPr="004B7CD9">
              <w:rPr>
                <w:rFonts w:ascii="Times New Roman" w:hAnsi="Times New Roman" w:cs="Times New Roman" w:hint="default"/>
                <w:sz w:val="20"/>
                <w:szCs w:val="20"/>
              </w:rPr>
              <w:t>tomto zá</w:t>
            </w:r>
            <w:r w:rsidRPr="004B7CD9">
              <w:rPr>
                <w:rFonts w:ascii="Times New Roman" w:hAnsi="Times New Roman" w:cs="Times New Roman" w:hint="default"/>
                <w:sz w:val="20"/>
                <w:szCs w:val="20"/>
              </w:rPr>
              <w:t>kone ustanovené</w:t>
            </w:r>
            <w:r w:rsidRPr="004B7CD9">
              <w:rPr>
                <w:rFonts w:ascii="Times New Roman" w:hAnsi="Times New Roman" w:cs="Times New Roman" w:hint="default"/>
                <w:sz w:val="20"/>
                <w:szCs w:val="20"/>
              </w:rPr>
              <w:t xml:space="preserve"> inak.</w:t>
            </w:r>
          </w:p>
          <w:p w:rsidR="00A7116B" w:rsidRPr="004B7CD9" w:rsidP="000E08E4">
            <w:pPr>
              <w:pStyle w:val="Standard"/>
              <w:tabs>
                <w:tab w:val="left" w:pos="426"/>
              </w:tabs>
              <w:bidi w:val="0"/>
              <w:spacing w:after="0" w:line="240" w:lineRule="auto"/>
              <w:jc w:val="both"/>
              <w:rPr>
                <w:rFonts w:ascii="Times New Roman" w:hAnsi="Times New Roman" w:cs="Times New Roman"/>
                <w:sz w:val="20"/>
                <w:szCs w:val="20"/>
              </w:rPr>
            </w:pPr>
          </w:p>
          <w:p w:rsidR="00616B77" w:rsidRPr="004B7CD9" w:rsidP="00616B77">
            <w:pPr>
              <w:pStyle w:val="Standard"/>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(13) Zhodnocovanie odpadu je č</w:t>
            </w:r>
            <w:r w:rsidRPr="004B7CD9">
              <w:rPr>
                <w:rFonts w:ascii="Times New Roman" w:hAnsi="Times New Roman" w:cs="Times New Roman" w:hint="default"/>
                <w:sz w:val="20"/>
                <w:szCs w:val="20"/>
              </w:rPr>
              <w:t>innosť</w:t>
            </w:r>
            <w:r w:rsidRPr="004B7CD9">
              <w:rPr>
                <w:rFonts w:ascii="Times New Roman" w:hAnsi="Times New Roman" w:cs="Times New Roman" w:hint="default"/>
                <w:sz w:val="20"/>
                <w:szCs w:val="20"/>
              </w:rPr>
              <w:t>, ktorej</w:t>
            </w:r>
            <w:r w:rsidRPr="004B7CD9">
              <w:rPr>
                <w:rFonts w:ascii="Times New Roman" w:hAnsi="Times New Roman" w:cs="Times New Roman" w:hint="default"/>
                <w:sz w:val="20"/>
                <w:szCs w:val="20"/>
              </w:rPr>
              <w:t xml:space="preserve"> hlavný</w:t>
            </w:r>
            <w:r w:rsidRPr="004B7CD9">
              <w:rPr>
                <w:rFonts w:ascii="Times New Roman" w:hAnsi="Times New Roman" w:cs="Times New Roman" w:hint="default"/>
                <w:sz w:val="20"/>
                <w:szCs w:val="20"/>
              </w:rPr>
              <w:t>m vý</w:t>
            </w:r>
            <w:r w:rsidRPr="004B7CD9">
              <w:rPr>
                <w:rFonts w:ascii="Times New Roman" w:hAnsi="Times New Roman" w:cs="Times New Roman" w:hint="default"/>
                <w:sz w:val="20"/>
                <w:szCs w:val="20"/>
              </w:rPr>
              <w:t>sledkom je prospeš</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využ</w:t>
            </w:r>
            <w:r w:rsidRPr="004B7CD9">
              <w:rPr>
                <w:rFonts w:ascii="Times New Roman" w:hAnsi="Times New Roman" w:cs="Times New Roman" w:hint="default"/>
                <w:sz w:val="20"/>
                <w:szCs w:val="20"/>
              </w:rPr>
              <w:t>itie odpadu za úč</w:t>
            </w:r>
            <w:r w:rsidRPr="004B7CD9">
              <w:rPr>
                <w:rFonts w:ascii="Times New Roman" w:hAnsi="Times New Roman" w:cs="Times New Roman" w:hint="default"/>
                <w:sz w:val="20"/>
                <w:szCs w:val="20"/>
              </w:rPr>
              <w:t>elom nahradiť</w:t>
            </w:r>
            <w:r w:rsidRPr="004B7CD9">
              <w:rPr>
                <w:rFonts w:ascii="Times New Roman" w:hAnsi="Times New Roman" w:cs="Times New Roman" w:hint="default"/>
                <w:sz w:val="20"/>
                <w:szCs w:val="20"/>
              </w:rPr>
              <w:t xml:space="preserve"> iné</w:t>
            </w:r>
            <w:r w:rsidRPr="004B7CD9">
              <w:rPr>
                <w:rFonts w:ascii="Times New Roman" w:hAnsi="Times New Roman" w:cs="Times New Roman" w:hint="default"/>
                <w:sz w:val="20"/>
                <w:szCs w:val="20"/>
              </w:rPr>
              <w:t xml:space="preserve"> materiá</w:t>
            </w:r>
            <w:r w:rsidRPr="004B7CD9">
              <w:rPr>
                <w:rFonts w:ascii="Times New Roman" w:hAnsi="Times New Roman" w:cs="Times New Roman" w:hint="default"/>
                <w:sz w:val="20"/>
                <w:szCs w:val="20"/>
              </w:rPr>
              <w:t>ly vo vý</w:t>
            </w:r>
            <w:r w:rsidRPr="004B7CD9">
              <w:rPr>
                <w:rFonts w:ascii="Times New Roman" w:hAnsi="Times New Roman" w:cs="Times New Roman" w:hint="default"/>
                <w:sz w:val="20"/>
                <w:szCs w:val="20"/>
              </w:rPr>
              <w:t>robnej č</w:t>
            </w:r>
            <w:r w:rsidRPr="004B7CD9">
              <w:rPr>
                <w:rFonts w:ascii="Times New Roman" w:hAnsi="Times New Roman" w:cs="Times New Roman" w:hint="default"/>
                <w:sz w:val="20"/>
                <w:szCs w:val="20"/>
              </w:rPr>
              <w:t>innosti alebo v š</w:t>
            </w:r>
            <w:r w:rsidRPr="004B7CD9">
              <w:rPr>
                <w:rFonts w:ascii="Times New Roman" w:hAnsi="Times New Roman" w:cs="Times New Roman" w:hint="default"/>
                <w:sz w:val="20"/>
                <w:szCs w:val="20"/>
              </w:rPr>
              <w:t>irš</w:t>
            </w:r>
            <w:r w:rsidRPr="004B7CD9">
              <w:rPr>
                <w:rFonts w:ascii="Times New Roman" w:hAnsi="Times New Roman" w:cs="Times New Roman" w:hint="default"/>
                <w:sz w:val="20"/>
                <w:szCs w:val="20"/>
              </w:rPr>
              <w:t>om hospodá</w:t>
            </w:r>
            <w:r w:rsidRPr="004B7CD9">
              <w:rPr>
                <w:rFonts w:ascii="Times New Roman" w:hAnsi="Times New Roman" w:cs="Times New Roman" w:hint="default"/>
                <w:sz w:val="20"/>
                <w:szCs w:val="20"/>
              </w:rPr>
              <w:t xml:space="preserve">rstve alebo </w:t>
            </w:r>
            <w:r w:rsidRPr="004B7CD9" w:rsidR="00654E2B">
              <w:rPr>
                <w:rFonts w:ascii="Times New Roman" w:hAnsi="Times New Roman" w:cs="Times New Roman" w:hint="default"/>
                <w:sz w:val="20"/>
                <w:szCs w:val="20"/>
              </w:rPr>
              <w:t>zabezpeč</w:t>
            </w:r>
            <w:r w:rsidRPr="004B7CD9" w:rsidR="00654E2B">
              <w:rPr>
                <w:rFonts w:ascii="Times New Roman" w:hAnsi="Times New Roman" w:cs="Times New Roman" w:hint="default"/>
                <w:sz w:val="20"/>
                <w:szCs w:val="20"/>
              </w:rPr>
              <w:t xml:space="preserve">enie </w:t>
            </w:r>
            <w:r w:rsidRPr="004B7CD9">
              <w:rPr>
                <w:rFonts w:ascii="Times New Roman" w:hAnsi="Times New Roman" w:cs="Times New Roman"/>
                <w:sz w:val="20"/>
                <w:szCs w:val="20"/>
              </w:rPr>
              <w:t>pripravenos</w:t>
            </w:r>
            <w:r w:rsidRPr="004B7CD9" w:rsidR="00654E2B">
              <w:rPr>
                <w:rFonts w:ascii="Times New Roman" w:hAnsi="Times New Roman" w:cs="Times New Roman"/>
                <w:sz w:val="20"/>
                <w:szCs w:val="20"/>
              </w:rPr>
              <w:t>ti</w:t>
            </w:r>
            <w:r w:rsidRPr="004B7CD9">
              <w:rPr>
                <w:rFonts w:ascii="Times New Roman" w:hAnsi="Times New Roman" w:cs="Times New Roman" w:hint="default"/>
                <w:sz w:val="20"/>
                <w:szCs w:val="20"/>
              </w:rPr>
              <w:t xml:space="preserve"> odpadu na plnenie tejto funkcie; zoznam č</w:t>
            </w:r>
            <w:r w:rsidRPr="004B7CD9">
              <w:rPr>
                <w:rFonts w:ascii="Times New Roman" w:hAnsi="Times New Roman" w:cs="Times New Roman" w:hint="default"/>
                <w:sz w:val="20"/>
                <w:szCs w:val="20"/>
              </w:rPr>
              <w:t>inností</w:t>
            </w:r>
            <w:r w:rsidRPr="004B7CD9">
              <w:rPr>
                <w:rFonts w:ascii="Times New Roman" w:hAnsi="Times New Roman" w:cs="Times New Roman" w:hint="default"/>
                <w:sz w:val="20"/>
                <w:szCs w:val="20"/>
              </w:rPr>
              <w:t xml:space="preserve"> zhodnocovania odpadu je uvedený</w:t>
            </w:r>
            <w:r w:rsidRPr="004B7CD9">
              <w:rPr>
                <w:rFonts w:ascii="Times New Roman" w:hAnsi="Times New Roman" w:cs="Times New Roman" w:hint="default"/>
                <w:sz w:val="20"/>
                <w:szCs w:val="20"/>
              </w:rPr>
              <w:t xml:space="preserve"> v prí</w:t>
            </w:r>
            <w:r w:rsidRPr="004B7CD9">
              <w:rPr>
                <w:rFonts w:ascii="Times New Roman" w:hAnsi="Times New Roman" w:cs="Times New Roman" w:hint="default"/>
                <w:sz w:val="20"/>
                <w:szCs w:val="20"/>
              </w:rPr>
              <w:t>lohe č.</w:t>
            </w:r>
            <w:r w:rsidRPr="004B7CD9">
              <w:rPr>
                <w:rFonts w:ascii="Times New Roman" w:hAnsi="Times New Roman" w:cs="Times New Roman" w:hint="default"/>
                <w:sz w:val="20"/>
                <w:szCs w:val="20"/>
              </w:rPr>
              <w:t xml:space="preserve"> 2.</w:t>
            </w:r>
          </w:p>
          <w:p w:rsidR="00616B77" w:rsidRPr="004B7CD9" w:rsidP="00616B77">
            <w:pPr>
              <w:pStyle w:val="Standard"/>
              <w:tabs>
                <w:tab w:val="left" w:pos="851"/>
              </w:tabs>
              <w:bidi w:val="0"/>
              <w:spacing w:after="0" w:line="240" w:lineRule="auto"/>
              <w:ind w:firstLine="426"/>
              <w:jc w:val="both"/>
              <w:rPr>
                <w:rFonts w:ascii="Times New Roman" w:hAnsi="Times New Roman" w:cs="Times New Roman"/>
                <w:sz w:val="20"/>
                <w:szCs w:val="20"/>
              </w:rPr>
            </w:pPr>
          </w:p>
          <w:p w:rsidR="00616B77" w:rsidRPr="004B7CD9" w:rsidP="00616B77">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(10) Prí</w:t>
            </w:r>
            <w:r w:rsidRPr="004B7CD9">
              <w:rPr>
                <w:rFonts w:ascii="Times New Roman" w:hAnsi="Times New Roman" w:cs="Times New Roman" w:hint="default"/>
                <w:sz w:val="20"/>
                <w:szCs w:val="20"/>
              </w:rPr>
              <w:t>prava odpadu na opä</w:t>
            </w:r>
            <w:r w:rsidRPr="004B7CD9">
              <w:rPr>
                <w:rFonts w:ascii="Times New Roman" w:hAnsi="Times New Roman" w:cs="Times New Roman" w:hint="default"/>
                <w:sz w:val="20"/>
                <w:szCs w:val="20"/>
              </w:rPr>
              <w:t>tovné</w:t>
            </w:r>
            <w:r w:rsidRPr="004B7CD9">
              <w:rPr>
                <w:rFonts w:ascii="Times New Roman" w:hAnsi="Times New Roman" w:cs="Times New Roman" w:hint="default"/>
                <w:sz w:val="20"/>
                <w:szCs w:val="20"/>
              </w:rPr>
              <w:t xml:space="preserve"> použ</w:t>
            </w:r>
            <w:r w:rsidRPr="004B7CD9">
              <w:rPr>
                <w:rFonts w:ascii="Times New Roman" w:hAnsi="Times New Roman" w:cs="Times New Roman" w:hint="default"/>
                <w:sz w:val="20"/>
                <w:szCs w:val="20"/>
              </w:rPr>
              <w:t>itie sú</w:t>
            </w:r>
            <w:r w:rsidRPr="004B7CD9">
              <w:rPr>
                <w:rFonts w:ascii="Times New Roman" w:hAnsi="Times New Roman" w:cs="Times New Roman" w:hint="default"/>
                <w:sz w:val="20"/>
                <w:szCs w:val="20"/>
              </w:rPr>
              <w:t xml:space="preserve"> č</w:t>
            </w:r>
            <w:r w:rsidRPr="004B7CD9">
              <w:rPr>
                <w:rFonts w:ascii="Times New Roman" w:hAnsi="Times New Roman" w:cs="Times New Roman" w:hint="default"/>
                <w:sz w:val="20"/>
                <w:szCs w:val="20"/>
              </w:rPr>
              <w:t>innosti zhodnocovania sú</w:t>
            </w:r>
            <w:r w:rsidRPr="004B7CD9">
              <w:rPr>
                <w:rFonts w:ascii="Times New Roman" w:hAnsi="Times New Roman" w:cs="Times New Roman" w:hint="default"/>
                <w:sz w:val="20"/>
                <w:szCs w:val="20"/>
              </w:rPr>
              <w:t>visiace s kontrolou, č</w:t>
            </w:r>
            <w:r w:rsidRPr="004B7CD9">
              <w:rPr>
                <w:rFonts w:ascii="Times New Roman" w:hAnsi="Times New Roman" w:cs="Times New Roman" w:hint="default"/>
                <w:sz w:val="20"/>
                <w:szCs w:val="20"/>
              </w:rPr>
              <w:t>istení</w:t>
            </w:r>
            <w:r w:rsidRPr="004B7CD9">
              <w:rPr>
                <w:rFonts w:ascii="Times New Roman" w:hAnsi="Times New Roman" w:cs="Times New Roman" w:hint="default"/>
                <w:sz w:val="20"/>
                <w:szCs w:val="20"/>
              </w:rPr>
              <w:t>m alebo opravou, pri ktorej sa vý</w:t>
            </w:r>
            <w:r w:rsidRPr="004B7CD9">
              <w:rPr>
                <w:rFonts w:ascii="Times New Roman" w:hAnsi="Times New Roman" w:cs="Times New Roman" w:hint="default"/>
                <w:sz w:val="20"/>
                <w:szCs w:val="20"/>
              </w:rPr>
              <w:t>robok alebo č</w:t>
            </w:r>
            <w:r w:rsidRPr="004B7CD9">
              <w:rPr>
                <w:rFonts w:ascii="Times New Roman" w:hAnsi="Times New Roman" w:cs="Times New Roman" w:hint="default"/>
                <w:sz w:val="20"/>
                <w:szCs w:val="20"/>
              </w:rPr>
              <w:t>asť</w:t>
            </w:r>
            <w:r w:rsidRPr="004B7CD9">
              <w:rPr>
                <w:rFonts w:ascii="Times New Roman" w:hAnsi="Times New Roman" w:cs="Times New Roman" w:hint="default"/>
                <w:sz w:val="20"/>
                <w:szCs w:val="20"/>
              </w:rPr>
              <w:t xml:space="preserve"> vý</w:t>
            </w:r>
            <w:r w:rsidRPr="004B7CD9">
              <w:rPr>
                <w:rFonts w:ascii="Times New Roman" w:hAnsi="Times New Roman" w:cs="Times New Roman" w:hint="default"/>
                <w:sz w:val="20"/>
                <w:szCs w:val="20"/>
              </w:rPr>
              <w:t>robku, ktoré</w:t>
            </w:r>
            <w:r w:rsidRPr="004B7CD9">
              <w:rPr>
                <w:rFonts w:ascii="Times New Roman" w:hAnsi="Times New Roman" w:cs="Times New Roman" w:hint="default"/>
                <w:sz w:val="20"/>
                <w:szCs w:val="20"/>
              </w:rPr>
              <w:t xml:space="preserve"> sa stali odpadom, pripravia, aby sa opä</w:t>
            </w:r>
            <w:r w:rsidRPr="004B7CD9">
              <w:rPr>
                <w:rFonts w:ascii="Times New Roman" w:hAnsi="Times New Roman" w:cs="Times New Roman" w:hint="default"/>
                <w:sz w:val="20"/>
                <w:szCs w:val="20"/>
              </w:rPr>
              <w:t>tovne použ</w:t>
            </w:r>
            <w:r w:rsidRPr="004B7CD9">
              <w:rPr>
                <w:rFonts w:ascii="Times New Roman" w:hAnsi="Times New Roman" w:cs="Times New Roman" w:hint="default"/>
                <w:sz w:val="20"/>
                <w:szCs w:val="20"/>
              </w:rPr>
              <w:t>ili bez aké</w:t>
            </w:r>
            <w:r w:rsidRPr="004B7CD9">
              <w:rPr>
                <w:rFonts w:ascii="Times New Roman" w:hAnsi="Times New Roman" w:cs="Times New Roman" w:hint="default"/>
                <w:sz w:val="20"/>
                <w:szCs w:val="20"/>
              </w:rPr>
              <w:t>hokoľ</w:t>
            </w:r>
            <w:r w:rsidRPr="004B7CD9">
              <w:rPr>
                <w:rFonts w:ascii="Times New Roman" w:hAnsi="Times New Roman" w:cs="Times New Roman" w:hint="default"/>
                <w:sz w:val="20"/>
                <w:szCs w:val="20"/>
              </w:rPr>
              <w:t>vek iné</w:t>
            </w:r>
            <w:r w:rsidRPr="004B7CD9">
              <w:rPr>
                <w:rFonts w:ascii="Times New Roman" w:hAnsi="Times New Roman" w:cs="Times New Roman" w:hint="default"/>
                <w:sz w:val="20"/>
                <w:szCs w:val="20"/>
              </w:rPr>
              <w:t>ho predbež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ho s</w:t>
            </w:r>
            <w:r w:rsidRPr="004B7CD9">
              <w:rPr>
                <w:rFonts w:ascii="Times New Roman" w:hAnsi="Times New Roman" w:cs="Times New Roman" w:hint="default"/>
                <w:sz w:val="20"/>
                <w:szCs w:val="20"/>
              </w:rPr>
              <w:t>pracovania.</w:t>
            </w:r>
          </w:p>
          <w:p w:rsidR="00616B77" w:rsidRPr="004B7CD9" w:rsidP="00616B77">
            <w:pPr>
              <w:pStyle w:val="Standard"/>
              <w:tabs>
                <w:tab w:val="left" w:pos="851"/>
              </w:tabs>
              <w:bidi w:val="0"/>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 xml:space="preserve"> </w:t>
            </w:r>
          </w:p>
          <w:p w:rsidR="00616B77" w:rsidRPr="004B7CD9" w:rsidP="00616B77">
            <w:pPr>
              <w:pStyle w:val="Standard"/>
              <w:tabs>
                <w:tab w:val="left" w:pos="851"/>
              </w:tabs>
              <w:bidi w:val="0"/>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 xml:space="preserve">(14) </w:t>
            </w:r>
            <w:r w:rsidRPr="004B7CD9" w:rsidR="000D1CC4">
              <w:rPr>
                <w:rFonts w:ascii="Times New Roman" w:hAnsi="Times New Roman" w:cs="Times New Roman" w:hint="default"/>
                <w:sz w:val="20"/>
                <w:szCs w:val="20"/>
              </w:rPr>
              <w:t>Recyklá</w:t>
            </w:r>
            <w:r w:rsidRPr="004B7CD9" w:rsidR="000D1CC4">
              <w:rPr>
                <w:rFonts w:ascii="Times New Roman" w:hAnsi="Times New Roman" w:cs="Times New Roman" w:hint="default"/>
                <w:sz w:val="20"/>
                <w:szCs w:val="20"/>
              </w:rPr>
              <w:t>cia je kaž</w:t>
            </w:r>
            <w:r w:rsidRPr="004B7CD9" w:rsidR="000D1CC4">
              <w:rPr>
                <w:rFonts w:ascii="Times New Roman" w:hAnsi="Times New Roman" w:cs="Times New Roman" w:hint="default"/>
                <w:sz w:val="20"/>
                <w:szCs w:val="20"/>
              </w:rPr>
              <w:t>dá</w:t>
            </w:r>
            <w:r w:rsidRPr="004B7CD9" w:rsidR="000D1CC4">
              <w:rPr>
                <w:rFonts w:ascii="Times New Roman" w:hAnsi="Times New Roman" w:cs="Times New Roman" w:hint="default"/>
                <w:sz w:val="20"/>
                <w:szCs w:val="20"/>
              </w:rPr>
              <w:t xml:space="preserve"> č</w:t>
            </w:r>
            <w:r w:rsidRPr="004B7CD9" w:rsidR="000D1CC4">
              <w:rPr>
                <w:rFonts w:ascii="Times New Roman" w:hAnsi="Times New Roman" w:cs="Times New Roman" w:hint="default"/>
                <w:sz w:val="20"/>
                <w:szCs w:val="20"/>
              </w:rPr>
              <w:t>innosť</w:t>
            </w:r>
            <w:r w:rsidRPr="004B7CD9" w:rsidR="000D1CC4">
              <w:rPr>
                <w:rFonts w:ascii="Times New Roman" w:hAnsi="Times New Roman" w:cs="Times New Roman" w:hint="default"/>
                <w:sz w:val="20"/>
                <w:szCs w:val="20"/>
              </w:rPr>
              <w:t xml:space="preserve"> zhodnocovania, ktorou sa odpad opä</w:t>
            </w:r>
            <w:r w:rsidRPr="004B7CD9" w:rsidR="000D1CC4">
              <w:rPr>
                <w:rFonts w:ascii="Times New Roman" w:hAnsi="Times New Roman" w:cs="Times New Roman" w:hint="default"/>
                <w:sz w:val="20"/>
                <w:szCs w:val="20"/>
              </w:rPr>
              <w:t>tovne spracuje na vý</w:t>
            </w:r>
            <w:r w:rsidRPr="004B7CD9" w:rsidR="000D1CC4">
              <w:rPr>
                <w:rFonts w:ascii="Times New Roman" w:hAnsi="Times New Roman" w:cs="Times New Roman" w:hint="default"/>
                <w:sz w:val="20"/>
                <w:szCs w:val="20"/>
              </w:rPr>
              <w:t>robky, materiá</w:t>
            </w:r>
            <w:r w:rsidRPr="004B7CD9" w:rsidR="000D1CC4">
              <w:rPr>
                <w:rFonts w:ascii="Times New Roman" w:hAnsi="Times New Roman" w:cs="Times New Roman" w:hint="default"/>
                <w:sz w:val="20"/>
                <w:szCs w:val="20"/>
              </w:rPr>
              <w:t>ly alebo lá</w:t>
            </w:r>
            <w:r w:rsidRPr="004B7CD9" w:rsidR="000D1CC4">
              <w:rPr>
                <w:rFonts w:ascii="Times New Roman" w:hAnsi="Times New Roman" w:cs="Times New Roman" w:hint="default"/>
                <w:sz w:val="20"/>
                <w:szCs w:val="20"/>
              </w:rPr>
              <w:t>tky urč</w:t>
            </w:r>
            <w:r w:rsidRPr="004B7CD9" w:rsidR="000D1CC4">
              <w:rPr>
                <w:rFonts w:ascii="Times New Roman" w:hAnsi="Times New Roman" w:cs="Times New Roman" w:hint="default"/>
                <w:sz w:val="20"/>
                <w:szCs w:val="20"/>
              </w:rPr>
              <w:t>ené</w:t>
            </w:r>
            <w:r w:rsidRPr="004B7CD9" w:rsidR="000D1CC4">
              <w:rPr>
                <w:rFonts w:ascii="Times New Roman" w:hAnsi="Times New Roman" w:cs="Times New Roman" w:hint="default"/>
                <w:sz w:val="20"/>
                <w:szCs w:val="20"/>
              </w:rPr>
              <w:t xml:space="preserve"> na pô</w:t>
            </w:r>
            <w:r w:rsidRPr="004B7CD9" w:rsidR="000D1CC4">
              <w:rPr>
                <w:rFonts w:ascii="Times New Roman" w:hAnsi="Times New Roman" w:cs="Times New Roman" w:hint="default"/>
                <w:sz w:val="20"/>
                <w:szCs w:val="20"/>
              </w:rPr>
              <w:t>vodný</w:t>
            </w:r>
            <w:r w:rsidRPr="004B7CD9" w:rsidR="000D1CC4">
              <w:rPr>
                <w:rFonts w:ascii="Times New Roman" w:hAnsi="Times New Roman" w:cs="Times New Roman" w:hint="default"/>
                <w:sz w:val="20"/>
                <w:szCs w:val="20"/>
              </w:rPr>
              <w:t xml:space="preserve"> úč</w:t>
            </w:r>
            <w:r w:rsidRPr="004B7CD9" w:rsidR="000D1CC4">
              <w:rPr>
                <w:rFonts w:ascii="Times New Roman" w:hAnsi="Times New Roman" w:cs="Times New Roman" w:hint="default"/>
                <w:sz w:val="20"/>
                <w:szCs w:val="20"/>
              </w:rPr>
              <w:t>el alebo na iné</w:t>
            </w:r>
            <w:r w:rsidRPr="004B7CD9" w:rsidR="000D1CC4">
              <w:rPr>
                <w:rFonts w:ascii="Times New Roman" w:hAnsi="Times New Roman" w:cs="Times New Roman" w:hint="default"/>
                <w:sz w:val="20"/>
                <w:szCs w:val="20"/>
              </w:rPr>
              <w:t xml:space="preserve"> úč</w:t>
            </w:r>
            <w:r w:rsidRPr="004B7CD9" w:rsidR="000D1CC4">
              <w:rPr>
                <w:rFonts w:ascii="Times New Roman" w:hAnsi="Times New Roman" w:cs="Times New Roman" w:hint="default"/>
                <w:sz w:val="20"/>
                <w:szCs w:val="20"/>
              </w:rPr>
              <w:t>ely; zahŕň</w:t>
            </w:r>
            <w:r w:rsidRPr="004B7CD9" w:rsidR="000D1CC4">
              <w:rPr>
                <w:rFonts w:ascii="Times New Roman" w:hAnsi="Times New Roman" w:cs="Times New Roman" w:hint="default"/>
                <w:sz w:val="20"/>
                <w:szCs w:val="20"/>
              </w:rPr>
              <w:t>a aj opä</w:t>
            </w:r>
            <w:r w:rsidRPr="004B7CD9" w:rsidR="000D1CC4">
              <w:rPr>
                <w:rFonts w:ascii="Times New Roman" w:hAnsi="Times New Roman" w:cs="Times New Roman" w:hint="default"/>
                <w:sz w:val="20"/>
                <w:szCs w:val="20"/>
              </w:rPr>
              <w:t>tovné</w:t>
            </w:r>
            <w:r w:rsidRPr="004B7CD9" w:rsidR="000D1CC4">
              <w:rPr>
                <w:rFonts w:ascii="Times New Roman" w:hAnsi="Times New Roman" w:cs="Times New Roman" w:hint="default"/>
                <w:sz w:val="20"/>
                <w:szCs w:val="20"/>
              </w:rPr>
              <w:t xml:space="preserve"> spracovanie organické</w:t>
            </w:r>
            <w:r w:rsidRPr="004B7CD9" w:rsidR="000D1CC4">
              <w:rPr>
                <w:rFonts w:ascii="Times New Roman" w:hAnsi="Times New Roman" w:cs="Times New Roman" w:hint="default"/>
                <w:sz w:val="20"/>
                <w:szCs w:val="20"/>
              </w:rPr>
              <w:t>ho materiá</w:t>
            </w:r>
            <w:r w:rsidRPr="004B7CD9" w:rsidR="000D1CC4">
              <w:rPr>
                <w:rFonts w:ascii="Times New Roman" w:hAnsi="Times New Roman" w:cs="Times New Roman" w:hint="default"/>
                <w:sz w:val="20"/>
                <w:szCs w:val="20"/>
              </w:rPr>
              <w:t>lu. Recyklá</w:t>
            </w:r>
            <w:r w:rsidRPr="004B7CD9" w:rsidR="000D1CC4">
              <w:rPr>
                <w:rFonts w:ascii="Times New Roman" w:hAnsi="Times New Roman" w:cs="Times New Roman" w:hint="default"/>
                <w:sz w:val="20"/>
                <w:szCs w:val="20"/>
              </w:rPr>
              <w:t>cia nezahŕň</w:t>
            </w:r>
            <w:r w:rsidRPr="004B7CD9" w:rsidR="000D1CC4">
              <w:rPr>
                <w:rFonts w:ascii="Times New Roman" w:hAnsi="Times New Roman" w:cs="Times New Roman" w:hint="default"/>
                <w:sz w:val="20"/>
                <w:szCs w:val="20"/>
              </w:rPr>
              <w:t>a energetic</w:t>
            </w:r>
            <w:r w:rsidRPr="004B7CD9" w:rsidR="000D1CC4">
              <w:rPr>
                <w:rFonts w:ascii="Times New Roman" w:hAnsi="Times New Roman" w:cs="Times New Roman" w:hint="default"/>
                <w:sz w:val="20"/>
                <w:szCs w:val="20"/>
              </w:rPr>
              <w:t>ké</w:t>
            </w:r>
            <w:r w:rsidRPr="004B7CD9" w:rsidR="000D1CC4">
              <w:rPr>
                <w:rFonts w:ascii="Times New Roman" w:hAnsi="Times New Roman" w:cs="Times New Roman" w:hint="default"/>
                <w:sz w:val="20"/>
                <w:szCs w:val="20"/>
              </w:rPr>
              <w:t xml:space="preserve"> zhodnocovanie a opä</w:t>
            </w:r>
            <w:r w:rsidRPr="004B7CD9" w:rsidR="000D1CC4">
              <w:rPr>
                <w:rFonts w:ascii="Times New Roman" w:hAnsi="Times New Roman" w:cs="Times New Roman" w:hint="default"/>
                <w:sz w:val="20"/>
                <w:szCs w:val="20"/>
              </w:rPr>
              <w:t>tovné</w:t>
            </w:r>
            <w:r w:rsidRPr="004B7CD9" w:rsidR="000D1CC4">
              <w:rPr>
                <w:rFonts w:ascii="Times New Roman" w:hAnsi="Times New Roman" w:cs="Times New Roman" w:hint="default"/>
                <w:sz w:val="20"/>
                <w:szCs w:val="20"/>
              </w:rPr>
              <w:t xml:space="preserve"> spracovanie na materiá</w:t>
            </w:r>
            <w:r w:rsidRPr="004B7CD9" w:rsidR="000D1CC4">
              <w:rPr>
                <w:rFonts w:ascii="Times New Roman" w:hAnsi="Times New Roman" w:cs="Times New Roman" w:hint="default"/>
                <w:sz w:val="20"/>
                <w:szCs w:val="20"/>
              </w:rPr>
              <w:t>ly, ktoré</w:t>
            </w:r>
            <w:r w:rsidRPr="004B7CD9" w:rsidR="000D1CC4">
              <w:rPr>
                <w:rFonts w:ascii="Times New Roman" w:hAnsi="Times New Roman" w:cs="Times New Roman" w:hint="default"/>
                <w:sz w:val="20"/>
                <w:szCs w:val="20"/>
              </w:rPr>
              <w:t xml:space="preserve"> sa majú</w:t>
            </w:r>
            <w:r w:rsidRPr="004B7CD9" w:rsidR="000D1CC4">
              <w:rPr>
                <w:rFonts w:ascii="Times New Roman" w:hAnsi="Times New Roman" w:cs="Times New Roman" w:hint="default"/>
                <w:sz w:val="20"/>
                <w:szCs w:val="20"/>
              </w:rPr>
              <w:t xml:space="preserve"> použ</w:t>
            </w:r>
            <w:r w:rsidRPr="004B7CD9" w:rsidR="000D1CC4">
              <w:rPr>
                <w:rFonts w:ascii="Times New Roman" w:hAnsi="Times New Roman" w:cs="Times New Roman" w:hint="default"/>
                <w:sz w:val="20"/>
                <w:szCs w:val="20"/>
              </w:rPr>
              <w:t>iť</w:t>
            </w:r>
            <w:r w:rsidRPr="004B7CD9" w:rsidR="000D1CC4">
              <w:rPr>
                <w:rFonts w:ascii="Times New Roman" w:hAnsi="Times New Roman" w:cs="Times New Roman" w:hint="default"/>
                <w:sz w:val="20"/>
                <w:szCs w:val="20"/>
              </w:rPr>
              <w:t xml:space="preserve"> ako palivo alebo na č</w:t>
            </w:r>
            <w:r w:rsidRPr="004B7CD9" w:rsidR="000D1CC4">
              <w:rPr>
                <w:rFonts w:ascii="Times New Roman" w:hAnsi="Times New Roman" w:cs="Times New Roman" w:hint="default"/>
                <w:sz w:val="20"/>
                <w:szCs w:val="20"/>
              </w:rPr>
              <w:t>innosti spä</w:t>
            </w:r>
            <w:r w:rsidRPr="004B7CD9" w:rsidR="000D1CC4">
              <w:rPr>
                <w:rFonts w:ascii="Times New Roman" w:hAnsi="Times New Roman" w:cs="Times New Roman" w:hint="default"/>
                <w:sz w:val="20"/>
                <w:szCs w:val="20"/>
              </w:rPr>
              <w:t>tné</w:t>
            </w:r>
            <w:r w:rsidRPr="004B7CD9" w:rsidR="000D1CC4">
              <w:rPr>
                <w:rFonts w:ascii="Times New Roman" w:hAnsi="Times New Roman" w:cs="Times New Roman" w:hint="default"/>
                <w:sz w:val="20"/>
                <w:szCs w:val="20"/>
              </w:rPr>
              <w:t>ho zasypá</w:t>
            </w:r>
            <w:r w:rsidRPr="004B7CD9" w:rsidR="000D1CC4">
              <w:rPr>
                <w:rFonts w:ascii="Times New Roman" w:hAnsi="Times New Roman" w:cs="Times New Roman" w:hint="default"/>
                <w:sz w:val="20"/>
                <w:szCs w:val="20"/>
              </w:rPr>
              <w:t>vania, ak nie je v </w:t>
            </w:r>
            <w:r w:rsidRPr="004B7CD9" w:rsidR="000D1CC4">
              <w:rPr>
                <w:rFonts w:ascii="Times New Roman" w:hAnsi="Times New Roman" w:cs="Times New Roman" w:hint="default"/>
                <w:sz w:val="20"/>
                <w:szCs w:val="20"/>
              </w:rPr>
              <w:t>§</w:t>
            </w:r>
            <w:r w:rsidRPr="004B7CD9" w:rsidR="000D1CC4">
              <w:rPr>
                <w:rFonts w:ascii="Times New Roman" w:hAnsi="Times New Roman" w:cs="Times New Roman" w:hint="default"/>
                <w:sz w:val="20"/>
                <w:szCs w:val="20"/>
              </w:rPr>
              <w:t xml:space="preserve"> 42 ods. 12, §</w:t>
            </w:r>
            <w:r w:rsidRPr="004B7CD9" w:rsidR="000D1CC4">
              <w:rPr>
                <w:rFonts w:ascii="Times New Roman" w:hAnsi="Times New Roman" w:cs="Times New Roman" w:hint="default"/>
                <w:sz w:val="20"/>
                <w:szCs w:val="20"/>
              </w:rPr>
              <w:t xml:space="preserve"> 52 ods. 18 a </w:t>
            </w:r>
            <w:r w:rsidRPr="004B7CD9" w:rsidR="000D1CC4">
              <w:rPr>
                <w:rFonts w:ascii="Times New Roman" w:hAnsi="Times New Roman" w:cs="Times New Roman" w:hint="default"/>
                <w:sz w:val="20"/>
                <w:szCs w:val="20"/>
              </w:rPr>
              <w:t>19 a §</w:t>
            </w:r>
            <w:r w:rsidRPr="004B7CD9" w:rsidR="000D1CC4">
              <w:rPr>
                <w:rFonts w:ascii="Times New Roman" w:hAnsi="Times New Roman" w:cs="Times New Roman" w:hint="default"/>
                <w:sz w:val="20"/>
                <w:szCs w:val="20"/>
              </w:rPr>
              <w:t xml:space="preserve"> 60 ods. 15 ustanovené</w:t>
            </w:r>
            <w:r w:rsidRPr="004B7CD9" w:rsidR="000D1CC4">
              <w:rPr>
                <w:rFonts w:ascii="Times New Roman" w:hAnsi="Times New Roman" w:cs="Times New Roman" w:hint="default"/>
                <w:sz w:val="20"/>
                <w:szCs w:val="20"/>
              </w:rPr>
              <w:t xml:space="preserve"> inak</w:t>
            </w:r>
            <w:r w:rsidRPr="004B7CD9">
              <w:rPr>
                <w:rFonts w:ascii="Times New Roman" w:hAnsi="Times New Roman" w:cs="Times New Roman"/>
                <w:sz w:val="20"/>
                <w:szCs w:val="20"/>
              </w:rPr>
              <w:t>.</w:t>
            </w:r>
          </w:p>
          <w:p w:rsidR="00A7116B" w:rsidRPr="004B7CD9" w:rsidP="000E08E4">
            <w:pPr>
              <w:pStyle w:val="Standard"/>
              <w:tabs>
                <w:tab w:val="left" w:pos="426"/>
              </w:tabs>
              <w:bidi w:val="0"/>
              <w:spacing w:after="0" w:line="240" w:lineRule="auto"/>
              <w:jc w:val="both"/>
              <w:rPr>
                <w:rFonts w:ascii="Times New Roman" w:hAnsi="Times New Roman" w:cs="Times New Roman"/>
                <w:sz w:val="20"/>
                <w:szCs w:val="20"/>
              </w:rPr>
            </w:pPr>
          </w:p>
          <w:p w:rsidR="00F961CD" w:rsidRPr="004B7CD9" w:rsidP="00F961CD">
            <w:pPr>
              <w:bidi w:val="0"/>
              <w:jc w:val="both"/>
              <w:rPr>
                <w:rFonts w:ascii="Times New Roman" w:eastAsia="Calibri" w:hAnsi="Times New Roman" w:hint="default"/>
                <w:kern w:val="3"/>
                <w:sz w:val="20"/>
                <w:szCs w:val="20"/>
                <w:lang w:eastAsia="zh-CN"/>
              </w:rPr>
            </w:pPr>
            <w:r w:rsidRPr="004B7CD9">
              <w:rPr>
                <w:rFonts w:ascii="Times New Roman" w:eastAsia="Calibri" w:hAnsi="Times New Roman" w:hint="default"/>
                <w:kern w:val="3"/>
                <w:sz w:val="20"/>
                <w:szCs w:val="20"/>
                <w:lang w:eastAsia="zh-CN"/>
              </w:rPr>
              <w:t>(5) Regenerá</w:t>
            </w:r>
            <w:r w:rsidRPr="004B7CD9">
              <w:rPr>
                <w:rFonts w:ascii="Times New Roman" w:eastAsia="Calibri" w:hAnsi="Times New Roman" w:hint="default"/>
                <w:kern w:val="3"/>
                <w:sz w:val="20"/>
                <w:szCs w:val="20"/>
                <w:lang w:eastAsia="zh-CN"/>
              </w:rPr>
              <w:t>cia odpadový</w:t>
            </w:r>
            <w:r w:rsidRPr="004B7CD9">
              <w:rPr>
                <w:rFonts w:ascii="Times New Roman" w:eastAsia="Calibri" w:hAnsi="Times New Roman" w:hint="default"/>
                <w:kern w:val="3"/>
                <w:sz w:val="20"/>
                <w:szCs w:val="20"/>
                <w:lang w:eastAsia="zh-CN"/>
              </w:rPr>
              <w:t>ch olejov je kaž</w:t>
            </w:r>
            <w:r w:rsidRPr="004B7CD9">
              <w:rPr>
                <w:rFonts w:ascii="Times New Roman" w:eastAsia="Calibri" w:hAnsi="Times New Roman" w:hint="default"/>
                <w:kern w:val="3"/>
                <w:sz w:val="20"/>
                <w:szCs w:val="20"/>
                <w:lang w:eastAsia="zh-CN"/>
              </w:rPr>
              <w:t>dá</w:t>
            </w:r>
            <w:r w:rsidRPr="004B7CD9">
              <w:rPr>
                <w:rFonts w:ascii="Times New Roman" w:eastAsia="Calibri" w:hAnsi="Times New Roman" w:hint="default"/>
                <w:kern w:val="3"/>
                <w:sz w:val="20"/>
                <w:szCs w:val="20"/>
                <w:lang w:eastAsia="zh-CN"/>
              </w:rPr>
              <w:t xml:space="preserve"> č</w:t>
            </w:r>
            <w:r w:rsidRPr="004B7CD9">
              <w:rPr>
                <w:rFonts w:ascii="Times New Roman" w:eastAsia="Calibri" w:hAnsi="Times New Roman" w:hint="default"/>
                <w:kern w:val="3"/>
                <w:sz w:val="20"/>
                <w:szCs w:val="20"/>
                <w:lang w:eastAsia="zh-CN"/>
              </w:rPr>
              <w:t>innosť</w:t>
            </w:r>
            <w:r w:rsidRPr="004B7CD9">
              <w:rPr>
                <w:rFonts w:ascii="Times New Roman" w:eastAsia="Calibri" w:hAnsi="Times New Roman" w:hint="default"/>
                <w:kern w:val="3"/>
                <w:sz w:val="20"/>
                <w:szCs w:val="20"/>
                <w:lang w:eastAsia="zh-CN"/>
              </w:rPr>
              <w:t xml:space="preserve"> re</w:t>
            </w:r>
            <w:r w:rsidRPr="004B7CD9">
              <w:rPr>
                <w:rFonts w:ascii="Times New Roman" w:eastAsia="Calibri" w:hAnsi="Times New Roman" w:hint="default"/>
                <w:kern w:val="3"/>
                <w:sz w:val="20"/>
                <w:szCs w:val="20"/>
                <w:lang w:eastAsia="zh-CN"/>
              </w:rPr>
              <w:t>cyklá</w:t>
            </w:r>
            <w:r w:rsidRPr="004B7CD9">
              <w:rPr>
                <w:rFonts w:ascii="Times New Roman" w:eastAsia="Calibri" w:hAnsi="Times New Roman" w:hint="default"/>
                <w:kern w:val="3"/>
                <w:sz w:val="20"/>
                <w:szCs w:val="20"/>
                <w:lang w:eastAsia="zh-CN"/>
              </w:rPr>
              <w:t>cie, pri ktorej mož</w:t>
            </w:r>
            <w:r w:rsidRPr="004B7CD9">
              <w:rPr>
                <w:rFonts w:ascii="Times New Roman" w:eastAsia="Calibri" w:hAnsi="Times New Roman" w:hint="default"/>
                <w:kern w:val="3"/>
                <w:sz w:val="20"/>
                <w:szCs w:val="20"/>
                <w:lang w:eastAsia="zh-CN"/>
              </w:rPr>
              <w:t>no rafiná</w:t>
            </w:r>
            <w:r w:rsidRPr="004B7CD9">
              <w:rPr>
                <w:rFonts w:ascii="Times New Roman" w:eastAsia="Calibri" w:hAnsi="Times New Roman" w:hint="default"/>
                <w:kern w:val="3"/>
                <w:sz w:val="20"/>
                <w:szCs w:val="20"/>
                <w:lang w:eastAsia="zh-CN"/>
              </w:rPr>
              <w:t>ciou odpadový</w:t>
            </w:r>
            <w:r w:rsidRPr="004B7CD9">
              <w:rPr>
                <w:rFonts w:ascii="Times New Roman" w:eastAsia="Calibri" w:hAnsi="Times New Roman" w:hint="default"/>
                <w:kern w:val="3"/>
                <w:sz w:val="20"/>
                <w:szCs w:val="20"/>
                <w:lang w:eastAsia="zh-CN"/>
              </w:rPr>
              <w:t>ch olejov vyrobiť</w:t>
            </w:r>
            <w:r w:rsidRPr="004B7CD9">
              <w:rPr>
                <w:rFonts w:ascii="Times New Roman" w:eastAsia="Calibri" w:hAnsi="Times New Roman" w:hint="default"/>
                <w:kern w:val="3"/>
                <w:sz w:val="20"/>
                <w:szCs w:val="20"/>
                <w:lang w:eastAsia="zh-CN"/>
              </w:rPr>
              <w:t xml:space="preserve"> zá</w:t>
            </w:r>
            <w:r w:rsidRPr="004B7CD9">
              <w:rPr>
                <w:rFonts w:ascii="Times New Roman" w:eastAsia="Calibri" w:hAnsi="Times New Roman" w:hint="default"/>
                <w:kern w:val="3"/>
                <w:sz w:val="20"/>
                <w:szCs w:val="20"/>
                <w:lang w:eastAsia="zh-CN"/>
              </w:rPr>
              <w:t>kladné</w:t>
            </w:r>
            <w:r w:rsidRPr="004B7CD9">
              <w:rPr>
                <w:rFonts w:ascii="Times New Roman" w:eastAsia="Calibri" w:hAnsi="Times New Roman" w:hint="default"/>
                <w:kern w:val="3"/>
                <w:sz w:val="20"/>
                <w:szCs w:val="20"/>
                <w:lang w:eastAsia="zh-CN"/>
              </w:rPr>
              <w:t xml:space="preserve"> oleje, najmä</w:t>
            </w:r>
            <w:r w:rsidRPr="004B7CD9">
              <w:rPr>
                <w:rFonts w:ascii="Times New Roman" w:eastAsia="Calibri" w:hAnsi="Times New Roman" w:hint="default"/>
                <w:kern w:val="3"/>
                <w:sz w:val="20"/>
                <w:szCs w:val="20"/>
                <w:lang w:eastAsia="zh-CN"/>
              </w:rPr>
              <w:t xml:space="preserve"> odstrá</w:t>
            </w:r>
            <w:r w:rsidRPr="004B7CD9">
              <w:rPr>
                <w:rFonts w:ascii="Times New Roman" w:eastAsia="Calibri" w:hAnsi="Times New Roman" w:hint="default"/>
                <w:kern w:val="3"/>
                <w:sz w:val="20"/>
                <w:szCs w:val="20"/>
                <w:lang w:eastAsia="zh-CN"/>
              </w:rPr>
              <w:t>není</w:t>
            </w:r>
            <w:r w:rsidRPr="004B7CD9">
              <w:rPr>
                <w:rFonts w:ascii="Times New Roman" w:eastAsia="Calibri" w:hAnsi="Times New Roman" w:hint="default"/>
                <w:kern w:val="3"/>
                <w:sz w:val="20"/>
                <w:szCs w:val="20"/>
                <w:lang w:eastAsia="zh-CN"/>
              </w:rPr>
              <w:t>m kontaminantov, produktov oxidá</w:t>
            </w:r>
            <w:r w:rsidRPr="004B7CD9">
              <w:rPr>
                <w:rFonts w:ascii="Times New Roman" w:eastAsia="Calibri" w:hAnsi="Times New Roman" w:hint="default"/>
                <w:kern w:val="3"/>
                <w:sz w:val="20"/>
                <w:szCs w:val="20"/>
                <w:lang w:eastAsia="zh-CN"/>
              </w:rPr>
              <w:t>cie a prí</w:t>
            </w:r>
            <w:r w:rsidRPr="004B7CD9">
              <w:rPr>
                <w:rFonts w:ascii="Times New Roman" w:eastAsia="Calibri" w:hAnsi="Times New Roman" w:hint="default"/>
                <w:kern w:val="3"/>
                <w:sz w:val="20"/>
                <w:szCs w:val="20"/>
                <w:lang w:eastAsia="zh-CN"/>
              </w:rPr>
              <w:t>sad, ktoré</w:t>
            </w:r>
            <w:r w:rsidRPr="004B7CD9">
              <w:rPr>
                <w:rFonts w:ascii="Times New Roman" w:eastAsia="Calibri" w:hAnsi="Times New Roman" w:hint="default"/>
                <w:kern w:val="3"/>
                <w:sz w:val="20"/>
                <w:szCs w:val="20"/>
                <w:lang w:eastAsia="zh-CN"/>
              </w:rPr>
              <w:t xml:space="preserve"> také</w:t>
            </w:r>
            <w:r w:rsidRPr="004B7CD9">
              <w:rPr>
                <w:rFonts w:ascii="Times New Roman" w:eastAsia="Calibri" w:hAnsi="Times New Roman" w:hint="default"/>
                <w:kern w:val="3"/>
                <w:sz w:val="20"/>
                <w:szCs w:val="20"/>
                <w:lang w:eastAsia="zh-CN"/>
              </w:rPr>
              <w:t>to oleje obsahujú.</w:t>
            </w:r>
          </w:p>
          <w:p w:rsidR="00F961CD" w:rsidRPr="004B7CD9" w:rsidP="000E08E4">
            <w:pPr>
              <w:pStyle w:val="Standard"/>
              <w:tabs>
                <w:tab w:val="left" w:pos="426"/>
              </w:tabs>
              <w:bidi w:val="0"/>
              <w:spacing w:after="0" w:line="240" w:lineRule="auto"/>
              <w:jc w:val="both"/>
              <w:rPr>
                <w:rFonts w:ascii="Times New Roman" w:hAnsi="Times New Roman" w:cs="Times New Roman"/>
                <w:sz w:val="20"/>
                <w:szCs w:val="20"/>
              </w:rPr>
            </w:pPr>
          </w:p>
          <w:p w:rsidR="003D325F" w:rsidRPr="004B7CD9" w:rsidP="00616B77">
            <w:pPr>
              <w:pStyle w:val="Standard"/>
              <w:tabs>
                <w:tab w:val="left" w:pos="851"/>
              </w:tabs>
              <w:bidi w:val="0"/>
              <w:spacing w:after="0" w:line="240" w:lineRule="auto"/>
              <w:jc w:val="both"/>
              <w:rPr>
                <w:rFonts w:ascii="Times New Roman" w:hAnsi="Times New Roman" w:cs="Times New Roman"/>
                <w:sz w:val="20"/>
                <w:szCs w:val="20"/>
              </w:rPr>
            </w:pPr>
            <w:r w:rsidRPr="004B7CD9" w:rsidR="00616B77">
              <w:rPr>
                <w:rFonts w:ascii="Times New Roman" w:hAnsi="Times New Roman" w:cs="Times New Roman"/>
                <w:sz w:val="20"/>
                <w:szCs w:val="20"/>
              </w:rPr>
              <w:t>(1</w:t>
            </w:r>
            <w:r w:rsidRPr="004B7CD9" w:rsidR="00494557">
              <w:rPr>
                <w:rFonts w:ascii="Times New Roman" w:hAnsi="Times New Roman" w:cs="Times New Roman"/>
                <w:sz w:val="20"/>
                <w:szCs w:val="20"/>
              </w:rPr>
              <w:t>5</w:t>
            </w:r>
            <w:r w:rsidRPr="004B7CD9" w:rsidR="00616B77">
              <w:rPr>
                <w:rFonts w:ascii="Times New Roman" w:hAnsi="Times New Roman" w:cs="Times New Roman" w:hint="default"/>
                <w:sz w:val="20"/>
                <w:szCs w:val="20"/>
              </w:rPr>
              <w:t>) Zneš</w:t>
            </w:r>
            <w:r w:rsidRPr="004B7CD9" w:rsidR="00616B77">
              <w:rPr>
                <w:rFonts w:ascii="Times New Roman" w:hAnsi="Times New Roman" w:cs="Times New Roman" w:hint="default"/>
                <w:sz w:val="20"/>
                <w:szCs w:val="20"/>
              </w:rPr>
              <w:t>kodň</w:t>
            </w:r>
            <w:r w:rsidRPr="004B7CD9" w:rsidR="00616B77">
              <w:rPr>
                <w:rFonts w:ascii="Times New Roman" w:hAnsi="Times New Roman" w:cs="Times New Roman" w:hint="default"/>
                <w:sz w:val="20"/>
                <w:szCs w:val="20"/>
              </w:rPr>
              <w:t xml:space="preserve">ovanie odpadu je </w:t>
            </w:r>
            <w:r w:rsidRPr="004B7CD9" w:rsidR="003A13AE">
              <w:rPr>
                <w:rFonts w:ascii="Times New Roman" w:hAnsi="Times New Roman" w:cs="Times New Roman" w:hint="default"/>
                <w:sz w:val="20"/>
                <w:szCs w:val="20"/>
              </w:rPr>
              <w:t>č</w:t>
            </w:r>
            <w:r w:rsidRPr="004B7CD9" w:rsidR="003A13AE">
              <w:rPr>
                <w:rFonts w:ascii="Times New Roman" w:hAnsi="Times New Roman" w:cs="Times New Roman" w:hint="default"/>
                <w:sz w:val="20"/>
                <w:szCs w:val="20"/>
              </w:rPr>
              <w:t>innosť</w:t>
            </w:r>
            <w:r w:rsidRPr="004B7CD9" w:rsidR="00616B77">
              <w:rPr>
                <w:rFonts w:ascii="Times New Roman" w:hAnsi="Times New Roman" w:cs="Times New Roman" w:hint="default"/>
                <w:sz w:val="20"/>
                <w:szCs w:val="20"/>
              </w:rPr>
              <w:t>, ktorá</w:t>
            </w:r>
            <w:r w:rsidRPr="004B7CD9" w:rsidR="00616B77">
              <w:rPr>
                <w:rFonts w:ascii="Times New Roman" w:hAnsi="Times New Roman" w:cs="Times New Roman" w:hint="default"/>
                <w:sz w:val="20"/>
                <w:szCs w:val="20"/>
              </w:rPr>
              <w:t xml:space="preserve"> nie je zhodnocovaní</w:t>
            </w:r>
            <w:r w:rsidRPr="004B7CD9" w:rsidR="00616B77">
              <w:rPr>
                <w:rFonts w:ascii="Times New Roman" w:hAnsi="Times New Roman" w:cs="Times New Roman" w:hint="default"/>
                <w:sz w:val="20"/>
                <w:szCs w:val="20"/>
              </w:rPr>
              <w:t xml:space="preserve">m, </w:t>
            </w:r>
            <w:r w:rsidRPr="004B7CD9" w:rsidR="003A13AE">
              <w:rPr>
                <w:rFonts w:ascii="Times New Roman" w:hAnsi="Times New Roman" w:cs="Times New Roman"/>
                <w:sz w:val="20"/>
                <w:szCs w:val="20"/>
              </w:rPr>
              <w:t xml:space="preserve">a to </w:t>
            </w:r>
            <w:r w:rsidRPr="004B7CD9" w:rsidR="00616B77">
              <w:rPr>
                <w:rFonts w:ascii="Times New Roman" w:hAnsi="Times New Roman" w:cs="Times New Roman"/>
                <w:sz w:val="20"/>
                <w:szCs w:val="20"/>
              </w:rPr>
              <w:t>aj vtedy, ak</w:t>
            </w:r>
            <w:r w:rsidRPr="004B7CD9" w:rsidR="00616B77">
              <w:rPr>
                <w:rFonts w:ascii="Times New Roman" w:hAnsi="Times New Roman" w:cs="Times New Roman" w:hint="default"/>
                <w:sz w:val="20"/>
                <w:szCs w:val="20"/>
              </w:rPr>
              <w:t xml:space="preserve"> je druhotný</w:t>
            </w:r>
            <w:r w:rsidRPr="004B7CD9" w:rsidR="00616B77">
              <w:rPr>
                <w:rFonts w:ascii="Times New Roman" w:hAnsi="Times New Roman" w:cs="Times New Roman" w:hint="default"/>
                <w:sz w:val="20"/>
                <w:szCs w:val="20"/>
              </w:rPr>
              <w:t>m vý</w:t>
            </w:r>
            <w:r w:rsidRPr="004B7CD9" w:rsidR="00616B77">
              <w:rPr>
                <w:rFonts w:ascii="Times New Roman" w:hAnsi="Times New Roman" w:cs="Times New Roman" w:hint="default"/>
                <w:sz w:val="20"/>
                <w:szCs w:val="20"/>
              </w:rPr>
              <w:t>sledkom č</w:t>
            </w:r>
            <w:r w:rsidRPr="004B7CD9" w:rsidR="00616B77">
              <w:rPr>
                <w:rFonts w:ascii="Times New Roman" w:hAnsi="Times New Roman" w:cs="Times New Roman" w:hint="default"/>
                <w:sz w:val="20"/>
                <w:szCs w:val="20"/>
              </w:rPr>
              <w:t>innosti spä</w:t>
            </w:r>
            <w:r w:rsidRPr="004B7CD9" w:rsidR="00616B77">
              <w:rPr>
                <w:rFonts w:ascii="Times New Roman" w:hAnsi="Times New Roman" w:cs="Times New Roman" w:hint="default"/>
                <w:sz w:val="20"/>
                <w:szCs w:val="20"/>
              </w:rPr>
              <w:t>tné</w:t>
            </w:r>
            <w:r w:rsidRPr="004B7CD9" w:rsidR="00616B77">
              <w:rPr>
                <w:rFonts w:ascii="Times New Roman" w:hAnsi="Times New Roman" w:cs="Times New Roman" w:hint="default"/>
                <w:sz w:val="20"/>
                <w:szCs w:val="20"/>
              </w:rPr>
              <w:t xml:space="preserve"> zí</w:t>
            </w:r>
            <w:r w:rsidRPr="004B7CD9" w:rsidR="00616B77">
              <w:rPr>
                <w:rFonts w:ascii="Times New Roman" w:hAnsi="Times New Roman" w:cs="Times New Roman" w:hint="default"/>
                <w:sz w:val="20"/>
                <w:szCs w:val="20"/>
              </w:rPr>
              <w:t>skanie lá</w:t>
            </w:r>
            <w:r w:rsidRPr="004B7CD9" w:rsidR="00616B77">
              <w:rPr>
                <w:rFonts w:ascii="Times New Roman" w:hAnsi="Times New Roman" w:cs="Times New Roman" w:hint="default"/>
                <w:sz w:val="20"/>
                <w:szCs w:val="20"/>
              </w:rPr>
              <w:t>tok alebo energie; zoznam č</w:t>
            </w:r>
            <w:r w:rsidRPr="004B7CD9" w:rsidR="00616B77">
              <w:rPr>
                <w:rFonts w:ascii="Times New Roman" w:hAnsi="Times New Roman" w:cs="Times New Roman" w:hint="default"/>
                <w:sz w:val="20"/>
                <w:szCs w:val="20"/>
              </w:rPr>
              <w:t>inností</w:t>
            </w:r>
            <w:r w:rsidRPr="004B7CD9" w:rsidR="00616B77">
              <w:rPr>
                <w:rFonts w:ascii="Times New Roman" w:hAnsi="Times New Roman" w:cs="Times New Roman" w:hint="default"/>
                <w:sz w:val="20"/>
                <w:szCs w:val="20"/>
              </w:rPr>
              <w:t xml:space="preserve"> zneš</w:t>
            </w:r>
            <w:r w:rsidRPr="004B7CD9" w:rsidR="00616B77">
              <w:rPr>
                <w:rFonts w:ascii="Times New Roman" w:hAnsi="Times New Roman" w:cs="Times New Roman" w:hint="default"/>
                <w:sz w:val="20"/>
                <w:szCs w:val="20"/>
              </w:rPr>
              <w:t>kodň</w:t>
            </w:r>
            <w:r w:rsidRPr="004B7CD9" w:rsidR="00616B77">
              <w:rPr>
                <w:rFonts w:ascii="Times New Roman" w:hAnsi="Times New Roman" w:cs="Times New Roman" w:hint="default"/>
                <w:sz w:val="20"/>
                <w:szCs w:val="20"/>
              </w:rPr>
              <w:t>ovania odpadu je uvedený</w:t>
            </w:r>
            <w:r w:rsidRPr="004B7CD9" w:rsidR="00616B77">
              <w:rPr>
                <w:rFonts w:ascii="Times New Roman" w:hAnsi="Times New Roman" w:cs="Times New Roman" w:hint="default"/>
                <w:sz w:val="20"/>
                <w:szCs w:val="20"/>
              </w:rPr>
              <w:t xml:space="preserve"> v prí</w:t>
            </w:r>
            <w:r w:rsidRPr="004B7CD9" w:rsidR="00616B77">
              <w:rPr>
                <w:rFonts w:ascii="Times New Roman" w:hAnsi="Times New Roman" w:cs="Times New Roman" w:hint="default"/>
                <w:sz w:val="20"/>
                <w:szCs w:val="20"/>
              </w:rPr>
              <w:t>lohe č</w:t>
            </w:r>
            <w:r w:rsidRPr="004B7CD9" w:rsidR="00616B77">
              <w:rPr>
                <w:rFonts w:ascii="Times New Roman" w:hAnsi="Times New Roman" w:cs="Times New Roman" w:hint="default"/>
                <w:sz w:val="20"/>
                <w:szCs w:val="20"/>
              </w:rPr>
              <w:t>. 3.</w:t>
            </w:r>
          </w:p>
          <w:p w:rsidR="00F961CD" w:rsidRPr="004B7CD9" w:rsidP="00616B77">
            <w:pPr>
              <w:pStyle w:val="Standard"/>
              <w:tabs>
                <w:tab w:val="left" w:pos="851"/>
              </w:tabs>
              <w:bidi w:val="0"/>
              <w:spacing w:after="0" w:line="240" w:lineRule="auto"/>
              <w:jc w:val="both"/>
              <w:rPr>
                <w:rFonts w:ascii="Times New Roman" w:hAnsi="Times New Roman" w:cs="Times New Roman"/>
                <w:sz w:val="20"/>
                <w:szCs w:val="20"/>
              </w:rPr>
            </w:pPr>
          </w:p>
          <w:p w:rsidR="00F961CD" w:rsidRPr="004B7CD9" w:rsidP="00F961CD">
            <w:pPr>
              <w:pStyle w:val="Standard"/>
              <w:bidi w:val="0"/>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(1</w:t>
            </w:r>
            <w:r w:rsidRPr="004B7CD9" w:rsidR="00494557">
              <w:rPr>
                <w:rFonts w:ascii="Times New Roman" w:hAnsi="Times New Roman" w:cs="Times New Roman"/>
                <w:sz w:val="20"/>
                <w:szCs w:val="20"/>
              </w:rPr>
              <w:t>7</w:t>
            </w:r>
            <w:r w:rsidRPr="004B7CD9">
              <w:rPr>
                <w:rFonts w:ascii="Times New Roman" w:hAnsi="Times New Roman" w:cs="Times New Roman"/>
                <w:sz w:val="20"/>
                <w:szCs w:val="20"/>
              </w:rPr>
              <w:t xml:space="preserve">) </w:t>
            </w:r>
            <w:r w:rsidRPr="004B7CD9" w:rsidR="000D1CC4">
              <w:rPr>
                <w:rFonts w:ascii="Times New Roman" w:hAnsi="Times New Roman" w:cs="Times New Roman" w:hint="default"/>
                <w:sz w:val="20"/>
                <w:szCs w:val="20"/>
              </w:rPr>
              <w:t>Najlepš</w:t>
            </w:r>
            <w:r w:rsidRPr="004B7CD9" w:rsidR="000D1CC4">
              <w:rPr>
                <w:rFonts w:ascii="Times New Roman" w:hAnsi="Times New Roman" w:cs="Times New Roman" w:hint="default"/>
                <w:sz w:val="20"/>
                <w:szCs w:val="20"/>
              </w:rPr>
              <w:t>ie dostupné</w:t>
            </w:r>
            <w:r w:rsidRPr="004B7CD9" w:rsidR="000D1CC4">
              <w:rPr>
                <w:rFonts w:ascii="Times New Roman" w:hAnsi="Times New Roman" w:cs="Times New Roman" w:hint="default"/>
                <w:sz w:val="20"/>
                <w:szCs w:val="20"/>
              </w:rPr>
              <w:t xml:space="preserve"> techniky sú</w:t>
            </w:r>
            <w:r w:rsidRPr="004B7CD9" w:rsidR="000D1CC4">
              <w:rPr>
                <w:rFonts w:ascii="Times New Roman" w:hAnsi="Times New Roman" w:cs="Times New Roman" w:hint="default"/>
                <w:sz w:val="20"/>
                <w:szCs w:val="20"/>
              </w:rPr>
              <w:t xml:space="preserve"> uvedené</w:t>
            </w:r>
            <w:r w:rsidRPr="004B7CD9" w:rsidR="000D1CC4">
              <w:rPr>
                <w:rFonts w:ascii="Times New Roman" w:hAnsi="Times New Roman" w:cs="Times New Roman" w:hint="default"/>
                <w:sz w:val="20"/>
                <w:szCs w:val="20"/>
              </w:rPr>
              <w:t xml:space="preserve"> v osobitnom predpise</w:t>
            </w:r>
            <w:r w:rsidRPr="004B7CD9">
              <w:rPr>
                <w:rFonts w:ascii="Times New Roman" w:hAnsi="Times New Roman" w:cs="Times New Roman"/>
                <w:sz w:val="20"/>
                <w:szCs w:val="20"/>
              </w:rPr>
              <w:t xml:space="preserve">. </w:t>
            </w:r>
            <w:r w:rsidRPr="004B7CD9" w:rsidR="003A13AE">
              <w:rPr>
                <w:sz w:val="20"/>
                <w:szCs w:val="20"/>
              </w:rPr>
              <w:t>16</w:t>
            </w:r>
            <w:r w:rsidRPr="004B7CD9">
              <w:rPr>
                <w:rFonts w:ascii="Times New Roman" w:hAnsi="Times New Roman" w:cs="Times New Roman"/>
                <w:sz w:val="20"/>
                <w:szCs w:val="20"/>
              </w:rPr>
              <w:t>)</w:t>
            </w:r>
          </w:p>
          <w:p w:rsidR="00F961CD" w:rsidRPr="004B7CD9" w:rsidP="00F961CD">
            <w:pPr>
              <w:pStyle w:val="Standard"/>
              <w:bidi w:val="0"/>
              <w:spacing w:after="0" w:line="240" w:lineRule="auto"/>
              <w:jc w:val="both"/>
              <w:rPr>
                <w:rFonts w:ascii="Times New Roman" w:hAnsi="Times New Roman" w:cs="Times New Roman" w:hint="default"/>
                <w:sz w:val="20"/>
                <w:szCs w:val="20"/>
              </w:rPr>
            </w:pPr>
            <w:r w:rsidRPr="004B7CD9" w:rsidR="0045354B">
              <w:rPr>
                <w:rFonts w:ascii="Times New Roman" w:hAnsi="Times New Roman" w:cs="Times New Roman"/>
                <w:sz w:val="20"/>
                <w:szCs w:val="20"/>
                <w:vertAlign w:val="superscript"/>
              </w:rPr>
              <w:t>1</w:t>
            </w:r>
            <w:r w:rsidRPr="004B7CD9" w:rsidR="003A13AE">
              <w:rPr>
                <w:rFonts w:ascii="Times New Roman" w:hAnsi="Times New Roman" w:cs="Times New Roman"/>
                <w:sz w:val="20"/>
                <w:szCs w:val="20"/>
                <w:vertAlign w:val="superscript"/>
              </w:rPr>
              <w:t>6</w:t>
            </w:r>
            <w:r w:rsidRPr="004B7CD9">
              <w:rPr>
                <w:rFonts w:ascii="Times New Roman" w:hAnsi="Times New Roman" w:cs="Times New Roman"/>
                <w:sz w:val="20"/>
                <w:szCs w:val="20"/>
                <w:vertAlign w:val="superscript"/>
              </w:rPr>
              <w:t>)</w:t>
            </w:r>
            <w:r w:rsidRPr="004B7CD9">
              <w:rPr>
                <w:rFonts w:ascii="Times New Roman" w:hAnsi="Times New Roman" w:cs="Times New Roman" w:hint="default"/>
                <w:sz w:val="20"/>
                <w:szCs w:val="20"/>
              </w:rPr>
              <w:t xml:space="preserve"> §</w:t>
            </w:r>
            <w:r w:rsidRPr="004B7CD9">
              <w:rPr>
                <w:rFonts w:ascii="Times New Roman" w:hAnsi="Times New Roman" w:cs="Times New Roman" w:hint="default"/>
                <w:sz w:val="20"/>
                <w:szCs w:val="20"/>
              </w:rPr>
              <w:t xml:space="preserve"> 2 pí</w:t>
            </w:r>
            <w:r w:rsidRPr="004B7CD9">
              <w:rPr>
                <w:rFonts w:ascii="Times New Roman" w:hAnsi="Times New Roman" w:cs="Times New Roman" w:hint="default"/>
                <w:sz w:val="20"/>
                <w:szCs w:val="20"/>
              </w:rPr>
              <w:t>sm. l) zá</w:t>
            </w:r>
            <w:r w:rsidRPr="004B7CD9">
              <w:rPr>
                <w:rFonts w:ascii="Times New Roman" w:hAnsi="Times New Roman" w:cs="Times New Roman" w:hint="default"/>
                <w:sz w:val="20"/>
                <w:szCs w:val="20"/>
              </w:rPr>
              <w:t>kona č</w:t>
            </w:r>
            <w:r w:rsidRPr="004B7CD9">
              <w:rPr>
                <w:rFonts w:ascii="Times New Roman" w:hAnsi="Times New Roman" w:cs="Times New Roman" w:hint="default"/>
                <w:sz w:val="20"/>
                <w:szCs w:val="20"/>
              </w:rPr>
              <w:t>. 39/2013 Z. z. o integro</w:t>
            </w:r>
            <w:r w:rsidRPr="004B7CD9">
              <w:rPr>
                <w:rFonts w:ascii="Times New Roman" w:hAnsi="Times New Roman" w:cs="Times New Roman" w:hint="default"/>
                <w:sz w:val="20"/>
                <w:szCs w:val="20"/>
              </w:rPr>
              <w:t>vanej prevencii a kontrole zneč</w:t>
            </w:r>
            <w:r w:rsidRPr="004B7CD9">
              <w:rPr>
                <w:rFonts w:ascii="Times New Roman" w:hAnsi="Times New Roman" w:cs="Times New Roman" w:hint="default"/>
                <w:sz w:val="20"/>
                <w:szCs w:val="20"/>
              </w:rPr>
              <w:t>isť</w:t>
            </w:r>
            <w:r w:rsidRPr="004B7CD9">
              <w:rPr>
                <w:rFonts w:ascii="Times New Roman" w:hAnsi="Times New Roman" w:cs="Times New Roman" w:hint="default"/>
                <w:sz w:val="20"/>
                <w:szCs w:val="20"/>
              </w:rPr>
              <w:t>ovania ž</w:t>
            </w:r>
            <w:r w:rsidRPr="004B7CD9">
              <w:rPr>
                <w:rFonts w:ascii="Times New Roman" w:hAnsi="Times New Roman" w:cs="Times New Roman" w:hint="default"/>
                <w:sz w:val="20"/>
                <w:szCs w:val="20"/>
              </w:rPr>
              <w:t>ivotné</w:t>
            </w:r>
            <w:r w:rsidRPr="004B7CD9">
              <w:rPr>
                <w:rFonts w:ascii="Times New Roman" w:hAnsi="Times New Roman" w:cs="Times New Roman" w:hint="default"/>
                <w:sz w:val="20"/>
                <w:szCs w:val="20"/>
              </w:rPr>
              <w:t>ho prostredia a o zmene a doplnení</w:t>
            </w:r>
            <w:r w:rsidRPr="004B7CD9">
              <w:rPr>
                <w:rFonts w:ascii="Times New Roman" w:hAnsi="Times New Roman" w:cs="Times New Roman" w:hint="default"/>
                <w:sz w:val="20"/>
                <w:szCs w:val="20"/>
              </w:rPr>
              <w:t xml:space="preserve"> niektorý</w:t>
            </w:r>
            <w:r w:rsidRPr="004B7CD9">
              <w:rPr>
                <w:rFonts w:ascii="Times New Roman" w:hAnsi="Times New Roman" w:cs="Times New Roman" w:hint="default"/>
                <w:sz w:val="20"/>
                <w:szCs w:val="20"/>
              </w:rPr>
              <w:t>ch zá</w:t>
            </w:r>
            <w:r w:rsidRPr="004B7CD9">
              <w:rPr>
                <w:rFonts w:ascii="Times New Roman" w:hAnsi="Times New Roman" w:cs="Times New Roman" w:hint="default"/>
                <w:sz w:val="20"/>
                <w:szCs w:val="20"/>
              </w:rPr>
              <w:t>konov</w:t>
            </w:r>
          </w:p>
          <w:p w:rsidR="00F961CD" w:rsidRPr="004B7CD9" w:rsidP="00616B77">
            <w:pPr>
              <w:pStyle w:val="Standard"/>
              <w:tabs>
                <w:tab w:val="left" w:pos="851"/>
              </w:tabs>
              <w:bidi w:val="0"/>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sidR="00C414E7">
              <w:rPr>
                <w:rFonts w:ascii="Times New Roman" w:hAnsi="Times New Roman"/>
                <w:sz w:val="20"/>
                <w:szCs w:val="20"/>
              </w:rPr>
              <w:t>Č 4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414E7" w:rsidRPr="004B7CD9" w:rsidP="00C414E7">
            <w:pPr>
              <w:bidi w:val="0"/>
              <w:adjustRightInd w:val="0"/>
              <w:rPr>
                <w:rFonts w:ascii="Times New Roman" w:hAnsi="Times New Roman"/>
                <w:b/>
                <w:bCs/>
                <w:sz w:val="20"/>
                <w:szCs w:val="20"/>
              </w:rPr>
            </w:pPr>
            <w:r w:rsidRPr="004B7CD9">
              <w:rPr>
                <w:rFonts w:ascii="Times New Roman" w:hAnsi="Times New Roman"/>
                <w:b/>
                <w:bCs/>
                <w:sz w:val="20"/>
                <w:szCs w:val="20"/>
              </w:rPr>
              <w:t>Hierarchia odpadového hospodárstva</w:t>
            </w:r>
          </w:p>
          <w:p w:rsidR="00C414E7" w:rsidRPr="004B7CD9" w:rsidP="00B665DB">
            <w:pPr>
              <w:pStyle w:val="Normlny"/>
              <w:bidi w:val="0"/>
              <w:rPr>
                <w:rFonts w:ascii="Times New Roman" w:hAnsi="Times New Roman"/>
              </w:rPr>
            </w:pPr>
            <w:r w:rsidRPr="004B7CD9">
              <w:rPr>
                <w:rFonts w:ascii="Times New Roman" w:hAnsi="Times New Roman"/>
              </w:rPr>
              <w:t>1. V právnych predpisoch a politikách, ktoré sa týkajú predchádzania</w:t>
            </w:r>
            <w:r w:rsidRPr="004B7CD9" w:rsidR="00B665DB">
              <w:rPr>
                <w:rFonts w:ascii="Times New Roman" w:hAnsi="Times New Roman"/>
              </w:rPr>
              <w:t xml:space="preserve"> </w:t>
            </w:r>
            <w:r w:rsidRPr="004B7CD9">
              <w:rPr>
                <w:rFonts w:ascii="Times New Roman" w:hAnsi="Times New Roman"/>
              </w:rPr>
              <w:t>vzniku odpadu a nakladania s odpadom, sa ako</w:t>
            </w:r>
            <w:r w:rsidRPr="004B7CD9" w:rsidR="00B665DB">
              <w:rPr>
                <w:rFonts w:ascii="Times New Roman" w:hAnsi="Times New Roman"/>
              </w:rPr>
              <w:t xml:space="preserve"> </w:t>
            </w:r>
            <w:r w:rsidRPr="004B7CD9">
              <w:rPr>
                <w:rFonts w:ascii="Times New Roman" w:hAnsi="Times New Roman"/>
              </w:rPr>
              <w:t>poradie priorít uplatňuje táto hierarchia odpadového hospodárstva:</w:t>
            </w:r>
          </w:p>
          <w:p w:rsidR="00C414E7" w:rsidRPr="004B7CD9" w:rsidP="00C414E7">
            <w:pPr>
              <w:bidi w:val="0"/>
              <w:adjustRightInd w:val="0"/>
              <w:rPr>
                <w:rFonts w:ascii="Times New Roman" w:hAnsi="Times New Roman"/>
                <w:sz w:val="20"/>
                <w:szCs w:val="20"/>
              </w:rPr>
            </w:pPr>
            <w:r w:rsidRPr="004B7CD9">
              <w:rPr>
                <w:rFonts w:ascii="Times New Roman" w:hAnsi="Times New Roman"/>
                <w:sz w:val="20"/>
                <w:szCs w:val="20"/>
              </w:rPr>
              <w:t>a) predchádzanie vzniku;</w:t>
            </w:r>
          </w:p>
          <w:p w:rsidR="00C414E7" w:rsidRPr="004B7CD9" w:rsidP="00C414E7">
            <w:pPr>
              <w:bidi w:val="0"/>
              <w:adjustRightInd w:val="0"/>
              <w:rPr>
                <w:rFonts w:ascii="Times New Roman" w:hAnsi="Times New Roman"/>
                <w:sz w:val="20"/>
                <w:szCs w:val="20"/>
              </w:rPr>
            </w:pPr>
            <w:r w:rsidRPr="004B7CD9">
              <w:rPr>
                <w:rFonts w:ascii="Times New Roman" w:hAnsi="Times New Roman"/>
                <w:sz w:val="20"/>
                <w:szCs w:val="20"/>
              </w:rPr>
              <w:t>b) príprava na opätovné použitie;</w:t>
            </w:r>
          </w:p>
          <w:p w:rsidR="00C414E7" w:rsidRPr="004B7CD9" w:rsidP="00C414E7">
            <w:pPr>
              <w:bidi w:val="0"/>
              <w:adjustRightInd w:val="0"/>
              <w:rPr>
                <w:rFonts w:ascii="Times New Roman" w:hAnsi="Times New Roman"/>
                <w:sz w:val="20"/>
                <w:szCs w:val="20"/>
              </w:rPr>
            </w:pPr>
            <w:r w:rsidRPr="004B7CD9">
              <w:rPr>
                <w:rFonts w:ascii="Times New Roman" w:hAnsi="Times New Roman"/>
                <w:sz w:val="20"/>
                <w:szCs w:val="20"/>
              </w:rPr>
              <w:t>c) recyklácia;</w:t>
            </w:r>
          </w:p>
          <w:p w:rsidR="00C414E7" w:rsidRPr="004B7CD9" w:rsidP="00C414E7">
            <w:pPr>
              <w:bidi w:val="0"/>
              <w:adjustRightInd w:val="0"/>
              <w:rPr>
                <w:rFonts w:ascii="Times New Roman" w:hAnsi="Times New Roman"/>
                <w:sz w:val="20"/>
                <w:szCs w:val="20"/>
              </w:rPr>
            </w:pPr>
            <w:r w:rsidRPr="004B7CD9">
              <w:rPr>
                <w:rFonts w:ascii="Times New Roman" w:hAnsi="Times New Roman"/>
                <w:sz w:val="20"/>
                <w:szCs w:val="20"/>
              </w:rPr>
              <w:t>d) iné zhodnocovanie, napr. energetické zhodnocovanie; a</w:t>
            </w:r>
          </w:p>
          <w:p w:rsidR="00A9063F" w:rsidRPr="004B7CD9" w:rsidP="00C414E7">
            <w:pPr>
              <w:pStyle w:val="Normlny"/>
              <w:bidi w:val="0"/>
              <w:rPr>
                <w:rFonts w:ascii="Times New Roman" w:hAnsi="Times New Roman"/>
              </w:rPr>
            </w:pPr>
            <w:r w:rsidRPr="004B7CD9" w:rsidR="00C414E7">
              <w:rPr>
                <w:rFonts w:ascii="Times New Roman" w:hAnsi="Times New Roman"/>
              </w:rPr>
              <w:t>e) zneškodňovanie.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bidi w:val="0"/>
              <w:jc w:val="center"/>
              <w:rPr>
                <w:rFonts w:ascii="Times New Roman" w:hAnsi="Times New Roman"/>
                <w:sz w:val="20"/>
                <w:szCs w:val="20"/>
              </w:rPr>
            </w:pPr>
            <w:r w:rsidRPr="004B7CD9" w:rsidR="00783600">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4940B9"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rsidP="00A53CCC">
            <w:pPr>
              <w:bidi w:val="0"/>
              <w:rPr>
                <w:rFonts w:ascii="Times New Roman" w:hAnsi="Times New Roman"/>
                <w:sz w:val="20"/>
                <w:szCs w:val="20"/>
              </w:rPr>
            </w:pPr>
            <w:r w:rsidRPr="004B7CD9" w:rsidR="00664BEB">
              <w:rPr>
                <w:rFonts w:ascii="Times New Roman" w:hAnsi="Times New Roman"/>
                <w:sz w:val="20"/>
                <w:szCs w:val="20"/>
              </w:rPr>
              <w:t>§</w:t>
            </w:r>
            <w:r w:rsidRPr="004B7CD9" w:rsidR="00893BF2">
              <w:rPr>
                <w:rFonts w:ascii="Times New Roman" w:hAnsi="Times New Roman"/>
                <w:sz w:val="20"/>
                <w:szCs w:val="20"/>
              </w:rPr>
              <w:t xml:space="preserve"> </w:t>
            </w:r>
            <w:r w:rsidRPr="004B7CD9" w:rsidR="000D1CC4">
              <w:rPr>
                <w:rFonts w:ascii="Times New Roman" w:hAnsi="Times New Roman"/>
                <w:sz w:val="20"/>
                <w:szCs w:val="20"/>
              </w:rPr>
              <w:t>6</w:t>
            </w:r>
            <w:r w:rsidRPr="004B7CD9" w:rsidR="004076AF">
              <w:rPr>
                <w:rFonts w:ascii="Times New Roman" w:hAnsi="Times New Roman"/>
                <w:sz w:val="20"/>
                <w:szCs w:val="20"/>
              </w:rPr>
              <w:t xml:space="preserve"> </w:t>
            </w:r>
            <w:r w:rsidRPr="004B7CD9" w:rsidR="00664BEB">
              <w:rPr>
                <w:rFonts w:ascii="Times New Roman" w:hAnsi="Times New Roman"/>
                <w:sz w:val="20"/>
                <w:szCs w:val="20"/>
              </w:rPr>
              <w:t>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64BEB" w:rsidRPr="004B7CD9" w:rsidP="00664BEB">
            <w:pPr>
              <w:pStyle w:val="Standard"/>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sz w:val="20"/>
                <w:szCs w:val="20"/>
              </w:rPr>
              <w:t>(1) Hierarchia odpadov</w:t>
            </w:r>
            <w:r w:rsidRPr="004B7CD9">
              <w:rPr>
                <w:rFonts w:ascii="Times New Roman" w:hAnsi="Times New Roman" w:cs="Times New Roman" w:hint="default"/>
                <w:sz w:val="20"/>
                <w:szCs w:val="20"/>
              </w:rPr>
              <w:t>é</w:t>
            </w:r>
            <w:r w:rsidRPr="004B7CD9">
              <w:rPr>
                <w:rFonts w:ascii="Times New Roman" w:hAnsi="Times New Roman" w:cs="Times New Roman" w:hint="default"/>
                <w:sz w:val="20"/>
                <w:szCs w:val="20"/>
              </w:rPr>
              <w:t>ho hospodá</w:t>
            </w:r>
            <w:r w:rsidRPr="004B7CD9">
              <w:rPr>
                <w:rFonts w:ascii="Times New Roman" w:hAnsi="Times New Roman" w:cs="Times New Roman" w:hint="default"/>
                <w:sz w:val="20"/>
                <w:szCs w:val="20"/>
              </w:rPr>
              <w:t>rstva je zá</w:t>
            </w:r>
            <w:r w:rsidRPr="004B7CD9">
              <w:rPr>
                <w:rFonts w:ascii="Times New Roman" w:hAnsi="Times New Roman" w:cs="Times New Roman" w:hint="default"/>
                <w:sz w:val="20"/>
                <w:szCs w:val="20"/>
              </w:rPr>
              <w:t>vä</w:t>
            </w:r>
            <w:r w:rsidRPr="004B7CD9">
              <w:rPr>
                <w:rFonts w:ascii="Times New Roman" w:hAnsi="Times New Roman" w:cs="Times New Roman" w:hint="default"/>
                <w:sz w:val="20"/>
                <w:szCs w:val="20"/>
              </w:rPr>
              <w:t>zné</w:t>
            </w:r>
            <w:r w:rsidRPr="004B7CD9">
              <w:rPr>
                <w:rFonts w:ascii="Times New Roman" w:hAnsi="Times New Roman" w:cs="Times New Roman" w:hint="default"/>
                <w:sz w:val="20"/>
                <w:szCs w:val="20"/>
              </w:rPr>
              <w:t xml:space="preserve"> poradie priorí</w:t>
            </w:r>
            <w:r w:rsidRPr="004B7CD9">
              <w:rPr>
                <w:rFonts w:ascii="Times New Roman" w:hAnsi="Times New Roman" w:cs="Times New Roman" w:hint="default"/>
                <w:sz w:val="20"/>
                <w:szCs w:val="20"/>
              </w:rPr>
              <w:t xml:space="preserve">t:   </w:t>
            </w:r>
          </w:p>
          <w:p w:rsidR="00664BEB" w:rsidRPr="004B7CD9" w:rsidP="00664BEB">
            <w:pPr>
              <w:pStyle w:val="Standard"/>
              <w:tabs>
                <w:tab w:val="left" w:pos="1134"/>
              </w:tabs>
              <w:bidi w:val="0"/>
              <w:spacing w:after="0" w:line="240" w:lineRule="auto"/>
              <w:ind w:left="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a) predchá</w:t>
            </w:r>
            <w:r w:rsidRPr="004B7CD9">
              <w:rPr>
                <w:rFonts w:ascii="Times New Roman" w:hAnsi="Times New Roman" w:cs="Times New Roman" w:hint="default"/>
                <w:sz w:val="20"/>
                <w:szCs w:val="20"/>
              </w:rPr>
              <w:t>dzanie vzniku odpadu,</w:t>
            </w:r>
          </w:p>
          <w:p w:rsidR="00664BEB" w:rsidRPr="004B7CD9" w:rsidP="00664BEB">
            <w:pPr>
              <w:pStyle w:val="Standard"/>
              <w:tabs>
                <w:tab w:val="left" w:pos="1134"/>
              </w:tabs>
              <w:bidi w:val="0"/>
              <w:spacing w:after="0" w:line="240" w:lineRule="auto"/>
              <w:ind w:left="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b) prí</w:t>
            </w:r>
            <w:r w:rsidRPr="004B7CD9">
              <w:rPr>
                <w:rFonts w:ascii="Times New Roman" w:hAnsi="Times New Roman" w:cs="Times New Roman" w:hint="default"/>
                <w:sz w:val="20"/>
                <w:szCs w:val="20"/>
              </w:rPr>
              <w:t>prava na opä</w:t>
            </w:r>
            <w:r w:rsidRPr="004B7CD9">
              <w:rPr>
                <w:rFonts w:ascii="Times New Roman" w:hAnsi="Times New Roman" w:cs="Times New Roman" w:hint="default"/>
                <w:sz w:val="20"/>
                <w:szCs w:val="20"/>
              </w:rPr>
              <w:t>tovné</w:t>
            </w:r>
            <w:r w:rsidRPr="004B7CD9">
              <w:rPr>
                <w:rFonts w:ascii="Times New Roman" w:hAnsi="Times New Roman" w:cs="Times New Roman" w:hint="default"/>
                <w:sz w:val="20"/>
                <w:szCs w:val="20"/>
              </w:rPr>
              <w:t xml:space="preserve"> použ</w:t>
            </w:r>
            <w:r w:rsidRPr="004B7CD9">
              <w:rPr>
                <w:rFonts w:ascii="Times New Roman" w:hAnsi="Times New Roman" w:cs="Times New Roman" w:hint="default"/>
                <w:sz w:val="20"/>
                <w:szCs w:val="20"/>
              </w:rPr>
              <w:t>itie,</w:t>
            </w:r>
          </w:p>
          <w:p w:rsidR="00664BEB" w:rsidRPr="004B7CD9" w:rsidP="00664BEB">
            <w:pPr>
              <w:pStyle w:val="Standard"/>
              <w:tabs>
                <w:tab w:val="left" w:pos="1134"/>
              </w:tabs>
              <w:bidi w:val="0"/>
              <w:spacing w:after="0" w:line="240" w:lineRule="auto"/>
              <w:ind w:left="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c) recyklá</w:t>
            </w:r>
            <w:r w:rsidRPr="004B7CD9">
              <w:rPr>
                <w:rFonts w:ascii="Times New Roman" w:hAnsi="Times New Roman" w:cs="Times New Roman" w:hint="default"/>
                <w:sz w:val="20"/>
                <w:szCs w:val="20"/>
              </w:rPr>
              <w:t>cia,</w:t>
            </w:r>
          </w:p>
          <w:p w:rsidR="00664BEB" w:rsidRPr="004B7CD9" w:rsidP="00664BEB">
            <w:pPr>
              <w:pStyle w:val="Standard"/>
              <w:tabs>
                <w:tab w:val="left" w:pos="1134"/>
              </w:tabs>
              <w:bidi w:val="0"/>
              <w:spacing w:after="0" w:line="240" w:lineRule="auto"/>
              <w:ind w:left="284"/>
              <w:jc w:val="both"/>
              <w:rPr>
                <w:sz w:val="20"/>
                <w:szCs w:val="20"/>
              </w:rPr>
            </w:pPr>
            <w:r w:rsidRPr="004B7CD9">
              <w:rPr>
                <w:rFonts w:ascii="Times New Roman" w:hAnsi="Times New Roman" w:cs="Times New Roman" w:hint="default"/>
                <w:sz w:val="20"/>
                <w:szCs w:val="20"/>
              </w:rPr>
              <w:t>d) iné</w:t>
            </w:r>
            <w:r w:rsidRPr="004B7CD9">
              <w:rPr>
                <w:rFonts w:ascii="Times New Roman" w:hAnsi="Times New Roman" w:cs="Times New Roman" w:hint="default"/>
                <w:sz w:val="20"/>
                <w:szCs w:val="20"/>
              </w:rPr>
              <w:t xml:space="preserve"> zhodnocovanie, naprí</w:t>
            </w:r>
            <w:r w:rsidRPr="004B7CD9">
              <w:rPr>
                <w:rFonts w:ascii="Times New Roman" w:hAnsi="Times New Roman" w:cs="Times New Roman" w:hint="default"/>
                <w:sz w:val="20"/>
                <w:szCs w:val="20"/>
              </w:rPr>
              <w:t>klad energetické</w:t>
            </w:r>
            <w:r w:rsidRPr="004B7CD9">
              <w:rPr>
                <w:rFonts w:ascii="Times New Roman" w:hAnsi="Times New Roman" w:cs="Times New Roman" w:hint="default"/>
                <w:sz w:val="20"/>
                <w:szCs w:val="20"/>
              </w:rPr>
              <w:t xml:space="preserve"> zhodnocovanie,</w:t>
            </w:r>
          </w:p>
          <w:p w:rsidR="004940B9" w:rsidRPr="004B7CD9" w:rsidP="00664BEB">
            <w:pPr>
              <w:bidi w:val="0"/>
              <w:jc w:val="both"/>
              <w:rPr>
                <w:rFonts w:ascii="Times New Roman" w:hAnsi="Times New Roman"/>
                <w:sz w:val="20"/>
                <w:szCs w:val="20"/>
              </w:rPr>
            </w:pPr>
            <w:r w:rsidRPr="004B7CD9" w:rsidR="00664BEB">
              <w:rPr>
                <w:rFonts w:ascii="Times New Roman" w:hAnsi="Times New Roman"/>
                <w:sz w:val="20"/>
                <w:szCs w:val="20"/>
              </w:rPr>
              <w:t xml:space="preserve">       e) zneškodňovanie.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sidR="00783600">
              <w:rPr>
                <w:rFonts w:ascii="Times New Roman" w:hAnsi="Times New Roman"/>
                <w:sz w:val="20"/>
                <w:szCs w:val="20"/>
              </w:rPr>
              <w:t>Č 4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E01C5" w:rsidRPr="004B7CD9" w:rsidP="000E01C5">
            <w:pPr>
              <w:pStyle w:val="Normlny"/>
              <w:bidi w:val="0"/>
              <w:rPr>
                <w:rFonts w:ascii="Times New Roman" w:hAnsi="Times New Roman"/>
              </w:rPr>
            </w:pPr>
            <w:r w:rsidRPr="004B7CD9">
              <w:rPr>
                <w:rFonts w:ascii="Times New Roman" w:hAnsi="Times New Roman"/>
              </w:rPr>
              <w:t>2. Pri uplatňovaní hierarchie odpadového hospodárstva uvedenej v odseku 1 prijmú členské štáty opatrenia na podporu možností, ktoré poskytujú najlepší celkový environmentálny</w:t>
            </w:r>
            <w:r w:rsidRPr="004B7CD9" w:rsidR="004936BD">
              <w:rPr>
                <w:rFonts w:ascii="Times New Roman" w:hAnsi="Times New Roman"/>
              </w:rPr>
              <w:t xml:space="preserve"> </w:t>
            </w:r>
            <w:r w:rsidRPr="004B7CD9">
              <w:rPr>
                <w:rFonts w:ascii="Times New Roman" w:hAnsi="Times New Roman"/>
              </w:rPr>
              <w:t>výsledok. To si môže vyžadovať odklon určitých odpadových tokov od hierarchie, ak je to odôvodnené úvahami o</w:t>
            </w:r>
            <w:r w:rsidRPr="004B7CD9" w:rsidR="004936BD">
              <w:rPr>
                <w:rFonts w:ascii="Times New Roman" w:hAnsi="Times New Roman"/>
              </w:rPr>
              <w:t> </w:t>
            </w:r>
            <w:r w:rsidRPr="004B7CD9">
              <w:rPr>
                <w:rFonts w:ascii="Times New Roman" w:hAnsi="Times New Roman"/>
              </w:rPr>
              <w:t>životnom</w:t>
            </w:r>
            <w:r w:rsidRPr="004B7CD9" w:rsidR="004936BD">
              <w:rPr>
                <w:rFonts w:ascii="Times New Roman" w:hAnsi="Times New Roman"/>
              </w:rPr>
              <w:t xml:space="preserve"> </w:t>
            </w:r>
            <w:r w:rsidRPr="004B7CD9">
              <w:rPr>
                <w:rFonts w:ascii="Times New Roman" w:hAnsi="Times New Roman"/>
              </w:rPr>
              <w:t>cykle vo vzťahu k celkovým vplyvom vzniku a nakladania s takýmto odpadom.</w:t>
            </w:r>
            <w:r w:rsidRPr="004B7CD9" w:rsidR="004936BD">
              <w:rPr>
                <w:rFonts w:ascii="Times New Roman" w:hAnsi="Times New Roman"/>
              </w:rPr>
              <w:t xml:space="preserve"> </w:t>
            </w:r>
            <w:r w:rsidRPr="004B7CD9">
              <w:rPr>
                <w:rFonts w:ascii="Times New Roman" w:hAnsi="Times New Roman"/>
              </w:rPr>
              <w:t>Členské štáty zabezpečia, aby bol rozvoj právnych predpisov a politiky v oblasti odpadov plne transparentným procesom v duchu existujúcich vnútroštátnych pravidiel o konzultovaní a zapojení občanov a iných zúčastnených strán. Členské štáty zohľadnia všeobecné zásady ochrany životného</w:t>
            </w:r>
          </w:p>
          <w:p w:rsidR="00A9063F" w:rsidRPr="004B7CD9" w:rsidP="000E01C5">
            <w:pPr>
              <w:pStyle w:val="Normlny"/>
              <w:bidi w:val="0"/>
              <w:rPr>
                <w:rFonts w:ascii="Times New Roman" w:hAnsi="Times New Roman"/>
              </w:rPr>
            </w:pPr>
            <w:r w:rsidRPr="004B7CD9" w:rsidR="000E01C5">
              <w:rPr>
                <w:rFonts w:ascii="Times New Roman" w:hAnsi="Times New Roman"/>
              </w:rPr>
              <w:t xml:space="preserve">prostredia, ako sú zásada obozretnosti a zásada trvalej udržateľnosti, technickú uskutočniteľnosť a </w:t>
            </w:r>
            <w:r w:rsidRPr="004B7CD9" w:rsidR="004936BD">
              <w:rPr>
                <w:rFonts w:ascii="Times New Roman" w:hAnsi="Times New Roman"/>
              </w:rPr>
              <w:t xml:space="preserve"> e</w:t>
            </w:r>
            <w:r w:rsidRPr="004B7CD9" w:rsidR="000E01C5">
              <w:rPr>
                <w:rFonts w:ascii="Times New Roman" w:hAnsi="Times New Roman"/>
              </w:rPr>
              <w:t>konomickú životaschopnosť, ochranu zdrojov, ako aj celkové vplyvy na životné prostredie a zdravie ľudí a hospodárske a sociálne vplyvy</w:t>
            </w:r>
            <w:r w:rsidRPr="004B7CD9" w:rsidR="004936BD">
              <w:rPr>
                <w:rFonts w:ascii="Times New Roman" w:hAnsi="Times New Roman"/>
              </w:rPr>
              <w:t xml:space="preserve"> </w:t>
            </w:r>
            <w:r w:rsidRPr="004B7CD9" w:rsidR="000E01C5">
              <w:rPr>
                <w:rFonts w:ascii="Times New Roman" w:hAnsi="Times New Roman"/>
              </w:rPr>
              <w:t xml:space="preserve">v súlade s článkami </w:t>
            </w:r>
            <w:smartTag w:uri="urn:schemas-microsoft-com:office:smarttags" w:element="metricconverter">
              <w:smartTagPr>
                <w:attr w:name="ProductID" w:val="2 a"/>
              </w:smartTagPr>
              <w:r w:rsidRPr="004B7CD9" w:rsidR="000E01C5">
                <w:rPr>
                  <w:rFonts w:ascii="Times New Roman" w:hAnsi="Times New Roman"/>
                </w:rPr>
                <w:t>1 a</w:t>
              </w:r>
            </w:smartTag>
            <w:r w:rsidRPr="004B7CD9" w:rsidR="000E01C5">
              <w:rPr>
                <w:rFonts w:ascii="Times New Roman" w:hAnsi="Times New Roman"/>
              </w:rPr>
              <w:t xml:space="preserve"> 13.</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bidi w:val="0"/>
              <w:jc w:val="center"/>
              <w:rPr>
                <w:rFonts w:ascii="Times New Roman" w:hAnsi="Times New Roman"/>
                <w:sz w:val="20"/>
                <w:szCs w:val="20"/>
              </w:rPr>
            </w:pPr>
            <w:r w:rsidRPr="004B7CD9" w:rsidR="000E01C5">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rsidP="00A53CCC">
            <w:pPr>
              <w:bidi w:val="0"/>
              <w:rPr>
                <w:rFonts w:ascii="Times New Roman" w:hAnsi="Times New Roman"/>
                <w:sz w:val="20"/>
                <w:szCs w:val="20"/>
              </w:rPr>
            </w:pPr>
            <w:r w:rsidRPr="004B7CD9" w:rsidR="00893BF2">
              <w:rPr>
                <w:rFonts w:ascii="Times New Roman" w:hAnsi="Times New Roman"/>
                <w:sz w:val="20"/>
                <w:szCs w:val="20"/>
              </w:rPr>
              <w:t xml:space="preserve">§ </w:t>
            </w:r>
            <w:r w:rsidRPr="004B7CD9" w:rsidR="000D1CC4">
              <w:rPr>
                <w:rFonts w:ascii="Times New Roman" w:hAnsi="Times New Roman"/>
                <w:sz w:val="20"/>
                <w:szCs w:val="20"/>
              </w:rPr>
              <w:t>6</w:t>
            </w:r>
            <w:r w:rsidRPr="004B7CD9" w:rsidR="00A53CCC">
              <w:rPr>
                <w:rFonts w:ascii="Times New Roman" w:hAnsi="Times New Roman"/>
                <w:sz w:val="20"/>
                <w:szCs w:val="20"/>
              </w:rPr>
              <w:t xml:space="preserve"> </w:t>
            </w:r>
            <w:r w:rsidRPr="004B7CD9" w:rsidR="00893BF2">
              <w:rPr>
                <w:rFonts w:ascii="Times New Roman" w:hAnsi="Times New Roman"/>
                <w:sz w:val="20"/>
                <w:szCs w:val="20"/>
              </w:rPr>
              <w:t>O2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93BF2" w:rsidRPr="004B7CD9" w:rsidP="00893BF2">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(2) Od hierarchie odpadové</w:t>
            </w:r>
            <w:r w:rsidRPr="004B7CD9">
              <w:rPr>
                <w:rFonts w:ascii="Times New Roman" w:hAnsi="Times New Roman" w:cs="Times New Roman" w:hint="default"/>
                <w:sz w:val="20"/>
                <w:szCs w:val="20"/>
              </w:rPr>
              <w:t>ho hospodá</w:t>
            </w:r>
            <w:r w:rsidRPr="004B7CD9">
              <w:rPr>
                <w:rFonts w:ascii="Times New Roman" w:hAnsi="Times New Roman" w:cs="Times New Roman" w:hint="default"/>
                <w:sz w:val="20"/>
                <w:szCs w:val="20"/>
              </w:rPr>
              <w:t>rstva  je  mož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odkloniť</w:t>
            </w:r>
            <w:r w:rsidRPr="004B7CD9">
              <w:rPr>
                <w:rFonts w:ascii="Times New Roman" w:hAnsi="Times New Roman" w:cs="Times New Roman" w:hint="default"/>
                <w:sz w:val="20"/>
                <w:szCs w:val="20"/>
              </w:rPr>
              <w:t xml:space="preserve"> sa  iba  pre  urč</w:t>
            </w:r>
            <w:r w:rsidRPr="004B7CD9">
              <w:rPr>
                <w:rFonts w:ascii="Times New Roman" w:hAnsi="Times New Roman" w:cs="Times New Roman" w:hint="default"/>
                <w:sz w:val="20"/>
                <w:szCs w:val="20"/>
              </w:rPr>
              <w:t>ité</w:t>
            </w:r>
            <w:r w:rsidRPr="004B7CD9">
              <w:rPr>
                <w:rFonts w:ascii="Times New Roman" w:hAnsi="Times New Roman" w:cs="Times New Roman" w:hint="default"/>
                <w:sz w:val="20"/>
                <w:szCs w:val="20"/>
              </w:rPr>
              <w:t xml:space="preserve">  prú</w:t>
            </w:r>
            <w:r w:rsidRPr="004B7CD9">
              <w:rPr>
                <w:rFonts w:ascii="Times New Roman" w:hAnsi="Times New Roman" w:cs="Times New Roman" w:hint="default"/>
                <w:sz w:val="20"/>
                <w:szCs w:val="20"/>
              </w:rPr>
              <w:t>dy odpadov v prí</w:t>
            </w:r>
            <w:r w:rsidRPr="004B7CD9">
              <w:rPr>
                <w:rFonts w:ascii="Times New Roman" w:hAnsi="Times New Roman" w:cs="Times New Roman" w:hint="default"/>
                <w:sz w:val="20"/>
                <w:szCs w:val="20"/>
              </w:rPr>
              <w:t>pade, ak je to odô</w:t>
            </w:r>
            <w:r w:rsidRPr="004B7CD9">
              <w:rPr>
                <w:rFonts w:ascii="Times New Roman" w:hAnsi="Times New Roman" w:cs="Times New Roman" w:hint="default"/>
                <w:sz w:val="20"/>
                <w:szCs w:val="20"/>
              </w:rPr>
              <w:t>vodnen</w:t>
            </w:r>
            <w:r w:rsidRPr="004B7CD9">
              <w:rPr>
                <w:rFonts w:ascii="Times New Roman" w:hAnsi="Times New Roman" w:cs="Times New Roman" w:hint="default"/>
                <w:sz w:val="20"/>
                <w:szCs w:val="20"/>
              </w:rPr>
              <w:t>é</w:t>
            </w:r>
            <w:r w:rsidRPr="004B7CD9">
              <w:rPr>
                <w:rFonts w:ascii="Times New Roman" w:hAnsi="Times New Roman" w:cs="Times New Roman" w:hint="default"/>
                <w:sz w:val="20"/>
                <w:szCs w:val="20"/>
              </w:rPr>
              <w:t xml:space="preserve"> ú</w:t>
            </w:r>
            <w:r w:rsidRPr="004B7CD9">
              <w:rPr>
                <w:rFonts w:ascii="Times New Roman" w:hAnsi="Times New Roman" w:cs="Times New Roman" w:hint="default"/>
                <w:sz w:val="20"/>
                <w:szCs w:val="20"/>
              </w:rPr>
              <w:t>vahami o ž</w:t>
            </w:r>
            <w:r w:rsidRPr="004B7CD9">
              <w:rPr>
                <w:rFonts w:ascii="Times New Roman" w:hAnsi="Times New Roman" w:cs="Times New Roman" w:hint="default"/>
                <w:sz w:val="20"/>
                <w:szCs w:val="20"/>
              </w:rPr>
              <w:t>ivotnom cykle vý</w:t>
            </w:r>
            <w:r w:rsidRPr="004B7CD9">
              <w:rPr>
                <w:rFonts w:ascii="Times New Roman" w:hAnsi="Times New Roman" w:cs="Times New Roman" w:hint="default"/>
                <w:sz w:val="20"/>
                <w:szCs w:val="20"/>
              </w:rPr>
              <w:t>robku vo vzť</w:t>
            </w:r>
            <w:r w:rsidRPr="004B7CD9">
              <w:rPr>
                <w:rFonts w:ascii="Times New Roman" w:hAnsi="Times New Roman" w:cs="Times New Roman" w:hint="default"/>
                <w:sz w:val="20"/>
                <w:szCs w:val="20"/>
              </w:rPr>
              <w:t>ahu k </w:t>
            </w:r>
            <w:r w:rsidRPr="004B7CD9">
              <w:rPr>
                <w:rFonts w:ascii="Times New Roman" w:hAnsi="Times New Roman" w:cs="Times New Roman" w:hint="default"/>
                <w:sz w:val="20"/>
                <w:szCs w:val="20"/>
              </w:rPr>
              <w:t>celkový</w:t>
            </w:r>
            <w:r w:rsidRPr="004B7CD9">
              <w:rPr>
                <w:rFonts w:ascii="Times New Roman" w:hAnsi="Times New Roman" w:cs="Times New Roman" w:hint="default"/>
                <w:sz w:val="20"/>
                <w:szCs w:val="20"/>
              </w:rPr>
              <w:t>m vplyvom vzniku a nakladania s </w:t>
            </w:r>
            <w:r w:rsidRPr="004B7CD9">
              <w:rPr>
                <w:rFonts w:ascii="Times New Roman" w:hAnsi="Times New Roman" w:cs="Times New Roman" w:hint="default"/>
                <w:sz w:val="20"/>
                <w:szCs w:val="20"/>
              </w:rPr>
              <w:t>taký</w:t>
            </w:r>
            <w:r w:rsidRPr="004B7CD9">
              <w:rPr>
                <w:rFonts w:ascii="Times New Roman" w:hAnsi="Times New Roman" w:cs="Times New Roman" w:hint="default"/>
                <w:sz w:val="20"/>
                <w:szCs w:val="20"/>
              </w:rPr>
              <w:t>m odpadom a </w:t>
            </w:r>
            <w:r w:rsidRPr="004B7CD9">
              <w:rPr>
                <w:rFonts w:ascii="Times New Roman" w:hAnsi="Times New Roman" w:cs="Times New Roman" w:hint="default"/>
                <w:sz w:val="20"/>
                <w:szCs w:val="20"/>
              </w:rPr>
              <w:t>ak to ustanoví</w:t>
            </w:r>
            <w:r w:rsidRPr="004B7CD9">
              <w:rPr>
                <w:rFonts w:ascii="Times New Roman" w:hAnsi="Times New Roman" w:cs="Times New Roman" w:hint="default"/>
                <w:sz w:val="20"/>
                <w:szCs w:val="20"/>
              </w:rPr>
              <w:t xml:space="preserve"> tento zá</w:t>
            </w:r>
            <w:r w:rsidRPr="004B7CD9">
              <w:rPr>
                <w:rFonts w:ascii="Times New Roman" w:hAnsi="Times New Roman" w:cs="Times New Roman" w:hint="default"/>
                <w:sz w:val="20"/>
                <w:szCs w:val="20"/>
              </w:rPr>
              <w:t>kon.</w:t>
            </w:r>
          </w:p>
          <w:p w:rsidR="00A9063F" w:rsidRPr="004B7CD9" w:rsidP="002C1E65">
            <w:pPr>
              <w:bidi w:val="0"/>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3D1E" w:rsidRPr="004B7CD9">
            <w:pPr>
              <w:bidi w:val="0"/>
              <w:jc w:val="center"/>
              <w:rPr>
                <w:rFonts w:ascii="Times New Roman" w:hAnsi="Times New Roman"/>
                <w:sz w:val="20"/>
                <w:szCs w:val="20"/>
              </w:rPr>
            </w:pPr>
            <w:r w:rsidRPr="004B7CD9" w:rsidR="00F849B4">
              <w:rPr>
                <w:rFonts w:ascii="Times New Roman" w:hAnsi="Times New Roman"/>
                <w:sz w:val="20"/>
                <w:szCs w:val="20"/>
              </w:rPr>
              <w:t>Č 5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849B4" w:rsidRPr="004B7CD9" w:rsidP="00F849B4">
            <w:pPr>
              <w:bidi w:val="0"/>
              <w:adjustRightInd w:val="0"/>
              <w:rPr>
                <w:rFonts w:ascii="Times New Roman" w:hAnsi="Times New Roman"/>
                <w:b/>
                <w:bCs/>
                <w:sz w:val="20"/>
                <w:szCs w:val="20"/>
              </w:rPr>
            </w:pPr>
            <w:r w:rsidRPr="004B7CD9">
              <w:rPr>
                <w:rFonts w:ascii="Times New Roman" w:hAnsi="Times New Roman"/>
                <w:b/>
                <w:bCs/>
                <w:sz w:val="20"/>
                <w:szCs w:val="20"/>
              </w:rPr>
              <w:t>Vedľajšie produkty</w:t>
            </w:r>
          </w:p>
          <w:p w:rsidR="00F849B4" w:rsidRPr="004B7CD9" w:rsidP="00F849B4">
            <w:pPr>
              <w:bidi w:val="0"/>
              <w:adjustRightInd w:val="0"/>
              <w:rPr>
                <w:rFonts w:ascii="Times New Roman" w:hAnsi="Times New Roman"/>
                <w:sz w:val="20"/>
                <w:szCs w:val="20"/>
              </w:rPr>
            </w:pPr>
            <w:r w:rsidRPr="004B7CD9">
              <w:rPr>
                <w:rFonts w:ascii="Times New Roman" w:hAnsi="Times New Roman"/>
                <w:sz w:val="20"/>
                <w:szCs w:val="20"/>
              </w:rPr>
              <w:t>Látka alebo vec, ktorá je výsledkom výrobného procesu, ktorého primárnym cieľom nie je výroba tejto veci, sa môže považovať za vedľajší produkt a nie za odpad, ako sa uvádza v článku 3 bode 1, iba ak sú splnené tieto podmienky:</w:t>
            </w:r>
          </w:p>
          <w:p w:rsidR="00F849B4" w:rsidRPr="004B7CD9" w:rsidP="00F849B4">
            <w:pPr>
              <w:bidi w:val="0"/>
              <w:adjustRightInd w:val="0"/>
              <w:rPr>
                <w:rFonts w:ascii="Times New Roman" w:hAnsi="Times New Roman"/>
                <w:sz w:val="20"/>
                <w:szCs w:val="20"/>
              </w:rPr>
            </w:pPr>
            <w:r w:rsidRPr="004B7CD9">
              <w:rPr>
                <w:rFonts w:ascii="Times New Roman" w:hAnsi="Times New Roman"/>
                <w:sz w:val="20"/>
                <w:szCs w:val="20"/>
              </w:rPr>
              <w:t>a) ďalšie používanie látky alebo veci je isté;</w:t>
            </w:r>
          </w:p>
          <w:p w:rsidR="00F849B4" w:rsidRPr="004B7CD9" w:rsidP="00F849B4">
            <w:pPr>
              <w:bidi w:val="0"/>
              <w:adjustRightInd w:val="0"/>
              <w:rPr>
                <w:rFonts w:ascii="Times New Roman" w:hAnsi="Times New Roman"/>
                <w:sz w:val="20"/>
                <w:szCs w:val="20"/>
              </w:rPr>
            </w:pPr>
            <w:r w:rsidRPr="004B7CD9">
              <w:rPr>
                <w:rFonts w:ascii="Times New Roman" w:hAnsi="Times New Roman"/>
                <w:sz w:val="20"/>
                <w:szCs w:val="20"/>
              </w:rPr>
              <w:t>b) látka alebo vec sa môže použiť priamo bez ďalšieho spracovania iného ako bežný priemyselný postup;</w:t>
            </w:r>
          </w:p>
          <w:p w:rsidR="00F849B4" w:rsidRPr="004B7CD9" w:rsidP="00F849B4">
            <w:pPr>
              <w:bidi w:val="0"/>
              <w:adjustRightInd w:val="0"/>
              <w:rPr>
                <w:rFonts w:ascii="Times New Roman" w:hAnsi="Times New Roman"/>
                <w:sz w:val="20"/>
                <w:szCs w:val="20"/>
              </w:rPr>
            </w:pPr>
            <w:r w:rsidRPr="004B7CD9">
              <w:rPr>
                <w:rFonts w:ascii="Times New Roman" w:hAnsi="Times New Roman"/>
                <w:sz w:val="20"/>
                <w:szCs w:val="20"/>
              </w:rPr>
              <w:t>c) látka alebo vec sa vyrába ako neoddeliteľná súčasť výrobného procesu; a</w:t>
            </w:r>
          </w:p>
          <w:p w:rsidR="007F3D1E" w:rsidRPr="004B7CD9" w:rsidP="00F849B4">
            <w:pPr>
              <w:pStyle w:val="Normlny"/>
              <w:bidi w:val="0"/>
              <w:rPr>
                <w:rFonts w:ascii="Times New Roman" w:hAnsi="Times New Roman"/>
              </w:rPr>
            </w:pPr>
            <w:r w:rsidRPr="004B7CD9" w:rsidR="00F849B4">
              <w:rPr>
                <w:rFonts w:ascii="Times New Roman" w:hAnsi="Times New Roman"/>
              </w:rPr>
              <w:t>d) ďalšie použitie je zákonné, t.j. látka alebo vec spĺňa všetky relevantné požiadavky pre konkrétne použitie z hľadiska výrobku, ochrany životného prostredia a zdravia a nepovedie k celkovým nepriaznivým vplyvom na životné prostredie alebo zdravie ľudí.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F3D1E" w:rsidRPr="004B7CD9">
            <w:pPr>
              <w:bidi w:val="0"/>
              <w:jc w:val="center"/>
              <w:rPr>
                <w:rFonts w:ascii="Times New Roman" w:hAnsi="Times New Roman"/>
                <w:sz w:val="20"/>
                <w:szCs w:val="20"/>
              </w:rPr>
            </w:pPr>
            <w:r w:rsidRPr="004B7CD9" w:rsidR="00F849B4">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F3D1E" w:rsidRPr="004B7CD9">
            <w:pPr>
              <w:bidi w:val="0"/>
              <w:jc w:val="center"/>
              <w:rPr>
                <w:rFonts w:ascii="Times New Roman" w:hAnsi="Times New Roman"/>
                <w:sz w:val="20"/>
                <w:szCs w:val="20"/>
              </w:rPr>
            </w:pPr>
            <w:r w:rsidRPr="004B7CD9" w:rsidR="006A2E4B">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rsidP="004076AF">
            <w:pPr>
              <w:bidi w:val="0"/>
              <w:rPr>
                <w:rFonts w:ascii="Times New Roman" w:hAnsi="Times New Roman"/>
                <w:sz w:val="20"/>
                <w:szCs w:val="20"/>
              </w:rPr>
            </w:pPr>
            <w:r w:rsidRPr="004B7CD9" w:rsidR="00516B31">
              <w:rPr>
                <w:rFonts w:ascii="Times New Roman" w:hAnsi="Times New Roman"/>
                <w:sz w:val="20"/>
                <w:szCs w:val="20"/>
              </w:rPr>
              <w:t xml:space="preserve">§ </w:t>
            </w:r>
            <w:r w:rsidRPr="004B7CD9" w:rsidR="000D1CC4">
              <w:rPr>
                <w:rFonts w:ascii="Times New Roman" w:hAnsi="Times New Roman"/>
                <w:sz w:val="20"/>
                <w:szCs w:val="20"/>
              </w:rPr>
              <w:t>2</w:t>
            </w:r>
            <w:r w:rsidRPr="004B7CD9" w:rsidR="004076AF">
              <w:rPr>
                <w:rFonts w:ascii="Times New Roman" w:hAnsi="Times New Roman"/>
                <w:sz w:val="20"/>
                <w:szCs w:val="20"/>
              </w:rPr>
              <w:t xml:space="preserve"> </w:t>
            </w:r>
            <w:r w:rsidRPr="004B7CD9" w:rsidR="00516B31">
              <w:rPr>
                <w:rFonts w:ascii="Times New Roman" w:hAnsi="Times New Roman"/>
                <w:sz w:val="20"/>
                <w:szCs w:val="20"/>
              </w:rPr>
              <w:t>O4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16B31" w:rsidRPr="004B7CD9" w:rsidP="00516B31">
            <w:pPr>
              <w:pStyle w:val="Standard"/>
              <w:tabs>
                <w:tab w:val="left" w:pos="426"/>
              </w:tabs>
              <w:bidi w:val="0"/>
              <w:spacing w:after="0" w:line="240" w:lineRule="auto"/>
              <w:jc w:val="both"/>
              <w:rPr>
                <w:sz w:val="20"/>
                <w:szCs w:val="20"/>
              </w:rPr>
            </w:pPr>
            <w:r w:rsidRPr="004B7CD9">
              <w:rPr>
                <w:rFonts w:ascii="Times New Roman" w:hAnsi="Times New Roman" w:cs="Times New Roman" w:hint="default"/>
                <w:sz w:val="20"/>
                <w:szCs w:val="20"/>
              </w:rPr>
              <w:t>(4) Vedľ</w:t>
            </w:r>
            <w:r w:rsidRPr="004B7CD9">
              <w:rPr>
                <w:rFonts w:ascii="Times New Roman" w:hAnsi="Times New Roman" w:cs="Times New Roman" w:hint="default"/>
                <w:sz w:val="20"/>
                <w:szCs w:val="20"/>
              </w:rPr>
              <w:t>ajší</w:t>
            </w:r>
            <w:r w:rsidRPr="004B7CD9">
              <w:rPr>
                <w:rFonts w:ascii="Times New Roman" w:hAnsi="Times New Roman" w:cs="Times New Roman" w:hint="default"/>
                <w:sz w:val="20"/>
                <w:szCs w:val="20"/>
              </w:rPr>
              <w:t xml:space="preserve"> produkt je lá</w:t>
            </w:r>
            <w:r w:rsidRPr="004B7CD9">
              <w:rPr>
                <w:rFonts w:ascii="Times New Roman" w:hAnsi="Times New Roman" w:cs="Times New Roman" w:hint="default"/>
                <w:sz w:val="20"/>
                <w:szCs w:val="20"/>
              </w:rPr>
              <w:t>tka alebo vec, ktorá</w:t>
            </w:r>
            <w:r w:rsidRPr="004B7CD9">
              <w:rPr>
                <w:rFonts w:ascii="Times New Roman" w:hAnsi="Times New Roman" w:cs="Times New Roman" w:hint="default"/>
                <w:sz w:val="20"/>
                <w:szCs w:val="20"/>
              </w:rPr>
              <w:t xml:space="preserve"> súč</w:t>
            </w:r>
            <w:r w:rsidRPr="004B7CD9">
              <w:rPr>
                <w:rFonts w:ascii="Times New Roman" w:hAnsi="Times New Roman" w:cs="Times New Roman" w:hint="default"/>
                <w:sz w:val="20"/>
                <w:szCs w:val="20"/>
              </w:rPr>
              <w:t>asne spĺň</w:t>
            </w:r>
            <w:r w:rsidRPr="004B7CD9">
              <w:rPr>
                <w:rFonts w:ascii="Times New Roman" w:hAnsi="Times New Roman" w:cs="Times New Roman" w:hint="default"/>
                <w:sz w:val="20"/>
                <w:szCs w:val="20"/>
              </w:rPr>
              <w:t>a tieto podmienky:</w:t>
            </w:r>
          </w:p>
          <w:p w:rsidR="00516B31" w:rsidRPr="004B7CD9" w:rsidP="00516B31">
            <w:pPr>
              <w:pStyle w:val="Standard"/>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a) je vý</w:t>
            </w:r>
            <w:r w:rsidRPr="004B7CD9">
              <w:rPr>
                <w:rFonts w:ascii="Times New Roman" w:hAnsi="Times New Roman" w:cs="Times New Roman" w:hint="default"/>
                <w:sz w:val="20"/>
                <w:szCs w:val="20"/>
              </w:rPr>
              <w:t>sledkom vý</w:t>
            </w:r>
            <w:r w:rsidRPr="004B7CD9">
              <w:rPr>
                <w:rFonts w:ascii="Times New Roman" w:hAnsi="Times New Roman" w:cs="Times New Roman" w:hint="default"/>
                <w:sz w:val="20"/>
                <w:szCs w:val="20"/>
              </w:rPr>
              <w:t>robné</w:t>
            </w:r>
            <w:r w:rsidRPr="004B7CD9">
              <w:rPr>
                <w:rFonts w:ascii="Times New Roman" w:hAnsi="Times New Roman" w:cs="Times New Roman" w:hint="default"/>
                <w:sz w:val="20"/>
                <w:szCs w:val="20"/>
              </w:rPr>
              <w:t>ho procesu, ktoré</w:t>
            </w:r>
            <w:r w:rsidRPr="004B7CD9">
              <w:rPr>
                <w:rFonts w:ascii="Times New Roman" w:hAnsi="Times New Roman" w:cs="Times New Roman" w:hint="default"/>
                <w:sz w:val="20"/>
                <w:szCs w:val="20"/>
              </w:rPr>
              <w:t>ho primá</w:t>
            </w:r>
            <w:r w:rsidRPr="004B7CD9">
              <w:rPr>
                <w:rFonts w:ascii="Times New Roman" w:hAnsi="Times New Roman" w:cs="Times New Roman" w:hint="default"/>
                <w:sz w:val="20"/>
                <w:szCs w:val="20"/>
              </w:rPr>
              <w:t>rnym cieľ</w:t>
            </w:r>
            <w:r w:rsidRPr="004B7CD9">
              <w:rPr>
                <w:rFonts w:ascii="Times New Roman" w:hAnsi="Times New Roman" w:cs="Times New Roman" w:hint="default"/>
                <w:sz w:val="20"/>
                <w:szCs w:val="20"/>
              </w:rPr>
              <w:t xml:space="preserve">om nie je </w:t>
            </w:r>
            <w:r w:rsidRPr="004B7CD9">
              <w:rPr>
                <w:rFonts w:ascii="Times New Roman" w:hAnsi="Times New Roman" w:cs="Times New Roman" w:hint="default"/>
                <w:sz w:val="20"/>
                <w:szCs w:val="20"/>
              </w:rPr>
              <w:t>vý</w:t>
            </w:r>
            <w:r w:rsidRPr="004B7CD9">
              <w:rPr>
                <w:rFonts w:ascii="Times New Roman" w:hAnsi="Times New Roman" w:cs="Times New Roman" w:hint="default"/>
                <w:sz w:val="20"/>
                <w:szCs w:val="20"/>
              </w:rPr>
              <w:t>roba tejto lá</w:t>
            </w:r>
            <w:r w:rsidRPr="004B7CD9">
              <w:rPr>
                <w:rFonts w:ascii="Times New Roman" w:hAnsi="Times New Roman" w:cs="Times New Roman" w:hint="default"/>
                <w:sz w:val="20"/>
                <w:szCs w:val="20"/>
              </w:rPr>
              <w:t>tky alebo veci,</w:t>
            </w:r>
          </w:p>
          <w:p w:rsidR="00516B31" w:rsidRPr="004B7CD9" w:rsidP="00516B31">
            <w:pPr>
              <w:pStyle w:val="Standard"/>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b)  jej ď</w:t>
            </w:r>
            <w:r w:rsidRPr="004B7CD9">
              <w:rPr>
                <w:rFonts w:ascii="Times New Roman" w:hAnsi="Times New Roman" w:cs="Times New Roman" w:hint="default"/>
                <w:sz w:val="20"/>
                <w:szCs w:val="20"/>
              </w:rPr>
              <w:t>alš</w:t>
            </w:r>
            <w:r w:rsidRPr="004B7CD9">
              <w:rPr>
                <w:rFonts w:ascii="Times New Roman" w:hAnsi="Times New Roman" w:cs="Times New Roman" w:hint="default"/>
                <w:sz w:val="20"/>
                <w:szCs w:val="20"/>
              </w:rPr>
              <w:t>ie použí</w:t>
            </w:r>
            <w:r w:rsidRPr="004B7CD9">
              <w:rPr>
                <w:rFonts w:ascii="Times New Roman" w:hAnsi="Times New Roman" w:cs="Times New Roman" w:hint="default"/>
                <w:sz w:val="20"/>
                <w:szCs w:val="20"/>
              </w:rPr>
              <w:t>vanie je zabezpeč</w:t>
            </w:r>
            <w:r w:rsidRPr="004B7CD9">
              <w:rPr>
                <w:rFonts w:ascii="Times New Roman" w:hAnsi="Times New Roman" w:cs="Times New Roman" w:hint="default"/>
                <w:sz w:val="20"/>
                <w:szCs w:val="20"/>
              </w:rPr>
              <w:t>ené,</w:t>
            </w:r>
          </w:p>
          <w:p w:rsidR="00516B31" w:rsidRPr="004B7CD9" w:rsidP="00516B31">
            <w:pPr>
              <w:pStyle w:val="Standard"/>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c) môž</w:t>
            </w:r>
            <w:r w:rsidRPr="004B7CD9">
              <w:rPr>
                <w:rFonts w:ascii="Times New Roman" w:hAnsi="Times New Roman" w:cs="Times New Roman" w:hint="default"/>
                <w:sz w:val="20"/>
                <w:szCs w:val="20"/>
              </w:rPr>
              <w:t>e sa použ</w:t>
            </w:r>
            <w:r w:rsidRPr="004B7CD9">
              <w:rPr>
                <w:rFonts w:ascii="Times New Roman" w:hAnsi="Times New Roman" w:cs="Times New Roman" w:hint="default"/>
                <w:sz w:val="20"/>
                <w:szCs w:val="20"/>
              </w:rPr>
              <w:t>iť</w:t>
            </w:r>
            <w:r w:rsidRPr="004B7CD9">
              <w:rPr>
                <w:rFonts w:ascii="Times New Roman" w:hAnsi="Times New Roman" w:cs="Times New Roman" w:hint="default"/>
                <w:sz w:val="20"/>
                <w:szCs w:val="20"/>
              </w:rPr>
              <w:t xml:space="preserve"> priamo bez ď</w:t>
            </w:r>
            <w:r w:rsidRPr="004B7CD9">
              <w:rPr>
                <w:rFonts w:ascii="Times New Roman" w:hAnsi="Times New Roman" w:cs="Times New Roman" w:hint="default"/>
                <w:sz w:val="20"/>
                <w:szCs w:val="20"/>
              </w:rPr>
              <w:t>alš</w:t>
            </w:r>
            <w:r w:rsidRPr="004B7CD9">
              <w:rPr>
                <w:rFonts w:ascii="Times New Roman" w:hAnsi="Times New Roman" w:cs="Times New Roman" w:hint="default"/>
                <w:sz w:val="20"/>
                <w:szCs w:val="20"/>
              </w:rPr>
              <w:t>ieho spracovania, iné</w:t>
            </w:r>
            <w:r w:rsidRPr="004B7CD9">
              <w:rPr>
                <w:rFonts w:ascii="Times New Roman" w:hAnsi="Times New Roman" w:cs="Times New Roman" w:hint="default"/>
                <w:sz w:val="20"/>
                <w:szCs w:val="20"/>
              </w:rPr>
              <w:t>ho ako bež</w:t>
            </w:r>
            <w:r w:rsidRPr="004B7CD9">
              <w:rPr>
                <w:rFonts w:ascii="Times New Roman" w:hAnsi="Times New Roman" w:cs="Times New Roman" w:hint="default"/>
                <w:sz w:val="20"/>
                <w:szCs w:val="20"/>
              </w:rPr>
              <w:t>ný</w:t>
            </w:r>
            <w:r w:rsidRPr="004B7CD9">
              <w:rPr>
                <w:rFonts w:ascii="Times New Roman" w:hAnsi="Times New Roman" w:cs="Times New Roman" w:hint="default"/>
                <w:sz w:val="20"/>
                <w:szCs w:val="20"/>
              </w:rPr>
              <w:t xml:space="preserve"> priemyselný</w:t>
            </w:r>
            <w:r w:rsidRPr="004B7CD9">
              <w:rPr>
                <w:rFonts w:ascii="Times New Roman" w:hAnsi="Times New Roman" w:cs="Times New Roman" w:hint="default"/>
                <w:sz w:val="20"/>
                <w:szCs w:val="20"/>
              </w:rPr>
              <w:t xml:space="preserve"> postup,</w:t>
            </w:r>
          </w:p>
          <w:p w:rsidR="00516B31" w:rsidRPr="004B7CD9" w:rsidP="00516B31">
            <w:pPr>
              <w:pStyle w:val="Standard"/>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d) vzniká</w:t>
            </w:r>
            <w:r w:rsidRPr="004B7CD9">
              <w:rPr>
                <w:rFonts w:ascii="Times New Roman" w:hAnsi="Times New Roman" w:cs="Times New Roman" w:hint="default"/>
                <w:sz w:val="20"/>
                <w:szCs w:val="20"/>
              </w:rPr>
              <w:t xml:space="preserve"> ako neoddeliteľ</w:t>
            </w:r>
            <w:r w:rsidRPr="004B7CD9">
              <w:rPr>
                <w:rFonts w:ascii="Times New Roman" w:hAnsi="Times New Roman" w:cs="Times New Roman" w:hint="default"/>
                <w:sz w:val="20"/>
                <w:szCs w:val="20"/>
              </w:rPr>
              <w:t>ná</w:t>
            </w:r>
            <w:r w:rsidRPr="004B7CD9">
              <w:rPr>
                <w:rFonts w:ascii="Times New Roman" w:hAnsi="Times New Roman" w:cs="Times New Roman" w:hint="default"/>
                <w:sz w:val="20"/>
                <w:szCs w:val="20"/>
              </w:rPr>
              <w:t xml:space="preserve"> súč</w:t>
            </w:r>
            <w:r w:rsidRPr="004B7CD9">
              <w:rPr>
                <w:rFonts w:ascii="Times New Roman" w:hAnsi="Times New Roman" w:cs="Times New Roman" w:hint="default"/>
                <w:sz w:val="20"/>
                <w:szCs w:val="20"/>
              </w:rPr>
              <w:t>asť</w:t>
            </w:r>
            <w:r w:rsidRPr="004B7CD9">
              <w:rPr>
                <w:rFonts w:ascii="Times New Roman" w:hAnsi="Times New Roman" w:cs="Times New Roman" w:hint="default"/>
                <w:sz w:val="20"/>
                <w:szCs w:val="20"/>
              </w:rPr>
              <w:t xml:space="preserve"> vý</w:t>
            </w:r>
            <w:r w:rsidRPr="004B7CD9">
              <w:rPr>
                <w:rFonts w:ascii="Times New Roman" w:hAnsi="Times New Roman" w:cs="Times New Roman" w:hint="default"/>
                <w:sz w:val="20"/>
                <w:szCs w:val="20"/>
              </w:rPr>
              <w:t>robné</w:t>
            </w:r>
            <w:r w:rsidRPr="004B7CD9">
              <w:rPr>
                <w:rFonts w:ascii="Times New Roman" w:hAnsi="Times New Roman" w:cs="Times New Roman" w:hint="default"/>
                <w:sz w:val="20"/>
                <w:szCs w:val="20"/>
              </w:rPr>
              <w:t>ho procesu,</w:t>
            </w:r>
          </w:p>
          <w:p w:rsidR="00516B31" w:rsidRPr="004B7CD9" w:rsidP="00516B31">
            <w:pPr>
              <w:pStyle w:val="Standard"/>
              <w:bidi w:val="0"/>
              <w:spacing w:after="0" w:line="240" w:lineRule="auto"/>
              <w:jc w:val="both"/>
              <w:rPr>
                <w:sz w:val="20"/>
                <w:szCs w:val="20"/>
              </w:rPr>
            </w:pPr>
            <w:r w:rsidRPr="004B7CD9">
              <w:rPr>
                <w:rFonts w:ascii="Times New Roman" w:hAnsi="Times New Roman" w:cs="Times New Roman" w:hint="default"/>
                <w:sz w:val="20"/>
                <w:szCs w:val="20"/>
              </w:rPr>
              <w:t>e) jej ď</w:t>
            </w:r>
            <w:r w:rsidRPr="004B7CD9">
              <w:rPr>
                <w:rFonts w:ascii="Times New Roman" w:hAnsi="Times New Roman" w:cs="Times New Roman" w:hint="default"/>
                <w:sz w:val="20"/>
                <w:szCs w:val="20"/>
              </w:rPr>
              <w:t>alš</w:t>
            </w:r>
            <w:r w:rsidRPr="004B7CD9">
              <w:rPr>
                <w:rFonts w:ascii="Times New Roman" w:hAnsi="Times New Roman" w:cs="Times New Roman" w:hint="default"/>
                <w:sz w:val="20"/>
                <w:szCs w:val="20"/>
              </w:rPr>
              <w:t>ie  použ</w:t>
            </w:r>
            <w:r w:rsidRPr="004B7CD9">
              <w:rPr>
                <w:rFonts w:ascii="Times New Roman" w:hAnsi="Times New Roman" w:cs="Times New Roman" w:hint="default"/>
                <w:sz w:val="20"/>
                <w:szCs w:val="20"/>
              </w:rPr>
              <w:t>itie je v </w:t>
            </w:r>
            <w:r w:rsidRPr="004B7CD9">
              <w:rPr>
                <w:rFonts w:ascii="Times New Roman" w:hAnsi="Times New Roman" w:cs="Times New Roman" w:hint="default"/>
                <w:sz w:val="20"/>
                <w:szCs w:val="20"/>
              </w:rPr>
              <w:t>sú</w:t>
            </w:r>
            <w:r w:rsidRPr="004B7CD9">
              <w:rPr>
                <w:rFonts w:ascii="Times New Roman" w:hAnsi="Times New Roman" w:cs="Times New Roman" w:hint="default"/>
                <w:sz w:val="20"/>
                <w:szCs w:val="20"/>
              </w:rPr>
              <w:t>lade s tý</w:t>
            </w:r>
            <w:r w:rsidRPr="004B7CD9">
              <w:rPr>
                <w:rFonts w:ascii="Times New Roman" w:hAnsi="Times New Roman" w:cs="Times New Roman" w:hint="default"/>
                <w:sz w:val="20"/>
                <w:szCs w:val="20"/>
              </w:rPr>
              <w:t>mt</w:t>
            </w:r>
            <w:r w:rsidRPr="004B7CD9">
              <w:rPr>
                <w:rFonts w:ascii="Times New Roman" w:hAnsi="Times New Roman" w:cs="Times New Roman" w:hint="default"/>
                <w:sz w:val="20"/>
                <w:szCs w:val="20"/>
              </w:rPr>
              <w:t>o zá</w:t>
            </w:r>
            <w:r w:rsidRPr="004B7CD9">
              <w:rPr>
                <w:rFonts w:ascii="Times New Roman" w:hAnsi="Times New Roman" w:cs="Times New Roman" w:hint="default"/>
                <w:sz w:val="20"/>
                <w:szCs w:val="20"/>
              </w:rPr>
              <w:t>konom a </w:t>
            </w:r>
            <w:r w:rsidRPr="004B7CD9">
              <w:rPr>
                <w:rFonts w:ascii="Times New Roman" w:hAnsi="Times New Roman" w:cs="Times New Roman" w:hint="default"/>
                <w:sz w:val="20"/>
                <w:szCs w:val="20"/>
              </w:rPr>
              <w:t>osobitný</w:t>
            </w:r>
            <w:r w:rsidRPr="004B7CD9">
              <w:rPr>
                <w:rFonts w:ascii="Times New Roman" w:hAnsi="Times New Roman" w:cs="Times New Roman" w:hint="default"/>
                <w:sz w:val="20"/>
                <w:szCs w:val="20"/>
              </w:rPr>
              <w:t>mi predpismi, ktoré</w:t>
            </w:r>
            <w:r w:rsidRPr="004B7CD9">
              <w:rPr>
                <w:rFonts w:ascii="Times New Roman" w:hAnsi="Times New Roman" w:cs="Times New Roman" w:hint="default"/>
                <w:sz w:val="20"/>
                <w:szCs w:val="20"/>
              </w:rPr>
              <w:t xml:space="preserve"> ustanovujú</w:t>
            </w:r>
            <w:r w:rsidRPr="004B7CD9">
              <w:rPr>
                <w:rFonts w:ascii="Times New Roman" w:hAnsi="Times New Roman" w:cs="Times New Roman" w:hint="default"/>
                <w:sz w:val="20"/>
                <w:szCs w:val="20"/>
              </w:rPr>
              <w:t xml:space="preserve">  pož</w:t>
            </w:r>
            <w:r w:rsidRPr="004B7CD9">
              <w:rPr>
                <w:rFonts w:ascii="Times New Roman" w:hAnsi="Times New Roman" w:cs="Times New Roman" w:hint="default"/>
                <w:sz w:val="20"/>
                <w:szCs w:val="20"/>
              </w:rPr>
              <w:t>iadavky</w:t>
            </w:r>
            <w:r w:rsidRPr="004B7CD9">
              <w:rPr>
                <w:rFonts w:ascii="Times New Roman" w:hAnsi="Times New Roman" w:cs="Times New Roman"/>
                <w:sz w:val="20"/>
                <w:szCs w:val="20"/>
                <w:vertAlign w:val="superscript"/>
              </w:rPr>
              <w:t xml:space="preserve">  </w:t>
            </w:r>
            <w:r w:rsidRPr="004B7CD9">
              <w:rPr>
                <w:rFonts w:ascii="Times New Roman" w:hAnsi="Times New Roman" w:cs="Times New Roman" w:hint="default"/>
                <w:sz w:val="20"/>
                <w:szCs w:val="20"/>
              </w:rPr>
              <w:t>na vý</w:t>
            </w:r>
            <w:r w:rsidRPr="004B7CD9">
              <w:rPr>
                <w:rFonts w:ascii="Times New Roman" w:hAnsi="Times New Roman" w:cs="Times New Roman" w:hint="default"/>
                <w:sz w:val="20"/>
                <w:szCs w:val="20"/>
              </w:rPr>
              <w:t>robok,</w:t>
            </w:r>
            <w:r w:rsidRPr="004B7CD9">
              <w:rPr>
                <w:rFonts w:ascii="Times New Roman" w:hAnsi="Times New Roman" w:cs="Times New Roman"/>
                <w:sz w:val="20"/>
                <w:szCs w:val="20"/>
                <w:vertAlign w:val="superscript"/>
              </w:rPr>
              <w:t>1</w:t>
            </w:r>
            <w:r w:rsidRPr="004B7CD9" w:rsidR="003A13AE">
              <w:rPr>
                <w:rFonts w:ascii="Times New Roman" w:hAnsi="Times New Roman" w:cs="Times New Roman"/>
                <w:sz w:val="20"/>
                <w:szCs w:val="20"/>
                <w:vertAlign w:val="superscript"/>
              </w:rPr>
              <w:t>4</w:t>
            </w:r>
            <w:r w:rsidRPr="004B7CD9">
              <w:rPr>
                <w:rFonts w:ascii="Times New Roman" w:hAnsi="Times New Roman" w:cs="Times New Roman"/>
                <w:sz w:val="20"/>
                <w:szCs w:val="20"/>
                <w:vertAlign w:val="superscript"/>
              </w:rPr>
              <w:t>)</w:t>
            </w:r>
            <w:r w:rsidRPr="004B7CD9">
              <w:rPr>
                <w:rFonts w:ascii="Times New Roman" w:hAnsi="Times New Roman" w:cs="Times New Roman" w:hint="default"/>
                <w:sz w:val="20"/>
                <w:szCs w:val="20"/>
              </w:rPr>
              <w:t xml:space="preserve"> ochranu ž</w:t>
            </w:r>
            <w:r w:rsidRPr="004B7CD9">
              <w:rPr>
                <w:rFonts w:ascii="Times New Roman" w:hAnsi="Times New Roman" w:cs="Times New Roman" w:hint="default"/>
                <w:sz w:val="20"/>
                <w:szCs w:val="20"/>
              </w:rPr>
              <w:t>ivotné</w:t>
            </w:r>
            <w:r w:rsidRPr="004B7CD9">
              <w:rPr>
                <w:rFonts w:ascii="Times New Roman" w:hAnsi="Times New Roman" w:cs="Times New Roman" w:hint="default"/>
                <w:sz w:val="20"/>
                <w:szCs w:val="20"/>
              </w:rPr>
              <w:t>ho prostredia a ochranu zdravia z </w:t>
            </w:r>
            <w:r w:rsidRPr="004B7CD9">
              <w:rPr>
                <w:rFonts w:ascii="Times New Roman" w:hAnsi="Times New Roman" w:cs="Times New Roman" w:hint="default"/>
                <w:sz w:val="20"/>
                <w:szCs w:val="20"/>
              </w:rPr>
              <w:t>hľ</w:t>
            </w:r>
            <w:r w:rsidRPr="004B7CD9">
              <w:rPr>
                <w:rFonts w:ascii="Times New Roman" w:hAnsi="Times New Roman" w:cs="Times New Roman" w:hint="default"/>
                <w:sz w:val="20"/>
                <w:szCs w:val="20"/>
              </w:rPr>
              <w:t>adiska jeho konkré</w:t>
            </w:r>
            <w:r w:rsidRPr="004B7CD9">
              <w:rPr>
                <w:rFonts w:ascii="Times New Roman" w:hAnsi="Times New Roman" w:cs="Times New Roman" w:hint="default"/>
                <w:sz w:val="20"/>
                <w:szCs w:val="20"/>
              </w:rPr>
              <w:t>tneho použ</w:t>
            </w:r>
            <w:r w:rsidRPr="004B7CD9">
              <w:rPr>
                <w:rFonts w:ascii="Times New Roman" w:hAnsi="Times New Roman" w:cs="Times New Roman" w:hint="default"/>
                <w:sz w:val="20"/>
                <w:szCs w:val="20"/>
              </w:rPr>
              <w:t>itia a </w:t>
            </w:r>
            <w:r w:rsidRPr="004B7CD9">
              <w:rPr>
                <w:rFonts w:ascii="Times New Roman" w:hAnsi="Times New Roman" w:cs="Times New Roman" w:hint="default"/>
                <w:sz w:val="20"/>
                <w:szCs w:val="20"/>
              </w:rPr>
              <w:t>vý</w:t>
            </w:r>
            <w:r w:rsidRPr="004B7CD9">
              <w:rPr>
                <w:rFonts w:ascii="Times New Roman" w:hAnsi="Times New Roman" w:cs="Times New Roman" w:hint="default"/>
                <w:sz w:val="20"/>
                <w:szCs w:val="20"/>
              </w:rPr>
              <w:t>robok nepovedie k celkový</w:t>
            </w:r>
            <w:r w:rsidRPr="004B7CD9">
              <w:rPr>
                <w:rFonts w:ascii="Times New Roman" w:hAnsi="Times New Roman" w:cs="Times New Roman" w:hint="default"/>
                <w:sz w:val="20"/>
                <w:szCs w:val="20"/>
              </w:rPr>
              <w:t>m nepriaznivý</w:t>
            </w:r>
            <w:r w:rsidRPr="004B7CD9">
              <w:rPr>
                <w:rFonts w:ascii="Times New Roman" w:hAnsi="Times New Roman" w:cs="Times New Roman" w:hint="default"/>
                <w:sz w:val="20"/>
                <w:szCs w:val="20"/>
              </w:rPr>
              <w:t>m vplyvom na ž</w:t>
            </w:r>
            <w:r w:rsidRPr="004B7CD9">
              <w:rPr>
                <w:rFonts w:ascii="Times New Roman" w:hAnsi="Times New Roman" w:cs="Times New Roman" w:hint="default"/>
                <w:sz w:val="20"/>
                <w:szCs w:val="20"/>
              </w:rPr>
              <w:t>ivotné</w:t>
            </w:r>
            <w:r w:rsidRPr="004B7CD9">
              <w:rPr>
                <w:rFonts w:ascii="Times New Roman" w:hAnsi="Times New Roman" w:cs="Times New Roman" w:hint="default"/>
                <w:sz w:val="20"/>
                <w:szCs w:val="20"/>
              </w:rPr>
              <w:t xml:space="preserve"> prostredie alebo zdravie ľ</w:t>
            </w:r>
            <w:r w:rsidRPr="004B7CD9">
              <w:rPr>
                <w:rFonts w:ascii="Times New Roman" w:hAnsi="Times New Roman" w:cs="Times New Roman" w:hint="default"/>
                <w:sz w:val="20"/>
                <w:szCs w:val="20"/>
              </w:rPr>
              <w:t>udí,</w:t>
            </w:r>
          </w:p>
          <w:p w:rsidR="00516B31" w:rsidRPr="004B7CD9" w:rsidP="00516B31">
            <w:pPr>
              <w:pStyle w:val="Standard"/>
              <w:bidi w:val="0"/>
              <w:spacing w:after="0" w:line="240" w:lineRule="auto"/>
              <w:jc w:val="both"/>
              <w:rPr>
                <w:sz w:val="20"/>
                <w:szCs w:val="20"/>
              </w:rPr>
            </w:pPr>
            <w:r w:rsidRPr="004B7CD9">
              <w:rPr>
                <w:rFonts w:ascii="Times New Roman" w:hAnsi="Times New Roman" w:cs="Times New Roman" w:hint="default"/>
                <w:sz w:val="20"/>
                <w:szCs w:val="20"/>
              </w:rPr>
              <w:t>f) spĺň</w:t>
            </w:r>
            <w:r w:rsidRPr="004B7CD9">
              <w:rPr>
                <w:rFonts w:ascii="Times New Roman" w:hAnsi="Times New Roman" w:cs="Times New Roman" w:hint="default"/>
                <w:sz w:val="20"/>
                <w:szCs w:val="20"/>
              </w:rPr>
              <w:t>a osobitné</w:t>
            </w:r>
            <w:r w:rsidRPr="004B7CD9">
              <w:rPr>
                <w:rFonts w:ascii="Times New Roman" w:hAnsi="Times New Roman" w:cs="Times New Roman" w:hint="default"/>
                <w:sz w:val="20"/>
                <w:szCs w:val="20"/>
              </w:rPr>
              <w:t xml:space="preserve"> krité</w:t>
            </w:r>
            <w:r w:rsidRPr="004B7CD9">
              <w:rPr>
                <w:rFonts w:ascii="Times New Roman" w:hAnsi="Times New Roman" w:cs="Times New Roman" w:hint="default"/>
                <w:sz w:val="20"/>
                <w:szCs w:val="20"/>
              </w:rPr>
              <w:t>riá</w:t>
            </w:r>
            <w:r w:rsidRPr="004B7CD9">
              <w:rPr>
                <w:rFonts w:ascii="Times New Roman" w:hAnsi="Times New Roman" w:cs="Times New Roman" w:hint="default"/>
                <w:sz w:val="20"/>
                <w:szCs w:val="20"/>
              </w:rPr>
              <w:t>, ak boli pre lá</w:t>
            </w:r>
            <w:r w:rsidRPr="004B7CD9">
              <w:rPr>
                <w:rFonts w:ascii="Times New Roman" w:hAnsi="Times New Roman" w:cs="Times New Roman" w:hint="default"/>
                <w:sz w:val="20"/>
                <w:szCs w:val="20"/>
              </w:rPr>
              <w:t>tku alebo vec ustanovené</w:t>
            </w:r>
            <w:r w:rsidRPr="004B7CD9">
              <w:rPr>
                <w:rFonts w:ascii="Times New Roman" w:hAnsi="Times New Roman" w:cs="Times New Roman" w:hint="default"/>
                <w:sz w:val="20"/>
                <w:szCs w:val="20"/>
              </w:rPr>
              <w:t xml:space="preserve"> osobitný</w:t>
            </w:r>
            <w:r w:rsidRPr="004B7CD9">
              <w:rPr>
                <w:rFonts w:ascii="Times New Roman" w:hAnsi="Times New Roman" w:cs="Times New Roman" w:hint="default"/>
                <w:sz w:val="20"/>
                <w:szCs w:val="20"/>
              </w:rPr>
              <w:t>m predpisom  a</w:t>
            </w:r>
          </w:p>
          <w:p w:rsidR="00516B31" w:rsidRPr="004B7CD9" w:rsidP="00516B31">
            <w:pPr>
              <w:pStyle w:val="Standard"/>
              <w:bidi w:val="0"/>
              <w:spacing w:after="0" w:line="240" w:lineRule="auto"/>
              <w:jc w:val="both"/>
              <w:rPr>
                <w:sz w:val="20"/>
                <w:szCs w:val="20"/>
              </w:rPr>
            </w:pPr>
            <w:r w:rsidRPr="004B7CD9">
              <w:rPr>
                <w:rFonts w:ascii="Times New Roman" w:hAnsi="Times New Roman" w:cs="Times New Roman" w:hint="default"/>
                <w:sz w:val="20"/>
                <w:szCs w:val="20"/>
              </w:rPr>
              <w:t>g) bol  udelený</w:t>
            </w:r>
            <w:r w:rsidRPr="004B7CD9">
              <w:rPr>
                <w:rFonts w:ascii="Times New Roman" w:hAnsi="Times New Roman" w:cs="Times New Roman" w:hint="default"/>
                <w:sz w:val="20"/>
                <w:szCs w:val="20"/>
              </w:rPr>
              <w:t xml:space="preserve"> sú</w:t>
            </w:r>
            <w:r w:rsidRPr="004B7CD9">
              <w:rPr>
                <w:rFonts w:ascii="Times New Roman" w:hAnsi="Times New Roman" w:cs="Times New Roman" w:hint="default"/>
                <w:sz w:val="20"/>
                <w:szCs w:val="20"/>
              </w:rPr>
              <w:t>hlas [ §</w:t>
            </w:r>
            <w:r w:rsidRPr="004B7CD9">
              <w:rPr>
                <w:rFonts w:ascii="Times New Roman" w:hAnsi="Times New Roman" w:cs="Times New Roman" w:hint="default"/>
                <w:sz w:val="20"/>
                <w:szCs w:val="20"/>
              </w:rPr>
              <w:t xml:space="preserve"> 101 ods. 1. pí</w:t>
            </w:r>
            <w:r w:rsidRPr="004B7CD9">
              <w:rPr>
                <w:rFonts w:ascii="Times New Roman" w:hAnsi="Times New Roman" w:cs="Times New Roman" w:hint="default"/>
                <w:sz w:val="20"/>
                <w:szCs w:val="20"/>
              </w:rPr>
              <w:t>sm. o)].</w:t>
            </w:r>
          </w:p>
          <w:p w:rsidR="00D02DC3" w:rsidRPr="004B7CD9" w:rsidP="00D6035D">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3D1E" w:rsidRPr="004B7CD9">
            <w:pPr>
              <w:bidi w:val="0"/>
              <w:jc w:val="center"/>
              <w:rPr>
                <w:rFonts w:ascii="Times New Roman" w:hAnsi="Times New Roman"/>
                <w:sz w:val="20"/>
                <w:szCs w:val="20"/>
              </w:rPr>
            </w:pPr>
            <w:r w:rsidRPr="004B7CD9" w:rsidR="00F849B4">
              <w:rPr>
                <w:rFonts w:ascii="Times New Roman" w:hAnsi="Times New Roman"/>
                <w:sz w:val="20"/>
                <w:szCs w:val="20"/>
              </w:rPr>
              <w:t>Č 5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rsidP="00F849B4">
            <w:pPr>
              <w:pStyle w:val="Normlny"/>
              <w:bidi w:val="0"/>
              <w:rPr>
                <w:rFonts w:ascii="Times New Roman" w:hAnsi="Times New Roman"/>
              </w:rPr>
            </w:pPr>
            <w:r w:rsidRPr="004B7CD9" w:rsidR="00F849B4">
              <w:rPr>
                <w:rFonts w:ascii="Times New Roman" w:hAnsi="Times New Roman"/>
              </w:rPr>
              <w:t>Na základe podmienok ustanovených v odseku 1 možno</w:t>
            </w:r>
            <w:r w:rsidRPr="004B7CD9" w:rsidR="00086E88">
              <w:rPr>
                <w:rFonts w:ascii="Times New Roman" w:hAnsi="Times New Roman"/>
              </w:rPr>
              <w:t xml:space="preserve"> </w:t>
            </w:r>
            <w:r w:rsidRPr="004B7CD9" w:rsidR="00F849B4">
              <w:rPr>
                <w:rFonts w:ascii="Times New Roman" w:hAnsi="Times New Roman"/>
              </w:rPr>
              <w:t>prijať opatrenia na určenie kritérií, ktoré musí konkrétna látka</w:t>
            </w:r>
            <w:r w:rsidRPr="004B7CD9" w:rsidR="00086E88">
              <w:rPr>
                <w:rFonts w:ascii="Times New Roman" w:hAnsi="Times New Roman"/>
              </w:rPr>
              <w:t xml:space="preserve"> </w:t>
            </w:r>
            <w:r w:rsidRPr="004B7CD9" w:rsidR="00F849B4">
              <w:rPr>
                <w:rFonts w:ascii="Times New Roman" w:hAnsi="Times New Roman"/>
              </w:rPr>
              <w:t>alebo vec spĺňať, aby sa považovala za vedľajší produkt a nie za</w:t>
            </w:r>
            <w:r w:rsidRPr="004B7CD9" w:rsidR="00247E58">
              <w:rPr>
                <w:rFonts w:ascii="Times New Roman" w:hAnsi="Times New Roman"/>
              </w:rPr>
              <w:t xml:space="preserve"> </w:t>
            </w:r>
            <w:r w:rsidRPr="004B7CD9" w:rsidR="00F849B4">
              <w:rPr>
                <w:rFonts w:ascii="Times New Roman" w:hAnsi="Times New Roman"/>
              </w:rPr>
              <w:t>odpad, ako sa uvádza v článku 3 bode 1. Tieto opatrenia zamerané</w:t>
            </w:r>
            <w:r w:rsidRPr="004B7CD9" w:rsidR="00086E88">
              <w:rPr>
                <w:rFonts w:ascii="Times New Roman" w:hAnsi="Times New Roman"/>
              </w:rPr>
              <w:t xml:space="preserve"> </w:t>
            </w:r>
            <w:r w:rsidRPr="004B7CD9" w:rsidR="00F849B4">
              <w:rPr>
                <w:rFonts w:ascii="Times New Roman" w:hAnsi="Times New Roman"/>
              </w:rPr>
              <w:t>na zmenu a doplnenie nepodstatných prvkov tejto smernice</w:t>
            </w:r>
            <w:r w:rsidRPr="004B7CD9" w:rsidR="007647E8">
              <w:rPr>
                <w:rFonts w:ascii="Times New Roman" w:hAnsi="Times New Roman"/>
              </w:rPr>
              <w:t xml:space="preserve"> </w:t>
            </w:r>
            <w:r w:rsidRPr="004B7CD9" w:rsidR="00F849B4">
              <w:rPr>
                <w:rFonts w:ascii="Times New Roman" w:hAnsi="Times New Roman"/>
              </w:rPr>
              <w:t>jej doplnením sa prijmú v súlade s regulačným postupom</w:t>
            </w:r>
            <w:r w:rsidRPr="004B7CD9" w:rsidR="00086E88">
              <w:rPr>
                <w:rFonts w:ascii="Times New Roman" w:hAnsi="Times New Roman"/>
              </w:rPr>
              <w:t xml:space="preserve"> </w:t>
            </w:r>
            <w:r w:rsidRPr="004B7CD9" w:rsidR="00F849B4">
              <w:rPr>
                <w:rFonts w:ascii="Times New Roman" w:hAnsi="Times New Roman"/>
              </w:rPr>
              <w:t>s kontrolou uvedeným v článku 39 ods. 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F3D1E" w:rsidRPr="004B7CD9">
            <w:pPr>
              <w:bidi w:val="0"/>
              <w:jc w:val="center"/>
              <w:rPr>
                <w:rFonts w:ascii="Times New Roman" w:hAnsi="Times New Roman"/>
                <w:sz w:val="20"/>
                <w:szCs w:val="20"/>
              </w:rPr>
            </w:pPr>
            <w:r w:rsidRPr="004B7CD9" w:rsidR="007B7E02">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2B39D3"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B39D3" w:rsidRPr="004B7CD9" w:rsidP="00443FC4">
            <w:pPr>
              <w:pStyle w:val="Normlny"/>
              <w:bidi w:val="0"/>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3D1E" w:rsidRPr="004B7CD9">
            <w:pPr>
              <w:bidi w:val="0"/>
              <w:jc w:val="center"/>
              <w:rPr>
                <w:rFonts w:ascii="Times New Roman" w:hAnsi="Times New Roman"/>
                <w:sz w:val="20"/>
                <w:szCs w:val="20"/>
              </w:rPr>
            </w:pPr>
            <w:r w:rsidRPr="004B7CD9" w:rsidR="00D801E4">
              <w:rPr>
                <w:rFonts w:ascii="Times New Roman" w:hAnsi="Times New Roman"/>
                <w:sz w:val="20"/>
                <w:szCs w:val="20"/>
              </w:rPr>
              <w:t>Č 6 O</w:t>
            </w:r>
            <w:r w:rsidRPr="004B7CD9" w:rsidR="00346D23">
              <w:rPr>
                <w:rFonts w:ascii="Times New Roman" w:hAnsi="Times New Roman"/>
                <w:sz w:val="20"/>
                <w:szCs w:val="20"/>
              </w:rPr>
              <w:t>1</w:t>
            </w:r>
            <w:r w:rsidRPr="004B7CD9" w:rsidR="00D801E4">
              <w:rPr>
                <w:rFonts w:ascii="Times New Roman" w:hAnsi="Times New Roman"/>
                <w:sz w:val="20"/>
                <w:szCs w:val="20"/>
              </w:rPr>
              <w:t xml:space="preserve">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46D23" w:rsidRPr="004B7CD9" w:rsidP="00346D23">
            <w:pPr>
              <w:pStyle w:val="Normlny"/>
              <w:bidi w:val="0"/>
              <w:rPr>
                <w:rFonts w:ascii="Times New Roman" w:hAnsi="Times New Roman"/>
              </w:rPr>
            </w:pPr>
            <w:r w:rsidRPr="004B7CD9">
              <w:rPr>
                <w:rFonts w:ascii="Times New Roman" w:hAnsi="Times New Roman"/>
              </w:rPr>
              <w:t>Stav konca odpadu</w:t>
            </w:r>
          </w:p>
          <w:p w:rsidR="00346D23" w:rsidRPr="004B7CD9" w:rsidP="00346D23">
            <w:pPr>
              <w:pStyle w:val="Normlny"/>
              <w:bidi w:val="0"/>
              <w:rPr>
                <w:rFonts w:ascii="Times New Roman" w:hAnsi="Times New Roman"/>
              </w:rPr>
            </w:pPr>
            <w:r w:rsidRPr="004B7CD9">
              <w:rPr>
                <w:rFonts w:ascii="Times New Roman" w:hAnsi="Times New Roman"/>
              </w:rPr>
              <w:t>Niektorý špecifický odpad prestáva byť odpadom v zmysle článku 3 bodu 1, ak prejde činnosťou zhodnocovania vrátane</w:t>
            </w:r>
            <w:r w:rsidRPr="004B7CD9" w:rsidR="00247E58">
              <w:rPr>
                <w:rFonts w:ascii="Times New Roman" w:hAnsi="Times New Roman"/>
              </w:rPr>
              <w:t xml:space="preserve"> </w:t>
            </w:r>
            <w:r w:rsidRPr="004B7CD9">
              <w:rPr>
                <w:rFonts w:ascii="Times New Roman" w:hAnsi="Times New Roman"/>
              </w:rPr>
              <w:t>recyklácie a spĺňa osobitné kritériá, ktoré sa vypracujú v súlade s týmito podmienkami:</w:t>
            </w:r>
          </w:p>
          <w:p w:rsidR="00346D23" w:rsidRPr="004B7CD9" w:rsidP="00346D23">
            <w:pPr>
              <w:pStyle w:val="Normlny"/>
              <w:bidi w:val="0"/>
              <w:rPr>
                <w:rFonts w:ascii="Times New Roman" w:hAnsi="Times New Roman"/>
              </w:rPr>
            </w:pPr>
            <w:r w:rsidRPr="004B7CD9">
              <w:rPr>
                <w:rFonts w:ascii="Times New Roman" w:hAnsi="Times New Roman"/>
              </w:rPr>
              <w:t>a) látka alebo vec sa bežne používa na špecifické účely;</w:t>
            </w:r>
          </w:p>
          <w:p w:rsidR="00346D23" w:rsidRPr="004B7CD9" w:rsidP="00346D23">
            <w:pPr>
              <w:pStyle w:val="Normlny"/>
              <w:bidi w:val="0"/>
              <w:rPr>
                <w:rFonts w:ascii="Times New Roman" w:hAnsi="Times New Roman"/>
              </w:rPr>
            </w:pPr>
            <w:r w:rsidRPr="004B7CD9">
              <w:rPr>
                <w:rFonts w:ascii="Times New Roman" w:hAnsi="Times New Roman"/>
              </w:rPr>
              <w:t>b) pre túto látku alebo vec existuje trh alebo je po nej dopyt;</w:t>
            </w:r>
          </w:p>
          <w:p w:rsidR="007F3D1E" w:rsidRPr="004B7CD9" w:rsidP="00346D23">
            <w:pPr>
              <w:pStyle w:val="Normlny"/>
              <w:bidi w:val="0"/>
              <w:rPr>
                <w:rFonts w:ascii="Times New Roman" w:hAnsi="Times New Roman"/>
              </w:rPr>
            </w:pPr>
            <w:r w:rsidRPr="004B7CD9" w:rsidR="00346D23">
              <w:rPr>
                <w:rFonts w:ascii="Times New Roman" w:hAnsi="Times New Roman"/>
              </w:rPr>
              <w:t>c) látka alebo vec spĺňa technické požiadavky na špecifické účely a spĺňa existujúce právne predpisy a normy uplatniteľné na výrobky; a</w:t>
            </w:r>
          </w:p>
          <w:p w:rsidR="00346D23" w:rsidRPr="004B7CD9" w:rsidP="00346D23">
            <w:pPr>
              <w:bidi w:val="0"/>
              <w:adjustRightInd w:val="0"/>
              <w:rPr>
                <w:rFonts w:ascii="EUAlbertina" w:hAnsi="EUAlbertina" w:cs="EUAlbertina"/>
                <w:sz w:val="20"/>
                <w:szCs w:val="20"/>
              </w:rPr>
            </w:pPr>
            <w:r w:rsidRPr="004B7CD9">
              <w:rPr>
                <w:rFonts w:ascii="EUAlbertina" w:hAnsi="EUAlbertina" w:cs="EUAlbertina"/>
                <w:sz w:val="20"/>
                <w:szCs w:val="20"/>
              </w:rPr>
              <w:t>d) pou</w:t>
            </w:r>
            <w:r w:rsidRPr="004B7CD9">
              <w:rPr>
                <w:rFonts w:ascii="EUAlbertina+01" w:hAnsi="EUAlbertina+01" w:cs="EUAlbertina+01"/>
                <w:sz w:val="20"/>
                <w:szCs w:val="20"/>
              </w:rPr>
              <w:t>ž</w:t>
            </w:r>
            <w:r w:rsidRPr="004B7CD9">
              <w:rPr>
                <w:rFonts w:ascii="EUAlbertina" w:hAnsi="EUAlbertina" w:cs="EUAlbertina"/>
                <w:sz w:val="20"/>
                <w:szCs w:val="20"/>
              </w:rPr>
              <w:t xml:space="preserve">itie látky alebo veci nepovedie k celkovým nepriaznivým vplyvom na </w:t>
            </w:r>
            <w:r w:rsidRPr="004B7CD9">
              <w:rPr>
                <w:rFonts w:ascii="EUAlbertina+01" w:hAnsi="EUAlbertina+01" w:cs="EUAlbertina+01"/>
                <w:sz w:val="20"/>
                <w:szCs w:val="20"/>
              </w:rPr>
              <w:t>ž</w:t>
            </w:r>
            <w:r w:rsidRPr="004B7CD9">
              <w:rPr>
                <w:rFonts w:ascii="EUAlbertina" w:hAnsi="EUAlbertina" w:cs="EUAlbertina"/>
                <w:sz w:val="20"/>
                <w:szCs w:val="20"/>
              </w:rPr>
              <w:t xml:space="preserve">ivotné prostredie alebo zdravie </w:t>
            </w:r>
            <w:r w:rsidRPr="004B7CD9">
              <w:rPr>
                <w:rFonts w:ascii="EUAlbertina+01" w:hAnsi="EUAlbertina+01" w:cs="EUAlbertina+01"/>
                <w:sz w:val="20"/>
                <w:szCs w:val="20"/>
              </w:rPr>
              <w:t>ľ</w:t>
            </w:r>
            <w:r w:rsidRPr="004B7CD9">
              <w:rPr>
                <w:rFonts w:ascii="EUAlbertina" w:hAnsi="EUAlbertina" w:cs="EUAlbertina"/>
                <w:sz w:val="20"/>
                <w:szCs w:val="20"/>
              </w:rPr>
              <w:t>udí.</w:t>
            </w:r>
          </w:p>
          <w:p w:rsidR="00346D23" w:rsidRPr="004B7CD9" w:rsidP="00346D23">
            <w:pPr>
              <w:bidi w:val="0"/>
              <w:adjustRightInd w:val="0"/>
              <w:rPr>
                <w:rFonts w:ascii="EUAlbertina" w:hAnsi="EUAlbertina" w:cs="EUAlbertina"/>
                <w:sz w:val="20"/>
                <w:szCs w:val="20"/>
              </w:rPr>
            </w:pPr>
            <w:r w:rsidRPr="004B7CD9">
              <w:rPr>
                <w:rFonts w:ascii="EUAlbertina" w:hAnsi="EUAlbertina" w:cs="EUAlbertina"/>
                <w:sz w:val="20"/>
                <w:szCs w:val="20"/>
              </w:rPr>
              <w:t>Kritéria v potrebných prípadoch zah</w:t>
            </w:r>
            <w:r w:rsidRPr="004B7CD9">
              <w:rPr>
                <w:rFonts w:ascii="EUAlbertina+01" w:hAnsi="EUAlbertina+01" w:cs="EUAlbertina+01"/>
                <w:sz w:val="20"/>
                <w:szCs w:val="20"/>
              </w:rPr>
              <w:t>ŕň</w:t>
            </w:r>
            <w:r w:rsidRPr="004B7CD9">
              <w:rPr>
                <w:rFonts w:ascii="EUAlbertina" w:hAnsi="EUAlbertina" w:cs="EUAlbertina"/>
                <w:sz w:val="20"/>
                <w:szCs w:val="20"/>
              </w:rPr>
              <w:t>ajú aj limitné hodnoty pre zne</w:t>
            </w:r>
            <w:r w:rsidRPr="004B7CD9">
              <w:rPr>
                <w:rFonts w:ascii="EUAlbertina+01" w:hAnsi="EUAlbertina+01" w:cs="EUAlbertina+01"/>
                <w:sz w:val="20"/>
                <w:szCs w:val="20"/>
              </w:rPr>
              <w:t>č</w:t>
            </w:r>
            <w:r w:rsidRPr="004B7CD9">
              <w:rPr>
                <w:rFonts w:ascii="EUAlbertina" w:hAnsi="EUAlbertina" w:cs="EUAlbertina"/>
                <w:sz w:val="20"/>
                <w:szCs w:val="20"/>
              </w:rPr>
              <w:t>is</w:t>
            </w:r>
            <w:r w:rsidRPr="004B7CD9">
              <w:rPr>
                <w:rFonts w:ascii="EUAlbertina+01" w:hAnsi="EUAlbertina+01" w:cs="EUAlbertina+01"/>
                <w:sz w:val="20"/>
                <w:szCs w:val="20"/>
              </w:rPr>
              <w:t>ť</w:t>
            </w:r>
            <w:r w:rsidRPr="004B7CD9">
              <w:rPr>
                <w:rFonts w:ascii="EUAlbertina" w:hAnsi="EUAlbertina" w:cs="EUAlbertina"/>
                <w:sz w:val="20"/>
                <w:szCs w:val="20"/>
              </w:rPr>
              <w:t>ujúce látky a zoh</w:t>
            </w:r>
            <w:r w:rsidRPr="004B7CD9">
              <w:rPr>
                <w:rFonts w:ascii="EUAlbertina+01" w:hAnsi="EUAlbertina+01" w:cs="EUAlbertina+01"/>
                <w:sz w:val="20"/>
                <w:szCs w:val="20"/>
              </w:rPr>
              <w:t>ľ</w:t>
            </w:r>
            <w:r w:rsidRPr="004B7CD9">
              <w:rPr>
                <w:rFonts w:ascii="EUAlbertina" w:hAnsi="EUAlbertina" w:cs="EUAlbertina"/>
                <w:sz w:val="20"/>
                <w:szCs w:val="20"/>
              </w:rPr>
              <w:t>adnia v</w:t>
            </w:r>
            <w:r w:rsidRPr="004B7CD9">
              <w:rPr>
                <w:rFonts w:ascii="EUAlbertina+01" w:hAnsi="EUAlbertina+01" w:cs="EUAlbertina+01"/>
                <w:sz w:val="20"/>
                <w:szCs w:val="20"/>
              </w:rPr>
              <w:t>š</w:t>
            </w:r>
            <w:r w:rsidRPr="004B7CD9">
              <w:rPr>
                <w:rFonts w:ascii="EUAlbertina" w:hAnsi="EUAlbertina" w:cs="EUAlbertina"/>
                <w:sz w:val="20"/>
                <w:szCs w:val="20"/>
              </w:rPr>
              <w:t>etky prípadné nepriaznivé</w:t>
            </w:r>
          </w:p>
          <w:p w:rsidR="00346D23" w:rsidRPr="004B7CD9" w:rsidP="00346D23">
            <w:pPr>
              <w:pStyle w:val="Normlny"/>
              <w:bidi w:val="0"/>
              <w:rPr>
                <w:rFonts w:ascii="Times New Roman" w:hAnsi="Times New Roman"/>
              </w:rPr>
            </w:pPr>
            <w:r w:rsidRPr="004B7CD9">
              <w:rPr>
                <w:rFonts w:ascii="EUAlbertina" w:hAnsi="EUAlbertina" w:cs="EUAlbertina"/>
              </w:rPr>
              <w:t xml:space="preserve">vplyvy látky alebo predmetu na </w:t>
            </w:r>
            <w:r w:rsidRPr="004B7CD9">
              <w:rPr>
                <w:rFonts w:ascii="EUAlbertina+01" w:hAnsi="EUAlbertina+01" w:cs="EUAlbertina+01"/>
              </w:rPr>
              <w:t>ž</w:t>
            </w:r>
            <w:r w:rsidRPr="004B7CD9">
              <w:rPr>
                <w:rFonts w:ascii="EUAlbertina" w:hAnsi="EUAlbertina" w:cs="EUAlbertina"/>
              </w:rPr>
              <w:t>ivotné prostredie.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F3D1E" w:rsidRPr="004B7CD9">
            <w:pPr>
              <w:bidi w:val="0"/>
              <w:jc w:val="center"/>
              <w:rPr>
                <w:rFonts w:ascii="Times New Roman" w:hAnsi="Times New Roman"/>
                <w:sz w:val="20"/>
                <w:szCs w:val="20"/>
              </w:rPr>
            </w:pPr>
            <w:r w:rsidRPr="004B7CD9" w:rsidR="00E55376">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D01F6" w:rsidRPr="004B7CD9">
            <w:pPr>
              <w:bidi w:val="0"/>
              <w:jc w:val="center"/>
              <w:rPr>
                <w:rFonts w:ascii="Times New Roman" w:hAnsi="Times New Roman"/>
                <w:sz w:val="20"/>
                <w:szCs w:val="20"/>
              </w:rPr>
            </w:pPr>
            <w:r w:rsidRPr="004B7CD9" w:rsidR="006A2E4B">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rsidP="00A53CCC">
            <w:pPr>
              <w:bidi w:val="0"/>
              <w:rPr>
                <w:rFonts w:ascii="Times New Roman" w:hAnsi="Times New Roman"/>
                <w:sz w:val="20"/>
                <w:szCs w:val="20"/>
              </w:rPr>
            </w:pPr>
            <w:r w:rsidRPr="004B7CD9" w:rsidR="00516B31">
              <w:rPr>
                <w:rFonts w:ascii="Times New Roman" w:hAnsi="Times New Roman"/>
                <w:sz w:val="20"/>
                <w:szCs w:val="20"/>
              </w:rPr>
              <w:t xml:space="preserve">§ </w:t>
            </w:r>
            <w:r w:rsidRPr="004B7CD9" w:rsidR="000D1CC4">
              <w:rPr>
                <w:rFonts w:ascii="Times New Roman" w:hAnsi="Times New Roman"/>
                <w:sz w:val="20"/>
                <w:szCs w:val="20"/>
              </w:rPr>
              <w:t>2</w:t>
            </w:r>
            <w:r w:rsidRPr="004B7CD9" w:rsidR="006A2E4B">
              <w:rPr>
                <w:rFonts w:ascii="Times New Roman" w:hAnsi="Times New Roman"/>
                <w:sz w:val="20"/>
                <w:szCs w:val="20"/>
              </w:rPr>
              <w:t xml:space="preserve"> </w:t>
            </w:r>
            <w:r w:rsidRPr="004B7CD9" w:rsidR="00516B31">
              <w:rPr>
                <w:rFonts w:ascii="Times New Roman" w:hAnsi="Times New Roman"/>
                <w:sz w:val="20"/>
                <w:szCs w:val="20"/>
              </w:rPr>
              <w:t>O5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16B31" w:rsidRPr="004B7CD9" w:rsidP="00516B31">
            <w:pPr>
              <w:pStyle w:val="Standard"/>
              <w:tabs>
                <w:tab w:val="left" w:pos="426"/>
              </w:tabs>
              <w:bidi w:val="0"/>
              <w:spacing w:after="0" w:line="240" w:lineRule="auto"/>
              <w:jc w:val="both"/>
              <w:rPr>
                <w:sz w:val="20"/>
                <w:szCs w:val="20"/>
              </w:rPr>
            </w:pPr>
            <w:r w:rsidRPr="004B7CD9">
              <w:rPr>
                <w:rFonts w:ascii="Times New Roman" w:hAnsi="Times New Roman" w:cs="Times New Roman"/>
                <w:sz w:val="20"/>
                <w:szCs w:val="20"/>
              </w:rPr>
              <w:t xml:space="preserve">(5) </w:t>
            </w:r>
            <w:r w:rsidRPr="004B7CD9" w:rsidR="000D1CC4">
              <w:rPr>
                <w:rFonts w:ascii="Times New Roman" w:hAnsi="Times New Roman" w:cs="Times New Roman" w:hint="default"/>
                <w:sz w:val="20"/>
                <w:szCs w:val="20"/>
              </w:rPr>
              <w:t>Stav konca odpadu je stav, ktorý</w:t>
            </w:r>
            <w:r w:rsidRPr="004B7CD9" w:rsidR="000D1CC4">
              <w:rPr>
                <w:rFonts w:ascii="Times New Roman" w:hAnsi="Times New Roman" w:cs="Times New Roman" w:hint="default"/>
                <w:sz w:val="20"/>
                <w:szCs w:val="20"/>
              </w:rPr>
              <w:t xml:space="preserve"> dosiahne niektorý</w:t>
            </w:r>
            <w:r w:rsidRPr="004B7CD9" w:rsidR="000D1CC4">
              <w:rPr>
                <w:rFonts w:ascii="Times New Roman" w:hAnsi="Times New Roman" w:cs="Times New Roman" w:hint="default"/>
                <w:sz w:val="20"/>
                <w:szCs w:val="20"/>
              </w:rPr>
              <w:t xml:space="preserve"> š</w:t>
            </w:r>
            <w:r w:rsidRPr="004B7CD9" w:rsidR="000D1CC4">
              <w:rPr>
                <w:rFonts w:ascii="Times New Roman" w:hAnsi="Times New Roman" w:cs="Times New Roman" w:hint="default"/>
                <w:sz w:val="20"/>
                <w:szCs w:val="20"/>
              </w:rPr>
              <w:t>pecifický</w:t>
            </w:r>
            <w:r w:rsidRPr="004B7CD9" w:rsidR="000D1CC4">
              <w:rPr>
                <w:rFonts w:ascii="Times New Roman" w:hAnsi="Times New Roman" w:cs="Times New Roman" w:hint="default"/>
                <w:sz w:val="20"/>
                <w:szCs w:val="20"/>
              </w:rPr>
              <w:t xml:space="preserve"> odpad, ak prejde niektorou z č</w:t>
            </w:r>
            <w:r w:rsidRPr="004B7CD9" w:rsidR="000D1CC4">
              <w:rPr>
                <w:rFonts w:ascii="Times New Roman" w:hAnsi="Times New Roman" w:cs="Times New Roman" w:hint="default"/>
                <w:sz w:val="20"/>
                <w:szCs w:val="20"/>
              </w:rPr>
              <w:t>inností</w:t>
            </w:r>
            <w:r w:rsidRPr="004B7CD9" w:rsidR="000D1CC4">
              <w:rPr>
                <w:rFonts w:ascii="Times New Roman" w:hAnsi="Times New Roman" w:cs="Times New Roman" w:hint="default"/>
                <w:sz w:val="20"/>
                <w:szCs w:val="20"/>
              </w:rPr>
              <w:t xml:space="preserve"> zhodnocovania odpadu vrá</w:t>
            </w:r>
            <w:r w:rsidRPr="004B7CD9" w:rsidR="000D1CC4">
              <w:rPr>
                <w:rFonts w:ascii="Times New Roman" w:hAnsi="Times New Roman" w:cs="Times New Roman" w:hint="default"/>
                <w:sz w:val="20"/>
                <w:szCs w:val="20"/>
              </w:rPr>
              <w:t>tane recyklá</w:t>
            </w:r>
            <w:r w:rsidRPr="004B7CD9" w:rsidR="000D1CC4">
              <w:rPr>
                <w:rFonts w:ascii="Times New Roman" w:hAnsi="Times New Roman" w:cs="Times New Roman" w:hint="default"/>
                <w:sz w:val="20"/>
                <w:szCs w:val="20"/>
              </w:rPr>
              <w:t>cie a </w:t>
            </w:r>
            <w:r w:rsidRPr="004B7CD9" w:rsidR="000D1CC4">
              <w:rPr>
                <w:rFonts w:ascii="Times New Roman" w:hAnsi="Times New Roman" w:cs="Times New Roman" w:hint="default"/>
                <w:sz w:val="20"/>
                <w:szCs w:val="20"/>
              </w:rPr>
              <w:t>ak zá</w:t>
            </w:r>
            <w:r w:rsidRPr="004B7CD9" w:rsidR="000D1CC4">
              <w:rPr>
                <w:rFonts w:ascii="Times New Roman" w:hAnsi="Times New Roman" w:cs="Times New Roman" w:hint="default"/>
                <w:sz w:val="20"/>
                <w:szCs w:val="20"/>
              </w:rPr>
              <w:t>roveň</w:t>
            </w:r>
            <w:r w:rsidRPr="004B7CD9" w:rsidR="000D1CC4">
              <w:rPr>
                <w:rFonts w:ascii="Times New Roman" w:hAnsi="Times New Roman" w:cs="Times New Roman" w:hint="default"/>
                <w:sz w:val="20"/>
                <w:szCs w:val="20"/>
              </w:rPr>
              <w:t xml:space="preserve"> ide o </w:t>
            </w:r>
            <w:r w:rsidRPr="004B7CD9" w:rsidR="000D1CC4">
              <w:rPr>
                <w:rFonts w:ascii="Times New Roman" w:hAnsi="Times New Roman" w:cs="Times New Roman" w:hint="default"/>
                <w:sz w:val="20"/>
                <w:szCs w:val="20"/>
              </w:rPr>
              <w:t>odpad, pre ktorý</w:t>
            </w:r>
            <w:r w:rsidRPr="004B7CD9" w:rsidR="000D1CC4">
              <w:rPr>
                <w:rFonts w:ascii="Times New Roman" w:hAnsi="Times New Roman" w:cs="Times New Roman" w:hint="default"/>
                <w:sz w:val="20"/>
                <w:szCs w:val="20"/>
              </w:rPr>
              <w:t xml:space="preserve"> boli usta</w:t>
            </w:r>
            <w:r w:rsidRPr="004B7CD9" w:rsidR="000D1CC4">
              <w:rPr>
                <w:rFonts w:ascii="Times New Roman" w:hAnsi="Times New Roman" w:cs="Times New Roman" w:hint="default"/>
                <w:sz w:val="20"/>
                <w:szCs w:val="20"/>
              </w:rPr>
              <w:t>novené</w:t>
            </w:r>
            <w:r w:rsidRPr="004B7CD9" w:rsidR="000D1CC4">
              <w:rPr>
                <w:rFonts w:ascii="Times New Roman" w:hAnsi="Times New Roman" w:cs="Times New Roman" w:hint="default"/>
                <w:sz w:val="20"/>
                <w:szCs w:val="20"/>
              </w:rPr>
              <w:t xml:space="preserve"> osobitné</w:t>
            </w:r>
            <w:r w:rsidRPr="004B7CD9" w:rsidR="000D1CC4">
              <w:rPr>
                <w:rFonts w:ascii="Times New Roman" w:hAnsi="Times New Roman" w:cs="Times New Roman" w:hint="default"/>
                <w:sz w:val="20"/>
                <w:szCs w:val="20"/>
              </w:rPr>
              <w:t xml:space="preserve"> krité</w:t>
            </w:r>
            <w:r w:rsidRPr="004B7CD9" w:rsidR="000D1CC4">
              <w:rPr>
                <w:rFonts w:ascii="Times New Roman" w:hAnsi="Times New Roman" w:cs="Times New Roman" w:hint="default"/>
                <w:sz w:val="20"/>
                <w:szCs w:val="20"/>
              </w:rPr>
              <w:t>riá</w:t>
            </w:r>
            <w:r w:rsidRPr="004B7CD9" w:rsidR="000D1CC4">
              <w:rPr>
                <w:rFonts w:ascii="Times New Roman" w:hAnsi="Times New Roman" w:cs="Times New Roman" w:hint="default"/>
                <w:sz w:val="20"/>
                <w:szCs w:val="20"/>
              </w:rPr>
              <w:t xml:space="preserve"> v osobitnom predpise</w:t>
            </w:r>
            <w:r>
              <w:rPr>
                <w:rStyle w:val="FootnoteSymbol"/>
                <w:rFonts w:ascii="Times New Roman" w:hAnsi="Times New Roman" w:cs="Times New Roman"/>
                <w:position w:val="0"/>
                <w:sz w:val="20"/>
                <w:szCs w:val="20"/>
                <w:rtl w:val="0"/>
              </w:rPr>
              <w:footnoteReference w:id="15"/>
            </w:r>
            <w:r w:rsidRPr="004B7CD9" w:rsidR="000D1CC4">
              <w:rPr>
                <w:rFonts w:ascii="Times New Roman" w:hAnsi="Times New Roman" w:cs="Times New Roman"/>
                <w:sz w:val="20"/>
                <w:szCs w:val="20"/>
                <w:vertAlign w:val="superscript"/>
              </w:rPr>
              <w:t>)</w:t>
            </w:r>
            <w:r w:rsidRPr="004B7CD9" w:rsidR="000D1CC4">
              <w:rPr>
                <w:rFonts w:ascii="Times New Roman" w:hAnsi="Times New Roman" w:cs="Times New Roman" w:hint="default"/>
                <w:sz w:val="20"/>
                <w:szCs w:val="20"/>
              </w:rPr>
              <w:t xml:space="preserve"> alebo vo vykoná</w:t>
            </w:r>
            <w:r w:rsidRPr="004B7CD9" w:rsidR="000D1CC4">
              <w:rPr>
                <w:rFonts w:ascii="Times New Roman" w:hAnsi="Times New Roman" w:cs="Times New Roman" w:hint="default"/>
                <w:sz w:val="20"/>
                <w:szCs w:val="20"/>
              </w:rPr>
              <w:t>vacom predpise [§</w:t>
            </w:r>
            <w:r w:rsidRPr="004B7CD9" w:rsidR="000D1CC4">
              <w:rPr>
                <w:rFonts w:ascii="Times New Roman" w:hAnsi="Times New Roman" w:cs="Times New Roman" w:hint="default"/>
                <w:sz w:val="20"/>
                <w:szCs w:val="20"/>
              </w:rPr>
              <w:t xml:space="preserve"> 105 ods. 3 pí</w:t>
            </w:r>
            <w:r w:rsidRPr="004B7CD9" w:rsidR="000D1CC4">
              <w:rPr>
                <w:rFonts w:ascii="Times New Roman" w:hAnsi="Times New Roman" w:cs="Times New Roman" w:hint="default"/>
                <w:sz w:val="20"/>
                <w:szCs w:val="20"/>
              </w:rPr>
              <w:t>sm. p)] ,  a </w:t>
            </w:r>
            <w:r w:rsidRPr="004B7CD9" w:rsidR="000D1CC4">
              <w:rPr>
                <w:rFonts w:ascii="Times New Roman" w:hAnsi="Times New Roman" w:cs="Times New Roman" w:hint="default"/>
                <w:sz w:val="20"/>
                <w:szCs w:val="20"/>
              </w:rPr>
              <w:t>ktorý</w:t>
            </w:r>
            <w:r w:rsidRPr="004B7CD9" w:rsidR="000D1CC4">
              <w:rPr>
                <w:rFonts w:ascii="Times New Roman" w:hAnsi="Times New Roman" w:cs="Times New Roman" w:hint="default"/>
                <w:sz w:val="20"/>
                <w:szCs w:val="20"/>
              </w:rPr>
              <w:t xml:space="preserve"> spĺň</w:t>
            </w:r>
            <w:r w:rsidRPr="004B7CD9" w:rsidR="000D1CC4">
              <w:rPr>
                <w:rFonts w:ascii="Times New Roman" w:hAnsi="Times New Roman" w:cs="Times New Roman" w:hint="default"/>
                <w:sz w:val="20"/>
                <w:szCs w:val="20"/>
              </w:rPr>
              <w:t>a tieto krité</w:t>
            </w:r>
            <w:r w:rsidRPr="004B7CD9" w:rsidR="000D1CC4">
              <w:rPr>
                <w:rFonts w:ascii="Times New Roman" w:hAnsi="Times New Roman" w:cs="Times New Roman" w:hint="default"/>
                <w:sz w:val="20"/>
                <w:szCs w:val="20"/>
              </w:rPr>
              <w:t>riá</w:t>
            </w:r>
            <w:r w:rsidRPr="004B7CD9">
              <w:rPr>
                <w:rFonts w:ascii="Times New Roman" w:hAnsi="Times New Roman" w:cs="Times New Roman"/>
                <w:sz w:val="20"/>
                <w:szCs w:val="20"/>
              </w:rPr>
              <w:t>.</w:t>
            </w:r>
          </w:p>
          <w:p w:rsidR="009B25AA" w:rsidRPr="004B7CD9" w:rsidP="009F6198">
            <w:pPr>
              <w:pStyle w:val="Default"/>
              <w:bidi w:val="0"/>
              <w:jc w:val="both"/>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3D1E" w:rsidRPr="004B7CD9">
            <w:pPr>
              <w:bidi w:val="0"/>
              <w:jc w:val="center"/>
              <w:rPr>
                <w:rFonts w:ascii="Times New Roman" w:hAnsi="Times New Roman"/>
                <w:sz w:val="20"/>
                <w:szCs w:val="20"/>
              </w:rPr>
            </w:pPr>
            <w:r w:rsidRPr="004B7CD9" w:rsidR="00346D23">
              <w:rPr>
                <w:rFonts w:ascii="Times New Roman" w:hAnsi="Times New Roman"/>
                <w:sz w:val="20"/>
                <w:szCs w:val="20"/>
              </w:rPr>
              <w:t>Č 6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rsidP="00346D23">
            <w:pPr>
              <w:pStyle w:val="Normlny"/>
              <w:bidi w:val="0"/>
              <w:rPr>
                <w:rFonts w:ascii="Times New Roman" w:hAnsi="Times New Roman"/>
              </w:rPr>
            </w:pPr>
            <w:r w:rsidRPr="004B7CD9" w:rsidR="00346D23">
              <w:rPr>
                <w:rFonts w:ascii="Times New Roman" w:hAnsi="Times New Roman"/>
              </w:rPr>
              <w:t>Opatrenia zamerané na zmenu a doplnenie nepodstatných</w:t>
            </w:r>
            <w:r w:rsidRPr="004B7CD9" w:rsidR="00F50396">
              <w:rPr>
                <w:rFonts w:ascii="Times New Roman" w:hAnsi="Times New Roman"/>
              </w:rPr>
              <w:t xml:space="preserve"> </w:t>
            </w:r>
            <w:r w:rsidRPr="004B7CD9" w:rsidR="00346D23">
              <w:rPr>
                <w:rFonts w:ascii="Times New Roman" w:hAnsi="Times New Roman"/>
              </w:rPr>
              <w:t>prvkov tejto smernice jej doplnením, týkajúce sa prijatia kritérií</w:t>
            </w:r>
            <w:r w:rsidRPr="004B7CD9" w:rsidR="00FD18AC">
              <w:rPr>
                <w:rFonts w:ascii="Times New Roman" w:hAnsi="Times New Roman"/>
              </w:rPr>
              <w:t xml:space="preserve"> </w:t>
            </w:r>
            <w:r w:rsidRPr="004B7CD9" w:rsidR="00346D23">
              <w:rPr>
                <w:rFonts w:ascii="Times New Roman" w:hAnsi="Times New Roman"/>
              </w:rPr>
              <w:t xml:space="preserve">stanovených v odseku </w:t>
            </w:r>
            <w:smartTag w:uri="urn:schemas-microsoft-com:office:smarttags" w:element="metricconverter">
              <w:smartTagPr>
                <w:attr w:name="ProductID" w:val="2 a"/>
              </w:smartTagPr>
              <w:r w:rsidRPr="004B7CD9" w:rsidR="00346D23">
                <w:rPr>
                  <w:rFonts w:ascii="Times New Roman" w:hAnsi="Times New Roman"/>
                </w:rPr>
                <w:t>1 a</w:t>
              </w:r>
            </w:smartTag>
            <w:r w:rsidRPr="004B7CD9" w:rsidR="00346D23">
              <w:rPr>
                <w:rFonts w:ascii="Times New Roman" w:hAnsi="Times New Roman"/>
              </w:rPr>
              <w:t xml:space="preserve"> špecifikujúcich druh odpadu, na</w:t>
            </w:r>
            <w:r w:rsidRPr="004B7CD9" w:rsidR="00F50396">
              <w:rPr>
                <w:rFonts w:ascii="Times New Roman" w:hAnsi="Times New Roman"/>
              </w:rPr>
              <w:t xml:space="preserve"> </w:t>
            </w:r>
            <w:r w:rsidRPr="004B7CD9" w:rsidR="00346D23">
              <w:rPr>
                <w:rFonts w:ascii="Times New Roman" w:hAnsi="Times New Roman"/>
              </w:rPr>
              <w:t>ktorý sa tieto kritériá uplatňujú, sa prijmú v</w:t>
            </w:r>
            <w:r w:rsidRPr="004B7CD9" w:rsidR="00F50396">
              <w:rPr>
                <w:rFonts w:ascii="Times New Roman" w:hAnsi="Times New Roman"/>
              </w:rPr>
              <w:t> </w:t>
            </w:r>
            <w:r w:rsidRPr="004B7CD9" w:rsidR="00346D23">
              <w:rPr>
                <w:rFonts w:ascii="Times New Roman" w:hAnsi="Times New Roman"/>
              </w:rPr>
              <w:t>súlade</w:t>
            </w:r>
            <w:r w:rsidRPr="004B7CD9" w:rsidR="00F50396">
              <w:rPr>
                <w:rFonts w:ascii="Times New Roman" w:hAnsi="Times New Roman"/>
              </w:rPr>
              <w:t xml:space="preserve"> </w:t>
            </w:r>
            <w:r w:rsidRPr="004B7CD9" w:rsidR="00346D23">
              <w:rPr>
                <w:rFonts w:ascii="Times New Roman" w:hAnsi="Times New Roman"/>
              </w:rPr>
              <w:t>s regulačným postupom s kontrolou uvedeným v článku 39</w:t>
            </w:r>
            <w:r w:rsidRPr="004B7CD9" w:rsidR="00A83DC0">
              <w:rPr>
                <w:rFonts w:ascii="Times New Roman" w:hAnsi="Times New Roman"/>
              </w:rPr>
              <w:t xml:space="preserve"> </w:t>
            </w:r>
            <w:r w:rsidRPr="004B7CD9" w:rsidR="00346D23">
              <w:rPr>
                <w:rFonts w:ascii="Times New Roman" w:hAnsi="Times New Roman"/>
              </w:rPr>
              <w:t>ods. 2. Mali by sa zvážiť osobitné kritériá na určenie, kedy</w:t>
            </w:r>
            <w:r w:rsidRPr="004B7CD9" w:rsidR="00F50396">
              <w:rPr>
                <w:rFonts w:ascii="Times New Roman" w:hAnsi="Times New Roman"/>
              </w:rPr>
              <w:t xml:space="preserve"> </w:t>
            </w:r>
            <w:r w:rsidRPr="004B7CD9" w:rsidR="00346D23">
              <w:rPr>
                <w:rFonts w:ascii="Times New Roman" w:hAnsi="Times New Roman"/>
              </w:rPr>
              <w:t>odpad prestáva byť odpadom, a to okrem iného aspoň</w:t>
            </w:r>
            <w:r w:rsidRPr="004B7CD9" w:rsidR="00A85B0D">
              <w:rPr>
                <w:rFonts w:ascii="Times New Roman" w:hAnsi="Times New Roman"/>
              </w:rPr>
              <w:t xml:space="preserve"> </w:t>
            </w:r>
            <w:r w:rsidRPr="004B7CD9" w:rsidR="00346D23">
              <w:rPr>
                <w:rFonts w:ascii="Times New Roman" w:hAnsi="Times New Roman"/>
              </w:rPr>
              <w:t xml:space="preserve">v prípade agregátov, papiera, skla, kovov, </w:t>
            </w:r>
            <w:r w:rsidRPr="004B7CD9" w:rsidR="00E52979">
              <w:rPr>
                <w:rFonts w:ascii="Times New Roman" w:hAnsi="Times New Roman"/>
              </w:rPr>
              <w:t>p</w:t>
            </w:r>
            <w:r w:rsidRPr="004B7CD9" w:rsidR="00346D23">
              <w:rPr>
                <w:rFonts w:ascii="Times New Roman" w:hAnsi="Times New Roman"/>
              </w:rPr>
              <w:t>neumatík a textílií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F3D1E" w:rsidRPr="004B7CD9">
            <w:pPr>
              <w:bidi w:val="0"/>
              <w:jc w:val="center"/>
              <w:rPr>
                <w:rFonts w:ascii="Times New Roman" w:hAnsi="Times New Roman"/>
                <w:sz w:val="20"/>
                <w:szCs w:val="20"/>
              </w:rPr>
            </w:pPr>
            <w:r w:rsidRPr="004B7CD9" w:rsidR="008C4F06">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9E313C"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rsidP="009E313C">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3D1E" w:rsidRPr="004B7CD9">
            <w:pPr>
              <w:bidi w:val="0"/>
              <w:jc w:val="center"/>
              <w:rPr>
                <w:rFonts w:ascii="Times New Roman" w:hAnsi="Times New Roman"/>
                <w:sz w:val="20"/>
                <w:szCs w:val="20"/>
              </w:rPr>
            </w:pPr>
            <w:r w:rsidRPr="004B7CD9" w:rsidR="00346D23">
              <w:rPr>
                <w:rFonts w:ascii="Times New Roman" w:hAnsi="Times New Roman"/>
                <w:sz w:val="20"/>
                <w:szCs w:val="20"/>
              </w:rPr>
              <w:t>Č 6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rsidP="00346D23">
            <w:pPr>
              <w:pStyle w:val="Normlny"/>
              <w:bidi w:val="0"/>
              <w:rPr>
                <w:rFonts w:ascii="Times New Roman" w:hAnsi="Times New Roman"/>
              </w:rPr>
            </w:pPr>
            <w:r w:rsidRPr="004B7CD9" w:rsidR="00346D23">
              <w:rPr>
                <w:rFonts w:ascii="Times New Roman" w:hAnsi="Times New Roman"/>
              </w:rPr>
              <w:t xml:space="preserve">Odpad, ktorý prestáva byť odpadom v súlade s odsekmi </w:t>
            </w:r>
            <w:smartTag w:uri="urn:schemas-microsoft-com:office:smarttags" w:element="metricconverter">
              <w:smartTagPr>
                <w:attr w:name="ProductID" w:val="2 a"/>
              </w:smartTagPr>
              <w:r w:rsidRPr="004B7CD9" w:rsidR="00346D23">
                <w:rPr>
                  <w:rFonts w:ascii="Times New Roman" w:hAnsi="Times New Roman"/>
                </w:rPr>
                <w:t>1</w:t>
              </w:r>
              <w:r w:rsidRPr="004B7CD9" w:rsidR="00127225">
                <w:rPr>
                  <w:rFonts w:ascii="Times New Roman" w:hAnsi="Times New Roman"/>
                </w:rPr>
                <w:t xml:space="preserve"> </w:t>
              </w:r>
              <w:r w:rsidRPr="004B7CD9" w:rsidR="00346D23">
                <w:rPr>
                  <w:rFonts w:ascii="Times New Roman" w:hAnsi="Times New Roman"/>
                </w:rPr>
                <w:t>a</w:t>
              </w:r>
            </w:smartTag>
            <w:r w:rsidRPr="004B7CD9" w:rsidR="00346D23">
              <w:rPr>
                <w:rFonts w:ascii="Times New Roman" w:hAnsi="Times New Roman"/>
              </w:rPr>
              <w:t xml:space="preserve"> 2, prestáva byť odpadom aj na účely cieľov zhodnocovania</w:t>
            </w:r>
            <w:r w:rsidRPr="004B7CD9" w:rsidR="00127225">
              <w:rPr>
                <w:rFonts w:ascii="Times New Roman" w:hAnsi="Times New Roman"/>
              </w:rPr>
              <w:t xml:space="preserve"> </w:t>
            </w:r>
            <w:r w:rsidRPr="004B7CD9" w:rsidR="00346D23">
              <w:rPr>
                <w:rFonts w:ascii="Times New Roman" w:hAnsi="Times New Roman"/>
              </w:rPr>
              <w:t>a recyklácie stanovených v smerniciach 94/62/ES, 2000/53/ES,</w:t>
            </w:r>
            <w:r w:rsidRPr="004B7CD9" w:rsidR="00127225">
              <w:rPr>
                <w:rFonts w:ascii="Times New Roman" w:hAnsi="Times New Roman"/>
              </w:rPr>
              <w:t xml:space="preserve"> </w:t>
            </w:r>
            <w:r w:rsidRPr="004B7CD9" w:rsidR="00346D23">
              <w:rPr>
                <w:rFonts w:ascii="Times New Roman" w:hAnsi="Times New Roman"/>
              </w:rPr>
              <w:t>2002/96/ES a 2006/66/ES a v iných relevantných právnych</w:t>
            </w:r>
            <w:r w:rsidRPr="004B7CD9" w:rsidR="00127225">
              <w:rPr>
                <w:rFonts w:ascii="Times New Roman" w:hAnsi="Times New Roman"/>
              </w:rPr>
              <w:t xml:space="preserve"> </w:t>
            </w:r>
            <w:r w:rsidRPr="004B7CD9" w:rsidR="00346D23">
              <w:rPr>
                <w:rFonts w:ascii="Times New Roman" w:hAnsi="Times New Roman"/>
              </w:rPr>
              <w:t>predpisoch Spoločenstva, pokiaľ sa splnia požiadavky na recykláciu</w:t>
            </w:r>
            <w:r w:rsidRPr="004B7CD9" w:rsidR="00127225">
              <w:rPr>
                <w:rFonts w:ascii="Times New Roman" w:hAnsi="Times New Roman"/>
              </w:rPr>
              <w:t xml:space="preserve"> </w:t>
            </w:r>
            <w:r w:rsidRPr="004B7CD9" w:rsidR="00346D23">
              <w:rPr>
                <w:rFonts w:ascii="Times New Roman" w:hAnsi="Times New Roman"/>
              </w:rPr>
              <w:t>alebo využitie stanovené v týchto právnych predpisoch.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F3D1E" w:rsidRPr="004B7CD9">
            <w:pPr>
              <w:bidi w:val="0"/>
              <w:jc w:val="center"/>
              <w:rPr>
                <w:rFonts w:ascii="Times New Roman" w:hAnsi="Times New Roman"/>
                <w:sz w:val="20"/>
                <w:szCs w:val="20"/>
              </w:rPr>
            </w:pPr>
            <w:r w:rsidRPr="004B7CD9" w:rsidR="0033148E">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F3D1E" w:rsidRPr="004B7CD9">
            <w:pPr>
              <w:bidi w:val="0"/>
              <w:jc w:val="center"/>
              <w:rPr>
                <w:rFonts w:ascii="Times New Roman" w:hAnsi="Times New Roman"/>
                <w:sz w:val="20"/>
                <w:szCs w:val="20"/>
              </w:rPr>
            </w:pPr>
            <w:r w:rsidRPr="004B7CD9" w:rsidR="006A2E4B">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pPr>
              <w:pStyle w:val="Normlny"/>
              <w:bidi w:val="0"/>
              <w:jc w:val="center"/>
              <w:rPr>
                <w:rFonts w:ascii="Times New Roman" w:hAnsi="Times New Roman"/>
              </w:rPr>
            </w:pPr>
            <w:r w:rsidRPr="004B7CD9" w:rsidR="004270EE">
              <w:rPr>
                <w:rFonts w:ascii="Times New Roman" w:hAnsi="Times New Roman"/>
              </w:rPr>
              <w:t>Príloha č.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270EE" w:rsidRPr="004B7CD9" w:rsidP="004270EE">
            <w:pPr>
              <w:bidi w:val="0"/>
              <w:rPr>
                <w:rFonts w:ascii="Times New Roman" w:hAnsi="Times New Roman"/>
                <w:b/>
                <w:sz w:val="20"/>
                <w:szCs w:val="20"/>
              </w:rPr>
            </w:pPr>
            <w:r w:rsidRPr="004B7CD9">
              <w:rPr>
                <w:rFonts w:ascii="Times New Roman" w:hAnsi="Times New Roman"/>
                <w:b/>
                <w:sz w:val="20"/>
                <w:szCs w:val="20"/>
              </w:rPr>
              <w:t>CIELE ZBERU A ZÁVÄZNÉ LIMITY ODPADOVÉHO HOSPODÁRSTVA</w:t>
            </w:r>
          </w:p>
          <w:p w:rsidR="004270EE" w:rsidRPr="004B7CD9" w:rsidP="004270EE">
            <w:pPr>
              <w:pStyle w:val="ListParagraph"/>
              <w:bidi w:val="0"/>
              <w:ind w:left="0"/>
              <w:rPr>
                <w:rFonts w:ascii="Times New Roman" w:hAnsi="Times New Roman"/>
              </w:rPr>
            </w:pPr>
            <w:r w:rsidRPr="004B7CD9">
              <w:rPr>
                <w:rFonts w:ascii="Times New Roman" w:hAnsi="Times New Roman"/>
              </w:rPr>
              <w:t xml:space="preserve">VII. Odpad, ktorý prestáva byť odpadom podľa § 3 ods. 5 (stav konca dopadu), § 4 ods. 10 (príprava na opätovné použitie) alebo §14 ods. 5 (odovzdanie do domácností), prestáva byť odpadom aj na účely cieľov zhodnocovania ustanovených v tejto prílohe, ak činnosti zhodnotenia a recyklácie spĺňajú ustanovené požiadavky. </w:t>
            </w:r>
          </w:p>
          <w:p w:rsidR="007F3D1E" w:rsidRPr="004B7CD9" w:rsidP="00EF19E2">
            <w:pPr>
              <w:pStyle w:val="Default"/>
              <w:bidi w:val="0"/>
              <w:jc w:val="center"/>
              <w:rPr>
                <w:rFonts w:ascii="Times New Roman" w:hAnsi="Times New Roman" w:cs="Times New Roman"/>
                <w:color w:val="auto"/>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F3D1E"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C03A1" w:rsidRPr="004B7CD9">
            <w:pPr>
              <w:bidi w:val="0"/>
              <w:jc w:val="center"/>
              <w:rPr>
                <w:rFonts w:ascii="Times New Roman" w:hAnsi="Times New Roman"/>
                <w:sz w:val="20"/>
                <w:szCs w:val="20"/>
              </w:rPr>
            </w:pPr>
            <w:r w:rsidRPr="004B7CD9" w:rsidR="00346D23">
              <w:rPr>
                <w:rFonts w:ascii="Times New Roman" w:hAnsi="Times New Roman"/>
                <w:sz w:val="20"/>
                <w:szCs w:val="20"/>
              </w:rPr>
              <w:t>Č6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C03A1" w:rsidRPr="004B7CD9" w:rsidP="00346D23">
            <w:pPr>
              <w:pStyle w:val="Normlny"/>
              <w:bidi w:val="0"/>
              <w:rPr>
                <w:rFonts w:ascii="Times New Roman" w:hAnsi="Times New Roman"/>
              </w:rPr>
            </w:pPr>
            <w:r w:rsidRPr="004B7CD9" w:rsidR="00346D23">
              <w:rPr>
                <w:rFonts w:ascii="Times New Roman" w:hAnsi="Times New Roman"/>
              </w:rPr>
              <w:t>Ak neboli podľa postupu stanoveného v odsekoch 1 a</w:t>
            </w:r>
            <w:r w:rsidRPr="004B7CD9" w:rsidR="00127225">
              <w:rPr>
                <w:rFonts w:ascii="Times New Roman" w:hAnsi="Times New Roman"/>
              </w:rPr>
              <w:t> </w:t>
            </w:r>
            <w:r w:rsidRPr="004B7CD9" w:rsidR="00346D23">
              <w:rPr>
                <w:rFonts w:ascii="Times New Roman" w:hAnsi="Times New Roman"/>
              </w:rPr>
              <w:t>2</w:t>
            </w:r>
            <w:r w:rsidRPr="004B7CD9" w:rsidR="00127225">
              <w:rPr>
                <w:rFonts w:ascii="Times New Roman" w:hAnsi="Times New Roman"/>
              </w:rPr>
              <w:t xml:space="preserve"> </w:t>
            </w:r>
            <w:r w:rsidRPr="004B7CD9" w:rsidR="00346D23">
              <w:rPr>
                <w:rFonts w:ascii="Times New Roman" w:hAnsi="Times New Roman"/>
              </w:rPr>
              <w:t>určené kritériá na úrovni Spoločenstva, členské štáty môžu</w:t>
            </w:r>
            <w:r w:rsidRPr="004B7CD9" w:rsidR="003B6C3C">
              <w:rPr>
                <w:rFonts w:ascii="Times New Roman" w:hAnsi="Times New Roman"/>
              </w:rPr>
              <w:t xml:space="preserve"> </w:t>
            </w:r>
            <w:r w:rsidRPr="004B7CD9" w:rsidR="00346D23">
              <w:rPr>
                <w:rFonts w:ascii="Times New Roman" w:hAnsi="Times New Roman"/>
              </w:rPr>
              <w:t>v jednotlivých prípadoch rozhodnúť, či určitý odpad prestal</w:t>
            </w:r>
            <w:r w:rsidRPr="004B7CD9" w:rsidR="00127225">
              <w:rPr>
                <w:rFonts w:ascii="Times New Roman" w:hAnsi="Times New Roman"/>
              </w:rPr>
              <w:t xml:space="preserve"> </w:t>
            </w:r>
            <w:r w:rsidRPr="004B7CD9" w:rsidR="00346D23">
              <w:rPr>
                <w:rFonts w:ascii="Times New Roman" w:hAnsi="Times New Roman"/>
              </w:rPr>
              <w:t>byť odpadom, pričom zohľadnia uplatniteľnú judikatúru. Takéto</w:t>
            </w:r>
            <w:r w:rsidRPr="004B7CD9" w:rsidR="00127225">
              <w:rPr>
                <w:rFonts w:ascii="Times New Roman" w:hAnsi="Times New Roman"/>
              </w:rPr>
              <w:t xml:space="preserve"> </w:t>
            </w:r>
            <w:r w:rsidRPr="004B7CD9" w:rsidR="00346D23">
              <w:rPr>
                <w:rFonts w:ascii="Times New Roman" w:hAnsi="Times New Roman"/>
              </w:rPr>
              <w:t>rozhodnutia oznámia Komisii v súlade so smernicou Európskeho</w:t>
            </w:r>
            <w:r w:rsidRPr="004B7CD9" w:rsidR="00127225">
              <w:rPr>
                <w:rFonts w:ascii="Times New Roman" w:hAnsi="Times New Roman"/>
              </w:rPr>
              <w:t xml:space="preserve"> </w:t>
            </w:r>
            <w:r w:rsidRPr="004B7CD9" w:rsidR="00346D23">
              <w:rPr>
                <w:rFonts w:ascii="Times New Roman" w:hAnsi="Times New Roman"/>
              </w:rPr>
              <w:t>parlamentu a Rady 98/34/ES z 22. júna 1998, ktorou</w:t>
            </w:r>
            <w:r w:rsidRPr="004B7CD9" w:rsidR="00127225">
              <w:rPr>
                <w:rFonts w:ascii="Times New Roman" w:hAnsi="Times New Roman"/>
              </w:rPr>
              <w:t xml:space="preserve"> </w:t>
            </w:r>
            <w:r w:rsidRPr="004B7CD9" w:rsidR="00346D23">
              <w:rPr>
                <w:rFonts w:ascii="Times New Roman" w:hAnsi="Times New Roman"/>
              </w:rPr>
              <w:t>sa stanovuje postup pri poskytovaní informácií v oblasti technických</w:t>
            </w:r>
            <w:r w:rsidRPr="004B7CD9" w:rsidR="003B6C3C">
              <w:rPr>
                <w:rFonts w:ascii="Times New Roman" w:hAnsi="Times New Roman"/>
              </w:rPr>
              <w:t xml:space="preserve"> </w:t>
            </w:r>
            <w:r w:rsidRPr="004B7CD9" w:rsidR="00346D23">
              <w:rPr>
                <w:rFonts w:ascii="Times New Roman" w:hAnsi="Times New Roman"/>
              </w:rPr>
              <w:t>noriem a predpisov, ako aj pravidiel vzťahujúcich sa na</w:t>
            </w:r>
            <w:r w:rsidRPr="004B7CD9" w:rsidR="00127225">
              <w:rPr>
                <w:rFonts w:ascii="Times New Roman" w:hAnsi="Times New Roman"/>
              </w:rPr>
              <w:t xml:space="preserve"> </w:t>
            </w:r>
            <w:r w:rsidRPr="004B7CD9" w:rsidR="00346D23">
              <w:rPr>
                <w:rFonts w:ascii="Times New Roman" w:hAnsi="Times New Roman"/>
              </w:rPr>
              <w:t>služby informačnej spoločnosti (1), ako to uvedená smernica</w:t>
            </w:r>
            <w:r w:rsidRPr="004B7CD9" w:rsidR="00127225">
              <w:rPr>
                <w:rFonts w:ascii="Times New Roman" w:hAnsi="Times New Roman"/>
              </w:rPr>
              <w:t xml:space="preserve"> </w:t>
            </w:r>
            <w:r w:rsidRPr="004B7CD9" w:rsidR="00346D23">
              <w:rPr>
                <w:rFonts w:ascii="Times New Roman" w:hAnsi="Times New Roman"/>
              </w:rPr>
              <w:t>požaduje.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C03A1" w:rsidRPr="004B7CD9">
            <w:pPr>
              <w:bidi w:val="0"/>
              <w:jc w:val="center"/>
              <w:rPr>
                <w:rFonts w:ascii="Times New Roman" w:hAnsi="Times New Roman"/>
                <w:sz w:val="20"/>
                <w:szCs w:val="20"/>
              </w:rPr>
            </w:pPr>
            <w:r w:rsidRPr="004B7CD9" w:rsidR="008C4F06">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DC03A1"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C03A1"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C03A1" w:rsidRPr="004B7CD9" w:rsidP="00EF19E2">
            <w:pPr>
              <w:bidi w:val="0"/>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C03A1"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C03A1"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r w:rsidRPr="004B7CD9" w:rsidR="00747840">
              <w:rPr>
                <w:rFonts w:ascii="Times New Roman" w:hAnsi="Times New Roman"/>
                <w:sz w:val="20"/>
                <w:szCs w:val="20"/>
              </w:rPr>
              <w:t xml:space="preserve">Č 7 O2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47840" w:rsidRPr="004B7CD9" w:rsidP="00721161">
            <w:pPr>
              <w:pStyle w:val="Normlny"/>
              <w:bidi w:val="0"/>
              <w:rPr>
                <w:rFonts w:ascii="Times New Roman" w:hAnsi="Times New Roman"/>
              </w:rPr>
            </w:pPr>
            <w:r w:rsidRPr="004B7CD9">
              <w:rPr>
                <w:rFonts w:ascii="Times New Roman" w:hAnsi="Times New Roman"/>
              </w:rPr>
              <w:t>Zoznam odpadov</w:t>
            </w:r>
          </w:p>
          <w:p w:rsidR="00880FF2" w:rsidRPr="004B7CD9" w:rsidP="00721161">
            <w:pPr>
              <w:pStyle w:val="Normlny"/>
              <w:bidi w:val="0"/>
              <w:rPr>
                <w:rFonts w:ascii="Times New Roman" w:hAnsi="Times New Roman"/>
              </w:rPr>
            </w:pPr>
            <w:r w:rsidRPr="004B7CD9" w:rsidR="005555E2">
              <w:rPr>
                <w:rFonts w:ascii="Times New Roman" w:hAnsi="Times New Roman"/>
              </w:rPr>
              <w:t>2.</w:t>
            </w:r>
            <w:r w:rsidRPr="004B7CD9" w:rsidR="00747840">
              <w:rPr>
                <w:rFonts w:ascii="Times New Roman" w:hAnsi="Times New Roman"/>
              </w:rPr>
              <w:t>Opatrenia zamerané na zmenu a doplnenie nepodstatných</w:t>
            </w:r>
            <w:r w:rsidRPr="004B7CD9" w:rsidR="009E41A0">
              <w:rPr>
                <w:rFonts w:ascii="Times New Roman" w:hAnsi="Times New Roman"/>
              </w:rPr>
              <w:t xml:space="preserve"> </w:t>
            </w:r>
            <w:r w:rsidRPr="004B7CD9" w:rsidR="00747840">
              <w:rPr>
                <w:rFonts w:ascii="Times New Roman" w:hAnsi="Times New Roman"/>
              </w:rPr>
              <w:t>prvkov tejto smernice, týkajúce sa aktualizácie zoznamu</w:t>
            </w:r>
            <w:r w:rsidRPr="004B7CD9" w:rsidR="009E41A0">
              <w:rPr>
                <w:rFonts w:ascii="Times New Roman" w:hAnsi="Times New Roman"/>
              </w:rPr>
              <w:t xml:space="preserve"> </w:t>
            </w:r>
            <w:r w:rsidRPr="004B7CD9" w:rsidR="00747840">
              <w:rPr>
                <w:rFonts w:ascii="Times New Roman" w:hAnsi="Times New Roman"/>
              </w:rPr>
              <w:t>odpadov ustanoveného rozhodnutím 2000/532/ES, sa prijmú</w:t>
            </w:r>
            <w:r w:rsidRPr="004B7CD9" w:rsidR="001900EE">
              <w:rPr>
                <w:rFonts w:ascii="Times New Roman" w:hAnsi="Times New Roman"/>
              </w:rPr>
              <w:t xml:space="preserve"> </w:t>
            </w:r>
            <w:r w:rsidRPr="004B7CD9" w:rsidR="00747840">
              <w:rPr>
                <w:rFonts w:ascii="Times New Roman" w:hAnsi="Times New Roman"/>
              </w:rPr>
              <w:t>v súlade s regulačným postupom s kontrolou uvedeným</w:t>
            </w:r>
            <w:r w:rsidRPr="004B7CD9" w:rsidR="009E41A0">
              <w:rPr>
                <w:rFonts w:ascii="Times New Roman" w:hAnsi="Times New Roman"/>
              </w:rPr>
              <w:t xml:space="preserve"> </w:t>
            </w:r>
            <w:r w:rsidRPr="004B7CD9" w:rsidR="00747840">
              <w:rPr>
                <w:rFonts w:ascii="Times New Roman" w:hAnsi="Times New Roman"/>
              </w:rPr>
              <w:t>v článku 39 ods. 2. Zoznam odpadov zahŕňa nebezpečný</w:t>
            </w:r>
            <w:r w:rsidRPr="004B7CD9" w:rsidR="009E41A0">
              <w:rPr>
                <w:rFonts w:ascii="Times New Roman" w:hAnsi="Times New Roman"/>
              </w:rPr>
              <w:t xml:space="preserve"> </w:t>
            </w:r>
            <w:r w:rsidRPr="004B7CD9" w:rsidR="00747840">
              <w:rPr>
                <w:rFonts w:ascii="Times New Roman" w:hAnsi="Times New Roman"/>
              </w:rPr>
              <w:t>odpad a zohľadňuje pôvod a zloženie odpadu a v</w:t>
            </w:r>
            <w:r w:rsidRPr="004B7CD9" w:rsidR="006D615A">
              <w:rPr>
                <w:rFonts w:ascii="Times New Roman" w:hAnsi="Times New Roman"/>
              </w:rPr>
              <w:t> </w:t>
            </w:r>
            <w:r w:rsidRPr="004B7CD9" w:rsidR="00747840">
              <w:rPr>
                <w:rFonts w:ascii="Times New Roman" w:hAnsi="Times New Roman"/>
              </w:rPr>
              <w:t>potrebných</w:t>
            </w:r>
            <w:r w:rsidRPr="004B7CD9" w:rsidR="006D615A">
              <w:rPr>
                <w:rFonts w:ascii="Times New Roman" w:hAnsi="Times New Roman"/>
              </w:rPr>
              <w:t xml:space="preserve"> </w:t>
            </w:r>
            <w:r w:rsidRPr="004B7CD9" w:rsidR="00747840">
              <w:rPr>
                <w:rFonts w:ascii="Times New Roman" w:hAnsi="Times New Roman"/>
              </w:rPr>
              <w:t>prípadoch i limitné hodnoty koncentrácie nebezpečných látok.</w:t>
            </w:r>
            <w:r w:rsidRPr="004B7CD9" w:rsidR="009E41A0">
              <w:rPr>
                <w:rFonts w:ascii="Times New Roman" w:hAnsi="Times New Roman"/>
              </w:rPr>
              <w:t xml:space="preserve"> </w:t>
            </w:r>
            <w:r w:rsidRPr="004B7CD9" w:rsidR="00747840">
              <w:rPr>
                <w:rFonts w:ascii="Times New Roman" w:hAnsi="Times New Roman"/>
              </w:rPr>
              <w:t>Zoznam odpadov je záväzný z hľadiska určenia odpadu, ktorý</w:t>
            </w:r>
            <w:r w:rsidRPr="004B7CD9" w:rsidR="009E41A0">
              <w:rPr>
                <w:rFonts w:ascii="Times New Roman" w:hAnsi="Times New Roman"/>
              </w:rPr>
              <w:t xml:space="preserve"> </w:t>
            </w:r>
            <w:r w:rsidRPr="004B7CD9" w:rsidR="00747840">
              <w:rPr>
                <w:rFonts w:ascii="Times New Roman" w:hAnsi="Times New Roman"/>
              </w:rPr>
              <w:t>sa má považovať za nebezpečný odpad. Zahrnutie látky alebo</w:t>
            </w:r>
            <w:r w:rsidRPr="004B7CD9" w:rsidR="009E41A0">
              <w:rPr>
                <w:rFonts w:ascii="Times New Roman" w:hAnsi="Times New Roman"/>
              </w:rPr>
              <w:t xml:space="preserve"> </w:t>
            </w:r>
            <w:r w:rsidRPr="004B7CD9" w:rsidR="00747840">
              <w:rPr>
                <w:rFonts w:ascii="Times New Roman" w:hAnsi="Times New Roman"/>
              </w:rPr>
              <w:t>veci do zoznamu neznamená, že je odpadom za každých okolností.</w:t>
            </w:r>
            <w:r w:rsidRPr="004B7CD9" w:rsidR="009E41A0">
              <w:rPr>
                <w:rFonts w:ascii="Times New Roman" w:hAnsi="Times New Roman"/>
              </w:rPr>
              <w:t xml:space="preserve"> </w:t>
            </w:r>
            <w:r w:rsidRPr="004B7CD9" w:rsidR="00747840">
              <w:rPr>
                <w:rFonts w:ascii="Times New Roman" w:hAnsi="Times New Roman"/>
              </w:rPr>
              <w:t>Látka alebo vec sa považuje za odpad, iba ak zodpovedá</w:t>
            </w:r>
            <w:r w:rsidRPr="004B7CD9" w:rsidR="009E41A0">
              <w:rPr>
                <w:rFonts w:ascii="Times New Roman" w:hAnsi="Times New Roman"/>
              </w:rPr>
              <w:t xml:space="preserve"> </w:t>
            </w:r>
            <w:r w:rsidRPr="004B7CD9" w:rsidR="00747840">
              <w:rPr>
                <w:rFonts w:ascii="Times New Roman" w:hAnsi="Times New Roman"/>
              </w:rPr>
              <w:t>vymedzeniu pojmu v článku 3 bode 1.</w:t>
            </w:r>
            <w:r w:rsidRPr="004B7CD9" w:rsidR="009E41A0">
              <w:rPr>
                <w:rFonts w:ascii="Times New Roman" w:hAnsi="Times New Roman"/>
              </w:rPr>
              <w:t xml:space="preserve"> </w:t>
            </w:r>
            <w:r w:rsidRPr="004B7CD9" w:rsidR="00747840">
              <w:rPr>
                <w:rFonts w:ascii="Times New Roman" w:hAnsi="Times New Roman"/>
              </w:rPr>
              <w:t>22.11.2008 SK Úradný vestník Európskej únie L 312/11</w:t>
            </w:r>
            <w:r w:rsidRPr="004B7CD9" w:rsidR="006D615A">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0FF2" w:rsidRPr="004B7CD9" w:rsidP="003B6C3C">
            <w:pPr>
              <w:pStyle w:val="Normlny"/>
              <w:bidi w:val="0"/>
              <w:jc w:val="center"/>
              <w:rPr>
                <w:rFonts w:ascii="Times New Roman" w:hAnsi="Times New Roman"/>
              </w:rPr>
            </w:pPr>
            <w:r w:rsidRPr="004B7CD9" w:rsidR="003B6C3C">
              <w:rPr>
                <w:rFonts w:ascii="Times New Roman" w:hAnsi="Times New Roman"/>
              </w:rPr>
              <w:t>n.a.</w:t>
            </w:r>
          </w:p>
        </w:tc>
        <w:tc>
          <w:tcPr>
            <w:tcW w:w="1260" w:type="dxa"/>
            <w:tcBorders>
              <w:top w:val="single" w:sz="4" w:space="0" w:color="auto"/>
              <w:left w:val="nil"/>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r w:rsidRPr="004B7CD9" w:rsidR="00747840">
              <w:rPr>
                <w:rFonts w:ascii="Times New Roman" w:hAnsi="Times New Roman"/>
                <w:sz w:val="20"/>
                <w:szCs w:val="20"/>
              </w:rPr>
              <w:t>Č 7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rsidP="00747840">
            <w:pPr>
              <w:pStyle w:val="Normlny"/>
              <w:bidi w:val="0"/>
              <w:rPr>
                <w:rFonts w:ascii="Times New Roman" w:hAnsi="Times New Roman"/>
              </w:rPr>
            </w:pPr>
            <w:r w:rsidRPr="004B7CD9" w:rsidR="005555E2">
              <w:rPr>
                <w:rFonts w:ascii="Times New Roman" w:hAnsi="Times New Roman"/>
              </w:rPr>
              <w:t>2.</w:t>
            </w:r>
            <w:r w:rsidRPr="004B7CD9" w:rsidR="00747840">
              <w:rPr>
                <w:rFonts w:ascii="Times New Roman" w:hAnsi="Times New Roman"/>
              </w:rPr>
              <w:t>Členský štát môže považovať odpad za nebezpečný</w:t>
            </w:r>
            <w:r w:rsidRPr="004B7CD9" w:rsidR="00997E5E">
              <w:rPr>
                <w:rFonts w:ascii="Times New Roman" w:hAnsi="Times New Roman"/>
              </w:rPr>
              <w:t xml:space="preserve"> </w:t>
            </w:r>
            <w:r w:rsidRPr="004B7CD9" w:rsidR="00747840">
              <w:rPr>
                <w:rFonts w:ascii="Times New Roman" w:hAnsi="Times New Roman"/>
              </w:rPr>
              <w:t>odpad, i keď sa na zozname odpadov neuvádza ako nebezpečný,</w:t>
            </w:r>
            <w:r w:rsidRPr="004B7CD9" w:rsidR="00997E5E">
              <w:rPr>
                <w:rFonts w:ascii="Times New Roman" w:hAnsi="Times New Roman"/>
              </w:rPr>
              <w:t xml:space="preserve"> </w:t>
            </w:r>
            <w:r w:rsidRPr="004B7CD9" w:rsidR="00747840">
              <w:rPr>
                <w:rFonts w:ascii="Times New Roman" w:hAnsi="Times New Roman"/>
              </w:rPr>
              <w:t>ak má jednu alebo viaceré vlastnosti uvedené</w:t>
            </w:r>
            <w:r w:rsidRPr="004B7CD9" w:rsidR="00997E5E">
              <w:rPr>
                <w:rFonts w:ascii="Times New Roman" w:hAnsi="Times New Roman"/>
              </w:rPr>
              <w:t xml:space="preserve"> </w:t>
            </w:r>
            <w:r w:rsidRPr="004B7CD9" w:rsidR="00747840">
              <w:rPr>
                <w:rFonts w:ascii="Times New Roman" w:hAnsi="Times New Roman"/>
              </w:rPr>
              <w:t>v prílohe III. Členský štát bezodkladne oznámi Komisii</w:t>
            </w:r>
            <w:r w:rsidRPr="004B7CD9" w:rsidR="00997E5E">
              <w:rPr>
                <w:rFonts w:ascii="Times New Roman" w:hAnsi="Times New Roman"/>
              </w:rPr>
              <w:t xml:space="preserve"> </w:t>
            </w:r>
            <w:r w:rsidRPr="004B7CD9" w:rsidR="00747840">
              <w:rPr>
                <w:rFonts w:ascii="Times New Roman" w:hAnsi="Times New Roman"/>
              </w:rPr>
              <w:t>akékoľvek takéto prípady. Zaznamená ich v</w:t>
            </w:r>
            <w:r w:rsidRPr="004B7CD9" w:rsidR="00997E5E">
              <w:rPr>
                <w:rFonts w:ascii="Times New Roman" w:hAnsi="Times New Roman"/>
              </w:rPr>
              <w:t> </w:t>
            </w:r>
            <w:r w:rsidRPr="004B7CD9" w:rsidR="00747840">
              <w:rPr>
                <w:rFonts w:ascii="Times New Roman" w:hAnsi="Times New Roman"/>
              </w:rPr>
              <w:t>správe</w:t>
            </w:r>
            <w:r w:rsidRPr="004B7CD9" w:rsidR="00997E5E">
              <w:rPr>
                <w:rFonts w:ascii="Times New Roman" w:hAnsi="Times New Roman"/>
              </w:rPr>
              <w:t xml:space="preserve"> </w:t>
            </w:r>
            <w:r w:rsidRPr="004B7CD9" w:rsidR="00747840">
              <w:rPr>
                <w:rFonts w:ascii="Times New Roman" w:hAnsi="Times New Roman"/>
              </w:rPr>
              <w:t>ustanovenej</w:t>
            </w:r>
            <w:r w:rsidRPr="004B7CD9" w:rsidR="00997E5E">
              <w:rPr>
                <w:rFonts w:ascii="Times New Roman" w:hAnsi="Times New Roman"/>
              </w:rPr>
              <w:t xml:space="preserve"> </w:t>
            </w:r>
            <w:r w:rsidRPr="004B7CD9" w:rsidR="00747840">
              <w:rPr>
                <w:rFonts w:ascii="Times New Roman" w:hAnsi="Times New Roman"/>
              </w:rPr>
              <w:t xml:space="preserve">v článku 37 ods. </w:t>
            </w:r>
            <w:smartTag w:uri="urn:schemas-microsoft-com:office:smarttags" w:element="metricconverter">
              <w:smartTagPr>
                <w:attr w:name="ProductID" w:val="2 a"/>
              </w:smartTagPr>
              <w:r w:rsidRPr="004B7CD9" w:rsidR="00747840">
                <w:rPr>
                  <w:rFonts w:ascii="Times New Roman" w:hAnsi="Times New Roman"/>
                </w:rPr>
                <w:t>1 a</w:t>
              </w:r>
            </w:smartTag>
            <w:r w:rsidRPr="004B7CD9" w:rsidR="00747840">
              <w:rPr>
                <w:rFonts w:ascii="Times New Roman" w:hAnsi="Times New Roman"/>
              </w:rPr>
              <w:t xml:space="preserve"> poskytne jej všetky príslušné informácie.</w:t>
            </w:r>
            <w:r w:rsidRPr="004B7CD9" w:rsidR="00997E5E">
              <w:rPr>
                <w:rFonts w:ascii="Times New Roman" w:hAnsi="Times New Roman"/>
              </w:rPr>
              <w:t xml:space="preserve"> </w:t>
            </w:r>
            <w:r w:rsidRPr="004B7CD9" w:rsidR="00747840">
              <w:rPr>
                <w:rFonts w:ascii="Times New Roman" w:hAnsi="Times New Roman"/>
              </w:rPr>
              <w:t>Na základe prijatých oznámení sa zoznam preskúma, aby sa</w:t>
            </w:r>
            <w:r w:rsidRPr="004B7CD9" w:rsidR="00997E5E">
              <w:rPr>
                <w:rFonts w:ascii="Times New Roman" w:hAnsi="Times New Roman"/>
              </w:rPr>
              <w:t xml:space="preserve"> </w:t>
            </w:r>
            <w:r w:rsidRPr="004B7CD9" w:rsidR="00747840">
              <w:rPr>
                <w:rFonts w:ascii="Times New Roman" w:hAnsi="Times New Roman"/>
              </w:rPr>
              <w:t>rozhodlo o jeho úprave.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0FF2" w:rsidRPr="004B7CD9">
            <w:pPr>
              <w:bidi w:val="0"/>
              <w:jc w:val="center"/>
              <w:rPr>
                <w:rFonts w:ascii="Times New Roman" w:hAnsi="Times New Roman"/>
                <w:sz w:val="20"/>
                <w:szCs w:val="20"/>
              </w:rPr>
            </w:pPr>
            <w:r w:rsidRPr="004B7CD9" w:rsidR="001900EE">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rsidP="00EF19E2">
            <w:pPr>
              <w:bidi w:val="0"/>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rsidP="007A2278">
            <w:pPr>
              <w:bidi w:val="0"/>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r w:rsidRPr="004B7CD9" w:rsidR="00747840">
              <w:rPr>
                <w:rFonts w:ascii="Times New Roman" w:hAnsi="Times New Roman"/>
                <w:sz w:val="20"/>
                <w:szCs w:val="20"/>
              </w:rPr>
              <w:t>Č 7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47840" w:rsidRPr="004B7CD9" w:rsidP="00747840">
            <w:pPr>
              <w:bidi w:val="0"/>
              <w:adjustRightInd w:val="0"/>
              <w:rPr>
                <w:rFonts w:ascii="Times New Roman" w:hAnsi="Times New Roman"/>
                <w:sz w:val="20"/>
                <w:szCs w:val="20"/>
              </w:rPr>
            </w:pPr>
            <w:r w:rsidRPr="004B7CD9" w:rsidR="005555E2">
              <w:rPr>
                <w:rFonts w:ascii="Times New Roman" w:hAnsi="Times New Roman"/>
                <w:sz w:val="20"/>
                <w:szCs w:val="20"/>
              </w:rPr>
              <w:t xml:space="preserve">3. </w:t>
            </w:r>
            <w:r w:rsidRPr="004B7CD9">
              <w:rPr>
                <w:rFonts w:ascii="Times New Roman" w:hAnsi="Times New Roman"/>
                <w:sz w:val="20"/>
                <w:szCs w:val="20"/>
              </w:rPr>
              <w:t>Ak členský štát môže predložiť dôkaz, že konkrétny</w:t>
            </w:r>
            <w:r w:rsidRPr="004B7CD9" w:rsidR="00997E5E">
              <w:rPr>
                <w:rFonts w:ascii="Times New Roman" w:hAnsi="Times New Roman"/>
                <w:sz w:val="20"/>
                <w:szCs w:val="20"/>
              </w:rPr>
              <w:t xml:space="preserve"> </w:t>
            </w:r>
            <w:r w:rsidRPr="004B7CD9">
              <w:rPr>
                <w:rFonts w:ascii="Times New Roman" w:hAnsi="Times New Roman"/>
                <w:sz w:val="20"/>
                <w:szCs w:val="20"/>
              </w:rPr>
              <w:t>odpad, ktorý je uvedený na zozname ako nebezpečný, nemá</w:t>
            </w:r>
            <w:r w:rsidRPr="004B7CD9" w:rsidR="00997E5E">
              <w:rPr>
                <w:rFonts w:ascii="Times New Roman" w:hAnsi="Times New Roman"/>
                <w:sz w:val="20"/>
                <w:szCs w:val="20"/>
              </w:rPr>
              <w:t xml:space="preserve"> </w:t>
            </w:r>
            <w:r w:rsidRPr="004B7CD9">
              <w:rPr>
                <w:rFonts w:ascii="Times New Roman" w:hAnsi="Times New Roman"/>
                <w:sz w:val="20"/>
                <w:szCs w:val="20"/>
              </w:rPr>
              <w:t>žiadnu z vlastností uvedených v prílohe III, môže považovať</w:t>
            </w:r>
            <w:r w:rsidRPr="004B7CD9" w:rsidR="005555E2">
              <w:rPr>
                <w:rFonts w:ascii="Times New Roman" w:hAnsi="Times New Roman"/>
                <w:sz w:val="20"/>
                <w:szCs w:val="20"/>
              </w:rPr>
              <w:t xml:space="preserve"> </w:t>
            </w:r>
            <w:r w:rsidRPr="004B7CD9">
              <w:rPr>
                <w:rFonts w:ascii="Times New Roman" w:hAnsi="Times New Roman"/>
                <w:sz w:val="20"/>
                <w:szCs w:val="20"/>
              </w:rPr>
              <w:t>tento odpad za odpad, ktorý nie je nebezpečný. Členský štát</w:t>
            </w:r>
            <w:r w:rsidRPr="004B7CD9" w:rsidR="00997E5E">
              <w:rPr>
                <w:rFonts w:ascii="Times New Roman" w:hAnsi="Times New Roman"/>
                <w:sz w:val="20"/>
                <w:szCs w:val="20"/>
              </w:rPr>
              <w:t xml:space="preserve"> </w:t>
            </w:r>
            <w:r w:rsidRPr="004B7CD9">
              <w:rPr>
                <w:rFonts w:ascii="Times New Roman" w:hAnsi="Times New Roman"/>
                <w:sz w:val="20"/>
                <w:szCs w:val="20"/>
              </w:rPr>
              <w:t>bezodkladne oznámi Komisii akékoľvek takéto prípady</w:t>
            </w:r>
            <w:r w:rsidRPr="004B7CD9" w:rsidR="00997E5E">
              <w:rPr>
                <w:rFonts w:ascii="Times New Roman" w:hAnsi="Times New Roman"/>
                <w:sz w:val="20"/>
                <w:szCs w:val="20"/>
              </w:rPr>
              <w:t xml:space="preserve"> </w:t>
            </w:r>
            <w:r w:rsidRPr="004B7CD9">
              <w:rPr>
                <w:rFonts w:ascii="Times New Roman" w:hAnsi="Times New Roman"/>
                <w:sz w:val="20"/>
                <w:szCs w:val="20"/>
              </w:rPr>
              <w:t>a poskytne jej potrebné dôkazy. Na základe prijatých oznámení</w:t>
            </w:r>
          </w:p>
          <w:p w:rsidR="00880FF2" w:rsidRPr="004B7CD9" w:rsidP="00747840">
            <w:pPr>
              <w:bidi w:val="0"/>
              <w:jc w:val="both"/>
              <w:rPr>
                <w:rFonts w:ascii="Times New Roman" w:hAnsi="Times New Roman"/>
                <w:sz w:val="20"/>
                <w:szCs w:val="20"/>
              </w:rPr>
            </w:pPr>
            <w:r w:rsidRPr="004B7CD9" w:rsidR="00747840">
              <w:rPr>
                <w:rFonts w:ascii="Times New Roman" w:hAnsi="Times New Roman"/>
                <w:sz w:val="20"/>
                <w:szCs w:val="20"/>
              </w:rPr>
              <w:t>sa zoznam preskúma, aby sa rozhodlo o jeho úprave.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0FF2" w:rsidRPr="004B7CD9">
            <w:pPr>
              <w:bidi w:val="0"/>
              <w:jc w:val="center"/>
              <w:rPr>
                <w:rFonts w:ascii="Times New Roman" w:hAnsi="Times New Roman"/>
                <w:sz w:val="20"/>
                <w:szCs w:val="20"/>
              </w:rPr>
            </w:pPr>
            <w:r w:rsidRPr="004B7CD9" w:rsidR="005555E2">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rsidP="00EF19E2">
            <w:pPr>
              <w:bidi w:val="0"/>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r w:rsidRPr="004B7CD9" w:rsidR="00747840">
              <w:rPr>
                <w:rFonts w:ascii="Times New Roman" w:hAnsi="Times New Roman"/>
                <w:sz w:val="20"/>
                <w:szCs w:val="20"/>
              </w:rPr>
              <w:t>Č 7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rsidP="006563BA">
            <w:pPr>
              <w:pStyle w:val="Normlny"/>
              <w:bidi w:val="0"/>
              <w:ind w:right="137"/>
              <w:rPr>
                <w:rFonts w:ascii="Times New Roman" w:hAnsi="Times New Roman"/>
                <w:lang w:eastAsia="sk-SK"/>
              </w:rPr>
            </w:pPr>
            <w:r w:rsidRPr="004B7CD9" w:rsidR="005555E2">
              <w:rPr>
                <w:rFonts w:ascii="Times New Roman" w:hAnsi="Times New Roman"/>
              </w:rPr>
              <w:t>4.</w:t>
            </w:r>
            <w:r w:rsidRPr="004B7CD9" w:rsidR="00747840">
              <w:rPr>
                <w:rFonts w:ascii="Times New Roman" w:hAnsi="Times New Roman"/>
              </w:rPr>
              <w:t>Zmena klasifikácie nebezpečného odpadu na odpad, ktorý</w:t>
            </w:r>
            <w:r w:rsidRPr="004B7CD9" w:rsidR="00997E5E">
              <w:rPr>
                <w:rFonts w:ascii="Times New Roman" w:hAnsi="Times New Roman"/>
              </w:rPr>
              <w:t xml:space="preserve"> </w:t>
            </w:r>
            <w:r w:rsidRPr="004B7CD9" w:rsidR="00747840">
              <w:rPr>
                <w:rFonts w:ascii="Times New Roman" w:hAnsi="Times New Roman"/>
              </w:rPr>
              <w:t>nie je nebezpečný, sa nesmie dosiahnuť riedením ani zmiešaním</w:t>
            </w:r>
            <w:r w:rsidRPr="004B7CD9" w:rsidR="006563BA">
              <w:rPr>
                <w:rFonts w:ascii="Times New Roman" w:hAnsi="Times New Roman"/>
              </w:rPr>
              <w:t xml:space="preserve"> </w:t>
            </w:r>
            <w:r w:rsidRPr="004B7CD9" w:rsidR="00747840">
              <w:rPr>
                <w:rFonts w:ascii="Times New Roman" w:hAnsi="Times New Roman"/>
              </w:rPr>
              <w:t>odpadu s cieľom znížiť pôvodnú koncentráciu</w:t>
            </w:r>
            <w:r w:rsidRPr="004B7CD9" w:rsidR="006563BA">
              <w:rPr>
                <w:rFonts w:ascii="Times New Roman" w:hAnsi="Times New Roman"/>
              </w:rPr>
              <w:t xml:space="preserve"> </w:t>
            </w:r>
            <w:r w:rsidRPr="004B7CD9" w:rsidR="00747840">
              <w:rPr>
                <w:rFonts w:ascii="Times New Roman" w:hAnsi="Times New Roman"/>
              </w:rPr>
              <w:t>znečisťujúcich</w:t>
            </w:r>
            <w:r w:rsidRPr="004B7CD9" w:rsidR="00997E5E">
              <w:rPr>
                <w:rFonts w:ascii="Times New Roman" w:hAnsi="Times New Roman"/>
              </w:rPr>
              <w:t xml:space="preserve"> </w:t>
            </w:r>
            <w:r w:rsidRPr="004B7CD9" w:rsidR="00747840">
              <w:rPr>
                <w:rFonts w:ascii="Times New Roman" w:hAnsi="Times New Roman"/>
              </w:rPr>
              <w:t>látok na úroveň, ktorá je nižšia ako hranica na označenie</w:t>
            </w:r>
            <w:r w:rsidRPr="004B7CD9" w:rsidR="00997E5E">
              <w:rPr>
                <w:rFonts w:ascii="Times New Roman" w:hAnsi="Times New Roman"/>
              </w:rPr>
              <w:t xml:space="preserve"> </w:t>
            </w:r>
            <w:r w:rsidRPr="004B7CD9" w:rsidR="00747840">
              <w:rPr>
                <w:rFonts w:ascii="Times New Roman" w:hAnsi="Times New Roman"/>
              </w:rPr>
              <w:t>odpadu za nebezpečný.</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0FF2" w:rsidRPr="004B7CD9">
            <w:pPr>
              <w:bidi w:val="0"/>
              <w:jc w:val="center"/>
              <w:rPr>
                <w:rFonts w:ascii="Times New Roman" w:hAnsi="Times New Roman"/>
                <w:sz w:val="20"/>
                <w:szCs w:val="20"/>
              </w:rPr>
            </w:pPr>
            <w:r w:rsidRPr="004B7CD9" w:rsidR="001A3D2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r w:rsidRPr="004B7CD9" w:rsidR="00747840">
              <w:rPr>
                <w:rFonts w:ascii="Times New Roman" w:hAnsi="Times New Roman"/>
                <w:sz w:val="20"/>
                <w:szCs w:val="20"/>
              </w:rPr>
              <w:t>Č7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rsidP="00747840">
            <w:pPr>
              <w:pStyle w:val="Normlny"/>
              <w:bidi w:val="0"/>
              <w:rPr>
                <w:rFonts w:ascii="Times New Roman" w:hAnsi="Times New Roman"/>
              </w:rPr>
            </w:pPr>
            <w:r w:rsidRPr="004B7CD9" w:rsidR="00747840">
              <w:rPr>
                <w:rFonts w:ascii="Times New Roman" w:hAnsi="Times New Roman"/>
              </w:rPr>
              <w:t>5. Opatrenia zamerané na zmenu a doplnenie nepodstatných</w:t>
            </w:r>
            <w:r w:rsidRPr="004B7CD9" w:rsidR="004962B1">
              <w:rPr>
                <w:rFonts w:ascii="Times New Roman" w:hAnsi="Times New Roman"/>
              </w:rPr>
              <w:t xml:space="preserve"> </w:t>
            </w:r>
            <w:r w:rsidRPr="004B7CD9" w:rsidR="00747840">
              <w:rPr>
                <w:rFonts w:ascii="Times New Roman" w:hAnsi="Times New Roman"/>
              </w:rPr>
              <w:t>prvkov tejto smernice, týkajúce sa revízie zoznamu s</w:t>
            </w:r>
            <w:r w:rsidRPr="004B7CD9" w:rsidR="00A85B0D">
              <w:rPr>
                <w:rFonts w:ascii="Times New Roman" w:hAnsi="Times New Roman"/>
              </w:rPr>
              <w:t> </w:t>
            </w:r>
            <w:r w:rsidRPr="004B7CD9" w:rsidR="00747840">
              <w:rPr>
                <w:rFonts w:ascii="Times New Roman" w:hAnsi="Times New Roman"/>
              </w:rPr>
              <w:t>cieľom</w:t>
            </w:r>
            <w:r w:rsidRPr="004B7CD9" w:rsidR="00A85B0D">
              <w:rPr>
                <w:rFonts w:ascii="Times New Roman" w:hAnsi="Times New Roman"/>
              </w:rPr>
              <w:t xml:space="preserve"> </w:t>
            </w:r>
            <w:r w:rsidRPr="004B7CD9" w:rsidR="00747840">
              <w:rPr>
                <w:rFonts w:ascii="Times New Roman" w:hAnsi="Times New Roman"/>
              </w:rPr>
              <w:t xml:space="preserve">rozhodnúť o jeho úprave podľa odsekov </w:t>
            </w:r>
            <w:smartTag w:uri="urn:schemas-microsoft-com:office:smarttags" w:element="metricconverter">
              <w:smartTagPr>
                <w:attr w:name="ProductID" w:val="2 a"/>
              </w:smartTagPr>
              <w:r w:rsidRPr="004B7CD9" w:rsidR="00747840">
                <w:rPr>
                  <w:rFonts w:ascii="Times New Roman" w:hAnsi="Times New Roman"/>
                </w:rPr>
                <w:t>2 a</w:t>
              </w:r>
            </w:smartTag>
            <w:r w:rsidRPr="004B7CD9" w:rsidR="00747840">
              <w:rPr>
                <w:rFonts w:ascii="Times New Roman" w:hAnsi="Times New Roman"/>
              </w:rPr>
              <w:t xml:space="preserve"> 3, sa prijmú</w:t>
            </w:r>
            <w:r w:rsidRPr="004B7CD9" w:rsidR="008F2C0D">
              <w:rPr>
                <w:rFonts w:ascii="Times New Roman" w:hAnsi="Times New Roman"/>
              </w:rPr>
              <w:t xml:space="preserve"> </w:t>
            </w:r>
            <w:r w:rsidRPr="004B7CD9" w:rsidR="00747840">
              <w:rPr>
                <w:rFonts w:ascii="Times New Roman" w:hAnsi="Times New Roman"/>
              </w:rPr>
              <w:t>v súlade s regulačným postupom s kontrolou uvedeným</w:t>
            </w:r>
            <w:r w:rsidRPr="004B7CD9" w:rsidR="004962B1">
              <w:rPr>
                <w:rFonts w:ascii="Times New Roman" w:hAnsi="Times New Roman"/>
              </w:rPr>
              <w:t xml:space="preserve"> </w:t>
            </w:r>
            <w:r w:rsidRPr="004B7CD9" w:rsidR="00747840">
              <w:rPr>
                <w:rFonts w:ascii="Times New Roman" w:hAnsi="Times New Roman"/>
              </w:rPr>
              <w:t>v článku 39 ods. 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0FF2" w:rsidRPr="004B7CD9">
            <w:pPr>
              <w:bidi w:val="0"/>
              <w:jc w:val="center"/>
              <w:rPr>
                <w:rFonts w:ascii="Times New Roman" w:hAnsi="Times New Roman"/>
                <w:sz w:val="20"/>
                <w:szCs w:val="20"/>
              </w:rPr>
            </w:pPr>
            <w:r w:rsidRPr="004B7CD9" w:rsidR="00A90626">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rsidP="00465E32">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0FF2"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4BC8" w:rsidRPr="004B7CD9">
            <w:pPr>
              <w:bidi w:val="0"/>
              <w:jc w:val="center"/>
              <w:rPr>
                <w:rFonts w:ascii="Times New Roman" w:hAnsi="Times New Roman"/>
                <w:sz w:val="20"/>
                <w:szCs w:val="20"/>
              </w:rPr>
            </w:pPr>
            <w:r w:rsidRPr="004B7CD9" w:rsidR="00747840">
              <w:rPr>
                <w:rFonts w:ascii="Times New Roman" w:hAnsi="Times New Roman"/>
                <w:sz w:val="20"/>
                <w:szCs w:val="20"/>
              </w:rPr>
              <w:t>Č 7 O6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84BC8" w:rsidRPr="004B7CD9" w:rsidP="00747840">
            <w:pPr>
              <w:pStyle w:val="Normlny"/>
              <w:bidi w:val="0"/>
              <w:rPr>
                <w:rFonts w:ascii="Times New Roman" w:hAnsi="Times New Roman"/>
              </w:rPr>
            </w:pPr>
            <w:r w:rsidRPr="004B7CD9" w:rsidR="00747840">
              <w:rPr>
                <w:rFonts w:ascii="Times New Roman" w:hAnsi="Times New Roman"/>
              </w:rPr>
              <w:t>6. Členské štáty môžu za odpad, ktorý nie je klasifikovaný</w:t>
            </w:r>
            <w:r w:rsidRPr="004B7CD9" w:rsidR="004962B1">
              <w:rPr>
                <w:rFonts w:ascii="Times New Roman" w:hAnsi="Times New Roman"/>
              </w:rPr>
              <w:t xml:space="preserve"> </w:t>
            </w:r>
            <w:r w:rsidRPr="004B7CD9" w:rsidR="00747840">
              <w:rPr>
                <w:rFonts w:ascii="Times New Roman" w:hAnsi="Times New Roman"/>
              </w:rPr>
              <w:t>ako nebezpečný, považovať odpad, ktorý je v súlade so zoznam</w:t>
            </w:r>
            <w:r w:rsidRPr="004B7CD9" w:rsidR="006D615A">
              <w:rPr>
                <w:rFonts w:ascii="Times New Roman" w:hAnsi="Times New Roman"/>
              </w:rPr>
              <w:t xml:space="preserve"> </w:t>
            </w:r>
            <w:r w:rsidRPr="004B7CD9" w:rsidR="00747840">
              <w:rPr>
                <w:rFonts w:ascii="Times New Roman" w:hAnsi="Times New Roman"/>
              </w:rPr>
              <w:t>uvedeným v odseku 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4BC8" w:rsidRPr="004B7CD9">
            <w:pPr>
              <w:bidi w:val="0"/>
              <w:jc w:val="center"/>
              <w:rPr>
                <w:rFonts w:ascii="Times New Roman" w:hAnsi="Times New Roman"/>
                <w:sz w:val="20"/>
                <w:szCs w:val="20"/>
              </w:rPr>
            </w:pPr>
            <w:r w:rsidRPr="004B7CD9" w:rsidR="008F2C0D">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884BC8"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4BC8"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4BC8" w:rsidRPr="004B7CD9" w:rsidP="00EF19E2">
            <w:pPr>
              <w:bidi w:val="0"/>
              <w:jc w:val="center"/>
              <w:rPr>
                <w:rFonts w:ascii="Times New Roman" w:hAnsi="Times New Roman"/>
                <w:sz w:val="20"/>
                <w:szCs w:val="20"/>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4BC8"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4BC8"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4BC8" w:rsidRPr="004B7CD9">
            <w:pPr>
              <w:bidi w:val="0"/>
              <w:jc w:val="center"/>
              <w:rPr>
                <w:rFonts w:ascii="Times New Roman" w:hAnsi="Times New Roman"/>
                <w:sz w:val="20"/>
                <w:szCs w:val="20"/>
              </w:rPr>
            </w:pPr>
            <w:r w:rsidRPr="004B7CD9" w:rsidR="004965AD">
              <w:rPr>
                <w:rFonts w:ascii="Times New Roman" w:hAnsi="Times New Roman"/>
                <w:sz w:val="20"/>
                <w:szCs w:val="20"/>
              </w:rPr>
              <w:t>Č7 O7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84BC8" w:rsidRPr="004B7CD9" w:rsidP="004965AD">
            <w:pPr>
              <w:pStyle w:val="Normlny"/>
              <w:bidi w:val="0"/>
              <w:rPr>
                <w:rFonts w:ascii="Times New Roman" w:hAnsi="Times New Roman"/>
              </w:rPr>
            </w:pPr>
            <w:r w:rsidRPr="004B7CD9" w:rsidR="004965AD">
              <w:rPr>
                <w:rFonts w:ascii="Times New Roman" w:hAnsi="Times New Roman"/>
              </w:rPr>
              <w:t>7. Komisia zabezpečí, aby bol zoznam odpadu a</w:t>
            </w:r>
            <w:r w:rsidRPr="004B7CD9" w:rsidR="00CE2D2C">
              <w:rPr>
                <w:rFonts w:ascii="Times New Roman" w:hAnsi="Times New Roman"/>
              </w:rPr>
              <w:t> </w:t>
            </w:r>
            <w:r w:rsidRPr="004B7CD9" w:rsidR="004965AD">
              <w:rPr>
                <w:rFonts w:ascii="Times New Roman" w:hAnsi="Times New Roman"/>
              </w:rPr>
              <w:t>revízia</w:t>
            </w:r>
            <w:r w:rsidRPr="004B7CD9" w:rsidR="00CE2D2C">
              <w:rPr>
                <w:rFonts w:ascii="Times New Roman" w:hAnsi="Times New Roman"/>
              </w:rPr>
              <w:t xml:space="preserve"> </w:t>
            </w:r>
            <w:r w:rsidRPr="004B7CD9" w:rsidR="004965AD">
              <w:rPr>
                <w:rFonts w:ascii="Times New Roman" w:hAnsi="Times New Roman"/>
              </w:rPr>
              <w:t>tohto zoznamu v náležitom súlade so zásadami jasnosti, zrozumiteľnosti</w:t>
            </w:r>
            <w:r w:rsidRPr="004B7CD9" w:rsidR="004551C9">
              <w:rPr>
                <w:rFonts w:ascii="Times New Roman" w:hAnsi="Times New Roman"/>
              </w:rPr>
              <w:t xml:space="preserve"> </w:t>
            </w:r>
            <w:r w:rsidRPr="004B7CD9" w:rsidR="004965AD">
              <w:rPr>
                <w:rFonts w:ascii="Times New Roman" w:hAnsi="Times New Roman"/>
              </w:rPr>
              <w:t>a prístupnosti pre používateľov, najmä malé</w:t>
            </w:r>
            <w:r w:rsidRPr="004B7CD9" w:rsidR="004551C9">
              <w:rPr>
                <w:rFonts w:ascii="Times New Roman" w:hAnsi="Times New Roman"/>
              </w:rPr>
              <w:t xml:space="preserve"> </w:t>
            </w:r>
            <w:r w:rsidRPr="004B7CD9" w:rsidR="004965AD">
              <w:rPr>
                <w:rFonts w:ascii="Times New Roman" w:hAnsi="Times New Roman"/>
              </w:rPr>
              <w:t>a stredné podniky (MSP).</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4BC8" w:rsidRPr="004B7CD9">
            <w:pPr>
              <w:bidi w:val="0"/>
              <w:jc w:val="center"/>
              <w:rPr>
                <w:rFonts w:ascii="Times New Roman" w:hAnsi="Times New Roman"/>
                <w:sz w:val="20"/>
                <w:szCs w:val="20"/>
              </w:rPr>
            </w:pPr>
            <w:r w:rsidRPr="004B7CD9" w:rsidR="003A41E4">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884BC8"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4BC8"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4BC8"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4BC8"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4BC8"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rPr>
          <w:trHeight w:val="699"/>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84BC8" w:rsidRPr="004B7CD9">
            <w:pPr>
              <w:bidi w:val="0"/>
              <w:jc w:val="center"/>
              <w:rPr>
                <w:rFonts w:ascii="Times New Roman" w:hAnsi="Times New Roman"/>
                <w:sz w:val="20"/>
                <w:szCs w:val="20"/>
              </w:rPr>
            </w:pPr>
            <w:r w:rsidRPr="004B7CD9" w:rsidR="00721161">
              <w:rPr>
                <w:rFonts w:ascii="Times New Roman" w:hAnsi="Times New Roman"/>
                <w:sz w:val="20"/>
                <w:szCs w:val="20"/>
              </w:rPr>
              <w:t>Č 8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21161" w:rsidRPr="004B7CD9" w:rsidP="00721161">
            <w:pPr>
              <w:bidi w:val="0"/>
              <w:adjustRightInd w:val="0"/>
              <w:rPr>
                <w:rFonts w:ascii="Times New Roman" w:hAnsi="Times New Roman"/>
                <w:b/>
                <w:bCs/>
                <w:sz w:val="20"/>
                <w:szCs w:val="20"/>
              </w:rPr>
            </w:pPr>
            <w:r w:rsidRPr="004B7CD9">
              <w:rPr>
                <w:rFonts w:ascii="Times New Roman" w:hAnsi="Times New Roman"/>
                <w:b/>
                <w:bCs/>
                <w:sz w:val="20"/>
                <w:szCs w:val="20"/>
              </w:rPr>
              <w:t>VŠEOBECNÉ POŽIADAVKY</w:t>
            </w:r>
          </w:p>
          <w:p w:rsidR="00721161" w:rsidRPr="004B7CD9" w:rsidP="00721161">
            <w:pPr>
              <w:bidi w:val="0"/>
              <w:adjustRightInd w:val="0"/>
              <w:rPr>
                <w:rFonts w:ascii="Times New Roman" w:hAnsi="Times New Roman"/>
                <w:i/>
                <w:iCs/>
                <w:sz w:val="20"/>
                <w:szCs w:val="20"/>
              </w:rPr>
            </w:pPr>
            <w:r w:rsidRPr="004B7CD9">
              <w:rPr>
                <w:rFonts w:ascii="Times New Roman" w:hAnsi="Times New Roman"/>
                <w:i/>
                <w:iCs/>
                <w:sz w:val="20"/>
                <w:szCs w:val="20"/>
              </w:rPr>
              <w:t>Článok 8</w:t>
            </w:r>
          </w:p>
          <w:p w:rsidR="00721161" w:rsidRPr="004B7CD9" w:rsidP="00721161">
            <w:pPr>
              <w:bidi w:val="0"/>
              <w:adjustRightInd w:val="0"/>
              <w:rPr>
                <w:rFonts w:ascii="Times New Roman" w:hAnsi="Times New Roman"/>
                <w:b/>
                <w:bCs/>
                <w:sz w:val="20"/>
                <w:szCs w:val="20"/>
              </w:rPr>
            </w:pPr>
            <w:r w:rsidRPr="004B7CD9">
              <w:rPr>
                <w:rFonts w:ascii="Times New Roman" w:hAnsi="Times New Roman"/>
                <w:b/>
                <w:bCs/>
                <w:sz w:val="20"/>
                <w:szCs w:val="20"/>
              </w:rPr>
              <w:t>Rozšírená zodpovednosť výrobcu</w:t>
            </w:r>
          </w:p>
          <w:p w:rsidR="00721161" w:rsidRPr="004B7CD9" w:rsidP="00721161">
            <w:pPr>
              <w:bidi w:val="0"/>
              <w:adjustRightInd w:val="0"/>
              <w:rPr>
                <w:rFonts w:ascii="Times New Roman" w:hAnsi="Times New Roman"/>
                <w:sz w:val="20"/>
                <w:szCs w:val="20"/>
              </w:rPr>
            </w:pPr>
            <w:r w:rsidRPr="004B7CD9">
              <w:rPr>
                <w:rFonts w:ascii="Times New Roman" w:hAnsi="Times New Roman"/>
                <w:sz w:val="20"/>
                <w:szCs w:val="20"/>
              </w:rPr>
              <w:t>1. S cieľom posilniť opätovné využívanie a</w:t>
            </w:r>
            <w:r w:rsidRPr="004B7CD9" w:rsidR="005F1872">
              <w:rPr>
                <w:rFonts w:ascii="Times New Roman" w:hAnsi="Times New Roman"/>
                <w:sz w:val="20"/>
                <w:szCs w:val="20"/>
              </w:rPr>
              <w:t> </w:t>
            </w:r>
            <w:r w:rsidRPr="004B7CD9">
              <w:rPr>
                <w:rFonts w:ascii="Times New Roman" w:hAnsi="Times New Roman"/>
                <w:sz w:val="20"/>
                <w:szCs w:val="20"/>
              </w:rPr>
              <w:t>predchádzanie</w:t>
            </w:r>
            <w:r w:rsidRPr="004B7CD9" w:rsidR="005F1872">
              <w:rPr>
                <w:rFonts w:ascii="Times New Roman" w:hAnsi="Times New Roman"/>
                <w:sz w:val="20"/>
                <w:szCs w:val="20"/>
              </w:rPr>
              <w:t xml:space="preserve"> </w:t>
            </w:r>
            <w:r w:rsidRPr="004B7CD9">
              <w:rPr>
                <w:rFonts w:ascii="Times New Roman" w:hAnsi="Times New Roman"/>
                <w:sz w:val="20"/>
                <w:szCs w:val="20"/>
              </w:rPr>
              <w:t>vzniku odpadu, jeho recykláciu a iné zhodnocovanie môžu</w:t>
            </w:r>
            <w:r w:rsidRPr="004B7CD9" w:rsidR="005F1872">
              <w:rPr>
                <w:rFonts w:ascii="Times New Roman" w:hAnsi="Times New Roman"/>
                <w:sz w:val="20"/>
                <w:szCs w:val="20"/>
              </w:rPr>
              <w:t xml:space="preserve"> </w:t>
            </w:r>
            <w:r w:rsidRPr="004B7CD9">
              <w:rPr>
                <w:rFonts w:ascii="Times New Roman" w:hAnsi="Times New Roman"/>
                <w:sz w:val="20"/>
                <w:szCs w:val="20"/>
              </w:rPr>
              <w:t>členské štáty prijať legislatívne alebo nelegislatívne opatrenia,</w:t>
            </w:r>
          </w:p>
          <w:p w:rsidR="00C8025D" w:rsidRPr="004B7CD9" w:rsidP="00C8025D">
            <w:pPr>
              <w:pStyle w:val="Normlny"/>
              <w:bidi w:val="0"/>
              <w:rPr>
                <w:rFonts w:ascii="Times New Roman" w:hAnsi="Times New Roman"/>
              </w:rPr>
            </w:pPr>
            <w:r w:rsidRPr="004B7CD9" w:rsidR="00721161">
              <w:rPr>
                <w:rFonts w:ascii="Times New Roman" w:hAnsi="Times New Roman"/>
              </w:rPr>
              <w:t>aby zabezpečili, že každá fyzická alebo právnická osoba, ktorá</w:t>
            </w:r>
            <w:r w:rsidRPr="004B7CD9" w:rsidR="005F1872">
              <w:rPr>
                <w:rFonts w:ascii="Times New Roman" w:hAnsi="Times New Roman"/>
              </w:rPr>
              <w:t xml:space="preserve"> </w:t>
            </w:r>
            <w:r w:rsidRPr="004B7CD9" w:rsidR="00721161">
              <w:rPr>
                <w:rFonts w:ascii="Times New Roman" w:hAnsi="Times New Roman"/>
              </w:rPr>
              <w:t>v rámci svojej profesionálnej činnosti vyvíja, vyrába, spracúva,</w:t>
            </w:r>
            <w:r w:rsidRPr="004B7CD9" w:rsidR="005F1872">
              <w:rPr>
                <w:rFonts w:ascii="Times New Roman" w:hAnsi="Times New Roman"/>
              </w:rPr>
              <w:t xml:space="preserve"> </w:t>
            </w:r>
            <w:r w:rsidRPr="004B7CD9" w:rsidR="00721161">
              <w:rPr>
                <w:rFonts w:ascii="Times New Roman" w:hAnsi="Times New Roman"/>
              </w:rPr>
              <w:t>upravuje alebo dováža výrobky (výrobca výrobkov) má</w:t>
            </w:r>
            <w:r w:rsidRPr="004B7CD9" w:rsidR="0095755A">
              <w:rPr>
                <w:rFonts w:ascii="Times New Roman" w:hAnsi="Times New Roman"/>
              </w:rPr>
              <w:t xml:space="preserve"> </w:t>
            </w:r>
            <w:r w:rsidRPr="004B7CD9" w:rsidR="00721161">
              <w:rPr>
                <w:rFonts w:ascii="Times New Roman" w:hAnsi="Times New Roman"/>
              </w:rPr>
              <w:t>rozšírenú</w:t>
            </w:r>
            <w:r w:rsidRPr="004B7CD9" w:rsidR="005F1872">
              <w:rPr>
                <w:rFonts w:ascii="Times New Roman" w:hAnsi="Times New Roman"/>
              </w:rPr>
              <w:t xml:space="preserve"> </w:t>
            </w:r>
            <w:r w:rsidRPr="004B7CD9" w:rsidR="00721161">
              <w:rPr>
                <w:rFonts w:ascii="Times New Roman" w:hAnsi="Times New Roman"/>
              </w:rPr>
              <w:t>zodpovednosť výrobcu.</w:t>
            </w:r>
            <w:r w:rsidRPr="004B7CD9" w:rsidR="0095755A">
              <w:rPr>
                <w:rFonts w:ascii="Times New Roman" w:hAnsi="Times New Roman"/>
              </w:rPr>
              <w:t xml:space="preserve"> </w:t>
            </w:r>
            <w:r w:rsidRPr="004B7CD9">
              <w:rPr>
                <w:rFonts w:ascii="Times New Roman" w:hAnsi="Times New Roman"/>
              </w:rPr>
              <w:t>Takéto opatrenia môžu zahŕňať prijatie vrátených výrobkov</w:t>
            </w:r>
            <w:r w:rsidRPr="004B7CD9" w:rsidR="00210C61">
              <w:rPr>
                <w:rFonts w:ascii="Times New Roman" w:hAnsi="Times New Roman"/>
              </w:rPr>
              <w:t xml:space="preserve"> </w:t>
            </w:r>
            <w:r w:rsidRPr="004B7CD9">
              <w:rPr>
                <w:rFonts w:ascii="Times New Roman" w:hAnsi="Times New Roman"/>
              </w:rPr>
              <w:t>a odpadu, ktorý zostane po použití týchto výrobkov, ako aj</w:t>
            </w:r>
            <w:r w:rsidRPr="004B7CD9" w:rsidR="00210C61">
              <w:rPr>
                <w:rFonts w:ascii="Times New Roman" w:hAnsi="Times New Roman"/>
              </w:rPr>
              <w:t xml:space="preserve"> </w:t>
            </w:r>
            <w:r w:rsidRPr="004B7CD9">
              <w:rPr>
                <w:rFonts w:ascii="Times New Roman" w:hAnsi="Times New Roman"/>
              </w:rPr>
              <w:t>nasledujúce nakladanie s odpadom a finančnú zodpovednosť</w:t>
            </w:r>
            <w:r w:rsidRPr="004B7CD9" w:rsidR="00210C61">
              <w:rPr>
                <w:rFonts w:ascii="Times New Roman" w:hAnsi="Times New Roman"/>
              </w:rPr>
              <w:t xml:space="preserve"> </w:t>
            </w:r>
            <w:r w:rsidRPr="004B7CD9">
              <w:rPr>
                <w:rFonts w:ascii="Times New Roman" w:hAnsi="Times New Roman"/>
              </w:rPr>
              <w:t>za takéto činnosti. Ďalej môžu zahŕňať zavedenie povinnosti</w:t>
            </w:r>
            <w:r w:rsidRPr="004B7CD9" w:rsidR="00210C61">
              <w:rPr>
                <w:rFonts w:ascii="Times New Roman" w:hAnsi="Times New Roman"/>
              </w:rPr>
              <w:t xml:space="preserve"> </w:t>
            </w:r>
            <w:r w:rsidRPr="004B7CD9">
              <w:rPr>
                <w:rFonts w:ascii="Times New Roman" w:hAnsi="Times New Roman"/>
              </w:rPr>
              <w:t>uverejňovať informácie týkajúce sa rozsahu, v akom je daný</w:t>
            </w:r>
            <w:r w:rsidRPr="004B7CD9" w:rsidR="00210C61">
              <w:rPr>
                <w:rFonts w:ascii="Times New Roman" w:hAnsi="Times New Roman"/>
              </w:rPr>
              <w:t xml:space="preserve"> </w:t>
            </w:r>
            <w:r w:rsidRPr="004B7CD9">
              <w:rPr>
                <w:rFonts w:ascii="Times New Roman" w:hAnsi="Times New Roman"/>
              </w:rPr>
              <w:t>výrobok opätovne použiteľný a recyklovateľný.</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4BC8" w:rsidRPr="004B7CD9">
            <w:pPr>
              <w:bidi w:val="0"/>
              <w:jc w:val="center"/>
              <w:rPr>
                <w:rFonts w:ascii="Times New Roman" w:hAnsi="Times New Roman"/>
                <w:sz w:val="20"/>
                <w:szCs w:val="20"/>
              </w:rPr>
            </w:pPr>
            <w:r w:rsidRPr="004B7CD9" w:rsidR="003A41E4">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D82182" w:rsidRPr="004B7CD9">
            <w:pPr>
              <w:bidi w:val="0"/>
              <w:jc w:val="center"/>
              <w:rPr>
                <w:rFonts w:ascii="Times New Roman" w:hAnsi="Times New Roman"/>
                <w:sz w:val="20"/>
                <w:szCs w:val="20"/>
              </w:rPr>
            </w:pPr>
            <w:r w:rsidRPr="004B7CD9" w:rsidR="006A2E4B">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35F62" w:rsidRPr="004B7CD9" w:rsidP="006A2E4B">
            <w:pPr>
              <w:bidi w:val="0"/>
              <w:rPr>
                <w:rFonts w:ascii="Times New Roman" w:hAnsi="Times New Roman"/>
                <w:sz w:val="20"/>
                <w:szCs w:val="20"/>
              </w:rPr>
            </w:pPr>
            <w:r w:rsidRPr="004B7CD9" w:rsidR="006A2E4B">
              <w:rPr>
                <w:rFonts w:ascii="Times New Roman" w:hAnsi="Times New Roman"/>
                <w:sz w:val="20"/>
                <w:szCs w:val="20"/>
              </w:rPr>
              <w:t>§</w:t>
            </w:r>
            <w:r w:rsidRPr="004B7CD9" w:rsidR="00040767">
              <w:rPr>
                <w:rFonts w:ascii="Times New Roman" w:hAnsi="Times New Roman"/>
                <w:sz w:val="20"/>
                <w:szCs w:val="20"/>
              </w:rPr>
              <w:t xml:space="preserve"> 27</w:t>
            </w:r>
            <w:r w:rsidRPr="004B7CD9" w:rsidR="006A2E4B">
              <w:rPr>
                <w:rFonts w:ascii="Times New Roman" w:hAnsi="Times New Roman"/>
                <w:sz w:val="20"/>
                <w:szCs w:val="20"/>
              </w:rPr>
              <w:t xml:space="preserve"> </w:t>
            </w:r>
            <w:r w:rsidRPr="004B7CD9" w:rsidR="00040767">
              <w:rPr>
                <w:rFonts w:ascii="Times New Roman" w:hAnsi="Times New Roman"/>
                <w:sz w:val="20"/>
                <w:szCs w:val="20"/>
              </w:rPr>
              <w:t>O</w:t>
            </w:r>
            <w:r w:rsidRPr="004B7CD9">
              <w:rPr>
                <w:rFonts w:ascii="Times New Roman" w:hAnsi="Times New Roman"/>
                <w:sz w:val="20"/>
                <w:szCs w:val="20"/>
              </w:rPr>
              <w:t>3</w:t>
            </w:r>
          </w:p>
          <w:p w:rsidR="00F35F62" w:rsidRPr="004B7CD9" w:rsidP="00040767">
            <w:pPr>
              <w:pStyle w:val="Normlny"/>
              <w:bidi w:val="0"/>
              <w:jc w:val="center"/>
              <w:rPr>
                <w:rFonts w:ascii="Times New Roman" w:hAnsi="Times New Roman"/>
              </w:rPr>
            </w:pPr>
          </w:p>
          <w:p w:rsidR="00F35F62" w:rsidRPr="004B7CD9" w:rsidP="00040767">
            <w:pPr>
              <w:pStyle w:val="Normlny"/>
              <w:bidi w:val="0"/>
              <w:jc w:val="center"/>
              <w:rPr>
                <w:rFonts w:ascii="Times New Roman" w:hAnsi="Times New Roman"/>
              </w:rPr>
            </w:pPr>
          </w:p>
          <w:p w:rsidR="00F35F62" w:rsidRPr="004B7CD9" w:rsidP="00040767">
            <w:pPr>
              <w:pStyle w:val="Normlny"/>
              <w:bidi w:val="0"/>
              <w:jc w:val="center"/>
              <w:rPr>
                <w:rFonts w:ascii="Times New Roman" w:hAnsi="Times New Roman"/>
              </w:rPr>
            </w:pPr>
          </w:p>
          <w:p w:rsidR="00F35F62" w:rsidRPr="004B7CD9" w:rsidP="00040767">
            <w:pPr>
              <w:pStyle w:val="Normlny"/>
              <w:bidi w:val="0"/>
              <w:jc w:val="center"/>
              <w:rPr>
                <w:rFonts w:ascii="Times New Roman" w:hAnsi="Times New Roman"/>
              </w:rPr>
            </w:pPr>
          </w:p>
          <w:p w:rsidR="00F35F62" w:rsidRPr="004B7CD9" w:rsidP="00040767">
            <w:pPr>
              <w:pStyle w:val="Normlny"/>
              <w:bidi w:val="0"/>
              <w:jc w:val="center"/>
              <w:rPr>
                <w:rFonts w:ascii="Times New Roman" w:hAnsi="Times New Roman"/>
              </w:rPr>
            </w:pPr>
          </w:p>
          <w:p w:rsidR="00F35F62" w:rsidRPr="004B7CD9" w:rsidP="00040767">
            <w:pPr>
              <w:pStyle w:val="Normlny"/>
              <w:bidi w:val="0"/>
              <w:jc w:val="center"/>
              <w:rPr>
                <w:rFonts w:ascii="Times New Roman" w:hAnsi="Times New Roman"/>
              </w:rPr>
            </w:pPr>
          </w:p>
          <w:p w:rsidR="00F35F62" w:rsidRPr="004B7CD9" w:rsidP="00040767">
            <w:pPr>
              <w:pStyle w:val="Normlny"/>
              <w:bidi w:val="0"/>
              <w:jc w:val="center"/>
              <w:rPr>
                <w:rFonts w:ascii="Times New Roman" w:hAnsi="Times New Roman"/>
              </w:rPr>
            </w:pPr>
          </w:p>
          <w:p w:rsidR="00F35F62" w:rsidRPr="004B7CD9" w:rsidP="00040767">
            <w:pPr>
              <w:pStyle w:val="Normlny"/>
              <w:bidi w:val="0"/>
              <w:jc w:val="center"/>
              <w:rPr>
                <w:rFonts w:ascii="Times New Roman" w:hAnsi="Times New Roman"/>
              </w:rPr>
            </w:pPr>
          </w:p>
          <w:p w:rsidR="00F35F62" w:rsidRPr="004B7CD9" w:rsidP="00040767">
            <w:pPr>
              <w:pStyle w:val="Normlny"/>
              <w:bidi w:val="0"/>
              <w:jc w:val="center"/>
              <w:rPr>
                <w:rFonts w:ascii="Times New Roman" w:hAnsi="Times New Roman"/>
              </w:rPr>
            </w:pPr>
          </w:p>
          <w:p w:rsidR="00F35F62" w:rsidRPr="004B7CD9" w:rsidP="00040767">
            <w:pPr>
              <w:pStyle w:val="Normlny"/>
              <w:bidi w:val="0"/>
              <w:jc w:val="center"/>
              <w:rPr>
                <w:rFonts w:ascii="Times New Roman" w:hAnsi="Times New Roman"/>
              </w:rPr>
            </w:pPr>
          </w:p>
          <w:p w:rsidR="00F35F62" w:rsidRPr="004B7CD9" w:rsidP="00040767">
            <w:pPr>
              <w:pStyle w:val="Normlny"/>
              <w:bidi w:val="0"/>
              <w:jc w:val="center"/>
              <w:rPr>
                <w:rFonts w:ascii="Times New Roman" w:hAnsi="Times New Roman"/>
              </w:rPr>
            </w:pPr>
          </w:p>
          <w:p w:rsidR="00F35F62" w:rsidRPr="004B7CD9" w:rsidP="00040767">
            <w:pPr>
              <w:pStyle w:val="Normlny"/>
              <w:bidi w:val="0"/>
              <w:jc w:val="center"/>
              <w:rPr>
                <w:rFonts w:ascii="Times New Roman" w:hAnsi="Times New Roman"/>
              </w:rPr>
            </w:pPr>
          </w:p>
          <w:p w:rsidR="00F35F62" w:rsidRPr="004B7CD9" w:rsidP="00040767">
            <w:pPr>
              <w:pStyle w:val="Normlny"/>
              <w:bidi w:val="0"/>
              <w:jc w:val="center"/>
              <w:rPr>
                <w:rFonts w:ascii="Times New Roman" w:hAnsi="Times New Roman"/>
              </w:rPr>
            </w:pPr>
          </w:p>
          <w:p w:rsidR="006A2E4B" w:rsidRPr="004B7CD9" w:rsidP="00F35F62">
            <w:pPr>
              <w:bidi w:val="0"/>
              <w:jc w:val="center"/>
              <w:rPr>
                <w:rFonts w:ascii="Times New Roman" w:hAnsi="Times New Roman"/>
                <w:sz w:val="20"/>
                <w:szCs w:val="20"/>
              </w:rPr>
            </w:pPr>
          </w:p>
          <w:p w:rsidR="006A2E4B" w:rsidRPr="004B7CD9" w:rsidP="00F35F62">
            <w:pPr>
              <w:bidi w:val="0"/>
              <w:jc w:val="center"/>
              <w:rPr>
                <w:rFonts w:ascii="Times New Roman" w:hAnsi="Times New Roman"/>
                <w:sz w:val="20"/>
                <w:szCs w:val="20"/>
              </w:rPr>
            </w:pPr>
          </w:p>
          <w:p w:rsidR="006A2E4B" w:rsidRPr="004B7CD9" w:rsidP="00F35F62">
            <w:pPr>
              <w:bidi w:val="0"/>
              <w:jc w:val="center"/>
              <w:rPr>
                <w:rFonts w:ascii="Times New Roman" w:hAnsi="Times New Roman"/>
                <w:sz w:val="20"/>
                <w:szCs w:val="20"/>
              </w:rPr>
            </w:pPr>
          </w:p>
          <w:p w:rsidR="006A2E4B" w:rsidRPr="004B7CD9" w:rsidP="00F35F62">
            <w:pPr>
              <w:bidi w:val="0"/>
              <w:jc w:val="center"/>
              <w:rPr>
                <w:rFonts w:ascii="Times New Roman" w:hAnsi="Times New Roman"/>
                <w:sz w:val="20"/>
                <w:szCs w:val="20"/>
              </w:rPr>
            </w:pPr>
          </w:p>
          <w:p w:rsidR="00722E60" w:rsidRPr="004B7CD9" w:rsidP="00A53CCC">
            <w:pPr>
              <w:bidi w:val="0"/>
              <w:rPr>
                <w:rFonts w:ascii="Times New Roman" w:hAnsi="Times New Roman"/>
                <w:sz w:val="20"/>
                <w:szCs w:val="20"/>
              </w:rPr>
            </w:pPr>
            <w:r w:rsidRPr="004B7CD9" w:rsidR="00F35F62">
              <w:rPr>
                <w:rFonts w:ascii="Times New Roman" w:hAnsi="Times New Roman"/>
                <w:sz w:val="20"/>
                <w:szCs w:val="20"/>
              </w:rPr>
              <w:t>§ 27</w:t>
            </w:r>
            <w:r w:rsidRPr="004B7CD9" w:rsidR="006A2E4B">
              <w:rPr>
                <w:rFonts w:ascii="Times New Roman" w:hAnsi="Times New Roman"/>
                <w:sz w:val="20"/>
                <w:szCs w:val="20"/>
              </w:rPr>
              <w:t xml:space="preserve"> </w:t>
            </w:r>
            <w:r w:rsidRPr="004B7CD9" w:rsidR="00F35F62">
              <w:rPr>
                <w:rFonts w:ascii="Times New Roman" w:hAnsi="Times New Roman"/>
                <w:sz w:val="20"/>
                <w:szCs w:val="20"/>
              </w:rPr>
              <w:t xml:space="preserve">O5 </w:t>
            </w:r>
            <w:r w:rsidRPr="004B7CD9" w:rsidR="00040767">
              <w:rPr>
                <w:rFonts w:ascii="Times New Roman" w:hAnsi="Times New Roman"/>
                <w:sz w:val="20"/>
                <w:szCs w:val="20"/>
              </w:rPr>
              <w:t xml:space="preserve">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35F62" w:rsidRPr="004B7CD9" w:rsidP="00F35F62">
            <w:pPr>
              <w:pStyle w:val="NormalWeb"/>
              <w:bidi w:val="0"/>
              <w:spacing w:before="238" w:after="238"/>
              <w:jc w:val="both"/>
              <w:rPr>
                <w:rFonts w:ascii="Times New Roman" w:hAnsi="Times New Roman"/>
                <w:color w:val="auto"/>
                <w:sz w:val="20"/>
                <w:szCs w:val="20"/>
              </w:rPr>
            </w:pPr>
            <w:r w:rsidRPr="004B7CD9">
              <w:rPr>
                <w:rFonts w:ascii="Times New Roman" w:hAnsi="Times New Roman"/>
                <w:color w:val="auto"/>
                <w:sz w:val="20"/>
                <w:szCs w:val="20"/>
              </w:rPr>
              <w:t xml:space="preserve">(3) </w:t>
            </w:r>
            <w:r w:rsidRPr="004B7CD9" w:rsidR="006F07B2">
              <w:rPr>
                <w:rFonts w:ascii="Times New Roman" w:hAnsi="Times New Roman"/>
                <w:color w:val="auto"/>
                <w:sz w:val="20"/>
                <w:szCs w:val="20"/>
              </w:rPr>
              <w:t>Rozšírená zodpovednosť výrobcu je súhrn povinností výrobcu vyhradeného výrobku, ustanovených v tejto časti zákona alebo v osobitnom predpise,</w:t>
            </w:r>
            <w:r>
              <w:rPr>
                <w:rStyle w:val="FootnoteSymbol"/>
                <w:rFonts w:ascii="Times New Roman" w:hAnsi="Times New Roman"/>
                <w:color w:val="auto"/>
                <w:position w:val="0"/>
                <w:sz w:val="20"/>
                <w:szCs w:val="20"/>
                <w:rtl w:val="0"/>
              </w:rPr>
              <w:footnoteReference w:id="16"/>
            </w:r>
            <w:r w:rsidRPr="004B7CD9" w:rsidR="006F07B2">
              <w:rPr>
                <w:rFonts w:ascii="Times New Roman" w:hAnsi="Times New Roman"/>
                <w:color w:val="auto"/>
                <w:sz w:val="20"/>
                <w:szCs w:val="20"/>
                <w:vertAlign w:val="superscript"/>
              </w:rPr>
              <w:t>)</w:t>
            </w:r>
            <w:r w:rsidRPr="004B7CD9" w:rsidR="006F07B2">
              <w:rPr>
                <w:rFonts w:ascii="Times New Roman" w:hAnsi="Times New Roman"/>
                <w:color w:val="auto"/>
                <w:sz w:val="20"/>
                <w:szCs w:val="20"/>
              </w:rPr>
              <w:t xml:space="preserve">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w:t>
            </w:r>
            <w:r w:rsidRPr="004B7CD9">
              <w:rPr>
                <w:rFonts w:ascii="Times New Roman" w:hAnsi="Times New Roman"/>
                <w:color w:val="auto"/>
                <w:sz w:val="20"/>
                <w:szCs w:val="20"/>
              </w:rPr>
              <w:t xml:space="preserve">. </w:t>
            </w:r>
          </w:p>
          <w:p w:rsidR="00D82182" w:rsidRPr="004B7CD9" w:rsidP="00EE5703">
            <w:pPr>
              <w:pStyle w:val="NormalWeb"/>
              <w:bidi w:val="0"/>
              <w:spacing w:before="238" w:after="238"/>
              <w:jc w:val="both"/>
              <w:rPr>
                <w:rFonts w:ascii="Times New Roman" w:hAnsi="Times New Roman"/>
                <w:color w:val="auto"/>
                <w:sz w:val="20"/>
                <w:szCs w:val="20"/>
              </w:rPr>
            </w:pPr>
            <w:r w:rsidRPr="004B7CD9" w:rsidR="00F35F62">
              <w:rPr>
                <w:rFonts w:ascii="Times New Roman" w:hAnsi="Times New Roman"/>
                <w:color w:val="auto"/>
                <w:sz w:val="20"/>
                <w:szCs w:val="20"/>
              </w:rPr>
              <w:t xml:space="preserve">(5) </w:t>
            </w:r>
            <w:r w:rsidRPr="004B7CD9" w:rsidR="006F07B2">
              <w:rPr>
                <w:rFonts w:ascii="Times New Roman" w:hAnsi="Times New Roman"/>
                <w:color w:val="auto"/>
                <w:sz w:val="20"/>
                <w:szCs w:val="20"/>
              </w:rPr>
              <w:t>Výrobca vyhradeného výrobku znáša všetky finančné náklady spojené so zberom, prepravou, prípravou na opätovné použitie, zhodnotením, recykláciou, spracovaním a zneškodnením oddelene vyzbieraného odpadu patriaceho do vyhradeného prúdu odpadu s výnimkou nakladania podľa § 37 ods. 3, § 48 ods. 3, § 56 ods. 8, § 71 ods. 2 a § 73 ods. 10. Ak sa uvedená povinnosť realizuje formou úhrady nákladov osobe oprávnenej na zber odpadov alebo zhodnocovanie odpadov, rozsah tejto úhrady sa zníži o výnosy tejto osoby získané z uhrádzaného nakladania s  vyhradeným prúdom odpadu</w:t>
            </w:r>
            <w:r w:rsidRPr="004B7CD9" w:rsidR="00EE5703">
              <w:rPr>
                <w:rFonts w:ascii="Times New Roman" w:hAnsi="Times New Roman"/>
                <w:color w:val="auto"/>
                <w:sz w:val="20"/>
                <w:szCs w:val="20"/>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4BC8"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4BC8"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4BC8" w:rsidRPr="004B7CD9">
            <w:pPr>
              <w:bidi w:val="0"/>
              <w:jc w:val="center"/>
              <w:rPr>
                <w:rFonts w:ascii="Times New Roman" w:hAnsi="Times New Roman"/>
                <w:sz w:val="20"/>
                <w:szCs w:val="20"/>
              </w:rPr>
            </w:pPr>
            <w:r w:rsidRPr="004B7CD9" w:rsidR="00C8025D">
              <w:rPr>
                <w:rFonts w:ascii="Times New Roman" w:hAnsi="Times New Roman"/>
                <w:sz w:val="20"/>
                <w:szCs w:val="20"/>
              </w:rPr>
              <w:t>Č 8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8025D" w:rsidRPr="004B7CD9" w:rsidP="00210C61">
            <w:pPr>
              <w:pStyle w:val="Normlny"/>
              <w:bidi w:val="0"/>
              <w:rPr>
                <w:rFonts w:ascii="Times New Roman" w:hAnsi="Times New Roman"/>
              </w:rPr>
            </w:pPr>
            <w:r w:rsidRPr="004B7CD9">
              <w:rPr>
                <w:rFonts w:ascii="Times New Roman" w:hAnsi="Times New Roman"/>
              </w:rPr>
              <w:t>2. Členské štáty môžu prijať vhodné opatrenia na podporu</w:t>
            </w:r>
            <w:r w:rsidRPr="004B7CD9" w:rsidR="00210C61">
              <w:rPr>
                <w:rFonts w:ascii="Times New Roman" w:hAnsi="Times New Roman"/>
              </w:rPr>
              <w:t xml:space="preserve"> </w:t>
            </w:r>
            <w:r w:rsidRPr="004B7CD9">
              <w:rPr>
                <w:rFonts w:ascii="Times New Roman" w:hAnsi="Times New Roman"/>
              </w:rPr>
              <w:t>dizajnu výrobkov, ktorý zníži ich</w:t>
            </w:r>
            <w:r w:rsidRPr="004B7CD9" w:rsidR="008F2C0D">
              <w:rPr>
                <w:rFonts w:ascii="Times New Roman" w:hAnsi="Times New Roman"/>
              </w:rPr>
              <w:t xml:space="preserve"> </w:t>
            </w:r>
            <w:r w:rsidRPr="004B7CD9">
              <w:rPr>
                <w:rFonts w:ascii="Times New Roman" w:hAnsi="Times New Roman"/>
              </w:rPr>
              <w:t>environmentálne vplyvy</w:t>
            </w:r>
            <w:r w:rsidRPr="004B7CD9" w:rsidR="00210C61">
              <w:rPr>
                <w:rFonts w:ascii="Times New Roman" w:hAnsi="Times New Roman"/>
              </w:rPr>
              <w:t xml:space="preserve"> </w:t>
            </w:r>
            <w:r w:rsidRPr="004B7CD9">
              <w:rPr>
                <w:rFonts w:ascii="Times New Roman" w:hAnsi="Times New Roman"/>
              </w:rPr>
              <w:t>a vznik odpadu počas výroby a nasledujúceho použitia</w:t>
            </w:r>
            <w:r w:rsidRPr="004B7CD9" w:rsidR="00210C61">
              <w:rPr>
                <w:rFonts w:ascii="Times New Roman" w:hAnsi="Times New Roman"/>
              </w:rPr>
              <w:t xml:space="preserve"> </w:t>
            </w:r>
            <w:r w:rsidRPr="004B7CD9">
              <w:rPr>
                <w:rFonts w:ascii="Times New Roman" w:hAnsi="Times New Roman"/>
              </w:rPr>
              <w:t>výrobkov a na zabezpečenie toho, že zhodnocovanie</w:t>
            </w:r>
            <w:r w:rsidRPr="004B7CD9" w:rsidR="00210C61">
              <w:rPr>
                <w:rFonts w:ascii="Times New Roman" w:hAnsi="Times New Roman"/>
              </w:rPr>
              <w:t xml:space="preserve"> </w:t>
            </w:r>
            <w:r w:rsidRPr="004B7CD9">
              <w:rPr>
                <w:rFonts w:ascii="Times New Roman" w:hAnsi="Times New Roman"/>
              </w:rPr>
              <w:t>a zneškodňovanie výrobkov, ktoré sa stali odpadom, sa uskutočňuje</w:t>
            </w:r>
            <w:r w:rsidRPr="004B7CD9" w:rsidR="00210C61">
              <w:rPr>
                <w:rFonts w:ascii="Times New Roman" w:hAnsi="Times New Roman"/>
              </w:rPr>
              <w:t xml:space="preserve"> </w:t>
            </w:r>
            <w:r w:rsidRPr="004B7CD9">
              <w:rPr>
                <w:rFonts w:ascii="Times New Roman" w:hAnsi="Times New Roman"/>
              </w:rPr>
              <w:t xml:space="preserve">v súlade s článkami </w:t>
            </w:r>
            <w:smartTag w:uri="urn:schemas-microsoft-com:office:smarttags" w:element="metricconverter">
              <w:smartTagPr>
                <w:attr w:name="ProductID" w:val="2 a"/>
              </w:smartTagPr>
              <w:r w:rsidRPr="004B7CD9">
                <w:rPr>
                  <w:rFonts w:ascii="Times New Roman" w:hAnsi="Times New Roman"/>
                </w:rPr>
                <w:t>4 a</w:t>
              </w:r>
            </w:smartTag>
            <w:r w:rsidRPr="004B7CD9">
              <w:rPr>
                <w:rFonts w:ascii="Times New Roman" w:hAnsi="Times New Roman"/>
              </w:rPr>
              <w:t xml:space="preserve"> 13.</w:t>
            </w:r>
            <w:r w:rsidRPr="004B7CD9" w:rsidR="00210C61">
              <w:rPr>
                <w:rFonts w:ascii="Times New Roman" w:hAnsi="Times New Roman"/>
              </w:rPr>
              <w:t xml:space="preserve"> </w:t>
            </w:r>
            <w:r w:rsidRPr="004B7CD9">
              <w:rPr>
                <w:rFonts w:ascii="Times New Roman" w:hAnsi="Times New Roman"/>
              </w:rPr>
              <w:t>Takéto opatrenia môžu okrem iného podporovať vývoj, výrobu</w:t>
            </w:r>
            <w:r w:rsidRPr="004B7CD9" w:rsidR="00210C61">
              <w:rPr>
                <w:rFonts w:ascii="Times New Roman" w:hAnsi="Times New Roman"/>
              </w:rPr>
              <w:t xml:space="preserve"> </w:t>
            </w:r>
            <w:r w:rsidRPr="004B7CD9">
              <w:rPr>
                <w:rFonts w:ascii="Times New Roman" w:hAnsi="Times New Roman"/>
              </w:rPr>
              <w:t>a uvádzanie na trh výrobkov, ktoré sú vhodné na viacnásobné</w:t>
            </w:r>
          </w:p>
          <w:p w:rsidR="00C8025D" w:rsidRPr="004B7CD9" w:rsidP="00210C61">
            <w:pPr>
              <w:pStyle w:val="Normlny"/>
              <w:bidi w:val="0"/>
              <w:rPr>
                <w:rFonts w:ascii="Times New Roman" w:hAnsi="Times New Roman"/>
              </w:rPr>
            </w:pPr>
            <w:r w:rsidRPr="004B7CD9">
              <w:rPr>
                <w:rFonts w:ascii="Times New Roman" w:hAnsi="Times New Roman"/>
              </w:rPr>
              <w:t>použitie, ktoré sú z technického hľadiska trvanlivé a sú, po tom,</w:t>
            </w:r>
            <w:r w:rsidRPr="004B7CD9" w:rsidR="00210C61">
              <w:rPr>
                <w:rFonts w:ascii="Times New Roman" w:hAnsi="Times New Roman"/>
              </w:rPr>
              <w:t xml:space="preserve"> </w:t>
            </w:r>
            <w:r w:rsidRPr="004B7CD9">
              <w:rPr>
                <w:rFonts w:ascii="Times New Roman" w:hAnsi="Times New Roman"/>
              </w:rPr>
              <w:t>čo sa stanú odpadom, vhodné na riadne a bezpečné zhodnocovanie</w:t>
            </w:r>
          </w:p>
          <w:p w:rsidR="00884BC8" w:rsidRPr="004B7CD9" w:rsidP="00210C61">
            <w:pPr>
              <w:pStyle w:val="Normlny"/>
              <w:bidi w:val="0"/>
              <w:rPr>
                <w:rFonts w:ascii="Times New Roman" w:hAnsi="Times New Roman"/>
              </w:rPr>
            </w:pPr>
            <w:r w:rsidRPr="004B7CD9" w:rsidR="00C8025D">
              <w:rPr>
                <w:rFonts w:ascii="Times New Roman" w:hAnsi="Times New Roman"/>
              </w:rPr>
              <w:t>a environmentálne vhodné zneškodňovanie.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4BC8" w:rsidRPr="004B7CD9">
            <w:pPr>
              <w:bidi w:val="0"/>
              <w:jc w:val="center"/>
              <w:rPr>
                <w:rFonts w:ascii="Times New Roman" w:hAnsi="Times New Roman"/>
                <w:sz w:val="20"/>
                <w:szCs w:val="20"/>
              </w:rPr>
            </w:pPr>
            <w:r w:rsidRPr="004B7CD9" w:rsidR="003A41E4">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267CEF"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496A"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67CEF" w:rsidRPr="004B7CD9" w:rsidP="00040767">
            <w:pPr>
              <w:pStyle w:val="Normlny"/>
              <w:bidi w:val="0"/>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4BC8"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4BC8"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84BC8" w:rsidRPr="004B7CD9">
            <w:pPr>
              <w:bidi w:val="0"/>
              <w:jc w:val="center"/>
              <w:rPr>
                <w:rFonts w:ascii="Times New Roman" w:hAnsi="Times New Roman"/>
                <w:sz w:val="20"/>
                <w:szCs w:val="20"/>
              </w:rPr>
            </w:pPr>
            <w:r w:rsidRPr="004B7CD9" w:rsidR="00C8025D">
              <w:rPr>
                <w:rFonts w:ascii="Times New Roman" w:hAnsi="Times New Roman"/>
                <w:sz w:val="20"/>
                <w:szCs w:val="20"/>
              </w:rPr>
              <w:t>Č 8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84BC8" w:rsidRPr="004B7CD9" w:rsidP="00C8025D">
            <w:pPr>
              <w:pStyle w:val="Normlny"/>
              <w:bidi w:val="0"/>
              <w:rPr>
                <w:rFonts w:ascii="Times New Roman" w:hAnsi="Times New Roman"/>
              </w:rPr>
            </w:pPr>
            <w:r w:rsidRPr="004B7CD9" w:rsidR="00C8025D">
              <w:rPr>
                <w:rFonts w:ascii="Times New Roman" w:hAnsi="Times New Roman"/>
              </w:rPr>
              <w:t>3. Pri uplatňovaní rozšírenej zodpovednosti výrobcu zohľadňujú</w:t>
            </w:r>
            <w:r w:rsidRPr="004B7CD9" w:rsidR="00210C61">
              <w:rPr>
                <w:rFonts w:ascii="Times New Roman" w:hAnsi="Times New Roman"/>
              </w:rPr>
              <w:t xml:space="preserve"> </w:t>
            </w:r>
            <w:r w:rsidRPr="004B7CD9" w:rsidR="00C8025D">
              <w:rPr>
                <w:rFonts w:ascii="Times New Roman" w:hAnsi="Times New Roman"/>
              </w:rPr>
              <w:t>členské štáty technickú uskutočniteľnosť a</w:t>
            </w:r>
            <w:r w:rsidRPr="004B7CD9" w:rsidR="00210C61">
              <w:rPr>
                <w:rFonts w:ascii="Times New Roman" w:hAnsi="Times New Roman"/>
              </w:rPr>
              <w:t> </w:t>
            </w:r>
            <w:r w:rsidRPr="004B7CD9" w:rsidR="00C8025D">
              <w:rPr>
                <w:rFonts w:ascii="Times New Roman" w:hAnsi="Times New Roman"/>
              </w:rPr>
              <w:t>ekonomickú</w:t>
            </w:r>
            <w:r w:rsidRPr="004B7CD9" w:rsidR="00210C61">
              <w:rPr>
                <w:rFonts w:ascii="Times New Roman" w:hAnsi="Times New Roman"/>
              </w:rPr>
              <w:t xml:space="preserve"> </w:t>
            </w:r>
            <w:r w:rsidRPr="004B7CD9" w:rsidR="00C8025D">
              <w:rPr>
                <w:rFonts w:ascii="Times New Roman" w:hAnsi="Times New Roman"/>
              </w:rPr>
              <w:t>životaschopnosť a celkové vplyvy na životné prostredie, zdravie</w:t>
            </w:r>
            <w:r w:rsidRPr="004B7CD9" w:rsidR="00210C61">
              <w:rPr>
                <w:rFonts w:ascii="Times New Roman" w:hAnsi="Times New Roman"/>
              </w:rPr>
              <w:t xml:space="preserve"> </w:t>
            </w:r>
            <w:r w:rsidRPr="004B7CD9" w:rsidR="00C8025D">
              <w:rPr>
                <w:rFonts w:ascii="Times New Roman" w:hAnsi="Times New Roman"/>
              </w:rPr>
              <w:t>ľudí a sociálnu oblasť a rešpektujú pritom potrebu zabezpečiť</w:t>
            </w:r>
            <w:r w:rsidRPr="004B7CD9" w:rsidR="00210C61">
              <w:rPr>
                <w:rFonts w:ascii="Times New Roman" w:hAnsi="Times New Roman"/>
              </w:rPr>
              <w:t xml:space="preserve"> </w:t>
            </w:r>
            <w:r w:rsidRPr="004B7CD9" w:rsidR="00C8025D">
              <w:rPr>
                <w:rFonts w:ascii="Times New Roman" w:hAnsi="Times New Roman"/>
              </w:rPr>
              <w:t>riadne fungovanie vnútorného trhu.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4BC8" w:rsidRPr="004B7CD9">
            <w:pPr>
              <w:bidi w:val="0"/>
              <w:jc w:val="center"/>
              <w:rPr>
                <w:rFonts w:ascii="Times New Roman" w:hAnsi="Times New Roman"/>
                <w:sz w:val="20"/>
                <w:szCs w:val="20"/>
              </w:rPr>
            </w:pPr>
            <w:r w:rsidRPr="004B7CD9" w:rsidR="003A41E4">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005235"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4BC8"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661D6" w:rsidRPr="004B7CD9" w:rsidP="006762E6">
            <w:pPr>
              <w:pStyle w:val="Normlny"/>
              <w:bidi w:val="0"/>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4BC8"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4BC8"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469D6" w:rsidRPr="004B7CD9">
            <w:pPr>
              <w:bidi w:val="0"/>
              <w:jc w:val="center"/>
              <w:rPr>
                <w:rFonts w:ascii="Times New Roman" w:hAnsi="Times New Roman"/>
                <w:sz w:val="20"/>
                <w:szCs w:val="20"/>
              </w:rPr>
            </w:pPr>
            <w:r w:rsidRPr="004B7CD9" w:rsidR="00C8025D">
              <w:rPr>
                <w:rFonts w:ascii="Times New Roman" w:hAnsi="Times New Roman"/>
                <w:sz w:val="20"/>
                <w:szCs w:val="20"/>
              </w:rPr>
              <w:t>Č 8 04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8025D" w:rsidRPr="004B7CD9" w:rsidP="00C8025D">
            <w:pPr>
              <w:bidi w:val="0"/>
              <w:adjustRightInd w:val="0"/>
              <w:rPr>
                <w:rFonts w:ascii="Times New Roman" w:hAnsi="Times New Roman"/>
                <w:sz w:val="20"/>
                <w:szCs w:val="20"/>
              </w:rPr>
            </w:pPr>
            <w:r w:rsidRPr="004B7CD9">
              <w:rPr>
                <w:rFonts w:ascii="Times New Roman" w:hAnsi="Times New Roman"/>
                <w:sz w:val="20"/>
                <w:szCs w:val="20"/>
              </w:rPr>
              <w:t>4. Rozšírená zodpovednosť výrobcu sa uplatňuje bez toho,</w:t>
            </w:r>
            <w:r w:rsidRPr="004B7CD9" w:rsidR="00210C61">
              <w:rPr>
                <w:rFonts w:ascii="Times New Roman" w:hAnsi="Times New Roman"/>
                <w:sz w:val="20"/>
                <w:szCs w:val="20"/>
              </w:rPr>
              <w:t xml:space="preserve"> </w:t>
            </w:r>
            <w:r w:rsidRPr="004B7CD9">
              <w:rPr>
                <w:rFonts w:ascii="Times New Roman" w:hAnsi="Times New Roman"/>
                <w:sz w:val="20"/>
                <w:szCs w:val="20"/>
              </w:rPr>
              <w:t>aby bola dotknutá zodpovednosť za nakladanie s</w:t>
            </w:r>
            <w:r w:rsidRPr="004B7CD9" w:rsidR="00210C61">
              <w:rPr>
                <w:rFonts w:ascii="Times New Roman" w:hAnsi="Times New Roman"/>
                <w:sz w:val="20"/>
                <w:szCs w:val="20"/>
              </w:rPr>
              <w:t> </w:t>
            </w:r>
            <w:r w:rsidRPr="004B7CD9">
              <w:rPr>
                <w:rFonts w:ascii="Times New Roman" w:hAnsi="Times New Roman"/>
                <w:sz w:val="20"/>
                <w:szCs w:val="20"/>
              </w:rPr>
              <w:t>odpadom</w:t>
            </w:r>
            <w:r w:rsidRPr="004B7CD9" w:rsidR="00210C61">
              <w:rPr>
                <w:rFonts w:ascii="Times New Roman" w:hAnsi="Times New Roman"/>
                <w:sz w:val="20"/>
                <w:szCs w:val="20"/>
              </w:rPr>
              <w:t xml:space="preserve"> </w:t>
            </w:r>
            <w:r w:rsidRPr="004B7CD9">
              <w:rPr>
                <w:rFonts w:ascii="Times New Roman" w:hAnsi="Times New Roman"/>
                <w:sz w:val="20"/>
                <w:szCs w:val="20"/>
              </w:rPr>
              <w:t xml:space="preserve">ustanovená v článku 15 ods. </w:t>
            </w:r>
            <w:smartTag w:uri="urn:schemas-microsoft-com:office:smarttags" w:element="metricconverter">
              <w:smartTagPr>
                <w:attr w:name="ProductID" w:val="2 a"/>
              </w:smartTagPr>
              <w:r w:rsidRPr="004B7CD9">
                <w:rPr>
                  <w:rFonts w:ascii="Times New Roman" w:hAnsi="Times New Roman"/>
                  <w:sz w:val="20"/>
                  <w:szCs w:val="20"/>
                </w:rPr>
                <w:t>1, a</w:t>
              </w:r>
            </w:smartTag>
            <w:r w:rsidRPr="004B7CD9">
              <w:rPr>
                <w:rFonts w:ascii="Times New Roman" w:hAnsi="Times New Roman"/>
                <w:sz w:val="20"/>
                <w:szCs w:val="20"/>
              </w:rPr>
              <w:t xml:space="preserve"> bez toho, aby boli dotknuté</w:t>
            </w:r>
            <w:r w:rsidRPr="004B7CD9" w:rsidR="00210C61">
              <w:rPr>
                <w:rFonts w:ascii="Times New Roman" w:hAnsi="Times New Roman"/>
                <w:sz w:val="20"/>
                <w:szCs w:val="20"/>
              </w:rPr>
              <w:t xml:space="preserve"> </w:t>
            </w:r>
            <w:r w:rsidRPr="004B7CD9">
              <w:rPr>
                <w:rFonts w:ascii="Times New Roman" w:hAnsi="Times New Roman"/>
                <w:sz w:val="20"/>
                <w:szCs w:val="20"/>
              </w:rPr>
              <w:t>platné osobitné právne predpisy o tokoch odpadu</w:t>
            </w:r>
          </w:p>
          <w:p w:rsidR="007469D6" w:rsidRPr="004B7CD9" w:rsidP="00C8025D">
            <w:pPr>
              <w:pStyle w:val="Normlny"/>
              <w:bidi w:val="0"/>
              <w:rPr>
                <w:rFonts w:ascii="Times New Roman" w:hAnsi="Times New Roman"/>
                <w:lang w:eastAsia="cs-CZ"/>
              </w:rPr>
            </w:pPr>
            <w:r w:rsidRPr="004B7CD9" w:rsidR="00C8025D">
              <w:rPr>
                <w:rFonts w:ascii="Times New Roman" w:hAnsi="Times New Roman"/>
              </w:rPr>
              <w:t>a konkrétnych produktoch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469D6" w:rsidRPr="004B7CD9">
            <w:pPr>
              <w:bidi w:val="0"/>
              <w:jc w:val="center"/>
              <w:rPr>
                <w:rFonts w:ascii="Times New Roman" w:hAnsi="Times New Roman"/>
                <w:sz w:val="20"/>
                <w:szCs w:val="20"/>
              </w:rPr>
            </w:pPr>
            <w:r w:rsidRPr="004B7CD9" w:rsidR="003A41E4">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45057B"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5057B"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5057B" w:rsidRPr="004B7CD9" w:rsidP="006762E6">
            <w:pPr>
              <w:pStyle w:val="Normlny"/>
              <w:bidi w:val="0"/>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469D6"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469D6"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469D6" w:rsidRPr="004B7CD9">
            <w:pPr>
              <w:bidi w:val="0"/>
              <w:jc w:val="center"/>
              <w:rPr>
                <w:rFonts w:ascii="Times New Roman" w:hAnsi="Times New Roman"/>
                <w:sz w:val="20"/>
                <w:szCs w:val="20"/>
              </w:rPr>
            </w:pPr>
            <w:r w:rsidRPr="004B7CD9" w:rsidR="00C8025D">
              <w:rPr>
                <w:rFonts w:ascii="Times New Roman" w:hAnsi="Times New Roman"/>
                <w:sz w:val="20"/>
                <w:szCs w:val="20"/>
              </w:rPr>
              <w:t xml:space="preserve">Č 9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8025D" w:rsidRPr="004B7CD9" w:rsidP="00C8025D">
            <w:pPr>
              <w:bidi w:val="0"/>
              <w:adjustRightInd w:val="0"/>
              <w:rPr>
                <w:rFonts w:ascii="Times New Roman" w:hAnsi="Times New Roman"/>
                <w:b/>
                <w:bCs/>
                <w:sz w:val="20"/>
                <w:szCs w:val="20"/>
              </w:rPr>
            </w:pPr>
            <w:r w:rsidRPr="004B7CD9">
              <w:rPr>
                <w:rFonts w:ascii="Times New Roman" w:hAnsi="Times New Roman"/>
                <w:b/>
                <w:bCs/>
                <w:sz w:val="20"/>
                <w:szCs w:val="20"/>
              </w:rPr>
              <w:t>Predchádzanie vzniku odpadu</w:t>
            </w:r>
          </w:p>
          <w:p w:rsidR="007469D6" w:rsidRPr="004B7CD9" w:rsidP="009C4774">
            <w:pPr>
              <w:bidi w:val="0"/>
              <w:adjustRightInd w:val="0"/>
              <w:rPr>
                <w:rFonts w:ascii="EUAlbertina" w:hAnsi="EUAlbertina" w:cs="EUAlbertina"/>
                <w:sz w:val="20"/>
                <w:szCs w:val="20"/>
              </w:rPr>
            </w:pPr>
            <w:r w:rsidRPr="004B7CD9" w:rsidR="00C8025D">
              <w:rPr>
                <w:rFonts w:ascii="EUAlbertina" w:hAnsi="EUAlbertina" w:cs="EUAlbertina"/>
                <w:sz w:val="20"/>
                <w:szCs w:val="20"/>
              </w:rPr>
              <w:t>Komisia po konzultáciách so v</w:t>
            </w:r>
            <w:r w:rsidRPr="004B7CD9" w:rsidR="00C8025D">
              <w:rPr>
                <w:rFonts w:ascii="EUAlbertina+01" w:hAnsi="EUAlbertina+01" w:cs="EUAlbertina+01"/>
                <w:sz w:val="20"/>
                <w:szCs w:val="20"/>
              </w:rPr>
              <w:t>š</w:t>
            </w:r>
            <w:r w:rsidRPr="004B7CD9" w:rsidR="00C8025D">
              <w:rPr>
                <w:rFonts w:ascii="EUAlbertina" w:hAnsi="EUAlbertina" w:cs="EUAlbertina"/>
                <w:sz w:val="20"/>
                <w:szCs w:val="20"/>
              </w:rPr>
              <w:t>etkými zú</w:t>
            </w:r>
            <w:r w:rsidRPr="004B7CD9" w:rsidR="00C8025D">
              <w:rPr>
                <w:rFonts w:ascii="EUAlbertina+01" w:hAnsi="EUAlbertina+01" w:cs="EUAlbertina+01"/>
                <w:sz w:val="20"/>
                <w:szCs w:val="20"/>
              </w:rPr>
              <w:t>č</w:t>
            </w:r>
            <w:r w:rsidRPr="004B7CD9" w:rsidR="00C8025D">
              <w:rPr>
                <w:rFonts w:ascii="EUAlbertina" w:hAnsi="EUAlbertina" w:cs="EUAlbertina"/>
                <w:sz w:val="20"/>
                <w:szCs w:val="20"/>
              </w:rPr>
              <w:t>astnenými stranami</w:t>
            </w:r>
            <w:r w:rsidRPr="004B7CD9" w:rsidR="0004379D">
              <w:rPr>
                <w:rFonts w:ascii="EUAlbertina" w:hAnsi="EUAlbertina" w:cs="EUAlbertina"/>
                <w:sz w:val="20"/>
                <w:szCs w:val="20"/>
              </w:rPr>
              <w:t xml:space="preserve"> </w:t>
            </w:r>
            <w:r w:rsidRPr="004B7CD9" w:rsidR="00C8025D">
              <w:rPr>
                <w:rFonts w:ascii="EUAlbertina" w:hAnsi="EUAlbertina" w:cs="EUAlbertina"/>
                <w:sz w:val="20"/>
                <w:szCs w:val="20"/>
              </w:rPr>
              <w:t>predlo</w:t>
            </w:r>
            <w:r w:rsidRPr="004B7CD9" w:rsidR="00C8025D">
              <w:rPr>
                <w:rFonts w:ascii="EUAlbertina+01" w:hAnsi="EUAlbertina+01" w:cs="EUAlbertina+01"/>
                <w:sz w:val="20"/>
                <w:szCs w:val="20"/>
              </w:rPr>
              <w:t>ž</w:t>
            </w:r>
            <w:r w:rsidRPr="004B7CD9" w:rsidR="00C8025D">
              <w:rPr>
                <w:rFonts w:ascii="EUAlbertina" w:hAnsi="EUAlbertina" w:cs="EUAlbertina"/>
                <w:sz w:val="20"/>
                <w:szCs w:val="20"/>
              </w:rPr>
              <w:t>í Európskemu parlamentu a Rade tieto správy, ku</w:t>
            </w:r>
            <w:r w:rsidRPr="004B7CD9" w:rsidR="0004379D">
              <w:rPr>
                <w:rFonts w:ascii="EUAlbertina" w:hAnsi="EUAlbertina" w:cs="EUAlbertina"/>
                <w:sz w:val="20"/>
                <w:szCs w:val="20"/>
              </w:rPr>
              <w:t xml:space="preserve"> </w:t>
            </w:r>
            <w:r w:rsidRPr="004B7CD9" w:rsidR="00C8025D">
              <w:rPr>
                <w:rFonts w:ascii="EUAlbertina" w:hAnsi="EUAlbertina" w:cs="EUAlbertina"/>
                <w:sz w:val="20"/>
                <w:szCs w:val="20"/>
              </w:rPr>
              <w:t>ktorým prilo</w:t>
            </w:r>
            <w:r w:rsidRPr="004B7CD9" w:rsidR="00C8025D">
              <w:rPr>
                <w:rFonts w:ascii="EUAlbertina+01" w:hAnsi="EUAlbertina+01" w:cs="EUAlbertina+01"/>
                <w:sz w:val="20"/>
                <w:szCs w:val="20"/>
              </w:rPr>
              <w:t>ž</w:t>
            </w:r>
            <w:r w:rsidRPr="004B7CD9" w:rsidR="00C8025D">
              <w:rPr>
                <w:rFonts w:ascii="EUAlbertina" w:hAnsi="EUAlbertina" w:cs="EUAlbertina"/>
                <w:sz w:val="20"/>
                <w:szCs w:val="20"/>
              </w:rPr>
              <w:t>í prípadné návrhy opatrení potrebných na</w:t>
            </w:r>
            <w:r w:rsidRPr="004B7CD9" w:rsidR="0004379D">
              <w:rPr>
                <w:rFonts w:ascii="EUAlbertina" w:hAnsi="EUAlbertina" w:cs="EUAlbertina"/>
                <w:sz w:val="20"/>
                <w:szCs w:val="20"/>
              </w:rPr>
              <w:t xml:space="preserve"> </w:t>
            </w:r>
            <w:r w:rsidRPr="004B7CD9" w:rsidR="00C8025D">
              <w:rPr>
                <w:rFonts w:ascii="EUAlbertina" w:hAnsi="EUAlbertina" w:cs="EUAlbertina"/>
                <w:sz w:val="20"/>
                <w:szCs w:val="20"/>
              </w:rPr>
              <w:t xml:space="preserve">podporu preventívnych </w:t>
            </w:r>
            <w:r w:rsidRPr="004B7CD9" w:rsidR="00C8025D">
              <w:rPr>
                <w:rFonts w:ascii="EUAlbertina+01" w:hAnsi="EUAlbertina+01" w:cs="EUAlbertina+01"/>
                <w:sz w:val="20"/>
                <w:szCs w:val="20"/>
              </w:rPr>
              <w:t>č</w:t>
            </w:r>
            <w:r w:rsidRPr="004B7CD9" w:rsidR="00C8025D">
              <w:rPr>
                <w:rFonts w:ascii="EUAlbertina" w:hAnsi="EUAlbertina" w:cs="EUAlbertina"/>
                <w:sz w:val="20"/>
                <w:szCs w:val="20"/>
              </w:rPr>
              <w:t>inností a realizáciu programov na</w:t>
            </w:r>
            <w:r w:rsidRPr="004B7CD9" w:rsidR="009C4774">
              <w:rPr>
                <w:rFonts w:ascii="EUAlbertina" w:hAnsi="EUAlbertina" w:cs="EUAlbertina"/>
                <w:sz w:val="20"/>
                <w:szCs w:val="20"/>
              </w:rPr>
              <w:t xml:space="preserve">   </w:t>
            </w:r>
            <w:r w:rsidRPr="004B7CD9" w:rsidR="00C8025D">
              <w:rPr>
                <w:rFonts w:ascii="EUAlbertina" w:hAnsi="EUAlbertina" w:cs="EUAlbertina"/>
                <w:sz w:val="20"/>
                <w:szCs w:val="20"/>
              </w:rPr>
              <w:t xml:space="preserve">predchádzanie vzniku odpadu uvedených v </w:t>
            </w:r>
            <w:r w:rsidRPr="004B7CD9" w:rsidR="00C8025D">
              <w:rPr>
                <w:rFonts w:ascii="EUAlbertina+01" w:hAnsi="EUAlbertina+01" w:cs="EUAlbertina+01"/>
                <w:sz w:val="20"/>
                <w:szCs w:val="20"/>
              </w:rPr>
              <w:t>č</w:t>
            </w:r>
            <w:r w:rsidRPr="004B7CD9" w:rsidR="00C8025D">
              <w:rPr>
                <w:rFonts w:ascii="EUAlbertina" w:hAnsi="EUAlbertina" w:cs="EUAlbertina"/>
                <w:sz w:val="20"/>
                <w:szCs w:val="20"/>
              </w:rPr>
              <w:t>lánku 29:</w:t>
            </w:r>
          </w:p>
          <w:p w:rsidR="00974B9D" w:rsidRPr="004B7CD9" w:rsidP="003B6175">
            <w:pPr>
              <w:numPr>
                <w:numId w:val="2"/>
              </w:numPr>
              <w:tabs>
                <w:tab w:val="num" w:pos="0"/>
                <w:tab w:val="clear" w:pos="720"/>
              </w:tabs>
              <w:autoSpaceDE/>
              <w:autoSpaceDN/>
              <w:bidi w:val="0"/>
              <w:spacing w:before="75"/>
              <w:ind w:left="0" w:right="317" w:firstLine="0"/>
              <w:rPr>
                <w:rFonts w:ascii="EUAlbertina" w:hAnsi="EUAlbertina" w:cs="EUAlbertina"/>
                <w:sz w:val="20"/>
                <w:szCs w:val="20"/>
              </w:rPr>
            </w:pPr>
            <w:r w:rsidRPr="004B7CD9" w:rsidR="009C4774">
              <w:rPr>
                <w:rFonts w:ascii="EUAlbertina" w:hAnsi="EUAlbertina" w:cs="EUAlbertina"/>
                <w:sz w:val="20"/>
                <w:szCs w:val="20"/>
              </w:rPr>
              <w:t>do konca roku 2011 priebe</w:t>
            </w:r>
            <w:r w:rsidRPr="004B7CD9" w:rsidR="009C4774">
              <w:rPr>
                <w:rFonts w:ascii="EUAlbertina+01" w:hAnsi="EUAlbertina+01" w:cs="EUAlbertina+01"/>
                <w:sz w:val="20"/>
                <w:szCs w:val="20"/>
              </w:rPr>
              <w:t>ž</w:t>
            </w:r>
            <w:r w:rsidRPr="004B7CD9" w:rsidR="009C4774">
              <w:rPr>
                <w:rFonts w:ascii="EUAlbertina" w:hAnsi="EUAlbertina" w:cs="EUAlbertina"/>
                <w:sz w:val="20"/>
                <w:szCs w:val="20"/>
              </w:rPr>
              <w:t>nú správu o vývoji tvorby</w:t>
            </w:r>
            <w:r w:rsidRPr="004B7CD9">
              <w:rPr>
                <w:rFonts w:ascii="EUAlbertina" w:hAnsi="EUAlbertina" w:cs="EUAlbertina"/>
                <w:sz w:val="20"/>
                <w:szCs w:val="20"/>
              </w:rPr>
              <w:t xml:space="preserve"> </w:t>
            </w:r>
            <w:r w:rsidRPr="004B7CD9" w:rsidR="009C4774">
              <w:rPr>
                <w:rFonts w:ascii="EUAlbertina" w:hAnsi="EUAlbertina" w:cs="EUAlbertina"/>
                <w:sz w:val="20"/>
                <w:szCs w:val="20"/>
              </w:rPr>
              <w:t>odpadu a rozsahu predchádzania vzniku odpadu, vrátane</w:t>
            </w:r>
            <w:r w:rsidRPr="004B7CD9">
              <w:rPr>
                <w:rFonts w:ascii="EUAlbertina" w:hAnsi="EUAlbertina" w:cs="EUAlbertina"/>
                <w:sz w:val="20"/>
                <w:szCs w:val="20"/>
              </w:rPr>
              <w:t xml:space="preserve"> </w:t>
            </w:r>
            <w:r w:rsidRPr="004B7CD9" w:rsidR="009C4774">
              <w:rPr>
                <w:rFonts w:ascii="EUAlbertina" w:hAnsi="EUAlbertina" w:cs="EUAlbertina"/>
                <w:sz w:val="20"/>
                <w:szCs w:val="20"/>
              </w:rPr>
              <w:t>stanovenia politiky ekodizajnu výrobkov, ktorá bude rie</w:t>
            </w:r>
            <w:r w:rsidRPr="004B7CD9" w:rsidR="009C4774">
              <w:rPr>
                <w:rFonts w:ascii="EUAlbertina+01" w:hAnsi="EUAlbertina+01" w:cs="EUAlbertina+01"/>
                <w:sz w:val="20"/>
                <w:szCs w:val="20"/>
              </w:rPr>
              <w:t>š</w:t>
            </w:r>
            <w:r w:rsidRPr="004B7CD9" w:rsidR="009C4774">
              <w:rPr>
                <w:rFonts w:ascii="EUAlbertina" w:hAnsi="EUAlbertina" w:cs="EUAlbertina"/>
                <w:sz w:val="20"/>
                <w:szCs w:val="20"/>
              </w:rPr>
              <w:t>i</w:t>
            </w:r>
            <w:r w:rsidRPr="004B7CD9" w:rsidR="009C4774">
              <w:rPr>
                <w:rFonts w:ascii="EUAlbertina+01" w:hAnsi="EUAlbertina+01" w:cs="EUAlbertina+01"/>
                <w:sz w:val="20"/>
                <w:szCs w:val="20"/>
              </w:rPr>
              <w:t xml:space="preserve">ť </w:t>
            </w:r>
            <w:r w:rsidRPr="004B7CD9" w:rsidR="009C4774">
              <w:rPr>
                <w:rFonts w:ascii="EUAlbertina" w:hAnsi="EUAlbertina" w:cs="EUAlbertina"/>
                <w:sz w:val="20"/>
                <w:szCs w:val="20"/>
              </w:rPr>
              <w:t>problém tvorby odpadu a prítomnosti nebezpe</w:t>
            </w:r>
            <w:r w:rsidRPr="004B7CD9" w:rsidR="009C4774">
              <w:rPr>
                <w:rFonts w:ascii="EUAlbertina+01" w:hAnsi="EUAlbertina+01" w:cs="EUAlbertina+01"/>
                <w:sz w:val="20"/>
                <w:szCs w:val="20"/>
              </w:rPr>
              <w:t>č</w:t>
            </w:r>
            <w:r w:rsidRPr="004B7CD9" w:rsidR="009C4774">
              <w:rPr>
                <w:rFonts w:ascii="EUAlbertina" w:hAnsi="EUAlbertina" w:cs="EUAlbertina"/>
                <w:sz w:val="20"/>
                <w:szCs w:val="20"/>
              </w:rPr>
              <w:t>ných látok v odpade s cie</w:t>
            </w:r>
            <w:r w:rsidRPr="004B7CD9" w:rsidR="009C4774">
              <w:rPr>
                <w:rFonts w:ascii="EUAlbertina+01" w:hAnsi="EUAlbertina+01" w:cs="EUAlbertina+01"/>
                <w:sz w:val="20"/>
                <w:szCs w:val="20"/>
              </w:rPr>
              <w:t>ľ</w:t>
            </w:r>
            <w:r w:rsidRPr="004B7CD9" w:rsidR="009C4774">
              <w:rPr>
                <w:rFonts w:ascii="EUAlbertina" w:hAnsi="EUAlbertina" w:cs="EUAlbertina"/>
                <w:sz w:val="20"/>
                <w:szCs w:val="20"/>
              </w:rPr>
              <w:t>om podporova</w:t>
            </w:r>
            <w:r w:rsidRPr="004B7CD9" w:rsidR="009C4774">
              <w:rPr>
                <w:rFonts w:ascii="EUAlbertina+01" w:hAnsi="EUAlbertina+01" w:cs="EUAlbertina+01"/>
                <w:sz w:val="20"/>
                <w:szCs w:val="20"/>
              </w:rPr>
              <w:t xml:space="preserve">ť </w:t>
            </w:r>
            <w:r w:rsidRPr="004B7CD9" w:rsidR="009C4774">
              <w:rPr>
                <w:rFonts w:ascii="EUAlbertina" w:hAnsi="EUAlbertina" w:cs="EUAlbertina"/>
                <w:sz w:val="20"/>
                <w:szCs w:val="20"/>
              </w:rPr>
              <w:t>technológie zamerané na trvalé, druhotne pou</w:t>
            </w:r>
            <w:r w:rsidRPr="004B7CD9" w:rsidR="009C4774">
              <w:rPr>
                <w:rFonts w:ascii="EUAlbertina+01" w:hAnsi="EUAlbertina+01" w:cs="EUAlbertina+01"/>
                <w:sz w:val="20"/>
                <w:szCs w:val="20"/>
              </w:rPr>
              <w:t>ž</w:t>
            </w:r>
            <w:r w:rsidRPr="004B7CD9" w:rsidR="009C4774">
              <w:rPr>
                <w:rFonts w:ascii="EUAlbertina" w:hAnsi="EUAlbertina" w:cs="EUAlbertina"/>
                <w:sz w:val="20"/>
                <w:szCs w:val="20"/>
              </w:rPr>
              <w:t>ite</w:t>
            </w:r>
            <w:r w:rsidRPr="004B7CD9" w:rsidR="009C4774">
              <w:rPr>
                <w:rFonts w:ascii="EUAlbertina+01" w:hAnsi="EUAlbertina+01" w:cs="EUAlbertina+01"/>
                <w:sz w:val="20"/>
                <w:szCs w:val="20"/>
              </w:rPr>
              <w:t>ľ</w:t>
            </w:r>
            <w:r w:rsidRPr="004B7CD9" w:rsidR="009C4774">
              <w:rPr>
                <w:rFonts w:ascii="EUAlbertina" w:hAnsi="EUAlbertina" w:cs="EUAlbertina"/>
                <w:sz w:val="20"/>
                <w:szCs w:val="20"/>
              </w:rPr>
              <w:t>né a recyklovate</w:t>
            </w:r>
            <w:r w:rsidRPr="004B7CD9" w:rsidR="009C4774">
              <w:rPr>
                <w:rFonts w:ascii="EUAlbertina+01" w:hAnsi="EUAlbertina+01" w:cs="EUAlbertina+01"/>
                <w:sz w:val="20"/>
                <w:szCs w:val="20"/>
              </w:rPr>
              <w:t>ľ</w:t>
            </w:r>
            <w:r w:rsidRPr="004B7CD9" w:rsidR="009C4774">
              <w:rPr>
                <w:rFonts w:ascii="EUAlbertina" w:hAnsi="EUAlbertina" w:cs="EUAlbertina"/>
                <w:sz w:val="20"/>
                <w:szCs w:val="20"/>
              </w:rPr>
              <w:t>né výrobky;</w:t>
            </w:r>
          </w:p>
          <w:p w:rsidR="00974B9D" w:rsidRPr="004B7CD9" w:rsidP="00B51034">
            <w:pPr>
              <w:bidi w:val="0"/>
              <w:adjustRightInd w:val="0"/>
              <w:rPr>
                <w:rFonts w:ascii="Times New Roman" w:hAnsi="Times New Roman"/>
                <w:sz w:val="20"/>
                <w:szCs w:val="20"/>
              </w:rPr>
            </w:pPr>
            <w:r w:rsidRPr="004B7CD9">
              <w:rPr>
                <w:rFonts w:ascii="Times New Roman" w:hAnsi="Times New Roman"/>
                <w:sz w:val="20"/>
                <w:szCs w:val="20"/>
              </w:rPr>
              <w:t>b) do konca roku 2011 formulovanie akčného plánu ďalších podporných opatrení na európskej úrovni, najmä opatrení zameraných na zmenu súčasného modelu spotreby;</w:t>
            </w:r>
          </w:p>
          <w:p w:rsidR="00974B9D" w:rsidRPr="004B7CD9" w:rsidP="00B51034">
            <w:pPr>
              <w:autoSpaceDE/>
              <w:autoSpaceDN/>
              <w:bidi w:val="0"/>
              <w:spacing w:before="75"/>
              <w:ind w:right="317"/>
              <w:rPr>
                <w:rFonts w:ascii="Times New Roman" w:hAnsi="Times New Roman"/>
                <w:sz w:val="20"/>
                <w:szCs w:val="20"/>
              </w:rPr>
            </w:pPr>
            <w:r w:rsidRPr="004B7CD9">
              <w:rPr>
                <w:rFonts w:ascii="Times New Roman" w:hAnsi="Times New Roman"/>
                <w:sz w:val="20"/>
                <w:szCs w:val="20"/>
              </w:rPr>
              <w:t>c) do konca roku 2014 stanovenie</w:t>
            </w:r>
            <w:r w:rsidRPr="004B7CD9" w:rsidR="00076D5D">
              <w:rPr>
                <w:rFonts w:ascii="Times New Roman" w:hAnsi="Times New Roman"/>
                <w:sz w:val="20"/>
                <w:szCs w:val="20"/>
              </w:rPr>
              <w:t xml:space="preserve"> </w:t>
            </w:r>
            <w:r w:rsidRPr="004B7CD9">
              <w:rPr>
                <w:rFonts w:ascii="Times New Roman" w:hAnsi="Times New Roman"/>
                <w:sz w:val="20"/>
                <w:szCs w:val="20"/>
              </w:rPr>
              <w:t>predchádzania vzniku odpadu a oddelenie cieľov na rok 2020 založené na</w:t>
            </w:r>
            <w:r w:rsidRPr="004B7CD9" w:rsidR="00076D5D">
              <w:rPr>
                <w:rFonts w:ascii="Times New Roman" w:hAnsi="Times New Roman"/>
                <w:sz w:val="20"/>
                <w:szCs w:val="20"/>
              </w:rPr>
              <w:t xml:space="preserve"> </w:t>
            </w:r>
            <w:r w:rsidRPr="004B7CD9">
              <w:rPr>
                <w:rFonts w:ascii="Times New Roman" w:hAnsi="Times New Roman"/>
                <w:sz w:val="20"/>
                <w:szCs w:val="20"/>
              </w:rPr>
              <w:t>najosvedčenejších postupoch vrátane prípadnej revízie ukazovateľov uvedených v článku 29 ods. 4.</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469D6" w:rsidRPr="004B7CD9">
            <w:pPr>
              <w:bidi w:val="0"/>
              <w:jc w:val="center"/>
              <w:rPr>
                <w:rFonts w:ascii="Times New Roman" w:hAnsi="Times New Roman"/>
                <w:sz w:val="20"/>
                <w:szCs w:val="20"/>
              </w:rPr>
            </w:pPr>
            <w:r w:rsidRPr="004B7CD9" w:rsidR="009C4774">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7469D6" w:rsidRPr="004B7CD9">
            <w:pPr>
              <w:bidi w:val="0"/>
              <w:jc w:val="center"/>
              <w:rPr>
                <w:rFonts w:ascii="Times New Roman" w:hAnsi="Times New Roman"/>
                <w:sz w:val="20"/>
                <w:szCs w:val="20"/>
              </w:rPr>
            </w:pPr>
            <w:r w:rsidRPr="004B7CD9" w:rsidR="006A2E4B">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469D6" w:rsidRPr="004B7CD9" w:rsidP="006A2E4B">
            <w:pPr>
              <w:pStyle w:val="Normlny"/>
              <w:bidi w:val="0"/>
              <w:jc w:val="center"/>
              <w:rPr>
                <w:rFonts w:ascii="Times New Roman" w:hAnsi="Times New Roman"/>
              </w:rPr>
            </w:pPr>
            <w:r w:rsidRPr="004B7CD9" w:rsidR="00987AEF">
              <w:rPr>
                <w:rFonts w:ascii="Times New Roman" w:hAnsi="Times New Roman"/>
              </w:rPr>
              <w:t xml:space="preserve">§ </w:t>
            </w:r>
            <w:r w:rsidRPr="004B7CD9" w:rsidR="006F07B2">
              <w:rPr>
                <w:rFonts w:ascii="Times New Roman" w:hAnsi="Times New Roman"/>
              </w:rPr>
              <w:t>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87AEF" w:rsidRPr="004B7CD9" w:rsidP="00987AEF">
            <w:pPr>
              <w:pStyle w:val="Standard"/>
              <w:bidi w:val="0"/>
              <w:spacing w:after="0" w:line="240" w:lineRule="auto"/>
              <w:jc w:val="center"/>
              <w:rPr>
                <w:rFonts w:ascii="Times New Roman" w:hAnsi="Times New Roman" w:cs="Times New Roman" w:hint="default"/>
                <w:b/>
                <w:sz w:val="20"/>
                <w:szCs w:val="20"/>
              </w:rPr>
            </w:pPr>
            <w:r w:rsidRPr="004B7CD9">
              <w:rPr>
                <w:rFonts w:ascii="Times New Roman" w:hAnsi="Times New Roman" w:cs="Times New Roman" w:hint="default"/>
                <w:b/>
                <w:sz w:val="20"/>
                <w:szCs w:val="20"/>
              </w:rPr>
              <w:t>Program predchá</w:t>
            </w:r>
            <w:r w:rsidRPr="004B7CD9">
              <w:rPr>
                <w:rFonts w:ascii="Times New Roman" w:hAnsi="Times New Roman" w:cs="Times New Roman" w:hint="default"/>
                <w:b/>
                <w:sz w:val="20"/>
                <w:szCs w:val="20"/>
              </w:rPr>
              <w:t>dzania vzniku odpadu</w:t>
            </w:r>
          </w:p>
          <w:p w:rsidR="00987AEF" w:rsidRPr="004B7CD9" w:rsidP="00987AEF">
            <w:pPr>
              <w:pStyle w:val="Standard"/>
              <w:bidi w:val="0"/>
              <w:spacing w:after="0" w:line="240" w:lineRule="auto"/>
              <w:jc w:val="both"/>
              <w:rPr>
                <w:rFonts w:ascii="Times New Roman" w:hAnsi="Times New Roman" w:cs="Times New Roman"/>
                <w:sz w:val="20"/>
                <w:szCs w:val="20"/>
              </w:rPr>
            </w:pPr>
          </w:p>
          <w:p w:rsidR="006F07B2" w:rsidRPr="004B7CD9" w:rsidP="006F07B2">
            <w:pPr>
              <w:pStyle w:val="Standard"/>
              <w:numPr>
                <w:ilvl w:val="2"/>
                <w:numId w:val="17"/>
              </w:numPr>
              <w:tabs>
                <w:tab w:val="left" w:pos="426"/>
              </w:tabs>
              <w:bidi w:val="0"/>
              <w:spacing w:after="0" w:line="240" w:lineRule="auto"/>
              <w:ind w:left="0" w:firstLine="0"/>
              <w:jc w:val="both"/>
              <w:rPr>
                <w:sz w:val="20"/>
                <w:szCs w:val="20"/>
              </w:rPr>
            </w:pPr>
            <w:r w:rsidRPr="004B7CD9">
              <w:rPr>
                <w:rFonts w:ascii="Times New Roman" w:hAnsi="Times New Roman" w:cs="Times New Roman" w:hint="default"/>
                <w:sz w:val="20"/>
                <w:szCs w:val="20"/>
              </w:rPr>
              <w:t>Program predchá</w:t>
            </w:r>
            <w:r w:rsidRPr="004B7CD9">
              <w:rPr>
                <w:rFonts w:ascii="Times New Roman" w:hAnsi="Times New Roman" w:cs="Times New Roman" w:hint="default"/>
                <w:sz w:val="20"/>
                <w:szCs w:val="20"/>
              </w:rPr>
              <w:t>dzania vzniku odpadu je programový</w:t>
            </w:r>
            <w:r w:rsidRPr="004B7CD9">
              <w:rPr>
                <w:rFonts w:ascii="Times New Roman" w:hAnsi="Times New Roman" w:cs="Times New Roman" w:hint="default"/>
                <w:sz w:val="20"/>
                <w:szCs w:val="20"/>
              </w:rPr>
              <w:t xml:space="preserve"> dokument, ktorý</w:t>
            </w:r>
            <w:r w:rsidRPr="004B7CD9">
              <w:rPr>
                <w:rFonts w:ascii="Times New Roman" w:hAnsi="Times New Roman" w:cs="Times New Roman" w:hint="default"/>
                <w:sz w:val="20"/>
                <w:szCs w:val="20"/>
              </w:rPr>
              <w:t xml:space="preserve"> vypracú</w:t>
            </w:r>
            <w:r w:rsidRPr="004B7CD9">
              <w:rPr>
                <w:rFonts w:ascii="Times New Roman" w:hAnsi="Times New Roman" w:cs="Times New Roman" w:hint="default"/>
                <w:sz w:val="20"/>
                <w:szCs w:val="20"/>
              </w:rPr>
              <w:t>va Ministerstvo ž</w:t>
            </w:r>
            <w:r w:rsidRPr="004B7CD9">
              <w:rPr>
                <w:rFonts w:ascii="Times New Roman" w:hAnsi="Times New Roman" w:cs="Times New Roman" w:hint="default"/>
                <w:sz w:val="20"/>
                <w:szCs w:val="20"/>
              </w:rPr>
              <w:t>ivotné</w:t>
            </w:r>
            <w:r w:rsidRPr="004B7CD9">
              <w:rPr>
                <w:rFonts w:ascii="Times New Roman" w:hAnsi="Times New Roman" w:cs="Times New Roman" w:hint="default"/>
                <w:sz w:val="20"/>
                <w:szCs w:val="20"/>
              </w:rPr>
              <w:t>ho prostredia Slovenskej republiky (ď</w:t>
            </w:r>
            <w:r w:rsidRPr="004B7CD9">
              <w:rPr>
                <w:rFonts w:ascii="Times New Roman" w:hAnsi="Times New Roman" w:cs="Times New Roman" w:hint="default"/>
                <w:sz w:val="20"/>
                <w:szCs w:val="20"/>
              </w:rPr>
              <w:t>alej len „</w:t>
            </w:r>
            <w:r w:rsidRPr="004B7CD9">
              <w:rPr>
                <w:rFonts w:ascii="Times New Roman" w:hAnsi="Times New Roman" w:cs="Times New Roman" w:hint="default"/>
                <w:sz w:val="20"/>
                <w:szCs w:val="20"/>
              </w:rPr>
              <w:t>ministerstvo“</w:t>
            </w:r>
            <w:r w:rsidRPr="004B7CD9">
              <w:rPr>
                <w:rFonts w:ascii="Times New Roman" w:hAnsi="Times New Roman" w:cs="Times New Roman" w:hint="default"/>
                <w:sz w:val="20"/>
                <w:szCs w:val="20"/>
              </w:rPr>
              <w:t>) v spoluprá</w:t>
            </w:r>
            <w:r w:rsidRPr="004B7CD9">
              <w:rPr>
                <w:rFonts w:ascii="Times New Roman" w:hAnsi="Times New Roman" w:cs="Times New Roman" w:hint="default"/>
                <w:sz w:val="20"/>
                <w:szCs w:val="20"/>
              </w:rPr>
              <w:t xml:space="preserve">ci </w:t>
            </w:r>
            <w:r w:rsidRPr="004B7CD9">
              <w:rPr>
                <w:rFonts w:ascii="Times New Roman" w:hAnsi="Times New Roman" w:cs="Times New Roman" w:hint="default"/>
                <w:sz w:val="20"/>
                <w:szCs w:val="20"/>
              </w:rPr>
              <w:t>s dotknutý</w:t>
            </w:r>
            <w:r w:rsidRPr="004B7CD9">
              <w:rPr>
                <w:rFonts w:ascii="Times New Roman" w:hAnsi="Times New Roman" w:cs="Times New Roman" w:hint="default"/>
                <w:sz w:val="20"/>
                <w:szCs w:val="20"/>
              </w:rPr>
              <w:t>mi ú</w:t>
            </w:r>
            <w:r w:rsidRPr="004B7CD9">
              <w:rPr>
                <w:rFonts w:ascii="Times New Roman" w:hAnsi="Times New Roman" w:cs="Times New Roman" w:hint="default"/>
                <w:sz w:val="20"/>
                <w:szCs w:val="20"/>
              </w:rPr>
              <w:t>stredný</w:t>
            </w:r>
            <w:r w:rsidRPr="004B7CD9">
              <w:rPr>
                <w:rFonts w:ascii="Times New Roman" w:hAnsi="Times New Roman" w:cs="Times New Roman" w:hint="default"/>
                <w:sz w:val="20"/>
                <w:szCs w:val="20"/>
              </w:rPr>
              <w:t>mi orgá</w:t>
            </w:r>
            <w:r w:rsidRPr="004B7CD9">
              <w:rPr>
                <w:rFonts w:ascii="Times New Roman" w:hAnsi="Times New Roman" w:cs="Times New Roman" w:hint="default"/>
                <w:sz w:val="20"/>
                <w:szCs w:val="20"/>
              </w:rPr>
              <w:t>nmi š</w:t>
            </w:r>
            <w:r w:rsidRPr="004B7CD9">
              <w:rPr>
                <w:rFonts w:ascii="Times New Roman" w:hAnsi="Times New Roman" w:cs="Times New Roman" w:hint="default"/>
                <w:sz w:val="20"/>
                <w:szCs w:val="20"/>
              </w:rPr>
              <w:t>tá</w:t>
            </w:r>
            <w:r w:rsidRPr="004B7CD9">
              <w:rPr>
                <w:rFonts w:ascii="Times New Roman" w:hAnsi="Times New Roman" w:cs="Times New Roman" w:hint="default"/>
                <w:sz w:val="20"/>
                <w:szCs w:val="20"/>
              </w:rPr>
              <w:t>tnej sprá</w:t>
            </w:r>
            <w:r w:rsidRPr="004B7CD9">
              <w:rPr>
                <w:rFonts w:ascii="Times New Roman" w:hAnsi="Times New Roman" w:cs="Times New Roman" w:hint="default"/>
                <w:sz w:val="20"/>
                <w:szCs w:val="20"/>
              </w:rPr>
              <w:t>vy. Program predchá</w:t>
            </w:r>
            <w:r w:rsidRPr="004B7CD9">
              <w:rPr>
                <w:rFonts w:ascii="Times New Roman" w:hAnsi="Times New Roman" w:cs="Times New Roman" w:hint="default"/>
                <w:sz w:val="20"/>
                <w:szCs w:val="20"/>
              </w:rPr>
              <w:t>dzania vzniku odpadu po posú</w:t>
            </w:r>
            <w:r w:rsidRPr="004B7CD9">
              <w:rPr>
                <w:rFonts w:ascii="Times New Roman" w:hAnsi="Times New Roman" w:cs="Times New Roman" w:hint="default"/>
                <w:sz w:val="20"/>
                <w:szCs w:val="20"/>
              </w:rPr>
              <w:t>dení</w:t>
            </w:r>
            <w:r w:rsidRPr="004B7CD9">
              <w:rPr>
                <w:rFonts w:ascii="Times New Roman" w:hAnsi="Times New Roman" w:cs="Times New Roman" w:hint="default"/>
                <w:sz w:val="20"/>
                <w:szCs w:val="20"/>
              </w:rPr>
              <w:t xml:space="preserve"> jeho vplyvov na ž</w:t>
            </w:r>
            <w:r w:rsidRPr="004B7CD9">
              <w:rPr>
                <w:rFonts w:ascii="Times New Roman" w:hAnsi="Times New Roman" w:cs="Times New Roman" w:hint="default"/>
                <w:sz w:val="20"/>
                <w:szCs w:val="20"/>
              </w:rPr>
              <w:t>ivotné</w:t>
            </w:r>
            <w:r w:rsidRPr="004B7CD9">
              <w:rPr>
                <w:rFonts w:ascii="Times New Roman" w:hAnsi="Times New Roman" w:cs="Times New Roman" w:hint="default"/>
                <w:sz w:val="20"/>
                <w:szCs w:val="20"/>
              </w:rPr>
              <w:t xml:space="preserve"> prostredie</w:t>
            </w:r>
            <w:r>
              <w:rPr>
                <w:sz w:val="20"/>
                <w:szCs w:val="20"/>
                <w:vertAlign w:val="superscript"/>
                <w:rtl w:val="0"/>
              </w:rPr>
              <w:footnoteReference w:id="17"/>
            </w:r>
            <w:r w:rsidRPr="004B7CD9">
              <w:rPr>
                <w:rFonts w:ascii="Times New Roman" w:hAnsi="Times New Roman" w:cs="Times New Roman"/>
                <w:sz w:val="20"/>
                <w:szCs w:val="20"/>
                <w:vertAlign w:val="superscript"/>
              </w:rPr>
              <w:t>)</w:t>
            </w:r>
            <w:r w:rsidRPr="004B7CD9">
              <w:rPr>
                <w:rFonts w:ascii="Times New Roman" w:hAnsi="Times New Roman" w:cs="Times New Roman" w:hint="default"/>
                <w:sz w:val="20"/>
                <w:szCs w:val="20"/>
              </w:rPr>
              <w:t xml:space="preserve"> schvaľ</w:t>
            </w:r>
            <w:r w:rsidRPr="004B7CD9">
              <w:rPr>
                <w:rFonts w:ascii="Times New Roman" w:hAnsi="Times New Roman" w:cs="Times New Roman" w:hint="default"/>
                <w:sz w:val="20"/>
                <w:szCs w:val="20"/>
              </w:rPr>
              <w:t>uje vlá</w:t>
            </w:r>
            <w:r w:rsidRPr="004B7CD9">
              <w:rPr>
                <w:rFonts w:ascii="Times New Roman" w:hAnsi="Times New Roman" w:cs="Times New Roman" w:hint="default"/>
                <w:sz w:val="20"/>
                <w:szCs w:val="20"/>
              </w:rPr>
              <w:t>da Slovenskej republiky (ď</w:t>
            </w:r>
            <w:r w:rsidRPr="004B7CD9">
              <w:rPr>
                <w:rFonts w:ascii="Times New Roman" w:hAnsi="Times New Roman" w:cs="Times New Roman" w:hint="default"/>
                <w:sz w:val="20"/>
                <w:szCs w:val="20"/>
              </w:rPr>
              <w:t>alej len „</w:t>
            </w:r>
            <w:r w:rsidRPr="004B7CD9">
              <w:rPr>
                <w:rFonts w:ascii="Times New Roman" w:hAnsi="Times New Roman" w:cs="Times New Roman" w:hint="default"/>
                <w:sz w:val="20"/>
                <w:szCs w:val="20"/>
              </w:rPr>
              <w:t>vlá</w:t>
            </w:r>
            <w:r w:rsidRPr="004B7CD9">
              <w:rPr>
                <w:rFonts w:ascii="Times New Roman" w:hAnsi="Times New Roman" w:cs="Times New Roman" w:hint="default"/>
                <w:sz w:val="20"/>
                <w:szCs w:val="20"/>
              </w:rPr>
              <w:t>da“</w:t>
            </w:r>
            <w:r w:rsidRPr="004B7CD9">
              <w:rPr>
                <w:rFonts w:ascii="Times New Roman" w:hAnsi="Times New Roman" w:cs="Times New Roman" w:hint="default"/>
                <w:sz w:val="20"/>
                <w:szCs w:val="20"/>
              </w:rPr>
              <w:t>) a </w:t>
            </w:r>
            <w:r w:rsidRPr="004B7CD9">
              <w:rPr>
                <w:rFonts w:ascii="Times New Roman" w:hAnsi="Times New Roman" w:cs="Times New Roman" w:hint="default"/>
                <w:sz w:val="20"/>
                <w:szCs w:val="20"/>
              </w:rPr>
              <w:t>po jeho schvá</w:t>
            </w:r>
            <w:r w:rsidRPr="004B7CD9">
              <w:rPr>
                <w:rFonts w:ascii="Times New Roman" w:hAnsi="Times New Roman" w:cs="Times New Roman" w:hint="default"/>
                <w:sz w:val="20"/>
                <w:szCs w:val="20"/>
              </w:rPr>
              <w:t>lení</w:t>
            </w:r>
            <w:r w:rsidRPr="004B7CD9">
              <w:rPr>
                <w:rFonts w:ascii="Times New Roman" w:hAnsi="Times New Roman" w:cs="Times New Roman" w:hint="default"/>
                <w:sz w:val="20"/>
                <w:szCs w:val="20"/>
              </w:rPr>
              <w:t xml:space="preserve"> ho ministerstvo uverejň</w:t>
            </w:r>
            <w:r w:rsidRPr="004B7CD9">
              <w:rPr>
                <w:rFonts w:ascii="Times New Roman" w:hAnsi="Times New Roman" w:cs="Times New Roman" w:hint="default"/>
                <w:sz w:val="20"/>
                <w:szCs w:val="20"/>
              </w:rPr>
              <w:t>uje vo Vestní</w:t>
            </w:r>
            <w:r w:rsidRPr="004B7CD9">
              <w:rPr>
                <w:rFonts w:ascii="Times New Roman" w:hAnsi="Times New Roman" w:cs="Times New Roman" w:hint="default"/>
                <w:sz w:val="20"/>
                <w:szCs w:val="20"/>
              </w:rPr>
              <w:t>ku Ministe</w:t>
            </w:r>
            <w:r w:rsidRPr="004B7CD9">
              <w:rPr>
                <w:rFonts w:ascii="Times New Roman" w:hAnsi="Times New Roman" w:cs="Times New Roman" w:hint="default"/>
                <w:sz w:val="20"/>
                <w:szCs w:val="20"/>
              </w:rPr>
              <w:t>rstva ž</w:t>
            </w:r>
            <w:r w:rsidRPr="004B7CD9">
              <w:rPr>
                <w:rFonts w:ascii="Times New Roman" w:hAnsi="Times New Roman" w:cs="Times New Roman" w:hint="default"/>
                <w:sz w:val="20"/>
                <w:szCs w:val="20"/>
              </w:rPr>
              <w:t>ivotné</w:t>
            </w:r>
            <w:r w:rsidRPr="004B7CD9">
              <w:rPr>
                <w:rFonts w:ascii="Times New Roman" w:hAnsi="Times New Roman" w:cs="Times New Roman" w:hint="default"/>
                <w:sz w:val="20"/>
                <w:szCs w:val="20"/>
              </w:rPr>
              <w:t>ho prostredia Slovenskej republiky (ď</w:t>
            </w:r>
            <w:r w:rsidRPr="004B7CD9">
              <w:rPr>
                <w:rFonts w:ascii="Times New Roman" w:hAnsi="Times New Roman" w:cs="Times New Roman" w:hint="default"/>
                <w:sz w:val="20"/>
                <w:szCs w:val="20"/>
              </w:rPr>
              <w:t>alej len „</w:t>
            </w:r>
            <w:r w:rsidRPr="004B7CD9">
              <w:rPr>
                <w:rFonts w:ascii="Times New Roman" w:hAnsi="Times New Roman" w:cs="Times New Roman" w:hint="default"/>
                <w:sz w:val="20"/>
                <w:szCs w:val="20"/>
              </w:rPr>
              <w:t>vestní</w:t>
            </w:r>
            <w:r w:rsidRPr="004B7CD9">
              <w:rPr>
                <w:rFonts w:ascii="Times New Roman" w:hAnsi="Times New Roman" w:cs="Times New Roman" w:hint="default"/>
                <w:sz w:val="20"/>
                <w:szCs w:val="20"/>
              </w:rPr>
              <w:t>k“</w:t>
            </w:r>
            <w:r w:rsidRPr="004B7CD9">
              <w:rPr>
                <w:rFonts w:ascii="Times New Roman" w:hAnsi="Times New Roman" w:cs="Times New Roman" w:hint="default"/>
                <w:sz w:val="20"/>
                <w:szCs w:val="20"/>
              </w:rPr>
              <w:t>) a na svojom webovom sí</w:t>
            </w:r>
            <w:r w:rsidRPr="004B7CD9">
              <w:rPr>
                <w:rFonts w:ascii="Times New Roman" w:hAnsi="Times New Roman" w:cs="Times New Roman" w:hint="default"/>
                <w:sz w:val="20"/>
                <w:szCs w:val="20"/>
              </w:rPr>
              <w:t>dle.</w:t>
            </w:r>
          </w:p>
          <w:p w:rsidR="006F07B2" w:rsidRPr="004B7CD9" w:rsidP="006F07B2">
            <w:pPr>
              <w:pStyle w:val="Standard"/>
              <w:tabs>
                <w:tab w:val="left" w:pos="426"/>
              </w:tabs>
              <w:bidi w:val="0"/>
              <w:spacing w:after="0" w:line="240" w:lineRule="auto"/>
              <w:jc w:val="both"/>
              <w:rPr>
                <w:rFonts w:ascii="Times New Roman" w:hAnsi="Times New Roman" w:cs="Times New Roman"/>
                <w:sz w:val="20"/>
                <w:szCs w:val="20"/>
              </w:rPr>
            </w:pPr>
          </w:p>
          <w:p w:rsidR="006F07B2" w:rsidRPr="004B7CD9" w:rsidP="006F07B2">
            <w:pPr>
              <w:pStyle w:val="Standard"/>
              <w:numPr>
                <w:ilvl w:val="2"/>
                <w:numId w:val="17"/>
              </w:numPr>
              <w:tabs>
                <w:tab w:val="left" w:pos="426"/>
              </w:tabs>
              <w:bidi w:val="0"/>
              <w:spacing w:after="0" w:line="240" w:lineRule="auto"/>
              <w:ind w:left="0" w:firstLine="0"/>
              <w:jc w:val="both"/>
              <w:rPr>
                <w:rFonts w:ascii="Times New Roman" w:hAnsi="Times New Roman" w:cs="Times New Roman" w:hint="default"/>
                <w:sz w:val="20"/>
                <w:szCs w:val="20"/>
              </w:rPr>
            </w:pPr>
            <w:r w:rsidRPr="004B7CD9">
              <w:rPr>
                <w:rFonts w:ascii="Times New Roman" w:hAnsi="Times New Roman" w:cs="Times New Roman" w:hint="default"/>
                <w:sz w:val="20"/>
                <w:szCs w:val="20"/>
              </w:rPr>
              <w:t>Program predchá</w:t>
            </w:r>
            <w:r w:rsidRPr="004B7CD9">
              <w:rPr>
                <w:rFonts w:ascii="Times New Roman" w:hAnsi="Times New Roman" w:cs="Times New Roman" w:hint="default"/>
                <w:sz w:val="20"/>
                <w:szCs w:val="20"/>
              </w:rPr>
              <w:t>dzania vzniku odpadu vypracú</w:t>
            </w:r>
            <w:r w:rsidRPr="004B7CD9">
              <w:rPr>
                <w:rFonts w:ascii="Times New Roman" w:hAnsi="Times New Roman" w:cs="Times New Roman" w:hint="default"/>
                <w:sz w:val="20"/>
                <w:szCs w:val="20"/>
              </w:rPr>
              <w:t>va ministerstvo spravidla na obdobie desiatich rokov.</w:t>
            </w:r>
          </w:p>
          <w:p w:rsidR="006F07B2" w:rsidRPr="004B7CD9" w:rsidP="006F07B2">
            <w:pPr>
              <w:pStyle w:val="Standard"/>
              <w:tabs>
                <w:tab w:val="left" w:pos="426"/>
              </w:tabs>
              <w:bidi w:val="0"/>
              <w:spacing w:after="0" w:line="240" w:lineRule="auto"/>
              <w:jc w:val="both"/>
              <w:rPr>
                <w:rFonts w:ascii="Times New Roman" w:hAnsi="Times New Roman" w:cs="Times New Roman"/>
                <w:sz w:val="20"/>
                <w:szCs w:val="20"/>
              </w:rPr>
            </w:pPr>
          </w:p>
          <w:p w:rsidR="006F07B2" w:rsidRPr="004B7CD9" w:rsidP="006F07B2">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(3) Program predchá</w:t>
            </w:r>
            <w:r w:rsidRPr="004B7CD9">
              <w:rPr>
                <w:rFonts w:ascii="Times New Roman" w:hAnsi="Times New Roman" w:cs="Times New Roman" w:hint="default"/>
                <w:sz w:val="20"/>
                <w:szCs w:val="20"/>
              </w:rPr>
              <w:t>dzania vzniku odpadu obsahuje ciele predc</w:t>
            </w:r>
            <w:r w:rsidRPr="004B7CD9">
              <w:rPr>
                <w:rFonts w:ascii="Times New Roman" w:hAnsi="Times New Roman" w:cs="Times New Roman" w:hint="default"/>
                <w:sz w:val="20"/>
                <w:szCs w:val="20"/>
              </w:rPr>
              <w:t>há</w:t>
            </w:r>
            <w:r w:rsidRPr="004B7CD9">
              <w:rPr>
                <w:rFonts w:ascii="Times New Roman" w:hAnsi="Times New Roman" w:cs="Times New Roman" w:hint="default"/>
                <w:sz w:val="20"/>
                <w:szCs w:val="20"/>
              </w:rPr>
              <w:t>dzania vzniku odpadu vrá</w:t>
            </w:r>
            <w:r w:rsidRPr="004B7CD9">
              <w:rPr>
                <w:rFonts w:ascii="Times New Roman" w:hAnsi="Times New Roman" w:cs="Times New Roman" w:hint="default"/>
                <w:sz w:val="20"/>
                <w:szCs w:val="20"/>
              </w:rPr>
              <w:t>tane odpadu z </w:t>
            </w:r>
            <w:r w:rsidRPr="004B7CD9">
              <w:rPr>
                <w:rFonts w:ascii="Times New Roman" w:hAnsi="Times New Roman" w:cs="Times New Roman" w:hint="default"/>
                <w:sz w:val="20"/>
                <w:szCs w:val="20"/>
              </w:rPr>
              <w:t>obalov, existujú</w:t>
            </w:r>
            <w:r w:rsidRPr="004B7CD9">
              <w:rPr>
                <w:rFonts w:ascii="Times New Roman" w:hAnsi="Times New Roman" w:cs="Times New Roman" w:hint="default"/>
                <w:sz w:val="20"/>
                <w:szCs w:val="20"/>
              </w:rPr>
              <w:t>ce opatrenia na dosiahnutie tý</w:t>
            </w:r>
            <w:r w:rsidRPr="004B7CD9">
              <w:rPr>
                <w:rFonts w:ascii="Times New Roman" w:hAnsi="Times New Roman" w:cs="Times New Roman" w:hint="default"/>
                <w:sz w:val="20"/>
                <w:szCs w:val="20"/>
              </w:rPr>
              <w:t>chto cieľ</w:t>
            </w:r>
            <w:r w:rsidRPr="004B7CD9">
              <w:rPr>
                <w:rFonts w:ascii="Times New Roman" w:hAnsi="Times New Roman" w:cs="Times New Roman" w:hint="default"/>
                <w:sz w:val="20"/>
                <w:szCs w:val="20"/>
              </w:rPr>
              <w:t>ov a v prí</w:t>
            </w:r>
            <w:r w:rsidRPr="004B7CD9">
              <w:rPr>
                <w:rFonts w:ascii="Times New Roman" w:hAnsi="Times New Roman" w:cs="Times New Roman" w:hint="default"/>
                <w:sz w:val="20"/>
                <w:szCs w:val="20"/>
              </w:rPr>
              <w:t>pade potreby ná</w:t>
            </w:r>
            <w:r w:rsidRPr="004B7CD9">
              <w:rPr>
                <w:rFonts w:ascii="Times New Roman" w:hAnsi="Times New Roman" w:cs="Times New Roman" w:hint="default"/>
                <w:sz w:val="20"/>
                <w:szCs w:val="20"/>
              </w:rPr>
              <w:t>vrhy nový</w:t>
            </w:r>
            <w:r w:rsidRPr="004B7CD9">
              <w:rPr>
                <w:rFonts w:ascii="Times New Roman" w:hAnsi="Times New Roman" w:cs="Times New Roman" w:hint="default"/>
                <w:sz w:val="20"/>
                <w:szCs w:val="20"/>
              </w:rPr>
              <w:t>ch opatrení</w:t>
            </w:r>
            <w:r w:rsidRPr="004B7CD9">
              <w:rPr>
                <w:rFonts w:ascii="Times New Roman" w:hAnsi="Times New Roman" w:cs="Times New Roman" w:hint="default"/>
                <w:sz w:val="20"/>
                <w:szCs w:val="20"/>
              </w:rPr>
              <w:t xml:space="preserve"> na dosiahnutie tý</w:t>
            </w:r>
            <w:r w:rsidRPr="004B7CD9">
              <w:rPr>
                <w:rFonts w:ascii="Times New Roman" w:hAnsi="Times New Roman" w:cs="Times New Roman" w:hint="default"/>
                <w:sz w:val="20"/>
                <w:szCs w:val="20"/>
              </w:rPr>
              <w:t>chto cieľ</w:t>
            </w:r>
            <w:r w:rsidRPr="004B7CD9">
              <w:rPr>
                <w:rFonts w:ascii="Times New Roman" w:hAnsi="Times New Roman" w:cs="Times New Roman" w:hint="default"/>
                <w:sz w:val="20"/>
                <w:szCs w:val="20"/>
              </w:rPr>
              <w:t>ov. Ciele a opatrenia v </w:t>
            </w:r>
            <w:r w:rsidRPr="004B7CD9">
              <w:rPr>
                <w:rFonts w:ascii="Times New Roman" w:hAnsi="Times New Roman" w:cs="Times New Roman" w:hint="default"/>
                <w:sz w:val="20"/>
                <w:szCs w:val="20"/>
              </w:rPr>
              <w:t>tomto programe sú</w:t>
            </w:r>
            <w:r w:rsidRPr="004B7CD9">
              <w:rPr>
                <w:rFonts w:ascii="Times New Roman" w:hAnsi="Times New Roman" w:cs="Times New Roman" w:hint="default"/>
                <w:sz w:val="20"/>
                <w:szCs w:val="20"/>
              </w:rPr>
              <w:t xml:space="preserve"> zamerané</w:t>
            </w:r>
            <w:r w:rsidRPr="004B7CD9">
              <w:rPr>
                <w:rFonts w:ascii="Times New Roman" w:hAnsi="Times New Roman" w:cs="Times New Roman" w:hint="default"/>
                <w:sz w:val="20"/>
                <w:szCs w:val="20"/>
              </w:rPr>
              <w:t xml:space="preserve"> na vylúč</w:t>
            </w:r>
            <w:r w:rsidRPr="004B7CD9">
              <w:rPr>
                <w:rFonts w:ascii="Times New Roman" w:hAnsi="Times New Roman" w:cs="Times New Roman" w:hint="default"/>
                <w:sz w:val="20"/>
                <w:szCs w:val="20"/>
              </w:rPr>
              <w:t>enie priamej vä</w:t>
            </w:r>
            <w:r w:rsidRPr="004B7CD9">
              <w:rPr>
                <w:rFonts w:ascii="Times New Roman" w:hAnsi="Times New Roman" w:cs="Times New Roman" w:hint="default"/>
                <w:sz w:val="20"/>
                <w:szCs w:val="20"/>
              </w:rPr>
              <w:t>zby medzi hosp</w:t>
            </w:r>
            <w:r w:rsidRPr="004B7CD9">
              <w:rPr>
                <w:rFonts w:ascii="Times New Roman" w:hAnsi="Times New Roman" w:cs="Times New Roman" w:hint="default"/>
                <w:sz w:val="20"/>
                <w:szCs w:val="20"/>
              </w:rPr>
              <w:t>o</w:t>
            </w:r>
            <w:r w:rsidRPr="004B7CD9">
              <w:rPr>
                <w:rFonts w:ascii="Times New Roman" w:hAnsi="Times New Roman" w:cs="Times New Roman" w:hint="default"/>
                <w:sz w:val="20"/>
                <w:szCs w:val="20"/>
              </w:rPr>
              <w:t>dá</w:t>
            </w:r>
            <w:r w:rsidRPr="004B7CD9">
              <w:rPr>
                <w:rFonts w:ascii="Times New Roman" w:hAnsi="Times New Roman" w:cs="Times New Roman" w:hint="default"/>
                <w:sz w:val="20"/>
                <w:szCs w:val="20"/>
              </w:rPr>
              <w:t>rskym rastom a </w:t>
            </w:r>
            <w:r w:rsidRPr="004B7CD9">
              <w:rPr>
                <w:rFonts w:ascii="Times New Roman" w:hAnsi="Times New Roman" w:cs="Times New Roman" w:hint="default"/>
                <w:sz w:val="20"/>
                <w:szCs w:val="20"/>
              </w:rPr>
              <w:t>negatí</w:t>
            </w:r>
            <w:r w:rsidRPr="004B7CD9">
              <w:rPr>
                <w:rFonts w:ascii="Times New Roman" w:hAnsi="Times New Roman" w:cs="Times New Roman" w:hint="default"/>
                <w:sz w:val="20"/>
                <w:szCs w:val="20"/>
              </w:rPr>
              <w:t>vnymi environmentá</w:t>
            </w:r>
            <w:r w:rsidRPr="004B7CD9">
              <w:rPr>
                <w:rFonts w:ascii="Times New Roman" w:hAnsi="Times New Roman" w:cs="Times New Roman" w:hint="default"/>
                <w:sz w:val="20"/>
                <w:szCs w:val="20"/>
              </w:rPr>
              <w:t>lnymi vplyvmi spojený</w:t>
            </w:r>
            <w:r w:rsidRPr="004B7CD9">
              <w:rPr>
                <w:rFonts w:ascii="Times New Roman" w:hAnsi="Times New Roman" w:cs="Times New Roman" w:hint="default"/>
                <w:sz w:val="20"/>
                <w:szCs w:val="20"/>
              </w:rPr>
              <w:t>mi so vznikom odpadu. Súč</w:t>
            </w:r>
            <w:r w:rsidRPr="004B7CD9">
              <w:rPr>
                <w:rFonts w:ascii="Times New Roman" w:hAnsi="Times New Roman" w:cs="Times New Roman" w:hint="default"/>
                <w:sz w:val="20"/>
                <w:szCs w:val="20"/>
              </w:rPr>
              <w:t>asť</w:t>
            </w:r>
            <w:r w:rsidRPr="004B7CD9">
              <w:rPr>
                <w:rFonts w:ascii="Times New Roman" w:hAnsi="Times New Roman" w:cs="Times New Roman" w:hint="default"/>
                <w:sz w:val="20"/>
                <w:szCs w:val="20"/>
              </w:rPr>
              <w:t>ou programu predchá</w:t>
            </w:r>
            <w:r w:rsidRPr="004B7CD9">
              <w:rPr>
                <w:rFonts w:ascii="Times New Roman" w:hAnsi="Times New Roman" w:cs="Times New Roman" w:hint="default"/>
                <w:sz w:val="20"/>
                <w:szCs w:val="20"/>
              </w:rPr>
              <w:t>dzania vzniku odpadu je aj vyhodnotenie efektí</w:t>
            </w:r>
            <w:r w:rsidRPr="004B7CD9">
              <w:rPr>
                <w:rFonts w:ascii="Times New Roman" w:hAnsi="Times New Roman" w:cs="Times New Roman" w:hint="default"/>
                <w:sz w:val="20"/>
                <w:szCs w:val="20"/>
              </w:rPr>
              <w:t>vnosti opatrení</w:t>
            </w:r>
            <w:r w:rsidRPr="004B7CD9">
              <w:rPr>
                <w:rFonts w:ascii="Times New Roman" w:hAnsi="Times New Roman" w:cs="Times New Roman" w:hint="default"/>
                <w:sz w:val="20"/>
                <w:szCs w:val="20"/>
              </w:rPr>
              <w:t xml:space="preserve"> uvedený</w:t>
            </w:r>
            <w:r w:rsidRPr="004B7CD9">
              <w:rPr>
                <w:rFonts w:ascii="Times New Roman" w:hAnsi="Times New Roman" w:cs="Times New Roman" w:hint="default"/>
                <w:sz w:val="20"/>
                <w:szCs w:val="20"/>
              </w:rPr>
              <w:t>ch v prí</w:t>
            </w:r>
            <w:r w:rsidRPr="004B7CD9">
              <w:rPr>
                <w:rFonts w:ascii="Times New Roman" w:hAnsi="Times New Roman" w:cs="Times New Roman" w:hint="default"/>
                <w:sz w:val="20"/>
                <w:szCs w:val="20"/>
              </w:rPr>
              <w:t>lohe č</w:t>
            </w:r>
            <w:r w:rsidRPr="004B7CD9">
              <w:rPr>
                <w:rFonts w:ascii="Times New Roman" w:hAnsi="Times New Roman" w:cs="Times New Roman" w:hint="default"/>
                <w:sz w:val="20"/>
                <w:szCs w:val="20"/>
              </w:rPr>
              <w:t>. 5 alebo iný</w:t>
            </w:r>
            <w:r w:rsidRPr="004B7CD9">
              <w:rPr>
                <w:rFonts w:ascii="Times New Roman" w:hAnsi="Times New Roman" w:cs="Times New Roman" w:hint="default"/>
                <w:sz w:val="20"/>
                <w:szCs w:val="20"/>
              </w:rPr>
              <w:t>ch existujú</w:t>
            </w:r>
            <w:r w:rsidRPr="004B7CD9">
              <w:rPr>
                <w:rFonts w:ascii="Times New Roman" w:hAnsi="Times New Roman" w:cs="Times New Roman" w:hint="default"/>
                <w:sz w:val="20"/>
                <w:szCs w:val="20"/>
              </w:rPr>
              <w:t>cich opatrení.</w:t>
            </w:r>
          </w:p>
          <w:p w:rsidR="006F07B2" w:rsidRPr="004B7CD9" w:rsidP="006F07B2">
            <w:pPr>
              <w:pStyle w:val="Standard"/>
              <w:tabs>
                <w:tab w:val="left" w:pos="426"/>
              </w:tabs>
              <w:bidi w:val="0"/>
              <w:spacing w:after="0" w:line="240" w:lineRule="auto"/>
              <w:jc w:val="both"/>
              <w:rPr>
                <w:rFonts w:ascii="Times New Roman" w:hAnsi="Times New Roman" w:cs="Times New Roman" w:hint="default"/>
                <w:sz w:val="20"/>
                <w:szCs w:val="20"/>
              </w:rPr>
            </w:pPr>
          </w:p>
          <w:p w:rsidR="006F07B2" w:rsidRPr="004B7CD9" w:rsidP="006F07B2">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(4) Program predchá</w:t>
            </w:r>
            <w:r w:rsidRPr="004B7CD9">
              <w:rPr>
                <w:rFonts w:ascii="Times New Roman" w:hAnsi="Times New Roman" w:cs="Times New Roman" w:hint="default"/>
                <w:sz w:val="20"/>
                <w:szCs w:val="20"/>
              </w:rPr>
              <w:t>dzani</w:t>
            </w:r>
            <w:r w:rsidRPr="004B7CD9">
              <w:rPr>
                <w:rFonts w:ascii="Times New Roman" w:hAnsi="Times New Roman" w:cs="Times New Roman" w:hint="default"/>
                <w:sz w:val="20"/>
                <w:szCs w:val="20"/>
              </w:rPr>
              <w:t>a vzniku odpadu obsahuje š</w:t>
            </w:r>
            <w:r w:rsidRPr="004B7CD9">
              <w:rPr>
                <w:rFonts w:ascii="Times New Roman" w:hAnsi="Times New Roman" w:cs="Times New Roman" w:hint="default"/>
                <w:sz w:val="20"/>
                <w:szCs w:val="20"/>
              </w:rPr>
              <w:t>pecifické</w:t>
            </w:r>
            <w:r w:rsidRPr="004B7CD9">
              <w:rPr>
                <w:rFonts w:ascii="Times New Roman" w:hAnsi="Times New Roman" w:cs="Times New Roman" w:hint="default"/>
                <w:sz w:val="20"/>
                <w:szCs w:val="20"/>
              </w:rPr>
              <w:t xml:space="preserve"> kvalitatí</w:t>
            </w:r>
            <w:r w:rsidRPr="004B7CD9">
              <w:rPr>
                <w:rFonts w:ascii="Times New Roman" w:hAnsi="Times New Roman" w:cs="Times New Roman" w:hint="default"/>
                <w:sz w:val="20"/>
                <w:szCs w:val="20"/>
              </w:rPr>
              <w:t>vne alebo kvantitatí</w:t>
            </w:r>
            <w:r w:rsidRPr="004B7CD9">
              <w:rPr>
                <w:rFonts w:ascii="Times New Roman" w:hAnsi="Times New Roman" w:cs="Times New Roman" w:hint="default"/>
                <w:sz w:val="20"/>
                <w:szCs w:val="20"/>
              </w:rPr>
              <w:t>vne referenč</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hodnoty pre opatrenia na predchá</w:t>
            </w:r>
            <w:r w:rsidRPr="004B7CD9">
              <w:rPr>
                <w:rFonts w:ascii="Times New Roman" w:hAnsi="Times New Roman" w:cs="Times New Roman" w:hint="default"/>
                <w:sz w:val="20"/>
                <w:szCs w:val="20"/>
              </w:rPr>
              <w:t>dzanie vzniku odpadu, ktoré</w:t>
            </w:r>
            <w:r w:rsidRPr="004B7CD9">
              <w:rPr>
                <w:rFonts w:ascii="Times New Roman" w:hAnsi="Times New Roman" w:cs="Times New Roman" w:hint="default"/>
                <w:sz w:val="20"/>
                <w:szCs w:val="20"/>
              </w:rPr>
              <w:t xml:space="preserve"> sú</w:t>
            </w:r>
            <w:r w:rsidRPr="004B7CD9">
              <w:rPr>
                <w:rFonts w:ascii="Times New Roman" w:hAnsi="Times New Roman" w:cs="Times New Roman" w:hint="default"/>
                <w:sz w:val="20"/>
                <w:szCs w:val="20"/>
              </w:rPr>
              <w:t xml:space="preserve"> ustanovené</w:t>
            </w:r>
            <w:r w:rsidRPr="004B7CD9">
              <w:rPr>
                <w:rFonts w:ascii="Times New Roman" w:hAnsi="Times New Roman" w:cs="Times New Roman" w:hint="default"/>
                <w:sz w:val="20"/>
                <w:szCs w:val="20"/>
              </w:rPr>
              <w:t xml:space="preserve"> za úč</w:t>
            </w:r>
            <w:r w:rsidRPr="004B7CD9">
              <w:rPr>
                <w:rFonts w:ascii="Times New Roman" w:hAnsi="Times New Roman" w:cs="Times New Roman" w:hint="default"/>
                <w:sz w:val="20"/>
                <w:szCs w:val="20"/>
              </w:rPr>
              <w:t>elom monitorovania a posudzovania pokroku, ako aj kvalitatí</w:t>
            </w:r>
            <w:r w:rsidRPr="004B7CD9">
              <w:rPr>
                <w:rFonts w:ascii="Times New Roman" w:hAnsi="Times New Roman" w:cs="Times New Roman" w:hint="default"/>
                <w:sz w:val="20"/>
                <w:szCs w:val="20"/>
              </w:rPr>
              <w:t>vne alebo kvantitatí</w:t>
            </w:r>
            <w:r w:rsidRPr="004B7CD9">
              <w:rPr>
                <w:rFonts w:ascii="Times New Roman" w:hAnsi="Times New Roman" w:cs="Times New Roman" w:hint="default"/>
                <w:sz w:val="20"/>
                <w:szCs w:val="20"/>
              </w:rPr>
              <w:t>vne ciele a ukazo</w:t>
            </w:r>
            <w:r w:rsidRPr="004B7CD9">
              <w:rPr>
                <w:rFonts w:ascii="Times New Roman" w:hAnsi="Times New Roman" w:cs="Times New Roman" w:hint="default"/>
                <w:sz w:val="20"/>
                <w:szCs w:val="20"/>
              </w:rPr>
              <w:t>v</w:t>
            </w:r>
            <w:r w:rsidRPr="004B7CD9">
              <w:rPr>
                <w:rFonts w:ascii="Times New Roman" w:hAnsi="Times New Roman" w:cs="Times New Roman" w:hint="default"/>
                <w:sz w:val="20"/>
                <w:szCs w:val="20"/>
              </w:rPr>
              <w:t>atele.</w:t>
            </w:r>
          </w:p>
          <w:p w:rsidR="006F07B2" w:rsidRPr="004B7CD9" w:rsidP="006F07B2">
            <w:pPr>
              <w:pStyle w:val="Standard"/>
              <w:tabs>
                <w:tab w:val="left" w:pos="426"/>
              </w:tabs>
              <w:bidi w:val="0"/>
              <w:spacing w:after="0" w:line="240" w:lineRule="auto"/>
              <w:jc w:val="both"/>
              <w:rPr>
                <w:rFonts w:ascii="Times New Roman" w:hAnsi="Times New Roman" w:cs="Times New Roman" w:hint="default"/>
                <w:sz w:val="20"/>
                <w:szCs w:val="20"/>
              </w:rPr>
            </w:pPr>
          </w:p>
          <w:p w:rsidR="006F07B2" w:rsidRPr="004B7CD9" w:rsidP="006F07B2">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(5) Ministerstvo najneskô</w:t>
            </w:r>
            <w:r w:rsidRPr="004B7CD9">
              <w:rPr>
                <w:rFonts w:ascii="Times New Roman" w:hAnsi="Times New Roman" w:cs="Times New Roman" w:hint="default"/>
                <w:sz w:val="20"/>
                <w:szCs w:val="20"/>
              </w:rPr>
              <w:t>r  do  š</w:t>
            </w:r>
            <w:r w:rsidRPr="004B7CD9">
              <w:rPr>
                <w:rFonts w:ascii="Times New Roman" w:hAnsi="Times New Roman" w:cs="Times New Roman" w:hint="default"/>
                <w:sz w:val="20"/>
                <w:szCs w:val="20"/>
              </w:rPr>
              <w:t>iestich  rokov  od nadobudnutia  platnosti   programu   predchá</w:t>
            </w:r>
            <w:r w:rsidRPr="004B7CD9">
              <w:rPr>
                <w:rFonts w:ascii="Times New Roman" w:hAnsi="Times New Roman" w:cs="Times New Roman" w:hint="default"/>
                <w:sz w:val="20"/>
                <w:szCs w:val="20"/>
              </w:rPr>
              <w:t>dzania vzniku odpadu predloží</w:t>
            </w:r>
            <w:r w:rsidRPr="004B7CD9">
              <w:rPr>
                <w:rFonts w:ascii="Times New Roman" w:hAnsi="Times New Roman" w:cs="Times New Roman" w:hint="default"/>
                <w:sz w:val="20"/>
                <w:szCs w:val="20"/>
              </w:rPr>
              <w:t xml:space="preserve"> vlá</w:t>
            </w:r>
            <w:r w:rsidRPr="004B7CD9">
              <w:rPr>
                <w:rFonts w:ascii="Times New Roman" w:hAnsi="Times New Roman" w:cs="Times New Roman" w:hint="default"/>
                <w:sz w:val="20"/>
                <w:szCs w:val="20"/>
              </w:rPr>
              <w:t>de vyhodnotenie priebež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ho plnenia cieľ</w:t>
            </w:r>
            <w:r w:rsidRPr="004B7CD9">
              <w:rPr>
                <w:rFonts w:ascii="Times New Roman" w:hAnsi="Times New Roman" w:cs="Times New Roman" w:hint="default"/>
                <w:sz w:val="20"/>
                <w:szCs w:val="20"/>
              </w:rPr>
              <w:t>ov programu predchá</w:t>
            </w:r>
            <w:r w:rsidRPr="004B7CD9">
              <w:rPr>
                <w:rFonts w:ascii="Times New Roman" w:hAnsi="Times New Roman" w:cs="Times New Roman" w:hint="default"/>
                <w:sz w:val="20"/>
                <w:szCs w:val="20"/>
              </w:rPr>
              <w:t>dzania vzniku odpadu na zá</w:t>
            </w:r>
            <w:r w:rsidRPr="004B7CD9">
              <w:rPr>
                <w:rFonts w:ascii="Times New Roman" w:hAnsi="Times New Roman" w:cs="Times New Roman" w:hint="default"/>
                <w:sz w:val="20"/>
                <w:szCs w:val="20"/>
              </w:rPr>
              <w:t>klade vyhodnotenia kvalitatí</w:t>
            </w:r>
            <w:r w:rsidRPr="004B7CD9">
              <w:rPr>
                <w:rFonts w:ascii="Times New Roman" w:hAnsi="Times New Roman" w:cs="Times New Roman" w:hint="default"/>
                <w:sz w:val="20"/>
                <w:szCs w:val="20"/>
              </w:rPr>
              <w:t xml:space="preserve">vnych </w:t>
            </w:r>
            <w:r w:rsidRPr="004B7CD9">
              <w:rPr>
                <w:rFonts w:ascii="Times New Roman" w:hAnsi="Times New Roman" w:cs="Times New Roman" w:hint="default"/>
                <w:sz w:val="20"/>
                <w:szCs w:val="20"/>
              </w:rPr>
              <w:t>alebo kvantitatí</w:t>
            </w:r>
            <w:r w:rsidRPr="004B7CD9">
              <w:rPr>
                <w:rFonts w:ascii="Times New Roman" w:hAnsi="Times New Roman" w:cs="Times New Roman" w:hint="default"/>
                <w:sz w:val="20"/>
                <w:szCs w:val="20"/>
              </w:rPr>
              <w:t>vnych cieľ</w:t>
            </w:r>
            <w:r w:rsidRPr="004B7CD9">
              <w:rPr>
                <w:rFonts w:ascii="Times New Roman" w:hAnsi="Times New Roman" w:cs="Times New Roman" w:hint="default"/>
                <w:sz w:val="20"/>
                <w:szCs w:val="20"/>
              </w:rPr>
              <w:t>ov a ukazovateľ</w:t>
            </w:r>
            <w:r w:rsidRPr="004B7CD9">
              <w:rPr>
                <w:rFonts w:ascii="Times New Roman" w:hAnsi="Times New Roman" w:cs="Times New Roman" w:hint="default"/>
                <w:sz w:val="20"/>
                <w:szCs w:val="20"/>
              </w:rPr>
              <w:t>ov.</w:t>
            </w:r>
          </w:p>
          <w:p w:rsidR="006F07B2" w:rsidRPr="004B7CD9" w:rsidP="006F07B2">
            <w:pPr>
              <w:pStyle w:val="Standard"/>
              <w:tabs>
                <w:tab w:val="left" w:pos="426"/>
              </w:tabs>
              <w:bidi w:val="0"/>
              <w:spacing w:after="0" w:line="240" w:lineRule="auto"/>
              <w:jc w:val="both"/>
              <w:rPr>
                <w:rFonts w:ascii="Times New Roman" w:hAnsi="Times New Roman" w:cs="Times New Roman" w:hint="default"/>
                <w:sz w:val="20"/>
                <w:szCs w:val="20"/>
              </w:rPr>
            </w:pPr>
          </w:p>
          <w:p w:rsidR="006F07B2" w:rsidRPr="004B7CD9" w:rsidP="006F07B2">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(6) Ministerstvo v </w:t>
            </w:r>
            <w:r w:rsidRPr="004B7CD9">
              <w:rPr>
                <w:rFonts w:ascii="Times New Roman" w:hAnsi="Times New Roman" w:cs="Times New Roman" w:hint="default"/>
                <w:sz w:val="20"/>
                <w:szCs w:val="20"/>
              </w:rPr>
              <w:t>prí</w:t>
            </w:r>
            <w:r w:rsidRPr="004B7CD9">
              <w:rPr>
                <w:rFonts w:ascii="Times New Roman" w:hAnsi="Times New Roman" w:cs="Times New Roman" w:hint="default"/>
                <w:sz w:val="20"/>
                <w:szCs w:val="20"/>
              </w:rPr>
              <w:t>pade potreby zabezpečí</w:t>
            </w:r>
            <w:r w:rsidRPr="004B7CD9">
              <w:rPr>
                <w:rFonts w:ascii="Times New Roman" w:hAnsi="Times New Roman" w:cs="Times New Roman" w:hint="default"/>
                <w:sz w:val="20"/>
                <w:szCs w:val="20"/>
              </w:rPr>
              <w:t xml:space="preserve"> aktualizá</w:t>
            </w:r>
            <w:r w:rsidRPr="004B7CD9">
              <w:rPr>
                <w:rFonts w:ascii="Times New Roman" w:hAnsi="Times New Roman" w:cs="Times New Roman" w:hint="default"/>
                <w:sz w:val="20"/>
                <w:szCs w:val="20"/>
              </w:rPr>
              <w:t>ciu programu predchá</w:t>
            </w:r>
            <w:r w:rsidRPr="004B7CD9">
              <w:rPr>
                <w:rFonts w:ascii="Times New Roman" w:hAnsi="Times New Roman" w:cs="Times New Roman" w:hint="default"/>
                <w:sz w:val="20"/>
                <w:szCs w:val="20"/>
              </w:rPr>
              <w:t>dzania vzniku odpadu.</w:t>
            </w:r>
          </w:p>
          <w:p w:rsidR="007469D6" w:rsidRPr="004B7CD9" w:rsidP="0099597E">
            <w:pPr>
              <w:pStyle w:val="Standard"/>
              <w:tabs>
                <w:tab w:val="left" w:pos="993"/>
              </w:tabs>
              <w:bidi w:val="0"/>
              <w:spacing w:after="0" w:line="240" w:lineRule="auto"/>
              <w:jc w:val="center"/>
              <w:rPr>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469D6"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469D6"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E81679">
              <w:rPr>
                <w:rFonts w:ascii="Times New Roman" w:hAnsi="Times New Roman"/>
                <w:sz w:val="20"/>
                <w:szCs w:val="20"/>
              </w:rPr>
              <w:t>Č 10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81679" w:rsidRPr="004B7CD9" w:rsidP="00E81679">
            <w:pPr>
              <w:bidi w:val="0"/>
              <w:adjustRightInd w:val="0"/>
              <w:rPr>
                <w:rFonts w:ascii="Times New Roman" w:hAnsi="Times New Roman"/>
                <w:b/>
                <w:bCs/>
                <w:sz w:val="20"/>
                <w:szCs w:val="20"/>
              </w:rPr>
            </w:pPr>
            <w:r w:rsidRPr="004B7CD9">
              <w:rPr>
                <w:rFonts w:ascii="Times New Roman" w:hAnsi="Times New Roman"/>
                <w:b/>
                <w:bCs/>
                <w:sz w:val="20"/>
                <w:szCs w:val="20"/>
              </w:rPr>
              <w:t>Zhodnocovanie</w:t>
            </w:r>
          </w:p>
          <w:p w:rsidR="00FE7E83" w:rsidRPr="004B7CD9" w:rsidP="00E81679">
            <w:pPr>
              <w:pStyle w:val="Normlny"/>
              <w:bidi w:val="0"/>
              <w:rPr>
                <w:rFonts w:ascii="Times New Roman" w:hAnsi="Times New Roman"/>
              </w:rPr>
            </w:pPr>
            <w:r w:rsidRPr="004B7CD9" w:rsidR="00E81679">
              <w:rPr>
                <w:rFonts w:ascii="Times New Roman" w:hAnsi="Times New Roman"/>
              </w:rPr>
              <w:t>Členské štáty prijmú potrebné opatrenia, aby zabezpečili,</w:t>
            </w:r>
            <w:r w:rsidRPr="004B7CD9" w:rsidR="00211492">
              <w:rPr>
                <w:rFonts w:ascii="Times New Roman" w:hAnsi="Times New Roman"/>
              </w:rPr>
              <w:t xml:space="preserve"> </w:t>
            </w:r>
            <w:r w:rsidRPr="004B7CD9" w:rsidR="00E81679">
              <w:rPr>
                <w:rFonts w:ascii="Times New Roman" w:hAnsi="Times New Roman"/>
              </w:rPr>
              <w:t>že sa odpad podrobí činnostiam zhodnocovania v</w:t>
            </w:r>
            <w:r w:rsidRPr="004B7CD9" w:rsidR="00211492">
              <w:rPr>
                <w:rFonts w:ascii="Times New Roman" w:hAnsi="Times New Roman"/>
              </w:rPr>
              <w:t> </w:t>
            </w:r>
            <w:r w:rsidRPr="004B7CD9" w:rsidR="00E81679">
              <w:rPr>
                <w:rFonts w:ascii="Times New Roman" w:hAnsi="Times New Roman"/>
              </w:rPr>
              <w:t>súlade</w:t>
            </w:r>
            <w:r w:rsidRPr="004B7CD9" w:rsidR="00211492">
              <w:rPr>
                <w:rFonts w:ascii="Times New Roman" w:hAnsi="Times New Roman"/>
              </w:rPr>
              <w:t xml:space="preserve"> </w:t>
            </w:r>
            <w:r w:rsidRPr="004B7CD9" w:rsidR="00E81679">
              <w:rPr>
                <w:rFonts w:ascii="Times New Roman" w:hAnsi="Times New Roman"/>
              </w:rPr>
              <w:t xml:space="preserve">s článkami </w:t>
            </w:r>
            <w:smartTag w:uri="urn:schemas-microsoft-com:office:smarttags" w:element="metricconverter">
              <w:smartTagPr>
                <w:attr w:name="ProductID" w:val="2 a"/>
              </w:smartTagPr>
              <w:r w:rsidRPr="004B7CD9" w:rsidR="00E81679">
                <w:rPr>
                  <w:rFonts w:ascii="Times New Roman" w:hAnsi="Times New Roman"/>
                </w:rPr>
                <w:t>4 a</w:t>
              </w:r>
            </w:smartTag>
            <w:r w:rsidRPr="004B7CD9" w:rsidR="00E81679">
              <w:rPr>
                <w:rFonts w:ascii="Times New Roman" w:hAnsi="Times New Roman"/>
              </w:rPr>
              <w:t xml:space="preserve"> 13.</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bidi w:val="0"/>
              <w:jc w:val="center"/>
              <w:rPr>
                <w:rFonts w:ascii="Times New Roman" w:hAnsi="Times New Roman"/>
                <w:sz w:val="20"/>
                <w:szCs w:val="20"/>
              </w:rPr>
            </w:pPr>
            <w:r w:rsidRPr="004B7CD9" w:rsidR="00211492">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FE7E83" w:rsidRPr="004B7CD9" w:rsidP="00FA25AF">
            <w:pPr>
              <w:bidi w:val="0"/>
              <w:jc w:val="center"/>
              <w:rPr>
                <w:rFonts w:ascii="Times New Roman" w:hAnsi="Times New Roman"/>
                <w:sz w:val="20"/>
                <w:szCs w:val="20"/>
              </w:rPr>
            </w:pPr>
            <w:r w:rsidRPr="004B7CD9" w:rsidR="006A2E4B">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03C5F" w:rsidRPr="004B7CD9" w:rsidP="006A2E4B">
            <w:pPr>
              <w:bidi w:val="0"/>
              <w:rPr>
                <w:rFonts w:ascii="Times New Roman" w:hAnsi="Times New Roman"/>
                <w:sz w:val="20"/>
                <w:szCs w:val="20"/>
              </w:rPr>
            </w:pPr>
            <w:r w:rsidRPr="004B7CD9">
              <w:rPr>
                <w:rFonts w:ascii="Times New Roman" w:hAnsi="Times New Roman"/>
                <w:sz w:val="20"/>
                <w:szCs w:val="20"/>
              </w:rPr>
              <w:t xml:space="preserve">§ </w:t>
            </w:r>
            <w:r w:rsidRPr="004B7CD9" w:rsidR="006F07B2">
              <w:rPr>
                <w:rFonts w:ascii="Times New Roman" w:hAnsi="Times New Roman"/>
                <w:sz w:val="20"/>
                <w:szCs w:val="20"/>
              </w:rPr>
              <w:t>6</w:t>
            </w:r>
            <w:r w:rsidRPr="004B7CD9" w:rsidR="006A2E4B">
              <w:rPr>
                <w:rFonts w:ascii="Times New Roman" w:hAnsi="Times New Roman"/>
                <w:sz w:val="20"/>
                <w:szCs w:val="20"/>
              </w:rPr>
              <w:t xml:space="preserve"> </w:t>
            </w:r>
            <w:r w:rsidRPr="004B7CD9" w:rsidR="009E4034">
              <w:rPr>
                <w:rFonts w:ascii="Times New Roman" w:hAnsi="Times New Roman"/>
                <w:sz w:val="20"/>
                <w:szCs w:val="20"/>
              </w:rPr>
              <w:t>O1</w:t>
            </w:r>
          </w:p>
          <w:p w:rsidR="00FE7E83" w:rsidRPr="004B7CD9" w:rsidP="00D03C5F">
            <w:pPr>
              <w:pStyle w:val="Normlny"/>
              <w:bidi w:val="0"/>
              <w:jc w:val="center"/>
              <w:rPr>
                <w:rFonts w:ascii="Times New Roman" w:hAnsi="Times New Roman"/>
              </w:rPr>
            </w:pPr>
          </w:p>
          <w:p w:rsidR="00D03C5F" w:rsidRPr="004B7CD9" w:rsidP="00D03C5F">
            <w:pPr>
              <w:pStyle w:val="Normlny"/>
              <w:bidi w:val="0"/>
              <w:jc w:val="center"/>
              <w:rPr>
                <w:rFonts w:ascii="Times New Roman" w:hAnsi="Times New Roman"/>
              </w:rPr>
            </w:pPr>
          </w:p>
          <w:p w:rsidR="00D03C5F" w:rsidRPr="004B7CD9" w:rsidP="00D03C5F">
            <w:pPr>
              <w:pStyle w:val="Normlny"/>
              <w:bidi w:val="0"/>
              <w:jc w:val="center"/>
              <w:rPr>
                <w:rFonts w:ascii="Times New Roman" w:hAnsi="Times New Roman"/>
              </w:rPr>
            </w:pPr>
          </w:p>
          <w:p w:rsidR="00D03C5F" w:rsidRPr="004B7CD9" w:rsidP="00D03C5F">
            <w:pPr>
              <w:pStyle w:val="Normlny"/>
              <w:bidi w:val="0"/>
              <w:jc w:val="center"/>
              <w:rPr>
                <w:rFonts w:ascii="Times New Roman" w:hAnsi="Times New Roman"/>
              </w:rPr>
            </w:pPr>
          </w:p>
          <w:p w:rsidR="00D03C5F" w:rsidRPr="004B7CD9" w:rsidP="00D03C5F">
            <w:pPr>
              <w:pStyle w:val="Normlny"/>
              <w:bidi w:val="0"/>
              <w:jc w:val="center"/>
              <w:rPr>
                <w:rFonts w:ascii="Times New Roman" w:hAnsi="Times New Roman"/>
              </w:rPr>
            </w:pPr>
          </w:p>
          <w:p w:rsidR="006A2E4B" w:rsidRPr="004B7CD9" w:rsidP="00D03C5F">
            <w:pPr>
              <w:bidi w:val="0"/>
              <w:jc w:val="center"/>
              <w:rPr>
                <w:rFonts w:ascii="Times New Roman" w:hAnsi="Times New Roman"/>
                <w:sz w:val="20"/>
                <w:szCs w:val="20"/>
              </w:rPr>
            </w:pPr>
          </w:p>
          <w:p w:rsidR="006A2E4B" w:rsidRPr="004B7CD9" w:rsidP="00D03C5F">
            <w:pPr>
              <w:bidi w:val="0"/>
              <w:jc w:val="center"/>
              <w:rPr>
                <w:rFonts w:ascii="Times New Roman" w:hAnsi="Times New Roman"/>
                <w:sz w:val="20"/>
                <w:szCs w:val="20"/>
              </w:rPr>
            </w:pPr>
          </w:p>
          <w:p w:rsidR="00726B6E" w:rsidRPr="004B7CD9" w:rsidP="006A2E4B">
            <w:pPr>
              <w:bidi w:val="0"/>
              <w:rPr>
                <w:rFonts w:ascii="Times New Roman" w:hAnsi="Times New Roman"/>
                <w:sz w:val="20"/>
                <w:szCs w:val="20"/>
              </w:rPr>
            </w:pPr>
          </w:p>
          <w:p w:rsidR="00D03C5F" w:rsidRPr="004B7CD9" w:rsidP="006A2E4B">
            <w:pPr>
              <w:bidi w:val="0"/>
              <w:rPr>
                <w:rFonts w:ascii="Times New Roman" w:hAnsi="Times New Roman"/>
                <w:sz w:val="20"/>
                <w:szCs w:val="20"/>
              </w:rPr>
            </w:pPr>
            <w:r w:rsidRPr="004B7CD9">
              <w:rPr>
                <w:rFonts w:ascii="Times New Roman" w:hAnsi="Times New Roman"/>
                <w:sz w:val="20"/>
                <w:szCs w:val="20"/>
              </w:rPr>
              <w:t xml:space="preserve">§ </w:t>
            </w:r>
            <w:r w:rsidRPr="004B7CD9" w:rsidR="006F07B2">
              <w:rPr>
                <w:rFonts w:ascii="Times New Roman" w:hAnsi="Times New Roman"/>
                <w:sz w:val="20"/>
                <w:szCs w:val="20"/>
              </w:rPr>
              <w:t>2</w:t>
            </w:r>
            <w:r w:rsidRPr="004B7CD9" w:rsidR="006A2E4B">
              <w:rPr>
                <w:rFonts w:ascii="Times New Roman" w:hAnsi="Times New Roman"/>
                <w:sz w:val="20"/>
                <w:szCs w:val="20"/>
              </w:rPr>
              <w:t xml:space="preserve"> </w:t>
            </w:r>
            <w:r w:rsidRPr="004B7CD9">
              <w:rPr>
                <w:rFonts w:ascii="Times New Roman" w:hAnsi="Times New Roman"/>
                <w:sz w:val="20"/>
                <w:szCs w:val="20"/>
              </w:rPr>
              <w:t>O2</w:t>
            </w:r>
          </w:p>
          <w:p w:rsidR="00D03C5F" w:rsidRPr="004B7CD9" w:rsidP="00D03C5F">
            <w:pPr>
              <w:pStyle w:val="Normlny"/>
              <w:bidi w:val="0"/>
              <w:jc w:val="center"/>
              <w:rPr>
                <w:rFonts w:ascii="Times New Roman" w:hAnsi="Times New Roman"/>
              </w:rPr>
            </w:pPr>
          </w:p>
          <w:p w:rsidR="00D03C5F" w:rsidRPr="004B7CD9" w:rsidP="00D03C5F">
            <w:pPr>
              <w:pStyle w:val="Normlny"/>
              <w:bidi w:val="0"/>
              <w:jc w:val="center"/>
              <w:rPr>
                <w:rFonts w:ascii="Times New Roman" w:hAnsi="Times New Roman"/>
              </w:rPr>
            </w:pPr>
            <w:r w:rsidRPr="004B7CD9">
              <w:rPr>
                <w:rFonts w:ascii="Times New Roman" w:hAnsi="Times New Roman"/>
              </w:rPr>
              <w:t xml:space="preserve">  </w:t>
            </w:r>
          </w:p>
          <w:p w:rsidR="00D03C5F" w:rsidRPr="004B7CD9" w:rsidP="00D03C5F">
            <w:pPr>
              <w:pStyle w:val="Normlny"/>
              <w:bidi w:val="0"/>
              <w:jc w:val="center"/>
              <w:rPr>
                <w:rFonts w:ascii="Times New Roman" w:hAnsi="Times New Roman"/>
              </w:rPr>
            </w:pPr>
          </w:p>
          <w:p w:rsidR="00D03C5F" w:rsidRPr="004B7CD9" w:rsidP="00D03C5F">
            <w:pPr>
              <w:pStyle w:val="Normlny"/>
              <w:bidi w:val="0"/>
              <w:jc w:val="center"/>
              <w:rPr>
                <w:rFonts w:ascii="Times New Roman" w:hAnsi="Times New Roman"/>
              </w:rPr>
            </w:pPr>
          </w:p>
          <w:p w:rsidR="00726B6E" w:rsidRPr="004B7CD9" w:rsidP="00726B6E">
            <w:pPr>
              <w:bidi w:val="0"/>
              <w:jc w:val="center"/>
              <w:rPr>
                <w:rFonts w:ascii="Times New Roman" w:hAnsi="Times New Roman"/>
                <w:sz w:val="20"/>
                <w:szCs w:val="20"/>
              </w:rPr>
            </w:pPr>
            <w:r w:rsidRPr="004B7CD9" w:rsidR="00D03C5F">
              <w:rPr>
                <w:rFonts w:ascii="Times New Roman" w:hAnsi="Times New Roman"/>
                <w:sz w:val="20"/>
                <w:szCs w:val="20"/>
              </w:rPr>
              <w:t xml:space="preserve"> </w:t>
            </w:r>
          </w:p>
          <w:p w:rsidR="00726B6E" w:rsidRPr="004B7CD9" w:rsidP="00726B6E">
            <w:pPr>
              <w:bidi w:val="0"/>
              <w:jc w:val="center"/>
              <w:rPr>
                <w:rFonts w:ascii="Times New Roman" w:hAnsi="Times New Roman"/>
                <w:sz w:val="20"/>
                <w:szCs w:val="20"/>
              </w:rPr>
            </w:pPr>
          </w:p>
          <w:p w:rsidR="00D03C5F" w:rsidRPr="004B7CD9" w:rsidP="00726B6E">
            <w:pPr>
              <w:bidi w:val="0"/>
              <w:rPr>
                <w:rFonts w:ascii="Times New Roman" w:hAnsi="Times New Roman"/>
                <w:sz w:val="20"/>
                <w:szCs w:val="20"/>
              </w:rPr>
            </w:pPr>
            <w:r w:rsidRPr="004B7CD9">
              <w:rPr>
                <w:rFonts w:ascii="Times New Roman" w:hAnsi="Times New Roman"/>
                <w:sz w:val="20"/>
                <w:szCs w:val="20"/>
              </w:rPr>
              <w:t xml:space="preserve">§ </w:t>
            </w:r>
            <w:r w:rsidRPr="004B7CD9" w:rsidR="006F07B2">
              <w:rPr>
                <w:rFonts w:ascii="Times New Roman" w:hAnsi="Times New Roman"/>
                <w:sz w:val="20"/>
                <w:szCs w:val="20"/>
              </w:rPr>
              <w:t>6</w:t>
            </w:r>
            <w:r w:rsidRPr="004B7CD9" w:rsidR="00726B6E">
              <w:rPr>
                <w:rFonts w:ascii="Times New Roman" w:hAnsi="Times New Roman"/>
                <w:sz w:val="20"/>
                <w:szCs w:val="20"/>
              </w:rPr>
              <w:t xml:space="preserve"> </w:t>
            </w:r>
            <w:r w:rsidRPr="004B7CD9">
              <w:rPr>
                <w:rFonts w:ascii="Times New Roman" w:hAnsi="Times New Roman"/>
                <w:sz w:val="20"/>
                <w:szCs w:val="20"/>
              </w:rPr>
              <w:t>O</w:t>
            </w:r>
            <w:r w:rsidRPr="004B7CD9" w:rsidR="001A4CE3">
              <w:rPr>
                <w:rFonts w:ascii="Times New Roman" w:hAnsi="Times New Roman"/>
                <w:sz w:val="20"/>
                <w:szCs w:val="20"/>
              </w:rPr>
              <w:t> </w:t>
            </w:r>
            <w:r w:rsidRPr="004B7CD9">
              <w:rPr>
                <w:rFonts w:ascii="Times New Roman" w:hAnsi="Times New Roman"/>
                <w:sz w:val="20"/>
                <w:szCs w:val="20"/>
              </w:rPr>
              <w:t>6</w:t>
            </w:r>
          </w:p>
          <w:p w:rsidR="001A4CE3" w:rsidRPr="004B7CD9" w:rsidP="00D03C5F">
            <w:pPr>
              <w:pStyle w:val="Normlny"/>
              <w:bidi w:val="0"/>
              <w:jc w:val="center"/>
              <w:rPr>
                <w:rFonts w:ascii="Times New Roman" w:hAnsi="Times New Roman"/>
              </w:rPr>
            </w:pPr>
          </w:p>
          <w:p w:rsidR="001A4CE3" w:rsidRPr="004B7CD9" w:rsidP="00D03C5F">
            <w:pPr>
              <w:pStyle w:val="Normlny"/>
              <w:bidi w:val="0"/>
              <w:jc w:val="center"/>
              <w:rPr>
                <w:rFonts w:ascii="Times New Roman" w:hAnsi="Times New Roman"/>
              </w:rPr>
            </w:pPr>
          </w:p>
          <w:p w:rsidR="001A4CE3" w:rsidRPr="004B7CD9" w:rsidP="00D03C5F">
            <w:pPr>
              <w:pStyle w:val="Normlny"/>
              <w:bidi w:val="0"/>
              <w:jc w:val="center"/>
              <w:rPr>
                <w:rFonts w:ascii="Times New Roman" w:hAnsi="Times New Roman"/>
              </w:rPr>
            </w:pPr>
          </w:p>
          <w:p w:rsidR="001A4CE3" w:rsidRPr="004B7CD9" w:rsidP="00D03C5F">
            <w:pPr>
              <w:pStyle w:val="Normlny"/>
              <w:bidi w:val="0"/>
              <w:jc w:val="center"/>
              <w:rPr>
                <w:rFonts w:ascii="Times New Roman" w:hAnsi="Times New Roman"/>
              </w:rPr>
            </w:pPr>
          </w:p>
          <w:p w:rsidR="001A4CE3" w:rsidRPr="004B7CD9" w:rsidP="00D03C5F">
            <w:pPr>
              <w:pStyle w:val="Normlny"/>
              <w:bidi w:val="0"/>
              <w:jc w:val="center"/>
              <w:rPr>
                <w:rFonts w:ascii="Times New Roman" w:hAnsi="Times New Roman"/>
              </w:rPr>
            </w:pPr>
          </w:p>
          <w:p w:rsidR="001A4CE3" w:rsidRPr="004B7CD9" w:rsidP="00D03C5F">
            <w:pPr>
              <w:pStyle w:val="Normlny"/>
              <w:bidi w:val="0"/>
              <w:jc w:val="center"/>
              <w:rPr>
                <w:rFonts w:ascii="Times New Roman" w:hAnsi="Times New Roman"/>
              </w:rPr>
            </w:pPr>
          </w:p>
          <w:p w:rsidR="001A4CE3" w:rsidRPr="004B7CD9" w:rsidP="001A4CE3">
            <w:pPr>
              <w:bidi w:val="0"/>
              <w:jc w:val="center"/>
              <w:rPr>
                <w:rFonts w:ascii="Times New Roman" w:hAnsi="Times New Roman"/>
                <w:sz w:val="20"/>
                <w:szCs w:val="20"/>
              </w:rPr>
            </w:pPr>
          </w:p>
          <w:p w:rsidR="00726B6E" w:rsidRPr="004B7CD9" w:rsidP="00726B6E">
            <w:pPr>
              <w:bidi w:val="0"/>
              <w:rPr>
                <w:rFonts w:ascii="Times New Roman" w:hAnsi="Times New Roman"/>
                <w:sz w:val="20"/>
                <w:szCs w:val="20"/>
              </w:rPr>
            </w:pPr>
          </w:p>
          <w:p w:rsidR="006F07B2" w:rsidRPr="004B7CD9" w:rsidP="00726B6E">
            <w:pPr>
              <w:bidi w:val="0"/>
              <w:rPr>
                <w:rFonts w:ascii="Times New Roman" w:hAnsi="Times New Roman"/>
                <w:sz w:val="20"/>
                <w:szCs w:val="20"/>
              </w:rPr>
            </w:pPr>
            <w:r w:rsidRPr="004B7CD9" w:rsidR="001A4CE3">
              <w:rPr>
                <w:rFonts w:ascii="Times New Roman" w:hAnsi="Times New Roman"/>
                <w:sz w:val="20"/>
                <w:szCs w:val="20"/>
              </w:rPr>
              <w:t>§ 14</w:t>
            </w:r>
            <w:r w:rsidRPr="004B7CD9" w:rsidR="00726B6E">
              <w:rPr>
                <w:rFonts w:ascii="Times New Roman" w:hAnsi="Times New Roman"/>
                <w:sz w:val="20"/>
                <w:szCs w:val="20"/>
              </w:rPr>
              <w:t xml:space="preserve"> </w:t>
            </w:r>
            <w:r w:rsidRPr="004B7CD9" w:rsidR="001A4CE3">
              <w:rPr>
                <w:rFonts w:ascii="Times New Roman" w:hAnsi="Times New Roman"/>
                <w:sz w:val="20"/>
                <w:szCs w:val="20"/>
              </w:rPr>
              <w:t>O1</w:t>
            </w:r>
            <w:r w:rsidRPr="004B7CD9" w:rsidR="00726B6E">
              <w:rPr>
                <w:rFonts w:ascii="Times New Roman" w:hAnsi="Times New Roman"/>
                <w:sz w:val="20"/>
                <w:szCs w:val="20"/>
              </w:rPr>
              <w:t xml:space="preserve"> </w:t>
            </w:r>
            <w:r w:rsidRPr="004B7CD9">
              <w:rPr>
                <w:rFonts w:ascii="Times New Roman" w:hAnsi="Times New Roman"/>
                <w:sz w:val="20"/>
                <w:szCs w:val="20"/>
              </w:rPr>
              <w:t>P d)</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762E6" w:rsidRPr="004B7CD9" w:rsidP="006762E6">
            <w:pPr>
              <w:pStyle w:val="Standard"/>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(1) Hierarchia odpadové</w:t>
            </w:r>
            <w:r w:rsidRPr="004B7CD9">
              <w:rPr>
                <w:rFonts w:ascii="Times New Roman" w:hAnsi="Times New Roman" w:cs="Times New Roman" w:hint="default"/>
                <w:sz w:val="20"/>
                <w:szCs w:val="20"/>
              </w:rPr>
              <w:t>ho hospodá</w:t>
            </w:r>
            <w:r w:rsidRPr="004B7CD9">
              <w:rPr>
                <w:rFonts w:ascii="Times New Roman" w:hAnsi="Times New Roman" w:cs="Times New Roman" w:hint="default"/>
                <w:sz w:val="20"/>
                <w:szCs w:val="20"/>
              </w:rPr>
              <w:t>rstva je zá</w:t>
            </w:r>
            <w:r w:rsidRPr="004B7CD9">
              <w:rPr>
                <w:rFonts w:ascii="Times New Roman" w:hAnsi="Times New Roman" w:cs="Times New Roman" w:hint="default"/>
                <w:sz w:val="20"/>
                <w:szCs w:val="20"/>
              </w:rPr>
              <w:t>vä</w:t>
            </w:r>
            <w:r w:rsidRPr="004B7CD9">
              <w:rPr>
                <w:rFonts w:ascii="Times New Roman" w:hAnsi="Times New Roman" w:cs="Times New Roman" w:hint="default"/>
                <w:sz w:val="20"/>
                <w:szCs w:val="20"/>
              </w:rPr>
              <w:t>zné</w:t>
            </w:r>
            <w:r w:rsidRPr="004B7CD9">
              <w:rPr>
                <w:rFonts w:ascii="Times New Roman" w:hAnsi="Times New Roman" w:cs="Times New Roman" w:hint="default"/>
                <w:sz w:val="20"/>
                <w:szCs w:val="20"/>
              </w:rPr>
              <w:t xml:space="preserve"> poradie priorí</w:t>
            </w:r>
            <w:r w:rsidRPr="004B7CD9">
              <w:rPr>
                <w:rFonts w:ascii="Times New Roman" w:hAnsi="Times New Roman" w:cs="Times New Roman" w:hint="default"/>
                <w:sz w:val="20"/>
                <w:szCs w:val="20"/>
              </w:rPr>
              <w:t xml:space="preserve">t:   </w:t>
            </w:r>
          </w:p>
          <w:p w:rsidR="006762E6" w:rsidRPr="004B7CD9" w:rsidP="006762E6">
            <w:pPr>
              <w:pStyle w:val="Standard"/>
              <w:tabs>
                <w:tab w:val="left" w:pos="1134"/>
              </w:tabs>
              <w:bidi w:val="0"/>
              <w:spacing w:after="0" w:line="240" w:lineRule="auto"/>
              <w:ind w:left="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a) predchá</w:t>
            </w:r>
            <w:r w:rsidRPr="004B7CD9">
              <w:rPr>
                <w:rFonts w:ascii="Times New Roman" w:hAnsi="Times New Roman" w:cs="Times New Roman" w:hint="default"/>
                <w:sz w:val="20"/>
                <w:szCs w:val="20"/>
              </w:rPr>
              <w:t>dzanie vzniku odpadu,</w:t>
            </w:r>
          </w:p>
          <w:p w:rsidR="006762E6" w:rsidRPr="004B7CD9" w:rsidP="006762E6">
            <w:pPr>
              <w:pStyle w:val="Standard"/>
              <w:tabs>
                <w:tab w:val="left" w:pos="1134"/>
              </w:tabs>
              <w:bidi w:val="0"/>
              <w:spacing w:after="0" w:line="240" w:lineRule="auto"/>
              <w:ind w:left="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b) prí</w:t>
            </w:r>
            <w:r w:rsidRPr="004B7CD9">
              <w:rPr>
                <w:rFonts w:ascii="Times New Roman" w:hAnsi="Times New Roman" w:cs="Times New Roman" w:hint="default"/>
                <w:sz w:val="20"/>
                <w:szCs w:val="20"/>
              </w:rPr>
              <w:t>prava na opä</w:t>
            </w:r>
            <w:r w:rsidRPr="004B7CD9">
              <w:rPr>
                <w:rFonts w:ascii="Times New Roman" w:hAnsi="Times New Roman" w:cs="Times New Roman" w:hint="default"/>
                <w:sz w:val="20"/>
                <w:szCs w:val="20"/>
              </w:rPr>
              <w:t>tovné</w:t>
            </w:r>
            <w:r w:rsidRPr="004B7CD9">
              <w:rPr>
                <w:rFonts w:ascii="Times New Roman" w:hAnsi="Times New Roman" w:cs="Times New Roman" w:hint="default"/>
                <w:sz w:val="20"/>
                <w:szCs w:val="20"/>
              </w:rPr>
              <w:t xml:space="preserve"> použ</w:t>
            </w:r>
            <w:r w:rsidRPr="004B7CD9">
              <w:rPr>
                <w:rFonts w:ascii="Times New Roman" w:hAnsi="Times New Roman" w:cs="Times New Roman" w:hint="default"/>
                <w:sz w:val="20"/>
                <w:szCs w:val="20"/>
              </w:rPr>
              <w:t>itie,</w:t>
            </w:r>
          </w:p>
          <w:p w:rsidR="006762E6" w:rsidRPr="004B7CD9" w:rsidP="006762E6">
            <w:pPr>
              <w:pStyle w:val="Standard"/>
              <w:tabs>
                <w:tab w:val="left" w:pos="1134"/>
              </w:tabs>
              <w:bidi w:val="0"/>
              <w:spacing w:after="0" w:line="240" w:lineRule="auto"/>
              <w:ind w:left="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c) recyklá</w:t>
            </w:r>
            <w:r w:rsidRPr="004B7CD9">
              <w:rPr>
                <w:rFonts w:ascii="Times New Roman" w:hAnsi="Times New Roman" w:cs="Times New Roman" w:hint="default"/>
                <w:sz w:val="20"/>
                <w:szCs w:val="20"/>
              </w:rPr>
              <w:t>ci</w:t>
            </w:r>
            <w:r w:rsidRPr="004B7CD9">
              <w:rPr>
                <w:rFonts w:ascii="Times New Roman" w:hAnsi="Times New Roman" w:cs="Times New Roman" w:hint="default"/>
                <w:sz w:val="20"/>
                <w:szCs w:val="20"/>
              </w:rPr>
              <w:t>a,</w:t>
            </w:r>
          </w:p>
          <w:p w:rsidR="006762E6" w:rsidRPr="004B7CD9" w:rsidP="006762E6">
            <w:pPr>
              <w:pStyle w:val="Standard"/>
              <w:tabs>
                <w:tab w:val="left" w:pos="1134"/>
              </w:tabs>
              <w:bidi w:val="0"/>
              <w:spacing w:after="0" w:line="240" w:lineRule="auto"/>
              <w:ind w:left="284"/>
              <w:jc w:val="both"/>
              <w:rPr>
                <w:sz w:val="20"/>
                <w:szCs w:val="20"/>
              </w:rPr>
            </w:pPr>
            <w:r w:rsidRPr="004B7CD9">
              <w:rPr>
                <w:rFonts w:ascii="Times New Roman" w:hAnsi="Times New Roman" w:cs="Times New Roman" w:hint="default"/>
                <w:sz w:val="20"/>
                <w:szCs w:val="20"/>
              </w:rPr>
              <w:t>d) iné</w:t>
            </w:r>
            <w:r w:rsidRPr="004B7CD9">
              <w:rPr>
                <w:rFonts w:ascii="Times New Roman" w:hAnsi="Times New Roman" w:cs="Times New Roman" w:hint="default"/>
                <w:sz w:val="20"/>
                <w:szCs w:val="20"/>
              </w:rPr>
              <w:t xml:space="preserve"> zhodnocovanie, naprí</w:t>
            </w:r>
            <w:r w:rsidRPr="004B7CD9">
              <w:rPr>
                <w:rFonts w:ascii="Times New Roman" w:hAnsi="Times New Roman" w:cs="Times New Roman" w:hint="default"/>
                <w:sz w:val="20"/>
                <w:szCs w:val="20"/>
              </w:rPr>
              <w:t>klad energetické</w:t>
            </w:r>
            <w:r w:rsidRPr="004B7CD9">
              <w:rPr>
                <w:rFonts w:ascii="Times New Roman" w:hAnsi="Times New Roman" w:cs="Times New Roman" w:hint="default"/>
                <w:sz w:val="20"/>
                <w:szCs w:val="20"/>
              </w:rPr>
              <w:t xml:space="preserve"> zhodnocovanie,</w:t>
            </w:r>
          </w:p>
          <w:p w:rsidR="006762E6" w:rsidRPr="004B7CD9" w:rsidP="006762E6">
            <w:pPr>
              <w:pStyle w:val="Standard"/>
              <w:tabs>
                <w:tab w:val="left" w:pos="1134"/>
              </w:tabs>
              <w:bidi w:val="0"/>
              <w:spacing w:after="0" w:line="240" w:lineRule="auto"/>
              <w:ind w:left="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e) zneš</w:t>
            </w:r>
            <w:r w:rsidRPr="004B7CD9">
              <w:rPr>
                <w:rFonts w:ascii="Times New Roman" w:hAnsi="Times New Roman" w:cs="Times New Roman" w:hint="default"/>
                <w:sz w:val="20"/>
                <w:szCs w:val="20"/>
              </w:rPr>
              <w:t>kodň</w:t>
            </w:r>
            <w:r w:rsidRPr="004B7CD9">
              <w:rPr>
                <w:rFonts w:ascii="Times New Roman" w:hAnsi="Times New Roman" w:cs="Times New Roman" w:hint="default"/>
                <w:sz w:val="20"/>
                <w:szCs w:val="20"/>
              </w:rPr>
              <w:t>ovanie.</w:t>
            </w:r>
          </w:p>
          <w:p w:rsidR="006762E6" w:rsidRPr="004B7CD9" w:rsidP="006762E6">
            <w:pPr>
              <w:pStyle w:val="Standard"/>
              <w:bidi w:val="0"/>
              <w:spacing w:after="0" w:line="240" w:lineRule="auto"/>
              <w:ind w:left="709"/>
              <w:jc w:val="both"/>
              <w:rPr>
                <w:rFonts w:ascii="Times New Roman" w:hAnsi="Times New Roman" w:cs="Times New Roman"/>
                <w:sz w:val="20"/>
                <w:szCs w:val="20"/>
              </w:rPr>
            </w:pPr>
          </w:p>
          <w:p w:rsidR="006762E6" w:rsidRPr="004B7CD9" w:rsidP="006762E6">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(2) Od hierarchie odpadové</w:t>
            </w:r>
            <w:r w:rsidRPr="004B7CD9">
              <w:rPr>
                <w:rFonts w:ascii="Times New Roman" w:hAnsi="Times New Roman" w:cs="Times New Roman" w:hint="default"/>
                <w:sz w:val="20"/>
                <w:szCs w:val="20"/>
              </w:rPr>
              <w:t>ho hospodá</w:t>
            </w:r>
            <w:r w:rsidRPr="004B7CD9">
              <w:rPr>
                <w:rFonts w:ascii="Times New Roman" w:hAnsi="Times New Roman" w:cs="Times New Roman" w:hint="default"/>
                <w:sz w:val="20"/>
                <w:szCs w:val="20"/>
              </w:rPr>
              <w:t>rstva  je  mož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odkloniť</w:t>
            </w:r>
            <w:r w:rsidRPr="004B7CD9">
              <w:rPr>
                <w:rFonts w:ascii="Times New Roman" w:hAnsi="Times New Roman" w:cs="Times New Roman" w:hint="default"/>
                <w:sz w:val="20"/>
                <w:szCs w:val="20"/>
              </w:rPr>
              <w:t xml:space="preserve"> sa  iba  pre  urč</w:t>
            </w:r>
            <w:r w:rsidRPr="004B7CD9">
              <w:rPr>
                <w:rFonts w:ascii="Times New Roman" w:hAnsi="Times New Roman" w:cs="Times New Roman" w:hint="default"/>
                <w:sz w:val="20"/>
                <w:szCs w:val="20"/>
              </w:rPr>
              <w:t>ité</w:t>
            </w:r>
            <w:r w:rsidRPr="004B7CD9">
              <w:rPr>
                <w:rFonts w:ascii="Times New Roman" w:hAnsi="Times New Roman" w:cs="Times New Roman" w:hint="default"/>
                <w:sz w:val="20"/>
                <w:szCs w:val="20"/>
              </w:rPr>
              <w:t xml:space="preserve">  prú</w:t>
            </w:r>
            <w:r w:rsidRPr="004B7CD9">
              <w:rPr>
                <w:rFonts w:ascii="Times New Roman" w:hAnsi="Times New Roman" w:cs="Times New Roman" w:hint="default"/>
                <w:sz w:val="20"/>
                <w:szCs w:val="20"/>
              </w:rPr>
              <w:t>dy odpadov v prí</w:t>
            </w:r>
            <w:r w:rsidRPr="004B7CD9">
              <w:rPr>
                <w:rFonts w:ascii="Times New Roman" w:hAnsi="Times New Roman" w:cs="Times New Roman" w:hint="default"/>
                <w:sz w:val="20"/>
                <w:szCs w:val="20"/>
              </w:rPr>
              <w:t>pade, ak je to odô</w:t>
            </w:r>
            <w:r w:rsidRPr="004B7CD9">
              <w:rPr>
                <w:rFonts w:ascii="Times New Roman" w:hAnsi="Times New Roman" w:cs="Times New Roman" w:hint="default"/>
                <w:sz w:val="20"/>
                <w:szCs w:val="20"/>
              </w:rPr>
              <w:t>vodnené</w:t>
            </w:r>
            <w:r w:rsidRPr="004B7CD9">
              <w:rPr>
                <w:rFonts w:ascii="Times New Roman" w:hAnsi="Times New Roman" w:cs="Times New Roman" w:hint="default"/>
                <w:sz w:val="20"/>
                <w:szCs w:val="20"/>
              </w:rPr>
              <w:t xml:space="preserve"> ú</w:t>
            </w:r>
            <w:r w:rsidRPr="004B7CD9">
              <w:rPr>
                <w:rFonts w:ascii="Times New Roman" w:hAnsi="Times New Roman" w:cs="Times New Roman" w:hint="default"/>
                <w:sz w:val="20"/>
                <w:szCs w:val="20"/>
              </w:rPr>
              <w:t>vahami o ž</w:t>
            </w:r>
            <w:r w:rsidRPr="004B7CD9">
              <w:rPr>
                <w:rFonts w:ascii="Times New Roman" w:hAnsi="Times New Roman" w:cs="Times New Roman" w:hint="default"/>
                <w:sz w:val="20"/>
                <w:szCs w:val="20"/>
              </w:rPr>
              <w:t>ivotnom cykle vý</w:t>
            </w:r>
            <w:r w:rsidRPr="004B7CD9">
              <w:rPr>
                <w:rFonts w:ascii="Times New Roman" w:hAnsi="Times New Roman" w:cs="Times New Roman" w:hint="default"/>
                <w:sz w:val="20"/>
                <w:szCs w:val="20"/>
              </w:rPr>
              <w:t>robku vo vzť</w:t>
            </w:r>
            <w:r w:rsidRPr="004B7CD9">
              <w:rPr>
                <w:rFonts w:ascii="Times New Roman" w:hAnsi="Times New Roman" w:cs="Times New Roman" w:hint="default"/>
                <w:sz w:val="20"/>
                <w:szCs w:val="20"/>
              </w:rPr>
              <w:t>ahu k </w:t>
            </w:r>
            <w:r w:rsidRPr="004B7CD9">
              <w:rPr>
                <w:rFonts w:ascii="Times New Roman" w:hAnsi="Times New Roman" w:cs="Times New Roman" w:hint="default"/>
                <w:sz w:val="20"/>
                <w:szCs w:val="20"/>
              </w:rPr>
              <w:t>celkový</w:t>
            </w:r>
            <w:r w:rsidRPr="004B7CD9">
              <w:rPr>
                <w:rFonts w:ascii="Times New Roman" w:hAnsi="Times New Roman" w:cs="Times New Roman" w:hint="default"/>
                <w:sz w:val="20"/>
                <w:szCs w:val="20"/>
              </w:rPr>
              <w:t>m vplyvom vzniku a nakladania s </w:t>
            </w:r>
            <w:r w:rsidRPr="004B7CD9">
              <w:rPr>
                <w:rFonts w:ascii="Times New Roman" w:hAnsi="Times New Roman" w:cs="Times New Roman" w:hint="default"/>
                <w:sz w:val="20"/>
                <w:szCs w:val="20"/>
              </w:rPr>
              <w:t>taký</w:t>
            </w:r>
            <w:r w:rsidRPr="004B7CD9">
              <w:rPr>
                <w:rFonts w:ascii="Times New Roman" w:hAnsi="Times New Roman" w:cs="Times New Roman" w:hint="default"/>
                <w:sz w:val="20"/>
                <w:szCs w:val="20"/>
              </w:rPr>
              <w:t>m odpadom a </w:t>
            </w:r>
            <w:r w:rsidRPr="004B7CD9">
              <w:rPr>
                <w:rFonts w:ascii="Times New Roman" w:hAnsi="Times New Roman" w:cs="Times New Roman" w:hint="default"/>
                <w:sz w:val="20"/>
                <w:szCs w:val="20"/>
              </w:rPr>
              <w:t>ak to ustanoví</w:t>
            </w:r>
            <w:r w:rsidRPr="004B7CD9">
              <w:rPr>
                <w:rFonts w:ascii="Times New Roman" w:hAnsi="Times New Roman" w:cs="Times New Roman" w:hint="default"/>
                <w:sz w:val="20"/>
                <w:szCs w:val="20"/>
              </w:rPr>
              <w:t xml:space="preserve"> tento zá</w:t>
            </w:r>
            <w:r w:rsidRPr="004B7CD9">
              <w:rPr>
                <w:rFonts w:ascii="Times New Roman" w:hAnsi="Times New Roman" w:cs="Times New Roman" w:hint="default"/>
                <w:sz w:val="20"/>
                <w:szCs w:val="20"/>
              </w:rPr>
              <w:t>kon.</w:t>
            </w:r>
          </w:p>
          <w:p w:rsidR="00D03C5F" w:rsidRPr="004B7CD9" w:rsidP="006762E6">
            <w:pPr>
              <w:pStyle w:val="Standard"/>
              <w:tabs>
                <w:tab w:val="left" w:pos="426"/>
              </w:tabs>
              <w:bidi w:val="0"/>
              <w:spacing w:after="0" w:line="240" w:lineRule="auto"/>
              <w:jc w:val="both"/>
              <w:rPr>
                <w:rFonts w:ascii="Times New Roman" w:hAnsi="Times New Roman" w:cs="Times New Roman"/>
                <w:sz w:val="20"/>
                <w:szCs w:val="20"/>
              </w:rPr>
            </w:pPr>
          </w:p>
          <w:p w:rsidR="006762E6" w:rsidRPr="004B7CD9" w:rsidP="006762E6">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(6) Pô</w:t>
            </w:r>
            <w:r w:rsidRPr="004B7CD9">
              <w:rPr>
                <w:rFonts w:ascii="Times New Roman" w:hAnsi="Times New Roman" w:cs="Times New Roman" w:hint="default"/>
                <w:sz w:val="20"/>
                <w:szCs w:val="20"/>
              </w:rPr>
              <w:t>vodca odpadu má</w:t>
            </w:r>
            <w:r w:rsidRPr="004B7CD9">
              <w:rPr>
                <w:rFonts w:ascii="Times New Roman" w:hAnsi="Times New Roman" w:cs="Times New Roman" w:hint="default"/>
                <w:sz w:val="20"/>
                <w:szCs w:val="20"/>
              </w:rPr>
              <w:t xml:space="preserve"> povinnosť</w:t>
            </w:r>
            <w:r w:rsidRPr="004B7CD9">
              <w:rPr>
                <w:rFonts w:ascii="Times New Roman" w:hAnsi="Times New Roman" w:cs="Times New Roman" w:hint="default"/>
                <w:sz w:val="20"/>
                <w:szCs w:val="20"/>
              </w:rPr>
              <w:t xml:space="preserve"> predchá</w:t>
            </w:r>
            <w:r w:rsidRPr="004B7CD9">
              <w:rPr>
                <w:rFonts w:ascii="Times New Roman" w:hAnsi="Times New Roman" w:cs="Times New Roman" w:hint="default"/>
                <w:sz w:val="20"/>
                <w:szCs w:val="20"/>
              </w:rPr>
              <w:t>dzať</w:t>
            </w:r>
            <w:r w:rsidRPr="004B7CD9">
              <w:rPr>
                <w:rFonts w:ascii="Times New Roman" w:hAnsi="Times New Roman" w:cs="Times New Roman" w:hint="default"/>
                <w:sz w:val="20"/>
                <w:szCs w:val="20"/>
              </w:rPr>
              <w:t xml:space="preserve"> vzniku odpadu zo svojej č</w:t>
            </w:r>
            <w:r w:rsidRPr="004B7CD9">
              <w:rPr>
                <w:rFonts w:ascii="Times New Roman" w:hAnsi="Times New Roman" w:cs="Times New Roman" w:hint="default"/>
                <w:sz w:val="20"/>
                <w:szCs w:val="20"/>
              </w:rPr>
              <w:t>innosti a </w:t>
            </w:r>
            <w:r w:rsidRPr="004B7CD9">
              <w:rPr>
                <w:rFonts w:ascii="Times New Roman" w:hAnsi="Times New Roman" w:cs="Times New Roman" w:hint="default"/>
                <w:sz w:val="20"/>
                <w:szCs w:val="20"/>
              </w:rPr>
              <w:t>obmedzovať</w:t>
            </w:r>
            <w:r w:rsidRPr="004B7CD9">
              <w:rPr>
                <w:rFonts w:ascii="Times New Roman" w:hAnsi="Times New Roman" w:cs="Times New Roman" w:hint="default"/>
                <w:sz w:val="20"/>
                <w:szCs w:val="20"/>
              </w:rPr>
              <w:t xml:space="preserve"> jeho množ</w:t>
            </w:r>
            <w:r w:rsidRPr="004B7CD9">
              <w:rPr>
                <w:rFonts w:ascii="Times New Roman" w:hAnsi="Times New Roman" w:cs="Times New Roman" w:hint="default"/>
                <w:sz w:val="20"/>
                <w:szCs w:val="20"/>
              </w:rPr>
              <w:t>stvo a </w:t>
            </w:r>
            <w:r w:rsidRPr="004B7CD9">
              <w:rPr>
                <w:rFonts w:ascii="Times New Roman" w:hAnsi="Times New Roman" w:cs="Times New Roman" w:hint="default"/>
                <w:sz w:val="20"/>
                <w:szCs w:val="20"/>
              </w:rPr>
              <w:t>nebezpeč</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vlastnosti. Odpad, vzniku ktoré</w:t>
            </w:r>
            <w:r w:rsidRPr="004B7CD9">
              <w:rPr>
                <w:rFonts w:ascii="Times New Roman" w:hAnsi="Times New Roman" w:cs="Times New Roman" w:hint="default"/>
                <w:sz w:val="20"/>
                <w:szCs w:val="20"/>
              </w:rPr>
              <w:t>ho nie je mož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zabrá</w:t>
            </w:r>
            <w:r w:rsidRPr="004B7CD9">
              <w:rPr>
                <w:rFonts w:ascii="Times New Roman" w:hAnsi="Times New Roman" w:cs="Times New Roman" w:hint="default"/>
                <w:sz w:val="20"/>
                <w:szCs w:val="20"/>
              </w:rPr>
              <w:t>ni</w:t>
            </w:r>
            <w:r w:rsidRPr="004B7CD9">
              <w:rPr>
                <w:rFonts w:ascii="Times New Roman" w:hAnsi="Times New Roman" w:cs="Times New Roman" w:hint="default"/>
                <w:sz w:val="20"/>
                <w:szCs w:val="20"/>
              </w:rPr>
              <w:t>ť</w:t>
            </w:r>
            <w:r w:rsidRPr="004B7CD9">
              <w:rPr>
                <w:rFonts w:ascii="Times New Roman" w:hAnsi="Times New Roman" w:cs="Times New Roman" w:hint="default"/>
                <w:sz w:val="20"/>
                <w:szCs w:val="20"/>
              </w:rPr>
              <w:t>, musí</w:t>
            </w:r>
            <w:r w:rsidRPr="004B7CD9">
              <w:rPr>
                <w:rFonts w:ascii="Times New Roman" w:hAnsi="Times New Roman" w:cs="Times New Roman" w:hint="default"/>
                <w:sz w:val="20"/>
                <w:szCs w:val="20"/>
              </w:rPr>
              <w:t xml:space="preserve"> byť</w:t>
            </w:r>
            <w:r w:rsidRPr="004B7CD9">
              <w:rPr>
                <w:rFonts w:ascii="Times New Roman" w:hAnsi="Times New Roman" w:cs="Times New Roman" w:hint="default"/>
                <w:sz w:val="20"/>
                <w:szCs w:val="20"/>
              </w:rPr>
              <w:t xml:space="preserve"> zhodnotený</w:t>
            </w:r>
            <w:r w:rsidRPr="004B7CD9">
              <w:rPr>
                <w:rFonts w:ascii="Times New Roman" w:hAnsi="Times New Roman" w:cs="Times New Roman" w:hint="default"/>
                <w:sz w:val="20"/>
                <w:szCs w:val="20"/>
              </w:rPr>
              <w:t>, prí</w:t>
            </w:r>
            <w:r w:rsidRPr="004B7CD9">
              <w:rPr>
                <w:rFonts w:ascii="Times New Roman" w:hAnsi="Times New Roman" w:cs="Times New Roman" w:hint="default"/>
                <w:sz w:val="20"/>
                <w:szCs w:val="20"/>
              </w:rPr>
              <w:t>padne zneš</w:t>
            </w:r>
            <w:r w:rsidRPr="004B7CD9">
              <w:rPr>
                <w:rFonts w:ascii="Times New Roman" w:hAnsi="Times New Roman" w:cs="Times New Roman" w:hint="default"/>
                <w:sz w:val="20"/>
                <w:szCs w:val="20"/>
              </w:rPr>
              <w:t>kodnený</w:t>
            </w:r>
            <w:r w:rsidRPr="004B7CD9">
              <w:rPr>
                <w:rFonts w:ascii="Times New Roman" w:hAnsi="Times New Roman" w:cs="Times New Roman" w:hint="default"/>
                <w:sz w:val="20"/>
                <w:szCs w:val="20"/>
              </w:rPr>
              <w:t xml:space="preserve"> v </w:t>
            </w:r>
            <w:r w:rsidRPr="004B7CD9">
              <w:rPr>
                <w:rFonts w:ascii="Times New Roman" w:hAnsi="Times New Roman" w:cs="Times New Roman" w:hint="default"/>
                <w:sz w:val="20"/>
                <w:szCs w:val="20"/>
              </w:rPr>
              <w:t>sú</w:t>
            </w:r>
            <w:r w:rsidRPr="004B7CD9">
              <w:rPr>
                <w:rFonts w:ascii="Times New Roman" w:hAnsi="Times New Roman" w:cs="Times New Roman" w:hint="default"/>
                <w:sz w:val="20"/>
                <w:szCs w:val="20"/>
              </w:rPr>
              <w:t>lade s </w:t>
            </w:r>
            <w:r w:rsidRPr="004B7CD9">
              <w:rPr>
                <w:rFonts w:ascii="Times New Roman" w:hAnsi="Times New Roman" w:cs="Times New Roman" w:hint="default"/>
                <w:sz w:val="20"/>
                <w:szCs w:val="20"/>
              </w:rPr>
              <w:t>odsekom 1 spô</w:t>
            </w:r>
            <w:r w:rsidRPr="004B7CD9">
              <w:rPr>
                <w:rFonts w:ascii="Times New Roman" w:hAnsi="Times New Roman" w:cs="Times New Roman" w:hint="default"/>
                <w:sz w:val="20"/>
                <w:szCs w:val="20"/>
              </w:rPr>
              <w:t>sobom, ktorý</w:t>
            </w:r>
            <w:r w:rsidRPr="004B7CD9">
              <w:rPr>
                <w:rFonts w:ascii="Times New Roman" w:hAnsi="Times New Roman" w:cs="Times New Roman" w:hint="default"/>
                <w:sz w:val="20"/>
                <w:szCs w:val="20"/>
              </w:rPr>
              <w:t xml:space="preserve"> neohrozuje ľ</w:t>
            </w:r>
            <w:r w:rsidRPr="004B7CD9">
              <w:rPr>
                <w:rFonts w:ascii="Times New Roman" w:hAnsi="Times New Roman" w:cs="Times New Roman" w:hint="default"/>
                <w:sz w:val="20"/>
                <w:szCs w:val="20"/>
              </w:rPr>
              <w:t>udské</w:t>
            </w:r>
            <w:r w:rsidRPr="004B7CD9">
              <w:rPr>
                <w:rFonts w:ascii="Times New Roman" w:hAnsi="Times New Roman" w:cs="Times New Roman" w:hint="default"/>
                <w:sz w:val="20"/>
                <w:szCs w:val="20"/>
              </w:rPr>
              <w:t xml:space="preserve"> zdravie, </w:t>
            </w:r>
            <w:r w:rsidRPr="004B7CD9">
              <w:rPr>
                <w:rFonts w:ascii="Times New Roman" w:hAnsi="Times New Roman" w:cs="Times New Roman" w:hint="default"/>
                <w:sz w:val="20"/>
                <w:szCs w:val="20"/>
              </w:rPr>
              <w:t>ž</w:t>
            </w:r>
            <w:r w:rsidRPr="004B7CD9">
              <w:rPr>
                <w:rFonts w:ascii="Times New Roman" w:hAnsi="Times New Roman" w:cs="Times New Roman" w:hint="default"/>
                <w:sz w:val="20"/>
                <w:szCs w:val="20"/>
              </w:rPr>
              <w:t>ivotné</w:t>
            </w:r>
            <w:r w:rsidRPr="004B7CD9">
              <w:rPr>
                <w:rFonts w:ascii="Times New Roman" w:hAnsi="Times New Roman" w:cs="Times New Roman" w:hint="default"/>
                <w:sz w:val="20"/>
                <w:szCs w:val="20"/>
              </w:rPr>
              <w:t xml:space="preserve"> prostredie, a </w:t>
            </w:r>
            <w:r w:rsidRPr="004B7CD9">
              <w:rPr>
                <w:rFonts w:ascii="Times New Roman" w:hAnsi="Times New Roman" w:cs="Times New Roman" w:hint="default"/>
                <w:sz w:val="20"/>
                <w:szCs w:val="20"/>
              </w:rPr>
              <w:t>ktorý</w:t>
            </w:r>
            <w:r w:rsidRPr="004B7CD9">
              <w:rPr>
                <w:rFonts w:ascii="Times New Roman" w:hAnsi="Times New Roman" w:cs="Times New Roman" w:hint="default"/>
                <w:sz w:val="20"/>
                <w:szCs w:val="20"/>
              </w:rPr>
              <w:t xml:space="preserve"> je v </w:t>
            </w:r>
            <w:r w:rsidRPr="004B7CD9">
              <w:rPr>
                <w:rFonts w:ascii="Times New Roman" w:hAnsi="Times New Roman" w:cs="Times New Roman" w:hint="default"/>
                <w:sz w:val="20"/>
                <w:szCs w:val="20"/>
              </w:rPr>
              <w:t>sú</w:t>
            </w:r>
            <w:r w:rsidRPr="004B7CD9">
              <w:rPr>
                <w:rFonts w:ascii="Times New Roman" w:hAnsi="Times New Roman" w:cs="Times New Roman" w:hint="default"/>
                <w:sz w:val="20"/>
                <w:szCs w:val="20"/>
              </w:rPr>
              <w:t>lade s </w:t>
            </w:r>
            <w:r w:rsidRPr="004B7CD9">
              <w:rPr>
                <w:rFonts w:ascii="Times New Roman" w:hAnsi="Times New Roman" w:cs="Times New Roman" w:hint="default"/>
                <w:sz w:val="20"/>
                <w:szCs w:val="20"/>
              </w:rPr>
              <w:t>tý</w:t>
            </w:r>
            <w:r w:rsidRPr="004B7CD9">
              <w:rPr>
                <w:rFonts w:ascii="Times New Roman" w:hAnsi="Times New Roman" w:cs="Times New Roman" w:hint="default"/>
                <w:sz w:val="20"/>
                <w:szCs w:val="20"/>
              </w:rPr>
              <w:t>mto zá</w:t>
            </w:r>
            <w:r w:rsidRPr="004B7CD9">
              <w:rPr>
                <w:rFonts w:ascii="Times New Roman" w:hAnsi="Times New Roman" w:cs="Times New Roman" w:hint="default"/>
                <w:sz w:val="20"/>
                <w:szCs w:val="20"/>
              </w:rPr>
              <w:t>konom a </w:t>
            </w:r>
            <w:r w:rsidRPr="004B7CD9">
              <w:rPr>
                <w:rFonts w:ascii="Times New Roman" w:hAnsi="Times New Roman" w:cs="Times New Roman" w:hint="default"/>
                <w:sz w:val="20"/>
                <w:szCs w:val="20"/>
              </w:rPr>
              <w:t>ď</w:t>
            </w:r>
            <w:r w:rsidRPr="004B7CD9">
              <w:rPr>
                <w:rFonts w:ascii="Times New Roman" w:hAnsi="Times New Roman" w:cs="Times New Roman" w:hint="default"/>
                <w:sz w:val="20"/>
                <w:szCs w:val="20"/>
              </w:rPr>
              <w:t>alší</w:t>
            </w:r>
            <w:r w:rsidRPr="004B7CD9">
              <w:rPr>
                <w:rFonts w:ascii="Times New Roman" w:hAnsi="Times New Roman" w:cs="Times New Roman" w:hint="default"/>
                <w:sz w:val="20"/>
                <w:szCs w:val="20"/>
              </w:rPr>
              <w:t>mi prá</w:t>
            </w:r>
            <w:r w:rsidRPr="004B7CD9">
              <w:rPr>
                <w:rFonts w:ascii="Times New Roman" w:hAnsi="Times New Roman" w:cs="Times New Roman" w:hint="default"/>
                <w:sz w:val="20"/>
                <w:szCs w:val="20"/>
              </w:rPr>
              <w:t>vnymi predpismi.</w:t>
            </w:r>
          </w:p>
          <w:p w:rsidR="001A4CE3" w:rsidRPr="004B7CD9" w:rsidP="006762E6">
            <w:pPr>
              <w:pStyle w:val="Standard"/>
              <w:tabs>
                <w:tab w:val="left" w:pos="426"/>
              </w:tabs>
              <w:bidi w:val="0"/>
              <w:spacing w:after="0" w:line="240" w:lineRule="auto"/>
              <w:jc w:val="both"/>
              <w:rPr>
                <w:rFonts w:ascii="Times New Roman" w:hAnsi="Times New Roman" w:cs="Times New Roman"/>
                <w:sz w:val="20"/>
                <w:szCs w:val="20"/>
              </w:rPr>
            </w:pPr>
          </w:p>
          <w:p w:rsidR="001A4CE3" w:rsidRPr="004B7CD9" w:rsidP="001A4CE3">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(1) Drž</w:t>
            </w:r>
            <w:r w:rsidRPr="004B7CD9">
              <w:rPr>
                <w:rFonts w:ascii="Times New Roman" w:hAnsi="Times New Roman" w:cs="Times New Roman" w:hint="default"/>
                <w:sz w:val="20"/>
                <w:szCs w:val="20"/>
              </w:rPr>
              <w:t>iteľ</w:t>
            </w:r>
            <w:r w:rsidRPr="004B7CD9">
              <w:rPr>
                <w:rFonts w:ascii="Times New Roman" w:hAnsi="Times New Roman" w:cs="Times New Roman" w:hint="default"/>
                <w:sz w:val="20"/>
                <w:szCs w:val="20"/>
              </w:rPr>
              <w:t xml:space="preserve"> odpadu je povinný</w:t>
            </w:r>
          </w:p>
          <w:p w:rsidR="001A4CE3" w:rsidRPr="004B7CD9" w:rsidP="001A4CE3">
            <w:pPr>
              <w:pStyle w:val="Standard"/>
              <w:bidi w:val="0"/>
              <w:spacing w:after="0" w:line="240" w:lineRule="auto"/>
              <w:jc w:val="both"/>
              <w:rPr>
                <w:rFonts w:ascii="Times New Roman" w:hAnsi="Times New Roman" w:cs="Times New Roman"/>
                <w:sz w:val="20"/>
                <w:szCs w:val="20"/>
              </w:rPr>
            </w:pPr>
            <w:r w:rsidRPr="004B7CD9">
              <w:rPr>
                <w:rFonts w:ascii="Times New Roman" w:hAnsi="Times New Roman" w:cs="Times New Roman" w:hint="default"/>
                <w:sz w:val="20"/>
                <w:szCs w:val="20"/>
              </w:rPr>
              <w:t>d) zabezpeč</w:t>
            </w:r>
            <w:r w:rsidRPr="004B7CD9">
              <w:rPr>
                <w:rFonts w:ascii="Times New Roman" w:hAnsi="Times New Roman" w:cs="Times New Roman" w:hint="default"/>
                <w:sz w:val="20"/>
                <w:szCs w:val="20"/>
              </w:rPr>
              <w:t>iť</w:t>
            </w:r>
            <w:r w:rsidRPr="004B7CD9">
              <w:rPr>
                <w:rFonts w:ascii="Times New Roman" w:hAnsi="Times New Roman" w:cs="Times New Roman" w:hint="default"/>
                <w:sz w:val="20"/>
                <w:szCs w:val="20"/>
              </w:rPr>
              <w:t xml:space="preserve"> spracovanie odpa</w:t>
            </w:r>
            <w:r w:rsidRPr="004B7CD9">
              <w:rPr>
                <w:rFonts w:ascii="Times New Roman" w:hAnsi="Times New Roman" w:cs="Times New Roman" w:hint="default"/>
                <w:sz w:val="20"/>
                <w:szCs w:val="20"/>
              </w:rPr>
              <w:t>du v </w:t>
            </w:r>
            <w:r w:rsidRPr="004B7CD9">
              <w:rPr>
                <w:rFonts w:ascii="Times New Roman" w:hAnsi="Times New Roman" w:cs="Times New Roman" w:hint="default"/>
                <w:sz w:val="20"/>
                <w:szCs w:val="20"/>
              </w:rPr>
              <w:t>zmysle hierarchie odpadové</w:t>
            </w:r>
            <w:r w:rsidRPr="004B7CD9">
              <w:rPr>
                <w:rFonts w:ascii="Times New Roman" w:hAnsi="Times New Roman" w:cs="Times New Roman" w:hint="default"/>
                <w:sz w:val="20"/>
                <w:szCs w:val="20"/>
              </w:rPr>
              <w:t>ho hospodá</w:t>
            </w:r>
            <w:r w:rsidRPr="004B7CD9">
              <w:rPr>
                <w:rFonts w:ascii="Times New Roman" w:hAnsi="Times New Roman" w:cs="Times New Roman" w:hint="default"/>
                <w:sz w:val="20"/>
                <w:szCs w:val="20"/>
              </w:rPr>
              <w:t>rstva, a</w:t>
            </w:r>
            <w:r w:rsidRPr="004B7CD9" w:rsidR="004A2E8B">
              <w:rPr>
                <w:rFonts w:ascii="Times New Roman" w:hAnsi="Times New Roman" w:cs="Times New Roman"/>
                <w:sz w:val="20"/>
                <w:szCs w:val="20"/>
              </w:rPr>
              <w:t> </w:t>
            </w:r>
            <w:r w:rsidRPr="004B7CD9">
              <w:rPr>
                <w:rFonts w:ascii="Times New Roman" w:hAnsi="Times New Roman" w:cs="Times New Roman"/>
                <w:sz w:val="20"/>
                <w:szCs w:val="20"/>
              </w:rPr>
              <w:t>to</w:t>
            </w:r>
            <w:r w:rsidRPr="004B7CD9" w:rsidR="004A2E8B">
              <w:rPr>
                <w:rFonts w:ascii="Times New Roman" w:hAnsi="Times New Roman" w:cs="Times New Roman"/>
                <w:sz w:val="20"/>
                <w:szCs w:val="20"/>
              </w:rPr>
              <w:t xml:space="preserve"> jeho</w:t>
            </w:r>
          </w:p>
          <w:p w:rsidR="001A4CE3" w:rsidRPr="004B7CD9" w:rsidP="001A4CE3">
            <w:pPr>
              <w:pStyle w:val="Standard"/>
              <w:bidi w:val="0"/>
              <w:spacing w:after="0" w:line="240" w:lineRule="auto"/>
              <w:jc w:val="both"/>
              <w:rPr>
                <w:sz w:val="20"/>
                <w:szCs w:val="20"/>
              </w:rPr>
            </w:pPr>
            <w:r w:rsidRPr="004B7CD9">
              <w:rPr>
                <w:rFonts w:ascii="Times New Roman" w:hAnsi="Times New Roman" w:cs="Times New Roman" w:hint="default"/>
                <w:sz w:val="20"/>
                <w:szCs w:val="20"/>
              </w:rPr>
              <w:t>1. prí</w:t>
            </w:r>
            <w:r w:rsidRPr="004B7CD9">
              <w:rPr>
                <w:rFonts w:ascii="Times New Roman" w:hAnsi="Times New Roman" w:cs="Times New Roman" w:hint="default"/>
                <w:sz w:val="20"/>
                <w:szCs w:val="20"/>
              </w:rPr>
              <w:t>pravou na opä</w:t>
            </w:r>
            <w:r w:rsidRPr="004B7CD9">
              <w:rPr>
                <w:rFonts w:ascii="Times New Roman" w:hAnsi="Times New Roman" w:cs="Times New Roman" w:hint="default"/>
                <w:sz w:val="20"/>
                <w:szCs w:val="20"/>
              </w:rPr>
              <w:t>tovné</w:t>
            </w:r>
            <w:r w:rsidRPr="004B7CD9">
              <w:rPr>
                <w:rFonts w:ascii="Times New Roman" w:hAnsi="Times New Roman" w:cs="Times New Roman" w:hint="default"/>
                <w:sz w:val="20"/>
                <w:szCs w:val="20"/>
              </w:rPr>
              <w:t xml:space="preserve"> použ</w:t>
            </w:r>
            <w:r w:rsidRPr="004B7CD9">
              <w:rPr>
                <w:rFonts w:ascii="Times New Roman" w:hAnsi="Times New Roman" w:cs="Times New Roman" w:hint="default"/>
                <w:sz w:val="20"/>
                <w:szCs w:val="20"/>
              </w:rPr>
              <w:t>itie v rá</w:t>
            </w:r>
            <w:r w:rsidRPr="004B7CD9">
              <w:rPr>
                <w:rFonts w:ascii="Times New Roman" w:hAnsi="Times New Roman" w:cs="Times New Roman" w:hint="default"/>
                <w:sz w:val="20"/>
                <w:szCs w:val="20"/>
              </w:rPr>
              <w:t>mci svojej č</w:t>
            </w:r>
            <w:r w:rsidRPr="004B7CD9">
              <w:rPr>
                <w:rFonts w:ascii="Times New Roman" w:hAnsi="Times New Roman" w:cs="Times New Roman" w:hint="default"/>
                <w:sz w:val="20"/>
                <w:szCs w:val="20"/>
              </w:rPr>
              <w:t>innosti; odpad takto nevyuž</w:t>
            </w:r>
            <w:r w:rsidRPr="004B7CD9">
              <w:rPr>
                <w:rFonts w:ascii="Times New Roman" w:hAnsi="Times New Roman" w:cs="Times New Roman" w:hint="default"/>
                <w:sz w:val="20"/>
                <w:szCs w:val="20"/>
              </w:rPr>
              <w:t>itý</w:t>
            </w:r>
            <w:r w:rsidRPr="004B7CD9">
              <w:rPr>
                <w:rFonts w:ascii="Times New Roman" w:hAnsi="Times New Roman" w:cs="Times New Roman" w:hint="default"/>
                <w:sz w:val="20"/>
                <w:szCs w:val="20"/>
              </w:rPr>
              <w:t xml:space="preserve"> ponú</w:t>
            </w:r>
            <w:r w:rsidRPr="004B7CD9">
              <w:rPr>
                <w:rFonts w:ascii="Times New Roman" w:hAnsi="Times New Roman" w:cs="Times New Roman" w:hint="default"/>
                <w:sz w:val="20"/>
                <w:szCs w:val="20"/>
              </w:rPr>
              <w:t>knuť</w:t>
            </w:r>
            <w:r w:rsidRPr="004B7CD9">
              <w:rPr>
                <w:rFonts w:ascii="Times New Roman" w:hAnsi="Times New Roman" w:cs="Times New Roman" w:hint="default"/>
                <w:sz w:val="20"/>
                <w:szCs w:val="20"/>
              </w:rPr>
              <w:t xml:space="preserve"> na prí</w:t>
            </w:r>
            <w:r w:rsidRPr="004B7CD9">
              <w:rPr>
                <w:rFonts w:ascii="Times New Roman" w:hAnsi="Times New Roman" w:cs="Times New Roman" w:hint="default"/>
                <w:sz w:val="20"/>
                <w:szCs w:val="20"/>
              </w:rPr>
              <w:t>pravu na opä</w:t>
            </w:r>
            <w:r w:rsidRPr="004B7CD9">
              <w:rPr>
                <w:rFonts w:ascii="Times New Roman" w:hAnsi="Times New Roman" w:cs="Times New Roman" w:hint="default"/>
                <w:sz w:val="20"/>
                <w:szCs w:val="20"/>
              </w:rPr>
              <w:t>tovné</w:t>
            </w:r>
            <w:r w:rsidRPr="004B7CD9">
              <w:rPr>
                <w:rFonts w:ascii="Times New Roman" w:hAnsi="Times New Roman" w:cs="Times New Roman" w:hint="default"/>
                <w:sz w:val="20"/>
                <w:szCs w:val="20"/>
              </w:rPr>
              <w:t xml:space="preserve"> použ</w:t>
            </w:r>
            <w:r w:rsidRPr="004B7CD9">
              <w:rPr>
                <w:rFonts w:ascii="Times New Roman" w:hAnsi="Times New Roman" w:cs="Times New Roman" w:hint="default"/>
                <w:sz w:val="20"/>
                <w:szCs w:val="20"/>
              </w:rPr>
              <w:t>itie iné</w:t>
            </w:r>
            <w:r w:rsidRPr="004B7CD9">
              <w:rPr>
                <w:rFonts w:ascii="Times New Roman" w:hAnsi="Times New Roman" w:cs="Times New Roman" w:hint="default"/>
                <w:sz w:val="20"/>
                <w:szCs w:val="20"/>
              </w:rPr>
              <w:t>mu,</w:t>
            </w:r>
          </w:p>
          <w:p w:rsidR="001A4CE3" w:rsidRPr="004B7CD9" w:rsidP="001A4CE3">
            <w:pPr>
              <w:pStyle w:val="Standard"/>
              <w:bidi w:val="0"/>
              <w:spacing w:after="0" w:line="240" w:lineRule="auto"/>
              <w:jc w:val="both"/>
              <w:rPr>
                <w:sz w:val="20"/>
                <w:szCs w:val="20"/>
              </w:rPr>
            </w:pPr>
            <w:r w:rsidRPr="004B7CD9">
              <w:rPr>
                <w:rFonts w:ascii="Times New Roman" w:hAnsi="Times New Roman" w:cs="Times New Roman" w:hint="default"/>
                <w:sz w:val="20"/>
                <w:szCs w:val="20"/>
              </w:rPr>
              <w:t>2. recyklá</w:t>
            </w:r>
            <w:r w:rsidRPr="004B7CD9">
              <w:rPr>
                <w:rFonts w:ascii="Times New Roman" w:hAnsi="Times New Roman" w:cs="Times New Roman" w:hint="default"/>
                <w:sz w:val="20"/>
                <w:szCs w:val="20"/>
              </w:rPr>
              <w:t>ciou v rá</w:t>
            </w:r>
            <w:r w:rsidRPr="004B7CD9">
              <w:rPr>
                <w:rFonts w:ascii="Times New Roman" w:hAnsi="Times New Roman" w:cs="Times New Roman" w:hint="default"/>
                <w:sz w:val="20"/>
                <w:szCs w:val="20"/>
              </w:rPr>
              <w:t>mci svojej č</w:t>
            </w:r>
            <w:r w:rsidRPr="004B7CD9">
              <w:rPr>
                <w:rFonts w:ascii="Times New Roman" w:hAnsi="Times New Roman" w:cs="Times New Roman" w:hint="default"/>
                <w:sz w:val="20"/>
                <w:szCs w:val="20"/>
              </w:rPr>
              <w:t>innosti, ak nie je mož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alebo úč</w:t>
            </w:r>
            <w:r w:rsidRPr="004B7CD9">
              <w:rPr>
                <w:rFonts w:ascii="Times New Roman" w:hAnsi="Times New Roman" w:cs="Times New Roman" w:hint="default"/>
                <w:sz w:val="20"/>
                <w:szCs w:val="20"/>
              </w:rPr>
              <w:t>elné</w:t>
            </w:r>
            <w:r w:rsidRPr="004B7CD9">
              <w:rPr>
                <w:rFonts w:ascii="Times New Roman" w:hAnsi="Times New Roman" w:cs="Times New Roman" w:hint="default"/>
                <w:sz w:val="20"/>
                <w:szCs w:val="20"/>
              </w:rPr>
              <w:t xml:space="preserve"> zabezpeč</w:t>
            </w:r>
            <w:r w:rsidRPr="004B7CD9">
              <w:rPr>
                <w:rFonts w:ascii="Times New Roman" w:hAnsi="Times New Roman" w:cs="Times New Roman" w:hint="default"/>
                <w:sz w:val="20"/>
                <w:szCs w:val="20"/>
              </w:rPr>
              <w:t>iť</w:t>
            </w:r>
            <w:r w:rsidRPr="004B7CD9">
              <w:rPr>
                <w:rFonts w:ascii="Times New Roman" w:hAnsi="Times New Roman" w:cs="Times New Roman" w:hint="default"/>
                <w:sz w:val="20"/>
                <w:szCs w:val="20"/>
              </w:rPr>
              <w:t xml:space="preserve"> jeho prí</w:t>
            </w:r>
            <w:r w:rsidRPr="004B7CD9">
              <w:rPr>
                <w:rFonts w:ascii="Times New Roman" w:hAnsi="Times New Roman" w:cs="Times New Roman" w:hint="default"/>
                <w:sz w:val="20"/>
                <w:szCs w:val="20"/>
              </w:rPr>
              <w:t>pravu na opä</w:t>
            </w:r>
            <w:r w:rsidRPr="004B7CD9">
              <w:rPr>
                <w:rFonts w:ascii="Times New Roman" w:hAnsi="Times New Roman" w:cs="Times New Roman" w:hint="default"/>
                <w:sz w:val="20"/>
                <w:szCs w:val="20"/>
              </w:rPr>
              <w:t>tovné</w:t>
            </w:r>
            <w:r w:rsidRPr="004B7CD9">
              <w:rPr>
                <w:rFonts w:ascii="Times New Roman" w:hAnsi="Times New Roman" w:cs="Times New Roman" w:hint="default"/>
                <w:sz w:val="20"/>
                <w:szCs w:val="20"/>
              </w:rPr>
              <w:t xml:space="preserve"> použ</w:t>
            </w:r>
            <w:r w:rsidRPr="004B7CD9">
              <w:rPr>
                <w:rFonts w:ascii="Times New Roman" w:hAnsi="Times New Roman" w:cs="Times New Roman" w:hint="default"/>
                <w:sz w:val="20"/>
                <w:szCs w:val="20"/>
              </w:rPr>
              <w:t>itie; odpad takto nevyuž</w:t>
            </w:r>
            <w:r w:rsidRPr="004B7CD9">
              <w:rPr>
                <w:rFonts w:ascii="Times New Roman" w:hAnsi="Times New Roman" w:cs="Times New Roman" w:hint="default"/>
                <w:sz w:val="20"/>
                <w:szCs w:val="20"/>
              </w:rPr>
              <w:t>itý</w:t>
            </w:r>
            <w:r w:rsidRPr="004B7CD9">
              <w:rPr>
                <w:rFonts w:ascii="Times New Roman" w:hAnsi="Times New Roman" w:cs="Times New Roman" w:hint="default"/>
                <w:sz w:val="20"/>
                <w:szCs w:val="20"/>
              </w:rPr>
              <w:t xml:space="preserve"> ponú</w:t>
            </w:r>
            <w:r w:rsidRPr="004B7CD9">
              <w:rPr>
                <w:rFonts w:ascii="Times New Roman" w:hAnsi="Times New Roman" w:cs="Times New Roman" w:hint="default"/>
                <w:sz w:val="20"/>
                <w:szCs w:val="20"/>
              </w:rPr>
              <w:t>knuť</w:t>
            </w:r>
            <w:r w:rsidRPr="004B7CD9">
              <w:rPr>
                <w:rFonts w:ascii="Times New Roman" w:hAnsi="Times New Roman" w:cs="Times New Roman" w:hint="default"/>
                <w:sz w:val="20"/>
                <w:szCs w:val="20"/>
              </w:rPr>
              <w:t xml:space="preserve"> na recyklá</w:t>
            </w:r>
            <w:r w:rsidRPr="004B7CD9">
              <w:rPr>
                <w:rFonts w:ascii="Times New Roman" w:hAnsi="Times New Roman" w:cs="Times New Roman" w:hint="default"/>
                <w:sz w:val="20"/>
                <w:szCs w:val="20"/>
              </w:rPr>
              <w:t>ciu iné</w:t>
            </w:r>
            <w:r w:rsidRPr="004B7CD9">
              <w:rPr>
                <w:rFonts w:ascii="Times New Roman" w:hAnsi="Times New Roman" w:cs="Times New Roman" w:hint="default"/>
                <w:sz w:val="20"/>
                <w:szCs w:val="20"/>
              </w:rPr>
              <w:t>mu,</w:t>
            </w:r>
          </w:p>
          <w:p w:rsidR="0065127F" w:rsidRPr="004B7CD9" w:rsidP="004A2E8B">
            <w:pPr>
              <w:pStyle w:val="Standard"/>
              <w:bidi w:val="0"/>
              <w:spacing w:after="0" w:line="240" w:lineRule="auto"/>
              <w:jc w:val="both"/>
              <w:rPr>
                <w:rFonts w:ascii="Times New Roman" w:hAnsi="Times New Roman" w:cs="Times New Roman"/>
                <w:sz w:val="20"/>
                <w:szCs w:val="20"/>
              </w:rPr>
            </w:pPr>
            <w:r w:rsidRPr="004B7CD9" w:rsidR="001A4CE3">
              <w:rPr>
                <w:rFonts w:ascii="Times New Roman" w:hAnsi="Times New Roman" w:cs="Times New Roman" w:hint="default"/>
                <w:sz w:val="20"/>
                <w:szCs w:val="20"/>
              </w:rPr>
              <w:t>3. zhodnotení</w:t>
            </w:r>
            <w:r w:rsidRPr="004B7CD9" w:rsidR="001A4CE3">
              <w:rPr>
                <w:rFonts w:ascii="Times New Roman" w:hAnsi="Times New Roman" w:cs="Times New Roman" w:hint="default"/>
                <w:sz w:val="20"/>
                <w:szCs w:val="20"/>
              </w:rPr>
              <w:t>m v rá</w:t>
            </w:r>
            <w:r w:rsidRPr="004B7CD9" w:rsidR="001A4CE3">
              <w:rPr>
                <w:rFonts w:ascii="Times New Roman" w:hAnsi="Times New Roman" w:cs="Times New Roman" w:hint="default"/>
                <w:sz w:val="20"/>
                <w:szCs w:val="20"/>
              </w:rPr>
              <w:t>mci svojej č</w:t>
            </w:r>
            <w:r w:rsidRPr="004B7CD9" w:rsidR="001A4CE3">
              <w:rPr>
                <w:rFonts w:ascii="Times New Roman" w:hAnsi="Times New Roman" w:cs="Times New Roman" w:hint="default"/>
                <w:sz w:val="20"/>
                <w:szCs w:val="20"/>
              </w:rPr>
              <w:t>innosti, ak nie je mož</w:t>
            </w:r>
            <w:r w:rsidRPr="004B7CD9" w:rsidR="001A4CE3">
              <w:rPr>
                <w:rFonts w:ascii="Times New Roman" w:hAnsi="Times New Roman" w:cs="Times New Roman" w:hint="default"/>
                <w:sz w:val="20"/>
                <w:szCs w:val="20"/>
              </w:rPr>
              <w:t>né</w:t>
            </w:r>
            <w:r w:rsidRPr="004B7CD9" w:rsidR="001A4CE3">
              <w:rPr>
                <w:rFonts w:ascii="Times New Roman" w:hAnsi="Times New Roman" w:cs="Times New Roman" w:hint="default"/>
                <w:sz w:val="20"/>
                <w:szCs w:val="20"/>
              </w:rPr>
              <w:t xml:space="preserve"> alebo úč</w:t>
            </w:r>
            <w:r w:rsidRPr="004B7CD9" w:rsidR="001A4CE3">
              <w:rPr>
                <w:rFonts w:ascii="Times New Roman" w:hAnsi="Times New Roman" w:cs="Times New Roman" w:hint="default"/>
                <w:sz w:val="20"/>
                <w:szCs w:val="20"/>
              </w:rPr>
              <w:t>elné</w:t>
            </w:r>
            <w:r w:rsidRPr="004B7CD9" w:rsidR="001A4CE3">
              <w:rPr>
                <w:rFonts w:ascii="Times New Roman" w:hAnsi="Times New Roman" w:cs="Times New Roman" w:hint="default"/>
                <w:sz w:val="20"/>
                <w:szCs w:val="20"/>
              </w:rPr>
              <w:t xml:space="preserve"> zabezpeč</w:t>
            </w:r>
            <w:r w:rsidRPr="004B7CD9" w:rsidR="001A4CE3">
              <w:rPr>
                <w:rFonts w:ascii="Times New Roman" w:hAnsi="Times New Roman" w:cs="Times New Roman" w:hint="default"/>
                <w:sz w:val="20"/>
                <w:szCs w:val="20"/>
              </w:rPr>
              <w:t>iť</w:t>
            </w:r>
            <w:r w:rsidRPr="004B7CD9" w:rsidR="001A4CE3">
              <w:rPr>
                <w:rFonts w:ascii="Times New Roman" w:hAnsi="Times New Roman" w:cs="Times New Roman" w:hint="default"/>
                <w:sz w:val="20"/>
                <w:szCs w:val="20"/>
              </w:rPr>
              <w:t xml:space="preserve"> jeho recyklá</w:t>
            </w:r>
            <w:r w:rsidRPr="004B7CD9" w:rsidR="001A4CE3">
              <w:rPr>
                <w:rFonts w:ascii="Times New Roman" w:hAnsi="Times New Roman" w:cs="Times New Roman" w:hint="default"/>
                <w:sz w:val="20"/>
                <w:szCs w:val="20"/>
              </w:rPr>
              <w:t>ciu; odpad takto nevyuž</w:t>
            </w:r>
            <w:r w:rsidRPr="004B7CD9" w:rsidR="001A4CE3">
              <w:rPr>
                <w:rFonts w:ascii="Times New Roman" w:hAnsi="Times New Roman" w:cs="Times New Roman" w:hint="default"/>
                <w:sz w:val="20"/>
                <w:szCs w:val="20"/>
              </w:rPr>
              <w:t>itý</w:t>
            </w:r>
            <w:r w:rsidRPr="004B7CD9" w:rsidR="001A4CE3">
              <w:rPr>
                <w:rFonts w:ascii="Times New Roman" w:hAnsi="Times New Roman" w:cs="Times New Roman" w:hint="default"/>
                <w:sz w:val="20"/>
                <w:szCs w:val="20"/>
              </w:rPr>
              <w:t xml:space="preserve"> ponú</w:t>
            </w:r>
            <w:r w:rsidRPr="004B7CD9" w:rsidR="001A4CE3">
              <w:rPr>
                <w:rFonts w:ascii="Times New Roman" w:hAnsi="Times New Roman" w:cs="Times New Roman" w:hint="default"/>
                <w:sz w:val="20"/>
                <w:szCs w:val="20"/>
              </w:rPr>
              <w:t>knuť</w:t>
            </w:r>
            <w:r w:rsidRPr="004B7CD9" w:rsidR="001A4CE3">
              <w:rPr>
                <w:rFonts w:ascii="Times New Roman" w:hAnsi="Times New Roman" w:cs="Times New Roman" w:hint="default"/>
                <w:sz w:val="20"/>
                <w:szCs w:val="20"/>
              </w:rPr>
              <w:t xml:space="preserve"> na zhodnotenie iné</w:t>
            </w:r>
            <w:r w:rsidRPr="004B7CD9" w:rsidR="001A4CE3">
              <w:rPr>
                <w:rFonts w:ascii="Times New Roman" w:hAnsi="Times New Roman" w:cs="Times New Roman" w:hint="default"/>
                <w:sz w:val="20"/>
                <w:szCs w:val="20"/>
              </w:rPr>
              <w:t>mu,</w:t>
            </w:r>
          </w:p>
          <w:p w:rsidR="004A2E8B" w:rsidRPr="004B7CD9" w:rsidP="004A2E8B">
            <w:pPr>
              <w:pStyle w:val="Standard"/>
              <w:bidi w:val="0"/>
              <w:spacing w:after="0" w:line="240" w:lineRule="auto"/>
              <w:jc w:val="both"/>
              <w:rPr>
                <w:sz w:val="20"/>
                <w:szCs w:val="20"/>
              </w:rPr>
            </w:pPr>
            <w:r w:rsidRPr="004B7CD9">
              <w:rPr>
                <w:rFonts w:ascii="Times New Roman" w:hAnsi="Times New Roman" w:cs="Times New Roman"/>
                <w:sz w:val="20"/>
                <w:szCs w:val="20"/>
              </w:rPr>
              <w:t>4. zne</w:t>
            </w:r>
            <w:r w:rsidRPr="004B7CD9">
              <w:rPr>
                <w:rFonts w:ascii="Times New Roman" w:hAnsi="Times New Roman" w:cs="Times New Roman" w:hint="default"/>
                <w:sz w:val="20"/>
                <w:szCs w:val="20"/>
              </w:rPr>
              <w:t>š</w:t>
            </w:r>
            <w:r w:rsidRPr="004B7CD9">
              <w:rPr>
                <w:rFonts w:ascii="Times New Roman" w:hAnsi="Times New Roman" w:cs="Times New Roman" w:hint="default"/>
                <w:sz w:val="20"/>
                <w:szCs w:val="20"/>
              </w:rPr>
              <w:t>kodnení</w:t>
            </w:r>
            <w:r w:rsidRPr="004B7CD9">
              <w:rPr>
                <w:rFonts w:ascii="Times New Roman" w:hAnsi="Times New Roman" w:cs="Times New Roman" w:hint="default"/>
                <w:sz w:val="20"/>
                <w:szCs w:val="20"/>
              </w:rPr>
              <w:t>m, ak nie je mož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alebo úč</w:t>
            </w:r>
            <w:r w:rsidRPr="004B7CD9">
              <w:rPr>
                <w:rFonts w:ascii="Times New Roman" w:hAnsi="Times New Roman" w:cs="Times New Roman" w:hint="default"/>
                <w:sz w:val="20"/>
                <w:szCs w:val="20"/>
              </w:rPr>
              <w:t>elné</w:t>
            </w:r>
            <w:r w:rsidRPr="004B7CD9">
              <w:rPr>
                <w:rFonts w:ascii="Times New Roman" w:hAnsi="Times New Roman" w:cs="Times New Roman" w:hint="default"/>
                <w:sz w:val="20"/>
                <w:szCs w:val="20"/>
              </w:rPr>
              <w:t xml:space="preserve"> zabezpeč</w:t>
            </w:r>
            <w:r w:rsidRPr="004B7CD9">
              <w:rPr>
                <w:rFonts w:ascii="Times New Roman" w:hAnsi="Times New Roman" w:cs="Times New Roman" w:hint="default"/>
                <w:sz w:val="20"/>
                <w:szCs w:val="20"/>
              </w:rPr>
              <w:t>iť</w:t>
            </w:r>
            <w:r w:rsidRPr="004B7CD9">
              <w:rPr>
                <w:rFonts w:ascii="Times New Roman" w:hAnsi="Times New Roman" w:cs="Times New Roman" w:hint="default"/>
                <w:sz w:val="20"/>
                <w:szCs w:val="20"/>
              </w:rPr>
              <w:t xml:space="preserve"> jeho recyklá</w:t>
            </w:r>
            <w:r w:rsidRPr="004B7CD9">
              <w:rPr>
                <w:rFonts w:ascii="Times New Roman" w:hAnsi="Times New Roman" w:cs="Times New Roman" w:hint="default"/>
                <w:sz w:val="20"/>
                <w:szCs w:val="20"/>
              </w:rPr>
              <w:t>ciu alebo iné</w:t>
            </w:r>
            <w:r w:rsidRPr="004B7CD9">
              <w:rPr>
                <w:rFonts w:ascii="Times New Roman" w:hAnsi="Times New Roman" w:cs="Times New Roman" w:hint="default"/>
                <w:sz w:val="20"/>
                <w:szCs w:val="20"/>
              </w:rPr>
              <w:t xml:space="preserve"> zhodnotenie,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ED6CB8">
              <w:rPr>
                <w:rFonts w:ascii="Times New Roman" w:hAnsi="Times New Roman"/>
                <w:sz w:val="20"/>
                <w:szCs w:val="20"/>
              </w:rPr>
              <w:t>Č 10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rsidP="00ED6CB8">
            <w:pPr>
              <w:pStyle w:val="Normlny"/>
              <w:bidi w:val="0"/>
              <w:rPr>
                <w:rFonts w:ascii="Times New Roman" w:hAnsi="Times New Roman"/>
              </w:rPr>
            </w:pPr>
            <w:r w:rsidRPr="004B7CD9" w:rsidR="00ED6CB8">
              <w:rPr>
                <w:rFonts w:ascii="Times New Roman" w:hAnsi="Times New Roman"/>
              </w:rPr>
              <w:t>Ak je to potrebné na zaistenie súladu s odsekom 1 a</w:t>
            </w:r>
            <w:r w:rsidRPr="004B7CD9" w:rsidR="00211492">
              <w:rPr>
                <w:rFonts w:ascii="Times New Roman" w:hAnsi="Times New Roman"/>
              </w:rPr>
              <w:t> </w:t>
            </w:r>
            <w:r w:rsidRPr="004B7CD9" w:rsidR="00ED6CB8">
              <w:rPr>
                <w:rFonts w:ascii="Times New Roman" w:hAnsi="Times New Roman"/>
              </w:rPr>
              <w:t>na</w:t>
            </w:r>
            <w:r w:rsidRPr="004B7CD9" w:rsidR="00211492">
              <w:rPr>
                <w:rFonts w:ascii="Times New Roman" w:hAnsi="Times New Roman"/>
              </w:rPr>
              <w:t xml:space="preserve"> </w:t>
            </w:r>
            <w:r w:rsidRPr="004B7CD9" w:rsidR="00ED6CB8">
              <w:rPr>
                <w:rFonts w:ascii="Times New Roman" w:hAnsi="Times New Roman"/>
              </w:rPr>
              <w:t>uľahčenie alebo zlepšenie zhodnocovania, odpad sa zbiera separovane,</w:t>
            </w:r>
            <w:r w:rsidRPr="004B7CD9" w:rsidR="009053F9">
              <w:rPr>
                <w:rFonts w:ascii="Times New Roman" w:hAnsi="Times New Roman"/>
              </w:rPr>
              <w:t xml:space="preserve"> </w:t>
            </w:r>
            <w:r w:rsidRPr="004B7CD9" w:rsidR="00ED6CB8">
              <w:rPr>
                <w:rFonts w:ascii="Times New Roman" w:hAnsi="Times New Roman"/>
              </w:rPr>
              <w:t>ak je to technicky, environmentálne a</w:t>
            </w:r>
            <w:r w:rsidRPr="004B7CD9" w:rsidR="00211492">
              <w:rPr>
                <w:rFonts w:ascii="Times New Roman" w:hAnsi="Times New Roman"/>
              </w:rPr>
              <w:t> </w:t>
            </w:r>
            <w:r w:rsidRPr="004B7CD9" w:rsidR="00ED6CB8">
              <w:rPr>
                <w:rFonts w:ascii="Times New Roman" w:hAnsi="Times New Roman"/>
              </w:rPr>
              <w:t>hospodársky</w:t>
            </w:r>
            <w:r w:rsidRPr="004B7CD9" w:rsidR="00211492">
              <w:rPr>
                <w:rFonts w:ascii="Times New Roman" w:hAnsi="Times New Roman"/>
              </w:rPr>
              <w:t xml:space="preserve"> </w:t>
            </w:r>
            <w:r w:rsidRPr="004B7CD9" w:rsidR="00ED6CB8">
              <w:rPr>
                <w:rFonts w:ascii="Times New Roman" w:hAnsi="Times New Roman"/>
              </w:rPr>
              <w:t>uskutočniteľné, a nezmiešava sa s iným odpadom alebo iným</w:t>
            </w:r>
            <w:r w:rsidRPr="004B7CD9" w:rsidR="00211492">
              <w:rPr>
                <w:rFonts w:ascii="Times New Roman" w:hAnsi="Times New Roman"/>
              </w:rPr>
              <w:t xml:space="preserve"> </w:t>
            </w:r>
            <w:r w:rsidRPr="004B7CD9" w:rsidR="00ED6CB8">
              <w:rPr>
                <w:rFonts w:ascii="Times New Roman" w:hAnsi="Times New Roman"/>
              </w:rPr>
              <w:t>materiálom s odlišnými vlastnosťami.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bidi w:val="0"/>
              <w:jc w:val="center"/>
              <w:rPr>
                <w:rFonts w:ascii="Times New Roman" w:hAnsi="Times New Roman"/>
                <w:sz w:val="20"/>
                <w:szCs w:val="20"/>
              </w:rPr>
            </w:pPr>
            <w:r w:rsidRPr="004B7CD9" w:rsidR="00211492">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13B07" w:rsidRPr="004B7CD9">
            <w:pPr>
              <w:bidi w:val="0"/>
              <w:jc w:val="center"/>
              <w:rPr>
                <w:rFonts w:ascii="Times New Roman" w:hAnsi="Times New Roman"/>
                <w:sz w:val="20"/>
                <w:szCs w:val="20"/>
              </w:rPr>
            </w:pPr>
            <w:r w:rsidRPr="004B7CD9" w:rsidR="00726B6E">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03C5F" w:rsidRPr="004B7CD9" w:rsidP="00726B6E">
            <w:pPr>
              <w:bidi w:val="0"/>
              <w:rPr>
                <w:rFonts w:ascii="Times New Roman" w:hAnsi="Times New Roman"/>
                <w:sz w:val="20"/>
                <w:szCs w:val="20"/>
              </w:rPr>
            </w:pPr>
            <w:r w:rsidRPr="004B7CD9">
              <w:rPr>
                <w:rFonts w:ascii="Times New Roman" w:hAnsi="Times New Roman"/>
                <w:sz w:val="20"/>
                <w:szCs w:val="20"/>
              </w:rPr>
              <w:t>§ 14</w:t>
            </w:r>
            <w:r w:rsidRPr="004B7CD9" w:rsidR="00726B6E">
              <w:rPr>
                <w:rFonts w:ascii="Times New Roman" w:hAnsi="Times New Roman"/>
                <w:sz w:val="20"/>
                <w:szCs w:val="20"/>
              </w:rPr>
              <w:t xml:space="preserve"> </w:t>
            </w:r>
            <w:r w:rsidRPr="004B7CD9">
              <w:rPr>
                <w:rFonts w:ascii="Times New Roman" w:hAnsi="Times New Roman"/>
                <w:sz w:val="20"/>
                <w:szCs w:val="20"/>
              </w:rPr>
              <w:t>O</w:t>
            </w:r>
            <w:r w:rsidRPr="004B7CD9" w:rsidR="00726B6E">
              <w:rPr>
                <w:rFonts w:ascii="Times New Roman" w:hAnsi="Times New Roman"/>
                <w:sz w:val="20"/>
                <w:szCs w:val="20"/>
              </w:rPr>
              <w:t> </w:t>
            </w:r>
            <w:r w:rsidRPr="004B7CD9">
              <w:rPr>
                <w:rFonts w:ascii="Times New Roman" w:hAnsi="Times New Roman"/>
                <w:sz w:val="20"/>
                <w:szCs w:val="20"/>
              </w:rPr>
              <w:t>1</w:t>
            </w:r>
            <w:r w:rsidRPr="004B7CD9" w:rsidR="00726B6E">
              <w:rPr>
                <w:rFonts w:ascii="Times New Roman" w:hAnsi="Times New Roman"/>
                <w:sz w:val="20"/>
                <w:szCs w:val="20"/>
              </w:rPr>
              <w:t xml:space="preserve"> </w:t>
            </w:r>
            <w:r w:rsidRPr="004B7CD9">
              <w:rPr>
                <w:rFonts w:ascii="Times New Roman" w:hAnsi="Times New Roman"/>
                <w:sz w:val="20"/>
                <w:szCs w:val="20"/>
              </w:rPr>
              <w:t>P b), c)</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03C5F" w:rsidRPr="004B7CD9" w:rsidP="00D03C5F">
            <w:pPr>
              <w:pStyle w:val="Standard"/>
              <w:numPr>
                <w:ilvl w:val="2"/>
                <w:numId w:val="9"/>
              </w:numPr>
              <w:tabs>
                <w:tab w:val="left" w:pos="426"/>
              </w:tabs>
              <w:bidi w:val="0"/>
              <w:spacing w:after="0" w:line="240" w:lineRule="auto"/>
              <w:ind w:left="0" w:firstLine="0"/>
              <w:jc w:val="both"/>
              <w:rPr>
                <w:rFonts w:ascii="Times New Roman" w:hAnsi="Times New Roman" w:cs="Times New Roman" w:hint="default"/>
                <w:sz w:val="20"/>
                <w:szCs w:val="20"/>
              </w:rPr>
            </w:pPr>
            <w:r w:rsidRPr="004B7CD9">
              <w:rPr>
                <w:rFonts w:ascii="Times New Roman" w:hAnsi="Times New Roman" w:cs="Times New Roman" w:hint="default"/>
                <w:sz w:val="20"/>
                <w:szCs w:val="20"/>
              </w:rPr>
              <w:t>Drž</w:t>
            </w:r>
            <w:r w:rsidRPr="004B7CD9">
              <w:rPr>
                <w:rFonts w:ascii="Times New Roman" w:hAnsi="Times New Roman" w:cs="Times New Roman" w:hint="default"/>
                <w:sz w:val="20"/>
                <w:szCs w:val="20"/>
              </w:rPr>
              <w:t>iteľ</w:t>
            </w:r>
            <w:r w:rsidRPr="004B7CD9">
              <w:rPr>
                <w:rFonts w:ascii="Times New Roman" w:hAnsi="Times New Roman" w:cs="Times New Roman" w:hint="default"/>
                <w:sz w:val="20"/>
                <w:szCs w:val="20"/>
              </w:rPr>
              <w:t xml:space="preserve"> odpadu je povinný</w:t>
            </w:r>
          </w:p>
          <w:p w:rsidR="00D03C5F" w:rsidRPr="004B7CD9" w:rsidP="00D03C5F">
            <w:pPr>
              <w:pStyle w:val="Standard"/>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b) zhromažď</w:t>
            </w:r>
            <w:r w:rsidRPr="004B7CD9">
              <w:rPr>
                <w:rFonts w:ascii="Times New Roman" w:hAnsi="Times New Roman" w:cs="Times New Roman" w:hint="default"/>
                <w:sz w:val="20"/>
                <w:szCs w:val="20"/>
              </w:rPr>
              <w:t>ovať</w:t>
            </w:r>
            <w:r w:rsidRPr="004B7CD9">
              <w:rPr>
                <w:rFonts w:ascii="Times New Roman" w:hAnsi="Times New Roman" w:cs="Times New Roman" w:hint="default"/>
                <w:sz w:val="20"/>
                <w:szCs w:val="20"/>
              </w:rPr>
              <w:t xml:space="preserve"> odpady utriedené</w:t>
            </w:r>
            <w:r w:rsidRPr="004B7CD9">
              <w:rPr>
                <w:rFonts w:ascii="Times New Roman" w:hAnsi="Times New Roman" w:cs="Times New Roman" w:hint="default"/>
                <w:sz w:val="20"/>
                <w:szCs w:val="20"/>
              </w:rPr>
              <w:t xml:space="preserve"> podľ</w:t>
            </w:r>
            <w:r w:rsidRPr="004B7CD9">
              <w:rPr>
                <w:rFonts w:ascii="Times New Roman" w:hAnsi="Times New Roman" w:cs="Times New Roman" w:hint="default"/>
                <w:sz w:val="20"/>
                <w:szCs w:val="20"/>
              </w:rPr>
              <w:t>a druhov odpadov a zabezpeč</w:t>
            </w:r>
            <w:r w:rsidRPr="004B7CD9">
              <w:rPr>
                <w:rFonts w:ascii="Times New Roman" w:hAnsi="Times New Roman" w:cs="Times New Roman" w:hint="default"/>
                <w:sz w:val="20"/>
                <w:szCs w:val="20"/>
              </w:rPr>
              <w:t>iť</w:t>
            </w:r>
            <w:r w:rsidRPr="004B7CD9">
              <w:rPr>
                <w:rFonts w:ascii="Times New Roman" w:hAnsi="Times New Roman" w:cs="Times New Roman" w:hint="default"/>
                <w:sz w:val="20"/>
                <w:szCs w:val="20"/>
              </w:rPr>
              <w:t xml:space="preserve"> ich pred znehodnotení</w:t>
            </w:r>
            <w:r w:rsidRPr="004B7CD9">
              <w:rPr>
                <w:rFonts w:ascii="Times New Roman" w:hAnsi="Times New Roman" w:cs="Times New Roman" w:hint="default"/>
                <w:sz w:val="20"/>
                <w:szCs w:val="20"/>
              </w:rPr>
              <w:t>m, od</w:t>
            </w:r>
            <w:r w:rsidRPr="004B7CD9">
              <w:rPr>
                <w:rFonts w:ascii="Times New Roman" w:hAnsi="Times New Roman" w:cs="Times New Roman" w:hint="default"/>
                <w:sz w:val="20"/>
                <w:szCs w:val="20"/>
              </w:rPr>
              <w:t>cudzení</w:t>
            </w:r>
            <w:r w:rsidRPr="004B7CD9">
              <w:rPr>
                <w:rFonts w:ascii="Times New Roman" w:hAnsi="Times New Roman" w:cs="Times New Roman" w:hint="default"/>
                <w:sz w:val="20"/>
                <w:szCs w:val="20"/>
              </w:rPr>
              <w:t>m alebo iný</w:t>
            </w:r>
            <w:r w:rsidRPr="004B7CD9">
              <w:rPr>
                <w:rFonts w:ascii="Times New Roman" w:hAnsi="Times New Roman" w:cs="Times New Roman" w:hint="default"/>
                <w:sz w:val="20"/>
                <w:szCs w:val="20"/>
              </w:rPr>
              <w:t>m než</w:t>
            </w:r>
            <w:r w:rsidRPr="004B7CD9">
              <w:rPr>
                <w:rFonts w:ascii="Times New Roman" w:hAnsi="Times New Roman" w:cs="Times New Roman" w:hint="default"/>
                <w:sz w:val="20"/>
                <w:szCs w:val="20"/>
              </w:rPr>
              <w:t>iaducim ú</w:t>
            </w:r>
            <w:r w:rsidRPr="004B7CD9">
              <w:rPr>
                <w:rFonts w:ascii="Times New Roman" w:hAnsi="Times New Roman" w:cs="Times New Roman" w:hint="default"/>
                <w:sz w:val="20"/>
                <w:szCs w:val="20"/>
              </w:rPr>
              <w:t>nikom,</w:t>
            </w:r>
          </w:p>
          <w:p w:rsidR="00E13B07" w:rsidRPr="004B7CD9" w:rsidP="00D03C5F">
            <w:pPr>
              <w:pStyle w:val="Standard"/>
              <w:bidi w:val="0"/>
              <w:spacing w:after="0" w:line="240" w:lineRule="auto"/>
              <w:jc w:val="both"/>
              <w:rPr>
                <w:sz w:val="20"/>
                <w:szCs w:val="20"/>
              </w:rPr>
            </w:pPr>
            <w:r w:rsidRPr="004B7CD9" w:rsidR="00D03C5F">
              <w:rPr>
                <w:rFonts w:ascii="Times New Roman" w:hAnsi="Times New Roman" w:cs="Times New Roman" w:hint="default"/>
                <w:sz w:val="20"/>
                <w:szCs w:val="20"/>
              </w:rPr>
              <w:t>c) zhromažď</w:t>
            </w:r>
            <w:r w:rsidRPr="004B7CD9" w:rsidR="00D03C5F">
              <w:rPr>
                <w:rFonts w:ascii="Times New Roman" w:hAnsi="Times New Roman" w:cs="Times New Roman" w:hint="default"/>
                <w:sz w:val="20"/>
                <w:szCs w:val="20"/>
              </w:rPr>
              <w:t>ovať</w:t>
            </w:r>
            <w:r w:rsidRPr="004B7CD9" w:rsidR="00D03C5F">
              <w:rPr>
                <w:rFonts w:ascii="Times New Roman" w:hAnsi="Times New Roman" w:cs="Times New Roman" w:hint="default"/>
                <w:sz w:val="20"/>
                <w:szCs w:val="20"/>
              </w:rPr>
              <w:t xml:space="preserve"> oddelene nebezpeč</w:t>
            </w:r>
            <w:r w:rsidRPr="004B7CD9" w:rsidR="00D03C5F">
              <w:rPr>
                <w:rFonts w:ascii="Times New Roman" w:hAnsi="Times New Roman" w:cs="Times New Roman" w:hint="default"/>
                <w:sz w:val="20"/>
                <w:szCs w:val="20"/>
              </w:rPr>
              <w:t>né</w:t>
            </w:r>
            <w:r w:rsidRPr="004B7CD9" w:rsidR="00D03C5F">
              <w:rPr>
                <w:rFonts w:ascii="Times New Roman" w:hAnsi="Times New Roman" w:cs="Times New Roman" w:hint="default"/>
                <w:sz w:val="20"/>
                <w:szCs w:val="20"/>
              </w:rPr>
              <w:t xml:space="preserve"> odpady podľ</w:t>
            </w:r>
            <w:r w:rsidRPr="004B7CD9" w:rsidR="00D03C5F">
              <w:rPr>
                <w:rFonts w:ascii="Times New Roman" w:hAnsi="Times New Roman" w:cs="Times New Roman" w:hint="default"/>
                <w:sz w:val="20"/>
                <w:szCs w:val="20"/>
              </w:rPr>
              <w:t>a ich druhov, označ</w:t>
            </w:r>
            <w:r w:rsidRPr="004B7CD9" w:rsidR="00D03C5F">
              <w:rPr>
                <w:rFonts w:ascii="Times New Roman" w:hAnsi="Times New Roman" w:cs="Times New Roman" w:hint="default"/>
                <w:sz w:val="20"/>
                <w:szCs w:val="20"/>
              </w:rPr>
              <w:t>ovať</w:t>
            </w:r>
            <w:r w:rsidRPr="004B7CD9" w:rsidR="00D03C5F">
              <w:rPr>
                <w:rFonts w:ascii="Times New Roman" w:hAnsi="Times New Roman" w:cs="Times New Roman" w:hint="default"/>
                <w:sz w:val="20"/>
                <w:szCs w:val="20"/>
              </w:rPr>
              <w:t xml:space="preserve"> ich urč</w:t>
            </w:r>
            <w:r w:rsidRPr="004B7CD9" w:rsidR="00D03C5F">
              <w:rPr>
                <w:rFonts w:ascii="Times New Roman" w:hAnsi="Times New Roman" w:cs="Times New Roman" w:hint="default"/>
                <w:sz w:val="20"/>
                <w:szCs w:val="20"/>
              </w:rPr>
              <w:t>ený</w:t>
            </w:r>
            <w:r w:rsidRPr="004B7CD9" w:rsidR="00D03C5F">
              <w:rPr>
                <w:rFonts w:ascii="Times New Roman" w:hAnsi="Times New Roman" w:cs="Times New Roman" w:hint="default"/>
                <w:sz w:val="20"/>
                <w:szCs w:val="20"/>
              </w:rPr>
              <w:t>m spô</w:t>
            </w:r>
            <w:r w:rsidRPr="004B7CD9" w:rsidR="00D03C5F">
              <w:rPr>
                <w:rFonts w:ascii="Times New Roman" w:hAnsi="Times New Roman" w:cs="Times New Roman" w:hint="default"/>
                <w:sz w:val="20"/>
                <w:szCs w:val="20"/>
              </w:rPr>
              <w:t>sobom a nakladať</w:t>
            </w:r>
            <w:r w:rsidRPr="004B7CD9" w:rsidR="00D03C5F">
              <w:rPr>
                <w:rFonts w:ascii="Times New Roman" w:hAnsi="Times New Roman" w:cs="Times New Roman" w:hint="default"/>
                <w:sz w:val="20"/>
                <w:szCs w:val="20"/>
              </w:rPr>
              <w:t xml:space="preserve"> s nimi v sú</w:t>
            </w:r>
            <w:r w:rsidRPr="004B7CD9" w:rsidR="00D03C5F">
              <w:rPr>
                <w:rFonts w:ascii="Times New Roman" w:hAnsi="Times New Roman" w:cs="Times New Roman" w:hint="default"/>
                <w:sz w:val="20"/>
                <w:szCs w:val="20"/>
              </w:rPr>
              <w:t>lade s tý</w:t>
            </w:r>
            <w:r w:rsidRPr="004B7CD9" w:rsidR="00D03C5F">
              <w:rPr>
                <w:rFonts w:ascii="Times New Roman" w:hAnsi="Times New Roman" w:cs="Times New Roman" w:hint="default"/>
                <w:sz w:val="20"/>
                <w:szCs w:val="20"/>
              </w:rPr>
              <w:t>mto zá</w:t>
            </w:r>
            <w:r w:rsidRPr="004B7CD9" w:rsidR="00D03C5F">
              <w:rPr>
                <w:rFonts w:ascii="Times New Roman" w:hAnsi="Times New Roman" w:cs="Times New Roman" w:hint="default"/>
                <w:sz w:val="20"/>
                <w:szCs w:val="20"/>
              </w:rPr>
              <w:t>konom a osobitný</w:t>
            </w:r>
            <w:r w:rsidRPr="004B7CD9" w:rsidR="00D03C5F">
              <w:rPr>
                <w:rFonts w:ascii="Times New Roman" w:hAnsi="Times New Roman" w:cs="Times New Roman" w:hint="default"/>
                <w:sz w:val="20"/>
                <w:szCs w:val="20"/>
              </w:rPr>
              <w:t>mi predpismi,</w:t>
            </w:r>
            <w:r>
              <w:rPr>
                <w:rStyle w:val="FootnoteReference"/>
                <w:rFonts w:ascii="Times New Roman" w:hAnsi="Times New Roman" w:cs="Times New Roman"/>
                <w:sz w:val="20"/>
                <w:szCs w:val="20"/>
                <w:rtl w:val="0"/>
              </w:rPr>
              <w:footnoteReference w:customMarkFollows="1" w:id="18"/>
              <w:t xml:space="preserve">2</w:t>
            </w:r>
            <w:r w:rsidRPr="004B7CD9" w:rsidR="004A2E8B">
              <w:rPr>
                <w:rStyle w:val="FootnoteReference"/>
                <w:rFonts w:ascii="Times New Roman" w:hAnsi="Times New Roman" w:cs="Times New Roman"/>
                <w:sz w:val="20"/>
                <w:szCs w:val="20"/>
              </w:rPr>
              <w:t>2</w:t>
            </w:r>
            <w:r w:rsidRPr="004B7CD9" w:rsidR="00D03C5F">
              <w:rPr>
                <w:rFonts w:ascii="Times New Roman" w:hAnsi="Times New Roman" w:cs="Times New Roman"/>
                <w:sz w:val="20"/>
                <w:szCs w:val="20"/>
                <w:vertAlign w:val="superscript"/>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rPr>
          <w:trHeight w:val="28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8704AF">
              <w:rPr>
                <w:rFonts w:ascii="Times New Roman" w:hAnsi="Times New Roman"/>
                <w:sz w:val="20"/>
                <w:szCs w:val="20"/>
              </w:rPr>
              <w:t>Č 1</w:t>
            </w:r>
            <w:r w:rsidRPr="004B7CD9" w:rsidR="00612820">
              <w:rPr>
                <w:rFonts w:ascii="Times New Roman" w:hAnsi="Times New Roman"/>
                <w:sz w:val="20"/>
                <w:szCs w:val="20"/>
              </w:rPr>
              <w:t>1</w:t>
            </w:r>
            <w:r w:rsidRPr="004B7CD9" w:rsidR="008704AF">
              <w:rPr>
                <w:rFonts w:ascii="Times New Roman" w:hAnsi="Times New Roman"/>
                <w:sz w:val="20"/>
                <w:szCs w:val="20"/>
              </w:rPr>
              <w:t>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704AF" w:rsidRPr="004B7CD9" w:rsidP="008704AF">
            <w:pPr>
              <w:bidi w:val="0"/>
              <w:adjustRightInd w:val="0"/>
              <w:rPr>
                <w:rFonts w:ascii="Times New Roman" w:hAnsi="Times New Roman"/>
                <w:b/>
                <w:bCs/>
                <w:sz w:val="20"/>
                <w:szCs w:val="20"/>
              </w:rPr>
            </w:pPr>
            <w:r w:rsidRPr="004B7CD9">
              <w:rPr>
                <w:rFonts w:ascii="Times New Roman" w:hAnsi="Times New Roman"/>
                <w:b/>
                <w:bCs/>
                <w:sz w:val="20"/>
                <w:szCs w:val="20"/>
              </w:rPr>
              <w:t>Opätovné použitie a recyklácia</w:t>
            </w:r>
          </w:p>
          <w:p w:rsidR="00FE7E83" w:rsidRPr="004B7CD9" w:rsidP="00B128D9">
            <w:pPr>
              <w:bidi w:val="0"/>
              <w:adjustRightInd w:val="0"/>
              <w:rPr>
                <w:rFonts w:ascii="Times New Roman" w:hAnsi="Times New Roman"/>
                <w:sz w:val="20"/>
                <w:szCs w:val="20"/>
              </w:rPr>
            </w:pPr>
            <w:r w:rsidRPr="004B7CD9" w:rsidR="008704AF">
              <w:rPr>
                <w:rFonts w:ascii="Times New Roman" w:hAnsi="Times New Roman"/>
                <w:sz w:val="20"/>
                <w:szCs w:val="20"/>
              </w:rPr>
              <w:t>1. Členské štáty prijmú vhodné opatrenia na podporu</w:t>
            </w:r>
            <w:r w:rsidRPr="004B7CD9" w:rsidR="00B128D9">
              <w:rPr>
                <w:rFonts w:ascii="Times New Roman" w:hAnsi="Times New Roman"/>
                <w:sz w:val="20"/>
                <w:szCs w:val="20"/>
              </w:rPr>
              <w:t xml:space="preserve"> </w:t>
            </w:r>
            <w:r w:rsidRPr="004B7CD9" w:rsidR="008704AF">
              <w:rPr>
                <w:rFonts w:ascii="Times New Roman" w:hAnsi="Times New Roman"/>
                <w:sz w:val="20"/>
                <w:szCs w:val="20"/>
              </w:rPr>
              <w:t>opätovného použitia výrobkov a na prípravu činností súvisiacich</w:t>
            </w:r>
            <w:r w:rsidRPr="004B7CD9" w:rsidR="00B128D9">
              <w:rPr>
                <w:rFonts w:ascii="Times New Roman" w:hAnsi="Times New Roman"/>
                <w:sz w:val="20"/>
                <w:szCs w:val="20"/>
              </w:rPr>
              <w:t xml:space="preserve"> </w:t>
            </w:r>
            <w:r w:rsidRPr="004B7CD9" w:rsidR="008704AF">
              <w:rPr>
                <w:rFonts w:ascii="Times New Roman" w:hAnsi="Times New Roman"/>
                <w:sz w:val="20"/>
                <w:szCs w:val="20"/>
              </w:rPr>
              <w:t>s opätovným využitím, najmä</w:t>
            </w:r>
            <w:r w:rsidRPr="004B7CD9" w:rsidR="00E3530B">
              <w:rPr>
                <w:rFonts w:ascii="Times New Roman" w:hAnsi="Times New Roman"/>
                <w:sz w:val="20"/>
                <w:szCs w:val="20"/>
              </w:rPr>
              <w:t xml:space="preserve"> </w:t>
            </w:r>
            <w:r w:rsidRPr="004B7CD9" w:rsidR="008704AF">
              <w:rPr>
                <w:rFonts w:ascii="Times New Roman" w:hAnsi="Times New Roman"/>
                <w:sz w:val="20"/>
                <w:szCs w:val="20"/>
              </w:rPr>
              <w:t>prostredníctvom vytvárania</w:t>
            </w:r>
            <w:r w:rsidRPr="004B7CD9" w:rsidR="00E3530B">
              <w:rPr>
                <w:rFonts w:ascii="Times New Roman" w:hAnsi="Times New Roman"/>
                <w:sz w:val="20"/>
                <w:szCs w:val="20"/>
              </w:rPr>
              <w:t xml:space="preserve"> </w:t>
            </w:r>
            <w:r w:rsidRPr="004B7CD9" w:rsidR="008704AF">
              <w:rPr>
                <w:rFonts w:ascii="Times New Roman" w:hAnsi="Times New Roman"/>
                <w:sz w:val="20"/>
                <w:szCs w:val="20"/>
              </w:rPr>
              <w:t>a podpory sietí opätovného využívania a opravy, využívania</w:t>
            </w:r>
            <w:r w:rsidRPr="004B7CD9" w:rsidR="00B128D9">
              <w:rPr>
                <w:rFonts w:ascii="Times New Roman" w:hAnsi="Times New Roman"/>
                <w:sz w:val="20"/>
                <w:szCs w:val="20"/>
              </w:rPr>
              <w:t xml:space="preserve"> </w:t>
            </w:r>
            <w:r w:rsidRPr="004B7CD9" w:rsidR="008704AF">
              <w:rPr>
                <w:rFonts w:ascii="Times New Roman" w:hAnsi="Times New Roman"/>
                <w:sz w:val="20"/>
                <w:szCs w:val="20"/>
              </w:rPr>
              <w:t>hospodárskych nástrojov, kritérií na obstarávanie, kvantitatívnych</w:t>
            </w:r>
            <w:r w:rsidRPr="004B7CD9" w:rsidR="00B128D9">
              <w:rPr>
                <w:rFonts w:ascii="Times New Roman" w:hAnsi="Times New Roman"/>
                <w:sz w:val="20"/>
                <w:szCs w:val="20"/>
              </w:rPr>
              <w:t xml:space="preserve"> </w:t>
            </w:r>
            <w:r w:rsidRPr="004B7CD9" w:rsidR="008704AF">
              <w:rPr>
                <w:rFonts w:ascii="Times New Roman" w:hAnsi="Times New Roman"/>
                <w:sz w:val="20"/>
                <w:szCs w:val="20"/>
              </w:rPr>
              <w:t>cieľov alebo iných opatrení.</w:t>
            </w:r>
          </w:p>
          <w:p w:rsidR="00B128D9" w:rsidRPr="004B7CD9" w:rsidP="00B128D9">
            <w:pPr>
              <w:pStyle w:val="Normlny"/>
              <w:bidi w:val="0"/>
              <w:rPr>
                <w:rFonts w:ascii="Times New Roman" w:hAnsi="Times New Roman"/>
              </w:rPr>
            </w:pPr>
            <w:r w:rsidRPr="004B7CD9">
              <w:rPr>
                <w:rFonts w:ascii="Times New Roman" w:hAnsi="Times New Roman"/>
              </w:rPr>
              <w:t>Členské štáty prijmú opatrenia na podporu recyklácie vysokej kvality a s týmto cieľom zriadia systémy triedeného zberu podľa</w:t>
            </w:r>
            <w:r w:rsidRPr="004B7CD9" w:rsidR="00E3530B">
              <w:rPr>
                <w:rFonts w:ascii="Times New Roman" w:hAnsi="Times New Roman"/>
              </w:rPr>
              <w:t xml:space="preserve"> </w:t>
            </w:r>
            <w:r w:rsidRPr="004B7CD9">
              <w:rPr>
                <w:rFonts w:ascii="Times New Roman" w:hAnsi="Times New Roman"/>
              </w:rPr>
              <w:t>toho, kde to bude technicky, environmentálne a hospodársky praktické a vhodné, aby sa splnili potrebné kvalitatívne normy pre príslušné oblasti recyklácie. S výnimkou článku 10 ods. 2 sa do roku 2015 zavedie triedený</w:t>
            </w:r>
            <w:r w:rsidRPr="004B7CD9" w:rsidR="00E92A9B">
              <w:rPr>
                <w:rFonts w:ascii="Times New Roman" w:hAnsi="Times New Roman"/>
              </w:rPr>
              <w:t xml:space="preserve"> </w:t>
            </w:r>
            <w:r w:rsidRPr="004B7CD9">
              <w:rPr>
                <w:rFonts w:ascii="Times New Roman" w:hAnsi="Times New Roman"/>
              </w:rPr>
              <w:t>zber minimálne pre: papier, kov, plast a sklo.</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bidi w:val="0"/>
              <w:jc w:val="center"/>
              <w:rPr>
                <w:rFonts w:ascii="Times New Roman" w:hAnsi="Times New Roman"/>
                <w:sz w:val="20"/>
                <w:szCs w:val="20"/>
              </w:rPr>
            </w:pPr>
            <w:r w:rsidRPr="004B7CD9" w:rsidR="00337B57">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F694B" w:rsidRPr="004B7CD9" w:rsidP="00430A36">
            <w:pPr>
              <w:bidi w:val="0"/>
              <w:jc w:val="center"/>
              <w:rPr>
                <w:rFonts w:ascii="Times New Roman" w:hAnsi="Times New Roman"/>
                <w:sz w:val="20"/>
                <w:szCs w:val="20"/>
              </w:rPr>
            </w:pPr>
            <w:r w:rsidRPr="004B7CD9" w:rsidR="00726B6E">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87AEF" w:rsidRPr="004B7CD9" w:rsidP="00726B6E">
            <w:pPr>
              <w:bidi w:val="0"/>
              <w:rPr>
                <w:rFonts w:ascii="Times New Roman" w:hAnsi="Times New Roman"/>
                <w:sz w:val="20"/>
                <w:szCs w:val="20"/>
              </w:rPr>
            </w:pPr>
            <w:r w:rsidRPr="004B7CD9" w:rsidR="00726B6E">
              <w:rPr>
                <w:rFonts w:ascii="Times New Roman" w:hAnsi="Times New Roman"/>
                <w:sz w:val="20"/>
                <w:szCs w:val="20"/>
              </w:rPr>
              <w:t>§</w:t>
            </w:r>
            <w:r w:rsidRPr="004B7CD9">
              <w:rPr>
                <w:rFonts w:ascii="Times New Roman" w:hAnsi="Times New Roman"/>
                <w:sz w:val="20"/>
                <w:szCs w:val="20"/>
              </w:rPr>
              <w:t xml:space="preserve"> 8</w:t>
            </w:r>
            <w:r w:rsidRPr="004B7CD9" w:rsidR="008E0097">
              <w:rPr>
                <w:rFonts w:ascii="Times New Roman" w:hAnsi="Times New Roman"/>
                <w:sz w:val="20"/>
                <w:szCs w:val="20"/>
              </w:rPr>
              <w:t>1</w:t>
            </w:r>
            <w:r w:rsidRPr="004B7CD9" w:rsidR="00726B6E">
              <w:rPr>
                <w:rFonts w:ascii="Times New Roman" w:hAnsi="Times New Roman"/>
                <w:sz w:val="20"/>
                <w:szCs w:val="20"/>
              </w:rPr>
              <w:t xml:space="preserve"> </w:t>
            </w:r>
            <w:r w:rsidRPr="004B7CD9">
              <w:rPr>
                <w:rFonts w:ascii="Times New Roman" w:hAnsi="Times New Roman"/>
                <w:sz w:val="20"/>
                <w:szCs w:val="20"/>
              </w:rPr>
              <w:t>O 7</w:t>
            </w:r>
          </w:p>
          <w:p w:rsidR="00AF694B" w:rsidRPr="004B7CD9" w:rsidP="00430A36">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87AEF" w:rsidRPr="004B7CD9" w:rsidP="00987AEF">
            <w:pPr>
              <w:bidi w:val="0"/>
              <w:jc w:val="both"/>
              <w:rPr>
                <w:rFonts w:ascii="Times New Roman" w:hAnsi="Times New Roman"/>
                <w:sz w:val="20"/>
                <w:szCs w:val="20"/>
              </w:rPr>
            </w:pPr>
            <w:r w:rsidRPr="004B7CD9">
              <w:rPr>
                <w:rFonts w:ascii="Times New Roman" w:hAnsi="Times New Roman"/>
                <w:sz w:val="20"/>
                <w:szCs w:val="20"/>
              </w:rPr>
              <w:t xml:space="preserve">(7) Obec je okrem povinností </w:t>
            </w:r>
            <w:r w:rsidRPr="004B7CD9" w:rsidR="000F6320">
              <w:rPr>
                <w:rFonts w:ascii="Times New Roman" w:hAnsi="Times New Roman"/>
                <w:sz w:val="20"/>
                <w:szCs w:val="20"/>
              </w:rPr>
              <w:t>podľa § 10 ods. 1 a § 14 ods. 1  povinná</w:t>
            </w:r>
          </w:p>
          <w:p w:rsidR="006F07B2" w:rsidRPr="004B7CD9" w:rsidP="006F07B2">
            <w:pPr>
              <w:pStyle w:val="Odsekzoznamu2"/>
              <w:numPr>
                <w:numId w:val="14"/>
              </w:numPr>
              <w:bidi w:val="0"/>
              <w:spacing w:after="0" w:line="240" w:lineRule="auto"/>
              <w:jc w:val="both"/>
              <w:rPr>
                <w:rFonts w:ascii="Times New Roman" w:hAnsi="Times New Roman"/>
                <w:sz w:val="20"/>
                <w:szCs w:val="20"/>
              </w:rPr>
            </w:pPr>
            <w:r w:rsidRPr="004B7CD9">
              <w:rPr>
                <w:rFonts w:ascii="Times New Roman" w:hAnsi="Times New Roman"/>
                <w:sz w:val="20"/>
                <w:szCs w:val="20"/>
              </w:rPr>
              <w:t xml:space="preserve">zabezpečiť zber a prepravu zmesového komunálneho odpadu vznikajúceho na jej území na účely jeho zhodnotenia alebo zneškodnenia v súlade s týmto zákonom vrátane zabezpečenia zberných nádob zodpovedajúcich systému zberu zmesového komunálneho odpadu v obci, </w:t>
            </w:r>
          </w:p>
          <w:p w:rsidR="006F07B2" w:rsidRPr="004B7CD9" w:rsidP="006F07B2">
            <w:pPr>
              <w:pStyle w:val="Odsekzoznamu2"/>
              <w:numPr>
                <w:numId w:val="14"/>
              </w:numPr>
              <w:bidi w:val="0"/>
              <w:spacing w:after="0" w:line="240" w:lineRule="auto"/>
              <w:jc w:val="both"/>
              <w:rPr>
                <w:rFonts w:ascii="Times New Roman" w:hAnsi="Times New Roman"/>
                <w:sz w:val="20"/>
                <w:szCs w:val="20"/>
              </w:rPr>
            </w:pPr>
            <w:r w:rsidRPr="004B7CD9">
              <w:rPr>
                <w:rFonts w:ascii="Times New Roman" w:hAnsi="Times New Roman"/>
                <w:sz w:val="20"/>
                <w:szCs w:val="20"/>
              </w:rPr>
              <w:t>zabezpečiť zavedenie a vykonávanie triedeného zberu</w:t>
            </w:r>
          </w:p>
          <w:p w:rsidR="006F07B2" w:rsidRPr="004B7CD9" w:rsidP="006F07B2">
            <w:pPr>
              <w:pStyle w:val="Odsekzoznamu2"/>
              <w:bidi w:val="0"/>
              <w:spacing w:after="0" w:line="240" w:lineRule="auto"/>
              <w:jc w:val="both"/>
              <w:rPr>
                <w:rFonts w:ascii="Times New Roman" w:hAnsi="Times New Roman"/>
                <w:sz w:val="20"/>
                <w:szCs w:val="20"/>
              </w:rPr>
            </w:pPr>
            <w:r w:rsidRPr="004B7CD9">
              <w:rPr>
                <w:rFonts w:ascii="Times New Roman" w:hAnsi="Times New Roman"/>
                <w:sz w:val="20"/>
                <w:szCs w:val="20"/>
              </w:rPr>
              <w:t>1.  biologicky rozložiteľného kuchynského odpadu okrem toho, ktorého pôvodcom je fyzická osoba – podnikateľ a právnická osoba, ktorá prevádzkuje zariadenie spoločného stravovania</w:t>
            </w:r>
            <w:r>
              <w:rPr>
                <w:rStyle w:val="FootnoteReference"/>
                <w:rFonts w:ascii="Times New Roman" w:hAnsi="Times New Roman"/>
                <w:sz w:val="20"/>
                <w:szCs w:val="20"/>
                <w:rtl w:val="0"/>
              </w:rPr>
              <w:footnoteReference w:id="19"/>
            </w:r>
            <w:r w:rsidRPr="004B7CD9">
              <w:rPr>
                <w:rFonts w:ascii="Times New Roman" w:hAnsi="Times New Roman"/>
                <w:sz w:val="20"/>
                <w:szCs w:val="20"/>
                <w:vertAlign w:val="superscript"/>
              </w:rPr>
              <w:t>)</w:t>
            </w:r>
            <w:r w:rsidRPr="004B7CD9">
              <w:rPr>
                <w:rFonts w:ascii="Times New Roman" w:hAnsi="Times New Roman"/>
                <w:sz w:val="20"/>
                <w:szCs w:val="20"/>
              </w:rPr>
              <w:t xml:space="preserve"> (ďalej len “prevádzkovateľ kuchyne“) (§ 83 ods. 1), </w:t>
            </w:r>
          </w:p>
          <w:p w:rsidR="006F07B2" w:rsidRPr="004B7CD9" w:rsidP="006F07B2">
            <w:pPr>
              <w:pStyle w:val="Odsekzoznamu2"/>
              <w:bidi w:val="0"/>
              <w:spacing w:after="0" w:line="240" w:lineRule="auto"/>
              <w:jc w:val="both"/>
              <w:rPr>
                <w:rFonts w:ascii="Times New Roman" w:hAnsi="Times New Roman"/>
                <w:sz w:val="20"/>
                <w:szCs w:val="20"/>
              </w:rPr>
            </w:pPr>
            <w:r w:rsidRPr="004B7CD9">
              <w:rPr>
                <w:rFonts w:ascii="Times New Roman" w:hAnsi="Times New Roman"/>
                <w:sz w:val="20"/>
                <w:szCs w:val="20"/>
              </w:rPr>
              <w:t>2. jedlých olejov a tukov z domácností a</w:t>
            </w:r>
          </w:p>
          <w:p w:rsidR="006F07B2" w:rsidRPr="004B7CD9" w:rsidP="006F07B2">
            <w:pPr>
              <w:pStyle w:val="Odsekzoznamu2"/>
              <w:bidi w:val="0"/>
              <w:spacing w:after="0" w:line="240" w:lineRule="auto"/>
              <w:jc w:val="both"/>
              <w:rPr>
                <w:rFonts w:ascii="Times New Roman" w:hAnsi="Times New Roman"/>
                <w:sz w:val="20"/>
                <w:szCs w:val="20"/>
              </w:rPr>
            </w:pPr>
            <w:r w:rsidRPr="004B7CD9">
              <w:rPr>
                <w:rFonts w:ascii="Times New Roman" w:hAnsi="Times New Roman"/>
                <w:sz w:val="20"/>
                <w:szCs w:val="20"/>
              </w:rPr>
              <w:t>3. biologicky rozložiteľných odpadov zo záhrad a parkov vrátane odpadu z cintorínov,</w:t>
            </w:r>
          </w:p>
          <w:p w:rsidR="006F07B2" w:rsidRPr="004B7CD9" w:rsidP="006F07B2">
            <w:pPr>
              <w:pStyle w:val="Odsekzoznamu2"/>
              <w:numPr>
                <w:numId w:val="14"/>
              </w:numPr>
              <w:bidi w:val="0"/>
              <w:spacing w:after="0" w:line="240" w:lineRule="auto"/>
              <w:jc w:val="both"/>
              <w:rPr>
                <w:rFonts w:ascii="Times New Roman" w:hAnsi="Times New Roman"/>
                <w:sz w:val="20"/>
                <w:szCs w:val="20"/>
              </w:rPr>
            </w:pPr>
            <w:r w:rsidRPr="004B7CD9">
              <w:rPr>
                <w:rFonts w:ascii="Times New Roman" w:hAnsi="Times New Roman"/>
                <w:sz w:val="20"/>
                <w:szCs w:val="20"/>
              </w:rPr>
              <w:t>zabezpečiť zavedenie a vykonávanie triedeného zberu komunálnych odpadov pre papier, plasty, kovy a sklo v súlade s požiadavkami ustanovenými na triedený zber komunálnych odpadov,</w:t>
            </w:r>
          </w:p>
          <w:p w:rsidR="006F07B2" w:rsidRPr="004B7CD9" w:rsidP="006F07B2">
            <w:pPr>
              <w:pStyle w:val="Odsekzoznamu2"/>
              <w:numPr>
                <w:numId w:val="14"/>
              </w:numPr>
              <w:bidi w:val="0"/>
              <w:spacing w:after="0" w:line="240" w:lineRule="auto"/>
              <w:jc w:val="both"/>
              <w:rPr>
                <w:rFonts w:ascii="Times New Roman" w:hAnsi="Times New Roman"/>
                <w:sz w:val="20"/>
                <w:szCs w:val="20"/>
              </w:rPr>
            </w:pPr>
            <w:r w:rsidRPr="004B7CD9">
              <w:rPr>
                <w:rFonts w:ascii="Times New Roman" w:hAnsi="Times New Roman"/>
                <w:sz w:val="20"/>
                <w:szCs w:val="20"/>
              </w:rPr>
              <w:t>umožniť výrobcovi elektrozariadení a výrobcovi prenosných batérií a akumulátorov, príslušnej tretej osobe alebo príslušnej organizácii zodpovednosti výrobcov na ich náklady</w:t>
            </w:r>
          </w:p>
          <w:p w:rsidR="006F07B2" w:rsidRPr="004B7CD9" w:rsidP="006F07B2">
            <w:pPr>
              <w:pStyle w:val="Odsekzoznamu2"/>
              <w:numPr>
                <w:numId w:val="25"/>
              </w:numPr>
              <w:bidi w:val="0"/>
              <w:spacing w:after="0" w:line="240" w:lineRule="auto"/>
              <w:ind w:left="1134"/>
              <w:jc w:val="both"/>
              <w:rPr>
                <w:rFonts w:ascii="Times New Roman" w:hAnsi="Times New Roman"/>
                <w:sz w:val="20"/>
                <w:szCs w:val="20"/>
              </w:rPr>
            </w:pPr>
            <w:r w:rsidRPr="004B7CD9">
              <w:rPr>
                <w:rFonts w:ascii="Times New Roman" w:hAnsi="Times New Roman"/>
                <w:sz w:val="20"/>
                <w:szCs w:val="20"/>
              </w:rPr>
              <w:t xml:space="preserve">zaviesť a prevádzkovať na jej území systém oddeleného zberu elektroodpadu z domácností a použitých prenosných batérií a akumulátorov, </w:t>
            </w:r>
          </w:p>
          <w:p w:rsidR="006F07B2" w:rsidRPr="004B7CD9" w:rsidP="006F07B2">
            <w:pPr>
              <w:pStyle w:val="Odsekzoznamu2"/>
              <w:numPr>
                <w:numId w:val="25"/>
              </w:numPr>
              <w:bidi w:val="0"/>
              <w:spacing w:after="0" w:line="240" w:lineRule="auto"/>
              <w:ind w:left="1134"/>
              <w:jc w:val="both"/>
              <w:rPr>
                <w:rFonts w:ascii="Times New Roman" w:hAnsi="Times New Roman"/>
                <w:sz w:val="20"/>
                <w:szCs w:val="20"/>
              </w:rPr>
            </w:pPr>
            <w:r w:rsidRPr="004B7CD9">
              <w:rPr>
                <w:rFonts w:ascii="Times New Roman" w:hAnsi="Times New Roman"/>
                <w:sz w:val="20"/>
                <w:szCs w:val="20"/>
              </w:rPr>
              <w:t>užívať v rozsahu potrebnom na tento účel existujúce zariadenia na zber komunálnych odpadov,</w:t>
            </w:r>
          </w:p>
          <w:p w:rsidR="006F07B2" w:rsidRPr="004B7CD9" w:rsidP="006F07B2">
            <w:pPr>
              <w:pStyle w:val="Odsekzoznamu2"/>
              <w:numPr>
                <w:numId w:val="14"/>
              </w:numPr>
              <w:tabs>
                <w:tab w:val="left" w:pos="426"/>
              </w:tabs>
              <w:bidi w:val="0"/>
              <w:spacing w:after="0" w:line="240" w:lineRule="auto"/>
              <w:jc w:val="both"/>
              <w:rPr>
                <w:rFonts w:ascii="Times New Roman" w:hAnsi="Times New Roman"/>
                <w:sz w:val="20"/>
                <w:szCs w:val="20"/>
              </w:rPr>
            </w:pPr>
            <w:r w:rsidRPr="004B7CD9">
              <w:rPr>
                <w:rFonts w:ascii="Times New Roman" w:hAnsi="Times New Roman"/>
                <w:sz w:val="20"/>
                <w:szCs w:val="20"/>
              </w:rPr>
              <w:t>umožniť organizácii zodpovednosti výrobcov pre obaly, na jej náklady, zber vytriedených zložiek komunálnych odpadov, na ktoré sa uplatňuje rozšírená zodpovednosť výrobcov, a to na základe zmluvy s ňou organizáciou zodpovednosti výrobcov, príslušnou treťou osobou alebo výrobcom vyhradeného výrobku, ktorý plní  vyhradené povinnosti individuálne; ustanovenie odseku 22 tým nie je dotknuté,</w:t>
            </w:r>
          </w:p>
          <w:p w:rsidR="006F07B2" w:rsidRPr="004B7CD9" w:rsidP="006F07B2">
            <w:pPr>
              <w:pStyle w:val="Odsekzoznamu2"/>
              <w:numPr>
                <w:numId w:val="14"/>
              </w:numPr>
              <w:tabs>
                <w:tab w:val="left" w:pos="426"/>
              </w:tabs>
              <w:bidi w:val="0"/>
              <w:spacing w:after="0" w:line="240" w:lineRule="auto"/>
              <w:jc w:val="both"/>
              <w:rPr>
                <w:rFonts w:ascii="Times New Roman" w:hAnsi="Times New Roman"/>
                <w:sz w:val="20"/>
                <w:szCs w:val="20"/>
              </w:rPr>
            </w:pPr>
            <w:r w:rsidRPr="004B7CD9">
              <w:rPr>
                <w:rFonts w:ascii="Times New Roman" w:hAnsi="Times New Roman"/>
                <w:sz w:val="20"/>
                <w:szCs w:val="20"/>
              </w:rPr>
              <w:t>na žiadosť organizácie zodpovednosti výrobcov poskytnúť údaje podľa § 28 ods. 5  písm. d) druhého bodu,</w:t>
            </w:r>
          </w:p>
          <w:p w:rsidR="006F07B2" w:rsidRPr="004B7CD9" w:rsidP="006F07B2">
            <w:pPr>
              <w:pStyle w:val="Odsekzoznamu2"/>
              <w:numPr>
                <w:numId w:val="14"/>
              </w:numPr>
              <w:tabs>
                <w:tab w:val="left" w:pos="426"/>
              </w:tabs>
              <w:bidi w:val="0"/>
              <w:spacing w:after="0" w:line="240" w:lineRule="auto"/>
              <w:jc w:val="both"/>
              <w:rPr>
                <w:rFonts w:ascii="Times New Roman" w:hAnsi="Times New Roman"/>
                <w:sz w:val="20"/>
                <w:szCs w:val="20"/>
              </w:rPr>
            </w:pPr>
            <w:r w:rsidRPr="004B7CD9">
              <w:rPr>
                <w:rFonts w:ascii="Times New Roman" w:hAnsi="Times New Roman"/>
                <w:sz w:val="20"/>
                <w:szCs w:val="20"/>
              </w:rPr>
              <w:t xml:space="preserve">zabezpečiť podľa potreby, najmenej dvakrát do roka, zber a prepravu objemných </w:t>
              <w:br/>
              <w:t xml:space="preserve">odpadov a oddelene zbieraných zložiek komunálneho odpadu z domácností s obsahom </w:t>
              <w:br/>
              <w:t>škodlivín na účely ich zhodnotenia alebo zneškodnenia;  to</w:t>
            </w:r>
            <w:r w:rsidRPr="004B7CD9">
              <w:rPr>
                <w:rFonts w:ascii="Times New Roman" w:hAnsi="Times New Roman"/>
                <w:sz w:val="20"/>
                <w:szCs w:val="20"/>
                <w:shd w:val="clear" w:color="auto" w:fill="FFFFFF"/>
              </w:rPr>
              <w:t xml:space="preserve"> sa nevzťahuje na obec, ktorá má menej ako 5 000 obyvateľov a na jej území je zriadený zberný dvor</w:t>
            </w:r>
            <w:r w:rsidRPr="004B7CD9">
              <w:rPr>
                <w:rFonts w:ascii="Times New Roman" w:hAnsi="Times New Roman"/>
                <w:sz w:val="20"/>
                <w:szCs w:val="20"/>
                <w:shd w:val="clear" w:color="auto" w:fill="FFFFFF"/>
                <w:lang w:val="en-US"/>
              </w:rPr>
              <w:t>,</w:t>
            </w:r>
          </w:p>
          <w:p w:rsidR="00AF694B" w:rsidRPr="004B7CD9" w:rsidP="006F07B2">
            <w:pPr>
              <w:pStyle w:val="Odsekzoznamu2"/>
              <w:numPr>
                <w:numId w:val="14"/>
              </w:numPr>
              <w:tabs>
                <w:tab w:val="left" w:pos="426"/>
              </w:tabs>
              <w:bidi w:val="0"/>
              <w:spacing w:after="0" w:line="240" w:lineRule="auto"/>
              <w:jc w:val="both"/>
              <w:rPr>
                <w:rFonts w:ascii="Times New Roman" w:hAnsi="Times New Roman"/>
                <w:sz w:val="20"/>
                <w:szCs w:val="20"/>
              </w:rPr>
            </w:pPr>
            <w:r w:rsidRPr="004B7CD9" w:rsidR="006F07B2">
              <w:rPr>
                <w:rFonts w:ascii="Times New Roman" w:hAnsi="Times New Roman"/>
                <w:sz w:val="20"/>
                <w:szCs w:val="20"/>
              </w:rPr>
              <w:t>zverejniť na svojom webovom sídle podrobný všeobecne zrozumiteľný popis celého systému nakladania s komunálnymi odpadmi vrátane triedeného zberu v obci.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337B57">
              <w:rPr>
                <w:rFonts w:ascii="Times New Roman" w:hAnsi="Times New Roman"/>
                <w:sz w:val="20"/>
                <w:szCs w:val="20"/>
              </w:rPr>
              <w:t>Č 1</w:t>
            </w:r>
            <w:r w:rsidRPr="004B7CD9" w:rsidR="00612820">
              <w:rPr>
                <w:rFonts w:ascii="Times New Roman" w:hAnsi="Times New Roman"/>
                <w:sz w:val="20"/>
                <w:szCs w:val="20"/>
              </w:rPr>
              <w:t>1</w:t>
            </w:r>
            <w:r w:rsidRPr="004B7CD9" w:rsidR="00337B57">
              <w:rPr>
                <w:rFonts w:ascii="Times New Roman" w:hAnsi="Times New Roman"/>
                <w:sz w:val="20"/>
                <w:szCs w:val="20"/>
              </w:rPr>
              <w:t>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rsidP="003C552B">
            <w:pPr>
              <w:bidi w:val="0"/>
              <w:adjustRightInd w:val="0"/>
              <w:rPr>
                <w:rFonts w:ascii="Times New Roman" w:hAnsi="Times New Roman"/>
                <w:sz w:val="20"/>
                <w:szCs w:val="20"/>
              </w:rPr>
            </w:pPr>
            <w:r w:rsidRPr="004B7CD9" w:rsidR="00337B57">
              <w:rPr>
                <w:rFonts w:ascii="Times New Roman" w:hAnsi="Times New Roman"/>
                <w:sz w:val="20"/>
                <w:szCs w:val="20"/>
              </w:rPr>
              <w:t>2. S cieľom splniť ciele tejto smernice a priblížiť sa</w:t>
            </w:r>
            <w:r w:rsidRPr="004B7CD9" w:rsidR="003C552B">
              <w:rPr>
                <w:rFonts w:ascii="Times New Roman" w:hAnsi="Times New Roman"/>
                <w:sz w:val="20"/>
                <w:szCs w:val="20"/>
              </w:rPr>
              <w:t xml:space="preserve"> </w:t>
            </w:r>
            <w:r w:rsidRPr="004B7CD9" w:rsidR="00337B57">
              <w:rPr>
                <w:rFonts w:ascii="Times New Roman" w:hAnsi="Times New Roman"/>
                <w:sz w:val="20"/>
                <w:szCs w:val="20"/>
              </w:rPr>
              <w:t>k európskej recyklačnej spoločnosti s vysokou úrovňou účinnosti</w:t>
            </w:r>
            <w:r w:rsidRPr="004B7CD9" w:rsidR="003C552B">
              <w:rPr>
                <w:rFonts w:ascii="Times New Roman" w:hAnsi="Times New Roman"/>
                <w:sz w:val="20"/>
                <w:szCs w:val="20"/>
              </w:rPr>
              <w:t xml:space="preserve"> </w:t>
            </w:r>
            <w:r w:rsidRPr="004B7CD9" w:rsidR="00337B57">
              <w:rPr>
                <w:rFonts w:ascii="Times New Roman" w:hAnsi="Times New Roman"/>
                <w:sz w:val="20"/>
                <w:szCs w:val="20"/>
              </w:rPr>
              <w:t>zdrojov členské štáty prijmú príslušné opatrenia zamerané</w:t>
            </w:r>
            <w:r w:rsidRPr="004B7CD9" w:rsidR="003C552B">
              <w:rPr>
                <w:rFonts w:ascii="Times New Roman" w:hAnsi="Times New Roman"/>
                <w:sz w:val="20"/>
                <w:szCs w:val="20"/>
              </w:rPr>
              <w:t xml:space="preserve"> </w:t>
            </w:r>
            <w:r w:rsidRPr="004B7CD9" w:rsidR="00337B57">
              <w:rPr>
                <w:rFonts w:ascii="Times New Roman" w:hAnsi="Times New Roman"/>
                <w:sz w:val="20"/>
                <w:szCs w:val="20"/>
              </w:rPr>
              <w:t>na dosiahnutie týchto cieľov:</w:t>
            </w:r>
          </w:p>
          <w:p w:rsidR="00337B57" w:rsidRPr="004B7CD9" w:rsidP="003D32B9">
            <w:pPr>
              <w:bidi w:val="0"/>
              <w:adjustRightInd w:val="0"/>
              <w:rPr>
                <w:rFonts w:ascii="Times New Roman" w:hAnsi="Times New Roman"/>
                <w:sz w:val="20"/>
                <w:szCs w:val="20"/>
              </w:rPr>
            </w:pPr>
            <w:r w:rsidRPr="004B7CD9">
              <w:rPr>
                <w:rFonts w:ascii="Times New Roman" w:hAnsi="Times New Roman"/>
                <w:sz w:val="20"/>
                <w:szCs w:val="20"/>
              </w:rPr>
              <w:t>a) do roku 2020 sa zvýši príprava na opätovné použitie</w:t>
            </w:r>
            <w:r w:rsidRPr="004B7CD9" w:rsidR="003D32B9">
              <w:rPr>
                <w:rFonts w:ascii="Times New Roman" w:hAnsi="Times New Roman"/>
                <w:sz w:val="20"/>
                <w:szCs w:val="20"/>
              </w:rPr>
              <w:t xml:space="preserve"> </w:t>
            </w:r>
            <w:r w:rsidRPr="004B7CD9">
              <w:rPr>
                <w:rFonts w:ascii="Times New Roman" w:hAnsi="Times New Roman"/>
                <w:sz w:val="20"/>
                <w:szCs w:val="20"/>
              </w:rPr>
              <w:t>a recykláciu odpadu z domácností ako papier, kov, plasty</w:t>
            </w:r>
          </w:p>
          <w:p w:rsidR="003C552B" w:rsidRPr="004B7CD9" w:rsidP="003D32B9">
            <w:pPr>
              <w:bidi w:val="0"/>
              <w:adjustRightInd w:val="0"/>
              <w:rPr>
                <w:rFonts w:ascii="Times New Roman" w:hAnsi="Times New Roman"/>
                <w:sz w:val="20"/>
                <w:szCs w:val="20"/>
              </w:rPr>
            </w:pPr>
            <w:r w:rsidRPr="004B7CD9">
              <w:rPr>
                <w:rFonts w:ascii="Times New Roman" w:hAnsi="Times New Roman"/>
                <w:sz w:val="20"/>
                <w:szCs w:val="20"/>
              </w:rPr>
              <w:t>a sklo a podľa možnosti z iných zdrojov, pokiaľ tieto zdroje</w:t>
            </w:r>
            <w:r w:rsidRPr="004B7CD9" w:rsidR="003D32B9">
              <w:rPr>
                <w:rFonts w:ascii="Times New Roman" w:hAnsi="Times New Roman"/>
                <w:sz w:val="20"/>
                <w:szCs w:val="20"/>
              </w:rPr>
              <w:t xml:space="preserve"> </w:t>
            </w:r>
            <w:r w:rsidRPr="004B7CD9">
              <w:rPr>
                <w:rFonts w:ascii="Times New Roman" w:hAnsi="Times New Roman"/>
                <w:sz w:val="20"/>
                <w:szCs w:val="20"/>
              </w:rPr>
              <w:t>obsahujú podobný odpad ako odpad z domácností, najmenej</w:t>
            </w:r>
            <w:r w:rsidRPr="004B7CD9" w:rsidR="003D32B9">
              <w:rPr>
                <w:rFonts w:ascii="Times New Roman" w:hAnsi="Times New Roman"/>
                <w:sz w:val="20"/>
                <w:szCs w:val="20"/>
              </w:rPr>
              <w:t xml:space="preserve"> </w:t>
            </w:r>
            <w:r w:rsidRPr="004B7CD9">
              <w:rPr>
                <w:rFonts w:ascii="Times New Roman" w:hAnsi="Times New Roman"/>
                <w:sz w:val="20"/>
                <w:szCs w:val="20"/>
              </w:rPr>
              <w:t>na 50 % podľa hmotnosti;</w:t>
            </w:r>
          </w:p>
          <w:p w:rsidR="003C552B" w:rsidRPr="004B7CD9" w:rsidP="003C552B">
            <w:pPr>
              <w:bidi w:val="0"/>
              <w:adjustRightInd w:val="0"/>
              <w:rPr>
                <w:rFonts w:ascii="Times New Roman" w:hAnsi="Times New Roman"/>
                <w:sz w:val="20"/>
                <w:szCs w:val="20"/>
              </w:rPr>
            </w:pPr>
            <w:r w:rsidRPr="004B7CD9">
              <w:rPr>
                <w:rFonts w:ascii="Times New Roman" w:hAnsi="Times New Roman"/>
                <w:sz w:val="20"/>
                <w:szCs w:val="20"/>
              </w:rPr>
              <w:t>b) do roku 2020 sa zvýši príprava na opätovné použitie, recykláciu</w:t>
            </w:r>
            <w:r w:rsidRPr="004B7CD9" w:rsidR="003D32B9">
              <w:rPr>
                <w:rFonts w:ascii="Times New Roman" w:hAnsi="Times New Roman"/>
                <w:sz w:val="20"/>
                <w:szCs w:val="20"/>
              </w:rPr>
              <w:t xml:space="preserve"> </w:t>
            </w:r>
            <w:r w:rsidRPr="004B7CD9">
              <w:rPr>
                <w:rFonts w:ascii="Times New Roman" w:hAnsi="Times New Roman"/>
                <w:sz w:val="20"/>
                <w:szCs w:val="20"/>
              </w:rPr>
              <w:t>a ostatnú konverziu materiálu vrátane zasypávacích</w:t>
            </w:r>
            <w:r w:rsidRPr="004B7CD9" w:rsidR="003D32B9">
              <w:rPr>
                <w:rFonts w:ascii="Times New Roman" w:hAnsi="Times New Roman"/>
                <w:sz w:val="20"/>
                <w:szCs w:val="20"/>
              </w:rPr>
              <w:t xml:space="preserve"> </w:t>
            </w:r>
            <w:r w:rsidRPr="004B7CD9">
              <w:rPr>
                <w:rFonts w:ascii="Times New Roman" w:hAnsi="Times New Roman"/>
                <w:sz w:val="20"/>
                <w:szCs w:val="20"/>
              </w:rPr>
              <w:t>prác použitím odpadu z bezpečných konštrukcií a</w:t>
            </w:r>
            <w:r w:rsidRPr="004B7CD9" w:rsidR="003D32B9">
              <w:rPr>
                <w:rFonts w:ascii="Times New Roman" w:hAnsi="Times New Roman"/>
                <w:sz w:val="20"/>
                <w:szCs w:val="20"/>
              </w:rPr>
              <w:t> </w:t>
            </w:r>
            <w:r w:rsidRPr="004B7CD9">
              <w:rPr>
                <w:rFonts w:ascii="Times New Roman" w:hAnsi="Times New Roman"/>
                <w:sz w:val="20"/>
                <w:szCs w:val="20"/>
              </w:rPr>
              <w:t>sutí</w:t>
            </w:r>
            <w:r w:rsidRPr="004B7CD9" w:rsidR="003D32B9">
              <w:rPr>
                <w:rFonts w:ascii="Times New Roman" w:hAnsi="Times New Roman"/>
                <w:sz w:val="20"/>
                <w:szCs w:val="20"/>
              </w:rPr>
              <w:t xml:space="preserve"> </w:t>
            </w:r>
            <w:r w:rsidRPr="004B7CD9">
              <w:rPr>
                <w:rFonts w:ascii="Times New Roman" w:hAnsi="Times New Roman"/>
                <w:sz w:val="20"/>
                <w:szCs w:val="20"/>
              </w:rPr>
              <w:t>z demolácií ako náhrady za iné materiály, bez využívania</w:t>
            </w:r>
          </w:p>
          <w:p w:rsidR="003C552B" w:rsidRPr="004B7CD9" w:rsidP="003C552B">
            <w:pPr>
              <w:pStyle w:val="Normlny"/>
              <w:bidi w:val="0"/>
              <w:rPr>
                <w:rFonts w:ascii="Times New Roman" w:hAnsi="Times New Roman"/>
              </w:rPr>
            </w:pPr>
            <w:r w:rsidRPr="004B7CD9">
              <w:rPr>
                <w:rFonts w:ascii="Times New Roman" w:hAnsi="Times New Roman"/>
              </w:rPr>
              <w:t>prirodzene sa vyskytujúceho materiálu definovaného</w:t>
            </w:r>
            <w:r w:rsidRPr="004B7CD9" w:rsidR="003D32B9">
              <w:rPr>
                <w:rFonts w:ascii="Times New Roman" w:hAnsi="Times New Roman"/>
              </w:rPr>
              <w:t xml:space="preserve"> </w:t>
            </w:r>
            <w:r w:rsidRPr="004B7CD9">
              <w:rPr>
                <w:rFonts w:ascii="Times New Roman" w:hAnsi="Times New Roman"/>
              </w:rPr>
              <w:t>v kategórii 17 05 04 v zozname odpadov, najmenej na</w:t>
            </w:r>
            <w:r w:rsidRPr="004B7CD9" w:rsidR="003D32B9">
              <w:rPr>
                <w:rFonts w:ascii="Times New Roman" w:hAnsi="Times New Roman"/>
              </w:rPr>
              <w:t xml:space="preserve"> </w:t>
            </w:r>
            <w:r w:rsidRPr="004B7CD9">
              <w:rPr>
                <w:rFonts w:ascii="Times New Roman" w:hAnsi="Times New Roman"/>
              </w:rPr>
              <w:t>70 % podľa hmotnosti;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bidi w:val="0"/>
              <w:jc w:val="center"/>
              <w:rPr>
                <w:rFonts w:ascii="Times New Roman" w:hAnsi="Times New Roman"/>
                <w:sz w:val="20"/>
                <w:szCs w:val="20"/>
              </w:rPr>
            </w:pPr>
            <w:r w:rsidRPr="004B7CD9" w:rsidR="003C552B">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005235" w:rsidRPr="004B7CD9">
            <w:pPr>
              <w:bidi w:val="0"/>
              <w:jc w:val="center"/>
              <w:rPr>
                <w:rFonts w:ascii="Times New Roman" w:hAnsi="Times New Roman"/>
                <w:sz w:val="20"/>
                <w:szCs w:val="20"/>
              </w:rPr>
            </w:pPr>
            <w:r w:rsidRPr="004B7CD9" w:rsidR="00726B6E">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05235" w:rsidRPr="004B7CD9">
            <w:pPr>
              <w:pStyle w:val="Normlny"/>
              <w:bidi w:val="0"/>
              <w:jc w:val="center"/>
              <w:rPr>
                <w:rFonts w:ascii="Times New Roman" w:hAnsi="Times New Roman"/>
              </w:rPr>
            </w:pPr>
            <w:r w:rsidRPr="004B7CD9" w:rsidR="005D5A64">
              <w:rPr>
                <w:rFonts w:ascii="Times New Roman" w:hAnsi="Times New Roman"/>
              </w:rPr>
              <w:t>Príloha č. IV</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8590F" w:rsidRPr="004B7CD9" w:rsidP="0008590F">
            <w:pPr>
              <w:bidi w:val="0"/>
              <w:adjustRightInd w:val="0"/>
              <w:jc w:val="both"/>
              <w:rPr>
                <w:rFonts w:ascii="Times New Roman" w:hAnsi="Times New Roman"/>
                <w:color w:val="FF0000"/>
                <w:sz w:val="20"/>
                <w:szCs w:val="20"/>
              </w:rPr>
            </w:pPr>
            <w:r w:rsidRPr="004B7CD9" w:rsidR="005D5A64">
              <w:rPr>
                <w:rFonts w:ascii="Times New Roman" w:hAnsi="Times New Roman"/>
                <w:b/>
                <w:sz w:val="20"/>
                <w:szCs w:val="20"/>
              </w:rPr>
              <w:t>V.</w:t>
            </w:r>
            <w:r w:rsidRPr="004B7CD9" w:rsidR="005D5A64">
              <w:rPr>
                <w:rFonts w:ascii="Times New Roman" w:hAnsi="Times New Roman"/>
                <w:sz w:val="20"/>
                <w:szCs w:val="20"/>
              </w:rPr>
              <w:t xml:space="preserve"> </w:t>
            </w:r>
            <w:r w:rsidRPr="004B7CD9">
              <w:rPr>
                <w:rFonts w:ascii="Times New Roman" w:hAnsi="Times New Roman"/>
                <w:sz w:val="20"/>
                <w:szCs w:val="20"/>
              </w:rPr>
              <w:t>Cieľom odpadového hospodárstva v oblasti komunálnych odpadov je do roku 2020 zvýšiť prípravu na opätovné použitie a recykláciu odpadu z domácností ako papier, kov, plasty a sklo a podľa možnosti z iných zdrojov, pokiaľ tieto zdroje obsahujú podobný odpad ako odpad z domácností, najmenej na 50 % podľa hmotnosti takéhoto odpadu vzniknutého v predchádzajúcom kalendárnom roku.</w:t>
            </w:r>
          </w:p>
          <w:p w:rsidR="005D5A64" w:rsidRPr="004B7CD9" w:rsidP="005D5A64">
            <w:pPr>
              <w:bidi w:val="0"/>
              <w:ind w:left="720"/>
              <w:jc w:val="both"/>
              <w:rPr>
                <w:rFonts w:ascii="Times New Roman" w:hAnsi="Times New Roman"/>
                <w:sz w:val="20"/>
                <w:szCs w:val="20"/>
              </w:rPr>
            </w:pPr>
          </w:p>
          <w:p w:rsidR="00785788" w:rsidRPr="004B7CD9" w:rsidP="005D5A64">
            <w:pPr>
              <w:pStyle w:val="ListParagraph"/>
              <w:bidi w:val="0"/>
              <w:ind w:left="0"/>
              <w:rPr>
                <w:rFonts w:ascii="Times New Roman" w:hAnsi="Times New Roman"/>
              </w:rPr>
            </w:pPr>
            <w:r w:rsidRPr="004B7CD9" w:rsidR="005D5A64">
              <w:rPr>
                <w:rFonts w:ascii="Times New Roman" w:hAnsi="Times New Roman"/>
                <w:b/>
              </w:rPr>
              <w:t>VI.</w:t>
            </w:r>
            <w:r w:rsidRPr="004B7CD9" w:rsidR="005D5A64">
              <w:rPr>
                <w:rFonts w:ascii="Times New Roman" w:hAnsi="Times New Roman"/>
              </w:rPr>
              <w:t xml:space="preserve"> Cieľom odpadového hospodárstva v oblasti stavebných a demolačných odpadov je do roku 2020 zvýšiť prípravu na opätovné použitie, recykláciu a zhodnotenie stavebného a demolačného odpadu vrátane zasypávacích prác ako náhrady za iné materiály v jednotlivom kalendárnom roku najmenej na 70 % hmotnosti takéhoto odpadu vzniknutého v predchádzajúcom kalendárnom roku; tento cieľ sa uplatní na odpady uvedené v skupine číslo 17 Katalógu odpadov ustanovenom vykonávacím predpisom, okrem nebezpečných odpadov a odpadu pod katalógovým číslom 17 05 04.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412FB0">
              <w:rPr>
                <w:rFonts w:ascii="Times New Roman" w:hAnsi="Times New Roman"/>
                <w:sz w:val="20"/>
                <w:szCs w:val="20"/>
              </w:rPr>
              <w:t>Č 1</w:t>
            </w:r>
            <w:r w:rsidRPr="004B7CD9" w:rsidR="00612820">
              <w:rPr>
                <w:rFonts w:ascii="Times New Roman" w:hAnsi="Times New Roman"/>
                <w:sz w:val="20"/>
                <w:szCs w:val="20"/>
              </w:rPr>
              <w:t>1</w:t>
            </w:r>
            <w:r w:rsidRPr="004B7CD9" w:rsidR="00412FB0">
              <w:rPr>
                <w:rFonts w:ascii="Times New Roman" w:hAnsi="Times New Roman"/>
                <w:sz w:val="20"/>
                <w:szCs w:val="20"/>
              </w:rPr>
              <w:t>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rsidP="00412FB0">
            <w:pPr>
              <w:pStyle w:val="Normlny"/>
              <w:bidi w:val="0"/>
              <w:rPr>
                <w:rFonts w:ascii="Times New Roman" w:hAnsi="Times New Roman"/>
              </w:rPr>
            </w:pPr>
            <w:r w:rsidRPr="004B7CD9" w:rsidR="00412FB0">
              <w:rPr>
                <w:rFonts w:ascii="Times New Roman" w:hAnsi="Times New Roman"/>
              </w:rPr>
              <w:t>3. Komisia stanoví podrobné pravidlá uplatňovania a spôsobov výpočtu overovania dodržiavania cieľov stanovených</w:t>
            </w:r>
            <w:r w:rsidRPr="004B7CD9" w:rsidR="00E3530B">
              <w:rPr>
                <w:rFonts w:ascii="Times New Roman" w:hAnsi="Times New Roman"/>
              </w:rPr>
              <w:t xml:space="preserve"> </w:t>
            </w:r>
            <w:r w:rsidRPr="004B7CD9" w:rsidR="00412FB0">
              <w:rPr>
                <w:rFonts w:ascii="Times New Roman" w:hAnsi="Times New Roman"/>
              </w:rPr>
              <w:t>v odseku 2 tohto článku, pričom zohľadní nariadenie Európskeho parlamentu a Rady (ES) č. 2150/2002 z 25. novembra 2002 o štatistike o odpadoch (1). Tieto pravidlá môžu zahŕňať prechodné obdobia pre členské štáty, ktoré v roku 2008 recyklovali menej ako 5 % ktorejkoľvek kategórie odpadu uvedenej v odseku 2. Tieto opatrenia zamerané na zmenu nepodstatných prvkov tejto smernice jej doplnením sa prijmú v súlade s regulačným postupom s kontrolou uvedeným v článku 39 ods. 2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bidi w:val="0"/>
              <w:jc w:val="center"/>
              <w:rPr>
                <w:rFonts w:ascii="Times New Roman" w:hAnsi="Times New Roman"/>
                <w:sz w:val="20"/>
                <w:szCs w:val="20"/>
              </w:rPr>
            </w:pPr>
            <w:r w:rsidRPr="004B7CD9" w:rsidR="00B24C26">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E723E1">
              <w:rPr>
                <w:rFonts w:ascii="Times New Roman" w:hAnsi="Times New Roman"/>
                <w:sz w:val="20"/>
                <w:szCs w:val="20"/>
              </w:rPr>
              <w:t>Č 1</w:t>
            </w:r>
            <w:r w:rsidRPr="004B7CD9" w:rsidR="00612820">
              <w:rPr>
                <w:rFonts w:ascii="Times New Roman" w:hAnsi="Times New Roman"/>
                <w:sz w:val="20"/>
                <w:szCs w:val="20"/>
              </w:rPr>
              <w:t>1</w:t>
            </w:r>
            <w:r w:rsidRPr="004B7CD9" w:rsidR="00E723E1">
              <w:rPr>
                <w:rFonts w:ascii="Times New Roman" w:hAnsi="Times New Roman"/>
                <w:sz w:val="20"/>
                <w:szCs w:val="20"/>
              </w:rPr>
              <w:t>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rsidP="000E1190">
            <w:pPr>
              <w:bidi w:val="0"/>
              <w:spacing w:before="75" w:after="75"/>
              <w:ind w:right="225"/>
              <w:rPr>
                <w:rFonts w:ascii="Times New Roman" w:hAnsi="Times New Roman"/>
                <w:sz w:val="20"/>
                <w:szCs w:val="20"/>
              </w:rPr>
            </w:pPr>
            <w:r w:rsidRPr="004B7CD9" w:rsidR="00E723E1">
              <w:rPr>
                <w:rFonts w:ascii="Times New Roman" w:hAnsi="Times New Roman"/>
                <w:sz w:val="20"/>
                <w:szCs w:val="20"/>
              </w:rPr>
              <w:t>4. Najneskôr do 31. decembra 2014 Komisia preskúma</w:t>
            </w:r>
            <w:r w:rsidRPr="004B7CD9" w:rsidR="000E1190">
              <w:rPr>
                <w:rFonts w:ascii="Times New Roman" w:hAnsi="Times New Roman"/>
                <w:sz w:val="20"/>
                <w:szCs w:val="20"/>
              </w:rPr>
              <w:t xml:space="preserve"> </w:t>
            </w:r>
            <w:r w:rsidRPr="004B7CD9" w:rsidR="00E723E1">
              <w:rPr>
                <w:rFonts w:ascii="Times New Roman" w:hAnsi="Times New Roman"/>
                <w:sz w:val="20"/>
                <w:szCs w:val="20"/>
              </w:rPr>
              <w:t>opatrenia a ciele stanovené v odseku 2 s cieľom, v</w:t>
            </w:r>
            <w:r w:rsidRPr="004B7CD9" w:rsidR="000E1190">
              <w:rPr>
                <w:rFonts w:ascii="Times New Roman" w:hAnsi="Times New Roman"/>
                <w:sz w:val="20"/>
                <w:szCs w:val="20"/>
              </w:rPr>
              <w:t> </w:t>
            </w:r>
            <w:r w:rsidRPr="004B7CD9" w:rsidR="00E723E1">
              <w:rPr>
                <w:rFonts w:ascii="Times New Roman" w:hAnsi="Times New Roman"/>
                <w:sz w:val="20"/>
                <w:szCs w:val="20"/>
              </w:rPr>
              <w:t>prípade</w:t>
            </w:r>
            <w:r w:rsidRPr="004B7CD9" w:rsidR="000E1190">
              <w:rPr>
                <w:rFonts w:ascii="Times New Roman" w:hAnsi="Times New Roman"/>
                <w:sz w:val="20"/>
                <w:szCs w:val="20"/>
              </w:rPr>
              <w:t xml:space="preserve"> </w:t>
            </w:r>
            <w:r w:rsidRPr="004B7CD9" w:rsidR="00E723E1">
              <w:rPr>
                <w:rFonts w:ascii="Times New Roman" w:hAnsi="Times New Roman"/>
                <w:sz w:val="20"/>
                <w:szCs w:val="20"/>
              </w:rPr>
              <w:t>potreby, posilniť ciele a zvážiť vymedzenie cieľov pre ostatné</w:t>
            </w:r>
            <w:r w:rsidRPr="004B7CD9" w:rsidR="000E1190">
              <w:rPr>
                <w:rFonts w:ascii="Times New Roman" w:hAnsi="Times New Roman"/>
                <w:sz w:val="20"/>
                <w:szCs w:val="20"/>
              </w:rPr>
              <w:t xml:space="preserve"> </w:t>
            </w:r>
            <w:r w:rsidRPr="004B7CD9" w:rsidR="00E723E1">
              <w:rPr>
                <w:rFonts w:ascii="Times New Roman" w:hAnsi="Times New Roman"/>
                <w:sz w:val="20"/>
                <w:szCs w:val="20"/>
              </w:rPr>
              <w:t>zdroje odpadov. Správa Komisie, ku ktorej sa podľa potreby</w:t>
            </w:r>
            <w:r w:rsidRPr="004B7CD9" w:rsidR="000E1190">
              <w:rPr>
                <w:rFonts w:ascii="Times New Roman" w:hAnsi="Times New Roman"/>
                <w:sz w:val="20"/>
                <w:szCs w:val="20"/>
              </w:rPr>
              <w:t xml:space="preserve"> </w:t>
            </w:r>
            <w:r w:rsidRPr="004B7CD9" w:rsidR="00E723E1">
              <w:rPr>
                <w:rFonts w:ascii="Times New Roman" w:hAnsi="Times New Roman"/>
                <w:sz w:val="20"/>
                <w:szCs w:val="20"/>
              </w:rPr>
              <w:t>pripojí návrh, sa zašle Európskemu parlamentu a Rade.</w:t>
            </w:r>
            <w:r w:rsidRPr="004B7CD9" w:rsidR="000E1190">
              <w:rPr>
                <w:rFonts w:ascii="Times New Roman" w:hAnsi="Times New Roman"/>
                <w:sz w:val="20"/>
                <w:szCs w:val="20"/>
              </w:rPr>
              <w:t xml:space="preserve"> </w:t>
            </w:r>
            <w:r w:rsidRPr="004B7CD9" w:rsidR="00E723E1">
              <w:rPr>
                <w:rFonts w:ascii="Times New Roman" w:hAnsi="Times New Roman"/>
                <w:sz w:val="20"/>
                <w:szCs w:val="20"/>
              </w:rPr>
              <w:t>V tejto správe Komisia zohľadní príslušné environmentálne,</w:t>
            </w:r>
            <w:r w:rsidRPr="004B7CD9" w:rsidR="00E92A9B">
              <w:rPr>
                <w:rFonts w:ascii="Times New Roman" w:hAnsi="Times New Roman"/>
                <w:sz w:val="20"/>
                <w:szCs w:val="20"/>
              </w:rPr>
              <w:t xml:space="preserve"> </w:t>
            </w:r>
            <w:r w:rsidRPr="004B7CD9" w:rsidR="00E723E1">
              <w:rPr>
                <w:rFonts w:ascii="Times New Roman" w:hAnsi="Times New Roman"/>
                <w:sz w:val="20"/>
                <w:szCs w:val="20"/>
              </w:rPr>
              <w:t>hospodárske a sociálne dôsledky stanovenia cieľov.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bidi w:val="0"/>
              <w:jc w:val="center"/>
              <w:rPr>
                <w:rFonts w:ascii="Times New Roman" w:hAnsi="Times New Roman"/>
                <w:sz w:val="20"/>
                <w:szCs w:val="20"/>
              </w:rPr>
            </w:pPr>
            <w:r w:rsidRPr="004B7CD9" w:rsidR="00B24C26">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D84613"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A25AF"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84613" w:rsidRPr="004B7CD9" w:rsidP="00903FAA">
            <w:pPr>
              <w:pStyle w:val="Normlny"/>
              <w:bidi w:val="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E723E1">
              <w:rPr>
                <w:rFonts w:ascii="Times New Roman" w:hAnsi="Times New Roman"/>
                <w:sz w:val="20"/>
                <w:szCs w:val="20"/>
              </w:rPr>
              <w:t>Č 1</w:t>
            </w:r>
            <w:r w:rsidRPr="004B7CD9" w:rsidR="00612820">
              <w:rPr>
                <w:rFonts w:ascii="Times New Roman" w:hAnsi="Times New Roman"/>
                <w:sz w:val="20"/>
                <w:szCs w:val="20"/>
              </w:rPr>
              <w:t>1</w:t>
            </w:r>
            <w:r w:rsidRPr="004B7CD9" w:rsidR="00E723E1">
              <w:rPr>
                <w:rFonts w:ascii="Times New Roman" w:hAnsi="Times New Roman"/>
                <w:sz w:val="20"/>
                <w:szCs w:val="20"/>
              </w:rPr>
              <w:t>05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rsidP="004F11A3">
            <w:pPr>
              <w:bidi w:val="0"/>
              <w:spacing w:before="75" w:after="75"/>
              <w:ind w:right="225"/>
              <w:rPr>
                <w:rFonts w:ascii="Times New Roman" w:hAnsi="Times New Roman"/>
                <w:sz w:val="20"/>
                <w:szCs w:val="20"/>
              </w:rPr>
            </w:pPr>
            <w:r w:rsidRPr="004B7CD9" w:rsidR="000E1190">
              <w:rPr>
                <w:rFonts w:ascii="Times New Roman" w:hAnsi="Times New Roman"/>
                <w:sz w:val="20"/>
                <w:szCs w:val="20"/>
              </w:rPr>
              <w:t>5. Členské štáty v súlade s článkom 37 oboznamujú každé</w:t>
            </w:r>
            <w:r w:rsidRPr="004B7CD9" w:rsidR="00612820">
              <w:rPr>
                <w:rFonts w:ascii="Times New Roman" w:hAnsi="Times New Roman"/>
                <w:sz w:val="20"/>
                <w:szCs w:val="20"/>
              </w:rPr>
              <w:t xml:space="preserve"> </w:t>
            </w:r>
            <w:r w:rsidRPr="004B7CD9" w:rsidR="000E1190">
              <w:rPr>
                <w:rFonts w:ascii="Times New Roman" w:hAnsi="Times New Roman"/>
                <w:sz w:val="20"/>
                <w:szCs w:val="20"/>
              </w:rPr>
              <w:t>tri roky Komisiu o svojich krokoch v súvislosti s</w:t>
            </w:r>
            <w:r w:rsidRPr="004B7CD9" w:rsidR="00E92A9B">
              <w:rPr>
                <w:rFonts w:ascii="Times New Roman" w:hAnsi="Times New Roman"/>
                <w:sz w:val="20"/>
                <w:szCs w:val="20"/>
              </w:rPr>
              <w:t> </w:t>
            </w:r>
            <w:r w:rsidRPr="004B7CD9" w:rsidR="000E1190">
              <w:rPr>
                <w:rFonts w:ascii="Times New Roman" w:hAnsi="Times New Roman"/>
                <w:sz w:val="20"/>
                <w:szCs w:val="20"/>
              </w:rPr>
              <w:t>plnením</w:t>
            </w:r>
            <w:r w:rsidRPr="004B7CD9" w:rsidR="00E92A9B">
              <w:rPr>
                <w:rFonts w:ascii="Times New Roman" w:hAnsi="Times New Roman"/>
                <w:sz w:val="20"/>
                <w:szCs w:val="20"/>
              </w:rPr>
              <w:t xml:space="preserve"> ci</w:t>
            </w:r>
            <w:r w:rsidRPr="004B7CD9" w:rsidR="000E1190">
              <w:rPr>
                <w:rFonts w:ascii="Times New Roman" w:hAnsi="Times New Roman"/>
                <w:sz w:val="20"/>
                <w:szCs w:val="20"/>
              </w:rPr>
              <w:t>eľov. Ak ciele nie sú splnené, táto správa obsahuje dôvody</w:t>
            </w:r>
            <w:r w:rsidRPr="004B7CD9" w:rsidR="004F11A3">
              <w:rPr>
                <w:rFonts w:ascii="Times New Roman" w:hAnsi="Times New Roman"/>
                <w:sz w:val="20"/>
                <w:szCs w:val="20"/>
              </w:rPr>
              <w:t xml:space="preserve"> </w:t>
            </w:r>
            <w:r w:rsidRPr="004B7CD9" w:rsidR="000E1190">
              <w:rPr>
                <w:rFonts w:ascii="Times New Roman" w:hAnsi="Times New Roman"/>
                <w:sz w:val="20"/>
                <w:szCs w:val="20"/>
              </w:rPr>
              <w:t>zlyhania a kroky, ktoré členské štáty hodlajú podniknúť nasplnenie týchto cieľov.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bidi w:val="0"/>
              <w:jc w:val="center"/>
              <w:rPr>
                <w:rFonts w:ascii="Times New Roman" w:hAnsi="Times New Roman"/>
                <w:sz w:val="20"/>
                <w:szCs w:val="20"/>
              </w:rPr>
            </w:pPr>
            <w:r w:rsidRPr="004B7CD9" w:rsidR="002F0115">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612820">
              <w:rPr>
                <w:rFonts w:ascii="Times New Roman" w:hAnsi="Times New Roman"/>
                <w:sz w:val="20"/>
                <w:szCs w:val="20"/>
              </w:rPr>
              <w:t>Č 12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12820" w:rsidRPr="004B7CD9" w:rsidP="00612820">
            <w:pPr>
              <w:bidi w:val="0"/>
              <w:adjustRightInd w:val="0"/>
              <w:rPr>
                <w:rFonts w:ascii="Times New Roman" w:hAnsi="Times New Roman"/>
                <w:b/>
                <w:bCs/>
                <w:sz w:val="20"/>
                <w:szCs w:val="20"/>
              </w:rPr>
            </w:pPr>
            <w:r w:rsidRPr="004B7CD9">
              <w:rPr>
                <w:rFonts w:ascii="Times New Roman" w:hAnsi="Times New Roman"/>
                <w:b/>
                <w:bCs/>
                <w:sz w:val="20"/>
                <w:szCs w:val="20"/>
              </w:rPr>
              <w:t>Zneškodňovanie</w:t>
            </w:r>
          </w:p>
          <w:p w:rsidR="00612820" w:rsidRPr="004B7CD9" w:rsidP="00612820">
            <w:pPr>
              <w:bidi w:val="0"/>
              <w:adjustRightInd w:val="0"/>
              <w:rPr>
                <w:rFonts w:ascii="Times New Roman" w:hAnsi="Times New Roman"/>
                <w:sz w:val="20"/>
                <w:szCs w:val="20"/>
              </w:rPr>
            </w:pPr>
            <w:r w:rsidRPr="004B7CD9">
              <w:rPr>
                <w:rFonts w:ascii="Times New Roman" w:hAnsi="Times New Roman"/>
                <w:sz w:val="20"/>
                <w:szCs w:val="20"/>
              </w:rPr>
              <w:t>Členské štáty zabezpečia, aby sa v prípade, keď nedošlo  k zhodnocovaniu v súlade s článkom 10 ods. 1, odpad podrobil bezpečným činnostiam zneškodňovania, ktoré spĺňajú ustanovenia</w:t>
            </w:r>
          </w:p>
          <w:p w:rsidR="00FE7E83" w:rsidRPr="004B7CD9" w:rsidP="00612820">
            <w:pPr>
              <w:pStyle w:val="Normlny"/>
              <w:bidi w:val="0"/>
              <w:rPr>
                <w:rFonts w:ascii="Times New Roman" w:hAnsi="Times New Roman"/>
              </w:rPr>
            </w:pPr>
            <w:r w:rsidRPr="004B7CD9" w:rsidR="00612820">
              <w:rPr>
                <w:rFonts w:ascii="Times New Roman" w:hAnsi="Times New Roman"/>
              </w:rPr>
              <w:t>článku 13 o ochrane zdravia ľudí a životného prostredia</w:t>
            </w:r>
            <w:r w:rsidRPr="004B7CD9" w:rsidR="00612820">
              <w:rPr>
                <w:rFonts w:ascii="EUAlbertina" w:hAnsi="EUAlbertina" w:cs="EUAlbertina"/>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bidi w:val="0"/>
              <w:jc w:val="center"/>
              <w:rPr>
                <w:rFonts w:ascii="Times New Roman" w:hAnsi="Times New Roman"/>
                <w:sz w:val="20"/>
                <w:szCs w:val="20"/>
              </w:rPr>
            </w:pPr>
            <w:r w:rsidRPr="004B7CD9" w:rsidR="00490B15">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726B6E">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rsidP="00726B6E">
            <w:pPr>
              <w:bidi w:val="0"/>
              <w:rPr>
                <w:rFonts w:ascii="Times New Roman" w:hAnsi="Times New Roman"/>
                <w:sz w:val="20"/>
                <w:szCs w:val="20"/>
              </w:rPr>
            </w:pPr>
            <w:r w:rsidRPr="004B7CD9" w:rsidR="0052634C">
              <w:rPr>
                <w:rFonts w:ascii="Times New Roman" w:hAnsi="Times New Roman"/>
                <w:sz w:val="20"/>
                <w:szCs w:val="20"/>
              </w:rPr>
              <w:t xml:space="preserve">§ </w:t>
            </w:r>
            <w:r w:rsidRPr="004B7CD9" w:rsidR="000F6320">
              <w:rPr>
                <w:rFonts w:ascii="Times New Roman" w:hAnsi="Times New Roman"/>
                <w:sz w:val="20"/>
                <w:szCs w:val="20"/>
              </w:rPr>
              <w:t>6</w:t>
            </w:r>
            <w:r w:rsidRPr="004B7CD9" w:rsidR="00726B6E">
              <w:rPr>
                <w:rFonts w:ascii="Times New Roman" w:hAnsi="Times New Roman"/>
                <w:sz w:val="20"/>
                <w:szCs w:val="20"/>
              </w:rPr>
              <w:t xml:space="preserve"> </w:t>
            </w:r>
            <w:r w:rsidRPr="004B7CD9" w:rsidR="0052634C">
              <w:rPr>
                <w:rFonts w:ascii="Times New Roman" w:hAnsi="Times New Roman"/>
                <w:sz w:val="20"/>
                <w:szCs w:val="20"/>
              </w:rPr>
              <w:t xml:space="preserve">O 10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2634C" w:rsidRPr="004B7CD9" w:rsidP="0052634C">
            <w:pPr>
              <w:pStyle w:val="Standard"/>
              <w:tabs>
                <w:tab w:val="left" w:pos="426"/>
                <w:tab w:val="left" w:pos="900"/>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(10) Zneš</w:t>
            </w:r>
            <w:r w:rsidRPr="004B7CD9">
              <w:rPr>
                <w:rFonts w:ascii="Times New Roman" w:hAnsi="Times New Roman" w:cs="Times New Roman" w:hint="default"/>
                <w:sz w:val="20"/>
                <w:szCs w:val="20"/>
              </w:rPr>
              <w:t>kodň</w:t>
            </w:r>
            <w:r w:rsidRPr="004B7CD9">
              <w:rPr>
                <w:rFonts w:ascii="Times New Roman" w:hAnsi="Times New Roman" w:cs="Times New Roman" w:hint="default"/>
                <w:sz w:val="20"/>
                <w:szCs w:val="20"/>
              </w:rPr>
              <w:t>ovať</w:t>
            </w:r>
            <w:r w:rsidRPr="004B7CD9">
              <w:rPr>
                <w:rFonts w:ascii="Times New Roman" w:hAnsi="Times New Roman" w:cs="Times New Roman" w:hint="default"/>
                <w:sz w:val="20"/>
                <w:szCs w:val="20"/>
              </w:rPr>
              <w:t xml:space="preserve"> odpad je mož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spô</w:t>
            </w:r>
            <w:r w:rsidRPr="004B7CD9">
              <w:rPr>
                <w:rFonts w:ascii="Times New Roman" w:hAnsi="Times New Roman" w:cs="Times New Roman" w:hint="default"/>
                <w:sz w:val="20"/>
                <w:szCs w:val="20"/>
              </w:rPr>
              <w:t>sobom neohroz</w:t>
            </w:r>
            <w:r w:rsidRPr="004B7CD9">
              <w:rPr>
                <w:rFonts w:ascii="Times New Roman" w:hAnsi="Times New Roman" w:cs="Times New Roman" w:hint="default"/>
                <w:sz w:val="20"/>
                <w:szCs w:val="20"/>
              </w:rPr>
              <w:t>ujú</w:t>
            </w:r>
            <w:r w:rsidRPr="004B7CD9">
              <w:rPr>
                <w:rFonts w:ascii="Times New Roman" w:hAnsi="Times New Roman" w:cs="Times New Roman" w:hint="default"/>
                <w:sz w:val="20"/>
                <w:szCs w:val="20"/>
              </w:rPr>
              <w:t>cim zdravie ľ</w:t>
            </w:r>
            <w:r w:rsidRPr="004B7CD9">
              <w:rPr>
                <w:rFonts w:ascii="Times New Roman" w:hAnsi="Times New Roman" w:cs="Times New Roman" w:hint="default"/>
                <w:sz w:val="20"/>
                <w:szCs w:val="20"/>
              </w:rPr>
              <w:t>udí</w:t>
            </w:r>
            <w:r w:rsidRPr="004B7CD9">
              <w:rPr>
                <w:rFonts w:ascii="Times New Roman" w:hAnsi="Times New Roman" w:cs="Times New Roman" w:hint="default"/>
                <w:sz w:val="20"/>
                <w:szCs w:val="20"/>
              </w:rPr>
              <w:t xml:space="preserve"> a </w:t>
            </w:r>
            <w:r w:rsidRPr="004B7CD9">
              <w:rPr>
                <w:rFonts w:ascii="Times New Roman" w:hAnsi="Times New Roman" w:cs="Times New Roman" w:hint="default"/>
                <w:sz w:val="20"/>
                <w:szCs w:val="20"/>
              </w:rPr>
              <w:t>nepoš</w:t>
            </w:r>
            <w:r w:rsidRPr="004B7CD9">
              <w:rPr>
                <w:rFonts w:ascii="Times New Roman" w:hAnsi="Times New Roman" w:cs="Times New Roman" w:hint="default"/>
                <w:sz w:val="20"/>
                <w:szCs w:val="20"/>
              </w:rPr>
              <w:t>kodzujú</w:t>
            </w:r>
            <w:r w:rsidRPr="004B7CD9">
              <w:rPr>
                <w:rFonts w:ascii="Times New Roman" w:hAnsi="Times New Roman" w:cs="Times New Roman" w:hint="default"/>
                <w:sz w:val="20"/>
                <w:szCs w:val="20"/>
              </w:rPr>
              <w:t>cim ž</w:t>
            </w:r>
            <w:r w:rsidRPr="004B7CD9">
              <w:rPr>
                <w:rFonts w:ascii="Times New Roman" w:hAnsi="Times New Roman" w:cs="Times New Roman" w:hint="default"/>
                <w:sz w:val="20"/>
                <w:szCs w:val="20"/>
              </w:rPr>
              <w:t>ivotné</w:t>
            </w:r>
            <w:r w:rsidRPr="004B7CD9">
              <w:rPr>
                <w:rFonts w:ascii="Times New Roman" w:hAnsi="Times New Roman" w:cs="Times New Roman" w:hint="default"/>
                <w:sz w:val="20"/>
                <w:szCs w:val="20"/>
              </w:rPr>
              <w:t xml:space="preserve"> prostredie, ak nie je mož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alebo úč</w:t>
            </w:r>
            <w:r w:rsidRPr="004B7CD9">
              <w:rPr>
                <w:rFonts w:ascii="Times New Roman" w:hAnsi="Times New Roman" w:cs="Times New Roman" w:hint="default"/>
                <w:sz w:val="20"/>
                <w:szCs w:val="20"/>
              </w:rPr>
              <w:t>elné</w:t>
            </w:r>
            <w:r w:rsidRPr="004B7CD9">
              <w:rPr>
                <w:rFonts w:ascii="Times New Roman" w:hAnsi="Times New Roman" w:cs="Times New Roman" w:hint="default"/>
                <w:sz w:val="20"/>
                <w:szCs w:val="20"/>
              </w:rPr>
              <w:t xml:space="preserve"> predchá</w:t>
            </w:r>
            <w:r w:rsidRPr="004B7CD9">
              <w:rPr>
                <w:rFonts w:ascii="Times New Roman" w:hAnsi="Times New Roman" w:cs="Times New Roman" w:hint="default"/>
                <w:sz w:val="20"/>
                <w:szCs w:val="20"/>
              </w:rPr>
              <w:t>dzanie jeho vzniku alebo nie je mož</w:t>
            </w:r>
            <w:r w:rsidRPr="004B7CD9">
              <w:rPr>
                <w:rFonts w:ascii="Times New Roman" w:hAnsi="Times New Roman" w:cs="Times New Roman" w:hint="default"/>
                <w:sz w:val="20"/>
                <w:szCs w:val="20"/>
              </w:rPr>
              <w:t>ný</w:t>
            </w:r>
            <w:r w:rsidRPr="004B7CD9">
              <w:rPr>
                <w:rFonts w:ascii="Times New Roman" w:hAnsi="Times New Roman" w:cs="Times New Roman" w:hint="default"/>
                <w:sz w:val="20"/>
                <w:szCs w:val="20"/>
              </w:rPr>
              <w:t xml:space="preserve"> a </w:t>
            </w:r>
            <w:r w:rsidRPr="004B7CD9">
              <w:rPr>
                <w:rFonts w:ascii="Times New Roman" w:hAnsi="Times New Roman" w:cs="Times New Roman" w:hint="default"/>
                <w:sz w:val="20"/>
                <w:szCs w:val="20"/>
              </w:rPr>
              <w:t>úč</w:t>
            </w:r>
            <w:r w:rsidRPr="004B7CD9">
              <w:rPr>
                <w:rFonts w:ascii="Times New Roman" w:hAnsi="Times New Roman" w:cs="Times New Roman" w:hint="default"/>
                <w:sz w:val="20"/>
                <w:szCs w:val="20"/>
              </w:rPr>
              <w:t>elný</w:t>
            </w:r>
            <w:r w:rsidRPr="004B7CD9">
              <w:rPr>
                <w:rFonts w:ascii="Times New Roman" w:hAnsi="Times New Roman" w:cs="Times New Roman" w:hint="default"/>
                <w:sz w:val="20"/>
                <w:szCs w:val="20"/>
              </w:rPr>
              <w:t xml:space="preserve"> postup podľ</w:t>
            </w:r>
            <w:r w:rsidRPr="004B7CD9">
              <w:rPr>
                <w:rFonts w:ascii="Times New Roman" w:hAnsi="Times New Roman" w:cs="Times New Roman" w:hint="default"/>
                <w:sz w:val="20"/>
                <w:szCs w:val="20"/>
              </w:rPr>
              <w:t>a odsekov 7 až</w:t>
            </w:r>
            <w:r w:rsidRPr="004B7CD9">
              <w:rPr>
                <w:rFonts w:ascii="Times New Roman" w:hAnsi="Times New Roman" w:cs="Times New Roman" w:hint="default"/>
                <w:sz w:val="20"/>
                <w:szCs w:val="20"/>
              </w:rPr>
              <w:t xml:space="preserve">  9.</w:t>
            </w:r>
          </w:p>
          <w:p w:rsidR="00FE7E83"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702EE8">
              <w:rPr>
                <w:rFonts w:ascii="Times New Roman" w:hAnsi="Times New Roman"/>
                <w:sz w:val="20"/>
                <w:szCs w:val="20"/>
              </w:rPr>
              <w:t>Č 13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02EE8" w:rsidRPr="004B7CD9" w:rsidP="00702EE8">
            <w:pPr>
              <w:bidi w:val="0"/>
              <w:adjustRightInd w:val="0"/>
              <w:jc w:val="both"/>
              <w:rPr>
                <w:rFonts w:ascii="Times New Roman" w:hAnsi="Times New Roman"/>
                <w:b/>
                <w:bCs/>
                <w:sz w:val="20"/>
                <w:szCs w:val="20"/>
              </w:rPr>
            </w:pPr>
            <w:r w:rsidRPr="004B7CD9">
              <w:rPr>
                <w:rFonts w:ascii="Times New Roman" w:hAnsi="Times New Roman"/>
                <w:b/>
                <w:bCs/>
                <w:sz w:val="20"/>
                <w:szCs w:val="20"/>
              </w:rPr>
              <w:t>Ochrana zdravia ľudí a životného prostredia</w:t>
            </w:r>
          </w:p>
          <w:p w:rsidR="00702EE8" w:rsidRPr="004B7CD9" w:rsidP="00702EE8">
            <w:pPr>
              <w:bidi w:val="0"/>
              <w:adjustRightInd w:val="0"/>
              <w:jc w:val="both"/>
              <w:rPr>
                <w:rFonts w:ascii="Times New Roman" w:hAnsi="Times New Roman"/>
                <w:sz w:val="20"/>
                <w:szCs w:val="20"/>
              </w:rPr>
            </w:pPr>
            <w:r w:rsidRPr="004B7CD9">
              <w:rPr>
                <w:rFonts w:ascii="Times New Roman" w:hAnsi="Times New Roman"/>
                <w:sz w:val="20"/>
                <w:szCs w:val="20"/>
              </w:rPr>
              <w:t>Členské štáty prijmú potrebné opatrenia s cieľom zabezpečiť, aby sa nakladanie s odpadom vykonávalo bez ohrozovania zdravia ľudí, poškodzovania životného prostredia, a najmä:</w:t>
            </w:r>
          </w:p>
          <w:p w:rsidR="00702EE8" w:rsidRPr="004B7CD9" w:rsidP="00702EE8">
            <w:pPr>
              <w:bidi w:val="0"/>
              <w:adjustRightInd w:val="0"/>
              <w:jc w:val="both"/>
              <w:rPr>
                <w:rFonts w:ascii="Times New Roman" w:hAnsi="Times New Roman"/>
                <w:sz w:val="20"/>
                <w:szCs w:val="20"/>
              </w:rPr>
            </w:pPr>
            <w:r w:rsidRPr="004B7CD9">
              <w:rPr>
                <w:rFonts w:ascii="Times New Roman" w:hAnsi="Times New Roman"/>
                <w:sz w:val="20"/>
                <w:szCs w:val="20"/>
              </w:rPr>
              <w:t>a) bez rizika pre vodu, ovzdušie, pôdu, rastliny alebo živočíchy;</w:t>
            </w:r>
          </w:p>
          <w:p w:rsidR="00702EE8" w:rsidRPr="004B7CD9" w:rsidP="00702EE8">
            <w:pPr>
              <w:bidi w:val="0"/>
              <w:adjustRightInd w:val="0"/>
              <w:jc w:val="both"/>
              <w:rPr>
                <w:rFonts w:ascii="Times New Roman" w:hAnsi="Times New Roman"/>
                <w:sz w:val="20"/>
                <w:szCs w:val="20"/>
              </w:rPr>
            </w:pPr>
            <w:r w:rsidRPr="004B7CD9">
              <w:rPr>
                <w:rFonts w:ascii="Times New Roman" w:hAnsi="Times New Roman"/>
                <w:sz w:val="20"/>
                <w:szCs w:val="20"/>
              </w:rPr>
              <w:t>b) bez obťažovania okolia hlukom alebo zápachmi; a</w:t>
            </w:r>
          </w:p>
          <w:p w:rsidR="00FE7E83" w:rsidRPr="004B7CD9" w:rsidP="007C6B1C">
            <w:pPr>
              <w:bidi w:val="0"/>
              <w:adjustRightInd w:val="0"/>
              <w:jc w:val="both"/>
              <w:rPr>
                <w:rFonts w:ascii="Times New Roman" w:hAnsi="Times New Roman"/>
                <w:sz w:val="20"/>
                <w:szCs w:val="20"/>
              </w:rPr>
            </w:pPr>
            <w:r w:rsidRPr="004B7CD9" w:rsidR="00702EE8">
              <w:rPr>
                <w:rFonts w:ascii="Times New Roman" w:hAnsi="Times New Roman"/>
                <w:sz w:val="20"/>
                <w:szCs w:val="20"/>
              </w:rPr>
              <w:t>c) bez nepriaznivého vplyvu na krajinu alebo miesta osobitného</w:t>
            </w:r>
            <w:r w:rsidRPr="004B7CD9" w:rsidR="00C8383C">
              <w:rPr>
                <w:rFonts w:ascii="Times New Roman" w:hAnsi="Times New Roman"/>
                <w:sz w:val="20"/>
                <w:szCs w:val="20"/>
              </w:rPr>
              <w:t xml:space="preserve"> </w:t>
            </w:r>
            <w:r w:rsidRPr="004B7CD9" w:rsidR="00702EE8">
              <w:rPr>
                <w:rFonts w:ascii="Times New Roman" w:hAnsi="Times New Roman"/>
                <w:sz w:val="20"/>
                <w:szCs w:val="20"/>
              </w:rPr>
              <w:t>záujmu.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bidi w:val="0"/>
              <w:jc w:val="center"/>
              <w:rPr>
                <w:rFonts w:ascii="Times New Roman" w:hAnsi="Times New Roman"/>
                <w:sz w:val="20"/>
                <w:szCs w:val="20"/>
              </w:rPr>
            </w:pPr>
            <w:r w:rsidRPr="004B7CD9" w:rsidR="00702EE8">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00E9" w:rsidRPr="004B7CD9">
            <w:pPr>
              <w:bidi w:val="0"/>
              <w:jc w:val="center"/>
              <w:rPr>
                <w:rFonts w:ascii="Times New Roman" w:hAnsi="Times New Roman"/>
                <w:sz w:val="20"/>
                <w:szCs w:val="20"/>
              </w:rPr>
            </w:pPr>
            <w:r w:rsidRPr="004B7CD9" w:rsidR="00726B6E">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8383C" w:rsidRPr="004B7CD9" w:rsidP="00726B6E">
            <w:pPr>
              <w:bidi w:val="0"/>
              <w:rPr>
                <w:rFonts w:ascii="Times New Roman" w:hAnsi="Times New Roman"/>
                <w:sz w:val="20"/>
                <w:szCs w:val="20"/>
              </w:rPr>
            </w:pPr>
            <w:r w:rsidRPr="004B7CD9" w:rsidR="000D4A8A">
              <w:rPr>
                <w:rFonts w:ascii="Times New Roman" w:hAnsi="Times New Roman"/>
                <w:sz w:val="20"/>
                <w:szCs w:val="20"/>
              </w:rPr>
              <w:t xml:space="preserve">§ </w:t>
            </w:r>
            <w:r w:rsidRPr="004B7CD9" w:rsidR="000F6320">
              <w:rPr>
                <w:rFonts w:ascii="Times New Roman" w:hAnsi="Times New Roman"/>
                <w:sz w:val="20"/>
                <w:szCs w:val="20"/>
              </w:rPr>
              <w:t>6</w:t>
            </w:r>
            <w:r w:rsidRPr="004B7CD9" w:rsidR="00726B6E">
              <w:rPr>
                <w:rFonts w:ascii="Times New Roman" w:hAnsi="Times New Roman"/>
                <w:sz w:val="20"/>
                <w:szCs w:val="20"/>
              </w:rPr>
              <w:t xml:space="preserve"> </w:t>
            </w:r>
            <w:r w:rsidRPr="004B7CD9" w:rsidR="000D4A8A">
              <w:rPr>
                <w:rFonts w:ascii="Times New Roman" w:hAnsi="Times New Roman"/>
                <w:sz w:val="20"/>
                <w:szCs w:val="20"/>
              </w:rPr>
              <w:t xml:space="preserve">O 6  </w:t>
            </w:r>
          </w:p>
          <w:p w:rsidR="0045354B" w:rsidRPr="004B7CD9" w:rsidP="000D4A8A">
            <w:pPr>
              <w:pStyle w:val="Normlny"/>
              <w:bidi w:val="0"/>
              <w:jc w:val="center"/>
              <w:rPr>
                <w:rFonts w:ascii="Times New Roman" w:hAnsi="Times New Roman"/>
              </w:rPr>
            </w:pPr>
          </w:p>
          <w:p w:rsidR="0045354B" w:rsidRPr="004B7CD9" w:rsidP="000D4A8A">
            <w:pPr>
              <w:pStyle w:val="Normlny"/>
              <w:bidi w:val="0"/>
              <w:jc w:val="center"/>
              <w:rPr>
                <w:rFonts w:ascii="Times New Roman" w:hAnsi="Times New Roman"/>
              </w:rPr>
            </w:pPr>
          </w:p>
          <w:p w:rsidR="0045354B" w:rsidRPr="004B7CD9" w:rsidP="000D4A8A">
            <w:pPr>
              <w:pStyle w:val="Normlny"/>
              <w:bidi w:val="0"/>
              <w:jc w:val="center"/>
              <w:rPr>
                <w:rFonts w:ascii="Times New Roman" w:hAnsi="Times New Roman"/>
              </w:rPr>
            </w:pPr>
          </w:p>
          <w:p w:rsidR="0045354B" w:rsidRPr="004B7CD9" w:rsidP="000D4A8A">
            <w:pPr>
              <w:pStyle w:val="Normlny"/>
              <w:bidi w:val="0"/>
              <w:jc w:val="center"/>
              <w:rPr>
                <w:rFonts w:ascii="Times New Roman" w:hAnsi="Times New Roman"/>
              </w:rPr>
            </w:pPr>
          </w:p>
          <w:p w:rsidR="0045354B" w:rsidRPr="004B7CD9" w:rsidP="000D4A8A">
            <w:pPr>
              <w:pStyle w:val="Normlny"/>
              <w:bidi w:val="0"/>
              <w:jc w:val="center"/>
              <w:rPr>
                <w:rFonts w:ascii="Times New Roman" w:hAnsi="Times New Roman"/>
              </w:rPr>
            </w:pPr>
          </w:p>
          <w:p w:rsidR="0045354B" w:rsidRPr="004B7CD9" w:rsidP="000D4A8A">
            <w:pPr>
              <w:pStyle w:val="Normlny"/>
              <w:bidi w:val="0"/>
              <w:jc w:val="center"/>
              <w:rPr>
                <w:rFonts w:ascii="Times New Roman" w:hAnsi="Times New Roman"/>
              </w:rPr>
            </w:pPr>
          </w:p>
          <w:p w:rsidR="0045354B" w:rsidRPr="004B7CD9" w:rsidP="000D4A8A">
            <w:pPr>
              <w:pStyle w:val="Normlny"/>
              <w:bidi w:val="0"/>
              <w:jc w:val="center"/>
              <w:rPr>
                <w:rFonts w:ascii="Times New Roman" w:hAnsi="Times New Roman"/>
              </w:rPr>
            </w:pPr>
          </w:p>
          <w:p w:rsidR="0045354B" w:rsidRPr="004B7CD9" w:rsidP="0045354B">
            <w:pPr>
              <w:bidi w:val="0"/>
              <w:jc w:val="center"/>
              <w:rPr>
                <w:rFonts w:ascii="Times New Roman" w:hAnsi="Times New Roman"/>
                <w:sz w:val="20"/>
                <w:szCs w:val="20"/>
              </w:rPr>
            </w:pPr>
            <w:r w:rsidRPr="004B7CD9">
              <w:rPr>
                <w:rFonts w:ascii="Times New Roman" w:hAnsi="Times New Roman"/>
                <w:sz w:val="20"/>
                <w:szCs w:val="20"/>
              </w:rPr>
              <w:t xml:space="preserve"> </w:t>
            </w:r>
          </w:p>
          <w:p w:rsidR="0045354B" w:rsidRPr="004B7CD9" w:rsidP="00726B6E">
            <w:pPr>
              <w:bidi w:val="0"/>
              <w:rPr>
                <w:rFonts w:ascii="Times New Roman" w:hAnsi="Times New Roman"/>
                <w:b/>
                <w:color w:val="008000"/>
                <w:sz w:val="20"/>
                <w:szCs w:val="20"/>
              </w:rPr>
            </w:pPr>
            <w:r w:rsidRPr="004B7CD9">
              <w:rPr>
                <w:rFonts w:ascii="Times New Roman" w:hAnsi="Times New Roman"/>
                <w:sz w:val="20"/>
                <w:szCs w:val="20"/>
              </w:rPr>
              <w:t xml:space="preserve">§ </w:t>
            </w:r>
            <w:r w:rsidRPr="004B7CD9" w:rsidR="000F6320">
              <w:rPr>
                <w:rFonts w:ascii="Times New Roman" w:hAnsi="Times New Roman"/>
                <w:sz w:val="20"/>
                <w:szCs w:val="20"/>
              </w:rPr>
              <w:t>6</w:t>
            </w:r>
            <w:r w:rsidRPr="004B7CD9" w:rsidR="00726B6E">
              <w:rPr>
                <w:rFonts w:ascii="Times New Roman" w:hAnsi="Times New Roman"/>
                <w:sz w:val="20"/>
                <w:szCs w:val="20"/>
              </w:rPr>
              <w:t xml:space="preserve"> </w:t>
            </w:r>
            <w:r w:rsidRPr="004B7CD9">
              <w:rPr>
                <w:rFonts w:ascii="Times New Roman" w:hAnsi="Times New Roman"/>
                <w:sz w:val="20"/>
                <w:szCs w:val="20"/>
              </w:rPr>
              <w:t xml:space="preserve">O 10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00E9" w:rsidRPr="004B7CD9" w:rsidP="000D4A8A">
            <w:pPr>
              <w:pStyle w:val="Standard"/>
              <w:tabs>
                <w:tab w:val="left" w:pos="426"/>
              </w:tabs>
              <w:bidi w:val="0"/>
              <w:spacing w:after="0" w:line="240" w:lineRule="auto"/>
              <w:jc w:val="both"/>
              <w:rPr>
                <w:rFonts w:ascii="Times New Roman" w:hAnsi="Times New Roman" w:cs="Times New Roman"/>
                <w:sz w:val="20"/>
                <w:szCs w:val="20"/>
              </w:rPr>
            </w:pPr>
            <w:r w:rsidRPr="004B7CD9" w:rsidR="000D4A8A">
              <w:rPr>
                <w:rFonts w:ascii="Times New Roman" w:hAnsi="Times New Roman" w:cs="Times New Roman"/>
                <w:sz w:val="20"/>
                <w:szCs w:val="20"/>
              </w:rPr>
              <w:t>(6)</w:t>
            </w:r>
            <w:r w:rsidRPr="004B7CD9" w:rsidR="0008590F">
              <w:rPr>
                <w:rFonts w:ascii="Times New Roman" w:hAnsi="Times New Roman" w:cs="Times New Roman" w:hint="default"/>
                <w:sz w:val="20"/>
                <w:szCs w:val="20"/>
              </w:rPr>
              <w:t xml:space="preserve"> Pô</w:t>
            </w:r>
            <w:r w:rsidRPr="004B7CD9" w:rsidR="0008590F">
              <w:rPr>
                <w:rFonts w:ascii="Times New Roman" w:hAnsi="Times New Roman" w:cs="Times New Roman" w:hint="default"/>
                <w:sz w:val="20"/>
                <w:szCs w:val="20"/>
              </w:rPr>
              <w:t>vodca odpadu je povinný</w:t>
            </w:r>
            <w:r w:rsidRPr="004B7CD9" w:rsidR="0008590F">
              <w:rPr>
                <w:rFonts w:ascii="Times New Roman" w:hAnsi="Times New Roman" w:cs="Times New Roman" w:hint="default"/>
                <w:sz w:val="20"/>
                <w:szCs w:val="20"/>
              </w:rPr>
              <w:t xml:space="preserve"> predchá</w:t>
            </w:r>
            <w:r w:rsidRPr="004B7CD9" w:rsidR="0008590F">
              <w:rPr>
                <w:rFonts w:ascii="Times New Roman" w:hAnsi="Times New Roman" w:cs="Times New Roman" w:hint="default"/>
                <w:sz w:val="20"/>
                <w:szCs w:val="20"/>
              </w:rPr>
              <w:t>dzať</w:t>
            </w:r>
            <w:r w:rsidRPr="004B7CD9" w:rsidR="0008590F">
              <w:rPr>
                <w:rFonts w:ascii="Times New Roman" w:hAnsi="Times New Roman" w:cs="Times New Roman" w:hint="default"/>
                <w:sz w:val="20"/>
                <w:szCs w:val="20"/>
              </w:rPr>
              <w:t xml:space="preserve"> vzniku odpadu zo svojej č</w:t>
            </w:r>
            <w:r w:rsidRPr="004B7CD9" w:rsidR="0008590F">
              <w:rPr>
                <w:rFonts w:ascii="Times New Roman" w:hAnsi="Times New Roman" w:cs="Times New Roman" w:hint="default"/>
                <w:sz w:val="20"/>
                <w:szCs w:val="20"/>
              </w:rPr>
              <w:t>innosti a </w:t>
            </w:r>
            <w:r w:rsidRPr="004B7CD9" w:rsidR="0008590F">
              <w:rPr>
                <w:rFonts w:ascii="Times New Roman" w:hAnsi="Times New Roman" w:cs="Times New Roman" w:hint="default"/>
                <w:sz w:val="20"/>
                <w:szCs w:val="20"/>
              </w:rPr>
              <w:t>obmedzovať</w:t>
            </w:r>
            <w:r w:rsidRPr="004B7CD9" w:rsidR="0008590F">
              <w:rPr>
                <w:rFonts w:ascii="Times New Roman" w:hAnsi="Times New Roman" w:cs="Times New Roman" w:hint="default"/>
                <w:sz w:val="20"/>
                <w:szCs w:val="20"/>
              </w:rPr>
              <w:t xml:space="preserve"> jeho množ</w:t>
            </w:r>
            <w:r w:rsidRPr="004B7CD9" w:rsidR="0008590F">
              <w:rPr>
                <w:rFonts w:ascii="Times New Roman" w:hAnsi="Times New Roman" w:cs="Times New Roman" w:hint="default"/>
                <w:sz w:val="20"/>
                <w:szCs w:val="20"/>
              </w:rPr>
              <w:t>stvo a </w:t>
            </w:r>
            <w:r w:rsidRPr="004B7CD9" w:rsidR="0008590F">
              <w:rPr>
                <w:rFonts w:ascii="Times New Roman" w:hAnsi="Times New Roman" w:cs="Times New Roman" w:hint="default"/>
                <w:sz w:val="20"/>
                <w:szCs w:val="20"/>
              </w:rPr>
              <w:t>nebezpeč</w:t>
            </w:r>
            <w:r w:rsidRPr="004B7CD9" w:rsidR="0008590F">
              <w:rPr>
                <w:rFonts w:ascii="Times New Roman" w:hAnsi="Times New Roman" w:cs="Times New Roman" w:hint="default"/>
                <w:sz w:val="20"/>
                <w:szCs w:val="20"/>
              </w:rPr>
              <w:t>né</w:t>
            </w:r>
            <w:r w:rsidRPr="004B7CD9" w:rsidR="0008590F">
              <w:rPr>
                <w:rFonts w:ascii="Times New Roman" w:hAnsi="Times New Roman" w:cs="Times New Roman" w:hint="default"/>
                <w:sz w:val="20"/>
                <w:szCs w:val="20"/>
              </w:rPr>
              <w:t xml:space="preserve"> vlastnosti. Odpad, vzniku ktoré</w:t>
            </w:r>
            <w:r w:rsidRPr="004B7CD9" w:rsidR="0008590F">
              <w:rPr>
                <w:rFonts w:ascii="Times New Roman" w:hAnsi="Times New Roman" w:cs="Times New Roman" w:hint="default"/>
                <w:sz w:val="20"/>
                <w:szCs w:val="20"/>
              </w:rPr>
              <w:t>ho nie je mož</w:t>
            </w:r>
            <w:r w:rsidRPr="004B7CD9" w:rsidR="0008590F">
              <w:rPr>
                <w:rFonts w:ascii="Times New Roman" w:hAnsi="Times New Roman" w:cs="Times New Roman" w:hint="default"/>
                <w:sz w:val="20"/>
                <w:szCs w:val="20"/>
              </w:rPr>
              <w:t>né</w:t>
            </w:r>
            <w:r w:rsidRPr="004B7CD9" w:rsidR="0008590F">
              <w:rPr>
                <w:rFonts w:ascii="Times New Roman" w:hAnsi="Times New Roman" w:cs="Times New Roman" w:hint="default"/>
                <w:sz w:val="20"/>
                <w:szCs w:val="20"/>
              </w:rPr>
              <w:t xml:space="preserve"> zabrá</w:t>
            </w:r>
            <w:r w:rsidRPr="004B7CD9" w:rsidR="0008590F">
              <w:rPr>
                <w:rFonts w:ascii="Times New Roman" w:hAnsi="Times New Roman" w:cs="Times New Roman" w:hint="default"/>
                <w:sz w:val="20"/>
                <w:szCs w:val="20"/>
              </w:rPr>
              <w:t>niť</w:t>
            </w:r>
            <w:r w:rsidRPr="004B7CD9" w:rsidR="0008590F">
              <w:rPr>
                <w:rFonts w:ascii="Times New Roman" w:hAnsi="Times New Roman" w:cs="Times New Roman" w:hint="default"/>
                <w:sz w:val="20"/>
                <w:szCs w:val="20"/>
              </w:rPr>
              <w:t>, musí</w:t>
            </w:r>
            <w:r w:rsidRPr="004B7CD9" w:rsidR="0008590F">
              <w:rPr>
                <w:rFonts w:ascii="Times New Roman" w:hAnsi="Times New Roman" w:cs="Times New Roman" w:hint="default"/>
                <w:sz w:val="20"/>
                <w:szCs w:val="20"/>
              </w:rPr>
              <w:t xml:space="preserve"> byť</w:t>
            </w:r>
            <w:r w:rsidRPr="004B7CD9" w:rsidR="0008590F">
              <w:rPr>
                <w:rFonts w:ascii="Times New Roman" w:hAnsi="Times New Roman" w:cs="Times New Roman" w:hint="default"/>
                <w:sz w:val="20"/>
                <w:szCs w:val="20"/>
              </w:rPr>
              <w:t xml:space="preserve"> zhodnotený</w:t>
            </w:r>
            <w:r w:rsidRPr="004B7CD9" w:rsidR="0008590F">
              <w:rPr>
                <w:rFonts w:ascii="Times New Roman" w:hAnsi="Times New Roman" w:cs="Times New Roman" w:hint="default"/>
                <w:sz w:val="20"/>
                <w:szCs w:val="20"/>
              </w:rPr>
              <w:t>, prí</w:t>
            </w:r>
            <w:r w:rsidRPr="004B7CD9" w:rsidR="0008590F">
              <w:rPr>
                <w:rFonts w:ascii="Times New Roman" w:hAnsi="Times New Roman" w:cs="Times New Roman" w:hint="default"/>
                <w:sz w:val="20"/>
                <w:szCs w:val="20"/>
              </w:rPr>
              <w:t>padne zneš</w:t>
            </w:r>
            <w:r w:rsidRPr="004B7CD9" w:rsidR="0008590F">
              <w:rPr>
                <w:rFonts w:ascii="Times New Roman" w:hAnsi="Times New Roman" w:cs="Times New Roman" w:hint="default"/>
                <w:sz w:val="20"/>
                <w:szCs w:val="20"/>
              </w:rPr>
              <w:t>kodnený</w:t>
            </w:r>
            <w:r w:rsidRPr="004B7CD9" w:rsidR="0008590F">
              <w:rPr>
                <w:rFonts w:ascii="Times New Roman" w:hAnsi="Times New Roman" w:cs="Times New Roman" w:hint="default"/>
                <w:sz w:val="20"/>
                <w:szCs w:val="20"/>
              </w:rPr>
              <w:t xml:space="preserve"> v </w:t>
            </w:r>
            <w:r w:rsidRPr="004B7CD9" w:rsidR="0008590F">
              <w:rPr>
                <w:rFonts w:ascii="Times New Roman" w:hAnsi="Times New Roman" w:cs="Times New Roman" w:hint="default"/>
                <w:sz w:val="20"/>
                <w:szCs w:val="20"/>
              </w:rPr>
              <w:t>sú</w:t>
            </w:r>
            <w:r w:rsidRPr="004B7CD9" w:rsidR="0008590F">
              <w:rPr>
                <w:rFonts w:ascii="Times New Roman" w:hAnsi="Times New Roman" w:cs="Times New Roman" w:hint="default"/>
                <w:sz w:val="20"/>
                <w:szCs w:val="20"/>
              </w:rPr>
              <w:t>lade s </w:t>
            </w:r>
            <w:r w:rsidRPr="004B7CD9" w:rsidR="0008590F">
              <w:rPr>
                <w:rFonts w:ascii="Times New Roman" w:hAnsi="Times New Roman" w:cs="Times New Roman" w:hint="default"/>
                <w:sz w:val="20"/>
                <w:szCs w:val="20"/>
              </w:rPr>
              <w:t>odsekom 1 spô</w:t>
            </w:r>
            <w:r w:rsidRPr="004B7CD9" w:rsidR="0008590F">
              <w:rPr>
                <w:rFonts w:ascii="Times New Roman" w:hAnsi="Times New Roman" w:cs="Times New Roman" w:hint="default"/>
                <w:sz w:val="20"/>
                <w:szCs w:val="20"/>
              </w:rPr>
              <w:t>sobom, ktorý</w:t>
            </w:r>
            <w:r w:rsidRPr="004B7CD9" w:rsidR="0008590F">
              <w:rPr>
                <w:rFonts w:ascii="Times New Roman" w:hAnsi="Times New Roman" w:cs="Times New Roman" w:hint="default"/>
                <w:sz w:val="20"/>
                <w:szCs w:val="20"/>
              </w:rPr>
              <w:t xml:space="preserve"> neohrozuje ľ</w:t>
            </w:r>
            <w:r w:rsidRPr="004B7CD9" w:rsidR="0008590F">
              <w:rPr>
                <w:rFonts w:ascii="Times New Roman" w:hAnsi="Times New Roman" w:cs="Times New Roman" w:hint="default"/>
                <w:sz w:val="20"/>
                <w:szCs w:val="20"/>
              </w:rPr>
              <w:t>udské</w:t>
            </w:r>
            <w:r w:rsidRPr="004B7CD9" w:rsidR="0008590F">
              <w:rPr>
                <w:rFonts w:ascii="Times New Roman" w:hAnsi="Times New Roman" w:cs="Times New Roman" w:hint="default"/>
                <w:sz w:val="20"/>
                <w:szCs w:val="20"/>
              </w:rPr>
              <w:t xml:space="preserve"> zdravie, </w:t>
            </w:r>
            <w:r w:rsidRPr="004B7CD9" w:rsidR="0008590F">
              <w:rPr>
                <w:rFonts w:ascii="Times New Roman" w:hAnsi="Times New Roman" w:cs="Times New Roman" w:hint="default"/>
                <w:sz w:val="20"/>
                <w:szCs w:val="20"/>
              </w:rPr>
              <w:t>ž</w:t>
            </w:r>
            <w:r w:rsidRPr="004B7CD9" w:rsidR="0008590F">
              <w:rPr>
                <w:rFonts w:ascii="Times New Roman" w:hAnsi="Times New Roman" w:cs="Times New Roman" w:hint="default"/>
                <w:sz w:val="20"/>
                <w:szCs w:val="20"/>
              </w:rPr>
              <w:t>ivotné</w:t>
            </w:r>
            <w:r w:rsidRPr="004B7CD9" w:rsidR="0008590F">
              <w:rPr>
                <w:rFonts w:ascii="Times New Roman" w:hAnsi="Times New Roman" w:cs="Times New Roman" w:hint="default"/>
                <w:sz w:val="20"/>
                <w:szCs w:val="20"/>
              </w:rPr>
              <w:t xml:space="preserve"> prostredie, a </w:t>
            </w:r>
            <w:r w:rsidRPr="004B7CD9" w:rsidR="0008590F">
              <w:rPr>
                <w:rFonts w:ascii="Times New Roman" w:hAnsi="Times New Roman" w:cs="Times New Roman" w:hint="default"/>
                <w:sz w:val="20"/>
                <w:szCs w:val="20"/>
              </w:rPr>
              <w:t>ktorý</w:t>
            </w:r>
            <w:r w:rsidRPr="004B7CD9" w:rsidR="0008590F">
              <w:rPr>
                <w:rFonts w:ascii="Times New Roman" w:hAnsi="Times New Roman" w:cs="Times New Roman" w:hint="default"/>
                <w:sz w:val="20"/>
                <w:szCs w:val="20"/>
              </w:rPr>
              <w:t xml:space="preserve"> je v </w:t>
            </w:r>
            <w:r w:rsidRPr="004B7CD9" w:rsidR="0008590F">
              <w:rPr>
                <w:rFonts w:ascii="Times New Roman" w:hAnsi="Times New Roman" w:cs="Times New Roman" w:hint="default"/>
                <w:sz w:val="20"/>
                <w:szCs w:val="20"/>
              </w:rPr>
              <w:t>sú</w:t>
            </w:r>
            <w:r w:rsidRPr="004B7CD9" w:rsidR="0008590F">
              <w:rPr>
                <w:rFonts w:ascii="Times New Roman" w:hAnsi="Times New Roman" w:cs="Times New Roman" w:hint="default"/>
                <w:sz w:val="20"/>
                <w:szCs w:val="20"/>
              </w:rPr>
              <w:t>lade s </w:t>
            </w:r>
            <w:r w:rsidRPr="004B7CD9" w:rsidR="0008590F">
              <w:rPr>
                <w:rFonts w:ascii="Times New Roman" w:hAnsi="Times New Roman" w:cs="Times New Roman" w:hint="default"/>
                <w:sz w:val="20"/>
                <w:szCs w:val="20"/>
              </w:rPr>
              <w:t>tý</w:t>
            </w:r>
            <w:r w:rsidRPr="004B7CD9" w:rsidR="0008590F">
              <w:rPr>
                <w:rFonts w:ascii="Times New Roman" w:hAnsi="Times New Roman" w:cs="Times New Roman" w:hint="default"/>
                <w:sz w:val="20"/>
                <w:szCs w:val="20"/>
              </w:rPr>
              <w:t>mto zá</w:t>
            </w:r>
            <w:r w:rsidRPr="004B7CD9" w:rsidR="0008590F">
              <w:rPr>
                <w:rFonts w:ascii="Times New Roman" w:hAnsi="Times New Roman" w:cs="Times New Roman" w:hint="default"/>
                <w:sz w:val="20"/>
                <w:szCs w:val="20"/>
              </w:rPr>
              <w:t>konom a </w:t>
            </w:r>
            <w:r w:rsidRPr="004B7CD9" w:rsidR="0008590F">
              <w:rPr>
                <w:rFonts w:ascii="Times New Roman" w:hAnsi="Times New Roman" w:cs="Times New Roman" w:hint="default"/>
                <w:sz w:val="20"/>
                <w:szCs w:val="20"/>
              </w:rPr>
              <w:t>ď</w:t>
            </w:r>
            <w:r w:rsidRPr="004B7CD9" w:rsidR="0008590F">
              <w:rPr>
                <w:rFonts w:ascii="Times New Roman" w:hAnsi="Times New Roman" w:cs="Times New Roman" w:hint="default"/>
                <w:sz w:val="20"/>
                <w:szCs w:val="20"/>
              </w:rPr>
              <w:t>alší</w:t>
            </w:r>
            <w:r w:rsidRPr="004B7CD9" w:rsidR="0008590F">
              <w:rPr>
                <w:rFonts w:ascii="Times New Roman" w:hAnsi="Times New Roman" w:cs="Times New Roman" w:hint="default"/>
                <w:sz w:val="20"/>
                <w:szCs w:val="20"/>
              </w:rPr>
              <w:t>mi vš</w:t>
            </w:r>
            <w:r w:rsidRPr="004B7CD9" w:rsidR="0008590F">
              <w:rPr>
                <w:rFonts w:ascii="Times New Roman" w:hAnsi="Times New Roman" w:cs="Times New Roman" w:hint="default"/>
                <w:sz w:val="20"/>
                <w:szCs w:val="20"/>
              </w:rPr>
              <w:t>eobecne zá</w:t>
            </w:r>
            <w:r w:rsidRPr="004B7CD9" w:rsidR="0008590F">
              <w:rPr>
                <w:rFonts w:ascii="Times New Roman" w:hAnsi="Times New Roman" w:cs="Times New Roman" w:hint="default"/>
                <w:sz w:val="20"/>
                <w:szCs w:val="20"/>
              </w:rPr>
              <w:t>vä</w:t>
            </w:r>
            <w:r w:rsidRPr="004B7CD9" w:rsidR="0008590F">
              <w:rPr>
                <w:rFonts w:ascii="Times New Roman" w:hAnsi="Times New Roman" w:cs="Times New Roman" w:hint="default"/>
                <w:sz w:val="20"/>
                <w:szCs w:val="20"/>
              </w:rPr>
              <w:t>zný</w:t>
            </w:r>
            <w:r w:rsidRPr="004B7CD9" w:rsidR="0008590F">
              <w:rPr>
                <w:rFonts w:ascii="Times New Roman" w:hAnsi="Times New Roman" w:cs="Times New Roman" w:hint="default"/>
                <w:sz w:val="20"/>
                <w:szCs w:val="20"/>
              </w:rPr>
              <w:t>mi prá</w:t>
            </w:r>
            <w:r w:rsidRPr="004B7CD9" w:rsidR="0008590F">
              <w:rPr>
                <w:rFonts w:ascii="Times New Roman" w:hAnsi="Times New Roman" w:cs="Times New Roman" w:hint="default"/>
                <w:sz w:val="20"/>
                <w:szCs w:val="20"/>
              </w:rPr>
              <w:t>vnymi predpismi.</w:t>
            </w:r>
          </w:p>
          <w:p w:rsidR="0045354B" w:rsidRPr="004B7CD9" w:rsidP="0045354B">
            <w:pPr>
              <w:pStyle w:val="Standard"/>
              <w:tabs>
                <w:tab w:val="left" w:pos="426"/>
                <w:tab w:val="left" w:pos="900"/>
              </w:tabs>
              <w:bidi w:val="0"/>
              <w:spacing w:after="0" w:line="240" w:lineRule="auto"/>
              <w:jc w:val="both"/>
              <w:rPr>
                <w:sz w:val="20"/>
                <w:szCs w:val="20"/>
              </w:rPr>
            </w:pPr>
          </w:p>
          <w:p w:rsidR="0045354B" w:rsidRPr="004B7CD9" w:rsidP="007D2A8A">
            <w:pPr>
              <w:pStyle w:val="Standard"/>
              <w:tabs>
                <w:tab w:val="left" w:pos="426"/>
                <w:tab w:val="left" w:pos="900"/>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(10) Zneš</w:t>
            </w:r>
            <w:r w:rsidRPr="004B7CD9">
              <w:rPr>
                <w:rFonts w:ascii="Times New Roman" w:hAnsi="Times New Roman" w:cs="Times New Roman" w:hint="default"/>
                <w:sz w:val="20"/>
                <w:szCs w:val="20"/>
              </w:rPr>
              <w:t>kodň</w:t>
            </w:r>
            <w:r w:rsidRPr="004B7CD9">
              <w:rPr>
                <w:rFonts w:ascii="Times New Roman" w:hAnsi="Times New Roman" w:cs="Times New Roman" w:hint="default"/>
                <w:sz w:val="20"/>
                <w:szCs w:val="20"/>
              </w:rPr>
              <w:t>ovať</w:t>
            </w:r>
            <w:r w:rsidRPr="004B7CD9">
              <w:rPr>
                <w:rFonts w:ascii="Times New Roman" w:hAnsi="Times New Roman" w:cs="Times New Roman" w:hint="default"/>
                <w:sz w:val="20"/>
                <w:szCs w:val="20"/>
              </w:rPr>
              <w:t xml:space="preserve"> odpad je mož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spô</w:t>
            </w:r>
            <w:r w:rsidRPr="004B7CD9">
              <w:rPr>
                <w:rFonts w:ascii="Times New Roman" w:hAnsi="Times New Roman" w:cs="Times New Roman" w:hint="default"/>
                <w:sz w:val="20"/>
                <w:szCs w:val="20"/>
              </w:rPr>
              <w:t>sobom neohrozujú</w:t>
            </w:r>
            <w:r w:rsidRPr="004B7CD9">
              <w:rPr>
                <w:rFonts w:ascii="Times New Roman" w:hAnsi="Times New Roman" w:cs="Times New Roman" w:hint="default"/>
                <w:sz w:val="20"/>
                <w:szCs w:val="20"/>
              </w:rPr>
              <w:t>cim zdravie ľ</w:t>
            </w:r>
            <w:r w:rsidRPr="004B7CD9">
              <w:rPr>
                <w:rFonts w:ascii="Times New Roman" w:hAnsi="Times New Roman" w:cs="Times New Roman" w:hint="default"/>
                <w:sz w:val="20"/>
                <w:szCs w:val="20"/>
              </w:rPr>
              <w:t>udí</w:t>
            </w:r>
            <w:r w:rsidRPr="004B7CD9">
              <w:rPr>
                <w:rFonts w:ascii="Times New Roman" w:hAnsi="Times New Roman" w:cs="Times New Roman" w:hint="default"/>
                <w:sz w:val="20"/>
                <w:szCs w:val="20"/>
              </w:rPr>
              <w:t xml:space="preserve"> a </w:t>
            </w:r>
            <w:r w:rsidRPr="004B7CD9">
              <w:rPr>
                <w:rFonts w:ascii="Times New Roman" w:hAnsi="Times New Roman" w:cs="Times New Roman" w:hint="default"/>
                <w:sz w:val="20"/>
                <w:szCs w:val="20"/>
              </w:rPr>
              <w:t>nepoš</w:t>
            </w:r>
            <w:r w:rsidRPr="004B7CD9">
              <w:rPr>
                <w:rFonts w:ascii="Times New Roman" w:hAnsi="Times New Roman" w:cs="Times New Roman" w:hint="default"/>
                <w:sz w:val="20"/>
                <w:szCs w:val="20"/>
              </w:rPr>
              <w:t>kodzujú</w:t>
            </w:r>
            <w:r w:rsidRPr="004B7CD9">
              <w:rPr>
                <w:rFonts w:ascii="Times New Roman" w:hAnsi="Times New Roman" w:cs="Times New Roman" w:hint="default"/>
                <w:sz w:val="20"/>
                <w:szCs w:val="20"/>
              </w:rPr>
              <w:t>cim ž</w:t>
            </w:r>
            <w:r w:rsidRPr="004B7CD9">
              <w:rPr>
                <w:rFonts w:ascii="Times New Roman" w:hAnsi="Times New Roman" w:cs="Times New Roman" w:hint="default"/>
                <w:sz w:val="20"/>
                <w:szCs w:val="20"/>
              </w:rPr>
              <w:t>ivotné</w:t>
            </w:r>
            <w:r w:rsidRPr="004B7CD9">
              <w:rPr>
                <w:rFonts w:ascii="Times New Roman" w:hAnsi="Times New Roman" w:cs="Times New Roman" w:hint="default"/>
                <w:sz w:val="20"/>
                <w:szCs w:val="20"/>
              </w:rPr>
              <w:t xml:space="preserve"> prostredie, ak nie je mož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alebo úč</w:t>
            </w:r>
            <w:r w:rsidRPr="004B7CD9">
              <w:rPr>
                <w:rFonts w:ascii="Times New Roman" w:hAnsi="Times New Roman" w:cs="Times New Roman" w:hint="default"/>
                <w:sz w:val="20"/>
                <w:szCs w:val="20"/>
              </w:rPr>
              <w:t>elné</w:t>
            </w:r>
            <w:r w:rsidRPr="004B7CD9">
              <w:rPr>
                <w:rFonts w:ascii="Times New Roman" w:hAnsi="Times New Roman" w:cs="Times New Roman" w:hint="default"/>
                <w:sz w:val="20"/>
                <w:szCs w:val="20"/>
              </w:rPr>
              <w:t xml:space="preserve"> predchá</w:t>
            </w:r>
            <w:r w:rsidRPr="004B7CD9">
              <w:rPr>
                <w:rFonts w:ascii="Times New Roman" w:hAnsi="Times New Roman" w:cs="Times New Roman" w:hint="default"/>
                <w:sz w:val="20"/>
                <w:szCs w:val="20"/>
              </w:rPr>
              <w:t>dzanie jeho vzniku alebo nie je mož</w:t>
            </w:r>
            <w:r w:rsidRPr="004B7CD9">
              <w:rPr>
                <w:rFonts w:ascii="Times New Roman" w:hAnsi="Times New Roman" w:cs="Times New Roman" w:hint="default"/>
                <w:sz w:val="20"/>
                <w:szCs w:val="20"/>
              </w:rPr>
              <w:t>ný</w:t>
            </w:r>
            <w:r w:rsidRPr="004B7CD9">
              <w:rPr>
                <w:rFonts w:ascii="Times New Roman" w:hAnsi="Times New Roman" w:cs="Times New Roman" w:hint="default"/>
                <w:sz w:val="20"/>
                <w:szCs w:val="20"/>
              </w:rPr>
              <w:t xml:space="preserve"> a </w:t>
            </w:r>
            <w:r w:rsidRPr="004B7CD9">
              <w:rPr>
                <w:rFonts w:ascii="Times New Roman" w:hAnsi="Times New Roman" w:cs="Times New Roman" w:hint="default"/>
                <w:sz w:val="20"/>
                <w:szCs w:val="20"/>
              </w:rPr>
              <w:t>úč</w:t>
            </w:r>
            <w:r w:rsidRPr="004B7CD9">
              <w:rPr>
                <w:rFonts w:ascii="Times New Roman" w:hAnsi="Times New Roman" w:cs="Times New Roman" w:hint="default"/>
                <w:sz w:val="20"/>
                <w:szCs w:val="20"/>
              </w:rPr>
              <w:t>elný</w:t>
            </w:r>
            <w:r w:rsidRPr="004B7CD9">
              <w:rPr>
                <w:rFonts w:ascii="Times New Roman" w:hAnsi="Times New Roman" w:cs="Times New Roman" w:hint="default"/>
                <w:sz w:val="20"/>
                <w:szCs w:val="20"/>
              </w:rPr>
              <w:t xml:space="preserve"> postup podľ</w:t>
            </w:r>
            <w:r w:rsidRPr="004B7CD9">
              <w:rPr>
                <w:rFonts w:ascii="Times New Roman" w:hAnsi="Times New Roman" w:cs="Times New Roman" w:hint="default"/>
                <w:sz w:val="20"/>
                <w:szCs w:val="20"/>
              </w:rPr>
              <w:t>a odsekov 7 až</w:t>
            </w:r>
            <w:r w:rsidRPr="004B7CD9">
              <w:rPr>
                <w:rFonts w:ascii="Times New Roman" w:hAnsi="Times New Roman" w:cs="Times New Roman" w:hint="default"/>
                <w:sz w:val="20"/>
                <w:szCs w:val="20"/>
              </w:rPr>
              <w:t xml:space="preserve">  9.</w:t>
            </w:r>
          </w:p>
          <w:p w:rsidR="0008590F" w:rsidRPr="004B7CD9" w:rsidP="007D2A8A">
            <w:pPr>
              <w:pStyle w:val="Standard"/>
              <w:tabs>
                <w:tab w:val="left" w:pos="426"/>
                <w:tab w:val="left" w:pos="900"/>
              </w:tabs>
              <w:bidi w:val="0"/>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7E83"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E7E83"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14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981014">
            <w:pPr>
              <w:bidi w:val="0"/>
              <w:adjustRightInd w:val="0"/>
              <w:rPr>
                <w:rFonts w:ascii="Times New Roman" w:hAnsi="Times New Roman"/>
                <w:b/>
                <w:bCs/>
                <w:sz w:val="20"/>
                <w:szCs w:val="20"/>
              </w:rPr>
            </w:pPr>
            <w:r w:rsidRPr="004B7CD9">
              <w:rPr>
                <w:rFonts w:ascii="Times New Roman" w:hAnsi="Times New Roman"/>
                <w:b/>
                <w:bCs/>
                <w:sz w:val="20"/>
                <w:szCs w:val="20"/>
              </w:rPr>
              <w:t>Náklady</w:t>
            </w:r>
          </w:p>
          <w:p w:rsidR="00EA1354" w:rsidRPr="004B7CD9" w:rsidP="00981014">
            <w:pPr>
              <w:bidi w:val="0"/>
              <w:adjustRightInd w:val="0"/>
              <w:rPr>
                <w:rFonts w:ascii="Times New Roman" w:hAnsi="Times New Roman"/>
                <w:sz w:val="20"/>
                <w:szCs w:val="20"/>
              </w:rPr>
            </w:pPr>
            <w:r w:rsidRPr="004B7CD9">
              <w:rPr>
                <w:rFonts w:ascii="Times New Roman" w:hAnsi="Times New Roman"/>
                <w:sz w:val="20"/>
                <w:szCs w:val="20"/>
              </w:rPr>
              <w:t>V súlade so zásadou „znečisťovateľ platí“, znáša náklady na nakladanie s odpadom pôvodca odpadu alebo súčasní alebo predchádzajúci držitelia odpadu.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B753D4" w:rsidRPr="004B7CD9" w:rsidP="00B753D4">
            <w:pPr>
              <w:bidi w:val="0"/>
              <w:jc w:val="center"/>
              <w:rPr>
                <w:rFonts w:ascii="Times New Roman" w:hAnsi="Times New Roman"/>
                <w:sz w:val="20"/>
                <w:szCs w:val="20"/>
              </w:rPr>
            </w:pPr>
            <w:r w:rsidRPr="004B7CD9" w:rsidR="00726B6E">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726B6E">
            <w:pPr>
              <w:bidi w:val="0"/>
              <w:rPr>
                <w:rFonts w:ascii="Times New Roman" w:hAnsi="Times New Roman"/>
                <w:b/>
                <w:sz w:val="20"/>
                <w:szCs w:val="20"/>
              </w:rPr>
            </w:pPr>
            <w:r w:rsidRPr="004B7CD9" w:rsidR="007D2A8A">
              <w:rPr>
                <w:rFonts w:ascii="Times New Roman" w:hAnsi="Times New Roman"/>
                <w:sz w:val="20"/>
                <w:szCs w:val="20"/>
              </w:rPr>
              <w:t>§ 1</w:t>
            </w:r>
            <w:r w:rsidRPr="004B7CD9" w:rsidR="000F6320">
              <w:rPr>
                <w:rFonts w:ascii="Times New Roman" w:hAnsi="Times New Roman"/>
                <w:sz w:val="20"/>
                <w:szCs w:val="20"/>
              </w:rPr>
              <w:t>2</w:t>
            </w:r>
            <w:r w:rsidRPr="004B7CD9" w:rsidR="00726B6E">
              <w:rPr>
                <w:rFonts w:ascii="Times New Roman" w:hAnsi="Times New Roman"/>
                <w:sz w:val="20"/>
                <w:szCs w:val="20"/>
              </w:rPr>
              <w:t xml:space="preserve"> </w:t>
            </w:r>
            <w:r w:rsidRPr="004B7CD9" w:rsidR="007D2A8A">
              <w:rPr>
                <w:rFonts w:ascii="Times New Roman" w:hAnsi="Times New Roman"/>
                <w:sz w:val="20"/>
                <w:szCs w:val="20"/>
              </w:rPr>
              <w:t>O3</w:t>
            </w:r>
          </w:p>
          <w:p w:rsidR="007D2A8A" w:rsidRPr="004B7CD9" w:rsidP="00980978">
            <w:pPr>
              <w:pStyle w:val="Normlny"/>
              <w:bidi w:val="0"/>
              <w:jc w:val="center"/>
              <w:rPr>
                <w:rFonts w:ascii="Times New Roman" w:hAnsi="Times New Roman"/>
                <w:b/>
              </w:rPr>
            </w:pPr>
          </w:p>
          <w:p w:rsidR="007D2A8A" w:rsidRPr="004B7CD9" w:rsidP="00980978">
            <w:pPr>
              <w:pStyle w:val="Normlny"/>
              <w:bidi w:val="0"/>
              <w:jc w:val="center"/>
              <w:rPr>
                <w:rFonts w:ascii="Times New Roman" w:hAnsi="Times New Roman"/>
                <w:b/>
              </w:rPr>
            </w:pPr>
          </w:p>
          <w:p w:rsidR="007D2A8A" w:rsidRPr="004B7CD9" w:rsidP="00980978">
            <w:pPr>
              <w:pStyle w:val="Normlny"/>
              <w:bidi w:val="0"/>
              <w:jc w:val="center"/>
              <w:rPr>
                <w:rFonts w:ascii="Times New Roman" w:hAnsi="Times New Roman"/>
                <w:b/>
              </w:rPr>
            </w:pPr>
          </w:p>
          <w:p w:rsidR="007D2A8A" w:rsidRPr="004B7CD9" w:rsidP="00980978">
            <w:pPr>
              <w:pStyle w:val="Normlny"/>
              <w:bidi w:val="0"/>
              <w:jc w:val="center"/>
              <w:rPr>
                <w:rFonts w:ascii="Times New Roman" w:hAnsi="Times New Roman"/>
                <w:b/>
              </w:rPr>
            </w:pPr>
          </w:p>
          <w:p w:rsidR="007D2A8A" w:rsidRPr="004B7CD9" w:rsidP="00980978">
            <w:pPr>
              <w:pStyle w:val="Normlny"/>
              <w:bidi w:val="0"/>
              <w:jc w:val="center"/>
              <w:rPr>
                <w:rFonts w:ascii="Times New Roman" w:hAnsi="Times New Roman"/>
                <w:b/>
              </w:rPr>
            </w:pPr>
          </w:p>
          <w:p w:rsidR="007D2A8A" w:rsidRPr="004B7CD9" w:rsidP="00980978">
            <w:pPr>
              <w:pStyle w:val="Normlny"/>
              <w:bidi w:val="0"/>
              <w:jc w:val="center"/>
              <w:rPr>
                <w:rFonts w:ascii="Times New Roman" w:hAnsi="Times New Roman"/>
                <w:b/>
              </w:rPr>
            </w:pPr>
          </w:p>
          <w:p w:rsidR="007D2A8A" w:rsidRPr="004B7CD9" w:rsidP="007D2A8A">
            <w:pPr>
              <w:bidi w:val="0"/>
              <w:jc w:val="center"/>
              <w:rPr>
                <w:rFonts w:ascii="Times New Roman" w:hAnsi="Times New Roman"/>
                <w:sz w:val="20"/>
                <w:szCs w:val="20"/>
              </w:rPr>
            </w:pPr>
            <w:r w:rsidRPr="004B7CD9">
              <w:rPr>
                <w:rFonts w:ascii="Times New Roman" w:hAnsi="Times New Roman"/>
                <w:sz w:val="20"/>
                <w:szCs w:val="20"/>
              </w:rPr>
              <w:t xml:space="preserve"> </w:t>
            </w:r>
          </w:p>
          <w:p w:rsidR="007D2A8A" w:rsidRPr="004B7CD9" w:rsidP="00726B6E">
            <w:pPr>
              <w:bidi w:val="0"/>
              <w:rPr>
                <w:rFonts w:ascii="Times New Roman" w:hAnsi="Times New Roman"/>
                <w:b/>
                <w:sz w:val="20"/>
                <w:szCs w:val="20"/>
              </w:rPr>
            </w:pPr>
            <w:r w:rsidRPr="004B7CD9">
              <w:rPr>
                <w:rFonts w:ascii="Times New Roman" w:hAnsi="Times New Roman"/>
                <w:sz w:val="20"/>
                <w:szCs w:val="20"/>
              </w:rPr>
              <w:t>§ 1</w:t>
            </w:r>
            <w:r w:rsidRPr="004B7CD9" w:rsidR="000F6320">
              <w:rPr>
                <w:rFonts w:ascii="Times New Roman" w:hAnsi="Times New Roman"/>
                <w:sz w:val="20"/>
                <w:szCs w:val="20"/>
              </w:rPr>
              <w:t>2</w:t>
            </w:r>
            <w:r w:rsidRPr="004B7CD9" w:rsidR="00726B6E">
              <w:rPr>
                <w:rFonts w:ascii="Times New Roman" w:hAnsi="Times New Roman"/>
                <w:sz w:val="20"/>
                <w:szCs w:val="20"/>
              </w:rPr>
              <w:t xml:space="preserve"> </w:t>
            </w:r>
            <w:r w:rsidRPr="004B7CD9">
              <w:rPr>
                <w:rFonts w:ascii="Times New Roman" w:hAnsi="Times New Roman"/>
                <w:sz w:val="20"/>
                <w:szCs w:val="20"/>
              </w:rPr>
              <w:t>O4</w:t>
            </w:r>
          </w:p>
          <w:p w:rsidR="007D2A8A" w:rsidRPr="004B7CD9" w:rsidP="00980978">
            <w:pPr>
              <w:pStyle w:val="Normlny"/>
              <w:bidi w:val="0"/>
              <w:jc w:val="center"/>
              <w:rPr>
                <w:rFonts w:ascii="Times New Roman" w:hAnsi="Times New Roman"/>
                <w:b/>
              </w:rPr>
            </w:pPr>
          </w:p>
          <w:p w:rsidR="007D2A8A" w:rsidRPr="004B7CD9" w:rsidP="00980978">
            <w:pPr>
              <w:pStyle w:val="Normlny"/>
              <w:bidi w:val="0"/>
              <w:jc w:val="center"/>
              <w:rPr>
                <w:rFonts w:ascii="Times New Roman" w:hAnsi="Times New Roman"/>
                <w:b/>
              </w:rPr>
            </w:pPr>
          </w:p>
          <w:p w:rsidR="007D2A8A" w:rsidRPr="004B7CD9" w:rsidP="00980978">
            <w:pPr>
              <w:pStyle w:val="Normlny"/>
              <w:bidi w:val="0"/>
              <w:jc w:val="center"/>
              <w:rPr>
                <w:rFonts w:ascii="Times New Roman" w:hAnsi="Times New Roman"/>
                <w:b/>
              </w:rPr>
            </w:pPr>
          </w:p>
          <w:p w:rsidR="007D2A8A" w:rsidRPr="004B7CD9" w:rsidP="00980978">
            <w:pPr>
              <w:pStyle w:val="Normlny"/>
              <w:bidi w:val="0"/>
              <w:jc w:val="center"/>
              <w:rPr>
                <w:rFonts w:ascii="Times New Roman" w:hAnsi="Times New Roman"/>
                <w:b/>
              </w:rPr>
            </w:pPr>
          </w:p>
          <w:p w:rsidR="007D2A8A" w:rsidRPr="004B7CD9" w:rsidP="00980978">
            <w:pPr>
              <w:pStyle w:val="Normlny"/>
              <w:bidi w:val="0"/>
              <w:jc w:val="center"/>
              <w:rPr>
                <w:rFonts w:ascii="Times New Roman" w:hAnsi="Times New Roman"/>
                <w:b/>
              </w:rPr>
            </w:pPr>
          </w:p>
          <w:p w:rsidR="00E66A27" w:rsidRPr="004B7CD9" w:rsidP="00E66A27">
            <w:pPr>
              <w:bidi w:val="0"/>
              <w:jc w:val="center"/>
              <w:rPr>
                <w:rFonts w:ascii="Times New Roman" w:hAnsi="Times New Roman"/>
                <w:sz w:val="20"/>
                <w:szCs w:val="20"/>
              </w:rPr>
            </w:pPr>
            <w:r w:rsidRPr="004B7CD9">
              <w:rPr>
                <w:rFonts w:ascii="Times New Roman" w:hAnsi="Times New Roman"/>
                <w:sz w:val="20"/>
                <w:szCs w:val="20"/>
              </w:rPr>
              <w:t xml:space="preserve"> </w:t>
            </w:r>
          </w:p>
          <w:p w:rsidR="00726B6E" w:rsidRPr="004B7CD9" w:rsidP="00726B6E">
            <w:pPr>
              <w:bidi w:val="0"/>
              <w:rPr>
                <w:rFonts w:ascii="Times New Roman" w:hAnsi="Times New Roman"/>
                <w:sz w:val="20"/>
                <w:szCs w:val="20"/>
              </w:rPr>
            </w:pPr>
          </w:p>
          <w:p w:rsidR="007D2A8A" w:rsidRPr="004B7CD9" w:rsidP="00726B6E">
            <w:pPr>
              <w:bidi w:val="0"/>
              <w:rPr>
                <w:rFonts w:ascii="Times New Roman" w:hAnsi="Times New Roman"/>
                <w:b/>
                <w:sz w:val="20"/>
                <w:szCs w:val="20"/>
              </w:rPr>
            </w:pPr>
            <w:r w:rsidRPr="004B7CD9" w:rsidR="00E66A27">
              <w:rPr>
                <w:rFonts w:ascii="Times New Roman" w:hAnsi="Times New Roman"/>
                <w:sz w:val="20"/>
                <w:szCs w:val="20"/>
              </w:rPr>
              <w:t>§ 1</w:t>
            </w:r>
            <w:r w:rsidRPr="004B7CD9" w:rsidR="000F6320">
              <w:rPr>
                <w:rFonts w:ascii="Times New Roman" w:hAnsi="Times New Roman"/>
                <w:sz w:val="20"/>
                <w:szCs w:val="20"/>
              </w:rPr>
              <w:t>2</w:t>
            </w:r>
            <w:r w:rsidRPr="004B7CD9" w:rsidR="00726B6E">
              <w:rPr>
                <w:rFonts w:ascii="Times New Roman" w:hAnsi="Times New Roman"/>
                <w:sz w:val="20"/>
                <w:szCs w:val="20"/>
              </w:rPr>
              <w:t xml:space="preserve"> </w:t>
            </w:r>
            <w:r w:rsidRPr="004B7CD9" w:rsidR="00E66A27">
              <w:rPr>
                <w:rFonts w:ascii="Times New Roman" w:hAnsi="Times New Roman"/>
                <w:sz w:val="20"/>
                <w:szCs w:val="20"/>
              </w:rPr>
              <w:t>O5</w:t>
            </w:r>
          </w:p>
          <w:p w:rsidR="007D2A8A" w:rsidRPr="004B7CD9" w:rsidP="00980978">
            <w:pPr>
              <w:pStyle w:val="Normlny"/>
              <w:bidi w:val="0"/>
              <w:jc w:val="center"/>
              <w:rPr>
                <w:rFonts w:ascii="Times New Roman" w:hAnsi="Times New Roman"/>
                <w:b/>
              </w:rPr>
            </w:pPr>
          </w:p>
          <w:p w:rsidR="007D2A8A" w:rsidRPr="004B7CD9" w:rsidP="00980978">
            <w:pPr>
              <w:pStyle w:val="Normlny"/>
              <w:bidi w:val="0"/>
              <w:jc w:val="center"/>
              <w:rPr>
                <w:rFonts w:ascii="Times New Roman" w:hAnsi="Times New Roman"/>
                <w:b/>
              </w:rPr>
            </w:pPr>
          </w:p>
          <w:p w:rsidR="007D2A8A" w:rsidRPr="004B7CD9" w:rsidP="00980978">
            <w:pPr>
              <w:pStyle w:val="Normlny"/>
              <w:bidi w:val="0"/>
              <w:jc w:val="center"/>
              <w:rPr>
                <w:rFonts w:ascii="Times New Roman" w:hAnsi="Times New Roman"/>
                <w:b/>
              </w:rPr>
            </w:pPr>
          </w:p>
          <w:p w:rsidR="007D2A8A" w:rsidRPr="004B7CD9" w:rsidP="007D2A8A">
            <w:pPr>
              <w:bidi w:val="0"/>
              <w:jc w:val="center"/>
              <w:rPr>
                <w:rFonts w:ascii="Times New Roman" w:hAnsi="Times New Roman"/>
                <w:sz w:val="20"/>
                <w:szCs w:val="20"/>
              </w:rPr>
            </w:pPr>
            <w:r w:rsidRPr="004B7CD9">
              <w:rPr>
                <w:rFonts w:ascii="Times New Roman" w:hAnsi="Times New Roman"/>
                <w:sz w:val="20"/>
                <w:szCs w:val="20"/>
              </w:rPr>
              <w:t xml:space="preserve"> </w:t>
            </w:r>
          </w:p>
          <w:p w:rsidR="00726B6E" w:rsidRPr="004B7CD9" w:rsidP="00726B6E">
            <w:pPr>
              <w:bidi w:val="0"/>
              <w:rPr>
                <w:rFonts w:ascii="Times New Roman" w:hAnsi="Times New Roman"/>
                <w:sz w:val="20"/>
                <w:szCs w:val="20"/>
              </w:rPr>
            </w:pPr>
          </w:p>
          <w:p w:rsidR="007D2A8A" w:rsidRPr="004B7CD9" w:rsidP="00726B6E">
            <w:pPr>
              <w:bidi w:val="0"/>
              <w:rPr>
                <w:rFonts w:ascii="Times New Roman" w:hAnsi="Times New Roman"/>
                <w:b/>
                <w:sz w:val="20"/>
                <w:szCs w:val="20"/>
              </w:rPr>
            </w:pPr>
            <w:r w:rsidRPr="004B7CD9">
              <w:rPr>
                <w:rFonts w:ascii="Times New Roman" w:hAnsi="Times New Roman"/>
                <w:sz w:val="20"/>
                <w:szCs w:val="20"/>
              </w:rPr>
              <w:t>§ 15</w:t>
            </w:r>
            <w:r w:rsidRPr="004B7CD9" w:rsidR="00726B6E">
              <w:rPr>
                <w:rFonts w:ascii="Times New Roman" w:hAnsi="Times New Roman"/>
                <w:sz w:val="20"/>
                <w:szCs w:val="20"/>
              </w:rPr>
              <w:t xml:space="preserve"> </w:t>
            </w:r>
            <w:r w:rsidRPr="004B7CD9">
              <w:rPr>
                <w:rFonts w:ascii="Times New Roman" w:hAnsi="Times New Roman"/>
                <w:sz w:val="20"/>
                <w:szCs w:val="20"/>
              </w:rPr>
              <w:t>O1</w:t>
            </w:r>
            <w:r w:rsidRPr="004B7CD9" w:rsidR="0008590F">
              <w:rPr>
                <w:rFonts w:ascii="Times New Roman" w:hAnsi="Times New Roman"/>
                <w:sz w:val="20"/>
                <w:szCs w:val="20"/>
              </w:rPr>
              <w:t>3</w:t>
            </w:r>
            <w:r w:rsidRPr="004B7CD9">
              <w:rPr>
                <w:rFonts w:ascii="Times New Roman" w:hAnsi="Times New Roman"/>
                <w:sz w:val="20"/>
                <w:szCs w:val="20"/>
              </w:rPr>
              <w:t xml:space="preserve">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2A8A" w:rsidRPr="004B7CD9" w:rsidP="007D2A8A">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(3)Povinnosť</w:t>
            </w:r>
            <w:r w:rsidRPr="004B7CD9">
              <w:rPr>
                <w:rFonts w:ascii="Times New Roman" w:hAnsi="Times New Roman" w:cs="Times New Roman" w:hint="default"/>
                <w:sz w:val="20"/>
                <w:szCs w:val="20"/>
              </w:rPr>
              <w:t xml:space="preserve"> znáš</w:t>
            </w:r>
            <w:r w:rsidRPr="004B7CD9">
              <w:rPr>
                <w:rFonts w:ascii="Times New Roman" w:hAnsi="Times New Roman" w:cs="Times New Roman" w:hint="default"/>
                <w:sz w:val="20"/>
                <w:szCs w:val="20"/>
              </w:rPr>
              <w:t>ať</w:t>
            </w:r>
            <w:r w:rsidRPr="004B7CD9">
              <w:rPr>
                <w:rFonts w:ascii="Times New Roman" w:hAnsi="Times New Roman" w:cs="Times New Roman" w:hint="default"/>
                <w:sz w:val="20"/>
                <w:szCs w:val="20"/>
              </w:rPr>
              <w:t xml:space="preserve"> ná</w:t>
            </w:r>
            <w:r w:rsidRPr="004B7CD9">
              <w:rPr>
                <w:rFonts w:ascii="Times New Roman" w:hAnsi="Times New Roman" w:cs="Times New Roman" w:hint="default"/>
                <w:sz w:val="20"/>
                <w:szCs w:val="20"/>
              </w:rPr>
              <w:t>klady na č</w:t>
            </w:r>
            <w:r w:rsidRPr="004B7CD9">
              <w:rPr>
                <w:rFonts w:ascii="Times New Roman" w:hAnsi="Times New Roman" w:cs="Times New Roman" w:hint="default"/>
                <w:sz w:val="20"/>
                <w:szCs w:val="20"/>
              </w:rPr>
              <w:t>innosti nakladania s odpadom a </w:t>
            </w:r>
            <w:r w:rsidRPr="004B7CD9">
              <w:rPr>
                <w:rFonts w:ascii="Times New Roman" w:hAnsi="Times New Roman" w:cs="Times New Roman" w:hint="default"/>
                <w:sz w:val="20"/>
                <w:szCs w:val="20"/>
              </w:rPr>
              <w:t>č</w:t>
            </w:r>
            <w:r w:rsidRPr="004B7CD9">
              <w:rPr>
                <w:rFonts w:ascii="Times New Roman" w:hAnsi="Times New Roman" w:cs="Times New Roman" w:hint="default"/>
                <w:sz w:val="20"/>
                <w:szCs w:val="20"/>
              </w:rPr>
              <w:t xml:space="preserve">innosti k nim </w:t>
            </w:r>
            <w:r w:rsidRPr="004B7CD9">
              <w:rPr>
                <w:rFonts w:ascii="Times New Roman" w:hAnsi="Times New Roman" w:cs="Times New Roman" w:hint="default"/>
                <w:sz w:val="20"/>
                <w:szCs w:val="20"/>
              </w:rPr>
              <w:t>smerujú</w:t>
            </w:r>
            <w:r w:rsidRPr="004B7CD9">
              <w:rPr>
                <w:rFonts w:ascii="Times New Roman" w:hAnsi="Times New Roman" w:cs="Times New Roman" w:hint="default"/>
                <w:sz w:val="20"/>
                <w:szCs w:val="20"/>
              </w:rPr>
              <w:t>ce sú</w:t>
            </w:r>
            <w:r w:rsidRPr="004B7CD9">
              <w:rPr>
                <w:rFonts w:ascii="Times New Roman" w:hAnsi="Times New Roman" w:cs="Times New Roman" w:hint="default"/>
                <w:sz w:val="20"/>
                <w:szCs w:val="20"/>
              </w:rPr>
              <w:t xml:space="preserve"> povinné</w:t>
            </w:r>
            <w:r w:rsidRPr="004B7CD9">
              <w:rPr>
                <w:rFonts w:ascii="Times New Roman" w:hAnsi="Times New Roman" w:cs="Times New Roman" w:hint="default"/>
                <w:sz w:val="20"/>
                <w:szCs w:val="20"/>
              </w:rPr>
              <w:t xml:space="preserve"> plniť</w:t>
            </w:r>
            <w:r w:rsidRPr="004B7CD9">
              <w:rPr>
                <w:rFonts w:ascii="Times New Roman" w:hAnsi="Times New Roman" w:cs="Times New Roman" w:hint="default"/>
                <w:sz w:val="20"/>
                <w:szCs w:val="20"/>
              </w:rPr>
              <w:t xml:space="preserve"> osoby v </w:t>
            </w:r>
            <w:r w:rsidRPr="004B7CD9">
              <w:rPr>
                <w:rFonts w:ascii="Times New Roman" w:hAnsi="Times New Roman" w:cs="Times New Roman" w:hint="default"/>
                <w:sz w:val="20"/>
                <w:szCs w:val="20"/>
              </w:rPr>
              <w:t>nasledujú</w:t>
            </w:r>
            <w:r w:rsidRPr="004B7CD9">
              <w:rPr>
                <w:rFonts w:ascii="Times New Roman" w:hAnsi="Times New Roman" w:cs="Times New Roman" w:hint="default"/>
                <w:sz w:val="20"/>
                <w:szCs w:val="20"/>
              </w:rPr>
              <w:t>com poradí</w:t>
            </w:r>
            <w:r w:rsidRPr="004B7CD9">
              <w:rPr>
                <w:rFonts w:ascii="Times New Roman" w:hAnsi="Times New Roman" w:cs="Times New Roman" w:hint="default"/>
                <w:sz w:val="20"/>
                <w:szCs w:val="20"/>
              </w:rPr>
              <w:t>, ak nie je ustanovené</w:t>
            </w:r>
            <w:r w:rsidRPr="004B7CD9">
              <w:rPr>
                <w:rFonts w:ascii="Times New Roman" w:hAnsi="Times New Roman" w:cs="Times New Roman" w:hint="default"/>
                <w:sz w:val="20"/>
                <w:szCs w:val="20"/>
              </w:rPr>
              <w:t xml:space="preserve"> inak,</w:t>
            </w:r>
          </w:p>
          <w:p w:rsidR="007D2A8A" w:rsidRPr="004B7CD9" w:rsidP="007D2A8A">
            <w:pPr>
              <w:pStyle w:val="Standard"/>
              <w:tabs>
                <w:tab w:val="left" w:pos="426"/>
              </w:tabs>
              <w:bidi w:val="0"/>
              <w:spacing w:after="0" w:line="240" w:lineRule="auto"/>
              <w:jc w:val="both"/>
              <w:rPr>
                <w:rFonts w:ascii="Times New Roman" w:hAnsi="Times New Roman" w:cs="Times New Roman"/>
                <w:sz w:val="20"/>
                <w:szCs w:val="20"/>
              </w:rPr>
            </w:pPr>
            <w:r w:rsidRPr="004B7CD9">
              <w:rPr>
                <w:rFonts w:ascii="Times New Roman" w:hAnsi="Times New Roman" w:cs="Times New Roman" w:hint="default"/>
                <w:sz w:val="20"/>
                <w:szCs w:val="20"/>
              </w:rPr>
              <w:t>a) drž</w:t>
            </w:r>
            <w:r w:rsidRPr="004B7CD9">
              <w:rPr>
                <w:rFonts w:ascii="Times New Roman" w:hAnsi="Times New Roman" w:cs="Times New Roman" w:hint="default"/>
                <w:sz w:val="20"/>
                <w:szCs w:val="20"/>
              </w:rPr>
              <w:t>iteľ</w:t>
            </w:r>
            <w:r w:rsidRPr="004B7CD9">
              <w:rPr>
                <w:rFonts w:ascii="Times New Roman" w:hAnsi="Times New Roman" w:cs="Times New Roman" w:hint="default"/>
                <w:sz w:val="20"/>
                <w:szCs w:val="20"/>
              </w:rPr>
              <w:t xml:space="preserve"> odpadu, pre ktoré</w:t>
            </w:r>
            <w:r w:rsidRPr="004B7CD9">
              <w:rPr>
                <w:rFonts w:ascii="Times New Roman" w:hAnsi="Times New Roman" w:cs="Times New Roman" w:hint="default"/>
                <w:sz w:val="20"/>
                <w:szCs w:val="20"/>
              </w:rPr>
              <w:t>ho sa nakladanie s </w:t>
            </w:r>
            <w:r w:rsidRPr="004B7CD9">
              <w:rPr>
                <w:rFonts w:ascii="Times New Roman" w:hAnsi="Times New Roman" w:cs="Times New Roman" w:hint="default"/>
                <w:sz w:val="20"/>
                <w:szCs w:val="20"/>
              </w:rPr>
              <w:t>odpadom vykoná</w:t>
            </w:r>
            <w:r w:rsidRPr="004B7CD9">
              <w:rPr>
                <w:rFonts w:ascii="Times New Roman" w:hAnsi="Times New Roman" w:cs="Times New Roman" w:hint="default"/>
                <w:sz w:val="20"/>
                <w:szCs w:val="20"/>
              </w:rPr>
              <w:t>va, pokiaľ</w:t>
            </w:r>
            <w:r w:rsidRPr="004B7CD9">
              <w:rPr>
                <w:rFonts w:ascii="Times New Roman" w:hAnsi="Times New Roman" w:cs="Times New Roman" w:hint="default"/>
                <w:sz w:val="20"/>
                <w:szCs w:val="20"/>
              </w:rPr>
              <w:t xml:space="preserve"> je zná</w:t>
            </w:r>
            <w:r w:rsidRPr="004B7CD9">
              <w:rPr>
                <w:rFonts w:ascii="Times New Roman" w:hAnsi="Times New Roman" w:cs="Times New Roman" w:hint="default"/>
                <w:sz w:val="20"/>
                <w:szCs w:val="20"/>
              </w:rPr>
              <w:t>my,</w:t>
            </w:r>
            <w:r w:rsidRPr="004B7CD9" w:rsidR="0008590F">
              <w:rPr>
                <w:rFonts w:ascii="Times New Roman" w:hAnsi="Times New Roman" w:cs="Times New Roman"/>
                <w:sz w:val="20"/>
                <w:szCs w:val="20"/>
              </w:rPr>
              <w:t xml:space="preserve"> alebo</w:t>
            </w:r>
          </w:p>
          <w:p w:rsidR="007D2A8A" w:rsidRPr="004B7CD9" w:rsidP="007D2A8A">
            <w:pPr>
              <w:pStyle w:val="Standard"/>
              <w:tabs>
                <w:tab w:val="left" w:pos="426"/>
              </w:tabs>
              <w:bidi w:val="0"/>
              <w:spacing w:after="0" w:line="240" w:lineRule="auto"/>
              <w:jc w:val="both"/>
              <w:rPr>
                <w:rFonts w:ascii="Times New Roman" w:hAnsi="Times New Roman" w:cs="Times New Roman"/>
                <w:sz w:val="20"/>
                <w:szCs w:val="20"/>
              </w:rPr>
            </w:pPr>
            <w:r w:rsidRPr="004B7CD9">
              <w:rPr>
                <w:rFonts w:ascii="Times New Roman" w:hAnsi="Times New Roman" w:cs="Times New Roman" w:hint="default"/>
                <w:sz w:val="20"/>
                <w:szCs w:val="20"/>
              </w:rPr>
              <w:t>b) posledný</w:t>
            </w:r>
            <w:r w:rsidRPr="004B7CD9">
              <w:rPr>
                <w:rFonts w:ascii="Times New Roman" w:hAnsi="Times New Roman" w:cs="Times New Roman" w:hint="default"/>
                <w:sz w:val="20"/>
                <w:szCs w:val="20"/>
              </w:rPr>
              <w:t xml:space="preserve"> zná</w:t>
            </w:r>
            <w:r w:rsidRPr="004B7CD9">
              <w:rPr>
                <w:rFonts w:ascii="Times New Roman" w:hAnsi="Times New Roman" w:cs="Times New Roman" w:hint="default"/>
                <w:sz w:val="20"/>
                <w:szCs w:val="20"/>
              </w:rPr>
              <w:t>my drž</w:t>
            </w:r>
            <w:r w:rsidRPr="004B7CD9">
              <w:rPr>
                <w:rFonts w:ascii="Times New Roman" w:hAnsi="Times New Roman" w:cs="Times New Roman" w:hint="default"/>
                <w:sz w:val="20"/>
                <w:szCs w:val="20"/>
              </w:rPr>
              <w:t>iteľ</w:t>
            </w:r>
            <w:r w:rsidRPr="004B7CD9">
              <w:rPr>
                <w:rFonts w:ascii="Times New Roman" w:hAnsi="Times New Roman" w:cs="Times New Roman" w:hint="default"/>
                <w:sz w:val="20"/>
                <w:szCs w:val="20"/>
              </w:rPr>
              <w:t xml:space="preserve"> alebo</w:t>
            </w:r>
            <w:r w:rsidRPr="004B7CD9" w:rsidR="0008590F">
              <w:rPr>
                <w:rFonts w:ascii="Times New Roman" w:hAnsi="Times New Roman" w:cs="Times New Roman"/>
                <w:sz w:val="20"/>
                <w:szCs w:val="20"/>
              </w:rPr>
              <w:t>.</w:t>
            </w:r>
          </w:p>
          <w:p w:rsidR="00F9233B" w:rsidRPr="004B7CD9" w:rsidP="00F9233B">
            <w:pPr>
              <w:pStyle w:val="Normlny"/>
              <w:bidi w:val="0"/>
              <w:jc w:val="both"/>
              <w:rPr>
                <w:rFonts w:ascii="Times New Roman" w:hAnsi="Times New Roman"/>
                <w:color w:val="000000"/>
              </w:rPr>
            </w:pPr>
          </w:p>
          <w:p w:rsidR="007D2A8A" w:rsidRPr="004B7CD9" w:rsidP="00F9233B">
            <w:pPr>
              <w:pStyle w:val="Normlny"/>
              <w:bidi w:val="0"/>
              <w:jc w:val="both"/>
              <w:rPr>
                <w:rFonts w:ascii="Times New Roman" w:hAnsi="Times New Roman"/>
              </w:rPr>
            </w:pPr>
            <w:r w:rsidRPr="004B7CD9">
              <w:rPr>
                <w:rFonts w:ascii="Times New Roman" w:hAnsi="Times New Roman"/>
              </w:rPr>
              <w:t xml:space="preserve">(4) </w:t>
            </w:r>
            <w:r w:rsidRPr="004B7CD9" w:rsidR="0008590F">
              <w:rPr>
                <w:rFonts w:ascii="Times New Roman" w:hAnsi="Times New Roman"/>
              </w:rPr>
              <w:t xml:space="preserve">Ustanovenie odseku 3 sa nevzťahuje na oddelene zbierané zložky komunálneho odpadu patriace do vybraného prúdu odpadu (§ 27 ods. 3 ), na ktorý sa v ustanovenom rozsahu vzťahuje rozšírená zodpovednosť výrobcov znášajúcich náklady na činnosti nakladania s odpadom a na činnosti k nim smerujúce.  </w:t>
            </w:r>
          </w:p>
          <w:p w:rsidR="007D2A8A" w:rsidRPr="004B7CD9" w:rsidP="00F9233B">
            <w:pPr>
              <w:pStyle w:val="Normlny"/>
              <w:bidi w:val="0"/>
              <w:jc w:val="both"/>
              <w:rPr>
                <w:rFonts w:ascii="Times New Roman" w:hAnsi="Times New Roman"/>
              </w:rPr>
            </w:pPr>
          </w:p>
          <w:p w:rsidR="0008590F" w:rsidRPr="004B7CD9" w:rsidP="0008590F">
            <w:pPr>
              <w:pStyle w:val="Standard"/>
              <w:tabs>
                <w:tab w:val="left" w:pos="426"/>
              </w:tabs>
              <w:bidi w:val="0"/>
              <w:spacing w:after="0" w:line="240" w:lineRule="auto"/>
              <w:jc w:val="both"/>
              <w:rPr>
                <w:sz w:val="20"/>
                <w:szCs w:val="20"/>
              </w:rPr>
            </w:pPr>
            <w:r w:rsidRPr="004B7CD9" w:rsidR="00E66A27">
              <w:rPr>
                <w:sz w:val="20"/>
                <w:szCs w:val="20"/>
              </w:rPr>
              <w:t xml:space="preserve">(5) </w:t>
            </w:r>
            <w:r w:rsidRPr="004B7CD9">
              <w:rPr>
                <w:rFonts w:ascii="Times New Roman" w:hAnsi="Times New Roman" w:cs="Times New Roman"/>
                <w:sz w:val="20"/>
                <w:szCs w:val="20"/>
              </w:rPr>
              <w:t>Ak j</w:t>
            </w:r>
            <w:r w:rsidRPr="004B7CD9">
              <w:rPr>
                <w:rFonts w:ascii="Times New Roman" w:hAnsi="Times New Roman" w:cs="Times New Roman" w:hint="default"/>
                <w:sz w:val="20"/>
                <w:szCs w:val="20"/>
              </w:rPr>
              <w:t>e drž</w:t>
            </w:r>
            <w:r w:rsidRPr="004B7CD9">
              <w:rPr>
                <w:rFonts w:ascii="Times New Roman" w:hAnsi="Times New Roman" w:cs="Times New Roman" w:hint="default"/>
                <w:sz w:val="20"/>
                <w:szCs w:val="20"/>
              </w:rPr>
              <w:t>iteľ</w:t>
            </w:r>
            <w:r w:rsidRPr="004B7CD9">
              <w:rPr>
                <w:rFonts w:ascii="Times New Roman" w:hAnsi="Times New Roman" w:cs="Times New Roman" w:hint="default"/>
                <w:sz w:val="20"/>
                <w:szCs w:val="20"/>
              </w:rPr>
              <w:t xml:space="preserve"> odpadu  zná</w:t>
            </w:r>
            <w:r w:rsidRPr="004B7CD9">
              <w:rPr>
                <w:rFonts w:ascii="Times New Roman" w:hAnsi="Times New Roman" w:cs="Times New Roman" w:hint="default"/>
                <w:sz w:val="20"/>
                <w:szCs w:val="20"/>
              </w:rPr>
              <w:t>my, ale nezdrž</w:t>
            </w:r>
            <w:r w:rsidRPr="004B7CD9">
              <w:rPr>
                <w:rFonts w:ascii="Times New Roman" w:hAnsi="Times New Roman" w:cs="Times New Roman" w:hint="default"/>
                <w:sz w:val="20"/>
                <w:szCs w:val="20"/>
              </w:rPr>
              <w:t>iava sa na ú</w:t>
            </w:r>
            <w:r w:rsidRPr="004B7CD9">
              <w:rPr>
                <w:rFonts w:ascii="Times New Roman" w:hAnsi="Times New Roman" w:cs="Times New Roman" w:hint="default"/>
                <w:sz w:val="20"/>
                <w:szCs w:val="20"/>
              </w:rPr>
              <w:t>zemí</w:t>
            </w:r>
            <w:r w:rsidRPr="004B7CD9">
              <w:rPr>
                <w:rFonts w:ascii="Times New Roman" w:hAnsi="Times New Roman" w:cs="Times New Roman" w:hint="default"/>
                <w:sz w:val="20"/>
                <w:szCs w:val="20"/>
              </w:rPr>
              <w:t xml:space="preserve"> Slovenskej republiky, zabezpečí</w:t>
            </w:r>
            <w:r w:rsidRPr="004B7CD9">
              <w:rPr>
                <w:rFonts w:ascii="Times New Roman" w:hAnsi="Times New Roman" w:cs="Times New Roman" w:hint="default"/>
                <w:sz w:val="20"/>
                <w:szCs w:val="20"/>
              </w:rPr>
              <w:t xml:space="preserve">  nakladanie s </w:t>
            </w:r>
            <w:r w:rsidRPr="004B7CD9">
              <w:rPr>
                <w:rFonts w:ascii="Times New Roman" w:hAnsi="Times New Roman" w:cs="Times New Roman" w:hint="default"/>
                <w:sz w:val="20"/>
                <w:szCs w:val="20"/>
              </w:rPr>
              <w:t>odpadom na ná</w:t>
            </w:r>
            <w:r w:rsidRPr="004B7CD9">
              <w:rPr>
                <w:rFonts w:ascii="Times New Roman" w:hAnsi="Times New Roman" w:cs="Times New Roman" w:hint="default"/>
                <w:sz w:val="20"/>
                <w:szCs w:val="20"/>
              </w:rPr>
              <w:t>klady drž</w:t>
            </w:r>
            <w:r w:rsidRPr="004B7CD9">
              <w:rPr>
                <w:rFonts w:ascii="Times New Roman" w:hAnsi="Times New Roman" w:cs="Times New Roman" w:hint="default"/>
                <w:sz w:val="20"/>
                <w:szCs w:val="20"/>
              </w:rPr>
              <w:t>iteľ</w:t>
            </w:r>
            <w:r w:rsidRPr="004B7CD9">
              <w:rPr>
                <w:rFonts w:ascii="Times New Roman" w:hAnsi="Times New Roman" w:cs="Times New Roman" w:hint="default"/>
                <w:sz w:val="20"/>
                <w:szCs w:val="20"/>
              </w:rPr>
              <w:t>a odpadu orgá</w:t>
            </w:r>
            <w:r w:rsidRPr="004B7CD9">
              <w:rPr>
                <w:rFonts w:ascii="Times New Roman" w:hAnsi="Times New Roman" w:cs="Times New Roman" w:hint="default"/>
                <w:sz w:val="20"/>
                <w:szCs w:val="20"/>
              </w:rPr>
              <w:t>n š</w:t>
            </w:r>
            <w:r w:rsidRPr="004B7CD9">
              <w:rPr>
                <w:rFonts w:ascii="Times New Roman" w:hAnsi="Times New Roman" w:cs="Times New Roman" w:hint="default"/>
                <w:sz w:val="20"/>
                <w:szCs w:val="20"/>
              </w:rPr>
              <w:t>tá</w:t>
            </w:r>
            <w:r w:rsidRPr="004B7CD9">
              <w:rPr>
                <w:rFonts w:ascii="Times New Roman" w:hAnsi="Times New Roman" w:cs="Times New Roman" w:hint="default"/>
                <w:sz w:val="20"/>
                <w:szCs w:val="20"/>
              </w:rPr>
              <w:t>tnej sprá</w:t>
            </w:r>
            <w:r w:rsidRPr="004B7CD9">
              <w:rPr>
                <w:rFonts w:ascii="Times New Roman" w:hAnsi="Times New Roman" w:cs="Times New Roman" w:hint="default"/>
                <w:sz w:val="20"/>
                <w:szCs w:val="20"/>
              </w:rPr>
              <w:t>vy odpadové</w:t>
            </w:r>
            <w:r w:rsidRPr="004B7CD9">
              <w:rPr>
                <w:rFonts w:ascii="Times New Roman" w:hAnsi="Times New Roman" w:cs="Times New Roman" w:hint="default"/>
                <w:sz w:val="20"/>
                <w:szCs w:val="20"/>
              </w:rPr>
              <w:t>ho hospodá</w:t>
            </w:r>
            <w:r w:rsidRPr="004B7CD9">
              <w:rPr>
                <w:rFonts w:ascii="Times New Roman" w:hAnsi="Times New Roman" w:cs="Times New Roman" w:hint="default"/>
                <w:sz w:val="20"/>
                <w:szCs w:val="20"/>
              </w:rPr>
              <w:t>rstva, na ktoré</w:t>
            </w:r>
            <w:r w:rsidRPr="004B7CD9">
              <w:rPr>
                <w:rFonts w:ascii="Times New Roman" w:hAnsi="Times New Roman" w:cs="Times New Roman" w:hint="default"/>
                <w:sz w:val="20"/>
                <w:szCs w:val="20"/>
              </w:rPr>
              <w:t>ho ú</w:t>
            </w:r>
            <w:r w:rsidRPr="004B7CD9">
              <w:rPr>
                <w:rFonts w:ascii="Times New Roman" w:hAnsi="Times New Roman" w:cs="Times New Roman" w:hint="default"/>
                <w:sz w:val="20"/>
                <w:szCs w:val="20"/>
              </w:rPr>
              <w:t>zemí</w:t>
            </w:r>
            <w:r w:rsidRPr="004B7CD9">
              <w:rPr>
                <w:rFonts w:ascii="Times New Roman" w:hAnsi="Times New Roman" w:cs="Times New Roman" w:hint="default"/>
                <w:sz w:val="20"/>
                <w:szCs w:val="20"/>
              </w:rPr>
              <w:t xml:space="preserve"> sa odpad nachá</w:t>
            </w:r>
            <w:r w:rsidRPr="004B7CD9">
              <w:rPr>
                <w:rFonts w:ascii="Times New Roman" w:hAnsi="Times New Roman" w:cs="Times New Roman" w:hint="default"/>
                <w:sz w:val="20"/>
                <w:szCs w:val="20"/>
              </w:rPr>
              <w:t>dza.</w:t>
            </w:r>
          </w:p>
          <w:p w:rsidR="007D2A8A" w:rsidRPr="004B7CD9" w:rsidP="00F9233B">
            <w:pPr>
              <w:pStyle w:val="Normlny"/>
              <w:bidi w:val="0"/>
              <w:jc w:val="both"/>
              <w:rPr>
                <w:rFonts w:ascii="Times New Roman" w:hAnsi="Times New Roman"/>
              </w:rPr>
            </w:pPr>
          </w:p>
          <w:p w:rsidR="0008590F" w:rsidRPr="004B7CD9" w:rsidP="0008590F">
            <w:pPr>
              <w:pStyle w:val="Standard"/>
              <w:tabs>
                <w:tab w:val="left" w:pos="426"/>
              </w:tabs>
              <w:bidi w:val="0"/>
              <w:spacing w:after="0" w:line="240" w:lineRule="auto"/>
              <w:jc w:val="both"/>
              <w:rPr>
                <w:rFonts w:ascii="Times New Roman" w:hAnsi="Times New Roman" w:cs="Times New Roman" w:hint="default"/>
                <w:sz w:val="20"/>
                <w:szCs w:val="20"/>
              </w:rPr>
            </w:pPr>
            <w:r w:rsidRPr="004B7CD9" w:rsidR="007D2A8A">
              <w:rPr>
                <w:rFonts w:ascii="Times New Roman" w:hAnsi="Times New Roman" w:cs="Times New Roman"/>
                <w:sz w:val="20"/>
                <w:szCs w:val="20"/>
              </w:rPr>
              <w:t>(1</w:t>
            </w:r>
            <w:r w:rsidRPr="004B7CD9">
              <w:rPr>
                <w:rFonts w:ascii="Times New Roman" w:hAnsi="Times New Roman" w:cs="Times New Roman"/>
                <w:sz w:val="20"/>
                <w:szCs w:val="20"/>
              </w:rPr>
              <w:t>3</w:t>
            </w:r>
            <w:r w:rsidRPr="004B7CD9" w:rsidR="007D2A8A">
              <w:rPr>
                <w:rFonts w:ascii="Times New Roman" w:hAnsi="Times New Roman" w:cs="Times New Roman"/>
                <w:sz w:val="20"/>
                <w:szCs w:val="20"/>
              </w:rPr>
              <w:t>)</w:t>
            </w:r>
            <w:r w:rsidRPr="004B7CD9" w:rsidR="00E66A27">
              <w:rPr>
                <w:rFonts w:ascii="Times New Roman" w:hAnsi="Times New Roman" w:cs="Times New Roman"/>
                <w:sz w:val="20"/>
                <w:szCs w:val="20"/>
              </w:rPr>
              <w:t xml:space="preserve"> </w:t>
            </w:r>
            <w:r w:rsidRPr="004B7CD9">
              <w:rPr>
                <w:rFonts w:ascii="Times New Roman" w:hAnsi="Times New Roman" w:cs="Times New Roman" w:hint="default"/>
                <w:sz w:val="20"/>
                <w:szCs w:val="20"/>
              </w:rPr>
              <w:t>Osoba urč</w:t>
            </w:r>
            <w:r w:rsidRPr="004B7CD9">
              <w:rPr>
                <w:rFonts w:ascii="Times New Roman" w:hAnsi="Times New Roman" w:cs="Times New Roman" w:hint="default"/>
                <w:sz w:val="20"/>
                <w:szCs w:val="20"/>
              </w:rPr>
              <w:t>ená</w:t>
            </w:r>
            <w:r w:rsidRPr="004B7CD9">
              <w:rPr>
                <w:rFonts w:ascii="Times New Roman" w:hAnsi="Times New Roman" w:cs="Times New Roman" w:hint="default"/>
                <w:sz w:val="20"/>
                <w:szCs w:val="20"/>
              </w:rPr>
              <w:t xml:space="preserve"> ako zodpovedná</w:t>
            </w:r>
            <w:r w:rsidRPr="004B7CD9">
              <w:rPr>
                <w:rFonts w:ascii="Times New Roman" w:hAnsi="Times New Roman" w:cs="Times New Roman" w:hint="default"/>
                <w:sz w:val="20"/>
                <w:szCs w:val="20"/>
              </w:rPr>
              <w:t xml:space="preserve"> za nakl</w:t>
            </w:r>
            <w:r w:rsidRPr="004B7CD9">
              <w:rPr>
                <w:rFonts w:ascii="Times New Roman" w:hAnsi="Times New Roman" w:cs="Times New Roman" w:hint="default"/>
                <w:sz w:val="20"/>
                <w:szCs w:val="20"/>
              </w:rPr>
              <w:t>adanie s </w:t>
            </w:r>
            <w:r w:rsidRPr="004B7CD9">
              <w:rPr>
                <w:rFonts w:ascii="Times New Roman" w:hAnsi="Times New Roman" w:cs="Times New Roman" w:hint="default"/>
                <w:sz w:val="20"/>
                <w:szCs w:val="20"/>
              </w:rPr>
              <w:t>nezá</w:t>
            </w:r>
            <w:r w:rsidRPr="004B7CD9">
              <w:rPr>
                <w:rFonts w:ascii="Times New Roman" w:hAnsi="Times New Roman" w:cs="Times New Roman" w:hint="default"/>
                <w:sz w:val="20"/>
                <w:szCs w:val="20"/>
              </w:rPr>
              <w:t>konne umiestnený</w:t>
            </w:r>
            <w:r w:rsidRPr="004B7CD9">
              <w:rPr>
                <w:rFonts w:ascii="Times New Roman" w:hAnsi="Times New Roman" w:cs="Times New Roman" w:hint="default"/>
                <w:sz w:val="20"/>
                <w:szCs w:val="20"/>
              </w:rPr>
              <w:t>m odpadom v </w:t>
            </w:r>
            <w:r w:rsidRPr="004B7CD9">
              <w:rPr>
                <w:rFonts w:ascii="Times New Roman" w:hAnsi="Times New Roman" w:cs="Times New Roman" w:hint="default"/>
                <w:sz w:val="20"/>
                <w:szCs w:val="20"/>
              </w:rPr>
              <w:t>sú</w:t>
            </w:r>
            <w:r w:rsidRPr="004B7CD9">
              <w:rPr>
                <w:rFonts w:ascii="Times New Roman" w:hAnsi="Times New Roman" w:cs="Times New Roman" w:hint="default"/>
                <w:sz w:val="20"/>
                <w:szCs w:val="20"/>
              </w:rPr>
              <w:t>lade s </w:t>
            </w:r>
            <w:r w:rsidRPr="004B7CD9">
              <w:rPr>
                <w:rFonts w:ascii="Times New Roman" w:hAnsi="Times New Roman" w:cs="Times New Roman" w:hint="default"/>
                <w:sz w:val="20"/>
                <w:szCs w:val="20"/>
              </w:rPr>
              <w:t>odsekom 10 alebo 11 je povinná</w:t>
            </w:r>
            <w:r w:rsidRPr="004B7CD9">
              <w:rPr>
                <w:rFonts w:ascii="Times New Roman" w:hAnsi="Times New Roman" w:cs="Times New Roman" w:hint="default"/>
                <w:sz w:val="20"/>
                <w:szCs w:val="20"/>
              </w:rPr>
              <w:t xml:space="preserve"> zabezpeč</w:t>
            </w:r>
            <w:r w:rsidRPr="004B7CD9">
              <w:rPr>
                <w:rFonts w:ascii="Times New Roman" w:hAnsi="Times New Roman" w:cs="Times New Roman" w:hint="default"/>
                <w:sz w:val="20"/>
                <w:szCs w:val="20"/>
              </w:rPr>
              <w:t>iť</w:t>
            </w:r>
            <w:r w:rsidRPr="004B7CD9">
              <w:rPr>
                <w:rFonts w:ascii="Times New Roman" w:hAnsi="Times New Roman" w:cs="Times New Roman" w:hint="default"/>
                <w:sz w:val="20"/>
                <w:szCs w:val="20"/>
              </w:rPr>
              <w:t xml:space="preserve"> zhodnotenie alebo zneš</w:t>
            </w:r>
            <w:r w:rsidRPr="004B7CD9">
              <w:rPr>
                <w:rFonts w:ascii="Times New Roman" w:hAnsi="Times New Roman" w:cs="Times New Roman" w:hint="default"/>
                <w:sz w:val="20"/>
                <w:szCs w:val="20"/>
              </w:rPr>
              <w:t>kodnenie tohto odpadu v </w:t>
            </w:r>
            <w:r w:rsidRPr="004B7CD9">
              <w:rPr>
                <w:rFonts w:ascii="Times New Roman" w:hAnsi="Times New Roman" w:cs="Times New Roman" w:hint="default"/>
                <w:sz w:val="20"/>
                <w:szCs w:val="20"/>
              </w:rPr>
              <w:t>sú</w:t>
            </w:r>
            <w:r w:rsidRPr="004B7CD9">
              <w:rPr>
                <w:rFonts w:ascii="Times New Roman" w:hAnsi="Times New Roman" w:cs="Times New Roman" w:hint="default"/>
                <w:sz w:val="20"/>
                <w:szCs w:val="20"/>
              </w:rPr>
              <w:t>lade s </w:t>
            </w:r>
            <w:r w:rsidRPr="004B7CD9">
              <w:rPr>
                <w:rFonts w:ascii="Times New Roman" w:hAnsi="Times New Roman" w:cs="Times New Roman" w:hint="default"/>
                <w:sz w:val="20"/>
                <w:szCs w:val="20"/>
              </w:rPr>
              <w:t>tý</w:t>
            </w:r>
            <w:r w:rsidRPr="004B7CD9">
              <w:rPr>
                <w:rFonts w:ascii="Times New Roman" w:hAnsi="Times New Roman" w:cs="Times New Roman" w:hint="default"/>
                <w:sz w:val="20"/>
                <w:szCs w:val="20"/>
              </w:rPr>
              <w:t>mto zá</w:t>
            </w:r>
            <w:r w:rsidRPr="004B7CD9">
              <w:rPr>
                <w:rFonts w:ascii="Times New Roman" w:hAnsi="Times New Roman" w:cs="Times New Roman" w:hint="default"/>
                <w:sz w:val="20"/>
                <w:szCs w:val="20"/>
              </w:rPr>
              <w:t>konom na vlastné</w:t>
            </w:r>
            <w:r w:rsidRPr="004B7CD9">
              <w:rPr>
                <w:rFonts w:ascii="Times New Roman" w:hAnsi="Times New Roman" w:cs="Times New Roman" w:hint="default"/>
                <w:sz w:val="20"/>
                <w:szCs w:val="20"/>
              </w:rPr>
              <w:t xml:space="preserve"> ná</w:t>
            </w:r>
            <w:r w:rsidRPr="004B7CD9">
              <w:rPr>
                <w:rFonts w:ascii="Times New Roman" w:hAnsi="Times New Roman" w:cs="Times New Roman" w:hint="default"/>
                <w:sz w:val="20"/>
                <w:szCs w:val="20"/>
              </w:rPr>
              <w:t>klady; ak ide o komuná</w:t>
            </w:r>
            <w:r w:rsidRPr="004B7CD9">
              <w:rPr>
                <w:rFonts w:ascii="Times New Roman" w:hAnsi="Times New Roman" w:cs="Times New Roman" w:hint="default"/>
                <w:sz w:val="20"/>
                <w:szCs w:val="20"/>
              </w:rPr>
              <w:t>lne odpady alebo drobné</w:t>
            </w:r>
            <w:r w:rsidRPr="004B7CD9">
              <w:rPr>
                <w:rFonts w:ascii="Times New Roman" w:hAnsi="Times New Roman" w:cs="Times New Roman" w:hint="default"/>
                <w:sz w:val="20"/>
                <w:szCs w:val="20"/>
              </w:rPr>
              <w:t xml:space="preserve"> stavebné</w:t>
            </w:r>
            <w:r w:rsidRPr="004B7CD9">
              <w:rPr>
                <w:rFonts w:ascii="Times New Roman" w:hAnsi="Times New Roman" w:cs="Times New Roman" w:hint="default"/>
                <w:sz w:val="20"/>
                <w:szCs w:val="20"/>
              </w:rPr>
              <w:t xml:space="preserve"> odpady, urobí</w:t>
            </w:r>
            <w:r w:rsidRPr="004B7CD9">
              <w:rPr>
                <w:rFonts w:ascii="Times New Roman" w:hAnsi="Times New Roman" w:cs="Times New Roman" w:hint="default"/>
                <w:sz w:val="20"/>
                <w:szCs w:val="20"/>
              </w:rPr>
              <w:t xml:space="preserve"> tak vý</w:t>
            </w:r>
            <w:r w:rsidRPr="004B7CD9">
              <w:rPr>
                <w:rFonts w:ascii="Times New Roman" w:hAnsi="Times New Roman" w:cs="Times New Roman" w:hint="default"/>
                <w:sz w:val="20"/>
                <w:szCs w:val="20"/>
              </w:rPr>
              <w:t>luč</w:t>
            </w:r>
            <w:r w:rsidRPr="004B7CD9">
              <w:rPr>
                <w:rFonts w:ascii="Times New Roman" w:hAnsi="Times New Roman" w:cs="Times New Roman" w:hint="default"/>
                <w:sz w:val="20"/>
                <w:szCs w:val="20"/>
              </w:rPr>
              <w:t xml:space="preserve">ne </w:t>
            </w:r>
            <w:r w:rsidRPr="004B7CD9">
              <w:rPr>
                <w:rFonts w:ascii="Times New Roman" w:hAnsi="Times New Roman" w:cs="Times New Roman" w:hint="default"/>
                <w:sz w:val="20"/>
                <w:szCs w:val="20"/>
              </w:rPr>
              <w:t>p</w:t>
            </w:r>
            <w:r w:rsidRPr="004B7CD9">
              <w:rPr>
                <w:rFonts w:ascii="Times New Roman" w:hAnsi="Times New Roman" w:cs="Times New Roman" w:hint="default"/>
                <w:sz w:val="20"/>
                <w:szCs w:val="20"/>
              </w:rPr>
              <w:t>rostrední</w:t>
            </w:r>
            <w:r w:rsidRPr="004B7CD9">
              <w:rPr>
                <w:rFonts w:ascii="Times New Roman" w:hAnsi="Times New Roman" w:cs="Times New Roman" w:hint="default"/>
                <w:sz w:val="20"/>
                <w:szCs w:val="20"/>
              </w:rPr>
              <w:t>ctvom osoby, ktorá</w:t>
            </w:r>
            <w:r w:rsidRPr="004B7CD9">
              <w:rPr>
                <w:rFonts w:ascii="Times New Roman" w:hAnsi="Times New Roman" w:cs="Times New Roman" w:hint="default"/>
                <w:sz w:val="20"/>
                <w:szCs w:val="20"/>
              </w:rPr>
              <w:t xml:space="preserve"> má</w:t>
            </w:r>
            <w:r w:rsidRPr="004B7CD9">
              <w:rPr>
                <w:rFonts w:ascii="Times New Roman" w:hAnsi="Times New Roman" w:cs="Times New Roman" w:hint="default"/>
                <w:sz w:val="20"/>
                <w:szCs w:val="20"/>
              </w:rPr>
              <w:t xml:space="preserve"> na tú</w:t>
            </w:r>
            <w:r w:rsidRPr="004B7CD9">
              <w:rPr>
                <w:rFonts w:ascii="Times New Roman" w:hAnsi="Times New Roman" w:cs="Times New Roman" w:hint="default"/>
                <w:sz w:val="20"/>
                <w:szCs w:val="20"/>
              </w:rPr>
              <w:t>to č</w:t>
            </w:r>
            <w:r w:rsidRPr="004B7CD9">
              <w:rPr>
                <w:rFonts w:ascii="Times New Roman" w:hAnsi="Times New Roman" w:cs="Times New Roman" w:hint="default"/>
                <w:sz w:val="20"/>
                <w:szCs w:val="20"/>
              </w:rPr>
              <w:t>innosť</w:t>
            </w:r>
            <w:r w:rsidRPr="004B7CD9">
              <w:rPr>
                <w:rFonts w:ascii="Times New Roman" w:hAnsi="Times New Roman" w:cs="Times New Roman" w:hint="default"/>
                <w:sz w:val="20"/>
                <w:szCs w:val="20"/>
              </w:rPr>
              <w:t xml:space="preserve"> uzatvorenú</w:t>
            </w:r>
            <w:r w:rsidRPr="004B7CD9">
              <w:rPr>
                <w:rFonts w:ascii="Times New Roman" w:hAnsi="Times New Roman" w:cs="Times New Roman" w:hint="default"/>
                <w:sz w:val="20"/>
                <w:szCs w:val="20"/>
              </w:rPr>
              <w:t xml:space="preserve"> zmluvu s obcou podľ</w:t>
            </w:r>
            <w:r w:rsidRPr="004B7CD9">
              <w:rPr>
                <w:rFonts w:ascii="Times New Roman" w:hAnsi="Times New Roman" w:cs="Times New Roman" w:hint="default"/>
                <w:sz w:val="20"/>
                <w:szCs w:val="20"/>
              </w:rPr>
              <w:t>a §</w:t>
            </w:r>
            <w:r w:rsidRPr="004B7CD9">
              <w:rPr>
                <w:rFonts w:ascii="Times New Roman" w:hAnsi="Times New Roman" w:cs="Times New Roman" w:hint="default"/>
                <w:sz w:val="20"/>
                <w:szCs w:val="20"/>
              </w:rPr>
              <w:t xml:space="preserve"> 8</w:t>
            </w:r>
            <w:r w:rsidRPr="004B7CD9" w:rsidR="000F6320">
              <w:rPr>
                <w:rFonts w:ascii="Times New Roman" w:hAnsi="Times New Roman" w:cs="Times New Roman"/>
                <w:sz w:val="20"/>
                <w:szCs w:val="20"/>
              </w:rPr>
              <w:t>1</w:t>
            </w:r>
            <w:r w:rsidRPr="004B7CD9">
              <w:rPr>
                <w:rFonts w:ascii="Times New Roman" w:hAnsi="Times New Roman" w:cs="Times New Roman" w:hint="default"/>
                <w:sz w:val="20"/>
                <w:szCs w:val="20"/>
              </w:rPr>
              <w:t xml:space="preserve"> ods. 13 alebo prostrední</w:t>
            </w:r>
            <w:r w:rsidRPr="004B7CD9">
              <w:rPr>
                <w:rFonts w:ascii="Times New Roman" w:hAnsi="Times New Roman" w:cs="Times New Roman" w:hint="default"/>
                <w:sz w:val="20"/>
                <w:szCs w:val="20"/>
              </w:rPr>
              <w:t>ctvom obce, ak tú</w:t>
            </w:r>
            <w:r w:rsidRPr="004B7CD9">
              <w:rPr>
                <w:rFonts w:ascii="Times New Roman" w:hAnsi="Times New Roman" w:cs="Times New Roman" w:hint="default"/>
                <w:sz w:val="20"/>
                <w:szCs w:val="20"/>
              </w:rPr>
              <w:t>to č</w:t>
            </w:r>
            <w:r w:rsidRPr="004B7CD9">
              <w:rPr>
                <w:rFonts w:ascii="Times New Roman" w:hAnsi="Times New Roman" w:cs="Times New Roman" w:hint="default"/>
                <w:sz w:val="20"/>
                <w:szCs w:val="20"/>
              </w:rPr>
              <w:t>innosť</w:t>
            </w:r>
            <w:r w:rsidRPr="004B7CD9">
              <w:rPr>
                <w:rFonts w:ascii="Times New Roman" w:hAnsi="Times New Roman" w:cs="Times New Roman" w:hint="default"/>
                <w:sz w:val="20"/>
                <w:szCs w:val="20"/>
              </w:rPr>
              <w:t xml:space="preserve"> obec zabezpeč</w:t>
            </w:r>
            <w:r w:rsidRPr="004B7CD9">
              <w:rPr>
                <w:rFonts w:ascii="Times New Roman" w:hAnsi="Times New Roman" w:cs="Times New Roman" w:hint="default"/>
                <w:sz w:val="20"/>
                <w:szCs w:val="20"/>
              </w:rPr>
              <w:t>uje sama.</w:t>
            </w:r>
          </w:p>
          <w:p w:rsidR="007D2A8A" w:rsidRPr="004B7CD9" w:rsidP="007D2A8A">
            <w:pPr>
              <w:pStyle w:val="Standard"/>
              <w:tabs>
                <w:tab w:val="left" w:pos="426"/>
              </w:tabs>
              <w:bidi w:val="0"/>
              <w:spacing w:after="0" w:line="240" w:lineRule="auto"/>
              <w:jc w:val="both"/>
              <w:rPr>
                <w:rFonts w:ascii="Times New Roman" w:hAnsi="Times New Roman" w:cs="Times New Roman"/>
                <w:sz w:val="20"/>
                <w:szCs w:val="20"/>
              </w:rPr>
            </w:pPr>
          </w:p>
          <w:p w:rsidR="007D2A8A" w:rsidRPr="004B7CD9" w:rsidP="00F9233B">
            <w:pPr>
              <w:pStyle w:val="Normlny"/>
              <w:bidi w:val="0"/>
              <w:jc w:val="both"/>
              <w:rPr>
                <w:rFonts w:ascii="Times New Roman" w:hAnsi="Times New Roman"/>
                <w:color w:val="00000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14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981014">
            <w:pPr>
              <w:pStyle w:val="Normlny"/>
              <w:bidi w:val="0"/>
              <w:rPr>
                <w:rFonts w:ascii="Times New Roman" w:hAnsi="Times New Roman"/>
              </w:rPr>
            </w:pPr>
            <w:r w:rsidRPr="004B7CD9">
              <w:rPr>
                <w:rFonts w:ascii="Times New Roman" w:hAnsi="Times New Roman"/>
              </w:rPr>
              <w:t>Členské štáty môžu rozhodnúť, že náklady na nakladanie s odpadom čiastočne alebo úplne znáša výrobca výrobku, z ktorého odpad vznikol, a že distribútori takéhoto výrobku sa môžu na nákladoch podieľať.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CC1B23">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726B6E">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726B6E">
            <w:pPr>
              <w:bidi w:val="0"/>
              <w:rPr>
                <w:rFonts w:ascii="Times New Roman" w:hAnsi="Times New Roman"/>
                <w:sz w:val="20"/>
                <w:szCs w:val="20"/>
              </w:rPr>
            </w:pPr>
            <w:r w:rsidRPr="004B7CD9" w:rsidR="009A1AFD">
              <w:rPr>
                <w:rFonts w:ascii="Times New Roman" w:hAnsi="Times New Roman"/>
                <w:sz w:val="20"/>
                <w:szCs w:val="20"/>
              </w:rPr>
              <w:t>§ 27</w:t>
            </w:r>
            <w:r w:rsidRPr="004B7CD9" w:rsidR="00726B6E">
              <w:rPr>
                <w:rFonts w:ascii="Times New Roman" w:hAnsi="Times New Roman"/>
                <w:sz w:val="20"/>
                <w:szCs w:val="20"/>
              </w:rPr>
              <w:t xml:space="preserve"> </w:t>
            </w:r>
            <w:r w:rsidRPr="004B7CD9" w:rsidR="009A1AFD">
              <w:rPr>
                <w:rFonts w:ascii="Times New Roman" w:hAnsi="Times New Roman"/>
                <w:sz w:val="20"/>
                <w:szCs w:val="20"/>
              </w:rPr>
              <w:t>O</w:t>
            </w:r>
            <w:r w:rsidRPr="004B7CD9" w:rsidR="00726B6E">
              <w:rPr>
                <w:rFonts w:ascii="Times New Roman" w:hAnsi="Times New Roman"/>
                <w:sz w:val="20"/>
                <w:szCs w:val="20"/>
              </w:rPr>
              <w:t>3</w:t>
            </w: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9A1AFD" w:rsidRPr="004B7CD9" w:rsidP="009A1AFD">
            <w:pPr>
              <w:pStyle w:val="Normlny"/>
              <w:bidi w:val="0"/>
              <w:jc w:val="center"/>
              <w:rPr>
                <w:rFonts w:ascii="Times New Roman" w:hAnsi="Times New Roman"/>
                <w:b/>
              </w:rPr>
            </w:pPr>
          </w:p>
          <w:p w:rsidR="00726B6E" w:rsidRPr="004B7CD9" w:rsidP="00726B6E">
            <w:pPr>
              <w:bidi w:val="0"/>
              <w:rPr>
                <w:rFonts w:ascii="Times New Roman" w:hAnsi="Times New Roman"/>
                <w:sz w:val="20"/>
                <w:szCs w:val="20"/>
              </w:rPr>
            </w:pPr>
          </w:p>
          <w:p w:rsidR="009A1AFD" w:rsidRPr="004B7CD9" w:rsidP="00726B6E">
            <w:pPr>
              <w:bidi w:val="0"/>
              <w:rPr>
                <w:rFonts w:ascii="Times New Roman" w:hAnsi="Times New Roman"/>
                <w:b/>
                <w:sz w:val="20"/>
                <w:szCs w:val="20"/>
              </w:rPr>
            </w:pPr>
            <w:r w:rsidRPr="004B7CD9">
              <w:rPr>
                <w:rFonts w:ascii="Times New Roman" w:hAnsi="Times New Roman"/>
                <w:sz w:val="20"/>
                <w:szCs w:val="20"/>
              </w:rPr>
              <w:t>§ 27</w:t>
            </w:r>
            <w:r w:rsidRPr="004B7CD9" w:rsidR="00726B6E">
              <w:rPr>
                <w:rFonts w:ascii="Times New Roman" w:hAnsi="Times New Roman"/>
                <w:sz w:val="20"/>
                <w:szCs w:val="20"/>
              </w:rPr>
              <w:t xml:space="preserve"> </w:t>
            </w:r>
            <w:r w:rsidRPr="004B7CD9">
              <w:rPr>
                <w:rFonts w:ascii="Times New Roman" w:hAnsi="Times New Roman"/>
                <w:sz w:val="20"/>
                <w:szCs w:val="20"/>
              </w:rPr>
              <w:t>O5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9A1AFD">
            <w:pPr>
              <w:pStyle w:val="Normlny"/>
              <w:bidi w:val="0"/>
              <w:rPr>
                <w:rFonts w:ascii="Times New Roman" w:hAnsi="Times New Roman"/>
              </w:rPr>
            </w:pPr>
            <w:r w:rsidRPr="004B7CD9" w:rsidR="009A1AFD">
              <w:rPr>
                <w:rFonts w:ascii="Times New Roman" w:hAnsi="Times New Roman"/>
              </w:rPr>
              <w:t>(3) Rozšírená zodpovednosť výrobcu je súhrn povinností výrobcu vybraného výrobku, ustanovených v tejto časti zákona alebo v osobitnom právnom predpise,</w:t>
            </w:r>
            <w:r>
              <w:rPr>
                <w:rStyle w:val="FootnoteReference"/>
                <w:rFonts w:ascii="Times New Roman" w:hAnsi="Times New Roman"/>
                <w:rtl w:val="0"/>
              </w:rPr>
              <w:footnoteReference w:customMarkFollows="1" w:id="20"/>
              <w:t xml:space="preserve">5</w:t>
            </w:r>
            <w:r w:rsidRPr="004B7CD9" w:rsidR="0008590F">
              <w:rPr>
                <w:rStyle w:val="FootnoteReference"/>
                <w:rFonts w:ascii="Times New Roman" w:hAnsi="Times New Roman"/>
              </w:rPr>
              <w:t>7</w:t>
            </w:r>
            <w:r w:rsidRPr="004B7CD9" w:rsidR="009A1AFD">
              <w:rPr>
                <w:rFonts w:ascii="Times New Roman" w:hAnsi="Times New Roman"/>
                <w:vertAlign w:val="superscript"/>
              </w:rPr>
              <w:t>)</w:t>
            </w:r>
            <w:r w:rsidRPr="004B7CD9" w:rsidR="009A1AFD">
              <w:rPr>
                <w:rFonts w:ascii="Times New Roman" w:hAnsi="Times New Roman"/>
              </w:rPr>
              <w:t xml:space="preserve"> vzťahujúcich sa na výrobok počas všetkých fáz jeho životného cyklu, ktorých cieľom je predchádzanie vzniku odpadu z vybraného výrobku (ďalej len „vybraný prúd odpadu“) a posilnenie opätovného použitia, recyklácie alebo iného zhodnotenia tohto prúdu odpadu. Obsah rozšírenej zodpovednosti výrobcu tvoria ustanovené požiadavky na zabezpečenie materiálového zloženia alebo konštrukcie vybraného výrobku, informovanosti o jeho zložení a o nakladaní s  vybraným prúdom odpadu, na zabezpečenie nakladania s vybraným prúdom odpadu a na zabezpečenie finančného krytia uvedených činností.</w:t>
            </w:r>
          </w:p>
          <w:p w:rsidR="009A1AFD" w:rsidRPr="004B7CD9" w:rsidP="009A1AFD">
            <w:pPr>
              <w:pStyle w:val="Normlny"/>
              <w:bidi w:val="0"/>
              <w:rPr>
                <w:rFonts w:ascii="Times New Roman" w:hAnsi="Times New Roman"/>
              </w:rPr>
            </w:pPr>
          </w:p>
          <w:p w:rsidR="009A1AFD" w:rsidRPr="004B7CD9" w:rsidP="009A1AFD">
            <w:pPr>
              <w:pStyle w:val="Normlny"/>
              <w:bidi w:val="0"/>
              <w:rPr>
                <w:rFonts w:ascii="Times New Roman" w:hAnsi="Times New Roman"/>
              </w:rPr>
            </w:pPr>
            <w:r w:rsidRPr="004B7CD9" w:rsidR="0008590F">
              <w:rPr>
                <w:rFonts w:ascii="Times New Roman" w:hAnsi="Times New Roman"/>
              </w:rPr>
              <w:t>(5) Výrobca vybraného výrobku znáša všetky finančné náklady, spojené so zberom, prepravou, prípravou na opätovné použitie, zhodnotením, recykláciou, spracovaním a zneškodnením oddelene vyzbieranej zložky komunálneho odpadu patriacej do vybraného prúdu odpadu s výnimkou nakladania podľa § 38 ods. 3, § 48 ods. 3, § 56 ods. 10, § 71 ods. 2, § 76 ods. 3 a § 78 ods. 10. Ak sa uvedená povinnosť realizuje formou úhrady nákladov osobe oprávnenej na zber odpadov alebo zhodnocovanie odpadov, rozsah tejto úhrady sa zníži o výnosy tejto osoby získané z uhrádzaného nakladania s  vybraným prúdom odpadu.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15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7C08F7">
            <w:pPr>
              <w:bidi w:val="0"/>
              <w:adjustRightInd w:val="0"/>
              <w:rPr>
                <w:rFonts w:ascii="Times New Roman" w:hAnsi="Times New Roman"/>
                <w:b/>
                <w:bCs/>
                <w:sz w:val="20"/>
                <w:szCs w:val="20"/>
              </w:rPr>
            </w:pPr>
            <w:r w:rsidRPr="004B7CD9">
              <w:rPr>
                <w:rFonts w:ascii="Times New Roman" w:hAnsi="Times New Roman"/>
                <w:b/>
                <w:bCs/>
                <w:sz w:val="20"/>
                <w:szCs w:val="20"/>
              </w:rPr>
              <w:t>Zodpovednosť za nakladanie s odpadom</w:t>
            </w:r>
          </w:p>
          <w:p w:rsidR="00EA1354" w:rsidRPr="004B7CD9" w:rsidP="007C08F7">
            <w:pPr>
              <w:bidi w:val="0"/>
              <w:adjustRightInd w:val="0"/>
              <w:rPr>
                <w:rFonts w:ascii="Times New Roman" w:hAnsi="Times New Roman"/>
                <w:sz w:val="20"/>
                <w:szCs w:val="20"/>
              </w:rPr>
            </w:pPr>
            <w:r w:rsidRPr="004B7CD9">
              <w:rPr>
                <w:rFonts w:ascii="Times New Roman" w:hAnsi="Times New Roman"/>
                <w:sz w:val="20"/>
                <w:szCs w:val="20"/>
              </w:rPr>
              <w:t>Členské štáty prijmú potrebné opatrenia, aby zabezpečili, že každý pôvodný pôvodca odpadu alebo iný držiteľ odpadu vykoná spracovanie odpadu sám, alebo prenechá spracovanie</w:t>
            </w:r>
            <w:r w:rsidRPr="004B7CD9" w:rsidR="00302DF8">
              <w:rPr>
                <w:rFonts w:ascii="Times New Roman" w:hAnsi="Times New Roman"/>
                <w:sz w:val="20"/>
                <w:szCs w:val="20"/>
              </w:rPr>
              <w:t xml:space="preserve"> </w:t>
            </w:r>
            <w:r w:rsidRPr="004B7CD9">
              <w:rPr>
                <w:rFonts w:ascii="Times New Roman" w:hAnsi="Times New Roman"/>
                <w:sz w:val="20"/>
                <w:szCs w:val="20"/>
              </w:rPr>
              <w:t>obchodníkovi alebo zariadeniu alebo podniku, ktorí vykonávajú činnosti spracovania odpadu, alebo zabezpečí, aby spracovanie</w:t>
            </w:r>
          </w:p>
          <w:p w:rsidR="00EA1354" w:rsidRPr="004B7CD9" w:rsidP="007C08F7">
            <w:pPr>
              <w:pStyle w:val="Normlny"/>
              <w:bidi w:val="0"/>
              <w:rPr>
                <w:rFonts w:ascii="Times New Roman" w:hAnsi="Times New Roman"/>
              </w:rPr>
            </w:pPr>
            <w:r w:rsidRPr="004B7CD9">
              <w:rPr>
                <w:rFonts w:ascii="Times New Roman" w:hAnsi="Times New Roman"/>
              </w:rPr>
              <w:t xml:space="preserve">zariadilo verejné alebo súkromné zariadenie na zber odpadu v súlade s článkami </w:t>
            </w:r>
            <w:smartTag w:uri="urn:schemas-microsoft-com:office:smarttags" w:element="metricconverter">
              <w:smartTagPr>
                <w:attr w:name="ProductID" w:val="2 a"/>
              </w:smartTagPr>
              <w:r w:rsidRPr="004B7CD9">
                <w:rPr>
                  <w:rFonts w:ascii="Times New Roman" w:hAnsi="Times New Roman"/>
                </w:rPr>
                <w:t>4 a</w:t>
              </w:r>
            </w:smartTag>
            <w:r w:rsidRPr="004B7CD9">
              <w:rPr>
                <w:rFonts w:ascii="Times New Roman" w:hAnsi="Times New Roman"/>
              </w:rPr>
              <w:t xml:space="preserve"> 13.</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380657">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80657">
            <w:pPr>
              <w:bidi w:val="0"/>
              <w:rPr>
                <w:rFonts w:ascii="Times New Roman" w:hAnsi="Times New Roman"/>
                <w:sz w:val="20"/>
                <w:szCs w:val="20"/>
              </w:rPr>
            </w:pPr>
            <w:r w:rsidRPr="004B7CD9" w:rsidR="009A1AFD">
              <w:rPr>
                <w:rFonts w:ascii="Times New Roman" w:hAnsi="Times New Roman"/>
                <w:sz w:val="20"/>
                <w:szCs w:val="20"/>
              </w:rPr>
              <w:t>§ 14</w:t>
            </w:r>
            <w:r w:rsidRPr="004B7CD9" w:rsidR="00380657">
              <w:rPr>
                <w:rFonts w:ascii="Times New Roman" w:hAnsi="Times New Roman"/>
                <w:sz w:val="20"/>
                <w:szCs w:val="20"/>
              </w:rPr>
              <w:t xml:space="preserve"> </w:t>
            </w:r>
            <w:r w:rsidRPr="004B7CD9" w:rsidR="009A1AFD">
              <w:rPr>
                <w:rFonts w:ascii="Times New Roman" w:hAnsi="Times New Roman"/>
                <w:sz w:val="20"/>
                <w:szCs w:val="20"/>
              </w:rPr>
              <w:t>O</w:t>
            </w:r>
            <w:r w:rsidRPr="004B7CD9" w:rsidR="00380657">
              <w:rPr>
                <w:rFonts w:ascii="Times New Roman" w:hAnsi="Times New Roman"/>
                <w:sz w:val="20"/>
                <w:szCs w:val="20"/>
              </w:rPr>
              <w:t>1</w:t>
            </w:r>
          </w:p>
          <w:p w:rsidR="009A1AFD" w:rsidRPr="004B7CD9" w:rsidP="009E4034">
            <w:pPr>
              <w:pStyle w:val="Normlny"/>
              <w:bidi w:val="0"/>
              <w:rPr>
                <w:rFonts w:ascii="Times New Roman" w:hAnsi="Times New Roman"/>
                <w:b/>
              </w:rPr>
            </w:pPr>
            <w:r w:rsidRPr="004B7CD9">
              <w:rPr>
                <w:rFonts w:ascii="Times New Roman" w:hAnsi="Times New Roman"/>
              </w:rPr>
              <w:t>P d), e)</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A1AFD" w:rsidRPr="004B7CD9" w:rsidP="009A1AFD">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(1) Drž</w:t>
            </w:r>
            <w:r w:rsidRPr="004B7CD9">
              <w:rPr>
                <w:rFonts w:ascii="Times New Roman" w:hAnsi="Times New Roman" w:cs="Times New Roman" w:hint="default"/>
                <w:sz w:val="20"/>
                <w:szCs w:val="20"/>
              </w:rPr>
              <w:t>iteľ</w:t>
            </w:r>
            <w:r w:rsidRPr="004B7CD9">
              <w:rPr>
                <w:rFonts w:ascii="Times New Roman" w:hAnsi="Times New Roman" w:cs="Times New Roman" w:hint="default"/>
                <w:sz w:val="20"/>
                <w:szCs w:val="20"/>
              </w:rPr>
              <w:t xml:space="preserve"> odpadu je povinný</w:t>
            </w:r>
          </w:p>
          <w:p w:rsidR="009A1AFD" w:rsidRPr="004B7CD9" w:rsidP="009A1AFD">
            <w:pPr>
              <w:pStyle w:val="Standard"/>
              <w:bidi w:val="0"/>
              <w:spacing w:after="0" w:line="240" w:lineRule="auto"/>
              <w:jc w:val="both"/>
              <w:rPr>
                <w:rFonts w:ascii="Times New Roman" w:hAnsi="Times New Roman" w:cs="Times New Roman"/>
                <w:sz w:val="20"/>
                <w:szCs w:val="20"/>
              </w:rPr>
            </w:pPr>
            <w:r w:rsidRPr="004B7CD9">
              <w:rPr>
                <w:rFonts w:ascii="Times New Roman" w:hAnsi="Times New Roman" w:cs="Times New Roman" w:hint="default"/>
                <w:sz w:val="20"/>
                <w:szCs w:val="20"/>
              </w:rPr>
              <w:t>d) zabezpeč</w:t>
            </w:r>
            <w:r w:rsidRPr="004B7CD9">
              <w:rPr>
                <w:rFonts w:ascii="Times New Roman" w:hAnsi="Times New Roman" w:cs="Times New Roman" w:hint="default"/>
                <w:sz w:val="20"/>
                <w:szCs w:val="20"/>
              </w:rPr>
              <w:t>iť</w:t>
            </w:r>
            <w:r w:rsidRPr="004B7CD9">
              <w:rPr>
                <w:rFonts w:ascii="Times New Roman" w:hAnsi="Times New Roman" w:cs="Times New Roman" w:hint="default"/>
                <w:sz w:val="20"/>
                <w:szCs w:val="20"/>
              </w:rPr>
              <w:t xml:space="preserve"> spracovanie odpadu v </w:t>
            </w:r>
            <w:r w:rsidRPr="004B7CD9">
              <w:rPr>
                <w:rFonts w:ascii="Times New Roman" w:hAnsi="Times New Roman" w:cs="Times New Roman" w:hint="default"/>
                <w:sz w:val="20"/>
                <w:szCs w:val="20"/>
              </w:rPr>
              <w:t>zmysle hierarchie odpadové</w:t>
            </w:r>
            <w:r w:rsidRPr="004B7CD9">
              <w:rPr>
                <w:rFonts w:ascii="Times New Roman" w:hAnsi="Times New Roman" w:cs="Times New Roman" w:hint="default"/>
                <w:sz w:val="20"/>
                <w:szCs w:val="20"/>
              </w:rPr>
              <w:t>ho hospodá</w:t>
            </w:r>
            <w:r w:rsidRPr="004B7CD9">
              <w:rPr>
                <w:rFonts w:ascii="Times New Roman" w:hAnsi="Times New Roman" w:cs="Times New Roman" w:hint="default"/>
                <w:sz w:val="20"/>
                <w:szCs w:val="20"/>
              </w:rPr>
              <w:t>rstva,</w:t>
            </w:r>
            <w:r w:rsidRPr="004B7CD9">
              <w:rPr>
                <w:rFonts w:ascii="Times New Roman" w:hAnsi="Times New Roman" w:cs="Times New Roman" w:hint="default"/>
                <w:sz w:val="20"/>
                <w:szCs w:val="20"/>
              </w:rPr>
              <w:t xml:space="preserve"> a</w:t>
            </w:r>
            <w:r w:rsidRPr="004B7CD9" w:rsidR="007215F1">
              <w:rPr>
                <w:rFonts w:ascii="Times New Roman" w:hAnsi="Times New Roman" w:cs="Times New Roman"/>
                <w:sz w:val="20"/>
                <w:szCs w:val="20"/>
              </w:rPr>
              <w:t> </w:t>
            </w:r>
            <w:r w:rsidRPr="004B7CD9">
              <w:rPr>
                <w:rFonts w:ascii="Times New Roman" w:hAnsi="Times New Roman" w:cs="Times New Roman"/>
                <w:sz w:val="20"/>
                <w:szCs w:val="20"/>
              </w:rPr>
              <w:t>to</w:t>
            </w:r>
            <w:r w:rsidRPr="004B7CD9" w:rsidR="007215F1">
              <w:rPr>
                <w:rFonts w:ascii="Times New Roman" w:hAnsi="Times New Roman" w:cs="Times New Roman"/>
                <w:sz w:val="20"/>
                <w:szCs w:val="20"/>
              </w:rPr>
              <w:t xml:space="preserve"> jeho</w:t>
            </w:r>
          </w:p>
          <w:p w:rsidR="009A1AFD" w:rsidRPr="004B7CD9" w:rsidP="009A1AFD">
            <w:pPr>
              <w:pStyle w:val="Standard"/>
              <w:bidi w:val="0"/>
              <w:spacing w:after="0" w:line="240" w:lineRule="auto"/>
              <w:ind w:left="284"/>
              <w:jc w:val="both"/>
              <w:rPr>
                <w:sz w:val="20"/>
                <w:szCs w:val="20"/>
              </w:rPr>
            </w:pPr>
            <w:r w:rsidRPr="004B7CD9">
              <w:rPr>
                <w:rFonts w:ascii="Times New Roman" w:hAnsi="Times New Roman" w:cs="Times New Roman" w:hint="default"/>
                <w:sz w:val="20"/>
                <w:szCs w:val="20"/>
              </w:rPr>
              <w:t>1. prí</w:t>
            </w:r>
            <w:r w:rsidRPr="004B7CD9">
              <w:rPr>
                <w:rFonts w:ascii="Times New Roman" w:hAnsi="Times New Roman" w:cs="Times New Roman" w:hint="default"/>
                <w:sz w:val="20"/>
                <w:szCs w:val="20"/>
              </w:rPr>
              <w:t>pravou na opä</w:t>
            </w:r>
            <w:r w:rsidRPr="004B7CD9">
              <w:rPr>
                <w:rFonts w:ascii="Times New Roman" w:hAnsi="Times New Roman" w:cs="Times New Roman" w:hint="default"/>
                <w:sz w:val="20"/>
                <w:szCs w:val="20"/>
              </w:rPr>
              <w:t>tovné</w:t>
            </w:r>
            <w:r w:rsidRPr="004B7CD9">
              <w:rPr>
                <w:rFonts w:ascii="Times New Roman" w:hAnsi="Times New Roman" w:cs="Times New Roman" w:hint="default"/>
                <w:sz w:val="20"/>
                <w:szCs w:val="20"/>
              </w:rPr>
              <w:t xml:space="preserve"> použ</w:t>
            </w:r>
            <w:r w:rsidRPr="004B7CD9">
              <w:rPr>
                <w:rFonts w:ascii="Times New Roman" w:hAnsi="Times New Roman" w:cs="Times New Roman" w:hint="default"/>
                <w:sz w:val="20"/>
                <w:szCs w:val="20"/>
              </w:rPr>
              <w:t>itie v rá</w:t>
            </w:r>
            <w:r w:rsidRPr="004B7CD9">
              <w:rPr>
                <w:rFonts w:ascii="Times New Roman" w:hAnsi="Times New Roman" w:cs="Times New Roman" w:hint="default"/>
                <w:sz w:val="20"/>
                <w:szCs w:val="20"/>
              </w:rPr>
              <w:t>mci svojej č</w:t>
            </w:r>
            <w:r w:rsidRPr="004B7CD9">
              <w:rPr>
                <w:rFonts w:ascii="Times New Roman" w:hAnsi="Times New Roman" w:cs="Times New Roman" w:hint="default"/>
                <w:sz w:val="20"/>
                <w:szCs w:val="20"/>
              </w:rPr>
              <w:t>innosti; odpad takto nevyuž</w:t>
            </w:r>
            <w:r w:rsidRPr="004B7CD9">
              <w:rPr>
                <w:rFonts w:ascii="Times New Roman" w:hAnsi="Times New Roman" w:cs="Times New Roman" w:hint="default"/>
                <w:sz w:val="20"/>
                <w:szCs w:val="20"/>
              </w:rPr>
              <w:t>itý</w:t>
            </w:r>
            <w:r w:rsidRPr="004B7CD9">
              <w:rPr>
                <w:rFonts w:ascii="Times New Roman" w:hAnsi="Times New Roman" w:cs="Times New Roman" w:hint="default"/>
                <w:sz w:val="20"/>
                <w:szCs w:val="20"/>
              </w:rPr>
              <w:t xml:space="preserve"> ponú</w:t>
            </w:r>
            <w:r w:rsidRPr="004B7CD9">
              <w:rPr>
                <w:rFonts w:ascii="Times New Roman" w:hAnsi="Times New Roman" w:cs="Times New Roman" w:hint="default"/>
                <w:sz w:val="20"/>
                <w:szCs w:val="20"/>
              </w:rPr>
              <w:t>knuť</w:t>
            </w:r>
            <w:r w:rsidRPr="004B7CD9">
              <w:rPr>
                <w:rFonts w:ascii="Times New Roman" w:hAnsi="Times New Roman" w:cs="Times New Roman" w:hint="default"/>
                <w:sz w:val="20"/>
                <w:szCs w:val="20"/>
              </w:rPr>
              <w:t xml:space="preserve"> na prí</w:t>
            </w:r>
            <w:r w:rsidRPr="004B7CD9">
              <w:rPr>
                <w:rFonts w:ascii="Times New Roman" w:hAnsi="Times New Roman" w:cs="Times New Roman" w:hint="default"/>
                <w:sz w:val="20"/>
                <w:szCs w:val="20"/>
              </w:rPr>
              <w:t>pravu na opä</w:t>
            </w:r>
            <w:r w:rsidRPr="004B7CD9">
              <w:rPr>
                <w:rFonts w:ascii="Times New Roman" w:hAnsi="Times New Roman" w:cs="Times New Roman" w:hint="default"/>
                <w:sz w:val="20"/>
                <w:szCs w:val="20"/>
              </w:rPr>
              <w:t>tovné</w:t>
            </w:r>
            <w:r w:rsidRPr="004B7CD9">
              <w:rPr>
                <w:rFonts w:ascii="Times New Roman" w:hAnsi="Times New Roman" w:cs="Times New Roman" w:hint="default"/>
                <w:sz w:val="20"/>
                <w:szCs w:val="20"/>
              </w:rPr>
              <w:t xml:space="preserve"> použ</w:t>
            </w:r>
            <w:r w:rsidRPr="004B7CD9">
              <w:rPr>
                <w:rFonts w:ascii="Times New Roman" w:hAnsi="Times New Roman" w:cs="Times New Roman" w:hint="default"/>
                <w:sz w:val="20"/>
                <w:szCs w:val="20"/>
              </w:rPr>
              <w:t>itie iné</w:t>
            </w:r>
            <w:r w:rsidRPr="004B7CD9">
              <w:rPr>
                <w:rFonts w:ascii="Times New Roman" w:hAnsi="Times New Roman" w:cs="Times New Roman" w:hint="default"/>
                <w:sz w:val="20"/>
                <w:szCs w:val="20"/>
              </w:rPr>
              <w:t>mu,</w:t>
            </w:r>
          </w:p>
          <w:p w:rsidR="009A1AFD" w:rsidRPr="004B7CD9" w:rsidP="009A1AFD">
            <w:pPr>
              <w:pStyle w:val="Standard"/>
              <w:bidi w:val="0"/>
              <w:spacing w:after="0" w:line="240" w:lineRule="auto"/>
              <w:ind w:left="284"/>
              <w:jc w:val="both"/>
              <w:rPr>
                <w:sz w:val="20"/>
                <w:szCs w:val="20"/>
              </w:rPr>
            </w:pPr>
            <w:r w:rsidRPr="004B7CD9">
              <w:rPr>
                <w:rFonts w:ascii="Times New Roman" w:hAnsi="Times New Roman" w:cs="Times New Roman" w:hint="default"/>
                <w:sz w:val="20"/>
                <w:szCs w:val="20"/>
              </w:rPr>
              <w:t>2. recyklá</w:t>
            </w:r>
            <w:r w:rsidRPr="004B7CD9">
              <w:rPr>
                <w:rFonts w:ascii="Times New Roman" w:hAnsi="Times New Roman" w:cs="Times New Roman" w:hint="default"/>
                <w:sz w:val="20"/>
                <w:szCs w:val="20"/>
              </w:rPr>
              <w:t>ciou v rá</w:t>
            </w:r>
            <w:r w:rsidRPr="004B7CD9">
              <w:rPr>
                <w:rFonts w:ascii="Times New Roman" w:hAnsi="Times New Roman" w:cs="Times New Roman" w:hint="default"/>
                <w:sz w:val="20"/>
                <w:szCs w:val="20"/>
              </w:rPr>
              <w:t>mci svojej č</w:t>
            </w:r>
            <w:r w:rsidRPr="004B7CD9">
              <w:rPr>
                <w:rFonts w:ascii="Times New Roman" w:hAnsi="Times New Roman" w:cs="Times New Roman" w:hint="default"/>
                <w:sz w:val="20"/>
                <w:szCs w:val="20"/>
              </w:rPr>
              <w:t>innosti, ak nie je mož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alebo úč</w:t>
            </w:r>
            <w:r w:rsidRPr="004B7CD9">
              <w:rPr>
                <w:rFonts w:ascii="Times New Roman" w:hAnsi="Times New Roman" w:cs="Times New Roman" w:hint="default"/>
                <w:sz w:val="20"/>
                <w:szCs w:val="20"/>
              </w:rPr>
              <w:t>elné</w:t>
            </w:r>
            <w:r w:rsidRPr="004B7CD9">
              <w:rPr>
                <w:rFonts w:ascii="Times New Roman" w:hAnsi="Times New Roman" w:cs="Times New Roman" w:hint="default"/>
                <w:sz w:val="20"/>
                <w:szCs w:val="20"/>
              </w:rPr>
              <w:t xml:space="preserve"> zabezpeč</w:t>
            </w:r>
            <w:r w:rsidRPr="004B7CD9">
              <w:rPr>
                <w:rFonts w:ascii="Times New Roman" w:hAnsi="Times New Roman" w:cs="Times New Roman" w:hint="default"/>
                <w:sz w:val="20"/>
                <w:szCs w:val="20"/>
              </w:rPr>
              <w:t>iť</w:t>
            </w:r>
            <w:r w:rsidRPr="004B7CD9">
              <w:rPr>
                <w:rFonts w:ascii="Times New Roman" w:hAnsi="Times New Roman" w:cs="Times New Roman" w:hint="default"/>
                <w:sz w:val="20"/>
                <w:szCs w:val="20"/>
              </w:rPr>
              <w:t xml:space="preserve"> jeho prí</w:t>
            </w:r>
            <w:r w:rsidRPr="004B7CD9">
              <w:rPr>
                <w:rFonts w:ascii="Times New Roman" w:hAnsi="Times New Roman" w:cs="Times New Roman" w:hint="default"/>
                <w:sz w:val="20"/>
                <w:szCs w:val="20"/>
              </w:rPr>
              <w:t>pravu na opä</w:t>
            </w:r>
            <w:r w:rsidRPr="004B7CD9">
              <w:rPr>
                <w:rFonts w:ascii="Times New Roman" w:hAnsi="Times New Roman" w:cs="Times New Roman" w:hint="default"/>
                <w:sz w:val="20"/>
                <w:szCs w:val="20"/>
              </w:rPr>
              <w:t>tovné</w:t>
            </w:r>
            <w:r w:rsidRPr="004B7CD9">
              <w:rPr>
                <w:rFonts w:ascii="Times New Roman" w:hAnsi="Times New Roman" w:cs="Times New Roman" w:hint="default"/>
                <w:sz w:val="20"/>
                <w:szCs w:val="20"/>
              </w:rPr>
              <w:t xml:space="preserve"> použ</w:t>
            </w:r>
            <w:r w:rsidRPr="004B7CD9">
              <w:rPr>
                <w:rFonts w:ascii="Times New Roman" w:hAnsi="Times New Roman" w:cs="Times New Roman" w:hint="default"/>
                <w:sz w:val="20"/>
                <w:szCs w:val="20"/>
              </w:rPr>
              <w:t>itie;</w:t>
            </w:r>
            <w:r w:rsidRPr="004B7CD9">
              <w:rPr>
                <w:rFonts w:ascii="Times New Roman" w:hAnsi="Times New Roman" w:cs="Times New Roman" w:hint="default"/>
                <w:sz w:val="20"/>
                <w:szCs w:val="20"/>
              </w:rPr>
              <w:t xml:space="preserve"> odpad takto nevyuž</w:t>
            </w:r>
            <w:r w:rsidRPr="004B7CD9">
              <w:rPr>
                <w:rFonts w:ascii="Times New Roman" w:hAnsi="Times New Roman" w:cs="Times New Roman" w:hint="default"/>
                <w:sz w:val="20"/>
                <w:szCs w:val="20"/>
              </w:rPr>
              <w:t>itý</w:t>
            </w:r>
            <w:r w:rsidRPr="004B7CD9">
              <w:rPr>
                <w:rFonts w:ascii="Times New Roman" w:hAnsi="Times New Roman" w:cs="Times New Roman" w:hint="default"/>
                <w:sz w:val="20"/>
                <w:szCs w:val="20"/>
              </w:rPr>
              <w:t xml:space="preserve"> ponú</w:t>
            </w:r>
            <w:r w:rsidRPr="004B7CD9">
              <w:rPr>
                <w:rFonts w:ascii="Times New Roman" w:hAnsi="Times New Roman" w:cs="Times New Roman" w:hint="default"/>
                <w:sz w:val="20"/>
                <w:szCs w:val="20"/>
              </w:rPr>
              <w:t>knuť</w:t>
            </w:r>
            <w:r w:rsidRPr="004B7CD9">
              <w:rPr>
                <w:rFonts w:ascii="Times New Roman" w:hAnsi="Times New Roman" w:cs="Times New Roman" w:hint="default"/>
                <w:sz w:val="20"/>
                <w:szCs w:val="20"/>
              </w:rPr>
              <w:t xml:space="preserve"> na recyklá</w:t>
            </w:r>
            <w:r w:rsidRPr="004B7CD9">
              <w:rPr>
                <w:rFonts w:ascii="Times New Roman" w:hAnsi="Times New Roman" w:cs="Times New Roman" w:hint="default"/>
                <w:sz w:val="20"/>
                <w:szCs w:val="20"/>
              </w:rPr>
              <w:t>ciu iné</w:t>
            </w:r>
            <w:r w:rsidRPr="004B7CD9">
              <w:rPr>
                <w:rFonts w:ascii="Times New Roman" w:hAnsi="Times New Roman" w:cs="Times New Roman" w:hint="default"/>
                <w:sz w:val="20"/>
                <w:szCs w:val="20"/>
              </w:rPr>
              <w:t>mu,</w:t>
            </w:r>
          </w:p>
          <w:p w:rsidR="009A1AFD" w:rsidRPr="004B7CD9" w:rsidP="009A1AFD">
            <w:pPr>
              <w:pStyle w:val="Standard"/>
              <w:bidi w:val="0"/>
              <w:spacing w:after="0" w:line="240" w:lineRule="auto"/>
              <w:ind w:left="284"/>
              <w:jc w:val="both"/>
              <w:rPr>
                <w:sz w:val="20"/>
                <w:szCs w:val="20"/>
              </w:rPr>
            </w:pPr>
            <w:r w:rsidRPr="004B7CD9">
              <w:rPr>
                <w:rFonts w:ascii="Times New Roman" w:hAnsi="Times New Roman" w:cs="Times New Roman" w:hint="default"/>
                <w:sz w:val="20"/>
                <w:szCs w:val="20"/>
              </w:rPr>
              <w:t>3. zhodnotení</w:t>
            </w:r>
            <w:r w:rsidRPr="004B7CD9">
              <w:rPr>
                <w:rFonts w:ascii="Times New Roman" w:hAnsi="Times New Roman" w:cs="Times New Roman" w:hint="default"/>
                <w:sz w:val="20"/>
                <w:szCs w:val="20"/>
              </w:rPr>
              <w:t>m v rá</w:t>
            </w:r>
            <w:r w:rsidRPr="004B7CD9">
              <w:rPr>
                <w:rFonts w:ascii="Times New Roman" w:hAnsi="Times New Roman" w:cs="Times New Roman" w:hint="default"/>
                <w:sz w:val="20"/>
                <w:szCs w:val="20"/>
              </w:rPr>
              <w:t>mci svojej č</w:t>
            </w:r>
            <w:r w:rsidRPr="004B7CD9">
              <w:rPr>
                <w:rFonts w:ascii="Times New Roman" w:hAnsi="Times New Roman" w:cs="Times New Roman" w:hint="default"/>
                <w:sz w:val="20"/>
                <w:szCs w:val="20"/>
              </w:rPr>
              <w:t>innosti, ak nie je mož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alebo úč</w:t>
            </w:r>
            <w:r w:rsidRPr="004B7CD9">
              <w:rPr>
                <w:rFonts w:ascii="Times New Roman" w:hAnsi="Times New Roman" w:cs="Times New Roman" w:hint="default"/>
                <w:sz w:val="20"/>
                <w:szCs w:val="20"/>
              </w:rPr>
              <w:t>elné</w:t>
            </w:r>
            <w:r w:rsidRPr="004B7CD9">
              <w:rPr>
                <w:rFonts w:ascii="Times New Roman" w:hAnsi="Times New Roman" w:cs="Times New Roman" w:hint="default"/>
                <w:sz w:val="20"/>
                <w:szCs w:val="20"/>
              </w:rPr>
              <w:t xml:space="preserve"> zabezpeč</w:t>
            </w:r>
            <w:r w:rsidRPr="004B7CD9">
              <w:rPr>
                <w:rFonts w:ascii="Times New Roman" w:hAnsi="Times New Roman" w:cs="Times New Roman" w:hint="default"/>
                <w:sz w:val="20"/>
                <w:szCs w:val="20"/>
              </w:rPr>
              <w:t>iť</w:t>
            </w:r>
            <w:r w:rsidRPr="004B7CD9">
              <w:rPr>
                <w:rFonts w:ascii="Times New Roman" w:hAnsi="Times New Roman" w:cs="Times New Roman" w:hint="default"/>
                <w:sz w:val="20"/>
                <w:szCs w:val="20"/>
              </w:rPr>
              <w:t xml:space="preserve"> jeho recyklá</w:t>
            </w:r>
            <w:r w:rsidRPr="004B7CD9">
              <w:rPr>
                <w:rFonts w:ascii="Times New Roman" w:hAnsi="Times New Roman" w:cs="Times New Roman" w:hint="default"/>
                <w:sz w:val="20"/>
                <w:szCs w:val="20"/>
              </w:rPr>
              <w:t>ciu; odpad takto nevyuž</w:t>
            </w:r>
            <w:r w:rsidRPr="004B7CD9">
              <w:rPr>
                <w:rFonts w:ascii="Times New Roman" w:hAnsi="Times New Roman" w:cs="Times New Roman" w:hint="default"/>
                <w:sz w:val="20"/>
                <w:szCs w:val="20"/>
              </w:rPr>
              <w:t>itý</w:t>
            </w:r>
            <w:r w:rsidRPr="004B7CD9">
              <w:rPr>
                <w:rFonts w:ascii="Times New Roman" w:hAnsi="Times New Roman" w:cs="Times New Roman" w:hint="default"/>
                <w:sz w:val="20"/>
                <w:szCs w:val="20"/>
              </w:rPr>
              <w:t xml:space="preserve"> ponú</w:t>
            </w:r>
            <w:r w:rsidRPr="004B7CD9">
              <w:rPr>
                <w:rFonts w:ascii="Times New Roman" w:hAnsi="Times New Roman" w:cs="Times New Roman" w:hint="default"/>
                <w:sz w:val="20"/>
                <w:szCs w:val="20"/>
              </w:rPr>
              <w:t>knuť</w:t>
            </w:r>
            <w:r w:rsidRPr="004B7CD9">
              <w:rPr>
                <w:rFonts w:ascii="Times New Roman" w:hAnsi="Times New Roman" w:cs="Times New Roman" w:hint="default"/>
                <w:sz w:val="20"/>
                <w:szCs w:val="20"/>
              </w:rPr>
              <w:t xml:space="preserve"> na zhodnotenie iné</w:t>
            </w:r>
            <w:r w:rsidRPr="004B7CD9">
              <w:rPr>
                <w:rFonts w:ascii="Times New Roman" w:hAnsi="Times New Roman" w:cs="Times New Roman" w:hint="default"/>
                <w:sz w:val="20"/>
                <w:szCs w:val="20"/>
              </w:rPr>
              <w:t>mu,</w:t>
            </w:r>
          </w:p>
          <w:p w:rsidR="009A1AFD" w:rsidRPr="004B7CD9" w:rsidP="009A1AFD">
            <w:pPr>
              <w:pStyle w:val="Standard"/>
              <w:bidi w:val="0"/>
              <w:spacing w:after="0" w:line="240" w:lineRule="auto"/>
              <w:ind w:left="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4. zneš</w:t>
            </w:r>
            <w:r w:rsidRPr="004B7CD9">
              <w:rPr>
                <w:rFonts w:ascii="Times New Roman" w:hAnsi="Times New Roman" w:cs="Times New Roman" w:hint="default"/>
                <w:sz w:val="20"/>
                <w:szCs w:val="20"/>
              </w:rPr>
              <w:t>kodnení</w:t>
            </w:r>
            <w:r w:rsidRPr="004B7CD9">
              <w:rPr>
                <w:rFonts w:ascii="Times New Roman" w:hAnsi="Times New Roman" w:cs="Times New Roman" w:hint="default"/>
                <w:sz w:val="20"/>
                <w:szCs w:val="20"/>
              </w:rPr>
              <w:t>m, ak nie je mož</w:t>
            </w:r>
            <w:r w:rsidRPr="004B7CD9">
              <w:rPr>
                <w:rFonts w:ascii="Times New Roman" w:hAnsi="Times New Roman" w:cs="Times New Roman" w:hint="default"/>
                <w:sz w:val="20"/>
                <w:szCs w:val="20"/>
              </w:rPr>
              <w:t>né</w:t>
            </w:r>
            <w:r w:rsidRPr="004B7CD9">
              <w:rPr>
                <w:rFonts w:ascii="Times New Roman" w:hAnsi="Times New Roman" w:cs="Times New Roman" w:hint="default"/>
                <w:sz w:val="20"/>
                <w:szCs w:val="20"/>
              </w:rPr>
              <w:t xml:space="preserve"> alebo úč</w:t>
            </w:r>
            <w:r w:rsidRPr="004B7CD9">
              <w:rPr>
                <w:rFonts w:ascii="Times New Roman" w:hAnsi="Times New Roman" w:cs="Times New Roman" w:hint="default"/>
                <w:sz w:val="20"/>
                <w:szCs w:val="20"/>
              </w:rPr>
              <w:t>elné</w:t>
            </w:r>
            <w:r w:rsidRPr="004B7CD9">
              <w:rPr>
                <w:rFonts w:ascii="Times New Roman" w:hAnsi="Times New Roman" w:cs="Times New Roman" w:hint="default"/>
                <w:sz w:val="20"/>
                <w:szCs w:val="20"/>
              </w:rPr>
              <w:t xml:space="preserve"> zabezpe</w:t>
            </w:r>
            <w:r w:rsidRPr="004B7CD9">
              <w:rPr>
                <w:rFonts w:ascii="Times New Roman" w:hAnsi="Times New Roman" w:cs="Times New Roman" w:hint="default"/>
                <w:sz w:val="20"/>
                <w:szCs w:val="20"/>
              </w:rPr>
              <w:t>č</w:t>
            </w:r>
            <w:r w:rsidRPr="004B7CD9">
              <w:rPr>
                <w:rFonts w:ascii="Times New Roman" w:hAnsi="Times New Roman" w:cs="Times New Roman" w:hint="default"/>
                <w:sz w:val="20"/>
                <w:szCs w:val="20"/>
              </w:rPr>
              <w:t>iť</w:t>
            </w:r>
            <w:r w:rsidRPr="004B7CD9">
              <w:rPr>
                <w:rFonts w:ascii="Times New Roman" w:hAnsi="Times New Roman" w:cs="Times New Roman" w:hint="default"/>
                <w:sz w:val="20"/>
                <w:szCs w:val="20"/>
              </w:rPr>
              <w:t xml:space="preserve"> jeho recyklá</w:t>
            </w:r>
            <w:r w:rsidRPr="004B7CD9">
              <w:rPr>
                <w:rFonts w:ascii="Times New Roman" w:hAnsi="Times New Roman" w:cs="Times New Roman" w:hint="default"/>
                <w:sz w:val="20"/>
                <w:szCs w:val="20"/>
              </w:rPr>
              <w:t>ciu alebo iné</w:t>
            </w:r>
            <w:r w:rsidRPr="004B7CD9">
              <w:rPr>
                <w:rFonts w:ascii="Times New Roman" w:hAnsi="Times New Roman" w:cs="Times New Roman" w:hint="default"/>
                <w:sz w:val="20"/>
                <w:szCs w:val="20"/>
              </w:rPr>
              <w:t xml:space="preserve"> zhodnotenie,</w:t>
            </w:r>
          </w:p>
          <w:p w:rsidR="00EA1354" w:rsidRPr="004B7CD9" w:rsidP="007215F1">
            <w:pPr>
              <w:pStyle w:val="Normlny"/>
              <w:bidi w:val="0"/>
              <w:rPr>
                <w:rFonts w:ascii="Times New Roman" w:hAnsi="Times New Roman"/>
              </w:rPr>
            </w:pPr>
            <w:r w:rsidRPr="004B7CD9" w:rsidR="009A1AFD">
              <w:rPr>
                <w:rFonts w:ascii="Times New Roman" w:hAnsi="Times New Roman"/>
              </w:rPr>
              <w:t xml:space="preserve">e) </w:t>
            </w:r>
            <w:r w:rsidRPr="004B7CD9" w:rsidR="000F6320">
              <w:rPr>
                <w:rFonts w:ascii="Times New Roman" w:hAnsi="Times New Roman"/>
              </w:rPr>
              <w:t>odovzdať odpady len osobe oprávnenej nakladať s odpadmi podľa tohto zákona, ak nie je v odseku 5, § 38 ods. 1 písm. a) a d), § 49 písm. a) a b) a § 72 ustanovené inak a ak nezabezpečuje ich zhodnotenie alebo zneškodnenie sám</w:t>
            </w:r>
            <w:r w:rsidRPr="004B7CD9" w:rsidR="009A1AFD">
              <w:rPr>
                <w:rFonts w:ascii="Times New Roman" w:hAnsi="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15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7C08F7">
            <w:pPr>
              <w:bidi w:val="0"/>
              <w:adjustRightInd w:val="0"/>
              <w:rPr>
                <w:rFonts w:ascii="Times New Roman" w:hAnsi="Times New Roman"/>
                <w:sz w:val="20"/>
                <w:szCs w:val="20"/>
              </w:rPr>
            </w:pPr>
            <w:r w:rsidRPr="004B7CD9">
              <w:rPr>
                <w:rFonts w:ascii="Times New Roman" w:hAnsi="Times New Roman"/>
                <w:sz w:val="20"/>
                <w:szCs w:val="20"/>
              </w:rPr>
              <w:t>Ak sa odpad prepravuje od pôvodného pôvodcu alebo držiteľa k jednej z fyzických alebo právnických osôb uvedených v odseku 1 na predbežné spracovanie, všeobecne platí, že</w:t>
            </w:r>
            <w:r w:rsidRPr="004B7CD9" w:rsidR="00302DF8">
              <w:rPr>
                <w:rFonts w:ascii="Times New Roman" w:hAnsi="Times New Roman"/>
                <w:sz w:val="20"/>
                <w:szCs w:val="20"/>
              </w:rPr>
              <w:t xml:space="preserve"> </w:t>
            </w:r>
            <w:r w:rsidRPr="004B7CD9">
              <w:rPr>
                <w:rFonts w:ascii="Times New Roman" w:hAnsi="Times New Roman"/>
                <w:sz w:val="20"/>
                <w:szCs w:val="20"/>
              </w:rPr>
              <w:t>zodpovednosti za úplné vykonanie činnosti zhodnocovania alebo zneškodňovania sa nie je možné zbaviť.</w:t>
            </w:r>
            <w:r w:rsidRPr="004B7CD9" w:rsidR="00302DF8">
              <w:rPr>
                <w:rFonts w:ascii="Times New Roman" w:hAnsi="Times New Roman"/>
                <w:sz w:val="20"/>
                <w:szCs w:val="20"/>
              </w:rPr>
              <w:t xml:space="preserve"> </w:t>
            </w:r>
            <w:r w:rsidRPr="004B7CD9">
              <w:rPr>
                <w:rFonts w:ascii="Times New Roman" w:hAnsi="Times New Roman"/>
                <w:sz w:val="20"/>
                <w:szCs w:val="20"/>
              </w:rPr>
              <w:t>Bez toho, aby bolo dotknuté nariadenie (ES) č. 1013/2006, členské štáty môžu spresniť podmienky týkajúce sa zodpovednosti</w:t>
            </w:r>
          </w:p>
          <w:p w:rsidR="00EA1354" w:rsidRPr="004B7CD9" w:rsidP="007C08F7">
            <w:pPr>
              <w:pStyle w:val="Normlny"/>
              <w:bidi w:val="0"/>
              <w:rPr>
                <w:rFonts w:ascii="Times New Roman" w:hAnsi="Times New Roman"/>
              </w:rPr>
            </w:pPr>
            <w:r w:rsidRPr="004B7CD9">
              <w:rPr>
                <w:rFonts w:ascii="Times New Roman" w:hAnsi="Times New Roman"/>
              </w:rPr>
              <w:t>a rozhodnúť o tom, v akých prípadoch si pôvodný pôvodca ponecháva zodpovednosť za celý spracovateľský reťazec alebo v akých prípadoch môže pôvodca a držiteľ znášať zodpovednosť spoločne so subjektmi spracovateľského reťazca</w:t>
            </w:r>
            <w:r w:rsidRPr="004B7CD9" w:rsidR="00302DF8">
              <w:rPr>
                <w:rFonts w:ascii="Times New Roman" w:hAnsi="Times New Roman"/>
              </w:rPr>
              <w:t xml:space="preserve"> </w:t>
            </w:r>
            <w:r w:rsidRPr="004B7CD9">
              <w:rPr>
                <w:rFonts w:ascii="Times New Roman" w:hAnsi="Times New Roman"/>
              </w:rPr>
              <w:t>alebo ju na nich preniesť.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380657">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3619A" w:rsidRPr="004B7CD9" w:rsidP="00380657">
            <w:pPr>
              <w:bidi w:val="0"/>
              <w:rPr>
                <w:rFonts w:ascii="Times New Roman" w:hAnsi="Times New Roman"/>
                <w:sz w:val="20"/>
                <w:szCs w:val="20"/>
              </w:rPr>
            </w:pPr>
            <w:r w:rsidRPr="004B7CD9">
              <w:rPr>
                <w:rFonts w:ascii="Times New Roman" w:hAnsi="Times New Roman"/>
                <w:sz w:val="20"/>
                <w:szCs w:val="20"/>
              </w:rPr>
              <w:t>§ 14</w:t>
            </w:r>
            <w:r w:rsidRPr="004B7CD9" w:rsidR="00380657">
              <w:rPr>
                <w:rFonts w:ascii="Times New Roman" w:hAnsi="Times New Roman"/>
                <w:sz w:val="20"/>
                <w:szCs w:val="20"/>
              </w:rPr>
              <w:t xml:space="preserve"> </w:t>
            </w:r>
            <w:r w:rsidRPr="004B7CD9">
              <w:rPr>
                <w:rFonts w:ascii="Times New Roman" w:hAnsi="Times New Roman"/>
                <w:sz w:val="20"/>
                <w:szCs w:val="20"/>
              </w:rPr>
              <w:t>O 1,</w:t>
            </w:r>
          </w:p>
          <w:p w:rsidR="00B172DC" w:rsidRPr="004B7CD9" w:rsidP="00B3619A">
            <w:pPr>
              <w:pStyle w:val="Normlny"/>
              <w:bidi w:val="0"/>
              <w:jc w:val="center"/>
              <w:rPr>
                <w:rFonts w:ascii="Times New Roman" w:hAnsi="Times New Roman"/>
              </w:rPr>
            </w:pPr>
            <w:r w:rsidRPr="004B7CD9">
              <w:rPr>
                <w:rFonts w:ascii="Times New Roman" w:hAnsi="Times New Roman"/>
              </w:rPr>
              <w:t>P e)</w:t>
            </w:r>
          </w:p>
          <w:p w:rsidR="00EA1354"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B3619A" w:rsidRPr="004B7CD9" w:rsidP="00B172DC">
            <w:pPr>
              <w:pStyle w:val="Standard"/>
              <w:tabs>
                <w:tab w:val="left" w:pos="426"/>
              </w:tabs>
              <w:bidi w:val="0"/>
              <w:spacing w:after="0" w:line="240" w:lineRule="auto"/>
              <w:jc w:val="both"/>
              <w:rPr>
                <w:rFonts w:ascii="Times New Roman" w:hAnsi="Times New Roman" w:cs="Times New Roman" w:hint="default"/>
                <w:sz w:val="20"/>
                <w:szCs w:val="20"/>
              </w:rPr>
            </w:pPr>
            <w:r w:rsidRPr="004B7CD9" w:rsidR="00B172DC">
              <w:rPr>
                <w:rFonts w:ascii="Times New Roman" w:hAnsi="Times New Roman" w:cs="Times New Roman"/>
                <w:sz w:val="20"/>
                <w:szCs w:val="20"/>
              </w:rPr>
              <w:t xml:space="preserve">(1) </w:t>
            </w:r>
            <w:r w:rsidRPr="004B7CD9">
              <w:rPr>
                <w:rFonts w:ascii="Times New Roman" w:hAnsi="Times New Roman" w:cs="Times New Roman" w:hint="default"/>
                <w:sz w:val="20"/>
                <w:szCs w:val="20"/>
              </w:rPr>
              <w:t>Drž</w:t>
            </w:r>
            <w:r w:rsidRPr="004B7CD9">
              <w:rPr>
                <w:rFonts w:ascii="Times New Roman" w:hAnsi="Times New Roman" w:cs="Times New Roman" w:hint="default"/>
                <w:sz w:val="20"/>
                <w:szCs w:val="20"/>
              </w:rPr>
              <w:t>iteľ</w:t>
            </w:r>
            <w:r w:rsidRPr="004B7CD9">
              <w:rPr>
                <w:rFonts w:ascii="Times New Roman" w:hAnsi="Times New Roman" w:cs="Times New Roman" w:hint="default"/>
                <w:sz w:val="20"/>
                <w:szCs w:val="20"/>
              </w:rPr>
              <w:t xml:space="preserve"> odpadu je povinný</w:t>
            </w:r>
          </w:p>
          <w:p w:rsidR="007215F1" w:rsidRPr="004B7CD9" w:rsidP="007215F1">
            <w:pPr>
              <w:pStyle w:val="Standard"/>
              <w:bidi w:val="0"/>
              <w:spacing w:after="0" w:line="240" w:lineRule="auto"/>
              <w:jc w:val="both"/>
              <w:rPr>
                <w:rFonts w:ascii="Times New Roman" w:hAnsi="Times New Roman" w:cs="Times New Roman"/>
                <w:sz w:val="20"/>
                <w:szCs w:val="20"/>
              </w:rPr>
            </w:pPr>
            <w:r w:rsidRPr="004B7CD9" w:rsidR="00B3619A">
              <w:rPr>
                <w:sz w:val="20"/>
                <w:szCs w:val="20"/>
              </w:rPr>
              <w:t xml:space="preserve">e) </w:t>
            </w:r>
            <w:r w:rsidRPr="004B7CD9" w:rsidR="000F6320">
              <w:rPr>
                <w:rFonts w:ascii="Times New Roman" w:hAnsi="Times New Roman" w:cs="Times New Roman" w:hint="default"/>
                <w:sz w:val="20"/>
                <w:szCs w:val="20"/>
              </w:rPr>
              <w:t>odovzdať</w:t>
            </w:r>
            <w:r w:rsidRPr="004B7CD9" w:rsidR="000F6320">
              <w:rPr>
                <w:rFonts w:ascii="Times New Roman" w:hAnsi="Times New Roman" w:cs="Times New Roman" w:hint="default"/>
                <w:sz w:val="20"/>
                <w:szCs w:val="20"/>
              </w:rPr>
              <w:t xml:space="preserve"> odpady len osobe oprá</w:t>
            </w:r>
            <w:r w:rsidRPr="004B7CD9" w:rsidR="000F6320">
              <w:rPr>
                <w:rFonts w:ascii="Times New Roman" w:hAnsi="Times New Roman" w:cs="Times New Roman" w:hint="default"/>
                <w:sz w:val="20"/>
                <w:szCs w:val="20"/>
              </w:rPr>
              <w:t>vnenej naklad</w:t>
            </w:r>
            <w:r w:rsidRPr="004B7CD9" w:rsidR="000F6320">
              <w:rPr>
                <w:rFonts w:ascii="Times New Roman" w:hAnsi="Times New Roman" w:cs="Times New Roman" w:hint="default"/>
                <w:sz w:val="20"/>
                <w:szCs w:val="20"/>
              </w:rPr>
              <w:t>ať</w:t>
            </w:r>
            <w:r w:rsidRPr="004B7CD9" w:rsidR="000F6320">
              <w:rPr>
                <w:rFonts w:ascii="Times New Roman" w:hAnsi="Times New Roman" w:cs="Times New Roman" w:hint="default"/>
                <w:sz w:val="20"/>
                <w:szCs w:val="20"/>
              </w:rPr>
              <w:t xml:space="preserve"> s </w:t>
            </w:r>
            <w:r w:rsidRPr="004B7CD9" w:rsidR="000F6320">
              <w:rPr>
                <w:rFonts w:ascii="Times New Roman" w:hAnsi="Times New Roman" w:cs="Times New Roman" w:hint="default"/>
                <w:sz w:val="20"/>
                <w:szCs w:val="20"/>
              </w:rPr>
              <w:t>odpadmi podľ</w:t>
            </w:r>
            <w:r w:rsidRPr="004B7CD9" w:rsidR="000F6320">
              <w:rPr>
                <w:rFonts w:ascii="Times New Roman" w:hAnsi="Times New Roman" w:cs="Times New Roman" w:hint="default"/>
                <w:sz w:val="20"/>
                <w:szCs w:val="20"/>
              </w:rPr>
              <w:t>a tohto zá</w:t>
            </w:r>
            <w:r w:rsidRPr="004B7CD9" w:rsidR="000F6320">
              <w:rPr>
                <w:rFonts w:ascii="Times New Roman" w:hAnsi="Times New Roman" w:cs="Times New Roman" w:hint="default"/>
                <w:sz w:val="20"/>
                <w:szCs w:val="20"/>
              </w:rPr>
              <w:t>kona, ak nie je v </w:t>
            </w:r>
            <w:r w:rsidRPr="004B7CD9" w:rsidR="000F6320">
              <w:rPr>
                <w:rFonts w:ascii="Times New Roman" w:hAnsi="Times New Roman" w:cs="Times New Roman" w:hint="default"/>
                <w:sz w:val="20"/>
                <w:szCs w:val="20"/>
              </w:rPr>
              <w:t>odseku 5, §</w:t>
            </w:r>
            <w:r w:rsidRPr="004B7CD9" w:rsidR="000F6320">
              <w:rPr>
                <w:rFonts w:ascii="Times New Roman" w:hAnsi="Times New Roman" w:cs="Times New Roman" w:hint="default"/>
                <w:sz w:val="20"/>
                <w:szCs w:val="20"/>
              </w:rPr>
              <w:t xml:space="preserve"> 38 ods. 1 pí</w:t>
            </w:r>
            <w:r w:rsidRPr="004B7CD9" w:rsidR="000F6320">
              <w:rPr>
                <w:rFonts w:ascii="Times New Roman" w:hAnsi="Times New Roman" w:cs="Times New Roman" w:hint="default"/>
                <w:sz w:val="20"/>
                <w:szCs w:val="20"/>
              </w:rPr>
              <w:t>sm. a) a </w:t>
            </w:r>
            <w:r w:rsidRPr="004B7CD9" w:rsidR="000F6320">
              <w:rPr>
                <w:rFonts w:ascii="Times New Roman" w:hAnsi="Times New Roman" w:cs="Times New Roman" w:hint="default"/>
                <w:sz w:val="20"/>
                <w:szCs w:val="20"/>
              </w:rPr>
              <w:t>d), §</w:t>
            </w:r>
            <w:r w:rsidRPr="004B7CD9" w:rsidR="000F6320">
              <w:rPr>
                <w:rFonts w:ascii="Times New Roman" w:hAnsi="Times New Roman" w:cs="Times New Roman" w:hint="default"/>
                <w:sz w:val="20"/>
                <w:szCs w:val="20"/>
              </w:rPr>
              <w:t xml:space="preserve"> 49 pí</w:t>
            </w:r>
            <w:r w:rsidRPr="004B7CD9" w:rsidR="000F6320">
              <w:rPr>
                <w:rFonts w:ascii="Times New Roman" w:hAnsi="Times New Roman" w:cs="Times New Roman" w:hint="default"/>
                <w:sz w:val="20"/>
                <w:szCs w:val="20"/>
              </w:rPr>
              <w:t>sm. a) a </w:t>
            </w:r>
            <w:r w:rsidRPr="004B7CD9" w:rsidR="000F6320">
              <w:rPr>
                <w:rFonts w:ascii="Times New Roman" w:hAnsi="Times New Roman" w:cs="Times New Roman" w:hint="default"/>
                <w:sz w:val="20"/>
                <w:szCs w:val="20"/>
              </w:rPr>
              <w:t>b) a §</w:t>
            </w:r>
            <w:r w:rsidRPr="004B7CD9" w:rsidR="000F6320">
              <w:rPr>
                <w:rFonts w:ascii="Times New Roman" w:hAnsi="Times New Roman" w:cs="Times New Roman" w:hint="default"/>
                <w:sz w:val="20"/>
                <w:szCs w:val="20"/>
              </w:rPr>
              <w:t xml:space="preserve"> 72 ustanovené</w:t>
            </w:r>
            <w:r w:rsidRPr="004B7CD9" w:rsidR="000F6320">
              <w:rPr>
                <w:rFonts w:ascii="Times New Roman" w:hAnsi="Times New Roman" w:cs="Times New Roman" w:hint="default"/>
                <w:sz w:val="20"/>
                <w:szCs w:val="20"/>
              </w:rPr>
              <w:t xml:space="preserve"> inak a ak nezabezpeč</w:t>
            </w:r>
            <w:r w:rsidRPr="004B7CD9" w:rsidR="000F6320">
              <w:rPr>
                <w:rFonts w:ascii="Times New Roman" w:hAnsi="Times New Roman" w:cs="Times New Roman" w:hint="default"/>
                <w:sz w:val="20"/>
                <w:szCs w:val="20"/>
              </w:rPr>
              <w:t>uje ich zhodnotenie alebo zneš</w:t>
            </w:r>
            <w:r w:rsidRPr="004B7CD9" w:rsidR="000F6320">
              <w:rPr>
                <w:rFonts w:ascii="Times New Roman" w:hAnsi="Times New Roman" w:cs="Times New Roman" w:hint="default"/>
                <w:sz w:val="20"/>
                <w:szCs w:val="20"/>
              </w:rPr>
              <w:t>kodnenie sá</w:t>
            </w:r>
            <w:r w:rsidRPr="004B7CD9" w:rsidR="000F6320">
              <w:rPr>
                <w:rFonts w:ascii="Times New Roman" w:hAnsi="Times New Roman" w:cs="Times New Roman" w:hint="default"/>
                <w:sz w:val="20"/>
                <w:szCs w:val="20"/>
              </w:rPr>
              <w:t>m</w:t>
            </w:r>
            <w:r w:rsidRPr="004B7CD9">
              <w:rPr>
                <w:rFonts w:ascii="Times New Roman" w:hAnsi="Times New Roman" w:cs="Times New Roman"/>
                <w:sz w:val="20"/>
                <w:szCs w:val="20"/>
              </w:rPr>
              <w:t>,</w:t>
            </w:r>
          </w:p>
          <w:p w:rsidR="00B3619A" w:rsidRPr="004B7CD9" w:rsidP="00B3619A">
            <w:pPr>
              <w:bidi w:val="0"/>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15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7C08F7">
            <w:pPr>
              <w:pStyle w:val="Normlny"/>
              <w:bidi w:val="0"/>
              <w:rPr>
                <w:rFonts w:ascii="Times New Roman" w:hAnsi="Times New Roman"/>
              </w:rPr>
            </w:pPr>
            <w:r w:rsidRPr="004B7CD9">
              <w:rPr>
                <w:rFonts w:ascii="Times New Roman" w:hAnsi="Times New Roman"/>
              </w:rPr>
              <w:t>Členské štáty môžu v súlade s článkom 8 rozhodnúť, že zodpovednosť za zabezpečenie nakladania s odpadom čiastočne alebo úplne znáša výrobca výrobku, z ktorého odpad vznikol,</w:t>
            </w:r>
            <w:r w:rsidRPr="004B7CD9" w:rsidR="00C86FB0">
              <w:rPr>
                <w:rFonts w:ascii="Times New Roman" w:hAnsi="Times New Roman"/>
              </w:rPr>
              <w:t xml:space="preserve"> </w:t>
            </w:r>
            <w:r w:rsidRPr="004B7CD9">
              <w:rPr>
                <w:rFonts w:ascii="Times New Roman" w:hAnsi="Times New Roman"/>
              </w:rPr>
              <w:t>a že distribútori takéhoto výrobku môžu túto zodpovednosť znášať spolu s ním.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AF178C">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380657">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F21B8" w:rsidRPr="004B7CD9" w:rsidP="00380657">
            <w:pPr>
              <w:bidi w:val="0"/>
              <w:rPr>
                <w:rFonts w:ascii="Times New Roman" w:hAnsi="Times New Roman"/>
                <w:sz w:val="20"/>
                <w:szCs w:val="20"/>
              </w:rPr>
            </w:pPr>
            <w:r w:rsidRPr="004B7CD9">
              <w:rPr>
                <w:rFonts w:ascii="Times New Roman" w:hAnsi="Times New Roman"/>
                <w:sz w:val="20"/>
                <w:szCs w:val="20"/>
              </w:rPr>
              <w:t>§ 27</w:t>
            </w:r>
            <w:r w:rsidRPr="004B7CD9" w:rsidR="00380657">
              <w:rPr>
                <w:rFonts w:ascii="Times New Roman" w:hAnsi="Times New Roman"/>
                <w:sz w:val="20"/>
                <w:szCs w:val="20"/>
              </w:rPr>
              <w:t xml:space="preserve"> </w:t>
            </w:r>
            <w:r w:rsidRPr="004B7CD9">
              <w:rPr>
                <w:rFonts w:ascii="Times New Roman" w:hAnsi="Times New Roman"/>
                <w:sz w:val="20"/>
                <w:szCs w:val="20"/>
              </w:rPr>
              <w:t>O3</w:t>
            </w: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0F21B8" w:rsidRPr="004B7CD9" w:rsidP="000F21B8">
            <w:pPr>
              <w:pStyle w:val="Normlny"/>
              <w:bidi w:val="0"/>
              <w:jc w:val="center"/>
              <w:rPr>
                <w:rFonts w:ascii="Times New Roman" w:hAnsi="Times New Roman"/>
                <w:b/>
              </w:rPr>
            </w:pPr>
          </w:p>
          <w:p w:rsidR="00380657" w:rsidRPr="004B7CD9" w:rsidP="00380657">
            <w:pPr>
              <w:bidi w:val="0"/>
              <w:rPr>
                <w:rFonts w:ascii="Times New Roman" w:hAnsi="Times New Roman"/>
                <w:sz w:val="20"/>
                <w:szCs w:val="20"/>
              </w:rPr>
            </w:pPr>
          </w:p>
          <w:p w:rsidR="00EA1354" w:rsidRPr="004B7CD9" w:rsidP="00380657">
            <w:pPr>
              <w:bidi w:val="0"/>
              <w:rPr>
                <w:rFonts w:ascii="Times New Roman" w:hAnsi="Times New Roman"/>
                <w:sz w:val="20"/>
                <w:szCs w:val="20"/>
              </w:rPr>
            </w:pPr>
            <w:r w:rsidRPr="004B7CD9" w:rsidR="000F21B8">
              <w:rPr>
                <w:rFonts w:ascii="Times New Roman" w:hAnsi="Times New Roman"/>
                <w:sz w:val="20"/>
                <w:szCs w:val="20"/>
              </w:rPr>
              <w:t>§ 27</w:t>
            </w:r>
            <w:r w:rsidRPr="004B7CD9" w:rsidR="00380657">
              <w:rPr>
                <w:rFonts w:ascii="Times New Roman" w:hAnsi="Times New Roman"/>
                <w:sz w:val="20"/>
                <w:szCs w:val="20"/>
              </w:rPr>
              <w:t xml:space="preserve"> </w:t>
            </w:r>
            <w:r w:rsidRPr="004B7CD9" w:rsidR="000F21B8">
              <w:rPr>
                <w:rFonts w:ascii="Times New Roman" w:hAnsi="Times New Roman"/>
                <w:sz w:val="20"/>
                <w:szCs w:val="20"/>
              </w:rPr>
              <w:t>O5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F21B8" w:rsidRPr="004B7CD9" w:rsidP="000F21B8">
            <w:pPr>
              <w:pStyle w:val="Normlny"/>
              <w:bidi w:val="0"/>
              <w:rPr>
                <w:rFonts w:ascii="Times New Roman" w:hAnsi="Times New Roman"/>
              </w:rPr>
            </w:pPr>
            <w:r w:rsidRPr="004B7CD9" w:rsidR="00380657">
              <w:rPr>
                <w:rFonts w:ascii="Times New Roman" w:hAnsi="Times New Roman"/>
              </w:rPr>
              <w:t>(</w:t>
            </w:r>
            <w:r w:rsidRPr="004B7CD9">
              <w:rPr>
                <w:rFonts w:ascii="Times New Roman" w:hAnsi="Times New Roman"/>
              </w:rPr>
              <w:t>3) Rozšírená zodpovednosť výrobcu je súhrn povinností výrobcu vybraného výrobku, ustanovených v tejto časti zákona alebo v osobitnom právnom predpise,</w:t>
            </w:r>
            <w:r>
              <w:rPr>
                <w:rStyle w:val="FootnoteReference"/>
                <w:rFonts w:ascii="Times New Roman" w:hAnsi="Times New Roman"/>
                <w:rtl w:val="0"/>
              </w:rPr>
              <w:footnoteReference w:customMarkFollows="1" w:id="21"/>
              <w:t xml:space="preserve">5</w:t>
            </w:r>
            <w:r w:rsidRPr="004B7CD9" w:rsidR="00E73928">
              <w:rPr>
                <w:rStyle w:val="FootnoteReference"/>
                <w:rFonts w:ascii="Times New Roman" w:hAnsi="Times New Roman"/>
              </w:rPr>
              <w:t>6</w:t>
            </w:r>
            <w:r w:rsidRPr="004B7CD9">
              <w:rPr>
                <w:rFonts w:ascii="Times New Roman" w:hAnsi="Times New Roman"/>
                <w:vertAlign w:val="superscript"/>
              </w:rPr>
              <w:t>)</w:t>
            </w:r>
            <w:r w:rsidRPr="004B7CD9">
              <w:rPr>
                <w:rFonts w:ascii="Times New Roman" w:hAnsi="Times New Roman"/>
              </w:rPr>
              <w:t xml:space="preserve"> vzťahujúcich sa na výrobok počas všetkých fáz jeho životného cyklu, ktorých cieľom je predchádzanie vzniku odpadu z vy</w:t>
            </w:r>
            <w:r w:rsidRPr="004B7CD9" w:rsidR="00E73928">
              <w:rPr>
                <w:rFonts w:ascii="Times New Roman" w:hAnsi="Times New Roman"/>
              </w:rPr>
              <w:t>hradeného</w:t>
            </w:r>
            <w:r w:rsidRPr="004B7CD9">
              <w:rPr>
                <w:rFonts w:ascii="Times New Roman" w:hAnsi="Times New Roman"/>
              </w:rPr>
              <w:t xml:space="preserve"> výrobku (ďalej len „vy</w:t>
            </w:r>
            <w:r w:rsidRPr="004B7CD9" w:rsidR="00E73928">
              <w:rPr>
                <w:rFonts w:ascii="Times New Roman" w:hAnsi="Times New Roman"/>
              </w:rPr>
              <w:t>hradený</w:t>
            </w:r>
            <w:r w:rsidRPr="004B7CD9">
              <w:rPr>
                <w:rFonts w:ascii="Times New Roman" w:hAnsi="Times New Roman"/>
              </w:rPr>
              <w:t xml:space="preserve"> prúd odpadu“) a posilnenie opätovného použitia, recyklácie alebo iného zhodnotenia tohto prúdu odpadu. Obsah rozšírenej zodpovednosti výrobcu tvoria ustanovené požiadavky na zabezpečenie materiálového zloženia alebo konštrukcie vybraného výrobku, informovanosti o jeho zložení a o nakladaní s  vybraným prúdom odpadu, na zabezpečenie nakladania s vybraným prúdom odpadu a na zabezpečenie finančného krytia uvedených činností.</w:t>
            </w:r>
          </w:p>
          <w:p w:rsidR="000F21B8" w:rsidRPr="004B7CD9" w:rsidP="000F21B8">
            <w:pPr>
              <w:pStyle w:val="Normlny"/>
              <w:bidi w:val="0"/>
              <w:rPr>
                <w:rFonts w:ascii="Times New Roman" w:hAnsi="Times New Roman"/>
              </w:rPr>
            </w:pPr>
          </w:p>
          <w:p w:rsidR="00EA1354" w:rsidRPr="004B7CD9" w:rsidP="00E73928">
            <w:pPr>
              <w:pStyle w:val="Normlny"/>
              <w:bidi w:val="0"/>
              <w:jc w:val="both"/>
              <w:rPr>
                <w:rFonts w:ascii="Times New Roman" w:hAnsi="Times New Roman"/>
              </w:rPr>
            </w:pPr>
            <w:r w:rsidRPr="004B7CD9" w:rsidR="007215F1">
              <w:rPr>
                <w:rFonts w:ascii="Times New Roman" w:hAnsi="Times New Roman"/>
              </w:rPr>
              <w:t>(5) Výrobca vy</w:t>
            </w:r>
            <w:r w:rsidRPr="004B7CD9" w:rsidR="00E73928">
              <w:rPr>
                <w:rFonts w:ascii="Times New Roman" w:hAnsi="Times New Roman"/>
              </w:rPr>
              <w:t>hradeného</w:t>
            </w:r>
            <w:r w:rsidRPr="004B7CD9" w:rsidR="007215F1">
              <w:rPr>
                <w:rFonts w:ascii="Times New Roman" w:hAnsi="Times New Roman"/>
              </w:rPr>
              <w:t xml:space="preserve"> výrobku znáša všetky finančné náklady, spojené so zberom, prepravou, prípravou na opätovné použitie, zhodnotením, recykláciou, spracovaním a zneškodnením oddelene vyzbieranej zložky komunálneho odpadu patriacej do vybraného prúdu odpadu s výnimkou nakladania podľa § 38 ods. 3, § 48 ods. 3, § 56 ods. 10, § 71 ods. 2, § 76 ods. 3 a § 78 ods. 10. Ak sa uvedená povinnosť realizuje formou úhrady nákladov osobe oprávnenej na zber odpadov alebo zhodnocovanie odpadov, rozsah tejto úhrady sa zníži o výnosy tejto osoby získané z uhrádzaného nakladania s  vybraným prúdom odpadu.</w:t>
            </w:r>
            <w:r w:rsidRPr="004B7CD9" w:rsidR="007215F1">
              <w:rPr>
                <w:rFonts w:ascii="Times New Roman" w:hAnsi="Times New Roman"/>
                <w:color w:val="C00000"/>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15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7C08F7">
            <w:pPr>
              <w:pStyle w:val="Normlny"/>
              <w:bidi w:val="0"/>
              <w:rPr>
                <w:rFonts w:ascii="Times New Roman" w:hAnsi="Times New Roman"/>
              </w:rPr>
            </w:pPr>
            <w:r w:rsidRPr="004B7CD9">
              <w:rPr>
                <w:rFonts w:ascii="Times New Roman" w:hAnsi="Times New Roman"/>
              </w:rPr>
              <w:t>Členské štáty prijmú potrebné opatrenia, aby zabezpečili, že na ich území zariadenia alebo podniky, ktoré zbierajú alebo prepravujú odpad v rámci náplne svojej profesionálnej činnosti,</w:t>
            </w:r>
            <w:r w:rsidRPr="004B7CD9" w:rsidR="00C86FB0">
              <w:rPr>
                <w:rFonts w:ascii="Times New Roman" w:hAnsi="Times New Roman"/>
              </w:rPr>
              <w:t xml:space="preserve"> </w:t>
            </w:r>
            <w:r w:rsidRPr="004B7CD9">
              <w:rPr>
                <w:rFonts w:ascii="Times New Roman" w:hAnsi="Times New Roman"/>
              </w:rPr>
              <w:t>odovzdávajú zozbieraný a prepravovaný odpad do príslušných zariadení na spracovanie odpadu, ktoré spĺňajú ustanovenia článku 13.</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67891">
            <w:pPr>
              <w:bidi w:val="0"/>
              <w:ind w:left="360"/>
              <w:jc w:val="both"/>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9E4034">
            <w:pPr>
              <w:bidi w:val="0"/>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16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4F35E3">
            <w:pPr>
              <w:pStyle w:val="Normlny"/>
              <w:bidi w:val="0"/>
              <w:rPr>
                <w:rFonts w:ascii="Times New Roman" w:hAnsi="Times New Roman"/>
              </w:rPr>
            </w:pPr>
            <w:r w:rsidRPr="004B7CD9">
              <w:rPr>
                <w:rFonts w:ascii="Times New Roman" w:hAnsi="Times New Roman"/>
              </w:rPr>
              <w:t>Zásada sebestačnosti a zásada blízkosti</w:t>
            </w:r>
          </w:p>
          <w:p w:rsidR="00EA1354" w:rsidRPr="004B7CD9" w:rsidP="000A74D6">
            <w:pPr>
              <w:bidi w:val="0"/>
              <w:adjustRightInd w:val="0"/>
              <w:rPr>
                <w:rFonts w:ascii="EUAlbertina" w:hAnsi="EUAlbertina" w:cs="EUAlbertina"/>
                <w:sz w:val="20"/>
                <w:szCs w:val="20"/>
              </w:rPr>
            </w:pPr>
            <w:r w:rsidRPr="004B7CD9">
              <w:rPr>
                <w:rFonts w:ascii="EUAlbertina" w:hAnsi="EUAlbertina" w:cs="EUAlbertina"/>
                <w:sz w:val="20"/>
                <w:szCs w:val="20"/>
              </w:rPr>
              <w:t xml:space="preserve">1. </w:t>
            </w:r>
            <w:r w:rsidRPr="004B7CD9">
              <w:rPr>
                <w:rFonts w:ascii="EUAlbertina+01" w:hAnsi="EUAlbertina+01" w:cs="EUAlbertina+01"/>
                <w:sz w:val="20"/>
                <w:szCs w:val="20"/>
              </w:rPr>
              <w:t>Č</w:t>
            </w:r>
            <w:r w:rsidRPr="004B7CD9">
              <w:rPr>
                <w:rFonts w:ascii="EUAlbertina" w:hAnsi="EUAlbertina" w:cs="EUAlbertina"/>
                <w:sz w:val="20"/>
                <w:szCs w:val="20"/>
              </w:rPr>
              <w:t xml:space="preserve">lenské </w:t>
            </w:r>
            <w:r w:rsidRPr="004B7CD9">
              <w:rPr>
                <w:rFonts w:ascii="EUAlbertina+01" w:hAnsi="EUAlbertina+01" w:cs="EUAlbertina+01"/>
                <w:sz w:val="20"/>
                <w:szCs w:val="20"/>
              </w:rPr>
              <w:t>š</w:t>
            </w:r>
            <w:r w:rsidRPr="004B7CD9">
              <w:rPr>
                <w:rFonts w:ascii="EUAlbertina" w:hAnsi="EUAlbertina" w:cs="EUAlbertina"/>
                <w:sz w:val="20"/>
                <w:szCs w:val="20"/>
              </w:rPr>
              <w:t xml:space="preserve">táty prijmú, ak je to potrebné alebo vhodné, v spolupráci s inými </w:t>
            </w:r>
            <w:r w:rsidRPr="004B7CD9">
              <w:rPr>
                <w:rFonts w:ascii="EUAlbertina+01" w:hAnsi="EUAlbertina+01" w:cs="EUAlbertina+01"/>
                <w:sz w:val="20"/>
                <w:szCs w:val="20"/>
              </w:rPr>
              <w:t>č</w:t>
            </w:r>
            <w:r w:rsidRPr="004B7CD9">
              <w:rPr>
                <w:rFonts w:ascii="EUAlbertina" w:hAnsi="EUAlbertina" w:cs="EUAlbertina"/>
                <w:sz w:val="20"/>
                <w:szCs w:val="20"/>
              </w:rPr>
              <w:t xml:space="preserve">lenskými </w:t>
            </w:r>
            <w:r w:rsidRPr="004B7CD9">
              <w:rPr>
                <w:rFonts w:ascii="EUAlbertina+01" w:hAnsi="EUAlbertina+01" w:cs="EUAlbertina+01"/>
                <w:sz w:val="20"/>
                <w:szCs w:val="20"/>
              </w:rPr>
              <w:t>š</w:t>
            </w:r>
            <w:r w:rsidRPr="004B7CD9">
              <w:rPr>
                <w:rFonts w:ascii="EUAlbertina" w:hAnsi="EUAlbertina" w:cs="EUAlbertina"/>
                <w:sz w:val="20"/>
                <w:szCs w:val="20"/>
              </w:rPr>
              <w:t>tátmi príslu</w:t>
            </w:r>
            <w:r w:rsidRPr="004B7CD9">
              <w:rPr>
                <w:rFonts w:ascii="EUAlbertina+01" w:hAnsi="EUAlbertina+01" w:cs="EUAlbertina+01"/>
                <w:sz w:val="20"/>
                <w:szCs w:val="20"/>
              </w:rPr>
              <w:t>š</w:t>
            </w:r>
            <w:r w:rsidRPr="004B7CD9">
              <w:rPr>
                <w:rFonts w:ascii="EUAlbertina" w:hAnsi="EUAlbertina" w:cs="EUAlbertina"/>
                <w:sz w:val="20"/>
                <w:szCs w:val="20"/>
              </w:rPr>
              <w:t>né opatrenia na vytvorenie integrovanej a primeranej siete zariadení na zne</w:t>
            </w:r>
            <w:r w:rsidRPr="004B7CD9">
              <w:rPr>
                <w:rFonts w:ascii="EUAlbertina+01" w:hAnsi="EUAlbertina+01" w:cs="EUAlbertina+01"/>
                <w:sz w:val="20"/>
                <w:szCs w:val="20"/>
              </w:rPr>
              <w:t>š</w:t>
            </w:r>
            <w:r w:rsidRPr="004B7CD9">
              <w:rPr>
                <w:rFonts w:ascii="EUAlbertina" w:hAnsi="EUAlbertina" w:cs="EUAlbertina"/>
                <w:sz w:val="20"/>
                <w:szCs w:val="20"/>
              </w:rPr>
              <w:t>kod</w:t>
            </w:r>
            <w:r w:rsidRPr="004B7CD9">
              <w:rPr>
                <w:rFonts w:ascii="EUAlbertina+01" w:hAnsi="EUAlbertina+01" w:cs="EUAlbertina+01"/>
                <w:sz w:val="20"/>
                <w:szCs w:val="20"/>
              </w:rPr>
              <w:t>ň</w:t>
            </w:r>
            <w:r w:rsidRPr="004B7CD9">
              <w:rPr>
                <w:rFonts w:ascii="EUAlbertina" w:hAnsi="EUAlbertina" w:cs="EUAlbertina"/>
                <w:sz w:val="20"/>
                <w:szCs w:val="20"/>
              </w:rPr>
              <w:t>ovanie</w:t>
            </w:r>
          </w:p>
          <w:p w:rsidR="00EA1354" w:rsidRPr="004B7CD9" w:rsidP="000A74D6">
            <w:pPr>
              <w:bidi w:val="0"/>
              <w:adjustRightInd w:val="0"/>
              <w:rPr>
                <w:rFonts w:ascii="EUAlbertina" w:hAnsi="EUAlbertina" w:cs="EUAlbertina"/>
                <w:sz w:val="20"/>
                <w:szCs w:val="20"/>
              </w:rPr>
            </w:pPr>
            <w:r w:rsidRPr="004B7CD9">
              <w:rPr>
                <w:rFonts w:ascii="EUAlbertina" w:hAnsi="EUAlbertina" w:cs="EUAlbertina"/>
                <w:sz w:val="20"/>
                <w:szCs w:val="20"/>
              </w:rPr>
              <w:t>odpadu a zariadení na zhodnocovanie zmesového</w:t>
            </w:r>
          </w:p>
          <w:p w:rsidR="00EA1354" w:rsidRPr="004B7CD9" w:rsidP="000A74D6">
            <w:pPr>
              <w:bidi w:val="0"/>
              <w:adjustRightInd w:val="0"/>
              <w:rPr>
                <w:rFonts w:ascii="EUAlbertina" w:hAnsi="EUAlbertina" w:cs="EUAlbertina"/>
                <w:sz w:val="20"/>
                <w:szCs w:val="20"/>
              </w:rPr>
            </w:pPr>
            <w:r w:rsidRPr="004B7CD9">
              <w:rPr>
                <w:rFonts w:ascii="EUAlbertina" w:hAnsi="EUAlbertina" w:cs="EUAlbertina"/>
                <w:sz w:val="20"/>
                <w:szCs w:val="20"/>
              </w:rPr>
              <w:t>komunálneho odpadu zozbieraného zo súkromných domácností vrátane prípadov, ke</w:t>
            </w:r>
            <w:r w:rsidRPr="004B7CD9">
              <w:rPr>
                <w:rFonts w:ascii="EUAlbertina+01" w:hAnsi="EUAlbertina+01" w:cs="EUAlbertina+01"/>
                <w:sz w:val="20"/>
                <w:szCs w:val="20"/>
              </w:rPr>
              <w:t xml:space="preserve">ď </w:t>
            </w:r>
            <w:r w:rsidRPr="004B7CD9">
              <w:rPr>
                <w:rFonts w:ascii="EUAlbertina" w:hAnsi="EUAlbertina" w:cs="EUAlbertina"/>
                <w:sz w:val="20"/>
                <w:szCs w:val="20"/>
              </w:rPr>
              <w:t>sa tento zber vz</w:t>
            </w:r>
            <w:r w:rsidRPr="004B7CD9">
              <w:rPr>
                <w:rFonts w:ascii="EUAlbertina+01" w:hAnsi="EUAlbertina+01" w:cs="EUAlbertina+01"/>
                <w:sz w:val="20"/>
                <w:szCs w:val="20"/>
              </w:rPr>
              <w:t>ť</w:t>
            </w:r>
            <w:r w:rsidRPr="004B7CD9">
              <w:rPr>
                <w:rFonts w:ascii="EUAlbertina" w:hAnsi="EUAlbertina" w:cs="EUAlbertina"/>
                <w:sz w:val="20"/>
                <w:szCs w:val="20"/>
              </w:rPr>
              <w:t>ahuje aj na takýto</w:t>
            </w:r>
            <w:r w:rsidRPr="004B7CD9" w:rsidR="00C86FB0">
              <w:rPr>
                <w:rFonts w:ascii="EUAlbertina" w:hAnsi="EUAlbertina" w:cs="EUAlbertina"/>
                <w:sz w:val="20"/>
                <w:szCs w:val="20"/>
              </w:rPr>
              <w:t xml:space="preserve"> </w:t>
            </w:r>
            <w:r w:rsidRPr="004B7CD9">
              <w:rPr>
                <w:rFonts w:ascii="EUAlbertina" w:hAnsi="EUAlbertina" w:cs="EUAlbertina"/>
                <w:sz w:val="20"/>
                <w:szCs w:val="20"/>
              </w:rPr>
              <w:t>odpad od iných pôvodcov, pri</w:t>
            </w:r>
            <w:r w:rsidRPr="004B7CD9">
              <w:rPr>
                <w:rFonts w:ascii="EUAlbertina+01" w:hAnsi="EUAlbertina+01" w:cs="EUAlbertina+01"/>
                <w:sz w:val="20"/>
                <w:szCs w:val="20"/>
              </w:rPr>
              <w:t>č</w:t>
            </w:r>
            <w:r w:rsidRPr="004B7CD9">
              <w:rPr>
                <w:rFonts w:ascii="EUAlbertina" w:hAnsi="EUAlbertina" w:cs="EUAlbertina"/>
                <w:sz w:val="20"/>
                <w:szCs w:val="20"/>
              </w:rPr>
              <w:t>om sa zoh</w:t>
            </w:r>
            <w:r w:rsidRPr="004B7CD9">
              <w:rPr>
                <w:rFonts w:ascii="EUAlbertina+01" w:hAnsi="EUAlbertina+01" w:cs="EUAlbertina+01"/>
                <w:sz w:val="20"/>
                <w:szCs w:val="20"/>
              </w:rPr>
              <w:t>ľ</w:t>
            </w:r>
            <w:r w:rsidRPr="004B7CD9">
              <w:rPr>
                <w:rFonts w:ascii="EUAlbertina" w:hAnsi="EUAlbertina" w:cs="EUAlbertina"/>
                <w:sz w:val="20"/>
                <w:szCs w:val="20"/>
              </w:rPr>
              <w:t>ad</w:t>
            </w:r>
            <w:r w:rsidRPr="004B7CD9">
              <w:rPr>
                <w:rFonts w:ascii="EUAlbertina+01" w:hAnsi="EUAlbertina+01" w:cs="EUAlbertina+01"/>
                <w:sz w:val="20"/>
                <w:szCs w:val="20"/>
              </w:rPr>
              <w:t>ň</w:t>
            </w:r>
            <w:r w:rsidRPr="004B7CD9">
              <w:rPr>
                <w:rFonts w:ascii="EUAlbertina" w:hAnsi="EUAlbertina" w:cs="EUAlbertina"/>
                <w:sz w:val="20"/>
                <w:szCs w:val="20"/>
              </w:rPr>
              <w:t>ujú najlep</w:t>
            </w:r>
            <w:r w:rsidRPr="004B7CD9">
              <w:rPr>
                <w:rFonts w:ascii="EUAlbertina+01" w:hAnsi="EUAlbertina+01" w:cs="EUAlbertina+01"/>
                <w:sz w:val="20"/>
                <w:szCs w:val="20"/>
              </w:rPr>
              <w:t>š</w:t>
            </w:r>
            <w:r w:rsidRPr="004B7CD9">
              <w:rPr>
                <w:rFonts w:ascii="EUAlbertina" w:hAnsi="EUAlbertina" w:cs="EUAlbertina"/>
                <w:sz w:val="20"/>
                <w:szCs w:val="20"/>
              </w:rPr>
              <w:t>ie dostupné techniky.</w:t>
            </w:r>
          </w:p>
          <w:p w:rsidR="00EA1354" w:rsidRPr="004B7CD9" w:rsidP="000A74D6">
            <w:pPr>
              <w:bidi w:val="0"/>
              <w:adjustRightInd w:val="0"/>
              <w:rPr>
                <w:rFonts w:ascii="EUAlbertina" w:hAnsi="EUAlbertina" w:cs="EUAlbertina"/>
                <w:sz w:val="20"/>
                <w:szCs w:val="20"/>
              </w:rPr>
            </w:pPr>
            <w:r w:rsidRPr="004B7CD9">
              <w:rPr>
                <w:rFonts w:ascii="EUAlbertina" w:hAnsi="EUAlbertina" w:cs="EUAlbertina"/>
                <w:sz w:val="20"/>
                <w:szCs w:val="20"/>
              </w:rPr>
              <w:t xml:space="preserve">Odchylne od nariadenia (ES) </w:t>
            </w:r>
            <w:r w:rsidRPr="004B7CD9">
              <w:rPr>
                <w:rFonts w:ascii="EUAlbertina+01" w:hAnsi="EUAlbertina+01" w:cs="EUAlbertina+01"/>
                <w:sz w:val="20"/>
                <w:szCs w:val="20"/>
              </w:rPr>
              <w:t>č</w:t>
            </w:r>
            <w:r w:rsidRPr="004B7CD9">
              <w:rPr>
                <w:rFonts w:ascii="EUAlbertina" w:hAnsi="EUAlbertina" w:cs="EUAlbertina"/>
                <w:sz w:val="20"/>
                <w:szCs w:val="20"/>
              </w:rPr>
              <w:t>. 1013/2006 mô</w:t>
            </w:r>
            <w:r w:rsidRPr="004B7CD9">
              <w:rPr>
                <w:rFonts w:ascii="EUAlbertina+01" w:hAnsi="EUAlbertina+01" w:cs="EUAlbertina+01"/>
                <w:sz w:val="20"/>
                <w:szCs w:val="20"/>
              </w:rPr>
              <w:t>ž</w:t>
            </w:r>
            <w:r w:rsidRPr="004B7CD9">
              <w:rPr>
                <w:rFonts w:ascii="EUAlbertina" w:hAnsi="EUAlbertina" w:cs="EUAlbertina"/>
                <w:sz w:val="20"/>
                <w:szCs w:val="20"/>
              </w:rPr>
              <w:t xml:space="preserve">u </w:t>
            </w:r>
            <w:r w:rsidRPr="004B7CD9">
              <w:rPr>
                <w:rFonts w:ascii="EUAlbertina+01" w:hAnsi="EUAlbertina+01" w:cs="EUAlbertina+01"/>
                <w:sz w:val="20"/>
                <w:szCs w:val="20"/>
              </w:rPr>
              <w:t>č</w:t>
            </w:r>
            <w:r w:rsidRPr="004B7CD9">
              <w:rPr>
                <w:rFonts w:ascii="EUAlbertina" w:hAnsi="EUAlbertina" w:cs="EUAlbertina"/>
                <w:sz w:val="20"/>
                <w:szCs w:val="20"/>
              </w:rPr>
              <w:t xml:space="preserve">lenské </w:t>
            </w:r>
            <w:r w:rsidRPr="004B7CD9">
              <w:rPr>
                <w:rFonts w:ascii="EUAlbertina+01" w:hAnsi="EUAlbertina+01" w:cs="EUAlbertina+01"/>
                <w:sz w:val="20"/>
                <w:szCs w:val="20"/>
              </w:rPr>
              <w:t>š</w:t>
            </w:r>
            <w:r w:rsidRPr="004B7CD9">
              <w:rPr>
                <w:rFonts w:ascii="EUAlbertina" w:hAnsi="EUAlbertina" w:cs="EUAlbertina"/>
                <w:sz w:val="20"/>
                <w:szCs w:val="20"/>
              </w:rPr>
              <w:t>táty s cie</w:t>
            </w:r>
            <w:r w:rsidRPr="004B7CD9">
              <w:rPr>
                <w:rFonts w:ascii="EUAlbertina+01" w:hAnsi="EUAlbertina+01" w:cs="EUAlbertina+01"/>
                <w:sz w:val="20"/>
                <w:szCs w:val="20"/>
              </w:rPr>
              <w:t>ľ</w:t>
            </w:r>
            <w:r w:rsidRPr="004B7CD9">
              <w:rPr>
                <w:rFonts w:ascii="EUAlbertina" w:hAnsi="EUAlbertina" w:cs="EUAlbertina"/>
                <w:sz w:val="20"/>
                <w:szCs w:val="20"/>
              </w:rPr>
              <w:t>om chráni</w:t>
            </w:r>
            <w:r w:rsidRPr="004B7CD9">
              <w:rPr>
                <w:rFonts w:ascii="EUAlbertina+01" w:hAnsi="EUAlbertina+01" w:cs="EUAlbertina+01"/>
                <w:sz w:val="20"/>
                <w:szCs w:val="20"/>
              </w:rPr>
              <w:t xml:space="preserve">ť </w:t>
            </w:r>
            <w:r w:rsidRPr="004B7CD9">
              <w:rPr>
                <w:rFonts w:ascii="EUAlbertina" w:hAnsi="EUAlbertina" w:cs="EUAlbertina"/>
                <w:sz w:val="20"/>
                <w:szCs w:val="20"/>
              </w:rPr>
              <w:t>svoju sie</w:t>
            </w:r>
            <w:r w:rsidRPr="004B7CD9">
              <w:rPr>
                <w:rFonts w:ascii="EUAlbertina+01" w:hAnsi="EUAlbertina+01" w:cs="EUAlbertina+01"/>
                <w:sz w:val="20"/>
                <w:szCs w:val="20"/>
              </w:rPr>
              <w:t xml:space="preserve">ť </w:t>
            </w:r>
            <w:r w:rsidRPr="004B7CD9">
              <w:rPr>
                <w:rFonts w:ascii="EUAlbertina" w:hAnsi="EUAlbertina" w:cs="EUAlbertina"/>
                <w:sz w:val="20"/>
                <w:szCs w:val="20"/>
              </w:rPr>
              <w:t>obmedzi</w:t>
            </w:r>
            <w:r w:rsidRPr="004B7CD9">
              <w:rPr>
                <w:rFonts w:ascii="EUAlbertina+01" w:hAnsi="EUAlbertina+01" w:cs="EUAlbertina+01"/>
                <w:sz w:val="20"/>
                <w:szCs w:val="20"/>
              </w:rPr>
              <w:t xml:space="preserve">ť </w:t>
            </w:r>
            <w:r w:rsidRPr="004B7CD9">
              <w:rPr>
                <w:rFonts w:ascii="EUAlbertina" w:hAnsi="EUAlbertina" w:cs="EUAlbertina"/>
                <w:sz w:val="20"/>
                <w:szCs w:val="20"/>
              </w:rPr>
              <w:t>prichádzajúce zásielky odpadu ur</w:t>
            </w:r>
            <w:r w:rsidRPr="004B7CD9">
              <w:rPr>
                <w:rFonts w:ascii="EUAlbertina+01" w:hAnsi="EUAlbertina+01" w:cs="EUAlbertina+01"/>
                <w:sz w:val="20"/>
                <w:szCs w:val="20"/>
              </w:rPr>
              <w:t>č</w:t>
            </w:r>
            <w:r w:rsidRPr="004B7CD9">
              <w:rPr>
                <w:rFonts w:ascii="EUAlbertina" w:hAnsi="EUAlbertina" w:cs="EUAlbertina"/>
                <w:sz w:val="20"/>
                <w:szCs w:val="20"/>
              </w:rPr>
              <w:t>ené pre spa</w:t>
            </w:r>
            <w:r w:rsidRPr="004B7CD9">
              <w:rPr>
                <w:rFonts w:ascii="EUAlbertina+01" w:hAnsi="EUAlbertina+01" w:cs="EUAlbertina+01"/>
                <w:sz w:val="20"/>
                <w:szCs w:val="20"/>
              </w:rPr>
              <w:t>ľ</w:t>
            </w:r>
            <w:r w:rsidRPr="004B7CD9">
              <w:rPr>
                <w:rFonts w:ascii="EUAlbertina" w:hAnsi="EUAlbertina" w:cs="EUAlbertina"/>
                <w:sz w:val="20"/>
                <w:szCs w:val="20"/>
              </w:rPr>
              <w:t>ovne, ktoré sú ozna</w:t>
            </w:r>
            <w:r w:rsidRPr="004B7CD9">
              <w:rPr>
                <w:rFonts w:ascii="EUAlbertina+01" w:hAnsi="EUAlbertina+01" w:cs="EUAlbertina+01"/>
                <w:sz w:val="20"/>
                <w:szCs w:val="20"/>
              </w:rPr>
              <w:t>č</w:t>
            </w:r>
            <w:r w:rsidRPr="004B7CD9">
              <w:rPr>
                <w:rFonts w:ascii="EUAlbertina" w:hAnsi="EUAlbertina" w:cs="EUAlbertina"/>
                <w:sz w:val="20"/>
                <w:szCs w:val="20"/>
              </w:rPr>
              <w:t xml:space="preserve">ené ako zhodnocovacie zariadenia, ak sa zistilo, </w:t>
            </w:r>
            <w:r w:rsidRPr="004B7CD9">
              <w:rPr>
                <w:rFonts w:ascii="EUAlbertina+01" w:hAnsi="EUAlbertina+01" w:cs="EUAlbertina+01"/>
                <w:sz w:val="20"/>
                <w:szCs w:val="20"/>
              </w:rPr>
              <w:t>ž</w:t>
            </w:r>
            <w:r w:rsidRPr="004B7CD9">
              <w:rPr>
                <w:rFonts w:ascii="EUAlbertina" w:hAnsi="EUAlbertina" w:cs="EUAlbertina"/>
                <w:sz w:val="20"/>
                <w:szCs w:val="20"/>
              </w:rPr>
              <w:t>e v dôsledku takýchto zásielok by sa musel vnútro</w:t>
            </w:r>
            <w:r w:rsidRPr="004B7CD9">
              <w:rPr>
                <w:rFonts w:ascii="EUAlbertina+01" w:hAnsi="EUAlbertina+01" w:cs="EUAlbertina+01"/>
                <w:sz w:val="20"/>
                <w:szCs w:val="20"/>
              </w:rPr>
              <w:t>š</w:t>
            </w:r>
            <w:r w:rsidRPr="004B7CD9">
              <w:rPr>
                <w:rFonts w:ascii="EUAlbertina" w:hAnsi="EUAlbertina" w:cs="EUAlbertina"/>
                <w:sz w:val="20"/>
                <w:szCs w:val="20"/>
              </w:rPr>
              <w:t>tátny odpad zne</w:t>
            </w:r>
            <w:r w:rsidRPr="004B7CD9">
              <w:rPr>
                <w:rFonts w:ascii="EUAlbertina+01" w:hAnsi="EUAlbertina+01" w:cs="EUAlbertina+01"/>
                <w:sz w:val="20"/>
                <w:szCs w:val="20"/>
              </w:rPr>
              <w:t>š</w:t>
            </w:r>
            <w:r w:rsidRPr="004B7CD9">
              <w:rPr>
                <w:rFonts w:ascii="EUAlbertina" w:hAnsi="EUAlbertina" w:cs="EUAlbertina"/>
                <w:sz w:val="20"/>
                <w:szCs w:val="20"/>
              </w:rPr>
              <w:t>kod</w:t>
            </w:r>
            <w:r w:rsidRPr="004B7CD9">
              <w:rPr>
                <w:rFonts w:ascii="EUAlbertina+01" w:hAnsi="EUAlbertina+01" w:cs="EUAlbertina+01"/>
                <w:sz w:val="20"/>
                <w:szCs w:val="20"/>
              </w:rPr>
              <w:t>ň</w:t>
            </w:r>
            <w:r w:rsidRPr="004B7CD9">
              <w:rPr>
                <w:rFonts w:ascii="EUAlbertina" w:hAnsi="EUAlbertina" w:cs="EUAlbertina"/>
                <w:sz w:val="20"/>
                <w:szCs w:val="20"/>
              </w:rPr>
              <w:t>ova</w:t>
            </w:r>
            <w:r w:rsidRPr="004B7CD9">
              <w:rPr>
                <w:rFonts w:ascii="EUAlbertina+01" w:hAnsi="EUAlbertina+01" w:cs="EUAlbertina+01"/>
                <w:sz w:val="20"/>
                <w:szCs w:val="20"/>
              </w:rPr>
              <w:t xml:space="preserve">ť </w:t>
            </w:r>
            <w:r w:rsidRPr="004B7CD9">
              <w:rPr>
                <w:rFonts w:ascii="EUAlbertina" w:hAnsi="EUAlbertina" w:cs="EUAlbertina"/>
                <w:sz w:val="20"/>
                <w:szCs w:val="20"/>
              </w:rPr>
              <w:t xml:space="preserve">alebo, </w:t>
            </w:r>
            <w:r w:rsidRPr="004B7CD9">
              <w:rPr>
                <w:rFonts w:ascii="EUAlbertina+01" w:hAnsi="EUAlbertina+01" w:cs="EUAlbertina+01"/>
                <w:sz w:val="20"/>
                <w:szCs w:val="20"/>
              </w:rPr>
              <w:t>ž</w:t>
            </w:r>
            <w:r w:rsidRPr="004B7CD9">
              <w:rPr>
                <w:rFonts w:ascii="EUAlbertina" w:hAnsi="EUAlbertina" w:cs="EUAlbertina"/>
                <w:sz w:val="20"/>
                <w:szCs w:val="20"/>
              </w:rPr>
              <w:t>e by sa</w:t>
            </w:r>
          </w:p>
          <w:p w:rsidR="00EA1354" w:rsidRPr="004B7CD9" w:rsidP="000A74D6">
            <w:pPr>
              <w:pStyle w:val="Normlny"/>
              <w:bidi w:val="0"/>
              <w:rPr>
                <w:rFonts w:ascii="Times New Roman" w:hAnsi="Times New Roman"/>
              </w:rPr>
            </w:pPr>
            <w:r w:rsidRPr="004B7CD9">
              <w:rPr>
                <w:rFonts w:ascii="EUAlbertina" w:hAnsi="EUAlbertina" w:cs="EUAlbertina"/>
              </w:rPr>
              <w:t>musel odpad spracova</w:t>
            </w:r>
            <w:r w:rsidRPr="004B7CD9">
              <w:rPr>
                <w:rFonts w:ascii="EUAlbertina+01" w:hAnsi="EUAlbertina+01" w:cs="EUAlbertina+01"/>
              </w:rPr>
              <w:t xml:space="preserve">ť </w:t>
            </w:r>
            <w:r w:rsidRPr="004B7CD9">
              <w:rPr>
                <w:rFonts w:ascii="EUAlbertina" w:hAnsi="EUAlbertina" w:cs="EUAlbertina"/>
              </w:rPr>
              <w:t xml:space="preserve">spôsobom, ktorý nie je v súlade s ich programami odpadového hospodárstva. </w:t>
            </w:r>
            <w:r w:rsidRPr="004B7CD9">
              <w:rPr>
                <w:rFonts w:ascii="EUAlbertina+01" w:hAnsi="EUAlbertina+01" w:cs="EUAlbertina+01"/>
              </w:rPr>
              <w:t>Č</w:t>
            </w:r>
            <w:r w:rsidRPr="004B7CD9">
              <w:rPr>
                <w:rFonts w:ascii="EUAlbertina" w:hAnsi="EUAlbertina" w:cs="EUAlbertina"/>
              </w:rPr>
              <w:t xml:space="preserve">lenské </w:t>
            </w:r>
            <w:r w:rsidRPr="004B7CD9">
              <w:rPr>
                <w:rFonts w:ascii="EUAlbertina+01" w:hAnsi="EUAlbertina+01" w:cs="EUAlbertina+01"/>
              </w:rPr>
              <w:t>š</w:t>
            </w:r>
            <w:r w:rsidRPr="004B7CD9">
              <w:rPr>
                <w:rFonts w:ascii="EUAlbertina" w:hAnsi="EUAlbertina" w:cs="EUAlbertina"/>
              </w:rPr>
              <w:t xml:space="preserve">táty oznámia takéto rozhodnutie Komisii. </w:t>
            </w:r>
            <w:r w:rsidRPr="004B7CD9">
              <w:rPr>
                <w:rFonts w:ascii="EUAlbertina+01" w:hAnsi="EUAlbertina+01" w:cs="EUAlbertina+01"/>
              </w:rPr>
              <w:t>Č</w:t>
            </w:r>
            <w:r w:rsidRPr="004B7CD9">
              <w:rPr>
                <w:rFonts w:ascii="EUAlbertina" w:hAnsi="EUAlbertina" w:cs="EUAlbertina"/>
              </w:rPr>
              <w:t xml:space="preserve">lenské </w:t>
            </w:r>
            <w:r w:rsidRPr="004B7CD9">
              <w:rPr>
                <w:rFonts w:ascii="EUAlbertina+01" w:hAnsi="EUAlbertina+01" w:cs="EUAlbertina+01"/>
              </w:rPr>
              <w:t>š</w:t>
            </w:r>
            <w:r w:rsidRPr="004B7CD9">
              <w:rPr>
                <w:rFonts w:ascii="EUAlbertina" w:hAnsi="EUAlbertina" w:cs="EUAlbertina"/>
              </w:rPr>
              <w:t>táty mô</w:t>
            </w:r>
            <w:r w:rsidRPr="004B7CD9">
              <w:rPr>
                <w:rFonts w:ascii="EUAlbertina+01" w:hAnsi="EUAlbertina+01" w:cs="EUAlbertina+01"/>
              </w:rPr>
              <w:t>ž</w:t>
            </w:r>
            <w:r w:rsidRPr="004B7CD9">
              <w:rPr>
                <w:rFonts w:ascii="EUAlbertina" w:hAnsi="EUAlbertina" w:cs="EUAlbertina"/>
              </w:rPr>
              <w:t>u tie</w:t>
            </w:r>
            <w:r w:rsidRPr="004B7CD9">
              <w:rPr>
                <w:rFonts w:ascii="EUAlbertina+01" w:hAnsi="EUAlbertina+01" w:cs="EUAlbertina+01"/>
              </w:rPr>
              <w:t xml:space="preserve">ž </w:t>
            </w:r>
            <w:r w:rsidRPr="004B7CD9">
              <w:rPr>
                <w:rFonts w:ascii="EUAlbertina" w:hAnsi="EUAlbertina" w:cs="EUAlbertina"/>
              </w:rPr>
              <w:t>obmedzi</w:t>
            </w:r>
            <w:r w:rsidRPr="004B7CD9">
              <w:rPr>
                <w:rFonts w:ascii="EUAlbertina+01" w:hAnsi="EUAlbertina+01" w:cs="EUAlbertina+01"/>
              </w:rPr>
              <w:t xml:space="preserve">ť </w:t>
            </w:r>
            <w:r w:rsidRPr="004B7CD9">
              <w:rPr>
                <w:rFonts w:ascii="EUAlbertina" w:hAnsi="EUAlbertina" w:cs="EUAlbertina"/>
              </w:rPr>
              <w:t xml:space="preserve">odchádzajúce zásielky odpadu z environmentálnych dôvodov, ako to ustanovuje nariadenie (ES) </w:t>
            </w:r>
            <w:r w:rsidRPr="004B7CD9">
              <w:rPr>
                <w:rFonts w:ascii="EUAlbertina+01" w:hAnsi="EUAlbertina+01" w:cs="EUAlbertina+01"/>
              </w:rPr>
              <w:t>č</w:t>
            </w:r>
            <w:r w:rsidRPr="004B7CD9">
              <w:rPr>
                <w:rFonts w:ascii="EUAlbertina" w:hAnsi="EUAlbertina" w:cs="EUAlbertina"/>
              </w:rPr>
              <w:t>. 1013/2006.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CE2A3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80657">
            <w:pPr>
              <w:bidi w:val="0"/>
              <w:rPr>
                <w:rFonts w:ascii="Times New Roman" w:hAnsi="Times New Roman"/>
                <w:sz w:val="20"/>
                <w:szCs w:val="20"/>
              </w:rPr>
            </w:pPr>
            <w:r w:rsidRPr="004B7CD9" w:rsidR="00B172DC">
              <w:rPr>
                <w:rFonts w:ascii="Times New Roman" w:hAnsi="Times New Roman"/>
                <w:sz w:val="20"/>
                <w:szCs w:val="20"/>
              </w:rPr>
              <w:t>§ 8</w:t>
            </w:r>
            <w:r w:rsidRPr="004B7CD9" w:rsidR="007215F1">
              <w:rPr>
                <w:rFonts w:ascii="Times New Roman" w:hAnsi="Times New Roman"/>
                <w:sz w:val="20"/>
                <w:szCs w:val="20"/>
              </w:rPr>
              <w:t>4</w:t>
            </w:r>
            <w:r w:rsidRPr="004B7CD9" w:rsidR="00380657">
              <w:rPr>
                <w:rFonts w:ascii="Times New Roman" w:hAnsi="Times New Roman"/>
                <w:sz w:val="20"/>
                <w:szCs w:val="20"/>
              </w:rPr>
              <w:t xml:space="preserve"> </w:t>
            </w:r>
            <w:r w:rsidRPr="004B7CD9" w:rsidR="00B172DC">
              <w:rPr>
                <w:rFonts w:ascii="Times New Roman" w:hAnsi="Times New Roman"/>
                <w:sz w:val="20"/>
                <w:szCs w:val="20"/>
              </w:rPr>
              <w:t>O1</w:t>
            </w:r>
          </w:p>
          <w:p w:rsidR="00B172DC" w:rsidRPr="004B7CD9" w:rsidP="00B172DC">
            <w:pPr>
              <w:pStyle w:val="Normlny"/>
              <w:bidi w:val="0"/>
              <w:jc w:val="center"/>
              <w:rPr>
                <w:rFonts w:ascii="Times New Roman" w:hAnsi="Times New Roman"/>
              </w:rPr>
            </w:pPr>
          </w:p>
          <w:p w:rsidR="00B172DC" w:rsidRPr="004B7CD9" w:rsidP="00B172DC">
            <w:pPr>
              <w:pStyle w:val="Normlny"/>
              <w:bidi w:val="0"/>
              <w:jc w:val="center"/>
              <w:rPr>
                <w:rFonts w:ascii="Times New Roman" w:hAnsi="Times New Roman"/>
              </w:rPr>
            </w:pPr>
          </w:p>
          <w:p w:rsidR="00B172DC" w:rsidRPr="004B7CD9" w:rsidP="00B172DC">
            <w:pPr>
              <w:pStyle w:val="Normlny"/>
              <w:bidi w:val="0"/>
              <w:jc w:val="center"/>
              <w:rPr>
                <w:rFonts w:ascii="Times New Roman" w:hAnsi="Times New Roman"/>
              </w:rPr>
            </w:pPr>
          </w:p>
          <w:p w:rsidR="00B172DC" w:rsidRPr="004B7CD9" w:rsidP="00B172DC">
            <w:pPr>
              <w:pStyle w:val="Normlny"/>
              <w:bidi w:val="0"/>
              <w:jc w:val="center"/>
              <w:rPr>
                <w:rFonts w:ascii="Times New Roman" w:hAnsi="Times New Roman"/>
              </w:rPr>
            </w:pPr>
          </w:p>
          <w:p w:rsidR="00B172DC" w:rsidRPr="004B7CD9" w:rsidP="00B172DC">
            <w:pPr>
              <w:pStyle w:val="Normlny"/>
              <w:bidi w:val="0"/>
              <w:jc w:val="center"/>
              <w:rPr>
                <w:rFonts w:ascii="Times New Roman" w:hAnsi="Times New Roman"/>
              </w:rPr>
            </w:pPr>
          </w:p>
          <w:p w:rsidR="00B172DC" w:rsidRPr="004B7CD9" w:rsidP="00B172DC">
            <w:pPr>
              <w:pStyle w:val="Normlny"/>
              <w:bidi w:val="0"/>
              <w:jc w:val="center"/>
              <w:rPr>
                <w:rFonts w:ascii="Times New Roman" w:hAnsi="Times New Roman"/>
              </w:rPr>
            </w:pPr>
          </w:p>
          <w:p w:rsidR="00B172DC" w:rsidRPr="004B7CD9" w:rsidP="00B172DC">
            <w:pPr>
              <w:pStyle w:val="Normlny"/>
              <w:bidi w:val="0"/>
              <w:jc w:val="center"/>
              <w:rPr>
                <w:rFonts w:ascii="Times New Roman" w:hAnsi="Times New Roman"/>
              </w:rPr>
            </w:pPr>
          </w:p>
          <w:p w:rsidR="00380657" w:rsidRPr="004B7CD9" w:rsidP="00380657">
            <w:pPr>
              <w:bidi w:val="0"/>
              <w:rPr>
                <w:rFonts w:ascii="Times New Roman" w:hAnsi="Times New Roman"/>
                <w:sz w:val="20"/>
                <w:szCs w:val="20"/>
              </w:rPr>
            </w:pPr>
          </w:p>
          <w:p w:rsidR="00CE2A35" w:rsidRPr="004B7CD9" w:rsidP="00380657">
            <w:pPr>
              <w:bidi w:val="0"/>
              <w:rPr>
                <w:rFonts w:ascii="Times New Roman" w:hAnsi="Times New Roman"/>
                <w:sz w:val="20"/>
                <w:szCs w:val="20"/>
              </w:rPr>
            </w:pPr>
          </w:p>
          <w:p w:rsidR="00B172DC" w:rsidRPr="004B7CD9" w:rsidP="00380657">
            <w:pPr>
              <w:bidi w:val="0"/>
              <w:rPr>
                <w:rFonts w:ascii="Times New Roman" w:hAnsi="Times New Roman"/>
                <w:sz w:val="20"/>
                <w:szCs w:val="20"/>
              </w:rPr>
            </w:pPr>
            <w:r w:rsidRPr="004B7CD9">
              <w:rPr>
                <w:rFonts w:ascii="Times New Roman" w:hAnsi="Times New Roman"/>
                <w:sz w:val="20"/>
                <w:szCs w:val="20"/>
              </w:rPr>
              <w:t>§ 8</w:t>
            </w:r>
            <w:r w:rsidRPr="004B7CD9" w:rsidR="007215F1">
              <w:rPr>
                <w:rFonts w:ascii="Times New Roman" w:hAnsi="Times New Roman"/>
                <w:sz w:val="20"/>
                <w:szCs w:val="20"/>
              </w:rPr>
              <w:t>4</w:t>
            </w:r>
            <w:r w:rsidRPr="004B7CD9" w:rsidR="00380657">
              <w:rPr>
                <w:rFonts w:ascii="Times New Roman" w:hAnsi="Times New Roman"/>
                <w:sz w:val="20"/>
                <w:szCs w:val="20"/>
              </w:rPr>
              <w:t xml:space="preserve"> </w:t>
            </w:r>
            <w:r w:rsidRPr="004B7CD9">
              <w:rPr>
                <w:rFonts w:ascii="Times New Roman" w:hAnsi="Times New Roman"/>
                <w:sz w:val="20"/>
                <w:szCs w:val="20"/>
              </w:rPr>
              <w:t>O3</w:t>
            </w:r>
          </w:p>
          <w:p w:rsidR="00B172DC" w:rsidRPr="004B7CD9" w:rsidP="00B172DC">
            <w:pPr>
              <w:pStyle w:val="Normlny"/>
              <w:bidi w:val="0"/>
              <w:jc w:val="center"/>
              <w:rPr>
                <w:rFonts w:ascii="Times New Roman" w:hAnsi="Times New Roman"/>
              </w:rPr>
            </w:pPr>
          </w:p>
          <w:p w:rsidR="00B172DC" w:rsidRPr="004B7CD9" w:rsidP="00B172DC">
            <w:pPr>
              <w:pStyle w:val="Normlny"/>
              <w:bidi w:val="0"/>
              <w:jc w:val="center"/>
              <w:rPr>
                <w:rFonts w:ascii="Times New Roman" w:hAnsi="Times New Roman"/>
              </w:rPr>
            </w:pPr>
          </w:p>
          <w:p w:rsidR="00B172DC" w:rsidRPr="004B7CD9" w:rsidP="00B172DC">
            <w:pPr>
              <w:pStyle w:val="Normlny"/>
              <w:bidi w:val="0"/>
              <w:jc w:val="center"/>
              <w:rPr>
                <w:rFonts w:ascii="Times New Roman" w:hAnsi="Times New Roman"/>
              </w:rPr>
            </w:pPr>
          </w:p>
          <w:p w:rsidR="00B172DC" w:rsidRPr="004B7CD9" w:rsidP="00B172DC">
            <w:pPr>
              <w:bidi w:val="0"/>
              <w:jc w:val="center"/>
              <w:rPr>
                <w:rFonts w:ascii="Times New Roman" w:hAnsi="Times New Roman"/>
                <w:sz w:val="20"/>
                <w:szCs w:val="20"/>
              </w:rPr>
            </w:pPr>
          </w:p>
          <w:p w:rsidR="00CE2A35" w:rsidRPr="004B7CD9" w:rsidP="00380657">
            <w:pPr>
              <w:bidi w:val="0"/>
              <w:rPr>
                <w:rFonts w:ascii="Times New Roman" w:hAnsi="Times New Roman"/>
                <w:sz w:val="20"/>
                <w:szCs w:val="20"/>
              </w:rPr>
            </w:pPr>
          </w:p>
          <w:p w:rsidR="00CE2A35" w:rsidRPr="004B7CD9" w:rsidP="00380657">
            <w:pPr>
              <w:bidi w:val="0"/>
              <w:rPr>
                <w:rFonts w:ascii="Times New Roman" w:hAnsi="Times New Roman"/>
                <w:sz w:val="20"/>
                <w:szCs w:val="20"/>
              </w:rPr>
            </w:pPr>
          </w:p>
          <w:p w:rsidR="00B172DC" w:rsidRPr="004B7CD9" w:rsidP="00380657">
            <w:pPr>
              <w:bidi w:val="0"/>
              <w:rPr>
                <w:rFonts w:ascii="Times New Roman" w:hAnsi="Times New Roman"/>
                <w:sz w:val="20"/>
                <w:szCs w:val="20"/>
              </w:rPr>
            </w:pPr>
            <w:r w:rsidRPr="004B7CD9">
              <w:rPr>
                <w:rFonts w:ascii="Times New Roman" w:hAnsi="Times New Roman"/>
                <w:sz w:val="20"/>
                <w:szCs w:val="20"/>
              </w:rPr>
              <w:t>§ 8</w:t>
            </w:r>
            <w:r w:rsidRPr="004B7CD9" w:rsidR="007215F1">
              <w:rPr>
                <w:rFonts w:ascii="Times New Roman" w:hAnsi="Times New Roman"/>
                <w:sz w:val="20"/>
                <w:szCs w:val="20"/>
              </w:rPr>
              <w:t>4</w:t>
            </w:r>
            <w:r w:rsidRPr="004B7CD9" w:rsidR="00380657">
              <w:rPr>
                <w:rFonts w:ascii="Times New Roman" w:hAnsi="Times New Roman"/>
                <w:sz w:val="20"/>
                <w:szCs w:val="20"/>
              </w:rPr>
              <w:t xml:space="preserve"> </w:t>
            </w:r>
            <w:r w:rsidRPr="004B7CD9">
              <w:rPr>
                <w:rFonts w:ascii="Times New Roman" w:hAnsi="Times New Roman"/>
                <w:sz w:val="20"/>
                <w:szCs w:val="20"/>
              </w:rPr>
              <w:t>O4</w:t>
            </w:r>
          </w:p>
          <w:p w:rsidR="00380657" w:rsidRPr="004B7CD9" w:rsidP="00380657">
            <w:pPr>
              <w:bidi w:val="0"/>
              <w:rPr>
                <w:rFonts w:ascii="Times New Roman" w:hAnsi="Times New Roman"/>
                <w:sz w:val="20"/>
                <w:szCs w:val="20"/>
                <w:lang w:eastAsia="en-US"/>
              </w:rPr>
            </w:pPr>
          </w:p>
          <w:p w:rsidR="00CE2A35" w:rsidRPr="004B7CD9" w:rsidP="00380657">
            <w:pPr>
              <w:bidi w:val="0"/>
              <w:rPr>
                <w:rFonts w:ascii="Times New Roman" w:hAnsi="Times New Roman"/>
                <w:sz w:val="20"/>
                <w:szCs w:val="20"/>
              </w:rPr>
            </w:pPr>
          </w:p>
          <w:p w:rsidR="00CE2A35" w:rsidRPr="004B7CD9" w:rsidP="00380657">
            <w:pPr>
              <w:bidi w:val="0"/>
              <w:rPr>
                <w:rFonts w:ascii="Times New Roman" w:hAnsi="Times New Roman"/>
                <w:sz w:val="20"/>
                <w:szCs w:val="20"/>
              </w:rPr>
            </w:pPr>
          </w:p>
          <w:p w:rsidR="00B172DC" w:rsidRPr="004B7CD9" w:rsidP="00380657">
            <w:pPr>
              <w:bidi w:val="0"/>
              <w:rPr>
                <w:rFonts w:ascii="Times New Roman" w:hAnsi="Times New Roman"/>
                <w:sz w:val="20"/>
                <w:szCs w:val="20"/>
              </w:rPr>
            </w:pPr>
            <w:r w:rsidRPr="004B7CD9">
              <w:rPr>
                <w:rFonts w:ascii="Times New Roman" w:hAnsi="Times New Roman"/>
                <w:sz w:val="20"/>
                <w:szCs w:val="20"/>
              </w:rPr>
              <w:t xml:space="preserve">§ </w:t>
            </w:r>
            <w:r w:rsidRPr="004B7CD9" w:rsidR="007215F1">
              <w:rPr>
                <w:rFonts w:ascii="Times New Roman" w:hAnsi="Times New Roman"/>
                <w:sz w:val="20"/>
                <w:szCs w:val="20"/>
              </w:rPr>
              <w:t>86</w:t>
            </w:r>
            <w:r w:rsidRPr="004B7CD9" w:rsidR="00380657">
              <w:rPr>
                <w:rFonts w:ascii="Times New Roman" w:hAnsi="Times New Roman"/>
                <w:sz w:val="20"/>
                <w:szCs w:val="20"/>
              </w:rPr>
              <w:t xml:space="preserve"> </w:t>
            </w:r>
            <w:r w:rsidRPr="004B7CD9">
              <w:rPr>
                <w:rFonts w:ascii="Times New Roman" w:hAnsi="Times New Roman"/>
                <w:sz w:val="20"/>
                <w:szCs w:val="20"/>
              </w:rPr>
              <w:t>O</w:t>
            </w:r>
            <w:r w:rsidRPr="004B7CD9" w:rsidR="007215F1">
              <w:rPr>
                <w:rFonts w:ascii="Times New Roman" w:hAnsi="Times New Roman"/>
                <w:sz w:val="20"/>
                <w:szCs w:val="20"/>
              </w:rPr>
              <w:t>2</w:t>
            </w:r>
          </w:p>
          <w:p w:rsidR="00B172DC" w:rsidRPr="004B7CD9" w:rsidP="00B172DC">
            <w:pPr>
              <w:pStyle w:val="Normlny"/>
              <w:bidi w:val="0"/>
              <w:jc w:val="center"/>
              <w:rPr>
                <w:rFonts w:ascii="Times New Roman" w:hAnsi="Times New Roman"/>
              </w:rPr>
            </w:pPr>
          </w:p>
          <w:p w:rsidR="00B172DC" w:rsidRPr="004B7CD9" w:rsidP="00B172DC">
            <w:pPr>
              <w:bidi w:val="0"/>
              <w:jc w:val="center"/>
              <w:rPr>
                <w:rFonts w:ascii="Times New Roman" w:hAnsi="Times New Roman"/>
                <w:sz w:val="20"/>
                <w:szCs w:val="20"/>
              </w:rPr>
            </w:pPr>
          </w:p>
          <w:p w:rsidR="00B172DC" w:rsidRPr="004B7CD9" w:rsidP="00CE2A35">
            <w:pPr>
              <w:bidi w:val="0"/>
              <w:rPr>
                <w:rFonts w:ascii="Times New Roman" w:hAnsi="Times New Roman"/>
                <w:sz w:val="20"/>
                <w:szCs w:val="20"/>
              </w:rPr>
            </w:pPr>
            <w:r w:rsidRPr="004B7CD9">
              <w:rPr>
                <w:rFonts w:ascii="Times New Roman" w:hAnsi="Times New Roman"/>
                <w:sz w:val="20"/>
                <w:szCs w:val="20"/>
              </w:rPr>
              <w:t xml:space="preserve">§ </w:t>
            </w:r>
            <w:r w:rsidRPr="004B7CD9" w:rsidR="007215F1">
              <w:rPr>
                <w:rFonts w:ascii="Times New Roman" w:hAnsi="Times New Roman"/>
                <w:sz w:val="20"/>
                <w:szCs w:val="20"/>
              </w:rPr>
              <w:t>86</w:t>
            </w:r>
            <w:r w:rsidRPr="004B7CD9" w:rsidR="00CE2A35">
              <w:rPr>
                <w:rFonts w:ascii="Times New Roman" w:hAnsi="Times New Roman"/>
                <w:sz w:val="20"/>
                <w:szCs w:val="20"/>
              </w:rPr>
              <w:t xml:space="preserve"> </w:t>
            </w:r>
            <w:r w:rsidRPr="004B7CD9">
              <w:rPr>
                <w:rFonts w:ascii="Times New Roman" w:hAnsi="Times New Roman"/>
                <w:sz w:val="20"/>
                <w:szCs w:val="20"/>
              </w:rPr>
              <w:t>O </w:t>
            </w:r>
            <w:r w:rsidRPr="004B7CD9" w:rsidR="007215F1">
              <w:rPr>
                <w:rFonts w:ascii="Times New Roman" w:hAnsi="Times New Roman"/>
                <w:sz w:val="20"/>
                <w:szCs w:val="20"/>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B172DC" w:rsidRPr="004B7CD9" w:rsidP="00B172DC">
            <w:pPr>
              <w:pStyle w:val="ListParagraph"/>
              <w:tabs>
                <w:tab w:val="left" w:pos="426"/>
              </w:tabs>
              <w:suppressAutoHyphens/>
              <w:bidi w:val="0"/>
              <w:ind w:left="0"/>
              <w:rPr>
                <w:rFonts w:ascii="Times New Roman" w:hAnsi="Times New Roman"/>
                <w:vertAlign w:val="superscript"/>
              </w:rPr>
            </w:pPr>
            <w:r w:rsidRPr="004B7CD9">
              <w:rPr>
                <w:rFonts w:ascii="Times New Roman" w:hAnsi="Times New Roman"/>
              </w:rPr>
              <w:t xml:space="preserve">(1) </w:t>
            </w:r>
            <w:r w:rsidRPr="004B7CD9" w:rsidR="007215F1">
              <w:rPr>
                <w:rFonts w:ascii="Times New Roman" w:hAnsi="Times New Roman"/>
              </w:rPr>
              <w:t>Cezhraničnú prepravu odpadov z iného členského štátu do Slovenskej republiky, cezhraničnú prepravu odpadov zo Slovenskej republiky do iného členského štátu, dovoz odpadov z iného ako členského štátu do Slovenskej republiky, vývoz odpadov zo Slovenskej republiky do iného ako členského štátu a tranzit odpadov cez územie Slovenskej republiky (ďalej len „cezhraničný pohyb odpadov“) ustanovujú osobitné predpisy.</w:t>
            </w:r>
            <w:r>
              <w:rPr>
                <w:rStyle w:val="FootnoteReference"/>
                <w:rFonts w:ascii="Times New Roman" w:hAnsi="Times New Roman"/>
                <w:rtl w:val="0"/>
              </w:rPr>
              <w:footnoteReference w:customMarkFollows="1" w:id="22"/>
              <w:t xml:space="preserve">1</w:t>
            </w:r>
            <w:r w:rsidRPr="004B7CD9" w:rsidR="007215F1">
              <w:rPr>
                <w:rStyle w:val="FootnoteReference"/>
                <w:rFonts w:ascii="Times New Roman" w:hAnsi="Times New Roman"/>
              </w:rPr>
              <w:t>08</w:t>
            </w:r>
            <w:r w:rsidRPr="004B7CD9" w:rsidR="007215F1">
              <w:rPr>
                <w:rFonts w:ascii="Times New Roman" w:hAnsi="Times New Roman"/>
                <w:vertAlign w:val="superscript"/>
              </w:rPr>
              <w:t>)</w:t>
            </w:r>
          </w:p>
          <w:p w:rsidR="00B172DC" w:rsidRPr="004B7CD9" w:rsidP="00B172DC">
            <w:pPr>
              <w:bidi w:val="0"/>
              <w:jc w:val="both"/>
              <w:rPr>
                <w:rFonts w:ascii="Times New Roman" w:hAnsi="Times New Roman"/>
                <w:sz w:val="20"/>
                <w:szCs w:val="20"/>
              </w:rPr>
            </w:pPr>
          </w:p>
          <w:p w:rsidR="00B172DC" w:rsidRPr="004B7CD9" w:rsidP="00B172DC">
            <w:pPr>
              <w:bidi w:val="0"/>
              <w:jc w:val="both"/>
              <w:rPr>
                <w:rFonts w:ascii="Times New Roman" w:hAnsi="Times New Roman"/>
                <w:sz w:val="20"/>
                <w:szCs w:val="20"/>
              </w:rPr>
            </w:pPr>
            <w:r w:rsidRPr="004B7CD9">
              <w:rPr>
                <w:rFonts w:ascii="Times New Roman" w:hAnsi="Times New Roman"/>
                <w:sz w:val="20"/>
                <w:szCs w:val="20"/>
              </w:rPr>
              <w:t>(3) Cezhraničná preprava odpadov z iného členského štátu do Slovenskej republiky a dovoz odpadov z iného ako členského štátu do Slovenskej republiky na účel zneškodnenia sú zakázané, ak medzinárodná zmluva, ktorou je Slovenská republika viazaná, neustanovuje inak.</w:t>
            </w:r>
          </w:p>
          <w:p w:rsidR="00B172DC" w:rsidRPr="004B7CD9" w:rsidP="00B172DC">
            <w:pPr>
              <w:bidi w:val="0"/>
              <w:jc w:val="both"/>
              <w:rPr>
                <w:rFonts w:ascii="Times New Roman" w:hAnsi="Times New Roman"/>
                <w:sz w:val="20"/>
                <w:szCs w:val="20"/>
              </w:rPr>
            </w:pPr>
          </w:p>
          <w:p w:rsidR="00B172DC" w:rsidRPr="004B7CD9" w:rsidP="00B172DC">
            <w:pPr>
              <w:bidi w:val="0"/>
              <w:jc w:val="both"/>
              <w:rPr>
                <w:rFonts w:ascii="Times New Roman" w:hAnsi="Times New Roman"/>
                <w:sz w:val="20"/>
                <w:szCs w:val="20"/>
              </w:rPr>
            </w:pPr>
            <w:r w:rsidRPr="004B7CD9">
              <w:rPr>
                <w:rFonts w:ascii="Times New Roman" w:hAnsi="Times New Roman"/>
                <w:sz w:val="20"/>
                <w:szCs w:val="20"/>
              </w:rPr>
              <w:t>(4) Odpad vzniknutý v Slovenskej republike sa prednostne zneškodní v Slovenskej republike.</w:t>
            </w:r>
          </w:p>
          <w:p w:rsidR="00B172DC" w:rsidRPr="004B7CD9" w:rsidP="00B172DC">
            <w:pPr>
              <w:pStyle w:val="ListParagraph"/>
              <w:tabs>
                <w:tab w:val="left" w:pos="426"/>
              </w:tabs>
              <w:suppressAutoHyphens/>
              <w:bidi w:val="0"/>
              <w:ind w:left="0"/>
              <w:rPr>
                <w:rFonts w:ascii="Times New Roman" w:hAnsi="Times New Roman"/>
              </w:rPr>
            </w:pPr>
          </w:p>
          <w:p w:rsidR="00B172DC" w:rsidRPr="004B7CD9" w:rsidP="00B172DC">
            <w:pPr>
              <w:pStyle w:val="ListParagraph"/>
              <w:tabs>
                <w:tab w:val="left" w:pos="426"/>
              </w:tabs>
              <w:suppressAutoHyphens/>
              <w:bidi w:val="0"/>
              <w:ind w:left="0"/>
              <w:rPr>
                <w:rFonts w:ascii="Times New Roman" w:hAnsi="Times New Roman"/>
              </w:rPr>
            </w:pPr>
          </w:p>
          <w:p w:rsidR="00B172DC" w:rsidRPr="004B7CD9" w:rsidP="00B172DC">
            <w:pPr>
              <w:tabs>
                <w:tab w:val="left" w:pos="426"/>
              </w:tabs>
              <w:suppressAutoHyphens/>
              <w:autoSpaceDE/>
              <w:autoSpaceDN/>
              <w:bidi w:val="0"/>
              <w:jc w:val="both"/>
              <w:rPr>
                <w:rFonts w:ascii="Times New Roman" w:hAnsi="Times New Roman"/>
                <w:b/>
                <w:sz w:val="20"/>
                <w:szCs w:val="20"/>
              </w:rPr>
            </w:pPr>
            <w:r w:rsidRPr="004B7CD9">
              <w:rPr>
                <w:rFonts w:ascii="Times New Roman" w:hAnsi="Times New Roman"/>
                <w:sz w:val="20"/>
                <w:szCs w:val="20"/>
              </w:rPr>
              <w:t>(</w:t>
            </w:r>
            <w:r w:rsidRPr="004B7CD9" w:rsidR="007215F1">
              <w:rPr>
                <w:rFonts w:ascii="Times New Roman" w:hAnsi="Times New Roman"/>
                <w:sz w:val="20"/>
                <w:szCs w:val="20"/>
              </w:rPr>
              <w:t>2</w:t>
            </w:r>
            <w:r w:rsidRPr="004B7CD9">
              <w:rPr>
                <w:rFonts w:ascii="Times New Roman" w:hAnsi="Times New Roman"/>
                <w:sz w:val="20"/>
                <w:szCs w:val="20"/>
              </w:rPr>
              <w:t>) Ak ministerstvo uplatňuje námietky,</w:t>
            </w:r>
            <w:r>
              <w:rPr>
                <w:rStyle w:val="FootnoteReference"/>
                <w:rFonts w:ascii="Times New Roman" w:hAnsi="Times New Roman"/>
                <w:sz w:val="20"/>
                <w:szCs w:val="20"/>
                <w:rtl w:val="0"/>
              </w:rPr>
              <w:footnoteReference w:customMarkFollows="1" w:id="23"/>
              <w:t xml:space="preserve">1</w:t>
            </w:r>
            <w:r w:rsidRPr="004B7CD9" w:rsidR="007215F1">
              <w:rPr>
                <w:rStyle w:val="FootnoteReference"/>
                <w:rFonts w:ascii="Times New Roman" w:hAnsi="Times New Roman"/>
                <w:sz w:val="20"/>
                <w:szCs w:val="20"/>
              </w:rPr>
              <w:t>1</w:t>
            </w:r>
            <w:r w:rsidRPr="004B7CD9" w:rsidR="00E73928">
              <w:rPr>
                <w:rStyle w:val="FootnoteReference"/>
                <w:rFonts w:ascii="Times New Roman" w:hAnsi="Times New Roman"/>
                <w:sz w:val="20"/>
                <w:szCs w:val="20"/>
              </w:rPr>
              <w:t>8</w:t>
            </w:r>
            <w:r w:rsidRPr="004B7CD9">
              <w:rPr>
                <w:rFonts w:ascii="Times New Roman" w:hAnsi="Times New Roman"/>
                <w:sz w:val="20"/>
                <w:szCs w:val="20"/>
                <w:vertAlign w:val="superscript"/>
              </w:rPr>
              <w:t>)</w:t>
            </w:r>
            <w:r w:rsidRPr="004B7CD9">
              <w:rPr>
                <w:rFonts w:ascii="Times New Roman" w:hAnsi="Times New Roman"/>
                <w:sz w:val="20"/>
                <w:szCs w:val="20"/>
              </w:rPr>
              <w:t xml:space="preserve"> vychádza zo záväznej časti programu Slovenskej republiky.</w:t>
            </w:r>
          </w:p>
          <w:p w:rsidR="00B172DC" w:rsidRPr="004B7CD9" w:rsidP="00B172DC">
            <w:pPr>
              <w:tabs>
                <w:tab w:val="left" w:pos="426"/>
              </w:tabs>
              <w:bidi w:val="0"/>
              <w:jc w:val="both"/>
              <w:rPr>
                <w:rFonts w:ascii="Times New Roman" w:hAnsi="Times New Roman"/>
                <w:b/>
                <w:sz w:val="20"/>
                <w:szCs w:val="20"/>
              </w:rPr>
            </w:pPr>
          </w:p>
          <w:p w:rsidR="009E439C" w:rsidRPr="004B7CD9" w:rsidP="009E439C">
            <w:pPr>
              <w:autoSpaceDN/>
              <w:bidi w:val="0"/>
              <w:jc w:val="both"/>
              <w:rPr>
                <w:rFonts w:ascii="Times New Roman" w:hAnsi="Times New Roman"/>
                <w:sz w:val="20"/>
                <w:szCs w:val="20"/>
              </w:rPr>
            </w:pPr>
            <w:r w:rsidRPr="004B7CD9" w:rsidR="00B172DC">
              <w:rPr>
                <w:rFonts w:ascii="Times New Roman" w:hAnsi="Times New Roman"/>
                <w:sz w:val="20"/>
                <w:szCs w:val="20"/>
              </w:rPr>
              <w:t>(</w:t>
            </w:r>
            <w:r w:rsidRPr="004B7CD9" w:rsidR="007215F1">
              <w:rPr>
                <w:rFonts w:ascii="Times New Roman" w:hAnsi="Times New Roman"/>
                <w:sz w:val="20"/>
                <w:szCs w:val="20"/>
              </w:rPr>
              <w:t>3</w:t>
            </w:r>
            <w:r w:rsidRPr="004B7CD9" w:rsidR="00B172DC">
              <w:rPr>
                <w:rFonts w:ascii="Times New Roman" w:hAnsi="Times New Roman"/>
                <w:sz w:val="20"/>
                <w:szCs w:val="20"/>
              </w:rPr>
              <w:t xml:space="preserve">) </w:t>
            </w:r>
            <w:r w:rsidRPr="004B7CD9">
              <w:rPr>
                <w:rFonts w:ascii="Times New Roman" w:hAnsi="Times New Roman"/>
                <w:sz w:val="20"/>
                <w:szCs w:val="20"/>
              </w:rPr>
              <w:t>Ministerstvo môže zakázať cezhraničný pohyb odpadov, ak oznamovateľ, príjemca alebo osoba oprávnená konať v mene oznamovateľa alebo príjemcu, ktorý sa podieľa na tomto cezhraničnom pohybe odpadov bol právoplatným rozhodnutím</w:t>
            </w:r>
          </w:p>
          <w:p w:rsidR="009E439C" w:rsidRPr="004B7CD9" w:rsidP="009E439C">
            <w:pPr>
              <w:bidi w:val="0"/>
              <w:jc w:val="both"/>
              <w:rPr>
                <w:rFonts w:ascii="Times New Roman" w:hAnsi="Times New Roman"/>
                <w:strike/>
                <w:sz w:val="20"/>
                <w:szCs w:val="20"/>
              </w:rPr>
            </w:pPr>
            <w:r w:rsidRPr="004B7CD9">
              <w:rPr>
                <w:rFonts w:ascii="Times New Roman" w:hAnsi="Times New Roman"/>
                <w:sz w:val="20"/>
                <w:szCs w:val="20"/>
              </w:rPr>
              <w:t xml:space="preserve">     a) uznaný vinným zo spáchania priestupku v dôsledku konania, ktorým sa dopustil </w:t>
              <w:br/>
              <w:t xml:space="preserve">          nezákonnej prepravy,</w:t>
            </w:r>
            <w:r w:rsidRPr="004B7CD9">
              <w:rPr>
                <w:rFonts w:ascii="Times New Roman" w:hAnsi="Times New Roman"/>
                <w:sz w:val="20"/>
                <w:szCs w:val="20"/>
                <w:vertAlign w:val="superscript"/>
              </w:rPr>
              <w:t>141)</w:t>
            </w:r>
          </w:p>
          <w:p w:rsidR="009E439C" w:rsidRPr="004B7CD9" w:rsidP="009E439C">
            <w:pPr>
              <w:bidi w:val="0"/>
              <w:jc w:val="both"/>
              <w:rPr>
                <w:rFonts w:ascii="Times New Roman" w:hAnsi="Times New Roman"/>
                <w:sz w:val="20"/>
                <w:szCs w:val="20"/>
              </w:rPr>
            </w:pPr>
            <w:r w:rsidRPr="004B7CD9">
              <w:rPr>
                <w:rFonts w:ascii="Times New Roman" w:hAnsi="Times New Roman"/>
                <w:sz w:val="20"/>
                <w:szCs w:val="20"/>
              </w:rPr>
              <w:t xml:space="preserve">     b) uznaný vinným v posledných troch rokoch zo spáchania priestupku  v dôsledku iného </w:t>
              <w:br/>
              <w:t xml:space="preserve">          protiprávneho konania na úseku nakladania s odpadmi ako uvedeného v písmene a) alebo</w:t>
            </w:r>
          </w:p>
          <w:p w:rsidR="00EA1354" w:rsidRPr="004B7CD9" w:rsidP="009E439C">
            <w:pPr>
              <w:bidi w:val="0"/>
              <w:jc w:val="both"/>
              <w:rPr>
                <w:rFonts w:ascii="Times New Roman" w:hAnsi="Times New Roman"/>
                <w:sz w:val="20"/>
                <w:szCs w:val="20"/>
              </w:rPr>
            </w:pPr>
            <w:r w:rsidRPr="004B7CD9" w:rsidR="009E439C">
              <w:rPr>
                <w:rFonts w:ascii="Times New Roman" w:hAnsi="Times New Roman"/>
                <w:sz w:val="20"/>
                <w:szCs w:val="20"/>
              </w:rPr>
              <w:t xml:space="preserve">   c) odsúdený v posledných troch rokoch za trestný čin proti životnému prostrediu.</w:t>
            </w:r>
            <w:r>
              <w:rPr>
                <w:rStyle w:val="FootnoteCharacters"/>
                <w:rFonts w:ascii="Times New Roman" w:hAnsi="Times New Roman"/>
                <w:sz w:val="20"/>
                <w:szCs w:val="20"/>
                <w:rtl w:val="0"/>
              </w:rPr>
              <w:footnoteReference w:id="24"/>
            </w:r>
            <w:r w:rsidRPr="004B7CD9" w:rsidR="009E439C">
              <w:rPr>
                <w:rFonts w:ascii="Times New Roman" w:hAnsi="Times New Roman"/>
                <w:sz w:val="20"/>
                <w:szCs w:val="20"/>
                <w:vertAlign w:val="superscript"/>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16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245EE4">
            <w:pPr>
              <w:bidi w:val="0"/>
              <w:spacing w:before="75" w:after="75"/>
              <w:ind w:right="225"/>
              <w:rPr>
                <w:rFonts w:ascii="Times New Roman" w:hAnsi="Times New Roman"/>
                <w:sz w:val="20"/>
                <w:szCs w:val="20"/>
              </w:rPr>
            </w:pPr>
            <w:r w:rsidRPr="004B7CD9">
              <w:rPr>
                <w:rFonts w:ascii="Times New Roman" w:hAnsi="Times New Roman"/>
                <w:sz w:val="20"/>
                <w:szCs w:val="20"/>
              </w:rPr>
              <w:t>Sieť sa navrhne tak, aby umožnila Spoločenstvu ako celku stať sa sebestačným pri zneškodňovaní odpadu, ako aj pri zhodnocovaní</w:t>
            </w:r>
            <w:r w:rsidRPr="004B7CD9" w:rsidR="00AF178C">
              <w:rPr>
                <w:rFonts w:ascii="Times New Roman" w:hAnsi="Times New Roman"/>
                <w:sz w:val="20"/>
                <w:szCs w:val="20"/>
              </w:rPr>
              <w:t xml:space="preserve"> </w:t>
            </w:r>
            <w:r w:rsidRPr="004B7CD9">
              <w:rPr>
                <w:rFonts w:ascii="Times New Roman" w:hAnsi="Times New Roman"/>
                <w:sz w:val="20"/>
                <w:szCs w:val="20"/>
              </w:rPr>
              <w:t xml:space="preserve">odpadu uvedeného v odseku </w:t>
            </w:r>
            <w:smartTag w:uri="urn:schemas-microsoft-com:office:smarttags" w:element="metricconverter">
              <w:smartTagPr>
                <w:attr w:name="ProductID" w:val="2 a"/>
              </w:smartTagPr>
              <w:r w:rsidRPr="004B7CD9">
                <w:rPr>
                  <w:rFonts w:ascii="Times New Roman" w:hAnsi="Times New Roman"/>
                  <w:sz w:val="20"/>
                  <w:szCs w:val="20"/>
                </w:rPr>
                <w:t>1, a</w:t>
              </w:r>
            </w:smartTag>
            <w:r w:rsidRPr="004B7CD9">
              <w:rPr>
                <w:rFonts w:ascii="Times New Roman" w:hAnsi="Times New Roman"/>
                <w:sz w:val="20"/>
                <w:szCs w:val="20"/>
              </w:rPr>
              <w:t xml:space="preserve"> aby sa členským</w:t>
            </w:r>
            <w:r w:rsidRPr="004B7CD9" w:rsidR="00AF178C">
              <w:rPr>
                <w:rFonts w:ascii="Times New Roman" w:hAnsi="Times New Roman"/>
                <w:sz w:val="20"/>
                <w:szCs w:val="20"/>
              </w:rPr>
              <w:t xml:space="preserve"> </w:t>
            </w:r>
            <w:r w:rsidRPr="004B7CD9">
              <w:rPr>
                <w:rFonts w:ascii="Times New Roman" w:hAnsi="Times New Roman"/>
                <w:sz w:val="20"/>
                <w:szCs w:val="20"/>
              </w:rPr>
              <w:t>štátom umožnilo približovať sa k tomuto cieľu individuálne, pričom sa zohľadnia zemepisné okolnosti alebo potreba špecializovaných zariadení pre určité druhy odpadu.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9E4034">
            <w:pPr>
              <w:bidi w:val="0"/>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16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245EE4">
            <w:pPr>
              <w:bidi w:val="0"/>
              <w:spacing w:before="75" w:after="75"/>
              <w:ind w:right="225"/>
              <w:rPr>
                <w:rFonts w:ascii="Times New Roman" w:hAnsi="Times New Roman"/>
                <w:sz w:val="20"/>
                <w:szCs w:val="20"/>
              </w:rPr>
            </w:pPr>
            <w:r w:rsidRPr="004B7CD9">
              <w:rPr>
                <w:rFonts w:ascii="Times New Roman" w:hAnsi="Times New Roman"/>
                <w:sz w:val="20"/>
                <w:szCs w:val="20"/>
              </w:rPr>
              <w:t>Sieť umožní, aby sa odpad zneškodňoval alebo aby sa odpad uvedený v odseku 1 zhodnocoval v niektorom z najbližších vhodných zariadení najvhodnejšími metódami a technológiami, aby sa zabezpečila vysoká úroveň ochrany životného prostredia a verejného zdravia.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AF178C">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154D34">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16 O</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417F83">
            <w:pPr>
              <w:pStyle w:val="Normlny"/>
              <w:bidi w:val="0"/>
              <w:rPr>
                <w:rFonts w:ascii="Times New Roman" w:hAnsi="Times New Roman"/>
              </w:rPr>
            </w:pPr>
            <w:r w:rsidRPr="004B7CD9">
              <w:rPr>
                <w:rFonts w:ascii="Times New Roman" w:hAnsi="Times New Roman"/>
              </w:rPr>
              <w:t>Zásady blízkosti a sebestačnosti neznamenajú, že každý  členský štát má mať na svojom území úplnú škálu zariadení na konečné zhodnocovanie.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 xml:space="preserve">Č 17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EF68A5">
            <w:pPr>
              <w:bidi w:val="0"/>
              <w:adjustRightInd w:val="0"/>
              <w:rPr>
                <w:rFonts w:ascii="Times New Roman" w:hAnsi="Times New Roman"/>
                <w:b/>
                <w:bCs/>
                <w:sz w:val="20"/>
                <w:szCs w:val="20"/>
              </w:rPr>
            </w:pPr>
            <w:r w:rsidRPr="004B7CD9">
              <w:rPr>
                <w:rFonts w:ascii="Times New Roman" w:hAnsi="Times New Roman"/>
                <w:b/>
                <w:bCs/>
                <w:sz w:val="20"/>
                <w:szCs w:val="20"/>
              </w:rPr>
              <w:t>Riadenie nebezpečného odpadu</w:t>
            </w:r>
          </w:p>
          <w:p w:rsidR="00EA1354" w:rsidRPr="004B7CD9" w:rsidP="00EF68A5">
            <w:pPr>
              <w:bidi w:val="0"/>
              <w:adjustRightInd w:val="0"/>
              <w:rPr>
                <w:rFonts w:ascii="Times New Roman" w:hAnsi="Times New Roman"/>
                <w:sz w:val="20"/>
                <w:szCs w:val="20"/>
              </w:rPr>
            </w:pPr>
            <w:r w:rsidRPr="004B7CD9">
              <w:rPr>
                <w:rFonts w:ascii="Times New Roman" w:hAnsi="Times New Roman"/>
                <w:sz w:val="20"/>
                <w:szCs w:val="20"/>
              </w:rPr>
              <w:t>Členské štáty prijmú potrebné kroky na zabezpečenie toho, aby sa produkcia, zber a preprava nebezpečného odpadu, ako aj</w:t>
            </w:r>
            <w:r w:rsidRPr="004B7CD9" w:rsidR="00B112B1">
              <w:rPr>
                <w:rFonts w:ascii="Times New Roman" w:hAnsi="Times New Roman"/>
                <w:sz w:val="20"/>
                <w:szCs w:val="20"/>
              </w:rPr>
              <w:t xml:space="preserve"> </w:t>
            </w:r>
            <w:r w:rsidRPr="004B7CD9">
              <w:rPr>
                <w:rFonts w:ascii="Times New Roman" w:hAnsi="Times New Roman"/>
                <w:sz w:val="20"/>
                <w:szCs w:val="20"/>
              </w:rPr>
              <w:t>jeho skladovanie a úprava, vykonávali za podmienok zaručujúcich ochranu životného prostredia a zdravia ľudí s cieľom splniť</w:t>
            </w:r>
          </w:p>
          <w:p w:rsidR="00EA1354" w:rsidRPr="004B7CD9" w:rsidP="00EF68A5">
            <w:pPr>
              <w:pStyle w:val="Normlny"/>
              <w:bidi w:val="0"/>
              <w:rPr>
                <w:rFonts w:ascii="Times New Roman" w:hAnsi="Times New Roman"/>
              </w:rPr>
            </w:pPr>
            <w:r w:rsidRPr="004B7CD9">
              <w:rPr>
                <w:rFonts w:ascii="Times New Roman" w:hAnsi="Times New Roman"/>
              </w:rPr>
              <w:t>ustanovenia článku 13 vrátane krokov na zabezpečenie sledovateľnosti od výroby až po konečné určenie a kontroly nebezpečného</w:t>
            </w:r>
            <w:r w:rsidRPr="004B7CD9" w:rsidR="00B112B1">
              <w:rPr>
                <w:rFonts w:ascii="Times New Roman" w:hAnsi="Times New Roman"/>
              </w:rPr>
              <w:t xml:space="preserve"> </w:t>
            </w:r>
            <w:r w:rsidRPr="004B7CD9">
              <w:rPr>
                <w:rFonts w:ascii="Times New Roman" w:hAnsi="Times New Roman"/>
              </w:rPr>
              <w:t xml:space="preserve">odpadu s cieľom splniť požiadavky článkov </w:t>
            </w:r>
            <w:smartTag w:uri="urn:schemas-microsoft-com:office:smarttags" w:element="metricconverter">
              <w:smartTagPr>
                <w:attr w:name="ProductID" w:val="2 a"/>
              </w:smartTagPr>
              <w:r w:rsidRPr="004B7CD9">
                <w:rPr>
                  <w:rFonts w:ascii="Times New Roman" w:hAnsi="Times New Roman"/>
                </w:rPr>
                <w:t>35 a</w:t>
              </w:r>
            </w:smartTag>
            <w:r w:rsidRPr="004B7CD9">
              <w:rPr>
                <w:rFonts w:ascii="Times New Roman" w:hAnsi="Times New Roman"/>
              </w:rPr>
              <w:t xml:space="preserve"> 36.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9E4034">
            <w:pPr>
              <w:bidi w:val="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4B20B0">
            <w:pPr>
              <w:pStyle w:val="Normlny"/>
              <w:bidi w:val="0"/>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9E4034">
            <w:pPr>
              <w:bidi w:val="0"/>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18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DF680D">
            <w:pPr>
              <w:bidi w:val="0"/>
              <w:adjustRightInd w:val="0"/>
              <w:rPr>
                <w:rFonts w:ascii="Times New Roman" w:hAnsi="Times New Roman"/>
                <w:b/>
                <w:bCs/>
                <w:sz w:val="20"/>
                <w:szCs w:val="20"/>
              </w:rPr>
            </w:pPr>
            <w:r w:rsidRPr="004B7CD9">
              <w:rPr>
                <w:rFonts w:ascii="Times New Roman" w:hAnsi="Times New Roman"/>
                <w:b/>
                <w:bCs/>
                <w:sz w:val="20"/>
                <w:szCs w:val="20"/>
              </w:rPr>
              <w:t>Zákaz zmiešavania nebezpečného odpadu</w:t>
            </w:r>
          </w:p>
          <w:p w:rsidR="00EA1354" w:rsidRPr="004B7CD9" w:rsidP="00FB0BA9">
            <w:pPr>
              <w:bidi w:val="0"/>
              <w:adjustRightInd w:val="0"/>
              <w:jc w:val="both"/>
              <w:rPr>
                <w:rFonts w:ascii="EUAlbertina" w:hAnsi="EUAlbertina" w:cs="EUAlbertina"/>
                <w:sz w:val="20"/>
                <w:szCs w:val="20"/>
              </w:rPr>
            </w:pPr>
            <w:r w:rsidRPr="004B7CD9">
              <w:rPr>
                <w:rFonts w:ascii="EUAlbertina+01" w:hAnsi="EUAlbertina+01" w:cs="EUAlbertina+01"/>
                <w:sz w:val="20"/>
                <w:szCs w:val="20"/>
              </w:rPr>
              <w:t>Č</w:t>
            </w:r>
            <w:r w:rsidRPr="004B7CD9">
              <w:rPr>
                <w:rFonts w:ascii="EUAlbertina" w:hAnsi="EUAlbertina" w:cs="EUAlbertina"/>
                <w:sz w:val="20"/>
                <w:szCs w:val="20"/>
              </w:rPr>
              <w:t xml:space="preserve">lenské </w:t>
            </w:r>
            <w:r w:rsidRPr="004B7CD9">
              <w:rPr>
                <w:rFonts w:ascii="EUAlbertina+01" w:hAnsi="EUAlbertina+01" w:cs="EUAlbertina+01"/>
                <w:sz w:val="20"/>
                <w:szCs w:val="20"/>
              </w:rPr>
              <w:t>š</w:t>
            </w:r>
            <w:r w:rsidRPr="004B7CD9">
              <w:rPr>
                <w:rFonts w:ascii="EUAlbertina" w:hAnsi="EUAlbertina" w:cs="EUAlbertina"/>
                <w:sz w:val="20"/>
                <w:szCs w:val="20"/>
              </w:rPr>
              <w:t>táty prijmú potrebné opatrenia s cie</w:t>
            </w:r>
            <w:r w:rsidRPr="004B7CD9">
              <w:rPr>
                <w:rFonts w:ascii="EUAlbertina+01" w:hAnsi="EUAlbertina+01" w:cs="EUAlbertina+01"/>
                <w:sz w:val="20"/>
                <w:szCs w:val="20"/>
              </w:rPr>
              <w:t>ľ</w:t>
            </w:r>
            <w:r w:rsidRPr="004B7CD9">
              <w:rPr>
                <w:rFonts w:ascii="EUAlbertina" w:hAnsi="EUAlbertina" w:cs="EUAlbertina"/>
                <w:sz w:val="20"/>
                <w:szCs w:val="20"/>
              </w:rPr>
              <w:t>om zabezpe</w:t>
            </w:r>
            <w:r w:rsidRPr="004B7CD9">
              <w:rPr>
                <w:rFonts w:ascii="EUAlbertina+01" w:hAnsi="EUAlbertina+01" w:cs="EUAlbertina+01"/>
                <w:sz w:val="20"/>
                <w:szCs w:val="20"/>
              </w:rPr>
              <w:t>č</w:t>
            </w:r>
            <w:r w:rsidRPr="004B7CD9">
              <w:rPr>
                <w:rFonts w:ascii="EUAlbertina" w:hAnsi="EUAlbertina" w:cs="EUAlbertina"/>
                <w:sz w:val="20"/>
                <w:szCs w:val="20"/>
              </w:rPr>
              <w:t>i</w:t>
            </w:r>
            <w:r w:rsidRPr="004B7CD9">
              <w:rPr>
                <w:rFonts w:ascii="EUAlbertina+01" w:hAnsi="EUAlbertina+01" w:cs="EUAlbertina+01"/>
                <w:sz w:val="20"/>
                <w:szCs w:val="20"/>
              </w:rPr>
              <w:t>ť</w:t>
            </w:r>
            <w:r w:rsidRPr="004B7CD9">
              <w:rPr>
                <w:rFonts w:ascii="EUAlbertina" w:hAnsi="EUAlbertina" w:cs="EUAlbertina"/>
                <w:sz w:val="20"/>
                <w:szCs w:val="20"/>
              </w:rPr>
              <w:t>, aby sa nebezpe</w:t>
            </w:r>
            <w:r w:rsidRPr="004B7CD9">
              <w:rPr>
                <w:rFonts w:ascii="EUAlbertina+01" w:hAnsi="EUAlbertina+01" w:cs="EUAlbertina+01"/>
                <w:sz w:val="20"/>
                <w:szCs w:val="20"/>
              </w:rPr>
              <w:t>č</w:t>
            </w:r>
            <w:r w:rsidRPr="004B7CD9">
              <w:rPr>
                <w:rFonts w:ascii="EUAlbertina" w:hAnsi="EUAlbertina" w:cs="EUAlbertina"/>
                <w:sz w:val="20"/>
                <w:szCs w:val="20"/>
              </w:rPr>
              <w:t>ný odpad nezmie</w:t>
            </w:r>
            <w:r w:rsidRPr="004B7CD9">
              <w:rPr>
                <w:rFonts w:ascii="EUAlbertina+01" w:hAnsi="EUAlbertina+01" w:cs="EUAlbertina+01"/>
                <w:sz w:val="20"/>
                <w:szCs w:val="20"/>
              </w:rPr>
              <w:t>š</w:t>
            </w:r>
            <w:r w:rsidRPr="004B7CD9">
              <w:rPr>
                <w:rFonts w:ascii="EUAlbertina" w:hAnsi="EUAlbertina" w:cs="EUAlbertina"/>
                <w:sz w:val="20"/>
                <w:szCs w:val="20"/>
              </w:rPr>
              <w:t>aval s inými kategóriami nebezpe</w:t>
            </w:r>
            <w:r w:rsidRPr="004B7CD9">
              <w:rPr>
                <w:rFonts w:ascii="EUAlbertina+01" w:hAnsi="EUAlbertina+01" w:cs="EUAlbertina+01"/>
                <w:sz w:val="20"/>
                <w:szCs w:val="20"/>
              </w:rPr>
              <w:t>č</w:t>
            </w:r>
            <w:r w:rsidRPr="004B7CD9">
              <w:rPr>
                <w:rFonts w:ascii="EUAlbertina" w:hAnsi="EUAlbertina" w:cs="EUAlbertina"/>
                <w:sz w:val="20"/>
                <w:szCs w:val="20"/>
              </w:rPr>
              <w:t>ného odpadu, ani s iným odpadom, látkami alebo materiálmi. Zmie</w:t>
            </w:r>
            <w:r w:rsidRPr="004B7CD9" w:rsidR="00F7473F">
              <w:rPr>
                <w:rFonts w:ascii="EUAlbertina" w:hAnsi="EUAlbertina" w:cs="EUAlbertina"/>
                <w:sz w:val="20"/>
                <w:szCs w:val="20"/>
              </w:rPr>
              <w:t>š</w:t>
            </w:r>
            <w:r w:rsidRPr="004B7CD9">
              <w:rPr>
                <w:rFonts w:ascii="EUAlbertina" w:hAnsi="EUAlbertina" w:cs="EUAlbertina"/>
                <w:sz w:val="20"/>
                <w:szCs w:val="20"/>
              </w:rPr>
              <w:t>avanie zah</w:t>
            </w:r>
            <w:r w:rsidRPr="004B7CD9">
              <w:rPr>
                <w:rFonts w:ascii="EUAlbertina+01" w:hAnsi="EUAlbertina+01" w:cs="EUAlbertina+01"/>
                <w:sz w:val="20"/>
                <w:szCs w:val="20"/>
              </w:rPr>
              <w:t>ŕň</w:t>
            </w:r>
            <w:r w:rsidRPr="004B7CD9">
              <w:rPr>
                <w:rFonts w:ascii="EUAlbertina" w:hAnsi="EUAlbertina" w:cs="EUAlbertina"/>
                <w:sz w:val="20"/>
                <w:szCs w:val="20"/>
              </w:rPr>
              <w:t>a riedenie nebezpe</w:t>
            </w:r>
            <w:r w:rsidRPr="004B7CD9">
              <w:rPr>
                <w:rFonts w:ascii="EUAlbertina+01" w:hAnsi="EUAlbertina+01" w:cs="EUAlbertina+01"/>
                <w:sz w:val="20"/>
                <w:szCs w:val="20"/>
              </w:rPr>
              <w:t>č</w:t>
            </w:r>
            <w:r w:rsidRPr="004B7CD9">
              <w:rPr>
                <w:rFonts w:ascii="EUAlbertina" w:hAnsi="EUAlbertina" w:cs="EUAlbertina"/>
                <w:sz w:val="20"/>
                <w:szCs w:val="20"/>
              </w:rPr>
              <w:t xml:space="preserve">ných </w:t>
            </w:r>
            <w:r w:rsidRPr="004B7CD9">
              <w:rPr>
                <w:rFonts w:ascii="Times New Roman" w:hAnsi="Times New Roman"/>
                <w:sz w:val="20"/>
                <w:szCs w:val="20"/>
              </w:rPr>
              <w:t>látok.</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A800F4">
            <w:pPr>
              <w:bidi w:val="0"/>
              <w:jc w:val="center"/>
              <w:rPr>
                <w:rFonts w:ascii="Times New Roman" w:hAnsi="Times New Roman"/>
                <w:sz w:val="20"/>
                <w:szCs w:val="20"/>
              </w:rPr>
            </w:pPr>
            <w:r w:rsidRPr="004B7CD9" w:rsidR="00CE2A3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A3278" w:rsidRPr="004B7CD9" w:rsidP="00CE2A35">
            <w:pPr>
              <w:bidi w:val="0"/>
              <w:rPr>
                <w:rFonts w:ascii="Times New Roman" w:hAnsi="Times New Roman"/>
                <w:sz w:val="20"/>
                <w:szCs w:val="20"/>
              </w:rPr>
            </w:pPr>
            <w:r w:rsidRPr="004B7CD9" w:rsidR="00EC793A">
              <w:rPr>
                <w:rFonts w:ascii="Times New Roman" w:hAnsi="Times New Roman"/>
                <w:sz w:val="20"/>
                <w:szCs w:val="20"/>
              </w:rPr>
              <w:t xml:space="preserve">§ </w:t>
            </w:r>
            <w:r w:rsidRPr="004B7CD9">
              <w:rPr>
                <w:rFonts w:ascii="Times New Roman" w:hAnsi="Times New Roman"/>
                <w:sz w:val="20"/>
                <w:szCs w:val="20"/>
              </w:rPr>
              <w:t>13</w:t>
            </w:r>
            <w:r w:rsidRPr="004B7CD9" w:rsidR="00CE2A35">
              <w:rPr>
                <w:rFonts w:ascii="Times New Roman" w:hAnsi="Times New Roman"/>
                <w:sz w:val="20"/>
                <w:szCs w:val="20"/>
              </w:rPr>
              <w:t xml:space="preserve"> </w:t>
            </w:r>
            <w:r w:rsidRPr="004B7CD9">
              <w:rPr>
                <w:rFonts w:ascii="Times New Roman" w:hAnsi="Times New Roman"/>
                <w:sz w:val="20"/>
                <w:szCs w:val="20"/>
              </w:rPr>
              <w:t>P f)</w:t>
            </w:r>
          </w:p>
          <w:p w:rsidR="00EC793A" w:rsidRPr="004B7CD9" w:rsidP="00EC793A">
            <w:pPr>
              <w:pStyle w:val="Normlny"/>
              <w:bidi w:val="0"/>
              <w:jc w:val="center"/>
              <w:rPr>
                <w:rFonts w:ascii="Times New Roman" w:hAnsi="Times New Roman"/>
              </w:rPr>
            </w:pPr>
          </w:p>
          <w:p w:rsidR="00EC793A" w:rsidRPr="004B7CD9" w:rsidP="00EC793A">
            <w:pPr>
              <w:pStyle w:val="Normlny"/>
              <w:bidi w:val="0"/>
              <w:jc w:val="center"/>
              <w:rPr>
                <w:rFonts w:ascii="Times New Roman" w:hAnsi="Times New Roman"/>
              </w:rPr>
            </w:pPr>
          </w:p>
          <w:p w:rsidR="00EC793A" w:rsidRPr="004B7CD9" w:rsidP="00CE2A35">
            <w:pPr>
              <w:bidi w:val="0"/>
              <w:rPr>
                <w:rFonts w:ascii="Times New Roman" w:hAnsi="Times New Roman"/>
                <w:sz w:val="20"/>
                <w:szCs w:val="20"/>
              </w:rPr>
            </w:pPr>
            <w:r w:rsidRPr="004B7CD9">
              <w:rPr>
                <w:rFonts w:ascii="Times New Roman" w:hAnsi="Times New Roman"/>
                <w:sz w:val="20"/>
                <w:szCs w:val="20"/>
              </w:rPr>
              <w:t xml:space="preserve"> </w:t>
            </w:r>
          </w:p>
          <w:p w:rsidR="00EC793A" w:rsidRPr="004B7CD9" w:rsidP="00CE2A35">
            <w:pPr>
              <w:bidi w:val="0"/>
              <w:rPr>
                <w:rFonts w:ascii="Times New Roman" w:hAnsi="Times New Roman"/>
                <w:sz w:val="20"/>
                <w:szCs w:val="20"/>
              </w:rPr>
            </w:pPr>
            <w:r w:rsidRPr="004B7CD9">
              <w:rPr>
                <w:rFonts w:ascii="Times New Roman" w:hAnsi="Times New Roman"/>
                <w:sz w:val="20"/>
                <w:szCs w:val="20"/>
              </w:rPr>
              <w:t>§ 25</w:t>
            </w:r>
            <w:r w:rsidRPr="004B7CD9" w:rsidR="00CE2A35">
              <w:rPr>
                <w:rFonts w:ascii="Times New Roman" w:hAnsi="Times New Roman"/>
                <w:sz w:val="20"/>
                <w:szCs w:val="20"/>
              </w:rPr>
              <w:t xml:space="preserve"> </w:t>
            </w:r>
            <w:r w:rsidRPr="004B7CD9">
              <w:rPr>
                <w:rFonts w:ascii="Times New Roman" w:hAnsi="Times New Roman"/>
                <w:sz w:val="20"/>
                <w:szCs w:val="20"/>
              </w:rPr>
              <w:t>O1</w:t>
            </w:r>
            <w:r w:rsidRPr="004B7CD9" w:rsidR="009A3278">
              <w:rPr>
                <w:rFonts w:ascii="Times New Roman" w:hAnsi="Times New Roman"/>
                <w:sz w:val="20"/>
                <w:szCs w:val="20"/>
              </w:rPr>
              <w:t>,</w:t>
            </w:r>
          </w:p>
          <w:p w:rsidR="009A3278" w:rsidRPr="004B7CD9" w:rsidP="00CE2A35">
            <w:pPr>
              <w:pStyle w:val="Normlny"/>
              <w:bidi w:val="0"/>
              <w:jc w:val="center"/>
              <w:rPr>
                <w:rFonts w:ascii="Times New Roman" w:hAnsi="Times New Roman"/>
              </w:rPr>
            </w:pPr>
            <w:r w:rsidRPr="004B7CD9">
              <w:rPr>
                <w:rFonts w:ascii="Times New Roman" w:hAnsi="Times New Roman"/>
              </w:rPr>
              <w:t>P a)</w:t>
            </w:r>
            <w:r w:rsidRPr="004B7CD9" w:rsidR="00CE2A35">
              <w:rPr>
                <w:rFonts w:ascii="Times New Roman" w:hAnsi="Times New Roman"/>
              </w:rPr>
              <w:t>- c)</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CA7DD9">
            <w:pPr>
              <w:bidi w:val="0"/>
              <w:jc w:val="both"/>
              <w:rPr>
                <w:rFonts w:ascii="Times New Roman" w:hAnsi="Times New Roman"/>
                <w:bCs/>
                <w:sz w:val="20"/>
                <w:szCs w:val="20"/>
              </w:rPr>
            </w:pPr>
            <w:r w:rsidRPr="004B7CD9" w:rsidR="00EC793A">
              <w:rPr>
                <w:rFonts w:ascii="Times New Roman" w:hAnsi="Times New Roman"/>
                <w:bCs/>
                <w:sz w:val="20"/>
                <w:szCs w:val="20"/>
              </w:rPr>
              <w:t>(6) Zakazuje sa</w:t>
            </w:r>
          </w:p>
          <w:p w:rsidR="00EC793A" w:rsidRPr="004B7CD9" w:rsidP="00EC793A">
            <w:pPr>
              <w:pStyle w:val="Standard"/>
              <w:bidi w:val="0"/>
              <w:spacing w:after="0" w:line="240" w:lineRule="auto"/>
              <w:jc w:val="both"/>
              <w:rPr>
                <w:rFonts w:ascii="Times New Roman" w:hAnsi="Times New Roman" w:cs="Times New Roman" w:hint="default"/>
                <w:bCs/>
                <w:sz w:val="20"/>
                <w:szCs w:val="20"/>
              </w:rPr>
            </w:pPr>
            <w:r w:rsidRPr="004B7CD9">
              <w:rPr>
                <w:rFonts w:ascii="Times New Roman" w:hAnsi="Times New Roman" w:cs="Times New Roman" w:hint="default"/>
                <w:bCs/>
                <w:sz w:val="20"/>
                <w:szCs w:val="20"/>
              </w:rPr>
              <w:t>f) riediť</w:t>
            </w:r>
            <w:r w:rsidRPr="004B7CD9">
              <w:rPr>
                <w:rFonts w:ascii="Times New Roman" w:hAnsi="Times New Roman" w:cs="Times New Roman" w:hint="default"/>
                <w:bCs/>
                <w:sz w:val="20"/>
                <w:szCs w:val="20"/>
              </w:rPr>
              <w:t xml:space="preserve"> alebo zmieš</w:t>
            </w:r>
            <w:r w:rsidRPr="004B7CD9">
              <w:rPr>
                <w:rFonts w:ascii="Times New Roman" w:hAnsi="Times New Roman" w:cs="Times New Roman" w:hint="default"/>
                <w:bCs/>
                <w:sz w:val="20"/>
                <w:szCs w:val="20"/>
              </w:rPr>
              <w:t>avať</w:t>
            </w:r>
            <w:r w:rsidRPr="004B7CD9">
              <w:rPr>
                <w:rFonts w:ascii="Times New Roman" w:hAnsi="Times New Roman" w:cs="Times New Roman" w:hint="default"/>
                <w:bCs/>
                <w:sz w:val="20"/>
                <w:szCs w:val="20"/>
              </w:rPr>
              <w:t xml:space="preserve"> odpady z </w:t>
            </w:r>
            <w:r w:rsidRPr="004B7CD9">
              <w:rPr>
                <w:rFonts w:ascii="Times New Roman" w:hAnsi="Times New Roman" w:cs="Times New Roman" w:hint="default"/>
                <w:bCs/>
                <w:sz w:val="20"/>
                <w:szCs w:val="20"/>
              </w:rPr>
              <w:t>cieľ</w:t>
            </w:r>
            <w:r w:rsidRPr="004B7CD9">
              <w:rPr>
                <w:rFonts w:ascii="Times New Roman" w:hAnsi="Times New Roman" w:cs="Times New Roman" w:hint="default"/>
                <w:bCs/>
                <w:sz w:val="20"/>
                <w:szCs w:val="20"/>
              </w:rPr>
              <w:t>om dosiahnuť</w:t>
            </w:r>
            <w:r w:rsidRPr="004B7CD9">
              <w:rPr>
                <w:rFonts w:ascii="Times New Roman" w:hAnsi="Times New Roman" w:cs="Times New Roman" w:hint="default"/>
                <w:bCs/>
                <w:sz w:val="20"/>
                <w:szCs w:val="20"/>
              </w:rPr>
              <w:t xml:space="preserve"> hranič</w:t>
            </w:r>
            <w:r w:rsidRPr="004B7CD9">
              <w:rPr>
                <w:rFonts w:ascii="Times New Roman" w:hAnsi="Times New Roman" w:cs="Times New Roman" w:hint="default"/>
                <w:bCs/>
                <w:sz w:val="20"/>
                <w:szCs w:val="20"/>
              </w:rPr>
              <w:t>né</w:t>
            </w:r>
            <w:r w:rsidRPr="004B7CD9">
              <w:rPr>
                <w:rFonts w:ascii="Times New Roman" w:hAnsi="Times New Roman" w:cs="Times New Roman" w:hint="default"/>
                <w:bCs/>
                <w:sz w:val="20"/>
                <w:szCs w:val="20"/>
              </w:rPr>
              <w:t xml:space="preserve"> hodnoty koncentrá</w:t>
            </w:r>
            <w:r w:rsidRPr="004B7CD9">
              <w:rPr>
                <w:rFonts w:ascii="Times New Roman" w:hAnsi="Times New Roman" w:cs="Times New Roman" w:hint="default"/>
                <w:bCs/>
                <w:sz w:val="20"/>
                <w:szCs w:val="20"/>
              </w:rPr>
              <w:t>cie š</w:t>
            </w:r>
            <w:r w:rsidRPr="004B7CD9">
              <w:rPr>
                <w:rFonts w:ascii="Times New Roman" w:hAnsi="Times New Roman" w:cs="Times New Roman" w:hint="default"/>
                <w:bCs/>
                <w:sz w:val="20"/>
                <w:szCs w:val="20"/>
              </w:rPr>
              <w:t>kodlivý</w:t>
            </w:r>
            <w:r w:rsidRPr="004B7CD9">
              <w:rPr>
                <w:rFonts w:ascii="Times New Roman" w:hAnsi="Times New Roman" w:cs="Times New Roman" w:hint="default"/>
                <w:bCs/>
                <w:sz w:val="20"/>
                <w:szCs w:val="20"/>
              </w:rPr>
              <w:t>ch lá</w:t>
            </w:r>
            <w:r w:rsidRPr="004B7CD9">
              <w:rPr>
                <w:rFonts w:ascii="Times New Roman" w:hAnsi="Times New Roman" w:cs="Times New Roman" w:hint="default"/>
                <w:bCs/>
                <w:sz w:val="20"/>
                <w:szCs w:val="20"/>
              </w:rPr>
              <w:t>tok podľ</w:t>
            </w:r>
            <w:r w:rsidRPr="004B7CD9">
              <w:rPr>
                <w:rFonts w:ascii="Times New Roman" w:hAnsi="Times New Roman" w:cs="Times New Roman" w:hint="default"/>
                <w:bCs/>
                <w:sz w:val="20"/>
                <w:szCs w:val="20"/>
              </w:rPr>
              <w:t>a prí</w:t>
            </w:r>
            <w:r w:rsidRPr="004B7CD9">
              <w:rPr>
                <w:rFonts w:ascii="Times New Roman" w:hAnsi="Times New Roman" w:cs="Times New Roman" w:hint="default"/>
                <w:bCs/>
                <w:sz w:val="20"/>
                <w:szCs w:val="20"/>
              </w:rPr>
              <w:t>lohy č</w:t>
            </w:r>
            <w:r w:rsidRPr="004B7CD9">
              <w:rPr>
                <w:rFonts w:ascii="Times New Roman" w:hAnsi="Times New Roman" w:cs="Times New Roman" w:hint="default"/>
                <w:bCs/>
                <w:sz w:val="20"/>
                <w:szCs w:val="20"/>
              </w:rPr>
              <w:t xml:space="preserve">. </w:t>
            </w:r>
            <w:r w:rsidRPr="004B7CD9">
              <w:rPr>
                <w:rFonts w:ascii="Times New Roman" w:hAnsi="Times New Roman" w:cs="Times New Roman" w:hint="default"/>
                <w:bCs/>
                <w:sz w:val="20"/>
                <w:szCs w:val="20"/>
              </w:rPr>
              <w:t>6,</w:t>
            </w:r>
          </w:p>
          <w:p w:rsidR="00EC793A" w:rsidRPr="004B7CD9" w:rsidP="00EC793A">
            <w:pPr>
              <w:pStyle w:val="Standard"/>
              <w:bidi w:val="0"/>
              <w:spacing w:after="0" w:line="240" w:lineRule="auto"/>
              <w:jc w:val="both"/>
              <w:rPr>
                <w:rFonts w:ascii="Times New Roman" w:hAnsi="Times New Roman" w:cs="Times New Roman" w:hint="default"/>
                <w:bCs/>
                <w:sz w:val="20"/>
                <w:szCs w:val="20"/>
              </w:rPr>
            </w:pPr>
          </w:p>
          <w:p w:rsidR="00EC793A" w:rsidRPr="004B7CD9" w:rsidP="00EC793A">
            <w:pPr>
              <w:bidi w:val="0"/>
              <w:jc w:val="both"/>
              <w:rPr>
                <w:rFonts w:ascii="Times New Roman" w:hAnsi="Times New Roman"/>
                <w:sz w:val="20"/>
                <w:szCs w:val="20"/>
              </w:rPr>
            </w:pPr>
            <w:r w:rsidRPr="004B7CD9">
              <w:rPr>
                <w:rFonts w:ascii="Times New Roman" w:hAnsi="Times New Roman"/>
                <w:sz w:val="20"/>
                <w:szCs w:val="20"/>
              </w:rPr>
              <w:t>(1) Zakazuje sa riediť a zmiešavať</w:t>
            </w:r>
          </w:p>
          <w:p w:rsidR="00EC793A" w:rsidRPr="004B7CD9" w:rsidP="00EC793A">
            <w:pPr>
              <w:bidi w:val="0"/>
              <w:jc w:val="both"/>
              <w:rPr>
                <w:rFonts w:ascii="Times New Roman" w:hAnsi="Times New Roman"/>
                <w:sz w:val="20"/>
                <w:szCs w:val="20"/>
              </w:rPr>
            </w:pPr>
            <w:r w:rsidRPr="004B7CD9">
              <w:rPr>
                <w:rFonts w:ascii="Times New Roman" w:hAnsi="Times New Roman"/>
                <w:sz w:val="20"/>
                <w:szCs w:val="20"/>
              </w:rPr>
              <w:t>a) jednotlivé druhy nebezpečných odpadov navzájom,</w:t>
            </w:r>
          </w:p>
          <w:p w:rsidR="00EC793A" w:rsidRPr="004B7CD9" w:rsidP="00EC793A">
            <w:pPr>
              <w:bidi w:val="0"/>
              <w:jc w:val="both"/>
              <w:rPr>
                <w:rFonts w:ascii="Times New Roman" w:hAnsi="Times New Roman"/>
                <w:sz w:val="20"/>
                <w:szCs w:val="20"/>
              </w:rPr>
            </w:pPr>
            <w:r w:rsidRPr="004B7CD9">
              <w:rPr>
                <w:rFonts w:ascii="Times New Roman" w:hAnsi="Times New Roman"/>
                <w:sz w:val="20"/>
                <w:szCs w:val="20"/>
              </w:rPr>
              <w:t xml:space="preserve">b) nebezpečné odpady s odpadmi, ktoré nie sú nebezpečné a </w:t>
            </w:r>
          </w:p>
          <w:p w:rsidR="00EC793A" w:rsidRPr="004B7CD9" w:rsidP="00CA7DD9">
            <w:pPr>
              <w:bidi w:val="0"/>
              <w:jc w:val="both"/>
              <w:rPr>
                <w:rFonts w:ascii="Times New Roman" w:hAnsi="Times New Roman"/>
                <w:sz w:val="20"/>
                <w:szCs w:val="20"/>
              </w:rPr>
            </w:pPr>
            <w:r w:rsidRPr="004B7CD9">
              <w:rPr>
                <w:rFonts w:ascii="Times New Roman" w:hAnsi="Times New Roman"/>
                <w:sz w:val="20"/>
                <w:szCs w:val="20"/>
              </w:rPr>
              <w:t xml:space="preserve">c) nebezpečné odpady s látkami alebo s materiálmi, ktoré nie sú odpadom.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18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530C9C">
            <w:pPr>
              <w:bidi w:val="0"/>
              <w:adjustRightInd w:val="0"/>
              <w:rPr>
                <w:rFonts w:ascii="Times New Roman" w:hAnsi="Times New Roman"/>
                <w:sz w:val="20"/>
                <w:szCs w:val="20"/>
              </w:rPr>
            </w:pPr>
            <w:r w:rsidRPr="004B7CD9">
              <w:rPr>
                <w:rFonts w:ascii="Times New Roman" w:hAnsi="Times New Roman"/>
                <w:sz w:val="20"/>
                <w:szCs w:val="20"/>
              </w:rPr>
              <w:t>Odchylne od odseku 1 môžu členské štáty povoliť zmiešavanie pod podmienkou, že:</w:t>
            </w:r>
          </w:p>
          <w:p w:rsidR="00EA1354" w:rsidRPr="004B7CD9" w:rsidP="00530C9C">
            <w:pPr>
              <w:bidi w:val="0"/>
              <w:adjustRightInd w:val="0"/>
              <w:rPr>
                <w:rFonts w:ascii="Times New Roman" w:hAnsi="Times New Roman"/>
                <w:sz w:val="20"/>
                <w:szCs w:val="20"/>
              </w:rPr>
            </w:pPr>
            <w:r w:rsidRPr="004B7CD9">
              <w:rPr>
                <w:rFonts w:ascii="Times New Roman" w:hAnsi="Times New Roman"/>
                <w:sz w:val="20"/>
                <w:szCs w:val="20"/>
              </w:rPr>
              <w:t>a) činnosť zmiešavania vykonáva zariadenie alebo podnik, ktorý získal povolenie v súlade s článkom 23;</w:t>
            </w:r>
          </w:p>
          <w:p w:rsidR="00EA1354" w:rsidRPr="004B7CD9" w:rsidP="00530C9C">
            <w:pPr>
              <w:bidi w:val="0"/>
              <w:adjustRightInd w:val="0"/>
              <w:rPr>
                <w:rFonts w:ascii="Times New Roman" w:hAnsi="Times New Roman"/>
                <w:sz w:val="20"/>
                <w:szCs w:val="20"/>
              </w:rPr>
            </w:pPr>
            <w:r w:rsidRPr="004B7CD9">
              <w:rPr>
                <w:rFonts w:ascii="Times New Roman" w:hAnsi="Times New Roman"/>
                <w:sz w:val="20"/>
                <w:szCs w:val="20"/>
              </w:rPr>
              <w:t xml:space="preserve">b) sú dodržané ustanovenia článku </w:t>
            </w:r>
            <w:smartTag w:uri="urn:schemas-microsoft-com:office:smarttags" w:element="metricconverter">
              <w:smartTagPr>
                <w:attr w:name="ProductID" w:val="2 a"/>
              </w:smartTagPr>
              <w:r w:rsidRPr="004B7CD9">
                <w:rPr>
                  <w:rFonts w:ascii="Times New Roman" w:hAnsi="Times New Roman"/>
                  <w:sz w:val="20"/>
                  <w:szCs w:val="20"/>
                </w:rPr>
                <w:t>13 a</w:t>
              </w:r>
            </w:smartTag>
            <w:r w:rsidRPr="004B7CD9">
              <w:rPr>
                <w:rFonts w:ascii="Times New Roman" w:hAnsi="Times New Roman"/>
                <w:sz w:val="20"/>
                <w:szCs w:val="20"/>
              </w:rPr>
              <w:t xml:space="preserve"> nepriaznivý vplyv nakladania s odpadom na zdravie ľudí a životné prostredie sa nezvyšuje; a</w:t>
            </w:r>
          </w:p>
          <w:p w:rsidR="00EA1354" w:rsidRPr="004B7CD9" w:rsidP="000427AB">
            <w:pPr>
              <w:bidi w:val="0"/>
              <w:spacing w:before="75" w:after="75"/>
              <w:ind w:right="225"/>
              <w:rPr>
                <w:rFonts w:ascii="Times New Roman" w:hAnsi="Times New Roman"/>
                <w:sz w:val="20"/>
                <w:szCs w:val="20"/>
              </w:rPr>
            </w:pPr>
            <w:r w:rsidRPr="004B7CD9">
              <w:rPr>
                <w:rFonts w:ascii="Times New Roman" w:hAnsi="Times New Roman"/>
                <w:sz w:val="20"/>
                <w:szCs w:val="20"/>
              </w:rPr>
              <w:t>c) činnosť zmiešavania je v súlade s najlepšími dostupnými</w:t>
            </w:r>
            <w:r w:rsidRPr="004B7CD9" w:rsidR="000814DE">
              <w:rPr>
                <w:rFonts w:ascii="Times New Roman" w:hAnsi="Times New Roman"/>
                <w:sz w:val="20"/>
                <w:szCs w:val="20"/>
              </w:rPr>
              <w:t xml:space="preserve"> </w:t>
            </w:r>
            <w:r w:rsidRPr="004B7CD9">
              <w:rPr>
                <w:rFonts w:ascii="Times New Roman" w:hAnsi="Times New Roman"/>
                <w:sz w:val="20"/>
                <w:szCs w:val="20"/>
              </w:rPr>
              <w:t>technikami.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E03A14">
              <w:rPr>
                <w:rFonts w:ascii="Times New Roman" w:hAnsi="Times New Roman"/>
                <w:sz w:val="20"/>
                <w:szCs w:val="20"/>
              </w:rPr>
              <w:t>D</w:t>
            </w:r>
          </w:p>
          <w:p w:rsidR="00E03A14" w:rsidRPr="004B7CD9">
            <w:pPr>
              <w:bidi w:val="0"/>
              <w:jc w:val="center"/>
              <w:rPr>
                <w:rFonts w:ascii="Times New Roman" w:hAnsi="Times New Roman"/>
                <w:sz w:val="20"/>
                <w:szCs w:val="20"/>
              </w:rPr>
            </w:pP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E07732">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797C37">
            <w:pPr>
              <w:bidi w:val="0"/>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Č18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0427AB">
            <w:pPr>
              <w:bidi w:val="0"/>
              <w:spacing w:before="75" w:after="75"/>
              <w:ind w:right="225"/>
              <w:rPr>
                <w:rFonts w:ascii="Times New Roman" w:hAnsi="Times New Roman"/>
                <w:sz w:val="20"/>
                <w:szCs w:val="20"/>
              </w:rPr>
            </w:pPr>
            <w:r w:rsidRPr="004B7CD9">
              <w:rPr>
                <w:rFonts w:ascii="Times New Roman" w:hAnsi="Times New Roman"/>
                <w:sz w:val="20"/>
                <w:szCs w:val="20"/>
              </w:rPr>
              <w:t>Ak v rozpore s odsekom 1 došlo k zmiešaniu nebezpečného odpadu, musí sa uskutočniť triedenie, ktoré podlieha podmienkam technickej a ekonomickej uskutočniteľnosti, ak je  to možné a potrebné na dosiahnutie súladu s článkom 13.</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AC069D">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FA1E67">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FA1E67">
            <w:pPr>
              <w:bidi w:val="0"/>
              <w:rPr>
                <w:rFonts w:ascii="Times New Roman" w:hAnsi="Times New Roman"/>
                <w:sz w:val="20"/>
                <w:szCs w:val="20"/>
              </w:rPr>
            </w:pPr>
            <w:r w:rsidRPr="004B7CD9" w:rsidR="009E0295">
              <w:rPr>
                <w:rFonts w:ascii="Times New Roman" w:hAnsi="Times New Roman"/>
                <w:sz w:val="20"/>
                <w:szCs w:val="20"/>
              </w:rPr>
              <w:t>§ 25</w:t>
            </w:r>
            <w:r w:rsidRPr="004B7CD9" w:rsidR="00FA1E67">
              <w:rPr>
                <w:rFonts w:ascii="Times New Roman" w:hAnsi="Times New Roman"/>
                <w:sz w:val="20"/>
                <w:szCs w:val="20"/>
              </w:rPr>
              <w:t xml:space="preserve">   O</w:t>
            </w:r>
            <w:r w:rsidRPr="004B7CD9" w:rsidR="009E0295">
              <w:rPr>
                <w:rFonts w:ascii="Times New Roman" w:hAnsi="Times New Roman"/>
                <w:sz w:val="20"/>
                <w:szCs w:val="20"/>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D13DBE">
            <w:pPr>
              <w:pStyle w:val="Normlny"/>
              <w:bidi w:val="0"/>
              <w:rPr>
                <w:rFonts w:ascii="Times New Roman" w:hAnsi="Times New Roman"/>
              </w:rPr>
            </w:pPr>
            <w:r w:rsidRPr="004B7CD9" w:rsidR="009E0295">
              <w:rPr>
                <w:rFonts w:ascii="Times New Roman" w:hAnsi="Times New Roman"/>
              </w:rPr>
              <w:t>(3) Ak v rozpore s odsekmi 1 a 2 došlo k zmiešaniu odpadov, príslušný orgán štátnej správy odpadového hospodárstva rozhodne o povinnosti nebezpečné odpady oddeliť, ak je to technicky a ekonomicky možné a ak je to nevyhnutné na ochranu zdravia ľudí a životného prostredia.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19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AF7C76">
            <w:pPr>
              <w:bidi w:val="0"/>
              <w:adjustRightInd w:val="0"/>
              <w:rPr>
                <w:rFonts w:ascii="Times New Roman" w:hAnsi="Times New Roman"/>
                <w:b/>
                <w:bCs/>
                <w:sz w:val="20"/>
                <w:szCs w:val="20"/>
              </w:rPr>
            </w:pPr>
            <w:r w:rsidRPr="004B7CD9">
              <w:rPr>
                <w:rFonts w:ascii="Times New Roman" w:hAnsi="Times New Roman"/>
                <w:b/>
                <w:bCs/>
                <w:sz w:val="20"/>
                <w:szCs w:val="20"/>
              </w:rPr>
              <w:t>Označovanie nebezpečného odpadu</w:t>
            </w:r>
          </w:p>
          <w:p w:rsidR="00EA1354" w:rsidRPr="004B7CD9" w:rsidP="00AF7C76">
            <w:pPr>
              <w:bidi w:val="0"/>
              <w:spacing w:before="75" w:after="75"/>
              <w:ind w:right="225"/>
              <w:rPr>
                <w:rFonts w:ascii="Times New Roman" w:hAnsi="Times New Roman"/>
                <w:sz w:val="20"/>
                <w:szCs w:val="20"/>
              </w:rPr>
            </w:pPr>
            <w:r w:rsidRPr="004B7CD9">
              <w:rPr>
                <w:rFonts w:ascii="Times New Roman" w:hAnsi="Times New Roman"/>
                <w:sz w:val="20"/>
                <w:szCs w:val="20"/>
              </w:rPr>
              <w:t>Členské štáty prijmú potrebné opatrenia s cieľom zabezpečiť, aby sa v priebehu zberu, prepravy a dočasného uskladnenia nebezpečný odpad balil a označoval v súlade s platnými medzinárodnými normami a normami Spoločenstva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FA1E67">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FA1E67">
            <w:pPr>
              <w:bidi w:val="0"/>
              <w:rPr>
                <w:rFonts w:ascii="Times New Roman" w:hAnsi="Times New Roman"/>
                <w:sz w:val="20"/>
                <w:szCs w:val="20"/>
              </w:rPr>
            </w:pPr>
            <w:r w:rsidRPr="004B7CD9" w:rsidR="009E0295">
              <w:rPr>
                <w:rFonts w:ascii="Times New Roman" w:hAnsi="Times New Roman"/>
                <w:sz w:val="20"/>
                <w:szCs w:val="20"/>
              </w:rPr>
              <w:t>§ 2</w:t>
            </w:r>
            <w:r w:rsidRPr="004B7CD9" w:rsidR="009139F2">
              <w:rPr>
                <w:rFonts w:ascii="Times New Roman" w:hAnsi="Times New Roman"/>
                <w:sz w:val="20"/>
                <w:szCs w:val="20"/>
              </w:rPr>
              <w:t>5</w:t>
            </w:r>
            <w:r w:rsidRPr="004B7CD9" w:rsidR="00FA1E67">
              <w:rPr>
                <w:rFonts w:ascii="Times New Roman" w:hAnsi="Times New Roman"/>
                <w:sz w:val="20"/>
                <w:szCs w:val="20"/>
              </w:rPr>
              <w:t xml:space="preserve"> </w:t>
            </w:r>
            <w:r w:rsidRPr="004B7CD9" w:rsidR="009E0295">
              <w:rPr>
                <w:rFonts w:ascii="Times New Roman" w:hAnsi="Times New Roman"/>
                <w:sz w:val="20"/>
                <w:szCs w:val="20"/>
              </w:rPr>
              <w:t>O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E0295" w:rsidRPr="004B7CD9" w:rsidP="009E0295">
            <w:pPr>
              <w:bidi w:val="0"/>
              <w:jc w:val="both"/>
              <w:rPr>
                <w:rFonts w:ascii="Times New Roman" w:hAnsi="Times New Roman"/>
                <w:sz w:val="20"/>
                <w:szCs w:val="20"/>
              </w:rPr>
            </w:pPr>
            <w:r w:rsidRPr="004B7CD9">
              <w:rPr>
                <w:rFonts w:ascii="Times New Roman" w:hAnsi="Times New Roman"/>
                <w:sz w:val="20"/>
                <w:szCs w:val="20"/>
              </w:rPr>
              <w:t>(4) Pri zbere, preprave a skladovaní musí byť nebezpečný odpad zabalený vo vhodnom obale</w:t>
            </w:r>
            <w:r>
              <w:rPr>
                <w:rStyle w:val="FootnoteReference"/>
                <w:rFonts w:ascii="Times New Roman" w:hAnsi="Times New Roman"/>
                <w:sz w:val="20"/>
                <w:szCs w:val="20"/>
                <w:rtl w:val="0"/>
              </w:rPr>
              <w:footnoteReference w:customMarkFollows="1" w:id="25"/>
              <w:t xml:space="preserve">4</w:t>
            </w:r>
            <w:r w:rsidRPr="004B7CD9" w:rsidR="002C7342">
              <w:rPr>
                <w:rStyle w:val="FootnoteReference"/>
                <w:rFonts w:ascii="Times New Roman" w:hAnsi="Times New Roman"/>
                <w:sz w:val="20"/>
                <w:szCs w:val="20"/>
              </w:rPr>
              <w:t>6</w:t>
            </w:r>
            <w:r w:rsidRPr="004B7CD9">
              <w:rPr>
                <w:rFonts w:ascii="Times New Roman" w:hAnsi="Times New Roman"/>
                <w:sz w:val="20"/>
                <w:szCs w:val="20"/>
                <w:vertAlign w:val="superscript"/>
              </w:rPr>
              <w:t xml:space="preserve">) </w:t>
            </w:r>
            <w:r w:rsidRPr="004B7CD9">
              <w:rPr>
                <w:rFonts w:ascii="Times New Roman" w:hAnsi="Times New Roman"/>
                <w:sz w:val="20"/>
                <w:szCs w:val="20"/>
              </w:rPr>
              <w:t xml:space="preserve"> a riadne označený podľa osobitného predpisu.</w:t>
            </w:r>
            <w:r>
              <w:rPr>
                <w:rStyle w:val="FootnoteReference"/>
                <w:rFonts w:ascii="Times New Roman" w:hAnsi="Times New Roman"/>
                <w:sz w:val="20"/>
                <w:szCs w:val="20"/>
                <w:rtl w:val="0"/>
              </w:rPr>
              <w:footnoteReference w:customMarkFollows="1" w:id="26"/>
              <w:t xml:space="preserve">4</w:t>
            </w:r>
            <w:r w:rsidRPr="004B7CD9" w:rsidR="002C7342">
              <w:rPr>
                <w:rStyle w:val="FootnoteReference"/>
                <w:rFonts w:ascii="Times New Roman" w:hAnsi="Times New Roman"/>
                <w:sz w:val="20"/>
                <w:szCs w:val="20"/>
              </w:rPr>
              <w:t>7</w:t>
            </w:r>
            <w:r w:rsidRPr="004B7CD9">
              <w:rPr>
                <w:rFonts w:ascii="Times New Roman" w:hAnsi="Times New Roman"/>
                <w:sz w:val="20"/>
                <w:szCs w:val="20"/>
                <w:vertAlign w:val="superscript"/>
              </w:rPr>
              <w:t>)</w:t>
            </w:r>
          </w:p>
          <w:p w:rsidR="00EA1354" w:rsidRPr="004B7CD9" w:rsidP="00D13DBE">
            <w:pPr>
              <w:pStyle w:val="Normlny"/>
              <w:bidi w:val="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19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8545DD">
            <w:pPr>
              <w:bidi w:val="0"/>
              <w:spacing w:before="75" w:after="75"/>
              <w:ind w:right="225"/>
              <w:rPr>
                <w:rFonts w:ascii="Times New Roman" w:hAnsi="Times New Roman"/>
                <w:sz w:val="20"/>
                <w:szCs w:val="20"/>
              </w:rPr>
            </w:pPr>
            <w:r w:rsidRPr="004B7CD9">
              <w:rPr>
                <w:rFonts w:ascii="Times New Roman" w:hAnsi="Times New Roman"/>
                <w:sz w:val="20"/>
                <w:szCs w:val="20"/>
              </w:rPr>
              <w:t>Vždy, keď sa nebezpečný odpad prepravuje v rámci členského štátu, musí ho sprevádzať identifikačný doklad, ktorý môže byť v elektronickej podobe, a ktorý obsahuje príslušné</w:t>
            </w:r>
            <w:r w:rsidRPr="004B7CD9" w:rsidR="00DB070D">
              <w:rPr>
                <w:rFonts w:ascii="Times New Roman" w:hAnsi="Times New Roman"/>
                <w:sz w:val="20"/>
                <w:szCs w:val="20"/>
              </w:rPr>
              <w:t xml:space="preserve"> </w:t>
            </w:r>
            <w:r w:rsidRPr="004B7CD9">
              <w:rPr>
                <w:rFonts w:ascii="Times New Roman" w:hAnsi="Times New Roman"/>
                <w:sz w:val="20"/>
                <w:szCs w:val="20"/>
              </w:rPr>
              <w:t>údaje uvedené v prílohe IB k nariadeniu (ES) č. 1013/2006.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D96C32" w:rsidRPr="004B7CD9">
            <w:pPr>
              <w:bidi w:val="0"/>
              <w:jc w:val="center"/>
              <w:rPr>
                <w:rFonts w:ascii="Times New Roman" w:hAnsi="Times New Roman"/>
                <w:sz w:val="20"/>
                <w:szCs w:val="20"/>
              </w:rPr>
            </w:pPr>
            <w:r w:rsidRPr="004B7CD9" w:rsidR="00FA1E67">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FA1E67">
            <w:pPr>
              <w:bidi w:val="0"/>
              <w:rPr>
                <w:rFonts w:ascii="Times New Roman" w:hAnsi="Times New Roman"/>
                <w:sz w:val="20"/>
                <w:szCs w:val="20"/>
              </w:rPr>
            </w:pPr>
            <w:r w:rsidRPr="004B7CD9" w:rsidR="00FA1E67">
              <w:rPr>
                <w:rFonts w:ascii="Times New Roman" w:hAnsi="Times New Roman"/>
                <w:sz w:val="20"/>
                <w:szCs w:val="20"/>
              </w:rPr>
              <w:t>§</w:t>
            </w:r>
            <w:r w:rsidRPr="004B7CD9" w:rsidR="000E0A35">
              <w:rPr>
                <w:rFonts w:ascii="Times New Roman" w:hAnsi="Times New Roman"/>
                <w:sz w:val="20"/>
                <w:szCs w:val="20"/>
              </w:rPr>
              <w:t xml:space="preserve"> 8</w:t>
            </w:r>
            <w:r w:rsidRPr="004B7CD9" w:rsidR="009139F2">
              <w:rPr>
                <w:rFonts w:ascii="Times New Roman" w:hAnsi="Times New Roman"/>
                <w:sz w:val="20"/>
                <w:szCs w:val="20"/>
              </w:rPr>
              <w:t>5</w:t>
            </w:r>
            <w:r w:rsidRPr="004B7CD9" w:rsidR="00FA1E67">
              <w:rPr>
                <w:rFonts w:ascii="Times New Roman" w:hAnsi="Times New Roman"/>
                <w:sz w:val="20"/>
                <w:szCs w:val="20"/>
              </w:rPr>
              <w:t xml:space="preserve"> </w:t>
            </w:r>
            <w:r w:rsidRPr="004B7CD9" w:rsidR="000E0A35">
              <w:rPr>
                <w:rFonts w:ascii="Times New Roman" w:hAnsi="Times New Roman"/>
                <w:sz w:val="20"/>
                <w:szCs w:val="20"/>
              </w:rPr>
              <w:t>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E0A35" w:rsidRPr="004B7CD9" w:rsidP="000E0A35">
            <w:pPr>
              <w:pStyle w:val="ListParagraph"/>
              <w:tabs>
                <w:tab w:val="left" w:pos="426"/>
              </w:tabs>
              <w:suppressAutoHyphens/>
              <w:bidi w:val="0"/>
              <w:ind w:left="0"/>
              <w:rPr>
                <w:rFonts w:ascii="Times New Roman" w:hAnsi="Times New Roman"/>
              </w:rPr>
            </w:pPr>
            <w:r w:rsidRPr="004B7CD9">
              <w:rPr>
                <w:rFonts w:ascii="Times New Roman" w:hAnsi="Times New Roman"/>
              </w:rPr>
              <w:t>(1) Oznámenie o cezhraničnom pohybe odpadov podáva oznamovateľ</w:t>
            </w:r>
            <w:r w:rsidRPr="004B7CD9" w:rsidR="002C7342">
              <w:rPr>
                <w:rStyle w:val="FootnoteReference"/>
                <w:rFonts w:ascii="Times New Roman" w:hAnsi="Times New Roman"/>
              </w:rPr>
              <w:t>114</w:t>
            </w:r>
            <w:r w:rsidRPr="004B7CD9">
              <w:rPr>
                <w:rFonts w:ascii="Times New Roman" w:hAnsi="Times New Roman"/>
                <w:vertAlign w:val="superscript"/>
              </w:rPr>
              <w:t>)</w:t>
            </w:r>
            <w:r w:rsidRPr="004B7CD9">
              <w:rPr>
                <w:rFonts w:ascii="Times New Roman" w:hAnsi="Times New Roman"/>
              </w:rPr>
              <w:t xml:space="preserve"> podľa osobitných predpisov.</w:t>
            </w:r>
            <w:r>
              <w:rPr>
                <w:rStyle w:val="FootnoteReference"/>
                <w:rFonts w:ascii="Times New Roman" w:hAnsi="Times New Roman"/>
                <w:rtl w:val="0"/>
              </w:rPr>
              <w:footnoteReference w:customMarkFollows="1" w:id="27"/>
              <w:t xml:space="preserve">1</w:t>
            </w:r>
            <w:r w:rsidRPr="004B7CD9" w:rsidR="009139F2">
              <w:rPr>
                <w:rStyle w:val="FootnoteReference"/>
                <w:rFonts w:ascii="Times New Roman" w:hAnsi="Times New Roman"/>
              </w:rPr>
              <w:t>1</w:t>
            </w:r>
            <w:r w:rsidRPr="004B7CD9" w:rsidR="002C7342">
              <w:rPr>
                <w:rStyle w:val="FootnoteReference"/>
                <w:rFonts w:ascii="Times New Roman" w:hAnsi="Times New Roman"/>
              </w:rPr>
              <w:t>5</w:t>
            </w:r>
            <w:r w:rsidRPr="004B7CD9">
              <w:rPr>
                <w:rFonts w:ascii="Times New Roman" w:hAnsi="Times New Roman"/>
                <w:vertAlign w:val="superscript"/>
              </w:rPr>
              <w:t>)</w:t>
            </w:r>
          </w:p>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8545DD">
            <w:pPr>
              <w:bidi w:val="0"/>
              <w:adjustRightInd w:val="0"/>
              <w:rPr>
                <w:rFonts w:ascii="Times New Roman" w:hAnsi="Times New Roman"/>
                <w:b/>
                <w:bCs/>
                <w:sz w:val="20"/>
                <w:szCs w:val="20"/>
              </w:rPr>
            </w:pPr>
            <w:r w:rsidRPr="004B7CD9">
              <w:rPr>
                <w:rFonts w:ascii="Times New Roman" w:hAnsi="Times New Roman"/>
                <w:b/>
                <w:bCs/>
                <w:sz w:val="20"/>
                <w:szCs w:val="20"/>
              </w:rPr>
              <w:t>Nebezpečný odpad z domácností</w:t>
            </w:r>
          </w:p>
          <w:p w:rsidR="00EA1354" w:rsidRPr="004B7CD9" w:rsidP="008545DD">
            <w:pPr>
              <w:bidi w:val="0"/>
              <w:adjustRightInd w:val="0"/>
              <w:rPr>
                <w:rFonts w:ascii="Times New Roman" w:hAnsi="Times New Roman"/>
                <w:sz w:val="20"/>
                <w:szCs w:val="20"/>
              </w:rPr>
            </w:pPr>
            <w:r w:rsidRPr="004B7CD9">
              <w:rPr>
                <w:rFonts w:ascii="Times New Roman" w:hAnsi="Times New Roman"/>
                <w:sz w:val="20"/>
                <w:szCs w:val="20"/>
              </w:rPr>
              <w:t xml:space="preserve">Články 17, 18, </w:t>
            </w:r>
            <w:smartTag w:uri="urn:schemas-microsoft-com:office:smarttags" w:element="metricconverter">
              <w:smartTagPr>
                <w:attr w:name="ProductID" w:val="2 a"/>
              </w:smartTagPr>
              <w:r w:rsidRPr="004B7CD9">
                <w:rPr>
                  <w:rFonts w:ascii="Times New Roman" w:hAnsi="Times New Roman"/>
                  <w:sz w:val="20"/>
                  <w:szCs w:val="20"/>
                </w:rPr>
                <w:t>19 a</w:t>
              </w:r>
            </w:smartTag>
            <w:r w:rsidRPr="004B7CD9">
              <w:rPr>
                <w:rFonts w:ascii="Times New Roman" w:hAnsi="Times New Roman"/>
                <w:sz w:val="20"/>
                <w:szCs w:val="20"/>
              </w:rPr>
              <w:t xml:space="preserve"> 35 sa neuplatňujú na zmesový odpad, ktorý vznikol v domácnostiach.</w:t>
            </w:r>
          </w:p>
          <w:p w:rsidR="00EA1354" w:rsidRPr="004B7CD9" w:rsidP="002A519A">
            <w:pPr>
              <w:bidi w:val="0"/>
              <w:spacing w:before="75" w:after="75"/>
              <w:ind w:right="225"/>
              <w:rPr>
                <w:rFonts w:ascii="Times New Roman" w:hAnsi="Times New Roman"/>
                <w:sz w:val="20"/>
                <w:szCs w:val="20"/>
              </w:rPr>
            </w:pPr>
            <w:r w:rsidRPr="004B7CD9">
              <w:rPr>
                <w:rFonts w:ascii="Times New Roman" w:hAnsi="Times New Roman"/>
                <w:sz w:val="20"/>
                <w:szCs w:val="20"/>
              </w:rPr>
              <w:t xml:space="preserve">Články </w:t>
            </w:r>
            <w:smartTag w:uri="urn:schemas-microsoft-com:office:smarttags" w:element="metricconverter">
              <w:smartTagPr>
                <w:attr w:name="ProductID" w:val="2 a"/>
              </w:smartTagPr>
              <w:r w:rsidRPr="004B7CD9">
                <w:rPr>
                  <w:rFonts w:ascii="Times New Roman" w:hAnsi="Times New Roman"/>
                  <w:sz w:val="20"/>
                  <w:szCs w:val="20"/>
                </w:rPr>
                <w:t>19 a</w:t>
              </w:r>
            </w:smartTag>
            <w:r w:rsidRPr="004B7CD9">
              <w:rPr>
                <w:rFonts w:ascii="Times New Roman" w:hAnsi="Times New Roman"/>
                <w:sz w:val="20"/>
                <w:szCs w:val="20"/>
              </w:rPr>
              <w:t xml:space="preserve"> 35 sa neuplatňujú na separované zložky nebezpečného odpadu, ktorý vznikol v domácnostiach, pokiaľ ich na zber, zneškodňovanie alebo zhodnocovanie prijme zariadenie alebo podnik, ktorý získal povolenie alebo bol zaregistrovaný v súlade s článkami 23 alebo 26.</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D460ED">
            <w:pPr>
              <w:pStyle w:val="Normlny"/>
              <w:bidi w:val="0"/>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9E4034">
            <w:pPr>
              <w:bidi w:val="0"/>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21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46A67">
            <w:pPr>
              <w:bidi w:val="0"/>
              <w:adjustRightInd w:val="0"/>
              <w:rPr>
                <w:rFonts w:ascii="Times New Roman" w:hAnsi="Times New Roman"/>
                <w:b/>
                <w:bCs/>
                <w:sz w:val="20"/>
                <w:szCs w:val="20"/>
              </w:rPr>
            </w:pPr>
            <w:r w:rsidRPr="004B7CD9">
              <w:rPr>
                <w:rFonts w:ascii="Times New Roman" w:hAnsi="Times New Roman"/>
                <w:b/>
                <w:bCs/>
                <w:sz w:val="20"/>
                <w:szCs w:val="20"/>
              </w:rPr>
              <w:t>Odpadové oleje</w:t>
            </w:r>
          </w:p>
          <w:p w:rsidR="00EA1354" w:rsidRPr="004B7CD9" w:rsidP="00B46A67">
            <w:pPr>
              <w:bidi w:val="0"/>
              <w:adjustRightInd w:val="0"/>
              <w:rPr>
                <w:rFonts w:ascii="Times New Roman" w:hAnsi="Times New Roman"/>
                <w:sz w:val="20"/>
                <w:szCs w:val="20"/>
              </w:rPr>
            </w:pPr>
            <w:r w:rsidRPr="004B7CD9">
              <w:rPr>
                <w:rFonts w:ascii="Times New Roman" w:hAnsi="Times New Roman"/>
                <w:sz w:val="20"/>
                <w:szCs w:val="20"/>
              </w:rPr>
              <w:t xml:space="preserve">1. Bez toho, aby boli dotknuté povinnosti týkajúce sa nakladania s nebezpečným odpadom ustanovené v článkoch </w:t>
            </w:r>
            <w:smartTag w:uri="urn:schemas-microsoft-com:office:smarttags" w:element="metricconverter">
              <w:smartTagPr>
                <w:attr w:name="ProductID" w:val="2 a"/>
              </w:smartTagPr>
              <w:r w:rsidRPr="004B7CD9">
                <w:rPr>
                  <w:rFonts w:ascii="Times New Roman" w:hAnsi="Times New Roman"/>
                  <w:sz w:val="20"/>
                  <w:szCs w:val="20"/>
                </w:rPr>
                <w:t>18 a</w:t>
              </w:r>
            </w:smartTag>
            <w:r w:rsidRPr="004B7CD9">
              <w:rPr>
                <w:rFonts w:ascii="Times New Roman" w:hAnsi="Times New Roman"/>
                <w:sz w:val="20"/>
                <w:szCs w:val="20"/>
              </w:rPr>
              <w:t xml:space="preserve"> 19, členské štáty prijmú potrebné opatrenia s cieľom zabezpečiť, aby sa:</w:t>
            </w:r>
          </w:p>
          <w:p w:rsidR="00EA1354" w:rsidRPr="004B7CD9" w:rsidP="00B46A67">
            <w:pPr>
              <w:bidi w:val="0"/>
              <w:adjustRightInd w:val="0"/>
              <w:rPr>
                <w:rFonts w:ascii="Times New Roman" w:hAnsi="Times New Roman"/>
                <w:sz w:val="20"/>
                <w:szCs w:val="20"/>
              </w:rPr>
            </w:pPr>
            <w:r w:rsidRPr="004B7CD9">
              <w:rPr>
                <w:rFonts w:ascii="Times New Roman" w:hAnsi="Times New Roman"/>
                <w:sz w:val="20"/>
                <w:szCs w:val="20"/>
              </w:rPr>
              <w:t>a) odpadové oleje zbierali oddelene, ak je to technicky uskutočniteľné;</w:t>
            </w:r>
          </w:p>
          <w:p w:rsidR="00EA1354" w:rsidRPr="004B7CD9" w:rsidP="00B46A67">
            <w:pPr>
              <w:bidi w:val="0"/>
              <w:adjustRightInd w:val="0"/>
              <w:rPr>
                <w:rFonts w:ascii="Times New Roman" w:hAnsi="Times New Roman"/>
                <w:sz w:val="20"/>
                <w:szCs w:val="20"/>
              </w:rPr>
            </w:pPr>
            <w:r w:rsidRPr="004B7CD9">
              <w:rPr>
                <w:rFonts w:ascii="Times New Roman" w:hAnsi="Times New Roman"/>
                <w:sz w:val="20"/>
                <w:szCs w:val="20"/>
              </w:rPr>
              <w:t xml:space="preserve">b) odpadové oleje spracúvali v súlade s článkami </w:t>
            </w:r>
            <w:smartTag w:uri="urn:schemas-microsoft-com:office:smarttags" w:element="metricconverter">
              <w:smartTagPr>
                <w:attr w:name="ProductID" w:val="2 a"/>
              </w:smartTagPr>
              <w:r w:rsidRPr="004B7CD9">
                <w:rPr>
                  <w:rFonts w:ascii="Times New Roman" w:hAnsi="Times New Roman"/>
                  <w:sz w:val="20"/>
                  <w:szCs w:val="20"/>
                </w:rPr>
                <w:t>4 a</w:t>
              </w:r>
            </w:smartTag>
            <w:r w:rsidRPr="004B7CD9">
              <w:rPr>
                <w:rFonts w:ascii="Times New Roman" w:hAnsi="Times New Roman"/>
                <w:sz w:val="20"/>
                <w:szCs w:val="20"/>
              </w:rPr>
              <w:t xml:space="preserve"> 13;</w:t>
            </w:r>
          </w:p>
          <w:p w:rsidR="00EA1354" w:rsidRPr="004B7CD9" w:rsidP="00B46A67">
            <w:pPr>
              <w:bidi w:val="0"/>
              <w:adjustRightInd w:val="0"/>
              <w:rPr>
                <w:rFonts w:ascii="Times New Roman" w:hAnsi="Times New Roman"/>
                <w:sz w:val="20"/>
                <w:szCs w:val="20"/>
              </w:rPr>
            </w:pPr>
            <w:r w:rsidRPr="004B7CD9">
              <w:rPr>
                <w:rFonts w:ascii="Times New Roman" w:hAnsi="Times New Roman"/>
                <w:sz w:val="20"/>
                <w:szCs w:val="20"/>
              </w:rPr>
              <w:t>c) ak je to technicky uskutočniteľné a ekonomicky životaschopné,</w:t>
            </w:r>
          </w:p>
          <w:p w:rsidR="00EA1354" w:rsidRPr="004B7CD9" w:rsidP="00B46A67">
            <w:pPr>
              <w:pStyle w:val="Normlny"/>
              <w:bidi w:val="0"/>
              <w:rPr>
                <w:rFonts w:ascii="Times New Roman" w:hAnsi="Times New Roman"/>
              </w:rPr>
            </w:pPr>
            <w:r w:rsidRPr="004B7CD9">
              <w:rPr>
                <w:rFonts w:ascii="Times New Roman" w:hAnsi="Times New Roman"/>
              </w:rPr>
              <w:t>odpadové oleje s rozličnými vlastnosťami nezmiešavali a aby sa odpadové oleje nezmiešavali s inými druhmi odpadu alebo látkami, ak takéto zmiešavanie bráni ich spracovaniu.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FA1E67">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FA1E67">
            <w:pPr>
              <w:bidi w:val="0"/>
              <w:rPr>
                <w:rFonts w:ascii="Times New Roman" w:hAnsi="Times New Roman"/>
                <w:sz w:val="20"/>
                <w:szCs w:val="20"/>
              </w:rPr>
            </w:pPr>
            <w:r w:rsidRPr="004B7CD9" w:rsidR="00D460ED">
              <w:rPr>
                <w:rFonts w:ascii="Times New Roman" w:hAnsi="Times New Roman"/>
                <w:sz w:val="20"/>
                <w:szCs w:val="20"/>
              </w:rPr>
              <w:t>§ 7</w:t>
            </w:r>
            <w:r w:rsidRPr="004B7CD9" w:rsidR="001705BB">
              <w:rPr>
                <w:rFonts w:ascii="Times New Roman" w:hAnsi="Times New Roman"/>
                <w:sz w:val="20"/>
                <w:szCs w:val="20"/>
              </w:rPr>
              <w:t>6</w:t>
            </w:r>
            <w:r w:rsidRPr="004B7CD9" w:rsidR="00FA1E67">
              <w:rPr>
                <w:rFonts w:ascii="Times New Roman" w:hAnsi="Times New Roman"/>
                <w:sz w:val="20"/>
                <w:szCs w:val="20"/>
              </w:rPr>
              <w:t xml:space="preserve"> </w:t>
            </w:r>
            <w:r w:rsidRPr="004B7CD9" w:rsidR="00D460ED">
              <w:rPr>
                <w:rFonts w:ascii="Times New Roman" w:hAnsi="Times New Roman"/>
                <w:sz w:val="20"/>
                <w:szCs w:val="20"/>
              </w:rPr>
              <w:t>O</w:t>
            </w:r>
            <w:r w:rsidRPr="004B7CD9" w:rsidR="001705BB">
              <w:rPr>
                <w:rFonts w:ascii="Times New Roman" w:hAnsi="Times New Roman"/>
                <w:sz w:val="20"/>
                <w:szCs w:val="20"/>
              </w:rPr>
              <w:t>4</w:t>
            </w:r>
          </w:p>
          <w:p w:rsidR="00D460ED" w:rsidRPr="004B7CD9" w:rsidP="00D460ED">
            <w:pPr>
              <w:pStyle w:val="Normlny"/>
              <w:bidi w:val="0"/>
              <w:jc w:val="center"/>
              <w:rPr>
                <w:rFonts w:ascii="Times New Roman" w:hAnsi="Times New Roman"/>
              </w:rPr>
            </w:pPr>
          </w:p>
          <w:p w:rsidR="00D460ED" w:rsidRPr="004B7CD9" w:rsidP="00D460ED">
            <w:pPr>
              <w:pStyle w:val="Normlny"/>
              <w:bidi w:val="0"/>
              <w:jc w:val="center"/>
              <w:rPr>
                <w:rFonts w:ascii="Times New Roman" w:hAnsi="Times New Roman"/>
              </w:rPr>
            </w:pPr>
          </w:p>
          <w:p w:rsidR="00D460ED" w:rsidRPr="004B7CD9" w:rsidP="00D460ED">
            <w:pPr>
              <w:pStyle w:val="Normlny"/>
              <w:bidi w:val="0"/>
              <w:jc w:val="center"/>
              <w:rPr>
                <w:rFonts w:ascii="Times New Roman" w:hAnsi="Times New Roman"/>
              </w:rPr>
            </w:pPr>
          </w:p>
          <w:p w:rsidR="00D460ED" w:rsidRPr="004B7CD9" w:rsidP="00D460ED">
            <w:pPr>
              <w:pStyle w:val="Normlny"/>
              <w:bidi w:val="0"/>
              <w:jc w:val="center"/>
              <w:rPr>
                <w:rFonts w:ascii="Times New Roman" w:hAnsi="Times New Roman"/>
              </w:rPr>
            </w:pPr>
          </w:p>
          <w:p w:rsidR="00D460ED" w:rsidRPr="004B7CD9" w:rsidP="00D460ED">
            <w:pPr>
              <w:pStyle w:val="Normlny"/>
              <w:bidi w:val="0"/>
              <w:jc w:val="center"/>
              <w:rPr>
                <w:rFonts w:ascii="Times New Roman" w:hAnsi="Times New Roman"/>
              </w:rPr>
            </w:pPr>
          </w:p>
          <w:p w:rsidR="00D460ED" w:rsidRPr="004B7CD9" w:rsidP="00D460ED">
            <w:pPr>
              <w:bidi w:val="0"/>
              <w:jc w:val="center"/>
              <w:rPr>
                <w:rFonts w:ascii="Times New Roman" w:hAnsi="Times New Roman"/>
                <w:sz w:val="20"/>
                <w:szCs w:val="20"/>
              </w:rPr>
            </w:pPr>
          </w:p>
          <w:p w:rsidR="00FA1E67" w:rsidRPr="004B7CD9" w:rsidP="00FA1E67">
            <w:pPr>
              <w:bidi w:val="0"/>
              <w:rPr>
                <w:rFonts w:ascii="Times New Roman" w:hAnsi="Times New Roman"/>
                <w:sz w:val="20"/>
                <w:szCs w:val="20"/>
              </w:rPr>
            </w:pPr>
          </w:p>
          <w:p w:rsidR="00D460ED" w:rsidRPr="004B7CD9" w:rsidP="00FA1E67">
            <w:pPr>
              <w:bidi w:val="0"/>
              <w:rPr>
                <w:rFonts w:ascii="Times New Roman" w:hAnsi="Times New Roman"/>
                <w:sz w:val="20"/>
                <w:szCs w:val="20"/>
              </w:rPr>
            </w:pPr>
            <w:r w:rsidRPr="004B7CD9">
              <w:rPr>
                <w:rFonts w:ascii="Times New Roman" w:hAnsi="Times New Roman"/>
                <w:sz w:val="20"/>
                <w:szCs w:val="20"/>
              </w:rPr>
              <w:t>§ 7</w:t>
            </w:r>
            <w:r w:rsidRPr="004B7CD9" w:rsidR="001705BB">
              <w:rPr>
                <w:rFonts w:ascii="Times New Roman" w:hAnsi="Times New Roman"/>
                <w:sz w:val="20"/>
                <w:szCs w:val="20"/>
              </w:rPr>
              <w:t>6</w:t>
            </w:r>
            <w:r w:rsidRPr="004B7CD9" w:rsidR="00FA1E67">
              <w:rPr>
                <w:rFonts w:ascii="Times New Roman" w:hAnsi="Times New Roman"/>
                <w:sz w:val="20"/>
                <w:szCs w:val="20"/>
              </w:rPr>
              <w:t xml:space="preserve"> </w:t>
            </w:r>
            <w:r w:rsidRPr="004B7CD9">
              <w:rPr>
                <w:rFonts w:ascii="Times New Roman" w:hAnsi="Times New Roman"/>
                <w:sz w:val="20"/>
                <w:szCs w:val="20"/>
              </w:rPr>
              <w:t>O </w:t>
            </w:r>
            <w:r w:rsidRPr="004B7CD9" w:rsidR="001705BB">
              <w:rPr>
                <w:rFonts w:ascii="Times New Roman" w:hAnsi="Times New Roman"/>
                <w:sz w:val="20"/>
                <w:szCs w:val="20"/>
              </w:rPr>
              <w:t>5</w:t>
            </w:r>
          </w:p>
          <w:p w:rsidR="00D460ED" w:rsidRPr="004B7CD9" w:rsidP="00D460ED">
            <w:pPr>
              <w:pStyle w:val="Normlny"/>
              <w:bidi w:val="0"/>
              <w:jc w:val="center"/>
              <w:rPr>
                <w:rFonts w:ascii="Times New Roman" w:hAnsi="Times New Roman"/>
              </w:rPr>
            </w:pPr>
          </w:p>
          <w:p w:rsidR="00D460ED" w:rsidRPr="004B7CD9" w:rsidP="00D460ED">
            <w:pPr>
              <w:bidi w:val="0"/>
              <w:jc w:val="center"/>
              <w:rPr>
                <w:rFonts w:ascii="Times New Roman" w:hAnsi="Times New Roman"/>
                <w:sz w:val="20"/>
                <w:szCs w:val="20"/>
              </w:rPr>
            </w:pPr>
            <w:r w:rsidRPr="004B7CD9">
              <w:rPr>
                <w:rFonts w:ascii="Times New Roman" w:hAnsi="Times New Roman"/>
                <w:sz w:val="20"/>
                <w:szCs w:val="20"/>
              </w:rPr>
              <w:t xml:space="preserve"> </w:t>
            </w:r>
          </w:p>
          <w:p w:rsidR="00FA1E67" w:rsidRPr="004B7CD9" w:rsidP="00FA1E67">
            <w:pPr>
              <w:bidi w:val="0"/>
              <w:rPr>
                <w:rFonts w:ascii="Times New Roman" w:hAnsi="Times New Roman"/>
                <w:sz w:val="20"/>
                <w:szCs w:val="20"/>
              </w:rPr>
            </w:pPr>
          </w:p>
          <w:p w:rsidR="00D460ED" w:rsidRPr="004B7CD9" w:rsidP="00FA1E67">
            <w:pPr>
              <w:bidi w:val="0"/>
              <w:rPr>
                <w:rFonts w:ascii="Times New Roman" w:hAnsi="Times New Roman"/>
                <w:sz w:val="20"/>
                <w:szCs w:val="20"/>
              </w:rPr>
            </w:pPr>
            <w:r w:rsidRPr="004B7CD9">
              <w:rPr>
                <w:rFonts w:ascii="Times New Roman" w:hAnsi="Times New Roman"/>
                <w:sz w:val="20"/>
                <w:szCs w:val="20"/>
              </w:rPr>
              <w:t>§ 7</w:t>
            </w:r>
            <w:r w:rsidRPr="004B7CD9" w:rsidR="001705BB">
              <w:rPr>
                <w:rFonts w:ascii="Times New Roman" w:hAnsi="Times New Roman"/>
                <w:sz w:val="20"/>
                <w:szCs w:val="20"/>
              </w:rPr>
              <w:t>6</w:t>
            </w:r>
            <w:r w:rsidRPr="004B7CD9" w:rsidR="00FA1E67">
              <w:rPr>
                <w:rFonts w:ascii="Times New Roman" w:hAnsi="Times New Roman"/>
                <w:sz w:val="20"/>
                <w:szCs w:val="20"/>
              </w:rPr>
              <w:t xml:space="preserve"> </w:t>
            </w:r>
            <w:r w:rsidRPr="004B7CD9">
              <w:rPr>
                <w:rFonts w:ascii="Times New Roman" w:hAnsi="Times New Roman"/>
                <w:sz w:val="20"/>
                <w:szCs w:val="20"/>
              </w:rPr>
              <w:t>O </w:t>
            </w:r>
            <w:r w:rsidRPr="004B7CD9" w:rsidR="001705BB">
              <w:rPr>
                <w:rFonts w:ascii="Times New Roman" w:hAnsi="Times New Roman"/>
                <w:sz w:val="20"/>
                <w:szCs w:val="20"/>
              </w:rPr>
              <w:t>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460ED" w:rsidRPr="004B7CD9" w:rsidP="00D460ED">
            <w:pPr>
              <w:bidi w:val="0"/>
              <w:jc w:val="both"/>
              <w:rPr>
                <w:rFonts w:ascii="Times New Roman" w:hAnsi="Times New Roman"/>
                <w:sz w:val="20"/>
                <w:szCs w:val="20"/>
              </w:rPr>
            </w:pPr>
            <w:r w:rsidRPr="004B7CD9">
              <w:rPr>
                <w:rFonts w:ascii="Times New Roman" w:hAnsi="Times New Roman"/>
                <w:sz w:val="20"/>
                <w:szCs w:val="20"/>
              </w:rPr>
              <w:t>(</w:t>
            </w:r>
            <w:r w:rsidRPr="004B7CD9" w:rsidR="001705BB">
              <w:rPr>
                <w:rFonts w:ascii="Times New Roman" w:hAnsi="Times New Roman"/>
                <w:sz w:val="20"/>
                <w:szCs w:val="20"/>
              </w:rPr>
              <w:t>4</w:t>
            </w:r>
            <w:r w:rsidRPr="004B7CD9">
              <w:rPr>
                <w:rFonts w:ascii="Times New Roman" w:hAnsi="Times New Roman"/>
                <w:sz w:val="20"/>
                <w:szCs w:val="20"/>
              </w:rPr>
              <w:t xml:space="preserve">) Zakazuje sa </w:t>
            </w:r>
          </w:p>
          <w:p w:rsidR="00D460ED" w:rsidRPr="004B7CD9" w:rsidP="00D460ED">
            <w:pPr>
              <w:bidi w:val="0"/>
              <w:jc w:val="both"/>
              <w:rPr>
                <w:rFonts w:ascii="Times New Roman" w:hAnsi="Times New Roman"/>
                <w:sz w:val="20"/>
                <w:szCs w:val="20"/>
              </w:rPr>
            </w:pPr>
            <w:r w:rsidRPr="004B7CD9">
              <w:rPr>
                <w:rFonts w:ascii="Times New Roman" w:hAnsi="Times New Roman"/>
                <w:sz w:val="20"/>
                <w:szCs w:val="20"/>
              </w:rPr>
              <w:t xml:space="preserve">a) zmiešavanie </w:t>
            </w:r>
          </w:p>
          <w:p w:rsidR="00D460ED" w:rsidRPr="004B7CD9" w:rsidP="00D460ED">
            <w:pPr>
              <w:bidi w:val="0"/>
              <w:ind w:left="284"/>
              <w:jc w:val="both"/>
              <w:rPr>
                <w:rFonts w:ascii="Times New Roman" w:hAnsi="Times New Roman"/>
                <w:sz w:val="20"/>
                <w:szCs w:val="20"/>
              </w:rPr>
            </w:pPr>
            <w:r w:rsidRPr="004B7CD9">
              <w:rPr>
                <w:rFonts w:ascii="Times New Roman" w:hAnsi="Times New Roman"/>
                <w:sz w:val="20"/>
                <w:szCs w:val="20"/>
              </w:rPr>
              <w:t>1. odpadových olejov s inými druhmi odpadov,</w:t>
            </w:r>
          </w:p>
          <w:p w:rsidR="00D460ED" w:rsidRPr="004B7CD9" w:rsidP="00D460ED">
            <w:pPr>
              <w:bidi w:val="0"/>
              <w:ind w:left="567" w:hanging="283"/>
              <w:jc w:val="both"/>
              <w:rPr>
                <w:rFonts w:ascii="Times New Roman" w:hAnsi="Times New Roman"/>
                <w:sz w:val="20"/>
                <w:szCs w:val="20"/>
              </w:rPr>
            </w:pPr>
            <w:r w:rsidRPr="004B7CD9">
              <w:rPr>
                <w:rFonts w:ascii="Times New Roman" w:hAnsi="Times New Roman"/>
                <w:sz w:val="20"/>
                <w:szCs w:val="20"/>
              </w:rPr>
              <w:t>2. jednotlivých druhov odpadových olejov navzájom, pokiaľ zmiešavanie bráni ďalšiemu spracovaniu odpadových olejov,</w:t>
            </w:r>
          </w:p>
          <w:p w:rsidR="00D460ED" w:rsidRPr="004B7CD9" w:rsidP="00D460ED">
            <w:pPr>
              <w:bidi w:val="0"/>
              <w:ind w:left="284"/>
              <w:jc w:val="both"/>
              <w:rPr>
                <w:rFonts w:ascii="Times New Roman" w:hAnsi="Times New Roman"/>
                <w:sz w:val="20"/>
                <w:szCs w:val="20"/>
              </w:rPr>
            </w:pPr>
            <w:r w:rsidRPr="004B7CD9">
              <w:rPr>
                <w:rFonts w:ascii="Times New Roman" w:hAnsi="Times New Roman"/>
                <w:sz w:val="20"/>
                <w:szCs w:val="20"/>
              </w:rPr>
              <w:t>3. odpadových olejov s inými látkami,</w:t>
            </w:r>
          </w:p>
          <w:p w:rsidR="00FA1E67" w:rsidRPr="004B7CD9" w:rsidP="00D460ED">
            <w:pPr>
              <w:bidi w:val="0"/>
              <w:jc w:val="both"/>
              <w:rPr>
                <w:rFonts w:ascii="Times New Roman" w:hAnsi="Times New Roman"/>
                <w:sz w:val="20"/>
                <w:szCs w:val="20"/>
              </w:rPr>
            </w:pPr>
          </w:p>
          <w:p w:rsidR="00D460ED" w:rsidRPr="004B7CD9" w:rsidP="00D460ED">
            <w:pPr>
              <w:bidi w:val="0"/>
              <w:jc w:val="both"/>
              <w:rPr>
                <w:rFonts w:ascii="Times New Roman" w:hAnsi="Times New Roman"/>
                <w:sz w:val="20"/>
                <w:szCs w:val="20"/>
              </w:rPr>
            </w:pPr>
            <w:r w:rsidRPr="004B7CD9">
              <w:rPr>
                <w:rFonts w:ascii="Times New Roman" w:hAnsi="Times New Roman"/>
                <w:sz w:val="20"/>
                <w:szCs w:val="20"/>
              </w:rPr>
              <w:t>(</w:t>
            </w:r>
            <w:r w:rsidRPr="004B7CD9" w:rsidR="001705BB">
              <w:rPr>
                <w:rFonts w:ascii="Times New Roman" w:hAnsi="Times New Roman"/>
                <w:sz w:val="20"/>
                <w:szCs w:val="20"/>
              </w:rPr>
              <w:t>5</w:t>
            </w:r>
            <w:r w:rsidRPr="004B7CD9">
              <w:rPr>
                <w:rFonts w:ascii="Times New Roman" w:hAnsi="Times New Roman"/>
                <w:sz w:val="20"/>
                <w:szCs w:val="20"/>
              </w:rPr>
              <w:t xml:space="preserve">) Zákaz zmiešavania podľa odseku </w:t>
            </w:r>
            <w:r w:rsidRPr="004B7CD9" w:rsidR="001705BB">
              <w:rPr>
                <w:rFonts w:ascii="Times New Roman" w:hAnsi="Times New Roman"/>
                <w:sz w:val="20"/>
                <w:szCs w:val="20"/>
              </w:rPr>
              <w:t>4</w:t>
            </w:r>
            <w:r w:rsidRPr="004B7CD9">
              <w:rPr>
                <w:rFonts w:ascii="Times New Roman" w:hAnsi="Times New Roman"/>
                <w:sz w:val="20"/>
                <w:szCs w:val="20"/>
              </w:rPr>
              <w:t xml:space="preserve"> písm. a) bod 2 sa neuplatní, ak zmiešavanie nebráni ďalšiemu spracovaniu odpadových olejov. </w:t>
            </w:r>
          </w:p>
          <w:p w:rsidR="00D460ED" w:rsidRPr="004B7CD9" w:rsidP="001705BB">
            <w:pPr>
              <w:bidi w:val="0"/>
              <w:spacing w:before="280" w:after="198"/>
              <w:jc w:val="both"/>
              <w:rPr>
                <w:rFonts w:ascii="Times New Roman" w:hAnsi="Times New Roman"/>
                <w:b/>
                <w:bCs/>
                <w:sz w:val="20"/>
                <w:szCs w:val="20"/>
              </w:rPr>
            </w:pPr>
            <w:r w:rsidRPr="004B7CD9">
              <w:rPr>
                <w:rFonts w:ascii="Times New Roman" w:hAnsi="Times New Roman"/>
                <w:sz w:val="20"/>
                <w:szCs w:val="20"/>
              </w:rPr>
              <w:t>(</w:t>
            </w:r>
            <w:r w:rsidRPr="004B7CD9" w:rsidR="001705BB">
              <w:rPr>
                <w:rFonts w:ascii="Times New Roman" w:hAnsi="Times New Roman"/>
                <w:sz w:val="20"/>
                <w:szCs w:val="20"/>
              </w:rPr>
              <w:t>6</w:t>
            </w:r>
            <w:r w:rsidRPr="004B7CD9">
              <w:rPr>
                <w:rFonts w:ascii="Times New Roman" w:hAnsi="Times New Roman"/>
                <w:sz w:val="20"/>
                <w:szCs w:val="20"/>
              </w:rPr>
              <w:t>) Odpadové oleje možno zbierať, prepravovať, zhodnocovať a zneškodňovať len oddelene od ostatných druhov odpadov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21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FF09AD">
            <w:pPr>
              <w:bidi w:val="0"/>
              <w:adjustRightInd w:val="0"/>
              <w:rPr>
                <w:rFonts w:ascii="Times New Roman" w:hAnsi="Times New Roman"/>
                <w:sz w:val="20"/>
                <w:szCs w:val="20"/>
              </w:rPr>
            </w:pPr>
            <w:r w:rsidRPr="004B7CD9">
              <w:rPr>
                <w:rFonts w:ascii="Times New Roman" w:hAnsi="Times New Roman"/>
                <w:sz w:val="20"/>
                <w:szCs w:val="20"/>
              </w:rPr>
              <w:t>2. Na účely separovaného zberu odpadových olejov a ich správneho spracovania môžu členské štáty podľa svojich vnútroštátnych podmienok uplatňovať dodatočné opatrenia ako napr. technické požiadavky, zodpovednosť výrobcu, ekonomické nástroje alebo dobrovoľné dohody.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FA1E67">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FA1E67">
            <w:pPr>
              <w:bidi w:val="0"/>
              <w:rPr>
                <w:rFonts w:ascii="Times New Roman" w:hAnsi="Times New Roman"/>
                <w:sz w:val="20"/>
                <w:szCs w:val="20"/>
              </w:rPr>
            </w:pPr>
            <w:r w:rsidRPr="004B7CD9" w:rsidR="00C4335B">
              <w:rPr>
                <w:rFonts w:ascii="Times New Roman" w:hAnsi="Times New Roman"/>
                <w:sz w:val="20"/>
                <w:szCs w:val="20"/>
              </w:rPr>
              <w:t>§ 7</w:t>
            </w:r>
            <w:r w:rsidRPr="004B7CD9" w:rsidR="001705BB">
              <w:rPr>
                <w:rFonts w:ascii="Times New Roman" w:hAnsi="Times New Roman"/>
                <w:sz w:val="20"/>
                <w:szCs w:val="20"/>
              </w:rPr>
              <w:t>6</w:t>
            </w:r>
            <w:r w:rsidRPr="004B7CD9" w:rsidR="00FA1E67">
              <w:rPr>
                <w:rFonts w:ascii="Times New Roman" w:hAnsi="Times New Roman"/>
                <w:sz w:val="20"/>
                <w:szCs w:val="20"/>
              </w:rPr>
              <w:t xml:space="preserve"> </w:t>
            </w:r>
            <w:r w:rsidRPr="004B7CD9" w:rsidR="00C4335B">
              <w:rPr>
                <w:rFonts w:ascii="Times New Roman" w:hAnsi="Times New Roman"/>
                <w:sz w:val="20"/>
                <w:szCs w:val="20"/>
              </w:rPr>
              <w:t>O </w:t>
            </w:r>
            <w:r w:rsidRPr="004B7CD9" w:rsidR="001705BB">
              <w:rPr>
                <w:rFonts w:ascii="Times New Roman" w:hAnsi="Times New Roman"/>
                <w:sz w:val="20"/>
                <w:szCs w:val="20"/>
              </w:rPr>
              <w:t>7</w:t>
            </w:r>
          </w:p>
          <w:p w:rsidR="00C4335B" w:rsidRPr="004B7CD9" w:rsidP="00C4335B">
            <w:pPr>
              <w:pStyle w:val="Normlny"/>
              <w:bidi w:val="0"/>
              <w:jc w:val="center"/>
              <w:rPr>
                <w:rFonts w:ascii="Times New Roman" w:hAnsi="Times New Roman"/>
              </w:rPr>
            </w:pPr>
          </w:p>
          <w:p w:rsidR="00C4335B" w:rsidRPr="004B7CD9" w:rsidP="00C4335B">
            <w:pPr>
              <w:pStyle w:val="Normlny"/>
              <w:bidi w:val="0"/>
              <w:jc w:val="center"/>
              <w:rPr>
                <w:rFonts w:ascii="Times New Roman" w:hAnsi="Times New Roman"/>
              </w:rPr>
            </w:pPr>
          </w:p>
          <w:p w:rsidR="00C4335B" w:rsidRPr="004B7CD9" w:rsidP="00C4335B">
            <w:pPr>
              <w:pStyle w:val="Normlny"/>
              <w:bidi w:val="0"/>
              <w:jc w:val="center"/>
              <w:rPr>
                <w:rFonts w:ascii="Times New Roman" w:hAnsi="Times New Roman"/>
              </w:rPr>
            </w:pPr>
          </w:p>
          <w:p w:rsidR="001705BB" w:rsidRPr="004B7CD9" w:rsidP="00C4335B">
            <w:pPr>
              <w:pStyle w:val="Normlny"/>
              <w:bidi w:val="0"/>
              <w:jc w:val="center"/>
              <w:rPr>
                <w:rFonts w:ascii="Times New Roman" w:hAnsi="Times New Roman"/>
              </w:rPr>
            </w:pPr>
          </w:p>
          <w:p w:rsidR="001705BB" w:rsidRPr="004B7CD9" w:rsidP="00C4335B">
            <w:pPr>
              <w:pStyle w:val="Normlny"/>
              <w:bidi w:val="0"/>
              <w:jc w:val="center"/>
              <w:rPr>
                <w:rFonts w:ascii="Times New Roman" w:hAnsi="Times New Roman"/>
              </w:rPr>
            </w:pPr>
          </w:p>
          <w:p w:rsidR="001705BB" w:rsidRPr="004B7CD9" w:rsidP="00C4335B">
            <w:pPr>
              <w:pStyle w:val="Normlny"/>
              <w:bidi w:val="0"/>
              <w:jc w:val="center"/>
              <w:rPr>
                <w:rFonts w:ascii="Times New Roman" w:hAnsi="Times New Roman"/>
              </w:rPr>
            </w:pPr>
          </w:p>
          <w:p w:rsidR="00C4335B" w:rsidRPr="004B7CD9" w:rsidP="00C4335B">
            <w:pPr>
              <w:pStyle w:val="Normlny"/>
              <w:bidi w:val="0"/>
              <w:jc w:val="center"/>
              <w:rPr>
                <w:rFonts w:ascii="Times New Roman" w:hAnsi="Times New Roman"/>
              </w:rPr>
            </w:pPr>
          </w:p>
          <w:p w:rsidR="00FA1E67" w:rsidRPr="004B7CD9" w:rsidP="001705BB">
            <w:pPr>
              <w:bidi w:val="0"/>
              <w:jc w:val="center"/>
              <w:rPr>
                <w:rFonts w:ascii="Times New Roman" w:hAnsi="Times New Roman"/>
                <w:sz w:val="20"/>
                <w:szCs w:val="20"/>
              </w:rPr>
            </w:pPr>
          </w:p>
          <w:p w:rsidR="00FA1E67" w:rsidRPr="004B7CD9" w:rsidP="001705BB">
            <w:pPr>
              <w:bidi w:val="0"/>
              <w:jc w:val="center"/>
              <w:rPr>
                <w:rFonts w:ascii="Times New Roman" w:hAnsi="Times New Roman"/>
                <w:sz w:val="20"/>
                <w:szCs w:val="20"/>
              </w:rPr>
            </w:pPr>
          </w:p>
          <w:p w:rsidR="001705BB" w:rsidRPr="004B7CD9" w:rsidP="00FA1E67">
            <w:pPr>
              <w:bidi w:val="0"/>
              <w:rPr>
                <w:rFonts w:ascii="Times New Roman" w:hAnsi="Times New Roman"/>
                <w:sz w:val="20"/>
                <w:szCs w:val="20"/>
              </w:rPr>
            </w:pPr>
            <w:r w:rsidRPr="004B7CD9">
              <w:rPr>
                <w:rFonts w:ascii="Times New Roman" w:hAnsi="Times New Roman"/>
                <w:sz w:val="20"/>
                <w:szCs w:val="20"/>
              </w:rPr>
              <w:t>§ 76</w:t>
            </w:r>
            <w:r w:rsidRPr="004B7CD9" w:rsidR="00FA1E67">
              <w:rPr>
                <w:rFonts w:ascii="Times New Roman" w:hAnsi="Times New Roman"/>
                <w:sz w:val="20"/>
                <w:szCs w:val="20"/>
              </w:rPr>
              <w:t xml:space="preserve"> </w:t>
            </w:r>
            <w:r w:rsidRPr="004B7CD9">
              <w:rPr>
                <w:rFonts w:ascii="Times New Roman" w:hAnsi="Times New Roman"/>
                <w:sz w:val="20"/>
                <w:szCs w:val="20"/>
              </w:rPr>
              <w:t>O8</w:t>
            </w:r>
          </w:p>
          <w:p w:rsidR="001705BB" w:rsidRPr="004B7CD9" w:rsidP="00C4335B">
            <w:pPr>
              <w:bidi w:val="0"/>
              <w:jc w:val="center"/>
              <w:rPr>
                <w:rFonts w:ascii="Times New Roman" w:hAnsi="Times New Roman"/>
                <w:sz w:val="20"/>
                <w:szCs w:val="20"/>
              </w:rPr>
            </w:pPr>
          </w:p>
          <w:p w:rsidR="001705BB" w:rsidRPr="004B7CD9" w:rsidP="00C4335B">
            <w:pPr>
              <w:bidi w:val="0"/>
              <w:jc w:val="center"/>
              <w:rPr>
                <w:rFonts w:ascii="Times New Roman" w:hAnsi="Times New Roman"/>
                <w:sz w:val="20"/>
                <w:szCs w:val="20"/>
              </w:rPr>
            </w:pPr>
          </w:p>
          <w:p w:rsidR="001705BB" w:rsidRPr="004B7CD9" w:rsidP="00C4335B">
            <w:pPr>
              <w:bidi w:val="0"/>
              <w:jc w:val="center"/>
              <w:rPr>
                <w:rFonts w:ascii="Times New Roman" w:hAnsi="Times New Roman"/>
                <w:sz w:val="20"/>
                <w:szCs w:val="20"/>
              </w:rPr>
            </w:pPr>
          </w:p>
          <w:p w:rsidR="00C4335B" w:rsidRPr="004B7CD9" w:rsidP="00FA1E67">
            <w:pPr>
              <w:bidi w:val="0"/>
              <w:rPr>
                <w:rFonts w:ascii="Times New Roman" w:hAnsi="Times New Roman"/>
                <w:b/>
                <w:sz w:val="20"/>
                <w:szCs w:val="20"/>
              </w:rPr>
            </w:pPr>
            <w:r w:rsidRPr="004B7CD9">
              <w:rPr>
                <w:rFonts w:ascii="Times New Roman" w:hAnsi="Times New Roman"/>
                <w:sz w:val="20"/>
                <w:szCs w:val="20"/>
              </w:rPr>
              <w:t>§ 7</w:t>
            </w:r>
            <w:r w:rsidRPr="004B7CD9" w:rsidR="001705BB">
              <w:rPr>
                <w:rFonts w:ascii="Times New Roman" w:hAnsi="Times New Roman"/>
                <w:sz w:val="20"/>
                <w:szCs w:val="20"/>
              </w:rPr>
              <w:t>6</w:t>
            </w:r>
            <w:r w:rsidRPr="004B7CD9" w:rsidR="00FA1E67">
              <w:rPr>
                <w:rFonts w:ascii="Times New Roman" w:hAnsi="Times New Roman"/>
                <w:sz w:val="20"/>
                <w:szCs w:val="20"/>
              </w:rPr>
              <w:t xml:space="preserve"> </w:t>
            </w:r>
            <w:r w:rsidRPr="004B7CD9">
              <w:rPr>
                <w:rFonts w:ascii="Times New Roman" w:hAnsi="Times New Roman"/>
                <w:sz w:val="20"/>
                <w:szCs w:val="20"/>
              </w:rPr>
              <w:t>O</w:t>
            </w:r>
            <w:r w:rsidRPr="004B7CD9" w:rsidR="001705BB">
              <w:rPr>
                <w:rFonts w:ascii="Times New Roman" w:hAnsi="Times New Roman"/>
                <w:sz w:val="20"/>
                <w:szCs w:val="20"/>
              </w:rPr>
              <w:t>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705BB" w:rsidRPr="004B7CD9" w:rsidP="001705BB">
            <w:pPr>
              <w:bidi w:val="0"/>
              <w:spacing w:before="240"/>
              <w:jc w:val="both"/>
              <w:rPr>
                <w:rFonts w:ascii="Times New Roman" w:hAnsi="Times New Roman"/>
                <w:sz w:val="20"/>
                <w:szCs w:val="20"/>
              </w:rPr>
            </w:pPr>
            <w:r w:rsidRPr="004B7CD9">
              <w:rPr>
                <w:rFonts w:ascii="Times New Roman" w:hAnsi="Times New Roman"/>
                <w:sz w:val="20"/>
                <w:szCs w:val="20"/>
              </w:rPr>
              <w:t xml:space="preserve">(7) Držiteľ odpadových olejov je povinný prednostne zabezpečiť ich zhodnotenie regeneráciou, ak to technické, ekonomické a organizačné podmienky dovoľujú. Ak nie je možná ich regenerácia, držiteľ odpadových olejov je povinný zabezpečiť ich energetické zhodnotenie. Ak nie je možné ich zhodnotenie, držiteľ odpadových olejov je povinný zabezpečiť ich zneškodnenie. </w:t>
            </w:r>
          </w:p>
          <w:p w:rsidR="001705BB" w:rsidRPr="004B7CD9" w:rsidP="001705BB">
            <w:pPr>
              <w:bidi w:val="0"/>
              <w:spacing w:before="240"/>
              <w:jc w:val="both"/>
              <w:rPr>
                <w:rFonts w:ascii="Times New Roman" w:hAnsi="Times New Roman"/>
                <w:sz w:val="20"/>
                <w:szCs w:val="20"/>
              </w:rPr>
            </w:pPr>
            <w:r w:rsidRPr="004B7CD9">
              <w:rPr>
                <w:rFonts w:ascii="Times New Roman" w:hAnsi="Times New Roman"/>
                <w:sz w:val="20"/>
                <w:szCs w:val="20"/>
              </w:rPr>
              <w:t>(8) Držiteľ odpadových olejov je povinný zabezpečiť nakladanie s nimi podľa odseku 7 spracovateľom odpadových olejov.</w:t>
            </w:r>
          </w:p>
          <w:p w:rsidR="001705BB" w:rsidRPr="004B7CD9" w:rsidP="001705BB">
            <w:pPr>
              <w:tabs>
                <w:tab w:val="left" w:pos="426"/>
              </w:tabs>
              <w:autoSpaceDN/>
              <w:bidi w:val="0"/>
              <w:jc w:val="both"/>
              <w:rPr>
                <w:rFonts w:ascii="Times New Roman" w:hAnsi="Times New Roman"/>
                <w:sz w:val="20"/>
                <w:szCs w:val="20"/>
              </w:rPr>
            </w:pPr>
          </w:p>
          <w:p w:rsidR="001705BB" w:rsidRPr="004B7CD9" w:rsidP="001705BB">
            <w:pPr>
              <w:tabs>
                <w:tab w:val="left" w:pos="426"/>
              </w:tabs>
              <w:autoSpaceDN/>
              <w:bidi w:val="0"/>
              <w:jc w:val="both"/>
              <w:rPr>
                <w:rFonts w:ascii="Times New Roman" w:hAnsi="Times New Roman"/>
                <w:sz w:val="20"/>
                <w:szCs w:val="20"/>
              </w:rPr>
            </w:pPr>
            <w:r w:rsidRPr="004B7CD9">
              <w:rPr>
                <w:rFonts w:ascii="Times New Roman" w:hAnsi="Times New Roman"/>
                <w:sz w:val="20"/>
                <w:szCs w:val="20"/>
              </w:rPr>
              <w:t xml:space="preserve">(9) Pôvodca odpadových olejov je povinný odpadové oleje odovzdať </w:t>
            </w:r>
          </w:p>
          <w:p w:rsidR="001705BB" w:rsidRPr="004B7CD9" w:rsidP="001705BB">
            <w:pPr>
              <w:numPr>
                <w:ilvl w:val="0"/>
                <w:numId w:val="30"/>
              </w:numPr>
              <w:tabs>
                <w:tab w:val="clear" w:pos="0"/>
                <w:tab w:val="num" w:pos="426"/>
              </w:tabs>
              <w:suppressAutoHyphens/>
              <w:autoSpaceDE/>
              <w:autoSpaceDN/>
              <w:bidi w:val="0"/>
              <w:ind w:left="426" w:firstLine="0"/>
              <w:rPr>
                <w:rFonts w:ascii="Times New Roman" w:hAnsi="Times New Roman"/>
                <w:sz w:val="20"/>
                <w:szCs w:val="20"/>
              </w:rPr>
            </w:pPr>
            <w:r w:rsidRPr="004B7CD9">
              <w:rPr>
                <w:rFonts w:ascii="Times New Roman" w:hAnsi="Times New Roman"/>
                <w:sz w:val="20"/>
                <w:szCs w:val="20"/>
              </w:rPr>
              <w:t>na zberný dvor alebo miesto určené obcou, ak ide o komunálny odpad,</w:t>
            </w:r>
          </w:p>
          <w:p w:rsidR="001705BB" w:rsidRPr="004B7CD9" w:rsidP="001705BB">
            <w:pPr>
              <w:numPr>
                <w:ilvl w:val="0"/>
                <w:numId w:val="30"/>
              </w:numPr>
              <w:tabs>
                <w:tab w:val="clear" w:pos="0"/>
                <w:tab w:val="num" w:pos="426"/>
              </w:tabs>
              <w:suppressAutoHyphens/>
              <w:autoSpaceDE/>
              <w:autoSpaceDN/>
              <w:bidi w:val="0"/>
              <w:ind w:left="426" w:firstLine="0"/>
              <w:rPr>
                <w:rFonts w:ascii="Times New Roman" w:hAnsi="Times New Roman"/>
                <w:sz w:val="20"/>
                <w:szCs w:val="20"/>
              </w:rPr>
            </w:pPr>
            <w:r w:rsidRPr="004B7CD9">
              <w:rPr>
                <w:rFonts w:ascii="Times New Roman" w:hAnsi="Times New Roman"/>
                <w:sz w:val="20"/>
                <w:szCs w:val="20"/>
              </w:rPr>
              <w:t xml:space="preserve">osobe oprávnenej na zber odpadových olejov alebo </w:t>
            </w:r>
          </w:p>
          <w:p w:rsidR="001705BB" w:rsidRPr="004B7CD9" w:rsidP="001705BB">
            <w:pPr>
              <w:numPr>
                <w:ilvl w:val="0"/>
                <w:numId w:val="30"/>
              </w:numPr>
              <w:tabs>
                <w:tab w:val="clear" w:pos="0"/>
                <w:tab w:val="num" w:pos="426"/>
              </w:tabs>
              <w:suppressAutoHyphens/>
              <w:autoSpaceDE/>
              <w:autoSpaceDN/>
              <w:bidi w:val="0"/>
              <w:ind w:left="426" w:firstLine="0"/>
              <w:rPr>
                <w:rFonts w:ascii="Times New Roman" w:hAnsi="Times New Roman"/>
                <w:sz w:val="20"/>
                <w:szCs w:val="20"/>
              </w:rPr>
            </w:pPr>
            <w:r w:rsidRPr="004B7CD9">
              <w:rPr>
                <w:rFonts w:ascii="Times New Roman" w:hAnsi="Times New Roman"/>
                <w:sz w:val="20"/>
                <w:szCs w:val="20"/>
              </w:rPr>
              <w:t xml:space="preserve">spracovateľovi odpadových olejov. </w:t>
            </w:r>
          </w:p>
          <w:p w:rsidR="00EA1354" w:rsidRPr="004B7CD9" w:rsidP="00C4335B">
            <w:pPr>
              <w:tabs>
                <w:tab w:val="num" w:pos="709"/>
                <w:tab w:val="left" w:pos="993"/>
              </w:tabs>
              <w:suppressAutoHyphens/>
              <w:autoSpaceDE/>
              <w:autoSpaceDN/>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21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426020">
            <w:pPr>
              <w:autoSpaceDE/>
              <w:autoSpaceDN/>
              <w:bidi w:val="0"/>
              <w:spacing w:before="75" w:after="75"/>
              <w:ind w:right="137"/>
              <w:rPr>
                <w:rFonts w:ascii="Times New Roman" w:hAnsi="Times New Roman"/>
                <w:sz w:val="20"/>
                <w:szCs w:val="20"/>
              </w:rPr>
            </w:pPr>
            <w:r w:rsidRPr="004B7CD9">
              <w:rPr>
                <w:rFonts w:ascii="Times New Roman" w:hAnsi="Times New Roman"/>
                <w:sz w:val="20"/>
                <w:szCs w:val="20"/>
              </w:rPr>
              <w:t>3. Ak odpadové oleje podľa vnútroštátnych právnych predpisov podliehajú požiadavkám na regeneráciu, členské štáty môžu stanoviť, že ak je to technicky uskutočniteľné, takéto odpadové oleje sa musia regenerovať, a ak sa uplatňujú články 11 alebo 12 nariadenia (ES) č.  013/2006, obmedziť cezhraničné zásielky odpadových olejov zo svojho územia do spaľovní alebo zariadení na spoluspaľovanie odpadu, aby sa uprednostnila regenerácia odpadových olejov.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C5057E">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C5057E">
            <w:pPr>
              <w:bidi w:val="0"/>
              <w:rPr>
                <w:rFonts w:ascii="Times New Roman" w:hAnsi="Times New Roman"/>
                <w:sz w:val="20"/>
                <w:szCs w:val="20"/>
              </w:rPr>
            </w:pPr>
            <w:r w:rsidRPr="004B7CD9" w:rsidR="00C5057E">
              <w:rPr>
                <w:rFonts w:ascii="Times New Roman" w:hAnsi="Times New Roman"/>
                <w:sz w:val="20"/>
                <w:szCs w:val="20"/>
              </w:rPr>
              <w:t>§</w:t>
            </w:r>
            <w:r w:rsidRPr="004B7CD9" w:rsidR="00906C10">
              <w:rPr>
                <w:rFonts w:ascii="Times New Roman" w:hAnsi="Times New Roman"/>
                <w:sz w:val="20"/>
                <w:szCs w:val="20"/>
              </w:rPr>
              <w:t xml:space="preserve"> 7</w:t>
            </w:r>
            <w:r w:rsidRPr="004B7CD9" w:rsidR="001705BB">
              <w:rPr>
                <w:rFonts w:ascii="Times New Roman" w:hAnsi="Times New Roman"/>
                <w:sz w:val="20"/>
                <w:szCs w:val="20"/>
              </w:rPr>
              <w:t>6</w:t>
            </w:r>
            <w:r w:rsidRPr="004B7CD9" w:rsidR="00C5057E">
              <w:rPr>
                <w:rFonts w:ascii="Times New Roman" w:hAnsi="Times New Roman"/>
                <w:sz w:val="20"/>
                <w:szCs w:val="20"/>
              </w:rPr>
              <w:t xml:space="preserve"> </w:t>
            </w:r>
            <w:r w:rsidRPr="004B7CD9" w:rsidR="00906C10">
              <w:rPr>
                <w:rFonts w:ascii="Times New Roman" w:hAnsi="Times New Roman"/>
                <w:sz w:val="20"/>
                <w:szCs w:val="20"/>
              </w:rPr>
              <w:t>O</w:t>
            </w:r>
            <w:r w:rsidRPr="004B7CD9" w:rsidR="001705BB">
              <w:rPr>
                <w:rFonts w:ascii="Times New Roman" w:hAnsi="Times New Roman"/>
                <w:sz w:val="20"/>
                <w:szCs w:val="20"/>
              </w:rPr>
              <w:t>7</w:t>
            </w:r>
          </w:p>
          <w:p w:rsidR="00604B45" w:rsidRPr="004B7CD9" w:rsidP="001705BB">
            <w:pPr>
              <w:pStyle w:val="Normlny"/>
              <w:bidi w:val="0"/>
              <w:jc w:val="center"/>
              <w:rPr>
                <w:rFonts w:ascii="Times New Roman" w:hAnsi="Times New Roman"/>
              </w:rPr>
            </w:pPr>
          </w:p>
          <w:p w:rsidR="00604B45" w:rsidRPr="004B7CD9" w:rsidP="001705BB">
            <w:pPr>
              <w:pStyle w:val="Normlny"/>
              <w:bidi w:val="0"/>
              <w:jc w:val="center"/>
              <w:rPr>
                <w:rFonts w:ascii="Times New Roman" w:hAnsi="Times New Roman"/>
              </w:rPr>
            </w:pPr>
          </w:p>
          <w:p w:rsidR="00604B45" w:rsidRPr="004B7CD9" w:rsidP="001705BB">
            <w:pPr>
              <w:pStyle w:val="Normlny"/>
              <w:bidi w:val="0"/>
              <w:jc w:val="center"/>
              <w:rPr>
                <w:rFonts w:ascii="Times New Roman" w:hAnsi="Times New Roman"/>
              </w:rPr>
            </w:pPr>
          </w:p>
          <w:p w:rsidR="00604B45" w:rsidRPr="004B7CD9" w:rsidP="001705BB">
            <w:pPr>
              <w:pStyle w:val="Normlny"/>
              <w:bidi w:val="0"/>
              <w:jc w:val="center"/>
              <w:rPr>
                <w:rFonts w:ascii="Times New Roman" w:hAnsi="Times New Roman"/>
              </w:rPr>
            </w:pPr>
          </w:p>
          <w:p w:rsidR="00604B45" w:rsidRPr="004B7CD9" w:rsidP="001705BB">
            <w:pPr>
              <w:pStyle w:val="Normlny"/>
              <w:bidi w:val="0"/>
              <w:jc w:val="center"/>
              <w:rPr>
                <w:rFonts w:ascii="Times New Roman" w:hAnsi="Times New Roman"/>
              </w:rPr>
            </w:pPr>
          </w:p>
          <w:p w:rsidR="00604B45" w:rsidRPr="004B7CD9" w:rsidP="001705BB">
            <w:pPr>
              <w:pStyle w:val="Normlny"/>
              <w:bidi w:val="0"/>
              <w:jc w:val="center"/>
              <w:rPr>
                <w:rFonts w:ascii="Times New Roman" w:hAnsi="Times New Roman"/>
              </w:rPr>
            </w:pPr>
          </w:p>
          <w:p w:rsidR="00604B45" w:rsidRPr="004B7CD9" w:rsidP="00604B45">
            <w:pPr>
              <w:bidi w:val="0"/>
              <w:jc w:val="center"/>
              <w:rPr>
                <w:rFonts w:ascii="Times New Roman" w:hAnsi="Times New Roman"/>
                <w:sz w:val="20"/>
                <w:szCs w:val="20"/>
              </w:rPr>
            </w:pPr>
            <w:r w:rsidRPr="004B7CD9">
              <w:rPr>
                <w:rFonts w:ascii="Times New Roman" w:hAnsi="Times New Roman"/>
                <w:sz w:val="20"/>
                <w:szCs w:val="20"/>
              </w:rPr>
              <w:t xml:space="preserve"> </w:t>
            </w:r>
          </w:p>
          <w:p w:rsidR="00C5057E" w:rsidRPr="004B7CD9" w:rsidP="00604B45">
            <w:pPr>
              <w:bidi w:val="0"/>
              <w:jc w:val="center"/>
              <w:rPr>
                <w:rFonts w:ascii="Times New Roman" w:hAnsi="Times New Roman"/>
                <w:sz w:val="20"/>
                <w:szCs w:val="20"/>
              </w:rPr>
            </w:pPr>
          </w:p>
          <w:p w:rsidR="00604B45" w:rsidRPr="004B7CD9" w:rsidP="00C5057E">
            <w:pPr>
              <w:bidi w:val="0"/>
              <w:rPr>
                <w:rFonts w:ascii="Times New Roman" w:hAnsi="Times New Roman"/>
                <w:sz w:val="20"/>
                <w:szCs w:val="20"/>
              </w:rPr>
            </w:pPr>
            <w:r w:rsidRPr="004B7CD9">
              <w:rPr>
                <w:rFonts w:ascii="Times New Roman" w:hAnsi="Times New Roman"/>
                <w:sz w:val="20"/>
                <w:szCs w:val="20"/>
              </w:rPr>
              <w:t>§ 76</w:t>
            </w:r>
            <w:r w:rsidRPr="004B7CD9" w:rsidR="00C5057E">
              <w:rPr>
                <w:rFonts w:ascii="Times New Roman" w:hAnsi="Times New Roman"/>
                <w:sz w:val="20"/>
                <w:szCs w:val="20"/>
              </w:rPr>
              <w:t xml:space="preserve"> </w:t>
            </w:r>
            <w:r w:rsidRPr="004B7CD9">
              <w:rPr>
                <w:rFonts w:ascii="Times New Roman" w:hAnsi="Times New Roman"/>
                <w:sz w:val="20"/>
                <w:szCs w:val="20"/>
              </w:rPr>
              <w:t>O10</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906C10">
            <w:pPr>
              <w:suppressAutoHyphens/>
              <w:autoSpaceDE/>
              <w:autoSpaceDN/>
              <w:bidi w:val="0"/>
              <w:jc w:val="both"/>
              <w:rPr>
                <w:rFonts w:ascii="Times New Roman" w:hAnsi="Times New Roman"/>
                <w:sz w:val="20"/>
                <w:szCs w:val="20"/>
              </w:rPr>
            </w:pPr>
            <w:r w:rsidRPr="004B7CD9" w:rsidR="00604B45">
              <w:rPr>
                <w:rFonts w:ascii="Times New Roman" w:hAnsi="Times New Roman"/>
                <w:sz w:val="20"/>
                <w:szCs w:val="20"/>
              </w:rPr>
              <w:t>7) Držiteľ odpadových olejov je povinný prednostne zabezpečiť ich zhodnotenie regeneráciou, ak to technické, ekonomické a organizačné podmienky dovoľujú. Ak nie je možná ich regenerácia, držiteľ odpadových olejov je povinný zabezpečiť ich energetické zhodnotenie. Ak nie je možné ich zhodnotenie, držiteľ odpadových olejov je povinný zabezpečiť ich zneškodnenie.</w:t>
            </w:r>
          </w:p>
          <w:p w:rsidR="00604B45" w:rsidRPr="004B7CD9" w:rsidP="00906C10">
            <w:pPr>
              <w:suppressAutoHyphens/>
              <w:autoSpaceDE/>
              <w:autoSpaceDN/>
              <w:bidi w:val="0"/>
              <w:jc w:val="both"/>
              <w:rPr>
                <w:rFonts w:ascii="Times New Roman" w:hAnsi="Times New Roman"/>
                <w:sz w:val="20"/>
                <w:szCs w:val="20"/>
              </w:rPr>
            </w:pPr>
          </w:p>
          <w:p w:rsidR="00604B45" w:rsidRPr="004B7CD9" w:rsidP="00604B45">
            <w:pPr>
              <w:bidi w:val="0"/>
              <w:jc w:val="both"/>
              <w:rPr>
                <w:rFonts w:ascii="Times New Roman" w:hAnsi="Times New Roman"/>
                <w:sz w:val="20"/>
                <w:szCs w:val="20"/>
              </w:rPr>
            </w:pPr>
            <w:r w:rsidRPr="004B7CD9">
              <w:rPr>
                <w:rFonts w:ascii="Times New Roman" w:hAnsi="Times New Roman"/>
                <w:bCs/>
                <w:sz w:val="20"/>
                <w:szCs w:val="20"/>
              </w:rPr>
              <w:t>(10) Odovzdať  odpadové oleje  za účelom ich zhodnotenia do iného členského štátu  alebo z iného ako členského štátu Európskej únie je možné iba, ak ten, kto zabezpečuje cezhraničnú prepravu alebo vývoz</w:t>
            </w:r>
            <w:r>
              <w:rPr>
                <w:rStyle w:val="FootnoteReference"/>
                <w:rFonts w:ascii="Times New Roman" w:hAnsi="Times New Roman"/>
                <w:bCs/>
                <w:sz w:val="20"/>
                <w:szCs w:val="20"/>
                <w:rtl w:val="0"/>
              </w:rPr>
              <w:footnoteReference w:customMarkFollows="1" w:id="28"/>
              <w:t xml:space="preserve">9</w:t>
            </w:r>
            <w:r w:rsidRPr="004B7CD9">
              <w:rPr>
                <w:rStyle w:val="FootnoteReference"/>
                <w:rFonts w:ascii="Times New Roman" w:hAnsi="Times New Roman"/>
                <w:bCs/>
                <w:sz w:val="20"/>
                <w:szCs w:val="20"/>
              </w:rPr>
              <w:t>2</w:t>
            </w:r>
            <w:r w:rsidRPr="004B7CD9">
              <w:rPr>
                <w:rFonts w:ascii="Times New Roman" w:hAnsi="Times New Roman"/>
                <w:bCs/>
                <w:sz w:val="20"/>
                <w:szCs w:val="20"/>
                <w:vertAlign w:val="superscript"/>
              </w:rPr>
              <w:t>)</w:t>
            </w:r>
            <w:r w:rsidRPr="004B7CD9">
              <w:rPr>
                <w:rFonts w:ascii="Times New Roman" w:hAnsi="Times New Roman"/>
                <w:bCs/>
                <w:sz w:val="20"/>
                <w:szCs w:val="20"/>
              </w:rPr>
              <w:t xml:space="preserve"> preukáže, že preprava alebo vývoz odpadov je v súlade s osobitným predpisom</w:t>
            </w:r>
            <w:r>
              <w:rPr>
                <w:rStyle w:val="FootnoteReference"/>
                <w:rFonts w:ascii="Times New Roman" w:hAnsi="Times New Roman"/>
                <w:bCs/>
                <w:sz w:val="20"/>
                <w:szCs w:val="20"/>
                <w:rtl w:val="0"/>
              </w:rPr>
              <w:footnoteReference w:customMarkFollows="1" w:id="29"/>
              <w:t xml:space="preserve">9</w:t>
            </w:r>
            <w:r w:rsidRPr="004B7CD9">
              <w:rPr>
                <w:rStyle w:val="FootnoteReference"/>
                <w:rFonts w:ascii="Times New Roman" w:hAnsi="Times New Roman"/>
                <w:bCs/>
                <w:sz w:val="20"/>
                <w:szCs w:val="20"/>
              </w:rPr>
              <w:t>3</w:t>
            </w:r>
            <w:r w:rsidRPr="004B7CD9">
              <w:rPr>
                <w:rFonts w:ascii="Times New Roman" w:hAnsi="Times New Roman"/>
                <w:bCs/>
                <w:sz w:val="20"/>
                <w:szCs w:val="20"/>
                <w:vertAlign w:val="superscript"/>
              </w:rPr>
              <w:t>)</w:t>
            </w:r>
            <w:r w:rsidRPr="004B7CD9">
              <w:rPr>
                <w:rFonts w:ascii="Times New Roman" w:hAnsi="Times New Roman"/>
                <w:bCs/>
                <w:sz w:val="20"/>
                <w:szCs w:val="20"/>
              </w:rPr>
              <w:t xml:space="preserve"> a existuje písomný doklad o tom, že ich zhodnotenia a recyklácia sa uskutoční za podmienok rovnocenných s podmienkami tohto zákona. Takéto odovzdanie sa považuje za zhodnotenie a recykláciu podľa tohto zákona.</w:t>
            </w:r>
          </w:p>
          <w:p w:rsidR="00604B45" w:rsidRPr="004B7CD9" w:rsidP="00906C10">
            <w:pPr>
              <w:suppressAutoHyphens/>
              <w:autoSpaceDE/>
              <w:autoSpaceDN/>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 xml:space="preserve">Č 22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2D51C5">
            <w:pPr>
              <w:bidi w:val="0"/>
              <w:adjustRightInd w:val="0"/>
              <w:rPr>
                <w:rFonts w:ascii="Times New Roman" w:hAnsi="Times New Roman"/>
                <w:b/>
                <w:bCs/>
                <w:sz w:val="20"/>
                <w:szCs w:val="20"/>
              </w:rPr>
            </w:pPr>
            <w:r w:rsidRPr="004B7CD9">
              <w:rPr>
                <w:rFonts w:ascii="Times New Roman" w:hAnsi="Times New Roman"/>
                <w:b/>
                <w:bCs/>
                <w:sz w:val="20"/>
                <w:szCs w:val="20"/>
              </w:rPr>
              <w:t>Biologický odpad</w:t>
            </w:r>
          </w:p>
          <w:p w:rsidR="00EA1354" w:rsidRPr="004B7CD9" w:rsidP="002D51C5">
            <w:pPr>
              <w:bidi w:val="0"/>
              <w:adjustRightInd w:val="0"/>
              <w:rPr>
                <w:rFonts w:ascii="Times New Roman" w:hAnsi="Times New Roman"/>
                <w:sz w:val="20"/>
                <w:szCs w:val="20"/>
              </w:rPr>
            </w:pPr>
            <w:r w:rsidRPr="004B7CD9">
              <w:rPr>
                <w:rFonts w:ascii="Times New Roman" w:hAnsi="Times New Roman"/>
                <w:sz w:val="20"/>
                <w:szCs w:val="20"/>
              </w:rPr>
              <w:t>Členské štáty, ak je to vhodné, v súlade s článkami 4 a 13 prijmú opatrenia, aby podporili:</w:t>
            </w:r>
          </w:p>
          <w:p w:rsidR="00EA1354" w:rsidRPr="004B7CD9" w:rsidP="002D51C5">
            <w:pPr>
              <w:bidi w:val="0"/>
              <w:adjustRightInd w:val="0"/>
              <w:rPr>
                <w:rFonts w:ascii="Times New Roman" w:hAnsi="Times New Roman"/>
                <w:sz w:val="20"/>
                <w:szCs w:val="20"/>
              </w:rPr>
            </w:pPr>
            <w:r w:rsidRPr="004B7CD9">
              <w:rPr>
                <w:rFonts w:ascii="Times New Roman" w:hAnsi="Times New Roman"/>
                <w:sz w:val="20"/>
                <w:szCs w:val="20"/>
              </w:rPr>
              <w:t>a) separovaný zber biologického odpadu s cieľom vykonávať kompostovanie a digesciu biologického odpadu;</w:t>
            </w:r>
          </w:p>
          <w:p w:rsidR="00EA1354" w:rsidRPr="004B7CD9" w:rsidP="002D51C5">
            <w:pPr>
              <w:bidi w:val="0"/>
              <w:adjustRightInd w:val="0"/>
              <w:rPr>
                <w:rFonts w:ascii="Times New Roman" w:hAnsi="Times New Roman"/>
                <w:sz w:val="20"/>
                <w:szCs w:val="20"/>
              </w:rPr>
            </w:pPr>
            <w:r w:rsidRPr="004B7CD9">
              <w:rPr>
                <w:rFonts w:ascii="Times New Roman" w:hAnsi="Times New Roman"/>
                <w:sz w:val="20"/>
                <w:szCs w:val="20"/>
              </w:rPr>
              <w:t>b) spracovanie biologického odpadu takým spôsobom, ktorý spĺňa vysokú úroveň ochrany životného prostredia;</w:t>
            </w:r>
          </w:p>
          <w:p w:rsidR="00EA1354" w:rsidRPr="004B7CD9" w:rsidP="005135AD">
            <w:pPr>
              <w:bidi w:val="0"/>
              <w:adjustRightInd w:val="0"/>
              <w:rPr>
                <w:rFonts w:ascii="Times New Roman" w:hAnsi="Times New Roman"/>
                <w:sz w:val="20"/>
                <w:szCs w:val="20"/>
              </w:rPr>
            </w:pPr>
            <w:r w:rsidRPr="004B7CD9">
              <w:rPr>
                <w:rFonts w:ascii="Times New Roman" w:hAnsi="Times New Roman"/>
                <w:sz w:val="20"/>
                <w:szCs w:val="20"/>
              </w:rPr>
              <w:t>c) použitie environmentálne bezpečných materiálov vytvorených z biologického odpadu.</w:t>
            </w:r>
          </w:p>
          <w:p w:rsidR="00EA1354" w:rsidRPr="004B7CD9" w:rsidP="002D51C5">
            <w:pPr>
              <w:bidi w:val="0"/>
              <w:adjustRightInd w:val="0"/>
              <w:rPr>
                <w:rFonts w:ascii="Times New Roman" w:hAnsi="Times New Roman"/>
                <w:sz w:val="20"/>
                <w:szCs w:val="20"/>
              </w:rPr>
            </w:pPr>
            <w:r w:rsidRPr="004B7CD9">
              <w:rPr>
                <w:rFonts w:ascii="Times New Roman" w:hAnsi="Times New Roman"/>
                <w:sz w:val="20"/>
                <w:szCs w:val="20"/>
              </w:rPr>
              <w:t>Komisia posúdi nakladanie s biologickým odpadom, aby v prípade potreby predložila návrh. Posúdenie preverí príležitosti stanovenia minimálnych požiadaviek pre riadenie biologického odpadu a kvalitatívne kritéria na vykonávanie kompostovania a digescie biologického odpadu s cieľom zaručiť vysokú</w:t>
            </w:r>
          </w:p>
          <w:p w:rsidR="00EA1354" w:rsidRPr="004B7CD9" w:rsidP="005135AD">
            <w:pPr>
              <w:autoSpaceDE/>
              <w:autoSpaceDN/>
              <w:bidi w:val="0"/>
              <w:spacing w:before="75" w:after="75"/>
              <w:ind w:right="137"/>
              <w:rPr>
                <w:rFonts w:ascii="Times New Roman" w:hAnsi="Times New Roman"/>
                <w:sz w:val="20"/>
                <w:szCs w:val="20"/>
              </w:rPr>
            </w:pPr>
            <w:r w:rsidRPr="004B7CD9">
              <w:rPr>
                <w:rFonts w:ascii="Times New Roman" w:hAnsi="Times New Roman"/>
                <w:sz w:val="20"/>
                <w:szCs w:val="20"/>
              </w:rPr>
              <w:t>úroveň ochrany zdravia ľudí a životného prostredia</w:t>
            </w:r>
            <w:r w:rsidRPr="004B7CD9">
              <w:rPr>
                <w:rFonts w:ascii="EUAlbertina" w:hAnsi="EUAlbertina" w:cs="EUAlbertina"/>
                <w:sz w:val="20"/>
                <w:szCs w:val="20"/>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C5057E">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06C10" w:rsidRPr="004B7CD9" w:rsidP="00C5057E">
            <w:pPr>
              <w:bidi w:val="0"/>
              <w:rPr>
                <w:rFonts w:ascii="Times New Roman" w:hAnsi="Times New Roman"/>
                <w:sz w:val="20"/>
                <w:szCs w:val="20"/>
              </w:rPr>
            </w:pPr>
            <w:r w:rsidRPr="004B7CD9">
              <w:rPr>
                <w:rFonts w:ascii="Times New Roman" w:hAnsi="Times New Roman"/>
                <w:sz w:val="20"/>
                <w:szCs w:val="20"/>
              </w:rPr>
              <w:t>§ 8</w:t>
            </w:r>
            <w:r w:rsidRPr="004B7CD9" w:rsidR="00604B45">
              <w:rPr>
                <w:rFonts w:ascii="Times New Roman" w:hAnsi="Times New Roman"/>
                <w:sz w:val="20"/>
                <w:szCs w:val="20"/>
              </w:rPr>
              <w:t>1</w:t>
            </w:r>
            <w:r w:rsidRPr="004B7CD9" w:rsidR="00C5057E">
              <w:rPr>
                <w:rFonts w:ascii="Times New Roman" w:hAnsi="Times New Roman"/>
                <w:sz w:val="20"/>
                <w:szCs w:val="20"/>
              </w:rPr>
              <w:t xml:space="preserve"> </w:t>
            </w:r>
            <w:r w:rsidRPr="004B7CD9">
              <w:rPr>
                <w:rFonts w:ascii="Times New Roman" w:hAnsi="Times New Roman"/>
                <w:sz w:val="20"/>
                <w:szCs w:val="20"/>
              </w:rPr>
              <w:t>O6,</w:t>
            </w:r>
          </w:p>
          <w:p w:rsidR="00EA1354" w:rsidRPr="004B7CD9" w:rsidP="00906C10">
            <w:pPr>
              <w:pStyle w:val="Normlny"/>
              <w:bidi w:val="0"/>
              <w:jc w:val="center"/>
              <w:rPr>
                <w:rFonts w:ascii="Times New Roman" w:hAnsi="Times New Roman"/>
              </w:rPr>
            </w:pPr>
            <w:r w:rsidRPr="004B7CD9" w:rsidR="00906C10">
              <w:rPr>
                <w:rFonts w:ascii="Times New Roman" w:hAnsi="Times New Roman"/>
              </w:rPr>
              <w:t>P b)</w:t>
            </w:r>
          </w:p>
          <w:p w:rsidR="00906C10" w:rsidRPr="004B7CD9" w:rsidP="00906C10">
            <w:pPr>
              <w:pStyle w:val="Normlny"/>
              <w:bidi w:val="0"/>
              <w:jc w:val="center"/>
              <w:rPr>
                <w:rFonts w:ascii="Times New Roman" w:hAnsi="Times New Roman"/>
              </w:rPr>
            </w:pPr>
          </w:p>
          <w:p w:rsidR="00906C10" w:rsidRPr="004B7CD9" w:rsidP="00906C10">
            <w:pPr>
              <w:pStyle w:val="Normlny"/>
              <w:bidi w:val="0"/>
              <w:jc w:val="center"/>
              <w:rPr>
                <w:rFonts w:ascii="Times New Roman" w:hAnsi="Times New Roman"/>
              </w:rPr>
            </w:pPr>
          </w:p>
          <w:p w:rsidR="00FB5A54" w:rsidRPr="004B7CD9" w:rsidP="00906C10">
            <w:pPr>
              <w:bidi w:val="0"/>
              <w:jc w:val="center"/>
              <w:rPr>
                <w:rFonts w:ascii="Times New Roman" w:hAnsi="Times New Roman"/>
                <w:sz w:val="20"/>
                <w:szCs w:val="20"/>
              </w:rPr>
            </w:pPr>
          </w:p>
          <w:p w:rsidR="00FB5A54" w:rsidRPr="004B7CD9" w:rsidP="00906C10">
            <w:pPr>
              <w:bidi w:val="0"/>
              <w:jc w:val="center"/>
              <w:rPr>
                <w:rFonts w:ascii="Times New Roman" w:hAnsi="Times New Roman"/>
                <w:sz w:val="20"/>
                <w:szCs w:val="20"/>
              </w:rPr>
            </w:pPr>
          </w:p>
          <w:p w:rsidR="00906C10" w:rsidRPr="004B7CD9" w:rsidP="00906C10">
            <w:pPr>
              <w:bidi w:val="0"/>
              <w:jc w:val="center"/>
              <w:rPr>
                <w:rFonts w:ascii="Times New Roman" w:hAnsi="Times New Roman"/>
                <w:sz w:val="20"/>
                <w:szCs w:val="20"/>
              </w:rPr>
            </w:pPr>
            <w:r w:rsidRPr="004B7CD9">
              <w:rPr>
                <w:rFonts w:ascii="Times New Roman" w:hAnsi="Times New Roman"/>
                <w:sz w:val="20"/>
                <w:szCs w:val="20"/>
              </w:rPr>
              <w:t xml:space="preserve"> </w:t>
            </w:r>
          </w:p>
          <w:p w:rsidR="00906C10" w:rsidRPr="004B7CD9" w:rsidP="00C5057E">
            <w:pPr>
              <w:bidi w:val="0"/>
              <w:rPr>
                <w:rFonts w:ascii="Times New Roman" w:hAnsi="Times New Roman"/>
                <w:sz w:val="20"/>
                <w:szCs w:val="20"/>
              </w:rPr>
            </w:pPr>
            <w:r w:rsidRPr="004B7CD9">
              <w:rPr>
                <w:rFonts w:ascii="Times New Roman" w:hAnsi="Times New Roman"/>
                <w:sz w:val="20"/>
                <w:szCs w:val="20"/>
              </w:rPr>
              <w:t>§ 8</w:t>
            </w:r>
            <w:r w:rsidRPr="004B7CD9" w:rsidR="00604B45">
              <w:rPr>
                <w:rFonts w:ascii="Times New Roman" w:hAnsi="Times New Roman"/>
                <w:sz w:val="20"/>
                <w:szCs w:val="20"/>
              </w:rPr>
              <w:t>1</w:t>
            </w:r>
            <w:r w:rsidRPr="004B7CD9" w:rsidR="00C5057E">
              <w:rPr>
                <w:rFonts w:ascii="Times New Roman" w:hAnsi="Times New Roman"/>
                <w:sz w:val="20"/>
                <w:szCs w:val="20"/>
              </w:rPr>
              <w:t xml:space="preserve"> </w:t>
            </w:r>
            <w:r w:rsidRPr="004B7CD9">
              <w:rPr>
                <w:rFonts w:ascii="Times New Roman" w:hAnsi="Times New Roman"/>
                <w:sz w:val="20"/>
                <w:szCs w:val="20"/>
              </w:rPr>
              <w:t>O</w:t>
            </w:r>
            <w:r w:rsidRPr="004B7CD9" w:rsidR="00604B45">
              <w:rPr>
                <w:rFonts w:ascii="Times New Roman" w:hAnsi="Times New Roman"/>
                <w:sz w:val="20"/>
                <w:szCs w:val="20"/>
              </w:rPr>
              <w:t>7</w:t>
            </w:r>
            <w:r w:rsidRPr="004B7CD9">
              <w:rPr>
                <w:rFonts w:ascii="Times New Roman" w:hAnsi="Times New Roman"/>
                <w:sz w:val="20"/>
                <w:szCs w:val="20"/>
              </w:rPr>
              <w:t>,</w:t>
            </w:r>
          </w:p>
          <w:p w:rsidR="00906C10" w:rsidRPr="004B7CD9" w:rsidP="00906C10">
            <w:pPr>
              <w:pStyle w:val="Normlny"/>
              <w:bidi w:val="0"/>
              <w:jc w:val="center"/>
              <w:rPr>
                <w:rFonts w:ascii="Times New Roman" w:hAnsi="Times New Roman"/>
                <w:highlight w:val="yellow"/>
              </w:rPr>
            </w:pPr>
            <w:r w:rsidRPr="004B7CD9">
              <w:rPr>
                <w:rFonts w:ascii="Times New Roman" w:hAnsi="Times New Roman"/>
              </w:rPr>
              <w:t>P a), b)</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C35769">
            <w:pPr>
              <w:bidi w:val="0"/>
              <w:jc w:val="both"/>
              <w:rPr>
                <w:rFonts w:ascii="Times New Roman" w:hAnsi="Times New Roman"/>
                <w:sz w:val="20"/>
                <w:szCs w:val="20"/>
              </w:rPr>
            </w:pPr>
            <w:r w:rsidRPr="004B7CD9" w:rsidR="00906C10">
              <w:rPr>
                <w:rFonts w:ascii="Times New Roman" w:hAnsi="Times New Roman"/>
                <w:sz w:val="20"/>
                <w:szCs w:val="20"/>
              </w:rPr>
              <w:t>(6) Zakazuje sa</w:t>
            </w:r>
          </w:p>
          <w:p w:rsidR="00604B45" w:rsidRPr="004B7CD9" w:rsidP="00604B45">
            <w:pPr>
              <w:pStyle w:val="ListParagraph"/>
              <w:suppressAutoHyphens/>
              <w:autoSpaceDN w:val="0"/>
              <w:bidi w:val="0"/>
              <w:ind w:left="0"/>
              <w:contextualSpacing w:val="0"/>
              <w:textAlignment w:val="baseline"/>
              <w:rPr>
                <w:rFonts w:ascii="Times New Roman" w:hAnsi="Times New Roman"/>
              </w:rPr>
            </w:pPr>
            <w:r w:rsidRPr="004B7CD9" w:rsidR="00906C10">
              <w:t xml:space="preserve">b) </w:t>
            </w:r>
            <w:r w:rsidRPr="004B7CD9">
              <w:rPr>
                <w:rFonts w:ascii="Times New Roman" w:hAnsi="Times New Roman"/>
              </w:rPr>
              <w:t>ukladať oddelene vyzbierané zložky komunálneho odpadu, na ktoré sa uplatňuje rozšírená zodpovednosť výrobcov a vytriedený biologicky rozložiteľný komunálny odpad na skládku odpadov, okrem nezhodnotiteľných odpadov po dotriedení,</w:t>
            </w:r>
          </w:p>
          <w:p w:rsidR="00906C10" w:rsidRPr="004B7CD9" w:rsidP="00906C10">
            <w:pPr>
              <w:bidi w:val="0"/>
              <w:jc w:val="both"/>
              <w:rPr>
                <w:rFonts w:ascii="Times New Roman" w:hAnsi="Times New Roman"/>
                <w:sz w:val="20"/>
                <w:szCs w:val="20"/>
              </w:rPr>
            </w:pPr>
          </w:p>
          <w:p w:rsidR="00FB5A54" w:rsidRPr="004B7CD9" w:rsidP="00FB5A54">
            <w:pPr>
              <w:bidi w:val="0"/>
              <w:jc w:val="both"/>
              <w:rPr>
                <w:rFonts w:ascii="Times New Roman" w:hAnsi="Times New Roman"/>
                <w:sz w:val="20"/>
                <w:szCs w:val="20"/>
              </w:rPr>
            </w:pPr>
            <w:r w:rsidRPr="004B7CD9" w:rsidR="00906C10">
              <w:rPr>
                <w:rFonts w:ascii="Times New Roman" w:hAnsi="Times New Roman"/>
                <w:sz w:val="20"/>
                <w:szCs w:val="20"/>
              </w:rPr>
              <w:t xml:space="preserve">(7) </w:t>
            </w:r>
            <w:r w:rsidRPr="004B7CD9">
              <w:rPr>
                <w:rFonts w:ascii="Times New Roman" w:hAnsi="Times New Roman"/>
                <w:sz w:val="20"/>
                <w:szCs w:val="20"/>
              </w:rPr>
              <w:t xml:space="preserve">Obec je okrem povinností podľa § 10 ods. 1 a § 14 ods. 1  povinná </w:t>
            </w:r>
          </w:p>
          <w:p w:rsidR="00FB5A54" w:rsidRPr="004B7CD9" w:rsidP="00FB5A54">
            <w:pPr>
              <w:pStyle w:val="Odsekzoznamu2"/>
              <w:numPr>
                <w:numId w:val="38"/>
              </w:numPr>
              <w:bidi w:val="0"/>
              <w:spacing w:after="0" w:line="240" w:lineRule="auto"/>
              <w:jc w:val="both"/>
              <w:rPr>
                <w:rFonts w:ascii="Times New Roman" w:hAnsi="Times New Roman"/>
                <w:sz w:val="20"/>
                <w:szCs w:val="20"/>
              </w:rPr>
            </w:pPr>
            <w:r w:rsidRPr="004B7CD9">
              <w:rPr>
                <w:rFonts w:ascii="Times New Roman" w:hAnsi="Times New Roman"/>
                <w:sz w:val="20"/>
                <w:szCs w:val="20"/>
              </w:rPr>
              <w:t xml:space="preserve">zabezpečiť zber a prepravu zmesového komunálneho odpadu vznikajúceho na jej území na účely jeho zhodnotenia alebo zneškodnenia v súlade s týmto zákonom vrátane zabezpečenia zberných nádob zodpovedajúcich systému zberu zmesového komunálneho odpadu v obci, </w:t>
            </w:r>
          </w:p>
          <w:p w:rsidR="00FB5A54" w:rsidRPr="004B7CD9" w:rsidP="00FB5A54">
            <w:pPr>
              <w:pStyle w:val="Odsekzoznamu2"/>
              <w:numPr>
                <w:numId w:val="38"/>
              </w:numPr>
              <w:bidi w:val="0"/>
              <w:spacing w:after="0" w:line="240" w:lineRule="auto"/>
              <w:jc w:val="both"/>
              <w:rPr>
                <w:rFonts w:ascii="Times New Roman" w:hAnsi="Times New Roman"/>
                <w:sz w:val="20"/>
                <w:szCs w:val="20"/>
              </w:rPr>
            </w:pPr>
            <w:r w:rsidRPr="004B7CD9">
              <w:rPr>
                <w:rFonts w:ascii="Times New Roman" w:hAnsi="Times New Roman"/>
                <w:sz w:val="20"/>
                <w:szCs w:val="20"/>
              </w:rPr>
              <w:t>zabezpečiť zavedenie a vykonávanie triedeného zberu</w:t>
            </w:r>
          </w:p>
          <w:p w:rsidR="00FB5A54" w:rsidRPr="004B7CD9" w:rsidP="00FB5A54">
            <w:pPr>
              <w:pStyle w:val="Odsekzoznamu2"/>
              <w:bidi w:val="0"/>
              <w:spacing w:after="0" w:line="240" w:lineRule="auto"/>
              <w:jc w:val="both"/>
              <w:rPr>
                <w:rFonts w:ascii="Times New Roman" w:hAnsi="Times New Roman"/>
                <w:sz w:val="20"/>
                <w:szCs w:val="20"/>
              </w:rPr>
            </w:pPr>
            <w:r w:rsidRPr="004B7CD9">
              <w:rPr>
                <w:rFonts w:ascii="Times New Roman" w:hAnsi="Times New Roman"/>
                <w:sz w:val="20"/>
                <w:szCs w:val="20"/>
              </w:rPr>
              <w:t>1.  biologicky rozložiteľného kuchynského odpadu okrem toho, ktorého pôvodcom je fyzická osoba – podnikateľ a právnická osoba, ktorá prevádzkuje zariadenie spoločného stravovania</w:t>
            </w:r>
            <w:r>
              <w:rPr>
                <w:rStyle w:val="FootnoteReference"/>
                <w:rFonts w:ascii="Times New Roman" w:hAnsi="Times New Roman"/>
                <w:sz w:val="20"/>
                <w:szCs w:val="20"/>
                <w:rtl w:val="0"/>
              </w:rPr>
              <w:footnoteReference w:id="30"/>
            </w:r>
            <w:r w:rsidRPr="004B7CD9">
              <w:rPr>
                <w:rFonts w:ascii="Times New Roman" w:hAnsi="Times New Roman"/>
                <w:sz w:val="20"/>
                <w:szCs w:val="20"/>
                <w:vertAlign w:val="superscript"/>
              </w:rPr>
              <w:t>)</w:t>
            </w:r>
            <w:r w:rsidRPr="004B7CD9">
              <w:rPr>
                <w:rFonts w:ascii="Times New Roman" w:hAnsi="Times New Roman"/>
                <w:sz w:val="20"/>
                <w:szCs w:val="20"/>
              </w:rPr>
              <w:t xml:space="preserve"> (ďalej len “prevádzkovateľ kuchyne“) (§ 83 ods. 1), </w:t>
            </w:r>
          </w:p>
          <w:p w:rsidR="00FB5A54" w:rsidRPr="004B7CD9" w:rsidP="00FB5A54">
            <w:pPr>
              <w:pStyle w:val="Odsekzoznamu2"/>
              <w:bidi w:val="0"/>
              <w:spacing w:after="0" w:line="240" w:lineRule="auto"/>
              <w:jc w:val="both"/>
              <w:rPr>
                <w:rFonts w:ascii="Times New Roman" w:hAnsi="Times New Roman"/>
                <w:sz w:val="20"/>
                <w:szCs w:val="20"/>
              </w:rPr>
            </w:pPr>
            <w:r w:rsidRPr="004B7CD9">
              <w:rPr>
                <w:rFonts w:ascii="Times New Roman" w:hAnsi="Times New Roman"/>
                <w:sz w:val="20"/>
                <w:szCs w:val="20"/>
              </w:rPr>
              <w:t>2. jedlých olejov a tukov z domácností a</w:t>
            </w:r>
          </w:p>
          <w:p w:rsidR="00FB5A54" w:rsidRPr="004B7CD9" w:rsidP="00FB5A54">
            <w:pPr>
              <w:pStyle w:val="Odsekzoznamu2"/>
              <w:bidi w:val="0"/>
              <w:spacing w:after="0" w:line="240" w:lineRule="auto"/>
              <w:jc w:val="both"/>
              <w:rPr>
                <w:rFonts w:ascii="Times New Roman" w:hAnsi="Times New Roman"/>
                <w:sz w:val="20"/>
                <w:szCs w:val="20"/>
              </w:rPr>
            </w:pPr>
            <w:r w:rsidRPr="004B7CD9">
              <w:rPr>
                <w:rFonts w:ascii="Times New Roman" w:hAnsi="Times New Roman"/>
                <w:sz w:val="20"/>
                <w:szCs w:val="20"/>
              </w:rPr>
              <w:t>3. biologicky rozložiteľných odpadov zo záhrad a parkov vrátane odpadu z cintorínov,</w:t>
            </w:r>
          </w:p>
          <w:p w:rsidR="00906C10" w:rsidRPr="004B7CD9" w:rsidP="00906C10">
            <w:pPr>
              <w:pStyle w:val="Odsekzoznamu2"/>
              <w:tabs>
                <w:tab w:val="left" w:pos="567"/>
              </w:tabs>
              <w:bidi w:val="0"/>
              <w:spacing w:after="0" w:line="240" w:lineRule="auto"/>
              <w:ind w:left="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23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77CB8">
            <w:pPr>
              <w:bidi w:val="0"/>
              <w:adjustRightInd w:val="0"/>
              <w:rPr>
                <w:rFonts w:ascii="Times New Roman" w:hAnsi="Times New Roman"/>
                <w:b/>
                <w:bCs/>
                <w:sz w:val="20"/>
                <w:szCs w:val="20"/>
              </w:rPr>
            </w:pPr>
            <w:r w:rsidRPr="004B7CD9">
              <w:rPr>
                <w:rFonts w:ascii="Times New Roman" w:hAnsi="Times New Roman"/>
                <w:b/>
                <w:bCs/>
                <w:sz w:val="20"/>
                <w:szCs w:val="20"/>
              </w:rPr>
              <w:t>POVOLENIA A REGISTRÁCIE</w:t>
            </w:r>
          </w:p>
          <w:p w:rsidR="00EA1354" w:rsidRPr="004B7CD9" w:rsidP="00B77CB8">
            <w:pPr>
              <w:bidi w:val="0"/>
              <w:adjustRightInd w:val="0"/>
              <w:rPr>
                <w:rFonts w:ascii="Times New Roman" w:hAnsi="Times New Roman"/>
                <w:i/>
                <w:iCs/>
                <w:sz w:val="20"/>
                <w:szCs w:val="20"/>
              </w:rPr>
            </w:pPr>
            <w:r w:rsidRPr="004B7CD9">
              <w:rPr>
                <w:rFonts w:ascii="Times New Roman" w:hAnsi="Times New Roman"/>
                <w:i/>
                <w:iCs/>
                <w:sz w:val="20"/>
                <w:szCs w:val="20"/>
              </w:rPr>
              <w:t>Článok 23</w:t>
            </w:r>
          </w:p>
          <w:p w:rsidR="00EA1354" w:rsidRPr="004B7CD9" w:rsidP="00B77CB8">
            <w:pPr>
              <w:bidi w:val="0"/>
              <w:adjustRightInd w:val="0"/>
              <w:rPr>
                <w:rFonts w:ascii="Times New Roman" w:hAnsi="Times New Roman"/>
                <w:b/>
                <w:bCs/>
                <w:sz w:val="20"/>
                <w:szCs w:val="20"/>
              </w:rPr>
            </w:pPr>
            <w:r w:rsidRPr="004B7CD9">
              <w:rPr>
                <w:rFonts w:ascii="Times New Roman" w:hAnsi="Times New Roman"/>
                <w:b/>
                <w:bCs/>
                <w:sz w:val="20"/>
                <w:szCs w:val="20"/>
              </w:rPr>
              <w:t>Vydávanie povolení</w:t>
            </w:r>
          </w:p>
          <w:p w:rsidR="00EA1354" w:rsidRPr="004B7CD9" w:rsidP="00B77CB8">
            <w:pPr>
              <w:bidi w:val="0"/>
              <w:adjustRightInd w:val="0"/>
              <w:rPr>
                <w:rFonts w:ascii="Times New Roman" w:hAnsi="Times New Roman"/>
                <w:sz w:val="20"/>
                <w:szCs w:val="20"/>
              </w:rPr>
            </w:pPr>
            <w:r w:rsidRPr="004B7CD9">
              <w:rPr>
                <w:rFonts w:ascii="Times New Roman" w:hAnsi="Times New Roman"/>
                <w:sz w:val="20"/>
                <w:szCs w:val="20"/>
              </w:rPr>
              <w:t>1. Členské štáty vyžadujú od každého zariadenia alebo podniku, ktorý má v úmysle vykonávať spracovanie odpadu, aby získal od príslušného orgánu povolenie.</w:t>
            </w:r>
          </w:p>
          <w:p w:rsidR="00EA1354" w:rsidRPr="004B7CD9" w:rsidP="00B77CB8">
            <w:pPr>
              <w:bidi w:val="0"/>
              <w:adjustRightInd w:val="0"/>
              <w:rPr>
                <w:rFonts w:ascii="Times New Roman" w:hAnsi="Times New Roman"/>
                <w:sz w:val="20"/>
                <w:szCs w:val="20"/>
              </w:rPr>
            </w:pPr>
            <w:r w:rsidRPr="004B7CD9">
              <w:rPr>
                <w:rFonts w:ascii="Times New Roman" w:hAnsi="Times New Roman"/>
                <w:sz w:val="20"/>
                <w:szCs w:val="20"/>
              </w:rPr>
              <w:t>V takýchto povoleniach sa uvádzajú aspoň:</w:t>
            </w:r>
          </w:p>
          <w:p w:rsidR="00EA1354" w:rsidRPr="004B7CD9" w:rsidP="00B77CB8">
            <w:pPr>
              <w:bidi w:val="0"/>
              <w:adjustRightInd w:val="0"/>
              <w:rPr>
                <w:rFonts w:ascii="Times New Roman" w:hAnsi="Times New Roman"/>
                <w:sz w:val="20"/>
                <w:szCs w:val="20"/>
              </w:rPr>
            </w:pPr>
            <w:r w:rsidRPr="004B7CD9">
              <w:rPr>
                <w:rFonts w:ascii="Times New Roman" w:hAnsi="Times New Roman"/>
                <w:sz w:val="20"/>
                <w:szCs w:val="20"/>
              </w:rPr>
              <w:t>a) druhy a množstvá odpadu, ktorý možno spracovať;</w:t>
            </w:r>
          </w:p>
          <w:p w:rsidR="00EA1354" w:rsidRPr="004B7CD9" w:rsidP="00B77CB8">
            <w:pPr>
              <w:bidi w:val="0"/>
              <w:adjustRightInd w:val="0"/>
              <w:rPr>
                <w:rFonts w:ascii="Times New Roman" w:hAnsi="Times New Roman"/>
                <w:sz w:val="20"/>
                <w:szCs w:val="20"/>
              </w:rPr>
            </w:pPr>
            <w:r w:rsidRPr="004B7CD9">
              <w:rPr>
                <w:rFonts w:ascii="Times New Roman" w:hAnsi="Times New Roman"/>
                <w:sz w:val="20"/>
                <w:szCs w:val="20"/>
              </w:rPr>
              <w:t>b) pre každý druh povolenej činnosti technické a akékoľvek iné požiadavky týkajúce sa dotknutého miesta;</w:t>
            </w:r>
          </w:p>
          <w:p w:rsidR="00EA1354" w:rsidRPr="004B7CD9" w:rsidP="00B77CB8">
            <w:pPr>
              <w:bidi w:val="0"/>
              <w:adjustRightInd w:val="0"/>
              <w:rPr>
                <w:rFonts w:ascii="Times New Roman" w:hAnsi="Times New Roman"/>
                <w:sz w:val="20"/>
                <w:szCs w:val="20"/>
              </w:rPr>
            </w:pPr>
            <w:r w:rsidRPr="004B7CD9">
              <w:rPr>
                <w:rFonts w:ascii="Times New Roman" w:hAnsi="Times New Roman"/>
                <w:sz w:val="20"/>
                <w:szCs w:val="20"/>
              </w:rPr>
              <w:t>c) bezpečnostné opatrenia a opatrenia predbežnej opatrnosti, ktoré sa majú prijať;</w:t>
            </w:r>
          </w:p>
          <w:p w:rsidR="00EA1354" w:rsidRPr="004B7CD9" w:rsidP="00B77CB8">
            <w:pPr>
              <w:pStyle w:val="Normlny"/>
              <w:bidi w:val="0"/>
              <w:rPr>
                <w:rFonts w:ascii="Times New Roman" w:hAnsi="Times New Roman"/>
              </w:rPr>
            </w:pPr>
            <w:r w:rsidRPr="004B7CD9">
              <w:rPr>
                <w:rFonts w:ascii="Times New Roman" w:hAnsi="Times New Roman"/>
              </w:rPr>
              <w:t xml:space="preserve"> d) metódu, ktorá sa má použiť pri každom druhu činnosti;</w:t>
            </w:r>
          </w:p>
          <w:p w:rsidR="00EA1354" w:rsidRPr="004B7CD9" w:rsidP="0068062A">
            <w:pPr>
              <w:bidi w:val="0"/>
              <w:adjustRightInd w:val="0"/>
              <w:rPr>
                <w:rFonts w:ascii="Times New Roman" w:hAnsi="Times New Roman"/>
                <w:sz w:val="20"/>
                <w:szCs w:val="20"/>
              </w:rPr>
            </w:pPr>
            <w:r w:rsidRPr="004B7CD9">
              <w:rPr>
                <w:rFonts w:ascii="Times New Roman" w:hAnsi="Times New Roman"/>
                <w:sz w:val="20"/>
                <w:szCs w:val="20"/>
              </w:rPr>
              <w:t>e) podľa potreby takéto činnosti monitorovania a kontroly;</w:t>
            </w:r>
          </w:p>
          <w:p w:rsidR="00EA1354" w:rsidRPr="004B7CD9" w:rsidP="0068062A">
            <w:pPr>
              <w:pStyle w:val="Normlny"/>
              <w:bidi w:val="0"/>
              <w:rPr>
                <w:rFonts w:ascii="Times New Roman" w:hAnsi="Times New Roman"/>
              </w:rPr>
            </w:pPr>
            <w:r w:rsidRPr="004B7CD9">
              <w:rPr>
                <w:rFonts w:ascii="Times New Roman" w:hAnsi="Times New Roman"/>
              </w:rPr>
              <w:t>f) podľa potreby ustanovenia o skončení prevádzky a starostlivosti po skončení prevádzky.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C5057E">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9042A" w:rsidRPr="004B7CD9" w:rsidP="00C5057E">
            <w:pPr>
              <w:bidi w:val="0"/>
              <w:rPr>
                <w:rFonts w:ascii="Times New Roman" w:hAnsi="Times New Roman"/>
                <w:sz w:val="20"/>
                <w:szCs w:val="20"/>
              </w:rPr>
            </w:pPr>
            <w:r w:rsidRPr="004B7CD9">
              <w:rPr>
                <w:rFonts w:ascii="Times New Roman" w:hAnsi="Times New Roman"/>
                <w:sz w:val="20"/>
                <w:szCs w:val="20"/>
              </w:rPr>
              <w:t xml:space="preserve">§ </w:t>
            </w:r>
            <w:r w:rsidRPr="004B7CD9" w:rsidR="00C54F86">
              <w:rPr>
                <w:rFonts w:ascii="Times New Roman" w:hAnsi="Times New Roman"/>
                <w:sz w:val="20"/>
                <w:szCs w:val="20"/>
              </w:rPr>
              <w:t>97</w:t>
            </w:r>
            <w:r w:rsidRPr="004B7CD9" w:rsidR="00C5057E">
              <w:rPr>
                <w:rFonts w:ascii="Times New Roman" w:hAnsi="Times New Roman"/>
                <w:sz w:val="20"/>
                <w:szCs w:val="20"/>
              </w:rPr>
              <w:t xml:space="preserve"> </w:t>
            </w:r>
            <w:r w:rsidRPr="004B7CD9">
              <w:rPr>
                <w:rFonts w:ascii="Times New Roman" w:hAnsi="Times New Roman"/>
                <w:sz w:val="20"/>
                <w:szCs w:val="20"/>
              </w:rPr>
              <w:t>O</w:t>
            </w:r>
            <w:r w:rsidRPr="004B7CD9" w:rsidR="00581E1A">
              <w:rPr>
                <w:rFonts w:ascii="Times New Roman" w:hAnsi="Times New Roman"/>
                <w:sz w:val="20"/>
                <w:szCs w:val="20"/>
              </w:rPr>
              <w:t>1</w:t>
            </w:r>
            <w:r w:rsidRPr="004B7CD9">
              <w:rPr>
                <w:rFonts w:ascii="Times New Roman" w:hAnsi="Times New Roman"/>
                <w:sz w:val="20"/>
                <w:szCs w:val="20"/>
              </w:rPr>
              <w:t>,</w:t>
            </w: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581E1A">
            <w:pPr>
              <w:bidi w:val="0"/>
              <w:jc w:val="center"/>
              <w:rPr>
                <w:rFonts w:ascii="Times New Roman" w:hAnsi="Times New Roman"/>
                <w:sz w:val="20"/>
                <w:szCs w:val="20"/>
              </w:rPr>
            </w:pPr>
            <w:r w:rsidRPr="004B7CD9">
              <w:rPr>
                <w:rFonts w:ascii="Times New Roman" w:hAnsi="Times New Roman"/>
                <w:sz w:val="20"/>
                <w:szCs w:val="20"/>
              </w:rPr>
              <w:t xml:space="preserve"> </w:t>
            </w:r>
          </w:p>
          <w:p w:rsidR="00C5057E" w:rsidRPr="004B7CD9" w:rsidP="00581E1A">
            <w:pPr>
              <w:bidi w:val="0"/>
              <w:jc w:val="center"/>
              <w:rPr>
                <w:rFonts w:ascii="Times New Roman" w:hAnsi="Times New Roman"/>
                <w:sz w:val="20"/>
                <w:szCs w:val="20"/>
              </w:rPr>
            </w:pPr>
          </w:p>
          <w:p w:rsidR="00C5057E" w:rsidRPr="004B7CD9" w:rsidP="00581E1A">
            <w:pPr>
              <w:bidi w:val="0"/>
              <w:jc w:val="center"/>
              <w:rPr>
                <w:rFonts w:ascii="Times New Roman" w:hAnsi="Times New Roman"/>
                <w:sz w:val="20"/>
                <w:szCs w:val="20"/>
              </w:rPr>
            </w:pPr>
          </w:p>
          <w:p w:rsidR="00C5057E" w:rsidRPr="004B7CD9" w:rsidP="00581E1A">
            <w:pPr>
              <w:bidi w:val="0"/>
              <w:jc w:val="center"/>
              <w:rPr>
                <w:rFonts w:ascii="Times New Roman" w:hAnsi="Times New Roman"/>
                <w:sz w:val="20"/>
                <w:szCs w:val="20"/>
              </w:rPr>
            </w:pPr>
          </w:p>
          <w:p w:rsidR="00C5057E" w:rsidRPr="004B7CD9" w:rsidP="00581E1A">
            <w:pPr>
              <w:bidi w:val="0"/>
              <w:jc w:val="center"/>
              <w:rPr>
                <w:rFonts w:ascii="Times New Roman" w:hAnsi="Times New Roman"/>
                <w:sz w:val="20"/>
                <w:szCs w:val="20"/>
              </w:rPr>
            </w:pPr>
          </w:p>
          <w:p w:rsidR="00C5057E" w:rsidRPr="004B7CD9" w:rsidP="00581E1A">
            <w:pPr>
              <w:bidi w:val="0"/>
              <w:jc w:val="center"/>
              <w:rPr>
                <w:rFonts w:ascii="Times New Roman" w:hAnsi="Times New Roman"/>
                <w:sz w:val="20"/>
                <w:szCs w:val="20"/>
              </w:rPr>
            </w:pPr>
          </w:p>
          <w:p w:rsidR="00C5057E" w:rsidRPr="004B7CD9" w:rsidP="00581E1A">
            <w:pPr>
              <w:bidi w:val="0"/>
              <w:jc w:val="center"/>
              <w:rPr>
                <w:rFonts w:ascii="Times New Roman" w:hAnsi="Times New Roman"/>
                <w:sz w:val="20"/>
                <w:szCs w:val="20"/>
              </w:rPr>
            </w:pPr>
          </w:p>
          <w:p w:rsidR="00581E1A" w:rsidRPr="004B7CD9" w:rsidP="00C5057E">
            <w:pPr>
              <w:bidi w:val="0"/>
              <w:rPr>
                <w:rFonts w:ascii="Times New Roman" w:hAnsi="Times New Roman"/>
                <w:sz w:val="20"/>
                <w:szCs w:val="20"/>
              </w:rPr>
            </w:pPr>
            <w:r w:rsidRPr="004B7CD9">
              <w:rPr>
                <w:rFonts w:ascii="Times New Roman" w:hAnsi="Times New Roman"/>
                <w:sz w:val="20"/>
                <w:szCs w:val="20"/>
              </w:rPr>
              <w:t xml:space="preserve">§ </w:t>
            </w:r>
            <w:r w:rsidRPr="004B7CD9" w:rsidR="0020363A">
              <w:rPr>
                <w:rFonts w:ascii="Times New Roman" w:hAnsi="Times New Roman"/>
                <w:sz w:val="20"/>
                <w:szCs w:val="20"/>
              </w:rPr>
              <w:t>97</w:t>
            </w:r>
            <w:r w:rsidRPr="004B7CD9" w:rsidR="00C5057E">
              <w:rPr>
                <w:rFonts w:ascii="Times New Roman" w:hAnsi="Times New Roman"/>
                <w:sz w:val="20"/>
                <w:szCs w:val="20"/>
              </w:rPr>
              <w:t xml:space="preserve"> </w:t>
            </w:r>
            <w:r w:rsidRPr="004B7CD9">
              <w:rPr>
                <w:rFonts w:ascii="Times New Roman" w:hAnsi="Times New Roman"/>
                <w:sz w:val="20"/>
                <w:szCs w:val="20"/>
              </w:rPr>
              <w:t>O2,</w:t>
            </w: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432A9E" w:rsidRPr="004B7CD9" w:rsidP="00581E1A">
            <w:pPr>
              <w:bidi w:val="0"/>
              <w:jc w:val="center"/>
              <w:rPr>
                <w:rFonts w:ascii="Times New Roman" w:hAnsi="Times New Roman"/>
                <w:sz w:val="20"/>
                <w:szCs w:val="20"/>
              </w:rPr>
            </w:pPr>
          </w:p>
          <w:p w:rsidR="00432A9E" w:rsidRPr="004B7CD9" w:rsidP="00581E1A">
            <w:pPr>
              <w:bidi w:val="0"/>
              <w:jc w:val="center"/>
              <w:rPr>
                <w:rFonts w:ascii="Times New Roman" w:hAnsi="Times New Roman"/>
                <w:sz w:val="20"/>
                <w:szCs w:val="20"/>
              </w:rPr>
            </w:pPr>
          </w:p>
          <w:p w:rsidR="00432A9E" w:rsidRPr="004B7CD9" w:rsidP="00581E1A">
            <w:pPr>
              <w:bidi w:val="0"/>
              <w:jc w:val="center"/>
              <w:rPr>
                <w:rFonts w:ascii="Times New Roman" w:hAnsi="Times New Roman"/>
                <w:sz w:val="20"/>
                <w:szCs w:val="20"/>
              </w:rPr>
            </w:pPr>
          </w:p>
          <w:p w:rsidR="00432A9E" w:rsidRPr="004B7CD9" w:rsidP="00581E1A">
            <w:pPr>
              <w:bidi w:val="0"/>
              <w:jc w:val="center"/>
              <w:rPr>
                <w:rFonts w:ascii="Times New Roman" w:hAnsi="Times New Roman"/>
                <w:sz w:val="20"/>
                <w:szCs w:val="20"/>
              </w:rPr>
            </w:pPr>
          </w:p>
          <w:p w:rsidR="00432A9E" w:rsidRPr="004B7CD9" w:rsidP="00581E1A">
            <w:pPr>
              <w:bidi w:val="0"/>
              <w:jc w:val="center"/>
              <w:rPr>
                <w:rFonts w:ascii="Times New Roman" w:hAnsi="Times New Roman"/>
                <w:sz w:val="20"/>
                <w:szCs w:val="20"/>
              </w:rPr>
            </w:pPr>
          </w:p>
          <w:p w:rsidR="00432A9E" w:rsidRPr="004B7CD9" w:rsidP="00581E1A">
            <w:pPr>
              <w:bidi w:val="0"/>
              <w:jc w:val="center"/>
              <w:rPr>
                <w:rFonts w:ascii="Times New Roman" w:hAnsi="Times New Roman"/>
                <w:sz w:val="20"/>
                <w:szCs w:val="20"/>
              </w:rPr>
            </w:pPr>
          </w:p>
          <w:p w:rsidR="00432A9E" w:rsidRPr="004B7CD9" w:rsidP="00581E1A">
            <w:pPr>
              <w:bidi w:val="0"/>
              <w:jc w:val="center"/>
              <w:rPr>
                <w:rFonts w:ascii="Times New Roman" w:hAnsi="Times New Roman"/>
                <w:sz w:val="20"/>
                <w:szCs w:val="20"/>
              </w:rPr>
            </w:pPr>
          </w:p>
          <w:p w:rsidR="00581E1A" w:rsidRPr="004B7CD9" w:rsidP="00432A9E">
            <w:pPr>
              <w:bidi w:val="0"/>
              <w:rPr>
                <w:rFonts w:ascii="Times New Roman" w:hAnsi="Times New Roman"/>
                <w:sz w:val="20"/>
                <w:szCs w:val="20"/>
              </w:rPr>
            </w:pPr>
            <w:r w:rsidRPr="004B7CD9" w:rsidR="00432A9E">
              <w:rPr>
                <w:rFonts w:ascii="Times New Roman" w:hAnsi="Times New Roman"/>
                <w:sz w:val="20"/>
                <w:szCs w:val="20"/>
              </w:rPr>
              <w:t>§</w:t>
            </w:r>
            <w:r w:rsidRPr="004B7CD9">
              <w:rPr>
                <w:rFonts w:ascii="Times New Roman" w:hAnsi="Times New Roman"/>
                <w:sz w:val="20"/>
                <w:szCs w:val="20"/>
              </w:rPr>
              <w:t xml:space="preserve"> </w:t>
            </w:r>
            <w:r w:rsidRPr="004B7CD9" w:rsidR="0020363A">
              <w:rPr>
                <w:rFonts w:ascii="Times New Roman" w:hAnsi="Times New Roman"/>
                <w:sz w:val="20"/>
                <w:szCs w:val="20"/>
              </w:rPr>
              <w:t>97</w:t>
            </w:r>
            <w:r w:rsidRPr="004B7CD9" w:rsidR="00432A9E">
              <w:rPr>
                <w:rFonts w:ascii="Times New Roman" w:hAnsi="Times New Roman"/>
                <w:sz w:val="20"/>
                <w:szCs w:val="20"/>
              </w:rPr>
              <w:t xml:space="preserve"> </w:t>
            </w:r>
            <w:r w:rsidRPr="004B7CD9">
              <w:rPr>
                <w:rFonts w:ascii="Times New Roman" w:hAnsi="Times New Roman"/>
                <w:sz w:val="20"/>
                <w:szCs w:val="20"/>
              </w:rPr>
              <w:t>O3,</w:t>
            </w:r>
          </w:p>
          <w:p w:rsidR="00581E1A" w:rsidRPr="004B7CD9" w:rsidP="00B9042A">
            <w:pPr>
              <w:pStyle w:val="Normlny"/>
              <w:bidi w:val="0"/>
              <w:jc w:val="center"/>
              <w:rPr>
                <w:rFonts w:ascii="Times New Roman" w:hAnsi="Times New Roman"/>
              </w:rPr>
            </w:pPr>
          </w:p>
          <w:p w:rsidR="00E861E3" w:rsidRPr="004B7CD9" w:rsidP="00B9042A">
            <w:pPr>
              <w:pStyle w:val="Normlny"/>
              <w:bidi w:val="0"/>
              <w:jc w:val="center"/>
              <w:rPr>
                <w:rFonts w:ascii="Times New Roman" w:hAnsi="Times New Roman"/>
              </w:rPr>
            </w:pPr>
          </w:p>
          <w:p w:rsidR="00581E1A" w:rsidRPr="004B7CD9" w:rsidP="00581E1A">
            <w:pPr>
              <w:bidi w:val="0"/>
              <w:jc w:val="center"/>
              <w:rPr>
                <w:rFonts w:ascii="Times New Roman" w:hAnsi="Times New Roman"/>
                <w:sz w:val="20"/>
                <w:szCs w:val="20"/>
              </w:rPr>
            </w:pPr>
          </w:p>
          <w:p w:rsidR="00432A9E" w:rsidRPr="004B7CD9" w:rsidP="00581E1A">
            <w:pPr>
              <w:bidi w:val="0"/>
              <w:jc w:val="center"/>
              <w:rPr>
                <w:rFonts w:ascii="Times New Roman" w:hAnsi="Times New Roman"/>
                <w:sz w:val="20"/>
                <w:szCs w:val="20"/>
              </w:rPr>
            </w:pPr>
          </w:p>
          <w:p w:rsidR="00432A9E" w:rsidRPr="004B7CD9" w:rsidP="00581E1A">
            <w:pPr>
              <w:bidi w:val="0"/>
              <w:jc w:val="center"/>
              <w:rPr>
                <w:rFonts w:ascii="Times New Roman" w:hAnsi="Times New Roman"/>
                <w:sz w:val="20"/>
                <w:szCs w:val="20"/>
              </w:rPr>
            </w:pPr>
          </w:p>
          <w:p w:rsidR="00581E1A" w:rsidRPr="004B7CD9" w:rsidP="00432A9E">
            <w:pPr>
              <w:bidi w:val="0"/>
              <w:rPr>
                <w:rFonts w:ascii="Times New Roman" w:hAnsi="Times New Roman"/>
                <w:sz w:val="20"/>
                <w:szCs w:val="20"/>
              </w:rPr>
            </w:pPr>
            <w:r w:rsidRPr="004B7CD9">
              <w:rPr>
                <w:rFonts w:ascii="Times New Roman" w:hAnsi="Times New Roman"/>
                <w:sz w:val="20"/>
                <w:szCs w:val="20"/>
              </w:rPr>
              <w:t xml:space="preserve">§ </w:t>
            </w:r>
            <w:r w:rsidRPr="004B7CD9" w:rsidR="0020363A">
              <w:rPr>
                <w:rFonts w:ascii="Times New Roman" w:hAnsi="Times New Roman"/>
                <w:sz w:val="20"/>
                <w:szCs w:val="20"/>
              </w:rPr>
              <w:t>97</w:t>
            </w:r>
            <w:r w:rsidRPr="004B7CD9" w:rsidR="00432A9E">
              <w:rPr>
                <w:rFonts w:ascii="Times New Roman" w:hAnsi="Times New Roman"/>
                <w:sz w:val="20"/>
                <w:szCs w:val="20"/>
              </w:rPr>
              <w:t xml:space="preserve"> </w:t>
            </w:r>
            <w:r w:rsidRPr="004B7CD9">
              <w:rPr>
                <w:rFonts w:ascii="Times New Roman" w:hAnsi="Times New Roman"/>
                <w:sz w:val="20"/>
                <w:szCs w:val="20"/>
              </w:rPr>
              <w:t>O4</w:t>
            </w: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bidi w:val="0"/>
              <w:jc w:val="center"/>
              <w:rPr>
                <w:rFonts w:ascii="Times New Roman" w:hAnsi="Times New Roman"/>
                <w:sz w:val="20"/>
                <w:szCs w:val="20"/>
              </w:rPr>
            </w:pPr>
          </w:p>
          <w:p w:rsidR="00432A9E" w:rsidRPr="004B7CD9" w:rsidP="00581E1A">
            <w:pPr>
              <w:bidi w:val="0"/>
              <w:jc w:val="center"/>
              <w:rPr>
                <w:rFonts w:ascii="Times New Roman" w:hAnsi="Times New Roman"/>
                <w:sz w:val="20"/>
                <w:szCs w:val="20"/>
              </w:rPr>
            </w:pPr>
          </w:p>
          <w:p w:rsidR="00581E1A" w:rsidRPr="004B7CD9" w:rsidP="00432A9E">
            <w:pPr>
              <w:bidi w:val="0"/>
              <w:rPr>
                <w:rFonts w:ascii="Times New Roman" w:hAnsi="Times New Roman"/>
                <w:sz w:val="20"/>
                <w:szCs w:val="20"/>
              </w:rPr>
            </w:pPr>
            <w:r w:rsidRPr="004B7CD9">
              <w:rPr>
                <w:rFonts w:ascii="Times New Roman" w:hAnsi="Times New Roman"/>
                <w:sz w:val="20"/>
                <w:szCs w:val="20"/>
              </w:rPr>
              <w:t xml:space="preserve">§ </w:t>
            </w:r>
            <w:r w:rsidRPr="004B7CD9" w:rsidR="0020363A">
              <w:rPr>
                <w:rFonts w:ascii="Times New Roman" w:hAnsi="Times New Roman"/>
                <w:sz w:val="20"/>
                <w:szCs w:val="20"/>
              </w:rPr>
              <w:t>97</w:t>
            </w:r>
            <w:r w:rsidRPr="004B7CD9" w:rsidR="00432A9E">
              <w:rPr>
                <w:rFonts w:ascii="Times New Roman" w:hAnsi="Times New Roman"/>
                <w:sz w:val="20"/>
                <w:szCs w:val="20"/>
              </w:rPr>
              <w:t xml:space="preserve"> </w:t>
            </w:r>
            <w:r w:rsidRPr="004B7CD9">
              <w:rPr>
                <w:rFonts w:ascii="Times New Roman" w:hAnsi="Times New Roman"/>
                <w:sz w:val="20"/>
                <w:szCs w:val="20"/>
              </w:rPr>
              <w:t>O</w:t>
            </w:r>
            <w:r w:rsidRPr="004B7CD9" w:rsidR="0020363A">
              <w:rPr>
                <w:rFonts w:ascii="Times New Roman" w:hAnsi="Times New Roman"/>
                <w:sz w:val="20"/>
                <w:szCs w:val="20"/>
              </w:rPr>
              <w:t>5</w:t>
            </w:r>
            <w:r w:rsidRPr="004B7CD9" w:rsidR="00432A9E">
              <w:rPr>
                <w:rFonts w:ascii="Times New Roman" w:hAnsi="Times New Roman"/>
                <w:sz w:val="20"/>
                <w:szCs w:val="20"/>
              </w:rPr>
              <w:t xml:space="preserve"> </w:t>
            </w: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rPr>
            </w:pPr>
          </w:p>
          <w:p w:rsidR="00581E1A" w:rsidRPr="004B7CD9" w:rsidP="00B9042A">
            <w:pPr>
              <w:pStyle w:val="Normlny"/>
              <w:bidi w:val="0"/>
              <w:jc w:val="center"/>
              <w:rPr>
                <w:rFonts w:ascii="Times New Roman" w:hAnsi="Times New Roman"/>
                <w:b/>
              </w:rPr>
            </w:pPr>
          </w:p>
          <w:p w:rsidR="00581E1A" w:rsidRPr="004B7CD9" w:rsidP="00B9042A">
            <w:pPr>
              <w:pStyle w:val="Normlny"/>
              <w:bidi w:val="0"/>
              <w:jc w:val="center"/>
              <w:rPr>
                <w:rFonts w:ascii="Times New Roman" w:hAnsi="Times New Roman"/>
                <w:b/>
              </w:rPr>
            </w:pPr>
          </w:p>
          <w:p w:rsidR="00581E1A" w:rsidRPr="004B7CD9" w:rsidP="00B9042A">
            <w:pPr>
              <w:pStyle w:val="Normlny"/>
              <w:bidi w:val="0"/>
              <w:jc w:val="center"/>
              <w:rPr>
                <w:rFonts w:ascii="Times New Roman" w:hAnsi="Times New Roman"/>
                <w:b/>
              </w:rPr>
            </w:pPr>
          </w:p>
          <w:p w:rsidR="00581E1A" w:rsidRPr="004B7CD9" w:rsidP="00B9042A">
            <w:pPr>
              <w:pStyle w:val="Normlny"/>
              <w:bidi w:val="0"/>
              <w:jc w:val="center"/>
              <w:rPr>
                <w:rFonts w:ascii="Times New Roman" w:hAnsi="Times New Roman"/>
                <w:b/>
              </w:rPr>
            </w:pPr>
          </w:p>
          <w:p w:rsidR="00581E1A" w:rsidRPr="004B7CD9" w:rsidP="00B9042A">
            <w:pPr>
              <w:pStyle w:val="Normlny"/>
              <w:bidi w:val="0"/>
              <w:jc w:val="center"/>
              <w:rPr>
                <w:rFonts w:ascii="Times New Roman" w:hAnsi="Times New Roman"/>
                <w:b/>
              </w:rPr>
            </w:pPr>
          </w:p>
          <w:p w:rsidR="00581E1A" w:rsidRPr="004B7CD9" w:rsidP="00B9042A">
            <w:pPr>
              <w:pStyle w:val="Normlny"/>
              <w:bidi w:val="0"/>
              <w:jc w:val="center"/>
              <w:rPr>
                <w:rFonts w:ascii="Times New Roman" w:hAnsi="Times New Roman"/>
                <w:b/>
              </w:rPr>
            </w:pPr>
          </w:p>
          <w:p w:rsidR="00581E1A" w:rsidRPr="004B7CD9" w:rsidP="00B9042A">
            <w:pPr>
              <w:pStyle w:val="Normlny"/>
              <w:bidi w:val="0"/>
              <w:jc w:val="center"/>
              <w:rPr>
                <w:rFonts w:ascii="Times New Roman" w:hAnsi="Times New Roman"/>
                <w:b/>
              </w:rPr>
            </w:pPr>
          </w:p>
          <w:p w:rsidR="00581E1A" w:rsidRPr="004B7CD9" w:rsidP="00B9042A">
            <w:pPr>
              <w:pStyle w:val="Normlny"/>
              <w:bidi w:val="0"/>
              <w:jc w:val="center"/>
              <w:rPr>
                <w:rFonts w:ascii="Times New Roman" w:hAnsi="Times New Roman"/>
                <w:b/>
              </w:rPr>
            </w:pPr>
          </w:p>
          <w:p w:rsidR="00581E1A" w:rsidRPr="004B7CD9" w:rsidP="00B9042A">
            <w:pPr>
              <w:pStyle w:val="Normlny"/>
              <w:bidi w:val="0"/>
              <w:jc w:val="center"/>
              <w:rPr>
                <w:rFonts w:ascii="Times New Roman" w:hAnsi="Times New Roman"/>
                <w:b/>
              </w:rPr>
            </w:pPr>
          </w:p>
          <w:p w:rsidR="00E861E3" w:rsidRPr="004B7CD9" w:rsidP="0020363A">
            <w:pPr>
              <w:bidi w:val="0"/>
              <w:jc w:val="center"/>
              <w:rPr>
                <w:rFonts w:ascii="Times New Roman" w:hAnsi="Times New Roman"/>
                <w:sz w:val="20"/>
                <w:szCs w:val="20"/>
              </w:rPr>
            </w:pPr>
          </w:p>
          <w:p w:rsidR="00E861E3" w:rsidRPr="004B7CD9" w:rsidP="0020363A">
            <w:pPr>
              <w:bidi w:val="0"/>
              <w:jc w:val="center"/>
              <w:rPr>
                <w:rFonts w:ascii="Times New Roman" w:hAnsi="Times New Roman"/>
                <w:sz w:val="20"/>
                <w:szCs w:val="20"/>
              </w:rPr>
            </w:pPr>
          </w:p>
          <w:p w:rsidR="0020363A" w:rsidRPr="004B7CD9" w:rsidP="0020363A">
            <w:pPr>
              <w:bidi w:val="0"/>
              <w:jc w:val="center"/>
              <w:rPr>
                <w:rFonts w:ascii="Times New Roman" w:hAnsi="Times New Roman"/>
                <w:sz w:val="20"/>
                <w:szCs w:val="20"/>
              </w:rPr>
            </w:pPr>
            <w:r w:rsidRPr="004B7CD9">
              <w:rPr>
                <w:rFonts w:ascii="Times New Roman" w:hAnsi="Times New Roman"/>
                <w:sz w:val="20"/>
                <w:szCs w:val="20"/>
              </w:rPr>
              <w:t xml:space="preserve"> </w:t>
            </w:r>
          </w:p>
          <w:p w:rsidR="00432A9E" w:rsidRPr="004B7CD9" w:rsidP="00432A9E">
            <w:pPr>
              <w:bidi w:val="0"/>
              <w:rPr>
                <w:rFonts w:ascii="Times New Roman" w:hAnsi="Times New Roman"/>
                <w:sz w:val="20"/>
                <w:szCs w:val="20"/>
              </w:rPr>
            </w:pPr>
          </w:p>
          <w:p w:rsidR="00432A9E" w:rsidRPr="004B7CD9" w:rsidP="00432A9E">
            <w:pPr>
              <w:bidi w:val="0"/>
              <w:rPr>
                <w:rFonts w:ascii="Times New Roman" w:hAnsi="Times New Roman"/>
                <w:sz w:val="20"/>
                <w:szCs w:val="20"/>
              </w:rPr>
            </w:pPr>
          </w:p>
          <w:p w:rsidR="00432A9E" w:rsidRPr="004B7CD9" w:rsidP="00432A9E">
            <w:pPr>
              <w:bidi w:val="0"/>
              <w:rPr>
                <w:rFonts w:ascii="Times New Roman" w:hAnsi="Times New Roman"/>
                <w:sz w:val="20"/>
                <w:szCs w:val="20"/>
              </w:rPr>
            </w:pPr>
          </w:p>
          <w:p w:rsidR="0020363A" w:rsidRPr="004B7CD9" w:rsidP="00432A9E">
            <w:pPr>
              <w:bidi w:val="0"/>
              <w:rPr>
                <w:rFonts w:ascii="Times New Roman" w:hAnsi="Times New Roman"/>
                <w:sz w:val="20"/>
                <w:szCs w:val="20"/>
              </w:rPr>
            </w:pPr>
            <w:r w:rsidRPr="004B7CD9">
              <w:rPr>
                <w:rFonts w:ascii="Times New Roman" w:hAnsi="Times New Roman"/>
                <w:sz w:val="20"/>
                <w:szCs w:val="20"/>
              </w:rPr>
              <w:t>§ 97</w:t>
            </w:r>
            <w:r w:rsidRPr="004B7CD9" w:rsidR="00432A9E">
              <w:rPr>
                <w:rFonts w:ascii="Times New Roman" w:hAnsi="Times New Roman"/>
                <w:sz w:val="20"/>
                <w:szCs w:val="20"/>
              </w:rPr>
              <w:t xml:space="preserve"> </w:t>
            </w:r>
            <w:r w:rsidRPr="004B7CD9">
              <w:rPr>
                <w:rFonts w:ascii="Times New Roman" w:hAnsi="Times New Roman"/>
                <w:sz w:val="20"/>
                <w:szCs w:val="20"/>
              </w:rPr>
              <w:t>O6</w:t>
            </w:r>
          </w:p>
          <w:p w:rsidR="0020363A" w:rsidRPr="004B7CD9" w:rsidP="00581E1A">
            <w:pPr>
              <w:bidi w:val="0"/>
              <w:jc w:val="center"/>
              <w:rPr>
                <w:rFonts w:ascii="Times New Roman" w:hAnsi="Times New Roman"/>
                <w:sz w:val="20"/>
                <w:szCs w:val="20"/>
              </w:rPr>
            </w:pPr>
          </w:p>
          <w:p w:rsidR="0020363A" w:rsidRPr="004B7CD9" w:rsidP="00581E1A">
            <w:pPr>
              <w:bidi w:val="0"/>
              <w:jc w:val="center"/>
              <w:rPr>
                <w:rFonts w:ascii="Times New Roman" w:hAnsi="Times New Roman"/>
                <w:sz w:val="20"/>
                <w:szCs w:val="20"/>
              </w:rPr>
            </w:pPr>
          </w:p>
          <w:p w:rsidR="0020363A" w:rsidRPr="004B7CD9" w:rsidP="00581E1A">
            <w:pPr>
              <w:bidi w:val="0"/>
              <w:jc w:val="center"/>
              <w:rPr>
                <w:rFonts w:ascii="Times New Roman" w:hAnsi="Times New Roman"/>
                <w:sz w:val="20"/>
                <w:szCs w:val="20"/>
              </w:rPr>
            </w:pPr>
          </w:p>
          <w:p w:rsidR="00E861E3" w:rsidRPr="004B7CD9" w:rsidP="00581E1A">
            <w:pPr>
              <w:bidi w:val="0"/>
              <w:jc w:val="center"/>
              <w:rPr>
                <w:rFonts w:ascii="Times New Roman" w:hAnsi="Times New Roman"/>
                <w:sz w:val="20"/>
                <w:szCs w:val="20"/>
              </w:rPr>
            </w:pPr>
          </w:p>
          <w:p w:rsidR="00E861E3" w:rsidRPr="004B7CD9" w:rsidP="00581E1A">
            <w:pPr>
              <w:bidi w:val="0"/>
              <w:jc w:val="center"/>
              <w:rPr>
                <w:rFonts w:ascii="Times New Roman" w:hAnsi="Times New Roman"/>
                <w:sz w:val="20"/>
                <w:szCs w:val="20"/>
              </w:rPr>
            </w:pPr>
          </w:p>
          <w:p w:rsidR="00432A9E" w:rsidRPr="004B7CD9" w:rsidP="00581E1A">
            <w:pPr>
              <w:bidi w:val="0"/>
              <w:jc w:val="center"/>
              <w:rPr>
                <w:rFonts w:ascii="Times New Roman" w:hAnsi="Times New Roman"/>
                <w:sz w:val="20"/>
                <w:szCs w:val="20"/>
              </w:rPr>
            </w:pPr>
          </w:p>
          <w:p w:rsidR="00581E1A" w:rsidRPr="004B7CD9" w:rsidP="00432A9E">
            <w:pPr>
              <w:bidi w:val="0"/>
              <w:rPr>
                <w:rFonts w:ascii="Times New Roman" w:hAnsi="Times New Roman"/>
                <w:sz w:val="20"/>
                <w:szCs w:val="20"/>
              </w:rPr>
            </w:pPr>
            <w:r w:rsidRPr="004B7CD9">
              <w:rPr>
                <w:rFonts w:ascii="Times New Roman" w:hAnsi="Times New Roman"/>
                <w:sz w:val="20"/>
                <w:szCs w:val="20"/>
              </w:rPr>
              <w:t xml:space="preserve">§ </w:t>
            </w:r>
            <w:r w:rsidRPr="004B7CD9" w:rsidR="0020363A">
              <w:rPr>
                <w:rFonts w:ascii="Times New Roman" w:hAnsi="Times New Roman"/>
                <w:sz w:val="20"/>
                <w:szCs w:val="20"/>
              </w:rPr>
              <w:t>97</w:t>
            </w:r>
            <w:r w:rsidRPr="004B7CD9" w:rsidR="00432A9E">
              <w:rPr>
                <w:rFonts w:ascii="Times New Roman" w:hAnsi="Times New Roman"/>
                <w:sz w:val="20"/>
                <w:szCs w:val="20"/>
              </w:rPr>
              <w:t xml:space="preserve"> </w:t>
            </w:r>
            <w:r w:rsidRPr="004B7CD9">
              <w:rPr>
                <w:rFonts w:ascii="Times New Roman" w:hAnsi="Times New Roman"/>
                <w:sz w:val="20"/>
                <w:szCs w:val="20"/>
              </w:rPr>
              <w:t>O</w:t>
            </w:r>
            <w:r w:rsidRPr="004B7CD9" w:rsidR="00E861E3">
              <w:rPr>
                <w:rFonts w:ascii="Times New Roman" w:hAnsi="Times New Roman"/>
                <w:sz w:val="20"/>
                <w:szCs w:val="20"/>
              </w:rPr>
              <w:t>7</w:t>
            </w: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D51B33" w:rsidRPr="004B7CD9" w:rsidP="00581E1A">
            <w:pPr>
              <w:pStyle w:val="Normlny"/>
              <w:bidi w:val="0"/>
              <w:jc w:val="center"/>
              <w:rPr>
                <w:rFonts w:ascii="Times New Roman" w:hAnsi="Times New Roman"/>
              </w:rPr>
            </w:pPr>
          </w:p>
          <w:p w:rsidR="00D51B33" w:rsidRPr="004B7CD9" w:rsidP="00581E1A">
            <w:pPr>
              <w:pStyle w:val="Normlny"/>
              <w:bidi w:val="0"/>
              <w:jc w:val="center"/>
              <w:rPr>
                <w:rFonts w:ascii="Times New Roman" w:hAnsi="Times New Roman"/>
              </w:rPr>
            </w:pPr>
          </w:p>
          <w:p w:rsidR="00581E1A" w:rsidRPr="004B7CD9" w:rsidP="00581E1A">
            <w:pPr>
              <w:bidi w:val="0"/>
              <w:jc w:val="center"/>
              <w:rPr>
                <w:rFonts w:ascii="Times New Roman" w:hAnsi="Times New Roman"/>
                <w:sz w:val="20"/>
                <w:szCs w:val="20"/>
              </w:rPr>
            </w:pPr>
            <w:r w:rsidRPr="004B7CD9">
              <w:rPr>
                <w:rFonts w:ascii="Times New Roman" w:hAnsi="Times New Roman"/>
                <w:sz w:val="20"/>
                <w:szCs w:val="20"/>
              </w:rPr>
              <w:t xml:space="preserve"> </w:t>
            </w:r>
          </w:p>
          <w:p w:rsidR="00432A9E" w:rsidRPr="004B7CD9" w:rsidP="00432A9E">
            <w:pPr>
              <w:bidi w:val="0"/>
              <w:rPr>
                <w:rFonts w:ascii="Times New Roman" w:hAnsi="Times New Roman"/>
                <w:sz w:val="20"/>
                <w:szCs w:val="20"/>
              </w:rPr>
            </w:pPr>
          </w:p>
          <w:p w:rsidR="00581E1A" w:rsidRPr="004B7CD9" w:rsidP="00432A9E">
            <w:pPr>
              <w:bidi w:val="0"/>
              <w:rPr>
                <w:rFonts w:ascii="Times New Roman" w:hAnsi="Times New Roman"/>
                <w:sz w:val="20"/>
                <w:szCs w:val="20"/>
              </w:rPr>
            </w:pPr>
            <w:r w:rsidRPr="004B7CD9">
              <w:rPr>
                <w:rFonts w:ascii="Times New Roman" w:hAnsi="Times New Roman"/>
                <w:sz w:val="20"/>
                <w:szCs w:val="20"/>
              </w:rPr>
              <w:t xml:space="preserve">§ </w:t>
            </w:r>
            <w:r w:rsidRPr="004B7CD9" w:rsidR="0020363A">
              <w:rPr>
                <w:rFonts w:ascii="Times New Roman" w:hAnsi="Times New Roman"/>
                <w:sz w:val="20"/>
                <w:szCs w:val="20"/>
              </w:rPr>
              <w:t>97</w:t>
            </w:r>
            <w:r w:rsidRPr="004B7CD9" w:rsidR="00432A9E">
              <w:rPr>
                <w:rFonts w:ascii="Times New Roman" w:hAnsi="Times New Roman"/>
                <w:sz w:val="20"/>
                <w:szCs w:val="20"/>
              </w:rPr>
              <w:t xml:space="preserve"> </w:t>
            </w:r>
            <w:r w:rsidRPr="004B7CD9">
              <w:rPr>
                <w:rFonts w:ascii="Times New Roman" w:hAnsi="Times New Roman"/>
                <w:sz w:val="20"/>
                <w:szCs w:val="20"/>
              </w:rPr>
              <w:t>O</w:t>
            </w:r>
            <w:r w:rsidRPr="004B7CD9" w:rsidR="00D51B33">
              <w:rPr>
                <w:rFonts w:ascii="Times New Roman" w:hAnsi="Times New Roman"/>
                <w:sz w:val="20"/>
                <w:szCs w:val="20"/>
              </w:rPr>
              <w:t>8</w:t>
            </w: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D51B33" w:rsidRPr="004B7CD9" w:rsidP="00581E1A">
            <w:pPr>
              <w:bidi w:val="0"/>
              <w:jc w:val="center"/>
              <w:rPr>
                <w:rFonts w:ascii="Times New Roman" w:hAnsi="Times New Roman"/>
                <w:sz w:val="20"/>
                <w:szCs w:val="20"/>
              </w:rPr>
            </w:pPr>
          </w:p>
          <w:p w:rsidR="00D51B33" w:rsidRPr="004B7CD9" w:rsidP="00581E1A">
            <w:pPr>
              <w:bidi w:val="0"/>
              <w:jc w:val="center"/>
              <w:rPr>
                <w:rFonts w:ascii="Times New Roman" w:hAnsi="Times New Roman"/>
                <w:sz w:val="20"/>
                <w:szCs w:val="20"/>
              </w:rPr>
            </w:pPr>
          </w:p>
          <w:p w:rsidR="00581E1A" w:rsidRPr="004B7CD9" w:rsidP="00581E1A">
            <w:pPr>
              <w:bidi w:val="0"/>
              <w:jc w:val="center"/>
              <w:rPr>
                <w:rFonts w:ascii="Times New Roman" w:hAnsi="Times New Roman"/>
                <w:sz w:val="20"/>
                <w:szCs w:val="20"/>
              </w:rPr>
            </w:pPr>
            <w:r w:rsidRPr="004B7CD9">
              <w:rPr>
                <w:rFonts w:ascii="Times New Roman" w:hAnsi="Times New Roman"/>
                <w:sz w:val="20"/>
                <w:szCs w:val="20"/>
              </w:rPr>
              <w:t xml:space="preserve"> </w:t>
            </w:r>
          </w:p>
          <w:p w:rsidR="00CB2C19" w:rsidRPr="004B7CD9" w:rsidP="00581E1A">
            <w:pPr>
              <w:bidi w:val="0"/>
              <w:jc w:val="center"/>
              <w:rPr>
                <w:rFonts w:ascii="Times New Roman" w:hAnsi="Times New Roman"/>
                <w:sz w:val="20"/>
                <w:szCs w:val="20"/>
              </w:rPr>
            </w:pPr>
          </w:p>
          <w:p w:rsidR="00581E1A" w:rsidRPr="004B7CD9" w:rsidP="00CB2C19">
            <w:pPr>
              <w:bidi w:val="0"/>
              <w:rPr>
                <w:rFonts w:ascii="Times New Roman" w:hAnsi="Times New Roman"/>
                <w:sz w:val="20"/>
                <w:szCs w:val="20"/>
              </w:rPr>
            </w:pPr>
            <w:r w:rsidRPr="004B7CD9">
              <w:rPr>
                <w:rFonts w:ascii="Times New Roman" w:hAnsi="Times New Roman"/>
                <w:sz w:val="20"/>
                <w:szCs w:val="20"/>
              </w:rPr>
              <w:t xml:space="preserve">§ </w:t>
            </w:r>
            <w:r w:rsidRPr="004B7CD9" w:rsidR="003B1B8D">
              <w:rPr>
                <w:rFonts w:ascii="Times New Roman" w:hAnsi="Times New Roman"/>
                <w:sz w:val="20"/>
                <w:szCs w:val="20"/>
              </w:rPr>
              <w:t>97</w:t>
            </w:r>
            <w:r w:rsidRPr="004B7CD9" w:rsidR="00CB2C19">
              <w:rPr>
                <w:rFonts w:ascii="Times New Roman" w:hAnsi="Times New Roman"/>
                <w:sz w:val="20"/>
                <w:szCs w:val="20"/>
              </w:rPr>
              <w:t xml:space="preserve"> </w:t>
            </w:r>
            <w:r w:rsidRPr="004B7CD9">
              <w:rPr>
                <w:rFonts w:ascii="Times New Roman" w:hAnsi="Times New Roman"/>
                <w:sz w:val="20"/>
                <w:szCs w:val="20"/>
              </w:rPr>
              <w:t>O</w:t>
            </w:r>
            <w:r w:rsidRPr="004B7CD9" w:rsidR="00D51B33">
              <w:rPr>
                <w:rFonts w:ascii="Times New Roman" w:hAnsi="Times New Roman"/>
                <w:sz w:val="20"/>
                <w:szCs w:val="20"/>
              </w:rPr>
              <w:t>9</w:t>
            </w: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D51B33" w:rsidRPr="004B7CD9" w:rsidP="00581E1A">
            <w:pPr>
              <w:bidi w:val="0"/>
              <w:jc w:val="center"/>
              <w:rPr>
                <w:rFonts w:ascii="Times New Roman" w:hAnsi="Times New Roman"/>
                <w:sz w:val="20"/>
                <w:szCs w:val="20"/>
              </w:rPr>
            </w:pPr>
          </w:p>
          <w:p w:rsidR="00D51B33" w:rsidRPr="004B7CD9" w:rsidP="00581E1A">
            <w:pPr>
              <w:bidi w:val="0"/>
              <w:jc w:val="center"/>
              <w:rPr>
                <w:rFonts w:ascii="Times New Roman" w:hAnsi="Times New Roman"/>
                <w:sz w:val="20"/>
                <w:szCs w:val="20"/>
              </w:rPr>
            </w:pPr>
          </w:p>
          <w:p w:rsidR="00D51B33" w:rsidRPr="004B7CD9" w:rsidP="00581E1A">
            <w:pPr>
              <w:bidi w:val="0"/>
              <w:jc w:val="center"/>
              <w:rPr>
                <w:rFonts w:ascii="Times New Roman" w:hAnsi="Times New Roman"/>
                <w:sz w:val="20"/>
                <w:szCs w:val="20"/>
              </w:rPr>
            </w:pPr>
          </w:p>
          <w:p w:rsidR="00D51B33" w:rsidRPr="004B7CD9" w:rsidP="00581E1A">
            <w:pPr>
              <w:bidi w:val="0"/>
              <w:jc w:val="center"/>
              <w:rPr>
                <w:rFonts w:ascii="Times New Roman" w:hAnsi="Times New Roman"/>
                <w:sz w:val="20"/>
                <w:szCs w:val="20"/>
              </w:rPr>
            </w:pPr>
          </w:p>
          <w:p w:rsidR="00D51B33" w:rsidRPr="004B7CD9" w:rsidP="00581E1A">
            <w:pPr>
              <w:bidi w:val="0"/>
              <w:jc w:val="center"/>
              <w:rPr>
                <w:rFonts w:ascii="Times New Roman" w:hAnsi="Times New Roman"/>
                <w:sz w:val="20"/>
                <w:szCs w:val="20"/>
              </w:rPr>
            </w:pPr>
          </w:p>
          <w:p w:rsidR="00581E1A" w:rsidRPr="004B7CD9" w:rsidP="00581E1A">
            <w:pPr>
              <w:bidi w:val="0"/>
              <w:jc w:val="center"/>
              <w:rPr>
                <w:rFonts w:ascii="Times New Roman" w:hAnsi="Times New Roman"/>
                <w:sz w:val="20"/>
                <w:szCs w:val="20"/>
              </w:rPr>
            </w:pPr>
            <w:r w:rsidRPr="004B7CD9">
              <w:rPr>
                <w:rFonts w:ascii="Times New Roman" w:hAnsi="Times New Roman"/>
                <w:sz w:val="20"/>
                <w:szCs w:val="20"/>
              </w:rPr>
              <w:t xml:space="preserve"> </w:t>
            </w:r>
          </w:p>
          <w:p w:rsidR="00CB2C19" w:rsidRPr="004B7CD9" w:rsidP="00581E1A">
            <w:pPr>
              <w:bidi w:val="0"/>
              <w:jc w:val="center"/>
              <w:rPr>
                <w:rFonts w:ascii="Times New Roman" w:hAnsi="Times New Roman"/>
                <w:sz w:val="20"/>
                <w:szCs w:val="20"/>
              </w:rPr>
            </w:pPr>
          </w:p>
          <w:p w:rsidR="00CB2C19" w:rsidRPr="004B7CD9" w:rsidP="00581E1A">
            <w:pPr>
              <w:bidi w:val="0"/>
              <w:jc w:val="center"/>
              <w:rPr>
                <w:rFonts w:ascii="Times New Roman" w:hAnsi="Times New Roman"/>
                <w:sz w:val="20"/>
                <w:szCs w:val="20"/>
              </w:rPr>
            </w:pPr>
          </w:p>
          <w:p w:rsidR="00581E1A" w:rsidRPr="004B7CD9" w:rsidP="00CB2C19">
            <w:pPr>
              <w:bidi w:val="0"/>
              <w:rPr>
                <w:rFonts w:ascii="Times New Roman" w:hAnsi="Times New Roman"/>
                <w:sz w:val="20"/>
                <w:szCs w:val="20"/>
              </w:rPr>
            </w:pPr>
            <w:r w:rsidRPr="004B7CD9">
              <w:rPr>
                <w:rFonts w:ascii="Times New Roman" w:hAnsi="Times New Roman"/>
                <w:sz w:val="20"/>
                <w:szCs w:val="20"/>
              </w:rPr>
              <w:t xml:space="preserve">§ </w:t>
            </w:r>
            <w:r w:rsidRPr="004B7CD9" w:rsidR="00C5286A">
              <w:rPr>
                <w:rFonts w:ascii="Times New Roman" w:hAnsi="Times New Roman"/>
                <w:sz w:val="20"/>
                <w:szCs w:val="20"/>
              </w:rPr>
              <w:t>97</w:t>
            </w:r>
            <w:r w:rsidRPr="004B7CD9" w:rsidR="00CB2C19">
              <w:rPr>
                <w:rFonts w:ascii="Times New Roman" w:hAnsi="Times New Roman"/>
                <w:sz w:val="20"/>
                <w:szCs w:val="20"/>
              </w:rPr>
              <w:t xml:space="preserve"> </w:t>
            </w:r>
            <w:r w:rsidRPr="004B7CD9">
              <w:rPr>
                <w:rFonts w:ascii="Times New Roman" w:hAnsi="Times New Roman"/>
                <w:sz w:val="20"/>
                <w:szCs w:val="20"/>
              </w:rPr>
              <w:t>O </w:t>
            </w:r>
            <w:r w:rsidRPr="004B7CD9" w:rsidR="00D51B33">
              <w:rPr>
                <w:rFonts w:ascii="Times New Roman" w:hAnsi="Times New Roman"/>
                <w:sz w:val="20"/>
                <w:szCs w:val="20"/>
              </w:rPr>
              <w:t>10</w:t>
            </w: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581E1A" w:rsidRPr="004B7CD9" w:rsidP="00581E1A">
            <w:pPr>
              <w:pStyle w:val="Normlny"/>
              <w:bidi w:val="0"/>
              <w:jc w:val="center"/>
              <w:rPr>
                <w:rFonts w:ascii="Times New Roman" w:hAnsi="Times New Roman"/>
              </w:rPr>
            </w:pPr>
          </w:p>
          <w:p w:rsidR="00D51B33" w:rsidRPr="004B7CD9" w:rsidP="00581E1A">
            <w:pPr>
              <w:bidi w:val="0"/>
              <w:jc w:val="center"/>
              <w:rPr>
                <w:rFonts w:ascii="Times New Roman" w:hAnsi="Times New Roman"/>
                <w:sz w:val="20"/>
                <w:szCs w:val="20"/>
              </w:rPr>
            </w:pPr>
          </w:p>
          <w:p w:rsidR="00D51B33" w:rsidRPr="004B7CD9" w:rsidP="00581E1A">
            <w:pPr>
              <w:bidi w:val="0"/>
              <w:jc w:val="center"/>
              <w:rPr>
                <w:rFonts w:ascii="Times New Roman" w:hAnsi="Times New Roman"/>
                <w:sz w:val="20"/>
                <w:szCs w:val="20"/>
              </w:rPr>
            </w:pPr>
          </w:p>
          <w:p w:rsidR="00D51B33" w:rsidRPr="004B7CD9" w:rsidP="00581E1A">
            <w:pPr>
              <w:bidi w:val="0"/>
              <w:jc w:val="center"/>
              <w:rPr>
                <w:rFonts w:ascii="Times New Roman" w:hAnsi="Times New Roman"/>
                <w:sz w:val="20"/>
                <w:szCs w:val="20"/>
              </w:rPr>
            </w:pPr>
          </w:p>
          <w:p w:rsidR="00D51B33" w:rsidRPr="004B7CD9" w:rsidP="00581E1A">
            <w:pPr>
              <w:bidi w:val="0"/>
              <w:jc w:val="center"/>
              <w:rPr>
                <w:rFonts w:ascii="Times New Roman" w:hAnsi="Times New Roman"/>
                <w:sz w:val="20"/>
                <w:szCs w:val="20"/>
              </w:rPr>
            </w:pPr>
          </w:p>
          <w:p w:rsidR="00581E1A" w:rsidRPr="004B7CD9" w:rsidP="00581E1A">
            <w:pPr>
              <w:bidi w:val="0"/>
              <w:jc w:val="center"/>
              <w:rPr>
                <w:rFonts w:ascii="Times New Roman" w:hAnsi="Times New Roman"/>
                <w:sz w:val="20"/>
                <w:szCs w:val="20"/>
              </w:rPr>
            </w:pPr>
          </w:p>
          <w:p w:rsidR="00CB2C19" w:rsidRPr="004B7CD9" w:rsidP="00581E1A">
            <w:pPr>
              <w:bidi w:val="0"/>
              <w:jc w:val="center"/>
              <w:rPr>
                <w:rFonts w:ascii="Times New Roman" w:hAnsi="Times New Roman"/>
                <w:sz w:val="20"/>
                <w:szCs w:val="20"/>
              </w:rPr>
            </w:pPr>
          </w:p>
          <w:p w:rsidR="00CB2C19" w:rsidRPr="004B7CD9" w:rsidP="00581E1A">
            <w:pPr>
              <w:bidi w:val="0"/>
              <w:jc w:val="center"/>
              <w:rPr>
                <w:rFonts w:ascii="Times New Roman" w:hAnsi="Times New Roman"/>
                <w:sz w:val="20"/>
                <w:szCs w:val="20"/>
              </w:rPr>
            </w:pPr>
          </w:p>
          <w:p w:rsidR="00CB2C19" w:rsidRPr="004B7CD9" w:rsidP="00581E1A">
            <w:pPr>
              <w:bidi w:val="0"/>
              <w:jc w:val="center"/>
              <w:rPr>
                <w:rFonts w:ascii="Times New Roman" w:hAnsi="Times New Roman"/>
                <w:sz w:val="20"/>
                <w:szCs w:val="20"/>
              </w:rPr>
            </w:pPr>
          </w:p>
          <w:p w:rsidR="00581E1A" w:rsidRPr="004B7CD9" w:rsidP="00CB2C19">
            <w:pPr>
              <w:bidi w:val="0"/>
              <w:rPr>
                <w:rFonts w:ascii="Times New Roman" w:hAnsi="Times New Roman"/>
                <w:sz w:val="20"/>
                <w:szCs w:val="20"/>
              </w:rPr>
            </w:pPr>
            <w:r w:rsidRPr="004B7CD9">
              <w:rPr>
                <w:rFonts w:ascii="Times New Roman" w:hAnsi="Times New Roman"/>
                <w:sz w:val="20"/>
                <w:szCs w:val="20"/>
              </w:rPr>
              <w:t xml:space="preserve">§ </w:t>
            </w:r>
            <w:r w:rsidRPr="004B7CD9" w:rsidR="00C5286A">
              <w:rPr>
                <w:rFonts w:ascii="Times New Roman" w:hAnsi="Times New Roman"/>
                <w:sz w:val="20"/>
                <w:szCs w:val="20"/>
              </w:rPr>
              <w:t>97</w:t>
            </w:r>
            <w:r w:rsidRPr="004B7CD9" w:rsidR="00CB2C19">
              <w:rPr>
                <w:rFonts w:ascii="Times New Roman" w:hAnsi="Times New Roman"/>
                <w:sz w:val="20"/>
                <w:szCs w:val="20"/>
              </w:rPr>
              <w:t xml:space="preserve"> </w:t>
            </w:r>
            <w:r w:rsidRPr="004B7CD9">
              <w:rPr>
                <w:rFonts w:ascii="Times New Roman" w:hAnsi="Times New Roman"/>
                <w:sz w:val="20"/>
                <w:szCs w:val="20"/>
              </w:rPr>
              <w:t>O</w:t>
            </w:r>
            <w:r w:rsidRPr="004B7CD9" w:rsidR="00C5286A">
              <w:rPr>
                <w:rFonts w:ascii="Times New Roman" w:hAnsi="Times New Roman"/>
                <w:sz w:val="20"/>
                <w:szCs w:val="20"/>
              </w:rPr>
              <w:t>1</w:t>
            </w:r>
            <w:r w:rsidRPr="004B7CD9" w:rsidR="00D51B33">
              <w:rPr>
                <w:rFonts w:ascii="Times New Roman" w:hAnsi="Times New Roman"/>
                <w:sz w:val="20"/>
                <w:szCs w:val="20"/>
              </w:rPr>
              <w:t>1</w:t>
            </w:r>
            <w:r w:rsidRPr="004B7CD9" w:rsidR="00CB2C19">
              <w:rPr>
                <w:rFonts w:ascii="Times New Roman" w:hAnsi="Times New Roman"/>
                <w:sz w:val="20"/>
                <w:szCs w:val="20"/>
              </w:rPr>
              <w:t xml:space="preserve"> –O15</w:t>
            </w:r>
          </w:p>
          <w:p w:rsidR="00581E1A" w:rsidRPr="004B7CD9" w:rsidP="00581E1A">
            <w:pPr>
              <w:pStyle w:val="Normlny"/>
              <w:bidi w:val="0"/>
              <w:jc w:val="center"/>
              <w:rPr>
                <w:rFonts w:ascii="Times New Roman" w:hAnsi="Times New Roman"/>
                <w:b/>
              </w:rPr>
            </w:pPr>
          </w:p>
          <w:p w:rsidR="00581E1A" w:rsidRPr="004B7CD9" w:rsidP="00581E1A">
            <w:pPr>
              <w:pStyle w:val="Normlny"/>
              <w:bidi w:val="0"/>
              <w:jc w:val="center"/>
              <w:rPr>
                <w:rFonts w:ascii="Times New Roman" w:hAnsi="Times New Roman"/>
                <w:b/>
              </w:rPr>
            </w:pPr>
          </w:p>
          <w:p w:rsidR="00D51B33" w:rsidRPr="004B7CD9" w:rsidP="00581E1A">
            <w:pPr>
              <w:pStyle w:val="Normlny"/>
              <w:bidi w:val="0"/>
              <w:jc w:val="center"/>
              <w:rPr>
                <w:rFonts w:ascii="Times New Roman" w:hAnsi="Times New Roman"/>
                <w:b/>
              </w:rPr>
            </w:pPr>
          </w:p>
          <w:p w:rsidR="00C5286A" w:rsidRPr="004B7CD9" w:rsidP="00C5286A">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861E3" w:rsidRPr="004B7CD9" w:rsidP="00E861E3">
            <w:pPr>
              <w:bidi w:val="0"/>
              <w:jc w:val="both"/>
              <w:rPr>
                <w:rFonts w:ascii="Times New Roman" w:hAnsi="Times New Roman"/>
                <w:sz w:val="20"/>
                <w:szCs w:val="20"/>
              </w:rPr>
            </w:pPr>
            <w:r w:rsidRPr="004B7CD9">
              <w:rPr>
                <w:rFonts w:ascii="Times New Roman" w:hAnsi="Times New Roman"/>
                <w:sz w:val="20"/>
                <w:szCs w:val="20"/>
              </w:rPr>
              <w:t>Orgány štátnej správy odpadového hospodárstva udeľujú súhlas na</w:t>
            </w:r>
          </w:p>
          <w:p w:rsidR="00E861E3" w:rsidRPr="004B7CD9" w:rsidP="00E861E3">
            <w:pPr>
              <w:bidi w:val="0"/>
              <w:ind w:left="709" w:hanging="709"/>
              <w:jc w:val="both"/>
              <w:rPr>
                <w:rFonts w:ascii="Times New Roman" w:hAnsi="Times New Roman"/>
                <w:sz w:val="20"/>
                <w:szCs w:val="20"/>
                <w:highlight w:val="yellow"/>
              </w:rPr>
            </w:pPr>
            <w:r w:rsidRPr="004B7CD9">
              <w:rPr>
                <w:rFonts w:ascii="Times New Roman" w:hAnsi="Times New Roman"/>
                <w:sz w:val="20"/>
                <w:szCs w:val="20"/>
              </w:rPr>
              <w:t xml:space="preserve">       a) prevádzkovanie zariadenia na zneškodňovanie odpadov okrem spaľovní odpadov a zariadení na spoluspaľovanie odpadov a vodných stavieb, v ktorých sa zneškodňujú osobitné druhy kvapalných odpadov,</w:t>
            </w:r>
            <w:r>
              <w:rPr>
                <w:rStyle w:val="FootnoteReference"/>
                <w:rFonts w:ascii="Times New Roman" w:hAnsi="Times New Roman"/>
                <w:sz w:val="20"/>
                <w:szCs w:val="20"/>
                <w:rtl w:val="0"/>
              </w:rPr>
              <w:footnoteReference w:id="31"/>
            </w:r>
            <w:r w:rsidRPr="004B7CD9">
              <w:rPr>
                <w:rFonts w:ascii="Times New Roman" w:hAnsi="Times New Roman"/>
                <w:sz w:val="20"/>
                <w:szCs w:val="20"/>
                <w:vertAlign w:val="superscript"/>
              </w:rPr>
              <w:t>)</w:t>
            </w:r>
          </w:p>
          <w:p w:rsidR="00E861E3" w:rsidRPr="004B7CD9" w:rsidP="00E861E3">
            <w:pPr>
              <w:bidi w:val="0"/>
              <w:ind w:left="709" w:hanging="709"/>
              <w:jc w:val="both"/>
              <w:rPr>
                <w:rFonts w:ascii="Times New Roman" w:hAnsi="Times New Roman"/>
                <w:sz w:val="20"/>
                <w:szCs w:val="20"/>
              </w:rPr>
            </w:pPr>
            <w:r w:rsidRPr="004B7CD9">
              <w:rPr>
                <w:rFonts w:ascii="Times New Roman" w:hAnsi="Times New Roman"/>
                <w:sz w:val="20"/>
                <w:szCs w:val="20"/>
              </w:rPr>
              <w:t xml:space="preserve">       b) zneškodňovanie odpadov, na ktoré nebol vydaný súhlas podľa písmena a) a zhodnocovanie odpadov, na ktoré nebol vydaný súhlas podľa písmena c), okrem zneškodňovania alebo zhodnocovania odpadov v spaľovniach odpadov a zariadeniach na spoluspaľovanie odpadov a zhodnocovania odpadov vo vodných stavbách, v ktorých sa zhodnocujú osobitné druhy kvapalných odpadov, </w:t>
            </w:r>
            <w:r w:rsidRPr="004B7CD9">
              <w:rPr>
                <w:rFonts w:ascii="Times New Roman" w:hAnsi="Times New Roman"/>
                <w:sz w:val="20"/>
                <w:szCs w:val="20"/>
                <w:vertAlign w:val="superscript"/>
              </w:rPr>
              <w:t>126)</w:t>
            </w:r>
          </w:p>
          <w:p w:rsidR="00E861E3" w:rsidRPr="004B7CD9" w:rsidP="00E861E3">
            <w:pPr>
              <w:bidi w:val="0"/>
              <w:ind w:left="709" w:hanging="1135"/>
              <w:jc w:val="both"/>
              <w:rPr>
                <w:rFonts w:ascii="Times New Roman" w:hAnsi="Times New Roman"/>
                <w:sz w:val="20"/>
                <w:szCs w:val="20"/>
              </w:rPr>
            </w:pPr>
            <w:r w:rsidRPr="004B7CD9">
              <w:rPr>
                <w:rFonts w:ascii="Times New Roman" w:hAnsi="Times New Roman"/>
                <w:sz w:val="20"/>
                <w:szCs w:val="20"/>
              </w:rPr>
              <w:t xml:space="preserve">              c) prevádzkovanie zariadenia na zhodnocovanie odpadov okrem </w:t>
            </w:r>
          </w:p>
          <w:p w:rsidR="00E861E3" w:rsidRPr="004B7CD9" w:rsidP="00E861E3">
            <w:pPr>
              <w:bidi w:val="0"/>
              <w:ind w:left="709" w:hanging="1135"/>
              <w:jc w:val="both"/>
              <w:rPr>
                <w:rFonts w:ascii="Times New Roman" w:hAnsi="Times New Roman"/>
                <w:sz w:val="20"/>
                <w:szCs w:val="20"/>
              </w:rPr>
            </w:pPr>
            <w:r w:rsidRPr="004B7CD9">
              <w:rPr>
                <w:rFonts w:ascii="Times New Roman" w:hAnsi="Times New Roman"/>
                <w:sz w:val="20"/>
                <w:szCs w:val="20"/>
              </w:rPr>
              <w:t xml:space="preserve">                  1. spaľovní odpadov, zariadení na spoluspaľovanie odpadov,  </w:t>
            </w:r>
          </w:p>
          <w:p w:rsidR="00E861E3" w:rsidRPr="004B7CD9" w:rsidP="00E861E3">
            <w:pPr>
              <w:bidi w:val="0"/>
              <w:ind w:left="709" w:hanging="1135"/>
              <w:jc w:val="both"/>
              <w:rPr>
                <w:rFonts w:ascii="Times New Roman" w:hAnsi="Times New Roman"/>
                <w:sz w:val="20"/>
                <w:szCs w:val="20"/>
              </w:rPr>
            </w:pPr>
            <w:r w:rsidRPr="004B7CD9">
              <w:rPr>
                <w:rFonts w:ascii="Times New Roman" w:hAnsi="Times New Roman"/>
                <w:sz w:val="20"/>
                <w:szCs w:val="20"/>
              </w:rPr>
              <w:t xml:space="preserve">                  2. vodných stavieb, v ktorých sa zhodnocujú osobitné druhy kvapalných odpadov,</w:t>
            </w:r>
            <w:r w:rsidRPr="004B7CD9">
              <w:rPr>
                <w:rFonts w:ascii="Times New Roman" w:hAnsi="Times New Roman"/>
                <w:sz w:val="20"/>
                <w:szCs w:val="20"/>
                <w:vertAlign w:val="superscript"/>
              </w:rPr>
              <w:t>126)</w:t>
            </w:r>
            <w:r w:rsidRPr="004B7CD9">
              <w:rPr>
                <w:rFonts w:ascii="Times New Roman" w:hAnsi="Times New Roman"/>
                <w:sz w:val="20"/>
                <w:szCs w:val="20"/>
              </w:rPr>
              <w:t xml:space="preserve"> </w:t>
            </w:r>
          </w:p>
          <w:p w:rsidR="00E861E3" w:rsidRPr="004B7CD9" w:rsidP="00E861E3">
            <w:pPr>
              <w:bidi w:val="0"/>
              <w:ind w:left="709" w:hanging="1135"/>
              <w:jc w:val="both"/>
              <w:rPr>
                <w:rFonts w:ascii="Times New Roman" w:hAnsi="Times New Roman"/>
                <w:sz w:val="20"/>
                <w:szCs w:val="20"/>
              </w:rPr>
            </w:pPr>
            <w:r w:rsidRPr="004B7CD9">
              <w:rPr>
                <w:rFonts w:ascii="Times New Roman" w:hAnsi="Times New Roman"/>
                <w:sz w:val="20"/>
                <w:szCs w:val="20"/>
              </w:rPr>
              <w:t xml:space="preserve">                  3. zariadenia na zhodnocovanie biologicky rozložiteľného komunálneho odpadu zo  </w:t>
              <w:br/>
              <w:t xml:space="preserve">    zelene, ak jeho ročná kapacita neprevyšuje 100 ton,  a </w:t>
            </w:r>
          </w:p>
          <w:p w:rsidR="00E861E3" w:rsidRPr="004B7CD9" w:rsidP="00E861E3">
            <w:pPr>
              <w:bidi w:val="0"/>
              <w:ind w:left="709" w:hanging="1135"/>
              <w:jc w:val="both"/>
              <w:rPr>
                <w:rFonts w:ascii="Times New Roman" w:hAnsi="Times New Roman"/>
                <w:sz w:val="20"/>
                <w:szCs w:val="20"/>
              </w:rPr>
            </w:pPr>
            <w:r w:rsidRPr="004B7CD9">
              <w:rPr>
                <w:rFonts w:ascii="Times New Roman" w:hAnsi="Times New Roman"/>
                <w:sz w:val="20"/>
                <w:szCs w:val="20"/>
              </w:rPr>
              <w:t xml:space="preserve">                  4. zariadenia na zmenšovanie objemu komunálnych odpadov, ak jeho ročná kapacita neprevyšuje 50 ton, </w:t>
            </w:r>
          </w:p>
          <w:p w:rsidR="00E861E3" w:rsidRPr="004B7CD9" w:rsidP="00E861E3">
            <w:pPr>
              <w:bidi w:val="0"/>
              <w:jc w:val="both"/>
              <w:rPr>
                <w:rFonts w:ascii="Times New Roman" w:hAnsi="Times New Roman"/>
                <w:sz w:val="20"/>
                <w:szCs w:val="20"/>
              </w:rPr>
            </w:pPr>
            <w:r w:rsidRPr="004B7CD9">
              <w:rPr>
                <w:rFonts w:ascii="Times New Roman" w:hAnsi="Times New Roman"/>
                <w:sz w:val="20"/>
                <w:szCs w:val="20"/>
              </w:rPr>
              <w:t xml:space="preserve">       d) prevádzkovanie zariadenia na zber odpadov, ak ide o zariadenia, na ktorých prevádzku </w:t>
              <w:br/>
              <w:t xml:space="preserve">            nebol daný súhlas podľa písmen a) a c) vrátane zberného dvora, </w:t>
            </w:r>
          </w:p>
          <w:p w:rsidR="00E861E3" w:rsidRPr="004B7CD9" w:rsidP="00E861E3">
            <w:pPr>
              <w:bidi w:val="0"/>
              <w:ind w:left="709" w:hanging="1276"/>
              <w:jc w:val="both"/>
              <w:rPr>
                <w:rFonts w:ascii="Times New Roman" w:hAnsi="Times New Roman"/>
                <w:sz w:val="20"/>
                <w:szCs w:val="20"/>
              </w:rPr>
            </w:pPr>
            <w:r w:rsidRPr="004B7CD9">
              <w:rPr>
                <w:rFonts w:ascii="Times New Roman" w:hAnsi="Times New Roman"/>
                <w:sz w:val="20"/>
                <w:szCs w:val="20"/>
              </w:rPr>
              <w:t xml:space="preserve">                 e) vydanie prevádzkového poriadku </w:t>
            </w:r>
          </w:p>
          <w:p w:rsidR="00E861E3" w:rsidRPr="004B7CD9" w:rsidP="00E861E3">
            <w:pPr>
              <w:bidi w:val="0"/>
              <w:ind w:left="709" w:hanging="1276"/>
              <w:jc w:val="both"/>
              <w:rPr>
                <w:rFonts w:ascii="Times New Roman" w:hAnsi="Times New Roman"/>
                <w:sz w:val="20"/>
                <w:szCs w:val="20"/>
              </w:rPr>
            </w:pPr>
            <w:r w:rsidRPr="004B7CD9">
              <w:rPr>
                <w:rFonts w:ascii="Times New Roman" w:hAnsi="Times New Roman"/>
                <w:sz w:val="20"/>
                <w:szCs w:val="20"/>
              </w:rPr>
              <w:t xml:space="preserve">                     1. zariadenia na zneškodňovanie odpadov, </w:t>
            </w:r>
          </w:p>
          <w:p w:rsidR="00E861E3" w:rsidRPr="004B7CD9" w:rsidP="00E861E3">
            <w:pPr>
              <w:bidi w:val="0"/>
              <w:ind w:left="709" w:hanging="1276"/>
              <w:jc w:val="both"/>
              <w:rPr>
                <w:rFonts w:ascii="Times New Roman" w:hAnsi="Times New Roman"/>
                <w:sz w:val="20"/>
                <w:szCs w:val="20"/>
              </w:rPr>
            </w:pPr>
            <w:r w:rsidRPr="004B7CD9">
              <w:rPr>
                <w:rFonts w:ascii="Times New Roman" w:hAnsi="Times New Roman"/>
                <w:sz w:val="20"/>
                <w:szCs w:val="20"/>
              </w:rPr>
              <w:t xml:space="preserve">                     2. zariadenia na zhodnocovanie odpadov a </w:t>
            </w:r>
          </w:p>
          <w:p w:rsidR="00E861E3" w:rsidRPr="004B7CD9" w:rsidP="00E861E3">
            <w:pPr>
              <w:bidi w:val="0"/>
              <w:ind w:left="709" w:hanging="1276"/>
              <w:jc w:val="both"/>
              <w:rPr>
                <w:rFonts w:ascii="Times New Roman" w:hAnsi="Times New Roman"/>
                <w:sz w:val="20"/>
                <w:szCs w:val="20"/>
              </w:rPr>
            </w:pPr>
            <w:r w:rsidRPr="004B7CD9">
              <w:rPr>
                <w:rFonts w:ascii="Times New Roman" w:hAnsi="Times New Roman"/>
                <w:sz w:val="20"/>
                <w:szCs w:val="20"/>
              </w:rPr>
              <w:t xml:space="preserve">                     3. mobilného zariadenia na zhodnocovanie alebo zneškodňovanie odpadov, </w:t>
            </w:r>
          </w:p>
          <w:p w:rsidR="00E861E3" w:rsidRPr="004B7CD9" w:rsidP="00E861E3">
            <w:pPr>
              <w:bidi w:val="0"/>
              <w:ind w:left="709" w:hanging="709"/>
              <w:jc w:val="both"/>
              <w:rPr>
                <w:rFonts w:ascii="Times New Roman" w:hAnsi="Times New Roman"/>
                <w:sz w:val="20"/>
                <w:szCs w:val="20"/>
              </w:rPr>
            </w:pPr>
            <w:r w:rsidRPr="004B7CD9">
              <w:rPr>
                <w:rFonts w:ascii="Times New Roman" w:hAnsi="Times New Roman"/>
                <w:sz w:val="20"/>
                <w:szCs w:val="20"/>
              </w:rPr>
              <w:t xml:space="preserve">       f) nakladanie s nebezpečnými odpadmi vrátane ich prepravy, ak nie je súčasťou súhlasu podľa iných ustanovení tohto odseku, a to v prípade, ak pôvodca odpadu alebo držiteľ odpadu ročne nakladá v súhrne s väčším množstvom ako 1 tona alebo ak prepravca prepravuje ročne väčšie množstvo ako 1 tona nebezpečných odpadov, </w:t>
            </w:r>
          </w:p>
          <w:p w:rsidR="00E861E3" w:rsidRPr="004B7CD9" w:rsidP="00E861E3">
            <w:pPr>
              <w:bidi w:val="0"/>
              <w:rPr>
                <w:rFonts w:ascii="Times New Roman" w:hAnsi="Times New Roman"/>
                <w:sz w:val="20"/>
                <w:szCs w:val="20"/>
              </w:rPr>
            </w:pPr>
            <w:r w:rsidRPr="004B7CD9">
              <w:rPr>
                <w:rFonts w:ascii="Times New Roman" w:hAnsi="Times New Roman"/>
                <w:sz w:val="20"/>
                <w:szCs w:val="20"/>
              </w:rPr>
              <w:t xml:space="preserve">       g) zhromažďovanie nebezpečných odpadov u pôvodcu, ak zhromažďuje väčšie </w:t>
              <w:br/>
              <w:t xml:space="preserve">           množstvo ako 1 tona nebezpečných odpadov,</w:t>
            </w:r>
          </w:p>
          <w:p w:rsidR="00E861E3" w:rsidRPr="004B7CD9" w:rsidP="00E861E3">
            <w:pPr>
              <w:bidi w:val="0"/>
              <w:rPr>
                <w:rFonts w:ascii="Times New Roman" w:hAnsi="Times New Roman"/>
                <w:sz w:val="20"/>
                <w:szCs w:val="20"/>
              </w:rPr>
            </w:pPr>
            <w:r w:rsidRPr="004B7CD9">
              <w:rPr>
                <w:rFonts w:ascii="Times New Roman" w:hAnsi="Times New Roman"/>
                <w:sz w:val="20"/>
                <w:szCs w:val="20"/>
              </w:rPr>
              <w:t xml:space="preserve">       h)  zhodnocovanie odpadov alebo zneškodňovanie odpadov mobilným zariadením; v tom </w:t>
              <w:br/>
              <w:t xml:space="preserve">           prípade sa ustanovenia písmen a) až c) nepoužijú, </w:t>
            </w:r>
          </w:p>
          <w:p w:rsidR="00E861E3" w:rsidRPr="004B7CD9" w:rsidP="00E861E3">
            <w:pPr>
              <w:bidi w:val="0"/>
              <w:ind w:left="709" w:hanging="709"/>
              <w:rPr>
                <w:rFonts w:ascii="Times New Roman" w:hAnsi="Times New Roman"/>
                <w:sz w:val="20"/>
                <w:szCs w:val="20"/>
              </w:rPr>
            </w:pPr>
            <w:r w:rsidRPr="004B7CD9">
              <w:rPr>
                <w:rFonts w:ascii="Times New Roman" w:hAnsi="Times New Roman"/>
                <w:sz w:val="20"/>
                <w:szCs w:val="20"/>
              </w:rPr>
              <w:t xml:space="preserve">       i) zhromažďovanie odpadov držiteľom odpadu bez predchádzajúceho triedenia, ak vzhľadom na následný spôsob ich zhodnocovania alebo zneškodňovania nie je triedenie a oddelené zhromažďovanie možné alebo účelné, </w:t>
            </w:r>
          </w:p>
          <w:p w:rsidR="00E861E3" w:rsidRPr="004B7CD9" w:rsidP="00E861E3">
            <w:pPr>
              <w:bidi w:val="0"/>
              <w:rPr>
                <w:rFonts w:ascii="Times New Roman" w:hAnsi="Times New Roman"/>
                <w:sz w:val="20"/>
                <w:szCs w:val="20"/>
              </w:rPr>
            </w:pPr>
            <w:r w:rsidRPr="004B7CD9">
              <w:rPr>
                <w:rFonts w:ascii="Times New Roman" w:hAnsi="Times New Roman"/>
                <w:sz w:val="20"/>
                <w:szCs w:val="20"/>
              </w:rPr>
              <w:t xml:space="preserve">       j) uzavretie skládky odpadov alebo jej časti, vykonanie jej rekultivácie a jej následné  </w:t>
              <w:br/>
              <w:t xml:space="preserve">            monitorovanie, </w:t>
            </w:r>
          </w:p>
          <w:p w:rsidR="00E861E3" w:rsidRPr="004B7CD9" w:rsidP="00E861E3">
            <w:pPr>
              <w:bidi w:val="0"/>
              <w:rPr>
                <w:rFonts w:ascii="Times New Roman" w:hAnsi="Times New Roman"/>
                <w:sz w:val="20"/>
                <w:szCs w:val="20"/>
              </w:rPr>
            </w:pPr>
            <w:r w:rsidRPr="004B7CD9">
              <w:rPr>
                <w:rFonts w:ascii="Times New Roman" w:hAnsi="Times New Roman"/>
                <w:sz w:val="20"/>
                <w:szCs w:val="20"/>
              </w:rPr>
              <w:t xml:space="preserve">       k) dekontamináciu, </w:t>
            </w:r>
          </w:p>
          <w:p w:rsidR="00E861E3" w:rsidRPr="004B7CD9" w:rsidP="00E861E3">
            <w:pPr>
              <w:bidi w:val="0"/>
              <w:rPr>
                <w:rFonts w:ascii="Times New Roman" w:hAnsi="Times New Roman"/>
                <w:sz w:val="20"/>
                <w:szCs w:val="20"/>
              </w:rPr>
            </w:pPr>
            <w:r w:rsidRPr="004B7CD9">
              <w:rPr>
                <w:rFonts w:ascii="Times New Roman" w:hAnsi="Times New Roman"/>
                <w:sz w:val="20"/>
                <w:szCs w:val="20"/>
              </w:rPr>
              <w:t xml:space="preserve">       l) zneškodňovanie použitých polychlórovaných bifenylov alebo zariadení obsahujúcich </w:t>
              <w:br/>
              <w:t xml:space="preserve">            polychlórované bifenyly, ak nie je súčasťou súhlasu podľa písmen a), b) alebo f) </w:t>
            </w:r>
            <w:r w:rsidRPr="004B7CD9">
              <w:rPr>
                <w:rFonts w:ascii="Times New Roman" w:hAnsi="Times New Roman"/>
                <w:strike/>
                <w:sz w:val="20"/>
                <w:szCs w:val="20"/>
              </w:rPr>
              <w:t>g),</w:t>
            </w:r>
            <w:r w:rsidRPr="004B7CD9">
              <w:rPr>
                <w:rFonts w:ascii="Times New Roman" w:hAnsi="Times New Roman"/>
                <w:sz w:val="20"/>
                <w:szCs w:val="20"/>
              </w:rPr>
              <w:t xml:space="preserve"> </w:t>
            </w:r>
          </w:p>
          <w:p w:rsidR="00E861E3" w:rsidRPr="004B7CD9" w:rsidP="00E861E3">
            <w:pPr>
              <w:bidi w:val="0"/>
              <w:rPr>
                <w:rFonts w:ascii="Times New Roman" w:hAnsi="Times New Roman"/>
                <w:sz w:val="20"/>
                <w:szCs w:val="20"/>
              </w:rPr>
            </w:pPr>
            <w:r w:rsidRPr="004B7CD9">
              <w:rPr>
                <w:rFonts w:ascii="Times New Roman" w:hAnsi="Times New Roman"/>
                <w:sz w:val="20"/>
                <w:szCs w:val="20"/>
              </w:rPr>
              <w:t xml:space="preserve">      m) zneškodňovanie odpadov z výroby oxidu titaničitého, </w:t>
            </w:r>
          </w:p>
          <w:p w:rsidR="00E861E3" w:rsidRPr="004B7CD9" w:rsidP="00E861E3">
            <w:pPr>
              <w:bidi w:val="0"/>
              <w:rPr>
                <w:rFonts w:ascii="Times New Roman" w:hAnsi="Times New Roman"/>
                <w:sz w:val="20"/>
                <w:szCs w:val="20"/>
              </w:rPr>
            </w:pPr>
            <w:r w:rsidRPr="004B7CD9">
              <w:rPr>
                <w:rFonts w:ascii="Times New Roman" w:hAnsi="Times New Roman"/>
                <w:sz w:val="20"/>
                <w:szCs w:val="20"/>
              </w:rPr>
              <w:t xml:space="preserve">      n) odovzdávanie odpadov vhodných na využitie v domácnosti,</w:t>
            </w:r>
          </w:p>
          <w:p w:rsidR="00E861E3" w:rsidRPr="004B7CD9" w:rsidP="00E861E3">
            <w:pPr>
              <w:bidi w:val="0"/>
              <w:rPr>
                <w:rFonts w:ascii="Times New Roman" w:hAnsi="Times New Roman"/>
                <w:sz w:val="20"/>
                <w:szCs w:val="20"/>
              </w:rPr>
            </w:pPr>
            <w:r w:rsidRPr="004B7CD9">
              <w:rPr>
                <w:rFonts w:ascii="Times New Roman" w:hAnsi="Times New Roman"/>
                <w:sz w:val="20"/>
                <w:szCs w:val="20"/>
              </w:rPr>
              <w:t xml:space="preserve">      o) to, že látka alebo vec sa považuje za vedľajší produkt, a nie za odpad, </w:t>
            </w:r>
          </w:p>
          <w:p w:rsidR="00E861E3" w:rsidRPr="004B7CD9" w:rsidP="00E861E3">
            <w:pPr>
              <w:bidi w:val="0"/>
              <w:rPr>
                <w:rFonts w:ascii="Times New Roman" w:hAnsi="Times New Roman"/>
                <w:sz w:val="20"/>
                <w:szCs w:val="20"/>
              </w:rPr>
            </w:pPr>
            <w:r w:rsidRPr="004B7CD9">
              <w:rPr>
                <w:rFonts w:ascii="Times New Roman" w:hAnsi="Times New Roman"/>
                <w:sz w:val="20"/>
                <w:szCs w:val="20"/>
              </w:rPr>
              <w:t xml:space="preserve">      p) vykonávanie prípravy na opätovné použitie; v tomto prípade sa ustanovenia písm. b)  </w:t>
              <w:br/>
              <w:t xml:space="preserve">           a c) nepoužijú, </w:t>
            </w:r>
          </w:p>
          <w:p w:rsidR="00E861E3" w:rsidRPr="004B7CD9" w:rsidP="00E861E3">
            <w:pPr>
              <w:bidi w:val="0"/>
              <w:ind w:left="567" w:hanging="567"/>
              <w:rPr>
                <w:rFonts w:ascii="Times New Roman" w:hAnsi="Times New Roman"/>
                <w:sz w:val="20"/>
                <w:szCs w:val="20"/>
              </w:rPr>
            </w:pPr>
            <w:r w:rsidRPr="004B7CD9">
              <w:rPr>
                <w:rFonts w:ascii="Times New Roman" w:hAnsi="Times New Roman"/>
                <w:sz w:val="20"/>
                <w:szCs w:val="20"/>
              </w:rPr>
              <w:t xml:space="preserve">      q) prevádzkovanie dočasného úložiska kovovej ortuti; v tomto prípade sa ustanovenie písm. a) nepoužijú,</w:t>
            </w:r>
          </w:p>
          <w:p w:rsidR="00E861E3" w:rsidRPr="004B7CD9" w:rsidP="00E861E3">
            <w:pPr>
              <w:bidi w:val="0"/>
              <w:ind w:left="567" w:hanging="567"/>
              <w:rPr>
                <w:rFonts w:ascii="Times New Roman" w:hAnsi="Times New Roman"/>
                <w:sz w:val="20"/>
                <w:szCs w:val="20"/>
              </w:rPr>
            </w:pPr>
            <w:r w:rsidRPr="004B7CD9">
              <w:rPr>
                <w:rFonts w:ascii="Times New Roman" w:hAnsi="Times New Roman"/>
                <w:sz w:val="20"/>
                <w:szCs w:val="20"/>
              </w:rPr>
              <w:t xml:space="preserve">      r) uzavretie dočasného úložiska kovovej ortuti alebo jeho časti, a jeho následné monitorovanie,</w:t>
            </w:r>
          </w:p>
          <w:p w:rsidR="00E861E3" w:rsidRPr="004B7CD9" w:rsidP="00E861E3">
            <w:pPr>
              <w:bidi w:val="0"/>
              <w:rPr>
                <w:rFonts w:ascii="Times New Roman" w:hAnsi="Times New Roman"/>
                <w:sz w:val="20"/>
                <w:szCs w:val="20"/>
              </w:rPr>
            </w:pPr>
            <w:r w:rsidRPr="004B7CD9">
              <w:rPr>
                <w:rFonts w:ascii="Times New Roman" w:hAnsi="Times New Roman"/>
                <w:sz w:val="20"/>
                <w:szCs w:val="20"/>
              </w:rPr>
              <w:t xml:space="preserve">      s) využívanie odpadov na povrchovú úpravu terénu,</w:t>
            </w:r>
          </w:p>
          <w:p w:rsidR="00E861E3" w:rsidRPr="004B7CD9" w:rsidP="00E861E3">
            <w:pPr>
              <w:bidi w:val="0"/>
              <w:rPr>
                <w:rFonts w:ascii="Times New Roman" w:hAnsi="Times New Roman"/>
                <w:sz w:val="20"/>
                <w:szCs w:val="20"/>
              </w:rPr>
            </w:pPr>
            <w:r w:rsidRPr="004B7CD9">
              <w:rPr>
                <w:rFonts w:ascii="Times New Roman" w:hAnsi="Times New Roman"/>
                <w:sz w:val="20"/>
                <w:szCs w:val="20"/>
              </w:rPr>
              <w:t xml:space="preserve">      t) zhromažďovanie odpadu dlhšie ako jeden rok pred jeho zneškodnením alebo </w:t>
            </w:r>
            <w:r w:rsidRPr="004B7CD9">
              <w:rPr>
                <w:rFonts w:ascii="Times New Roman" w:hAnsi="Times New Roman"/>
                <w:strike/>
                <w:sz w:val="20"/>
                <w:szCs w:val="20"/>
              </w:rPr>
              <w:t>naj</w:t>
            </w:r>
            <w:r w:rsidRPr="004B7CD9">
              <w:rPr>
                <w:rFonts w:ascii="Times New Roman" w:hAnsi="Times New Roman"/>
                <w:sz w:val="20"/>
                <w:szCs w:val="20"/>
              </w:rPr>
              <w:t>dlhšie ako tri roky pred jeho zhodnotením.</w:t>
            </w:r>
          </w:p>
          <w:p w:rsidR="00E861E3" w:rsidRPr="004B7CD9" w:rsidP="00E861E3">
            <w:pPr>
              <w:pStyle w:val="ListParagraph"/>
              <w:bidi w:val="0"/>
              <w:ind w:left="0"/>
            </w:pPr>
            <w:r w:rsidRPr="004B7CD9" w:rsidR="00B9042A">
              <w:br/>
              <w:t xml:space="preserve">(2) </w:t>
            </w:r>
            <w:r w:rsidRPr="004B7CD9">
              <w:rPr>
                <w:rFonts w:ascii="Times New Roman" w:eastAsia="SimSun" w:hAnsi="Times New Roman" w:cs="Mangal" w:hint="default"/>
                <w:lang w:bidi="hi-IN"/>
              </w:rPr>
              <w:t>Sú</w:t>
            </w:r>
            <w:r w:rsidRPr="004B7CD9">
              <w:rPr>
                <w:rFonts w:ascii="Times New Roman" w:eastAsia="SimSun" w:hAnsi="Times New Roman" w:cs="Mangal" w:hint="default"/>
                <w:lang w:bidi="hi-IN"/>
              </w:rPr>
              <w:t>hlas podľ</w:t>
            </w:r>
            <w:r w:rsidRPr="004B7CD9">
              <w:rPr>
                <w:rFonts w:ascii="Times New Roman" w:eastAsia="SimSun" w:hAnsi="Times New Roman" w:cs="Mangal" w:hint="default"/>
                <w:lang w:bidi="hi-IN"/>
              </w:rPr>
              <w:t>a odseku 1 okrem sú</w:t>
            </w:r>
            <w:r w:rsidRPr="004B7CD9">
              <w:rPr>
                <w:rFonts w:ascii="Times New Roman" w:eastAsia="SimSun" w:hAnsi="Times New Roman" w:cs="Mangal" w:hint="default"/>
                <w:lang w:bidi="hi-IN"/>
              </w:rPr>
              <w:t>hlasu podľ</w:t>
            </w:r>
            <w:r w:rsidRPr="004B7CD9">
              <w:rPr>
                <w:rFonts w:ascii="Times New Roman" w:eastAsia="SimSun" w:hAnsi="Times New Roman" w:cs="Mangal" w:hint="default"/>
                <w:lang w:bidi="hi-IN"/>
              </w:rPr>
              <w:t>a odseku 1 pí</w:t>
            </w:r>
            <w:r w:rsidRPr="004B7CD9">
              <w:rPr>
                <w:rFonts w:ascii="Times New Roman" w:eastAsia="SimSun" w:hAnsi="Times New Roman" w:cs="Mangal" w:hint="default"/>
                <w:lang w:bidi="hi-IN"/>
              </w:rPr>
              <w:t>sm. k),  o) a p) obsahuje</w:t>
            </w:r>
          </w:p>
          <w:p w:rsidR="00E861E3" w:rsidRPr="004B7CD9" w:rsidP="00E861E3">
            <w:pPr>
              <w:pStyle w:val="ListParagraph"/>
              <w:numPr>
                <w:numId w:val="33"/>
              </w:numPr>
              <w:suppressAutoHyphens/>
              <w:autoSpaceDN w:val="0"/>
              <w:bidi w:val="0"/>
              <w:ind w:left="709" w:hanging="425"/>
              <w:contextualSpacing w:val="0"/>
              <w:jc w:val="left"/>
              <w:textAlignment w:val="baseline"/>
              <w:rPr>
                <w:rFonts w:ascii="Times New Roman" w:eastAsia="Calibri" w:hAnsi="Times New Roman"/>
              </w:rPr>
            </w:pPr>
            <w:r w:rsidRPr="004B7CD9">
              <w:rPr>
                <w:rFonts w:ascii="Times New Roman" w:hAnsi="Times New Roman"/>
              </w:rPr>
              <w:t>druh a kategóriu odpadov, a ak ide o súhlas podľa odseku 1 písm. a) až c), f), g), l), m), n), s)  a t) aj množstvo odpadov</w:t>
            </w:r>
          </w:p>
          <w:p w:rsidR="00E861E3" w:rsidRPr="004B7CD9" w:rsidP="00E861E3">
            <w:pPr>
              <w:pStyle w:val="ListParagraph"/>
              <w:numPr>
                <w:numId w:val="33"/>
              </w:numPr>
              <w:suppressAutoHyphens/>
              <w:autoSpaceDN w:val="0"/>
              <w:bidi w:val="0"/>
              <w:ind w:left="709"/>
              <w:contextualSpacing w:val="0"/>
              <w:jc w:val="left"/>
              <w:textAlignment w:val="baseline"/>
              <w:rPr>
                <w:rFonts w:ascii="Times New Roman" w:hAnsi="Times New Roman"/>
              </w:rPr>
            </w:pPr>
            <w:r w:rsidRPr="004B7CD9">
              <w:rPr>
                <w:rFonts w:ascii="Times New Roman" w:hAnsi="Times New Roman"/>
              </w:rPr>
              <w:t>určenie miesta nakladania s odpadmi; to neplatí, ak ide o súhlas podľa odseku 1  písm.  h), n), a o)</w:t>
            </w:r>
          </w:p>
          <w:p w:rsidR="00E861E3" w:rsidRPr="004B7CD9" w:rsidP="00E861E3">
            <w:pPr>
              <w:pStyle w:val="ListParagraph"/>
              <w:numPr>
                <w:numId w:val="33"/>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spôsob nakladania s odpadmi, alebo ak ide o súhlas podľa odseku 1 písm. n), účel, na ktorý sa odpady odovzdávajú, </w:t>
            </w:r>
          </w:p>
          <w:p w:rsidR="00E861E3" w:rsidRPr="004B7CD9" w:rsidP="00E861E3">
            <w:pPr>
              <w:pStyle w:val="ListParagraph"/>
              <w:numPr>
                <w:numId w:val="33"/>
              </w:numPr>
              <w:suppressAutoHyphens/>
              <w:autoSpaceDN w:val="0"/>
              <w:bidi w:val="0"/>
              <w:ind w:left="709"/>
              <w:contextualSpacing w:val="0"/>
              <w:jc w:val="left"/>
              <w:textAlignment w:val="baseline"/>
              <w:rPr>
                <w:rFonts w:ascii="Times New Roman" w:hAnsi="Times New Roman"/>
              </w:rPr>
            </w:pPr>
            <w:r w:rsidRPr="004B7CD9">
              <w:rPr>
                <w:rFonts w:ascii="Times New Roman" w:hAnsi="Times New Roman"/>
              </w:rPr>
              <w:t xml:space="preserve">dobu, na ktorú sa súhlas udeľuje, </w:t>
            </w:r>
          </w:p>
          <w:p w:rsidR="00E861E3" w:rsidRPr="004B7CD9" w:rsidP="00E861E3">
            <w:pPr>
              <w:pStyle w:val="ListParagraph"/>
              <w:numPr>
                <w:numId w:val="33"/>
              </w:numPr>
              <w:suppressAutoHyphens/>
              <w:autoSpaceDN w:val="0"/>
              <w:bidi w:val="0"/>
              <w:ind w:left="709"/>
              <w:contextualSpacing w:val="0"/>
              <w:textAlignment w:val="baseline"/>
              <w:rPr>
                <w:rFonts w:ascii="Times New Roman" w:hAnsi="Times New Roman"/>
              </w:rPr>
            </w:pPr>
            <w:r w:rsidRPr="004B7CD9">
              <w:rPr>
                <w:rFonts w:ascii="Times New Roman" w:hAnsi="Times New Roman"/>
              </w:rPr>
              <w:t>pri zariadeniach aj spôsob ukončenia činnosti zariadenia a následná starostlivosť o miesto výkonu,</w:t>
            </w:r>
          </w:p>
          <w:p w:rsidR="00E861E3" w:rsidRPr="004B7CD9" w:rsidP="00E861E3">
            <w:pPr>
              <w:pStyle w:val="ListParagraph"/>
              <w:numPr>
                <w:numId w:val="33"/>
              </w:numPr>
              <w:suppressAutoHyphens/>
              <w:autoSpaceDN w:val="0"/>
              <w:bidi w:val="0"/>
              <w:ind w:left="709"/>
              <w:contextualSpacing w:val="0"/>
              <w:jc w:val="left"/>
              <w:textAlignment w:val="baseline"/>
              <w:rPr>
                <w:rFonts w:ascii="Times New Roman" w:hAnsi="Times New Roman"/>
              </w:rPr>
            </w:pPr>
            <w:r w:rsidRPr="004B7CD9">
              <w:rPr>
                <w:rFonts w:ascii="Times New Roman" w:hAnsi="Times New Roman"/>
              </w:rPr>
              <w:t xml:space="preserve">podľa potreby podmienky kontroly a monitorovania výkonu činnosti, </w:t>
            </w:r>
          </w:p>
          <w:p w:rsidR="00E861E3" w:rsidRPr="004B7CD9" w:rsidP="00E861E3">
            <w:pPr>
              <w:pStyle w:val="ListParagraph"/>
              <w:numPr>
                <w:numId w:val="33"/>
              </w:numPr>
              <w:suppressAutoHyphens/>
              <w:autoSpaceDN w:val="0"/>
              <w:bidi w:val="0"/>
              <w:ind w:left="709"/>
              <w:contextualSpacing w:val="0"/>
              <w:jc w:val="left"/>
              <w:textAlignment w:val="baseline"/>
              <w:rPr>
                <w:rFonts w:ascii="Times New Roman" w:hAnsi="Times New Roman"/>
              </w:rPr>
            </w:pPr>
            <w:r w:rsidRPr="004B7CD9">
              <w:rPr>
                <w:rFonts w:ascii="Times New Roman" w:hAnsi="Times New Roman"/>
              </w:rPr>
              <w:t>ďalšie podmienky výkonu činnosti, na ktorú sa súhlas udeľuje.</w:t>
            </w:r>
          </w:p>
          <w:p w:rsidR="00E861E3" w:rsidRPr="004B7CD9" w:rsidP="00E861E3">
            <w:pPr>
              <w:bidi w:val="0"/>
              <w:rPr>
                <w:rFonts w:ascii="Times New Roman" w:hAnsi="Times New Roman"/>
                <w:sz w:val="20"/>
                <w:szCs w:val="20"/>
              </w:rPr>
            </w:pPr>
            <w:r w:rsidRPr="004B7CD9" w:rsidR="00B9042A">
              <w:rPr>
                <w:rFonts w:ascii="Times New Roman" w:hAnsi="Times New Roman"/>
                <w:sz w:val="20"/>
                <w:szCs w:val="20"/>
              </w:rPr>
              <w:br/>
              <w:br/>
              <w:t xml:space="preserve">(3) </w:t>
            </w:r>
            <w:r w:rsidRPr="004B7CD9">
              <w:rPr>
                <w:rFonts w:ascii="Times New Roman" w:hAnsi="Times New Roman"/>
                <w:sz w:val="20"/>
                <w:szCs w:val="20"/>
              </w:rPr>
              <w:t>Súhlas podľa odseku 1 písm. a), c), d), h), a q) obsahuje okrem náležitostí podľa odseku 2 aj</w:t>
            </w:r>
          </w:p>
          <w:p w:rsidR="00E861E3" w:rsidRPr="004B7CD9" w:rsidP="00E861E3">
            <w:pPr>
              <w:pStyle w:val="ListParagraph"/>
              <w:numPr>
                <w:numId w:val="39"/>
              </w:numPr>
              <w:suppressAutoHyphens/>
              <w:autoSpaceDN w:val="0"/>
              <w:bidi w:val="0"/>
              <w:ind w:left="714" w:hanging="357"/>
              <w:contextualSpacing w:val="0"/>
              <w:jc w:val="left"/>
              <w:textAlignment w:val="baseline"/>
              <w:rPr>
                <w:rFonts w:ascii="Times New Roman" w:hAnsi="Times New Roman"/>
              </w:rPr>
            </w:pPr>
            <w:r w:rsidRPr="004B7CD9">
              <w:rPr>
                <w:rFonts w:ascii="Times New Roman" w:hAnsi="Times New Roman"/>
              </w:rPr>
              <w:t xml:space="preserve">technické požiadavky prevádzky zariadenia, </w:t>
            </w:r>
          </w:p>
          <w:p w:rsidR="00B9042A" w:rsidRPr="004B7CD9" w:rsidP="00E861E3">
            <w:pPr>
              <w:numPr>
                <w:numId w:val="39"/>
              </w:numPr>
              <w:bidi w:val="0"/>
              <w:rPr>
                <w:rFonts w:ascii="Times New Roman" w:hAnsi="Times New Roman"/>
                <w:sz w:val="20"/>
                <w:szCs w:val="20"/>
              </w:rPr>
            </w:pPr>
            <w:r w:rsidRPr="004B7CD9" w:rsidR="00E861E3">
              <w:rPr>
                <w:rFonts w:ascii="Times New Roman" w:hAnsi="Times New Roman"/>
                <w:sz w:val="20"/>
                <w:szCs w:val="20"/>
              </w:rPr>
              <w:t>bezpečnostné opatrenia pri prevádzke zariadenia</w:t>
            </w:r>
            <w:r w:rsidRPr="004B7CD9">
              <w:rPr>
                <w:rFonts w:ascii="Times New Roman" w:hAnsi="Times New Roman"/>
                <w:sz w:val="20"/>
                <w:szCs w:val="20"/>
              </w:rPr>
              <w:t>.</w:t>
            </w:r>
          </w:p>
          <w:p w:rsidR="00B9042A" w:rsidRPr="004B7CD9" w:rsidP="00B9042A">
            <w:pPr>
              <w:bidi w:val="0"/>
              <w:rPr>
                <w:rFonts w:ascii="Times New Roman" w:hAnsi="Times New Roman"/>
                <w:sz w:val="20"/>
                <w:szCs w:val="20"/>
              </w:rPr>
            </w:pPr>
          </w:p>
          <w:p w:rsidR="00B9042A" w:rsidRPr="004B7CD9" w:rsidP="00B9042A">
            <w:pPr>
              <w:bidi w:val="0"/>
              <w:jc w:val="both"/>
              <w:rPr>
                <w:rFonts w:ascii="Times New Roman" w:hAnsi="Times New Roman"/>
                <w:sz w:val="20"/>
                <w:szCs w:val="20"/>
              </w:rPr>
            </w:pPr>
            <w:r w:rsidRPr="004B7CD9">
              <w:rPr>
                <w:rFonts w:ascii="Times New Roman" w:hAnsi="Times New Roman"/>
                <w:sz w:val="20"/>
                <w:szCs w:val="20"/>
              </w:rPr>
              <w:t xml:space="preserve">(4) </w:t>
            </w:r>
            <w:r w:rsidRPr="004B7CD9" w:rsidR="00E861E3">
              <w:rPr>
                <w:rFonts w:ascii="Times New Roman" w:hAnsi="Times New Roman"/>
                <w:sz w:val="20"/>
                <w:szCs w:val="20"/>
              </w:rPr>
              <w:t>Súhlas podľa odseku 1 písm. h) okrem náležitostí podľa odsekov 2 a 3 obsahuje aj požiadavky na umiestnenie mobilného zariadenia, ak predmetom zhodnocovania alebo zneškodňovania bude nebezpečný odpad</w:t>
            </w:r>
            <w:r w:rsidRPr="004B7CD9">
              <w:rPr>
                <w:rFonts w:ascii="Times New Roman" w:hAnsi="Times New Roman"/>
                <w:sz w:val="20"/>
                <w:szCs w:val="20"/>
              </w:rPr>
              <w:t>.</w:t>
            </w:r>
          </w:p>
          <w:p w:rsidR="00E861E3" w:rsidRPr="004B7CD9" w:rsidP="00E861E3">
            <w:pPr>
              <w:bidi w:val="0"/>
              <w:jc w:val="both"/>
              <w:rPr>
                <w:rFonts w:ascii="Times New Roman" w:hAnsi="Times New Roman"/>
                <w:sz w:val="20"/>
                <w:szCs w:val="20"/>
              </w:rPr>
            </w:pPr>
            <w:r w:rsidRPr="004B7CD9" w:rsidR="00B9042A">
              <w:rPr>
                <w:rFonts w:ascii="Times New Roman" w:hAnsi="Times New Roman"/>
                <w:sz w:val="20"/>
                <w:szCs w:val="20"/>
              </w:rPr>
              <w:br/>
              <w:t>(</w:t>
            </w:r>
            <w:r w:rsidRPr="004B7CD9" w:rsidR="0020363A">
              <w:rPr>
                <w:rFonts w:ascii="Times New Roman" w:hAnsi="Times New Roman"/>
                <w:sz w:val="20"/>
                <w:szCs w:val="20"/>
              </w:rPr>
              <w:t>5</w:t>
            </w:r>
            <w:r w:rsidRPr="004B7CD9" w:rsidR="00B9042A">
              <w:rPr>
                <w:rFonts w:ascii="Times New Roman" w:hAnsi="Times New Roman"/>
                <w:sz w:val="20"/>
                <w:szCs w:val="20"/>
              </w:rPr>
              <w:t xml:space="preserve">) </w:t>
            </w:r>
            <w:r w:rsidRPr="004B7CD9">
              <w:rPr>
                <w:rFonts w:ascii="Times New Roman" w:hAnsi="Times New Roman"/>
                <w:sz w:val="20"/>
                <w:szCs w:val="20"/>
              </w:rPr>
              <w:t>Súhlas na prevádzkovanie skládky odpadov okrem náležitostí podľa odsekov 2 a 3 ďalej obsahuje</w:t>
            </w:r>
          </w:p>
          <w:p w:rsidR="00E861E3" w:rsidRPr="004B7CD9" w:rsidP="00E861E3">
            <w:pPr>
              <w:pStyle w:val="ListParagraph"/>
              <w:numPr>
                <w:ilvl w:val="1"/>
                <w:numId w:val="40"/>
              </w:numPr>
              <w:suppressAutoHyphens/>
              <w:autoSpaceDN w:val="0"/>
              <w:bidi w:val="0"/>
              <w:ind w:left="709" w:hanging="357"/>
              <w:contextualSpacing w:val="0"/>
              <w:jc w:val="left"/>
              <w:textAlignment w:val="baseline"/>
              <w:rPr>
                <w:rFonts w:ascii="Times New Roman" w:hAnsi="Times New Roman"/>
              </w:rPr>
            </w:pPr>
            <w:r w:rsidRPr="004B7CD9">
              <w:rPr>
                <w:rFonts w:ascii="Times New Roman" w:hAnsi="Times New Roman"/>
              </w:rPr>
              <w:t>triedu skládky odpadov,</w:t>
            </w:r>
          </w:p>
          <w:p w:rsidR="00E861E3" w:rsidRPr="004B7CD9" w:rsidP="00E861E3">
            <w:pPr>
              <w:pStyle w:val="ListParagraph"/>
              <w:numPr>
                <w:ilvl w:val="1"/>
                <w:numId w:val="40"/>
              </w:numPr>
              <w:suppressAutoHyphens/>
              <w:autoSpaceDN w:val="0"/>
              <w:bidi w:val="0"/>
              <w:ind w:left="709" w:hanging="357"/>
              <w:contextualSpacing w:val="0"/>
              <w:textAlignment w:val="baseline"/>
              <w:rPr>
                <w:rFonts w:ascii="Times New Roman" w:hAnsi="Times New Roman"/>
              </w:rPr>
            </w:pPr>
            <w:r w:rsidRPr="004B7CD9">
              <w:rPr>
                <w:rFonts w:ascii="Times New Roman" w:hAnsi="Times New Roman"/>
              </w:rPr>
              <w:t xml:space="preserve">podmienky prevádzkovania skládky odpadov, monitorovania skládky odpadov, postupov kontroly prevádzky skládky odpadov vrátane havarijného plánu, </w:t>
            </w:r>
          </w:p>
          <w:p w:rsidR="00E861E3" w:rsidRPr="004B7CD9" w:rsidP="00E861E3">
            <w:pPr>
              <w:pStyle w:val="ListParagraph"/>
              <w:numPr>
                <w:ilvl w:val="1"/>
                <w:numId w:val="40"/>
              </w:numPr>
              <w:suppressAutoHyphens/>
              <w:autoSpaceDN w:val="0"/>
              <w:bidi w:val="0"/>
              <w:ind w:left="709" w:hanging="357"/>
              <w:contextualSpacing w:val="0"/>
              <w:textAlignment w:val="baseline"/>
              <w:rPr>
                <w:rFonts w:ascii="Times New Roman" w:hAnsi="Times New Roman"/>
              </w:rPr>
            </w:pPr>
            <w:r w:rsidRPr="004B7CD9">
              <w:rPr>
                <w:rFonts w:ascii="Times New Roman" w:hAnsi="Times New Roman"/>
              </w:rPr>
              <w:t xml:space="preserve">parametre, ktoré sa majú merať, a látky, ktoré sa majú analyzovať v priesakových vodách a vo vzorkách z pozorovacích objektov, </w:t>
            </w:r>
          </w:p>
          <w:p w:rsidR="00E861E3" w:rsidRPr="004B7CD9" w:rsidP="00E861E3">
            <w:pPr>
              <w:pStyle w:val="ListParagraph"/>
              <w:numPr>
                <w:ilvl w:val="1"/>
                <w:numId w:val="40"/>
              </w:numPr>
              <w:suppressAutoHyphens/>
              <w:autoSpaceDN w:val="0"/>
              <w:bidi w:val="0"/>
              <w:ind w:left="709" w:hanging="357"/>
              <w:contextualSpacing w:val="0"/>
              <w:jc w:val="left"/>
              <w:textAlignment w:val="baseline"/>
              <w:rPr>
                <w:rFonts w:ascii="Times New Roman" w:hAnsi="Times New Roman"/>
              </w:rPr>
            </w:pPr>
            <w:r w:rsidRPr="004B7CD9">
              <w:rPr>
                <w:rFonts w:ascii="Times New Roman" w:hAnsi="Times New Roman"/>
              </w:rPr>
              <w:t xml:space="preserve">schválenie projektovej dokumentácie na uzavretie skládky odpadov, jej rekultiváciu a monitorovanie skládky odpadov po jej uzavretí, </w:t>
            </w:r>
          </w:p>
          <w:p w:rsidR="00E861E3" w:rsidRPr="004B7CD9" w:rsidP="00E861E3">
            <w:pPr>
              <w:pStyle w:val="ListParagraph"/>
              <w:numPr>
                <w:ilvl w:val="1"/>
                <w:numId w:val="40"/>
              </w:numPr>
              <w:suppressAutoHyphens/>
              <w:autoSpaceDN w:val="0"/>
              <w:bidi w:val="0"/>
              <w:ind w:left="709" w:hanging="357"/>
              <w:contextualSpacing w:val="0"/>
              <w:textAlignment w:val="baseline"/>
              <w:rPr>
                <w:rFonts w:ascii="Times New Roman" w:hAnsi="Times New Roman"/>
              </w:rPr>
            </w:pPr>
            <w:r w:rsidRPr="004B7CD9">
              <w:rPr>
                <w:rFonts w:ascii="Times New Roman" w:hAnsi="Times New Roman"/>
              </w:rPr>
              <w:t>povinnosť podávať príslušnému okresnému úradu správu o druhoch a množstvách ukladaného odpadu a o výsledkoch monitorovania skládky odpadov každoročne do 31. januára nasledujúceho kalendárneho roka,</w:t>
            </w:r>
          </w:p>
          <w:p w:rsidR="00B9042A" w:rsidRPr="004B7CD9" w:rsidP="00E861E3">
            <w:pPr>
              <w:bidi w:val="0"/>
              <w:rPr>
                <w:rFonts w:ascii="Times New Roman" w:hAnsi="Times New Roman"/>
                <w:sz w:val="20"/>
                <w:szCs w:val="20"/>
              </w:rPr>
            </w:pPr>
            <w:r w:rsidRPr="004B7CD9" w:rsidR="00E861E3">
              <w:rPr>
                <w:rFonts w:ascii="Times New Roman" w:hAnsi="Times New Roman"/>
                <w:sz w:val="20"/>
                <w:szCs w:val="20"/>
              </w:rPr>
              <w:t>skutočnú výšku účelovej finančnej rezervy</w:t>
            </w:r>
            <w:r w:rsidRPr="004B7CD9">
              <w:rPr>
                <w:rFonts w:ascii="Times New Roman" w:hAnsi="Times New Roman"/>
                <w:sz w:val="20"/>
                <w:szCs w:val="20"/>
              </w:rPr>
              <w:t>.</w:t>
              <w:br/>
            </w:r>
          </w:p>
          <w:p w:rsidR="0020363A" w:rsidRPr="004B7CD9" w:rsidP="0020363A">
            <w:pPr>
              <w:bidi w:val="0"/>
              <w:rPr>
                <w:rFonts w:ascii="Times New Roman" w:hAnsi="Times New Roman"/>
                <w:sz w:val="20"/>
                <w:szCs w:val="20"/>
              </w:rPr>
            </w:pPr>
            <w:r w:rsidRPr="004B7CD9">
              <w:rPr>
                <w:rFonts w:ascii="Times New Roman" w:hAnsi="Times New Roman"/>
                <w:sz w:val="20"/>
                <w:szCs w:val="20"/>
              </w:rPr>
              <w:t xml:space="preserve">(6) </w:t>
            </w:r>
            <w:r w:rsidRPr="004B7CD9" w:rsidR="00E861E3">
              <w:rPr>
                <w:rFonts w:ascii="Times New Roman" w:hAnsi="Times New Roman"/>
                <w:sz w:val="20"/>
                <w:szCs w:val="20"/>
              </w:rPr>
              <w:t>Súhlas podľa odseku 1 písm. j) obsahuje aj lehotu, dokedy je prevádzkovateľ skládky odpadov povinný najneskôr začať s uzatváraním a rekultiváciou skládky odpadov; táto lehota nesmie byť dlhšia ako šesť mesiacov odo dňa nadobudnutia právoplatnosti tohto súhlasu</w:t>
            </w:r>
            <w:r w:rsidRPr="004B7CD9">
              <w:rPr>
                <w:rFonts w:ascii="Times New Roman" w:hAnsi="Times New Roman"/>
                <w:sz w:val="20"/>
                <w:szCs w:val="20"/>
              </w:rPr>
              <w:t>.</w:t>
            </w:r>
          </w:p>
          <w:p w:rsidR="0020363A" w:rsidRPr="004B7CD9" w:rsidP="00B9042A">
            <w:pPr>
              <w:bidi w:val="0"/>
              <w:jc w:val="both"/>
              <w:rPr>
                <w:rFonts w:ascii="Times New Roman" w:hAnsi="Times New Roman"/>
                <w:sz w:val="20"/>
                <w:szCs w:val="20"/>
              </w:rPr>
            </w:pPr>
          </w:p>
          <w:p w:rsidR="00E861E3" w:rsidRPr="004B7CD9" w:rsidP="00E861E3">
            <w:pPr>
              <w:bidi w:val="0"/>
              <w:rPr>
                <w:rFonts w:ascii="Times New Roman" w:hAnsi="Times New Roman"/>
                <w:sz w:val="20"/>
                <w:szCs w:val="20"/>
              </w:rPr>
            </w:pPr>
            <w:r w:rsidRPr="004B7CD9" w:rsidR="00B9042A">
              <w:rPr>
                <w:rFonts w:ascii="Times New Roman" w:hAnsi="Times New Roman"/>
                <w:sz w:val="20"/>
                <w:szCs w:val="20"/>
              </w:rPr>
              <w:t>(</w:t>
            </w:r>
            <w:r w:rsidRPr="004B7CD9">
              <w:rPr>
                <w:rFonts w:ascii="Times New Roman" w:hAnsi="Times New Roman"/>
                <w:sz w:val="20"/>
                <w:szCs w:val="20"/>
              </w:rPr>
              <w:t>7</w:t>
            </w:r>
            <w:r w:rsidRPr="004B7CD9" w:rsidR="00B9042A">
              <w:rPr>
                <w:rFonts w:ascii="Times New Roman" w:hAnsi="Times New Roman"/>
                <w:sz w:val="20"/>
                <w:szCs w:val="20"/>
              </w:rPr>
              <w:t xml:space="preserve">) </w:t>
            </w:r>
            <w:r w:rsidRPr="004B7CD9">
              <w:rPr>
                <w:rFonts w:ascii="Times New Roman" w:hAnsi="Times New Roman"/>
                <w:sz w:val="20"/>
                <w:szCs w:val="20"/>
              </w:rPr>
              <w:t>Súhlas podľa odseku 1 písm. k) obsahuje</w:t>
            </w:r>
          </w:p>
          <w:p w:rsidR="00E861E3" w:rsidRPr="004B7CD9" w:rsidP="00E861E3">
            <w:pPr>
              <w:pStyle w:val="ListParagraph"/>
              <w:numPr>
                <w:ilvl w:val="1"/>
                <w:numId w:val="41"/>
              </w:numPr>
              <w:suppressAutoHyphens/>
              <w:autoSpaceDN w:val="0"/>
              <w:bidi w:val="0"/>
              <w:ind w:left="709"/>
              <w:contextualSpacing w:val="0"/>
              <w:textAlignment w:val="baseline"/>
            </w:pPr>
            <w:r w:rsidRPr="004B7CD9">
              <w:rPr>
                <w:rFonts w:ascii="Times New Roman" w:hAnsi="Times New Roman"/>
              </w:rPr>
              <w:t xml:space="preserve">typ a počet zariadení obsahujúcich polychlórované bifenyly </w:t>
            </w:r>
            <w:r w:rsidRPr="004B7CD9" w:rsidR="00D51B33">
              <w:rPr>
                <w:rFonts w:ascii="Times New Roman" w:hAnsi="Times New Roman"/>
              </w:rPr>
              <w:t>a</w:t>
            </w:r>
            <w:r w:rsidRPr="004B7CD9">
              <w:rPr>
                <w:rFonts w:ascii="Times New Roman" w:hAnsi="Times New Roman"/>
              </w:rPr>
              <w:t xml:space="preserve">lebo druh, kategóriu a množstvo použitých polychlórovaných bifenylov, ktoré sa budú dekontaminovať, </w:t>
            </w:r>
          </w:p>
          <w:p w:rsidR="00E861E3" w:rsidRPr="004B7CD9" w:rsidP="00E861E3">
            <w:pPr>
              <w:pStyle w:val="ListParagraph"/>
              <w:numPr>
                <w:ilvl w:val="1"/>
                <w:numId w:val="41"/>
              </w:numPr>
              <w:suppressAutoHyphens/>
              <w:autoSpaceDN w:val="0"/>
              <w:bidi w:val="0"/>
              <w:ind w:left="709"/>
              <w:contextualSpacing w:val="0"/>
              <w:jc w:val="left"/>
              <w:textAlignment w:val="baseline"/>
            </w:pPr>
            <w:r w:rsidRPr="004B7CD9">
              <w:rPr>
                <w:rFonts w:ascii="Times New Roman" w:hAnsi="Times New Roman"/>
              </w:rPr>
              <w:t xml:space="preserve">určenie miesta a spôsobu dekontaminácie, </w:t>
            </w:r>
          </w:p>
          <w:p w:rsidR="00E861E3" w:rsidRPr="004B7CD9" w:rsidP="00E861E3">
            <w:pPr>
              <w:pStyle w:val="ListParagraph"/>
              <w:numPr>
                <w:ilvl w:val="1"/>
                <w:numId w:val="41"/>
              </w:numPr>
              <w:suppressAutoHyphens/>
              <w:autoSpaceDN w:val="0"/>
              <w:bidi w:val="0"/>
              <w:ind w:left="709"/>
              <w:contextualSpacing w:val="0"/>
              <w:textAlignment w:val="baseline"/>
            </w:pPr>
            <w:r w:rsidRPr="004B7CD9">
              <w:rPr>
                <w:rFonts w:ascii="Times New Roman" w:hAnsi="Times New Roman"/>
              </w:rPr>
              <w:t xml:space="preserve">dobu, na ktorú sa súhlas udeľuje a spôsob ukončenia činnosti zariadenia, ktorým sa dekontaminácia vykonáva, </w:t>
            </w:r>
          </w:p>
          <w:p w:rsidR="00B9042A" w:rsidRPr="004B7CD9" w:rsidP="00D51B33">
            <w:pPr>
              <w:numPr>
                <w:ilvl w:val="1"/>
                <w:numId w:val="41"/>
              </w:numPr>
              <w:bidi w:val="0"/>
              <w:jc w:val="both"/>
              <w:rPr>
                <w:rFonts w:ascii="Times New Roman" w:hAnsi="Times New Roman"/>
                <w:sz w:val="20"/>
                <w:szCs w:val="20"/>
              </w:rPr>
            </w:pPr>
            <w:r w:rsidRPr="004B7CD9" w:rsidR="00E861E3">
              <w:rPr>
                <w:rFonts w:ascii="Times New Roman" w:hAnsi="Times New Roman"/>
                <w:sz w:val="20"/>
                <w:szCs w:val="20"/>
              </w:rPr>
              <w:t>ďalšie podmienky výkonu činnosti, na ktorú sa súhlas udeľuje</w:t>
            </w:r>
            <w:r w:rsidRPr="004B7CD9">
              <w:rPr>
                <w:rFonts w:ascii="Times New Roman" w:hAnsi="Times New Roman"/>
                <w:sz w:val="20"/>
                <w:szCs w:val="20"/>
              </w:rPr>
              <w:t>.</w:t>
            </w:r>
          </w:p>
          <w:p w:rsidR="00D51B33" w:rsidRPr="004B7CD9" w:rsidP="00D51B33">
            <w:pPr>
              <w:bidi w:val="0"/>
              <w:jc w:val="both"/>
              <w:rPr>
                <w:rFonts w:ascii="Times New Roman" w:hAnsi="Times New Roman"/>
                <w:sz w:val="20"/>
                <w:szCs w:val="20"/>
              </w:rPr>
            </w:pPr>
            <w:r w:rsidRPr="004B7CD9" w:rsidR="00B9042A">
              <w:rPr>
                <w:rFonts w:ascii="Times New Roman" w:hAnsi="Times New Roman"/>
                <w:sz w:val="20"/>
                <w:szCs w:val="20"/>
              </w:rPr>
              <w:br/>
              <w:t>(</w:t>
            </w:r>
            <w:r w:rsidRPr="004B7CD9">
              <w:rPr>
                <w:rFonts w:ascii="Times New Roman" w:hAnsi="Times New Roman"/>
                <w:sz w:val="20"/>
                <w:szCs w:val="20"/>
              </w:rPr>
              <w:t>8</w:t>
            </w:r>
            <w:r w:rsidRPr="004B7CD9" w:rsidR="00B9042A">
              <w:rPr>
                <w:rFonts w:ascii="Times New Roman" w:hAnsi="Times New Roman"/>
                <w:sz w:val="20"/>
                <w:szCs w:val="20"/>
              </w:rPr>
              <w:t xml:space="preserve">) </w:t>
            </w:r>
            <w:r w:rsidRPr="004B7CD9">
              <w:rPr>
                <w:rFonts w:ascii="Times New Roman" w:hAnsi="Times New Roman"/>
                <w:sz w:val="20"/>
                <w:szCs w:val="20"/>
              </w:rPr>
              <w:t>Súhlas na zneškodňovanie odpadu z výroby oxidu titaničitého činnosťou  D15, ukladaním na skládku odpadov činnosťou D1 alebo činnosťou D3 uvedenými v prílohe č. 3 možno vydať, len ak</w:t>
            </w:r>
          </w:p>
          <w:p w:rsidR="00D51B33" w:rsidRPr="004B7CD9" w:rsidP="00D51B33">
            <w:pPr>
              <w:pStyle w:val="ListParagraph"/>
              <w:numPr>
                <w:numId w:val="42"/>
              </w:numPr>
              <w:suppressAutoHyphens/>
              <w:autoSpaceDN w:val="0"/>
              <w:bidi w:val="0"/>
              <w:ind w:left="709"/>
              <w:contextualSpacing w:val="0"/>
              <w:jc w:val="left"/>
              <w:textAlignment w:val="baseline"/>
            </w:pPr>
            <w:r w:rsidRPr="004B7CD9">
              <w:rPr>
                <w:rFonts w:ascii="Times New Roman" w:hAnsi="Times New Roman"/>
              </w:rPr>
              <w:t xml:space="preserve">odpad nemôže byť zneškodnený vhodnejším spôsobom, </w:t>
            </w:r>
          </w:p>
          <w:p w:rsidR="00D51B33" w:rsidRPr="004B7CD9" w:rsidP="00D51B33">
            <w:pPr>
              <w:pStyle w:val="ListParagraph"/>
              <w:numPr>
                <w:numId w:val="42"/>
              </w:numPr>
              <w:suppressAutoHyphens/>
              <w:autoSpaceDN w:val="0"/>
              <w:bidi w:val="0"/>
              <w:ind w:left="709"/>
              <w:contextualSpacing w:val="0"/>
              <w:textAlignment w:val="baseline"/>
            </w:pPr>
            <w:r w:rsidRPr="004B7CD9">
              <w:rPr>
                <w:rFonts w:ascii="Times New Roman" w:hAnsi="Times New Roman"/>
              </w:rPr>
              <w:t>hodnotenie vplyvu na životné prostredie</w:t>
            </w:r>
            <w:r w:rsidRPr="004B7CD9">
              <w:rPr>
                <w:rFonts w:ascii="Times New Roman" w:hAnsi="Times New Roman"/>
                <w:vertAlign w:val="superscript"/>
              </w:rPr>
              <w:t>18)</w:t>
            </w:r>
            <w:r w:rsidRPr="004B7CD9">
              <w:rPr>
                <w:rFonts w:ascii="Times New Roman" w:hAnsi="Times New Roman"/>
              </w:rPr>
              <w:t xml:space="preserve"> preukázalo, že zneškodňovanie nebude mať žiaden okamžitý ani neskorší škodlivý vplyv na podzemné vody, pôdu a ovzdušie, </w:t>
            </w:r>
          </w:p>
          <w:p w:rsidR="00B9042A" w:rsidRPr="004B7CD9" w:rsidP="00D51B33">
            <w:pPr>
              <w:numPr>
                <w:numId w:val="42"/>
              </w:numPr>
              <w:bidi w:val="0"/>
              <w:jc w:val="both"/>
              <w:rPr>
                <w:rFonts w:ascii="Times New Roman" w:hAnsi="Times New Roman"/>
                <w:sz w:val="20"/>
                <w:szCs w:val="20"/>
              </w:rPr>
            </w:pPr>
            <w:r w:rsidRPr="004B7CD9" w:rsidR="00D51B33">
              <w:rPr>
                <w:rFonts w:ascii="Times New Roman" w:hAnsi="Times New Roman"/>
                <w:sz w:val="20"/>
                <w:szCs w:val="20"/>
              </w:rPr>
              <w:t>zneškodňovanie nebude mať škodlivý vplyv na rekreačné aktivity, ťažbu surovín, rastliny a živočíchy, lokality, miesta alebo územia osobitného vedeckého významu</w:t>
            </w:r>
            <w:r w:rsidRPr="004B7CD9" w:rsidR="00D51B33">
              <w:rPr>
                <w:rFonts w:ascii="Times New Roman" w:hAnsi="Times New Roman"/>
                <w:sz w:val="20"/>
                <w:szCs w:val="20"/>
                <w:vertAlign w:val="superscript"/>
              </w:rPr>
              <w:t>21)</w:t>
            </w:r>
            <w:r w:rsidRPr="004B7CD9" w:rsidR="00D51B33">
              <w:rPr>
                <w:rFonts w:ascii="Times New Roman" w:hAnsi="Times New Roman"/>
                <w:sz w:val="20"/>
                <w:szCs w:val="20"/>
              </w:rPr>
              <w:t xml:space="preserve"> alebo iné oprávnené využívanie dotknutého územia</w:t>
            </w:r>
            <w:r w:rsidRPr="004B7CD9">
              <w:rPr>
                <w:rFonts w:ascii="Times New Roman" w:hAnsi="Times New Roman"/>
                <w:sz w:val="20"/>
                <w:szCs w:val="20"/>
              </w:rPr>
              <w:t>.</w:t>
            </w:r>
          </w:p>
          <w:p w:rsidR="00D51B33" w:rsidRPr="004B7CD9" w:rsidP="00D51B33">
            <w:pPr>
              <w:bidi w:val="0"/>
              <w:jc w:val="both"/>
              <w:rPr>
                <w:rFonts w:ascii="Times New Roman" w:hAnsi="Times New Roman"/>
                <w:sz w:val="20"/>
                <w:szCs w:val="20"/>
              </w:rPr>
            </w:pPr>
            <w:r w:rsidRPr="004B7CD9" w:rsidR="00B9042A">
              <w:rPr>
                <w:rFonts w:ascii="Times New Roman" w:hAnsi="Times New Roman"/>
                <w:sz w:val="20"/>
                <w:szCs w:val="20"/>
              </w:rPr>
              <w:br/>
              <w:t>(</w:t>
            </w:r>
            <w:r w:rsidRPr="004B7CD9">
              <w:rPr>
                <w:rFonts w:ascii="Times New Roman" w:hAnsi="Times New Roman"/>
                <w:sz w:val="20"/>
                <w:szCs w:val="20"/>
              </w:rPr>
              <w:t>9</w:t>
            </w:r>
            <w:r w:rsidRPr="004B7CD9" w:rsidR="00B9042A">
              <w:rPr>
                <w:rFonts w:ascii="Times New Roman" w:hAnsi="Times New Roman"/>
                <w:sz w:val="20"/>
                <w:szCs w:val="20"/>
              </w:rPr>
              <w:t>) Súhlas podľa odseku 1 písm. o) obsahuje</w:t>
            </w:r>
          </w:p>
          <w:p w:rsidR="00D51B33" w:rsidRPr="004B7CD9" w:rsidP="00D51B33">
            <w:pPr>
              <w:pStyle w:val="ListParagraph"/>
              <w:numPr>
                <w:numId w:val="43"/>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opis vedľajšieho produktu a popis činnosti, pri ktorej vzniká, </w:t>
            </w:r>
          </w:p>
          <w:p w:rsidR="00D51B33" w:rsidRPr="004B7CD9" w:rsidP="00D51B33">
            <w:pPr>
              <w:pStyle w:val="ListParagraph"/>
              <w:numPr>
                <w:numId w:val="43"/>
              </w:numPr>
              <w:suppressAutoHyphens/>
              <w:autoSpaceDN w:val="0"/>
              <w:bidi w:val="0"/>
              <w:ind w:left="709"/>
              <w:contextualSpacing w:val="0"/>
              <w:textAlignment w:val="baseline"/>
              <w:rPr>
                <w:rFonts w:ascii="Times New Roman" w:hAnsi="Times New Roman"/>
              </w:rPr>
            </w:pPr>
            <w:r w:rsidRPr="004B7CD9">
              <w:rPr>
                <w:rFonts w:ascii="Times New Roman" w:hAnsi="Times New Roman"/>
              </w:rPr>
              <w:t>dobu, na ktorú sa súhlas udeľuje,</w:t>
            </w:r>
          </w:p>
          <w:p w:rsidR="00D51B33" w:rsidRPr="004B7CD9" w:rsidP="00D51B33">
            <w:pPr>
              <w:pStyle w:val="ListParagraph"/>
              <w:numPr>
                <w:numId w:val="43"/>
              </w:numPr>
              <w:suppressAutoHyphens/>
              <w:autoSpaceDN w:val="0"/>
              <w:bidi w:val="0"/>
              <w:ind w:left="709"/>
              <w:contextualSpacing w:val="0"/>
              <w:textAlignment w:val="baseline"/>
              <w:rPr>
                <w:rFonts w:ascii="Times New Roman" w:hAnsi="Times New Roman"/>
              </w:rPr>
            </w:pPr>
            <w:r w:rsidRPr="004B7CD9">
              <w:rPr>
                <w:rFonts w:ascii="Times New Roman" w:hAnsi="Times New Roman"/>
                <w:shd w:val="clear" w:color="auto" w:fill="FFFFFF"/>
              </w:rPr>
              <w:t>požiadavku na informovanie ohľadne akejkoľvek zmeny týkajúcej sa plnenia podmienky podľa § 2 ods. 4 písm. d), ktorá vedie k zníženiu zabezpečenia použitia vedľajšieho produktu,</w:t>
            </w:r>
            <w:r w:rsidRPr="004B7CD9">
              <w:rPr>
                <w:rFonts w:ascii="Times New Roman" w:hAnsi="Times New Roman"/>
              </w:rPr>
              <w:t xml:space="preserve"> </w:t>
            </w:r>
          </w:p>
          <w:p w:rsidR="00D51B33" w:rsidRPr="004B7CD9" w:rsidP="00D51B33">
            <w:pPr>
              <w:pStyle w:val="ListParagraph"/>
              <w:numPr>
                <w:numId w:val="43"/>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spôsob nakladania s vedľajším produktom alebo účel, na ktorý sa vedľajší produkt odovzdáva, </w:t>
            </w:r>
          </w:p>
          <w:p w:rsidR="00D51B33" w:rsidRPr="004B7CD9" w:rsidP="00D51B33">
            <w:pPr>
              <w:pStyle w:val="ListParagraph"/>
              <w:bidi w:val="0"/>
              <w:ind w:left="0"/>
              <w:rPr>
                <w:rFonts w:ascii="Times New Roman" w:hAnsi="Times New Roman"/>
              </w:rPr>
            </w:pPr>
            <w:r w:rsidRPr="004B7CD9">
              <w:t xml:space="preserve">      e) </w:t>
            </w:r>
            <w:r w:rsidRPr="004B7CD9">
              <w:rPr>
                <w:rFonts w:ascii="Times New Roman" w:hAnsi="Times New Roman"/>
              </w:rPr>
              <w:t>ďalšie podmienky, ktoré je potrebné dodržiavať pri výkone činnosti, na ktorú sa súhlas udeľuje</w:t>
            </w:r>
            <w:r w:rsidRPr="004B7CD9" w:rsidR="00B9042A">
              <w:t>.</w:t>
              <w:br/>
              <w:br/>
              <w:t>(</w:t>
            </w:r>
            <w:r w:rsidRPr="004B7CD9">
              <w:t>10</w:t>
            </w:r>
            <w:r w:rsidRPr="004B7CD9" w:rsidR="00B9042A">
              <w:t xml:space="preserve">) </w:t>
            </w:r>
            <w:r w:rsidRPr="004B7CD9">
              <w:rPr>
                <w:rFonts w:ascii="Times New Roman" w:hAnsi="Times New Roman"/>
              </w:rPr>
              <w:t>Súhlas podľa odseku 1 písm. p) obsahuje</w:t>
            </w:r>
          </w:p>
          <w:p w:rsidR="00D51B33" w:rsidRPr="004B7CD9" w:rsidP="00D51B33">
            <w:pPr>
              <w:pStyle w:val="ListParagraph"/>
              <w:numPr>
                <w:numId w:val="44"/>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druh, kategóriu odpadov a množstvo odpadov, </w:t>
            </w:r>
          </w:p>
          <w:p w:rsidR="00D51B33" w:rsidRPr="004B7CD9" w:rsidP="00D51B33">
            <w:pPr>
              <w:pStyle w:val="ListParagraph"/>
              <w:numPr>
                <w:numId w:val="44"/>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určenie miesta výkonu prípravy na opätovné použitie, </w:t>
            </w:r>
          </w:p>
          <w:p w:rsidR="00D51B33" w:rsidRPr="004B7CD9" w:rsidP="00D51B33">
            <w:pPr>
              <w:pStyle w:val="ListParagraph"/>
              <w:numPr>
                <w:numId w:val="44"/>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opis činností súvisiacich s prípravou na opätovné použitie, </w:t>
            </w:r>
          </w:p>
          <w:p w:rsidR="00D51B33" w:rsidRPr="004B7CD9" w:rsidP="00D51B33">
            <w:pPr>
              <w:pStyle w:val="ListParagraph"/>
              <w:numPr>
                <w:numId w:val="44"/>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dobu, na ktorú sa súhlas udeľuje, </w:t>
            </w:r>
          </w:p>
          <w:p w:rsidR="00D51B33" w:rsidRPr="004B7CD9" w:rsidP="00D51B33">
            <w:pPr>
              <w:pStyle w:val="ListParagraph"/>
              <w:numPr>
                <w:numId w:val="44"/>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spôsob použitia výrobkov alebo zložiek výrobkov, ktoré prešli prípravou na opätovné použitie, </w:t>
            </w:r>
          </w:p>
          <w:p w:rsidR="00B9042A" w:rsidRPr="004B7CD9" w:rsidP="00CB2C19">
            <w:pPr>
              <w:numPr>
                <w:numId w:val="44"/>
              </w:numPr>
              <w:bidi w:val="0"/>
              <w:ind w:left="673"/>
              <w:jc w:val="both"/>
              <w:rPr>
                <w:rFonts w:ascii="Times New Roman" w:hAnsi="Times New Roman"/>
                <w:sz w:val="20"/>
                <w:szCs w:val="20"/>
              </w:rPr>
            </w:pPr>
            <w:r w:rsidRPr="004B7CD9" w:rsidR="00D51B33">
              <w:rPr>
                <w:rFonts w:ascii="Times New Roman" w:hAnsi="Times New Roman"/>
                <w:sz w:val="20"/>
                <w:szCs w:val="20"/>
              </w:rPr>
              <w:t>ďalšie podmienky, ktoré je potrebné dodržiavať pri výkone činnosti, na ktorú sa súhlas udeľuje</w:t>
            </w:r>
            <w:r w:rsidRPr="004B7CD9">
              <w:rPr>
                <w:rFonts w:ascii="Times New Roman" w:hAnsi="Times New Roman"/>
                <w:sz w:val="20"/>
                <w:szCs w:val="20"/>
              </w:rPr>
              <w:t>.</w:t>
            </w:r>
          </w:p>
          <w:p w:rsidR="00C5286A" w:rsidRPr="004B7CD9" w:rsidP="00B9042A">
            <w:pPr>
              <w:bidi w:val="0"/>
              <w:jc w:val="both"/>
              <w:rPr>
                <w:rFonts w:ascii="Times New Roman" w:hAnsi="Times New Roman"/>
                <w:sz w:val="20"/>
                <w:szCs w:val="20"/>
              </w:rPr>
            </w:pPr>
          </w:p>
          <w:p w:rsidR="00D51B33" w:rsidRPr="004B7CD9" w:rsidP="00D51B33">
            <w:pPr>
              <w:bidi w:val="0"/>
              <w:jc w:val="both"/>
              <w:rPr>
                <w:rFonts w:ascii="Times New Roman" w:hAnsi="Times New Roman"/>
                <w:sz w:val="20"/>
                <w:szCs w:val="20"/>
              </w:rPr>
            </w:pPr>
            <w:r w:rsidRPr="004B7CD9" w:rsidR="00B9042A">
              <w:rPr>
                <w:rFonts w:ascii="Times New Roman" w:hAnsi="Times New Roman"/>
                <w:sz w:val="20"/>
                <w:szCs w:val="20"/>
              </w:rPr>
              <w:t>(</w:t>
            </w:r>
            <w:r w:rsidRPr="004B7CD9" w:rsidR="00C5286A">
              <w:rPr>
                <w:rFonts w:ascii="Times New Roman" w:hAnsi="Times New Roman"/>
                <w:sz w:val="20"/>
                <w:szCs w:val="20"/>
              </w:rPr>
              <w:t>1</w:t>
            </w:r>
            <w:r w:rsidRPr="004B7CD9">
              <w:rPr>
                <w:rFonts w:ascii="Times New Roman" w:hAnsi="Times New Roman"/>
                <w:sz w:val="20"/>
                <w:szCs w:val="20"/>
              </w:rPr>
              <w:t>1</w:t>
            </w:r>
            <w:r w:rsidRPr="004B7CD9" w:rsidR="00B9042A">
              <w:rPr>
                <w:rFonts w:ascii="Times New Roman" w:hAnsi="Times New Roman"/>
                <w:sz w:val="20"/>
                <w:szCs w:val="20"/>
              </w:rPr>
              <w:t xml:space="preserve">) </w:t>
            </w:r>
            <w:r w:rsidRPr="004B7CD9">
              <w:rPr>
                <w:rFonts w:ascii="Times New Roman" w:hAnsi="Times New Roman"/>
                <w:sz w:val="20"/>
                <w:szCs w:val="20"/>
              </w:rPr>
              <w:t>Súhlas na to, že látka alebo vec sa považuje za vedľajší produkt, a nie za odpad podľa odseku 1 písm. o), sa nevyžaduje, ak ide o zariadenie povolené a prevádzkované podľa osobitného predpisu.</w:t>
            </w:r>
            <w:r>
              <w:rPr>
                <w:rStyle w:val="FootnoteReference"/>
                <w:rFonts w:ascii="Times New Roman" w:hAnsi="Times New Roman"/>
                <w:sz w:val="20"/>
                <w:szCs w:val="20"/>
                <w:rtl w:val="0"/>
              </w:rPr>
              <w:footnoteReference w:id="32"/>
            </w:r>
            <w:r w:rsidRPr="004B7CD9">
              <w:rPr>
                <w:rFonts w:ascii="Times New Roman" w:hAnsi="Times New Roman"/>
                <w:sz w:val="20"/>
                <w:szCs w:val="20"/>
                <w:vertAlign w:val="superscript"/>
              </w:rPr>
              <w:t>)</w:t>
            </w:r>
          </w:p>
          <w:p w:rsidR="00B9042A" w:rsidRPr="004B7CD9" w:rsidP="00B9042A">
            <w:pPr>
              <w:bidi w:val="0"/>
              <w:jc w:val="both"/>
              <w:rPr>
                <w:rFonts w:ascii="Times New Roman" w:hAnsi="Times New Roman"/>
                <w:sz w:val="20"/>
                <w:szCs w:val="20"/>
              </w:rPr>
            </w:pPr>
            <w:r w:rsidRPr="004B7CD9">
              <w:rPr>
                <w:rFonts w:ascii="Times New Roman" w:hAnsi="Times New Roman"/>
                <w:sz w:val="20"/>
                <w:szCs w:val="20"/>
              </w:rPr>
              <w:t>(1</w:t>
            </w:r>
            <w:r w:rsidRPr="004B7CD9" w:rsidR="00D51B33">
              <w:rPr>
                <w:rFonts w:ascii="Times New Roman" w:hAnsi="Times New Roman"/>
                <w:sz w:val="20"/>
                <w:szCs w:val="20"/>
              </w:rPr>
              <w:t>2</w:t>
            </w:r>
            <w:r w:rsidRPr="004B7CD9">
              <w:rPr>
                <w:rFonts w:ascii="Times New Roman" w:hAnsi="Times New Roman"/>
                <w:sz w:val="20"/>
                <w:szCs w:val="20"/>
              </w:rPr>
              <w:t xml:space="preserve">) </w:t>
            </w:r>
            <w:r w:rsidRPr="004B7CD9" w:rsidR="00D51B33">
              <w:rPr>
                <w:rFonts w:ascii="Times New Roman" w:hAnsi="Times New Roman"/>
                <w:sz w:val="20"/>
                <w:szCs w:val="20"/>
              </w:rPr>
              <w:t>Súhlas na prevádzkovanie skládky odpadov a súhlas na prevádzkovanie dočasného úložiska kovovej ortuti vydá príslušný orgán štátnej správy odpadového hospodárstva až po vykonaní miestnej ohliadky na preverenie skutočného stavu veci v rozsahu podanej žiadosti o tento súhlas</w:t>
            </w:r>
            <w:r w:rsidRPr="004B7CD9">
              <w:rPr>
                <w:rFonts w:ascii="Times New Roman" w:hAnsi="Times New Roman"/>
                <w:sz w:val="20"/>
                <w:szCs w:val="20"/>
              </w:rPr>
              <w:t xml:space="preserve">. </w:t>
            </w:r>
          </w:p>
          <w:p w:rsidR="00B9042A" w:rsidRPr="004B7CD9" w:rsidP="00B9042A">
            <w:pPr>
              <w:bidi w:val="0"/>
              <w:rPr>
                <w:rFonts w:ascii="Times New Roman" w:hAnsi="Times New Roman"/>
                <w:sz w:val="20"/>
                <w:szCs w:val="20"/>
              </w:rPr>
            </w:pPr>
            <w:r w:rsidRPr="004B7CD9">
              <w:rPr>
                <w:rFonts w:ascii="Times New Roman" w:hAnsi="Times New Roman"/>
                <w:sz w:val="20"/>
                <w:szCs w:val="20"/>
              </w:rPr>
              <w:t xml:space="preserve"> </w:t>
            </w:r>
          </w:p>
          <w:p w:rsidR="00B9042A" w:rsidRPr="004B7CD9" w:rsidP="00B9042A">
            <w:pPr>
              <w:bidi w:val="0"/>
              <w:jc w:val="both"/>
              <w:rPr>
                <w:rFonts w:ascii="Times New Roman" w:hAnsi="Times New Roman"/>
                <w:sz w:val="20"/>
                <w:szCs w:val="20"/>
              </w:rPr>
            </w:pPr>
            <w:r w:rsidRPr="004B7CD9">
              <w:rPr>
                <w:rFonts w:ascii="Times New Roman" w:hAnsi="Times New Roman"/>
                <w:sz w:val="20"/>
                <w:szCs w:val="20"/>
              </w:rPr>
              <w:t>(1</w:t>
            </w:r>
            <w:r w:rsidRPr="004B7CD9" w:rsidR="00C5286A">
              <w:rPr>
                <w:rFonts w:ascii="Times New Roman" w:hAnsi="Times New Roman"/>
                <w:sz w:val="20"/>
                <w:szCs w:val="20"/>
              </w:rPr>
              <w:t>3</w:t>
            </w:r>
            <w:r w:rsidRPr="004B7CD9">
              <w:rPr>
                <w:rFonts w:ascii="Times New Roman" w:hAnsi="Times New Roman"/>
                <w:sz w:val="20"/>
                <w:szCs w:val="20"/>
              </w:rPr>
              <w:t>) Uzatvorenie skládky odpadov v súlade s odsekom 1 písm. j) overí príslušný orgán štátnej správy odpadového hospodárstva vrátane vykonania miestnej obhliadky a o uzatvorení skládky vydá potvrdenie.</w:t>
            </w:r>
          </w:p>
          <w:p w:rsidR="00B9042A" w:rsidRPr="004B7CD9" w:rsidP="00B9042A">
            <w:pPr>
              <w:bidi w:val="0"/>
              <w:rPr>
                <w:rFonts w:ascii="Times New Roman" w:hAnsi="Times New Roman"/>
                <w:sz w:val="20"/>
                <w:szCs w:val="20"/>
              </w:rPr>
            </w:pPr>
          </w:p>
          <w:p w:rsidR="00EA1354" w:rsidRPr="004B7CD9" w:rsidP="00C5286A">
            <w:pPr>
              <w:bidi w:val="0"/>
              <w:jc w:val="both"/>
              <w:rPr>
                <w:rFonts w:ascii="Times New Roman" w:hAnsi="Times New Roman"/>
                <w:sz w:val="20"/>
                <w:szCs w:val="20"/>
              </w:rPr>
            </w:pPr>
            <w:r w:rsidRPr="004B7CD9" w:rsidR="00B9042A">
              <w:rPr>
                <w:rFonts w:ascii="Times New Roman" w:hAnsi="Times New Roman"/>
                <w:sz w:val="20"/>
                <w:szCs w:val="20"/>
              </w:rPr>
              <w:t>(1</w:t>
            </w:r>
            <w:r w:rsidRPr="004B7CD9" w:rsidR="00C5286A">
              <w:rPr>
                <w:rFonts w:ascii="Times New Roman" w:hAnsi="Times New Roman"/>
                <w:sz w:val="20"/>
                <w:szCs w:val="20"/>
              </w:rPr>
              <w:t>4</w:t>
            </w:r>
            <w:r w:rsidRPr="004B7CD9" w:rsidR="00B9042A">
              <w:rPr>
                <w:rFonts w:ascii="Times New Roman" w:hAnsi="Times New Roman"/>
                <w:sz w:val="20"/>
                <w:szCs w:val="20"/>
              </w:rPr>
              <w:t xml:space="preserve">) </w:t>
            </w:r>
            <w:r w:rsidRPr="004B7CD9" w:rsidR="00D51B33">
              <w:rPr>
                <w:rFonts w:ascii="Times New Roman" w:hAnsi="Times New Roman"/>
                <w:sz w:val="20"/>
                <w:szCs w:val="20"/>
              </w:rPr>
              <w:t>Uzavretie dočasného úložiska kovovej ortuti v súlade s odsekom 1 písm. r) overí príslušný orgán štátnej správy odpadového hospodárstva vrátane vykonania miestnej obhliadky a o uzavretí úložiska kovovej ortuti vydá potvrdenie.</w:t>
            </w:r>
          </w:p>
          <w:p w:rsidR="00C5286A" w:rsidRPr="004B7CD9" w:rsidP="00C5286A">
            <w:pPr>
              <w:bidi w:val="0"/>
              <w:jc w:val="both"/>
              <w:rPr>
                <w:rFonts w:ascii="Times New Roman" w:hAnsi="Times New Roman"/>
                <w:sz w:val="20"/>
                <w:szCs w:val="20"/>
              </w:rPr>
            </w:pPr>
          </w:p>
          <w:p w:rsidR="00C5286A" w:rsidRPr="004B7CD9" w:rsidP="00C5286A">
            <w:pPr>
              <w:bidi w:val="0"/>
              <w:jc w:val="both"/>
              <w:rPr>
                <w:rFonts w:ascii="Times New Roman" w:hAnsi="Times New Roman"/>
                <w:color w:val="FF0000"/>
                <w:sz w:val="20"/>
                <w:szCs w:val="20"/>
              </w:rPr>
            </w:pPr>
            <w:r w:rsidRPr="004B7CD9">
              <w:rPr>
                <w:rFonts w:ascii="Times New Roman" w:hAnsi="Times New Roman"/>
                <w:sz w:val="20"/>
                <w:szCs w:val="20"/>
              </w:rPr>
              <w:t>(15) Súhlas na zhromažďovanie odpadu na dlhšie ako jeden rok vydá príslušný orgán štátnej správy odpadového hospodárstva pôvodcovi odpadu až po preukázaní, že sa na území Slovenskej republiky nenachádza vhodné zariadenie na zhodnotenie alebo zneškodnenie tohto odpadu alebo je to nehospodárne.</w:t>
            </w:r>
          </w:p>
          <w:p w:rsidR="00C5286A" w:rsidRPr="004B7CD9" w:rsidP="00C5286A">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23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911B9C">
            <w:pPr>
              <w:bidi w:val="0"/>
              <w:adjustRightInd w:val="0"/>
              <w:rPr>
                <w:rFonts w:ascii="Times New Roman" w:hAnsi="Times New Roman"/>
                <w:sz w:val="20"/>
                <w:szCs w:val="20"/>
              </w:rPr>
            </w:pPr>
            <w:r w:rsidRPr="004B7CD9">
              <w:rPr>
                <w:rFonts w:ascii="Times New Roman" w:hAnsi="Times New Roman"/>
                <w:sz w:val="20"/>
                <w:szCs w:val="20"/>
              </w:rPr>
              <w:t>2. Povolenia sa môžu udeľovať na určité obdobie a môžu sa obnovovať.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CB2C1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81E1A" w:rsidRPr="004B7CD9" w:rsidP="00CB2C19">
            <w:pPr>
              <w:bidi w:val="0"/>
              <w:rPr>
                <w:rFonts w:ascii="Times New Roman" w:hAnsi="Times New Roman"/>
                <w:sz w:val="20"/>
                <w:szCs w:val="20"/>
              </w:rPr>
            </w:pPr>
            <w:r w:rsidRPr="004B7CD9">
              <w:rPr>
                <w:rFonts w:ascii="Times New Roman" w:hAnsi="Times New Roman"/>
                <w:sz w:val="20"/>
                <w:szCs w:val="20"/>
              </w:rPr>
              <w:t xml:space="preserve">§ </w:t>
            </w:r>
            <w:r w:rsidRPr="004B7CD9" w:rsidR="00C5286A">
              <w:rPr>
                <w:rFonts w:ascii="Times New Roman" w:hAnsi="Times New Roman"/>
                <w:sz w:val="20"/>
                <w:szCs w:val="20"/>
              </w:rPr>
              <w:t>97</w:t>
            </w:r>
            <w:r w:rsidRPr="004B7CD9" w:rsidR="00CB2C19">
              <w:rPr>
                <w:rFonts w:ascii="Times New Roman" w:hAnsi="Times New Roman"/>
                <w:sz w:val="20"/>
                <w:szCs w:val="20"/>
              </w:rPr>
              <w:t xml:space="preserve"> </w:t>
            </w:r>
            <w:r w:rsidRPr="004B7CD9">
              <w:rPr>
                <w:rFonts w:ascii="Times New Roman" w:hAnsi="Times New Roman"/>
                <w:sz w:val="20"/>
                <w:szCs w:val="20"/>
              </w:rPr>
              <w:t>O1</w:t>
            </w:r>
            <w:r w:rsidRPr="004B7CD9" w:rsidR="00D51B33">
              <w:rPr>
                <w:rFonts w:ascii="Times New Roman" w:hAnsi="Times New Roman"/>
                <w:sz w:val="20"/>
                <w:szCs w:val="20"/>
              </w:rPr>
              <w:t>6</w:t>
            </w:r>
          </w:p>
          <w:p w:rsidR="00EA1354" w:rsidRPr="004B7CD9">
            <w:pPr>
              <w:pStyle w:val="Normlny"/>
              <w:bidi w:val="0"/>
              <w:jc w:val="center"/>
              <w:rPr>
                <w:rFonts w:ascii="Times New Roman" w:hAnsi="Times New Roman"/>
              </w:rPr>
            </w:pPr>
          </w:p>
          <w:p w:rsidR="00581E1A" w:rsidRPr="004B7CD9">
            <w:pPr>
              <w:pStyle w:val="Normlny"/>
              <w:bidi w:val="0"/>
              <w:jc w:val="center"/>
              <w:rPr>
                <w:rFonts w:ascii="Times New Roman" w:hAnsi="Times New Roman"/>
              </w:rPr>
            </w:pPr>
          </w:p>
          <w:p w:rsidR="00581E1A" w:rsidRPr="004B7CD9" w:rsidP="00CB2C19">
            <w:pPr>
              <w:bidi w:val="0"/>
              <w:rPr>
                <w:rFonts w:ascii="Times New Roman" w:hAnsi="Times New Roman"/>
                <w:sz w:val="20"/>
                <w:szCs w:val="20"/>
              </w:rPr>
            </w:pPr>
            <w:r w:rsidRPr="004B7CD9">
              <w:rPr>
                <w:rFonts w:ascii="Times New Roman" w:hAnsi="Times New Roman"/>
                <w:sz w:val="20"/>
                <w:szCs w:val="20"/>
              </w:rPr>
              <w:t xml:space="preserve"> § </w:t>
            </w:r>
            <w:r w:rsidRPr="004B7CD9" w:rsidR="00C5286A">
              <w:rPr>
                <w:rFonts w:ascii="Times New Roman" w:hAnsi="Times New Roman"/>
                <w:sz w:val="20"/>
                <w:szCs w:val="20"/>
              </w:rPr>
              <w:t>97</w:t>
            </w:r>
            <w:r w:rsidRPr="004B7CD9" w:rsidR="00CB2C19">
              <w:rPr>
                <w:rFonts w:ascii="Times New Roman" w:hAnsi="Times New Roman"/>
                <w:sz w:val="20"/>
                <w:szCs w:val="20"/>
              </w:rPr>
              <w:t xml:space="preserve"> </w:t>
            </w:r>
            <w:r w:rsidRPr="004B7CD9">
              <w:rPr>
                <w:rFonts w:ascii="Times New Roman" w:hAnsi="Times New Roman"/>
                <w:sz w:val="20"/>
                <w:szCs w:val="20"/>
              </w:rPr>
              <w:t>O1</w:t>
            </w:r>
            <w:r w:rsidRPr="004B7CD9" w:rsidR="00D51B33">
              <w:rPr>
                <w:rFonts w:ascii="Times New Roman" w:hAnsi="Times New Roman"/>
                <w:sz w:val="20"/>
                <w:szCs w:val="20"/>
              </w:rPr>
              <w:t>7</w:t>
            </w:r>
          </w:p>
          <w:p w:rsidR="00581E1A"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4079D1">
            <w:pPr>
              <w:bidi w:val="0"/>
              <w:jc w:val="both"/>
              <w:rPr>
                <w:rFonts w:ascii="Times New Roman" w:hAnsi="Times New Roman"/>
                <w:sz w:val="20"/>
                <w:szCs w:val="20"/>
              </w:rPr>
            </w:pPr>
            <w:r w:rsidRPr="004B7CD9" w:rsidR="00581E1A">
              <w:rPr>
                <w:rFonts w:ascii="Times New Roman" w:hAnsi="Times New Roman"/>
                <w:sz w:val="20"/>
                <w:szCs w:val="20"/>
              </w:rPr>
              <w:t>(1</w:t>
            </w:r>
            <w:r w:rsidRPr="004B7CD9" w:rsidR="00D51B33">
              <w:rPr>
                <w:rFonts w:ascii="Times New Roman" w:hAnsi="Times New Roman"/>
                <w:sz w:val="20"/>
                <w:szCs w:val="20"/>
              </w:rPr>
              <w:t>6</w:t>
            </w:r>
            <w:r w:rsidRPr="004B7CD9" w:rsidR="00581E1A">
              <w:rPr>
                <w:rFonts w:ascii="Times New Roman" w:hAnsi="Times New Roman"/>
                <w:sz w:val="20"/>
                <w:szCs w:val="20"/>
              </w:rPr>
              <w:t>) Súhlas podľa odseku 1 možno udeliť len na určitý čas, najviac na päť rokov.</w:t>
            </w:r>
          </w:p>
          <w:p w:rsidR="00581E1A" w:rsidRPr="004B7CD9" w:rsidP="004079D1">
            <w:pPr>
              <w:bidi w:val="0"/>
              <w:jc w:val="both"/>
              <w:rPr>
                <w:rFonts w:ascii="Times New Roman" w:hAnsi="Times New Roman"/>
                <w:sz w:val="20"/>
                <w:szCs w:val="20"/>
              </w:rPr>
            </w:pPr>
          </w:p>
          <w:p w:rsidR="00C5286A" w:rsidRPr="004B7CD9" w:rsidP="00C5286A">
            <w:pPr>
              <w:bidi w:val="0"/>
              <w:jc w:val="both"/>
              <w:rPr>
                <w:rFonts w:ascii="Times New Roman" w:hAnsi="Times New Roman"/>
                <w:sz w:val="20"/>
                <w:szCs w:val="20"/>
              </w:rPr>
            </w:pPr>
            <w:r w:rsidRPr="004B7CD9" w:rsidR="00581E1A">
              <w:rPr>
                <w:rFonts w:ascii="Times New Roman" w:hAnsi="Times New Roman"/>
                <w:sz w:val="20"/>
                <w:szCs w:val="20"/>
              </w:rPr>
              <w:t>(1</w:t>
            </w:r>
            <w:r w:rsidRPr="004B7CD9" w:rsidR="00D51B33">
              <w:rPr>
                <w:rFonts w:ascii="Times New Roman" w:hAnsi="Times New Roman"/>
                <w:sz w:val="20"/>
                <w:szCs w:val="20"/>
              </w:rPr>
              <w:t>7</w:t>
            </w:r>
            <w:r w:rsidRPr="004B7CD9" w:rsidR="00581E1A">
              <w:rPr>
                <w:rFonts w:ascii="Times New Roman" w:hAnsi="Times New Roman"/>
                <w:sz w:val="20"/>
                <w:szCs w:val="20"/>
              </w:rPr>
              <w:t xml:space="preserve">) </w:t>
            </w:r>
            <w:r w:rsidRPr="004B7CD9" w:rsidR="00D51B33">
              <w:rPr>
                <w:rFonts w:ascii="Times New Roman" w:hAnsi="Times New Roman"/>
                <w:sz w:val="20"/>
                <w:szCs w:val="20"/>
              </w:rPr>
              <w:t>Platnosť súhlasu podľa odseku 16 sa predĺži, a to aj opakovane, ak nedošlo k zmene skutočností, ktoré sú rozhodujúce na vydanie súhlasu, a ak sa žiadosť o predĺženie súhlasu doručí príslušnému orgánu štátnej správy odpadového hospodárstva najneskôr tri mesiace pred skončením platnosti súhlasu.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23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2F41A0">
            <w:pPr>
              <w:pStyle w:val="Normlny"/>
              <w:bidi w:val="0"/>
              <w:rPr>
                <w:rFonts w:ascii="Times New Roman" w:hAnsi="Times New Roman"/>
              </w:rPr>
            </w:pPr>
            <w:r w:rsidRPr="004B7CD9">
              <w:rPr>
                <w:rFonts w:ascii="Times New Roman" w:hAnsi="Times New Roman"/>
              </w:rPr>
              <w:t>3. Ak sa príslušný orgán domnieva, že plánovaná metóda spracovania je z hľadiska ochrany životného prostredia neprijateľná, najmä ak metóda nie je v súlade s článkom 13, odmietne vydať povolenie.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0311DB">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CB2C1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81E1A" w:rsidRPr="004B7CD9" w:rsidP="00CB2C19">
            <w:pPr>
              <w:bidi w:val="0"/>
              <w:rPr>
                <w:rFonts w:ascii="Times New Roman" w:hAnsi="Times New Roman"/>
                <w:sz w:val="20"/>
                <w:szCs w:val="20"/>
              </w:rPr>
            </w:pPr>
            <w:r w:rsidRPr="004B7CD9">
              <w:rPr>
                <w:rFonts w:ascii="Times New Roman" w:hAnsi="Times New Roman"/>
                <w:sz w:val="20"/>
                <w:szCs w:val="20"/>
              </w:rPr>
              <w:t xml:space="preserve">§ </w:t>
            </w:r>
            <w:r w:rsidRPr="004B7CD9" w:rsidR="00C5286A">
              <w:rPr>
                <w:rFonts w:ascii="Times New Roman" w:hAnsi="Times New Roman"/>
                <w:sz w:val="20"/>
                <w:szCs w:val="20"/>
              </w:rPr>
              <w:t>97</w:t>
            </w:r>
            <w:r w:rsidRPr="004B7CD9" w:rsidR="00CB2C19">
              <w:rPr>
                <w:rFonts w:ascii="Times New Roman" w:hAnsi="Times New Roman"/>
                <w:sz w:val="20"/>
                <w:szCs w:val="20"/>
              </w:rPr>
              <w:t xml:space="preserve"> </w:t>
            </w:r>
            <w:r w:rsidRPr="004B7CD9">
              <w:rPr>
                <w:rFonts w:ascii="Times New Roman" w:hAnsi="Times New Roman"/>
                <w:sz w:val="20"/>
                <w:szCs w:val="20"/>
              </w:rPr>
              <w:t>O1</w:t>
            </w:r>
            <w:r w:rsidRPr="004B7CD9" w:rsidR="00D51B33">
              <w:rPr>
                <w:rFonts w:ascii="Times New Roman" w:hAnsi="Times New Roman"/>
                <w:sz w:val="20"/>
                <w:szCs w:val="20"/>
              </w:rPr>
              <w:t>8</w:t>
            </w:r>
            <w:r w:rsidRPr="004B7CD9">
              <w:rPr>
                <w:rFonts w:ascii="Times New Roman" w:hAnsi="Times New Roman"/>
                <w:sz w:val="20"/>
                <w:szCs w:val="20"/>
              </w:rPr>
              <w:t>,</w:t>
            </w:r>
          </w:p>
          <w:p w:rsidR="00EA1354"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D51B33">
            <w:pPr>
              <w:bidi w:val="0"/>
              <w:jc w:val="both"/>
              <w:rPr>
                <w:rFonts w:ascii="Times New Roman" w:hAnsi="Times New Roman"/>
                <w:sz w:val="20"/>
                <w:szCs w:val="20"/>
              </w:rPr>
            </w:pPr>
            <w:r w:rsidRPr="004B7CD9" w:rsidR="00581E1A">
              <w:rPr>
                <w:rFonts w:ascii="Times New Roman" w:hAnsi="Times New Roman"/>
                <w:sz w:val="20"/>
                <w:szCs w:val="20"/>
              </w:rPr>
              <w:t>(1</w:t>
            </w:r>
            <w:r w:rsidRPr="004B7CD9" w:rsidR="00D51B33">
              <w:rPr>
                <w:rFonts w:ascii="Times New Roman" w:hAnsi="Times New Roman"/>
                <w:sz w:val="20"/>
                <w:szCs w:val="20"/>
              </w:rPr>
              <w:t>8</w:t>
            </w:r>
            <w:r w:rsidRPr="004B7CD9" w:rsidR="00581E1A">
              <w:rPr>
                <w:rFonts w:ascii="Times New Roman" w:hAnsi="Times New Roman"/>
                <w:sz w:val="20"/>
                <w:szCs w:val="20"/>
              </w:rPr>
              <w:t xml:space="preserve">) </w:t>
            </w:r>
            <w:r w:rsidRPr="004B7CD9" w:rsidR="00E315B2">
              <w:rPr>
                <w:rFonts w:ascii="Times New Roman" w:hAnsi="Times New Roman"/>
                <w:sz w:val="20"/>
                <w:szCs w:val="20"/>
              </w:rPr>
              <w:t>Ak navrhovaný spôsob nakladania s odpadmi nie je v súlade s týmto zákonom a so všeobecne záväznými právnymi predpismi vydanými na jeho vykonanie alebo so záväznou časťou programu kraja, súhlas podľa odseku 1 sa neudelí alebo sa platnosť súhlasu podľa odseku 17 nepredĺži</w:t>
            </w:r>
            <w:r w:rsidRPr="004B7CD9" w:rsidR="00581E1A">
              <w:rPr>
                <w:rFonts w:ascii="Times New Roman" w:hAnsi="Times New Roman"/>
                <w:sz w:val="20"/>
                <w:szCs w:val="20"/>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23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2F41A0">
            <w:pPr>
              <w:pStyle w:val="Normlny"/>
              <w:bidi w:val="0"/>
              <w:rPr>
                <w:rFonts w:ascii="Times New Roman" w:hAnsi="Times New Roman"/>
              </w:rPr>
            </w:pPr>
            <w:r w:rsidRPr="004B7CD9">
              <w:rPr>
                <w:rFonts w:ascii="Times New Roman" w:hAnsi="Times New Roman"/>
              </w:rPr>
              <w:t>Podmienkou akéhokoľvek povolenia vzťahujúceho sa na  spaľovanie alebo spoluspaľovanie s energetickým zhodnocovaním</w:t>
            </w:r>
            <w:r w:rsidRPr="004B7CD9" w:rsidR="00FE2EAD">
              <w:rPr>
                <w:rFonts w:ascii="Times New Roman" w:hAnsi="Times New Roman"/>
              </w:rPr>
              <w:t xml:space="preserve"> </w:t>
            </w:r>
            <w:r w:rsidRPr="004B7CD9">
              <w:rPr>
                <w:rFonts w:ascii="Times New Roman" w:hAnsi="Times New Roman"/>
              </w:rPr>
              <w:t>je, aby toto energetické zhodnocovanie bolo vysoko energeticky účinné.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0A22FE">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581E1A">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5286A"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Č23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0B796B">
            <w:pPr>
              <w:bidi w:val="0"/>
              <w:adjustRightInd w:val="0"/>
              <w:rPr>
                <w:rFonts w:ascii="Times New Roman" w:hAnsi="Times New Roman"/>
                <w:sz w:val="20"/>
                <w:szCs w:val="20"/>
              </w:rPr>
            </w:pPr>
            <w:r w:rsidRPr="004B7CD9">
              <w:rPr>
                <w:rFonts w:ascii="Times New Roman" w:hAnsi="Times New Roman"/>
                <w:sz w:val="20"/>
                <w:szCs w:val="20"/>
              </w:rPr>
              <w:t>Pod podmienkou splnenia požiadaviek tohto článku možno každé povolenie vydané podľa iných vnútroštátnych predpisov alebo predpisov Spoločenstva spájať s povolením vyžadovaným v súlade s odsekom 1 do jedného povolenia, ak</w:t>
            </w:r>
          </w:p>
          <w:p w:rsidR="00EA1354" w:rsidRPr="004B7CD9" w:rsidP="000B796B">
            <w:pPr>
              <w:pStyle w:val="Normlny"/>
              <w:bidi w:val="0"/>
              <w:rPr>
                <w:rFonts w:ascii="Times New Roman" w:hAnsi="Times New Roman"/>
              </w:rPr>
            </w:pPr>
            <w:r w:rsidRPr="004B7CD9">
              <w:rPr>
                <w:rFonts w:ascii="Times New Roman" w:hAnsi="Times New Roman"/>
              </w:rPr>
              <w:t>takýto formát odstráni zbytočnú duplicitu informácií a opakovanie práce prevádzkovateľa alebo príslušného orgánu.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0255A4">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 xml:space="preserve">Č 24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466AEA">
            <w:pPr>
              <w:bidi w:val="0"/>
              <w:adjustRightInd w:val="0"/>
              <w:rPr>
                <w:rFonts w:ascii="Times New Roman" w:hAnsi="Times New Roman"/>
                <w:b/>
                <w:bCs/>
                <w:sz w:val="20"/>
                <w:szCs w:val="20"/>
              </w:rPr>
            </w:pPr>
            <w:r w:rsidRPr="004B7CD9">
              <w:rPr>
                <w:rFonts w:ascii="Times New Roman" w:hAnsi="Times New Roman"/>
                <w:b/>
                <w:bCs/>
                <w:sz w:val="20"/>
                <w:szCs w:val="20"/>
              </w:rPr>
              <w:t>Výnimky z požiadavky získať povolenie</w:t>
            </w:r>
          </w:p>
          <w:p w:rsidR="00EA1354" w:rsidRPr="004B7CD9" w:rsidP="00466AEA">
            <w:pPr>
              <w:bidi w:val="0"/>
              <w:adjustRightInd w:val="0"/>
              <w:rPr>
                <w:rFonts w:ascii="Times New Roman" w:hAnsi="Times New Roman"/>
                <w:sz w:val="20"/>
                <w:szCs w:val="20"/>
              </w:rPr>
            </w:pPr>
            <w:r w:rsidRPr="004B7CD9">
              <w:rPr>
                <w:rFonts w:ascii="Times New Roman" w:hAnsi="Times New Roman"/>
                <w:sz w:val="20"/>
                <w:szCs w:val="20"/>
              </w:rPr>
              <w:t>Členské štáty môžu od požiadavky ustanovenej v článku 23 ods. 1 oslobodiť zariadenia alebo podniky pri týchto činnostiach:</w:t>
            </w:r>
          </w:p>
          <w:p w:rsidR="00EA1354" w:rsidRPr="004B7CD9" w:rsidP="00466AEA">
            <w:pPr>
              <w:bidi w:val="0"/>
              <w:adjustRightInd w:val="0"/>
              <w:rPr>
                <w:rFonts w:ascii="Times New Roman" w:hAnsi="Times New Roman"/>
                <w:sz w:val="20"/>
                <w:szCs w:val="20"/>
              </w:rPr>
            </w:pPr>
            <w:r w:rsidRPr="004B7CD9">
              <w:rPr>
                <w:rFonts w:ascii="Times New Roman" w:hAnsi="Times New Roman"/>
                <w:sz w:val="20"/>
                <w:szCs w:val="20"/>
              </w:rPr>
              <w:t>a) zneškodňovanie vlastného odpadu, ktorý nie je nebezpečný, na mieste vzniku; alebo</w:t>
            </w:r>
          </w:p>
          <w:p w:rsidR="00EA1354" w:rsidRPr="004B7CD9" w:rsidP="00466AEA">
            <w:pPr>
              <w:pStyle w:val="Normlny"/>
              <w:bidi w:val="0"/>
              <w:rPr>
                <w:rFonts w:ascii="Times New Roman" w:hAnsi="Times New Roman"/>
              </w:rPr>
            </w:pPr>
            <w:r w:rsidRPr="004B7CD9">
              <w:rPr>
                <w:rFonts w:ascii="Times New Roman" w:hAnsi="Times New Roman"/>
              </w:rPr>
              <w:t>b) zhodnocovanie odpadu.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D66C49">
            <w:pPr>
              <w:pStyle w:val="Normlny"/>
              <w:bidi w:val="0"/>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25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807B5A">
            <w:pPr>
              <w:bidi w:val="0"/>
              <w:adjustRightInd w:val="0"/>
              <w:rPr>
                <w:rFonts w:ascii="Times New Roman" w:hAnsi="Times New Roman"/>
                <w:b/>
                <w:bCs/>
                <w:sz w:val="20"/>
                <w:szCs w:val="20"/>
              </w:rPr>
            </w:pPr>
            <w:r w:rsidRPr="004B7CD9">
              <w:rPr>
                <w:rFonts w:ascii="Times New Roman" w:hAnsi="Times New Roman"/>
                <w:b/>
                <w:bCs/>
                <w:sz w:val="20"/>
                <w:szCs w:val="20"/>
              </w:rPr>
              <w:t>Podmienky udeľovania výnimiek</w:t>
            </w:r>
          </w:p>
          <w:p w:rsidR="00EA1354" w:rsidRPr="004B7CD9" w:rsidP="00807B5A">
            <w:pPr>
              <w:bidi w:val="0"/>
              <w:adjustRightInd w:val="0"/>
              <w:rPr>
                <w:rFonts w:ascii="Times New Roman" w:hAnsi="Times New Roman"/>
                <w:sz w:val="20"/>
                <w:szCs w:val="20"/>
              </w:rPr>
            </w:pPr>
            <w:r w:rsidRPr="004B7CD9">
              <w:rPr>
                <w:rFonts w:ascii="Times New Roman" w:hAnsi="Times New Roman"/>
                <w:sz w:val="20"/>
                <w:szCs w:val="20"/>
              </w:rPr>
              <w:t>1. Ak členský štát chce udeliť výnimky, ako sa ustanovuje v článku 24, ustanoví pre každý druh činnosti všeobecné pravidlá upresňujúce druhy a množstvá odpadu, na ktoré sa výnimka môže vzťahovať, a metódu spracovania, ktorá sa má</w:t>
            </w:r>
          </w:p>
          <w:p w:rsidR="00EA1354" w:rsidRPr="004B7CD9" w:rsidP="00677AE2">
            <w:pPr>
              <w:bidi w:val="0"/>
              <w:spacing w:before="75" w:after="75"/>
              <w:ind w:right="225"/>
              <w:rPr>
                <w:rFonts w:ascii="Times New Roman" w:hAnsi="Times New Roman"/>
                <w:sz w:val="20"/>
                <w:szCs w:val="20"/>
              </w:rPr>
            </w:pPr>
            <w:r w:rsidRPr="004B7CD9">
              <w:rPr>
                <w:rFonts w:ascii="Times New Roman" w:hAnsi="Times New Roman"/>
                <w:sz w:val="20"/>
                <w:szCs w:val="20"/>
              </w:rPr>
              <w:t>použiť.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0255A4">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D66C49">
            <w:pPr>
              <w:tabs>
                <w:tab w:val="left" w:pos="993"/>
              </w:tabs>
              <w:autoSpaceDE/>
              <w:autoSpaceDN/>
              <w:bidi w:val="0"/>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rsidP="003B6175">
            <w:pPr>
              <w:bidi w:val="0"/>
              <w:jc w:val="center"/>
              <w:rPr>
                <w:rFonts w:ascii="Times New Roman" w:hAnsi="Times New Roman"/>
                <w:sz w:val="20"/>
                <w:szCs w:val="20"/>
              </w:rPr>
            </w:pPr>
            <w:r w:rsidRPr="004B7CD9">
              <w:rPr>
                <w:rFonts w:ascii="Times New Roman" w:hAnsi="Times New Roman"/>
                <w:sz w:val="20"/>
                <w:szCs w:val="20"/>
              </w:rPr>
              <w:t>Č 25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B6175">
            <w:pPr>
              <w:bidi w:val="0"/>
              <w:spacing w:before="75" w:after="75"/>
              <w:ind w:right="225"/>
              <w:rPr>
                <w:rFonts w:ascii="Times New Roman" w:hAnsi="Times New Roman"/>
                <w:sz w:val="20"/>
                <w:szCs w:val="20"/>
              </w:rPr>
            </w:pPr>
            <w:r w:rsidRPr="004B7CD9">
              <w:rPr>
                <w:rFonts w:ascii="Times New Roman" w:hAnsi="Times New Roman"/>
                <w:sz w:val="20"/>
                <w:szCs w:val="20"/>
              </w:rPr>
              <w:t>2. Takéto minimálne normy sa vzťahujú len na tie činnosti spracovania odpadu, na ktoré sa nevzťahuje smernica 96/61/ES alebo nie sú vhodné na to, aby sa na ne uvedená smernica vzťahovala.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rsidP="003B6175">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B6175">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B6175">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B6175">
            <w:pPr>
              <w:pStyle w:val="Normlny"/>
              <w:bidi w:val="0"/>
              <w:jc w:val="both"/>
              <w:rPr>
                <w:rFonts w:ascii="ms sans serif" w:hAnsi="ms sans serif"/>
                <w:color w:val="00000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B6175">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25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E75356">
            <w:pPr>
              <w:bidi w:val="0"/>
              <w:adjustRightInd w:val="0"/>
              <w:rPr>
                <w:rFonts w:ascii="Times New Roman" w:hAnsi="Times New Roman"/>
                <w:sz w:val="20"/>
                <w:szCs w:val="20"/>
              </w:rPr>
            </w:pPr>
            <w:r w:rsidRPr="004B7CD9">
              <w:rPr>
                <w:rFonts w:ascii="Times New Roman" w:hAnsi="Times New Roman"/>
                <w:sz w:val="20"/>
                <w:szCs w:val="20"/>
              </w:rPr>
              <w:t>3. Takéto minimálne normy:</w:t>
            </w:r>
          </w:p>
          <w:p w:rsidR="00EA1354" w:rsidRPr="004B7CD9" w:rsidP="00E75356">
            <w:pPr>
              <w:bidi w:val="0"/>
              <w:adjustRightInd w:val="0"/>
              <w:rPr>
                <w:rFonts w:ascii="Times New Roman" w:hAnsi="Times New Roman"/>
                <w:sz w:val="20"/>
                <w:szCs w:val="20"/>
              </w:rPr>
            </w:pPr>
            <w:r w:rsidRPr="004B7CD9">
              <w:rPr>
                <w:rFonts w:ascii="Times New Roman" w:hAnsi="Times New Roman"/>
                <w:sz w:val="20"/>
                <w:szCs w:val="20"/>
              </w:rPr>
              <w:t>a) sú zamerané na hlavné významné environmentálne vplyvy činnosti spracovania odpadu,</w:t>
            </w:r>
          </w:p>
          <w:p w:rsidR="00EA1354" w:rsidRPr="004B7CD9" w:rsidP="00E75356">
            <w:pPr>
              <w:bidi w:val="0"/>
              <w:adjustRightInd w:val="0"/>
              <w:rPr>
                <w:rFonts w:ascii="Times New Roman" w:hAnsi="Times New Roman"/>
                <w:sz w:val="20"/>
                <w:szCs w:val="20"/>
              </w:rPr>
            </w:pPr>
            <w:r w:rsidRPr="004B7CD9">
              <w:rPr>
                <w:rFonts w:ascii="Times New Roman" w:hAnsi="Times New Roman"/>
                <w:sz w:val="20"/>
                <w:szCs w:val="20"/>
              </w:rPr>
              <w:t>b) zabezpečujú, že sa odpad spracúva v súlade s článkom 13,</w:t>
            </w:r>
          </w:p>
          <w:p w:rsidR="00EA1354" w:rsidRPr="004B7CD9" w:rsidP="00E75356">
            <w:pPr>
              <w:bidi w:val="0"/>
              <w:adjustRightInd w:val="0"/>
              <w:rPr>
                <w:rFonts w:ascii="Times New Roman" w:hAnsi="Times New Roman"/>
                <w:sz w:val="20"/>
                <w:szCs w:val="20"/>
              </w:rPr>
            </w:pPr>
            <w:r w:rsidRPr="004B7CD9">
              <w:rPr>
                <w:rFonts w:ascii="Times New Roman" w:hAnsi="Times New Roman"/>
                <w:sz w:val="20"/>
                <w:szCs w:val="20"/>
              </w:rPr>
              <w:t>c) zohľadňujú najlepšie dostupné techniky, a</w:t>
            </w:r>
          </w:p>
          <w:p w:rsidR="00EA1354" w:rsidRPr="004B7CD9" w:rsidP="00677AE2">
            <w:pPr>
              <w:bidi w:val="0"/>
              <w:spacing w:before="75" w:after="75"/>
              <w:ind w:right="225"/>
              <w:rPr>
                <w:rFonts w:ascii="Times New Roman" w:hAnsi="Times New Roman"/>
                <w:sz w:val="20"/>
                <w:szCs w:val="20"/>
              </w:rPr>
            </w:pPr>
            <w:r w:rsidRPr="004B7CD9">
              <w:rPr>
                <w:rFonts w:ascii="Times New Roman" w:hAnsi="Times New Roman"/>
                <w:sz w:val="20"/>
                <w:szCs w:val="20"/>
              </w:rPr>
              <w:t>d) zahŕňajú prípadne prvky týkajúce sa požiadaviek na kvalitu spracovania a procesných požiadaviek</w:t>
            </w:r>
            <w:r w:rsidRPr="004B7CD9">
              <w:rPr>
                <w:rFonts w:ascii="EUAlbertina" w:hAnsi="EUAlbertina" w:cs="EUAlbertina"/>
                <w:sz w:val="20"/>
                <w:szCs w:val="20"/>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6823C3">
            <w:pPr>
              <w:pStyle w:val="Normlny"/>
              <w:bidi w:val="0"/>
              <w:rPr>
                <w:rFonts w:ascii="ms sans serif" w:hAnsi="ms sans serif"/>
                <w:color w:val="00000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E43EEF">
            <w:pPr>
              <w:bidi w:val="0"/>
              <w:adjustRightInd w:val="0"/>
              <w:rPr>
                <w:rFonts w:ascii="Times New Roman" w:hAnsi="Times New Roman"/>
                <w:b/>
                <w:bCs/>
                <w:sz w:val="20"/>
                <w:szCs w:val="20"/>
              </w:rPr>
            </w:pPr>
            <w:r w:rsidRPr="004B7CD9">
              <w:rPr>
                <w:rFonts w:ascii="Times New Roman" w:hAnsi="Times New Roman"/>
                <w:b/>
                <w:bCs/>
                <w:sz w:val="20"/>
                <w:szCs w:val="20"/>
              </w:rPr>
              <w:t>Registrácia</w:t>
            </w:r>
          </w:p>
          <w:p w:rsidR="00EA1354" w:rsidRPr="004B7CD9" w:rsidP="00E43EEF">
            <w:pPr>
              <w:bidi w:val="0"/>
              <w:adjustRightInd w:val="0"/>
              <w:rPr>
                <w:rFonts w:ascii="Times New Roman" w:hAnsi="Times New Roman"/>
                <w:sz w:val="20"/>
                <w:szCs w:val="20"/>
              </w:rPr>
            </w:pPr>
            <w:r w:rsidRPr="004B7CD9">
              <w:rPr>
                <w:rFonts w:ascii="Times New Roman" w:hAnsi="Times New Roman"/>
                <w:sz w:val="20"/>
                <w:szCs w:val="20"/>
              </w:rPr>
              <w:t>Členské štáty zabezpečia, aby príslušný orgán viedol register nasledujúcich subjektov v prípade, že nepodliehajú požiadavkám na získanie povolenia:</w:t>
            </w:r>
          </w:p>
          <w:p w:rsidR="00EA1354" w:rsidRPr="004B7CD9" w:rsidP="00E43EEF">
            <w:pPr>
              <w:bidi w:val="0"/>
              <w:adjustRightInd w:val="0"/>
              <w:rPr>
                <w:rFonts w:ascii="Times New Roman" w:hAnsi="Times New Roman"/>
                <w:sz w:val="20"/>
                <w:szCs w:val="20"/>
              </w:rPr>
            </w:pPr>
            <w:r w:rsidRPr="004B7CD9">
              <w:rPr>
                <w:rFonts w:ascii="Times New Roman" w:hAnsi="Times New Roman"/>
                <w:sz w:val="20"/>
                <w:szCs w:val="20"/>
              </w:rPr>
              <w:t>a) zariadenia alebo podniky, ktoré zbierajú alebo prepravujú odpad v rámci náplne svojej profesionálnej činnosti;</w:t>
            </w:r>
          </w:p>
          <w:p w:rsidR="00EA1354" w:rsidRPr="004B7CD9" w:rsidP="00E43EEF">
            <w:pPr>
              <w:bidi w:val="0"/>
              <w:adjustRightInd w:val="0"/>
              <w:rPr>
                <w:rFonts w:ascii="Times New Roman" w:hAnsi="Times New Roman"/>
                <w:sz w:val="20"/>
                <w:szCs w:val="20"/>
              </w:rPr>
            </w:pPr>
            <w:r w:rsidRPr="004B7CD9">
              <w:rPr>
                <w:rFonts w:ascii="Times New Roman" w:hAnsi="Times New Roman"/>
                <w:sz w:val="20"/>
                <w:szCs w:val="20"/>
              </w:rPr>
              <w:t>b) obchodníci alebo sprostredkovatelia; a</w:t>
            </w:r>
          </w:p>
          <w:p w:rsidR="00EA1354" w:rsidRPr="004B7CD9" w:rsidP="00E43EEF">
            <w:pPr>
              <w:pStyle w:val="Normlny"/>
              <w:bidi w:val="0"/>
              <w:rPr>
                <w:rFonts w:ascii="Times New Roman" w:hAnsi="Times New Roman"/>
              </w:rPr>
            </w:pPr>
            <w:r w:rsidRPr="004B7CD9">
              <w:rPr>
                <w:rFonts w:ascii="Times New Roman" w:hAnsi="Times New Roman"/>
              </w:rPr>
              <w:t>c) zariadenia alebo podniky, ktorým sa udelili výnimky z požiadavky získať povolenie podľa článku 24.Kde je to možné, na získanie informácií potrebných na tento registračný proces sa použijú existujúce záznamy, ktoré vedie príslušný orgán, aby sa zmenšila administratívna záťaž.</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CB2C1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CB2C19">
            <w:pPr>
              <w:bidi w:val="0"/>
              <w:rPr>
                <w:rFonts w:ascii="Times New Roman" w:hAnsi="Times New Roman"/>
                <w:sz w:val="20"/>
                <w:szCs w:val="20"/>
              </w:rPr>
            </w:pPr>
            <w:r w:rsidRPr="004B7CD9" w:rsidR="001A6762">
              <w:rPr>
                <w:rFonts w:ascii="Times New Roman" w:hAnsi="Times New Roman"/>
                <w:sz w:val="20"/>
                <w:szCs w:val="20"/>
              </w:rPr>
              <w:t xml:space="preserve">§ </w:t>
            </w:r>
            <w:r w:rsidRPr="004B7CD9" w:rsidR="000A22FE">
              <w:rPr>
                <w:rFonts w:ascii="Times New Roman" w:hAnsi="Times New Roman"/>
                <w:sz w:val="20"/>
                <w:szCs w:val="20"/>
              </w:rPr>
              <w:t>98</w:t>
            </w:r>
            <w:r w:rsidRPr="004B7CD9" w:rsidR="00CB2C19">
              <w:rPr>
                <w:rFonts w:ascii="Times New Roman" w:hAnsi="Times New Roman"/>
                <w:sz w:val="20"/>
                <w:szCs w:val="20"/>
              </w:rPr>
              <w:t xml:space="preserve"> </w:t>
            </w:r>
            <w:r w:rsidRPr="004B7CD9" w:rsidR="001A6762">
              <w:rPr>
                <w:rFonts w:ascii="Times New Roman" w:hAnsi="Times New Roman"/>
                <w:sz w:val="20"/>
                <w:szCs w:val="20"/>
              </w:rPr>
              <w:t>O1</w:t>
            </w:r>
          </w:p>
          <w:p w:rsidR="001A6762" w:rsidRPr="004B7CD9" w:rsidP="001A6762">
            <w:pPr>
              <w:pStyle w:val="Normlny"/>
              <w:bidi w:val="0"/>
              <w:jc w:val="center"/>
              <w:rPr>
                <w:rFonts w:ascii="Times New Roman" w:hAnsi="Times New Roman"/>
              </w:rPr>
            </w:pPr>
          </w:p>
          <w:p w:rsidR="001A6762" w:rsidRPr="004B7CD9" w:rsidP="001A6762">
            <w:pPr>
              <w:pStyle w:val="Normlny"/>
              <w:bidi w:val="0"/>
              <w:jc w:val="center"/>
              <w:rPr>
                <w:rFonts w:ascii="Times New Roman" w:hAnsi="Times New Roman"/>
              </w:rPr>
            </w:pPr>
          </w:p>
          <w:p w:rsidR="001A6762" w:rsidRPr="004B7CD9" w:rsidP="001A6762">
            <w:pPr>
              <w:pStyle w:val="Normlny"/>
              <w:bidi w:val="0"/>
              <w:jc w:val="center"/>
              <w:rPr>
                <w:rFonts w:ascii="Times New Roman" w:hAnsi="Times New Roman"/>
              </w:rPr>
            </w:pPr>
          </w:p>
          <w:p w:rsidR="001A6762" w:rsidRPr="004B7CD9" w:rsidP="001A6762">
            <w:pPr>
              <w:pStyle w:val="Normlny"/>
              <w:bidi w:val="0"/>
              <w:jc w:val="center"/>
              <w:rPr>
                <w:rFonts w:ascii="Times New Roman" w:hAnsi="Times New Roman"/>
              </w:rPr>
            </w:pPr>
          </w:p>
          <w:p w:rsidR="001A6762" w:rsidRPr="004B7CD9" w:rsidP="001A6762">
            <w:pPr>
              <w:pStyle w:val="Normlny"/>
              <w:bidi w:val="0"/>
              <w:jc w:val="center"/>
              <w:rPr>
                <w:rFonts w:ascii="Times New Roman" w:hAnsi="Times New Roman"/>
              </w:rPr>
            </w:pPr>
          </w:p>
          <w:p w:rsidR="001A6762" w:rsidRPr="004B7CD9" w:rsidP="001A6762">
            <w:pPr>
              <w:pStyle w:val="Normlny"/>
              <w:bidi w:val="0"/>
              <w:jc w:val="center"/>
              <w:rPr>
                <w:rFonts w:ascii="Times New Roman" w:hAnsi="Times New Roman"/>
              </w:rPr>
            </w:pPr>
          </w:p>
          <w:p w:rsidR="001A6762" w:rsidRPr="004B7CD9" w:rsidP="001A6762">
            <w:pPr>
              <w:pStyle w:val="Normlny"/>
              <w:bidi w:val="0"/>
              <w:jc w:val="center"/>
              <w:rPr>
                <w:rFonts w:ascii="Times New Roman" w:hAnsi="Times New Roman"/>
              </w:rPr>
            </w:pPr>
          </w:p>
          <w:p w:rsidR="003175EC" w:rsidRPr="004B7CD9" w:rsidP="001A6762">
            <w:pPr>
              <w:pStyle w:val="Normlny"/>
              <w:bidi w:val="0"/>
              <w:jc w:val="center"/>
              <w:rPr>
                <w:rFonts w:ascii="Times New Roman" w:hAnsi="Times New Roman"/>
              </w:rPr>
            </w:pPr>
          </w:p>
          <w:p w:rsidR="003175EC" w:rsidRPr="004B7CD9" w:rsidP="001A6762">
            <w:pPr>
              <w:pStyle w:val="Normlny"/>
              <w:bidi w:val="0"/>
              <w:jc w:val="center"/>
              <w:rPr>
                <w:rFonts w:ascii="Times New Roman" w:hAnsi="Times New Roman"/>
              </w:rPr>
            </w:pPr>
          </w:p>
          <w:p w:rsidR="001A6762" w:rsidRPr="004B7CD9" w:rsidP="001A6762">
            <w:pPr>
              <w:bidi w:val="0"/>
              <w:jc w:val="center"/>
              <w:rPr>
                <w:rFonts w:ascii="Times New Roman" w:hAnsi="Times New Roman"/>
                <w:sz w:val="20"/>
                <w:szCs w:val="20"/>
              </w:rPr>
            </w:pPr>
            <w:r w:rsidRPr="004B7CD9">
              <w:rPr>
                <w:rFonts w:ascii="Times New Roman" w:hAnsi="Times New Roman"/>
                <w:sz w:val="20"/>
                <w:szCs w:val="20"/>
              </w:rPr>
              <w:t xml:space="preserve"> </w:t>
            </w:r>
          </w:p>
          <w:p w:rsidR="001A6762" w:rsidRPr="004B7CD9" w:rsidP="00CB2C19">
            <w:pPr>
              <w:bidi w:val="0"/>
              <w:rPr>
                <w:rFonts w:ascii="Times New Roman" w:hAnsi="Times New Roman"/>
                <w:sz w:val="20"/>
                <w:szCs w:val="20"/>
              </w:rPr>
            </w:pPr>
            <w:r w:rsidRPr="004B7CD9">
              <w:rPr>
                <w:rFonts w:ascii="Times New Roman" w:hAnsi="Times New Roman"/>
                <w:sz w:val="20"/>
                <w:szCs w:val="20"/>
              </w:rPr>
              <w:t xml:space="preserve">§ </w:t>
            </w:r>
            <w:r w:rsidRPr="004B7CD9" w:rsidR="000A22FE">
              <w:rPr>
                <w:rFonts w:ascii="Times New Roman" w:hAnsi="Times New Roman"/>
                <w:sz w:val="20"/>
                <w:szCs w:val="20"/>
              </w:rPr>
              <w:t>98</w:t>
            </w:r>
            <w:r w:rsidRPr="004B7CD9" w:rsidR="00CB2C19">
              <w:rPr>
                <w:rFonts w:ascii="Times New Roman" w:hAnsi="Times New Roman"/>
                <w:sz w:val="20"/>
                <w:szCs w:val="20"/>
              </w:rPr>
              <w:t xml:space="preserve"> </w:t>
            </w:r>
            <w:r w:rsidRPr="004B7CD9">
              <w:rPr>
                <w:rFonts w:ascii="Times New Roman" w:hAnsi="Times New Roman"/>
                <w:sz w:val="20"/>
                <w:szCs w:val="20"/>
              </w:rPr>
              <w:t>O2</w:t>
            </w:r>
          </w:p>
          <w:p w:rsidR="001A6762" w:rsidRPr="004B7CD9" w:rsidP="001A6762">
            <w:pPr>
              <w:pStyle w:val="Normlny"/>
              <w:bidi w:val="0"/>
              <w:jc w:val="center"/>
              <w:rPr>
                <w:rFonts w:ascii="Times New Roman" w:hAnsi="Times New Roman"/>
              </w:rPr>
            </w:pPr>
          </w:p>
          <w:p w:rsidR="001A6762" w:rsidRPr="004B7CD9" w:rsidP="001A6762">
            <w:pPr>
              <w:pStyle w:val="Normlny"/>
              <w:bidi w:val="0"/>
              <w:jc w:val="center"/>
              <w:rPr>
                <w:rFonts w:ascii="Times New Roman" w:hAnsi="Times New Roman"/>
              </w:rPr>
            </w:pPr>
          </w:p>
          <w:p w:rsidR="000A22FE" w:rsidRPr="004B7CD9" w:rsidP="001A6762">
            <w:pPr>
              <w:pStyle w:val="Normlny"/>
              <w:bidi w:val="0"/>
              <w:jc w:val="center"/>
              <w:rPr>
                <w:rFonts w:ascii="Times New Roman" w:hAnsi="Times New Roman"/>
              </w:rPr>
            </w:pPr>
          </w:p>
          <w:p w:rsidR="000A22FE" w:rsidRPr="004B7CD9" w:rsidP="000A22FE">
            <w:pPr>
              <w:bidi w:val="0"/>
              <w:jc w:val="center"/>
              <w:rPr>
                <w:rFonts w:ascii="Times New Roman" w:hAnsi="Times New Roman"/>
                <w:sz w:val="20"/>
                <w:szCs w:val="20"/>
              </w:rPr>
            </w:pPr>
            <w:r w:rsidRPr="004B7CD9">
              <w:rPr>
                <w:rFonts w:ascii="Times New Roman" w:hAnsi="Times New Roman"/>
                <w:sz w:val="20"/>
                <w:szCs w:val="20"/>
              </w:rPr>
              <w:t xml:space="preserve"> </w:t>
            </w:r>
          </w:p>
          <w:p w:rsidR="00CB2C19" w:rsidRPr="004B7CD9" w:rsidP="00CB2C19">
            <w:pPr>
              <w:bidi w:val="0"/>
              <w:rPr>
                <w:rFonts w:ascii="Times New Roman" w:hAnsi="Times New Roman"/>
                <w:sz w:val="20"/>
                <w:szCs w:val="20"/>
              </w:rPr>
            </w:pPr>
          </w:p>
          <w:p w:rsidR="000A22FE" w:rsidRPr="004B7CD9" w:rsidP="00CB2C19">
            <w:pPr>
              <w:bidi w:val="0"/>
              <w:rPr>
                <w:rFonts w:ascii="Times New Roman" w:hAnsi="Times New Roman"/>
                <w:sz w:val="20"/>
                <w:szCs w:val="20"/>
              </w:rPr>
            </w:pPr>
            <w:r w:rsidRPr="004B7CD9">
              <w:rPr>
                <w:rFonts w:ascii="Times New Roman" w:hAnsi="Times New Roman"/>
                <w:sz w:val="20"/>
                <w:szCs w:val="20"/>
              </w:rPr>
              <w:t>§ 98</w:t>
            </w:r>
            <w:r w:rsidRPr="004B7CD9" w:rsidR="00CB2C19">
              <w:rPr>
                <w:rFonts w:ascii="Times New Roman" w:hAnsi="Times New Roman"/>
                <w:sz w:val="20"/>
                <w:szCs w:val="20"/>
              </w:rPr>
              <w:t xml:space="preserve"> </w:t>
            </w:r>
            <w:r w:rsidRPr="004B7CD9">
              <w:rPr>
                <w:rFonts w:ascii="Times New Roman" w:hAnsi="Times New Roman"/>
                <w:sz w:val="20"/>
                <w:szCs w:val="20"/>
              </w:rPr>
              <w:t>O3</w:t>
            </w:r>
          </w:p>
          <w:p w:rsidR="001A6762" w:rsidRPr="004B7CD9" w:rsidP="001A6762">
            <w:pPr>
              <w:pStyle w:val="Normlny"/>
              <w:bidi w:val="0"/>
              <w:jc w:val="center"/>
              <w:rPr>
                <w:rFonts w:ascii="Times New Roman" w:hAnsi="Times New Roman"/>
              </w:rPr>
            </w:pPr>
          </w:p>
          <w:p w:rsidR="000A22FE" w:rsidRPr="004B7CD9" w:rsidP="001A6762">
            <w:pPr>
              <w:bidi w:val="0"/>
              <w:jc w:val="center"/>
              <w:rPr>
                <w:rFonts w:ascii="Times New Roman" w:hAnsi="Times New Roman"/>
                <w:sz w:val="20"/>
                <w:szCs w:val="20"/>
              </w:rPr>
            </w:pPr>
          </w:p>
          <w:p w:rsidR="001A6762" w:rsidRPr="004B7CD9" w:rsidP="001A6762">
            <w:pPr>
              <w:bidi w:val="0"/>
              <w:jc w:val="center"/>
              <w:rPr>
                <w:rFonts w:ascii="Times New Roman" w:hAnsi="Times New Roman"/>
                <w:sz w:val="20"/>
                <w:szCs w:val="20"/>
              </w:rPr>
            </w:pPr>
          </w:p>
          <w:p w:rsidR="00981E28" w:rsidRPr="004B7CD9" w:rsidP="00CB2C19">
            <w:pPr>
              <w:bidi w:val="0"/>
              <w:rPr>
                <w:rFonts w:ascii="Times New Roman" w:hAnsi="Times New Roman"/>
                <w:sz w:val="20"/>
                <w:szCs w:val="20"/>
              </w:rPr>
            </w:pPr>
          </w:p>
          <w:p w:rsidR="001A6762" w:rsidRPr="004B7CD9" w:rsidP="00CB2C19">
            <w:pPr>
              <w:bidi w:val="0"/>
              <w:rPr>
                <w:rFonts w:ascii="Times New Roman" w:hAnsi="Times New Roman"/>
                <w:sz w:val="20"/>
                <w:szCs w:val="20"/>
              </w:rPr>
            </w:pPr>
            <w:r w:rsidRPr="004B7CD9">
              <w:rPr>
                <w:rFonts w:ascii="Times New Roman" w:hAnsi="Times New Roman"/>
                <w:sz w:val="20"/>
                <w:szCs w:val="20"/>
              </w:rPr>
              <w:t xml:space="preserve">§ </w:t>
            </w:r>
            <w:r w:rsidRPr="004B7CD9" w:rsidR="000A22FE">
              <w:rPr>
                <w:rFonts w:ascii="Times New Roman" w:hAnsi="Times New Roman"/>
                <w:sz w:val="20"/>
                <w:szCs w:val="20"/>
              </w:rPr>
              <w:t>98</w:t>
            </w:r>
            <w:r w:rsidRPr="004B7CD9" w:rsidR="00CB2C19">
              <w:rPr>
                <w:rFonts w:ascii="Times New Roman" w:hAnsi="Times New Roman"/>
                <w:sz w:val="20"/>
                <w:szCs w:val="20"/>
              </w:rPr>
              <w:t xml:space="preserve"> </w:t>
            </w:r>
            <w:r w:rsidRPr="004B7CD9">
              <w:rPr>
                <w:rFonts w:ascii="Times New Roman" w:hAnsi="Times New Roman"/>
                <w:sz w:val="20"/>
                <w:szCs w:val="20"/>
              </w:rPr>
              <w:t>O</w:t>
            </w:r>
            <w:r w:rsidRPr="004B7CD9" w:rsidR="000A22FE">
              <w:rPr>
                <w:rFonts w:ascii="Times New Roman" w:hAnsi="Times New Roman"/>
                <w:sz w:val="20"/>
                <w:szCs w:val="20"/>
              </w:rPr>
              <w:t>4</w:t>
            </w:r>
          </w:p>
          <w:p w:rsidR="001A6762" w:rsidRPr="004B7CD9" w:rsidP="001A6762">
            <w:pPr>
              <w:pStyle w:val="Normlny"/>
              <w:bidi w:val="0"/>
              <w:jc w:val="center"/>
              <w:rPr>
                <w:rFonts w:ascii="Times New Roman" w:hAnsi="Times New Roman"/>
              </w:rPr>
            </w:pPr>
          </w:p>
          <w:p w:rsidR="001A6762" w:rsidRPr="004B7CD9" w:rsidP="001A6762">
            <w:pPr>
              <w:pStyle w:val="Normlny"/>
              <w:bidi w:val="0"/>
              <w:jc w:val="center"/>
              <w:rPr>
                <w:rFonts w:ascii="Times New Roman" w:hAnsi="Times New Roman"/>
              </w:rPr>
            </w:pPr>
          </w:p>
          <w:p w:rsidR="001A6762" w:rsidRPr="004B7CD9" w:rsidP="001A6762">
            <w:pPr>
              <w:pStyle w:val="Normlny"/>
              <w:bidi w:val="0"/>
              <w:jc w:val="center"/>
              <w:rPr>
                <w:rFonts w:ascii="Times New Roman" w:hAnsi="Times New Roman"/>
              </w:rPr>
            </w:pPr>
          </w:p>
          <w:p w:rsidR="001A6762" w:rsidRPr="004B7CD9" w:rsidP="001A6762">
            <w:pPr>
              <w:pStyle w:val="Normlny"/>
              <w:bidi w:val="0"/>
              <w:jc w:val="center"/>
              <w:rPr>
                <w:rFonts w:ascii="Times New Roman" w:hAnsi="Times New Roman"/>
              </w:rPr>
            </w:pPr>
          </w:p>
          <w:p w:rsidR="001A6762" w:rsidRPr="004B7CD9" w:rsidP="00CB2C19">
            <w:pPr>
              <w:bidi w:val="0"/>
              <w:rPr>
                <w:rFonts w:ascii="Times New Roman" w:hAnsi="Times New Roman"/>
                <w:sz w:val="20"/>
                <w:szCs w:val="20"/>
              </w:rPr>
            </w:pPr>
          </w:p>
          <w:p w:rsidR="00CB2C19" w:rsidRPr="004B7CD9" w:rsidP="00CB2C19">
            <w:pPr>
              <w:bidi w:val="0"/>
              <w:rPr>
                <w:rFonts w:ascii="Times New Roman" w:hAnsi="Times New Roman"/>
                <w:sz w:val="20"/>
                <w:szCs w:val="20"/>
              </w:rPr>
            </w:pPr>
          </w:p>
          <w:p w:rsidR="00981E28" w:rsidRPr="004B7CD9" w:rsidP="00CB2C19">
            <w:pPr>
              <w:bidi w:val="0"/>
              <w:rPr>
                <w:rFonts w:ascii="Times New Roman" w:hAnsi="Times New Roman"/>
                <w:sz w:val="20"/>
                <w:szCs w:val="20"/>
              </w:rPr>
            </w:pPr>
          </w:p>
          <w:p w:rsidR="001A6762" w:rsidRPr="004B7CD9" w:rsidP="00CB2C19">
            <w:pPr>
              <w:bidi w:val="0"/>
              <w:rPr>
                <w:rFonts w:ascii="Times New Roman" w:hAnsi="Times New Roman"/>
                <w:sz w:val="20"/>
                <w:szCs w:val="20"/>
              </w:rPr>
            </w:pPr>
            <w:r w:rsidRPr="004B7CD9">
              <w:rPr>
                <w:rFonts w:ascii="Times New Roman" w:hAnsi="Times New Roman"/>
                <w:sz w:val="20"/>
                <w:szCs w:val="20"/>
              </w:rPr>
              <w:t xml:space="preserve">§ </w:t>
            </w:r>
            <w:r w:rsidRPr="004B7CD9" w:rsidR="000A22FE">
              <w:rPr>
                <w:rFonts w:ascii="Times New Roman" w:hAnsi="Times New Roman"/>
                <w:sz w:val="20"/>
                <w:szCs w:val="20"/>
              </w:rPr>
              <w:t>98</w:t>
            </w:r>
            <w:r w:rsidRPr="004B7CD9" w:rsidR="00CB2C19">
              <w:rPr>
                <w:rFonts w:ascii="Times New Roman" w:hAnsi="Times New Roman"/>
                <w:sz w:val="20"/>
                <w:szCs w:val="20"/>
              </w:rPr>
              <w:t xml:space="preserve"> </w:t>
            </w:r>
            <w:r w:rsidRPr="004B7CD9">
              <w:rPr>
                <w:rFonts w:ascii="Times New Roman" w:hAnsi="Times New Roman"/>
                <w:sz w:val="20"/>
                <w:szCs w:val="20"/>
              </w:rPr>
              <w:t>O</w:t>
            </w:r>
            <w:r w:rsidRPr="004B7CD9" w:rsidR="000A22FE">
              <w:rPr>
                <w:rFonts w:ascii="Times New Roman" w:hAnsi="Times New Roman"/>
                <w:sz w:val="20"/>
                <w:szCs w:val="20"/>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175EC" w:rsidRPr="004B7CD9" w:rsidP="003175EC">
            <w:pPr>
              <w:bidi w:val="0"/>
              <w:jc w:val="both"/>
              <w:rPr>
                <w:rFonts w:ascii="Times New Roman" w:hAnsi="Times New Roman"/>
                <w:sz w:val="20"/>
                <w:szCs w:val="20"/>
              </w:rPr>
            </w:pPr>
            <w:r w:rsidRPr="004B7CD9" w:rsidR="00D66C49">
              <w:rPr>
                <w:rFonts w:ascii="Times New Roman" w:hAnsi="Times New Roman"/>
                <w:sz w:val="20"/>
                <w:szCs w:val="20"/>
              </w:rPr>
              <w:t xml:space="preserve">(1) </w:t>
            </w:r>
            <w:r w:rsidRPr="004B7CD9">
              <w:rPr>
                <w:rFonts w:ascii="Times New Roman" w:hAnsi="Times New Roman"/>
                <w:sz w:val="20"/>
                <w:szCs w:val="20"/>
              </w:rPr>
              <w:t>Ten, kto vykonáva zber odpadov bez prevádzkovania zariadenia na zber odpadov alebo prepravu odpadov ako svoj predmet podnikania je povinný v lehote do 14 dní od začatia výkonu tejto činnosti sa zaregistrovať na príslušnom orgáne štátnej správy odpadového  hospodárstva  v mieste svojho sídla alebo miesta podnikania; to neplatí, ak je na vykonávanie zberu odpadov alebo prepravy odpadov potrebný súhlas podľa § 97 ods. 1 alebo autorizácia podľa § 89  ods. 1.</w:t>
            </w:r>
          </w:p>
          <w:p w:rsidR="00D66C49" w:rsidRPr="004B7CD9" w:rsidP="00D66C49">
            <w:pPr>
              <w:bidi w:val="0"/>
              <w:jc w:val="both"/>
              <w:rPr>
                <w:rFonts w:ascii="Times New Roman" w:hAnsi="Times New Roman"/>
                <w:sz w:val="20"/>
                <w:szCs w:val="20"/>
              </w:rPr>
            </w:pPr>
          </w:p>
          <w:p w:rsidR="00D66C49" w:rsidRPr="004B7CD9" w:rsidP="00D66C49">
            <w:pPr>
              <w:bidi w:val="0"/>
              <w:jc w:val="both"/>
              <w:rPr>
                <w:rFonts w:ascii="Times New Roman" w:hAnsi="Times New Roman"/>
                <w:sz w:val="20"/>
                <w:szCs w:val="20"/>
              </w:rPr>
            </w:pPr>
            <w:r w:rsidRPr="004B7CD9">
              <w:rPr>
                <w:rFonts w:ascii="Times New Roman" w:hAnsi="Times New Roman"/>
                <w:sz w:val="20"/>
                <w:szCs w:val="20"/>
              </w:rPr>
              <w:t xml:space="preserve">(2) </w:t>
            </w:r>
            <w:r w:rsidRPr="004B7CD9" w:rsidR="003175EC">
              <w:rPr>
                <w:rFonts w:ascii="Times New Roman" w:hAnsi="Times New Roman"/>
                <w:sz w:val="20"/>
                <w:szCs w:val="20"/>
              </w:rPr>
              <w:t>Povinnosť podľa odseku 1 sa vzťahuje rovnako aj na obchodníka a sprostredkovateľa, ak svoju činnosť nevykonáva ako súčasť činnosti, na ktorú mu bol udelený súhlas podľa § 97 ods. 1 alebo autorizácia podľa § 89 ods. 1.</w:t>
            </w:r>
          </w:p>
          <w:p w:rsidR="00CB2C19" w:rsidRPr="004B7CD9" w:rsidP="00D66C49">
            <w:pPr>
              <w:bidi w:val="0"/>
              <w:jc w:val="both"/>
              <w:rPr>
                <w:rFonts w:ascii="Times New Roman" w:hAnsi="Times New Roman"/>
                <w:sz w:val="20"/>
                <w:szCs w:val="20"/>
              </w:rPr>
            </w:pPr>
          </w:p>
          <w:p w:rsidR="000A22FE" w:rsidRPr="004B7CD9" w:rsidP="00D66C49">
            <w:pPr>
              <w:bidi w:val="0"/>
              <w:jc w:val="both"/>
              <w:rPr>
                <w:rFonts w:ascii="Times New Roman" w:hAnsi="Times New Roman"/>
                <w:sz w:val="20"/>
                <w:szCs w:val="20"/>
              </w:rPr>
            </w:pPr>
            <w:r w:rsidRPr="004B7CD9">
              <w:rPr>
                <w:rFonts w:ascii="Times New Roman" w:hAnsi="Times New Roman"/>
                <w:sz w:val="20"/>
                <w:szCs w:val="20"/>
              </w:rPr>
              <w:t xml:space="preserve">(3) </w:t>
            </w:r>
            <w:r w:rsidRPr="004B7CD9" w:rsidR="003175EC">
              <w:rPr>
                <w:rFonts w:ascii="Times New Roman" w:hAnsi="Times New Roman"/>
                <w:sz w:val="20"/>
                <w:szCs w:val="20"/>
              </w:rPr>
              <w:t>Povinnosť podľa odseku 1 sa vzťahuje aj na prevádzkovateľa zariadenia na zhodnocovanie biologicky rozložiteľného komunálneho odpadu zo zelene, ktorého  ročná kapacita neprevyšuje 100 ton.</w:t>
            </w:r>
          </w:p>
          <w:p w:rsidR="003175EC" w:rsidRPr="004B7CD9" w:rsidP="00D66C49">
            <w:pPr>
              <w:bidi w:val="0"/>
              <w:jc w:val="both"/>
              <w:rPr>
                <w:rFonts w:ascii="Times New Roman" w:hAnsi="Times New Roman"/>
                <w:sz w:val="20"/>
                <w:szCs w:val="20"/>
              </w:rPr>
            </w:pPr>
          </w:p>
          <w:p w:rsidR="00D66C49" w:rsidRPr="004B7CD9" w:rsidP="00D66C49">
            <w:pPr>
              <w:bidi w:val="0"/>
              <w:jc w:val="both"/>
              <w:rPr>
                <w:rFonts w:ascii="Times New Roman" w:hAnsi="Times New Roman"/>
                <w:sz w:val="20"/>
                <w:szCs w:val="20"/>
              </w:rPr>
            </w:pPr>
            <w:r w:rsidRPr="004B7CD9">
              <w:rPr>
                <w:rFonts w:ascii="Times New Roman" w:hAnsi="Times New Roman"/>
                <w:sz w:val="20"/>
                <w:szCs w:val="20"/>
              </w:rPr>
              <w:t>(</w:t>
            </w:r>
            <w:r w:rsidRPr="004B7CD9" w:rsidR="000A22FE">
              <w:rPr>
                <w:rFonts w:ascii="Times New Roman" w:hAnsi="Times New Roman"/>
                <w:sz w:val="20"/>
                <w:szCs w:val="20"/>
              </w:rPr>
              <w:t>4</w:t>
            </w:r>
            <w:r w:rsidRPr="004B7CD9">
              <w:rPr>
                <w:rFonts w:ascii="Times New Roman" w:hAnsi="Times New Roman"/>
                <w:sz w:val="20"/>
                <w:szCs w:val="20"/>
              </w:rPr>
              <w:t>) Orgán štátnej správy odpadového hospodárstva vykoná registráciu podľa odsekov 1 a 2 na základe písomného oznámenia podnikateľa o začatí vykonávania činnosti, na základe ktorej mu vzniká povinnosť registrácie; podnikateľovi vydá o tom potvrdenie.</w:t>
            </w:r>
          </w:p>
          <w:p w:rsidR="00D66C49" w:rsidRPr="004B7CD9" w:rsidP="00D66C49">
            <w:pPr>
              <w:bidi w:val="0"/>
              <w:jc w:val="both"/>
              <w:rPr>
                <w:rFonts w:ascii="Times New Roman" w:hAnsi="Times New Roman"/>
                <w:sz w:val="20"/>
                <w:szCs w:val="20"/>
              </w:rPr>
            </w:pPr>
          </w:p>
          <w:p w:rsidR="00EA1354" w:rsidRPr="004B7CD9" w:rsidP="001A676F">
            <w:pPr>
              <w:bidi w:val="0"/>
              <w:rPr>
                <w:rFonts w:ascii="Times New Roman" w:hAnsi="Times New Roman"/>
                <w:sz w:val="20"/>
                <w:szCs w:val="20"/>
              </w:rPr>
            </w:pPr>
            <w:r w:rsidRPr="004B7CD9" w:rsidR="00D66C49">
              <w:rPr>
                <w:rFonts w:ascii="Times New Roman" w:hAnsi="Times New Roman"/>
                <w:sz w:val="20"/>
                <w:szCs w:val="20"/>
              </w:rPr>
              <w:t>(</w:t>
            </w:r>
            <w:r w:rsidRPr="004B7CD9" w:rsidR="000A22FE">
              <w:rPr>
                <w:rFonts w:ascii="Times New Roman" w:hAnsi="Times New Roman"/>
                <w:sz w:val="20"/>
                <w:szCs w:val="20"/>
              </w:rPr>
              <w:t>5</w:t>
            </w:r>
            <w:r w:rsidRPr="004B7CD9" w:rsidR="00D66C49">
              <w:rPr>
                <w:rFonts w:ascii="Times New Roman" w:hAnsi="Times New Roman"/>
                <w:sz w:val="20"/>
                <w:szCs w:val="20"/>
              </w:rPr>
              <w:t xml:space="preserve">) </w:t>
            </w:r>
            <w:r w:rsidRPr="004B7CD9" w:rsidR="003175EC">
              <w:rPr>
                <w:rFonts w:ascii="Times New Roman" w:hAnsi="Times New Roman"/>
                <w:sz w:val="20"/>
                <w:szCs w:val="20"/>
              </w:rPr>
              <w:t>Orgán štátnej správy odpadového hospodárstva vedie zoznam registrovaných osôb podľa odsekov 1 až 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27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E1D8D">
            <w:pPr>
              <w:bidi w:val="0"/>
              <w:adjustRightInd w:val="0"/>
              <w:rPr>
                <w:rFonts w:ascii="Times New Roman" w:hAnsi="Times New Roman"/>
                <w:b/>
                <w:bCs/>
                <w:sz w:val="20"/>
                <w:szCs w:val="20"/>
              </w:rPr>
            </w:pPr>
            <w:r w:rsidRPr="004B7CD9">
              <w:rPr>
                <w:rFonts w:ascii="Times New Roman" w:hAnsi="Times New Roman"/>
                <w:b/>
                <w:bCs/>
                <w:sz w:val="20"/>
                <w:szCs w:val="20"/>
              </w:rPr>
              <w:t>Minimálne normy</w:t>
            </w:r>
          </w:p>
          <w:p w:rsidR="00EA1354" w:rsidRPr="004B7CD9" w:rsidP="00BF3CED">
            <w:pPr>
              <w:bidi w:val="0"/>
              <w:spacing w:before="75" w:after="75"/>
              <w:ind w:right="225"/>
              <w:rPr>
                <w:rFonts w:ascii="Times New Roman" w:hAnsi="Times New Roman"/>
                <w:sz w:val="20"/>
                <w:szCs w:val="20"/>
              </w:rPr>
            </w:pPr>
            <w:r w:rsidRPr="004B7CD9">
              <w:rPr>
                <w:rFonts w:ascii="Times New Roman" w:hAnsi="Times New Roman"/>
                <w:sz w:val="20"/>
                <w:szCs w:val="20"/>
              </w:rPr>
              <w:t>1. Minimálne technické normy pre činnosti spracovania, ktoré vyžadujú povolenie podľa článku 23, sa môžu prijať, ak existujú dôkazy, že by takéto minimálne normy boli prínosom z hľadiska ochrany zdravia ľudí a životného prostredia. Tieto opatrenia zamerané na zmenu a doplnenie nepodstatných prvkov tejto smernice jej doplnením sa prijmú v súlade s regulačným postupom s kontrolou uvedeným v článku 39ods. 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rsidP="000255A4">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27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D961EE">
            <w:pPr>
              <w:bidi w:val="0"/>
              <w:spacing w:before="75" w:after="75"/>
              <w:ind w:right="225"/>
              <w:rPr>
                <w:rFonts w:ascii="Times New Roman" w:hAnsi="Times New Roman"/>
                <w:sz w:val="20"/>
                <w:szCs w:val="20"/>
              </w:rPr>
            </w:pPr>
            <w:r w:rsidRPr="004B7CD9">
              <w:rPr>
                <w:rFonts w:ascii="Times New Roman" w:hAnsi="Times New Roman"/>
                <w:sz w:val="20"/>
                <w:szCs w:val="20"/>
              </w:rPr>
              <w:t>2. Takéto minimálne normy sa vzťahujú len na tie činnosti spracovania odpadu, na ktoré sa nevzťahuje smernica 96/61/ES alebo nie sú vhodné na to, aby sa na ne uvedená smernica vzťahovala.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27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643DBA">
            <w:pPr>
              <w:bidi w:val="0"/>
              <w:adjustRightInd w:val="0"/>
              <w:rPr>
                <w:rFonts w:ascii="Times New Roman" w:hAnsi="Times New Roman"/>
                <w:sz w:val="20"/>
                <w:szCs w:val="20"/>
              </w:rPr>
            </w:pPr>
            <w:r w:rsidRPr="004B7CD9">
              <w:rPr>
                <w:rFonts w:ascii="Times New Roman" w:hAnsi="Times New Roman"/>
                <w:sz w:val="20"/>
                <w:szCs w:val="20"/>
              </w:rPr>
              <w:t>3. Takéto minimálne normy:</w:t>
            </w:r>
          </w:p>
          <w:p w:rsidR="00EA1354" w:rsidRPr="004B7CD9" w:rsidP="00643DBA">
            <w:pPr>
              <w:bidi w:val="0"/>
              <w:adjustRightInd w:val="0"/>
              <w:rPr>
                <w:rFonts w:ascii="Times New Roman" w:hAnsi="Times New Roman"/>
                <w:sz w:val="20"/>
                <w:szCs w:val="20"/>
              </w:rPr>
            </w:pPr>
            <w:r w:rsidRPr="004B7CD9">
              <w:rPr>
                <w:rFonts w:ascii="Times New Roman" w:hAnsi="Times New Roman"/>
                <w:sz w:val="20"/>
                <w:szCs w:val="20"/>
              </w:rPr>
              <w:t>a) sú zamerané na hlavné významné environmentálne vplyvy činnosti spracovania odpadu,</w:t>
            </w:r>
          </w:p>
          <w:p w:rsidR="00EA1354" w:rsidRPr="004B7CD9" w:rsidP="00643DBA">
            <w:pPr>
              <w:bidi w:val="0"/>
              <w:adjustRightInd w:val="0"/>
              <w:rPr>
                <w:rFonts w:ascii="Times New Roman" w:hAnsi="Times New Roman"/>
                <w:sz w:val="20"/>
                <w:szCs w:val="20"/>
              </w:rPr>
            </w:pPr>
            <w:r w:rsidRPr="004B7CD9">
              <w:rPr>
                <w:rFonts w:ascii="Times New Roman" w:hAnsi="Times New Roman"/>
                <w:sz w:val="20"/>
                <w:szCs w:val="20"/>
              </w:rPr>
              <w:t>b) zabezpečujú, že sa odpad spracúva v súlade s článkom 13,</w:t>
            </w:r>
          </w:p>
          <w:p w:rsidR="00EA1354" w:rsidRPr="004B7CD9" w:rsidP="00643DBA">
            <w:pPr>
              <w:bidi w:val="0"/>
              <w:adjustRightInd w:val="0"/>
              <w:rPr>
                <w:rFonts w:ascii="Times New Roman" w:hAnsi="Times New Roman"/>
                <w:sz w:val="20"/>
                <w:szCs w:val="20"/>
              </w:rPr>
            </w:pPr>
            <w:r w:rsidRPr="004B7CD9">
              <w:rPr>
                <w:rFonts w:ascii="Times New Roman" w:hAnsi="Times New Roman"/>
                <w:sz w:val="20"/>
                <w:szCs w:val="20"/>
              </w:rPr>
              <w:t>c) zohľadňujú najlepšie dostupné techniky, a</w:t>
            </w:r>
          </w:p>
          <w:p w:rsidR="00EA1354" w:rsidRPr="004B7CD9" w:rsidP="00643DBA">
            <w:pPr>
              <w:bidi w:val="0"/>
              <w:adjustRightInd w:val="0"/>
              <w:rPr>
                <w:rFonts w:ascii="Times New Roman" w:hAnsi="Times New Roman"/>
                <w:sz w:val="20"/>
                <w:szCs w:val="20"/>
              </w:rPr>
            </w:pPr>
            <w:r w:rsidRPr="004B7CD9">
              <w:rPr>
                <w:rFonts w:ascii="Times New Roman" w:hAnsi="Times New Roman"/>
                <w:sz w:val="20"/>
                <w:szCs w:val="20"/>
              </w:rPr>
              <w:t>d) zahŕňajú prípadne prvky týkajúce sa požiadaviek na kvalitu</w:t>
            </w:r>
          </w:p>
          <w:p w:rsidR="00EA1354" w:rsidRPr="004B7CD9" w:rsidP="00D961EE">
            <w:pPr>
              <w:bidi w:val="0"/>
              <w:spacing w:before="75" w:after="75"/>
              <w:ind w:right="225"/>
              <w:rPr>
                <w:rFonts w:ascii="Times New Roman" w:hAnsi="Times New Roman"/>
                <w:sz w:val="20"/>
                <w:szCs w:val="20"/>
              </w:rPr>
            </w:pPr>
            <w:r w:rsidRPr="004B7CD9">
              <w:rPr>
                <w:rFonts w:ascii="Times New Roman" w:hAnsi="Times New Roman"/>
                <w:sz w:val="20"/>
                <w:szCs w:val="20"/>
              </w:rPr>
              <w:t>spracovania a procesných požiadaviek.</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27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621C31">
            <w:pPr>
              <w:bidi w:val="0"/>
              <w:adjustRightInd w:val="0"/>
              <w:rPr>
                <w:rFonts w:ascii="Times New Roman" w:hAnsi="Times New Roman"/>
                <w:sz w:val="20"/>
                <w:szCs w:val="20"/>
              </w:rPr>
            </w:pPr>
            <w:r w:rsidRPr="004B7CD9">
              <w:rPr>
                <w:rFonts w:ascii="Times New Roman" w:hAnsi="Times New Roman"/>
                <w:sz w:val="20"/>
                <w:szCs w:val="20"/>
              </w:rPr>
              <w:t>4. Minimálne normy pre činnosti, pre ktoré je potrebná registrácia podľa článku 26 písm. a) a b) sa prijmú vtedy, ak existujú dôkazy, že by takéto minimálne normy boli prínosom z hľadiska ochrany zdravia ľudí a životného prostredia alebo pri predchádzaní narušeniu vnútorného trhu, vrátane prvkov týkajúcich sa technickej spôsobilosti zariadení na zber, prepravcov,</w:t>
            </w:r>
          </w:p>
          <w:p w:rsidR="00EA1354" w:rsidRPr="004B7CD9" w:rsidP="00621C31">
            <w:pPr>
              <w:bidi w:val="0"/>
              <w:adjustRightInd w:val="0"/>
              <w:rPr>
                <w:rFonts w:ascii="Times New Roman" w:hAnsi="Times New Roman"/>
                <w:sz w:val="20"/>
                <w:szCs w:val="20"/>
              </w:rPr>
            </w:pPr>
            <w:r w:rsidRPr="004B7CD9">
              <w:rPr>
                <w:rFonts w:ascii="Times New Roman" w:hAnsi="Times New Roman"/>
                <w:sz w:val="20"/>
                <w:szCs w:val="20"/>
              </w:rPr>
              <w:t>obchodníkov alebo sprostredkovateľov.</w:t>
            </w:r>
          </w:p>
          <w:p w:rsidR="00EA1354" w:rsidRPr="004B7CD9" w:rsidP="00621C31">
            <w:pPr>
              <w:bidi w:val="0"/>
              <w:spacing w:before="75" w:after="75"/>
              <w:ind w:right="225"/>
              <w:rPr>
                <w:rFonts w:ascii="Times New Roman" w:hAnsi="Times New Roman"/>
                <w:sz w:val="20"/>
                <w:szCs w:val="20"/>
              </w:rPr>
            </w:pPr>
            <w:r w:rsidRPr="004B7CD9">
              <w:rPr>
                <w:rFonts w:ascii="Times New Roman" w:hAnsi="Times New Roman"/>
                <w:sz w:val="20"/>
                <w:szCs w:val="20"/>
              </w:rPr>
              <w:t>Tieto opatrenia zamerané na zmenu nepodstatných prvkov tejto smernice jej doplnením sa prijmú v súlade s regulačným  postupom s kontrolou uvedeným v článku 39 ods.</w:t>
            </w:r>
            <w:r w:rsidRPr="004B7CD9">
              <w:rPr>
                <w:rFonts w:ascii="EUAlbertina" w:hAnsi="EUAlbertina" w:cs="EUAlbertina"/>
                <w:sz w:val="20"/>
                <w:szCs w:val="20"/>
              </w:rPr>
              <w:t xml:space="preserve"> 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28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44519">
            <w:pPr>
              <w:bidi w:val="0"/>
              <w:adjustRightInd w:val="0"/>
              <w:rPr>
                <w:rFonts w:ascii="Times New Roman" w:hAnsi="Times New Roman"/>
                <w:b/>
                <w:bCs/>
                <w:sz w:val="20"/>
                <w:szCs w:val="20"/>
              </w:rPr>
            </w:pPr>
            <w:r w:rsidRPr="004B7CD9">
              <w:rPr>
                <w:rFonts w:ascii="Times New Roman" w:hAnsi="Times New Roman"/>
                <w:b/>
                <w:bCs/>
                <w:sz w:val="20"/>
                <w:szCs w:val="20"/>
              </w:rPr>
              <w:t>Programy odpadového hospodárstva</w:t>
            </w:r>
          </w:p>
          <w:p w:rsidR="00EA1354" w:rsidRPr="004B7CD9" w:rsidP="0099538B">
            <w:pPr>
              <w:bidi w:val="0"/>
              <w:spacing w:before="75" w:after="75"/>
              <w:ind w:right="225"/>
              <w:rPr>
                <w:rFonts w:ascii="Times New Roman" w:hAnsi="Times New Roman"/>
                <w:sz w:val="20"/>
                <w:szCs w:val="20"/>
              </w:rPr>
            </w:pPr>
            <w:r w:rsidRPr="004B7CD9">
              <w:rPr>
                <w:rFonts w:ascii="Times New Roman" w:hAnsi="Times New Roman"/>
                <w:sz w:val="20"/>
                <w:szCs w:val="20"/>
              </w:rPr>
              <w:t xml:space="preserve">1. Členské štáty zabezpečia, aby ich príslušné orgány vypracovali v súlade s článkami 1, 4, </w:t>
            </w:r>
            <w:smartTag w:uri="urn:schemas-microsoft-com:office:smarttags" w:element="metricconverter">
              <w:smartTagPr>
                <w:attr w:name="ProductID" w:val="2 a"/>
              </w:smartTagPr>
              <w:r w:rsidRPr="004B7CD9">
                <w:rPr>
                  <w:rFonts w:ascii="Times New Roman" w:hAnsi="Times New Roman"/>
                  <w:sz w:val="20"/>
                  <w:szCs w:val="20"/>
                </w:rPr>
                <w:t>13 a</w:t>
              </w:r>
            </w:smartTag>
            <w:r w:rsidRPr="004B7CD9">
              <w:rPr>
                <w:rFonts w:ascii="Times New Roman" w:hAnsi="Times New Roman"/>
                <w:sz w:val="20"/>
                <w:szCs w:val="20"/>
              </w:rPr>
              <w:t xml:space="preserve"> 16 jeden alebo viac programov odpadového hospodárstva. Tieto programy sa samotné alebo v kombinácii vzťahujú na celé geografické územie daného členského štátu.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81E28">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1687D" w:rsidRPr="004B7CD9" w:rsidP="00981E28">
            <w:pPr>
              <w:bidi w:val="0"/>
              <w:rPr>
                <w:rFonts w:ascii="Times New Roman" w:hAnsi="Times New Roman"/>
                <w:sz w:val="20"/>
                <w:szCs w:val="20"/>
              </w:rPr>
            </w:pPr>
            <w:r w:rsidRPr="004B7CD9" w:rsidR="00356BE9">
              <w:rPr>
                <w:rFonts w:ascii="Times New Roman" w:hAnsi="Times New Roman"/>
                <w:sz w:val="20"/>
                <w:szCs w:val="20"/>
              </w:rPr>
              <w:t xml:space="preserve">§ </w:t>
            </w:r>
            <w:r w:rsidRPr="004B7CD9" w:rsidR="008645B5">
              <w:rPr>
                <w:rFonts w:ascii="Times New Roman" w:hAnsi="Times New Roman"/>
                <w:sz w:val="20"/>
                <w:szCs w:val="20"/>
              </w:rPr>
              <w:t>8</w:t>
            </w:r>
            <w:r w:rsidRPr="004B7CD9" w:rsidR="00981E28">
              <w:rPr>
                <w:rFonts w:ascii="Times New Roman" w:hAnsi="Times New Roman"/>
                <w:sz w:val="20"/>
                <w:szCs w:val="20"/>
              </w:rPr>
              <w:t xml:space="preserve"> </w:t>
            </w:r>
            <w:r w:rsidRPr="004B7CD9" w:rsidR="00356BE9">
              <w:rPr>
                <w:rFonts w:ascii="Times New Roman" w:hAnsi="Times New Roman"/>
                <w:sz w:val="20"/>
                <w:szCs w:val="20"/>
              </w:rPr>
              <w:t>O1</w:t>
            </w:r>
          </w:p>
          <w:p w:rsidR="00356BE9" w:rsidRPr="004B7CD9" w:rsidP="00356BE9">
            <w:pPr>
              <w:pStyle w:val="Normlny"/>
              <w:bidi w:val="0"/>
              <w:jc w:val="center"/>
              <w:rPr>
                <w:rFonts w:ascii="Times New Roman" w:hAnsi="Times New Roman"/>
              </w:rPr>
            </w:pPr>
          </w:p>
          <w:p w:rsidR="00356BE9" w:rsidRPr="004B7CD9" w:rsidP="00356BE9">
            <w:pPr>
              <w:pStyle w:val="Normlny"/>
              <w:bidi w:val="0"/>
              <w:jc w:val="center"/>
              <w:rPr>
                <w:rFonts w:ascii="Times New Roman" w:hAnsi="Times New Roman"/>
              </w:rPr>
            </w:pPr>
          </w:p>
          <w:p w:rsidR="00356BE9" w:rsidRPr="004B7CD9" w:rsidP="00356BE9">
            <w:pPr>
              <w:pStyle w:val="Normlny"/>
              <w:bidi w:val="0"/>
              <w:jc w:val="center"/>
              <w:rPr>
                <w:rFonts w:ascii="Times New Roman" w:hAnsi="Times New Roman"/>
              </w:rPr>
            </w:pPr>
          </w:p>
          <w:p w:rsidR="00356BE9" w:rsidRPr="004B7CD9" w:rsidP="00356BE9">
            <w:pPr>
              <w:pStyle w:val="Normlny"/>
              <w:bidi w:val="0"/>
              <w:jc w:val="center"/>
              <w:rPr>
                <w:rFonts w:ascii="Times New Roman" w:hAnsi="Times New Roman"/>
              </w:rPr>
            </w:pPr>
          </w:p>
          <w:p w:rsidR="00356BE9" w:rsidRPr="004B7CD9" w:rsidP="00356BE9">
            <w:pPr>
              <w:pStyle w:val="Normlny"/>
              <w:bidi w:val="0"/>
              <w:jc w:val="center"/>
              <w:rPr>
                <w:rFonts w:ascii="Times New Roman" w:hAnsi="Times New Roman"/>
              </w:rPr>
            </w:pPr>
          </w:p>
          <w:p w:rsidR="00356BE9" w:rsidRPr="004B7CD9" w:rsidP="00356BE9">
            <w:pPr>
              <w:pStyle w:val="Normlny"/>
              <w:bidi w:val="0"/>
              <w:jc w:val="center"/>
              <w:rPr>
                <w:rFonts w:ascii="Times New Roman" w:hAnsi="Times New Roman"/>
              </w:rPr>
            </w:pPr>
          </w:p>
          <w:p w:rsidR="00356BE9" w:rsidRPr="004B7CD9" w:rsidP="00356BE9">
            <w:pPr>
              <w:pStyle w:val="Normlny"/>
              <w:bidi w:val="0"/>
              <w:jc w:val="center"/>
              <w:rPr>
                <w:rFonts w:ascii="Times New Roman" w:hAnsi="Times New Roman"/>
              </w:rPr>
            </w:pPr>
          </w:p>
          <w:p w:rsidR="00356BE9" w:rsidRPr="004B7CD9" w:rsidP="00356BE9">
            <w:pPr>
              <w:pStyle w:val="Normlny"/>
              <w:bidi w:val="0"/>
              <w:jc w:val="center"/>
              <w:rPr>
                <w:rFonts w:ascii="Times New Roman" w:hAnsi="Times New Roman"/>
              </w:rPr>
            </w:pPr>
          </w:p>
          <w:p w:rsidR="00356BE9" w:rsidRPr="004B7CD9" w:rsidP="00356BE9">
            <w:pPr>
              <w:pStyle w:val="Normlny"/>
              <w:bidi w:val="0"/>
              <w:jc w:val="center"/>
              <w:rPr>
                <w:rFonts w:ascii="Times New Roman" w:hAnsi="Times New Roman"/>
              </w:rPr>
            </w:pPr>
          </w:p>
          <w:p w:rsidR="008645B5" w:rsidRPr="004B7CD9" w:rsidP="00356BE9">
            <w:pPr>
              <w:pStyle w:val="Normlny"/>
              <w:bidi w:val="0"/>
              <w:jc w:val="center"/>
              <w:rPr>
                <w:rFonts w:ascii="Times New Roman" w:hAnsi="Times New Roman"/>
              </w:rPr>
            </w:pPr>
          </w:p>
          <w:p w:rsidR="00356BE9" w:rsidRPr="004B7CD9" w:rsidP="00356BE9">
            <w:pPr>
              <w:bidi w:val="0"/>
              <w:jc w:val="center"/>
              <w:rPr>
                <w:rFonts w:ascii="Times New Roman" w:hAnsi="Times New Roman"/>
                <w:sz w:val="20"/>
                <w:szCs w:val="20"/>
              </w:rPr>
            </w:pPr>
          </w:p>
          <w:p w:rsidR="00356BE9" w:rsidRPr="004B7CD9" w:rsidP="00981E28">
            <w:pPr>
              <w:bidi w:val="0"/>
              <w:rPr>
                <w:rFonts w:ascii="Times New Roman" w:hAnsi="Times New Roman"/>
                <w:sz w:val="20"/>
                <w:szCs w:val="20"/>
              </w:rPr>
            </w:pPr>
            <w:r w:rsidRPr="004B7CD9">
              <w:rPr>
                <w:rFonts w:ascii="Times New Roman" w:hAnsi="Times New Roman"/>
                <w:sz w:val="20"/>
                <w:szCs w:val="20"/>
              </w:rPr>
              <w:t xml:space="preserve">§ </w:t>
            </w:r>
            <w:r w:rsidRPr="004B7CD9" w:rsidR="008645B5">
              <w:rPr>
                <w:rFonts w:ascii="Times New Roman" w:hAnsi="Times New Roman"/>
                <w:sz w:val="20"/>
                <w:szCs w:val="20"/>
              </w:rPr>
              <w:t>9</w:t>
            </w:r>
            <w:r w:rsidRPr="004B7CD9" w:rsidR="00981E28">
              <w:rPr>
                <w:rFonts w:ascii="Times New Roman" w:hAnsi="Times New Roman"/>
                <w:sz w:val="20"/>
                <w:szCs w:val="20"/>
              </w:rPr>
              <w:t xml:space="preserve"> </w:t>
            </w:r>
            <w:r w:rsidRPr="004B7CD9">
              <w:rPr>
                <w:rFonts w:ascii="Times New Roman" w:hAnsi="Times New Roman"/>
                <w:sz w:val="20"/>
                <w:szCs w:val="20"/>
              </w:rPr>
              <w:t>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645B5" w:rsidRPr="004B7CD9" w:rsidP="008645B5">
            <w:pPr>
              <w:pStyle w:val="Standard"/>
              <w:numPr>
                <w:numId w:val="15"/>
              </w:numPr>
              <w:tabs>
                <w:tab w:val="left" w:pos="426"/>
              </w:tabs>
              <w:bidi w:val="0"/>
              <w:spacing w:after="0" w:line="240" w:lineRule="auto"/>
              <w:ind w:left="0" w:firstLine="0"/>
              <w:jc w:val="both"/>
              <w:rPr>
                <w:rFonts w:ascii="Times New Roman" w:hAnsi="Times New Roman" w:cs="Times New Roman" w:hint="default"/>
                <w:sz w:val="20"/>
                <w:szCs w:val="20"/>
              </w:rPr>
            </w:pPr>
            <w:r w:rsidRPr="004B7CD9" w:rsidR="00356BE9">
              <w:rPr>
                <w:rFonts w:ascii="Times New Roman" w:hAnsi="Times New Roman" w:cs="Times New Roman"/>
                <w:sz w:val="20"/>
                <w:szCs w:val="20"/>
              </w:rPr>
              <w:t xml:space="preserve"> </w:t>
            </w:r>
            <w:r w:rsidRPr="004B7CD9">
              <w:rPr>
                <w:rFonts w:ascii="Times New Roman" w:hAnsi="Times New Roman" w:cs="Times New Roman" w:hint="default"/>
                <w:sz w:val="20"/>
                <w:szCs w:val="20"/>
              </w:rPr>
              <w:t>Program odpadové</w:t>
            </w:r>
            <w:r w:rsidRPr="004B7CD9">
              <w:rPr>
                <w:rFonts w:ascii="Times New Roman" w:hAnsi="Times New Roman" w:cs="Times New Roman" w:hint="default"/>
                <w:sz w:val="20"/>
                <w:szCs w:val="20"/>
              </w:rPr>
              <w:t>h</w:t>
            </w:r>
            <w:r w:rsidRPr="004B7CD9">
              <w:rPr>
                <w:rFonts w:ascii="Times New Roman" w:hAnsi="Times New Roman" w:cs="Times New Roman" w:hint="default"/>
                <w:sz w:val="20"/>
                <w:szCs w:val="20"/>
              </w:rPr>
              <w:t>o hospodá</w:t>
            </w:r>
            <w:r w:rsidRPr="004B7CD9">
              <w:rPr>
                <w:rFonts w:ascii="Times New Roman" w:hAnsi="Times New Roman" w:cs="Times New Roman" w:hint="default"/>
                <w:sz w:val="20"/>
                <w:szCs w:val="20"/>
              </w:rPr>
              <w:t>rstva  (ď</w:t>
            </w:r>
            <w:r w:rsidRPr="004B7CD9">
              <w:rPr>
                <w:rFonts w:ascii="Times New Roman" w:hAnsi="Times New Roman" w:cs="Times New Roman" w:hint="default"/>
                <w:sz w:val="20"/>
                <w:szCs w:val="20"/>
              </w:rPr>
              <w:t>alej len „</w:t>
            </w:r>
            <w:r w:rsidRPr="004B7CD9">
              <w:rPr>
                <w:rFonts w:ascii="Times New Roman" w:hAnsi="Times New Roman" w:cs="Times New Roman" w:hint="default"/>
                <w:sz w:val="20"/>
                <w:szCs w:val="20"/>
              </w:rPr>
              <w:t>program“</w:t>
            </w:r>
            <w:r w:rsidRPr="004B7CD9">
              <w:rPr>
                <w:rFonts w:ascii="Times New Roman" w:hAnsi="Times New Roman" w:cs="Times New Roman" w:hint="default"/>
                <w:sz w:val="20"/>
                <w:szCs w:val="20"/>
              </w:rPr>
              <w:t>)  je  programový</w:t>
            </w:r>
            <w:r w:rsidRPr="004B7CD9">
              <w:rPr>
                <w:rFonts w:ascii="Times New Roman" w:hAnsi="Times New Roman" w:cs="Times New Roman" w:hint="default"/>
                <w:sz w:val="20"/>
                <w:szCs w:val="20"/>
              </w:rPr>
              <w:t xml:space="preserve">  dokument, ktorý</w:t>
            </w:r>
            <w:r w:rsidRPr="004B7CD9">
              <w:rPr>
                <w:rFonts w:ascii="Times New Roman" w:hAnsi="Times New Roman" w:cs="Times New Roman" w:hint="default"/>
                <w:sz w:val="20"/>
                <w:szCs w:val="20"/>
              </w:rPr>
              <w:t xml:space="preserve"> sa vypracú</w:t>
            </w:r>
            <w:r w:rsidRPr="004B7CD9">
              <w:rPr>
                <w:rFonts w:ascii="Times New Roman" w:hAnsi="Times New Roman" w:cs="Times New Roman" w:hint="default"/>
                <w:sz w:val="20"/>
                <w:szCs w:val="20"/>
              </w:rPr>
              <w:t>va pre urč</w:t>
            </w:r>
            <w:r w:rsidRPr="004B7CD9">
              <w:rPr>
                <w:rFonts w:ascii="Times New Roman" w:hAnsi="Times New Roman" w:cs="Times New Roman" w:hint="default"/>
                <w:sz w:val="20"/>
                <w:szCs w:val="20"/>
              </w:rPr>
              <w:t>enú</w:t>
            </w:r>
            <w:r w:rsidRPr="004B7CD9">
              <w:rPr>
                <w:rFonts w:ascii="Times New Roman" w:hAnsi="Times New Roman" w:cs="Times New Roman" w:hint="default"/>
                <w:sz w:val="20"/>
                <w:szCs w:val="20"/>
              </w:rPr>
              <w:t xml:space="preserve"> ú</w:t>
            </w:r>
            <w:r w:rsidRPr="004B7CD9">
              <w:rPr>
                <w:rFonts w:ascii="Times New Roman" w:hAnsi="Times New Roman" w:cs="Times New Roman" w:hint="default"/>
                <w:sz w:val="20"/>
                <w:szCs w:val="20"/>
              </w:rPr>
              <w:t>zemnú</w:t>
            </w:r>
            <w:r w:rsidRPr="004B7CD9">
              <w:rPr>
                <w:rFonts w:ascii="Times New Roman" w:hAnsi="Times New Roman" w:cs="Times New Roman" w:hint="default"/>
                <w:sz w:val="20"/>
                <w:szCs w:val="20"/>
              </w:rPr>
              <w:t xml:space="preserve"> oblasť</w:t>
            </w:r>
            <w:r w:rsidRPr="004B7CD9">
              <w:rPr>
                <w:rFonts w:ascii="Times New Roman" w:hAnsi="Times New Roman" w:cs="Times New Roman" w:hint="default"/>
                <w:sz w:val="20"/>
                <w:szCs w:val="20"/>
              </w:rPr>
              <w:t xml:space="preserve"> v sú</w:t>
            </w:r>
            <w:r w:rsidRPr="004B7CD9">
              <w:rPr>
                <w:rFonts w:ascii="Times New Roman" w:hAnsi="Times New Roman" w:cs="Times New Roman" w:hint="default"/>
                <w:sz w:val="20"/>
                <w:szCs w:val="20"/>
              </w:rPr>
              <w:t>lade s hierarchiou a cieľ</w:t>
            </w:r>
            <w:r w:rsidRPr="004B7CD9">
              <w:rPr>
                <w:rFonts w:ascii="Times New Roman" w:hAnsi="Times New Roman" w:cs="Times New Roman" w:hint="default"/>
                <w:sz w:val="20"/>
                <w:szCs w:val="20"/>
              </w:rPr>
              <w:t>mi odpadové</w:t>
            </w:r>
            <w:r w:rsidRPr="004B7CD9">
              <w:rPr>
                <w:rFonts w:ascii="Times New Roman" w:hAnsi="Times New Roman" w:cs="Times New Roman" w:hint="default"/>
                <w:sz w:val="20"/>
                <w:szCs w:val="20"/>
              </w:rPr>
              <w:t>ho hospodá</w:t>
            </w:r>
            <w:r w:rsidRPr="004B7CD9">
              <w:rPr>
                <w:rFonts w:ascii="Times New Roman" w:hAnsi="Times New Roman" w:cs="Times New Roman" w:hint="default"/>
                <w:sz w:val="20"/>
                <w:szCs w:val="20"/>
              </w:rPr>
              <w:t>rstva obsahujú</w:t>
            </w:r>
            <w:r w:rsidRPr="004B7CD9">
              <w:rPr>
                <w:rFonts w:ascii="Times New Roman" w:hAnsi="Times New Roman" w:cs="Times New Roman" w:hint="default"/>
                <w:sz w:val="20"/>
                <w:szCs w:val="20"/>
              </w:rPr>
              <w:t>ci analý</w:t>
            </w:r>
            <w:r w:rsidRPr="004B7CD9">
              <w:rPr>
                <w:rFonts w:ascii="Times New Roman" w:hAnsi="Times New Roman" w:cs="Times New Roman" w:hint="default"/>
                <w:sz w:val="20"/>
                <w:szCs w:val="20"/>
              </w:rPr>
              <w:t>zu súč</w:t>
            </w:r>
            <w:r w:rsidRPr="004B7CD9">
              <w:rPr>
                <w:rFonts w:ascii="Times New Roman" w:hAnsi="Times New Roman" w:cs="Times New Roman" w:hint="default"/>
                <w:sz w:val="20"/>
                <w:szCs w:val="20"/>
              </w:rPr>
              <w:t>asné</w:t>
            </w:r>
            <w:r w:rsidRPr="004B7CD9">
              <w:rPr>
                <w:rFonts w:ascii="Times New Roman" w:hAnsi="Times New Roman" w:cs="Times New Roman" w:hint="default"/>
                <w:sz w:val="20"/>
                <w:szCs w:val="20"/>
              </w:rPr>
              <w:t>ho stavu odpadové</w:t>
            </w:r>
            <w:r w:rsidRPr="004B7CD9">
              <w:rPr>
                <w:rFonts w:ascii="Times New Roman" w:hAnsi="Times New Roman" w:cs="Times New Roman" w:hint="default"/>
                <w:sz w:val="20"/>
                <w:szCs w:val="20"/>
              </w:rPr>
              <w:t>ho hospodá</w:t>
            </w:r>
            <w:r w:rsidRPr="004B7CD9">
              <w:rPr>
                <w:rFonts w:ascii="Times New Roman" w:hAnsi="Times New Roman" w:cs="Times New Roman" w:hint="default"/>
                <w:sz w:val="20"/>
                <w:szCs w:val="20"/>
              </w:rPr>
              <w:t>rstva tejto ú</w:t>
            </w:r>
            <w:r w:rsidRPr="004B7CD9">
              <w:rPr>
                <w:rFonts w:ascii="Times New Roman" w:hAnsi="Times New Roman" w:cs="Times New Roman" w:hint="default"/>
                <w:sz w:val="20"/>
                <w:szCs w:val="20"/>
              </w:rPr>
              <w:t>zemnej oblasti  a opatre</w:t>
            </w:r>
            <w:r w:rsidRPr="004B7CD9">
              <w:rPr>
                <w:rFonts w:ascii="Times New Roman" w:hAnsi="Times New Roman" w:cs="Times New Roman" w:hint="default"/>
                <w:sz w:val="20"/>
                <w:szCs w:val="20"/>
              </w:rPr>
              <w:t>n</w:t>
            </w:r>
            <w:r w:rsidRPr="004B7CD9">
              <w:rPr>
                <w:rFonts w:ascii="Times New Roman" w:hAnsi="Times New Roman" w:cs="Times New Roman" w:hint="default"/>
                <w:sz w:val="20"/>
                <w:szCs w:val="20"/>
              </w:rPr>
              <w:t>ia, ktoré</w:t>
            </w:r>
            <w:r w:rsidRPr="004B7CD9">
              <w:rPr>
                <w:rFonts w:ascii="Times New Roman" w:hAnsi="Times New Roman" w:cs="Times New Roman" w:hint="default"/>
                <w:sz w:val="20"/>
                <w:szCs w:val="20"/>
              </w:rPr>
              <w:t xml:space="preserve"> je potrebné</w:t>
            </w:r>
            <w:r w:rsidRPr="004B7CD9">
              <w:rPr>
                <w:rFonts w:ascii="Times New Roman" w:hAnsi="Times New Roman" w:cs="Times New Roman" w:hint="default"/>
                <w:sz w:val="20"/>
                <w:szCs w:val="20"/>
              </w:rPr>
              <w:t xml:space="preserve"> prijať</w:t>
            </w:r>
            <w:r w:rsidRPr="004B7CD9">
              <w:rPr>
                <w:rFonts w:ascii="Times New Roman" w:hAnsi="Times New Roman" w:cs="Times New Roman" w:hint="default"/>
                <w:sz w:val="20"/>
                <w:szCs w:val="20"/>
              </w:rPr>
              <w:t xml:space="preserve"> na zlepš</w:t>
            </w:r>
            <w:r w:rsidRPr="004B7CD9">
              <w:rPr>
                <w:rFonts w:ascii="Times New Roman" w:hAnsi="Times New Roman" w:cs="Times New Roman" w:hint="default"/>
                <w:sz w:val="20"/>
                <w:szCs w:val="20"/>
              </w:rPr>
              <w:t>enie environmentá</w:t>
            </w:r>
            <w:r w:rsidRPr="004B7CD9">
              <w:rPr>
                <w:rFonts w:ascii="Times New Roman" w:hAnsi="Times New Roman" w:cs="Times New Roman" w:hint="default"/>
                <w:sz w:val="20"/>
                <w:szCs w:val="20"/>
              </w:rPr>
              <w:t>lne vhodnej prí</w:t>
            </w:r>
            <w:r w:rsidRPr="004B7CD9">
              <w:rPr>
                <w:rFonts w:ascii="Times New Roman" w:hAnsi="Times New Roman" w:cs="Times New Roman" w:hint="default"/>
                <w:sz w:val="20"/>
                <w:szCs w:val="20"/>
              </w:rPr>
              <w:t>pravy na opä</w:t>
            </w:r>
            <w:r w:rsidRPr="004B7CD9">
              <w:rPr>
                <w:rFonts w:ascii="Times New Roman" w:hAnsi="Times New Roman" w:cs="Times New Roman" w:hint="default"/>
                <w:sz w:val="20"/>
                <w:szCs w:val="20"/>
              </w:rPr>
              <w:t>tovné</w:t>
            </w:r>
            <w:r w:rsidRPr="004B7CD9">
              <w:rPr>
                <w:rFonts w:ascii="Times New Roman" w:hAnsi="Times New Roman" w:cs="Times New Roman" w:hint="default"/>
                <w:sz w:val="20"/>
                <w:szCs w:val="20"/>
              </w:rPr>
              <w:t xml:space="preserve"> použ</w:t>
            </w:r>
            <w:r w:rsidRPr="004B7CD9">
              <w:rPr>
                <w:rFonts w:ascii="Times New Roman" w:hAnsi="Times New Roman" w:cs="Times New Roman" w:hint="default"/>
                <w:sz w:val="20"/>
                <w:szCs w:val="20"/>
              </w:rPr>
              <w:t>itie, recyklá</w:t>
            </w:r>
            <w:r w:rsidRPr="004B7CD9">
              <w:rPr>
                <w:rFonts w:ascii="Times New Roman" w:hAnsi="Times New Roman" w:cs="Times New Roman" w:hint="default"/>
                <w:sz w:val="20"/>
                <w:szCs w:val="20"/>
              </w:rPr>
              <w:t>cie, zhodnocovania a zneš</w:t>
            </w:r>
            <w:r w:rsidRPr="004B7CD9">
              <w:rPr>
                <w:rFonts w:ascii="Times New Roman" w:hAnsi="Times New Roman" w:cs="Times New Roman" w:hint="default"/>
                <w:sz w:val="20"/>
                <w:szCs w:val="20"/>
              </w:rPr>
              <w:t>kodň</w:t>
            </w:r>
            <w:r w:rsidRPr="004B7CD9">
              <w:rPr>
                <w:rFonts w:ascii="Times New Roman" w:hAnsi="Times New Roman" w:cs="Times New Roman" w:hint="default"/>
                <w:sz w:val="20"/>
                <w:szCs w:val="20"/>
              </w:rPr>
              <w:t>ovania odpadu, ako aj hodnotenie, ako bude program podporovať</w:t>
            </w:r>
            <w:r w:rsidRPr="004B7CD9">
              <w:rPr>
                <w:rFonts w:ascii="Times New Roman" w:hAnsi="Times New Roman" w:cs="Times New Roman" w:hint="default"/>
                <w:sz w:val="20"/>
                <w:szCs w:val="20"/>
              </w:rPr>
              <w:t xml:space="preserve"> plnenie tý</w:t>
            </w:r>
            <w:r w:rsidRPr="004B7CD9">
              <w:rPr>
                <w:rFonts w:ascii="Times New Roman" w:hAnsi="Times New Roman" w:cs="Times New Roman" w:hint="default"/>
                <w:sz w:val="20"/>
                <w:szCs w:val="20"/>
              </w:rPr>
              <w:t>chto cieľ</w:t>
            </w:r>
            <w:r w:rsidRPr="004B7CD9">
              <w:rPr>
                <w:rFonts w:ascii="Times New Roman" w:hAnsi="Times New Roman" w:cs="Times New Roman" w:hint="default"/>
                <w:sz w:val="20"/>
                <w:szCs w:val="20"/>
              </w:rPr>
              <w:t>ov a ustanovení</w:t>
            </w:r>
            <w:r w:rsidRPr="004B7CD9">
              <w:rPr>
                <w:rFonts w:ascii="Times New Roman" w:hAnsi="Times New Roman" w:cs="Times New Roman" w:hint="default"/>
                <w:sz w:val="20"/>
                <w:szCs w:val="20"/>
              </w:rPr>
              <w:t xml:space="preserve"> tohto zá</w:t>
            </w:r>
            <w:r w:rsidRPr="004B7CD9">
              <w:rPr>
                <w:rFonts w:ascii="Times New Roman" w:hAnsi="Times New Roman" w:cs="Times New Roman" w:hint="default"/>
                <w:sz w:val="20"/>
                <w:szCs w:val="20"/>
              </w:rPr>
              <w:t>kona.</w:t>
            </w:r>
          </w:p>
          <w:p w:rsidR="00356BE9" w:rsidRPr="004B7CD9" w:rsidP="00356BE9">
            <w:pPr>
              <w:pStyle w:val="Standard"/>
              <w:tabs>
                <w:tab w:val="left" w:pos="426"/>
              </w:tabs>
              <w:bidi w:val="0"/>
              <w:spacing w:after="0" w:line="240" w:lineRule="auto"/>
              <w:jc w:val="both"/>
              <w:rPr>
                <w:rFonts w:ascii="Times New Roman" w:hAnsi="Times New Roman" w:cs="Times New Roman"/>
                <w:sz w:val="20"/>
                <w:szCs w:val="20"/>
              </w:rPr>
            </w:pPr>
          </w:p>
          <w:p w:rsidR="00EA1354" w:rsidRPr="004B7CD9" w:rsidP="00B5324D">
            <w:pPr>
              <w:pStyle w:val="Standard"/>
              <w:tabs>
                <w:tab w:val="left" w:pos="426"/>
              </w:tabs>
              <w:bidi w:val="0"/>
              <w:spacing w:after="0" w:line="240" w:lineRule="auto"/>
              <w:jc w:val="both"/>
              <w:rPr>
                <w:rFonts w:ascii="Times New Roman" w:hAnsi="Times New Roman" w:cs="Times New Roman"/>
                <w:sz w:val="20"/>
                <w:szCs w:val="20"/>
              </w:rPr>
            </w:pPr>
            <w:r w:rsidRPr="004B7CD9" w:rsidR="00356BE9">
              <w:rPr>
                <w:rFonts w:ascii="Times New Roman" w:hAnsi="Times New Roman" w:cs="Times New Roman"/>
                <w:sz w:val="20"/>
                <w:szCs w:val="20"/>
              </w:rPr>
              <w:t>(1)</w:t>
            </w:r>
            <w:r w:rsidRPr="004B7CD9" w:rsidR="008645B5">
              <w:rPr>
                <w:rFonts w:ascii="Times New Roman" w:hAnsi="Times New Roman" w:cs="Times New Roman"/>
                <w:sz w:val="20"/>
                <w:szCs w:val="20"/>
              </w:rPr>
              <w:t xml:space="preserve"> Program</w:t>
            </w:r>
            <w:r w:rsidRPr="004B7CD9" w:rsidR="008645B5">
              <w:rPr>
                <w:rFonts w:ascii="Times New Roman" w:hAnsi="Times New Roman" w:cs="Times New Roman" w:hint="default"/>
                <w:sz w:val="20"/>
                <w:szCs w:val="20"/>
              </w:rPr>
              <w:t xml:space="preserve"> Slovenskej republiky vypracú</w:t>
            </w:r>
            <w:r w:rsidRPr="004B7CD9" w:rsidR="008645B5">
              <w:rPr>
                <w:rFonts w:ascii="Times New Roman" w:hAnsi="Times New Roman" w:cs="Times New Roman" w:hint="default"/>
                <w:sz w:val="20"/>
                <w:szCs w:val="20"/>
              </w:rPr>
              <w:t>va ministerstvo spravidla na  obdobie  desiatich rokov, a to najmä</w:t>
            </w:r>
            <w:r w:rsidRPr="004B7CD9" w:rsidR="008645B5">
              <w:rPr>
                <w:rFonts w:ascii="Times New Roman" w:hAnsi="Times New Roman" w:cs="Times New Roman" w:hint="default"/>
                <w:sz w:val="20"/>
                <w:szCs w:val="20"/>
              </w:rPr>
              <w:t xml:space="preserve"> na zá</w:t>
            </w:r>
            <w:r w:rsidRPr="004B7CD9" w:rsidR="008645B5">
              <w:rPr>
                <w:rFonts w:ascii="Times New Roman" w:hAnsi="Times New Roman" w:cs="Times New Roman" w:hint="default"/>
                <w:sz w:val="20"/>
                <w:szCs w:val="20"/>
              </w:rPr>
              <w:t>klade podkladov od okresný</w:t>
            </w:r>
            <w:r w:rsidRPr="004B7CD9" w:rsidR="008645B5">
              <w:rPr>
                <w:rFonts w:ascii="Times New Roman" w:hAnsi="Times New Roman" w:cs="Times New Roman" w:hint="default"/>
                <w:sz w:val="20"/>
                <w:szCs w:val="20"/>
              </w:rPr>
              <w:t>ch ú</w:t>
            </w:r>
            <w:r w:rsidRPr="004B7CD9" w:rsidR="008645B5">
              <w:rPr>
                <w:rFonts w:ascii="Times New Roman" w:hAnsi="Times New Roman" w:cs="Times New Roman" w:hint="default"/>
                <w:sz w:val="20"/>
                <w:szCs w:val="20"/>
              </w:rPr>
              <w:t>radov v sí</w:t>
            </w:r>
            <w:r w:rsidRPr="004B7CD9" w:rsidR="008645B5">
              <w:rPr>
                <w:rFonts w:ascii="Times New Roman" w:hAnsi="Times New Roman" w:cs="Times New Roman" w:hint="default"/>
                <w:sz w:val="20"/>
                <w:szCs w:val="20"/>
              </w:rPr>
              <w:t>dle kraja, </w:t>
            </w:r>
            <w:r w:rsidRPr="004B7CD9" w:rsidR="008645B5">
              <w:rPr>
                <w:rFonts w:ascii="Times New Roman" w:hAnsi="Times New Roman" w:cs="Times New Roman" w:hint="default"/>
                <w:sz w:val="20"/>
                <w:szCs w:val="20"/>
              </w:rPr>
              <w:t>okresný</w:t>
            </w:r>
            <w:r w:rsidRPr="004B7CD9" w:rsidR="008645B5">
              <w:rPr>
                <w:rFonts w:ascii="Times New Roman" w:hAnsi="Times New Roman" w:cs="Times New Roman" w:hint="default"/>
                <w:sz w:val="20"/>
                <w:szCs w:val="20"/>
              </w:rPr>
              <w:t>ch ú</w:t>
            </w:r>
            <w:r w:rsidRPr="004B7CD9" w:rsidR="008645B5">
              <w:rPr>
                <w:rFonts w:ascii="Times New Roman" w:hAnsi="Times New Roman" w:cs="Times New Roman" w:hint="default"/>
                <w:sz w:val="20"/>
                <w:szCs w:val="20"/>
              </w:rPr>
              <w:t>radov a </w:t>
            </w:r>
            <w:r w:rsidRPr="004B7CD9" w:rsidR="008645B5">
              <w:rPr>
                <w:rFonts w:ascii="Times New Roman" w:hAnsi="Times New Roman" w:cs="Times New Roman" w:hint="default"/>
                <w:sz w:val="20"/>
                <w:szCs w:val="20"/>
              </w:rPr>
              <w:t>ú</w:t>
            </w:r>
            <w:r w:rsidRPr="004B7CD9" w:rsidR="008645B5">
              <w:rPr>
                <w:rFonts w:ascii="Times New Roman" w:hAnsi="Times New Roman" w:cs="Times New Roman" w:hint="default"/>
                <w:sz w:val="20"/>
                <w:szCs w:val="20"/>
              </w:rPr>
              <w:t>zemnej samosprá</w:t>
            </w:r>
            <w:r w:rsidRPr="004B7CD9" w:rsidR="008645B5">
              <w:rPr>
                <w:rFonts w:ascii="Times New Roman" w:hAnsi="Times New Roman" w:cs="Times New Roman" w:hint="default"/>
                <w:sz w:val="20"/>
                <w:szCs w:val="20"/>
              </w:rPr>
              <w:t>vy. Program Slovenskej republiky </w:t>
            </w:r>
            <w:r w:rsidRPr="004B7CD9" w:rsidR="008645B5">
              <w:rPr>
                <w:rFonts w:ascii="Times New Roman" w:hAnsi="Times New Roman" w:cs="Times New Roman" w:hint="default"/>
                <w:sz w:val="20"/>
                <w:szCs w:val="20"/>
              </w:rPr>
              <w:t>po posú</w:t>
            </w:r>
            <w:r w:rsidRPr="004B7CD9" w:rsidR="008645B5">
              <w:rPr>
                <w:rFonts w:ascii="Times New Roman" w:hAnsi="Times New Roman" w:cs="Times New Roman" w:hint="default"/>
                <w:sz w:val="20"/>
                <w:szCs w:val="20"/>
              </w:rPr>
              <w:t>dení</w:t>
            </w:r>
            <w:r w:rsidRPr="004B7CD9" w:rsidR="008645B5">
              <w:rPr>
                <w:rFonts w:ascii="Times New Roman" w:hAnsi="Times New Roman" w:cs="Times New Roman" w:hint="default"/>
                <w:sz w:val="20"/>
                <w:szCs w:val="20"/>
              </w:rPr>
              <w:t xml:space="preserve"> jeho vplyvov na ž</w:t>
            </w:r>
            <w:r w:rsidRPr="004B7CD9" w:rsidR="008645B5">
              <w:rPr>
                <w:rFonts w:ascii="Times New Roman" w:hAnsi="Times New Roman" w:cs="Times New Roman" w:hint="default"/>
                <w:sz w:val="20"/>
                <w:szCs w:val="20"/>
              </w:rPr>
              <w:t>ivotné</w:t>
            </w:r>
            <w:r w:rsidRPr="004B7CD9" w:rsidR="008645B5">
              <w:rPr>
                <w:rFonts w:ascii="Times New Roman" w:hAnsi="Times New Roman" w:cs="Times New Roman" w:hint="default"/>
                <w:sz w:val="20"/>
                <w:szCs w:val="20"/>
              </w:rPr>
              <w:t xml:space="preserve"> </w:t>
            </w:r>
            <w:r w:rsidRPr="004B7CD9" w:rsidR="008645B5">
              <w:rPr>
                <w:rFonts w:ascii="Times New Roman" w:hAnsi="Times New Roman" w:cs="Times New Roman" w:hint="default"/>
                <w:sz w:val="20"/>
                <w:szCs w:val="20"/>
              </w:rPr>
              <w:t>prostredie</w:t>
            </w:r>
            <w:r w:rsidRPr="004B7CD9" w:rsidR="008645B5">
              <w:rPr>
                <w:rFonts w:ascii="Times New Roman" w:hAnsi="Times New Roman" w:cs="Times New Roman"/>
                <w:sz w:val="20"/>
                <w:szCs w:val="20"/>
                <w:vertAlign w:val="superscript"/>
              </w:rPr>
              <w:t>18)</w:t>
            </w:r>
            <w:r w:rsidRPr="004B7CD9" w:rsidR="008645B5">
              <w:rPr>
                <w:rFonts w:ascii="Times New Roman" w:hAnsi="Times New Roman" w:cs="Times New Roman" w:hint="default"/>
                <w:sz w:val="20"/>
                <w:szCs w:val="20"/>
              </w:rPr>
              <w:t xml:space="preserve"> schvaľ</w:t>
            </w:r>
            <w:r w:rsidRPr="004B7CD9" w:rsidR="008645B5">
              <w:rPr>
                <w:rFonts w:ascii="Times New Roman" w:hAnsi="Times New Roman" w:cs="Times New Roman" w:hint="default"/>
                <w:sz w:val="20"/>
                <w:szCs w:val="20"/>
              </w:rPr>
              <w:t>uje vlá</w:t>
            </w:r>
            <w:r w:rsidRPr="004B7CD9" w:rsidR="008645B5">
              <w:rPr>
                <w:rFonts w:ascii="Times New Roman" w:hAnsi="Times New Roman" w:cs="Times New Roman" w:hint="default"/>
                <w:sz w:val="20"/>
                <w:szCs w:val="20"/>
              </w:rPr>
              <w:t>da a </w:t>
            </w:r>
            <w:r w:rsidRPr="004B7CD9" w:rsidR="008645B5">
              <w:rPr>
                <w:rFonts w:ascii="Times New Roman" w:hAnsi="Times New Roman" w:cs="Times New Roman" w:hint="default"/>
                <w:sz w:val="20"/>
                <w:szCs w:val="20"/>
              </w:rPr>
              <w:t>po jeho schvá</w:t>
            </w:r>
            <w:r w:rsidRPr="004B7CD9" w:rsidR="008645B5">
              <w:rPr>
                <w:rFonts w:ascii="Times New Roman" w:hAnsi="Times New Roman" w:cs="Times New Roman" w:hint="default"/>
                <w:sz w:val="20"/>
                <w:szCs w:val="20"/>
              </w:rPr>
              <w:t>lení</w:t>
            </w:r>
            <w:r w:rsidRPr="004B7CD9" w:rsidR="008645B5">
              <w:rPr>
                <w:rFonts w:ascii="Times New Roman" w:hAnsi="Times New Roman" w:cs="Times New Roman" w:hint="default"/>
                <w:sz w:val="20"/>
                <w:szCs w:val="20"/>
              </w:rPr>
              <w:t xml:space="preserve"> ho ministerstvo uverejň</w:t>
            </w:r>
            <w:r w:rsidRPr="004B7CD9" w:rsidR="008645B5">
              <w:rPr>
                <w:rFonts w:ascii="Times New Roman" w:hAnsi="Times New Roman" w:cs="Times New Roman" w:hint="default"/>
                <w:sz w:val="20"/>
                <w:szCs w:val="20"/>
              </w:rPr>
              <w:t>uje vo vestní</w:t>
            </w:r>
            <w:r w:rsidRPr="004B7CD9" w:rsidR="008645B5">
              <w:rPr>
                <w:rFonts w:ascii="Times New Roman" w:hAnsi="Times New Roman" w:cs="Times New Roman" w:hint="default"/>
                <w:sz w:val="20"/>
                <w:szCs w:val="20"/>
              </w:rPr>
              <w:t>ku a na svojom webovom sí</w:t>
            </w:r>
            <w:r w:rsidRPr="004B7CD9" w:rsidR="008645B5">
              <w:rPr>
                <w:rFonts w:ascii="Times New Roman" w:hAnsi="Times New Roman" w:cs="Times New Roman" w:hint="default"/>
                <w:sz w:val="20"/>
                <w:szCs w:val="20"/>
              </w:rPr>
              <w:t>dle</w:t>
            </w:r>
            <w:r w:rsidRPr="004B7CD9" w:rsidR="00356BE9">
              <w:rPr>
                <w:rFonts w:ascii="Times New Roman" w:hAnsi="Times New Roman" w:cs="Times New Roman"/>
                <w:sz w:val="20"/>
                <w:szCs w:val="20"/>
              </w:rPr>
              <w:t>.</w:t>
            </w:r>
          </w:p>
          <w:p w:rsidR="00B5324D" w:rsidRPr="004B7CD9" w:rsidP="00B5324D">
            <w:pPr>
              <w:pStyle w:val="Standard"/>
              <w:tabs>
                <w:tab w:val="left" w:pos="426"/>
              </w:tabs>
              <w:bidi w:val="0"/>
              <w:spacing w:after="0" w:line="24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137C0">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28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C06937">
            <w:pPr>
              <w:bidi w:val="0"/>
              <w:spacing w:before="75" w:after="75"/>
              <w:ind w:right="225"/>
              <w:rPr>
                <w:rFonts w:ascii="Times New Roman" w:hAnsi="Times New Roman"/>
                <w:sz w:val="20"/>
                <w:szCs w:val="20"/>
              </w:rPr>
            </w:pPr>
            <w:r w:rsidRPr="004B7CD9">
              <w:rPr>
                <w:rFonts w:ascii="Times New Roman" w:hAnsi="Times New Roman"/>
                <w:sz w:val="20"/>
                <w:szCs w:val="20"/>
              </w:rPr>
              <w:t>Programy odpadového hospodárstva uvádzajú analýzu súčasného stavu odpadového hospodárstva v danej geografickej oblasti, ako aj opatrenia, ktoré sa majú prijať na zlepšenie environmentálne vhodnej prípravy na opätovné použitie,</w:t>
            </w:r>
            <w:r w:rsidRPr="004B7CD9" w:rsidR="006926C8">
              <w:rPr>
                <w:rFonts w:ascii="Times New Roman" w:hAnsi="Times New Roman"/>
                <w:sz w:val="20"/>
                <w:szCs w:val="20"/>
              </w:rPr>
              <w:t xml:space="preserve"> </w:t>
            </w:r>
            <w:r w:rsidRPr="004B7CD9">
              <w:rPr>
                <w:rFonts w:ascii="Times New Roman" w:hAnsi="Times New Roman"/>
                <w:sz w:val="20"/>
                <w:szCs w:val="20"/>
              </w:rPr>
              <w:t>recykláciu,</w:t>
            </w:r>
            <w:r w:rsidRPr="004B7CD9" w:rsidR="000E30D3">
              <w:rPr>
                <w:rFonts w:ascii="Times New Roman" w:hAnsi="Times New Roman"/>
                <w:sz w:val="20"/>
                <w:szCs w:val="20"/>
              </w:rPr>
              <w:t xml:space="preserve"> </w:t>
            </w:r>
            <w:r w:rsidRPr="004B7CD9">
              <w:rPr>
                <w:rFonts w:ascii="Times New Roman" w:hAnsi="Times New Roman"/>
                <w:sz w:val="20"/>
                <w:szCs w:val="20"/>
              </w:rPr>
              <w:t>zhodnocovanie a zneškodňovanie odpadu, a hodnotenie, ako bude program podporovať vykonávanie cieľov a</w:t>
            </w:r>
            <w:r w:rsidRPr="004B7CD9" w:rsidR="000E30D3">
              <w:rPr>
                <w:rFonts w:ascii="Times New Roman" w:hAnsi="Times New Roman"/>
                <w:sz w:val="20"/>
                <w:szCs w:val="20"/>
              </w:rPr>
              <w:t> </w:t>
            </w:r>
            <w:r w:rsidRPr="004B7CD9">
              <w:rPr>
                <w:rFonts w:ascii="Times New Roman" w:hAnsi="Times New Roman"/>
                <w:sz w:val="20"/>
                <w:szCs w:val="20"/>
              </w:rPr>
              <w:t>ustanovení</w:t>
            </w:r>
            <w:r w:rsidRPr="004B7CD9" w:rsidR="000E30D3">
              <w:rPr>
                <w:rFonts w:ascii="Times New Roman" w:hAnsi="Times New Roman"/>
                <w:sz w:val="20"/>
                <w:szCs w:val="20"/>
              </w:rPr>
              <w:t xml:space="preserve"> </w:t>
            </w:r>
            <w:r w:rsidRPr="004B7CD9">
              <w:rPr>
                <w:rFonts w:ascii="Times New Roman" w:hAnsi="Times New Roman"/>
                <w:sz w:val="20"/>
                <w:szCs w:val="20"/>
              </w:rPr>
              <w:t>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56BE9" w:rsidRPr="004B7CD9" w:rsidP="00981E28">
            <w:pPr>
              <w:bidi w:val="0"/>
              <w:rPr>
                <w:rFonts w:ascii="Times New Roman" w:hAnsi="Times New Roman"/>
                <w:sz w:val="20"/>
                <w:szCs w:val="20"/>
              </w:rPr>
            </w:pPr>
            <w:r w:rsidRPr="004B7CD9">
              <w:rPr>
                <w:rFonts w:ascii="Times New Roman" w:hAnsi="Times New Roman"/>
                <w:sz w:val="20"/>
                <w:szCs w:val="20"/>
              </w:rPr>
              <w:t xml:space="preserve">§ </w:t>
            </w:r>
            <w:r w:rsidRPr="004B7CD9" w:rsidR="008645B5">
              <w:rPr>
                <w:rFonts w:ascii="Times New Roman" w:hAnsi="Times New Roman"/>
                <w:sz w:val="20"/>
                <w:szCs w:val="20"/>
              </w:rPr>
              <w:t>9</w:t>
            </w:r>
            <w:r w:rsidRPr="004B7CD9" w:rsidR="00981E28">
              <w:rPr>
                <w:rFonts w:ascii="Times New Roman" w:hAnsi="Times New Roman"/>
                <w:sz w:val="20"/>
                <w:szCs w:val="20"/>
              </w:rPr>
              <w:t xml:space="preserve"> </w:t>
            </w:r>
            <w:r w:rsidRPr="004B7CD9">
              <w:rPr>
                <w:rFonts w:ascii="Times New Roman" w:hAnsi="Times New Roman"/>
                <w:sz w:val="20"/>
                <w:szCs w:val="20"/>
              </w:rPr>
              <w:t>O2</w:t>
            </w:r>
            <w:r w:rsidRPr="004B7CD9" w:rsidR="00981E28">
              <w:rPr>
                <w:rFonts w:ascii="Times New Roman" w:hAnsi="Times New Roman"/>
                <w:sz w:val="20"/>
                <w:szCs w:val="20"/>
              </w:rPr>
              <w:t xml:space="preserve"> </w:t>
            </w:r>
            <w:r w:rsidRPr="004B7CD9">
              <w:rPr>
                <w:rFonts w:ascii="Times New Roman" w:hAnsi="Times New Roman"/>
                <w:sz w:val="20"/>
                <w:szCs w:val="20"/>
              </w:rPr>
              <w:t>P a)</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56BE9" w:rsidRPr="004B7CD9" w:rsidP="00356BE9">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(2) Program Slovenskej republiky obsahuje najmä</w:t>
            </w:r>
          </w:p>
          <w:p w:rsidR="00356BE9" w:rsidRPr="004B7CD9" w:rsidP="00356BE9">
            <w:pPr>
              <w:pStyle w:val="Standard"/>
              <w:tabs>
                <w:tab w:val="left" w:pos="1418"/>
              </w:tabs>
              <w:bidi w:val="0"/>
              <w:spacing w:after="0" w:line="240" w:lineRule="auto"/>
              <w:ind w:left="284" w:hanging="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a) charakteristiku aktuá</w:t>
            </w:r>
            <w:r w:rsidRPr="004B7CD9">
              <w:rPr>
                <w:rFonts w:ascii="Times New Roman" w:hAnsi="Times New Roman" w:cs="Times New Roman" w:hint="default"/>
                <w:sz w:val="20"/>
                <w:szCs w:val="20"/>
              </w:rPr>
              <w:t>lneho stavu odpadové</w:t>
            </w:r>
            <w:r w:rsidRPr="004B7CD9">
              <w:rPr>
                <w:rFonts w:ascii="Times New Roman" w:hAnsi="Times New Roman" w:cs="Times New Roman" w:hint="default"/>
                <w:sz w:val="20"/>
                <w:szCs w:val="20"/>
              </w:rPr>
              <w:t>ho hospodá</w:t>
            </w:r>
            <w:r w:rsidRPr="004B7CD9">
              <w:rPr>
                <w:rFonts w:ascii="Times New Roman" w:hAnsi="Times New Roman" w:cs="Times New Roman" w:hint="default"/>
                <w:sz w:val="20"/>
                <w:szCs w:val="20"/>
              </w:rPr>
              <w:t>rstva a odhad budú</w:t>
            </w:r>
            <w:r w:rsidRPr="004B7CD9">
              <w:rPr>
                <w:rFonts w:ascii="Times New Roman" w:hAnsi="Times New Roman" w:cs="Times New Roman" w:hint="default"/>
                <w:sz w:val="20"/>
                <w:szCs w:val="20"/>
              </w:rPr>
              <w:t>ceho vý</w:t>
            </w:r>
            <w:r w:rsidRPr="004B7CD9">
              <w:rPr>
                <w:rFonts w:ascii="Times New Roman" w:hAnsi="Times New Roman" w:cs="Times New Roman" w:hint="default"/>
                <w:sz w:val="20"/>
                <w:szCs w:val="20"/>
              </w:rPr>
              <w:t>voja urč</w:t>
            </w:r>
            <w:r w:rsidRPr="004B7CD9">
              <w:rPr>
                <w:rFonts w:ascii="Times New Roman" w:hAnsi="Times New Roman" w:cs="Times New Roman" w:hint="default"/>
                <w:sz w:val="20"/>
                <w:szCs w:val="20"/>
              </w:rPr>
              <w:t>ený</w:t>
            </w:r>
            <w:r w:rsidRPr="004B7CD9">
              <w:rPr>
                <w:rFonts w:ascii="Times New Roman" w:hAnsi="Times New Roman" w:cs="Times New Roman" w:hint="default"/>
                <w:sz w:val="20"/>
                <w:szCs w:val="20"/>
              </w:rPr>
              <w:t>ch prú</w:t>
            </w:r>
            <w:r w:rsidRPr="004B7CD9">
              <w:rPr>
                <w:rFonts w:ascii="Times New Roman" w:hAnsi="Times New Roman" w:cs="Times New Roman" w:hint="default"/>
                <w:sz w:val="20"/>
                <w:szCs w:val="20"/>
              </w:rPr>
              <w:t>dov odpadu,</w:t>
            </w:r>
          </w:p>
          <w:p w:rsidR="00EA1354" w:rsidRPr="004B7CD9" w:rsidP="00356BE9">
            <w:pPr>
              <w:pStyle w:val="Standard"/>
              <w:tabs>
                <w:tab w:val="left" w:pos="1418"/>
              </w:tabs>
              <w:bidi w:val="0"/>
              <w:spacing w:after="0" w:line="24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137C0">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vMerge w:val="restart"/>
            <w:tcBorders>
              <w:top w:val="single" w:sz="4" w:space="0" w:color="auto"/>
              <w:left w:val="single" w:sz="12" w:space="0" w:color="auto"/>
              <w:bottom w:val="none" w:sz="0"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28 O3</w:t>
            </w:r>
          </w:p>
        </w:tc>
        <w:tc>
          <w:tcPr>
            <w:tcW w:w="4501" w:type="dxa"/>
            <w:vMerge w:val="restart"/>
            <w:tcBorders>
              <w:top w:val="single" w:sz="4" w:space="0" w:color="auto"/>
              <w:left w:val="single" w:sz="4" w:space="0" w:color="auto"/>
              <w:bottom w:val="none" w:sz="0" w:space="0" w:color="auto"/>
              <w:right w:val="single" w:sz="4" w:space="0" w:color="auto"/>
            </w:tcBorders>
            <w:textDirection w:val="lrTb"/>
            <w:vAlign w:val="top"/>
          </w:tcPr>
          <w:p w:rsidR="00EA1354" w:rsidRPr="004B7CD9" w:rsidP="008B2D20">
            <w:pPr>
              <w:bidi w:val="0"/>
              <w:spacing w:before="75" w:after="75"/>
              <w:ind w:right="225"/>
              <w:rPr>
                <w:rFonts w:ascii="Times New Roman" w:hAnsi="Times New Roman"/>
                <w:sz w:val="20"/>
                <w:szCs w:val="20"/>
              </w:rPr>
            </w:pPr>
            <w:r w:rsidRPr="004B7CD9">
              <w:rPr>
                <w:rFonts w:ascii="Times New Roman" w:hAnsi="Times New Roman"/>
                <w:sz w:val="20"/>
                <w:szCs w:val="20"/>
              </w:rPr>
              <w:t>Programy odpadového hospodárstva obsahujú v príslušnej miere a s ohľadom na geografickú úroveň a rozsah oblasti, na ktorú sa program vzťahuje, aspoň tieto informácie:</w:t>
            </w:r>
          </w:p>
          <w:p w:rsidR="00EA1354" w:rsidRPr="004B7CD9" w:rsidP="00BD6D28">
            <w:pPr>
              <w:bidi w:val="0"/>
              <w:adjustRightInd w:val="0"/>
              <w:rPr>
                <w:rFonts w:ascii="EUAlbertina" w:hAnsi="EUAlbertina" w:cs="EUAlbertina"/>
                <w:sz w:val="20"/>
                <w:szCs w:val="20"/>
              </w:rPr>
            </w:pPr>
            <w:r w:rsidRPr="004B7CD9">
              <w:rPr>
                <w:rFonts w:ascii="EUAlbertina" w:hAnsi="EUAlbertina" w:cs="EUAlbertina"/>
                <w:sz w:val="20"/>
                <w:szCs w:val="20"/>
              </w:rPr>
              <w:t>a) druh, mno</w:t>
            </w:r>
            <w:r w:rsidRPr="004B7CD9">
              <w:rPr>
                <w:rFonts w:ascii="EUAlbertina+01" w:hAnsi="EUAlbertina+01" w:cs="EUAlbertina+01"/>
                <w:sz w:val="20"/>
                <w:szCs w:val="20"/>
              </w:rPr>
              <w:t>ž</w:t>
            </w:r>
            <w:r w:rsidRPr="004B7CD9">
              <w:rPr>
                <w:rFonts w:ascii="EUAlbertina" w:hAnsi="EUAlbertina" w:cs="EUAlbertina"/>
                <w:sz w:val="20"/>
                <w:szCs w:val="20"/>
              </w:rPr>
              <w:t xml:space="preserve">stvo a zdroj odpadu vzniknutého na danom území, odpad, ktorý sa pravdepodobne vyvezie alebo dovezie na územie </w:t>
            </w:r>
            <w:r w:rsidRPr="004B7CD9">
              <w:rPr>
                <w:rFonts w:ascii="Times New Roman" w:hAnsi="Times New Roman"/>
                <w:sz w:val="20"/>
                <w:szCs w:val="20"/>
              </w:rPr>
              <w:t>štátu</w:t>
            </w:r>
            <w:r w:rsidRPr="004B7CD9">
              <w:rPr>
                <w:rFonts w:ascii="EUAlbertina" w:hAnsi="EUAlbertina" w:cs="EUAlbertina"/>
                <w:sz w:val="20"/>
                <w:szCs w:val="20"/>
              </w:rPr>
              <w:t>, a hodnotenie vývoja prúdovodpadov v budúcnosti;</w:t>
            </w:r>
          </w:p>
          <w:p w:rsidR="00EA1354" w:rsidRPr="004B7CD9" w:rsidP="00BD6D28">
            <w:pPr>
              <w:bidi w:val="0"/>
              <w:adjustRightInd w:val="0"/>
              <w:rPr>
                <w:rFonts w:ascii="EUAlbertina" w:hAnsi="EUAlbertina" w:cs="EUAlbertina"/>
                <w:sz w:val="20"/>
                <w:szCs w:val="20"/>
              </w:rPr>
            </w:pPr>
            <w:r w:rsidRPr="004B7CD9">
              <w:rPr>
                <w:rFonts w:ascii="EUAlbertina" w:hAnsi="EUAlbertina" w:cs="EUAlbertina"/>
                <w:sz w:val="20"/>
                <w:szCs w:val="20"/>
              </w:rPr>
              <w:t>b) existujúce systémy zberu odpadu a hlavné zariadenia na zne</w:t>
            </w:r>
            <w:r w:rsidRPr="004B7CD9">
              <w:rPr>
                <w:rFonts w:ascii="EUAlbertina+01" w:hAnsi="EUAlbertina+01" w:cs="EUAlbertina+01"/>
                <w:sz w:val="20"/>
                <w:szCs w:val="20"/>
              </w:rPr>
              <w:t>š</w:t>
            </w:r>
            <w:r w:rsidRPr="004B7CD9">
              <w:rPr>
                <w:rFonts w:ascii="EUAlbertina" w:hAnsi="EUAlbertina" w:cs="EUAlbertina"/>
                <w:sz w:val="20"/>
                <w:szCs w:val="20"/>
              </w:rPr>
              <w:t>kod</w:t>
            </w:r>
            <w:r w:rsidRPr="004B7CD9">
              <w:rPr>
                <w:rFonts w:ascii="EUAlbertina+01" w:hAnsi="EUAlbertina+01" w:cs="EUAlbertina+01"/>
                <w:sz w:val="20"/>
                <w:szCs w:val="20"/>
              </w:rPr>
              <w:t>ň</w:t>
            </w:r>
            <w:r w:rsidRPr="004B7CD9">
              <w:rPr>
                <w:rFonts w:ascii="EUAlbertina" w:hAnsi="EUAlbertina" w:cs="EUAlbertina"/>
                <w:sz w:val="20"/>
                <w:szCs w:val="20"/>
              </w:rPr>
              <w:t>ovanie a zhodnocovanie odpadu vrátane akýchko</w:t>
            </w:r>
            <w:r w:rsidRPr="004B7CD9">
              <w:rPr>
                <w:rFonts w:ascii="EUAlbertina+01" w:hAnsi="EUAlbertina+01" w:cs="EUAlbertina+01"/>
                <w:sz w:val="20"/>
                <w:szCs w:val="20"/>
              </w:rPr>
              <w:t>ľ</w:t>
            </w:r>
            <w:r w:rsidRPr="004B7CD9">
              <w:rPr>
                <w:rFonts w:ascii="EUAlbertina" w:hAnsi="EUAlbertina" w:cs="EUAlbertina"/>
                <w:sz w:val="20"/>
                <w:szCs w:val="20"/>
              </w:rPr>
              <w:t>vek osobitných opatrení pre odpadové oleje, nebezpe</w:t>
            </w:r>
            <w:r w:rsidRPr="004B7CD9">
              <w:rPr>
                <w:rFonts w:ascii="EUAlbertina+01" w:hAnsi="EUAlbertina+01" w:cs="EUAlbertina+01"/>
                <w:sz w:val="20"/>
                <w:szCs w:val="20"/>
              </w:rPr>
              <w:t>č</w:t>
            </w:r>
            <w:r w:rsidRPr="004B7CD9">
              <w:rPr>
                <w:rFonts w:ascii="EUAlbertina" w:hAnsi="EUAlbertina" w:cs="EUAlbertina"/>
                <w:sz w:val="20"/>
                <w:szCs w:val="20"/>
              </w:rPr>
              <w:t>ný odpad alebo prúdy odpadov, ktoré upravujú osobitné právne</w:t>
            </w:r>
          </w:p>
          <w:p w:rsidR="00EA1354" w:rsidRPr="004B7CD9" w:rsidP="00BD6D28">
            <w:pPr>
              <w:bidi w:val="0"/>
              <w:adjustRightInd w:val="0"/>
              <w:rPr>
                <w:rFonts w:ascii="EUAlbertina" w:hAnsi="EUAlbertina" w:cs="EUAlbertina"/>
                <w:sz w:val="20"/>
                <w:szCs w:val="20"/>
              </w:rPr>
            </w:pPr>
            <w:r w:rsidRPr="004B7CD9">
              <w:rPr>
                <w:rFonts w:ascii="EUAlbertina" w:hAnsi="EUAlbertina" w:cs="EUAlbertina"/>
                <w:sz w:val="20"/>
                <w:szCs w:val="20"/>
              </w:rPr>
              <w:t>predpisy Spolo</w:t>
            </w:r>
            <w:r w:rsidRPr="004B7CD9">
              <w:rPr>
                <w:rFonts w:ascii="EUAlbertina+01" w:hAnsi="EUAlbertina+01" w:cs="EUAlbertina+01"/>
                <w:sz w:val="20"/>
                <w:szCs w:val="20"/>
              </w:rPr>
              <w:t>č</w:t>
            </w:r>
            <w:r w:rsidRPr="004B7CD9">
              <w:rPr>
                <w:rFonts w:ascii="EUAlbertina" w:hAnsi="EUAlbertina" w:cs="EUAlbertina"/>
                <w:sz w:val="20"/>
                <w:szCs w:val="20"/>
              </w:rPr>
              <w:t>enstva;</w:t>
            </w:r>
          </w:p>
          <w:p w:rsidR="00EA1354" w:rsidRPr="004B7CD9" w:rsidP="00BD6D28">
            <w:pPr>
              <w:bidi w:val="0"/>
              <w:adjustRightInd w:val="0"/>
              <w:rPr>
                <w:rFonts w:ascii="EUAlbertina" w:hAnsi="EUAlbertina" w:cs="EUAlbertina"/>
                <w:sz w:val="20"/>
                <w:szCs w:val="20"/>
              </w:rPr>
            </w:pPr>
            <w:r w:rsidRPr="004B7CD9">
              <w:rPr>
                <w:rFonts w:ascii="EUAlbertina" w:hAnsi="EUAlbertina" w:cs="EUAlbertina"/>
                <w:sz w:val="20"/>
                <w:szCs w:val="20"/>
              </w:rPr>
              <w:t>c) posúdenie potreby nových systémov zberu, uzatvorenia existujúcich odpadových zariadení, dodato</w:t>
            </w:r>
            <w:r w:rsidRPr="004B7CD9">
              <w:rPr>
                <w:rFonts w:ascii="EUAlbertina+01" w:hAnsi="EUAlbertina+01" w:cs="EUAlbertina+01"/>
                <w:sz w:val="20"/>
                <w:szCs w:val="20"/>
              </w:rPr>
              <w:t>č</w:t>
            </w:r>
            <w:r w:rsidRPr="004B7CD9">
              <w:rPr>
                <w:rFonts w:ascii="EUAlbertina" w:hAnsi="EUAlbertina" w:cs="EUAlbertina"/>
                <w:sz w:val="20"/>
                <w:szCs w:val="20"/>
              </w:rPr>
              <w:t>nej infra</w:t>
            </w:r>
            <w:r w:rsidRPr="004B7CD9">
              <w:rPr>
                <w:rFonts w:ascii="EUAlbertina+01" w:hAnsi="EUAlbertina+01" w:cs="EUAlbertina+01"/>
                <w:sz w:val="20"/>
                <w:szCs w:val="20"/>
              </w:rPr>
              <w:t>š</w:t>
            </w:r>
            <w:r w:rsidRPr="004B7CD9">
              <w:rPr>
                <w:rFonts w:ascii="EUAlbertina" w:hAnsi="EUAlbertina" w:cs="EUAlbertina"/>
                <w:sz w:val="20"/>
                <w:szCs w:val="20"/>
              </w:rPr>
              <w:t xml:space="preserve">truktúry odpadových zariadení v súlade s </w:t>
            </w:r>
            <w:r w:rsidRPr="004B7CD9">
              <w:rPr>
                <w:rFonts w:ascii="EUAlbertina+01" w:hAnsi="EUAlbertina+01" w:cs="EUAlbertina+01"/>
                <w:sz w:val="20"/>
                <w:szCs w:val="20"/>
              </w:rPr>
              <w:t>č</w:t>
            </w:r>
            <w:r w:rsidRPr="004B7CD9">
              <w:rPr>
                <w:rFonts w:ascii="EUAlbertina" w:hAnsi="EUAlbertina" w:cs="EUAlbertina"/>
                <w:sz w:val="20"/>
                <w:szCs w:val="20"/>
              </w:rPr>
              <w:t xml:space="preserve">lánkom </w:t>
            </w:r>
            <w:smartTag w:uri="urn:schemas-microsoft-com:office:smarttags" w:element="metricconverter">
              <w:smartTagPr>
                <w:attr w:name="ProductID" w:val="2 a"/>
              </w:smartTagPr>
              <w:r w:rsidRPr="004B7CD9">
                <w:rPr>
                  <w:rFonts w:ascii="EUAlbertina" w:hAnsi="EUAlbertina" w:cs="EUAlbertina"/>
                  <w:sz w:val="20"/>
                  <w:szCs w:val="20"/>
                </w:rPr>
                <w:t>16 a</w:t>
              </w:r>
            </w:smartTag>
            <w:r w:rsidRPr="004B7CD9">
              <w:rPr>
                <w:rFonts w:ascii="EUAlbertina" w:hAnsi="EUAlbertina" w:cs="EUAlbertina"/>
                <w:sz w:val="20"/>
                <w:szCs w:val="20"/>
              </w:rPr>
              <w:t xml:space="preserve"> v prípade potreby súvisiacich investícií;</w:t>
            </w:r>
          </w:p>
          <w:p w:rsidR="00EA1354" w:rsidRPr="004B7CD9" w:rsidP="00BD6D28">
            <w:pPr>
              <w:bidi w:val="0"/>
              <w:adjustRightInd w:val="0"/>
              <w:rPr>
                <w:rFonts w:ascii="EUAlbertina" w:hAnsi="EUAlbertina" w:cs="EUAlbertina"/>
                <w:sz w:val="20"/>
                <w:szCs w:val="20"/>
              </w:rPr>
            </w:pPr>
            <w:r w:rsidRPr="004B7CD9">
              <w:rPr>
                <w:rFonts w:ascii="EUAlbertina" w:hAnsi="EUAlbertina" w:cs="EUAlbertina"/>
                <w:sz w:val="20"/>
                <w:szCs w:val="20"/>
              </w:rPr>
              <w:t>d) v prípade potreby dostato</w:t>
            </w:r>
            <w:r w:rsidRPr="004B7CD9">
              <w:rPr>
                <w:rFonts w:ascii="EUAlbertina+01" w:hAnsi="EUAlbertina+01" w:cs="EUAlbertina+01"/>
                <w:sz w:val="20"/>
                <w:szCs w:val="20"/>
              </w:rPr>
              <w:t>č</w:t>
            </w:r>
            <w:r w:rsidRPr="004B7CD9">
              <w:rPr>
                <w:rFonts w:ascii="EUAlbertina" w:hAnsi="EUAlbertina" w:cs="EUAlbertina"/>
                <w:sz w:val="20"/>
                <w:szCs w:val="20"/>
              </w:rPr>
              <w:t>né informácie o lokaliza</w:t>
            </w:r>
            <w:r w:rsidRPr="004B7CD9">
              <w:rPr>
                <w:rFonts w:ascii="EUAlbertina+01" w:hAnsi="EUAlbertina+01" w:cs="EUAlbertina+01"/>
                <w:sz w:val="20"/>
                <w:szCs w:val="20"/>
              </w:rPr>
              <w:t>č</w:t>
            </w:r>
            <w:r w:rsidRPr="004B7CD9">
              <w:rPr>
                <w:rFonts w:ascii="EUAlbertina" w:hAnsi="EUAlbertina" w:cs="EUAlbertina"/>
                <w:sz w:val="20"/>
                <w:szCs w:val="20"/>
              </w:rPr>
              <w:t>ných kritériách pre ur</w:t>
            </w:r>
            <w:r w:rsidRPr="004B7CD9">
              <w:rPr>
                <w:rFonts w:ascii="EUAlbertina+01" w:hAnsi="EUAlbertina+01" w:cs="EUAlbertina+01"/>
                <w:sz w:val="20"/>
                <w:szCs w:val="20"/>
              </w:rPr>
              <w:t>č</w:t>
            </w:r>
            <w:r w:rsidRPr="004B7CD9">
              <w:rPr>
                <w:rFonts w:ascii="EUAlbertina" w:hAnsi="EUAlbertina" w:cs="EUAlbertina"/>
                <w:sz w:val="20"/>
                <w:szCs w:val="20"/>
              </w:rPr>
              <w:t>enie miesta a o kapacite budúcich zariadení na zne</w:t>
            </w:r>
            <w:r w:rsidRPr="004B7CD9">
              <w:rPr>
                <w:rFonts w:ascii="EUAlbertina+01" w:hAnsi="EUAlbertina+01" w:cs="EUAlbertina+01"/>
                <w:sz w:val="20"/>
                <w:szCs w:val="20"/>
              </w:rPr>
              <w:t>š</w:t>
            </w:r>
            <w:r w:rsidRPr="004B7CD9">
              <w:rPr>
                <w:rFonts w:ascii="EUAlbertina" w:hAnsi="EUAlbertina" w:cs="EUAlbertina"/>
                <w:sz w:val="20"/>
                <w:szCs w:val="20"/>
              </w:rPr>
              <w:t>kod</w:t>
            </w:r>
            <w:r w:rsidRPr="004B7CD9">
              <w:rPr>
                <w:rFonts w:ascii="EUAlbertina+01" w:hAnsi="EUAlbertina+01" w:cs="EUAlbertina+01"/>
                <w:sz w:val="20"/>
                <w:szCs w:val="20"/>
              </w:rPr>
              <w:t>ň</w:t>
            </w:r>
            <w:r w:rsidRPr="004B7CD9">
              <w:rPr>
                <w:rFonts w:ascii="EUAlbertina" w:hAnsi="EUAlbertina" w:cs="EUAlbertina"/>
                <w:sz w:val="20"/>
                <w:szCs w:val="20"/>
              </w:rPr>
              <w:t>ovanie odpadu alebo hlavných zariadení na zhodnocovanie odpadu;</w:t>
            </w:r>
          </w:p>
          <w:p w:rsidR="00EA1354" w:rsidRPr="004B7CD9" w:rsidP="00BD6D28">
            <w:pPr>
              <w:bidi w:val="0"/>
              <w:adjustRightInd w:val="0"/>
              <w:rPr>
                <w:rFonts w:ascii="EUAlbertina" w:hAnsi="EUAlbertina" w:cs="EUAlbertina"/>
                <w:sz w:val="20"/>
                <w:szCs w:val="20"/>
              </w:rPr>
            </w:pPr>
            <w:r w:rsidRPr="004B7CD9">
              <w:rPr>
                <w:rFonts w:ascii="EUAlbertina" w:hAnsi="EUAlbertina" w:cs="EUAlbertina"/>
                <w:sz w:val="20"/>
                <w:szCs w:val="20"/>
              </w:rPr>
              <w:t>e) v</w:t>
            </w:r>
            <w:r w:rsidRPr="004B7CD9">
              <w:rPr>
                <w:rFonts w:ascii="EUAlbertina+01" w:hAnsi="EUAlbertina+01" w:cs="EUAlbertina+01"/>
                <w:sz w:val="20"/>
                <w:szCs w:val="20"/>
              </w:rPr>
              <w:t>š</w:t>
            </w:r>
            <w:r w:rsidRPr="004B7CD9">
              <w:rPr>
                <w:rFonts w:ascii="EUAlbertina" w:hAnsi="EUAlbertina" w:cs="EUAlbertina"/>
                <w:sz w:val="20"/>
                <w:szCs w:val="20"/>
              </w:rPr>
              <w:t>eobecné politiky odpadového hospodárstva vrátane plánovaných technológií a metód nakladania s odpadom alebo politiky pre konkrétne problémy riadenia súvisiace</w:t>
            </w:r>
          </w:p>
          <w:p w:rsidR="00EA1354" w:rsidRPr="004B7CD9" w:rsidP="00BD6D28">
            <w:pPr>
              <w:bidi w:val="0"/>
              <w:adjustRightInd w:val="0"/>
              <w:rPr>
                <w:rFonts w:ascii="Times New Roman" w:hAnsi="Times New Roman"/>
                <w:sz w:val="20"/>
                <w:szCs w:val="20"/>
              </w:rPr>
            </w:pPr>
            <w:r w:rsidRPr="004B7CD9">
              <w:rPr>
                <w:rFonts w:ascii="EUAlbertina" w:hAnsi="EUAlbertina" w:cs="EUAlbertina"/>
                <w:sz w:val="20"/>
                <w:szCs w:val="20"/>
              </w:rPr>
              <w:t>s odpadom.</w:t>
            </w:r>
          </w:p>
        </w:tc>
        <w:tc>
          <w:tcPr>
            <w:tcW w:w="1260" w:type="dxa"/>
            <w:vMerge w:val="restart"/>
            <w:tcBorders>
              <w:top w:val="single" w:sz="4" w:space="0" w:color="auto"/>
              <w:left w:val="single" w:sz="4" w:space="0" w:color="auto"/>
              <w:bottom w:val="none" w:sz="0"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vMerge w:val="restart"/>
            <w:tcBorders>
              <w:top w:val="single" w:sz="4" w:space="0" w:color="auto"/>
              <w:left w:val="nil"/>
              <w:bottom w:val="none" w:sz="0"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E30D3">
              <w:rPr>
                <w:rFonts w:ascii="Times New Roman" w:hAnsi="Times New Roman"/>
                <w:sz w:val="20"/>
                <w:szCs w:val="20"/>
              </w:rPr>
              <w:t>1</w:t>
            </w:r>
          </w:p>
        </w:tc>
        <w:tc>
          <w:tcPr>
            <w:tcW w:w="1260" w:type="dxa"/>
            <w:vMerge w:val="restart"/>
            <w:tcBorders>
              <w:top w:val="single" w:sz="4" w:space="0" w:color="auto"/>
              <w:left w:val="single" w:sz="4" w:space="0" w:color="auto"/>
              <w:bottom w:val="none" w:sz="0" w:space="0" w:color="auto"/>
              <w:right w:val="single" w:sz="4" w:space="0" w:color="auto"/>
            </w:tcBorders>
            <w:textDirection w:val="lrTb"/>
            <w:vAlign w:val="top"/>
          </w:tcPr>
          <w:p w:rsidR="00EA1354" w:rsidRPr="004B7CD9" w:rsidP="00981E28">
            <w:pPr>
              <w:bidi w:val="0"/>
              <w:rPr>
                <w:rFonts w:ascii="Times New Roman" w:hAnsi="Times New Roman"/>
                <w:sz w:val="20"/>
                <w:szCs w:val="20"/>
              </w:rPr>
            </w:pPr>
            <w:r w:rsidRPr="004B7CD9" w:rsidR="00356BE9">
              <w:rPr>
                <w:rFonts w:ascii="Times New Roman" w:hAnsi="Times New Roman"/>
                <w:sz w:val="20"/>
                <w:szCs w:val="20"/>
              </w:rPr>
              <w:t xml:space="preserve">§ </w:t>
            </w:r>
            <w:r w:rsidRPr="004B7CD9" w:rsidR="008645B5">
              <w:rPr>
                <w:rFonts w:ascii="Times New Roman" w:hAnsi="Times New Roman"/>
                <w:sz w:val="20"/>
                <w:szCs w:val="20"/>
              </w:rPr>
              <w:t>9</w:t>
            </w:r>
            <w:r w:rsidRPr="004B7CD9" w:rsidR="00981E28">
              <w:rPr>
                <w:rFonts w:ascii="Times New Roman" w:hAnsi="Times New Roman"/>
                <w:sz w:val="20"/>
                <w:szCs w:val="20"/>
              </w:rPr>
              <w:t xml:space="preserve"> </w:t>
            </w:r>
            <w:r w:rsidRPr="004B7CD9" w:rsidR="00356BE9">
              <w:rPr>
                <w:rFonts w:ascii="Times New Roman" w:hAnsi="Times New Roman"/>
                <w:sz w:val="20"/>
                <w:szCs w:val="20"/>
              </w:rPr>
              <w:t>O 2</w:t>
            </w:r>
          </w:p>
          <w:p w:rsidR="00356BE9" w:rsidRPr="004B7CD9" w:rsidP="000E30D3">
            <w:pPr>
              <w:pStyle w:val="Normlny"/>
              <w:bidi w:val="0"/>
              <w:jc w:val="center"/>
              <w:rPr>
                <w:rFonts w:ascii="Times New Roman" w:hAnsi="Times New Roman"/>
              </w:rPr>
            </w:pPr>
            <w:r w:rsidRPr="004B7CD9">
              <w:rPr>
                <w:rFonts w:ascii="Times New Roman" w:hAnsi="Times New Roman"/>
              </w:rPr>
              <w:t>P b)</w:t>
            </w:r>
            <w:r w:rsidRPr="004B7CD9" w:rsidR="000E30D3">
              <w:rPr>
                <w:rFonts w:ascii="Times New Roman" w:hAnsi="Times New Roman"/>
              </w:rPr>
              <w:t>-Pp)</w:t>
            </w:r>
            <w:r w:rsidRPr="004B7CD9">
              <w:rPr>
                <w:rFonts w:ascii="Times New Roman" w:hAnsi="Times New Roman"/>
              </w:rPr>
              <w:t xml:space="preserve"> </w:t>
            </w:r>
          </w:p>
        </w:tc>
        <w:tc>
          <w:tcPr>
            <w:tcW w:w="4500" w:type="dxa"/>
            <w:vMerge w:val="restart"/>
            <w:tcBorders>
              <w:top w:val="single" w:sz="4" w:space="0" w:color="auto"/>
              <w:left w:val="single" w:sz="4" w:space="0" w:color="auto"/>
              <w:bottom w:val="none" w:sz="0" w:space="0" w:color="auto"/>
              <w:right w:val="single" w:sz="4" w:space="0" w:color="auto"/>
            </w:tcBorders>
            <w:shd w:val="clear" w:color="auto" w:fill="FFFFFF"/>
            <w:textDirection w:val="lrTb"/>
            <w:vAlign w:val="top"/>
          </w:tcPr>
          <w:p w:rsidR="00356BE9" w:rsidRPr="004B7CD9" w:rsidP="00356BE9">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(2) Program Slovenskej republiky obsahuje najmä</w:t>
            </w:r>
          </w:p>
          <w:p w:rsidR="00356BE9" w:rsidRPr="004B7CD9" w:rsidP="00356BE9">
            <w:pPr>
              <w:pStyle w:val="Standard"/>
              <w:tabs>
                <w:tab w:val="left" w:pos="1418"/>
              </w:tabs>
              <w:bidi w:val="0"/>
              <w:spacing w:after="0" w:line="240" w:lineRule="auto"/>
              <w:ind w:left="284" w:hanging="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b) informá</w:t>
            </w:r>
            <w:r w:rsidRPr="004B7CD9">
              <w:rPr>
                <w:rFonts w:ascii="Times New Roman" w:hAnsi="Times New Roman" w:cs="Times New Roman" w:hint="default"/>
                <w:sz w:val="20"/>
                <w:szCs w:val="20"/>
              </w:rPr>
              <w:t>cie o druhu, množ</w:t>
            </w:r>
            <w:r w:rsidRPr="004B7CD9">
              <w:rPr>
                <w:rFonts w:ascii="Times New Roman" w:hAnsi="Times New Roman" w:cs="Times New Roman" w:hint="default"/>
                <w:sz w:val="20"/>
                <w:szCs w:val="20"/>
              </w:rPr>
              <w:t>stve a zdroji odpadu vzniknuté</w:t>
            </w:r>
            <w:r w:rsidRPr="004B7CD9">
              <w:rPr>
                <w:rFonts w:ascii="Times New Roman" w:hAnsi="Times New Roman" w:cs="Times New Roman" w:hint="default"/>
                <w:sz w:val="20"/>
                <w:szCs w:val="20"/>
              </w:rPr>
              <w:t>ho na ú</w:t>
            </w:r>
            <w:r w:rsidRPr="004B7CD9">
              <w:rPr>
                <w:rFonts w:ascii="Times New Roman" w:hAnsi="Times New Roman" w:cs="Times New Roman" w:hint="default"/>
                <w:sz w:val="20"/>
                <w:szCs w:val="20"/>
              </w:rPr>
              <w:t>zemí</w:t>
            </w:r>
            <w:r w:rsidRPr="004B7CD9">
              <w:rPr>
                <w:rFonts w:ascii="Times New Roman" w:hAnsi="Times New Roman" w:cs="Times New Roman" w:hint="default"/>
                <w:sz w:val="20"/>
                <w:szCs w:val="20"/>
              </w:rPr>
              <w:t xml:space="preserve"> Slovenskej republiky s rozlíš</w:t>
            </w:r>
            <w:r w:rsidRPr="004B7CD9">
              <w:rPr>
                <w:rFonts w:ascii="Times New Roman" w:hAnsi="Times New Roman" w:cs="Times New Roman" w:hint="default"/>
                <w:sz w:val="20"/>
                <w:szCs w:val="20"/>
              </w:rPr>
              <w:t>ení</w:t>
            </w:r>
            <w:r w:rsidRPr="004B7CD9">
              <w:rPr>
                <w:rFonts w:ascii="Times New Roman" w:hAnsi="Times New Roman" w:cs="Times New Roman" w:hint="default"/>
                <w:sz w:val="20"/>
                <w:szCs w:val="20"/>
              </w:rPr>
              <w:t>m na kraje, informá</w:t>
            </w:r>
            <w:r w:rsidRPr="004B7CD9">
              <w:rPr>
                <w:rFonts w:ascii="Times New Roman" w:hAnsi="Times New Roman" w:cs="Times New Roman" w:hint="default"/>
                <w:sz w:val="20"/>
                <w:szCs w:val="20"/>
              </w:rPr>
              <w:t>cie o odp</w:t>
            </w:r>
            <w:r w:rsidRPr="004B7CD9">
              <w:rPr>
                <w:rFonts w:ascii="Times New Roman" w:hAnsi="Times New Roman" w:cs="Times New Roman" w:hint="default"/>
                <w:sz w:val="20"/>
                <w:szCs w:val="20"/>
              </w:rPr>
              <w:t>ade, ktorý</w:t>
            </w:r>
            <w:r w:rsidRPr="004B7CD9">
              <w:rPr>
                <w:rFonts w:ascii="Times New Roman" w:hAnsi="Times New Roman" w:cs="Times New Roman" w:hint="default"/>
                <w:sz w:val="20"/>
                <w:szCs w:val="20"/>
              </w:rPr>
              <w:t xml:space="preserve"> sa pravdepodobne vyvezie zo Slovenskej republiky, prepraví</w:t>
            </w:r>
            <w:r w:rsidRPr="004B7CD9">
              <w:rPr>
                <w:rFonts w:ascii="Times New Roman" w:hAnsi="Times New Roman" w:cs="Times New Roman" w:hint="default"/>
                <w:sz w:val="20"/>
                <w:szCs w:val="20"/>
              </w:rPr>
              <w:t xml:space="preserve"> alebo dovezie do Slovenskej republiky,</w:t>
            </w:r>
          </w:p>
          <w:p w:rsidR="00356BE9" w:rsidRPr="004B7CD9" w:rsidP="00356BE9">
            <w:pPr>
              <w:pStyle w:val="Standard"/>
              <w:tabs>
                <w:tab w:val="left" w:pos="1418"/>
              </w:tabs>
              <w:bidi w:val="0"/>
              <w:spacing w:after="0" w:line="240" w:lineRule="auto"/>
              <w:ind w:left="284" w:hanging="284"/>
              <w:jc w:val="both"/>
              <w:rPr>
                <w:sz w:val="20"/>
                <w:szCs w:val="20"/>
              </w:rPr>
            </w:pPr>
            <w:r w:rsidRPr="004B7CD9">
              <w:rPr>
                <w:rFonts w:ascii="Times New Roman" w:hAnsi="Times New Roman" w:cs="Times New Roman" w:hint="default"/>
                <w:sz w:val="20"/>
                <w:szCs w:val="20"/>
              </w:rPr>
              <w:t>c) opis existujú</w:t>
            </w:r>
            <w:r w:rsidRPr="004B7CD9">
              <w:rPr>
                <w:rFonts w:ascii="Times New Roman" w:hAnsi="Times New Roman" w:cs="Times New Roman" w:hint="default"/>
                <w:sz w:val="20"/>
                <w:szCs w:val="20"/>
              </w:rPr>
              <w:t>cich systé</w:t>
            </w:r>
            <w:r w:rsidRPr="004B7CD9">
              <w:rPr>
                <w:rFonts w:ascii="Times New Roman" w:hAnsi="Times New Roman" w:cs="Times New Roman" w:hint="default"/>
                <w:sz w:val="20"/>
                <w:szCs w:val="20"/>
              </w:rPr>
              <w:t>mov zberu odpadov,</w:t>
            </w:r>
          </w:p>
          <w:p w:rsidR="00356BE9" w:rsidRPr="004B7CD9" w:rsidP="00356BE9">
            <w:pPr>
              <w:pStyle w:val="Standard"/>
              <w:tabs>
                <w:tab w:val="left" w:pos="1418"/>
              </w:tabs>
              <w:bidi w:val="0"/>
              <w:spacing w:after="0" w:line="240" w:lineRule="auto"/>
              <w:ind w:left="284" w:hanging="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d) rozmiestnenie zariadení</w:t>
            </w:r>
            <w:r w:rsidRPr="004B7CD9">
              <w:rPr>
                <w:rFonts w:ascii="Times New Roman" w:hAnsi="Times New Roman" w:cs="Times New Roman" w:hint="default"/>
                <w:sz w:val="20"/>
                <w:szCs w:val="20"/>
              </w:rPr>
              <w:t xml:space="preserve"> na spracovanie odpadov,</w:t>
            </w:r>
          </w:p>
          <w:p w:rsidR="00356BE9" w:rsidRPr="004B7CD9" w:rsidP="00356BE9">
            <w:pPr>
              <w:pStyle w:val="Standard"/>
              <w:tabs>
                <w:tab w:val="left" w:pos="1418"/>
              </w:tabs>
              <w:bidi w:val="0"/>
              <w:spacing w:after="0" w:line="240" w:lineRule="auto"/>
              <w:ind w:left="284" w:hanging="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e) cieľ</w:t>
            </w:r>
            <w:r w:rsidRPr="004B7CD9">
              <w:rPr>
                <w:rFonts w:ascii="Times New Roman" w:hAnsi="Times New Roman" w:cs="Times New Roman" w:hint="default"/>
                <w:sz w:val="20"/>
                <w:szCs w:val="20"/>
              </w:rPr>
              <w:t>ové</w:t>
            </w:r>
            <w:r w:rsidRPr="004B7CD9">
              <w:rPr>
                <w:rFonts w:ascii="Times New Roman" w:hAnsi="Times New Roman" w:cs="Times New Roman" w:hint="default"/>
                <w:sz w:val="20"/>
                <w:szCs w:val="20"/>
              </w:rPr>
              <w:t xml:space="preserve"> smerovanie nakladania s urč</w:t>
            </w:r>
            <w:r w:rsidRPr="004B7CD9">
              <w:rPr>
                <w:rFonts w:ascii="Times New Roman" w:hAnsi="Times New Roman" w:cs="Times New Roman" w:hint="default"/>
                <w:sz w:val="20"/>
                <w:szCs w:val="20"/>
              </w:rPr>
              <w:t>ený</w:t>
            </w:r>
            <w:r w:rsidRPr="004B7CD9">
              <w:rPr>
                <w:rFonts w:ascii="Times New Roman" w:hAnsi="Times New Roman" w:cs="Times New Roman" w:hint="default"/>
                <w:sz w:val="20"/>
                <w:szCs w:val="20"/>
              </w:rPr>
              <w:t>mi prú</w:t>
            </w:r>
            <w:r w:rsidRPr="004B7CD9">
              <w:rPr>
                <w:rFonts w:ascii="Times New Roman" w:hAnsi="Times New Roman" w:cs="Times New Roman" w:hint="default"/>
                <w:sz w:val="20"/>
                <w:szCs w:val="20"/>
              </w:rPr>
              <w:t xml:space="preserve">dmi </w:t>
            </w:r>
            <w:r w:rsidRPr="004B7CD9">
              <w:rPr>
                <w:rFonts w:ascii="Times New Roman" w:hAnsi="Times New Roman" w:cs="Times New Roman" w:hint="default"/>
                <w:sz w:val="20"/>
                <w:szCs w:val="20"/>
              </w:rPr>
              <w:t>odpadov a množ</w:t>
            </w:r>
            <w:r w:rsidRPr="004B7CD9">
              <w:rPr>
                <w:rFonts w:ascii="Times New Roman" w:hAnsi="Times New Roman" w:cs="Times New Roman" w:hint="default"/>
                <w:sz w:val="20"/>
                <w:szCs w:val="20"/>
              </w:rPr>
              <w:t>stvami odpadov v urč</w:t>
            </w:r>
            <w:r w:rsidRPr="004B7CD9">
              <w:rPr>
                <w:rFonts w:ascii="Times New Roman" w:hAnsi="Times New Roman" w:cs="Times New Roman" w:hint="default"/>
                <w:sz w:val="20"/>
                <w:szCs w:val="20"/>
              </w:rPr>
              <w:t>enom č</w:t>
            </w:r>
            <w:r w:rsidRPr="004B7CD9">
              <w:rPr>
                <w:rFonts w:ascii="Times New Roman" w:hAnsi="Times New Roman" w:cs="Times New Roman" w:hint="default"/>
                <w:sz w:val="20"/>
                <w:szCs w:val="20"/>
              </w:rPr>
              <w:t>ase a opatrenia na ich dosiahnutie,</w:t>
            </w:r>
          </w:p>
          <w:p w:rsidR="00356BE9" w:rsidRPr="004B7CD9" w:rsidP="00356BE9">
            <w:pPr>
              <w:pStyle w:val="Standard"/>
              <w:tabs>
                <w:tab w:val="left" w:pos="1418"/>
              </w:tabs>
              <w:bidi w:val="0"/>
              <w:spacing w:after="0" w:line="240" w:lineRule="auto"/>
              <w:ind w:left="284" w:hanging="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f) cieľ</w:t>
            </w:r>
            <w:r w:rsidRPr="004B7CD9">
              <w:rPr>
                <w:rFonts w:ascii="Times New Roman" w:hAnsi="Times New Roman" w:cs="Times New Roman" w:hint="default"/>
                <w:sz w:val="20"/>
                <w:szCs w:val="20"/>
              </w:rPr>
              <w:t>ové</w:t>
            </w:r>
            <w:r w:rsidRPr="004B7CD9">
              <w:rPr>
                <w:rFonts w:ascii="Times New Roman" w:hAnsi="Times New Roman" w:cs="Times New Roman" w:hint="default"/>
                <w:sz w:val="20"/>
                <w:szCs w:val="20"/>
              </w:rPr>
              <w:t xml:space="preserve"> smerovanie nakladania s polychló</w:t>
            </w:r>
            <w:r w:rsidRPr="004B7CD9">
              <w:rPr>
                <w:rFonts w:ascii="Times New Roman" w:hAnsi="Times New Roman" w:cs="Times New Roman" w:hint="default"/>
                <w:sz w:val="20"/>
                <w:szCs w:val="20"/>
              </w:rPr>
              <w:t>rovaný</w:t>
            </w:r>
            <w:r w:rsidRPr="004B7CD9">
              <w:rPr>
                <w:rFonts w:ascii="Times New Roman" w:hAnsi="Times New Roman" w:cs="Times New Roman" w:hint="default"/>
                <w:sz w:val="20"/>
                <w:szCs w:val="20"/>
              </w:rPr>
              <w:t>mi bifenylmi a </w:t>
            </w:r>
            <w:r w:rsidRPr="004B7CD9">
              <w:rPr>
                <w:rFonts w:ascii="Times New Roman" w:hAnsi="Times New Roman" w:cs="Times New Roman" w:hint="default"/>
                <w:sz w:val="20"/>
                <w:szCs w:val="20"/>
              </w:rPr>
              <w:t>zariadeniami obsahujú</w:t>
            </w:r>
            <w:r w:rsidRPr="004B7CD9">
              <w:rPr>
                <w:rFonts w:ascii="Times New Roman" w:hAnsi="Times New Roman" w:cs="Times New Roman" w:hint="default"/>
                <w:sz w:val="20"/>
                <w:szCs w:val="20"/>
              </w:rPr>
              <w:t>cimi polychló</w:t>
            </w:r>
            <w:r w:rsidRPr="004B7CD9">
              <w:rPr>
                <w:rFonts w:ascii="Times New Roman" w:hAnsi="Times New Roman" w:cs="Times New Roman" w:hint="default"/>
                <w:sz w:val="20"/>
                <w:szCs w:val="20"/>
              </w:rPr>
              <w:t>rované</w:t>
            </w:r>
            <w:r w:rsidRPr="004B7CD9">
              <w:rPr>
                <w:rFonts w:ascii="Times New Roman" w:hAnsi="Times New Roman" w:cs="Times New Roman" w:hint="default"/>
                <w:sz w:val="20"/>
                <w:szCs w:val="20"/>
              </w:rPr>
              <w:t xml:space="preserve"> bifenyly v urč</w:t>
            </w:r>
            <w:r w:rsidRPr="004B7CD9">
              <w:rPr>
                <w:rFonts w:ascii="Times New Roman" w:hAnsi="Times New Roman" w:cs="Times New Roman" w:hint="default"/>
                <w:sz w:val="20"/>
                <w:szCs w:val="20"/>
              </w:rPr>
              <w:t>enom č</w:t>
            </w:r>
            <w:r w:rsidRPr="004B7CD9">
              <w:rPr>
                <w:rFonts w:ascii="Times New Roman" w:hAnsi="Times New Roman" w:cs="Times New Roman" w:hint="default"/>
                <w:sz w:val="20"/>
                <w:szCs w:val="20"/>
              </w:rPr>
              <w:t>ase a opatrenia na ich dosiahnutie,</w:t>
            </w:r>
          </w:p>
          <w:p w:rsidR="00356BE9" w:rsidRPr="004B7CD9" w:rsidP="00356BE9">
            <w:pPr>
              <w:pStyle w:val="Standard"/>
              <w:tabs>
                <w:tab w:val="left" w:pos="1418"/>
              </w:tabs>
              <w:bidi w:val="0"/>
              <w:spacing w:after="0" w:line="240" w:lineRule="auto"/>
              <w:ind w:left="284" w:hanging="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g) opatrenia na zni</w:t>
            </w:r>
            <w:r w:rsidRPr="004B7CD9">
              <w:rPr>
                <w:rFonts w:ascii="Times New Roman" w:hAnsi="Times New Roman" w:cs="Times New Roman" w:hint="default"/>
                <w:sz w:val="20"/>
                <w:szCs w:val="20"/>
              </w:rPr>
              <w:t>ž</w:t>
            </w:r>
            <w:r w:rsidRPr="004B7CD9">
              <w:rPr>
                <w:rFonts w:ascii="Times New Roman" w:hAnsi="Times New Roman" w:cs="Times New Roman" w:hint="default"/>
                <w:sz w:val="20"/>
                <w:szCs w:val="20"/>
              </w:rPr>
              <w:t>ovanie množ</w:t>
            </w:r>
            <w:r w:rsidRPr="004B7CD9">
              <w:rPr>
                <w:rFonts w:ascii="Times New Roman" w:hAnsi="Times New Roman" w:cs="Times New Roman" w:hint="default"/>
                <w:sz w:val="20"/>
                <w:szCs w:val="20"/>
              </w:rPr>
              <w:t>stva biologicky rozlož</w:t>
            </w:r>
            <w:r w:rsidRPr="004B7CD9">
              <w:rPr>
                <w:rFonts w:ascii="Times New Roman" w:hAnsi="Times New Roman" w:cs="Times New Roman" w:hint="default"/>
                <w:sz w:val="20"/>
                <w:szCs w:val="20"/>
              </w:rPr>
              <w:t>iteľ</w:t>
            </w:r>
            <w:r w:rsidRPr="004B7CD9">
              <w:rPr>
                <w:rFonts w:ascii="Times New Roman" w:hAnsi="Times New Roman" w:cs="Times New Roman" w:hint="default"/>
                <w:sz w:val="20"/>
                <w:szCs w:val="20"/>
              </w:rPr>
              <w:t>ný</w:t>
            </w:r>
            <w:r w:rsidRPr="004B7CD9">
              <w:rPr>
                <w:rFonts w:ascii="Times New Roman" w:hAnsi="Times New Roman" w:cs="Times New Roman" w:hint="default"/>
                <w:sz w:val="20"/>
                <w:szCs w:val="20"/>
              </w:rPr>
              <w:t>ch komuná</w:t>
            </w:r>
            <w:r w:rsidRPr="004B7CD9">
              <w:rPr>
                <w:rFonts w:ascii="Times New Roman" w:hAnsi="Times New Roman" w:cs="Times New Roman" w:hint="default"/>
                <w:sz w:val="20"/>
                <w:szCs w:val="20"/>
              </w:rPr>
              <w:t>lnych odpadov ukladaný</w:t>
            </w:r>
            <w:r w:rsidRPr="004B7CD9">
              <w:rPr>
                <w:rFonts w:ascii="Times New Roman" w:hAnsi="Times New Roman" w:cs="Times New Roman" w:hint="default"/>
                <w:sz w:val="20"/>
                <w:szCs w:val="20"/>
              </w:rPr>
              <w:t>ch na sklá</w:t>
            </w:r>
            <w:r w:rsidRPr="004B7CD9">
              <w:rPr>
                <w:rFonts w:ascii="Times New Roman" w:hAnsi="Times New Roman" w:cs="Times New Roman" w:hint="default"/>
                <w:sz w:val="20"/>
                <w:szCs w:val="20"/>
              </w:rPr>
              <w:t>dky odpadov,</w:t>
            </w:r>
          </w:p>
          <w:p w:rsidR="00356BE9" w:rsidRPr="004B7CD9" w:rsidP="00356BE9">
            <w:pPr>
              <w:pStyle w:val="Standard"/>
              <w:tabs>
                <w:tab w:val="left" w:pos="1418"/>
              </w:tabs>
              <w:bidi w:val="0"/>
              <w:spacing w:after="0" w:line="240" w:lineRule="auto"/>
              <w:ind w:left="284" w:hanging="284"/>
              <w:jc w:val="both"/>
              <w:rPr>
                <w:rFonts w:ascii="Times New Roman" w:hAnsi="Times New Roman" w:cs="Times New Roman"/>
                <w:sz w:val="20"/>
                <w:szCs w:val="20"/>
              </w:rPr>
            </w:pPr>
            <w:r w:rsidRPr="004B7CD9">
              <w:rPr>
                <w:rFonts w:ascii="Times New Roman" w:hAnsi="Times New Roman" w:cs="Times New Roman" w:hint="default"/>
                <w:sz w:val="20"/>
                <w:szCs w:val="20"/>
              </w:rPr>
              <w:t xml:space="preserve">h) </w:t>
            </w:r>
            <w:r w:rsidRPr="004B7CD9" w:rsidR="00B5324D">
              <w:rPr>
                <w:rFonts w:ascii="Times New Roman" w:hAnsi="Times New Roman" w:cs="Times New Roman" w:hint="default"/>
                <w:sz w:val="20"/>
                <w:szCs w:val="20"/>
              </w:rPr>
              <w:t>opatrenia na zvyš</w:t>
            </w:r>
            <w:r w:rsidRPr="004B7CD9" w:rsidR="00B5324D">
              <w:rPr>
                <w:rFonts w:ascii="Times New Roman" w:hAnsi="Times New Roman" w:cs="Times New Roman" w:hint="default"/>
                <w:sz w:val="20"/>
                <w:szCs w:val="20"/>
              </w:rPr>
              <w:t>ovanie prí</w:t>
            </w:r>
            <w:r w:rsidRPr="004B7CD9" w:rsidR="00B5324D">
              <w:rPr>
                <w:rFonts w:ascii="Times New Roman" w:hAnsi="Times New Roman" w:cs="Times New Roman" w:hint="default"/>
                <w:sz w:val="20"/>
                <w:szCs w:val="20"/>
              </w:rPr>
              <w:t>pravy na opä</w:t>
            </w:r>
            <w:r w:rsidRPr="004B7CD9" w:rsidR="00B5324D">
              <w:rPr>
                <w:rFonts w:ascii="Times New Roman" w:hAnsi="Times New Roman" w:cs="Times New Roman" w:hint="default"/>
                <w:sz w:val="20"/>
                <w:szCs w:val="20"/>
              </w:rPr>
              <w:t>tovné</w:t>
            </w:r>
            <w:r w:rsidRPr="004B7CD9" w:rsidR="00B5324D">
              <w:rPr>
                <w:rFonts w:ascii="Times New Roman" w:hAnsi="Times New Roman" w:cs="Times New Roman" w:hint="default"/>
                <w:sz w:val="20"/>
                <w:szCs w:val="20"/>
              </w:rPr>
              <w:t xml:space="preserve"> použ</w:t>
            </w:r>
            <w:r w:rsidRPr="004B7CD9" w:rsidR="00B5324D">
              <w:rPr>
                <w:rFonts w:ascii="Times New Roman" w:hAnsi="Times New Roman" w:cs="Times New Roman" w:hint="default"/>
                <w:sz w:val="20"/>
                <w:szCs w:val="20"/>
              </w:rPr>
              <w:t>itie a </w:t>
            </w:r>
            <w:r w:rsidRPr="004B7CD9" w:rsidR="00B5324D">
              <w:rPr>
                <w:rFonts w:ascii="Times New Roman" w:hAnsi="Times New Roman" w:cs="Times New Roman" w:hint="default"/>
                <w:sz w:val="20"/>
                <w:szCs w:val="20"/>
              </w:rPr>
              <w:t>recyklá</w:t>
            </w:r>
            <w:r w:rsidRPr="004B7CD9" w:rsidR="00B5324D">
              <w:rPr>
                <w:rFonts w:ascii="Times New Roman" w:hAnsi="Times New Roman" w:cs="Times New Roman" w:hint="default"/>
                <w:sz w:val="20"/>
                <w:szCs w:val="20"/>
              </w:rPr>
              <w:t>cie komuná</w:t>
            </w:r>
            <w:r w:rsidRPr="004B7CD9" w:rsidR="00B5324D">
              <w:rPr>
                <w:rFonts w:ascii="Times New Roman" w:hAnsi="Times New Roman" w:cs="Times New Roman" w:hint="default"/>
                <w:sz w:val="20"/>
                <w:szCs w:val="20"/>
              </w:rPr>
              <w:t>lnych odpadov</w:t>
            </w:r>
            <w:r w:rsidRPr="004B7CD9">
              <w:rPr>
                <w:rFonts w:ascii="Times New Roman" w:hAnsi="Times New Roman" w:cs="Times New Roman"/>
                <w:sz w:val="20"/>
                <w:szCs w:val="20"/>
              </w:rPr>
              <w:t>,</w:t>
            </w:r>
          </w:p>
          <w:p w:rsidR="00356BE9" w:rsidRPr="004B7CD9" w:rsidP="00356BE9">
            <w:pPr>
              <w:pStyle w:val="Standard"/>
              <w:tabs>
                <w:tab w:val="left" w:pos="1418"/>
              </w:tabs>
              <w:bidi w:val="0"/>
              <w:spacing w:after="0" w:line="240" w:lineRule="auto"/>
              <w:ind w:left="284" w:hanging="284"/>
              <w:jc w:val="both"/>
              <w:rPr>
                <w:sz w:val="20"/>
                <w:szCs w:val="20"/>
              </w:rPr>
            </w:pPr>
            <w:r w:rsidRPr="004B7CD9">
              <w:rPr>
                <w:rFonts w:ascii="Times New Roman" w:hAnsi="Times New Roman" w:cs="Times New Roman"/>
                <w:sz w:val="20"/>
                <w:szCs w:val="20"/>
              </w:rPr>
              <w:t xml:space="preserve">i) </w:t>
            </w:r>
            <w:r w:rsidRPr="004B7CD9" w:rsidR="00B5324D">
              <w:rPr>
                <w:rFonts w:ascii="Times New Roman" w:hAnsi="Times New Roman" w:cs="Times New Roman" w:hint="default"/>
                <w:sz w:val="20"/>
                <w:szCs w:val="20"/>
              </w:rPr>
              <w:t>opatrenia na zvyš</w:t>
            </w:r>
            <w:r w:rsidRPr="004B7CD9" w:rsidR="00B5324D">
              <w:rPr>
                <w:rFonts w:ascii="Times New Roman" w:hAnsi="Times New Roman" w:cs="Times New Roman" w:hint="default"/>
                <w:sz w:val="20"/>
                <w:szCs w:val="20"/>
              </w:rPr>
              <w:t>ovanie prí</w:t>
            </w:r>
            <w:r w:rsidRPr="004B7CD9" w:rsidR="00B5324D">
              <w:rPr>
                <w:rFonts w:ascii="Times New Roman" w:hAnsi="Times New Roman" w:cs="Times New Roman" w:hint="default"/>
                <w:sz w:val="20"/>
                <w:szCs w:val="20"/>
              </w:rPr>
              <w:t>pravy na opä</w:t>
            </w:r>
            <w:r w:rsidRPr="004B7CD9" w:rsidR="00B5324D">
              <w:rPr>
                <w:rFonts w:ascii="Times New Roman" w:hAnsi="Times New Roman" w:cs="Times New Roman" w:hint="default"/>
                <w:sz w:val="20"/>
                <w:szCs w:val="20"/>
              </w:rPr>
              <w:t>tovné</w:t>
            </w:r>
            <w:r w:rsidRPr="004B7CD9" w:rsidR="00B5324D">
              <w:rPr>
                <w:rFonts w:ascii="Times New Roman" w:hAnsi="Times New Roman" w:cs="Times New Roman" w:hint="default"/>
                <w:sz w:val="20"/>
                <w:szCs w:val="20"/>
              </w:rPr>
              <w:t xml:space="preserve"> použ</w:t>
            </w:r>
            <w:r w:rsidRPr="004B7CD9" w:rsidR="00B5324D">
              <w:rPr>
                <w:rFonts w:ascii="Times New Roman" w:hAnsi="Times New Roman" w:cs="Times New Roman" w:hint="default"/>
                <w:sz w:val="20"/>
                <w:szCs w:val="20"/>
              </w:rPr>
              <w:t>itie a </w:t>
            </w:r>
            <w:r w:rsidRPr="004B7CD9" w:rsidR="00B5324D">
              <w:rPr>
                <w:rFonts w:ascii="Times New Roman" w:hAnsi="Times New Roman" w:cs="Times New Roman" w:hint="default"/>
                <w:sz w:val="20"/>
                <w:szCs w:val="20"/>
              </w:rPr>
              <w:t>recyklá</w:t>
            </w:r>
            <w:r w:rsidRPr="004B7CD9" w:rsidR="00B5324D">
              <w:rPr>
                <w:rFonts w:ascii="Times New Roman" w:hAnsi="Times New Roman" w:cs="Times New Roman" w:hint="default"/>
                <w:sz w:val="20"/>
                <w:szCs w:val="20"/>
              </w:rPr>
              <w:t>cie s</w:t>
            </w:r>
            <w:r w:rsidRPr="004B7CD9" w:rsidR="00B5324D">
              <w:rPr>
                <w:rFonts w:ascii="Times New Roman" w:hAnsi="Times New Roman" w:cs="Times New Roman" w:hint="default"/>
                <w:sz w:val="20"/>
                <w:szCs w:val="20"/>
              </w:rPr>
              <w:t>tavebný</w:t>
            </w:r>
            <w:r w:rsidRPr="004B7CD9" w:rsidR="00B5324D">
              <w:rPr>
                <w:rFonts w:ascii="Times New Roman" w:hAnsi="Times New Roman" w:cs="Times New Roman" w:hint="default"/>
                <w:sz w:val="20"/>
                <w:szCs w:val="20"/>
              </w:rPr>
              <w:t>ch odpadov a odpadov z </w:t>
            </w:r>
            <w:r w:rsidRPr="004B7CD9" w:rsidR="00B5324D">
              <w:rPr>
                <w:rFonts w:ascii="Times New Roman" w:hAnsi="Times New Roman" w:cs="Times New Roman" w:hint="default"/>
                <w:sz w:val="20"/>
                <w:szCs w:val="20"/>
              </w:rPr>
              <w:t>demolá</w:t>
            </w:r>
            <w:r w:rsidRPr="004B7CD9" w:rsidR="00B5324D">
              <w:rPr>
                <w:rFonts w:ascii="Times New Roman" w:hAnsi="Times New Roman" w:cs="Times New Roman" w:hint="default"/>
                <w:sz w:val="20"/>
                <w:szCs w:val="20"/>
              </w:rPr>
              <w:t>cií</w:t>
            </w:r>
            <w:r w:rsidRPr="004B7CD9">
              <w:rPr>
                <w:rFonts w:ascii="Times New Roman" w:hAnsi="Times New Roman" w:cs="Times New Roman"/>
                <w:sz w:val="20"/>
                <w:szCs w:val="20"/>
              </w:rPr>
              <w:t>,</w:t>
            </w:r>
          </w:p>
          <w:p w:rsidR="00356BE9" w:rsidRPr="004B7CD9" w:rsidP="00356BE9">
            <w:pPr>
              <w:pStyle w:val="Standard"/>
              <w:tabs>
                <w:tab w:val="left" w:pos="1418"/>
              </w:tabs>
              <w:bidi w:val="0"/>
              <w:spacing w:after="0" w:line="240" w:lineRule="auto"/>
              <w:ind w:left="284" w:hanging="284"/>
              <w:jc w:val="both"/>
              <w:rPr>
                <w:sz w:val="20"/>
                <w:szCs w:val="20"/>
              </w:rPr>
            </w:pPr>
            <w:r w:rsidRPr="004B7CD9">
              <w:rPr>
                <w:rFonts w:ascii="Times New Roman" w:hAnsi="Times New Roman" w:cs="Times New Roman"/>
                <w:sz w:val="20"/>
                <w:szCs w:val="20"/>
              </w:rPr>
              <w:t xml:space="preserve">j) </w:t>
            </w:r>
            <w:r w:rsidRPr="004B7CD9" w:rsidR="00B5324D">
              <w:rPr>
                <w:rFonts w:ascii="Times New Roman" w:hAnsi="Times New Roman" w:cs="Times New Roman" w:hint="default"/>
                <w:sz w:val="20"/>
                <w:szCs w:val="20"/>
              </w:rPr>
              <w:t>osobitnú</w:t>
            </w:r>
            <w:r w:rsidRPr="004B7CD9" w:rsidR="00B5324D">
              <w:rPr>
                <w:rFonts w:ascii="Times New Roman" w:hAnsi="Times New Roman" w:cs="Times New Roman" w:hint="default"/>
                <w:sz w:val="20"/>
                <w:szCs w:val="20"/>
              </w:rPr>
              <w:t xml:space="preserve"> kapitolu o nakladaní</w:t>
            </w:r>
            <w:r w:rsidRPr="004B7CD9" w:rsidR="00B5324D">
              <w:rPr>
                <w:rFonts w:ascii="Times New Roman" w:hAnsi="Times New Roman" w:cs="Times New Roman" w:hint="default"/>
                <w:sz w:val="20"/>
                <w:szCs w:val="20"/>
              </w:rPr>
              <w:t xml:space="preserve"> s obalmi a odpadom z obalov vrá</w:t>
            </w:r>
            <w:r w:rsidRPr="004B7CD9" w:rsidR="00B5324D">
              <w:rPr>
                <w:rFonts w:ascii="Times New Roman" w:hAnsi="Times New Roman" w:cs="Times New Roman" w:hint="default"/>
                <w:sz w:val="20"/>
                <w:szCs w:val="20"/>
              </w:rPr>
              <w:t>tane podpory preventí</w:t>
            </w:r>
            <w:r w:rsidRPr="004B7CD9" w:rsidR="00B5324D">
              <w:rPr>
                <w:rFonts w:ascii="Times New Roman" w:hAnsi="Times New Roman" w:cs="Times New Roman" w:hint="default"/>
                <w:sz w:val="20"/>
                <w:szCs w:val="20"/>
              </w:rPr>
              <w:t>vnych opatrení</w:t>
            </w:r>
            <w:r w:rsidRPr="004B7CD9" w:rsidR="00B5324D">
              <w:rPr>
                <w:rFonts w:ascii="Times New Roman" w:hAnsi="Times New Roman" w:cs="Times New Roman" w:hint="default"/>
                <w:sz w:val="20"/>
                <w:szCs w:val="20"/>
              </w:rPr>
              <w:t xml:space="preserve"> a systé</w:t>
            </w:r>
            <w:r w:rsidRPr="004B7CD9" w:rsidR="00B5324D">
              <w:rPr>
                <w:rFonts w:ascii="Times New Roman" w:hAnsi="Times New Roman" w:cs="Times New Roman" w:hint="default"/>
                <w:sz w:val="20"/>
                <w:szCs w:val="20"/>
              </w:rPr>
              <w:t>mov opä</w:t>
            </w:r>
            <w:r w:rsidRPr="004B7CD9" w:rsidR="00B5324D">
              <w:rPr>
                <w:rFonts w:ascii="Times New Roman" w:hAnsi="Times New Roman" w:cs="Times New Roman" w:hint="default"/>
                <w:sz w:val="20"/>
                <w:szCs w:val="20"/>
              </w:rPr>
              <w:t>tovné</w:t>
            </w:r>
            <w:r w:rsidRPr="004B7CD9" w:rsidR="00B5324D">
              <w:rPr>
                <w:rFonts w:ascii="Times New Roman" w:hAnsi="Times New Roman" w:cs="Times New Roman" w:hint="default"/>
                <w:sz w:val="20"/>
                <w:szCs w:val="20"/>
              </w:rPr>
              <w:t>ho použ</w:t>
            </w:r>
            <w:r w:rsidRPr="004B7CD9" w:rsidR="00B5324D">
              <w:rPr>
                <w:rFonts w:ascii="Times New Roman" w:hAnsi="Times New Roman" w:cs="Times New Roman" w:hint="default"/>
                <w:sz w:val="20"/>
                <w:szCs w:val="20"/>
              </w:rPr>
              <w:t>itia obalov,</w:t>
            </w:r>
          </w:p>
          <w:p w:rsidR="00356BE9" w:rsidRPr="004B7CD9" w:rsidP="00356BE9">
            <w:pPr>
              <w:pStyle w:val="Standard"/>
              <w:tabs>
                <w:tab w:val="left" w:pos="1418"/>
              </w:tabs>
              <w:bidi w:val="0"/>
              <w:spacing w:after="0" w:line="240" w:lineRule="auto"/>
              <w:ind w:left="284" w:hanging="284"/>
              <w:jc w:val="both"/>
              <w:rPr>
                <w:rFonts w:ascii="Times New Roman" w:hAnsi="Times New Roman" w:cs="Times New Roman"/>
                <w:sz w:val="20"/>
                <w:szCs w:val="20"/>
              </w:rPr>
            </w:pPr>
            <w:r w:rsidRPr="004B7CD9">
              <w:rPr>
                <w:rFonts w:ascii="Times New Roman" w:hAnsi="Times New Roman" w:cs="Times New Roman"/>
                <w:sz w:val="20"/>
                <w:szCs w:val="20"/>
              </w:rPr>
              <w:t xml:space="preserve">k) </w:t>
            </w:r>
            <w:r w:rsidRPr="004B7CD9" w:rsidR="00B5324D">
              <w:rPr>
                <w:rFonts w:ascii="Times New Roman" w:hAnsi="Times New Roman" w:cs="Times New Roman" w:hint="default"/>
                <w:sz w:val="20"/>
                <w:szCs w:val="20"/>
              </w:rPr>
              <w:t>posú</w:t>
            </w:r>
            <w:r w:rsidRPr="004B7CD9" w:rsidR="00B5324D">
              <w:rPr>
                <w:rFonts w:ascii="Times New Roman" w:hAnsi="Times New Roman" w:cs="Times New Roman" w:hint="default"/>
                <w:sz w:val="20"/>
                <w:szCs w:val="20"/>
              </w:rPr>
              <w:t>denie potreby budovania nový</w:t>
            </w:r>
            <w:r w:rsidRPr="004B7CD9" w:rsidR="00B5324D">
              <w:rPr>
                <w:rFonts w:ascii="Times New Roman" w:hAnsi="Times New Roman" w:cs="Times New Roman" w:hint="default"/>
                <w:sz w:val="20"/>
                <w:szCs w:val="20"/>
              </w:rPr>
              <w:t>ch zariadení</w:t>
            </w:r>
            <w:r w:rsidRPr="004B7CD9" w:rsidR="00B5324D">
              <w:rPr>
                <w:rFonts w:ascii="Times New Roman" w:hAnsi="Times New Roman" w:cs="Times New Roman" w:hint="default"/>
                <w:sz w:val="20"/>
                <w:szCs w:val="20"/>
              </w:rPr>
              <w:t xml:space="preserve"> na spracovanie odpadov, potr</w:t>
            </w:r>
            <w:r w:rsidRPr="004B7CD9" w:rsidR="00B5324D">
              <w:rPr>
                <w:rFonts w:ascii="Times New Roman" w:hAnsi="Times New Roman" w:cs="Times New Roman" w:hint="default"/>
                <w:sz w:val="20"/>
                <w:szCs w:val="20"/>
              </w:rPr>
              <w:t>eby zvýš</w:t>
            </w:r>
            <w:r w:rsidRPr="004B7CD9" w:rsidR="00B5324D">
              <w:rPr>
                <w:rFonts w:ascii="Times New Roman" w:hAnsi="Times New Roman" w:cs="Times New Roman" w:hint="default"/>
                <w:sz w:val="20"/>
                <w:szCs w:val="20"/>
              </w:rPr>
              <w:t>enia kapacity alebo uzatvorenia existujú</w:t>
            </w:r>
            <w:r w:rsidRPr="004B7CD9" w:rsidR="00B5324D">
              <w:rPr>
                <w:rFonts w:ascii="Times New Roman" w:hAnsi="Times New Roman" w:cs="Times New Roman" w:hint="default"/>
                <w:sz w:val="20"/>
                <w:szCs w:val="20"/>
              </w:rPr>
              <w:t>cich zariadení</w:t>
            </w:r>
            <w:r w:rsidRPr="004B7CD9" w:rsidR="00B5324D">
              <w:rPr>
                <w:rFonts w:ascii="Times New Roman" w:hAnsi="Times New Roman" w:cs="Times New Roman" w:hint="default"/>
                <w:sz w:val="20"/>
                <w:szCs w:val="20"/>
              </w:rPr>
              <w:t xml:space="preserve"> na spracovanie odpadov</w:t>
            </w:r>
            <w:r w:rsidRPr="004B7CD9">
              <w:rPr>
                <w:rFonts w:ascii="Times New Roman" w:hAnsi="Times New Roman" w:cs="Times New Roman"/>
                <w:sz w:val="20"/>
                <w:szCs w:val="20"/>
              </w:rPr>
              <w:t>,</w:t>
            </w:r>
          </w:p>
          <w:p w:rsidR="00356BE9" w:rsidRPr="004B7CD9" w:rsidP="00356BE9">
            <w:pPr>
              <w:pStyle w:val="Standard"/>
              <w:tabs>
                <w:tab w:val="left" w:pos="1418"/>
              </w:tabs>
              <w:bidi w:val="0"/>
              <w:spacing w:after="0" w:line="240" w:lineRule="auto"/>
              <w:ind w:left="284" w:hanging="284"/>
              <w:jc w:val="both"/>
              <w:rPr>
                <w:rFonts w:ascii="Times New Roman" w:hAnsi="Times New Roman" w:cs="Times New Roman"/>
                <w:sz w:val="20"/>
                <w:szCs w:val="20"/>
              </w:rPr>
            </w:pPr>
            <w:r w:rsidRPr="004B7CD9">
              <w:rPr>
                <w:rFonts w:ascii="Times New Roman" w:hAnsi="Times New Roman" w:cs="Times New Roman"/>
                <w:sz w:val="20"/>
                <w:szCs w:val="20"/>
              </w:rPr>
              <w:t xml:space="preserve">l) </w:t>
            </w:r>
            <w:r w:rsidRPr="004B7CD9" w:rsidR="00B5324D">
              <w:rPr>
                <w:rFonts w:ascii="Times New Roman" w:hAnsi="Times New Roman" w:cs="Times New Roman" w:hint="default"/>
                <w:sz w:val="20"/>
                <w:szCs w:val="20"/>
              </w:rPr>
              <w:t>posú</w:t>
            </w:r>
            <w:r w:rsidRPr="004B7CD9" w:rsidR="00B5324D">
              <w:rPr>
                <w:rFonts w:ascii="Times New Roman" w:hAnsi="Times New Roman" w:cs="Times New Roman" w:hint="default"/>
                <w:sz w:val="20"/>
                <w:szCs w:val="20"/>
              </w:rPr>
              <w:t>denie potreby budovania nový</w:t>
            </w:r>
            <w:r w:rsidRPr="004B7CD9" w:rsidR="00B5324D">
              <w:rPr>
                <w:rFonts w:ascii="Times New Roman" w:hAnsi="Times New Roman" w:cs="Times New Roman" w:hint="default"/>
                <w:sz w:val="20"/>
                <w:szCs w:val="20"/>
              </w:rPr>
              <w:t>ch systé</w:t>
            </w:r>
            <w:r w:rsidRPr="004B7CD9" w:rsidR="00B5324D">
              <w:rPr>
                <w:rFonts w:ascii="Times New Roman" w:hAnsi="Times New Roman" w:cs="Times New Roman" w:hint="default"/>
                <w:sz w:val="20"/>
                <w:szCs w:val="20"/>
              </w:rPr>
              <w:t>mov zberu odpadov</w:t>
            </w:r>
            <w:r w:rsidRPr="004B7CD9">
              <w:rPr>
                <w:rFonts w:ascii="Times New Roman" w:hAnsi="Times New Roman" w:cs="Times New Roman"/>
                <w:sz w:val="20"/>
                <w:szCs w:val="20"/>
              </w:rPr>
              <w:t>,</w:t>
            </w:r>
          </w:p>
          <w:p w:rsidR="00B5324D" w:rsidRPr="004B7CD9" w:rsidP="00356BE9">
            <w:pPr>
              <w:pStyle w:val="Standard"/>
              <w:tabs>
                <w:tab w:val="left" w:pos="1418"/>
              </w:tabs>
              <w:bidi w:val="0"/>
              <w:spacing w:after="0" w:line="240" w:lineRule="auto"/>
              <w:ind w:left="284" w:hanging="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m)  ná</w:t>
            </w:r>
            <w:r w:rsidRPr="004B7CD9">
              <w:rPr>
                <w:rFonts w:ascii="Times New Roman" w:hAnsi="Times New Roman" w:cs="Times New Roman" w:hint="default"/>
                <w:sz w:val="20"/>
                <w:szCs w:val="20"/>
              </w:rPr>
              <w:t>vrhy na vybudovanie zariadení</w:t>
            </w:r>
            <w:r w:rsidRPr="004B7CD9">
              <w:rPr>
                <w:rFonts w:ascii="Times New Roman" w:hAnsi="Times New Roman" w:cs="Times New Roman" w:hint="default"/>
                <w:sz w:val="20"/>
                <w:szCs w:val="20"/>
              </w:rPr>
              <w:t xml:space="preserve"> na nakladanie s odpadmi nadregioná</w:t>
            </w:r>
            <w:r w:rsidRPr="004B7CD9">
              <w:rPr>
                <w:rFonts w:ascii="Times New Roman" w:hAnsi="Times New Roman" w:cs="Times New Roman" w:hint="default"/>
                <w:sz w:val="20"/>
                <w:szCs w:val="20"/>
              </w:rPr>
              <w:t>lneho vý</w:t>
            </w:r>
            <w:r w:rsidRPr="004B7CD9">
              <w:rPr>
                <w:rFonts w:ascii="Times New Roman" w:hAnsi="Times New Roman" w:cs="Times New Roman" w:hint="default"/>
                <w:sz w:val="20"/>
                <w:szCs w:val="20"/>
              </w:rPr>
              <w:t>znamu,</w:t>
            </w:r>
          </w:p>
          <w:p w:rsidR="00B5324D" w:rsidRPr="004B7CD9" w:rsidP="00356BE9">
            <w:pPr>
              <w:pStyle w:val="Standard"/>
              <w:tabs>
                <w:tab w:val="left" w:pos="1418"/>
              </w:tabs>
              <w:bidi w:val="0"/>
              <w:spacing w:after="0" w:line="240" w:lineRule="auto"/>
              <w:ind w:left="284" w:hanging="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n)  vyhodnotenie už</w:t>
            </w:r>
            <w:r w:rsidRPr="004B7CD9">
              <w:rPr>
                <w:rFonts w:ascii="Times New Roman" w:hAnsi="Times New Roman" w:cs="Times New Roman" w:hint="default"/>
                <w:sz w:val="20"/>
                <w:szCs w:val="20"/>
              </w:rPr>
              <w:t>ito</w:t>
            </w:r>
            <w:r w:rsidRPr="004B7CD9">
              <w:rPr>
                <w:rFonts w:ascii="Times New Roman" w:hAnsi="Times New Roman" w:cs="Times New Roman" w:hint="default"/>
                <w:sz w:val="20"/>
                <w:szCs w:val="20"/>
              </w:rPr>
              <w:t>č</w:t>
            </w:r>
            <w:r w:rsidRPr="004B7CD9">
              <w:rPr>
                <w:rFonts w:ascii="Times New Roman" w:hAnsi="Times New Roman" w:cs="Times New Roman" w:hint="default"/>
                <w:sz w:val="20"/>
                <w:szCs w:val="20"/>
              </w:rPr>
              <w:t>nosti prijatý</w:t>
            </w:r>
            <w:r w:rsidRPr="004B7CD9">
              <w:rPr>
                <w:rFonts w:ascii="Times New Roman" w:hAnsi="Times New Roman" w:cs="Times New Roman" w:hint="default"/>
                <w:sz w:val="20"/>
                <w:szCs w:val="20"/>
              </w:rPr>
              <w:t>ch opatrení,</w:t>
            </w:r>
          </w:p>
          <w:p w:rsidR="00B5324D" w:rsidRPr="004B7CD9" w:rsidP="00356BE9">
            <w:pPr>
              <w:pStyle w:val="Standard"/>
              <w:tabs>
                <w:tab w:val="left" w:pos="1418"/>
              </w:tabs>
              <w:bidi w:val="0"/>
              <w:spacing w:after="0" w:line="240" w:lineRule="auto"/>
              <w:ind w:left="284" w:hanging="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o)  informá</w:t>
            </w:r>
            <w:r w:rsidRPr="004B7CD9">
              <w:rPr>
                <w:rFonts w:ascii="Times New Roman" w:hAnsi="Times New Roman" w:cs="Times New Roman" w:hint="default"/>
                <w:sz w:val="20"/>
                <w:szCs w:val="20"/>
              </w:rPr>
              <w:t>cie o </w:t>
            </w:r>
            <w:r w:rsidRPr="004B7CD9">
              <w:rPr>
                <w:rFonts w:ascii="Times New Roman" w:hAnsi="Times New Roman" w:cs="Times New Roman" w:hint="default"/>
                <w:sz w:val="20"/>
                <w:szCs w:val="20"/>
              </w:rPr>
              <w:t>využí</w:t>
            </w:r>
            <w:r w:rsidRPr="004B7CD9">
              <w:rPr>
                <w:rFonts w:ascii="Times New Roman" w:hAnsi="Times New Roman" w:cs="Times New Roman" w:hint="default"/>
                <w:sz w:val="20"/>
                <w:szCs w:val="20"/>
              </w:rPr>
              <w:t>vaní</w:t>
            </w:r>
            <w:r w:rsidRPr="004B7CD9">
              <w:rPr>
                <w:rFonts w:ascii="Times New Roman" w:hAnsi="Times New Roman" w:cs="Times New Roman" w:hint="default"/>
                <w:sz w:val="20"/>
                <w:szCs w:val="20"/>
              </w:rPr>
              <w:t xml:space="preserve"> kampaní</w:t>
            </w:r>
            <w:r w:rsidRPr="004B7CD9">
              <w:rPr>
                <w:rFonts w:ascii="Times New Roman" w:hAnsi="Times New Roman" w:cs="Times New Roman" w:hint="default"/>
                <w:sz w:val="20"/>
                <w:szCs w:val="20"/>
              </w:rPr>
              <w:t xml:space="preserve"> na zvyš</w:t>
            </w:r>
            <w:r w:rsidRPr="004B7CD9">
              <w:rPr>
                <w:rFonts w:ascii="Times New Roman" w:hAnsi="Times New Roman" w:cs="Times New Roman" w:hint="default"/>
                <w:sz w:val="20"/>
                <w:szCs w:val="20"/>
              </w:rPr>
              <w:t>ovanie povedomia verejnosti v oblasti nakladania s odpadmi,</w:t>
            </w:r>
          </w:p>
          <w:p w:rsidR="00B5324D" w:rsidRPr="004B7CD9" w:rsidP="00356BE9">
            <w:pPr>
              <w:pStyle w:val="Standard"/>
              <w:tabs>
                <w:tab w:val="left" w:pos="1418"/>
              </w:tabs>
              <w:bidi w:val="0"/>
              <w:spacing w:after="0" w:line="240" w:lineRule="auto"/>
              <w:ind w:left="284" w:hanging="284"/>
              <w:jc w:val="both"/>
              <w:rPr>
                <w:rFonts w:ascii="Times New Roman" w:hAnsi="Times New Roman" w:cs="Times New Roman" w:hint="default"/>
                <w:sz w:val="20"/>
                <w:szCs w:val="20"/>
              </w:rPr>
            </w:pPr>
            <w:r w:rsidRPr="004B7CD9">
              <w:rPr>
                <w:rFonts w:ascii="Times New Roman" w:hAnsi="Times New Roman" w:cs="Times New Roman" w:hint="default"/>
                <w:sz w:val="20"/>
                <w:szCs w:val="20"/>
              </w:rPr>
              <w:t>p)  rozsah finanč</w:t>
            </w:r>
            <w:r w:rsidRPr="004B7CD9">
              <w:rPr>
                <w:rFonts w:ascii="Times New Roman" w:hAnsi="Times New Roman" w:cs="Times New Roman" w:hint="default"/>
                <w:sz w:val="20"/>
                <w:szCs w:val="20"/>
              </w:rPr>
              <w:t>nej ná</w:t>
            </w:r>
            <w:r w:rsidRPr="004B7CD9">
              <w:rPr>
                <w:rFonts w:ascii="Times New Roman" w:hAnsi="Times New Roman" w:cs="Times New Roman" w:hint="default"/>
                <w:sz w:val="20"/>
                <w:szCs w:val="20"/>
              </w:rPr>
              <w:t>roč</w:t>
            </w:r>
            <w:r w:rsidRPr="004B7CD9">
              <w:rPr>
                <w:rFonts w:ascii="Times New Roman" w:hAnsi="Times New Roman" w:cs="Times New Roman" w:hint="default"/>
                <w:sz w:val="20"/>
                <w:szCs w:val="20"/>
              </w:rPr>
              <w:t>nosti programu.</w:t>
            </w:r>
          </w:p>
          <w:p w:rsidR="00EA1354" w:rsidRPr="004B7CD9" w:rsidP="008579F0">
            <w:pPr>
              <w:pStyle w:val="Standard"/>
              <w:tabs>
                <w:tab w:val="left" w:pos="1418"/>
              </w:tabs>
              <w:bidi w:val="0"/>
              <w:spacing w:after="0" w:line="240" w:lineRule="auto"/>
              <w:ind w:left="284" w:hanging="284"/>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vMerge/>
            <w:tcBorders>
              <w:top w:val="none" w:sz="0"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4501" w:type="dxa"/>
            <w:vMerge/>
            <w:tcBorders>
              <w:top w:val="none" w:sz="0" w:space="0" w:color="auto"/>
              <w:left w:val="single" w:sz="4" w:space="0" w:color="auto"/>
              <w:bottom w:val="single" w:sz="4" w:space="0" w:color="auto"/>
              <w:right w:val="single" w:sz="4" w:space="0" w:color="auto"/>
            </w:tcBorders>
            <w:textDirection w:val="lrTb"/>
            <w:vAlign w:val="top"/>
          </w:tcPr>
          <w:p w:rsidR="00EA1354" w:rsidRPr="004B7CD9" w:rsidP="00BD6D28">
            <w:pPr>
              <w:bidi w:val="0"/>
              <w:adjustRightInd w:val="0"/>
              <w:rPr>
                <w:rFonts w:ascii="EUAlbertina" w:hAnsi="EUAlbertina" w:cs="EUAlbertina"/>
                <w:sz w:val="20"/>
                <w:szCs w:val="20"/>
              </w:rPr>
            </w:pPr>
          </w:p>
        </w:tc>
        <w:tc>
          <w:tcPr>
            <w:tcW w:w="1260" w:type="dxa"/>
            <w:vMerge/>
            <w:tcBorders>
              <w:top w:val="none" w:sz="0"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p>
        </w:tc>
        <w:tc>
          <w:tcPr>
            <w:tcW w:w="1260" w:type="dxa"/>
            <w:vMerge/>
            <w:tcBorders>
              <w:top w:val="none" w:sz="0"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vMerge/>
            <w:tcBorders>
              <w:top w:val="none" w:sz="0"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b/>
              </w:rPr>
            </w:pPr>
          </w:p>
        </w:tc>
        <w:tc>
          <w:tcPr>
            <w:tcW w:w="4500" w:type="dxa"/>
            <w:vMerge/>
            <w:tcBorders>
              <w:top w:val="none" w:sz="0" w:space="0" w:color="auto"/>
              <w:left w:val="single" w:sz="4" w:space="0" w:color="auto"/>
              <w:bottom w:val="single" w:sz="4" w:space="0" w:color="auto"/>
              <w:right w:val="single" w:sz="4" w:space="0" w:color="auto"/>
            </w:tcBorders>
            <w:shd w:val="clear" w:color="auto" w:fill="FFFFFF"/>
            <w:textDirection w:val="lrTb"/>
            <w:vAlign w:val="top"/>
          </w:tcPr>
          <w:p w:rsidR="00EA1354" w:rsidRPr="004B7CD9" w:rsidP="004005D3">
            <w:pPr>
              <w:pStyle w:val="Normlny"/>
              <w:bidi w:val="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137C0">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28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D6D28">
            <w:pPr>
              <w:bidi w:val="0"/>
              <w:adjustRightInd w:val="0"/>
              <w:rPr>
                <w:rFonts w:ascii="Times New Roman" w:hAnsi="Times New Roman"/>
                <w:sz w:val="20"/>
                <w:szCs w:val="20"/>
              </w:rPr>
            </w:pPr>
            <w:r w:rsidRPr="004B7CD9">
              <w:rPr>
                <w:rFonts w:ascii="Times New Roman" w:hAnsi="Times New Roman"/>
                <w:sz w:val="20"/>
                <w:szCs w:val="20"/>
              </w:rPr>
              <w:t>4. Program odpadového hospodárstva môže s ohľadom na geografickú úroveň a rozsah oblasti, na ktorú sa program vzťahuje, obsahovať tieto informácie:</w:t>
            </w:r>
          </w:p>
          <w:p w:rsidR="00EA1354" w:rsidRPr="004B7CD9" w:rsidP="00BD6D28">
            <w:pPr>
              <w:bidi w:val="0"/>
              <w:adjustRightInd w:val="0"/>
              <w:rPr>
                <w:rFonts w:ascii="Times New Roman" w:hAnsi="Times New Roman"/>
                <w:sz w:val="20"/>
                <w:szCs w:val="20"/>
              </w:rPr>
            </w:pPr>
            <w:r w:rsidRPr="004B7CD9">
              <w:rPr>
                <w:rFonts w:ascii="Times New Roman" w:hAnsi="Times New Roman"/>
                <w:sz w:val="20"/>
                <w:szCs w:val="20"/>
              </w:rPr>
              <w:t>a) organizačné aspekty týkajúce sa nakladania s odpadom vrátane opisu prideľovania zodpovedností verejným a súkromným subjektom, ktoré nakladajú s odpadom;</w:t>
            </w:r>
          </w:p>
          <w:p w:rsidR="00EA1354" w:rsidRPr="004B7CD9" w:rsidP="00BD6D28">
            <w:pPr>
              <w:bidi w:val="0"/>
              <w:adjustRightInd w:val="0"/>
              <w:rPr>
                <w:rFonts w:ascii="Times New Roman" w:hAnsi="Times New Roman"/>
                <w:sz w:val="20"/>
                <w:szCs w:val="20"/>
              </w:rPr>
            </w:pPr>
            <w:r w:rsidRPr="004B7CD9">
              <w:rPr>
                <w:rFonts w:ascii="Times New Roman" w:hAnsi="Times New Roman"/>
                <w:sz w:val="20"/>
                <w:szCs w:val="20"/>
              </w:rPr>
              <w:t>b) vyhodnotenie užitočnosti a vhodnosti využívania ekonomických a iných nástrojov pri riešení rôznych problémov spojených</w:t>
            </w:r>
          </w:p>
          <w:p w:rsidR="00EA1354" w:rsidRPr="004B7CD9" w:rsidP="00BD6D28">
            <w:pPr>
              <w:bidi w:val="0"/>
              <w:adjustRightInd w:val="0"/>
              <w:rPr>
                <w:rFonts w:ascii="Times New Roman" w:hAnsi="Times New Roman"/>
                <w:sz w:val="20"/>
                <w:szCs w:val="20"/>
              </w:rPr>
            </w:pPr>
            <w:r w:rsidRPr="004B7CD9">
              <w:rPr>
                <w:rFonts w:ascii="Times New Roman" w:hAnsi="Times New Roman"/>
                <w:sz w:val="20"/>
                <w:szCs w:val="20"/>
              </w:rPr>
              <w:t>s odpadom, pričom sa zohľadní potreba zachovať</w:t>
            </w:r>
          </w:p>
          <w:p w:rsidR="00EA1354" w:rsidRPr="004B7CD9" w:rsidP="00BD6D28">
            <w:pPr>
              <w:bidi w:val="0"/>
              <w:adjustRightInd w:val="0"/>
              <w:rPr>
                <w:rFonts w:ascii="Times New Roman" w:hAnsi="Times New Roman"/>
                <w:sz w:val="20"/>
                <w:szCs w:val="20"/>
              </w:rPr>
            </w:pPr>
            <w:r w:rsidRPr="004B7CD9">
              <w:rPr>
                <w:rFonts w:ascii="Times New Roman" w:hAnsi="Times New Roman"/>
                <w:sz w:val="20"/>
                <w:szCs w:val="20"/>
              </w:rPr>
              <w:t>hladké fungovanie vnútorného trhu;</w:t>
            </w:r>
          </w:p>
          <w:p w:rsidR="00EA1354" w:rsidRPr="004B7CD9" w:rsidP="00BD6D28">
            <w:pPr>
              <w:bidi w:val="0"/>
              <w:adjustRightInd w:val="0"/>
              <w:rPr>
                <w:rFonts w:ascii="Times New Roman" w:hAnsi="Times New Roman"/>
                <w:sz w:val="20"/>
                <w:szCs w:val="20"/>
              </w:rPr>
            </w:pPr>
            <w:r w:rsidRPr="004B7CD9">
              <w:rPr>
                <w:rFonts w:ascii="Times New Roman" w:hAnsi="Times New Roman"/>
                <w:sz w:val="20"/>
                <w:szCs w:val="20"/>
              </w:rPr>
              <w:t>c) využívanie kampaní na zvyšovanie povedomia</w:t>
            </w:r>
          </w:p>
          <w:p w:rsidR="00EA1354" w:rsidRPr="004B7CD9" w:rsidP="00BD6D28">
            <w:pPr>
              <w:bidi w:val="0"/>
              <w:adjustRightInd w:val="0"/>
              <w:rPr>
                <w:rFonts w:ascii="Times New Roman" w:hAnsi="Times New Roman"/>
                <w:sz w:val="20"/>
                <w:szCs w:val="20"/>
              </w:rPr>
            </w:pPr>
            <w:r w:rsidRPr="004B7CD9">
              <w:rPr>
                <w:rFonts w:ascii="Times New Roman" w:hAnsi="Times New Roman"/>
                <w:sz w:val="20"/>
                <w:szCs w:val="20"/>
              </w:rPr>
              <w:t>a poskytovanie informácií zameraných na širokú verejnosť alebo na konkrétnu skupinu spotrebiteľov;</w:t>
            </w:r>
          </w:p>
          <w:p w:rsidR="00EA1354" w:rsidRPr="004B7CD9" w:rsidP="00BD6D28">
            <w:pPr>
              <w:bidi w:val="0"/>
              <w:spacing w:before="75" w:after="75"/>
              <w:ind w:right="225"/>
              <w:rPr>
                <w:rFonts w:ascii="Times New Roman" w:hAnsi="Times New Roman"/>
                <w:sz w:val="20"/>
                <w:szCs w:val="20"/>
              </w:rPr>
            </w:pPr>
            <w:r w:rsidRPr="004B7CD9">
              <w:rPr>
                <w:rFonts w:ascii="Times New Roman" w:hAnsi="Times New Roman"/>
                <w:sz w:val="20"/>
                <w:szCs w:val="20"/>
              </w:rPr>
              <w:t>d) miesta s históriou zneškodňovania kontaminovaného odpadu a opatrenia na ich rekultiváciu.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E30D3">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0E30D3">
            <w:pPr>
              <w:bidi w:val="0"/>
              <w:rPr>
                <w:rFonts w:ascii="Times New Roman" w:hAnsi="Times New Roman"/>
                <w:sz w:val="20"/>
                <w:szCs w:val="20"/>
              </w:rPr>
            </w:pPr>
            <w:r w:rsidRPr="004B7CD9" w:rsidR="008579F0">
              <w:rPr>
                <w:rFonts w:ascii="Times New Roman" w:hAnsi="Times New Roman"/>
                <w:sz w:val="20"/>
                <w:szCs w:val="20"/>
              </w:rPr>
              <w:t xml:space="preserve">§ </w:t>
            </w:r>
            <w:r w:rsidRPr="004B7CD9" w:rsidR="008645B5">
              <w:rPr>
                <w:rFonts w:ascii="Times New Roman" w:hAnsi="Times New Roman"/>
                <w:sz w:val="20"/>
                <w:szCs w:val="20"/>
              </w:rPr>
              <w:t>9</w:t>
            </w:r>
            <w:r w:rsidRPr="004B7CD9" w:rsidR="000E30D3">
              <w:rPr>
                <w:rFonts w:ascii="Times New Roman" w:hAnsi="Times New Roman"/>
                <w:sz w:val="20"/>
                <w:szCs w:val="20"/>
              </w:rPr>
              <w:t xml:space="preserve"> </w:t>
            </w:r>
            <w:r w:rsidRPr="004B7CD9" w:rsidR="008579F0">
              <w:rPr>
                <w:rFonts w:ascii="Times New Roman" w:hAnsi="Times New Roman"/>
                <w:sz w:val="20"/>
                <w:szCs w:val="20"/>
              </w:rPr>
              <w:t>O2</w:t>
            </w:r>
            <w:r w:rsidRPr="004B7CD9" w:rsidR="000E30D3">
              <w:rPr>
                <w:rFonts w:ascii="Times New Roman" w:hAnsi="Times New Roman"/>
                <w:sz w:val="20"/>
                <w:szCs w:val="20"/>
              </w:rPr>
              <w:t xml:space="preserve"> </w:t>
            </w:r>
            <w:r w:rsidRPr="004B7CD9" w:rsidR="008579F0">
              <w:rPr>
                <w:rFonts w:ascii="Times New Roman" w:hAnsi="Times New Roman"/>
                <w:sz w:val="20"/>
                <w:szCs w:val="20"/>
              </w:rPr>
              <w:t xml:space="preserve">P </w:t>
            </w:r>
            <w:r w:rsidRPr="004B7CD9" w:rsidR="00B5324D">
              <w:rPr>
                <w:rFonts w:ascii="Times New Roman" w:hAnsi="Times New Roman"/>
                <w:sz w:val="20"/>
                <w:szCs w:val="20"/>
              </w:rPr>
              <w:t>o</w:t>
            </w:r>
            <w:r w:rsidRPr="004B7CD9" w:rsidR="008579F0">
              <w:rPr>
                <w:rFonts w:ascii="Times New Roman" w:hAnsi="Times New Roman"/>
                <w:sz w:val="20"/>
                <w:szCs w:val="20"/>
              </w:rPr>
              <w:t>)</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5324D">
            <w:pPr>
              <w:pStyle w:val="Normlny"/>
              <w:bidi w:val="0"/>
              <w:rPr>
                <w:rFonts w:ascii="Times New Roman" w:hAnsi="Times New Roman"/>
              </w:rPr>
            </w:pPr>
            <w:r w:rsidRPr="004B7CD9" w:rsidR="00B5324D">
              <w:rPr>
                <w:rFonts w:ascii="Times New Roman" w:hAnsi="Times New Roman"/>
              </w:rPr>
              <w:t>o</w:t>
            </w:r>
            <w:r w:rsidRPr="004B7CD9" w:rsidR="008579F0">
              <w:rPr>
                <w:rFonts w:ascii="Times New Roman" w:hAnsi="Times New Roman"/>
              </w:rPr>
              <w:t xml:space="preserve">) </w:t>
            </w:r>
            <w:r w:rsidRPr="004B7CD9" w:rsidR="00B5324D">
              <w:rPr>
                <w:rFonts w:ascii="Times New Roman" w:hAnsi="Times New Roman"/>
              </w:rPr>
              <w:t xml:space="preserve">informácie o </w:t>
            </w:r>
            <w:r w:rsidRPr="004B7CD9" w:rsidR="008579F0">
              <w:rPr>
                <w:rFonts w:ascii="Times New Roman" w:hAnsi="Times New Roman"/>
              </w:rPr>
              <w:t>využívan</w:t>
            </w:r>
            <w:r w:rsidRPr="004B7CD9" w:rsidR="00B5324D">
              <w:rPr>
                <w:rFonts w:ascii="Times New Roman" w:hAnsi="Times New Roman"/>
              </w:rPr>
              <w:t>í</w:t>
            </w:r>
            <w:r w:rsidRPr="004B7CD9" w:rsidR="008579F0">
              <w:rPr>
                <w:rFonts w:ascii="Times New Roman" w:hAnsi="Times New Roman"/>
              </w:rPr>
              <w:t xml:space="preserve"> kampaní na zvyšovanie povedomia verejnosti v oblasti nakladania s odpadmi.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137C0">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28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731E75">
            <w:pPr>
              <w:bidi w:val="0"/>
              <w:adjustRightInd w:val="0"/>
              <w:rPr>
                <w:rFonts w:ascii="Times New Roman" w:hAnsi="Times New Roman"/>
                <w:sz w:val="20"/>
                <w:szCs w:val="20"/>
              </w:rPr>
            </w:pPr>
            <w:r w:rsidRPr="004B7CD9">
              <w:rPr>
                <w:rFonts w:ascii="Times New Roman" w:hAnsi="Times New Roman"/>
                <w:sz w:val="20"/>
                <w:szCs w:val="20"/>
              </w:rPr>
              <w:t>5. Programy odpadového hospodárstva musia byť v súlade s požiadavkami odpadového programovania ustanovenými v článku 14 smernice 94/62/ES a stratégiou na vykonávanie znižovania množstva biologicky rozložiteľného odpadu, ktoré sa dostáva na skládky, uvedenou v článku 5 smernice 1999/31/ES.</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4334DB">
            <w:pPr>
              <w:bidi w:val="0"/>
              <w:adjustRightInd w:val="0"/>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29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27682E">
            <w:pPr>
              <w:bidi w:val="0"/>
              <w:adjustRightInd w:val="0"/>
              <w:rPr>
                <w:rFonts w:ascii="Times New Roman" w:hAnsi="Times New Roman"/>
                <w:b/>
                <w:bCs/>
                <w:sz w:val="20"/>
                <w:szCs w:val="20"/>
              </w:rPr>
            </w:pPr>
            <w:r w:rsidRPr="004B7CD9">
              <w:rPr>
                <w:rFonts w:ascii="Times New Roman" w:hAnsi="Times New Roman"/>
                <w:b/>
                <w:bCs/>
                <w:sz w:val="20"/>
                <w:szCs w:val="20"/>
              </w:rPr>
              <w:t>Programy predchádzania vzniku odpadu</w:t>
            </w:r>
          </w:p>
          <w:p w:rsidR="00EA1354" w:rsidRPr="004B7CD9" w:rsidP="005F3421">
            <w:pPr>
              <w:bidi w:val="0"/>
              <w:adjustRightInd w:val="0"/>
              <w:rPr>
                <w:rFonts w:ascii="Times New Roman" w:hAnsi="Times New Roman"/>
                <w:sz w:val="20"/>
                <w:szCs w:val="20"/>
              </w:rPr>
            </w:pPr>
            <w:r w:rsidRPr="004B7CD9">
              <w:rPr>
                <w:rFonts w:ascii="Times New Roman" w:hAnsi="Times New Roman"/>
                <w:sz w:val="20"/>
                <w:szCs w:val="20"/>
              </w:rPr>
              <w:t>Členské štáty vypracujú v súlade s článkami 1 a 4 programy predchádzania vzniku odpadu najneskôr do 12. decembra 2013.</w:t>
            </w:r>
            <w:r w:rsidRPr="004B7CD9" w:rsidR="00044196">
              <w:rPr>
                <w:rFonts w:ascii="Times New Roman" w:hAnsi="Times New Roman"/>
                <w:sz w:val="20"/>
                <w:szCs w:val="20"/>
              </w:rPr>
              <w:t xml:space="preserve">  </w:t>
            </w:r>
            <w:r w:rsidRPr="004B7CD9">
              <w:rPr>
                <w:rFonts w:ascii="Times New Roman" w:hAnsi="Times New Roman"/>
                <w:sz w:val="20"/>
                <w:szCs w:val="20"/>
              </w:rPr>
              <w:t>Takéto programy sa začlenia do programov odpadového hospodárstva ustanovených v článku 28 alebo prípadne do iných programov environmentálnych politík, alebo budú fungovať ako samostatné programy. Ak sa takýto program začlení do programu odpadového hospodárstva alebo do iných programov, opatrenia na predchádzanie vzniku odpadu sa zreteľne identifikujú.</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E30D3">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334DB" w:rsidRPr="004B7CD9" w:rsidP="000E30D3">
            <w:pPr>
              <w:bidi w:val="0"/>
              <w:rPr>
                <w:rFonts w:ascii="Times New Roman" w:hAnsi="Times New Roman"/>
                <w:sz w:val="20"/>
                <w:szCs w:val="20"/>
              </w:rPr>
            </w:pPr>
            <w:r w:rsidRPr="004B7CD9">
              <w:rPr>
                <w:rFonts w:ascii="Times New Roman" w:hAnsi="Times New Roman"/>
                <w:sz w:val="20"/>
                <w:szCs w:val="20"/>
              </w:rPr>
              <w:t xml:space="preserve">§ </w:t>
            </w:r>
            <w:r w:rsidRPr="004B7CD9" w:rsidR="000C2B0C">
              <w:rPr>
                <w:rFonts w:ascii="Times New Roman" w:hAnsi="Times New Roman"/>
                <w:sz w:val="20"/>
                <w:szCs w:val="20"/>
              </w:rPr>
              <w:t>7</w:t>
            </w:r>
            <w:r w:rsidRPr="004B7CD9" w:rsidR="000E30D3">
              <w:rPr>
                <w:rFonts w:ascii="Times New Roman" w:hAnsi="Times New Roman"/>
                <w:sz w:val="20"/>
                <w:szCs w:val="20"/>
              </w:rPr>
              <w:t xml:space="preserve"> </w:t>
            </w:r>
            <w:r w:rsidRPr="004B7CD9">
              <w:rPr>
                <w:rFonts w:ascii="Times New Roman" w:hAnsi="Times New Roman"/>
                <w:sz w:val="20"/>
                <w:szCs w:val="20"/>
              </w:rPr>
              <w:t>O1</w:t>
            </w:r>
            <w:r w:rsidRPr="004B7CD9" w:rsidR="000137C0">
              <w:rPr>
                <w:rFonts w:ascii="Times New Roman" w:hAnsi="Times New Roman"/>
                <w:sz w:val="20"/>
                <w:szCs w:val="20"/>
              </w:rPr>
              <w:t>- O3</w:t>
            </w:r>
          </w:p>
          <w:p w:rsidR="00EA1354" w:rsidRPr="004B7CD9" w:rsidP="004334DB">
            <w:pPr>
              <w:pStyle w:val="Normlny"/>
              <w:bidi w:val="0"/>
              <w:jc w:val="center"/>
              <w:rPr>
                <w:rFonts w:ascii="Times New Roman" w:hAnsi="Times New Roman"/>
              </w:rPr>
            </w:pPr>
          </w:p>
          <w:p w:rsidR="00327A9C" w:rsidRPr="004B7CD9" w:rsidP="004334DB">
            <w:pPr>
              <w:pStyle w:val="Normlny"/>
              <w:bidi w:val="0"/>
              <w:jc w:val="center"/>
              <w:rPr>
                <w:rFonts w:ascii="Times New Roman" w:hAnsi="Times New Roman"/>
              </w:rPr>
            </w:pPr>
          </w:p>
          <w:p w:rsidR="00327A9C" w:rsidRPr="004B7CD9" w:rsidP="004334DB">
            <w:pPr>
              <w:pStyle w:val="Normlny"/>
              <w:bidi w:val="0"/>
              <w:jc w:val="center"/>
              <w:rPr>
                <w:rFonts w:ascii="Times New Roman" w:hAnsi="Times New Roman"/>
              </w:rPr>
            </w:pPr>
          </w:p>
          <w:p w:rsidR="00327A9C" w:rsidRPr="004B7CD9" w:rsidP="004334DB">
            <w:pPr>
              <w:pStyle w:val="Normlny"/>
              <w:bidi w:val="0"/>
              <w:jc w:val="center"/>
              <w:rPr>
                <w:rFonts w:ascii="Times New Roman" w:hAnsi="Times New Roman"/>
              </w:rPr>
            </w:pPr>
          </w:p>
          <w:p w:rsidR="00327A9C" w:rsidRPr="004B7CD9" w:rsidP="004334DB">
            <w:pPr>
              <w:pStyle w:val="Normlny"/>
              <w:bidi w:val="0"/>
              <w:jc w:val="center"/>
              <w:rPr>
                <w:rFonts w:ascii="Times New Roman" w:hAnsi="Times New Roman"/>
              </w:rPr>
            </w:pPr>
          </w:p>
          <w:p w:rsidR="00327A9C" w:rsidRPr="004B7CD9" w:rsidP="004334DB">
            <w:pPr>
              <w:pStyle w:val="Normlny"/>
              <w:bidi w:val="0"/>
              <w:jc w:val="center"/>
              <w:rPr>
                <w:rFonts w:ascii="Times New Roman" w:hAnsi="Times New Roman"/>
              </w:rPr>
            </w:pPr>
          </w:p>
          <w:p w:rsidR="00327A9C" w:rsidRPr="004B7CD9" w:rsidP="004334DB">
            <w:pPr>
              <w:pStyle w:val="Normlny"/>
              <w:bidi w:val="0"/>
              <w:jc w:val="center"/>
              <w:rPr>
                <w:rFonts w:ascii="Times New Roman" w:hAnsi="Times New Roman"/>
              </w:rPr>
            </w:pPr>
          </w:p>
          <w:p w:rsidR="00327A9C" w:rsidRPr="004B7CD9" w:rsidP="004334DB">
            <w:pPr>
              <w:pStyle w:val="Normlny"/>
              <w:bidi w:val="0"/>
              <w:jc w:val="center"/>
              <w:rPr>
                <w:rFonts w:ascii="Times New Roman" w:hAnsi="Times New Roman"/>
              </w:rPr>
            </w:pPr>
          </w:p>
          <w:p w:rsidR="00327A9C" w:rsidRPr="004B7CD9" w:rsidP="004334DB">
            <w:pPr>
              <w:pStyle w:val="Normlny"/>
              <w:bidi w:val="0"/>
              <w:jc w:val="center"/>
              <w:rPr>
                <w:rFonts w:ascii="Times New Roman" w:hAnsi="Times New Roman"/>
              </w:rPr>
            </w:pPr>
          </w:p>
          <w:p w:rsidR="00327A9C" w:rsidRPr="004B7CD9" w:rsidP="00327A9C">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334DB" w:rsidRPr="004B7CD9" w:rsidP="004334DB">
            <w:pPr>
              <w:pStyle w:val="Standard"/>
              <w:tabs>
                <w:tab w:val="left" w:pos="426"/>
              </w:tabs>
              <w:bidi w:val="0"/>
              <w:spacing w:after="0" w:line="240" w:lineRule="auto"/>
              <w:jc w:val="both"/>
              <w:rPr>
                <w:sz w:val="20"/>
                <w:szCs w:val="20"/>
              </w:rPr>
            </w:pPr>
            <w:r w:rsidRPr="004B7CD9">
              <w:rPr>
                <w:rFonts w:ascii="Times New Roman" w:hAnsi="Times New Roman" w:cs="Times New Roman"/>
                <w:sz w:val="20"/>
                <w:szCs w:val="20"/>
              </w:rPr>
              <w:t xml:space="preserve">(1) </w:t>
            </w:r>
            <w:r w:rsidRPr="004B7CD9" w:rsidR="000C2B0C">
              <w:rPr>
                <w:rFonts w:ascii="Times New Roman" w:hAnsi="Times New Roman" w:cs="Times New Roman" w:hint="default"/>
                <w:sz w:val="20"/>
                <w:szCs w:val="20"/>
              </w:rPr>
              <w:t>Program predchá</w:t>
            </w:r>
            <w:r w:rsidRPr="004B7CD9" w:rsidR="000C2B0C">
              <w:rPr>
                <w:rFonts w:ascii="Times New Roman" w:hAnsi="Times New Roman" w:cs="Times New Roman" w:hint="default"/>
                <w:sz w:val="20"/>
                <w:szCs w:val="20"/>
              </w:rPr>
              <w:t>dzania vzniku odpadu je programový</w:t>
            </w:r>
            <w:r w:rsidRPr="004B7CD9" w:rsidR="000C2B0C">
              <w:rPr>
                <w:rFonts w:ascii="Times New Roman" w:hAnsi="Times New Roman" w:cs="Times New Roman" w:hint="default"/>
                <w:sz w:val="20"/>
                <w:szCs w:val="20"/>
              </w:rPr>
              <w:t xml:space="preserve"> dokument, ktorý</w:t>
            </w:r>
            <w:r w:rsidRPr="004B7CD9" w:rsidR="000C2B0C">
              <w:rPr>
                <w:rFonts w:ascii="Times New Roman" w:hAnsi="Times New Roman" w:cs="Times New Roman" w:hint="default"/>
                <w:sz w:val="20"/>
                <w:szCs w:val="20"/>
              </w:rPr>
              <w:t xml:space="preserve"> vypracú</w:t>
            </w:r>
            <w:r w:rsidRPr="004B7CD9" w:rsidR="000C2B0C">
              <w:rPr>
                <w:rFonts w:ascii="Times New Roman" w:hAnsi="Times New Roman" w:cs="Times New Roman" w:hint="default"/>
                <w:sz w:val="20"/>
                <w:szCs w:val="20"/>
              </w:rPr>
              <w:t>va Ministerstvo ž</w:t>
            </w:r>
            <w:r w:rsidRPr="004B7CD9" w:rsidR="000C2B0C">
              <w:rPr>
                <w:rFonts w:ascii="Times New Roman" w:hAnsi="Times New Roman" w:cs="Times New Roman" w:hint="default"/>
                <w:sz w:val="20"/>
                <w:szCs w:val="20"/>
              </w:rPr>
              <w:t>ivotné</w:t>
            </w:r>
            <w:r w:rsidRPr="004B7CD9" w:rsidR="000C2B0C">
              <w:rPr>
                <w:rFonts w:ascii="Times New Roman" w:hAnsi="Times New Roman" w:cs="Times New Roman" w:hint="default"/>
                <w:sz w:val="20"/>
                <w:szCs w:val="20"/>
              </w:rPr>
              <w:t>ho prostredia Slovenskej republiky (ď</w:t>
            </w:r>
            <w:r w:rsidRPr="004B7CD9" w:rsidR="000C2B0C">
              <w:rPr>
                <w:rFonts w:ascii="Times New Roman" w:hAnsi="Times New Roman" w:cs="Times New Roman" w:hint="default"/>
                <w:sz w:val="20"/>
                <w:szCs w:val="20"/>
              </w:rPr>
              <w:t>a</w:t>
            </w:r>
            <w:r w:rsidRPr="004B7CD9" w:rsidR="000C2B0C">
              <w:rPr>
                <w:rFonts w:ascii="Times New Roman" w:hAnsi="Times New Roman" w:cs="Times New Roman" w:hint="default"/>
                <w:sz w:val="20"/>
                <w:szCs w:val="20"/>
              </w:rPr>
              <w:t>lej len „</w:t>
            </w:r>
            <w:r w:rsidRPr="004B7CD9" w:rsidR="000C2B0C">
              <w:rPr>
                <w:rFonts w:ascii="Times New Roman" w:hAnsi="Times New Roman" w:cs="Times New Roman" w:hint="default"/>
                <w:sz w:val="20"/>
                <w:szCs w:val="20"/>
              </w:rPr>
              <w:t>ministerstvo“</w:t>
            </w:r>
            <w:r w:rsidRPr="004B7CD9" w:rsidR="000C2B0C">
              <w:rPr>
                <w:rFonts w:ascii="Times New Roman" w:hAnsi="Times New Roman" w:cs="Times New Roman" w:hint="default"/>
                <w:sz w:val="20"/>
                <w:szCs w:val="20"/>
              </w:rPr>
              <w:t>) v spoluprá</w:t>
            </w:r>
            <w:r w:rsidRPr="004B7CD9" w:rsidR="000C2B0C">
              <w:rPr>
                <w:rFonts w:ascii="Times New Roman" w:hAnsi="Times New Roman" w:cs="Times New Roman" w:hint="default"/>
                <w:sz w:val="20"/>
                <w:szCs w:val="20"/>
              </w:rPr>
              <w:t>ci s dotknutý</w:t>
            </w:r>
            <w:r w:rsidRPr="004B7CD9" w:rsidR="000C2B0C">
              <w:rPr>
                <w:rFonts w:ascii="Times New Roman" w:hAnsi="Times New Roman" w:cs="Times New Roman" w:hint="default"/>
                <w:sz w:val="20"/>
                <w:szCs w:val="20"/>
              </w:rPr>
              <w:t>mi ú</w:t>
            </w:r>
            <w:r w:rsidRPr="004B7CD9" w:rsidR="000C2B0C">
              <w:rPr>
                <w:rFonts w:ascii="Times New Roman" w:hAnsi="Times New Roman" w:cs="Times New Roman" w:hint="default"/>
                <w:sz w:val="20"/>
                <w:szCs w:val="20"/>
              </w:rPr>
              <w:t>stredný</w:t>
            </w:r>
            <w:r w:rsidRPr="004B7CD9" w:rsidR="000C2B0C">
              <w:rPr>
                <w:rFonts w:ascii="Times New Roman" w:hAnsi="Times New Roman" w:cs="Times New Roman" w:hint="default"/>
                <w:sz w:val="20"/>
                <w:szCs w:val="20"/>
              </w:rPr>
              <w:t>mi orgá</w:t>
            </w:r>
            <w:r w:rsidRPr="004B7CD9" w:rsidR="000C2B0C">
              <w:rPr>
                <w:rFonts w:ascii="Times New Roman" w:hAnsi="Times New Roman" w:cs="Times New Roman" w:hint="default"/>
                <w:sz w:val="20"/>
                <w:szCs w:val="20"/>
              </w:rPr>
              <w:t>nmi š</w:t>
            </w:r>
            <w:r w:rsidRPr="004B7CD9" w:rsidR="000C2B0C">
              <w:rPr>
                <w:rFonts w:ascii="Times New Roman" w:hAnsi="Times New Roman" w:cs="Times New Roman" w:hint="default"/>
                <w:sz w:val="20"/>
                <w:szCs w:val="20"/>
              </w:rPr>
              <w:t>tá</w:t>
            </w:r>
            <w:r w:rsidRPr="004B7CD9" w:rsidR="000C2B0C">
              <w:rPr>
                <w:rFonts w:ascii="Times New Roman" w:hAnsi="Times New Roman" w:cs="Times New Roman" w:hint="default"/>
                <w:sz w:val="20"/>
                <w:szCs w:val="20"/>
              </w:rPr>
              <w:t>tnej sprá</w:t>
            </w:r>
            <w:r w:rsidRPr="004B7CD9" w:rsidR="000C2B0C">
              <w:rPr>
                <w:rFonts w:ascii="Times New Roman" w:hAnsi="Times New Roman" w:cs="Times New Roman" w:hint="default"/>
                <w:sz w:val="20"/>
                <w:szCs w:val="20"/>
              </w:rPr>
              <w:t>vy. Program predchá</w:t>
            </w:r>
            <w:r w:rsidRPr="004B7CD9" w:rsidR="000C2B0C">
              <w:rPr>
                <w:rFonts w:ascii="Times New Roman" w:hAnsi="Times New Roman" w:cs="Times New Roman" w:hint="default"/>
                <w:sz w:val="20"/>
                <w:szCs w:val="20"/>
              </w:rPr>
              <w:t>dzania vzniku odpadu po posú</w:t>
            </w:r>
            <w:r w:rsidRPr="004B7CD9" w:rsidR="000C2B0C">
              <w:rPr>
                <w:rFonts w:ascii="Times New Roman" w:hAnsi="Times New Roman" w:cs="Times New Roman" w:hint="default"/>
                <w:sz w:val="20"/>
                <w:szCs w:val="20"/>
              </w:rPr>
              <w:t>dení</w:t>
            </w:r>
            <w:r w:rsidRPr="004B7CD9" w:rsidR="000C2B0C">
              <w:rPr>
                <w:rFonts w:ascii="Times New Roman" w:hAnsi="Times New Roman" w:cs="Times New Roman" w:hint="default"/>
                <w:sz w:val="20"/>
                <w:szCs w:val="20"/>
              </w:rPr>
              <w:t xml:space="preserve"> jeho vplyvov na ž</w:t>
            </w:r>
            <w:r w:rsidRPr="004B7CD9" w:rsidR="000C2B0C">
              <w:rPr>
                <w:rFonts w:ascii="Times New Roman" w:hAnsi="Times New Roman" w:cs="Times New Roman" w:hint="default"/>
                <w:sz w:val="20"/>
                <w:szCs w:val="20"/>
              </w:rPr>
              <w:t>ivotné</w:t>
            </w:r>
            <w:r w:rsidRPr="004B7CD9" w:rsidR="000C2B0C">
              <w:rPr>
                <w:rFonts w:ascii="Times New Roman" w:hAnsi="Times New Roman" w:cs="Times New Roman" w:hint="default"/>
                <w:sz w:val="20"/>
                <w:szCs w:val="20"/>
              </w:rPr>
              <w:t xml:space="preserve"> prostredie</w:t>
            </w:r>
            <w:r>
              <w:rPr>
                <w:sz w:val="20"/>
                <w:szCs w:val="20"/>
                <w:vertAlign w:val="superscript"/>
                <w:rtl w:val="0"/>
              </w:rPr>
              <w:footnoteReference w:id="33"/>
            </w:r>
            <w:r w:rsidRPr="004B7CD9" w:rsidR="000C2B0C">
              <w:rPr>
                <w:rFonts w:ascii="Times New Roman" w:hAnsi="Times New Roman" w:cs="Times New Roman"/>
                <w:sz w:val="20"/>
                <w:szCs w:val="20"/>
                <w:vertAlign w:val="superscript"/>
              </w:rPr>
              <w:t>)</w:t>
            </w:r>
            <w:r w:rsidRPr="004B7CD9" w:rsidR="000C2B0C">
              <w:rPr>
                <w:rFonts w:ascii="Times New Roman" w:hAnsi="Times New Roman" w:cs="Times New Roman" w:hint="default"/>
                <w:sz w:val="20"/>
                <w:szCs w:val="20"/>
              </w:rPr>
              <w:t xml:space="preserve"> schvaľ</w:t>
            </w:r>
            <w:r w:rsidRPr="004B7CD9" w:rsidR="000C2B0C">
              <w:rPr>
                <w:rFonts w:ascii="Times New Roman" w:hAnsi="Times New Roman" w:cs="Times New Roman" w:hint="default"/>
                <w:sz w:val="20"/>
                <w:szCs w:val="20"/>
              </w:rPr>
              <w:t>uje vlá</w:t>
            </w:r>
            <w:r w:rsidRPr="004B7CD9" w:rsidR="000C2B0C">
              <w:rPr>
                <w:rFonts w:ascii="Times New Roman" w:hAnsi="Times New Roman" w:cs="Times New Roman" w:hint="default"/>
                <w:sz w:val="20"/>
                <w:szCs w:val="20"/>
              </w:rPr>
              <w:t>da Slovenskej republiky (ď</w:t>
            </w:r>
            <w:r w:rsidRPr="004B7CD9" w:rsidR="000C2B0C">
              <w:rPr>
                <w:rFonts w:ascii="Times New Roman" w:hAnsi="Times New Roman" w:cs="Times New Roman" w:hint="default"/>
                <w:sz w:val="20"/>
                <w:szCs w:val="20"/>
              </w:rPr>
              <w:t>alej len „</w:t>
            </w:r>
            <w:r w:rsidRPr="004B7CD9" w:rsidR="000C2B0C">
              <w:rPr>
                <w:rFonts w:ascii="Times New Roman" w:hAnsi="Times New Roman" w:cs="Times New Roman" w:hint="default"/>
                <w:sz w:val="20"/>
                <w:szCs w:val="20"/>
              </w:rPr>
              <w:t>vlá</w:t>
            </w:r>
            <w:r w:rsidRPr="004B7CD9" w:rsidR="000C2B0C">
              <w:rPr>
                <w:rFonts w:ascii="Times New Roman" w:hAnsi="Times New Roman" w:cs="Times New Roman" w:hint="default"/>
                <w:sz w:val="20"/>
                <w:szCs w:val="20"/>
              </w:rPr>
              <w:t>da“</w:t>
            </w:r>
            <w:r w:rsidRPr="004B7CD9" w:rsidR="000C2B0C">
              <w:rPr>
                <w:rFonts w:ascii="Times New Roman" w:hAnsi="Times New Roman" w:cs="Times New Roman" w:hint="default"/>
                <w:sz w:val="20"/>
                <w:szCs w:val="20"/>
              </w:rPr>
              <w:t>) a </w:t>
            </w:r>
            <w:r w:rsidRPr="004B7CD9" w:rsidR="000C2B0C">
              <w:rPr>
                <w:rFonts w:ascii="Times New Roman" w:hAnsi="Times New Roman" w:cs="Times New Roman" w:hint="default"/>
                <w:sz w:val="20"/>
                <w:szCs w:val="20"/>
              </w:rPr>
              <w:t>po jeho schvá</w:t>
            </w:r>
            <w:r w:rsidRPr="004B7CD9" w:rsidR="000C2B0C">
              <w:rPr>
                <w:rFonts w:ascii="Times New Roman" w:hAnsi="Times New Roman" w:cs="Times New Roman" w:hint="default"/>
                <w:sz w:val="20"/>
                <w:szCs w:val="20"/>
              </w:rPr>
              <w:t>lení</w:t>
            </w:r>
            <w:r w:rsidRPr="004B7CD9" w:rsidR="000C2B0C">
              <w:rPr>
                <w:rFonts w:ascii="Times New Roman" w:hAnsi="Times New Roman" w:cs="Times New Roman" w:hint="default"/>
                <w:sz w:val="20"/>
                <w:szCs w:val="20"/>
              </w:rPr>
              <w:t xml:space="preserve"> ho minist</w:t>
            </w:r>
            <w:r w:rsidRPr="004B7CD9" w:rsidR="000C2B0C">
              <w:rPr>
                <w:rFonts w:ascii="Times New Roman" w:hAnsi="Times New Roman" w:cs="Times New Roman" w:hint="default"/>
                <w:sz w:val="20"/>
                <w:szCs w:val="20"/>
              </w:rPr>
              <w:t>erstvo uverejň</w:t>
            </w:r>
            <w:r w:rsidRPr="004B7CD9" w:rsidR="000C2B0C">
              <w:rPr>
                <w:rFonts w:ascii="Times New Roman" w:hAnsi="Times New Roman" w:cs="Times New Roman" w:hint="default"/>
                <w:sz w:val="20"/>
                <w:szCs w:val="20"/>
              </w:rPr>
              <w:t>uje vo Vestní</w:t>
            </w:r>
            <w:r w:rsidRPr="004B7CD9" w:rsidR="000C2B0C">
              <w:rPr>
                <w:rFonts w:ascii="Times New Roman" w:hAnsi="Times New Roman" w:cs="Times New Roman" w:hint="default"/>
                <w:sz w:val="20"/>
                <w:szCs w:val="20"/>
              </w:rPr>
              <w:t>ku Ministerstva ž</w:t>
            </w:r>
            <w:r w:rsidRPr="004B7CD9" w:rsidR="000C2B0C">
              <w:rPr>
                <w:rFonts w:ascii="Times New Roman" w:hAnsi="Times New Roman" w:cs="Times New Roman" w:hint="default"/>
                <w:sz w:val="20"/>
                <w:szCs w:val="20"/>
              </w:rPr>
              <w:t>ivotné</w:t>
            </w:r>
            <w:r w:rsidRPr="004B7CD9" w:rsidR="000C2B0C">
              <w:rPr>
                <w:rFonts w:ascii="Times New Roman" w:hAnsi="Times New Roman" w:cs="Times New Roman" w:hint="default"/>
                <w:sz w:val="20"/>
                <w:szCs w:val="20"/>
              </w:rPr>
              <w:t>ho prostredia Slovenskej republiky (ď</w:t>
            </w:r>
            <w:r w:rsidRPr="004B7CD9" w:rsidR="000C2B0C">
              <w:rPr>
                <w:rFonts w:ascii="Times New Roman" w:hAnsi="Times New Roman" w:cs="Times New Roman" w:hint="default"/>
                <w:sz w:val="20"/>
                <w:szCs w:val="20"/>
              </w:rPr>
              <w:t>alej len „</w:t>
            </w:r>
            <w:r w:rsidRPr="004B7CD9" w:rsidR="000C2B0C">
              <w:rPr>
                <w:rFonts w:ascii="Times New Roman" w:hAnsi="Times New Roman" w:cs="Times New Roman" w:hint="default"/>
                <w:sz w:val="20"/>
                <w:szCs w:val="20"/>
              </w:rPr>
              <w:t>vestní</w:t>
            </w:r>
            <w:r w:rsidRPr="004B7CD9" w:rsidR="000C2B0C">
              <w:rPr>
                <w:rFonts w:ascii="Times New Roman" w:hAnsi="Times New Roman" w:cs="Times New Roman" w:hint="default"/>
                <w:sz w:val="20"/>
                <w:szCs w:val="20"/>
              </w:rPr>
              <w:t>k“</w:t>
            </w:r>
            <w:r w:rsidRPr="004B7CD9" w:rsidR="000C2B0C">
              <w:rPr>
                <w:rFonts w:ascii="Times New Roman" w:hAnsi="Times New Roman" w:cs="Times New Roman" w:hint="default"/>
                <w:sz w:val="20"/>
                <w:szCs w:val="20"/>
              </w:rPr>
              <w:t>) a na svojom webovom sí</w:t>
            </w:r>
            <w:r w:rsidRPr="004B7CD9" w:rsidR="000C2B0C">
              <w:rPr>
                <w:rFonts w:ascii="Times New Roman" w:hAnsi="Times New Roman" w:cs="Times New Roman" w:hint="default"/>
                <w:sz w:val="20"/>
                <w:szCs w:val="20"/>
              </w:rPr>
              <w:t>dle</w:t>
            </w:r>
            <w:r w:rsidRPr="004B7CD9">
              <w:rPr>
                <w:rFonts w:ascii="Times New Roman" w:hAnsi="Times New Roman" w:cs="Times New Roman"/>
                <w:sz w:val="20"/>
                <w:szCs w:val="20"/>
              </w:rPr>
              <w:t>.</w:t>
            </w:r>
          </w:p>
          <w:p w:rsidR="000137C0" w:rsidRPr="004B7CD9" w:rsidP="004334DB">
            <w:pPr>
              <w:pStyle w:val="Standard"/>
              <w:tabs>
                <w:tab w:val="left" w:pos="426"/>
              </w:tabs>
              <w:bidi w:val="0"/>
              <w:spacing w:after="0" w:line="240" w:lineRule="auto"/>
              <w:jc w:val="both"/>
              <w:rPr>
                <w:rFonts w:ascii="Times New Roman" w:hAnsi="Times New Roman" w:cs="Times New Roman"/>
                <w:sz w:val="20"/>
                <w:szCs w:val="20"/>
              </w:rPr>
            </w:pPr>
          </w:p>
          <w:p w:rsidR="004334DB" w:rsidRPr="004B7CD9" w:rsidP="004334DB">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(2) Program predchá</w:t>
            </w:r>
            <w:r w:rsidRPr="004B7CD9">
              <w:rPr>
                <w:rFonts w:ascii="Times New Roman" w:hAnsi="Times New Roman" w:cs="Times New Roman" w:hint="default"/>
                <w:sz w:val="20"/>
                <w:szCs w:val="20"/>
              </w:rPr>
              <w:t>dzania vzniku odpadu sa vypracú</w:t>
            </w:r>
            <w:r w:rsidRPr="004B7CD9">
              <w:rPr>
                <w:rFonts w:ascii="Times New Roman" w:hAnsi="Times New Roman" w:cs="Times New Roman" w:hint="default"/>
                <w:sz w:val="20"/>
                <w:szCs w:val="20"/>
              </w:rPr>
              <w:t>va spravidla na obdobie desiatich rokov.</w:t>
            </w:r>
          </w:p>
          <w:p w:rsidR="004334DB" w:rsidRPr="004B7CD9" w:rsidP="004334DB">
            <w:pPr>
              <w:pStyle w:val="ListParagraph"/>
              <w:tabs>
                <w:tab w:val="left" w:pos="426"/>
              </w:tabs>
              <w:bidi w:val="0"/>
              <w:rPr>
                <w:rFonts w:ascii="Times New Roman" w:hAnsi="Times New Roman"/>
              </w:rPr>
            </w:pPr>
          </w:p>
          <w:p w:rsidR="00EA1354" w:rsidRPr="004B7CD9" w:rsidP="004334DB">
            <w:pPr>
              <w:pStyle w:val="Standard"/>
              <w:tabs>
                <w:tab w:val="left" w:pos="426"/>
              </w:tabs>
              <w:bidi w:val="0"/>
              <w:spacing w:after="0" w:line="240" w:lineRule="auto"/>
              <w:jc w:val="both"/>
              <w:rPr>
                <w:rFonts w:ascii="Times New Roman" w:hAnsi="Times New Roman" w:cs="Times New Roman"/>
                <w:sz w:val="20"/>
                <w:szCs w:val="20"/>
              </w:rPr>
            </w:pPr>
            <w:r w:rsidRPr="004B7CD9" w:rsidR="004334DB">
              <w:rPr>
                <w:rFonts w:ascii="Times New Roman" w:hAnsi="Times New Roman" w:cs="Times New Roman"/>
                <w:sz w:val="20"/>
                <w:szCs w:val="20"/>
              </w:rPr>
              <w:t xml:space="preserve">(3) </w:t>
            </w:r>
            <w:r w:rsidRPr="004B7CD9" w:rsidR="000C2B0C">
              <w:rPr>
                <w:rFonts w:ascii="Times New Roman" w:hAnsi="Times New Roman" w:cs="Times New Roman" w:hint="default"/>
                <w:sz w:val="20"/>
                <w:szCs w:val="20"/>
              </w:rPr>
              <w:t>Program predchá</w:t>
            </w:r>
            <w:r w:rsidRPr="004B7CD9" w:rsidR="000C2B0C">
              <w:rPr>
                <w:rFonts w:ascii="Times New Roman" w:hAnsi="Times New Roman" w:cs="Times New Roman" w:hint="default"/>
                <w:sz w:val="20"/>
                <w:szCs w:val="20"/>
              </w:rPr>
              <w:t>dzania vzn</w:t>
            </w:r>
            <w:r w:rsidRPr="004B7CD9" w:rsidR="000C2B0C">
              <w:rPr>
                <w:rFonts w:ascii="Times New Roman" w:hAnsi="Times New Roman" w:cs="Times New Roman" w:hint="default"/>
                <w:sz w:val="20"/>
                <w:szCs w:val="20"/>
              </w:rPr>
              <w:t>iku odpadu obsahuje ciele predchá</w:t>
            </w:r>
            <w:r w:rsidRPr="004B7CD9" w:rsidR="000C2B0C">
              <w:rPr>
                <w:rFonts w:ascii="Times New Roman" w:hAnsi="Times New Roman" w:cs="Times New Roman" w:hint="default"/>
                <w:sz w:val="20"/>
                <w:szCs w:val="20"/>
              </w:rPr>
              <w:t>dzania vzniku odpadu vrá</w:t>
            </w:r>
            <w:r w:rsidRPr="004B7CD9" w:rsidR="000C2B0C">
              <w:rPr>
                <w:rFonts w:ascii="Times New Roman" w:hAnsi="Times New Roman" w:cs="Times New Roman" w:hint="default"/>
                <w:sz w:val="20"/>
                <w:szCs w:val="20"/>
              </w:rPr>
              <w:t>tane odpadu z </w:t>
            </w:r>
            <w:r w:rsidRPr="004B7CD9" w:rsidR="000C2B0C">
              <w:rPr>
                <w:rFonts w:ascii="Times New Roman" w:hAnsi="Times New Roman" w:cs="Times New Roman" w:hint="default"/>
                <w:sz w:val="20"/>
                <w:szCs w:val="20"/>
              </w:rPr>
              <w:t>obalov, existujú</w:t>
            </w:r>
            <w:r w:rsidRPr="004B7CD9" w:rsidR="000C2B0C">
              <w:rPr>
                <w:rFonts w:ascii="Times New Roman" w:hAnsi="Times New Roman" w:cs="Times New Roman" w:hint="default"/>
                <w:sz w:val="20"/>
                <w:szCs w:val="20"/>
              </w:rPr>
              <w:t>ce opatrenia na dosiahnutie tý</w:t>
            </w:r>
            <w:r w:rsidRPr="004B7CD9" w:rsidR="000C2B0C">
              <w:rPr>
                <w:rFonts w:ascii="Times New Roman" w:hAnsi="Times New Roman" w:cs="Times New Roman" w:hint="default"/>
                <w:sz w:val="20"/>
                <w:szCs w:val="20"/>
              </w:rPr>
              <w:t>chto cieľ</w:t>
            </w:r>
            <w:r w:rsidRPr="004B7CD9" w:rsidR="000C2B0C">
              <w:rPr>
                <w:rFonts w:ascii="Times New Roman" w:hAnsi="Times New Roman" w:cs="Times New Roman" w:hint="default"/>
                <w:sz w:val="20"/>
                <w:szCs w:val="20"/>
              </w:rPr>
              <w:t>ov a v prí</w:t>
            </w:r>
            <w:r w:rsidRPr="004B7CD9" w:rsidR="000C2B0C">
              <w:rPr>
                <w:rFonts w:ascii="Times New Roman" w:hAnsi="Times New Roman" w:cs="Times New Roman" w:hint="default"/>
                <w:sz w:val="20"/>
                <w:szCs w:val="20"/>
              </w:rPr>
              <w:t>pade potreby ná</w:t>
            </w:r>
            <w:r w:rsidRPr="004B7CD9" w:rsidR="000C2B0C">
              <w:rPr>
                <w:rFonts w:ascii="Times New Roman" w:hAnsi="Times New Roman" w:cs="Times New Roman" w:hint="default"/>
                <w:sz w:val="20"/>
                <w:szCs w:val="20"/>
              </w:rPr>
              <w:t>vrhy nový</w:t>
            </w:r>
            <w:r w:rsidRPr="004B7CD9" w:rsidR="000C2B0C">
              <w:rPr>
                <w:rFonts w:ascii="Times New Roman" w:hAnsi="Times New Roman" w:cs="Times New Roman" w:hint="default"/>
                <w:sz w:val="20"/>
                <w:szCs w:val="20"/>
              </w:rPr>
              <w:t>ch opatrení</w:t>
            </w:r>
            <w:r w:rsidRPr="004B7CD9" w:rsidR="000C2B0C">
              <w:rPr>
                <w:rFonts w:ascii="Times New Roman" w:hAnsi="Times New Roman" w:cs="Times New Roman" w:hint="default"/>
                <w:sz w:val="20"/>
                <w:szCs w:val="20"/>
              </w:rPr>
              <w:t xml:space="preserve"> na dosiahnutie tý</w:t>
            </w:r>
            <w:r w:rsidRPr="004B7CD9" w:rsidR="000C2B0C">
              <w:rPr>
                <w:rFonts w:ascii="Times New Roman" w:hAnsi="Times New Roman" w:cs="Times New Roman" w:hint="default"/>
                <w:sz w:val="20"/>
                <w:szCs w:val="20"/>
              </w:rPr>
              <w:t>chto cieľ</w:t>
            </w:r>
            <w:r w:rsidRPr="004B7CD9" w:rsidR="000C2B0C">
              <w:rPr>
                <w:rFonts w:ascii="Times New Roman" w:hAnsi="Times New Roman" w:cs="Times New Roman" w:hint="default"/>
                <w:sz w:val="20"/>
                <w:szCs w:val="20"/>
              </w:rPr>
              <w:t>ov. Ciele a opatrenia v </w:t>
            </w:r>
            <w:r w:rsidRPr="004B7CD9" w:rsidR="000C2B0C">
              <w:rPr>
                <w:rFonts w:ascii="Times New Roman" w:hAnsi="Times New Roman" w:cs="Times New Roman" w:hint="default"/>
                <w:sz w:val="20"/>
                <w:szCs w:val="20"/>
              </w:rPr>
              <w:t>tomto programe sú</w:t>
            </w:r>
            <w:r w:rsidRPr="004B7CD9" w:rsidR="000C2B0C">
              <w:rPr>
                <w:rFonts w:ascii="Times New Roman" w:hAnsi="Times New Roman" w:cs="Times New Roman" w:hint="default"/>
                <w:sz w:val="20"/>
                <w:szCs w:val="20"/>
              </w:rPr>
              <w:t xml:space="preserve"> zamerané</w:t>
            </w:r>
            <w:r w:rsidRPr="004B7CD9" w:rsidR="000C2B0C">
              <w:rPr>
                <w:rFonts w:ascii="Times New Roman" w:hAnsi="Times New Roman" w:cs="Times New Roman" w:hint="default"/>
                <w:sz w:val="20"/>
                <w:szCs w:val="20"/>
              </w:rPr>
              <w:t xml:space="preserve"> na vyl</w:t>
            </w:r>
            <w:r w:rsidRPr="004B7CD9" w:rsidR="000C2B0C">
              <w:rPr>
                <w:rFonts w:ascii="Times New Roman" w:hAnsi="Times New Roman" w:cs="Times New Roman" w:hint="default"/>
                <w:sz w:val="20"/>
                <w:szCs w:val="20"/>
              </w:rPr>
              <w:t>ú</w:t>
            </w:r>
            <w:r w:rsidRPr="004B7CD9" w:rsidR="000C2B0C">
              <w:rPr>
                <w:rFonts w:ascii="Times New Roman" w:hAnsi="Times New Roman" w:cs="Times New Roman" w:hint="default"/>
                <w:sz w:val="20"/>
                <w:szCs w:val="20"/>
              </w:rPr>
              <w:t>č</w:t>
            </w:r>
            <w:r w:rsidRPr="004B7CD9" w:rsidR="000C2B0C">
              <w:rPr>
                <w:rFonts w:ascii="Times New Roman" w:hAnsi="Times New Roman" w:cs="Times New Roman" w:hint="default"/>
                <w:sz w:val="20"/>
                <w:szCs w:val="20"/>
              </w:rPr>
              <w:t>enie priamej vä</w:t>
            </w:r>
            <w:r w:rsidRPr="004B7CD9" w:rsidR="000C2B0C">
              <w:rPr>
                <w:rFonts w:ascii="Times New Roman" w:hAnsi="Times New Roman" w:cs="Times New Roman" w:hint="default"/>
                <w:sz w:val="20"/>
                <w:szCs w:val="20"/>
              </w:rPr>
              <w:t>zby medzi hospodá</w:t>
            </w:r>
            <w:r w:rsidRPr="004B7CD9" w:rsidR="000C2B0C">
              <w:rPr>
                <w:rFonts w:ascii="Times New Roman" w:hAnsi="Times New Roman" w:cs="Times New Roman" w:hint="default"/>
                <w:sz w:val="20"/>
                <w:szCs w:val="20"/>
              </w:rPr>
              <w:t>rskym rastom a </w:t>
            </w:r>
            <w:r w:rsidRPr="004B7CD9" w:rsidR="000C2B0C">
              <w:rPr>
                <w:rFonts w:ascii="Times New Roman" w:hAnsi="Times New Roman" w:cs="Times New Roman" w:hint="default"/>
                <w:sz w:val="20"/>
                <w:szCs w:val="20"/>
              </w:rPr>
              <w:t>negatí</w:t>
            </w:r>
            <w:r w:rsidRPr="004B7CD9" w:rsidR="000C2B0C">
              <w:rPr>
                <w:rFonts w:ascii="Times New Roman" w:hAnsi="Times New Roman" w:cs="Times New Roman" w:hint="default"/>
                <w:sz w:val="20"/>
                <w:szCs w:val="20"/>
              </w:rPr>
              <w:t>vnymi environmentá</w:t>
            </w:r>
            <w:r w:rsidRPr="004B7CD9" w:rsidR="000C2B0C">
              <w:rPr>
                <w:rFonts w:ascii="Times New Roman" w:hAnsi="Times New Roman" w:cs="Times New Roman" w:hint="default"/>
                <w:sz w:val="20"/>
                <w:szCs w:val="20"/>
              </w:rPr>
              <w:t>lnymi vplyvmi spojený</w:t>
            </w:r>
            <w:r w:rsidRPr="004B7CD9" w:rsidR="000C2B0C">
              <w:rPr>
                <w:rFonts w:ascii="Times New Roman" w:hAnsi="Times New Roman" w:cs="Times New Roman" w:hint="default"/>
                <w:sz w:val="20"/>
                <w:szCs w:val="20"/>
              </w:rPr>
              <w:t>mi so vznikom odpadu. Súč</w:t>
            </w:r>
            <w:r w:rsidRPr="004B7CD9" w:rsidR="000C2B0C">
              <w:rPr>
                <w:rFonts w:ascii="Times New Roman" w:hAnsi="Times New Roman" w:cs="Times New Roman" w:hint="default"/>
                <w:sz w:val="20"/>
                <w:szCs w:val="20"/>
              </w:rPr>
              <w:t>asť</w:t>
            </w:r>
            <w:r w:rsidRPr="004B7CD9" w:rsidR="000C2B0C">
              <w:rPr>
                <w:rFonts w:ascii="Times New Roman" w:hAnsi="Times New Roman" w:cs="Times New Roman" w:hint="default"/>
                <w:sz w:val="20"/>
                <w:szCs w:val="20"/>
              </w:rPr>
              <w:t>ou programu predchá</w:t>
            </w:r>
            <w:r w:rsidRPr="004B7CD9" w:rsidR="000C2B0C">
              <w:rPr>
                <w:rFonts w:ascii="Times New Roman" w:hAnsi="Times New Roman" w:cs="Times New Roman" w:hint="default"/>
                <w:sz w:val="20"/>
                <w:szCs w:val="20"/>
              </w:rPr>
              <w:t>dzania vzniku odpadu je aj vyhodnotenie efektí</w:t>
            </w:r>
            <w:r w:rsidRPr="004B7CD9" w:rsidR="000C2B0C">
              <w:rPr>
                <w:rFonts w:ascii="Times New Roman" w:hAnsi="Times New Roman" w:cs="Times New Roman" w:hint="default"/>
                <w:sz w:val="20"/>
                <w:szCs w:val="20"/>
              </w:rPr>
              <w:t>vnosti opatrení</w:t>
            </w:r>
            <w:r w:rsidRPr="004B7CD9" w:rsidR="000C2B0C">
              <w:rPr>
                <w:rFonts w:ascii="Times New Roman" w:hAnsi="Times New Roman" w:cs="Times New Roman" w:hint="default"/>
                <w:sz w:val="20"/>
                <w:szCs w:val="20"/>
              </w:rPr>
              <w:t xml:space="preserve"> uvedený</w:t>
            </w:r>
            <w:r w:rsidRPr="004B7CD9" w:rsidR="000C2B0C">
              <w:rPr>
                <w:rFonts w:ascii="Times New Roman" w:hAnsi="Times New Roman" w:cs="Times New Roman" w:hint="default"/>
                <w:sz w:val="20"/>
                <w:szCs w:val="20"/>
              </w:rPr>
              <w:t>ch v prí</w:t>
            </w:r>
            <w:r w:rsidRPr="004B7CD9" w:rsidR="000C2B0C">
              <w:rPr>
                <w:rFonts w:ascii="Times New Roman" w:hAnsi="Times New Roman" w:cs="Times New Roman" w:hint="default"/>
                <w:sz w:val="20"/>
                <w:szCs w:val="20"/>
              </w:rPr>
              <w:t>lohe č</w:t>
            </w:r>
            <w:r w:rsidRPr="004B7CD9" w:rsidR="000C2B0C">
              <w:rPr>
                <w:rFonts w:ascii="Times New Roman" w:hAnsi="Times New Roman" w:cs="Times New Roman" w:hint="default"/>
                <w:sz w:val="20"/>
                <w:szCs w:val="20"/>
              </w:rPr>
              <w:t>. 5 alebo iný</w:t>
            </w:r>
            <w:r w:rsidRPr="004B7CD9" w:rsidR="000C2B0C">
              <w:rPr>
                <w:rFonts w:ascii="Times New Roman" w:hAnsi="Times New Roman" w:cs="Times New Roman" w:hint="default"/>
                <w:sz w:val="20"/>
                <w:szCs w:val="20"/>
              </w:rPr>
              <w:t>ch existujú</w:t>
            </w:r>
            <w:r w:rsidRPr="004B7CD9" w:rsidR="000C2B0C">
              <w:rPr>
                <w:rFonts w:ascii="Times New Roman" w:hAnsi="Times New Roman" w:cs="Times New Roman" w:hint="default"/>
                <w:sz w:val="20"/>
                <w:szCs w:val="20"/>
              </w:rPr>
              <w:t>cich opa</w:t>
            </w:r>
            <w:r w:rsidRPr="004B7CD9" w:rsidR="000C2B0C">
              <w:rPr>
                <w:rFonts w:ascii="Times New Roman" w:hAnsi="Times New Roman" w:cs="Times New Roman" w:hint="default"/>
                <w:sz w:val="20"/>
                <w:szCs w:val="20"/>
              </w:rPr>
              <w:t>t</w:t>
            </w:r>
            <w:r w:rsidRPr="004B7CD9" w:rsidR="000C2B0C">
              <w:rPr>
                <w:rFonts w:ascii="Times New Roman" w:hAnsi="Times New Roman" w:cs="Times New Roman" w:hint="default"/>
                <w:sz w:val="20"/>
                <w:szCs w:val="20"/>
              </w:rPr>
              <w:t>rení.</w:t>
            </w:r>
          </w:p>
          <w:p w:rsidR="00B5324D" w:rsidRPr="004B7CD9" w:rsidP="004334DB">
            <w:pPr>
              <w:pStyle w:val="Standard"/>
              <w:tabs>
                <w:tab w:val="left" w:pos="426"/>
              </w:tabs>
              <w:bidi w:val="0"/>
              <w:spacing w:after="0" w:line="24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137C0">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29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1A676F">
            <w:pPr>
              <w:bidi w:val="0"/>
              <w:spacing w:before="75" w:after="75"/>
              <w:ind w:right="225"/>
              <w:rPr>
                <w:rFonts w:ascii="Times New Roman" w:hAnsi="Times New Roman"/>
                <w:sz w:val="20"/>
                <w:szCs w:val="20"/>
              </w:rPr>
            </w:pPr>
            <w:r w:rsidRPr="004B7CD9">
              <w:rPr>
                <w:rFonts w:ascii="Times New Roman" w:hAnsi="Times New Roman"/>
                <w:sz w:val="20"/>
                <w:szCs w:val="20"/>
              </w:rPr>
              <w:t>V programoch ustanovených v odseku 1 sa stanovia ciele predchádzania vzniku odpadu. Členské štáty opíšu platné opatrenia na predchádzanie vzniku odpadu a vyhodnotia užitočnosť príkladov opatrení uvedených v prílohe IV alebo iných príslušných opatrení. Zámerom takýchto cieľov a opatrení je prerušiť spojenie medzi hospodárskym rastom a environmentálnymi vplyvmi spojenými so vznikom odpadu.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137C0">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0137C0">
            <w:pPr>
              <w:bidi w:val="0"/>
              <w:rPr>
                <w:rFonts w:ascii="Times New Roman" w:hAnsi="Times New Roman"/>
                <w:sz w:val="20"/>
                <w:szCs w:val="20"/>
              </w:rPr>
            </w:pPr>
            <w:r w:rsidRPr="004B7CD9" w:rsidR="00327A9C">
              <w:rPr>
                <w:rFonts w:ascii="Times New Roman" w:hAnsi="Times New Roman"/>
                <w:sz w:val="20"/>
                <w:szCs w:val="20"/>
              </w:rPr>
              <w:t xml:space="preserve">§ </w:t>
            </w:r>
            <w:r w:rsidRPr="004B7CD9" w:rsidR="000C2B0C">
              <w:rPr>
                <w:rFonts w:ascii="Times New Roman" w:hAnsi="Times New Roman"/>
                <w:sz w:val="20"/>
                <w:szCs w:val="20"/>
              </w:rPr>
              <w:t>7</w:t>
            </w:r>
            <w:r w:rsidRPr="004B7CD9" w:rsidR="000137C0">
              <w:rPr>
                <w:rFonts w:ascii="Times New Roman" w:hAnsi="Times New Roman"/>
                <w:sz w:val="20"/>
                <w:szCs w:val="20"/>
              </w:rPr>
              <w:t xml:space="preserve"> </w:t>
            </w:r>
            <w:r w:rsidRPr="004B7CD9" w:rsidR="00327A9C">
              <w:rPr>
                <w:rFonts w:ascii="Times New Roman" w:hAnsi="Times New Roman"/>
                <w:sz w:val="20"/>
                <w:szCs w:val="20"/>
              </w:rPr>
              <w:t>O</w:t>
            </w:r>
            <w:r w:rsidRPr="004B7CD9" w:rsidR="000C2B0C">
              <w:rPr>
                <w:rFonts w:ascii="Times New Roman" w:hAnsi="Times New Roman"/>
                <w:sz w:val="20"/>
                <w:szCs w:val="20"/>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4334DB">
            <w:pPr>
              <w:pStyle w:val="Standard"/>
              <w:tabs>
                <w:tab w:val="left" w:pos="426"/>
              </w:tabs>
              <w:bidi w:val="0"/>
              <w:spacing w:after="0" w:line="240" w:lineRule="auto"/>
              <w:jc w:val="both"/>
              <w:rPr>
                <w:rFonts w:ascii="Times New Roman" w:hAnsi="Times New Roman" w:cs="Times New Roman"/>
                <w:sz w:val="20"/>
                <w:szCs w:val="20"/>
              </w:rPr>
            </w:pPr>
            <w:r w:rsidRPr="004B7CD9" w:rsidR="004334DB">
              <w:rPr>
                <w:rFonts w:ascii="Times New Roman" w:hAnsi="Times New Roman" w:cs="Times New Roman"/>
                <w:sz w:val="20"/>
                <w:szCs w:val="20"/>
              </w:rPr>
              <w:t>(</w:t>
            </w:r>
            <w:r w:rsidRPr="004B7CD9" w:rsidR="000C2B0C">
              <w:rPr>
                <w:rFonts w:ascii="Times New Roman" w:hAnsi="Times New Roman" w:cs="Times New Roman"/>
                <w:sz w:val="20"/>
                <w:szCs w:val="20"/>
              </w:rPr>
              <w:t>3</w:t>
            </w:r>
            <w:r w:rsidRPr="004B7CD9" w:rsidR="004334DB">
              <w:rPr>
                <w:rFonts w:ascii="Times New Roman" w:hAnsi="Times New Roman" w:cs="Times New Roman"/>
                <w:sz w:val="20"/>
                <w:szCs w:val="20"/>
              </w:rPr>
              <w:t xml:space="preserve">) </w:t>
            </w:r>
            <w:r w:rsidRPr="004B7CD9" w:rsidR="00B5324D">
              <w:rPr>
                <w:rFonts w:ascii="Times New Roman" w:hAnsi="Times New Roman" w:cs="Times New Roman" w:hint="default"/>
                <w:sz w:val="20"/>
                <w:szCs w:val="20"/>
              </w:rPr>
              <w:t>Program predchá</w:t>
            </w:r>
            <w:r w:rsidRPr="004B7CD9" w:rsidR="00B5324D">
              <w:rPr>
                <w:rFonts w:ascii="Times New Roman" w:hAnsi="Times New Roman" w:cs="Times New Roman" w:hint="default"/>
                <w:sz w:val="20"/>
                <w:szCs w:val="20"/>
              </w:rPr>
              <w:t>dzania vzniku odpadu obsahuje ciele predchá</w:t>
            </w:r>
            <w:r w:rsidRPr="004B7CD9" w:rsidR="00B5324D">
              <w:rPr>
                <w:rFonts w:ascii="Times New Roman" w:hAnsi="Times New Roman" w:cs="Times New Roman" w:hint="default"/>
                <w:sz w:val="20"/>
                <w:szCs w:val="20"/>
              </w:rPr>
              <w:t>dzania vzniku odpadu vrá</w:t>
            </w:r>
            <w:r w:rsidRPr="004B7CD9" w:rsidR="00B5324D">
              <w:rPr>
                <w:rFonts w:ascii="Times New Roman" w:hAnsi="Times New Roman" w:cs="Times New Roman" w:hint="default"/>
                <w:sz w:val="20"/>
                <w:szCs w:val="20"/>
              </w:rPr>
              <w:t xml:space="preserve">tane </w:t>
            </w:r>
            <w:r w:rsidRPr="004B7CD9" w:rsidR="00B5324D">
              <w:rPr>
                <w:rFonts w:ascii="Times New Roman" w:hAnsi="Times New Roman" w:cs="Times New Roman" w:hint="default"/>
                <w:sz w:val="20"/>
                <w:szCs w:val="20"/>
              </w:rPr>
              <w:t>odpadu z </w:t>
            </w:r>
            <w:r w:rsidRPr="004B7CD9" w:rsidR="00B5324D">
              <w:rPr>
                <w:rFonts w:ascii="Times New Roman" w:hAnsi="Times New Roman" w:cs="Times New Roman" w:hint="default"/>
                <w:sz w:val="20"/>
                <w:szCs w:val="20"/>
              </w:rPr>
              <w:t>obalov, existujú</w:t>
            </w:r>
            <w:r w:rsidRPr="004B7CD9" w:rsidR="00B5324D">
              <w:rPr>
                <w:rFonts w:ascii="Times New Roman" w:hAnsi="Times New Roman" w:cs="Times New Roman" w:hint="default"/>
                <w:sz w:val="20"/>
                <w:szCs w:val="20"/>
              </w:rPr>
              <w:t>ce opatrenia na dosiahnutie tý</w:t>
            </w:r>
            <w:r w:rsidRPr="004B7CD9" w:rsidR="00B5324D">
              <w:rPr>
                <w:rFonts w:ascii="Times New Roman" w:hAnsi="Times New Roman" w:cs="Times New Roman" w:hint="default"/>
                <w:sz w:val="20"/>
                <w:szCs w:val="20"/>
              </w:rPr>
              <w:t>chto cieľ</w:t>
            </w:r>
            <w:r w:rsidRPr="004B7CD9" w:rsidR="00B5324D">
              <w:rPr>
                <w:rFonts w:ascii="Times New Roman" w:hAnsi="Times New Roman" w:cs="Times New Roman" w:hint="default"/>
                <w:sz w:val="20"/>
                <w:szCs w:val="20"/>
              </w:rPr>
              <w:t>ov a v prí</w:t>
            </w:r>
            <w:r w:rsidRPr="004B7CD9" w:rsidR="00B5324D">
              <w:rPr>
                <w:rFonts w:ascii="Times New Roman" w:hAnsi="Times New Roman" w:cs="Times New Roman" w:hint="default"/>
                <w:sz w:val="20"/>
                <w:szCs w:val="20"/>
              </w:rPr>
              <w:t>pade potreby ná</w:t>
            </w:r>
            <w:r w:rsidRPr="004B7CD9" w:rsidR="00B5324D">
              <w:rPr>
                <w:rFonts w:ascii="Times New Roman" w:hAnsi="Times New Roman" w:cs="Times New Roman" w:hint="default"/>
                <w:sz w:val="20"/>
                <w:szCs w:val="20"/>
              </w:rPr>
              <w:t>vrhy nový</w:t>
            </w:r>
            <w:r w:rsidRPr="004B7CD9" w:rsidR="00B5324D">
              <w:rPr>
                <w:rFonts w:ascii="Times New Roman" w:hAnsi="Times New Roman" w:cs="Times New Roman" w:hint="default"/>
                <w:sz w:val="20"/>
                <w:szCs w:val="20"/>
              </w:rPr>
              <w:t>ch opatrení</w:t>
            </w:r>
            <w:r w:rsidRPr="004B7CD9" w:rsidR="00B5324D">
              <w:rPr>
                <w:rFonts w:ascii="Times New Roman" w:hAnsi="Times New Roman" w:cs="Times New Roman" w:hint="default"/>
                <w:sz w:val="20"/>
                <w:szCs w:val="20"/>
              </w:rPr>
              <w:t xml:space="preserve"> na dosiahnutie tý</w:t>
            </w:r>
            <w:r w:rsidRPr="004B7CD9" w:rsidR="00B5324D">
              <w:rPr>
                <w:rFonts w:ascii="Times New Roman" w:hAnsi="Times New Roman" w:cs="Times New Roman" w:hint="default"/>
                <w:sz w:val="20"/>
                <w:szCs w:val="20"/>
              </w:rPr>
              <w:t>chto cieľ</w:t>
            </w:r>
            <w:r w:rsidRPr="004B7CD9" w:rsidR="00B5324D">
              <w:rPr>
                <w:rFonts w:ascii="Times New Roman" w:hAnsi="Times New Roman" w:cs="Times New Roman" w:hint="default"/>
                <w:sz w:val="20"/>
                <w:szCs w:val="20"/>
              </w:rPr>
              <w:t>ov. Ciele a opatrenia v </w:t>
            </w:r>
            <w:r w:rsidRPr="004B7CD9" w:rsidR="00B5324D">
              <w:rPr>
                <w:rFonts w:ascii="Times New Roman" w:hAnsi="Times New Roman" w:cs="Times New Roman" w:hint="default"/>
                <w:sz w:val="20"/>
                <w:szCs w:val="20"/>
              </w:rPr>
              <w:t>tomto programe sú</w:t>
            </w:r>
            <w:r w:rsidRPr="004B7CD9" w:rsidR="00B5324D">
              <w:rPr>
                <w:rFonts w:ascii="Times New Roman" w:hAnsi="Times New Roman" w:cs="Times New Roman" w:hint="default"/>
                <w:sz w:val="20"/>
                <w:szCs w:val="20"/>
              </w:rPr>
              <w:t xml:space="preserve"> zamerané</w:t>
            </w:r>
            <w:r w:rsidRPr="004B7CD9" w:rsidR="00B5324D">
              <w:rPr>
                <w:rFonts w:ascii="Times New Roman" w:hAnsi="Times New Roman" w:cs="Times New Roman" w:hint="default"/>
                <w:sz w:val="20"/>
                <w:szCs w:val="20"/>
              </w:rPr>
              <w:t xml:space="preserve"> na vylúč</w:t>
            </w:r>
            <w:r w:rsidRPr="004B7CD9" w:rsidR="00B5324D">
              <w:rPr>
                <w:rFonts w:ascii="Times New Roman" w:hAnsi="Times New Roman" w:cs="Times New Roman" w:hint="default"/>
                <w:sz w:val="20"/>
                <w:szCs w:val="20"/>
              </w:rPr>
              <w:t>enie priamej vä</w:t>
            </w:r>
            <w:r w:rsidRPr="004B7CD9" w:rsidR="00B5324D">
              <w:rPr>
                <w:rFonts w:ascii="Times New Roman" w:hAnsi="Times New Roman" w:cs="Times New Roman" w:hint="default"/>
                <w:sz w:val="20"/>
                <w:szCs w:val="20"/>
              </w:rPr>
              <w:t>zby medzi hospodá</w:t>
            </w:r>
            <w:r w:rsidRPr="004B7CD9" w:rsidR="00B5324D">
              <w:rPr>
                <w:rFonts w:ascii="Times New Roman" w:hAnsi="Times New Roman" w:cs="Times New Roman" w:hint="default"/>
                <w:sz w:val="20"/>
                <w:szCs w:val="20"/>
              </w:rPr>
              <w:t>rskym rastom a </w:t>
            </w:r>
            <w:r w:rsidRPr="004B7CD9" w:rsidR="00B5324D">
              <w:rPr>
                <w:rFonts w:ascii="Times New Roman" w:hAnsi="Times New Roman" w:cs="Times New Roman" w:hint="default"/>
                <w:sz w:val="20"/>
                <w:szCs w:val="20"/>
              </w:rPr>
              <w:t>negatí</w:t>
            </w:r>
            <w:r w:rsidRPr="004B7CD9" w:rsidR="00B5324D">
              <w:rPr>
                <w:rFonts w:ascii="Times New Roman" w:hAnsi="Times New Roman" w:cs="Times New Roman" w:hint="default"/>
                <w:sz w:val="20"/>
                <w:szCs w:val="20"/>
              </w:rPr>
              <w:t>vnymi e</w:t>
            </w:r>
            <w:r w:rsidRPr="004B7CD9" w:rsidR="00B5324D">
              <w:rPr>
                <w:rFonts w:ascii="Times New Roman" w:hAnsi="Times New Roman" w:cs="Times New Roman" w:hint="default"/>
                <w:sz w:val="20"/>
                <w:szCs w:val="20"/>
              </w:rPr>
              <w:t>n</w:t>
            </w:r>
            <w:r w:rsidRPr="004B7CD9" w:rsidR="00B5324D">
              <w:rPr>
                <w:rFonts w:ascii="Times New Roman" w:hAnsi="Times New Roman" w:cs="Times New Roman" w:hint="default"/>
                <w:sz w:val="20"/>
                <w:szCs w:val="20"/>
              </w:rPr>
              <w:t>vironmentá</w:t>
            </w:r>
            <w:r w:rsidRPr="004B7CD9" w:rsidR="00B5324D">
              <w:rPr>
                <w:rFonts w:ascii="Times New Roman" w:hAnsi="Times New Roman" w:cs="Times New Roman" w:hint="default"/>
                <w:sz w:val="20"/>
                <w:szCs w:val="20"/>
              </w:rPr>
              <w:t>lnymi vplyvmi spojený</w:t>
            </w:r>
            <w:r w:rsidRPr="004B7CD9" w:rsidR="00B5324D">
              <w:rPr>
                <w:rFonts w:ascii="Times New Roman" w:hAnsi="Times New Roman" w:cs="Times New Roman" w:hint="default"/>
                <w:sz w:val="20"/>
                <w:szCs w:val="20"/>
              </w:rPr>
              <w:t>mi so vznikom odpadu. Súč</w:t>
            </w:r>
            <w:r w:rsidRPr="004B7CD9" w:rsidR="00B5324D">
              <w:rPr>
                <w:rFonts w:ascii="Times New Roman" w:hAnsi="Times New Roman" w:cs="Times New Roman" w:hint="default"/>
                <w:sz w:val="20"/>
                <w:szCs w:val="20"/>
              </w:rPr>
              <w:t>asť</w:t>
            </w:r>
            <w:r w:rsidRPr="004B7CD9" w:rsidR="00B5324D">
              <w:rPr>
                <w:rFonts w:ascii="Times New Roman" w:hAnsi="Times New Roman" w:cs="Times New Roman" w:hint="default"/>
                <w:sz w:val="20"/>
                <w:szCs w:val="20"/>
              </w:rPr>
              <w:t>ou programu predchá</w:t>
            </w:r>
            <w:r w:rsidRPr="004B7CD9" w:rsidR="00B5324D">
              <w:rPr>
                <w:rFonts w:ascii="Times New Roman" w:hAnsi="Times New Roman" w:cs="Times New Roman" w:hint="default"/>
                <w:sz w:val="20"/>
                <w:szCs w:val="20"/>
              </w:rPr>
              <w:t>dzania vzniku odpadu je aj vyhodnotenie efektí</w:t>
            </w:r>
            <w:r w:rsidRPr="004B7CD9" w:rsidR="00B5324D">
              <w:rPr>
                <w:rFonts w:ascii="Times New Roman" w:hAnsi="Times New Roman" w:cs="Times New Roman" w:hint="default"/>
                <w:sz w:val="20"/>
                <w:szCs w:val="20"/>
              </w:rPr>
              <w:t>vnosti opatrení</w:t>
            </w:r>
            <w:r w:rsidRPr="004B7CD9" w:rsidR="00B5324D">
              <w:rPr>
                <w:rFonts w:ascii="Times New Roman" w:hAnsi="Times New Roman" w:cs="Times New Roman" w:hint="default"/>
                <w:sz w:val="20"/>
                <w:szCs w:val="20"/>
              </w:rPr>
              <w:t xml:space="preserve"> uvedený</w:t>
            </w:r>
            <w:r w:rsidRPr="004B7CD9" w:rsidR="00B5324D">
              <w:rPr>
                <w:rFonts w:ascii="Times New Roman" w:hAnsi="Times New Roman" w:cs="Times New Roman" w:hint="default"/>
                <w:sz w:val="20"/>
                <w:szCs w:val="20"/>
              </w:rPr>
              <w:t>ch v prí</w:t>
            </w:r>
            <w:r w:rsidRPr="004B7CD9" w:rsidR="00B5324D">
              <w:rPr>
                <w:rFonts w:ascii="Times New Roman" w:hAnsi="Times New Roman" w:cs="Times New Roman" w:hint="default"/>
                <w:sz w:val="20"/>
                <w:szCs w:val="20"/>
              </w:rPr>
              <w:t>lohe č</w:t>
            </w:r>
            <w:r w:rsidRPr="004B7CD9" w:rsidR="00B5324D">
              <w:rPr>
                <w:rFonts w:ascii="Times New Roman" w:hAnsi="Times New Roman" w:cs="Times New Roman" w:hint="default"/>
                <w:sz w:val="20"/>
                <w:szCs w:val="20"/>
              </w:rPr>
              <w:t>. 5 alebo iný</w:t>
            </w:r>
            <w:r w:rsidRPr="004B7CD9" w:rsidR="00B5324D">
              <w:rPr>
                <w:rFonts w:ascii="Times New Roman" w:hAnsi="Times New Roman" w:cs="Times New Roman" w:hint="default"/>
                <w:sz w:val="20"/>
                <w:szCs w:val="20"/>
              </w:rPr>
              <w:t>ch existujú</w:t>
            </w:r>
            <w:r w:rsidRPr="004B7CD9" w:rsidR="00B5324D">
              <w:rPr>
                <w:rFonts w:ascii="Times New Roman" w:hAnsi="Times New Roman" w:cs="Times New Roman" w:hint="default"/>
                <w:sz w:val="20"/>
                <w:szCs w:val="20"/>
              </w:rPr>
              <w:t>cich opatrení</w:t>
            </w:r>
            <w:r w:rsidRPr="004B7CD9" w:rsidR="004334DB">
              <w:rPr>
                <w:rFonts w:ascii="Times New Roman" w:hAnsi="Times New Roman" w:cs="Times New Roman"/>
                <w:sz w:val="20"/>
                <w:szCs w:val="20"/>
              </w:rPr>
              <w:t>.</w:t>
            </w:r>
          </w:p>
          <w:p w:rsidR="00B5324D" w:rsidRPr="004B7CD9" w:rsidP="004334DB">
            <w:pPr>
              <w:pStyle w:val="Standard"/>
              <w:tabs>
                <w:tab w:val="left" w:pos="426"/>
              </w:tabs>
              <w:bidi w:val="0"/>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137C0">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29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D16DA6">
            <w:pPr>
              <w:bidi w:val="0"/>
              <w:adjustRightInd w:val="0"/>
              <w:jc w:val="both"/>
              <w:rPr>
                <w:rFonts w:ascii="Times New Roman" w:hAnsi="Times New Roman"/>
                <w:sz w:val="20"/>
                <w:szCs w:val="20"/>
              </w:rPr>
            </w:pPr>
            <w:r w:rsidRPr="004B7CD9">
              <w:rPr>
                <w:rFonts w:ascii="Times New Roman" w:hAnsi="Times New Roman"/>
                <w:sz w:val="20"/>
                <w:szCs w:val="20"/>
              </w:rPr>
              <w:t>Členské štáty určia vhodné špecifické kvalitatívne alebo kvantitatívne referenčné hodnoty pre opatrenia na predchádzanie</w:t>
            </w:r>
          </w:p>
          <w:p w:rsidR="00EA1354" w:rsidRPr="004B7CD9" w:rsidP="00D16DA6">
            <w:pPr>
              <w:bidi w:val="0"/>
              <w:adjustRightInd w:val="0"/>
              <w:jc w:val="both"/>
              <w:rPr>
                <w:rFonts w:ascii="Times New Roman" w:hAnsi="Times New Roman"/>
                <w:sz w:val="20"/>
                <w:szCs w:val="20"/>
              </w:rPr>
            </w:pPr>
            <w:r w:rsidRPr="004B7CD9">
              <w:rPr>
                <w:rFonts w:ascii="Times New Roman" w:hAnsi="Times New Roman"/>
                <w:sz w:val="20"/>
                <w:szCs w:val="20"/>
              </w:rPr>
              <w:t>vzniku odpadu, ktoré sa prijali na účely monitorovania a posudzovania pokroku dosiahnutého v súvislosti s týmito opatreniami, a na ten istý účel môžu určiť konkrétne kvalitatívne</w:t>
            </w:r>
          </w:p>
          <w:p w:rsidR="00EA1354" w:rsidRPr="004B7CD9" w:rsidP="00D16DA6">
            <w:pPr>
              <w:bidi w:val="0"/>
              <w:spacing w:before="75" w:after="75"/>
              <w:ind w:right="225"/>
              <w:jc w:val="both"/>
              <w:rPr>
                <w:rFonts w:ascii="Times New Roman" w:hAnsi="Times New Roman"/>
                <w:sz w:val="20"/>
                <w:szCs w:val="20"/>
              </w:rPr>
            </w:pPr>
            <w:r w:rsidRPr="004B7CD9">
              <w:rPr>
                <w:rFonts w:ascii="Times New Roman" w:hAnsi="Times New Roman"/>
                <w:sz w:val="20"/>
                <w:szCs w:val="20"/>
              </w:rPr>
              <w:t>alebo kvantitatívne ciele a ukazovatele, iné ako sú uvedené v odseku 4.</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137C0">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0137C0">
            <w:pPr>
              <w:bidi w:val="0"/>
              <w:rPr>
                <w:rFonts w:ascii="Times New Roman" w:hAnsi="Times New Roman"/>
                <w:sz w:val="20"/>
                <w:szCs w:val="20"/>
              </w:rPr>
            </w:pPr>
            <w:r w:rsidRPr="004B7CD9" w:rsidR="00327A9C">
              <w:rPr>
                <w:rFonts w:ascii="Times New Roman" w:hAnsi="Times New Roman"/>
                <w:sz w:val="20"/>
                <w:szCs w:val="20"/>
              </w:rPr>
              <w:t>§ 8</w:t>
            </w:r>
            <w:r w:rsidRPr="004B7CD9" w:rsidR="000137C0">
              <w:rPr>
                <w:rFonts w:ascii="Times New Roman" w:hAnsi="Times New Roman"/>
                <w:sz w:val="20"/>
                <w:szCs w:val="20"/>
              </w:rPr>
              <w:t xml:space="preserve"> </w:t>
            </w:r>
            <w:r w:rsidRPr="004B7CD9" w:rsidR="00327A9C">
              <w:rPr>
                <w:rFonts w:ascii="Times New Roman" w:hAnsi="Times New Roman"/>
                <w:sz w:val="20"/>
                <w:szCs w:val="20"/>
              </w:rPr>
              <w:t>O</w:t>
            </w:r>
            <w:r w:rsidRPr="004B7CD9" w:rsidR="000C2B0C">
              <w:rPr>
                <w:rFonts w:ascii="Times New Roman" w:hAnsi="Times New Roman"/>
                <w:sz w:val="20"/>
                <w:szCs w:val="20"/>
              </w:rPr>
              <w:t>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334DB" w:rsidRPr="004B7CD9" w:rsidP="004334DB">
            <w:pPr>
              <w:pStyle w:val="Standard"/>
              <w:bidi w:val="0"/>
              <w:spacing w:after="0" w:line="240" w:lineRule="auto"/>
              <w:jc w:val="both"/>
              <w:rPr>
                <w:sz w:val="20"/>
                <w:szCs w:val="20"/>
              </w:rPr>
            </w:pPr>
            <w:r w:rsidRPr="004B7CD9" w:rsidR="000C2B0C">
              <w:rPr>
                <w:rFonts w:ascii="Times New Roman" w:hAnsi="Times New Roman" w:cs="Times New Roman"/>
                <w:sz w:val="20"/>
                <w:szCs w:val="20"/>
              </w:rPr>
              <w:t>4</w:t>
            </w:r>
            <w:r w:rsidRPr="004B7CD9">
              <w:rPr>
                <w:rFonts w:ascii="Times New Roman" w:hAnsi="Times New Roman" w:cs="Times New Roman"/>
                <w:sz w:val="20"/>
                <w:szCs w:val="20"/>
              </w:rPr>
              <w:t xml:space="preserve">) </w:t>
            </w:r>
            <w:r w:rsidRPr="004B7CD9" w:rsidR="000C2B0C">
              <w:rPr>
                <w:rFonts w:ascii="Times New Roman" w:hAnsi="Times New Roman" w:cs="Times New Roman" w:hint="default"/>
                <w:sz w:val="20"/>
                <w:szCs w:val="20"/>
              </w:rPr>
              <w:t>Ministerstvo najneskô</w:t>
            </w:r>
            <w:r w:rsidRPr="004B7CD9" w:rsidR="000C2B0C">
              <w:rPr>
                <w:rFonts w:ascii="Times New Roman" w:hAnsi="Times New Roman" w:cs="Times New Roman" w:hint="default"/>
                <w:sz w:val="20"/>
                <w:szCs w:val="20"/>
              </w:rPr>
              <w:t>r  do  š</w:t>
            </w:r>
            <w:r w:rsidRPr="004B7CD9" w:rsidR="000C2B0C">
              <w:rPr>
                <w:rFonts w:ascii="Times New Roman" w:hAnsi="Times New Roman" w:cs="Times New Roman" w:hint="default"/>
                <w:sz w:val="20"/>
                <w:szCs w:val="20"/>
              </w:rPr>
              <w:t>iestich  rokov  od nadobudnutia  platnosti   programu   predchá</w:t>
            </w:r>
            <w:r w:rsidRPr="004B7CD9" w:rsidR="000C2B0C">
              <w:rPr>
                <w:rFonts w:ascii="Times New Roman" w:hAnsi="Times New Roman" w:cs="Times New Roman" w:hint="default"/>
                <w:sz w:val="20"/>
                <w:szCs w:val="20"/>
              </w:rPr>
              <w:t>dzania vzniku odpadu predloží</w:t>
            </w:r>
            <w:r w:rsidRPr="004B7CD9" w:rsidR="000C2B0C">
              <w:rPr>
                <w:rFonts w:ascii="Times New Roman" w:hAnsi="Times New Roman" w:cs="Times New Roman" w:hint="default"/>
                <w:sz w:val="20"/>
                <w:szCs w:val="20"/>
              </w:rPr>
              <w:t xml:space="preserve"> vlá</w:t>
            </w:r>
            <w:r w:rsidRPr="004B7CD9" w:rsidR="000C2B0C">
              <w:rPr>
                <w:rFonts w:ascii="Times New Roman" w:hAnsi="Times New Roman" w:cs="Times New Roman" w:hint="default"/>
                <w:sz w:val="20"/>
                <w:szCs w:val="20"/>
              </w:rPr>
              <w:t>de vyhodnotenie priebež</w:t>
            </w:r>
            <w:r w:rsidRPr="004B7CD9" w:rsidR="000C2B0C">
              <w:rPr>
                <w:rFonts w:ascii="Times New Roman" w:hAnsi="Times New Roman" w:cs="Times New Roman" w:hint="default"/>
                <w:sz w:val="20"/>
                <w:szCs w:val="20"/>
              </w:rPr>
              <w:t>né</w:t>
            </w:r>
            <w:r w:rsidRPr="004B7CD9" w:rsidR="000C2B0C">
              <w:rPr>
                <w:rFonts w:ascii="Times New Roman" w:hAnsi="Times New Roman" w:cs="Times New Roman" w:hint="default"/>
                <w:sz w:val="20"/>
                <w:szCs w:val="20"/>
              </w:rPr>
              <w:t>ho plnenia cieľ</w:t>
            </w:r>
            <w:r w:rsidRPr="004B7CD9" w:rsidR="000C2B0C">
              <w:rPr>
                <w:rFonts w:ascii="Times New Roman" w:hAnsi="Times New Roman" w:cs="Times New Roman" w:hint="default"/>
                <w:sz w:val="20"/>
                <w:szCs w:val="20"/>
              </w:rPr>
              <w:t>ov p</w:t>
            </w:r>
            <w:r w:rsidRPr="004B7CD9" w:rsidR="000C2B0C">
              <w:rPr>
                <w:rFonts w:ascii="Times New Roman" w:hAnsi="Times New Roman" w:cs="Times New Roman" w:hint="default"/>
                <w:sz w:val="20"/>
                <w:szCs w:val="20"/>
              </w:rPr>
              <w:t>rogramu predchá</w:t>
            </w:r>
            <w:r w:rsidRPr="004B7CD9" w:rsidR="000C2B0C">
              <w:rPr>
                <w:rFonts w:ascii="Times New Roman" w:hAnsi="Times New Roman" w:cs="Times New Roman" w:hint="default"/>
                <w:sz w:val="20"/>
                <w:szCs w:val="20"/>
              </w:rPr>
              <w:t>dzania vzniku odpadu na zá</w:t>
            </w:r>
            <w:r w:rsidRPr="004B7CD9" w:rsidR="000C2B0C">
              <w:rPr>
                <w:rFonts w:ascii="Times New Roman" w:hAnsi="Times New Roman" w:cs="Times New Roman" w:hint="default"/>
                <w:sz w:val="20"/>
                <w:szCs w:val="20"/>
              </w:rPr>
              <w:t>klade vyhodnotenia kvalitatí</w:t>
            </w:r>
            <w:r w:rsidRPr="004B7CD9" w:rsidR="000C2B0C">
              <w:rPr>
                <w:rFonts w:ascii="Times New Roman" w:hAnsi="Times New Roman" w:cs="Times New Roman" w:hint="default"/>
                <w:sz w:val="20"/>
                <w:szCs w:val="20"/>
              </w:rPr>
              <w:t>vnych alebo kvantitatí</w:t>
            </w:r>
            <w:r w:rsidRPr="004B7CD9" w:rsidR="000C2B0C">
              <w:rPr>
                <w:rFonts w:ascii="Times New Roman" w:hAnsi="Times New Roman" w:cs="Times New Roman" w:hint="default"/>
                <w:sz w:val="20"/>
                <w:szCs w:val="20"/>
              </w:rPr>
              <w:t>vnych cieľ</w:t>
            </w:r>
            <w:r w:rsidRPr="004B7CD9" w:rsidR="000C2B0C">
              <w:rPr>
                <w:rFonts w:ascii="Times New Roman" w:hAnsi="Times New Roman" w:cs="Times New Roman" w:hint="default"/>
                <w:sz w:val="20"/>
                <w:szCs w:val="20"/>
              </w:rPr>
              <w:t>ov a ukazovateľ</w:t>
            </w:r>
            <w:r w:rsidRPr="004B7CD9" w:rsidR="000C2B0C">
              <w:rPr>
                <w:rFonts w:ascii="Times New Roman" w:hAnsi="Times New Roman" w:cs="Times New Roman" w:hint="default"/>
                <w:sz w:val="20"/>
                <w:szCs w:val="20"/>
              </w:rPr>
              <w:t>ov</w:t>
            </w:r>
            <w:r w:rsidRPr="004B7CD9">
              <w:rPr>
                <w:rFonts w:ascii="Times New Roman" w:hAnsi="Times New Roman" w:cs="Times New Roman"/>
                <w:sz w:val="20"/>
                <w:szCs w:val="20"/>
              </w:rPr>
              <w:t>.</w:t>
            </w:r>
          </w:p>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137C0">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29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D16DA6">
            <w:pPr>
              <w:bidi w:val="0"/>
              <w:spacing w:before="75" w:after="75"/>
              <w:ind w:right="225"/>
              <w:jc w:val="both"/>
              <w:rPr>
                <w:rFonts w:ascii="Times New Roman" w:hAnsi="Times New Roman"/>
                <w:sz w:val="20"/>
                <w:szCs w:val="20"/>
              </w:rPr>
            </w:pPr>
            <w:r w:rsidRPr="004B7CD9">
              <w:rPr>
                <w:rFonts w:ascii="Times New Roman" w:hAnsi="Times New Roman"/>
                <w:sz w:val="20"/>
                <w:szCs w:val="20"/>
              </w:rPr>
              <w:t>Ukazovatele pre opatrenia na predchádzanie vzniku odpadu sa môžu prijať v súlade s postupom uvedeným v článku 39 ods. 3.</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29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D16DA6">
            <w:pPr>
              <w:bidi w:val="0"/>
              <w:spacing w:before="75" w:after="75"/>
              <w:ind w:right="225"/>
              <w:jc w:val="both"/>
              <w:rPr>
                <w:rFonts w:ascii="Times New Roman" w:hAnsi="Times New Roman"/>
                <w:sz w:val="20"/>
                <w:szCs w:val="20"/>
              </w:rPr>
            </w:pPr>
            <w:r w:rsidRPr="004B7CD9">
              <w:rPr>
                <w:rFonts w:ascii="Times New Roman" w:hAnsi="Times New Roman"/>
                <w:sz w:val="20"/>
                <w:szCs w:val="20"/>
              </w:rPr>
              <w:t>Komisia vytvorí systém vzájomnej výmeny informácií o osvedčených postupoch v oblasti predchádzania vzniku odpadov a vypracuje usmernenia na pomoc členským štátom pri príprave programov.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4005D3">
            <w:pPr>
              <w:pStyle w:val="Normlny"/>
              <w:bidi w:val="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30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A26B45">
            <w:pPr>
              <w:pStyle w:val="Normlny"/>
              <w:bidi w:val="0"/>
              <w:rPr>
                <w:rFonts w:ascii="Times New Roman" w:hAnsi="Times New Roman"/>
              </w:rPr>
            </w:pPr>
            <w:r w:rsidRPr="004B7CD9">
              <w:rPr>
                <w:rFonts w:ascii="Times New Roman" w:hAnsi="Times New Roman"/>
              </w:rPr>
              <w:t>Hodnotenie a preskúmanie programov</w:t>
            </w:r>
          </w:p>
          <w:p w:rsidR="00EA1354" w:rsidRPr="004B7CD9" w:rsidP="00A26B45">
            <w:pPr>
              <w:pStyle w:val="Normlny"/>
              <w:bidi w:val="0"/>
              <w:rPr>
                <w:rFonts w:ascii="Times New Roman" w:hAnsi="Times New Roman"/>
              </w:rPr>
            </w:pPr>
            <w:r w:rsidRPr="004B7CD9">
              <w:rPr>
                <w:rFonts w:ascii="Times New Roman" w:hAnsi="Times New Roman"/>
              </w:rPr>
              <w:t>Členské štáty zabezpečia, aby sa ich programy odpadového hospodárstva a programy predchádzania vzniku odpadu hodnotili aspoň každých šesť rokov a v prípade potreby sa</w:t>
            </w:r>
            <w:r w:rsidRPr="004B7CD9" w:rsidR="007D52AA">
              <w:rPr>
                <w:rFonts w:ascii="Times New Roman" w:hAnsi="Times New Roman"/>
              </w:rPr>
              <w:t xml:space="preserve"> </w:t>
            </w:r>
            <w:r w:rsidRPr="004B7CD9">
              <w:rPr>
                <w:rFonts w:ascii="Times New Roman" w:hAnsi="Times New Roman"/>
              </w:rPr>
              <w:t xml:space="preserve">revidovali, a to vo vhodných prípadoch v súlade s článkami </w:t>
            </w:r>
            <w:smartTag w:uri="urn:schemas-microsoft-com:office:smarttags" w:element="metricconverter">
              <w:smartTagPr>
                <w:attr w:name="ProductID" w:val="2 a"/>
              </w:smartTagPr>
              <w:r w:rsidRPr="004B7CD9">
                <w:rPr>
                  <w:rFonts w:ascii="Times New Roman" w:hAnsi="Times New Roman"/>
                </w:rPr>
                <w:t>9 a</w:t>
              </w:r>
            </w:smartTag>
            <w:r w:rsidRPr="004B7CD9">
              <w:rPr>
                <w:rFonts w:ascii="Times New Roman" w:hAnsi="Times New Roman"/>
              </w:rPr>
              <w:t xml:space="preserve"> 11.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highlight w:val="green"/>
              </w:rPr>
            </w:pPr>
            <w:r w:rsidRPr="004B7CD9" w:rsidR="000137C0">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0137C0">
            <w:pPr>
              <w:bidi w:val="0"/>
              <w:rPr>
                <w:rFonts w:ascii="Times New Roman" w:hAnsi="Times New Roman"/>
                <w:sz w:val="20"/>
                <w:szCs w:val="20"/>
              </w:rPr>
            </w:pPr>
            <w:r w:rsidRPr="004B7CD9" w:rsidR="00327A9C">
              <w:rPr>
                <w:rFonts w:ascii="Times New Roman" w:hAnsi="Times New Roman"/>
                <w:sz w:val="20"/>
                <w:szCs w:val="20"/>
              </w:rPr>
              <w:t xml:space="preserve">§ </w:t>
            </w:r>
            <w:r w:rsidRPr="004B7CD9" w:rsidR="000C2B0C">
              <w:rPr>
                <w:rFonts w:ascii="Times New Roman" w:hAnsi="Times New Roman"/>
                <w:sz w:val="20"/>
                <w:szCs w:val="20"/>
              </w:rPr>
              <w:t>7</w:t>
            </w:r>
            <w:r w:rsidRPr="004B7CD9" w:rsidR="000137C0">
              <w:rPr>
                <w:rFonts w:ascii="Times New Roman" w:hAnsi="Times New Roman"/>
                <w:sz w:val="20"/>
                <w:szCs w:val="20"/>
              </w:rPr>
              <w:t xml:space="preserve"> </w:t>
            </w:r>
            <w:r w:rsidRPr="004B7CD9" w:rsidR="00327A9C">
              <w:rPr>
                <w:rFonts w:ascii="Times New Roman" w:hAnsi="Times New Roman"/>
                <w:sz w:val="20"/>
                <w:szCs w:val="20"/>
              </w:rPr>
              <w:t>O</w:t>
            </w:r>
            <w:r w:rsidRPr="004B7CD9" w:rsidR="000C2B0C">
              <w:rPr>
                <w:rFonts w:ascii="Times New Roman" w:hAnsi="Times New Roman"/>
                <w:sz w:val="20"/>
                <w:szCs w:val="20"/>
              </w:rPr>
              <w:t>5</w:t>
            </w:r>
          </w:p>
          <w:p w:rsidR="00327A9C" w:rsidRPr="004B7CD9" w:rsidP="00327A9C">
            <w:pPr>
              <w:pStyle w:val="Normlny"/>
              <w:bidi w:val="0"/>
              <w:jc w:val="center"/>
              <w:rPr>
                <w:rFonts w:ascii="Times New Roman" w:hAnsi="Times New Roman"/>
              </w:rPr>
            </w:pPr>
          </w:p>
          <w:p w:rsidR="00327A9C" w:rsidRPr="004B7CD9" w:rsidP="00327A9C">
            <w:pPr>
              <w:pStyle w:val="Normlny"/>
              <w:bidi w:val="0"/>
              <w:jc w:val="center"/>
              <w:rPr>
                <w:rFonts w:ascii="Times New Roman" w:hAnsi="Times New Roman"/>
              </w:rPr>
            </w:pPr>
          </w:p>
          <w:p w:rsidR="00327A9C" w:rsidRPr="004B7CD9" w:rsidP="00327A9C">
            <w:pPr>
              <w:pStyle w:val="Normlny"/>
              <w:bidi w:val="0"/>
              <w:jc w:val="center"/>
              <w:rPr>
                <w:rFonts w:ascii="Times New Roman" w:hAnsi="Times New Roman"/>
              </w:rPr>
            </w:pPr>
          </w:p>
          <w:p w:rsidR="00327A9C" w:rsidRPr="004B7CD9" w:rsidP="00327A9C">
            <w:pPr>
              <w:pStyle w:val="Normlny"/>
              <w:bidi w:val="0"/>
              <w:jc w:val="center"/>
              <w:rPr>
                <w:rFonts w:ascii="Times New Roman" w:hAnsi="Times New Roman"/>
              </w:rPr>
            </w:pPr>
          </w:p>
          <w:p w:rsidR="00327A9C" w:rsidRPr="004B7CD9" w:rsidP="00327A9C">
            <w:pPr>
              <w:pStyle w:val="Normlny"/>
              <w:bidi w:val="0"/>
              <w:jc w:val="center"/>
              <w:rPr>
                <w:rFonts w:ascii="Times New Roman" w:hAnsi="Times New Roman"/>
              </w:rPr>
            </w:pPr>
          </w:p>
          <w:p w:rsidR="00327A9C" w:rsidRPr="004B7CD9" w:rsidP="00327A9C">
            <w:pPr>
              <w:bidi w:val="0"/>
              <w:jc w:val="center"/>
              <w:rPr>
                <w:rFonts w:ascii="Times New Roman" w:hAnsi="Times New Roman"/>
                <w:sz w:val="20"/>
                <w:szCs w:val="20"/>
              </w:rPr>
            </w:pPr>
          </w:p>
          <w:p w:rsidR="000137C0" w:rsidRPr="004B7CD9" w:rsidP="000137C0">
            <w:pPr>
              <w:bidi w:val="0"/>
              <w:rPr>
                <w:rFonts w:ascii="Times New Roman" w:hAnsi="Times New Roman"/>
                <w:sz w:val="20"/>
                <w:szCs w:val="20"/>
              </w:rPr>
            </w:pPr>
          </w:p>
          <w:p w:rsidR="00327A9C" w:rsidRPr="004B7CD9" w:rsidP="000137C0">
            <w:pPr>
              <w:bidi w:val="0"/>
              <w:rPr>
                <w:rFonts w:ascii="Times New Roman" w:hAnsi="Times New Roman"/>
                <w:sz w:val="20"/>
                <w:szCs w:val="20"/>
              </w:rPr>
            </w:pPr>
            <w:r w:rsidRPr="004B7CD9" w:rsidR="000137C0">
              <w:rPr>
                <w:rFonts w:ascii="Times New Roman" w:hAnsi="Times New Roman"/>
                <w:sz w:val="20"/>
                <w:szCs w:val="20"/>
              </w:rPr>
              <w:t xml:space="preserve">§ </w:t>
            </w:r>
            <w:r w:rsidRPr="004B7CD9" w:rsidR="000C2B0C">
              <w:rPr>
                <w:rFonts w:ascii="Times New Roman" w:hAnsi="Times New Roman"/>
                <w:sz w:val="20"/>
                <w:szCs w:val="20"/>
              </w:rPr>
              <w:t>7</w:t>
            </w:r>
            <w:r w:rsidRPr="004B7CD9" w:rsidR="000137C0">
              <w:rPr>
                <w:rFonts w:ascii="Times New Roman" w:hAnsi="Times New Roman"/>
                <w:sz w:val="20"/>
                <w:szCs w:val="20"/>
              </w:rPr>
              <w:t xml:space="preserve"> </w:t>
            </w:r>
            <w:r w:rsidRPr="004B7CD9">
              <w:rPr>
                <w:rFonts w:ascii="Times New Roman" w:hAnsi="Times New Roman"/>
                <w:sz w:val="20"/>
                <w:szCs w:val="20"/>
              </w:rPr>
              <w:t>O</w:t>
            </w:r>
            <w:r w:rsidRPr="004B7CD9" w:rsidR="000C2B0C">
              <w:rPr>
                <w:rFonts w:ascii="Times New Roman" w:hAnsi="Times New Roman"/>
                <w:sz w:val="20"/>
                <w:szCs w:val="20"/>
              </w:rPr>
              <w:t>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334DB" w:rsidRPr="004B7CD9" w:rsidP="004334DB">
            <w:pPr>
              <w:pStyle w:val="Standard"/>
              <w:bidi w:val="0"/>
              <w:spacing w:after="0" w:line="240" w:lineRule="auto"/>
              <w:jc w:val="both"/>
              <w:rPr>
                <w:sz w:val="20"/>
                <w:szCs w:val="20"/>
              </w:rPr>
            </w:pPr>
            <w:r w:rsidRPr="004B7CD9">
              <w:rPr>
                <w:rFonts w:ascii="Times New Roman" w:hAnsi="Times New Roman" w:cs="Times New Roman"/>
                <w:sz w:val="20"/>
                <w:szCs w:val="20"/>
              </w:rPr>
              <w:t>(</w:t>
            </w:r>
            <w:r w:rsidRPr="004B7CD9" w:rsidR="000C2B0C">
              <w:rPr>
                <w:rFonts w:ascii="Times New Roman" w:hAnsi="Times New Roman" w:cs="Times New Roman"/>
                <w:sz w:val="20"/>
                <w:szCs w:val="20"/>
              </w:rPr>
              <w:t>5</w:t>
            </w:r>
            <w:r w:rsidRPr="004B7CD9">
              <w:rPr>
                <w:rFonts w:ascii="Times New Roman" w:hAnsi="Times New Roman" w:cs="Times New Roman"/>
                <w:sz w:val="20"/>
                <w:szCs w:val="20"/>
              </w:rPr>
              <w:t xml:space="preserve">) </w:t>
            </w:r>
            <w:r w:rsidRPr="004B7CD9" w:rsidR="000C2B0C">
              <w:rPr>
                <w:rFonts w:ascii="Times New Roman" w:hAnsi="Times New Roman" w:cs="Times New Roman" w:hint="default"/>
                <w:sz w:val="20"/>
                <w:szCs w:val="20"/>
              </w:rPr>
              <w:t>Ministerstvo najneskô</w:t>
            </w:r>
            <w:r w:rsidRPr="004B7CD9" w:rsidR="000C2B0C">
              <w:rPr>
                <w:rFonts w:ascii="Times New Roman" w:hAnsi="Times New Roman" w:cs="Times New Roman" w:hint="default"/>
                <w:sz w:val="20"/>
                <w:szCs w:val="20"/>
              </w:rPr>
              <w:t>r  do  š</w:t>
            </w:r>
            <w:r w:rsidRPr="004B7CD9" w:rsidR="000C2B0C">
              <w:rPr>
                <w:rFonts w:ascii="Times New Roman" w:hAnsi="Times New Roman" w:cs="Times New Roman" w:hint="default"/>
                <w:sz w:val="20"/>
                <w:szCs w:val="20"/>
              </w:rPr>
              <w:t>iestich  rokov  od nadobudnutia  platnosti   programu   predchá</w:t>
            </w:r>
            <w:r w:rsidRPr="004B7CD9" w:rsidR="000C2B0C">
              <w:rPr>
                <w:rFonts w:ascii="Times New Roman" w:hAnsi="Times New Roman" w:cs="Times New Roman" w:hint="default"/>
                <w:sz w:val="20"/>
                <w:szCs w:val="20"/>
              </w:rPr>
              <w:t>dzania vzniku odpadu predloží</w:t>
            </w:r>
            <w:r w:rsidRPr="004B7CD9" w:rsidR="000C2B0C">
              <w:rPr>
                <w:rFonts w:ascii="Times New Roman" w:hAnsi="Times New Roman" w:cs="Times New Roman" w:hint="default"/>
                <w:sz w:val="20"/>
                <w:szCs w:val="20"/>
              </w:rPr>
              <w:t xml:space="preserve"> vlá</w:t>
            </w:r>
            <w:r w:rsidRPr="004B7CD9" w:rsidR="000C2B0C">
              <w:rPr>
                <w:rFonts w:ascii="Times New Roman" w:hAnsi="Times New Roman" w:cs="Times New Roman" w:hint="default"/>
                <w:sz w:val="20"/>
                <w:szCs w:val="20"/>
              </w:rPr>
              <w:t>de vyhodnotenie priebež</w:t>
            </w:r>
            <w:r w:rsidRPr="004B7CD9" w:rsidR="000C2B0C">
              <w:rPr>
                <w:rFonts w:ascii="Times New Roman" w:hAnsi="Times New Roman" w:cs="Times New Roman" w:hint="default"/>
                <w:sz w:val="20"/>
                <w:szCs w:val="20"/>
              </w:rPr>
              <w:t>né</w:t>
            </w:r>
            <w:r w:rsidRPr="004B7CD9" w:rsidR="000C2B0C">
              <w:rPr>
                <w:rFonts w:ascii="Times New Roman" w:hAnsi="Times New Roman" w:cs="Times New Roman" w:hint="default"/>
                <w:sz w:val="20"/>
                <w:szCs w:val="20"/>
              </w:rPr>
              <w:t>ho plnenia cieľ</w:t>
            </w:r>
            <w:r w:rsidRPr="004B7CD9" w:rsidR="000C2B0C">
              <w:rPr>
                <w:rFonts w:ascii="Times New Roman" w:hAnsi="Times New Roman" w:cs="Times New Roman" w:hint="default"/>
                <w:sz w:val="20"/>
                <w:szCs w:val="20"/>
              </w:rPr>
              <w:t>ov programu predchá</w:t>
            </w:r>
            <w:r w:rsidRPr="004B7CD9" w:rsidR="000C2B0C">
              <w:rPr>
                <w:rFonts w:ascii="Times New Roman" w:hAnsi="Times New Roman" w:cs="Times New Roman" w:hint="default"/>
                <w:sz w:val="20"/>
                <w:szCs w:val="20"/>
              </w:rPr>
              <w:t>dzania vzniku odpadu na zá</w:t>
            </w:r>
            <w:r w:rsidRPr="004B7CD9" w:rsidR="000C2B0C">
              <w:rPr>
                <w:rFonts w:ascii="Times New Roman" w:hAnsi="Times New Roman" w:cs="Times New Roman" w:hint="default"/>
                <w:sz w:val="20"/>
                <w:szCs w:val="20"/>
              </w:rPr>
              <w:t>klade vyhodnotenia kvalitatí</w:t>
            </w:r>
            <w:r w:rsidRPr="004B7CD9" w:rsidR="000C2B0C">
              <w:rPr>
                <w:rFonts w:ascii="Times New Roman" w:hAnsi="Times New Roman" w:cs="Times New Roman" w:hint="default"/>
                <w:sz w:val="20"/>
                <w:szCs w:val="20"/>
              </w:rPr>
              <w:t>vnych alebo</w:t>
            </w:r>
            <w:r w:rsidRPr="004B7CD9" w:rsidR="000C2B0C">
              <w:rPr>
                <w:rFonts w:ascii="Times New Roman" w:hAnsi="Times New Roman" w:cs="Times New Roman" w:hint="default"/>
                <w:sz w:val="20"/>
                <w:szCs w:val="20"/>
              </w:rPr>
              <w:t xml:space="preserve"> kvantitatí</w:t>
            </w:r>
            <w:r w:rsidRPr="004B7CD9" w:rsidR="000C2B0C">
              <w:rPr>
                <w:rFonts w:ascii="Times New Roman" w:hAnsi="Times New Roman" w:cs="Times New Roman" w:hint="default"/>
                <w:sz w:val="20"/>
                <w:szCs w:val="20"/>
              </w:rPr>
              <w:t>vnych cieľ</w:t>
            </w:r>
            <w:r w:rsidRPr="004B7CD9" w:rsidR="000C2B0C">
              <w:rPr>
                <w:rFonts w:ascii="Times New Roman" w:hAnsi="Times New Roman" w:cs="Times New Roman" w:hint="default"/>
                <w:sz w:val="20"/>
                <w:szCs w:val="20"/>
              </w:rPr>
              <w:t>ov a ukazovateľ</w:t>
            </w:r>
            <w:r w:rsidRPr="004B7CD9" w:rsidR="000C2B0C">
              <w:rPr>
                <w:rFonts w:ascii="Times New Roman" w:hAnsi="Times New Roman" w:cs="Times New Roman" w:hint="default"/>
                <w:sz w:val="20"/>
                <w:szCs w:val="20"/>
              </w:rPr>
              <w:t>ov</w:t>
            </w:r>
            <w:r w:rsidRPr="004B7CD9">
              <w:rPr>
                <w:rFonts w:ascii="Times New Roman" w:hAnsi="Times New Roman" w:cs="Times New Roman"/>
                <w:sz w:val="20"/>
                <w:szCs w:val="20"/>
              </w:rPr>
              <w:t>.</w:t>
            </w:r>
          </w:p>
          <w:p w:rsidR="004334DB" w:rsidRPr="004B7CD9" w:rsidP="004334DB">
            <w:pPr>
              <w:pStyle w:val="Standard"/>
              <w:bidi w:val="0"/>
              <w:spacing w:after="0" w:line="240" w:lineRule="auto"/>
              <w:rPr>
                <w:rFonts w:ascii="Times New Roman" w:hAnsi="Times New Roman" w:cs="Times New Roman"/>
                <w:b/>
                <w:sz w:val="20"/>
                <w:szCs w:val="20"/>
              </w:rPr>
            </w:pPr>
          </w:p>
          <w:p w:rsidR="004334DB" w:rsidRPr="004B7CD9" w:rsidP="004334DB">
            <w:pPr>
              <w:pStyle w:val="Standard"/>
              <w:bidi w:val="0"/>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w:t>
            </w:r>
            <w:r w:rsidRPr="004B7CD9" w:rsidR="000C2B0C">
              <w:rPr>
                <w:rFonts w:ascii="Times New Roman" w:hAnsi="Times New Roman" w:cs="Times New Roman"/>
                <w:sz w:val="20"/>
                <w:szCs w:val="20"/>
              </w:rPr>
              <w:t>6</w:t>
            </w:r>
            <w:r w:rsidRPr="004B7CD9">
              <w:rPr>
                <w:rFonts w:ascii="Times New Roman" w:hAnsi="Times New Roman" w:cs="Times New Roman"/>
                <w:sz w:val="20"/>
                <w:szCs w:val="20"/>
              </w:rPr>
              <w:t xml:space="preserve">) </w:t>
            </w:r>
            <w:r w:rsidRPr="004B7CD9" w:rsidR="000C2B0C">
              <w:rPr>
                <w:rFonts w:ascii="Times New Roman" w:hAnsi="Times New Roman" w:cs="Times New Roman"/>
                <w:sz w:val="20"/>
                <w:szCs w:val="20"/>
              </w:rPr>
              <w:t>Ministerstvo v </w:t>
            </w:r>
            <w:r w:rsidRPr="004B7CD9" w:rsidR="000C2B0C">
              <w:rPr>
                <w:rFonts w:ascii="Times New Roman" w:hAnsi="Times New Roman" w:cs="Times New Roman" w:hint="default"/>
                <w:sz w:val="20"/>
                <w:szCs w:val="20"/>
              </w:rPr>
              <w:t>prí</w:t>
            </w:r>
            <w:r w:rsidRPr="004B7CD9" w:rsidR="000C2B0C">
              <w:rPr>
                <w:rFonts w:ascii="Times New Roman" w:hAnsi="Times New Roman" w:cs="Times New Roman" w:hint="default"/>
                <w:sz w:val="20"/>
                <w:szCs w:val="20"/>
              </w:rPr>
              <w:t>pade potreby zabezpečí</w:t>
            </w:r>
            <w:r w:rsidRPr="004B7CD9" w:rsidR="000C2B0C">
              <w:rPr>
                <w:rFonts w:ascii="Times New Roman" w:hAnsi="Times New Roman" w:cs="Times New Roman" w:hint="default"/>
                <w:sz w:val="20"/>
                <w:szCs w:val="20"/>
              </w:rPr>
              <w:t xml:space="preserve"> aktualizá</w:t>
            </w:r>
            <w:r w:rsidRPr="004B7CD9" w:rsidR="000C2B0C">
              <w:rPr>
                <w:rFonts w:ascii="Times New Roman" w:hAnsi="Times New Roman" w:cs="Times New Roman" w:hint="default"/>
                <w:sz w:val="20"/>
                <w:szCs w:val="20"/>
              </w:rPr>
              <w:t>ciu programu predchá</w:t>
            </w:r>
            <w:r w:rsidRPr="004B7CD9" w:rsidR="000C2B0C">
              <w:rPr>
                <w:rFonts w:ascii="Times New Roman" w:hAnsi="Times New Roman" w:cs="Times New Roman" w:hint="default"/>
                <w:sz w:val="20"/>
                <w:szCs w:val="20"/>
              </w:rPr>
              <w:t>dzania vzniku odpadu</w:t>
            </w:r>
            <w:r w:rsidRPr="004B7CD9">
              <w:rPr>
                <w:rFonts w:ascii="Times New Roman" w:hAnsi="Times New Roman" w:cs="Times New Roman"/>
                <w:sz w:val="20"/>
                <w:szCs w:val="20"/>
              </w:rPr>
              <w:t>.</w:t>
            </w:r>
          </w:p>
          <w:p w:rsidR="00EA1354" w:rsidRPr="004B7CD9" w:rsidP="003966EF">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137C0">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30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A26B45">
            <w:pPr>
              <w:pStyle w:val="Normlny"/>
              <w:bidi w:val="0"/>
              <w:rPr>
                <w:rFonts w:ascii="Times New Roman" w:hAnsi="Times New Roman"/>
              </w:rPr>
            </w:pPr>
            <w:r w:rsidRPr="004B7CD9">
              <w:rPr>
                <w:rFonts w:ascii="EUAlbertina" w:hAnsi="EUAlbertina" w:cs="EUAlbertina"/>
              </w:rPr>
              <w:t>Európska environmentálna agentúra je vyzvaná, aby do svojej výro</w:t>
            </w:r>
            <w:r w:rsidRPr="004B7CD9">
              <w:rPr>
                <w:rFonts w:ascii="EUAlbertina+01" w:hAnsi="EUAlbertina+01" w:cs="EUAlbertina+01"/>
              </w:rPr>
              <w:t>č</w:t>
            </w:r>
            <w:r w:rsidRPr="004B7CD9">
              <w:rPr>
                <w:rFonts w:ascii="EUAlbertina" w:hAnsi="EUAlbertina" w:cs="EUAlbertina"/>
              </w:rPr>
              <w:t>nej správy zahrnula hodnotenie pokroku pri plnení a vykonávaní programov predchádzania vzniku odpadu.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rsidP="00BB7EC7">
            <w:pPr>
              <w:bidi w:val="0"/>
              <w:jc w:val="center"/>
              <w:rPr>
                <w:rFonts w:ascii="Times New Roman" w:hAnsi="Times New Roman"/>
                <w:sz w:val="20"/>
                <w:szCs w:val="20"/>
              </w:rPr>
            </w:pPr>
            <w:r w:rsidRPr="004B7CD9">
              <w:rPr>
                <w:rFonts w:ascii="Times New Roman" w:hAnsi="Times New Roman"/>
                <w:sz w:val="20"/>
                <w:szCs w:val="20"/>
              </w:rPr>
              <w:t>Č 31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E874B8">
            <w:pPr>
              <w:bidi w:val="0"/>
              <w:adjustRightInd w:val="0"/>
              <w:rPr>
                <w:rFonts w:ascii="Times New Roman" w:hAnsi="Times New Roman"/>
                <w:b/>
                <w:bCs/>
                <w:sz w:val="20"/>
                <w:szCs w:val="20"/>
              </w:rPr>
            </w:pPr>
            <w:r w:rsidRPr="004B7CD9">
              <w:rPr>
                <w:rFonts w:ascii="Times New Roman" w:hAnsi="Times New Roman"/>
                <w:b/>
                <w:bCs/>
                <w:sz w:val="20"/>
                <w:szCs w:val="20"/>
              </w:rPr>
              <w:t>Účasť verejnosti</w:t>
            </w:r>
          </w:p>
          <w:p w:rsidR="00EA1354" w:rsidRPr="004B7CD9" w:rsidP="00E874B8">
            <w:pPr>
              <w:bidi w:val="0"/>
              <w:adjustRightInd w:val="0"/>
              <w:rPr>
                <w:rFonts w:ascii="Times New Roman" w:hAnsi="Times New Roman"/>
                <w:sz w:val="20"/>
                <w:szCs w:val="20"/>
              </w:rPr>
            </w:pPr>
            <w:r w:rsidRPr="004B7CD9">
              <w:rPr>
                <w:rFonts w:ascii="Times New Roman" w:hAnsi="Times New Roman"/>
                <w:sz w:val="20"/>
                <w:szCs w:val="20"/>
              </w:rPr>
              <w:t>Členské štáty zabezpečia, aby príslušné zainteresované subjekty, orgány a široká verejnosť mali v súlade so smernicou</w:t>
            </w:r>
          </w:p>
          <w:p w:rsidR="00EA1354" w:rsidRPr="004B7CD9" w:rsidP="00E874B8">
            <w:pPr>
              <w:bidi w:val="0"/>
              <w:adjustRightInd w:val="0"/>
              <w:rPr>
                <w:rFonts w:ascii="Times New Roman" w:hAnsi="Times New Roman"/>
                <w:sz w:val="20"/>
                <w:szCs w:val="20"/>
              </w:rPr>
            </w:pPr>
            <w:r w:rsidRPr="004B7CD9">
              <w:rPr>
                <w:rFonts w:ascii="Times New Roman" w:hAnsi="Times New Roman"/>
                <w:sz w:val="20"/>
                <w:szCs w:val="20"/>
              </w:rPr>
              <w:t>2003/35/ES alebo prípadne so smernicou Európskeho parlamentu a Rady 2001/42/ES z 27. júna 2001 o posudzovaní účinkov určitých plánov a programov na životné prostredie (1)</w:t>
            </w:r>
          </w:p>
          <w:p w:rsidR="00EA1354" w:rsidRPr="004B7CD9" w:rsidP="00E874B8">
            <w:pPr>
              <w:bidi w:val="0"/>
              <w:adjustRightInd w:val="0"/>
              <w:rPr>
                <w:rFonts w:ascii="Times New Roman" w:hAnsi="Times New Roman"/>
                <w:sz w:val="20"/>
                <w:szCs w:val="20"/>
              </w:rPr>
            </w:pPr>
            <w:r w:rsidRPr="004B7CD9">
              <w:rPr>
                <w:rFonts w:ascii="Times New Roman" w:hAnsi="Times New Roman"/>
                <w:sz w:val="20"/>
                <w:szCs w:val="20"/>
              </w:rPr>
              <w:t>príležitosť zúčastniť sa na vypracovaní programov odpadového hospodárstva a programov predchádzania vzniku odpadu a mali</w:t>
            </w:r>
          </w:p>
          <w:p w:rsidR="00EA1354" w:rsidRPr="004B7CD9" w:rsidP="00DD16EC">
            <w:pPr>
              <w:bidi w:val="0"/>
              <w:spacing w:before="75" w:after="75"/>
              <w:ind w:right="225"/>
              <w:rPr>
                <w:rFonts w:ascii="Times New Roman" w:hAnsi="Times New Roman"/>
                <w:sz w:val="20"/>
                <w:szCs w:val="20"/>
              </w:rPr>
            </w:pPr>
            <w:r w:rsidRPr="004B7CD9">
              <w:rPr>
                <w:rFonts w:ascii="Times New Roman" w:hAnsi="Times New Roman"/>
                <w:sz w:val="20"/>
                <w:szCs w:val="20"/>
              </w:rPr>
              <w:t>k nim po ich vypracovaní prístup. Tieto programy umiestnia na verejne prístupnú internetovú stránku.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27A9C">
            <w:pPr>
              <w:pStyle w:val="BodyTextIndent3"/>
              <w:bidi w:val="0"/>
              <w:ind w:left="540" w:hanging="540"/>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rsidP="0008103A">
            <w:pPr>
              <w:bidi w:val="0"/>
              <w:jc w:val="center"/>
              <w:rPr>
                <w:rFonts w:ascii="Times New Roman" w:hAnsi="Times New Roman"/>
                <w:sz w:val="20"/>
                <w:szCs w:val="20"/>
              </w:rPr>
            </w:pPr>
            <w:r w:rsidRPr="004B7CD9">
              <w:rPr>
                <w:rFonts w:ascii="Times New Roman" w:hAnsi="Times New Roman"/>
                <w:sz w:val="20"/>
                <w:szCs w:val="20"/>
              </w:rPr>
              <w:t xml:space="preserve">Č 32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497B75">
            <w:pPr>
              <w:bidi w:val="0"/>
              <w:adjustRightInd w:val="0"/>
              <w:rPr>
                <w:rFonts w:ascii="Times New Roman" w:hAnsi="Times New Roman"/>
                <w:b/>
                <w:bCs/>
                <w:sz w:val="20"/>
                <w:szCs w:val="20"/>
              </w:rPr>
            </w:pPr>
            <w:r w:rsidRPr="004B7CD9">
              <w:rPr>
                <w:rFonts w:ascii="Times New Roman" w:hAnsi="Times New Roman"/>
                <w:b/>
                <w:bCs/>
                <w:sz w:val="20"/>
                <w:szCs w:val="20"/>
              </w:rPr>
              <w:t>Spolupráca</w:t>
            </w:r>
          </w:p>
          <w:p w:rsidR="00EA1354" w:rsidRPr="004B7CD9" w:rsidP="00497B75">
            <w:pPr>
              <w:autoSpaceDE/>
              <w:autoSpaceDN/>
              <w:bidi w:val="0"/>
              <w:jc w:val="both"/>
              <w:rPr>
                <w:rFonts w:ascii="Times New Roman" w:hAnsi="Times New Roman"/>
                <w:sz w:val="20"/>
                <w:szCs w:val="20"/>
              </w:rPr>
            </w:pPr>
            <w:r w:rsidRPr="004B7CD9">
              <w:rPr>
                <w:rFonts w:ascii="Times New Roman" w:hAnsi="Times New Roman"/>
                <w:sz w:val="20"/>
                <w:szCs w:val="20"/>
              </w:rPr>
              <w:t xml:space="preserve">Členské štáty pri vypracovávaní programov odpadového hospodárstva a programov predchádzania vzniku odpadu v súlade s článkami </w:t>
            </w:r>
            <w:smartTag w:uri="urn:schemas-microsoft-com:office:smarttags" w:element="metricconverter">
              <w:smartTagPr>
                <w:attr w:name="ProductID" w:val="2 a"/>
              </w:smartTagPr>
              <w:r w:rsidRPr="004B7CD9">
                <w:rPr>
                  <w:rFonts w:ascii="Times New Roman" w:hAnsi="Times New Roman"/>
                  <w:sz w:val="20"/>
                  <w:szCs w:val="20"/>
                </w:rPr>
                <w:t>28 a</w:t>
              </w:r>
            </w:smartTag>
            <w:r w:rsidRPr="004B7CD9">
              <w:rPr>
                <w:rFonts w:ascii="Times New Roman" w:hAnsi="Times New Roman"/>
                <w:sz w:val="20"/>
                <w:szCs w:val="20"/>
              </w:rPr>
              <w:t xml:space="preserve"> 29 primerane spolupracujú s inými dotknutými členskými štátmi a Komisiou.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B7EC7">
            <w:pPr>
              <w:pStyle w:val="BodyTextIndent3"/>
              <w:tabs>
                <w:tab w:val="left" w:pos="567"/>
              </w:tabs>
              <w:bidi w:val="0"/>
              <w:ind w:left="540" w:hanging="540"/>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rsidP="0008103A">
            <w:pPr>
              <w:bidi w:val="0"/>
              <w:jc w:val="center"/>
              <w:rPr>
                <w:rFonts w:ascii="Times New Roman" w:hAnsi="Times New Roman"/>
                <w:sz w:val="20"/>
                <w:szCs w:val="20"/>
              </w:rPr>
            </w:pPr>
            <w:r w:rsidRPr="004B7CD9">
              <w:rPr>
                <w:rFonts w:ascii="Times New Roman" w:hAnsi="Times New Roman"/>
                <w:sz w:val="20"/>
                <w:szCs w:val="20"/>
              </w:rPr>
              <w:t>Č 33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890B96">
            <w:pPr>
              <w:bidi w:val="0"/>
              <w:adjustRightInd w:val="0"/>
              <w:rPr>
                <w:rFonts w:ascii="Times New Roman" w:hAnsi="Times New Roman"/>
                <w:b/>
                <w:bCs/>
                <w:sz w:val="20"/>
                <w:szCs w:val="20"/>
              </w:rPr>
            </w:pPr>
            <w:r w:rsidRPr="004B7CD9">
              <w:rPr>
                <w:rFonts w:ascii="Times New Roman" w:hAnsi="Times New Roman"/>
                <w:b/>
                <w:bCs/>
                <w:sz w:val="20"/>
                <w:szCs w:val="20"/>
              </w:rPr>
              <w:t>Informácie predkladané Komisii</w:t>
            </w:r>
          </w:p>
          <w:p w:rsidR="00EA1354" w:rsidRPr="004B7CD9" w:rsidP="00890B96">
            <w:pPr>
              <w:bidi w:val="0"/>
              <w:adjustRightInd w:val="0"/>
              <w:rPr>
                <w:rFonts w:ascii="Times New Roman" w:hAnsi="Times New Roman"/>
                <w:sz w:val="20"/>
                <w:szCs w:val="20"/>
              </w:rPr>
            </w:pPr>
            <w:r w:rsidRPr="004B7CD9">
              <w:rPr>
                <w:rFonts w:ascii="Times New Roman" w:hAnsi="Times New Roman"/>
                <w:sz w:val="20"/>
                <w:szCs w:val="20"/>
              </w:rPr>
              <w:t>1. Členské štáty informujú Komisiu o programoch odpadového hospodárstva a programoch predchádzania vzniku odpadu</w:t>
            </w:r>
          </w:p>
          <w:p w:rsidR="00EA1354" w:rsidRPr="004B7CD9" w:rsidP="00890B96">
            <w:pPr>
              <w:autoSpaceDE/>
              <w:autoSpaceDN/>
              <w:bidi w:val="0"/>
              <w:jc w:val="both"/>
              <w:rPr>
                <w:rFonts w:ascii="Times New Roman" w:hAnsi="Times New Roman"/>
                <w:sz w:val="20"/>
                <w:szCs w:val="20"/>
              </w:rPr>
            </w:pPr>
            <w:r w:rsidRPr="004B7CD9">
              <w:rPr>
                <w:rFonts w:ascii="Times New Roman" w:hAnsi="Times New Roman"/>
                <w:sz w:val="20"/>
                <w:szCs w:val="20"/>
              </w:rPr>
              <w:t xml:space="preserve">uvedených v článkoch </w:t>
            </w:r>
            <w:smartTag w:uri="urn:schemas-microsoft-com:office:smarttags" w:element="metricconverter">
              <w:smartTagPr>
                <w:attr w:name="ProductID" w:val="2 a"/>
              </w:smartTagPr>
              <w:r w:rsidRPr="004B7CD9">
                <w:rPr>
                  <w:rFonts w:ascii="Times New Roman" w:hAnsi="Times New Roman"/>
                  <w:sz w:val="20"/>
                  <w:szCs w:val="20"/>
                </w:rPr>
                <w:t>28 a</w:t>
              </w:r>
            </w:smartTag>
            <w:r w:rsidRPr="004B7CD9">
              <w:rPr>
                <w:rFonts w:ascii="Times New Roman" w:hAnsi="Times New Roman"/>
                <w:sz w:val="20"/>
                <w:szCs w:val="20"/>
              </w:rPr>
              <w:t xml:space="preserve"> 29 po ich prijatí a o akýchkoľvek podstatných revíziách týchto programov.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B7EC7">
            <w:pPr>
              <w:pStyle w:val="BodyTextIndent3"/>
              <w:tabs>
                <w:tab w:val="left" w:pos="567"/>
              </w:tabs>
              <w:bidi w:val="0"/>
              <w:ind w:left="540" w:hanging="540"/>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rPr>
          <w:trHeight w:val="1156"/>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33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600D62">
            <w:pPr>
              <w:bidi w:val="0"/>
              <w:adjustRightInd w:val="0"/>
              <w:rPr>
                <w:rFonts w:ascii="Times New Roman" w:hAnsi="Times New Roman"/>
                <w:sz w:val="20"/>
                <w:szCs w:val="20"/>
              </w:rPr>
            </w:pPr>
            <w:r w:rsidRPr="004B7CD9">
              <w:rPr>
                <w:rFonts w:ascii="Times New Roman" w:hAnsi="Times New Roman"/>
                <w:sz w:val="20"/>
                <w:szCs w:val="20"/>
              </w:rPr>
              <w:t>2. Formát na oznamovanie informácií o prijímaní</w:t>
            </w:r>
          </w:p>
          <w:p w:rsidR="00EA1354" w:rsidRPr="004B7CD9" w:rsidP="00600D62">
            <w:pPr>
              <w:bidi w:val="0"/>
              <w:spacing w:before="75" w:after="75"/>
              <w:ind w:right="225"/>
              <w:rPr>
                <w:rFonts w:ascii="Times New Roman" w:hAnsi="Times New Roman"/>
                <w:sz w:val="20"/>
                <w:szCs w:val="20"/>
              </w:rPr>
            </w:pPr>
            <w:r w:rsidRPr="004B7CD9">
              <w:rPr>
                <w:rFonts w:ascii="Times New Roman" w:hAnsi="Times New Roman"/>
                <w:sz w:val="20"/>
                <w:szCs w:val="20"/>
              </w:rPr>
              <w:t xml:space="preserve"> a podstatných revíziách týchto programov sa prijme v súlade s postupom uvedeným v článku 39 ods. 3</w:t>
            </w:r>
            <w:r w:rsidRPr="004B7CD9">
              <w:rPr>
                <w:rFonts w:ascii="EUAlbertina" w:hAnsi="EUAlbertina" w:cs="EUAlbertina"/>
                <w:sz w:val="20"/>
                <w:szCs w:val="20"/>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E348A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pPr>
              <w:bidi w:val="0"/>
              <w:jc w:val="center"/>
              <w:rPr>
                <w:rFonts w:ascii="Times New Roman" w:hAnsi="Times New Roman"/>
                <w:b/>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471047">
            <w:pPr>
              <w:pStyle w:val="Normlny"/>
              <w:bidi w:val="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rsidP="000479BA">
            <w:pPr>
              <w:bidi w:val="0"/>
              <w:jc w:val="center"/>
              <w:rPr>
                <w:rFonts w:ascii="Times New Roman" w:hAnsi="Times New Roman"/>
                <w:sz w:val="20"/>
                <w:szCs w:val="20"/>
              </w:rPr>
            </w:pPr>
            <w:r w:rsidRPr="004B7CD9">
              <w:rPr>
                <w:rFonts w:ascii="Times New Roman" w:hAnsi="Times New Roman"/>
                <w:sz w:val="20"/>
                <w:szCs w:val="20"/>
              </w:rPr>
              <w:t>Č 34 01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492ED1">
            <w:pPr>
              <w:bidi w:val="0"/>
              <w:adjustRightInd w:val="0"/>
              <w:rPr>
                <w:rFonts w:ascii="Times New Roman" w:hAnsi="Times New Roman"/>
                <w:b/>
                <w:bCs/>
                <w:sz w:val="20"/>
                <w:szCs w:val="20"/>
              </w:rPr>
            </w:pPr>
            <w:r w:rsidRPr="004B7CD9">
              <w:rPr>
                <w:rFonts w:ascii="Times New Roman" w:hAnsi="Times New Roman"/>
                <w:b/>
                <w:bCs/>
                <w:sz w:val="20"/>
                <w:szCs w:val="20"/>
              </w:rPr>
              <w:t>KONTROLY A ZÁZNAMY</w:t>
            </w:r>
          </w:p>
          <w:p w:rsidR="00EA1354" w:rsidRPr="004B7CD9" w:rsidP="00492ED1">
            <w:pPr>
              <w:bidi w:val="0"/>
              <w:adjustRightInd w:val="0"/>
              <w:rPr>
                <w:rFonts w:ascii="Times New Roman" w:hAnsi="Times New Roman"/>
                <w:i/>
                <w:iCs/>
                <w:sz w:val="20"/>
                <w:szCs w:val="20"/>
              </w:rPr>
            </w:pPr>
            <w:r w:rsidRPr="004B7CD9">
              <w:rPr>
                <w:rFonts w:ascii="Times New Roman" w:hAnsi="Times New Roman"/>
                <w:i/>
                <w:iCs/>
                <w:sz w:val="20"/>
                <w:szCs w:val="20"/>
              </w:rPr>
              <w:t>Článok 34</w:t>
            </w:r>
          </w:p>
          <w:p w:rsidR="00EA1354" w:rsidRPr="004B7CD9" w:rsidP="00492ED1">
            <w:pPr>
              <w:bidi w:val="0"/>
              <w:adjustRightInd w:val="0"/>
              <w:rPr>
                <w:rFonts w:ascii="Times New Roman" w:hAnsi="Times New Roman"/>
                <w:b/>
                <w:bCs/>
                <w:sz w:val="20"/>
                <w:szCs w:val="20"/>
              </w:rPr>
            </w:pPr>
            <w:r w:rsidRPr="004B7CD9">
              <w:rPr>
                <w:rFonts w:ascii="Times New Roman" w:hAnsi="Times New Roman"/>
                <w:b/>
                <w:bCs/>
                <w:sz w:val="20"/>
                <w:szCs w:val="20"/>
              </w:rPr>
              <w:t>Kontroly</w:t>
            </w:r>
          </w:p>
          <w:p w:rsidR="00EA1354" w:rsidRPr="004B7CD9" w:rsidP="00492ED1">
            <w:pPr>
              <w:autoSpaceDE/>
              <w:autoSpaceDN/>
              <w:bidi w:val="0"/>
              <w:spacing w:before="75"/>
              <w:ind w:right="675"/>
              <w:rPr>
                <w:rFonts w:ascii="Times New Roman" w:hAnsi="Times New Roman"/>
                <w:sz w:val="20"/>
                <w:szCs w:val="20"/>
              </w:rPr>
            </w:pPr>
            <w:r w:rsidRPr="004B7CD9">
              <w:rPr>
                <w:rFonts w:ascii="Times New Roman" w:hAnsi="Times New Roman"/>
                <w:sz w:val="20"/>
                <w:szCs w:val="20"/>
              </w:rPr>
              <w:t>1. Zariadenia alebo podniky, ktoré vykonávajú činnosti spracovania odpadu, zariadenia alebo podniky, ktoré zbierajú alebo prepravujú odpad v rámci náplne svojej profesionálnej činnosti, sprostredkovatelia a obchodníci a zariadenia alebo podniky, ktoré vytvárajú nebezpečný odpad, sa podrobujú primeraným pravidelným kontrolám vykonávaným príslušnými orgánmi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08103A">
            <w:pPr>
              <w:bidi w:val="0"/>
              <w:jc w:val="center"/>
              <w:rPr>
                <w:rFonts w:ascii="Times New Roman" w:hAnsi="Times New Roman"/>
                <w:sz w:val="20"/>
                <w:szCs w:val="20"/>
              </w:rPr>
            </w:pPr>
            <w:r w:rsidRPr="004B7CD9" w:rsidR="000137C0">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0137C0">
            <w:pPr>
              <w:bidi w:val="0"/>
              <w:rPr>
                <w:rFonts w:ascii="Times New Roman" w:hAnsi="Times New Roman"/>
                <w:sz w:val="20"/>
                <w:szCs w:val="20"/>
              </w:rPr>
            </w:pPr>
            <w:r w:rsidRPr="004B7CD9" w:rsidR="00575515">
              <w:rPr>
                <w:rFonts w:ascii="Times New Roman" w:hAnsi="Times New Roman"/>
                <w:sz w:val="20"/>
                <w:szCs w:val="20"/>
              </w:rPr>
              <w:t>§ 11</w:t>
            </w:r>
            <w:r w:rsidRPr="004B7CD9" w:rsidR="00C10452">
              <w:rPr>
                <w:rFonts w:ascii="Times New Roman" w:hAnsi="Times New Roman"/>
                <w:sz w:val="20"/>
                <w:szCs w:val="20"/>
              </w:rPr>
              <w:t>2</w:t>
            </w:r>
            <w:r w:rsidRPr="004B7CD9" w:rsidR="000137C0">
              <w:rPr>
                <w:rFonts w:ascii="Times New Roman" w:hAnsi="Times New Roman"/>
                <w:sz w:val="20"/>
                <w:szCs w:val="20"/>
              </w:rPr>
              <w:t xml:space="preserve"> </w:t>
            </w:r>
            <w:r w:rsidRPr="004B7CD9" w:rsidR="00575515">
              <w:rPr>
                <w:rFonts w:ascii="Times New Roman" w:hAnsi="Times New Roman"/>
                <w:sz w:val="20"/>
                <w:szCs w:val="20"/>
              </w:rPr>
              <w:t>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471047">
            <w:pPr>
              <w:pStyle w:val="Normlny"/>
              <w:bidi w:val="0"/>
              <w:rPr>
                <w:rFonts w:ascii="ms sans serif" w:hAnsi="ms sans serif"/>
                <w:color w:val="000000"/>
              </w:rPr>
            </w:pPr>
            <w:r w:rsidRPr="004B7CD9" w:rsidR="00575515">
              <w:rPr>
                <w:rFonts w:ascii="Times New Roman" w:hAnsi="Times New Roman"/>
              </w:rPr>
              <w:t xml:space="preserve">(1) </w:t>
            </w:r>
            <w:r w:rsidRPr="004B7CD9" w:rsidR="00A0342A">
              <w:rPr>
                <w:rFonts w:ascii="Times New Roman" w:hAnsi="Times New Roman"/>
              </w:rPr>
              <w:t>Štátny dozor v odpadovom hospodárstve (ďalej len "štátny dozor") je dozor nad dodržiavaním povinností právnických osôb a fyzických osôb - podnikateľov (ďalej len "kontrolovaná osoba") podľa tohto zákona, všeobecne záväzných právnych predpisov vydaných na jeho vykonanie a povinností vyplývajúcich z rozhodnutí vydaných na základe tohto zákona. Štátny dozor u osôb, ktorým bol udelený súhlas (§ 97) alebo autorizácia (§ 89), sa vykonáva najmenej jedenkrát za štyri roky</w:t>
            </w:r>
            <w:r w:rsidRPr="004B7CD9" w:rsidR="00575515">
              <w:rPr>
                <w:rFonts w:ascii="Times New Roman" w:hAnsi="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0137C0">
            <w:pPr>
              <w:bidi w:val="0"/>
              <w:rPr>
                <w:rFonts w:ascii="Times New Roman" w:hAnsi="Times New Roman"/>
                <w:sz w:val="20"/>
                <w:szCs w:val="20"/>
              </w:rPr>
            </w:pPr>
            <w:r w:rsidRPr="004B7CD9" w:rsidR="000137C0">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rsidP="000479BA">
            <w:pPr>
              <w:bidi w:val="0"/>
              <w:jc w:val="center"/>
              <w:rPr>
                <w:rFonts w:ascii="Times New Roman" w:hAnsi="Times New Roman"/>
                <w:sz w:val="20"/>
                <w:szCs w:val="20"/>
              </w:rPr>
            </w:pPr>
            <w:r w:rsidRPr="004B7CD9">
              <w:rPr>
                <w:rFonts w:ascii="Times New Roman" w:hAnsi="Times New Roman"/>
                <w:sz w:val="20"/>
                <w:szCs w:val="20"/>
              </w:rPr>
              <w:t>Č 34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735050">
            <w:pPr>
              <w:autoSpaceDE/>
              <w:autoSpaceDN/>
              <w:bidi w:val="0"/>
              <w:spacing w:before="75"/>
              <w:ind w:right="675"/>
              <w:rPr>
                <w:rFonts w:ascii="Times New Roman" w:hAnsi="Times New Roman"/>
                <w:sz w:val="20"/>
                <w:szCs w:val="20"/>
              </w:rPr>
            </w:pPr>
            <w:r w:rsidRPr="004B7CD9">
              <w:rPr>
                <w:rFonts w:ascii="Times New Roman" w:hAnsi="Times New Roman"/>
                <w:sz w:val="20"/>
                <w:szCs w:val="20"/>
              </w:rPr>
              <w:t>2. Kontroly týkajúce sa činností zberu a prepravy sa vzťahujú na pôvod, povahu, množstvo a miesto určenia zozbieraného a prepravovaného odpadu.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08103A">
            <w:pPr>
              <w:bidi w:val="0"/>
              <w:jc w:val="center"/>
              <w:rPr>
                <w:rFonts w:ascii="Times New Roman" w:hAnsi="Times New Roman"/>
                <w:sz w:val="20"/>
                <w:szCs w:val="20"/>
              </w:rPr>
            </w:pPr>
            <w:r w:rsidRPr="004B7CD9" w:rsidR="000137C0">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0137C0">
            <w:pPr>
              <w:bidi w:val="0"/>
              <w:rPr>
                <w:rFonts w:ascii="Times New Roman" w:hAnsi="Times New Roman"/>
                <w:sz w:val="20"/>
                <w:szCs w:val="20"/>
              </w:rPr>
            </w:pPr>
            <w:r w:rsidRPr="004B7CD9" w:rsidR="00CD06C3">
              <w:rPr>
                <w:rFonts w:ascii="Times New Roman" w:hAnsi="Times New Roman"/>
                <w:sz w:val="20"/>
                <w:szCs w:val="20"/>
              </w:rPr>
              <w:t>§ 11</w:t>
            </w:r>
            <w:r w:rsidRPr="004B7CD9" w:rsidR="00C10452">
              <w:rPr>
                <w:rFonts w:ascii="Times New Roman" w:hAnsi="Times New Roman"/>
                <w:sz w:val="20"/>
                <w:szCs w:val="20"/>
              </w:rPr>
              <w:t>2</w:t>
            </w:r>
            <w:r w:rsidRPr="004B7CD9" w:rsidR="000137C0">
              <w:rPr>
                <w:rFonts w:ascii="Times New Roman" w:hAnsi="Times New Roman"/>
                <w:sz w:val="20"/>
                <w:szCs w:val="20"/>
              </w:rPr>
              <w:t xml:space="preserve"> </w:t>
            </w:r>
            <w:r w:rsidRPr="004B7CD9" w:rsidR="00CD06C3">
              <w:rPr>
                <w:rFonts w:ascii="Times New Roman" w:hAnsi="Times New Roman"/>
                <w:sz w:val="20"/>
                <w:szCs w:val="20"/>
              </w:rPr>
              <w:t>O1</w:t>
            </w:r>
          </w:p>
          <w:p w:rsidR="00CD06C3" w:rsidRPr="004B7CD9" w:rsidP="00CD06C3">
            <w:pPr>
              <w:pStyle w:val="Normlny"/>
              <w:bidi w:val="0"/>
              <w:jc w:val="center"/>
              <w:rPr>
                <w:rFonts w:ascii="Times New Roman" w:hAnsi="Times New Roman"/>
              </w:rPr>
            </w:pPr>
          </w:p>
          <w:p w:rsidR="00CD06C3" w:rsidRPr="004B7CD9" w:rsidP="00CD06C3">
            <w:pPr>
              <w:pStyle w:val="Normlny"/>
              <w:bidi w:val="0"/>
              <w:jc w:val="center"/>
              <w:rPr>
                <w:rFonts w:ascii="Times New Roman" w:hAnsi="Times New Roman"/>
              </w:rPr>
            </w:pPr>
          </w:p>
          <w:p w:rsidR="00CD06C3" w:rsidRPr="004B7CD9" w:rsidP="00CD06C3">
            <w:pPr>
              <w:pStyle w:val="Normlny"/>
              <w:bidi w:val="0"/>
              <w:jc w:val="center"/>
              <w:rPr>
                <w:rFonts w:ascii="Times New Roman" w:hAnsi="Times New Roman"/>
              </w:rPr>
            </w:pPr>
          </w:p>
          <w:p w:rsidR="00CD06C3" w:rsidRPr="004B7CD9" w:rsidP="00CD06C3">
            <w:pPr>
              <w:pStyle w:val="Normlny"/>
              <w:bidi w:val="0"/>
              <w:jc w:val="center"/>
              <w:rPr>
                <w:rFonts w:ascii="Times New Roman" w:hAnsi="Times New Roman"/>
              </w:rPr>
            </w:pPr>
          </w:p>
          <w:p w:rsidR="00CD06C3" w:rsidRPr="004B7CD9" w:rsidP="00CD06C3">
            <w:pPr>
              <w:pStyle w:val="Normlny"/>
              <w:bidi w:val="0"/>
              <w:jc w:val="center"/>
              <w:rPr>
                <w:rFonts w:ascii="Times New Roman" w:hAnsi="Times New Roman"/>
              </w:rPr>
            </w:pPr>
          </w:p>
          <w:p w:rsidR="00CD06C3" w:rsidRPr="004B7CD9" w:rsidP="00CD06C3">
            <w:pPr>
              <w:pStyle w:val="Normlny"/>
              <w:bidi w:val="0"/>
              <w:jc w:val="center"/>
              <w:rPr>
                <w:rFonts w:ascii="Times New Roman" w:hAnsi="Times New Roman"/>
              </w:rPr>
            </w:pPr>
          </w:p>
          <w:p w:rsidR="00CD06C3" w:rsidRPr="004B7CD9" w:rsidP="00CD06C3">
            <w:pPr>
              <w:pStyle w:val="Normlny"/>
              <w:bidi w:val="0"/>
              <w:jc w:val="center"/>
              <w:rPr>
                <w:rFonts w:ascii="Times New Roman" w:hAnsi="Times New Roman"/>
              </w:rPr>
            </w:pPr>
          </w:p>
          <w:p w:rsidR="00CD06C3" w:rsidRPr="004B7CD9" w:rsidP="00CD06C3">
            <w:pPr>
              <w:pStyle w:val="Normlny"/>
              <w:bidi w:val="0"/>
              <w:jc w:val="center"/>
              <w:rPr>
                <w:rFonts w:ascii="Times New Roman" w:hAnsi="Times New Roman"/>
              </w:rPr>
            </w:pPr>
          </w:p>
          <w:p w:rsidR="00CD06C3" w:rsidRPr="004B7CD9" w:rsidP="00CD06C3">
            <w:pPr>
              <w:bidi w:val="0"/>
              <w:jc w:val="center"/>
              <w:rPr>
                <w:rFonts w:ascii="Times New Roman" w:hAnsi="Times New Roman"/>
                <w:sz w:val="20"/>
                <w:szCs w:val="20"/>
              </w:rPr>
            </w:pPr>
            <w:r w:rsidRPr="004B7CD9">
              <w:rPr>
                <w:rFonts w:ascii="Times New Roman" w:hAnsi="Times New Roman"/>
                <w:sz w:val="20"/>
                <w:szCs w:val="20"/>
              </w:rPr>
              <w:t xml:space="preserve"> </w:t>
            </w:r>
          </w:p>
          <w:p w:rsidR="000137C0" w:rsidRPr="004B7CD9" w:rsidP="00CD06C3">
            <w:pPr>
              <w:bidi w:val="0"/>
              <w:jc w:val="center"/>
              <w:rPr>
                <w:rFonts w:ascii="Times New Roman" w:hAnsi="Times New Roman"/>
                <w:sz w:val="20"/>
                <w:szCs w:val="20"/>
              </w:rPr>
            </w:pPr>
          </w:p>
          <w:p w:rsidR="00CD06C3" w:rsidRPr="004B7CD9" w:rsidP="000137C0">
            <w:pPr>
              <w:bidi w:val="0"/>
              <w:rPr>
                <w:rFonts w:ascii="Times New Roman" w:hAnsi="Times New Roman"/>
                <w:sz w:val="20"/>
                <w:szCs w:val="20"/>
              </w:rPr>
            </w:pPr>
            <w:r w:rsidRPr="004B7CD9">
              <w:rPr>
                <w:rFonts w:ascii="Times New Roman" w:hAnsi="Times New Roman"/>
                <w:sz w:val="20"/>
                <w:szCs w:val="20"/>
              </w:rPr>
              <w:t>§ 11</w:t>
            </w:r>
            <w:r w:rsidRPr="004B7CD9" w:rsidR="00C10452">
              <w:rPr>
                <w:rFonts w:ascii="Times New Roman" w:hAnsi="Times New Roman"/>
                <w:sz w:val="20"/>
                <w:szCs w:val="20"/>
              </w:rPr>
              <w:t>2</w:t>
            </w:r>
            <w:r w:rsidRPr="004B7CD9" w:rsidR="000137C0">
              <w:rPr>
                <w:rFonts w:ascii="Times New Roman" w:hAnsi="Times New Roman"/>
                <w:sz w:val="20"/>
                <w:szCs w:val="20"/>
              </w:rPr>
              <w:t xml:space="preserve"> </w:t>
            </w:r>
            <w:r w:rsidRPr="004B7CD9">
              <w:rPr>
                <w:rFonts w:ascii="Times New Roman" w:hAnsi="Times New Roman"/>
                <w:sz w:val="20"/>
                <w:szCs w:val="20"/>
              </w:rPr>
              <w:t>O2</w:t>
            </w:r>
          </w:p>
          <w:p w:rsidR="00CD06C3" w:rsidRPr="004B7CD9" w:rsidP="00CD06C3">
            <w:pPr>
              <w:pStyle w:val="Normlny"/>
              <w:bidi w:val="0"/>
              <w:jc w:val="center"/>
              <w:rPr>
                <w:rFonts w:ascii="Times New Roman" w:hAnsi="Times New Roman"/>
              </w:rPr>
            </w:pPr>
          </w:p>
          <w:p w:rsidR="00CD06C3" w:rsidRPr="004B7CD9" w:rsidP="00CD06C3">
            <w:pPr>
              <w:pStyle w:val="Normlny"/>
              <w:bidi w:val="0"/>
              <w:jc w:val="center"/>
              <w:rPr>
                <w:rFonts w:ascii="Times New Roman" w:hAnsi="Times New Roman"/>
              </w:rPr>
            </w:pPr>
          </w:p>
          <w:p w:rsidR="00CD06C3" w:rsidRPr="004B7CD9" w:rsidP="00CD06C3">
            <w:pPr>
              <w:pStyle w:val="Normlny"/>
              <w:bidi w:val="0"/>
              <w:jc w:val="center"/>
              <w:rPr>
                <w:rFonts w:ascii="Times New Roman" w:hAnsi="Times New Roman"/>
              </w:rPr>
            </w:pPr>
          </w:p>
          <w:p w:rsidR="00CD06C3" w:rsidRPr="004B7CD9" w:rsidP="00CD06C3">
            <w:pPr>
              <w:pStyle w:val="Normlny"/>
              <w:bidi w:val="0"/>
              <w:jc w:val="center"/>
              <w:rPr>
                <w:rFonts w:ascii="Times New Roman" w:hAnsi="Times New Roman"/>
              </w:rPr>
            </w:pPr>
          </w:p>
          <w:p w:rsidR="00CD06C3" w:rsidRPr="004B7CD9" w:rsidP="00CD06C3">
            <w:pPr>
              <w:bidi w:val="0"/>
              <w:jc w:val="center"/>
              <w:rPr>
                <w:rFonts w:ascii="Times New Roman" w:hAnsi="Times New Roman"/>
                <w:sz w:val="20"/>
                <w:szCs w:val="20"/>
              </w:rPr>
            </w:pPr>
            <w:r w:rsidRPr="004B7CD9">
              <w:rPr>
                <w:rFonts w:ascii="Times New Roman" w:hAnsi="Times New Roman"/>
                <w:sz w:val="20"/>
                <w:szCs w:val="20"/>
              </w:rPr>
              <w:t xml:space="preserve"> </w:t>
            </w:r>
          </w:p>
          <w:p w:rsidR="00CD06C3" w:rsidRPr="004B7CD9" w:rsidP="000137C0">
            <w:pPr>
              <w:bidi w:val="0"/>
              <w:rPr>
                <w:rFonts w:ascii="Times New Roman" w:hAnsi="Times New Roman"/>
                <w:sz w:val="20"/>
                <w:szCs w:val="20"/>
              </w:rPr>
            </w:pPr>
            <w:r w:rsidRPr="004B7CD9">
              <w:rPr>
                <w:rFonts w:ascii="Times New Roman" w:hAnsi="Times New Roman"/>
                <w:sz w:val="20"/>
                <w:szCs w:val="20"/>
              </w:rPr>
              <w:t>§ 11</w:t>
            </w:r>
            <w:r w:rsidRPr="004B7CD9" w:rsidR="00C10452">
              <w:rPr>
                <w:rFonts w:ascii="Times New Roman" w:hAnsi="Times New Roman"/>
                <w:sz w:val="20"/>
                <w:szCs w:val="20"/>
              </w:rPr>
              <w:t>2</w:t>
            </w:r>
            <w:r w:rsidRPr="004B7CD9" w:rsidR="000137C0">
              <w:rPr>
                <w:rFonts w:ascii="Times New Roman" w:hAnsi="Times New Roman"/>
                <w:sz w:val="20"/>
                <w:szCs w:val="20"/>
              </w:rPr>
              <w:t xml:space="preserve"> </w:t>
            </w:r>
            <w:r w:rsidRPr="004B7CD9">
              <w:rPr>
                <w:rFonts w:ascii="Times New Roman" w:hAnsi="Times New Roman"/>
                <w:sz w:val="20"/>
                <w:szCs w:val="20"/>
              </w:rPr>
              <w:t>O4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D06C3" w:rsidRPr="004B7CD9" w:rsidP="00CD06C3">
            <w:pPr>
              <w:bidi w:val="0"/>
              <w:jc w:val="both"/>
              <w:rPr>
                <w:rFonts w:ascii="Times New Roman" w:hAnsi="Times New Roman"/>
                <w:sz w:val="20"/>
                <w:szCs w:val="20"/>
              </w:rPr>
            </w:pPr>
            <w:r w:rsidRPr="004B7CD9">
              <w:rPr>
                <w:rFonts w:ascii="Times New Roman" w:hAnsi="Times New Roman"/>
                <w:sz w:val="20"/>
                <w:szCs w:val="20"/>
              </w:rPr>
              <w:t xml:space="preserve">(1) </w:t>
            </w:r>
            <w:r w:rsidRPr="004B7CD9" w:rsidR="00A0342A">
              <w:rPr>
                <w:rFonts w:ascii="Times New Roman" w:hAnsi="Times New Roman"/>
                <w:sz w:val="20"/>
                <w:szCs w:val="20"/>
              </w:rPr>
              <w:t>Štátny dozor v odpadovom hospodárstve (ďalej len "štátny dozor") je dozor nad dodržiavaním povinností právnických osôb a fyzických osôb - podnikateľov (ďalej len "kontrolovaná osoba") podľa tohto zákona, všeobecne záväzných právnych predpisov vydaných na jeho vykonanie a povinností vyplývajúcich z rozhodnutí vydaných na základe tohto zákona. Štátny dozor u osôb, ktorým bol udelený súhlas (§ 97) alebo autorizácia (§ 89), sa vykonáva najmenej jedenkrát za štyri roky</w:t>
            </w:r>
            <w:r w:rsidRPr="004B7CD9">
              <w:rPr>
                <w:rFonts w:ascii="Times New Roman" w:hAnsi="Times New Roman"/>
                <w:sz w:val="20"/>
                <w:szCs w:val="20"/>
              </w:rPr>
              <w:t>.</w:t>
            </w:r>
          </w:p>
          <w:p w:rsidR="00CD06C3" w:rsidRPr="004B7CD9" w:rsidP="00CD06C3">
            <w:pPr>
              <w:tabs>
                <w:tab w:val="left" w:pos="360"/>
              </w:tabs>
              <w:bidi w:val="0"/>
              <w:ind w:left="360" w:hanging="360"/>
              <w:jc w:val="both"/>
              <w:rPr>
                <w:rFonts w:ascii="Times New Roman" w:hAnsi="Times New Roman"/>
                <w:sz w:val="20"/>
                <w:szCs w:val="20"/>
              </w:rPr>
            </w:pPr>
          </w:p>
          <w:p w:rsidR="00CD06C3" w:rsidRPr="004B7CD9" w:rsidP="00CD06C3">
            <w:pPr>
              <w:tabs>
                <w:tab w:val="left" w:pos="360"/>
              </w:tabs>
              <w:bidi w:val="0"/>
              <w:jc w:val="both"/>
              <w:rPr>
                <w:rFonts w:ascii="Times New Roman" w:hAnsi="Times New Roman"/>
                <w:sz w:val="20"/>
                <w:szCs w:val="20"/>
              </w:rPr>
            </w:pPr>
            <w:r w:rsidRPr="004B7CD9">
              <w:rPr>
                <w:rFonts w:ascii="Times New Roman" w:hAnsi="Times New Roman"/>
                <w:sz w:val="20"/>
                <w:szCs w:val="20"/>
              </w:rPr>
              <w:t xml:space="preserve">(2) </w:t>
            </w:r>
            <w:r w:rsidRPr="004B7CD9" w:rsidR="00A0342A">
              <w:rPr>
                <w:rFonts w:ascii="Times New Roman" w:hAnsi="Times New Roman"/>
                <w:sz w:val="20"/>
                <w:szCs w:val="20"/>
              </w:rPr>
              <w:t>Ak orgán štátneho dozoru zistí, že kontrolovaná osoba porušila povinnosť uloženú týmto zákonom, všeobecne záväznými právnymi predpismi vydanými na jeho vykonanie alebo povinnosť vyplývajúcu jej z rozhodnutia vydaného na základe tohto zákona, uloží jej pokutu podľa § 116</w:t>
            </w:r>
            <w:r w:rsidRPr="004B7CD9">
              <w:rPr>
                <w:rFonts w:ascii="Times New Roman" w:hAnsi="Times New Roman"/>
                <w:sz w:val="20"/>
                <w:szCs w:val="20"/>
              </w:rPr>
              <w:t xml:space="preserve">. </w:t>
            </w:r>
          </w:p>
          <w:p w:rsidR="00CD06C3" w:rsidRPr="004B7CD9" w:rsidP="00CD06C3">
            <w:pPr>
              <w:tabs>
                <w:tab w:val="left" w:pos="360"/>
              </w:tabs>
              <w:bidi w:val="0"/>
              <w:jc w:val="both"/>
              <w:rPr>
                <w:rFonts w:ascii="Times New Roman" w:hAnsi="Times New Roman"/>
                <w:sz w:val="20"/>
                <w:szCs w:val="20"/>
              </w:rPr>
            </w:pPr>
          </w:p>
          <w:p w:rsidR="00CD06C3" w:rsidRPr="004B7CD9" w:rsidP="00CD06C3">
            <w:pPr>
              <w:tabs>
                <w:tab w:val="left" w:pos="360"/>
              </w:tabs>
              <w:bidi w:val="0"/>
              <w:jc w:val="both"/>
              <w:rPr>
                <w:rFonts w:ascii="Times New Roman" w:hAnsi="Times New Roman"/>
                <w:sz w:val="20"/>
                <w:szCs w:val="20"/>
              </w:rPr>
            </w:pPr>
            <w:r w:rsidRPr="004B7CD9">
              <w:rPr>
                <w:rFonts w:ascii="Times New Roman" w:hAnsi="Times New Roman"/>
                <w:sz w:val="20"/>
                <w:szCs w:val="20"/>
              </w:rPr>
              <w:t>(4) Osoba vykonávajúca štátny dozor je pri plnení svojich úloh oprávnená</w:t>
            </w:r>
          </w:p>
          <w:p w:rsidR="00CD06C3" w:rsidRPr="004B7CD9" w:rsidP="00CD06C3">
            <w:pPr>
              <w:tabs>
                <w:tab w:val="left" w:pos="360"/>
              </w:tabs>
              <w:bidi w:val="0"/>
              <w:ind w:left="360" w:hanging="360"/>
              <w:jc w:val="both"/>
              <w:rPr>
                <w:rFonts w:ascii="Times New Roman" w:hAnsi="Times New Roman"/>
                <w:sz w:val="20"/>
                <w:szCs w:val="20"/>
              </w:rPr>
            </w:pPr>
            <w:r w:rsidRPr="004B7CD9">
              <w:rPr>
                <w:rFonts w:ascii="Times New Roman" w:hAnsi="Times New Roman"/>
                <w:sz w:val="20"/>
                <w:szCs w:val="20"/>
              </w:rPr>
              <w:t xml:space="preserve">a) </w:t>
              <w:tab/>
              <w:t xml:space="preserve">voľne a kedykoľvek vstupovať na pozemky, do prevádzkových priestorov, stavieb, zariadení a iných priestorov kontrolovanej osoby, </w:t>
            </w:r>
          </w:p>
          <w:p w:rsidR="00CD06C3" w:rsidRPr="004B7CD9" w:rsidP="00CD06C3">
            <w:pPr>
              <w:tabs>
                <w:tab w:val="left" w:pos="360"/>
              </w:tabs>
              <w:bidi w:val="0"/>
              <w:ind w:left="360" w:hanging="360"/>
              <w:jc w:val="both"/>
              <w:rPr>
                <w:rFonts w:ascii="Times New Roman" w:hAnsi="Times New Roman"/>
                <w:sz w:val="20"/>
                <w:szCs w:val="20"/>
              </w:rPr>
            </w:pPr>
            <w:r w:rsidRPr="004B7CD9">
              <w:rPr>
                <w:rFonts w:ascii="Times New Roman" w:hAnsi="Times New Roman"/>
                <w:sz w:val="20"/>
                <w:szCs w:val="20"/>
              </w:rPr>
              <w:t>b)</w:t>
              <w:tab/>
              <w:t xml:space="preserve">požadovať preukázanie totožnosti kontrolovanej osoby, totožnosti jej zamestnancov alebo osôb, ktoré konajú v jej mene, </w:t>
            </w:r>
          </w:p>
          <w:p w:rsidR="00CD06C3" w:rsidRPr="004B7CD9" w:rsidP="00CD06C3">
            <w:pPr>
              <w:tabs>
                <w:tab w:val="left" w:pos="360"/>
              </w:tabs>
              <w:bidi w:val="0"/>
              <w:ind w:left="360" w:hanging="360"/>
              <w:jc w:val="both"/>
              <w:rPr>
                <w:rFonts w:ascii="Times New Roman" w:hAnsi="Times New Roman"/>
                <w:sz w:val="20"/>
                <w:szCs w:val="20"/>
              </w:rPr>
            </w:pPr>
            <w:r w:rsidRPr="004B7CD9">
              <w:rPr>
                <w:rFonts w:ascii="Times New Roman" w:hAnsi="Times New Roman"/>
                <w:sz w:val="20"/>
                <w:szCs w:val="20"/>
              </w:rPr>
              <w:t>c)</w:t>
              <w:tab/>
              <w:t xml:space="preserve">požadovať predloženie prevádzkovej evidencie a dokladov kontrolovanej osoby, nahliadať do nich a požadovať ich kópie, </w:t>
            </w:r>
          </w:p>
          <w:p w:rsidR="00CD06C3" w:rsidRPr="004B7CD9" w:rsidP="00CD06C3">
            <w:pPr>
              <w:tabs>
                <w:tab w:val="left" w:pos="360"/>
              </w:tabs>
              <w:bidi w:val="0"/>
              <w:ind w:left="360" w:hanging="360"/>
              <w:jc w:val="both"/>
              <w:rPr>
                <w:rFonts w:ascii="Times New Roman" w:hAnsi="Times New Roman"/>
                <w:sz w:val="20"/>
                <w:szCs w:val="20"/>
              </w:rPr>
            </w:pPr>
            <w:r w:rsidRPr="004B7CD9">
              <w:rPr>
                <w:rFonts w:ascii="Times New Roman" w:hAnsi="Times New Roman"/>
                <w:sz w:val="20"/>
                <w:szCs w:val="20"/>
              </w:rPr>
              <w:t>d)</w:t>
              <w:tab/>
            </w:r>
            <w:r w:rsidRPr="004B7CD9" w:rsidR="00C10452">
              <w:rPr>
                <w:rFonts w:ascii="Times New Roman" w:hAnsi="Times New Roman"/>
                <w:sz w:val="20"/>
                <w:szCs w:val="20"/>
              </w:rPr>
              <w:t>vykonávať potrebné zisťovania vrátane odoberania vzoriek, zhotovovania fotodokumentácie a videodokumentácie a požadovať potrebné údaje a vysvetlenia súvisiace s výkonom kontroly</w:t>
            </w:r>
            <w:r w:rsidRPr="004B7CD9">
              <w:rPr>
                <w:rFonts w:ascii="Times New Roman" w:hAnsi="Times New Roman"/>
                <w:sz w:val="20"/>
                <w:szCs w:val="20"/>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137C0">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34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F4460E">
            <w:pPr>
              <w:bidi w:val="0"/>
              <w:spacing w:before="75" w:after="75"/>
              <w:ind w:right="225"/>
              <w:rPr>
                <w:rFonts w:ascii="Times New Roman" w:hAnsi="Times New Roman"/>
                <w:sz w:val="20"/>
                <w:szCs w:val="20"/>
              </w:rPr>
            </w:pPr>
            <w:r w:rsidRPr="004B7CD9">
              <w:rPr>
                <w:rFonts w:ascii="Times New Roman" w:hAnsi="Times New Roman"/>
                <w:sz w:val="20"/>
                <w:szCs w:val="20"/>
              </w:rPr>
              <w:t>3. Členské štáty môžu zohľadniť registrácie získané v rámci systému Spoločenstva pre ekologické riadenie a audit (EMAS)najmä v súvislosti s frekvenciou a náročnosťou kontrol.</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FC07B3">
            <w:pPr>
              <w:pStyle w:val="Normlny"/>
              <w:bidi w:val="0"/>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35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2C1F42">
            <w:pPr>
              <w:bidi w:val="0"/>
              <w:adjustRightInd w:val="0"/>
              <w:rPr>
                <w:rFonts w:ascii="Times New Roman" w:hAnsi="Times New Roman"/>
                <w:b/>
                <w:bCs/>
                <w:sz w:val="20"/>
                <w:szCs w:val="20"/>
              </w:rPr>
            </w:pPr>
            <w:r w:rsidRPr="004B7CD9">
              <w:rPr>
                <w:rFonts w:ascii="Times New Roman" w:hAnsi="Times New Roman"/>
                <w:b/>
                <w:bCs/>
                <w:sz w:val="20"/>
                <w:szCs w:val="20"/>
              </w:rPr>
              <w:t>Vedenie záznamov</w:t>
            </w:r>
          </w:p>
          <w:p w:rsidR="00EA1354" w:rsidRPr="004B7CD9" w:rsidP="002C1F42">
            <w:pPr>
              <w:bidi w:val="0"/>
              <w:adjustRightInd w:val="0"/>
              <w:rPr>
                <w:rFonts w:ascii="Times New Roman" w:hAnsi="Times New Roman"/>
                <w:sz w:val="20"/>
                <w:szCs w:val="20"/>
              </w:rPr>
            </w:pPr>
            <w:r w:rsidRPr="004B7CD9">
              <w:rPr>
                <w:rFonts w:ascii="Times New Roman" w:hAnsi="Times New Roman"/>
                <w:sz w:val="20"/>
                <w:szCs w:val="20"/>
              </w:rPr>
              <w:t>1. Zariadenia alebo podniky uvedené v článku 23 ods. 1, pôvodcovia nebezpečného odpadu a zariadenia a podniky, ktoré zbierajú alebo prepravujú nebezpečný odpad v</w:t>
            </w:r>
            <w:r w:rsidRPr="004B7CD9" w:rsidR="005632A7">
              <w:rPr>
                <w:rFonts w:ascii="Times New Roman" w:hAnsi="Times New Roman"/>
                <w:sz w:val="20"/>
                <w:szCs w:val="20"/>
              </w:rPr>
              <w:t> </w:t>
            </w:r>
            <w:r w:rsidRPr="004B7CD9">
              <w:rPr>
                <w:rFonts w:ascii="Times New Roman" w:hAnsi="Times New Roman"/>
                <w:sz w:val="20"/>
                <w:szCs w:val="20"/>
              </w:rPr>
              <w:t>rámci</w:t>
            </w:r>
            <w:r w:rsidRPr="004B7CD9" w:rsidR="005632A7">
              <w:rPr>
                <w:rFonts w:ascii="Times New Roman" w:hAnsi="Times New Roman"/>
                <w:sz w:val="20"/>
                <w:szCs w:val="20"/>
              </w:rPr>
              <w:t xml:space="preserve"> </w:t>
            </w:r>
            <w:r w:rsidRPr="004B7CD9">
              <w:rPr>
                <w:rFonts w:ascii="Times New Roman" w:hAnsi="Times New Roman"/>
                <w:sz w:val="20"/>
                <w:szCs w:val="20"/>
              </w:rPr>
              <w:t>náplne svojej profesionálnej činnosti alebo ktoré pôsobia ako obchodníci s nebezpečným odpadom alebo jeho sprostredkovatelia, vedú chronologické záznamy o množstve, povahe</w:t>
            </w:r>
          </w:p>
          <w:p w:rsidR="00EA1354" w:rsidRPr="004B7CD9" w:rsidP="00D042DE">
            <w:pPr>
              <w:bidi w:val="0"/>
              <w:adjustRightInd w:val="0"/>
              <w:rPr>
                <w:rFonts w:ascii="Times New Roman" w:hAnsi="Times New Roman"/>
                <w:sz w:val="20"/>
                <w:szCs w:val="20"/>
              </w:rPr>
            </w:pPr>
            <w:r w:rsidRPr="004B7CD9">
              <w:rPr>
                <w:rFonts w:ascii="Times New Roman" w:hAnsi="Times New Roman"/>
                <w:sz w:val="20"/>
                <w:szCs w:val="20"/>
              </w:rPr>
              <w:t>a pôvode odpadu a prípadne mieste určenia, frekvencii zberu, spôsobe prepravy a metóde spracovania, ktorá sa plánuje použiť</w:t>
            </w:r>
            <w:r w:rsidRPr="004B7CD9" w:rsidR="005632A7">
              <w:rPr>
                <w:rFonts w:ascii="Times New Roman" w:hAnsi="Times New Roman"/>
                <w:sz w:val="20"/>
                <w:szCs w:val="20"/>
              </w:rPr>
              <w:t xml:space="preserve"> </w:t>
            </w:r>
            <w:r w:rsidRPr="004B7CD9">
              <w:rPr>
                <w:rFonts w:ascii="Times New Roman" w:hAnsi="Times New Roman"/>
                <w:sz w:val="20"/>
                <w:szCs w:val="20"/>
              </w:rPr>
              <w:t>v súvislosti s týmto odpadom, a na požiadanie tieto informácie sprístupnia príslušným orgánom.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rPr>
            </w:pPr>
            <w:r w:rsidRPr="004B7CD9" w:rsidR="000137C0">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51E5A" w:rsidRPr="004B7CD9" w:rsidP="000137C0">
            <w:pPr>
              <w:bidi w:val="0"/>
              <w:rPr>
                <w:rFonts w:ascii="Times New Roman" w:hAnsi="Times New Roman"/>
                <w:sz w:val="20"/>
                <w:szCs w:val="20"/>
              </w:rPr>
            </w:pPr>
            <w:r w:rsidRPr="004B7CD9">
              <w:rPr>
                <w:rFonts w:ascii="Times New Roman" w:hAnsi="Times New Roman"/>
                <w:sz w:val="20"/>
                <w:szCs w:val="20"/>
              </w:rPr>
              <w:t>§ 14</w:t>
            </w:r>
            <w:r w:rsidRPr="004B7CD9" w:rsidR="000137C0">
              <w:rPr>
                <w:rFonts w:ascii="Times New Roman" w:hAnsi="Times New Roman"/>
                <w:sz w:val="20"/>
                <w:szCs w:val="20"/>
              </w:rPr>
              <w:t xml:space="preserve"> </w:t>
            </w:r>
            <w:r w:rsidRPr="004B7CD9">
              <w:rPr>
                <w:rFonts w:ascii="Times New Roman" w:hAnsi="Times New Roman"/>
                <w:sz w:val="20"/>
                <w:szCs w:val="20"/>
              </w:rPr>
              <w:t>O1</w:t>
            </w:r>
            <w:r w:rsidRPr="004B7CD9" w:rsidR="000137C0">
              <w:rPr>
                <w:rFonts w:ascii="Times New Roman" w:hAnsi="Times New Roman"/>
                <w:sz w:val="20"/>
                <w:szCs w:val="20"/>
              </w:rPr>
              <w:t xml:space="preserve"> </w:t>
            </w:r>
            <w:r w:rsidRPr="004B7CD9">
              <w:rPr>
                <w:rFonts w:ascii="Times New Roman" w:hAnsi="Times New Roman"/>
                <w:sz w:val="20"/>
                <w:szCs w:val="20"/>
              </w:rPr>
              <w:t>P f)</w:t>
            </w:r>
          </w:p>
          <w:p w:rsidR="00151E5A" w:rsidRPr="004B7CD9" w:rsidP="00151E5A">
            <w:pPr>
              <w:bidi w:val="0"/>
              <w:jc w:val="center"/>
              <w:rPr>
                <w:rFonts w:ascii="Times New Roman" w:hAnsi="Times New Roman"/>
                <w:sz w:val="20"/>
                <w:szCs w:val="20"/>
              </w:rPr>
            </w:pPr>
          </w:p>
          <w:p w:rsidR="00151E5A" w:rsidRPr="004B7CD9" w:rsidP="00151E5A">
            <w:pPr>
              <w:bidi w:val="0"/>
              <w:jc w:val="center"/>
              <w:rPr>
                <w:rFonts w:ascii="Times New Roman" w:hAnsi="Times New Roman"/>
                <w:sz w:val="20"/>
                <w:szCs w:val="20"/>
              </w:rPr>
            </w:pPr>
            <w:r w:rsidRPr="004B7CD9">
              <w:rPr>
                <w:rFonts w:ascii="Times New Roman" w:hAnsi="Times New Roman"/>
                <w:sz w:val="20"/>
                <w:szCs w:val="20"/>
              </w:rPr>
              <w:t xml:space="preserve"> </w:t>
            </w:r>
          </w:p>
          <w:p w:rsidR="000137C0" w:rsidRPr="004B7CD9" w:rsidP="00151E5A">
            <w:pPr>
              <w:bidi w:val="0"/>
              <w:jc w:val="center"/>
              <w:rPr>
                <w:rFonts w:ascii="Times New Roman" w:hAnsi="Times New Roman"/>
                <w:sz w:val="20"/>
                <w:szCs w:val="20"/>
              </w:rPr>
            </w:pPr>
          </w:p>
          <w:p w:rsidR="00151E5A" w:rsidRPr="004B7CD9" w:rsidP="000137C0">
            <w:pPr>
              <w:bidi w:val="0"/>
              <w:rPr>
                <w:rFonts w:ascii="Times New Roman" w:hAnsi="Times New Roman"/>
                <w:sz w:val="20"/>
                <w:szCs w:val="20"/>
              </w:rPr>
            </w:pPr>
            <w:r w:rsidRPr="004B7CD9">
              <w:rPr>
                <w:rFonts w:ascii="Times New Roman" w:hAnsi="Times New Roman"/>
                <w:sz w:val="20"/>
                <w:szCs w:val="20"/>
              </w:rPr>
              <w:t>§ 26</w:t>
            </w:r>
            <w:r w:rsidRPr="004B7CD9" w:rsidR="000137C0">
              <w:rPr>
                <w:rFonts w:ascii="Times New Roman" w:hAnsi="Times New Roman"/>
                <w:sz w:val="20"/>
                <w:szCs w:val="20"/>
              </w:rPr>
              <w:t xml:space="preserve"> </w:t>
            </w:r>
            <w:r w:rsidRPr="004B7CD9">
              <w:rPr>
                <w:rFonts w:ascii="Times New Roman" w:hAnsi="Times New Roman"/>
                <w:sz w:val="20"/>
                <w:szCs w:val="20"/>
              </w:rPr>
              <w:t>O2</w:t>
            </w:r>
            <w:r w:rsidRPr="004B7CD9" w:rsidR="000137C0">
              <w:rPr>
                <w:rFonts w:ascii="Times New Roman" w:hAnsi="Times New Roman"/>
                <w:sz w:val="20"/>
                <w:szCs w:val="20"/>
              </w:rPr>
              <w:t xml:space="preserve"> </w:t>
            </w:r>
            <w:r w:rsidRPr="004B7CD9">
              <w:rPr>
                <w:rFonts w:ascii="Times New Roman" w:hAnsi="Times New Roman"/>
                <w:sz w:val="20"/>
                <w:szCs w:val="20"/>
              </w:rPr>
              <w:t>P</w:t>
            </w:r>
            <w:r w:rsidRPr="004B7CD9" w:rsidR="000137C0">
              <w:rPr>
                <w:rFonts w:ascii="Times New Roman" w:hAnsi="Times New Roman"/>
                <w:sz w:val="20"/>
                <w:szCs w:val="20"/>
              </w:rPr>
              <w:t>a</w:t>
            </w:r>
            <w:r w:rsidRPr="004B7CD9">
              <w:rPr>
                <w:rFonts w:ascii="Times New Roman" w:hAnsi="Times New Roman"/>
                <w:sz w:val="20"/>
                <w:szCs w:val="20"/>
              </w:rPr>
              <w:t>)</w:t>
            </w:r>
          </w:p>
          <w:p w:rsidR="00151E5A" w:rsidRPr="004B7CD9" w:rsidP="00151E5A">
            <w:pPr>
              <w:bidi w:val="0"/>
              <w:jc w:val="center"/>
              <w:rPr>
                <w:rFonts w:ascii="Times New Roman" w:hAnsi="Times New Roman"/>
                <w:sz w:val="20"/>
                <w:szCs w:val="20"/>
              </w:rPr>
            </w:pPr>
          </w:p>
          <w:p w:rsidR="00151E5A" w:rsidRPr="004B7CD9" w:rsidP="00151E5A">
            <w:pPr>
              <w:bidi w:val="0"/>
              <w:rPr>
                <w:rFonts w:ascii="Times New Roman" w:hAnsi="Times New Roman"/>
                <w:sz w:val="20"/>
                <w:szCs w:val="20"/>
              </w:rPr>
            </w:pPr>
          </w:p>
          <w:p w:rsidR="00151E5A" w:rsidRPr="004B7CD9" w:rsidP="00151E5A">
            <w:pPr>
              <w:bidi w:val="0"/>
              <w:jc w:val="center"/>
              <w:rPr>
                <w:rFonts w:ascii="Times New Roman" w:hAnsi="Times New Roman"/>
                <w:sz w:val="20"/>
                <w:szCs w:val="20"/>
              </w:rPr>
            </w:pPr>
            <w:r w:rsidRPr="004B7CD9">
              <w:rPr>
                <w:rFonts w:ascii="Times New Roman" w:hAnsi="Times New Roman"/>
                <w:sz w:val="20"/>
                <w:szCs w:val="20"/>
              </w:rPr>
              <w:t xml:space="preserve"> </w:t>
            </w:r>
          </w:p>
          <w:p w:rsidR="000137C0" w:rsidRPr="004B7CD9" w:rsidP="000137C0">
            <w:pPr>
              <w:bidi w:val="0"/>
              <w:rPr>
                <w:rFonts w:ascii="Times New Roman" w:hAnsi="Times New Roman"/>
                <w:sz w:val="20"/>
                <w:szCs w:val="20"/>
              </w:rPr>
            </w:pPr>
          </w:p>
          <w:p w:rsidR="00EA1354" w:rsidRPr="004B7CD9" w:rsidP="000137C0">
            <w:pPr>
              <w:bidi w:val="0"/>
              <w:rPr>
                <w:rFonts w:ascii="Times New Roman" w:hAnsi="Times New Roman"/>
                <w:sz w:val="20"/>
                <w:szCs w:val="20"/>
              </w:rPr>
            </w:pPr>
            <w:r w:rsidRPr="004B7CD9" w:rsidR="00151E5A">
              <w:rPr>
                <w:rFonts w:ascii="Times New Roman" w:hAnsi="Times New Roman"/>
                <w:sz w:val="20"/>
                <w:szCs w:val="20"/>
              </w:rPr>
              <w:t>§ 1</w:t>
            </w:r>
            <w:r w:rsidRPr="004B7CD9" w:rsidR="00D46F97">
              <w:rPr>
                <w:rFonts w:ascii="Times New Roman" w:hAnsi="Times New Roman"/>
                <w:sz w:val="20"/>
                <w:szCs w:val="20"/>
              </w:rPr>
              <w:t>25</w:t>
            </w:r>
            <w:r w:rsidRPr="004B7CD9" w:rsidR="000137C0">
              <w:rPr>
                <w:rFonts w:ascii="Times New Roman" w:hAnsi="Times New Roman"/>
                <w:sz w:val="20"/>
                <w:szCs w:val="20"/>
              </w:rPr>
              <w:t xml:space="preserve"> </w:t>
            </w:r>
            <w:r w:rsidRPr="004B7CD9" w:rsidR="00151E5A">
              <w:rPr>
                <w:rFonts w:ascii="Times New Roman" w:hAnsi="Times New Roman"/>
                <w:sz w:val="20"/>
                <w:szCs w:val="20"/>
              </w:rPr>
              <w:t>O7</w:t>
            </w:r>
          </w:p>
          <w:p w:rsidR="00151E5A" w:rsidRPr="004B7CD9" w:rsidP="00151E5A">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51E5A" w:rsidRPr="004B7CD9" w:rsidP="00151E5A">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(1)Drž</w:t>
            </w:r>
            <w:r w:rsidRPr="004B7CD9">
              <w:rPr>
                <w:rFonts w:ascii="Times New Roman" w:hAnsi="Times New Roman" w:cs="Times New Roman" w:hint="default"/>
                <w:sz w:val="20"/>
                <w:szCs w:val="20"/>
              </w:rPr>
              <w:t>iteľ</w:t>
            </w:r>
            <w:r w:rsidRPr="004B7CD9">
              <w:rPr>
                <w:rFonts w:ascii="Times New Roman" w:hAnsi="Times New Roman" w:cs="Times New Roman" w:hint="default"/>
                <w:sz w:val="20"/>
                <w:szCs w:val="20"/>
              </w:rPr>
              <w:t xml:space="preserve"> odpadu je po</w:t>
            </w:r>
            <w:r w:rsidRPr="004B7CD9">
              <w:rPr>
                <w:rFonts w:ascii="Times New Roman" w:hAnsi="Times New Roman" w:cs="Times New Roman" w:hint="default"/>
                <w:sz w:val="20"/>
                <w:szCs w:val="20"/>
              </w:rPr>
              <w:t>vinný</w:t>
            </w:r>
          </w:p>
          <w:p w:rsidR="00151E5A" w:rsidRPr="004B7CD9" w:rsidP="00151E5A">
            <w:pPr>
              <w:pStyle w:val="Standard"/>
              <w:bidi w:val="0"/>
              <w:spacing w:after="0" w:line="240" w:lineRule="auto"/>
              <w:jc w:val="both"/>
              <w:rPr>
                <w:sz w:val="20"/>
                <w:szCs w:val="20"/>
              </w:rPr>
            </w:pPr>
            <w:r w:rsidRPr="004B7CD9">
              <w:rPr>
                <w:rFonts w:ascii="Times New Roman" w:hAnsi="Times New Roman" w:cs="Times New Roman" w:hint="default"/>
                <w:sz w:val="20"/>
                <w:szCs w:val="20"/>
              </w:rPr>
              <w:t>f) viesť</w:t>
            </w:r>
            <w:r w:rsidRPr="004B7CD9">
              <w:rPr>
                <w:rFonts w:ascii="Times New Roman" w:hAnsi="Times New Roman" w:cs="Times New Roman" w:hint="default"/>
                <w:sz w:val="20"/>
                <w:szCs w:val="20"/>
              </w:rPr>
              <w:t xml:space="preserve"> a uchová</w:t>
            </w:r>
            <w:r w:rsidRPr="004B7CD9">
              <w:rPr>
                <w:rFonts w:ascii="Times New Roman" w:hAnsi="Times New Roman" w:cs="Times New Roman" w:hint="default"/>
                <w:sz w:val="20"/>
                <w:szCs w:val="20"/>
              </w:rPr>
              <w:t>vať</w:t>
            </w:r>
            <w:r w:rsidRPr="004B7CD9">
              <w:rPr>
                <w:rFonts w:ascii="Times New Roman" w:hAnsi="Times New Roman" w:cs="Times New Roman" w:hint="default"/>
                <w:sz w:val="20"/>
                <w:szCs w:val="20"/>
              </w:rPr>
              <w:t xml:space="preserve"> evidenciu o </w:t>
            </w:r>
            <w:r w:rsidRPr="004B7CD9">
              <w:rPr>
                <w:rFonts w:ascii="Times New Roman" w:hAnsi="Times New Roman" w:cs="Times New Roman" w:hint="default"/>
                <w:sz w:val="20"/>
                <w:szCs w:val="20"/>
              </w:rPr>
              <w:t>druhoch, množ</w:t>
            </w:r>
            <w:r w:rsidRPr="004B7CD9">
              <w:rPr>
                <w:rFonts w:ascii="Times New Roman" w:hAnsi="Times New Roman" w:cs="Times New Roman" w:hint="default"/>
                <w:sz w:val="20"/>
                <w:szCs w:val="20"/>
              </w:rPr>
              <w:t>stve odpadov a o </w:t>
            </w:r>
            <w:r w:rsidRPr="004B7CD9">
              <w:rPr>
                <w:rFonts w:ascii="Times New Roman" w:hAnsi="Times New Roman" w:cs="Times New Roman" w:hint="default"/>
                <w:sz w:val="20"/>
                <w:szCs w:val="20"/>
              </w:rPr>
              <w:t>nakladaní</w:t>
            </w:r>
            <w:r w:rsidRPr="004B7CD9">
              <w:rPr>
                <w:rFonts w:ascii="Times New Roman" w:hAnsi="Times New Roman" w:cs="Times New Roman" w:hint="default"/>
                <w:sz w:val="20"/>
                <w:szCs w:val="20"/>
              </w:rPr>
              <w:t xml:space="preserve"> s nimi,</w:t>
            </w:r>
          </w:p>
          <w:p w:rsidR="00151E5A" w:rsidRPr="004B7CD9" w:rsidP="00151E5A">
            <w:pPr>
              <w:tabs>
                <w:tab w:val="left" w:pos="426"/>
              </w:tabs>
              <w:suppressAutoHyphens/>
              <w:autoSpaceDE/>
              <w:autoSpaceDN/>
              <w:bidi w:val="0"/>
              <w:jc w:val="both"/>
              <w:rPr>
                <w:rFonts w:ascii="Times New Roman" w:hAnsi="Times New Roman"/>
                <w:sz w:val="20"/>
                <w:szCs w:val="20"/>
              </w:rPr>
            </w:pPr>
            <w:r w:rsidRPr="004B7CD9">
              <w:rPr>
                <w:rFonts w:ascii="Times New Roman" w:hAnsi="Times New Roman"/>
                <w:sz w:val="20"/>
                <w:szCs w:val="20"/>
              </w:rPr>
              <w:t xml:space="preserve"> </w:t>
            </w:r>
          </w:p>
          <w:p w:rsidR="00C02A5A" w:rsidRPr="004B7CD9" w:rsidP="00C02A5A">
            <w:pPr>
              <w:bidi w:val="0"/>
              <w:jc w:val="both"/>
              <w:rPr>
                <w:rFonts w:ascii="Times New Roman" w:hAnsi="Times New Roman"/>
                <w:sz w:val="20"/>
                <w:szCs w:val="20"/>
              </w:rPr>
            </w:pPr>
            <w:r w:rsidRPr="004B7CD9" w:rsidR="00151E5A">
              <w:rPr>
                <w:rFonts w:ascii="Times New Roman" w:hAnsi="Times New Roman"/>
                <w:sz w:val="20"/>
                <w:szCs w:val="20"/>
              </w:rPr>
              <w:t xml:space="preserve">(2) </w:t>
            </w:r>
            <w:r w:rsidRPr="004B7CD9">
              <w:rPr>
                <w:rFonts w:ascii="Times New Roman" w:hAnsi="Times New Roman"/>
                <w:sz w:val="20"/>
                <w:szCs w:val="20"/>
              </w:rPr>
              <w:t>Odosielateľ nebezpečného odpadu a ten, komu je nebezpečný odpad určený (ďalej len "príjemca nebezpečného odpadu") sú povinní</w:t>
            </w:r>
          </w:p>
          <w:p w:rsidR="00151E5A" w:rsidRPr="004B7CD9" w:rsidP="00C02A5A">
            <w:pPr>
              <w:bidi w:val="0"/>
              <w:jc w:val="both"/>
              <w:rPr>
                <w:rFonts w:ascii="Times New Roman" w:hAnsi="Times New Roman"/>
                <w:sz w:val="20"/>
                <w:szCs w:val="20"/>
              </w:rPr>
            </w:pPr>
            <w:r w:rsidRPr="004B7CD9" w:rsidR="00C02A5A">
              <w:rPr>
                <w:rFonts w:ascii="Times New Roman" w:hAnsi="Times New Roman"/>
                <w:sz w:val="20"/>
                <w:szCs w:val="20"/>
              </w:rPr>
              <w:t>a) viesť a uchovávať evidenciu o prepravovanom nebezpečnom odpade</w:t>
            </w:r>
            <w:r w:rsidRPr="004B7CD9">
              <w:rPr>
                <w:rFonts w:ascii="Times New Roman" w:hAnsi="Times New Roman"/>
                <w:sz w:val="20"/>
                <w:szCs w:val="20"/>
              </w:rPr>
              <w:t xml:space="preserve">, </w:t>
            </w:r>
          </w:p>
          <w:p w:rsidR="00151E5A" w:rsidRPr="004B7CD9" w:rsidP="00151E5A">
            <w:pPr>
              <w:tabs>
                <w:tab w:val="left" w:pos="426"/>
              </w:tabs>
              <w:suppressAutoHyphens/>
              <w:autoSpaceDE/>
              <w:autoSpaceDN/>
              <w:bidi w:val="0"/>
              <w:jc w:val="both"/>
              <w:rPr>
                <w:rFonts w:ascii="Times New Roman" w:hAnsi="Times New Roman"/>
                <w:sz w:val="20"/>
                <w:szCs w:val="20"/>
              </w:rPr>
            </w:pPr>
          </w:p>
          <w:p w:rsidR="00C02A5A" w:rsidRPr="004B7CD9" w:rsidP="00C02A5A">
            <w:pPr>
              <w:tabs>
                <w:tab w:val="left" w:pos="426"/>
              </w:tabs>
              <w:autoSpaceDN/>
              <w:bidi w:val="0"/>
              <w:jc w:val="both"/>
              <w:rPr>
                <w:rFonts w:ascii="Times New Roman" w:hAnsi="Times New Roman"/>
                <w:sz w:val="20"/>
                <w:szCs w:val="20"/>
              </w:rPr>
            </w:pPr>
            <w:r w:rsidRPr="004B7CD9" w:rsidR="00151E5A">
              <w:rPr>
                <w:rFonts w:ascii="Times New Roman" w:hAnsi="Times New Roman"/>
                <w:sz w:val="20"/>
                <w:szCs w:val="20"/>
              </w:rPr>
              <w:t xml:space="preserve">(7) </w:t>
            </w:r>
            <w:r w:rsidRPr="004B7CD9">
              <w:rPr>
                <w:rFonts w:ascii="Times New Roman" w:hAnsi="Times New Roman"/>
                <w:sz w:val="20"/>
                <w:szCs w:val="20"/>
              </w:rPr>
              <w:t>Ten, kto zabezpečuje zber, recykláciu alebo iný spôsob zhodnotenia alebo zneškodnenie odpadov z výrobkov alebo materiálov uvedených v § 124 ods. 1, je povinný</w:t>
            </w:r>
          </w:p>
          <w:p w:rsidR="00C02A5A" w:rsidRPr="004B7CD9" w:rsidP="00C02A5A">
            <w:pPr>
              <w:numPr>
                <w:ilvl w:val="0"/>
                <w:numId w:val="20"/>
              </w:numPr>
              <w:tabs>
                <w:tab w:val="left" w:pos="709"/>
              </w:tabs>
              <w:suppressAutoHyphens/>
              <w:autoSpaceDE/>
              <w:autoSpaceDN/>
              <w:bidi w:val="0"/>
              <w:ind w:left="709" w:hanging="283"/>
              <w:jc w:val="both"/>
              <w:rPr>
                <w:rFonts w:ascii="Times New Roman" w:hAnsi="Times New Roman"/>
                <w:sz w:val="20"/>
                <w:szCs w:val="20"/>
              </w:rPr>
            </w:pPr>
            <w:r w:rsidRPr="004B7CD9">
              <w:rPr>
                <w:rFonts w:ascii="Times New Roman" w:hAnsi="Times New Roman"/>
                <w:sz w:val="20"/>
                <w:szCs w:val="20"/>
              </w:rPr>
              <w:t xml:space="preserve">viesť a uchovávať evidenciu o odpadoch z výrobkov alebo materiálov a evidenciu o objeme ich zhodnotenia zo zberu odpadov na území Slovenskej republiky, </w:t>
            </w:r>
          </w:p>
          <w:p w:rsidR="00151E5A" w:rsidRPr="004B7CD9" w:rsidP="00C02A5A">
            <w:pPr>
              <w:numPr>
                <w:ilvl w:val="0"/>
                <w:numId w:val="20"/>
              </w:numPr>
              <w:tabs>
                <w:tab w:val="left" w:pos="709"/>
              </w:tabs>
              <w:suppressAutoHyphens/>
              <w:autoSpaceDE/>
              <w:autoSpaceDN/>
              <w:bidi w:val="0"/>
              <w:jc w:val="both"/>
              <w:rPr>
                <w:rFonts w:ascii="Times New Roman" w:hAnsi="Times New Roman"/>
                <w:sz w:val="20"/>
                <w:szCs w:val="20"/>
              </w:rPr>
            </w:pPr>
            <w:r w:rsidRPr="004B7CD9" w:rsidR="00C02A5A">
              <w:rPr>
                <w:rFonts w:ascii="Times New Roman" w:hAnsi="Times New Roman"/>
                <w:sz w:val="20"/>
                <w:szCs w:val="20"/>
              </w:rPr>
              <w:t>ohlasovať ustanovené údaje z evidencie štvrťročne Recyklačnému fondu a príslušnému orgánu odpadového hospodárstva.</w:t>
            </w:r>
          </w:p>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0137C0">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35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7D1037">
            <w:pPr>
              <w:bidi w:val="0"/>
              <w:spacing w:before="75" w:after="75"/>
              <w:ind w:right="225"/>
              <w:rPr>
                <w:rFonts w:ascii="Times New Roman" w:hAnsi="Times New Roman"/>
                <w:sz w:val="20"/>
                <w:szCs w:val="20"/>
              </w:rPr>
            </w:pPr>
            <w:r w:rsidRPr="004B7CD9">
              <w:rPr>
                <w:rFonts w:ascii="Times New Roman" w:hAnsi="Times New Roman"/>
                <w:sz w:val="20"/>
                <w:szCs w:val="20"/>
              </w:rPr>
              <w:t>2.V prípade nebezpečného odpadu sa tieto záznamy uchovávajú aspoň tri roky, s výnimkou prípadu zariadení a</w:t>
            </w:r>
            <w:r w:rsidRPr="004B7CD9" w:rsidR="005632A7">
              <w:rPr>
                <w:rFonts w:ascii="Times New Roman" w:hAnsi="Times New Roman"/>
                <w:sz w:val="20"/>
                <w:szCs w:val="20"/>
              </w:rPr>
              <w:t> </w:t>
            </w:r>
            <w:r w:rsidRPr="004B7CD9">
              <w:rPr>
                <w:rFonts w:ascii="Times New Roman" w:hAnsi="Times New Roman"/>
                <w:sz w:val="20"/>
                <w:szCs w:val="20"/>
              </w:rPr>
              <w:t>podnikov</w:t>
            </w:r>
            <w:r w:rsidRPr="004B7CD9" w:rsidR="005632A7">
              <w:rPr>
                <w:rFonts w:ascii="Times New Roman" w:hAnsi="Times New Roman"/>
                <w:sz w:val="20"/>
                <w:szCs w:val="20"/>
              </w:rPr>
              <w:t xml:space="preserve"> </w:t>
            </w:r>
            <w:r w:rsidRPr="004B7CD9">
              <w:rPr>
                <w:rFonts w:ascii="Times New Roman" w:hAnsi="Times New Roman"/>
                <w:sz w:val="20"/>
                <w:szCs w:val="20"/>
              </w:rPr>
              <w:t>prepravujúcich nebezpečný odpad, ktoré musia takéto záznamy uchovávať aspoň 12 mesiacov.</w:t>
            </w:r>
            <w:r w:rsidRPr="004B7CD9" w:rsidR="005632A7">
              <w:rPr>
                <w:rFonts w:ascii="Times New Roman" w:hAnsi="Times New Roman"/>
                <w:sz w:val="20"/>
                <w:szCs w:val="20"/>
              </w:rPr>
              <w:t xml:space="preserve"> </w:t>
            </w:r>
            <w:r w:rsidRPr="004B7CD9">
              <w:rPr>
                <w:rFonts w:ascii="Times New Roman" w:hAnsi="Times New Roman"/>
                <w:sz w:val="20"/>
                <w:szCs w:val="20"/>
              </w:rPr>
              <w:t>Dôkazový materiál o nakladaní s odpadom sa na požiadanie predloží príslušným orgánom alebo predchádzajúcemu držiteľovi.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rPr>
            </w:pPr>
            <w:r w:rsidRPr="004B7CD9" w:rsidR="00634266">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6622A">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044B9" w:rsidRPr="004B7CD9" w:rsidP="00B6622A">
            <w:pPr>
              <w:tabs>
                <w:tab w:val="left" w:pos="360"/>
              </w:tabs>
              <w:bidi w:val="0"/>
              <w:jc w:val="both"/>
              <w:rPr>
                <w:rFonts w:ascii="Times New Roman" w:hAnsi="Times New Roman"/>
                <w:i/>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35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020952">
            <w:pPr>
              <w:bidi w:val="0"/>
              <w:spacing w:before="75" w:after="75"/>
              <w:ind w:right="225"/>
              <w:rPr>
                <w:rFonts w:ascii="Times New Roman" w:hAnsi="Times New Roman"/>
                <w:sz w:val="20"/>
                <w:szCs w:val="20"/>
              </w:rPr>
            </w:pPr>
            <w:r w:rsidRPr="004B7CD9">
              <w:rPr>
                <w:rFonts w:ascii="Times New Roman" w:hAnsi="Times New Roman"/>
                <w:sz w:val="20"/>
                <w:szCs w:val="20"/>
              </w:rPr>
              <w:t>3. Členské štáty môžu vyžadovať dodržiavanie odsekov 1 a 2 od pôvodcov odpadu, ktorý nie je nebezpečný.</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5632A7">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rPr>
            </w:pPr>
            <w:r w:rsidRPr="004B7CD9" w:rsidR="00634266">
              <w:rPr>
                <w:rFonts w:ascii="Times New Roman" w:hAnsi="Times New Roman"/>
                <w:sz w:val="20"/>
                <w:szCs w:val="20"/>
              </w:rPr>
              <w:t>1</w:t>
            </w:r>
          </w:p>
          <w:p w:rsidR="00634266" w:rsidRPr="004B7CD9" w:rsidP="003E06C1">
            <w:pPr>
              <w:bidi w:val="0"/>
              <w:jc w:val="center"/>
              <w:rPr>
                <w:rFonts w:ascii="Times New Roman" w:hAnsi="Times New Roman"/>
                <w:sz w:val="20"/>
                <w:szCs w:val="20"/>
              </w:rPr>
            </w:pPr>
            <w:r w:rsidRPr="004B7CD9">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2690F" w:rsidRPr="004B7CD9" w:rsidP="00634266">
            <w:pPr>
              <w:bidi w:val="0"/>
              <w:rPr>
                <w:rFonts w:ascii="Times New Roman" w:hAnsi="Times New Roman"/>
                <w:sz w:val="20"/>
                <w:szCs w:val="20"/>
              </w:rPr>
            </w:pPr>
            <w:r w:rsidRPr="004B7CD9">
              <w:rPr>
                <w:rFonts w:ascii="Times New Roman" w:hAnsi="Times New Roman"/>
                <w:sz w:val="20"/>
                <w:szCs w:val="20"/>
              </w:rPr>
              <w:t xml:space="preserve"> § 14</w:t>
            </w:r>
            <w:r w:rsidRPr="004B7CD9" w:rsidR="00634266">
              <w:rPr>
                <w:rFonts w:ascii="Times New Roman" w:hAnsi="Times New Roman"/>
                <w:sz w:val="20"/>
                <w:szCs w:val="20"/>
              </w:rPr>
              <w:t xml:space="preserve"> </w:t>
            </w:r>
            <w:r w:rsidRPr="004B7CD9">
              <w:rPr>
                <w:rFonts w:ascii="Times New Roman" w:hAnsi="Times New Roman"/>
                <w:sz w:val="20"/>
                <w:szCs w:val="20"/>
              </w:rPr>
              <w:t>O 1,</w:t>
            </w:r>
          </w:p>
          <w:p w:rsidR="00EA1354" w:rsidRPr="004B7CD9" w:rsidP="0052690F">
            <w:pPr>
              <w:pStyle w:val="Normlny"/>
              <w:bidi w:val="0"/>
              <w:jc w:val="center"/>
              <w:rPr>
                <w:rFonts w:ascii="Times New Roman" w:hAnsi="Times New Roman"/>
              </w:rPr>
            </w:pPr>
            <w:r w:rsidRPr="004B7CD9" w:rsidR="0052690F">
              <w:rPr>
                <w:rFonts w:ascii="Times New Roman" w:hAnsi="Times New Roman"/>
              </w:rPr>
              <w:t>P f)</w:t>
            </w:r>
          </w:p>
          <w:p w:rsidR="0052690F" w:rsidRPr="004B7CD9" w:rsidP="00634266">
            <w:pPr>
              <w:pStyle w:val="Normlny"/>
              <w:bidi w:val="0"/>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2690F" w:rsidRPr="004B7CD9" w:rsidP="0052690F">
            <w:pPr>
              <w:pStyle w:val="Standard"/>
              <w:tabs>
                <w:tab w:val="left" w:pos="426"/>
              </w:tabs>
              <w:bidi w:val="0"/>
              <w:spacing w:after="0" w:line="240" w:lineRule="auto"/>
              <w:jc w:val="both"/>
              <w:rPr>
                <w:rFonts w:ascii="Times New Roman" w:hAnsi="Times New Roman" w:cs="Times New Roman" w:hint="default"/>
                <w:sz w:val="20"/>
                <w:szCs w:val="20"/>
              </w:rPr>
            </w:pPr>
            <w:r w:rsidRPr="004B7CD9">
              <w:rPr>
                <w:rFonts w:ascii="Times New Roman" w:hAnsi="Times New Roman" w:cs="Times New Roman" w:hint="default"/>
                <w:sz w:val="20"/>
                <w:szCs w:val="20"/>
              </w:rPr>
              <w:t>(1)Drž</w:t>
            </w:r>
            <w:r w:rsidRPr="004B7CD9">
              <w:rPr>
                <w:rFonts w:ascii="Times New Roman" w:hAnsi="Times New Roman" w:cs="Times New Roman" w:hint="default"/>
                <w:sz w:val="20"/>
                <w:szCs w:val="20"/>
              </w:rPr>
              <w:t>iteľ</w:t>
            </w:r>
            <w:r w:rsidRPr="004B7CD9">
              <w:rPr>
                <w:rFonts w:ascii="Times New Roman" w:hAnsi="Times New Roman" w:cs="Times New Roman" w:hint="default"/>
                <w:sz w:val="20"/>
                <w:szCs w:val="20"/>
              </w:rPr>
              <w:t xml:space="preserve"> odpadu je povinný</w:t>
            </w:r>
          </w:p>
          <w:p w:rsidR="0052690F" w:rsidRPr="004B7CD9" w:rsidP="0052690F">
            <w:pPr>
              <w:pStyle w:val="Standard"/>
              <w:bidi w:val="0"/>
              <w:spacing w:after="0" w:line="240" w:lineRule="auto"/>
              <w:jc w:val="both"/>
              <w:rPr>
                <w:rFonts w:ascii="Times New Roman" w:hAnsi="Times New Roman" w:cs="Times New Roman"/>
                <w:sz w:val="20"/>
                <w:szCs w:val="20"/>
              </w:rPr>
            </w:pPr>
            <w:r w:rsidRPr="004B7CD9">
              <w:rPr>
                <w:rFonts w:ascii="Times New Roman" w:hAnsi="Times New Roman" w:cs="Times New Roman"/>
                <w:sz w:val="20"/>
                <w:szCs w:val="20"/>
              </w:rPr>
              <w:t xml:space="preserve">f) </w:t>
            </w:r>
            <w:r w:rsidRPr="004B7CD9" w:rsidR="00C02A5A">
              <w:rPr>
                <w:rFonts w:ascii="Times New Roman" w:hAnsi="Times New Roman" w:cs="Times New Roman" w:hint="default"/>
                <w:sz w:val="20"/>
                <w:szCs w:val="20"/>
              </w:rPr>
              <w:t>viesť</w:t>
            </w:r>
            <w:r w:rsidRPr="004B7CD9" w:rsidR="00C02A5A">
              <w:rPr>
                <w:rFonts w:ascii="Times New Roman" w:hAnsi="Times New Roman" w:cs="Times New Roman" w:hint="default"/>
                <w:sz w:val="20"/>
                <w:szCs w:val="20"/>
              </w:rPr>
              <w:t xml:space="preserve"> a uchová</w:t>
            </w:r>
            <w:r w:rsidRPr="004B7CD9" w:rsidR="00C02A5A">
              <w:rPr>
                <w:rFonts w:ascii="Times New Roman" w:hAnsi="Times New Roman" w:cs="Times New Roman" w:hint="default"/>
                <w:sz w:val="20"/>
                <w:szCs w:val="20"/>
              </w:rPr>
              <w:t>vať</w:t>
            </w:r>
            <w:r w:rsidRPr="004B7CD9" w:rsidR="00C02A5A">
              <w:rPr>
                <w:rFonts w:ascii="Times New Roman" w:hAnsi="Times New Roman" w:cs="Times New Roman" w:hint="default"/>
                <w:sz w:val="20"/>
                <w:szCs w:val="20"/>
              </w:rPr>
              <w:t xml:space="preserve"> evidenciu o </w:t>
            </w:r>
            <w:r w:rsidRPr="004B7CD9" w:rsidR="00C02A5A">
              <w:rPr>
                <w:rFonts w:ascii="Times New Roman" w:hAnsi="Times New Roman" w:cs="Times New Roman" w:hint="default"/>
                <w:sz w:val="20"/>
                <w:szCs w:val="20"/>
              </w:rPr>
              <w:t>druhoch a množ</w:t>
            </w:r>
            <w:r w:rsidRPr="004B7CD9" w:rsidR="00C02A5A">
              <w:rPr>
                <w:rFonts w:ascii="Times New Roman" w:hAnsi="Times New Roman" w:cs="Times New Roman" w:hint="default"/>
                <w:sz w:val="20"/>
                <w:szCs w:val="20"/>
              </w:rPr>
              <w:t>stve</w:t>
            </w:r>
            <w:r w:rsidRPr="004B7CD9" w:rsidR="00C02A5A">
              <w:rPr>
                <w:rFonts w:ascii="Times New Roman" w:hAnsi="Times New Roman" w:cs="Times New Roman" w:hint="default"/>
                <w:sz w:val="20"/>
                <w:szCs w:val="20"/>
              </w:rPr>
              <w:t xml:space="preserve"> odpadov a o </w:t>
            </w:r>
            <w:r w:rsidRPr="004B7CD9" w:rsidR="00C02A5A">
              <w:rPr>
                <w:rFonts w:ascii="Times New Roman" w:hAnsi="Times New Roman" w:cs="Times New Roman" w:hint="default"/>
                <w:sz w:val="20"/>
                <w:szCs w:val="20"/>
              </w:rPr>
              <w:t>nakladaní</w:t>
            </w:r>
            <w:r w:rsidRPr="004B7CD9" w:rsidR="00C02A5A">
              <w:rPr>
                <w:rFonts w:ascii="Times New Roman" w:hAnsi="Times New Roman" w:cs="Times New Roman" w:hint="default"/>
                <w:sz w:val="20"/>
                <w:szCs w:val="20"/>
              </w:rPr>
              <w:t xml:space="preserve"> s nimi</w:t>
            </w:r>
            <w:r w:rsidRPr="004B7CD9">
              <w:rPr>
                <w:rFonts w:ascii="Times New Roman" w:hAnsi="Times New Roman" w:cs="Times New Roman"/>
                <w:sz w:val="20"/>
                <w:szCs w:val="20"/>
              </w:rPr>
              <w:t>.</w:t>
            </w:r>
          </w:p>
          <w:p w:rsidR="0052690F" w:rsidRPr="004B7CD9" w:rsidP="0052690F">
            <w:pPr>
              <w:pStyle w:val="Standard"/>
              <w:bidi w:val="0"/>
              <w:spacing w:after="0" w:line="240" w:lineRule="auto"/>
              <w:jc w:val="both"/>
              <w:rPr>
                <w:rFonts w:ascii="Times New Roman" w:hAnsi="Times New Roman" w:cs="Times New Roman"/>
                <w:sz w:val="20"/>
                <w:szCs w:val="20"/>
              </w:rPr>
            </w:pPr>
          </w:p>
          <w:p w:rsidR="007044B9" w:rsidRPr="004B7CD9" w:rsidP="007044B9">
            <w:pPr>
              <w:pStyle w:val="Standard"/>
              <w:bidi w:val="0"/>
              <w:spacing w:after="0" w:line="240" w:lineRule="auto"/>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F149F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36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020952">
            <w:pPr>
              <w:bidi w:val="0"/>
              <w:adjustRightInd w:val="0"/>
              <w:rPr>
                <w:rFonts w:ascii="Times New Roman" w:hAnsi="Times New Roman"/>
                <w:b/>
                <w:bCs/>
                <w:sz w:val="20"/>
                <w:szCs w:val="20"/>
              </w:rPr>
            </w:pPr>
            <w:r w:rsidRPr="004B7CD9">
              <w:rPr>
                <w:rFonts w:ascii="Times New Roman" w:hAnsi="Times New Roman"/>
                <w:b/>
                <w:bCs/>
                <w:sz w:val="20"/>
                <w:szCs w:val="20"/>
              </w:rPr>
              <w:t>Vynucovanie dodržiavania povinností a sankcie</w:t>
            </w:r>
          </w:p>
          <w:p w:rsidR="00EA1354" w:rsidRPr="004B7CD9" w:rsidP="00020952">
            <w:pPr>
              <w:bidi w:val="0"/>
              <w:adjustRightInd w:val="0"/>
              <w:rPr>
                <w:rFonts w:ascii="Times New Roman" w:hAnsi="Times New Roman"/>
                <w:sz w:val="20"/>
                <w:szCs w:val="20"/>
              </w:rPr>
            </w:pPr>
            <w:r w:rsidRPr="004B7CD9">
              <w:rPr>
                <w:rFonts w:ascii="Times New Roman" w:hAnsi="Times New Roman"/>
                <w:sz w:val="20"/>
                <w:szCs w:val="20"/>
              </w:rPr>
              <w:t>1. Členské štáty prijmú potrebné opatrenia, aby zakázali opustenie odpadu, neriadené skládkovanie odpadu alebo nekontrolované nakladanie s ním.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r w:rsidRPr="004B7CD9" w:rsidR="00634266">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F5AFD" w:rsidRPr="004B7CD9" w:rsidP="00634266">
            <w:pPr>
              <w:bidi w:val="0"/>
              <w:rPr>
                <w:rFonts w:ascii="Times New Roman" w:hAnsi="Times New Roman"/>
                <w:sz w:val="20"/>
                <w:szCs w:val="20"/>
              </w:rPr>
            </w:pPr>
            <w:r w:rsidRPr="004B7CD9">
              <w:rPr>
                <w:rFonts w:ascii="Times New Roman" w:hAnsi="Times New Roman"/>
                <w:sz w:val="20"/>
                <w:szCs w:val="20"/>
              </w:rPr>
              <w:t>§ 1</w:t>
            </w:r>
            <w:r w:rsidRPr="004B7CD9" w:rsidR="00C9410C">
              <w:rPr>
                <w:rFonts w:ascii="Times New Roman" w:hAnsi="Times New Roman"/>
                <w:sz w:val="20"/>
                <w:szCs w:val="20"/>
              </w:rPr>
              <w:t>15</w:t>
            </w:r>
            <w:r w:rsidRPr="004B7CD9" w:rsidR="00634266">
              <w:rPr>
                <w:rFonts w:ascii="Times New Roman" w:hAnsi="Times New Roman"/>
                <w:sz w:val="20"/>
                <w:szCs w:val="20"/>
              </w:rPr>
              <w:t xml:space="preserve"> O</w:t>
            </w:r>
            <w:r w:rsidRPr="004B7CD9" w:rsidR="00F149F4">
              <w:rPr>
                <w:rFonts w:ascii="Times New Roman" w:hAnsi="Times New Roman"/>
                <w:sz w:val="20"/>
                <w:szCs w:val="20"/>
              </w:rPr>
              <w:t>1</w:t>
            </w:r>
          </w:p>
          <w:p w:rsidR="00F75F45" w:rsidRPr="004B7CD9" w:rsidP="0064072B">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F5AFD" w:rsidRPr="004B7CD9" w:rsidP="00EF5AFD">
            <w:pPr>
              <w:bidi w:val="0"/>
              <w:jc w:val="both"/>
              <w:rPr>
                <w:rFonts w:ascii="Times New Roman" w:hAnsi="Times New Roman"/>
                <w:sz w:val="20"/>
                <w:szCs w:val="20"/>
              </w:rPr>
            </w:pPr>
            <w:r w:rsidRPr="004B7CD9">
              <w:rPr>
                <w:rFonts w:ascii="Times New Roman" w:hAnsi="Times New Roman"/>
                <w:sz w:val="20"/>
                <w:szCs w:val="20"/>
              </w:rPr>
              <w:t>(1) Priestupku sa dopustí ten, kto</w:t>
            </w:r>
          </w:p>
          <w:p w:rsidR="00C02A5A" w:rsidRPr="004B7CD9" w:rsidP="00C02A5A">
            <w:pPr>
              <w:pStyle w:val="ListParagraph"/>
              <w:numPr>
                <w:ilvl w:val="1"/>
                <w:numId w:val="45"/>
              </w:numPr>
              <w:suppressAutoHyphens/>
              <w:autoSpaceDN w:val="0"/>
              <w:bidi w:val="0"/>
              <w:spacing w:line="300" w:lineRule="exact"/>
              <w:ind w:left="709"/>
              <w:contextualSpacing w:val="0"/>
              <w:textAlignment w:val="baseline"/>
              <w:rPr>
                <w:rFonts w:ascii="Times New Roman" w:hAnsi="Times New Roman"/>
              </w:rPr>
            </w:pPr>
            <w:r w:rsidRPr="004B7CD9" w:rsidR="00EF5AFD">
              <w:tab/>
            </w:r>
            <w:r w:rsidRPr="004B7CD9">
              <w:rPr>
                <w:rFonts w:ascii="Times New Roman" w:hAnsi="Times New Roman"/>
              </w:rPr>
              <w:t xml:space="preserve">uloží odpad na iné miesto než na miesto určené obcou [§ 13 </w:t>
            </w:r>
            <w:r w:rsidRPr="004B7CD9">
              <w:rPr>
                <w:rFonts w:ascii="Times New Roman" w:hAnsi="Times New Roman"/>
                <w:strike/>
              </w:rPr>
              <w:t>ods. 6</w:t>
            </w:r>
            <w:r w:rsidRPr="004B7CD9">
              <w:rPr>
                <w:rFonts w:ascii="Times New Roman" w:hAnsi="Times New Roman"/>
              </w:rPr>
              <w:t xml:space="preserve"> písm. a)],</w:t>
            </w:r>
          </w:p>
          <w:p w:rsidR="00C02A5A" w:rsidRPr="004B7CD9" w:rsidP="00C02A5A">
            <w:pPr>
              <w:pStyle w:val="ListParagraph"/>
              <w:numPr>
                <w:ilvl w:val="1"/>
                <w:numId w:val="45"/>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uloží do zbernej nádoby určenej na triedený zber iný druh odpadu ako ten, pre ktorý je zberná nádoba určená [§ 81 ods. 6 písm. a)],  </w:t>
            </w:r>
          </w:p>
          <w:p w:rsidR="00C02A5A" w:rsidRPr="004B7CD9" w:rsidP="00C02A5A">
            <w:pPr>
              <w:pStyle w:val="ListParagraph"/>
              <w:numPr>
                <w:ilvl w:val="1"/>
                <w:numId w:val="45"/>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zhodnocuje alebo zneškodňuje odpad v rozpore s týmto zákonom [§ 13 </w:t>
            </w:r>
            <w:r w:rsidRPr="004B7CD9">
              <w:rPr>
                <w:rFonts w:ascii="Times New Roman" w:hAnsi="Times New Roman"/>
                <w:strike/>
              </w:rPr>
              <w:t xml:space="preserve">ods. 6 </w:t>
            </w:r>
            <w:r w:rsidRPr="004B7CD9">
              <w:rPr>
                <w:rFonts w:ascii="Times New Roman" w:hAnsi="Times New Roman"/>
              </w:rPr>
              <w:t>písm. b)],</w:t>
            </w:r>
          </w:p>
          <w:p w:rsidR="00C02A5A" w:rsidRPr="004B7CD9" w:rsidP="00C02A5A">
            <w:pPr>
              <w:pStyle w:val="ListParagraph"/>
              <w:numPr>
                <w:ilvl w:val="1"/>
                <w:numId w:val="45"/>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nesplní oznamovaciu povinnosť podľa § 15 ods. 2, </w:t>
            </w:r>
          </w:p>
          <w:p w:rsidR="00C02A5A" w:rsidRPr="004B7CD9" w:rsidP="00C02A5A">
            <w:pPr>
              <w:pStyle w:val="ListParagraph"/>
              <w:numPr>
                <w:ilvl w:val="1"/>
                <w:numId w:val="45"/>
              </w:numPr>
              <w:suppressAutoHyphens/>
              <w:autoSpaceDN w:val="0"/>
              <w:bidi w:val="0"/>
              <w:ind w:left="709"/>
              <w:contextualSpacing w:val="0"/>
              <w:jc w:val="left"/>
              <w:textAlignment w:val="baseline"/>
              <w:rPr>
                <w:rFonts w:ascii="Times New Roman" w:hAnsi="Times New Roman"/>
              </w:rPr>
            </w:pPr>
            <w:r w:rsidRPr="004B7CD9">
              <w:rPr>
                <w:rFonts w:ascii="Times New Roman" w:hAnsi="Times New Roman"/>
              </w:rPr>
              <w:t>koná v rozpore s § 33 písm. b),</w:t>
            </w:r>
          </w:p>
          <w:p w:rsidR="00C02A5A" w:rsidRPr="004B7CD9" w:rsidP="00C02A5A">
            <w:pPr>
              <w:pStyle w:val="ListParagraph"/>
              <w:numPr>
                <w:ilvl w:val="1"/>
                <w:numId w:val="45"/>
              </w:numPr>
              <w:suppressAutoHyphens/>
              <w:autoSpaceDN w:val="0"/>
              <w:bidi w:val="0"/>
              <w:ind w:left="709"/>
              <w:contextualSpacing w:val="0"/>
              <w:jc w:val="left"/>
              <w:textAlignment w:val="baseline"/>
              <w:rPr>
                <w:rFonts w:ascii="Times New Roman" w:hAnsi="Times New Roman"/>
              </w:rPr>
            </w:pPr>
            <w:r w:rsidRPr="004B7CD9">
              <w:rPr>
                <w:rFonts w:ascii="Times New Roman" w:hAnsi="Times New Roman"/>
              </w:rPr>
              <w:t>nakladá s odpadovými pneumatikami v rozpore s § 72,</w:t>
            </w:r>
          </w:p>
          <w:p w:rsidR="00C02A5A" w:rsidRPr="004B7CD9" w:rsidP="00C02A5A">
            <w:pPr>
              <w:pStyle w:val="ListParagraph"/>
              <w:numPr>
                <w:ilvl w:val="1"/>
                <w:numId w:val="45"/>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nakladá so stavebnými odpadmi alebo s odpadmi z demolácií v rozpore s § 77 ods. </w:t>
            </w:r>
            <w:r w:rsidRPr="004B7CD9">
              <w:rPr>
                <w:rFonts w:ascii="Times New Roman" w:hAnsi="Times New Roman"/>
                <w:strike/>
              </w:rPr>
              <w:t>3</w:t>
            </w:r>
            <w:r w:rsidRPr="004B7CD9">
              <w:rPr>
                <w:rFonts w:ascii="Times New Roman" w:hAnsi="Times New Roman"/>
              </w:rPr>
              <w:t xml:space="preserve"> 4,</w:t>
            </w:r>
          </w:p>
          <w:p w:rsidR="00C02A5A" w:rsidRPr="004B7CD9" w:rsidP="00C02A5A">
            <w:pPr>
              <w:pStyle w:val="ListParagraph"/>
              <w:numPr>
                <w:ilvl w:val="1"/>
                <w:numId w:val="45"/>
              </w:numPr>
              <w:suppressAutoHyphens/>
              <w:autoSpaceDN w:val="0"/>
              <w:bidi w:val="0"/>
              <w:ind w:left="709"/>
              <w:contextualSpacing w:val="0"/>
              <w:textAlignment w:val="baseline"/>
              <w:rPr>
                <w:rFonts w:ascii="Times New Roman" w:hAnsi="Times New Roman"/>
              </w:rPr>
            </w:pPr>
            <w:r w:rsidRPr="004B7CD9">
              <w:rPr>
                <w:rFonts w:ascii="Times New Roman" w:hAnsi="Times New Roman"/>
              </w:rPr>
              <w:t>koná v rozpore s § 81 ods. 6 písm. b),</w:t>
            </w:r>
          </w:p>
          <w:p w:rsidR="00C02A5A" w:rsidRPr="004B7CD9" w:rsidP="00C02A5A">
            <w:pPr>
              <w:pStyle w:val="ListParagraph"/>
              <w:numPr>
                <w:ilvl w:val="1"/>
                <w:numId w:val="45"/>
              </w:numPr>
              <w:suppressAutoHyphens/>
              <w:autoSpaceDN w:val="0"/>
              <w:bidi w:val="0"/>
              <w:ind w:left="709"/>
              <w:contextualSpacing w:val="0"/>
              <w:textAlignment w:val="baseline"/>
              <w:rPr>
                <w:rFonts w:ascii="Times New Roman" w:hAnsi="Times New Roman"/>
              </w:rPr>
            </w:pPr>
            <w:r w:rsidRPr="004B7CD9">
              <w:rPr>
                <w:rFonts w:ascii="Times New Roman" w:hAnsi="Times New Roman"/>
              </w:rPr>
              <w:t>koná v rozpore s § 81 ods. 9,</w:t>
            </w:r>
          </w:p>
          <w:p w:rsidR="00C02A5A" w:rsidRPr="004B7CD9" w:rsidP="00C02A5A">
            <w:pPr>
              <w:pStyle w:val="ListParagraph"/>
              <w:numPr>
                <w:ilvl w:val="1"/>
                <w:numId w:val="45"/>
              </w:numPr>
              <w:suppressAutoHyphens/>
              <w:autoSpaceDN w:val="0"/>
              <w:bidi w:val="0"/>
              <w:ind w:left="709"/>
              <w:contextualSpacing w:val="0"/>
              <w:jc w:val="left"/>
              <w:textAlignment w:val="baseline"/>
              <w:rPr>
                <w:rFonts w:ascii="Times New Roman" w:hAnsi="Times New Roman"/>
              </w:rPr>
            </w:pPr>
            <w:r w:rsidRPr="004B7CD9">
              <w:rPr>
                <w:rFonts w:ascii="Times New Roman" w:hAnsi="Times New Roman"/>
              </w:rPr>
              <w:t xml:space="preserve">koná v rozpore s § 81 ods. 13, </w:t>
            </w:r>
          </w:p>
          <w:p w:rsidR="00C02A5A" w:rsidRPr="004B7CD9" w:rsidP="00C02A5A">
            <w:pPr>
              <w:pStyle w:val="ListParagraph"/>
              <w:numPr>
                <w:ilvl w:val="1"/>
                <w:numId w:val="45"/>
              </w:numPr>
              <w:suppressAutoHyphens/>
              <w:autoSpaceDN w:val="0"/>
              <w:bidi w:val="0"/>
              <w:ind w:left="709"/>
              <w:contextualSpacing w:val="0"/>
              <w:jc w:val="left"/>
              <w:textAlignment w:val="baseline"/>
              <w:rPr>
                <w:rFonts w:ascii="Times New Roman" w:hAnsi="Times New Roman"/>
              </w:rPr>
            </w:pPr>
            <w:r w:rsidRPr="004B7CD9">
              <w:rPr>
                <w:rFonts w:ascii="Times New Roman" w:hAnsi="Times New Roman"/>
              </w:rPr>
              <w:t>neposkytne obcou požadované údaje podľa § 81 ods. 16,</w:t>
            </w:r>
          </w:p>
          <w:p w:rsidR="00C02A5A" w:rsidRPr="004B7CD9" w:rsidP="00C02A5A">
            <w:pPr>
              <w:pStyle w:val="ListParagraph"/>
              <w:numPr>
                <w:ilvl w:val="1"/>
                <w:numId w:val="45"/>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nakladá s iným ako komunálnym odpadom v rozpore s § 12 ods. 6, </w:t>
            </w:r>
          </w:p>
          <w:p w:rsidR="00C02A5A" w:rsidRPr="004B7CD9" w:rsidP="00C02A5A">
            <w:pPr>
              <w:pStyle w:val="ListParagraph"/>
              <w:numPr>
                <w:ilvl w:val="1"/>
                <w:numId w:val="45"/>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nesplní povinnosť zhodnotiť alebo zneškodniť odpad podľa § 15 ods. 13, </w:t>
            </w:r>
          </w:p>
          <w:p w:rsidR="00C02A5A" w:rsidRPr="004B7CD9" w:rsidP="00C02A5A">
            <w:pPr>
              <w:pStyle w:val="ListParagraph"/>
              <w:numPr>
                <w:ilvl w:val="1"/>
                <w:numId w:val="45"/>
              </w:numPr>
              <w:suppressAutoHyphens/>
              <w:autoSpaceDN w:val="0"/>
              <w:bidi w:val="0"/>
              <w:ind w:left="709"/>
              <w:contextualSpacing w:val="0"/>
              <w:jc w:val="left"/>
              <w:textAlignment w:val="baseline"/>
              <w:rPr>
                <w:rFonts w:ascii="Times New Roman" w:hAnsi="Times New Roman"/>
              </w:rPr>
            </w:pPr>
            <w:r w:rsidRPr="004B7CD9">
              <w:rPr>
                <w:rFonts w:ascii="Times New Roman" w:hAnsi="Times New Roman"/>
              </w:rPr>
              <w:t>koná v rozpore s § 14 ods. 6,</w:t>
            </w:r>
          </w:p>
          <w:p w:rsidR="00C02A5A" w:rsidRPr="004B7CD9" w:rsidP="00C02A5A">
            <w:pPr>
              <w:pStyle w:val="ListParagraph"/>
              <w:numPr>
                <w:ilvl w:val="1"/>
                <w:numId w:val="45"/>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nakladá s nebezpečným odpadom v rozpore s § 25, </w:t>
            </w:r>
          </w:p>
          <w:p w:rsidR="00C02A5A" w:rsidRPr="004B7CD9" w:rsidP="00C02A5A">
            <w:pPr>
              <w:pStyle w:val="ListParagraph"/>
              <w:numPr>
                <w:ilvl w:val="1"/>
                <w:numId w:val="45"/>
              </w:numPr>
              <w:suppressAutoHyphens/>
              <w:autoSpaceDN w:val="0"/>
              <w:bidi w:val="0"/>
              <w:ind w:left="709"/>
              <w:contextualSpacing w:val="0"/>
              <w:textAlignment w:val="baseline"/>
              <w:rPr>
                <w:rFonts w:ascii="Times New Roman" w:hAnsi="Times New Roman"/>
              </w:rPr>
            </w:pPr>
            <w:r w:rsidRPr="004B7CD9">
              <w:rPr>
                <w:rFonts w:ascii="Times New Roman" w:hAnsi="Times New Roman"/>
              </w:rPr>
              <w:t>nakladá s elektroodpadom v rozpore s § 38 ods. 1,</w:t>
            </w:r>
          </w:p>
          <w:p w:rsidR="00C02A5A" w:rsidRPr="004B7CD9" w:rsidP="00C02A5A">
            <w:pPr>
              <w:pStyle w:val="ListParagraph"/>
              <w:numPr>
                <w:ilvl w:val="1"/>
                <w:numId w:val="45"/>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nakladá s použitými batériami a akumulátormi v rozpore s § 49, </w:t>
            </w:r>
          </w:p>
          <w:p w:rsidR="00C02A5A" w:rsidRPr="004B7CD9" w:rsidP="00C02A5A">
            <w:pPr>
              <w:pStyle w:val="ListParagraph"/>
              <w:numPr>
                <w:ilvl w:val="1"/>
                <w:numId w:val="45"/>
              </w:numPr>
              <w:suppressAutoHyphens/>
              <w:autoSpaceDN w:val="0"/>
              <w:bidi w:val="0"/>
              <w:ind w:left="709"/>
              <w:contextualSpacing w:val="0"/>
              <w:textAlignment w:val="baseline"/>
              <w:rPr>
                <w:rFonts w:ascii="Times New Roman" w:hAnsi="Times New Roman"/>
              </w:rPr>
            </w:pPr>
            <w:r w:rsidRPr="004B7CD9">
              <w:rPr>
                <w:rFonts w:ascii="Times New Roman" w:hAnsi="Times New Roman"/>
              </w:rPr>
              <w:t>nesplní povinnosť podľa § 63 ods. 1, § 67 ods. 1,</w:t>
            </w:r>
          </w:p>
          <w:p w:rsidR="00C02A5A" w:rsidRPr="004B7CD9" w:rsidP="00C02A5A">
            <w:pPr>
              <w:pStyle w:val="ListParagraph"/>
              <w:numPr>
                <w:ilvl w:val="1"/>
                <w:numId w:val="45"/>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nakladá s odpadovými olejmi v rozpore s § 76 ods. 9, </w:t>
            </w:r>
          </w:p>
          <w:p w:rsidR="00C9410C" w:rsidRPr="004B7CD9" w:rsidP="00C02A5A">
            <w:pPr>
              <w:numPr>
                <w:ilvl w:val="1"/>
                <w:numId w:val="45"/>
              </w:numPr>
              <w:tabs>
                <w:tab w:val="left" w:pos="360"/>
              </w:tabs>
              <w:bidi w:val="0"/>
              <w:rPr>
                <w:rFonts w:ascii="Times New Roman" w:hAnsi="Times New Roman"/>
                <w:sz w:val="20"/>
                <w:szCs w:val="20"/>
              </w:rPr>
            </w:pPr>
            <w:r w:rsidRPr="004B7CD9" w:rsidR="00C02A5A">
              <w:rPr>
                <w:rFonts w:ascii="Times New Roman" w:hAnsi="Times New Roman"/>
                <w:sz w:val="20"/>
                <w:szCs w:val="20"/>
              </w:rPr>
              <w:t>vykoná cezhraničný pohyb odpadov v rozpore so siedmou časťou zákona (§ 84 až 88)</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F149F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36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020952">
            <w:pPr>
              <w:bidi w:val="0"/>
              <w:adjustRightInd w:val="0"/>
              <w:rPr>
                <w:rFonts w:ascii="Times New Roman" w:hAnsi="Times New Roman"/>
                <w:sz w:val="20"/>
                <w:szCs w:val="20"/>
              </w:rPr>
            </w:pPr>
            <w:r w:rsidRPr="004B7CD9">
              <w:rPr>
                <w:rFonts w:ascii="Times New Roman" w:hAnsi="Times New Roman"/>
                <w:sz w:val="20"/>
                <w:szCs w:val="20"/>
              </w:rPr>
              <w:t>2. Členské štáty ustanovia sankcie uplatniteľné v prípade porušenia ustanovení tejto smernice a prijmú všetky opatrenia potrebné na ich vykonanie. Sankcie musia byť účinné, primerané</w:t>
            </w:r>
            <w:r w:rsidRPr="004B7CD9" w:rsidR="00FB1E81">
              <w:rPr>
                <w:rFonts w:ascii="Times New Roman" w:hAnsi="Times New Roman"/>
                <w:sz w:val="20"/>
                <w:szCs w:val="20"/>
              </w:rPr>
              <w:t xml:space="preserve"> </w:t>
            </w:r>
            <w:r w:rsidRPr="004B7CD9">
              <w:rPr>
                <w:rFonts w:ascii="Times New Roman" w:hAnsi="Times New Roman"/>
                <w:sz w:val="20"/>
                <w:szCs w:val="20"/>
              </w:rPr>
              <w:t>a odrádzajúce.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r w:rsidRPr="004B7CD9" w:rsidR="0090475C">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4072B" w:rsidRPr="004B7CD9" w:rsidP="0090475C">
            <w:pPr>
              <w:bidi w:val="0"/>
              <w:rPr>
                <w:rFonts w:ascii="Times New Roman" w:hAnsi="Times New Roman"/>
                <w:sz w:val="20"/>
                <w:szCs w:val="20"/>
              </w:rPr>
            </w:pPr>
            <w:r w:rsidRPr="004B7CD9">
              <w:rPr>
                <w:rFonts w:ascii="Times New Roman" w:hAnsi="Times New Roman"/>
                <w:sz w:val="20"/>
                <w:szCs w:val="20"/>
              </w:rPr>
              <w:t xml:space="preserve"> § 1</w:t>
            </w:r>
            <w:r w:rsidRPr="004B7CD9" w:rsidR="00E44A49">
              <w:rPr>
                <w:rFonts w:ascii="Times New Roman" w:hAnsi="Times New Roman"/>
                <w:sz w:val="20"/>
                <w:szCs w:val="20"/>
              </w:rPr>
              <w:t>17</w:t>
            </w:r>
            <w:r w:rsidRPr="004B7CD9" w:rsidR="0090475C">
              <w:rPr>
                <w:rFonts w:ascii="Times New Roman" w:hAnsi="Times New Roman"/>
                <w:sz w:val="20"/>
                <w:szCs w:val="20"/>
              </w:rPr>
              <w:t xml:space="preserve"> </w:t>
            </w:r>
            <w:r w:rsidRPr="004B7CD9">
              <w:rPr>
                <w:rFonts w:ascii="Times New Roman" w:hAnsi="Times New Roman"/>
                <w:sz w:val="20"/>
                <w:szCs w:val="20"/>
              </w:rPr>
              <w:t>O1</w:t>
            </w:r>
            <w:r w:rsidRPr="004B7CD9" w:rsidR="00F90BCC">
              <w:rPr>
                <w:rFonts w:ascii="Times New Roman" w:hAnsi="Times New Roman"/>
                <w:sz w:val="20"/>
                <w:szCs w:val="20"/>
              </w:rPr>
              <w:t>-O6</w:t>
            </w: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C02A5A" w:rsidRPr="004B7CD9" w:rsidP="0064072B">
            <w:pPr>
              <w:bidi w:val="0"/>
              <w:jc w:val="center"/>
              <w:rPr>
                <w:rFonts w:ascii="Times New Roman" w:hAnsi="Times New Roman"/>
                <w:sz w:val="20"/>
                <w:szCs w:val="20"/>
              </w:rPr>
            </w:pPr>
          </w:p>
          <w:p w:rsidR="00C02A5A"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r w:rsidRPr="004B7CD9">
              <w:rPr>
                <w:rFonts w:ascii="Times New Roman" w:hAnsi="Times New Roman"/>
                <w:sz w:val="20"/>
                <w:szCs w:val="20"/>
              </w:rPr>
              <w:t xml:space="preserve"> </w:t>
            </w:r>
          </w:p>
          <w:p w:rsidR="0064072B" w:rsidRPr="004B7CD9" w:rsidP="00680A3D">
            <w:pPr>
              <w:bidi w:val="0"/>
              <w:rPr>
                <w:rFonts w:ascii="Times New Roman" w:hAnsi="Times New Roman"/>
                <w:sz w:val="20"/>
                <w:szCs w:val="20"/>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AC0581"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AC0581" w:rsidRPr="004B7CD9" w:rsidP="0064072B">
            <w:pPr>
              <w:pStyle w:val="Normlny"/>
              <w:bidi w:val="0"/>
              <w:jc w:val="center"/>
              <w:rPr>
                <w:rFonts w:ascii="Times New Roman" w:hAnsi="Times New Roman"/>
              </w:rPr>
            </w:pPr>
          </w:p>
          <w:p w:rsidR="00AC0581"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AC0581" w:rsidRPr="004B7CD9" w:rsidP="0064072B">
            <w:pPr>
              <w:bidi w:val="0"/>
              <w:jc w:val="center"/>
              <w:rPr>
                <w:rFonts w:ascii="Times New Roman" w:hAnsi="Times New Roman"/>
                <w:sz w:val="20"/>
                <w:szCs w:val="20"/>
              </w:rPr>
            </w:pPr>
          </w:p>
          <w:p w:rsidR="0064072B" w:rsidRPr="004B7CD9" w:rsidP="0064072B">
            <w:pPr>
              <w:pStyle w:val="Normlny"/>
              <w:bidi w:val="0"/>
              <w:jc w:val="center"/>
              <w:rPr>
                <w:rFonts w:ascii="Times New Roman" w:hAnsi="Times New Roman"/>
              </w:rPr>
            </w:pPr>
          </w:p>
          <w:p w:rsidR="0064072B" w:rsidRPr="004B7CD9" w:rsidP="0064072B">
            <w:pPr>
              <w:pStyle w:val="Normlny"/>
              <w:bidi w:val="0"/>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pStyle w:val="Normlny"/>
              <w:bidi w:val="0"/>
              <w:jc w:val="center"/>
              <w:rPr>
                <w:rFonts w:ascii="Times New Roman" w:hAnsi="Times New Roman"/>
              </w:rPr>
            </w:pPr>
          </w:p>
          <w:p w:rsidR="0064072B"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p>
          <w:p w:rsidR="00AC0581" w:rsidRPr="004B7CD9" w:rsidP="0064072B">
            <w:pPr>
              <w:bidi w:val="0"/>
              <w:jc w:val="center"/>
              <w:rPr>
                <w:rFonts w:ascii="Times New Roman" w:hAnsi="Times New Roman"/>
                <w:sz w:val="20"/>
                <w:szCs w:val="20"/>
              </w:rPr>
            </w:pPr>
          </w:p>
          <w:p w:rsidR="0064072B" w:rsidRPr="004B7CD9" w:rsidP="0064072B">
            <w:pPr>
              <w:bidi w:val="0"/>
              <w:jc w:val="center"/>
              <w:rPr>
                <w:rFonts w:ascii="Times New Roman" w:hAnsi="Times New Roman"/>
                <w:sz w:val="20"/>
                <w:szCs w:val="20"/>
              </w:rPr>
            </w:pPr>
            <w:r w:rsidRPr="004B7CD9">
              <w:rPr>
                <w:rFonts w:ascii="Times New Roman" w:hAnsi="Times New Roman"/>
                <w:sz w:val="20"/>
                <w:szCs w:val="20"/>
              </w:rPr>
              <w:t xml:space="preserve"> </w:t>
            </w:r>
          </w:p>
          <w:p w:rsidR="00680A3D" w:rsidRPr="004B7CD9" w:rsidP="0064072B">
            <w:pPr>
              <w:bidi w:val="0"/>
              <w:jc w:val="center"/>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F90BCC" w:rsidRPr="004B7CD9" w:rsidP="00680A3D">
            <w:pPr>
              <w:bidi w:val="0"/>
              <w:rPr>
                <w:rFonts w:ascii="Times New Roman" w:hAnsi="Times New Roman"/>
                <w:sz w:val="20"/>
                <w:szCs w:val="20"/>
              </w:rPr>
            </w:pPr>
          </w:p>
          <w:p w:rsidR="0064072B" w:rsidRPr="004B7CD9" w:rsidP="00680A3D">
            <w:pPr>
              <w:bidi w:val="0"/>
              <w:rPr>
                <w:rFonts w:ascii="Times New Roman" w:hAnsi="Times New Roman"/>
                <w:sz w:val="20"/>
                <w:szCs w:val="20"/>
              </w:rPr>
            </w:pPr>
            <w:r w:rsidRPr="004B7CD9">
              <w:rPr>
                <w:rFonts w:ascii="Times New Roman" w:hAnsi="Times New Roman"/>
                <w:sz w:val="20"/>
                <w:szCs w:val="20"/>
              </w:rPr>
              <w:t>§ 1</w:t>
            </w:r>
            <w:r w:rsidRPr="004B7CD9" w:rsidR="00E44A49">
              <w:rPr>
                <w:rFonts w:ascii="Times New Roman" w:hAnsi="Times New Roman"/>
                <w:sz w:val="20"/>
                <w:szCs w:val="20"/>
              </w:rPr>
              <w:t>15</w:t>
            </w:r>
            <w:r w:rsidRPr="004B7CD9" w:rsidR="00680A3D">
              <w:rPr>
                <w:rFonts w:ascii="Times New Roman" w:hAnsi="Times New Roman"/>
                <w:sz w:val="20"/>
                <w:szCs w:val="20"/>
              </w:rPr>
              <w:t xml:space="preserve"> </w:t>
            </w:r>
            <w:r w:rsidRPr="004B7CD9">
              <w:rPr>
                <w:rFonts w:ascii="Times New Roman" w:hAnsi="Times New Roman"/>
                <w:sz w:val="20"/>
                <w:szCs w:val="20"/>
              </w:rPr>
              <w:t>O2,</w:t>
            </w:r>
          </w:p>
          <w:p w:rsidR="00EA1354" w:rsidRPr="004B7CD9" w:rsidP="0064072B">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02A5A" w:rsidRPr="004B7CD9" w:rsidP="00C02A5A">
            <w:pPr>
              <w:tabs>
                <w:tab w:val="left" w:pos="360"/>
              </w:tabs>
              <w:bidi w:val="0"/>
              <w:spacing w:line="300" w:lineRule="exact"/>
              <w:jc w:val="both"/>
              <w:rPr>
                <w:rFonts w:ascii="Times New Roman" w:hAnsi="Times New Roman"/>
                <w:sz w:val="20"/>
                <w:szCs w:val="20"/>
              </w:rPr>
            </w:pPr>
            <w:r w:rsidRPr="004B7CD9" w:rsidR="0064072B">
              <w:rPr>
                <w:rFonts w:ascii="Times New Roman" w:hAnsi="Times New Roman"/>
                <w:sz w:val="20"/>
                <w:szCs w:val="20"/>
              </w:rPr>
              <w:t xml:space="preserve">(1) </w:t>
            </w:r>
            <w:r w:rsidRPr="004B7CD9">
              <w:rPr>
                <w:rFonts w:ascii="Times New Roman" w:hAnsi="Times New Roman"/>
                <w:sz w:val="20"/>
                <w:szCs w:val="20"/>
              </w:rPr>
              <w:t xml:space="preserve">Pokutu od 500 eur do 50 000 eur uloží príslušný orgán štátnej správy odpadového hospodárstva právnickej osobe alebo fyzickej osobe - podnikateľovi, ktorá poruší povinnosť podľa  </w:t>
            </w:r>
          </w:p>
          <w:p w:rsidR="0064072B" w:rsidRPr="004B7CD9" w:rsidP="00C02A5A">
            <w:pPr>
              <w:tabs>
                <w:tab w:val="left" w:pos="360"/>
              </w:tabs>
              <w:bidi w:val="0"/>
              <w:jc w:val="both"/>
              <w:rPr>
                <w:rFonts w:ascii="Times New Roman" w:hAnsi="Times New Roman"/>
                <w:color w:val="00B050"/>
                <w:sz w:val="20"/>
                <w:szCs w:val="20"/>
              </w:rPr>
            </w:pPr>
            <w:r w:rsidRPr="004B7CD9" w:rsidR="00C02A5A">
              <w:rPr>
                <w:rFonts w:ascii="Times New Roman" w:hAnsi="Times New Roman"/>
                <w:sz w:val="20"/>
                <w:szCs w:val="20"/>
              </w:rPr>
              <w:t>§ 14 ods. 1 písm. a); § 14 ods. 1 písm. f), g), h), n);  § 15 ods. 2; § 16 ods. 1, 2; § 16 ods. 4; § 16 ods. 8 písm. b); § 17 ods. 1 písm. c), d), f), h), i), j), l), m); § 19 ods. 1 písm. b), c), e), g), h), j); § 21 ods. 3 písm. b), c), e), h), i), k), p), q), r), s); § 26 ods. 2 písm. a), b); § 26 ods. 3, 4,  5; § 27 ods. 4 písm. h); § 28 ods. 4 písm. d), h), i), k), n), o), p), s), t); § 28 ods. 9, 10, 11; § 29 ods. 1 písm. e), g), h), i), j); § 30 ods.  6, 7; § 34 ods. 1 písm. m); § 38 ods. 1; § 39 ods. 4 písm. d), e); § 41 písm. a), b), c); § 44 ods. 13, 16; § 46 ods. 2; § 50 ods. 5 ;  § 51 ods. 2 písm. e), f), g), j; § 53 ods. 7, 8; § 55 ods. 3, 4, 5; § 56 ods. 4, 5, 9, 10; § 57 ods. 1; § 61 ods. 1 písm. h), i), j); § 61 ods. 2, 3, 5; § 62 ods. 2, 3, 4; § 64 ods. 2 písm. a), b), d), i), j); § 65 ods. 1 písm. e), f), o), p), q), r), s), t), v), w); § 67 ods. 3; § 75 ods. 1; § 79 ods. 8, 10; § 81 ods. 2, 3, 16; § 82 ods. 4 písm. a), b); § 125  ods. 5, 6, 7.</w:t>
            </w:r>
          </w:p>
          <w:p w:rsidR="00E44A49" w:rsidRPr="004B7CD9" w:rsidP="0064072B">
            <w:pPr>
              <w:tabs>
                <w:tab w:val="left" w:pos="360"/>
              </w:tabs>
              <w:bidi w:val="0"/>
              <w:jc w:val="both"/>
              <w:rPr>
                <w:rFonts w:ascii="Times New Roman" w:hAnsi="Times New Roman"/>
                <w:sz w:val="20"/>
                <w:szCs w:val="20"/>
              </w:rPr>
            </w:pPr>
          </w:p>
          <w:p w:rsidR="00AC0581" w:rsidRPr="004B7CD9" w:rsidP="00AC0581">
            <w:pPr>
              <w:tabs>
                <w:tab w:val="left" w:pos="360"/>
              </w:tabs>
              <w:bidi w:val="0"/>
              <w:spacing w:line="300" w:lineRule="exact"/>
              <w:jc w:val="both"/>
              <w:rPr>
                <w:rFonts w:ascii="Times New Roman" w:hAnsi="Times New Roman"/>
                <w:sz w:val="20"/>
                <w:szCs w:val="20"/>
              </w:rPr>
            </w:pPr>
            <w:r w:rsidRPr="004B7CD9" w:rsidR="0064072B">
              <w:rPr>
                <w:rFonts w:ascii="Times New Roman" w:hAnsi="Times New Roman"/>
                <w:sz w:val="20"/>
                <w:szCs w:val="20"/>
              </w:rPr>
              <w:t>(2)</w:t>
              <w:tab/>
            </w:r>
            <w:r w:rsidRPr="004B7CD9">
              <w:rPr>
                <w:rFonts w:ascii="Times New Roman" w:hAnsi="Times New Roman"/>
                <w:sz w:val="20"/>
                <w:szCs w:val="20"/>
              </w:rPr>
              <w:t>Pokutu od 800 eur do 80 000 eur uloží príslušný orgán štátnej správy odpadového hospodárstva právnickej osobe alebo fyzickej osobe - podnikateľovi, ktorá poruší povinnosť podľa</w:t>
            </w:r>
          </w:p>
          <w:p w:rsidR="00E44A49" w:rsidRPr="004B7CD9" w:rsidP="00AC0581">
            <w:pPr>
              <w:tabs>
                <w:tab w:val="left" w:pos="360"/>
              </w:tabs>
              <w:bidi w:val="0"/>
              <w:jc w:val="both"/>
              <w:rPr>
                <w:rFonts w:ascii="Times New Roman" w:hAnsi="Times New Roman"/>
                <w:sz w:val="20"/>
                <w:szCs w:val="20"/>
              </w:rPr>
            </w:pPr>
            <w:r w:rsidRPr="004B7CD9" w:rsidR="00AC0581">
              <w:rPr>
                <w:rFonts w:ascii="Times New Roman" w:hAnsi="Times New Roman"/>
                <w:sz w:val="20"/>
                <w:szCs w:val="20"/>
              </w:rPr>
              <w:t>§ 7 ods. 6, 7, 8, 9; § 11;  12; § 16 ods. 8 písm. a), d); § 17 ods. 1 písm. e); § 19 ods. 1 písm. i), k); § 21 ods. 3 písm. d), o); § 25 ods. 5; § 28 ods. 4 písm. j); § 37; § 40 ods. 2; § 41 písm. e), f); § 48; § 51 ods. 2 písm. b), c); § 55 ods. 1, 2, 6; § 56 ods. 1, 2, 3, 6, 7; § 64 ods. 2 písm. c), h); § 65 ods. 1 písm. c), d), n), u);  § 71;  § 81 ods. 6, 7, 8, 12, 13, 17, 18, 19, 22; § 82 ods. 4 písm. c), d); § 83; § 98; § 135</w:t>
            </w:r>
            <w:r w:rsidRPr="004B7CD9">
              <w:rPr>
                <w:rFonts w:ascii="Times New Roman" w:hAnsi="Times New Roman"/>
                <w:sz w:val="20"/>
                <w:szCs w:val="20"/>
              </w:rPr>
              <w:t>.</w:t>
            </w:r>
          </w:p>
          <w:p w:rsidR="0064072B" w:rsidRPr="004B7CD9" w:rsidP="0064072B">
            <w:pPr>
              <w:tabs>
                <w:tab w:val="left" w:pos="360"/>
              </w:tabs>
              <w:bidi w:val="0"/>
              <w:jc w:val="both"/>
              <w:rPr>
                <w:rFonts w:ascii="Times New Roman" w:hAnsi="Times New Roman"/>
                <w:sz w:val="20"/>
                <w:szCs w:val="20"/>
              </w:rPr>
            </w:pPr>
          </w:p>
          <w:p w:rsidR="0064072B" w:rsidRPr="004B7CD9" w:rsidP="0064072B">
            <w:pPr>
              <w:tabs>
                <w:tab w:val="left" w:pos="360"/>
              </w:tabs>
              <w:bidi w:val="0"/>
              <w:jc w:val="both"/>
              <w:rPr>
                <w:rFonts w:ascii="Times New Roman" w:hAnsi="Times New Roman"/>
                <w:sz w:val="20"/>
                <w:szCs w:val="20"/>
              </w:rPr>
            </w:pPr>
          </w:p>
          <w:p w:rsidR="00AC0581" w:rsidRPr="004B7CD9" w:rsidP="00AC0581">
            <w:pPr>
              <w:tabs>
                <w:tab w:val="left" w:pos="360"/>
              </w:tabs>
              <w:bidi w:val="0"/>
              <w:spacing w:line="300" w:lineRule="exact"/>
              <w:jc w:val="both"/>
              <w:rPr>
                <w:rFonts w:ascii="Times New Roman" w:hAnsi="Times New Roman"/>
                <w:sz w:val="20"/>
                <w:szCs w:val="20"/>
              </w:rPr>
            </w:pPr>
            <w:r w:rsidRPr="004B7CD9" w:rsidR="0064072B">
              <w:rPr>
                <w:rFonts w:ascii="Times New Roman" w:hAnsi="Times New Roman"/>
                <w:sz w:val="20"/>
                <w:szCs w:val="20"/>
              </w:rPr>
              <w:t>(3)</w:t>
              <w:tab/>
            </w:r>
            <w:r w:rsidRPr="004B7CD9">
              <w:rPr>
                <w:rFonts w:ascii="Times New Roman" w:hAnsi="Times New Roman"/>
                <w:sz w:val="20"/>
                <w:szCs w:val="20"/>
              </w:rPr>
              <w:t>Pokutu od 1 200 eur do 120 000 eur uloží príslušný orgán štátnej správy odpadového hospodárstva právnickej osobe alebo fyzickej osobe - podnikateľovi, ktorá   poruší povinnosť podľa</w:t>
            </w:r>
          </w:p>
          <w:p w:rsidR="00E44A49" w:rsidRPr="004B7CD9" w:rsidP="00AC0581">
            <w:pPr>
              <w:tabs>
                <w:tab w:val="left" w:pos="284"/>
              </w:tabs>
              <w:bidi w:val="0"/>
              <w:jc w:val="both"/>
              <w:rPr>
                <w:rFonts w:ascii="Times New Roman" w:hAnsi="Times New Roman"/>
                <w:sz w:val="20"/>
                <w:szCs w:val="20"/>
              </w:rPr>
            </w:pPr>
            <w:r w:rsidRPr="004B7CD9" w:rsidR="00AC0581">
              <w:rPr>
                <w:rFonts w:ascii="Times New Roman" w:hAnsi="Times New Roman"/>
                <w:sz w:val="20"/>
                <w:szCs w:val="20"/>
              </w:rPr>
              <w:t>§ 7 ods. 10; § 13 ods. 1, 2; § 14 ods. 1 písm. b), c), d), e), i), j), m); § 14 ods. 6; § 15 ods. 13; § 16 ods. 3; § 16 ods. 8 písm. c), e), f), g), h); § 17 ods. 1 písm. g); § 21 ods. 3 písm.  j), l) § 22; § 23; § 25 ods. 4, 6; § 25 ods. 10; § 25 ods. 12; § 26 ods. 1 písm. b); § 27 ods. 4 písm. a), b), c), d), i); § 27 ods. 12, 17, 18  21; § 28 ods. 4 písm. a), b), f), g), m), q), r); § 28 ods. 5; § 29 ods. 1 písm. a), c), d), k), l); § 27 ods. 8; § 29 ods. 2; § 30 ods. 1, 2, 3; § 31 ods. 11, 12, 13, 15; § 34 ods. 1 písm. a), b), c), d), f), g), h), i), j), k), l);  § 34 ods. 4, 5, 6; § 35; § 36; § 37; § 38 ods. 2; § 39 ods. 1, 3; § 39 ods. 4 písm. a), b), c); § 41 písm. d), g), h), i), j), k), l); § 44 ods. 11; § 50 ods. 1, 2, 3; § 51 ods. 2 písm. h), i); § 53 ods. 1, 5, 6; § 54 ods. 1 písm. a), b), c); § 58 ods. 1; § 59; § 61 ods. 1 písm. a), b), c), d), e), f), g); § 63 ods. 1; § 64 ods. 2 písm. e), f), g); § 65 ods. 1 písm. b), g), h), i), j), k), l), m), t); § 66 ods. 2, 3, 5; § 67 ods. 1;  § 70; § 72; § 76 ods. 6, 7, 8, 9, 10; § 78; § 79 ods. 15, 19; § 81 ods. 9; § 125 ods. 1, 2, 3, 4</w:t>
            </w:r>
            <w:r w:rsidRPr="004B7CD9">
              <w:rPr>
                <w:rFonts w:ascii="Times New Roman" w:hAnsi="Times New Roman"/>
                <w:sz w:val="20"/>
                <w:szCs w:val="20"/>
              </w:rPr>
              <w:t>.</w:t>
            </w:r>
          </w:p>
          <w:p w:rsidR="0064072B" w:rsidRPr="004B7CD9" w:rsidP="0064072B">
            <w:pPr>
              <w:tabs>
                <w:tab w:val="left" w:pos="284"/>
              </w:tabs>
              <w:bidi w:val="0"/>
              <w:jc w:val="both"/>
              <w:rPr>
                <w:rFonts w:ascii="Times New Roman" w:hAnsi="Times New Roman"/>
                <w:sz w:val="20"/>
                <w:szCs w:val="20"/>
              </w:rPr>
            </w:pPr>
            <w:r w:rsidRPr="004B7CD9">
              <w:rPr>
                <w:rFonts w:ascii="Times New Roman" w:hAnsi="Times New Roman"/>
                <w:sz w:val="20"/>
                <w:szCs w:val="20"/>
              </w:rPr>
              <w:t xml:space="preserve">                                                                                                                                                                                                                                                                                                                                                                                                                                                                                                                                                                                                                                                                                                                                                                                                                                                                                             </w:t>
            </w:r>
          </w:p>
          <w:p w:rsidR="00AC0581" w:rsidRPr="004B7CD9" w:rsidP="00AC0581">
            <w:pPr>
              <w:tabs>
                <w:tab w:val="left" w:pos="360"/>
              </w:tabs>
              <w:bidi w:val="0"/>
              <w:spacing w:line="300" w:lineRule="exact"/>
              <w:jc w:val="both"/>
              <w:rPr>
                <w:rFonts w:ascii="Times New Roman" w:hAnsi="Times New Roman"/>
                <w:sz w:val="20"/>
                <w:szCs w:val="20"/>
              </w:rPr>
            </w:pPr>
            <w:r w:rsidRPr="004B7CD9" w:rsidR="0064072B">
              <w:rPr>
                <w:rFonts w:ascii="Times New Roman" w:hAnsi="Times New Roman"/>
                <w:sz w:val="20"/>
                <w:szCs w:val="20"/>
              </w:rPr>
              <w:t>(4)</w:t>
              <w:tab/>
            </w:r>
            <w:r w:rsidRPr="004B7CD9">
              <w:rPr>
                <w:rFonts w:ascii="Times New Roman" w:hAnsi="Times New Roman"/>
                <w:sz w:val="20"/>
                <w:szCs w:val="20"/>
              </w:rPr>
              <w:t xml:space="preserve">Pokutu od 1 500 eur do 200 000 eur uloží príslušný orgán štátnej správy odpadového hospodárstva právnickej osobe alebo fyzickej osobe - podnikateľovi,  ktorá   poruší  alebo koná v rozpore s </w:t>
            </w:r>
          </w:p>
          <w:p w:rsidR="0064072B" w:rsidRPr="004B7CD9" w:rsidP="00AC0581">
            <w:pPr>
              <w:tabs>
                <w:tab w:val="left" w:pos="284"/>
              </w:tabs>
              <w:bidi w:val="0"/>
              <w:jc w:val="both"/>
              <w:rPr>
                <w:rFonts w:ascii="Times New Roman" w:hAnsi="Times New Roman"/>
                <w:sz w:val="20"/>
                <w:szCs w:val="20"/>
              </w:rPr>
            </w:pPr>
            <w:r w:rsidRPr="004B7CD9" w:rsidR="00AC0581">
              <w:rPr>
                <w:rFonts w:ascii="Times New Roman" w:hAnsi="Times New Roman"/>
                <w:sz w:val="20"/>
                <w:szCs w:val="20"/>
              </w:rPr>
              <w:t>§ 17 ods. 1 písm. a), b), k); § 19 ods. 1 písm. a), d); § 21 ods. 1; § 21 ods. 3 písm. a), m), n); § 26 ods. 1 písm. a); § 28 ods. 4 písm. c); § 29 ods. 1 písm. b); § 51 ods. 2 písm. a); § 65 ods. 1 písm. a); § 89 ods. 1; § 97</w:t>
            </w:r>
            <w:r w:rsidRPr="004B7CD9" w:rsidR="00E44A49">
              <w:rPr>
                <w:rFonts w:ascii="Times New Roman" w:hAnsi="Times New Roman"/>
                <w:sz w:val="20"/>
                <w:szCs w:val="20"/>
              </w:rPr>
              <w:t>.</w:t>
            </w:r>
            <w:r w:rsidRPr="004B7CD9">
              <w:rPr>
                <w:rFonts w:ascii="Times New Roman" w:hAnsi="Times New Roman"/>
                <w:sz w:val="20"/>
                <w:szCs w:val="20"/>
              </w:rPr>
              <w:t xml:space="preserve"> </w:t>
            </w:r>
          </w:p>
          <w:p w:rsidR="00E44A49" w:rsidRPr="004B7CD9" w:rsidP="0064072B">
            <w:pPr>
              <w:tabs>
                <w:tab w:val="left" w:pos="284"/>
              </w:tabs>
              <w:bidi w:val="0"/>
              <w:jc w:val="both"/>
              <w:rPr>
                <w:rFonts w:ascii="Times New Roman" w:hAnsi="Times New Roman"/>
                <w:sz w:val="20"/>
                <w:szCs w:val="20"/>
              </w:rPr>
            </w:pPr>
          </w:p>
          <w:p w:rsidR="00AC0581" w:rsidRPr="004B7CD9" w:rsidP="00AC0581">
            <w:pPr>
              <w:tabs>
                <w:tab w:val="left" w:pos="360"/>
              </w:tabs>
              <w:bidi w:val="0"/>
              <w:spacing w:line="300" w:lineRule="exact"/>
              <w:jc w:val="both"/>
              <w:rPr>
                <w:rFonts w:ascii="Times New Roman" w:hAnsi="Times New Roman"/>
                <w:sz w:val="20"/>
                <w:szCs w:val="20"/>
              </w:rPr>
            </w:pPr>
            <w:r w:rsidRPr="004B7CD9" w:rsidR="0064072B">
              <w:rPr>
                <w:rFonts w:ascii="Times New Roman" w:hAnsi="Times New Roman"/>
                <w:sz w:val="20"/>
                <w:szCs w:val="20"/>
              </w:rPr>
              <w:t>(5)</w:t>
              <w:tab/>
            </w:r>
            <w:r w:rsidRPr="004B7CD9">
              <w:rPr>
                <w:rFonts w:ascii="Times New Roman" w:hAnsi="Times New Roman"/>
                <w:sz w:val="20"/>
                <w:szCs w:val="20"/>
              </w:rPr>
              <w:t xml:space="preserve">Pokutu od 2 000 eur do 250 000 eur uloží príslušný orgán štátnej správy odpadového hospodárstva právnickej osobe alebo fyzickej osobe - podnikateľovi, ktorá poruší povinnosť podľa </w:t>
            </w:r>
          </w:p>
          <w:p w:rsidR="00E44A49" w:rsidRPr="004B7CD9" w:rsidP="00AC0581">
            <w:pPr>
              <w:tabs>
                <w:tab w:val="left" w:pos="360"/>
              </w:tabs>
              <w:bidi w:val="0"/>
              <w:jc w:val="both"/>
              <w:rPr>
                <w:rFonts w:ascii="Times New Roman" w:hAnsi="Times New Roman"/>
                <w:sz w:val="20"/>
                <w:szCs w:val="20"/>
              </w:rPr>
            </w:pPr>
            <w:r w:rsidRPr="004B7CD9" w:rsidR="00AC0581">
              <w:rPr>
                <w:rFonts w:ascii="Times New Roman" w:hAnsi="Times New Roman"/>
                <w:sz w:val="20"/>
                <w:szCs w:val="20"/>
              </w:rPr>
              <w:t>§ 14 ods. 1 písm.  k), l); § 16 ods. 6, 7; § 20 ods. 2, 3, 4; § 24; § 26 ods. 2 písm. c), d); § 27 ods. 4 písm. e), f),  g),  j),  k);  § 27 ods. 5; § 28 ods. 4 písm. e), l); § 28 ods. 7; § 29 ods. 1 písm. f), h); § 29 ods. 4; § 34 ods. 1 písm. e); § 44 ods. 14; § 46 ods. 1; § 47; § 51 ods. 2 písm. d); § 54 ods. 1 písm. d), e); § 61 ods. 1 písm. d); § 57 ods. 2, § 58 ods. 2 a 3; § 64 ods. 1; § 74; § 75 ods. 2; § 79 ods. 14, 18, 20, 21, 22, 23; § 84 ods. 6, 8; § 88 ods. 2, 4</w:t>
            </w:r>
            <w:r w:rsidRPr="004B7CD9">
              <w:rPr>
                <w:rFonts w:ascii="Times New Roman" w:hAnsi="Times New Roman"/>
                <w:sz w:val="20"/>
                <w:szCs w:val="20"/>
              </w:rPr>
              <w:t>.</w:t>
            </w:r>
          </w:p>
          <w:p w:rsidR="0064072B" w:rsidRPr="004B7CD9" w:rsidP="0064072B">
            <w:pPr>
              <w:bidi w:val="0"/>
              <w:jc w:val="both"/>
              <w:rPr>
                <w:rFonts w:ascii="Times New Roman" w:hAnsi="Times New Roman"/>
                <w:sz w:val="20"/>
                <w:szCs w:val="20"/>
              </w:rPr>
            </w:pPr>
          </w:p>
          <w:p w:rsidR="00AC0581" w:rsidRPr="004B7CD9" w:rsidP="00AC0581">
            <w:pPr>
              <w:tabs>
                <w:tab w:val="left" w:pos="360"/>
              </w:tabs>
              <w:bidi w:val="0"/>
              <w:spacing w:line="300" w:lineRule="exact"/>
              <w:jc w:val="both"/>
              <w:rPr>
                <w:rFonts w:ascii="Times New Roman" w:hAnsi="Times New Roman"/>
                <w:sz w:val="20"/>
                <w:szCs w:val="20"/>
              </w:rPr>
            </w:pPr>
            <w:r w:rsidRPr="004B7CD9" w:rsidR="0064072B">
              <w:rPr>
                <w:rFonts w:ascii="Times New Roman" w:hAnsi="Times New Roman"/>
                <w:sz w:val="20"/>
                <w:szCs w:val="20"/>
              </w:rPr>
              <w:t>(6)</w:t>
              <w:tab/>
            </w:r>
            <w:r w:rsidRPr="004B7CD9">
              <w:rPr>
                <w:rFonts w:ascii="Times New Roman" w:hAnsi="Times New Roman"/>
                <w:sz w:val="20"/>
                <w:szCs w:val="20"/>
              </w:rPr>
              <w:t xml:space="preserve">Pokutu od 4 000 eur do 350 000 eur uloží príslušný orgán štátnej správy odpadového hospodárstva právnickej osobe alebo fyzickej osobe - podnikateľovi, ktorá  poruší povinnosť podľa </w:t>
            </w:r>
          </w:p>
          <w:p w:rsidR="0064072B" w:rsidRPr="004B7CD9" w:rsidP="00AC0581">
            <w:pPr>
              <w:bidi w:val="0"/>
              <w:jc w:val="both"/>
              <w:rPr>
                <w:rFonts w:ascii="Times New Roman" w:hAnsi="Times New Roman"/>
                <w:sz w:val="20"/>
                <w:szCs w:val="20"/>
              </w:rPr>
            </w:pPr>
            <w:r w:rsidRPr="004B7CD9" w:rsidR="00AC0581">
              <w:rPr>
                <w:rFonts w:ascii="Times New Roman" w:hAnsi="Times New Roman"/>
                <w:sz w:val="20"/>
                <w:szCs w:val="20"/>
              </w:rPr>
              <w:t>§ 13 ;  § 16 ods. 5; § 19 ods. 1 písm. f), § 21 ods. 2; § 21 ods. 3 písm. f), g); § 25 ods. 1, 7; § 33;  § 43; § 53 ods. 3; § 62 ods. 6; § 74 ods. 1; § 76 ods. 4; § 79 ods. 16, 24; § 84 ods. 3, 5</w:t>
            </w:r>
            <w:r w:rsidRPr="004B7CD9">
              <w:rPr>
                <w:rFonts w:ascii="Times New Roman" w:hAnsi="Times New Roman"/>
                <w:sz w:val="20"/>
                <w:szCs w:val="20"/>
              </w:rPr>
              <w:t xml:space="preserve">. </w:t>
            </w:r>
          </w:p>
          <w:p w:rsidR="0064072B" w:rsidRPr="004B7CD9" w:rsidP="0064072B">
            <w:pPr>
              <w:bidi w:val="0"/>
              <w:jc w:val="both"/>
              <w:rPr>
                <w:rFonts w:ascii="Times New Roman" w:hAnsi="Times New Roman"/>
                <w:sz w:val="20"/>
                <w:szCs w:val="20"/>
              </w:rPr>
            </w:pPr>
          </w:p>
          <w:p w:rsidR="0064072B" w:rsidRPr="004B7CD9" w:rsidP="0064072B">
            <w:pPr>
              <w:bidi w:val="0"/>
              <w:jc w:val="both"/>
              <w:rPr>
                <w:rFonts w:ascii="Times New Roman" w:hAnsi="Times New Roman"/>
                <w:sz w:val="20"/>
                <w:szCs w:val="20"/>
              </w:rPr>
            </w:pPr>
            <w:r w:rsidRPr="004B7CD9">
              <w:rPr>
                <w:rFonts w:ascii="Times New Roman" w:hAnsi="Times New Roman"/>
                <w:sz w:val="20"/>
                <w:szCs w:val="20"/>
              </w:rPr>
              <w:t>(2) Za priestupok podľa</w:t>
            </w:r>
          </w:p>
          <w:p w:rsidR="0064072B" w:rsidRPr="004B7CD9" w:rsidP="0064072B">
            <w:pPr>
              <w:tabs>
                <w:tab w:val="left" w:pos="360"/>
              </w:tabs>
              <w:bidi w:val="0"/>
              <w:ind w:left="360" w:hanging="360"/>
              <w:jc w:val="both"/>
              <w:rPr>
                <w:rFonts w:ascii="Times New Roman" w:hAnsi="Times New Roman"/>
                <w:sz w:val="20"/>
                <w:szCs w:val="20"/>
              </w:rPr>
            </w:pPr>
            <w:r w:rsidRPr="004B7CD9">
              <w:rPr>
                <w:rFonts w:ascii="Times New Roman" w:hAnsi="Times New Roman"/>
                <w:sz w:val="20"/>
                <w:szCs w:val="20"/>
              </w:rPr>
              <w:t xml:space="preserve">a) </w:t>
              <w:tab/>
              <w:t>odseku 1 písm. a)</w:t>
            </w:r>
            <w:r w:rsidRPr="004B7CD9" w:rsidR="00E44A49">
              <w:rPr>
                <w:rFonts w:ascii="Times New Roman" w:hAnsi="Times New Roman"/>
                <w:sz w:val="20"/>
                <w:szCs w:val="20"/>
              </w:rPr>
              <w:t xml:space="preserve"> až k) možno uložiť pokutu do 1</w:t>
            </w:r>
            <w:r w:rsidRPr="004B7CD9">
              <w:rPr>
                <w:rFonts w:ascii="Times New Roman" w:hAnsi="Times New Roman"/>
                <w:sz w:val="20"/>
                <w:szCs w:val="20"/>
              </w:rPr>
              <w:t xml:space="preserve">500 eur, </w:t>
            </w:r>
          </w:p>
          <w:p w:rsidR="0064072B" w:rsidRPr="004B7CD9" w:rsidP="00AC0581">
            <w:pPr>
              <w:tabs>
                <w:tab w:val="left" w:pos="360"/>
              </w:tabs>
              <w:bidi w:val="0"/>
              <w:ind w:left="360" w:hanging="360"/>
              <w:jc w:val="both"/>
              <w:rPr>
                <w:rFonts w:ascii="Times New Roman" w:hAnsi="Times New Roman"/>
                <w:sz w:val="20"/>
                <w:szCs w:val="20"/>
              </w:rPr>
            </w:pPr>
            <w:r w:rsidRPr="004B7CD9">
              <w:rPr>
                <w:rFonts w:ascii="Times New Roman" w:hAnsi="Times New Roman"/>
                <w:sz w:val="20"/>
                <w:szCs w:val="20"/>
              </w:rPr>
              <w:t xml:space="preserve">b) </w:t>
              <w:tab/>
              <w:t>odseku 1 písm. l)</w:t>
            </w:r>
            <w:r w:rsidRPr="004B7CD9" w:rsidR="00E44A49">
              <w:rPr>
                <w:rFonts w:ascii="Times New Roman" w:hAnsi="Times New Roman"/>
                <w:sz w:val="20"/>
                <w:szCs w:val="20"/>
              </w:rPr>
              <w:t xml:space="preserve"> až </w:t>
            </w:r>
            <w:r w:rsidRPr="004B7CD9" w:rsidR="00AC0581">
              <w:rPr>
                <w:rFonts w:ascii="Times New Roman" w:hAnsi="Times New Roman"/>
                <w:sz w:val="20"/>
                <w:szCs w:val="20"/>
              </w:rPr>
              <w:t>t</w:t>
            </w:r>
            <w:r w:rsidRPr="004B7CD9" w:rsidR="00E44A49">
              <w:rPr>
                <w:rFonts w:ascii="Times New Roman" w:hAnsi="Times New Roman"/>
                <w:sz w:val="20"/>
                <w:szCs w:val="20"/>
              </w:rPr>
              <w:t>) možno uložiť pokutu do 2</w:t>
            </w:r>
            <w:r w:rsidRPr="004B7CD9">
              <w:rPr>
                <w:rFonts w:ascii="Times New Roman" w:hAnsi="Times New Roman"/>
                <w:sz w:val="20"/>
                <w:szCs w:val="20"/>
              </w:rPr>
              <w:t>500 eur.</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37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31BC6">
            <w:pPr>
              <w:pStyle w:val="Normlny"/>
              <w:bidi w:val="0"/>
              <w:rPr>
                <w:rFonts w:ascii="Times New Roman" w:hAnsi="Times New Roman"/>
              </w:rPr>
            </w:pPr>
            <w:r w:rsidRPr="004B7CD9">
              <w:rPr>
                <w:rFonts w:ascii="Times New Roman" w:hAnsi="Times New Roman"/>
              </w:rPr>
              <w:t>1. Členské štáty každé tri roky informujú Komisiu o vykonávaní tejto smernice prostredníctvom predloženia sektorovej</w:t>
            </w:r>
          </w:p>
          <w:p w:rsidR="00EA1354" w:rsidRPr="004B7CD9" w:rsidP="00B31BC6">
            <w:pPr>
              <w:pStyle w:val="Normlny"/>
              <w:bidi w:val="0"/>
              <w:rPr>
                <w:rFonts w:ascii="Times New Roman" w:hAnsi="Times New Roman"/>
              </w:rPr>
            </w:pPr>
            <w:r w:rsidRPr="004B7CD9">
              <w:rPr>
                <w:rFonts w:ascii="Times New Roman" w:hAnsi="Times New Roman"/>
              </w:rPr>
              <w:t>správy v elektronickej forme. Táto správa obsahuje aj informácie o nakladaní s odpadovými olejmi a o pokroku dosiahnutom pri vykonávaní programov predchádzania vzniku</w:t>
            </w:r>
          </w:p>
          <w:p w:rsidR="00EA1354" w:rsidRPr="004B7CD9" w:rsidP="00B31BC6">
            <w:pPr>
              <w:pStyle w:val="Normlny"/>
              <w:bidi w:val="0"/>
              <w:rPr>
                <w:rFonts w:ascii="Times New Roman" w:hAnsi="Times New Roman"/>
              </w:rPr>
            </w:pPr>
            <w:r w:rsidRPr="004B7CD9">
              <w:rPr>
                <w:rFonts w:ascii="Times New Roman" w:hAnsi="Times New Roman"/>
              </w:rPr>
              <w:t>odpadu a v prípade potreby informácie o opatreniach stanovených v článku 8 týkajúcich sa rozšírenej zodpovednosti výrobcu.</w:t>
            </w:r>
          </w:p>
          <w:p w:rsidR="00EA1354" w:rsidRPr="004B7CD9" w:rsidP="00B31BC6">
            <w:pPr>
              <w:pStyle w:val="Normlny"/>
              <w:bidi w:val="0"/>
              <w:rPr>
                <w:rFonts w:ascii="Times New Roman" w:hAnsi="Times New Roman"/>
              </w:rPr>
            </w:pPr>
            <w:r w:rsidRPr="004B7CD9">
              <w:rPr>
                <w:rFonts w:ascii="Times New Roman" w:hAnsi="Times New Roman"/>
              </w:rPr>
              <w:t>Správa sa vypracuje na základe dotazníku alebo návodu vypracovaného Komisiou v súlade s postupom uvedeným v článku 6 smernice Rady 91/692/EHS z 23. decembra 1991, ktorá štandardizuje a racionalizuje správy o vykonávaní určitých smerníc, ktoré súvisia so životným prostredím (1). Správa sa predloží Komisii do deviatich mesiacov od uplynutia trojročného</w:t>
            </w:r>
          </w:p>
          <w:p w:rsidR="00EA1354" w:rsidRPr="004B7CD9" w:rsidP="00BF234D">
            <w:pPr>
              <w:pStyle w:val="Normlny"/>
              <w:bidi w:val="0"/>
              <w:rPr>
                <w:rFonts w:ascii="Times New Roman" w:hAnsi="Times New Roman"/>
              </w:rPr>
            </w:pPr>
            <w:r w:rsidRPr="004B7CD9">
              <w:rPr>
                <w:rFonts w:ascii="Times New Roman" w:hAnsi="Times New Roman"/>
              </w:rPr>
              <w:t>obdobia, na ktoré sa vzťahuje.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r w:rsidRPr="004B7CD9" w:rsidR="00F90BCC">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F90BCC">
            <w:pPr>
              <w:bidi w:val="0"/>
              <w:rPr>
                <w:rFonts w:ascii="Times New Roman" w:hAnsi="Times New Roman"/>
                <w:sz w:val="20"/>
                <w:szCs w:val="20"/>
              </w:rPr>
            </w:pPr>
            <w:r w:rsidRPr="004B7CD9" w:rsidR="00B172DC">
              <w:rPr>
                <w:rFonts w:ascii="Times New Roman" w:hAnsi="Times New Roman"/>
                <w:sz w:val="20"/>
                <w:szCs w:val="20"/>
              </w:rPr>
              <w:t>§ 1</w:t>
            </w:r>
            <w:r w:rsidRPr="004B7CD9" w:rsidR="00D76733">
              <w:rPr>
                <w:rFonts w:ascii="Times New Roman" w:hAnsi="Times New Roman"/>
                <w:sz w:val="20"/>
                <w:szCs w:val="20"/>
              </w:rPr>
              <w:t>0</w:t>
            </w:r>
            <w:r w:rsidRPr="004B7CD9" w:rsidR="00E44A49">
              <w:rPr>
                <w:rFonts w:ascii="Times New Roman" w:hAnsi="Times New Roman"/>
                <w:sz w:val="20"/>
                <w:szCs w:val="20"/>
              </w:rPr>
              <w:t>5</w:t>
            </w:r>
            <w:r w:rsidRPr="004B7CD9" w:rsidR="00F90BCC">
              <w:rPr>
                <w:rFonts w:ascii="Times New Roman" w:hAnsi="Times New Roman"/>
                <w:sz w:val="20"/>
                <w:szCs w:val="20"/>
              </w:rPr>
              <w:t xml:space="preserve"> </w:t>
            </w:r>
            <w:r w:rsidRPr="004B7CD9" w:rsidR="00B172DC">
              <w:rPr>
                <w:rFonts w:ascii="Times New Roman" w:hAnsi="Times New Roman"/>
                <w:sz w:val="20"/>
                <w:szCs w:val="20"/>
              </w:rPr>
              <w:t>O</w:t>
            </w:r>
            <w:r w:rsidRPr="004B7CD9" w:rsidR="00D76733">
              <w:rPr>
                <w:rFonts w:ascii="Times New Roman" w:hAnsi="Times New Roman"/>
                <w:sz w:val="20"/>
                <w:szCs w:val="20"/>
              </w:rPr>
              <w:t>4</w:t>
            </w:r>
            <w:r w:rsidRPr="004B7CD9" w:rsidR="00F90BCC">
              <w:rPr>
                <w:rFonts w:ascii="Times New Roman" w:hAnsi="Times New Roman"/>
                <w:sz w:val="20"/>
                <w:szCs w:val="20"/>
              </w:rPr>
              <w:t xml:space="preserve">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B7874" w:rsidRPr="004B7CD9" w:rsidP="003B7874">
            <w:pPr>
              <w:tabs>
                <w:tab w:val="left" w:pos="360"/>
              </w:tabs>
              <w:bidi w:val="0"/>
              <w:jc w:val="both"/>
              <w:rPr>
                <w:rFonts w:ascii="Times New Roman" w:hAnsi="Times New Roman"/>
                <w:sz w:val="20"/>
                <w:szCs w:val="20"/>
              </w:rPr>
            </w:pPr>
            <w:r w:rsidRPr="004B7CD9" w:rsidR="00B172DC">
              <w:rPr>
                <w:rFonts w:ascii="Times New Roman" w:hAnsi="Times New Roman"/>
                <w:sz w:val="20"/>
                <w:szCs w:val="20"/>
              </w:rPr>
              <w:t>(4)</w:t>
            </w:r>
            <w:r w:rsidRPr="004B7CD9" w:rsidR="00D76733">
              <w:rPr>
                <w:rFonts w:ascii="Times New Roman" w:hAnsi="Times New Roman"/>
                <w:sz w:val="20"/>
                <w:szCs w:val="20"/>
              </w:rPr>
              <w:t xml:space="preserve"> </w:t>
            </w:r>
            <w:r w:rsidRPr="004B7CD9">
              <w:rPr>
                <w:rFonts w:ascii="Times New Roman" w:hAnsi="Times New Roman"/>
                <w:sz w:val="20"/>
                <w:szCs w:val="20"/>
              </w:rPr>
              <w:t xml:space="preserve">Ministerstvo vo vzťahu k Európskej únii je notifikačným orgánom vo veciach nakladania s odpadmi a oznamuje Európskej komisii najmä  </w:t>
            </w:r>
          </w:p>
          <w:p w:rsidR="003B7874" w:rsidRPr="004B7CD9" w:rsidP="003B7874">
            <w:pPr>
              <w:pStyle w:val="ListParagraph"/>
              <w:numPr>
                <w:ilvl w:val="1"/>
                <w:numId w:val="34"/>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každý druhý rok údaje z evidencie vedenej podľa § 105 ods. 2 písm. r),  </w:t>
            </w:r>
          </w:p>
          <w:p w:rsidR="003B7874" w:rsidRPr="004B7CD9" w:rsidP="003B7874">
            <w:pPr>
              <w:pStyle w:val="ListParagraph"/>
              <w:numPr>
                <w:ilvl w:val="1"/>
                <w:numId w:val="34"/>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údaje a správy podľa dotazníka, návodu alebo osnovy Európskej komisie, </w:t>
            </w:r>
          </w:p>
          <w:p w:rsidR="003B7874" w:rsidRPr="004B7CD9" w:rsidP="003B7874">
            <w:pPr>
              <w:pStyle w:val="ListParagraph"/>
              <w:numPr>
                <w:ilvl w:val="1"/>
                <w:numId w:val="34"/>
              </w:numPr>
              <w:suppressAutoHyphens/>
              <w:autoSpaceDN w:val="0"/>
              <w:bidi w:val="0"/>
              <w:ind w:left="709"/>
              <w:contextualSpacing w:val="0"/>
              <w:textAlignment w:val="baseline"/>
              <w:rPr>
                <w:rFonts w:ascii="Times New Roman" w:hAnsi="Times New Roman"/>
              </w:rPr>
            </w:pPr>
            <w:r w:rsidRPr="004B7CD9">
              <w:rPr>
                <w:rFonts w:ascii="Times New Roman" w:hAnsi="Times New Roman"/>
              </w:rPr>
              <w:t xml:space="preserve">každoročne údaje o dosiahnutom zberovom podiele použitých prenosných batérií a akumulátorov za predchádzajúci kalendárny rok a spôsobe získania týchto údajov do šiestich mesiacov od ukončenia kalendárneho roka, </w:t>
            </w:r>
          </w:p>
          <w:p w:rsidR="00EA1354" w:rsidRPr="004B7CD9" w:rsidP="003B7874">
            <w:pPr>
              <w:pStyle w:val="ListParagraph"/>
              <w:numPr>
                <w:ilvl w:val="1"/>
                <w:numId w:val="34"/>
              </w:numPr>
              <w:suppressAutoHyphens/>
              <w:autoSpaceDN w:val="0"/>
              <w:bidi w:val="0"/>
              <w:ind w:left="709"/>
              <w:contextualSpacing w:val="0"/>
              <w:textAlignment w:val="baseline"/>
            </w:pPr>
            <w:r w:rsidRPr="004B7CD9" w:rsidR="003B7874">
              <w:rPr>
                <w:rFonts w:ascii="Times New Roman" w:hAnsi="Times New Roman"/>
              </w:rPr>
              <w:t>každoročne údaje o efektivite a dosiahnutej miere zberu použitých prenosných batérií a akumulátorov na území Slovenskej republiky</w:t>
            </w:r>
            <w:r w:rsidRPr="004B7CD9" w:rsidR="00E44A49">
              <w:rPr>
                <w:rFonts w:ascii="Times New Roman" w:hAnsi="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F90BCC">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31BC6">
            <w:pPr>
              <w:bidi w:val="0"/>
              <w:adjustRightInd w:val="0"/>
              <w:rPr>
                <w:rFonts w:ascii="Times New Roman" w:hAnsi="Times New Roman"/>
                <w:sz w:val="20"/>
                <w:szCs w:val="20"/>
              </w:rPr>
            </w:pPr>
            <w:r w:rsidRPr="004B7CD9">
              <w:rPr>
                <w:rFonts w:ascii="Times New Roman" w:hAnsi="Times New Roman"/>
                <w:sz w:val="20"/>
                <w:szCs w:val="20"/>
              </w:rPr>
              <w:t>Komisia zašle dotazník alebo návod členským štátom šesť mesiacov pred začiatkom obdobia, na ktoré sa sektorová správa vzťahuje.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676388">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31BC6">
            <w:pPr>
              <w:bidi w:val="0"/>
              <w:adjustRightInd w:val="0"/>
              <w:rPr>
                <w:rFonts w:ascii="Times New Roman" w:hAnsi="Times New Roman"/>
                <w:sz w:val="20"/>
                <w:szCs w:val="20"/>
              </w:rPr>
            </w:pPr>
            <w:r w:rsidRPr="004B7CD9">
              <w:rPr>
                <w:rFonts w:ascii="Times New Roman" w:hAnsi="Times New Roman"/>
                <w:sz w:val="20"/>
                <w:szCs w:val="20"/>
              </w:rPr>
              <w:t>Komisia do deviatich mesiacov od doručenia sektorových správ členských štátov podľa odseku 1 uverejní správu o vykonávaní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676388">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31BC6">
            <w:pPr>
              <w:bidi w:val="0"/>
              <w:adjustRightInd w:val="0"/>
              <w:rPr>
                <w:rFonts w:ascii="Times New Roman" w:hAnsi="Times New Roman"/>
                <w:sz w:val="20"/>
                <w:szCs w:val="20"/>
              </w:rPr>
            </w:pPr>
            <w:r w:rsidRPr="004B7CD9">
              <w:rPr>
                <w:rFonts w:ascii="Times New Roman" w:hAnsi="Times New Roman"/>
                <w:sz w:val="20"/>
                <w:szCs w:val="20"/>
              </w:rPr>
              <w:t>V prvej správe, ktorá sa vypracuje do 12. decembra 2014, Komisia preskúma vykonávanie tejto smernice vrátane ustanovení týkajúcich sa energetickej účinnosti a v prípade potreby</w:t>
            </w:r>
          </w:p>
          <w:p w:rsidR="00EA1354" w:rsidRPr="004B7CD9" w:rsidP="00B31BC6">
            <w:pPr>
              <w:bidi w:val="0"/>
              <w:adjustRightInd w:val="0"/>
              <w:rPr>
                <w:rFonts w:ascii="Times New Roman" w:hAnsi="Times New Roman"/>
                <w:sz w:val="20"/>
                <w:szCs w:val="20"/>
              </w:rPr>
            </w:pPr>
            <w:r w:rsidRPr="004B7CD9">
              <w:rPr>
                <w:rFonts w:ascii="Times New Roman" w:hAnsi="Times New Roman"/>
                <w:sz w:val="20"/>
                <w:szCs w:val="20"/>
              </w:rPr>
              <w:t>predloží návrh na jej revíziu. Táto správa tiež posúdi existujúce programy predchádzania vzniku odpadu, ciele a ukazovatele členských štátov a preskúma možnosť stanoviť programy,</w:t>
            </w:r>
          </w:p>
          <w:p w:rsidR="00EA1354" w:rsidRPr="004B7CD9" w:rsidP="00B31BC6">
            <w:pPr>
              <w:bidi w:val="0"/>
              <w:adjustRightInd w:val="0"/>
              <w:rPr>
                <w:rFonts w:ascii="Times New Roman" w:hAnsi="Times New Roman"/>
                <w:sz w:val="20"/>
                <w:szCs w:val="20"/>
              </w:rPr>
            </w:pPr>
            <w:r w:rsidRPr="004B7CD9">
              <w:rPr>
                <w:rFonts w:ascii="Times New Roman" w:hAnsi="Times New Roman"/>
                <w:sz w:val="20"/>
                <w:szCs w:val="20"/>
              </w:rPr>
              <w:t xml:space="preserve">ciele a ukazovatele na úrovni Spoločenstva vrátane systémov zodpovednosti výrobcov za presne stanovené toky odpadov, ciele, ukazovatele a opatrenia súvisiace s recykláciou, ako aj materiálom a operáciami obnovy energie, ktoré môžu účinnejšie prispieť k splneniu cieľov stanovených v článkoch </w:t>
            </w:r>
            <w:smartTag w:uri="urn:schemas-microsoft-com:office:smarttags" w:element="metricconverter">
              <w:smartTagPr>
                <w:attr w:name="ProductID" w:val="2 a"/>
              </w:smartTagPr>
              <w:r w:rsidRPr="004B7CD9">
                <w:rPr>
                  <w:rFonts w:ascii="Times New Roman" w:hAnsi="Times New Roman"/>
                  <w:sz w:val="20"/>
                  <w:szCs w:val="20"/>
                </w:rPr>
                <w:t>1 a</w:t>
              </w:r>
            </w:smartTag>
            <w:r w:rsidRPr="004B7CD9">
              <w:rPr>
                <w:rFonts w:ascii="Times New Roman" w:hAnsi="Times New Roman"/>
                <w:sz w:val="20"/>
                <w:szCs w:val="20"/>
              </w:rPr>
              <w:t xml:space="preserve"> 4.</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676388">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38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31BC6">
            <w:pPr>
              <w:bidi w:val="0"/>
              <w:adjustRightInd w:val="0"/>
              <w:rPr>
                <w:rFonts w:ascii="Times New Roman" w:hAnsi="Times New Roman"/>
                <w:b/>
                <w:bCs/>
                <w:sz w:val="20"/>
                <w:szCs w:val="20"/>
              </w:rPr>
            </w:pPr>
            <w:r w:rsidRPr="004B7CD9">
              <w:rPr>
                <w:rFonts w:ascii="Times New Roman" w:hAnsi="Times New Roman"/>
                <w:b/>
                <w:bCs/>
                <w:sz w:val="20"/>
                <w:szCs w:val="20"/>
              </w:rPr>
              <w:t>Výklad a prispôsobenie sa technickému pokroku</w:t>
            </w:r>
          </w:p>
          <w:p w:rsidR="00EA1354" w:rsidRPr="004B7CD9" w:rsidP="00B31BC6">
            <w:pPr>
              <w:bidi w:val="0"/>
              <w:adjustRightInd w:val="0"/>
              <w:rPr>
                <w:rFonts w:ascii="Times New Roman" w:hAnsi="Times New Roman"/>
                <w:sz w:val="20"/>
                <w:szCs w:val="20"/>
              </w:rPr>
            </w:pPr>
            <w:r w:rsidRPr="004B7CD9">
              <w:rPr>
                <w:rFonts w:ascii="Times New Roman" w:hAnsi="Times New Roman"/>
                <w:sz w:val="20"/>
                <w:szCs w:val="20"/>
              </w:rPr>
              <w:t>Komisia môže vypracovať usmernenia pre výklad vymedzení pojmov zhodnocovanie a zneškodňovanie. V prípade potreby sa spresní používanie vzorca pre spaľovne uvedeného v prílohe II bode R1. Je možné zohľadniť miestne klimatické podmienky, ako napr. tuhosť zimy a potrebu kúrenia, pokiaľ ovplyvňujú množstvá energie, ktoré možno technicky využiť alebo vyrobiť vo forme elektrickej energie, kúrenia, chladenia alebo spracovania pary. Môžu sa zohľadniť aj miestne podmienky najvzdialenejších regiónov uznaných v článku 299 ods. 2 štvrtý pododsek zmluvy a území uvedených v článku 25 Aktu o pristúpení z roku 1985. Toto opatrenie zamerané na zmenu nepodstatných prvkov tejto smernice sa prijme v súlade s regulačným postupom s kontrolou uvedeným v článku 39 ods. 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31BC6">
            <w:pPr>
              <w:bidi w:val="0"/>
              <w:adjustRightInd w:val="0"/>
              <w:rPr>
                <w:rFonts w:ascii="Times New Roman" w:hAnsi="Times New Roman"/>
                <w:sz w:val="20"/>
                <w:szCs w:val="20"/>
              </w:rPr>
            </w:pPr>
            <w:r w:rsidRPr="004B7CD9">
              <w:rPr>
                <w:rFonts w:ascii="Times New Roman" w:hAnsi="Times New Roman"/>
                <w:sz w:val="20"/>
                <w:szCs w:val="20"/>
              </w:rPr>
              <w:t xml:space="preserve">Prílohy sa môžu meniť a dopĺňať vzhľadom na vedeckotechnický pokrok. Tieto opatrenia zamerané na zmenu nepodstatných prvkov tejto smernice sa prijmú v súlade s regulačným postupom s kontrolou uvedeným v článku 39 ods. </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39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AE7389">
            <w:pPr>
              <w:bidi w:val="0"/>
              <w:adjustRightInd w:val="0"/>
              <w:rPr>
                <w:rFonts w:ascii="Times New Roman" w:hAnsi="Times New Roman"/>
                <w:b/>
                <w:bCs/>
                <w:sz w:val="20"/>
                <w:szCs w:val="20"/>
              </w:rPr>
            </w:pPr>
            <w:r w:rsidRPr="004B7CD9">
              <w:rPr>
                <w:rFonts w:ascii="Times New Roman" w:hAnsi="Times New Roman"/>
                <w:b/>
                <w:bCs/>
                <w:sz w:val="20"/>
                <w:szCs w:val="20"/>
              </w:rPr>
              <w:t>Postup výboru</w:t>
            </w:r>
          </w:p>
          <w:p w:rsidR="00EA1354" w:rsidRPr="004B7CD9" w:rsidP="00AE7389">
            <w:pPr>
              <w:bidi w:val="0"/>
              <w:adjustRightInd w:val="0"/>
              <w:rPr>
                <w:rFonts w:ascii="Times New Roman" w:hAnsi="Times New Roman"/>
                <w:sz w:val="20"/>
                <w:szCs w:val="20"/>
              </w:rPr>
            </w:pPr>
            <w:r w:rsidRPr="004B7CD9">
              <w:rPr>
                <w:rFonts w:ascii="Times New Roman" w:hAnsi="Times New Roman"/>
                <w:sz w:val="20"/>
                <w:szCs w:val="20"/>
              </w:rPr>
              <w:t>1. Komisii pomáha výbor.</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 xml:space="preserve">n.a. </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39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AE7389">
            <w:pPr>
              <w:bidi w:val="0"/>
              <w:adjustRightInd w:val="0"/>
              <w:rPr>
                <w:rFonts w:ascii="Times New Roman" w:hAnsi="Times New Roman"/>
                <w:sz w:val="20"/>
                <w:szCs w:val="20"/>
              </w:rPr>
            </w:pPr>
            <w:r w:rsidRPr="004B7CD9">
              <w:rPr>
                <w:rFonts w:ascii="Times New Roman" w:hAnsi="Times New Roman"/>
                <w:sz w:val="20"/>
                <w:szCs w:val="20"/>
              </w:rPr>
              <w:t xml:space="preserve">2. Ak sa odkazuje na tento odsek, uplatňuje sa článok 5a ods. 1 až </w:t>
            </w:r>
            <w:smartTag w:uri="urn:schemas-microsoft-com:office:smarttags" w:element="metricconverter">
              <w:smartTagPr>
                <w:attr w:name="ProductID" w:val="2 a"/>
              </w:smartTagPr>
              <w:r w:rsidRPr="004B7CD9">
                <w:rPr>
                  <w:rFonts w:ascii="Times New Roman" w:hAnsi="Times New Roman"/>
                  <w:sz w:val="20"/>
                  <w:szCs w:val="20"/>
                </w:rPr>
                <w:t>4 a</w:t>
              </w:r>
            </w:smartTag>
            <w:r w:rsidRPr="004B7CD9">
              <w:rPr>
                <w:rFonts w:ascii="Times New Roman" w:hAnsi="Times New Roman"/>
                <w:sz w:val="20"/>
                <w:szCs w:val="20"/>
              </w:rPr>
              <w:t xml:space="preserve"> článok 7 rozhodnutia 1999/468/ES so zreteľom na jeho článok 8.</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rPr>
          <w:trHeight w:val="950"/>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Č39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AE7389">
            <w:pPr>
              <w:bidi w:val="0"/>
              <w:adjustRightInd w:val="0"/>
              <w:rPr>
                <w:rFonts w:ascii="Times New Roman" w:hAnsi="Times New Roman"/>
                <w:sz w:val="20"/>
                <w:szCs w:val="20"/>
              </w:rPr>
            </w:pPr>
            <w:r w:rsidRPr="004B7CD9">
              <w:rPr>
                <w:rFonts w:ascii="Times New Roman" w:hAnsi="Times New Roman"/>
                <w:sz w:val="20"/>
                <w:szCs w:val="20"/>
              </w:rPr>
              <w:t>3. Ak sa odkazuje na tento odsek, uplatňujú sa články 5 a 7 rozhodnutia 1999/468/ES so zreteľom na jeho článok 8.</w:t>
            </w:r>
            <w:r w:rsidRPr="004B7CD9" w:rsidR="00676388">
              <w:rPr>
                <w:rFonts w:ascii="Times New Roman" w:hAnsi="Times New Roman"/>
                <w:sz w:val="20"/>
                <w:szCs w:val="20"/>
              </w:rPr>
              <w:t xml:space="preserve"> </w:t>
            </w:r>
            <w:r w:rsidRPr="004B7CD9">
              <w:rPr>
                <w:rFonts w:ascii="Times New Roman" w:hAnsi="Times New Roman"/>
                <w:sz w:val="20"/>
                <w:szCs w:val="20"/>
              </w:rPr>
              <w:t>Lehota stanovená v článku 5 ods. 6 rozhodnutia 1999/468/ES</w:t>
            </w:r>
            <w:r w:rsidRPr="004B7CD9" w:rsidR="00295B4A">
              <w:rPr>
                <w:rFonts w:ascii="Times New Roman" w:hAnsi="Times New Roman"/>
                <w:sz w:val="20"/>
                <w:szCs w:val="20"/>
              </w:rPr>
              <w:t xml:space="preserve"> </w:t>
            </w:r>
            <w:r w:rsidRPr="004B7CD9">
              <w:rPr>
                <w:rFonts w:ascii="Times New Roman" w:hAnsi="Times New Roman"/>
                <w:sz w:val="20"/>
                <w:szCs w:val="20"/>
              </w:rPr>
              <w:t>je tri mesiace.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676388">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40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6C63D7">
            <w:pPr>
              <w:bidi w:val="0"/>
              <w:adjustRightInd w:val="0"/>
              <w:rPr>
                <w:rFonts w:ascii="Times New Roman" w:hAnsi="Times New Roman"/>
                <w:sz w:val="20"/>
                <w:szCs w:val="20"/>
              </w:rPr>
            </w:pPr>
            <w:r w:rsidRPr="004B7CD9">
              <w:rPr>
                <w:rFonts w:ascii="Times New Roman" w:hAnsi="Times New Roman"/>
                <w:sz w:val="20"/>
                <w:szCs w:val="20"/>
              </w:rPr>
              <w:t>1. Členské štáty uvedú do účinnosti zákony, iné právne predpisy a správne opatrenia potrebné na dosiahnutie súladu s touto smernicou do 12. decembra 2010.</w:t>
            </w:r>
            <w:r w:rsidRPr="004B7CD9" w:rsidR="00676388">
              <w:rPr>
                <w:rFonts w:ascii="Times New Roman" w:hAnsi="Times New Roman"/>
                <w:sz w:val="20"/>
                <w:szCs w:val="20"/>
              </w:rPr>
              <w:t xml:space="preserve"> </w:t>
            </w:r>
            <w:r w:rsidRPr="004B7CD9">
              <w:rPr>
                <w:rFonts w:ascii="Times New Roman" w:hAnsi="Times New Roman"/>
                <w:sz w:val="20"/>
                <w:szCs w:val="20"/>
              </w:rPr>
              <w:t>Členské štáty uvedú priamo v prijatých opatreniach alebo pri ich úradnom uverejnení odkaz na túto smernicu. Podrobnosti o odkaze upravia členské štáty.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r w:rsidRPr="004B7CD9" w:rsidR="00F90BCC">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544FCC">
            <w:pPr>
              <w:pStyle w:val="Normlny"/>
              <w:bidi w:val="0"/>
              <w:rPr>
                <w:rFonts w:ascii="Times New Roman" w:hAnsi="Times New Roman"/>
              </w:rPr>
            </w:pPr>
            <w:r w:rsidRPr="004B7CD9" w:rsidR="00544FCC">
              <w:rPr>
                <w:rFonts w:ascii="Times New Roman" w:hAnsi="Times New Roman"/>
              </w:rPr>
              <w:t>Príloha č. 10</w:t>
            </w:r>
          </w:p>
          <w:p w:rsidR="00924235" w:rsidRPr="004B7CD9" w:rsidP="00544FCC">
            <w:pPr>
              <w:pStyle w:val="Normlny"/>
              <w:bidi w:val="0"/>
              <w:rPr>
                <w:rFonts w:ascii="Times New Roman" w:hAnsi="Times New Roman"/>
              </w:rPr>
            </w:pPr>
            <w:r w:rsidRPr="004B7CD9">
              <w:rPr>
                <w:rFonts w:ascii="Times New Roman" w:hAnsi="Times New Roman"/>
              </w:rPr>
              <w:t xml:space="preserve">      Bod 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44FCC" w:rsidRPr="004B7CD9" w:rsidP="00544FCC">
            <w:pPr>
              <w:bidi w:val="0"/>
              <w:rPr>
                <w:rFonts w:ascii="Times New Roman" w:hAnsi="Times New Roman"/>
                <w:b/>
                <w:sz w:val="20"/>
                <w:szCs w:val="20"/>
              </w:rPr>
            </w:pPr>
            <w:r w:rsidRPr="004B7CD9">
              <w:rPr>
                <w:rFonts w:ascii="Times New Roman" w:hAnsi="Times New Roman"/>
                <w:b/>
                <w:sz w:val="20"/>
                <w:szCs w:val="20"/>
              </w:rPr>
              <w:t>ZOZNAM PREBERANÝCH PRÁVNE ZÁVÄZNÝCH AKTOV EURÓPSKEJ ÚNIE</w:t>
            </w:r>
          </w:p>
          <w:p w:rsidR="00544FCC" w:rsidRPr="004B7CD9" w:rsidP="00544FCC">
            <w:pPr>
              <w:bidi w:val="0"/>
              <w:rPr>
                <w:rFonts w:ascii="Times New Roman" w:hAnsi="Times New Roman"/>
                <w:sz w:val="20"/>
                <w:szCs w:val="20"/>
              </w:rPr>
            </w:pPr>
          </w:p>
          <w:p w:rsidR="00924235" w:rsidRPr="004B7CD9" w:rsidP="00924235">
            <w:pPr>
              <w:bidi w:val="0"/>
              <w:jc w:val="both"/>
              <w:rPr>
                <w:rFonts w:ascii="Times New Roman" w:hAnsi="Times New Roman"/>
                <w:sz w:val="20"/>
                <w:szCs w:val="20"/>
              </w:rPr>
            </w:pPr>
            <w:r w:rsidRPr="004B7CD9">
              <w:rPr>
                <w:rFonts w:ascii="Times New Roman" w:hAnsi="Times New Roman"/>
                <w:sz w:val="20"/>
                <w:szCs w:val="20"/>
              </w:rPr>
              <w:t>7. Smernica Európskeho parlamentu a Rady 2008/98/ES z 19. novembra 2008 o odpade a o zrušení určitých smerníc (Ú. v. EÚ L 312, 22.11.2008).</w:t>
            </w:r>
          </w:p>
          <w:p w:rsidR="00924235" w:rsidRPr="004B7CD9" w:rsidP="00924235">
            <w:pPr>
              <w:bidi w:val="0"/>
              <w:jc w:val="center"/>
              <w:rPr>
                <w:rFonts w:ascii="Times New Roman" w:hAnsi="Times New Roman"/>
                <w:sz w:val="20"/>
                <w:szCs w:val="20"/>
              </w:rPr>
            </w:pPr>
            <w:r w:rsidRPr="004B7CD9">
              <w:rPr>
                <w:rFonts w:ascii="Times New Roman" w:hAnsi="Times New Roman"/>
                <w:sz w:val="20"/>
                <w:szCs w:val="20"/>
              </w:rPr>
              <w:t xml:space="preserve"> </w:t>
            </w:r>
          </w:p>
          <w:p w:rsidR="00EA1354" w:rsidRPr="004B7CD9" w:rsidP="00544FCC">
            <w:pPr>
              <w:pStyle w:val="Normlny"/>
              <w:bidi w:val="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40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221DAF">
            <w:pPr>
              <w:bidi w:val="0"/>
              <w:adjustRightInd w:val="0"/>
              <w:rPr>
                <w:rFonts w:ascii="Times New Roman" w:hAnsi="Times New Roman"/>
                <w:sz w:val="20"/>
                <w:szCs w:val="20"/>
              </w:rPr>
            </w:pPr>
            <w:r w:rsidRPr="004B7CD9">
              <w:rPr>
                <w:rFonts w:ascii="Times New Roman" w:hAnsi="Times New Roman"/>
                <w:sz w:val="20"/>
                <w:szCs w:val="20"/>
              </w:rPr>
              <w:t>2. Členské štáty oznámia Komisii znenie hlavných ustanovení vnútroštátnych právnych predpisov, ktoré prijmú v oblasti pôsobnosti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41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221DAF">
            <w:pPr>
              <w:bidi w:val="0"/>
              <w:adjustRightInd w:val="0"/>
              <w:rPr>
                <w:rFonts w:ascii="Times New Roman" w:hAnsi="Times New Roman"/>
                <w:b/>
                <w:bCs/>
                <w:sz w:val="20"/>
                <w:szCs w:val="20"/>
              </w:rPr>
            </w:pPr>
            <w:r w:rsidRPr="004B7CD9">
              <w:rPr>
                <w:rFonts w:ascii="Times New Roman" w:hAnsi="Times New Roman"/>
                <w:b/>
                <w:bCs/>
                <w:sz w:val="20"/>
                <w:szCs w:val="20"/>
              </w:rPr>
              <w:t>Zrušenie a prechodné ustanovenia</w:t>
            </w:r>
          </w:p>
          <w:p w:rsidR="00EA1354" w:rsidRPr="004B7CD9" w:rsidP="00221DAF">
            <w:pPr>
              <w:bidi w:val="0"/>
              <w:adjustRightInd w:val="0"/>
              <w:rPr>
                <w:rFonts w:ascii="Times New Roman" w:hAnsi="Times New Roman"/>
                <w:sz w:val="20"/>
                <w:szCs w:val="20"/>
              </w:rPr>
            </w:pPr>
            <w:r w:rsidRPr="004B7CD9">
              <w:rPr>
                <w:rFonts w:ascii="Times New Roman" w:hAnsi="Times New Roman"/>
                <w:sz w:val="20"/>
                <w:szCs w:val="20"/>
              </w:rPr>
              <w:t>Smernice 75/439/EHS, 91/689/EHS a 2006/12/ES sa týmto zrušujú s účinnosťou od 12. decembra 2010.</w:t>
            </w:r>
          </w:p>
          <w:p w:rsidR="00EA1354" w:rsidRPr="004B7CD9" w:rsidP="00221DAF">
            <w:pPr>
              <w:bidi w:val="0"/>
              <w:adjustRightInd w:val="0"/>
              <w:rPr>
                <w:rFonts w:ascii="Times New Roman" w:hAnsi="Times New Roman"/>
                <w:sz w:val="20"/>
                <w:szCs w:val="20"/>
              </w:rPr>
            </w:pPr>
            <w:r w:rsidRPr="004B7CD9">
              <w:rPr>
                <w:rFonts w:ascii="Times New Roman" w:hAnsi="Times New Roman"/>
                <w:sz w:val="20"/>
                <w:szCs w:val="20"/>
              </w:rPr>
              <w:t>Od 12. decembra 2008 sa však uplatňuje toto:</w:t>
            </w:r>
          </w:p>
          <w:p w:rsidR="00EA1354" w:rsidRPr="004B7CD9" w:rsidP="00221DAF">
            <w:pPr>
              <w:bidi w:val="0"/>
              <w:adjustRightInd w:val="0"/>
              <w:rPr>
                <w:rFonts w:ascii="Times New Roman" w:hAnsi="Times New Roman"/>
                <w:sz w:val="20"/>
                <w:szCs w:val="20"/>
              </w:rPr>
            </w:pPr>
            <w:r w:rsidRPr="004B7CD9">
              <w:rPr>
                <w:rFonts w:ascii="Times New Roman" w:hAnsi="Times New Roman"/>
                <w:sz w:val="20"/>
                <w:szCs w:val="20"/>
              </w:rPr>
              <w:t>a) článok 10 ods. 4 smernice 75/439/EHS sa nahrádza takto:</w:t>
            </w:r>
          </w:p>
          <w:p w:rsidR="00EA1354" w:rsidRPr="004B7CD9" w:rsidP="00221DAF">
            <w:pPr>
              <w:bidi w:val="0"/>
              <w:adjustRightInd w:val="0"/>
              <w:rPr>
                <w:rFonts w:ascii="Times New Roman" w:hAnsi="Times New Roman"/>
                <w:sz w:val="20"/>
                <w:szCs w:val="20"/>
              </w:rPr>
            </w:pPr>
            <w:r w:rsidRPr="004B7CD9">
              <w:rPr>
                <w:rFonts w:ascii="Times New Roman" w:hAnsi="Times New Roman"/>
                <w:sz w:val="20"/>
                <w:szCs w:val="20"/>
              </w:rPr>
              <w:t>„4. Referenčnú metódu merania na určenie obsahu PCB/PCT v odpadových olejoch stanoví Komisia. Toto opatrenie zamerané na zmenu nepodstatných prvkov tejto smernice jej doplnením sa prijme v súlade s regulačným</w:t>
            </w:r>
          </w:p>
          <w:p w:rsidR="00EA1354" w:rsidRPr="004B7CD9" w:rsidP="00221DAF">
            <w:pPr>
              <w:bidi w:val="0"/>
              <w:adjustRightInd w:val="0"/>
              <w:rPr>
                <w:rFonts w:ascii="Times New Roman" w:hAnsi="Times New Roman"/>
                <w:sz w:val="20"/>
                <w:szCs w:val="20"/>
              </w:rPr>
            </w:pPr>
            <w:r w:rsidRPr="004B7CD9">
              <w:rPr>
                <w:rFonts w:ascii="Times New Roman" w:hAnsi="Times New Roman"/>
                <w:sz w:val="20"/>
                <w:szCs w:val="20"/>
              </w:rPr>
              <w:t>postupom s kontrolou uvedeným v článku 18 ods. 4 smernice Európskeho parlamentu a Rady 2006/12/ES z 5. apríla 2006 o odpadoch (*).</w:t>
            </w:r>
          </w:p>
          <w:p w:rsidR="00EA1354" w:rsidRPr="004B7CD9" w:rsidP="00E15465">
            <w:pPr>
              <w:bidi w:val="0"/>
              <w:adjustRightInd w:val="0"/>
              <w:rPr>
                <w:rFonts w:ascii="Times New Roman" w:hAnsi="Times New Roman"/>
                <w:sz w:val="20"/>
                <w:szCs w:val="20"/>
              </w:rPr>
            </w:pPr>
            <w:r w:rsidRPr="004B7CD9">
              <w:rPr>
                <w:rFonts w:ascii="Times New Roman" w:hAnsi="Times New Roman"/>
                <w:sz w:val="20"/>
                <w:szCs w:val="20"/>
              </w:rPr>
              <w:t>2000/532/ES (*) na základe príloh I a II k tejto smernici.</w:t>
            </w:r>
          </w:p>
          <w:p w:rsidR="00EA1354" w:rsidRPr="004B7CD9" w:rsidP="00E15465">
            <w:pPr>
              <w:bidi w:val="0"/>
              <w:adjustRightInd w:val="0"/>
              <w:rPr>
                <w:rFonts w:ascii="Times New Roman" w:hAnsi="Times New Roman"/>
                <w:sz w:val="20"/>
                <w:szCs w:val="20"/>
              </w:rPr>
            </w:pPr>
            <w:r w:rsidRPr="004B7CD9">
              <w:rPr>
                <w:rFonts w:ascii="Times New Roman" w:hAnsi="Times New Roman"/>
                <w:sz w:val="20"/>
                <w:szCs w:val="20"/>
              </w:rPr>
              <w:t>Tento odpad musí mať jednu alebo niekoľko</w:t>
            </w:r>
          </w:p>
          <w:p w:rsidR="00EA1354" w:rsidRPr="004B7CD9" w:rsidP="00E15465">
            <w:pPr>
              <w:bidi w:val="0"/>
              <w:adjustRightInd w:val="0"/>
              <w:rPr>
                <w:rFonts w:ascii="Times New Roman" w:hAnsi="Times New Roman"/>
                <w:sz w:val="20"/>
                <w:szCs w:val="20"/>
              </w:rPr>
            </w:pPr>
            <w:r w:rsidRPr="004B7CD9">
              <w:rPr>
                <w:rFonts w:ascii="Times New Roman" w:hAnsi="Times New Roman"/>
                <w:sz w:val="20"/>
                <w:szCs w:val="20"/>
              </w:rPr>
              <w:t>vlastností, ktoré sú uvedené v prílohe III.</w:t>
            </w:r>
          </w:p>
          <w:p w:rsidR="00EA1354" w:rsidRPr="004B7CD9" w:rsidP="00E15465">
            <w:pPr>
              <w:bidi w:val="0"/>
              <w:adjustRightInd w:val="0"/>
              <w:rPr>
                <w:rFonts w:ascii="Times New Roman" w:hAnsi="Times New Roman"/>
                <w:sz w:val="20"/>
                <w:szCs w:val="20"/>
              </w:rPr>
            </w:pPr>
            <w:r w:rsidRPr="004B7CD9">
              <w:rPr>
                <w:rFonts w:ascii="Times New Roman" w:hAnsi="Times New Roman"/>
                <w:sz w:val="20"/>
                <w:szCs w:val="20"/>
              </w:rPr>
              <w:t>V zozname sa zohľadní pôvod a zloženie odpadu</w:t>
            </w:r>
          </w:p>
          <w:p w:rsidR="00EA1354" w:rsidRPr="004B7CD9" w:rsidP="00E15465">
            <w:pPr>
              <w:bidi w:val="0"/>
              <w:adjustRightInd w:val="0"/>
              <w:rPr>
                <w:rFonts w:ascii="Times New Roman" w:hAnsi="Times New Roman"/>
                <w:sz w:val="20"/>
                <w:szCs w:val="20"/>
              </w:rPr>
            </w:pPr>
            <w:r w:rsidRPr="004B7CD9">
              <w:rPr>
                <w:rFonts w:ascii="Times New Roman" w:hAnsi="Times New Roman"/>
                <w:sz w:val="20"/>
                <w:szCs w:val="20"/>
              </w:rPr>
              <w:t>a v prípade potreby limitné hodnoty koncentrácie.</w:t>
            </w:r>
          </w:p>
          <w:p w:rsidR="00EA1354" w:rsidRPr="004B7CD9" w:rsidP="00E15465">
            <w:pPr>
              <w:bidi w:val="0"/>
              <w:adjustRightInd w:val="0"/>
              <w:rPr>
                <w:rFonts w:ascii="Times New Roman" w:hAnsi="Times New Roman"/>
                <w:sz w:val="20"/>
                <w:szCs w:val="20"/>
              </w:rPr>
            </w:pPr>
            <w:r w:rsidRPr="004B7CD9">
              <w:rPr>
                <w:rFonts w:ascii="Times New Roman" w:hAnsi="Times New Roman"/>
                <w:sz w:val="20"/>
                <w:szCs w:val="20"/>
              </w:rPr>
              <w:t>Zoznam sa pravidelne skúma a v prípade potreby</w:t>
            </w:r>
          </w:p>
          <w:p w:rsidR="00EA1354" w:rsidRPr="004B7CD9" w:rsidP="00E15465">
            <w:pPr>
              <w:bidi w:val="0"/>
              <w:adjustRightInd w:val="0"/>
              <w:rPr>
                <w:rFonts w:ascii="Times New Roman" w:hAnsi="Times New Roman"/>
                <w:sz w:val="20"/>
                <w:szCs w:val="20"/>
              </w:rPr>
            </w:pPr>
            <w:r w:rsidRPr="004B7CD9">
              <w:rPr>
                <w:rFonts w:ascii="Times New Roman" w:hAnsi="Times New Roman"/>
                <w:sz w:val="20"/>
                <w:szCs w:val="20"/>
              </w:rPr>
              <w:t>reviduje. Tieto opatrenia zamerané na zmenu nepodstatných prvkov tejto smernice jej doplnením sa prijmú v súlade s regulačným postupom s kontrolou uvedeným v článku 18 ods. 4 smernice Európskeho parlamentu a Rady 2006/12/ES z 5. apríla 2006 o odpadoch (**).</w:t>
            </w:r>
          </w:p>
          <w:p w:rsidR="00EA1354" w:rsidRPr="004B7CD9" w:rsidP="00E15465">
            <w:pPr>
              <w:bidi w:val="0"/>
              <w:adjustRightInd w:val="0"/>
              <w:rPr>
                <w:rFonts w:ascii="Times New Roman" w:hAnsi="Times New Roman"/>
                <w:sz w:val="20"/>
                <w:szCs w:val="20"/>
              </w:rPr>
            </w:pPr>
            <w:r w:rsidRPr="004B7CD9">
              <w:rPr>
                <w:rFonts w:ascii="Times New Roman" w:hAnsi="Times New Roman"/>
                <w:sz w:val="20"/>
                <w:szCs w:val="20"/>
              </w:rPr>
              <w:t>— akýkoľvek iný odpad, ktorý podľa názoru členského štátu vykazuje niektorú z vlastností uvedených v prílohe III. Takéto prípady sa oznámia Komisii a preskúmajú s cieľom prispôsobenia zoznamu. Tieto opatrenia zamerané na zmenu nepodstatných prvkov tejto smernice jej doplnením sa prijmú v súlade s regulačným postupom s kontrolou uvedeným v článku 18 ods. 4 smernice Európskeho parlamentu a Rady 2006/12/ES.</w:t>
            </w:r>
          </w:p>
          <w:p w:rsidR="00EA1354" w:rsidRPr="004B7CD9" w:rsidP="00016C69">
            <w:pPr>
              <w:bidi w:val="0"/>
              <w:adjustRightInd w:val="0"/>
              <w:rPr>
                <w:rFonts w:ascii="Times New Roman" w:hAnsi="Times New Roman"/>
                <w:sz w:val="20"/>
                <w:szCs w:val="20"/>
              </w:rPr>
            </w:pPr>
            <w:r w:rsidRPr="004B7CD9">
              <w:rPr>
                <w:rFonts w:ascii="Times New Roman" w:hAnsi="Times New Roman"/>
                <w:sz w:val="20"/>
                <w:szCs w:val="20"/>
              </w:rPr>
              <w:t>ii) článok 9 sa nahrádza takto:</w:t>
            </w:r>
          </w:p>
          <w:p w:rsidR="00EA1354" w:rsidRPr="004B7CD9" w:rsidP="00016C69">
            <w:pPr>
              <w:bidi w:val="0"/>
              <w:adjustRightInd w:val="0"/>
              <w:rPr>
                <w:rFonts w:ascii="Times New Roman" w:hAnsi="Times New Roman"/>
                <w:i/>
                <w:iCs/>
                <w:sz w:val="20"/>
                <w:szCs w:val="20"/>
              </w:rPr>
            </w:pPr>
            <w:r w:rsidRPr="004B7CD9">
              <w:rPr>
                <w:rFonts w:ascii="Times New Roman" w:hAnsi="Times New Roman"/>
                <w:i/>
                <w:iCs/>
                <w:sz w:val="20"/>
                <w:szCs w:val="20"/>
              </w:rPr>
              <w:t>„Článok 9</w:t>
            </w:r>
          </w:p>
          <w:p w:rsidR="00EA1354" w:rsidRPr="004B7CD9" w:rsidP="00016C69">
            <w:pPr>
              <w:bidi w:val="0"/>
              <w:adjustRightInd w:val="0"/>
              <w:rPr>
                <w:rFonts w:ascii="Times New Roman" w:hAnsi="Times New Roman"/>
                <w:sz w:val="20"/>
                <w:szCs w:val="20"/>
              </w:rPr>
            </w:pPr>
            <w:r w:rsidRPr="004B7CD9">
              <w:rPr>
                <w:rFonts w:ascii="Times New Roman" w:hAnsi="Times New Roman"/>
                <w:sz w:val="20"/>
                <w:szCs w:val="20"/>
              </w:rPr>
              <w:t>Opatrenia potrebné na prispôsobenie príloh tejto smernice vedecko-technickému pokroku a na revíziu zoznamu odpadov uvedeného v článku 1 ods. 4, zamerané na zmenu nepodstatných prvkov tejto smernice okrem iného jej doplnením, sa prijmú v súlade s regulačným postupom s kontrolou uvedeným v článku 18 ods. 4</w:t>
            </w:r>
          </w:p>
          <w:p w:rsidR="00EA1354" w:rsidRPr="004B7CD9" w:rsidP="00016C69">
            <w:pPr>
              <w:bidi w:val="0"/>
              <w:adjustRightInd w:val="0"/>
              <w:rPr>
                <w:rFonts w:ascii="Times New Roman" w:hAnsi="Times New Roman"/>
                <w:sz w:val="20"/>
                <w:szCs w:val="20"/>
              </w:rPr>
            </w:pPr>
            <w:r w:rsidRPr="004B7CD9">
              <w:rPr>
                <w:rFonts w:ascii="Times New Roman" w:hAnsi="Times New Roman"/>
                <w:sz w:val="20"/>
                <w:szCs w:val="20"/>
              </w:rPr>
              <w:t>smernice 2006/12/ES.“;</w:t>
            </w:r>
          </w:p>
          <w:p w:rsidR="00EA1354" w:rsidRPr="004B7CD9" w:rsidP="00016C69">
            <w:pPr>
              <w:bidi w:val="0"/>
              <w:adjustRightInd w:val="0"/>
              <w:rPr>
                <w:rFonts w:ascii="Times New Roman" w:hAnsi="Times New Roman"/>
                <w:sz w:val="20"/>
                <w:szCs w:val="20"/>
              </w:rPr>
            </w:pPr>
            <w:r w:rsidRPr="004B7CD9">
              <w:rPr>
                <w:rFonts w:ascii="Times New Roman" w:hAnsi="Times New Roman"/>
                <w:sz w:val="20"/>
                <w:szCs w:val="20"/>
              </w:rPr>
              <w:t>c) smernica 2006/12/ES sa týmto mení a dopĺňa takto:</w:t>
            </w:r>
          </w:p>
          <w:p w:rsidR="00EA1354" w:rsidRPr="004B7CD9" w:rsidP="00016C69">
            <w:pPr>
              <w:bidi w:val="0"/>
              <w:adjustRightInd w:val="0"/>
              <w:rPr>
                <w:rFonts w:ascii="Times New Roman" w:hAnsi="Times New Roman"/>
                <w:sz w:val="20"/>
                <w:szCs w:val="20"/>
              </w:rPr>
            </w:pPr>
            <w:r w:rsidRPr="004B7CD9">
              <w:rPr>
                <w:rFonts w:ascii="Times New Roman" w:hAnsi="Times New Roman"/>
                <w:sz w:val="20"/>
                <w:szCs w:val="20"/>
              </w:rPr>
              <w:t>i) článok 1 ods. 2 sa nahrádza takto:</w:t>
            </w:r>
          </w:p>
          <w:p w:rsidR="00EA1354" w:rsidRPr="004B7CD9" w:rsidP="00016C69">
            <w:pPr>
              <w:bidi w:val="0"/>
              <w:adjustRightInd w:val="0"/>
              <w:rPr>
                <w:rFonts w:ascii="Times New Roman" w:hAnsi="Times New Roman"/>
                <w:sz w:val="20"/>
                <w:szCs w:val="20"/>
              </w:rPr>
            </w:pPr>
            <w:r w:rsidRPr="004B7CD9">
              <w:rPr>
                <w:rFonts w:ascii="Times New Roman" w:hAnsi="Times New Roman"/>
                <w:sz w:val="20"/>
                <w:szCs w:val="20"/>
              </w:rPr>
              <w:t>„2. Na účely odseku 1 písm. a) sa uplatňuje rozhodnutie Komisie 2000/532/ES (*), v ktorom je uvedený zoznam odpadov patriacich do kategórií vymenovaných v prílohe I k tejto smernici. Zoznam sa pravidelne skúma a v prípade potreby reviduje. Tieto opatrenia zamerané na zmenu nepodstatných prvkov tejto smernice jej doplnením sa prijmú v súlade s regulačným postupom s kontrolou uvedeným v článku 18 ods. 4.</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Č 42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9D1F8A">
            <w:pPr>
              <w:bidi w:val="0"/>
              <w:adjustRightInd w:val="0"/>
              <w:rPr>
                <w:rFonts w:ascii="Times New Roman" w:hAnsi="Times New Roman"/>
                <w:b/>
                <w:bCs/>
                <w:sz w:val="20"/>
                <w:szCs w:val="20"/>
              </w:rPr>
            </w:pPr>
            <w:r w:rsidRPr="004B7CD9">
              <w:rPr>
                <w:rFonts w:ascii="Times New Roman" w:hAnsi="Times New Roman"/>
                <w:b/>
                <w:bCs/>
                <w:sz w:val="20"/>
                <w:szCs w:val="20"/>
              </w:rPr>
              <w:t>Nadobudnutie účinnosti</w:t>
            </w:r>
          </w:p>
          <w:p w:rsidR="00EA1354" w:rsidRPr="004B7CD9" w:rsidP="009D1F8A">
            <w:pPr>
              <w:bidi w:val="0"/>
              <w:adjustRightInd w:val="0"/>
              <w:rPr>
                <w:rFonts w:ascii="Times New Roman" w:hAnsi="Times New Roman"/>
                <w:sz w:val="20"/>
                <w:szCs w:val="20"/>
              </w:rPr>
            </w:pPr>
            <w:r w:rsidRPr="004B7CD9">
              <w:rPr>
                <w:rFonts w:ascii="Times New Roman" w:hAnsi="Times New Roman"/>
                <w:sz w:val="20"/>
                <w:szCs w:val="20"/>
              </w:rPr>
              <w:t xml:space="preserve">Táto smernica nadobúda účinnosť dvadsiatym dňom po jej uverejnení v </w:t>
            </w:r>
            <w:r w:rsidRPr="004B7CD9">
              <w:rPr>
                <w:rFonts w:ascii="Times New Roman" w:hAnsi="Times New Roman"/>
                <w:i/>
                <w:iCs/>
                <w:sz w:val="20"/>
                <w:szCs w:val="20"/>
              </w:rPr>
              <w:t>Úradnom vestníku Európskej únie</w:t>
            </w:r>
            <w:r w:rsidRPr="004B7CD9">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9D1F8A">
            <w:pPr>
              <w:bidi w:val="0"/>
              <w:adjustRightInd w:val="0"/>
              <w:rPr>
                <w:rFonts w:ascii="Times New Roman" w:hAnsi="Times New Roman"/>
                <w:b/>
                <w:bCs/>
                <w:sz w:val="20"/>
                <w:szCs w:val="20"/>
              </w:rPr>
            </w:pPr>
            <w:r w:rsidRPr="004B7CD9">
              <w:rPr>
                <w:rFonts w:ascii="Times New Roman" w:hAnsi="Times New Roman"/>
                <w:b/>
                <w:bCs/>
                <w:sz w:val="20"/>
                <w:szCs w:val="20"/>
              </w:rPr>
              <w:t>Adresáti</w:t>
            </w:r>
          </w:p>
          <w:p w:rsidR="00EA1354" w:rsidRPr="004B7CD9" w:rsidP="009D1F8A">
            <w:pPr>
              <w:bidi w:val="0"/>
              <w:adjustRightInd w:val="0"/>
              <w:rPr>
                <w:rFonts w:ascii="Times New Roman" w:hAnsi="Times New Roman"/>
                <w:sz w:val="20"/>
                <w:szCs w:val="20"/>
              </w:rPr>
            </w:pPr>
            <w:r w:rsidRPr="004B7CD9">
              <w:rPr>
                <w:rFonts w:ascii="Times New Roman" w:hAnsi="Times New Roman"/>
                <w:sz w:val="20"/>
                <w:szCs w:val="20"/>
              </w:rPr>
              <w:t>Táto smernica je určená členským štátom.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Príloha č. 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010F4">
            <w:pPr>
              <w:bidi w:val="0"/>
              <w:adjustRightInd w:val="0"/>
              <w:rPr>
                <w:rFonts w:ascii="Times New Roman" w:hAnsi="Times New Roman"/>
                <w:b/>
                <w:bCs/>
                <w:sz w:val="20"/>
                <w:szCs w:val="20"/>
              </w:rPr>
            </w:pPr>
            <w:r w:rsidRPr="004B7CD9">
              <w:rPr>
                <w:rFonts w:ascii="Times New Roman" w:hAnsi="Times New Roman"/>
                <w:b/>
                <w:bCs/>
                <w:sz w:val="20"/>
                <w:szCs w:val="20"/>
              </w:rPr>
              <w:t>ČINNOSTI ZNEŠKODŇOVANIA</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1 Uloženie na alebo do pôdy (napr. skládka atď.)</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2 Úprava pôdnymi procesmi (napr. biodegradácia tekutých alebo kalových odpadov v pôde, atď.)</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3 Hĺbková injektáž (napr. injektáž čerpateľných odpadov do vrtov, soľných baní alebo prirodzených úložíšť atď.)</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4 Ukladanie do povrchových nádrží (napr. umiestnenie tekutých alebo kalových odpadov do jám alebo odkalíšť atď.)</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5 Špeciálne vybudované skládky (napr. umiestnenie do susediacich oddelených buniek, ktoré sú zakryté a izolované</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jedna od druhej a od životného prostredia, atď.)</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6 Vypustenie do vodných tokov a jazier okrem morí a oceánov</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7 Vypustenie do morí a oceánov, vrátane uloženia na morské dno</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8 Biologická úprava, nešpecifikovaná na inom mieste tejto prílohy, ktorej výsledkom sú konečné zlúčeniny alebo zmesi, ktoré sú uložené ktorýmkoľvek zo spôsobov uvedených pod označením D 1 až D 12</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9 Fyzikálno-chemická úprava, nešpecifikovaná na inom mieste tejto prílohy, ktorej výsledkom sú konečné zlúčeniny alebo zmesi, ktoré sú uložené ktorýmkoľvek zo spôsobov uvedených pod označením D 1 až D 12 (napr. odparenie, sušenie, praženie, atď.)</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 xml:space="preserve">D 10 Spaľovanie na zemi </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11 Spaľovanie na mori (*)</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12 Trvalé uloženie (napr. umiestnenie kontajnerov v baniach, atď.)</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13 Zmiešanie alebo miešanie pred zneškodnením pomocou niektorého zo spôsobov D 1 až D 12 (**)</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14 Uloženie do ďalších obalov pred zneškodnením pomocou niektorého zo spôsobov D 1 až D 13</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D 15 Skladovanie, až kým sa nerozhodne o niektorom zo spôsobov zneškodnenia uvedených v bodoch D 1 až D 14 (okrem dočasného uskladnenia na mieste vzniku, pokiaľ sa nerozhodne o zbere) (***)</w:t>
            </w:r>
          </w:p>
          <w:p w:rsidR="00EA1354" w:rsidRPr="004B7CD9" w:rsidP="003010F4">
            <w:pPr>
              <w:bidi w:val="0"/>
              <w:adjustRightInd w:val="0"/>
              <w:rPr>
                <w:rFonts w:ascii="Times New Roman" w:hAnsi="Times New Roman"/>
                <w:sz w:val="20"/>
                <w:szCs w:val="20"/>
              </w:rPr>
            </w:pPr>
            <w:r w:rsidRPr="004B7CD9">
              <w:rPr>
                <w:rFonts w:ascii="Times New Roman" w:hAnsi="Times New Roman"/>
                <w:sz w:val="20"/>
                <w:szCs w:val="20"/>
              </w:rPr>
              <w:t>22.11.2008 SK Úradný vestník Európskej únie L 312/23</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r w:rsidRPr="004B7CD9" w:rsidR="00B45BDB">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rPr>
            </w:pPr>
            <w:r w:rsidRPr="004B7CD9" w:rsidR="005560A6">
              <w:rPr>
                <w:rFonts w:ascii="Times New Roman" w:hAnsi="Times New Roman"/>
              </w:rPr>
              <w:t>Príloha č. 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0A6" w:rsidRPr="004B7CD9" w:rsidP="005560A6">
            <w:pPr>
              <w:bidi w:val="0"/>
              <w:jc w:val="center"/>
              <w:rPr>
                <w:rFonts w:ascii="Times New Roman" w:hAnsi="Times New Roman"/>
                <w:b/>
                <w:sz w:val="20"/>
                <w:szCs w:val="20"/>
              </w:rPr>
            </w:pPr>
            <w:r w:rsidRPr="004B7CD9">
              <w:rPr>
                <w:rFonts w:ascii="Times New Roman" w:hAnsi="Times New Roman"/>
                <w:b/>
                <w:sz w:val="20"/>
                <w:szCs w:val="20"/>
              </w:rPr>
              <w:t>ZNEŠKODŇOVANIE ODPADOV</w:t>
            </w:r>
          </w:p>
          <w:p w:rsidR="00E44A49" w:rsidRPr="004B7CD9" w:rsidP="00E44A49">
            <w:pPr>
              <w:bidi w:val="0"/>
              <w:rPr>
                <w:rFonts w:ascii="Times New Roman" w:hAnsi="Times New Roman"/>
                <w:sz w:val="20"/>
                <w:szCs w:val="20"/>
              </w:rPr>
            </w:pPr>
            <w:r w:rsidRPr="004B7CD9">
              <w:rPr>
                <w:rFonts w:ascii="Times New Roman" w:hAnsi="Times New Roman"/>
                <w:sz w:val="20"/>
                <w:szCs w:val="20"/>
              </w:rPr>
              <w:t>D1 Uloženie do zeme alebo na povrchu zeme (napr. skládka odpadov).</w:t>
            </w:r>
          </w:p>
          <w:p w:rsidR="00E44A49" w:rsidRPr="004B7CD9" w:rsidP="00E44A49">
            <w:pPr>
              <w:bidi w:val="0"/>
              <w:rPr>
                <w:rFonts w:ascii="Times New Roman" w:hAnsi="Times New Roman"/>
                <w:sz w:val="20"/>
                <w:szCs w:val="20"/>
              </w:rPr>
            </w:pPr>
            <w:r w:rsidRPr="004B7CD9">
              <w:rPr>
                <w:rFonts w:ascii="Times New Roman" w:hAnsi="Times New Roman"/>
                <w:sz w:val="20"/>
                <w:szCs w:val="20"/>
              </w:rPr>
              <w:t>D2 Úprava pôdnymi procesmi (napr. biodegradácia kvapalných alebo kalových odpadov v pôde).</w:t>
            </w:r>
          </w:p>
          <w:p w:rsidR="00E44A49" w:rsidRPr="004B7CD9" w:rsidP="00E44A49">
            <w:pPr>
              <w:bidi w:val="0"/>
              <w:rPr>
                <w:rFonts w:ascii="Times New Roman" w:hAnsi="Times New Roman"/>
                <w:sz w:val="20"/>
                <w:szCs w:val="20"/>
              </w:rPr>
            </w:pPr>
            <w:r w:rsidRPr="004B7CD9">
              <w:rPr>
                <w:rFonts w:ascii="Times New Roman" w:hAnsi="Times New Roman"/>
                <w:sz w:val="20"/>
                <w:szCs w:val="20"/>
              </w:rPr>
              <w:t>D3 Hĺbková injektáž (napr. injektáž čerpateľných odpadov do vrtov, soľných baní alebo prirodzených úložísk atď.).</w:t>
            </w:r>
          </w:p>
          <w:p w:rsidR="00E44A49" w:rsidRPr="004B7CD9" w:rsidP="00E44A49">
            <w:pPr>
              <w:bidi w:val="0"/>
              <w:rPr>
                <w:rFonts w:ascii="Times New Roman" w:hAnsi="Times New Roman"/>
                <w:sz w:val="20"/>
                <w:szCs w:val="20"/>
              </w:rPr>
            </w:pPr>
            <w:r w:rsidRPr="004B7CD9">
              <w:rPr>
                <w:rFonts w:ascii="Times New Roman" w:hAnsi="Times New Roman"/>
                <w:sz w:val="20"/>
                <w:szCs w:val="20"/>
              </w:rPr>
              <w:t>D4 Ukladanie do povrchových nádrží (napr. umiestnenie kvapalných alebo kalových odpadov do jám, odkalísk atď.).</w:t>
            </w:r>
          </w:p>
          <w:p w:rsidR="00E44A49" w:rsidRPr="004B7CD9" w:rsidP="00E44A49">
            <w:pPr>
              <w:bidi w:val="0"/>
              <w:rPr>
                <w:rFonts w:ascii="Times New Roman" w:hAnsi="Times New Roman"/>
                <w:sz w:val="20"/>
                <w:szCs w:val="20"/>
              </w:rPr>
            </w:pPr>
            <w:r w:rsidRPr="004B7CD9">
              <w:rPr>
                <w:rFonts w:ascii="Times New Roman" w:hAnsi="Times New Roman"/>
                <w:sz w:val="20"/>
                <w:szCs w:val="20"/>
              </w:rPr>
              <w:t>D5 Špeciálne vybudované skládky odpadov (napr. umiestnenie do samostatných buniek s povrchovou úpravou stien, ktoré sú zakryté a izolované jedna od druhej a od životného prostredia).</w:t>
            </w:r>
          </w:p>
          <w:p w:rsidR="00E44A49" w:rsidRPr="004B7CD9" w:rsidP="00E44A49">
            <w:pPr>
              <w:bidi w:val="0"/>
              <w:rPr>
                <w:rFonts w:ascii="Times New Roman" w:hAnsi="Times New Roman"/>
                <w:sz w:val="20"/>
                <w:szCs w:val="20"/>
              </w:rPr>
            </w:pPr>
            <w:r w:rsidRPr="004B7CD9">
              <w:rPr>
                <w:rFonts w:ascii="Times New Roman" w:hAnsi="Times New Roman"/>
                <w:sz w:val="20"/>
                <w:szCs w:val="20"/>
              </w:rPr>
              <w:t>D6 Vypúšťanie a vhadzovanie do vodného recipienta okrem morí a oceánov.</w:t>
            </w:r>
          </w:p>
          <w:p w:rsidR="00E44A49" w:rsidRPr="004B7CD9" w:rsidP="00E44A49">
            <w:pPr>
              <w:bidi w:val="0"/>
              <w:rPr>
                <w:rFonts w:ascii="Times New Roman" w:hAnsi="Times New Roman"/>
                <w:sz w:val="20"/>
                <w:szCs w:val="20"/>
              </w:rPr>
            </w:pPr>
            <w:r w:rsidRPr="004B7CD9">
              <w:rPr>
                <w:rFonts w:ascii="Times New Roman" w:hAnsi="Times New Roman"/>
                <w:sz w:val="20"/>
                <w:szCs w:val="20"/>
              </w:rPr>
              <w:t>D7 Vypúšťanie a vhadzovanie do morí a oceánov vrátane uloženia na morské dno.</w:t>
            </w:r>
          </w:p>
          <w:p w:rsidR="00E44A49" w:rsidRPr="004B7CD9" w:rsidP="00E44A49">
            <w:pPr>
              <w:bidi w:val="0"/>
              <w:rPr>
                <w:rFonts w:ascii="Times New Roman" w:hAnsi="Times New Roman"/>
                <w:sz w:val="20"/>
                <w:szCs w:val="20"/>
              </w:rPr>
            </w:pPr>
            <w:r w:rsidRPr="004B7CD9">
              <w:rPr>
                <w:rFonts w:ascii="Times New Roman" w:hAnsi="Times New Roman"/>
                <w:sz w:val="20"/>
                <w:szCs w:val="20"/>
              </w:rPr>
              <w:t>D8 Biologická úprava nešpecifikovaná v tejto prílohe, pri ktorej vznikajú zlúčeniny alebo zmesi, ktoré sú zneškodnené niektorou z činností D1 až D12.</w:t>
            </w:r>
          </w:p>
          <w:p w:rsidR="00E44A49" w:rsidRPr="004B7CD9" w:rsidP="00E44A49">
            <w:pPr>
              <w:bidi w:val="0"/>
              <w:rPr>
                <w:rFonts w:ascii="Times New Roman" w:hAnsi="Times New Roman"/>
                <w:sz w:val="20"/>
                <w:szCs w:val="20"/>
              </w:rPr>
            </w:pPr>
            <w:r w:rsidRPr="004B7CD9">
              <w:rPr>
                <w:rFonts w:ascii="Times New Roman" w:hAnsi="Times New Roman"/>
                <w:sz w:val="20"/>
                <w:szCs w:val="20"/>
              </w:rPr>
              <w:t>D9 Fyzikálno-chemická úprava nešpecifikovaná v tejto prílohe, pri ktorej vznikajú zlúčeniny alebo zmesi, ktoré sú zneškodnené niektorou z činností D1 až D12 (napr. odparovanie, sušenie, kalcinácia).</w:t>
            </w:r>
          </w:p>
          <w:p w:rsidR="00E44A49" w:rsidRPr="004B7CD9" w:rsidP="00E44A49">
            <w:pPr>
              <w:bidi w:val="0"/>
              <w:rPr>
                <w:rFonts w:ascii="Times New Roman" w:hAnsi="Times New Roman"/>
                <w:sz w:val="20"/>
                <w:szCs w:val="20"/>
              </w:rPr>
            </w:pPr>
            <w:r w:rsidRPr="004B7CD9">
              <w:rPr>
                <w:rFonts w:ascii="Times New Roman" w:hAnsi="Times New Roman"/>
                <w:sz w:val="20"/>
                <w:szCs w:val="20"/>
              </w:rPr>
              <w:t>D10 Spaľovanie na pevnine.</w:t>
            </w:r>
          </w:p>
          <w:p w:rsidR="00E44A49" w:rsidRPr="004B7CD9" w:rsidP="00E44A49">
            <w:pPr>
              <w:bidi w:val="0"/>
              <w:rPr>
                <w:rFonts w:ascii="Times New Roman" w:hAnsi="Times New Roman"/>
                <w:sz w:val="20"/>
                <w:szCs w:val="20"/>
              </w:rPr>
            </w:pPr>
            <w:r w:rsidRPr="004B7CD9">
              <w:rPr>
                <w:rFonts w:ascii="Times New Roman" w:hAnsi="Times New Roman"/>
                <w:sz w:val="20"/>
                <w:szCs w:val="20"/>
              </w:rPr>
              <w:t>D11 Spaľovanie na mori. (*)</w:t>
            </w:r>
          </w:p>
          <w:p w:rsidR="00E44A49" w:rsidRPr="004B7CD9" w:rsidP="00E44A49">
            <w:pPr>
              <w:bidi w:val="0"/>
              <w:rPr>
                <w:rFonts w:ascii="Times New Roman" w:hAnsi="Times New Roman"/>
                <w:sz w:val="20"/>
                <w:szCs w:val="20"/>
              </w:rPr>
            </w:pPr>
            <w:r w:rsidRPr="004B7CD9">
              <w:rPr>
                <w:rFonts w:ascii="Times New Roman" w:hAnsi="Times New Roman"/>
                <w:sz w:val="20"/>
                <w:szCs w:val="20"/>
              </w:rPr>
              <w:t>D12 Trvalé uloženie (napr. umiestnenie kontajnerov v baniach).</w:t>
            </w:r>
          </w:p>
          <w:p w:rsidR="00E44A49" w:rsidRPr="004B7CD9" w:rsidP="00E44A49">
            <w:pPr>
              <w:bidi w:val="0"/>
              <w:rPr>
                <w:rFonts w:ascii="Times New Roman" w:hAnsi="Times New Roman"/>
                <w:sz w:val="20"/>
                <w:szCs w:val="20"/>
              </w:rPr>
            </w:pPr>
            <w:r w:rsidRPr="004B7CD9">
              <w:rPr>
                <w:rFonts w:ascii="Times New Roman" w:hAnsi="Times New Roman"/>
                <w:sz w:val="20"/>
                <w:szCs w:val="20"/>
              </w:rPr>
              <w:t>D13 Zmiešavanie alebo miešanie pred použitím niektorej z činností D1 až D12. (**)</w:t>
            </w:r>
          </w:p>
          <w:p w:rsidR="00E44A49" w:rsidRPr="004B7CD9" w:rsidP="00E44A49">
            <w:pPr>
              <w:bidi w:val="0"/>
              <w:rPr>
                <w:rFonts w:ascii="Times New Roman" w:hAnsi="Times New Roman"/>
                <w:sz w:val="20"/>
                <w:szCs w:val="20"/>
              </w:rPr>
            </w:pPr>
            <w:r w:rsidRPr="004B7CD9">
              <w:rPr>
                <w:rFonts w:ascii="Times New Roman" w:hAnsi="Times New Roman"/>
                <w:sz w:val="20"/>
                <w:szCs w:val="20"/>
              </w:rPr>
              <w:t>D14 Uloženie do ďalších obalov pred použitím niektorej z činností D1 až D13.</w:t>
            </w:r>
          </w:p>
          <w:p w:rsidR="00E44A49" w:rsidRPr="004B7CD9" w:rsidP="00E44A49">
            <w:pPr>
              <w:bidi w:val="0"/>
              <w:rPr>
                <w:rFonts w:ascii="Times New Roman" w:hAnsi="Times New Roman"/>
                <w:sz w:val="20"/>
                <w:szCs w:val="20"/>
              </w:rPr>
            </w:pPr>
            <w:r w:rsidRPr="004B7CD9">
              <w:rPr>
                <w:rFonts w:ascii="Times New Roman" w:hAnsi="Times New Roman"/>
                <w:sz w:val="20"/>
                <w:szCs w:val="20"/>
              </w:rPr>
              <w:t>D15 Skladovanie pred použitím niektorej z činností D1 až D14 (okrem dočasného uloženia pred zberom na mieste vzniku). (***)</w:t>
            </w:r>
          </w:p>
          <w:p w:rsidR="00E44A49" w:rsidRPr="004B7CD9" w:rsidP="00E44A49">
            <w:pPr>
              <w:bidi w:val="0"/>
              <w:rPr>
                <w:rFonts w:ascii="Times New Roman" w:hAnsi="Times New Roman"/>
                <w:sz w:val="20"/>
                <w:szCs w:val="20"/>
              </w:rPr>
            </w:pPr>
            <w:r w:rsidRPr="004B7CD9">
              <w:rPr>
                <w:rFonts w:ascii="Times New Roman" w:hAnsi="Times New Roman"/>
                <w:sz w:val="20"/>
                <w:szCs w:val="20"/>
              </w:rPr>
              <w:t xml:space="preserve"> </w:t>
            </w:r>
          </w:p>
          <w:p w:rsidR="00E44A49" w:rsidRPr="004B7CD9" w:rsidP="00E44A49">
            <w:pPr>
              <w:bidi w:val="0"/>
              <w:rPr>
                <w:rFonts w:ascii="Times New Roman" w:hAnsi="Times New Roman"/>
                <w:sz w:val="20"/>
                <w:szCs w:val="20"/>
              </w:rPr>
            </w:pPr>
            <w:r w:rsidRPr="004B7CD9">
              <w:rPr>
                <w:rFonts w:ascii="Times New Roman" w:hAnsi="Times New Roman"/>
                <w:sz w:val="20"/>
                <w:szCs w:val="20"/>
              </w:rPr>
              <w:t>Poznámky:</w:t>
            </w:r>
          </w:p>
          <w:p w:rsidR="00E44A49" w:rsidRPr="004B7CD9" w:rsidP="00E44A49">
            <w:pPr>
              <w:bidi w:val="0"/>
              <w:rPr>
                <w:rFonts w:ascii="Times New Roman" w:hAnsi="Times New Roman"/>
                <w:sz w:val="20"/>
                <w:szCs w:val="20"/>
              </w:rPr>
            </w:pPr>
            <w:r w:rsidRPr="004B7CD9">
              <w:rPr>
                <w:rFonts w:ascii="Times New Roman" w:hAnsi="Times New Roman"/>
                <w:sz w:val="20"/>
                <w:szCs w:val="20"/>
              </w:rPr>
              <w:t>(*) Táto činnosť je zakázaná právne záväznými aktmi Európskej únie a medzinárodnými dohovormi, napríklad Dohovor o ochrane morského dna v oblasti Baltského mora.</w:t>
            </w:r>
          </w:p>
          <w:p w:rsidR="00E44A49" w:rsidRPr="004B7CD9" w:rsidP="00E44A49">
            <w:pPr>
              <w:bidi w:val="0"/>
              <w:rPr>
                <w:rFonts w:ascii="Times New Roman" w:hAnsi="Times New Roman"/>
                <w:sz w:val="20"/>
                <w:szCs w:val="20"/>
              </w:rPr>
            </w:pPr>
            <w:r w:rsidRPr="004B7CD9">
              <w:rPr>
                <w:rFonts w:ascii="Times New Roman" w:hAnsi="Times New Roman"/>
                <w:sz w:val="20"/>
                <w:szCs w:val="20"/>
              </w:rPr>
              <w:t>(**) Ak sa nehodí iný D-kód, môže to zahŕňať predbežné činnosti pred zneškodnením vrátane predbežnej úpravy, ako aj okrem iného napríklad triedenie, drvenie, stláčanie, peletizácia, sušenie, šrotovanie, kondicionovanie alebo triedenie  pred akoukoľvek činnosťou  D1 až D12.</w:t>
            </w:r>
          </w:p>
          <w:p w:rsidR="00E44A49" w:rsidRPr="004B7CD9" w:rsidP="00E44A49">
            <w:pPr>
              <w:bidi w:val="0"/>
              <w:rPr>
                <w:rFonts w:ascii="Times New Roman" w:hAnsi="Times New Roman"/>
                <w:sz w:val="20"/>
                <w:szCs w:val="20"/>
              </w:rPr>
            </w:pPr>
            <w:r w:rsidRPr="004B7CD9">
              <w:rPr>
                <w:rFonts w:ascii="Times New Roman" w:hAnsi="Times New Roman"/>
                <w:sz w:val="20"/>
                <w:szCs w:val="20"/>
              </w:rPr>
              <w:t>(***) § 4 ods. 5.</w:t>
            </w:r>
          </w:p>
          <w:p w:rsidR="00EA1354" w:rsidRPr="004B7CD9" w:rsidP="00C901CE">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Príloha č. 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BB0BA5">
            <w:pPr>
              <w:bidi w:val="0"/>
              <w:adjustRightInd w:val="0"/>
              <w:rPr>
                <w:rFonts w:ascii="Times New Roman" w:hAnsi="Times New Roman"/>
                <w:b/>
                <w:bCs/>
                <w:sz w:val="20"/>
                <w:szCs w:val="20"/>
              </w:rPr>
            </w:pPr>
            <w:r w:rsidRPr="004B7CD9">
              <w:rPr>
                <w:rFonts w:ascii="Times New Roman" w:hAnsi="Times New Roman"/>
                <w:b/>
                <w:bCs/>
                <w:sz w:val="20"/>
                <w:szCs w:val="20"/>
              </w:rPr>
              <w:t>ČINNOSTI ZHODNOCOVANIA</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R 1 Využitie najmä ako palivo alebo na získavanie energie iným spôsobom (*)</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R 2 Spätné získavanie/regenerácia rozpúšťadiel</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R 3 Recyklácia/spracovanie organických látok, ktoré nie sú používané ako rozpúšťadlá (vrátane kompostovania a iných biologických transformačných procesov) (**)</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R 4 Recyklácia/spätné získavanie kovov a kovových zlúčenín</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R 5 Recyklácia/spätné získavanie ostatných anorganických látok (***)</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R 6 Regenerácia kyselín alebo zásad</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R 7 Spätné získavanie komponentov používaných pri odstraňovaní znečistenia</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R 8 Spätné získavanie komponentov z katalyzátorov</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R 9 Prečisťovanie oleja alebo jeho iné opätovné použitie</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R 10 Úprava pôdy na účel využitia v poľnohospodárstve alebo zlepšenia životného prostredia</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R 11 Využitie odpadov vzniknutých pri činnostiach uvedených v bodoch R 1 až R 10</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R 12 Úprava odpadov, ktoré sú zhodnocované spôsobmi uvedenými v bodoch R 1 až R 11 (****)</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R 13 Skladovanie odpadov pred použitím niektorej z činností uvedených v bodoch R 1 až R 12 (okrem dočasného</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uskladnenia pred zberom na mieste vzniku) (*****)</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L 312/24 SK Úradný vestník Európskej únie 22.11.2008</w:t>
            </w:r>
          </w:p>
          <w:p w:rsidR="00EA1354" w:rsidRPr="004B7CD9" w:rsidP="00BB0BA5">
            <w:pPr>
              <w:bidi w:val="0"/>
              <w:adjustRightInd w:val="0"/>
              <w:rPr>
                <w:rFonts w:ascii="Times New Roman" w:hAnsi="Times New Roman"/>
                <w:sz w:val="20"/>
                <w:szCs w:val="20"/>
              </w:rPr>
            </w:pPr>
            <w:r w:rsidRPr="004B7CD9">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r w:rsidRPr="004B7CD9" w:rsidR="00B45BDB">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rPr>
            </w:pPr>
            <w:r w:rsidRPr="004B7CD9" w:rsidR="005560A6">
              <w:rPr>
                <w:rFonts w:ascii="Times New Roman" w:hAnsi="Times New Roman"/>
              </w:rPr>
              <w:t>Príloh č. 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0A6" w:rsidRPr="004B7CD9" w:rsidP="005560A6">
            <w:pPr>
              <w:bidi w:val="0"/>
              <w:jc w:val="center"/>
              <w:rPr>
                <w:rFonts w:ascii="Times New Roman" w:hAnsi="Times New Roman"/>
                <w:sz w:val="20"/>
                <w:szCs w:val="20"/>
              </w:rPr>
            </w:pPr>
            <w:r w:rsidRPr="004B7CD9">
              <w:rPr>
                <w:rFonts w:ascii="Times New Roman" w:hAnsi="Times New Roman"/>
                <w:b/>
                <w:sz w:val="20"/>
                <w:szCs w:val="20"/>
              </w:rPr>
              <w:t>ZHODNOCOVANIE ODPADOV</w:t>
            </w:r>
          </w:p>
          <w:p w:rsidR="005560A6" w:rsidRPr="004B7CD9" w:rsidP="005560A6">
            <w:pPr>
              <w:bidi w:val="0"/>
              <w:rPr>
                <w:rFonts w:ascii="Times New Roman" w:hAnsi="Times New Roman"/>
                <w:sz w:val="20"/>
                <w:szCs w:val="20"/>
              </w:rPr>
            </w:pPr>
          </w:p>
          <w:p w:rsidR="00E44A49" w:rsidRPr="004B7CD9" w:rsidP="00E44A49">
            <w:pPr>
              <w:bidi w:val="0"/>
              <w:rPr>
                <w:rFonts w:ascii="Times New Roman" w:hAnsi="Times New Roman"/>
                <w:sz w:val="20"/>
                <w:szCs w:val="20"/>
              </w:rPr>
            </w:pPr>
            <w:r w:rsidRPr="004B7CD9">
              <w:rPr>
                <w:rFonts w:ascii="Times New Roman" w:hAnsi="Times New Roman"/>
                <w:sz w:val="20"/>
                <w:szCs w:val="20"/>
              </w:rPr>
              <w:t>R1 Využitie najmä ako palivo alebo na získavanie energie iným spôsobom.</w:t>
            </w:r>
          </w:p>
          <w:p w:rsidR="00E44A49" w:rsidRPr="004B7CD9" w:rsidP="00E44A49">
            <w:pPr>
              <w:bidi w:val="0"/>
              <w:rPr>
                <w:rFonts w:ascii="Times New Roman" w:hAnsi="Times New Roman"/>
                <w:sz w:val="20"/>
                <w:szCs w:val="20"/>
              </w:rPr>
            </w:pPr>
            <w:r w:rsidRPr="004B7CD9">
              <w:rPr>
                <w:rFonts w:ascii="Times New Roman" w:hAnsi="Times New Roman"/>
                <w:sz w:val="20"/>
                <w:szCs w:val="20"/>
              </w:rPr>
              <w:t>R2 Spätné získavanie alebo regenerácia rozpúšťadiel.</w:t>
            </w:r>
          </w:p>
          <w:p w:rsidR="00E44A49" w:rsidRPr="004B7CD9" w:rsidP="00E44A49">
            <w:pPr>
              <w:bidi w:val="0"/>
              <w:rPr>
                <w:rFonts w:ascii="Times New Roman" w:hAnsi="Times New Roman"/>
                <w:sz w:val="20"/>
                <w:szCs w:val="20"/>
              </w:rPr>
            </w:pPr>
            <w:r w:rsidRPr="004B7CD9">
              <w:rPr>
                <w:rFonts w:ascii="Times New Roman" w:hAnsi="Times New Roman"/>
                <w:sz w:val="20"/>
                <w:szCs w:val="20"/>
              </w:rPr>
              <w:t>R3 Recyklácia alebo spätné získavanie organických látok, ktoré sa nepoužívajú ako rozpúšťadlá (vrátane kompostovania a iných biologických transformačných procesov). (*)</w:t>
            </w:r>
          </w:p>
          <w:p w:rsidR="00E44A49" w:rsidRPr="004B7CD9" w:rsidP="00E44A49">
            <w:pPr>
              <w:bidi w:val="0"/>
              <w:rPr>
                <w:rFonts w:ascii="Times New Roman" w:hAnsi="Times New Roman"/>
                <w:sz w:val="20"/>
                <w:szCs w:val="20"/>
              </w:rPr>
            </w:pPr>
            <w:r w:rsidRPr="004B7CD9">
              <w:rPr>
                <w:rFonts w:ascii="Times New Roman" w:hAnsi="Times New Roman"/>
                <w:sz w:val="20"/>
                <w:szCs w:val="20"/>
              </w:rPr>
              <w:t>R4 Recyklácia alebo spätné získavanie kovov a kovových zlúčenín.</w:t>
            </w:r>
          </w:p>
          <w:p w:rsidR="00E44A49" w:rsidRPr="004B7CD9" w:rsidP="00E44A49">
            <w:pPr>
              <w:bidi w:val="0"/>
              <w:rPr>
                <w:rFonts w:ascii="Times New Roman" w:hAnsi="Times New Roman"/>
                <w:sz w:val="20"/>
                <w:szCs w:val="20"/>
              </w:rPr>
            </w:pPr>
            <w:r w:rsidRPr="004B7CD9">
              <w:rPr>
                <w:rFonts w:ascii="Times New Roman" w:hAnsi="Times New Roman"/>
                <w:sz w:val="20"/>
                <w:szCs w:val="20"/>
              </w:rPr>
              <w:t>R5 Recyklácia alebo spätné získavanie iných anorganických materiálov. (**)</w:t>
            </w:r>
          </w:p>
          <w:p w:rsidR="00E44A49" w:rsidRPr="004B7CD9" w:rsidP="00E44A49">
            <w:pPr>
              <w:bidi w:val="0"/>
              <w:rPr>
                <w:rFonts w:ascii="Times New Roman" w:hAnsi="Times New Roman"/>
                <w:sz w:val="20"/>
                <w:szCs w:val="20"/>
              </w:rPr>
            </w:pPr>
            <w:r w:rsidRPr="004B7CD9">
              <w:rPr>
                <w:rFonts w:ascii="Times New Roman" w:hAnsi="Times New Roman"/>
                <w:sz w:val="20"/>
                <w:szCs w:val="20"/>
              </w:rPr>
              <w:t>R6 Regenerácia kyselín a zásad.</w:t>
            </w:r>
          </w:p>
          <w:p w:rsidR="00E44A49" w:rsidRPr="004B7CD9" w:rsidP="00E44A49">
            <w:pPr>
              <w:bidi w:val="0"/>
              <w:rPr>
                <w:rFonts w:ascii="Times New Roman" w:hAnsi="Times New Roman"/>
                <w:sz w:val="20"/>
                <w:szCs w:val="20"/>
              </w:rPr>
            </w:pPr>
            <w:r w:rsidRPr="004B7CD9">
              <w:rPr>
                <w:rFonts w:ascii="Times New Roman" w:hAnsi="Times New Roman"/>
                <w:sz w:val="20"/>
                <w:szCs w:val="20"/>
              </w:rPr>
              <w:t>R7 Spätné získavanie komponentov používaných pri odstraňovaní znečistenia.</w:t>
            </w:r>
          </w:p>
          <w:p w:rsidR="00E44A49" w:rsidRPr="004B7CD9" w:rsidP="00E44A49">
            <w:pPr>
              <w:bidi w:val="0"/>
              <w:rPr>
                <w:rFonts w:ascii="Times New Roman" w:hAnsi="Times New Roman"/>
                <w:sz w:val="20"/>
                <w:szCs w:val="20"/>
              </w:rPr>
            </w:pPr>
            <w:r w:rsidRPr="004B7CD9">
              <w:rPr>
                <w:rFonts w:ascii="Times New Roman" w:hAnsi="Times New Roman"/>
                <w:sz w:val="20"/>
                <w:szCs w:val="20"/>
              </w:rPr>
              <w:t>R8 Spätné získavanie komponentov z katalyzátorov.</w:t>
            </w:r>
          </w:p>
          <w:p w:rsidR="00E44A49" w:rsidRPr="004B7CD9" w:rsidP="00E44A49">
            <w:pPr>
              <w:bidi w:val="0"/>
              <w:rPr>
                <w:rFonts w:ascii="Times New Roman" w:hAnsi="Times New Roman"/>
                <w:sz w:val="20"/>
                <w:szCs w:val="20"/>
              </w:rPr>
            </w:pPr>
            <w:r w:rsidRPr="004B7CD9">
              <w:rPr>
                <w:rFonts w:ascii="Times New Roman" w:hAnsi="Times New Roman"/>
                <w:sz w:val="20"/>
                <w:szCs w:val="20"/>
              </w:rPr>
              <w:t>R9 Prečisťovanie oleja alebo jeho iné opätovné použitie.</w:t>
            </w:r>
          </w:p>
          <w:p w:rsidR="00E44A49" w:rsidRPr="004B7CD9" w:rsidP="00E44A49">
            <w:pPr>
              <w:bidi w:val="0"/>
              <w:rPr>
                <w:rFonts w:ascii="Times New Roman" w:hAnsi="Times New Roman"/>
                <w:sz w:val="20"/>
                <w:szCs w:val="20"/>
              </w:rPr>
            </w:pPr>
            <w:r w:rsidRPr="004B7CD9">
              <w:rPr>
                <w:rFonts w:ascii="Times New Roman" w:hAnsi="Times New Roman"/>
                <w:sz w:val="20"/>
                <w:szCs w:val="20"/>
              </w:rPr>
              <w:t>R10 Úprava pôdy na účel dosiahnutia prínosov pre poľnohospodárstvo alebo na zlepšenie životného prostredia.</w:t>
            </w:r>
          </w:p>
          <w:p w:rsidR="00E44A49" w:rsidRPr="004B7CD9" w:rsidP="00E44A49">
            <w:pPr>
              <w:bidi w:val="0"/>
              <w:rPr>
                <w:rFonts w:ascii="Times New Roman" w:hAnsi="Times New Roman"/>
                <w:sz w:val="20"/>
                <w:szCs w:val="20"/>
              </w:rPr>
            </w:pPr>
            <w:r w:rsidRPr="004B7CD9">
              <w:rPr>
                <w:rFonts w:ascii="Times New Roman" w:hAnsi="Times New Roman"/>
                <w:sz w:val="20"/>
                <w:szCs w:val="20"/>
              </w:rPr>
              <w:t>R11 Využitie odpadov vzniknutých pri činnostiach R1 až R10.</w:t>
            </w:r>
          </w:p>
          <w:p w:rsidR="00E44A49" w:rsidRPr="004B7CD9" w:rsidP="00E44A49">
            <w:pPr>
              <w:bidi w:val="0"/>
              <w:rPr>
                <w:rFonts w:ascii="Times New Roman" w:hAnsi="Times New Roman"/>
                <w:sz w:val="20"/>
                <w:szCs w:val="20"/>
              </w:rPr>
            </w:pPr>
            <w:r w:rsidRPr="004B7CD9">
              <w:rPr>
                <w:rFonts w:ascii="Times New Roman" w:hAnsi="Times New Roman"/>
                <w:sz w:val="20"/>
                <w:szCs w:val="20"/>
              </w:rPr>
              <w:t>R12 Úprava odpadov určených na spracovanie niektorou z činností R1 až R11. (***)</w:t>
            </w:r>
          </w:p>
          <w:p w:rsidR="00E44A49" w:rsidRPr="004B7CD9" w:rsidP="00E44A49">
            <w:pPr>
              <w:bidi w:val="0"/>
              <w:rPr>
                <w:rFonts w:ascii="Times New Roman" w:hAnsi="Times New Roman"/>
                <w:sz w:val="20"/>
                <w:szCs w:val="20"/>
              </w:rPr>
            </w:pPr>
            <w:r w:rsidRPr="004B7CD9">
              <w:rPr>
                <w:rFonts w:ascii="Times New Roman" w:hAnsi="Times New Roman"/>
                <w:sz w:val="20"/>
                <w:szCs w:val="20"/>
              </w:rPr>
              <w:t>R13 Skladovanie odpadov pred použitím niektorej z činností R1 až R12 (okrem dočasného uloženia pred zberom na mieste vzniku). (****)</w:t>
            </w:r>
          </w:p>
          <w:p w:rsidR="00E44A49" w:rsidRPr="004B7CD9" w:rsidP="00E44A49">
            <w:pPr>
              <w:bidi w:val="0"/>
              <w:rPr>
                <w:rFonts w:ascii="Times New Roman" w:hAnsi="Times New Roman"/>
                <w:sz w:val="20"/>
                <w:szCs w:val="20"/>
              </w:rPr>
            </w:pPr>
            <w:r w:rsidRPr="004B7CD9">
              <w:rPr>
                <w:rFonts w:ascii="Times New Roman" w:hAnsi="Times New Roman"/>
                <w:sz w:val="20"/>
                <w:szCs w:val="20"/>
              </w:rPr>
              <w:t xml:space="preserve"> </w:t>
            </w:r>
          </w:p>
          <w:p w:rsidR="00E44A49" w:rsidRPr="004B7CD9" w:rsidP="00E44A49">
            <w:pPr>
              <w:bidi w:val="0"/>
              <w:rPr>
                <w:rFonts w:ascii="Times New Roman" w:hAnsi="Times New Roman"/>
                <w:sz w:val="20"/>
                <w:szCs w:val="20"/>
              </w:rPr>
            </w:pPr>
            <w:r w:rsidRPr="004B7CD9">
              <w:rPr>
                <w:rFonts w:ascii="Times New Roman" w:hAnsi="Times New Roman"/>
                <w:sz w:val="20"/>
                <w:szCs w:val="20"/>
              </w:rPr>
              <w:t>Poznámky:</w:t>
            </w:r>
          </w:p>
          <w:p w:rsidR="00E44A49" w:rsidRPr="004B7CD9" w:rsidP="00E44A49">
            <w:pPr>
              <w:bidi w:val="0"/>
              <w:rPr>
                <w:rFonts w:ascii="Times New Roman" w:hAnsi="Times New Roman"/>
                <w:sz w:val="20"/>
                <w:szCs w:val="20"/>
              </w:rPr>
            </w:pPr>
            <w:r w:rsidRPr="004B7CD9">
              <w:rPr>
                <w:rFonts w:ascii="Times New Roman" w:hAnsi="Times New Roman"/>
                <w:sz w:val="20"/>
                <w:szCs w:val="20"/>
              </w:rPr>
              <w:t>(*) Patrí sem aj splyňovanie a pyrolýza využívajúce zložky ako chemické látky.</w:t>
            </w:r>
          </w:p>
          <w:p w:rsidR="00E44A49" w:rsidRPr="004B7CD9" w:rsidP="00E44A49">
            <w:pPr>
              <w:bidi w:val="0"/>
              <w:rPr>
                <w:rFonts w:ascii="Times New Roman" w:hAnsi="Times New Roman"/>
                <w:sz w:val="20"/>
                <w:szCs w:val="20"/>
              </w:rPr>
            </w:pPr>
            <w:r w:rsidRPr="004B7CD9">
              <w:rPr>
                <w:rFonts w:ascii="Times New Roman" w:hAnsi="Times New Roman"/>
                <w:sz w:val="20"/>
                <w:szCs w:val="20"/>
              </w:rPr>
              <w:t xml:space="preserve"> </w:t>
            </w:r>
          </w:p>
          <w:p w:rsidR="00E44A49" w:rsidRPr="004B7CD9" w:rsidP="00E44A49">
            <w:pPr>
              <w:bidi w:val="0"/>
              <w:rPr>
                <w:rFonts w:ascii="Times New Roman" w:hAnsi="Times New Roman"/>
                <w:sz w:val="20"/>
                <w:szCs w:val="20"/>
              </w:rPr>
            </w:pPr>
            <w:r w:rsidRPr="004B7CD9">
              <w:rPr>
                <w:rFonts w:ascii="Times New Roman" w:hAnsi="Times New Roman"/>
                <w:sz w:val="20"/>
                <w:szCs w:val="20"/>
              </w:rPr>
              <w:t>(**) Patrí sem aj čistenie pôdy, ktorého výsledkom je jej obnova, a recyklácia anorganických stavebných materiálov.</w:t>
            </w:r>
          </w:p>
          <w:p w:rsidR="00E44A49" w:rsidRPr="004B7CD9" w:rsidP="00E44A49">
            <w:pPr>
              <w:bidi w:val="0"/>
              <w:rPr>
                <w:rFonts w:ascii="Times New Roman" w:hAnsi="Times New Roman"/>
                <w:sz w:val="20"/>
                <w:szCs w:val="20"/>
              </w:rPr>
            </w:pPr>
            <w:r w:rsidRPr="004B7CD9">
              <w:rPr>
                <w:rFonts w:ascii="Times New Roman" w:hAnsi="Times New Roman"/>
                <w:sz w:val="20"/>
                <w:szCs w:val="20"/>
              </w:rPr>
              <w:t xml:space="preserve"> </w:t>
            </w:r>
          </w:p>
          <w:p w:rsidR="00E44A49" w:rsidRPr="004B7CD9" w:rsidP="00E44A49">
            <w:pPr>
              <w:bidi w:val="0"/>
              <w:rPr>
                <w:rFonts w:ascii="Times New Roman" w:hAnsi="Times New Roman"/>
                <w:sz w:val="20"/>
                <w:szCs w:val="20"/>
              </w:rPr>
            </w:pPr>
            <w:r w:rsidRPr="004B7CD9">
              <w:rPr>
                <w:rFonts w:ascii="Times New Roman" w:hAnsi="Times New Roman"/>
                <w:sz w:val="20"/>
                <w:szCs w:val="20"/>
              </w:rPr>
              <w:t xml:space="preserve">(***) Ak neexistuje iný vhodný R-kód, môžu sem patriť predbežné činnosti pred zhodnocovaním vrátane predbežnej úpravy, okrem iného napríklad rozoberanie, triedenie, drvenie, stláčanie, peletizácia, sušenie, šrotovanie, kondicionovanie, opätovné balenie, </w:t>
            </w:r>
            <w:r w:rsidRPr="004B7CD9" w:rsidR="004E13D5">
              <w:rPr>
                <w:rFonts w:ascii="Times New Roman" w:hAnsi="Times New Roman"/>
                <w:sz w:val="20"/>
                <w:szCs w:val="20"/>
              </w:rPr>
              <w:t>triedenie</w:t>
            </w:r>
            <w:r w:rsidRPr="004B7CD9">
              <w:rPr>
                <w:rFonts w:ascii="Times New Roman" w:hAnsi="Times New Roman"/>
                <w:sz w:val="20"/>
                <w:szCs w:val="20"/>
              </w:rPr>
              <w:t>, miešanie a zmiešavanie pred podrobením sa ktorejkoľvek z činností R1 až R11.</w:t>
            </w:r>
          </w:p>
          <w:p w:rsidR="00E44A49" w:rsidRPr="004B7CD9" w:rsidP="00E44A49">
            <w:pPr>
              <w:bidi w:val="0"/>
              <w:rPr>
                <w:rFonts w:ascii="Times New Roman" w:hAnsi="Times New Roman"/>
                <w:sz w:val="20"/>
                <w:szCs w:val="20"/>
              </w:rPr>
            </w:pPr>
            <w:r w:rsidRPr="004B7CD9">
              <w:rPr>
                <w:rFonts w:ascii="Times New Roman" w:hAnsi="Times New Roman"/>
                <w:sz w:val="20"/>
                <w:szCs w:val="20"/>
              </w:rPr>
              <w:t xml:space="preserve"> </w:t>
            </w:r>
          </w:p>
          <w:p w:rsidR="00E44A49" w:rsidRPr="004B7CD9" w:rsidP="00E44A49">
            <w:pPr>
              <w:bidi w:val="0"/>
              <w:rPr>
                <w:rFonts w:ascii="Times New Roman" w:hAnsi="Times New Roman"/>
                <w:sz w:val="20"/>
                <w:szCs w:val="20"/>
              </w:rPr>
            </w:pPr>
            <w:r w:rsidRPr="004B7CD9">
              <w:rPr>
                <w:rFonts w:ascii="Times New Roman" w:hAnsi="Times New Roman"/>
                <w:sz w:val="20"/>
                <w:szCs w:val="20"/>
              </w:rPr>
              <w:t>(****) ( § 4 ods.5)</w:t>
            </w:r>
          </w:p>
          <w:p w:rsidR="00EA1354" w:rsidRPr="004B7CD9" w:rsidP="001A676F">
            <w:pPr>
              <w:pStyle w:val="Normlny"/>
              <w:bidi w:val="0"/>
              <w:jc w:val="both"/>
              <w:rPr>
                <w:rFonts w:ascii="Times New Roman" w:hAnsi="Times New Roman"/>
              </w:rPr>
            </w:pPr>
            <w:bookmarkStart w:id="0" w:name="_GoBack"/>
            <w:bookmarkEnd w:id="0"/>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Príloha č. 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73570">
            <w:pPr>
              <w:bidi w:val="0"/>
              <w:adjustRightInd w:val="0"/>
              <w:rPr>
                <w:rFonts w:ascii="Times New Roman" w:hAnsi="Times New Roman"/>
                <w:b/>
                <w:bCs/>
                <w:sz w:val="20"/>
                <w:szCs w:val="20"/>
              </w:rPr>
            </w:pPr>
            <w:r w:rsidRPr="004B7CD9">
              <w:rPr>
                <w:rFonts w:ascii="Times New Roman" w:hAnsi="Times New Roman"/>
                <w:b/>
                <w:bCs/>
                <w:sz w:val="20"/>
                <w:szCs w:val="20"/>
              </w:rPr>
              <w:t>VLASTNOSTI ODPADU, PRE KTORÉ SA ODPAD POVAŽUJE ZA NEBEZPEČNÝ</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1 „Výbušné“: látky a prípravky, ktoré môžu účinkom plameňa explodovať alebo ktoré sú citlivejšie na náraz či trenie ako dinitrobenzén.</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2 „Oxidujúce“: látky a prípravky, ktoré sa v styku s inými, najmä horľavými, prejavujú silnou exotermickou reakciou.</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3-A „Vysoko horľavé“:</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 xml:space="preserve">— kvapalné látky a prípravky, ktorých teplota vzplanutia je nižšia ako </w:t>
            </w:r>
            <w:smartTag w:uri="urn:schemas-microsoft-com:office:smarttags" w:element="metricconverter">
              <w:smartTagPr>
                <w:attr w:name="ProductID" w:val="2 a"/>
              </w:smartTagPr>
              <w:r w:rsidRPr="004B7CD9">
                <w:rPr>
                  <w:rFonts w:ascii="Times New Roman" w:hAnsi="Times New Roman"/>
                  <w:sz w:val="20"/>
                  <w:szCs w:val="20"/>
                </w:rPr>
                <w:t>21 °C</w:t>
              </w:r>
            </w:smartTag>
            <w:r w:rsidRPr="004B7CD9">
              <w:rPr>
                <w:rFonts w:ascii="Times New Roman" w:hAnsi="Times New Roman"/>
                <w:sz w:val="20"/>
                <w:szCs w:val="20"/>
              </w:rPr>
              <w:t xml:space="preserve"> (vrátane mimoriadne horľavých kvapalín), alebo</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 látky a prípravky, ktoré sa môžu zohriať a v konečnom dôsledku vznietiť pri styku so vzduchom pri teplote okolitého prostredia bez akéhokoľvek pôsobenia energie, alebo</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 tuhé látky a prípravky, ktoré sa môžu ľahko vznietiť už po krátkom styku so zdrojom vznietenia a ktoré horia alebo sa spaľujú aj po odstránení zdroja vznietenia, alebo</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 plynné látky a prípravky, ktoré sú horľavé na vzduchu pri normálnom atmosférickom tlaku, alebo</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 látky a prípravky, ktoré pri styku s vodou alebo vlhkým vzduchom uvoľňujú vysoko horľavé plyny v nebezpečných množstvách.</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 xml:space="preserve">H 3-B „Horľavé“: kvapalné látky a prípravky, ktorých teplota vzplanutia sa rovná alebo je vyššia ako </w:t>
            </w:r>
            <w:smartTag w:uri="urn:schemas-microsoft-com:office:smarttags" w:element="metricconverter">
              <w:smartTagPr>
                <w:attr w:name="ProductID" w:val="2 a"/>
              </w:smartTagPr>
              <w:r w:rsidRPr="004B7CD9">
                <w:rPr>
                  <w:rFonts w:ascii="Times New Roman" w:hAnsi="Times New Roman"/>
                  <w:sz w:val="20"/>
                  <w:szCs w:val="20"/>
                </w:rPr>
                <w:t>21 °C</w:t>
              </w:r>
            </w:smartTag>
            <w:r w:rsidRPr="004B7CD9">
              <w:rPr>
                <w:rFonts w:ascii="Times New Roman" w:hAnsi="Times New Roman"/>
                <w:sz w:val="20"/>
                <w:szCs w:val="20"/>
              </w:rPr>
              <w:t xml:space="preserve">, ale nižšia ako alebo sa rovná </w:t>
            </w:r>
            <w:smartTag w:uri="urn:schemas-microsoft-com:office:smarttags" w:element="metricconverter">
              <w:smartTagPr>
                <w:attr w:name="ProductID" w:val="2 a"/>
              </w:smartTagPr>
              <w:r w:rsidRPr="004B7CD9">
                <w:rPr>
                  <w:rFonts w:ascii="Times New Roman" w:hAnsi="Times New Roman"/>
                  <w:sz w:val="20"/>
                  <w:szCs w:val="20"/>
                </w:rPr>
                <w:t>55 °C</w:t>
              </w:r>
            </w:smartTag>
            <w:r w:rsidRPr="004B7CD9">
              <w:rPr>
                <w:rFonts w:ascii="Times New Roman" w:hAnsi="Times New Roman"/>
                <w:sz w:val="20"/>
                <w:szCs w:val="20"/>
              </w:rPr>
              <w:t>.</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4 „Dráždivé“: neleptavé látky a prípravky, ktoré pri bezprostrednom dlhotrvajúcom alebo opakovanom styku s pokožkou alebo sliznicou môžu spôsobiť zápalovú reakciu.</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5 „Škodlivé“: látky a prípravky, ktoré po vdýchnutí, požití alebo prieniku pokožkou môžu spôsobiť ohrozenie zdravia s čiastočnými následkami.</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6 „Jedovaté“: látky a prípravky (vrátane veľmi jedovatých), ktoré po vdýchnutí, požití alebo prieniku pokožkou môžu spôsobiť závažné akútne či chronické ohrozenie zdravia alebo smrť.</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7 „Karcinogénne“: látky a prípravky, ktoré po vdýchnutí, požití alebo prieniku pokožkou môžu spôsobiť rakovinu alebo zvýšiť riziko jej výskytu.</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8 „Leptavé“: látky a prípravky, ktoré môžu pri styku so živým tkanivom spôsobiť jeho rozrušenie.</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9 „Infekčné“: látky a prípravky, ktoré obsahujú životaschopné mikroorganizmy alebo toxíny nimi produkované, o ktorých je známe, alebo je odôvodnené podozrenie, že spôsobujú ochorenia človeka alebo iných živých organizmov.</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10 „Toxické pre reprodukciu“: látky a prípravky, ktoré po vdýchnutí, požití alebo prieniku pokožkou môžu vyvolať nededičné vrodené znetvorenia, alebo zvýšiť riziko ich výskytu.</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11 „Mutagénne“: látky a prípravky, ktoré po vdýchnutí, požití alebo prieniku pokožkou môžu vyvolať dedičné genetické defekty, alebo zvýšiť riziko ich výskytu.</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12 Odpad, ktorý pri styku s vodou, vzduchom alebo kyselinou uvoľňuje toxické alebo veľmi toxické plyny.</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13 (*) „Senzibilizujúce“: látky a prípravky, ktoré môžu pri vdýchnutí alebo prieniku pokožkou spôsobiť precitlivenosť tak, že po opakovanom vystavení tejto látke alebo prípravku vznikajú charakteristické nepriaznivé účinky.</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14 „Ekotoxický“: odpad, ktorý predstavuje alebo môže predstavovať okamžité alebo oneskorené riziká pre jednu alebo viac zložiek životného prostredia.</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22.11.2008 SK Úradný vestník Európskej únie L 312/25</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 ak sú dostupné testovacie metódy.</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H 15 Odpad, z ktorého sa po zneškodnení akýmkoľvek spôsobom môže uvoľňovať iná látka, napr. výluh, ktorá má niektorú z vlastností uvedených vyššie.</w:t>
            </w:r>
          </w:p>
          <w:p w:rsidR="00EA1354" w:rsidRPr="004B7CD9" w:rsidP="00373570">
            <w:pPr>
              <w:bidi w:val="0"/>
              <w:adjustRightInd w:val="0"/>
              <w:rPr>
                <w:rFonts w:ascii="Times New Roman" w:hAnsi="Times New Roman"/>
                <w:i/>
                <w:iCs/>
                <w:sz w:val="20"/>
                <w:szCs w:val="20"/>
              </w:rPr>
            </w:pPr>
            <w:r w:rsidRPr="004B7CD9">
              <w:rPr>
                <w:rFonts w:ascii="Times New Roman" w:hAnsi="Times New Roman"/>
                <w:i/>
                <w:iCs/>
                <w:sz w:val="20"/>
                <w:szCs w:val="20"/>
              </w:rPr>
              <w:t>Poznámky</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1. Nebezpečné vlastnosti „toxické“ (a „veľmi toxické“), „škodlivé“, „leptavé“, „dráždivé“, „karcinogénne“, „toxické pre reprodukciu“, „mutagénne“ a „ekotoxické“ sa priraďujú na základe kritérií ustanovených v prílohe VI k smernici Rady 67/548/EHS z 27. júna 1967 o aproximácii zákonov, iných právnych predpisov a správnych opatrení týkajúcich sa klasifikácie, balenia a označovania nebezpečných látok (1).</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2. V príslušných prípadoch sa uplatňujú limitné hodnoty uvedené v prílohách II a III smernice Európskeho parlamentu a Rady 1999/45/ES z 31. mája 1999 o aproximácii zákonov, iných právnych predpisov a správnych opatrení</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členských štátov o klasifikácii, balení a označovaní nebezpečných prípravkov (2).</w:t>
            </w:r>
          </w:p>
          <w:p w:rsidR="00EA1354" w:rsidRPr="004B7CD9" w:rsidP="00373570">
            <w:pPr>
              <w:bidi w:val="0"/>
              <w:adjustRightInd w:val="0"/>
              <w:rPr>
                <w:rFonts w:ascii="Times New Roman" w:hAnsi="Times New Roman"/>
                <w:i/>
                <w:iCs/>
                <w:sz w:val="20"/>
                <w:szCs w:val="20"/>
              </w:rPr>
            </w:pPr>
            <w:r w:rsidRPr="004B7CD9">
              <w:rPr>
                <w:rFonts w:ascii="Times New Roman" w:hAnsi="Times New Roman"/>
                <w:i/>
                <w:iCs/>
                <w:sz w:val="20"/>
                <w:szCs w:val="20"/>
              </w:rPr>
              <w:t>Testovacie metódy</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Metódy, ktoré sa majú používať, sú opísané v prílohe V k smernici 67/548/EHS a v iných príslušných dokumentoch</w:t>
            </w:r>
          </w:p>
          <w:p w:rsidR="00EA1354" w:rsidRPr="004B7CD9" w:rsidP="00373570">
            <w:pPr>
              <w:bidi w:val="0"/>
              <w:adjustRightInd w:val="0"/>
              <w:rPr>
                <w:rFonts w:ascii="Times New Roman" w:hAnsi="Times New Roman"/>
                <w:sz w:val="20"/>
                <w:szCs w:val="20"/>
              </w:rPr>
            </w:pPr>
            <w:r w:rsidRPr="004B7CD9">
              <w:rPr>
                <w:rFonts w:ascii="Times New Roman" w:hAnsi="Times New Roman"/>
                <w:sz w:val="20"/>
                <w:szCs w:val="20"/>
              </w:rPr>
              <w:t>Európskeho výboru pre normalizáciu.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r w:rsidRPr="004B7CD9" w:rsidR="00B45BDB">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rPr>
            </w:pPr>
            <w:r w:rsidRPr="004B7CD9" w:rsidR="005560A6">
              <w:rPr>
                <w:rFonts w:ascii="Times New Roman" w:hAnsi="Times New Roman"/>
              </w:rPr>
              <w:t>Príloha č.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0A6" w:rsidRPr="004B7CD9" w:rsidP="005560A6">
            <w:pPr>
              <w:bidi w:val="0"/>
              <w:jc w:val="center"/>
              <w:rPr>
                <w:rFonts w:ascii="Times New Roman" w:hAnsi="Times New Roman"/>
                <w:b/>
                <w:sz w:val="20"/>
                <w:szCs w:val="20"/>
              </w:rPr>
            </w:pPr>
            <w:r w:rsidRPr="004B7CD9">
              <w:rPr>
                <w:rFonts w:ascii="Times New Roman" w:hAnsi="Times New Roman"/>
                <w:b/>
                <w:sz w:val="20"/>
                <w:szCs w:val="20"/>
              </w:rPr>
              <w:t>NEBEZPEČNÉ VLASTNOSTI ODPADOV</w:t>
            </w:r>
          </w:p>
          <w:p w:rsidR="005560A6" w:rsidRPr="004B7CD9" w:rsidP="005560A6">
            <w:pPr>
              <w:bidi w:val="0"/>
              <w:rPr>
                <w:rFonts w:ascii="Times New Roman" w:hAnsi="Times New Roman"/>
                <w:sz w:val="20"/>
                <w:szCs w:val="20"/>
              </w:rPr>
            </w:pPr>
          </w:p>
          <w:p w:rsidR="005560A6" w:rsidRPr="004B7CD9" w:rsidP="005560A6">
            <w:pPr>
              <w:bidi w:val="0"/>
              <w:rPr>
                <w:rFonts w:ascii="Times New Roman" w:hAnsi="Times New Roman"/>
                <w:sz w:val="20"/>
                <w:szCs w:val="20"/>
              </w:rPr>
            </w:pPr>
            <w:r w:rsidRPr="004B7CD9">
              <w:rPr>
                <w:rFonts w:ascii="Times New Roman" w:hAnsi="Times New Roman"/>
                <w:sz w:val="20"/>
                <w:szCs w:val="20"/>
              </w:rPr>
              <w:t>Kód</w:t>
            </w:r>
          </w:p>
          <w:p w:rsidR="005560A6" w:rsidRPr="004B7CD9" w:rsidP="005560A6">
            <w:pPr>
              <w:bidi w:val="0"/>
              <w:rPr>
                <w:rFonts w:ascii="Arial" w:hAnsi="Arial" w:cs="Arial"/>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H1 Výbušnosť: látky a prípravky, ktoré môžu vybuchnúť účinkom plameňa alebo ktoré sú viac citlivé na otrasy alebo trenie ako dinitrobenzén.</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H2 Oxidovateľnosť: látky a prípravky, ktoré spôsobujú vysoko exotermické reakcie v kontakte s inými látkami, hlavne s horľavými látkami.</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H3-A Vysoká horľavosť:</w:t>
            </w:r>
          </w:p>
          <w:p w:rsidR="005622A4" w:rsidRPr="004B7CD9" w:rsidP="005622A4">
            <w:pPr>
              <w:numPr>
                <w:numId w:val="21"/>
              </w:numPr>
              <w:autoSpaceDE/>
              <w:autoSpaceDN/>
              <w:bidi w:val="0"/>
              <w:jc w:val="both"/>
              <w:rPr>
                <w:rFonts w:ascii="Times New Roman" w:hAnsi="Times New Roman"/>
                <w:sz w:val="20"/>
                <w:szCs w:val="20"/>
              </w:rPr>
            </w:pPr>
            <w:r w:rsidRPr="004B7CD9">
              <w:rPr>
                <w:rFonts w:ascii="Times New Roman" w:hAnsi="Times New Roman"/>
                <w:sz w:val="20"/>
                <w:szCs w:val="20"/>
              </w:rPr>
              <w:t xml:space="preserve">kvapalné látky a prípravky, ktorých bod vzplanutia je nižší ako 21 </w:t>
            </w:r>
            <w:r w:rsidRPr="004B7CD9">
              <w:rPr>
                <w:rFonts w:ascii="Times New Roman" w:hAnsi="Times New Roman"/>
                <w:sz w:val="20"/>
                <w:szCs w:val="20"/>
                <w:vertAlign w:val="superscript"/>
              </w:rPr>
              <w:t>o</w:t>
            </w:r>
            <w:r w:rsidRPr="004B7CD9">
              <w:rPr>
                <w:rFonts w:ascii="Times New Roman" w:hAnsi="Times New Roman"/>
                <w:sz w:val="20"/>
                <w:szCs w:val="20"/>
              </w:rPr>
              <w:t>C (vrátane extrémne horľavých kvapalín), alebo</w:t>
            </w:r>
          </w:p>
          <w:p w:rsidR="005622A4" w:rsidRPr="004B7CD9" w:rsidP="005622A4">
            <w:pPr>
              <w:numPr>
                <w:numId w:val="21"/>
              </w:numPr>
              <w:autoSpaceDE/>
              <w:autoSpaceDN/>
              <w:bidi w:val="0"/>
              <w:jc w:val="both"/>
              <w:rPr>
                <w:rFonts w:ascii="Times New Roman" w:hAnsi="Times New Roman"/>
                <w:sz w:val="20"/>
                <w:szCs w:val="20"/>
              </w:rPr>
            </w:pPr>
            <w:r w:rsidRPr="004B7CD9">
              <w:rPr>
                <w:rFonts w:ascii="Times New Roman" w:hAnsi="Times New Roman"/>
                <w:sz w:val="20"/>
                <w:szCs w:val="20"/>
              </w:rPr>
              <w:t>látky a prípravky, ktoré sa môžu zohriať a v konečnom dôsledku vzplanúť pri styku so vzduchom pri teplote okolia bez akéhokoľvek pôsobenia energie, alebo</w:t>
            </w:r>
          </w:p>
          <w:p w:rsidR="005622A4" w:rsidRPr="004B7CD9" w:rsidP="005622A4">
            <w:pPr>
              <w:numPr>
                <w:numId w:val="21"/>
              </w:numPr>
              <w:autoSpaceDE/>
              <w:autoSpaceDN/>
              <w:bidi w:val="0"/>
              <w:jc w:val="both"/>
              <w:rPr>
                <w:rFonts w:ascii="Times New Roman" w:hAnsi="Times New Roman"/>
                <w:sz w:val="20"/>
                <w:szCs w:val="20"/>
              </w:rPr>
            </w:pPr>
            <w:r w:rsidRPr="004B7CD9">
              <w:rPr>
                <w:rFonts w:ascii="Times New Roman" w:hAnsi="Times New Roman"/>
                <w:sz w:val="20"/>
                <w:szCs w:val="20"/>
              </w:rPr>
              <w:t>tuhé látky a prípravky, ktoré môžu ľahko vzplanúť už po krátkom styku zo zdrojom vznietenia a ktorých horenie alebo spaľovanie pokračuje po odstránení zdroja vznietenia, alebo</w:t>
            </w:r>
          </w:p>
          <w:p w:rsidR="005622A4" w:rsidRPr="004B7CD9" w:rsidP="005622A4">
            <w:pPr>
              <w:numPr>
                <w:numId w:val="21"/>
              </w:numPr>
              <w:autoSpaceDE/>
              <w:autoSpaceDN/>
              <w:bidi w:val="0"/>
              <w:jc w:val="both"/>
              <w:rPr>
                <w:rFonts w:ascii="Times New Roman" w:hAnsi="Times New Roman"/>
                <w:sz w:val="20"/>
                <w:szCs w:val="20"/>
              </w:rPr>
            </w:pPr>
            <w:r w:rsidRPr="004B7CD9">
              <w:rPr>
                <w:rFonts w:ascii="Times New Roman" w:hAnsi="Times New Roman"/>
                <w:sz w:val="20"/>
                <w:szCs w:val="20"/>
              </w:rPr>
              <w:t>plynné látky a prípravky, ktoré sú zápalné na vzduchu pri normálnom tlaku, alebo</w:t>
            </w:r>
          </w:p>
          <w:p w:rsidR="005622A4" w:rsidRPr="004B7CD9" w:rsidP="005622A4">
            <w:pPr>
              <w:numPr>
                <w:numId w:val="21"/>
              </w:numPr>
              <w:autoSpaceDE/>
              <w:autoSpaceDN/>
              <w:bidi w:val="0"/>
              <w:jc w:val="both"/>
              <w:rPr>
                <w:rFonts w:ascii="Times New Roman" w:hAnsi="Times New Roman"/>
                <w:sz w:val="20"/>
                <w:szCs w:val="20"/>
              </w:rPr>
            </w:pPr>
            <w:r w:rsidRPr="004B7CD9">
              <w:rPr>
                <w:rFonts w:ascii="Times New Roman" w:hAnsi="Times New Roman"/>
                <w:sz w:val="20"/>
                <w:szCs w:val="20"/>
              </w:rPr>
              <w:t>látky a prípravky, ktoré pri styku s vodou alebo vlhkým vzduchom uvoľňujú vysoko horľavé plyny v nebezpečných množstvách.</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H3-B Horľavosť: kvapalné látky a prípravky, ktorých bod vzplanutia sa rovná alebo je vyšší ako 21 </w:t>
            </w:r>
            <w:r w:rsidRPr="004B7CD9">
              <w:rPr>
                <w:rFonts w:ascii="Times New Roman" w:hAnsi="Times New Roman"/>
                <w:sz w:val="20"/>
                <w:szCs w:val="20"/>
                <w:vertAlign w:val="superscript"/>
              </w:rPr>
              <w:t>o</w:t>
            </w:r>
            <w:r w:rsidRPr="004B7CD9">
              <w:rPr>
                <w:rFonts w:ascii="Times New Roman" w:hAnsi="Times New Roman"/>
                <w:sz w:val="20"/>
                <w:szCs w:val="20"/>
              </w:rPr>
              <w:t xml:space="preserve">C a rovná sa alebo je nižší ako 55 </w:t>
            </w:r>
            <w:r w:rsidRPr="004B7CD9">
              <w:rPr>
                <w:rFonts w:ascii="Times New Roman" w:hAnsi="Times New Roman"/>
                <w:sz w:val="20"/>
                <w:szCs w:val="20"/>
                <w:vertAlign w:val="superscript"/>
              </w:rPr>
              <w:t>o</w:t>
            </w:r>
            <w:r w:rsidRPr="004B7CD9">
              <w:rPr>
                <w:rFonts w:ascii="Times New Roman" w:hAnsi="Times New Roman"/>
                <w:sz w:val="20"/>
                <w:szCs w:val="20"/>
              </w:rPr>
              <w:t>C.</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H4 Dráždivosť: neleptavé látky a prípravky, ktoré pri okamžitom, predĺženom alebo opakovanom styku s pokožkou alebo sliznicou môžu spôsobiť zápal.</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H5 Škodlivosť: látky a prípravky, ktoré pri </w:t>
            </w:r>
            <w:r w:rsidRPr="004B7CD9">
              <w:rPr>
                <w:rFonts w:ascii="Times New Roman" w:hAnsi="Times New Roman"/>
                <w:sz w:val="20"/>
                <w:szCs w:val="20"/>
                <w:u w:val="single"/>
              </w:rPr>
              <w:t>inhalácii, požití alebo penetrovaní</w:t>
            </w:r>
            <w:r w:rsidRPr="004B7CD9">
              <w:rPr>
                <w:rFonts w:ascii="Times New Roman" w:hAnsi="Times New Roman"/>
                <w:sz w:val="20"/>
                <w:szCs w:val="20"/>
              </w:rPr>
              <w:t xml:space="preserve"> cez pokožku môžu spôsobiť obmedzené zdravotné nebezpečie.</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H6 Toxicita: látky a prípravky (vrátane veľmi jedovatých látok a prípravkov), ktoré pri </w:t>
            </w:r>
            <w:r w:rsidRPr="004B7CD9">
              <w:rPr>
                <w:rFonts w:ascii="Times New Roman" w:hAnsi="Times New Roman"/>
                <w:sz w:val="20"/>
                <w:szCs w:val="20"/>
                <w:u w:val="single"/>
              </w:rPr>
              <w:t>inhalácii, požití alebo penetrovaní</w:t>
            </w:r>
            <w:r w:rsidRPr="004B7CD9">
              <w:rPr>
                <w:rFonts w:ascii="Times New Roman" w:hAnsi="Times New Roman"/>
                <w:sz w:val="20"/>
                <w:szCs w:val="20"/>
              </w:rPr>
              <w:t xml:space="preserve"> cez pokožku môžu spôsobiť vážne, akútne alebo chronické zdravotné nebezpečie a dokonca smrť.</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H7 Rakovinotvornosť: látky a prípravky, ktoré pri </w:t>
            </w:r>
            <w:r w:rsidRPr="004B7CD9">
              <w:rPr>
                <w:rFonts w:ascii="Times New Roman" w:hAnsi="Times New Roman"/>
                <w:sz w:val="20"/>
                <w:szCs w:val="20"/>
                <w:u w:val="single"/>
              </w:rPr>
              <w:t>inhalácii, požití alebo penetrovaní</w:t>
            </w:r>
            <w:r w:rsidRPr="004B7CD9">
              <w:rPr>
                <w:rFonts w:ascii="Times New Roman" w:hAnsi="Times New Roman"/>
                <w:sz w:val="20"/>
                <w:szCs w:val="20"/>
              </w:rPr>
              <w:t xml:space="preserve"> cez pokožku môžu vyvolať rakovinu alebo zvýšiť jej výskyt.</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H8 Leptavosť: látky a prípravky, ktoré môžu poškodiť pri styku živé tkanivo.</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H9 Infekčnosť: látky a prípravky obsahujúce živé mikroorganizmy alebo ich toxíny, o ktorých je známe alebo sú podozrivé, že spôsobujú ochorenia ľudí alebo iných živých organizmov.</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H10 Vývojová toxicita: látky a prípravky, ktoré </w:t>
            </w:r>
            <w:r w:rsidRPr="004B7CD9">
              <w:rPr>
                <w:rFonts w:ascii="Times New Roman" w:hAnsi="Times New Roman"/>
                <w:sz w:val="20"/>
                <w:szCs w:val="20"/>
                <w:u w:val="single"/>
              </w:rPr>
              <w:t>pri inhalácii, požití alebo penetrovaní</w:t>
            </w:r>
            <w:r w:rsidRPr="004B7CD9">
              <w:rPr>
                <w:rFonts w:ascii="Times New Roman" w:hAnsi="Times New Roman"/>
                <w:sz w:val="20"/>
                <w:szCs w:val="20"/>
              </w:rPr>
              <w:t xml:space="preserve"> cez pokožku môžu vyvolať nededičné vrodené deformácie alebo zvýšiť ich výskyt.</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H11 Mutagénnosť: látky a prípravky, ktoré po </w:t>
            </w:r>
            <w:r w:rsidRPr="004B7CD9">
              <w:rPr>
                <w:rFonts w:ascii="Times New Roman" w:hAnsi="Times New Roman"/>
                <w:sz w:val="20"/>
                <w:szCs w:val="20"/>
                <w:u w:val="single"/>
              </w:rPr>
              <w:t>vdýchnutí, požití alebo prieniku</w:t>
            </w:r>
            <w:r w:rsidRPr="004B7CD9">
              <w:rPr>
                <w:rFonts w:ascii="Times New Roman" w:hAnsi="Times New Roman"/>
                <w:sz w:val="20"/>
                <w:szCs w:val="20"/>
              </w:rPr>
              <w:t xml:space="preserve"> pokožkou môžu spôsobiť genetické poškodenia alebo zvýšiť ich výskyt.</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H12 Látky a prípravky, ktoré pri styku s vodou, vzduchom alebo kyselinou uvoľňujú toxické alebo veľmi toxické plyny.</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H13 (*) Senzibilita: látky a prípravky, ktoré môžu pri </w:t>
            </w:r>
            <w:r w:rsidRPr="004B7CD9">
              <w:rPr>
                <w:rFonts w:ascii="Times New Roman" w:hAnsi="Times New Roman"/>
                <w:sz w:val="20"/>
                <w:szCs w:val="20"/>
                <w:u w:val="single"/>
              </w:rPr>
              <w:t>vdýchnutí alebo prieniku</w:t>
            </w:r>
            <w:r w:rsidRPr="004B7CD9">
              <w:rPr>
                <w:rFonts w:ascii="Times New Roman" w:hAnsi="Times New Roman"/>
                <w:sz w:val="20"/>
                <w:szCs w:val="20"/>
              </w:rPr>
              <w:t xml:space="preserve"> pokožkou spôsobiť precitlivenosť tak, že po opakovanom vystavení tejto látke alebo prípravku vznikajú charakteristické nepriaznivé účinky.</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H14 Ekotoxicita: látky a prípravky, ktoré predstavujú alebo môžu predstavovať okamžité alebo oneskorené ohrozenie jednej alebo viacerých zložiek životného prostredia.</w:t>
            </w:r>
          </w:p>
          <w:p w:rsidR="005622A4" w:rsidRPr="004B7CD9" w:rsidP="005622A4">
            <w:pPr>
              <w:bidi w:val="0"/>
              <w:jc w:val="both"/>
              <w:rPr>
                <w:rFonts w:ascii="Times New Roman" w:hAnsi="Times New Roman"/>
                <w:sz w:val="20"/>
                <w:szCs w:val="20"/>
              </w:rPr>
            </w:pP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H15 Odpad, z ktorého sa po zneškodnení akýmkoľvek spôsobom môže uvoľňovať iná látka, napríklad výluh, ktorá má niektorú z vlastností vyššie uvedených.</w:t>
            </w:r>
          </w:p>
          <w:p w:rsidR="005622A4" w:rsidRPr="004B7CD9" w:rsidP="005622A4">
            <w:pPr>
              <w:bidi w:val="0"/>
              <w:jc w:val="center"/>
              <w:rPr>
                <w:rFonts w:ascii="Arial" w:hAnsi="Arial" w:cs="Arial"/>
                <w:sz w:val="20"/>
                <w:szCs w:val="20"/>
              </w:rPr>
            </w:pPr>
            <w:r>
              <w:rPr>
                <w:rFonts w:ascii="Arial" w:hAnsi="Arial" w:cs="Arial"/>
                <w:sz w:val="20"/>
                <w:szCs w:val="20"/>
              </w:rPr>
              <w:pict>
                <v:rect id="_x0000_i1025" style="width:453.6pt;height:1.5pt" o:hralign="center" o:hrstd="t" o:hr="t" filled="t" fillcolor="#a0a0a0" stroked="f">
                  <v:imagedata r:id="rId6" o:title=""/>
                </v:rect>
              </w:pict>
            </w:r>
          </w:p>
          <w:p w:rsidR="00EA1354" w:rsidRPr="004B7CD9" w:rsidP="005622A4">
            <w:pPr>
              <w:bidi w:val="0"/>
              <w:jc w:val="center"/>
              <w:rPr>
                <w:rFonts w:ascii="Times New Roman" w:hAnsi="Times New Roman"/>
                <w:sz w:val="20"/>
                <w:szCs w:val="20"/>
              </w:rPr>
            </w:pPr>
            <w:r w:rsidRPr="004B7CD9" w:rsidR="005622A4">
              <w:rPr>
                <w:rFonts w:ascii="Times New Roman" w:hAnsi="Times New Roman"/>
                <w:sz w:val="20"/>
                <w:szCs w:val="20"/>
              </w:rPr>
              <w:t>(*) ak sú dostupné testovacie metódy.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 xml:space="preserve">Príloha č. 4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85CAA">
            <w:pPr>
              <w:bidi w:val="0"/>
              <w:adjustRightInd w:val="0"/>
              <w:rPr>
                <w:rFonts w:ascii="Times New Roman" w:hAnsi="Times New Roman"/>
                <w:b/>
                <w:bCs/>
                <w:sz w:val="20"/>
                <w:szCs w:val="20"/>
              </w:rPr>
            </w:pPr>
            <w:r w:rsidRPr="004B7CD9">
              <w:rPr>
                <w:rFonts w:ascii="Times New Roman" w:hAnsi="Times New Roman"/>
                <w:b/>
                <w:bCs/>
                <w:sz w:val="20"/>
                <w:szCs w:val="20"/>
              </w:rPr>
              <w:t>PRÍKLADY OPATRENÍ NA PREDCHÁDZANIE VZNIKU ODPADU UVEDENÉ V ČLÁNKU 29</w:t>
            </w:r>
          </w:p>
          <w:p w:rsidR="00EA1354" w:rsidRPr="004B7CD9" w:rsidP="00385CAA">
            <w:pPr>
              <w:bidi w:val="0"/>
              <w:adjustRightInd w:val="0"/>
              <w:jc w:val="both"/>
              <w:rPr>
                <w:rFonts w:ascii="Times New Roman" w:hAnsi="Times New Roman"/>
                <w:b/>
                <w:bCs/>
                <w:sz w:val="20"/>
                <w:szCs w:val="20"/>
              </w:rPr>
            </w:pPr>
            <w:r w:rsidRPr="004B7CD9">
              <w:rPr>
                <w:rFonts w:ascii="Times New Roman" w:hAnsi="Times New Roman"/>
                <w:b/>
                <w:bCs/>
                <w:sz w:val="20"/>
                <w:szCs w:val="20"/>
              </w:rPr>
              <w:t>Opatrenia, ktoré môžu ovplyvniť rámcové podmienky týkajúce sa vzniku odpadu</w:t>
            </w:r>
          </w:p>
          <w:p w:rsidR="00EA1354" w:rsidRPr="004B7CD9" w:rsidP="00385CAA">
            <w:pPr>
              <w:bidi w:val="0"/>
              <w:adjustRightInd w:val="0"/>
              <w:jc w:val="both"/>
              <w:rPr>
                <w:rFonts w:ascii="Times New Roman" w:hAnsi="Times New Roman"/>
                <w:sz w:val="20"/>
                <w:szCs w:val="20"/>
              </w:rPr>
            </w:pPr>
            <w:r w:rsidRPr="004B7CD9">
              <w:rPr>
                <w:rFonts w:ascii="Times New Roman" w:hAnsi="Times New Roman"/>
                <w:sz w:val="20"/>
                <w:szCs w:val="20"/>
              </w:rPr>
              <w:t>1. Používanie plánovacích opatrení alebo iných hospodárskych nástrojov podporujúcich efektívne využívanie zdrojov.</w:t>
            </w:r>
          </w:p>
          <w:p w:rsidR="00EA1354" w:rsidRPr="004B7CD9" w:rsidP="00385CAA">
            <w:pPr>
              <w:bidi w:val="0"/>
              <w:adjustRightInd w:val="0"/>
              <w:jc w:val="both"/>
              <w:rPr>
                <w:rFonts w:ascii="Times New Roman" w:hAnsi="Times New Roman"/>
                <w:sz w:val="20"/>
                <w:szCs w:val="20"/>
              </w:rPr>
            </w:pPr>
            <w:r w:rsidRPr="004B7CD9">
              <w:rPr>
                <w:rFonts w:ascii="Times New Roman" w:hAnsi="Times New Roman"/>
                <w:sz w:val="20"/>
                <w:szCs w:val="20"/>
              </w:rPr>
              <w:t>2. Podpora výskumu a vývoja v oblasti dosahovania čistejších výrobkov a technológií a výrobkov a technológií, z ktorých je menej odpadu, a šírenie a používanie výsledkov takéhoto výskumu a vývoja.</w:t>
            </w:r>
          </w:p>
          <w:p w:rsidR="00EA1354" w:rsidRPr="004B7CD9" w:rsidP="00385CAA">
            <w:pPr>
              <w:bidi w:val="0"/>
              <w:adjustRightInd w:val="0"/>
              <w:jc w:val="both"/>
              <w:rPr>
                <w:rFonts w:ascii="Times New Roman" w:hAnsi="Times New Roman"/>
                <w:sz w:val="20"/>
                <w:szCs w:val="20"/>
              </w:rPr>
            </w:pPr>
            <w:r w:rsidRPr="004B7CD9">
              <w:rPr>
                <w:rFonts w:ascii="Times New Roman" w:hAnsi="Times New Roman"/>
                <w:sz w:val="20"/>
                <w:szCs w:val="20"/>
              </w:rPr>
              <w:t>3. Vývoj účinných a zmysluplných ukazovateľov environmentálnych tlakov spojených so vznikom odpadu, ktoré majú prispieť k predchádzaniu vzniku odpadu na všetkých úrovniach, od porovnávania výrobkov na úrovni Spoločenstva</w:t>
            </w:r>
          </w:p>
          <w:p w:rsidR="00EA1354" w:rsidRPr="004B7CD9" w:rsidP="00385CAA">
            <w:pPr>
              <w:bidi w:val="0"/>
              <w:adjustRightInd w:val="0"/>
              <w:jc w:val="both"/>
              <w:rPr>
                <w:rFonts w:ascii="Times New Roman" w:hAnsi="Times New Roman"/>
                <w:sz w:val="20"/>
                <w:szCs w:val="20"/>
              </w:rPr>
            </w:pPr>
            <w:r w:rsidRPr="004B7CD9">
              <w:rPr>
                <w:rFonts w:ascii="Times New Roman" w:hAnsi="Times New Roman"/>
                <w:sz w:val="20"/>
                <w:szCs w:val="20"/>
              </w:rPr>
              <w:t>cez činnosť miestnych orgánov až po vnútroštátne opatrenia.</w:t>
            </w:r>
          </w:p>
          <w:p w:rsidR="00EA1354" w:rsidRPr="004B7CD9" w:rsidP="00E635EB">
            <w:pPr>
              <w:bidi w:val="0"/>
              <w:adjustRightInd w:val="0"/>
              <w:rPr>
                <w:rFonts w:ascii="Times New Roman" w:hAnsi="Times New Roman"/>
                <w:b/>
                <w:bCs/>
                <w:sz w:val="20"/>
                <w:szCs w:val="20"/>
              </w:rPr>
            </w:pPr>
            <w:r w:rsidRPr="004B7CD9">
              <w:rPr>
                <w:rFonts w:ascii="Times New Roman" w:hAnsi="Times New Roman"/>
                <w:b/>
                <w:bCs/>
                <w:sz w:val="20"/>
                <w:szCs w:val="20"/>
              </w:rPr>
              <w:t>Opatrenia, ktoré môžu ovplyvniť štádium navrhovania a výroby a distribúcie</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4. Podpora ekodizajnu (systematické začleňovanie environmentálnych aspektov do navrhovania výrobkov s cieľom zlepšiť environmentálny výkon výrobku počas jeho celého životného cyklu).</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5. Poskytovanie informácií o technikách predchádzania vzniku odpadu s cieľom umožniť priemyslu používanie najlepších</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dostupných techník.</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6. Organizovanie školení príslušných orgánov o začlenení požiadaviek súvisiacich s predchádzaním vzniku odpadu do</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povolení podľa tejto smernice a smernice 96/61/ES.</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7. Začlenenie opatrení na predchádzanie vzniku odpadu v zariadeniach, ktoré nepatria do pôsobnosti smernice 96/61/ES. V prípade potreby by takéto opatrenia mohli zahŕňať posudzovania alebo programy predchádzania vzniku odpadu.</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8. Využitie kampaní na zvyšovanie povedomia alebo poskytovanie finančnej, rozhodovacej alebo inej podpory podnikom. Takéto opatrenia sú pravdepodobne obzvlášť účinné, ak sú zamerané na malé a stredné podniky a sú pre ne upravené, a ak fungujú prostredníctvom zavedených podnikateľských sietí.</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9. Využitie dobrovoľných dohôd, spotrebiteľsko-producentských výborov alebo sektorových rokovaní s tým cieľom, aby príslušné podnikateľské alebo priemyselné odvetvia stanovili svoje vlastné programy alebo ciele predchádzania vzniku odpadu alebo aby zlepšili výrobky alebo obaly, ktoré vedú k nadmernému množstvu odpadu.</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10. Podpora dôveryhodných systémov environmentálneho riadenia vrátane EMAS a ISO 14001.</w:t>
            </w:r>
          </w:p>
          <w:p w:rsidR="00EA1354" w:rsidRPr="004B7CD9" w:rsidP="00E635EB">
            <w:pPr>
              <w:bidi w:val="0"/>
              <w:adjustRightInd w:val="0"/>
              <w:rPr>
                <w:rFonts w:ascii="Times New Roman" w:hAnsi="Times New Roman"/>
                <w:b/>
                <w:bCs/>
                <w:sz w:val="20"/>
                <w:szCs w:val="20"/>
              </w:rPr>
            </w:pPr>
            <w:r w:rsidRPr="004B7CD9">
              <w:rPr>
                <w:rFonts w:ascii="Times New Roman" w:hAnsi="Times New Roman"/>
                <w:b/>
                <w:bCs/>
                <w:sz w:val="20"/>
                <w:szCs w:val="20"/>
              </w:rPr>
              <w:t>Opatrenia, ktoré môžu ovplyvniť štádium spotreby a používania</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11. Hospodárske nástroje, ako napríklad stimuly pre čisté nákupy alebo zavedenie povinnej platby pre spotrebiteľov za istú časť alebo prvok obalu, ktorý by sa inak poskytoval zadarmo.</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12. Využívanie kampaní na zvyšovanie povedomia a poskytovanie informácií zameraných na širokú verejnosť alebo</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konkrétnu skupinu spotrebiteľov.</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13. Podpora dôveryhodných ekologických značiek.</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14. Dohody s priemyslom, ako napríklad využívanie výborov pre výrobky, napr. výbory, ktoré boli zriadené v rámci integrovaných politík pre výrobky, alebo s maloobchodníkmi o dostupnosti informácií o predchádzaní vzniku</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odpadu a výrobkoch s nižším vplyvom na životné prostredie.</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15. V kontexte verejného a podnikového obstarávania integrácia environmentálnych kritérií a kritérií predchádzania vzniku odpadu do výziev na predkladanie ponúk a do zmlúv v súlade s Príručkou o environmentálnom verejnom</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obstarávaní, ktorú Komisia uverejnila 29. októbra 2004.</w:t>
            </w:r>
          </w:p>
          <w:p w:rsidR="00EA1354" w:rsidRPr="004B7CD9" w:rsidP="00E635EB">
            <w:pPr>
              <w:bidi w:val="0"/>
              <w:adjustRightInd w:val="0"/>
              <w:rPr>
                <w:rFonts w:ascii="Times New Roman" w:hAnsi="Times New Roman"/>
                <w:sz w:val="20"/>
                <w:szCs w:val="20"/>
              </w:rPr>
            </w:pPr>
            <w:r w:rsidRPr="004B7CD9">
              <w:rPr>
                <w:rFonts w:ascii="Times New Roman" w:hAnsi="Times New Roman"/>
                <w:sz w:val="20"/>
                <w:szCs w:val="20"/>
              </w:rPr>
              <w:t>16. Podpora opätovného používania a/alebo opráv vhodných vyradených výrobkov alebo ich súčastí, najmä prostredníctvom používania vzdelávacích, hospodárskych, logistických a iných opatrení, ako napr. podpora alebo zriadenie akreditovaných centier a sietí opráv a opätovného používania, a to najmä v husto obývaných oblastiach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r w:rsidRPr="004B7CD9" w:rsidR="00B45BDB">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rPr>
            </w:pPr>
            <w:r w:rsidRPr="004B7CD9" w:rsidR="00DE58B7">
              <w:rPr>
                <w:rFonts w:ascii="Times New Roman" w:hAnsi="Times New Roman"/>
              </w:rPr>
              <w:t>Príloha č.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E58B7" w:rsidRPr="004B7CD9" w:rsidP="00DE58B7">
            <w:pPr>
              <w:bidi w:val="0"/>
              <w:jc w:val="center"/>
              <w:rPr>
                <w:rFonts w:ascii="Times New Roman" w:hAnsi="Times New Roman"/>
                <w:b/>
                <w:sz w:val="20"/>
                <w:szCs w:val="20"/>
              </w:rPr>
            </w:pPr>
            <w:r w:rsidRPr="004B7CD9">
              <w:rPr>
                <w:rFonts w:ascii="Times New Roman" w:hAnsi="Times New Roman"/>
                <w:b/>
                <w:sz w:val="20"/>
                <w:szCs w:val="20"/>
              </w:rPr>
              <w:t>PRÍKLADY OPATRENÍ NA PREDCHÁDZANIE VZNIKU ODPADU</w:t>
            </w:r>
          </w:p>
          <w:p w:rsidR="00DE58B7" w:rsidRPr="004B7CD9" w:rsidP="00DE58B7">
            <w:pPr>
              <w:bidi w:val="0"/>
              <w:jc w:val="both"/>
              <w:rPr>
                <w:rFonts w:ascii="Times New Roman" w:hAnsi="Times New Roman"/>
                <w:sz w:val="20"/>
                <w:szCs w:val="20"/>
              </w:rPr>
            </w:pPr>
          </w:p>
          <w:p w:rsidR="00DE58B7" w:rsidRPr="004B7CD9" w:rsidP="00DE58B7">
            <w:pPr>
              <w:bidi w:val="0"/>
              <w:jc w:val="both"/>
              <w:rPr>
                <w:rFonts w:ascii="Times New Roman" w:hAnsi="Times New Roman"/>
                <w:sz w:val="20"/>
                <w:szCs w:val="20"/>
              </w:rPr>
            </w:pPr>
            <w:r w:rsidRPr="004B7CD9">
              <w:rPr>
                <w:rFonts w:ascii="Times New Roman" w:hAnsi="Times New Roman"/>
                <w:sz w:val="20"/>
                <w:szCs w:val="20"/>
              </w:rPr>
              <w:tab/>
            </w:r>
          </w:p>
          <w:p w:rsidR="00DE58B7" w:rsidRPr="004B7CD9" w:rsidP="00DE58B7">
            <w:pPr>
              <w:bidi w:val="0"/>
              <w:jc w:val="both"/>
              <w:rPr>
                <w:rFonts w:ascii="Times New Roman" w:hAnsi="Times New Roman"/>
                <w:sz w:val="20"/>
                <w:szCs w:val="20"/>
              </w:rPr>
            </w:pPr>
          </w:p>
          <w:p w:rsidR="005622A4" w:rsidRPr="004B7CD9" w:rsidP="005622A4">
            <w:pPr>
              <w:bidi w:val="0"/>
              <w:jc w:val="both"/>
              <w:rPr>
                <w:rFonts w:ascii="Times New Roman" w:hAnsi="Times New Roman"/>
                <w:b/>
                <w:sz w:val="20"/>
                <w:szCs w:val="20"/>
              </w:rPr>
            </w:pPr>
            <w:r w:rsidRPr="004B7CD9">
              <w:rPr>
                <w:rFonts w:ascii="Times New Roman" w:hAnsi="Times New Roman"/>
                <w:b/>
                <w:sz w:val="20"/>
                <w:szCs w:val="20"/>
              </w:rPr>
              <w:t>Opatrenia, ktoré môžu ovplyvniť rámcové podmienky týkajúce sa vzniku odpadu</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 </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1. Používanie plánovacích opatrení alebo iných hospodárskych nástrojov podporujúcich efektívne využívanie zdrojov.</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 </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2. Podpora výskumu a vývoja v oblasti dosahovania čistejších výrobkov a technológií a výrobkov a technológií, z ktorých je menej odpadu, a šírenie a používanie výsledkov takéhoto výskumu a vývoja.</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 </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3.  Vývoj relevantných ukazovateľov environmentálnych tlakov spojených so vznikom odpadu, ktoré majú prispieť k predchádzaniu vzniku odpadu na všetkých úrovniach od porovnávania výrobkov na úrovni Európskej únie cez činnosť miestnych orgánov až po vnútroštátne opatrenia.</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 </w:t>
            </w:r>
          </w:p>
          <w:p w:rsidR="005622A4" w:rsidRPr="004B7CD9" w:rsidP="005622A4">
            <w:pPr>
              <w:bidi w:val="0"/>
              <w:jc w:val="both"/>
              <w:rPr>
                <w:rFonts w:ascii="Times New Roman" w:hAnsi="Times New Roman"/>
                <w:b/>
                <w:sz w:val="20"/>
                <w:szCs w:val="20"/>
              </w:rPr>
            </w:pPr>
            <w:r w:rsidRPr="004B7CD9">
              <w:rPr>
                <w:rFonts w:ascii="Times New Roman" w:hAnsi="Times New Roman"/>
                <w:b/>
                <w:sz w:val="20"/>
                <w:szCs w:val="20"/>
              </w:rPr>
              <w:t>Opatrenia, ktoré môžu ovplyvniť štádium navrhovania a výroby a distribúcie</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 </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4. Podpora ekodizajnu (systematické začleňovanie environmentálnych aspektov do navrhovania výrobkov s cieľom zlepšiť environmentálnu výkonnosť výrobku počas jeho celého životného cyklu).</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 </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5. Poskytovanie informácií o technikách predchádzania vzniku odpadu s cieľom umožniť priemyslu používanie najlepších dostupných techník.</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 </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6. Organizovanie školení na úrovni príslušných orgánov o začlenení požiadaviek súvisiacich s predchádzaním vzniku odpadu do povolení podľa tohto zákona a zákona č. 39/2013 Z. z. o integrovanej prevencii a kontrole znečisťovania životného prostredia a o zmene a doplnení niektorých zákonov.</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 </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7. Začlenenie opatrení na predchádzanie vzniku odpadu v zariadeniach, ktoré nepatria do pôsobnosti zákona č. 39/2013 Z. z. V prípade potreby by takéto opatrenia mohli zahŕňať posudzovania alebo programy predchádzania vzniku odpadu.</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 </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8. Využitie kampaní na zvyšovanie povedomia alebo poskytovanie finančnej, rozhodovacej alebo inej podpory podnikom. Takéto opatrenia sú obzvlášť účinné, ak sú zamerané na malé a stredné podniky a sú pre ne upravené a ak fungujú prostredníctvom zavedených podnikateľských sietí.</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 </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9. Využitie dobrovoľných dohôd, spotrebiteľsko-producentských výborov alebo sektorových rokovaní s tým cieľom, aby príslušné podnikateľské alebo priemyselné odvetvia určili svoje vlastné programy alebo ciele predchádzania vzniku odpadu alebo aby zlepšili výrobky alebo obaly, ktoré vedú k nadmernému množstvu odpadu.</w:t>
            </w:r>
          </w:p>
          <w:p w:rsidR="005622A4" w:rsidRPr="004B7CD9" w:rsidP="005622A4">
            <w:pPr>
              <w:bidi w:val="0"/>
              <w:jc w:val="both"/>
              <w:rPr>
                <w:rFonts w:ascii="Times New Roman" w:hAnsi="Times New Roman"/>
                <w:sz w:val="20"/>
                <w:szCs w:val="20"/>
              </w:rPr>
            </w:pPr>
            <w:r w:rsidRPr="004B7CD9">
              <w:rPr>
                <w:rFonts w:ascii="Times New Roman" w:hAnsi="Times New Roman"/>
                <w:sz w:val="20"/>
                <w:szCs w:val="20"/>
              </w:rPr>
              <w:t xml:space="preserve"> </w:t>
            </w:r>
          </w:p>
          <w:p w:rsidR="005622A4" w:rsidRPr="004B7CD9" w:rsidP="005622A4">
            <w:pPr>
              <w:bidi w:val="0"/>
              <w:jc w:val="both"/>
              <w:rPr>
                <w:rFonts w:ascii="Times New Roman" w:hAnsi="Times New Roman"/>
                <w:color w:val="00B050"/>
                <w:sz w:val="20"/>
                <w:szCs w:val="20"/>
                <w:vertAlign w:val="superscript"/>
              </w:rPr>
            </w:pPr>
            <w:r w:rsidRPr="004B7CD9">
              <w:rPr>
                <w:rFonts w:ascii="Times New Roman" w:hAnsi="Times New Roman"/>
                <w:sz w:val="20"/>
                <w:szCs w:val="20"/>
              </w:rPr>
              <w:t>10. Podpora dôveryhodných systémov environmentálneho riadenia vrátane EMAS a technickej normy.</w:t>
            </w:r>
            <w:r>
              <w:rPr>
                <w:rStyle w:val="FootnoteReference"/>
                <w:rFonts w:ascii="Times New Roman" w:hAnsi="Times New Roman"/>
                <w:sz w:val="20"/>
                <w:szCs w:val="20"/>
                <w:rtl w:val="0"/>
              </w:rPr>
              <w:footnoteReference w:customMarkFollows="1" w:id="34"/>
              <w:t xml:space="preserve">1</w:t>
            </w:r>
            <w:r w:rsidRPr="004B7CD9" w:rsidR="00D44D0F">
              <w:rPr>
                <w:rStyle w:val="FootnoteReference"/>
                <w:rFonts w:ascii="Times New Roman" w:hAnsi="Times New Roman"/>
                <w:sz w:val="20"/>
                <w:szCs w:val="20"/>
              </w:rPr>
              <w:t>57</w:t>
            </w:r>
            <w:r w:rsidRPr="004B7CD9">
              <w:rPr>
                <w:rFonts w:ascii="Times New Roman" w:hAnsi="Times New Roman"/>
                <w:sz w:val="20"/>
                <w:szCs w:val="20"/>
              </w:rPr>
              <w:t>)</w:t>
            </w:r>
            <w:r w:rsidRPr="004B7CD9">
              <w:rPr>
                <w:rFonts w:ascii="Times New Roman" w:hAnsi="Times New Roman"/>
                <w:color w:val="00B050"/>
                <w:sz w:val="20"/>
                <w:szCs w:val="20"/>
              </w:rPr>
              <w:t xml:space="preserve"> </w:t>
            </w:r>
          </w:p>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sidR="009E403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r w:rsidRPr="004B7CD9">
              <w:rPr>
                <w:rFonts w:ascii="Times New Roman" w:hAnsi="Times New Roman"/>
                <w:sz w:val="20"/>
                <w:szCs w:val="20"/>
              </w:rPr>
              <w:t>Príloha č. 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6D6043">
            <w:pPr>
              <w:bidi w:val="0"/>
              <w:adjustRightInd w:val="0"/>
              <w:rPr>
                <w:rFonts w:ascii="Times New Roman" w:hAnsi="Times New Roman"/>
                <w:b/>
                <w:bCs/>
                <w:sz w:val="20"/>
                <w:szCs w:val="20"/>
              </w:rPr>
            </w:pPr>
            <w:r w:rsidRPr="004B7CD9">
              <w:rPr>
                <w:rFonts w:ascii="Times New Roman" w:hAnsi="Times New Roman"/>
                <w:b/>
                <w:bCs/>
                <w:sz w:val="20"/>
                <w:szCs w:val="20"/>
              </w:rPr>
              <w:t>TABUĽKA ZHODY</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Smernica 2006/12/ES Táto smernica</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 ods. 1 písm. a) článok 3 bod 1</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 ods. 1 písm. b) článok 3 bod 5</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 ods. 1 písm. c) článok 3 bod 6</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 ods. 1 písm. d) článok 3 bod 9</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 ods. 1 písm. e) článok 3 bod 19</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 ods. 1 písm. f) článok 3 bod 15</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 ods. 1 písm. g) článok 3 bod 10</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 ods. 2 článok 7</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 ods. 1 článok 2 ods. 1</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 ods. 1 písm. a) článok 2 ods. 1 písm. a)</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 ods. 1 písm. b) článok 2 ods. 2</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 ods. 1 písm. b) bod (i) článok 2 ods. 1 písm. d)</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 ods. 1 písm. b) bod (ii) článok 2 ods. 2 písm. d)</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 ods. 1 písm. b) bod (iii) článok 2 ods. 1 písm. f) a ods. 2 písm. c)</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 ods. 1 písm. b) bod (iv) článok 2 ods. 2 písm. a)</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 ods. 1 písm. b) bod (v) článok 2 ods. 1 písm. e)</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 ods. 2 článok 2 ods. 4</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3 ods. 1 článok 4</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4 ods.1 článok 13</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4 ods. 2 článok 36 ods. 1</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5 článok 16</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6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7 článok 28</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8 článok 15</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9 článok 23</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10 článok 23</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 xml:space="preserve">článok 11 články </w:t>
            </w:r>
            <w:smartTag w:uri="urn:schemas-microsoft-com:office:smarttags" w:element="metricconverter">
              <w:smartTagPr>
                <w:attr w:name="ProductID" w:val="2 a"/>
              </w:smartTagPr>
              <w:r w:rsidRPr="004B7CD9">
                <w:rPr>
                  <w:rFonts w:ascii="Times New Roman" w:hAnsi="Times New Roman"/>
                  <w:sz w:val="20"/>
                  <w:szCs w:val="20"/>
                </w:rPr>
                <w:t>24 a</w:t>
              </w:r>
            </w:smartTag>
            <w:r w:rsidRPr="004B7CD9">
              <w:rPr>
                <w:rFonts w:ascii="Times New Roman" w:hAnsi="Times New Roman"/>
                <w:sz w:val="20"/>
                <w:szCs w:val="20"/>
              </w:rPr>
              <w:t xml:space="preserve"> 25</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12 článok 26</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13 článok 34</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14 článok 35</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15 článok 14</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16 článok 37</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17 článok 38</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18 ods. 1 článok 39 ods. 1</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L 312/28 SK Úradný vestník Európskej únie 22.11.2008</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Smernica 2006/12/ES Táto smernica</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 článok 39 ods. 2</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18 ods. 2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18 ods. 3 článok 39 ods. 3</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19 článok 40</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20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21 článok 42</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22 článok 43</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príloha I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príloha IIA príloha I</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príloha IIB príloha II</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Smernica 75/439/EHS Táto smernica</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 ods. 1 článok 3 ods. 18</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 xml:space="preserve">článok 2 články </w:t>
            </w:r>
            <w:smartTag w:uri="urn:schemas-microsoft-com:office:smarttags" w:element="metricconverter">
              <w:smartTagPr>
                <w:attr w:name="ProductID" w:val="2 a"/>
              </w:smartTagPr>
              <w:r w:rsidRPr="004B7CD9">
                <w:rPr>
                  <w:rFonts w:ascii="Times New Roman" w:hAnsi="Times New Roman"/>
                  <w:sz w:val="20"/>
                  <w:szCs w:val="20"/>
                </w:rPr>
                <w:t>13 a</w:t>
              </w:r>
            </w:smartTag>
            <w:r w:rsidRPr="004B7CD9">
              <w:rPr>
                <w:rFonts w:ascii="Times New Roman" w:hAnsi="Times New Roman"/>
                <w:sz w:val="20"/>
                <w:szCs w:val="20"/>
              </w:rPr>
              <w:t xml:space="preserve"> 21</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 xml:space="preserve">článok 3 ods. </w:t>
            </w:r>
            <w:smartTag w:uri="urn:schemas-microsoft-com:office:smarttags" w:element="metricconverter">
              <w:smartTagPr>
                <w:attr w:name="ProductID" w:val="2 a"/>
              </w:smartTagPr>
              <w:r w:rsidRPr="004B7CD9">
                <w:rPr>
                  <w:rFonts w:ascii="Times New Roman" w:hAnsi="Times New Roman"/>
                  <w:sz w:val="20"/>
                  <w:szCs w:val="20"/>
                </w:rPr>
                <w:t>1 a</w:t>
              </w:r>
            </w:smartTag>
            <w:r w:rsidRPr="004B7CD9">
              <w:rPr>
                <w:rFonts w:ascii="Times New Roman" w:hAnsi="Times New Roman"/>
                <w:sz w:val="20"/>
                <w:szCs w:val="20"/>
              </w:rPr>
              <w:t xml:space="preserve"> 2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3 ods. 3 článok 13</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4 článok 13</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5 ods. 1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5 ods. 2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5 ods. 3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 xml:space="preserve">článok 5 ods. 4 články </w:t>
            </w:r>
            <w:smartTag w:uri="urn:schemas-microsoft-com:office:smarttags" w:element="metricconverter">
              <w:smartTagPr>
                <w:attr w:name="ProductID" w:val="2 a"/>
              </w:smartTagPr>
              <w:r w:rsidRPr="004B7CD9">
                <w:rPr>
                  <w:rFonts w:ascii="Times New Roman" w:hAnsi="Times New Roman"/>
                  <w:sz w:val="20"/>
                  <w:szCs w:val="20"/>
                </w:rPr>
                <w:t>26 a</w:t>
              </w:r>
            </w:smartTag>
            <w:r w:rsidRPr="004B7CD9">
              <w:rPr>
                <w:rFonts w:ascii="Times New Roman" w:hAnsi="Times New Roman"/>
                <w:sz w:val="20"/>
                <w:szCs w:val="20"/>
              </w:rPr>
              <w:t xml:space="preserve"> 34</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6 článok 23</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7 písm. a) článok 13</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7 písm. b)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8 ods. 1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8 ods. 2 písm. a)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8 ods. 2 písm. b)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8 ods. 3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9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10 ods. 1 článok 18</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10 ods. 2 článok 13</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 xml:space="preserve">článok 10 ods. </w:t>
            </w:r>
            <w:smartTag w:uri="urn:schemas-microsoft-com:office:smarttags" w:element="metricconverter">
              <w:smartTagPr>
                <w:attr w:name="ProductID" w:val="2 a"/>
              </w:smartTagPr>
              <w:r w:rsidRPr="004B7CD9">
                <w:rPr>
                  <w:rFonts w:ascii="Times New Roman" w:hAnsi="Times New Roman"/>
                  <w:sz w:val="20"/>
                  <w:szCs w:val="20"/>
                </w:rPr>
                <w:t>3 a</w:t>
              </w:r>
            </w:smartTag>
            <w:r w:rsidRPr="004B7CD9">
              <w:rPr>
                <w:rFonts w:ascii="Times New Roman" w:hAnsi="Times New Roman"/>
                <w:sz w:val="20"/>
                <w:szCs w:val="20"/>
              </w:rPr>
              <w:t xml:space="preserve"> 4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 xml:space="preserve">článok 10 ods. 5 články 19, 21, 25, </w:t>
            </w:r>
            <w:smartTag w:uri="urn:schemas-microsoft-com:office:smarttags" w:element="metricconverter">
              <w:smartTagPr>
                <w:attr w:name="ProductID" w:val="2 a"/>
              </w:smartTagPr>
              <w:r w:rsidRPr="004B7CD9">
                <w:rPr>
                  <w:rFonts w:ascii="Times New Roman" w:hAnsi="Times New Roman"/>
                  <w:sz w:val="20"/>
                  <w:szCs w:val="20"/>
                </w:rPr>
                <w:t>34 a</w:t>
              </w:r>
            </w:smartTag>
            <w:r w:rsidRPr="004B7CD9">
              <w:rPr>
                <w:rFonts w:ascii="Times New Roman" w:hAnsi="Times New Roman"/>
                <w:sz w:val="20"/>
                <w:szCs w:val="20"/>
              </w:rPr>
              <w:t xml:space="preserve"> 35</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11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12 článok 35</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13 ods. 1 článok 34</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22.11.2008 SK Úradný vestník Európskej únie L 312/29</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Smernica 75/439/EHS Táto smernica</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13 ods. 2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14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15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16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17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18 článok 37</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19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20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21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22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príloha I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Smernica 91/689/EHS Táto smernica</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 ods. 1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 ods. 2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 ods. 3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 xml:space="preserve">článok 1 ods. 4 článok 3 ods. </w:t>
            </w:r>
            <w:smartTag w:uri="urn:schemas-microsoft-com:office:smarttags" w:element="metricconverter">
              <w:smartTagPr>
                <w:attr w:name="ProductID" w:val="2 a"/>
              </w:smartTagPr>
              <w:r w:rsidRPr="004B7CD9">
                <w:rPr>
                  <w:rFonts w:ascii="Times New Roman" w:hAnsi="Times New Roman"/>
                  <w:sz w:val="20"/>
                  <w:szCs w:val="20"/>
                </w:rPr>
                <w:t>2 a</w:t>
              </w:r>
            </w:smartTag>
            <w:r w:rsidRPr="004B7CD9">
              <w:rPr>
                <w:rFonts w:ascii="Times New Roman" w:hAnsi="Times New Roman"/>
                <w:sz w:val="20"/>
                <w:szCs w:val="20"/>
              </w:rPr>
              <w:t xml:space="preserve"> článok 7</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 ods. 5 článok 20</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 ods. 1 článok 23</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2 ods. 2 až 4 článok 18</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 xml:space="preserve">článok 3 články 24, </w:t>
            </w:r>
            <w:smartTag w:uri="urn:schemas-microsoft-com:office:smarttags" w:element="metricconverter">
              <w:smartTagPr>
                <w:attr w:name="ProductID" w:val="2 a"/>
              </w:smartTagPr>
              <w:r w:rsidRPr="004B7CD9">
                <w:rPr>
                  <w:rFonts w:ascii="Times New Roman" w:hAnsi="Times New Roman"/>
                  <w:sz w:val="20"/>
                  <w:szCs w:val="20"/>
                </w:rPr>
                <w:t>25 a</w:t>
              </w:r>
            </w:smartTag>
            <w:r w:rsidRPr="004B7CD9">
              <w:rPr>
                <w:rFonts w:ascii="Times New Roman" w:hAnsi="Times New Roman"/>
                <w:sz w:val="20"/>
                <w:szCs w:val="20"/>
              </w:rPr>
              <w:t xml:space="preserve"> 26</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4 ods. 1 článok 34 ods. 1</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 xml:space="preserve">článok 4 ods. </w:t>
            </w:r>
            <w:smartTag w:uri="urn:schemas-microsoft-com:office:smarttags" w:element="metricconverter">
              <w:smartTagPr>
                <w:attr w:name="ProductID" w:val="2 a"/>
              </w:smartTagPr>
              <w:r w:rsidRPr="004B7CD9">
                <w:rPr>
                  <w:rFonts w:ascii="Times New Roman" w:hAnsi="Times New Roman"/>
                  <w:sz w:val="20"/>
                  <w:szCs w:val="20"/>
                </w:rPr>
                <w:t>2 a</w:t>
              </w:r>
            </w:smartTag>
            <w:r w:rsidRPr="004B7CD9">
              <w:rPr>
                <w:rFonts w:ascii="Times New Roman" w:hAnsi="Times New Roman"/>
                <w:sz w:val="20"/>
                <w:szCs w:val="20"/>
              </w:rPr>
              <w:t xml:space="preserve"> 3 článok 35</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5 ods. 1 článok 19 ods. 1</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5 ods. 2 článok 34 ods. 2</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5 ods. 3 článok 19 ods. 2</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6 článok 28</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7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8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9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10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11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článok 12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prílohy I a II —</w:t>
            </w:r>
          </w:p>
          <w:p w:rsidR="00EA1354" w:rsidRPr="004B7CD9" w:rsidP="006D6043">
            <w:pPr>
              <w:bidi w:val="0"/>
              <w:adjustRightInd w:val="0"/>
              <w:rPr>
                <w:rFonts w:ascii="Times New Roman" w:hAnsi="Times New Roman"/>
                <w:sz w:val="20"/>
                <w:szCs w:val="20"/>
              </w:rPr>
            </w:pPr>
            <w:r w:rsidRPr="004B7CD9">
              <w:rPr>
                <w:rFonts w:ascii="Times New Roman" w:hAnsi="Times New Roman"/>
                <w:sz w:val="20"/>
                <w:szCs w:val="20"/>
              </w:rPr>
              <w:t>príloha III príloha III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bidi w:val="0"/>
              <w:jc w:val="center"/>
              <w:rPr>
                <w:rFonts w:ascii="Times New Roman" w:hAnsi="Times New Roman"/>
                <w:sz w:val="20"/>
                <w:szCs w:val="20"/>
              </w:rPr>
            </w:pPr>
            <w:r w:rsidRPr="004B7CD9" w:rsidR="00636EDA">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A1354" w:rsidRPr="004B7CD9" w:rsidP="003E06C1">
            <w:pPr>
              <w:bidi w:val="0"/>
              <w:jc w:val="center"/>
              <w:rPr>
                <w:rFonts w:ascii="Times New Roman" w:hAnsi="Times New Roman"/>
                <w:sz w:val="20"/>
                <w:szCs w:val="20"/>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rsidP="003E06C1">
            <w:pPr>
              <w:pStyle w:val="Normlny"/>
              <w:bidi w:val="0"/>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A1354" w:rsidRPr="004B7CD9">
            <w:pPr>
              <w:bidi w:val="0"/>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A1354" w:rsidRPr="004B7CD9">
            <w:pPr>
              <w:pStyle w:val="Heading1"/>
              <w:bidi w:val="0"/>
              <w:rPr>
                <w:rFonts w:ascii="Times New Roman" w:hAnsi="Times New Roman"/>
                <w:b w:val="0"/>
                <w:bCs w:val="0"/>
                <w:sz w:val="20"/>
                <w:szCs w:val="20"/>
              </w:rPr>
            </w:pPr>
          </w:p>
        </w:tc>
      </w:tr>
    </w:tbl>
    <w:p w:rsidR="008C54C3" w:rsidRPr="004B7CD9">
      <w:pPr>
        <w:autoSpaceDE/>
        <w:autoSpaceDN/>
        <w:bidi w:val="0"/>
        <w:ind w:left="360"/>
        <w:rPr>
          <w:rFonts w:ascii="Times New Roman" w:hAnsi="Times New Roman"/>
          <w:sz w:val="20"/>
          <w:szCs w:val="20"/>
        </w:rPr>
      </w:pPr>
    </w:p>
    <w:p w:rsidR="008C54C3" w:rsidRPr="004B7CD9">
      <w:pPr>
        <w:autoSpaceDE/>
        <w:autoSpaceDN/>
        <w:bidi w:val="0"/>
        <w:rPr>
          <w:rFonts w:ascii="Times New Roman" w:hAnsi="Times New Roman"/>
          <w:sz w:val="20"/>
          <w:szCs w:val="20"/>
        </w:rPr>
      </w:pP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4B7CD9">
            <w:pPr>
              <w:pStyle w:val="Normlny"/>
              <w:autoSpaceDE/>
              <w:autoSpaceDN/>
              <w:bidi w:val="0"/>
              <w:spacing w:after="60"/>
              <w:rPr>
                <w:rFonts w:ascii="Times New Roman" w:hAnsi="Times New Roman"/>
                <w:lang w:eastAsia="sk-SK"/>
              </w:rPr>
            </w:pPr>
            <w:r w:rsidRPr="004B7CD9">
              <w:rPr>
                <w:rFonts w:ascii="Times New Roman" w:hAnsi="Times New Roman"/>
                <w:lang w:eastAsia="sk-SK"/>
              </w:rPr>
              <w:t>V stĺpci (1):</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Č – článok</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O – odsek</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V – veta</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 xml:space="preserve">P – </w:t>
            </w:r>
            <w:r w:rsidRPr="004B7CD9" w:rsidR="00DA0F6C">
              <w:rPr>
                <w:rFonts w:ascii="Times New Roman" w:hAnsi="Times New Roman"/>
                <w:sz w:val="20"/>
                <w:szCs w:val="20"/>
              </w:rPr>
              <w:t>číslo</w:t>
            </w:r>
            <w:r w:rsidRPr="004B7CD9">
              <w:rPr>
                <w:rFonts w:ascii="Times New Roman" w:hAnsi="Times New Roman"/>
                <w:sz w:val="20"/>
                <w:szCs w:val="20"/>
              </w:rPr>
              <w:t xml:space="preserve"> (</w:t>
            </w:r>
            <w:r w:rsidRPr="004B7CD9" w:rsidR="00DA0F6C">
              <w:rPr>
                <w:rFonts w:ascii="Times New Roman" w:hAnsi="Times New Roman"/>
                <w:sz w:val="20"/>
                <w:szCs w:val="20"/>
              </w:rPr>
              <w:t>písmeno</w:t>
            </w:r>
            <w:r w:rsidRPr="004B7CD9">
              <w:rPr>
                <w:rFonts w:ascii="Times New Roman" w:hAnsi="Times New Roman"/>
                <w:sz w:val="20"/>
                <w:szCs w:val="20"/>
              </w:rPr>
              <w:t>)</w:t>
            </w:r>
          </w:p>
          <w:p w:rsidR="008C54C3" w:rsidRPr="004B7CD9">
            <w:pPr>
              <w:autoSpaceDE/>
              <w:autoSpaceDN/>
              <w:bidi w:val="0"/>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4B7CD9">
            <w:pPr>
              <w:pStyle w:val="Normlny"/>
              <w:autoSpaceDE/>
              <w:autoSpaceDN/>
              <w:bidi w:val="0"/>
              <w:spacing w:after="60"/>
              <w:rPr>
                <w:rFonts w:ascii="Times New Roman" w:hAnsi="Times New Roman"/>
                <w:lang w:eastAsia="sk-SK"/>
              </w:rPr>
            </w:pPr>
            <w:r w:rsidRPr="004B7CD9">
              <w:rPr>
                <w:rFonts w:ascii="Times New Roman" w:hAnsi="Times New Roman"/>
                <w:lang w:eastAsia="sk-SK"/>
              </w:rPr>
              <w:t>V stĺpci (3):</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N – bežná transpozícia</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O – transpozícia s možnosťou voľby</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D – transpozícia podľa úvahy (dobrovoľná)</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8C54C3" w:rsidRPr="004B7CD9">
            <w:pPr>
              <w:pStyle w:val="Normlny"/>
              <w:autoSpaceDE/>
              <w:autoSpaceDN/>
              <w:bidi w:val="0"/>
              <w:spacing w:after="60"/>
              <w:rPr>
                <w:rFonts w:ascii="Times New Roman" w:hAnsi="Times New Roman"/>
                <w:lang w:eastAsia="sk-SK"/>
              </w:rPr>
            </w:pPr>
            <w:r w:rsidRPr="004B7CD9">
              <w:rPr>
                <w:rFonts w:ascii="Times New Roman" w:hAnsi="Times New Roman"/>
                <w:lang w:eastAsia="sk-SK"/>
              </w:rPr>
              <w:t>V stĺpci (5):</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Č – článok</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 – paragraf</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O – odsek</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V – veta</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8C54C3" w:rsidRPr="004B7CD9">
            <w:pPr>
              <w:pStyle w:val="Normlny"/>
              <w:autoSpaceDE/>
              <w:autoSpaceDN/>
              <w:bidi w:val="0"/>
              <w:spacing w:after="60"/>
              <w:rPr>
                <w:rFonts w:ascii="Times New Roman" w:hAnsi="Times New Roman"/>
                <w:lang w:eastAsia="sk-SK"/>
              </w:rPr>
            </w:pPr>
            <w:r w:rsidRPr="004B7CD9">
              <w:rPr>
                <w:rFonts w:ascii="Times New Roman" w:hAnsi="Times New Roman"/>
                <w:lang w:eastAsia="sk-SK"/>
              </w:rPr>
              <w:t>V stĺpci (7):</w:t>
            </w:r>
          </w:p>
          <w:p w:rsidR="008C54C3" w:rsidRPr="004B7CD9" w:rsidP="008C54C3">
            <w:pPr>
              <w:autoSpaceDE/>
              <w:autoSpaceDN/>
              <w:bidi w:val="0"/>
              <w:ind w:left="290" w:hanging="290"/>
              <w:rPr>
                <w:rFonts w:ascii="Times New Roman" w:hAnsi="Times New Roman"/>
                <w:sz w:val="20"/>
                <w:szCs w:val="20"/>
              </w:rPr>
            </w:pPr>
            <w:r w:rsidRPr="004B7CD9">
              <w:rPr>
                <w:rFonts w:ascii="Times New Roman" w:hAnsi="Times New Roman"/>
                <w:sz w:val="20"/>
                <w:szCs w:val="20"/>
              </w:rPr>
              <w:t>Ú – úplná zhoda (ak bolo ustanovenie smernice prebraté v celom rozsahu, správne, v príslušnej form</w:t>
            </w:r>
            <w:r w:rsidRPr="004B7CD9" w:rsidR="00391DC5">
              <w:rPr>
                <w:rFonts w:ascii="Times New Roman" w:hAnsi="Times New Roman"/>
                <w:sz w:val="20"/>
                <w:szCs w:val="20"/>
              </w:rPr>
              <w:t>e</w:t>
            </w:r>
            <w:r w:rsidRPr="004B7CD9">
              <w:rPr>
                <w:rFonts w:ascii="Times New Roman" w:hAnsi="Times New Roman"/>
                <w:sz w:val="20"/>
                <w:szCs w:val="20"/>
              </w:rPr>
              <w:t xml:space="preserve">, so zabezpečenou inštitucionálnou </w:t>
            </w:r>
            <w:r w:rsidRPr="004B7CD9" w:rsidR="00AB1604">
              <w:rPr>
                <w:rFonts w:ascii="Times New Roman" w:hAnsi="Times New Roman"/>
                <w:sz w:val="20"/>
                <w:szCs w:val="20"/>
              </w:rPr>
              <w:t>i</w:t>
            </w:r>
            <w:r w:rsidRPr="004B7CD9">
              <w:rPr>
                <w:rFonts w:ascii="Times New Roman" w:hAnsi="Times New Roman"/>
                <w:sz w:val="20"/>
                <w:szCs w:val="20"/>
              </w:rPr>
              <w:t>nfraštruktúrou, s príslušnými sankciami a vo vzájomnej súvislosti)</w:t>
            </w:r>
          </w:p>
          <w:p w:rsidR="008C54C3" w:rsidRPr="004B7CD9">
            <w:pPr>
              <w:autoSpaceDE/>
              <w:autoSpaceDN/>
              <w:bidi w:val="0"/>
              <w:rPr>
                <w:rFonts w:ascii="Times New Roman" w:hAnsi="Times New Roman"/>
                <w:sz w:val="20"/>
                <w:szCs w:val="20"/>
              </w:rPr>
            </w:pPr>
            <w:r w:rsidRPr="004B7CD9">
              <w:rPr>
                <w:rFonts w:ascii="Times New Roman" w:hAnsi="Times New Roman"/>
                <w:sz w:val="20"/>
                <w:szCs w:val="20"/>
              </w:rPr>
              <w:t>Č – čiastočná zhoda (ak minimálne jedna z podmienok úplnej zhody nie je splnená)</w:t>
            </w:r>
          </w:p>
          <w:p w:rsidR="008C54C3" w:rsidRPr="004B7CD9">
            <w:pPr>
              <w:pStyle w:val="BodyTextIndent2"/>
              <w:bidi w:val="0"/>
              <w:rPr>
                <w:rFonts w:ascii="Times New Roman" w:hAnsi="Times New Roman"/>
              </w:rPr>
            </w:pPr>
            <w:r w:rsidRPr="004B7CD9">
              <w:rPr>
                <w:rFonts w:ascii="Times New Roman" w:hAnsi="Times New Roman"/>
              </w:rPr>
              <w:t>Ž – žiadna zhoda (ak nebola dosiahnutá ani úplná ani čiast. zhoda alebo k prebratiu dôjde v budúcnosti)</w:t>
            </w:r>
          </w:p>
          <w:p w:rsidR="008C54C3" w:rsidRPr="004B7CD9">
            <w:pPr>
              <w:autoSpaceDE/>
              <w:autoSpaceDN/>
              <w:bidi w:val="0"/>
              <w:ind w:left="290" w:hanging="290"/>
              <w:rPr>
                <w:rFonts w:ascii="Times New Roman" w:hAnsi="Times New Roman"/>
                <w:sz w:val="20"/>
                <w:szCs w:val="20"/>
              </w:rPr>
            </w:pPr>
            <w:r w:rsidRPr="004B7CD9">
              <w:rPr>
                <w:rFonts w:ascii="Times New Roman" w:hAnsi="Times New Roman"/>
                <w:sz w:val="20"/>
                <w:szCs w:val="20"/>
              </w:rPr>
              <w:t>n.a. – neaplikovateľnosť (ak sa ustanovenie smernice netýka SR alebo nie je potrebné ho prebrať)</w:t>
            </w:r>
          </w:p>
        </w:tc>
      </w:tr>
    </w:tbl>
    <w:p w:rsidR="008C54C3" w:rsidRPr="004B7CD9">
      <w:pPr>
        <w:autoSpaceDE/>
        <w:autoSpaceDN/>
        <w:bidi w:val="0"/>
        <w:rPr>
          <w:rFonts w:ascii="Times New Roman" w:hAnsi="Times New Roman"/>
          <w:sz w:val="20"/>
          <w:szCs w:val="20"/>
        </w:rPr>
      </w:pPr>
    </w:p>
    <w:p w:rsidR="008C54C3" w:rsidRPr="004B7CD9">
      <w:pPr>
        <w:autoSpaceDE/>
        <w:autoSpaceDN/>
        <w:bidi w:val="0"/>
        <w:rPr>
          <w:rFonts w:ascii="Times New Roman" w:hAnsi="Times New Roman"/>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4B7CD9">
            <w:pPr>
              <w:pStyle w:val="Heading2"/>
              <w:bidi w:val="0"/>
              <w:rPr>
                <w:rFonts w:ascii="Times New Roman" w:hAnsi="Times New Roman"/>
              </w:rPr>
            </w:pPr>
            <w:r w:rsidRPr="004B7CD9">
              <w:rPr>
                <w:rFonts w:ascii="Times New Roman" w:hAnsi="Times New Roman"/>
              </w:rPr>
              <w:t>Zoznam všeobecne záväzných právnych predpisov preberajúcich smernicu (uveďte číslo smernice)</w:t>
            </w:r>
          </w:p>
          <w:p w:rsidR="008C54C3" w:rsidRPr="004B7CD9">
            <w:pPr>
              <w:bidi w:val="0"/>
              <w:jc w:val="center"/>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4B7CD9">
            <w:pPr>
              <w:bidi w:val="0"/>
              <w:spacing w:after="120"/>
              <w:jc w:val="center"/>
              <w:rPr>
                <w:rFonts w:ascii="Times New Roman" w:hAnsi="Times New Roman"/>
                <w:sz w:val="20"/>
                <w:szCs w:val="20"/>
              </w:rPr>
            </w:pPr>
            <w:r w:rsidRPr="004B7CD9">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4B7CD9">
            <w:pPr>
              <w:pStyle w:val="Normlny"/>
              <w:bidi w:val="0"/>
              <w:rPr>
                <w:rFonts w:ascii="Times New Roman" w:hAnsi="Times New Roman"/>
                <w:lang w:eastAsia="sk-SK"/>
              </w:rPr>
            </w:pPr>
            <w:r w:rsidRPr="004B7CD9">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4B7CD9" w:rsidP="003B6175">
            <w:pPr>
              <w:numPr>
                <w:numId w:val="1"/>
              </w:numPr>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4B7CD9" w:rsidP="002676F6">
            <w:pPr>
              <w:pStyle w:val="abc"/>
              <w:widowControl/>
              <w:tabs>
                <w:tab w:val="clear" w:pos="360"/>
                <w:tab w:val="clear" w:pos="680"/>
              </w:tabs>
              <w:bidi w:val="0"/>
              <w:rPr>
                <w:rFonts w:ascii="Times New Roman" w:hAnsi="Times New Roman"/>
                <w:lang w:eastAsia="sk-SK"/>
              </w:rPr>
            </w:pPr>
            <w:r w:rsidRPr="004B7CD9" w:rsidR="002676F6">
              <w:rPr>
                <w:rFonts w:ascii="Times New Roman" w:hAnsi="Times New Roman"/>
                <w:lang w:eastAsia="cs-CZ"/>
              </w:rPr>
              <w:t>Návrh zá</w:t>
            </w:r>
            <w:r w:rsidRPr="004B7CD9" w:rsidR="002C5F3D">
              <w:rPr>
                <w:rFonts w:ascii="Times New Roman" w:hAnsi="Times New Roman"/>
                <w:lang w:eastAsia="cs-CZ"/>
              </w:rPr>
              <w:t xml:space="preserve">kon č. </w:t>
            </w:r>
            <w:r w:rsidRPr="004B7CD9" w:rsidR="002676F6">
              <w:rPr>
                <w:rFonts w:ascii="Times New Roman" w:hAnsi="Times New Roman"/>
                <w:lang w:eastAsia="cs-CZ"/>
              </w:rPr>
              <w:t>...</w:t>
            </w:r>
            <w:r w:rsidRPr="004B7CD9" w:rsidR="002C5F3D">
              <w:rPr>
                <w:rFonts w:ascii="Times New Roman" w:hAnsi="Times New Roman"/>
                <w:lang w:eastAsia="cs-CZ"/>
              </w:rPr>
              <w:t>/20</w:t>
            </w:r>
            <w:r w:rsidRPr="004B7CD9" w:rsidR="002676F6">
              <w:rPr>
                <w:rFonts w:ascii="Times New Roman" w:hAnsi="Times New Roman"/>
                <w:lang w:eastAsia="cs-CZ"/>
              </w:rPr>
              <w:t>15</w:t>
            </w:r>
            <w:r w:rsidRPr="004B7CD9" w:rsidR="002C5F3D">
              <w:rPr>
                <w:rFonts w:ascii="Times New Roman" w:hAnsi="Times New Roman"/>
                <w:lang w:eastAsia="cs-CZ"/>
              </w:rPr>
              <w:t xml:space="preserve"> Z. z. </w:t>
            </w:r>
            <w:r w:rsidRPr="004B7CD9" w:rsidR="002676F6">
              <w:rPr>
                <w:rFonts w:ascii="Times New Roman" w:hAnsi="Times New Roman"/>
                <w:lang w:eastAsia="cs-CZ"/>
              </w:rPr>
              <w:t xml:space="preserve">o odpadoch a o zmene a doplnení niektorých zákonov </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rsidRPr="004B7CD9" w:rsidP="003B6175">
            <w:pPr>
              <w:numPr>
                <w:numId w:val="1"/>
              </w:numPr>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rsidRPr="004B7CD9">
            <w:pPr>
              <w:pStyle w:val="abc"/>
              <w:widowControl/>
              <w:tabs>
                <w:tab w:val="clear" w:pos="360"/>
                <w:tab w:val="clear" w:pos="680"/>
              </w:tabs>
              <w:bidi w:val="0"/>
              <w:rPr>
                <w:rFonts w:ascii="Times New Roman" w:hAnsi="Times New Roman"/>
                <w:lang w:eastAsia="sk-SK"/>
              </w:rPr>
            </w:pPr>
            <w:r w:rsidRPr="004B7CD9" w:rsidR="002676F6">
              <w:rPr>
                <w:rFonts w:ascii="Times New Roman" w:hAnsi="Times New Roman"/>
                <w:lang w:eastAsia="sk-SK"/>
              </w:rPr>
              <w:t xml:space="preserve">Návrh vyhlášky č.../2015 o evidenčnej a ohlasovacej povinnosti </w:t>
            </w:r>
          </w:p>
        </w:tc>
      </w:tr>
      <w:tr>
        <w:tblPrEx>
          <w:tblW w:w="16160" w:type="dxa"/>
          <w:tblInd w:w="-497" w:type="dxa"/>
          <w:tblLayout w:type="fixed"/>
          <w:tblCellMar>
            <w:left w:w="43" w:type="dxa"/>
            <w:right w:w="43" w:type="dxa"/>
          </w:tblCellMar>
        </w:tblPrEx>
        <w:trPr>
          <w:cantSplit/>
          <w:trHeight w:val="225"/>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rsidRPr="004B7CD9" w:rsidP="003B6175">
            <w:pPr>
              <w:numPr>
                <w:numId w:val="1"/>
              </w:numPr>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rsidRPr="004B7CD9" w:rsidP="00D44D0F">
            <w:pPr>
              <w:pStyle w:val="abc"/>
              <w:widowControl/>
              <w:tabs>
                <w:tab w:val="clear" w:pos="360"/>
                <w:tab w:val="clear" w:pos="680"/>
              </w:tabs>
              <w:bidi w:val="0"/>
              <w:rPr>
                <w:rFonts w:ascii="Times New Roman" w:hAnsi="Times New Roman"/>
                <w:lang w:eastAsia="sk-SK"/>
              </w:rPr>
            </w:pPr>
          </w:p>
        </w:tc>
      </w:tr>
    </w:tbl>
    <w:p w:rsidR="008C54C3" w:rsidRPr="004B7CD9">
      <w:pPr>
        <w:pStyle w:val="Header"/>
        <w:tabs>
          <w:tab w:val="clear" w:pos="4536"/>
          <w:tab w:val="clear" w:pos="9072"/>
        </w:tabs>
        <w:autoSpaceDE/>
        <w:autoSpaceDN/>
        <w:bidi w:val="0"/>
        <w:rPr>
          <w:rFonts w:ascii="Times New Roman" w:hAnsi="Times New Roman"/>
          <w:sz w:val="20"/>
          <w:szCs w:val="20"/>
        </w:rPr>
      </w:pPr>
    </w:p>
    <w:sectPr>
      <w:footerReference w:type="default" r:id="rId7"/>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EUAlbertina+01">
    <w:panose1 w:val="00000000000000000000"/>
    <w:charset w:val="EE"/>
    <w:family w:val="auto"/>
    <w:pitch w:val="default"/>
    <w:sig w:usb0="00000000" w:usb1="00000000" w:usb2="00000000" w:usb3="00000000" w:csb0="00000002" w:csb1="00000000"/>
  </w:font>
  <w:font w:name="EUAlbertina+20">
    <w:altName w:val="Arial"/>
    <w:panose1 w:val="00000000000000000000"/>
    <w:charset w:val="00"/>
    <w:family w:val="swiss"/>
    <w:pitch w:val="default"/>
    <w:sig w:usb0="00000000" w:usb1="00000000" w:usb2="00000000" w:usb3="00000000" w:csb0="00000001" w:csb1="00000000"/>
  </w:font>
  <w:font w:name="ms sans serif">
    <w:altName w:val="Times New Roman"/>
    <w:panose1 w:val="00000000000000000000"/>
    <w:charset w:val="EE"/>
    <w:family w:val="roman"/>
    <w:pitch w:val="default"/>
    <w:sig w:usb0="00000000" w:usb1="00000000" w:usb2="00000000" w:usb3="00000000" w:csb0="00000003" w:csb1="00000000"/>
  </w:font>
  <w:font w:name="Segoe UI">
    <w:panose1 w:val="020B0502040204020203"/>
    <w:charset w:val="EE"/>
    <w:family w:val="swiss"/>
    <w:pitch w:val="variable"/>
    <w:sig w:usb0="00000000" w:usb1="00000000" w:usb2="00000000" w:usb3="00000000" w:csb0="000001D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1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1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Arno Pro">
    <w:panose1 w:val="02020502040506020403"/>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BDB">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02D2A">
      <w:rPr>
        <w:rStyle w:val="PageNumber"/>
        <w:rFonts w:ascii="Times New Roman" w:hAnsi="Times New Roman"/>
        <w:noProof/>
      </w:rPr>
      <w:t>1</w:t>
    </w:r>
    <w:r>
      <w:rPr>
        <w:rStyle w:val="PageNumber"/>
        <w:rFonts w:ascii="Times New Roman" w:hAnsi="Times New Roman"/>
      </w:rPr>
      <w:fldChar w:fldCharType="end"/>
    </w:r>
  </w:p>
  <w:p w:rsidR="00B45BDB">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43A">
      <w:pPr>
        <w:bidi w:val="0"/>
        <w:rPr>
          <w:rFonts w:ascii="Times New Roman" w:hAnsi="Times New Roman"/>
        </w:rPr>
      </w:pPr>
      <w:r>
        <w:rPr>
          <w:rFonts w:ascii="Times New Roman" w:hAnsi="Times New Roman"/>
        </w:rPr>
        <w:separator/>
      </w:r>
    </w:p>
  </w:footnote>
  <w:footnote w:type="continuationSeparator" w:id="1">
    <w:p w:rsidR="0039643A">
      <w:pPr>
        <w:bidi w:val="0"/>
        <w:rPr>
          <w:rFonts w:ascii="Times New Roman" w:hAnsi="Times New Roman"/>
        </w:rPr>
      </w:pPr>
      <w:r>
        <w:rPr>
          <w:rFonts w:ascii="Times New Roman" w:hAnsi="Times New Roman"/>
        </w:rPr>
        <w:continuationSeparator/>
      </w:r>
    </w:p>
  </w:footnote>
  <w:footnote w:id="2">
    <w:p w:rsidP="00A97D53">
      <w:pPr>
        <w:pStyle w:val="FootnoteText"/>
        <w:bidi w:val="0"/>
        <w:jc w:val="both"/>
        <w:rPr>
          <w:rFonts w:ascii="Times New Roman" w:hAnsi="Times New Roman"/>
        </w:rPr>
      </w:pPr>
      <w:r w:rsidR="00B45BDB">
        <w:rPr>
          <w:rStyle w:val="FootnoteReference"/>
          <w:rFonts w:ascii="Times New Roman" w:hAnsi="Times New Roman"/>
        </w:rPr>
        <w:footnoteRef/>
      </w:r>
      <w:r w:rsidR="00B45BDB">
        <w:rPr>
          <w:rFonts w:ascii="Times New Roman" w:hAnsi="Times New Roman"/>
        </w:rPr>
        <w:t>) Čl. 3 bod 20 nariadenia Európskeho parlamentu a Rady (ES) č. 1069/2009 z 21. októbra 2009, ktorým sa ustanovujú zdravotné predpisy týkajúce sa vedľajších živočíšnych produktov a odvodených produktov neurčených na ľudskú spotrebu a ktorým sa zrušuje nariadenie  (ES) č. 1774/2002 (nariadenie o vedľajších živočíšnych produktoch)(Ú. v. EÚ L 300, 14.11.2009) v platnom znení.</w:t>
      </w:r>
    </w:p>
  </w:footnote>
  <w:footnote w:id="3">
    <w:p w:rsidP="00A97D53">
      <w:pPr>
        <w:pStyle w:val="Footnote"/>
        <w:bidi w:val="0"/>
        <w:jc w:val="both"/>
        <w:rPr>
          <w:rFonts w:ascii="Times New Roman" w:hAnsi="Times New Roman"/>
        </w:rPr>
      </w:pPr>
      <w:r w:rsidR="00B45BDB">
        <w:rPr>
          <w:rStyle w:val="FootnoteReference"/>
          <w:rFonts w:ascii="Times New Roman" w:hAnsi="Times New Roman"/>
        </w:rPr>
        <w:footnoteRef/>
      </w:r>
      <w:r w:rsidR="00B45BDB">
        <w:rPr>
          <w:rFonts w:ascii="Times New Roman" w:hAnsi="Times New Roman"/>
        </w:rPr>
        <w:t xml:space="preserve">) </w:t>
      </w:r>
      <w:r w:rsidR="00B45BDB">
        <w:rPr>
          <w:rFonts w:ascii="Times New Roman" w:hAnsi="Times New Roman"/>
          <w:color w:val="000000"/>
        </w:rPr>
        <w:t>§ 2 písm. b) z</w:t>
      </w:r>
      <w:r w:rsidR="00B45BDB">
        <w:rPr>
          <w:rFonts w:ascii="Times New Roman" w:hAnsi="Times New Roman"/>
        </w:rPr>
        <w:t>ákona  č. 137/2010 Z. z. o ovzduší.</w:t>
      </w:r>
    </w:p>
  </w:footnote>
  <w:footnote w:id="4">
    <w:p w:rsidP="00A97D53">
      <w:pPr>
        <w:pStyle w:val="Footnote"/>
        <w:bidi w:val="0"/>
        <w:jc w:val="both"/>
        <w:rPr>
          <w:rFonts w:ascii="Times New Roman" w:hAnsi="Times New Roman"/>
        </w:rPr>
      </w:pPr>
      <w:r w:rsidR="00B45BDB">
        <w:rPr>
          <w:rStyle w:val="FootnoteReference"/>
          <w:rFonts w:ascii="Times New Roman" w:hAnsi="Times New Roman"/>
        </w:rPr>
        <w:footnoteRef/>
      </w:r>
      <w:r w:rsidR="00B45BDB">
        <w:rPr>
          <w:rFonts w:ascii="Times New Roman" w:hAnsi="Times New Roman"/>
        </w:rPr>
        <w:t>) Zákon č. 258/2011 Z. z. o trvalom ukladaní oxidu uhličitého do geologického prostredia a o zmene a doplnení niektorých zákonov.</w:t>
      </w:r>
    </w:p>
  </w:footnote>
  <w:footnote w:id="5">
    <w:p w:rsidP="00A97D53">
      <w:pPr>
        <w:pStyle w:val="Footnote"/>
        <w:bidi w:val="0"/>
        <w:jc w:val="both"/>
        <w:rPr>
          <w:rFonts w:ascii="Times New Roman" w:hAnsi="Times New Roman"/>
        </w:rPr>
      </w:pPr>
      <w:r w:rsidR="00B45BDB">
        <w:rPr>
          <w:rStyle w:val="FootnoteReference"/>
          <w:rFonts w:ascii="Times New Roman" w:hAnsi="Times New Roman"/>
        </w:rPr>
        <w:footnoteRef/>
      </w:r>
      <w:r w:rsidR="00B45BDB">
        <w:rPr>
          <w:rFonts w:ascii="Times New Roman" w:hAnsi="Times New Roman"/>
        </w:rPr>
        <w:t>) § 2 ods. 1 zákona  č. 94/2013 Z. z. o puncovníctve a skúšaní drahých kovov (puncový zákon) a o zmene niektorých zákonov.</w:t>
      </w:r>
    </w:p>
  </w:footnote>
  <w:footnote w:id="6">
    <w:p w:rsidP="00A97D53">
      <w:pPr>
        <w:pStyle w:val="Footnote"/>
        <w:bidi w:val="0"/>
        <w:jc w:val="both"/>
        <w:rPr>
          <w:rFonts w:ascii="Times New Roman" w:hAnsi="Times New Roman"/>
        </w:rPr>
      </w:pPr>
      <w:r w:rsidR="00B45BDB">
        <w:rPr>
          <w:rStyle w:val="FootnoteReference"/>
          <w:rFonts w:ascii="Times New Roman" w:hAnsi="Times New Roman"/>
        </w:rPr>
        <w:footnoteRef/>
      </w:r>
      <w:r w:rsidR="00B45BDB">
        <w:rPr>
          <w:rFonts w:ascii="Times New Roman" w:hAnsi="Times New Roman"/>
        </w:rPr>
        <w:t xml:space="preserve">)  § 2 písm. k) zákona   č. 541/2004 Z. z. o mierovom využívaní jadrovej energie (atómový zákon) a o zmene a doplnení niektorých zákonov. </w:t>
      </w:r>
    </w:p>
  </w:footnote>
  <w:footnote w:id="7">
    <w:p w:rsidR="00B45BDB" w:rsidRPr="002A61EF" w:rsidP="00A97D53">
      <w:pPr>
        <w:pStyle w:val="Footnote"/>
        <w:bidi w:val="0"/>
        <w:jc w:val="both"/>
        <w:rPr>
          <w:rFonts w:ascii="Times New Roman" w:hAnsi="Times New Roman"/>
        </w:rPr>
      </w:pPr>
      <w:r w:rsidRPr="002A61EF">
        <w:rPr>
          <w:rStyle w:val="FootnoteReference"/>
          <w:rFonts w:ascii="Times New Roman" w:hAnsi="Times New Roman"/>
        </w:rPr>
        <w:footnoteRef/>
      </w:r>
      <w:r w:rsidRPr="002A61EF">
        <w:rPr>
          <w:rFonts w:ascii="Times New Roman" w:hAnsi="Times New Roman"/>
        </w:rPr>
        <w:t xml:space="preserve">) § 44 zákona č. 58/2014 Z.z. o výbušninách, výbušných predmetoch a munícii a o zmene a doplnení niektorých zákonov. </w:t>
      </w:r>
    </w:p>
    <w:p w:rsidP="00A97D53">
      <w:pPr>
        <w:pStyle w:val="Footnote"/>
        <w:bidi w:val="0"/>
        <w:jc w:val="both"/>
        <w:rPr>
          <w:rFonts w:ascii="Times New Roman" w:hAnsi="Times New Roman"/>
        </w:rPr>
      </w:pPr>
      <w:r w:rsidRPr="002A61EF" w:rsidR="00B45BDB">
        <w:rPr>
          <w:rFonts w:ascii="Times New Roman" w:hAnsi="Times New Roman"/>
        </w:rPr>
        <w:t xml:space="preserve">Zákon č. 514/2008 Z. z. </w:t>
      </w:r>
      <w:r w:rsidRPr="002A61EF" w:rsidR="00B45BDB">
        <w:rPr>
          <w:rFonts w:ascii="Times New Roman" w:hAnsi="Times New Roman"/>
          <w:szCs w:val="24"/>
        </w:rPr>
        <w:t>o nakladaní s odpadom  z ťažobného priemyslu a o zmene a doplnení niektorých zákonov v znení neskorších predpisov.</w:t>
      </w:r>
    </w:p>
  </w:footnote>
  <w:footnote w:id="8">
    <w:p w:rsidP="00A97D53">
      <w:pPr>
        <w:pStyle w:val="FootnoteText"/>
        <w:bidi w:val="0"/>
        <w:jc w:val="both"/>
        <w:rPr>
          <w:rFonts w:ascii="Times New Roman" w:hAnsi="Times New Roman"/>
        </w:rPr>
      </w:pPr>
      <w:r w:rsidRPr="002A61EF" w:rsidR="00B45BDB">
        <w:rPr>
          <w:rStyle w:val="FootnoteReference"/>
          <w:rFonts w:ascii="Times New Roman" w:hAnsi="Times New Roman"/>
        </w:rPr>
        <w:footnoteRef/>
      </w:r>
      <w:r w:rsidRPr="002A61EF" w:rsidR="00B45BDB">
        <w:rPr>
          <w:rFonts w:ascii="Times New Roman" w:hAnsi="Times New Roman"/>
        </w:rPr>
        <w:t xml:space="preserve">) § 43 zákona č. 50/1976 Zb. o územnom plánovaní a stavebnom poriadku (stavebný zákon)) v znení neskorších predpisov. </w:t>
      </w:r>
    </w:p>
  </w:footnote>
  <w:footnote w:id="9">
    <w:p w:rsidR="00B45BDB" w:rsidP="006F129A">
      <w:pPr>
        <w:pStyle w:val="Footnote"/>
        <w:bidi w:val="0"/>
        <w:rPr>
          <w:rFonts w:ascii="Times New Roman" w:hAnsi="Times New Roman"/>
        </w:rPr>
      </w:pPr>
      <w:r w:rsidRPr="002A61EF">
        <w:rPr>
          <w:rStyle w:val="FootnoteReference"/>
          <w:rFonts w:ascii="Times New Roman" w:hAnsi="Times New Roman"/>
        </w:rPr>
        <w:footnoteRef/>
      </w:r>
      <w:r w:rsidRPr="002A61EF">
        <w:rPr>
          <w:rFonts w:ascii="Times New Roman" w:hAnsi="Times New Roman"/>
        </w:rPr>
        <w:t>) Zákon č. 44/1988 Zb. o  ochrane a využití nerastného</w:t>
      </w:r>
      <w:r>
        <w:rPr>
          <w:rFonts w:ascii="Times New Roman" w:hAnsi="Times New Roman"/>
        </w:rPr>
        <w:t xml:space="preserve"> bohatstva (banský zákon) v znení neskorších predpisov.   </w:t>
        <w:br/>
        <w:t xml:space="preserve">    Zákon č. 51/1988 Zb.</w:t>
      </w:r>
    </w:p>
    <w:p w:rsidR="00B45BDB" w:rsidP="006F129A">
      <w:pPr>
        <w:pStyle w:val="Footnote"/>
        <w:bidi w:val="0"/>
        <w:rPr>
          <w:rFonts w:ascii="Times New Roman" w:hAnsi="Times New Roman"/>
        </w:rPr>
      </w:pPr>
      <w:r>
        <w:rPr>
          <w:rFonts w:ascii="Times New Roman" w:hAnsi="Times New Roman"/>
        </w:rPr>
        <w:t xml:space="preserve">    Zákon č. 364/2004 Z. z. o vodách a o zmene zákona Slovenskej národnej rady č. 372/1990 Zb. o priestupkoch  </w:t>
        <w:br/>
        <w:t xml:space="preserve"> v znení neskorších predpisov (vodný zákon) v znení neskorších predpisov.</w:t>
      </w:r>
    </w:p>
    <w:p w:rsidP="006F129A">
      <w:pPr>
        <w:pStyle w:val="Footnote"/>
        <w:bidi w:val="0"/>
        <w:rPr>
          <w:rFonts w:ascii="Times New Roman" w:hAnsi="Times New Roman"/>
        </w:rPr>
      </w:pPr>
      <w:r w:rsidR="00B45BDB">
        <w:rPr>
          <w:rFonts w:ascii="Times New Roman" w:hAnsi="Times New Roman"/>
        </w:rPr>
        <w:t xml:space="preserve"> Zákon č. 39/2007 Z. z. o veterinárnej starostlivosti v znení neskorších predpisov.</w:t>
      </w:r>
    </w:p>
  </w:footnote>
  <w:footnote w:id="10">
    <w:p w:rsidP="006F129A">
      <w:pPr>
        <w:pStyle w:val="Footnote"/>
        <w:bidi w:val="0"/>
        <w:rPr>
          <w:rFonts w:ascii="Times New Roman" w:hAnsi="Times New Roman"/>
        </w:rPr>
      </w:pPr>
      <w:r w:rsidR="00B45BDB">
        <w:rPr>
          <w:rStyle w:val="FootnoteReference"/>
          <w:rFonts w:ascii="Times New Roman" w:hAnsi="Times New Roman"/>
        </w:rPr>
        <w:footnoteRef/>
      </w:r>
      <w:r w:rsidR="00B45BDB">
        <w:rPr>
          <w:rFonts w:ascii="Times New Roman" w:hAnsi="Times New Roman"/>
        </w:rPr>
        <w:t xml:space="preserve">) § 2 písm. c) zákona  č. 514/2008 Z. z. o nakladaní s odpadom z ťažobného priemyslu a o zmene a doplnení niektorých  </w:t>
        <w:br/>
        <w:t>zákonov v znení neskorších predpisov.</w:t>
      </w:r>
    </w:p>
  </w:footnote>
  <w:footnote w:id="11">
    <w:p w:rsidP="006F129A">
      <w:pPr>
        <w:pStyle w:val="Footnote"/>
        <w:bidi w:val="0"/>
        <w:rPr>
          <w:rFonts w:ascii="Times New Roman" w:hAnsi="Times New Roman"/>
        </w:rPr>
      </w:pPr>
      <w:r w:rsidR="00B45BDB">
        <w:rPr>
          <w:rStyle w:val="FootnoteReference"/>
          <w:rFonts w:ascii="Times New Roman" w:hAnsi="Times New Roman"/>
        </w:rPr>
        <w:footnoteRef/>
      </w:r>
      <w:r w:rsidR="00B45BDB">
        <w:rPr>
          <w:rFonts w:ascii="Times New Roman" w:hAnsi="Times New Roman"/>
        </w:rPr>
        <w:t>) Čl. 19 ods. 1 písm. a) a e) nariadenia (ES) č. 1069/2009 v platnom znení.</w:t>
      </w:r>
    </w:p>
  </w:footnote>
  <w:footnote w:id="12">
    <w:p w:rsidP="006F129A">
      <w:pPr>
        <w:pStyle w:val="Footnote"/>
        <w:bidi w:val="0"/>
        <w:rPr>
          <w:rFonts w:ascii="Times New Roman" w:hAnsi="Times New Roman"/>
        </w:rPr>
      </w:pPr>
      <w:r w:rsidR="00B45BDB">
        <w:rPr>
          <w:rStyle w:val="FootnoteReference"/>
          <w:rFonts w:ascii="Times New Roman" w:hAnsi="Times New Roman"/>
        </w:rPr>
        <w:footnoteRef/>
      </w:r>
      <w:r w:rsidR="00B45BDB">
        <w:rPr>
          <w:rFonts w:ascii="Times New Roman" w:hAnsi="Times New Roman"/>
        </w:rPr>
        <w:t>) Nariadenie (ES) č. 1069/2009 v platnom znení.</w:t>
      </w:r>
    </w:p>
  </w:footnote>
  <w:footnote w:id="13">
    <w:p w:rsidP="006F129A">
      <w:pPr>
        <w:pStyle w:val="Footnote"/>
        <w:bidi w:val="0"/>
        <w:rPr>
          <w:rFonts w:ascii="Times New Roman" w:hAnsi="Times New Roman"/>
        </w:rPr>
      </w:pPr>
      <w:r w:rsidR="00B45BDB">
        <w:rPr>
          <w:rStyle w:val="FootnoteReference"/>
          <w:rFonts w:ascii="Times New Roman" w:hAnsi="Times New Roman"/>
        </w:rPr>
        <w:footnoteRef/>
      </w:r>
      <w:r w:rsidR="00B45BDB">
        <w:rPr>
          <w:rFonts w:ascii="Times New Roman" w:hAnsi="Times New Roman"/>
        </w:rPr>
        <w:t>) § 2 zákona  č. 364/2004 Z. z.</w:t>
      </w:r>
    </w:p>
  </w:footnote>
  <w:footnote w:id="14">
    <w:p w:rsidP="00CB2EC0">
      <w:pPr>
        <w:pStyle w:val="Footnote"/>
        <w:bidi w:val="0"/>
        <w:rPr>
          <w:rFonts w:ascii="Times New Roman" w:hAnsi="Times New Roman"/>
        </w:rPr>
      </w:pPr>
      <w:r w:rsidR="00B45BDB">
        <w:rPr>
          <w:rStyle w:val="FootnoteReference"/>
          <w:rFonts w:ascii="Times New Roman" w:hAnsi="Times New Roman"/>
        </w:rPr>
        <w:footnoteRef/>
      </w:r>
      <w:r w:rsidR="00B45BDB">
        <w:rPr>
          <w:rFonts w:ascii="Times New Roman" w:hAnsi="Times New Roman"/>
        </w:rPr>
        <w:t>) Napríklad zákon č. 126/2006 Z. z. o verejnom zdravotníctve a o zmene a doplnení niektorých zákonov v znení neskorších predpisov, zákon č. 362/2011 Z. z. o liekoch a zdravotníckych pomôckach a o zmene a doplnení niektorých zákonov v znení neskorších predpisov.</w:t>
      </w:r>
    </w:p>
  </w:footnote>
  <w:footnote w:id="15">
    <w:tbl>
      <w:tblPr>
        <w:tblStyle w:val="TableNormal"/>
        <w:tblW w:w="5000" w:type="pct"/>
        <w:tblCellSpacing w:w="15" w:type="dxa"/>
        <w:tblCellMar>
          <w:top w:w="15" w:type="dxa"/>
          <w:left w:w="15" w:type="dxa"/>
          <w:bottom w:w="15" w:type="dxa"/>
          <w:right w:w="15" w:type="dxa"/>
        </w:tblCellMar>
        <w:tblLook w:val="04A0"/>
      </w:tblPr>
      <w:tblGrid>
        <w:gridCol w:w="15084"/>
        <w:gridCol w:w="66"/>
        <w:gridCol w:w="76"/>
      </w:tblGrid>
      <w:tr>
        <w:tblPrEx>
          <w:tblW w:w="5000" w:type="pct"/>
          <w:tblCellSpacing w:w="15" w:type="dxa"/>
          <w:tblCellMar>
            <w:top w:w="15" w:type="dxa"/>
            <w:left w:w="15" w:type="dxa"/>
            <w:bottom w:w="15" w:type="dxa"/>
            <w:right w:w="15" w:type="dxa"/>
          </w:tblCellMar>
          <w:tblLook w:val="04A0"/>
        </w:tblPrEx>
        <w:trPr>
          <w:gridAfter w:val="1"/>
          <w:tblCellSpacing w:w="15"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B45BDB" w:rsidRPr="0002084E" w:rsidP="007B2A1B">
            <w:pPr>
              <w:autoSpaceDN/>
              <w:bidi w:val="0"/>
              <w:jc w:val="both"/>
              <w:rPr>
                <w:rFonts w:ascii="Times New Roman" w:hAnsi="Times New Roman"/>
                <w:sz w:val="20"/>
                <w:szCs w:val="20"/>
              </w:rPr>
            </w:pPr>
            <w:r w:rsidRPr="00150EF5">
              <w:rPr>
                <w:rFonts w:ascii="Times New Roman" w:hAnsi="Times New Roman"/>
                <w:sz w:val="20"/>
                <w:szCs w:val="20"/>
                <w:vertAlign w:val="superscript"/>
              </w:rPr>
              <w:footnoteRef/>
            </w:r>
            <w:r w:rsidRPr="00150EF5">
              <w:rPr>
                <w:rFonts w:ascii="Times New Roman" w:hAnsi="Times New Roman"/>
                <w:sz w:val="20"/>
                <w:szCs w:val="20"/>
                <w:vertAlign w:val="superscript"/>
              </w:rPr>
              <w:t>)</w:t>
            </w:r>
            <w:r w:rsidRPr="0002084E">
              <w:rPr>
                <w:rFonts w:ascii="Times New Roman" w:hAnsi="Times New Roman"/>
                <w:sz w:val="20"/>
                <w:szCs w:val="20"/>
              </w:rPr>
              <w:t xml:space="preserve"> Napríklad nariadenie Rady (EÚ) č. 333/2011 z 31. marca 2011, ktorým sa ustanovujú kritériá na určenie toho, kedy určité druhy kovového šrotu prestávajú byť odpadom podľa smernice Európskeho parlamentu a Rady 2008/98/ES (Ú. v. EÚ L 94, 8.4.2011), nariadenie </w:t>
            </w:r>
            <w:r w:rsidRPr="0002084E">
              <w:rPr>
                <w:rFonts w:ascii="Times New Roman" w:hAnsi="Times New Roman"/>
                <w:bCs/>
                <w:sz w:val="20"/>
                <w:szCs w:val="20"/>
              </w:rPr>
              <w:t xml:space="preserve">Komisie (EÚ) č. 1179/2012 z  10. decembra 2012 , ktorým sa ustanovujú kritériá umožňujúce určiť, kedy drvené sklo prestáva byť odpadom podľa smernice Európskeho parlamentu a Rady 2008/98/ES </w:t>
            </w:r>
            <w:r w:rsidRPr="0002084E">
              <w:rPr>
                <w:rFonts w:ascii="Times New Roman" w:hAnsi="Times New Roman"/>
                <w:sz w:val="20"/>
                <w:szCs w:val="20"/>
              </w:rPr>
              <w:t>(Ú. v. EÚ L 337, 11.12.2012),</w:t>
            </w:r>
            <w:r w:rsidRPr="0002084E">
              <w:rPr>
                <w:rFonts w:ascii="Times New Roman" w:hAnsi="Times New Roman"/>
                <w:bCs/>
                <w:sz w:val="20"/>
                <w:szCs w:val="20"/>
              </w:rPr>
              <w:t xml:space="preserve"> nariadenie Komisie (EÚ) č. 715/2013 z  25. júla 2013 , ktorým sa ustanovujú kritériá umožňujúce určiť, kedy medený šrot prestáva byť odpadom podľa smernice Európskeho parlamentu a Rady 2008/98/ES </w:t>
            </w:r>
            <w:r w:rsidRPr="0002084E">
              <w:rPr>
                <w:rFonts w:ascii="Times New Roman" w:hAnsi="Times New Roman"/>
                <w:sz w:val="20"/>
                <w:szCs w:val="20"/>
              </w:rPr>
              <w:t xml:space="preserve">(Ú. v. EÚ L 201, </w:t>
            </w:r>
            <w:r w:rsidRPr="0002084E">
              <w:rPr>
                <w:rFonts w:ascii="Times New Roman" w:hAnsi="Times New Roman"/>
                <w:bCs/>
                <w:sz w:val="20"/>
                <w:szCs w:val="20"/>
              </w:rPr>
              <w:t>26.7.2013).</w:t>
            </w:r>
            <w:r w:rsidRPr="0002084E">
              <w:rPr>
                <w:rFonts w:ascii="Times New Roman" w:hAnsi="Times New Roman"/>
                <w:sz w:val="20"/>
                <w:szCs w:val="20"/>
              </w:rPr>
              <w:t xml:space="preserve"> </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B45BDB" w:rsidRPr="0002084E" w:rsidP="007B2A1B">
            <w:pPr>
              <w:autoSpaceDN/>
              <w:bidi w:val="0"/>
              <w:jc w:val="both"/>
              <w:rPr>
                <w:rFonts w:ascii="Times New Roman" w:hAnsi="Times New Roman"/>
                <w:sz w:val="20"/>
                <w:szCs w:val="20"/>
              </w:rPr>
            </w:pPr>
          </w:p>
        </w:tc>
      </w:tr>
      <w:tr>
        <w:tblPrEx>
          <w:tblW w:w="5000" w:type="pct"/>
          <w:tblCellSpacing w:w="15" w:type="dxa"/>
          <w:tblCellMar>
            <w:top w:w="15" w:type="dxa"/>
            <w:left w:w="15" w:type="dxa"/>
            <w:bottom w:w="15" w:type="dxa"/>
            <w:right w:w="15" w:type="dxa"/>
          </w:tblCellMar>
          <w:tblLook w:val="04A0"/>
        </w:tblPrEx>
        <w:trPr>
          <w:tblCellSpacing w:w="15" w:type="dxa"/>
        </w:trPr>
        <w:tc>
          <w:tcPr>
            <w:tcW w:w="0" w:type="auto"/>
            <w:gridSpan w:val="3"/>
            <w:tcBorders>
              <w:top w:val="none" w:sz="0" w:space="0" w:color="auto"/>
              <w:left w:val="none" w:sz="0" w:space="0" w:color="auto"/>
              <w:bottom w:val="none" w:sz="0" w:space="0" w:color="auto"/>
              <w:right w:val="none" w:sz="0" w:space="0" w:color="auto"/>
            </w:tcBorders>
            <w:textDirection w:val="lrTb"/>
            <w:vAlign w:val="top"/>
            <w:hideMark/>
          </w:tcPr>
          <w:p w:rsidR="00B45BDB" w:rsidRPr="000B7F2B" w:rsidP="007B2A1B">
            <w:pPr>
              <w:autoSpaceDN/>
              <w:bidi w:val="0"/>
              <w:jc w:val="both"/>
              <w:rPr>
                <w:rFonts w:ascii="Times New Roman" w:hAnsi="Times New Roman"/>
                <w:sz w:val="20"/>
                <w:szCs w:val="20"/>
              </w:rPr>
            </w:pPr>
          </w:p>
        </w:tc>
      </w:tr>
    </w:tbl>
    <w:p>
      <w:pPr>
        <w:autoSpaceDE/>
        <w:autoSpaceDN/>
        <w:bidi w:val="0"/>
        <w:rPr>
          <w:rFonts w:ascii="Times New Roman" w:hAnsi="Times New Roman"/>
        </w:rPr>
      </w:pPr>
    </w:p>
  </w:footnote>
  <w:footnote w:id="16">
    <w:p w:rsidP="006F07B2">
      <w:pPr>
        <w:pStyle w:val="Footnote"/>
        <w:bidi w:val="0"/>
        <w:rPr>
          <w:rFonts w:ascii="Times New Roman" w:hAnsi="Times New Roman"/>
        </w:rPr>
      </w:pPr>
      <w:r w:rsidR="00B45BDB">
        <w:rPr>
          <w:rStyle w:val="FootnoteReference"/>
          <w:rFonts w:ascii="Times New Roman" w:hAnsi="Times New Roman"/>
        </w:rPr>
        <w:footnoteRef/>
      </w:r>
      <w:r w:rsidR="00B45BDB">
        <w:rPr>
          <w:rFonts w:ascii="Times New Roman" w:hAnsi="Times New Roman"/>
        </w:rPr>
        <w:t>) Zákon č. 529/2010 Z. z.  o environmentálnom navrhovaní a používaní výrobkov (zákon o ekodizajne).</w:t>
      </w:r>
    </w:p>
  </w:footnote>
  <w:footnote w:id="17">
    <w:p w:rsidP="006F07B2">
      <w:pPr>
        <w:pStyle w:val="Footnote"/>
        <w:bidi w:val="0"/>
        <w:jc w:val="both"/>
        <w:rPr>
          <w:rFonts w:ascii="Times New Roman" w:hAnsi="Times New Roman"/>
        </w:rPr>
      </w:pPr>
      <w:r w:rsidR="00B45BDB">
        <w:rPr>
          <w:rStyle w:val="FootnoteReference"/>
          <w:rFonts w:ascii="Times New Roman" w:hAnsi="Times New Roman"/>
        </w:rPr>
        <w:footnoteRef/>
      </w:r>
      <w:r w:rsidR="00B45BDB">
        <w:rPr>
          <w:rFonts w:ascii="Times New Roman" w:hAnsi="Times New Roman"/>
        </w:rPr>
        <w:t xml:space="preserve">) </w:t>
      </w:r>
      <w:r w:rsidR="00B45BDB">
        <w:rPr>
          <w:rFonts w:ascii="Times New Roman" w:hAnsi="Times New Roman"/>
          <w:color w:val="7030A0"/>
        </w:rPr>
        <w:t>Z</w:t>
      </w:r>
      <w:r w:rsidR="00B45BDB">
        <w:rPr>
          <w:rFonts w:ascii="Times New Roman" w:hAnsi="Times New Roman"/>
        </w:rPr>
        <w:t>ákon č. 24/2006 Z. z. o posudzovaní vplyvov na životné prostredie a o zmene a doplnení niektorých zákonov v znení neskorších predpisov.</w:t>
      </w:r>
    </w:p>
  </w:footnote>
  <w:footnote w:id="18">
    <w:p w:rsidP="00D03C5F">
      <w:pPr>
        <w:pStyle w:val="Footnote"/>
        <w:bidi w:val="0"/>
        <w:rPr>
          <w:rFonts w:ascii="Times New Roman" w:hAnsi="Times New Roman"/>
        </w:rPr>
      </w:pPr>
      <w:r w:rsidR="00B45BDB">
        <w:rPr>
          <w:rStyle w:val="FootnoteReference"/>
          <w:rFonts w:ascii="Times New Roman" w:hAnsi="Times New Roman"/>
          <w:kern w:val="0"/>
          <w:lang w:eastAsia="sk-SK"/>
        </w:rPr>
        <w:t>22</w:t>
      </w:r>
      <w:r w:rsidR="00B45BDB">
        <w:rPr>
          <w:rFonts w:ascii="Times New Roman" w:hAnsi="Times New Roman"/>
          <w:kern w:val="0"/>
          <w:lang w:eastAsia="sk-SK"/>
        </w:rPr>
        <w:t xml:space="preserve"> </w:t>
      </w:r>
      <w:r w:rsidR="00B45BDB">
        <w:rPr>
          <w:rFonts w:ascii="Times New Roman" w:hAnsi="Times New Roman"/>
        </w:rPr>
        <w:t>) Napríklad zákon č. 126/2006 Z. z., zákon č. 541/2004 Z. z. a vyhláška Ministerstva zdravotníctva Slovenskej republiky č. 12/2001 Z. z.</w:t>
      </w:r>
    </w:p>
  </w:footnote>
  <w:footnote w:id="19">
    <w:p w:rsidP="006F07B2">
      <w:pPr>
        <w:pStyle w:val="FootnoteText"/>
        <w:bidi w:val="0"/>
        <w:rPr>
          <w:rFonts w:ascii="Times New Roman" w:hAnsi="Times New Roman"/>
        </w:rPr>
      </w:pPr>
      <w:r w:rsidRPr="0025439B" w:rsidR="00B45BDB">
        <w:rPr>
          <w:rStyle w:val="FootnoteReference"/>
          <w:rFonts w:ascii="Times New Roman" w:hAnsi="Times New Roman"/>
        </w:rPr>
        <w:footnoteRef/>
      </w:r>
      <w:r w:rsidRPr="0025439B" w:rsidR="00B45BDB">
        <w:rPr>
          <w:rFonts w:ascii="Times New Roman" w:hAnsi="Times New Roman"/>
        </w:rPr>
        <w:t>) § 2 ods. 4 písm. i) zákona č. 377/2004 Z. z.  o ochrane nefajčiarov a o zmene a doplnení niektorých zákonov v znení neskorších predpisov.</w:t>
      </w:r>
    </w:p>
  </w:footnote>
  <w:footnote w:id="20">
    <w:p w:rsidP="009A1AFD">
      <w:pPr>
        <w:pStyle w:val="Footnote"/>
        <w:bidi w:val="0"/>
        <w:rPr>
          <w:rFonts w:ascii="Times New Roman" w:hAnsi="Times New Roman"/>
        </w:rPr>
      </w:pPr>
      <w:r w:rsidR="00B45BDB">
        <w:rPr>
          <w:rStyle w:val="FootnoteReference"/>
          <w:rFonts w:ascii="Times New Roman" w:hAnsi="Times New Roman"/>
          <w:kern w:val="0"/>
          <w:lang w:eastAsia="sk-SK"/>
        </w:rPr>
        <w:t>57</w:t>
      </w:r>
      <w:r w:rsidR="00B45BDB">
        <w:rPr>
          <w:rFonts w:ascii="Times New Roman" w:hAnsi="Times New Roman"/>
          <w:kern w:val="0"/>
          <w:lang w:eastAsia="sk-SK"/>
        </w:rPr>
        <w:t xml:space="preserve"> </w:t>
      </w:r>
      <w:r w:rsidR="00B45BDB">
        <w:rPr>
          <w:rFonts w:ascii="Times New Roman" w:hAnsi="Times New Roman"/>
        </w:rPr>
        <w:t>) Zákon č. 529/2010 Z. z.  o environmentálnom navrhovaní a používaní výrobkov (zákon o ekodizajne).</w:t>
      </w:r>
    </w:p>
  </w:footnote>
  <w:footnote w:id="21">
    <w:p w:rsidP="000F21B8">
      <w:pPr>
        <w:pStyle w:val="Footnote"/>
        <w:bidi w:val="0"/>
        <w:rPr>
          <w:rFonts w:ascii="Times New Roman" w:hAnsi="Times New Roman"/>
        </w:rPr>
      </w:pPr>
      <w:r w:rsidR="00B45BDB">
        <w:rPr>
          <w:rStyle w:val="FootnoteReference"/>
          <w:rFonts w:ascii="Times New Roman" w:hAnsi="Times New Roman"/>
          <w:kern w:val="0"/>
          <w:lang w:eastAsia="sk-SK"/>
        </w:rPr>
        <w:t>56</w:t>
      </w:r>
      <w:r w:rsidR="00B45BDB">
        <w:rPr>
          <w:rFonts w:ascii="Times New Roman" w:hAnsi="Times New Roman"/>
          <w:kern w:val="0"/>
          <w:lang w:eastAsia="sk-SK"/>
        </w:rPr>
        <w:t xml:space="preserve"> </w:t>
      </w:r>
      <w:r w:rsidR="00B45BDB">
        <w:rPr>
          <w:rFonts w:ascii="Times New Roman" w:hAnsi="Times New Roman"/>
        </w:rPr>
        <w:t>) Zákon č. 529/2010 Z. z.  o environmentálnom navrhovaní a používaní výrobkov (zákon o ekodizajne).</w:t>
      </w:r>
    </w:p>
  </w:footnote>
  <w:footnote w:id="22">
    <w:p w:rsidR="00B45BDB" w:rsidP="007215F1">
      <w:pPr>
        <w:pStyle w:val="FootnoteText"/>
        <w:bidi w:val="0"/>
        <w:jc w:val="both"/>
        <w:rPr>
          <w:rFonts w:ascii="Times New Roman" w:hAnsi="Times New Roman"/>
        </w:rPr>
      </w:pPr>
      <w:r>
        <w:rPr>
          <w:rStyle w:val="FootnoteReference"/>
          <w:rFonts w:ascii="Times New Roman" w:hAnsi="Times New Roman"/>
        </w:rPr>
        <w:t>108</w:t>
      </w:r>
      <w:r>
        <w:rPr>
          <w:rFonts w:ascii="Times New Roman" w:hAnsi="Times New Roman"/>
        </w:rPr>
        <w:t xml:space="preserve"> ) Nariadenie Európskeho parlamentu a Rady (ES) č. 1013/2006 zo 14. júna 2006 o preprave odpadu (Ú. v. EÚ L 190, 12.7.2006) v platnom znení.</w:t>
      </w:r>
    </w:p>
    <w:p w:rsidP="007215F1">
      <w:pPr>
        <w:pStyle w:val="FootnoteText"/>
        <w:bidi w:val="0"/>
        <w:jc w:val="both"/>
        <w:rPr>
          <w:rFonts w:ascii="Times New Roman" w:hAnsi="Times New Roman"/>
        </w:rPr>
      </w:pPr>
      <w:r w:rsidR="00B45BDB">
        <w:rPr>
          <w:rFonts w:ascii="Times New Roman" w:hAnsi="Times New Roman"/>
        </w:rPr>
        <w:t>Nariadenie Komisie (ES) č. 1418/2007 z 29. novembra 2007 o vývoze na zhodnotenie určitého odpadu. uvedeného v prílohe III alebo IIIA k nariadeniu Európskeho parlamentu a Rady (ES) č. 1013/2006 do určitých krajín, na ktoré sa nevzťahuje rozhodnutie OECD o riadení pohybov odpadov cez štátne hranice (Ú. v. EÚ L 316, 4.12.2007).</w:t>
      </w:r>
    </w:p>
  </w:footnote>
  <w:footnote w:id="23">
    <w:p w:rsidP="00B172DC">
      <w:pPr>
        <w:pStyle w:val="FootnoteText"/>
        <w:bidi w:val="0"/>
        <w:rPr>
          <w:rFonts w:ascii="Times New Roman" w:hAnsi="Times New Roman"/>
        </w:rPr>
      </w:pPr>
      <w:r w:rsidR="00B45BDB">
        <w:rPr>
          <w:rStyle w:val="FootnoteReference"/>
          <w:rFonts w:ascii="Times New Roman" w:hAnsi="Times New Roman"/>
        </w:rPr>
        <w:t>115</w:t>
      </w:r>
      <w:r w:rsidR="00B45BDB">
        <w:rPr>
          <w:rFonts w:ascii="Times New Roman" w:hAnsi="Times New Roman"/>
        </w:rPr>
        <w:t xml:space="preserve"> ) Čl. 11 a 12 nariadenia Európskeho parlamentu a Rady (ES) č. 1013/2006 v platnom znení.</w:t>
      </w:r>
    </w:p>
  </w:footnote>
  <w:footnote w:id="24">
    <w:p w:rsidP="009E439C">
      <w:pPr>
        <w:pStyle w:val="FootnoteText"/>
        <w:bidi w:val="0"/>
        <w:jc w:val="both"/>
        <w:rPr>
          <w:rFonts w:ascii="Times New Roman" w:hAnsi="Times New Roman"/>
        </w:rPr>
      </w:pPr>
      <w:r w:rsidR="00B45BDB">
        <w:rPr>
          <w:rStyle w:val="FootnoteCharacters"/>
          <w:rFonts w:ascii="Times New Roman" w:hAnsi="Times New Roman"/>
        </w:rPr>
        <w:footnoteRef/>
      </w:r>
      <w:r w:rsidR="00B45BDB">
        <w:rPr>
          <w:rFonts w:ascii="Times New Roman" w:hAnsi="Times New Roman"/>
        </w:rPr>
        <w:t xml:space="preserve">) </w:t>
      </w:r>
      <w:r w:rsidRPr="00554397" w:rsidR="00B45BDB">
        <w:rPr>
          <w:rFonts w:ascii="Times New Roman" w:hAnsi="Times New Roman"/>
        </w:rPr>
        <w:t>§ 300 a</w:t>
      </w:r>
      <w:r w:rsidR="00B45BDB">
        <w:rPr>
          <w:rFonts w:ascii="Times New Roman" w:hAnsi="Times New Roman"/>
        </w:rPr>
        <w:t xml:space="preserve">ž </w:t>
      </w:r>
      <w:r w:rsidRPr="00554397" w:rsidR="00B45BDB">
        <w:rPr>
          <w:rFonts w:ascii="Times New Roman" w:hAnsi="Times New Roman"/>
        </w:rPr>
        <w:t xml:space="preserve"> 309 Trestného zákona.</w:t>
      </w:r>
    </w:p>
  </w:footnote>
  <w:footnote w:id="25">
    <w:p w:rsidR="00B45BDB" w:rsidP="009E0295">
      <w:pPr>
        <w:pStyle w:val="FootnoteText"/>
        <w:bidi w:val="0"/>
        <w:rPr>
          <w:rFonts w:ascii="Times New Roman" w:hAnsi="Times New Roman"/>
        </w:rPr>
      </w:pPr>
      <w:r>
        <w:rPr>
          <w:rStyle w:val="FootnoteReference"/>
          <w:rFonts w:ascii="Times New Roman" w:hAnsi="Times New Roman"/>
        </w:rPr>
        <w:t>47</w:t>
      </w:r>
      <w:r>
        <w:rPr>
          <w:rFonts w:ascii="Times New Roman" w:hAnsi="Times New Roman"/>
        </w:rPr>
        <w:t xml:space="preserve"> ) Vyhláška ministra zahraničných vecí č. 64/1987 Zb. o Európskej dohode o medzinárodnej cestnej preprave nebezpečných vecí (ADR).</w:t>
      </w:r>
    </w:p>
    <w:p w:rsidR="00B45BDB" w:rsidP="009E0295">
      <w:pPr>
        <w:pStyle w:val="FootnoteText"/>
        <w:bidi w:val="0"/>
        <w:rPr>
          <w:rFonts w:ascii="Times New Roman" w:hAnsi="Times New Roman"/>
        </w:rPr>
      </w:pPr>
      <w:r>
        <w:rPr>
          <w:rFonts w:ascii="Times New Roman" w:hAnsi="Times New Roman"/>
        </w:rPr>
        <w:t>Vyhláška ministra zahraničných vecí č. 8/1985 Zb. o Dohovore o medzinárodnej železničnej preprave (COTIF).</w:t>
      </w:r>
    </w:p>
    <w:p w:rsidR="00B45BDB" w:rsidP="009E0295">
      <w:pPr>
        <w:pStyle w:val="FootnoteText"/>
        <w:bidi w:val="0"/>
        <w:rPr>
          <w:rFonts w:ascii="Times New Roman" w:hAnsi="Times New Roman"/>
        </w:rPr>
      </w:pPr>
      <w:r>
        <w:rPr>
          <w:rFonts w:ascii="Times New Roman" w:hAnsi="Times New Roman"/>
        </w:rPr>
        <w:t>Oznámenie Ministerstva zahraničných vecí Slovenskej republiky č. 15/2001 Z. z. o prijatí zmien a doplnkov k Poriadku pre medzinárodnú železničnú prepravu nebezpečného tovaru (RID).</w:t>
      </w:r>
    </w:p>
    <w:p w:rsidR="00B45BDB" w:rsidRPr="00FD1207" w:rsidP="009E0295">
      <w:pPr>
        <w:pStyle w:val="FootnoteText"/>
        <w:bidi w:val="0"/>
        <w:rPr>
          <w:rFonts w:ascii="Times New Roman" w:hAnsi="Times New Roman"/>
        </w:rPr>
      </w:pPr>
      <w:r w:rsidRPr="00FD1207">
        <w:rPr>
          <w:rFonts w:ascii="Times New Roman" w:hAnsi="Times New Roman"/>
        </w:rPr>
        <w:t xml:space="preserve">§ ... zákona č. 67/2010 Z. z.   </w:t>
      </w:r>
    </w:p>
    <w:p w:rsidP="009E0295">
      <w:pPr>
        <w:pStyle w:val="FootnoteText"/>
        <w:bidi w:val="0"/>
        <w:rPr>
          <w:rFonts w:ascii="Times New Roman" w:hAnsi="Times New Roman"/>
        </w:rPr>
      </w:pPr>
      <w:r w:rsidRPr="00FD1207" w:rsidR="00B45BDB">
        <w:rPr>
          <w:rFonts w:ascii="Times New Roman" w:hAnsi="Times New Roman"/>
        </w:rPr>
        <w:t xml:space="preserve"> Nariadenie Európskeho parlamentu a Rady (ES) č. 1272/2008 zo 16. decembra 2008 o klasifikácii, označovaní a balení látok a zmesí, o zmene, doplnení a zrušení smerníc 67/548/EHS a 1999/45/ES a o zmene a doplnení nariadenia (ES) č. 1907/2006 (Ú. v. EÚ L 353, 31. 12. 2008) v platnom znení.</w:t>
      </w:r>
    </w:p>
  </w:footnote>
  <w:footnote w:id="26">
    <w:p w:rsidP="009E0295">
      <w:pPr>
        <w:pStyle w:val="FootnoteText"/>
        <w:bidi w:val="0"/>
        <w:rPr>
          <w:rFonts w:ascii="Times New Roman" w:hAnsi="Times New Roman"/>
        </w:rPr>
      </w:pPr>
      <w:r w:rsidR="00B45BDB">
        <w:rPr>
          <w:rStyle w:val="FootnoteReference"/>
          <w:rFonts w:ascii="Times New Roman" w:hAnsi="Times New Roman"/>
        </w:rPr>
        <w:t>48</w:t>
      </w:r>
      <w:r w:rsidR="00B45BDB">
        <w:rPr>
          <w:rFonts w:ascii="Times New Roman" w:hAnsi="Times New Roman"/>
        </w:rPr>
        <w:t xml:space="preserve"> ) Napríklad zákon  č. 124/2006</w:t>
      </w:r>
      <w:r w:rsidRPr="00D32B17" w:rsidR="00B45BDB">
        <w:rPr>
          <w:rFonts w:ascii="Times New Roman" w:hAnsi="Times New Roman"/>
        </w:rPr>
        <w:t xml:space="preserve"> Z.z. o bezpečnosti a ochrane zdravia pri práci </w:t>
      </w:r>
      <w:r w:rsidR="00B45BDB">
        <w:rPr>
          <w:rFonts w:ascii="Times New Roman" w:hAnsi="Times New Roman"/>
        </w:rPr>
        <w:t>a o zmene a doplnení niektorých zákonov, zákon č. 314/2001 Z. z</w:t>
      </w:r>
      <w:r w:rsidRPr="00D32B17" w:rsidR="00B45BDB">
        <w:rPr>
          <w:rFonts w:ascii="Times New Roman" w:hAnsi="Times New Roman"/>
        </w:rPr>
        <w:t>. o</w:t>
      </w:r>
      <w:r w:rsidR="00B45BDB">
        <w:rPr>
          <w:rFonts w:ascii="Times New Roman" w:hAnsi="Times New Roman"/>
        </w:rPr>
        <w:t> ochrane pred požiarmi</w:t>
      </w:r>
      <w:r w:rsidRPr="00D32B17" w:rsidR="00B45BDB">
        <w:rPr>
          <w:rFonts w:ascii="Times New Roman" w:hAnsi="Times New Roman"/>
        </w:rPr>
        <w:t xml:space="preserve"> v znení neskorš</w:t>
      </w:r>
      <w:r w:rsidR="00B45BDB">
        <w:rPr>
          <w:rFonts w:ascii="Times New Roman" w:hAnsi="Times New Roman"/>
        </w:rPr>
        <w:t>ích predpisov, zákon č. 67/2010</w:t>
      </w:r>
      <w:r w:rsidRPr="00D32B17" w:rsidR="00B45BDB">
        <w:rPr>
          <w:rFonts w:ascii="Times New Roman" w:hAnsi="Times New Roman"/>
        </w:rPr>
        <w:t xml:space="preserve"> Z.</w:t>
      </w:r>
      <w:r w:rsidR="00B45BDB">
        <w:rPr>
          <w:rFonts w:ascii="Times New Roman" w:hAnsi="Times New Roman"/>
        </w:rPr>
        <w:t xml:space="preserve"> </w:t>
      </w:r>
      <w:r w:rsidRPr="00D32B17" w:rsidR="00B45BDB">
        <w:rPr>
          <w:rFonts w:ascii="Times New Roman" w:hAnsi="Times New Roman"/>
        </w:rPr>
        <w:t>z. o</w:t>
      </w:r>
      <w:r w:rsidR="00B45BDB">
        <w:rPr>
          <w:rFonts w:ascii="Times New Roman" w:hAnsi="Times New Roman"/>
        </w:rPr>
        <w:t xml:space="preserve"> </w:t>
      </w:r>
      <w:r w:rsidRPr="00761494" w:rsidR="00B45BDB">
        <w:rPr>
          <w:rFonts w:ascii="Times New Roman" w:hAnsi="Times New Roman"/>
        </w:rPr>
        <w:t>podmienkach uvedenia chemických látok a chemických zmesí na trh a o zmene a doplnení niektorých zákonov (chemický zákon)</w:t>
      </w:r>
      <w:r w:rsidR="00B45BDB">
        <w:rPr>
          <w:rFonts w:ascii="Times New Roman" w:hAnsi="Times New Roman"/>
        </w:rPr>
        <w:t xml:space="preserve"> v znení neskorších predpisov.</w:t>
      </w:r>
    </w:p>
  </w:footnote>
  <w:footnote w:id="27">
    <w:p w:rsidP="000E0A35">
      <w:pPr>
        <w:pStyle w:val="FootnoteText"/>
        <w:bidi w:val="0"/>
        <w:rPr>
          <w:rFonts w:ascii="Times New Roman" w:hAnsi="Times New Roman"/>
        </w:rPr>
      </w:pPr>
      <w:r w:rsidR="00B45BDB">
        <w:rPr>
          <w:rStyle w:val="FootnoteReference"/>
          <w:rFonts w:ascii="Times New Roman" w:hAnsi="Times New Roman"/>
        </w:rPr>
        <w:t>112</w:t>
      </w:r>
      <w:r w:rsidR="00B45BDB">
        <w:rPr>
          <w:rFonts w:ascii="Times New Roman" w:hAnsi="Times New Roman"/>
        </w:rPr>
        <w:t xml:space="preserve"> ) Čl. 4 nariadenia Európskeho parlamentu a Rady (ES) č. 1013/2006 v platnom znení.</w:t>
      </w:r>
    </w:p>
  </w:footnote>
  <w:footnote w:id="28">
    <w:p w:rsidR="00B45BDB" w:rsidP="00604B45">
      <w:pPr>
        <w:pStyle w:val="Footnote"/>
        <w:bidi w:val="0"/>
        <w:jc w:val="both"/>
        <w:rPr>
          <w:rFonts w:ascii="Times New Roman" w:hAnsi="Times New Roman"/>
        </w:rPr>
      </w:pPr>
      <w:r>
        <w:rPr>
          <w:rStyle w:val="FootnoteReference"/>
          <w:rFonts w:ascii="Times New Roman" w:hAnsi="Times New Roman"/>
          <w:kern w:val="0"/>
          <w:lang w:eastAsia="sk-SK"/>
        </w:rPr>
        <w:t>58</w:t>
      </w:r>
      <w:r>
        <w:rPr>
          <w:rFonts w:ascii="Times New Roman" w:hAnsi="Times New Roman"/>
          <w:kern w:val="0"/>
          <w:lang w:eastAsia="sk-SK"/>
        </w:rPr>
        <w:t xml:space="preserve"> </w:t>
      </w:r>
      <w:r>
        <w:rPr>
          <w:rFonts w:ascii="Times New Roman" w:hAnsi="Times New Roman"/>
        </w:rPr>
        <w:t>) Čl. 2 ods. 15 nariadenia Európskeho parlamentu a Rady (ES) č. 1013/2006 o preprave odpadu (Ú. v. EÚ L 190, 12.7.2006) v platnom znení.</w:t>
      </w:r>
    </w:p>
    <w:p w:rsidP="00604B45">
      <w:pPr>
        <w:pStyle w:val="Footnote"/>
        <w:bidi w:val="0"/>
        <w:jc w:val="both"/>
        <w:rPr>
          <w:rFonts w:ascii="Times New Roman" w:hAnsi="Times New Roman"/>
        </w:rPr>
      </w:pPr>
      <w:r w:rsidR="00B45BDB">
        <w:rPr>
          <w:rFonts w:ascii="Times New Roman" w:hAnsi="Times New Roman"/>
        </w:rPr>
        <w:t>Nariadenie Komisie (ES) č. 1418/2007 o vývoze na zhodnotenie určitého odpadu uvedeného v prílohe III alebo IIIA k nariadeniu Európskeho parlamentu a Rady (ES) č. 1013/2006 do určitých krajín, na ktoré sa nevzťahuje rozhodnutie OECD o riadení pohybov odpadov cez štátne hranice (Ú. v. EÚ L 316, 4.12.2007) v platnom znení.</w:t>
      </w:r>
    </w:p>
  </w:footnote>
  <w:footnote w:id="29">
    <w:p w:rsidR="00B45BDB" w:rsidP="00604B45">
      <w:pPr>
        <w:pStyle w:val="Footnote"/>
        <w:bidi w:val="0"/>
        <w:jc w:val="both"/>
        <w:rPr>
          <w:rFonts w:ascii="Times New Roman" w:hAnsi="Times New Roman"/>
        </w:rPr>
      </w:pPr>
      <w:r>
        <w:rPr>
          <w:rStyle w:val="FootnoteReference"/>
          <w:rFonts w:ascii="Times New Roman" w:hAnsi="Times New Roman"/>
          <w:kern w:val="0"/>
          <w:lang w:eastAsia="sk-SK"/>
        </w:rPr>
        <w:t>59</w:t>
      </w:r>
      <w:r>
        <w:rPr>
          <w:rFonts w:ascii="Times New Roman" w:hAnsi="Times New Roman"/>
          <w:kern w:val="0"/>
          <w:lang w:eastAsia="sk-SK"/>
        </w:rPr>
        <w:t xml:space="preserve"> </w:t>
      </w:r>
      <w:r>
        <w:rPr>
          <w:rFonts w:ascii="Times New Roman" w:hAnsi="Times New Roman"/>
        </w:rPr>
        <w:t>) Nariadenie Európskeho parlamentu a Rady (ES) č. 1013/2006 v platnom znení.</w:t>
      </w:r>
    </w:p>
    <w:p w:rsidP="00604B45">
      <w:pPr>
        <w:pStyle w:val="Footnote"/>
        <w:bidi w:val="0"/>
        <w:jc w:val="both"/>
        <w:rPr>
          <w:rFonts w:ascii="Times New Roman" w:hAnsi="Times New Roman"/>
        </w:rPr>
      </w:pPr>
      <w:r w:rsidR="00B45BDB">
        <w:rPr>
          <w:rFonts w:ascii="Times New Roman" w:hAnsi="Times New Roman"/>
        </w:rPr>
        <w:t>Nariadenie Komisie (ES) č. 1418/2007 z 29. novembra 2007 (Ú. v. EÚ L 316, 4.12.2007) v platnom znení.</w:t>
      </w:r>
    </w:p>
  </w:footnote>
  <w:footnote w:id="30">
    <w:p w:rsidP="00FB5A54">
      <w:pPr>
        <w:pStyle w:val="FootnoteText"/>
        <w:bidi w:val="0"/>
        <w:rPr>
          <w:rFonts w:ascii="Times New Roman" w:hAnsi="Times New Roman"/>
        </w:rPr>
      </w:pPr>
      <w:r w:rsidRPr="0025439B" w:rsidR="00B45BDB">
        <w:rPr>
          <w:rStyle w:val="FootnoteReference"/>
          <w:rFonts w:ascii="Times New Roman" w:hAnsi="Times New Roman"/>
        </w:rPr>
        <w:footnoteRef/>
      </w:r>
      <w:r w:rsidRPr="0025439B" w:rsidR="00B45BDB">
        <w:rPr>
          <w:rFonts w:ascii="Times New Roman" w:hAnsi="Times New Roman"/>
        </w:rPr>
        <w:t>) § 2 ods. 4 písm. i) zákona č. 377/2004 Z. z.  o ochrane nefajčiarov a o zmene a doplnení niektorých zákonov v znení neskorších predpisov.</w:t>
      </w:r>
    </w:p>
  </w:footnote>
  <w:footnote w:id="31">
    <w:p w:rsidP="00E861E3">
      <w:pPr>
        <w:pStyle w:val="FootnoteText"/>
        <w:bidi w:val="0"/>
        <w:rPr>
          <w:rFonts w:ascii="Times New Roman" w:hAnsi="Times New Roman"/>
        </w:rPr>
      </w:pPr>
      <w:r w:rsidRPr="00B607D7" w:rsidR="00B45BDB">
        <w:rPr>
          <w:rStyle w:val="FootnoteReference"/>
          <w:rFonts w:ascii="Times New Roman" w:hAnsi="Times New Roman"/>
        </w:rPr>
        <w:footnoteRef/>
      </w:r>
      <w:r w:rsidRPr="00B607D7" w:rsidR="00B45BDB">
        <w:rPr>
          <w:rFonts w:ascii="Times New Roman" w:hAnsi="Times New Roman"/>
        </w:rPr>
        <w:t xml:space="preserve">) § 36 zákona č. 364/2004 Z. z. </w:t>
      </w:r>
    </w:p>
  </w:footnote>
  <w:footnote w:id="32">
    <w:p w:rsidR="00B45BDB" w:rsidRPr="00B607D7" w:rsidP="00D51B33">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xml:space="preserve"> ) </w:t>
      </w:r>
      <w:r w:rsidRPr="00B607D7">
        <w:rPr>
          <w:rFonts w:ascii="Times New Roman" w:hAnsi="Times New Roman"/>
        </w:rPr>
        <w:t>Zákon č. 39/2013 Z. z</w:t>
      </w:r>
      <w:r>
        <w:rPr>
          <w:rFonts w:ascii="Times New Roman" w:hAnsi="Times New Roman"/>
        </w:rPr>
        <w:t>.</w:t>
      </w:r>
    </w:p>
    <w:p w:rsidP="00D51B33">
      <w:pPr>
        <w:pStyle w:val="FootnoteText"/>
        <w:bidi w:val="0"/>
        <w:rPr>
          <w:rFonts w:ascii="Times New Roman" w:hAnsi="Times New Roman"/>
        </w:rPr>
      </w:pPr>
    </w:p>
  </w:footnote>
  <w:footnote w:id="33">
    <w:p w:rsidP="000C2B0C">
      <w:pPr>
        <w:pStyle w:val="Footnote"/>
        <w:bidi w:val="0"/>
        <w:jc w:val="both"/>
        <w:rPr>
          <w:rFonts w:ascii="Times New Roman" w:hAnsi="Times New Roman"/>
        </w:rPr>
      </w:pPr>
      <w:r w:rsidR="00B45BDB">
        <w:rPr>
          <w:rStyle w:val="FootnoteReference"/>
          <w:rFonts w:ascii="Times New Roman" w:hAnsi="Times New Roman"/>
        </w:rPr>
        <w:footnoteRef/>
      </w:r>
      <w:r w:rsidR="00B45BDB">
        <w:rPr>
          <w:rFonts w:ascii="Times New Roman" w:hAnsi="Times New Roman"/>
        </w:rPr>
        <w:t xml:space="preserve">) </w:t>
      </w:r>
      <w:r w:rsidR="00B45BDB">
        <w:rPr>
          <w:rFonts w:ascii="Times New Roman" w:hAnsi="Times New Roman"/>
          <w:color w:val="7030A0"/>
        </w:rPr>
        <w:t>Z</w:t>
      </w:r>
      <w:r w:rsidR="00B45BDB">
        <w:rPr>
          <w:rFonts w:ascii="Times New Roman" w:hAnsi="Times New Roman"/>
        </w:rPr>
        <w:t>ákon č. 24/2006 Z. z. o posudzovaní vplyvov na životné prostredie a o zmene a doplnení niektorých zákonov v znení neskorších predpisov.</w:t>
      </w:r>
    </w:p>
  </w:footnote>
  <w:footnote w:id="34">
    <w:p w:rsidR="00B45BDB" w:rsidRPr="00D44D0F" w:rsidP="005622A4">
      <w:pPr>
        <w:bidi w:val="0"/>
        <w:jc w:val="both"/>
        <w:rPr>
          <w:rFonts w:ascii="Times New Roman" w:hAnsi="Times New Roman"/>
          <w:sz w:val="20"/>
          <w:szCs w:val="20"/>
        </w:rPr>
      </w:pPr>
      <w:r w:rsidRPr="00D44D0F">
        <w:rPr>
          <w:rStyle w:val="FootnoteReference"/>
          <w:rFonts w:ascii="Times New Roman" w:hAnsi="Times New Roman"/>
          <w:sz w:val="20"/>
          <w:szCs w:val="20"/>
        </w:rPr>
        <w:t>157</w:t>
      </w:r>
      <w:r w:rsidRPr="00D44D0F">
        <w:rPr>
          <w:rFonts w:ascii="Times New Roman" w:hAnsi="Times New Roman"/>
          <w:sz w:val="20"/>
          <w:szCs w:val="20"/>
        </w:rPr>
        <w:t xml:space="preserve"> ) STN EN ISO 14001 Systémy environmentálneho manažérstva. Požiadavky s pokynmi na použitie (ISO 14001: 2004) (83 9001).</w:t>
      </w:r>
    </w:p>
    <w:p w:rsidR="00B45BDB" w:rsidRPr="008C5855" w:rsidP="005622A4">
      <w:pPr>
        <w:bidi w:val="0"/>
        <w:jc w:val="both"/>
        <w:rPr>
          <w:rFonts w:ascii="Times New Roman" w:hAnsi="Times New Roman"/>
        </w:rPr>
      </w:pPr>
      <w:r w:rsidRPr="008C5855">
        <w:rPr>
          <w:rFonts w:ascii="Times New Roman" w:hAnsi="Times New Roman"/>
        </w:rPr>
        <w:t xml:space="preserve"> </w:t>
      </w:r>
    </w:p>
    <w:p w:rsidP="005622A4">
      <w:pPr>
        <w:bidi w:val="0"/>
        <w:jc w:val="both"/>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name w:val="WW8Num12"/>
    <w:lvl w:ilvl="0">
      <w:start w:val="1"/>
      <w:numFmt w:val="lowerLetter"/>
      <w:lvlText w:val="%1)"/>
      <w:lvlJc w:val="left"/>
      <w:pPr>
        <w:tabs>
          <w:tab w:val="num" w:pos="0"/>
        </w:tabs>
        <w:ind w:left="720" w:hanging="360"/>
      </w:pPr>
      <w:rPr>
        <w:rFonts w:cs="Times New Roman"/>
        <w:rtl w:val="0"/>
        <w:cs w:val="0"/>
      </w:rPr>
    </w:lvl>
  </w:abstractNum>
  <w:abstractNum w:abstractNumId="1">
    <w:nsid w:val="00000015"/>
    <w:multiLevelType w:val="singleLevel"/>
    <w:tmpl w:val="00000015"/>
    <w:name w:val="WW8Num21"/>
    <w:lvl w:ilvl="0">
      <w:start w:val="1"/>
      <w:numFmt w:val="decimal"/>
      <w:lvlText w:val="(%1)"/>
      <w:lvlJc w:val="left"/>
      <w:pPr>
        <w:tabs>
          <w:tab w:val="num" w:pos="0"/>
        </w:tabs>
        <w:ind w:left="786" w:hanging="360"/>
      </w:pPr>
      <w:rPr>
        <w:rFonts w:cs="Times New Roman"/>
        <w:rtl w:val="0"/>
        <w:cs w:val="0"/>
      </w:rPr>
    </w:lvl>
  </w:abstractNum>
  <w:abstractNum w:abstractNumId="2">
    <w:nsid w:val="00000019"/>
    <w:multiLevelType w:val="multilevel"/>
    <w:tmpl w:val="00000019"/>
    <w:name w:val="WW8Num25"/>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000001E"/>
    <w:multiLevelType w:val="singleLevel"/>
    <w:tmpl w:val="0000001E"/>
    <w:name w:val="WW8Num30"/>
    <w:lvl w:ilvl="0">
      <w:start w:val="1"/>
      <w:numFmt w:val="decimal"/>
      <w:lvlText w:val="(%1)"/>
      <w:lvlJc w:val="left"/>
      <w:pPr>
        <w:tabs>
          <w:tab w:val="num" w:pos="0"/>
        </w:tabs>
        <w:ind w:left="786" w:hanging="360"/>
      </w:pPr>
      <w:rPr>
        <w:rFonts w:cs="Times New Roman"/>
        <w:rtl w:val="0"/>
        <w:cs w:val="0"/>
      </w:rPr>
    </w:lvl>
  </w:abstractNum>
  <w:abstractNum w:abstractNumId="4">
    <w:nsid w:val="00000022"/>
    <w:multiLevelType w:val="singleLevel"/>
    <w:tmpl w:val="00000022"/>
    <w:name w:val="WW8Num34"/>
    <w:lvl w:ilvl="0">
      <w:start w:val="1"/>
      <w:numFmt w:val="lowerLetter"/>
      <w:lvlText w:val="%1)"/>
      <w:lvlJc w:val="left"/>
      <w:pPr>
        <w:tabs>
          <w:tab w:val="num" w:pos="208"/>
        </w:tabs>
        <w:ind w:left="928" w:hanging="360"/>
      </w:pPr>
      <w:rPr>
        <w:rFonts w:cs="Times New Roman"/>
        <w:rtl w:val="0"/>
        <w:cs w:val="0"/>
      </w:rPr>
    </w:lvl>
  </w:abstractNum>
  <w:abstractNum w:abstractNumId="5">
    <w:nsid w:val="00000031"/>
    <w:multiLevelType w:val="singleLevel"/>
    <w:tmpl w:val="BE2AF19E"/>
    <w:name w:val="WW8Num49"/>
    <w:lvl w:ilvl="0">
      <w:start w:val="1"/>
      <w:numFmt w:val="decimal"/>
      <w:lvlText w:val="%1."/>
      <w:lvlJc w:val="left"/>
      <w:pPr>
        <w:tabs>
          <w:tab w:val="num" w:pos="131"/>
        </w:tabs>
        <w:ind w:left="1211" w:hanging="360"/>
      </w:pPr>
      <w:rPr>
        <w:rFonts w:cs="Times New Roman"/>
        <w:strike w:val="0"/>
        <w:rtl w:val="0"/>
        <w:cs w:val="0"/>
      </w:rPr>
    </w:lvl>
  </w:abstractNum>
  <w:abstractNum w:abstractNumId="6">
    <w:nsid w:val="00000038"/>
    <w:multiLevelType w:val="singleLevel"/>
    <w:tmpl w:val="00000038"/>
    <w:name w:val="WW8Num56"/>
    <w:lvl w:ilvl="0">
      <w:start w:val="1"/>
      <w:numFmt w:val="decimal"/>
      <w:lvlText w:val="(%1)"/>
      <w:lvlJc w:val="left"/>
      <w:pPr>
        <w:tabs>
          <w:tab w:val="num" w:pos="0"/>
        </w:tabs>
        <w:ind w:left="720" w:hanging="360"/>
      </w:pPr>
      <w:rPr>
        <w:rFonts w:cs="Times New Roman"/>
        <w:b w:val="0"/>
        <w:color w:val="auto"/>
        <w:rtl w:val="0"/>
        <w:cs w:val="0"/>
      </w:rPr>
    </w:lvl>
  </w:abstractNum>
  <w:abstractNum w:abstractNumId="7">
    <w:nsid w:val="0000004F"/>
    <w:multiLevelType w:val="singleLevel"/>
    <w:tmpl w:val="0000004F"/>
    <w:name w:val="WW8Num79"/>
    <w:lvl w:ilvl="0">
      <w:start w:val="1"/>
      <w:numFmt w:val="decimal"/>
      <w:lvlText w:val="(%1)"/>
      <w:lvlJc w:val="left"/>
      <w:pPr>
        <w:tabs>
          <w:tab w:val="num" w:pos="0"/>
        </w:tabs>
        <w:ind w:left="810" w:hanging="450"/>
      </w:pPr>
      <w:rPr>
        <w:rFonts w:cs="Times New Roman"/>
        <w:color w:val="auto"/>
        <w:rtl w:val="0"/>
        <w:cs w:val="0"/>
      </w:rPr>
    </w:lvl>
  </w:abstractNum>
  <w:abstractNum w:abstractNumId="8">
    <w:nsid w:val="00000076"/>
    <w:multiLevelType w:val="singleLevel"/>
    <w:tmpl w:val="00000076"/>
    <w:name w:val="WW8Num118"/>
    <w:lvl w:ilvl="0">
      <w:start w:val="1"/>
      <w:numFmt w:val="lowerLetter"/>
      <w:lvlText w:val="%1)"/>
      <w:lvlJc w:val="left"/>
      <w:pPr>
        <w:tabs>
          <w:tab w:val="num" w:pos="-655"/>
        </w:tabs>
        <w:ind w:left="785" w:hanging="360"/>
      </w:pPr>
      <w:rPr>
        <w:rFonts w:cs="Times New Roman"/>
        <w:rtl w:val="0"/>
        <w:cs w:val="0"/>
      </w:rPr>
    </w:lvl>
  </w:abstractNum>
  <w:abstractNum w:abstractNumId="9">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06B63045"/>
    <w:multiLevelType w:val="hybridMultilevel"/>
    <w:tmpl w:val="E27AE8D4"/>
    <w:lvl w:ilvl="0">
      <w:start w:val="1"/>
      <w:numFmt w:val="lowerLetter"/>
      <w:lvlText w:val="%1)"/>
      <w:lvlJc w:val="left"/>
      <w:pPr>
        <w:ind w:left="720" w:hanging="360"/>
      </w:pPr>
      <w:rPr>
        <w:rFonts w:ascii="Times New Roman" w:eastAsia="Calibri"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7241B8D"/>
    <w:multiLevelType w:val="hybridMultilevel"/>
    <w:tmpl w:val="202A408E"/>
    <w:lvl w:ilvl="0">
      <w:start w:val="1"/>
      <w:numFmt w:val="lowerLetter"/>
      <w:lvlText w:val="%1)"/>
      <w:lvlJc w:val="left"/>
      <w:pPr>
        <w:ind w:left="720" w:hanging="360"/>
      </w:pPr>
      <w:rPr>
        <w:rFonts w:cs="Times New Roman"/>
        <w:rtl w:val="0"/>
        <w:cs w:val="0"/>
      </w:rPr>
    </w:lvl>
    <w:lvl w:ilvl="1">
      <w:start w:val="1"/>
      <w:numFmt w:val="lowerLetter"/>
      <w:lvlText w:val="%2)"/>
      <w:lvlJc w:val="left"/>
      <w:pPr>
        <w:ind w:left="1353" w:hanging="360"/>
      </w:pPr>
      <w:rPr>
        <w:rFonts w:ascii="Times New Roman" w:hAnsi="Times New Roman" w:cs="Times New Roman" w:hint="default"/>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8EE3D6F"/>
    <w:multiLevelType w:val="hybridMultilevel"/>
    <w:tmpl w:val="ADDC7960"/>
    <w:lvl w:ilvl="0">
      <w:start w:val="7"/>
      <w:numFmt w:val="upperRoman"/>
      <w:lvlText w:val="%1."/>
      <w:lvlJc w:val="left"/>
      <w:pPr>
        <w:ind w:left="1080" w:hanging="72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B46344D"/>
    <w:multiLevelType w:val="hybridMultilevel"/>
    <w:tmpl w:val="4BAC78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C5D7517"/>
    <w:multiLevelType w:val="hybridMultilevel"/>
    <w:tmpl w:val="72C097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7292A07"/>
    <w:multiLevelType w:val="multilevel"/>
    <w:tmpl w:val="2730C4CE"/>
    <w:styleLink w:val="WW8Num14"/>
    <w:lvl w:ilvl="0">
      <w:start w:val="2"/>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6">
    <w:nsid w:val="1AF73DC6"/>
    <w:multiLevelType w:val="multilevel"/>
    <w:tmpl w:val="31BEA32C"/>
    <w:styleLink w:val="WW8Num130"/>
    <w:lvl w:ilvl="0">
      <w:start w:val="1"/>
      <w:numFmt w:val="lowerLetter"/>
      <w:lvlText w:val="%1)"/>
      <w:lvlJc w:val="left"/>
      <w:pPr>
        <w:ind w:left="720" w:hanging="360"/>
      </w:pPr>
      <w:rPr>
        <w:rFonts w:cs="Times New Roman"/>
        <w:color w:val="000000"/>
        <w:rtl w:val="0"/>
        <w:cs w:val="0"/>
      </w:rPr>
    </w:lvl>
    <w:lvl w:ilvl="1">
      <w:start w:val="1"/>
      <w:numFmt w:val="decimal"/>
      <w:lvlText w:val="%2."/>
      <w:lvlJc w:val="left"/>
      <w:pPr>
        <w:ind w:left="1440" w:hanging="360"/>
      </w:pPr>
      <w:rPr>
        <w:rFonts w:cs="Times New Roman"/>
        <w:color w:val="000000"/>
        <w:rtl w:val="0"/>
        <w:cs w:val="0"/>
      </w:rPr>
    </w:lvl>
    <w:lvl w:ilvl="2">
      <w:start w:val="1"/>
      <w:numFmt w:val="decimal"/>
      <w:lvlText w:val="(%3)"/>
      <w:lvlJc w:val="left"/>
      <w:pPr>
        <w:ind w:left="2400" w:hanging="420"/>
      </w:pPr>
      <w:rPr>
        <w:rFonts w:ascii="Times New Roman" w:eastAsia="Times New Roman" w:hAnsi="Times New Roman" w:cs="Times New Roman"/>
        <w:rtl w:val="0"/>
        <w:cs w:val="0"/>
      </w:rPr>
    </w:lvl>
    <w:lvl w:ilvl="3">
      <w:start w:val="1"/>
      <w:numFmt w:val="lowerLetter"/>
      <w:lvlText w:val="%4)"/>
      <w:lvlJc w:val="left"/>
      <w:pPr>
        <w:ind w:left="2880" w:hanging="360"/>
      </w:pPr>
      <w:rPr>
        <w:rFonts w:cs="Times New Roman"/>
        <w:color w:val="000000"/>
        <w:rtl w:val="0"/>
        <w:cs w:val="0"/>
      </w:rPr>
    </w:lvl>
    <w:lvl w:ilvl="4">
      <w:start w:val="1"/>
      <w:numFmt w:val="decimal"/>
      <w:lvlText w:val="%5."/>
      <w:lvlJc w:val="left"/>
      <w:pPr>
        <w:ind w:left="3600" w:hanging="360"/>
      </w:pPr>
      <w:rPr>
        <w:rFonts w:cs="Times New Roman"/>
        <w:color w:val="000000"/>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BC62B5F"/>
    <w:multiLevelType w:val="hybridMultilevel"/>
    <w:tmpl w:val="4E44EFD8"/>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D502C4A"/>
    <w:multiLevelType w:val="multilevel"/>
    <w:tmpl w:val="477008B4"/>
    <w:styleLink w:val="WW8Num17"/>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color w:val="00000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6222FFE"/>
    <w:multiLevelType w:val="hybridMultilevel"/>
    <w:tmpl w:val="CF78B584"/>
    <w:lvl w:ilvl="0">
      <w:start w:val="1"/>
      <w:numFmt w:val="lowerLetter"/>
      <w:lvlText w:val="%1)"/>
      <w:lvlJc w:val="left"/>
      <w:pPr>
        <w:ind w:left="2149" w:hanging="360"/>
      </w:pPr>
      <w:rPr>
        <w:rFonts w:cs="Times New Roman"/>
        <w:rtl w:val="0"/>
        <w:cs w:val="0"/>
      </w:rPr>
    </w:lvl>
    <w:lvl w:ilvl="1">
      <w:start w:val="1"/>
      <w:numFmt w:val="lowerLetter"/>
      <w:lvlText w:val="%2."/>
      <w:lvlJc w:val="left"/>
      <w:pPr>
        <w:ind w:left="2869" w:hanging="360"/>
      </w:pPr>
      <w:rPr>
        <w:rFonts w:cs="Times New Roman"/>
        <w:rtl w:val="0"/>
        <w:cs w:val="0"/>
      </w:rPr>
    </w:lvl>
    <w:lvl w:ilvl="2">
      <w:start w:val="1"/>
      <w:numFmt w:val="lowerRoman"/>
      <w:lvlText w:val="%3."/>
      <w:lvlJc w:val="right"/>
      <w:pPr>
        <w:ind w:left="3589" w:hanging="180"/>
      </w:pPr>
      <w:rPr>
        <w:rFonts w:cs="Times New Roman"/>
        <w:rtl w:val="0"/>
        <w:cs w:val="0"/>
      </w:rPr>
    </w:lvl>
    <w:lvl w:ilvl="3">
      <w:start w:val="1"/>
      <w:numFmt w:val="decimal"/>
      <w:lvlText w:val="%4."/>
      <w:lvlJc w:val="left"/>
      <w:pPr>
        <w:ind w:left="4309" w:hanging="360"/>
      </w:pPr>
      <w:rPr>
        <w:rFonts w:cs="Times New Roman"/>
        <w:rtl w:val="0"/>
        <w:cs w:val="0"/>
      </w:rPr>
    </w:lvl>
    <w:lvl w:ilvl="4">
      <w:start w:val="1"/>
      <w:numFmt w:val="lowerLetter"/>
      <w:lvlText w:val="%5."/>
      <w:lvlJc w:val="left"/>
      <w:pPr>
        <w:ind w:left="5029" w:hanging="360"/>
      </w:pPr>
      <w:rPr>
        <w:rFonts w:cs="Times New Roman"/>
        <w:rtl w:val="0"/>
        <w:cs w:val="0"/>
      </w:rPr>
    </w:lvl>
    <w:lvl w:ilvl="5">
      <w:start w:val="1"/>
      <w:numFmt w:val="lowerRoman"/>
      <w:lvlText w:val="%6."/>
      <w:lvlJc w:val="right"/>
      <w:pPr>
        <w:ind w:left="5749" w:hanging="180"/>
      </w:pPr>
      <w:rPr>
        <w:rFonts w:cs="Times New Roman"/>
        <w:rtl w:val="0"/>
        <w:cs w:val="0"/>
      </w:rPr>
    </w:lvl>
    <w:lvl w:ilvl="6">
      <w:start w:val="1"/>
      <w:numFmt w:val="decimal"/>
      <w:lvlText w:val="%7."/>
      <w:lvlJc w:val="left"/>
      <w:pPr>
        <w:ind w:left="6469" w:hanging="360"/>
      </w:pPr>
      <w:rPr>
        <w:rFonts w:cs="Times New Roman"/>
        <w:rtl w:val="0"/>
        <w:cs w:val="0"/>
      </w:rPr>
    </w:lvl>
    <w:lvl w:ilvl="7">
      <w:start w:val="1"/>
      <w:numFmt w:val="lowerLetter"/>
      <w:lvlText w:val="%8."/>
      <w:lvlJc w:val="left"/>
      <w:pPr>
        <w:ind w:left="7189" w:hanging="360"/>
      </w:pPr>
      <w:rPr>
        <w:rFonts w:cs="Times New Roman"/>
        <w:rtl w:val="0"/>
        <w:cs w:val="0"/>
      </w:rPr>
    </w:lvl>
    <w:lvl w:ilvl="8">
      <w:start w:val="1"/>
      <w:numFmt w:val="lowerRoman"/>
      <w:lvlText w:val="%9."/>
      <w:lvlJc w:val="right"/>
      <w:pPr>
        <w:ind w:left="7909" w:hanging="180"/>
      </w:pPr>
      <w:rPr>
        <w:rFonts w:cs="Times New Roman"/>
        <w:rtl w:val="0"/>
        <w:cs w:val="0"/>
      </w:rPr>
    </w:lvl>
  </w:abstractNum>
  <w:abstractNum w:abstractNumId="20">
    <w:nsid w:val="2B731273"/>
    <w:multiLevelType w:val="multilevel"/>
    <w:tmpl w:val="E4623398"/>
    <w:styleLink w:val="WW8Num94"/>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1">
    <w:nsid w:val="2D0E30FC"/>
    <w:multiLevelType w:val="hybridMultilevel"/>
    <w:tmpl w:val="C1CEA4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2C44E50"/>
    <w:multiLevelType w:val="hybridMultilevel"/>
    <w:tmpl w:val="99F01B64"/>
    <w:lvl w:ilvl="0">
      <w:start w:val="1"/>
      <w:numFmt w:val="lowerLetter"/>
      <w:lvlText w:val="%1)"/>
      <w:lvlJc w:val="left"/>
      <w:pPr>
        <w:ind w:left="720" w:hanging="360"/>
      </w:pPr>
      <w:rPr>
        <w:rFonts w:cs="Times New Roman"/>
        <w:rtl w:val="0"/>
        <w:cs w:val="0"/>
      </w:rPr>
    </w:lvl>
    <w:lvl w:ilvl="1">
      <w:start w:val="1"/>
      <w:numFmt w:val="lowerLetter"/>
      <w:lvlText w:val="%2)"/>
      <w:lvlJc w:val="left"/>
      <w:pPr>
        <w:ind w:left="785" w:hanging="360"/>
      </w:pPr>
      <w:rPr>
        <w:rFonts w:cs="Times New Roman"/>
        <w:rtl w:val="0"/>
        <w:cs w:val="0"/>
      </w:rPr>
    </w:lvl>
    <w:lvl w:ilvl="2">
      <w:start w:val="1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5C93128"/>
    <w:multiLevelType w:val="hybridMultilevel"/>
    <w:tmpl w:val="0920774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9A1080E"/>
    <w:multiLevelType w:val="multilevel"/>
    <w:tmpl w:val="48B82A90"/>
    <w:styleLink w:val="WW8Num1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color w:val="7030A0"/>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E0A45A8"/>
    <w:multiLevelType w:val="hybridMultilevel"/>
    <w:tmpl w:val="E4448C8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6">
    <w:nsid w:val="429F00B2"/>
    <w:multiLevelType w:val="hybridMultilevel"/>
    <w:tmpl w:val="17509D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5307D59"/>
    <w:multiLevelType w:val="hybridMultilevel"/>
    <w:tmpl w:val="2DA2F1DA"/>
    <w:lvl w:ilvl="0">
      <w:start w:val="1"/>
      <w:numFmt w:val="lowerLetter"/>
      <w:lvlText w:val="%1)"/>
      <w:lvlJc w:val="left"/>
      <w:pPr>
        <w:ind w:left="1070" w:hanging="360"/>
      </w:pPr>
      <w:rPr>
        <w:rFonts w:ascii="Times New Roman" w:hAnsi="Times New Roman" w:cs="Times New Roman" w:hint="default"/>
        <w:sz w:val="24"/>
        <w:szCs w:val="24"/>
        <w:rtl w:val="0"/>
        <w:cs w:val="0"/>
      </w:rPr>
    </w:lvl>
    <w:lvl w:ilvl="1">
      <w:start w:val="1"/>
      <w:numFmt w:val="lowerLetter"/>
      <w:lvlText w:val="%2."/>
      <w:lvlJc w:val="left"/>
      <w:pPr>
        <w:ind w:left="2869" w:hanging="360"/>
      </w:pPr>
      <w:rPr>
        <w:rFonts w:cs="Times New Roman"/>
        <w:rtl w:val="0"/>
        <w:cs w:val="0"/>
      </w:rPr>
    </w:lvl>
    <w:lvl w:ilvl="2">
      <w:start w:val="1"/>
      <w:numFmt w:val="lowerRoman"/>
      <w:lvlText w:val="%3."/>
      <w:lvlJc w:val="right"/>
      <w:pPr>
        <w:ind w:left="3589" w:hanging="180"/>
      </w:pPr>
      <w:rPr>
        <w:rFonts w:cs="Times New Roman"/>
        <w:rtl w:val="0"/>
        <w:cs w:val="0"/>
      </w:rPr>
    </w:lvl>
    <w:lvl w:ilvl="3">
      <w:start w:val="1"/>
      <w:numFmt w:val="decimal"/>
      <w:lvlText w:val="%4."/>
      <w:lvlJc w:val="left"/>
      <w:pPr>
        <w:ind w:left="4309" w:hanging="360"/>
      </w:pPr>
      <w:rPr>
        <w:rFonts w:cs="Times New Roman"/>
        <w:rtl w:val="0"/>
        <w:cs w:val="0"/>
      </w:rPr>
    </w:lvl>
    <w:lvl w:ilvl="4">
      <w:start w:val="1"/>
      <w:numFmt w:val="lowerLetter"/>
      <w:lvlText w:val="%5."/>
      <w:lvlJc w:val="left"/>
      <w:pPr>
        <w:ind w:left="5029" w:hanging="360"/>
      </w:pPr>
      <w:rPr>
        <w:rFonts w:cs="Times New Roman"/>
        <w:rtl w:val="0"/>
        <w:cs w:val="0"/>
      </w:rPr>
    </w:lvl>
    <w:lvl w:ilvl="5">
      <w:start w:val="1"/>
      <w:numFmt w:val="lowerRoman"/>
      <w:lvlText w:val="%6."/>
      <w:lvlJc w:val="right"/>
      <w:pPr>
        <w:ind w:left="5749" w:hanging="180"/>
      </w:pPr>
      <w:rPr>
        <w:rFonts w:cs="Times New Roman"/>
        <w:rtl w:val="0"/>
        <w:cs w:val="0"/>
      </w:rPr>
    </w:lvl>
    <w:lvl w:ilvl="6">
      <w:start w:val="1"/>
      <w:numFmt w:val="decimal"/>
      <w:lvlText w:val="%7."/>
      <w:lvlJc w:val="left"/>
      <w:pPr>
        <w:ind w:left="6469" w:hanging="360"/>
      </w:pPr>
      <w:rPr>
        <w:rFonts w:cs="Times New Roman"/>
        <w:rtl w:val="0"/>
        <w:cs w:val="0"/>
      </w:rPr>
    </w:lvl>
    <w:lvl w:ilvl="7">
      <w:start w:val="1"/>
      <w:numFmt w:val="lowerLetter"/>
      <w:lvlText w:val="%8."/>
      <w:lvlJc w:val="left"/>
      <w:pPr>
        <w:ind w:left="7189" w:hanging="360"/>
      </w:pPr>
      <w:rPr>
        <w:rFonts w:cs="Times New Roman"/>
        <w:rtl w:val="0"/>
        <w:cs w:val="0"/>
      </w:rPr>
    </w:lvl>
    <w:lvl w:ilvl="8">
      <w:start w:val="1"/>
      <w:numFmt w:val="lowerRoman"/>
      <w:lvlText w:val="%9."/>
      <w:lvlJc w:val="right"/>
      <w:pPr>
        <w:ind w:left="7909" w:hanging="180"/>
      </w:pPr>
      <w:rPr>
        <w:rFonts w:cs="Times New Roman"/>
        <w:rtl w:val="0"/>
        <w:cs w:val="0"/>
      </w:rPr>
    </w:lvl>
  </w:abstractNum>
  <w:abstractNum w:abstractNumId="28">
    <w:nsid w:val="4AFC6391"/>
    <w:multiLevelType w:val="hybridMultilevel"/>
    <w:tmpl w:val="7346B4F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4C3A0A4B"/>
    <w:multiLevelType w:val="multilevel"/>
    <w:tmpl w:val="00F4042A"/>
    <w:styleLink w:val="WW8Num83"/>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0">
    <w:nsid w:val="4FD0252A"/>
    <w:multiLevelType w:val="hybridMultilevel"/>
    <w:tmpl w:val="C54C92B8"/>
    <w:lvl w:ilvl="0">
      <w:start w:val="1"/>
      <w:numFmt w:val="lowerLetter"/>
      <w:lvlText w:val="%1)"/>
      <w:lvlJc w:val="left"/>
      <w:pPr>
        <w:ind w:left="1724" w:hanging="360"/>
      </w:pPr>
      <w:rPr>
        <w:rFonts w:cs="Times New Roman"/>
        <w:rtl w:val="0"/>
        <w:cs w:val="0"/>
      </w:rPr>
    </w:lvl>
    <w:lvl w:ilvl="1">
      <w:start w:val="1"/>
      <w:numFmt w:val="lowerLetter"/>
      <w:lvlText w:val="%2."/>
      <w:lvlJc w:val="left"/>
      <w:pPr>
        <w:ind w:left="2444" w:hanging="360"/>
      </w:pPr>
      <w:rPr>
        <w:rFonts w:cs="Times New Roman"/>
        <w:rtl w:val="0"/>
        <w:cs w:val="0"/>
      </w:rPr>
    </w:lvl>
    <w:lvl w:ilvl="2">
      <w:start w:val="1"/>
      <w:numFmt w:val="lowerRoman"/>
      <w:lvlText w:val="%3."/>
      <w:lvlJc w:val="right"/>
      <w:pPr>
        <w:ind w:left="3164" w:hanging="180"/>
      </w:pPr>
      <w:rPr>
        <w:rFonts w:cs="Times New Roman"/>
        <w:rtl w:val="0"/>
        <w:cs w:val="0"/>
      </w:rPr>
    </w:lvl>
    <w:lvl w:ilvl="3">
      <w:start w:val="1"/>
      <w:numFmt w:val="decimal"/>
      <w:lvlText w:val="%4."/>
      <w:lvlJc w:val="left"/>
      <w:pPr>
        <w:ind w:left="3884" w:hanging="360"/>
      </w:pPr>
      <w:rPr>
        <w:rFonts w:cs="Times New Roman"/>
        <w:rtl w:val="0"/>
        <w:cs w:val="0"/>
      </w:rPr>
    </w:lvl>
    <w:lvl w:ilvl="4">
      <w:start w:val="1"/>
      <w:numFmt w:val="lowerLetter"/>
      <w:lvlText w:val="%5."/>
      <w:lvlJc w:val="left"/>
      <w:pPr>
        <w:ind w:left="4604" w:hanging="360"/>
      </w:pPr>
      <w:rPr>
        <w:rFonts w:cs="Times New Roman"/>
        <w:rtl w:val="0"/>
        <w:cs w:val="0"/>
      </w:rPr>
    </w:lvl>
    <w:lvl w:ilvl="5">
      <w:start w:val="1"/>
      <w:numFmt w:val="lowerRoman"/>
      <w:lvlText w:val="%6."/>
      <w:lvlJc w:val="right"/>
      <w:pPr>
        <w:ind w:left="5324" w:hanging="180"/>
      </w:pPr>
      <w:rPr>
        <w:rFonts w:cs="Times New Roman"/>
        <w:rtl w:val="0"/>
        <w:cs w:val="0"/>
      </w:rPr>
    </w:lvl>
    <w:lvl w:ilvl="6">
      <w:start w:val="1"/>
      <w:numFmt w:val="decimal"/>
      <w:lvlText w:val="%7."/>
      <w:lvlJc w:val="left"/>
      <w:pPr>
        <w:ind w:left="6044" w:hanging="360"/>
      </w:pPr>
      <w:rPr>
        <w:rFonts w:cs="Times New Roman"/>
        <w:rtl w:val="0"/>
        <w:cs w:val="0"/>
      </w:rPr>
    </w:lvl>
    <w:lvl w:ilvl="7">
      <w:start w:val="1"/>
      <w:numFmt w:val="lowerLetter"/>
      <w:lvlText w:val="%8."/>
      <w:lvlJc w:val="left"/>
      <w:pPr>
        <w:ind w:left="6764" w:hanging="360"/>
      </w:pPr>
      <w:rPr>
        <w:rFonts w:cs="Times New Roman"/>
        <w:rtl w:val="0"/>
        <w:cs w:val="0"/>
      </w:rPr>
    </w:lvl>
    <w:lvl w:ilvl="8">
      <w:start w:val="1"/>
      <w:numFmt w:val="lowerRoman"/>
      <w:lvlText w:val="%9."/>
      <w:lvlJc w:val="right"/>
      <w:pPr>
        <w:ind w:left="7484" w:hanging="180"/>
      </w:pPr>
      <w:rPr>
        <w:rFonts w:cs="Times New Roman"/>
        <w:rtl w:val="0"/>
        <w:cs w:val="0"/>
      </w:rPr>
    </w:lvl>
  </w:abstractNum>
  <w:abstractNum w:abstractNumId="31">
    <w:nsid w:val="51B25933"/>
    <w:multiLevelType w:val="hybridMultilevel"/>
    <w:tmpl w:val="91FC02AC"/>
    <w:lvl w:ilvl="0">
      <w:start w:val="1"/>
      <w:numFmt w:val="lowerLetter"/>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564F5B2A"/>
    <w:multiLevelType w:val="hybridMultilevel"/>
    <w:tmpl w:val="9B42A3B2"/>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8632516"/>
    <w:multiLevelType w:val="hybridMultilevel"/>
    <w:tmpl w:val="0920774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E3E353E"/>
    <w:multiLevelType w:val="hybridMultilevel"/>
    <w:tmpl w:val="08E6D3B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hAnsi="Times New Roman" w:cs="Times New Roman" w:hint="default"/>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E785DB1"/>
    <w:multiLevelType w:val="multilevel"/>
    <w:tmpl w:val="9C087C02"/>
    <w:styleLink w:val="WW8Num37"/>
    <w:lvl w:ilvl="0">
      <w:start w:val="1"/>
      <w:numFmt w:val="decimal"/>
      <w:lvlText w:val="(%1)"/>
      <w:lvlJc w:val="left"/>
      <w:pPr>
        <w:ind w:left="720" w:hanging="360"/>
      </w:pPr>
      <w:rPr>
        <w:rFonts w:cs="Times New Roman"/>
        <w:strike w:val="0"/>
        <w:dstrike w:val="0"/>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6">
    <w:nsid w:val="61BD58FE"/>
    <w:multiLevelType w:val="hybridMultilevel"/>
    <w:tmpl w:val="853E3A2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24E072C"/>
    <w:multiLevelType w:val="multilevel"/>
    <w:tmpl w:val="A6467284"/>
    <w:styleLink w:val="WW8Num129"/>
    <w:lvl w:ilvl="0">
      <w:start w:val="1"/>
      <w:numFmt w:val="decimal"/>
      <w:lvlText w:val="(%1)"/>
      <w:lvlJc w:val="left"/>
      <w:pPr>
        <w:ind w:left="720" w:hanging="360"/>
      </w:pPr>
      <w:rPr>
        <w:rFonts w:eastAsia="Times New Roman"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8">
    <w:nsid w:val="639A65CF"/>
    <w:multiLevelType w:val="hybridMultilevel"/>
    <w:tmpl w:val="8402C54C"/>
    <w:lvl w:ilvl="0">
      <w:start w:val="6"/>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E20161F"/>
    <w:multiLevelType w:val="hybridMultilevel"/>
    <w:tmpl w:val="0920774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A1A00D7"/>
    <w:multiLevelType w:val="hybridMultilevel"/>
    <w:tmpl w:val="BBE48CD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D2A7FA0"/>
    <w:multiLevelType w:val="multilevel"/>
    <w:tmpl w:val="E0D4BAC4"/>
    <w:styleLink w:val="WW8Num34"/>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num w:numId="1">
    <w:abstractNumId w:val="9"/>
  </w:num>
  <w:num w:numId="2">
    <w:abstractNumId w:val="28"/>
  </w:num>
  <w:num w:numId="3">
    <w:abstractNumId w:val="37"/>
    <w:lvlOverride w:ilvl="0">
      <w:lvl w:ilvl="0">
        <w:start w:val="1"/>
        <w:numFmt w:val="decimal"/>
        <w:lvlText w:val="(%1)"/>
        <w:lvlJc w:val="left"/>
        <w:pPr>
          <w:ind w:left="720" w:hanging="360"/>
        </w:pPr>
        <w:rPr>
          <w:rFonts w:ascii="Times New Roman" w:eastAsia="Times New Roman" w:hAnsi="Times New Roman" w:cs="Times New Roman" w:hint="default"/>
          <w:sz w:val="24"/>
          <w:szCs w:val="24"/>
          <w:rtl w:val="0"/>
          <w:cs w:val="0"/>
        </w:rPr>
      </w:lvl>
    </w:lvlOverride>
  </w:num>
  <w:num w:numId="4">
    <w:abstractNumId w:val="20"/>
  </w:num>
  <w:num w:numId="5">
    <w:abstractNumId w:val="29"/>
    <w:lvlOverride w:ilvl="0">
      <w:lvl w:ilvl="0">
        <w:start w:val="1"/>
        <w:numFmt w:val="decimal"/>
        <w:lvlText w:val="(%1)"/>
        <w:lvlJc w:val="left"/>
        <w:pPr>
          <w:ind w:left="720" w:hanging="360"/>
        </w:pPr>
        <w:rPr>
          <w:rFonts w:cs="Times New Roman"/>
          <w:color w:val="auto"/>
          <w:rtl w:val="0"/>
          <w:cs w:val="0"/>
        </w:rPr>
      </w:lvl>
    </w:lvlOverride>
  </w:num>
  <w:num w:numId="6">
    <w:abstractNumId w:val="15"/>
  </w:num>
  <w:num w:numId="7">
    <w:abstractNumId w:val="35"/>
    <w:lvlOverride w:ilvl="0">
      <w:lvl w:ilvl="0">
        <w:start w:val="1"/>
        <w:numFmt w:val="decimal"/>
        <w:lvlText w:val="(%1)"/>
        <w:lvlJc w:val="left"/>
        <w:pPr>
          <w:ind w:left="720" w:hanging="360"/>
        </w:pPr>
        <w:rPr>
          <w:rFonts w:ascii="Times New Roman" w:hAnsi="Times New Roman" w:cs="Times New Roman" w:hint="default"/>
          <w:strike w:val="0"/>
          <w:dstrike w:val="0"/>
          <w:color w:val="000000"/>
          <w:rtl w:val="0"/>
          <w:cs w:val="0"/>
        </w:rPr>
      </w:lvl>
    </w:lvlOverride>
  </w:num>
  <w:num w:numId="8">
    <w:abstractNumId w:val="24"/>
  </w:num>
  <w:num w:numId="9">
    <w:abstractNumId w:val="16"/>
  </w:num>
  <w:num w:numId="10">
    <w:abstractNumId w:val="1"/>
  </w:num>
  <w:num w:numId="11">
    <w:abstractNumId w:val="4"/>
  </w:num>
  <w:num w:numId="12">
    <w:abstractNumId w:val="7"/>
  </w:num>
  <w:num w:numId="13">
    <w:abstractNumId w:val="5"/>
  </w:num>
  <w:num w:numId="14">
    <w:abstractNumId w:val="23"/>
  </w:num>
  <w:num w:numId="15">
    <w:abstractNumId w:val="17"/>
  </w:num>
  <w:num w:numId="16">
    <w:abstractNumId w:val="32"/>
  </w:num>
  <w:num w:numId="17">
    <w:abstractNumId w:val="18"/>
    <w:lvlOverride w:ilvl="0">
      <w:lvl w:ilvl="0">
        <w:start w:val="0"/>
        <w:numFmt w:val="decimal"/>
        <w:lvlJc w:val="left"/>
        <w:rPr>
          <w:rFonts w:cs="Times New Roman"/>
          <w:rtl w:val="0"/>
          <w:cs w:val="0"/>
        </w:rPr>
      </w:lvl>
    </w:lvlOverride>
    <w:lvlOverride w:ilvl="1">
      <w:lvl w:ilvl="1">
        <w:start w:val="0"/>
        <w:numFmt w:val="decimal"/>
        <w:lvlJc w:val="left"/>
        <w:rPr>
          <w:rFonts w:cs="Times New Roman"/>
          <w:rtl w:val="0"/>
          <w:cs w:val="0"/>
        </w:rPr>
      </w:lvl>
    </w:lvlOverride>
    <w:lvlOverride w:ilvl="2">
      <w:lvl w:ilvl="2">
        <w:start w:val="1"/>
        <w:numFmt w:val="decimal"/>
        <w:lvlText w:val="(%3)"/>
        <w:lvlJc w:val="left"/>
        <w:pPr>
          <w:ind w:left="2340" w:hanging="360"/>
        </w:pPr>
        <w:rPr>
          <w:rFonts w:ascii="Times New Roman" w:hAnsi="Times New Roman" w:cs="Times New Roman" w:hint="default"/>
          <w:color w:val="000000"/>
          <w:sz w:val="24"/>
          <w:szCs w:val="24"/>
          <w:rtl w:val="0"/>
          <w:cs w:val="0"/>
        </w:rPr>
      </w:lvl>
    </w:lvlOverride>
  </w:num>
  <w:num w:numId="18">
    <w:abstractNumId w:val="18"/>
  </w:num>
  <w:num w:numId="19">
    <w:abstractNumId w:val="2"/>
  </w:num>
  <w:num w:numId="20">
    <w:abstractNumId w:val="8"/>
  </w:num>
  <w:num w:numId="21">
    <w:abstractNumId w:val="38"/>
  </w:num>
  <w:num w:numId="22">
    <w:abstractNumId w:val="12"/>
  </w:num>
  <w:num w:numId="23">
    <w:abstractNumId w:val="35"/>
  </w:num>
  <w:num w:numId="24">
    <w:abstractNumId w:val="15"/>
    <w:lvlOverride w:ilvl="0">
      <w:startOverride w:val="2"/>
    </w:lvlOverride>
  </w:num>
  <w:num w:numId="25">
    <w:abstractNumId w:val="36"/>
  </w:num>
  <w:num w:numId="26">
    <w:abstractNumId w:val="3"/>
  </w:num>
  <w:num w:numId="27">
    <w:abstractNumId w:val="6"/>
  </w:num>
  <w:num w:numId="28">
    <w:abstractNumId w:val="10"/>
  </w:num>
  <w:num w:numId="29">
    <w:abstractNumId w:val="30"/>
  </w:num>
  <w:num w:numId="30">
    <w:abstractNumId w:val="0"/>
  </w:num>
  <w:num w:numId="31">
    <w:abstractNumId w:val="40"/>
  </w:num>
  <w:num w:numId="32">
    <w:abstractNumId w:val="39"/>
  </w:num>
  <w:num w:numId="33">
    <w:abstractNumId w:val="25"/>
  </w:num>
  <w:num w:numId="34">
    <w:abstractNumId w:val="14"/>
  </w:num>
  <w:num w:numId="35">
    <w:abstractNumId w:val="20"/>
    <w:lvlOverride w:ilvl="0">
      <w:startOverride w:val="1"/>
    </w:lvlOverride>
  </w:num>
  <w:num w:numId="36">
    <w:abstractNumId w:val="21"/>
  </w:num>
  <w:num w:numId="37">
    <w:abstractNumId w:val="26"/>
  </w:num>
  <w:num w:numId="38">
    <w:abstractNumId w:val="33"/>
  </w:num>
  <w:num w:numId="39">
    <w:abstractNumId w:val="13"/>
  </w:num>
  <w:num w:numId="40">
    <w:abstractNumId w:val="34"/>
  </w:num>
  <w:num w:numId="41">
    <w:abstractNumId w:val="11"/>
  </w:num>
  <w:num w:numId="42">
    <w:abstractNumId w:val="27"/>
  </w:num>
  <w:num w:numId="43">
    <w:abstractNumId w:val="31"/>
  </w:num>
  <w:num w:numId="44">
    <w:abstractNumId w:val="19"/>
  </w:num>
  <w:num w:numId="45">
    <w:abstractNumId w:val="22"/>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644"/>
    <w:rsid w:val="00005235"/>
    <w:rsid w:val="000066CD"/>
    <w:rsid w:val="00006955"/>
    <w:rsid w:val="00007180"/>
    <w:rsid w:val="00007E28"/>
    <w:rsid w:val="00011425"/>
    <w:rsid w:val="00011EEB"/>
    <w:rsid w:val="000137C0"/>
    <w:rsid w:val="00016C69"/>
    <w:rsid w:val="00017051"/>
    <w:rsid w:val="00017711"/>
    <w:rsid w:val="00017746"/>
    <w:rsid w:val="00020155"/>
    <w:rsid w:val="000205E7"/>
    <w:rsid w:val="0002084E"/>
    <w:rsid w:val="00020952"/>
    <w:rsid w:val="0002154F"/>
    <w:rsid w:val="00024359"/>
    <w:rsid w:val="000255A4"/>
    <w:rsid w:val="000311DB"/>
    <w:rsid w:val="00037E1E"/>
    <w:rsid w:val="00040767"/>
    <w:rsid w:val="000427AB"/>
    <w:rsid w:val="0004379D"/>
    <w:rsid w:val="00043945"/>
    <w:rsid w:val="00044196"/>
    <w:rsid w:val="000479BA"/>
    <w:rsid w:val="0005042F"/>
    <w:rsid w:val="00061415"/>
    <w:rsid w:val="00063A72"/>
    <w:rsid w:val="0006579E"/>
    <w:rsid w:val="0006784A"/>
    <w:rsid w:val="00067ACC"/>
    <w:rsid w:val="000725ED"/>
    <w:rsid w:val="00072D7E"/>
    <w:rsid w:val="00076D5D"/>
    <w:rsid w:val="00080882"/>
    <w:rsid w:val="0008103A"/>
    <w:rsid w:val="000814DE"/>
    <w:rsid w:val="0008590F"/>
    <w:rsid w:val="00086E88"/>
    <w:rsid w:val="00094619"/>
    <w:rsid w:val="00094983"/>
    <w:rsid w:val="000A033D"/>
    <w:rsid w:val="000A22FE"/>
    <w:rsid w:val="000A319F"/>
    <w:rsid w:val="000A6B9A"/>
    <w:rsid w:val="000A74D6"/>
    <w:rsid w:val="000B0145"/>
    <w:rsid w:val="000B5541"/>
    <w:rsid w:val="000B55B2"/>
    <w:rsid w:val="000B6C13"/>
    <w:rsid w:val="000B6C1A"/>
    <w:rsid w:val="000B796B"/>
    <w:rsid w:val="000B7F2B"/>
    <w:rsid w:val="000C12C8"/>
    <w:rsid w:val="000C2B0C"/>
    <w:rsid w:val="000C2D83"/>
    <w:rsid w:val="000C31D4"/>
    <w:rsid w:val="000C3694"/>
    <w:rsid w:val="000D0245"/>
    <w:rsid w:val="000D10F7"/>
    <w:rsid w:val="000D1CC4"/>
    <w:rsid w:val="000D2A89"/>
    <w:rsid w:val="000D4A8A"/>
    <w:rsid w:val="000D4F33"/>
    <w:rsid w:val="000E01C5"/>
    <w:rsid w:val="000E08E4"/>
    <w:rsid w:val="000E0A35"/>
    <w:rsid w:val="000E0B0C"/>
    <w:rsid w:val="000E1190"/>
    <w:rsid w:val="000E3088"/>
    <w:rsid w:val="000E30D3"/>
    <w:rsid w:val="000F111B"/>
    <w:rsid w:val="000F21B8"/>
    <w:rsid w:val="000F3E10"/>
    <w:rsid w:val="000F4CBD"/>
    <w:rsid w:val="000F5A1E"/>
    <w:rsid w:val="000F6320"/>
    <w:rsid w:val="000F7E7C"/>
    <w:rsid w:val="001000FE"/>
    <w:rsid w:val="00101598"/>
    <w:rsid w:val="00102891"/>
    <w:rsid w:val="00105541"/>
    <w:rsid w:val="001075FB"/>
    <w:rsid w:val="00113895"/>
    <w:rsid w:val="001147A4"/>
    <w:rsid w:val="001210B2"/>
    <w:rsid w:val="00121EC4"/>
    <w:rsid w:val="00123460"/>
    <w:rsid w:val="00124FC2"/>
    <w:rsid w:val="001259B5"/>
    <w:rsid w:val="00126653"/>
    <w:rsid w:val="00127225"/>
    <w:rsid w:val="00127C55"/>
    <w:rsid w:val="001322B0"/>
    <w:rsid w:val="00133765"/>
    <w:rsid w:val="001451BD"/>
    <w:rsid w:val="00145388"/>
    <w:rsid w:val="00145A96"/>
    <w:rsid w:val="00145C25"/>
    <w:rsid w:val="00147070"/>
    <w:rsid w:val="00150CDC"/>
    <w:rsid w:val="00150EF5"/>
    <w:rsid w:val="00151218"/>
    <w:rsid w:val="00151E5A"/>
    <w:rsid w:val="00154599"/>
    <w:rsid w:val="00154D34"/>
    <w:rsid w:val="001554E3"/>
    <w:rsid w:val="00155F1F"/>
    <w:rsid w:val="001565DA"/>
    <w:rsid w:val="00156C6B"/>
    <w:rsid w:val="001615AE"/>
    <w:rsid w:val="0016186C"/>
    <w:rsid w:val="001629F6"/>
    <w:rsid w:val="00162F9A"/>
    <w:rsid w:val="001634A7"/>
    <w:rsid w:val="001669E6"/>
    <w:rsid w:val="001705BB"/>
    <w:rsid w:val="00170C5E"/>
    <w:rsid w:val="00171759"/>
    <w:rsid w:val="00171FF9"/>
    <w:rsid w:val="00172204"/>
    <w:rsid w:val="00174316"/>
    <w:rsid w:val="0017523F"/>
    <w:rsid w:val="001755F3"/>
    <w:rsid w:val="0017666A"/>
    <w:rsid w:val="00177C7A"/>
    <w:rsid w:val="00177DFD"/>
    <w:rsid w:val="0018091A"/>
    <w:rsid w:val="00180A6E"/>
    <w:rsid w:val="00181E2C"/>
    <w:rsid w:val="00185D49"/>
    <w:rsid w:val="0018710B"/>
    <w:rsid w:val="00187A59"/>
    <w:rsid w:val="00187E62"/>
    <w:rsid w:val="001900EE"/>
    <w:rsid w:val="0019046B"/>
    <w:rsid w:val="00190A0A"/>
    <w:rsid w:val="001946B0"/>
    <w:rsid w:val="00195FD7"/>
    <w:rsid w:val="001963D3"/>
    <w:rsid w:val="00196590"/>
    <w:rsid w:val="0019686F"/>
    <w:rsid w:val="001A0796"/>
    <w:rsid w:val="001A1220"/>
    <w:rsid w:val="001A1BAC"/>
    <w:rsid w:val="001A3D29"/>
    <w:rsid w:val="001A4CE3"/>
    <w:rsid w:val="001A5811"/>
    <w:rsid w:val="001A6762"/>
    <w:rsid w:val="001A676F"/>
    <w:rsid w:val="001B12E9"/>
    <w:rsid w:val="001B4615"/>
    <w:rsid w:val="001B54BD"/>
    <w:rsid w:val="001B6BC3"/>
    <w:rsid w:val="001C0372"/>
    <w:rsid w:val="001C3EB4"/>
    <w:rsid w:val="001C4427"/>
    <w:rsid w:val="001C45B6"/>
    <w:rsid w:val="001C4F25"/>
    <w:rsid w:val="001D0140"/>
    <w:rsid w:val="001D035B"/>
    <w:rsid w:val="001D1FE3"/>
    <w:rsid w:val="001D21BE"/>
    <w:rsid w:val="001D6AA4"/>
    <w:rsid w:val="001E126B"/>
    <w:rsid w:val="001E1F04"/>
    <w:rsid w:val="001E3483"/>
    <w:rsid w:val="001E3CFF"/>
    <w:rsid w:val="001F092C"/>
    <w:rsid w:val="001F35BB"/>
    <w:rsid w:val="001F3F71"/>
    <w:rsid w:val="001F553F"/>
    <w:rsid w:val="001F64F2"/>
    <w:rsid w:val="0020363A"/>
    <w:rsid w:val="00203C54"/>
    <w:rsid w:val="00204EB5"/>
    <w:rsid w:val="0020583C"/>
    <w:rsid w:val="00206B09"/>
    <w:rsid w:val="00207693"/>
    <w:rsid w:val="00210C61"/>
    <w:rsid w:val="00211148"/>
    <w:rsid w:val="00211492"/>
    <w:rsid w:val="002170A5"/>
    <w:rsid w:val="00220009"/>
    <w:rsid w:val="00221DAF"/>
    <w:rsid w:val="002221E7"/>
    <w:rsid w:val="00222316"/>
    <w:rsid w:val="00224974"/>
    <w:rsid w:val="002257DA"/>
    <w:rsid w:val="00225B77"/>
    <w:rsid w:val="002267E7"/>
    <w:rsid w:val="00231BAF"/>
    <w:rsid w:val="00231E9E"/>
    <w:rsid w:val="002328B8"/>
    <w:rsid w:val="00232B50"/>
    <w:rsid w:val="002423CF"/>
    <w:rsid w:val="00242C24"/>
    <w:rsid w:val="00244066"/>
    <w:rsid w:val="00245EE4"/>
    <w:rsid w:val="00247325"/>
    <w:rsid w:val="00247E58"/>
    <w:rsid w:val="002534F2"/>
    <w:rsid w:val="0025439B"/>
    <w:rsid w:val="002550B9"/>
    <w:rsid w:val="002579F7"/>
    <w:rsid w:val="00261552"/>
    <w:rsid w:val="00261CD5"/>
    <w:rsid w:val="0026365D"/>
    <w:rsid w:val="002642D3"/>
    <w:rsid w:val="00266310"/>
    <w:rsid w:val="00267369"/>
    <w:rsid w:val="002676F6"/>
    <w:rsid w:val="00267CEF"/>
    <w:rsid w:val="00270D5B"/>
    <w:rsid w:val="00273A2A"/>
    <w:rsid w:val="0027533F"/>
    <w:rsid w:val="0027682E"/>
    <w:rsid w:val="002823A0"/>
    <w:rsid w:val="00283F1E"/>
    <w:rsid w:val="002845A0"/>
    <w:rsid w:val="00290AD5"/>
    <w:rsid w:val="0029480E"/>
    <w:rsid w:val="00295B4A"/>
    <w:rsid w:val="002A1BA9"/>
    <w:rsid w:val="002A230A"/>
    <w:rsid w:val="002A519A"/>
    <w:rsid w:val="002A5505"/>
    <w:rsid w:val="002A61EF"/>
    <w:rsid w:val="002B0CEB"/>
    <w:rsid w:val="002B0D05"/>
    <w:rsid w:val="002B15A1"/>
    <w:rsid w:val="002B2174"/>
    <w:rsid w:val="002B2EFD"/>
    <w:rsid w:val="002B39D3"/>
    <w:rsid w:val="002C1E65"/>
    <w:rsid w:val="002C1F42"/>
    <w:rsid w:val="002C300A"/>
    <w:rsid w:val="002C3112"/>
    <w:rsid w:val="002C33E6"/>
    <w:rsid w:val="002C5EB5"/>
    <w:rsid w:val="002C5F3D"/>
    <w:rsid w:val="002C6DB9"/>
    <w:rsid w:val="002C7098"/>
    <w:rsid w:val="002C7342"/>
    <w:rsid w:val="002D0670"/>
    <w:rsid w:val="002D391C"/>
    <w:rsid w:val="002D4CC5"/>
    <w:rsid w:val="002D51C5"/>
    <w:rsid w:val="002D53AD"/>
    <w:rsid w:val="002E146B"/>
    <w:rsid w:val="002E1FD5"/>
    <w:rsid w:val="002E29FD"/>
    <w:rsid w:val="002E344A"/>
    <w:rsid w:val="002E3A9B"/>
    <w:rsid w:val="002E7FEA"/>
    <w:rsid w:val="002F0115"/>
    <w:rsid w:val="002F0C3E"/>
    <w:rsid w:val="002F2D39"/>
    <w:rsid w:val="002F41A0"/>
    <w:rsid w:val="002F5A61"/>
    <w:rsid w:val="00301045"/>
    <w:rsid w:val="003010F4"/>
    <w:rsid w:val="00301742"/>
    <w:rsid w:val="00301AF2"/>
    <w:rsid w:val="00302DF8"/>
    <w:rsid w:val="0030351E"/>
    <w:rsid w:val="003153D4"/>
    <w:rsid w:val="00316025"/>
    <w:rsid w:val="003175EC"/>
    <w:rsid w:val="003259D0"/>
    <w:rsid w:val="00326FEB"/>
    <w:rsid w:val="00327000"/>
    <w:rsid w:val="00327A9C"/>
    <w:rsid w:val="0033148E"/>
    <w:rsid w:val="00332198"/>
    <w:rsid w:val="003322CE"/>
    <w:rsid w:val="00333ADC"/>
    <w:rsid w:val="00335C6C"/>
    <w:rsid w:val="003360D5"/>
    <w:rsid w:val="00337B57"/>
    <w:rsid w:val="00342680"/>
    <w:rsid w:val="003428B0"/>
    <w:rsid w:val="00343A04"/>
    <w:rsid w:val="00343E3C"/>
    <w:rsid w:val="00344519"/>
    <w:rsid w:val="00346D23"/>
    <w:rsid w:val="00356BE9"/>
    <w:rsid w:val="00357884"/>
    <w:rsid w:val="00364C6B"/>
    <w:rsid w:val="00365225"/>
    <w:rsid w:val="003700A4"/>
    <w:rsid w:val="00370291"/>
    <w:rsid w:val="00370971"/>
    <w:rsid w:val="00370B0C"/>
    <w:rsid w:val="00373570"/>
    <w:rsid w:val="003739AC"/>
    <w:rsid w:val="00373A6E"/>
    <w:rsid w:val="00373A9C"/>
    <w:rsid w:val="003770EC"/>
    <w:rsid w:val="00380657"/>
    <w:rsid w:val="003812C4"/>
    <w:rsid w:val="003816B1"/>
    <w:rsid w:val="00381C62"/>
    <w:rsid w:val="00382584"/>
    <w:rsid w:val="003840C0"/>
    <w:rsid w:val="003842D5"/>
    <w:rsid w:val="00385CAA"/>
    <w:rsid w:val="0038653C"/>
    <w:rsid w:val="00387E2B"/>
    <w:rsid w:val="00391AE1"/>
    <w:rsid w:val="00391DC5"/>
    <w:rsid w:val="0039200A"/>
    <w:rsid w:val="00392029"/>
    <w:rsid w:val="00392476"/>
    <w:rsid w:val="00395729"/>
    <w:rsid w:val="0039643A"/>
    <w:rsid w:val="003966EF"/>
    <w:rsid w:val="00397410"/>
    <w:rsid w:val="003A05C5"/>
    <w:rsid w:val="003A13AE"/>
    <w:rsid w:val="003A1699"/>
    <w:rsid w:val="003A372F"/>
    <w:rsid w:val="003A41E4"/>
    <w:rsid w:val="003A46F4"/>
    <w:rsid w:val="003A5D5B"/>
    <w:rsid w:val="003A7885"/>
    <w:rsid w:val="003A7A42"/>
    <w:rsid w:val="003B1B8D"/>
    <w:rsid w:val="003B6175"/>
    <w:rsid w:val="003B6C3C"/>
    <w:rsid w:val="003B7874"/>
    <w:rsid w:val="003C3EB4"/>
    <w:rsid w:val="003C552B"/>
    <w:rsid w:val="003C55BD"/>
    <w:rsid w:val="003C5B42"/>
    <w:rsid w:val="003C7E3B"/>
    <w:rsid w:val="003D11EE"/>
    <w:rsid w:val="003D14E1"/>
    <w:rsid w:val="003D325F"/>
    <w:rsid w:val="003D32B9"/>
    <w:rsid w:val="003D3792"/>
    <w:rsid w:val="003D5E41"/>
    <w:rsid w:val="003D6230"/>
    <w:rsid w:val="003D6A5F"/>
    <w:rsid w:val="003D6C94"/>
    <w:rsid w:val="003E06C1"/>
    <w:rsid w:val="003E1A50"/>
    <w:rsid w:val="003E5A52"/>
    <w:rsid w:val="003F383A"/>
    <w:rsid w:val="003F5316"/>
    <w:rsid w:val="003F5BEB"/>
    <w:rsid w:val="003F6928"/>
    <w:rsid w:val="003F6EE5"/>
    <w:rsid w:val="0040031E"/>
    <w:rsid w:val="004005D3"/>
    <w:rsid w:val="004013E5"/>
    <w:rsid w:val="004014FD"/>
    <w:rsid w:val="004022AC"/>
    <w:rsid w:val="00403BAB"/>
    <w:rsid w:val="004054B5"/>
    <w:rsid w:val="00406C16"/>
    <w:rsid w:val="004076AF"/>
    <w:rsid w:val="004079D1"/>
    <w:rsid w:val="00412FB0"/>
    <w:rsid w:val="0041623A"/>
    <w:rsid w:val="004165C8"/>
    <w:rsid w:val="00416F17"/>
    <w:rsid w:val="00417F83"/>
    <w:rsid w:val="00420D04"/>
    <w:rsid w:val="00425215"/>
    <w:rsid w:val="00426020"/>
    <w:rsid w:val="00426BB2"/>
    <w:rsid w:val="00426BE3"/>
    <w:rsid w:val="00426D06"/>
    <w:rsid w:val="004270EE"/>
    <w:rsid w:val="00430A36"/>
    <w:rsid w:val="00430D8D"/>
    <w:rsid w:val="00432A9E"/>
    <w:rsid w:val="004334DB"/>
    <w:rsid w:val="00433541"/>
    <w:rsid w:val="00434A0C"/>
    <w:rsid w:val="0043556A"/>
    <w:rsid w:val="00440387"/>
    <w:rsid w:val="00443FC4"/>
    <w:rsid w:val="00446B81"/>
    <w:rsid w:val="00447A93"/>
    <w:rsid w:val="00450021"/>
    <w:rsid w:val="0045057B"/>
    <w:rsid w:val="0045354B"/>
    <w:rsid w:val="004551C9"/>
    <w:rsid w:val="00457412"/>
    <w:rsid w:val="00461D81"/>
    <w:rsid w:val="00463E0A"/>
    <w:rsid w:val="004641B3"/>
    <w:rsid w:val="00464467"/>
    <w:rsid w:val="00465E32"/>
    <w:rsid w:val="0046622B"/>
    <w:rsid w:val="00466AEA"/>
    <w:rsid w:val="00471047"/>
    <w:rsid w:val="004720FF"/>
    <w:rsid w:val="00474461"/>
    <w:rsid w:val="004746F1"/>
    <w:rsid w:val="004831E2"/>
    <w:rsid w:val="00485F1A"/>
    <w:rsid w:val="00490614"/>
    <w:rsid w:val="00490B15"/>
    <w:rsid w:val="00492ED1"/>
    <w:rsid w:val="00493432"/>
    <w:rsid w:val="004936BD"/>
    <w:rsid w:val="004940B9"/>
    <w:rsid w:val="004941A4"/>
    <w:rsid w:val="00494557"/>
    <w:rsid w:val="004962B1"/>
    <w:rsid w:val="004965AD"/>
    <w:rsid w:val="004969A2"/>
    <w:rsid w:val="00496E5B"/>
    <w:rsid w:val="00497B75"/>
    <w:rsid w:val="004A1AA9"/>
    <w:rsid w:val="004A2323"/>
    <w:rsid w:val="004A2E8B"/>
    <w:rsid w:val="004B20B0"/>
    <w:rsid w:val="004B4F06"/>
    <w:rsid w:val="004B79A0"/>
    <w:rsid w:val="004B7CD9"/>
    <w:rsid w:val="004D19F0"/>
    <w:rsid w:val="004D234E"/>
    <w:rsid w:val="004D3108"/>
    <w:rsid w:val="004D3961"/>
    <w:rsid w:val="004D5491"/>
    <w:rsid w:val="004D6344"/>
    <w:rsid w:val="004D7ACD"/>
    <w:rsid w:val="004E0906"/>
    <w:rsid w:val="004E13D5"/>
    <w:rsid w:val="004E1E24"/>
    <w:rsid w:val="004E3F6D"/>
    <w:rsid w:val="004E46EA"/>
    <w:rsid w:val="004E519D"/>
    <w:rsid w:val="004F0425"/>
    <w:rsid w:val="004F1007"/>
    <w:rsid w:val="004F11A3"/>
    <w:rsid w:val="004F30F9"/>
    <w:rsid w:val="004F35E3"/>
    <w:rsid w:val="004F7FD9"/>
    <w:rsid w:val="00501D33"/>
    <w:rsid w:val="005054D6"/>
    <w:rsid w:val="00505D8B"/>
    <w:rsid w:val="00510184"/>
    <w:rsid w:val="00510990"/>
    <w:rsid w:val="00511BA7"/>
    <w:rsid w:val="005135AD"/>
    <w:rsid w:val="00516B31"/>
    <w:rsid w:val="005170A9"/>
    <w:rsid w:val="00520388"/>
    <w:rsid w:val="00520850"/>
    <w:rsid w:val="00523F5C"/>
    <w:rsid w:val="005262FC"/>
    <w:rsid w:val="0052634C"/>
    <w:rsid w:val="005266F4"/>
    <w:rsid w:val="0052690F"/>
    <w:rsid w:val="00526B9A"/>
    <w:rsid w:val="00527ACD"/>
    <w:rsid w:val="00530C9C"/>
    <w:rsid w:val="005317EF"/>
    <w:rsid w:val="00536D9F"/>
    <w:rsid w:val="00543C01"/>
    <w:rsid w:val="00544FCC"/>
    <w:rsid w:val="0054625C"/>
    <w:rsid w:val="00547469"/>
    <w:rsid w:val="00547DE5"/>
    <w:rsid w:val="005541E2"/>
    <w:rsid w:val="00554397"/>
    <w:rsid w:val="005555E2"/>
    <w:rsid w:val="005560A6"/>
    <w:rsid w:val="005609C7"/>
    <w:rsid w:val="00561887"/>
    <w:rsid w:val="00561F91"/>
    <w:rsid w:val="005622A4"/>
    <w:rsid w:val="00562BD0"/>
    <w:rsid w:val="00562C64"/>
    <w:rsid w:val="005632A7"/>
    <w:rsid w:val="00563356"/>
    <w:rsid w:val="00565F11"/>
    <w:rsid w:val="00566066"/>
    <w:rsid w:val="00566CB5"/>
    <w:rsid w:val="005678CB"/>
    <w:rsid w:val="00570347"/>
    <w:rsid w:val="00573C81"/>
    <w:rsid w:val="00575515"/>
    <w:rsid w:val="005757E9"/>
    <w:rsid w:val="00580B68"/>
    <w:rsid w:val="00581E1A"/>
    <w:rsid w:val="005859F5"/>
    <w:rsid w:val="00590362"/>
    <w:rsid w:val="00596786"/>
    <w:rsid w:val="005A511E"/>
    <w:rsid w:val="005A5E87"/>
    <w:rsid w:val="005A610F"/>
    <w:rsid w:val="005A7F64"/>
    <w:rsid w:val="005B1AC5"/>
    <w:rsid w:val="005B2FAD"/>
    <w:rsid w:val="005B2FD0"/>
    <w:rsid w:val="005B57DA"/>
    <w:rsid w:val="005B6585"/>
    <w:rsid w:val="005B6B51"/>
    <w:rsid w:val="005D14D1"/>
    <w:rsid w:val="005D1923"/>
    <w:rsid w:val="005D1F88"/>
    <w:rsid w:val="005D548D"/>
    <w:rsid w:val="005D5A64"/>
    <w:rsid w:val="005D5D3E"/>
    <w:rsid w:val="005E644F"/>
    <w:rsid w:val="005F1872"/>
    <w:rsid w:val="005F1B6B"/>
    <w:rsid w:val="005F2685"/>
    <w:rsid w:val="005F3421"/>
    <w:rsid w:val="005F66D6"/>
    <w:rsid w:val="00600842"/>
    <w:rsid w:val="00600D62"/>
    <w:rsid w:val="0060262B"/>
    <w:rsid w:val="00602A45"/>
    <w:rsid w:val="00602D2A"/>
    <w:rsid w:val="00603738"/>
    <w:rsid w:val="00604B45"/>
    <w:rsid w:val="006056DA"/>
    <w:rsid w:val="00606B92"/>
    <w:rsid w:val="00607FD4"/>
    <w:rsid w:val="0061119E"/>
    <w:rsid w:val="0061137D"/>
    <w:rsid w:val="00612820"/>
    <w:rsid w:val="00616B77"/>
    <w:rsid w:val="00616E3B"/>
    <w:rsid w:val="00616EAF"/>
    <w:rsid w:val="00620E61"/>
    <w:rsid w:val="00621317"/>
    <w:rsid w:val="00621C31"/>
    <w:rsid w:val="00622105"/>
    <w:rsid w:val="006255C1"/>
    <w:rsid w:val="00630315"/>
    <w:rsid w:val="00634266"/>
    <w:rsid w:val="00635C73"/>
    <w:rsid w:val="00636EDA"/>
    <w:rsid w:val="006402BF"/>
    <w:rsid w:val="0064072B"/>
    <w:rsid w:val="00643DBA"/>
    <w:rsid w:val="00647710"/>
    <w:rsid w:val="00650C8E"/>
    <w:rsid w:val="0065127F"/>
    <w:rsid w:val="00651805"/>
    <w:rsid w:val="00654E2B"/>
    <w:rsid w:val="006563BA"/>
    <w:rsid w:val="00664BEB"/>
    <w:rsid w:val="00664C5A"/>
    <w:rsid w:val="00664C8F"/>
    <w:rsid w:val="00671485"/>
    <w:rsid w:val="00673F3B"/>
    <w:rsid w:val="00674F20"/>
    <w:rsid w:val="006762E6"/>
    <w:rsid w:val="00676388"/>
    <w:rsid w:val="00676608"/>
    <w:rsid w:val="006774FC"/>
    <w:rsid w:val="00677AE2"/>
    <w:rsid w:val="0068062A"/>
    <w:rsid w:val="00680A3D"/>
    <w:rsid w:val="00680D03"/>
    <w:rsid w:val="006823C3"/>
    <w:rsid w:val="00682410"/>
    <w:rsid w:val="00684F8C"/>
    <w:rsid w:val="00685F9B"/>
    <w:rsid w:val="0069095D"/>
    <w:rsid w:val="00690BA5"/>
    <w:rsid w:val="00691D1B"/>
    <w:rsid w:val="006926C8"/>
    <w:rsid w:val="00692A5B"/>
    <w:rsid w:val="00694EEE"/>
    <w:rsid w:val="006954AB"/>
    <w:rsid w:val="00695BE8"/>
    <w:rsid w:val="006A105F"/>
    <w:rsid w:val="006A1644"/>
    <w:rsid w:val="006A1B1F"/>
    <w:rsid w:val="006A2E4B"/>
    <w:rsid w:val="006A3935"/>
    <w:rsid w:val="006A3E60"/>
    <w:rsid w:val="006B2E35"/>
    <w:rsid w:val="006B3D95"/>
    <w:rsid w:val="006C241C"/>
    <w:rsid w:val="006C532D"/>
    <w:rsid w:val="006C570F"/>
    <w:rsid w:val="006C63D7"/>
    <w:rsid w:val="006D46A8"/>
    <w:rsid w:val="006D5468"/>
    <w:rsid w:val="006D6043"/>
    <w:rsid w:val="006D615A"/>
    <w:rsid w:val="006E2A59"/>
    <w:rsid w:val="006E4A3A"/>
    <w:rsid w:val="006E7401"/>
    <w:rsid w:val="006F07B2"/>
    <w:rsid w:val="006F129A"/>
    <w:rsid w:val="006F3BF2"/>
    <w:rsid w:val="006F6B24"/>
    <w:rsid w:val="00700A31"/>
    <w:rsid w:val="00702EE8"/>
    <w:rsid w:val="007044B9"/>
    <w:rsid w:val="00713DE5"/>
    <w:rsid w:val="00714D3D"/>
    <w:rsid w:val="00715C9D"/>
    <w:rsid w:val="00717B96"/>
    <w:rsid w:val="00721161"/>
    <w:rsid w:val="007215F1"/>
    <w:rsid w:val="00722E60"/>
    <w:rsid w:val="00724A2F"/>
    <w:rsid w:val="00725197"/>
    <w:rsid w:val="0072634F"/>
    <w:rsid w:val="00726B6E"/>
    <w:rsid w:val="00731E75"/>
    <w:rsid w:val="00732CB5"/>
    <w:rsid w:val="0073391C"/>
    <w:rsid w:val="00735050"/>
    <w:rsid w:val="00735E82"/>
    <w:rsid w:val="00737368"/>
    <w:rsid w:val="0073750D"/>
    <w:rsid w:val="00745076"/>
    <w:rsid w:val="007469D6"/>
    <w:rsid w:val="00747840"/>
    <w:rsid w:val="00747CE1"/>
    <w:rsid w:val="007514F9"/>
    <w:rsid w:val="007516EC"/>
    <w:rsid w:val="00751E8A"/>
    <w:rsid w:val="0075360C"/>
    <w:rsid w:val="00754C27"/>
    <w:rsid w:val="0075553D"/>
    <w:rsid w:val="007570B5"/>
    <w:rsid w:val="00761494"/>
    <w:rsid w:val="00763D1D"/>
    <w:rsid w:val="0076408F"/>
    <w:rsid w:val="007647D1"/>
    <w:rsid w:val="007647E8"/>
    <w:rsid w:val="00764A33"/>
    <w:rsid w:val="0076684A"/>
    <w:rsid w:val="007714A5"/>
    <w:rsid w:val="00772E65"/>
    <w:rsid w:val="007738B5"/>
    <w:rsid w:val="00773A54"/>
    <w:rsid w:val="00775850"/>
    <w:rsid w:val="00775D43"/>
    <w:rsid w:val="007761BD"/>
    <w:rsid w:val="007773E2"/>
    <w:rsid w:val="0078061F"/>
    <w:rsid w:val="0078332C"/>
    <w:rsid w:val="00783600"/>
    <w:rsid w:val="00785788"/>
    <w:rsid w:val="00785F09"/>
    <w:rsid w:val="007872E8"/>
    <w:rsid w:val="007904CE"/>
    <w:rsid w:val="00792A37"/>
    <w:rsid w:val="0079468C"/>
    <w:rsid w:val="00795704"/>
    <w:rsid w:val="00795E99"/>
    <w:rsid w:val="00795F82"/>
    <w:rsid w:val="00797C37"/>
    <w:rsid w:val="007A2278"/>
    <w:rsid w:val="007B163F"/>
    <w:rsid w:val="007B1BB7"/>
    <w:rsid w:val="007B1F37"/>
    <w:rsid w:val="007B2A1B"/>
    <w:rsid w:val="007B3A0D"/>
    <w:rsid w:val="007B40DC"/>
    <w:rsid w:val="007B73DD"/>
    <w:rsid w:val="007B7C99"/>
    <w:rsid w:val="007B7E02"/>
    <w:rsid w:val="007C08F7"/>
    <w:rsid w:val="007C180D"/>
    <w:rsid w:val="007C1B4B"/>
    <w:rsid w:val="007C43EE"/>
    <w:rsid w:val="007C6B1C"/>
    <w:rsid w:val="007C700D"/>
    <w:rsid w:val="007D0F8E"/>
    <w:rsid w:val="007D1037"/>
    <w:rsid w:val="007D2A8A"/>
    <w:rsid w:val="007D467C"/>
    <w:rsid w:val="007D52AA"/>
    <w:rsid w:val="007E2485"/>
    <w:rsid w:val="007E43C2"/>
    <w:rsid w:val="007E4FCF"/>
    <w:rsid w:val="007E699C"/>
    <w:rsid w:val="007F038A"/>
    <w:rsid w:val="007F0F8F"/>
    <w:rsid w:val="007F1090"/>
    <w:rsid w:val="007F1742"/>
    <w:rsid w:val="007F1959"/>
    <w:rsid w:val="007F385F"/>
    <w:rsid w:val="007F3D1E"/>
    <w:rsid w:val="007F7343"/>
    <w:rsid w:val="007F7B90"/>
    <w:rsid w:val="008012C6"/>
    <w:rsid w:val="00802FD9"/>
    <w:rsid w:val="00803274"/>
    <w:rsid w:val="00807B5A"/>
    <w:rsid w:val="00811434"/>
    <w:rsid w:val="008157CA"/>
    <w:rsid w:val="00820A3C"/>
    <w:rsid w:val="00820B50"/>
    <w:rsid w:val="00821179"/>
    <w:rsid w:val="0082130D"/>
    <w:rsid w:val="00821E85"/>
    <w:rsid w:val="00830605"/>
    <w:rsid w:val="00832F86"/>
    <w:rsid w:val="00834F1F"/>
    <w:rsid w:val="00835D1A"/>
    <w:rsid w:val="0084745F"/>
    <w:rsid w:val="00852649"/>
    <w:rsid w:val="00854509"/>
    <w:rsid w:val="008545DD"/>
    <w:rsid w:val="00855E67"/>
    <w:rsid w:val="008579F0"/>
    <w:rsid w:val="00863B6E"/>
    <w:rsid w:val="00863E86"/>
    <w:rsid w:val="008645B5"/>
    <w:rsid w:val="008648BF"/>
    <w:rsid w:val="00866617"/>
    <w:rsid w:val="008704AF"/>
    <w:rsid w:val="008723AB"/>
    <w:rsid w:val="00872FA6"/>
    <w:rsid w:val="00874382"/>
    <w:rsid w:val="008743EA"/>
    <w:rsid w:val="00874CE8"/>
    <w:rsid w:val="00877AD4"/>
    <w:rsid w:val="00880FF2"/>
    <w:rsid w:val="00881639"/>
    <w:rsid w:val="00881F73"/>
    <w:rsid w:val="00884619"/>
    <w:rsid w:val="00884BC8"/>
    <w:rsid w:val="00890B96"/>
    <w:rsid w:val="008917B5"/>
    <w:rsid w:val="00893816"/>
    <w:rsid w:val="00893BF2"/>
    <w:rsid w:val="008943EC"/>
    <w:rsid w:val="008954CC"/>
    <w:rsid w:val="00896BF5"/>
    <w:rsid w:val="00897EB4"/>
    <w:rsid w:val="008A05E4"/>
    <w:rsid w:val="008A138C"/>
    <w:rsid w:val="008A32E1"/>
    <w:rsid w:val="008A4F7F"/>
    <w:rsid w:val="008A7E92"/>
    <w:rsid w:val="008B0296"/>
    <w:rsid w:val="008B2D20"/>
    <w:rsid w:val="008B34C5"/>
    <w:rsid w:val="008B4061"/>
    <w:rsid w:val="008B7664"/>
    <w:rsid w:val="008C08F8"/>
    <w:rsid w:val="008C102F"/>
    <w:rsid w:val="008C3A8B"/>
    <w:rsid w:val="008C4F06"/>
    <w:rsid w:val="008C4F6C"/>
    <w:rsid w:val="008C54C3"/>
    <w:rsid w:val="008C5542"/>
    <w:rsid w:val="008C5855"/>
    <w:rsid w:val="008D02EA"/>
    <w:rsid w:val="008D7051"/>
    <w:rsid w:val="008E0097"/>
    <w:rsid w:val="008E34CA"/>
    <w:rsid w:val="008E3C36"/>
    <w:rsid w:val="008E5B95"/>
    <w:rsid w:val="008E6990"/>
    <w:rsid w:val="008E6CB5"/>
    <w:rsid w:val="008E7B4A"/>
    <w:rsid w:val="008F12B2"/>
    <w:rsid w:val="008F1726"/>
    <w:rsid w:val="008F2C0D"/>
    <w:rsid w:val="008F2D9D"/>
    <w:rsid w:val="008F646C"/>
    <w:rsid w:val="008F6FAF"/>
    <w:rsid w:val="008F77CE"/>
    <w:rsid w:val="009000C2"/>
    <w:rsid w:val="00901FD1"/>
    <w:rsid w:val="00903FAA"/>
    <w:rsid w:val="0090475C"/>
    <w:rsid w:val="009053F9"/>
    <w:rsid w:val="00906C10"/>
    <w:rsid w:val="00911B9C"/>
    <w:rsid w:val="009139F2"/>
    <w:rsid w:val="00915080"/>
    <w:rsid w:val="009173E3"/>
    <w:rsid w:val="00924235"/>
    <w:rsid w:val="0092472C"/>
    <w:rsid w:val="0092613D"/>
    <w:rsid w:val="00930367"/>
    <w:rsid w:val="00930373"/>
    <w:rsid w:val="0093605F"/>
    <w:rsid w:val="009366C4"/>
    <w:rsid w:val="0093715F"/>
    <w:rsid w:val="00940C5E"/>
    <w:rsid w:val="0094351B"/>
    <w:rsid w:val="0095755A"/>
    <w:rsid w:val="0096046F"/>
    <w:rsid w:val="0096208C"/>
    <w:rsid w:val="0096221E"/>
    <w:rsid w:val="00962E73"/>
    <w:rsid w:val="00966F96"/>
    <w:rsid w:val="009718A0"/>
    <w:rsid w:val="00971C79"/>
    <w:rsid w:val="00974B9D"/>
    <w:rsid w:val="00974BF3"/>
    <w:rsid w:val="00980978"/>
    <w:rsid w:val="00981014"/>
    <w:rsid w:val="00981779"/>
    <w:rsid w:val="00981E28"/>
    <w:rsid w:val="00982182"/>
    <w:rsid w:val="00982A75"/>
    <w:rsid w:val="00983E8E"/>
    <w:rsid w:val="00985BDF"/>
    <w:rsid w:val="00986FF6"/>
    <w:rsid w:val="00987AEF"/>
    <w:rsid w:val="009909DF"/>
    <w:rsid w:val="009928E0"/>
    <w:rsid w:val="009951FF"/>
    <w:rsid w:val="0099538B"/>
    <w:rsid w:val="0099597E"/>
    <w:rsid w:val="00995D08"/>
    <w:rsid w:val="00997BE3"/>
    <w:rsid w:val="00997E5E"/>
    <w:rsid w:val="009A1AFD"/>
    <w:rsid w:val="009A1CDB"/>
    <w:rsid w:val="009A3278"/>
    <w:rsid w:val="009B247C"/>
    <w:rsid w:val="009B25AA"/>
    <w:rsid w:val="009C16D2"/>
    <w:rsid w:val="009C17B9"/>
    <w:rsid w:val="009C1E4C"/>
    <w:rsid w:val="009C3EAC"/>
    <w:rsid w:val="009C4774"/>
    <w:rsid w:val="009C4D90"/>
    <w:rsid w:val="009C665F"/>
    <w:rsid w:val="009D1F8A"/>
    <w:rsid w:val="009D255C"/>
    <w:rsid w:val="009D4260"/>
    <w:rsid w:val="009D5098"/>
    <w:rsid w:val="009D512D"/>
    <w:rsid w:val="009D5406"/>
    <w:rsid w:val="009E0295"/>
    <w:rsid w:val="009E2BA8"/>
    <w:rsid w:val="009E313C"/>
    <w:rsid w:val="009E3595"/>
    <w:rsid w:val="009E3786"/>
    <w:rsid w:val="009E4034"/>
    <w:rsid w:val="009E41A0"/>
    <w:rsid w:val="009E439C"/>
    <w:rsid w:val="009E5688"/>
    <w:rsid w:val="009F005F"/>
    <w:rsid w:val="009F2415"/>
    <w:rsid w:val="009F55AB"/>
    <w:rsid w:val="009F5957"/>
    <w:rsid w:val="009F6198"/>
    <w:rsid w:val="009F7A46"/>
    <w:rsid w:val="00A01294"/>
    <w:rsid w:val="00A015C0"/>
    <w:rsid w:val="00A02C55"/>
    <w:rsid w:val="00A0342A"/>
    <w:rsid w:val="00A06D52"/>
    <w:rsid w:val="00A100ED"/>
    <w:rsid w:val="00A13A07"/>
    <w:rsid w:val="00A13C3B"/>
    <w:rsid w:val="00A16558"/>
    <w:rsid w:val="00A17D90"/>
    <w:rsid w:val="00A21F88"/>
    <w:rsid w:val="00A22F05"/>
    <w:rsid w:val="00A2479F"/>
    <w:rsid w:val="00A25F4B"/>
    <w:rsid w:val="00A26B45"/>
    <w:rsid w:val="00A3184D"/>
    <w:rsid w:val="00A338A4"/>
    <w:rsid w:val="00A34A5E"/>
    <w:rsid w:val="00A35667"/>
    <w:rsid w:val="00A359F9"/>
    <w:rsid w:val="00A37578"/>
    <w:rsid w:val="00A46FEF"/>
    <w:rsid w:val="00A4780C"/>
    <w:rsid w:val="00A51BD7"/>
    <w:rsid w:val="00A53CCC"/>
    <w:rsid w:val="00A53F66"/>
    <w:rsid w:val="00A60084"/>
    <w:rsid w:val="00A657E5"/>
    <w:rsid w:val="00A661D6"/>
    <w:rsid w:val="00A66B0A"/>
    <w:rsid w:val="00A7116B"/>
    <w:rsid w:val="00A71E6A"/>
    <w:rsid w:val="00A7256E"/>
    <w:rsid w:val="00A7498C"/>
    <w:rsid w:val="00A75A0E"/>
    <w:rsid w:val="00A76B57"/>
    <w:rsid w:val="00A771B4"/>
    <w:rsid w:val="00A800F4"/>
    <w:rsid w:val="00A83AB5"/>
    <w:rsid w:val="00A83DC0"/>
    <w:rsid w:val="00A85B0D"/>
    <w:rsid w:val="00A90626"/>
    <w:rsid w:val="00A9063F"/>
    <w:rsid w:val="00A91EEA"/>
    <w:rsid w:val="00A94096"/>
    <w:rsid w:val="00A9496A"/>
    <w:rsid w:val="00A97245"/>
    <w:rsid w:val="00A97D53"/>
    <w:rsid w:val="00AA2504"/>
    <w:rsid w:val="00AA26C9"/>
    <w:rsid w:val="00AA317A"/>
    <w:rsid w:val="00AA3AF2"/>
    <w:rsid w:val="00AB1604"/>
    <w:rsid w:val="00AB25A1"/>
    <w:rsid w:val="00AB5885"/>
    <w:rsid w:val="00AB6828"/>
    <w:rsid w:val="00AB7808"/>
    <w:rsid w:val="00AC0581"/>
    <w:rsid w:val="00AC069D"/>
    <w:rsid w:val="00AC0994"/>
    <w:rsid w:val="00AC0FDE"/>
    <w:rsid w:val="00AC4671"/>
    <w:rsid w:val="00AC4CDB"/>
    <w:rsid w:val="00AC58B1"/>
    <w:rsid w:val="00AC7563"/>
    <w:rsid w:val="00AD2374"/>
    <w:rsid w:val="00AD2461"/>
    <w:rsid w:val="00AD3068"/>
    <w:rsid w:val="00AD45B6"/>
    <w:rsid w:val="00AE05FB"/>
    <w:rsid w:val="00AE0C5E"/>
    <w:rsid w:val="00AE2F92"/>
    <w:rsid w:val="00AE4AF8"/>
    <w:rsid w:val="00AE7389"/>
    <w:rsid w:val="00AF178C"/>
    <w:rsid w:val="00AF1975"/>
    <w:rsid w:val="00AF5084"/>
    <w:rsid w:val="00AF54A7"/>
    <w:rsid w:val="00AF5CA1"/>
    <w:rsid w:val="00AF694B"/>
    <w:rsid w:val="00AF7C76"/>
    <w:rsid w:val="00B00E0E"/>
    <w:rsid w:val="00B0277F"/>
    <w:rsid w:val="00B02F18"/>
    <w:rsid w:val="00B05088"/>
    <w:rsid w:val="00B10547"/>
    <w:rsid w:val="00B112B1"/>
    <w:rsid w:val="00B128D9"/>
    <w:rsid w:val="00B12B36"/>
    <w:rsid w:val="00B12C2C"/>
    <w:rsid w:val="00B14DE9"/>
    <w:rsid w:val="00B1687D"/>
    <w:rsid w:val="00B172DC"/>
    <w:rsid w:val="00B20FE6"/>
    <w:rsid w:val="00B2105E"/>
    <w:rsid w:val="00B21741"/>
    <w:rsid w:val="00B24C26"/>
    <w:rsid w:val="00B26DAC"/>
    <w:rsid w:val="00B27C67"/>
    <w:rsid w:val="00B31BC6"/>
    <w:rsid w:val="00B3619A"/>
    <w:rsid w:val="00B4077D"/>
    <w:rsid w:val="00B416E0"/>
    <w:rsid w:val="00B4306F"/>
    <w:rsid w:val="00B43478"/>
    <w:rsid w:val="00B43D62"/>
    <w:rsid w:val="00B45BDB"/>
    <w:rsid w:val="00B46A67"/>
    <w:rsid w:val="00B509F8"/>
    <w:rsid w:val="00B51034"/>
    <w:rsid w:val="00B5324D"/>
    <w:rsid w:val="00B5659D"/>
    <w:rsid w:val="00B57EDD"/>
    <w:rsid w:val="00B601B6"/>
    <w:rsid w:val="00B607D7"/>
    <w:rsid w:val="00B63466"/>
    <w:rsid w:val="00B6578A"/>
    <w:rsid w:val="00B65C72"/>
    <w:rsid w:val="00B6622A"/>
    <w:rsid w:val="00B665DB"/>
    <w:rsid w:val="00B67891"/>
    <w:rsid w:val="00B67936"/>
    <w:rsid w:val="00B71EDE"/>
    <w:rsid w:val="00B733AC"/>
    <w:rsid w:val="00B741A3"/>
    <w:rsid w:val="00B747A5"/>
    <w:rsid w:val="00B75293"/>
    <w:rsid w:val="00B753D4"/>
    <w:rsid w:val="00B75D22"/>
    <w:rsid w:val="00B77A59"/>
    <w:rsid w:val="00B77CB8"/>
    <w:rsid w:val="00B800AD"/>
    <w:rsid w:val="00B80698"/>
    <w:rsid w:val="00B81FAB"/>
    <w:rsid w:val="00B83A9B"/>
    <w:rsid w:val="00B865D8"/>
    <w:rsid w:val="00B9022E"/>
    <w:rsid w:val="00B9042A"/>
    <w:rsid w:val="00B97F8A"/>
    <w:rsid w:val="00BA261F"/>
    <w:rsid w:val="00BA3163"/>
    <w:rsid w:val="00BA3417"/>
    <w:rsid w:val="00BB0BA5"/>
    <w:rsid w:val="00BB6ACC"/>
    <w:rsid w:val="00BB7EC7"/>
    <w:rsid w:val="00BC5293"/>
    <w:rsid w:val="00BC6451"/>
    <w:rsid w:val="00BD4DE8"/>
    <w:rsid w:val="00BD6382"/>
    <w:rsid w:val="00BD6D28"/>
    <w:rsid w:val="00BE1D8D"/>
    <w:rsid w:val="00BE1E66"/>
    <w:rsid w:val="00BE6218"/>
    <w:rsid w:val="00BE6469"/>
    <w:rsid w:val="00BF234D"/>
    <w:rsid w:val="00BF38B7"/>
    <w:rsid w:val="00BF3CED"/>
    <w:rsid w:val="00BF5335"/>
    <w:rsid w:val="00BF7038"/>
    <w:rsid w:val="00BF7F76"/>
    <w:rsid w:val="00C0067C"/>
    <w:rsid w:val="00C01896"/>
    <w:rsid w:val="00C02A5A"/>
    <w:rsid w:val="00C03447"/>
    <w:rsid w:val="00C06937"/>
    <w:rsid w:val="00C10356"/>
    <w:rsid w:val="00C10452"/>
    <w:rsid w:val="00C114C1"/>
    <w:rsid w:val="00C11605"/>
    <w:rsid w:val="00C12C4C"/>
    <w:rsid w:val="00C13F25"/>
    <w:rsid w:val="00C14858"/>
    <w:rsid w:val="00C1592A"/>
    <w:rsid w:val="00C17EE2"/>
    <w:rsid w:val="00C21681"/>
    <w:rsid w:val="00C21E77"/>
    <w:rsid w:val="00C22FBF"/>
    <w:rsid w:val="00C33A00"/>
    <w:rsid w:val="00C347F5"/>
    <w:rsid w:val="00C34D34"/>
    <w:rsid w:val="00C34F7E"/>
    <w:rsid w:val="00C35769"/>
    <w:rsid w:val="00C378F1"/>
    <w:rsid w:val="00C414E7"/>
    <w:rsid w:val="00C423FD"/>
    <w:rsid w:val="00C4335B"/>
    <w:rsid w:val="00C43BF4"/>
    <w:rsid w:val="00C47B22"/>
    <w:rsid w:val="00C5057E"/>
    <w:rsid w:val="00C5286A"/>
    <w:rsid w:val="00C54F86"/>
    <w:rsid w:val="00C57296"/>
    <w:rsid w:val="00C60A2B"/>
    <w:rsid w:val="00C618A8"/>
    <w:rsid w:val="00C61E3F"/>
    <w:rsid w:val="00C63994"/>
    <w:rsid w:val="00C663DE"/>
    <w:rsid w:val="00C71025"/>
    <w:rsid w:val="00C75029"/>
    <w:rsid w:val="00C75E09"/>
    <w:rsid w:val="00C8025D"/>
    <w:rsid w:val="00C826CD"/>
    <w:rsid w:val="00C8383C"/>
    <w:rsid w:val="00C85FBA"/>
    <w:rsid w:val="00C86FB0"/>
    <w:rsid w:val="00C901CE"/>
    <w:rsid w:val="00C93D18"/>
    <w:rsid w:val="00C9410C"/>
    <w:rsid w:val="00CA2C6E"/>
    <w:rsid w:val="00CA409C"/>
    <w:rsid w:val="00CA478D"/>
    <w:rsid w:val="00CA7DD9"/>
    <w:rsid w:val="00CB2C19"/>
    <w:rsid w:val="00CB2EC0"/>
    <w:rsid w:val="00CB47C6"/>
    <w:rsid w:val="00CB5D15"/>
    <w:rsid w:val="00CC1A28"/>
    <w:rsid w:val="00CC1B23"/>
    <w:rsid w:val="00CC3258"/>
    <w:rsid w:val="00CC3FE5"/>
    <w:rsid w:val="00CC59C5"/>
    <w:rsid w:val="00CC6907"/>
    <w:rsid w:val="00CC6B38"/>
    <w:rsid w:val="00CD05C7"/>
    <w:rsid w:val="00CD06C3"/>
    <w:rsid w:val="00CD13AB"/>
    <w:rsid w:val="00CD1894"/>
    <w:rsid w:val="00CD190E"/>
    <w:rsid w:val="00CD3C93"/>
    <w:rsid w:val="00CD4F30"/>
    <w:rsid w:val="00CD7851"/>
    <w:rsid w:val="00CE2871"/>
    <w:rsid w:val="00CE2A35"/>
    <w:rsid w:val="00CE2D2C"/>
    <w:rsid w:val="00CE42B5"/>
    <w:rsid w:val="00CF0E3B"/>
    <w:rsid w:val="00CF2997"/>
    <w:rsid w:val="00CF3139"/>
    <w:rsid w:val="00CF4D47"/>
    <w:rsid w:val="00CF5FD4"/>
    <w:rsid w:val="00CF65DB"/>
    <w:rsid w:val="00D00192"/>
    <w:rsid w:val="00D0099C"/>
    <w:rsid w:val="00D01571"/>
    <w:rsid w:val="00D02DC3"/>
    <w:rsid w:val="00D03C5F"/>
    <w:rsid w:val="00D042DE"/>
    <w:rsid w:val="00D04F76"/>
    <w:rsid w:val="00D113BD"/>
    <w:rsid w:val="00D11612"/>
    <w:rsid w:val="00D13DBE"/>
    <w:rsid w:val="00D14923"/>
    <w:rsid w:val="00D15FD7"/>
    <w:rsid w:val="00D163C2"/>
    <w:rsid w:val="00D16DA6"/>
    <w:rsid w:val="00D174AA"/>
    <w:rsid w:val="00D22315"/>
    <w:rsid w:val="00D30B81"/>
    <w:rsid w:val="00D31FB3"/>
    <w:rsid w:val="00D32B17"/>
    <w:rsid w:val="00D3595A"/>
    <w:rsid w:val="00D370B5"/>
    <w:rsid w:val="00D37522"/>
    <w:rsid w:val="00D410F6"/>
    <w:rsid w:val="00D44692"/>
    <w:rsid w:val="00D44A68"/>
    <w:rsid w:val="00D44CFE"/>
    <w:rsid w:val="00D44D0F"/>
    <w:rsid w:val="00D4558B"/>
    <w:rsid w:val="00D460ED"/>
    <w:rsid w:val="00D46EC2"/>
    <w:rsid w:val="00D46F97"/>
    <w:rsid w:val="00D51B33"/>
    <w:rsid w:val="00D53F9A"/>
    <w:rsid w:val="00D6035D"/>
    <w:rsid w:val="00D60A41"/>
    <w:rsid w:val="00D61D57"/>
    <w:rsid w:val="00D61D89"/>
    <w:rsid w:val="00D624BC"/>
    <w:rsid w:val="00D62BEF"/>
    <w:rsid w:val="00D65628"/>
    <w:rsid w:val="00D66C07"/>
    <w:rsid w:val="00D66C49"/>
    <w:rsid w:val="00D67EAF"/>
    <w:rsid w:val="00D76733"/>
    <w:rsid w:val="00D77CAA"/>
    <w:rsid w:val="00D77DFB"/>
    <w:rsid w:val="00D801E4"/>
    <w:rsid w:val="00D804DC"/>
    <w:rsid w:val="00D82182"/>
    <w:rsid w:val="00D82F9E"/>
    <w:rsid w:val="00D84613"/>
    <w:rsid w:val="00D84A49"/>
    <w:rsid w:val="00D8746D"/>
    <w:rsid w:val="00D90267"/>
    <w:rsid w:val="00D90312"/>
    <w:rsid w:val="00D90710"/>
    <w:rsid w:val="00D91197"/>
    <w:rsid w:val="00D920A6"/>
    <w:rsid w:val="00D94446"/>
    <w:rsid w:val="00D95BC4"/>
    <w:rsid w:val="00D961EE"/>
    <w:rsid w:val="00D96744"/>
    <w:rsid w:val="00D967F0"/>
    <w:rsid w:val="00D96C32"/>
    <w:rsid w:val="00D96D62"/>
    <w:rsid w:val="00DA0F6C"/>
    <w:rsid w:val="00DA268D"/>
    <w:rsid w:val="00DA68DB"/>
    <w:rsid w:val="00DB070D"/>
    <w:rsid w:val="00DB1647"/>
    <w:rsid w:val="00DB20F3"/>
    <w:rsid w:val="00DB2576"/>
    <w:rsid w:val="00DB597D"/>
    <w:rsid w:val="00DC03A1"/>
    <w:rsid w:val="00DC23D7"/>
    <w:rsid w:val="00DC328B"/>
    <w:rsid w:val="00DC4F9F"/>
    <w:rsid w:val="00DC5846"/>
    <w:rsid w:val="00DC5F30"/>
    <w:rsid w:val="00DC6E21"/>
    <w:rsid w:val="00DD0053"/>
    <w:rsid w:val="00DD16EC"/>
    <w:rsid w:val="00DD52F0"/>
    <w:rsid w:val="00DE1219"/>
    <w:rsid w:val="00DE14C8"/>
    <w:rsid w:val="00DE19F3"/>
    <w:rsid w:val="00DE58B7"/>
    <w:rsid w:val="00DF275A"/>
    <w:rsid w:val="00DF5A4D"/>
    <w:rsid w:val="00DF680D"/>
    <w:rsid w:val="00E010B2"/>
    <w:rsid w:val="00E03175"/>
    <w:rsid w:val="00E03A14"/>
    <w:rsid w:val="00E03CF8"/>
    <w:rsid w:val="00E07732"/>
    <w:rsid w:val="00E13B07"/>
    <w:rsid w:val="00E15465"/>
    <w:rsid w:val="00E16EF5"/>
    <w:rsid w:val="00E170F4"/>
    <w:rsid w:val="00E200D3"/>
    <w:rsid w:val="00E20F2A"/>
    <w:rsid w:val="00E2500D"/>
    <w:rsid w:val="00E267B1"/>
    <w:rsid w:val="00E2704A"/>
    <w:rsid w:val="00E315B2"/>
    <w:rsid w:val="00E31BEC"/>
    <w:rsid w:val="00E31E2A"/>
    <w:rsid w:val="00E33AD6"/>
    <w:rsid w:val="00E3417A"/>
    <w:rsid w:val="00E348A9"/>
    <w:rsid w:val="00E3530B"/>
    <w:rsid w:val="00E36208"/>
    <w:rsid w:val="00E41A9B"/>
    <w:rsid w:val="00E41ACC"/>
    <w:rsid w:val="00E41ADB"/>
    <w:rsid w:val="00E429E7"/>
    <w:rsid w:val="00E431EC"/>
    <w:rsid w:val="00E43EEF"/>
    <w:rsid w:val="00E44A49"/>
    <w:rsid w:val="00E44D77"/>
    <w:rsid w:val="00E471DD"/>
    <w:rsid w:val="00E5186B"/>
    <w:rsid w:val="00E52979"/>
    <w:rsid w:val="00E53797"/>
    <w:rsid w:val="00E55376"/>
    <w:rsid w:val="00E557D1"/>
    <w:rsid w:val="00E55896"/>
    <w:rsid w:val="00E5786F"/>
    <w:rsid w:val="00E61C67"/>
    <w:rsid w:val="00E635EB"/>
    <w:rsid w:val="00E6537B"/>
    <w:rsid w:val="00E66A27"/>
    <w:rsid w:val="00E67BFF"/>
    <w:rsid w:val="00E67CA5"/>
    <w:rsid w:val="00E72067"/>
    <w:rsid w:val="00E723E1"/>
    <w:rsid w:val="00E73928"/>
    <w:rsid w:val="00E73E10"/>
    <w:rsid w:val="00E74214"/>
    <w:rsid w:val="00E75356"/>
    <w:rsid w:val="00E7535C"/>
    <w:rsid w:val="00E76536"/>
    <w:rsid w:val="00E81679"/>
    <w:rsid w:val="00E83767"/>
    <w:rsid w:val="00E84812"/>
    <w:rsid w:val="00E84C64"/>
    <w:rsid w:val="00E861E3"/>
    <w:rsid w:val="00E874B8"/>
    <w:rsid w:val="00E91975"/>
    <w:rsid w:val="00E92A12"/>
    <w:rsid w:val="00E92A9B"/>
    <w:rsid w:val="00E9318B"/>
    <w:rsid w:val="00E95049"/>
    <w:rsid w:val="00EA00E9"/>
    <w:rsid w:val="00EA1354"/>
    <w:rsid w:val="00EA4B71"/>
    <w:rsid w:val="00EA7271"/>
    <w:rsid w:val="00EB2DD9"/>
    <w:rsid w:val="00EB3B37"/>
    <w:rsid w:val="00EC1088"/>
    <w:rsid w:val="00EC53A8"/>
    <w:rsid w:val="00EC5FE6"/>
    <w:rsid w:val="00EC712E"/>
    <w:rsid w:val="00EC793A"/>
    <w:rsid w:val="00ED01F6"/>
    <w:rsid w:val="00ED0531"/>
    <w:rsid w:val="00ED3C66"/>
    <w:rsid w:val="00ED6CB8"/>
    <w:rsid w:val="00ED6FB8"/>
    <w:rsid w:val="00EE0F13"/>
    <w:rsid w:val="00EE5703"/>
    <w:rsid w:val="00EE6779"/>
    <w:rsid w:val="00EF00EA"/>
    <w:rsid w:val="00EF19E2"/>
    <w:rsid w:val="00EF1AF2"/>
    <w:rsid w:val="00EF1BAB"/>
    <w:rsid w:val="00EF28F0"/>
    <w:rsid w:val="00EF36FE"/>
    <w:rsid w:val="00EF547F"/>
    <w:rsid w:val="00EF5AFD"/>
    <w:rsid w:val="00EF68A5"/>
    <w:rsid w:val="00F0151A"/>
    <w:rsid w:val="00F12454"/>
    <w:rsid w:val="00F149F4"/>
    <w:rsid w:val="00F15116"/>
    <w:rsid w:val="00F162D3"/>
    <w:rsid w:val="00F1700E"/>
    <w:rsid w:val="00F1708D"/>
    <w:rsid w:val="00F17E7B"/>
    <w:rsid w:val="00F25D54"/>
    <w:rsid w:val="00F273BE"/>
    <w:rsid w:val="00F275B2"/>
    <w:rsid w:val="00F32BE2"/>
    <w:rsid w:val="00F32DC5"/>
    <w:rsid w:val="00F35F62"/>
    <w:rsid w:val="00F36290"/>
    <w:rsid w:val="00F36516"/>
    <w:rsid w:val="00F36DDB"/>
    <w:rsid w:val="00F37776"/>
    <w:rsid w:val="00F4034A"/>
    <w:rsid w:val="00F43954"/>
    <w:rsid w:val="00F44279"/>
    <w:rsid w:val="00F4460E"/>
    <w:rsid w:val="00F44B1A"/>
    <w:rsid w:val="00F46B28"/>
    <w:rsid w:val="00F50396"/>
    <w:rsid w:val="00F51F3D"/>
    <w:rsid w:val="00F52C80"/>
    <w:rsid w:val="00F542A0"/>
    <w:rsid w:val="00F54F28"/>
    <w:rsid w:val="00F61200"/>
    <w:rsid w:val="00F66179"/>
    <w:rsid w:val="00F6665B"/>
    <w:rsid w:val="00F70949"/>
    <w:rsid w:val="00F72185"/>
    <w:rsid w:val="00F725F9"/>
    <w:rsid w:val="00F7473F"/>
    <w:rsid w:val="00F74A35"/>
    <w:rsid w:val="00F756E6"/>
    <w:rsid w:val="00F75978"/>
    <w:rsid w:val="00F75F45"/>
    <w:rsid w:val="00F7613D"/>
    <w:rsid w:val="00F815BB"/>
    <w:rsid w:val="00F82EC8"/>
    <w:rsid w:val="00F8448A"/>
    <w:rsid w:val="00F849B4"/>
    <w:rsid w:val="00F870E4"/>
    <w:rsid w:val="00F90BCC"/>
    <w:rsid w:val="00F9233B"/>
    <w:rsid w:val="00F93AD2"/>
    <w:rsid w:val="00F94CB3"/>
    <w:rsid w:val="00F94DB8"/>
    <w:rsid w:val="00F95F0D"/>
    <w:rsid w:val="00F961CD"/>
    <w:rsid w:val="00FA1BD6"/>
    <w:rsid w:val="00FA1E67"/>
    <w:rsid w:val="00FA25AF"/>
    <w:rsid w:val="00FA3AF8"/>
    <w:rsid w:val="00FA4942"/>
    <w:rsid w:val="00FA601D"/>
    <w:rsid w:val="00FA615F"/>
    <w:rsid w:val="00FA6E72"/>
    <w:rsid w:val="00FB0BA9"/>
    <w:rsid w:val="00FB1E81"/>
    <w:rsid w:val="00FB34AC"/>
    <w:rsid w:val="00FB394E"/>
    <w:rsid w:val="00FB3F6F"/>
    <w:rsid w:val="00FB5A54"/>
    <w:rsid w:val="00FB5EC5"/>
    <w:rsid w:val="00FB7457"/>
    <w:rsid w:val="00FC07B3"/>
    <w:rsid w:val="00FC1CAF"/>
    <w:rsid w:val="00FC2D4D"/>
    <w:rsid w:val="00FC56EB"/>
    <w:rsid w:val="00FD1207"/>
    <w:rsid w:val="00FD18AC"/>
    <w:rsid w:val="00FD2755"/>
    <w:rsid w:val="00FD2D6A"/>
    <w:rsid w:val="00FD4053"/>
    <w:rsid w:val="00FD40E2"/>
    <w:rsid w:val="00FD5511"/>
    <w:rsid w:val="00FD5C57"/>
    <w:rsid w:val="00FE0180"/>
    <w:rsid w:val="00FE15D0"/>
    <w:rsid w:val="00FE27E8"/>
    <w:rsid w:val="00FE2EAD"/>
    <w:rsid w:val="00FE36B6"/>
    <w:rsid w:val="00FE3761"/>
    <w:rsid w:val="00FE43A8"/>
    <w:rsid w:val="00FE5ED4"/>
    <w:rsid w:val="00FE7536"/>
    <w:rsid w:val="00FE7E83"/>
    <w:rsid w:val="00FF03EE"/>
    <w:rsid w:val="00FF09AD"/>
    <w:rsid w:val="00FF64B3"/>
    <w:rsid w:val="00FF7F4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46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pPr>
      <w:keepNext/>
      <w:jc w:val="center"/>
      <w:outlineLvl w:val="0"/>
    </w:pPr>
    <w:rPr>
      <w:b/>
      <w:bCs/>
    </w:rPr>
  </w:style>
  <w:style w:type="paragraph" w:styleId="Heading2">
    <w:name w:val="heading 2"/>
    <w:basedOn w:val="Normal"/>
    <w:next w:val="Normal"/>
    <w:link w:val="Heading2Char"/>
    <w:uiPriority w:val="99"/>
    <w:qFormat/>
    <w:pPr>
      <w:keepNext/>
      <w:spacing w:before="120"/>
      <w:jc w:val="center"/>
      <w:outlineLvl w:val="1"/>
    </w:pPr>
    <w:rPr>
      <w:b/>
      <w:bCs/>
      <w:sz w:val="20"/>
      <w:szCs w:val="20"/>
    </w:rPr>
  </w:style>
  <w:style w:type="paragraph" w:styleId="Heading4">
    <w:name w:val="heading 4"/>
    <w:basedOn w:val="Normal"/>
    <w:next w:val="Normal"/>
    <w:link w:val="Heading4Char"/>
    <w:uiPriority w:val="99"/>
    <w:qFormat/>
    <w:pPr>
      <w:keepNext/>
      <w:jc w:val="center"/>
      <w:outlineLvl w:val="3"/>
    </w:pPr>
    <w:rPr>
      <w:b/>
      <w:bCs/>
      <w:sz w:val="22"/>
      <w:szCs w:val="22"/>
    </w:rPr>
  </w:style>
  <w:style w:type="paragraph" w:styleId="Heading5">
    <w:name w:val="heading 5"/>
    <w:basedOn w:val="Normal"/>
    <w:next w:val="Normal"/>
    <w:link w:val="Heading5Char"/>
    <w:uiPriority w:val="99"/>
    <w:qFormat/>
    <w:rsid w:val="005757E9"/>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Cambria"/>
      <w:b/>
      <w:kern w:val="32"/>
      <w:sz w:val="32"/>
    </w:rPr>
  </w:style>
  <w:style w:type="character" w:customStyle="1" w:styleId="Heading2Char">
    <w:name w:val="Heading 2 Char"/>
    <w:link w:val="Heading2"/>
    <w:uiPriority w:val="99"/>
    <w:semiHidden/>
    <w:locked/>
    <w:rsid w:val="009B25AA"/>
    <w:rPr>
      <w:b/>
      <w:lang w:val="sk-SK" w:eastAsia="sk-SK"/>
    </w:rPr>
  </w:style>
  <w:style w:type="character" w:customStyle="1" w:styleId="Heading4Char">
    <w:name w:val="Heading 4 Char"/>
    <w:link w:val="Heading4"/>
    <w:uiPriority w:val="9"/>
    <w:semiHidden/>
    <w:locked/>
    <w:rPr>
      <w:rFonts w:ascii="Calibri" w:hAnsi="Calibri" w:cs="Calibri"/>
      <w:b/>
      <w:sz w:val="28"/>
    </w:rPr>
  </w:style>
  <w:style w:type="character" w:customStyle="1" w:styleId="Heading5Char">
    <w:name w:val="Heading 5 Char"/>
    <w:link w:val="Heading5"/>
    <w:uiPriority w:val="9"/>
    <w:semiHidden/>
    <w:locked/>
    <w:rPr>
      <w:rFonts w:ascii="Calibri" w:hAnsi="Calibri" w:cs="Calibri"/>
      <w:b/>
      <w:i/>
      <w:sz w:val="26"/>
    </w:rPr>
  </w:style>
  <w:style w:type="paragraph" w:styleId="BodyText3">
    <w:name w:val="Body Text 3"/>
    <w:basedOn w:val="Normal"/>
    <w:link w:val="BodyText3Char"/>
    <w:uiPriority w:val="99"/>
    <w:pPr>
      <w:spacing w:line="240" w:lineRule="atLeast"/>
      <w:jc w:val="both"/>
    </w:pPr>
  </w:style>
  <w:style w:type="character" w:customStyle="1" w:styleId="BodyText3Char">
    <w:name w:val="Body Text 3 Char"/>
    <w:link w:val="BodyText3"/>
    <w:uiPriority w:val="99"/>
    <w:semiHidden/>
    <w:locked/>
    <w:rPr>
      <w:sz w:val="16"/>
    </w:rPr>
  </w:style>
  <w:style w:type="paragraph" w:styleId="Header">
    <w:name w:val="header"/>
    <w:basedOn w:val="Normal"/>
    <w:link w:val="HeaderChar"/>
    <w:uiPriority w:val="99"/>
    <w:pPr>
      <w:tabs>
        <w:tab w:val="center" w:pos="4536"/>
        <w:tab w:val="right" w:pos="9072"/>
      </w:tabs>
      <w:jc w:val="left"/>
    </w:pPr>
  </w:style>
  <w:style w:type="character" w:customStyle="1" w:styleId="HeaderChar">
    <w:name w:val="Header Char"/>
    <w:link w:val="Header"/>
    <w:uiPriority w:val="99"/>
    <w:semiHidden/>
    <w:locked/>
    <w:rPr>
      <w:sz w:val="24"/>
    </w:rPr>
  </w:style>
  <w:style w:type="paragraph" w:styleId="BodyText2">
    <w:name w:val="Body Text 2"/>
    <w:basedOn w:val="Normal"/>
    <w:link w:val="BodyText2Char"/>
    <w:uiPriority w:val="99"/>
    <w:pPr>
      <w:jc w:val="center"/>
    </w:pPr>
    <w:rPr>
      <w:sz w:val="20"/>
      <w:szCs w:val="20"/>
    </w:rPr>
  </w:style>
  <w:style w:type="character" w:customStyle="1" w:styleId="BodyText2Char">
    <w:name w:val="Body Text 2 Char"/>
    <w:link w:val="BodyText2"/>
    <w:uiPriority w:val="99"/>
    <w:semiHidden/>
    <w:locked/>
    <w:rPr>
      <w:sz w:val="24"/>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FootnoteTextChar"/>
    <w:pPr>
      <w:jc w:val="left"/>
    </w:pPr>
    <w:rPr>
      <w:sz w:val="20"/>
      <w:szCs w:val="20"/>
    </w:rPr>
  </w:style>
  <w:style w:type="character" w:customStyle="1" w:styleId="FootnoteTextChar">
    <w:name w:val="Footnote Text Char"/>
    <w:link w:val="FootnoteText"/>
    <w:uiPriority w:val="99"/>
    <w:semiHidden/>
    <w:locked/>
    <w:rPr>
      <w:sz w:val="2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rPr>
      <w:vertAlign w:val="superscript"/>
    </w:rPr>
  </w:style>
  <w:style w:type="paragraph" w:styleId="Footer">
    <w:name w:val="footer"/>
    <w:basedOn w:val="Normal"/>
    <w:link w:val="FooterChar"/>
    <w:uiPriority w:val="99"/>
    <w:pPr>
      <w:tabs>
        <w:tab w:val="center" w:pos="4536"/>
        <w:tab w:val="right" w:pos="9072"/>
      </w:tabs>
      <w:autoSpaceDE/>
      <w:autoSpaceDN/>
      <w:jc w:val="left"/>
    </w:pPr>
  </w:style>
  <w:style w:type="character" w:customStyle="1" w:styleId="FooterChar">
    <w:name w:val="Footer Char"/>
    <w:link w:val="Footer"/>
    <w:uiPriority w:val="99"/>
    <w:semiHidden/>
    <w:locked/>
    <w:rPr>
      <w:sz w:val="24"/>
    </w:rPr>
  </w:style>
  <w:style w:type="character" w:styleId="PageNumber">
    <w:name w:val="page number"/>
    <w:uiPriority w:val="99"/>
  </w:style>
  <w:style w:type="paragraph" w:styleId="BodyTextIndent2">
    <w:name w:val="Body Text Indent 2"/>
    <w:basedOn w:val="Normal"/>
    <w:link w:val="BodyTextIndent2Char"/>
    <w:uiPriority w:val="99"/>
    <w:pPr>
      <w:autoSpaceDE/>
      <w:autoSpaceDN/>
      <w:ind w:left="290" w:hanging="290"/>
      <w:jc w:val="left"/>
    </w:pPr>
    <w:rPr>
      <w:sz w:val="20"/>
      <w:szCs w:val="20"/>
    </w:rPr>
  </w:style>
  <w:style w:type="character" w:customStyle="1" w:styleId="BodyTextIndent2Char">
    <w:name w:val="Body Text Indent 2 Char"/>
    <w:link w:val="BodyTextIndent2"/>
    <w:uiPriority w:val="99"/>
    <w:semiHidden/>
    <w:locked/>
    <w:rPr>
      <w:sz w:val="24"/>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customStyle="1" w:styleId="BodyText21">
    <w:name w:val="Body Text 21"/>
    <w:basedOn w:val="Normal"/>
    <w:uiPriority w:val="99"/>
    <w:rsid w:val="00CC6B38"/>
    <w:pPr>
      <w:autoSpaceDE/>
      <w:autoSpaceDN/>
      <w:spacing w:before="120" w:line="240" w:lineRule="atLeast"/>
      <w:jc w:val="both"/>
    </w:pPr>
    <w:rPr>
      <w:sz w:val="20"/>
      <w:szCs w:val="20"/>
    </w:rPr>
  </w:style>
  <w:style w:type="paragraph" w:styleId="BodyText">
    <w:name w:val="Body Text"/>
    <w:basedOn w:val="Normal"/>
    <w:link w:val="BodyTextChar"/>
    <w:uiPriority w:val="99"/>
    <w:rsid w:val="00CC6B38"/>
    <w:pPr>
      <w:spacing w:after="120"/>
      <w:jc w:val="left"/>
    </w:pPr>
  </w:style>
  <w:style w:type="character" w:customStyle="1" w:styleId="BodyTextChar">
    <w:name w:val="Body Text Char"/>
    <w:link w:val="BodyText"/>
    <w:uiPriority w:val="99"/>
    <w:semiHidden/>
    <w:locked/>
    <w:rPr>
      <w:sz w:val="24"/>
    </w:rPr>
  </w:style>
  <w:style w:type="paragraph" w:customStyle="1" w:styleId="Dtumvpredpise">
    <w:name w:val="Dátum v predpise"/>
    <w:basedOn w:val="Normal"/>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al"/>
    <w:uiPriority w:val="99"/>
    <w:rsid w:val="00971C79"/>
    <w:pPr>
      <w:autoSpaceDE/>
      <w:autoSpaceDN/>
      <w:ind w:left="708"/>
      <w:jc w:val="left"/>
    </w:pPr>
  </w:style>
  <w:style w:type="paragraph" w:customStyle="1" w:styleId="Textparagrafu">
    <w:name w:val="Text paragrafu"/>
    <w:basedOn w:val="Normal"/>
    <w:uiPriority w:val="99"/>
    <w:rsid w:val="00DD0053"/>
    <w:pPr>
      <w:autoSpaceDE/>
      <w:autoSpaceDN/>
      <w:spacing w:before="240"/>
      <w:ind w:firstLine="425"/>
      <w:jc w:val="both"/>
      <w:outlineLvl w:val="5"/>
    </w:pPr>
    <w:rPr>
      <w:szCs w:val="20"/>
      <w:lang w:val="cs-CZ"/>
    </w:rPr>
  </w:style>
  <w:style w:type="paragraph" w:styleId="BodyTextIndent3">
    <w:name w:val="Body Text Indent 3"/>
    <w:basedOn w:val="Normal"/>
    <w:link w:val="BodyTextIndent3Char"/>
    <w:uiPriority w:val="99"/>
    <w:rsid w:val="00BB7EC7"/>
    <w:pPr>
      <w:spacing w:after="120"/>
      <w:ind w:left="283"/>
      <w:jc w:val="left"/>
    </w:pPr>
    <w:rPr>
      <w:sz w:val="16"/>
      <w:szCs w:val="16"/>
    </w:rPr>
  </w:style>
  <w:style w:type="character" w:customStyle="1" w:styleId="BodyTextIndent3Char">
    <w:name w:val="Body Text Indent 3 Char"/>
    <w:link w:val="BodyTextIndent3"/>
    <w:uiPriority w:val="99"/>
    <w:semiHidden/>
    <w:locked/>
    <w:rPr>
      <w:sz w:val="16"/>
    </w:rPr>
  </w:style>
  <w:style w:type="paragraph" w:styleId="BodyTextIndent">
    <w:name w:val="Body Text Indent"/>
    <w:basedOn w:val="Normal"/>
    <w:link w:val="BodyTextIndentChar"/>
    <w:uiPriority w:val="99"/>
    <w:rsid w:val="0008103A"/>
    <w:pPr>
      <w:spacing w:after="120"/>
      <w:ind w:left="283"/>
      <w:jc w:val="left"/>
    </w:pPr>
  </w:style>
  <w:style w:type="character" w:customStyle="1" w:styleId="BodyTextIndentChar">
    <w:name w:val="Body Text Indent Char"/>
    <w:link w:val="BodyTextIndent"/>
    <w:uiPriority w:val="99"/>
    <w:semiHidden/>
    <w:locked/>
    <w:rPr>
      <w:sz w:val="24"/>
    </w:rPr>
  </w:style>
  <w:style w:type="paragraph" w:customStyle="1" w:styleId="DefinitionTerm">
    <w:name w:val="Definition Term"/>
    <w:basedOn w:val="Normal"/>
    <w:next w:val="Normal"/>
    <w:uiPriority w:val="99"/>
    <w:rsid w:val="0008103A"/>
    <w:pPr>
      <w:autoSpaceDE/>
      <w:autoSpaceDN/>
      <w:jc w:val="left"/>
    </w:pPr>
    <w:rPr>
      <w:szCs w:val="20"/>
      <w:lang w:val="cs-CZ"/>
    </w:rPr>
  </w:style>
  <w:style w:type="paragraph" w:customStyle="1" w:styleId="poznamka">
    <w:name w:val="poznamka"/>
    <w:basedOn w:val="Normal"/>
    <w:uiPriority w:val="99"/>
    <w:rsid w:val="00607FD4"/>
    <w:pPr>
      <w:autoSpaceDE/>
      <w:autoSpaceDN/>
      <w:spacing w:before="100" w:beforeAutospacing="1" w:after="100" w:afterAutospacing="1"/>
      <w:jc w:val="left"/>
    </w:pPr>
    <w:rPr>
      <w:rFonts w:ascii="Tahoma" w:hAnsi="Tahoma" w:cs="Tahoma"/>
      <w:color w:val="000000"/>
      <w:sz w:val="20"/>
      <w:szCs w:val="20"/>
    </w:rPr>
  </w:style>
  <w:style w:type="character" w:styleId="CommentReference">
    <w:name w:val="annotation reference"/>
    <w:rsid w:val="004F30F9"/>
    <w:rPr>
      <w:sz w:val="16"/>
    </w:rPr>
  </w:style>
  <w:style w:type="character" w:styleId="Emphasis">
    <w:name w:val="Emphasis"/>
    <w:uiPriority w:val="99"/>
    <w:qFormat/>
    <w:rsid w:val="00F7613D"/>
    <w:rPr>
      <w:i/>
    </w:rPr>
  </w:style>
  <w:style w:type="paragraph" w:customStyle="1" w:styleId="Default">
    <w:name w:val="Default"/>
    <w:uiPriority w:val="99"/>
    <w:rsid w:val="00A53F66"/>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styleId="ListParagraph">
    <w:name w:val="List Paragraph"/>
    <w:basedOn w:val="Normal"/>
    <w:uiPriority w:val="34"/>
    <w:qFormat/>
    <w:rsid w:val="00AC069D"/>
    <w:pPr>
      <w:autoSpaceDE/>
      <w:autoSpaceDN/>
      <w:ind w:left="720"/>
      <w:contextualSpacing/>
      <w:jc w:val="both"/>
    </w:pPr>
    <w:rPr>
      <w:rFonts w:ascii="Arial" w:hAnsi="Arial"/>
      <w:sz w:val="20"/>
      <w:szCs w:val="20"/>
    </w:rPr>
  </w:style>
  <w:style w:type="paragraph" w:customStyle="1" w:styleId="Standard">
    <w:name w:val="Standard"/>
    <w:uiPriority w:val="99"/>
    <w:rsid w:val="001C0372"/>
    <w:pPr>
      <w:framePr w:wrap="auto"/>
      <w:widowControl/>
      <w:suppressAutoHyphens/>
      <w:autoSpaceDE/>
      <w:autoSpaceDN w:val="0"/>
      <w:adjustRightInd/>
      <w:spacing w:after="200" w:line="276" w:lineRule="auto"/>
      <w:ind w:left="0" w:right="0"/>
      <w:jc w:val="left"/>
      <w:textAlignment w:val="baseline"/>
    </w:pPr>
    <w:rPr>
      <w:rFonts w:ascii="Calibri" w:eastAsia="Calibri" w:hAnsi="Calibri" w:cs="Calibri"/>
      <w:kern w:val="3"/>
      <w:sz w:val="22"/>
      <w:szCs w:val="22"/>
      <w:rtl w:val="0"/>
      <w:cs w:val="0"/>
      <w:lang w:val="sk-SK" w:eastAsia="zh-CN" w:bidi="ar-SA"/>
    </w:rPr>
  </w:style>
  <w:style w:type="paragraph" w:customStyle="1" w:styleId="Footnote">
    <w:name w:val="Footnote"/>
    <w:basedOn w:val="Standard"/>
    <w:rsid w:val="001C0372"/>
    <w:pPr>
      <w:spacing w:after="0" w:line="240" w:lineRule="auto"/>
      <w:jc w:val="left"/>
    </w:pPr>
    <w:rPr>
      <w:rFonts w:ascii="Times New Roman" w:eastAsia="Times New Roman" w:hAnsi="Times New Roman" w:cs="Times New Roman"/>
      <w:sz w:val="20"/>
      <w:szCs w:val="20"/>
    </w:rPr>
  </w:style>
  <w:style w:type="character" w:customStyle="1" w:styleId="FootnoteSymbol">
    <w:name w:val="Footnote Symbol"/>
    <w:rsid w:val="001C0372"/>
    <w:rPr>
      <w:position w:val="0"/>
      <w:vertAlign w:val="superscript"/>
    </w:rPr>
  </w:style>
  <w:style w:type="paragraph" w:styleId="NormalWeb">
    <w:name w:val="Normal (Web)"/>
    <w:basedOn w:val="Standard"/>
    <w:uiPriority w:val="99"/>
    <w:rsid w:val="00F35F62"/>
    <w:pPr>
      <w:spacing w:before="280" w:after="119" w:line="240" w:lineRule="auto"/>
      <w:jc w:val="left"/>
    </w:pPr>
    <w:rPr>
      <w:rFonts w:ascii="Times New Roman" w:eastAsia="Times New Roman" w:hAnsi="Times New Roman" w:cs="Times New Roman"/>
      <w:color w:val="000000"/>
      <w:sz w:val="24"/>
      <w:szCs w:val="24"/>
    </w:rPr>
  </w:style>
  <w:style w:type="character" w:customStyle="1" w:styleId="FootnoteCharacters">
    <w:name w:val="Footnote Characters"/>
    <w:rsid w:val="000E0A35"/>
    <w:rPr>
      <w:vertAlign w:val="superscript"/>
    </w:rPr>
  </w:style>
  <w:style w:type="character" w:customStyle="1" w:styleId="TextpoznmkypodiarouChar1">
    <w:name w:val="Text poznámky pod čiarou Char1"/>
    <w:locked/>
    <w:rsid w:val="000E0A35"/>
    <w:rPr>
      <w:rFonts w:ascii="Times New Roman" w:hAnsi="Times New Roman" w:cs="Times New Roman"/>
      <w:sz w:val="20"/>
      <w:lang w:val="x-none" w:eastAsia="zh-CN"/>
    </w:rPr>
  </w:style>
  <w:style w:type="paragraph" w:customStyle="1" w:styleId="Odsekzoznamu2">
    <w:name w:val="Odsek zoznamu2"/>
    <w:basedOn w:val="Normal"/>
    <w:uiPriority w:val="99"/>
    <w:rsid w:val="00906C10"/>
    <w:pPr>
      <w:suppressAutoHyphens/>
      <w:autoSpaceDE/>
      <w:autoSpaceDN/>
      <w:spacing w:after="200" w:line="276" w:lineRule="auto"/>
      <w:ind w:left="720"/>
      <w:contextualSpacing/>
      <w:jc w:val="left"/>
    </w:pPr>
    <w:rPr>
      <w:rFonts w:ascii="Calibri" w:hAnsi="Calibri"/>
      <w:sz w:val="22"/>
      <w:szCs w:val="22"/>
      <w:lang w:eastAsia="zh-CN"/>
    </w:rPr>
  </w:style>
  <w:style w:type="character" w:customStyle="1" w:styleId="WW8Num19z0">
    <w:name w:val="WW8Num19z0"/>
    <w:uiPriority w:val="99"/>
    <w:rsid w:val="006762E6"/>
    <w:rPr>
      <w:rFonts w:ascii="Symbol" w:hAnsi="Symbol" w:cs="Symbol"/>
    </w:rPr>
  </w:style>
  <w:style w:type="paragraph" w:styleId="CommentText">
    <w:name w:val="annotation text"/>
    <w:basedOn w:val="Normal"/>
    <w:link w:val="CommentTextChar"/>
    <w:unhideWhenUsed/>
    <w:rsid w:val="008C3A8B"/>
    <w:pPr>
      <w:jc w:val="left"/>
    </w:pPr>
    <w:rPr>
      <w:sz w:val="20"/>
      <w:szCs w:val="20"/>
    </w:rPr>
  </w:style>
  <w:style w:type="character" w:customStyle="1" w:styleId="CommentTextChar">
    <w:name w:val="Comment Text Char"/>
    <w:basedOn w:val="DefaultParagraphFont"/>
    <w:link w:val="CommentText"/>
    <w:locked/>
    <w:rsid w:val="008C3A8B"/>
    <w:rPr>
      <w:rFonts w:cs="Times New Roman"/>
      <w:rtl w:val="0"/>
      <w:cs w:val="0"/>
    </w:rPr>
  </w:style>
  <w:style w:type="paragraph" w:styleId="CommentSubject">
    <w:name w:val="annotation subject"/>
    <w:basedOn w:val="CommentText"/>
    <w:next w:val="CommentText"/>
    <w:link w:val="CommentSubjectChar"/>
    <w:uiPriority w:val="99"/>
    <w:semiHidden/>
    <w:unhideWhenUsed/>
    <w:rsid w:val="008C3A8B"/>
    <w:pPr>
      <w:jc w:val="left"/>
    </w:pPr>
    <w:rPr>
      <w:b/>
      <w:bCs/>
    </w:rPr>
  </w:style>
  <w:style w:type="character" w:customStyle="1" w:styleId="CommentSubjectChar">
    <w:name w:val="Comment Subject Char"/>
    <w:link w:val="CommentSubject"/>
    <w:uiPriority w:val="99"/>
    <w:semiHidden/>
    <w:locked/>
    <w:rsid w:val="008C3A8B"/>
    <w:rPr>
      <w:b/>
    </w:rPr>
  </w:style>
  <w:style w:type="paragraph" w:styleId="BalloonText">
    <w:name w:val="Balloon Text"/>
    <w:basedOn w:val="Normal"/>
    <w:link w:val="BalloonTextChar"/>
    <w:uiPriority w:val="99"/>
    <w:semiHidden/>
    <w:unhideWhenUsed/>
    <w:rsid w:val="008C3A8B"/>
    <w:pPr>
      <w:jc w:val="left"/>
    </w:pPr>
    <w:rPr>
      <w:rFonts w:ascii="Segoe UI" w:hAnsi="Segoe UI" w:cs="Segoe UI"/>
      <w:sz w:val="18"/>
      <w:szCs w:val="18"/>
    </w:rPr>
  </w:style>
  <w:style w:type="character" w:customStyle="1" w:styleId="BalloonTextChar">
    <w:name w:val="Balloon Text Char"/>
    <w:link w:val="BalloonText"/>
    <w:uiPriority w:val="99"/>
    <w:semiHidden/>
    <w:locked/>
    <w:rsid w:val="008C3A8B"/>
    <w:rPr>
      <w:rFonts w:ascii="Segoe UI" w:hAnsi="Segoe UI" w:cs="Segoe UI"/>
      <w:sz w:val="18"/>
    </w:rPr>
  </w:style>
  <w:style w:type="character" w:customStyle="1" w:styleId="WW8Num17z2">
    <w:name w:val="WW8Num17z2"/>
    <w:uiPriority w:val="99"/>
    <w:rsid w:val="003B7874"/>
    <w:rPr>
      <w:color w:val="000000"/>
    </w:rPr>
  </w:style>
  <w:style w:type="numbering" w:customStyle="1" w:styleId="WW8Num14">
    <w:name w:val="WW8Num14"/>
    <w:basedOn w:val="NoList"/>
    <w:pPr>
      <w:numPr>
        <w:numId w:val="24"/>
      </w:numPr>
    </w:pPr>
  </w:style>
  <w:style w:type="numbering" w:customStyle="1" w:styleId="WW8Num130">
    <w:name w:val="WW8Num130"/>
    <w:basedOn w:val="NoList"/>
    <w:pPr>
      <w:numPr>
        <w:numId w:val="9"/>
      </w:numPr>
    </w:pPr>
  </w:style>
  <w:style w:type="numbering" w:customStyle="1" w:styleId="WW8Num17">
    <w:name w:val="WW8Num17"/>
    <w:basedOn w:val="NoList"/>
    <w:pPr>
      <w:numPr>
        <w:numId w:val="18"/>
      </w:numPr>
    </w:pPr>
  </w:style>
  <w:style w:type="numbering" w:customStyle="1" w:styleId="WW8Num94">
    <w:name w:val="WW8Num94"/>
    <w:basedOn w:val="NoList"/>
    <w:pPr>
      <w:numPr>
        <w:numId w:val="35"/>
      </w:numPr>
    </w:pPr>
  </w:style>
  <w:style w:type="numbering" w:customStyle="1" w:styleId="WW8Num122">
    <w:name w:val="WW8Num122"/>
    <w:basedOn w:val="NoList"/>
    <w:pPr>
      <w:numPr>
        <w:numId w:val="8"/>
      </w:numPr>
    </w:pPr>
  </w:style>
  <w:style w:type="numbering" w:customStyle="1" w:styleId="WW8Num83">
    <w:name w:val="WW8Num83"/>
    <w:basedOn w:val="NoList"/>
    <w:pPr>
      <w:numPr>
        <w:numId w:val="5"/>
      </w:numPr>
    </w:pPr>
  </w:style>
  <w:style w:type="numbering" w:customStyle="1" w:styleId="WW8Num37">
    <w:name w:val="WW8Num37"/>
    <w:basedOn w:val="NoList"/>
    <w:pPr>
      <w:numPr>
        <w:numId w:val="23"/>
      </w:numPr>
    </w:pPr>
  </w:style>
  <w:style w:type="numbering" w:customStyle="1" w:styleId="WW8Num129">
    <w:name w:val="WW8Num129"/>
    <w:basedOn w:val="NoList"/>
    <w:pPr>
      <w:numPr>
        <w:numId w:val="3"/>
      </w:numPr>
    </w:pPr>
  </w:style>
  <w:style w:type="numbering" w:customStyle="1" w:styleId="WW8Num34">
    <w:name w:val="WW8Num34"/>
    <w:basedOn w:val="NoList"/>
    <w:pPr>
      <w:numPr>
        <w:numId w:val="46"/>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BEA89-D0CC-4130-B4F6-8F728D87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47</Pages>
  <Words>19320</Words>
  <Characters>110129</Characters>
  <Application>Microsoft Office Word</Application>
  <DocSecurity>0</DocSecurity>
  <Lines>0</Lines>
  <Paragraphs>0</Paragraphs>
  <ScaleCrop>false</ScaleCrop>
  <Company>ÚV SR</Company>
  <LinksUpToDate>false</LinksUpToDate>
  <CharactersWithSpaces>129191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Gašparíková, Jarmila</cp:lastModifiedBy>
  <cp:revision>2</cp:revision>
  <cp:lastPrinted>2014-12-30T07:51:00Z</cp:lastPrinted>
  <dcterms:created xsi:type="dcterms:W3CDTF">2015-01-07T16:53:00Z</dcterms:created>
  <dcterms:modified xsi:type="dcterms:W3CDTF">2015-01-07T16:53:00Z</dcterms:modified>
</cp:coreProperties>
</file>