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Pr>
      <w:tblGrid>
        <w:gridCol w:w="899"/>
        <w:gridCol w:w="4501"/>
        <w:gridCol w:w="1260"/>
        <w:gridCol w:w="1260"/>
        <w:gridCol w:w="1260"/>
        <w:gridCol w:w="4500"/>
        <w:gridCol w:w="720"/>
        <w:gridCol w:w="1800"/>
      </w:tblGrid>
      <w:tr>
        <w:tblPrEx>
          <w:tblW w:w="1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PrEx>
        <w:trPr>
          <w:jc w:val="center"/>
        </w:trPr>
        <w:tc>
          <w:tcPr>
            <w:tcW w:w="16200" w:type="dxa"/>
            <w:gridSpan w:val="8"/>
            <w:tcBorders>
              <w:top w:val="single" w:sz="4" w:space="0" w:color="auto"/>
              <w:left w:val="single" w:sz="4" w:space="0" w:color="auto"/>
              <w:bottom w:val="single" w:sz="4" w:space="0" w:color="auto"/>
              <w:right w:val="single" w:sz="4" w:space="0" w:color="auto"/>
            </w:tcBorders>
            <w:textDirection w:val="lrTb"/>
            <w:vAlign w:val="top"/>
          </w:tcPr>
          <w:p w:rsidR="008C54C3" w:rsidRPr="00A61A5F" w:rsidP="00B557FF">
            <w:pPr>
              <w:pStyle w:val="Normlny"/>
              <w:bidi w:val="0"/>
              <w:spacing w:after="0" w:line="240" w:lineRule="auto"/>
              <w:jc w:val="center"/>
              <w:rPr>
                <w:rFonts w:ascii="Times New Roman" w:hAnsi="Times New Roman"/>
                <w:sz w:val="22"/>
                <w:szCs w:val="22"/>
              </w:rPr>
            </w:pPr>
            <w:r w:rsidRPr="00A61A5F">
              <w:rPr>
                <w:rFonts w:ascii="Times New Roman" w:hAnsi="Times New Roman"/>
                <w:sz w:val="22"/>
                <w:szCs w:val="22"/>
              </w:rPr>
              <w:t>TABUĽKA  ZHODY</w:t>
            </w:r>
          </w:p>
          <w:p w:rsidR="008C54C3" w:rsidRPr="00A61A5F" w:rsidP="008C045A">
            <w:pPr>
              <w:pStyle w:val="Normlny"/>
              <w:bidi w:val="0"/>
              <w:spacing w:after="0" w:line="240" w:lineRule="auto"/>
              <w:jc w:val="center"/>
              <w:rPr>
                <w:rFonts w:ascii="Times New Roman" w:hAnsi="Times New Roman"/>
                <w:b/>
                <w:bCs/>
                <w:sz w:val="22"/>
                <w:szCs w:val="22"/>
              </w:rPr>
            </w:pPr>
            <w:r w:rsidR="008C045A">
              <w:rPr>
                <w:rFonts w:ascii="Times New Roman" w:hAnsi="Times New Roman"/>
                <w:sz w:val="22"/>
                <w:szCs w:val="22"/>
              </w:rPr>
              <w:t xml:space="preserve">právneho predpisu </w:t>
            </w:r>
            <w:r w:rsidRPr="00A61A5F" w:rsidR="008E6FBF">
              <w:rPr>
                <w:rFonts w:ascii="Times New Roman" w:hAnsi="Times New Roman"/>
                <w:sz w:val="22"/>
                <w:szCs w:val="22"/>
              </w:rPr>
              <w:t>s</w:t>
            </w:r>
            <w:r w:rsidRPr="00A61A5F" w:rsidR="009928E0">
              <w:rPr>
                <w:rFonts w:ascii="Times New Roman" w:hAnsi="Times New Roman"/>
                <w:sz w:val="22"/>
                <w:szCs w:val="22"/>
              </w:rPr>
              <w:t> právom Európskej únie</w:t>
            </w:r>
          </w:p>
        </w:tc>
      </w:tr>
      <w:tr>
        <w:tblPrEx>
          <w:tblW w:w="16200" w:type="dxa"/>
          <w:jc w:val="center"/>
          <w:tblLayout w:type="fixed"/>
          <w:tblCellMar>
            <w:left w:w="43" w:type="dxa"/>
            <w:right w:w="43" w:type="dxa"/>
          </w:tblCellMar>
        </w:tblPrEx>
        <w:trPr>
          <w:trHeight w:val="567"/>
          <w:jc w:val="center"/>
        </w:trPr>
        <w:tc>
          <w:tcPr>
            <w:tcW w:w="6660" w:type="dxa"/>
            <w:gridSpan w:val="3"/>
            <w:tcBorders>
              <w:top w:val="single" w:sz="4" w:space="0" w:color="auto"/>
              <w:left w:val="single" w:sz="4" w:space="0" w:color="auto"/>
              <w:bottom w:val="single" w:sz="4" w:space="0" w:color="auto"/>
              <w:right w:val="single" w:sz="4" w:space="0" w:color="auto"/>
            </w:tcBorders>
            <w:textDirection w:val="lrTb"/>
            <w:vAlign w:val="top"/>
          </w:tcPr>
          <w:p w:rsidR="008C54C3" w:rsidRPr="00A61A5F" w:rsidP="008C045A">
            <w:pPr>
              <w:pStyle w:val="Normlny"/>
              <w:bidi w:val="0"/>
              <w:spacing w:after="0" w:line="240" w:lineRule="auto"/>
              <w:rPr>
                <w:rFonts w:ascii="Times New Roman" w:hAnsi="Times New Roman"/>
                <w:b/>
                <w:sz w:val="22"/>
                <w:szCs w:val="22"/>
              </w:rPr>
            </w:pPr>
            <w:r w:rsidRPr="00A61A5F" w:rsidR="008C045A">
              <w:rPr>
                <w:rFonts w:ascii="Times New Roman" w:hAnsi="Times New Roman"/>
                <w:b/>
                <w:sz w:val="22"/>
                <w:szCs w:val="22"/>
              </w:rPr>
              <w:t xml:space="preserve">Smernica Rady </w:t>
            </w:r>
            <w:r w:rsidRPr="00A61A5F" w:rsidR="008C045A">
              <w:rPr>
                <w:rFonts w:ascii="Times New Roman" w:hAnsi="Times New Roman"/>
                <w:b/>
                <w:bCs/>
                <w:sz w:val="22"/>
                <w:szCs w:val="22"/>
              </w:rPr>
              <w:t>č. 1999/31/ES</w:t>
            </w:r>
            <w:r w:rsidRPr="00A61A5F" w:rsidR="008C045A">
              <w:rPr>
                <w:rFonts w:ascii="Times New Roman" w:hAnsi="Times New Roman"/>
                <w:b/>
                <w:sz w:val="22"/>
                <w:szCs w:val="22"/>
              </w:rPr>
              <w:t xml:space="preserve"> z 26. apríla 1999 o skládkach odpadov v</w:t>
            </w:r>
            <w:r w:rsidR="008C045A">
              <w:rPr>
                <w:rFonts w:ascii="Times New Roman" w:hAnsi="Times New Roman"/>
                <w:b/>
                <w:sz w:val="22"/>
                <w:szCs w:val="22"/>
              </w:rPr>
              <w:t xml:space="preserve"> platnom </w:t>
            </w:r>
            <w:r w:rsidRPr="00A61A5F" w:rsidR="008C045A">
              <w:rPr>
                <w:rFonts w:ascii="Times New Roman" w:hAnsi="Times New Roman"/>
                <w:b/>
                <w:sz w:val="22"/>
                <w:szCs w:val="22"/>
              </w:rPr>
              <w:t xml:space="preserve">znení </w:t>
            </w:r>
          </w:p>
          <w:p w:rsidR="008C54C3" w:rsidRPr="00A61A5F" w:rsidP="00FD48DC">
            <w:pPr>
              <w:pStyle w:val="Normlny"/>
              <w:bidi w:val="0"/>
              <w:spacing w:after="0" w:line="240" w:lineRule="auto"/>
              <w:rPr>
                <w:rFonts w:ascii="Times New Roman" w:hAnsi="Times New Roman"/>
                <w:sz w:val="22"/>
                <w:szCs w:val="22"/>
              </w:rPr>
            </w:pPr>
          </w:p>
        </w:tc>
        <w:tc>
          <w:tcPr>
            <w:tcW w:w="9540" w:type="dxa"/>
            <w:gridSpan w:val="5"/>
            <w:tcBorders>
              <w:top w:val="single" w:sz="4" w:space="0" w:color="auto"/>
              <w:left w:val="single" w:sz="4" w:space="0" w:color="auto"/>
              <w:bottom w:val="single" w:sz="4" w:space="0" w:color="auto"/>
              <w:right w:val="single" w:sz="4" w:space="0" w:color="auto"/>
            </w:tcBorders>
            <w:textDirection w:val="lrTb"/>
            <w:vAlign w:val="top"/>
          </w:tcPr>
          <w:p w:rsidR="008C54C3" w:rsidRPr="00A61A5F" w:rsidP="00FD48DC">
            <w:pPr>
              <w:pStyle w:val="Normlny"/>
              <w:bidi w:val="0"/>
              <w:spacing w:after="0" w:line="240" w:lineRule="auto"/>
              <w:rPr>
                <w:rFonts w:ascii="Times New Roman" w:hAnsi="Times New Roman"/>
                <w:sz w:val="22"/>
                <w:szCs w:val="22"/>
              </w:rPr>
            </w:pPr>
            <w:r w:rsidRPr="00A02F9D" w:rsidR="00371799">
              <w:rPr>
                <w:rFonts w:ascii="Times New Roman" w:hAnsi="Times New Roman"/>
                <w:b/>
                <w:sz w:val="22"/>
                <w:szCs w:val="22"/>
              </w:rPr>
              <w:t xml:space="preserve">Návrh zákona o odpadoch a o zmene a doplnení niektorých zákonov  </w:t>
            </w: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A9063F" w:rsidRPr="00A61A5F" w:rsidP="00FD48DC">
            <w:pPr>
              <w:pStyle w:val="Normlny"/>
              <w:bidi w:val="0"/>
              <w:spacing w:after="0" w:line="240" w:lineRule="auto"/>
              <w:rPr>
                <w:rFonts w:ascii="Times New Roman" w:hAnsi="Times New Roman"/>
                <w:sz w:val="22"/>
                <w:szCs w:val="22"/>
              </w:rPr>
            </w:pPr>
            <w:r w:rsidRPr="00A61A5F">
              <w:rPr>
                <w:rFonts w:ascii="Times New Roman" w:hAnsi="Times New Roman"/>
                <w:sz w:val="22"/>
                <w:szCs w:val="22"/>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9063F" w:rsidRPr="00A61A5F" w:rsidP="00FD48DC">
            <w:pPr>
              <w:pStyle w:val="Normlny"/>
              <w:bidi w:val="0"/>
              <w:spacing w:after="0" w:line="240" w:lineRule="auto"/>
              <w:rPr>
                <w:rFonts w:ascii="Times New Roman" w:hAnsi="Times New Roman"/>
                <w:sz w:val="22"/>
                <w:szCs w:val="22"/>
              </w:rPr>
            </w:pPr>
            <w:r w:rsidRPr="00A61A5F">
              <w:rPr>
                <w:rFonts w:ascii="Times New Roman" w:hAnsi="Times New Roman"/>
                <w:sz w:val="22"/>
                <w:szCs w:val="22"/>
              </w:rPr>
              <w:t>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A61A5F" w:rsidP="00FD48DC">
            <w:pPr>
              <w:pStyle w:val="Normlny"/>
              <w:bidi w:val="0"/>
              <w:spacing w:after="0" w:line="240" w:lineRule="auto"/>
              <w:rPr>
                <w:rFonts w:ascii="Times New Roman" w:hAnsi="Times New Roman"/>
                <w:sz w:val="22"/>
                <w:szCs w:val="22"/>
              </w:rPr>
            </w:pPr>
            <w:r w:rsidRPr="00A61A5F">
              <w:rPr>
                <w:rFonts w:ascii="Times New Roman" w:hAnsi="Times New Roman"/>
                <w:sz w:val="22"/>
                <w:szCs w:val="22"/>
              </w:rPr>
              <w:t>3</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A61A5F" w:rsidP="00FD48DC">
            <w:pPr>
              <w:pStyle w:val="Normlny"/>
              <w:bidi w:val="0"/>
              <w:spacing w:after="0" w:line="240" w:lineRule="auto"/>
              <w:rPr>
                <w:rFonts w:ascii="Times New Roman" w:hAnsi="Times New Roman"/>
                <w:sz w:val="22"/>
                <w:szCs w:val="22"/>
              </w:rPr>
            </w:pPr>
            <w:r w:rsidRPr="00A61A5F">
              <w:rPr>
                <w:rFonts w:ascii="Times New Roman" w:hAnsi="Times New Roman"/>
                <w:sz w:val="22"/>
                <w:szCs w:val="22"/>
              </w:rPr>
              <w:t>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A61A5F" w:rsidP="00FD48DC">
            <w:pPr>
              <w:pStyle w:val="Normlny"/>
              <w:bidi w:val="0"/>
              <w:spacing w:after="0" w:line="240" w:lineRule="auto"/>
              <w:rPr>
                <w:rFonts w:ascii="Times New Roman" w:hAnsi="Times New Roman"/>
                <w:sz w:val="22"/>
                <w:szCs w:val="22"/>
              </w:rPr>
            </w:pPr>
            <w:r w:rsidRPr="00A61A5F">
              <w:rPr>
                <w:rFonts w:ascii="Times New Roman" w:hAnsi="Times New Roman"/>
                <w:sz w:val="22"/>
                <w:szCs w:val="22"/>
              </w:rPr>
              <w:t>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A61A5F" w:rsidP="00FD48DC">
            <w:pPr>
              <w:pStyle w:val="Normlny"/>
              <w:bidi w:val="0"/>
              <w:spacing w:after="0" w:line="240" w:lineRule="auto"/>
              <w:rPr>
                <w:rFonts w:ascii="Times New Roman" w:hAnsi="Times New Roman"/>
                <w:sz w:val="22"/>
                <w:szCs w:val="22"/>
              </w:rPr>
            </w:pPr>
            <w:r w:rsidRPr="00A61A5F">
              <w:rPr>
                <w:rFonts w:ascii="Times New Roman" w:hAnsi="Times New Roman"/>
                <w:sz w:val="22"/>
                <w:szCs w:val="22"/>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A61A5F" w:rsidP="00FD48DC">
            <w:pPr>
              <w:pStyle w:val="Normlny"/>
              <w:bidi w:val="0"/>
              <w:spacing w:after="0" w:line="240" w:lineRule="auto"/>
              <w:rPr>
                <w:rFonts w:ascii="Times New Roman" w:hAnsi="Times New Roman"/>
                <w:sz w:val="22"/>
                <w:szCs w:val="22"/>
              </w:rPr>
            </w:pPr>
            <w:r w:rsidRPr="00A61A5F">
              <w:rPr>
                <w:rFonts w:ascii="Times New Roman" w:hAnsi="Times New Roman"/>
                <w:sz w:val="22"/>
                <w:szCs w:val="22"/>
              </w:rPr>
              <w:t>7</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A9063F" w:rsidRPr="00A61A5F" w:rsidP="00FD48DC">
            <w:pPr>
              <w:pStyle w:val="Normlny"/>
              <w:bidi w:val="0"/>
              <w:spacing w:after="0" w:line="240" w:lineRule="auto"/>
              <w:rPr>
                <w:rFonts w:ascii="Times New Roman" w:hAnsi="Times New Roman"/>
                <w:sz w:val="22"/>
                <w:szCs w:val="22"/>
              </w:rPr>
            </w:pPr>
            <w:r w:rsidRPr="00A61A5F" w:rsidR="005170A9">
              <w:rPr>
                <w:rFonts w:ascii="Times New Roman" w:hAnsi="Times New Roman"/>
                <w:sz w:val="22"/>
                <w:szCs w:val="22"/>
              </w:rPr>
              <w:t>8</w:t>
            </w:r>
          </w:p>
        </w:tc>
      </w:tr>
      <w:tr>
        <w:tblPrEx>
          <w:tblW w:w="16200" w:type="dxa"/>
          <w:jc w:val="center"/>
          <w:tblLayout w:type="fixed"/>
          <w:tblCellMar>
            <w:left w:w="43" w:type="dxa"/>
            <w:right w:w="43" w:type="dxa"/>
          </w:tblCellMar>
        </w:tblPrEx>
        <w:trPr>
          <w:trHeight w:val="1173"/>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A9063F" w:rsidRPr="00A61A5F" w:rsidP="00FD48DC">
            <w:pPr>
              <w:pStyle w:val="Normlny"/>
              <w:bidi w:val="0"/>
              <w:spacing w:after="0" w:line="240" w:lineRule="auto"/>
              <w:rPr>
                <w:rFonts w:ascii="Times New Roman" w:hAnsi="Times New Roman"/>
                <w:b/>
                <w:sz w:val="22"/>
                <w:szCs w:val="22"/>
              </w:rPr>
            </w:pPr>
            <w:r w:rsidRPr="00A61A5F">
              <w:rPr>
                <w:rFonts w:ascii="Times New Roman" w:hAnsi="Times New Roman"/>
                <w:b/>
                <w:sz w:val="22"/>
                <w:szCs w:val="22"/>
              </w:rPr>
              <w:t>Článok</w:t>
            </w:r>
          </w:p>
          <w:p w:rsidR="00A9063F" w:rsidRPr="00A61A5F" w:rsidP="00FD48DC">
            <w:pPr>
              <w:pStyle w:val="Normlny"/>
              <w:bidi w:val="0"/>
              <w:spacing w:after="0" w:line="240" w:lineRule="auto"/>
              <w:rPr>
                <w:rFonts w:ascii="Times New Roman" w:hAnsi="Times New Roman"/>
                <w:b/>
                <w:sz w:val="22"/>
                <w:szCs w:val="22"/>
              </w:rPr>
            </w:pPr>
            <w:r w:rsidRPr="00A61A5F">
              <w:rPr>
                <w:rFonts w:ascii="Times New Roman" w:hAnsi="Times New Roman"/>
                <w:b/>
                <w:sz w:val="22"/>
                <w:szCs w:val="22"/>
              </w:rPr>
              <w:t>(Č, O,</w:t>
            </w:r>
          </w:p>
          <w:p w:rsidR="00A9063F" w:rsidRPr="00A61A5F" w:rsidP="00FD48DC">
            <w:pPr>
              <w:pStyle w:val="Normlny"/>
              <w:bidi w:val="0"/>
              <w:spacing w:after="0" w:line="240" w:lineRule="auto"/>
              <w:rPr>
                <w:rFonts w:ascii="Times New Roman" w:hAnsi="Times New Roman"/>
                <w:b/>
                <w:sz w:val="22"/>
                <w:szCs w:val="22"/>
              </w:rPr>
            </w:pPr>
            <w:r w:rsidRPr="00A61A5F">
              <w:rPr>
                <w:rFonts w:ascii="Times New Roman" w:hAnsi="Times New Roman"/>
                <w:b/>
                <w:sz w:val="22"/>
                <w:szCs w:val="22"/>
              </w:rPr>
              <w:t>V, P)</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9063F" w:rsidRPr="00A61A5F" w:rsidP="00FD48DC">
            <w:pPr>
              <w:pStyle w:val="Normlny"/>
              <w:bidi w:val="0"/>
              <w:spacing w:after="0" w:line="240" w:lineRule="auto"/>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A61A5F" w:rsidP="00FD48DC">
            <w:pPr>
              <w:pStyle w:val="Normlny"/>
              <w:bidi w:val="0"/>
              <w:spacing w:after="0" w:line="240" w:lineRule="auto"/>
              <w:rPr>
                <w:rFonts w:ascii="Times New Roman" w:hAnsi="Times New Roman"/>
                <w:sz w:val="22"/>
                <w:szCs w:val="22"/>
              </w:rPr>
            </w:pPr>
            <w:r w:rsidRPr="00A61A5F">
              <w:rPr>
                <w:rFonts w:ascii="Times New Roman" w:hAnsi="Times New Roman"/>
                <w:sz w:val="22"/>
                <w:szCs w:val="22"/>
              </w:rPr>
              <w:t>Spôsob transp.</w:t>
            </w:r>
          </w:p>
          <w:p w:rsidR="00A9063F" w:rsidRPr="00A61A5F" w:rsidP="00FD48DC">
            <w:pPr>
              <w:pStyle w:val="Normlny"/>
              <w:bidi w:val="0"/>
              <w:spacing w:after="0" w:line="240" w:lineRule="auto"/>
              <w:rPr>
                <w:rFonts w:ascii="Times New Roman" w:hAnsi="Times New Roman"/>
                <w:sz w:val="22"/>
                <w:szCs w:val="22"/>
              </w:rPr>
            </w:pPr>
            <w:r w:rsidRPr="00A61A5F">
              <w:rPr>
                <w:rFonts w:ascii="Times New Roman" w:hAnsi="Times New Roman"/>
                <w:sz w:val="22"/>
                <w:szCs w:val="22"/>
              </w:rPr>
              <w:t>(N, O, D, 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A61A5F" w:rsidP="00FD48DC">
            <w:pPr>
              <w:pStyle w:val="Normlny"/>
              <w:bidi w:val="0"/>
              <w:spacing w:after="0" w:line="240" w:lineRule="auto"/>
              <w:rPr>
                <w:rFonts w:ascii="Times New Roman" w:hAnsi="Times New Roman"/>
                <w:sz w:val="22"/>
                <w:szCs w:val="22"/>
              </w:rPr>
            </w:pPr>
            <w:r w:rsidRPr="00A61A5F">
              <w:rPr>
                <w:rFonts w:ascii="Times New Roman" w:hAnsi="Times New Roman"/>
                <w:sz w:val="22"/>
                <w:szCs w:val="22"/>
              </w:rPr>
              <w:t>Číslo</w:t>
            </w:r>
          </w:p>
          <w:p w:rsidR="00A9063F" w:rsidRPr="00A61A5F" w:rsidP="00FD48DC">
            <w:pPr>
              <w:pStyle w:val="Normlny"/>
              <w:bidi w:val="0"/>
              <w:spacing w:after="0" w:line="240" w:lineRule="auto"/>
              <w:rPr>
                <w:rFonts w:ascii="Times New Roman" w:hAnsi="Times New Roman"/>
                <w:sz w:val="22"/>
                <w:szCs w:val="22"/>
              </w:rPr>
            </w:pPr>
            <w:r w:rsidRPr="00A61A5F">
              <w:rPr>
                <w:rFonts w:ascii="Times New Roman" w:hAnsi="Times New Roman"/>
                <w:sz w:val="22"/>
                <w:szCs w:val="22"/>
              </w:rPr>
              <w:t>predpisu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A61A5F" w:rsidP="00FD48DC">
            <w:pPr>
              <w:pStyle w:val="Normlny"/>
              <w:bidi w:val="0"/>
              <w:spacing w:after="0" w:line="240" w:lineRule="auto"/>
              <w:rPr>
                <w:rFonts w:ascii="Times New Roman" w:hAnsi="Times New Roman"/>
                <w:sz w:val="22"/>
                <w:szCs w:val="22"/>
              </w:rPr>
            </w:pPr>
            <w:r w:rsidRPr="00A61A5F">
              <w:rPr>
                <w:rFonts w:ascii="Times New Roman" w:hAnsi="Times New Roman"/>
                <w:sz w:val="22"/>
                <w:szCs w:val="22"/>
              </w:rPr>
              <w:t>Článok (Č, §, O, V, P)</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A61A5F" w:rsidP="00FD48DC">
            <w:pPr>
              <w:pStyle w:val="Normlny"/>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A61A5F" w:rsidP="00FD48DC">
            <w:pPr>
              <w:pStyle w:val="Normlny"/>
              <w:bidi w:val="0"/>
              <w:spacing w:after="0" w:line="240" w:lineRule="auto"/>
              <w:rPr>
                <w:rFonts w:ascii="Times New Roman" w:hAnsi="Times New Roman"/>
                <w:sz w:val="22"/>
                <w:szCs w:val="22"/>
              </w:rPr>
            </w:pPr>
            <w:r w:rsidRPr="00A61A5F">
              <w:rPr>
                <w:rFonts w:ascii="Times New Roman" w:hAnsi="Times New Roman"/>
                <w:sz w:val="22"/>
                <w:szCs w:val="22"/>
              </w:rPr>
              <w:t>Zhoda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A9063F" w:rsidRPr="00A61A5F" w:rsidP="00FD48DC">
            <w:pPr>
              <w:pStyle w:val="Normlny"/>
              <w:bidi w:val="0"/>
              <w:spacing w:after="0" w:line="240" w:lineRule="auto"/>
              <w:rPr>
                <w:rFonts w:ascii="Times New Roman" w:hAnsi="Times New Roman"/>
                <w:sz w:val="22"/>
                <w:szCs w:val="22"/>
              </w:rPr>
            </w:pPr>
            <w:r w:rsidRPr="00A61A5F">
              <w:rPr>
                <w:rFonts w:ascii="Times New Roman" w:hAnsi="Times New Roman"/>
                <w:sz w:val="22"/>
                <w:szCs w:val="22"/>
              </w:rPr>
              <w:t>Poznámky</w:t>
            </w: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FF3415" w:rsidRPr="00A61A5F" w:rsidP="00FF3415">
            <w:pPr>
              <w:pStyle w:val="Normlny"/>
              <w:bidi w:val="0"/>
              <w:spacing w:after="0" w:line="240" w:lineRule="auto"/>
              <w:rPr>
                <w:rFonts w:ascii="Times New Roman" w:hAnsi="Times New Roman"/>
                <w:sz w:val="22"/>
                <w:szCs w:val="22"/>
              </w:rPr>
            </w:pPr>
            <w:r w:rsidR="00C67FD1">
              <w:rPr>
                <w:rFonts w:ascii="Times New Roman" w:hAnsi="Times New Roman"/>
                <w:sz w:val="22"/>
                <w:szCs w:val="22"/>
              </w:rPr>
              <w:t>Č</w:t>
            </w:r>
            <w:r w:rsidRPr="00A61A5F">
              <w:rPr>
                <w:rFonts w:ascii="Times New Roman" w:hAnsi="Times New Roman"/>
                <w:sz w:val="22"/>
                <w:szCs w:val="22"/>
              </w:rPr>
              <w:t>1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FF3415" w:rsidRPr="00A61A5F" w:rsidP="00FF3415">
            <w:pPr>
              <w:pStyle w:val="Normlny"/>
              <w:bidi w:val="0"/>
              <w:spacing w:after="0" w:line="240" w:lineRule="auto"/>
              <w:rPr>
                <w:rFonts w:ascii="Times New Roman" w:hAnsi="Times New Roman"/>
                <w:color w:val="000000"/>
                <w:sz w:val="22"/>
                <w:szCs w:val="22"/>
              </w:rPr>
            </w:pPr>
            <w:r w:rsidRPr="00A61A5F">
              <w:rPr>
                <w:rFonts w:ascii="Times New Roman" w:hAnsi="Times New Roman"/>
                <w:b/>
                <w:bCs/>
                <w:color w:val="000000"/>
                <w:sz w:val="22"/>
                <w:szCs w:val="22"/>
              </w:rPr>
              <w:t xml:space="preserve">Celkový cieľ </w:t>
            </w:r>
          </w:p>
          <w:p w:rsidR="00FF3415" w:rsidRPr="00A61A5F" w:rsidP="00FF3415">
            <w:pPr>
              <w:pStyle w:val="Normlny"/>
              <w:bidi w:val="0"/>
              <w:spacing w:after="0" w:line="240" w:lineRule="auto"/>
              <w:rPr>
                <w:rFonts w:ascii="Times New Roman" w:hAnsi="Times New Roman"/>
                <w:sz w:val="22"/>
                <w:szCs w:val="22"/>
              </w:rPr>
            </w:pPr>
            <w:r w:rsidRPr="00A61A5F">
              <w:rPr>
                <w:rFonts w:ascii="Times New Roman" w:hAnsi="Times New Roman"/>
                <w:color w:val="000000"/>
                <w:sz w:val="22"/>
                <w:szCs w:val="22"/>
              </w:rPr>
              <w:t xml:space="preserve">S cieľom splniť požiadavky smernice 75/442/EHS, najmä jej článkov </w:t>
            </w:r>
            <w:smartTag w:uri="urn:schemas-microsoft-com:office:smarttags" w:element="metricconverter">
              <w:smartTagPr>
                <w:attr w:name="ProductID" w:val="6 a"/>
              </w:smartTagPr>
              <w:r w:rsidRPr="00A61A5F">
                <w:rPr>
                  <w:rFonts w:ascii="Times New Roman" w:hAnsi="Times New Roman"/>
                  <w:color w:val="000000"/>
                  <w:sz w:val="22"/>
                  <w:szCs w:val="22"/>
                </w:rPr>
                <w:t>3 a</w:t>
              </w:r>
            </w:smartTag>
            <w:r w:rsidRPr="00A61A5F">
              <w:rPr>
                <w:rFonts w:ascii="Times New Roman" w:hAnsi="Times New Roman"/>
                <w:color w:val="000000"/>
                <w:sz w:val="22"/>
                <w:szCs w:val="22"/>
              </w:rPr>
              <w:t xml:space="preserve"> 4, je cieľom tejto smernice, prostredníctvom prísnych prevádzkových a technických požiadaviek na odpad a skládky, ustanoviť opatrenia, postupy a pokyny pre prechádzanie alebo obmedzovanie, pokiaľ je to možné, negatívnych vplyvov na životné prostredie, najmä znečisťovania povrchových vôd, podzemných vôd, pôdy a ovzdušia a globálneho životného prostredia, vrátane skleníkového efektu, ako aj akéhokoľvek rizika pre zdravie ľudí, ktoré by skládka odpadu mohla predstavovať počas celého svojho životného cyklu.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402C7" w:rsidP="00FF3415">
            <w:pPr>
              <w:bidi w:val="0"/>
              <w:spacing w:after="0" w:line="240" w:lineRule="auto"/>
              <w:jc w:val="both"/>
              <w:rPr>
                <w:rFonts w:ascii="Times New Roman" w:hAnsi="Times New Roman"/>
                <w:sz w:val="22"/>
                <w:szCs w:val="22"/>
              </w:rPr>
            </w:pPr>
          </w:p>
          <w:p w:rsidR="00FF3415" w:rsidRPr="00A61A5F" w:rsidP="00FF3415">
            <w:pPr>
              <w:bidi w:val="0"/>
              <w:spacing w:after="0" w:line="240" w:lineRule="auto"/>
              <w:jc w:val="both"/>
              <w:rPr>
                <w:rFonts w:ascii="Times New Roman" w:hAnsi="Times New Roman"/>
                <w:sz w:val="22"/>
                <w:szCs w:val="22"/>
              </w:rPr>
            </w:pPr>
            <w:r w:rsidRPr="00A61A5F">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402C7" w:rsidP="00FF3415">
            <w:pPr>
              <w:bidi w:val="0"/>
              <w:spacing w:after="0" w:line="240" w:lineRule="auto"/>
              <w:jc w:val="both"/>
              <w:rPr>
                <w:rFonts w:ascii="Times New Roman" w:hAnsi="Times New Roman"/>
                <w:sz w:val="22"/>
                <w:szCs w:val="22"/>
              </w:rPr>
            </w:pPr>
          </w:p>
          <w:p w:rsidR="00FF3415" w:rsidRPr="00A61A5F" w:rsidP="00FF3415">
            <w:pPr>
              <w:bidi w:val="0"/>
              <w:spacing w:after="0" w:line="240" w:lineRule="auto"/>
              <w:jc w:val="both"/>
              <w:rPr>
                <w:rFonts w:ascii="Times New Roman" w:hAnsi="Times New Roman"/>
                <w:sz w:val="22"/>
                <w:szCs w:val="22"/>
              </w:rPr>
            </w:pPr>
            <w:r w:rsidR="00D8445E">
              <w:rPr>
                <w:rFonts w:ascii="Times New Roman" w:hAnsi="Times New Roman"/>
                <w:sz w:val="22"/>
                <w:szCs w:val="22"/>
              </w:rPr>
              <w:t>1</w:t>
            </w:r>
          </w:p>
          <w:p w:rsidR="00FF3415" w:rsidRPr="00A61A5F" w:rsidP="00FF3415">
            <w:pPr>
              <w:bidi w:val="0"/>
              <w:spacing w:after="0" w:line="240" w:lineRule="auto"/>
              <w:jc w:val="both"/>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402C7" w:rsidP="00FF3415">
            <w:pPr>
              <w:pStyle w:val="Normlny"/>
              <w:bidi w:val="0"/>
              <w:spacing w:after="0" w:line="240" w:lineRule="auto"/>
              <w:rPr>
                <w:rFonts w:ascii="Times New Roman" w:hAnsi="Times New Roman"/>
                <w:sz w:val="22"/>
                <w:szCs w:val="22"/>
              </w:rPr>
            </w:pPr>
          </w:p>
          <w:p w:rsidR="00FF3415" w:rsidRPr="00A61A5F" w:rsidP="00FF3415">
            <w:pPr>
              <w:pStyle w:val="Normlny"/>
              <w:bidi w:val="0"/>
              <w:spacing w:after="0" w:line="240" w:lineRule="auto"/>
              <w:rPr>
                <w:rFonts w:ascii="Times New Roman" w:hAnsi="Times New Roman"/>
                <w:sz w:val="22"/>
                <w:szCs w:val="22"/>
              </w:rPr>
            </w:pPr>
            <w:r w:rsidR="00D8445E">
              <w:rPr>
                <w:rFonts w:ascii="Times New Roman" w:hAnsi="Times New Roman"/>
                <w:sz w:val="22"/>
                <w:szCs w:val="22"/>
              </w:rPr>
              <w:t>§6</w:t>
            </w:r>
            <w:r w:rsidR="00C67FD1">
              <w:rPr>
                <w:rFonts w:ascii="Times New Roman" w:hAnsi="Times New Roman"/>
                <w:sz w:val="22"/>
                <w:szCs w:val="22"/>
              </w:rPr>
              <w:t xml:space="preserve"> O</w:t>
            </w:r>
            <w:r w:rsidRPr="00A61A5F" w:rsidR="00E97816">
              <w:rPr>
                <w:rFonts w:ascii="Times New Roman" w:hAnsi="Times New Roman"/>
                <w:sz w:val="22"/>
                <w:szCs w:val="22"/>
              </w:rPr>
              <w:t>10</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402C7" w:rsidP="00E97816">
            <w:pPr>
              <w:pStyle w:val="Standard"/>
              <w:tabs>
                <w:tab w:val="left" w:pos="426"/>
                <w:tab w:val="left" w:pos="900"/>
              </w:tabs>
              <w:bidi w:val="0"/>
              <w:spacing w:after="0" w:line="240" w:lineRule="auto"/>
              <w:jc w:val="both"/>
              <w:rPr>
                <w:rFonts w:ascii="Times New Roman" w:hAnsi="Times New Roman" w:cs="Times New Roman"/>
              </w:rPr>
            </w:pPr>
          </w:p>
          <w:p w:rsidR="00C67FD1" w:rsidRPr="00C67FD1" w:rsidP="00C67FD1">
            <w:pPr>
              <w:pStyle w:val="Standard"/>
              <w:tabs>
                <w:tab w:val="left" w:pos="426"/>
              </w:tabs>
              <w:bidi w:val="0"/>
              <w:spacing w:after="0" w:line="240" w:lineRule="auto"/>
              <w:jc w:val="both"/>
              <w:rPr>
                <w:rFonts w:ascii="Times New Roman" w:hAnsi="Times New Roman" w:cs="Times New Roman"/>
              </w:rPr>
            </w:pPr>
            <w:r w:rsidRPr="00C67FD1">
              <w:rPr>
                <w:rFonts w:ascii="Times New Roman" w:hAnsi="Times New Roman" w:cs="Times New Roman"/>
              </w:rPr>
              <w:t>Zneškodňovať odpad je možné spôsobom neohrozujúcim zdravie ľudí a nepoškodzujúcim životné prostredie, ak nie je možné alebo účelné predchádzanie jeho vzniku alebo nie je možný a účelný postup podľa odsekov 7 až  9.</w:t>
            </w:r>
          </w:p>
          <w:p w:rsidR="00FF3415" w:rsidRPr="00A61A5F" w:rsidP="00E97816">
            <w:pPr>
              <w:pStyle w:val="Standard"/>
              <w:tabs>
                <w:tab w:val="left" w:pos="426"/>
                <w:tab w:val="left" w:pos="900"/>
              </w:tabs>
              <w:bidi w:val="0"/>
              <w:spacing w:after="0" w:line="240" w:lineRule="auto"/>
              <w:jc w:val="both"/>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F3415" w:rsidRPr="00A61A5F" w:rsidP="00FF3415">
            <w:pPr>
              <w:pStyle w:val="Normlny"/>
              <w:bidi w:val="0"/>
              <w:spacing w:after="0" w:line="240" w:lineRule="auto"/>
              <w:rPr>
                <w:rFonts w:ascii="Times New Roman" w:hAnsi="Times New Roman"/>
                <w:sz w:val="22"/>
                <w:szCs w:val="22"/>
              </w:rPr>
            </w:pPr>
            <w:r w:rsidRPr="00A61A5F" w:rsidR="00E9781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FF3415" w:rsidRPr="00A61A5F" w:rsidP="00FF3415">
            <w:pPr>
              <w:pStyle w:val="Normlny"/>
              <w:bidi w:val="0"/>
              <w:spacing w:after="0" w:line="240" w:lineRule="auto"/>
              <w:rPr>
                <w:rFonts w:ascii="Times New Roman" w:hAnsi="Times New Roman"/>
                <w:b/>
                <w:bCs/>
                <w:sz w:val="22"/>
                <w:szCs w:val="22"/>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FF3415" w:rsidRPr="00A61A5F" w:rsidP="00FF3415">
            <w:pPr>
              <w:pStyle w:val="Normlny"/>
              <w:bidi w:val="0"/>
              <w:spacing w:after="0" w:line="240" w:lineRule="auto"/>
              <w:rPr>
                <w:rFonts w:ascii="Times New Roman" w:hAnsi="Times New Roman"/>
                <w:sz w:val="22"/>
                <w:szCs w:val="22"/>
              </w:rPr>
            </w:pPr>
            <w:r w:rsidRPr="00A61A5F">
              <w:rPr>
                <w:rFonts w:ascii="Times New Roman" w:hAnsi="Times New Roman"/>
                <w:sz w:val="22"/>
                <w:szCs w:val="22"/>
              </w:rPr>
              <w:t>Č1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FF3415" w:rsidRPr="00A61A5F" w:rsidP="00FF3415">
            <w:pPr>
              <w:pStyle w:val="Normlny"/>
              <w:bidi w:val="0"/>
              <w:spacing w:after="0" w:line="240" w:lineRule="auto"/>
              <w:rPr>
                <w:rFonts w:ascii="Times New Roman" w:hAnsi="Times New Roman"/>
                <w:sz w:val="22"/>
                <w:szCs w:val="22"/>
              </w:rPr>
            </w:pPr>
            <w:r w:rsidRPr="00A61A5F">
              <w:rPr>
                <w:rFonts w:ascii="Times New Roman" w:hAnsi="Times New Roman"/>
                <w:color w:val="000000"/>
                <w:sz w:val="22"/>
                <w:szCs w:val="22"/>
              </w:rPr>
              <w:t>V súvislosti s technickými charakteristikami skládok obsahuje táto smernica príslušné technické požiadavky pre tie skládky, na ktoré sa vzťahuje smernica 96/61/ES, s cieľom vypracovať konkrétne podmienky všeobecných požiadaviek uvedenej smernice. Príslušné požiadavky smernice 96/61/ES sa považujú za splnené, ak sú splnené požiadavky tejto smernice.</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F3415" w:rsidRPr="00A61A5F" w:rsidP="00FF3415">
            <w:pPr>
              <w:pStyle w:val="Normlny"/>
              <w:bidi w:val="0"/>
              <w:spacing w:after="0" w:line="240" w:lineRule="auto"/>
              <w:rPr>
                <w:rFonts w:ascii="Times New Roman" w:hAnsi="Times New Roman"/>
                <w:sz w:val="22"/>
                <w:szCs w:val="22"/>
              </w:rPr>
            </w:pPr>
            <w:r w:rsidRPr="00A61A5F" w:rsidR="00E97816">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E6D0F" w:rsidRPr="00A61A5F" w:rsidP="002E6D0F">
            <w:pPr>
              <w:bidi w:val="0"/>
              <w:spacing w:after="0" w:line="240" w:lineRule="auto"/>
              <w:jc w:val="both"/>
              <w:rPr>
                <w:rFonts w:ascii="Times New Roman" w:hAnsi="Times New Roman"/>
                <w:sz w:val="22"/>
                <w:szCs w:val="22"/>
              </w:rPr>
            </w:pPr>
            <w:r w:rsidR="00D8445E">
              <w:rPr>
                <w:rFonts w:ascii="Times New Roman" w:hAnsi="Times New Roman"/>
                <w:sz w:val="22"/>
                <w:szCs w:val="22"/>
              </w:rPr>
              <w:t>3</w:t>
            </w:r>
          </w:p>
          <w:p w:rsidR="00FF3415" w:rsidRPr="00A61A5F" w:rsidP="00FF3415">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F3415" w:rsidRPr="00A61A5F" w:rsidP="00FF3415">
            <w:pPr>
              <w:pStyle w:val="Normlny"/>
              <w:bidi w:val="0"/>
              <w:spacing w:after="0" w:line="240" w:lineRule="auto"/>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F3415" w:rsidRPr="00A61A5F" w:rsidP="00FF3415">
            <w:pPr>
              <w:pStyle w:val="Normlny"/>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F3415" w:rsidRPr="00A61A5F" w:rsidP="00FF3415">
            <w:pPr>
              <w:pStyle w:val="Normlny"/>
              <w:bidi w:val="0"/>
              <w:spacing w:after="0" w:line="240" w:lineRule="auto"/>
              <w:rPr>
                <w:rFonts w:ascii="Times New Roman" w:hAnsi="Times New Roman"/>
                <w:sz w:val="22"/>
                <w:szCs w:val="22"/>
              </w:rPr>
            </w:pPr>
            <w:r w:rsidRPr="00A61A5F" w:rsidR="002E6D0F">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FF3415" w:rsidRPr="00A61A5F" w:rsidP="00FF3415">
            <w:pPr>
              <w:pStyle w:val="Normlny"/>
              <w:bidi w:val="0"/>
              <w:spacing w:after="0" w:line="240" w:lineRule="auto"/>
              <w:rPr>
                <w:rFonts w:ascii="Times New Roman" w:hAnsi="Times New Roman"/>
                <w:b/>
                <w:bCs/>
                <w:sz w:val="22"/>
                <w:szCs w:val="22"/>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F23997" w:rsidP="00FF3415">
            <w:pPr>
              <w:pStyle w:val="Normlny"/>
              <w:bidi w:val="0"/>
              <w:spacing w:after="0" w:line="240" w:lineRule="auto"/>
              <w:rPr>
                <w:rFonts w:ascii="Times New Roman" w:hAnsi="Times New Roman"/>
                <w:sz w:val="22"/>
                <w:szCs w:val="22"/>
              </w:rPr>
            </w:pPr>
            <w:r>
              <w:rPr>
                <w:rFonts w:ascii="Times New Roman" w:hAnsi="Times New Roman"/>
                <w:sz w:val="22"/>
                <w:szCs w:val="22"/>
              </w:rPr>
              <w:t>Č2 Pa</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F23997" w:rsidRPr="00A61A5F" w:rsidP="00FF3415">
            <w:pPr>
              <w:pStyle w:val="Normlny"/>
              <w:bidi w:val="0"/>
              <w:spacing w:after="0" w:line="240" w:lineRule="auto"/>
              <w:rPr>
                <w:rFonts w:ascii="Times New Roman" w:hAnsi="Times New Roman"/>
                <w:b/>
                <w:bCs/>
                <w:color w:val="000000"/>
                <w:sz w:val="22"/>
                <w:szCs w:val="22"/>
              </w:rPr>
            </w:pPr>
            <w:r w:rsidRPr="00A61A5F">
              <w:rPr>
                <w:rFonts w:ascii="Times New Roman" w:hAnsi="Times New Roman"/>
                <w:color w:val="000000"/>
                <w:sz w:val="22"/>
                <w:szCs w:val="22"/>
              </w:rPr>
              <w:t>„</w:t>
            </w:r>
            <w:r w:rsidRPr="00A61A5F">
              <w:rPr>
                <w:rFonts w:ascii="Times New Roman" w:hAnsi="Times New Roman"/>
                <w:i/>
                <w:iCs/>
                <w:color w:val="000000"/>
                <w:sz w:val="22"/>
                <w:szCs w:val="22"/>
              </w:rPr>
              <w:t>odpad</w:t>
            </w:r>
            <w:r w:rsidRPr="00A61A5F">
              <w:rPr>
                <w:rFonts w:ascii="Times New Roman" w:hAnsi="Times New Roman"/>
                <w:color w:val="000000"/>
                <w:sz w:val="22"/>
                <w:szCs w:val="22"/>
              </w:rPr>
              <w:t>“ znamená látku alebo vec, na ktorú sa vzťahuje smernica 75/442/EHS;</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23997" w:rsidRPr="00A61A5F" w:rsidP="00FF3415">
            <w:pPr>
              <w:pStyle w:val="Normlny"/>
              <w:bidi w:val="0"/>
              <w:spacing w:after="0" w:line="240" w:lineRule="auto"/>
              <w:rPr>
                <w:rFonts w:ascii="Times New Roman" w:hAnsi="Times New Roman"/>
                <w:sz w:val="22"/>
                <w:szCs w:val="22"/>
              </w:rPr>
            </w:pPr>
            <w:r>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23997" w:rsidRPr="00A61A5F" w:rsidP="00E97816">
            <w:pPr>
              <w:bidi w:val="0"/>
              <w:spacing w:after="0" w:line="240" w:lineRule="auto"/>
              <w:jc w:val="both"/>
              <w:rPr>
                <w:rFonts w:ascii="Times New Roman" w:hAnsi="Times New Roman"/>
                <w:sz w:val="22"/>
                <w:szCs w:val="22"/>
              </w:rPr>
            </w:pPr>
            <w:r>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23997" w:rsidRPr="00F23997" w:rsidP="00F23997">
            <w:pPr>
              <w:pStyle w:val="Standard"/>
              <w:tabs>
                <w:tab w:val="left" w:pos="426"/>
              </w:tabs>
              <w:bidi w:val="0"/>
              <w:spacing w:after="0" w:line="240" w:lineRule="auto"/>
              <w:jc w:val="both"/>
              <w:rPr>
                <w:rFonts w:ascii="Times New Roman" w:hAnsi="Times New Roman" w:cs="Times New Roman"/>
                <w:kern w:val="0"/>
                <w:lang w:eastAsia="en-US"/>
              </w:rPr>
            </w:pPr>
            <w:r w:rsidRPr="00F23997">
              <w:rPr>
                <w:rFonts w:ascii="Times New Roman" w:hAnsi="Times New Roman" w:cs="Times New Roman"/>
                <w:kern w:val="0"/>
                <w:lang w:eastAsia="en-US"/>
              </w:rPr>
              <w:t>§2 O1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23997" w:rsidP="004F7DA9">
            <w:pPr>
              <w:pStyle w:val="Standard"/>
              <w:tabs>
                <w:tab w:val="left" w:pos="426"/>
              </w:tabs>
              <w:bidi w:val="0"/>
              <w:spacing w:after="0" w:line="240" w:lineRule="auto"/>
              <w:jc w:val="both"/>
              <w:rPr>
                <w:rFonts w:ascii="Times New Roman" w:hAnsi="Times New Roman" w:cs="Times New Roman"/>
                <w:kern w:val="0"/>
                <w:lang w:eastAsia="en-US"/>
              </w:rPr>
            </w:pPr>
            <w:r w:rsidRPr="00F23997">
              <w:rPr>
                <w:rFonts w:ascii="Times New Roman" w:hAnsi="Times New Roman" w:cs="Times New Roman"/>
                <w:kern w:val="0"/>
                <w:lang w:eastAsia="en-US"/>
              </w:rPr>
              <w:t>Odpad je hnuteľná vec alebo látka, ktorej sa jej držiteľ zbavuje, chce sa jej zbaviť alebo je v súlade s týmto zákonom alebo osobitnými predpismi povinný sa jej zbaviť.</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23997" w:rsidP="00FF3415">
            <w:pPr>
              <w:pStyle w:val="Normlny"/>
              <w:bidi w:val="0"/>
              <w:spacing w:after="0" w:line="240" w:lineRule="auto"/>
              <w:rPr>
                <w:rFonts w:ascii="Times New Roman" w:hAnsi="Times New Roman"/>
                <w:sz w:val="22"/>
                <w:szCs w:val="22"/>
              </w:rPr>
            </w:pPr>
            <w:r>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F23997" w:rsidRPr="00A61A5F" w:rsidP="00FF3415">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F23997" w:rsidP="00FF3415">
            <w:pPr>
              <w:pStyle w:val="Normlny"/>
              <w:bidi w:val="0"/>
              <w:spacing w:after="0" w:line="240" w:lineRule="auto"/>
              <w:rPr>
                <w:rFonts w:ascii="Times New Roman" w:hAnsi="Times New Roman"/>
                <w:sz w:val="22"/>
                <w:szCs w:val="22"/>
              </w:rPr>
            </w:pPr>
            <w:r>
              <w:rPr>
                <w:rFonts w:ascii="Times New Roman" w:hAnsi="Times New Roman"/>
                <w:sz w:val="22"/>
                <w:szCs w:val="22"/>
              </w:rPr>
              <w:t>Č2 Pb</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F23997" w:rsidRPr="00A61A5F" w:rsidP="00F23997">
            <w:pPr>
              <w:pStyle w:val="Normlny"/>
              <w:bidi w:val="0"/>
              <w:spacing w:after="0" w:line="240" w:lineRule="auto"/>
              <w:rPr>
                <w:rFonts w:ascii="Times New Roman" w:hAnsi="Times New Roman"/>
                <w:color w:val="000000"/>
                <w:sz w:val="22"/>
                <w:szCs w:val="22"/>
              </w:rPr>
            </w:pPr>
            <w:r w:rsidRPr="00A61A5F">
              <w:rPr>
                <w:rFonts w:ascii="Times New Roman" w:hAnsi="Times New Roman"/>
                <w:color w:val="000000"/>
                <w:sz w:val="22"/>
                <w:szCs w:val="22"/>
              </w:rPr>
              <w:t>„</w:t>
            </w:r>
            <w:r w:rsidRPr="00A61A5F">
              <w:rPr>
                <w:rFonts w:ascii="Times New Roman" w:hAnsi="Times New Roman"/>
                <w:i/>
                <w:iCs/>
                <w:color w:val="000000"/>
                <w:sz w:val="22"/>
                <w:szCs w:val="22"/>
              </w:rPr>
              <w:t>komunálny odpad</w:t>
            </w:r>
            <w:r w:rsidRPr="00A61A5F">
              <w:rPr>
                <w:rFonts w:ascii="Times New Roman" w:hAnsi="Times New Roman"/>
                <w:color w:val="000000"/>
                <w:sz w:val="22"/>
                <w:szCs w:val="22"/>
              </w:rPr>
              <w:t xml:space="preserve">“ znamená odpad z domácností, ako aj ostatný odpad, ktorý je svojou povahou alebo zložením podobný odpadu z domácností; </w:t>
            </w:r>
          </w:p>
          <w:p w:rsidR="00F23997" w:rsidRPr="00A61A5F" w:rsidP="00FF3415">
            <w:pPr>
              <w:pStyle w:val="Normlny"/>
              <w:bidi w:val="0"/>
              <w:spacing w:after="0" w:line="240" w:lineRule="auto"/>
              <w:rPr>
                <w:rFonts w:ascii="Times New Roman" w:hAnsi="Times New Roman"/>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23997" w:rsidP="00FF3415">
            <w:pPr>
              <w:pStyle w:val="Normlny"/>
              <w:bidi w:val="0"/>
              <w:spacing w:after="0" w:line="240" w:lineRule="auto"/>
              <w:rPr>
                <w:rFonts w:ascii="Times New Roman" w:hAnsi="Times New Roman"/>
                <w:sz w:val="22"/>
                <w:szCs w:val="22"/>
              </w:rPr>
            </w:pPr>
            <w:r>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23997" w:rsidP="00E97816">
            <w:pPr>
              <w:bidi w:val="0"/>
              <w:spacing w:after="0" w:line="240" w:lineRule="auto"/>
              <w:jc w:val="both"/>
              <w:rPr>
                <w:rFonts w:ascii="Times New Roman" w:hAnsi="Times New Roman"/>
                <w:sz w:val="22"/>
                <w:szCs w:val="22"/>
              </w:rPr>
            </w:pPr>
            <w:r>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23997" w:rsidRPr="00F23997" w:rsidP="00F23997">
            <w:pPr>
              <w:pStyle w:val="Standard"/>
              <w:tabs>
                <w:tab w:val="left" w:pos="426"/>
              </w:tabs>
              <w:bidi w:val="0"/>
              <w:spacing w:after="0" w:line="240" w:lineRule="auto"/>
              <w:jc w:val="both"/>
              <w:rPr>
                <w:rFonts w:ascii="Times New Roman" w:hAnsi="Times New Roman" w:cs="Times New Roman"/>
                <w:kern w:val="0"/>
                <w:lang w:eastAsia="en-US"/>
              </w:rPr>
            </w:pPr>
            <w:r>
              <w:rPr>
                <w:rFonts w:ascii="Times New Roman" w:hAnsi="Times New Roman" w:cs="Times New Roman"/>
                <w:kern w:val="0"/>
                <w:lang w:eastAsia="en-US"/>
              </w:rPr>
              <w:t>§80 O1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23997" w:rsidRPr="004F7DA9" w:rsidP="00F23997">
            <w:pPr>
              <w:pStyle w:val="Standard"/>
              <w:tabs>
                <w:tab w:val="left" w:pos="426"/>
              </w:tabs>
              <w:bidi w:val="0"/>
              <w:spacing w:after="0" w:line="240" w:lineRule="auto"/>
              <w:jc w:val="both"/>
              <w:rPr>
                <w:rFonts w:ascii="Times New Roman" w:hAnsi="Times New Roman" w:cs="Times New Roman"/>
                <w:kern w:val="0"/>
                <w:lang w:eastAsia="en-US"/>
              </w:rPr>
            </w:pPr>
            <w:r w:rsidRPr="004F7DA9">
              <w:rPr>
                <w:rFonts w:ascii="Times New Roman" w:hAnsi="Times New Roman" w:cs="Times New Roman"/>
              </w:rPr>
              <w:t>Komunálne odpady sú odpady z domácnosti vznikajúce na území obce pri činnosti fyzických osôb a odpady podobných vlastností a zloženia, ktorých pôvodcom je právnická osoba alebo fyzická osoba – podnikateľ, okrem odpadov vznikajúcich pri bezprostrednom výkone činností tvoriacich predmet podnikania alebo činností právnickej osoby alebo fyzickej osoby – podnikateľa; za odpady z domácností sa považujú aj odpady z nehnuteľností slúžiacich fyzickým osobám na ich individuálnu rekreáciu, napríklad zo záhrad, chát, chalúp, alebo na parkovanie alebo uskladnenie vozidla používaného pre potreby domácnosti, najmä z garáží, garážových stojísk a parkovacích stojísk. Komunálnymi odpadmi sú aj všetky odpady vznikajúce v obci pri čistení verejných komunikácií a priestranstiev, ktoré sú majetkom obce alebo v správe obce, a taktiež pri údržbe verejnej zelene vrátane parkov a cintorínov, ktoré sú majetkom obce alebo v správe obce a ďalšej zelene na pozemkoch fyzických osôb.</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23997" w:rsidP="00FF3415">
            <w:pPr>
              <w:pStyle w:val="Normlny"/>
              <w:bidi w:val="0"/>
              <w:spacing w:after="0" w:line="240" w:lineRule="auto"/>
              <w:rPr>
                <w:rFonts w:ascii="Times New Roman" w:hAnsi="Times New Roman"/>
                <w:sz w:val="22"/>
                <w:szCs w:val="22"/>
              </w:rPr>
            </w:pPr>
            <w:r>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F23997" w:rsidRPr="00A61A5F" w:rsidP="00FF3415">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F23997" w:rsidP="00FF3415">
            <w:pPr>
              <w:pStyle w:val="Normlny"/>
              <w:bidi w:val="0"/>
              <w:spacing w:after="0" w:line="240" w:lineRule="auto"/>
              <w:rPr>
                <w:rFonts w:ascii="Times New Roman" w:hAnsi="Times New Roman"/>
                <w:sz w:val="22"/>
                <w:szCs w:val="22"/>
              </w:rPr>
            </w:pPr>
            <w:r>
              <w:rPr>
                <w:rFonts w:ascii="Times New Roman" w:hAnsi="Times New Roman"/>
                <w:sz w:val="22"/>
                <w:szCs w:val="22"/>
              </w:rPr>
              <w:t>Č2 Pc</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F23997" w:rsidRPr="00A61A5F" w:rsidP="00F23997">
            <w:pPr>
              <w:pStyle w:val="Normlny"/>
              <w:bidi w:val="0"/>
              <w:spacing w:after="0" w:line="240" w:lineRule="auto"/>
              <w:rPr>
                <w:rFonts w:ascii="Times New Roman" w:hAnsi="Times New Roman"/>
                <w:color w:val="000000"/>
                <w:sz w:val="22"/>
                <w:szCs w:val="22"/>
              </w:rPr>
            </w:pPr>
            <w:r w:rsidRPr="00A61A5F">
              <w:rPr>
                <w:rFonts w:ascii="Times New Roman" w:hAnsi="Times New Roman"/>
                <w:color w:val="000000"/>
                <w:sz w:val="22"/>
                <w:szCs w:val="22"/>
              </w:rPr>
              <w:t>„</w:t>
            </w:r>
            <w:r w:rsidRPr="00A61A5F">
              <w:rPr>
                <w:rFonts w:ascii="Times New Roman" w:hAnsi="Times New Roman"/>
                <w:i/>
                <w:iCs/>
                <w:color w:val="000000"/>
                <w:sz w:val="22"/>
                <w:szCs w:val="22"/>
              </w:rPr>
              <w:t>nebezpečný odpad</w:t>
            </w:r>
            <w:r w:rsidRPr="00A61A5F">
              <w:rPr>
                <w:rFonts w:ascii="Times New Roman" w:hAnsi="Times New Roman"/>
                <w:color w:val="000000"/>
                <w:sz w:val="22"/>
                <w:szCs w:val="22"/>
              </w:rPr>
              <w:t>“ znamená každý odpad, na ktorý sa vzťahuje článok 1 ods. 4 smernice Rady 91/689/EHS z 12. decembra 1991 o nebezpečnom odpade ( 1 )</w:t>
            </w:r>
          </w:p>
          <w:p w:rsidR="00F23997" w:rsidRPr="00A61A5F" w:rsidP="00F23997">
            <w:pPr>
              <w:pStyle w:val="Normlny"/>
              <w:bidi w:val="0"/>
              <w:spacing w:after="0" w:line="240" w:lineRule="auto"/>
              <w:rPr>
                <w:rFonts w:ascii="Times New Roman" w:hAnsi="Times New Roman"/>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23997" w:rsidP="00FF3415">
            <w:pPr>
              <w:pStyle w:val="Normlny"/>
              <w:bidi w:val="0"/>
              <w:spacing w:after="0" w:line="240" w:lineRule="auto"/>
              <w:rPr>
                <w:rFonts w:ascii="Times New Roman" w:hAnsi="Times New Roman"/>
                <w:sz w:val="22"/>
                <w:szCs w:val="22"/>
              </w:rPr>
            </w:pPr>
            <w:r>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23997" w:rsidP="00E97816">
            <w:pPr>
              <w:bidi w:val="0"/>
              <w:spacing w:after="0" w:line="240" w:lineRule="auto"/>
              <w:jc w:val="both"/>
              <w:rPr>
                <w:rFonts w:ascii="Times New Roman" w:hAnsi="Times New Roman"/>
                <w:sz w:val="22"/>
                <w:szCs w:val="22"/>
              </w:rPr>
            </w:pPr>
            <w:r>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23997" w:rsidP="00F23997">
            <w:pPr>
              <w:pStyle w:val="Standard"/>
              <w:tabs>
                <w:tab w:val="left" w:pos="426"/>
              </w:tabs>
              <w:bidi w:val="0"/>
              <w:spacing w:after="0" w:line="240" w:lineRule="auto"/>
              <w:jc w:val="both"/>
              <w:rPr>
                <w:rFonts w:ascii="Times New Roman" w:hAnsi="Times New Roman" w:cs="Times New Roman"/>
                <w:kern w:val="0"/>
                <w:lang w:eastAsia="en-US"/>
              </w:rPr>
            </w:pPr>
            <w:r w:rsidR="004F7DA9">
              <w:rPr>
                <w:rFonts w:ascii="Times New Roman" w:hAnsi="Times New Roman" w:cs="Times New Roman"/>
                <w:kern w:val="0"/>
                <w:lang w:eastAsia="en-US"/>
              </w:rPr>
              <w:t>§2 O9</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4F7DA9" w:rsidRPr="004F7DA9" w:rsidP="004F7DA9">
            <w:pPr>
              <w:pStyle w:val="Standard"/>
              <w:tabs>
                <w:tab w:val="left" w:pos="426"/>
              </w:tabs>
              <w:bidi w:val="0"/>
              <w:spacing w:after="0" w:line="240" w:lineRule="auto"/>
              <w:jc w:val="both"/>
              <w:rPr>
                <w:rFonts w:ascii="Times New Roman" w:hAnsi="Times New Roman" w:cs="Times New Roman"/>
              </w:rPr>
            </w:pPr>
            <w:r w:rsidRPr="004F7DA9">
              <w:rPr>
                <w:rFonts w:ascii="Times New Roman" w:hAnsi="Times New Roman" w:cs="Times New Roman"/>
              </w:rPr>
              <w:t xml:space="preserve">Nebezpečný odpad je taký odpad, ktorý má jednu nebezpečnú vlastnosť alebo viac nebezpečných vlastností uvedených v prílohe č. 1. </w:t>
            </w:r>
          </w:p>
          <w:p w:rsidR="00F23997" w:rsidRPr="004F7DA9" w:rsidP="00F23997">
            <w:pPr>
              <w:pStyle w:val="Standard"/>
              <w:tabs>
                <w:tab w:val="left" w:pos="426"/>
              </w:tabs>
              <w:bidi w:val="0"/>
              <w:spacing w:after="0" w:line="240" w:lineRule="auto"/>
              <w:jc w:val="both"/>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23997" w:rsidP="00FF3415">
            <w:pPr>
              <w:pStyle w:val="Normlny"/>
              <w:bidi w:val="0"/>
              <w:spacing w:after="0" w:line="240" w:lineRule="auto"/>
              <w:rPr>
                <w:rFonts w:ascii="Times New Roman" w:hAnsi="Times New Roman"/>
                <w:sz w:val="22"/>
                <w:szCs w:val="22"/>
              </w:rPr>
            </w:pPr>
            <w:r w:rsidR="004F7DA9">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F23997" w:rsidRPr="00A61A5F" w:rsidP="00FF3415">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4F7DA9" w:rsidP="00FF3415">
            <w:pPr>
              <w:pStyle w:val="Normlny"/>
              <w:bidi w:val="0"/>
              <w:spacing w:after="0" w:line="240" w:lineRule="auto"/>
              <w:rPr>
                <w:rFonts w:ascii="Times New Roman" w:hAnsi="Times New Roman"/>
                <w:sz w:val="22"/>
                <w:szCs w:val="22"/>
              </w:rPr>
            </w:pPr>
            <w:r>
              <w:rPr>
                <w:rFonts w:ascii="Times New Roman" w:hAnsi="Times New Roman"/>
                <w:sz w:val="22"/>
                <w:szCs w:val="22"/>
              </w:rPr>
              <w:t>Č2 Pd</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4F7DA9" w:rsidRPr="00A61A5F" w:rsidP="004F7DA9">
            <w:pPr>
              <w:pStyle w:val="Normlny"/>
              <w:bidi w:val="0"/>
              <w:spacing w:after="0" w:line="240" w:lineRule="auto"/>
              <w:rPr>
                <w:rFonts w:ascii="Times New Roman" w:hAnsi="Times New Roman"/>
                <w:color w:val="000000"/>
                <w:sz w:val="22"/>
                <w:szCs w:val="22"/>
              </w:rPr>
            </w:pPr>
            <w:r w:rsidRPr="00A61A5F">
              <w:rPr>
                <w:rFonts w:ascii="Times New Roman" w:hAnsi="Times New Roman"/>
                <w:color w:val="000000"/>
                <w:sz w:val="22"/>
                <w:szCs w:val="22"/>
              </w:rPr>
              <w:t>„</w:t>
            </w:r>
            <w:r w:rsidRPr="00A61A5F">
              <w:rPr>
                <w:rFonts w:ascii="Times New Roman" w:hAnsi="Times New Roman"/>
                <w:i/>
                <w:iCs/>
                <w:color w:val="000000"/>
                <w:sz w:val="22"/>
                <w:szCs w:val="22"/>
              </w:rPr>
              <w:t>odpad, ktorý nie je nebezpečný,</w:t>
            </w:r>
            <w:r w:rsidRPr="00A61A5F">
              <w:rPr>
                <w:rFonts w:ascii="Times New Roman" w:hAnsi="Times New Roman"/>
                <w:color w:val="000000"/>
                <w:sz w:val="22"/>
                <w:szCs w:val="22"/>
              </w:rPr>
              <w:t xml:space="preserve">“ znamená odpad, na ktorý sa nevzťahuje písm. c); </w:t>
            </w:r>
          </w:p>
          <w:p w:rsidR="004F7DA9" w:rsidRPr="00A61A5F" w:rsidP="00F23997">
            <w:pPr>
              <w:pStyle w:val="Normlny"/>
              <w:bidi w:val="0"/>
              <w:spacing w:after="0" w:line="240" w:lineRule="auto"/>
              <w:rPr>
                <w:rFonts w:ascii="Times New Roman" w:hAnsi="Times New Roman"/>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F7DA9" w:rsidP="00FF3415">
            <w:pPr>
              <w:pStyle w:val="Normlny"/>
              <w:bidi w:val="0"/>
              <w:spacing w:after="0" w:line="240" w:lineRule="auto"/>
              <w:rPr>
                <w:rFonts w:ascii="Times New Roman" w:hAnsi="Times New Roman"/>
                <w:sz w:val="22"/>
                <w:szCs w:val="22"/>
              </w:rPr>
            </w:pPr>
            <w:r>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F7DA9" w:rsidP="00E97816">
            <w:pPr>
              <w:bidi w:val="0"/>
              <w:spacing w:after="0" w:line="240" w:lineRule="auto"/>
              <w:jc w:val="both"/>
              <w:rPr>
                <w:rFonts w:ascii="Times New Roman" w:hAnsi="Times New Roman"/>
                <w:sz w:val="22"/>
                <w:szCs w:val="22"/>
              </w:rPr>
            </w:pPr>
            <w:r>
              <w:rPr>
                <w:rFonts w:ascii="Times New Roman" w:hAnsi="Times New Roman"/>
                <w:sz w:val="22"/>
                <w:szCs w:val="22"/>
              </w:rPr>
              <w:t>3</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F7DA9" w:rsidP="00F23997">
            <w:pPr>
              <w:pStyle w:val="Standard"/>
              <w:tabs>
                <w:tab w:val="left" w:pos="426"/>
              </w:tabs>
              <w:bidi w:val="0"/>
              <w:spacing w:after="0" w:line="240" w:lineRule="auto"/>
              <w:jc w:val="both"/>
              <w:rPr>
                <w:rFonts w:ascii="Times New Roman" w:hAnsi="Times New Roman" w:cs="Times New Roman"/>
                <w:kern w:val="0"/>
                <w:lang w:eastAsia="en-US"/>
              </w:rPr>
            </w:pPr>
            <w:r>
              <w:rPr>
                <w:rFonts w:ascii="Times New Roman" w:hAnsi="Times New Roman" w:cs="Times New Roman"/>
                <w:kern w:val="0"/>
                <w:lang w:eastAsia="en-US"/>
              </w:rPr>
              <w:t>§2 O7</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4F7DA9" w:rsidRPr="004F7DA9" w:rsidP="004F7DA9">
            <w:pPr>
              <w:autoSpaceDE/>
              <w:autoSpaceDN/>
              <w:bidi w:val="0"/>
              <w:spacing w:after="0" w:line="240" w:lineRule="auto"/>
              <w:jc w:val="both"/>
              <w:rPr>
                <w:rFonts w:ascii="Times New Roman" w:hAnsi="Times New Roman"/>
                <w:kern w:val="3"/>
                <w:sz w:val="22"/>
                <w:szCs w:val="22"/>
                <w:lang w:eastAsia="zh-CN"/>
              </w:rPr>
            </w:pPr>
            <w:r w:rsidRPr="004F7DA9">
              <w:rPr>
                <w:rFonts w:ascii="Times New Roman" w:hAnsi="Times New Roman"/>
                <w:kern w:val="3"/>
                <w:sz w:val="22"/>
                <w:szCs w:val="22"/>
                <w:lang w:eastAsia="zh-CN"/>
              </w:rPr>
              <w:t xml:space="preserve">Odpad, ktorý nie je nebezpečný, je na účely skládkovania odpad, ktorý nemá žiadnu nebezpečnú vlastnosť uvedenú v prílohe č. </w:t>
            </w:r>
            <w:r>
              <w:rPr>
                <w:rFonts w:ascii="Times New Roman" w:hAnsi="Times New Roman"/>
                <w:kern w:val="3"/>
                <w:sz w:val="22"/>
                <w:szCs w:val="22"/>
                <w:lang w:eastAsia="zh-CN"/>
              </w:rPr>
              <w:t>1</w:t>
            </w:r>
            <w:r w:rsidRPr="004F7DA9">
              <w:rPr>
                <w:rFonts w:ascii="Times New Roman" w:hAnsi="Times New Roman"/>
                <w:kern w:val="3"/>
                <w:sz w:val="22"/>
                <w:szCs w:val="22"/>
                <w:lang w:eastAsia="zh-CN"/>
              </w:rPr>
              <w:t xml:space="preserve">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F7DA9" w:rsidP="00FF3415">
            <w:pPr>
              <w:pStyle w:val="Normlny"/>
              <w:bidi w:val="0"/>
              <w:spacing w:after="0" w:line="240" w:lineRule="auto"/>
              <w:rPr>
                <w:rFonts w:ascii="Times New Roman" w:hAnsi="Times New Roman"/>
                <w:sz w:val="22"/>
                <w:szCs w:val="22"/>
              </w:rPr>
            </w:pPr>
            <w:r>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4F7DA9" w:rsidRPr="00A61A5F" w:rsidP="00FF3415">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4F7DA9" w:rsidP="00FF3415">
            <w:pPr>
              <w:pStyle w:val="Normlny"/>
              <w:bidi w:val="0"/>
              <w:spacing w:after="0" w:line="240" w:lineRule="auto"/>
              <w:rPr>
                <w:rFonts w:ascii="Times New Roman" w:hAnsi="Times New Roman"/>
                <w:sz w:val="22"/>
                <w:szCs w:val="22"/>
              </w:rPr>
            </w:pPr>
            <w:r>
              <w:rPr>
                <w:rFonts w:ascii="Times New Roman" w:hAnsi="Times New Roman"/>
                <w:sz w:val="22"/>
                <w:szCs w:val="22"/>
              </w:rPr>
              <w:t>Č2 Pe</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4F7DA9" w:rsidRPr="00A61A5F" w:rsidP="004F7DA9">
            <w:pPr>
              <w:pStyle w:val="Normlny"/>
              <w:bidi w:val="0"/>
              <w:spacing w:after="0" w:line="240" w:lineRule="auto"/>
              <w:rPr>
                <w:rFonts w:ascii="Times New Roman" w:hAnsi="Times New Roman"/>
                <w:color w:val="000000"/>
                <w:sz w:val="22"/>
                <w:szCs w:val="22"/>
              </w:rPr>
            </w:pPr>
            <w:r w:rsidRPr="00A61A5F">
              <w:rPr>
                <w:rFonts w:ascii="Times New Roman" w:hAnsi="Times New Roman"/>
                <w:color w:val="000000"/>
                <w:sz w:val="22"/>
                <w:szCs w:val="22"/>
              </w:rPr>
              <w:t>„</w:t>
            </w:r>
            <w:r w:rsidRPr="00A61A5F">
              <w:rPr>
                <w:rFonts w:ascii="Times New Roman" w:hAnsi="Times New Roman"/>
                <w:i/>
                <w:iCs/>
                <w:color w:val="000000"/>
                <w:sz w:val="22"/>
                <w:szCs w:val="22"/>
              </w:rPr>
              <w:t>inertný odpad</w:t>
            </w:r>
            <w:r w:rsidRPr="00A61A5F">
              <w:rPr>
                <w:rFonts w:ascii="Times New Roman" w:hAnsi="Times New Roman"/>
                <w:color w:val="000000"/>
                <w:sz w:val="22"/>
                <w:szCs w:val="22"/>
              </w:rPr>
              <w:t>“ znamená odpad, ktorý nepodlieha žiadnym významným fyzikálnym, chemickým alebo biologických zmenám. Inertný odpad sa nerozpustí, nezhorí, ani nebude inak fyzikálne alebo chemicky reagovať, biologicky sa nerozloží, ani nepriaznivo neovplyvní látky, s ktorými prichádza do styku, takým spôsobom, ktorý by mohol viesť k znečisteniu životného prostredia alebo ohrozeniu zdravia ľudí. Celková vylúhovateľnosť a obsah znečisťujúcich látok v odpade a ekotoxicita výluhu musia byť bezvýznamné, najmä nesmú ohrozovať kvalitu povrchových a/alebo podzemných vôd;</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F7DA9" w:rsidP="00FF3415">
            <w:pPr>
              <w:pStyle w:val="Normlny"/>
              <w:bidi w:val="0"/>
              <w:spacing w:after="0" w:line="240" w:lineRule="auto"/>
              <w:rPr>
                <w:rFonts w:ascii="Times New Roman" w:hAnsi="Times New Roman"/>
                <w:sz w:val="22"/>
                <w:szCs w:val="22"/>
              </w:rPr>
            </w:pPr>
            <w:r>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F7DA9" w:rsidP="00E97816">
            <w:pPr>
              <w:bidi w:val="0"/>
              <w:spacing w:after="0" w:line="240" w:lineRule="auto"/>
              <w:jc w:val="both"/>
              <w:rPr>
                <w:rFonts w:ascii="Times New Roman" w:hAnsi="Times New Roman"/>
                <w:sz w:val="22"/>
                <w:szCs w:val="22"/>
              </w:rPr>
            </w:pPr>
            <w:r>
              <w:rPr>
                <w:rFonts w:ascii="Times New Roman" w:hAnsi="Times New Roman"/>
                <w:sz w:val="22"/>
                <w:szCs w:val="22"/>
              </w:rPr>
              <w:t>3</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F7DA9" w:rsidP="00F23997">
            <w:pPr>
              <w:pStyle w:val="Standard"/>
              <w:tabs>
                <w:tab w:val="left" w:pos="426"/>
              </w:tabs>
              <w:bidi w:val="0"/>
              <w:spacing w:after="0" w:line="240" w:lineRule="auto"/>
              <w:jc w:val="both"/>
              <w:rPr>
                <w:rFonts w:ascii="Times New Roman" w:hAnsi="Times New Roman" w:cs="Times New Roman"/>
                <w:kern w:val="0"/>
                <w:lang w:eastAsia="en-US"/>
              </w:rPr>
            </w:pPr>
            <w:r>
              <w:rPr>
                <w:rFonts w:ascii="Times New Roman" w:hAnsi="Times New Roman" w:cs="Times New Roman"/>
                <w:kern w:val="0"/>
                <w:lang w:eastAsia="en-US"/>
              </w:rPr>
              <w:t>§2 O6</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4F7DA9" w:rsidRPr="004F7DA9" w:rsidP="004F7DA9">
            <w:pPr>
              <w:autoSpaceDE/>
              <w:autoSpaceDN/>
              <w:bidi w:val="0"/>
              <w:spacing w:after="0" w:line="240" w:lineRule="auto"/>
              <w:jc w:val="both"/>
              <w:rPr>
                <w:rFonts w:ascii="Times New Roman" w:hAnsi="Times New Roman"/>
                <w:kern w:val="3"/>
                <w:sz w:val="22"/>
                <w:szCs w:val="22"/>
                <w:lang w:eastAsia="zh-CN"/>
              </w:rPr>
            </w:pPr>
            <w:r w:rsidRPr="004F7DA9">
              <w:rPr>
                <w:rFonts w:ascii="Times New Roman" w:hAnsi="Times New Roman"/>
                <w:kern w:val="3"/>
                <w:sz w:val="22"/>
                <w:szCs w:val="22"/>
                <w:lang w:eastAsia="zh-CN"/>
              </w:rPr>
              <w:t>Inertný odpad je odpad, pri ktorom nedochádza k žiadnym významným fyzikálnym, chemickým alebo biologickým premenám. Inertný odpad sa nerozpúšťa, nehorí ani inak fyzicky alebo chemicky nereaguje, nepodlieha biologickému rozkladu ani škodlivo neovplyvňuje iné látky, s ktorými prichádza do styku tak, aby mohlo dôjsť k znečisteniu životného prostredia alebo k poškodeniu zdravia ľudí. Celková vylúhovateľnosť a znečistenie obsiahnuté v odpade a ekotoxicita výluhu musí byť zanedbateľná a nesmie ohrozovať kvalitu povrchových alebo podzemných vôd. Hraničné koncentrácie látok nesmú prekročiť hodnoty ukazovateľov uvedené v osobitnom predpise.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F7DA9" w:rsidP="00FF3415">
            <w:pPr>
              <w:pStyle w:val="Normlny"/>
              <w:bidi w:val="0"/>
              <w:spacing w:after="0" w:line="240" w:lineRule="auto"/>
              <w:rPr>
                <w:rFonts w:ascii="Times New Roman" w:hAnsi="Times New Roman"/>
                <w:sz w:val="22"/>
                <w:szCs w:val="22"/>
              </w:rPr>
            </w:pPr>
            <w:r>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4F7DA9" w:rsidRPr="00A61A5F" w:rsidP="00FF3415">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3F4C87" w:rsidP="00FF3415">
            <w:pPr>
              <w:pStyle w:val="Normlny"/>
              <w:bidi w:val="0"/>
              <w:spacing w:after="0" w:line="240" w:lineRule="auto"/>
              <w:rPr>
                <w:rFonts w:ascii="Times New Roman" w:hAnsi="Times New Roman"/>
                <w:sz w:val="22"/>
                <w:szCs w:val="22"/>
              </w:rPr>
            </w:pPr>
            <w:r>
              <w:rPr>
                <w:rFonts w:ascii="Times New Roman" w:hAnsi="Times New Roman"/>
                <w:sz w:val="22"/>
                <w:szCs w:val="22"/>
              </w:rPr>
              <w:t>Č2 Pf</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FF3415">
            <w:pPr>
              <w:pStyle w:val="Normlny"/>
              <w:bidi w:val="0"/>
              <w:spacing w:after="0" w:line="240" w:lineRule="auto"/>
              <w:rPr>
                <w:rFonts w:ascii="Times New Roman" w:hAnsi="Times New Roman"/>
                <w:color w:val="000000"/>
                <w:sz w:val="22"/>
                <w:szCs w:val="22"/>
              </w:rPr>
            </w:pPr>
            <w:r w:rsidRPr="00A61A5F">
              <w:rPr>
                <w:rFonts w:ascii="Times New Roman" w:hAnsi="Times New Roman"/>
                <w:color w:val="000000"/>
                <w:sz w:val="22"/>
                <w:szCs w:val="22"/>
              </w:rPr>
              <w:t>„</w:t>
            </w:r>
            <w:r w:rsidRPr="00A61A5F">
              <w:rPr>
                <w:rFonts w:ascii="Times New Roman" w:hAnsi="Times New Roman"/>
                <w:i/>
                <w:iCs/>
                <w:color w:val="000000"/>
                <w:sz w:val="22"/>
                <w:szCs w:val="22"/>
              </w:rPr>
              <w:t>podzemná skládka</w:t>
            </w:r>
            <w:r w:rsidRPr="00A61A5F">
              <w:rPr>
                <w:rFonts w:ascii="Times New Roman" w:hAnsi="Times New Roman"/>
                <w:color w:val="000000"/>
                <w:sz w:val="22"/>
                <w:szCs w:val="22"/>
              </w:rPr>
              <w:t>“ znamená trvalé zariadenie na ukladanie odpadu v hlbokej geologickej priehlbine, ako napríklad v bani po ťažbe soli alebo draslíka;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FF3415">
            <w:pPr>
              <w:pStyle w:val="Normlny"/>
              <w:bidi w:val="0"/>
              <w:spacing w:after="0" w:line="240" w:lineRule="auto"/>
              <w:rPr>
                <w:rFonts w:ascii="Times New Roman" w:hAnsi="Times New Roman"/>
                <w:sz w:val="22"/>
                <w:szCs w:val="22"/>
              </w:rPr>
            </w:pPr>
            <w:r>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F4C87" w:rsidP="00A61A5F">
            <w:pPr>
              <w:bidi w:val="0"/>
              <w:spacing w:after="0" w:line="240" w:lineRule="auto"/>
              <w:jc w:val="both"/>
              <w:rPr>
                <w:rFonts w:ascii="Times New Roman" w:hAnsi="Times New Roman"/>
                <w:sz w:val="22"/>
                <w:szCs w:val="22"/>
              </w:rPr>
            </w:pPr>
            <w:r>
              <w:rPr>
                <w:rFonts w:ascii="Times New Roman" w:hAnsi="Times New Roman"/>
                <w:sz w:val="22"/>
                <w:szCs w:val="22"/>
              </w:rPr>
              <w:t>3</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E97816">
            <w:pPr>
              <w:pStyle w:val="Normlny"/>
              <w:bidi w:val="0"/>
              <w:spacing w:after="0" w:line="240" w:lineRule="auto"/>
              <w:rPr>
                <w:rFonts w:ascii="Times New Roman" w:hAnsi="Times New Roman"/>
                <w:sz w:val="22"/>
                <w:szCs w:val="22"/>
              </w:rPr>
            </w:pPr>
            <w:r>
              <w:rPr>
                <w:rFonts w:ascii="Times New Roman" w:hAnsi="Times New Roman"/>
                <w:sz w:val="22"/>
                <w:szCs w:val="22"/>
              </w:rPr>
              <w:t>§2 O1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F4C87" w:rsidRPr="003F4C87" w:rsidP="003F4C87">
            <w:pPr>
              <w:autoSpaceDE/>
              <w:autoSpaceDN/>
              <w:bidi w:val="0"/>
              <w:spacing w:after="0" w:line="240" w:lineRule="auto"/>
              <w:jc w:val="both"/>
              <w:rPr>
                <w:rFonts w:ascii="Times New Roman" w:hAnsi="Times New Roman"/>
                <w:kern w:val="3"/>
                <w:sz w:val="22"/>
                <w:szCs w:val="22"/>
                <w:lang w:eastAsia="zh-CN"/>
              </w:rPr>
            </w:pPr>
            <w:r w:rsidRPr="003F4C87">
              <w:rPr>
                <w:rFonts w:ascii="Times New Roman" w:hAnsi="Times New Roman"/>
                <w:kern w:val="3"/>
                <w:sz w:val="22"/>
                <w:szCs w:val="22"/>
                <w:lang w:eastAsia="zh-CN"/>
              </w:rPr>
              <w:t>Podzemné uloženie odpadov je trvalé uloženie odpadov do zariadenia na zneškodnenie odpadov v hlbokých podzemných priestoroch, ako sú bane na soľ alebo potaš.</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FF3415">
            <w:pPr>
              <w:pStyle w:val="Normlny"/>
              <w:bidi w:val="0"/>
              <w:spacing w:after="0" w:line="240" w:lineRule="auto"/>
              <w:rPr>
                <w:rFonts w:ascii="Times New Roman" w:hAnsi="Times New Roman"/>
                <w:sz w:val="22"/>
                <w:szCs w:val="22"/>
              </w:rPr>
            </w:pPr>
            <w:r>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FF3415">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3F4C87" w:rsidP="00FF3415">
            <w:pPr>
              <w:pStyle w:val="Normlny"/>
              <w:bidi w:val="0"/>
              <w:spacing w:after="0" w:line="240" w:lineRule="auto"/>
              <w:rPr>
                <w:rFonts w:ascii="Times New Roman" w:hAnsi="Times New Roman"/>
                <w:sz w:val="22"/>
                <w:szCs w:val="22"/>
              </w:rPr>
            </w:pPr>
            <w:r>
              <w:rPr>
                <w:rFonts w:ascii="Times New Roman" w:hAnsi="Times New Roman"/>
                <w:sz w:val="22"/>
                <w:szCs w:val="22"/>
              </w:rPr>
              <w:t>Č</w:t>
            </w:r>
            <w:r w:rsidRPr="00A61A5F">
              <w:rPr>
                <w:rFonts w:ascii="Times New Roman" w:hAnsi="Times New Roman"/>
                <w:sz w:val="22"/>
                <w:szCs w:val="22"/>
              </w:rPr>
              <w:t xml:space="preserve">2 </w:t>
            </w:r>
            <w:r>
              <w:rPr>
                <w:rFonts w:ascii="Times New Roman" w:hAnsi="Times New Roman"/>
                <w:sz w:val="22"/>
                <w:szCs w:val="22"/>
              </w:rPr>
              <w:t>Pg</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3F4C87">
            <w:pPr>
              <w:pStyle w:val="Normlny"/>
              <w:bidi w:val="0"/>
              <w:spacing w:after="0" w:line="240" w:lineRule="auto"/>
              <w:rPr>
                <w:rFonts w:ascii="Times New Roman" w:hAnsi="Times New Roman"/>
                <w:color w:val="000000"/>
                <w:sz w:val="22"/>
                <w:szCs w:val="22"/>
              </w:rPr>
            </w:pPr>
            <w:r w:rsidRPr="00A61A5F">
              <w:rPr>
                <w:rFonts w:ascii="Times New Roman" w:hAnsi="Times New Roman"/>
                <w:color w:val="000000"/>
                <w:sz w:val="22"/>
                <w:szCs w:val="22"/>
              </w:rPr>
              <w:t>„</w:t>
            </w:r>
            <w:r w:rsidRPr="00A61A5F">
              <w:rPr>
                <w:rFonts w:ascii="Times New Roman" w:hAnsi="Times New Roman"/>
                <w:i/>
                <w:iCs/>
                <w:color w:val="000000"/>
                <w:sz w:val="22"/>
                <w:szCs w:val="22"/>
              </w:rPr>
              <w:t>skládka</w:t>
            </w:r>
            <w:r w:rsidRPr="00A61A5F">
              <w:rPr>
                <w:rFonts w:ascii="Times New Roman" w:hAnsi="Times New Roman"/>
                <w:color w:val="000000"/>
                <w:sz w:val="22"/>
                <w:szCs w:val="22"/>
              </w:rPr>
              <w:t xml:space="preserve">“ znamená miesto na ukladanie odpadu na alebo do pôdy (tzn. pod zem), vrátane: </w:t>
            </w:r>
          </w:p>
          <w:p w:rsidR="003F4C87" w:rsidRPr="00A61A5F" w:rsidP="003F4C87">
            <w:pPr>
              <w:pStyle w:val="Normlny"/>
              <w:bidi w:val="0"/>
              <w:spacing w:after="0" w:line="240" w:lineRule="auto"/>
              <w:rPr>
                <w:rFonts w:ascii="Times New Roman" w:hAnsi="Times New Roman"/>
                <w:color w:val="000000"/>
                <w:sz w:val="22"/>
                <w:szCs w:val="22"/>
              </w:rPr>
            </w:pPr>
            <w:r w:rsidRPr="00A61A5F">
              <w:rPr>
                <w:rFonts w:ascii="Times New Roman" w:hAnsi="Times New Roman"/>
                <w:color w:val="000000"/>
                <w:sz w:val="22"/>
                <w:szCs w:val="22"/>
              </w:rPr>
              <w:t xml:space="preserve">— interných miest na ukladanie odpadu (tzn. skládky, kde pôvodca odpadov ukladá svoj vlastný odpad priamo v mieste výroby), a </w:t>
            </w:r>
          </w:p>
          <w:p w:rsidR="003F4C87" w:rsidRPr="00A61A5F" w:rsidP="003F4C87">
            <w:pPr>
              <w:pStyle w:val="Normlny"/>
              <w:bidi w:val="0"/>
              <w:spacing w:after="0" w:line="240" w:lineRule="auto"/>
              <w:rPr>
                <w:rFonts w:ascii="Times New Roman" w:hAnsi="Times New Roman"/>
                <w:color w:val="000000"/>
                <w:sz w:val="22"/>
                <w:szCs w:val="22"/>
              </w:rPr>
            </w:pPr>
            <w:r w:rsidRPr="00A61A5F">
              <w:rPr>
                <w:rFonts w:ascii="Times New Roman" w:hAnsi="Times New Roman"/>
                <w:color w:val="000000"/>
                <w:sz w:val="22"/>
                <w:szCs w:val="22"/>
              </w:rPr>
              <w:t xml:space="preserve">— trvalých miest (tzn. dlhšie ako jeden rok), ktoré sa používajú na dočasné ukladanie odpadu, </w:t>
            </w:r>
          </w:p>
          <w:p w:rsidR="003F4C87" w:rsidRPr="00A61A5F" w:rsidP="003F4C87">
            <w:pPr>
              <w:pStyle w:val="Normlny"/>
              <w:bidi w:val="0"/>
              <w:spacing w:after="0" w:line="240" w:lineRule="auto"/>
              <w:rPr>
                <w:rFonts w:ascii="Times New Roman" w:hAnsi="Times New Roman"/>
                <w:color w:val="000000"/>
                <w:sz w:val="22"/>
                <w:szCs w:val="22"/>
              </w:rPr>
            </w:pPr>
            <w:r w:rsidRPr="00A61A5F">
              <w:rPr>
                <w:rFonts w:ascii="Times New Roman" w:hAnsi="Times New Roman"/>
                <w:color w:val="000000"/>
                <w:sz w:val="22"/>
                <w:szCs w:val="22"/>
              </w:rPr>
              <w:t xml:space="preserve">s výnimkou: </w:t>
            </w:r>
          </w:p>
          <w:p w:rsidR="003F4C87" w:rsidRPr="00A61A5F" w:rsidP="003F4C87">
            <w:pPr>
              <w:pStyle w:val="Normlny"/>
              <w:bidi w:val="0"/>
              <w:spacing w:after="0" w:line="240" w:lineRule="auto"/>
              <w:rPr>
                <w:rFonts w:ascii="Times New Roman" w:hAnsi="Times New Roman"/>
                <w:color w:val="000000"/>
                <w:sz w:val="22"/>
                <w:szCs w:val="22"/>
              </w:rPr>
            </w:pPr>
            <w:r w:rsidRPr="00A61A5F">
              <w:rPr>
                <w:rFonts w:ascii="Times New Roman" w:hAnsi="Times New Roman"/>
                <w:color w:val="000000"/>
                <w:sz w:val="22"/>
                <w:szCs w:val="22"/>
              </w:rPr>
              <w:t xml:space="preserve">— zariadení, kde sa odpad vykladá preto, aby ho bolo možné pripraviť na ďalšiu prepravu na miesto jeho zhodnotenie, úpravu alebo zneškodnenia, a </w:t>
            </w:r>
          </w:p>
          <w:p w:rsidR="003F4C87" w:rsidRPr="00A61A5F" w:rsidP="003F4C87">
            <w:pPr>
              <w:pStyle w:val="Normlny"/>
              <w:bidi w:val="0"/>
              <w:spacing w:after="0" w:line="240" w:lineRule="auto"/>
              <w:rPr>
                <w:rFonts w:ascii="Times New Roman" w:hAnsi="Times New Roman"/>
                <w:color w:val="000000"/>
                <w:sz w:val="22"/>
                <w:szCs w:val="22"/>
              </w:rPr>
            </w:pPr>
            <w:r w:rsidRPr="00A61A5F">
              <w:rPr>
                <w:rFonts w:ascii="Times New Roman" w:hAnsi="Times New Roman"/>
                <w:color w:val="000000"/>
                <w:sz w:val="22"/>
                <w:szCs w:val="22"/>
              </w:rPr>
              <w:t xml:space="preserve">— miest, na ktoré sa odpad ukladá pred jeho zhodnotením alebo úpravou, spravidla na dobu kratšiu ako tri roky, alebo </w:t>
            </w:r>
          </w:p>
          <w:p w:rsidR="003F4C87" w:rsidRPr="00A61A5F" w:rsidP="00FF3415">
            <w:pPr>
              <w:pStyle w:val="Normlny"/>
              <w:bidi w:val="0"/>
              <w:spacing w:after="0" w:line="240" w:lineRule="auto"/>
              <w:rPr>
                <w:rFonts w:ascii="Times New Roman" w:hAnsi="Times New Roman"/>
                <w:color w:val="000000"/>
                <w:sz w:val="22"/>
                <w:szCs w:val="22"/>
              </w:rPr>
            </w:pPr>
            <w:r w:rsidRPr="00A61A5F">
              <w:rPr>
                <w:rFonts w:ascii="Times New Roman" w:hAnsi="Times New Roman"/>
                <w:color w:val="000000"/>
                <w:sz w:val="22"/>
                <w:szCs w:val="22"/>
              </w:rPr>
              <w:t xml:space="preserve">— miest, na ktoré sa odpad ukladá pred jeho zneškodnením na dobu kratšiu ako jeden rok; </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FF3415">
            <w:pPr>
              <w:pStyle w:val="Normlny"/>
              <w:bidi w:val="0"/>
              <w:spacing w:after="0" w:line="240" w:lineRule="auto"/>
              <w:rPr>
                <w:rFonts w:ascii="Times New Roman" w:hAnsi="Times New Roman"/>
                <w:sz w:val="22"/>
                <w:szCs w:val="22"/>
              </w:rPr>
            </w:pPr>
            <w:r>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F4C87" w:rsidP="00A61A5F">
            <w:pPr>
              <w:bidi w:val="0"/>
              <w:spacing w:after="0" w:line="240" w:lineRule="auto"/>
              <w:jc w:val="both"/>
              <w:rPr>
                <w:rFonts w:ascii="Times New Roman" w:hAnsi="Times New Roman"/>
                <w:sz w:val="22"/>
                <w:szCs w:val="22"/>
              </w:rPr>
            </w:pPr>
            <w:r>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E97816">
            <w:pPr>
              <w:pStyle w:val="Normlny"/>
              <w:bidi w:val="0"/>
              <w:spacing w:after="0" w:line="240" w:lineRule="auto"/>
              <w:rPr>
                <w:rFonts w:ascii="Times New Roman" w:hAnsi="Times New Roman"/>
                <w:sz w:val="22"/>
                <w:szCs w:val="22"/>
              </w:rPr>
            </w:pPr>
            <w:r>
              <w:rPr>
                <w:rFonts w:ascii="Times New Roman" w:hAnsi="Times New Roman"/>
                <w:sz w:val="22"/>
                <w:szCs w:val="22"/>
              </w:rPr>
              <w:t>§5 O5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F4C87" w:rsidRPr="003F4C87" w:rsidP="003F4C87">
            <w:pPr>
              <w:pStyle w:val="Standard"/>
              <w:tabs>
                <w:tab w:val="left" w:pos="426"/>
              </w:tabs>
              <w:bidi w:val="0"/>
              <w:spacing w:after="0" w:line="240" w:lineRule="auto"/>
              <w:jc w:val="both"/>
              <w:rPr>
                <w:rFonts w:ascii="Times New Roman" w:hAnsi="Times New Roman" w:cs="Times New Roman"/>
                <w:sz w:val="24"/>
                <w:szCs w:val="24"/>
              </w:rPr>
            </w:pPr>
            <w:r w:rsidRPr="003F4C87">
              <w:rPr>
                <w:rFonts w:ascii="Times New Roman" w:hAnsi="Times New Roman" w:cs="Times New Roman"/>
              </w:rPr>
              <w:t>Skládka odpadov je miesto so zariadením na zneškodňovanie odpadov, kde sa odpady trvalo ukladajú na povrchu zeme alebo do zeme. Za skládku odpadov sa považuje aj interná skládka, na ktorej pôvodca odpadu vykonáva zneškodňovanie svojich odpadov v mieste výroby, ako aj miesto, ktoré sa trvalo, teda dlhšie ako jeden rok, používa na dočasné uloženie odpadov. Za skládku odpadov sa nepovažuje zariadenie alebo miesto so zariadením, kde sa ukladajú odpady na účel ich prípravy pred ich ďalšou prepravou na miesto, kde sa budú upravovať, zhodnocovať alebo zneškodňovať, ak čas ich uloženia pred ich zhodnotením alebo upravením nepresahuje spravidla tri roky, alebo čas ich uloženia pred ich zneškodnením nepresahuje jeden rok.</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FF3415">
            <w:pPr>
              <w:pStyle w:val="Normlny"/>
              <w:bidi w:val="0"/>
              <w:spacing w:after="0" w:line="240" w:lineRule="auto"/>
              <w:rPr>
                <w:rFonts w:ascii="Times New Roman" w:hAnsi="Times New Roman"/>
                <w:sz w:val="22"/>
                <w:szCs w:val="22"/>
              </w:rPr>
            </w:pPr>
            <w:r>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FF3415">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FF3415">
            <w:pPr>
              <w:pStyle w:val="Normlny"/>
              <w:bidi w:val="0"/>
              <w:spacing w:after="0" w:line="240" w:lineRule="auto"/>
              <w:rPr>
                <w:rFonts w:ascii="Times New Roman" w:hAnsi="Times New Roman"/>
                <w:sz w:val="22"/>
                <w:szCs w:val="22"/>
              </w:rPr>
            </w:pPr>
            <w:r>
              <w:rPr>
                <w:rFonts w:ascii="Times New Roman" w:hAnsi="Times New Roman"/>
                <w:sz w:val="22"/>
                <w:szCs w:val="22"/>
              </w:rPr>
              <w:t>Č2 Ph</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3F4C87">
            <w:pPr>
              <w:pStyle w:val="Normlny"/>
              <w:bidi w:val="0"/>
              <w:spacing w:after="0" w:line="240" w:lineRule="auto"/>
              <w:rPr>
                <w:rFonts w:ascii="Times New Roman" w:hAnsi="Times New Roman"/>
                <w:color w:val="000000"/>
                <w:sz w:val="22"/>
                <w:szCs w:val="22"/>
              </w:rPr>
            </w:pPr>
            <w:r w:rsidRPr="00A61A5F">
              <w:rPr>
                <w:rFonts w:ascii="Times New Roman" w:hAnsi="Times New Roman"/>
                <w:color w:val="000000"/>
                <w:sz w:val="22"/>
                <w:szCs w:val="22"/>
              </w:rPr>
              <w:t>„</w:t>
            </w:r>
            <w:r w:rsidRPr="00A61A5F">
              <w:rPr>
                <w:rFonts w:ascii="Times New Roman" w:hAnsi="Times New Roman"/>
                <w:i/>
                <w:iCs/>
                <w:color w:val="000000"/>
                <w:sz w:val="22"/>
                <w:szCs w:val="22"/>
              </w:rPr>
              <w:t>úprava</w:t>
            </w:r>
            <w:r w:rsidRPr="00A61A5F">
              <w:rPr>
                <w:rFonts w:ascii="Times New Roman" w:hAnsi="Times New Roman"/>
                <w:color w:val="000000"/>
                <w:sz w:val="22"/>
                <w:szCs w:val="22"/>
              </w:rPr>
              <w:t>“ znamená fyzikálny, tepelný, chemický alebo biologický proces, vrátane triedenia, ktorý zmení vlastnosti odpadu s cieľom zmenšiť jeho objem alebo zredukovať nebezpečné vlastnosti, uľahčiť manipuláciu s ním alebo zlepšiť možnosti jeho zhodnotenia;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FF3415">
            <w:pPr>
              <w:pStyle w:val="Normlny"/>
              <w:bidi w:val="0"/>
              <w:spacing w:after="0" w:line="240" w:lineRule="auto"/>
              <w:rPr>
                <w:rFonts w:ascii="Times New Roman" w:hAnsi="Times New Roman"/>
                <w:sz w:val="22"/>
                <w:szCs w:val="22"/>
              </w:rPr>
            </w:pPr>
            <w:r>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F4C87" w:rsidP="002E6D0F">
            <w:pPr>
              <w:bidi w:val="0"/>
              <w:spacing w:after="0" w:line="240" w:lineRule="auto"/>
              <w:jc w:val="both"/>
              <w:rPr>
                <w:rFonts w:ascii="Times New Roman" w:hAnsi="Times New Roman"/>
                <w:sz w:val="22"/>
                <w:szCs w:val="22"/>
              </w:rPr>
            </w:pPr>
            <w:r>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3F4C87">
            <w:pPr>
              <w:pStyle w:val="Normlny"/>
              <w:bidi w:val="0"/>
              <w:spacing w:after="0" w:line="240" w:lineRule="auto"/>
              <w:rPr>
                <w:rFonts w:ascii="Times New Roman" w:hAnsi="Times New Roman"/>
                <w:sz w:val="22"/>
                <w:szCs w:val="22"/>
              </w:rPr>
            </w:pPr>
            <w:r>
              <w:rPr>
                <w:rFonts w:ascii="Times New Roman" w:hAnsi="Times New Roman"/>
                <w:sz w:val="22"/>
                <w:szCs w:val="22"/>
              </w:rPr>
              <w:t>§3 O9</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F4C87" w:rsidRPr="003F4C87" w:rsidP="003F4C87">
            <w:pPr>
              <w:pStyle w:val="Standard"/>
              <w:tabs>
                <w:tab w:val="left" w:pos="426"/>
              </w:tabs>
              <w:bidi w:val="0"/>
              <w:spacing w:after="0" w:line="240" w:lineRule="auto"/>
              <w:jc w:val="both"/>
              <w:rPr>
                <w:rFonts w:ascii="Times New Roman" w:hAnsi="Times New Roman" w:cs="Times New Roman"/>
              </w:rPr>
            </w:pPr>
            <w:r w:rsidRPr="003F4C87">
              <w:rPr>
                <w:rFonts w:ascii="Times New Roman" w:hAnsi="Times New Roman" w:cs="Times New Roman"/>
              </w:rPr>
              <w:t>Úprava odpadu  je  činnosť, ktorá  vedie  k zmene  chemických vlastností,  biologických vlastností  alebo fyzikálnych vlastností odpadu za účelom umožnenia alebo uľahčenia jeho prepravy, zhodnotenia, spracovania alebo za účelom zmenšenia objemu alebo zníženia jeho nebezpečných vlastností.</w:t>
            </w:r>
          </w:p>
          <w:p w:rsidR="003F4C87" w:rsidRPr="00A61A5F" w:rsidP="00FF3415">
            <w:pPr>
              <w:pStyle w:val="Normlny"/>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FF3415">
            <w:pPr>
              <w:pStyle w:val="Normlny"/>
              <w:bidi w:val="0"/>
              <w:spacing w:after="0" w:line="240" w:lineRule="auto"/>
              <w:rPr>
                <w:rFonts w:ascii="Times New Roman" w:hAnsi="Times New Roman"/>
                <w:sz w:val="22"/>
                <w:szCs w:val="22"/>
              </w:rPr>
            </w:pPr>
            <w:r>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FF3415">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3F4C87" w:rsidP="00FF3415">
            <w:pPr>
              <w:pStyle w:val="Normlny"/>
              <w:bidi w:val="0"/>
              <w:spacing w:after="0" w:line="240" w:lineRule="auto"/>
              <w:rPr>
                <w:rFonts w:ascii="Times New Roman" w:hAnsi="Times New Roman"/>
                <w:sz w:val="22"/>
                <w:szCs w:val="22"/>
              </w:rPr>
            </w:pPr>
            <w:r>
              <w:rPr>
                <w:rFonts w:ascii="Times New Roman" w:hAnsi="Times New Roman"/>
                <w:sz w:val="22"/>
                <w:szCs w:val="22"/>
              </w:rPr>
              <w:t>Č2 Pi</w:t>
            </w:r>
          </w:p>
          <w:p w:rsidR="003F4C87" w:rsidRPr="00A61A5F" w:rsidP="00FF3415">
            <w:pPr>
              <w:pStyle w:val="Normlny"/>
              <w:bidi w:val="0"/>
              <w:spacing w:after="0" w:line="240" w:lineRule="auto"/>
              <w:rPr>
                <w:rFonts w:ascii="Times New Roman" w:hAnsi="Times New Roman"/>
                <w:sz w:val="22"/>
                <w:szCs w:val="22"/>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3F4C87">
            <w:pPr>
              <w:pStyle w:val="Normlny"/>
              <w:bidi w:val="0"/>
              <w:spacing w:after="0" w:line="240" w:lineRule="auto"/>
              <w:rPr>
                <w:rFonts w:ascii="Times New Roman" w:hAnsi="Times New Roman"/>
                <w:color w:val="000000"/>
                <w:sz w:val="22"/>
                <w:szCs w:val="22"/>
              </w:rPr>
            </w:pPr>
            <w:r w:rsidRPr="00A61A5F">
              <w:rPr>
                <w:rFonts w:ascii="Times New Roman" w:hAnsi="Times New Roman"/>
                <w:color w:val="000000"/>
                <w:sz w:val="22"/>
                <w:szCs w:val="22"/>
              </w:rPr>
              <w:t>„</w:t>
            </w:r>
            <w:r w:rsidRPr="00A61A5F">
              <w:rPr>
                <w:rFonts w:ascii="Times New Roman" w:hAnsi="Times New Roman"/>
                <w:i/>
                <w:iCs/>
                <w:color w:val="000000"/>
                <w:sz w:val="22"/>
                <w:szCs w:val="22"/>
              </w:rPr>
              <w:t>výluh</w:t>
            </w:r>
            <w:r w:rsidRPr="00A61A5F">
              <w:rPr>
                <w:rFonts w:ascii="Times New Roman" w:hAnsi="Times New Roman"/>
                <w:color w:val="000000"/>
                <w:sz w:val="22"/>
                <w:szCs w:val="22"/>
              </w:rPr>
              <w:t xml:space="preserve">“ znamená akúkoľvek tekutinu presakujúcu cez uložený odpad a vytekajúcu zo skládky alebo nachádzajúcu sa na skládke; </w:t>
            </w:r>
          </w:p>
          <w:p w:rsidR="003F4C87" w:rsidRPr="00A61A5F" w:rsidP="003F4C87">
            <w:pPr>
              <w:pStyle w:val="Normlny"/>
              <w:bidi w:val="0"/>
              <w:spacing w:after="0" w:line="240" w:lineRule="auto"/>
              <w:rPr>
                <w:rFonts w:ascii="Times New Roman" w:hAnsi="Times New Roman"/>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FF3415">
            <w:pPr>
              <w:pStyle w:val="Normlny"/>
              <w:bidi w:val="0"/>
              <w:spacing w:after="0" w:line="240" w:lineRule="auto"/>
              <w:rPr>
                <w:rFonts w:ascii="Times New Roman" w:hAnsi="Times New Roman"/>
                <w:sz w:val="22"/>
                <w:szCs w:val="22"/>
              </w:rPr>
            </w:pPr>
            <w:r>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F4C87" w:rsidP="002E6D0F">
            <w:pPr>
              <w:bidi w:val="0"/>
              <w:spacing w:after="0" w:line="240" w:lineRule="auto"/>
              <w:jc w:val="both"/>
              <w:rPr>
                <w:rFonts w:ascii="Times New Roman" w:hAnsi="Times New Roman"/>
                <w:sz w:val="22"/>
                <w:szCs w:val="22"/>
              </w:rPr>
            </w:pPr>
            <w:r>
              <w:rPr>
                <w:rFonts w:ascii="Times New Roman" w:hAnsi="Times New Roman"/>
                <w:sz w:val="22"/>
                <w:szCs w:val="22"/>
              </w:rPr>
              <w:t>3</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E97816">
            <w:pPr>
              <w:pStyle w:val="Normlny"/>
              <w:bidi w:val="0"/>
              <w:spacing w:after="0" w:line="240" w:lineRule="auto"/>
              <w:rPr>
                <w:rFonts w:ascii="Times New Roman" w:hAnsi="Times New Roman"/>
                <w:sz w:val="22"/>
                <w:szCs w:val="22"/>
              </w:rPr>
            </w:pPr>
            <w:r>
              <w:rPr>
                <w:rFonts w:ascii="Times New Roman" w:hAnsi="Times New Roman"/>
                <w:sz w:val="22"/>
                <w:szCs w:val="22"/>
              </w:rPr>
              <w:t>§2 O2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F4C87" w:rsidRPr="003F4C87" w:rsidP="003F4C87">
            <w:pPr>
              <w:autoSpaceDE/>
              <w:autoSpaceDN/>
              <w:bidi w:val="0"/>
              <w:spacing w:after="0" w:line="240" w:lineRule="auto"/>
              <w:jc w:val="both"/>
              <w:rPr>
                <w:rFonts w:ascii="Times New Roman" w:hAnsi="Times New Roman"/>
                <w:kern w:val="3"/>
                <w:sz w:val="22"/>
                <w:szCs w:val="22"/>
                <w:lang w:eastAsia="zh-CN"/>
              </w:rPr>
            </w:pPr>
            <w:r w:rsidRPr="003F4C87">
              <w:rPr>
                <w:rFonts w:ascii="Times New Roman" w:hAnsi="Times New Roman"/>
                <w:kern w:val="3"/>
                <w:sz w:val="22"/>
                <w:szCs w:val="22"/>
                <w:lang w:eastAsia="zh-CN"/>
              </w:rPr>
              <w:t>Priesaková kvapalina je kvapalina, ktorá presiakne uloženým odpadom a vyteká zo skládky odpadov alebo zostáva zadržaná v skládke odpadov.</w:t>
            </w:r>
          </w:p>
          <w:p w:rsidR="003F4C87" w:rsidRPr="00A61A5F" w:rsidP="00FF3415">
            <w:pPr>
              <w:pStyle w:val="Normlny"/>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FF3415">
            <w:pPr>
              <w:pStyle w:val="Normlny"/>
              <w:bidi w:val="0"/>
              <w:spacing w:after="0" w:line="240" w:lineRule="auto"/>
              <w:rPr>
                <w:rFonts w:ascii="Times New Roman" w:hAnsi="Times New Roman"/>
                <w:sz w:val="22"/>
                <w:szCs w:val="22"/>
              </w:rPr>
            </w:pPr>
            <w:r>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FF3415">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FF3415">
            <w:pPr>
              <w:pStyle w:val="Normlny"/>
              <w:bidi w:val="0"/>
              <w:spacing w:after="0" w:line="240" w:lineRule="auto"/>
              <w:rPr>
                <w:rFonts w:ascii="Times New Roman" w:hAnsi="Times New Roman"/>
                <w:sz w:val="22"/>
                <w:szCs w:val="22"/>
              </w:rPr>
            </w:pPr>
            <w:r>
              <w:rPr>
                <w:rFonts w:ascii="Times New Roman" w:hAnsi="Times New Roman"/>
                <w:sz w:val="22"/>
                <w:szCs w:val="22"/>
              </w:rPr>
              <w:t>Č2 Pj</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3F4C87">
            <w:pPr>
              <w:pStyle w:val="Normlny"/>
              <w:bidi w:val="0"/>
              <w:spacing w:after="0" w:line="240" w:lineRule="auto"/>
              <w:rPr>
                <w:rFonts w:ascii="Times New Roman" w:hAnsi="Times New Roman"/>
                <w:color w:val="000000"/>
                <w:sz w:val="22"/>
                <w:szCs w:val="22"/>
              </w:rPr>
            </w:pPr>
            <w:r>
              <w:rPr>
                <w:rFonts w:ascii="Times New Roman" w:hAnsi="Times New Roman"/>
                <w:i/>
                <w:iCs/>
                <w:color w:val="000000"/>
                <w:sz w:val="22"/>
                <w:szCs w:val="22"/>
              </w:rPr>
              <w:t>„</w:t>
            </w:r>
            <w:r w:rsidRPr="00A61A5F">
              <w:rPr>
                <w:rFonts w:ascii="Times New Roman" w:hAnsi="Times New Roman"/>
                <w:i/>
                <w:iCs/>
                <w:color w:val="000000"/>
                <w:sz w:val="22"/>
                <w:szCs w:val="22"/>
              </w:rPr>
              <w:t>skládkový plyn</w:t>
            </w:r>
            <w:r w:rsidRPr="00A61A5F">
              <w:rPr>
                <w:rFonts w:ascii="Times New Roman" w:hAnsi="Times New Roman"/>
                <w:color w:val="000000"/>
                <w:sz w:val="22"/>
                <w:szCs w:val="22"/>
              </w:rPr>
              <w:t>“ znamená všetok plyn, ktorý sa tvorí z odpadu uloženého na skládke;</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FF3415">
            <w:pPr>
              <w:pStyle w:val="Normlny"/>
              <w:bidi w:val="0"/>
              <w:spacing w:after="0" w:line="240" w:lineRule="auto"/>
              <w:rPr>
                <w:rFonts w:ascii="Times New Roman" w:hAnsi="Times New Roman"/>
                <w:sz w:val="22"/>
                <w:szCs w:val="22"/>
              </w:rPr>
            </w:pPr>
            <w:r>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F4C87" w:rsidP="002E6D0F">
            <w:pPr>
              <w:bidi w:val="0"/>
              <w:spacing w:after="0" w:line="240" w:lineRule="auto"/>
              <w:jc w:val="both"/>
              <w:rPr>
                <w:rFonts w:ascii="Times New Roman" w:hAnsi="Times New Roman"/>
                <w:sz w:val="22"/>
                <w:szCs w:val="22"/>
              </w:rPr>
            </w:pPr>
            <w:r>
              <w:rPr>
                <w:rFonts w:ascii="Times New Roman" w:hAnsi="Times New Roman"/>
                <w:sz w:val="22"/>
                <w:szCs w:val="22"/>
              </w:rPr>
              <w:t>3</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E97816">
            <w:pPr>
              <w:pStyle w:val="Normlny"/>
              <w:bidi w:val="0"/>
              <w:spacing w:after="0" w:line="240" w:lineRule="auto"/>
              <w:rPr>
                <w:rFonts w:ascii="Times New Roman" w:hAnsi="Times New Roman"/>
                <w:sz w:val="22"/>
                <w:szCs w:val="22"/>
              </w:rPr>
            </w:pPr>
            <w:r>
              <w:rPr>
                <w:rFonts w:ascii="Times New Roman" w:hAnsi="Times New Roman"/>
                <w:sz w:val="22"/>
                <w:szCs w:val="22"/>
              </w:rPr>
              <w:t>§2 O3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F4C87" w:rsidRPr="003F4C87" w:rsidP="003F4C87">
            <w:pPr>
              <w:autoSpaceDE/>
              <w:autoSpaceDN/>
              <w:bidi w:val="0"/>
              <w:spacing w:after="0" w:line="240" w:lineRule="auto"/>
              <w:jc w:val="both"/>
              <w:rPr>
                <w:rFonts w:ascii="Times New Roman" w:hAnsi="Times New Roman"/>
                <w:kern w:val="3"/>
                <w:sz w:val="22"/>
                <w:szCs w:val="22"/>
                <w:lang w:eastAsia="zh-CN"/>
              </w:rPr>
            </w:pPr>
            <w:r w:rsidRPr="003F4C87">
              <w:rPr>
                <w:rFonts w:ascii="Times New Roman" w:hAnsi="Times New Roman"/>
                <w:kern w:val="3"/>
                <w:sz w:val="22"/>
                <w:szCs w:val="22"/>
                <w:lang w:eastAsia="zh-CN"/>
              </w:rPr>
              <w:t>Skládkový plyn je plyn, ktorý sa vyvíja z odpadu uloženého na skládke odpadov.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FF3415">
            <w:pPr>
              <w:pStyle w:val="Normlny"/>
              <w:bidi w:val="0"/>
              <w:spacing w:after="0" w:line="240" w:lineRule="auto"/>
              <w:rPr>
                <w:rFonts w:ascii="Times New Roman" w:hAnsi="Times New Roman"/>
                <w:sz w:val="22"/>
                <w:szCs w:val="22"/>
              </w:rPr>
            </w:pPr>
            <w:r>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FF3415">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FF3415">
            <w:pPr>
              <w:pStyle w:val="Normlny"/>
              <w:bidi w:val="0"/>
              <w:spacing w:after="0" w:line="240" w:lineRule="auto"/>
              <w:rPr>
                <w:rFonts w:ascii="Times New Roman" w:hAnsi="Times New Roman"/>
                <w:sz w:val="22"/>
                <w:szCs w:val="22"/>
              </w:rPr>
            </w:pPr>
            <w:r>
              <w:rPr>
                <w:rFonts w:ascii="Times New Roman" w:hAnsi="Times New Roman"/>
                <w:sz w:val="22"/>
                <w:szCs w:val="22"/>
              </w:rPr>
              <w:t>Č2 Pk</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3F4C87">
            <w:pPr>
              <w:pStyle w:val="Normlny"/>
              <w:bidi w:val="0"/>
              <w:spacing w:after="0" w:line="240" w:lineRule="auto"/>
              <w:rPr>
                <w:rFonts w:ascii="Times New Roman" w:hAnsi="Times New Roman"/>
                <w:color w:val="000000"/>
                <w:sz w:val="22"/>
                <w:szCs w:val="22"/>
              </w:rPr>
            </w:pPr>
            <w:r w:rsidRPr="00A61A5F">
              <w:rPr>
                <w:rFonts w:ascii="Times New Roman" w:hAnsi="Times New Roman"/>
                <w:color w:val="000000"/>
                <w:sz w:val="22"/>
                <w:szCs w:val="22"/>
              </w:rPr>
              <w:t>„</w:t>
            </w:r>
            <w:r w:rsidRPr="00A61A5F">
              <w:rPr>
                <w:rFonts w:ascii="Times New Roman" w:hAnsi="Times New Roman"/>
                <w:i/>
                <w:iCs/>
                <w:color w:val="000000"/>
                <w:sz w:val="22"/>
                <w:szCs w:val="22"/>
              </w:rPr>
              <w:t>eluát</w:t>
            </w:r>
            <w:r w:rsidRPr="00A61A5F">
              <w:rPr>
                <w:rFonts w:ascii="Times New Roman" w:hAnsi="Times New Roman"/>
                <w:color w:val="000000"/>
                <w:sz w:val="22"/>
                <w:szCs w:val="22"/>
              </w:rPr>
              <w:t>“ znamená roztok získaný laboratórnou skúškou vylúhovania;</w:t>
            </w:r>
          </w:p>
          <w:p w:rsidR="003F4C87" w:rsidRPr="00A61A5F" w:rsidP="003F4C87">
            <w:pPr>
              <w:pStyle w:val="Normlny"/>
              <w:bidi w:val="0"/>
              <w:spacing w:after="0" w:line="240" w:lineRule="auto"/>
              <w:rPr>
                <w:rFonts w:ascii="Times New Roman" w:hAnsi="Times New Roman"/>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FF3415">
            <w:pPr>
              <w:pStyle w:val="Normlny"/>
              <w:bidi w:val="0"/>
              <w:spacing w:after="0" w:line="240" w:lineRule="auto"/>
              <w:rPr>
                <w:rFonts w:ascii="Times New Roman" w:hAnsi="Times New Roman"/>
                <w:sz w:val="22"/>
                <w:szCs w:val="22"/>
              </w:rPr>
            </w:pPr>
            <w:r>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F4C87" w:rsidP="002E6D0F">
            <w:pPr>
              <w:bidi w:val="0"/>
              <w:spacing w:after="0" w:line="240" w:lineRule="auto"/>
              <w:jc w:val="both"/>
              <w:rPr>
                <w:rFonts w:ascii="Times New Roman" w:hAnsi="Times New Roman"/>
                <w:sz w:val="22"/>
                <w:szCs w:val="22"/>
              </w:rPr>
            </w:pPr>
            <w:r>
              <w:rPr>
                <w:rFonts w:ascii="Times New Roman" w:hAnsi="Times New Roman"/>
                <w:sz w:val="22"/>
                <w:szCs w:val="22"/>
              </w:rPr>
              <w:t>3</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E97816">
            <w:pPr>
              <w:pStyle w:val="Normlny"/>
              <w:bidi w:val="0"/>
              <w:spacing w:after="0" w:line="240" w:lineRule="auto"/>
              <w:rPr>
                <w:rFonts w:ascii="Times New Roman" w:hAnsi="Times New Roman"/>
                <w:sz w:val="22"/>
                <w:szCs w:val="22"/>
              </w:rPr>
            </w:pPr>
            <w:r>
              <w:rPr>
                <w:rFonts w:ascii="Times New Roman" w:hAnsi="Times New Roman"/>
                <w:sz w:val="22"/>
                <w:szCs w:val="22"/>
              </w:rPr>
              <w:t>§2 O4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F4C87" w:rsidRPr="005E17E9" w:rsidP="005E17E9">
            <w:pPr>
              <w:autoSpaceDE/>
              <w:autoSpaceDN/>
              <w:bidi w:val="0"/>
              <w:spacing w:after="0" w:line="240" w:lineRule="auto"/>
              <w:jc w:val="both"/>
              <w:rPr>
                <w:rFonts w:ascii="Times New Roman" w:hAnsi="Times New Roman"/>
                <w:kern w:val="3"/>
                <w:sz w:val="22"/>
                <w:szCs w:val="22"/>
                <w:lang w:eastAsia="zh-CN"/>
              </w:rPr>
            </w:pPr>
            <w:r w:rsidRPr="003F4C87">
              <w:rPr>
                <w:rFonts w:ascii="Times New Roman" w:hAnsi="Times New Roman"/>
                <w:kern w:val="3"/>
                <w:sz w:val="22"/>
                <w:szCs w:val="22"/>
                <w:lang w:eastAsia="zh-CN"/>
              </w:rPr>
              <w:t xml:space="preserve">Výluh odpadu je roztok, ktorý sa získa pri laboratórnych vylúhovacích skúškach za ustanovených podmienok.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FF3415">
            <w:pPr>
              <w:pStyle w:val="Normlny"/>
              <w:bidi w:val="0"/>
              <w:spacing w:after="0" w:line="240" w:lineRule="auto"/>
              <w:rPr>
                <w:rFonts w:ascii="Times New Roman" w:hAnsi="Times New Roman"/>
                <w:sz w:val="22"/>
                <w:szCs w:val="22"/>
              </w:rPr>
            </w:pPr>
            <w:r>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3F4C87" w:rsidRPr="00A61A5F" w:rsidP="00FF3415">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5E17E9" w:rsidRPr="00A61A5F" w:rsidP="00FF3415">
            <w:pPr>
              <w:pStyle w:val="Normlny"/>
              <w:bidi w:val="0"/>
              <w:spacing w:after="0" w:line="240" w:lineRule="auto"/>
              <w:rPr>
                <w:rFonts w:ascii="Times New Roman" w:hAnsi="Times New Roman"/>
                <w:sz w:val="22"/>
                <w:szCs w:val="22"/>
              </w:rPr>
            </w:pPr>
            <w:r>
              <w:rPr>
                <w:rFonts w:ascii="Times New Roman" w:hAnsi="Times New Roman"/>
                <w:sz w:val="22"/>
                <w:szCs w:val="22"/>
              </w:rPr>
              <w:t>Č2 Pl</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5E17E9" w:rsidRPr="00A61A5F" w:rsidP="003F4C87">
            <w:pPr>
              <w:pStyle w:val="Normlny"/>
              <w:bidi w:val="0"/>
              <w:spacing w:after="0" w:line="240" w:lineRule="auto"/>
              <w:rPr>
                <w:rFonts w:ascii="Times New Roman" w:hAnsi="Times New Roman"/>
                <w:color w:val="000000"/>
                <w:sz w:val="22"/>
                <w:szCs w:val="22"/>
              </w:rPr>
            </w:pPr>
            <w:r w:rsidRPr="00A61A5F">
              <w:rPr>
                <w:rFonts w:ascii="Times New Roman" w:hAnsi="Times New Roman"/>
                <w:color w:val="000000"/>
                <w:sz w:val="22"/>
                <w:szCs w:val="22"/>
              </w:rPr>
              <w:t>„</w:t>
            </w:r>
            <w:r w:rsidRPr="00A61A5F">
              <w:rPr>
                <w:rFonts w:ascii="Times New Roman" w:hAnsi="Times New Roman"/>
                <w:i/>
                <w:iCs/>
                <w:color w:val="000000"/>
                <w:sz w:val="22"/>
                <w:szCs w:val="22"/>
              </w:rPr>
              <w:t>prevádzkovateľ</w:t>
            </w:r>
            <w:r w:rsidRPr="00A61A5F">
              <w:rPr>
                <w:rFonts w:ascii="Times New Roman" w:hAnsi="Times New Roman"/>
                <w:color w:val="000000"/>
                <w:sz w:val="22"/>
                <w:szCs w:val="22"/>
              </w:rPr>
              <w:t>“ znamená fyzickú alebo právnickú osobu, ktorá je zodpovedná za skládku v súlade s vnútroštátnymi právnymi predpismi toho členského štátu, na území ktorého sa skládka nachádza; v jednotlivých etapách, tzn. od prípravnej etapy až po etapu starostlivosti o skládku po skončení jej prevádzky, môže ísť o rôzne osoby;</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E17E9" w:rsidRPr="00A61A5F" w:rsidP="00FF3415">
            <w:pPr>
              <w:pStyle w:val="Normlny"/>
              <w:bidi w:val="0"/>
              <w:spacing w:after="0" w:line="240" w:lineRule="auto"/>
              <w:rPr>
                <w:rFonts w:ascii="Times New Roman" w:hAnsi="Times New Roman"/>
                <w:sz w:val="22"/>
                <w:szCs w:val="22"/>
              </w:rPr>
            </w:pPr>
            <w:r>
              <w:rPr>
                <w:rFonts w:ascii="Times New Roman" w:hAnsi="Times New Roman"/>
                <w:sz w:val="22"/>
                <w:szCs w:val="22"/>
              </w:rPr>
              <w:t>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E17E9" w:rsidP="002E6D0F">
            <w:pPr>
              <w:bidi w:val="0"/>
              <w:spacing w:after="0" w:line="240" w:lineRule="auto"/>
              <w:jc w:val="both"/>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E17E9" w:rsidRPr="00A61A5F" w:rsidP="00E97816">
            <w:pPr>
              <w:pStyle w:val="Normlny"/>
              <w:bidi w:val="0"/>
              <w:spacing w:after="0" w:line="240" w:lineRule="auto"/>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E17E9" w:rsidRPr="00A61A5F" w:rsidP="00FF3415">
            <w:pPr>
              <w:pStyle w:val="Normlny"/>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E17E9" w:rsidRPr="00A61A5F" w:rsidP="00FF3415">
            <w:pPr>
              <w:pStyle w:val="Normlny"/>
              <w:bidi w:val="0"/>
              <w:spacing w:after="0" w:line="240" w:lineRule="auto"/>
              <w:rPr>
                <w:rFonts w:ascii="Times New Roman" w:hAnsi="Times New Roman"/>
                <w:sz w:val="22"/>
                <w:szCs w:val="22"/>
              </w:rPr>
            </w:pPr>
            <w:r>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5E17E9" w:rsidRPr="005E17E9" w:rsidP="00FF3415">
            <w:pPr>
              <w:pStyle w:val="Normlny"/>
              <w:bidi w:val="0"/>
              <w:spacing w:after="0" w:line="240" w:lineRule="auto"/>
              <w:rPr>
                <w:rFonts w:ascii="Times New Roman" w:hAnsi="Times New Roman"/>
                <w:kern w:val="3"/>
                <w:sz w:val="22"/>
                <w:szCs w:val="22"/>
                <w:lang w:eastAsia="zh-CN"/>
              </w:rPr>
            </w:pPr>
            <w:r w:rsidRPr="00A61A5F">
              <w:rPr>
                <w:rFonts w:ascii="Times New Roman" w:hAnsi="Times New Roman"/>
                <w:kern w:val="3"/>
                <w:sz w:val="22"/>
                <w:szCs w:val="22"/>
                <w:lang w:eastAsia="zh-CN"/>
              </w:rPr>
              <w:t>Pojem „prevádzkovateľ“ sa v slovenskej legislatíve považuje za zrejmý bez nutnosti výslovnej definície.</w:t>
            </w: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5E17E9" w:rsidRPr="00A61A5F" w:rsidP="00FF3415">
            <w:pPr>
              <w:pStyle w:val="Normlny"/>
              <w:bidi w:val="0"/>
              <w:spacing w:after="0" w:line="240" w:lineRule="auto"/>
              <w:rPr>
                <w:rFonts w:ascii="Times New Roman" w:hAnsi="Times New Roman"/>
                <w:sz w:val="22"/>
                <w:szCs w:val="22"/>
              </w:rPr>
            </w:pPr>
            <w:r>
              <w:rPr>
                <w:rFonts w:ascii="Times New Roman" w:hAnsi="Times New Roman"/>
                <w:sz w:val="22"/>
                <w:szCs w:val="22"/>
              </w:rPr>
              <w:t>Č2 Pm</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5E17E9" w:rsidP="00FF3415">
            <w:pPr>
              <w:pStyle w:val="Normlny"/>
              <w:bidi w:val="0"/>
              <w:spacing w:after="0" w:line="240" w:lineRule="auto"/>
              <w:rPr>
                <w:rFonts w:ascii="Times New Roman" w:hAnsi="Times New Roman"/>
                <w:color w:val="000000"/>
                <w:sz w:val="22"/>
                <w:szCs w:val="22"/>
              </w:rPr>
            </w:pPr>
            <w:r w:rsidRPr="00A61A5F">
              <w:rPr>
                <w:rFonts w:ascii="Times New Roman" w:hAnsi="Times New Roman"/>
                <w:color w:val="000000"/>
                <w:sz w:val="22"/>
                <w:szCs w:val="22"/>
              </w:rPr>
              <w:t>„</w:t>
            </w:r>
            <w:r w:rsidRPr="00A61A5F">
              <w:rPr>
                <w:rFonts w:ascii="Times New Roman" w:hAnsi="Times New Roman"/>
                <w:i/>
                <w:iCs/>
                <w:color w:val="000000"/>
                <w:sz w:val="22"/>
                <w:szCs w:val="22"/>
              </w:rPr>
              <w:t>biologicky odbúrateľný odpad</w:t>
            </w:r>
            <w:r w:rsidRPr="00A61A5F">
              <w:rPr>
                <w:rFonts w:ascii="Times New Roman" w:hAnsi="Times New Roman"/>
                <w:color w:val="000000"/>
                <w:sz w:val="22"/>
                <w:szCs w:val="22"/>
              </w:rPr>
              <w:t>“ znamená odpad, ktorý môže byť anaeróbne alebo aeróbne rozložený, ako napríklad odpad z potravín, rastlinný odpad, papier a lepenka;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E17E9" w:rsidRPr="00A61A5F" w:rsidP="00FF3415">
            <w:pPr>
              <w:pStyle w:val="Normlny"/>
              <w:bidi w:val="0"/>
              <w:spacing w:after="0" w:line="240" w:lineRule="auto"/>
              <w:rPr>
                <w:rFonts w:ascii="Times New Roman" w:hAnsi="Times New Roman"/>
                <w:sz w:val="22"/>
                <w:szCs w:val="22"/>
              </w:rPr>
            </w:pPr>
            <w:r w:rsidR="006522FF">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E17E9" w:rsidP="002E6D0F">
            <w:pPr>
              <w:bidi w:val="0"/>
              <w:spacing w:after="0" w:line="240" w:lineRule="auto"/>
              <w:jc w:val="both"/>
              <w:rPr>
                <w:rFonts w:ascii="Times New Roman" w:hAnsi="Times New Roman"/>
                <w:sz w:val="22"/>
                <w:szCs w:val="22"/>
              </w:rPr>
            </w:pPr>
            <w:r w:rsidR="006522FF">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E17E9" w:rsidRPr="00A61A5F" w:rsidP="00E97816">
            <w:pPr>
              <w:pStyle w:val="Normlny"/>
              <w:bidi w:val="0"/>
              <w:spacing w:after="0" w:line="240" w:lineRule="auto"/>
              <w:rPr>
                <w:rFonts w:ascii="Times New Roman" w:hAnsi="Times New Roman"/>
                <w:sz w:val="22"/>
                <w:szCs w:val="22"/>
              </w:rPr>
            </w:pPr>
            <w:r w:rsidR="006522FF">
              <w:rPr>
                <w:rFonts w:ascii="Times New Roman" w:hAnsi="Times New Roman"/>
                <w:sz w:val="22"/>
                <w:szCs w:val="22"/>
              </w:rPr>
              <w:t>§2 O6</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E17E9" w:rsidRPr="006522FF" w:rsidP="006522FF">
            <w:pPr>
              <w:pStyle w:val="Standard"/>
              <w:tabs>
                <w:tab w:val="left" w:pos="426"/>
              </w:tabs>
              <w:bidi w:val="0"/>
              <w:spacing w:after="0" w:line="240" w:lineRule="auto"/>
              <w:jc w:val="both"/>
              <w:rPr>
                <w:rFonts w:ascii="Times New Roman" w:hAnsi="Times New Roman" w:cs="Times New Roman"/>
              </w:rPr>
            </w:pPr>
            <w:r w:rsidRPr="006522FF" w:rsidR="006522FF">
              <w:rPr>
                <w:rFonts w:ascii="Times New Roman" w:hAnsi="Times New Roman" w:cs="Times New Roman"/>
              </w:rPr>
              <w:t>Biologicky rozložiteľný odpad  je  odpad,  ktorý je  schopný  rozložiť  sa  anaeróbnym spôsobom alebo aeróbnym spôsobom, ako je najmä odpad z potravín, odpad z papiera a lepenky, odpad zo záhrad a parkov.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E17E9" w:rsidRPr="00A61A5F" w:rsidP="00FF3415">
            <w:pPr>
              <w:pStyle w:val="Normlny"/>
              <w:bidi w:val="0"/>
              <w:spacing w:after="0" w:line="240" w:lineRule="auto"/>
              <w:rPr>
                <w:rFonts w:ascii="Times New Roman" w:hAnsi="Times New Roman"/>
                <w:sz w:val="22"/>
                <w:szCs w:val="22"/>
              </w:rPr>
            </w:pPr>
            <w:r w:rsidR="006522FF">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5E17E9" w:rsidRPr="00A61A5F" w:rsidP="00FF3415">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6522FF" w:rsidRPr="00A61A5F" w:rsidP="00FF3415">
            <w:pPr>
              <w:pStyle w:val="Normlny"/>
              <w:bidi w:val="0"/>
              <w:spacing w:after="0" w:line="240" w:lineRule="auto"/>
              <w:rPr>
                <w:rFonts w:ascii="Times New Roman" w:hAnsi="Times New Roman"/>
                <w:sz w:val="22"/>
                <w:szCs w:val="22"/>
              </w:rPr>
            </w:pPr>
            <w:r>
              <w:rPr>
                <w:rFonts w:ascii="Times New Roman" w:hAnsi="Times New Roman"/>
                <w:sz w:val="22"/>
                <w:szCs w:val="22"/>
              </w:rPr>
              <w:t>Č2 Pn</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522FF" w:rsidRPr="00A61A5F" w:rsidP="00FF3415">
            <w:pPr>
              <w:pStyle w:val="Normlny"/>
              <w:bidi w:val="0"/>
              <w:spacing w:after="0" w:line="240" w:lineRule="auto"/>
              <w:rPr>
                <w:rFonts w:ascii="Times New Roman" w:hAnsi="Times New Roman"/>
                <w:color w:val="000000"/>
                <w:sz w:val="22"/>
                <w:szCs w:val="22"/>
              </w:rPr>
            </w:pPr>
            <w:r w:rsidRPr="00A61A5F">
              <w:rPr>
                <w:rFonts w:ascii="Times New Roman" w:hAnsi="Times New Roman"/>
                <w:color w:val="000000"/>
                <w:sz w:val="22"/>
                <w:szCs w:val="22"/>
              </w:rPr>
              <w:t>„</w:t>
            </w:r>
            <w:r w:rsidRPr="00A61A5F">
              <w:rPr>
                <w:rFonts w:ascii="Times New Roman" w:hAnsi="Times New Roman"/>
                <w:i/>
                <w:iCs/>
                <w:color w:val="000000"/>
                <w:sz w:val="22"/>
                <w:szCs w:val="22"/>
              </w:rPr>
              <w:t>držiteľ</w:t>
            </w:r>
            <w:r w:rsidRPr="00A61A5F">
              <w:rPr>
                <w:rFonts w:ascii="Times New Roman" w:hAnsi="Times New Roman"/>
                <w:color w:val="000000"/>
                <w:sz w:val="22"/>
                <w:szCs w:val="22"/>
              </w:rPr>
              <w:t>“ znamená pôvodca odpadu alebo fyzickú alebo právnickú osobu, ktorá má odpad v držbe;</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522FF" w:rsidRPr="00A61A5F" w:rsidP="00FF3415">
            <w:pPr>
              <w:pStyle w:val="Normlny"/>
              <w:bidi w:val="0"/>
              <w:spacing w:after="0" w:line="240" w:lineRule="auto"/>
              <w:rPr>
                <w:rFonts w:ascii="Times New Roman" w:hAnsi="Times New Roman"/>
                <w:sz w:val="22"/>
                <w:szCs w:val="22"/>
              </w:rPr>
            </w:pPr>
            <w:r>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522FF" w:rsidP="002E6D0F">
            <w:pPr>
              <w:bidi w:val="0"/>
              <w:spacing w:after="0" w:line="240" w:lineRule="auto"/>
              <w:jc w:val="both"/>
              <w:rPr>
                <w:rFonts w:ascii="Times New Roman" w:hAnsi="Times New Roman"/>
                <w:sz w:val="22"/>
                <w:szCs w:val="22"/>
              </w:rPr>
            </w:pPr>
            <w:r>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522FF" w:rsidRPr="00A61A5F" w:rsidP="00E97816">
            <w:pPr>
              <w:pStyle w:val="Normlny"/>
              <w:bidi w:val="0"/>
              <w:spacing w:after="0" w:line="240" w:lineRule="auto"/>
              <w:rPr>
                <w:rFonts w:ascii="Times New Roman" w:hAnsi="Times New Roman"/>
                <w:sz w:val="22"/>
                <w:szCs w:val="22"/>
              </w:rPr>
            </w:pPr>
            <w:r>
              <w:rPr>
                <w:rFonts w:ascii="Times New Roman" w:hAnsi="Times New Roman"/>
                <w:sz w:val="22"/>
                <w:szCs w:val="22"/>
              </w:rPr>
              <w:t>§4 O2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522FF" w:rsidRPr="006522FF" w:rsidP="006522FF">
            <w:pPr>
              <w:pStyle w:val="Standard"/>
              <w:tabs>
                <w:tab w:val="left" w:pos="426"/>
              </w:tabs>
              <w:bidi w:val="0"/>
              <w:spacing w:after="0" w:line="240" w:lineRule="auto"/>
              <w:jc w:val="both"/>
              <w:rPr>
                <w:rFonts w:ascii="Times New Roman" w:hAnsi="Times New Roman" w:cs="Times New Roman"/>
                <w:sz w:val="24"/>
                <w:szCs w:val="24"/>
              </w:rPr>
            </w:pPr>
            <w:r w:rsidRPr="00E158AE">
              <w:rPr>
                <w:rFonts w:ascii="Times New Roman" w:hAnsi="Times New Roman" w:cs="Times New Roman"/>
                <w:sz w:val="24"/>
                <w:szCs w:val="24"/>
              </w:rPr>
              <w:t>Držiteľ odpadu je pôvodca odpadu alebo osoba, ktorá má odpad v držbe.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522FF" w:rsidRPr="00A61A5F" w:rsidP="00FF3415">
            <w:pPr>
              <w:pStyle w:val="Normlny"/>
              <w:bidi w:val="0"/>
              <w:spacing w:after="0" w:line="240" w:lineRule="auto"/>
              <w:rPr>
                <w:rFonts w:ascii="Times New Roman" w:hAnsi="Times New Roman"/>
                <w:sz w:val="22"/>
                <w:szCs w:val="22"/>
              </w:rPr>
            </w:pPr>
            <w:r>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6522FF" w:rsidRPr="00A61A5F" w:rsidP="00FF3415">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6522FF" w:rsidRPr="00A61A5F" w:rsidP="00FF3415">
            <w:pPr>
              <w:pStyle w:val="Normlny"/>
              <w:bidi w:val="0"/>
              <w:spacing w:after="0" w:line="240" w:lineRule="auto"/>
              <w:rPr>
                <w:rFonts w:ascii="Times New Roman" w:hAnsi="Times New Roman"/>
                <w:sz w:val="22"/>
                <w:szCs w:val="22"/>
              </w:rPr>
            </w:pPr>
            <w:r>
              <w:rPr>
                <w:rFonts w:ascii="Times New Roman" w:hAnsi="Times New Roman"/>
                <w:sz w:val="22"/>
                <w:szCs w:val="22"/>
              </w:rPr>
              <w:t>Č2 Po</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522FF" w:rsidRPr="00A61A5F" w:rsidP="00FF3415">
            <w:pPr>
              <w:pStyle w:val="Normlny"/>
              <w:bidi w:val="0"/>
              <w:spacing w:after="0" w:line="240" w:lineRule="auto"/>
              <w:rPr>
                <w:rFonts w:ascii="Times New Roman" w:hAnsi="Times New Roman"/>
                <w:color w:val="000000"/>
                <w:sz w:val="22"/>
                <w:szCs w:val="22"/>
              </w:rPr>
            </w:pPr>
            <w:r w:rsidRPr="00A61A5F">
              <w:rPr>
                <w:rFonts w:ascii="Times New Roman" w:hAnsi="Times New Roman"/>
                <w:color w:val="000000"/>
                <w:sz w:val="22"/>
                <w:szCs w:val="22"/>
              </w:rPr>
              <w:t>„</w:t>
            </w:r>
            <w:r w:rsidRPr="00A61A5F">
              <w:rPr>
                <w:rFonts w:ascii="Times New Roman" w:hAnsi="Times New Roman"/>
                <w:i/>
                <w:iCs/>
                <w:color w:val="000000"/>
                <w:sz w:val="22"/>
                <w:szCs w:val="22"/>
              </w:rPr>
              <w:t>žiadateľ</w:t>
            </w:r>
            <w:r w:rsidRPr="00A61A5F">
              <w:rPr>
                <w:rFonts w:ascii="Times New Roman" w:hAnsi="Times New Roman"/>
                <w:color w:val="000000"/>
                <w:sz w:val="22"/>
                <w:szCs w:val="22"/>
              </w:rPr>
              <w:t>“ znamená osobu, ktorá žiada o povolenie pre skládku podľa tejto smernice;</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522FF" w:rsidRPr="00A61A5F" w:rsidP="00FF3415">
            <w:pPr>
              <w:pStyle w:val="Normlny"/>
              <w:bidi w:val="0"/>
              <w:spacing w:after="0" w:line="240" w:lineRule="auto"/>
              <w:rPr>
                <w:rFonts w:ascii="Times New Roman" w:hAnsi="Times New Roman"/>
                <w:sz w:val="22"/>
                <w:szCs w:val="22"/>
              </w:rPr>
            </w:pPr>
            <w:r>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522FF" w:rsidP="002E6D0F">
            <w:pPr>
              <w:bidi w:val="0"/>
              <w:spacing w:after="0" w:line="240" w:lineRule="auto"/>
              <w:jc w:val="both"/>
              <w:rPr>
                <w:rFonts w:ascii="Times New Roman" w:hAnsi="Times New Roman"/>
                <w:sz w:val="22"/>
                <w:szCs w:val="22"/>
              </w:rPr>
            </w:pPr>
            <w:r>
              <w:rPr>
                <w:rFonts w:ascii="Times New Roman" w:hAnsi="Times New Roman"/>
                <w:sz w:val="22"/>
                <w:szCs w:val="22"/>
              </w:rPr>
              <w:t>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522FF" w:rsidRPr="00A61A5F" w:rsidP="00E97816">
            <w:pPr>
              <w:pStyle w:val="Normlny"/>
              <w:bidi w:val="0"/>
              <w:spacing w:after="0" w:line="240" w:lineRule="auto"/>
              <w:rPr>
                <w:rFonts w:ascii="Times New Roman" w:hAnsi="Times New Roman"/>
                <w:sz w:val="22"/>
                <w:szCs w:val="22"/>
              </w:rPr>
            </w:pPr>
            <w:r>
              <w:rPr>
                <w:rFonts w:ascii="Times New Roman" w:hAnsi="Times New Roman"/>
                <w:sz w:val="22"/>
                <w:szCs w:val="22"/>
              </w:rPr>
              <w:t>§14 O1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522FF" w:rsidRPr="006522FF" w:rsidP="006522FF">
            <w:pPr>
              <w:pStyle w:val="Standard"/>
              <w:tabs>
                <w:tab w:val="left" w:pos="426"/>
              </w:tabs>
              <w:bidi w:val="0"/>
              <w:spacing w:after="0" w:line="240" w:lineRule="auto"/>
              <w:jc w:val="both"/>
              <w:rPr>
                <w:rFonts w:ascii="Times New Roman" w:hAnsi="Times New Roman" w:cs="Times New Roman"/>
                <w:kern w:val="0"/>
                <w:lang w:eastAsia="en-US"/>
              </w:rPr>
            </w:pPr>
            <w:r w:rsidRPr="00A61A5F">
              <w:rPr>
                <w:rFonts w:ascii="Times New Roman" w:hAnsi="Times New Roman" w:cs="Times New Roman"/>
                <w:kern w:val="0"/>
                <w:lang w:eastAsia="en-US"/>
              </w:rPr>
              <w:t>Účastníkom  konania   je  ten,  o   koho  právach,  právom chránených  záujmoch alebo  povinnostiach sa  má konať  alebo koho práva,   právom  chránené   záujmy  alebo   povinnosti  môžu   byť rozhodnutím  priamo dotknuté;  účastníkom konania  je aj  ten, kto tvrdí,  že  môže  byť   rozhodnutím  vo  svojich  právach,  právom chránených záujmoch  alebo povinnostiach priamo dotknutý,  a to až do času, kým sa preukáže opak.</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522FF" w:rsidRPr="00A61A5F" w:rsidP="00FF3415">
            <w:pPr>
              <w:pStyle w:val="Normlny"/>
              <w:bidi w:val="0"/>
              <w:spacing w:after="0" w:line="240" w:lineRule="auto"/>
              <w:rPr>
                <w:rFonts w:ascii="Times New Roman" w:hAnsi="Times New Roman"/>
                <w:sz w:val="22"/>
                <w:szCs w:val="22"/>
              </w:rPr>
            </w:pPr>
            <w:r>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6522FF" w:rsidRPr="00A61A5F" w:rsidP="00FF3415">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F23997" w:rsidP="00FF3415">
            <w:pPr>
              <w:pStyle w:val="Normlny"/>
              <w:bidi w:val="0"/>
              <w:spacing w:after="0" w:line="240" w:lineRule="auto"/>
              <w:rPr>
                <w:rFonts w:ascii="Times New Roman" w:hAnsi="Times New Roman"/>
                <w:sz w:val="22"/>
                <w:szCs w:val="22"/>
              </w:rPr>
            </w:pPr>
            <w:r>
              <w:rPr>
                <w:rFonts w:ascii="Times New Roman" w:hAnsi="Times New Roman"/>
                <w:sz w:val="22"/>
                <w:szCs w:val="22"/>
              </w:rPr>
              <w:t>Č2 Pp</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F23997" w:rsidRPr="00A61A5F" w:rsidP="00F23997">
            <w:pPr>
              <w:pStyle w:val="Normlny"/>
              <w:bidi w:val="0"/>
              <w:spacing w:after="0" w:line="240" w:lineRule="auto"/>
              <w:rPr>
                <w:rFonts w:ascii="Times New Roman" w:hAnsi="Times New Roman"/>
                <w:color w:val="000000"/>
                <w:sz w:val="22"/>
                <w:szCs w:val="22"/>
              </w:rPr>
            </w:pPr>
            <w:r w:rsidRPr="00A61A5F">
              <w:rPr>
                <w:rFonts w:ascii="Times New Roman" w:hAnsi="Times New Roman"/>
                <w:color w:val="000000"/>
                <w:sz w:val="22"/>
                <w:szCs w:val="22"/>
              </w:rPr>
              <w:t>„</w:t>
            </w:r>
            <w:r w:rsidRPr="00A61A5F">
              <w:rPr>
                <w:rFonts w:ascii="Times New Roman" w:hAnsi="Times New Roman"/>
                <w:i/>
                <w:iCs/>
                <w:color w:val="000000"/>
                <w:sz w:val="22"/>
                <w:szCs w:val="22"/>
              </w:rPr>
              <w:t>príslušný orgán</w:t>
            </w:r>
            <w:r w:rsidRPr="00A61A5F">
              <w:rPr>
                <w:rFonts w:ascii="Times New Roman" w:hAnsi="Times New Roman"/>
                <w:color w:val="000000"/>
                <w:sz w:val="22"/>
                <w:szCs w:val="22"/>
              </w:rPr>
              <w:t xml:space="preserve">“ znamená orgán, ktorý členský štát určil ako orgán zodpovedný za plnenie povinností vyplývajúcich z tejto smernice; </w:t>
            </w:r>
          </w:p>
          <w:p w:rsidR="00F23997" w:rsidRPr="00A61A5F" w:rsidP="00F23997">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23997" w:rsidP="00FF3415">
            <w:pPr>
              <w:pStyle w:val="Normlny"/>
              <w:bidi w:val="0"/>
              <w:spacing w:after="0" w:line="240" w:lineRule="auto"/>
              <w:rPr>
                <w:rFonts w:ascii="Times New Roman" w:hAnsi="Times New Roman"/>
                <w:sz w:val="22"/>
                <w:szCs w:val="22"/>
              </w:rPr>
            </w:pPr>
            <w:r>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23997" w:rsidRPr="00A61A5F" w:rsidP="00E97816">
            <w:pPr>
              <w:bidi w:val="0"/>
              <w:spacing w:after="0" w:line="240" w:lineRule="auto"/>
              <w:jc w:val="both"/>
              <w:rPr>
                <w:rFonts w:ascii="Times New Roman" w:hAnsi="Times New Roman"/>
                <w:sz w:val="22"/>
                <w:szCs w:val="22"/>
              </w:rPr>
            </w:pPr>
            <w:r>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23997" w:rsidRPr="00A61A5F" w:rsidP="00F23997">
            <w:pPr>
              <w:pStyle w:val="Normlny"/>
              <w:bidi w:val="0"/>
              <w:spacing w:after="0" w:line="240" w:lineRule="auto"/>
              <w:rPr>
                <w:rFonts w:ascii="Times New Roman" w:hAnsi="Times New Roman"/>
                <w:sz w:val="22"/>
                <w:szCs w:val="22"/>
              </w:rPr>
            </w:pPr>
            <w:r w:rsidR="006522FF">
              <w:rPr>
                <w:rFonts w:ascii="Times New Roman" w:hAnsi="Times New Roman"/>
                <w:sz w:val="22"/>
                <w:szCs w:val="22"/>
              </w:rPr>
              <w:t>§</w:t>
            </w:r>
            <w:r>
              <w:rPr>
                <w:rFonts w:ascii="Times New Roman" w:hAnsi="Times New Roman"/>
                <w:sz w:val="22"/>
                <w:szCs w:val="22"/>
              </w:rPr>
              <w:t>104</w:t>
            </w:r>
            <w:r w:rsidR="006522FF">
              <w:rPr>
                <w:rFonts w:ascii="Times New Roman" w:hAnsi="Times New Roman"/>
                <w:sz w:val="22"/>
                <w:szCs w:val="22"/>
              </w:rPr>
              <w:t xml:space="preserve"> O</w:t>
            </w:r>
            <w:r w:rsidRPr="00A61A5F">
              <w:rPr>
                <w:rFonts w:ascii="Times New Roman" w:hAnsi="Times New Roman"/>
                <w:sz w:val="22"/>
                <w:szCs w:val="22"/>
              </w:rPr>
              <w:t>1</w:t>
            </w:r>
            <w:r>
              <w:rPr>
                <w:rFonts w:ascii="Times New Roman" w:hAnsi="Times New Roman"/>
                <w:sz w:val="22"/>
                <w:szCs w:val="22"/>
              </w:rPr>
              <w:t xml:space="preserve"> </w:t>
            </w:r>
            <w:r w:rsidR="006522FF">
              <w:rPr>
                <w:rFonts w:ascii="Times New Roman" w:hAnsi="Times New Roman"/>
                <w:sz w:val="22"/>
                <w:szCs w:val="22"/>
              </w:rPr>
              <w:t>a O2</w:t>
            </w:r>
          </w:p>
          <w:p w:rsidR="00F23997" w:rsidRPr="00A61A5F" w:rsidP="00E97816">
            <w:pPr>
              <w:pStyle w:val="Normlny"/>
              <w:bidi w:val="0"/>
              <w:spacing w:after="0" w:line="240" w:lineRule="auto"/>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522FF" w:rsidRPr="006522FF" w:rsidP="006522FF">
            <w:pPr>
              <w:tabs>
                <w:tab w:val="left" w:pos="360"/>
              </w:tabs>
              <w:bidi w:val="0"/>
              <w:spacing w:after="0" w:line="240" w:lineRule="auto"/>
              <w:ind w:left="360" w:hanging="360"/>
              <w:jc w:val="both"/>
              <w:rPr>
                <w:rFonts w:ascii="Times New Roman" w:hAnsi="Times New Roman"/>
                <w:sz w:val="22"/>
                <w:szCs w:val="22"/>
                <w:lang w:eastAsia="en-US"/>
              </w:rPr>
            </w:pPr>
            <w:r w:rsidRPr="006522FF">
              <w:rPr>
                <w:rFonts w:ascii="Times New Roman" w:hAnsi="Times New Roman"/>
                <w:sz w:val="22"/>
                <w:szCs w:val="22"/>
                <w:lang w:eastAsia="en-US"/>
              </w:rPr>
              <w:t>Orgánmi štátnej správy odpadového hospodárstva sú</w:t>
            </w:r>
          </w:p>
          <w:p w:rsidR="006522FF" w:rsidRPr="006522FF" w:rsidP="006522FF">
            <w:pPr>
              <w:pStyle w:val="ListParagraph"/>
              <w:numPr>
                <w:ilvl w:val="1"/>
                <w:numId w:val="10"/>
              </w:numPr>
              <w:suppressAutoHyphens/>
              <w:autoSpaceDE/>
              <w:bidi w:val="0"/>
              <w:spacing w:after="0" w:line="240" w:lineRule="auto"/>
              <w:ind w:left="709"/>
              <w:jc w:val="both"/>
              <w:textAlignment w:val="baseline"/>
              <w:rPr>
                <w:rFonts w:ascii="Times New Roman" w:hAnsi="Times New Roman"/>
                <w:sz w:val="22"/>
                <w:szCs w:val="22"/>
                <w:lang w:eastAsia="en-US"/>
              </w:rPr>
            </w:pPr>
            <w:r w:rsidRPr="006522FF">
              <w:rPr>
                <w:rFonts w:ascii="Times New Roman" w:hAnsi="Times New Roman"/>
                <w:sz w:val="22"/>
                <w:szCs w:val="22"/>
                <w:lang w:eastAsia="en-US"/>
              </w:rPr>
              <w:t>ministerstvo,</w:t>
            </w:r>
          </w:p>
          <w:p w:rsidR="006522FF" w:rsidRPr="006522FF" w:rsidP="006522FF">
            <w:pPr>
              <w:pStyle w:val="ListParagraph"/>
              <w:numPr>
                <w:ilvl w:val="1"/>
                <w:numId w:val="10"/>
              </w:numPr>
              <w:suppressAutoHyphens/>
              <w:autoSpaceDE/>
              <w:bidi w:val="0"/>
              <w:spacing w:after="0" w:line="240" w:lineRule="auto"/>
              <w:ind w:left="709"/>
              <w:jc w:val="both"/>
              <w:textAlignment w:val="baseline"/>
              <w:rPr>
                <w:rFonts w:ascii="Times New Roman" w:hAnsi="Times New Roman"/>
                <w:sz w:val="22"/>
                <w:szCs w:val="22"/>
                <w:lang w:eastAsia="en-US"/>
              </w:rPr>
            </w:pPr>
            <w:r w:rsidRPr="006522FF">
              <w:rPr>
                <w:rFonts w:ascii="Times New Roman" w:hAnsi="Times New Roman"/>
                <w:sz w:val="22"/>
                <w:szCs w:val="22"/>
                <w:lang w:eastAsia="en-US"/>
              </w:rPr>
              <w:t>inšpekcia,</w:t>
            </w:r>
          </w:p>
          <w:p w:rsidR="006522FF" w:rsidRPr="006522FF" w:rsidP="006522FF">
            <w:pPr>
              <w:pStyle w:val="ListParagraph"/>
              <w:numPr>
                <w:ilvl w:val="1"/>
                <w:numId w:val="10"/>
              </w:numPr>
              <w:suppressAutoHyphens/>
              <w:autoSpaceDE/>
              <w:bidi w:val="0"/>
              <w:spacing w:after="0" w:line="240" w:lineRule="auto"/>
              <w:ind w:left="709"/>
              <w:jc w:val="both"/>
              <w:textAlignment w:val="baseline"/>
              <w:rPr>
                <w:rFonts w:ascii="Times New Roman" w:hAnsi="Times New Roman"/>
                <w:sz w:val="22"/>
                <w:szCs w:val="22"/>
                <w:lang w:eastAsia="en-US"/>
              </w:rPr>
            </w:pPr>
            <w:r w:rsidRPr="006522FF">
              <w:rPr>
                <w:rFonts w:ascii="Times New Roman" w:hAnsi="Times New Roman"/>
                <w:sz w:val="22"/>
                <w:szCs w:val="22"/>
                <w:lang w:eastAsia="en-US"/>
              </w:rPr>
              <w:t>okresný úrad v sídle kraja,</w:t>
            </w:r>
          </w:p>
          <w:p w:rsidR="006522FF" w:rsidRPr="006522FF" w:rsidP="006522FF">
            <w:pPr>
              <w:pStyle w:val="ListParagraph"/>
              <w:numPr>
                <w:ilvl w:val="1"/>
                <w:numId w:val="10"/>
              </w:numPr>
              <w:suppressAutoHyphens/>
              <w:autoSpaceDE/>
              <w:bidi w:val="0"/>
              <w:spacing w:after="0" w:line="240" w:lineRule="auto"/>
              <w:ind w:left="709"/>
              <w:jc w:val="both"/>
              <w:textAlignment w:val="baseline"/>
              <w:rPr>
                <w:rFonts w:ascii="Times New Roman" w:hAnsi="Times New Roman"/>
                <w:sz w:val="22"/>
                <w:szCs w:val="22"/>
                <w:lang w:eastAsia="en-US"/>
              </w:rPr>
            </w:pPr>
            <w:r w:rsidRPr="006522FF">
              <w:rPr>
                <w:rFonts w:ascii="Times New Roman" w:hAnsi="Times New Roman"/>
                <w:sz w:val="22"/>
                <w:szCs w:val="22"/>
                <w:lang w:eastAsia="en-US"/>
              </w:rPr>
              <w:t>okresný úrad.</w:t>
            </w:r>
          </w:p>
          <w:p w:rsidR="006522FF" w:rsidRPr="006522FF" w:rsidP="006522FF">
            <w:pPr>
              <w:tabs>
                <w:tab w:val="left" w:pos="360"/>
              </w:tabs>
              <w:bidi w:val="0"/>
              <w:spacing w:after="0" w:line="240" w:lineRule="auto"/>
              <w:ind w:left="360" w:hanging="360"/>
              <w:jc w:val="both"/>
              <w:rPr>
                <w:rFonts w:ascii="Times New Roman" w:hAnsi="Times New Roman"/>
                <w:sz w:val="22"/>
                <w:szCs w:val="22"/>
                <w:lang w:eastAsia="en-US"/>
              </w:rPr>
            </w:pPr>
          </w:p>
          <w:p w:rsidR="00F23997" w:rsidRPr="006522FF" w:rsidP="006522FF">
            <w:pPr>
              <w:tabs>
                <w:tab w:val="left" w:pos="426"/>
              </w:tabs>
              <w:bidi w:val="0"/>
              <w:spacing w:after="0" w:line="240" w:lineRule="auto"/>
              <w:jc w:val="both"/>
              <w:rPr>
                <w:rFonts w:ascii="Times New Roman" w:hAnsi="Times New Roman"/>
                <w:sz w:val="22"/>
                <w:szCs w:val="22"/>
                <w:lang w:eastAsia="en-US"/>
              </w:rPr>
            </w:pPr>
            <w:r w:rsidRPr="006522FF" w:rsidR="006522FF">
              <w:rPr>
                <w:rFonts w:ascii="Times New Roman" w:hAnsi="Times New Roman"/>
                <w:sz w:val="22"/>
                <w:szCs w:val="22"/>
                <w:lang w:eastAsia="en-US"/>
              </w:rPr>
              <w:t xml:space="preserve">Štátnu správu v odpadovom hospodárstve vykonávajú aj obce (§ 109), Slovenská obchodná inšpekcia (§ 110), orgány štátnej správy v oblasti daní, poplatkov a colníctva  (§ 111).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23997" w:rsidP="00FF3415">
            <w:pPr>
              <w:pStyle w:val="Normlny"/>
              <w:bidi w:val="0"/>
              <w:spacing w:after="0" w:line="240" w:lineRule="auto"/>
              <w:rPr>
                <w:rFonts w:ascii="Times New Roman" w:hAnsi="Times New Roman"/>
                <w:sz w:val="22"/>
                <w:szCs w:val="22"/>
              </w:rPr>
            </w:pPr>
            <w:r>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F23997" w:rsidRPr="00A61A5F" w:rsidP="00FF3415">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F23997" w:rsidP="00FF3415">
            <w:pPr>
              <w:pStyle w:val="Normlny"/>
              <w:bidi w:val="0"/>
              <w:spacing w:after="0" w:line="240" w:lineRule="auto"/>
              <w:rPr>
                <w:rFonts w:ascii="Times New Roman" w:hAnsi="Times New Roman"/>
                <w:sz w:val="22"/>
                <w:szCs w:val="22"/>
              </w:rPr>
            </w:pPr>
            <w:r>
              <w:rPr>
                <w:rFonts w:ascii="Times New Roman" w:hAnsi="Times New Roman"/>
                <w:sz w:val="22"/>
                <w:szCs w:val="22"/>
              </w:rPr>
              <w:t>Č2 Pq</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F23997" w:rsidRPr="00A61A5F" w:rsidP="00F23997">
            <w:pPr>
              <w:pStyle w:val="Normlny"/>
              <w:bidi w:val="0"/>
              <w:spacing w:after="0" w:line="240" w:lineRule="auto"/>
              <w:rPr>
                <w:rFonts w:ascii="Times New Roman" w:hAnsi="Times New Roman"/>
                <w:sz w:val="22"/>
                <w:szCs w:val="22"/>
              </w:rPr>
            </w:pPr>
            <w:r w:rsidRPr="00A61A5F">
              <w:rPr>
                <w:rFonts w:ascii="Times New Roman" w:hAnsi="Times New Roman"/>
                <w:sz w:val="22"/>
                <w:szCs w:val="22"/>
              </w:rPr>
              <w:t>„</w:t>
            </w:r>
            <w:r w:rsidRPr="00A61A5F">
              <w:rPr>
                <w:rFonts w:ascii="Times New Roman" w:hAnsi="Times New Roman"/>
                <w:i/>
                <w:iCs/>
                <w:sz w:val="22"/>
                <w:szCs w:val="22"/>
              </w:rPr>
              <w:t>kvapalný odpad</w:t>
            </w:r>
            <w:r w:rsidRPr="00A61A5F">
              <w:rPr>
                <w:rFonts w:ascii="Times New Roman" w:hAnsi="Times New Roman"/>
                <w:sz w:val="22"/>
                <w:szCs w:val="22"/>
              </w:rPr>
              <w:t>“ znamená každý odpad v kvapalnej forme, vrátane odpadových vôd ale s výnimkou kalu;</w:t>
            </w:r>
          </w:p>
          <w:p w:rsidR="00F23997" w:rsidRPr="00A61A5F" w:rsidP="00122822">
            <w:pPr>
              <w:pStyle w:val="Normlny"/>
              <w:bidi w:val="0"/>
              <w:spacing w:after="0" w:line="240" w:lineRule="auto"/>
              <w:rPr>
                <w:rFonts w:ascii="Times New Roman" w:hAnsi="Times New Roman"/>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23997" w:rsidP="00FF3415">
            <w:pPr>
              <w:pStyle w:val="Normlny"/>
              <w:bidi w:val="0"/>
              <w:spacing w:after="0" w:line="240" w:lineRule="auto"/>
              <w:rPr>
                <w:rFonts w:ascii="Times New Roman" w:hAnsi="Times New Roman"/>
                <w:sz w:val="22"/>
                <w:szCs w:val="22"/>
              </w:rPr>
            </w:pPr>
            <w:r w:rsidR="006522FF">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23997" w:rsidRPr="00A61A5F" w:rsidP="00E97816">
            <w:pPr>
              <w:bidi w:val="0"/>
              <w:spacing w:after="0" w:line="240" w:lineRule="auto"/>
              <w:jc w:val="both"/>
              <w:rPr>
                <w:rFonts w:ascii="Times New Roman" w:hAnsi="Times New Roman"/>
                <w:sz w:val="22"/>
                <w:szCs w:val="22"/>
              </w:rPr>
            </w:pPr>
            <w:r w:rsidR="006522FF">
              <w:rPr>
                <w:rFonts w:ascii="Times New Roman" w:hAnsi="Times New Roman"/>
                <w:sz w:val="22"/>
                <w:szCs w:val="22"/>
              </w:rPr>
              <w:t>3</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23997" w:rsidRPr="00A61A5F" w:rsidP="00E97816">
            <w:pPr>
              <w:pStyle w:val="Normlny"/>
              <w:bidi w:val="0"/>
              <w:spacing w:after="0" w:line="240" w:lineRule="auto"/>
              <w:rPr>
                <w:rFonts w:ascii="Times New Roman" w:hAnsi="Times New Roman"/>
                <w:sz w:val="22"/>
                <w:szCs w:val="22"/>
              </w:rPr>
            </w:pPr>
            <w:r w:rsidR="006522FF">
              <w:rPr>
                <w:rFonts w:ascii="Times New Roman" w:hAnsi="Times New Roman"/>
                <w:sz w:val="22"/>
                <w:szCs w:val="22"/>
              </w:rPr>
              <w:t>§2 O5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522FF" w:rsidRPr="006522FF" w:rsidP="006522FF">
            <w:pPr>
              <w:autoSpaceDE/>
              <w:autoSpaceDN/>
              <w:bidi w:val="0"/>
              <w:spacing w:after="0" w:line="240" w:lineRule="auto"/>
              <w:jc w:val="both"/>
              <w:rPr>
                <w:rFonts w:ascii="Times New Roman" w:hAnsi="Times New Roman"/>
                <w:sz w:val="22"/>
                <w:szCs w:val="22"/>
                <w:lang w:eastAsia="en-US"/>
              </w:rPr>
            </w:pPr>
            <w:r w:rsidRPr="006522FF">
              <w:rPr>
                <w:rFonts w:ascii="Times New Roman" w:hAnsi="Times New Roman"/>
                <w:sz w:val="22"/>
                <w:szCs w:val="22"/>
                <w:lang w:eastAsia="en-US"/>
              </w:rPr>
              <w:t>Kvapalné odpady sú akékoľvek odpady v kvapalnej forme okrem kalov.</w:t>
            </w:r>
          </w:p>
          <w:p w:rsidR="00F23997" w:rsidP="00A61A5F">
            <w:pPr>
              <w:pStyle w:val="Standard"/>
              <w:tabs>
                <w:tab w:val="left" w:pos="426"/>
              </w:tabs>
              <w:bidi w:val="0"/>
              <w:spacing w:after="0" w:line="240" w:lineRule="auto"/>
              <w:jc w:val="both"/>
              <w:rPr>
                <w:rFonts w:ascii="Times New Roman" w:hAnsi="Times New Roman" w:cs="Times New Roman"/>
                <w:kern w:val="0"/>
                <w:lang w:eastAsia="en-US"/>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23997" w:rsidP="00FF3415">
            <w:pPr>
              <w:pStyle w:val="Normlny"/>
              <w:bidi w:val="0"/>
              <w:spacing w:after="0" w:line="240" w:lineRule="auto"/>
              <w:rPr>
                <w:rFonts w:ascii="Times New Roman" w:hAnsi="Times New Roman"/>
                <w:sz w:val="22"/>
                <w:szCs w:val="22"/>
              </w:rPr>
            </w:pPr>
            <w:r>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F23997" w:rsidRPr="00A61A5F" w:rsidP="00FF3415">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122822" w:rsidP="00FF3415">
            <w:pPr>
              <w:pStyle w:val="Normlny"/>
              <w:bidi w:val="0"/>
              <w:spacing w:after="0" w:line="240" w:lineRule="auto"/>
              <w:rPr>
                <w:rFonts w:ascii="Times New Roman" w:hAnsi="Times New Roman"/>
                <w:sz w:val="22"/>
                <w:szCs w:val="22"/>
              </w:rPr>
            </w:pPr>
            <w:r w:rsidR="00F23997">
              <w:rPr>
                <w:rFonts w:ascii="Times New Roman" w:hAnsi="Times New Roman"/>
                <w:sz w:val="22"/>
                <w:szCs w:val="22"/>
              </w:rPr>
              <w:t>Č2 Pr</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122822" w:rsidRPr="00A61A5F" w:rsidP="00122822">
            <w:pPr>
              <w:pStyle w:val="Normlny"/>
              <w:bidi w:val="0"/>
              <w:spacing w:after="0" w:line="240" w:lineRule="auto"/>
              <w:rPr>
                <w:rFonts w:ascii="Times New Roman" w:hAnsi="Times New Roman"/>
                <w:color w:val="000000"/>
                <w:sz w:val="22"/>
                <w:szCs w:val="22"/>
              </w:rPr>
            </w:pPr>
            <w:r w:rsidRPr="00A61A5F">
              <w:rPr>
                <w:rFonts w:ascii="Times New Roman" w:hAnsi="Times New Roman"/>
                <w:color w:val="000000"/>
                <w:sz w:val="22"/>
                <w:szCs w:val="22"/>
              </w:rPr>
              <w:t>„</w:t>
            </w:r>
            <w:r w:rsidRPr="00A61A5F">
              <w:rPr>
                <w:rFonts w:ascii="Times New Roman" w:hAnsi="Times New Roman"/>
                <w:i/>
                <w:iCs/>
                <w:color w:val="000000"/>
                <w:sz w:val="22"/>
                <w:szCs w:val="22"/>
              </w:rPr>
              <w:t>izolovaná osada</w:t>
            </w:r>
            <w:r w:rsidRPr="00A61A5F">
              <w:rPr>
                <w:rFonts w:ascii="Times New Roman" w:hAnsi="Times New Roman"/>
                <w:color w:val="000000"/>
                <w:sz w:val="22"/>
                <w:szCs w:val="22"/>
              </w:rPr>
              <w:t xml:space="preserve">“ znamená osadu: </w:t>
            </w:r>
          </w:p>
          <w:p w:rsidR="00122822" w:rsidRPr="00A61A5F" w:rsidP="00122822">
            <w:pPr>
              <w:pStyle w:val="Normlny"/>
              <w:bidi w:val="0"/>
              <w:spacing w:after="0" w:line="240" w:lineRule="auto"/>
              <w:rPr>
                <w:rFonts w:ascii="Times New Roman" w:hAnsi="Times New Roman"/>
                <w:color w:val="000000"/>
                <w:sz w:val="22"/>
                <w:szCs w:val="22"/>
              </w:rPr>
            </w:pPr>
            <w:r w:rsidRPr="00A61A5F">
              <w:rPr>
                <w:rFonts w:ascii="Times New Roman" w:hAnsi="Times New Roman"/>
                <w:color w:val="000000"/>
                <w:sz w:val="22"/>
                <w:szCs w:val="22"/>
              </w:rPr>
              <w:t xml:space="preserve">— s maximálne 500 obyvateľmi v obci alebo osade a maximálne piatimi obyvateľmi na štvorcový kilometer a </w:t>
            </w:r>
          </w:p>
          <w:p w:rsidR="00122822" w:rsidRPr="00A61A5F" w:rsidP="00122822">
            <w:pPr>
              <w:pStyle w:val="Normlny"/>
              <w:bidi w:val="0"/>
              <w:spacing w:after="0" w:line="240" w:lineRule="auto"/>
              <w:rPr>
                <w:rFonts w:ascii="Times New Roman" w:hAnsi="Times New Roman"/>
                <w:b/>
                <w:bCs/>
                <w:color w:val="000000"/>
                <w:sz w:val="22"/>
                <w:szCs w:val="22"/>
              </w:rPr>
            </w:pPr>
            <w:r w:rsidRPr="00A61A5F">
              <w:rPr>
                <w:rFonts w:ascii="Times New Roman" w:hAnsi="Times New Roman"/>
                <w:color w:val="000000"/>
                <w:sz w:val="22"/>
                <w:szCs w:val="22"/>
              </w:rPr>
              <w:t xml:space="preserve">— kde vzdialenosť k najbližšej mestskej aglomerácii s minimálne 250 obyvateľmi na štvorcový kilometer nie je kratšia ako </w:t>
            </w:r>
            <w:smartTag w:uri="urn:schemas-microsoft-com:office:smarttags" w:element="metricconverter">
              <w:smartTagPr>
                <w:attr w:name="ProductID" w:val="6 a"/>
              </w:smartTagPr>
              <w:r w:rsidRPr="00A61A5F">
                <w:rPr>
                  <w:rFonts w:ascii="Times New Roman" w:hAnsi="Times New Roman"/>
                  <w:color w:val="000000"/>
                  <w:sz w:val="22"/>
                  <w:szCs w:val="22"/>
                </w:rPr>
                <w:t>50 km</w:t>
              </w:r>
            </w:smartTag>
            <w:r w:rsidRPr="00A61A5F">
              <w:rPr>
                <w:rFonts w:ascii="Times New Roman" w:hAnsi="Times New Roman"/>
                <w:color w:val="000000"/>
                <w:sz w:val="22"/>
                <w:szCs w:val="22"/>
              </w:rPr>
              <w:t xml:space="preserve"> alebo s problematickým príjazdom po ceste k týmto najbližším aglomeráciám kvôli nepriaznivým meteorologickým podmienkam počas značnej časti roka.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22822" w:rsidRPr="00A61A5F" w:rsidP="00FF3415">
            <w:pPr>
              <w:pStyle w:val="Normlny"/>
              <w:bidi w:val="0"/>
              <w:spacing w:after="0" w:line="240" w:lineRule="auto"/>
              <w:rPr>
                <w:rFonts w:ascii="Times New Roman" w:hAnsi="Times New Roman"/>
                <w:sz w:val="22"/>
                <w:szCs w:val="22"/>
              </w:rPr>
            </w:pPr>
            <w:r>
              <w:rPr>
                <w:rFonts w:ascii="Times New Roman" w:hAnsi="Times New Roman"/>
                <w:sz w:val="22"/>
                <w:szCs w:val="22"/>
              </w:rPr>
              <w:t>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22822" w:rsidRPr="00A61A5F" w:rsidP="00E97816">
            <w:pPr>
              <w:bidi w:val="0"/>
              <w:spacing w:after="0" w:line="240" w:lineRule="auto"/>
              <w:jc w:val="both"/>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22822" w:rsidRPr="00A61A5F" w:rsidP="00E97816">
            <w:pPr>
              <w:pStyle w:val="Normlny"/>
              <w:bidi w:val="0"/>
              <w:spacing w:after="0" w:line="240" w:lineRule="auto"/>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22822" w:rsidP="00A61A5F">
            <w:pPr>
              <w:pStyle w:val="Standard"/>
              <w:tabs>
                <w:tab w:val="left" w:pos="426"/>
              </w:tabs>
              <w:bidi w:val="0"/>
              <w:spacing w:after="0" w:line="240" w:lineRule="auto"/>
              <w:jc w:val="both"/>
              <w:rPr>
                <w:rFonts w:ascii="Times New Roman" w:hAnsi="Times New Roman" w:cs="Times New Roman"/>
                <w:kern w:val="0"/>
                <w:lang w:eastAsia="en-US"/>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22822" w:rsidP="00FF3415">
            <w:pPr>
              <w:pStyle w:val="Normlny"/>
              <w:bidi w:val="0"/>
              <w:spacing w:after="0" w:line="240" w:lineRule="auto"/>
              <w:rPr>
                <w:rFonts w:ascii="Times New Roman" w:hAnsi="Times New Roman"/>
                <w:sz w:val="22"/>
                <w:szCs w:val="22"/>
              </w:rPr>
            </w:pPr>
            <w:r w:rsidRPr="00A61A5F" w:rsidR="00F23997">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122822" w:rsidRPr="00A61A5F" w:rsidP="00FF3415">
            <w:pPr>
              <w:pStyle w:val="Normlny"/>
              <w:bidi w:val="0"/>
              <w:spacing w:after="0" w:line="240" w:lineRule="auto"/>
              <w:rPr>
                <w:rFonts w:ascii="Times New Roman" w:hAnsi="Times New Roman"/>
                <w:b/>
                <w:bCs/>
                <w:sz w:val="22"/>
                <w:szCs w:val="22"/>
                <w:highlight w:val="yellow"/>
              </w:rPr>
            </w:pPr>
            <w:r w:rsidRPr="00A61A5F" w:rsidR="00F23997">
              <w:rPr>
                <w:rFonts w:ascii="Times New Roman" w:hAnsi="Times New Roman"/>
                <w:kern w:val="3"/>
                <w:sz w:val="22"/>
                <w:szCs w:val="22"/>
                <w:lang w:eastAsia="zh-CN"/>
              </w:rPr>
              <w:t>V SR izolované osídlia podľa definície v smernici neexistujú</w:t>
            </w: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FF3415" w:rsidRPr="00D3609B" w:rsidP="00FF3415">
            <w:pPr>
              <w:pStyle w:val="Normlny"/>
              <w:bidi w:val="0"/>
              <w:spacing w:after="0" w:line="240" w:lineRule="auto"/>
              <w:rPr>
                <w:rFonts w:ascii="Times New Roman" w:hAnsi="Times New Roman"/>
                <w:sz w:val="22"/>
                <w:szCs w:val="22"/>
              </w:rPr>
            </w:pPr>
            <w:r w:rsidRPr="00D3609B">
              <w:rPr>
                <w:rFonts w:ascii="Times New Roman" w:hAnsi="Times New Roman"/>
                <w:sz w:val="22"/>
                <w:szCs w:val="22"/>
              </w:rPr>
              <w:t>Č 3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FF3415" w:rsidRPr="00D3609B" w:rsidP="00FF3415">
            <w:pPr>
              <w:pStyle w:val="Normlny"/>
              <w:bidi w:val="0"/>
              <w:spacing w:after="0" w:line="240" w:lineRule="auto"/>
              <w:rPr>
                <w:rFonts w:ascii="Times New Roman" w:hAnsi="Times New Roman"/>
                <w:color w:val="000000"/>
                <w:sz w:val="22"/>
                <w:szCs w:val="22"/>
              </w:rPr>
            </w:pPr>
            <w:r w:rsidRPr="00D3609B">
              <w:rPr>
                <w:rFonts w:ascii="Times New Roman" w:hAnsi="Times New Roman"/>
                <w:b/>
                <w:bCs/>
                <w:color w:val="000000"/>
                <w:sz w:val="22"/>
                <w:szCs w:val="22"/>
              </w:rPr>
              <w:t xml:space="preserve">Rozsah pôsobnosti </w:t>
            </w:r>
          </w:p>
          <w:p w:rsidR="00FF3415" w:rsidRPr="00D3609B" w:rsidP="00FF3415">
            <w:pPr>
              <w:pStyle w:val="Normlny"/>
              <w:bidi w:val="0"/>
              <w:spacing w:after="0" w:line="240" w:lineRule="auto"/>
              <w:rPr>
                <w:rFonts w:ascii="Times New Roman" w:hAnsi="Times New Roman"/>
                <w:sz w:val="22"/>
                <w:szCs w:val="22"/>
              </w:rPr>
            </w:pPr>
            <w:r w:rsidRPr="00D3609B">
              <w:rPr>
                <w:rFonts w:ascii="Times New Roman" w:hAnsi="Times New Roman"/>
                <w:color w:val="000000"/>
                <w:sz w:val="22"/>
                <w:szCs w:val="22"/>
              </w:rPr>
              <w:t>1. Členské štáty budú uplatňovať túto smernicu na každú skládku, na ktorú sa vzťahuje definícia uvedená v článku 2 písm. g).</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F3415" w:rsidRPr="00D3609B" w:rsidP="00FF3415">
            <w:pPr>
              <w:pStyle w:val="Normlny"/>
              <w:bidi w:val="0"/>
              <w:spacing w:after="0" w:line="240" w:lineRule="auto"/>
              <w:rPr>
                <w:rFonts w:ascii="Times New Roman" w:hAnsi="Times New Roman"/>
                <w:sz w:val="22"/>
                <w:szCs w:val="22"/>
              </w:rPr>
            </w:pPr>
            <w:r w:rsidRPr="00D3609B" w:rsidR="007F3EF4">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F3EF4" w:rsidRPr="00D3609B" w:rsidP="007F3EF4">
            <w:pPr>
              <w:bidi w:val="0"/>
              <w:spacing w:after="0" w:line="240" w:lineRule="auto"/>
              <w:jc w:val="both"/>
              <w:rPr>
                <w:rFonts w:ascii="Times New Roman" w:hAnsi="Times New Roman"/>
                <w:sz w:val="22"/>
                <w:szCs w:val="22"/>
              </w:rPr>
            </w:pPr>
            <w:r w:rsidR="00B23A15">
              <w:rPr>
                <w:rFonts w:ascii="Times New Roman" w:hAnsi="Times New Roman"/>
                <w:sz w:val="22"/>
                <w:szCs w:val="22"/>
              </w:rPr>
              <w:t>1</w:t>
            </w:r>
          </w:p>
          <w:p w:rsidR="00FF3415" w:rsidRPr="00D3609B" w:rsidP="00FF3415">
            <w:pPr>
              <w:pStyle w:val="Normlny"/>
              <w:bidi w:val="0"/>
              <w:spacing w:after="0" w:line="240" w:lineRule="auto"/>
              <w:rPr>
                <w:rFonts w:ascii="Times New Roman" w:hAnsi="Times New Roman"/>
                <w:sz w:val="22"/>
                <w:szCs w:val="22"/>
              </w:rPr>
            </w:pPr>
          </w:p>
          <w:p w:rsidR="001D387D" w:rsidRPr="00D3609B" w:rsidP="00FF3415">
            <w:pPr>
              <w:pStyle w:val="Normlny"/>
              <w:bidi w:val="0"/>
              <w:spacing w:after="0" w:line="240" w:lineRule="auto"/>
              <w:rPr>
                <w:rFonts w:ascii="Times New Roman" w:hAnsi="Times New Roman"/>
                <w:sz w:val="22"/>
                <w:szCs w:val="22"/>
              </w:rPr>
            </w:pPr>
          </w:p>
          <w:p w:rsidR="001D387D" w:rsidRPr="00D3609B" w:rsidP="00FF3415">
            <w:pPr>
              <w:pStyle w:val="Normlny"/>
              <w:bidi w:val="0"/>
              <w:spacing w:after="0" w:line="240" w:lineRule="auto"/>
              <w:rPr>
                <w:rFonts w:ascii="Times New Roman" w:hAnsi="Times New Roman"/>
                <w:sz w:val="22"/>
                <w:szCs w:val="22"/>
              </w:rPr>
            </w:pPr>
          </w:p>
          <w:p w:rsidR="001D387D" w:rsidRPr="00D3609B" w:rsidP="00FF3415">
            <w:pPr>
              <w:pStyle w:val="Normlny"/>
              <w:bidi w:val="0"/>
              <w:spacing w:after="0" w:line="240" w:lineRule="auto"/>
              <w:rPr>
                <w:rFonts w:ascii="Times New Roman" w:hAnsi="Times New Roman"/>
                <w:sz w:val="22"/>
                <w:szCs w:val="22"/>
              </w:rPr>
            </w:pPr>
          </w:p>
          <w:p w:rsidR="00B23A15" w:rsidP="001D387D">
            <w:pPr>
              <w:bidi w:val="0"/>
              <w:adjustRightInd w:val="0"/>
              <w:spacing w:after="0" w:line="240" w:lineRule="auto"/>
              <w:rPr>
                <w:rFonts w:ascii="Times New Roman" w:hAnsi="Times New Roman"/>
                <w:sz w:val="22"/>
                <w:szCs w:val="22"/>
              </w:rPr>
            </w:pPr>
          </w:p>
          <w:p w:rsidR="001D387D" w:rsidRPr="00D3609B" w:rsidP="001D387D">
            <w:pPr>
              <w:bidi w:val="0"/>
              <w:adjustRightInd w:val="0"/>
              <w:spacing w:after="0" w:line="240" w:lineRule="auto"/>
              <w:rPr>
                <w:rFonts w:ascii="Times New Roman" w:hAnsi="Times New Roman"/>
                <w:sz w:val="22"/>
                <w:szCs w:val="22"/>
              </w:rPr>
            </w:pPr>
            <w:r w:rsidR="00B23A15">
              <w:rPr>
                <w:rFonts w:ascii="Times New Roman" w:hAnsi="Times New Roman"/>
                <w:sz w:val="22"/>
                <w:szCs w:val="22"/>
              </w:rPr>
              <w:t>2</w:t>
            </w:r>
          </w:p>
          <w:p w:rsidR="001D387D" w:rsidRPr="00D3609B" w:rsidP="001D387D">
            <w:pPr>
              <w:bidi w:val="0"/>
              <w:spacing w:after="0" w:line="240" w:lineRule="auto"/>
              <w:jc w:val="both"/>
              <w:rPr>
                <w:rFonts w:ascii="Times New Roman" w:hAnsi="Times New Roman"/>
                <w:sz w:val="22"/>
                <w:szCs w:val="22"/>
              </w:rPr>
            </w:pPr>
          </w:p>
          <w:p w:rsidR="001D387D" w:rsidRPr="00D3609B" w:rsidP="00B23A15">
            <w:pPr>
              <w:bidi w:val="0"/>
              <w:spacing w:after="0" w:line="240" w:lineRule="auto"/>
              <w:jc w:val="both"/>
              <w:rPr>
                <w:rFonts w:ascii="Times New Roman" w:hAnsi="Times New Roman"/>
                <w:sz w:val="22"/>
                <w:szCs w:val="22"/>
              </w:rPr>
            </w:pPr>
            <w:r w:rsidR="00B23A15">
              <w:rPr>
                <w:rFonts w:ascii="Times New Roman" w:hAnsi="Times New Roman"/>
                <w:sz w:val="22"/>
                <w:szCs w:val="22"/>
              </w:rPr>
              <w:t>3</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F3415" w:rsidRPr="00D3609B" w:rsidP="00FF3415">
            <w:pPr>
              <w:pStyle w:val="Normlny"/>
              <w:bidi w:val="0"/>
              <w:spacing w:after="0" w:line="240" w:lineRule="auto"/>
              <w:rPr>
                <w:rFonts w:ascii="Times New Roman" w:hAnsi="Times New Roman"/>
                <w:sz w:val="22"/>
                <w:szCs w:val="22"/>
              </w:rPr>
            </w:pPr>
            <w:r w:rsidR="00B23A15">
              <w:rPr>
                <w:rFonts w:ascii="Times New Roman" w:hAnsi="Times New Roman"/>
                <w:sz w:val="22"/>
                <w:szCs w:val="22"/>
              </w:rPr>
              <w:t>§12</w:t>
            </w:r>
            <w:r w:rsidR="00D3750A">
              <w:rPr>
                <w:rFonts w:ascii="Times New Roman" w:hAnsi="Times New Roman"/>
                <w:sz w:val="22"/>
                <w:szCs w:val="22"/>
              </w:rPr>
              <w:t xml:space="preserve"> O</w:t>
            </w:r>
            <w:r w:rsidRPr="00D3609B" w:rsidR="007F3EF4">
              <w:rPr>
                <w:rFonts w:ascii="Times New Roman" w:hAnsi="Times New Roman"/>
                <w:sz w:val="22"/>
                <w:szCs w:val="22"/>
              </w:rPr>
              <w:t>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3750A" w:rsidRPr="00D3750A" w:rsidP="00D3750A">
            <w:pPr>
              <w:pStyle w:val="Standard"/>
              <w:tabs>
                <w:tab w:val="left" w:pos="426"/>
              </w:tabs>
              <w:bidi w:val="0"/>
              <w:spacing w:after="0" w:line="240" w:lineRule="auto"/>
              <w:jc w:val="both"/>
              <w:rPr>
                <w:rFonts w:ascii="Times New Roman" w:hAnsi="Times New Roman" w:cs="Times New Roman"/>
                <w:kern w:val="0"/>
                <w:lang w:eastAsia="en-US"/>
              </w:rPr>
            </w:pPr>
            <w:r w:rsidRPr="00D3750A">
              <w:rPr>
                <w:rFonts w:ascii="Times New Roman" w:hAnsi="Times New Roman" w:cs="Times New Roman"/>
                <w:kern w:val="0"/>
                <w:lang w:eastAsia="en-US"/>
              </w:rPr>
              <w:t>Každý je povinný nakladať s odpadmi alebo inak s nimi zaobchádzať v súlade s týmto zákonom; ten, komu vyplývajú z rozhodnutia vydaného na základe tohto zákona povinnosti, je povinný nakladať s odpadmi alebo inak s nimi zaobchádzať aj v súlade s týmto rozhodnutím.</w:t>
            </w:r>
          </w:p>
          <w:p w:rsidR="00FF3415" w:rsidRPr="00D3609B" w:rsidP="002E6D0F">
            <w:pPr>
              <w:pStyle w:val="Standard"/>
              <w:tabs>
                <w:tab w:val="left" w:pos="426"/>
              </w:tabs>
              <w:bidi w:val="0"/>
              <w:spacing w:after="0" w:line="240" w:lineRule="auto"/>
              <w:jc w:val="both"/>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F3415" w:rsidRPr="00D3609B" w:rsidP="00FF3415">
            <w:pPr>
              <w:pStyle w:val="Normlny"/>
              <w:bidi w:val="0"/>
              <w:spacing w:after="0" w:line="240" w:lineRule="auto"/>
              <w:rPr>
                <w:rFonts w:ascii="Times New Roman" w:hAnsi="Times New Roman"/>
                <w:sz w:val="22"/>
                <w:szCs w:val="22"/>
              </w:rPr>
            </w:pPr>
            <w:r w:rsidRPr="00D3609B" w:rsidR="007F3EF4">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FF3415" w:rsidRPr="00D3609B" w:rsidP="00FF3415">
            <w:pPr>
              <w:pStyle w:val="Normlny"/>
              <w:bidi w:val="0"/>
              <w:spacing w:after="0" w:line="240" w:lineRule="auto"/>
              <w:rPr>
                <w:rFonts w:ascii="Times New Roman" w:hAnsi="Times New Roman"/>
                <w:b/>
                <w:bCs/>
                <w:sz w:val="22"/>
                <w:szCs w:val="22"/>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FF3415" w:rsidRPr="00C2170F" w:rsidP="00FF3415">
            <w:pPr>
              <w:pStyle w:val="Normlny"/>
              <w:bidi w:val="0"/>
              <w:spacing w:after="0" w:line="240" w:lineRule="auto"/>
              <w:rPr>
                <w:rFonts w:ascii="Times New Roman" w:hAnsi="Times New Roman"/>
                <w:sz w:val="22"/>
                <w:szCs w:val="22"/>
              </w:rPr>
            </w:pPr>
            <w:r w:rsidRPr="00C2170F">
              <w:rPr>
                <w:rFonts w:ascii="Times New Roman" w:hAnsi="Times New Roman"/>
                <w:sz w:val="22"/>
                <w:szCs w:val="22"/>
              </w:rPr>
              <w:t>Č3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FF3415" w:rsidRPr="00C2170F" w:rsidP="00FF3415">
            <w:pPr>
              <w:pStyle w:val="Normlny"/>
              <w:bidi w:val="0"/>
              <w:spacing w:after="0" w:line="240" w:lineRule="auto"/>
              <w:rPr>
                <w:rFonts w:ascii="Times New Roman" w:hAnsi="Times New Roman"/>
                <w:color w:val="000000"/>
                <w:sz w:val="22"/>
                <w:szCs w:val="22"/>
              </w:rPr>
            </w:pPr>
            <w:r w:rsidRPr="00C2170F">
              <w:rPr>
                <w:rFonts w:ascii="Times New Roman" w:hAnsi="Times New Roman"/>
                <w:color w:val="000000"/>
                <w:sz w:val="22"/>
                <w:szCs w:val="22"/>
              </w:rPr>
              <w:t xml:space="preserve">2. Bez toho, aby boli dotknuté existujúce právne predpisy spoločenstva, sa táto smernica nevzťahuje na: </w:t>
            </w:r>
          </w:p>
          <w:p w:rsidR="00FF3415" w:rsidRPr="00C2170F" w:rsidP="00FF3415">
            <w:pPr>
              <w:pStyle w:val="Normlny"/>
              <w:bidi w:val="0"/>
              <w:spacing w:after="0" w:line="240" w:lineRule="auto"/>
              <w:rPr>
                <w:rFonts w:ascii="Times New Roman" w:hAnsi="Times New Roman"/>
                <w:color w:val="000000"/>
                <w:sz w:val="22"/>
                <w:szCs w:val="22"/>
              </w:rPr>
            </w:pPr>
            <w:r w:rsidRPr="00C2170F">
              <w:rPr>
                <w:rFonts w:ascii="Times New Roman" w:hAnsi="Times New Roman"/>
                <w:color w:val="000000"/>
                <w:sz w:val="22"/>
                <w:szCs w:val="22"/>
              </w:rPr>
              <w:t xml:space="preserve">— rozhadzovanie kalov vrátane splaškových kalov, a kalov pochádzajúcich z hĺbenia dna vodných tokov a plôch a podobných látok na pôdu s cieľom hnojenia alebo kultivácie, </w:t>
            </w:r>
          </w:p>
          <w:p w:rsidR="00FF3415" w:rsidRPr="00C2170F" w:rsidP="00FF3415">
            <w:pPr>
              <w:pStyle w:val="Normlny"/>
              <w:bidi w:val="0"/>
              <w:spacing w:after="0" w:line="240" w:lineRule="auto"/>
              <w:rPr>
                <w:rFonts w:ascii="Times New Roman" w:hAnsi="Times New Roman"/>
                <w:color w:val="000000"/>
                <w:sz w:val="22"/>
                <w:szCs w:val="22"/>
              </w:rPr>
            </w:pPr>
            <w:r w:rsidRPr="00C2170F">
              <w:rPr>
                <w:rFonts w:ascii="Times New Roman" w:hAnsi="Times New Roman"/>
                <w:color w:val="000000"/>
                <w:sz w:val="22"/>
                <w:szCs w:val="22"/>
              </w:rPr>
              <w:t xml:space="preserve">— použitie inertného odpadu, ktorý je vhodný na asanačné/rekonštrukčné a zásypové práce alebo na stavebné účely, na skládkach, </w:t>
            </w:r>
          </w:p>
          <w:p w:rsidR="00FF3415" w:rsidRPr="00C2170F" w:rsidP="00FF3415">
            <w:pPr>
              <w:pStyle w:val="Normlny"/>
              <w:bidi w:val="0"/>
              <w:spacing w:after="0" w:line="240" w:lineRule="auto"/>
              <w:rPr>
                <w:rFonts w:ascii="Times New Roman" w:hAnsi="Times New Roman"/>
                <w:color w:val="000000"/>
                <w:sz w:val="22"/>
                <w:szCs w:val="22"/>
              </w:rPr>
            </w:pPr>
            <w:r w:rsidRPr="00C2170F">
              <w:rPr>
                <w:rFonts w:ascii="Times New Roman" w:hAnsi="Times New Roman"/>
                <w:color w:val="000000"/>
                <w:sz w:val="22"/>
                <w:szCs w:val="22"/>
              </w:rPr>
              <w:t xml:space="preserve">— ukladanie kalov z hĺbenia dna, ktoré nemajú nebezpečné vlastnosti, pozdĺž malých vodných tokov z ktorých boli vybagrované a deponovanie kalov, ktoré nemajú nebezpečné vlastnosti, do povrchových vôd, vrátane ich ukladanie na dná (korýt, riečísk) a ich podložia, </w:t>
            </w:r>
          </w:p>
          <w:p w:rsidR="00FF3415" w:rsidRPr="00C2170F" w:rsidP="00FF3415">
            <w:pPr>
              <w:pStyle w:val="Normlny"/>
              <w:bidi w:val="0"/>
              <w:spacing w:after="0" w:line="240" w:lineRule="auto"/>
              <w:rPr>
                <w:rFonts w:ascii="Times New Roman" w:hAnsi="Times New Roman"/>
                <w:sz w:val="22"/>
                <w:szCs w:val="22"/>
              </w:rPr>
            </w:pPr>
            <w:r w:rsidRPr="00C2170F">
              <w:rPr>
                <w:rFonts w:ascii="Times New Roman" w:hAnsi="Times New Roman"/>
                <w:color w:val="000000"/>
                <w:sz w:val="22"/>
                <w:szCs w:val="22"/>
              </w:rPr>
              <w:t>— ukladanie neznečistenej pôdy alebo inertného odpadu, ktorý nemá nebezpečné vlastnosti a ktorý pochádza z vyhľadávania ložísk a ťažby nerastných surovín, spracovania a uskladnenia nerastných surovín, ako aj z prevádzky kameňolomov.</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F3415" w:rsidRPr="00C2170F" w:rsidP="00FF3415">
            <w:pPr>
              <w:pStyle w:val="Normlny"/>
              <w:bidi w:val="0"/>
              <w:spacing w:after="0" w:line="240" w:lineRule="auto"/>
              <w:rPr>
                <w:rFonts w:ascii="Times New Roman" w:hAnsi="Times New Roman"/>
                <w:sz w:val="22"/>
                <w:szCs w:val="22"/>
              </w:rPr>
            </w:pPr>
            <w:r w:rsidRPr="00C2170F" w:rsidR="007F3EF4">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D387D" w:rsidRPr="00C2170F" w:rsidP="001D387D">
            <w:pPr>
              <w:bidi w:val="0"/>
              <w:spacing w:after="0" w:line="240" w:lineRule="auto"/>
              <w:jc w:val="both"/>
              <w:rPr>
                <w:rFonts w:ascii="Times New Roman" w:hAnsi="Times New Roman"/>
                <w:sz w:val="22"/>
                <w:szCs w:val="22"/>
              </w:rPr>
            </w:pPr>
            <w:r w:rsidR="007B65DF">
              <w:rPr>
                <w:rFonts w:ascii="Times New Roman" w:hAnsi="Times New Roman"/>
                <w:sz w:val="22"/>
                <w:szCs w:val="22"/>
              </w:rPr>
              <w:t>3</w:t>
            </w:r>
          </w:p>
          <w:p w:rsidR="00FF3415" w:rsidRPr="00C2170F" w:rsidP="00FF3415">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F3415" w:rsidRPr="00C2170F" w:rsidP="00FF3415">
            <w:pPr>
              <w:pStyle w:val="Normlny"/>
              <w:bidi w:val="0"/>
              <w:spacing w:after="0" w:line="240" w:lineRule="auto"/>
              <w:rPr>
                <w:rFonts w:ascii="Times New Roman" w:hAnsi="Times New Roman"/>
                <w:b/>
                <w:sz w:val="22"/>
                <w:szCs w:val="22"/>
              </w:rPr>
            </w:pPr>
            <w:r w:rsidRPr="003E61CA" w:rsidR="003E61CA">
              <w:rPr>
                <w:rFonts w:ascii="Times New Roman" w:hAnsi="Times New Roman"/>
                <w:sz w:val="22"/>
                <w:szCs w:val="22"/>
              </w:rPr>
              <w:t>§11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E61CA" w:rsidP="003E61CA">
            <w:pPr>
              <w:bidi w:val="0"/>
              <w:spacing w:after="0" w:line="240" w:lineRule="auto"/>
              <w:jc w:val="both"/>
              <w:rPr>
                <w:rFonts w:ascii="Times New Roman" w:hAnsi="Times New Roman"/>
                <w:color w:val="000000"/>
              </w:rPr>
            </w:pPr>
            <w:r w:rsidRPr="00C607E6">
              <w:rPr>
                <w:rFonts w:ascii="Times New Roman" w:hAnsi="Times New Roman"/>
                <w:color w:val="000000"/>
              </w:rPr>
              <w:t>Ustanovenia § 2 až  § 10 sa nevzťahujú na</w:t>
            </w:r>
          </w:p>
          <w:p w:rsidR="003E61CA" w:rsidP="003E61CA">
            <w:pPr>
              <w:bidi w:val="0"/>
              <w:spacing w:after="0" w:line="240" w:lineRule="auto"/>
              <w:ind w:left="720"/>
              <w:jc w:val="both"/>
              <w:rPr>
                <w:rFonts w:ascii="Times New Roman" w:hAnsi="Times New Roman"/>
                <w:color w:val="000000"/>
              </w:rPr>
            </w:pPr>
          </w:p>
          <w:p w:rsidR="003E61CA" w:rsidP="003E61CA">
            <w:pPr>
              <w:numPr>
                <w:numId w:val="24"/>
              </w:numPr>
              <w:autoSpaceDE/>
              <w:autoSpaceDN/>
              <w:bidi w:val="0"/>
              <w:spacing w:after="0" w:line="240" w:lineRule="auto"/>
              <w:ind w:left="381"/>
              <w:jc w:val="both"/>
              <w:rPr>
                <w:rFonts w:ascii="Times New Roman" w:hAnsi="Times New Roman"/>
                <w:color w:val="000000"/>
              </w:rPr>
            </w:pPr>
            <w:r w:rsidRPr="00C607E6">
              <w:rPr>
                <w:rFonts w:ascii="Times New Roman" w:hAnsi="Times New Roman"/>
                <w:color w:val="000000"/>
              </w:rPr>
              <w:t>aplikáciu kalov vrátane čistiarenských kalov, dnových sedimentov a podobných látok na pôdu na účel zúrodň</w:t>
            </w:r>
            <w:r>
              <w:rPr>
                <w:rFonts w:ascii="Times New Roman" w:hAnsi="Times New Roman"/>
                <w:color w:val="000000"/>
              </w:rPr>
              <w:t xml:space="preserve">ovania, </w:t>
            </w:r>
          </w:p>
          <w:p w:rsidR="003E61CA" w:rsidP="003E61CA">
            <w:pPr>
              <w:numPr>
                <w:numId w:val="24"/>
              </w:numPr>
              <w:autoSpaceDE/>
              <w:autoSpaceDN/>
              <w:bidi w:val="0"/>
              <w:spacing w:after="0" w:line="240" w:lineRule="auto"/>
              <w:ind w:left="381"/>
              <w:jc w:val="both"/>
              <w:rPr>
                <w:rFonts w:ascii="Times New Roman" w:hAnsi="Times New Roman"/>
                <w:color w:val="000000"/>
              </w:rPr>
            </w:pPr>
            <w:r w:rsidRPr="00C607E6">
              <w:rPr>
                <w:rFonts w:ascii="Times New Roman" w:hAnsi="Times New Roman"/>
                <w:color w:val="000000"/>
              </w:rPr>
              <w:t>použitie inertných odpadov vhodných na asanačné, rekonštrukčné, zásypové práce a stavebné účely na skládka</w:t>
            </w:r>
            <w:r>
              <w:rPr>
                <w:rFonts w:ascii="Times New Roman" w:hAnsi="Times New Roman"/>
                <w:color w:val="000000"/>
              </w:rPr>
              <w:t xml:space="preserve">ch na iný ako inertný odpad, </w:t>
            </w:r>
          </w:p>
          <w:p w:rsidR="003E61CA" w:rsidP="003E61CA">
            <w:pPr>
              <w:numPr>
                <w:numId w:val="24"/>
              </w:numPr>
              <w:autoSpaceDE/>
              <w:autoSpaceDN/>
              <w:bidi w:val="0"/>
              <w:spacing w:after="0" w:line="240" w:lineRule="auto"/>
              <w:ind w:left="381"/>
              <w:jc w:val="both"/>
              <w:rPr>
                <w:rFonts w:ascii="Times New Roman" w:hAnsi="Times New Roman"/>
                <w:color w:val="000000"/>
              </w:rPr>
            </w:pPr>
            <w:r w:rsidRPr="00C607E6">
              <w:rPr>
                <w:rFonts w:ascii="Times New Roman" w:hAnsi="Times New Roman"/>
                <w:color w:val="000000"/>
              </w:rPr>
              <w:t>ukladanie dnových sedimentov, ktoré neboli klasifikované ako nebezpečné odpady, pozdĺž malých vodných tokov, z ktorých boli vyťažené.</w:t>
            </w:r>
          </w:p>
          <w:p w:rsidR="00FF3415" w:rsidRPr="00C2170F" w:rsidP="00FF3415">
            <w:pPr>
              <w:pStyle w:val="Normlny"/>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F3415" w:rsidRPr="00C2170F" w:rsidP="00FF3415">
            <w:pPr>
              <w:pStyle w:val="Normlny"/>
              <w:bidi w:val="0"/>
              <w:spacing w:after="0" w:line="240" w:lineRule="auto"/>
              <w:rPr>
                <w:rFonts w:ascii="Times New Roman" w:hAnsi="Times New Roman"/>
                <w:sz w:val="22"/>
                <w:szCs w:val="22"/>
              </w:rPr>
            </w:pPr>
            <w:r w:rsidRPr="00C2170F" w:rsidR="001D387D">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FF3415" w:rsidRPr="00A61A5F" w:rsidP="00FF3415">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sz w:val="22"/>
                <w:szCs w:val="22"/>
              </w:rPr>
            </w:pPr>
            <w:r w:rsidRPr="006A13D1">
              <w:rPr>
                <w:rFonts w:ascii="Times New Roman" w:hAnsi="Times New Roman"/>
                <w:sz w:val="22"/>
                <w:szCs w:val="22"/>
              </w:rPr>
              <w:t>Č 3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sz w:val="22"/>
                <w:szCs w:val="22"/>
              </w:rPr>
            </w:pPr>
            <w:r w:rsidRPr="006A13D1">
              <w:rPr>
                <w:rFonts w:ascii="Times New Roman" w:hAnsi="Times New Roman"/>
                <w:color w:val="000000"/>
                <w:sz w:val="22"/>
                <w:szCs w:val="22"/>
              </w:rPr>
              <w:t>3. Bez toho, aby bola dotknutá smernica 75/442/EHS, môžu členské štáty na základe svojho vlastného uváženia vyhlásiť, že na ukladanie odpadu, ktorý nie je nebezpečný a ktorý zadefinuje výbor zriadený podľa článku 17 tejto smernice, ktorý nie je inertným odpadom pochádzajúcim z vyhľadávania ložísk, ťažby spracovania a uskladnenia nerastných surovín, ako aj z prevádzky kameňolomov a ktorý je uložený takým spôsobom, že nemôže dôjsť k znečisteniu životného prostredia alebo ohrozeniu zdravia ľudí, sa nemusia uplatňovať ustanovenia uvedené v bodoch 2, 3.1., 3.2. a 3.3. prílohy I tejto smernice.</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sz w:val="22"/>
                <w:szCs w:val="22"/>
              </w:rPr>
            </w:pPr>
            <w:r w:rsidRPr="006A13D1" w:rsidR="001D387D">
              <w:rPr>
                <w:rFonts w:ascii="Times New Roman" w:hAnsi="Times New Roman"/>
                <w:sz w:val="22"/>
                <w:szCs w:val="22"/>
              </w:rPr>
              <w:t>D</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b/>
                <w:bCs/>
                <w:sz w:val="22"/>
                <w:szCs w:val="22"/>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sz w:val="22"/>
                <w:szCs w:val="22"/>
              </w:rPr>
            </w:pPr>
            <w:r w:rsidRPr="006A13D1">
              <w:rPr>
                <w:rFonts w:ascii="Times New Roman" w:hAnsi="Times New Roman"/>
                <w:sz w:val="22"/>
                <w:szCs w:val="22"/>
              </w:rPr>
              <w:t>Č 3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color w:val="000000"/>
                <w:sz w:val="22"/>
                <w:szCs w:val="22"/>
              </w:rPr>
            </w:pPr>
            <w:r w:rsidRPr="006A13D1">
              <w:rPr>
                <w:rFonts w:ascii="Times New Roman" w:hAnsi="Times New Roman"/>
                <w:color w:val="000000"/>
                <w:sz w:val="22"/>
                <w:szCs w:val="22"/>
              </w:rPr>
              <w:t xml:space="preserve">4. Bez toho, aby bola dotknutá smernica 75/442/EHS môžu členské štáty na základe svojho vlastného uváženia vyhlásiť, že časti alebo celé články 6 písm. d), 7 písm. i), 8 písm. a) bod iv), 10, 11 ods. 1 písm. a), b) a c), 12 písm. a) a c), a body </w:t>
            </w:r>
            <w:smartTag w:uri="urn:schemas-microsoft-com:office:smarttags" w:element="metricconverter">
              <w:smartTagPr>
                <w:attr w:name="ProductID" w:val="6 a"/>
              </w:smartTagPr>
              <w:r w:rsidRPr="006A13D1">
                <w:rPr>
                  <w:rFonts w:ascii="Times New Roman" w:hAnsi="Times New Roman"/>
                  <w:color w:val="000000"/>
                  <w:sz w:val="22"/>
                  <w:szCs w:val="22"/>
                </w:rPr>
                <w:t>3 a</w:t>
              </w:r>
            </w:smartTag>
            <w:r w:rsidRPr="006A13D1">
              <w:rPr>
                <w:rFonts w:ascii="Times New Roman" w:hAnsi="Times New Roman"/>
                <w:color w:val="000000"/>
                <w:sz w:val="22"/>
                <w:szCs w:val="22"/>
              </w:rPr>
              <w:t xml:space="preserve"> 4 prílohy I, príloha II (s výnimkou bodu 3, úroveň </w:t>
            </w:r>
            <w:smartTag w:uri="urn:schemas-microsoft-com:office:smarttags" w:element="metricconverter">
              <w:smartTagPr>
                <w:attr w:name="ProductID" w:val="6 a"/>
              </w:smartTagPr>
              <w:r w:rsidRPr="006A13D1">
                <w:rPr>
                  <w:rFonts w:ascii="Times New Roman" w:hAnsi="Times New Roman"/>
                  <w:color w:val="000000"/>
                  <w:sz w:val="22"/>
                  <w:szCs w:val="22"/>
                </w:rPr>
                <w:t>3 a</w:t>
              </w:r>
            </w:smartTag>
            <w:r w:rsidRPr="006A13D1">
              <w:rPr>
                <w:rFonts w:ascii="Times New Roman" w:hAnsi="Times New Roman"/>
                <w:color w:val="000000"/>
                <w:sz w:val="22"/>
                <w:szCs w:val="22"/>
              </w:rPr>
              <w:t xml:space="preserve"> bodu 4) a body 3 až 5 prílohy III tejto smernice sa nevzťahujú na: </w:t>
            </w:r>
          </w:p>
          <w:p w:rsidR="00FF3415" w:rsidRPr="006A13D1" w:rsidP="00FF3415">
            <w:pPr>
              <w:pStyle w:val="Normlny"/>
              <w:bidi w:val="0"/>
              <w:spacing w:after="0" w:line="240" w:lineRule="auto"/>
              <w:rPr>
                <w:rFonts w:ascii="Times New Roman" w:hAnsi="Times New Roman"/>
                <w:color w:val="000000"/>
                <w:sz w:val="22"/>
                <w:szCs w:val="22"/>
              </w:rPr>
            </w:pPr>
            <w:r w:rsidRPr="006A13D1">
              <w:rPr>
                <w:rFonts w:ascii="Times New Roman" w:hAnsi="Times New Roman"/>
                <w:sz w:val="22"/>
                <w:szCs w:val="22"/>
              </w:rPr>
              <w:t>a) skládky odpadu, ktorý nie je nebezpečný, alebo inertného odpadu s celkovou kapacitou 15 000 ton alebo s ročným príjmom odpadu neprevyšujúcim 1 000 ton, ktoré sú na ostrovoch, ak ide o jedinú skládku na ostrove a je výhradne určená pre ukladanie odpadu vytvoreného na príslušnom ostrove. Po vyčerpaní celkovej kapacity takejto skládky musí každá nová skládka zriadená na ostrove spĺňať požiadavky tejto smernice;</w:t>
            </w:r>
          </w:p>
          <w:p w:rsidR="00FF3415" w:rsidRPr="006A13D1" w:rsidP="00FF3415">
            <w:pPr>
              <w:pStyle w:val="Normlny"/>
              <w:bidi w:val="0"/>
              <w:spacing w:after="0" w:line="240" w:lineRule="auto"/>
              <w:rPr>
                <w:rFonts w:ascii="Times New Roman" w:hAnsi="Times New Roman"/>
                <w:color w:val="000000"/>
                <w:sz w:val="22"/>
                <w:szCs w:val="22"/>
              </w:rPr>
            </w:pPr>
            <w:r w:rsidRPr="006A13D1">
              <w:rPr>
                <w:rFonts w:ascii="Times New Roman" w:hAnsi="Times New Roman"/>
                <w:color w:val="000000"/>
                <w:sz w:val="22"/>
                <w:szCs w:val="22"/>
              </w:rPr>
              <w:t xml:space="preserve">b) skládky odpadu, ktorý nie je nebezpečný, a inertného odpadu v izolovaných osadách, ak je skládka určená pre ukladanie odpadu vyprodukovaného len touto izolovanou osadou. </w:t>
            </w:r>
          </w:p>
          <w:p w:rsidR="001D387D" w:rsidRPr="006A13D1" w:rsidP="00FF3415">
            <w:pPr>
              <w:pStyle w:val="Normlny"/>
              <w:bidi w:val="0"/>
              <w:spacing w:after="0" w:line="240" w:lineRule="auto"/>
              <w:rPr>
                <w:rFonts w:ascii="Times New Roman" w:hAnsi="Times New Roman"/>
                <w:color w:val="000000"/>
                <w:sz w:val="22"/>
                <w:szCs w:val="22"/>
              </w:rPr>
            </w:pPr>
          </w:p>
          <w:p w:rsidR="00FF3415" w:rsidRPr="006A13D1" w:rsidP="00FF3415">
            <w:pPr>
              <w:pStyle w:val="Normlny"/>
              <w:bidi w:val="0"/>
              <w:spacing w:after="0" w:line="240" w:lineRule="auto"/>
              <w:rPr>
                <w:rFonts w:ascii="Times New Roman" w:hAnsi="Times New Roman"/>
                <w:sz w:val="22"/>
                <w:szCs w:val="22"/>
              </w:rPr>
            </w:pPr>
            <w:r w:rsidRPr="006A13D1">
              <w:rPr>
                <w:rFonts w:ascii="Times New Roman" w:hAnsi="Times New Roman"/>
                <w:color w:val="000000"/>
                <w:sz w:val="22"/>
                <w:szCs w:val="22"/>
              </w:rPr>
              <w:t>Najneskôr do dvoch rokov odo dňa ustanoveného v článku 18 ods. 1 oznámia členské štáty Komisii zoznam ostrovov a izolovaných osád, na ktoré sa táto smernica nevzťahuje. Komisia tento zoznam ostrovov a izolovaných osád uverejní.</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sz w:val="22"/>
                <w:szCs w:val="22"/>
              </w:rPr>
            </w:pPr>
            <w:r w:rsidRPr="006A13D1" w:rsidR="001D387D">
              <w:rPr>
                <w:rFonts w:ascii="Times New Roman" w:hAnsi="Times New Roman"/>
                <w:sz w:val="22"/>
                <w:szCs w:val="22"/>
              </w:rPr>
              <w:t>D</w:t>
            </w: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r w:rsidRPr="006A13D1">
              <w:rPr>
                <w:rFonts w:ascii="Times New Roman" w:hAnsi="Times New Roman"/>
                <w:sz w:val="22"/>
                <w:szCs w:val="22"/>
              </w:rPr>
              <w:t>n.a.</w:t>
            </w: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p>
          <w:p w:rsidR="001D387D" w:rsidRPr="006A13D1" w:rsidP="00FF3415">
            <w:pPr>
              <w:pStyle w:val="Normlny"/>
              <w:bidi w:val="0"/>
              <w:spacing w:after="0" w:line="240" w:lineRule="auto"/>
              <w:rPr>
                <w:rFonts w:ascii="Times New Roman" w:hAnsi="Times New Roman"/>
                <w:sz w:val="22"/>
                <w:szCs w:val="22"/>
              </w:rPr>
            </w:pPr>
            <w:r w:rsidRPr="006A13D1">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b/>
                <w:bCs/>
                <w:sz w:val="22"/>
                <w:szCs w:val="22"/>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sz w:val="22"/>
                <w:szCs w:val="22"/>
              </w:rPr>
            </w:pPr>
            <w:r w:rsidRPr="006A13D1">
              <w:rPr>
                <w:rFonts w:ascii="Times New Roman" w:hAnsi="Times New Roman"/>
                <w:sz w:val="22"/>
                <w:szCs w:val="22"/>
              </w:rPr>
              <w:t>Č 3 O5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sz w:val="22"/>
                <w:szCs w:val="22"/>
              </w:rPr>
            </w:pPr>
            <w:r w:rsidRPr="006A13D1">
              <w:rPr>
                <w:rFonts w:ascii="Times New Roman" w:hAnsi="Times New Roman"/>
                <w:color w:val="000000"/>
                <w:sz w:val="22"/>
                <w:szCs w:val="22"/>
              </w:rPr>
              <w:t xml:space="preserve">5. Bez toho, aby bola dotknutá smernica 75/442/EHS, môžu členské štáty na základe svojho vlastného uváženia vyhlásiť, že podzemné skládky, ktoré sú definované v článku 2 písm. f) tejto smernice, môžu byť oslobodené od ustanovení článku 13 písm. d) a bodu 2 prílohy I, s výnimkou prvej zarážky, a bodov 3 až 5 prílohy I a bodov 2, </w:t>
            </w:r>
            <w:smartTag w:uri="urn:schemas-microsoft-com:office:smarttags" w:element="metricconverter">
              <w:smartTagPr>
                <w:attr w:name="ProductID" w:val="6 a"/>
              </w:smartTagPr>
              <w:r w:rsidRPr="006A13D1">
                <w:rPr>
                  <w:rFonts w:ascii="Times New Roman" w:hAnsi="Times New Roman"/>
                  <w:color w:val="000000"/>
                  <w:sz w:val="22"/>
                  <w:szCs w:val="22"/>
                </w:rPr>
                <w:t>3 a</w:t>
              </w:r>
            </w:smartTag>
            <w:r w:rsidRPr="006A13D1">
              <w:rPr>
                <w:rFonts w:ascii="Times New Roman" w:hAnsi="Times New Roman"/>
                <w:color w:val="000000"/>
                <w:sz w:val="22"/>
                <w:szCs w:val="22"/>
              </w:rPr>
              <w:t xml:space="preserve"> 5 prílohy III tejto smernice.</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sz w:val="22"/>
                <w:szCs w:val="22"/>
              </w:rPr>
            </w:pPr>
            <w:r w:rsidRPr="006A13D1" w:rsidR="001D387D">
              <w:rPr>
                <w:rFonts w:ascii="Times New Roman" w:hAnsi="Times New Roman"/>
                <w:sz w:val="22"/>
                <w:szCs w:val="22"/>
              </w:rPr>
              <w:t>D</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b/>
                <w:bCs/>
                <w:sz w:val="22"/>
                <w:szCs w:val="22"/>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sz w:val="22"/>
                <w:szCs w:val="22"/>
              </w:rPr>
            </w:pPr>
            <w:r w:rsidRPr="006A13D1">
              <w:rPr>
                <w:rFonts w:ascii="Times New Roman" w:hAnsi="Times New Roman"/>
                <w:sz w:val="22"/>
                <w:szCs w:val="22"/>
              </w:rPr>
              <w:t>Č 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color w:val="000000"/>
                <w:sz w:val="22"/>
                <w:szCs w:val="22"/>
              </w:rPr>
            </w:pPr>
            <w:r w:rsidRPr="006A13D1">
              <w:rPr>
                <w:rFonts w:ascii="Times New Roman" w:hAnsi="Times New Roman"/>
                <w:b/>
                <w:bCs/>
                <w:color w:val="000000"/>
                <w:sz w:val="22"/>
                <w:szCs w:val="22"/>
              </w:rPr>
              <w:t xml:space="preserve">Kategórie skládok </w:t>
            </w:r>
          </w:p>
          <w:p w:rsidR="00FF3415" w:rsidRPr="006A13D1" w:rsidP="00FF3415">
            <w:pPr>
              <w:pStyle w:val="Normlny"/>
              <w:bidi w:val="0"/>
              <w:spacing w:after="0" w:line="240" w:lineRule="auto"/>
              <w:rPr>
                <w:rFonts w:ascii="Times New Roman" w:hAnsi="Times New Roman"/>
                <w:color w:val="000000"/>
                <w:sz w:val="22"/>
                <w:szCs w:val="22"/>
              </w:rPr>
            </w:pPr>
            <w:r w:rsidRPr="006A13D1">
              <w:rPr>
                <w:rFonts w:ascii="Times New Roman" w:hAnsi="Times New Roman"/>
                <w:color w:val="000000"/>
                <w:sz w:val="22"/>
                <w:szCs w:val="22"/>
              </w:rPr>
              <w:t xml:space="preserve">Každá skládka sa zaradí do jednej z nasledujúcich tried: </w:t>
            </w:r>
          </w:p>
          <w:p w:rsidR="00FF3415" w:rsidRPr="006A13D1" w:rsidP="00FF3415">
            <w:pPr>
              <w:pStyle w:val="Normlny"/>
              <w:bidi w:val="0"/>
              <w:spacing w:after="0" w:line="240" w:lineRule="auto"/>
              <w:rPr>
                <w:rFonts w:ascii="Times New Roman" w:hAnsi="Times New Roman"/>
                <w:color w:val="000000"/>
                <w:sz w:val="22"/>
                <w:szCs w:val="22"/>
              </w:rPr>
            </w:pPr>
            <w:r w:rsidRPr="006A13D1">
              <w:rPr>
                <w:rFonts w:ascii="Times New Roman" w:hAnsi="Times New Roman"/>
                <w:color w:val="000000"/>
                <w:sz w:val="22"/>
                <w:szCs w:val="22"/>
              </w:rPr>
              <w:t xml:space="preserve">— skládka nebezpečného odpadu, </w:t>
            </w:r>
          </w:p>
          <w:p w:rsidR="00FF3415" w:rsidRPr="006A13D1" w:rsidP="00FF3415">
            <w:pPr>
              <w:pStyle w:val="Normlny"/>
              <w:bidi w:val="0"/>
              <w:spacing w:after="0" w:line="240" w:lineRule="auto"/>
              <w:rPr>
                <w:rFonts w:ascii="Times New Roman" w:hAnsi="Times New Roman"/>
                <w:color w:val="000000"/>
                <w:sz w:val="22"/>
                <w:szCs w:val="22"/>
              </w:rPr>
            </w:pPr>
            <w:r w:rsidRPr="006A13D1">
              <w:rPr>
                <w:rFonts w:ascii="Times New Roman" w:hAnsi="Times New Roman"/>
                <w:color w:val="000000"/>
                <w:sz w:val="22"/>
                <w:szCs w:val="22"/>
              </w:rPr>
              <w:t xml:space="preserve">— skládka odpadu, ktorý nie je nebezpečný, </w:t>
            </w:r>
          </w:p>
          <w:p w:rsidR="00FF3415" w:rsidRPr="006A13D1" w:rsidP="00FF3415">
            <w:pPr>
              <w:pStyle w:val="Normlny"/>
              <w:bidi w:val="0"/>
              <w:spacing w:after="0" w:line="240" w:lineRule="auto"/>
              <w:rPr>
                <w:rFonts w:ascii="Times New Roman" w:hAnsi="Times New Roman"/>
                <w:sz w:val="22"/>
                <w:szCs w:val="22"/>
              </w:rPr>
            </w:pPr>
            <w:r w:rsidRPr="006A13D1">
              <w:rPr>
                <w:rFonts w:ascii="Times New Roman" w:hAnsi="Times New Roman"/>
                <w:color w:val="000000"/>
                <w:sz w:val="22"/>
                <w:szCs w:val="22"/>
              </w:rPr>
              <w:t>— skládka inertného odpadu</w:t>
            </w:r>
            <w:r w:rsidR="00825905">
              <w:rPr>
                <w:rFonts w:ascii="Times New Roman" w:hAnsi="Times New Roman"/>
                <w:color w:val="000000"/>
                <w:sz w:val="22"/>
                <w:szCs w:val="22"/>
              </w:rPr>
              <w:t>.</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sz w:val="22"/>
                <w:szCs w:val="22"/>
              </w:rPr>
            </w:pPr>
            <w:r w:rsidRPr="006A13D1" w:rsidR="001D387D">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D387D" w:rsidRPr="006A13D1" w:rsidP="001D387D">
            <w:pPr>
              <w:bidi w:val="0"/>
              <w:spacing w:after="0" w:line="240" w:lineRule="auto"/>
              <w:jc w:val="both"/>
              <w:rPr>
                <w:rFonts w:ascii="Times New Roman" w:hAnsi="Times New Roman"/>
                <w:sz w:val="22"/>
                <w:szCs w:val="22"/>
              </w:rPr>
            </w:pPr>
            <w:r w:rsidR="007B65DF">
              <w:rPr>
                <w:rFonts w:ascii="Times New Roman" w:hAnsi="Times New Roman"/>
                <w:sz w:val="22"/>
                <w:szCs w:val="22"/>
              </w:rPr>
              <w:t>3</w:t>
            </w:r>
            <w:r w:rsidRPr="006A13D1">
              <w:rPr>
                <w:rFonts w:ascii="Times New Roman" w:hAnsi="Times New Roman"/>
                <w:sz w:val="22"/>
                <w:szCs w:val="22"/>
              </w:rPr>
              <w:t xml:space="preserve"> </w:t>
            </w:r>
          </w:p>
          <w:p w:rsidR="00FF3415" w:rsidRPr="006A13D1" w:rsidP="00FF3415">
            <w:pPr>
              <w:pStyle w:val="Normlny"/>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sz w:val="22"/>
                <w:szCs w:val="22"/>
              </w:rPr>
            </w:pPr>
            <w:r w:rsidR="00825905">
              <w:rPr>
                <w:rFonts w:ascii="Times New Roman" w:hAnsi="Times New Roman"/>
                <w:sz w:val="22"/>
                <w:szCs w:val="22"/>
              </w:rPr>
              <w:t>§4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25905" w:rsidRPr="00825905" w:rsidP="00825905">
            <w:pPr>
              <w:bidi w:val="0"/>
              <w:spacing w:after="0" w:line="240" w:lineRule="auto"/>
              <w:rPr>
                <w:rFonts w:ascii="Times New Roman" w:hAnsi="Times New Roman"/>
                <w:color w:val="000000"/>
                <w:sz w:val="22"/>
                <w:szCs w:val="22"/>
              </w:rPr>
            </w:pPr>
            <w:r w:rsidRPr="00825905">
              <w:rPr>
                <w:rFonts w:ascii="Times New Roman" w:hAnsi="Times New Roman"/>
                <w:color w:val="000000"/>
                <w:sz w:val="22"/>
                <w:szCs w:val="22"/>
              </w:rPr>
              <w:t>Skládky odpadov sa členia na tieto triedy</w:t>
            </w:r>
          </w:p>
          <w:p w:rsidR="00825905" w:rsidRPr="00825905" w:rsidP="00825905">
            <w:pPr>
              <w:bidi w:val="0"/>
              <w:spacing w:after="0" w:line="240" w:lineRule="auto"/>
              <w:ind w:left="426"/>
              <w:rPr>
                <w:rFonts w:ascii="Times New Roman" w:hAnsi="Times New Roman"/>
                <w:color w:val="000000"/>
                <w:sz w:val="22"/>
                <w:szCs w:val="22"/>
              </w:rPr>
            </w:pPr>
          </w:p>
          <w:p w:rsidR="00825905" w:rsidRPr="00825905" w:rsidP="00825905">
            <w:pPr>
              <w:numPr>
                <w:numId w:val="25"/>
              </w:numPr>
              <w:autoSpaceDE/>
              <w:autoSpaceDN/>
              <w:bidi w:val="0"/>
              <w:spacing w:after="0" w:line="240" w:lineRule="auto"/>
              <w:ind w:left="381"/>
              <w:rPr>
                <w:rFonts w:ascii="Times New Roman" w:hAnsi="Times New Roman"/>
                <w:color w:val="000000"/>
                <w:sz w:val="22"/>
                <w:szCs w:val="22"/>
              </w:rPr>
            </w:pPr>
            <w:r w:rsidRPr="00825905">
              <w:rPr>
                <w:rFonts w:ascii="Times New Roman" w:hAnsi="Times New Roman"/>
                <w:color w:val="000000"/>
                <w:sz w:val="22"/>
                <w:szCs w:val="22"/>
              </w:rPr>
              <w:t xml:space="preserve">skládky odpadov na inertný odpad, </w:t>
            </w:r>
          </w:p>
          <w:p w:rsidR="00825905" w:rsidRPr="00825905" w:rsidP="00825905">
            <w:pPr>
              <w:numPr>
                <w:numId w:val="25"/>
              </w:numPr>
              <w:autoSpaceDE/>
              <w:autoSpaceDN/>
              <w:bidi w:val="0"/>
              <w:spacing w:after="0" w:line="240" w:lineRule="auto"/>
              <w:ind w:left="381"/>
              <w:rPr>
                <w:rFonts w:ascii="Times New Roman" w:hAnsi="Times New Roman"/>
                <w:color w:val="000000"/>
                <w:sz w:val="22"/>
                <w:szCs w:val="22"/>
              </w:rPr>
            </w:pPr>
            <w:r w:rsidRPr="00825905">
              <w:rPr>
                <w:rFonts w:ascii="Times New Roman" w:hAnsi="Times New Roman"/>
                <w:color w:val="000000"/>
                <w:sz w:val="22"/>
                <w:szCs w:val="22"/>
              </w:rPr>
              <w:t xml:space="preserve">skládky odpadov na odpad, ktorý nie je nebezpečný, </w:t>
            </w:r>
          </w:p>
          <w:p w:rsidR="00FF3415" w:rsidRPr="00825905" w:rsidP="00FF3415">
            <w:pPr>
              <w:numPr>
                <w:numId w:val="25"/>
              </w:numPr>
              <w:autoSpaceDE/>
              <w:autoSpaceDN/>
              <w:bidi w:val="0"/>
              <w:spacing w:after="0" w:line="240" w:lineRule="auto"/>
              <w:ind w:left="381"/>
              <w:rPr>
                <w:rFonts w:ascii="Times New Roman" w:hAnsi="Times New Roman"/>
                <w:color w:val="000000"/>
                <w:sz w:val="22"/>
                <w:szCs w:val="22"/>
              </w:rPr>
            </w:pPr>
            <w:r w:rsidRPr="00825905" w:rsidR="00825905">
              <w:rPr>
                <w:rFonts w:ascii="Times New Roman" w:hAnsi="Times New Roman"/>
                <w:color w:val="000000"/>
                <w:sz w:val="22"/>
                <w:szCs w:val="22"/>
              </w:rPr>
              <w:t>skládky odpadov na nebezpečný odpad.</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sz w:val="22"/>
                <w:szCs w:val="22"/>
              </w:rPr>
            </w:pPr>
            <w:r w:rsidRPr="006A13D1" w:rsidR="001D387D">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FF3415" w:rsidRPr="006A13D1" w:rsidP="00FF3415">
            <w:pPr>
              <w:pStyle w:val="Normlny"/>
              <w:bidi w:val="0"/>
              <w:spacing w:after="0" w:line="240" w:lineRule="auto"/>
              <w:rPr>
                <w:rFonts w:ascii="Times New Roman" w:hAnsi="Times New Roman"/>
                <w:b/>
                <w:bCs/>
                <w:sz w:val="22"/>
                <w:szCs w:val="22"/>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FF3415" w:rsidRPr="007D46EB" w:rsidP="00FF3415">
            <w:pPr>
              <w:pStyle w:val="Normlny"/>
              <w:bidi w:val="0"/>
              <w:spacing w:after="0" w:line="240" w:lineRule="auto"/>
              <w:rPr>
                <w:rFonts w:ascii="Times New Roman" w:hAnsi="Times New Roman"/>
                <w:sz w:val="22"/>
                <w:szCs w:val="22"/>
              </w:rPr>
            </w:pPr>
            <w:r w:rsidRPr="007D46EB">
              <w:rPr>
                <w:rFonts w:ascii="Times New Roman" w:hAnsi="Times New Roman"/>
                <w:sz w:val="22"/>
                <w:szCs w:val="22"/>
              </w:rPr>
              <w:t>Č 5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FF3415" w:rsidRPr="007D46EB" w:rsidP="00FF3415">
            <w:pPr>
              <w:pStyle w:val="Normlny"/>
              <w:bidi w:val="0"/>
              <w:spacing w:after="0" w:line="240" w:lineRule="auto"/>
              <w:rPr>
                <w:rFonts w:ascii="Times New Roman" w:hAnsi="Times New Roman"/>
                <w:color w:val="000000"/>
                <w:sz w:val="22"/>
                <w:szCs w:val="22"/>
              </w:rPr>
            </w:pPr>
            <w:r w:rsidRPr="007D46EB">
              <w:rPr>
                <w:rFonts w:ascii="Times New Roman" w:hAnsi="Times New Roman"/>
                <w:b/>
                <w:bCs/>
                <w:color w:val="000000"/>
                <w:sz w:val="22"/>
                <w:szCs w:val="22"/>
              </w:rPr>
              <w:t xml:space="preserve">Odpad a nakladanie, ktoré sú neakceptovateľné na skládkach </w:t>
            </w:r>
          </w:p>
          <w:p w:rsidR="00FF3415" w:rsidRPr="007D46EB" w:rsidP="00FF3415">
            <w:pPr>
              <w:pStyle w:val="Normlny"/>
              <w:bidi w:val="0"/>
              <w:spacing w:after="0" w:line="240" w:lineRule="auto"/>
              <w:rPr>
                <w:rFonts w:ascii="Times New Roman" w:hAnsi="Times New Roman"/>
                <w:color w:val="000000"/>
                <w:sz w:val="22"/>
                <w:szCs w:val="22"/>
              </w:rPr>
            </w:pPr>
            <w:r w:rsidRPr="007D46EB">
              <w:rPr>
                <w:rFonts w:ascii="Times New Roman" w:hAnsi="Times New Roman"/>
                <w:color w:val="000000"/>
                <w:sz w:val="22"/>
                <w:szCs w:val="22"/>
              </w:rPr>
              <w:t>Najneskôr do dvoch rokov odo dňa ustanoveného v článku 18 ods. 1 členské štáty vypracujú národné stratégie pre realizáciu redukcie množstva biologicky odbúrateľného odpadu idúceho na skládky a túto stratégiu oznámia Komisii. Táto stratégia by mala obsahovať opatrenia na dosiahnutie cieľov ustanovených v odseku 2 najmä prostredníctvom recyklácie, kompostovania, produkciu bioplynu alebo využitia odpadu ako zdroja druhotných surovín a energie. Do 30 mesiacov odo dňa ustanoveného v článku 18 ods. 1 poskytne Komisia Európskemu parlamentu a Rade správu obsahujúcu všetky národné stratégie.</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F3415" w:rsidRPr="007D46EB" w:rsidP="00FF3415">
            <w:pPr>
              <w:pStyle w:val="Normlny"/>
              <w:bidi w:val="0"/>
              <w:spacing w:after="0" w:line="240" w:lineRule="auto"/>
              <w:rPr>
                <w:rFonts w:ascii="Times New Roman" w:hAnsi="Times New Roman"/>
                <w:sz w:val="22"/>
                <w:szCs w:val="22"/>
              </w:rPr>
            </w:pPr>
            <w:r w:rsidRPr="007D46EB" w:rsidR="001D387D">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7D46EB" w:rsidP="00E37D9A">
            <w:pPr>
              <w:bidi w:val="0"/>
              <w:spacing w:after="0" w:line="240" w:lineRule="auto"/>
              <w:jc w:val="both"/>
              <w:rPr>
                <w:rFonts w:ascii="Times New Roman" w:hAnsi="Times New Roman"/>
                <w:sz w:val="22"/>
                <w:szCs w:val="22"/>
              </w:rPr>
            </w:pPr>
            <w:r w:rsidR="00F112D0">
              <w:rPr>
                <w:rFonts w:ascii="Times New Roman" w:hAnsi="Times New Roman"/>
                <w:sz w:val="22"/>
                <w:szCs w:val="22"/>
              </w:rPr>
              <w:t>1</w:t>
            </w:r>
          </w:p>
          <w:p w:rsidR="00E37D9A" w:rsidRPr="007D46EB" w:rsidP="001D387D">
            <w:pPr>
              <w:bidi w:val="0"/>
              <w:spacing w:after="0" w:line="240" w:lineRule="auto"/>
              <w:jc w:val="both"/>
              <w:rPr>
                <w:rFonts w:ascii="Times New Roman" w:hAnsi="Times New Roman"/>
                <w:sz w:val="22"/>
                <w:szCs w:val="22"/>
              </w:rPr>
            </w:pPr>
          </w:p>
          <w:p w:rsidR="00E37D9A" w:rsidRPr="007D46EB" w:rsidP="001D387D">
            <w:pPr>
              <w:bidi w:val="0"/>
              <w:spacing w:after="0" w:line="240" w:lineRule="auto"/>
              <w:jc w:val="both"/>
              <w:rPr>
                <w:rFonts w:ascii="Times New Roman" w:hAnsi="Times New Roman"/>
                <w:sz w:val="22"/>
                <w:szCs w:val="22"/>
              </w:rPr>
            </w:pPr>
          </w:p>
          <w:p w:rsidR="00E37D9A" w:rsidRPr="007D46EB" w:rsidP="001D387D">
            <w:pPr>
              <w:bidi w:val="0"/>
              <w:spacing w:after="0" w:line="240" w:lineRule="auto"/>
              <w:jc w:val="both"/>
              <w:rPr>
                <w:rFonts w:ascii="Times New Roman" w:hAnsi="Times New Roman"/>
                <w:sz w:val="22"/>
                <w:szCs w:val="22"/>
              </w:rPr>
            </w:pPr>
          </w:p>
          <w:p w:rsidR="00E37D9A" w:rsidRPr="007D46EB" w:rsidP="001D387D">
            <w:pPr>
              <w:bidi w:val="0"/>
              <w:spacing w:after="0" w:line="240" w:lineRule="auto"/>
              <w:jc w:val="both"/>
              <w:rPr>
                <w:rFonts w:ascii="Times New Roman" w:hAnsi="Times New Roman"/>
                <w:sz w:val="22"/>
                <w:szCs w:val="22"/>
              </w:rPr>
            </w:pPr>
          </w:p>
          <w:p w:rsidR="00E37D9A" w:rsidRPr="007D46EB" w:rsidP="001D387D">
            <w:pPr>
              <w:bidi w:val="0"/>
              <w:spacing w:after="0" w:line="240" w:lineRule="auto"/>
              <w:jc w:val="both"/>
              <w:rPr>
                <w:rFonts w:ascii="Times New Roman" w:hAnsi="Times New Roman"/>
                <w:sz w:val="22"/>
                <w:szCs w:val="22"/>
              </w:rPr>
            </w:pPr>
          </w:p>
          <w:p w:rsidR="00E37D9A" w:rsidRPr="007D46EB" w:rsidP="001D387D">
            <w:pPr>
              <w:bidi w:val="0"/>
              <w:spacing w:after="0" w:line="240" w:lineRule="auto"/>
              <w:jc w:val="both"/>
              <w:rPr>
                <w:rFonts w:ascii="Times New Roman" w:hAnsi="Times New Roman"/>
                <w:sz w:val="22"/>
                <w:szCs w:val="22"/>
              </w:rPr>
            </w:pPr>
          </w:p>
          <w:p w:rsidR="007D46EB" w:rsidP="001D387D">
            <w:pPr>
              <w:bidi w:val="0"/>
              <w:spacing w:after="0" w:line="240" w:lineRule="auto"/>
              <w:jc w:val="both"/>
              <w:rPr>
                <w:rFonts w:ascii="Times New Roman" w:hAnsi="Times New Roman"/>
                <w:sz w:val="22"/>
                <w:szCs w:val="22"/>
              </w:rPr>
            </w:pPr>
          </w:p>
          <w:p w:rsidR="007D46EB" w:rsidP="001D387D">
            <w:pPr>
              <w:bidi w:val="0"/>
              <w:spacing w:after="0" w:line="240" w:lineRule="auto"/>
              <w:jc w:val="both"/>
              <w:rPr>
                <w:rFonts w:ascii="Times New Roman" w:hAnsi="Times New Roman"/>
                <w:sz w:val="22"/>
                <w:szCs w:val="22"/>
              </w:rPr>
            </w:pPr>
          </w:p>
          <w:p w:rsidR="007D46EB" w:rsidP="001D387D">
            <w:pPr>
              <w:bidi w:val="0"/>
              <w:spacing w:after="0" w:line="240" w:lineRule="auto"/>
              <w:jc w:val="both"/>
              <w:rPr>
                <w:rFonts w:ascii="Times New Roman" w:hAnsi="Times New Roman"/>
                <w:sz w:val="22"/>
                <w:szCs w:val="22"/>
              </w:rPr>
            </w:pPr>
          </w:p>
          <w:p w:rsidR="007D46EB" w:rsidP="001D387D">
            <w:pPr>
              <w:bidi w:val="0"/>
              <w:spacing w:after="0" w:line="240" w:lineRule="auto"/>
              <w:jc w:val="both"/>
              <w:rPr>
                <w:rFonts w:ascii="Times New Roman" w:hAnsi="Times New Roman"/>
                <w:sz w:val="22"/>
                <w:szCs w:val="22"/>
              </w:rPr>
            </w:pPr>
          </w:p>
          <w:p w:rsidR="007D46EB" w:rsidP="001D387D">
            <w:pPr>
              <w:bidi w:val="0"/>
              <w:spacing w:after="0" w:line="240" w:lineRule="auto"/>
              <w:jc w:val="both"/>
              <w:rPr>
                <w:rFonts w:ascii="Times New Roman" w:hAnsi="Times New Roman"/>
                <w:sz w:val="22"/>
                <w:szCs w:val="22"/>
              </w:rPr>
            </w:pPr>
          </w:p>
          <w:p w:rsidR="00F112D0" w:rsidP="001D387D">
            <w:pPr>
              <w:bidi w:val="0"/>
              <w:spacing w:after="0" w:line="240" w:lineRule="auto"/>
              <w:jc w:val="both"/>
              <w:rPr>
                <w:rFonts w:ascii="Times New Roman" w:hAnsi="Times New Roman"/>
                <w:sz w:val="22"/>
                <w:szCs w:val="22"/>
              </w:rPr>
            </w:pPr>
          </w:p>
          <w:p w:rsidR="001D387D" w:rsidP="001D387D">
            <w:pPr>
              <w:bidi w:val="0"/>
              <w:spacing w:after="0" w:line="240" w:lineRule="auto"/>
              <w:jc w:val="both"/>
              <w:rPr>
                <w:rFonts w:ascii="Times New Roman" w:hAnsi="Times New Roman"/>
                <w:sz w:val="22"/>
                <w:szCs w:val="22"/>
              </w:rPr>
            </w:pPr>
            <w:r w:rsidR="00F112D0">
              <w:rPr>
                <w:rFonts w:ascii="Times New Roman" w:hAnsi="Times New Roman"/>
                <w:sz w:val="22"/>
                <w:szCs w:val="22"/>
              </w:rPr>
              <w:t>3</w:t>
            </w:r>
          </w:p>
          <w:p w:rsidR="007D46EB" w:rsidRPr="007D46EB" w:rsidP="001D387D">
            <w:pPr>
              <w:bidi w:val="0"/>
              <w:spacing w:after="0" w:line="240" w:lineRule="auto"/>
              <w:jc w:val="both"/>
              <w:rPr>
                <w:rFonts w:ascii="Times New Roman" w:hAnsi="Times New Roman"/>
                <w:sz w:val="22"/>
                <w:szCs w:val="22"/>
              </w:rPr>
            </w:pPr>
          </w:p>
          <w:p w:rsidR="00FF3415" w:rsidRPr="007D46EB" w:rsidP="00FF3415">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F3415" w:rsidRPr="007D46EB" w:rsidP="00FF3415">
            <w:pPr>
              <w:pStyle w:val="Normlny"/>
              <w:bidi w:val="0"/>
              <w:spacing w:after="0" w:line="240" w:lineRule="auto"/>
              <w:rPr>
                <w:rFonts w:ascii="Times New Roman" w:hAnsi="Times New Roman"/>
                <w:sz w:val="22"/>
                <w:szCs w:val="22"/>
                <w:lang w:eastAsia="sk-SK"/>
              </w:rPr>
            </w:pPr>
            <w:r w:rsidR="00F112D0">
              <w:rPr>
                <w:rFonts w:ascii="Times New Roman" w:hAnsi="Times New Roman"/>
                <w:sz w:val="22"/>
                <w:szCs w:val="22"/>
                <w:lang w:eastAsia="sk-SK"/>
              </w:rPr>
              <w:t>§9</w:t>
            </w:r>
            <w:r w:rsidR="00825905">
              <w:rPr>
                <w:rFonts w:ascii="Times New Roman" w:hAnsi="Times New Roman"/>
                <w:sz w:val="22"/>
                <w:szCs w:val="22"/>
                <w:lang w:eastAsia="sk-SK"/>
              </w:rPr>
              <w:t xml:space="preserve"> O</w:t>
            </w:r>
            <w:r w:rsidRPr="007D46EB" w:rsidR="00E37D9A">
              <w:rPr>
                <w:rFonts w:ascii="Times New Roman" w:hAnsi="Times New Roman"/>
                <w:sz w:val="22"/>
                <w:szCs w:val="22"/>
                <w:lang w:eastAsia="sk-SK"/>
              </w:rPr>
              <w:t xml:space="preserve">2 </w:t>
            </w:r>
            <w:r w:rsidR="00825905">
              <w:rPr>
                <w:rFonts w:ascii="Times New Roman" w:hAnsi="Times New Roman"/>
                <w:sz w:val="22"/>
                <w:szCs w:val="22"/>
                <w:lang w:eastAsia="sk-SK"/>
              </w:rPr>
              <w:t>Pg</w:t>
            </w:r>
          </w:p>
          <w:p w:rsidR="00E37D9A" w:rsidRPr="007D46EB" w:rsidP="00FF3415">
            <w:pPr>
              <w:pStyle w:val="Normlny"/>
              <w:bidi w:val="0"/>
              <w:spacing w:after="0" w:line="240" w:lineRule="auto"/>
              <w:rPr>
                <w:rFonts w:ascii="Times New Roman" w:hAnsi="Times New Roman"/>
                <w:sz w:val="22"/>
                <w:szCs w:val="22"/>
                <w:lang w:eastAsia="sk-SK"/>
              </w:rPr>
            </w:pPr>
          </w:p>
          <w:p w:rsidR="00E37D9A" w:rsidRPr="007D46EB" w:rsidP="00FF3415">
            <w:pPr>
              <w:pStyle w:val="Normlny"/>
              <w:bidi w:val="0"/>
              <w:spacing w:after="0" w:line="240" w:lineRule="auto"/>
              <w:rPr>
                <w:rFonts w:ascii="Times New Roman" w:hAnsi="Times New Roman"/>
                <w:sz w:val="22"/>
                <w:szCs w:val="22"/>
                <w:lang w:eastAsia="sk-SK"/>
              </w:rPr>
            </w:pPr>
          </w:p>
          <w:p w:rsidR="00E37D9A" w:rsidRPr="007D46EB" w:rsidP="00FF3415">
            <w:pPr>
              <w:pStyle w:val="Normlny"/>
              <w:bidi w:val="0"/>
              <w:spacing w:after="0" w:line="240" w:lineRule="auto"/>
              <w:rPr>
                <w:rFonts w:ascii="Times New Roman" w:hAnsi="Times New Roman"/>
                <w:sz w:val="22"/>
                <w:szCs w:val="22"/>
                <w:lang w:eastAsia="sk-SK"/>
              </w:rPr>
            </w:pPr>
          </w:p>
          <w:p w:rsidR="00825905" w:rsidP="00FF3415">
            <w:pPr>
              <w:pStyle w:val="Normlny"/>
              <w:bidi w:val="0"/>
              <w:spacing w:after="0" w:line="240" w:lineRule="auto"/>
              <w:rPr>
                <w:rFonts w:ascii="Times New Roman" w:hAnsi="Times New Roman"/>
                <w:sz w:val="22"/>
                <w:szCs w:val="22"/>
                <w:lang w:eastAsia="sk-SK"/>
              </w:rPr>
            </w:pPr>
          </w:p>
          <w:p w:rsidR="00E37D9A" w:rsidP="00FF3415">
            <w:pPr>
              <w:pStyle w:val="Normlny"/>
              <w:bidi w:val="0"/>
              <w:spacing w:after="0" w:line="240" w:lineRule="auto"/>
              <w:rPr>
                <w:rFonts w:ascii="Times New Roman" w:hAnsi="Times New Roman"/>
                <w:sz w:val="22"/>
                <w:szCs w:val="22"/>
                <w:lang w:eastAsia="sk-SK"/>
              </w:rPr>
            </w:pPr>
            <w:r w:rsidRPr="007D46EB">
              <w:rPr>
                <w:rFonts w:ascii="Times New Roman" w:hAnsi="Times New Roman"/>
                <w:sz w:val="22"/>
                <w:szCs w:val="22"/>
                <w:lang w:eastAsia="sk-SK"/>
              </w:rPr>
              <w:t xml:space="preserve">§13 </w:t>
            </w:r>
            <w:r w:rsidR="00825905">
              <w:rPr>
                <w:rFonts w:ascii="Times New Roman" w:hAnsi="Times New Roman"/>
                <w:sz w:val="22"/>
                <w:szCs w:val="22"/>
                <w:lang w:eastAsia="sk-SK"/>
              </w:rPr>
              <w:t>Pe</w:t>
            </w:r>
            <w:r w:rsidRPr="007D46EB">
              <w:rPr>
                <w:rFonts w:ascii="Times New Roman" w:hAnsi="Times New Roman"/>
                <w:sz w:val="22"/>
                <w:szCs w:val="22"/>
                <w:lang w:eastAsia="sk-SK"/>
              </w:rPr>
              <w:t xml:space="preserve"> </w:t>
            </w:r>
            <w:r w:rsidR="00825905">
              <w:rPr>
                <w:rFonts w:ascii="Times New Roman" w:hAnsi="Times New Roman"/>
                <w:sz w:val="22"/>
                <w:szCs w:val="22"/>
                <w:lang w:eastAsia="sk-SK"/>
              </w:rPr>
              <w:t>B</w:t>
            </w:r>
            <w:r w:rsidRPr="007D46EB">
              <w:rPr>
                <w:rFonts w:ascii="Times New Roman" w:hAnsi="Times New Roman"/>
                <w:sz w:val="22"/>
                <w:szCs w:val="22"/>
                <w:lang w:eastAsia="sk-SK"/>
              </w:rPr>
              <w:t>6</w:t>
            </w:r>
          </w:p>
          <w:p w:rsidR="007D46EB" w:rsidP="00FF3415">
            <w:pPr>
              <w:pStyle w:val="Normlny"/>
              <w:bidi w:val="0"/>
              <w:spacing w:after="0" w:line="240" w:lineRule="auto"/>
              <w:rPr>
                <w:rFonts w:ascii="Times New Roman" w:hAnsi="Times New Roman"/>
                <w:sz w:val="22"/>
                <w:szCs w:val="22"/>
                <w:lang w:eastAsia="sk-SK"/>
              </w:rPr>
            </w:pPr>
          </w:p>
          <w:p w:rsidR="00F112D0" w:rsidP="00FF3415">
            <w:pPr>
              <w:pStyle w:val="Normlny"/>
              <w:bidi w:val="0"/>
              <w:spacing w:after="0" w:line="240" w:lineRule="auto"/>
              <w:rPr>
                <w:rFonts w:ascii="Times New Roman" w:hAnsi="Times New Roman"/>
                <w:sz w:val="22"/>
                <w:szCs w:val="22"/>
                <w:lang w:eastAsia="sk-SK"/>
              </w:rPr>
            </w:pPr>
          </w:p>
          <w:p w:rsidR="00825905" w:rsidP="00825905">
            <w:pPr>
              <w:pStyle w:val="Normlny"/>
              <w:bidi w:val="0"/>
              <w:spacing w:after="0" w:line="240" w:lineRule="auto"/>
              <w:rPr>
                <w:rFonts w:ascii="Times New Roman" w:hAnsi="Times New Roman"/>
                <w:sz w:val="22"/>
                <w:szCs w:val="22"/>
                <w:lang w:eastAsia="sk-SK"/>
              </w:rPr>
            </w:pPr>
          </w:p>
          <w:p w:rsidR="007D46EB" w:rsidP="00825905">
            <w:pPr>
              <w:pStyle w:val="Normlny"/>
              <w:bidi w:val="0"/>
              <w:spacing w:after="0" w:line="240" w:lineRule="auto"/>
              <w:rPr>
                <w:rFonts w:ascii="Times New Roman" w:hAnsi="Times New Roman"/>
                <w:sz w:val="22"/>
                <w:szCs w:val="22"/>
                <w:lang w:eastAsia="sk-SK"/>
              </w:rPr>
            </w:pPr>
            <w:r w:rsidRPr="007D46EB">
              <w:rPr>
                <w:rFonts w:ascii="Times New Roman" w:hAnsi="Times New Roman"/>
                <w:sz w:val="22"/>
                <w:szCs w:val="22"/>
                <w:lang w:eastAsia="sk-SK"/>
              </w:rPr>
              <w:t xml:space="preserve">§13 </w:t>
            </w:r>
            <w:r w:rsidR="00825905">
              <w:rPr>
                <w:rFonts w:ascii="Times New Roman" w:hAnsi="Times New Roman"/>
                <w:sz w:val="22"/>
                <w:szCs w:val="22"/>
                <w:lang w:eastAsia="sk-SK"/>
              </w:rPr>
              <w:t>Pe</w:t>
            </w:r>
            <w:r w:rsidRPr="007D46EB">
              <w:rPr>
                <w:rFonts w:ascii="Times New Roman" w:hAnsi="Times New Roman"/>
                <w:sz w:val="22"/>
                <w:szCs w:val="22"/>
                <w:lang w:eastAsia="sk-SK"/>
              </w:rPr>
              <w:t xml:space="preserve"> </w:t>
            </w:r>
            <w:r w:rsidR="00825905">
              <w:rPr>
                <w:rFonts w:ascii="Times New Roman" w:hAnsi="Times New Roman"/>
                <w:sz w:val="22"/>
                <w:szCs w:val="22"/>
                <w:lang w:eastAsia="sk-SK"/>
              </w:rPr>
              <w:t>B</w:t>
            </w:r>
            <w:r>
              <w:rPr>
                <w:rFonts w:ascii="Times New Roman" w:hAnsi="Times New Roman"/>
                <w:sz w:val="22"/>
                <w:szCs w:val="22"/>
                <w:lang w:eastAsia="sk-SK"/>
              </w:rPr>
              <w:t>8</w:t>
            </w:r>
          </w:p>
          <w:p w:rsidR="00825905" w:rsidP="00825905">
            <w:pPr>
              <w:pStyle w:val="Normlny"/>
              <w:bidi w:val="0"/>
              <w:spacing w:after="0" w:line="240" w:lineRule="auto"/>
              <w:rPr>
                <w:rFonts w:ascii="Times New Roman" w:hAnsi="Times New Roman"/>
                <w:sz w:val="22"/>
                <w:szCs w:val="22"/>
                <w:lang w:eastAsia="sk-SK"/>
              </w:rPr>
            </w:pPr>
          </w:p>
          <w:p w:rsidR="00825905" w:rsidP="00825905">
            <w:pPr>
              <w:pStyle w:val="Normlny"/>
              <w:bidi w:val="0"/>
              <w:spacing w:after="0" w:line="240" w:lineRule="auto"/>
              <w:rPr>
                <w:rFonts w:ascii="Times New Roman" w:hAnsi="Times New Roman"/>
                <w:sz w:val="22"/>
                <w:szCs w:val="22"/>
                <w:lang w:eastAsia="sk-SK"/>
              </w:rPr>
            </w:pPr>
          </w:p>
          <w:p w:rsidR="00825905" w:rsidP="00825905">
            <w:pPr>
              <w:pStyle w:val="Normlny"/>
              <w:bidi w:val="0"/>
              <w:spacing w:after="0" w:line="240" w:lineRule="auto"/>
              <w:rPr>
                <w:rFonts w:ascii="Times New Roman" w:hAnsi="Times New Roman"/>
                <w:sz w:val="22"/>
                <w:szCs w:val="22"/>
                <w:lang w:eastAsia="sk-SK"/>
              </w:rPr>
            </w:pPr>
          </w:p>
          <w:p w:rsidR="00825905" w:rsidP="00825905">
            <w:pPr>
              <w:pStyle w:val="Normlny"/>
              <w:bidi w:val="0"/>
              <w:spacing w:after="0" w:line="240" w:lineRule="auto"/>
              <w:rPr>
                <w:rFonts w:ascii="Times New Roman" w:hAnsi="Times New Roman"/>
                <w:sz w:val="22"/>
                <w:szCs w:val="22"/>
                <w:lang w:eastAsia="sk-SK"/>
              </w:rPr>
            </w:pPr>
          </w:p>
          <w:p w:rsidR="00825905" w:rsidP="00825905">
            <w:pPr>
              <w:pStyle w:val="Normlny"/>
              <w:bidi w:val="0"/>
              <w:spacing w:after="0" w:line="240" w:lineRule="auto"/>
              <w:rPr>
                <w:rFonts w:ascii="Times New Roman" w:hAnsi="Times New Roman"/>
                <w:sz w:val="22"/>
                <w:szCs w:val="22"/>
                <w:lang w:eastAsia="sk-SK"/>
              </w:rPr>
            </w:pPr>
          </w:p>
          <w:p w:rsidR="00825905" w:rsidRPr="007D46EB" w:rsidP="00825905">
            <w:pPr>
              <w:pStyle w:val="Normlny"/>
              <w:bidi w:val="0"/>
              <w:spacing w:after="0" w:line="240" w:lineRule="auto"/>
              <w:rPr>
                <w:rFonts w:ascii="Times New Roman" w:hAnsi="Times New Roman"/>
                <w:b/>
                <w:sz w:val="22"/>
                <w:szCs w:val="22"/>
              </w:rPr>
            </w:pPr>
            <w:r>
              <w:rPr>
                <w:rFonts w:ascii="Times New Roman" w:hAnsi="Times New Roman"/>
                <w:sz w:val="22"/>
                <w:szCs w:val="22"/>
                <w:lang w:eastAsia="sk-SK"/>
              </w:rPr>
              <w:t xml:space="preserve">§81 </w:t>
            </w:r>
            <w:r w:rsidR="009E2D3E">
              <w:rPr>
                <w:rFonts w:ascii="Times New Roman" w:hAnsi="Times New Roman"/>
                <w:sz w:val="22"/>
                <w:szCs w:val="22"/>
                <w:lang w:eastAsia="sk-SK"/>
              </w:rPr>
              <w:t>O7</w:t>
            </w:r>
            <w:r w:rsidR="00F66A63">
              <w:rPr>
                <w:rFonts w:ascii="Times New Roman" w:hAnsi="Times New Roman"/>
                <w:sz w:val="22"/>
                <w:szCs w:val="22"/>
                <w:lang w:eastAsia="sk-SK"/>
              </w:rPr>
              <w:t xml:space="preserve"> Pb</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D46EB" w:rsidP="007D46EB">
            <w:pPr>
              <w:pStyle w:val="Standard"/>
              <w:tabs>
                <w:tab w:val="left" w:pos="426"/>
              </w:tabs>
              <w:bidi w:val="0"/>
              <w:spacing w:after="0" w:line="240" w:lineRule="auto"/>
              <w:jc w:val="both"/>
              <w:rPr>
                <w:rFonts w:ascii="Times New Roman" w:hAnsi="Times New Roman" w:cs="Times New Roman"/>
              </w:rPr>
            </w:pPr>
            <w:r w:rsidRPr="007D46EB" w:rsidR="00E37D9A">
              <w:rPr>
                <w:rFonts w:ascii="Times New Roman" w:hAnsi="Times New Roman" w:cs="Times New Roman"/>
              </w:rPr>
              <w:t>Program Slovenskej republiky obsahuje najmä opatrenia na znižovanie množstva biologicky rozložiteľných komunálnych odpadov ukladaných na skládky odpadov</w:t>
            </w:r>
          </w:p>
          <w:p w:rsidR="007D46EB" w:rsidP="007D46EB">
            <w:pPr>
              <w:pStyle w:val="Standard"/>
              <w:tabs>
                <w:tab w:val="left" w:pos="426"/>
              </w:tabs>
              <w:bidi w:val="0"/>
              <w:spacing w:after="0" w:line="240" w:lineRule="auto"/>
              <w:jc w:val="both"/>
              <w:rPr>
                <w:rFonts w:ascii="Times New Roman" w:hAnsi="Times New Roman" w:cs="Times New Roman"/>
              </w:rPr>
            </w:pPr>
          </w:p>
          <w:p w:rsidR="007D46EB" w:rsidP="007D46EB">
            <w:pPr>
              <w:pStyle w:val="Standard"/>
              <w:tabs>
                <w:tab w:val="left" w:pos="426"/>
              </w:tabs>
              <w:bidi w:val="0"/>
              <w:spacing w:after="0" w:line="240" w:lineRule="auto"/>
              <w:jc w:val="both"/>
              <w:rPr>
                <w:rFonts w:ascii="Times New Roman" w:hAnsi="Times New Roman" w:cs="Times New Roman"/>
              </w:rPr>
            </w:pPr>
            <w:r w:rsidRPr="007D46EB" w:rsidR="00E37D9A">
              <w:rPr>
                <w:rFonts w:ascii="Times New Roman" w:hAnsi="Times New Roman" w:cs="Times New Roman"/>
              </w:rPr>
              <w:t xml:space="preserve">Zakazuje sa zneškodňovať skládkovaním </w:t>
            </w:r>
            <w:r w:rsidRPr="007D46EB">
              <w:rPr>
                <w:rFonts w:ascii="Times New Roman" w:hAnsi="Times New Roman" w:cs="Times New Roman"/>
              </w:rPr>
              <w:t>vytriedený biologicky rozložiteľný kuchynský a reštauračný odpad</w:t>
            </w:r>
          </w:p>
          <w:p w:rsidR="007D46EB" w:rsidP="007D46EB">
            <w:pPr>
              <w:pStyle w:val="Standard"/>
              <w:tabs>
                <w:tab w:val="left" w:pos="426"/>
              </w:tabs>
              <w:bidi w:val="0"/>
              <w:spacing w:after="0" w:line="240" w:lineRule="auto"/>
              <w:jc w:val="both"/>
              <w:rPr>
                <w:rFonts w:ascii="Times New Roman" w:hAnsi="Times New Roman" w:cs="Times New Roman"/>
              </w:rPr>
            </w:pPr>
          </w:p>
          <w:p w:rsidR="00825905" w:rsidRPr="00825905" w:rsidP="00825905">
            <w:pPr>
              <w:pStyle w:val="Standard"/>
              <w:tabs>
                <w:tab w:val="left" w:pos="426"/>
              </w:tabs>
              <w:bidi w:val="0"/>
              <w:spacing w:after="0" w:line="240" w:lineRule="auto"/>
              <w:jc w:val="both"/>
              <w:rPr>
                <w:rFonts w:ascii="Times New Roman" w:hAnsi="Times New Roman" w:cs="Times New Roman"/>
              </w:rPr>
            </w:pPr>
            <w:r w:rsidRPr="007D46EB">
              <w:rPr>
                <w:rFonts w:ascii="Times New Roman" w:hAnsi="Times New Roman" w:cs="Times New Roman"/>
              </w:rPr>
              <w:t>Zakazuje sa zneškodňovať skládkovaním</w:t>
            </w:r>
            <w:r w:rsidRPr="00825905">
              <w:rPr>
                <w:rFonts w:ascii="Times New Roman" w:hAnsi="Times New Roman" w:cs="Times New Roman"/>
              </w:rPr>
              <w:t xml:space="preserve"> biologicky rozložiteľný komunálny odpad zo záhrad a parkov, vrátane biologicky rozložiteľného odpadu z cintorínov, okrem nezhodno</w:t>
            </w:r>
            <w:r>
              <w:rPr>
                <w:rFonts w:ascii="Times New Roman" w:hAnsi="Times New Roman" w:cs="Times New Roman"/>
              </w:rPr>
              <w:t>titeľných odpadov po dotriedení</w:t>
            </w:r>
          </w:p>
          <w:p w:rsidR="00F66A63" w:rsidP="00E37D9A">
            <w:pPr>
              <w:pStyle w:val="Normlny"/>
              <w:bidi w:val="0"/>
              <w:spacing w:after="0" w:line="240" w:lineRule="auto"/>
              <w:jc w:val="both"/>
              <w:rPr>
                <w:rFonts w:ascii="Times New Roman" w:hAnsi="Times New Roman"/>
              </w:rPr>
            </w:pPr>
          </w:p>
          <w:p w:rsidR="00F66A63" w:rsidRPr="00F66A63" w:rsidP="00F66A63">
            <w:pPr>
              <w:pStyle w:val="Odsekzoznamu2"/>
              <w:bidi w:val="0"/>
              <w:spacing w:after="0" w:line="240" w:lineRule="auto"/>
              <w:ind w:left="0"/>
              <w:jc w:val="both"/>
              <w:rPr>
                <w:rFonts w:ascii="Times New Roman" w:hAnsi="Times New Roman"/>
                <w:kern w:val="3"/>
              </w:rPr>
            </w:pPr>
            <w:r w:rsidRPr="00F66A63">
              <w:rPr>
                <w:rFonts w:ascii="Times New Roman" w:hAnsi="Times New Roman"/>
                <w:kern w:val="3"/>
              </w:rPr>
              <w:t>Obec je okrem povinností podľa § 10 ods. 1 a § 14 ods. 1  povinná zabezpečiť zavedenie a vykonávanie triedeného zberu</w:t>
            </w:r>
          </w:p>
          <w:p w:rsidR="00F66A63" w:rsidRPr="00F66A63" w:rsidP="00F66A63">
            <w:pPr>
              <w:pStyle w:val="Odsekzoznamu2"/>
              <w:bidi w:val="0"/>
              <w:spacing w:after="0" w:line="240" w:lineRule="auto"/>
              <w:ind w:left="0"/>
              <w:jc w:val="both"/>
              <w:rPr>
                <w:rFonts w:ascii="Times New Roman" w:hAnsi="Times New Roman"/>
                <w:kern w:val="3"/>
              </w:rPr>
            </w:pPr>
            <w:r>
              <w:rPr>
                <w:rFonts w:ascii="Times New Roman" w:hAnsi="Times New Roman"/>
                <w:kern w:val="3"/>
              </w:rPr>
              <w:t>1.</w:t>
            </w:r>
            <w:r w:rsidRPr="00F66A63">
              <w:rPr>
                <w:rFonts w:ascii="Times New Roman" w:hAnsi="Times New Roman"/>
                <w:kern w:val="3"/>
              </w:rPr>
              <w:t>biologicky rozložiteľného kuchynského odpadu okrem toho, ktorého pôvodcom je fyzická osoba – podnikateľ a právnická osoba, ktorá prevádzkuje zariadenie spoločného stravovania</w:t>
            </w:r>
            <w:r>
              <w:rPr>
                <w:kern w:val="3"/>
                <w:rtl w:val="0"/>
              </w:rPr>
              <w:footnoteReference w:id="2"/>
            </w:r>
            <w:r w:rsidRPr="00F66A63">
              <w:rPr>
                <w:rFonts w:ascii="Times New Roman" w:hAnsi="Times New Roman"/>
                <w:kern w:val="3"/>
              </w:rPr>
              <w:t xml:space="preserve">) (ďalej len “prevádzkovateľ kuchyne“) (§ 83 ods. 1), </w:t>
            </w:r>
          </w:p>
          <w:p w:rsidR="00F66A63" w:rsidRPr="00F66A63" w:rsidP="00F66A63">
            <w:pPr>
              <w:pStyle w:val="Odsekzoznamu2"/>
              <w:bidi w:val="0"/>
              <w:spacing w:after="0" w:line="240" w:lineRule="auto"/>
              <w:ind w:left="0"/>
              <w:jc w:val="both"/>
              <w:rPr>
                <w:rFonts w:ascii="Times New Roman" w:hAnsi="Times New Roman"/>
                <w:kern w:val="3"/>
              </w:rPr>
            </w:pPr>
            <w:r w:rsidRPr="00F66A63">
              <w:rPr>
                <w:rFonts w:ascii="Times New Roman" w:hAnsi="Times New Roman"/>
                <w:kern w:val="3"/>
              </w:rPr>
              <w:t>2. jedlých olejov a tukov z domácností a</w:t>
            </w:r>
          </w:p>
          <w:p w:rsidR="00F66A63" w:rsidRPr="00F66A63" w:rsidP="00F66A63">
            <w:pPr>
              <w:pStyle w:val="Odsekzoznamu2"/>
              <w:bidi w:val="0"/>
              <w:spacing w:after="0" w:line="240" w:lineRule="auto"/>
              <w:ind w:left="0"/>
              <w:jc w:val="both"/>
              <w:rPr>
                <w:rFonts w:ascii="Times New Roman" w:hAnsi="Times New Roman"/>
                <w:kern w:val="3"/>
              </w:rPr>
            </w:pPr>
            <w:r w:rsidRPr="00F66A63">
              <w:rPr>
                <w:rFonts w:ascii="Times New Roman" w:hAnsi="Times New Roman"/>
                <w:kern w:val="3"/>
              </w:rPr>
              <w:t>3. biologicky rozložiteľných odpadov zo záhrad a par</w:t>
            </w:r>
            <w:r>
              <w:rPr>
                <w:rFonts w:ascii="Times New Roman" w:hAnsi="Times New Roman"/>
                <w:kern w:val="3"/>
              </w:rPr>
              <w:t>kov vrátane odpadu z cintorínov</w:t>
            </w:r>
          </w:p>
          <w:p w:rsidR="007D46EB" w:rsidRPr="007D46EB" w:rsidP="00E37D9A">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F3415" w:rsidRPr="007D46EB" w:rsidP="00FF3415">
            <w:pPr>
              <w:pStyle w:val="Normlny"/>
              <w:bidi w:val="0"/>
              <w:spacing w:after="0" w:line="240" w:lineRule="auto"/>
              <w:rPr>
                <w:rFonts w:ascii="Times New Roman" w:hAnsi="Times New Roman"/>
                <w:sz w:val="22"/>
                <w:szCs w:val="22"/>
              </w:rPr>
            </w:pPr>
            <w:r w:rsidRPr="007D46EB" w:rsidR="001D387D">
              <w:rPr>
                <w:rFonts w:ascii="Times New Roman" w:hAnsi="Times New Roman"/>
                <w:sz w:val="22"/>
                <w:szCs w:val="22"/>
              </w:rPr>
              <w:t>Ú</w:t>
            </w:r>
          </w:p>
          <w:p w:rsidR="00E37D9A" w:rsidRPr="007D46EB" w:rsidP="00FF3415">
            <w:pPr>
              <w:pStyle w:val="Normlny"/>
              <w:bidi w:val="0"/>
              <w:spacing w:after="0" w:line="240" w:lineRule="auto"/>
              <w:rPr>
                <w:rFonts w:ascii="Times New Roman" w:hAnsi="Times New Roman"/>
                <w:sz w:val="22"/>
                <w:szCs w:val="22"/>
              </w:rPr>
            </w:pPr>
          </w:p>
          <w:p w:rsidR="00E37D9A" w:rsidRPr="007D46EB" w:rsidP="00FF3415">
            <w:pPr>
              <w:pStyle w:val="Normlny"/>
              <w:bidi w:val="0"/>
              <w:spacing w:after="0" w:line="240" w:lineRule="auto"/>
              <w:rPr>
                <w:rFonts w:ascii="Times New Roman" w:hAnsi="Times New Roman"/>
                <w:sz w:val="22"/>
                <w:szCs w:val="22"/>
              </w:rPr>
            </w:pPr>
          </w:p>
          <w:p w:rsidR="00E37D9A" w:rsidRPr="007D46EB" w:rsidP="00FF3415">
            <w:pPr>
              <w:pStyle w:val="Normlny"/>
              <w:bidi w:val="0"/>
              <w:spacing w:after="0" w:line="240" w:lineRule="auto"/>
              <w:rPr>
                <w:rFonts w:ascii="Times New Roman" w:hAnsi="Times New Roman"/>
                <w:sz w:val="22"/>
                <w:szCs w:val="22"/>
              </w:rPr>
            </w:pPr>
          </w:p>
          <w:p w:rsidR="00E37D9A" w:rsidRPr="007D46EB" w:rsidP="00FF3415">
            <w:pPr>
              <w:pStyle w:val="Normlny"/>
              <w:bidi w:val="0"/>
              <w:spacing w:after="0" w:line="240" w:lineRule="auto"/>
              <w:rPr>
                <w:rFonts w:ascii="Times New Roman" w:hAnsi="Times New Roman"/>
                <w:sz w:val="22"/>
                <w:szCs w:val="22"/>
              </w:rPr>
            </w:pPr>
          </w:p>
          <w:p w:rsidR="00F747B3" w:rsidRPr="007D46EB" w:rsidP="00FF3415">
            <w:pPr>
              <w:pStyle w:val="Normlny"/>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FF3415" w:rsidRPr="007D46EB" w:rsidP="00FF3415">
            <w:pPr>
              <w:pStyle w:val="Normlny"/>
              <w:bidi w:val="0"/>
              <w:spacing w:after="0" w:line="240" w:lineRule="auto"/>
              <w:rPr>
                <w:rFonts w:ascii="Times New Roman" w:hAnsi="Times New Roman"/>
                <w:b/>
                <w:bCs/>
                <w:sz w:val="22"/>
                <w:szCs w:val="22"/>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E37D9A" w:rsidRPr="007D46EB" w:rsidP="00E37D9A">
            <w:pPr>
              <w:pStyle w:val="Normlny"/>
              <w:bidi w:val="0"/>
              <w:spacing w:after="0" w:line="240" w:lineRule="auto"/>
              <w:rPr>
                <w:rFonts w:ascii="Times New Roman" w:hAnsi="Times New Roman"/>
                <w:sz w:val="22"/>
                <w:szCs w:val="22"/>
              </w:rPr>
            </w:pPr>
            <w:r w:rsidRPr="007D46EB">
              <w:rPr>
                <w:rFonts w:ascii="Times New Roman" w:hAnsi="Times New Roman"/>
                <w:sz w:val="22"/>
                <w:szCs w:val="22"/>
              </w:rPr>
              <w:t>Č 5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37D9A" w:rsidRPr="007D46EB" w:rsidP="00E37D9A">
            <w:pPr>
              <w:pStyle w:val="Normlny"/>
              <w:bidi w:val="0"/>
              <w:spacing w:after="0" w:line="240" w:lineRule="auto"/>
              <w:rPr>
                <w:rFonts w:ascii="Times New Roman" w:hAnsi="Times New Roman"/>
                <w:color w:val="000000"/>
                <w:sz w:val="22"/>
                <w:szCs w:val="22"/>
              </w:rPr>
            </w:pPr>
            <w:r w:rsidRPr="007D46EB">
              <w:rPr>
                <w:rFonts w:ascii="Times New Roman" w:hAnsi="Times New Roman"/>
                <w:color w:val="000000"/>
                <w:sz w:val="22"/>
                <w:szCs w:val="22"/>
              </w:rPr>
              <w:t xml:space="preserve">2. Táto stratégia zabezpečí, že: </w:t>
            </w:r>
          </w:p>
          <w:p w:rsidR="00E37D9A" w:rsidRPr="007D46EB" w:rsidP="00E37D9A">
            <w:pPr>
              <w:pStyle w:val="Normlny"/>
              <w:bidi w:val="0"/>
              <w:spacing w:after="0" w:line="240" w:lineRule="auto"/>
              <w:rPr>
                <w:rFonts w:ascii="Times New Roman" w:hAnsi="Times New Roman"/>
                <w:color w:val="000000"/>
                <w:sz w:val="22"/>
                <w:szCs w:val="22"/>
              </w:rPr>
            </w:pPr>
            <w:r w:rsidRPr="007D46EB">
              <w:rPr>
                <w:rFonts w:ascii="Times New Roman" w:hAnsi="Times New Roman"/>
                <w:color w:val="000000"/>
                <w:sz w:val="22"/>
                <w:szCs w:val="22"/>
              </w:rPr>
              <w:t xml:space="preserve">a) najneskôr do piatich rokov odo dňa stanoveného v článku 18 ods. 1 sa množstvo biologicky odbúrateľného komunálneho odpadu idúceho na skládky musí znížiť na 75 % celkového množstva (hmotnosti) biologicky odbúrateľného komunálneho odpadu vyprodukovaného v roku 1995 alebo v poslednom roku pred rokom 1995, za ktorý sú k dispozícii štandardizované údaje Eurostat; </w:t>
            </w:r>
          </w:p>
          <w:p w:rsidR="00E37D9A" w:rsidRPr="007D46EB" w:rsidP="00E37D9A">
            <w:pPr>
              <w:pStyle w:val="Normlny"/>
              <w:bidi w:val="0"/>
              <w:spacing w:after="0" w:line="240" w:lineRule="auto"/>
              <w:rPr>
                <w:rFonts w:ascii="Times New Roman" w:hAnsi="Times New Roman"/>
                <w:color w:val="000000"/>
                <w:sz w:val="22"/>
                <w:szCs w:val="22"/>
              </w:rPr>
            </w:pPr>
            <w:r w:rsidRPr="007D46EB">
              <w:rPr>
                <w:rFonts w:ascii="Times New Roman" w:hAnsi="Times New Roman"/>
                <w:color w:val="000000"/>
                <w:sz w:val="22"/>
                <w:szCs w:val="22"/>
              </w:rPr>
              <w:t xml:space="preserve">b) najneskôr do ôsmych rokov odo dňa stanoveného v článku 18 ods. 1 sa množstvo biologicky odbúrateľného komunálneho odpadu idúceho na skládky musí znížiť na 50 % celkového množstva (hmotnosti) biologicky odbúrateľného komunálneho odpadu vyprodukovaného v roku 1995 alebo v poslednom roku pred rokom 1995, za ktorý sú k dispozícii štandardizované údaje Eurostat; </w:t>
            </w:r>
          </w:p>
          <w:p w:rsidR="00E37D9A" w:rsidRPr="007D46EB" w:rsidP="00E37D9A">
            <w:pPr>
              <w:pStyle w:val="Normlny"/>
              <w:bidi w:val="0"/>
              <w:spacing w:after="0" w:line="240" w:lineRule="auto"/>
              <w:rPr>
                <w:rFonts w:ascii="Times New Roman" w:hAnsi="Times New Roman"/>
                <w:color w:val="000000"/>
                <w:sz w:val="22"/>
                <w:szCs w:val="22"/>
              </w:rPr>
            </w:pPr>
            <w:r w:rsidRPr="007D46EB">
              <w:rPr>
                <w:rFonts w:ascii="Times New Roman" w:hAnsi="Times New Roman"/>
                <w:color w:val="000000"/>
                <w:sz w:val="22"/>
                <w:szCs w:val="22"/>
              </w:rPr>
              <w:t>c) najneskôr do 15 rokov odo dňa ustanoveného v článku 18 ods. 1 sa množstvo biologicky odbúrateľného komunálneho odpadu idúceho na skládky musí znížiť na 35 % celkového množstva (hmotnosti) biologicky odbúrateľného komunálneho odpadu vyprodukovaného v roku 1995 alebo v poslednom roku pred rokom 1995, za ktorý sú k dispozícii štandardizované údaje Eurostat.</w:t>
            </w:r>
          </w:p>
          <w:p w:rsidR="00E37D9A" w:rsidRPr="007D46EB" w:rsidP="00E37D9A">
            <w:pPr>
              <w:pStyle w:val="Normlny"/>
              <w:bidi w:val="0"/>
              <w:spacing w:after="0" w:line="240" w:lineRule="auto"/>
              <w:rPr>
                <w:rFonts w:ascii="Times New Roman" w:hAnsi="Times New Roman"/>
                <w:color w:val="000000"/>
                <w:sz w:val="22"/>
                <w:szCs w:val="22"/>
              </w:rPr>
            </w:pPr>
            <w:r w:rsidRPr="007D46EB">
              <w:rPr>
                <w:rFonts w:ascii="Times New Roman" w:hAnsi="Times New Roman"/>
                <w:color w:val="000000"/>
                <w:sz w:val="22"/>
                <w:szCs w:val="22"/>
              </w:rPr>
              <w:t xml:space="preserve">Dva roky pred dátumom uvedeným v písm. c) Rada opätovne prehodnotí vyššie uvedený cieľ na základe správy od Komisie o praktických skúsenostiach získaných členskými štátmi pri dosahovaní cieľov ustanovených v písmenách a) a b), ktorá bude v prípade potreby doplnená návrhom na potvrdenie alebo zmenu tohto cieľa s cieľom zabezpečiť vyššiu úroveň ochrany životného prostredia. </w:t>
            </w:r>
          </w:p>
          <w:p w:rsidR="004312CD" w:rsidRPr="007D46EB" w:rsidP="00E37D9A">
            <w:pPr>
              <w:pStyle w:val="Normlny"/>
              <w:bidi w:val="0"/>
              <w:spacing w:after="0" w:line="240" w:lineRule="auto"/>
              <w:rPr>
                <w:rFonts w:ascii="Times New Roman" w:hAnsi="Times New Roman"/>
                <w:color w:val="000000"/>
                <w:sz w:val="22"/>
                <w:szCs w:val="22"/>
              </w:rPr>
            </w:pPr>
          </w:p>
          <w:p w:rsidR="00E37D9A" w:rsidRPr="007D46EB" w:rsidP="00E37D9A">
            <w:pPr>
              <w:pStyle w:val="Normlny"/>
              <w:bidi w:val="0"/>
              <w:spacing w:after="0" w:line="240" w:lineRule="auto"/>
              <w:rPr>
                <w:rFonts w:ascii="Times New Roman" w:hAnsi="Times New Roman"/>
                <w:color w:val="000000"/>
                <w:sz w:val="22"/>
                <w:szCs w:val="22"/>
              </w:rPr>
            </w:pPr>
            <w:r w:rsidRPr="007D46EB">
              <w:rPr>
                <w:rFonts w:ascii="Times New Roman" w:hAnsi="Times New Roman"/>
                <w:color w:val="000000"/>
                <w:sz w:val="22"/>
                <w:szCs w:val="22"/>
              </w:rPr>
              <w:t xml:space="preserve">Členské štáty, ktoré v roku 1995 alebo v poslednom roku pred rokom 1995, za ktorý sú dostupné štandardizované údaje z EUROSTAT, ukladali viac ako 80 % zozbieraného komunálneho odpadu na skládky, môžu odložiť dosiahnutie cieľov ustanovených v písmenách a), b) alebo c) maximálne po dobu štyroch rokov. Členské štáty, ktoré majú v úmysle využiť toto ustanovenie, musia o svojom rozhodnutí vopred informovať Komisiu. Komisia oznámi tieto rozhodnutia ostatným členským štátom a Európskemu parlamentu. </w:t>
            </w:r>
          </w:p>
          <w:p w:rsidR="00E37D9A" w:rsidRPr="007D46EB" w:rsidP="00E37D9A">
            <w:pPr>
              <w:pStyle w:val="Normlny"/>
              <w:bidi w:val="0"/>
              <w:spacing w:after="0" w:line="240" w:lineRule="auto"/>
              <w:rPr>
                <w:rFonts w:ascii="Times New Roman" w:hAnsi="Times New Roman"/>
                <w:sz w:val="22"/>
                <w:szCs w:val="22"/>
              </w:rPr>
            </w:pPr>
            <w:r w:rsidRPr="007D46EB">
              <w:rPr>
                <w:rFonts w:ascii="Times New Roman" w:hAnsi="Times New Roman"/>
                <w:color w:val="000000"/>
                <w:sz w:val="22"/>
                <w:szCs w:val="22"/>
              </w:rPr>
              <w:t>Vykonávanie ustanovení uvedených v predchádzajúcom pododseku nemôže v žiadnom prípade viesť k tomu, že by dosiahnutie cieľa ustanoveného v písm. c) bolo odložené o viac ako štyri roky od dátumu uvedeného v písm. c).</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7D46EB" w:rsidP="00E37D9A">
            <w:pPr>
              <w:pStyle w:val="Normlny"/>
              <w:bidi w:val="0"/>
              <w:spacing w:after="0" w:line="240" w:lineRule="auto"/>
              <w:rPr>
                <w:rFonts w:ascii="Times New Roman" w:hAnsi="Times New Roman"/>
                <w:sz w:val="22"/>
                <w:szCs w:val="22"/>
              </w:rPr>
            </w:pPr>
            <w:r w:rsidRPr="007D46EB">
              <w:rPr>
                <w:rFonts w:ascii="Times New Roman" w:hAnsi="Times New Roman"/>
                <w:sz w:val="22"/>
                <w:szCs w:val="22"/>
              </w:rPr>
              <w:t>N</w:t>
            </w: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p>
          <w:p w:rsidR="004312CD" w:rsidRPr="007D46EB" w:rsidP="00E37D9A">
            <w:pPr>
              <w:pStyle w:val="Normlny"/>
              <w:bidi w:val="0"/>
              <w:spacing w:after="0" w:line="240" w:lineRule="auto"/>
              <w:rPr>
                <w:rFonts w:ascii="Times New Roman" w:hAnsi="Times New Roman"/>
                <w:sz w:val="22"/>
                <w:szCs w:val="22"/>
              </w:rPr>
            </w:pPr>
            <w:r w:rsidRPr="007D46EB">
              <w:rPr>
                <w:rFonts w:ascii="Times New Roman" w:hAnsi="Times New Roman"/>
                <w:sz w:val="22"/>
                <w:szCs w:val="22"/>
              </w:rPr>
              <w:t>D</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7D46EB" w:rsidP="00E37D9A">
            <w:pPr>
              <w:bidi w:val="0"/>
              <w:spacing w:after="0" w:line="240" w:lineRule="auto"/>
              <w:jc w:val="both"/>
              <w:rPr>
                <w:rFonts w:ascii="Times New Roman" w:hAnsi="Times New Roman"/>
                <w:sz w:val="22"/>
                <w:szCs w:val="22"/>
              </w:rPr>
            </w:pPr>
            <w:r w:rsidR="00F112D0">
              <w:rPr>
                <w:rFonts w:ascii="Times New Roman" w:hAnsi="Times New Roman"/>
                <w:sz w:val="22"/>
                <w:szCs w:val="22"/>
              </w:rPr>
              <w:t>1</w:t>
            </w:r>
          </w:p>
          <w:p w:rsidR="00E37D9A" w:rsidRPr="007D46EB" w:rsidP="00E37D9A">
            <w:pPr>
              <w:bidi w:val="0"/>
              <w:spacing w:after="0" w:line="240" w:lineRule="auto"/>
              <w:jc w:val="both"/>
              <w:rPr>
                <w:rFonts w:ascii="Times New Roman" w:hAnsi="Times New Roman"/>
                <w:sz w:val="22"/>
                <w:szCs w:val="22"/>
              </w:rPr>
            </w:pPr>
          </w:p>
          <w:p w:rsidR="00E37D9A" w:rsidRPr="007D46EB" w:rsidP="00E37D9A">
            <w:pPr>
              <w:bidi w:val="0"/>
              <w:spacing w:after="0" w:line="240" w:lineRule="auto"/>
              <w:jc w:val="both"/>
              <w:rPr>
                <w:rFonts w:ascii="Times New Roman" w:hAnsi="Times New Roman"/>
                <w:sz w:val="22"/>
                <w:szCs w:val="22"/>
              </w:rPr>
            </w:pPr>
          </w:p>
          <w:p w:rsidR="008760C6" w:rsidRPr="007D46EB" w:rsidP="00E37D9A">
            <w:pPr>
              <w:bidi w:val="0"/>
              <w:spacing w:after="0" w:line="240" w:lineRule="auto"/>
              <w:jc w:val="both"/>
              <w:rPr>
                <w:rFonts w:ascii="Times New Roman" w:hAnsi="Times New Roman"/>
                <w:sz w:val="22"/>
                <w:szCs w:val="22"/>
              </w:rPr>
            </w:pPr>
          </w:p>
          <w:p w:rsidR="008760C6" w:rsidRPr="007D46EB" w:rsidP="00E37D9A">
            <w:pPr>
              <w:bidi w:val="0"/>
              <w:spacing w:after="0" w:line="240" w:lineRule="auto"/>
              <w:jc w:val="both"/>
              <w:rPr>
                <w:rFonts w:ascii="Times New Roman" w:hAnsi="Times New Roman"/>
                <w:sz w:val="22"/>
                <w:szCs w:val="22"/>
              </w:rPr>
            </w:pPr>
          </w:p>
          <w:p w:rsidR="008760C6" w:rsidRPr="007D46EB" w:rsidP="00E37D9A">
            <w:pPr>
              <w:bidi w:val="0"/>
              <w:spacing w:after="0" w:line="240" w:lineRule="auto"/>
              <w:jc w:val="both"/>
              <w:rPr>
                <w:rFonts w:ascii="Times New Roman" w:hAnsi="Times New Roman"/>
                <w:sz w:val="22"/>
                <w:szCs w:val="22"/>
              </w:rPr>
            </w:pPr>
          </w:p>
          <w:p w:rsidR="008760C6" w:rsidRPr="007D46EB" w:rsidP="00E37D9A">
            <w:pPr>
              <w:bidi w:val="0"/>
              <w:spacing w:after="0" w:line="240" w:lineRule="auto"/>
              <w:jc w:val="both"/>
              <w:rPr>
                <w:rFonts w:ascii="Times New Roman" w:hAnsi="Times New Roman"/>
                <w:sz w:val="22"/>
                <w:szCs w:val="22"/>
              </w:rPr>
            </w:pPr>
          </w:p>
          <w:p w:rsidR="008760C6" w:rsidRPr="007D46EB" w:rsidP="00E37D9A">
            <w:pPr>
              <w:bidi w:val="0"/>
              <w:spacing w:after="0" w:line="240" w:lineRule="auto"/>
              <w:jc w:val="both"/>
              <w:rPr>
                <w:rFonts w:ascii="Times New Roman" w:hAnsi="Times New Roman"/>
                <w:sz w:val="22"/>
                <w:szCs w:val="22"/>
              </w:rPr>
            </w:pPr>
          </w:p>
          <w:p w:rsidR="007D46EB" w:rsidP="00E37D9A">
            <w:pPr>
              <w:bidi w:val="0"/>
              <w:spacing w:after="0" w:line="240" w:lineRule="auto"/>
              <w:jc w:val="both"/>
              <w:rPr>
                <w:rFonts w:ascii="Times New Roman" w:hAnsi="Times New Roman"/>
                <w:sz w:val="22"/>
                <w:szCs w:val="22"/>
              </w:rPr>
            </w:pPr>
          </w:p>
          <w:p w:rsidR="007D46EB" w:rsidP="00E37D9A">
            <w:pPr>
              <w:bidi w:val="0"/>
              <w:spacing w:after="0" w:line="240" w:lineRule="auto"/>
              <w:jc w:val="both"/>
              <w:rPr>
                <w:rFonts w:ascii="Times New Roman" w:hAnsi="Times New Roman"/>
                <w:sz w:val="22"/>
                <w:szCs w:val="22"/>
              </w:rPr>
            </w:pPr>
          </w:p>
          <w:p w:rsidR="007D46EB" w:rsidP="00E37D9A">
            <w:pPr>
              <w:bidi w:val="0"/>
              <w:spacing w:after="0" w:line="240" w:lineRule="auto"/>
              <w:jc w:val="both"/>
              <w:rPr>
                <w:rFonts w:ascii="Times New Roman" w:hAnsi="Times New Roman"/>
                <w:sz w:val="22"/>
                <w:szCs w:val="22"/>
              </w:rPr>
            </w:pPr>
          </w:p>
          <w:p w:rsidR="007D46EB" w:rsidP="00E37D9A">
            <w:pPr>
              <w:bidi w:val="0"/>
              <w:spacing w:after="0" w:line="240" w:lineRule="auto"/>
              <w:jc w:val="both"/>
              <w:rPr>
                <w:rFonts w:ascii="Times New Roman" w:hAnsi="Times New Roman"/>
                <w:sz w:val="22"/>
                <w:szCs w:val="22"/>
              </w:rPr>
            </w:pPr>
          </w:p>
          <w:p w:rsidR="007D46EB" w:rsidP="00E37D9A">
            <w:pPr>
              <w:bidi w:val="0"/>
              <w:spacing w:after="0" w:line="240" w:lineRule="auto"/>
              <w:jc w:val="both"/>
              <w:rPr>
                <w:rFonts w:ascii="Times New Roman" w:hAnsi="Times New Roman"/>
                <w:sz w:val="22"/>
                <w:szCs w:val="22"/>
              </w:rPr>
            </w:pPr>
          </w:p>
          <w:p w:rsidR="00F112D0" w:rsidP="00E37D9A">
            <w:pPr>
              <w:bidi w:val="0"/>
              <w:spacing w:after="0" w:line="240" w:lineRule="auto"/>
              <w:jc w:val="both"/>
              <w:rPr>
                <w:rFonts w:ascii="Times New Roman" w:hAnsi="Times New Roman"/>
                <w:sz w:val="22"/>
                <w:szCs w:val="22"/>
              </w:rPr>
            </w:pPr>
          </w:p>
          <w:p w:rsidR="00E37D9A" w:rsidRPr="007D46EB" w:rsidP="00E37D9A">
            <w:pPr>
              <w:bidi w:val="0"/>
              <w:spacing w:after="0" w:line="240" w:lineRule="auto"/>
              <w:jc w:val="both"/>
              <w:rPr>
                <w:rFonts w:ascii="Times New Roman" w:hAnsi="Times New Roman"/>
                <w:sz w:val="22"/>
                <w:szCs w:val="22"/>
              </w:rPr>
            </w:pPr>
            <w:r w:rsidR="00F112D0">
              <w:rPr>
                <w:rFonts w:ascii="Times New Roman" w:hAnsi="Times New Roman"/>
                <w:sz w:val="22"/>
                <w:szCs w:val="22"/>
              </w:rPr>
              <w:t>3</w:t>
            </w:r>
          </w:p>
          <w:p w:rsidR="004312CD" w:rsidRPr="007D46EB" w:rsidP="00E37D9A">
            <w:pPr>
              <w:bidi w:val="0"/>
              <w:spacing w:after="0" w:line="240" w:lineRule="auto"/>
              <w:jc w:val="both"/>
              <w:rPr>
                <w:rFonts w:ascii="Times New Roman" w:hAnsi="Times New Roman"/>
                <w:sz w:val="22"/>
                <w:szCs w:val="22"/>
              </w:rPr>
            </w:pPr>
          </w:p>
          <w:p w:rsidR="004312CD" w:rsidRPr="007D46EB" w:rsidP="00E37D9A">
            <w:pPr>
              <w:bidi w:val="0"/>
              <w:spacing w:after="0" w:line="240" w:lineRule="auto"/>
              <w:jc w:val="both"/>
              <w:rPr>
                <w:rFonts w:ascii="Times New Roman" w:hAnsi="Times New Roman"/>
                <w:sz w:val="22"/>
                <w:szCs w:val="22"/>
              </w:rPr>
            </w:pPr>
          </w:p>
          <w:p w:rsidR="004312CD" w:rsidRPr="007D46EB" w:rsidP="00E37D9A">
            <w:pPr>
              <w:bidi w:val="0"/>
              <w:spacing w:after="0" w:line="240" w:lineRule="auto"/>
              <w:jc w:val="both"/>
              <w:rPr>
                <w:rFonts w:ascii="Times New Roman" w:hAnsi="Times New Roman"/>
                <w:sz w:val="22"/>
                <w:szCs w:val="22"/>
              </w:rPr>
            </w:pPr>
          </w:p>
          <w:p w:rsidR="004312CD" w:rsidRPr="007D46EB" w:rsidP="00E37D9A">
            <w:pPr>
              <w:bidi w:val="0"/>
              <w:spacing w:after="0" w:line="240" w:lineRule="auto"/>
              <w:jc w:val="both"/>
              <w:rPr>
                <w:rFonts w:ascii="Times New Roman" w:hAnsi="Times New Roman"/>
                <w:sz w:val="22"/>
                <w:szCs w:val="22"/>
              </w:rPr>
            </w:pPr>
          </w:p>
          <w:p w:rsidR="004312CD" w:rsidRPr="007D46EB" w:rsidP="00E37D9A">
            <w:pPr>
              <w:bidi w:val="0"/>
              <w:spacing w:after="0" w:line="240" w:lineRule="auto"/>
              <w:jc w:val="both"/>
              <w:rPr>
                <w:rFonts w:ascii="Times New Roman" w:hAnsi="Times New Roman"/>
                <w:sz w:val="22"/>
                <w:szCs w:val="22"/>
              </w:rPr>
            </w:pPr>
          </w:p>
          <w:p w:rsidR="004312CD" w:rsidRPr="007D46EB" w:rsidP="00E37D9A">
            <w:pPr>
              <w:bidi w:val="0"/>
              <w:spacing w:after="0" w:line="240" w:lineRule="auto"/>
              <w:jc w:val="both"/>
              <w:rPr>
                <w:rFonts w:ascii="Times New Roman" w:hAnsi="Times New Roman"/>
                <w:sz w:val="22"/>
                <w:szCs w:val="22"/>
              </w:rPr>
            </w:pPr>
          </w:p>
          <w:p w:rsidR="004312CD" w:rsidRPr="007D46EB" w:rsidP="00E37D9A">
            <w:pPr>
              <w:bidi w:val="0"/>
              <w:spacing w:after="0" w:line="240" w:lineRule="auto"/>
              <w:jc w:val="both"/>
              <w:rPr>
                <w:rFonts w:ascii="Times New Roman" w:hAnsi="Times New Roman"/>
                <w:sz w:val="22"/>
                <w:szCs w:val="22"/>
              </w:rPr>
            </w:pPr>
          </w:p>
          <w:p w:rsidR="004312CD" w:rsidRPr="007D46EB" w:rsidP="00E37D9A">
            <w:pPr>
              <w:bidi w:val="0"/>
              <w:spacing w:after="0" w:line="240" w:lineRule="auto"/>
              <w:jc w:val="both"/>
              <w:rPr>
                <w:rFonts w:ascii="Times New Roman" w:hAnsi="Times New Roman"/>
                <w:sz w:val="22"/>
                <w:szCs w:val="22"/>
              </w:rPr>
            </w:pPr>
          </w:p>
          <w:p w:rsidR="004312CD" w:rsidRPr="007D46EB" w:rsidP="00E37D9A">
            <w:pPr>
              <w:bidi w:val="0"/>
              <w:spacing w:after="0" w:line="240" w:lineRule="auto"/>
              <w:jc w:val="both"/>
              <w:rPr>
                <w:rFonts w:ascii="Times New Roman" w:hAnsi="Times New Roman"/>
                <w:sz w:val="22"/>
                <w:szCs w:val="22"/>
              </w:rPr>
            </w:pPr>
          </w:p>
          <w:p w:rsidR="004312CD" w:rsidRPr="007D46EB" w:rsidP="00E37D9A">
            <w:pPr>
              <w:bidi w:val="0"/>
              <w:spacing w:after="0" w:line="240" w:lineRule="auto"/>
              <w:jc w:val="both"/>
              <w:rPr>
                <w:rFonts w:ascii="Times New Roman" w:hAnsi="Times New Roman"/>
                <w:sz w:val="22"/>
                <w:szCs w:val="22"/>
              </w:rPr>
            </w:pPr>
          </w:p>
          <w:p w:rsidR="004312CD" w:rsidRPr="007D46EB" w:rsidP="00E37D9A">
            <w:pPr>
              <w:bidi w:val="0"/>
              <w:spacing w:after="0" w:line="240" w:lineRule="auto"/>
              <w:jc w:val="both"/>
              <w:rPr>
                <w:rFonts w:ascii="Times New Roman" w:hAnsi="Times New Roman"/>
                <w:sz w:val="22"/>
                <w:szCs w:val="22"/>
              </w:rPr>
            </w:pPr>
          </w:p>
          <w:p w:rsidR="004312CD" w:rsidRPr="007D46EB" w:rsidP="00E37D9A">
            <w:pPr>
              <w:bidi w:val="0"/>
              <w:spacing w:after="0" w:line="240" w:lineRule="auto"/>
              <w:jc w:val="both"/>
              <w:rPr>
                <w:rFonts w:ascii="Times New Roman" w:hAnsi="Times New Roman"/>
                <w:sz w:val="22"/>
                <w:szCs w:val="22"/>
              </w:rPr>
            </w:pPr>
          </w:p>
          <w:p w:rsidR="004312CD" w:rsidRPr="007D46EB" w:rsidP="00E37D9A">
            <w:pPr>
              <w:bidi w:val="0"/>
              <w:spacing w:after="0" w:line="240" w:lineRule="auto"/>
              <w:jc w:val="both"/>
              <w:rPr>
                <w:rFonts w:ascii="Times New Roman" w:hAnsi="Times New Roman"/>
                <w:sz w:val="22"/>
                <w:szCs w:val="22"/>
              </w:rPr>
            </w:pPr>
          </w:p>
          <w:p w:rsidR="004312CD" w:rsidRPr="007D46EB" w:rsidP="00E37D9A">
            <w:pPr>
              <w:bidi w:val="0"/>
              <w:spacing w:after="0" w:line="240" w:lineRule="auto"/>
              <w:jc w:val="both"/>
              <w:rPr>
                <w:rFonts w:ascii="Times New Roman" w:hAnsi="Times New Roman"/>
                <w:sz w:val="22"/>
                <w:szCs w:val="22"/>
              </w:rPr>
            </w:pPr>
          </w:p>
          <w:p w:rsidR="004312CD" w:rsidRPr="007D46EB" w:rsidP="00E37D9A">
            <w:pPr>
              <w:bidi w:val="0"/>
              <w:spacing w:after="0" w:line="240" w:lineRule="auto"/>
              <w:jc w:val="both"/>
              <w:rPr>
                <w:rFonts w:ascii="Times New Roman" w:hAnsi="Times New Roman"/>
                <w:sz w:val="22"/>
                <w:szCs w:val="22"/>
              </w:rPr>
            </w:pPr>
          </w:p>
          <w:p w:rsidR="004312CD" w:rsidRPr="007D46EB" w:rsidP="00E37D9A">
            <w:pPr>
              <w:bidi w:val="0"/>
              <w:spacing w:after="0" w:line="240" w:lineRule="auto"/>
              <w:jc w:val="both"/>
              <w:rPr>
                <w:rFonts w:ascii="Times New Roman" w:hAnsi="Times New Roman"/>
                <w:sz w:val="22"/>
                <w:szCs w:val="22"/>
              </w:rPr>
            </w:pPr>
          </w:p>
          <w:p w:rsidR="004312CD" w:rsidRPr="007D46EB" w:rsidP="00E37D9A">
            <w:pPr>
              <w:bidi w:val="0"/>
              <w:spacing w:after="0" w:line="240" w:lineRule="auto"/>
              <w:jc w:val="both"/>
              <w:rPr>
                <w:rFonts w:ascii="Times New Roman" w:hAnsi="Times New Roman"/>
                <w:sz w:val="22"/>
                <w:szCs w:val="22"/>
              </w:rPr>
            </w:pPr>
          </w:p>
          <w:p w:rsidR="004312CD" w:rsidRPr="007D46EB" w:rsidP="00E37D9A">
            <w:pPr>
              <w:bidi w:val="0"/>
              <w:spacing w:after="0" w:line="240" w:lineRule="auto"/>
              <w:jc w:val="both"/>
              <w:rPr>
                <w:rFonts w:ascii="Times New Roman" w:hAnsi="Times New Roman"/>
                <w:sz w:val="22"/>
                <w:szCs w:val="22"/>
              </w:rPr>
            </w:pPr>
          </w:p>
          <w:p w:rsidR="004312CD" w:rsidRPr="007D46EB" w:rsidP="00E37D9A">
            <w:pPr>
              <w:bidi w:val="0"/>
              <w:spacing w:after="0" w:line="240" w:lineRule="auto"/>
              <w:jc w:val="both"/>
              <w:rPr>
                <w:rFonts w:ascii="Times New Roman" w:hAnsi="Times New Roman"/>
                <w:sz w:val="22"/>
                <w:szCs w:val="22"/>
              </w:rPr>
            </w:pPr>
          </w:p>
          <w:p w:rsidR="004312CD" w:rsidRPr="007D46EB" w:rsidP="00E37D9A">
            <w:pPr>
              <w:bidi w:val="0"/>
              <w:spacing w:after="0" w:line="240" w:lineRule="auto"/>
              <w:jc w:val="both"/>
              <w:rPr>
                <w:rFonts w:ascii="Times New Roman" w:hAnsi="Times New Roman"/>
                <w:sz w:val="22"/>
                <w:szCs w:val="22"/>
              </w:rPr>
            </w:pPr>
          </w:p>
          <w:p w:rsidR="004312CD" w:rsidRPr="007D46EB" w:rsidP="00E37D9A">
            <w:pPr>
              <w:bidi w:val="0"/>
              <w:spacing w:after="0" w:line="240" w:lineRule="auto"/>
              <w:jc w:val="both"/>
              <w:rPr>
                <w:rFonts w:ascii="Times New Roman" w:hAnsi="Times New Roman"/>
                <w:sz w:val="22"/>
                <w:szCs w:val="22"/>
              </w:rPr>
            </w:pPr>
          </w:p>
          <w:p w:rsidR="004312CD" w:rsidRPr="007D46EB" w:rsidP="00E37D9A">
            <w:pPr>
              <w:bidi w:val="0"/>
              <w:spacing w:after="0" w:line="240" w:lineRule="auto"/>
              <w:jc w:val="both"/>
              <w:rPr>
                <w:rFonts w:ascii="Times New Roman" w:hAnsi="Times New Roman"/>
                <w:sz w:val="22"/>
                <w:szCs w:val="22"/>
              </w:rPr>
            </w:pPr>
          </w:p>
          <w:p w:rsidR="004312CD" w:rsidRPr="007D46EB" w:rsidP="00E37D9A">
            <w:pPr>
              <w:bidi w:val="0"/>
              <w:spacing w:after="0" w:line="240" w:lineRule="auto"/>
              <w:jc w:val="both"/>
              <w:rPr>
                <w:rFonts w:ascii="Times New Roman" w:hAnsi="Times New Roman"/>
                <w:sz w:val="22"/>
                <w:szCs w:val="22"/>
              </w:rPr>
            </w:pPr>
          </w:p>
          <w:p w:rsidR="004312CD" w:rsidRPr="007D46EB" w:rsidP="00E37D9A">
            <w:pPr>
              <w:bidi w:val="0"/>
              <w:spacing w:after="0" w:line="240" w:lineRule="auto"/>
              <w:jc w:val="both"/>
              <w:rPr>
                <w:rFonts w:ascii="Times New Roman" w:hAnsi="Times New Roman"/>
                <w:sz w:val="22"/>
                <w:szCs w:val="22"/>
              </w:rPr>
            </w:pPr>
          </w:p>
          <w:p w:rsidR="004312CD" w:rsidRPr="007D46EB" w:rsidP="00E37D9A">
            <w:pPr>
              <w:bidi w:val="0"/>
              <w:spacing w:after="0" w:line="240" w:lineRule="auto"/>
              <w:jc w:val="both"/>
              <w:rPr>
                <w:rFonts w:ascii="Times New Roman" w:hAnsi="Times New Roman"/>
                <w:sz w:val="22"/>
                <w:szCs w:val="22"/>
              </w:rPr>
            </w:pPr>
          </w:p>
          <w:p w:rsidR="004312CD" w:rsidRPr="007D46EB" w:rsidP="00E37D9A">
            <w:pPr>
              <w:bidi w:val="0"/>
              <w:spacing w:after="0" w:line="240" w:lineRule="auto"/>
              <w:jc w:val="both"/>
              <w:rPr>
                <w:rFonts w:ascii="Times New Roman" w:hAnsi="Times New Roman"/>
                <w:sz w:val="22"/>
                <w:szCs w:val="22"/>
              </w:rPr>
            </w:pPr>
          </w:p>
          <w:p w:rsidR="004312CD" w:rsidRPr="007D46EB" w:rsidP="00E37D9A">
            <w:pPr>
              <w:bidi w:val="0"/>
              <w:spacing w:after="0" w:line="240" w:lineRule="auto"/>
              <w:jc w:val="both"/>
              <w:rPr>
                <w:rFonts w:ascii="Times New Roman" w:hAnsi="Times New Roman"/>
                <w:sz w:val="22"/>
                <w:szCs w:val="22"/>
              </w:rPr>
            </w:pPr>
          </w:p>
          <w:p w:rsidR="00E37D9A" w:rsidRPr="007D46EB" w:rsidP="00E37D9A">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25905" w:rsidRPr="007D46EB" w:rsidP="00825905">
            <w:pPr>
              <w:pStyle w:val="Normlny"/>
              <w:bidi w:val="0"/>
              <w:spacing w:after="0" w:line="240" w:lineRule="auto"/>
              <w:rPr>
                <w:rFonts w:ascii="Times New Roman" w:hAnsi="Times New Roman"/>
                <w:sz w:val="22"/>
                <w:szCs w:val="22"/>
                <w:lang w:eastAsia="sk-SK"/>
              </w:rPr>
            </w:pPr>
            <w:r>
              <w:rPr>
                <w:rFonts w:ascii="Times New Roman" w:hAnsi="Times New Roman"/>
                <w:sz w:val="22"/>
                <w:szCs w:val="22"/>
                <w:lang w:eastAsia="sk-SK"/>
              </w:rPr>
              <w:t>§9 O</w:t>
            </w:r>
            <w:r w:rsidRPr="007D46EB">
              <w:rPr>
                <w:rFonts w:ascii="Times New Roman" w:hAnsi="Times New Roman"/>
                <w:sz w:val="22"/>
                <w:szCs w:val="22"/>
                <w:lang w:eastAsia="sk-SK"/>
              </w:rPr>
              <w:t xml:space="preserve">2 </w:t>
            </w:r>
            <w:r>
              <w:rPr>
                <w:rFonts w:ascii="Times New Roman" w:hAnsi="Times New Roman"/>
                <w:sz w:val="22"/>
                <w:szCs w:val="22"/>
                <w:lang w:eastAsia="sk-SK"/>
              </w:rPr>
              <w:t>Pg</w:t>
            </w:r>
          </w:p>
          <w:p w:rsidR="00825905" w:rsidRPr="007D46EB" w:rsidP="00825905">
            <w:pPr>
              <w:pStyle w:val="Normlny"/>
              <w:bidi w:val="0"/>
              <w:spacing w:after="0" w:line="240" w:lineRule="auto"/>
              <w:rPr>
                <w:rFonts w:ascii="Times New Roman" w:hAnsi="Times New Roman"/>
                <w:sz w:val="22"/>
                <w:szCs w:val="22"/>
                <w:lang w:eastAsia="sk-SK"/>
              </w:rPr>
            </w:pPr>
          </w:p>
          <w:p w:rsidR="00825905" w:rsidRPr="007D46EB" w:rsidP="00825905">
            <w:pPr>
              <w:pStyle w:val="Normlny"/>
              <w:bidi w:val="0"/>
              <w:spacing w:after="0" w:line="240" w:lineRule="auto"/>
              <w:rPr>
                <w:rFonts w:ascii="Times New Roman" w:hAnsi="Times New Roman"/>
                <w:sz w:val="22"/>
                <w:szCs w:val="22"/>
                <w:lang w:eastAsia="sk-SK"/>
              </w:rPr>
            </w:pPr>
          </w:p>
          <w:p w:rsidR="00825905" w:rsidRPr="007D46EB" w:rsidP="00825905">
            <w:pPr>
              <w:pStyle w:val="Normlny"/>
              <w:bidi w:val="0"/>
              <w:spacing w:after="0" w:line="240" w:lineRule="auto"/>
              <w:rPr>
                <w:rFonts w:ascii="Times New Roman" w:hAnsi="Times New Roman"/>
                <w:sz w:val="22"/>
                <w:szCs w:val="22"/>
                <w:lang w:eastAsia="sk-SK"/>
              </w:rPr>
            </w:pPr>
          </w:p>
          <w:p w:rsidR="00825905" w:rsidP="00825905">
            <w:pPr>
              <w:pStyle w:val="Normlny"/>
              <w:bidi w:val="0"/>
              <w:spacing w:after="0" w:line="240" w:lineRule="auto"/>
              <w:rPr>
                <w:rFonts w:ascii="Times New Roman" w:hAnsi="Times New Roman"/>
                <w:sz w:val="22"/>
                <w:szCs w:val="22"/>
                <w:lang w:eastAsia="sk-SK"/>
              </w:rPr>
            </w:pPr>
          </w:p>
          <w:p w:rsidR="00825905" w:rsidP="00825905">
            <w:pPr>
              <w:pStyle w:val="Normlny"/>
              <w:bidi w:val="0"/>
              <w:spacing w:after="0" w:line="240" w:lineRule="auto"/>
              <w:rPr>
                <w:rFonts w:ascii="Times New Roman" w:hAnsi="Times New Roman"/>
                <w:sz w:val="22"/>
                <w:szCs w:val="22"/>
                <w:lang w:eastAsia="sk-SK"/>
              </w:rPr>
            </w:pPr>
            <w:r w:rsidRPr="007D46EB">
              <w:rPr>
                <w:rFonts w:ascii="Times New Roman" w:hAnsi="Times New Roman"/>
                <w:sz w:val="22"/>
                <w:szCs w:val="22"/>
                <w:lang w:eastAsia="sk-SK"/>
              </w:rPr>
              <w:t xml:space="preserve">§13 </w:t>
            </w:r>
            <w:r>
              <w:rPr>
                <w:rFonts w:ascii="Times New Roman" w:hAnsi="Times New Roman"/>
                <w:sz w:val="22"/>
                <w:szCs w:val="22"/>
                <w:lang w:eastAsia="sk-SK"/>
              </w:rPr>
              <w:t>Pe</w:t>
            </w:r>
            <w:r w:rsidRPr="007D46EB">
              <w:rPr>
                <w:rFonts w:ascii="Times New Roman" w:hAnsi="Times New Roman"/>
                <w:sz w:val="22"/>
                <w:szCs w:val="22"/>
                <w:lang w:eastAsia="sk-SK"/>
              </w:rPr>
              <w:t xml:space="preserve"> </w:t>
            </w:r>
            <w:r>
              <w:rPr>
                <w:rFonts w:ascii="Times New Roman" w:hAnsi="Times New Roman"/>
                <w:sz w:val="22"/>
                <w:szCs w:val="22"/>
                <w:lang w:eastAsia="sk-SK"/>
              </w:rPr>
              <w:t>B</w:t>
            </w:r>
            <w:r w:rsidRPr="007D46EB">
              <w:rPr>
                <w:rFonts w:ascii="Times New Roman" w:hAnsi="Times New Roman"/>
                <w:sz w:val="22"/>
                <w:szCs w:val="22"/>
                <w:lang w:eastAsia="sk-SK"/>
              </w:rPr>
              <w:t>6</w:t>
            </w:r>
          </w:p>
          <w:p w:rsidR="00825905" w:rsidP="00825905">
            <w:pPr>
              <w:pStyle w:val="Normlny"/>
              <w:bidi w:val="0"/>
              <w:spacing w:after="0" w:line="240" w:lineRule="auto"/>
              <w:rPr>
                <w:rFonts w:ascii="Times New Roman" w:hAnsi="Times New Roman"/>
                <w:sz w:val="22"/>
                <w:szCs w:val="22"/>
                <w:lang w:eastAsia="sk-SK"/>
              </w:rPr>
            </w:pPr>
          </w:p>
          <w:p w:rsidR="00825905" w:rsidP="00825905">
            <w:pPr>
              <w:pStyle w:val="Normlny"/>
              <w:bidi w:val="0"/>
              <w:spacing w:after="0" w:line="240" w:lineRule="auto"/>
              <w:rPr>
                <w:rFonts w:ascii="Times New Roman" w:hAnsi="Times New Roman"/>
                <w:sz w:val="22"/>
                <w:szCs w:val="22"/>
                <w:lang w:eastAsia="sk-SK"/>
              </w:rPr>
            </w:pPr>
          </w:p>
          <w:p w:rsidR="00825905" w:rsidP="00825905">
            <w:pPr>
              <w:pStyle w:val="Normlny"/>
              <w:bidi w:val="0"/>
              <w:spacing w:after="0" w:line="240" w:lineRule="auto"/>
              <w:rPr>
                <w:rFonts w:ascii="Times New Roman" w:hAnsi="Times New Roman"/>
                <w:sz w:val="22"/>
                <w:szCs w:val="22"/>
                <w:lang w:eastAsia="sk-SK"/>
              </w:rPr>
            </w:pPr>
          </w:p>
          <w:p w:rsidR="004312CD" w:rsidP="00825905">
            <w:pPr>
              <w:pStyle w:val="Normlny"/>
              <w:bidi w:val="0"/>
              <w:spacing w:after="0" w:line="240" w:lineRule="auto"/>
              <w:rPr>
                <w:rFonts w:ascii="Times New Roman" w:hAnsi="Times New Roman"/>
                <w:sz w:val="22"/>
                <w:szCs w:val="22"/>
                <w:lang w:eastAsia="sk-SK"/>
              </w:rPr>
            </w:pPr>
            <w:r w:rsidRPr="007D46EB" w:rsidR="00825905">
              <w:rPr>
                <w:rFonts w:ascii="Times New Roman" w:hAnsi="Times New Roman"/>
                <w:sz w:val="22"/>
                <w:szCs w:val="22"/>
                <w:lang w:eastAsia="sk-SK"/>
              </w:rPr>
              <w:t xml:space="preserve">§13 </w:t>
            </w:r>
            <w:r w:rsidR="00825905">
              <w:rPr>
                <w:rFonts w:ascii="Times New Roman" w:hAnsi="Times New Roman"/>
                <w:sz w:val="22"/>
                <w:szCs w:val="22"/>
                <w:lang w:eastAsia="sk-SK"/>
              </w:rPr>
              <w:t>Pe</w:t>
            </w:r>
            <w:r w:rsidRPr="007D46EB" w:rsidR="00825905">
              <w:rPr>
                <w:rFonts w:ascii="Times New Roman" w:hAnsi="Times New Roman"/>
                <w:sz w:val="22"/>
                <w:szCs w:val="22"/>
                <w:lang w:eastAsia="sk-SK"/>
              </w:rPr>
              <w:t xml:space="preserve"> </w:t>
            </w:r>
            <w:r w:rsidR="00825905">
              <w:rPr>
                <w:rFonts w:ascii="Times New Roman" w:hAnsi="Times New Roman"/>
                <w:sz w:val="22"/>
                <w:szCs w:val="22"/>
                <w:lang w:eastAsia="sk-SK"/>
              </w:rPr>
              <w:t>B8</w:t>
            </w:r>
          </w:p>
          <w:p w:rsidR="00F66A63" w:rsidP="00825905">
            <w:pPr>
              <w:pStyle w:val="Normlny"/>
              <w:bidi w:val="0"/>
              <w:spacing w:after="0" w:line="240" w:lineRule="auto"/>
              <w:rPr>
                <w:rFonts w:ascii="Times New Roman" w:hAnsi="Times New Roman"/>
                <w:sz w:val="22"/>
                <w:szCs w:val="22"/>
                <w:lang w:eastAsia="sk-SK"/>
              </w:rPr>
            </w:pPr>
          </w:p>
          <w:p w:rsidR="00F66A63" w:rsidP="00825905">
            <w:pPr>
              <w:pStyle w:val="Normlny"/>
              <w:bidi w:val="0"/>
              <w:spacing w:after="0" w:line="240" w:lineRule="auto"/>
              <w:rPr>
                <w:rFonts w:ascii="Times New Roman" w:hAnsi="Times New Roman"/>
                <w:sz w:val="22"/>
                <w:szCs w:val="22"/>
                <w:lang w:eastAsia="sk-SK"/>
              </w:rPr>
            </w:pPr>
          </w:p>
          <w:p w:rsidR="00F66A63" w:rsidP="00825905">
            <w:pPr>
              <w:pStyle w:val="Normlny"/>
              <w:bidi w:val="0"/>
              <w:spacing w:after="0" w:line="240" w:lineRule="auto"/>
              <w:rPr>
                <w:rFonts w:ascii="Times New Roman" w:hAnsi="Times New Roman"/>
                <w:sz w:val="22"/>
                <w:szCs w:val="22"/>
                <w:lang w:eastAsia="sk-SK"/>
              </w:rPr>
            </w:pPr>
          </w:p>
          <w:p w:rsidR="00F66A63" w:rsidP="00825905">
            <w:pPr>
              <w:pStyle w:val="Normlny"/>
              <w:bidi w:val="0"/>
              <w:spacing w:after="0" w:line="240" w:lineRule="auto"/>
              <w:rPr>
                <w:rFonts w:ascii="Times New Roman" w:hAnsi="Times New Roman"/>
                <w:sz w:val="22"/>
                <w:szCs w:val="22"/>
                <w:lang w:eastAsia="sk-SK"/>
              </w:rPr>
            </w:pPr>
          </w:p>
          <w:p w:rsidR="00F66A63" w:rsidP="00825905">
            <w:pPr>
              <w:pStyle w:val="Normlny"/>
              <w:bidi w:val="0"/>
              <w:spacing w:after="0" w:line="240" w:lineRule="auto"/>
              <w:rPr>
                <w:rFonts w:ascii="Times New Roman" w:hAnsi="Times New Roman"/>
                <w:sz w:val="22"/>
                <w:szCs w:val="22"/>
                <w:lang w:eastAsia="sk-SK"/>
              </w:rPr>
            </w:pPr>
          </w:p>
          <w:p w:rsidR="00F66A63" w:rsidRPr="007D46EB" w:rsidP="00825905">
            <w:pPr>
              <w:pStyle w:val="Normlny"/>
              <w:bidi w:val="0"/>
              <w:spacing w:after="0" w:line="240" w:lineRule="auto"/>
              <w:rPr>
                <w:rFonts w:ascii="Times New Roman" w:hAnsi="Times New Roman"/>
                <w:sz w:val="22"/>
                <w:szCs w:val="22"/>
                <w:lang w:eastAsia="sk-SK"/>
              </w:rPr>
            </w:pPr>
            <w:r>
              <w:rPr>
                <w:rFonts w:ascii="Times New Roman" w:hAnsi="Times New Roman"/>
                <w:sz w:val="22"/>
                <w:szCs w:val="22"/>
                <w:lang w:eastAsia="sk-SK"/>
              </w:rPr>
              <w:t>§81 O7 Pb</w:t>
            </w:r>
          </w:p>
          <w:p w:rsidR="004312CD" w:rsidRPr="007D46EB" w:rsidP="00E37D9A">
            <w:pPr>
              <w:pStyle w:val="Normlny"/>
              <w:bidi w:val="0"/>
              <w:spacing w:after="0" w:line="240" w:lineRule="auto"/>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25905" w:rsidP="00825905">
            <w:pPr>
              <w:pStyle w:val="Standard"/>
              <w:tabs>
                <w:tab w:val="left" w:pos="426"/>
              </w:tabs>
              <w:bidi w:val="0"/>
              <w:spacing w:after="0" w:line="240" w:lineRule="auto"/>
              <w:jc w:val="both"/>
              <w:rPr>
                <w:rFonts w:ascii="Times New Roman" w:hAnsi="Times New Roman" w:cs="Times New Roman"/>
              </w:rPr>
            </w:pPr>
            <w:r w:rsidRPr="007D46EB">
              <w:rPr>
                <w:rFonts w:ascii="Times New Roman" w:hAnsi="Times New Roman" w:cs="Times New Roman"/>
              </w:rPr>
              <w:t>Program Slovenskej republiky obsahuje najmä opatrenia na znižovanie množstva biologicky rozložiteľných komunálnych odpadov ukladaných na skládky odpadov</w:t>
            </w:r>
          </w:p>
          <w:p w:rsidR="00825905" w:rsidP="00825905">
            <w:pPr>
              <w:pStyle w:val="Standard"/>
              <w:tabs>
                <w:tab w:val="left" w:pos="426"/>
              </w:tabs>
              <w:bidi w:val="0"/>
              <w:spacing w:after="0" w:line="240" w:lineRule="auto"/>
              <w:jc w:val="both"/>
              <w:rPr>
                <w:rFonts w:ascii="Times New Roman" w:hAnsi="Times New Roman" w:cs="Times New Roman"/>
              </w:rPr>
            </w:pPr>
          </w:p>
          <w:p w:rsidR="00825905" w:rsidP="00825905">
            <w:pPr>
              <w:pStyle w:val="Standard"/>
              <w:tabs>
                <w:tab w:val="left" w:pos="426"/>
              </w:tabs>
              <w:bidi w:val="0"/>
              <w:spacing w:after="0" w:line="240" w:lineRule="auto"/>
              <w:jc w:val="both"/>
              <w:rPr>
                <w:rFonts w:ascii="Times New Roman" w:hAnsi="Times New Roman" w:cs="Times New Roman"/>
              </w:rPr>
            </w:pPr>
            <w:r w:rsidRPr="007D46EB">
              <w:rPr>
                <w:rFonts w:ascii="Times New Roman" w:hAnsi="Times New Roman" w:cs="Times New Roman"/>
              </w:rPr>
              <w:t>Zakazuje sa zneškodňovať skládkovaním vytriedený biologicky rozložiteľný kuchynský a reštauračný odpad</w:t>
            </w:r>
          </w:p>
          <w:p w:rsidR="00825905" w:rsidP="00825905">
            <w:pPr>
              <w:pStyle w:val="Standard"/>
              <w:tabs>
                <w:tab w:val="left" w:pos="426"/>
              </w:tabs>
              <w:bidi w:val="0"/>
              <w:spacing w:after="0" w:line="240" w:lineRule="auto"/>
              <w:jc w:val="both"/>
              <w:rPr>
                <w:rFonts w:ascii="Times New Roman" w:hAnsi="Times New Roman" w:cs="Times New Roman"/>
              </w:rPr>
            </w:pPr>
          </w:p>
          <w:p w:rsidR="00825905" w:rsidRPr="00825905" w:rsidP="00825905">
            <w:pPr>
              <w:pStyle w:val="Standard"/>
              <w:tabs>
                <w:tab w:val="left" w:pos="426"/>
              </w:tabs>
              <w:bidi w:val="0"/>
              <w:spacing w:after="0" w:line="240" w:lineRule="auto"/>
              <w:jc w:val="both"/>
              <w:rPr>
                <w:rFonts w:ascii="Times New Roman" w:hAnsi="Times New Roman" w:cs="Times New Roman"/>
              </w:rPr>
            </w:pPr>
            <w:r w:rsidRPr="007D46EB">
              <w:rPr>
                <w:rFonts w:ascii="Times New Roman" w:hAnsi="Times New Roman" w:cs="Times New Roman"/>
              </w:rPr>
              <w:t>Zakazuje sa zneškodňovať skládkovaním</w:t>
            </w:r>
            <w:r w:rsidRPr="00825905">
              <w:rPr>
                <w:rFonts w:ascii="Times New Roman" w:hAnsi="Times New Roman" w:cs="Times New Roman"/>
              </w:rPr>
              <w:t xml:space="preserve"> biologicky rozložiteľný komunálny odpad zo záhrad a parkov, vrátane biologicky rozložiteľného odpadu z cintorínov, okrem nezhodno</w:t>
            </w:r>
            <w:r>
              <w:rPr>
                <w:rFonts w:ascii="Times New Roman" w:hAnsi="Times New Roman" w:cs="Times New Roman"/>
              </w:rPr>
              <w:t>titeľných odpadov po dotriedení</w:t>
            </w:r>
          </w:p>
          <w:p w:rsidR="007D46EB" w:rsidP="00E37D9A">
            <w:pPr>
              <w:pStyle w:val="Normlny"/>
              <w:bidi w:val="0"/>
              <w:spacing w:after="0" w:line="240" w:lineRule="auto"/>
              <w:jc w:val="both"/>
              <w:rPr>
                <w:rFonts w:ascii="Times New Roman" w:hAnsi="Times New Roman"/>
                <w:sz w:val="22"/>
                <w:szCs w:val="22"/>
              </w:rPr>
            </w:pPr>
          </w:p>
          <w:p w:rsidR="00F66A63" w:rsidRPr="00F66A63" w:rsidP="00F66A63">
            <w:pPr>
              <w:pStyle w:val="Odsekzoznamu2"/>
              <w:bidi w:val="0"/>
              <w:spacing w:after="0" w:line="240" w:lineRule="auto"/>
              <w:ind w:left="0"/>
              <w:jc w:val="both"/>
              <w:rPr>
                <w:rFonts w:ascii="Times New Roman" w:hAnsi="Times New Roman"/>
                <w:kern w:val="3"/>
              </w:rPr>
            </w:pPr>
            <w:r w:rsidRPr="00F66A63">
              <w:rPr>
                <w:rFonts w:ascii="Times New Roman" w:hAnsi="Times New Roman"/>
                <w:kern w:val="3"/>
              </w:rPr>
              <w:t>Obec je okrem povinností podľa § 10 ods. 1 a § 14 ods. 1  povinná zabezpečiť zavedenie a vykonávanie triedeného zberu</w:t>
            </w:r>
          </w:p>
          <w:p w:rsidR="00F66A63" w:rsidRPr="00F66A63" w:rsidP="00F66A63">
            <w:pPr>
              <w:pStyle w:val="Odsekzoznamu2"/>
              <w:bidi w:val="0"/>
              <w:spacing w:after="0" w:line="240" w:lineRule="auto"/>
              <w:ind w:left="0"/>
              <w:jc w:val="both"/>
              <w:rPr>
                <w:rFonts w:ascii="Times New Roman" w:hAnsi="Times New Roman"/>
                <w:kern w:val="3"/>
              </w:rPr>
            </w:pPr>
            <w:r>
              <w:rPr>
                <w:rFonts w:ascii="Times New Roman" w:hAnsi="Times New Roman"/>
                <w:kern w:val="3"/>
              </w:rPr>
              <w:t>1.</w:t>
            </w:r>
            <w:r w:rsidRPr="00F66A63">
              <w:rPr>
                <w:rFonts w:ascii="Times New Roman" w:hAnsi="Times New Roman"/>
                <w:kern w:val="3"/>
              </w:rPr>
              <w:t>biologicky rozložiteľného kuchynského odpadu okrem toho, ktorého pôvodcom je fyzická osoba – podnikateľ a právnická osoba, ktorá prevádzkuje zariadenie spoločného stravovania</w:t>
            </w:r>
            <w:r>
              <w:rPr>
                <w:kern w:val="3"/>
                <w:rtl w:val="0"/>
              </w:rPr>
              <w:footnoteReference w:id="3"/>
            </w:r>
            <w:r w:rsidRPr="00F66A63">
              <w:rPr>
                <w:rFonts w:ascii="Times New Roman" w:hAnsi="Times New Roman"/>
                <w:kern w:val="3"/>
              </w:rPr>
              <w:t xml:space="preserve">) (ďalej len “prevádzkovateľ kuchyne“) (§ 83 ods. 1), </w:t>
            </w:r>
          </w:p>
          <w:p w:rsidR="00F66A63" w:rsidRPr="00F66A63" w:rsidP="00F66A63">
            <w:pPr>
              <w:pStyle w:val="Odsekzoznamu2"/>
              <w:bidi w:val="0"/>
              <w:spacing w:after="0" w:line="240" w:lineRule="auto"/>
              <w:ind w:left="0"/>
              <w:jc w:val="both"/>
              <w:rPr>
                <w:rFonts w:ascii="Times New Roman" w:hAnsi="Times New Roman"/>
                <w:kern w:val="3"/>
              </w:rPr>
            </w:pPr>
            <w:r w:rsidRPr="00F66A63">
              <w:rPr>
                <w:rFonts w:ascii="Times New Roman" w:hAnsi="Times New Roman"/>
                <w:kern w:val="3"/>
              </w:rPr>
              <w:t>2. jedlých olejov a tukov z domácností a</w:t>
            </w:r>
          </w:p>
          <w:p w:rsidR="00F66A63" w:rsidRPr="00F66A63" w:rsidP="00F66A63">
            <w:pPr>
              <w:pStyle w:val="Odsekzoznamu2"/>
              <w:bidi w:val="0"/>
              <w:spacing w:after="0" w:line="240" w:lineRule="auto"/>
              <w:ind w:left="0"/>
              <w:jc w:val="both"/>
              <w:rPr>
                <w:rFonts w:ascii="Times New Roman" w:hAnsi="Times New Roman"/>
                <w:kern w:val="3"/>
              </w:rPr>
            </w:pPr>
            <w:r w:rsidRPr="00F66A63">
              <w:rPr>
                <w:rFonts w:ascii="Times New Roman" w:hAnsi="Times New Roman"/>
                <w:kern w:val="3"/>
              </w:rPr>
              <w:t>3. biologicky rozložiteľných odpadov zo záhrad a par</w:t>
            </w:r>
            <w:r>
              <w:rPr>
                <w:rFonts w:ascii="Times New Roman" w:hAnsi="Times New Roman"/>
                <w:kern w:val="3"/>
              </w:rPr>
              <w:t>kov vrátane odpadu z cintorínov</w:t>
            </w:r>
          </w:p>
          <w:p w:rsidR="00F66A63" w:rsidRPr="007D46EB" w:rsidP="00E37D9A">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37D9A" w:rsidRPr="007D46EB" w:rsidP="00E37D9A">
            <w:pPr>
              <w:pStyle w:val="Normlny"/>
              <w:bidi w:val="0"/>
              <w:spacing w:after="0" w:line="240" w:lineRule="auto"/>
              <w:rPr>
                <w:rFonts w:ascii="Times New Roman" w:hAnsi="Times New Roman"/>
                <w:sz w:val="22"/>
                <w:szCs w:val="22"/>
              </w:rPr>
            </w:pPr>
            <w:r w:rsidRPr="007D46EB">
              <w:rPr>
                <w:rFonts w:ascii="Times New Roman" w:hAnsi="Times New Roman"/>
                <w:sz w:val="22"/>
                <w:szCs w:val="22"/>
              </w:rPr>
              <w:t>Ú</w:t>
            </w:r>
          </w:p>
          <w:p w:rsidR="00E37D9A"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RPr="007D46EB" w:rsidP="00E37D9A">
            <w:pPr>
              <w:pStyle w:val="Normlny"/>
              <w:bidi w:val="0"/>
              <w:spacing w:after="0" w:line="240" w:lineRule="auto"/>
              <w:rPr>
                <w:rFonts w:ascii="Times New Roman" w:hAnsi="Times New Roman"/>
                <w:sz w:val="22"/>
                <w:szCs w:val="22"/>
              </w:rPr>
            </w:pPr>
          </w:p>
          <w:p w:rsidR="00E37D9A" w:rsidRPr="007D46EB" w:rsidP="00E37D9A">
            <w:pPr>
              <w:pStyle w:val="Normlny"/>
              <w:bidi w:val="0"/>
              <w:spacing w:after="0" w:line="240" w:lineRule="auto"/>
              <w:rPr>
                <w:rFonts w:ascii="Times New Roman" w:hAnsi="Times New Roman"/>
                <w:sz w:val="22"/>
                <w:szCs w:val="22"/>
              </w:rPr>
            </w:pPr>
          </w:p>
          <w:p w:rsidR="00E37D9A" w:rsidRPr="007D46EB" w:rsidP="00E37D9A">
            <w:pPr>
              <w:pStyle w:val="Normlny"/>
              <w:bidi w:val="0"/>
              <w:spacing w:after="0" w:line="240" w:lineRule="auto"/>
              <w:rPr>
                <w:rFonts w:ascii="Times New Roman" w:hAnsi="Times New Roman"/>
                <w:sz w:val="22"/>
                <w:szCs w:val="22"/>
              </w:rPr>
            </w:pPr>
          </w:p>
          <w:p w:rsidR="00E37D9A" w:rsidRPr="007D46EB" w:rsidP="00E37D9A">
            <w:pPr>
              <w:pStyle w:val="Normlny"/>
              <w:bidi w:val="0"/>
              <w:spacing w:after="0" w:line="240" w:lineRule="auto"/>
              <w:rPr>
                <w:rFonts w:ascii="Times New Roman" w:hAnsi="Times New Roman"/>
                <w:sz w:val="22"/>
                <w:szCs w:val="22"/>
              </w:rPr>
            </w:pPr>
          </w:p>
          <w:p w:rsidR="00E37D9A" w:rsidRPr="007D46EB" w:rsidP="00E37D9A">
            <w:pPr>
              <w:pStyle w:val="Normlny"/>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E37D9A"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7D46EB" w:rsidP="00E37D9A">
            <w:pPr>
              <w:pStyle w:val="Normlny"/>
              <w:bidi w:val="0"/>
              <w:spacing w:after="0" w:line="240" w:lineRule="auto"/>
              <w:rPr>
                <w:rFonts w:ascii="Times New Roman" w:hAnsi="Times New Roman"/>
                <w:bCs/>
                <w:sz w:val="22"/>
                <w:szCs w:val="22"/>
              </w:rPr>
            </w:pPr>
            <w:r w:rsidR="00F112D0">
              <w:rPr>
                <w:rFonts w:ascii="Times New Roman" w:hAnsi="Times New Roman"/>
                <w:bCs/>
                <w:sz w:val="22"/>
                <w:szCs w:val="22"/>
              </w:rPr>
              <w:t xml:space="preserve">SR </w:t>
            </w:r>
            <w:r w:rsidRPr="007D46EB">
              <w:rPr>
                <w:rFonts w:ascii="Times New Roman" w:hAnsi="Times New Roman"/>
                <w:bCs/>
                <w:sz w:val="22"/>
                <w:szCs w:val="22"/>
              </w:rPr>
              <w:t xml:space="preserve">si </w:t>
            </w:r>
            <w:r w:rsidR="00F112D0">
              <w:rPr>
                <w:rFonts w:ascii="Times New Roman" w:hAnsi="Times New Roman"/>
                <w:bCs/>
                <w:sz w:val="22"/>
                <w:szCs w:val="22"/>
              </w:rPr>
              <w:t xml:space="preserve">uplatnila </w:t>
            </w:r>
            <w:r w:rsidRPr="007D46EB">
              <w:rPr>
                <w:rFonts w:ascii="Times New Roman" w:hAnsi="Times New Roman"/>
                <w:bCs/>
                <w:sz w:val="22"/>
                <w:szCs w:val="22"/>
              </w:rPr>
              <w:t>odloženie dosiahnutia cieľov</w:t>
            </w:r>
            <w:r w:rsidR="007D46EB">
              <w:rPr>
                <w:rFonts w:ascii="Times New Roman" w:hAnsi="Times New Roman"/>
                <w:bCs/>
                <w:sz w:val="22"/>
                <w:szCs w:val="22"/>
              </w:rPr>
              <w:t xml:space="preserve"> o 4 roky. Cieľové roky pre Slovenskú republiku sú 2010, 2013 a 2020.</w:t>
            </w:r>
          </w:p>
          <w:p w:rsidR="004312CD" w:rsidRPr="00A61A5F" w:rsidP="00E37D9A">
            <w:pPr>
              <w:pStyle w:val="Normlny"/>
              <w:bidi w:val="0"/>
              <w:spacing w:after="0" w:line="240" w:lineRule="auto"/>
              <w:rPr>
                <w:rFonts w:ascii="Times New Roman" w:hAnsi="Times New Roman"/>
                <w:b/>
                <w:bCs/>
                <w:sz w:val="22"/>
                <w:szCs w:val="22"/>
                <w:highlight w:val="yellow"/>
              </w:rPr>
            </w:pPr>
          </w:p>
          <w:p w:rsidR="004312CD" w:rsidRPr="00A61A5F" w:rsidP="00E37D9A">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E37D9A" w:rsidP="00E37D9A">
            <w:pPr>
              <w:pStyle w:val="Normlny"/>
              <w:bidi w:val="0"/>
              <w:spacing w:after="0" w:line="240" w:lineRule="auto"/>
              <w:rPr>
                <w:rFonts w:ascii="Times New Roman" w:hAnsi="Times New Roman"/>
                <w:sz w:val="22"/>
                <w:szCs w:val="22"/>
              </w:rPr>
            </w:pPr>
            <w:r w:rsidRPr="008A204C">
              <w:rPr>
                <w:rFonts w:ascii="Times New Roman" w:hAnsi="Times New Roman"/>
                <w:sz w:val="22"/>
                <w:szCs w:val="22"/>
              </w:rPr>
              <w:t>Č 5 O3</w:t>
            </w: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r>
              <w:rPr>
                <w:rFonts w:ascii="Times New Roman" w:hAnsi="Times New Roman"/>
                <w:sz w:val="22"/>
                <w:szCs w:val="22"/>
              </w:rPr>
              <w:t>Č5 O3 Pa</w:t>
            </w: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r>
              <w:rPr>
                <w:rFonts w:ascii="Times New Roman" w:hAnsi="Times New Roman"/>
                <w:sz w:val="22"/>
                <w:szCs w:val="22"/>
              </w:rPr>
              <w:t>Č5 O3 Pb</w:t>
            </w: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r>
              <w:rPr>
                <w:rFonts w:ascii="Times New Roman" w:hAnsi="Times New Roman"/>
                <w:sz w:val="22"/>
                <w:szCs w:val="22"/>
              </w:rPr>
              <w:t>Č5 O3 Pc</w:t>
            </w: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r>
              <w:rPr>
                <w:rFonts w:ascii="Times New Roman" w:hAnsi="Times New Roman"/>
                <w:sz w:val="22"/>
                <w:szCs w:val="22"/>
              </w:rPr>
              <w:t>Č5 O3 Pd</w:t>
            </w: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RPr="008A204C" w:rsidP="00E37D9A">
            <w:pPr>
              <w:pStyle w:val="Normlny"/>
              <w:bidi w:val="0"/>
              <w:spacing w:after="0" w:line="240" w:lineRule="auto"/>
              <w:rPr>
                <w:rFonts w:ascii="Times New Roman" w:hAnsi="Times New Roman"/>
                <w:sz w:val="22"/>
                <w:szCs w:val="22"/>
              </w:rPr>
            </w:pPr>
            <w:r>
              <w:rPr>
                <w:rFonts w:ascii="Times New Roman" w:hAnsi="Times New Roman"/>
                <w:sz w:val="22"/>
                <w:szCs w:val="22"/>
              </w:rPr>
              <w:t>Č5 O3 Pe</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37D9A" w:rsidRPr="008A204C" w:rsidP="00E37D9A">
            <w:pPr>
              <w:pStyle w:val="Normlny"/>
              <w:bidi w:val="0"/>
              <w:spacing w:after="0" w:line="240" w:lineRule="auto"/>
              <w:rPr>
                <w:rFonts w:ascii="Times New Roman" w:hAnsi="Times New Roman"/>
                <w:color w:val="000000"/>
                <w:sz w:val="22"/>
                <w:szCs w:val="22"/>
              </w:rPr>
            </w:pPr>
            <w:r w:rsidRPr="008A204C">
              <w:rPr>
                <w:rFonts w:ascii="Times New Roman" w:hAnsi="Times New Roman"/>
                <w:color w:val="000000"/>
                <w:sz w:val="22"/>
                <w:szCs w:val="22"/>
              </w:rPr>
              <w:t xml:space="preserve">Členské štáty prijmú opatrenia na zabezpečenie toho, aby na skládku neboli prijímané tieto odpady: </w:t>
            </w:r>
          </w:p>
          <w:p w:rsidR="00E37D9A" w:rsidRPr="008A204C" w:rsidP="00E37D9A">
            <w:pPr>
              <w:pStyle w:val="Normlny"/>
              <w:bidi w:val="0"/>
              <w:spacing w:after="0" w:line="240" w:lineRule="auto"/>
              <w:rPr>
                <w:rFonts w:ascii="Times New Roman" w:hAnsi="Times New Roman"/>
                <w:color w:val="000000"/>
                <w:sz w:val="22"/>
                <w:szCs w:val="22"/>
              </w:rPr>
            </w:pPr>
            <w:r w:rsidRPr="008A204C">
              <w:rPr>
                <w:rFonts w:ascii="Times New Roman" w:hAnsi="Times New Roman"/>
                <w:color w:val="000000"/>
                <w:sz w:val="22"/>
                <w:szCs w:val="22"/>
              </w:rPr>
              <w:t xml:space="preserve">kvapalný odpad; </w:t>
            </w:r>
          </w:p>
          <w:p w:rsidR="00F246E3" w:rsidP="00E37D9A">
            <w:pPr>
              <w:pStyle w:val="Normlny"/>
              <w:bidi w:val="0"/>
              <w:spacing w:after="0" w:line="240" w:lineRule="auto"/>
              <w:rPr>
                <w:rFonts w:ascii="Times New Roman" w:hAnsi="Times New Roman"/>
                <w:color w:val="000000"/>
                <w:sz w:val="22"/>
                <w:szCs w:val="22"/>
              </w:rPr>
            </w:pPr>
          </w:p>
          <w:p w:rsidR="00F246E3" w:rsidP="00E37D9A">
            <w:pPr>
              <w:pStyle w:val="Normlny"/>
              <w:bidi w:val="0"/>
              <w:spacing w:after="0" w:line="240" w:lineRule="auto"/>
              <w:rPr>
                <w:rFonts w:ascii="Times New Roman" w:hAnsi="Times New Roman"/>
                <w:color w:val="000000"/>
                <w:sz w:val="22"/>
                <w:szCs w:val="22"/>
              </w:rPr>
            </w:pPr>
          </w:p>
          <w:p w:rsidR="00E37D9A" w:rsidRPr="008A204C" w:rsidP="00E37D9A">
            <w:pPr>
              <w:pStyle w:val="Normlny"/>
              <w:bidi w:val="0"/>
              <w:spacing w:after="0" w:line="240" w:lineRule="auto"/>
              <w:rPr>
                <w:rFonts w:ascii="Times New Roman" w:hAnsi="Times New Roman"/>
                <w:color w:val="000000"/>
                <w:sz w:val="22"/>
                <w:szCs w:val="22"/>
              </w:rPr>
            </w:pPr>
            <w:r w:rsidRPr="008A204C">
              <w:rPr>
                <w:rFonts w:ascii="Times New Roman" w:hAnsi="Times New Roman"/>
                <w:color w:val="000000"/>
                <w:sz w:val="22"/>
                <w:szCs w:val="22"/>
              </w:rPr>
              <w:t xml:space="preserve">odpad, ktorý by bol za podmienok na skládke výbušný, korozívny, oxidačný, veľmi horľavý alebo horľavý, ako je definovaný v prílohe III smernice 91/689/EHS; </w:t>
            </w:r>
          </w:p>
          <w:p w:rsidR="00F246E3" w:rsidP="00E37D9A">
            <w:pPr>
              <w:pStyle w:val="Normlny"/>
              <w:bidi w:val="0"/>
              <w:spacing w:after="0" w:line="240" w:lineRule="auto"/>
              <w:rPr>
                <w:rFonts w:ascii="Times New Roman" w:hAnsi="Times New Roman"/>
                <w:color w:val="000000"/>
                <w:sz w:val="22"/>
                <w:szCs w:val="22"/>
              </w:rPr>
            </w:pPr>
          </w:p>
          <w:p w:rsidR="00E37D9A" w:rsidRPr="008A204C" w:rsidP="00E37D9A">
            <w:pPr>
              <w:pStyle w:val="Normlny"/>
              <w:bidi w:val="0"/>
              <w:spacing w:after="0" w:line="240" w:lineRule="auto"/>
              <w:rPr>
                <w:rFonts w:ascii="Times New Roman" w:hAnsi="Times New Roman"/>
                <w:color w:val="000000"/>
                <w:sz w:val="22"/>
                <w:szCs w:val="22"/>
              </w:rPr>
            </w:pPr>
            <w:r w:rsidRPr="008A204C">
              <w:rPr>
                <w:rFonts w:ascii="Times New Roman" w:hAnsi="Times New Roman"/>
                <w:color w:val="000000"/>
                <w:sz w:val="22"/>
                <w:szCs w:val="22"/>
              </w:rPr>
              <w:t xml:space="preserve">odpad zo zdravotníctva a veterinárnej starostlivosti, ktorý vzniká v zdravotníckych a veterinárnych zariadeniach a ktorý je infekčný, ako je definovaný (vlastnosť H9 v prílohe III) v smernici 91/689/EHS a odpad spadajúci do kategórie 14 (príloha I.A) tejto smernice. </w:t>
            </w:r>
          </w:p>
          <w:p w:rsidR="00F246E3" w:rsidP="00E37D9A">
            <w:pPr>
              <w:pStyle w:val="Normlny"/>
              <w:bidi w:val="0"/>
              <w:spacing w:after="0" w:line="240" w:lineRule="auto"/>
              <w:rPr>
                <w:rFonts w:ascii="Times New Roman" w:hAnsi="Times New Roman"/>
                <w:color w:val="000000"/>
                <w:sz w:val="22"/>
                <w:szCs w:val="22"/>
              </w:rPr>
            </w:pPr>
          </w:p>
          <w:p w:rsidR="00E37D9A" w:rsidP="00E37D9A">
            <w:pPr>
              <w:pStyle w:val="Normlny"/>
              <w:bidi w:val="0"/>
              <w:spacing w:after="0" w:line="240" w:lineRule="auto"/>
              <w:rPr>
                <w:rFonts w:ascii="Times New Roman" w:hAnsi="Times New Roman"/>
                <w:color w:val="000000"/>
                <w:sz w:val="22"/>
                <w:szCs w:val="22"/>
              </w:rPr>
            </w:pPr>
            <w:r w:rsidRPr="008A204C">
              <w:rPr>
                <w:rFonts w:ascii="Times New Roman" w:hAnsi="Times New Roman"/>
                <w:color w:val="000000"/>
                <w:sz w:val="22"/>
                <w:szCs w:val="22"/>
              </w:rPr>
              <w:t xml:space="preserve">celé ojazdené pneumatiky po dobu dvoch rokov odo dňa ustanoveného v článku 18 ods. 1, s výnimkou pneumatík používaných ako technický materiál, a drvené ojazdené pneumatiky po dobu päť rokov odo dňa stanoveného v článku 18 ods. 1 (v obidvoch prípadoch s výnimkou pneumatík z bicyklov a pneumatík s vonkajším priemerom väčším ako </w:t>
            </w:r>
            <w:smartTag w:uri="urn:schemas-microsoft-com:office:smarttags" w:element="metricconverter">
              <w:smartTagPr>
                <w:attr w:name="ProductID" w:val="6 a"/>
              </w:smartTagPr>
              <w:r w:rsidRPr="008A204C">
                <w:rPr>
                  <w:rFonts w:ascii="Times New Roman" w:hAnsi="Times New Roman"/>
                  <w:color w:val="000000"/>
                  <w:sz w:val="22"/>
                  <w:szCs w:val="22"/>
                </w:rPr>
                <w:t>1 400 mm</w:t>
              </w:r>
            </w:smartTag>
            <w:r w:rsidRPr="008A204C">
              <w:rPr>
                <w:rFonts w:ascii="Times New Roman" w:hAnsi="Times New Roman"/>
                <w:color w:val="000000"/>
                <w:sz w:val="22"/>
                <w:szCs w:val="22"/>
              </w:rPr>
              <w:t xml:space="preserve">); </w:t>
            </w:r>
          </w:p>
          <w:p w:rsidR="00F246E3" w:rsidRPr="008A204C" w:rsidP="00E37D9A">
            <w:pPr>
              <w:pStyle w:val="Normlny"/>
              <w:bidi w:val="0"/>
              <w:spacing w:after="0" w:line="240" w:lineRule="auto"/>
              <w:rPr>
                <w:rFonts w:ascii="Times New Roman" w:hAnsi="Times New Roman"/>
                <w:color w:val="000000"/>
                <w:sz w:val="22"/>
                <w:szCs w:val="22"/>
              </w:rPr>
            </w:pPr>
          </w:p>
          <w:p w:rsidR="00E37D9A" w:rsidRPr="008A204C" w:rsidP="00E37D9A">
            <w:pPr>
              <w:pStyle w:val="Normlny"/>
              <w:bidi w:val="0"/>
              <w:spacing w:after="0" w:line="240" w:lineRule="auto"/>
              <w:rPr>
                <w:rFonts w:ascii="Times New Roman" w:hAnsi="Times New Roman"/>
                <w:sz w:val="22"/>
                <w:szCs w:val="22"/>
              </w:rPr>
            </w:pPr>
            <w:r w:rsidRPr="008A204C">
              <w:rPr>
                <w:rFonts w:ascii="Times New Roman" w:hAnsi="Times New Roman"/>
                <w:color w:val="000000"/>
                <w:sz w:val="22"/>
                <w:szCs w:val="22"/>
              </w:rPr>
              <w:t>akékoľvek ďalšie druhy odpadov, ktoré nespĺňajú akceptačné kritéria určené v súlade s prílohou II.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E37D9A" w:rsidP="00E37D9A">
            <w:pPr>
              <w:pStyle w:val="Normlny"/>
              <w:bidi w:val="0"/>
              <w:spacing w:after="0" w:line="240" w:lineRule="auto"/>
              <w:rPr>
                <w:rFonts w:ascii="Times New Roman" w:hAnsi="Times New Roman"/>
                <w:sz w:val="22"/>
                <w:szCs w:val="22"/>
              </w:rPr>
            </w:pPr>
            <w:r w:rsidRPr="008A204C" w:rsidR="00CB55FE">
              <w:rPr>
                <w:rFonts w:ascii="Times New Roman" w:hAnsi="Times New Roman"/>
                <w:sz w:val="22"/>
                <w:szCs w:val="22"/>
              </w:rPr>
              <w:t>N</w:t>
            </w: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r>
              <w:rPr>
                <w:rFonts w:ascii="Times New Roman" w:hAnsi="Times New Roman"/>
                <w:sz w:val="22"/>
                <w:szCs w:val="22"/>
              </w:rPr>
              <w:t>N</w:t>
            </w: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r>
              <w:rPr>
                <w:rFonts w:ascii="Times New Roman" w:hAnsi="Times New Roman"/>
                <w:sz w:val="22"/>
                <w:szCs w:val="22"/>
              </w:rPr>
              <w:t>N</w:t>
            </w: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r>
              <w:rPr>
                <w:rFonts w:ascii="Times New Roman" w:hAnsi="Times New Roman"/>
                <w:sz w:val="22"/>
                <w:szCs w:val="22"/>
              </w:rPr>
              <w:t>N</w:t>
            </w: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RPr="008A204C" w:rsidP="00E37D9A">
            <w:pPr>
              <w:pStyle w:val="Normlny"/>
              <w:bidi w:val="0"/>
              <w:spacing w:after="0" w:line="240" w:lineRule="auto"/>
              <w:rPr>
                <w:rFonts w:ascii="Times New Roman" w:hAnsi="Times New Roman"/>
                <w:sz w:val="22"/>
                <w:szCs w:val="22"/>
              </w:rPr>
            </w:pPr>
            <w:r>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8A204C" w:rsidP="008A204C">
            <w:pPr>
              <w:bidi w:val="0"/>
              <w:spacing w:after="0" w:line="240" w:lineRule="auto"/>
              <w:jc w:val="both"/>
              <w:rPr>
                <w:rFonts w:ascii="Times New Roman" w:hAnsi="Times New Roman"/>
                <w:sz w:val="22"/>
                <w:szCs w:val="22"/>
              </w:rPr>
            </w:pPr>
            <w:r w:rsidR="00C51474">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8A204C" w:rsidP="00F66A63">
            <w:pPr>
              <w:pStyle w:val="Normlny"/>
              <w:bidi w:val="0"/>
              <w:spacing w:after="0" w:line="240" w:lineRule="auto"/>
              <w:rPr>
                <w:rFonts w:ascii="Times New Roman" w:hAnsi="Times New Roman"/>
                <w:sz w:val="22"/>
                <w:szCs w:val="22"/>
              </w:rPr>
            </w:pPr>
            <w:r w:rsidR="00F66A63">
              <w:rPr>
                <w:rFonts w:ascii="Times New Roman" w:hAnsi="Times New Roman"/>
                <w:sz w:val="22"/>
                <w:szCs w:val="22"/>
              </w:rPr>
              <w:t>§</w:t>
            </w:r>
            <w:r w:rsidRPr="008A204C" w:rsidR="00CD70A5">
              <w:rPr>
                <w:rFonts w:ascii="Times New Roman" w:hAnsi="Times New Roman"/>
                <w:sz w:val="22"/>
                <w:szCs w:val="22"/>
              </w:rPr>
              <w:t xml:space="preserve">13 </w:t>
            </w:r>
            <w:r w:rsidR="00F66A63">
              <w:rPr>
                <w:rFonts w:ascii="Times New Roman" w:hAnsi="Times New Roman"/>
                <w:sz w:val="22"/>
                <w:szCs w:val="22"/>
              </w:rPr>
              <w:t>P</w:t>
            </w:r>
            <w:r w:rsidRPr="008A204C" w:rsidR="00CB55FE">
              <w:rPr>
                <w:rFonts w:ascii="Times New Roman" w:hAnsi="Times New Roman"/>
                <w:sz w:val="22"/>
                <w:szCs w:val="22"/>
              </w:rPr>
              <w:t>e</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37D9A" w:rsidP="008A204C">
            <w:pPr>
              <w:pStyle w:val="Normlny"/>
              <w:bidi w:val="0"/>
              <w:spacing w:after="0" w:line="240" w:lineRule="auto"/>
              <w:jc w:val="both"/>
              <w:rPr>
                <w:rFonts w:ascii="Times New Roman" w:hAnsi="Times New Roman"/>
                <w:kern w:val="3"/>
                <w:sz w:val="22"/>
                <w:szCs w:val="22"/>
                <w:lang w:eastAsia="zh-CN"/>
              </w:rPr>
            </w:pPr>
            <w:r w:rsidRPr="00F66A63" w:rsidR="00CB55FE">
              <w:rPr>
                <w:rFonts w:ascii="Times New Roman" w:hAnsi="Times New Roman"/>
                <w:kern w:val="3"/>
                <w:sz w:val="22"/>
                <w:szCs w:val="22"/>
                <w:lang w:eastAsia="zh-CN"/>
              </w:rPr>
              <w:t>Zakazuje sa zneškodňovať skládkovaním:</w:t>
            </w:r>
          </w:p>
          <w:p w:rsidR="00F246E3" w:rsidP="008A204C">
            <w:pPr>
              <w:pStyle w:val="Normlny"/>
              <w:bidi w:val="0"/>
              <w:spacing w:after="0" w:line="240" w:lineRule="auto"/>
              <w:jc w:val="both"/>
              <w:rPr>
                <w:rFonts w:ascii="Times New Roman" w:hAnsi="Times New Roman"/>
                <w:kern w:val="3"/>
                <w:sz w:val="22"/>
                <w:szCs w:val="22"/>
                <w:lang w:eastAsia="zh-CN"/>
              </w:rPr>
            </w:pPr>
          </w:p>
          <w:p w:rsidR="00F246E3" w:rsidRPr="00F66A63" w:rsidP="008A204C">
            <w:pPr>
              <w:pStyle w:val="Normlny"/>
              <w:bidi w:val="0"/>
              <w:spacing w:after="0" w:line="240" w:lineRule="auto"/>
              <w:jc w:val="both"/>
              <w:rPr>
                <w:rFonts w:ascii="Times New Roman" w:hAnsi="Times New Roman"/>
                <w:kern w:val="3"/>
                <w:sz w:val="22"/>
                <w:szCs w:val="22"/>
                <w:lang w:eastAsia="zh-CN"/>
              </w:rPr>
            </w:pPr>
          </w:p>
          <w:p w:rsidR="00F66A63" w:rsidP="00F66A63">
            <w:pPr>
              <w:pStyle w:val="Standard"/>
              <w:numPr>
                <w:ilvl w:val="3"/>
                <w:numId w:val="11"/>
              </w:numPr>
              <w:bidi w:val="0"/>
              <w:spacing w:after="0" w:line="240" w:lineRule="auto"/>
              <w:ind w:left="381"/>
              <w:jc w:val="both"/>
              <w:rPr>
                <w:rFonts w:ascii="Times New Roman" w:hAnsi="Times New Roman" w:cs="Times New Roman"/>
                <w:bCs/>
              </w:rPr>
            </w:pPr>
            <w:r w:rsidRPr="00F66A63">
              <w:rPr>
                <w:rFonts w:ascii="Times New Roman" w:hAnsi="Times New Roman" w:cs="Times New Roman"/>
                <w:bCs/>
              </w:rPr>
              <w:t>kvapalné odpady,</w:t>
            </w:r>
          </w:p>
          <w:p w:rsidR="00F246E3" w:rsidP="00F246E3">
            <w:pPr>
              <w:pStyle w:val="Standard"/>
              <w:bidi w:val="0"/>
              <w:spacing w:after="0" w:line="240" w:lineRule="auto"/>
              <w:ind w:left="381"/>
              <w:jc w:val="both"/>
              <w:rPr>
                <w:rFonts w:ascii="Times New Roman" w:hAnsi="Times New Roman" w:cs="Times New Roman"/>
                <w:bCs/>
              </w:rPr>
            </w:pPr>
          </w:p>
          <w:p w:rsidR="00F246E3" w:rsidRPr="00F66A63" w:rsidP="00F246E3">
            <w:pPr>
              <w:pStyle w:val="Standard"/>
              <w:bidi w:val="0"/>
              <w:spacing w:after="0" w:line="240" w:lineRule="auto"/>
              <w:ind w:left="381"/>
              <w:jc w:val="both"/>
              <w:rPr>
                <w:rFonts w:ascii="Times New Roman" w:hAnsi="Times New Roman" w:cs="Times New Roman"/>
                <w:bCs/>
              </w:rPr>
            </w:pPr>
          </w:p>
          <w:p w:rsidR="00F66A63" w:rsidP="00F66A63">
            <w:pPr>
              <w:pStyle w:val="Standard"/>
              <w:numPr>
                <w:ilvl w:val="3"/>
                <w:numId w:val="11"/>
              </w:numPr>
              <w:bidi w:val="0"/>
              <w:spacing w:after="0" w:line="240" w:lineRule="auto"/>
              <w:ind w:left="381"/>
              <w:jc w:val="both"/>
              <w:rPr>
                <w:rFonts w:ascii="Times New Roman" w:hAnsi="Times New Roman" w:cs="Times New Roman"/>
                <w:bCs/>
              </w:rPr>
            </w:pPr>
            <w:r w:rsidRPr="00F66A63">
              <w:rPr>
                <w:rFonts w:ascii="Times New Roman" w:hAnsi="Times New Roman" w:cs="Times New Roman"/>
                <w:bCs/>
              </w:rPr>
              <w:t>odpady, ktoré sú v podmienkach skládky výbušné, korozívne, okysličujúce, vysoko horľavé alebo horľavé,</w:t>
            </w:r>
          </w:p>
          <w:p w:rsidR="00F246E3" w:rsidP="00F246E3">
            <w:pPr>
              <w:pStyle w:val="Standard"/>
              <w:bidi w:val="0"/>
              <w:spacing w:after="0" w:line="240" w:lineRule="auto"/>
              <w:ind w:left="381"/>
              <w:jc w:val="both"/>
              <w:rPr>
                <w:rFonts w:ascii="Times New Roman" w:hAnsi="Times New Roman" w:cs="Times New Roman"/>
                <w:bCs/>
              </w:rPr>
            </w:pPr>
          </w:p>
          <w:p w:rsidR="00F246E3" w:rsidRPr="00F66A63" w:rsidP="00F246E3">
            <w:pPr>
              <w:pStyle w:val="Standard"/>
              <w:bidi w:val="0"/>
              <w:spacing w:after="0" w:line="240" w:lineRule="auto"/>
              <w:ind w:left="381"/>
              <w:jc w:val="both"/>
              <w:rPr>
                <w:rFonts w:ascii="Times New Roman" w:hAnsi="Times New Roman" w:cs="Times New Roman"/>
                <w:bCs/>
              </w:rPr>
            </w:pPr>
          </w:p>
          <w:p w:rsidR="00F246E3" w:rsidP="00F66A63">
            <w:pPr>
              <w:pStyle w:val="Standard"/>
              <w:numPr>
                <w:ilvl w:val="3"/>
                <w:numId w:val="11"/>
              </w:numPr>
              <w:bidi w:val="0"/>
              <w:spacing w:after="0" w:line="240" w:lineRule="auto"/>
              <w:ind w:left="381"/>
              <w:jc w:val="both"/>
              <w:rPr>
                <w:rFonts w:ascii="Times New Roman" w:hAnsi="Times New Roman" w:cs="Times New Roman"/>
                <w:bCs/>
              </w:rPr>
            </w:pPr>
            <w:r w:rsidRPr="00F66A63" w:rsidR="00F66A63">
              <w:rPr>
                <w:rFonts w:ascii="Times New Roman" w:hAnsi="Times New Roman" w:cs="Times New Roman"/>
                <w:bCs/>
              </w:rPr>
              <w:t>odpad zo zdravotnej starostlivosti a veterinárnej starostlivosti,  ktorého katalógové číslo pred jeho spracovaním je uvedené v prílohe č. 9; spracovanie takéhoto odpadu a následná zmena jeho katalógového čísla nemá vplyv na zákaz jeho skládkovania,</w:t>
            </w:r>
          </w:p>
          <w:p w:rsidR="00F66A63" w:rsidRPr="00F66A63" w:rsidP="00F246E3">
            <w:pPr>
              <w:pStyle w:val="Standard"/>
              <w:bidi w:val="0"/>
              <w:spacing w:after="0" w:line="240" w:lineRule="auto"/>
              <w:ind w:left="381"/>
              <w:jc w:val="both"/>
              <w:rPr>
                <w:rFonts w:ascii="Times New Roman" w:hAnsi="Times New Roman" w:cs="Times New Roman"/>
                <w:bCs/>
              </w:rPr>
            </w:pPr>
            <w:r w:rsidRPr="00F66A63">
              <w:rPr>
                <w:rFonts w:ascii="Times New Roman" w:hAnsi="Times New Roman" w:cs="Times New Roman"/>
                <w:bCs/>
              </w:rPr>
              <w:t xml:space="preserve"> </w:t>
            </w:r>
          </w:p>
          <w:p w:rsidR="00F66A63" w:rsidP="00F66A63">
            <w:pPr>
              <w:pStyle w:val="Standard"/>
              <w:numPr>
                <w:ilvl w:val="3"/>
                <w:numId w:val="11"/>
              </w:numPr>
              <w:bidi w:val="0"/>
              <w:spacing w:after="0" w:line="240" w:lineRule="auto"/>
              <w:ind w:left="381"/>
              <w:jc w:val="both"/>
              <w:rPr>
                <w:rFonts w:ascii="Times New Roman" w:hAnsi="Times New Roman" w:cs="Times New Roman"/>
                <w:bCs/>
              </w:rPr>
            </w:pPr>
            <w:r w:rsidRPr="00F66A63">
              <w:rPr>
                <w:rFonts w:ascii="Times New Roman" w:hAnsi="Times New Roman" w:cs="Times New Roman"/>
                <w:bCs/>
              </w:rPr>
              <w:t>odpadové pneumatiky okrem pneumatík, ktoré sú použité ako konštrukčný materiál pri budovaní skládky, pneumatík z bicyklov a pneumatík s väčším  vonkajším priemerom ako 1400 mm,</w:t>
            </w:r>
          </w:p>
          <w:p w:rsidR="00F246E3" w:rsidP="00F246E3">
            <w:pPr>
              <w:pStyle w:val="Standard"/>
              <w:bidi w:val="0"/>
              <w:spacing w:after="0" w:line="240" w:lineRule="auto"/>
              <w:jc w:val="both"/>
              <w:rPr>
                <w:rFonts w:ascii="Times New Roman" w:hAnsi="Times New Roman" w:cs="Times New Roman"/>
                <w:bCs/>
              </w:rPr>
            </w:pPr>
          </w:p>
          <w:p w:rsidR="00F246E3" w:rsidP="00F246E3">
            <w:pPr>
              <w:pStyle w:val="Standard"/>
              <w:bidi w:val="0"/>
              <w:spacing w:after="0" w:line="240" w:lineRule="auto"/>
              <w:jc w:val="both"/>
              <w:rPr>
                <w:rFonts w:ascii="Times New Roman" w:hAnsi="Times New Roman" w:cs="Times New Roman"/>
                <w:bCs/>
              </w:rPr>
            </w:pPr>
          </w:p>
          <w:p w:rsidR="00F246E3" w:rsidP="00F246E3">
            <w:pPr>
              <w:pStyle w:val="Standard"/>
              <w:bidi w:val="0"/>
              <w:spacing w:after="0" w:line="240" w:lineRule="auto"/>
              <w:jc w:val="both"/>
              <w:rPr>
                <w:rFonts w:ascii="Times New Roman" w:hAnsi="Times New Roman" w:cs="Times New Roman"/>
                <w:bCs/>
              </w:rPr>
            </w:pPr>
          </w:p>
          <w:p w:rsidR="00F246E3" w:rsidRPr="00F66A63" w:rsidP="00F246E3">
            <w:pPr>
              <w:pStyle w:val="Standard"/>
              <w:bidi w:val="0"/>
              <w:spacing w:after="0" w:line="240" w:lineRule="auto"/>
              <w:jc w:val="both"/>
              <w:rPr>
                <w:rFonts w:ascii="Times New Roman" w:hAnsi="Times New Roman" w:cs="Times New Roman"/>
                <w:bCs/>
              </w:rPr>
            </w:pPr>
          </w:p>
          <w:p w:rsidR="00CB55FE" w:rsidRPr="00F66A63" w:rsidP="00F66A63">
            <w:pPr>
              <w:pStyle w:val="Standard"/>
              <w:numPr>
                <w:ilvl w:val="3"/>
                <w:numId w:val="11"/>
              </w:numPr>
              <w:bidi w:val="0"/>
              <w:spacing w:after="0" w:line="240" w:lineRule="auto"/>
              <w:ind w:left="381"/>
              <w:jc w:val="both"/>
              <w:rPr>
                <w:rFonts w:ascii="Times New Roman" w:hAnsi="Times New Roman" w:cs="Times New Roman"/>
                <w:bCs/>
              </w:rPr>
            </w:pPr>
            <w:r w:rsidRPr="00F66A63" w:rsidR="00F66A63">
              <w:rPr>
                <w:rFonts w:ascii="Times New Roman" w:hAnsi="Times New Roman" w:cs="Times New Roman"/>
                <w:bCs/>
              </w:rPr>
              <w:t>odpady, ktorých obsah škodlivých látok presahuje hraničné hodnoty koncentrácie škodlivých látok podľa prílohy č. 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E37D9A" w:rsidP="00E37D9A">
            <w:pPr>
              <w:pStyle w:val="Normlny"/>
              <w:bidi w:val="0"/>
              <w:spacing w:after="0" w:line="240" w:lineRule="auto"/>
              <w:rPr>
                <w:rFonts w:ascii="Times New Roman" w:hAnsi="Times New Roman"/>
                <w:sz w:val="22"/>
                <w:szCs w:val="22"/>
              </w:rPr>
            </w:pPr>
            <w:r w:rsidRPr="008A204C" w:rsidR="00CB55FE">
              <w:rPr>
                <w:rFonts w:ascii="Times New Roman" w:hAnsi="Times New Roman"/>
                <w:sz w:val="22"/>
                <w:szCs w:val="22"/>
              </w:rPr>
              <w:t>Ú</w:t>
            </w: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r>
              <w:rPr>
                <w:rFonts w:ascii="Times New Roman" w:hAnsi="Times New Roman"/>
                <w:sz w:val="22"/>
                <w:szCs w:val="22"/>
              </w:rPr>
              <w:t>Ú</w:t>
            </w: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r>
              <w:rPr>
                <w:rFonts w:ascii="Times New Roman" w:hAnsi="Times New Roman"/>
                <w:sz w:val="22"/>
                <w:szCs w:val="22"/>
              </w:rPr>
              <w:t>Ú</w:t>
            </w: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r>
              <w:rPr>
                <w:rFonts w:ascii="Times New Roman" w:hAnsi="Times New Roman"/>
                <w:sz w:val="22"/>
                <w:szCs w:val="22"/>
              </w:rPr>
              <w:t>Ú</w:t>
            </w: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RPr="008A204C" w:rsidP="00E37D9A">
            <w:pPr>
              <w:pStyle w:val="Normlny"/>
              <w:bidi w:val="0"/>
              <w:spacing w:after="0" w:line="240" w:lineRule="auto"/>
              <w:rPr>
                <w:rFonts w:ascii="Times New Roman" w:hAnsi="Times New Roman"/>
                <w:sz w:val="22"/>
                <w:szCs w:val="22"/>
              </w:rPr>
            </w:pPr>
            <w:r>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E37D9A" w:rsidRPr="008A204C" w:rsidP="00E37D9A">
            <w:pPr>
              <w:pStyle w:val="Normlny"/>
              <w:bidi w:val="0"/>
              <w:spacing w:after="0" w:line="240" w:lineRule="auto"/>
              <w:rPr>
                <w:rFonts w:ascii="Times New Roman" w:hAnsi="Times New Roman"/>
                <w:b/>
                <w:bCs/>
                <w:sz w:val="22"/>
                <w:szCs w:val="22"/>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E37D9A" w:rsidRPr="008A204C" w:rsidP="00E37D9A">
            <w:pPr>
              <w:pStyle w:val="Normlny"/>
              <w:bidi w:val="0"/>
              <w:spacing w:after="0" w:line="240" w:lineRule="auto"/>
              <w:rPr>
                <w:rFonts w:ascii="Times New Roman" w:hAnsi="Times New Roman"/>
                <w:sz w:val="22"/>
                <w:szCs w:val="22"/>
              </w:rPr>
            </w:pPr>
            <w:r w:rsidRPr="008A204C">
              <w:rPr>
                <w:rFonts w:ascii="Times New Roman" w:hAnsi="Times New Roman"/>
                <w:sz w:val="22"/>
                <w:szCs w:val="22"/>
              </w:rPr>
              <w:t>Č 5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37D9A" w:rsidRPr="008A204C" w:rsidP="00E37D9A">
            <w:pPr>
              <w:pStyle w:val="Normlny"/>
              <w:bidi w:val="0"/>
              <w:spacing w:after="0" w:line="240" w:lineRule="auto"/>
              <w:rPr>
                <w:rFonts w:ascii="Times New Roman" w:hAnsi="Times New Roman"/>
                <w:sz w:val="22"/>
                <w:szCs w:val="22"/>
              </w:rPr>
            </w:pPr>
            <w:r w:rsidRPr="008A204C">
              <w:rPr>
                <w:rFonts w:ascii="Times New Roman" w:hAnsi="Times New Roman"/>
                <w:color w:val="000000"/>
                <w:sz w:val="22"/>
                <w:szCs w:val="22"/>
              </w:rPr>
              <w:t>4. Je zakázané zrieďovať zmes odpadu len za tým účelom, aby spĺňal akceptačné kritéria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8A204C" w:rsidP="00E37D9A">
            <w:pPr>
              <w:pStyle w:val="Normlny"/>
              <w:bidi w:val="0"/>
              <w:spacing w:after="0" w:line="240" w:lineRule="auto"/>
              <w:rPr>
                <w:rFonts w:ascii="Times New Roman" w:hAnsi="Times New Roman"/>
                <w:sz w:val="22"/>
                <w:szCs w:val="22"/>
              </w:rPr>
            </w:pPr>
            <w:r w:rsidRPr="008A204C" w:rsidR="00CB55FE">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8A204C" w:rsidP="00CB55FE">
            <w:pPr>
              <w:bidi w:val="0"/>
              <w:spacing w:after="0" w:line="240" w:lineRule="auto"/>
              <w:jc w:val="both"/>
              <w:rPr>
                <w:rFonts w:ascii="Times New Roman" w:hAnsi="Times New Roman"/>
                <w:sz w:val="22"/>
                <w:szCs w:val="22"/>
              </w:rPr>
            </w:pPr>
            <w:r w:rsidR="00C51474">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8A204C" w:rsidP="00C51474">
            <w:pPr>
              <w:pStyle w:val="Normlny"/>
              <w:bidi w:val="0"/>
              <w:spacing w:after="0" w:line="240" w:lineRule="auto"/>
              <w:rPr>
                <w:rFonts w:ascii="Times New Roman" w:hAnsi="Times New Roman"/>
                <w:b/>
                <w:sz w:val="22"/>
                <w:szCs w:val="22"/>
              </w:rPr>
            </w:pPr>
            <w:r w:rsidR="00A31B21">
              <w:rPr>
                <w:rFonts w:ascii="Times New Roman" w:hAnsi="Times New Roman"/>
                <w:sz w:val="22"/>
                <w:szCs w:val="22"/>
              </w:rPr>
              <w:t>§</w:t>
            </w:r>
            <w:r w:rsidRPr="008A204C" w:rsidR="00CD70A5">
              <w:rPr>
                <w:rFonts w:ascii="Times New Roman" w:hAnsi="Times New Roman"/>
                <w:sz w:val="22"/>
                <w:szCs w:val="22"/>
              </w:rPr>
              <w:t xml:space="preserve">13 </w:t>
            </w:r>
            <w:r w:rsidR="00A31B21">
              <w:rPr>
                <w:rFonts w:ascii="Times New Roman" w:hAnsi="Times New Roman"/>
                <w:sz w:val="22"/>
                <w:szCs w:val="22"/>
              </w:rPr>
              <w:t>P</w:t>
            </w:r>
            <w:r w:rsidRPr="008A204C" w:rsidR="00CB55FE">
              <w:rPr>
                <w:rFonts w:ascii="Times New Roman" w:hAnsi="Times New Roman"/>
                <w:sz w:val="22"/>
                <w:szCs w:val="22"/>
              </w:rPr>
              <w:t>f</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66A63" w:rsidRPr="00A31B21" w:rsidP="00A31B21">
            <w:pPr>
              <w:pStyle w:val="Standard"/>
              <w:bidi w:val="0"/>
              <w:spacing w:after="0" w:line="240" w:lineRule="auto"/>
              <w:jc w:val="both"/>
              <w:rPr>
                <w:rFonts w:ascii="Times New Roman" w:hAnsi="Times New Roman" w:cs="Times New Roman"/>
                <w:bCs/>
              </w:rPr>
            </w:pPr>
            <w:r w:rsidRPr="00A31B21" w:rsidR="00CB55FE">
              <w:rPr>
                <w:rFonts w:ascii="Times New Roman" w:hAnsi="Times New Roman" w:cs="Times New Roman"/>
                <w:bCs/>
              </w:rPr>
              <w:t xml:space="preserve">Zakazuje sa </w:t>
            </w:r>
            <w:r w:rsidRPr="00A31B21">
              <w:rPr>
                <w:rFonts w:ascii="Times New Roman" w:hAnsi="Times New Roman" w:cs="Times New Roman"/>
                <w:bCs/>
              </w:rPr>
              <w:t>riediť alebo zmiešavať odpady s cieľom dosiahnuť hraničné hodnoty koncentrácie škod</w:t>
            </w:r>
            <w:r w:rsidR="00A31B21">
              <w:rPr>
                <w:rFonts w:ascii="Times New Roman" w:hAnsi="Times New Roman" w:cs="Times New Roman"/>
                <w:bCs/>
              </w:rPr>
              <w:t>livých látok podľa prílohy č. 6</w:t>
            </w:r>
          </w:p>
          <w:p w:rsidR="00E37D9A" w:rsidRPr="008A204C" w:rsidP="00E37D9A">
            <w:pPr>
              <w:pStyle w:val="Normlny"/>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37D9A" w:rsidRPr="008A204C" w:rsidP="00E37D9A">
            <w:pPr>
              <w:pStyle w:val="Normlny"/>
              <w:bidi w:val="0"/>
              <w:spacing w:after="0" w:line="240" w:lineRule="auto"/>
              <w:rPr>
                <w:rFonts w:ascii="Times New Roman" w:hAnsi="Times New Roman"/>
                <w:sz w:val="22"/>
                <w:szCs w:val="22"/>
              </w:rPr>
            </w:pPr>
            <w:r w:rsidRPr="008A204C" w:rsidR="00AC5E8C">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E37D9A" w:rsidRPr="008A204C" w:rsidP="00E37D9A">
            <w:pPr>
              <w:pStyle w:val="Normlny"/>
              <w:bidi w:val="0"/>
              <w:spacing w:after="0" w:line="240" w:lineRule="auto"/>
              <w:rPr>
                <w:rFonts w:ascii="Times New Roman" w:hAnsi="Times New Roman"/>
                <w:b/>
                <w:bCs/>
                <w:sz w:val="22"/>
                <w:szCs w:val="22"/>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r>
              <w:rPr>
                <w:rFonts w:ascii="Times New Roman" w:hAnsi="Times New Roman"/>
                <w:sz w:val="22"/>
                <w:szCs w:val="22"/>
              </w:rPr>
              <w:t>Č6 Pa</w:t>
            </w: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r>
              <w:rPr>
                <w:rFonts w:ascii="Times New Roman" w:hAnsi="Times New Roman"/>
                <w:sz w:val="22"/>
                <w:szCs w:val="22"/>
              </w:rPr>
              <w:t>Č6 Pb</w:t>
            </w: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FF440A" w:rsidP="00E37D9A">
            <w:pPr>
              <w:pStyle w:val="Normlny"/>
              <w:bidi w:val="0"/>
              <w:spacing w:after="0" w:line="240" w:lineRule="auto"/>
              <w:rPr>
                <w:rFonts w:ascii="Times New Roman" w:hAnsi="Times New Roman"/>
                <w:sz w:val="22"/>
                <w:szCs w:val="22"/>
              </w:rPr>
            </w:pPr>
          </w:p>
          <w:p w:rsidR="00FF440A" w:rsidP="00E37D9A">
            <w:pPr>
              <w:pStyle w:val="Normlny"/>
              <w:bidi w:val="0"/>
              <w:spacing w:after="0" w:line="240" w:lineRule="auto"/>
              <w:rPr>
                <w:rFonts w:ascii="Times New Roman" w:hAnsi="Times New Roman"/>
                <w:sz w:val="22"/>
                <w:szCs w:val="22"/>
              </w:rPr>
            </w:pPr>
          </w:p>
          <w:p w:rsidR="00FF440A" w:rsidP="00E37D9A">
            <w:pPr>
              <w:pStyle w:val="Normlny"/>
              <w:bidi w:val="0"/>
              <w:spacing w:after="0" w:line="240" w:lineRule="auto"/>
              <w:rPr>
                <w:rFonts w:ascii="Times New Roman" w:hAnsi="Times New Roman"/>
                <w:sz w:val="22"/>
                <w:szCs w:val="22"/>
              </w:rPr>
            </w:pPr>
          </w:p>
          <w:p w:rsidR="00FF440A"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r>
              <w:rPr>
                <w:rFonts w:ascii="Times New Roman" w:hAnsi="Times New Roman"/>
                <w:sz w:val="22"/>
                <w:szCs w:val="22"/>
              </w:rPr>
              <w:t>Č6 Pc</w:t>
            </w: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r>
              <w:rPr>
                <w:rFonts w:ascii="Times New Roman" w:hAnsi="Times New Roman"/>
                <w:sz w:val="22"/>
                <w:szCs w:val="22"/>
              </w:rPr>
              <w:t>Č6 Pd</w:t>
            </w:r>
          </w:p>
          <w:p w:rsidR="00E37D9A" w:rsidRPr="008A204C" w:rsidP="00E37D9A">
            <w:pPr>
              <w:pStyle w:val="Normlny"/>
              <w:bidi w:val="0"/>
              <w:spacing w:after="0" w:line="240" w:lineRule="auto"/>
              <w:rPr>
                <w:rFonts w:ascii="Times New Roman" w:hAnsi="Times New Roman"/>
                <w:sz w:val="22"/>
                <w:szCs w:val="22"/>
              </w:rPr>
            </w:pPr>
            <w:r w:rsidRPr="008A204C">
              <w:rPr>
                <w:rFonts w:ascii="Times New Roman" w:hAnsi="Times New Roman"/>
                <w:sz w:val="22"/>
                <w:szCs w:val="22"/>
              </w:rPr>
              <w:t xml:space="preserve"> </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37D9A" w:rsidRPr="008A204C" w:rsidP="00E37D9A">
            <w:pPr>
              <w:pStyle w:val="Normlny"/>
              <w:bidi w:val="0"/>
              <w:spacing w:after="0" w:line="240" w:lineRule="auto"/>
              <w:rPr>
                <w:rFonts w:ascii="Times New Roman" w:hAnsi="Times New Roman"/>
                <w:color w:val="000000"/>
                <w:sz w:val="22"/>
                <w:szCs w:val="22"/>
              </w:rPr>
            </w:pPr>
            <w:r w:rsidRPr="008A204C">
              <w:rPr>
                <w:rFonts w:ascii="Times New Roman" w:hAnsi="Times New Roman"/>
                <w:b/>
                <w:bCs/>
                <w:color w:val="000000"/>
                <w:sz w:val="22"/>
                <w:szCs w:val="22"/>
              </w:rPr>
              <w:t xml:space="preserve">Odpad, ktorý má byť prijímaný na skládkach jednotlivých tried </w:t>
            </w:r>
          </w:p>
          <w:p w:rsidR="00E37D9A" w:rsidP="00E37D9A">
            <w:pPr>
              <w:pStyle w:val="Normlny"/>
              <w:bidi w:val="0"/>
              <w:spacing w:after="0" w:line="240" w:lineRule="auto"/>
              <w:rPr>
                <w:rFonts w:ascii="Times New Roman" w:hAnsi="Times New Roman"/>
                <w:color w:val="000000"/>
                <w:sz w:val="22"/>
                <w:szCs w:val="22"/>
              </w:rPr>
            </w:pPr>
            <w:r w:rsidRPr="008A204C">
              <w:rPr>
                <w:rFonts w:ascii="Times New Roman" w:hAnsi="Times New Roman"/>
                <w:color w:val="000000"/>
                <w:sz w:val="22"/>
                <w:szCs w:val="22"/>
              </w:rPr>
              <w:t xml:space="preserve">Členské štáty prijmú také opatrenia, aby zabezpečili, že </w:t>
            </w:r>
          </w:p>
          <w:p w:rsidR="000C50F6" w:rsidRPr="008A204C" w:rsidP="00E37D9A">
            <w:pPr>
              <w:pStyle w:val="Normlny"/>
              <w:bidi w:val="0"/>
              <w:spacing w:after="0" w:line="240" w:lineRule="auto"/>
              <w:rPr>
                <w:rFonts w:ascii="Times New Roman" w:hAnsi="Times New Roman"/>
                <w:color w:val="000000"/>
                <w:sz w:val="22"/>
                <w:szCs w:val="22"/>
              </w:rPr>
            </w:pPr>
          </w:p>
          <w:p w:rsidR="00E37D9A" w:rsidRPr="008A204C" w:rsidP="00E37D9A">
            <w:pPr>
              <w:pStyle w:val="Normlny"/>
              <w:bidi w:val="0"/>
              <w:spacing w:after="0" w:line="240" w:lineRule="auto"/>
              <w:rPr>
                <w:rFonts w:ascii="Times New Roman" w:hAnsi="Times New Roman"/>
                <w:color w:val="000000"/>
                <w:sz w:val="22"/>
                <w:szCs w:val="22"/>
              </w:rPr>
            </w:pPr>
            <w:r w:rsidRPr="008A204C">
              <w:rPr>
                <w:rFonts w:ascii="Times New Roman" w:hAnsi="Times New Roman"/>
                <w:color w:val="000000"/>
                <w:sz w:val="22"/>
                <w:szCs w:val="22"/>
              </w:rPr>
              <w:t xml:space="preserve">na skládku bude ukladaný len taký odpad, ktorý bol upravený. Toto ustanovenie sa nemusí vzťahovať na inertný odpad, ktorého úprava s cieľom zníženia množstva odpadu alebo jeho nebezpečenstva pre zdravie ľudí alebo pre životné prostredie nie je technicky možné, ani na akýkoľvek iný odpad, u ktorého by takáto úprava neprispela k dosahovaniu cieľov tejto smernice, ktoré sú uvedené v článku 1; </w:t>
            </w:r>
          </w:p>
          <w:p w:rsidR="000C50F6" w:rsidP="00E37D9A">
            <w:pPr>
              <w:pStyle w:val="Normlny"/>
              <w:bidi w:val="0"/>
              <w:spacing w:after="0" w:line="240" w:lineRule="auto"/>
              <w:rPr>
                <w:rFonts w:ascii="Times New Roman" w:hAnsi="Times New Roman"/>
                <w:color w:val="000000"/>
                <w:sz w:val="22"/>
                <w:szCs w:val="22"/>
              </w:rPr>
            </w:pPr>
          </w:p>
          <w:p w:rsidR="00E37D9A" w:rsidRPr="008A204C" w:rsidP="00E37D9A">
            <w:pPr>
              <w:pStyle w:val="Normlny"/>
              <w:bidi w:val="0"/>
              <w:spacing w:after="0" w:line="240" w:lineRule="auto"/>
              <w:rPr>
                <w:rFonts w:ascii="Times New Roman" w:hAnsi="Times New Roman"/>
                <w:color w:val="000000"/>
                <w:sz w:val="22"/>
                <w:szCs w:val="22"/>
              </w:rPr>
            </w:pPr>
            <w:r w:rsidRPr="008A204C">
              <w:rPr>
                <w:rFonts w:ascii="Times New Roman" w:hAnsi="Times New Roman"/>
                <w:color w:val="000000"/>
                <w:sz w:val="22"/>
                <w:szCs w:val="22"/>
              </w:rPr>
              <w:t>na skládku nebezpečného odpadu bude ukladaný len taký nebezpečný odpad, ktorý spĺňa kritéria ustanovené v súlade s prílohou II;</w:t>
            </w:r>
          </w:p>
          <w:p w:rsidR="000C50F6" w:rsidP="00E37D9A">
            <w:pPr>
              <w:pStyle w:val="Normlny"/>
              <w:bidi w:val="0"/>
              <w:spacing w:after="0" w:line="240" w:lineRule="auto"/>
              <w:rPr>
                <w:rFonts w:ascii="Times New Roman" w:hAnsi="Times New Roman"/>
                <w:color w:val="000000"/>
                <w:sz w:val="22"/>
                <w:szCs w:val="22"/>
              </w:rPr>
            </w:pPr>
          </w:p>
          <w:p w:rsidR="00FF440A" w:rsidP="00E37D9A">
            <w:pPr>
              <w:pStyle w:val="Normlny"/>
              <w:bidi w:val="0"/>
              <w:spacing w:after="0" w:line="240" w:lineRule="auto"/>
              <w:rPr>
                <w:rFonts w:ascii="Times New Roman" w:hAnsi="Times New Roman"/>
                <w:color w:val="000000"/>
                <w:sz w:val="22"/>
                <w:szCs w:val="22"/>
              </w:rPr>
            </w:pPr>
          </w:p>
          <w:p w:rsidR="00FF440A" w:rsidP="00E37D9A">
            <w:pPr>
              <w:pStyle w:val="Normlny"/>
              <w:bidi w:val="0"/>
              <w:spacing w:after="0" w:line="240" w:lineRule="auto"/>
              <w:rPr>
                <w:rFonts w:ascii="Times New Roman" w:hAnsi="Times New Roman"/>
                <w:color w:val="000000"/>
                <w:sz w:val="22"/>
                <w:szCs w:val="22"/>
              </w:rPr>
            </w:pPr>
          </w:p>
          <w:p w:rsidR="00FF440A" w:rsidP="00E37D9A">
            <w:pPr>
              <w:pStyle w:val="Normlny"/>
              <w:bidi w:val="0"/>
              <w:spacing w:after="0" w:line="240" w:lineRule="auto"/>
              <w:rPr>
                <w:rFonts w:ascii="Times New Roman" w:hAnsi="Times New Roman"/>
                <w:color w:val="000000"/>
                <w:sz w:val="22"/>
                <w:szCs w:val="22"/>
              </w:rPr>
            </w:pPr>
          </w:p>
          <w:p w:rsidR="00FF440A" w:rsidP="00E37D9A">
            <w:pPr>
              <w:pStyle w:val="Normlny"/>
              <w:bidi w:val="0"/>
              <w:spacing w:after="0" w:line="240" w:lineRule="auto"/>
              <w:rPr>
                <w:rFonts w:ascii="Times New Roman" w:hAnsi="Times New Roman"/>
                <w:color w:val="000000"/>
                <w:sz w:val="22"/>
                <w:szCs w:val="22"/>
              </w:rPr>
            </w:pPr>
          </w:p>
          <w:p w:rsidR="004A42E1" w:rsidP="00E37D9A">
            <w:pPr>
              <w:pStyle w:val="Normlny"/>
              <w:bidi w:val="0"/>
              <w:spacing w:after="0" w:line="240" w:lineRule="auto"/>
              <w:rPr>
                <w:rFonts w:ascii="Times New Roman" w:hAnsi="Times New Roman"/>
                <w:color w:val="000000"/>
                <w:sz w:val="22"/>
                <w:szCs w:val="22"/>
              </w:rPr>
            </w:pPr>
          </w:p>
          <w:p w:rsidR="00E37D9A" w:rsidRPr="008A204C" w:rsidP="00E37D9A">
            <w:pPr>
              <w:pStyle w:val="Normlny"/>
              <w:bidi w:val="0"/>
              <w:spacing w:after="0" w:line="240" w:lineRule="auto"/>
              <w:rPr>
                <w:rFonts w:ascii="Times New Roman" w:hAnsi="Times New Roman"/>
                <w:color w:val="000000"/>
                <w:sz w:val="22"/>
                <w:szCs w:val="22"/>
              </w:rPr>
            </w:pPr>
            <w:r w:rsidRPr="008A204C">
              <w:rPr>
                <w:rFonts w:ascii="Times New Roman" w:hAnsi="Times New Roman"/>
                <w:color w:val="000000"/>
                <w:sz w:val="22"/>
                <w:szCs w:val="22"/>
              </w:rPr>
              <w:t xml:space="preserve">skládka odpadu, ktorý nie je nebezpečný, sa môže používať pre: </w:t>
            </w:r>
          </w:p>
          <w:p w:rsidR="00E37D9A" w:rsidRPr="008A204C" w:rsidP="00E37D9A">
            <w:pPr>
              <w:pStyle w:val="Normlny"/>
              <w:bidi w:val="0"/>
              <w:spacing w:after="0" w:line="240" w:lineRule="auto"/>
              <w:rPr>
                <w:rFonts w:ascii="Times New Roman" w:hAnsi="Times New Roman"/>
                <w:color w:val="000000"/>
                <w:sz w:val="22"/>
                <w:szCs w:val="22"/>
              </w:rPr>
            </w:pPr>
            <w:r w:rsidRPr="008A204C">
              <w:rPr>
                <w:rFonts w:ascii="Times New Roman" w:hAnsi="Times New Roman"/>
                <w:color w:val="000000"/>
                <w:sz w:val="22"/>
                <w:szCs w:val="22"/>
              </w:rPr>
              <w:t xml:space="preserve">i) komunálny odpad; </w:t>
            </w:r>
          </w:p>
          <w:p w:rsidR="00E37D9A" w:rsidRPr="008A204C" w:rsidP="00E37D9A">
            <w:pPr>
              <w:pStyle w:val="Normlny"/>
              <w:bidi w:val="0"/>
              <w:spacing w:after="0" w:line="240" w:lineRule="auto"/>
              <w:rPr>
                <w:rFonts w:ascii="Times New Roman" w:hAnsi="Times New Roman"/>
                <w:color w:val="000000"/>
                <w:sz w:val="22"/>
                <w:szCs w:val="22"/>
              </w:rPr>
            </w:pPr>
            <w:r w:rsidRPr="008A204C">
              <w:rPr>
                <w:rFonts w:ascii="Times New Roman" w:hAnsi="Times New Roman"/>
                <w:color w:val="000000"/>
                <w:sz w:val="22"/>
                <w:szCs w:val="22"/>
              </w:rPr>
              <w:t xml:space="preserve">ii) odpad, ktorý nie je nebezpečný, akéhokoľvek iného pôvodu, ktorý spĺňa kritéria pre prijatie odpadu na skládku odpadu, ktorý nie je nebezpečný, ustanovené v súlade s prílohou II; </w:t>
            </w:r>
          </w:p>
          <w:p w:rsidR="00E37D9A" w:rsidRPr="008A204C" w:rsidP="00E37D9A">
            <w:pPr>
              <w:pStyle w:val="Normlny"/>
              <w:bidi w:val="0"/>
              <w:spacing w:after="0" w:line="240" w:lineRule="auto"/>
              <w:rPr>
                <w:rFonts w:ascii="Times New Roman" w:hAnsi="Times New Roman"/>
                <w:color w:val="000000"/>
                <w:sz w:val="22"/>
                <w:szCs w:val="22"/>
              </w:rPr>
            </w:pPr>
            <w:r w:rsidRPr="008A204C">
              <w:rPr>
                <w:rFonts w:ascii="Times New Roman" w:hAnsi="Times New Roman"/>
                <w:color w:val="000000"/>
                <w:sz w:val="22"/>
                <w:szCs w:val="22"/>
              </w:rPr>
              <w:t xml:space="preserve">iii) stabilný, nereakčný nebezpečný odpad (napr. stuhnutý, vitrifikovaný), ktorého vylúhovacie vlastnosti sú rovnaké ako u odpadu, ktorý nie je nebezpečný, uvedené v bode ii), ktorý spĺňa príslušné akceptačné kritéria ustanovené v súlade s prílohou II. Takýto nebezpečný odpad sa nemá ukladať v bunkách určených pre biologicky odbúrateľný odpad, ktorý nie je nebezpečný, </w:t>
            </w:r>
          </w:p>
          <w:p w:rsidR="000C50F6" w:rsidP="00E37D9A">
            <w:pPr>
              <w:pStyle w:val="Normlny"/>
              <w:bidi w:val="0"/>
              <w:spacing w:after="0" w:line="240" w:lineRule="auto"/>
              <w:rPr>
                <w:rFonts w:ascii="Times New Roman" w:hAnsi="Times New Roman"/>
                <w:color w:val="000000"/>
                <w:sz w:val="22"/>
                <w:szCs w:val="22"/>
              </w:rPr>
            </w:pPr>
          </w:p>
          <w:p w:rsidR="004A42E1" w:rsidP="00E37D9A">
            <w:pPr>
              <w:pStyle w:val="Normlny"/>
              <w:bidi w:val="0"/>
              <w:spacing w:after="0" w:line="240" w:lineRule="auto"/>
              <w:rPr>
                <w:rFonts w:ascii="Times New Roman" w:hAnsi="Times New Roman"/>
                <w:color w:val="000000"/>
                <w:sz w:val="22"/>
                <w:szCs w:val="22"/>
              </w:rPr>
            </w:pPr>
          </w:p>
          <w:p w:rsidR="004A42E1" w:rsidP="00E37D9A">
            <w:pPr>
              <w:pStyle w:val="Normlny"/>
              <w:bidi w:val="0"/>
              <w:spacing w:after="0" w:line="240" w:lineRule="auto"/>
              <w:rPr>
                <w:rFonts w:ascii="Times New Roman" w:hAnsi="Times New Roman"/>
                <w:color w:val="000000"/>
                <w:sz w:val="22"/>
                <w:szCs w:val="22"/>
              </w:rPr>
            </w:pPr>
          </w:p>
          <w:p w:rsidR="00E37D9A" w:rsidRPr="008A204C" w:rsidP="00E37D9A">
            <w:pPr>
              <w:pStyle w:val="Normlny"/>
              <w:bidi w:val="0"/>
              <w:spacing w:after="0" w:line="240" w:lineRule="auto"/>
              <w:rPr>
                <w:rFonts w:ascii="Times New Roman" w:hAnsi="Times New Roman"/>
                <w:sz w:val="22"/>
                <w:szCs w:val="22"/>
              </w:rPr>
            </w:pPr>
            <w:r w:rsidRPr="008A204C">
              <w:rPr>
                <w:rFonts w:ascii="Times New Roman" w:hAnsi="Times New Roman"/>
                <w:color w:val="000000"/>
                <w:sz w:val="22"/>
                <w:szCs w:val="22"/>
              </w:rPr>
              <w:t>skládky pre inertný odpad sa budú používať len pre inertný odpad.</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r>
              <w:rPr>
                <w:rFonts w:ascii="Times New Roman" w:hAnsi="Times New Roman"/>
                <w:sz w:val="22"/>
                <w:szCs w:val="22"/>
              </w:rPr>
              <w:t>N</w:t>
            </w: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r>
              <w:rPr>
                <w:rFonts w:ascii="Times New Roman" w:hAnsi="Times New Roman"/>
                <w:sz w:val="22"/>
                <w:szCs w:val="22"/>
              </w:rPr>
              <w:t>N</w:t>
            </w: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r>
              <w:rPr>
                <w:rFonts w:ascii="Times New Roman" w:hAnsi="Times New Roman"/>
                <w:sz w:val="22"/>
                <w:szCs w:val="22"/>
              </w:rPr>
              <w:t>N</w:t>
            </w: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F246E3" w:rsidRPr="008A204C" w:rsidP="00E37D9A">
            <w:pPr>
              <w:pStyle w:val="Normlny"/>
              <w:bidi w:val="0"/>
              <w:spacing w:after="0" w:line="240" w:lineRule="auto"/>
              <w:rPr>
                <w:rFonts w:ascii="Times New Roman" w:hAnsi="Times New Roman"/>
                <w:sz w:val="22"/>
                <w:szCs w:val="22"/>
              </w:rPr>
            </w:pPr>
            <w:r>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C5E8C" w:rsidP="00AC5E8C">
            <w:pPr>
              <w:bidi w:val="0"/>
              <w:spacing w:after="0" w:line="240" w:lineRule="auto"/>
              <w:jc w:val="both"/>
              <w:rPr>
                <w:rFonts w:ascii="Times New Roman" w:hAnsi="Times New Roman"/>
                <w:sz w:val="22"/>
                <w:szCs w:val="22"/>
              </w:rPr>
            </w:pPr>
          </w:p>
          <w:p w:rsidR="000C50F6" w:rsidP="00AC5E8C">
            <w:pPr>
              <w:bidi w:val="0"/>
              <w:spacing w:after="0" w:line="240" w:lineRule="auto"/>
              <w:jc w:val="both"/>
              <w:rPr>
                <w:rFonts w:ascii="Times New Roman" w:hAnsi="Times New Roman"/>
                <w:sz w:val="22"/>
                <w:szCs w:val="22"/>
              </w:rPr>
            </w:pPr>
          </w:p>
          <w:p w:rsidR="000C50F6" w:rsidP="00AC5E8C">
            <w:pPr>
              <w:bidi w:val="0"/>
              <w:spacing w:after="0" w:line="240" w:lineRule="auto"/>
              <w:jc w:val="both"/>
              <w:rPr>
                <w:rFonts w:ascii="Times New Roman" w:hAnsi="Times New Roman"/>
                <w:sz w:val="22"/>
                <w:szCs w:val="22"/>
              </w:rPr>
            </w:pPr>
          </w:p>
          <w:p w:rsidR="000C50F6" w:rsidP="00AC5E8C">
            <w:pPr>
              <w:bidi w:val="0"/>
              <w:spacing w:after="0" w:line="240" w:lineRule="auto"/>
              <w:jc w:val="both"/>
              <w:rPr>
                <w:rFonts w:ascii="Times New Roman" w:hAnsi="Times New Roman"/>
                <w:sz w:val="22"/>
                <w:szCs w:val="22"/>
              </w:rPr>
            </w:pPr>
          </w:p>
          <w:p w:rsidR="000C50F6" w:rsidP="00AC5E8C">
            <w:pPr>
              <w:bidi w:val="0"/>
              <w:spacing w:after="0" w:line="240" w:lineRule="auto"/>
              <w:jc w:val="both"/>
              <w:rPr>
                <w:rFonts w:ascii="Times New Roman" w:hAnsi="Times New Roman"/>
                <w:sz w:val="22"/>
                <w:szCs w:val="22"/>
              </w:rPr>
            </w:pPr>
          </w:p>
          <w:p w:rsidR="000C50F6" w:rsidP="00AC5E8C">
            <w:pPr>
              <w:bidi w:val="0"/>
              <w:spacing w:after="0" w:line="240" w:lineRule="auto"/>
              <w:jc w:val="both"/>
              <w:rPr>
                <w:rFonts w:ascii="Times New Roman" w:hAnsi="Times New Roman"/>
                <w:sz w:val="22"/>
                <w:szCs w:val="22"/>
              </w:rPr>
            </w:pPr>
            <w:r>
              <w:rPr>
                <w:rFonts w:ascii="Times New Roman" w:hAnsi="Times New Roman"/>
                <w:sz w:val="22"/>
                <w:szCs w:val="22"/>
              </w:rPr>
              <w:t>3</w:t>
            </w:r>
          </w:p>
          <w:p w:rsidR="00F246E3" w:rsidP="00AC5E8C">
            <w:pPr>
              <w:bidi w:val="0"/>
              <w:spacing w:after="0" w:line="240" w:lineRule="auto"/>
              <w:jc w:val="both"/>
              <w:rPr>
                <w:rFonts w:ascii="Times New Roman" w:hAnsi="Times New Roman"/>
                <w:sz w:val="22"/>
                <w:szCs w:val="22"/>
              </w:rPr>
            </w:pPr>
          </w:p>
          <w:p w:rsidR="00F246E3" w:rsidP="00AC5E8C">
            <w:pPr>
              <w:bidi w:val="0"/>
              <w:spacing w:after="0" w:line="240" w:lineRule="auto"/>
              <w:jc w:val="both"/>
              <w:rPr>
                <w:rFonts w:ascii="Times New Roman" w:hAnsi="Times New Roman"/>
                <w:sz w:val="22"/>
                <w:szCs w:val="22"/>
              </w:rPr>
            </w:pPr>
          </w:p>
          <w:p w:rsidR="00F246E3" w:rsidP="00AC5E8C">
            <w:pPr>
              <w:bidi w:val="0"/>
              <w:spacing w:after="0" w:line="240" w:lineRule="auto"/>
              <w:jc w:val="both"/>
              <w:rPr>
                <w:rFonts w:ascii="Times New Roman" w:hAnsi="Times New Roman"/>
                <w:sz w:val="22"/>
                <w:szCs w:val="22"/>
              </w:rPr>
            </w:pPr>
          </w:p>
          <w:p w:rsidR="00F246E3" w:rsidP="00AC5E8C">
            <w:pPr>
              <w:bidi w:val="0"/>
              <w:spacing w:after="0" w:line="240" w:lineRule="auto"/>
              <w:jc w:val="both"/>
              <w:rPr>
                <w:rFonts w:ascii="Times New Roman" w:hAnsi="Times New Roman"/>
                <w:sz w:val="22"/>
                <w:szCs w:val="22"/>
              </w:rPr>
            </w:pPr>
          </w:p>
          <w:p w:rsidR="00F246E3" w:rsidP="00AC5E8C">
            <w:pPr>
              <w:bidi w:val="0"/>
              <w:spacing w:after="0" w:line="240" w:lineRule="auto"/>
              <w:jc w:val="both"/>
              <w:rPr>
                <w:rFonts w:ascii="Times New Roman" w:hAnsi="Times New Roman"/>
                <w:sz w:val="22"/>
                <w:szCs w:val="22"/>
              </w:rPr>
            </w:pPr>
          </w:p>
          <w:p w:rsidR="00F246E3" w:rsidP="00AC5E8C">
            <w:pPr>
              <w:bidi w:val="0"/>
              <w:spacing w:after="0" w:line="240" w:lineRule="auto"/>
              <w:jc w:val="both"/>
              <w:rPr>
                <w:rFonts w:ascii="Times New Roman" w:hAnsi="Times New Roman"/>
                <w:sz w:val="22"/>
                <w:szCs w:val="22"/>
              </w:rPr>
            </w:pPr>
          </w:p>
          <w:p w:rsidR="00F246E3" w:rsidP="00AC5E8C">
            <w:pPr>
              <w:bidi w:val="0"/>
              <w:spacing w:after="0" w:line="240" w:lineRule="auto"/>
              <w:jc w:val="both"/>
              <w:rPr>
                <w:rFonts w:ascii="Times New Roman" w:hAnsi="Times New Roman"/>
                <w:sz w:val="22"/>
                <w:szCs w:val="22"/>
              </w:rPr>
            </w:pPr>
          </w:p>
          <w:p w:rsidR="00F246E3" w:rsidP="00AC5E8C">
            <w:pPr>
              <w:bidi w:val="0"/>
              <w:spacing w:after="0" w:line="240" w:lineRule="auto"/>
              <w:jc w:val="both"/>
              <w:rPr>
                <w:rFonts w:ascii="Times New Roman" w:hAnsi="Times New Roman"/>
                <w:sz w:val="22"/>
                <w:szCs w:val="22"/>
              </w:rPr>
            </w:pPr>
          </w:p>
          <w:p w:rsidR="00F246E3" w:rsidP="00AC5E8C">
            <w:pPr>
              <w:bidi w:val="0"/>
              <w:spacing w:after="0" w:line="240" w:lineRule="auto"/>
              <w:jc w:val="both"/>
              <w:rPr>
                <w:rFonts w:ascii="Times New Roman" w:hAnsi="Times New Roman"/>
                <w:sz w:val="22"/>
                <w:szCs w:val="22"/>
              </w:rPr>
            </w:pPr>
          </w:p>
          <w:p w:rsidR="00F246E3" w:rsidP="00AC5E8C">
            <w:pPr>
              <w:bidi w:val="0"/>
              <w:spacing w:after="0" w:line="240" w:lineRule="auto"/>
              <w:jc w:val="both"/>
              <w:rPr>
                <w:rFonts w:ascii="Times New Roman" w:hAnsi="Times New Roman"/>
                <w:sz w:val="22"/>
                <w:szCs w:val="22"/>
              </w:rPr>
            </w:pPr>
            <w:r>
              <w:rPr>
                <w:rFonts w:ascii="Times New Roman" w:hAnsi="Times New Roman"/>
                <w:sz w:val="22"/>
                <w:szCs w:val="22"/>
              </w:rPr>
              <w:t>3</w:t>
            </w:r>
          </w:p>
          <w:p w:rsidR="00F246E3" w:rsidP="00AC5E8C">
            <w:pPr>
              <w:bidi w:val="0"/>
              <w:spacing w:after="0" w:line="240" w:lineRule="auto"/>
              <w:jc w:val="both"/>
              <w:rPr>
                <w:rFonts w:ascii="Times New Roman" w:hAnsi="Times New Roman"/>
                <w:sz w:val="22"/>
                <w:szCs w:val="22"/>
              </w:rPr>
            </w:pPr>
          </w:p>
          <w:p w:rsidR="00F246E3" w:rsidP="00AC5E8C">
            <w:pPr>
              <w:bidi w:val="0"/>
              <w:spacing w:after="0" w:line="240" w:lineRule="auto"/>
              <w:jc w:val="both"/>
              <w:rPr>
                <w:rFonts w:ascii="Times New Roman" w:hAnsi="Times New Roman"/>
                <w:sz w:val="22"/>
                <w:szCs w:val="22"/>
              </w:rPr>
            </w:pPr>
          </w:p>
          <w:p w:rsidR="00F246E3"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p>
          <w:p w:rsidR="00F246E3" w:rsidP="00AC5E8C">
            <w:pPr>
              <w:bidi w:val="0"/>
              <w:spacing w:after="0" w:line="240" w:lineRule="auto"/>
              <w:jc w:val="both"/>
              <w:rPr>
                <w:rFonts w:ascii="Times New Roman" w:hAnsi="Times New Roman"/>
                <w:sz w:val="22"/>
                <w:szCs w:val="22"/>
              </w:rPr>
            </w:pPr>
            <w:r>
              <w:rPr>
                <w:rFonts w:ascii="Times New Roman" w:hAnsi="Times New Roman"/>
                <w:sz w:val="22"/>
                <w:szCs w:val="22"/>
              </w:rPr>
              <w:t>3</w:t>
            </w:r>
          </w:p>
          <w:p w:rsidR="00F246E3" w:rsidP="00AC5E8C">
            <w:pPr>
              <w:bidi w:val="0"/>
              <w:spacing w:after="0" w:line="240" w:lineRule="auto"/>
              <w:jc w:val="both"/>
              <w:rPr>
                <w:rFonts w:ascii="Times New Roman" w:hAnsi="Times New Roman"/>
                <w:sz w:val="22"/>
                <w:szCs w:val="22"/>
              </w:rPr>
            </w:pPr>
          </w:p>
          <w:p w:rsidR="00F246E3" w:rsidP="00AC5E8C">
            <w:pPr>
              <w:bidi w:val="0"/>
              <w:spacing w:after="0" w:line="240" w:lineRule="auto"/>
              <w:jc w:val="both"/>
              <w:rPr>
                <w:rFonts w:ascii="Times New Roman" w:hAnsi="Times New Roman"/>
                <w:sz w:val="22"/>
                <w:szCs w:val="22"/>
              </w:rPr>
            </w:pPr>
          </w:p>
          <w:p w:rsidR="00F246E3" w:rsidP="00AC5E8C">
            <w:pPr>
              <w:bidi w:val="0"/>
              <w:spacing w:after="0" w:line="240" w:lineRule="auto"/>
              <w:jc w:val="both"/>
              <w:rPr>
                <w:rFonts w:ascii="Times New Roman" w:hAnsi="Times New Roman"/>
                <w:sz w:val="22"/>
                <w:szCs w:val="22"/>
              </w:rPr>
            </w:pPr>
          </w:p>
          <w:p w:rsidR="00F246E3" w:rsidP="00AC5E8C">
            <w:pPr>
              <w:bidi w:val="0"/>
              <w:spacing w:after="0" w:line="240" w:lineRule="auto"/>
              <w:jc w:val="both"/>
              <w:rPr>
                <w:rFonts w:ascii="Times New Roman" w:hAnsi="Times New Roman"/>
                <w:sz w:val="22"/>
                <w:szCs w:val="22"/>
              </w:rPr>
            </w:pPr>
          </w:p>
          <w:p w:rsidR="00F246E3" w:rsidP="00AC5E8C">
            <w:pPr>
              <w:bidi w:val="0"/>
              <w:spacing w:after="0" w:line="240" w:lineRule="auto"/>
              <w:jc w:val="both"/>
              <w:rPr>
                <w:rFonts w:ascii="Times New Roman" w:hAnsi="Times New Roman"/>
                <w:sz w:val="22"/>
                <w:szCs w:val="22"/>
              </w:rPr>
            </w:pPr>
          </w:p>
          <w:p w:rsidR="00F246E3" w:rsidP="00AC5E8C">
            <w:pPr>
              <w:bidi w:val="0"/>
              <w:spacing w:after="0" w:line="240" w:lineRule="auto"/>
              <w:jc w:val="both"/>
              <w:rPr>
                <w:rFonts w:ascii="Times New Roman" w:hAnsi="Times New Roman"/>
                <w:sz w:val="22"/>
                <w:szCs w:val="22"/>
              </w:rPr>
            </w:pPr>
          </w:p>
          <w:p w:rsidR="00F246E3" w:rsidP="00AC5E8C">
            <w:pPr>
              <w:bidi w:val="0"/>
              <w:spacing w:after="0" w:line="240" w:lineRule="auto"/>
              <w:jc w:val="both"/>
              <w:rPr>
                <w:rFonts w:ascii="Times New Roman" w:hAnsi="Times New Roman"/>
                <w:sz w:val="22"/>
                <w:szCs w:val="22"/>
              </w:rPr>
            </w:pPr>
          </w:p>
          <w:p w:rsidR="00F246E3" w:rsidP="00AC5E8C">
            <w:pPr>
              <w:bidi w:val="0"/>
              <w:spacing w:after="0" w:line="240" w:lineRule="auto"/>
              <w:jc w:val="both"/>
              <w:rPr>
                <w:rFonts w:ascii="Times New Roman" w:hAnsi="Times New Roman"/>
                <w:sz w:val="22"/>
                <w:szCs w:val="22"/>
              </w:rPr>
            </w:pPr>
          </w:p>
          <w:p w:rsidR="00F246E3" w:rsidP="00AC5E8C">
            <w:pPr>
              <w:bidi w:val="0"/>
              <w:spacing w:after="0" w:line="240" w:lineRule="auto"/>
              <w:jc w:val="both"/>
              <w:rPr>
                <w:rFonts w:ascii="Times New Roman" w:hAnsi="Times New Roman"/>
                <w:sz w:val="22"/>
                <w:szCs w:val="22"/>
              </w:rPr>
            </w:pPr>
          </w:p>
          <w:p w:rsidR="00F246E3" w:rsidP="00AC5E8C">
            <w:pPr>
              <w:bidi w:val="0"/>
              <w:spacing w:after="0" w:line="240" w:lineRule="auto"/>
              <w:jc w:val="both"/>
              <w:rPr>
                <w:rFonts w:ascii="Times New Roman" w:hAnsi="Times New Roman"/>
                <w:sz w:val="22"/>
                <w:szCs w:val="22"/>
              </w:rPr>
            </w:pPr>
          </w:p>
          <w:p w:rsidR="00F246E3" w:rsidP="00AC5E8C">
            <w:pPr>
              <w:bidi w:val="0"/>
              <w:spacing w:after="0" w:line="240" w:lineRule="auto"/>
              <w:jc w:val="both"/>
              <w:rPr>
                <w:rFonts w:ascii="Times New Roman" w:hAnsi="Times New Roman"/>
                <w:sz w:val="22"/>
                <w:szCs w:val="22"/>
              </w:rPr>
            </w:pPr>
          </w:p>
          <w:p w:rsidR="00F246E3" w:rsidP="00AC5E8C">
            <w:pPr>
              <w:bidi w:val="0"/>
              <w:spacing w:after="0" w:line="240" w:lineRule="auto"/>
              <w:jc w:val="both"/>
              <w:rPr>
                <w:rFonts w:ascii="Times New Roman" w:hAnsi="Times New Roman"/>
                <w:sz w:val="22"/>
                <w:szCs w:val="22"/>
              </w:rPr>
            </w:pPr>
          </w:p>
          <w:p w:rsidR="00F246E3" w:rsidP="00AC5E8C">
            <w:pPr>
              <w:bidi w:val="0"/>
              <w:spacing w:after="0" w:line="240" w:lineRule="auto"/>
              <w:jc w:val="both"/>
              <w:rPr>
                <w:rFonts w:ascii="Times New Roman" w:hAnsi="Times New Roman"/>
                <w:sz w:val="22"/>
                <w:szCs w:val="22"/>
              </w:rPr>
            </w:pPr>
          </w:p>
          <w:p w:rsidR="00F246E3" w:rsidP="00AC5E8C">
            <w:pPr>
              <w:bidi w:val="0"/>
              <w:spacing w:after="0" w:line="240" w:lineRule="auto"/>
              <w:jc w:val="both"/>
              <w:rPr>
                <w:rFonts w:ascii="Times New Roman" w:hAnsi="Times New Roman"/>
                <w:sz w:val="22"/>
                <w:szCs w:val="22"/>
              </w:rPr>
            </w:pPr>
          </w:p>
          <w:p w:rsidR="00F246E3"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p>
          <w:p w:rsidR="00F246E3" w:rsidRPr="008A204C" w:rsidP="00AC5E8C">
            <w:pPr>
              <w:bidi w:val="0"/>
              <w:spacing w:after="0" w:line="240" w:lineRule="auto"/>
              <w:jc w:val="both"/>
              <w:rPr>
                <w:rFonts w:ascii="Times New Roman" w:hAnsi="Times New Roman"/>
                <w:sz w:val="22"/>
                <w:szCs w:val="22"/>
              </w:rPr>
            </w:pPr>
            <w:r>
              <w:rPr>
                <w:rFonts w:ascii="Times New Roman" w:hAnsi="Times New Roman"/>
                <w:sz w:val="22"/>
                <w:szCs w:val="22"/>
              </w:rPr>
              <w:t>3</w:t>
            </w:r>
          </w:p>
          <w:p w:rsidR="00E37D9A" w:rsidRPr="008A204C" w:rsidP="00E37D9A">
            <w:pPr>
              <w:pStyle w:val="Normlny"/>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P="00E37D9A">
            <w:pPr>
              <w:pStyle w:val="Normlny"/>
              <w:bidi w:val="0"/>
              <w:spacing w:after="0" w:line="240" w:lineRule="auto"/>
              <w:rPr>
                <w:rFonts w:ascii="Times New Roman" w:hAnsi="Times New Roman"/>
                <w:b/>
                <w:sz w:val="22"/>
                <w:szCs w:val="22"/>
              </w:rPr>
            </w:pPr>
          </w:p>
          <w:p w:rsidR="000C50F6" w:rsidP="00E37D9A">
            <w:pPr>
              <w:pStyle w:val="Normlny"/>
              <w:bidi w:val="0"/>
              <w:spacing w:after="0" w:line="240" w:lineRule="auto"/>
              <w:rPr>
                <w:rFonts w:ascii="Times New Roman" w:hAnsi="Times New Roman"/>
                <w:b/>
                <w:sz w:val="22"/>
                <w:szCs w:val="22"/>
              </w:rPr>
            </w:pPr>
          </w:p>
          <w:p w:rsidR="000C50F6" w:rsidP="00E37D9A">
            <w:pPr>
              <w:pStyle w:val="Normlny"/>
              <w:bidi w:val="0"/>
              <w:spacing w:after="0" w:line="240" w:lineRule="auto"/>
              <w:rPr>
                <w:rFonts w:ascii="Times New Roman" w:hAnsi="Times New Roman"/>
                <w:b/>
                <w:sz w:val="22"/>
                <w:szCs w:val="22"/>
              </w:rPr>
            </w:pPr>
          </w:p>
          <w:p w:rsidR="000C50F6" w:rsidP="00E37D9A">
            <w:pPr>
              <w:pStyle w:val="Normlny"/>
              <w:bidi w:val="0"/>
              <w:spacing w:after="0" w:line="240" w:lineRule="auto"/>
              <w:rPr>
                <w:rFonts w:ascii="Times New Roman" w:hAnsi="Times New Roman"/>
                <w:b/>
                <w:sz w:val="22"/>
                <w:szCs w:val="22"/>
              </w:rPr>
            </w:pPr>
          </w:p>
          <w:p w:rsidR="000C50F6" w:rsidP="00E37D9A">
            <w:pPr>
              <w:pStyle w:val="Normlny"/>
              <w:bidi w:val="0"/>
              <w:spacing w:after="0" w:line="240" w:lineRule="auto"/>
              <w:rPr>
                <w:rFonts w:ascii="Times New Roman" w:hAnsi="Times New Roman"/>
                <w:b/>
                <w:sz w:val="22"/>
                <w:szCs w:val="22"/>
              </w:rPr>
            </w:pPr>
          </w:p>
          <w:p w:rsidR="000C50F6" w:rsidP="00E37D9A">
            <w:pPr>
              <w:pStyle w:val="Normlny"/>
              <w:bidi w:val="0"/>
              <w:spacing w:after="0" w:line="240" w:lineRule="auto"/>
              <w:rPr>
                <w:rFonts w:ascii="Times New Roman" w:hAnsi="Times New Roman"/>
                <w:sz w:val="22"/>
                <w:szCs w:val="22"/>
              </w:rPr>
            </w:pPr>
            <w:r w:rsidRPr="000C50F6">
              <w:rPr>
                <w:rFonts w:ascii="Times New Roman" w:hAnsi="Times New Roman"/>
                <w:sz w:val="22"/>
                <w:szCs w:val="22"/>
              </w:rPr>
              <w:t>§8 O7</w:t>
            </w: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p>
          <w:p w:rsidR="00F246E3" w:rsidP="00E37D9A">
            <w:pPr>
              <w:pStyle w:val="Normlny"/>
              <w:bidi w:val="0"/>
              <w:spacing w:after="0" w:line="240" w:lineRule="auto"/>
              <w:rPr>
                <w:rFonts w:ascii="Times New Roman" w:hAnsi="Times New Roman"/>
                <w:sz w:val="22"/>
                <w:szCs w:val="22"/>
              </w:rPr>
            </w:pPr>
            <w:r>
              <w:rPr>
                <w:rFonts w:ascii="Times New Roman" w:hAnsi="Times New Roman"/>
                <w:sz w:val="22"/>
                <w:szCs w:val="22"/>
              </w:rPr>
              <w:t>§8</w:t>
            </w:r>
            <w:r w:rsidR="00BE29AF">
              <w:rPr>
                <w:rFonts w:ascii="Times New Roman" w:hAnsi="Times New Roman"/>
                <w:sz w:val="22"/>
                <w:szCs w:val="22"/>
              </w:rPr>
              <w:t xml:space="preserve"> O6</w:t>
            </w: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r>
              <w:rPr>
                <w:rFonts w:ascii="Times New Roman" w:hAnsi="Times New Roman"/>
                <w:sz w:val="22"/>
                <w:szCs w:val="22"/>
              </w:rPr>
              <w:t>§8 O5</w:t>
            </w: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RPr="000C50F6" w:rsidP="00E37D9A">
            <w:pPr>
              <w:pStyle w:val="Normlny"/>
              <w:bidi w:val="0"/>
              <w:spacing w:after="0" w:line="240" w:lineRule="auto"/>
              <w:rPr>
                <w:rFonts w:ascii="Times New Roman" w:hAnsi="Times New Roman"/>
                <w:sz w:val="22"/>
                <w:szCs w:val="22"/>
              </w:rPr>
            </w:pPr>
            <w:r>
              <w:rPr>
                <w:rFonts w:ascii="Times New Roman" w:hAnsi="Times New Roman"/>
                <w:sz w:val="22"/>
                <w:szCs w:val="22"/>
              </w:rPr>
              <w:t>§8 O4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37D9A"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RPr="000C50F6" w:rsidP="000C50F6">
            <w:pPr>
              <w:autoSpaceDE/>
              <w:autoSpaceDN/>
              <w:bidi w:val="0"/>
              <w:spacing w:after="0" w:line="240" w:lineRule="auto"/>
              <w:jc w:val="both"/>
              <w:rPr>
                <w:rFonts w:ascii="Times New Roman" w:hAnsi="Times New Roman"/>
                <w:bCs/>
                <w:kern w:val="3"/>
                <w:sz w:val="22"/>
                <w:szCs w:val="22"/>
                <w:lang w:eastAsia="zh-CN"/>
              </w:rPr>
            </w:pPr>
            <w:r w:rsidRPr="000C50F6">
              <w:rPr>
                <w:rFonts w:ascii="Times New Roman" w:hAnsi="Times New Roman"/>
                <w:bCs/>
                <w:kern w:val="3"/>
                <w:sz w:val="22"/>
                <w:szCs w:val="22"/>
                <w:lang w:eastAsia="zh-CN"/>
              </w:rPr>
              <w:t>Odpad možno skládkovať iba po úprave, okrem odpadu, ktorého úprava nie je technicky možná alebo ktorého úprava nezabezpečí zníženie množstva odpadu ani nezamedzí ohrozeniu zdravia ľudí alebo životného prostredia; inertný odpad možno skládkovať bez predchádzajúcej úpravy, ak jeho úprava nie je technicky možná.</w:t>
            </w:r>
          </w:p>
          <w:p w:rsidR="000C50F6" w:rsidP="00E37D9A">
            <w:pPr>
              <w:pStyle w:val="Normlny"/>
              <w:bidi w:val="0"/>
              <w:spacing w:after="0" w:line="240" w:lineRule="auto"/>
              <w:rPr>
                <w:rFonts w:ascii="Times New Roman" w:hAnsi="Times New Roman"/>
                <w:sz w:val="22"/>
                <w:szCs w:val="22"/>
              </w:rPr>
            </w:pPr>
          </w:p>
          <w:p w:rsidR="00BE29AF" w:rsidP="00E37D9A">
            <w:pPr>
              <w:pStyle w:val="Normlny"/>
              <w:bidi w:val="0"/>
              <w:spacing w:after="0" w:line="240" w:lineRule="auto"/>
              <w:rPr>
                <w:rFonts w:ascii="Times New Roman" w:hAnsi="Times New Roman"/>
                <w:sz w:val="22"/>
                <w:szCs w:val="22"/>
              </w:rPr>
            </w:pPr>
          </w:p>
          <w:p w:rsidR="00BE29AF" w:rsidP="00E37D9A">
            <w:pPr>
              <w:pStyle w:val="Normlny"/>
              <w:bidi w:val="0"/>
              <w:spacing w:after="0" w:line="240" w:lineRule="auto"/>
              <w:rPr>
                <w:rFonts w:ascii="Times New Roman" w:hAnsi="Times New Roman"/>
                <w:sz w:val="22"/>
                <w:szCs w:val="22"/>
              </w:rPr>
            </w:pPr>
          </w:p>
          <w:p w:rsidR="00BE29AF" w:rsidP="00FF440A">
            <w:pPr>
              <w:autoSpaceDE/>
              <w:autoSpaceDN/>
              <w:bidi w:val="0"/>
              <w:spacing w:after="0" w:line="240" w:lineRule="auto"/>
              <w:jc w:val="both"/>
              <w:rPr>
                <w:rFonts w:ascii="Times New Roman" w:hAnsi="Times New Roman"/>
                <w:bCs/>
                <w:kern w:val="3"/>
                <w:sz w:val="22"/>
                <w:szCs w:val="22"/>
                <w:lang w:eastAsia="zh-CN"/>
              </w:rPr>
            </w:pPr>
            <w:r w:rsidRPr="00FF440A">
              <w:rPr>
                <w:rFonts w:ascii="Times New Roman" w:hAnsi="Times New Roman"/>
                <w:bCs/>
                <w:kern w:val="3"/>
                <w:sz w:val="22"/>
                <w:szCs w:val="22"/>
                <w:lang w:eastAsia="zh-CN"/>
              </w:rPr>
              <w:t xml:space="preserve">Na skládke odpadov na nebezpečné odpady možno skládkovať iba nebezpečné odpady zaradené v Katalógu odpadov v kategórii nebezpečný odpad a odpady, ktoré obsahujú jednu alebo viac škodlivín a spĺňajú aspoň jedno kritérium na posudzovanie nebezpečných vlastností </w:t>
            </w:r>
            <w:r w:rsidR="00FF440A">
              <w:rPr>
                <w:rFonts w:ascii="Times New Roman" w:hAnsi="Times New Roman"/>
                <w:bCs/>
                <w:kern w:val="3"/>
                <w:sz w:val="22"/>
                <w:szCs w:val="22"/>
                <w:lang w:eastAsia="zh-CN"/>
              </w:rPr>
              <w:t xml:space="preserve">podľa zákona a </w:t>
            </w:r>
            <w:r w:rsidRPr="00FF440A">
              <w:rPr>
                <w:rFonts w:ascii="Times New Roman" w:hAnsi="Times New Roman"/>
                <w:bCs/>
                <w:kern w:val="3"/>
                <w:sz w:val="22"/>
                <w:szCs w:val="22"/>
                <w:lang w:eastAsia="zh-CN"/>
              </w:rPr>
              <w:t>podľa kritérií uvedených v osobitnom predpise.</w:t>
            </w:r>
          </w:p>
          <w:p w:rsidR="004A42E1" w:rsidP="00FF440A">
            <w:pPr>
              <w:autoSpaceDE/>
              <w:autoSpaceDN/>
              <w:bidi w:val="0"/>
              <w:spacing w:after="0" w:line="240" w:lineRule="auto"/>
              <w:jc w:val="both"/>
              <w:rPr>
                <w:rFonts w:ascii="Times New Roman" w:hAnsi="Times New Roman"/>
                <w:bCs/>
                <w:kern w:val="3"/>
                <w:sz w:val="22"/>
                <w:szCs w:val="22"/>
                <w:lang w:eastAsia="zh-CN"/>
              </w:rPr>
            </w:pPr>
          </w:p>
          <w:p w:rsidR="004A42E1" w:rsidRPr="004A42E1" w:rsidP="004A42E1">
            <w:pPr>
              <w:autoSpaceDE/>
              <w:autoSpaceDN/>
              <w:bidi w:val="0"/>
              <w:spacing w:after="0" w:line="240" w:lineRule="auto"/>
              <w:jc w:val="both"/>
              <w:rPr>
                <w:rFonts w:ascii="Times New Roman" w:hAnsi="Times New Roman"/>
                <w:bCs/>
                <w:kern w:val="3"/>
                <w:sz w:val="22"/>
                <w:szCs w:val="22"/>
                <w:lang w:eastAsia="zh-CN"/>
              </w:rPr>
            </w:pPr>
            <w:r w:rsidRPr="004A42E1">
              <w:rPr>
                <w:rFonts w:ascii="Times New Roman" w:hAnsi="Times New Roman"/>
                <w:bCs/>
                <w:kern w:val="3"/>
                <w:sz w:val="22"/>
                <w:szCs w:val="22"/>
                <w:lang w:eastAsia="zh-CN"/>
              </w:rPr>
              <w:t>Na skládke odpadov na odpad, ktorý nie je nebezpečný, možno skládkovať len</w:t>
            </w:r>
          </w:p>
          <w:p w:rsidR="004A42E1" w:rsidRPr="004A42E1" w:rsidP="004A42E1">
            <w:pPr>
              <w:pStyle w:val="ListParagraph"/>
              <w:bidi w:val="0"/>
              <w:spacing w:after="0" w:line="240" w:lineRule="auto"/>
              <w:rPr>
                <w:rFonts w:ascii="Times New Roman" w:hAnsi="Times New Roman"/>
                <w:bCs/>
                <w:kern w:val="3"/>
                <w:sz w:val="22"/>
                <w:szCs w:val="22"/>
                <w:lang w:eastAsia="zh-CN"/>
              </w:rPr>
            </w:pPr>
          </w:p>
          <w:p w:rsidR="004A42E1" w:rsidRPr="004A42E1" w:rsidP="004A42E1">
            <w:pPr>
              <w:numPr>
                <w:numId w:val="29"/>
              </w:numPr>
              <w:autoSpaceDE/>
              <w:autoSpaceDN/>
              <w:bidi w:val="0"/>
              <w:spacing w:after="0" w:line="240" w:lineRule="auto"/>
              <w:ind w:left="381" w:hanging="284"/>
              <w:jc w:val="both"/>
              <w:rPr>
                <w:rFonts w:ascii="Times New Roman" w:hAnsi="Times New Roman"/>
                <w:bCs/>
                <w:kern w:val="3"/>
                <w:sz w:val="22"/>
                <w:szCs w:val="22"/>
                <w:lang w:eastAsia="zh-CN"/>
              </w:rPr>
            </w:pPr>
            <w:r w:rsidRPr="004A42E1">
              <w:rPr>
                <w:rFonts w:ascii="Times New Roman" w:hAnsi="Times New Roman"/>
                <w:bCs/>
                <w:kern w:val="3"/>
                <w:sz w:val="22"/>
                <w:szCs w:val="22"/>
                <w:lang w:eastAsia="zh-CN"/>
              </w:rPr>
              <w:t>odpady zaradené v Katalógu odpadov v kategórii ostatný odpad, podľa kritérií uvedených v osobitnom predpise,</w:t>
            </w:r>
          </w:p>
          <w:p w:rsidR="004A42E1" w:rsidRPr="004A42E1" w:rsidP="004A42E1">
            <w:pPr>
              <w:numPr>
                <w:numId w:val="29"/>
              </w:numPr>
              <w:autoSpaceDE/>
              <w:autoSpaceDN/>
              <w:bidi w:val="0"/>
              <w:spacing w:after="0" w:line="240" w:lineRule="auto"/>
              <w:ind w:left="381" w:hanging="284"/>
              <w:jc w:val="both"/>
              <w:rPr>
                <w:rFonts w:ascii="Times New Roman" w:hAnsi="Times New Roman"/>
                <w:bCs/>
                <w:kern w:val="3"/>
                <w:sz w:val="22"/>
                <w:szCs w:val="22"/>
                <w:lang w:eastAsia="zh-CN"/>
              </w:rPr>
            </w:pPr>
            <w:r w:rsidRPr="004A42E1">
              <w:rPr>
                <w:rFonts w:ascii="Times New Roman" w:hAnsi="Times New Roman"/>
                <w:bCs/>
                <w:kern w:val="3"/>
                <w:sz w:val="22"/>
                <w:szCs w:val="22"/>
                <w:lang w:eastAsia="zh-CN"/>
              </w:rPr>
              <w:t xml:space="preserve">stabilizované nereakčné nebezpečné odpady, ktorých hraničné koncentrácie látok nesmú presiahnuť limitné hodnoty ukazovateľov pre triedu skládky odpadov na odpad, ktorý nie je nebezpečný, uvedené v prílohe č. 1, nesmú sa však ukladať spolu s biologicky rozložiteľným odpadom, ktorý nie je nebezpečný, pričom metódy analýz a skúšok odpadov sú uvedené v prílohe č. 2, </w:t>
            </w:r>
          </w:p>
          <w:p w:rsidR="004A42E1" w:rsidRPr="004A42E1" w:rsidP="004A42E1">
            <w:pPr>
              <w:numPr>
                <w:numId w:val="29"/>
              </w:numPr>
              <w:autoSpaceDE/>
              <w:autoSpaceDN/>
              <w:bidi w:val="0"/>
              <w:spacing w:after="0" w:line="240" w:lineRule="auto"/>
              <w:ind w:left="381" w:hanging="284"/>
              <w:jc w:val="both"/>
              <w:rPr>
                <w:rFonts w:ascii="Times New Roman" w:hAnsi="Times New Roman"/>
                <w:bCs/>
                <w:kern w:val="3"/>
                <w:sz w:val="22"/>
                <w:szCs w:val="22"/>
                <w:lang w:eastAsia="zh-CN"/>
              </w:rPr>
            </w:pPr>
            <w:r w:rsidRPr="004A42E1">
              <w:rPr>
                <w:rFonts w:ascii="Times New Roman" w:hAnsi="Times New Roman"/>
                <w:bCs/>
                <w:kern w:val="3"/>
                <w:sz w:val="22"/>
                <w:szCs w:val="22"/>
                <w:lang w:eastAsia="zh-CN"/>
              </w:rPr>
              <w:t>komunálne odpady okrem vytriedených nebezpečných zložiek.</w:t>
            </w:r>
          </w:p>
          <w:p w:rsidR="004A42E1" w:rsidP="00FF440A">
            <w:pPr>
              <w:autoSpaceDE/>
              <w:autoSpaceDN/>
              <w:bidi w:val="0"/>
              <w:spacing w:after="0" w:line="240" w:lineRule="auto"/>
              <w:jc w:val="both"/>
              <w:rPr>
                <w:rFonts w:ascii="Times New Roman" w:hAnsi="Times New Roman"/>
                <w:bCs/>
                <w:kern w:val="3"/>
                <w:sz w:val="22"/>
                <w:szCs w:val="22"/>
                <w:lang w:eastAsia="zh-CN"/>
              </w:rPr>
            </w:pPr>
          </w:p>
          <w:p w:rsidR="00BE29AF" w:rsidRPr="004A42E1" w:rsidP="004A42E1">
            <w:pPr>
              <w:autoSpaceDE/>
              <w:autoSpaceDN/>
              <w:bidi w:val="0"/>
              <w:spacing w:after="0" w:line="240" w:lineRule="auto"/>
              <w:jc w:val="both"/>
              <w:rPr>
                <w:rFonts w:ascii="Times New Roman" w:hAnsi="Times New Roman"/>
                <w:bCs/>
                <w:kern w:val="3"/>
                <w:sz w:val="22"/>
                <w:szCs w:val="22"/>
                <w:lang w:eastAsia="zh-CN"/>
              </w:rPr>
            </w:pPr>
            <w:r w:rsidRPr="004A42E1" w:rsidR="004A42E1">
              <w:rPr>
                <w:rFonts w:ascii="Times New Roman" w:hAnsi="Times New Roman"/>
                <w:bCs/>
                <w:kern w:val="3"/>
                <w:sz w:val="22"/>
                <w:szCs w:val="22"/>
                <w:lang w:eastAsia="zh-CN"/>
              </w:rPr>
              <w:t>Na skládke odpadov na inertný odpad možno skládkovať iba inertný odpad podľa kritérií uvedených v osobitnom predpise.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37D9A"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p>
          <w:p w:rsidR="000C50F6" w:rsidP="00E37D9A">
            <w:pPr>
              <w:pStyle w:val="Normlny"/>
              <w:bidi w:val="0"/>
              <w:spacing w:after="0" w:line="240" w:lineRule="auto"/>
              <w:rPr>
                <w:rFonts w:ascii="Times New Roman" w:hAnsi="Times New Roman"/>
                <w:sz w:val="22"/>
                <w:szCs w:val="22"/>
              </w:rPr>
            </w:pPr>
            <w:r>
              <w:rPr>
                <w:rFonts w:ascii="Times New Roman" w:hAnsi="Times New Roman"/>
                <w:sz w:val="22"/>
                <w:szCs w:val="22"/>
              </w:rPr>
              <w:t>Ú</w:t>
            </w: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r>
              <w:rPr>
                <w:rFonts w:ascii="Times New Roman" w:hAnsi="Times New Roman"/>
                <w:sz w:val="22"/>
                <w:szCs w:val="22"/>
              </w:rPr>
              <w:t>Ú</w:t>
            </w: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r>
              <w:rPr>
                <w:rFonts w:ascii="Times New Roman" w:hAnsi="Times New Roman"/>
                <w:sz w:val="22"/>
                <w:szCs w:val="22"/>
              </w:rPr>
              <w:t>Ú</w:t>
            </w: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RPr="008A204C" w:rsidP="00E37D9A">
            <w:pPr>
              <w:pStyle w:val="Normlny"/>
              <w:bidi w:val="0"/>
              <w:spacing w:after="0" w:line="240" w:lineRule="auto"/>
              <w:rPr>
                <w:rFonts w:ascii="Times New Roman" w:hAnsi="Times New Roman"/>
                <w:sz w:val="22"/>
                <w:szCs w:val="22"/>
              </w:rPr>
            </w:pPr>
            <w:r>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E37D9A" w:rsidRPr="00A61A5F" w:rsidP="00E37D9A">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E37D9A" w:rsidP="00E37D9A">
            <w:pPr>
              <w:pStyle w:val="Normlny"/>
              <w:bidi w:val="0"/>
              <w:spacing w:after="0" w:line="240" w:lineRule="auto"/>
              <w:rPr>
                <w:rFonts w:ascii="Times New Roman" w:hAnsi="Times New Roman"/>
                <w:sz w:val="22"/>
                <w:szCs w:val="22"/>
              </w:rPr>
            </w:pPr>
            <w:r w:rsidRPr="008A204C">
              <w:rPr>
                <w:rFonts w:ascii="Times New Roman" w:hAnsi="Times New Roman"/>
                <w:sz w:val="22"/>
                <w:szCs w:val="22"/>
              </w:rPr>
              <w:t>Č 7</w:t>
            </w: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r>
              <w:rPr>
                <w:rFonts w:ascii="Times New Roman" w:hAnsi="Times New Roman"/>
                <w:sz w:val="22"/>
                <w:szCs w:val="22"/>
              </w:rPr>
              <w:t>Č7 Pa</w:t>
            </w: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r>
              <w:rPr>
                <w:rFonts w:ascii="Times New Roman" w:hAnsi="Times New Roman"/>
                <w:sz w:val="22"/>
                <w:szCs w:val="22"/>
              </w:rPr>
              <w:t>Č7 Pb</w:t>
            </w: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r>
              <w:rPr>
                <w:rFonts w:ascii="Times New Roman" w:hAnsi="Times New Roman"/>
                <w:sz w:val="22"/>
                <w:szCs w:val="22"/>
              </w:rPr>
              <w:t>Č7 Pc</w:t>
            </w: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r>
              <w:rPr>
                <w:rFonts w:ascii="Times New Roman" w:hAnsi="Times New Roman"/>
                <w:sz w:val="22"/>
                <w:szCs w:val="22"/>
              </w:rPr>
              <w:t>Č7 Pd</w:t>
            </w: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C05338"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r>
              <w:rPr>
                <w:rFonts w:ascii="Times New Roman" w:hAnsi="Times New Roman"/>
                <w:sz w:val="22"/>
                <w:szCs w:val="22"/>
              </w:rPr>
              <w:t>Č7 Pe</w:t>
            </w: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C05338"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r>
              <w:rPr>
                <w:rFonts w:ascii="Times New Roman" w:hAnsi="Times New Roman"/>
                <w:sz w:val="22"/>
                <w:szCs w:val="22"/>
              </w:rPr>
              <w:t>Č7 Pf</w:t>
            </w: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C05338"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r>
              <w:rPr>
                <w:rFonts w:ascii="Times New Roman" w:hAnsi="Times New Roman"/>
                <w:sz w:val="22"/>
                <w:szCs w:val="22"/>
              </w:rPr>
              <w:t>Č7 Pg</w:t>
            </w: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r>
              <w:rPr>
                <w:rFonts w:ascii="Times New Roman" w:hAnsi="Times New Roman"/>
                <w:sz w:val="22"/>
                <w:szCs w:val="22"/>
              </w:rPr>
              <w:t>Č7 Ph</w:t>
            </w: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C05338"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r>
              <w:rPr>
                <w:rFonts w:ascii="Times New Roman" w:hAnsi="Times New Roman"/>
                <w:sz w:val="22"/>
                <w:szCs w:val="22"/>
              </w:rPr>
              <w:t>Č7 Pi</w:t>
            </w: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RPr="008A204C" w:rsidP="00E37D9A">
            <w:pPr>
              <w:pStyle w:val="Normlny"/>
              <w:bidi w:val="0"/>
              <w:spacing w:after="0" w:line="240" w:lineRule="auto"/>
              <w:rPr>
                <w:rFonts w:ascii="Times New Roman" w:hAnsi="Times New Roman"/>
                <w:sz w:val="22"/>
                <w:szCs w:val="22"/>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37D9A" w:rsidRPr="008A204C" w:rsidP="00E37D9A">
            <w:pPr>
              <w:pStyle w:val="Normlny"/>
              <w:bidi w:val="0"/>
              <w:spacing w:after="0" w:line="240" w:lineRule="auto"/>
              <w:rPr>
                <w:rFonts w:ascii="Times New Roman" w:hAnsi="Times New Roman"/>
                <w:color w:val="000000"/>
                <w:sz w:val="22"/>
                <w:szCs w:val="22"/>
              </w:rPr>
            </w:pPr>
            <w:r w:rsidRPr="008A204C">
              <w:rPr>
                <w:rFonts w:ascii="Times New Roman" w:hAnsi="Times New Roman"/>
                <w:b/>
                <w:bCs/>
                <w:color w:val="000000"/>
                <w:sz w:val="22"/>
                <w:szCs w:val="22"/>
              </w:rPr>
              <w:t xml:space="preserve">Žiadosť o povolenie </w:t>
            </w:r>
          </w:p>
          <w:p w:rsidR="00E37D9A" w:rsidP="00E37D9A">
            <w:pPr>
              <w:pStyle w:val="Normlny"/>
              <w:bidi w:val="0"/>
              <w:spacing w:after="0" w:line="240" w:lineRule="auto"/>
              <w:rPr>
                <w:rFonts w:ascii="Times New Roman" w:hAnsi="Times New Roman"/>
                <w:color w:val="000000"/>
                <w:sz w:val="22"/>
                <w:szCs w:val="22"/>
              </w:rPr>
            </w:pPr>
            <w:r w:rsidRPr="008A204C">
              <w:rPr>
                <w:rFonts w:ascii="Times New Roman" w:hAnsi="Times New Roman"/>
                <w:color w:val="000000"/>
                <w:sz w:val="22"/>
                <w:szCs w:val="22"/>
              </w:rPr>
              <w:t xml:space="preserve">Členské štáty prijmú také opatrenia, aby zabezpečili, že žiadosť o povolenie pre skládku bude obsahovať aspoň tieto údaje: </w:t>
            </w:r>
          </w:p>
          <w:p w:rsidR="004A42E1" w:rsidRPr="008A204C" w:rsidP="00E37D9A">
            <w:pPr>
              <w:pStyle w:val="Normlny"/>
              <w:bidi w:val="0"/>
              <w:spacing w:after="0" w:line="240" w:lineRule="auto"/>
              <w:rPr>
                <w:rFonts w:ascii="Times New Roman" w:hAnsi="Times New Roman"/>
                <w:color w:val="000000"/>
                <w:sz w:val="22"/>
                <w:szCs w:val="22"/>
              </w:rPr>
            </w:pPr>
          </w:p>
          <w:p w:rsidR="00E37D9A" w:rsidP="004A42E1">
            <w:pPr>
              <w:pStyle w:val="Normlny"/>
              <w:bidi w:val="0"/>
              <w:spacing w:after="0" w:line="240" w:lineRule="auto"/>
              <w:rPr>
                <w:rFonts w:ascii="Times New Roman" w:hAnsi="Times New Roman"/>
                <w:color w:val="000000"/>
                <w:sz w:val="22"/>
                <w:szCs w:val="22"/>
              </w:rPr>
            </w:pPr>
            <w:r w:rsidRPr="008A204C">
              <w:rPr>
                <w:rFonts w:ascii="Times New Roman" w:hAnsi="Times New Roman"/>
                <w:color w:val="000000"/>
                <w:sz w:val="22"/>
                <w:szCs w:val="22"/>
              </w:rPr>
              <w:t xml:space="preserve">totožnosť žiadateľa a prevádzkovateľa, ak ide o rozličné subjekty; </w:t>
            </w:r>
          </w:p>
          <w:p w:rsidR="004A42E1" w:rsidRPr="008A204C" w:rsidP="004A42E1">
            <w:pPr>
              <w:pStyle w:val="Normlny"/>
              <w:bidi w:val="0"/>
              <w:spacing w:after="0" w:line="240" w:lineRule="auto"/>
              <w:ind w:left="720"/>
              <w:rPr>
                <w:rFonts w:ascii="Times New Roman" w:hAnsi="Times New Roman"/>
                <w:color w:val="000000"/>
                <w:sz w:val="22"/>
                <w:szCs w:val="22"/>
              </w:rPr>
            </w:pPr>
          </w:p>
          <w:p w:rsidR="004A42E1" w:rsidP="004A42E1">
            <w:pPr>
              <w:pStyle w:val="Normlny"/>
              <w:bidi w:val="0"/>
              <w:spacing w:after="0" w:line="240" w:lineRule="auto"/>
              <w:rPr>
                <w:rFonts w:ascii="Times New Roman" w:hAnsi="Times New Roman"/>
                <w:color w:val="000000"/>
                <w:sz w:val="22"/>
                <w:szCs w:val="22"/>
              </w:rPr>
            </w:pPr>
            <w:r w:rsidRPr="008A204C" w:rsidR="00E37D9A">
              <w:rPr>
                <w:rFonts w:ascii="Times New Roman" w:hAnsi="Times New Roman"/>
                <w:color w:val="000000"/>
                <w:sz w:val="22"/>
                <w:szCs w:val="22"/>
              </w:rPr>
              <w:t xml:space="preserve">popis druhov a celkového množstva odpadu, </w:t>
            </w:r>
            <w:r w:rsidRPr="004A42E1" w:rsidR="00E37D9A">
              <w:rPr>
                <w:rFonts w:ascii="Times New Roman" w:hAnsi="Times New Roman"/>
                <w:color w:val="000000"/>
                <w:sz w:val="22"/>
                <w:szCs w:val="22"/>
              </w:rPr>
              <w:t xml:space="preserve">ktorý bude na skládku uložený; </w:t>
            </w:r>
          </w:p>
          <w:p w:rsidR="004A42E1" w:rsidP="004A42E1">
            <w:pPr>
              <w:pStyle w:val="ListParagraph"/>
              <w:bidi w:val="0"/>
              <w:spacing w:after="0" w:line="240" w:lineRule="auto"/>
              <w:rPr>
                <w:rFonts w:ascii="Times New Roman" w:hAnsi="Times New Roman"/>
                <w:color w:val="000000"/>
                <w:sz w:val="22"/>
                <w:szCs w:val="22"/>
              </w:rPr>
            </w:pPr>
          </w:p>
          <w:p w:rsidR="00E37D9A" w:rsidRPr="004A42E1" w:rsidP="004A42E1">
            <w:pPr>
              <w:pStyle w:val="Normlny"/>
              <w:bidi w:val="0"/>
              <w:spacing w:after="0" w:line="240" w:lineRule="auto"/>
              <w:rPr>
                <w:rFonts w:ascii="Times New Roman" w:hAnsi="Times New Roman"/>
                <w:color w:val="000000"/>
                <w:sz w:val="22"/>
                <w:szCs w:val="22"/>
              </w:rPr>
            </w:pPr>
            <w:r w:rsidRPr="004A42E1">
              <w:rPr>
                <w:rFonts w:ascii="Times New Roman" w:hAnsi="Times New Roman"/>
                <w:color w:val="000000"/>
                <w:sz w:val="22"/>
                <w:szCs w:val="22"/>
              </w:rPr>
              <w:t xml:space="preserve">navrhovaná kapacita skládky; </w:t>
            </w:r>
          </w:p>
          <w:p w:rsidR="004A42E1" w:rsidP="00E37D9A">
            <w:pPr>
              <w:pStyle w:val="Normlny"/>
              <w:bidi w:val="0"/>
              <w:spacing w:after="0" w:line="240" w:lineRule="auto"/>
              <w:rPr>
                <w:rFonts w:ascii="Times New Roman" w:hAnsi="Times New Roman"/>
                <w:color w:val="000000"/>
                <w:sz w:val="22"/>
                <w:szCs w:val="22"/>
              </w:rPr>
            </w:pPr>
          </w:p>
          <w:p w:rsidR="00E37D9A" w:rsidRPr="008A204C" w:rsidP="00E37D9A">
            <w:pPr>
              <w:pStyle w:val="Normlny"/>
              <w:bidi w:val="0"/>
              <w:spacing w:after="0" w:line="240" w:lineRule="auto"/>
              <w:rPr>
                <w:rFonts w:ascii="Times New Roman" w:hAnsi="Times New Roman"/>
                <w:color w:val="000000"/>
                <w:sz w:val="22"/>
                <w:szCs w:val="22"/>
              </w:rPr>
            </w:pPr>
            <w:r w:rsidRPr="008A204C">
              <w:rPr>
                <w:rFonts w:ascii="Times New Roman" w:hAnsi="Times New Roman"/>
                <w:color w:val="000000"/>
                <w:sz w:val="22"/>
                <w:szCs w:val="22"/>
              </w:rPr>
              <w:t xml:space="preserve">opis miesta, vrátane jeho hydrogeologických a geologických charakteristík; </w:t>
            </w:r>
          </w:p>
          <w:p w:rsidR="004A42E1" w:rsidP="00E37D9A">
            <w:pPr>
              <w:pStyle w:val="Normlny"/>
              <w:bidi w:val="0"/>
              <w:spacing w:after="0" w:line="240" w:lineRule="auto"/>
              <w:rPr>
                <w:rFonts w:ascii="Times New Roman" w:hAnsi="Times New Roman"/>
                <w:color w:val="000000"/>
                <w:sz w:val="22"/>
                <w:szCs w:val="22"/>
              </w:rPr>
            </w:pPr>
          </w:p>
          <w:p w:rsidR="00C05338" w:rsidP="00E37D9A">
            <w:pPr>
              <w:pStyle w:val="Normlny"/>
              <w:bidi w:val="0"/>
              <w:spacing w:after="0" w:line="240" w:lineRule="auto"/>
              <w:rPr>
                <w:rFonts w:ascii="Times New Roman" w:hAnsi="Times New Roman"/>
                <w:color w:val="000000"/>
                <w:sz w:val="22"/>
                <w:szCs w:val="22"/>
              </w:rPr>
            </w:pPr>
          </w:p>
          <w:p w:rsidR="00E37D9A" w:rsidRPr="008A204C" w:rsidP="00E37D9A">
            <w:pPr>
              <w:pStyle w:val="Normlny"/>
              <w:bidi w:val="0"/>
              <w:spacing w:after="0" w:line="240" w:lineRule="auto"/>
              <w:rPr>
                <w:rFonts w:ascii="Times New Roman" w:hAnsi="Times New Roman"/>
                <w:color w:val="000000"/>
                <w:sz w:val="22"/>
                <w:szCs w:val="22"/>
              </w:rPr>
            </w:pPr>
            <w:r w:rsidRPr="008A204C">
              <w:rPr>
                <w:rFonts w:ascii="Times New Roman" w:hAnsi="Times New Roman"/>
                <w:color w:val="000000"/>
                <w:sz w:val="22"/>
                <w:szCs w:val="22"/>
              </w:rPr>
              <w:t xml:space="preserve">navrhované metódy prevencie a znižovania znečisťovania; </w:t>
            </w:r>
          </w:p>
          <w:p w:rsidR="004A42E1" w:rsidP="00E37D9A">
            <w:pPr>
              <w:pStyle w:val="Normlny"/>
              <w:bidi w:val="0"/>
              <w:spacing w:after="0" w:line="240" w:lineRule="auto"/>
              <w:rPr>
                <w:rFonts w:ascii="Times New Roman" w:hAnsi="Times New Roman"/>
                <w:color w:val="000000"/>
                <w:sz w:val="22"/>
                <w:szCs w:val="22"/>
              </w:rPr>
            </w:pPr>
          </w:p>
          <w:p w:rsidR="00C05338" w:rsidP="00E37D9A">
            <w:pPr>
              <w:pStyle w:val="Normlny"/>
              <w:bidi w:val="0"/>
              <w:spacing w:after="0" w:line="240" w:lineRule="auto"/>
              <w:rPr>
                <w:rFonts w:ascii="Times New Roman" w:hAnsi="Times New Roman"/>
                <w:color w:val="000000"/>
                <w:sz w:val="22"/>
                <w:szCs w:val="22"/>
              </w:rPr>
            </w:pPr>
          </w:p>
          <w:p w:rsidR="00E37D9A" w:rsidRPr="008A204C" w:rsidP="00E37D9A">
            <w:pPr>
              <w:pStyle w:val="Normlny"/>
              <w:bidi w:val="0"/>
              <w:spacing w:after="0" w:line="240" w:lineRule="auto"/>
              <w:rPr>
                <w:rFonts w:ascii="Times New Roman" w:hAnsi="Times New Roman"/>
                <w:color w:val="000000"/>
                <w:sz w:val="22"/>
                <w:szCs w:val="22"/>
              </w:rPr>
            </w:pPr>
            <w:r w:rsidRPr="008A204C">
              <w:rPr>
                <w:rFonts w:ascii="Times New Roman" w:hAnsi="Times New Roman"/>
                <w:color w:val="000000"/>
                <w:sz w:val="22"/>
                <w:szCs w:val="22"/>
              </w:rPr>
              <w:t xml:space="preserve">navrhovaný plán prevádzky, monitorovania a kontroly; </w:t>
            </w:r>
          </w:p>
          <w:p w:rsidR="004A42E1" w:rsidP="00E37D9A">
            <w:pPr>
              <w:pStyle w:val="Normlny"/>
              <w:bidi w:val="0"/>
              <w:spacing w:after="0" w:line="240" w:lineRule="auto"/>
              <w:rPr>
                <w:rFonts w:ascii="Times New Roman" w:hAnsi="Times New Roman"/>
                <w:color w:val="000000"/>
                <w:sz w:val="22"/>
                <w:szCs w:val="22"/>
              </w:rPr>
            </w:pPr>
          </w:p>
          <w:p w:rsidR="00C05338" w:rsidP="00E37D9A">
            <w:pPr>
              <w:pStyle w:val="Normlny"/>
              <w:bidi w:val="0"/>
              <w:spacing w:after="0" w:line="240" w:lineRule="auto"/>
              <w:rPr>
                <w:rFonts w:ascii="Times New Roman" w:hAnsi="Times New Roman"/>
                <w:color w:val="000000"/>
                <w:sz w:val="22"/>
                <w:szCs w:val="22"/>
              </w:rPr>
            </w:pPr>
          </w:p>
          <w:p w:rsidR="004A42E1" w:rsidP="00E37D9A">
            <w:pPr>
              <w:pStyle w:val="Normlny"/>
              <w:bidi w:val="0"/>
              <w:spacing w:after="0" w:line="240" w:lineRule="auto"/>
              <w:rPr>
                <w:rFonts w:ascii="Times New Roman" w:hAnsi="Times New Roman"/>
                <w:color w:val="000000"/>
                <w:sz w:val="22"/>
                <w:szCs w:val="22"/>
              </w:rPr>
            </w:pPr>
            <w:r w:rsidRPr="008A204C" w:rsidR="00E37D9A">
              <w:rPr>
                <w:rFonts w:ascii="Times New Roman" w:hAnsi="Times New Roman"/>
                <w:color w:val="000000"/>
                <w:sz w:val="22"/>
                <w:szCs w:val="22"/>
              </w:rPr>
              <w:t xml:space="preserve">navrhovaný plán pre uzatvorenie skládky a plán starostlivosti o skládku po ukončení jej prevádzky; </w:t>
            </w:r>
          </w:p>
          <w:p w:rsidR="004A42E1" w:rsidP="00E37D9A">
            <w:pPr>
              <w:pStyle w:val="Normlny"/>
              <w:bidi w:val="0"/>
              <w:spacing w:after="0" w:line="240" w:lineRule="auto"/>
              <w:rPr>
                <w:rFonts w:ascii="Times New Roman" w:hAnsi="Times New Roman"/>
                <w:color w:val="000000"/>
                <w:sz w:val="22"/>
                <w:szCs w:val="22"/>
              </w:rPr>
            </w:pPr>
          </w:p>
          <w:p w:rsidR="00E37D9A" w:rsidRPr="008A204C" w:rsidP="00E37D9A">
            <w:pPr>
              <w:pStyle w:val="Normlny"/>
              <w:bidi w:val="0"/>
              <w:spacing w:after="0" w:line="240" w:lineRule="auto"/>
              <w:rPr>
                <w:rFonts w:ascii="Times New Roman" w:hAnsi="Times New Roman"/>
                <w:color w:val="000000"/>
                <w:sz w:val="22"/>
                <w:szCs w:val="22"/>
              </w:rPr>
            </w:pPr>
            <w:r w:rsidRPr="008A204C">
              <w:rPr>
                <w:rFonts w:ascii="Times New Roman" w:hAnsi="Times New Roman"/>
                <w:color w:val="000000"/>
                <w:sz w:val="22"/>
                <w:szCs w:val="22"/>
              </w:rPr>
              <w:t xml:space="preserve">ak sa podľa smernice Rady 85/337/EHS z 27. júna 1985 o posudzovaní vplyvov určitých verejných a súkromných projektov na životné prostredie ( 1 ) vyžaduje posúdenie vplyvu, informácie poskytnuté investorom výstavby skládky v súlade s článkom 5 uvedenej smernice; </w:t>
            </w:r>
          </w:p>
          <w:p w:rsidR="00C05338" w:rsidP="00E37D9A">
            <w:pPr>
              <w:pStyle w:val="Normlny"/>
              <w:bidi w:val="0"/>
              <w:spacing w:after="0" w:line="240" w:lineRule="auto"/>
              <w:rPr>
                <w:rFonts w:ascii="Times New Roman" w:hAnsi="Times New Roman"/>
                <w:color w:val="000000"/>
                <w:sz w:val="22"/>
                <w:szCs w:val="22"/>
              </w:rPr>
            </w:pPr>
          </w:p>
          <w:p w:rsidR="00E37D9A" w:rsidRPr="008A204C" w:rsidP="00E37D9A">
            <w:pPr>
              <w:pStyle w:val="Normlny"/>
              <w:bidi w:val="0"/>
              <w:spacing w:after="0" w:line="240" w:lineRule="auto"/>
              <w:rPr>
                <w:rFonts w:ascii="Times New Roman" w:hAnsi="Times New Roman"/>
                <w:color w:val="000000"/>
                <w:sz w:val="22"/>
                <w:szCs w:val="22"/>
              </w:rPr>
            </w:pPr>
            <w:r w:rsidRPr="008A204C">
              <w:rPr>
                <w:rFonts w:ascii="Times New Roman" w:hAnsi="Times New Roman"/>
                <w:color w:val="000000"/>
                <w:sz w:val="22"/>
                <w:szCs w:val="22"/>
              </w:rPr>
              <w:t xml:space="preserve">finančnú záruku žiadateľa alebo akékoľvek iné rovnocenné opatrenie, ktoré sa požaduje podľa článku 8 písm. a) bodu iv) tejto smernice. </w:t>
            </w:r>
          </w:p>
          <w:p w:rsidR="004A42E1" w:rsidP="00E37D9A">
            <w:pPr>
              <w:pStyle w:val="Normlny"/>
              <w:bidi w:val="0"/>
              <w:spacing w:after="0" w:line="240" w:lineRule="auto"/>
              <w:rPr>
                <w:rFonts w:ascii="Times New Roman" w:hAnsi="Times New Roman"/>
                <w:color w:val="000000"/>
                <w:sz w:val="22"/>
                <w:szCs w:val="22"/>
              </w:rPr>
            </w:pPr>
          </w:p>
          <w:p w:rsidR="00C05338" w:rsidP="00E37D9A">
            <w:pPr>
              <w:pStyle w:val="Normlny"/>
              <w:bidi w:val="0"/>
              <w:spacing w:after="0" w:line="240" w:lineRule="auto"/>
              <w:rPr>
                <w:rFonts w:ascii="Times New Roman" w:hAnsi="Times New Roman"/>
                <w:color w:val="000000"/>
                <w:sz w:val="22"/>
                <w:szCs w:val="22"/>
              </w:rPr>
            </w:pPr>
          </w:p>
          <w:p w:rsidR="00C05338" w:rsidP="00E37D9A">
            <w:pPr>
              <w:pStyle w:val="Normlny"/>
              <w:bidi w:val="0"/>
              <w:spacing w:after="0" w:line="240" w:lineRule="auto"/>
              <w:rPr>
                <w:rFonts w:ascii="Times New Roman" w:hAnsi="Times New Roman"/>
                <w:color w:val="000000"/>
                <w:sz w:val="22"/>
                <w:szCs w:val="22"/>
              </w:rPr>
            </w:pPr>
          </w:p>
          <w:p w:rsidR="00C05338" w:rsidP="00E37D9A">
            <w:pPr>
              <w:pStyle w:val="Normlny"/>
              <w:bidi w:val="0"/>
              <w:spacing w:after="0" w:line="240" w:lineRule="auto"/>
              <w:rPr>
                <w:rFonts w:ascii="Times New Roman" w:hAnsi="Times New Roman"/>
                <w:color w:val="000000"/>
                <w:sz w:val="22"/>
                <w:szCs w:val="22"/>
              </w:rPr>
            </w:pPr>
          </w:p>
          <w:p w:rsidR="00C05338" w:rsidP="00E37D9A">
            <w:pPr>
              <w:pStyle w:val="Normlny"/>
              <w:bidi w:val="0"/>
              <w:spacing w:after="0" w:line="240" w:lineRule="auto"/>
              <w:rPr>
                <w:rFonts w:ascii="Times New Roman" w:hAnsi="Times New Roman"/>
                <w:color w:val="000000"/>
                <w:sz w:val="22"/>
                <w:szCs w:val="22"/>
              </w:rPr>
            </w:pPr>
          </w:p>
          <w:p w:rsidR="00C05338" w:rsidP="00E37D9A">
            <w:pPr>
              <w:pStyle w:val="Normlny"/>
              <w:bidi w:val="0"/>
              <w:spacing w:after="0" w:line="240" w:lineRule="auto"/>
              <w:rPr>
                <w:rFonts w:ascii="Times New Roman" w:hAnsi="Times New Roman"/>
                <w:color w:val="000000"/>
                <w:sz w:val="22"/>
                <w:szCs w:val="22"/>
              </w:rPr>
            </w:pPr>
          </w:p>
          <w:p w:rsidR="00C05338" w:rsidP="00E37D9A">
            <w:pPr>
              <w:pStyle w:val="Normlny"/>
              <w:bidi w:val="0"/>
              <w:spacing w:after="0" w:line="240" w:lineRule="auto"/>
              <w:rPr>
                <w:rFonts w:ascii="Times New Roman" w:hAnsi="Times New Roman"/>
                <w:color w:val="000000"/>
                <w:sz w:val="22"/>
                <w:szCs w:val="22"/>
              </w:rPr>
            </w:pPr>
          </w:p>
          <w:p w:rsidR="00C05338" w:rsidP="00E37D9A">
            <w:pPr>
              <w:pStyle w:val="Normlny"/>
              <w:bidi w:val="0"/>
              <w:spacing w:after="0" w:line="240" w:lineRule="auto"/>
              <w:rPr>
                <w:rFonts w:ascii="Times New Roman" w:hAnsi="Times New Roman"/>
                <w:color w:val="000000"/>
                <w:sz w:val="22"/>
                <w:szCs w:val="22"/>
              </w:rPr>
            </w:pPr>
          </w:p>
          <w:p w:rsidR="003C3F5C" w:rsidP="00E37D9A">
            <w:pPr>
              <w:pStyle w:val="Normlny"/>
              <w:bidi w:val="0"/>
              <w:spacing w:after="0" w:line="240" w:lineRule="auto"/>
              <w:rPr>
                <w:rFonts w:ascii="Times New Roman" w:hAnsi="Times New Roman"/>
                <w:color w:val="000000"/>
                <w:sz w:val="22"/>
                <w:szCs w:val="22"/>
              </w:rPr>
            </w:pPr>
          </w:p>
          <w:p w:rsidR="00E37D9A" w:rsidRPr="008A204C" w:rsidP="00E37D9A">
            <w:pPr>
              <w:pStyle w:val="Normlny"/>
              <w:bidi w:val="0"/>
              <w:spacing w:after="0" w:line="240" w:lineRule="auto"/>
              <w:rPr>
                <w:rFonts w:ascii="Times New Roman" w:hAnsi="Times New Roman"/>
                <w:sz w:val="22"/>
                <w:szCs w:val="22"/>
                <w:lang w:eastAsia="sk-SK"/>
              </w:rPr>
            </w:pPr>
            <w:r w:rsidRPr="008A204C">
              <w:rPr>
                <w:rFonts w:ascii="Times New Roman" w:hAnsi="Times New Roman"/>
                <w:color w:val="000000"/>
                <w:sz w:val="22"/>
                <w:szCs w:val="22"/>
              </w:rPr>
              <w:t>Po schválení žiadosti o povolenie sa tieto informácie poskytnú príslušným vnútroštátnym štatistickým orgánom a štatistickým orgánom spoločenstva, ak sú potrebné na štatistické účely.</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r>
              <w:rPr>
                <w:rFonts w:ascii="Times New Roman" w:hAnsi="Times New Roman"/>
                <w:sz w:val="22"/>
                <w:szCs w:val="22"/>
              </w:rPr>
              <w:t>N</w:t>
            </w: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r>
              <w:rPr>
                <w:rFonts w:ascii="Times New Roman" w:hAnsi="Times New Roman"/>
                <w:sz w:val="22"/>
                <w:szCs w:val="22"/>
              </w:rPr>
              <w:t>N</w:t>
            </w: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r>
              <w:rPr>
                <w:rFonts w:ascii="Times New Roman" w:hAnsi="Times New Roman"/>
                <w:sz w:val="22"/>
                <w:szCs w:val="22"/>
              </w:rPr>
              <w:t>N</w:t>
            </w: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r>
              <w:rPr>
                <w:rFonts w:ascii="Times New Roman" w:hAnsi="Times New Roman"/>
                <w:sz w:val="22"/>
                <w:szCs w:val="22"/>
              </w:rPr>
              <w:t>N</w:t>
            </w: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C05338"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r>
              <w:rPr>
                <w:rFonts w:ascii="Times New Roman" w:hAnsi="Times New Roman"/>
                <w:sz w:val="22"/>
                <w:szCs w:val="22"/>
              </w:rPr>
              <w:t>N</w:t>
            </w: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C05338"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r>
              <w:rPr>
                <w:rFonts w:ascii="Times New Roman" w:hAnsi="Times New Roman"/>
                <w:sz w:val="22"/>
                <w:szCs w:val="22"/>
              </w:rPr>
              <w:t>N</w:t>
            </w: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C05338"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r>
              <w:rPr>
                <w:rFonts w:ascii="Times New Roman" w:hAnsi="Times New Roman"/>
                <w:sz w:val="22"/>
                <w:szCs w:val="22"/>
              </w:rPr>
              <w:t>N</w:t>
            </w: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r>
              <w:rPr>
                <w:rFonts w:ascii="Times New Roman" w:hAnsi="Times New Roman"/>
                <w:sz w:val="22"/>
                <w:szCs w:val="22"/>
              </w:rPr>
              <w:t>N</w:t>
            </w: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p>
          <w:p w:rsidR="004A42E1" w:rsidP="00E37D9A">
            <w:pPr>
              <w:pStyle w:val="Normlny"/>
              <w:bidi w:val="0"/>
              <w:spacing w:after="0" w:line="240" w:lineRule="auto"/>
              <w:rPr>
                <w:rFonts w:ascii="Times New Roman" w:hAnsi="Times New Roman"/>
                <w:sz w:val="22"/>
                <w:szCs w:val="22"/>
              </w:rPr>
            </w:pPr>
            <w:r>
              <w:rPr>
                <w:rFonts w:ascii="Times New Roman" w:hAnsi="Times New Roman"/>
                <w:sz w:val="22"/>
                <w:szCs w:val="22"/>
              </w:rPr>
              <w:t>N</w:t>
            </w:r>
          </w:p>
          <w:p w:rsidR="004A42E1" w:rsidRPr="008A204C" w:rsidP="00E37D9A">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C5E8C"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r>
              <w:rPr>
                <w:rFonts w:ascii="Times New Roman" w:hAnsi="Times New Roman"/>
                <w:sz w:val="22"/>
                <w:szCs w:val="22"/>
              </w:rPr>
              <w:t>2</w:t>
            </w:r>
          </w:p>
          <w:p w:rsidR="004A42E1"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r>
              <w:rPr>
                <w:rFonts w:ascii="Times New Roman" w:hAnsi="Times New Roman"/>
                <w:sz w:val="22"/>
                <w:szCs w:val="22"/>
              </w:rPr>
              <w:t>2</w:t>
            </w:r>
          </w:p>
          <w:p w:rsidR="004A42E1"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r>
              <w:rPr>
                <w:rFonts w:ascii="Times New Roman" w:hAnsi="Times New Roman"/>
                <w:sz w:val="22"/>
                <w:szCs w:val="22"/>
              </w:rPr>
              <w:t>2</w:t>
            </w:r>
          </w:p>
          <w:p w:rsidR="004A42E1"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r>
              <w:rPr>
                <w:rFonts w:ascii="Times New Roman" w:hAnsi="Times New Roman"/>
                <w:sz w:val="22"/>
                <w:szCs w:val="22"/>
              </w:rPr>
              <w:t>2</w:t>
            </w:r>
          </w:p>
          <w:p w:rsidR="004A42E1"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p>
          <w:p w:rsidR="00C05338"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r>
              <w:rPr>
                <w:rFonts w:ascii="Times New Roman" w:hAnsi="Times New Roman"/>
                <w:sz w:val="22"/>
                <w:szCs w:val="22"/>
              </w:rPr>
              <w:t>2</w:t>
            </w:r>
          </w:p>
          <w:p w:rsidR="004A42E1"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p>
          <w:p w:rsidR="00C05338"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r>
              <w:rPr>
                <w:rFonts w:ascii="Times New Roman" w:hAnsi="Times New Roman"/>
                <w:sz w:val="22"/>
                <w:szCs w:val="22"/>
              </w:rPr>
              <w:t>2</w:t>
            </w:r>
          </w:p>
          <w:p w:rsidR="004A42E1"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p>
          <w:p w:rsidR="00C05338"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r>
              <w:rPr>
                <w:rFonts w:ascii="Times New Roman" w:hAnsi="Times New Roman"/>
                <w:sz w:val="22"/>
                <w:szCs w:val="22"/>
              </w:rPr>
              <w:t>2</w:t>
            </w:r>
          </w:p>
          <w:p w:rsidR="004A42E1"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r>
              <w:rPr>
                <w:rFonts w:ascii="Times New Roman" w:hAnsi="Times New Roman"/>
                <w:sz w:val="22"/>
                <w:szCs w:val="22"/>
              </w:rPr>
              <w:t>2</w:t>
            </w:r>
          </w:p>
          <w:p w:rsidR="004A42E1"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r>
              <w:rPr>
                <w:rFonts w:ascii="Times New Roman" w:hAnsi="Times New Roman"/>
                <w:sz w:val="22"/>
                <w:szCs w:val="22"/>
              </w:rPr>
              <w:t>2</w:t>
            </w:r>
          </w:p>
          <w:p w:rsidR="004A42E1" w:rsidP="00AC5E8C">
            <w:pPr>
              <w:bidi w:val="0"/>
              <w:spacing w:after="0" w:line="240" w:lineRule="auto"/>
              <w:jc w:val="both"/>
              <w:rPr>
                <w:rFonts w:ascii="Times New Roman" w:hAnsi="Times New Roman"/>
                <w:sz w:val="22"/>
                <w:szCs w:val="22"/>
              </w:rPr>
            </w:pPr>
          </w:p>
          <w:p w:rsidR="004A42E1" w:rsidP="00AC5E8C">
            <w:pPr>
              <w:bidi w:val="0"/>
              <w:spacing w:after="0" w:line="240" w:lineRule="auto"/>
              <w:jc w:val="both"/>
              <w:rPr>
                <w:rFonts w:ascii="Times New Roman" w:hAnsi="Times New Roman"/>
                <w:sz w:val="22"/>
                <w:szCs w:val="22"/>
              </w:rPr>
            </w:pPr>
          </w:p>
          <w:p w:rsidR="004A42E1" w:rsidRPr="008A204C" w:rsidP="00AC5E8C">
            <w:pPr>
              <w:bidi w:val="0"/>
              <w:spacing w:after="0" w:line="240" w:lineRule="auto"/>
              <w:jc w:val="both"/>
              <w:rPr>
                <w:rFonts w:ascii="Times New Roman" w:hAnsi="Times New Roman"/>
                <w:sz w:val="22"/>
                <w:szCs w:val="22"/>
              </w:rPr>
            </w:pPr>
          </w:p>
          <w:p w:rsidR="00E37D9A" w:rsidRPr="008A204C" w:rsidP="00E37D9A">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P="00E37D9A">
            <w:pPr>
              <w:pStyle w:val="Normlny"/>
              <w:bidi w:val="0"/>
              <w:spacing w:after="0" w:line="240" w:lineRule="auto"/>
              <w:rPr>
                <w:rFonts w:ascii="Times New Roman" w:hAnsi="Times New Roman"/>
                <w:b/>
                <w:sz w:val="22"/>
                <w:szCs w:val="22"/>
              </w:rPr>
            </w:pPr>
          </w:p>
          <w:p w:rsidR="004A42E1" w:rsidP="00E37D9A">
            <w:pPr>
              <w:pStyle w:val="Normlny"/>
              <w:bidi w:val="0"/>
              <w:spacing w:after="0" w:line="240" w:lineRule="auto"/>
              <w:rPr>
                <w:rFonts w:ascii="Times New Roman" w:hAnsi="Times New Roman"/>
                <w:b/>
                <w:sz w:val="22"/>
                <w:szCs w:val="22"/>
              </w:rPr>
            </w:pPr>
          </w:p>
          <w:p w:rsidR="004A42E1" w:rsidP="00E37D9A">
            <w:pPr>
              <w:pStyle w:val="Normlny"/>
              <w:bidi w:val="0"/>
              <w:spacing w:after="0" w:line="240" w:lineRule="auto"/>
              <w:rPr>
                <w:rFonts w:ascii="Times New Roman" w:hAnsi="Times New Roman"/>
                <w:b/>
                <w:sz w:val="22"/>
                <w:szCs w:val="22"/>
              </w:rPr>
            </w:pPr>
          </w:p>
          <w:p w:rsidR="004A42E1" w:rsidP="00E37D9A">
            <w:pPr>
              <w:pStyle w:val="Normlny"/>
              <w:bidi w:val="0"/>
              <w:spacing w:after="0" w:line="240" w:lineRule="auto"/>
              <w:rPr>
                <w:rFonts w:ascii="Times New Roman" w:hAnsi="Times New Roman"/>
                <w:b/>
                <w:sz w:val="22"/>
                <w:szCs w:val="22"/>
              </w:rPr>
            </w:pPr>
          </w:p>
          <w:p w:rsidR="004A42E1" w:rsidP="00E37D9A">
            <w:pPr>
              <w:pStyle w:val="Normlny"/>
              <w:bidi w:val="0"/>
              <w:spacing w:after="0" w:line="240" w:lineRule="auto"/>
              <w:rPr>
                <w:rFonts w:ascii="Times New Roman" w:hAnsi="Times New Roman"/>
                <w:b/>
                <w:sz w:val="22"/>
                <w:szCs w:val="22"/>
              </w:rPr>
            </w:pPr>
          </w:p>
          <w:p w:rsidR="004A42E1" w:rsidP="00E37D9A">
            <w:pPr>
              <w:pStyle w:val="Normlny"/>
              <w:bidi w:val="0"/>
              <w:spacing w:after="0" w:line="240" w:lineRule="auto"/>
              <w:rPr>
                <w:rFonts w:ascii="Times New Roman" w:hAnsi="Times New Roman"/>
                <w:sz w:val="22"/>
                <w:szCs w:val="22"/>
              </w:rPr>
            </w:pPr>
            <w:r w:rsidRPr="00C05338">
              <w:rPr>
                <w:rFonts w:ascii="Times New Roman" w:hAnsi="Times New Roman"/>
                <w:sz w:val="22"/>
                <w:szCs w:val="22"/>
              </w:rPr>
              <w:t>§</w:t>
            </w:r>
            <w:r w:rsidRPr="00C05338" w:rsidR="00C05338">
              <w:rPr>
                <w:rFonts w:ascii="Times New Roman" w:hAnsi="Times New Roman"/>
                <w:sz w:val="22"/>
                <w:szCs w:val="22"/>
              </w:rPr>
              <w:t>33 O1 Pa</w:t>
            </w:r>
          </w:p>
          <w:p w:rsidR="00C05338" w:rsidP="00E37D9A">
            <w:pPr>
              <w:pStyle w:val="Normlny"/>
              <w:bidi w:val="0"/>
              <w:spacing w:after="0" w:line="240" w:lineRule="auto"/>
              <w:rPr>
                <w:rFonts w:ascii="Times New Roman" w:hAnsi="Times New Roman"/>
                <w:sz w:val="22"/>
                <w:szCs w:val="22"/>
              </w:rPr>
            </w:pPr>
          </w:p>
          <w:p w:rsidR="00C05338" w:rsidP="00E37D9A">
            <w:pPr>
              <w:pStyle w:val="Normlny"/>
              <w:bidi w:val="0"/>
              <w:spacing w:after="0" w:line="240" w:lineRule="auto"/>
              <w:rPr>
                <w:rFonts w:ascii="Times New Roman" w:hAnsi="Times New Roman"/>
                <w:sz w:val="22"/>
                <w:szCs w:val="22"/>
              </w:rPr>
            </w:pPr>
          </w:p>
          <w:p w:rsidR="00C05338" w:rsidP="00E37D9A">
            <w:pPr>
              <w:pStyle w:val="Normlny"/>
              <w:bidi w:val="0"/>
              <w:spacing w:after="0" w:line="240" w:lineRule="auto"/>
              <w:rPr>
                <w:rFonts w:ascii="Times New Roman" w:hAnsi="Times New Roman"/>
                <w:sz w:val="22"/>
                <w:szCs w:val="22"/>
              </w:rPr>
            </w:pPr>
            <w:r w:rsidRPr="00C05338">
              <w:rPr>
                <w:rFonts w:ascii="Times New Roman" w:hAnsi="Times New Roman"/>
                <w:sz w:val="22"/>
                <w:szCs w:val="22"/>
              </w:rPr>
              <w:t>§33 O1 P</w:t>
            </w:r>
            <w:r>
              <w:rPr>
                <w:rFonts w:ascii="Times New Roman" w:hAnsi="Times New Roman"/>
                <w:sz w:val="22"/>
                <w:szCs w:val="22"/>
              </w:rPr>
              <w:t>b</w:t>
            </w:r>
          </w:p>
          <w:p w:rsidR="00C05338" w:rsidP="00E37D9A">
            <w:pPr>
              <w:pStyle w:val="Normlny"/>
              <w:bidi w:val="0"/>
              <w:spacing w:after="0" w:line="240" w:lineRule="auto"/>
              <w:rPr>
                <w:rFonts w:ascii="Times New Roman" w:hAnsi="Times New Roman"/>
                <w:sz w:val="22"/>
                <w:szCs w:val="22"/>
              </w:rPr>
            </w:pPr>
          </w:p>
          <w:p w:rsidR="00C05338" w:rsidP="00E37D9A">
            <w:pPr>
              <w:pStyle w:val="Normlny"/>
              <w:bidi w:val="0"/>
              <w:spacing w:after="0" w:line="240" w:lineRule="auto"/>
              <w:rPr>
                <w:rFonts w:ascii="Times New Roman" w:hAnsi="Times New Roman"/>
                <w:sz w:val="22"/>
                <w:szCs w:val="22"/>
              </w:rPr>
            </w:pPr>
          </w:p>
          <w:p w:rsidR="00C05338" w:rsidP="00E37D9A">
            <w:pPr>
              <w:pStyle w:val="Normlny"/>
              <w:bidi w:val="0"/>
              <w:spacing w:after="0" w:line="240" w:lineRule="auto"/>
              <w:rPr>
                <w:rFonts w:ascii="Times New Roman" w:hAnsi="Times New Roman"/>
                <w:sz w:val="22"/>
                <w:szCs w:val="22"/>
              </w:rPr>
            </w:pPr>
            <w:r w:rsidRPr="00C05338">
              <w:rPr>
                <w:rFonts w:ascii="Times New Roman" w:hAnsi="Times New Roman"/>
                <w:sz w:val="22"/>
                <w:szCs w:val="22"/>
              </w:rPr>
              <w:t>§33 O1 P</w:t>
            </w:r>
            <w:r>
              <w:rPr>
                <w:rFonts w:ascii="Times New Roman" w:hAnsi="Times New Roman"/>
                <w:sz w:val="22"/>
                <w:szCs w:val="22"/>
              </w:rPr>
              <w:t>c</w:t>
            </w:r>
          </w:p>
          <w:p w:rsidR="00C05338" w:rsidP="00E37D9A">
            <w:pPr>
              <w:pStyle w:val="Normlny"/>
              <w:bidi w:val="0"/>
              <w:spacing w:after="0" w:line="240" w:lineRule="auto"/>
              <w:rPr>
                <w:rFonts w:ascii="Times New Roman" w:hAnsi="Times New Roman"/>
                <w:sz w:val="22"/>
                <w:szCs w:val="22"/>
              </w:rPr>
            </w:pPr>
          </w:p>
          <w:p w:rsidR="00C05338" w:rsidP="00E37D9A">
            <w:pPr>
              <w:pStyle w:val="Normlny"/>
              <w:bidi w:val="0"/>
              <w:spacing w:after="0" w:line="240" w:lineRule="auto"/>
              <w:rPr>
                <w:rFonts w:ascii="Times New Roman" w:hAnsi="Times New Roman"/>
                <w:sz w:val="22"/>
                <w:szCs w:val="22"/>
              </w:rPr>
            </w:pPr>
            <w:r w:rsidRPr="00C05338">
              <w:rPr>
                <w:rFonts w:ascii="Times New Roman" w:hAnsi="Times New Roman"/>
                <w:sz w:val="22"/>
                <w:szCs w:val="22"/>
              </w:rPr>
              <w:t>§33 O1 P</w:t>
            </w:r>
            <w:r>
              <w:rPr>
                <w:rFonts w:ascii="Times New Roman" w:hAnsi="Times New Roman"/>
                <w:sz w:val="22"/>
                <w:szCs w:val="22"/>
              </w:rPr>
              <w:t>d</w:t>
            </w:r>
          </w:p>
          <w:p w:rsidR="00C05338" w:rsidP="00E37D9A">
            <w:pPr>
              <w:pStyle w:val="Normlny"/>
              <w:bidi w:val="0"/>
              <w:spacing w:after="0" w:line="240" w:lineRule="auto"/>
              <w:rPr>
                <w:rFonts w:ascii="Times New Roman" w:hAnsi="Times New Roman"/>
                <w:sz w:val="22"/>
                <w:szCs w:val="22"/>
              </w:rPr>
            </w:pPr>
          </w:p>
          <w:p w:rsidR="00C05338" w:rsidP="00E37D9A">
            <w:pPr>
              <w:pStyle w:val="Normlny"/>
              <w:bidi w:val="0"/>
              <w:spacing w:after="0" w:line="240" w:lineRule="auto"/>
              <w:rPr>
                <w:rFonts w:ascii="Times New Roman" w:hAnsi="Times New Roman"/>
                <w:sz w:val="22"/>
                <w:szCs w:val="22"/>
              </w:rPr>
            </w:pPr>
          </w:p>
          <w:p w:rsidR="00C05338" w:rsidP="00E37D9A">
            <w:pPr>
              <w:pStyle w:val="Normlny"/>
              <w:bidi w:val="0"/>
              <w:spacing w:after="0" w:line="240" w:lineRule="auto"/>
              <w:rPr>
                <w:rFonts w:ascii="Times New Roman" w:hAnsi="Times New Roman"/>
                <w:sz w:val="22"/>
                <w:szCs w:val="22"/>
              </w:rPr>
            </w:pPr>
          </w:p>
          <w:p w:rsidR="00C05338" w:rsidP="00E37D9A">
            <w:pPr>
              <w:pStyle w:val="Normlny"/>
              <w:bidi w:val="0"/>
              <w:spacing w:after="0" w:line="240" w:lineRule="auto"/>
              <w:rPr>
                <w:rFonts w:ascii="Times New Roman" w:hAnsi="Times New Roman"/>
                <w:sz w:val="22"/>
                <w:szCs w:val="22"/>
              </w:rPr>
            </w:pPr>
            <w:r w:rsidRPr="00C05338">
              <w:rPr>
                <w:rFonts w:ascii="Times New Roman" w:hAnsi="Times New Roman"/>
                <w:sz w:val="22"/>
                <w:szCs w:val="22"/>
              </w:rPr>
              <w:t>§33 O1 P</w:t>
            </w:r>
            <w:r>
              <w:rPr>
                <w:rFonts w:ascii="Times New Roman" w:hAnsi="Times New Roman"/>
                <w:sz w:val="22"/>
                <w:szCs w:val="22"/>
              </w:rPr>
              <w:t>e</w:t>
            </w:r>
          </w:p>
          <w:p w:rsidR="00C05338" w:rsidP="00E37D9A">
            <w:pPr>
              <w:pStyle w:val="Normlny"/>
              <w:bidi w:val="0"/>
              <w:spacing w:after="0" w:line="240" w:lineRule="auto"/>
              <w:rPr>
                <w:rFonts w:ascii="Times New Roman" w:hAnsi="Times New Roman"/>
                <w:sz w:val="22"/>
                <w:szCs w:val="22"/>
              </w:rPr>
            </w:pPr>
          </w:p>
          <w:p w:rsidR="00C05338" w:rsidP="00E37D9A">
            <w:pPr>
              <w:pStyle w:val="Normlny"/>
              <w:bidi w:val="0"/>
              <w:spacing w:after="0" w:line="240" w:lineRule="auto"/>
              <w:rPr>
                <w:rFonts w:ascii="Times New Roman" w:hAnsi="Times New Roman"/>
                <w:sz w:val="22"/>
                <w:szCs w:val="22"/>
              </w:rPr>
            </w:pPr>
          </w:p>
          <w:p w:rsidR="00C05338" w:rsidP="00E37D9A">
            <w:pPr>
              <w:pStyle w:val="Normlny"/>
              <w:bidi w:val="0"/>
              <w:spacing w:after="0" w:line="240" w:lineRule="auto"/>
              <w:rPr>
                <w:rFonts w:ascii="Times New Roman" w:hAnsi="Times New Roman"/>
                <w:sz w:val="22"/>
                <w:szCs w:val="22"/>
              </w:rPr>
            </w:pPr>
          </w:p>
          <w:p w:rsidR="00C05338" w:rsidP="00E37D9A">
            <w:pPr>
              <w:pStyle w:val="Normlny"/>
              <w:bidi w:val="0"/>
              <w:spacing w:after="0" w:line="240" w:lineRule="auto"/>
              <w:rPr>
                <w:rFonts w:ascii="Times New Roman" w:hAnsi="Times New Roman"/>
                <w:sz w:val="22"/>
                <w:szCs w:val="22"/>
              </w:rPr>
            </w:pPr>
            <w:r w:rsidRPr="00C05338">
              <w:rPr>
                <w:rFonts w:ascii="Times New Roman" w:hAnsi="Times New Roman"/>
                <w:sz w:val="22"/>
                <w:szCs w:val="22"/>
              </w:rPr>
              <w:t>§</w:t>
            </w:r>
            <w:r>
              <w:rPr>
                <w:rFonts w:ascii="Times New Roman" w:hAnsi="Times New Roman"/>
                <w:sz w:val="22"/>
                <w:szCs w:val="22"/>
              </w:rPr>
              <w:t>33 O1 Pf</w:t>
            </w:r>
          </w:p>
          <w:p w:rsidR="00C05338" w:rsidP="00E37D9A">
            <w:pPr>
              <w:pStyle w:val="Normlny"/>
              <w:bidi w:val="0"/>
              <w:spacing w:after="0" w:line="240" w:lineRule="auto"/>
              <w:rPr>
                <w:rFonts w:ascii="Times New Roman" w:hAnsi="Times New Roman"/>
                <w:sz w:val="22"/>
                <w:szCs w:val="22"/>
              </w:rPr>
            </w:pPr>
          </w:p>
          <w:p w:rsidR="00C05338" w:rsidP="00E37D9A">
            <w:pPr>
              <w:pStyle w:val="Normlny"/>
              <w:bidi w:val="0"/>
              <w:spacing w:after="0" w:line="240" w:lineRule="auto"/>
              <w:rPr>
                <w:rFonts w:ascii="Times New Roman" w:hAnsi="Times New Roman"/>
                <w:sz w:val="22"/>
                <w:szCs w:val="22"/>
              </w:rPr>
            </w:pPr>
          </w:p>
          <w:p w:rsidR="00C05338" w:rsidP="00E37D9A">
            <w:pPr>
              <w:pStyle w:val="Normlny"/>
              <w:bidi w:val="0"/>
              <w:spacing w:after="0" w:line="240" w:lineRule="auto"/>
              <w:rPr>
                <w:rFonts w:ascii="Times New Roman" w:hAnsi="Times New Roman"/>
                <w:sz w:val="22"/>
                <w:szCs w:val="22"/>
              </w:rPr>
            </w:pPr>
          </w:p>
          <w:p w:rsidR="00C05338" w:rsidP="00E37D9A">
            <w:pPr>
              <w:pStyle w:val="Normlny"/>
              <w:bidi w:val="0"/>
              <w:spacing w:after="0" w:line="240" w:lineRule="auto"/>
              <w:rPr>
                <w:rFonts w:ascii="Times New Roman" w:hAnsi="Times New Roman"/>
                <w:sz w:val="22"/>
                <w:szCs w:val="22"/>
              </w:rPr>
            </w:pPr>
            <w:r w:rsidRPr="00C05338">
              <w:rPr>
                <w:rFonts w:ascii="Times New Roman" w:hAnsi="Times New Roman"/>
                <w:sz w:val="22"/>
                <w:szCs w:val="22"/>
              </w:rPr>
              <w:t>§</w:t>
            </w:r>
            <w:r>
              <w:rPr>
                <w:rFonts w:ascii="Times New Roman" w:hAnsi="Times New Roman"/>
                <w:sz w:val="22"/>
                <w:szCs w:val="22"/>
              </w:rPr>
              <w:t>33 O1 Pg</w:t>
            </w:r>
          </w:p>
          <w:p w:rsidR="00C05338" w:rsidP="00E37D9A">
            <w:pPr>
              <w:pStyle w:val="Normlny"/>
              <w:bidi w:val="0"/>
              <w:spacing w:after="0" w:line="240" w:lineRule="auto"/>
              <w:rPr>
                <w:rFonts w:ascii="Times New Roman" w:hAnsi="Times New Roman"/>
                <w:b/>
                <w:sz w:val="22"/>
                <w:szCs w:val="22"/>
              </w:rPr>
            </w:pPr>
          </w:p>
          <w:p w:rsidR="00C05338" w:rsidP="00E37D9A">
            <w:pPr>
              <w:pStyle w:val="Normlny"/>
              <w:bidi w:val="0"/>
              <w:spacing w:after="0" w:line="240" w:lineRule="auto"/>
              <w:rPr>
                <w:rFonts w:ascii="Times New Roman" w:hAnsi="Times New Roman"/>
                <w:b/>
                <w:sz w:val="22"/>
                <w:szCs w:val="22"/>
              </w:rPr>
            </w:pPr>
          </w:p>
          <w:p w:rsidR="00C05338" w:rsidP="00E37D9A">
            <w:pPr>
              <w:pStyle w:val="Normlny"/>
              <w:bidi w:val="0"/>
              <w:spacing w:after="0" w:line="240" w:lineRule="auto"/>
              <w:rPr>
                <w:rFonts w:ascii="Times New Roman" w:hAnsi="Times New Roman"/>
                <w:b/>
                <w:sz w:val="22"/>
                <w:szCs w:val="22"/>
              </w:rPr>
            </w:pPr>
          </w:p>
          <w:p w:rsidR="00C05338" w:rsidP="00E37D9A">
            <w:pPr>
              <w:pStyle w:val="Normlny"/>
              <w:bidi w:val="0"/>
              <w:spacing w:after="0" w:line="240" w:lineRule="auto"/>
              <w:rPr>
                <w:rFonts w:ascii="Times New Roman" w:hAnsi="Times New Roman"/>
                <w:sz w:val="22"/>
                <w:szCs w:val="22"/>
              </w:rPr>
            </w:pPr>
            <w:r w:rsidRPr="00C05338">
              <w:rPr>
                <w:rFonts w:ascii="Times New Roman" w:hAnsi="Times New Roman"/>
                <w:sz w:val="22"/>
                <w:szCs w:val="22"/>
              </w:rPr>
              <w:t>§25 O1 Pk</w:t>
            </w:r>
          </w:p>
          <w:p w:rsidR="00C05338" w:rsidP="00E37D9A">
            <w:pPr>
              <w:pStyle w:val="Normlny"/>
              <w:bidi w:val="0"/>
              <w:spacing w:after="0" w:line="240" w:lineRule="auto"/>
              <w:rPr>
                <w:rFonts w:ascii="Times New Roman" w:hAnsi="Times New Roman"/>
                <w:sz w:val="22"/>
                <w:szCs w:val="22"/>
              </w:rPr>
            </w:pPr>
          </w:p>
          <w:p w:rsidR="00C05338" w:rsidP="00E37D9A">
            <w:pPr>
              <w:pStyle w:val="Normlny"/>
              <w:bidi w:val="0"/>
              <w:spacing w:after="0" w:line="240" w:lineRule="auto"/>
              <w:rPr>
                <w:rFonts w:ascii="Times New Roman" w:hAnsi="Times New Roman"/>
                <w:sz w:val="22"/>
                <w:szCs w:val="22"/>
              </w:rPr>
            </w:pPr>
          </w:p>
          <w:p w:rsidR="00C05338" w:rsidP="00E37D9A">
            <w:pPr>
              <w:pStyle w:val="Normlny"/>
              <w:bidi w:val="0"/>
              <w:spacing w:after="0" w:line="240" w:lineRule="auto"/>
              <w:rPr>
                <w:rFonts w:ascii="Times New Roman" w:hAnsi="Times New Roman"/>
                <w:sz w:val="22"/>
                <w:szCs w:val="22"/>
              </w:rPr>
            </w:pPr>
          </w:p>
          <w:p w:rsidR="00C05338" w:rsidP="00E37D9A">
            <w:pPr>
              <w:pStyle w:val="Normlny"/>
              <w:bidi w:val="0"/>
              <w:spacing w:after="0" w:line="240" w:lineRule="auto"/>
              <w:rPr>
                <w:rFonts w:ascii="Times New Roman" w:hAnsi="Times New Roman"/>
                <w:sz w:val="22"/>
                <w:szCs w:val="22"/>
              </w:rPr>
            </w:pPr>
          </w:p>
          <w:p w:rsidR="00C05338" w:rsidP="00E37D9A">
            <w:pPr>
              <w:pStyle w:val="Normlny"/>
              <w:bidi w:val="0"/>
              <w:spacing w:after="0" w:line="240" w:lineRule="auto"/>
              <w:rPr>
                <w:rFonts w:ascii="Times New Roman" w:hAnsi="Times New Roman"/>
                <w:sz w:val="22"/>
                <w:szCs w:val="22"/>
              </w:rPr>
            </w:pPr>
          </w:p>
          <w:p w:rsidR="003C3F5C" w:rsidP="00E37D9A">
            <w:pPr>
              <w:pStyle w:val="Normlny"/>
              <w:bidi w:val="0"/>
              <w:spacing w:after="0" w:line="240" w:lineRule="auto"/>
              <w:rPr>
                <w:rFonts w:ascii="Times New Roman" w:hAnsi="Times New Roman"/>
                <w:sz w:val="22"/>
                <w:szCs w:val="22"/>
              </w:rPr>
            </w:pPr>
          </w:p>
          <w:p w:rsidR="00C05338" w:rsidP="00E37D9A">
            <w:pPr>
              <w:pStyle w:val="Normlny"/>
              <w:bidi w:val="0"/>
              <w:spacing w:after="0" w:line="240" w:lineRule="auto"/>
              <w:rPr>
                <w:rFonts w:ascii="Times New Roman" w:hAnsi="Times New Roman"/>
                <w:sz w:val="22"/>
                <w:szCs w:val="22"/>
              </w:rPr>
            </w:pPr>
            <w:r>
              <w:rPr>
                <w:rFonts w:ascii="Times New Roman" w:hAnsi="Times New Roman"/>
                <w:sz w:val="22"/>
                <w:szCs w:val="22"/>
              </w:rPr>
              <w:t>§33 O1 Ph</w:t>
            </w:r>
          </w:p>
          <w:p w:rsidR="003C3F5C" w:rsidP="00E37D9A">
            <w:pPr>
              <w:pStyle w:val="Normlny"/>
              <w:bidi w:val="0"/>
              <w:spacing w:after="0" w:line="240" w:lineRule="auto"/>
              <w:rPr>
                <w:rFonts w:ascii="Times New Roman" w:hAnsi="Times New Roman"/>
                <w:sz w:val="22"/>
                <w:szCs w:val="22"/>
              </w:rPr>
            </w:pPr>
          </w:p>
          <w:p w:rsidR="003C3F5C" w:rsidP="00E37D9A">
            <w:pPr>
              <w:pStyle w:val="Normlny"/>
              <w:bidi w:val="0"/>
              <w:spacing w:after="0" w:line="240" w:lineRule="auto"/>
              <w:rPr>
                <w:rFonts w:ascii="Times New Roman" w:hAnsi="Times New Roman"/>
                <w:sz w:val="22"/>
                <w:szCs w:val="22"/>
              </w:rPr>
            </w:pPr>
          </w:p>
          <w:p w:rsidR="003C3F5C" w:rsidP="00E37D9A">
            <w:pPr>
              <w:pStyle w:val="Normlny"/>
              <w:bidi w:val="0"/>
              <w:spacing w:after="0" w:line="240" w:lineRule="auto"/>
              <w:rPr>
                <w:rFonts w:ascii="Times New Roman" w:hAnsi="Times New Roman"/>
                <w:sz w:val="22"/>
                <w:szCs w:val="22"/>
              </w:rPr>
            </w:pPr>
          </w:p>
          <w:p w:rsidR="003C3F5C" w:rsidP="00E37D9A">
            <w:pPr>
              <w:pStyle w:val="Normlny"/>
              <w:bidi w:val="0"/>
              <w:spacing w:after="0" w:line="240" w:lineRule="auto"/>
              <w:rPr>
                <w:rFonts w:ascii="Times New Roman" w:hAnsi="Times New Roman"/>
                <w:sz w:val="22"/>
                <w:szCs w:val="22"/>
              </w:rPr>
            </w:pPr>
          </w:p>
          <w:p w:rsidR="003C3F5C" w:rsidP="00E37D9A">
            <w:pPr>
              <w:pStyle w:val="Normlny"/>
              <w:bidi w:val="0"/>
              <w:spacing w:after="0" w:line="240" w:lineRule="auto"/>
              <w:rPr>
                <w:rFonts w:ascii="Times New Roman" w:hAnsi="Times New Roman"/>
                <w:sz w:val="22"/>
                <w:szCs w:val="22"/>
              </w:rPr>
            </w:pPr>
          </w:p>
          <w:p w:rsidR="003C3F5C" w:rsidP="00E37D9A">
            <w:pPr>
              <w:pStyle w:val="Normlny"/>
              <w:bidi w:val="0"/>
              <w:spacing w:after="0" w:line="240" w:lineRule="auto"/>
              <w:rPr>
                <w:rFonts w:ascii="Times New Roman" w:hAnsi="Times New Roman"/>
                <w:sz w:val="22"/>
                <w:szCs w:val="22"/>
              </w:rPr>
            </w:pPr>
          </w:p>
          <w:p w:rsidR="003C3F5C" w:rsidP="00E37D9A">
            <w:pPr>
              <w:pStyle w:val="Normlny"/>
              <w:bidi w:val="0"/>
              <w:spacing w:after="0" w:line="240" w:lineRule="auto"/>
              <w:rPr>
                <w:rFonts w:ascii="Times New Roman" w:hAnsi="Times New Roman"/>
                <w:sz w:val="22"/>
                <w:szCs w:val="22"/>
              </w:rPr>
            </w:pPr>
          </w:p>
          <w:p w:rsidR="003C3F5C" w:rsidRPr="008A204C" w:rsidP="00E37D9A">
            <w:pPr>
              <w:pStyle w:val="Normlny"/>
              <w:bidi w:val="0"/>
              <w:spacing w:after="0" w:line="240" w:lineRule="auto"/>
              <w:rPr>
                <w:rFonts w:ascii="Times New Roman" w:hAnsi="Times New Roman"/>
                <w:b/>
                <w:sz w:val="22"/>
                <w:szCs w:val="22"/>
              </w:rPr>
            </w:pPr>
            <w:r>
              <w:rPr>
                <w:rFonts w:ascii="Times New Roman" w:hAnsi="Times New Roman"/>
                <w:sz w:val="22"/>
                <w:szCs w:val="22"/>
              </w:rPr>
              <w:t>§33 O1 Pi</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C05338" w:rsidRPr="00C05338" w:rsidP="00C05338">
            <w:pPr>
              <w:bidi w:val="0"/>
              <w:spacing w:before="100" w:beforeAutospacing="1" w:after="0" w:line="240" w:lineRule="auto"/>
              <w:rPr>
                <w:rFonts w:ascii="Times New Roman" w:hAnsi="Times New Roman"/>
                <w:bCs/>
                <w:kern w:val="3"/>
                <w:sz w:val="22"/>
                <w:szCs w:val="22"/>
                <w:lang w:eastAsia="zh-CN"/>
              </w:rPr>
            </w:pPr>
            <w:r w:rsidRPr="00C05338">
              <w:rPr>
                <w:rFonts w:ascii="Times New Roman" w:hAnsi="Times New Roman"/>
                <w:bCs/>
                <w:kern w:val="3"/>
                <w:sz w:val="22"/>
                <w:szCs w:val="22"/>
                <w:lang w:eastAsia="zh-CN"/>
              </w:rPr>
              <w:t>Žiadosť o súhlas podľa § 97 ods. 1 písm. a) zákona na prevádzkovanie skládky odpadov okrem náležitostí podľa § 113 ods. 9 zákona a podľa § 25 ods. 1 písm. a), b), j) a k) obsahuje aj</w:t>
            </w:r>
          </w:p>
          <w:p w:rsidR="00C05338" w:rsidRPr="00C05338" w:rsidP="00C05338">
            <w:pPr>
              <w:bidi w:val="0"/>
              <w:spacing w:after="0" w:line="240" w:lineRule="auto"/>
              <w:rPr>
                <w:rFonts w:ascii="Times New Roman" w:hAnsi="Times New Roman"/>
                <w:bCs/>
                <w:kern w:val="3"/>
                <w:sz w:val="22"/>
                <w:szCs w:val="22"/>
                <w:lang w:eastAsia="zh-CN"/>
              </w:rPr>
            </w:pPr>
          </w:p>
          <w:p w:rsidR="00C05338" w:rsidP="00C05338">
            <w:pPr>
              <w:pStyle w:val="ListParagraph"/>
              <w:autoSpaceDE/>
              <w:autoSpaceDN/>
              <w:bidi w:val="0"/>
              <w:spacing w:after="0" w:line="240" w:lineRule="auto"/>
              <w:ind w:left="0"/>
              <w:contextualSpacing/>
              <w:jc w:val="both"/>
              <w:rPr>
                <w:rFonts w:ascii="Times New Roman" w:hAnsi="Times New Roman"/>
                <w:bCs/>
                <w:kern w:val="3"/>
                <w:sz w:val="22"/>
                <w:szCs w:val="22"/>
                <w:lang w:eastAsia="zh-CN"/>
              </w:rPr>
            </w:pPr>
            <w:r w:rsidRPr="00C05338">
              <w:rPr>
                <w:rFonts w:ascii="Times New Roman" w:hAnsi="Times New Roman"/>
                <w:bCs/>
                <w:kern w:val="3"/>
                <w:sz w:val="22"/>
                <w:szCs w:val="22"/>
                <w:lang w:eastAsia="zh-CN"/>
              </w:rPr>
              <w:t>identifikačné údaje prevádzkovateľa, ak je prevádzkovateľom iná osoba ako žiadateľ,</w:t>
            </w:r>
          </w:p>
          <w:p w:rsidR="00C05338" w:rsidRPr="00C05338" w:rsidP="00C05338">
            <w:pPr>
              <w:pStyle w:val="ListParagraph"/>
              <w:autoSpaceDE/>
              <w:autoSpaceDN/>
              <w:bidi w:val="0"/>
              <w:spacing w:after="0" w:line="240" w:lineRule="auto"/>
              <w:ind w:left="284"/>
              <w:contextualSpacing/>
              <w:jc w:val="both"/>
              <w:rPr>
                <w:rFonts w:ascii="Times New Roman" w:hAnsi="Times New Roman"/>
                <w:bCs/>
                <w:kern w:val="3"/>
                <w:sz w:val="22"/>
                <w:szCs w:val="22"/>
                <w:lang w:eastAsia="zh-CN"/>
              </w:rPr>
            </w:pPr>
          </w:p>
          <w:p w:rsidR="00C05338" w:rsidRPr="00C05338" w:rsidP="00C05338">
            <w:pPr>
              <w:pStyle w:val="ListParagraph"/>
              <w:autoSpaceDE/>
              <w:autoSpaceDN/>
              <w:bidi w:val="0"/>
              <w:spacing w:after="0" w:line="240" w:lineRule="auto"/>
              <w:ind w:left="0"/>
              <w:contextualSpacing/>
              <w:jc w:val="both"/>
              <w:rPr>
                <w:rFonts w:ascii="Times New Roman" w:hAnsi="Times New Roman"/>
                <w:bCs/>
                <w:kern w:val="3"/>
                <w:sz w:val="22"/>
                <w:szCs w:val="22"/>
                <w:lang w:eastAsia="zh-CN"/>
              </w:rPr>
            </w:pPr>
            <w:r w:rsidRPr="00C05338">
              <w:rPr>
                <w:rFonts w:ascii="Times New Roman" w:hAnsi="Times New Roman"/>
                <w:bCs/>
                <w:kern w:val="3"/>
                <w:sz w:val="22"/>
                <w:szCs w:val="22"/>
                <w:lang w:eastAsia="zh-CN"/>
              </w:rPr>
              <w:t>zoznam druhov a množstiev odpadov, ktoré majú byť na skládke odpadov uložené,</w:t>
            </w:r>
          </w:p>
          <w:p w:rsidR="00C05338" w:rsidP="00C05338">
            <w:pPr>
              <w:pStyle w:val="ListParagraph"/>
              <w:autoSpaceDE/>
              <w:autoSpaceDN/>
              <w:bidi w:val="0"/>
              <w:spacing w:after="0" w:line="240" w:lineRule="auto"/>
              <w:ind w:left="0"/>
              <w:contextualSpacing/>
              <w:jc w:val="both"/>
              <w:rPr>
                <w:rFonts w:ascii="Times New Roman" w:hAnsi="Times New Roman"/>
                <w:bCs/>
                <w:kern w:val="3"/>
                <w:sz w:val="22"/>
                <w:szCs w:val="22"/>
                <w:lang w:eastAsia="zh-CN"/>
              </w:rPr>
            </w:pPr>
          </w:p>
          <w:p w:rsidR="00C05338" w:rsidRPr="00C05338" w:rsidP="00C05338">
            <w:pPr>
              <w:pStyle w:val="ListParagraph"/>
              <w:autoSpaceDE/>
              <w:autoSpaceDN/>
              <w:bidi w:val="0"/>
              <w:spacing w:after="0" w:line="240" w:lineRule="auto"/>
              <w:ind w:left="0"/>
              <w:contextualSpacing/>
              <w:jc w:val="both"/>
              <w:rPr>
                <w:rFonts w:ascii="Times New Roman" w:hAnsi="Times New Roman"/>
                <w:bCs/>
                <w:kern w:val="3"/>
                <w:sz w:val="22"/>
                <w:szCs w:val="22"/>
                <w:lang w:eastAsia="zh-CN"/>
              </w:rPr>
            </w:pPr>
            <w:r w:rsidRPr="00C05338">
              <w:rPr>
                <w:rFonts w:ascii="Times New Roman" w:hAnsi="Times New Roman"/>
                <w:bCs/>
                <w:kern w:val="3"/>
                <w:sz w:val="22"/>
                <w:szCs w:val="22"/>
                <w:lang w:eastAsia="zh-CN"/>
              </w:rPr>
              <w:t>navrhovanú kapacitu skládky odpadov,</w:t>
            </w:r>
          </w:p>
          <w:p w:rsidR="00C05338" w:rsidP="00C05338">
            <w:pPr>
              <w:pStyle w:val="ListParagraph"/>
              <w:autoSpaceDE/>
              <w:autoSpaceDN/>
              <w:bidi w:val="0"/>
              <w:spacing w:after="0" w:line="240" w:lineRule="auto"/>
              <w:ind w:left="0"/>
              <w:contextualSpacing/>
              <w:jc w:val="both"/>
              <w:rPr>
                <w:rFonts w:ascii="Times New Roman" w:hAnsi="Times New Roman"/>
                <w:bCs/>
                <w:kern w:val="3"/>
                <w:sz w:val="22"/>
                <w:szCs w:val="22"/>
                <w:lang w:eastAsia="zh-CN"/>
              </w:rPr>
            </w:pPr>
          </w:p>
          <w:p w:rsidR="00C05338" w:rsidP="00C05338">
            <w:pPr>
              <w:pStyle w:val="ListParagraph"/>
              <w:autoSpaceDE/>
              <w:autoSpaceDN/>
              <w:bidi w:val="0"/>
              <w:spacing w:after="0" w:line="240" w:lineRule="auto"/>
              <w:ind w:left="0"/>
              <w:contextualSpacing/>
              <w:jc w:val="both"/>
              <w:rPr>
                <w:rFonts w:ascii="Times New Roman" w:hAnsi="Times New Roman"/>
                <w:bCs/>
                <w:kern w:val="3"/>
                <w:sz w:val="22"/>
                <w:szCs w:val="22"/>
                <w:lang w:eastAsia="zh-CN"/>
              </w:rPr>
            </w:pPr>
            <w:r w:rsidRPr="00C05338">
              <w:rPr>
                <w:rFonts w:ascii="Times New Roman" w:hAnsi="Times New Roman"/>
                <w:bCs/>
                <w:kern w:val="3"/>
                <w:sz w:val="22"/>
                <w:szCs w:val="22"/>
                <w:lang w:eastAsia="zh-CN"/>
              </w:rPr>
              <w:t>charakteristiku územia skládky odpadov vrátane hydrogeologických a inžinierskogeologických charakteristík,</w:t>
            </w:r>
          </w:p>
          <w:p w:rsidR="00C05338" w:rsidRPr="00C05338" w:rsidP="00C05338">
            <w:pPr>
              <w:pStyle w:val="ListParagraph"/>
              <w:autoSpaceDE/>
              <w:autoSpaceDN/>
              <w:bidi w:val="0"/>
              <w:spacing w:after="0" w:line="240" w:lineRule="auto"/>
              <w:ind w:left="0"/>
              <w:contextualSpacing/>
              <w:jc w:val="both"/>
              <w:rPr>
                <w:rFonts w:ascii="Times New Roman" w:hAnsi="Times New Roman"/>
                <w:bCs/>
                <w:kern w:val="3"/>
                <w:sz w:val="22"/>
                <w:szCs w:val="22"/>
                <w:lang w:eastAsia="zh-CN"/>
              </w:rPr>
            </w:pPr>
          </w:p>
          <w:p w:rsidR="00C05338" w:rsidP="00C05338">
            <w:pPr>
              <w:pStyle w:val="ListParagraph"/>
              <w:autoSpaceDE/>
              <w:autoSpaceDN/>
              <w:bidi w:val="0"/>
              <w:spacing w:after="0" w:line="240" w:lineRule="auto"/>
              <w:ind w:left="0"/>
              <w:contextualSpacing/>
              <w:jc w:val="both"/>
              <w:rPr>
                <w:rFonts w:ascii="Times New Roman" w:hAnsi="Times New Roman"/>
                <w:bCs/>
                <w:kern w:val="3"/>
                <w:sz w:val="22"/>
                <w:szCs w:val="22"/>
                <w:lang w:eastAsia="zh-CN"/>
              </w:rPr>
            </w:pPr>
            <w:r w:rsidRPr="00C05338">
              <w:rPr>
                <w:rFonts w:ascii="Times New Roman" w:hAnsi="Times New Roman"/>
                <w:bCs/>
                <w:kern w:val="3"/>
                <w:sz w:val="22"/>
                <w:szCs w:val="22"/>
                <w:lang w:eastAsia="zh-CN"/>
              </w:rPr>
              <w:t>navrhované metódy na zabezpečenie eliminácie negatívnych vplyvov zo skládkovania na životné prostredie a ľudské zdravie,</w:t>
            </w:r>
          </w:p>
          <w:p w:rsidR="00C05338" w:rsidRPr="00C05338" w:rsidP="00C05338">
            <w:pPr>
              <w:pStyle w:val="ListParagraph"/>
              <w:autoSpaceDE/>
              <w:autoSpaceDN/>
              <w:bidi w:val="0"/>
              <w:spacing w:after="0" w:line="240" w:lineRule="auto"/>
              <w:ind w:left="0"/>
              <w:contextualSpacing/>
              <w:jc w:val="both"/>
              <w:rPr>
                <w:rFonts w:ascii="Times New Roman" w:hAnsi="Times New Roman"/>
                <w:bCs/>
                <w:kern w:val="3"/>
                <w:sz w:val="22"/>
                <w:szCs w:val="22"/>
                <w:lang w:eastAsia="zh-CN"/>
              </w:rPr>
            </w:pPr>
          </w:p>
          <w:p w:rsidR="00C05338" w:rsidP="00C05338">
            <w:pPr>
              <w:pStyle w:val="ListParagraph"/>
              <w:autoSpaceDE/>
              <w:autoSpaceDN/>
              <w:bidi w:val="0"/>
              <w:spacing w:after="0" w:line="240" w:lineRule="auto"/>
              <w:ind w:left="0"/>
              <w:contextualSpacing/>
              <w:jc w:val="both"/>
              <w:rPr>
                <w:rFonts w:ascii="Times New Roman" w:hAnsi="Times New Roman"/>
                <w:bCs/>
                <w:kern w:val="3"/>
                <w:sz w:val="22"/>
                <w:szCs w:val="22"/>
                <w:lang w:eastAsia="zh-CN"/>
              </w:rPr>
            </w:pPr>
            <w:r w:rsidRPr="00C05338">
              <w:rPr>
                <w:rFonts w:ascii="Times New Roman" w:hAnsi="Times New Roman"/>
                <w:bCs/>
                <w:kern w:val="3"/>
                <w:sz w:val="22"/>
                <w:szCs w:val="22"/>
                <w:lang w:eastAsia="zh-CN"/>
              </w:rPr>
              <w:t>navrhovaný prevádzkový poriadok, plán monitorovania a kontroly skládky odpadov počas jej prevádzky,</w:t>
            </w:r>
          </w:p>
          <w:p w:rsidR="00C05338" w:rsidRPr="00C05338" w:rsidP="003C3F5C">
            <w:pPr>
              <w:pStyle w:val="ListParagraph"/>
              <w:autoSpaceDE/>
              <w:autoSpaceDN/>
              <w:bidi w:val="0"/>
              <w:spacing w:after="0" w:line="240" w:lineRule="auto"/>
              <w:ind w:left="0"/>
              <w:contextualSpacing/>
              <w:jc w:val="both"/>
              <w:rPr>
                <w:rFonts w:ascii="Times New Roman" w:hAnsi="Times New Roman"/>
                <w:bCs/>
                <w:kern w:val="3"/>
                <w:sz w:val="22"/>
                <w:szCs w:val="22"/>
                <w:lang w:eastAsia="zh-CN"/>
              </w:rPr>
            </w:pPr>
          </w:p>
          <w:p w:rsidR="00C05338" w:rsidRPr="00C05338" w:rsidP="003C3F5C">
            <w:pPr>
              <w:pStyle w:val="ListParagraph"/>
              <w:autoSpaceDE/>
              <w:autoSpaceDN/>
              <w:bidi w:val="0"/>
              <w:spacing w:after="0" w:line="240" w:lineRule="auto"/>
              <w:ind w:left="0"/>
              <w:contextualSpacing/>
              <w:jc w:val="both"/>
              <w:rPr>
                <w:rFonts w:ascii="Times New Roman" w:hAnsi="Times New Roman"/>
                <w:bCs/>
                <w:kern w:val="3"/>
                <w:sz w:val="22"/>
                <w:szCs w:val="22"/>
                <w:lang w:eastAsia="zh-CN"/>
              </w:rPr>
            </w:pPr>
            <w:r w:rsidRPr="00C05338">
              <w:rPr>
                <w:rFonts w:ascii="Times New Roman" w:hAnsi="Times New Roman"/>
                <w:bCs/>
                <w:kern w:val="3"/>
                <w:sz w:val="22"/>
                <w:szCs w:val="22"/>
                <w:lang w:eastAsia="zh-CN"/>
              </w:rPr>
              <w:t xml:space="preserve">projekt uzavretia a rekultivácie skládky odpadov a monitorovania skládky odpadov po jej uzavretí, </w:t>
            </w:r>
          </w:p>
          <w:p w:rsidR="003C3F5C" w:rsidP="003C3F5C">
            <w:pPr>
              <w:bidi w:val="0"/>
              <w:spacing w:after="0" w:line="240" w:lineRule="auto"/>
              <w:jc w:val="both"/>
              <w:rPr>
                <w:rFonts w:ascii="Times New Roman" w:hAnsi="Times New Roman"/>
                <w:bCs/>
                <w:kern w:val="3"/>
                <w:sz w:val="22"/>
                <w:szCs w:val="22"/>
                <w:lang w:eastAsia="zh-CN"/>
              </w:rPr>
            </w:pPr>
          </w:p>
          <w:p w:rsidR="003C3F5C" w:rsidP="003C3F5C">
            <w:pPr>
              <w:bidi w:val="0"/>
              <w:spacing w:after="0" w:line="240" w:lineRule="auto"/>
              <w:jc w:val="both"/>
              <w:rPr>
                <w:rFonts w:ascii="Times New Roman" w:hAnsi="Times New Roman"/>
                <w:bCs/>
                <w:kern w:val="3"/>
                <w:sz w:val="22"/>
                <w:szCs w:val="22"/>
                <w:lang w:eastAsia="zh-CN"/>
              </w:rPr>
            </w:pPr>
          </w:p>
          <w:p w:rsidR="00C05338" w:rsidP="003C3F5C">
            <w:pPr>
              <w:bidi w:val="0"/>
              <w:spacing w:after="0" w:line="240" w:lineRule="auto"/>
              <w:jc w:val="both"/>
              <w:rPr>
                <w:rFonts w:ascii="Times New Roman" w:hAnsi="Times New Roman"/>
                <w:bCs/>
                <w:kern w:val="3"/>
                <w:sz w:val="22"/>
                <w:szCs w:val="22"/>
                <w:lang w:eastAsia="zh-CN"/>
              </w:rPr>
            </w:pPr>
            <w:r w:rsidRPr="00C05338">
              <w:rPr>
                <w:rFonts w:ascii="Times New Roman" w:hAnsi="Times New Roman"/>
                <w:bCs/>
                <w:kern w:val="3"/>
                <w:sz w:val="22"/>
                <w:szCs w:val="22"/>
                <w:lang w:eastAsia="zh-CN"/>
              </w:rPr>
              <w:t>záverečné stanovisko z procesu posudzovania vplyvov na životné prostredie alebo rozhodnutie zo zisťovacieho konania alebo vyjadrenie k oznámeniu o zmene, ak sa na túto činnosť vyžaduje,</w:t>
            </w:r>
          </w:p>
          <w:p w:rsidR="003C3F5C" w:rsidP="003C3F5C">
            <w:pPr>
              <w:pStyle w:val="ListParagraph"/>
              <w:autoSpaceDE/>
              <w:autoSpaceDN/>
              <w:bidi w:val="0"/>
              <w:spacing w:after="0" w:line="240" w:lineRule="auto"/>
              <w:ind w:left="0"/>
              <w:contextualSpacing/>
              <w:jc w:val="both"/>
              <w:rPr>
                <w:rFonts w:ascii="Times New Roman" w:hAnsi="Times New Roman"/>
                <w:bCs/>
                <w:kern w:val="3"/>
                <w:sz w:val="22"/>
                <w:szCs w:val="22"/>
                <w:lang w:eastAsia="zh-CN"/>
              </w:rPr>
            </w:pPr>
          </w:p>
          <w:p w:rsidR="003C3F5C" w:rsidP="003C3F5C">
            <w:pPr>
              <w:pStyle w:val="ListParagraph"/>
              <w:autoSpaceDE/>
              <w:autoSpaceDN/>
              <w:bidi w:val="0"/>
              <w:spacing w:after="0" w:line="240" w:lineRule="auto"/>
              <w:ind w:left="0"/>
              <w:contextualSpacing/>
              <w:jc w:val="both"/>
              <w:rPr>
                <w:rFonts w:ascii="Times New Roman" w:hAnsi="Times New Roman"/>
                <w:bCs/>
                <w:kern w:val="3"/>
                <w:sz w:val="22"/>
                <w:szCs w:val="22"/>
                <w:lang w:eastAsia="zh-CN"/>
              </w:rPr>
            </w:pPr>
          </w:p>
          <w:p w:rsidR="00C05338" w:rsidRPr="00C05338" w:rsidP="003C3F5C">
            <w:pPr>
              <w:pStyle w:val="ListParagraph"/>
              <w:autoSpaceDE/>
              <w:autoSpaceDN/>
              <w:bidi w:val="0"/>
              <w:spacing w:after="0" w:line="240" w:lineRule="auto"/>
              <w:ind w:left="0"/>
              <w:contextualSpacing/>
              <w:jc w:val="both"/>
              <w:rPr>
                <w:rFonts w:ascii="Times New Roman" w:hAnsi="Times New Roman"/>
                <w:bCs/>
                <w:kern w:val="3"/>
                <w:sz w:val="22"/>
                <w:szCs w:val="22"/>
                <w:lang w:eastAsia="zh-CN"/>
              </w:rPr>
            </w:pPr>
            <w:r w:rsidRPr="00C05338">
              <w:rPr>
                <w:rFonts w:ascii="Times New Roman" w:hAnsi="Times New Roman"/>
                <w:bCs/>
                <w:kern w:val="3"/>
                <w:sz w:val="22"/>
                <w:szCs w:val="22"/>
                <w:lang w:eastAsia="zh-CN"/>
              </w:rPr>
              <w:t>preukázanie zriadenia osobitného účtu podľa § 25 ods. 4 zákona na náklady spojené s uzatvorením, rekultiváciou, monitorovaním a zabezpečením starostlivosti o skládku odpadov po jej uzavretí</w:t>
            </w:r>
            <w:r>
              <w:rPr>
                <w:rFonts w:ascii="Times New Roman" w:hAnsi="Times New Roman"/>
                <w:bCs/>
                <w:kern w:val="3"/>
                <w:sz w:val="22"/>
                <w:szCs w:val="22"/>
                <w:lang w:eastAsia="zh-CN"/>
              </w:rPr>
              <w:t xml:space="preserve"> </w:t>
            </w:r>
            <w:r w:rsidRPr="00C05338">
              <w:rPr>
                <w:rFonts w:ascii="Times New Roman" w:hAnsi="Times New Roman"/>
                <w:bCs/>
                <w:kern w:val="3"/>
                <w:sz w:val="22"/>
                <w:szCs w:val="22"/>
                <w:lang w:eastAsia="zh-CN"/>
              </w:rPr>
              <w:t>a na práce súvisiace s odvrátením havárie alebo obmedzením dôsledkov havárie hroziacej alebo vzniknut</w:t>
            </w:r>
            <w:r w:rsidR="003C3F5C">
              <w:rPr>
                <w:rFonts w:ascii="Times New Roman" w:hAnsi="Times New Roman"/>
                <w:bCs/>
                <w:kern w:val="3"/>
                <w:sz w:val="22"/>
                <w:szCs w:val="22"/>
                <w:lang w:eastAsia="zh-CN"/>
              </w:rPr>
              <w:t>ej po uzavretí skládky odpadov</w:t>
            </w:r>
            <w:r w:rsidRPr="00C05338">
              <w:rPr>
                <w:rFonts w:ascii="Times New Roman" w:hAnsi="Times New Roman"/>
                <w:bCs/>
                <w:kern w:val="3"/>
                <w:sz w:val="22"/>
                <w:szCs w:val="22"/>
                <w:lang w:eastAsia="zh-CN"/>
              </w:rPr>
              <w:t xml:space="preserve"> </w:t>
            </w:r>
          </w:p>
          <w:p w:rsidR="003C3F5C" w:rsidP="003C3F5C">
            <w:pPr>
              <w:pStyle w:val="ListParagraph"/>
              <w:autoSpaceDE/>
              <w:autoSpaceDN/>
              <w:bidi w:val="0"/>
              <w:spacing w:after="0" w:line="240" w:lineRule="auto"/>
              <w:ind w:left="0"/>
              <w:contextualSpacing/>
              <w:jc w:val="both"/>
              <w:rPr>
                <w:rFonts w:ascii="Times New Roman" w:hAnsi="Times New Roman"/>
                <w:bCs/>
                <w:kern w:val="3"/>
                <w:sz w:val="22"/>
                <w:szCs w:val="22"/>
                <w:lang w:eastAsia="zh-CN"/>
              </w:rPr>
            </w:pPr>
          </w:p>
          <w:p w:rsidR="00C05338" w:rsidRPr="00C05338" w:rsidP="003C3F5C">
            <w:pPr>
              <w:pStyle w:val="ListParagraph"/>
              <w:autoSpaceDE/>
              <w:autoSpaceDN/>
              <w:bidi w:val="0"/>
              <w:spacing w:after="0" w:line="240" w:lineRule="auto"/>
              <w:ind w:left="0"/>
              <w:contextualSpacing/>
              <w:jc w:val="both"/>
              <w:rPr>
                <w:rFonts w:ascii="Times New Roman" w:hAnsi="Times New Roman"/>
                <w:bCs/>
                <w:kern w:val="3"/>
                <w:sz w:val="22"/>
                <w:szCs w:val="22"/>
                <w:lang w:eastAsia="zh-CN"/>
              </w:rPr>
            </w:pPr>
            <w:r w:rsidRPr="00C05338">
              <w:rPr>
                <w:rFonts w:ascii="Times New Roman" w:hAnsi="Times New Roman"/>
                <w:bCs/>
                <w:kern w:val="3"/>
                <w:sz w:val="22"/>
                <w:szCs w:val="22"/>
                <w:lang w:eastAsia="zh-CN"/>
              </w:rPr>
              <w:t>preukázanie poistenia skládky odpadov proti nepredvídaným udalostiam, ak je také poistenie uzavreté.</w:t>
            </w:r>
          </w:p>
          <w:p w:rsidR="00E37D9A" w:rsidRPr="008A204C" w:rsidP="00E37D9A">
            <w:pPr>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37D9A"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r>
              <w:rPr>
                <w:rFonts w:ascii="Times New Roman" w:hAnsi="Times New Roman"/>
                <w:sz w:val="22"/>
                <w:szCs w:val="22"/>
              </w:rPr>
              <w:t>Ú</w:t>
            </w: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r>
              <w:rPr>
                <w:rFonts w:ascii="Times New Roman" w:hAnsi="Times New Roman"/>
                <w:sz w:val="22"/>
                <w:szCs w:val="22"/>
              </w:rPr>
              <w:t>Ú</w:t>
            </w: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r>
              <w:rPr>
                <w:rFonts w:ascii="Times New Roman" w:hAnsi="Times New Roman"/>
                <w:sz w:val="22"/>
                <w:szCs w:val="22"/>
              </w:rPr>
              <w:t>Ú</w:t>
            </w: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r>
              <w:rPr>
                <w:rFonts w:ascii="Times New Roman" w:hAnsi="Times New Roman"/>
                <w:sz w:val="22"/>
                <w:szCs w:val="22"/>
              </w:rPr>
              <w:t>Ú</w:t>
            </w: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r>
              <w:rPr>
                <w:rFonts w:ascii="Times New Roman" w:hAnsi="Times New Roman"/>
                <w:sz w:val="22"/>
                <w:szCs w:val="22"/>
              </w:rPr>
              <w:t>Ú</w:t>
            </w: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r>
              <w:rPr>
                <w:rFonts w:ascii="Times New Roman" w:hAnsi="Times New Roman"/>
                <w:sz w:val="22"/>
                <w:szCs w:val="22"/>
              </w:rPr>
              <w:t>Ú</w:t>
            </w: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r>
              <w:rPr>
                <w:rFonts w:ascii="Times New Roman" w:hAnsi="Times New Roman"/>
                <w:sz w:val="22"/>
                <w:szCs w:val="22"/>
              </w:rPr>
              <w:t>Ú</w:t>
            </w: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r>
              <w:rPr>
                <w:rFonts w:ascii="Times New Roman" w:hAnsi="Times New Roman"/>
                <w:sz w:val="22"/>
                <w:szCs w:val="22"/>
              </w:rPr>
              <w:t>Ú</w:t>
            </w: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RPr="008A204C" w:rsidP="00E37D9A">
            <w:pPr>
              <w:pStyle w:val="Normlny"/>
              <w:bidi w:val="0"/>
              <w:spacing w:after="0" w:line="240" w:lineRule="auto"/>
              <w:rPr>
                <w:rFonts w:ascii="Times New Roman" w:hAnsi="Times New Roman"/>
                <w:sz w:val="22"/>
                <w:szCs w:val="22"/>
              </w:rPr>
            </w:pPr>
            <w:r>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E37D9A" w:rsidRPr="00A61A5F" w:rsidP="00E37D9A">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E37D9A" w:rsidP="00E37D9A">
            <w:pPr>
              <w:pStyle w:val="Normlny"/>
              <w:bidi w:val="0"/>
              <w:spacing w:after="0" w:line="240" w:lineRule="auto"/>
              <w:rPr>
                <w:rFonts w:ascii="Times New Roman" w:hAnsi="Times New Roman"/>
                <w:sz w:val="22"/>
                <w:szCs w:val="22"/>
              </w:rPr>
            </w:pPr>
            <w:r w:rsidRPr="00EE2DBF">
              <w:rPr>
                <w:rFonts w:ascii="Times New Roman" w:hAnsi="Times New Roman"/>
                <w:sz w:val="22"/>
                <w:szCs w:val="22"/>
              </w:rPr>
              <w:t>Č 8</w:t>
            </w:r>
          </w:p>
          <w:p w:rsidR="003C3F5C" w:rsidP="00E37D9A">
            <w:pPr>
              <w:pStyle w:val="Normlny"/>
              <w:bidi w:val="0"/>
              <w:spacing w:after="0" w:line="240" w:lineRule="auto"/>
              <w:rPr>
                <w:rFonts w:ascii="Times New Roman" w:hAnsi="Times New Roman"/>
                <w:sz w:val="22"/>
                <w:szCs w:val="22"/>
              </w:rPr>
            </w:pPr>
          </w:p>
          <w:p w:rsidR="003C3F5C" w:rsidP="00E37D9A">
            <w:pPr>
              <w:pStyle w:val="Normlny"/>
              <w:bidi w:val="0"/>
              <w:spacing w:after="0" w:line="240" w:lineRule="auto"/>
              <w:rPr>
                <w:rFonts w:ascii="Times New Roman" w:hAnsi="Times New Roman"/>
                <w:sz w:val="22"/>
                <w:szCs w:val="22"/>
              </w:rPr>
            </w:pPr>
          </w:p>
          <w:p w:rsidR="003C3F5C" w:rsidP="00E37D9A">
            <w:pPr>
              <w:pStyle w:val="Normlny"/>
              <w:bidi w:val="0"/>
              <w:spacing w:after="0" w:line="240" w:lineRule="auto"/>
              <w:rPr>
                <w:rFonts w:ascii="Times New Roman" w:hAnsi="Times New Roman"/>
                <w:sz w:val="22"/>
                <w:szCs w:val="22"/>
              </w:rPr>
            </w:pPr>
          </w:p>
          <w:p w:rsidR="003C3F5C" w:rsidP="00E37D9A">
            <w:pPr>
              <w:pStyle w:val="Normlny"/>
              <w:bidi w:val="0"/>
              <w:spacing w:after="0" w:line="240" w:lineRule="auto"/>
              <w:rPr>
                <w:rFonts w:ascii="Times New Roman" w:hAnsi="Times New Roman"/>
                <w:sz w:val="22"/>
                <w:szCs w:val="22"/>
              </w:rPr>
            </w:pPr>
            <w:r>
              <w:rPr>
                <w:rFonts w:ascii="Times New Roman" w:hAnsi="Times New Roman"/>
                <w:sz w:val="22"/>
                <w:szCs w:val="22"/>
              </w:rPr>
              <w:t>Č8 Pa</w:t>
            </w: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r>
              <w:rPr>
                <w:rFonts w:ascii="Times New Roman" w:hAnsi="Times New Roman"/>
                <w:sz w:val="22"/>
                <w:szCs w:val="22"/>
              </w:rPr>
              <w:t>Č8 Pb</w:t>
            </w: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r>
              <w:rPr>
                <w:rFonts w:ascii="Times New Roman" w:hAnsi="Times New Roman"/>
                <w:sz w:val="22"/>
                <w:szCs w:val="22"/>
              </w:rPr>
              <w:t>Č8 Pc</w:t>
            </w:r>
          </w:p>
          <w:p w:rsidR="005077D4" w:rsidRPr="00EE2DBF" w:rsidP="00E37D9A">
            <w:pPr>
              <w:pStyle w:val="Normlny"/>
              <w:bidi w:val="0"/>
              <w:spacing w:after="0" w:line="240" w:lineRule="auto"/>
              <w:rPr>
                <w:rFonts w:ascii="Times New Roman" w:hAnsi="Times New Roman"/>
                <w:sz w:val="22"/>
                <w:szCs w:val="22"/>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37D9A" w:rsidRPr="00EE2DBF" w:rsidP="00E37D9A">
            <w:pPr>
              <w:pStyle w:val="Normlny"/>
              <w:bidi w:val="0"/>
              <w:spacing w:after="0" w:line="240" w:lineRule="auto"/>
              <w:rPr>
                <w:rFonts w:ascii="Times New Roman" w:hAnsi="Times New Roman"/>
                <w:color w:val="000000"/>
                <w:sz w:val="22"/>
                <w:szCs w:val="22"/>
              </w:rPr>
            </w:pPr>
            <w:r w:rsidRPr="00EE2DBF">
              <w:rPr>
                <w:rFonts w:ascii="Times New Roman" w:hAnsi="Times New Roman"/>
                <w:b/>
                <w:bCs/>
                <w:color w:val="000000"/>
                <w:sz w:val="22"/>
                <w:szCs w:val="22"/>
              </w:rPr>
              <w:t xml:space="preserve">Podmienky pre udelenie povolenia </w:t>
            </w:r>
          </w:p>
          <w:p w:rsidR="00E37D9A" w:rsidP="00E37D9A">
            <w:pPr>
              <w:pStyle w:val="Normlny"/>
              <w:bidi w:val="0"/>
              <w:spacing w:after="0" w:line="240" w:lineRule="auto"/>
              <w:rPr>
                <w:rFonts w:ascii="Times New Roman" w:hAnsi="Times New Roman"/>
                <w:color w:val="000000"/>
                <w:sz w:val="22"/>
                <w:szCs w:val="22"/>
              </w:rPr>
            </w:pPr>
            <w:r w:rsidRPr="00EE2DBF">
              <w:rPr>
                <w:rFonts w:ascii="Times New Roman" w:hAnsi="Times New Roman"/>
                <w:color w:val="000000"/>
                <w:sz w:val="22"/>
                <w:szCs w:val="22"/>
              </w:rPr>
              <w:t xml:space="preserve">Členské štáty prijmú také opatrenia, aby zabezpečili, že </w:t>
            </w:r>
          </w:p>
          <w:p w:rsidR="003C3F5C" w:rsidRPr="00EE2DBF" w:rsidP="00E37D9A">
            <w:pPr>
              <w:pStyle w:val="Normlny"/>
              <w:bidi w:val="0"/>
              <w:spacing w:after="0" w:line="240" w:lineRule="auto"/>
              <w:rPr>
                <w:rFonts w:ascii="Times New Roman" w:hAnsi="Times New Roman"/>
                <w:color w:val="000000"/>
                <w:sz w:val="22"/>
                <w:szCs w:val="22"/>
              </w:rPr>
            </w:pPr>
          </w:p>
          <w:p w:rsidR="00E37D9A" w:rsidP="00731103">
            <w:pPr>
              <w:pStyle w:val="Normlny"/>
              <w:bidi w:val="0"/>
              <w:spacing w:after="0" w:line="240" w:lineRule="auto"/>
              <w:rPr>
                <w:rFonts w:ascii="Times New Roman" w:hAnsi="Times New Roman"/>
                <w:color w:val="000000"/>
                <w:sz w:val="22"/>
                <w:szCs w:val="22"/>
              </w:rPr>
            </w:pPr>
            <w:r w:rsidRPr="00EE2DBF">
              <w:rPr>
                <w:rFonts w:ascii="Times New Roman" w:hAnsi="Times New Roman"/>
                <w:color w:val="000000"/>
                <w:sz w:val="22"/>
                <w:szCs w:val="22"/>
              </w:rPr>
              <w:t xml:space="preserve">príslušný orgán nevydá povolenie na skládku pokiaľ sa nepresvedčí, že: </w:t>
            </w:r>
          </w:p>
          <w:p w:rsidR="00731103" w:rsidRPr="00EE2DBF" w:rsidP="00731103">
            <w:pPr>
              <w:pStyle w:val="Normlny"/>
              <w:bidi w:val="0"/>
              <w:spacing w:after="0" w:line="240" w:lineRule="auto"/>
              <w:ind w:left="720"/>
              <w:rPr>
                <w:rFonts w:ascii="Times New Roman" w:hAnsi="Times New Roman"/>
                <w:color w:val="000000"/>
                <w:sz w:val="22"/>
                <w:szCs w:val="22"/>
              </w:rPr>
            </w:pPr>
          </w:p>
          <w:p w:rsidR="00E37D9A" w:rsidRPr="00EE2DBF" w:rsidP="00E37D9A">
            <w:pPr>
              <w:pStyle w:val="Normlny"/>
              <w:bidi w:val="0"/>
              <w:spacing w:after="0" w:line="240" w:lineRule="auto"/>
              <w:rPr>
                <w:rFonts w:ascii="Times New Roman" w:hAnsi="Times New Roman"/>
                <w:color w:val="000000"/>
                <w:sz w:val="22"/>
                <w:szCs w:val="22"/>
              </w:rPr>
            </w:pPr>
            <w:r w:rsidRPr="00EE2DBF">
              <w:rPr>
                <w:rFonts w:ascii="Times New Roman" w:hAnsi="Times New Roman"/>
                <w:color w:val="000000"/>
                <w:sz w:val="22"/>
                <w:szCs w:val="22"/>
              </w:rPr>
              <w:t xml:space="preserve">i) bez toho, aby bol dotknutý článok 3 ods. </w:t>
            </w:r>
            <w:smartTag w:uri="urn:schemas-microsoft-com:office:smarttags" w:element="metricconverter">
              <w:smartTagPr>
                <w:attr w:name="ProductID" w:val="6 a"/>
              </w:smartTagPr>
              <w:r w:rsidRPr="00EE2DBF">
                <w:rPr>
                  <w:rFonts w:ascii="Times New Roman" w:hAnsi="Times New Roman"/>
                  <w:color w:val="000000"/>
                  <w:sz w:val="22"/>
                  <w:szCs w:val="22"/>
                </w:rPr>
                <w:t>4 a</w:t>
              </w:r>
            </w:smartTag>
            <w:r w:rsidRPr="00EE2DBF">
              <w:rPr>
                <w:rFonts w:ascii="Times New Roman" w:hAnsi="Times New Roman"/>
                <w:color w:val="000000"/>
                <w:sz w:val="22"/>
                <w:szCs w:val="22"/>
              </w:rPr>
              <w:t xml:space="preserve"> 5, projekt skládky spĺňa všetky príslušné požiadavky tejto smernice vrátane príloh; </w:t>
            </w:r>
          </w:p>
          <w:p w:rsidR="00AC5E8C" w:rsidRPr="00EE2DBF" w:rsidP="00E37D9A">
            <w:pPr>
              <w:pStyle w:val="Normlny"/>
              <w:bidi w:val="0"/>
              <w:spacing w:after="0" w:line="240" w:lineRule="auto"/>
              <w:rPr>
                <w:rFonts w:ascii="Times New Roman" w:hAnsi="Times New Roman"/>
                <w:color w:val="000000"/>
                <w:sz w:val="22"/>
                <w:szCs w:val="22"/>
              </w:rPr>
            </w:pPr>
          </w:p>
          <w:p w:rsidR="00AC5E8C" w:rsidRPr="00EE2DBF" w:rsidP="00E37D9A">
            <w:pPr>
              <w:pStyle w:val="Normlny"/>
              <w:bidi w:val="0"/>
              <w:spacing w:after="0" w:line="240" w:lineRule="auto"/>
              <w:rPr>
                <w:rFonts w:ascii="Times New Roman" w:hAnsi="Times New Roman"/>
                <w:color w:val="000000"/>
                <w:sz w:val="22"/>
                <w:szCs w:val="22"/>
              </w:rPr>
            </w:pPr>
          </w:p>
          <w:p w:rsidR="00731103" w:rsidP="00E37D9A">
            <w:pPr>
              <w:pStyle w:val="Normlny"/>
              <w:bidi w:val="0"/>
              <w:spacing w:after="0" w:line="240" w:lineRule="auto"/>
              <w:rPr>
                <w:rFonts w:ascii="Times New Roman" w:hAnsi="Times New Roman"/>
                <w:color w:val="000000"/>
                <w:sz w:val="22"/>
                <w:szCs w:val="22"/>
              </w:rPr>
            </w:pPr>
          </w:p>
          <w:p w:rsidR="00731103" w:rsidP="00E37D9A">
            <w:pPr>
              <w:pStyle w:val="Normlny"/>
              <w:bidi w:val="0"/>
              <w:spacing w:after="0" w:line="240" w:lineRule="auto"/>
              <w:rPr>
                <w:rFonts w:ascii="Times New Roman" w:hAnsi="Times New Roman"/>
                <w:color w:val="000000"/>
                <w:sz w:val="22"/>
                <w:szCs w:val="22"/>
              </w:rPr>
            </w:pPr>
          </w:p>
          <w:p w:rsidR="00731103" w:rsidP="00E37D9A">
            <w:pPr>
              <w:pStyle w:val="Normlny"/>
              <w:bidi w:val="0"/>
              <w:spacing w:after="0" w:line="240" w:lineRule="auto"/>
              <w:rPr>
                <w:rFonts w:ascii="Times New Roman" w:hAnsi="Times New Roman"/>
                <w:color w:val="000000"/>
                <w:sz w:val="22"/>
                <w:szCs w:val="22"/>
              </w:rPr>
            </w:pPr>
          </w:p>
          <w:p w:rsidR="00731103" w:rsidP="00E37D9A">
            <w:pPr>
              <w:pStyle w:val="Normlny"/>
              <w:bidi w:val="0"/>
              <w:spacing w:after="0" w:line="240" w:lineRule="auto"/>
              <w:rPr>
                <w:rFonts w:ascii="Times New Roman" w:hAnsi="Times New Roman"/>
                <w:color w:val="000000"/>
                <w:sz w:val="22"/>
                <w:szCs w:val="22"/>
              </w:rPr>
            </w:pPr>
          </w:p>
          <w:p w:rsidR="00731103" w:rsidP="00E37D9A">
            <w:pPr>
              <w:pStyle w:val="Normlny"/>
              <w:bidi w:val="0"/>
              <w:spacing w:after="0" w:line="240" w:lineRule="auto"/>
              <w:rPr>
                <w:rFonts w:ascii="Times New Roman" w:hAnsi="Times New Roman"/>
                <w:color w:val="000000"/>
                <w:sz w:val="22"/>
                <w:szCs w:val="22"/>
              </w:rPr>
            </w:pPr>
          </w:p>
          <w:p w:rsidR="00731103" w:rsidP="00E37D9A">
            <w:pPr>
              <w:pStyle w:val="Normlny"/>
              <w:bidi w:val="0"/>
              <w:spacing w:after="0" w:line="240" w:lineRule="auto"/>
              <w:rPr>
                <w:rFonts w:ascii="Times New Roman" w:hAnsi="Times New Roman"/>
                <w:color w:val="000000"/>
                <w:sz w:val="22"/>
                <w:szCs w:val="22"/>
              </w:rPr>
            </w:pPr>
          </w:p>
          <w:p w:rsidR="00731103" w:rsidP="00E37D9A">
            <w:pPr>
              <w:pStyle w:val="Normlny"/>
              <w:bidi w:val="0"/>
              <w:spacing w:after="0" w:line="240" w:lineRule="auto"/>
              <w:rPr>
                <w:rFonts w:ascii="Times New Roman" w:hAnsi="Times New Roman"/>
                <w:color w:val="000000"/>
                <w:sz w:val="22"/>
                <w:szCs w:val="22"/>
              </w:rPr>
            </w:pPr>
          </w:p>
          <w:p w:rsidR="00E37D9A" w:rsidRPr="00EE2DBF" w:rsidP="00E37D9A">
            <w:pPr>
              <w:pStyle w:val="Normlny"/>
              <w:bidi w:val="0"/>
              <w:spacing w:after="0" w:line="240" w:lineRule="auto"/>
              <w:rPr>
                <w:rFonts w:ascii="Times New Roman" w:hAnsi="Times New Roman"/>
                <w:color w:val="000000"/>
                <w:sz w:val="22"/>
                <w:szCs w:val="22"/>
              </w:rPr>
            </w:pPr>
            <w:r w:rsidRPr="00EE2DBF">
              <w:rPr>
                <w:rFonts w:ascii="Times New Roman" w:hAnsi="Times New Roman"/>
                <w:color w:val="000000"/>
                <w:sz w:val="22"/>
                <w:szCs w:val="22"/>
              </w:rPr>
              <w:t xml:space="preserve">ii) správa skládky bude v rukách fyzickej osoby, ktorá je schopná skládku spravovať z technického hľadiska; je zabezpečený odborný a technický rast a školenie prevádzkovateľov a personálu skládok; </w:t>
            </w:r>
          </w:p>
          <w:p w:rsidR="00AC5E8C" w:rsidRPr="00EE2DBF" w:rsidP="00E37D9A">
            <w:pPr>
              <w:pStyle w:val="Normlny"/>
              <w:bidi w:val="0"/>
              <w:spacing w:after="0" w:line="240" w:lineRule="auto"/>
              <w:rPr>
                <w:rFonts w:ascii="Times New Roman" w:hAnsi="Times New Roman"/>
                <w:color w:val="000000"/>
                <w:sz w:val="22"/>
                <w:szCs w:val="22"/>
              </w:rPr>
            </w:pPr>
          </w:p>
          <w:p w:rsidR="00AC5E8C" w:rsidRPr="00EE2DBF" w:rsidP="00E37D9A">
            <w:pPr>
              <w:pStyle w:val="Normlny"/>
              <w:bidi w:val="0"/>
              <w:spacing w:after="0" w:line="240" w:lineRule="auto"/>
              <w:rPr>
                <w:rFonts w:ascii="Times New Roman" w:hAnsi="Times New Roman"/>
                <w:color w:val="000000"/>
                <w:sz w:val="22"/>
                <w:szCs w:val="22"/>
              </w:rPr>
            </w:pPr>
          </w:p>
          <w:p w:rsidR="00AC5E8C" w:rsidRPr="00EE2DBF" w:rsidP="00E37D9A">
            <w:pPr>
              <w:pStyle w:val="Normlny"/>
              <w:bidi w:val="0"/>
              <w:spacing w:after="0" w:line="240" w:lineRule="auto"/>
              <w:rPr>
                <w:rFonts w:ascii="Times New Roman" w:hAnsi="Times New Roman"/>
                <w:color w:val="000000"/>
                <w:sz w:val="22"/>
                <w:szCs w:val="22"/>
              </w:rPr>
            </w:pPr>
          </w:p>
          <w:p w:rsidR="00AC5E8C" w:rsidRPr="00EE2DBF" w:rsidP="00E37D9A">
            <w:pPr>
              <w:pStyle w:val="Normlny"/>
              <w:bidi w:val="0"/>
              <w:spacing w:after="0" w:line="240" w:lineRule="auto"/>
              <w:rPr>
                <w:rFonts w:ascii="Times New Roman" w:hAnsi="Times New Roman"/>
                <w:color w:val="000000"/>
                <w:sz w:val="22"/>
                <w:szCs w:val="22"/>
              </w:rPr>
            </w:pPr>
          </w:p>
          <w:p w:rsidR="00AC5E8C" w:rsidRPr="00EE2DBF" w:rsidP="00E37D9A">
            <w:pPr>
              <w:pStyle w:val="Normlny"/>
              <w:bidi w:val="0"/>
              <w:spacing w:after="0" w:line="240" w:lineRule="auto"/>
              <w:rPr>
                <w:rFonts w:ascii="Times New Roman" w:hAnsi="Times New Roman"/>
                <w:color w:val="000000"/>
                <w:sz w:val="22"/>
                <w:szCs w:val="22"/>
              </w:rPr>
            </w:pPr>
          </w:p>
          <w:p w:rsidR="00AC5E8C" w:rsidRPr="00EE2DBF" w:rsidP="00E37D9A">
            <w:pPr>
              <w:pStyle w:val="Normlny"/>
              <w:bidi w:val="0"/>
              <w:spacing w:after="0" w:line="240" w:lineRule="auto"/>
              <w:rPr>
                <w:rFonts w:ascii="Times New Roman" w:hAnsi="Times New Roman"/>
                <w:color w:val="000000"/>
                <w:sz w:val="22"/>
                <w:szCs w:val="22"/>
              </w:rPr>
            </w:pPr>
          </w:p>
          <w:p w:rsidR="00AC5E8C" w:rsidP="00E37D9A">
            <w:pPr>
              <w:pStyle w:val="Normlny"/>
              <w:bidi w:val="0"/>
              <w:spacing w:after="0" w:line="240" w:lineRule="auto"/>
              <w:rPr>
                <w:rFonts w:ascii="Times New Roman" w:hAnsi="Times New Roman"/>
                <w:color w:val="000000"/>
                <w:sz w:val="22"/>
                <w:szCs w:val="22"/>
              </w:rPr>
            </w:pPr>
          </w:p>
          <w:p w:rsidR="00731103" w:rsidP="00E37D9A">
            <w:pPr>
              <w:pStyle w:val="Normlny"/>
              <w:bidi w:val="0"/>
              <w:spacing w:after="0" w:line="240" w:lineRule="auto"/>
              <w:rPr>
                <w:rFonts w:ascii="Times New Roman" w:hAnsi="Times New Roman"/>
                <w:color w:val="000000"/>
                <w:sz w:val="22"/>
                <w:szCs w:val="22"/>
              </w:rPr>
            </w:pPr>
          </w:p>
          <w:p w:rsidR="00731103" w:rsidRPr="00EE2DBF" w:rsidP="00E37D9A">
            <w:pPr>
              <w:pStyle w:val="Normlny"/>
              <w:bidi w:val="0"/>
              <w:spacing w:after="0" w:line="240" w:lineRule="auto"/>
              <w:rPr>
                <w:rFonts w:ascii="Times New Roman" w:hAnsi="Times New Roman"/>
                <w:color w:val="000000"/>
                <w:sz w:val="22"/>
                <w:szCs w:val="22"/>
              </w:rPr>
            </w:pPr>
          </w:p>
          <w:p w:rsidR="00AC5E8C" w:rsidRPr="00EE2DBF" w:rsidP="00E37D9A">
            <w:pPr>
              <w:pStyle w:val="Normlny"/>
              <w:bidi w:val="0"/>
              <w:spacing w:after="0" w:line="240" w:lineRule="auto"/>
              <w:rPr>
                <w:rFonts w:ascii="Times New Roman" w:hAnsi="Times New Roman"/>
                <w:color w:val="000000"/>
                <w:sz w:val="22"/>
                <w:szCs w:val="22"/>
              </w:rPr>
            </w:pPr>
          </w:p>
          <w:p w:rsidR="00E37D9A" w:rsidRPr="00EE2DBF" w:rsidP="00E37D9A">
            <w:pPr>
              <w:pStyle w:val="Normlny"/>
              <w:bidi w:val="0"/>
              <w:spacing w:after="0" w:line="240" w:lineRule="auto"/>
              <w:rPr>
                <w:rFonts w:ascii="Times New Roman" w:hAnsi="Times New Roman"/>
                <w:color w:val="000000"/>
                <w:sz w:val="22"/>
                <w:szCs w:val="22"/>
              </w:rPr>
            </w:pPr>
            <w:r w:rsidRPr="00EE2DBF">
              <w:rPr>
                <w:rFonts w:ascii="Times New Roman" w:hAnsi="Times New Roman"/>
                <w:color w:val="000000"/>
                <w:sz w:val="22"/>
                <w:szCs w:val="22"/>
              </w:rPr>
              <w:t xml:space="preserve">iii) skládka bude prevádzkovaná takým spôsobom, aby sa prijali potrebné opatrenia na predchádzanie vzniku havárií a obmedzenie ich následkov; </w:t>
            </w:r>
          </w:p>
          <w:p w:rsidR="002E1AE1" w:rsidP="00E37D9A">
            <w:pPr>
              <w:pStyle w:val="Normlny"/>
              <w:bidi w:val="0"/>
              <w:spacing w:after="0" w:line="240" w:lineRule="auto"/>
              <w:rPr>
                <w:rFonts w:ascii="Times New Roman" w:hAnsi="Times New Roman"/>
                <w:color w:val="000000"/>
                <w:sz w:val="22"/>
                <w:szCs w:val="22"/>
              </w:rPr>
            </w:pPr>
          </w:p>
          <w:p w:rsidR="00F747B3" w:rsidP="00E37D9A">
            <w:pPr>
              <w:pStyle w:val="Normlny"/>
              <w:bidi w:val="0"/>
              <w:spacing w:after="0" w:line="240" w:lineRule="auto"/>
              <w:rPr>
                <w:rFonts w:ascii="Times New Roman" w:hAnsi="Times New Roman"/>
                <w:color w:val="000000"/>
                <w:sz w:val="22"/>
                <w:szCs w:val="22"/>
              </w:rPr>
            </w:pPr>
          </w:p>
          <w:p w:rsidR="00F747B3" w:rsidP="00E37D9A">
            <w:pPr>
              <w:pStyle w:val="Normlny"/>
              <w:bidi w:val="0"/>
              <w:spacing w:after="0" w:line="240" w:lineRule="auto"/>
              <w:rPr>
                <w:rFonts w:ascii="Times New Roman" w:hAnsi="Times New Roman"/>
                <w:color w:val="000000"/>
                <w:sz w:val="22"/>
                <w:szCs w:val="22"/>
              </w:rPr>
            </w:pPr>
          </w:p>
          <w:p w:rsidR="00F747B3" w:rsidP="00E37D9A">
            <w:pPr>
              <w:pStyle w:val="Normlny"/>
              <w:bidi w:val="0"/>
              <w:spacing w:after="0" w:line="240" w:lineRule="auto"/>
              <w:rPr>
                <w:rFonts w:ascii="Times New Roman" w:hAnsi="Times New Roman"/>
                <w:color w:val="000000"/>
                <w:sz w:val="22"/>
                <w:szCs w:val="22"/>
              </w:rPr>
            </w:pPr>
          </w:p>
          <w:p w:rsidR="00F747B3" w:rsidP="00E37D9A">
            <w:pPr>
              <w:pStyle w:val="Normlny"/>
              <w:bidi w:val="0"/>
              <w:spacing w:after="0" w:line="240" w:lineRule="auto"/>
              <w:rPr>
                <w:rFonts w:ascii="Times New Roman" w:hAnsi="Times New Roman"/>
                <w:color w:val="000000"/>
                <w:sz w:val="22"/>
                <w:szCs w:val="22"/>
              </w:rPr>
            </w:pPr>
          </w:p>
          <w:p w:rsidR="00F747B3" w:rsidP="00E37D9A">
            <w:pPr>
              <w:pStyle w:val="Normlny"/>
              <w:bidi w:val="0"/>
              <w:spacing w:after="0" w:line="240" w:lineRule="auto"/>
              <w:rPr>
                <w:rFonts w:ascii="Times New Roman" w:hAnsi="Times New Roman"/>
                <w:color w:val="000000"/>
                <w:sz w:val="22"/>
                <w:szCs w:val="22"/>
              </w:rPr>
            </w:pPr>
          </w:p>
          <w:p w:rsidR="00F747B3" w:rsidP="00E37D9A">
            <w:pPr>
              <w:pStyle w:val="Normlny"/>
              <w:bidi w:val="0"/>
              <w:spacing w:after="0" w:line="240" w:lineRule="auto"/>
              <w:rPr>
                <w:rFonts w:ascii="Times New Roman" w:hAnsi="Times New Roman"/>
                <w:color w:val="000000"/>
                <w:sz w:val="22"/>
                <w:szCs w:val="22"/>
              </w:rPr>
            </w:pPr>
          </w:p>
          <w:p w:rsidR="00F747B3" w:rsidP="00E37D9A">
            <w:pPr>
              <w:pStyle w:val="Normlny"/>
              <w:bidi w:val="0"/>
              <w:spacing w:after="0" w:line="240" w:lineRule="auto"/>
              <w:rPr>
                <w:rFonts w:ascii="Times New Roman" w:hAnsi="Times New Roman"/>
                <w:color w:val="000000"/>
                <w:sz w:val="22"/>
                <w:szCs w:val="22"/>
              </w:rPr>
            </w:pPr>
          </w:p>
          <w:p w:rsidR="000F130F" w:rsidRPr="00EE2DBF" w:rsidP="00E37D9A">
            <w:pPr>
              <w:pStyle w:val="Normlny"/>
              <w:bidi w:val="0"/>
              <w:spacing w:after="0" w:line="240" w:lineRule="auto"/>
              <w:rPr>
                <w:rFonts w:ascii="Times New Roman" w:hAnsi="Times New Roman"/>
                <w:color w:val="000000"/>
                <w:sz w:val="22"/>
                <w:szCs w:val="22"/>
              </w:rPr>
            </w:pPr>
            <w:r w:rsidRPr="00EE2DBF" w:rsidR="00E37D9A">
              <w:rPr>
                <w:rFonts w:ascii="Times New Roman" w:hAnsi="Times New Roman"/>
                <w:color w:val="000000"/>
                <w:sz w:val="22"/>
                <w:szCs w:val="22"/>
              </w:rPr>
              <w:t xml:space="preserve">iv) pred zahájením prevádzky skládky žiadateľ vykonal alebo vykoná primerané opatrenia, vo forme finančnej záruky alebo v podobnej forme, na základe postupov, o ktorých rozhodnú členské štáty, aby sa zabezpečilo, že povinnosti (vrátane opatrení o starostlivosti o skládku po ukončení prevádzky) vyplývajúce z povolenia vydaného podľa ustanovení tejto smernice budú splnené a že budú dodržané postupy pre uzatvorenie skládky, ktoré vyžaduje článok 13 Táto finančná záruka ale jej ekvivalent sa ponechajú tak dlho, ako si to vyžiada údržba alebo starostlivosť o skládku po ukončení jej prevádzky v súlade s článkom 13 písm. d). </w:t>
            </w:r>
          </w:p>
          <w:p w:rsidR="000F130F" w:rsidRPr="00EE2DBF" w:rsidP="00E37D9A">
            <w:pPr>
              <w:pStyle w:val="Normlny"/>
              <w:bidi w:val="0"/>
              <w:spacing w:after="0" w:line="240" w:lineRule="auto"/>
              <w:rPr>
                <w:rFonts w:ascii="Times New Roman" w:hAnsi="Times New Roman"/>
                <w:color w:val="000000"/>
                <w:sz w:val="22"/>
                <w:szCs w:val="22"/>
              </w:rPr>
            </w:pPr>
          </w:p>
          <w:p w:rsidR="000F130F" w:rsidRPr="00EE2DBF" w:rsidP="00E37D9A">
            <w:pPr>
              <w:pStyle w:val="Normlny"/>
              <w:bidi w:val="0"/>
              <w:spacing w:after="0" w:line="240" w:lineRule="auto"/>
              <w:rPr>
                <w:rFonts w:ascii="Times New Roman" w:hAnsi="Times New Roman"/>
                <w:color w:val="000000"/>
                <w:sz w:val="22"/>
                <w:szCs w:val="22"/>
              </w:rPr>
            </w:pPr>
          </w:p>
          <w:p w:rsidR="000F130F" w:rsidRPr="00EE2DBF" w:rsidP="00E37D9A">
            <w:pPr>
              <w:pStyle w:val="Normlny"/>
              <w:bidi w:val="0"/>
              <w:spacing w:after="0" w:line="240" w:lineRule="auto"/>
              <w:rPr>
                <w:rFonts w:ascii="Times New Roman" w:hAnsi="Times New Roman"/>
                <w:color w:val="000000"/>
                <w:sz w:val="22"/>
                <w:szCs w:val="22"/>
              </w:rPr>
            </w:pPr>
          </w:p>
          <w:p w:rsidR="000F130F" w:rsidRPr="00EE2DBF" w:rsidP="00E37D9A">
            <w:pPr>
              <w:pStyle w:val="Normlny"/>
              <w:bidi w:val="0"/>
              <w:spacing w:after="0" w:line="240" w:lineRule="auto"/>
              <w:rPr>
                <w:rFonts w:ascii="Times New Roman" w:hAnsi="Times New Roman"/>
                <w:color w:val="000000"/>
                <w:sz w:val="22"/>
                <w:szCs w:val="22"/>
              </w:rPr>
            </w:pPr>
          </w:p>
          <w:p w:rsidR="000F130F" w:rsidRPr="00EE2DBF" w:rsidP="00E37D9A">
            <w:pPr>
              <w:pStyle w:val="Normlny"/>
              <w:bidi w:val="0"/>
              <w:spacing w:after="0" w:line="240" w:lineRule="auto"/>
              <w:rPr>
                <w:rFonts w:ascii="Times New Roman" w:hAnsi="Times New Roman"/>
                <w:color w:val="000000"/>
                <w:sz w:val="22"/>
                <w:szCs w:val="22"/>
              </w:rPr>
            </w:pPr>
          </w:p>
          <w:p w:rsidR="00035AD6" w:rsidP="00E37D9A">
            <w:pPr>
              <w:pStyle w:val="Normlny"/>
              <w:bidi w:val="0"/>
              <w:spacing w:after="0" w:line="240" w:lineRule="auto"/>
              <w:rPr>
                <w:rFonts w:ascii="Times New Roman" w:hAnsi="Times New Roman"/>
                <w:color w:val="000000"/>
                <w:sz w:val="22"/>
                <w:szCs w:val="22"/>
              </w:rPr>
            </w:pPr>
          </w:p>
          <w:p w:rsidR="00035AD6" w:rsidP="00E37D9A">
            <w:pPr>
              <w:pStyle w:val="Normlny"/>
              <w:bidi w:val="0"/>
              <w:spacing w:after="0" w:line="240" w:lineRule="auto"/>
              <w:rPr>
                <w:rFonts w:ascii="Times New Roman" w:hAnsi="Times New Roman"/>
                <w:color w:val="000000"/>
                <w:sz w:val="22"/>
                <w:szCs w:val="22"/>
              </w:rPr>
            </w:pPr>
          </w:p>
          <w:p w:rsidR="00E37D9A" w:rsidRPr="00EE2DBF" w:rsidP="00E37D9A">
            <w:pPr>
              <w:pStyle w:val="Normlny"/>
              <w:bidi w:val="0"/>
              <w:spacing w:after="0" w:line="240" w:lineRule="auto"/>
              <w:rPr>
                <w:rFonts w:ascii="Times New Roman" w:hAnsi="Times New Roman"/>
                <w:color w:val="000000"/>
                <w:sz w:val="22"/>
                <w:szCs w:val="22"/>
              </w:rPr>
            </w:pPr>
            <w:r w:rsidRPr="00EE2DBF">
              <w:rPr>
                <w:rFonts w:ascii="Times New Roman" w:hAnsi="Times New Roman"/>
                <w:color w:val="000000"/>
                <w:sz w:val="22"/>
                <w:szCs w:val="22"/>
              </w:rPr>
              <w:t xml:space="preserve">Členské štáty môžu na základe vlastného uváženia vyhlásiť, že sa tento bod nevzťahuje na skládky inertného odpadu; </w:t>
            </w:r>
          </w:p>
          <w:p w:rsidR="000F130F" w:rsidRPr="00EE2DBF" w:rsidP="00E37D9A">
            <w:pPr>
              <w:pStyle w:val="Normlny"/>
              <w:bidi w:val="0"/>
              <w:spacing w:after="0" w:line="240" w:lineRule="auto"/>
              <w:rPr>
                <w:rFonts w:ascii="Times New Roman" w:hAnsi="Times New Roman"/>
                <w:color w:val="000000"/>
                <w:sz w:val="22"/>
                <w:szCs w:val="22"/>
              </w:rPr>
            </w:pPr>
          </w:p>
          <w:p w:rsidR="00E37D9A" w:rsidRPr="00EE2DBF" w:rsidP="00E37D9A">
            <w:pPr>
              <w:pStyle w:val="Normlny"/>
              <w:bidi w:val="0"/>
              <w:spacing w:after="0" w:line="240" w:lineRule="auto"/>
              <w:rPr>
                <w:rFonts w:ascii="Times New Roman" w:hAnsi="Times New Roman"/>
                <w:color w:val="000000"/>
                <w:sz w:val="22"/>
                <w:szCs w:val="22"/>
              </w:rPr>
            </w:pPr>
            <w:r w:rsidRPr="00EE2DBF">
              <w:rPr>
                <w:rFonts w:ascii="Times New Roman" w:hAnsi="Times New Roman"/>
                <w:color w:val="000000"/>
                <w:sz w:val="22"/>
                <w:szCs w:val="22"/>
              </w:rPr>
              <w:t xml:space="preserve">projekt skládky je v súlade s príslušným plánom odpadového hospodárstva alebo plánmi uvedenými v článku 7 smernice 75/442/EHS; </w:t>
            </w:r>
          </w:p>
          <w:p w:rsidR="000F130F" w:rsidRPr="00EE2DBF" w:rsidP="00E37D9A">
            <w:pPr>
              <w:pStyle w:val="Normlny"/>
              <w:bidi w:val="0"/>
              <w:spacing w:after="0" w:line="240" w:lineRule="auto"/>
              <w:rPr>
                <w:rFonts w:ascii="Times New Roman" w:hAnsi="Times New Roman"/>
                <w:color w:val="000000"/>
                <w:sz w:val="22"/>
                <w:szCs w:val="22"/>
              </w:rPr>
            </w:pPr>
          </w:p>
          <w:p w:rsidR="00CD70A5" w:rsidRPr="00EE2DBF" w:rsidP="00E37D9A">
            <w:pPr>
              <w:pStyle w:val="Normlny"/>
              <w:bidi w:val="0"/>
              <w:spacing w:after="0" w:line="240" w:lineRule="auto"/>
              <w:rPr>
                <w:rFonts w:ascii="Times New Roman" w:hAnsi="Times New Roman"/>
                <w:color w:val="000000"/>
                <w:sz w:val="22"/>
                <w:szCs w:val="22"/>
              </w:rPr>
            </w:pPr>
          </w:p>
          <w:p w:rsidR="00CD70A5" w:rsidRPr="00EE2DBF" w:rsidP="00E37D9A">
            <w:pPr>
              <w:pStyle w:val="Normlny"/>
              <w:bidi w:val="0"/>
              <w:spacing w:after="0" w:line="240" w:lineRule="auto"/>
              <w:rPr>
                <w:rFonts w:ascii="Times New Roman" w:hAnsi="Times New Roman"/>
                <w:color w:val="000000"/>
                <w:sz w:val="22"/>
                <w:szCs w:val="22"/>
              </w:rPr>
            </w:pPr>
          </w:p>
          <w:p w:rsidR="00CD70A5" w:rsidRPr="00EE2DBF" w:rsidP="00E37D9A">
            <w:pPr>
              <w:pStyle w:val="Normlny"/>
              <w:bidi w:val="0"/>
              <w:spacing w:after="0" w:line="240" w:lineRule="auto"/>
              <w:rPr>
                <w:rFonts w:ascii="Times New Roman" w:hAnsi="Times New Roman"/>
                <w:color w:val="000000"/>
                <w:sz w:val="22"/>
                <w:szCs w:val="22"/>
              </w:rPr>
            </w:pPr>
          </w:p>
          <w:p w:rsidR="00CD70A5" w:rsidRPr="00EE2DBF" w:rsidP="00E37D9A">
            <w:pPr>
              <w:pStyle w:val="Normlny"/>
              <w:bidi w:val="0"/>
              <w:spacing w:after="0" w:line="240" w:lineRule="auto"/>
              <w:rPr>
                <w:rFonts w:ascii="Times New Roman" w:hAnsi="Times New Roman"/>
                <w:color w:val="000000"/>
                <w:sz w:val="22"/>
                <w:szCs w:val="22"/>
              </w:rPr>
            </w:pPr>
          </w:p>
          <w:p w:rsidR="00CD70A5" w:rsidRPr="00EE2DBF" w:rsidP="00E37D9A">
            <w:pPr>
              <w:pStyle w:val="Normlny"/>
              <w:bidi w:val="0"/>
              <w:spacing w:after="0" w:line="240" w:lineRule="auto"/>
              <w:rPr>
                <w:rFonts w:ascii="Times New Roman" w:hAnsi="Times New Roman"/>
                <w:color w:val="000000"/>
                <w:sz w:val="22"/>
                <w:szCs w:val="22"/>
              </w:rPr>
            </w:pPr>
          </w:p>
          <w:p w:rsidR="00CD70A5" w:rsidRPr="00EE2DBF" w:rsidP="00E37D9A">
            <w:pPr>
              <w:pStyle w:val="Normlny"/>
              <w:bidi w:val="0"/>
              <w:spacing w:after="0" w:line="240" w:lineRule="auto"/>
              <w:rPr>
                <w:rFonts w:ascii="Times New Roman" w:hAnsi="Times New Roman"/>
                <w:color w:val="000000"/>
                <w:sz w:val="22"/>
                <w:szCs w:val="22"/>
              </w:rPr>
            </w:pPr>
          </w:p>
          <w:p w:rsidR="00CD70A5" w:rsidRPr="00EE2DBF" w:rsidP="00E37D9A">
            <w:pPr>
              <w:pStyle w:val="Normlny"/>
              <w:bidi w:val="0"/>
              <w:spacing w:after="0" w:line="240" w:lineRule="auto"/>
              <w:rPr>
                <w:rFonts w:ascii="Times New Roman" w:hAnsi="Times New Roman"/>
                <w:color w:val="000000"/>
                <w:sz w:val="22"/>
                <w:szCs w:val="22"/>
              </w:rPr>
            </w:pPr>
          </w:p>
          <w:p w:rsidR="00E37D9A" w:rsidRPr="00EE2DBF" w:rsidP="00E37D9A">
            <w:pPr>
              <w:pStyle w:val="Normlny"/>
              <w:bidi w:val="0"/>
              <w:spacing w:after="0" w:line="240" w:lineRule="auto"/>
              <w:rPr>
                <w:rFonts w:ascii="Times New Roman" w:hAnsi="Times New Roman"/>
                <w:color w:val="000000"/>
                <w:sz w:val="22"/>
                <w:szCs w:val="22"/>
              </w:rPr>
            </w:pPr>
            <w:r w:rsidRPr="00EE2DBF">
              <w:rPr>
                <w:rFonts w:ascii="Times New Roman" w:hAnsi="Times New Roman"/>
                <w:color w:val="000000"/>
                <w:sz w:val="22"/>
                <w:szCs w:val="22"/>
              </w:rPr>
              <w:t>pred začatím prevádzky skládky vykoná príslušný orgán inšpekciu miesta s cieľom uistiť sa, či spĺňa príslušné podmienky povolenia. To v žiadnom prípade nemá vplyv na zodpovednosť prevádzkovateľa vyplývajúcu z podmienok povolenia.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EE2DBF" w:rsidP="00E37D9A">
            <w:pPr>
              <w:pStyle w:val="Normlny"/>
              <w:bidi w:val="0"/>
              <w:spacing w:after="0" w:line="240" w:lineRule="auto"/>
              <w:rPr>
                <w:rFonts w:ascii="Times New Roman" w:hAnsi="Times New Roman"/>
                <w:sz w:val="22"/>
                <w:szCs w:val="22"/>
              </w:rPr>
            </w:pPr>
          </w:p>
          <w:p w:rsidR="00AC5E8C" w:rsidRPr="00EE2DBF" w:rsidP="00E37D9A">
            <w:pPr>
              <w:pStyle w:val="Normlny"/>
              <w:bidi w:val="0"/>
              <w:spacing w:after="0" w:line="240" w:lineRule="auto"/>
              <w:rPr>
                <w:rFonts w:ascii="Times New Roman" w:hAnsi="Times New Roman"/>
                <w:sz w:val="22"/>
                <w:szCs w:val="22"/>
              </w:rPr>
            </w:pPr>
          </w:p>
          <w:p w:rsidR="00AC5E8C" w:rsidRPr="00EE2DBF" w:rsidP="00E37D9A">
            <w:pPr>
              <w:pStyle w:val="Normlny"/>
              <w:bidi w:val="0"/>
              <w:spacing w:after="0" w:line="240" w:lineRule="auto"/>
              <w:rPr>
                <w:rFonts w:ascii="Times New Roman" w:hAnsi="Times New Roman"/>
                <w:sz w:val="22"/>
                <w:szCs w:val="22"/>
              </w:rPr>
            </w:pPr>
          </w:p>
          <w:p w:rsidR="00AC5E8C" w:rsidRPr="00EE2DBF" w:rsidP="00E37D9A">
            <w:pPr>
              <w:pStyle w:val="Normlny"/>
              <w:bidi w:val="0"/>
              <w:spacing w:after="0" w:line="240" w:lineRule="auto"/>
              <w:rPr>
                <w:rFonts w:ascii="Times New Roman" w:hAnsi="Times New Roman"/>
                <w:sz w:val="22"/>
                <w:szCs w:val="22"/>
              </w:rPr>
            </w:pPr>
          </w:p>
          <w:p w:rsidR="003C3F5C" w:rsidP="00E37D9A">
            <w:pPr>
              <w:pStyle w:val="Normlny"/>
              <w:bidi w:val="0"/>
              <w:spacing w:after="0" w:line="240" w:lineRule="auto"/>
              <w:rPr>
                <w:rFonts w:ascii="Times New Roman" w:hAnsi="Times New Roman"/>
                <w:sz w:val="22"/>
                <w:szCs w:val="22"/>
              </w:rPr>
            </w:pPr>
          </w:p>
          <w:p w:rsidR="003C3F5C" w:rsidP="00E37D9A">
            <w:pPr>
              <w:pStyle w:val="Normlny"/>
              <w:bidi w:val="0"/>
              <w:spacing w:after="0" w:line="240" w:lineRule="auto"/>
              <w:rPr>
                <w:rFonts w:ascii="Times New Roman" w:hAnsi="Times New Roman"/>
                <w:sz w:val="22"/>
                <w:szCs w:val="22"/>
              </w:rPr>
            </w:pPr>
          </w:p>
          <w:p w:rsidR="00731103" w:rsidP="00E37D9A">
            <w:pPr>
              <w:pStyle w:val="Normlny"/>
              <w:bidi w:val="0"/>
              <w:spacing w:after="0" w:line="240" w:lineRule="auto"/>
              <w:rPr>
                <w:rFonts w:ascii="Times New Roman" w:hAnsi="Times New Roman"/>
                <w:sz w:val="22"/>
                <w:szCs w:val="22"/>
              </w:rPr>
            </w:pPr>
          </w:p>
          <w:p w:rsidR="00AC5E8C" w:rsidRPr="00EE2DBF" w:rsidP="00E37D9A">
            <w:pPr>
              <w:pStyle w:val="Normlny"/>
              <w:bidi w:val="0"/>
              <w:spacing w:after="0" w:line="240" w:lineRule="auto"/>
              <w:rPr>
                <w:rFonts w:ascii="Times New Roman" w:hAnsi="Times New Roman"/>
                <w:sz w:val="22"/>
                <w:szCs w:val="22"/>
              </w:rPr>
            </w:pPr>
            <w:r w:rsidRPr="00EE2DBF">
              <w:rPr>
                <w:rFonts w:ascii="Times New Roman" w:hAnsi="Times New Roman"/>
                <w:sz w:val="22"/>
                <w:szCs w:val="22"/>
              </w:rPr>
              <w:t>N</w:t>
            </w:r>
          </w:p>
          <w:p w:rsidR="00AC5E8C" w:rsidRPr="00EE2DBF" w:rsidP="00E37D9A">
            <w:pPr>
              <w:pStyle w:val="Normlny"/>
              <w:bidi w:val="0"/>
              <w:spacing w:after="0" w:line="240" w:lineRule="auto"/>
              <w:rPr>
                <w:rFonts w:ascii="Times New Roman" w:hAnsi="Times New Roman"/>
                <w:sz w:val="22"/>
                <w:szCs w:val="22"/>
              </w:rPr>
            </w:pPr>
          </w:p>
          <w:p w:rsidR="00AC5E8C" w:rsidRPr="00EE2DBF" w:rsidP="00E37D9A">
            <w:pPr>
              <w:pStyle w:val="Normlny"/>
              <w:bidi w:val="0"/>
              <w:spacing w:after="0" w:line="240" w:lineRule="auto"/>
              <w:rPr>
                <w:rFonts w:ascii="Times New Roman" w:hAnsi="Times New Roman"/>
                <w:sz w:val="22"/>
                <w:szCs w:val="22"/>
              </w:rPr>
            </w:pPr>
          </w:p>
          <w:p w:rsidR="00AC5E8C" w:rsidRPr="00EE2DBF" w:rsidP="00E37D9A">
            <w:pPr>
              <w:pStyle w:val="Normlny"/>
              <w:bidi w:val="0"/>
              <w:spacing w:after="0" w:line="240" w:lineRule="auto"/>
              <w:rPr>
                <w:rFonts w:ascii="Times New Roman" w:hAnsi="Times New Roman"/>
                <w:sz w:val="22"/>
                <w:szCs w:val="22"/>
              </w:rPr>
            </w:pPr>
          </w:p>
          <w:p w:rsidR="00AC5E8C" w:rsidRPr="00EE2DBF" w:rsidP="00E37D9A">
            <w:pPr>
              <w:pStyle w:val="Normlny"/>
              <w:bidi w:val="0"/>
              <w:spacing w:after="0" w:line="240" w:lineRule="auto"/>
              <w:rPr>
                <w:rFonts w:ascii="Times New Roman" w:hAnsi="Times New Roman"/>
                <w:sz w:val="22"/>
                <w:szCs w:val="22"/>
              </w:rPr>
            </w:pPr>
          </w:p>
          <w:p w:rsidR="00731103" w:rsidP="00E37D9A">
            <w:pPr>
              <w:pStyle w:val="Normlny"/>
              <w:bidi w:val="0"/>
              <w:spacing w:after="0" w:line="240" w:lineRule="auto"/>
              <w:rPr>
                <w:rFonts w:ascii="Times New Roman" w:hAnsi="Times New Roman"/>
                <w:sz w:val="22"/>
                <w:szCs w:val="22"/>
              </w:rPr>
            </w:pPr>
          </w:p>
          <w:p w:rsidR="00731103" w:rsidP="00E37D9A">
            <w:pPr>
              <w:pStyle w:val="Normlny"/>
              <w:bidi w:val="0"/>
              <w:spacing w:after="0" w:line="240" w:lineRule="auto"/>
              <w:rPr>
                <w:rFonts w:ascii="Times New Roman" w:hAnsi="Times New Roman"/>
                <w:sz w:val="22"/>
                <w:szCs w:val="22"/>
              </w:rPr>
            </w:pPr>
          </w:p>
          <w:p w:rsidR="00731103" w:rsidP="00E37D9A">
            <w:pPr>
              <w:pStyle w:val="Normlny"/>
              <w:bidi w:val="0"/>
              <w:spacing w:after="0" w:line="240" w:lineRule="auto"/>
              <w:rPr>
                <w:rFonts w:ascii="Times New Roman" w:hAnsi="Times New Roman"/>
                <w:sz w:val="22"/>
                <w:szCs w:val="22"/>
              </w:rPr>
            </w:pPr>
          </w:p>
          <w:p w:rsidR="00731103" w:rsidP="00E37D9A">
            <w:pPr>
              <w:pStyle w:val="Normlny"/>
              <w:bidi w:val="0"/>
              <w:spacing w:after="0" w:line="240" w:lineRule="auto"/>
              <w:rPr>
                <w:rFonts w:ascii="Times New Roman" w:hAnsi="Times New Roman"/>
                <w:sz w:val="22"/>
                <w:szCs w:val="22"/>
              </w:rPr>
            </w:pPr>
          </w:p>
          <w:p w:rsidR="00731103" w:rsidP="00E37D9A">
            <w:pPr>
              <w:pStyle w:val="Normlny"/>
              <w:bidi w:val="0"/>
              <w:spacing w:after="0" w:line="240" w:lineRule="auto"/>
              <w:rPr>
                <w:rFonts w:ascii="Times New Roman" w:hAnsi="Times New Roman"/>
                <w:sz w:val="22"/>
                <w:szCs w:val="22"/>
              </w:rPr>
            </w:pPr>
          </w:p>
          <w:p w:rsidR="00731103" w:rsidP="00E37D9A">
            <w:pPr>
              <w:pStyle w:val="Normlny"/>
              <w:bidi w:val="0"/>
              <w:spacing w:after="0" w:line="240" w:lineRule="auto"/>
              <w:rPr>
                <w:rFonts w:ascii="Times New Roman" w:hAnsi="Times New Roman"/>
                <w:sz w:val="22"/>
                <w:szCs w:val="22"/>
              </w:rPr>
            </w:pPr>
          </w:p>
          <w:p w:rsidR="00731103" w:rsidP="00E37D9A">
            <w:pPr>
              <w:pStyle w:val="Normlny"/>
              <w:bidi w:val="0"/>
              <w:spacing w:after="0" w:line="240" w:lineRule="auto"/>
              <w:rPr>
                <w:rFonts w:ascii="Times New Roman" w:hAnsi="Times New Roman"/>
                <w:sz w:val="22"/>
                <w:szCs w:val="22"/>
              </w:rPr>
            </w:pPr>
          </w:p>
          <w:p w:rsidR="00AC5E8C" w:rsidRPr="00EE2DBF" w:rsidP="00E37D9A">
            <w:pPr>
              <w:pStyle w:val="Normlny"/>
              <w:bidi w:val="0"/>
              <w:spacing w:after="0" w:line="240" w:lineRule="auto"/>
              <w:rPr>
                <w:rFonts w:ascii="Times New Roman" w:hAnsi="Times New Roman"/>
                <w:sz w:val="22"/>
                <w:szCs w:val="22"/>
              </w:rPr>
            </w:pPr>
            <w:r w:rsidRPr="00EE2DBF">
              <w:rPr>
                <w:rFonts w:ascii="Times New Roman" w:hAnsi="Times New Roman"/>
                <w:sz w:val="22"/>
                <w:szCs w:val="22"/>
              </w:rPr>
              <w:t>N</w:t>
            </w:r>
          </w:p>
          <w:p w:rsidR="00AC5E8C" w:rsidRPr="00EE2DBF" w:rsidP="00E37D9A">
            <w:pPr>
              <w:pStyle w:val="Normlny"/>
              <w:bidi w:val="0"/>
              <w:spacing w:after="0" w:line="240" w:lineRule="auto"/>
              <w:rPr>
                <w:rFonts w:ascii="Times New Roman" w:hAnsi="Times New Roman"/>
                <w:sz w:val="22"/>
                <w:szCs w:val="22"/>
              </w:rPr>
            </w:pPr>
          </w:p>
          <w:p w:rsidR="00AC5E8C" w:rsidRPr="00EE2DBF" w:rsidP="00E37D9A">
            <w:pPr>
              <w:pStyle w:val="Normlny"/>
              <w:bidi w:val="0"/>
              <w:spacing w:after="0" w:line="240" w:lineRule="auto"/>
              <w:rPr>
                <w:rFonts w:ascii="Times New Roman" w:hAnsi="Times New Roman"/>
                <w:sz w:val="22"/>
                <w:szCs w:val="22"/>
              </w:rPr>
            </w:pPr>
          </w:p>
          <w:p w:rsidR="00AC5E8C" w:rsidRPr="00EE2DBF" w:rsidP="00E37D9A">
            <w:pPr>
              <w:pStyle w:val="Normlny"/>
              <w:bidi w:val="0"/>
              <w:spacing w:after="0" w:line="240" w:lineRule="auto"/>
              <w:rPr>
                <w:rFonts w:ascii="Times New Roman" w:hAnsi="Times New Roman"/>
                <w:sz w:val="22"/>
                <w:szCs w:val="22"/>
              </w:rPr>
            </w:pPr>
          </w:p>
          <w:p w:rsidR="00AC5E8C" w:rsidRPr="00EE2DBF" w:rsidP="00E37D9A">
            <w:pPr>
              <w:pStyle w:val="Normlny"/>
              <w:bidi w:val="0"/>
              <w:spacing w:after="0" w:line="240" w:lineRule="auto"/>
              <w:rPr>
                <w:rFonts w:ascii="Times New Roman" w:hAnsi="Times New Roman"/>
                <w:sz w:val="22"/>
                <w:szCs w:val="22"/>
              </w:rPr>
            </w:pPr>
          </w:p>
          <w:p w:rsidR="00AC5E8C" w:rsidRPr="00EE2DBF" w:rsidP="00E37D9A">
            <w:pPr>
              <w:pStyle w:val="Normlny"/>
              <w:bidi w:val="0"/>
              <w:spacing w:after="0" w:line="240" w:lineRule="auto"/>
              <w:rPr>
                <w:rFonts w:ascii="Times New Roman" w:hAnsi="Times New Roman"/>
                <w:sz w:val="22"/>
                <w:szCs w:val="22"/>
              </w:rPr>
            </w:pPr>
          </w:p>
          <w:p w:rsidR="00AC5E8C" w:rsidRPr="00EE2DBF" w:rsidP="00E37D9A">
            <w:pPr>
              <w:pStyle w:val="Normlny"/>
              <w:bidi w:val="0"/>
              <w:spacing w:after="0" w:line="240" w:lineRule="auto"/>
              <w:rPr>
                <w:rFonts w:ascii="Times New Roman" w:hAnsi="Times New Roman"/>
                <w:sz w:val="22"/>
                <w:szCs w:val="22"/>
              </w:rPr>
            </w:pPr>
          </w:p>
          <w:p w:rsidR="00AC5E8C" w:rsidRPr="00EE2DBF" w:rsidP="00E37D9A">
            <w:pPr>
              <w:pStyle w:val="Normlny"/>
              <w:bidi w:val="0"/>
              <w:spacing w:after="0" w:line="240" w:lineRule="auto"/>
              <w:rPr>
                <w:rFonts w:ascii="Times New Roman" w:hAnsi="Times New Roman"/>
                <w:sz w:val="22"/>
                <w:szCs w:val="22"/>
              </w:rPr>
            </w:pPr>
          </w:p>
          <w:p w:rsidR="00AC5E8C" w:rsidRPr="00EE2DBF" w:rsidP="00E37D9A">
            <w:pPr>
              <w:pStyle w:val="Normlny"/>
              <w:bidi w:val="0"/>
              <w:spacing w:after="0" w:line="240" w:lineRule="auto"/>
              <w:rPr>
                <w:rFonts w:ascii="Times New Roman" w:hAnsi="Times New Roman"/>
                <w:sz w:val="22"/>
                <w:szCs w:val="22"/>
              </w:rPr>
            </w:pPr>
          </w:p>
          <w:p w:rsidR="00AC5E8C" w:rsidRPr="00EE2DBF" w:rsidP="00E37D9A">
            <w:pPr>
              <w:pStyle w:val="Normlny"/>
              <w:bidi w:val="0"/>
              <w:spacing w:after="0" w:line="240" w:lineRule="auto"/>
              <w:rPr>
                <w:rFonts w:ascii="Times New Roman" w:hAnsi="Times New Roman"/>
                <w:sz w:val="22"/>
                <w:szCs w:val="22"/>
              </w:rPr>
            </w:pPr>
          </w:p>
          <w:p w:rsidR="00AC5E8C" w:rsidRPr="00EE2DBF" w:rsidP="00E37D9A">
            <w:pPr>
              <w:pStyle w:val="Normlny"/>
              <w:bidi w:val="0"/>
              <w:spacing w:after="0" w:line="240" w:lineRule="auto"/>
              <w:rPr>
                <w:rFonts w:ascii="Times New Roman" w:hAnsi="Times New Roman"/>
                <w:sz w:val="22"/>
                <w:szCs w:val="22"/>
              </w:rPr>
            </w:pPr>
          </w:p>
          <w:p w:rsidR="00AC5E8C" w:rsidRPr="00EE2DBF" w:rsidP="00E37D9A">
            <w:pPr>
              <w:pStyle w:val="Normlny"/>
              <w:bidi w:val="0"/>
              <w:spacing w:after="0" w:line="240" w:lineRule="auto"/>
              <w:rPr>
                <w:rFonts w:ascii="Times New Roman" w:hAnsi="Times New Roman"/>
                <w:sz w:val="22"/>
                <w:szCs w:val="22"/>
              </w:rPr>
            </w:pPr>
          </w:p>
          <w:p w:rsidR="00AC5E8C" w:rsidP="00E37D9A">
            <w:pPr>
              <w:pStyle w:val="Normlny"/>
              <w:bidi w:val="0"/>
              <w:spacing w:after="0" w:line="240" w:lineRule="auto"/>
              <w:rPr>
                <w:rFonts w:ascii="Times New Roman" w:hAnsi="Times New Roman"/>
                <w:sz w:val="22"/>
                <w:szCs w:val="22"/>
              </w:rPr>
            </w:pPr>
          </w:p>
          <w:p w:rsidR="00731103" w:rsidP="00E37D9A">
            <w:pPr>
              <w:pStyle w:val="Normlny"/>
              <w:bidi w:val="0"/>
              <w:spacing w:after="0" w:line="240" w:lineRule="auto"/>
              <w:rPr>
                <w:rFonts w:ascii="Times New Roman" w:hAnsi="Times New Roman"/>
                <w:sz w:val="22"/>
                <w:szCs w:val="22"/>
              </w:rPr>
            </w:pPr>
          </w:p>
          <w:p w:rsidR="00731103" w:rsidRPr="00EE2DBF" w:rsidP="00E37D9A">
            <w:pPr>
              <w:pStyle w:val="Normlny"/>
              <w:bidi w:val="0"/>
              <w:spacing w:after="0" w:line="240" w:lineRule="auto"/>
              <w:rPr>
                <w:rFonts w:ascii="Times New Roman" w:hAnsi="Times New Roman"/>
                <w:sz w:val="22"/>
                <w:szCs w:val="22"/>
              </w:rPr>
            </w:pPr>
          </w:p>
          <w:p w:rsidR="00AC5E8C" w:rsidRPr="00EE2DBF" w:rsidP="00E37D9A">
            <w:pPr>
              <w:pStyle w:val="Normlny"/>
              <w:bidi w:val="0"/>
              <w:spacing w:after="0" w:line="240" w:lineRule="auto"/>
              <w:rPr>
                <w:rFonts w:ascii="Times New Roman" w:hAnsi="Times New Roman"/>
                <w:sz w:val="22"/>
                <w:szCs w:val="22"/>
              </w:rPr>
            </w:pPr>
            <w:r w:rsidRPr="00EE2DBF">
              <w:rPr>
                <w:rFonts w:ascii="Times New Roman" w:hAnsi="Times New Roman"/>
                <w:sz w:val="22"/>
                <w:szCs w:val="22"/>
              </w:rPr>
              <w:t>N</w:t>
            </w: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2E1AE1"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r w:rsidRPr="00EE2DBF">
              <w:rPr>
                <w:rFonts w:ascii="Times New Roman" w:hAnsi="Times New Roman"/>
                <w:sz w:val="22"/>
                <w:szCs w:val="22"/>
              </w:rPr>
              <w:t>N</w:t>
            </w: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35AD6" w:rsidP="00E37D9A">
            <w:pPr>
              <w:pStyle w:val="Normlny"/>
              <w:bidi w:val="0"/>
              <w:spacing w:after="0" w:line="240" w:lineRule="auto"/>
              <w:rPr>
                <w:rFonts w:ascii="Times New Roman" w:hAnsi="Times New Roman"/>
                <w:sz w:val="22"/>
                <w:szCs w:val="22"/>
              </w:rPr>
            </w:pPr>
          </w:p>
          <w:p w:rsidR="00035AD6"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r w:rsidRPr="00EE2DBF">
              <w:rPr>
                <w:rFonts w:ascii="Times New Roman" w:hAnsi="Times New Roman"/>
                <w:sz w:val="22"/>
                <w:szCs w:val="22"/>
              </w:rPr>
              <w:t>D</w:t>
            </w: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r w:rsidRPr="00EE2DBF">
              <w:rPr>
                <w:rFonts w:ascii="Times New Roman" w:hAnsi="Times New Roman"/>
                <w:sz w:val="22"/>
                <w:szCs w:val="22"/>
              </w:rPr>
              <w:t>N</w:t>
            </w:r>
          </w:p>
          <w:p w:rsidR="00CD70A5" w:rsidRPr="00EE2DBF" w:rsidP="00E37D9A">
            <w:pPr>
              <w:pStyle w:val="Normlny"/>
              <w:bidi w:val="0"/>
              <w:spacing w:after="0" w:line="240" w:lineRule="auto"/>
              <w:rPr>
                <w:rFonts w:ascii="Times New Roman" w:hAnsi="Times New Roman"/>
                <w:sz w:val="22"/>
                <w:szCs w:val="22"/>
              </w:rPr>
            </w:pPr>
          </w:p>
          <w:p w:rsidR="00CD70A5" w:rsidRPr="00EE2DBF" w:rsidP="00E37D9A">
            <w:pPr>
              <w:pStyle w:val="Normlny"/>
              <w:bidi w:val="0"/>
              <w:spacing w:after="0" w:line="240" w:lineRule="auto"/>
              <w:rPr>
                <w:rFonts w:ascii="Times New Roman" w:hAnsi="Times New Roman"/>
                <w:sz w:val="22"/>
                <w:szCs w:val="22"/>
              </w:rPr>
            </w:pPr>
          </w:p>
          <w:p w:rsidR="00CD70A5" w:rsidRPr="00EE2DBF" w:rsidP="00E37D9A">
            <w:pPr>
              <w:pStyle w:val="Normlny"/>
              <w:bidi w:val="0"/>
              <w:spacing w:after="0" w:line="240" w:lineRule="auto"/>
              <w:rPr>
                <w:rFonts w:ascii="Times New Roman" w:hAnsi="Times New Roman"/>
                <w:sz w:val="22"/>
                <w:szCs w:val="22"/>
              </w:rPr>
            </w:pPr>
          </w:p>
          <w:p w:rsidR="00CD70A5" w:rsidRPr="00EE2DBF" w:rsidP="00E37D9A">
            <w:pPr>
              <w:pStyle w:val="Normlny"/>
              <w:bidi w:val="0"/>
              <w:spacing w:after="0" w:line="240" w:lineRule="auto"/>
              <w:rPr>
                <w:rFonts w:ascii="Times New Roman" w:hAnsi="Times New Roman"/>
                <w:sz w:val="22"/>
                <w:szCs w:val="22"/>
              </w:rPr>
            </w:pPr>
          </w:p>
          <w:p w:rsidR="00CD70A5" w:rsidRPr="00EE2DBF" w:rsidP="00E37D9A">
            <w:pPr>
              <w:pStyle w:val="Normlny"/>
              <w:bidi w:val="0"/>
              <w:spacing w:after="0" w:line="240" w:lineRule="auto"/>
              <w:rPr>
                <w:rFonts w:ascii="Times New Roman" w:hAnsi="Times New Roman"/>
                <w:sz w:val="22"/>
                <w:szCs w:val="22"/>
              </w:rPr>
            </w:pPr>
          </w:p>
          <w:p w:rsidR="00CD70A5" w:rsidRPr="00EE2DBF" w:rsidP="00E37D9A">
            <w:pPr>
              <w:pStyle w:val="Normlny"/>
              <w:bidi w:val="0"/>
              <w:spacing w:after="0" w:line="240" w:lineRule="auto"/>
              <w:rPr>
                <w:rFonts w:ascii="Times New Roman" w:hAnsi="Times New Roman"/>
                <w:sz w:val="22"/>
                <w:szCs w:val="22"/>
              </w:rPr>
            </w:pPr>
          </w:p>
          <w:p w:rsidR="00CD70A5" w:rsidRPr="00EE2DBF" w:rsidP="00E37D9A">
            <w:pPr>
              <w:pStyle w:val="Normlny"/>
              <w:bidi w:val="0"/>
              <w:spacing w:after="0" w:line="240" w:lineRule="auto"/>
              <w:rPr>
                <w:rFonts w:ascii="Times New Roman" w:hAnsi="Times New Roman"/>
                <w:sz w:val="22"/>
                <w:szCs w:val="22"/>
              </w:rPr>
            </w:pPr>
          </w:p>
          <w:p w:rsidR="00CD70A5" w:rsidRPr="00EE2DBF" w:rsidP="00E37D9A">
            <w:pPr>
              <w:pStyle w:val="Normlny"/>
              <w:bidi w:val="0"/>
              <w:spacing w:after="0" w:line="240" w:lineRule="auto"/>
              <w:rPr>
                <w:rFonts w:ascii="Times New Roman" w:hAnsi="Times New Roman"/>
                <w:sz w:val="22"/>
                <w:szCs w:val="22"/>
              </w:rPr>
            </w:pPr>
          </w:p>
          <w:p w:rsidR="00CD70A5" w:rsidRPr="00EE2DBF" w:rsidP="00E37D9A">
            <w:pPr>
              <w:pStyle w:val="Normlny"/>
              <w:bidi w:val="0"/>
              <w:spacing w:after="0" w:line="240" w:lineRule="auto"/>
              <w:rPr>
                <w:rFonts w:ascii="Times New Roman" w:hAnsi="Times New Roman"/>
                <w:sz w:val="22"/>
                <w:szCs w:val="22"/>
              </w:rPr>
            </w:pPr>
          </w:p>
          <w:p w:rsidR="00CD70A5" w:rsidRPr="00EE2DBF" w:rsidP="00E37D9A">
            <w:pPr>
              <w:pStyle w:val="Normlny"/>
              <w:bidi w:val="0"/>
              <w:spacing w:after="0" w:line="240" w:lineRule="auto"/>
              <w:rPr>
                <w:rFonts w:ascii="Times New Roman" w:hAnsi="Times New Roman"/>
                <w:sz w:val="22"/>
                <w:szCs w:val="22"/>
              </w:rPr>
            </w:pPr>
          </w:p>
          <w:p w:rsidR="00CD70A5" w:rsidRPr="00EE2DBF" w:rsidP="00E37D9A">
            <w:pPr>
              <w:pStyle w:val="Normlny"/>
              <w:bidi w:val="0"/>
              <w:spacing w:after="0" w:line="240" w:lineRule="auto"/>
              <w:rPr>
                <w:rFonts w:ascii="Times New Roman" w:hAnsi="Times New Roman"/>
                <w:sz w:val="22"/>
                <w:szCs w:val="22"/>
              </w:rPr>
            </w:pPr>
            <w:r w:rsidRPr="00EE2DBF">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EE2DBF" w:rsidP="00E37D9A">
            <w:pPr>
              <w:pStyle w:val="Normlny"/>
              <w:bidi w:val="0"/>
              <w:spacing w:after="0" w:line="240" w:lineRule="auto"/>
              <w:jc w:val="center"/>
              <w:rPr>
                <w:rFonts w:ascii="Times New Roman" w:hAnsi="Times New Roman"/>
                <w:sz w:val="22"/>
                <w:szCs w:val="22"/>
              </w:rPr>
            </w:pPr>
          </w:p>
          <w:p w:rsidR="00AC5E8C" w:rsidRPr="00EE2DBF" w:rsidP="00E37D9A">
            <w:pPr>
              <w:pStyle w:val="Normlny"/>
              <w:bidi w:val="0"/>
              <w:spacing w:after="0" w:line="240" w:lineRule="auto"/>
              <w:jc w:val="center"/>
              <w:rPr>
                <w:rFonts w:ascii="Times New Roman" w:hAnsi="Times New Roman"/>
                <w:sz w:val="22"/>
                <w:szCs w:val="22"/>
              </w:rPr>
            </w:pPr>
          </w:p>
          <w:p w:rsidR="00AC5E8C" w:rsidRPr="00EE2DBF" w:rsidP="00E37D9A">
            <w:pPr>
              <w:pStyle w:val="Normlny"/>
              <w:bidi w:val="0"/>
              <w:spacing w:after="0" w:line="240" w:lineRule="auto"/>
              <w:jc w:val="center"/>
              <w:rPr>
                <w:rFonts w:ascii="Times New Roman" w:hAnsi="Times New Roman"/>
                <w:sz w:val="22"/>
                <w:szCs w:val="22"/>
              </w:rPr>
            </w:pPr>
          </w:p>
          <w:p w:rsidR="00AC5E8C" w:rsidRPr="00EE2DBF" w:rsidP="00E37D9A">
            <w:pPr>
              <w:pStyle w:val="Normlny"/>
              <w:bidi w:val="0"/>
              <w:spacing w:after="0" w:line="240" w:lineRule="auto"/>
              <w:jc w:val="center"/>
              <w:rPr>
                <w:rFonts w:ascii="Times New Roman" w:hAnsi="Times New Roman"/>
                <w:sz w:val="22"/>
                <w:szCs w:val="22"/>
              </w:rPr>
            </w:pPr>
          </w:p>
          <w:p w:rsidR="003C3F5C" w:rsidP="00AC5E8C">
            <w:pPr>
              <w:bidi w:val="0"/>
              <w:spacing w:after="0" w:line="240" w:lineRule="auto"/>
              <w:jc w:val="both"/>
              <w:rPr>
                <w:rFonts w:ascii="Times New Roman" w:hAnsi="Times New Roman"/>
                <w:sz w:val="22"/>
                <w:szCs w:val="22"/>
              </w:rPr>
            </w:pPr>
          </w:p>
          <w:p w:rsidR="003C3F5C" w:rsidP="00AC5E8C">
            <w:pPr>
              <w:bidi w:val="0"/>
              <w:spacing w:after="0" w:line="240" w:lineRule="auto"/>
              <w:jc w:val="both"/>
              <w:rPr>
                <w:rFonts w:ascii="Times New Roman" w:hAnsi="Times New Roman"/>
                <w:sz w:val="22"/>
                <w:szCs w:val="22"/>
              </w:rPr>
            </w:pPr>
          </w:p>
          <w:p w:rsidR="00731103" w:rsidP="00AC5E8C">
            <w:pPr>
              <w:bidi w:val="0"/>
              <w:spacing w:after="0" w:line="240" w:lineRule="auto"/>
              <w:jc w:val="both"/>
              <w:rPr>
                <w:rFonts w:ascii="Times New Roman" w:hAnsi="Times New Roman"/>
                <w:sz w:val="22"/>
                <w:szCs w:val="22"/>
              </w:rPr>
            </w:pPr>
          </w:p>
          <w:p w:rsidR="00AC5E8C" w:rsidP="00AC5E8C">
            <w:pPr>
              <w:bidi w:val="0"/>
              <w:spacing w:after="0" w:line="240" w:lineRule="auto"/>
              <w:jc w:val="both"/>
              <w:rPr>
                <w:rFonts w:ascii="Times New Roman" w:hAnsi="Times New Roman"/>
                <w:sz w:val="22"/>
                <w:szCs w:val="22"/>
              </w:rPr>
            </w:pPr>
            <w:r w:rsidR="00D05C75">
              <w:rPr>
                <w:rFonts w:ascii="Times New Roman" w:hAnsi="Times New Roman"/>
                <w:sz w:val="22"/>
                <w:szCs w:val="22"/>
              </w:rPr>
              <w:t>3</w:t>
            </w:r>
          </w:p>
          <w:p w:rsidR="00D05C75" w:rsidP="00AC5E8C">
            <w:pPr>
              <w:bidi w:val="0"/>
              <w:spacing w:after="0" w:line="240" w:lineRule="auto"/>
              <w:jc w:val="both"/>
              <w:rPr>
                <w:rFonts w:ascii="Times New Roman" w:hAnsi="Times New Roman"/>
                <w:sz w:val="22"/>
                <w:szCs w:val="22"/>
              </w:rPr>
            </w:pPr>
          </w:p>
          <w:p w:rsidR="00D05C75" w:rsidP="00AC5E8C">
            <w:pPr>
              <w:bidi w:val="0"/>
              <w:spacing w:after="0" w:line="240" w:lineRule="auto"/>
              <w:jc w:val="both"/>
              <w:rPr>
                <w:rFonts w:ascii="Times New Roman" w:hAnsi="Times New Roman"/>
                <w:sz w:val="22"/>
                <w:szCs w:val="22"/>
              </w:rPr>
            </w:pPr>
          </w:p>
          <w:p w:rsidR="00D05C75" w:rsidRPr="00EE2DBF" w:rsidP="00AC5E8C">
            <w:pPr>
              <w:bidi w:val="0"/>
              <w:spacing w:after="0" w:line="240" w:lineRule="auto"/>
              <w:jc w:val="both"/>
              <w:rPr>
                <w:rFonts w:ascii="Times New Roman" w:hAnsi="Times New Roman"/>
                <w:sz w:val="22"/>
                <w:szCs w:val="22"/>
              </w:rPr>
            </w:pPr>
          </w:p>
          <w:p w:rsidR="00AC5E8C" w:rsidRPr="00EE2DBF" w:rsidP="00AC5E8C">
            <w:pPr>
              <w:bidi w:val="0"/>
              <w:spacing w:after="0" w:line="240" w:lineRule="auto"/>
              <w:jc w:val="both"/>
              <w:rPr>
                <w:rFonts w:ascii="Times New Roman" w:hAnsi="Times New Roman"/>
                <w:sz w:val="22"/>
                <w:szCs w:val="22"/>
              </w:rPr>
            </w:pPr>
          </w:p>
          <w:p w:rsidR="00731103" w:rsidP="00AC5E8C">
            <w:pPr>
              <w:pStyle w:val="Normlny"/>
              <w:bidi w:val="0"/>
              <w:spacing w:after="0" w:line="240" w:lineRule="auto"/>
              <w:rPr>
                <w:rFonts w:ascii="Times New Roman" w:hAnsi="Times New Roman"/>
                <w:sz w:val="22"/>
                <w:szCs w:val="22"/>
              </w:rPr>
            </w:pPr>
          </w:p>
          <w:p w:rsidR="00731103" w:rsidP="00AC5E8C">
            <w:pPr>
              <w:pStyle w:val="Normlny"/>
              <w:bidi w:val="0"/>
              <w:spacing w:after="0" w:line="240" w:lineRule="auto"/>
              <w:rPr>
                <w:rFonts w:ascii="Times New Roman" w:hAnsi="Times New Roman"/>
                <w:sz w:val="22"/>
                <w:szCs w:val="22"/>
              </w:rPr>
            </w:pPr>
          </w:p>
          <w:p w:rsidR="00731103" w:rsidP="00AC5E8C">
            <w:pPr>
              <w:pStyle w:val="Normlny"/>
              <w:bidi w:val="0"/>
              <w:spacing w:after="0" w:line="240" w:lineRule="auto"/>
              <w:rPr>
                <w:rFonts w:ascii="Times New Roman" w:hAnsi="Times New Roman"/>
                <w:sz w:val="22"/>
                <w:szCs w:val="22"/>
              </w:rPr>
            </w:pPr>
          </w:p>
          <w:p w:rsidR="00731103" w:rsidP="00AC5E8C">
            <w:pPr>
              <w:pStyle w:val="Normlny"/>
              <w:bidi w:val="0"/>
              <w:spacing w:after="0" w:line="240" w:lineRule="auto"/>
              <w:rPr>
                <w:rFonts w:ascii="Times New Roman" w:hAnsi="Times New Roman"/>
                <w:sz w:val="22"/>
                <w:szCs w:val="22"/>
              </w:rPr>
            </w:pPr>
          </w:p>
          <w:p w:rsidR="00731103" w:rsidP="00AC5E8C">
            <w:pPr>
              <w:pStyle w:val="Normlny"/>
              <w:bidi w:val="0"/>
              <w:spacing w:after="0" w:line="240" w:lineRule="auto"/>
              <w:rPr>
                <w:rFonts w:ascii="Times New Roman" w:hAnsi="Times New Roman"/>
                <w:sz w:val="22"/>
                <w:szCs w:val="22"/>
              </w:rPr>
            </w:pPr>
          </w:p>
          <w:p w:rsidR="00731103" w:rsidP="00AC5E8C">
            <w:pPr>
              <w:pStyle w:val="Normlny"/>
              <w:bidi w:val="0"/>
              <w:spacing w:after="0" w:line="240" w:lineRule="auto"/>
              <w:rPr>
                <w:rFonts w:ascii="Times New Roman" w:hAnsi="Times New Roman"/>
                <w:sz w:val="22"/>
                <w:szCs w:val="22"/>
              </w:rPr>
            </w:pPr>
          </w:p>
          <w:p w:rsidR="00731103" w:rsidP="00AC5E8C">
            <w:pPr>
              <w:pStyle w:val="Normlny"/>
              <w:bidi w:val="0"/>
              <w:spacing w:after="0" w:line="240" w:lineRule="auto"/>
              <w:rPr>
                <w:rFonts w:ascii="Times New Roman" w:hAnsi="Times New Roman"/>
                <w:sz w:val="22"/>
                <w:szCs w:val="22"/>
              </w:rPr>
            </w:pPr>
          </w:p>
          <w:p w:rsidR="00AC5E8C" w:rsidP="00AC5E8C">
            <w:pPr>
              <w:pStyle w:val="Normlny"/>
              <w:bidi w:val="0"/>
              <w:spacing w:after="0" w:line="240" w:lineRule="auto"/>
              <w:rPr>
                <w:rFonts w:ascii="Times New Roman" w:hAnsi="Times New Roman"/>
                <w:sz w:val="22"/>
                <w:szCs w:val="22"/>
              </w:rPr>
            </w:pPr>
            <w:r w:rsidR="00D05C75">
              <w:rPr>
                <w:rFonts w:ascii="Times New Roman" w:hAnsi="Times New Roman"/>
                <w:sz w:val="22"/>
                <w:szCs w:val="22"/>
              </w:rPr>
              <w:t>1</w:t>
            </w:r>
          </w:p>
          <w:p w:rsidR="00D05C75" w:rsidP="00AC5E8C">
            <w:pPr>
              <w:pStyle w:val="Normlny"/>
              <w:bidi w:val="0"/>
              <w:spacing w:after="0" w:line="240" w:lineRule="auto"/>
              <w:rPr>
                <w:rFonts w:ascii="Times New Roman" w:hAnsi="Times New Roman"/>
                <w:sz w:val="22"/>
                <w:szCs w:val="22"/>
              </w:rPr>
            </w:pPr>
          </w:p>
          <w:p w:rsidR="00D05C75" w:rsidRPr="00EE2DBF" w:rsidP="00AC5E8C">
            <w:pPr>
              <w:pStyle w:val="Normlny"/>
              <w:bidi w:val="0"/>
              <w:spacing w:after="0" w:line="240" w:lineRule="auto"/>
              <w:rPr>
                <w:rFonts w:ascii="Times New Roman" w:hAnsi="Times New Roman"/>
                <w:sz w:val="22"/>
                <w:szCs w:val="22"/>
              </w:rPr>
            </w:pPr>
          </w:p>
          <w:p w:rsidR="00AC5E8C" w:rsidRPr="00EE2DBF" w:rsidP="00AC5E8C">
            <w:pPr>
              <w:pStyle w:val="Normlny"/>
              <w:bidi w:val="0"/>
              <w:spacing w:after="0" w:line="240" w:lineRule="auto"/>
              <w:rPr>
                <w:rFonts w:ascii="Times New Roman" w:hAnsi="Times New Roman"/>
                <w:sz w:val="22"/>
                <w:szCs w:val="22"/>
              </w:rPr>
            </w:pPr>
          </w:p>
          <w:p w:rsidR="00AC5E8C" w:rsidRPr="00EE2DBF" w:rsidP="00AC5E8C">
            <w:pPr>
              <w:pStyle w:val="Normlny"/>
              <w:bidi w:val="0"/>
              <w:spacing w:after="0" w:line="240" w:lineRule="auto"/>
              <w:rPr>
                <w:rFonts w:ascii="Times New Roman" w:hAnsi="Times New Roman"/>
                <w:sz w:val="22"/>
                <w:szCs w:val="22"/>
              </w:rPr>
            </w:pPr>
          </w:p>
          <w:p w:rsidR="00AC5E8C" w:rsidRPr="00EE2DBF" w:rsidP="00AC5E8C">
            <w:pPr>
              <w:pStyle w:val="Normlny"/>
              <w:bidi w:val="0"/>
              <w:spacing w:after="0" w:line="240" w:lineRule="auto"/>
              <w:rPr>
                <w:rFonts w:ascii="Times New Roman" w:hAnsi="Times New Roman"/>
                <w:sz w:val="22"/>
                <w:szCs w:val="22"/>
              </w:rPr>
            </w:pPr>
          </w:p>
          <w:p w:rsidR="00AC5E8C" w:rsidRPr="00EE2DBF" w:rsidP="00AC5E8C">
            <w:pPr>
              <w:pStyle w:val="Normlny"/>
              <w:bidi w:val="0"/>
              <w:spacing w:after="0" w:line="240" w:lineRule="auto"/>
              <w:rPr>
                <w:rFonts w:ascii="Times New Roman" w:hAnsi="Times New Roman"/>
                <w:sz w:val="22"/>
                <w:szCs w:val="22"/>
              </w:rPr>
            </w:pPr>
          </w:p>
          <w:p w:rsidR="00AC5E8C" w:rsidRPr="00EE2DBF" w:rsidP="00AC5E8C">
            <w:pPr>
              <w:pStyle w:val="Normlny"/>
              <w:bidi w:val="0"/>
              <w:spacing w:after="0" w:line="240" w:lineRule="auto"/>
              <w:rPr>
                <w:rFonts w:ascii="Times New Roman" w:hAnsi="Times New Roman"/>
                <w:sz w:val="22"/>
                <w:szCs w:val="22"/>
              </w:rPr>
            </w:pPr>
          </w:p>
          <w:p w:rsidR="00AC5E8C" w:rsidRPr="00EE2DBF" w:rsidP="00AC5E8C">
            <w:pPr>
              <w:pStyle w:val="Normlny"/>
              <w:bidi w:val="0"/>
              <w:spacing w:after="0" w:line="240" w:lineRule="auto"/>
              <w:rPr>
                <w:rFonts w:ascii="Times New Roman" w:hAnsi="Times New Roman"/>
                <w:sz w:val="22"/>
                <w:szCs w:val="22"/>
              </w:rPr>
            </w:pPr>
          </w:p>
          <w:p w:rsidR="00AC5E8C" w:rsidRPr="00EE2DBF" w:rsidP="00AC5E8C">
            <w:pPr>
              <w:pStyle w:val="Normlny"/>
              <w:bidi w:val="0"/>
              <w:spacing w:after="0" w:line="240" w:lineRule="auto"/>
              <w:rPr>
                <w:rFonts w:ascii="Times New Roman" w:hAnsi="Times New Roman"/>
                <w:sz w:val="22"/>
                <w:szCs w:val="22"/>
              </w:rPr>
            </w:pPr>
          </w:p>
          <w:p w:rsidR="00AC5E8C" w:rsidRPr="00EE2DBF" w:rsidP="00AC5E8C">
            <w:pPr>
              <w:pStyle w:val="Normlny"/>
              <w:bidi w:val="0"/>
              <w:spacing w:after="0" w:line="240" w:lineRule="auto"/>
              <w:rPr>
                <w:rFonts w:ascii="Times New Roman" w:hAnsi="Times New Roman"/>
                <w:sz w:val="22"/>
                <w:szCs w:val="22"/>
              </w:rPr>
            </w:pPr>
          </w:p>
          <w:p w:rsidR="00AC5E8C" w:rsidRPr="00EE2DBF" w:rsidP="00AC5E8C">
            <w:pPr>
              <w:pStyle w:val="Normlny"/>
              <w:bidi w:val="0"/>
              <w:spacing w:after="0" w:line="240" w:lineRule="auto"/>
              <w:rPr>
                <w:rFonts w:ascii="Times New Roman" w:hAnsi="Times New Roman"/>
                <w:sz w:val="22"/>
                <w:szCs w:val="22"/>
              </w:rPr>
            </w:pPr>
          </w:p>
          <w:p w:rsidR="00AC5E8C" w:rsidP="00AC5E8C">
            <w:pPr>
              <w:pStyle w:val="Normlny"/>
              <w:bidi w:val="0"/>
              <w:spacing w:after="0" w:line="240" w:lineRule="auto"/>
              <w:rPr>
                <w:rFonts w:ascii="Times New Roman" w:hAnsi="Times New Roman"/>
                <w:sz w:val="22"/>
                <w:szCs w:val="22"/>
              </w:rPr>
            </w:pPr>
          </w:p>
          <w:p w:rsidR="00731103" w:rsidP="00AC5E8C">
            <w:pPr>
              <w:pStyle w:val="Normlny"/>
              <w:bidi w:val="0"/>
              <w:spacing w:after="0" w:line="240" w:lineRule="auto"/>
              <w:rPr>
                <w:rFonts w:ascii="Times New Roman" w:hAnsi="Times New Roman"/>
                <w:sz w:val="22"/>
                <w:szCs w:val="22"/>
              </w:rPr>
            </w:pPr>
          </w:p>
          <w:p w:rsidR="00731103" w:rsidRPr="00EE2DBF" w:rsidP="00AC5E8C">
            <w:pPr>
              <w:pStyle w:val="Normlny"/>
              <w:bidi w:val="0"/>
              <w:spacing w:after="0" w:line="240" w:lineRule="auto"/>
              <w:rPr>
                <w:rFonts w:ascii="Times New Roman" w:hAnsi="Times New Roman"/>
                <w:sz w:val="22"/>
                <w:szCs w:val="22"/>
              </w:rPr>
            </w:pPr>
          </w:p>
          <w:p w:rsidR="00AC5E8C" w:rsidP="00AC5E8C">
            <w:pPr>
              <w:pStyle w:val="Normlny"/>
              <w:bidi w:val="0"/>
              <w:spacing w:after="0" w:line="240" w:lineRule="auto"/>
              <w:rPr>
                <w:rFonts w:ascii="Times New Roman" w:hAnsi="Times New Roman"/>
                <w:sz w:val="22"/>
                <w:szCs w:val="22"/>
              </w:rPr>
            </w:pPr>
            <w:r w:rsidR="00D05C75">
              <w:rPr>
                <w:rFonts w:ascii="Times New Roman" w:hAnsi="Times New Roman"/>
                <w:sz w:val="22"/>
                <w:szCs w:val="22"/>
              </w:rPr>
              <w:t>1</w:t>
            </w:r>
          </w:p>
          <w:p w:rsidR="00731103"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2E1AE1" w:rsidP="00AC5E8C">
            <w:pPr>
              <w:pStyle w:val="Normlny"/>
              <w:bidi w:val="0"/>
              <w:spacing w:after="0" w:line="240" w:lineRule="auto"/>
              <w:rPr>
                <w:rFonts w:ascii="Times New Roman" w:hAnsi="Times New Roman"/>
                <w:sz w:val="22"/>
                <w:szCs w:val="22"/>
              </w:rPr>
            </w:pPr>
          </w:p>
          <w:p w:rsidR="002E1AE1"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r w:rsidR="002E1AE1">
              <w:rPr>
                <w:rFonts w:ascii="Times New Roman" w:hAnsi="Times New Roman"/>
                <w:sz w:val="22"/>
                <w:szCs w:val="22"/>
              </w:rPr>
              <w:t>1</w:t>
            </w: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35AD6" w:rsidP="00AC5E8C">
            <w:pPr>
              <w:pStyle w:val="Normlny"/>
              <w:bidi w:val="0"/>
              <w:spacing w:after="0" w:line="240" w:lineRule="auto"/>
              <w:rPr>
                <w:rFonts w:ascii="Times New Roman" w:hAnsi="Times New Roman"/>
                <w:sz w:val="22"/>
                <w:szCs w:val="22"/>
              </w:rPr>
            </w:pPr>
          </w:p>
          <w:p w:rsidR="00035AD6" w:rsidP="00AC5E8C">
            <w:pPr>
              <w:pStyle w:val="Normlny"/>
              <w:bidi w:val="0"/>
              <w:spacing w:after="0" w:line="240" w:lineRule="auto"/>
              <w:rPr>
                <w:rFonts w:ascii="Times New Roman" w:hAnsi="Times New Roman"/>
                <w:sz w:val="22"/>
                <w:szCs w:val="22"/>
              </w:rPr>
            </w:pPr>
          </w:p>
          <w:p w:rsidR="002E1AE1" w:rsidP="00AC5E8C">
            <w:pPr>
              <w:pStyle w:val="Normlny"/>
              <w:bidi w:val="0"/>
              <w:spacing w:after="0" w:line="240" w:lineRule="auto"/>
              <w:rPr>
                <w:rFonts w:ascii="Times New Roman" w:hAnsi="Times New Roman"/>
                <w:sz w:val="22"/>
                <w:szCs w:val="22"/>
              </w:rPr>
            </w:pPr>
          </w:p>
          <w:p w:rsidR="002E1AE1" w:rsidP="00AC5E8C">
            <w:pPr>
              <w:pStyle w:val="Normlny"/>
              <w:bidi w:val="0"/>
              <w:spacing w:after="0" w:line="240" w:lineRule="auto"/>
              <w:rPr>
                <w:rFonts w:ascii="Times New Roman" w:hAnsi="Times New Roman"/>
                <w:sz w:val="22"/>
                <w:szCs w:val="22"/>
              </w:rPr>
            </w:pPr>
          </w:p>
          <w:p w:rsidR="000F130F" w:rsidP="00AC5E8C">
            <w:pPr>
              <w:pStyle w:val="Normlny"/>
              <w:bidi w:val="0"/>
              <w:spacing w:after="0" w:line="240" w:lineRule="auto"/>
              <w:rPr>
                <w:rFonts w:ascii="Times New Roman" w:hAnsi="Times New Roman"/>
                <w:sz w:val="22"/>
                <w:szCs w:val="22"/>
              </w:rPr>
            </w:pPr>
            <w:r w:rsidR="00410EB1">
              <w:rPr>
                <w:rFonts w:ascii="Times New Roman" w:hAnsi="Times New Roman"/>
                <w:sz w:val="22"/>
                <w:szCs w:val="22"/>
              </w:rPr>
              <w:t>1</w:t>
            </w:r>
          </w:p>
          <w:p w:rsidR="00410EB1" w:rsidP="00AC5E8C">
            <w:pPr>
              <w:pStyle w:val="Normlny"/>
              <w:bidi w:val="0"/>
              <w:spacing w:after="0" w:line="240" w:lineRule="auto"/>
              <w:rPr>
                <w:rFonts w:ascii="Times New Roman" w:hAnsi="Times New Roman"/>
                <w:sz w:val="22"/>
                <w:szCs w:val="22"/>
              </w:rPr>
            </w:pPr>
          </w:p>
          <w:p w:rsidR="00410EB1" w:rsidRPr="00EE2DBF" w:rsidP="00AC5E8C">
            <w:pPr>
              <w:pStyle w:val="Normlny"/>
              <w:bidi w:val="0"/>
              <w:spacing w:after="0" w:line="240" w:lineRule="auto"/>
              <w:rPr>
                <w:rFonts w:ascii="Times New Roman" w:hAnsi="Times New Roman"/>
                <w:sz w:val="22"/>
                <w:szCs w:val="22"/>
              </w:rPr>
            </w:pPr>
          </w:p>
          <w:p w:rsidR="00CD70A5" w:rsidRPr="00EE2DBF" w:rsidP="00AC5E8C">
            <w:pPr>
              <w:pStyle w:val="Normlny"/>
              <w:bidi w:val="0"/>
              <w:spacing w:after="0" w:line="240" w:lineRule="auto"/>
              <w:rPr>
                <w:rFonts w:ascii="Times New Roman" w:hAnsi="Times New Roman"/>
                <w:sz w:val="22"/>
                <w:szCs w:val="22"/>
              </w:rPr>
            </w:pPr>
          </w:p>
          <w:p w:rsidR="00CD70A5" w:rsidRPr="00EE2DBF" w:rsidP="00AC5E8C">
            <w:pPr>
              <w:pStyle w:val="Normlny"/>
              <w:bidi w:val="0"/>
              <w:spacing w:after="0" w:line="240" w:lineRule="auto"/>
              <w:rPr>
                <w:rFonts w:ascii="Times New Roman" w:hAnsi="Times New Roman"/>
                <w:sz w:val="22"/>
                <w:szCs w:val="22"/>
              </w:rPr>
            </w:pPr>
          </w:p>
          <w:p w:rsidR="00CD70A5" w:rsidRPr="00EE2DBF" w:rsidP="00AC5E8C">
            <w:pPr>
              <w:pStyle w:val="Normlny"/>
              <w:bidi w:val="0"/>
              <w:spacing w:after="0" w:line="240" w:lineRule="auto"/>
              <w:rPr>
                <w:rFonts w:ascii="Times New Roman" w:hAnsi="Times New Roman"/>
                <w:sz w:val="22"/>
                <w:szCs w:val="22"/>
              </w:rPr>
            </w:pPr>
          </w:p>
          <w:p w:rsidR="00CD70A5" w:rsidRPr="00EE2DBF" w:rsidP="00AC5E8C">
            <w:pPr>
              <w:pStyle w:val="Normlny"/>
              <w:bidi w:val="0"/>
              <w:spacing w:after="0" w:line="240" w:lineRule="auto"/>
              <w:rPr>
                <w:rFonts w:ascii="Times New Roman" w:hAnsi="Times New Roman"/>
                <w:sz w:val="22"/>
                <w:szCs w:val="22"/>
              </w:rPr>
            </w:pPr>
          </w:p>
          <w:p w:rsidR="00CD70A5" w:rsidRPr="00EE2DBF" w:rsidP="00AC5E8C">
            <w:pPr>
              <w:pStyle w:val="Normlny"/>
              <w:bidi w:val="0"/>
              <w:spacing w:after="0" w:line="240" w:lineRule="auto"/>
              <w:rPr>
                <w:rFonts w:ascii="Times New Roman" w:hAnsi="Times New Roman"/>
                <w:sz w:val="22"/>
                <w:szCs w:val="22"/>
              </w:rPr>
            </w:pPr>
          </w:p>
          <w:p w:rsidR="00CD70A5" w:rsidRPr="00EE2DBF" w:rsidP="00AC5E8C">
            <w:pPr>
              <w:pStyle w:val="Normlny"/>
              <w:bidi w:val="0"/>
              <w:spacing w:after="0" w:line="240" w:lineRule="auto"/>
              <w:rPr>
                <w:rFonts w:ascii="Times New Roman" w:hAnsi="Times New Roman"/>
                <w:sz w:val="22"/>
                <w:szCs w:val="22"/>
              </w:rPr>
            </w:pPr>
          </w:p>
          <w:p w:rsidR="00CD70A5" w:rsidRPr="00EE2DBF" w:rsidP="00AC5E8C">
            <w:pPr>
              <w:pStyle w:val="Normlny"/>
              <w:bidi w:val="0"/>
              <w:spacing w:after="0" w:line="240" w:lineRule="auto"/>
              <w:rPr>
                <w:rFonts w:ascii="Times New Roman" w:hAnsi="Times New Roman"/>
                <w:sz w:val="22"/>
                <w:szCs w:val="22"/>
              </w:rPr>
            </w:pPr>
          </w:p>
          <w:p w:rsidR="00CD70A5" w:rsidRPr="00EE2DBF" w:rsidP="00AC5E8C">
            <w:pPr>
              <w:pStyle w:val="Normlny"/>
              <w:bidi w:val="0"/>
              <w:spacing w:after="0" w:line="240" w:lineRule="auto"/>
              <w:rPr>
                <w:rFonts w:ascii="Times New Roman" w:hAnsi="Times New Roman"/>
                <w:sz w:val="22"/>
                <w:szCs w:val="22"/>
              </w:rPr>
            </w:pPr>
          </w:p>
          <w:p w:rsidR="00CD70A5" w:rsidRPr="00EE2DBF" w:rsidP="00CD70A5">
            <w:pPr>
              <w:bidi w:val="0"/>
              <w:spacing w:after="0" w:line="240" w:lineRule="auto"/>
              <w:jc w:val="both"/>
              <w:rPr>
                <w:rFonts w:ascii="Times New Roman" w:hAnsi="Times New Roman"/>
                <w:sz w:val="22"/>
                <w:szCs w:val="22"/>
              </w:rPr>
            </w:pPr>
            <w:r w:rsidR="00410EB1">
              <w:rPr>
                <w:rFonts w:ascii="Times New Roman" w:hAnsi="Times New Roman"/>
                <w:sz w:val="22"/>
                <w:szCs w:val="22"/>
              </w:rPr>
              <w:t>4</w:t>
            </w:r>
          </w:p>
          <w:p w:rsidR="00CD70A5" w:rsidRPr="00EE2DBF" w:rsidP="00AC5E8C">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EE2DBF" w:rsidP="00E37D9A">
            <w:pPr>
              <w:pStyle w:val="Normlny"/>
              <w:bidi w:val="0"/>
              <w:spacing w:after="0" w:line="240" w:lineRule="auto"/>
              <w:jc w:val="center"/>
              <w:rPr>
                <w:rFonts w:ascii="Times New Roman" w:hAnsi="Times New Roman"/>
                <w:b/>
                <w:sz w:val="22"/>
                <w:szCs w:val="22"/>
              </w:rPr>
            </w:pPr>
          </w:p>
          <w:p w:rsidR="00AC5E8C" w:rsidRPr="00EE2DBF" w:rsidP="00E37D9A">
            <w:pPr>
              <w:pStyle w:val="Normlny"/>
              <w:bidi w:val="0"/>
              <w:spacing w:after="0" w:line="240" w:lineRule="auto"/>
              <w:jc w:val="center"/>
              <w:rPr>
                <w:rFonts w:ascii="Times New Roman" w:hAnsi="Times New Roman"/>
                <w:b/>
                <w:sz w:val="22"/>
                <w:szCs w:val="22"/>
              </w:rPr>
            </w:pPr>
          </w:p>
          <w:p w:rsidR="00AC5E8C" w:rsidRPr="00EE2DBF" w:rsidP="00E37D9A">
            <w:pPr>
              <w:pStyle w:val="Normlny"/>
              <w:bidi w:val="0"/>
              <w:spacing w:after="0" w:line="240" w:lineRule="auto"/>
              <w:jc w:val="center"/>
              <w:rPr>
                <w:rFonts w:ascii="Times New Roman" w:hAnsi="Times New Roman"/>
                <w:b/>
                <w:sz w:val="22"/>
                <w:szCs w:val="22"/>
              </w:rPr>
            </w:pPr>
          </w:p>
          <w:p w:rsidR="00AC5E8C" w:rsidRPr="00EE2DBF" w:rsidP="00E37D9A">
            <w:pPr>
              <w:pStyle w:val="Normlny"/>
              <w:bidi w:val="0"/>
              <w:spacing w:after="0" w:line="240" w:lineRule="auto"/>
              <w:jc w:val="center"/>
              <w:rPr>
                <w:rFonts w:ascii="Times New Roman" w:hAnsi="Times New Roman"/>
                <w:b/>
                <w:sz w:val="22"/>
                <w:szCs w:val="22"/>
              </w:rPr>
            </w:pPr>
          </w:p>
          <w:p w:rsidR="00AC5E8C" w:rsidRPr="00EE2DBF" w:rsidP="00E37D9A">
            <w:pPr>
              <w:pStyle w:val="Normlny"/>
              <w:bidi w:val="0"/>
              <w:spacing w:after="0" w:line="240" w:lineRule="auto"/>
              <w:jc w:val="center"/>
              <w:rPr>
                <w:rFonts w:ascii="Times New Roman" w:hAnsi="Times New Roman"/>
                <w:b/>
                <w:sz w:val="22"/>
                <w:szCs w:val="22"/>
              </w:rPr>
            </w:pPr>
          </w:p>
          <w:p w:rsidR="00AC5E8C" w:rsidRPr="00EE2DBF" w:rsidP="00E37D9A">
            <w:pPr>
              <w:pStyle w:val="Normlny"/>
              <w:bidi w:val="0"/>
              <w:spacing w:after="0" w:line="240" w:lineRule="auto"/>
              <w:jc w:val="center"/>
              <w:rPr>
                <w:rFonts w:ascii="Times New Roman" w:hAnsi="Times New Roman"/>
                <w:b/>
                <w:sz w:val="22"/>
                <w:szCs w:val="22"/>
              </w:rPr>
            </w:pPr>
          </w:p>
          <w:p w:rsidR="00731103" w:rsidP="003C3F5C">
            <w:pPr>
              <w:pStyle w:val="Normlny"/>
              <w:bidi w:val="0"/>
              <w:spacing w:after="0" w:line="240" w:lineRule="auto"/>
              <w:rPr>
                <w:rFonts w:ascii="Times New Roman" w:hAnsi="Times New Roman"/>
                <w:sz w:val="22"/>
                <w:szCs w:val="22"/>
              </w:rPr>
            </w:pPr>
          </w:p>
          <w:p w:rsidR="00AC5E8C" w:rsidRPr="003C3F5C" w:rsidP="003C3F5C">
            <w:pPr>
              <w:pStyle w:val="Normlny"/>
              <w:bidi w:val="0"/>
              <w:spacing w:after="0" w:line="240" w:lineRule="auto"/>
              <w:rPr>
                <w:rFonts w:ascii="Times New Roman" w:hAnsi="Times New Roman"/>
                <w:sz w:val="22"/>
                <w:szCs w:val="22"/>
              </w:rPr>
            </w:pPr>
            <w:r w:rsidRPr="003C3F5C" w:rsidR="003C3F5C">
              <w:rPr>
                <w:rFonts w:ascii="Times New Roman" w:hAnsi="Times New Roman"/>
                <w:sz w:val="22"/>
                <w:szCs w:val="22"/>
              </w:rPr>
              <w:t>§8 O1</w:t>
            </w:r>
          </w:p>
          <w:p w:rsidR="00AC5E8C" w:rsidRPr="00EE2DBF" w:rsidP="00E37D9A">
            <w:pPr>
              <w:pStyle w:val="Normlny"/>
              <w:bidi w:val="0"/>
              <w:spacing w:after="0" w:line="240" w:lineRule="auto"/>
              <w:jc w:val="center"/>
              <w:rPr>
                <w:rFonts w:ascii="Times New Roman" w:hAnsi="Times New Roman"/>
                <w:b/>
                <w:sz w:val="22"/>
                <w:szCs w:val="22"/>
              </w:rPr>
            </w:pPr>
          </w:p>
          <w:p w:rsidR="00AC5E8C" w:rsidRPr="00EE2DBF" w:rsidP="00E37D9A">
            <w:pPr>
              <w:pStyle w:val="Normlny"/>
              <w:bidi w:val="0"/>
              <w:spacing w:after="0" w:line="240" w:lineRule="auto"/>
              <w:jc w:val="center"/>
              <w:rPr>
                <w:rFonts w:ascii="Times New Roman" w:hAnsi="Times New Roman"/>
                <w:b/>
                <w:sz w:val="22"/>
                <w:szCs w:val="22"/>
              </w:rPr>
            </w:pPr>
          </w:p>
          <w:p w:rsidR="00AC5E8C" w:rsidRPr="00EE2DBF" w:rsidP="00E37D9A">
            <w:pPr>
              <w:pStyle w:val="Normlny"/>
              <w:bidi w:val="0"/>
              <w:spacing w:after="0" w:line="240" w:lineRule="auto"/>
              <w:jc w:val="center"/>
              <w:rPr>
                <w:rFonts w:ascii="Times New Roman" w:hAnsi="Times New Roman"/>
                <w:b/>
                <w:sz w:val="22"/>
                <w:szCs w:val="22"/>
              </w:rPr>
            </w:pPr>
          </w:p>
          <w:p w:rsidR="00731103" w:rsidP="00AC5E8C">
            <w:pPr>
              <w:pStyle w:val="Normlny"/>
              <w:bidi w:val="0"/>
              <w:spacing w:after="0" w:line="240" w:lineRule="auto"/>
              <w:rPr>
                <w:rFonts w:ascii="Times New Roman" w:hAnsi="Times New Roman"/>
                <w:sz w:val="22"/>
                <w:szCs w:val="22"/>
              </w:rPr>
            </w:pPr>
          </w:p>
          <w:p w:rsidR="00731103" w:rsidP="00AC5E8C">
            <w:pPr>
              <w:pStyle w:val="Normlny"/>
              <w:bidi w:val="0"/>
              <w:spacing w:after="0" w:line="240" w:lineRule="auto"/>
              <w:rPr>
                <w:rFonts w:ascii="Times New Roman" w:hAnsi="Times New Roman"/>
                <w:sz w:val="22"/>
                <w:szCs w:val="22"/>
              </w:rPr>
            </w:pPr>
          </w:p>
          <w:p w:rsidR="00731103" w:rsidP="00AC5E8C">
            <w:pPr>
              <w:pStyle w:val="Normlny"/>
              <w:bidi w:val="0"/>
              <w:spacing w:after="0" w:line="240" w:lineRule="auto"/>
              <w:rPr>
                <w:rFonts w:ascii="Times New Roman" w:hAnsi="Times New Roman"/>
                <w:sz w:val="22"/>
                <w:szCs w:val="22"/>
              </w:rPr>
            </w:pPr>
          </w:p>
          <w:p w:rsidR="00731103" w:rsidP="00AC5E8C">
            <w:pPr>
              <w:pStyle w:val="Normlny"/>
              <w:bidi w:val="0"/>
              <w:spacing w:after="0" w:line="240" w:lineRule="auto"/>
              <w:rPr>
                <w:rFonts w:ascii="Times New Roman" w:hAnsi="Times New Roman"/>
                <w:sz w:val="22"/>
                <w:szCs w:val="22"/>
              </w:rPr>
            </w:pPr>
          </w:p>
          <w:p w:rsidR="00731103" w:rsidP="00AC5E8C">
            <w:pPr>
              <w:pStyle w:val="Normlny"/>
              <w:bidi w:val="0"/>
              <w:spacing w:after="0" w:line="240" w:lineRule="auto"/>
              <w:rPr>
                <w:rFonts w:ascii="Times New Roman" w:hAnsi="Times New Roman"/>
                <w:sz w:val="22"/>
                <w:szCs w:val="22"/>
              </w:rPr>
            </w:pPr>
          </w:p>
          <w:p w:rsidR="00731103" w:rsidP="00AC5E8C">
            <w:pPr>
              <w:pStyle w:val="Normlny"/>
              <w:bidi w:val="0"/>
              <w:spacing w:after="0" w:line="240" w:lineRule="auto"/>
              <w:rPr>
                <w:rFonts w:ascii="Times New Roman" w:hAnsi="Times New Roman"/>
                <w:sz w:val="22"/>
                <w:szCs w:val="22"/>
              </w:rPr>
            </w:pPr>
          </w:p>
          <w:p w:rsidR="00731103" w:rsidP="00AC5E8C">
            <w:pPr>
              <w:pStyle w:val="Normlny"/>
              <w:bidi w:val="0"/>
              <w:spacing w:after="0" w:line="240" w:lineRule="auto"/>
              <w:rPr>
                <w:rFonts w:ascii="Times New Roman" w:hAnsi="Times New Roman"/>
                <w:sz w:val="22"/>
                <w:szCs w:val="22"/>
              </w:rPr>
            </w:pPr>
          </w:p>
          <w:p w:rsidR="00731103" w:rsidP="00AC5E8C">
            <w:pPr>
              <w:pStyle w:val="Normlny"/>
              <w:bidi w:val="0"/>
              <w:spacing w:after="0" w:line="240" w:lineRule="auto"/>
              <w:rPr>
                <w:rFonts w:ascii="Times New Roman" w:hAnsi="Times New Roman"/>
                <w:sz w:val="22"/>
                <w:szCs w:val="22"/>
              </w:rPr>
            </w:pPr>
          </w:p>
          <w:p w:rsidR="00AC5E8C" w:rsidRPr="00EE2DBF" w:rsidP="00AC5E8C">
            <w:pPr>
              <w:pStyle w:val="Normlny"/>
              <w:bidi w:val="0"/>
              <w:spacing w:after="0" w:line="240" w:lineRule="auto"/>
              <w:rPr>
                <w:rFonts w:ascii="Times New Roman" w:hAnsi="Times New Roman"/>
                <w:sz w:val="22"/>
                <w:szCs w:val="22"/>
              </w:rPr>
            </w:pPr>
            <w:r w:rsidRPr="00EE2DBF" w:rsidR="00CD70A5">
              <w:rPr>
                <w:rFonts w:ascii="Times New Roman" w:hAnsi="Times New Roman"/>
                <w:sz w:val="22"/>
                <w:szCs w:val="22"/>
              </w:rPr>
              <w:t xml:space="preserve">§ 19 </w:t>
            </w:r>
            <w:r w:rsidR="00731103">
              <w:rPr>
                <w:rFonts w:ascii="Times New Roman" w:hAnsi="Times New Roman"/>
                <w:sz w:val="22"/>
                <w:szCs w:val="22"/>
              </w:rPr>
              <w:t>O1 Pb</w:t>
            </w:r>
          </w:p>
          <w:p w:rsidR="00AC5E8C" w:rsidRPr="00EE2DBF" w:rsidP="00AC5E8C">
            <w:pPr>
              <w:pStyle w:val="Normlny"/>
              <w:bidi w:val="0"/>
              <w:spacing w:after="0" w:line="240" w:lineRule="auto"/>
              <w:rPr>
                <w:rFonts w:ascii="Times New Roman" w:hAnsi="Times New Roman"/>
                <w:sz w:val="22"/>
                <w:szCs w:val="22"/>
              </w:rPr>
            </w:pPr>
          </w:p>
          <w:p w:rsidR="00AC5E8C" w:rsidRPr="00EE2DBF" w:rsidP="00AC5E8C">
            <w:pPr>
              <w:pStyle w:val="Normlny"/>
              <w:bidi w:val="0"/>
              <w:spacing w:after="0" w:line="240" w:lineRule="auto"/>
              <w:rPr>
                <w:rFonts w:ascii="Times New Roman" w:hAnsi="Times New Roman"/>
                <w:sz w:val="22"/>
                <w:szCs w:val="22"/>
              </w:rPr>
            </w:pPr>
          </w:p>
          <w:p w:rsidR="00AC5E8C" w:rsidRPr="00EE2DBF" w:rsidP="00AC5E8C">
            <w:pPr>
              <w:pStyle w:val="Normlny"/>
              <w:bidi w:val="0"/>
              <w:spacing w:after="0" w:line="240" w:lineRule="auto"/>
              <w:rPr>
                <w:rFonts w:ascii="Times New Roman" w:hAnsi="Times New Roman"/>
                <w:sz w:val="22"/>
                <w:szCs w:val="22"/>
              </w:rPr>
            </w:pPr>
          </w:p>
          <w:p w:rsidR="00AC5E8C" w:rsidRPr="00EE2DBF" w:rsidP="00AC5E8C">
            <w:pPr>
              <w:pStyle w:val="Normlny"/>
              <w:bidi w:val="0"/>
              <w:spacing w:after="0" w:line="240" w:lineRule="auto"/>
              <w:rPr>
                <w:rFonts w:ascii="Times New Roman" w:hAnsi="Times New Roman"/>
                <w:sz w:val="22"/>
                <w:szCs w:val="22"/>
              </w:rPr>
            </w:pPr>
          </w:p>
          <w:p w:rsidR="00AC5E8C" w:rsidRPr="00EE2DBF" w:rsidP="00AC5E8C">
            <w:pPr>
              <w:pStyle w:val="Normlny"/>
              <w:bidi w:val="0"/>
              <w:spacing w:after="0" w:line="240" w:lineRule="auto"/>
              <w:rPr>
                <w:rFonts w:ascii="Times New Roman" w:hAnsi="Times New Roman"/>
                <w:sz w:val="22"/>
                <w:szCs w:val="22"/>
              </w:rPr>
            </w:pPr>
          </w:p>
          <w:p w:rsidR="00AC5E8C" w:rsidRPr="00EE2DBF" w:rsidP="00AC5E8C">
            <w:pPr>
              <w:pStyle w:val="Normlny"/>
              <w:bidi w:val="0"/>
              <w:spacing w:after="0" w:line="240" w:lineRule="auto"/>
              <w:rPr>
                <w:rFonts w:ascii="Times New Roman" w:hAnsi="Times New Roman"/>
                <w:sz w:val="22"/>
                <w:szCs w:val="22"/>
              </w:rPr>
            </w:pPr>
          </w:p>
          <w:p w:rsidR="00AC5E8C" w:rsidRPr="00EE2DBF" w:rsidP="00AC5E8C">
            <w:pPr>
              <w:pStyle w:val="Normlny"/>
              <w:bidi w:val="0"/>
              <w:spacing w:after="0" w:line="240" w:lineRule="auto"/>
              <w:rPr>
                <w:rFonts w:ascii="Times New Roman" w:hAnsi="Times New Roman"/>
                <w:sz w:val="22"/>
                <w:szCs w:val="22"/>
              </w:rPr>
            </w:pPr>
          </w:p>
          <w:p w:rsidR="00731103" w:rsidP="00AC5E8C">
            <w:pPr>
              <w:pStyle w:val="Normlny"/>
              <w:bidi w:val="0"/>
              <w:spacing w:after="0" w:line="240" w:lineRule="auto"/>
              <w:rPr>
                <w:rFonts w:ascii="Times New Roman" w:hAnsi="Times New Roman"/>
                <w:sz w:val="22"/>
                <w:szCs w:val="22"/>
              </w:rPr>
            </w:pPr>
          </w:p>
          <w:p w:rsidR="00731103" w:rsidP="00AC5E8C">
            <w:pPr>
              <w:pStyle w:val="Normlny"/>
              <w:bidi w:val="0"/>
              <w:spacing w:after="0" w:line="240" w:lineRule="auto"/>
              <w:rPr>
                <w:rFonts w:ascii="Times New Roman" w:hAnsi="Times New Roman"/>
                <w:sz w:val="22"/>
                <w:szCs w:val="22"/>
              </w:rPr>
            </w:pPr>
          </w:p>
          <w:p w:rsidR="00AC5E8C" w:rsidP="00AC5E8C">
            <w:pPr>
              <w:pStyle w:val="Normlny"/>
              <w:bidi w:val="0"/>
              <w:spacing w:after="0" w:line="240" w:lineRule="auto"/>
              <w:rPr>
                <w:rFonts w:ascii="Times New Roman" w:hAnsi="Times New Roman"/>
                <w:sz w:val="22"/>
                <w:szCs w:val="22"/>
              </w:rPr>
            </w:pPr>
            <w:r w:rsidR="00731103">
              <w:rPr>
                <w:rFonts w:ascii="Times New Roman" w:hAnsi="Times New Roman"/>
                <w:sz w:val="22"/>
                <w:szCs w:val="22"/>
              </w:rPr>
              <w:t>§ 19 O</w:t>
            </w:r>
            <w:r w:rsidRPr="00EE2DBF">
              <w:rPr>
                <w:rFonts w:ascii="Times New Roman" w:hAnsi="Times New Roman"/>
                <w:sz w:val="22"/>
                <w:szCs w:val="22"/>
              </w:rPr>
              <w:t>1</w:t>
            </w:r>
            <w:r w:rsidR="00731103">
              <w:rPr>
                <w:rFonts w:ascii="Times New Roman" w:hAnsi="Times New Roman"/>
                <w:sz w:val="22"/>
                <w:szCs w:val="22"/>
              </w:rPr>
              <w:t xml:space="preserve"> Pc</w:t>
            </w:r>
          </w:p>
          <w:p w:rsidR="00731103" w:rsidP="00AC5E8C">
            <w:pPr>
              <w:pStyle w:val="Normlny"/>
              <w:bidi w:val="0"/>
              <w:spacing w:after="0" w:line="240" w:lineRule="auto"/>
              <w:rPr>
                <w:rFonts w:ascii="Times New Roman" w:hAnsi="Times New Roman"/>
                <w:sz w:val="22"/>
                <w:szCs w:val="22"/>
              </w:rPr>
            </w:pPr>
          </w:p>
          <w:p w:rsidR="00731103"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731103">
            <w:pPr>
              <w:pStyle w:val="Normlny"/>
              <w:bidi w:val="0"/>
              <w:spacing w:after="0" w:line="240" w:lineRule="auto"/>
              <w:rPr>
                <w:rFonts w:ascii="Times New Roman" w:hAnsi="Times New Roman"/>
                <w:sz w:val="22"/>
                <w:szCs w:val="22"/>
              </w:rPr>
            </w:pPr>
            <w:r w:rsidR="002E1AE1">
              <w:rPr>
                <w:rFonts w:ascii="Times New Roman" w:hAnsi="Times New Roman"/>
                <w:sz w:val="22"/>
                <w:szCs w:val="22"/>
              </w:rPr>
              <w:t>§ 97</w:t>
            </w:r>
            <w:r w:rsidRPr="00EE2DBF">
              <w:rPr>
                <w:rFonts w:ascii="Times New Roman" w:hAnsi="Times New Roman"/>
                <w:sz w:val="22"/>
                <w:szCs w:val="22"/>
              </w:rPr>
              <w:t xml:space="preserve"> </w:t>
            </w:r>
            <w:r w:rsidR="00731103">
              <w:rPr>
                <w:rFonts w:ascii="Times New Roman" w:hAnsi="Times New Roman"/>
                <w:sz w:val="22"/>
                <w:szCs w:val="22"/>
              </w:rPr>
              <w:t>O</w:t>
            </w:r>
            <w:r w:rsidRPr="00EE2DBF">
              <w:rPr>
                <w:rFonts w:ascii="Times New Roman" w:hAnsi="Times New Roman"/>
                <w:sz w:val="22"/>
                <w:szCs w:val="22"/>
              </w:rPr>
              <w:t>3</w:t>
            </w:r>
            <w:r w:rsidR="00731103">
              <w:rPr>
                <w:rFonts w:ascii="Times New Roman" w:hAnsi="Times New Roman"/>
                <w:sz w:val="22"/>
                <w:szCs w:val="22"/>
              </w:rPr>
              <w:t xml:space="preserve"> Pb</w:t>
            </w:r>
          </w:p>
          <w:p w:rsidR="000F130F" w:rsidRPr="00EE2DBF" w:rsidP="00731103">
            <w:pPr>
              <w:pStyle w:val="Normlny"/>
              <w:bidi w:val="0"/>
              <w:spacing w:after="0" w:line="240" w:lineRule="auto"/>
              <w:rPr>
                <w:rFonts w:ascii="Times New Roman" w:hAnsi="Times New Roman"/>
                <w:sz w:val="22"/>
                <w:szCs w:val="22"/>
              </w:rPr>
            </w:pPr>
          </w:p>
          <w:p w:rsidR="000F130F" w:rsidP="00731103">
            <w:pPr>
              <w:pStyle w:val="Normlny"/>
              <w:bidi w:val="0"/>
              <w:spacing w:after="0" w:line="240" w:lineRule="auto"/>
              <w:rPr>
                <w:rFonts w:ascii="Times New Roman" w:hAnsi="Times New Roman"/>
                <w:sz w:val="22"/>
                <w:szCs w:val="22"/>
              </w:rPr>
            </w:pPr>
          </w:p>
          <w:p w:rsidR="002E1AE1" w:rsidRPr="00EE2DBF" w:rsidP="00731103">
            <w:pPr>
              <w:pStyle w:val="Normlny"/>
              <w:bidi w:val="0"/>
              <w:spacing w:after="0" w:line="240" w:lineRule="auto"/>
              <w:rPr>
                <w:rFonts w:ascii="Times New Roman" w:hAnsi="Times New Roman"/>
                <w:sz w:val="22"/>
                <w:szCs w:val="22"/>
              </w:rPr>
            </w:pPr>
          </w:p>
          <w:p w:rsidR="002E1AE1" w:rsidP="00731103">
            <w:pPr>
              <w:pStyle w:val="Normlny"/>
              <w:bidi w:val="0"/>
              <w:spacing w:after="0" w:line="240" w:lineRule="auto"/>
              <w:rPr>
                <w:rFonts w:ascii="Times New Roman" w:hAnsi="Times New Roman"/>
                <w:sz w:val="22"/>
                <w:szCs w:val="22"/>
              </w:rPr>
            </w:pPr>
          </w:p>
          <w:p w:rsidR="000F130F" w:rsidRPr="00EE2DBF" w:rsidP="00731103">
            <w:pPr>
              <w:pStyle w:val="Normlny"/>
              <w:bidi w:val="0"/>
              <w:spacing w:after="0" w:line="240" w:lineRule="auto"/>
              <w:rPr>
                <w:rFonts w:ascii="Times New Roman" w:hAnsi="Times New Roman"/>
                <w:sz w:val="22"/>
                <w:szCs w:val="22"/>
              </w:rPr>
            </w:pPr>
            <w:r w:rsidR="002E1AE1">
              <w:rPr>
                <w:rFonts w:ascii="Times New Roman" w:hAnsi="Times New Roman"/>
                <w:sz w:val="22"/>
                <w:szCs w:val="22"/>
              </w:rPr>
              <w:t>§ 97</w:t>
            </w:r>
            <w:r w:rsidR="00035AD6">
              <w:rPr>
                <w:rFonts w:ascii="Times New Roman" w:hAnsi="Times New Roman"/>
                <w:sz w:val="22"/>
                <w:szCs w:val="22"/>
              </w:rPr>
              <w:t xml:space="preserve"> </w:t>
            </w:r>
            <w:r w:rsidR="00F747B3">
              <w:rPr>
                <w:rFonts w:ascii="Times New Roman" w:hAnsi="Times New Roman"/>
                <w:sz w:val="22"/>
                <w:szCs w:val="22"/>
              </w:rPr>
              <w:t>O5 Pb</w:t>
            </w: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F747B3"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r w:rsidRPr="00EE2DBF" w:rsidR="00CD70A5">
              <w:rPr>
                <w:rFonts w:ascii="Times New Roman" w:hAnsi="Times New Roman"/>
                <w:sz w:val="22"/>
                <w:szCs w:val="22"/>
              </w:rPr>
              <w:t xml:space="preserve">§ 24 </w:t>
            </w:r>
            <w:r w:rsidR="00F747B3">
              <w:rPr>
                <w:rFonts w:ascii="Times New Roman" w:hAnsi="Times New Roman"/>
                <w:sz w:val="22"/>
                <w:szCs w:val="22"/>
              </w:rPr>
              <w:t>O1</w:t>
            </w: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p>
          <w:p w:rsidR="00035AD6" w:rsidP="00AC5E8C">
            <w:pPr>
              <w:pStyle w:val="Normlny"/>
              <w:bidi w:val="0"/>
              <w:spacing w:after="0" w:line="240" w:lineRule="auto"/>
              <w:rPr>
                <w:rFonts w:ascii="Times New Roman" w:hAnsi="Times New Roman"/>
                <w:sz w:val="22"/>
                <w:szCs w:val="22"/>
              </w:rPr>
            </w:pPr>
          </w:p>
          <w:p w:rsidR="00035AD6" w:rsidP="00AC5E8C">
            <w:pPr>
              <w:pStyle w:val="Normlny"/>
              <w:bidi w:val="0"/>
              <w:spacing w:after="0" w:line="240" w:lineRule="auto"/>
              <w:rPr>
                <w:rFonts w:ascii="Times New Roman" w:hAnsi="Times New Roman"/>
                <w:sz w:val="22"/>
                <w:szCs w:val="22"/>
              </w:rPr>
            </w:pPr>
          </w:p>
          <w:p w:rsidR="000F130F" w:rsidRPr="00EE2DBF" w:rsidP="00AC5E8C">
            <w:pPr>
              <w:pStyle w:val="Normlny"/>
              <w:bidi w:val="0"/>
              <w:spacing w:after="0" w:line="240" w:lineRule="auto"/>
              <w:rPr>
                <w:rFonts w:ascii="Times New Roman" w:hAnsi="Times New Roman"/>
                <w:sz w:val="22"/>
                <w:szCs w:val="22"/>
              </w:rPr>
            </w:pPr>
            <w:r w:rsidR="00F747B3">
              <w:rPr>
                <w:rFonts w:ascii="Times New Roman" w:hAnsi="Times New Roman"/>
                <w:sz w:val="22"/>
                <w:szCs w:val="22"/>
              </w:rPr>
              <w:t>§ 24 O</w:t>
            </w:r>
            <w:r w:rsidRPr="00EE2DBF">
              <w:rPr>
                <w:rFonts w:ascii="Times New Roman" w:hAnsi="Times New Roman"/>
                <w:sz w:val="22"/>
                <w:szCs w:val="22"/>
              </w:rPr>
              <w:t>17</w:t>
            </w:r>
          </w:p>
          <w:p w:rsidR="00CD70A5" w:rsidRPr="00EE2DBF" w:rsidP="00AC5E8C">
            <w:pPr>
              <w:pStyle w:val="Normlny"/>
              <w:bidi w:val="0"/>
              <w:spacing w:after="0" w:line="240" w:lineRule="auto"/>
              <w:rPr>
                <w:rFonts w:ascii="Times New Roman" w:hAnsi="Times New Roman"/>
                <w:sz w:val="22"/>
                <w:szCs w:val="22"/>
              </w:rPr>
            </w:pPr>
          </w:p>
          <w:p w:rsidR="00CD70A5" w:rsidRPr="00EE2DBF" w:rsidP="00AC5E8C">
            <w:pPr>
              <w:pStyle w:val="Normlny"/>
              <w:bidi w:val="0"/>
              <w:spacing w:after="0" w:line="240" w:lineRule="auto"/>
              <w:rPr>
                <w:rFonts w:ascii="Times New Roman" w:hAnsi="Times New Roman"/>
                <w:sz w:val="22"/>
                <w:szCs w:val="22"/>
              </w:rPr>
            </w:pPr>
          </w:p>
          <w:p w:rsidR="00CD70A5" w:rsidRPr="00EE2DBF" w:rsidP="00AC5E8C">
            <w:pPr>
              <w:pStyle w:val="Normlny"/>
              <w:bidi w:val="0"/>
              <w:spacing w:after="0" w:line="240" w:lineRule="auto"/>
              <w:rPr>
                <w:rFonts w:ascii="Times New Roman" w:hAnsi="Times New Roman"/>
                <w:sz w:val="22"/>
                <w:szCs w:val="22"/>
              </w:rPr>
            </w:pPr>
          </w:p>
          <w:p w:rsidR="00CD70A5" w:rsidRPr="00EE2DBF" w:rsidP="00AC5E8C">
            <w:pPr>
              <w:pStyle w:val="Normlny"/>
              <w:bidi w:val="0"/>
              <w:spacing w:after="0" w:line="240" w:lineRule="auto"/>
              <w:rPr>
                <w:rFonts w:ascii="Times New Roman" w:hAnsi="Times New Roman"/>
                <w:sz w:val="22"/>
                <w:szCs w:val="22"/>
              </w:rPr>
            </w:pPr>
          </w:p>
          <w:p w:rsidR="00CD70A5" w:rsidRPr="00EE2DBF" w:rsidP="00AC5E8C">
            <w:pPr>
              <w:pStyle w:val="Normlny"/>
              <w:bidi w:val="0"/>
              <w:spacing w:after="0" w:line="240" w:lineRule="auto"/>
              <w:rPr>
                <w:rFonts w:ascii="Times New Roman" w:hAnsi="Times New Roman"/>
                <w:sz w:val="22"/>
                <w:szCs w:val="22"/>
              </w:rPr>
            </w:pPr>
          </w:p>
          <w:p w:rsidR="00CD70A5" w:rsidRPr="00EE2DBF" w:rsidP="00AC5E8C">
            <w:pPr>
              <w:pStyle w:val="Normlny"/>
              <w:bidi w:val="0"/>
              <w:spacing w:after="0" w:line="240" w:lineRule="auto"/>
              <w:rPr>
                <w:rFonts w:ascii="Times New Roman" w:hAnsi="Times New Roman"/>
                <w:sz w:val="22"/>
                <w:szCs w:val="22"/>
              </w:rPr>
            </w:pPr>
          </w:p>
          <w:p w:rsidR="00CD70A5" w:rsidRPr="00EE2DBF" w:rsidP="00AC5E8C">
            <w:pPr>
              <w:pStyle w:val="Normlny"/>
              <w:bidi w:val="0"/>
              <w:spacing w:after="0" w:line="240" w:lineRule="auto"/>
              <w:rPr>
                <w:rFonts w:ascii="Times New Roman" w:hAnsi="Times New Roman"/>
                <w:sz w:val="22"/>
                <w:szCs w:val="22"/>
              </w:rPr>
            </w:pPr>
          </w:p>
          <w:p w:rsidR="00CD70A5" w:rsidRPr="00EE2DBF" w:rsidP="00AC5E8C">
            <w:pPr>
              <w:pStyle w:val="Normlny"/>
              <w:bidi w:val="0"/>
              <w:spacing w:after="0" w:line="240" w:lineRule="auto"/>
              <w:rPr>
                <w:rFonts w:ascii="Times New Roman" w:hAnsi="Times New Roman"/>
                <w:sz w:val="22"/>
                <w:szCs w:val="22"/>
              </w:rPr>
            </w:pPr>
          </w:p>
          <w:p w:rsidR="00CD70A5" w:rsidRPr="00EE2DBF" w:rsidP="00AC5E8C">
            <w:pPr>
              <w:pStyle w:val="Normlny"/>
              <w:bidi w:val="0"/>
              <w:spacing w:after="0" w:line="240" w:lineRule="auto"/>
              <w:rPr>
                <w:rFonts w:ascii="Times New Roman" w:hAnsi="Times New Roman"/>
                <w:sz w:val="22"/>
                <w:szCs w:val="22"/>
              </w:rPr>
            </w:pPr>
          </w:p>
          <w:p w:rsidR="00CD70A5" w:rsidRPr="00EE2DBF" w:rsidP="00AC5E8C">
            <w:pPr>
              <w:pStyle w:val="Normlny"/>
              <w:bidi w:val="0"/>
              <w:spacing w:after="0" w:line="240" w:lineRule="auto"/>
              <w:rPr>
                <w:rFonts w:ascii="Times New Roman" w:hAnsi="Times New Roman"/>
                <w:sz w:val="22"/>
                <w:szCs w:val="22"/>
              </w:rPr>
            </w:pPr>
          </w:p>
          <w:p w:rsidR="00CD70A5" w:rsidRPr="00EE2DBF" w:rsidP="00AC5E8C">
            <w:pPr>
              <w:pStyle w:val="Normlny"/>
              <w:bidi w:val="0"/>
              <w:spacing w:after="0" w:line="240" w:lineRule="auto"/>
              <w:rPr>
                <w:rFonts w:ascii="Times New Roman" w:hAnsi="Times New Roman"/>
                <w:sz w:val="22"/>
                <w:szCs w:val="22"/>
              </w:rPr>
            </w:pPr>
          </w:p>
          <w:p w:rsidR="00CD70A5" w:rsidRPr="00EE2DBF" w:rsidP="00AC5E8C">
            <w:pPr>
              <w:pStyle w:val="Normlny"/>
              <w:bidi w:val="0"/>
              <w:spacing w:after="0" w:line="240" w:lineRule="auto"/>
              <w:rPr>
                <w:rFonts w:ascii="Times New Roman" w:hAnsi="Times New Roman"/>
                <w:sz w:val="22"/>
                <w:szCs w:val="22"/>
              </w:rPr>
            </w:pPr>
            <w:r w:rsidR="00410EB1">
              <w:rPr>
                <w:rFonts w:ascii="Times New Roman" w:hAnsi="Times New Roman"/>
                <w:sz w:val="22"/>
                <w:szCs w:val="22"/>
              </w:rPr>
              <w:t>§9</w:t>
            </w:r>
            <w:r w:rsidR="00F747B3">
              <w:rPr>
                <w:rFonts w:ascii="Times New Roman" w:hAnsi="Times New Roman"/>
                <w:sz w:val="22"/>
                <w:szCs w:val="22"/>
              </w:rPr>
              <w:t xml:space="preserve"> O</w:t>
            </w:r>
            <w:r w:rsidRPr="00EE2DBF">
              <w:rPr>
                <w:rFonts w:ascii="Times New Roman" w:hAnsi="Times New Roman"/>
                <w:sz w:val="22"/>
                <w:szCs w:val="22"/>
              </w:rPr>
              <w:t>6</w:t>
            </w:r>
          </w:p>
          <w:p w:rsidR="00CD70A5" w:rsidRPr="00EE2DBF" w:rsidP="00AC5E8C">
            <w:pPr>
              <w:pStyle w:val="Normlny"/>
              <w:bidi w:val="0"/>
              <w:spacing w:after="0" w:line="240" w:lineRule="auto"/>
              <w:rPr>
                <w:rFonts w:ascii="Times New Roman" w:hAnsi="Times New Roman"/>
                <w:sz w:val="22"/>
                <w:szCs w:val="22"/>
              </w:rPr>
            </w:pPr>
          </w:p>
          <w:p w:rsidR="00CD70A5" w:rsidRPr="00EE2DBF" w:rsidP="00AC5E8C">
            <w:pPr>
              <w:pStyle w:val="Normlny"/>
              <w:bidi w:val="0"/>
              <w:spacing w:after="0" w:line="240" w:lineRule="auto"/>
              <w:rPr>
                <w:rFonts w:ascii="Times New Roman" w:hAnsi="Times New Roman"/>
                <w:sz w:val="22"/>
                <w:szCs w:val="22"/>
              </w:rPr>
            </w:pPr>
          </w:p>
          <w:p w:rsidR="00CD70A5" w:rsidRPr="00EE2DBF" w:rsidP="00AC5E8C">
            <w:pPr>
              <w:pStyle w:val="Normlny"/>
              <w:bidi w:val="0"/>
              <w:spacing w:after="0" w:line="240" w:lineRule="auto"/>
              <w:rPr>
                <w:rFonts w:ascii="Times New Roman" w:hAnsi="Times New Roman"/>
                <w:sz w:val="22"/>
                <w:szCs w:val="22"/>
              </w:rPr>
            </w:pPr>
          </w:p>
          <w:p w:rsidR="00CD70A5" w:rsidRPr="00EE2DBF" w:rsidP="00AC5E8C">
            <w:pPr>
              <w:pStyle w:val="Normlny"/>
              <w:bidi w:val="0"/>
              <w:spacing w:after="0" w:line="240" w:lineRule="auto"/>
              <w:rPr>
                <w:rFonts w:ascii="Times New Roman" w:hAnsi="Times New Roman"/>
                <w:sz w:val="22"/>
                <w:szCs w:val="22"/>
              </w:rPr>
            </w:pPr>
          </w:p>
          <w:p w:rsidR="00CD70A5" w:rsidRPr="00EE2DBF" w:rsidP="00AC5E8C">
            <w:pPr>
              <w:pStyle w:val="Normlny"/>
              <w:bidi w:val="0"/>
              <w:spacing w:after="0" w:line="240" w:lineRule="auto"/>
              <w:rPr>
                <w:rFonts w:ascii="Times New Roman" w:hAnsi="Times New Roman"/>
                <w:sz w:val="22"/>
                <w:szCs w:val="22"/>
              </w:rPr>
            </w:pPr>
          </w:p>
          <w:p w:rsidR="00CD70A5" w:rsidRPr="00EE2DBF" w:rsidP="00AC5E8C">
            <w:pPr>
              <w:pStyle w:val="Normlny"/>
              <w:bidi w:val="0"/>
              <w:spacing w:after="0" w:line="240" w:lineRule="auto"/>
              <w:rPr>
                <w:rFonts w:ascii="Times New Roman" w:hAnsi="Times New Roman"/>
                <w:sz w:val="22"/>
                <w:szCs w:val="22"/>
              </w:rPr>
            </w:pPr>
            <w:r w:rsidR="00410EB1">
              <w:rPr>
                <w:rFonts w:ascii="Times New Roman" w:hAnsi="Times New Roman"/>
                <w:sz w:val="22"/>
                <w:szCs w:val="22"/>
              </w:rPr>
              <w:t>§9</w:t>
            </w:r>
            <w:r w:rsidR="00F747B3">
              <w:rPr>
                <w:rFonts w:ascii="Times New Roman" w:hAnsi="Times New Roman"/>
                <w:sz w:val="22"/>
                <w:szCs w:val="22"/>
              </w:rPr>
              <w:t xml:space="preserve"> O</w:t>
            </w:r>
            <w:r w:rsidRPr="00EE2DBF">
              <w:rPr>
                <w:rFonts w:ascii="Times New Roman" w:hAnsi="Times New Roman"/>
                <w:sz w:val="22"/>
                <w:szCs w:val="22"/>
              </w:rPr>
              <w:t>7</w:t>
            </w:r>
          </w:p>
          <w:p w:rsidR="00CD70A5" w:rsidRPr="00EE2DBF" w:rsidP="00AC5E8C">
            <w:pPr>
              <w:pStyle w:val="Normlny"/>
              <w:bidi w:val="0"/>
              <w:spacing w:after="0" w:line="240" w:lineRule="auto"/>
              <w:rPr>
                <w:rFonts w:ascii="Times New Roman" w:hAnsi="Times New Roman"/>
                <w:sz w:val="22"/>
                <w:szCs w:val="22"/>
              </w:rPr>
            </w:pPr>
          </w:p>
          <w:p w:rsidR="00CD70A5" w:rsidRPr="00EE2DBF" w:rsidP="00AC5E8C">
            <w:pPr>
              <w:pStyle w:val="Normlny"/>
              <w:bidi w:val="0"/>
              <w:spacing w:after="0" w:line="240" w:lineRule="auto"/>
              <w:rPr>
                <w:rFonts w:ascii="Times New Roman" w:hAnsi="Times New Roman"/>
                <w:sz w:val="22"/>
                <w:szCs w:val="22"/>
              </w:rPr>
            </w:pPr>
          </w:p>
          <w:p w:rsidR="00CD70A5" w:rsidRPr="00EE2DBF" w:rsidP="00AC5E8C">
            <w:pPr>
              <w:pStyle w:val="Normlny"/>
              <w:bidi w:val="0"/>
              <w:spacing w:after="0" w:line="240" w:lineRule="auto"/>
              <w:rPr>
                <w:rFonts w:ascii="Times New Roman" w:hAnsi="Times New Roman"/>
                <w:sz w:val="22"/>
                <w:szCs w:val="22"/>
              </w:rPr>
            </w:pPr>
          </w:p>
          <w:p w:rsidR="00CD70A5" w:rsidRPr="00EE2DBF" w:rsidP="00AC5E8C">
            <w:pPr>
              <w:pStyle w:val="Normlny"/>
              <w:bidi w:val="0"/>
              <w:spacing w:after="0" w:line="240" w:lineRule="auto"/>
              <w:rPr>
                <w:rFonts w:ascii="Times New Roman" w:hAnsi="Times New Roman"/>
                <w:sz w:val="22"/>
                <w:szCs w:val="22"/>
              </w:rPr>
            </w:pPr>
          </w:p>
          <w:p w:rsidR="00CD70A5" w:rsidRPr="00EE2DBF" w:rsidP="00AC5E8C">
            <w:pPr>
              <w:pStyle w:val="Normlny"/>
              <w:bidi w:val="0"/>
              <w:spacing w:after="0" w:line="240" w:lineRule="auto"/>
              <w:rPr>
                <w:rFonts w:ascii="Times New Roman" w:hAnsi="Times New Roman"/>
                <w:sz w:val="22"/>
                <w:szCs w:val="22"/>
              </w:rPr>
            </w:pPr>
            <w:r w:rsidR="00F747B3">
              <w:rPr>
                <w:rFonts w:ascii="Times New Roman" w:hAnsi="Times New Roman"/>
                <w:sz w:val="22"/>
                <w:szCs w:val="22"/>
              </w:rPr>
              <w:t>§32 O</w:t>
            </w:r>
            <w:r w:rsidRPr="00EE2DBF">
              <w:rPr>
                <w:rFonts w:ascii="Times New Roman" w:hAnsi="Times New Roman"/>
                <w:sz w:val="22"/>
                <w:szCs w:val="22"/>
              </w:rPr>
              <w:t>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37D9A" w:rsidRPr="00EE2DBF" w:rsidP="00E37D9A">
            <w:pPr>
              <w:pStyle w:val="Normlny"/>
              <w:bidi w:val="0"/>
              <w:spacing w:after="0" w:line="240" w:lineRule="auto"/>
              <w:rPr>
                <w:rFonts w:ascii="Times New Roman" w:hAnsi="Times New Roman"/>
                <w:kern w:val="3"/>
                <w:sz w:val="22"/>
                <w:szCs w:val="22"/>
                <w:lang w:eastAsia="zh-CN"/>
              </w:rPr>
            </w:pPr>
          </w:p>
          <w:p w:rsidR="00AC5E8C" w:rsidRPr="00EE2DBF" w:rsidP="00E37D9A">
            <w:pPr>
              <w:pStyle w:val="Normlny"/>
              <w:bidi w:val="0"/>
              <w:spacing w:after="0" w:line="240" w:lineRule="auto"/>
              <w:rPr>
                <w:rFonts w:ascii="Times New Roman" w:hAnsi="Times New Roman"/>
                <w:kern w:val="3"/>
                <w:sz w:val="22"/>
                <w:szCs w:val="22"/>
                <w:lang w:eastAsia="zh-CN"/>
              </w:rPr>
            </w:pPr>
          </w:p>
          <w:p w:rsidR="00AC5E8C" w:rsidRPr="00EE2DBF" w:rsidP="00E37D9A">
            <w:pPr>
              <w:pStyle w:val="Normlny"/>
              <w:bidi w:val="0"/>
              <w:spacing w:after="0" w:line="240" w:lineRule="auto"/>
              <w:rPr>
                <w:rFonts w:ascii="Times New Roman" w:hAnsi="Times New Roman"/>
                <w:kern w:val="3"/>
                <w:sz w:val="22"/>
                <w:szCs w:val="22"/>
                <w:lang w:eastAsia="zh-CN"/>
              </w:rPr>
            </w:pPr>
          </w:p>
          <w:p w:rsidR="00AC5E8C" w:rsidRPr="00EE2DBF" w:rsidP="00E37D9A">
            <w:pPr>
              <w:pStyle w:val="Normlny"/>
              <w:bidi w:val="0"/>
              <w:spacing w:after="0" w:line="240" w:lineRule="auto"/>
              <w:rPr>
                <w:rFonts w:ascii="Times New Roman" w:hAnsi="Times New Roman"/>
                <w:kern w:val="3"/>
                <w:sz w:val="22"/>
                <w:szCs w:val="22"/>
                <w:lang w:eastAsia="zh-CN"/>
              </w:rPr>
            </w:pPr>
          </w:p>
          <w:p w:rsidR="00AC5E8C" w:rsidRPr="00EE2DBF" w:rsidP="00E37D9A">
            <w:pPr>
              <w:pStyle w:val="Normlny"/>
              <w:bidi w:val="0"/>
              <w:spacing w:after="0" w:line="240" w:lineRule="auto"/>
              <w:rPr>
                <w:rFonts w:ascii="Times New Roman" w:hAnsi="Times New Roman"/>
                <w:kern w:val="3"/>
                <w:sz w:val="22"/>
                <w:szCs w:val="22"/>
                <w:lang w:eastAsia="zh-CN"/>
              </w:rPr>
            </w:pPr>
          </w:p>
          <w:p w:rsidR="00AC5E8C" w:rsidRPr="00EE2DBF" w:rsidP="00E37D9A">
            <w:pPr>
              <w:pStyle w:val="Normlny"/>
              <w:bidi w:val="0"/>
              <w:spacing w:after="0" w:line="240" w:lineRule="auto"/>
              <w:rPr>
                <w:rFonts w:ascii="Times New Roman" w:hAnsi="Times New Roman"/>
                <w:kern w:val="3"/>
                <w:sz w:val="22"/>
                <w:szCs w:val="22"/>
                <w:lang w:eastAsia="zh-CN"/>
              </w:rPr>
            </w:pPr>
          </w:p>
          <w:p w:rsidR="00731103" w:rsidP="003C3F5C">
            <w:pPr>
              <w:autoSpaceDE/>
              <w:autoSpaceDN/>
              <w:bidi w:val="0"/>
              <w:spacing w:after="0" w:line="240" w:lineRule="auto"/>
              <w:jc w:val="both"/>
              <w:rPr>
                <w:rFonts w:ascii="Times New Roman" w:hAnsi="Times New Roman"/>
                <w:kern w:val="3"/>
                <w:sz w:val="22"/>
                <w:szCs w:val="22"/>
                <w:lang w:eastAsia="zh-CN"/>
              </w:rPr>
            </w:pPr>
          </w:p>
          <w:p w:rsidR="003C3F5C" w:rsidRPr="003C3F5C" w:rsidP="003C3F5C">
            <w:pPr>
              <w:autoSpaceDE/>
              <w:autoSpaceDN/>
              <w:bidi w:val="0"/>
              <w:spacing w:after="0" w:line="240" w:lineRule="auto"/>
              <w:jc w:val="both"/>
              <w:rPr>
                <w:rFonts w:ascii="Times New Roman" w:hAnsi="Times New Roman"/>
                <w:kern w:val="3"/>
                <w:sz w:val="22"/>
                <w:szCs w:val="22"/>
                <w:lang w:eastAsia="zh-CN"/>
              </w:rPr>
            </w:pPr>
            <w:r w:rsidRPr="003C3F5C">
              <w:rPr>
                <w:rFonts w:ascii="Times New Roman" w:hAnsi="Times New Roman"/>
                <w:kern w:val="3"/>
                <w:sz w:val="22"/>
                <w:szCs w:val="22"/>
                <w:lang w:eastAsia="zh-CN"/>
              </w:rPr>
              <w:t>Pri prevádzke skládky odpadov je potrebné zabezpečiť opatrenia na minimalizáciu vplyvu skládky odpadov na životné prostredie spôsobovaného</w:t>
            </w:r>
          </w:p>
          <w:p w:rsidR="003C3F5C" w:rsidRPr="003C3F5C" w:rsidP="003C3F5C">
            <w:pPr>
              <w:bidi w:val="0"/>
              <w:spacing w:after="0" w:line="240" w:lineRule="auto"/>
              <w:ind w:left="426"/>
              <w:jc w:val="both"/>
              <w:rPr>
                <w:rFonts w:ascii="Times New Roman" w:hAnsi="Times New Roman"/>
                <w:kern w:val="3"/>
                <w:sz w:val="22"/>
                <w:szCs w:val="22"/>
                <w:lang w:eastAsia="zh-CN"/>
              </w:rPr>
            </w:pPr>
          </w:p>
          <w:p w:rsidR="003C3F5C" w:rsidRPr="003C3F5C" w:rsidP="00731103">
            <w:pPr>
              <w:numPr>
                <w:numId w:val="14"/>
              </w:numPr>
              <w:autoSpaceDE/>
              <w:autoSpaceDN/>
              <w:bidi w:val="0"/>
              <w:spacing w:after="0" w:line="240" w:lineRule="auto"/>
              <w:jc w:val="both"/>
              <w:rPr>
                <w:rFonts w:ascii="Times New Roman" w:hAnsi="Times New Roman"/>
                <w:kern w:val="3"/>
                <w:sz w:val="22"/>
                <w:szCs w:val="22"/>
                <w:lang w:eastAsia="zh-CN"/>
              </w:rPr>
            </w:pPr>
            <w:r w:rsidRPr="003C3F5C">
              <w:rPr>
                <w:rFonts w:ascii="Times New Roman" w:hAnsi="Times New Roman"/>
                <w:kern w:val="3"/>
                <w:sz w:val="22"/>
                <w:szCs w:val="22"/>
                <w:lang w:eastAsia="zh-CN"/>
              </w:rPr>
              <w:t>emisiami zápachu a prachu,</w:t>
            </w:r>
          </w:p>
          <w:p w:rsidR="003C3F5C" w:rsidRPr="003C3F5C" w:rsidP="00731103">
            <w:pPr>
              <w:numPr>
                <w:numId w:val="14"/>
              </w:numPr>
              <w:autoSpaceDE/>
              <w:autoSpaceDN/>
              <w:bidi w:val="0"/>
              <w:spacing w:after="0" w:line="240" w:lineRule="auto"/>
              <w:jc w:val="both"/>
              <w:rPr>
                <w:rFonts w:ascii="Times New Roman" w:hAnsi="Times New Roman"/>
                <w:kern w:val="3"/>
                <w:sz w:val="22"/>
                <w:szCs w:val="22"/>
                <w:lang w:eastAsia="zh-CN"/>
              </w:rPr>
            </w:pPr>
            <w:r w:rsidRPr="003C3F5C">
              <w:rPr>
                <w:rFonts w:ascii="Times New Roman" w:hAnsi="Times New Roman"/>
                <w:kern w:val="3"/>
                <w:sz w:val="22"/>
                <w:szCs w:val="22"/>
                <w:lang w:eastAsia="zh-CN"/>
              </w:rPr>
              <w:t xml:space="preserve"> vetrom odviatymi odpadmi,</w:t>
            </w:r>
          </w:p>
          <w:p w:rsidR="003C3F5C" w:rsidRPr="003C3F5C" w:rsidP="00731103">
            <w:pPr>
              <w:numPr>
                <w:numId w:val="14"/>
              </w:numPr>
              <w:autoSpaceDE/>
              <w:autoSpaceDN/>
              <w:bidi w:val="0"/>
              <w:spacing w:after="0" w:line="240" w:lineRule="auto"/>
              <w:jc w:val="both"/>
              <w:rPr>
                <w:rFonts w:ascii="Times New Roman" w:hAnsi="Times New Roman"/>
                <w:kern w:val="3"/>
                <w:sz w:val="22"/>
                <w:szCs w:val="22"/>
                <w:lang w:eastAsia="zh-CN"/>
              </w:rPr>
            </w:pPr>
            <w:r w:rsidRPr="003C3F5C">
              <w:rPr>
                <w:rFonts w:ascii="Times New Roman" w:hAnsi="Times New Roman"/>
                <w:kern w:val="3"/>
                <w:sz w:val="22"/>
                <w:szCs w:val="22"/>
                <w:lang w:eastAsia="zh-CN"/>
              </w:rPr>
              <w:t xml:space="preserve"> hlukom a dopravou,</w:t>
            </w:r>
          </w:p>
          <w:p w:rsidR="003C3F5C" w:rsidRPr="003C3F5C" w:rsidP="00731103">
            <w:pPr>
              <w:numPr>
                <w:numId w:val="14"/>
              </w:numPr>
              <w:autoSpaceDE/>
              <w:autoSpaceDN/>
              <w:bidi w:val="0"/>
              <w:spacing w:after="0" w:line="240" w:lineRule="auto"/>
              <w:jc w:val="both"/>
              <w:rPr>
                <w:rFonts w:ascii="Times New Roman" w:hAnsi="Times New Roman"/>
                <w:kern w:val="3"/>
                <w:sz w:val="22"/>
                <w:szCs w:val="22"/>
                <w:lang w:eastAsia="zh-CN"/>
              </w:rPr>
            </w:pPr>
            <w:r w:rsidRPr="003C3F5C">
              <w:rPr>
                <w:rFonts w:ascii="Times New Roman" w:hAnsi="Times New Roman"/>
                <w:kern w:val="3"/>
                <w:sz w:val="22"/>
                <w:szCs w:val="22"/>
                <w:lang w:eastAsia="zh-CN"/>
              </w:rPr>
              <w:t xml:space="preserve"> vtákmi, hmyzom a inými živočíchmi,</w:t>
            </w:r>
          </w:p>
          <w:p w:rsidR="00731103" w:rsidP="00731103">
            <w:pPr>
              <w:numPr>
                <w:numId w:val="14"/>
              </w:numPr>
              <w:autoSpaceDE/>
              <w:autoSpaceDN/>
              <w:bidi w:val="0"/>
              <w:spacing w:after="0" w:line="240" w:lineRule="auto"/>
              <w:jc w:val="both"/>
              <w:rPr>
                <w:rFonts w:ascii="Times New Roman" w:hAnsi="Times New Roman"/>
                <w:kern w:val="3"/>
                <w:sz w:val="22"/>
                <w:szCs w:val="22"/>
                <w:lang w:eastAsia="zh-CN"/>
              </w:rPr>
            </w:pPr>
            <w:r w:rsidRPr="003C3F5C" w:rsidR="003C3F5C">
              <w:rPr>
                <w:rFonts w:ascii="Times New Roman" w:hAnsi="Times New Roman"/>
                <w:kern w:val="3"/>
                <w:sz w:val="22"/>
                <w:szCs w:val="22"/>
                <w:lang w:eastAsia="zh-CN"/>
              </w:rPr>
              <w:t xml:space="preserve"> tvorbou aerosolu,</w:t>
            </w:r>
          </w:p>
          <w:p w:rsidR="00AC5E8C" w:rsidRPr="00731103" w:rsidP="00731103">
            <w:pPr>
              <w:numPr>
                <w:numId w:val="14"/>
              </w:numPr>
              <w:autoSpaceDE/>
              <w:autoSpaceDN/>
              <w:bidi w:val="0"/>
              <w:spacing w:after="0" w:line="240" w:lineRule="auto"/>
              <w:jc w:val="both"/>
              <w:rPr>
                <w:rFonts w:ascii="Times New Roman" w:hAnsi="Times New Roman"/>
                <w:kern w:val="3"/>
                <w:sz w:val="22"/>
                <w:szCs w:val="22"/>
                <w:lang w:eastAsia="zh-CN"/>
              </w:rPr>
            </w:pPr>
            <w:r w:rsidRPr="00731103" w:rsidR="003C3F5C">
              <w:rPr>
                <w:rFonts w:ascii="Times New Roman" w:hAnsi="Times New Roman"/>
                <w:kern w:val="3"/>
                <w:sz w:val="22"/>
                <w:szCs w:val="22"/>
                <w:lang w:eastAsia="zh-CN"/>
              </w:rPr>
              <w:t>požiarmi.</w:t>
            </w:r>
          </w:p>
          <w:p w:rsidR="00AC5E8C" w:rsidRPr="00EE2DBF" w:rsidP="00E37D9A">
            <w:pPr>
              <w:pStyle w:val="Normlny"/>
              <w:bidi w:val="0"/>
              <w:spacing w:after="0" w:line="240" w:lineRule="auto"/>
              <w:rPr>
                <w:rFonts w:ascii="Times New Roman" w:hAnsi="Times New Roman"/>
                <w:kern w:val="3"/>
                <w:sz w:val="22"/>
                <w:szCs w:val="22"/>
                <w:lang w:eastAsia="zh-CN"/>
              </w:rPr>
            </w:pPr>
          </w:p>
          <w:p w:rsidR="00731103" w:rsidRPr="00731103" w:rsidP="00731103">
            <w:pPr>
              <w:pStyle w:val="Standard"/>
              <w:tabs>
                <w:tab w:val="left" w:pos="426"/>
              </w:tabs>
              <w:bidi w:val="0"/>
              <w:spacing w:after="0" w:line="240" w:lineRule="auto"/>
              <w:jc w:val="both"/>
              <w:rPr>
                <w:rFonts w:ascii="Times New Roman" w:hAnsi="Times New Roman" w:cs="Times New Roman"/>
              </w:rPr>
            </w:pPr>
            <w:r w:rsidRPr="00731103">
              <w:rPr>
                <w:rFonts w:ascii="Times New Roman" w:hAnsi="Times New Roman" w:cs="Times New Roman"/>
              </w:rPr>
              <w:t>Prevádzkovateľ skládky odpadov je okrem povinností podľa § 14 a  17 povinný zabezpečovať prevádzkovanie skládky odpadov osobou v pracovnoprávnom alebo inom právnom vzťahu</w:t>
            </w:r>
            <w:r>
              <w:rPr>
                <w:rFonts w:ascii="Times New Roman" w:hAnsi="Times New Roman" w:cs="Times New Roman"/>
              </w:rPr>
              <w:t xml:space="preserve"> </w:t>
            </w:r>
            <w:r w:rsidRPr="00731103">
              <w:rPr>
                <w:rFonts w:ascii="Times New Roman" w:hAnsi="Times New Roman" w:cs="Times New Roman"/>
              </w:rPr>
              <w:t>s minimálne stredoškolským vzdelaním ukončeným maturitou a s najmenej tromi rokmi praxe v odbore, ak uvedenú podmienku nespĺňa sám prevádzkovateľ skládky odpadov,</w:t>
            </w:r>
          </w:p>
          <w:p w:rsidR="00AC5E8C" w:rsidRPr="00EE2DBF" w:rsidP="00AC5E8C">
            <w:pPr>
              <w:pStyle w:val="Standard"/>
              <w:bidi w:val="0"/>
              <w:spacing w:after="0" w:line="240" w:lineRule="auto"/>
              <w:jc w:val="both"/>
              <w:rPr>
                <w:rFonts w:ascii="Times New Roman" w:hAnsi="Times New Roman" w:cs="Times New Roman"/>
              </w:rPr>
            </w:pPr>
          </w:p>
          <w:p w:rsidR="00AC5E8C" w:rsidRPr="00EE2DBF" w:rsidP="00AC5E8C">
            <w:pPr>
              <w:pStyle w:val="Standard"/>
              <w:bidi w:val="0"/>
              <w:spacing w:after="0" w:line="240" w:lineRule="auto"/>
              <w:jc w:val="both"/>
              <w:rPr>
                <w:rFonts w:ascii="Times New Roman" w:hAnsi="Times New Roman" w:cs="Times New Roman"/>
              </w:rPr>
            </w:pPr>
          </w:p>
          <w:p w:rsidR="00AC5E8C" w:rsidRPr="00EE2DBF" w:rsidP="00AC5E8C">
            <w:pPr>
              <w:pStyle w:val="Standard"/>
              <w:bidi w:val="0"/>
              <w:spacing w:after="0" w:line="240" w:lineRule="auto"/>
              <w:jc w:val="both"/>
              <w:rPr>
                <w:rFonts w:ascii="Times New Roman" w:hAnsi="Times New Roman" w:cs="Times New Roman"/>
              </w:rPr>
            </w:pPr>
            <w:r w:rsidRPr="00731103" w:rsidR="00731103">
              <w:rPr>
                <w:rFonts w:ascii="Times New Roman" w:hAnsi="Times New Roman" w:cs="Times New Roman"/>
              </w:rPr>
              <w:t>Prevádzkovateľ skládky odpadov je okrem povinností podľa § 14</w:t>
            </w:r>
            <w:r w:rsidR="00731103">
              <w:rPr>
                <w:rFonts w:ascii="Times New Roman" w:hAnsi="Times New Roman" w:cs="Times New Roman"/>
              </w:rPr>
              <w:t xml:space="preserve"> a </w:t>
            </w:r>
            <w:r w:rsidRPr="00731103" w:rsidR="00731103">
              <w:rPr>
                <w:rFonts w:ascii="Times New Roman" w:hAnsi="Times New Roman" w:cs="Times New Roman"/>
              </w:rPr>
              <w:t xml:space="preserve">17 povinný </w:t>
            </w:r>
            <w:r w:rsidRPr="00EE2DBF">
              <w:rPr>
                <w:rFonts w:ascii="Times New Roman" w:hAnsi="Times New Roman" w:cs="Times New Roman"/>
              </w:rPr>
              <w:t>zabezpečovať odborné vzdelávanie a technické vzdelávanie personálu skládky odpadov</w:t>
            </w:r>
          </w:p>
          <w:p w:rsidR="00AC5E8C" w:rsidRPr="00EE2DBF" w:rsidP="00E37D9A">
            <w:pPr>
              <w:pStyle w:val="Normlny"/>
              <w:bidi w:val="0"/>
              <w:spacing w:after="0" w:line="240" w:lineRule="auto"/>
              <w:rPr>
                <w:rFonts w:ascii="Times New Roman" w:hAnsi="Times New Roman"/>
                <w:kern w:val="3"/>
                <w:sz w:val="22"/>
                <w:szCs w:val="22"/>
                <w:lang w:eastAsia="zh-CN"/>
              </w:rPr>
            </w:pPr>
          </w:p>
          <w:p w:rsidR="00AC5E8C" w:rsidRPr="00F747B3" w:rsidP="00035AD6">
            <w:pPr>
              <w:bidi w:val="0"/>
              <w:spacing w:after="0" w:line="240" w:lineRule="auto"/>
              <w:jc w:val="both"/>
              <w:rPr>
                <w:rFonts w:ascii="Times New Roman" w:hAnsi="Times New Roman"/>
                <w:kern w:val="3"/>
                <w:sz w:val="22"/>
                <w:szCs w:val="22"/>
                <w:lang w:eastAsia="zh-CN"/>
              </w:rPr>
            </w:pPr>
            <w:r w:rsidRPr="00F747B3" w:rsidR="002E1AE1">
              <w:rPr>
                <w:rFonts w:ascii="Times New Roman" w:hAnsi="Times New Roman"/>
                <w:sz w:val="22"/>
                <w:szCs w:val="22"/>
              </w:rPr>
              <w:t xml:space="preserve">Súhlas podľa odseku 1 písm. a), c), d), h), a q) obsahuje okrem náležitostí podľa odseku 2 </w:t>
            </w:r>
            <w:r w:rsidRPr="00F747B3" w:rsidR="00035AD6">
              <w:rPr>
                <w:rFonts w:ascii="Times New Roman" w:hAnsi="Times New Roman"/>
                <w:kern w:val="3"/>
                <w:sz w:val="22"/>
                <w:szCs w:val="22"/>
                <w:lang w:eastAsia="zh-CN"/>
              </w:rPr>
              <w:t xml:space="preserve">aj </w:t>
            </w:r>
            <w:r w:rsidRPr="00F747B3" w:rsidR="000F130F">
              <w:rPr>
                <w:rFonts w:ascii="Times New Roman" w:hAnsi="Times New Roman"/>
                <w:kern w:val="3"/>
                <w:sz w:val="22"/>
                <w:szCs w:val="22"/>
                <w:lang w:eastAsia="zh-CN"/>
              </w:rPr>
              <w:t>bezpečnostné opatrenia pri prevádzke zariadenia.</w:t>
            </w:r>
          </w:p>
          <w:p w:rsidR="000F130F" w:rsidP="000F130F">
            <w:pPr>
              <w:pStyle w:val="Normlny"/>
              <w:bidi w:val="0"/>
              <w:spacing w:after="0" w:line="240" w:lineRule="auto"/>
              <w:rPr>
                <w:rFonts w:ascii="Times New Roman" w:hAnsi="Times New Roman"/>
                <w:kern w:val="3"/>
                <w:sz w:val="22"/>
                <w:szCs w:val="22"/>
                <w:lang w:eastAsia="zh-CN"/>
              </w:rPr>
            </w:pPr>
          </w:p>
          <w:p w:rsidR="00F747B3" w:rsidRPr="00EE2DBF" w:rsidP="000F130F">
            <w:pPr>
              <w:pStyle w:val="Normlny"/>
              <w:bidi w:val="0"/>
              <w:spacing w:after="0" w:line="240" w:lineRule="auto"/>
              <w:rPr>
                <w:rFonts w:ascii="Times New Roman" w:hAnsi="Times New Roman"/>
                <w:kern w:val="3"/>
                <w:sz w:val="22"/>
                <w:szCs w:val="22"/>
                <w:lang w:eastAsia="zh-CN"/>
              </w:rPr>
            </w:pPr>
          </w:p>
          <w:p w:rsidR="000F130F" w:rsidRPr="00EE2DBF" w:rsidP="000F130F">
            <w:pPr>
              <w:bidi w:val="0"/>
              <w:spacing w:after="0" w:line="240" w:lineRule="auto"/>
              <w:jc w:val="both"/>
              <w:rPr>
                <w:rFonts w:ascii="Times New Roman" w:hAnsi="Times New Roman"/>
                <w:sz w:val="22"/>
                <w:szCs w:val="22"/>
                <w:lang w:eastAsia="en-US"/>
              </w:rPr>
            </w:pPr>
            <w:r w:rsidRPr="00EE2DBF">
              <w:rPr>
                <w:rFonts w:ascii="Times New Roman" w:hAnsi="Times New Roman"/>
                <w:sz w:val="22"/>
                <w:szCs w:val="22"/>
                <w:lang w:eastAsia="en-US"/>
              </w:rPr>
              <w:t>Súhlas na prevádzkovanie skládky odpadov okrem náležitostí podľa odsekov 2 a 3 ďalej obsahuje podmienky prevádzkovania skládky odpadov, monitorovania skládky odpadov, postupov kontroly prevádzky skládky odpadov vrátane havarijného plánu</w:t>
            </w:r>
          </w:p>
          <w:p w:rsidR="000F130F" w:rsidRPr="00EE2DBF" w:rsidP="000F130F">
            <w:pPr>
              <w:pStyle w:val="Normlny"/>
              <w:bidi w:val="0"/>
              <w:spacing w:after="0" w:line="240" w:lineRule="auto"/>
              <w:rPr>
                <w:rFonts w:ascii="Times New Roman" w:hAnsi="Times New Roman"/>
                <w:kern w:val="3"/>
                <w:sz w:val="22"/>
                <w:szCs w:val="22"/>
                <w:lang w:eastAsia="zh-CN"/>
              </w:rPr>
            </w:pPr>
          </w:p>
          <w:p w:rsidR="00F747B3" w:rsidRPr="00F747B3" w:rsidP="00F747B3">
            <w:pPr>
              <w:pStyle w:val="Standard"/>
              <w:tabs>
                <w:tab w:val="left" w:pos="426"/>
              </w:tabs>
              <w:bidi w:val="0"/>
              <w:spacing w:after="0" w:line="240" w:lineRule="auto"/>
              <w:jc w:val="both"/>
              <w:rPr>
                <w:rFonts w:ascii="Times New Roman" w:hAnsi="Times New Roman" w:cs="Times New Roman"/>
                <w:kern w:val="0"/>
                <w:lang w:eastAsia="en-US"/>
              </w:rPr>
            </w:pPr>
            <w:r w:rsidRPr="00F747B3">
              <w:rPr>
                <w:rFonts w:ascii="Times New Roman" w:hAnsi="Times New Roman" w:cs="Times New Roman"/>
                <w:kern w:val="0"/>
                <w:lang w:eastAsia="en-US"/>
              </w:rPr>
              <w:t xml:space="preserve">Prevádzkovateľ skládky odpadov je povinný počas prevádzky skládky odpadov vytvárať účelovú finančnú rezervu, ktorej prostriedky sa použijú na uzavretie, rekultiváciu, monitorovanie a zabezpečenie starostlivosti o skládku odpadov po jej uzavretí a na práce súvisiace s odvrátením havárie alebo obmedzením dôsledkov havárie hroziacej alebo vzniknutej po uzavretí skládky. Ten, kto prevádzkuje viac ako jednu skládku odpadov, vytvára účelovú finančnú rezervu pre každú skládku odpadov osobitne. </w:t>
            </w:r>
          </w:p>
          <w:p w:rsidR="002E1AE1" w:rsidP="000F130F">
            <w:pPr>
              <w:pStyle w:val="Normlny"/>
              <w:bidi w:val="0"/>
              <w:spacing w:after="0" w:line="240" w:lineRule="auto"/>
              <w:jc w:val="both"/>
              <w:rPr>
                <w:rFonts w:ascii="Times New Roman" w:hAnsi="Times New Roman"/>
                <w:sz w:val="22"/>
                <w:szCs w:val="22"/>
              </w:rPr>
            </w:pPr>
          </w:p>
          <w:p w:rsidR="00F747B3" w:rsidP="000F130F">
            <w:pPr>
              <w:pStyle w:val="Normlny"/>
              <w:bidi w:val="0"/>
              <w:spacing w:after="0" w:line="240" w:lineRule="auto"/>
              <w:jc w:val="both"/>
              <w:rPr>
                <w:rFonts w:ascii="Times New Roman" w:hAnsi="Times New Roman"/>
                <w:sz w:val="22"/>
                <w:szCs w:val="22"/>
              </w:rPr>
            </w:pPr>
          </w:p>
          <w:p w:rsidR="00CD70A5" w:rsidRPr="00EE2DBF" w:rsidP="000F130F">
            <w:pPr>
              <w:pStyle w:val="Normlny"/>
              <w:bidi w:val="0"/>
              <w:spacing w:after="0" w:line="240" w:lineRule="auto"/>
              <w:jc w:val="both"/>
              <w:rPr>
                <w:rFonts w:ascii="Times New Roman" w:hAnsi="Times New Roman"/>
                <w:kern w:val="3"/>
                <w:sz w:val="22"/>
                <w:szCs w:val="22"/>
                <w:lang w:eastAsia="zh-CN"/>
              </w:rPr>
            </w:pPr>
            <w:r w:rsidRPr="00E158AE" w:rsidR="00F747B3">
              <w:rPr>
                <w:rFonts w:ascii="Times New Roman" w:hAnsi="Times New Roman"/>
              </w:rPr>
              <w:t>P</w:t>
            </w:r>
            <w:r w:rsidRPr="00F747B3" w:rsidR="00F747B3">
              <w:rPr>
                <w:rFonts w:ascii="Times New Roman" w:hAnsi="Times New Roman"/>
                <w:sz w:val="22"/>
                <w:szCs w:val="22"/>
              </w:rPr>
              <w:t>red začatím prevádzky skládky odpadov je prevádzkovateľ skládky odpadov povinný jednorazovo zložiť časť účelovej finančnej rezervy vo výške minimálne 5 % z rozpočtových nákladov na uzavretie a rekultiváciu, monitorovanie a zabezpečenie starostlivosti o skládku    odpadov.</w:t>
            </w:r>
          </w:p>
          <w:p w:rsidR="00CD70A5" w:rsidRPr="00EE2DBF" w:rsidP="000F130F">
            <w:pPr>
              <w:pStyle w:val="Normlny"/>
              <w:bidi w:val="0"/>
              <w:spacing w:after="0" w:line="240" w:lineRule="auto"/>
              <w:jc w:val="both"/>
              <w:rPr>
                <w:rFonts w:ascii="Times New Roman" w:hAnsi="Times New Roman"/>
                <w:kern w:val="3"/>
                <w:sz w:val="22"/>
                <w:szCs w:val="22"/>
                <w:lang w:eastAsia="zh-CN"/>
              </w:rPr>
            </w:pPr>
          </w:p>
          <w:p w:rsidR="00CD70A5" w:rsidRPr="00EE2DBF" w:rsidP="000F130F">
            <w:pPr>
              <w:pStyle w:val="Normlny"/>
              <w:bidi w:val="0"/>
              <w:spacing w:after="0" w:line="240" w:lineRule="auto"/>
              <w:jc w:val="both"/>
              <w:rPr>
                <w:rFonts w:ascii="Times New Roman" w:hAnsi="Times New Roman"/>
                <w:kern w:val="3"/>
                <w:sz w:val="22"/>
                <w:szCs w:val="22"/>
                <w:lang w:eastAsia="zh-CN"/>
              </w:rPr>
            </w:pPr>
          </w:p>
          <w:p w:rsidR="00CD70A5" w:rsidRPr="00EE2DBF" w:rsidP="00CD70A5">
            <w:pPr>
              <w:pStyle w:val="Standard"/>
              <w:tabs>
                <w:tab w:val="left" w:pos="426"/>
              </w:tabs>
              <w:bidi w:val="0"/>
              <w:spacing w:after="0" w:line="240" w:lineRule="auto"/>
              <w:jc w:val="both"/>
              <w:rPr>
                <w:rFonts w:ascii="Times New Roman" w:hAnsi="Times New Roman" w:cs="Times New Roman"/>
              </w:rPr>
            </w:pPr>
          </w:p>
          <w:p w:rsidR="00CD70A5" w:rsidRPr="00EE2DBF" w:rsidP="00CD70A5">
            <w:pPr>
              <w:pStyle w:val="Standard"/>
              <w:tabs>
                <w:tab w:val="left" w:pos="426"/>
              </w:tabs>
              <w:bidi w:val="0"/>
              <w:spacing w:after="0" w:line="240" w:lineRule="auto"/>
              <w:jc w:val="both"/>
              <w:rPr>
                <w:rFonts w:ascii="Times New Roman" w:hAnsi="Times New Roman" w:cs="Times New Roman"/>
              </w:rPr>
            </w:pPr>
          </w:p>
          <w:p w:rsidR="00F747B3" w:rsidP="00CD70A5">
            <w:pPr>
              <w:pStyle w:val="Standard"/>
              <w:tabs>
                <w:tab w:val="left" w:pos="426"/>
              </w:tabs>
              <w:bidi w:val="0"/>
              <w:spacing w:after="0" w:line="240" w:lineRule="auto"/>
              <w:jc w:val="both"/>
              <w:rPr>
                <w:rFonts w:ascii="Times New Roman" w:hAnsi="Times New Roman" w:cs="Times New Roman"/>
              </w:rPr>
            </w:pPr>
          </w:p>
          <w:p w:rsidR="00CD70A5" w:rsidRPr="00EE2DBF" w:rsidP="00CD70A5">
            <w:pPr>
              <w:pStyle w:val="Standard"/>
              <w:tabs>
                <w:tab w:val="left" w:pos="426"/>
              </w:tabs>
              <w:bidi w:val="0"/>
              <w:spacing w:after="0" w:line="240" w:lineRule="auto"/>
              <w:jc w:val="both"/>
              <w:rPr>
                <w:rFonts w:ascii="Times New Roman" w:hAnsi="Times New Roman" w:cs="Times New Roman"/>
              </w:rPr>
            </w:pPr>
            <w:r w:rsidRPr="00EE2DBF">
              <w:rPr>
                <w:rFonts w:ascii="Times New Roman" w:hAnsi="Times New Roman" w:cs="Times New Roman"/>
              </w:rPr>
              <w:t>Platný program Slovenskej republiky a program kraja je podkladom  pre  opatrenia  na predchádzanie vzniku odpadov, nakladanie s odpadmi,  dekontamináciu a pre spracúvanie územnoplánovacej dokumentácie.</w:t>
            </w:r>
          </w:p>
          <w:p w:rsidR="00CD70A5" w:rsidRPr="00EE2DBF" w:rsidP="000F130F">
            <w:pPr>
              <w:pStyle w:val="Normlny"/>
              <w:bidi w:val="0"/>
              <w:spacing w:after="0" w:line="240" w:lineRule="auto"/>
              <w:jc w:val="both"/>
              <w:rPr>
                <w:rFonts w:ascii="Times New Roman" w:hAnsi="Times New Roman"/>
                <w:kern w:val="3"/>
                <w:sz w:val="22"/>
                <w:szCs w:val="22"/>
                <w:lang w:eastAsia="zh-CN"/>
              </w:rPr>
            </w:pPr>
          </w:p>
          <w:p w:rsidR="00CD70A5" w:rsidRPr="00EE2DBF" w:rsidP="00CD70A5">
            <w:pPr>
              <w:pStyle w:val="Standard"/>
              <w:tabs>
                <w:tab w:val="left" w:pos="426"/>
              </w:tabs>
              <w:bidi w:val="0"/>
              <w:spacing w:after="0" w:line="240" w:lineRule="auto"/>
              <w:jc w:val="both"/>
              <w:rPr>
                <w:rFonts w:ascii="Times New Roman" w:hAnsi="Times New Roman" w:cs="Times New Roman"/>
              </w:rPr>
            </w:pPr>
            <w:r w:rsidRPr="00EE2DBF">
              <w:rPr>
                <w:rFonts w:ascii="Times New Roman" w:hAnsi="Times New Roman" w:cs="Times New Roman"/>
              </w:rPr>
              <w:t>Rozhodnutia a vyjadrenia orgánov štátnej správy odpadového hospodárstva vydávané podľa tohto zákona nesmú byť v rozpore so záväznou časťou príslušného programu kraja.</w:t>
            </w:r>
          </w:p>
          <w:p w:rsidR="00CD70A5" w:rsidRPr="00EE2DBF" w:rsidP="00CD70A5">
            <w:pPr>
              <w:pStyle w:val="Standard"/>
              <w:tabs>
                <w:tab w:val="left" w:pos="426"/>
              </w:tabs>
              <w:bidi w:val="0"/>
              <w:spacing w:after="0" w:line="240" w:lineRule="auto"/>
              <w:jc w:val="both"/>
              <w:rPr>
                <w:rFonts w:ascii="Times New Roman" w:hAnsi="Times New Roman" w:cs="Times New Roman"/>
              </w:rPr>
            </w:pPr>
          </w:p>
          <w:p w:rsidR="00CD70A5" w:rsidRPr="00EE2DBF" w:rsidP="00CD70A5">
            <w:pPr>
              <w:pStyle w:val="Standard"/>
              <w:tabs>
                <w:tab w:val="left" w:pos="426"/>
              </w:tabs>
              <w:bidi w:val="0"/>
              <w:spacing w:after="0" w:line="240" w:lineRule="auto"/>
              <w:jc w:val="both"/>
              <w:rPr>
                <w:rFonts w:ascii="Times New Roman" w:hAnsi="Times New Roman" w:cs="Times New Roman"/>
              </w:rPr>
            </w:pPr>
            <w:r w:rsidRPr="00EE2DBF">
              <w:rPr>
                <w:rFonts w:ascii="Times New Roman" w:hAnsi="Times New Roman" w:cs="Times New Roman"/>
              </w:rPr>
              <w:t>Správny orgán  je povinný zistiť  presne a úplne  skutočný stav  veci  a  za  tým  účelom  si  obstarať potrebné podklady pre rozhodnutie. Pritom nie je viazaný len návrhmi účastníkov konania.</w:t>
            </w:r>
          </w:p>
          <w:p w:rsidR="00CD70A5" w:rsidRPr="00EE2DBF" w:rsidP="000F130F">
            <w:pPr>
              <w:pStyle w:val="Normlny"/>
              <w:bidi w:val="0"/>
              <w:spacing w:after="0" w:line="240" w:lineRule="auto"/>
              <w:jc w:val="both"/>
              <w:rPr>
                <w:rFonts w:ascii="Times New Roman" w:hAnsi="Times New Roman"/>
                <w:kern w:val="3"/>
                <w:sz w:val="22"/>
                <w:szCs w:val="22"/>
                <w:lang w:eastAsia="zh-C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C5E8C" w:rsidRPr="00EE2DBF" w:rsidP="00E37D9A">
            <w:pPr>
              <w:pStyle w:val="Normlny"/>
              <w:bidi w:val="0"/>
              <w:spacing w:after="0" w:line="240" w:lineRule="auto"/>
              <w:rPr>
                <w:rFonts w:ascii="Times New Roman" w:hAnsi="Times New Roman"/>
                <w:sz w:val="22"/>
                <w:szCs w:val="22"/>
              </w:rPr>
            </w:pPr>
          </w:p>
          <w:p w:rsidR="00AC5E8C" w:rsidRPr="00EE2DBF" w:rsidP="00E37D9A">
            <w:pPr>
              <w:pStyle w:val="Normlny"/>
              <w:bidi w:val="0"/>
              <w:spacing w:after="0" w:line="240" w:lineRule="auto"/>
              <w:rPr>
                <w:rFonts w:ascii="Times New Roman" w:hAnsi="Times New Roman"/>
                <w:sz w:val="22"/>
                <w:szCs w:val="22"/>
              </w:rPr>
            </w:pPr>
          </w:p>
          <w:p w:rsidR="00AC5E8C" w:rsidRPr="00EE2DBF" w:rsidP="00E37D9A">
            <w:pPr>
              <w:pStyle w:val="Normlny"/>
              <w:bidi w:val="0"/>
              <w:spacing w:after="0" w:line="240" w:lineRule="auto"/>
              <w:rPr>
                <w:rFonts w:ascii="Times New Roman" w:hAnsi="Times New Roman"/>
                <w:sz w:val="22"/>
                <w:szCs w:val="22"/>
              </w:rPr>
            </w:pPr>
          </w:p>
          <w:p w:rsidR="00AC5E8C" w:rsidRPr="00EE2DBF" w:rsidP="00E37D9A">
            <w:pPr>
              <w:pStyle w:val="Normlny"/>
              <w:bidi w:val="0"/>
              <w:spacing w:after="0" w:line="240" w:lineRule="auto"/>
              <w:rPr>
                <w:rFonts w:ascii="Times New Roman" w:hAnsi="Times New Roman"/>
                <w:sz w:val="22"/>
                <w:szCs w:val="22"/>
              </w:rPr>
            </w:pPr>
          </w:p>
          <w:p w:rsidR="00AC5E8C" w:rsidRPr="00EE2DBF"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AC5E8C" w:rsidRPr="00EE2DBF" w:rsidP="00E37D9A">
            <w:pPr>
              <w:pStyle w:val="Normlny"/>
              <w:bidi w:val="0"/>
              <w:spacing w:after="0" w:line="240" w:lineRule="auto"/>
              <w:rPr>
                <w:rFonts w:ascii="Times New Roman" w:hAnsi="Times New Roman"/>
                <w:sz w:val="22"/>
                <w:szCs w:val="22"/>
              </w:rPr>
            </w:pPr>
            <w:r w:rsidR="00F747B3">
              <w:rPr>
                <w:rFonts w:ascii="Times New Roman" w:hAnsi="Times New Roman"/>
                <w:sz w:val="22"/>
                <w:szCs w:val="22"/>
              </w:rPr>
              <w:t>Ú</w:t>
            </w: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r w:rsidR="00F747B3">
              <w:rPr>
                <w:rFonts w:ascii="Times New Roman" w:hAnsi="Times New Roman"/>
                <w:sz w:val="22"/>
                <w:szCs w:val="22"/>
              </w:rPr>
              <w:t>Ú</w:t>
            </w: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0F130F" w:rsidRPr="00EE2DBF" w:rsidP="00E37D9A">
            <w:pPr>
              <w:pStyle w:val="Normlny"/>
              <w:bidi w:val="0"/>
              <w:spacing w:after="0" w:line="240" w:lineRule="auto"/>
              <w:rPr>
                <w:rFonts w:ascii="Times New Roman" w:hAnsi="Times New Roman"/>
                <w:sz w:val="22"/>
                <w:szCs w:val="22"/>
              </w:rPr>
            </w:pPr>
          </w:p>
          <w:p w:rsidR="00CD70A5" w:rsidRPr="00EE2DBF" w:rsidP="00E37D9A">
            <w:pPr>
              <w:pStyle w:val="Normlny"/>
              <w:bidi w:val="0"/>
              <w:spacing w:after="0" w:line="240" w:lineRule="auto"/>
              <w:rPr>
                <w:rFonts w:ascii="Times New Roman" w:hAnsi="Times New Roman"/>
                <w:sz w:val="22"/>
                <w:szCs w:val="22"/>
              </w:rPr>
            </w:pPr>
          </w:p>
          <w:p w:rsidR="00CD70A5" w:rsidRPr="00EE2DBF" w:rsidP="00E37D9A">
            <w:pPr>
              <w:pStyle w:val="Normlny"/>
              <w:bidi w:val="0"/>
              <w:spacing w:after="0" w:line="240" w:lineRule="auto"/>
              <w:rPr>
                <w:rFonts w:ascii="Times New Roman" w:hAnsi="Times New Roman"/>
                <w:sz w:val="22"/>
                <w:szCs w:val="22"/>
              </w:rPr>
            </w:pPr>
          </w:p>
          <w:p w:rsidR="00CD70A5" w:rsidRPr="00EE2DBF" w:rsidP="00E37D9A">
            <w:pPr>
              <w:pStyle w:val="Normlny"/>
              <w:bidi w:val="0"/>
              <w:spacing w:after="0" w:line="240" w:lineRule="auto"/>
              <w:rPr>
                <w:rFonts w:ascii="Times New Roman" w:hAnsi="Times New Roman"/>
                <w:sz w:val="22"/>
                <w:szCs w:val="22"/>
              </w:rPr>
            </w:pPr>
          </w:p>
          <w:p w:rsidR="00CD70A5" w:rsidRPr="00EE2DBF" w:rsidP="00E37D9A">
            <w:pPr>
              <w:pStyle w:val="Normlny"/>
              <w:bidi w:val="0"/>
              <w:spacing w:after="0" w:line="240" w:lineRule="auto"/>
              <w:rPr>
                <w:rFonts w:ascii="Times New Roman" w:hAnsi="Times New Roman"/>
                <w:sz w:val="22"/>
                <w:szCs w:val="22"/>
              </w:rPr>
            </w:pPr>
            <w:r w:rsidR="00F747B3">
              <w:rPr>
                <w:rFonts w:ascii="Times New Roman" w:hAnsi="Times New Roman"/>
                <w:sz w:val="22"/>
                <w:szCs w:val="22"/>
              </w:rPr>
              <w:t>Ú</w:t>
            </w:r>
          </w:p>
          <w:p w:rsidR="00CD70A5" w:rsidRPr="00EE2DBF" w:rsidP="00E37D9A">
            <w:pPr>
              <w:pStyle w:val="Normlny"/>
              <w:bidi w:val="0"/>
              <w:spacing w:after="0" w:line="240" w:lineRule="auto"/>
              <w:rPr>
                <w:rFonts w:ascii="Times New Roman" w:hAnsi="Times New Roman"/>
                <w:sz w:val="22"/>
                <w:szCs w:val="22"/>
              </w:rPr>
            </w:pPr>
          </w:p>
          <w:p w:rsidR="00CD70A5" w:rsidRPr="00EE2DBF" w:rsidP="00E37D9A">
            <w:pPr>
              <w:pStyle w:val="Normlny"/>
              <w:bidi w:val="0"/>
              <w:spacing w:after="0" w:line="240" w:lineRule="auto"/>
              <w:rPr>
                <w:rFonts w:ascii="Times New Roman" w:hAnsi="Times New Roman"/>
                <w:sz w:val="22"/>
                <w:szCs w:val="22"/>
              </w:rPr>
            </w:pPr>
          </w:p>
          <w:p w:rsidR="00CD70A5" w:rsidRPr="00EE2DBF" w:rsidP="00E37D9A">
            <w:pPr>
              <w:pStyle w:val="Normlny"/>
              <w:bidi w:val="0"/>
              <w:spacing w:after="0" w:line="240" w:lineRule="auto"/>
              <w:rPr>
                <w:rFonts w:ascii="Times New Roman" w:hAnsi="Times New Roman"/>
                <w:sz w:val="22"/>
                <w:szCs w:val="22"/>
              </w:rPr>
            </w:pPr>
          </w:p>
          <w:p w:rsidR="00CD70A5" w:rsidRPr="00EE2DBF" w:rsidP="00E37D9A">
            <w:pPr>
              <w:pStyle w:val="Normlny"/>
              <w:bidi w:val="0"/>
              <w:spacing w:after="0" w:line="240" w:lineRule="auto"/>
              <w:rPr>
                <w:rFonts w:ascii="Times New Roman" w:hAnsi="Times New Roman"/>
                <w:sz w:val="22"/>
                <w:szCs w:val="22"/>
              </w:rPr>
            </w:pPr>
          </w:p>
          <w:p w:rsidR="00CD70A5" w:rsidRPr="00EE2DBF" w:rsidP="00E37D9A">
            <w:pPr>
              <w:pStyle w:val="Normlny"/>
              <w:bidi w:val="0"/>
              <w:spacing w:after="0" w:line="240" w:lineRule="auto"/>
              <w:rPr>
                <w:rFonts w:ascii="Times New Roman" w:hAnsi="Times New Roman"/>
                <w:sz w:val="22"/>
                <w:szCs w:val="22"/>
              </w:rPr>
            </w:pPr>
          </w:p>
          <w:p w:rsidR="00CD70A5" w:rsidRPr="00EE2DBF" w:rsidP="00E37D9A">
            <w:pPr>
              <w:pStyle w:val="Normlny"/>
              <w:bidi w:val="0"/>
              <w:spacing w:after="0" w:line="240" w:lineRule="auto"/>
              <w:rPr>
                <w:rFonts w:ascii="Times New Roman" w:hAnsi="Times New Roman"/>
                <w:sz w:val="22"/>
                <w:szCs w:val="22"/>
              </w:rPr>
            </w:pPr>
          </w:p>
          <w:p w:rsidR="00CD70A5" w:rsidRPr="00EE2DBF" w:rsidP="00E37D9A">
            <w:pPr>
              <w:pStyle w:val="Normlny"/>
              <w:bidi w:val="0"/>
              <w:spacing w:after="0" w:line="240" w:lineRule="auto"/>
              <w:rPr>
                <w:rFonts w:ascii="Times New Roman" w:hAnsi="Times New Roman"/>
                <w:sz w:val="22"/>
                <w:szCs w:val="22"/>
              </w:rPr>
            </w:pPr>
          </w:p>
          <w:p w:rsidR="00CD70A5" w:rsidRPr="00EE2DBF" w:rsidP="00E37D9A">
            <w:pPr>
              <w:pStyle w:val="Normlny"/>
              <w:bidi w:val="0"/>
              <w:spacing w:after="0" w:line="240" w:lineRule="auto"/>
              <w:rPr>
                <w:rFonts w:ascii="Times New Roman" w:hAnsi="Times New Roman"/>
                <w:sz w:val="22"/>
                <w:szCs w:val="22"/>
              </w:rPr>
            </w:pPr>
          </w:p>
          <w:p w:rsidR="00CD70A5" w:rsidRPr="00EE2DBF" w:rsidP="00E37D9A">
            <w:pPr>
              <w:pStyle w:val="Normlny"/>
              <w:bidi w:val="0"/>
              <w:spacing w:after="0" w:line="240" w:lineRule="auto"/>
              <w:rPr>
                <w:rFonts w:ascii="Times New Roman" w:hAnsi="Times New Roman"/>
                <w:sz w:val="22"/>
                <w:szCs w:val="22"/>
              </w:rPr>
            </w:pPr>
          </w:p>
          <w:p w:rsidR="00CD70A5" w:rsidRPr="00EE2DBF" w:rsidP="00E37D9A">
            <w:pPr>
              <w:pStyle w:val="Normlny"/>
              <w:bidi w:val="0"/>
              <w:spacing w:after="0" w:line="240" w:lineRule="auto"/>
              <w:rPr>
                <w:rFonts w:ascii="Times New Roman" w:hAnsi="Times New Roman"/>
                <w:sz w:val="22"/>
                <w:szCs w:val="22"/>
              </w:rPr>
            </w:pPr>
          </w:p>
          <w:p w:rsidR="00CD70A5" w:rsidRPr="00EE2DBF" w:rsidP="00E37D9A">
            <w:pPr>
              <w:pStyle w:val="Normlny"/>
              <w:bidi w:val="0"/>
              <w:spacing w:after="0" w:line="240" w:lineRule="auto"/>
              <w:rPr>
                <w:rFonts w:ascii="Times New Roman" w:hAnsi="Times New Roman"/>
                <w:sz w:val="22"/>
                <w:szCs w:val="22"/>
              </w:rPr>
            </w:pPr>
          </w:p>
          <w:p w:rsidR="00CD70A5" w:rsidRPr="00EE2DBF" w:rsidP="00E37D9A">
            <w:pPr>
              <w:pStyle w:val="Normlny"/>
              <w:bidi w:val="0"/>
              <w:spacing w:after="0" w:line="240" w:lineRule="auto"/>
              <w:rPr>
                <w:rFonts w:ascii="Times New Roman" w:hAnsi="Times New Roman"/>
                <w:sz w:val="22"/>
                <w:szCs w:val="22"/>
              </w:rPr>
            </w:pPr>
            <w:r w:rsidR="00F747B3">
              <w:rPr>
                <w:rFonts w:ascii="Times New Roman" w:hAnsi="Times New Roman"/>
                <w:sz w:val="22"/>
                <w:szCs w:val="22"/>
              </w:rPr>
              <w:t>Ú</w:t>
            </w:r>
          </w:p>
          <w:p w:rsidR="00CD70A5" w:rsidRPr="00EE2DBF" w:rsidP="00E37D9A">
            <w:pPr>
              <w:pStyle w:val="Normlny"/>
              <w:bidi w:val="0"/>
              <w:spacing w:after="0" w:line="240" w:lineRule="auto"/>
              <w:rPr>
                <w:rFonts w:ascii="Times New Roman" w:hAnsi="Times New Roman"/>
                <w:sz w:val="22"/>
                <w:szCs w:val="22"/>
              </w:rPr>
            </w:pPr>
          </w:p>
          <w:p w:rsidR="00CD70A5" w:rsidRPr="00EE2DBF" w:rsidP="00E37D9A">
            <w:pPr>
              <w:pStyle w:val="Normlny"/>
              <w:bidi w:val="0"/>
              <w:spacing w:after="0" w:line="240" w:lineRule="auto"/>
              <w:rPr>
                <w:rFonts w:ascii="Times New Roman" w:hAnsi="Times New Roman"/>
                <w:sz w:val="22"/>
                <w:szCs w:val="22"/>
              </w:rPr>
            </w:pPr>
          </w:p>
          <w:p w:rsidR="00CD70A5" w:rsidRPr="00EE2DBF" w:rsidP="00E37D9A">
            <w:pPr>
              <w:pStyle w:val="Normlny"/>
              <w:bidi w:val="0"/>
              <w:spacing w:after="0" w:line="240" w:lineRule="auto"/>
              <w:rPr>
                <w:rFonts w:ascii="Times New Roman" w:hAnsi="Times New Roman"/>
                <w:sz w:val="22"/>
                <w:szCs w:val="22"/>
              </w:rPr>
            </w:pPr>
          </w:p>
          <w:p w:rsidR="00CD70A5" w:rsidRPr="00EE2DBF" w:rsidP="00E37D9A">
            <w:pPr>
              <w:pStyle w:val="Normlny"/>
              <w:bidi w:val="0"/>
              <w:spacing w:after="0" w:line="240" w:lineRule="auto"/>
              <w:rPr>
                <w:rFonts w:ascii="Times New Roman" w:hAnsi="Times New Roman"/>
                <w:sz w:val="22"/>
                <w:szCs w:val="22"/>
              </w:rPr>
            </w:pPr>
          </w:p>
          <w:p w:rsidR="00CD70A5"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r>
              <w:rPr>
                <w:rFonts w:ascii="Times New Roman" w:hAnsi="Times New Roman"/>
                <w:sz w:val="22"/>
                <w:szCs w:val="22"/>
              </w:rPr>
              <w:t>Ú</w:t>
            </w: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P="00E37D9A">
            <w:pPr>
              <w:pStyle w:val="Normlny"/>
              <w:bidi w:val="0"/>
              <w:spacing w:after="0" w:line="240" w:lineRule="auto"/>
              <w:rPr>
                <w:rFonts w:ascii="Times New Roman" w:hAnsi="Times New Roman"/>
                <w:sz w:val="22"/>
                <w:szCs w:val="22"/>
              </w:rPr>
            </w:pPr>
          </w:p>
          <w:p w:rsidR="00F747B3" w:rsidRPr="00EE2DBF" w:rsidP="00E37D9A">
            <w:pPr>
              <w:pStyle w:val="Normlny"/>
              <w:bidi w:val="0"/>
              <w:spacing w:after="0" w:line="240" w:lineRule="auto"/>
              <w:rPr>
                <w:rFonts w:ascii="Times New Roman" w:hAnsi="Times New Roman"/>
                <w:sz w:val="22"/>
                <w:szCs w:val="22"/>
              </w:rPr>
            </w:pPr>
            <w:r>
              <w:rPr>
                <w:rFonts w:ascii="Times New Roman" w:hAnsi="Times New Roman"/>
                <w:sz w:val="22"/>
                <w:szCs w:val="22"/>
              </w:rPr>
              <w:t>Ú</w:t>
            </w:r>
          </w:p>
          <w:p w:rsidR="001016DC" w:rsidRPr="00EE2DBF" w:rsidP="00E37D9A">
            <w:pPr>
              <w:pStyle w:val="Normlny"/>
              <w:bidi w:val="0"/>
              <w:spacing w:after="0" w:line="240" w:lineRule="auto"/>
              <w:rPr>
                <w:rFonts w:ascii="Times New Roman" w:hAnsi="Times New Roman"/>
                <w:sz w:val="22"/>
                <w:szCs w:val="22"/>
              </w:rPr>
            </w:pPr>
          </w:p>
          <w:p w:rsidR="001016DC" w:rsidRPr="00EE2DBF" w:rsidP="00E37D9A">
            <w:pPr>
              <w:pStyle w:val="Normlny"/>
              <w:bidi w:val="0"/>
              <w:spacing w:after="0" w:line="240" w:lineRule="auto"/>
              <w:rPr>
                <w:rFonts w:ascii="Times New Roman" w:hAnsi="Times New Roman"/>
                <w:sz w:val="22"/>
                <w:szCs w:val="22"/>
              </w:rPr>
            </w:pPr>
          </w:p>
          <w:p w:rsidR="001016DC" w:rsidRPr="00EE2DBF" w:rsidP="00E37D9A">
            <w:pPr>
              <w:pStyle w:val="Normlny"/>
              <w:bidi w:val="0"/>
              <w:spacing w:after="0" w:line="240" w:lineRule="auto"/>
              <w:rPr>
                <w:rFonts w:ascii="Times New Roman" w:hAnsi="Times New Roman"/>
                <w:sz w:val="22"/>
                <w:szCs w:val="22"/>
              </w:rPr>
            </w:pPr>
          </w:p>
          <w:p w:rsidR="001016DC" w:rsidRPr="00EE2DBF" w:rsidP="00E37D9A">
            <w:pPr>
              <w:pStyle w:val="Normlny"/>
              <w:bidi w:val="0"/>
              <w:spacing w:after="0" w:line="240" w:lineRule="auto"/>
              <w:rPr>
                <w:rFonts w:ascii="Times New Roman" w:hAnsi="Times New Roman"/>
                <w:sz w:val="22"/>
                <w:szCs w:val="22"/>
              </w:rPr>
            </w:pPr>
          </w:p>
          <w:p w:rsidR="001016DC" w:rsidRPr="00EE2DBF" w:rsidP="00E37D9A">
            <w:pPr>
              <w:pStyle w:val="Normlny"/>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E37D9A" w:rsidRPr="00EE2DBF" w:rsidP="00E37D9A">
            <w:pPr>
              <w:pStyle w:val="Normlny"/>
              <w:bidi w:val="0"/>
              <w:spacing w:after="0" w:line="240" w:lineRule="auto"/>
              <w:rPr>
                <w:rFonts w:ascii="Times New Roman" w:hAnsi="Times New Roman"/>
                <w:b/>
                <w:bCs/>
                <w:sz w:val="22"/>
                <w:szCs w:val="22"/>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E37D9A" w:rsidP="00E37D9A">
            <w:pPr>
              <w:pStyle w:val="Normlny"/>
              <w:bidi w:val="0"/>
              <w:spacing w:after="0" w:line="240" w:lineRule="auto"/>
              <w:rPr>
                <w:rFonts w:ascii="Times New Roman" w:hAnsi="Times New Roman"/>
                <w:sz w:val="22"/>
                <w:szCs w:val="22"/>
              </w:rPr>
            </w:pPr>
            <w:r w:rsidR="005077D4">
              <w:rPr>
                <w:rFonts w:ascii="Times New Roman" w:hAnsi="Times New Roman"/>
                <w:sz w:val="22"/>
                <w:szCs w:val="22"/>
              </w:rPr>
              <w:t>Č</w:t>
            </w:r>
            <w:r w:rsidRPr="002B38B2">
              <w:rPr>
                <w:rFonts w:ascii="Times New Roman" w:hAnsi="Times New Roman"/>
                <w:sz w:val="22"/>
                <w:szCs w:val="22"/>
              </w:rPr>
              <w:t>9</w:t>
            </w: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r>
              <w:rPr>
                <w:rFonts w:ascii="Times New Roman" w:hAnsi="Times New Roman"/>
                <w:sz w:val="22"/>
                <w:szCs w:val="22"/>
              </w:rPr>
              <w:t>Č9 Pa</w:t>
            </w: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05682D"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r>
              <w:rPr>
                <w:rFonts w:ascii="Times New Roman" w:hAnsi="Times New Roman"/>
                <w:sz w:val="22"/>
                <w:szCs w:val="22"/>
              </w:rPr>
              <w:t>Č9 Pb</w:t>
            </w: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05682D" w:rsidP="00E37D9A">
            <w:pPr>
              <w:pStyle w:val="Normlny"/>
              <w:bidi w:val="0"/>
              <w:spacing w:after="0" w:line="240" w:lineRule="auto"/>
              <w:rPr>
                <w:rFonts w:ascii="Times New Roman" w:hAnsi="Times New Roman"/>
                <w:sz w:val="22"/>
                <w:szCs w:val="22"/>
              </w:rPr>
            </w:pPr>
          </w:p>
          <w:p w:rsidR="0005682D"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r>
              <w:rPr>
                <w:rFonts w:ascii="Times New Roman" w:hAnsi="Times New Roman"/>
                <w:sz w:val="22"/>
                <w:szCs w:val="22"/>
              </w:rPr>
              <w:t>Č9 Pc</w:t>
            </w: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r>
              <w:rPr>
                <w:rFonts w:ascii="Times New Roman" w:hAnsi="Times New Roman"/>
                <w:sz w:val="22"/>
                <w:szCs w:val="22"/>
              </w:rPr>
              <w:t>Č9 Pd</w:t>
            </w:r>
          </w:p>
          <w:p w:rsidR="005077D4" w:rsidP="00E37D9A">
            <w:pPr>
              <w:pStyle w:val="Normlny"/>
              <w:bidi w:val="0"/>
              <w:spacing w:after="0" w:line="240" w:lineRule="auto"/>
              <w:rPr>
                <w:rFonts w:ascii="Times New Roman" w:hAnsi="Times New Roman"/>
                <w:sz w:val="22"/>
                <w:szCs w:val="22"/>
              </w:rPr>
            </w:pPr>
          </w:p>
          <w:p w:rsidR="005077D4" w:rsidRPr="002B38B2" w:rsidP="00E37D9A">
            <w:pPr>
              <w:pStyle w:val="Normlny"/>
              <w:bidi w:val="0"/>
              <w:spacing w:after="0" w:line="240" w:lineRule="auto"/>
              <w:rPr>
                <w:rFonts w:ascii="Times New Roman" w:hAnsi="Times New Roman"/>
                <w:sz w:val="22"/>
                <w:szCs w:val="22"/>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37D9A" w:rsidRPr="002B38B2" w:rsidP="00E37D9A">
            <w:pPr>
              <w:pStyle w:val="Normlny"/>
              <w:bidi w:val="0"/>
              <w:spacing w:after="0" w:line="240" w:lineRule="auto"/>
              <w:rPr>
                <w:rFonts w:ascii="Times New Roman" w:hAnsi="Times New Roman"/>
                <w:color w:val="000000"/>
                <w:sz w:val="22"/>
                <w:szCs w:val="22"/>
              </w:rPr>
            </w:pPr>
            <w:r w:rsidRPr="002B38B2">
              <w:rPr>
                <w:rFonts w:ascii="Times New Roman" w:hAnsi="Times New Roman"/>
                <w:b/>
                <w:bCs/>
                <w:color w:val="000000"/>
                <w:sz w:val="22"/>
                <w:szCs w:val="22"/>
              </w:rPr>
              <w:t xml:space="preserve">Obsah povolenia </w:t>
            </w:r>
          </w:p>
          <w:p w:rsidR="005077D4" w:rsidP="00E37D9A">
            <w:pPr>
              <w:pStyle w:val="Normlny"/>
              <w:bidi w:val="0"/>
              <w:spacing w:after="0" w:line="240" w:lineRule="auto"/>
              <w:rPr>
                <w:rFonts w:ascii="Times New Roman" w:hAnsi="Times New Roman"/>
                <w:color w:val="000000"/>
                <w:sz w:val="22"/>
                <w:szCs w:val="22"/>
              </w:rPr>
            </w:pPr>
            <w:r w:rsidRPr="002B38B2" w:rsidR="00E37D9A">
              <w:rPr>
                <w:rFonts w:ascii="Times New Roman" w:hAnsi="Times New Roman"/>
                <w:color w:val="000000"/>
                <w:sz w:val="22"/>
                <w:szCs w:val="22"/>
              </w:rPr>
              <w:t>Špecifikujúc a dopĺňajúc ustanovenia článku 9 smernice 75/442/EHS a článku 9 smernice 96/61/ES, povolenie pre skládkovanie bude obsahovať minimálne tieto údaje:</w:t>
            </w:r>
          </w:p>
          <w:p w:rsidR="00E37D9A" w:rsidRPr="002B38B2" w:rsidP="00E37D9A">
            <w:pPr>
              <w:pStyle w:val="Normlny"/>
              <w:bidi w:val="0"/>
              <w:spacing w:after="0" w:line="240" w:lineRule="auto"/>
              <w:rPr>
                <w:rFonts w:ascii="Times New Roman" w:hAnsi="Times New Roman"/>
                <w:color w:val="000000"/>
                <w:sz w:val="22"/>
                <w:szCs w:val="22"/>
              </w:rPr>
            </w:pPr>
            <w:r w:rsidRPr="002B38B2">
              <w:rPr>
                <w:rFonts w:ascii="Times New Roman" w:hAnsi="Times New Roman"/>
                <w:color w:val="000000"/>
                <w:sz w:val="22"/>
                <w:szCs w:val="22"/>
              </w:rPr>
              <w:t xml:space="preserve"> </w:t>
            </w:r>
          </w:p>
          <w:p w:rsidR="00E37D9A" w:rsidRPr="002B38B2" w:rsidP="00E37D9A">
            <w:pPr>
              <w:pStyle w:val="Normlny"/>
              <w:bidi w:val="0"/>
              <w:spacing w:after="0" w:line="240" w:lineRule="auto"/>
              <w:rPr>
                <w:rFonts w:ascii="Times New Roman" w:hAnsi="Times New Roman"/>
                <w:color w:val="000000"/>
                <w:sz w:val="22"/>
                <w:szCs w:val="22"/>
              </w:rPr>
            </w:pPr>
            <w:r w:rsidRPr="002B38B2">
              <w:rPr>
                <w:rFonts w:ascii="Times New Roman" w:hAnsi="Times New Roman"/>
                <w:color w:val="000000"/>
                <w:sz w:val="22"/>
                <w:szCs w:val="22"/>
              </w:rPr>
              <w:t xml:space="preserve">triedu skládky; </w:t>
            </w:r>
          </w:p>
          <w:p w:rsidR="005077D4" w:rsidP="00E37D9A">
            <w:pPr>
              <w:pStyle w:val="Normlny"/>
              <w:bidi w:val="0"/>
              <w:spacing w:after="0" w:line="240" w:lineRule="auto"/>
              <w:rPr>
                <w:rFonts w:ascii="Times New Roman" w:hAnsi="Times New Roman"/>
                <w:color w:val="000000"/>
                <w:sz w:val="22"/>
                <w:szCs w:val="22"/>
              </w:rPr>
            </w:pPr>
          </w:p>
          <w:p w:rsidR="005077D4" w:rsidP="00E37D9A">
            <w:pPr>
              <w:pStyle w:val="Normlny"/>
              <w:bidi w:val="0"/>
              <w:spacing w:after="0" w:line="240" w:lineRule="auto"/>
              <w:rPr>
                <w:rFonts w:ascii="Times New Roman" w:hAnsi="Times New Roman"/>
                <w:color w:val="000000"/>
                <w:sz w:val="22"/>
                <w:szCs w:val="22"/>
              </w:rPr>
            </w:pPr>
          </w:p>
          <w:p w:rsidR="0005682D" w:rsidP="00E37D9A">
            <w:pPr>
              <w:pStyle w:val="Normlny"/>
              <w:bidi w:val="0"/>
              <w:spacing w:after="0" w:line="240" w:lineRule="auto"/>
              <w:rPr>
                <w:rFonts w:ascii="Times New Roman" w:hAnsi="Times New Roman"/>
                <w:color w:val="000000"/>
                <w:sz w:val="22"/>
                <w:szCs w:val="22"/>
              </w:rPr>
            </w:pPr>
          </w:p>
          <w:p w:rsidR="00E37D9A" w:rsidP="00E37D9A">
            <w:pPr>
              <w:pStyle w:val="Normlny"/>
              <w:bidi w:val="0"/>
              <w:spacing w:after="0" w:line="240" w:lineRule="auto"/>
              <w:rPr>
                <w:rFonts w:ascii="Times New Roman" w:hAnsi="Times New Roman"/>
                <w:color w:val="000000"/>
                <w:sz w:val="22"/>
                <w:szCs w:val="22"/>
              </w:rPr>
            </w:pPr>
            <w:r w:rsidRPr="002B38B2">
              <w:rPr>
                <w:rFonts w:ascii="Times New Roman" w:hAnsi="Times New Roman"/>
                <w:color w:val="000000"/>
                <w:sz w:val="22"/>
                <w:szCs w:val="22"/>
              </w:rPr>
              <w:t xml:space="preserve">zoznam definovaných druhov odpadov a ich celkových množstiev, ktoré sa môžu na skládku uložiť; </w:t>
            </w:r>
          </w:p>
          <w:p w:rsidR="005077D4" w:rsidRPr="002B38B2" w:rsidP="00E37D9A">
            <w:pPr>
              <w:pStyle w:val="Normlny"/>
              <w:bidi w:val="0"/>
              <w:spacing w:after="0" w:line="240" w:lineRule="auto"/>
              <w:rPr>
                <w:rFonts w:ascii="Times New Roman" w:hAnsi="Times New Roman"/>
                <w:color w:val="000000"/>
                <w:sz w:val="22"/>
                <w:szCs w:val="22"/>
              </w:rPr>
            </w:pPr>
          </w:p>
          <w:p w:rsidR="0005682D" w:rsidP="005077D4">
            <w:pPr>
              <w:pStyle w:val="Normlny"/>
              <w:bidi w:val="0"/>
              <w:spacing w:after="0" w:line="240" w:lineRule="auto"/>
              <w:rPr>
                <w:rFonts w:ascii="Times New Roman" w:hAnsi="Times New Roman"/>
                <w:color w:val="000000"/>
                <w:sz w:val="22"/>
                <w:szCs w:val="22"/>
              </w:rPr>
            </w:pPr>
          </w:p>
          <w:p w:rsidR="0005682D" w:rsidP="005077D4">
            <w:pPr>
              <w:pStyle w:val="Normlny"/>
              <w:bidi w:val="0"/>
              <w:spacing w:after="0" w:line="240" w:lineRule="auto"/>
              <w:rPr>
                <w:rFonts w:ascii="Times New Roman" w:hAnsi="Times New Roman"/>
                <w:color w:val="000000"/>
                <w:sz w:val="22"/>
                <w:szCs w:val="22"/>
              </w:rPr>
            </w:pPr>
          </w:p>
          <w:p w:rsidR="00E37D9A" w:rsidP="005077D4">
            <w:pPr>
              <w:pStyle w:val="Normlny"/>
              <w:bidi w:val="0"/>
              <w:spacing w:after="0" w:line="240" w:lineRule="auto"/>
              <w:rPr>
                <w:rFonts w:ascii="Times New Roman" w:hAnsi="Times New Roman"/>
                <w:color w:val="000000"/>
                <w:sz w:val="22"/>
                <w:szCs w:val="22"/>
              </w:rPr>
            </w:pPr>
            <w:r w:rsidRPr="002B38B2">
              <w:rPr>
                <w:rFonts w:ascii="Times New Roman" w:hAnsi="Times New Roman"/>
                <w:color w:val="000000"/>
                <w:sz w:val="22"/>
                <w:szCs w:val="22"/>
              </w:rPr>
              <w:t>požiadavky týkajúce sa príprav a prevádzky skládky, monitorovacích a kontrolných postupov, vrátane plánov pre nepredvídané udalosti (príloha III, bod 4.B), ako aj predbežné požiadavky týkajúce sa uzatvorenia skládky a starostlivosti o ňu po skončení jej prevádzky;</w:t>
            </w:r>
          </w:p>
          <w:p w:rsidR="005077D4" w:rsidRPr="002B38B2" w:rsidP="005077D4">
            <w:pPr>
              <w:pStyle w:val="Normlny"/>
              <w:bidi w:val="0"/>
              <w:spacing w:after="0" w:line="240" w:lineRule="auto"/>
              <w:ind w:left="1146"/>
              <w:rPr>
                <w:rFonts w:ascii="Times New Roman" w:hAnsi="Times New Roman"/>
                <w:color w:val="000000"/>
                <w:sz w:val="22"/>
                <w:szCs w:val="22"/>
              </w:rPr>
            </w:pPr>
          </w:p>
          <w:p w:rsidR="005077D4" w:rsidP="00E37D9A">
            <w:pPr>
              <w:pStyle w:val="Normlny"/>
              <w:bidi w:val="0"/>
              <w:spacing w:after="0" w:line="240" w:lineRule="auto"/>
              <w:rPr>
                <w:rFonts w:ascii="Times New Roman" w:hAnsi="Times New Roman"/>
                <w:color w:val="000000"/>
                <w:sz w:val="22"/>
                <w:szCs w:val="22"/>
              </w:rPr>
            </w:pPr>
          </w:p>
          <w:p w:rsidR="005077D4" w:rsidP="00E37D9A">
            <w:pPr>
              <w:pStyle w:val="Normlny"/>
              <w:bidi w:val="0"/>
              <w:spacing w:after="0" w:line="240" w:lineRule="auto"/>
              <w:rPr>
                <w:rFonts w:ascii="Times New Roman" w:hAnsi="Times New Roman"/>
                <w:color w:val="000000"/>
                <w:sz w:val="22"/>
                <w:szCs w:val="22"/>
              </w:rPr>
            </w:pPr>
          </w:p>
          <w:p w:rsidR="005077D4" w:rsidP="00E37D9A">
            <w:pPr>
              <w:pStyle w:val="Normlny"/>
              <w:bidi w:val="0"/>
              <w:spacing w:after="0" w:line="240" w:lineRule="auto"/>
              <w:rPr>
                <w:rFonts w:ascii="Times New Roman" w:hAnsi="Times New Roman"/>
                <w:color w:val="000000"/>
                <w:sz w:val="22"/>
                <w:szCs w:val="22"/>
              </w:rPr>
            </w:pPr>
          </w:p>
          <w:p w:rsidR="005077D4" w:rsidP="00E37D9A">
            <w:pPr>
              <w:pStyle w:val="Normlny"/>
              <w:bidi w:val="0"/>
              <w:spacing w:after="0" w:line="240" w:lineRule="auto"/>
              <w:rPr>
                <w:rFonts w:ascii="Times New Roman" w:hAnsi="Times New Roman"/>
                <w:color w:val="000000"/>
                <w:sz w:val="22"/>
                <w:szCs w:val="22"/>
              </w:rPr>
            </w:pPr>
          </w:p>
          <w:p w:rsidR="005077D4" w:rsidP="00E37D9A">
            <w:pPr>
              <w:pStyle w:val="Normlny"/>
              <w:bidi w:val="0"/>
              <w:spacing w:after="0" w:line="240" w:lineRule="auto"/>
              <w:rPr>
                <w:rFonts w:ascii="Times New Roman" w:hAnsi="Times New Roman"/>
                <w:color w:val="000000"/>
                <w:sz w:val="22"/>
                <w:szCs w:val="22"/>
              </w:rPr>
            </w:pPr>
          </w:p>
          <w:p w:rsidR="005077D4" w:rsidP="00E37D9A">
            <w:pPr>
              <w:pStyle w:val="Normlny"/>
              <w:bidi w:val="0"/>
              <w:spacing w:after="0" w:line="240" w:lineRule="auto"/>
              <w:rPr>
                <w:rFonts w:ascii="Times New Roman" w:hAnsi="Times New Roman"/>
                <w:color w:val="000000"/>
                <w:sz w:val="22"/>
                <w:szCs w:val="22"/>
              </w:rPr>
            </w:pPr>
          </w:p>
          <w:p w:rsidR="00E37D9A" w:rsidRPr="002B38B2" w:rsidP="00E37D9A">
            <w:pPr>
              <w:pStyle w:val="Normlny"/>
              <w:bidi w:val="0"/>
              <w:spacing w:after="0" w:line="240" w:lineRule="auto"/>
              <w:rPr>
                <w:rFonts w:ascii="Times New Roman" w:hAnsi="Times New Roman"/>
                <w:sz w:val="22"/>
                <w:szCs w:val="22"/>
              </w:rPr>
            </w:pPr>
            <w:r w:rsidRPr="002B38B2">
              <w:rPr>
                <w:rFonts w:ascii="Times New Roman" w:hAnsi="Times New Roman"/>
                <w:color w:val="000000"/>
                <w:sz w:val="22"/>
                <w:szCs w:val="22"/>
              </w:rPr>
              <w:t xml:space="preserve">povinnosť žiadateľa podávať minimálne raz ročne príslušnému orgánu správu o druhoch a množstvách ukladaného odpadu a o výsledkoch programu monitorovania, ako to vyžadujú články </w:t>
            </w:r>
            <w:smartTag w:uri="urn:schemas-microsoft-com:office:smarttags" w:element="metricconverter">
              <w:smartTagPr>
                <w:attr w:name="ProductID" w:val="6 a"/>
              </w:smartTagPr>
              <w:r w:rsidRPr="002B38B2">
                <w:rPr>
                  <w:rFonts w:ascii="Times New Roman" w:hAnsi="Times New Roman"/>
                  <w:color w:val="000000"/>
                  <w:sz w:val="22"/>
                  <w:szCs w:val="22"/>
                </w:rPr>
                <w:t>12 a</w:t>
              </w:r>
            </w:smartTag>
            <w:r w:rsidRPr="002B38B2">
              <w:rPr>
                <w:rFonts w:ascii="Times New Roman" w:hAnsi="Times New Roman"/>
                <w:color w:val="000000"/>
                <w:sz w:val="22"/>
                <w:szCs w:val="22"/>
              </w:rPr>
              <w:t xml:space="preserve"> 13 prílohy III.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r>
              <w:rPr>
                <w:rFonts w:ascii="Times New Roman" w:hAnsi="Times New Roman"/>
                <w:sz w:val="22"/>
                <w:szCs w:val="22"/>
              </w:rPr>
              <w:t>N</w:t>
            </w: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05682D"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r>
              <w:rPr>
                <w:rFonts w:ascii="Times New Roman" w:hAnsi="Times New Roman"/>
                <w:sz w:val="22"/>
                <w:szCs w:val="22"/>
              </w:rPr>
              <w:t>N</w:t>
            </w: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05682D" w:rsidP="00E37D9A">
            <w:pPr>
              <w:pStyle w:val="Normlny"/>
              <w:bidi w:val="0"/>
              <w:spacing w:after="0" w:line="240" w:lineRule="auto"/>
              <w:rPr>
                <w:rFonts w:ascii="Times New Roman" w:hAnsi="Times New Roman"/>
                <w:sz w:val="22"/>
                <w:szCs w:val="22"/>
              </w:rPr>
            </w:pPr>
          </w:p>
          <w:p w:rsidR="0005682D"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r>
              <w:rPr>
                <w:rFonts w:ascii="Times New Roman" w:hAnsi="Times New Roman"/>
                <w:sz w:val="22"/>
                <w:szCs w:val="22"/>
              </w:rPr>
              <w:t>N</w:t>
            </w: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05682D" w:rsidRPr="002B38B2" w:rsidP="00E37D9A">
            <w:pPr>
              <w:pStyle w:val="Normlny"/>
              <w:bidi w:val="0"/>
              <w:spacing w:after="0" w:line="240" w:lineRule="auto"/>
              <w:rPr>
                <w:rFonts w:ascii="Times New Roman" w:hAnsi="Times New Roman"/>
                <w:sz w:val="22"/>
                <w:szCs w:val="22"/>
              </w:rPr>
            </w:pPr>
            <w:r>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5682D" w:rsidP="001016DC">
            <w:pPr>
              <w:pStyle w:val="Normlny"/>
              <w:bidi w:val="0"/>
              <w:spacing w:after="0" w:line="240" w:lineRule="auto"/>
              <w:rPr>
                <w:rFonts w:ascii="Times New Roman" w:hAnsi="Times New Roman"/>
                <w:sz w:val="22"/>
                <w:szCs w:val="22"/>
              </w:rPr>
            </w:pPr>
          </w:p>
          <w:p w:rsidR="0005682D" w:rsidP="001016DC">
            <w:pPr>
              <w:pStyle w:val="Normlny"/>
              <w:bidi w:val="0"/>
              <w:spacing w:after="0" w:line="240" w:lineRule="auto"/>
              <w:rPr>
                <w:rFonts w:ascii="Times New Roman" w:hAnsi="Times New Roman"/>
                <w:sz w:val="22"/>
                <w:szCs w:val="22"/>
              </w:rPr>
            </w:pPr>
          </w:p>
          <w:p w:rsidR="0005682D" w:rsidP="001016DC">
            <w:pPr>
              <w:pStyle w:val="Normlny"/>
              <w:bidi w:val="0"/>
              <w:spacing w:after="0" w:line="240" w:lineRule="auto"/>
              <w:rPr>
                <w:rFonts w:ascii="Times New Roman" w:hAnsi="Times New Roman"/>
                <w:sz w:val="22"/>
                <w:szCs w:val="22"/>
              </w:rPr>
            </w:pPr>
          </w:p>
          <w:p w:rsidR="0005682D" w:rsidP="001016DC">
            <w:pPr>
              <w:pStyle w:val="Normlny"/>
              <w:bidi w:val="0"/>
              <w:spacing w:after="0" w:line="240" w:lineRule="auto"/>
              <w:rPr>
                <w:rFonts w:ascii="Times New Roman" w:hAnsi="Times New Roman"/>
                <w:sz w:val="22"/>
                <w:szCs w:val="22"/>
              </w:rPr>
            </w:pPr>
          </w:p>
          <w:p w:rsidR="0005682D" w:rsidP="001016DC">
            <w:pPr>
              <w:pStyle w:val="Normlny"/>
              <w:bidi w:val="0"/>
              <w:spacing w:after="0" w:line="240" w:lineRule="auto"/>
              <w:rPr>
                <w:rFonts w:ascii="Times New Roman" w:hAnsi="Times New Roman"/>
                <w:sz w:val="22"/>
                <w:szCs w:val="22"/>
              </w:rPr>
            </w:pPr>
          </w:p>
          <w:p w:rsidR="0005682D" w:rsidP="001016DC">
            <w:pPr>
              <w:pStyle w:val="Normlny"/>
              <w:bidi w:val="0"/>
              <w:spacing w:after="0" w:line="240" w:lineRule="auto"/>
              <w:rPr>
                <w:rFonts w:ascii="Times New Roman" w:hAnsi="Times New Roman"/>
                <w:sz w:val="22"/>
                <w:szCs w:val="22"/>
              </w:rPr>
            </w:pPr>
          </w:p>
          <w:p w:rsidR="001016DC" w:rsidP="001016DC">
            <w:pPr>
              <w:pStyle w:val="Normlny"/>
              <w:bidi w:val="0"/>
              <w:spacing w:after="0" w:line="240" w:lineRule="auto"/>
              <w:rPr>
                <w:rFonts w:ascii="Times New Roman" w:hAnsi="Times New Roman"/>
                <w:sz w:val="22"/>
                <w:szCs w:val="22"/>
              </w:rPr>
            </w:pPr>
            <w:r w:rsidR="00410EB1">
              <w:rPr>
                <w:rFonts w:ascii="Times New Roman" w:hAnsi="Times New Roman"/>
                <w:sz w:val="22"/>
                <w:szCs w:val="22"/>
              </w:rPr>
              <w:t>1</w:t>
            </w:r>
          </w:p>
          <w:p w:rsidR="0005682D" w:rsidP="001016DC">
            <w:pPr>
              <w:pStyle w:val="Normlny"/>
              <w:bidi w:val="0"/>
              <w:spacing w:after="0" w:line="240" w:lineRule="auto"/>
              <w:rPr>
                <w:rFonts w:ascii="Times New Roman" w:hAnsi="Times New Roman"/>
                <w:sz w:val="22"/>
                <w:szCs w:val="22"/>
              </w:rPr>
            </w:pPr>
          </w:p>
          <w:p w:rsidR="0005682D" w:rsidP="001016DC">
            <w:pPr>
              <w:pStyle w:val="Normlny"/>
              <w:bidi w:val="0"/>
              <w:spacing w:after="0" w:line="240" w:lineRule="auto"/>
              <w:rPr>
                <w:rFonts w:ascii="Times New Roman" w:hAnsi="Times New Roman"/>
                <w:sz w:val="22"/>
                <w:szCs w:val="22"/>
              </w:rPr>
            </w:pPr>
          </w:p>
          <w:p w:rsidR="0005682D" w:rsidP="001016DC">
            <w:pPr>
              <w:pStyle w:val="Normlny"/>
              <w:bidi w:val="0"/>
              <w:spacing w:after="0" w:line="240" w:lineRule="auto"/>
              <w:rPr>
                <w:rFonts w:ascii="Times New Roman" w:hAnsi="Times New Roman"/>
                <w:sz w:val="22"/>
                <w:szCs w:val="22"/>
              </w:rPr>
            </w:pPr>
          </w:p>
          <w:p w:rsidR="0005682D" w:rsidRPr="002B38B2" w:rsidP="001016DC">
            <w:pPr>
              <w:pStyle w:val="Normlny"/>
              <w:bidi w:val="0"/>
              <w:spacing w:after="0" w:line="240" w:lineRule="auto"/>
              <w:rPr>
                <w:rFonts w:ascii="Times New Roman" w:hAnsi="Times New Roman"/>
                <w:sz w:val="22"/>
                <w:szCs w:val="22"/>
              </w:rPr>
            </w:pPr>
            <w:r>
              <w:rPr>
                <w:rFonts w:ascii="Times New Roman" w:hAnsi="Times New Roman"/>
                <w:sz w:val="22"/>
                <w:szCs w:val="22"/>
              </w:rPr>
              <w:t>1</w:t>
            </w:r>
          </w:p>
          <w:p w:rsidR="00E37D9A" w:rsidP="00E37D9A">
            <w:pPr>
              <w:pStyle w:val="Normlny"/>
              <w:bidi w:val="0"/>
              <w:spacing w:after="0" w:line="240" w:lineRule="auto"/>
              <w:jc w:val="center"/>
              <w:rPr>
                <w:rFonts w:ascii="Times New Roman" w:hAnsi="Times New Roman"/>
                <w:sz w:val="22"/>
                <w:szCs w:val="22"/>
              </w:rPr>
            </w:pPr>
          </w:p>
          <w:p w:rsidR="0005682D" w:rsidP="0005682D">
            <w:pPr>
              <w:pStyle w:val="Normlny"/>
              <w:bidi w:val="0"/>
              <w:spacing w:after="0" w:line="240" w:lineRule="auto"/>
              <w:rPr>
                <w:rFonts w:ascii="Times New Roman" w:hAnsi="Times New Roman"/>
                <w:sz w:val="22"/>
                <w:szCs w:val="22"/>
              </w:rPr>
            </w:pPr>
          </w:p>
          <w:p w:rsidR="0005682D" w:rsidP="0005682D">
            <w:pPr>
              <w:pStyle w:val="Normlny"/>
              <w:bidi w:val="0"/>
              <w:spacing w:after="0" w:line="240" w:lineRule="auto"/>
              <w:rPr>
                <w:rFonts w:ascii="Times New Roman" w:hAnsi="Times New Roman"/>
                <w:sz w:val="22"/>
                <w:szCs w:val="22"/>
              </w:rPr>
            </w:pPr>
          </w:p>
          <w:p w:rsidR="0005682D" w:rsidP="0005682D">
            <w:pPr>
              <w:pStyle w:val="Normlny"/>
              <w:bidi w:val="0"/>
              <w:spacing w:after="0" w:line="240" w:lineRule="auto"/>
              <w:rPr>
                <w:rFonts w:ascii="Times New Roman" w:hAnsi="Times New Roman"/>
                <w:sz w:val="22"/>
                <w:szCs w:val="22"/>
              </w:rPr>
            </w:pPr>
          </w:p>
          <w:p w:rsidR="0005682D" w:rsidP="0005682D">
            <w:pPr>
              <w:pStyle w:val="Normlny"/>
              <w:bidi w:val="0"/>
              <w:spacing w:after="0" w:line="240" w:lineRule="auto"/>
              <w:rPr>
                <w:rFonts w:ascii="Times New Roman" w:hAnsi="Times New Roman"/>
                <w:sz w:val="22"/>
                <w:szCs w:val="22"/>
              </w:rPr>
            </w:pPr>
          </w:p>
          <w:p w:rsidR="0005682D" w:rsidP="0005682D">
            <w:pPr>
              <w:pStyle w:val="Normlny"/>
              <w:bidi w:val="0"/>
              <w:spacing w:after="0" w:line="240" w:lineRule="auto"/>
              <w:rPr>
                <w:rFonts w:ascii="Times New Roman" w:hAnsi="Times New Roman"/>
                <w:sz w:val="22"/>
                <w:szCs w:val="22"/>
              </w:rPr>
            </w:pPr>
            <w:r>
              <w:rPr>
                <w:rFonts w:ascii="Times New Roman" w:hAnsi="Times New Roman"/>
                <w:sz w:val="22"/>
                <w:szCs w:val="22"/>
              </w:rPr>
              <w:t>1</w:t>
            </w:r>
          </w:p>
          <w:p w:rsidR="0005682D" w:rsidP="0005682D">
            <w:pPr>
              <w:pStyle w:val="Normlny"/>
              <w:bidi w:val="0"/>
              <w:spacing w:after="0" w:line="240" w:lineRule="auto"/>
              <w:rPr>
                <w:rFonts w:ascii="Times New Roman" w:hAnsi="Times New Roman"/>
                <w:sz w:val="22"/>
                <w:szCs w:val="22"/>
              </w:rPr>
            </w:pPr>
          </w:p>
          <w:p w:rsidR="0005682D" w:rsidP="0005682D">
            <w:pPr>
              <w:pStyle w:val="Normlny"/>
              <w:bidi w:val="0"/>
              <w:spacing w:after="0" w:line="240" w:lineRule="auto"/>
              <w:rPr>
                <w:rFonts w:ascii="Times New Roman" w:hAnsi="Times New Roman"/>
                <w:sz w:val="22"/>
                <w:szCs w:val="22"/>
              </w:rPr>
            </w:pPr>
          </w:p>
          <w:p w:rsidR="0005682D" w:rsidP="0005682D">
            <w:pPr>
              <w:pStyle w:val="Normlny"/>
              <w:bidi w:val="0"/>
              <w:spacing w:after="0" w:line="240" w:lineRule="auto"/>
              <w:rPr>
                <w:rFonts w:ascii="Times New Roman" w:hAnsi="Times New Roman"/>
                <w:sz w:val="22"/>
                <w:szCs w:val="22"/>
              </w:rPr>
            </w:pPr>
          </w:p>
          <w:p w:rsidR="0005682D" w:rsidP="0005682D">
            <w:pPr>
              <w:pStyle w:val="Normlny"/>
              <w:bidi w:val="0"/>
              <w:spacing w:after="0" w:line="240" w:lineRule="auto"/>
              <w:rPr>
                <w:rFonts w:ascii="Times New Roman" w:hAnsi="Times New Roman"/>
                <w:sz w:val="22"/>
                <w:szCs w:val="22"/>
              </w:rPr>
            </w:pPr>
          </w:p>
          <w:p w:rsidR="0005682D" w:rsidP="0005682D">
            <w:pPr>
              <w:pStyle w:val="Normlny"/>
              <w:bidi w:val="0"/>
              <w:spacing w:after="0" w:line="240" w:lineRule="auto"/>
              <w:rPr>
                <w:rFonts w:ascii="Times New Roman" w:hAnsi="Times New Roman"/>
                <w:sz w:val="22"/>
                <w:szCs w:val="22"/>
              </w:rPr>
            </w:pPr>
          </w:p>
          <w:p w:rsidR="0005682D" w:rsidP="0005682D">
            <w:pPr>
              <w:pStyle w:val="Normlny"/>
              <w:bidi w:val="0"/>
              <w:spacing w:after="0" w:line="240" w:lineRule="auto"/>
              <w:rPr>
                <w:rFonts w:ascii="Times New Roman" w:hAnsi="Times New Roman"/>
                <w:sz w:val="22"/>
                <w:szCs w:val="22"/>
              </w:rPr>
            </w:pPr>
          </w:p>
          <w:p w:rsidR="0005682D" w:rsidP="0005682D">
            <w:pPr>
              <w:pStyle w:val="Normlny"/>
              <w:bidi w:val="0"/>
              <w:spacing w:after="0" w:line="240" w:lineRule="auto"/>
              <w:rPr>
                <w:rFonts w:ascii="Times New Roman" w:hAnsi="Times New Roman"/>
                <w:sz w:val="22"/>
                <w:szCs w:val="22"/>
              </w:rPr>
            </w:pPr>
            <w:r>
              <w:rPr>
                <w:rFonts w:ascii="Times New Roman" w:hAnsi="Times New Roman"/>
                <w:sz w:val="22"/>
                <w:szCs w:val="22"/>
              </w:rPr>
              <w:t>1</w:t>
            </w:r>
          </w:p>
          <w:p w:rsidR="0005682D" w:rsidP="0005682D">
            <w:pPr>
              <w:pStyle w:val="Normlny"/>
              <w:bidi w:val="0"/>
              <w:spacing w:after="0" w:line="240" w:lineRule="auto"/>
              <w:rPr>
                <w:rFonts w:ascii="Times New Roman" w:hAnsi="Times New Roman"/>
                <w:sz w:val="22"/>
                <w:szCs w:val="22"/>
              </w:rPr>
            </w:pPr>
          </w:p>
          <w:p w:rsidR="0005682D" w:rsidP="0005682D">
            <w:pPr>
              <w:pStyle w:val="Normlny"/>
              <w:bidi w:val="0"/>
              <w:spacing w:after="0" w:line="240" w:lineRule="auto"/>
              <w:rPr>
                <w:rFonts w:ascii="Times New Roman" w:hAnsi="Times New Roman"/>
                <w:sz w:val="22"/>
                <w:szCs w:val="22"/>
              </w:rPr>
            </w:pPr>
          </w:p>
          <w:p w:rsidR="0005682D" w:rsidP="0005682D">
            <w:pPr>
              <w:pStyle w:val="Normlny"/>
              <w:bidi w:val="0"/>
              <w:spacing w:after="0" w:line="240" w:lineRule="auto"/>
              <w:rPr>
                <w:rFonts w:ascii="Times New Roman" w:hAnsi="Times New Roman"/>
                <w:sz w:val="22"/>
                <w:szCs w:val="22"/>
              </w:rPr>
            </w:pPr>
          </w:p>
          <w:p w:rsidR="0005682D" w:rsidP="0005682D">
            <w:pPr>
              <w:pStyle w:val="Normlny"/>
              <w:bidi w:val="0"/>
              <w:spacing w:after="0" w:line="240" w:lineRule="auto"/>
              <w:rPr>
                <w:rFonts w:ascii="Times New Roman" w:hAnsi="Times New Roman"/>
                <w:sz w:val="22"/>
                <w:szCs w:val="22"/>
              </w:rPr>
            </w:pPr>
          </w:p>
          <w:p w:rsidR="0005682D" w:rsidP="0005682D">
            <w:pPr>
              <w:pStyle w:val="Normlny"/>
              <w:bidi w:val="0"/>
              <w:spacing w:after="0" w:line="240" w:lineRule="auto"/>
              <w:rPr>
                <w:rFonts w:ascii="Times New Roman" w:hAnsi="Times New Roman"/>
                <w:sz w:val="22"/>
                <w:szCs w:val="22"/>
              </w:rPr>
            </w:pPr>
          </w:p>
          <w:p w:rsidR="0005682D" w:rsidP="0005682D">
            <w:pPr>
              <w:pStyle w:val="Normlny"/>
              <w:bidi w:val="0"/>
              <w:spacing w:after="0" w:line="240" w:lineRule="auto"/>
              <w:rPr>
                <w:rFonts w:ascii="Times New Roman" w:hAnsi="Times New Roman"/>
                <w:sz w:val="22"/>
                <w:szCs w:val="22"/>
              </w:rPr>
            </w:pPr>
            <w:r>
              <w:rPr>
                <w:rFonts w:ascii="Times New Roman" w:hAnsi="Times New Roman"/>
                <w:sz w:val="22"/>
                <w:szCs w:val="22"/>
              </w:rPr>
              <w:t>1</w:t>
            </w:r>
          </w:p>
          <w:p w:rsidR="0005682D" w:rsidP="0005682D">
            <w:pPr>
              <w:pStyle w:val="Normlny"/>
              <w:bidi w:val="0"/>
              <w:spacing w:after="0" w:line="240" w:lineRule="auto"/>
              <w:rPr>
                <w:rFonts w:ascii="Times New Roman" w:hAnsi="Times New Roman"/>
                <w:sz w:val="22"/>
                <w:szCs w:val="22"/>
              </w:rPr>
            </w:pPr>
          </w:p>
          <w:p w:rsidR="0005682D" w:rsidP="0005682D">
            <w:pPr>
              <w:pStyle w:val="Normlny"/>
              <w:bidi w:val="0"/>
              <w:spacing w:after="0" w:line="240" w:lineRule="auto"/>
              <w:rPr>
                <w:rFonts w:ascii="Times New Roman" w:hAnsi="Times New Roman"/>
                <w:sz w:val="22"/>
                <w:szCs w:val="22"/>
              </w:rPr>
            </w:pPr>
          </w:p>
          <w:p w:rsidR="0005682D" w:rsidP="0005682D">
            <w:pPr>
              <w:pStyle w:val="Normlny"/>
              <w:bidi w:val="0"/>
              <w:spacing w:after="0" w:line="240" w:lineRule="auto"/>
              <w:rPr>
                <w:rFonts w:ascii="Times New Roman" w:hAnsi="Times New Roman"/>
                <w:sz w:val="22"/>
                <w:szCs w:val="22"/>
              </w:rPr>
            </w:pPr>
          </w:p>
          <w:p w:rsidR="0005682D" w:rsidP="0005682D">
            <w:pPr>
              <w:pStyle w:val="Normlny"/>
              <w:bidi w:val="0"/>
              <w:spacing w:after="0" w:line="240" w:lineRule="auto"/>
              <w:rPr>
                <w:rFonts w:ascii="Times New Roman" w:hAnsi="Times New Roman"/>
                <w:sz w:val="22"/>
                <w:szCs w:val="22"/>
              </w:rPr>
            </w:pPr>
          </w:p>
          <w:p w:rsidR="0005682D" w:rsidP="0005682D">
            <w:pPr>
              <w:pStyle w:val="Normlny"/>
              <w:bidi w:val="0"/>
              <w:spacing w:after="0" w:line="240" w:lineRule="auto"/>
              <w:rPr>
                <w:rFonts w:ascii="Times New Roman" w:hAnsi="Times New Roman"/>
                <w:sz w:val="22"/>
                <w:szCs w:val="22"/>
              </w:rPr>
            </w:pPr>
          </w:p>
          <w:p w:rsidR="0005682D" w:rsidP="0005682D">
            <w:pPr>
              <w:pStyle w:val="Normlny"/>
              <w:bidi w:val="0"/>
              <w:spacing w:after="0" w:line="240" w:lineRule="auto"/>
              <w:rPr>
                <w:rFonts w:ascii="Times New Roman" w:hAnsi="Times New Roman"/>
                <w:sz w:val="22"/>
                <w:szCs w:val="22"/>
              </w:rPr>
            </w:pPr>
          </w:p>
          <w:p w:rsidR="0005682D" w:rsidP="0005682D">
            <w:pPr>
              <w:pStyle w:val="Normlny"/>
              <w:bidi w:val="0"/>
              <w:spacing w:after="0" w:line="240" w:lineRule="auto"/>
              <w:rPr>
                <w:rFonts w:ascii="Times New Roman" w:hAnsi="Times New Roman"/>
                <w:sz w:val="22"/>
                <w:szCs w:val="22"/>
              </w:rPr>
            </w:pPr>
          </w:p>
          <w:p w:rsidR="0005682D" w:rsidRPr="002B38B2" w:rsidP="0005682D">
            <w:pPr>
              <w:pStyle w:val="Normlny"/>
              <w:bidi w:val="0"/>
              <w:spacing w:after="0" w:line="240" w:lineRule="auto"/>
              <w:rPr>
                <w:rFonts w:ascii="Times New Roman" w:hAnsi="Times New Roman"/>
                <w:sz w:val="22"/>
                <w:szCs w:val="22"/>
              </w:rPr>
            </w:pPr>
            <w:r>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B38B2" w:rsidP="001016DC">
            <w:pPr>
              <w:bidi w:val="0"/>
              <w:spacing w:after="0" w:line="240" w:lineRule="auto"/>
              <w:rPr>
                <w:rFonts w:ascii="Times New Roman" w:hAnsi="Times New Roman"/>
                <w:sz w:val="22"/>
                <w:szCs w:val="22"/>
              </w:rPr>
            </w:pPr>
          </w:p>
          <w:p w:rsidR="002B38B2" w:rsidP="001016DC">
            <w:pPr>
              <w:bidi w:val="0"/>
              <w:spacing w:after="0" w:line="240" w:lineRule="auto"/>
              <w:rPr>
                <w:rFonts w:ascii="Times New Roman" w:hAnsi="Times New Roman"/>
                <w:sz w:val="22"/>
                <w:szCs w:val="22"/>
              </w:rPr>
            </w:pPr>
          </w:p>
          <w:p w:rsidR="002B38B2" w:rsidP="001016DC">
            <w:pPr>
              <w:bidi w:val="0"/>
              <w:spacing w:after="0" w:line="240" w:lineRule="auto"/>
              <w:rPr>
                <w:rFonts w:ascii="Times New Roman" w:hAnsi="Times New Roman"/>
                <w:sz w:val="22"/>
                <w:szCs w:val="22"/>
              </w:rPr>
            </w:pPr>
          </w:p>
          <w:p w:rsidR="002B38B2" w:rsidP="001016DC">
            <w:pPr>
              <w:bidi w:val="0"/>
              <w:spacing w:after="0" w:line="240" w:lineRule="auto"/>
              <w:rPr>
                <w:rFonts w:ascii="Times New Roman" w:hAnsi="Times New Roman"/>
                <w:sz w:val="22"/>
                <w:szCs w:val="22"/>
              </w:rPr>
            </w:pPr>
          </w:p>
          <w:p w:rsidR="005077D4" w:rsidP="001016DC">
            <w:pPr>
              <w:bidi w:val="0"/>
              <w:spacing w:after="0" w:line="240" w:lineRule="auto"/>
              <w:rPr>
                <w:rFonts w:ascii="Times New Roman" w:hAnsi="Times New Roman"/>
                <w:sz w:val="22"/>
                <w:szCs w:val="22"/>
              </w:rPr>
            </w:pPr>
          </w:p>
          <w:p w:rsidR="0005682D" w:rsidP="001016DC">
            <w:pPr>
              <w:bidi w:val="0"/>
              <w:spacing w:after="0" w:line="240" w:lineRule="auto"/>
              <w:rPr>
                <w:rFonts w:ascii="Times New Roman" w:hAnsi="Times New Roman"/>
                <w:sz w:val="22"/>
                <w:szCs w:val="22"/>
              </w:rPr>
            </w:pPr>
          </w:p>
          <w:p w:rsidR="0005682D" w:rsidP="001016DC">
            <w:pPr>
              <w:bidi w:val="0"/>
              <w:spacing w:after="0" w:line="240" w:lineRule="auto"/>
              <w:rPr>
                <w:rFonts w:ascii="Times New Roman" w:hAnsi="Times New Roman"/>
                <w:sz w:val="22"/>
                <w:szCs w:val="22"/>
              </w:rPr>
            </w:pPr>
            <w:r w:rsidRPr="002B38B2" w:rsidR="009212BF">
              <w:rPr>
                <w:rFonts w:ascii="Times New Roman" w:hAnsi="Times New Roman"/>
                <w:sz w:val="22"/>
                <w:szCs w:val="22"/>
              </w:rPr>
              <w:t>§</w:t>
            </w:r>
            <w:r w:rsidR="005077D4">
              <w:rPr>
                <w:rFonts w:ascii="Times New Roman" w:hAnsi="Times New Roman"/>
                <w:sz w:val="22"/>
                <w:szCs w:val="22"/>
              </w:rPr>
              <w:t>97 O</w:t>
            </w:r>
            <w:r w:rsidRPr="002B38B2" w:rsidR="002B38B2">
              <w:rPr>
                <w:rFonts w:ascii="Times New Roman" w:hAnsi="Times New Roman"/>
                <w:sz w:val="22"/>
                <w:szCs w:val="22"/>
              </w:rPr>
              <w:t>5</w:t>
            </w:r>
            <w:r w:rsidR="005077D4">
              <w:rPr>
                <w:rFonts w:ascii="Times New Roman" w:hAnsi="Times New Roman"/>
                <w:sz w:val="22"/>
                <w:szCs w:val="22"/>
              </w:rPr>
              <w:t xml:space="preserve"> Pa</w:t>
            </w:r>
          </w:p>
          <w:p w:rsidR="0005682D" w:rsidP="001016DC">
            <w:pPr>
              <w:bidi w:val="0"/>
              <w:spacing w:after="0" w:line="240" w:lineRule="auto"/>
              <w:rPr>
                <w:rFonts w:ascii="Times New Roman" w:hAnsi="Times New Roman"/>
                <w:sz w:val="22"/>
                <w:szCs w:val="22"/>
              </w:rPr>
            </w:pPr>
          </w:p>
          <w:p w:rsidR="0005682D" w:rsidP="001016DC">
            <w:pPr>
              <w:bidi w:val="0"/>
              <w:spacing w:after="0" w:line="240" w:lineRule="auto"/>
              <w:rPr>
                <w:rFonts w:ascii="Times New Roman" w:hAnsi="Times New Roman"/>
                <w:sz w:val="22"/>
                <w:szCs w:val="22"/>
              </w:rPr>
            </w:pPr>
          </w:p>
          <w:p w:rsidR="0005682D" w:rsidP="001016DC">
            <w:pPr>
              <w:bidi w:val="0"/>
              <w:spacing w:after="0" w:line="240" w:lineRule="auto"/>
              <w:rPr>
                <w:rFonts w:ascii="Times New Roman" w:hAnsi="Times New Roman"/>
                <w:sz w:val="22"/>
                <w:szCs w:val="22"/>
              </w:rPr>
            </w:pPr>
          </w:p>
          <w:p w:rsidR="0005682D" w:rsidRPr="002B38B2" w:rsidP="0005682D">
            <w:pPr>
              <w:bidi w:val="0"/>
              <w:spacing w:after="0" w:line="240" w:lineRule="auto"/>
              <w:rPr>
                <w:rFonts w:ascii="Times New Roman" w:hAnsi="Times New Roman"/>
                <w:sz w:val="22"/>
                <w:szCs w:val="22"/>
              </w:rPr>
            </w:pPr>
            <w:r w:rsidRPr="002B38B2">
              <w:rPr>
                <w:rFonts w:ascii="Times New Roman" w:hAnsi="Times New Roman"/>
                <w:sz w:val="22"/>
                <w:szCs w:val="22"/>
              </w:rPr>
              <w:t>§</w:t>
            </w:r>
            <w:r>
              <w:rPr>
                <w:rFonts w:ascii="Times New Roman" w:hAnsi="Times New Roman"/>
                <w:sz w:val="22"/>
                <w:szCs w:val="22"/>
              </w:rPr>
              <w:t>97 O</w:t>
            </w:r>
            <w:r w:rsidRPr="002B38B2">
              <w:rPr>
                <w:rFonts w:ascii="Times New Roman" w:hAnsi="Times New Roman"/>
                <w:sz w:val="22"/>
                <w:szCs w:val="22"/>
              </w:rPr>
              <w:t>2</w:t>
            </w:r>
            <w:r>
              <w:rPr>
                <w:rFonts w:ascii="Times New Roman" w:hAnsi="Times New Roman"/>
                <w:sz w:val="22"/>
                <w:szCs w:val="22"/>
              </w:rPr>
              <w:t xml:space="preserve"> Pa</w:t>
            </w:r>
          </w:p>
          <w:p w:rsidR="00E37D9A" w:rsidRPr="002B38B2" w:rsidP="001016DC">
            <w:pPr>
              <w:bidi w:val="0"/>
              <w:spacing w:after="0" w:line="240" w:lineRule="auto"/>
              <w:rPr>
                <w:rFonts w:ascii="Times New Roman" w:hAnsi="Times New Roman"/>
                <w:sz w:val="22"/>
                <w:szCs w:val="22"/>
              </w:rPr>
            </w:pPr>
            <w:r w:rsidRPr="002B38B2" w:rsidR="001016DC">
              <w:rPr>
                <w:rFonts w:ascii="Times New Roman" w:hAnsi="Times New Roman"/>
                <w:sz w:val="22"/>
                <w:szCs w:val="22"/>
              </w:rPr>
              <w:t xml:space="preserve"> </w:t>
            </w:r>
          </w:p>
          <w:p w:rsidR="009212BF" w:rsidRPr="002B38B2" w:rsidP="001016DC">
            <w:pPr>
              <w:bidi w:val="0"/>
              <w:spacing w:after="0" w:line="240" w:lineRule="auto"/>
              <w:rPr>
                <w:rFonts w:ascii="Times New Roman" w:hAnsi="Times New Roman"/>
                <w:sz w:val="22"/>
                <w:szCs w:val="22"/>
              </w:rPr>
            </w:pPr>
          </w:p>
          <w:p w:rsidR="009212BF" w:rsidP="001016DC">
            <w:pPr>
              <w:bidi w:val="0"/>
              <w:spacing w:after="0" w:line="240" w:lineRule="auto"/>
              <w:rPr>
                <w:rFonts w:ascii="Times New Roman" w:hAnsi="Times New Roman"/>
                <w:sz w:val="22"/>
                <w:szCs w:val="22"/>
              </w:rPr>
            </w:pPr>
          </w:p>
          <w:p w:rsidR="002B38B2" w:rsidRPr="002B38B2" w:rsidP="001016DC">
            <w:pPr>
              <w:bidi w:val="0"/>
              <w:spacing w:after="0" w:line="240" w:lineRule="auto"/>
              <w:rPr>
                <w:rFonts w:ascii="Times New Roman" w:hAnsi="Times New Roman"/>
                <w:sz w:val="22"/>
                <w:szCs w:val="22"/>
              </w:rPr>
            </w:pPr>
          </w:p>
          <w:p w:rsidR="009212BF" w:rsidRPr="002B38B2" w:rsidP="001016DC">
            <w:pPr>
              <w:bidi w:val="0"/>
              <w:spacing w:after="0" w:line="240" w:lineRule="auto"/>
              <w:rPr>
                <w:rFonts w:ascii="Times New Roman" w:hAnsi="Times New Roman"/>
                <w:sz w:val="22"/>
                <w:szCs w:val="22"/>
              </w:rPr>
            </w:pPr>
          </w:p>
          <w:p w:rsidR="002B38B2" w:rsidP="001016DC">
            <w:pPr>
              <w:bidi w:val="0"/>
              <w:spacing w:after="0" w:line="240" w:lineRule="auto"/>
              <w:rPr>
                <w:rFonts w:ascii="Times New Roman" w:hAnsi="Times New Roman"/>
                <w:sz w:val="22"/>
                <w:szCs w:val="22"/>
              </w:rPr>
            </w:pPr>
            <w:r w:rsidR="0005682D">
              <w:rPr>
                <w:rFonts w:ascii="Times New Roman" w:hAnsi="Times New Roman"/>
                <w:sz w:val="22"/>
                <w:szCs w:val="22"/>
              </w:rPr>
              <w:t>§97 O5 Pb</w:t>
            </w:r>
          </w:p>
          <w:p w:rsidR="0005682D" w:rsidP="001016DC">
            <w:pPr>
              <w:bidi w:val="0"/>
              <w:spacing w:after="0" w:line="240" w:lineRule="auto"/>
              <w:rPr>
                <w:rFonts w:ascii="Times New Roman" w:hAnsi="Times New Roman"/>
                <w:sz w:val="22"/>
                <w:szCs w:val="22"/>
              </w:rPr>
            </w:pPr>
          </w:p>
          <w:p w:rsidR="0005682D" w:rsidP="001016DC">
            <w:pPr>
              <w:bidi w:val="0"/>
              <w:spacing w:after="0" w:line="240" w:lineRule="auto"/>
              <w:rPr>
                <w:rFonts w:ascii="Times New Roman" w:hAnsi="Times New Roman"/>
                <w:sz w:val="22"/>
                <w:szCs w:val="22"/>
              </w:rPr>
            </w:pPr>
          </w:p>
          <w:p w:rsidR="0005682D" w:rsidP="001016DC">
            <w:pPr>
              <w:bidi w:val="0"/>
              <w:spacing w:after="0" w:line="240" w:lineRule="auto"/>
              <w:rPr>
                <w:rFonts w:ascii="Times New Roman" w:hAnsi="Times New Roman"/>
                <w:sz w:val="22"/>
                <w:szCs w:val="22"/>
              </w:rPr>
            </w:pPr>
          </w:p>
          <w:p w:rsidR="0005682D" w:rsidP="001016DC">
            <w:pPr>
              <w:bidi w:val="0"/>
              <w:spacing w:after="0" w:line="240" w:lineRule="auto"/>
              <w:rPr>
                <w:rFonts w:ascii="Times New Roman" w:hAnsi="Times New Roman"/>
                <w:sz w:val="22"/>
                <w:szCs w:val="22"/>
              </w:rPr>
            </w:pPr>
          </w:p>
          <w:p w:rsidR="0005682D" w:rsidP="001016DC">
            <w:pPr>
              <w:bidi w:val="0"/>
              <w:spacing w:after="0" w:line="240" w:lineRule="auto"/>
              <w:rPr>
                <w:rFonts w:ascii="Times New Roman" w:hAnsi="Times New Roman"/>
                <w:sz w:val="22"/>
                <w:szCs w:val="22"/>
              </w:rPr>
            </w:pPr>
          </w:p>
          <w:p w:rsidR="0005682D" w:rsidP="001016DC">
            <w:pPr>
              <w:bidi w:val="0"/>
              <w:spacing w:after="0" w:line="240" w:lineRule="auto"/>
              <w:rPr>
                <w:rFonts w:ascii="Times New Roman" w:hAnsi="Times New Roman"/>
                <w:sz w:val="22"/>
                <w:szCs w:val="22"/>
              </w:rPr>
            </w:pPr>
          </w:p>
          <w:p w:rsidR="0005682D" w:rsidP="0005682D">
            <w:pPr>
              <w:bidi w:val="0"/>
              <w:spacing w:after="0" w:line="240" w:lineRule="auto"/>
              <w:rPr>
                <w:rFonts w:ascii="Times New Roman" w:hAnsi="Times New Roman"/>
                <w:sz w:val="22"/>
                <w:szCs w:val="22"/>
              </w:rPr>
            </w:pPr>
            <w:r>
              <w:rPr>
                <w:rFonts w:ascii="Times New Roman" w:hAnsi="Times New Roman"/>
                <w:sz w:val="22"/>
                <w:szCs w:val="22"/>
              </w:rPr>
              <w:t>§97 O5 Pc</w:t>
            </w:r>
          </w:p>
          <w:p w:rsidR="0005682D" w:rsidP="0005682D">
            <w:pPr>
              <w:bidi w:val="0"/>
              <w:spacing w:after="0" w:line="240" w:lineRule="auto"/>
              <w:rPr>
                <w:rFonts w:ascii="Times New Roman" w:hAnsi="Times New Roman"/>
                <w:sz w:val="22"/>
                <w:szCs w:val="22"/>
              </w:rPr>
            </w:pPr>
          </w:p>
          <w:p w:rsidR="0005682D" w:rsidP="0005682D">
            <w:pPr>
              <w:bidi w:val="0"/>
              <w:spacing w:after="0" w:line="240" w:lineRule="auto"/>
              <w:rPr>
                <w:rFonts w:ascii="Times New Roman" w:hAnsi="Times New Roman"/>
                <w:sz w:val="22"/>
                <w:szCs w:val="22"/>
              </w:rPr>
            </w:pPr>
          </w:p>
          <w:p w:rsidR="0005682D" w:rsidP="0005682D">
            <w:pPr>
              <w:bidi w:val="0"/>
              <w:spacing w:after="0" w:line="240" w:lineRule="auto"/>
              <w:rPr>
                <w:rFonts w:ascii="Times New Roman" w:hAnsi="Times New Roman"/>
                <w:sz w:val="22"/>
                <w:szCs w:val="22"/>
              </w:rPr>
            </w:pPr>
          </w:p>
          <w:p w:rsidR="0005682D" w:rsidP="0005682D">
            <w:pPr>
              <w:bidi w:val="0"/>
              <w:spacing w:after="0" w:line="240" w:lineRule="auto"/>
              <w:rPr>
                <w:rFonts w:ascii="Times New Roman" w:hAnsi="Times New Roman"/>
                <w:sz w:val="22"/>
                <w:szCs w:val="22"/>
              </w:rPr>
            </w:pPr>
          </w:p>
          <w:p w:rsidR="0005682D" w:rsidP="0005682D">
            <w:pPr>
              <w:bidi w:val="0"/>
              <w:spacing w:after="0" w:line="240" w:lineRule="auto"/>
              <w:rPr>
                <w:rFonts w:ascii="Times New Roman" w:hAnsi="Times New Roman"/>
                <w:sz w:val="22"/>
                <w:szCs w:val="22"/>
              </w:rPr>
            </w:pPr>
          </w:p>
          <w:p w:rsidR="0005682D" w:rsidP="0005682D">
            <w:pPr>
              <w:bidi w:val="0"/>
              <w:spacing w:after="0" w:line="240" w:lineRule="auto"/>
              <w:rPr>
                <w:rFonts w:ascii="Times New Roman" w:hAnsi="Times New Roman"/>
                <w:sz w:val="22"/>
                <w:szCs w:val="22"/>
              </w:rPr>
            </w:pPr>
            <w:r>
              <w:rPr>
                <w:rFonts w:ascii="Times New Roman" w:hAnsi="Times New Roman"/>
                <w:sz w:val="22"/>
                <w:szCs w:val="22"/>
              </w:rPr>
              <w:t>§97 O5 Pe</w:t>
            </w:r>
          </w:p>
          <w:p w:rsidR="0005682D" w:rsidP="001016DC">
            <w:pPr>
              <w:bidi w:val="0"/>
              <w:spacing w:after="0" w:line="240" w:lineRule="auto"/>
              <w:rPr>
                <w:rFonts w:ascii="Times New Roman" w:hAnsi="Times New Roman"/>
                <w:sz w:val="22"/>
                <w:szCs w:val="22"/>
              </w:rPr>
            </w:pPr>
          </w:p>
          <w:p w:rsidR="002B38B2" w:rsidP="001016DC">
            <w:pPr>
              <w:bidi w:val="0"/>
              <w:spacing w:after="0" w:line="240" w:lineRule="auto"/>
              <w:rPr>
                <w:rFonts w:ascii="Times New Roman" w:hAnsi="Times New Roman"/>
                <w:sz w:val="22"/>
                <w:szCs w:val="22"/>
              </w:rPr>
            </w:pPr>
          </w:p>
          <w:p w:rsidR="009212BF" w:rsidRPr="002B38B2" w:rsidP="001016DC">
            <w:pPr>
              <w:bidi w:val="0"/>
              <w:spacing w:after="0" w:line="240" w:lineRule="auto"/>
              <w:rPr>
                <w:rFonts w:ascii="Times New Roman" w:hAnsi="Times New Roman"/>
                <w:sz w:val="22"/>
                <w:szCs w:val="22"/>
              </w:rPr>
            </w:pPr>
          </w:p>
          <w:p w:rsidR="009212BF" w:rsidRPr="002B38B2" w:rsidP="001016DC">
            <w:pPr>
              <w:bidi w:val="0"/>
              <w:spacing w:after="0" w:line="240" w:lineRule="auto"/>
              <w:rPr>
                <w:rFonts w:ascii="Times New Roman" w:hAnsi="Times New Roman"/>
                <w:sz w:val="22"/>
                <w:szCs w:val="22"/>
              </w:rPr>
            </w:pPr>
            <w:r w:rsidRPr="002B38B2" w:rsidR="006C6262">
              <w:rPr>
                <w:rFonts w:ascii="Times New Roman" w:hAnsi="Times New Roman"/>
                <w:sz w:val="22"/>
                <w:szCs w:val="22"/>
              </w:rPr>
              <w:t xml:space="preserve"> </w:t>
            </w:r>
          </w:p>
          <w:p w:rsidR="009212BF" w:rsidP="001016DC">
            <w:pPr>
              <w:bidi w:val="0"/>
              <w:spacing w:after="0" w:line="240" w:lineRule="auto"/>
              <w:rPr>
                <w:rFonts w:ascii="Times New Roman" w:hAnsi="Times New Roman"/>
                <w:sz w:val="22"/>
                <w:szCs w:val="22"/>
              </w:rPr>
            </w:pPr>
          </w:p>
          <w:p w:rsidR="002B38B2" w:rsidP="001016DC">
            <w:pPr>
              <w:bidi w:val="0"/>
              <w:spacing w:after="0" w:line="240" w:lineRule="auto"/>
              <w:rPr>
                <w:rFonts w:ascii="Times New Roman" w:hAnsi="Times New Roman"/>
                <w:sz w:val="22"/>
                <w:szCs w:val="22"/>
              </w:rPr>
            </w:pPr>
          </w:p>
          <w:p w:rsidR="002B38B2" w:rsidP="001016DC">
            <w:pPr>
              <w:bidi w:val="0"/>
              <w:spacing w:after="0" w:line="240" w:lineRule="auto"/>
              <w:rPr>
                <w:rFonts w:ascii="Times New Roman" w:hAnsi="Times New Roman"/>
                <w:sz w:val="22"/>
                <w:szCs w:val="22"/>
              </w:rPr>
            </w:pPr>
          </w:p>
          <w:p w:rsidR="006C6262" w:rsidRPr="002B38B2" w:rsidP="001016DC">
            <w:pPr>
              <w:bidi w:val="0"/>
              <w:spacing w:after="0" w:line="240" w:lineRule="auto"/>
              <w:rPr>
                <w:rFonts w:ascii="Times New Roman" w:hAnsi="Times New Roman"/>
                <w:sz w:val="22"/>
                <w:szCs w:val="22"/>
              </w:rPr>
            </w:pPr>
            <w:r w:rsidR="0005682D">
              <w:rPr>
                <w:rFonts w:ascii="Times New Roman" w:hAnsi="Times New Roman"/>
                <w:sz w:val="22"/>
                <w:szCs w:val="22"/>
              </w:rPr>
              <w:t>§</w:t>
            </w:r>
            <w:r w:rsidR="005077D4">
              <w:rPr>
                <w:rFonts w:ascii="Times New Roman" w:hAnsi="Times New Roman"/>
                <w:sz w:val="22"/>
                <w:szCs w:val="22"/>
              </w:rPr>
              <w:t>17 O</w:t>
            </w:r>
            <w:r w:rsidRPr="002B38B2">
              <w:rPr>
                <w:rFonts w:ascii="Times New Roman" w:hAnsi="Times New Roman"/>
                <w:sz w:val="22"/>
                <w:szCs w:val="22"/>
              </w:rPr>
              <w:t>1</w:t>
            </w:r>
            <w:r w:rsidR="005077D4">
              <w:rPr>
                <w:rFonts w:ascii="Times New Roman" w:hAnsi="Times New Roman"/>
                <w:sz w:val="22"/>
                <w:szCs w:val="22"/>
              </w:rPr>
              <w:t xml:space="preserve"> Pf</w:t>
            </w:r>
          </w:p>
          <w:p w:rsidR="006C6262" w:rsidRPr="002B38B2" w:rsidP="001016DC">
            <w:pPr>
              <w:bidi w:val="0"/>
              <w:spacing w:after="0" w:line="240" w:lineRule="auto"/>
              <w:rPr>
                <w:rFonts w:ascii="Times New Roman" w:hAnsi="Times New Roman"/>
                <w:sz w:val="22"/>
                <w:szCs w:val="22"/>
              </w:rPr>
            </w:pPr>
          </w:p>
          <w:p w:rsidR="006C6262" w:rsidRPr="002B38B2" w:rsidP="001016DC">
            <w:pPr>
              <w:bidi w:val="0"/>
              <w:spacing w:after="0" w:line="240" w:lineRule="auto"/>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B38B2" w:rsidP="001016DC">
            <w:pPr>
              <w:bidi w:val="0"/>
              <w:spacing w:after="0" w:line="240" w:lineRule="auto"/>
              <w:jc w:val="both"/>
              <w:rPr>
                <w:rFonts w:ascii="Times New Roman" w:hAnsi="Times New Roman"/>
                <w:sz w:val="22"/>
                <w:szCs w:val="22"/>
              </w:rPr>
            </w:pPr>
          </w:p>
          <w:p w:rsidR="0005682D" w:rsidP="001016DC">
            <w:pPr>
              <w:bidi w:val="0"/>
              <w:spacing w:after="0" w:line="240" w:lineRule="auto"/>
              <w:jc w:val="both"/>
              <w:rPr>
                <w:rFonts w:ascii="Times New Roman" w:hAnsi="Times New Roman"/>
                <w:sz w:val="22"/>
                <w:szCs w:val="22"/>
              </w:rPr>
            </w:pPr>
          </w:p>
          <w:p w:rsidR="0005682D" w:rsidP="001016DC">
            <w:pPr>
              <w:bidi w:val="0"/>
              <w:spacing w:after="0" w:line="240" w:lineRule="auto"/>
              <w:jc w:val="both"/>
              <w:rPr>
                <w:rFonts w:ascii="Times New Roman" w:hAnsi="Times New Roman"/>
                <w:sz w:val="22"/>
                <w:szCs w:val="22"/>
              </w:rPr>
            </w:pPr>
          </w:p>
          <w:p w:rsidR="0005682D" w:rsidP="001016DC">
            <w:pPr>
              <w:bidi w:val="0"/>
              <w:spacing w:after="0" w:line="240" w:lineRule="auto"/>
              <w:jc w:val="both"/>
              <w:rPr>
                <w:rFonts w:ascii="Times New Roman" w:hAnsi="Times New Roman"/>
                <w:sz w:val="22"/>
                <w:szCs w:val="22"/>
              </w:rPr>
            </w:pPr>
          </w:p>
          <w:p w:rsidR="0005682D" w:rsidP="001016DC">
            <w:pPr>
              <w:bidi w:val="0"/>
              <w:spacing w:after="0" w:line="240" w:lineRule="auto"/>
              <w:jc w:val="both"/>
              <w:rPr>
                <w:rFonts w:ascii="Times New Roman" w:hAnsi="Times New Roman"/>
                <w:sz w:val="22"/>
                <w:szCs w:val="22"/>
              </w:rPr>
            </w:pPr>
          </w:p>
          <w:p w:rsidR="0005682D" w:rsidP="001016DC">
            <w:pPr>
              <w:bidi w:val="0"/>
              <w:spacing w:after="0" w:line="240" w:lineRule="auto"/>
              <w:jc w:val="both"/>
              <w:rPr>
                <w:rFonts w:ascii="Times New Roman" w:hAnsi="Times New Roman"/>
                <w:sz w:val="22"/>
                <w:szCs w:val="22"/>
              </w:rPr>
            </w:pPr>
          </w:p>
          <w:p w:rsidR="00410EB1" w:rsidP="005077D4">
            <w:pPr>
              <w:bidi w:val="0"/>
              <w:spacing w:after="0" w:line="240" w:lineRule="auto"/>
              <w:jc w:val="both"/>
              <w:rPr>
                <w:rFonts w:ascii="Times New Roman" w:hAnsi="Times New Roman"/>
                <w:sz w:val="22"/>
                <w:szCs w:val="22"/>
              </w:rPr>
            </w:pPr>
            <w:r w:rsidRPr="002B38B2" w:rsidR="001016DC">
              <w:rPr>
                <w:rFonts w:ascii="Times New Roman" w:hAnsi="Times New Roman"/>
                <w:kern w:val="3"/>
                <w:sz w:val="22"/>
                <w:szCs w:val="22"/>
                <w:lang w:eastAsia="zh-CN"/>
              </w:rPr>
              <w:t xml:space="preserve">Súhlas na prevádzkovanie skládky odpadov okrem náležitostí podľa odsekov 2 a 3 ďalej obsahuje </w:t>
            </w:r>
            <w:r w:rsidRPr="00410EB1">
              <w:rPr>
                <w:rFonts w:ascii="Times New Roman" w:hAnsi="Times New Roman"/>
                <w:sz w:val="22"/>
                <w:szCs w:val="22"/>
              </w:rPr>
              <w:t>triedu skládky odpadov</w:t>
            </w:r>
          </w:p>
          <w:p w:rsidR="0005682D" w:rsidP="005077D4">
            <w:pPr>
              <w:bidi w:val="0"/>
              <w:spacing w:after="0" w:line="240" w:lineRule="auto"/>
              <w:jc w:val="both"/>
              <w:rPr>
                <w:rFonts w:ascii="Times New Roman" w:hAnsi="Times New Roman"/>
                <w:sz w:val="22"/>
                <w:szCs w:val="22"/>
              </w:rPr>
            </w:pPr>
          </w:p>
          <w:p w:rsidR="0005682D" w:rsidRPr="002B38B2" w:rsidP="0005682D">
            <w:pPr>
              <w:pStyle w:val="ListParagraph"/>
              <w:bidi w:val="0"/>
              <w:spacing w:after="0" w:line="240" w:lineRule="auto"/>
              <w:ind w:left="0"/>
              <w:jc w:val="both"/>
              <w:rPr>
                <w:rFonts w:ascii="Times New Roman" w:hAnsi="Times New Roman"/>
                <w:kern w:val="3"/>
                <w:sz w:val="22"/>
                <w:szCs w:val="22"/>
                <w:lang w:eastAsia="zh-CN"/>
              </w:rPr>
            </w:pPr>
            <w:r w:rsidRPr="002B38B2">
              <w:rPr>
                <w:rFonts w:ascii="Times New Roman" w:hAnsi="Times New Roman"/>
                <w:kern w:val="3"/>
                <w:sz w:val="22"/>
                <w:szCs w:val="22"/>
                <w:lang w:eastAsia="zh-CN"/>
              </w:rPr>
              <w:t>Súhlas podľa odseku 1 okrem súhlasu na dekontamináciu a súhlasu podľa odseku 1 písm. o) a p) obsahuje druh a kategóriu odpadov, a ak ide o súhlas podľa odseku 1 písm. a) až c), f), g), k), l), m), n), s)  a t) aj množstvo odpadov</w:t>
            </w:r>
          </w:p>
          <w:p w:rsidR="0005682D" w:rsidP="005077D4">
            <w:pPr>
              <w:bidi w:val="0"/>
              <w:spacing w:after="0" w:line="240" w:lineRule="auto"/>
              <w:jc w:val="both"/>
              <w:rPr>
                <w:rFonts w:ascii="Times New Roman" w:hAnsi="Times New Roman"/>
                <w:sz w:val="22"/>
                <w:szCs w:val="22"/>
              </w:rPr>
            </w:pPr>
          </w:p>
          <w:p w:rsidR="0005682D" w:rsidP="0005682D">
            <w:pPr>
              <w:pStyle w:val="ListParagraph"/>
              <w:suppressAutoHyphens/>
              <w:autoSpaceDE/>
              <w:bidi w:val="0"/>
              <w:spacing w:after="0" w:line="240" w:lineRule="auto"/>
              <w:ind w:left="0"/>
              <w:jc w:val="both"/>
              <w:textAlignment w:val="baseline"/>
              <w:rPr>
                <w:rFonts w:ascii="Times New Roman" w:hAnsi="Times New Roman"/>
                <w:sz w:val="22"/>
                <w:szCs w:val="22"/>
              </w:rPr>
            </w:pPr>
            <w:r w:rsidRPr="002B38B2">
              <w:rPr>
                <w:rFonts w:ascii="Times New Roman" w:hAnsi="Times New Roman"/>
                <w:kern w:val="3"/>
                <w:sz w:val="22"/>
                <w:szCs w:val="22"/>
                <w:lang w:eastAsia="zh-CN"/>
              </w:rPr>
              <w:t>Súhlas na prevádzkovanie skládky odpadov okrem náležitostí podľa odsekov 2 a 3 ďalej obsahuje</w:t>
            </w:r>
            <w:r w:rsidRPr="00410EB1">
              <w:rPr>
                <w:rFonts w:ascii="Times New Roman" w:hAnsi="Times New Roman"/>
                <w:sz w:val="22"/>
                <w:szCs w:val="22"/>
              </w:rPr>
              <w:t xml:space="preserve"> </w:t>
            </w:r>
            <w:r w:rsidRPr="00410EB1" w:rsidR="00410EB1">
              <w:rPr>
                <w:rFonts w:ascii="Times New Roman" w:hAnsi="Times New Roman"/>
                <w:sz w:val="22"/>
                <w:szCs w:val="22"/>
              </w:rPr>
              <w:t>podmienky prevádzkovania skládky odpadov, monitorovania skládky odpadov, postupov kontroly prevádzky skládky od</w:t>
            </w:r>
            <w:r>
              <w:rPr>
                <w:rFonts w:ascii="Times New Roman" w:hAnsi="Times New Roman"/>
                <w:sz w:val="22"/>
                <w:szCs w:val="22"/>
              </w:rPr>
              <w:t>padov vrátane havarijného plánu</w:t>
            </w:r>
          </w:p>
          <w:p w:rsidR="00410EB1" w:rsidRPr="00410EB1" w:rsidP="0005682D">
            <w:pPr>
              <w:pStyle w:val="ListParagraph"/>
              <w:suppressAutoHyphens/>
              <w:autoSpaceDE/>
              <w:bidi w:val="0"/>
              <w:spacing w:after="0" w:line="240" w:lineRule="auto"/>
              <w:ind w:left="0"/>
              <w:jc w:val="both"/>
              <w:textAlignment w:val="baseline"/>
              <w:rPr>
                <w:rFonts w:ascii="Times New Roman" w:hAnsi="Times New Roman"/>
                <w:sz w:val="22"/>
                <w:szCs w:val="22"/>
              </w:rPr>
            </w:pPr>
            <w:r w:rsidRPr="00410EB1">
              <w:rPr>
                <w:rFonts w:ascii="Times New Roman" w:hAnsi="Times New Roman"/>
                <w:sz w:val="22"/>
                <w:szCs w:val="22"/>
              </w:rPr>
              <w:t xml:space="preserve"> </w:t>
            </w:r>
          </w:p>
          <w:p w:rsidR="00410EB1" w:rsidRPr="00410EB1" w:rsidP="0005682D">
            <w:pPr>
              <w:pStyle w:val="ListParagraph"/>
              <w:suppressAutoHyphens/>
              <w:autoSpaceDE/>
              <w:bidi w:val="0"/>
              <w:spacing w:after="0" w:line="240" w:lineRule="auto"/>
              <w:ind w:left="0"/>
              <w:jc w:val="both"/>
              <w:textAlignment w:val="baseline"/>
              <w:rPr>
                <w:rFonts w:ascii="Times New Roman" w:hAnsi="Times New Roman"/>
                <w:sz w:val="22"/>
                <w:szCs w:val="22"/>
              </w:rPr>
            </w:pPr>
            <w:r w:rsidRPr="002B38B2" w:rsidR="0005682D">
              <w:rPr>
                <w:rFonts w:ascii="Times New Roman" w:hAnsi="Times New Roman"/>
                <w:kern w:val="3"/>
                <w:sz w:val="22"/>
                <w:szCs w:val="22"/>
                <w:lang w:eastAsia="zh-CN"/>
              </w:rPr>
              <w:t>Súhlas na prevádzkovanie skládky odpadov okrem náležitostí podľa odsekov 2 a 3 ďalej obsahuje</w:t>
            </w:r>
            <w:r w:rsidRPr="00410EB1" w:rsidR="0005682D">
              <w:rPr>
                <w:rFonts w:ascii="Times New Roman" w:hAnsi="Times New Roman"/>
                <w:sz w:val="22"/>
                <w:szCs w:val="22"/>
              </w:rPr>
              <w:t xml:space="preserve"> </w:t>
            </w:r>
            <w:r w:rsidRPr="00410EB1">
              <w:rPr>
                <w:rFonts w:ascii="Times New Roman" w:hAnsi="Times New Roman"/>
                <w:sz w:val="22"/>
                <w:szCs w:val="22"/>
              </w:rPr>
              <w:t>parametre, ktoré sa majú merať, a látky, ktoré sa majú analyzovať v priesakových vodách a vo vz</w:t>
            </w:r>
            <w:r w:rsidR="0005682D">
              <w:rPr>
                <w:rFonts w:ascii="Times New Roman" w:hAnsi="Times New Roman"/>
                <w:sz w:val="22"/>
                <w:szCs w:val="22"/>
              </w:rPr>
              <w:t>orkách z pozorovacích objektov</w:t>
            </w:r>
          </w:p>
          <w:p w:rsidR="0005682D" w:rsidP="0005682D">
            <w:pPr>
              <w:pStyle w:val="ListParagraph"/>
              <w:suppressAutoHyphens/>
              <w:autoSpaceDE/>
              <w:bidi w:val="0"/>
              <w:spacing w:after="0" w:line="240" w:lineRule="auto"/>
              <w:ind w:left="0"/>
              <w:jc w:val="both"/>
              <w:textAlignment w:val="baseline"/>
              <w:rPr>
                <w:rFonts w:ascii="Times New Roman" w:hAnsi="Times New Roman"/>
                <w:sz w:val="22"/>
                <w:szCs w:val="22"/>
              </w:rPr>
            </w:pPr>
          </w:p>
          <w:p w:rsidR="00410EB1" w:rsidRPr="00410EB1" w:rsidP="0005682D">
            <w:pPr>
              <w:pStyle w:val="ListParagraph"/>
              <w:suppressAutoHyphens/>
              <w:autoSpaceDE/>
              <w:bidi w:val="0"/>
              <w:spacing w:after="0" w:line="240" w:lineRule="auto"/>
              <w:ind w:left="0"/>
              <w:jc w:val="both"/>
              <w:textAlignment w:val="baseline"/>
              <w:rPr>
                <w:rFonts w:ascii="Times New Roman" w:hAnsi="Times New Roman"/>
                <w:sz w:val="22"/>
                <w:szCs w:val="22"/>
              </w:rPr>
            </w:pPr>
            <w:r w:rsidRPr="002B38B2" w:rsidR="0005682D">
              <w:rPr>
                <w:rFonts w:ascii="Times New Roman" w:hAnsi="Times New Roman"/>
                <w:kern w:val="3"/>
                <w:sz w:val="22"/>
                <w:szCs w:val="22"/>
                <w:lang w:eastAsia="zh-CN"/>
              </w:rPr>
              <w:t>Súhlas na prevádzkovanie skládky odpadov okrem náležitostí podľa odsekov 2 a 3 ďalej obsahuje</w:t>
            </w:r>
            <w:r w:rsidRPr="00410EB1" w:rsidR="0005682D">
              <w:rPr>
                <w:rFonts w:ascii="Times New Roman" w:hAnsi="Times New Roman"/>
                <w:sz w:val="22"/>
                <w:szCs w:val="22"/>
              </w:rPr>
              <w:t xml:space="preserve"> </w:t>
            </w:r>
            <w:r w:rsidRPr="00410EB1">
              <w:rPr>
                <w:rFonts w:ascii="Times New Roman" w:hAnsi="Times New Roman"/>
                <w:sz w:val="22"/>
                <w:szCs w:val="22"/>
              </w:rPr>
              <w:t>povinnosť podávať príslušnému okresnému úradu správu o druhoch a množstvách ukladaného odpadu a o výsledkoch monitorovania skládky odpadov každoročne do 31. januára nasledujúceho kalendárneho roka,</w:t>
            </w:r>
          </w:p>
          <w:p w:rsidR="009212BF" w:rsidRPr="002B38B2" w:rsidP="009212BF">
            <w:pPr>
              <w:bidi w:val="0"/>
              <w:spacing w:after="0" w:line="240" w:lineRule="auto"/>
              <w:jc w:val="both"/>
              <w:rPr>
                <w:rFonts w:ascii="Times New Roman" w:hAnsi="Times New Roman"/>
                <w:sz w:val="22"/>
                <w:szCs w:val="22"/>
              </w:rPr>
            </w:pPr>
          </w:p>
          <w:p w:rsidR="006C6262" w:rsidRPr="00410EB1" w:rsidP="00410EB1">
            <w:pPr>
              <w:pStyle w:val="Standard"/>
              <w:bidi w:val="0"/>
              <w:spacing w:after="0" w:line="240" w:lineRule="auto"/>
              <w:jc w:val="both"/>
              <w:rPr>
                <w:rFonts w:ascii="Times New Roman" w:hAnsi="Times New Roman" w:cs="Times New Roman"/>
                <w:kern w:val="0"/>
                <w:lang w:eastAsia="sk-SK"/>
              </w:rPr>
            </w:pPr>
            <w:r w:rsidRPr="00410EB1">
              <w:rPr>
                <w:rFonts w:ascii="Times New Roman" w:hAnsi="Times New Roman" w:cs="Times New Roman"/>
                <w:kern w:val="0"/>
                <w:lang w:eastAsia="sk-SK"/>
              </w:rPr>
              <w:t xml:space="preserve">Prevádzkovateľ zariadenia na zhodnocovanie odpadov alebo zneškodňovanie odpadov (ďalej len „zariadenie“) je okrem plnenia povinností držiteľa </w:t>
            </w:r>
            <w:r w:rsidRPr="00410EB1" w:rsidR="00950572">
              <w:rPr>
                <w:rFonts w:ascii="Times New Roman" w:hAnsi="Times New Roman" w:cs="Times New Roman"/>
                <w:kern w:val="0"/>
                <w:lang w:eastAsia="sk-SK"/>
              </w:rPr>
              <w:t>odpadu podľa § 14 povinný plniť evidenčnú a ohlasovaciu povinnosť a povinnosť uchovávania evidencie a uchovávania ohlasovaných údajov</w:t>
            </w:r>
            <w:r w:rsidR="00410EB1">
              <w:rPr>
                <w:rFonts w:ascii="Times New Roman" w:hAnsi="Times New Roman" w:cs="Times New Roman"/>
                <w:kern w:val="0"/>
                <w:lang w:val="en-US" w:eastAsia="sk-SK"/>
              </w:rPr>
              <w:t>;</w:t>
            </w:r>
            <w:r w:rsidRPr="00410EB1" w:rsidR="00410EB1">
              <w:rPr>
                <w:rFonts w:ascii="Times New Roman" w:hAnsi="Times New Roman" w:cs="Times New Roman"/>
                <w:kern w:val="0"/>
                <w:lang w:eastAsia="sk-SK"/>
              </w:rPr>
              <w:t xml:space="preserve"> ak ide o zariadenie na zneškodňovanie použitých polychlórovaných bifenylov, aj o obsahu polychlórovaných bifenylov v týchto odpadoch</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37D9A"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r>
              <w:rPr>
                <w:rFonts w:ascii="Times New Roman" w:hAnsi="Times New Roman"/>
                <w:sz w:val="22"/>
                <w:szCs w:val="22"/>
              </w:rPr>
              <w:t>Ú</w:t>
            </w:r>
          </w:p>
          <w:p w:rsidR="005077D4" w:rsidP="00E37D9A">
            <w:pPr>
              <w:pStyle w:val="Normlny"/>
              <w:bidi w:val="0"/>
              <w:spacing w:after="0" w:line="240" w:lineRule="auto"/>
              <w:rPr>
                <w:rFonts w:ascii="Times New Roman" w:hAnsi="Times New Roman"/>
                <w:sz w:val="22"/>
                <w:szCs w:val="22"/>
              </w:rPr>
            </w:pPr>
          </w:p>
          <w:p w:rsidR="0005682D" w:rsidP="00E37D9A">
            <w:pPr>
              <w:pStyle w:val="Normlny"/>
              <w:bidi w:val="0"/>
              <w:spacing w:after="0" w:line="240" w:lineRule="auto"/>
              <w:rPr>
                <w:rFonts w:ascii="Times New Roman" w:hAnsi="Times New Roman"/>
                <w:sz w:val="22"/>
                <w:szCs w:val="22"/>
              </w:rPr>
            </w:pPr>
          </w:p>
          <w:p w:rsidR="0005682D"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r>
              <w:rPr>
                <w:rFonts w:ascii="Times New Roman" w:hAnsi="Times New Roman"/>
                <w:sz w:val="22"/>
                <w:szCs w:val="22"/>
              </w:rPr>
              <w:t>Ú</w:t>
            </w: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p>
          <w:p w:rsidR="0005682D" w:rsidP="00E37D9A">
            <w:pPr>
              <w:pStyle w:val="Normlny"/>
              <w:bidi w:val="0"/>
              <w:spacing w:after="0" w:line="240" w:lineRule="auto"/>
              <w:rPr>
                <w:rFonts w:ascii="Times New Roman" w:hAnsi="Times New Roman"/>
                <w:sz w:val="22"/>
                <w:szCs w:val="22"/>
              </w:rPr>
            </w:pPr>
          </w:p>
          <w:p w:rsidR="0005682D" w:rsidP="00E37D9A">
            <w:pPr>
              <w:pStyle w:val="Normlny"/>
              <w:bidi w:val="0"/>
              <w:spacing w:after="0" w:line="240" w:lineRule="auto"/>
              <w:rPr>
                <w:rFonts w:ascii="Times New Roman" w:hAnsi="Times New Roman"/>
                <w:sz w:val="22"/>
                <w:szCs w:val="22"/>
              </w:rPr>
            </w:pPr>
          </w:p>
          <w:p w:rsidR="005077D4" w:rsidP="00E37D9A">
            <w:pPr>
              <w:pStyle w:val="Normlny"/>
              <w:bidi w:val="0"/>
              <w:spacing w:after="0" w:line="240" w:lineRule="auto"/>
              <w:rPr>
                <w:rFonts w:ascii="Times New Roman" w:hAnsi="Times New Roman"/>
                <w:sz w:val="22"/>
                <w:szCs w:val="22"/>
              </w:rPr>
            </w:pPr>
            <w:r>
              <w:rPr>
                <w:rFonts w:ascii="Times New Roman" w:hAnsi="Times New Roman"/>
                <w:sz w:val="22"/>
                <w:szCs w:val="22"/>
              </w:rPr>
              <w:t>Ú</w:t>
            </w:r>
          </w:p>
          <w:p w:rsidR="0005682D" w:rsidP="00E37D9A">
            <w:pPr>
              <w:pStyle w:val="Normlny"/>
              <w:bidi w:val="0"/>
              <w:spacing w:after="0" w:line="240" w:lineRule="auto"/>
              <w:rPr>
                <w:rFonts w:ascii="Times New Roman" w:hAnsi="Times New Roman"/>
                <w:sz w:val="22"/>
                <w:szCs w:val="22"/>
              </w:rPr>
            </w:pPr>
          </w:p>
          <w:p w:rsidR="0005682D" w:rsidP="00E37D9A">
            <w:pPr>
              <w:pStyle w:val="Normlny"/>
              <w:bidi w:val="0"/>
              <w:spacing w:after="0" w:line="240" w:lineRule="auto"/>
              <w:rPr>
                <w:rFonts w:ascii="Times New Roman" w:hAnsi="Times New Roman"/>
                <w:sz w:val="22"/>
                <w:szCs w:val="22"/>
              </w:rPr>
            </w:pPr>
          </w:p>
          <w:p w:rsidR="0005682D" w:rsidP="00E37D9A">
            <w:pPr>
              <w:pStyle w:val="Normlny"/>
              <w:bidi w:val="0"/>
              <w:spacing w:after="0" w:line="240" w:lineRule="auto"/>
              <w:rPr>
                <w:rFonts w:ascii="Times New Roman" w:hAnsi="Times New Roman"/>
                <w:sz w:val="22"/>
                <w:szCs w:val="22"/>
              </w:rPr>
            </w:pPr>
          </w:p>
          <w:p w:rsidR="0005682D" w:rsidP="00E37D9A">
            <w:pPr>
              <w:pStyle w:val="Normlny"/>
              <w:bidi w:val="0"/>
              <w:spacing w:after="0" w:line="240" w:lineRule="auto"/>
              <w:rPr>
                <w:rFonts w:ascii="Times New Roman" w:hAnsi="Times New Roman"/>
                <w:sz w:val="22"/>
                <w:szCs w:val="22"/>
              </w:rPr>
            </w:pPr>
          </w:p>
          <w:p w:rsidR="0005682D" w:rsidP="00E37D9A">
            <w:pPr>
              <w:pStyle w:val="Normlny"/>
              <w:bidi w:val="0"/>
              <w:spacing w:after="0" w:line="240" w:lineRule="auto"/>
              <w:rPr>
                <w:rFonts w:ascii="Times New Roman" w:hAnsi="Times New Roman"/>
                <w:sz w:val="22"/>
                <w:szCs w:val="22"/>
              </w:rPr>
            </w:pPr>
          </w:p>
          <w:p w:rsidR="0005682D" w:rsidP="00E37D9A">
            <w:pPr>
              <w:pStyle w:val="Normlny"/>
              <w:bidi w:val="0"/>
              <w:spacing w:after="0" w:line="240" w:lineRule="auto"/>
              <w:rPr>
                <w:rFonts w:ascii="Times New Roman" w:hAnsi="Times New Roman"/>
                <w:sz w:val="22"/>
                <w:szCs w:val="22"/>
              </w:rPr>
            </w:pPr>
          </w:p>
          <w:p w:rsidR="0005682D" w:rsidP="00E37D9A">
            <w:pPr>
              <w:pStyle w:val="Normlny"/>
              <w:bidi w:val="0"/>
              <w:spacing w:after="0" w:line="240" w:lineRule="auto"/>
              <w:rPr>
                <w:rFonts w:ascii="Times New Roman" w:hAnsi="Times New Roman"/>
                <w:sz w:val="22"/>
                <w:szCs w:val="22"/>
              </w:rPr>
            </w:pPr>
          </w:p>
          <w:p w:rsidR="0005682D" w:rsidP="00E37D9A">
            <w:pPr>
              <w:pStyle w:val="Normlny"/>
              <w:bidi w:val="0"/>
              <w:spacing w:after="0" w:line="240" w:lineRule="auto"/>
              <w:rPr>
                <w:rFonts w:ascii="Times New Roman" w:hAnsi="Times New Roman"/>
                <w:sz w:val="22"/>
                <w:szCs w:val="22"/>
              </w:rPr>
            </w:pPr>
          </w:p>
          <w:p w:rsidR="0005682D" w:rsidP="00E37D9A">
            <w:pPr>
              <w:pStyle w:val="Normlny"/>
              <w:bidi w:val="0"/>
              <w:spacing w:after="0" w:line="240" w:lineRule="auto"/>
              <w:rPr>
                <w:rFonts w:ascii="Times New Roman" w:hAnsi="Times New Roman"/>
                <w:sz w:val="22"/>
                <w:szCs w:val="22"/>
              </w:rPr>
            </w:pPr>
          </w:p>
          <w:p w:rsidR="0005682D" w:rsidP="00E37D9A">
            <w:pPr>
              <w:pStyle w:val="Normlny"/>
              <w:bidi w:val="0"/>
              <w:spacing w:after="0" w:line="240" w:lineRule="auto"/>
              <w:rPr>
                <w:rFonts w:ascii="Times New Roman" w:hAnsi="Times New Roman"/>
                <w:sz w:val="22"/>
                <w:szCs w:val="22"/>
              </w:rPr>
            </w:pPr>
          </w:p>
          <w:p w:rsidR="0005682D" w:rsidP="00E37D9A">
            <w:pPr>
              <w:pStyle w:val="Normlny"/>
              <w:bidi w:val="0"/>
              <w:spacing w:after="0" w:line="240" w:lineRule="auto"/>
              <w:rPr>
                <w:rFonts w:ascii="Times New Roman" w:hAnsi="Times New Roman"/>
                <w:sz w:val="22"/>
                <w:szCs w:val="22"/>
              </w:rPr>
            </w:pPr>
          </w:p>
          <w:p w:rsidR="0005682D" w:rsidP="00E37D9A">
            <w:pPr>
              <w:pStyle w:val="Normlny"/>
              <w:bidi w:val="0"/>
              <w:spacing w:after="0" w:line="240" w:lineRule="auto"/>
              <w:rPr>
                <w:rFonts w:ascii="Times New Roman" w:hAnsi="Times New Roman"/>
                <w:sz w:val="22"/>
                <w:szCs w:val="22"/>
              </w:rPr>
            </w:pPr>
          </w:p>
          <w:p w:rsidR="0005682D" w:rsidRPr="002B38B2" w:rsidP="00E37D9A">
            <w:pPr>
              <w:pStyle w:val="Normlny"/>
              <w:bidi w:val="0"/>
              <w:spacing w:after="0" w:line="240" w:lineRule="auto"/>
              <w:rPr>
                <w:rFonts w:ascii="Times New Roman" w:hAnsi="Times New Roman"/>
                <w:sz w:val="22"/>
                <w:szCs w:val="22"/>
              </w:rPr>
            </w:pPr>
            <w:r>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E37D9A" w:rsidRPr="002B38B2" w:rsidP="00E37D9A">
            <w:pPr>
              <w:pStyle w:val="Normlny"/>
              <w:bidi w:val="0"/>
              <w:spacing w:after="0" w:line="240" w:lineRule="auto"/>
              <w:rPr>
                <w:rFonts w:ascii="Times New Roman" w:hAnsi="Times New Roman"/>
                <w:b/>
                <w:bCs/>
                <w:sz w:val="22"/>
                <w:szCs w:val="22"/>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E37D9A" w:rsidRPr="00CE336E" w:rsidP="00E37D9A">
            <w:pPr>
              <w:pStyle w:val="Normlny"/>
              <w:bidi w:val="0"/>
              <w:spacing w:after="0" w:line="240" w:lineRule="auto"/>
              <w:rPr>
                <w:rFonts w:ascii="Times New Roman" w:hAnsi="Times New Roman"/>
                <w:sz w:val="22"/>
                <w:szCs w:val="22"/>
              </w:rPr>
            </w:pPr>
            <w:r w:rsidR="007F08DB">
              <w:rPr>
                <w:rFonts w:ascii="Times New Roman" w:hAnsi="Times New Roman"/>
                <w:sz w:val="22"/>
                <w:szCs w:val="22"/>
              </w:rPr>
              <w:t>Č1</w:t>
            </w:r>
            <w:r w:rsidRPr="00CE336E">
              <w:rPr>
                <w:rFonts w:ascii="Times New Roman" w:hAnsi="Times New Roman"/>
                <w:sz w:val="22"/>
                <w:szCs w:val="22"/>
              </w:rPr>
              <w:t>0</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37D9A" w:rsidRPr="00CE336E" w:rsidP="00E37D9A">
            <w:pPr>
              <w:pStyle w:val="Normlny"/>
              <w:bidi w:val="0"/>
              <w:spacing w:after="0" w:line="240" w:lineRule="auto"/>
              <w:rPr>
                <w:rFonts w:ascii="Times New Roman" w:hAnsi="Times New Roman"/>
                <w:color w:val="000000"/>
                <w:sz w:val="22"/>
                <w:szCs w:val="22"/>
              </w:rPr>
            </w:pPr>
            <w:r w:rsidRPr="00CE336E">
              <w:rPr>
                <w:rFonts w:ascii="Times New Roman" w:hAnsi="Times New Roman"/>
                <w:b/>
                <w:bCs/>
                <w:color w:val="000000"/>
                <w:sz w:val="22"/>
                <w:szCs w:val="22"/>
              </w:rPr>
              <w:t xml:space="preserve">Náklady skládkovania odpadov </w:t>
            </w:r>
          </w:p>
          <w:p w:rsidR="00E37D9A" w:rsidRPr="00CE336E" w:rsidP="00E37D9A">
            <w:pPr>
              <w:pStyle w:val="Normlny"/>
              <w:bidi w:val="0"/>
              <w:spacing w:after="0" w:line="240" w:lineRule="auto"/>
              <w:rPr>
                <w:rFonts w:ascii="Times New Roman" w:hAnsi="Times New Roman"/>
                <w:sz w:val="22"/>
                <w:szCs w:val="22"/>
              </w:rPr>
            </w:pPr>
            <w:r w:rsidRPr="00CE336E">
              <w:rPr>
                <w:rFonts w:ascii="Times New Roman" w:hAnsi="Times New Roman"/>
                <w:color w:val="000000"/>
                <w:sz w:val="22"/>
                <w:szCs w:val="22"/>
              </w:rPr>
              <w:t>Členské štáty prijmú opatrenia na zabezpečenie toho, aby všetky náklady súvisiace so zriadením a prevádzkou skládky, vrátane, pokiaľ je to možné, nákladov finančnej záruky alebo jej ekvivalentu uvedeného v článku 8 písm. a) bodu iv) a odhadovaných nákladov na uzatvorenie skládky a starostlivosti o ňu po skončení jej prevádzky minimálne po dobu 30 rokov, boli pokryté cenou účtovanou prevádzkovateľom za ukladanie jednotlivých druhov odpadov na skládku. Podľa požiadaviek smernice Rady 90/313/EHS zo 7. júna 1990 o slobode prístupu k informáciám o životnom prostredí ( 1 ) členské štáty zabezpečia transparentnosť pri zbere a používaní informácií o všetkých potrebných nákladoch.</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CE336E" w:rsidP="00E37D9A">
            <w:pPr>
              <w:pStyle w:val="Normlny"/>
              <w:bidi w:val="0"/>
              <w:spacing w:after="0" w:line="240" w:lineRule="auto"/>
              <w:rPr>
                <w:rFonts w:ascii="Times New Roman" w:hAnsi="Times New Roman"/>
                <w:sz w:val="22"/>
                <w:szCs w:val="22"/>
              </w:rPr>
            </w:pPr>
            <w:r w:rsidRPr="00CE336E" w:rsidR="00CE15D8">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E15D8" w:rsidRPr="00CE336E" w:rsidP="00CE15D8">
            <w:pPr>
              <w:pStyle w:val="Normlny"/>
              <w:bidi w:val="0"/>
              <w:spacing w:after="0" w:line="240" w:lineRule="auto"/>
              <w:rPr>
                <w:rFonts w:ascii="Times New Roman" w:hAnsi="Times New Roman"/>
                <w:sz w:val="22"/>
                <w:szCs w:val="22"/>
              </w:rPr>
            </w:pPr>
            <w:r w:rsidR="00096D9F">
              <w:rPr>
                <w:rFonts w:ascii="Times New Roman" w:hAnsi="Times New Roman"/>
                <w:sz w:val="22"/>
                <w:szCs w:val="22"/>
              </w:rPr>
              <w:t>1</w:t>
            </w:r>
          </w:p>
          <w:p w:rsidR="00E37D9A" w:rsidRPr="00CE336E" w:rsidP="00E37D9A">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E15D8" w:rsidRPr="00CE336E" w:rsidP="00CE15D8">
            <w:pPr>
              <w:pStyle w:val="Normlny"/>
              <w:bidi w:val="0"/>
              <w:spacing w:after="0" w:line="240" w:lineRule="auto"/>
              <w:rPr>
                <w:rFonts w:ascii="Times New Roman" w:hAnsi="Times New Roman"/>
                <w:sz w:val="22"/>
                <w:szCs w:val="22"/>
              </w:rPr>
            </w:pPr>
            <w:r w:rsidR="0005682D">
              <w:rPr>
                <w:rFonts w:ascii="Times New Roman" w:hAnsi="Times New Roman"/>
                <w:sz w:val="22"/>
                <w:szCs w:val="22"/>
              </w:rPr>
              <w:t>§ 24 O1</w:t>
            </w:r>
          </w:p>
          <w:p w:rsidR="00CE15D8" w:rsidRPr="00CE336E" w:rsidP="00CE15D8">
            <w:pPr>
              <w:pStyle w:val="Normlny"/>
              <w:bidi w:val="0"/>
              <w:spacing w:after="0" w:line="240" w:lineRule="auto"/>
              <w:rPr>
                <w:rFonts w:ascii="Times New Roman" w:hAnsi="Times New Roman"/>
                <w:sz w:val="22"/>
                <w:szCs w:val="22"/>
              </w:rPr>
            </w:pPr>
          </w:p>
          <w:p w:rsidR="00CE15D8" w:rsidRPr="00CE336E" w:rsidP="00CE15D8">
            <w:pPr>
              <w:pStyle w:val="Normlny"/>
              <w:bidi w:val="0"/>
              <w:spacing w:after="0" w:line="240" w:lineRule="auto"/>
              <w:rPr>
                <w:rFonts w:ascii="Times New Roman" w:hAnsi="Times New Roman"/>
                <w:sz w:val="22"/>
                <w:szCs w:val="22"/>
              </w:rPr>
            </w:pPr>
          </w:p>
          <w:p w:rsidR="00CE15D8" w:rsidRPr="00CE336E" w:rsidP="00CE15D8">
            <w:pPr>
              <w:pStyle w:val="Normlny"/>
              <w:bidi w:val="0"/>
              <w:spacing w:after="0" w:line="240" w:lineRule="auto"/>
              <w:rPr>
                <w:rFonts w:ascii="Times New Roman" w:hAnsi="Times New Roman"/>
                <w:sz w:val="22"/>
                <w:szCs w:val="22"/>
              </w:rPr>
            </w:pPr>
          </w:p>
          <w:p w:rsidR="00CE15D8" w:rsidRPr="00CE336E" w:rsidP="00CE15D8">
            <w:pPr>
              <w:pStyle w:val="Normlny"/>
              <w:bidi w:val="0"/>
              <w:spacing w:after="0" w:line="240" w:lineRule="auto"/>
              <w:rPr>
                <w:rFonts w:ascii="Times New Roman" w:hAnsi="Times New Roman"/>
                <w:sz w:val="22"/>
                <w:szCs w:val="22"/>
              </w:rPr>
            </w:pPr>
          </w:p>
          <w:p w:rsidR="00CE15D8" w:rsidRPr="00CE336E" w:rsidP="00CE15D8">
            <w:pPr>
              <w:pStyle w:val="Normlny"/>
              <w:bidi w:val="0"/>
              <w:spacing w:after="0" w:line="240" w:lineRule="auto"/>
              <w:rPr>
                <w:rFonts w:ascii="Times New Roman" w:hAnsi="Times New Roman"/>
                <w:sz w:val="22"/>
                <w:szCs w:val="22"/>
              </w:rPr>
            </w:pPr>
          </w:p>
          <w:p w:rsidR="00CE15D8" w:rsidRPr="00CE336E" w:rsidP="00CE15D8">
            <w:pPr>
              <w:pStyle w:val="Normlny"/>
              <w:bidi w:val="0"/>
              <w:spacing w:after="0" w:line="240" w:lineRule="auto"/>
              <w:rPr>
                <w:rFonts w:ascii="Times New Roman" w:hAnsi="Times New Roman"/>
                <w:sz w:val="22"/>
                <w:szCs w:val="22"/>
              </w:rPr>
            </w:pPr>
          </w:p>
          <w:p w:rsidR="00CE15D8" w:rsidRPr="00CE336E" w:rsidP="00CE15D8">
            <w:pPr>
              <w:pStyle w:val="Normlny"/>
              <w:bidi w:val="0"/>
              <w:spacing w:after="0" w:line="240" w:lineRule="auto"/>
              <w:rPr>
                <w:rFonts w:ascii="Times New Roman" w:hAnsi="Times New Roman"/>
                <w:sz w:val="22"/>
                <w:szCs w:val="22"/>
              </w:rPr>
            </w:pPr>
          </w:p>
          <w:p w:rsidR="00CE15D8" w:rsidRPr="00CE336E" w:rsidP="00CE15D8">
            <w:pPr>
              <w:pStyle w:val="Normlny"/>
              <w:bidi w:val="0"/>
              <w:spacing w:after="0" w:line="240" w:lineRule="auto"/>
              <w:rPr>
                <w:rFonts w:ascii="Times New Roman" w:hAnsi="Times New Roman"/>
                <w:sz w:val="22"/>
                <w:szCs w:val="22"/>
              </w:rPr>
            </w:pPr>
          </w:p>
          <w:p w:rsidR="00CE15D8" w:rsidRPr="00CE336E" w:rsidP="00CE15D8">
            <w:pPr>
              <w:pStyle w:val="Normlny"/>
              <w:bidi w:val="0"/>
              <w:spacing w:after="0" w:line="240" w:lineRule="auto"/>
              <w:rPr>
                <w:rFonts w:ascii="Times New Roman" w:hAnsi="Times New Roman"/>
                <w:sz w:val="22"/>
                <w:szCs w:val="22"/>
              </w:rPr>
            </w:pPr>
          </w:p>
          <w:p w:rsidR="00CE15D8" w:rsidRPr="00CE336E" w:rsidP="00CE15D8">
            <w:pPr>
              <w:pStyle w:val="Normlny"/>
              <w:bidi w:val="0"/>
              <w:spacing w:after="0" w:line="240" w:lineRule="auto"/>
              <w:rPr>
                <w:rFonts w:ascii="Times New Roman" w:hAnsi="Times New Roman"/>
                <w:sz w:val="22"/>
                <w:szCs w:val="22"/>
              </w:rPr>
            </w:pPr>
          </w:p>
          <w:p w:rsidR="00CE336E" w:rsidP="00CE15D8">
            <w:pPr>
              <w:pStyle w:val="Normlny"/>
              <w:bidi w:val="0"/>
              <w:spacing w:after="0" w:line="240" w:lineRule="auto"/>
              <w:rPr>
                <w:rFonts w:ascii="Times New Roman" w:hAnsi="Times New Roman"/>
                <w:sz w:val="22"/>
                <w:szCs w:val="22"/>
              </w:rPr>
            </w:pPr>
          </w:p>
          <w:p w:rsidR="00CE336E" w:rsidP="00CE15D8">
            <w:pPr>
              <w:pStyle w:val="Normlny"/>
              <w:bidi w:val="0"/>
              <w:spacing w:after="0" w:line="240" w:lineRule="auto"/>
              <w:rPr>
                <w:rFonts w:ascii="Times New Roman" w:hAnsi="Times New Roman"/>
                <w:sz w:val="22"/>
                <w:szCs w:val="22"/>
              </w:rPr>
            </w:pPr>
          </w:p>
          <w:p w:rsidR="00CE15D8" w:rsidRPr="00CE336E" w:rsidP="00CE15D8">
            <w:pPr>
              <w:pStyle w:val="Normlny"/>
              <w:bidi w:val="0"/>
              <w:spacing w:after="0" w:line="240" w:lineRule="auto"/>
              <w:rPr>
                <w:rFonts w:ascii="Times New Roman" w:hAnsi="Times New Roman"/>
                <w:sz w:val="22"/>
                <w:szCs w:val="22"/>
              </w:rPr>
            </w:pPr>
            <w:r w:rsidR="0005682D">
              <w:rPr>
                <w:rFonts w:ascii="Times New Roman" w:hAnsi="Times New Roman"/>
                <w:sz w:val="22"/>
                <w:szCs w:val="22"/>
              </w:rPr>
              <w:t>§ 24 O2</w:t>
            </w:r>
          </w:p>
          <w:p w:rsidR="00CE15D8" w:rsidRPr="00CE336E" w:rsidP="00CE15D8">
            <w:pPr>
              <w:pStyle w:val="Normlny"/>
              <w:bidi w:val="0"/>
              <w:spacing w:after="0" w:line="240" w:lineRule="auto"/>
              <w:rPr>
                <w:rFonts w:ascii="Times New Roman" w:hAnsi="Times New Roman"/>
                <w:sz w:val="22"/>
                <w:szCs w:val="22"/>
              </w:rPr>
            </w:pPr>
          </w:p>
          <w:p w:rsidR="00E37D9A" w:rsidRPr="00CE336E" w:rsidP="00E37D9A">
            <w:pPr>
              <w:pStyle w:val="Normlny"/>
              <w:bidi w:val="0"/>
              <w:spacing w:after="0" w:line="240" w:lineRule="auto"/>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37D9A" w:rsidRPr="00CE336E" w:rsidP="00CE336E">
            <w:pPr>
              <w:pStyle w:val="Normlny"/>
              <w:bidi w:val="0"/>
              <w:spacing w:after="0" w:line="240" w:lineRule="auto"/>
              <w:jc w:val="both"/>
              <w:rPr>
                <w:rFonts w:ascii="Times New Roman" w:hAnsi="Times New Roman"/>
                <w:sz w:val="22"/>
                <w:szCs w:val="22"/>
                <w:lang w:eastAsia="sk-SK"/>
              </w:rPr>
            </w:pPr>
            <w:r w:rsidRPr="00CE336E" w:rsidR="00CE336E">
              <w:rPr>
                <w:rFonts w:ascii="Times New Roman" w:hAnsi="Times New Roman"/>
                <w:sz w:val="22"/>
                <w:szCs w:val="22"/>
                <w:lang w:eastAsia="sk-SK"/>
              </w:rPr>
              <w:t>Prevádzkovateľ skládky odpadov je povinný počas prevádzky skládky odpadov vytvárať účelovú finančnú rezervu, ktorej prostriedky sa použijú na uzavretie a rekultiváciu, monitorovanie a zabezpečenie starostlivosti o s</w:t>
            </w:r>
            <w:r w:rsidR="00096D9F">
              <w:rPr>
                <w:rFonts w:ascii="Times New Roman" w:hAnsi="Times New Roman"/>
                <w:sz w:val="22"/>
                <w:szCs w:val="22"/>
                <w:lang w:eastAsia="sk-SK"/>
              </w:rPr>
              <w:t>kládku odpadov po jej uzavretí</w:t>
            </w:r>
            <w:r w:rsidRPr="00CE336E" w:rsidR="00CE336E">
              <w:rPr>
                <w:rFonts w:ascii="Times New Roman" w:hAnsi="Times New Roman"/>
                <w:sz w:val="22"/>
                <w:szCs w:val="22"/>
                <w:lang w:eastAsia="sk-SK"/>
              </w:rPr>
              <w:t xml:space="preserve"> a na práce súvisiace s odvrátením havárie alebo obmedzením dôsledkov havárie hroziacej alebo vzniknutej po uzavretí skládky. Ten, kto prevádzkuje viac ako jednu skládku odpadov, vytvára účelovú finančnú rezervu pre každú skládku odpadov osobitne. </w:t>
            </w:r>
          </w:p>
          <w:p w:rsidR="00CE336E" w:rsidP="00CE15D8">
            <w:pPr>
              <w:pStyle w:val="Standard"/>
              <w:bidi w:val="0"/>
              <w:spacing w:after="0" w:line="240" w:lineRule="auto"/>
              <w:jc w:val="both"/>
              <w:rPr>
                <w:rFonts w:ascii="Times New Roman" w:hAnsi="Times New Roman" w:cs="Times New Roman"/>
              </w:rPr>
            </w:pPr>
          </w:p>
          <w:p w:rsidR="00CE15D8" w:rsidRPr="00CE336E" w:rsidP="00CE15D8">
            <w:pPr>
              <w:pStyle w:val="Standard"/>
              <w:bidi w:val="0"/>
              <w:spacing w:after="0" w:line="240" w:lineRule="auto"/>
              <w:jc w:val="both"/>
              <w:rPr>
                <w:rFonts w:ascii="Times New Roman" w:hAnsi="Times New Roman" w:cs="Times New Roman"/>
                <w:kern w:val="0"/>
                <w:lang w:eastAsia="sk-SK"/>
              </w:rPr>
            </w:pPr>
            <w:r w:rsidRPr="00CE336E" w:rsidR="00CE336E">
              <w:rPr>
                <w:rFonts w:ascii="Times New Roman" w:hAnsi="Times New Roman" w:cs="Times New Roman"/>
                <w:kern w:val="0"/>
                <w:lang w:eastAsia="sk-SK"/>
              </w:rPr>
              <w:t>Účelová finančná rezerva sa vytvára ročne na ťarchu výdavkov (nákladov) vo výške určeného podielu z celkových nákladov na uzavretie, rekultiváciu a monitorovanie skládky odpadov a zabezpečenie starostlivosti o skládku odpadov po jej uzavretí.</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37D9A" w:rsidRPr="00CE336E" w:rsidP="00E37D9A">
            <w:pPr>
              <w:pStyle w:val="Normlny"/>
              <w:bidi w:val="0"/>
              <w:spacing w:after="0" w:line="240" w:lineRule="auto"/>
              <w:rPr>
                <w:rFonts w:ascii="Times New Roman" w:hAnsi="Times New Roman"/>
                <w:sz w:val="22"/>
                <w:szCs w:val="22"/>
              </w:rPr>
            </w:pPr>
            <w:r w:rsidRPr="00CE336E" w:rsidR="00CE15D8">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E37D9A" w:rsidRPr="00A61A5F" w:rsidP="00E37D9A">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trHeight w:val="1787"/>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E37D9A" w:rsidRPr="00143020" w:rsidP="00E37D9A">
            <w:pPr>
              <w:pStyle w:val="Normlny"/>
              <w:bidi w:val="0"/>
              <w:spacing w:after="0" w:line="240" w:lineRule="auto"/>
              <w:rPr>
                <w:rFonts w:ascii="Times New Roman" w:hAnsi="Times New Roman"/>
                <w:sz w:val="22"/>
                <w:szCs w:val="22"/>
              </w:rPr>
            </w:pPr>
            <w:r w:rsidR="007F08DB">
              <w:rPr>
                <w:rFonts w:ascii="Times New Roman" w:hAnsi="Times New Roman"/>
                <w:sz w:val="22"/>
                <w:szCs w:val="22"/>
              </w:rPr>
              <w:t>Č</w:t>
            </w:r>
            <w:r w:rsidRPr="00143020">
              <w:rPr>
                <w:rFonts w:ascii="Times New Roman" w:hAnsi="Times New Roman"/>
                <w:sz w:val="22"/>
                <w:szCs w:val="22"/>
              </w:rPr>
              <w:t>11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37D9A" w:rsidRPr="00143020" w:rsidP="00E37D9A">
            <w:pPr>
              <w:pStyle w:val="Normlny"/>
              <w:bidi w:val="0"/>
              <w:spacing w:after="0" w:line="240" w:lineRule="auto"/>
              <w:rPr>
                <w:rFonts w:ascii="Times New Roman" w:hAnsi="Times New Roman"/>
                <w:color w:val="000000"/>
                <w:sz w:val="22"/>
                <w:szCs w:val="22"/>
              </w:rPr>
            </w:pPr>
            <w:r w:rsidRPr="00143020">
              <w:rPr>
                <w:rFonts w:ascii="Times New Roman" w:hAnsi="Times New Roman"/>
                <w:b/>
                <w:bCs/>
                <w:color w:val="000000"/>
                <w:sz w:val="22"/>
                <w:szCs w:val="22"/>
              </w:rPr>
              <w:t xml:space="preserve">Postupy akceptovania odpadov </w:t>
            </w:r>
          </w:p>
          <w:p w:rsidR="00E37D9A" w:rsidRPr="00143020" w:rsidP="00E37D9A">
            <w:pPr>
              <w:pStyle w:val="Normlny"/>
              <w:bidi w:val="0"/>
              <w:spacing w:after="0" w:line="240" w:lineRule="auto"/>
              <w:rPr>
                <w:rFonts w:ascii="Times New Roman" w:hAnsi="Times New Roman"/>
                <w:color w:val="000000"/>
                <w:sz w:val="22"/>
                <w:szCs w:val="22"/>
              </w:rPr>
            </w:pPr>
            <w:r w:rsidRPr="00143020">
              <w:rPr>
                <w:rFonts w:ascii="Times New Roman" w:hAnsi="Times New Roman"/>
                <w:color w:val="000000"/>
                <w:sz w:val="22"/>
                <w:szCs w:val="22"/>
              </w:rPr>
              <w:t xml:space="preserve">Členské štáty prijmú opatrenia, aby pred prijatím odpadu na skládku mohli zistiť, či: </w:t>
            </w:r>
          </w:p>
          <w:p w:rsidR="00E37D9A" w:rsidRPr="00143020" w:rsidP="00E37D9A">
            <w:pPr>
              <w:pStyle w:val="Normlny"/>
              <w:bidi w:val="0"/>
              <w:spacing w:after="0" w:line="240" w:lineRule="auto"/>
              <w:rPr>
                <w:rFonts w:ascii="Times New Roman" w:hAnsi="Times New Roman"/>
                <w:color w:val="000000"/>
                <w:sz w:val="22"/>
                <w:szCs w:val="22"/>
              </w:rPr>
            </w:pPr>
            <w:r w:rsidRPr="00143020">
              <w:rPr>
                <w:rFonts w:ascii="Times New Roman" w:hAnsi="Times New Roman"/>
                <w:color w:val="000000"/>
                <w:sz w:val="22"/>
                <w:szCs w:val="22"/>
              </w:rPr>
              <w:t xml:space="preserve">a) pred alebo v čase dovezenia, alebo prvého dovezenia, ak ide o sériu dodávok, za predpokladu, že druh odpadu ostáva nezmenený, môže držiteľ alebo prevádzkovateľ preukázať pomocou vhodnej dokumentácie, že príslušný odpad môže byť prijatý na skládku v súlade s podmienkami uvedenými v povolení, a že spĺňa akceptačné kritériá uvedené v prílohe II; </w:t>
            </w:r>
          </w:p>
          <w:p w:rsidR="00E37D9A" w:rsidRPr="00143020" w:rsidP="00E37D9A">
            <w:pPr>
              <w:pStyle w:val="Normlny"/>
              <w:bidi w:val="0"/>
              <w:spacing w:after="0" w:line="240" w:lineRule="auto"/>
              <w:rPr>
                <w:rFonts w:ascii="Times New Roman" w:hAnsi="Times New Roman"/>
                <w:color w:val="000000"/>
                <w:sz w:val="22"/>
                <w:szCs w:val="22"/>
              </w:rPr>
            </w:pPr>
            <w:r w:rsidRPr="00143020">
              <w:rPr>
                <w:rFonts w:ascii="Times New Roman" w:hAnsi="Times New Roman"/>
                <w:color w:val="000000"/>
                <w:sz w:val="22"/>
                <w:szCs w:val="22"/>
              </w:rPr>
              <w:t xml:space="preserve">b) prevádzkovateľ dodržiava tieto postupy preberania odpadu: </w:t>
            </w:r>
          </w:p>
          <w:p w:rsidR="00E37D9A" w:rsidRPr="00143020" w:rsidP="00E37D9A">
            <w:pPr>
              <w:pStyle w:val="Normlny"/>
              <w:bidi w:val="0"/>
              <w:spacing w:after="0" w:line="240" w:lineRule="auto"/>
              <w:rPr>
                <w:rFonts w:ascii="Times New Roman" w:hAnsi="Times New Roman"/>
                <w:color w:val="000000"/>
                <w:sz w:val="22"/>
                <w:szCs w:val="22"/>
              </w:rPr>
            </w:pPr>
            <w:r w:rsidRPr="00143020">
              <w:rPr>
                <w:rFonts w:ascii="Times New Roman" w:hAnsi="Times New Roman"/>
                <w:color w:val="000000"/>
                <w:sz w:val="22"/>
                <w:szCs w:val="22"/>
              </w:rPr>
              <w:t xml:space="preserve">— kontroluje dokumentáciu odpadu, vrátane tých dokladov, ktoré vyžaduje článok 5 ods. 3 smernice 91/689/EHS a v prípadoch, kde to prichádza do úvahy, doklady, ktoré vyžaduje nariadenie Rady (EHS) č. 259/93 z 1. februára 1993 o kontrole a riadení pohybu zásielok odpadov v rámci, do a z Európskeho spoločenstva ( 2 ); </w:t>
            </w:r>
          </w:p>
          <w:p w:rsidR="00E37D9A" w:rsidRPr="00143020" w:rsidP="00E37D9A">
            <w:pPr>
              <w:pStyle w:val="Normlny"/>
              <w:bidi w:val="0"/>
              <w:spacing w:after="0" w:line="240" w:lineRule="auto"/>
              <w:rPr>
                <w:rFonts w:ascii="Times New Roman" w:hAnsi="Times New Roman"/>
                <w:color w:val="000000"/>
                <w:sz w:val="22"/>
                <w:szCs w:val="22"/>
              </w:rPr>
            </w:pPr>
            <w:r w:rsidRPr="00143020">
              <w:rPr>
                <w:rFonts w:ascii="Times New Roman" w:hAnsi="Times New Roman"/>
                <w:color w:val="000000"/>
                <w:sz w:val="22"/>
                <w:szCs w:val="22"/>
              </w:rPr>
              <w:t>- vizuálne kontroluje odpad pri vstupe a v mieste uloženia a v prípade potreby overuje zhodu s popisom uvedeným v dokumentácii predloženej držiteľom. Ak podľa 3. úrovne bodu 3 prílohy II majú byť odobraté reprezentatívne vzorky, výsledky analýz sa majú archivovať a vzorky sa majú odoberať v súlade s bodom 5 prílohy II. Tieto vzorky musia byť uchované minimálne jeden mesiac;</w:t>
            </w:r>
          </w:p>
          <w:p w:rsidR="00E37D9A" w:rsidRPr="00143020" w:rsidP="00E37D9A">
            <w:pPr>
              <w:pStyle w:val="Normlny"/>
              <w:bidi w:val="0"/>
              <w:spacing w:after="0" w:line="240" w:lineRule="auto"/>
              <w:rPr>
                <w:rFonts w:ascii="Times New Roman" w:hAnsi="Times New Roman"/>
                <w:color w:val="000000"/>
                <w:sz w:val="22"/>
                <w:szCs w:val="22"/>
              </w:rPr>
            </w:pPr>
            <w:r w:rsidRPr="00143020">
              <w:rPr>
                <w:rFonts w:ascii="Times New Roman" w:hAnsi="Times New Roman"/>
                <w:color w:val="000000"/>
                <w:sz w:val="22"/>
                <w:szCs w:val="22"/>
              </w:rPr>
              <w:t xml:space="preserve"> - vedie záznamy o množstvách a vlastnostiach uloženého odpadu s uvedením pôvodu, dátumu dovezenia, totožnosti pôvodcu alebo v prípade komunálneho odpadu podniku, ktorá odpad zozbierala a v prípade nebezpečného dopadu presné miesto jeho umiestnenia na skládke. Tieto informácie budú dané k dispozícii príslušným národným štatistickým orgánom a štatistickým orgánom spoločenstva, ak si ich vyžiadajú na štatistické účely; </w:t>
            </w:r>
          </w:p>
          <w:p w:rsidR="00E37D9A" w:rsidRPr="00143020" w:rsidP="00E37D9A">
            <w:pPr>
              <w:pStyle w:val="Normlny"/>
              <w:bidi w:val="0"/>
              <w:spacing w:after="0" w:line="240" w:lineRule="auto"/>
              <w:rPr>
                <w:rFonts w:ascii="Times New Roman" w:hAnsi="Times New Roman"/>
                <w:color w:val="000000"/>
                <w:sz w:val="22"/>
                <w:szCs w:val="22"/>
              </w:rPr>
            </w:pPr>
            <w:r w:rsidRPr="00143020">
              <w:rPr>
                <w:rFonts w:ascii="Times New Roman" w:hAnsi="Times New Roman"/>
                <w:color w:val="000000"/>
                <w:sz w:val="22"/>
                <w:szCs w:val="22"/>
              </w:rPr>
              <w:t xml:space="preserve">c) prevádzkovateľ skládky vždy vydá písomné potvrdenie o prijatí pre každú dodávku odpadu prijatú na skládke; </w:t>
            </w:r>
          </w:p>
          <w:p w:rsidR="00CE15D8" w:rsidRPr="00143020" w:rsidP="00E37D9A">
            <w:pPr>
              <w:pStyle w:val="Normlny"/>
              <w:bidi w:val="0"/>
              <w:spacing w:after="0" w:line="240" w:lineRule="auto"/>
              <w:rPr>
                <w:rFonts w:ascii="Times New Roman" w:hAnsi="Times New Roman"/>
                <w:color w:val="000000"/>
                <w:sz w:val="22"/>
                <w:szCs w:val="22"/>
              </w:rPr>
            </w:pPr>
          </w:p>
          <w:p w:rsidR="00E37D9A" w:rsidRPr="00143020" w:rsidP="00E37D9A">
            <w:pPr>
              <w:pStyle w:val="Normlny"/>
              <w:bidi w:val="0"/>
              <w:spacing w:after="0" w:line="240" w:lineRule="auto"/>
              <w:rPr>
                <w:rFonts w:ascii="Times New Roman" w:hAnsi="Times New Roman"/>
                <w:sz w:val="22"/>
                <w:szCs w:val="22"/>
              </w:rPr>
            </w:pPr>
            <w:r w:rsidRPr="00143020">
              <w:rPr>
                <w:rFonts w:ascii="Times New Roman" w:hAnsi="Times New Roman"/>
                <w:color w:val="000000"/>
                <w:sz w:val="22"/>
                <w:szCs w:val="22"/>
              </w:rPr>
              <w:t>d) bez toho, aby boli dotknuté ustanovenia nariadenia (EHS) č. 259/93, ak odpad nie je na skládku prijatý, prevádzkovať skládky to okamžite oznámi príslušnému orgánu.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143020" w:rsidP="00E37D9A">
            <w:pPr>
              <w:pStyle w:val="Normlny"/>
              <w:bidi w:val="0"/>
              <w:spacing w:after="0" w:line="240" w:lineRule="auto"/>
              <w:rPr>
                <w:rFonts w:ascii="Times New Roman" w:hAnsi="Times New Roman"/>
                <w:sz w:val="22"/>
                <w:szCs w:val="22"/>
              </w:rPr>
            </w:pPr>
            <w:r w:rsidRPr="00143020" w:rsidR="00CE15D8">
              <w:rPr>
                <w:rFonts w:ascii="Times New Roman" w:hAnsi="Times New Roman"/>
                <w:sz w:val="22"/>
                <w:szCs w:val="22"/>
              </w:rPr>
              <w:t>N</w:t>
            </w: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r w:rsidRPr="00143020">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E15D8" w:rsidP="00CE15D8">
            <w:pPr>
              <w:bidi w:val="0"/>
              <w:spacing w:after="0" w:line="240" w:lineRule="auto"/>
              <w:jc w:val="both"/>
              <w:rPr>
                <w:rFonts w:ascii="Times New Roman" w:hAnsi="Times New Roman"/>
                <w:sz w:val="22"/>
                <w:szCs w:val="22"/>
              </w:rPr>
            </w:pPr>
            <w:r w:rsidR="007F08DB">
              <w:rPr>
                <w:rFonts w:ascii="Times New Roman" w:hAnsi="Times New Roman"/>
                <w:sz w:val="22"/>
                <w:szCs w:val="22"/>
              </w:rPr>
              <w:t>2</w:t>
            </w:r>
          </w:p>
          <w:p w:rsidR="007F08DB" w:rsidP="00CE15D8">
            <w:pPr>
              <w:bidi w:val="0"/>
              <w:spacing w:after="0" w:line="240" w:lineRule="auto"/>
              <w:jc w:val="both"/>
              <w:rPr>
                <w:rFonts w:ascii="Times New Roman" w:hAnsi="Times New Roman"/>
                <w:sz w:val="22"/>
                <w:szCs w:val="22"/>
              </w:rPr>
            </w:pPr>
          </w:p>
          <w:p w:rsidR="007F08DB" w:rsidP="00CE15D8">
            <w:pPr>
              <w:bidi w:val="0"/>
              <w:spacing w:after="0" w:line="240" w:lineRule="auto"/>
              <w:jc w:val="both"/>
              <w:rPr>
                <w:rFonts w:ascii="Times New Roman" w:hAnsi="Times New Roman"/>
                <w:sz w:val="22"/>
                <w:szCs w:val="22"/>
              </w:rPr>
            </w:pPr>
          </w:p>
          <w:p w:rsidR="007F08DB" w:rsidP="00CE15D8">
            <w:pPr>
              <w:bidi w:val="0"/>
              <w:spacing w:after="0" w:line="240" w:lineRule="auto"/>
              <w:jc w:val="both"/>
              <w:rPr>
                <w:rFonts w:ascii="Times New Roman" w:hAnsi="Times New Roman"/>
                <w:sz w:val="22"/>
                <w:szCs w:val="22"/>
              </w:rPr>
            </w:pPr>
          </w:p>
          <w:p w:rsidR="007F08DB" w:rsidP="00CE15D8">
            <w:pPr>
              <w:bidi w:val="0"/>
              <w:spacing w:after="0" w:line="240" w:lineRule="auto"/>
              <w:jc w:val="both"/>
              <w:rPr>
                <w:rFonts w:ascii="Times New Roman" w:hAnsi="Times New Roman"/>
                <w:sz w:val="22"/>
                <w:szCs w:val="22"/>
              </w:rPr>
            </w:pPr>
          </w:p>
          <w:p w:rsidR="007F08DB" w:rsidP="00CE15D8">
            <w:pPr>
              <w:bidi w:val="0"/>
              <w:spacing w:after="0" w:line="240" w:lineRule="auto"/>
              <w:jc w:val="both"/>
              <w:rPr>
                <w:rFonts w:ascii="Times New Roman" w:hAnsi="Times New Roman"/>
                <w:sz w:val="22"/>
                <w:szCs w:val="22"/>
              </w:rPr>
            </w:pPr>
          </w:p>
          <w:p w:rsidR="007F08DB" w:rsidP="00CE15D8">
            <w:pPr>
              <w:bidi w:val="0"/>
              <w:spacing w:after="0" w:line="240" w:lineRule="auto"/>
              <w:jc w:val="both"/>
              <w:rPr>
                <w:rFonts w:ascii="Times New Roman" w:hAnsi="Times New Roman"/>
                <w:sz w:val="22"/>
                <w:szCs w:val="22"/>
              </w:rPr>
            </w:pPr>
          </w:p>
          <w:p w:rsidR="007F08DB" w:rsidP="00CE15D8">
            <w:pPr>
              <w:bidi w:val="0"/>
              <w:spacing w:after="0" w:line="240" w:lineRule="auto"/>
              <w:jc w:val="both"/>
              <w:rPr>
                <w:rFonts w:ascii="Times New Roman" w:hAnsi="Times New Roman"/>
                <w:sz w:val="22"/>
                <w:szCs w:val="22"/>
              </w:rPr>
            </w:pPr>
          </w:p>
          <w:p w:rsidR="007F08DB" w:rsidP="00CE15D8">
            <w:pPr>
              <w:bidi w:val="0"/>
              <w:spacing w:after="0" w:line="240" w:lineRule="auto"/>
              <w:jc w:val="both"/>
              <w:rPr>
                <w:rFonts w:ascii="Times New Roman" w:hAnsi="Times New Roman"/>
                <w:sz w:val="22"/>
                <w:szCs w:val="22"/>
              </w:rPr>
            </w:pPr>
          </w:p>
          <w:p w:rsidR="007F08DB" w:rsidP="00CE15D8">
            <w:pPr>
              <w:bidi w:val="0"/>
              <w:spacing w:after="0" w:line="240" w:lineRule="auto"/>
              <w:jc w:val="both"/>
              <w:rPr>
                <w:rFonts w:ascii="Times New Roman" w:hAnsi="Times New Roman"/>
                <w:sz w:val="22"/>
                <w:szCs w:val="22"/>
              </w:rPr>
            </w:pPr>
          </w:p>
          <w:p w:rsidR="007F08DB" w:rsidP="00CE15D8">
            <w:pPr>
              <w:bidi w:val="0"/>
              <w:spacing w:after="0" w:line="240" w:lineRule="auto"/>
              <w:jc w:val="both"/>
              <w:rPr>
                <w:rFonts w:ascii="Times New Roman" w:hAnsi="Times New Roman"/>
                <w:sz w:val="22"/>
                <w:szCs w:val="22"/>
              </w:rPr>
            </w:pPr>
          </w:p>
          <w:p w:rsidR="007F08DB" w:rsidRPr="00143020" w:rsidP="00CE15D8">
            <w:pPr>
              <w:bidi w:val="0"/>
              <w:spacing w:after="0" w:line="240" w:lineRule="auto"/>
              <w:jc w:val="both"/>
              <w:rPr>
                <w:rFonts w:ascii="Times New Roman" w:hAnsi="Times New Roman"/>
                <w:sz w:val="22"/>
                <w:szCs w:val="22"/>
              </w:rPr>
            </w:pPr>
            <w:r>
              <w:rPr>
                <w:rFonts w:ascii="Times New Roman" w:hAnsi="Times New Roman"/>
                <w:sz w:val="22"/>
                <w:szCs w:val="22"/>
              </w:rPr>
              <w:t>2</w:t>
            </w: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bidi w:val="0"/>
              <w:spacing w:after="0" w:line="240" w:lineRule="auto"/>
              <w:jc w:val="both"/>
              <w:rPr>
                <w:rFonts w:ascii="Times New Roman" w:hAnsi="Times New Roman"/>
                <w:sz w:val="22"/>
                <w:szCs w:val="22"/>
              </w:rPr>
            </w:pPr>
          </w:p>
          <w:p w:rsidR="00CE15D8" w:rsidRPr="00143020" w:rsidP="00CE15D8">
            <w:pPr>
              <w:pStyle w:val="Normlny"/>
              <w:bidi w:val="0"/>
              <w:spacing w:after="0" w:line="240" w:lineRule="auto"/>
              <w:rPr>
                <w:rFonts w:ascii="Times New Roman" w:hAnsi="Times New Roman"/>
                <w:sz w:val="22"/>
                <w:szCs w:val="22"/>
              </w:rPr>
            </w:pPr>
            <w:r w:rsidR="00096D9F">
              <w:rPr>
                <w:rFonts w:ascii="Times New Roman" w:hAnsi="Times New Roman"/>
                <w:sz w:val="22"/>
                <w:szCs w:val="22"/>
              </w:rPr>
              <w:t>1</w:t>
            </w:r>
          </w:p>
          <w:p w:rsidR="00E37D9A" w:rsidRPr="00143020" w:rsidP="00E37D9A">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P="00E37D9A">
            <w:pPr>
              <w:pStyle w:val="Normlny"/>
              <w:bidi w:val="0"/>
              <w:spacing w:after="0" w:line="240" w:lineRule="auto"/>
              <w:rPr>
                <w:rFonts w:ascii="Times New Roman" w:hAnsi="Times New Roman"/>
                <w:sz w:val="22"/>
                <w:szCs w:val="22"/>
              </w:rPr>
            </w:pPr>
            <w:r w:rsidR="007F08DB">
              <w:rPr>
                <w:rFonts w:ascii="Times New Roman" w:hAnsi="Times New Roman"/>
                <w:sz w:val="22"/>
                <w:szCs w:val="22"/>
              </w:rPr>
              <w:t>§11 O1</w:t>
            </w: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r>
              <w:rPr>
                <w:rFonts w:ascii="Times New Roman" w:hAnsi="Times New Roman"/>
                <w:sz w:val="22"/>
                <w:szCs w:val="22"/>
              </w:rPr>
              <w:t>§11 O3</w:t>
            </w: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7F08DB">
            <w:pPr>
              <w:pStyle w:val="Normlny"/>
              <w:bidi w:val="0"/>
              <w:spacing w:after="0" w:line="240" w:lineRule="auto"/>
              <w:rPr>
                <w:rFonts w:ascii="Times New Roman" w:hAnsi="Times New Roman"/>
                <w:sz w:val="22"/>
                <w:szCs w:val="22"/>
              </w:rPr>
            </w:pPr>
            <w:r w:rsidR="007F08DB">
              <w:rPr>
                <w:rFonts w:ascii="Times New Roman" w:hAnsi="Times New Roman"/>
                <w:sz w:val="22"/>
                <w:szCs w:val="22"/>
              </w:rPr>
              <w:t>§17 O1 Pl</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F08DB" w:rsidRPr="007F08DB" w:rsidP="007F08DB">
            <w:pPr>
              <w:bidi w:val="0"/>
              <w:spacing w:after="0" w:line="240" w:lineRule="auto"/>
              <w:jc w:val="both"/>
              <w:rPr>
                <w:rFonts w:ascii="Times New Roman" w:hAnsi="Times New Roman"/>
                <w:sz w:val="22"/>
                <w:szCs w:val="22"/>
              </w:rPr>
            </w:pPr>
            <w:r w:rsidRPr="007F08DB">
              <w:rPr>
                <w:rFonts w:ascii="Times New Roman" w:hAnsi="Times New Roman"/>
                <w:sz w:val="22"/>
                <w:szCs w:val="22"/>
              </w:rPr>
              <w:t>Do zariadenia na nakladanie s odpadmi možno odpad prevziať, len ak sa zároveň s každou dodávkou odpadu predloží prevádzkovateľovi zariadenia</w:t>
            </w:r>
          </w:p>
          <w:p w:rsidR="007F08DB" w:rsidRPr="007F08DB" w:rsidP="007F08DB">
            <w:pPr>
              <w:numPr>
                <w:numId w:val="36"/>
              </w:numPr>
              <w:tabs>
                <w:tab w:val="clear" w:pos="720"/>
              </w:tabs>
              <w:autoSpaceDE/>
              <w:autoSpaceDN/>
              <w:bidi w:val="0"/>
              <w:spacing w:after="0" w:line="240" w:lineRule="auto"/>
              <w:ind w:left="381" w:hanging="425"/>
              <w:rPr>
                <w:rFonts w:ascii="Times New Roman" w:hAnsi="Times New Roman"/>
                <w:sz w:val="22"/>
                <w:szCs w:val="22"/>
              </w:rPr>
            </w:pPr>
            <w:r w:rsidRPr="007F08DB">
              <w:rPr>
                <w:rFonts w:ascii="Times New Roman" w:hAnsi="Times New Roman"/>
                <w:sz w:val="22"/>
                <w:szCs w:val="22"/>
              </w:rPr>
              <w:t xml:space="preserve">doklad o množstve a druhu dodaného odpadu, </w:t>
            </w:r>
          </w:p>
          <w:p w:rsidR="007F08DB" w:rsidRPr="007F08DB" w:rsidP="007F08DB">
            <w:pPr>
              <w:numPr>
                <w:numId w:val="36"/>
              </w:numPr>
              <w:tabs>
                <w:tab w:val="clear" w:pos="720"/>
              </w:tabs>
              <w:autoSpaceDE/>
              <w:autoSpaceDN/>
              <w:bidi w:val="0"/>
              <w:spacing w:after="0" w:line="240" w:lineRule="auto"/>
              <w:ind w:left="381" w:hanging="425"/>
              <w:jc w:val="both"/>
              <w:rPr>
                <w:rFonts w:ascii="Times New Roman" w:hAnsi="Times New Roman"/>
                <w:sz w:val="22"/>
                <w:szCs w:val="22"/>
              </w:rPr>
            </w:pPr>
            <w:r w:rsidRPr="007F08DB">
              <w:rPr>
                <w:rFonts w:ascii="Times New Roman" w:hAnsi="Times New Roman"/>
                <w:sz w:val="22"/>
                <w:szCs w:val="22"/>
              </w:rPr>
              <w:t xml:space="preserve">ak ide o nebezpečné odpady, aj sprievodný list a identifikačný list nebezpečného odpadu, </w:t>
            </w:r>
          </w:p>
          <w:p w:rsidR="007F08DB" w:rsidRPr="007F08DB" w:rsidP="007F08DB">
            <w:pPr>
              <w:numPr>
                <w:numId w:val="36"/>
              </w:numPr>
              <w:tabs>
                <w:tab w:val="clear" w:pos="720"/>
              </w:tabs>
              <w:autoSpaceDE/>
              <w:autoSpaceDN/>
              <w:bidi w:val="0"/>
              <w:spacing w:after="0" w:line="240" w:lineRule="auto"/>
              <w:ind w:left="381" w:hanging="425"/>
              <w:rPr>
                <w:rFonts w:ascii="Times New Roman" w:hAnsi="Times New Roman"/>
                <w:sz w:val="22"/>
                <w:szCs w:val="22"/>
              </w:rPr>
            </w:pPr>
            <w:r w:rsidRPr="007F08DB">
              <w:rPr>
                <w:rFonts w:ascii="Times New Roman" w:hAnsi="Times New Roman"/>
                <w:sz w:val="22"/>
                <w:szCs w:val="22"/>
              </w:rPr>
              <w:t>údaj o vlastnostiach a zložení odpadu v rozsahu podľa § 6.</w:t>
            </w:r>
          </w:p>
          <w:p w:rsidR="007F08DB" w:rsidRPr="007F08DB" w:rsidP="007F08DB">
            <w:pPr>
              <w:bidi w:val="0"/>
              <w:spacing w:before="100" w:beforeAutospacing="1" w:after="0" w:line="240" w:lineRule="auto"/>
              <w:jc w:val="both"/>
              <w:rPr>
                <w:rFonts w:ascii="Times New Roman" w:hAnsi="Times New Roman"/>
                <w:sz w:val="22"/>
                <w:szCs w:val="22"/>
              </w:rPr>
            </w:pPr>
            <w:r w:rsidRPr="007F08DB">
              <w:rPr>
                <w:rFonts w:ascii="Times New Roman" w:hAnsi="Times New Roman"/>
                <w:sz w:val="22"/>
                <w:szCs w:val="22"/>
              </w:rPr>
              <w:t>Pri dodávke odpadu do zariadenia na nakladanie s odpadmi sa</w:t>
            </w:r>
          </w:p>
          <w:p w:rsidR="007F08DB" w:rsidRPr="007F08DB" w:rsidP="007F08DB">
            <w:pPr>
              <w:numPr>
                <w:numId w:val="37"/>
              </w:numPr>
              <w:tabs>
                <w:tab w:val="num" w:pos="381"/>
                <w:tab w:val="clear" w:pos="720"/>
              </w:tabs>
              <w:autoSpaceDE/>
              <w:autoSpaceDN/>
              <w:bidi w:val="0"/>
              <w:spacing w:before="100" w:beforeAutospacing="1" w:after="0" w:line="240" w:lineRule="auto"/>
              <w:ind w:left="381"/>
              <w:jc w:val="both"/>
              <w:rPr>
                <w:rFonts w:ascii="Times New Roman" w:hAnsi="Times New Roman"/>
                <w:sz w:val="22"/>
                <w:szCs w:val="22"/>
              </w:rPr>
            </w:pPr>
            <w:r w:rsidRPr="007F08DB">
              <w:rPr>
                <w:rFonts w:ascii="Times New Roman" w:hAnsi="Times New Roman"/>
                <w:sz w:val="22"/>
                <w:szCs w:val="22"/>
              </w:rPr>
              <w:t xml:space="preserve">skontroluje kompletnosť a správnosť požadovaných dokladov a údajov uvedených v odsekoch 1 a 2? a iných dohodnutých podmienok preberania odpadu, </w:t>
            </w:r>
          </w:p>
          <w:p w:rsidR="007F08DB" w:rsidRPr="007F08DB" w:rsidP="007F08DB">
            <w:pPr>
              <w:numPr>
                <w:numId w:val="37"/>
              </w:numPr>
              <w:tabs>
                <w:tab w:val="num" w:pos="381"/>
                <w:tab w:val="clear" w:pos="720"/>
              </w:tabs>
              <w:autoSpaceDE/>
              <w:autoSpaceDN/>
              <w:bidi w:val="0"/>
              <w:spacing w:before="100" w:beforeAutospacing="1" w:after="0" w:line="240" w:lineRule="auto"/>
              <w:ind w:left="381"/>
              <w:jc w:val="both"/>
              <w:rPr>
                <w:rFonts w:ascii="Times New Roman" w:hAnsi="Times New Roman"/>
                <w:sz w:val="22"/>
                <w:szCs w:val="22"/>
              </w:rPr>
            </w:pPr>
            <w:r w:rsidRPr="007F08DB">
              <w:rPr>
                <w:rFonts w:ascii="Times New Roman" w:hAnsi="Times New Roman"/>
                <w:sz w:val="22"/>
                <w:szCs w:val="22"/>
              </w:rPr>
              <w:t xml:space="preserve">vykoná kontrola množstva dodaného odpadu, </w:t>
            </w:r>
          </w:p>
          <w:p w:rsidR="007F08DB" w:rsidRPr="007F08DB" w:rsidP="007F08DB">
            <w:pPr>
              <w:numPr>
                <w:numId w:val="37"/>
              </w:numPr>
              <w:tabs>
                <w:tab w:val="num" w:pos="381"/>
                <w:tab w:val="clear" w:pos="720"/>
              </w:tabs>
              <w:autoSpaceDE/>
              <w:autoSpaceDN/>
              <w:bidi w:val="0"/>
              <w:spacing w:before="100" w:beforeAutospacing="1" w:after="0" w:line="240" w:lineRule="auto"/>
              <w:ind w:left="381"/>
              <w:jc w:val="both"/>
              <w:rPr>
                <w:rFonts w:ascii="Times New Roman" w:hAnsi="Times New Roman"/>
                <w:sz w:val="22"/>
                <w:szCs w:val="22"/>
              </w:rPr>
            </w:pPr>
            <w:r w:rsidRPr="007F08DB">
              <w:rPr>
                <w:rFonts w:ascii="Times New Roman" w:hAnsi="Times New Roman"/>
                <w:sz w:val="22"/>
                <w:szCs w:val="22"/>
              </w:rPr>
              <w:t xml:space="preserve">vykoná vizuálna kontrola dodávky odpadu s cieľom overiť deklarované údaje o pôvode, vlastnostiach a zložení odpadu, </w:t>
            </w:r>
          </w:p>
          <w:p w:rsidR="007F08DB" w:rsidRPr="007F08DB" w:rsidP="007F08DB">
            <w:pPr>
              <w:numPr>
                <w:numId w:val="37"/>
              </w:numPr>
              <w:tabs>
                <w:tab w:val="num" w:pos="381"/>
                <w:tab w:val="clear" w:pos="720"/>
              </w:tabs>
              <w:autoSpaceDE/>
              <w:autoSpaceDN/>
              <w:bidi w:val="0"/>
              <w:spacing w:before="100" w:beforeAutospacing="1" w:after="0" w:line="240" w:lineRule="auto"/>
              <w:ind w:left="381"/>
              <w:jc w:val="both"/>
              <w:rPr>
                <w:rFonts w:ascii="Times New Roman" w:hAnsi="Times New Roman"/>
                <w:sz w:val="22"/>
                <w:szCs w:val="22"/>
              </w:rPr>
            </w:pPr>
            <w:r w:rsidRPr="007F08DB">
              <w:rPr>
                <w:rFonts w:ascii="Times New Roman" w:hAnsi="Times New Roman"/>
                <w:sz w:val="22"/>
                <w:szCs w:val="22"/>
              </w:rPr>
              <w:t>podľa potreby zabezpečia kontrolné náhodné odbery vzoriek odpadu a skúšky a analýzy odpadu s cieľom overiť deklarované údaje držiteľa odpadu o pôvode, vlastnostiach a zložení odpadu; vzorky sa uchovávajú najmenej jeden mesiac,</w:t>
            </w:r>
          </w:p>
          <w:p w:rsidR="007F08DB" w:rsidRPr="007F08DB" w:rsidP="007F08DB">
            <w:pPr>
              <w:numPr>
                <w:numId w:val="37"/>
              </w:numPr>
              <w:tabs>
                <w:tab w:val="num" w:pos="381"/>
                <w:tab w:val="clear" w:pos="720"/>
              </w:tabs>
              <w:autoSpaceDE/>
              <w:autoSpaceDN/>
              <w:bidi w:val="0"/>
              <w:spacing w:before="100" w:beforeAutospacing="1" w:after="0" w:line="240" w:lineRule="auto"/>
              <w:ind w:left="381"/>
              <w:jc w:val="both"/>
              <w:rPr>
                <w:rFonts w:ascii="Times New Roman" w:hAnsi="Times New Roman"/>
                <w:sz w:val="22"/>
                <w:szCs w:val="22"/>
              </w:rPr>
            </w:pPr>
            <w:r w:rsidRPr="007F08DB">
              <w:rPr>
                <w:rFonts w:ascii="Times New Roman" w:hAnsi="Times New Roman"/>
                <w:sz w:val="22"/>
                <w:szCs w:val="22"/>
              </w:rPr>
              <w:t>zaeviduje prevzatý odpad.</w:t>
            </w: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CE15D8">
            <w:pPr>
              <w:pStyle w:val="Standard"/>
              <w:bidi w:val="0"/>
              <w:spacing w:after="0" w:line="240" w:lineRule="auto"/>
              <w:jc w:val="both"/>
              <w:rPr>
                <w:rFonts w:ascii="Times New Roman" w:hAnsi="Times New Roman" w:cs="Times New Roman"/>
              </w:rPr>
            </w:pPr>
            <w:r w:rsidRPr="00143020">
              <w:rPr>
                <w:rFonts w:ascii="Times New Roman" w:hAnsi="Times New Roman" w:cs="Times New Roman"/>
              </w:rPr>
              <w:t>Prevádzkovateľ zariadenia na zhodnocovanie odpadov alebo zneškodňovanie odpadov je okrem plnenia povinností držiteľa odpadu podľa § 14 povinný oznamovať bezodkladne príslušnému orgánu štátnej správy odpadového hospodárstva neprevzatie odpadov do zariadenia na zneškodňovanie odpadov činnosťami podľa položiek D1, D5 a D10 uvedených v prílohe č. 3.</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37D9A" w:rsidRPr="00143020" w:rsidP="00E37D9A">
            <w:pPr>
              <w:pStyle w:val="Normlny"/>
              <w:bidi w:val="0"/>
              <w:spacing w:after="0" w:line="240" w:lineRule="auto"/>
              <w:rPr>
                <w:rFonts w:ascii="Times New Roman" w:hAnsi="Times New Roman"/>
                <w:sz w:val="22"/>
                <w:szCs w:val="22"/>
              </w:rPr>
            </w:pPr>
            <w:r w:rsidRPr="00143020" w:rsidR="00CE15D8">
              <w:rPr>
                <w:rFonts w:ascii="Times New Roman" w:hAnsi="Times New Roman"/>
                <w:sz w:val="22"/>
                <w:szCs w:val="22"/>
              </w:rPr>
              <w:t>Ú</w:t>
            </w: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p>
          <w:p w:rsidR="00CE15D8" w:rsidRPr="00143020" w:rsidP="00E37D9A">
            <w:pPr>
              <w:pStyle w:val="Normlny"/>
              <w:bidi w:val="0"/>
              <w:spacing w:after="0" w:line="240" w:lineRule="auto"/>
              <w:rPr>
                <w:rFonts w:ascii="Times New Roman" w:hAnsi="Times New Roman"/>
                <w:sz w:val="22"/>
                <w:szCs w:val="22"/>
              </w:rPr>
            </w:pPr>
            <w:r w:rsidRPr="00143020">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E37D9A" w:rsidRPr="00A61A5F" w:rsidP="00E37D9A">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E37D9A" w:rsidRPr="00143020" w:rsidP="00E37D9A">
            <w:pPr>
              <w:pStyle w:val="Normlny"/>
              <w:bidi w:val="0"/>
              <w:spacing w:after="0" w:line="240" w:lineRule="auto"/>
              <w:rPr>
                <w:rFonts w:ascii="Times New Roman" w:hAnsi="Times New Roman"/>
                <w:sz w:val="22"/>
                <w:szCs w:val="22"/>
              </w:rPr>
            </w:pPr>
            <w:r w:rsidR="007F08DB">
              <w:rPr>
                <w:rFonts w:ascii="Times New Roman" w:hAnsi="Times New Roman"/>
                <w:sz w:val="22"/>
                <w:szCs w:val="22"/>
              </w:rPr>
              <w:t>Č</w:t>
            </w:r>
            <w:r w:rsidRPr="00143020">
              <w:rPr>
                <w:rFonts w:ascii="Times New Roman" w:hAnsi="Times New Roman"/>
                <w:sz w:val="22"/>
                <w:szCs w:val="22"/>
              </w:rPr>
              <w:t>11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37D9A" w:rsidRPr="00143020" w:rsidP="00E37D9A">
            <w:pPr>
              <w:pStyle w:val="Normlny"/>
              <w:bidi w:val="0"/>
              <w:spacing w:after="0" w:line="240" w:lineRule="auto"/>
              <w:rPr>
                <w:rFonts w:ascii="Times New Roman" w:hAnsi="Times New Roman"/>
                <w:color w:val="000000"/>
                <w:sz w:val="22"/>
                <w:szCs w:val="22"/>
              </w:rPr>
            </w:pPr>
            <w:r w:rsidRPr="00143020">
              <w:rPr>
                <w:rFonts w:ascii="Times New Roman" w:hAnsi="Times New Roman"/>
                <w:color w:val="000000"/>
                <w:sz w:val="22"/>
                <w:szCs w:val="22"/>
              </w:rPr>
              <w:t xml:space="preserve">Pre skládky, pre ktoré platí výnimka z ustanovení tejto smernice podľa článku 3 ods. </w:t>
            </w:r>
            <w:smartTag w:uri="urn:schemas-microsoft-com:office:smarttags" w:element="metricconverter">
              <w:smartTagPr>
                <w:attr w:name="ProductID" w:val="6 a"/>
              </w:smartTagPr>
              <w:r w:rsidRPr="00143020">
                <w:rPr>
                  <w:rFonts w:ascii="Times New Roman" w:hAnsi="Times New Roman"/>
                  <w:color w:val="000000"/>
                  <w:sz w:val="22"/>
                  <w:szCs w:val="22"/>
                </w:rPr>
                <w:t>4 a</w:t>
              </w:r>
            </w:smartTag>
            <w:r w:rsidRPr="00143020">
              <w:rPr>
                <w:rFonts w:ascii="Times New Roman" w:hAnsi="Times New Roman"/>
                <w:color w:val="000000"/>
                <w:sz w:val="22"/>
                <w:szCs w:val="22"/>
              </w:rPr>
              <w:t xml:space="preserve"> 5, členské štáty prijmú opatrenia potrebné na zabezpečenie: </w:t>
            </w:r>
          </w:p>
          <w:p w:rsidR="00E37D9A" w:rsidRPr="00143020" w:rsidP="00E37D9A">
            <w:pPr>
              <w:pStyle w:val="Normlny"/>
              <w:bidi w:val="0"/>
              <w:spacing w:after="0" w:line="240" w:lineRule="auto"/>
              <w:rPr>
                <w:rFonts w:ascii="Times New Roman" w:hAnsi="Times New Roman"/>
                <w:color w:val="000000"/>
                <w:sz w:val="22"/>
                <w:szCs w:val="22"/>
              </w:rPr>
            </w:pPr>
            <w:r w:rsidRPr="00143020">
              <w:rPr>
                <w:rFonts w:ascii="Times New Roman" w:hAnsi="Times New Roman"/>
                <w:color w:val="000000"/>
                <w:sz w:val="22"/>
                <w:szCs w:val="22"/>
              </w:rPr>
              <w:t xml:space="preserve">— pravidelných vizuálnych kontrol odpadu na mieste uloženia, aby sa zabezpečilo, že sa na skládke bude ukladať len odpad, ktorý nie je nebezpečný, z ostrova alebo z izolovanej osady; a </w:t>
            </w:r>
          </w:p>
          <w:p w:rsidR="00E37D9A" w:rsidRPr="00143020" w:rsidP="00E37D9A">
            <w:pPr>
              <w:pStyle w:val="Normlny"/>
              <w:bidi w:val="0"/>
              <w:spacing w:after="0" w:line="240" w:lineRule="auto"/>
              <w:rPr>
                <w:rFonts w:ascii="Times New Roman" w:hAnsi="Times New Roman"/>
                <w:color w:val="000000"/>
                <w:sz w:val="22"/>
                <w:szCs w:val="22"/>
              </w:rPr>
            </w:pPr>
            <w:r w:rsidRPr="00143020">
              <w:rPr>
                <w:rFonts w:ascii="Times New Roman" w:hAnsi="Times New Roman"/>
                <w:color w:val="000000"/>
                <w:sz w:val="22"/>
                <w:szCs w:val="22"/>
              </w:rPr>
              <w:t xml:space="preserve">— aby sa viedli záznamy o množstvách odpadu, ktoré sú na skládke ukladané. </w:t>
            </w:r>
          </w:p>
          <w:p w:rsidR="008F30DE" w:rsidRPr="00096D9F" w:rsidP="00E37D9A">
            <w:pPr>
              <w:pStyle w:val="Normlny"/>
              <w:bidi w:val="0"/>
              <w:spacing w:after="0" w:line="240" w:lineRule="auto"/>
              <w:rPr>
                <w:rFonts w:ascii="Times New Roman" w:hAnsi="Times New Roman"/>
                <w:color w:val="000000"/>
                <w:sz w:val="22"/>
                <w:szCs w:val="22"/>
              </w:rPr>
            </w:pPr>
            <w:r w:rsidRPr="00143020" w:rsidR="00E37D9A">
              <w:rPr>
                <w:rFonts w:ascii="Times New Roman" w:hAnsi="Times New Roman"/>
                <w:color w:val="000000"/>
                <w:sz w:val="22"/>
                <w:szCs w:val="22"/>
              </w:rPr>
              <w:t>Členské štáty zabezpečia, aby informácie o množstvách a, ak je to možné, aj o druhoch odpadov prichádzajúcich na skládky, pre ktoré platí výnimka, predstavovali súčasť pravidelných správ o vykonávaní tejto smernice zasielaných Komisii.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143020" w:rsidP="00E37D9A">
            <w:pPr>
              <w:pStyle w:val="Normlny"/>
              <w:bidi w:val="0"/>
              <w:spacing w:after="0" w:line="240" w:lineRule="auto"/>
              <w:rPr>
                <w:rFonts w:ascii="Times New Roman" w:hAnsi="Times New Roman"/>
                <w:sz w:val="22"/>
                <w:szCs w:val="22"/>
              </w:rPr>
            </w:pPr>
            <w:r w:rsidRPr="00143020" w:rsidR="009C44B9">
              <w:rPr>
                <w:rFonts w:ascii="Times New Roman" w:hAnsi="Times New Roman"/>
                <w:sz w:val="22"/>
                <w:szCs w:val="22"/>
              </w:rPr>
              <w:t>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143020" w:rsidP="00E37D9A">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143020" w:rsidP="00E37D9A">
            <w:pPr>
              <w:pStyle w:val="Normlny"/>
              <w:bidi w:val="0"/>
              <w:spacing w:after="0" w:line="240" w:lineRule="auto"/>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37D9A" w:rsidRPr="00143020" w:rsidP="00E37D9A">
            <w:pPr>
              <w:pStyle w:val="Normlny"/>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37D9A" w:rsidRPr="00143020" w:rsidP="00E37D9A">
            <w:pPr>
              <w:pStyle w:val="Normlny"/>
              <w:bidi w:val="0"/>
              <w:spacing w:after="0" w:line="240" w:lineRule="auto"/>
              <w:rPr>
                <w:rFonts w:ascii="Times New Roman" w:hAnsi="Times New Roman"/>
                <w:sz w:val="22"/>
                <w:szCs w:val="22"/>
              </w:rPr>
            </w:pPr>
            <w:r w:rsidRPr="00143020" w:rsidR="009C44B9">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E37D9A" w:rsidRPr="00143020" w:rsidP="00E37D9A">
            <w:pPr>
              <w:pStyle w:val="Normlny"/>
              <w:bidi w:val="0"/>
              <w:spacing w:after="0" w:line="240" w:lineRule="auto"/>
              <w:rPr>
                <w:rFonts w:ascii="Times New Roman" w:hAnsi="Times New Roman"/>
                <w:b/>
                <w:bCs/>
                <w:sz w:val="22"/>
                <w:szCs w:val="22"/>
              </w:rPr>
            </w:pPr>
            <w:r w:rsidRPr="00143020" w:rsidR="009C44B9">
              <w:rPr>
                <w:rFonts w:ascii="Times New Roman" w:hAnsi="Times New Roman"/>
                <w:kern w:val="3"/>
                <w:sz w:val="22"/>
                <w:szCs w:val="22"/>
                <w:lang w:eastAsia="zh-CN"/>
              </w:rPr>
              <w:t>Neaplikovateľné v SR.</w:t>
            </w: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E37D9A" w:rsidP="00E37D9A">
            <w:pPr>
              <w:pStyle w:val="Normlny"/>
              <w:bidi w:val="0"/>
              <w:spacing w:after="0" w:line="240" w:lineRule="auto"/>
              <w:rPr>
                <w:rFonts w:ascii="Times New Roman" w:hAnsi="Times New Roman"/>
                <w:sz w:val="22"/>
                <w:szCs w:val="22"/>
              </w:rPr>
            </w:pPr>
            <w:r w:rsidR="007F08DB">
              <w:rPr>
                <w:rFonts w:ascii="Times New Roman" w:hAnsi="Times New Roman"/>
                <w:sz w:val="22"/>
                <w:szCs w:val="22"/>
              </w:rPr>
              <w:t>Č</w:t>
            </w:r>
            <w:r w:rsidRPr="00D04E47">
              <w:rPr>
                <w:rFonts w:ascii="Times New Roman" w:hAnsi="Times New Roman"/>
                <w:sz w:val="22"/>
                <w:szCs w:val="22"/>
              </w:rPr>
              <w:t>12</w:t>
            </w: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r>
              <w:rPr>
                <w:rFonts w:ascii="Times New Roman" w:hAnsi="Times New Roman"/>
                <w:sz w:val="22"/>
                <w:szCs w:val="22"/>
              </w:rPr>
              <w:t>Č12 Pa</w:t>
            </w: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r>
              <w:rPr>
                <w:rFonts w:ascii="Times New Roman" w:hAnsi="Times New Roman"/>
                <w:sz w:val="22"/>
                <w:szCs w:val="22"/>
              </w:rPr>
              <w:t>Č12 Pb</w:t>
            </w: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RPr="00D04E47" w:rsidP="00E37D9A">
            <w:pPr>
              <w:pStyle w:val="Normlny"/>
              <w:bidi w:val="0"/>
              <w:spacing w:after="0" w:line="240" w:lineRule="auto"/>
              <w:rPr>
                <w:rFonts w:ascii="Times New Roman" w:hAnsi="Times New Roman"/>
                <w:sz w:val="22"/>
                <w:szCs w:val="22"/>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37D9A" w:rsidRPr="00D04E47" w:rsidP="00E37D9A">
            <w:pPr>
              <w:pStyle w:val="Normlny"/>
              <w:bidi w:val="0"/>
              <w:spacing w:after="0" w:line="240" w:lineRule="auto"/>
              <w:rPr>
                <w:rFonts w:ascii="Times New Roman" w:hAnsi="Times New Roman"/>
                <w:color w:val="000000"/>
                <w:sz w:val="22"/>
                <w:szCs w:val="22"/>
              </w:rPr>
            </w:pPr>
            <w:r w:rsidRPr="00D04E47">
              <w:rPr>
                <w:rFonts w:ascii="Times New Roman" w:hAnsi="Times New Roman"/>
                <w:b/>
                <w:bCs/>
                <w:color w:val="000000"/>
                <w:sz w:val="22"/>
                <w:szCs w:val="22"/>
              </w:rPr>
              <w:t xml:space="preserve">Kontrolné a monitorovacie postupy v prevádzkovej etape </w:t>
            </w:r>
          </w:p>
          <w:p w:rsidR="00E37D9A" w:rsidP="00E37D9A">
            <w:pPr>
              <w:pStyle w:val="Normlny"/>
              <w:bidi w:val="0"/>
              <w:spacing w:after="0" w:line="240" w:lineRule="auto"/>
              <w:rPr>
                <w:rFonts w:ascii="Times New Roman" w:hAnsi="Times New Roman"/>
                <w:color w:val="000000"/>
                <w:sz w:val="22"/>
                <w:szCs w:val="22"/>
              </w:rPr>
            </w:pPr>
            <w:r w:rsidRPr="00D04E47">
              <w:rPr>
                <w:rFonts w:ascii="Times New Roman" w:hAnsi="Times New Roman"/>
                <w:color w:val="000000"/>
                <w:sz w:val="22"/>
                <w:szCs w:val="22"/>
              </w:rPr>
              <w:t xml:space="preserve">Členské štáty prijmú opatrenia na zabezpečenie toho, aby kontrolné a monitorovacie postupy v prevádzkovej etape spĺňali minimálne tieto požiadavky: </w:t>
            </w:r>
          </w:p>
          <w:p w:rsidR="007F08DB" w:rsidRPr="00D04E47" w:rsidP="00E37D9A">
            <w:pPr>
              <w:pStyle w:val="Normlny"/>
              <w:bidi w:val="0"/>
              <w:spacing w:after="0" w:line="240" w:lineRule="auto"/>
              <w:rPr>
                <w:rFonts w:ascii="Times New Roman" w:hAnsi="Times New Roman"/>
                <w:color w:val="000000"/>
                <w:sz w:val="22"/>
                <w:szCs w:val="22"/>
              </w:rPr>
            </w:pPr>
          </w:p>
          <w:p w:rsidR="00E37D9A" w:rsidRPr="00D04E47" w:rsidP="009C44B9">
            <w:pPr>
              <w:pStyle w:val="Normlny"/>
              <w:bidi w:val="0"/>
              <w:spacing w:after="0" w:line="240" w:lineRule="auto"/>
              <w:rPr>
                <w:rFonts w:ascii="Times New Roman" w:hAnsi="Times New Roman"/>
                <w:color w:val="000000"/>
                <w:sz w:val="22"/>
                <w:szCs w:val="22"/>
              </w:rPr>
            </w:pPr>
            <w:r w:rsidRPr="00D04E47">
              <w:rPr>
                <w:rFonts w:ascii="Times New Roman" w:hAnsi="Times New Roman"/>
                <w:color w:val="000000"/>
                <w:sz w:val="22"/>
                <w:szCs w:val="22"/>
              </w:rPr>
              <w:t xml:space="preserve">prevádzkovateľ skládky bude v prevádzkovej etape uskutočňovať program kontroly a monitorovania, ako je určený v prílohe III; </w:t>
            </w:r>
          </w:p>
          <w:p w:rsidR="009C44B9" w:rsidRPr="00D04E47" w:rsidP="009C44B9">
            <w:pPr>
              <w:pStyle w:val="Normlny"/>
              <w:bidi w:val="0"/>
              <w:spacing w:after="0" w:line="240" w:lineRule="auto"/>
              <w:ind w:left="720"/>
              <w:rPr>
                <w:rFonts w:ascii="Times New Roman" w:hAnsi="Times New Roman"/>
                <w:color w:val="000000"/>
                <w:sz w:val="22"/>
                <w:szCs w:val="22"/>
              </w:rPr>
            </w:pPr>
          </w:p>
          <w:p w:rsidR="007F08DB" w:rsidP="00E37D9A">
            <w:pPr>
              <w:pStyle w:val="Normlny"/>
              <w:bidi w:val="0"/>
              <w:spacing w:after="0" w:line="240" w:lineRule="auto"/>
              <w:rPr>
                <w:rFonts w:ascii="Times New Roman" w:hAnsi="Times New Roman"/>
                <w:color w:val="000000"/>
                <w:sz w:val="22"/>
                <w:szCs w:val="22"/>
              </w:rPr>
            </w:pPr>
          </w:p>
          <w:p w:rsidR="007F08DB" w:rsidP="00E37D9A">
            <w:pPr>
              <w:pStyle w:val="Normlny"/>
              <w:bidi w:val="0"/>
              <w:spacing w:after="0" w:line="240" w:lineRule="auto"/>
              <w:rPr>
                <w:rFonts w:ascii="Times New Roman" w:hAnsi="Times New Roman"/>
                <w:color w:val="000000"/>
                <w:sz w:val="22"/>
                <w:szCs w:val="22"/>
              </w:rPr>
            </w:pPr>
          </w:p>
          <w:p w:rsidR="007F08DB" w:rsidP="00E37D9A">
            <w:pPr>
              <w:pStyle w:val="Normlny"/>
              <w:bidi w:val="0"/>
              <w:spacing w:after="0" w:line="240" w:lineRule="auto"/>
              <w:rPr>
                <w:rFonts w:ascii="Times New Roman" w:hAnsi="Times New Roman"/>
                <w:color w:val="000000"/>
                <w:sz w:val="22"/>
                <w:szCs w:val="22"/>
              </w:rPr>
            </w:pPr>
          </w:p>
          <w:p w:rsidR="007F08DB" w:rsidP="00E37D9A">
            <w:pPr>
              <w:pStyle w:val="Normlny"/>
              <w:bidi w:val="0"/>
              <w:spacing w:after="0" w:line="240" w:lineRule="auto"/>
              <w:rPr>
                <w:rFonts w:ascii="Times New Roman" w:hAnsi="Times New Roman"/>
                <w:color w:val="000000"/>
                <w:sz w:val="22"/>
                <w:szCs w:val="22"/>
              </w:rPr>
            </w:pPr>
          </w:p>
          <w:p w:rsidR="007F08DB" w:rsidP="00E37D9A">
            <w:pPr>
              <w:pStyle w:val="Normlny"/>
              <w:bidi w:val="0"/>
              <w:spacing w:after="0" w:line="240" w:lineRule="auto"/>
              <w:rPr>
                <w:rFonts w:ascii="Times New Roman" w:hAnsi="Times New Roman"/>
                <w:color w:val="000000"/>
                <w:sz w:val="22"/>
                <w:szCs w:val="22"/>
              </w:rPr>
            </w:pPr>
          </w:p>
          <w:p w:rsidR="007F08DB" w:rsidP="00E37D9A">
            <w:pPr>
              <w:pStyle w:val="Normlny"/>
              <w:bidi w:val="0"/>
              <w:spacing w:after="0" w:line="240" w:lineRule="auto"/>
              <w:rPr>
                <w:rFonts w:ascii="Times New Roman" w:hAnsi="Times New Roman"/>
                <w:color w:val="000000"/>
                <w:sz w:val="22"/>
                <w:szCs w:val="22"/>
              </w:rPr>
            </w:pPr>
          </w:p>
          <w:p w:rsidR="007F08DB" w:rsidP="00E37D9A">
            <w:pPr>
              <w:pStyle w:val="Normlny"/>
              <w:bidi w:val="0"/>
              <w:spacing w:after="0" w:line="240" w:lineRule="auto"/>
              <w:rPr>
                <w:rFonts w:ascii="Times New Roman" w:hAnsi="Times New Roman"/>
                <w:color w:val="000000"/>
                <w:sz w:val="22"/>
                <w:szCs w:val="22"/>
              </w:rPr>
            </w:pPr>
          </w:p>
          <w:p w:rsidR="007F08DB" w:rsidP="00E37D9A">
            <w:pPr>
              <w:pStyle w:val="Normlny"/>
              <w:bidi w:val="0"/>
              <w:spacing w:after="0" w:line="240" w:lineRule="auto"/>
              <w:rPr>
                <w:rFonts w:ascii="Times New Roman" w:hAnsi="Times New Roman"/>
                <w:color w:val="000000"/>
                <w:sz w:val="22"/>
                <w:szCs w:val="22"/>
              </w:rPr>
            </w:pPr>
          </w:p>
          <w:p w:rsidR="007F08DB" w:rsidP="00E37D9A">
            <w:pPr>
              <w:pStyle w:val="Normlny"/>
              <w:bidi w:val="0"/>
              <w:spacing w:after="0" w:line="240" w:lineRule="auto"/>
              <w:rPr>
                <w:rFonts w:ascii="Times New Roman" w:hAnsi="Times New Roman"/>
                <w:color w:val="000000"/>
                <w:sz w:val="22"/>
                <w:szCs w:val="22"/>
              </w:rPr>
            </w:pPr>
          </w:p>
          <w:p w:rsidR="007F08DB" w:rsidP="00E37D9A">
            <w:pPr>
              <w:pStyle w:val="Normlny"/>
              <w:bidi w:val="0"/>
              <w:spacing w:after="0" w:line="240" w:lineRule="auto"/>
              <w:rPr>
                <w:rFonts w:ascii="Times New Roman" w:hAnsi="Times New Roman"/>
                <w:color w:val="000000"/>
                <w:sz w:val="22"/>
                <w:szCs w:val="22"/>
              </w:rPr>
            </w:pPr>
          </w:p>
          <w:p w:rsidR="007F08DB" w:rsidP="00E37D9A">
            <w:pPr>
              <w:pStyle w:val="Normlny"/>
              <w:bidi w:val="0"/>
              <w:spacing w:after="0" w:line="240" w:lineRule="auto"/>
              <w:rPr>
                <w:rFonts w:ascii="Times New Roman" w:hAnsi="Times New Roman"/>
                <w:color w:val="000000"/>
                <w:sz w:val="22"/>
                <w:szCs w:val="22"/>
              </w:rPr>
            </w:pPr>
          </w:p>
          <w:p w:rsidR="007F08DB" w:rsidP="00E37D9A">
            <w:pPr>
              <w:pStyle w:val="Normlny"/>
              <w:bidi w:val="0"/>
              <w:spacing w:after="0" w:line="240" w:lineRule="auto"/>
              <w:rPr>
                <w:rFonts w:ascii="Times New Roman" w:hAnsi="Times New Roman"/>
                <w:color w:val="000000"/>
                <w:sz w:val="22"/>
                <w:szCs w:val="22"/>
              </w:rPr>
            </w:pPr>
          </w:p>
          <w:p w:rsidR="007F08DB" w:rsidP="00E37D9A">
            <w:pPr>
              <w:pStyle w:val="Normlny"/>
              <w:bidi w:val="0"/>
              <w:spacing w:after="0" w:line="240" w:lineRule="auto"/>
              <w:rPr>
                <w:rFonts w:ascii="Times New Roman" w:hAnsi="Times New Roman"/>
                <w:color w:val="000000"/>
                <w:sz w:val="22"/>
                <w:szCs w:val="22"/>
              </w:rPr>
            </w:pPr>
          </w:p>
          <w:p w:rsidR="007F08DB" w:rsidP="00E37D9A">
            <w:pPr>
              <w:pStyle w:val="Normlny"/>
              <w:bidi w:val="0"/>
              <w:spacing w:after="0" w:line="240" w:lineRule="auto"/>
              <w:rPr>
                <w:rFonts w:ascii="Times New Roman" w:hAnsi="Times New Roman"/>
                <w:color w:val="000000"/>
                <w:sz w:val="22"/>
                <w:szCs w:val="22"/>
              </w:rPr>
            </w:pPr>
          </w:p>
          <w:p w:rsidR="007F08DB" w:rsidP="00E37D9A">
            <w:pPr>
              <w:pStyle w:val="Normlny"/>
              <w:bidi w:val="0"/>
              <w:spacing w:after="0" w:line="240" w:lineRule="auto"/>
              <w:rPr>
                <w:rFonts w:ascii="Times New Roman" w:hAnsi="Times New Roman"/>
                <w:color w:val="000000"/>
                <w:sz w:val="22"/>
                <w:szCs w:val="22"/>
              </w:rPr>
            </w:pPr>
          </w:p>
          <w:p w:rsidR="007F08DB" w:rsidP="00E37D9A">
            <w:pPr>
              <w:pStyle w:val="Normlny"/>
              <w:bidi w:val="0"/>
              <w:spacing w:after="0" w:line="240" w:lineRule="auto"/>
              <w:rPr>
                <w:rFonts w:ascii="Times New Roman" w:hAnsi="Times New Roman"/>
                <w:color w:val="000000"/>
                <w:sz w:val="22"/>
                <w:szCs w:val="22"/>
              </w:rPr>
            </w:pPr>
          </w:p>
          <w:p w:rsidR="007F08DB" w:rsidP="00E37D9A">
            <w:pPr>
              <w:pStyle w:val="Normlny"/>
              <w:bidi w:val="0"/>
              <w:spacing w:after="0" w:line="240" w:lineRule="auto"/>
              <w:rPr>
                <w:rFonts w:ascii="Times New Roman" w:hAnsi="Times New Roman"/>
                <w:color w:val="000000"/>
                <w:sz w:val="22"/>
                <w:szCs w:val="22"/>
              </w:rPr>
            </w:pPr>
          </w:p>
          <w:p w:rsidR="007F08DB" w:rsidP="00E37D9A">
            <w:pPr>
              <w:pStyle w:val="Normlny"/>
              <w:bidi w:val="0"/>
              <w:spacing w:after="0" w:line="240" w:lineRule="auto"/>
              <w:rPr>
                <w:rFonts w:ascii="Times New Roman" w:hAnsi="Times New Roman"/>
                <w:color w:val="000000"/>
                <w:sz w:val="22"/>
                <w:szCs w:val="22"/>
              </w:rPr>
            </w:pPr>
          </w:p>
          <w:p w:rsidR="007F08DB" w:rsidP="00E37D9A">
            <w:pPr>
              <w:pStyle w:val="Normlny"/>
              <w:bidi w:val="0"/>
              <w:spacing w:after="0" w:line="240" w:lineRule="auto"/>
              <w:rPr>
                <w:rFonts w:ascii="Times New Roman" w:hAnsi="Times New Roman"/>
                <w:color w:val="000000"/>
                <w:sz w:val="22"/>
                <w:szCs w:val="22"/>
              </w:rPr>
            </w:pPr>
          </w:p>
          <w:p w:rsidR="007F08DB" w:rsidP="00E37D9A">
            <w:pPr>
              <w:pStyle w:val="Normlny"/>
              <w:bidi w:val="0"/>
              <w:spacing w:after="0" w:line="240" w:lineRule="auto"/>
              <w:rPr>
                <w:rFonts w:ascii="Times New Roman" w:hAnsi="Times New Roman"/>
                <w:color w:val="000000"/>
                <w:sz w:val="22"/>
                <w:szCs w:val="22"/>
              </w:rPr>
            </w:pPr>
          </w:p>
          <w:p w:rsidR="007F08DB" w:rsidP="00E37D9A">
            <w:pPr>
              <w:pStyle w:val="Normlny"/>
              <w:bidi w:val="0"/>
              <w:spacing w:after="0" w:line="240" w:lineRule="auto"/>
              <w:rPr>
                <w:rFonts w:ascii="Times New Roman" w:hAnsi="Times New Roman"/>
                <w:color w:val="000000"/>
                <w:sz w:val="22"/>
                <w:szCs w:val="22"/>
              </w:rPr>
            </w:pPr>
          </w:p>
          <w:p w:rsidR="007F08DB" w:rsidP="00E37D9A">
            <w:pPr>
              <w:pStyle w:val="Normlny"/>
              <w:bidi w:val="0"/>
              <w:spacing w:after="0" w:line="240" w:lineRule="auto"/>
              <w:rPr>
                <w:rFonts w:ascii="Times New Roman" w:hAnsi="Times New Roman"/>
                <w:color w:val="000000"/>
                <w:sz w:val="22"/>
                <w:szCs w:val="22"/>
              </w:rPr>
            </w:pPr>
          </w:p>
          <w:p w:rsidR="007F08DB" w:rsidP="00E37D9A">
            <w:pPr>
              <w:pStyle w:val="Normlny"/>
              <w:bidi w:val="0"/>
              <w:spacing w:after="0" w:line="240" w:lineRule="auto"/>
              <w:rPr>
                <w:rFonts w:ascii="Times New Roman" w:hAnsi="Times New Roman"/>
                <w:color w:val="000000"/>
                <w:sz w:val="22"/>
                <w:szCs w:val="22"/>
              </w:rPr>
            </w:pPr>
          </w:p>
          <w:p w:rsidR="007F08DB" w:rsidP="00E37D9A">
            <w:pPr>
              <w:pStyle w:val="Normlny"/>
              <w:bidi w:val="0"/>
              <w:spacing w:after="0" w:line="240" w:lineRule="auto"/>
              <w:rPr>
                <w:rFonts w:ascii="Times New Roman" w:hAnsi="Times New Roman"/>
                <w:color w:val="000000"/>
                <w:sz w:val="22"/>
                <w:szCs w:val="22"/>
              </w:rPr>
            </w:pPr>
          </w:p>
          <w:p w:rsidR="00E37D9A" w:rsidRPr="00D04E47" w:rsidP="00E37D9A">
            <w:pPr>
              <w:pStyle w:val="Normlny"/>
              <w:bidi w:val="0"/>
              <w:spacing w:after="0" w:line="240" w:lineRule="auto"/>
              <w:rPr>
                <w:rFonts w:ascii="Times New Roman" w:hAnsi="Times New Roman"/>
                <w:color w:val="000000"/>
                <w:sz w:val="22"/>
                <w:szCs w:val="22"/>
              </w:rPr>
            </w:pPr>
            <w:r w:rsidRPr="00D04E47">
              <w:rPr>
                <w:rFonts w:ascii="Times New Roman" w:hAnsi="Times New Roman"/>
                <w:color w:val="000000"/>
                <w:sz w:val="22"/>
                <w:szCs w:val="22"/>
              </w:rPr>
              <w:t xml:space="preserve">prevádzkovateľ oznámi príslušnému orgánu všetky významné nepriaznivé dopady na životné prostredie odhalené pomocou kontrolných a monitorovacích postupov a riadiť sa rozhodnutím príslušného orgánu o povahe a časovom harmonograme nápravných opatrení, ktoré sa majú prijať. Tieto opatrenia budú vykonané na náklady prevádzkovateľa. </w:t>
            </w:r>
          </w:p>
          <w:p w:rsidR="009C44B9" w:rsidRPr="00D04E47" w:rsidP="00E37D9A">
            <w:pPr>
              <w:pStyle w:val="Normlny"/>
              <w:bidi w:val="0"/>
              <w:spacing w:after="0" w:line="240" w:lineRule="auto"/>
              <w:rPr>
                <w:rFonts w:ascii="Times New Roman" w:hAnsi="Times New Roman"/>
                <w:color w:val="000000"/>
                <w:sz w:val="22"/>
                <w:szCs w:val="22"/>
              </w:rPr>
            </w:pPr>
          </w:p>
          <w:p w:rsidR="0009605A" w:rsidRPr="00D04E47" w:rsidP="00E37D9A">
            <w:pPr>
              <w:pStyle w:val="Normlny"/>
              <w:bidi w:val="0"/>
              <w:spacing w:after="0" w:line="240" w:lineRule="auto"/>
              <w:rPr>
                <w:rFonts w:ascii="Times New Roman" w:hAnsi="Times New Roman"/>
                <w:color w:val="000000"/>
                <w:sz w:val="22"/>
                <w:szCs w:val="22"/>
              </w:rPr>
            </w:pPr>
          </w:p>
          <w:p w:rsidR="0009605A" w:rsidRPr="00D04E47" w:rsidP="00E37D9A">
            <w:pPr>
              <w:pStyle w:val="Normlny"/>
              <w:bidi w:val="0"/>
              <w:spacing w:after="0" w:line="240" w:lineRule="auto"/>
              <w:rPr>
                <w:rFonts w:ascii="Times New Roman" w:hAnsi="Times New Roman"/>
                <w:color w:val="000000"/>
                <w:sz w:val="22"/>
                <w:szCs w:val="22"/>
              </w:rPr>
            </w:pPr>
          </w:p>
          <w:p w:rsidR="0009605A" w:rsidRPr="00D04E47" w:rsidP="00E37D9A">
            <w:pPr>
              <w:pStyle w:val="Normlny"/>
              <w:bidi w:val="0"/>
              <w:spacing w:after="0" w:line="240" w:lineRule="auto"/>
              <w:rPr>
                <w:rFonts w:ascii="Times New Roman" w:hAnsi="Times New Roman"/>
                <w:color w:val="000000"/>
                <w:sz w:val="22"/>
                <w:szCs w:val="22"/>
              </w:rPr>
            </w:pPr>
          </w:p>
          <w:p w:rsidR="0009605A" w:rsidRPr="00D04E47" w:rsidP="00E37D9A">
            <w:pPr>
              <w:pStyle w:val="Normlny"/>
              <w:bidi w:val="0"/>
              <w:spacing w:after="0" w:line="240" w:lineRule="auto"/>
              <w:rPr>
                <w:rFonts w:ascii="Times New Roman" w:hAnsi="Times New Roman"/>
                <w:color w:val="000000"/>
                <w:sz w:val="22"/>
                <w:szCs w:val="22"/>
              </w:rPr>
            </w:pPr>
          </w:p>
          <w:p w:rsidR="00E37D9A" w:rsidRPr="00D04E47" w:rsidP="00E37D9A">
            <w:pPr>
              <w:pStyle w:val="Normlny"/>
              <w:bidi w:val="0"/>
              <w:spacing w:after="0" w:line="240" w:lineRule="auto"/>
              <w:rPr>
                <w:rFonts w:ascii="Times New Roman" w:hAnsi="Times New Roman"/>
                <w:color w:val="000000"/>
                <w:sz w:val="22"/>
                <w:szCs w:val="22"/>
              </w:rPr>
            </w:pPr>
            <w:r w:rsidRPr="00D04E47">
              <w:rPr>
                <w:rFonts w:ascii="Times New Roman" w:hAnsi="Times New Roman"/>
                <w:color w:val="000000"/>
                <w:sz w:val="22"/>
                <w:szCs w:val="22"/>
              </w:rPr>
              <w:t xml:space="preserve">Prevádzkovateľ predkladá príslušným orgánom v časových intervaloch, ktoré príslušné orgány určia, ale v každom prípade minimálne raz ročne, správy vypracované na základe agregovaných údajov zo všetkých výsledkov monitorovania s cieľom preukázania, že dodržiava podmienky uvedené v povolení a rozšírenia poznatkov o chovaní odpadu na skládkach; </w:t>
            </w:r>
          </w:p>
          <w:p w:rsidR="009C44B9" w:rsidRPr="00D04E47" w:rsidP="00E37D9A">
            <w:pPr>
              <w:pStyle w:val="Normlny"/>
              <w:bidi w:val="0"/>
              <w:spacing w:after="0" w:line="240" w:lineRule="auto"/>
              <w:rPr>
                <w:rFonts w:ascii="Times New Roman" w:hAnsi="Times New Roman"/>
                <w:color w:val="000000"/>
                <w:sz w:val="22"/>
                <w:szCs w:val="22"/>
              </w:rPr>
            </w:pPr>
          </w:p>
          <w:p w:rsidR="00E37D9A" w:rsidRPr="00D04E47" w:rsidP="00E37D9A">
            <w:pPr>
              <w:pStyle w:val="Normlny"/>
              <w:bidi w:val="0"/>
              <w:spacing w:after="0" w:line="240" w:lineRule="auto"/>
              <w:rPr>
                <w:rFonts w:ascii="Times New Roman" w:hAnsi="Times New Roman"/>
                <w:sz w:val="22"/>
                <w:szCs w:val="22"/>
              </w:rPr>
            </w:pPr>
            <w:r w:rsidRPr="00D04E47">
              <w:rPr>
                <w:rFonts w:ascii="Times New Roman" w:hAnsi="Times New Roman"/>
                <w:color w:val="000000"/>
                <w:sz w:val="22"/>
                <w:szCs w:val="22"/>
              </w:rPr>
              <w:t>c) kontrola kvality analytických operácií kontrolných a monitorovacích postupov a/alebo analýzy uvedené v článku 11 ods. 1 písm. b) sa budú vykonávať v príslušných laboratóriách.</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44764" w:rsidP="009C44B9">
            <w:pPr>
              <w:pStyle w:val="Normlny"/>
              <w:bidi w:val="0"/>
              <w:spacing w:after="0" w:line="240" w:lineRule="auto"/>
              <w:rPr>
                <w:rFonts w:ascii="Times New Roman" w:hAnsi="Times New Roman"/>
                <w:sz w:val="22"/>
                <w:szCs w:val="22"/>
              </w:rPr>
            </w:pPr>
          </w:p>
          <w:p w:rsidR="00744764" w:rsidP="009C44B9">
            <w:pPr>
              <w:pStyle w:val="Normlny"/>
              <w:bidi w:val="0"/>
              <w:spacing w:after="0" w:line="240" w:lineRule="auto"/>
              <w:rPr>
                <w:rFonts w:ascii="Times New Roman" w:hAnsi="Times New Roman"/>
                <w:sz w:val="22"/>
                <w:szCs w:val="22"/>
              </w:rPr>
            </w:pPr>
          </w:p>
          <w:p w:rsidR="00744764" w:rsidP="009C44B9">
            <w:pPr>
              <w:pStyle w:val="Normlny"/>
              <w:bidi w:val="0"/>
              <w:spacing w:after="0" w:line="240" w:lineRule="auto"/>
              <w:rPr>
                <w:rFonts w:ascii="Times New Roman" w:hAnsi="Times New Roman"/>
                <w:sz w:val="22"/>
                <w:szCs w:val="22"/>
              </w:rPr>
            </w:pPr>
          </w:p>
          <w:p w:rsidR="00744764" w:rsidP="009C44B9">
            <w:pPr>
              <w:pStyle w:val="Normlny"/>
              <w:bidi w:val="0"/>
              <w:spacing w:after="0" w:line="240" w:lineRule="auto"/>
              <w:rPr>
                <w:rFonts w:ascii="Times New Roman" w:hAnsi="Times New Roman"/>
                <w:sz w:val="22"/>
                <w:szCs w:val="22"/>
              </w:rPr>
            </w:pPr>
          </w:p>
          <w:p w:rsidR="00744764" w:rsidP="009C44B9">
            <w:pPr>
              <w:pStyle w:val="Normlny"/>
              <w:bidi w:val="0"/>
              <w:spacing w:after="0" w:line="240" w:lineRule="auto"/>
              <w:rPr>
                <w:rFonts w:ascii="Times New Roman" w:hAnsi="Times New Roman"/>
                <w:sz w:val="22"/>
                <w:szCs w:val="22"/>
              </w:rPr>
            </w:pPr>
          </w:p>
          <w:p w:rsidR="00744764"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E37D9A" w:rsidRPr="00D04E47" w:rsidP="009C44B9">
            <w:pPr>
              <w:pStyle w:val="Normlny"/>
              <w:bidi w:val="0"/>
              <w:spacing w:after="0" w:line="240" w:lineRule="auto"/>
              <w:rPr>
                <w:rFonts w:ascii="Times New Roman" w:hAnsi="Times New Roman"/>
                <w:sz w:val="22"/>
                <w:szCs w:val="22"/>
              </w:rPr>
            </w:pPr>
            <w:r w:rsidRPr="00D04E47" w:rsidR="009C44B9">
              <w:rPr>
                <w:rFonts w:ascii="Times New Roman" w:hAnsi="Times New Roman"/>
                <w:sz w:val="22"/>
                <w:szCs w:val="22"/>
              </w:rPr>
              <w:t>N</w:t>
            </w:r>
          </w:p>
          <w:p w:rsidR="009C44B9" w:rsidRPr="00D04E47" w:rsidP="009C44B9">
            <w:pPr>
              <w:pStyle w:val="Normlny"/>
              <w:bidi w:val="0"/>
              <w:spacing w:after="0" w:line="240" w:lineRule="auto"/>
              <w:rPr>
                <w:rFonts w:ascii="Times New Roman" w:hAnsi="Times New Roman"/>
                <w:sz w:val="22"/>
                <w:szCs w:val="22"/>
              </w:rPr>
            </w:pPr>
          </w:p>
          <w:p w:rsidR="009C44B9" w:rsidRPr="00D04E47" w:rsidP="009C44B9">
            <w:pPr>
              <w:pStyle w:val="Normlny"/>
              <w:bidi w:val="0"/>
              <w:spacing w:after="0" w:line="240" w:lineRule="auto"/>
              <w:rPr>
                <w:rFonts w:ascii="Times New Roman" w:hAnsi="Times New Roman"/>
                <w:sz w:val="22"/>
                <w:szCs w:val="22"/>
              </w:rPr>
            </w:pPr>
          </w:p>
          <w:p w:rsidR="009C44B9" w:rsidRPr="00D04E47"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9C44B9" w:rsidRPr="00D04E47" w:rsidP="009C44B9">
            <w:pPr>
              <w:pStyle w:val="Normlny"/>
              <w:bidi w:val="0"/>
              <w:spacing w:after="0" w:line="240" w:lineRule="auto"/>
              <w:rPr>
                <w:rFonts w:ascii="Times New Roman" w:hAnsi="Times New Roman"/>
                <w:sz w:val="22"/>
                <w:szCs w:val="22"/>
              </w:rPr>
            </w:pPr>
            <w:r w:rsidR="00744764">
              <w:rPr>
                <w:rFonts w:ascii="Times New Roman" w:hAnsi="Times New Roman"/>
                <w:sz w:val="22"/>
                <w:szCs w:val="22"/>
              </w:rPr>
              <w:t>N</w:t>
            </w:r>
          </w:p>
          <w:p w:rsidR="009C44B9" w:rsidRPr="00D04E47" w:rsidP="009C44B9">
            <w:pPr>
              <w:pStyle w:val="Normlny"/>
              <w:bidi w:val="0"/>
              <w:spacing w:after="0" w:line="240" w:lineRule="auto"/>
              <w:rPr>
                <w:rFonts w:ascii="Times New Roman" w:hAnsi="Times New Roman"/>
                <w:sz w:val="22"/>
                <w:szCs w:val="22"/>
              </w:rPr>
            </w:pPr>
          </w:p>
          <w:p w:rsidR="009C44B9" w:rsidRPr="00D04E47" w:rsidP="009C44B9">
            <w:pPr>
              <w:pStyle w:val="Normlny"/>
              <w:bidi w:val="0"/>
              <w:spacing w:after="0" w:line="240" w:lineRule="auto"/>
              <w:rPr>
                <w:rFonts w:ascii="Times New Roman" w:hAnsi="Times New Roman"/>
                <w:sz w:val="22"/>
                <w:szCs w:val="22"/>
              </w:rPr>
            </w:pPr>
          </w:p>
          <w:p w:rsidR="009C44B9" w:rsidRPr="00D04E47" w:rsidP="009C44B9">
            <w:pPr>
              <w:pStyle w:val="Normlny"/>
              <w:bidi w:val="0"/>
              <w:spacing w:after="0" w:line="240" w:lineRule="auto"/>
              <w:rPr>
                <w:rFonts w:ascii="Times New Roman" w:hAnsi="Times New Roman"/>
                <w:sz w:val="22"/>
                <w:szCs w:val="22"/>
              </w:rPr>
            </w:pPr>
          </w:p>
          <w:p w:rsidR="009C44B9" w:rsidRPr="00D04E47" w:rsidP="009C44B9">
            <w:pPr>
              <w:pStyle w:val="Normlny"/>
              <w:bidi w:val="0"/>
              <w:spacing w:after="0" w:line="240" w:lineRule="auto"/>
              <w:rPr>
                <w:rFonts w:ascii="Times New Roman" w:hAnsi="Times New Roman"/>
                <w:sz w:val="22"/>
                <w:szCs w:val="22"/>
              </w:rPr>
            </w:pPr>
          </w:p>
          <w:p w:rsidR="009C44B9" w:rsidRPr="00D04E47" w:rsidP="009C44B9">
            <w:pPr>
              <w:pStyle w:val="Normlny"/>
              <w:bidi w:val="0"/>
              <w:spacing w:after="0" w:line="240" w:lineRule="auto"/>
              <w:rPr>
                <w:rFonts w:ascii="Times New Roman" w:hAnsi="Times New Roman"/>
                <w:sz w:val="22"/>
                <w:szCs w:val="22"/>
              </w:rPr>
            </w:pPr>
          </w:p>
          <w:p w:rsidR="009C44B9" w:rsidRPr="00D04E47" w:rsidP="009C44B9">
            <w:pPr>
              <w:pStyle w:val="Normlny"/>
              <w:bidi w:val="0"/>
              <w:spacing w:after="0" w:line="240" w:lineRule="auto"/>
              <w:rPr>
                <w:rFonts w:ascii="Times New Roman" w:hAnsi="Times New Roman"/>
                <w:sz w:val="22"/>
                <w:szCs w:val="22"/>
              </w:rPr>
            </w:pPr>
          </w:p>
          <w:p w:rsidR="0009605A" w:rsidRPr="00D04E47" w:rsidP="009C44B9">
            <w:pPr>
              <w:pStyle w:val="Normlny"/>
              <w:bidi w:val="0"/>
              <w:spacing w:after="0" w:line="240" w:lineRule="auto"/>
              <w:rPr>
                <w:rFonts w:ascii="Times New Roman" w:hAnsi="Times New Roman"/>
                <w:sz w:val="22"/>
                <w:szCs w:val="22"/>
              </w:rPr>
            </w:pPr>
          </w:p>
          <w:p w:rsidR="0009605A" w:rsidRPr="00D04E47" w:rsidP="009C44B9">
            <w:pPr>
              <w:pStyle w:val="Normlny"/>
              <w:bidi w:val="0"/>
              <w:spacing w:after="0" w:line="240" w:lineRule="auto"/>
              <w:rPr>
                <w:rFonts w:ascii="Times New Roman" w:hAnsi="Times New Roman"/>
                <w:sz w:val="22"/>
                <w:szCs w:val="22"/>
              </w:rPr>
            </w:pPr>
          </w:p>
          <w:p w:rsidR="0009605A" w:rsidRPr="00D04E47" w:rsidP="009C44B9">
            <w:pPr>
              <w:pStyle w:val="Normlny"/>
              <w:bidi w:val="0"/>
              <w:spacing w:after="0" w:line="240" w:lineRule="auto"/>
              <w:rPr>
                <w:rFonts w:ascii="Times New Roman" w:hAnsi="Times New Roman"/>
                <w:sz w:val="22"/>
                <w:szCs w:val="22"/>
              </w:rPr>
            </w:pPr>
          </w:p>
          <w:p w:rsidR="0009605A" w:rsidRPr="00D04E47" w:rsidP="009C44B9">
            <w:pPr>
              <w:pStyle w:val="Normlny"/>
              <w:bidi w:val="0"/>
              <w:spacing w:after="0" w:line="240" w:lineRule="auto"/>
              <w:rPr>
                <w:rFonts w:ascii="Times New Roman" w:hAnsi="Times New Roman"/>
                <w:sz w:val="22"/>
                <w:szCs w:val="22"/>
              </w:rPr>
            </w:pPr>
          </w:p>
          <w:p w:rsidR="0009605A" w:rsidRPr="00D04E47" w:rsidP="009C44B9">
            <w:pPr>
              <w:pStyle w:val="Normlny"/>
              <w:bidi w:val="0"/>
              <w:spacing w:after="0" w:line="240" w:lineRule="auto"/>
              <w:rPr>
                <w:rFonts w:ascii="Times New Roman" w:hAnsi="Times New Roman"/>
                <w:sz w:val="22"/>
                <w:szCs w:val="22"/>
              </w:rPr>
            </w:pPr>
          </w:p>
          <w:p w:rsidR="0009605A" w:rsidRPr="00D04E47" w:rsidP="009C44B9">
            <w:pPr>
              <w:pStyle w:val="Normlny"/>
              <w:bidi w:val="0"/>
              <w:spacing w:after="0" w:line="240" w:lineRule="auto"/>
              <w:rPr>
                <w:rFonts w:ascii="Times New Roman" w:hAnsi="Times New Roman"/>
                <w:sz w:val="22"/>
                <w:szCs w:val="22"/>
              </w:rPr>
            </w:pPr>
          </w:p>
          <w:p w:rsidR="0009605A" w:rsidRPr="00D04E47" w:rsidP="009C44B9">
            <w:pPr>
              <w:pStyle w:val="Normlny"/>
              <w:bidi w:val="0"/>
              <w:spacing w:after="0" w:line="240" w:lineRule="auto"/>
              <w:rPr>
                <w:rFonts w:ascii="Times New Roman" w:hAnsi="Times New Roman"/>
                <w:sz w:val="22"/>
                <w:szCs w:val="22"/>
              </w:rPr>
            </w:pPr>
            <w:r w:rsidR="00744764">
              <w:rPr>
                <w:rFonts w:ascii="Times New Roman" w:hAnsi="Times New Roman"/>
                <w:sz w:val="22"/>
                <w:szCs w:val="22"/>
              </w:rPr>
              <w:t>N</w:t>
            </w:r>
          </w:p>
          <w:p w:rsidR="0009605A" w:rsidRPr="00D04E47" w:rsidP="009C44B9">
            <w:pPr>
              <w:pStyle w:val="Normlny"/>
              <w:bidi w:val="0"/>
              <w:spacing w:after="0" w:line="240" w:lineRule="auto"/>
              <w:rPr>
                <w:rFonts w:ascii="Times New Roman" w:hAnsi="Times New Roman"/>
                <w:sz w:val="22"/>
                <w:szCs w:val="22"/>
              </w:rPr>
            </w:pPr>
          </w:p>
          <w:p w:rsidR="0009605A" w:rsidRPr="00D04E47" w:rsidP="009C44B9">
            <w:pPr>
              <w:pStyle w:val="Normlny"/>
              <w:bidi w:val="0"/>
              <w:spacing w:after="0" w:line="240" w:lineRule="auto"/>
              <w:rPr>
                <w:rFonts w:ascii="Times New Roman" w:hAnsi="Times New Roman"/>
                <w:sz w:val="22"/>
                <w:szCs w:val="22"/>
              </w:rPr>
            </w:pPr>
          </w:p>
          <w:p w:rsidR="0009605A" w:rsidRPr="00D04E47" w:rsidP="009C44B9">
            <w:pPr>
              <w:pStyle w:val="Normlny"/>
              <w:bidi w:val="0"/>
              <w:spacing w:after="0" w:line="240" w:lineRule="auto"/>
              <w:rPr>
                <w:rFonts w:ascii="Times New Roman" w:hAnsi="Times New Roman"/>
                <w:sz w:val="22"/>
                <w:szCs w:val="22"/>
              </w:rPr>
            </w:pPr>
          </w:p>
          <w:p w:rsidR="0009605A" w:rsidRPr="00D04E47" w:rsidP="009C44B9">
            <w:pPr>
              <w:pStyle w:val="Normlny"/>
              <w:bidi w:val="0"/>
              <w:spacing w:after="0" w:line="240" w:lineRule="auto"/>
              <w:rPr>
                <w:rFonts w:ascii="Times New Roman" w:hAnsi="Times New Roman"/>
                <w:sz w:val="22"/>
                <w:szCs w:val="22"/>
              </w:rPr>
            </w:pPr>
          </w:p>
          <w:p w:rsidR="0009605A" w:rsidRPr="00D04E47" w:rsidP="009C44B9">
            <w:pPr>
              <w:pStyle w:val="Normlny"/>
              <w:bidi w:val="0"/>
              <w:spacing w:after="0" w:line="240" w:lineRule="auto"/>
              <w:rPr>
                <w:rFonts w:ascii="Times New Roman" w:hAnsi="Times New Roman"/>
                <w:sz w:val="22"/>
                <w:szCs w:val="22"/>
              </w:rPr>
            </w:pPr>
          </w:p>
          <w:p w:rsidR="0009605A" w:rsidRPr="00D04E47" w:rsidP="009C44B9">
            <w:pPr>
              <w:pStyle w:val="Normlny"/>
              <w:bidi w:val="0"/>
              <w:spacing w:after="0" w:line="240" w:lineRule="auto"/>
              <w:rPr>
                <w:rFonts w:ascii="Times New Roman" w:hAnsi="Times New Roman"/>
                <w:sz w:val="22"/>
                <w:szCs w:val="22"/>
              </w:rPr>
            </w:pPr>
          </w:p>
          <w:p w:rsidR="0009605A" w:rsidRPr="00D04E47" w:rsidP="009C44B9">
            <w:pPr>
              <w:pStyle w:val="Normlny"/>
              <w:bidi w:val="0"/>
              <w:spacing w:after="0" w:line="240" w:lineRule="auto"/>
              <w:rPr>
                <w:rFonts w:ascii="Times New Roman" w:hAnsi="Times New Roman"/>
                <w:sz w:val="22"/>
                <w:szCs w:val="22"/>
              </w:rPr>
            </w:pPr>
          </w:p>
          <w:p w:rsidR="0009605A" w:rsidRPr="00D04E47" w:rsidP="009C44B9">
            <w:pPr>
              <w:pStyle w:val="Normlny"/>
              <w:bidi w:val="0"/>
              <w:spacing w:after="0" w:line="240" w:lineRule="auto"/>
              <w:rPr>
                <w:rFonts w:ascii="Times New Roman" w:hAnsi="Times New Roman"/>
                <w:sz w:val="22"/>
                <w:szCs w:val="22"/>
              </w:rPr>
            </w:pPr>
          </w:p>
          <w:p w:rsidR="0009605A" w:rsidRPr="00D04E47" w:rsidP="009C44B9">
            <w:pPr>
              <w:pStyle w:val="Normlny"/>
              <w:bidi w:val="0"/>
              <w:spacing w:after="0" w:line="240" w:lineRule="auto"/>
              <w:rPr>
                <w:rFonts w:ascii="Times New Roman" w:hAnsi="Times New Roman"/>
                <w:sz w:val="22"/>
                <w:szCs w:val="22"/>
              </w:rPr>
            </w:pPr>
            <w:r w:rsidR="00744764">
              <w:rPr>
                <w:rFonts w:ascii="Times New Roman" w:hAnsi="Times New Roman"/>
                <w:sz w:val="22"/>
                <w:szCs w:val="22"/>
              </w:rPr>
              <w:t>N</w:t>
            </w:r>
          </w:p>
          <w:p w:rsidR="0009605A" w:rsidRPr="00D04E47" w:rsidP="009C44B9">
            <w:pPr>
              <w:pStyle w:val="Normlny"/>
              <w:bidi w:val="0"/>
              <w:spacing w:after="0" w:line="240" w:lineRule="auto"/>
              <w:rPr>
                <w:rFonts w:ascii="Times New Roman" w:hAnsi="Times New Roman"/>
                <w:sz w:val="22"/>
                <w:szCs w:val="22"/>
              </w:rPr>
            </w:pPr>
          </w:p>
          <w:p w:rsidR="0009605A" w:rsidRPr="00D04E47" w:rsidP="009C44B9">
            <w:pPr>
              <w:pStyle w:val="Normlny"/>
              <w:bidi w:val="0"/>
              <w:spacing w:after="0" w:line="240" w:lineRule="auto"/>
              <w:rPr>
                <w:rFonts w:ascii="Times New Roman" w:hAnsi="Times New Roman"/>
                <w:sz w:val="22"/>
                <w:szCs w:val="22"/>
              </w:rPr>
            </w:pPr>
          </w:p>
          <w:p w:rsidR="0009605A" w:rsidRPr="00D04E47" w:rsidP="009C44B9">
            <w:pPr>
              <w:pStyle w:val="Normlny"/>
              <w:bidi w:val="0"/>
              <w:spacing w:after="0" w:line="240" w:lineRule="auto"/>
              <w:rPr>
                <w:rFonts w:ascii="Times New Roman" w:hAnsi="Times New Roman"/>
                <w:sz w:val="22"/>
                <w:szCs w:val="22"/>
              </w:rPr>
            </w:pPr>
          </w:p>
          <w:p w:rsidR="0009605A" w:rsidRPr="00D04E47" w:rsidP="009C44B9">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44764" w:rsidP="009C44B9">
            <w:pPr>
              <w:bidi w:val="0"/>
              <w:spacing w:after="0" w:line="240" w:lineRule="auto"/>
              <w:jc w:val="both"/>
              <w:rPr>
                <w:rFonts w:ascii="Times New Roman" w:hAnsi="Times New Roman"/>
                <w:sz w:val="22"/>
                <w:szCs w:val="22"/>
              </w:rPr>
            </w:pPr>
          </w:p>
          <w:p w:rsidR="00744764" w:rsidP="009C44B9">
            <w:pPr>
              <w:bidi w:val="0"/>
              <w:spacing w:after="0" w:line="240" w:lineRule="auto"/>
              <w:jc w:val="both"/>
              <w:rPr>
                <w:rFonts w:ascii="Times New Roman" w:hAnsi="Times New Roman"/>
                <w:sz w:val="22"/>
                <w:szCs w:val="22"/>
              </w:rPr>
            </w:pPr>
          </w:p>
          <w:p w:rsidR="00744764" w:rsidP="009C44B9">
            <w:pPr>
              <w:bidi w:val="0"/>
              <w:spacing w:after="0" w:line="240" w:lineRule="auto"/>
              <w:jc w:val="both"/>
              <w:rPr>
                <w:rFonts w:ascii="Times New Roman" w:hAnsi="Times New Roman"/>
                <w:sz w:val="22"/>
                <w:szCs w:val="22"/>
              </w:rPr>
            </w:pPr>
          </w:p>
          <w:p w:rsidR="00744764" w:rsidP="009C44B9">
            <w:pPr>
              <w:bidi w:val="0"/>
              <w:spacing w:after="0" w:line="240" w:lineRule="auto"/>
              <w:jc w:val="both"/>
              <w:rPr>
                <w:rFonts w:ascii="Times New Roman" w:hAnsi="Times New Roman"/>
                <w:sz w:val="22"/>
                <w:szCs w:val="22"/>
              </w:rPr>
            </w:pPr>
          </w:p>
          <w:p w:rsidR="00744764" w:rsidP="009C44B9">
            <w:pPr>
              <w:bidi w:val="0"/>
              <w:spacing w:after="0" w:line="240" w:lineRule="auto"/>
              <w:jc w:val="both"/>
              <w:rPr>
                <w:rFonts w:ascii="Times New Roman" w:hAnsi="Times New Roman"/>
                <w:sz w:val="22"/>
                <w:szCs w:val="22"/>
              </w:rPr>
            </w:pPr>
          </w:p>
          <w:p w:rsidR="00744764" w:rsidP="009C44B9">
            <w:pPr>
              <w:bidi w:val="0"/>
              <w:spacing w:after="0" w:line="240" w:lineRule="auto"/>
              <w:jc w:val="both"/>
              <w:rPr>
                <w:rFonts w:ascii="Times New Roman" w:hAnsi="Times New Roman"/>
                <w:sz w:val="22"/>
                <w:szCs w:val="22"/>
              </w:rPr>
            </w:pPr>
          </w:p>
          <w:p w:rsidR="007F08DB" w:rsidP="009C44B9">
            <w:pPr>
              <w:bidi w:val="0"/>
              <w:spacing w:after="0" w:line="240" w:lineRule="auto"/>
              <w:jc w:val="both"/>
              <w:rPr>
                <w:rFonts w:ascii="Times New Roman" w:hAnsi="Times New Roman"/>
                <w:sz w:val="22"/>
                <w:szCs w:val="22"/>
              </w:rPr>
            </w:pPr>
          </w:p>
          <w:p w:rsidR="009C44B9" w:rsidRPr="00D04E47" w:rsidP="009C44B9">
            <w:pPr>
              <w:bidi w:val="0"/>
              <w:spacing w:after="0" w:line="240" w:lineRule="auto"/>
              <w:jc w:val="both"/>
              <w:rPr>
                <w:rFonts w:ascii="Times New Roman" w:hAnsi="Times New Roman"/>
                <w:sz w:val="22"/>
                <w:szCs w:val="22"/>
              </w:rPr>
            </w:pPr>
            <w:r w:rsidR="00744764">
              <w:rPr>
                <w:rFonts w:ascii="Times New Roman" w:hAnsi="Times New Roman"/>
                <w:sz w:val="22"/>
                <w:szCs w:val="22"/>
              </w:rPr>
              <w:t>3</w:t>
            </w:r>
          </w:p>
          <w:p w:rsidR="009C44B9" w:rsidRPr="00D04E47" w:rsidP="009C44B9">
            <w:pPr>
              <w:bidi w:val="0"/>
              <w:spacing w:after="0" w:line="240" w:lineRule="auto"/>
              <w:jc w:val="both"/>
              <w:rPr>
                <w:rFonts w:ascii="Times New Roman" w:hAnsi="Times New Roman"/>
                <w:sz w:val="22"/>
                <w:szCs w:val="22"/>
              </w:rPr>
            </w:pPr>
          </w:p>
          <w:p w:rsidR="009C44B9" w:rsidRPr="00D04E47" w:rsidP="009C44B9">
            <w:pPr>
              <w:bidi w:val="0"/>
              <w:spacing w:after="0" w:line="240" w:lineRule="auto"/>
              <w:jc w:val="both"/>
              <w:rPr>
                <w:rFonts w:ascii="Times New Roman" w:hAnsi="Times New Roman"/>
                <w:sz w:val="22"/>
                <w:szCs w:val="22"/>
              </w:rPr>
            </w:pPr>
          </w:p>
          <w:p w:rsidR="009C44B9" w:rsidRPr="00D04E47" w:rsidP="009C44B9">
            <w:pPr>
              <w:bidi w:val="0"/>
              <w:spacing w:after="0" w:line="240" w:lineRule="auto"/>
              <w:jc w:val="both"/>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7F08DB" w:rsidP="009C44B9">
            <w:pPr>
              <w:pStyle w:val="Normlny"/>
              <w:bidi w:val="0"/>
              <w:spacing w:after="0" w:line="240" w:lineRule="auto"/>
              <w:rPr>
                <w:rFonts w:ascii="Times New Roman" w:hAnsi="Times New Roman"/>
                <w:sz w:val="22"/>
                <w:szCs w:val="22"/>
              </w:rPr>
            </w:pPr>
          </w:p>
          <w:p w:rsidR="009C44B9" w:rsidRPr="00D04E47" w:rsidP="009C44B9">
            <w:pPr>
              <w:pStyle w:val="Normlny"/>
              <w:bidi w:val="0"/>
              <w:spacing w:after="0" w:line="240" w:lineRule="auto"/>
              <w:rPr>
                <w:rFonts w:ascii="Times New Roman" w:hAnsi="Times New Roman"/>
                <w:sz w:val="22"/>
                <w:szCs w:val="22"/>
              </w:rPr>
            </w:pPr>
            <w:r w:rsidR="00744764">
              <w:rPr>
                <w:rFonts w:ascii="Times New Roman" w:hAnsi="Times New Roman"/>
                <w:sz w:val="22"/>
                <w:szCs w:val="22"/>
              </w:rPr>
              <w:t>1</w:t>
            </w:r>
          </w:p>
          <w:p w:rsidR="009C44B9" w:rsidRPr="00D04E47" w:rsidP="009C44B9">
            <w:pPr>
              <w:pStyle w:val="Normlny"/>
              <w:bidi w:val="0"/>
              <w:spacing w:after="0" w:line="240" w:lineRule="auto"/>
              <w:rPr>
                <w:rFonts w:ascii="Times New Roman" w:hAnsi="Times New Roman"/>
                <w:sz w:val="22"/>
                <w:szCs w:val="22"/>
              </w:rPr>
            </w:pPr>
          </w:p>
          <w:p w:rsidR="009C44B9" w:rsidRPr="00D04E47" w:rsidP="009C44B9">
            <w:pPr>
              <w:pStyle w:val="Normlny"/>
              <w:bidi w:val="0"/>
              <w:spacing w:after="0" w:line="240" w:lineRule="auto"/>
              <w:rPr>
                <w:rFonts w:ascii="Times New Roman" w:hAnsi="Times New Roman"/>
                <w:sz w:val="22"/>
                <w:szCs w:val="22"/>
              </w:rPr>
            </w:pPr>
          </w:p>
          <w:p w:rsidR="009C44B9" w:rsidRPr="00D04E47" w:rsidP="009C44B9">
            <w:pPr>
              <w:pStyle w:val="Normlny"/>
              <w:bidi w:val="0"/>
              <w:spacing w:after="0" w:line="240" w:lineRule="auto"/>
              <w:rPr>
                <w:rFonts w:ascii="Times New Roman" w:hAnsi="Times New Roman"/>
                <w:sz w:val="22"/>
                <w:szCs w:val="22"/>
              </w:rPr>
            </w:pPr>
          </w:p>
          <w:p w:rsidR="009C44B9" w:rsidRPr="00D04E47" w:rsidP="009C44B9">
            <w:pPr>
              <w:pStyle w:val="Normlny"/>
              <w:bidi w:val="0"/>
              <w:spacing w:after="0" w:line="240" w:lineRule="auto"/>
              <w:rPr>
                <w:rFonts w:ascii="Times New Roman" w:hAnsi="Times New Roman"/>
                <w:sz w:val="22"/>
                <w:szCs w:val="22"/>
              </w:rPr>
            </w:pPr>
          </w:p>
          <w:p w:rsidR="009C44B9" w:rsidRPr="00D04E47" w:rsidP="009C44B9">
            <w:pPr>
              <w:pStyle w:val="Normlny"/>
              <w:bidi w:val="0"/>
              <w:spacing w:after="0" w:line="240" w:lineRule="auto"/>
              <w:rPr>
                <w:rFonts w:ascii="Times New Roman" w:hAnsi="Times New Roman"/>
                <w:sz w:val="22"/>
                <w:szCs w:val="22"/>
              </w:rPr>
            </w:pPr>
          </w:p>
          <w:p w:rsidR="009C44B9" w:rsidRPr="00D04E47" w:rsidP="009C44B9">
            <w:pPr>
              <w:pStyle w:val="Normlny"/>
              <w:bidi w:val="0"/>
              <w:spacing w:after="0" w:line="240" w:lineRule="auto"/>
              <w:rPr>
                <w:rFonts w:ascii="Times New Roman" w:hAnsi="Times New Roman"/>
                <w:sz w:val="22"/>
                <w:szCs w:val="22"/>
              </w:rPr>
            </w:pPr>
          </w:p>
          <w:p w:rsidR="0009605A" w:rsidRPr="00D04E47" w:rsidP="009C44B9">
            <w:pPr>
              <w:pStyle w:val="Normlny"/>
              <w:bidi w:val="0"/>
              <w:spacing w:after="0" w:line="240" w:lineRule="auto"/>
              <w:rPr>
                <w:rFonts w:ascii="Times New Roman" w:hAnsi="Times New Roman"/>
                <w:sz w:val="22"/>
                <w:szCs w:val="22"/>
              </w:rPr>
            </w:pPr>
          </w:p>
          <w:p w:rsidR="0009605A" w:rsidRPr="00D04E47" w:rsidP="009C44B9">
            <w:pPr>
              <w:pStyle w:val="Normlny"/>
              <w:bidi w:val="0"/>
              <w:spacing w:after="0" w:line="240" w:lineRule="auto"/>
              <w:rPr>
                <w:rFonts w:ascii="Times New Roman" w:hAnsi="Times New Roman"/>
                <w:sz w:val="22"/>
                <w:szCs w:val="22"/>
              </w:rPr>
            </w:pPr>
          </w:p>
          <w:p w:rsidR="0009605A" w:rsidRPr="00D04E47" w:rsidP="009C44B9">
            <w:pPr>
              <w:pStyle w:val="Normlny"/>
              <w:bidi w:val="0"/>
              <w:spacing w:after="0" w:line="240" w:lineRule="auto"/>
              <w:rPr>
                <w:rFonts w:ascii="Times New Roman" w:hAnsi="Times New Roman"/>
                <w:sz w:val="22"/>
                <w:szCs w:val="22"/>
              </w:rPr>
            </w:pPr>
          </w:p>
          <w:p w:rsidR="0009605A" w:rsidRPr="00D04E47" w:rsidP="009C44B9">
            <w:pPr>
              <w:pStyle w:val="Normlny"/>
              <w:bidi w:val="0"/>
              <w:spacing w:after="0" w:line="240" w:lineRule="auto"/>
              <w:rPr>
                <w:rFonts w:ascii="Times New Roman" w:hAnsi="Times New Roman"/>
                <w:sz w:val="22"/>
                <w:szCs w:val="22"/>
              </w:rPr>
            </w:pPr>
          </w:p>
          <w:p w:rsidR="00744764" w:rsidP="009C44B9">
            <w:pPr>
              <w:pStyle w:val="Normlny"/>
              <w:bidi w:val="0"/>
              <w:spacing w:after="0" w:line="240" w:lineRule="auto"/>
              <w:rPr>
                <w:rFonts w:ascii="Times New Roman" w:hAnsi="Times New Roman"/>
                <w:sz w:val="22"/>
                <w:szCs w:val="22"/>
              </w:rPr>
            </w:pPr>
          </w:p>
          <w:p w:rsidR="00744764" w:rsidP="009C44B9">
            <w:pPr>
              <w:pStyle w:val="Normlny"/>
              <w:bidi w:val="0"/>
              <w:spacing w:after="0" w:line="240" w:lineRule="auto"/>
              <w:rPr>
                <w:rFonts w:ascii="Times New Roman" w:hAnsi="Times New Roman"/>
                <w:sz w:val="22"/>
                <w:szCs w:val="22"/>
              </w:rPr>
            </w:pPr>
          </w:p>
          <w:p w:rsidR="009C44B9" w:rsidP="009C44B9">
            <w:pPr>
              <w:pStyle w:val="Normlny"/>
              <w:bidi w:val="0"/>
              <w:spacing w:after="0" w:line="240" w:lineRule="auto"/>
              <w:rPr>
                <w:rFonts w:ascii="Times New Roman" w:hAnsi="Times New Roman"/>
                <w:sz w:val="22"/>
                <w:szCs w:val="22"/>
              </w:rPr>
            </w:pPr>
            <w:r w:rsidR="00744764">
              <w:rPr>
                <w:rFonts w:ascii="Times New Roman" w:hAnsi="Times New Roman"/>
                <w:sz w:val="22"/>
                <w:szCs w:val="22"/>
              </w:rPr>
              <w:t>1</w:t>
            </w:r>
          </w:p>
          <w:p w:rsidR="00744764" w:rsidP="009C44B9">
            <w:pPr>
              <w:pStyle w:val="Normlny"/>
              <w:bidi w:val="0"/>
              <w:spacing w:after="0" w:line="240" w:lineRule="auto"/>
              <w:rPr>
                <w:rFonts w:ascii="Times New Roman" w:hAnsi="Times New Roman"/>
                <w:sz w:val="22"/>
                <w:szCs w:val="22"/>
              </w:rPr>
            </w:pPr>
          </w:p>
          <w:p w:rsidR="00744764" w:rsidP="009C44B9">
            <w:pPr>
              <w:pStyle w:val="Normlny"/>
              <w:bidi w:val="0"/>
              <w:spacing w:after="0" w:line="240" w:lineRule="auto"/>
              <w:rPr>
                <w:rFonts w:ascii="Times New Roman" w:hAnsi="Times New Roman"/>
                <w:sz w:val="22"/>
                <w:szCs w:val="22"/>
              </w:rPr>
            </w:pPr>
          </w:p>
          <w:p w:rsidR="00F06275" w:rsidP="00F06275">
            <w:pPr>
              <w:pStyle w:val="Normlny"/>
              <w:bidi w:val="0"/>
              <w:spacing w:after="0" w:line="240" w:lineRule="auto"/>
              <w:rPr>
                <w:rFonts w:ascii="Times New Roman" w:hAnsi="Times New Roman"/>
                <w:sz w:val="22"/>
                <w:szCs w:val="22"/>
              </w:rPr>
            </w:pPr>
          </w:p>
          <w:p w:rsidR="00F06275" w:rsidP="00F06275">
            <w:pPr>
              <w:pStyle w:val="Normlny"/>
              <w:bidi w:val="0"/>
              <w:spacing w:after="0" w:line="240" w:lineRule="auto"/>
              <w:rPr>
                <w:rFonts w:ascii="Times New Roman" w:hAnsi="Times New Roman"/>
                <w:sz w:val="22"/>
                <w:szCs w:val="22"/>
              </w:rPr>
            </w:pPr>
          </w:p>
          <w:p w:rsidR="00F06275" w:rsidP="00F06275">
            <w:pPr>
              <w:pStyle w:val="Normlny"/>
              <w:bidi w:val="0"/>
              <w:spacing w:after="0" w:line="240" w:lineRule="auto"/>
              <w:rPr>
                <w:rFonts w:ascii="Times New Roman" w:hAnsi="Times New Roman"/>
                <w:sz w:val="22"/>
                <w:szCs w:val="22"/>
              </w:rPr>
            </w:pPr>
          </w:p>
          <w:p w:rsidR="00F06275" w:rsidP="00F06275">
            <w:pPr>
              <w:pStyle w:val="Normlny"/>
              <w:bidi w:val="0"/>
              <w:spacing w:after="0" w:line="240" w:lineRule="auto"/>
              <w:rPr>
                <w:rFonts w:ascii="Times New Roman" w:hAnsi="Times New Roman"/>
                <w:sz w:val="22"/>
                <w:szCs w:val="22"/>
              </w:rPr>
            </w:pPr>
          </w:p>
          <w:p w:rsidR="00F06275" w:rsidP="00F06275">
            <w:pPr>
              <w:pStyle w:val="Normlny"/>
              <w:bidi w:val="0"/>
              <w:spacing w:after="0" w:line="240" w:lineRule="auto"/>
              <w:rPr>
                <w:rFonts w:ascii="Times New Roman" w:hAnsi="Times New Roman"/>
                <w:sz w:val="22"/>
                <w:szCs w:val="22"/>
              </w:rPr>
            </w:pPr>
          </w:p>
          <w:p w:rsidR="00F06275" w:rsidP="00F06275">
            <w:pPr>
              <w:pStyle w:val="Normlny"/>
              <w:bidi w:val="0"/>
              <w:spacing w:after="0" w:line="240" w:lineRule="auto"/>
              <w:rPr>
                <w:rFonts w:ascii="Times New Roman" w:hAnsi="Times New Roman"/>
                <w:sz w:val="22"/>
                <w:szCs w:val="22"/>
              </w:rPr>
            </w:pPr>
          </w:p>
          <w:p w:rsidR="00F06275" w:rsidRPr="00D04E47" w:rsidP="00F06275">
            <w:pPr>
              <w:pStyle w:val="Normlny"/>
              <w:bidi w:val="0"/>
              <w:spacing w:after="0" w:line="240" w:lineRule="auto"/>
              <w:rPr>
                <w:rFonts w:ascii="Times New Roman" w:hAnsi="Times New Roman"/>
                <w:sz w:val="22"/>
                <w:szCs w:val="22"/>
              </w:rPr>
            </w:pPr>
            <w:r w:rsidR="00744764">
              <w:rPr>
                <w:rFonts w:ascii="Times New Roman" w:hAnsi="Times New Roman"/>
                <w:sz w:val="22"/>
                <w:szCs w:val="22"/>
              </w:rPr>
              <w:t>1</w:t>
            </w:r>
          </w:p>
          <w:p w:rsidR="00F06275" w:rsidRPr="00D04E47" w:rsidP="009C44B9">
            <w:pPr>
              <w:pStyle w:val="Normlny"/>
              <w:bidi w:val="0"/>
              <w:spacing w:after="0" w:line="240" w:lineRule="auto"/>
              <w:rPr>
                <w:rFonts w:ascii="Times New Roman" w:hAnsi="Times New Roman"/>
                <w:sz w:val="22"/>
                <w:szCs w:val="22"/>
              </w:rPr>
            </w:pPr>
          </w:p>
          <w:p w:rsidR="009C44B9" w:rsidRPr="00D04E47" w:rsidP="009C44B9">
            <w:pPr>
              <w:pStyle w:val="Normlny"/>
              <w:bidi w:val="0"/>
              <w:spacing w:after="0" w:line="240" w:lineRule="auto"/>
              <w:rPr>
                <w:rFonts w:ascii="Times New Roman" w:hAnsi="Times New Roman"/>
                <w:sz w:val="22"/>
                <w:szCs w:val="22"/>
              </w:rPr>
            </w:pPr>
          </w:p>
          <w:p w:rsidR="009C44B9" w:rsidRPr="00D04E47" w:rsidP="009C44B9">
            <w:pPr>
              <w:bidi w:val="0"/>
              <w:spacing w:after="0" w:line="240" w:lineRule="auto"/>
              <w:jc w:val="both"/>
              <w:rPr>
                <w:rFonts w:ascii="Times New Roman" w:hAnsi="Times New Roman"/>
                <w:sz w:val="22"/>
                <w:szCs w:val="22"/>
              </w:rPr>
            </w:pPr>
          </w:p>
          <w:p w:rsidR="00744764" w:rsidRPr="00D04E47" w:rsidP="00F06275">
            <w:pPr>
              <w:bidi w:val="0"/>
              <w:spacing w:after="0" w:line="240" w:lineRule="auto"/>
              <w:jc w:val="both"/>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D04E47" w:rsidP="00E37D9A">
            <w:pPr>
              <w:pStyle w:val="Normlny"/>
              <w:bidi w:val="0"/>
              <w:spacing w:after="0" w:line="240" w:lineRule="auto"/>
              <w:rPr>
                <w:rFonts w:ascii="Times New Roman" w:hAnsi="Times New Roman"/>
                <w:sz w:val="22"/>
                <w:szCs w:val="22"/>
              </w:rPr>
            </w:pPr>
          </w:p>
          <w:p w:rsidR="009C44B9" w:rsidRPr="00D04E47" w:rsidP="00E37D9A">
            <w:pPr>
              <w:pStyle w:val="Normlny"/>
              <w:bidi w:val="0"/>
              <w:spacing w:after="0" w:line="240" w:lineRule="auto"/>
              <w:rPr>
                <w:rFonts w:ascii="Times New Roman" w:hAnsi="Times New Roman"/>
                <w:sz w:val="22"/>
                <w:szCs w:val="22"/>
              </w:rPr>
            </w:pPr>
          </w:p>
          <w:p w:rsidR="009C44B9" w:rsidRPr="00D04E47" w:rsidP="00E37D9A">
            <w:pPr>
              <w:pStyle w:val="Normlny"/>
              <w:bidi w:val="0"/>
              <w:spacing w:after="0" w:line="240" w:lineRule="auto"/>
              <w:rPr>
                <w:rFonts w:ascii="Times New Roman" w:hAnsi="Times New Roman"/>
                <w:sz w:val="22"/>
                <w:szCs w:val="22"/>
              </w:rPr>
            </w:pPr>
          </w:p>
          <w:p w:rsidR="009C44B9" w:rsidRPr="00D04E47" w:rsidP="00E37D9A">
            <w:pPr>
              <w:pStyle w:val="Normlny"/>
              <w:bidi w:val="0"/>
              <w:spacing w:after="0" w:line="240" w:lineRule="auto"/>
              <w:rPr>
                <w:rFonts w:ascii="Times New Roman" w:hAnsi="Times New Roman"/>
                <w:sz w:val="22"/>
                <w:szCs w:val="22"/>
              </w:rPr>
            </w:pPr>
          </w:p>
          <w:p w:rsidR="009C44B9" w:rsidRPr="00D04E47" w:rsidP="00E37D9A">
            <w:pPr>
              <w:pStyle w:val="Normlny"/>
              <w:bidi w:val="0"/>
              <w:spacing w:after="0" w:line="240" w:lineRule="auto"/>
              <w:rPr>
                <w:rFonts w:ascii="Times New Roman" w:hAnsi="Times New Roman"/>
                <w:sz w:val="22"/>
                <w:szCs w:val="22"/>
              </w:rPr>
            </w:pPr>
          </w:p>
          <w:p w:rsidR="009C44B9" w:rsidRPr="00D04E47" w:rsidP="00E37D9A">
            <w:pPr>
              <w:pStyle w:val="Normlny"/>
              <w:bidi w:val="0"/>
              <w:spacing w:after="0" w:line="240" w:lineRule="auto"/>
              <w:rPr>
                <w:rFonts w:ascii="Times New Roman" w:hAnsi="Times New Roman"/>
                <w:sz w:val="22"/>
                <w:szCs w:val="22"/>
              </w:rPr>
            </w:pPr>
          </w:p>
          <w:p w:rsidR="009C44B9" w:rsidRPr="00D04E47" w:rsidP="00E37D9A">
            <w:pPr>
              <w:pStyle w:val="Normlny"/>
              <w:bidi w:val="0"/>
              <w:spacing w:after="0" w:line="240" w:lineRule="auto"/>
              <w:rPr>
                <w:rFonts w:ascii="Times New Roman" w:hAnsi="Times New Roman"/>
                <w:sz w:val="22"/>
                <w:szCs w:val="22"/>
              </w:rPr>
            </w:pPr>
          </w:p>
          <w:p w:rsidR="009C44B9" w:rsidP="00E37D9A">
            <w:pPr>
              <w:pStyle w:val="Normlny"/>
              <w:bidi w:val="0"/>
              <w:spacing w:after="0" w:line="240" w:lineRule="auto"/>
              <w:rPr>
                <w:rFonts w:ascii="Times New Roman" w:hAnsi="Times New Roman"/>
                <w:sz w:val="22"/>
                <w:szCs w:val="22"/>
              </w:rPr>
            </w:pPr>
            <w:r w:rsidR="007F08DB">
              <w:rPr>
                <w:rFonts w:ascii="Times New Roman" w:hAnsi="Times New Roman"/>
                <w:sz w:val="22"/>
                <w:szCs w:val="22"/>
              </w:rPr>
              <w:t>§9 O1</w:t>
            </w: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r>
              <w:rPr>
                <w:rFonts w:ascii="Times New Roman" w:hAnsi="Times New Roman"/>
                <w:sz w:val="22"/>
                <w:szCs w:val="22"/>
              </w:rPr>
              <w:t>§9 O2</w:t>
            </w: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C44089"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r>
              <w:rPr>
                <w:rFonts w:ascii="Times New Roman" w:hAnsi="Times New Roman"/>
                <w:sz w:val="22"/>
                <w:szCs w:val="22"/>
              </w:rPr>
              <w:t>§9 O3</w:t>
            </w: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r>
              <w:rPr>
                <w:rFonts w:ascii="Times New Roman" w:hAnsi="Times New Roman"/>
                <w:sz w:val="22"/>
                <w:szCs w:val="22"/>
              </w:rPr>
              <w:t>§9 O4</w:t>
            </w:r>
          </w:p>
          <w:p w:rsidR="007F08DB" w:rsidRPr="00D04E47"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9C44B9" w:rsidRPr="00D04E47" w:rsidP="00E37D9A">
            <w:pPr>
              <w:pStyle w:val="Normlny"/>
              <w:bidi w:val="0"/>
              <w:spacing w:after="0" w:line="240" w:lineRule="auto"/>
              <w:rPr>
                <w:rFonts w:ascii="Times New Roman" w:hAnsi="Times New Roman"/>
                <w:sz w:val="22"/>
                <w:szCs w:val="22"/>
              </w:rPr>
            </w:pPr>
            <w:r w:rsidRPr="00D04E47">
              <w:rPr>
                <w:rFonts w:ascii="Times New Roman" w:hAnsi="Times New Roman"/>
                <w:sz w:val="22"/>
                <w:szCs w:val="22"/>
              </w:rPr>
              <w:t xml:space="preserve">§19 </w:t>
            </w:r>
            <w:r w:rsidR="007F08DB">
              <w:rPr>
                <w:rFonts w:ascii="Times New Roman" w:hAnsi="Times New Roman"/>
                <w:sz w:val="22"/>
                <w:szCs w:val="22"/>
              </w:rPr>
              <w:t>O1 Pe</w:t>
            </w:r>
          </w:p>
          <w:p w:rsidR="009C44B9" w:rsidRPr="00D04E47" w:rsidP="00E37D9A">
            <w:pPr>
              <w:pStyle w:val="Normlny"/>
              <w:bidi w:val="0"/>
              <w:spacing w:after="0" w:line="240" w:lineRule="auto"/>
              <w:rPr>
                <w:rFonts w:ascii="Times New Roman" w:hAnsi="Times New Roman"/>
                <w:sz w:val="22"/>
                <w:szCs w:val="22"/>
              </w:rPr>
            </w:pPr>
          </w:p>
          <w:p w:rsidR="0009605A" w:rsidRPr="00D04E47" w:rsidP="00E37D9A">
            <w:pPr>
              <w:pStyle w:val="Normlny"/>
              <w:bidi w:val="0"/>
              <w:spacing w:after="0" w:line="240" w:lineRule="auto"/>
              <w:rPr>
                <w:rFonts w:ascii="Times New Roman" w:hAnsi="Times New Roman"/>
                <w:sz w:val="22"/>
                <w:szCs w:val="22"/>
              </w:rPr>
            </w:pPr>
          </w:p>
          <w:p w:rsidR="0009605A" w:rsidRPr="00D04E47" w:rsidP="00E37D9A">
            <w:pPr>
              <w:pStyle w:val="Normlny"/>
              <w:bidi w:val="0"/>
              <w:spacing w:after="0" w:line="240" w:lineRule="auto"/>
              <w:rPr>
                <w:rFonts w:ascii="Times New Roman" w:hAnsi="Times New Roman"/>
                <w:sz w:val="22"/>
                <w:szCs w:val="22"/>
              </w:rPr>
            </w:pPr>
          </w:p>
          <w:p w:rsidR="0009605A" w:rsidRPr="00D04E47" w:rsidP="00E37D9A">
            <w:pPr>
              <w:pStyle w:val="Normlny"/>
              <w:bidi w:val="0"/>
              <w:spacing w:after="0" w:line="240" w:lineRule="auto"/>
              <w:rPr>
                <w:rFonts w:ascii="Times New Roman" w:hAnsi="Times New Roman"/>
                <w:sz w:val="22"/>
                <w:szCs w:val="22"/>
              </w:rPr>
            </w:pPr>
          </w:p>
          <w:p w:rsidR="0009605A" w:rsidRPr="00D04E47" w:rsidP="00E37D9A">
            <w:pPr>
              <w:pStyle w:val="Normlny"/>
              <w:bidi w:val="0"/>
              <w:spacing w:after="0" w:line="240" w:lineRule="auto"/>
              <w:rPr>
                <w:rFonts w:ascii="Times New Roman" w:hAnsi="Times New Roman"/>
                <w:sz w:val="22"/>
                <w:szCs w:val="22"/>
              </w:rPr>
            </w:pPr>
          </w:p>
          <w:p w:rsidR="007F08DB" w:rsidP="0009605A">
            <w:pPr>
              <w:pStyle w:val="Normlny"/>
              <w:bidi w:val="0"/>
              <w:spacing w:after="0" w:line="240" w:lineRule="auto"/>
              <w:rPr>
                <w:rFonts w:ascii="Times New Roman" w:hAnsi="Times New Roman"/>
                <w:sz w:val="22"/>
                <w:szCs w:val="22"/>
              </w:rPr>
            </w:pPr>
          </w:p>
          <w:p w:rsidR="00C44089" w:rsidP="0009605A">
            <w:pPr>
              <w:pStyle w:val="Normlny"/>
              <w:bidi w:val="0"/>
              <w:spacing w:after="0" w:line="240" w:lineRule="auto"/>
              <w:rPr>
                <w:rFonts w:ascii="Times New Roman" w:hAnsi="Times New Roman"/>
                <w:sz w:val="22"/>
                <w:szCs w:val="22"/>
              </w:rPr>
            </w:pPr>
          </w:p>
          <w:p w:rsidR="0009605A" w:rsidRPr="00D04E47" w:rsidP="0009605A">
            <w:pPr>
              <w:pStyle w:val="Normlny"/>
              <w:bidi w:val="0"/>
              <w:spacing w:after="0" w:line="240" w:lineRule="auto"/>
              <w:rPr>
                <w:rFonts w:ascii="Times New Roman" w:hAnsi="Times New Roman"/>
                <w:sz w:val="22"/>
                <w:szCs w:val="22"/>
              </w:rPr>
            </w:pPr>
            <w:r w:rsidRPr="00D04E47">
              <w:rPr>
                <w:rFonts w:ascii="Times New Roman" w:hAnsi="Times New Roman"/>
                <w:sz w:val="22"/>
                <w:szCs w:val="22"/>
              </w:rPr>
              <w:t xml:space="preserve">§19 </w:t>
            </w:r>
            <w:r w:rsidR="007F08DB">
              <w:rPr>
                <w:rFonts w:ascii="Times New Roman" w:hAnsi="Times New Roman"/>
                <w:sz w:val="22"/>
                <w:szCs w:val="22"/>
              </w:rPr>
              <w:t>O1 Pf</w:t>
            </w:r>
          </w:p>
          <w:p w:rsidR="0009605A" w:rsidRPr="00D04E47" w:rsidP="00E37D9A">
            <w:pPr>
              <w:pStyle w:val="Normlny"/>
              <w:bidi w:val="0"/>
              <w:spacing w:after="0" w:line="240" w:lineRule="auto"/>
              <w:rPr>
                <w:rFonts w:ascii="Times New Roman" w:hAnsi="Times New Roman"/>
                <w:sz w:val="22"/>
                <w:szCs w:val="22"/>
              </w:rPr>
            </w:pPr>
          </w:p>
          <w:p w:rsidR="009C44B9" w:rsidRPr="00D04E47" w:rsidP="00E37D9A">
            <w:pPr>
              <w:pStyle w:val="Normlny"/>
              <w:bidi w:val="0"/>
              <w:spacing w:after="0" w:line="240" w:lineRule="auto"/>
              <w:rPr>
                <w:rFonts w:ascii="Times New Roman" w:hAnsi="Times New Roman"/>
                <w:sz w:val="22"/>
                <w:szCs w:val="22"/>
              </w:rPr>
            </w:pPr>
          </w:p>
          <w:p w:rsidR="009C44B9" w:rsidRPr="00D04E47"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9C44B9" w:rsidP="00E37D9A">
            <w:pPr>
              <w:pStyle w:val="Normlny"/>
              <w:bidi w:val="0"/>
              <w:spacing w:after="0" w:line="240" w:lineRule="auto"/>
              <w:rPr>
                <w:rFonts w:ascii="Times New Roman" w:hAnsi="Times New Roman"/>
                <w:sz w:val="22"/>
                <w:szCs w:val="22"/>
              </w:rPr>
            </w:pPr>
            <w:r w:rsidRPr="00D04E47">
              <w:rPr>
                <w:rFonts w:ascii="Times New Roman" w:hAnsi="Times New Roman"/>
                <w:sz w:val="22"/>
                <w:szCs w:val="22"/>
              </w:rPr>
              <w:t xml:space="preserve">§19 </w:t>
            </w:r>
            <w:r w:rsidR="007F08DB">
              <w:rPr>
                <w:rFonts w:ascii="Times New Roman" w:hAnsi="Times New Roman"/>
                <w:sz w:val="22"/>
                <w:szCs w:val="22"/>
              </w:rPr>
              <w:t>O1 Pi</w:t>
            </w:r>
          </w:p>
          <w:p w:rsidR="00F06275" w:rsidP="00E37D9A">
            <w:pPr>
              <w:pStyle w:val="Normlny"/>
              <w:bidi w:val="0"/>
              <w:spacing w:after="0" w:line="240" w:lineRule="auto"/>
              <w:rPr>
                <w:rFonts w:ascii="Times New Roman" w:hAnsi="Times New Roman"/>
                <w:sz w:val="22"/>
                <w:szCs w:val="22"/>
              </w:rPr>
            </w:pPr>
          </w:p>
          <w:p w:rsidR="00F06275" w:rsidP="00E37D9A">
            <w:pPr>
              <w:pStyle w:val="Normlny"/>
              <w:bidi w:val="0"/>
              <w:spacing w:after="0" w:line="240" w:lineRule="auto"/>
              <w:rPr>
                <w:rFonts w:ascii="Times New Roman" w:hAnsi="Times New Roman"/>
                <w:sz w:val="22"/>
                <w:szCs w:val="22"/>
              </w:rPr>
            </w:pPr>
          </w:p>
          <w:p w:rsidR="00F06275" w:rsidP="00E37D9A">
            <w:pPr>
              <w:pStyle w:val="Normlny"/>
              <w:bidi w:val="0"/>
              <w:spacing w:after="0" w:line="240" w:lineRule="auto"/>
              <w:rPr>
                <w:rFonts w:ascii="Times New Roman" w:hAnsi="Times New Roman"/>
                <w:sz w:val="22"/>
                <w:szCs w:val="22"/>
              </w:rPr>
            </w:pPr>
          </w:p>
          <w:p w:rsidR="00F06275" w:rsidP="00E37D9A">
            <w:pPr>
              <w:pStyle w:val="Normlny"/>
              <w:bidi w:val="0"/>
              <w:spacing w:after="0" w:line="240" w:lineRule="auto"/>
              <w:rPr>
                <w:rFonts w:ascii="Times New Roman" w:hAnsi="Times New Roman"/>
                <w:sz w:val="22"/>
                <w:szCs w:val="22"/>
              </w:rPr>
            </w:pPr>
          </w:p>
          <w:p w:rsidR="00F06275" w:rsidP="00E37D9A">
            <w:pPr>
              <w:pStyle w:val="Normlny"/>
              <w:bidi w:val="0"/>
              <w:spacing w:after="0" w:line="240" w:lineRule="auto"/>
              <w:rPr>
                <w:rFonts w:ascii="Times New Roman" w:hAnsi="Times New Roman"/>
                <w:sz w:val="22"/>
                <w:szCs w:val="22"/>
              </w:rPr>
            </w:pPr>
          </w:p>
          <w:p w:rsidR="00F06275" w:rsidP="00E37D9A">
            <w:pPr>
              <w:pStyle w:val="Normlny"/>
              <w:bidi w:val="0"/>
              <w:spacing w:after="0" w:line="240" w:lineRule="auto"/>
              <w:rPr>
                <w:rFonts w:ascii="Times New Roman" w:hAnsi="Times New Roman"/>
                <w:sz w:val="22"/>
                <w:szCs w:val="22"/>
              </w:rPr>
            </w:pPr>
          </w:p>
          <w:p w:rsidR="00F06275"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F06275" w:rsidRPr="00D04E47" w:rsidP="007F08DB">
            <w:pPr>
              <w:pStyle w:val="Normlny"/>
              <w:bidi w:val="0"/>
              <w:spacing w:after="0" w:line="240" w:lineRule="auto"/>
              <w:rPr>
                <w:rFonts w:ascii="Times New Roman" w:hAnsi="Times New Roman"/>
                <w:sz w:val="22"/>
                <w:szCs w:val="22"/>
              </w:rPr>
            </w:pPr>
            <w:r>
              <w:rPr>
                <w:rFonts w:ascii="Times New Roman" w:hAnsi="Times New Roman"/>
                <w:sz w:val="22"/>
                <w:szCs w:val="22"/>
              </w:rPr>
              <w:t xml:space="preserve">§19 </w:t>
            </w:r>
            <w:r w:rsidR="007F08DB">
              <w:rPr>
                <w:rFonts w:ascii="Times New Roman" w:hAnsi="Times New Roman"/>
                <w:sz w:val="22"/>
                <w:szCs w:val="22"/>
              </w:rPr>
              <w:t>O1 Pk</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37D9A" w:rsidRPr="00D04E47" w:rsidP="00E37D9A">
            <w:pPr>
              <w:bidi w:val="0"/>
              <w:spacing w:after="0" w:line="240" w:lineRule="auto"/>
              <w:jc w:val="both"/>
              <w:rPr>
                <w:rFonts w:ascii="Times New Roman" w:hAnsi="Times New Roman"/>
                <w:sz w:val="22"/>
                <w:szCs w:val="22"/>
              </w:rPr>
            </w:pPr>
          </w:p>
          <w:p w:rsidR="009C44B9" w:rsidRPr="00D04E47" w:rsidP="00E37D9A">
            <w:pPr>
              <w:bidi w:val="0"/>
              <w:spacing w:after="0" w:line="240" w:lineRule="auto"/>
              <w:jc w:val="both"/>
              <w:rPr>
                <w:rFonts w:ascii="Times New Roman" w:hAnsi="Times New Roman"/>
                <w:sz w:val="22"/>
                <w:szCs w:val="22"/>
              </w:rPr>
            </w:pPr>
          </w:p>
          <w:p w:rsidR="009C44B9" w:rsidRPr="00D04E47" w:rsidP="00E37D9A">
            <w:pPr>
              <w:bidi w:val="0"/>
              <w:spacing w:after="0" w:line="240" w:lineRule="auto"/>
              <w:jc w:val="both"/>
              <w:rPr>
                <w:rFonts w:ascii="Times New Roman" w:hAnsi="Times New Roman"/>
                <w:sz w:val="22"/>
                <w:szCs w:val="22"/>
              </w:rPr>
            </w:pPr>
          </w:p>
          <w:p w:rsidR="009C44B9" w:rsidRPr="00D04E47" w:rsidP="00E37D9A">
            <w:pPr>
              <w:bidi w:val="0"/>
              <w:spacing w:after="0" w:line="240" w:lineRule="auto"/>
              <w:jc w:val="both"/>
              <w:rPr>
                <w:rFonts w:ascii="Times New Roman" w:hAnsi="Times New Roman"/>
                <w:sz w:val="22"/>
                <w:szCs w:val="22"/>
              </w:rPr>
            </w:pPr>
          </w:p>
          <w:p w:rsidR="009C44B9" w:rsidRPr="00D04E47" w:rsidP="00E37D9A">
            <w:pPr>
              <w:bidi w:val="0"/>
              <w:spacing w:after="0" w:line="240" w:lineRule="auto"/>
              <w:jc w:val="both"/>
              <w:rPr>
                <w:rFonts w:ascii="Times New Roman" w:hAnsi="Times New Roman"/>
                <w:sz w:val="22"/>
                <w:szCs w:val="22"/>
              </w:rPr>
            </w:pPr>
          </w:p>
          <w:p w:rsidR="009C44B9" w:rsidRPr="00D04E47" w:rsidP="00E37D9A">
            <w:pPr>
              <w:bidi w:val="0"/>
              <w:spacing w:after="0" w:line="240" w:lineRule="auto"/>
              <w:jc w:val="both"/>
              <w:rPr>
                <w:rFonts w:ascii="Times New Roman" w:hAnsi="Times New Roman"/>
                <w:sz w:val="22"/>
                <w:szCs w:val="22"/>
              </w:rPr>
            </w:pPr>
          </w:p>
          <w:p w:rsidR="009C44B9" w:rsidRPr="007F08DB" w:rsidP="00E37D9A">
            <w:pPr>
              <w:bidi w:val="0"/>
              <w:spacing w:after="0" w:line="240" w:lineRule="auto"/>
              <w:jc w:val="both"/>
              <w:rPr>
                <w:rFonts w:ascii="Times New Roman" w:hAnsi="Times New Roman"/>
                <w:kern w:val="3"/>
                <w:sz w:val="22"/>
                <w:szCs w:val="22"/>
                <w:lang w:eastAsia="zh-CN"/>
              </w:rPr>
            </w:pPr>
          </w:p>
          <w:p w:rsidR="007F08DB" w:rsidRPr="007F08DB" w:rsidP="007F08DB">
            <w:pPr>
              <w:autoSpaceDE/>
              <w:autoSpaceDN/>
              <w:bidi w:val="0"/>
              <w:spacing w:after="0" w:line="240" w:lineRule="auto"/>
              <w:jc w:val="both"/>
              <w:rPr>
                <w:rFonts w:ascii="Times New Roman" w:hAnsi="Times New Roman"/>
                <w:kern w:val="3"/>
                <w:sz w:val="22"/>
                <w:szCs w:val="22"/>
                <w:lang w:eastAsia="zh-CN"/>
              </w:rPr>
            </w:pPr>
            <w:r w:rsidRPr="007F08DB">
              <w:rPr>
                <w:rFonts w:ascii="Times New Roman" w:hAnsi="Times New Roman"/>
                <w:kern w:val="3"/>
                <w:sz w:val="22"/>
                <w:szCs w:val="22"/>
                <w:lang w:eastAsia="zh-CN"/>
              </w:rPr>
              <w:t>Na sledovanie kvality podzemných vôd v okolí skládky odpadov sa vybuduje dostatočný počet monitorovacích objektov, najmenej však tri, a to jeden nad skládkou odpadov a dva pod skládkou odpadov v smere prúdenia podzemných vôd. Pred začiatkom prevádzkovania skládky odpadov je potrebné poznať vstupné hodnoty kvality podzemných vôd.</w:t>
            </w:r>
          </w:p>
          <w:p w:rsidR="007F08DB" w:rsidRPr="007F08DB" w:rsidP="007F08DB">
            <w:pPr>
              <w:bidi w:val="0"/>
              <w:spacing w:after="0" w:line="240" w:lineRule="auto"/>
              <w:ind w:left="426"/>
              <w:jc w:val="both"/>
              <w:rPr>
                <w:rFonts w:ascii="Times New Roman" w:hAnsi="Times New Roman"/>
                <w:kern w:val="3"/>
                <w:sz w:val="22"/>
                <w:szCs w:val="22"/>
                <w:lang w:eastAsia="zh-CN"/>
              </w:rPr>
            </w:pPr>
          </w:p>
          <w:p w:rsidR="007F08DB" w:rsidRPr="007F08DB" w:rsidP="007F08DB">
            <w:pPr>
              <w:autoSpaceDE/>
              <w:autoSpaceDN/>
              <w:bidi w:val="0"/>
              <w:spacing w:after="0" w:line="240" w:lineRule="auto"/>
              <w:jc w:val="both"/>
              <w:rPr>
                <w:rFonts w:ascii="Times New Roman" w:hAnsi="Times New Roman"/>
                <w:kern w:val="3"/>
                <w:sz w:val="22"/>
                <w:szCs w:val="22"/>
                <w:lang w:eastAsia="zh-CN"/>
              </w:rPr>
            </w:pPr>
            <w:r w:rsidRPr="007F08DB">
              <w:rPr>
                <w:rFonts w:ascii="Times New Roman" w:hAnsi="Times New Roman"/>
                <w:kern w:val="3"/>
                <w:sz w:val="22"/>
                <w:szCs w:val="22"/>
                <w:lang w:eastAsia="zh-CN"/>
              </w:rPr>
              <w:t>Ak je skládka odpadov situovaná v takom vhodnom geologickom prostredí, že v mieste lokalizácie skládky odpadov a v jej okolí sú horniny, ktoré spĺňajú požiadavky na tesnenie skládky odpadov, a ani do 30, 0 m pod základovou škárou skládky odpadov nebola zistená hladina podzemnej vody a nie je ani predpoklad jej výskytu v budúcnosti, možno od vybudovania monitorovacích sond podzemných vôd upustiť, avšak takéto skládky odpadov musia byť jedenkrát ročne monitorované geofyzikálnymi metódami.</w:t>
            </w:r>
          </w:p>
          <w:p w:rsidR="007F08DB" w:rsidRPr="007F08DB" w:rsidP="007F08DB">
            <w:pPr>
              <w:pStyle w:val="ListParagraph"/>
              <w:bidi w:val="0"/>
              <w:spacing w:after="0" w:line="240" w:lineRule="auto"/>
              <w:rPr>
                <w:rFonts w:ascii="Times New Roman" w:hAnsi="Times New Roman"/>
                <w:kern w:val="3"/>
                <w:sz w:val="22"/>
                <w:szCs w:val="22"/>
                <w:lang w:eastAsia="zh-CN"/>
              </w:rPr>
            </w:pPr>
          </w:p>
          <w:p w:rsidR="007F08DB" w:rsidRPr="007F08DB" w:rsidP="007F08DB">
            <w:pPr>
              <w:autoSpaceDE/>
              <w:autoSpaceDN/>
              <w:bidi w:val="0"/>
              <w:spacing w:after="0" w:line="240" w:lineRule="auto"/>
              <w:jc w:val="both"/>
              <w:rPr>
                <w:rFonts w:ascii="Times New Roman" w:hAnsi="Times New Roman"/>
                <w:kern w:val="3"/>
                <w:sz w:val="22"/>
                <w:szCs w:val="22"/>
                <w:lang w:eastAsia="zh-CN"/>
              </w:rPr>
            </w:pPr>
            <w:r w:rsidRPr="007F08DB">
              <w:rPr>
                <w:rFonts w:ascii="Times New Roman" w:hAnsi="Times New Roman"/>
                <w:kern w:val="3"/>
                <w:sz w:val="22"/>
                <w:szCs w:val="22"/>
                <w:lang w:eastAsia="zh-CN"/>
              </w:rPr>
              <w:t>Odseky 1 a 2 sa nevzťahujú na skládky odpadov na inertný odpad.</w:t>
            </w:r>
          </w:p>
          <w:p w:rsidR="007F08DB" w:rsidRPr="007F08DB" w:rsidP="007F08DB">
            <w:pPr>
              <w:pStyle w:val="ListParagraph"/>
              <w:bidi w:val="0"/>
              <w:spacing w:after="0" w:line="240" w:lineRule="auto"/>
              <w:rPr>
                <w:rFonts w:ascii="Times New Roman" w:hAnsi="Times New Roman"/>
                <w:kern w:val="3"/>
                <w:sz w:val="22"/>
                <w:szCs w:val="22"/>
                <w:lang w:eastAsia="zh-CN"/>
              </w:rPr>
            </w:pPr>
          </w:p>
          <w:p w:rsidR="007F08DB" w:rsidRPr="007F08DB" w:rsidP="007F08DB">
            <w:pPr>
              <w:autoSpaceDE/>
              <w:autoSpaceDN/>
              <w:bidi w:val="0"/>
              <w:spacing w:after="0" w:line="240" w:lineRule="auto"/>
              <w:jc w:val="both"/>
              <w:rPr>
                <w:rFonts w:ascii="Times New Roman" w:hAnsi="Times New Roman"/>
                <w:kern w:val="3"/>
                <w:sz w:val="22"/>
                <w:szCs w:val="22"/>
                <w:lang w:eastAsia="zh-CN"/>
              </w:rPr>
            </w:pPr>
            <w:r w:rsidRPr="007F08DB">
              <w:rPr>
                <w:rFonts w:ascii="Times New Roman" w:hAnsi="Times New Roman"/>
                <w:kern w:val="3"/>
                <w:sz w:val="22"/>
                <w:szCs w:val="22"/>
                <w:lang w:eastAsia="zh-CN"/>
              </w:rPr>
              <w:t>Podrobné požiadavky na monitorovací systém skládky odpadov sú uvedené v prílohe č. 3.</w:t>
            </w:r>
          </w:p>
          <w:p w:rsidR="009C44B9" w:rsidRPr="00D04E47" w:rsidP="00E37D9A">
            <w:pPr>
              <w:bidi w:val="0"/>
              <w:spacing w:after="0" w:line="240" w:lineRule="auto"/>
              <w:jc w:val="both"/>
              <w:rPr>
                <w:rFonts w:ascii="Times New Roman" w:hAnsi="Times New Roman"/>
                <w:sz w:val="22"/>
                <w:szCs w:val="22"/>
              </w:rPr>
            </w:pPr>
          </w:p>
          <w:p w:rsidR="009C44B9" w:rsidRPr="00D04E47" w:rsidP="009C44B9">
            <w:pPr>
              <w:pStyle w:val="Standard"/>
              <w:tabs>
                <w:tab w:val="left" w:pos="426"/>
              </w:tabs>
              <w:bidi w:val="0"/>
              <w:spacing w:after="0" w:line="240" w:lineRule="auto"/>
              <w:jc w:val="both"/>
              <w:rPr>
                <w:rFonts w:ascii="Times New Roman" w:hAnsi="Times New Roman" w:cs="Times New Roman"/>
              </w:rPr>
            </w:pPr>
            <w:r w:rsidRPr="00D04E47">
              <w:rPr>
                <w:rFonts w:ascii="Times New Roman" w:hAnsi="Times New Roman" w:cs="Times New Roman"/>
              </w:rPr>
              <w:t>Prevádzkovateľ skládky odpadov je okrem povinností držiteľa odpadu podľa § 14 a § 17 povinný oznámiť príslušnému orgánu  štátnej správy odpadového hospodárstva negatívne stavy a vplyvy na životné prostredie zistené monitoringom počas prevádzkovania skládky odpadov a po jej uzavretí.</w:t>
            </w:r>
          </w:p>
          <w:p w:rsidR="0009605A" w:rsidRPr="00D04E47" w:rsidP="009C44B9">
            <w:pPr>
              <w:pStyle w:val="Standard"/>
              <w:tabs>
                <w:tab w:val="left" w:pos="426"/>
              </w:tabs>
              <w:bidi w:val="0"/>
              <w:spacing w:after="0" w:line="240" w:lineRule="auto"/>
              <w:jc w:val="both"/>
              <w:rPr>
                <w:rFonts w:ascii="Times New Roman" w:hAnsi="Times New Roman" w:cs="Times New Roman"/>
              </w:rPr>
            </w:pPr>
          </w:p>
          <w:p w:rsidR="0009605A" w:rsidRPr="00D04E47" w:rsidP="0009605A">
            <w:pPr>
              <w:pStyle w:val="Standard"/>
              <w:bidi w:val="0"/>
              <w:spacing w:after="0" w:line="240" w:lineRule="auto"/>
              <w:jc w:val="both"/>
              <w:rPr>
                <w:rFonts w:ascii="Times New Roman" w:hAnsi="Times New Roman" w:cs="Times New Roman"/>
              </w:rPr>
            </w:pPr>
            <w:r w:rsidRPr="00D04E47">
              <w:rPr>
                <w:rFonts w:ascii="Times New Roman" w:hAnsi="Times New Roman" w:cs="Times New Roman"/>
              </w:rPr>
              <w:t>Prevádzkovateľ skládky odpadov je okrem povinností držiteľa odpadu podľa § 14 a § 17 povinný odstraňovať negatívne stavy a vplyvy zistené monitoringom skládky odpadov,</w:t>
            </w:r>
          </w:p>
          <w:p w:rsidR="0009605A" w:rsidRPr="00D04E47" w:rsidP="009C44B9">
            <w:pPr>
              <w:pStyle w:val="Standard"/>
              <w:tabs>
                <w:tab w:val="left" w:pos="426"/>
              </w:tabs>
              <w:bidi w:val="0"/>
              <w:spacing w:after="0" w:line="240" w:lineRule="auto"/>
              <w:jc w:val="both"/>
              <w:rPr>
                <w:rFonts w:ascii="Times New Roman" w:hAnsi="Times New Roman" w:cs="Times New Roman"/>
              </w:rPr>
            </w:pPr>
          </w:p>
          <w:p w:rsidR="009C44B9" w:rsidP="00E37D9A">
            <w:pPr>
              <w:bidi w:val="0"/>
              <w:spacing w:after="0" w:line="240" w:lineRule="auto"/>
              <w:jc w:val="both"/>
              <w:rPr>
                <w:rFonts w:ascii="Times New Roman" w:hAnsi="Times New Roman"/>
                <w:sz w:val="22"/>
                <w:szCs w:val="22"/>
              </w:rPr>
            </w:pPr>
            <w:r w:rsidRPr="00D04E47">
              <w:rPr>
                <w:rFonts w:ascii="Times New Roman" w:hAnsi="Times New Roman"/>
                <w:sz w:val="22"/>
                <w:szCs w:val="22"/>
              </w:rPr>
              <w:t>Prevádzkovateľ skládky odpadov je okrem povinností držiteľa odpadu podľa § 14 a § 17 povinný uchovávať záznamy z monitoringu počas prevádzkovania skládky odpadov a po jej uzavretí a každoročne do 31. januára nasledujúceho roka ohlasovať výsledky monitoringu príslušnému orgánu štátnej správy odpadového hospodárstva.</w:t>
            </w:r>
          </w:p>
          <w:p w:rsidR="00F06275" w:rsidP="00E37D9A">
            <w:pPr>
              <w:bidi w:val="0"/>
              <w:spacing w:after="0" w:line="240" w:lineRule="auto"/>
              <w:jc w:val="both"/>
              <w:rPr>
                <w:rFonts w:ascii="Times New Roman" w:hAnsi="Times New Roman"/>
                <w:sz w:val="22"/>
                <w:szCs w:val="22"/>
              </w:rPr>
            </w:pPr>
          </w:p>
          <w:p w:rsidR="00F06275" w:rsidP="00E37D9A">
            <w:pPr>
              <w:bidi w:val="0"/>
              <w:spacing w:after="0" w:line="240" w:lineRule="auto"/>
              <w:jc w:val="both"/>
              <w:rPr>
                <w:rFonts w:ascii="Times New Roman" w:hAnsi="Times New Roman"/>
                <w:sz w:val="22"/>
                <w:szCs w:val="22"/>
              </w:rPr>
            </w:pPr>
          </w:p>
          <w:p w:rsidR="00F06275" w:rsidRPr="00712169" w:rsidP="00712169">
            <w:pPr>
              <w:pStyle w:val="Standard"/>
              <w:bidi w:val="0"/>
              <w:spacing w:after="0" w:line="240" w:lineRule="auto"/>
              <w:jc w:val="both"/>
              <w:rPr>
                <w:rFonts w:ascii="Times New Roman" w:hAnsi="Times New Roman" w:cs="Times New Roman"/>
                <w:kern w:val="0"/>
                <w:lang w:eastAsia="sk-SK"/>
              </w:rPr>
            </w:pPr>
            <w:r w:rsidRPr="00F06275">
              <w:rPr>
                <w:rFonts w:ascii="Times New Roman" w:hAnsi="Times New Roman" w:cs="Times New Roman"/>
                <w:kern w:val="0"/>
                <w:lang w:eastAsia="sk-SK"/>
              </w:rPr>
              <w:t xml:space="preserve">Prevádzkovateľ skládky odpadov je okrem povinností držiteľa odpadu podľa § 14 a § 17 </w:t>
            </w:r>
            <w:r>
              <w:rPr>
                <w:rFonts w:ascii="Times New Roman" w:hAnsi="Times New Roman" w:cs="Times New Roman"/>
                <w:kern w:val="0"/>
                <w:lang w:eastAsia="sk-SK"/>
              </w:rPr>
              <w:t xml:space="preserve">povinný </w:t>
            </w:r>
            <w:r w:rsidRPr="00F06275">
              <w:rPr>
                <w:rFonts w:ascii="Times New Roman" w:hAnsi="Times New Roman" w:cs="Times New Roman"/>
                <w:kern w:val="0"/>
                <w:lang w:eastAsia="sk-SK"/>
              </w:rPr>
              <w:t>zabezpečiť, podľa potreby, kontrolné náhodné odbery vzoriek odpadu a skúšky a analýzy odpadu s cieľom overiť deklarované údaje držiteľa odpadu o pôvode, vlastnostiach a zložení odpadu.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44764" w:rsidP="00E37D9A">
            <w:pPr>
              <w:pStyle w:val="Normlny"/>
              <w:bidi w:val="0"/>
              <w:spacing w:after="0" w:line="240" w:lineRule="auto"/>
              <w:rPr>
                <w:rFonts w:ascii="Times New Roman" w:hAnsi="Times New Roman"/>
                <w:sz w:val="22"/>
                <w:szCs w:val="22"/>
              </w:rPr>
            </w:pPr>
          </w:p>
          <w:p w:rsidR="00744764" w:rsidP="00E37D9A">
            <w:pPr>
              <w:pStyle w:val="Normlny"/>
              <w:bidi w:val="0"/>
              <w:spacing w:after="0" w:line="240" w:lineRule="auto"/>
              <w:rPr>
                <w:rFonts w:ascii="Times New Roman" w:hAnsi="Times New Roman"/>
                <w:sz w:val="22"/>
                <w:szCs w:val="22"/>
              </w:rPr>
            </w:pPr>
          </w:p>
          <w:p w:rsidR="00744764" w:rsidP="00E37D9A">
            <w:pPr>
              <w:pStyle w:val="Normlny"/>
              <w:bidi w:val="0"/>
              <w:spacing w:after="0" w:line="240" w:lineRule="auto"/>
              <w:rPr>
                <w:rFonts w:ascii="Times New Roman" w:hAnsi="Times New Roman"/>
                <w:sz w:val="22"/>
                <w:szCs w:val="22"/>
              </w:rPr>
            </w:pPr>
          </w:p>
          <w:p w:rsidR="00744764" w:rsidP="00E37D9A">
            <w:pPr>
              <w:pStyle w:val="Normlny"/>
              <w:bidi w:val="0"/>
              <w:spacing w:after="0" w:line="240" w:lineRule="auto"/>
              <w:rPr>
                <w:rFonts w:ascii="Times New Roman" w:hAnsi="Times New Roman"/>
                <w:sz w:val="22"/>
                <w:szCs w:val="22"/>
              </w:rPr>
            </w:pPr>
          </w:p>
          <w:p w:rsidR="00744764" w:rsidP="00E37D9A">
            <w:pPr>
              <w:pStyle w:val="Normlny"/>
              <w:bidi w:val="0"/>
              <w:spacing w:after="0" w:line="240" w:lineRule="auto"/>
              <w:rPr>
                <w:rFonts w:ascii="Times New Roman" w:hAnsi="Times New Roman"/>
                <w:sz w:val="22"/>
                <w:szCs w:val="22"/>
              </w:rPr>
            </w:pPr>
          </w:p>
          <w:p w:rsidR="00744764"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E37D9A" w:rsidRPr="00D04E47" w:rsidP="00E37D9A">
            <w:pPr>
              <w:pStyle w:val="Normlny"/>
              <w:bidi w:val="0"/>
              <w:spacing w:after="0" w:line="240" w:lineRule="auto"/>
              <w:rPr>
                <w:rFonts w:ascii="Times New Roman" w:hAnsi="Times New Roman"/>
                <w:sz w:val="22"/>
                <w:szCs w:val="22"/>
              </w:rPr>
            </w:pPr>
            <w:r w:rsidRPr="00D04E47" w:rsidR="009C44B9">
              <w:rPr>
                <w:rFonts w:ascii="Times New Roman" w:hAnsi="Times New Roman"/>
                <w:sz w:val="22"/>
                <w:szCs w:val="22"/>
              </w:rPr>
              <w:t>Ú</w:t>
            </w:r>
          </w:p>
          <w:p w:rsidR="009C44B9" w:rsidRPr="00D04E47" w:rsidP="00E37D9A">
            <w:pPr>
              <w:pStyle w:val="Normlny"/>
              <w:bidi w:val="0"/>
              <w:spacing w:after="0" w:line="240" w:lineRule="auto"/>
              <w:rPr>
                <w:rFonts w:ascii="Times New Roman" w:hAnsi="Times New Roman"/>
                <w:sz w:val="22"/>
                <w:szCs w:val="22"/>
              </w:rPr>
            </w:pPr>
          </w:p>
          <w:p w:rsidR="009C44B9" w:rsidRPr="00D04E47" w:rsidP="00E37D9A">
            <w:pPr>
              <w:pStyle w:val="Normlny"/>
              <w:bidi w:val="0"/>
              <w:spacing w:after="0" w:line="240" w:lineRule="auto"/>
              <w:rPr>
                <w:rFonts w:ascii="Times New Roman" w:hAnsi="Times New Roman"/>
                <w:sz w:val="22"/>
                <w:szCs w:val="22"/>
              </w:rPr>
            </w:pPr>
          </w:p>
          <w:p w:rsidR="009C44B9" w:rsidRPr="00D04E47"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7F08DB" w:rsidP="00E37D9A">
            <w:pPr>
              <w:pStyle w:val="Normlny"/>
              <w:bidi w:val="0"/>
              <w:spacing w:after="0" w:line="240" w:lineRule="auto"/>
              <w:rPr>
                <w:rFonts w:ascii="Times New Roman" w:hAnsi="Times New Roman"/>
                <w:sz w:val="22"/>
                <w:szCs w:val="22"/>
              </w:rPr>
            </w:pPr>
          </w:p>
          <w:p w:rsidR="009C44B9" w:rsidRPr="00D04E47" w:rsidP="00E37D9A">
            <w:pPr>
              <w:pStyle w:val="Normlny"/>
              <w:bidi w:val="0"/>
              <w:spacing w:after="0" w:line="240" w:lineRule="auto"/>
              <w:rPr>
                <w:rFonts w:ascii="Times New Roman" w:hAnsi="Times New Roman"/>
                <w:sz w:val="22"/>
                <w:szCs w:val="22"/>
              </w:rPr>
            </w:pPr>
            <w:r w:rsidR="00744764">
              <w:rPr>
                <w:rFonts w:ascii="Times New Roman" w:hAnsi="Times New Roman"/>
                <w:sz w:val="22"/>
                <w:szCs w:val="22"/>
              </w:rPr>
              <w:t>Ú</w:t>
            </w:r>
          </w:p>
          <w:p w:rsidR="009C44B9" w:rsidRPr="00D04E47" w:rsidP="00E37D9A">
            <w:pPr>
              <w:pStyle w:val="Normlny"/>
              <w:bidi w:val="0"/>
              <w:spacing w:after="0" w:line="240" w:lineRule="auto"/>
              <w:rPr>
                <w:rFonts w:ascii="Times New Roman" w:hAnsi="Times New Roman"/>
                <w:sz w:val="22"/>
                <w:szCs w:val="22"/>
              </w:rPr>
            </w:pPr>
          </w:p>
          <w:p w:rsidR="009C44B9" w:rsidRPr="00D04E47" w:rsidP="00E37D9A">
            <w:pPr>
              <w:pStyle w:val="Normlny"/>
              <w:bidi w:val="0"/>
              <w:spacing w:after="0" w:line="240" w:lineRule="auto"/>
              <w:rPr>
                <w:rFonts w:ascii="Times New Roman" w:hAnsi="Times New Roman"/>
                <w:sz w:val="22"/>
                <w:szCs w:val="22"/>
              </w:rPr>
            </w:pPr>
          </w:p>
          <w:p w:rsidR="009C44B9" w:rsidRPr="00D04E47" w:rsidP="00E37D9A">
            <w:pPr>
              <w:pStyle w:val="Normlny"/>
              <w:bidi w:val="0"/>
              <w:spacing w:after="0" w:line="240" w:lineRule="auto"/>
              <w:rPr>
                <w:rFonts w:ascii="Times New Roman" w:hAnsi="Times New Roman"/>
                <w:sz w:val="22"/>
                <w:szCs w:val="22"/>
              </w:rPr>
            </w:pPr>
          </w:p>
          <w:p w:rsidR="009C44B9" w:rsidRPr="00D04E47" w:rsidP="00E37D9A">
            <w:pPr>
              <w:pStyle w:val="Normlny"/>
              <w:bidi w:val="0"/>
              <w:spacing w:after="0" w:line="240" w:lineRule="auto"/>
              <w:rPr>
                <w:rFonts w:ascii="Times New Roman" w:hAnsi="Times New Roman"/>
                <w:sz w:val="22"/>
                <w:szCs w:val="22"/>
              </w:rPr>
            </w:pPr>
          </w:p>
          <w:p w:rsidR="009C44B9" w:rsidRPr="00D04E47" w:rsidP="00E37D9A">
            <w:pPr>
              <w:pStyle w:val="Normlny"/>
              <w:bidi w:val="0"/>
              <w:spacing w:after="0" w:line="240" w:lineRule="auto"/>
              <w:rPr>
                <w:rFonts w:ascii="Times New Roman" w:hAnsi="Times New Roman"/>
                <w:sz w:val="22"/>
                <w:szCs w:val="22"/>
              </w:rPr>
            </w:pPr>
          </w:p>
          <w:p w:rsidR="009C44B9" w:rsidRPr="00D04E47" w:rsidP="00E37D9A">
            <w:pPr>
              <w:pStyle w:val="Normlny"/>
              <w:bidi w:val="0"/>
              <w:spacing w:after="0" w:line="240" w:lineRule="auto"/>
              <w:rPr>
                <w:rFonts w:ascii="Times New Roman" w:hAnsi="Times New Roman"/>
                <w:sz w:val="22"/>
                <w:szCs w:val="22"/>
              </w:rPr>
            </w:pPr>
          </w:p>
          <w:p w:rsidR="0009605A" w:rsidRPr="00D04E47" w:rsidP="00E37D9A">
            <w:pPr>
              <w:pStyle w:val="Normlny"/>
              <w:bidi w:val="0"/>
              <w:spacing w:after="0" w:line="240" w:lineRule="auto"/>
              <w:rPr>
                <w:rFonts w:ascii="Times New Roman" w:hAnsi="Times New Roman"/>
                <w:sz w:val="22"/>
                <w:szCs w:val="22"/>
              </w:rPr>
            </w:pPr>
          </w:p>
          <w:p w:rsidR="0009605A" w:rsidRPr="00D04E47" w:rsidP="00E37D9A">
            <w:pPr>
              <w:pStyle w:val="Normlny"/>
              <w:bidi w:val="0"/>
              <w:spacing w:after="0" w:line="240" w:lineRule="auto"/>
              <w:rPr>
                <w:rFonts w:ascii="Times New Roman" w:hAnsi="Times New Roman"/>
                <w:sz w:val="22"/>
                <w:szCs w:val="22"/>
              </w:rPr>
            </w:pPr>
          </w:p>
          <w:p w:rsidR="0009605A" w:rsidRPr="00D04E47" w:rsidP="00E37D9A">
            <w:pPr>
              <w:pStyle w:val="Normlny"/>
              <w:bidi w:val="0"/>
              <w:spacing w:after="0" w:line="240" w:lineRule="auto"/>
              <w:rPr>
                <w:rFonts w:ascii="Times New Roman" w:hAnsi="Times New Roman"/>
                <w:sz w:val="22"/>
                <w:szCs w:val="22"/>
              </w:rPr>
            </w:pPr>
          </w:p>
          <w:p w:rsidR="0009605A" w:rsidRPr="00D04E47" w:rsidP="00E37D9A">
            <w:pPr>
              <w:pStyle w:val="Normlny"/>
              <w:bidi w:val="0"/>
              <w:spacing w:after="0" w:line="240" w:lineRule="auto"/>
              <w:rPr>
                <w:rFonts w:ascii="Times New Roman" w:hAnsi="Times New Roman"/>
                <w:sz w:val="22"/>
                <w:szCs w:val="22"/>
              </w:rPr>
            </w:pPr>
          </w:p>
          <w:p w:rsidR="0009605A" w:rsidRPr="00D04E47" w:rsidP="00E37D9A">
            <w:pPr>
              <w:pStyle w:val="Normlny"/>
              <w:bidi w:val="0"/>
              <w:spacing w:after="0" w:line="240" w:lineRule="auto"/>
              <w:rPr>
                <w:rFonts w:ascii="Times New Roman" w:hAnsi="Times New Roman"/>
                <w:sz w:val="22"/>
                <w:szCs w:val="22"/>
              </w:rPr>
            </w:pPr>
          </w:p>
          <w:p w:rsidR="0009605A" w:rsidRPr="00D04E47" w:rsidP="00E37D9A">
            <w:pPr>
              <w:pStyle w:val="Normlny"/>
              <w:bidi w:val="0"/>
              <w:spacing w:after="0" w:line="240" w:lineRule="auto"/>
              <w:rPr>
                <w:rFonts w:ascii="Times New Roman" w:hAnsi="Times New Roman"/>
                <w:sz w:val="22"/>
                <w:szCs w:val="22"/>
              </w:rPr>
            </w:pPr>
          </w:p>
          <w:p w:rsidR="0009605A" w:rsidRPr="00D04E47" w:rsidP="00E37D9A">
            <w:pPr>
              <w:pStyle w:val="Normlny"/>
              <w:bidi w:val="0"/>
              <w:spacing w:after="0" w:line="240" w:lineRule="auto"/>
              <w:rPr>
                <w:rFonts w:ascii="Times New Roman" w:hAnsi="Times New Roman"/>
                <w:sz w:val="22"/>
                <w:szCs w:val="22"/>
              </w:rPr>
            </w:pPr>
            <w:r w:rsidR="00712169">
              <w:rPr>
                <w:rFonts w:ascii="Times New Roman" w:hAnsi="Times New Roman"/>
                <w:sz w:val="22"/>
                <w:szCs w:val="22"/>
              </w:rPr>
              <w:t>Ú</w:t>
            </w:r>
          </w:p>
          <w:p w:rsidR="0009605A" w:rsidRPr="00D04E47" w:rsidP="00E37D9A">
            <w:pPr>
              <w:pStyle w:val="Normlny"/>
              <w:bidi w:val="0"/>
              <w:spacing w:after="0" w:line="240" w:lineRule="auto"/>
              <w:rPr>
                <w:rFonts w:ascii="Times New Roman" w:hAnsi="Times New Roman"/>
                <w:sz w:val="22"/>
                <w:szCs w:val="22"/>
              </w:rPr>
            </w:pPr>
          </w:p>
          <w:p w:rsidR="0009605A" w:rsidRPr="00D04E47" w:rsidP="00E37D9A">
            <w:pPr>
              <w:pStyle w:val="Normlny"/>
              <w:bidi w:val="0"/>
              <w:spacing w:after="0" w:line="240" w:lineRule="auto"/>
              <w:rPr>
                <w:rFonts w:ascii="Times New Roman" w:hAnsi="Times New Roman"/>
                <w:sz w:val="22"/>
                <w:szCs w:val="22"/>
              </w:rPr>
            </w:pPr>
          </w:p>
          <w:p w:rsidR="0009605A" w:rsidRPr="00D04E47" w:rsidP="00E37D9A">
            <w:pPr>
              <w:pStyle w:val="Normlny"/>
              <w:bidi w:val="0"/>
              <w:spacing w:after="0" w:line="240" w:lineRule="auto"/>
              <w:rPr>
                <w:rFonts w:ascii="Times New Roman" w:hAnsi="Times New Roman"/>
                <w:sz w:val="22"/>
                <w:szCs w:val="22"/>
              </w:rPr>
            </w:pPr>
          </w:p>
          <w:p w:rsidR="0009605A" w:rsidRPr="00D04E47" w:rsidP="00E37D9A">
            <w:pPr>
              <w:pStyle w:val="Normlny"/>
              <w:bidi w:val="0"/>
              <w:spacing w:after="0" w:line="240" w:lineRule="auto"/>
              <w:rPr>
                <w:rFonts w:ascii="Times New Roman" w:hAnsi="Times New Roman"/>
                <w:sz w:val="22"/>
                <w:szCs w:val="22"/>
              </w:rPr>
            </w:pPr>
          </w:p>
          <w:p w:rsidR="0009605A" w:rsidRPr="00D04E47" w:rsidP="00E37D9A">
            <w:pPr>
              <w:pStyle w:val="Normlny"/>
              <w:bidi w:val="0"/>
              <w:spacing w:after="0" w:line="240" w:lineRule="auto"/>
              <w:rPr>
                <w:rFonts w:ascii="Times New Roman" w:hAnsi="Times New Roman"/>
                <w:sz w:val="22"/>
                <w:szCs w:val="22"/>
              </w:rPr>
            </w:pPr>
          </w:p>
          <w:p w:rsidR="0009605A" w:rsidRPr="00D04E47" w:rsidP="00E37D9A">
            <w:pPr>
              <w:pStyle w:val="Normlny"/>
              <w:bidi w:val="0"/>
              <w:spacing w:after="0" w:line="240" w:lineRule="auto"/>
              <w:rPr>
                <w:rFonts w:ascii="Times New Roman" w:hAnsi="Times New Roman"/>
                <w:sz w:val="22"/>
                <w:szCs w:val="22"/>
              </w:rPr>
            </w:pPr>
          </w:p>
          <w:p w:rsidR="0009605A" w:rsidRPr="00D04E47" w:rsidP="00E37D9A">
            <w:pPr>
              <w:pStyle w:val="Normlny"/>
              <w:bidi w:val="0"/>
              <w:spacing w:after="0" w:line="240" w:lineRule="auto"/>
              <w:rPr>
                <w:rFonts w:ascii="Times New Roman" w:hAnsi="Times New Roman"/>
                <w:sz w:val="22"/>
                <w:szCs w:val="22"/>
              </w:rPr>
            </w:pPr>
          </w:p>
          <w:p w:rsidR="0009605A" w:rsidRPr="00D04E47" w:rsidP="00E37D9A">
            <w:pPr>
              <w:pStyle w:val="Normlny"/>
              <w:bidi w:val="0"/>
              <w:spacing w:after="0" w:line="240" w:lineRule="auto"/>
              <w:rPr>
                <w:rFonts w:ascii="Times New Roman" w:hAnsi="Times New Roman"/>
                <w:sz w:val="22"/>
                <w:szCs w:val="22"/>
              </w:rPr>
            </w:pPr>
          </w:p>
          <w:p w:rsidR="0009605A" w:rsidRPr="00D04E47" w:rsidP="00E37D9A">
            <w:pPr>
              <w:pStyle w:val="Normlny"/>
              <w:bidi w:val="0"/>
              <w:spacing w:after="0" w:line="240" w:lineRule="auto"/>
              <w:rPr>
                <w:rFonts w:ascii="Times New Roman" w:hAnsi="Times New Roman"/>
                <w:sz w:val="22"/>
                <w:szCs w:val="22"/>
              </w:rPr>
            </w:pPr>
            <w:r w:rsidR="00744764">
              <w:rPr>
                <w:rFonts w:ascii="Times New Roman" w:hAnsi="Times New Roman"/>
                <w:sz w:val="22"/>
                <w:szCs w:val="22"/>
              </w:rPr>
              <w:t>Ú</w:t>
            </w:r>
          </w:p>
          <w:p w:rsidR="0009605A" w:rsidRPr="00D04E47" w:rsidP="00E37D9A">
            <w:pPr>
              <w:pStyle w:val="Normlny"/>
              <w:bidi w:val="0"/>
              <w:spacing w:after="0" w:line="240" w:lineRule="auto"/>
              <w:rPr>
                <w:rFonts w:ascii="Times New Roman" w:hAnsi="Times New Roman"/>
                <w:sz w:val="22"/>
                <w:szCs w:val="22"/>
              </w:rPr>
            </w:pPr>
          </w:p>
          <w:p w:rsidR="0009605A" w:rsidRPr="00D04E47" w:rsidP="00E37D9A">
            <w:pPr>
              <w:pStyle w:val="Normlny"/>
              <w:bidi w:val="0"/>
              <w:spacing w:after="0" w:line="240" w:lineRule="auto"/>
              <w:rPr>
                <w:rFonts w:ascii="Times New Roman" w:hAnsi="Times New Roman"/>
                <w:sz w:val="22"/>
                <w:szCs w:val="22"/>
              </w:rPr>
            </w:pPr>
          </w:p>
          <w:p w:rsidR="0009605A" w:rsidRPr="00D04E47" w:rsidP="00E37D9A">
            <w:pPr>
              <w:pStyle w:val="Normlny"/>
              <w:bidi w:val="0"/>
              <w:spacing w:after="0" w:line="240" w:lineRule="auto"/>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E37D9A" w:rsidRPr="00A61A5F" w:rsidP="00E37D9A">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E37D9A" w:rsidP="00E37D9A">
            <w:pPr>
              <w:pStyle w:val="Normlny"/>
              <w:bidi w:val="0"/>
              <w:spacing w:after="0" w:line="240" w:lineRule="auto"/>
              <w:rPr>
                <w:rFonts w:ascii="Times New Roman" w:hAnsi="Times New Roman"/>
                <w:sz w:val="22"/>
                <w:szCs w:val="22"/>
              </w:rPr>
            </w:pPr>
            <w:r w:rsidR="00712169">
              <w:rPr>
                <w:rFonts w:ascii="Times New Roman" w:hAnsi="Times New Roman"/>
                <w:sz w:val="22"/>
                <w:szCs w:val="22"/>
              </w:rPr>
              <w:t>Č</w:t>
            </w:r>
            <w:r w:rsidRPr="00F06275">
              <w:rPr>
                <w:rFonts w:ascii="Times New Roman" w:hAnsi="Times New Roman"/>
                <w:sz w:val="22"/>
                <w:szCs w:val="22"/>
              </w:rPr>
              <w:t>13</w:t>
            </w: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r>
              <w:rPr>
                <w:rFonts w:ascii="Times New Roman" w:hAnsi="Times New Roman"/>
                <w:sz w:val="22"/>
                <w:szCs w:val="22"/>
              </w:rPr>
              <w:t>Č13 Pa</w:t>
            </w: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r>
              <w:rPr>
                <w:rFonts w:ascii="Times New Roman" w:hAnsi="Times New Roman"/>
                <w:sz w:val="22"/>
                <w:szCs w:val="22"/>
              </w:rPr>
              <w:t>Č13 Pb</w:t>
            </w: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F529A3" w:rsidP="00E37D9A">
            <w:pPr>
              <w:pStyle w:val="Normlny"/>
              <w:bidi w:val="0"/>
              <w:spacing w:after="0" w:line="240" w:lineRule="auto"/>
              <w:rPr>
                <w:rFonts w:ascii="Times New Roman" w:hAnsi="Times New Roman"/>
                <w:sz w:val="22"/>
                <w:szCs w:val="22"/>
              </w:rPr>
            </w:pPr>
          </w:p>
          <w:p w:rsidR="00F529A3"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r>
              <w:rPr>
                <w:rFonts w:ascii="Times New Roman" w:hAnsi="Times New Roman"/>
                <w:sz w:val="22"/>
                <w:szCs w:val="22"/>
              </w:rPr>
              <w:t>Č13 Pc</w:t>
            </w: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RPr="00F06275" w:rsidP="00E37D9A">
            <w:pPr>
              <w:pStyle w:val="Normlny"/>
              <w:bidi w:val="0"/>
              <w:spacing w:after="0" w:line="240" w:lineRule="auto"/>
              <w:rPr>
                <w:rFonts w:ascii="Times New Roman" w:hAnsi="Times New Roman"/>
                <w:sz w:val="22"/>
                <w:szCs w:val="22"/>
              </w:rPr>
            </w:pPr>
            <w:r>
              <w:rPr>
                <w:rFonts w:ascii="Times New Roman" w:hAnsi="Times New Roman"/>
                <w:sz w:val="22"/>
                <w:szCs w:val="22"/>
              </w:rPr>
              <w:t>Č13 Pd</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color w:val="000000"/>
                <w:sz w:val="22"/>
                <w:szCs w:val="22"/>
              </w:rPr>
            </w:pPr>
            <w:r w:rsidRPr="00F06275">
              <w:rPr>
                <w:rFonts w:ascii="Times New Roman" w:hAnsi="Times New Roman"/>
                <w:b/>
                <w:bCs/>
                <w:color w:val="000000"/>
                <w:sz w:val="22"/>
                <w:szCs w:val="22"/>
              </w:rPr>
              <w:t xml:space="preserve">Postupy uzatvárania skládok a starostlivosti o skládky po skončení ich prevádzky </w:t>
            </w:r>
          </w:p>
          <w:p w:rsidR="00E37D9A" w:rsidRPr="00F06275" w:rsidP="00E37D9A">
            <w:pPr>
              <w:pStyle w:val="Normlny"/>
              <w:bidi w:val="0"/>
              <w:spacing w:after="0" w:line="240" w:lineRule="auto"/>
              <w:rPr>
                <w:rFonts w:ascii="Times New Roman" w:hAnsi="Times New Roman"/>
                <w:color w:val="000000"/>
                <w:sz w:val="22"/>
                <w:szCs w:val="22"/>
              </w:rPr>
            </w:pPr>
            <w:r w:rsidRPr="00F06275">
              <w:rPr>
                <w:rFonts w:ascii="Times New Roman" w:hAnsi="Times New Roman"/>
                <w:color w:val="000000"/>
                <w:sz w:val="22"/>
                <w:szCs w:val="22"/>
              </w:rPr>
              <w:t xml:space="preserve">Členské štáty prijmú opatrenia na zabezpečenie toho, aby všade tam, kde to prichádza do úvahy, v súlade s povolením: </w:t>
            </w:r>
          </w:p>
          <w:p w:rsidR="00712169" w:rsidP="00E37D9A">
            <w:pPr>
              <w:pStyle w:val="Normlny"/>
              <w:bidi w:val="0"/>
              <w:spacing w:after="0" w:line="240" w:lineRule="auto"/>
              <w:rPr>
                <w:rFonts w:ascii="Times New Roman" w:hAnsi="Times New Roman"/>
                <w:color w:val="000000"/>
                <w:sz w:val="22"/>
                <w:szCs w:val="22"/>
              </w:rPr>
            </w:pPr>
          </w:p>
          <w:p w:rsidR="00E37D9A" w:rsidRPr="00F06275" w:rsidP="00E37D9A">
            <w:pPr>
              <w:pStyle w:val="Normlny"/>
              <w:bidi w:val="0"/>
              <w:spacing w:after="0" w:line="240" w:lineRule="auto"/>
              <w:rPr>
                <w:rFonts w:ascii="Times New Roman" w:hAnsi="Times New Roman"/>
                <w:color w:val="000000"/>
                <w:sz w:val="22"/>
                <w:szCs w:val="22"/>
              </w:rPr>
            </w:pPr>
            <w:r w:rsidRPr="00F06275">
              <w:rPr>
                <w:rFonts w:ascii="Times New Roman" w:hAnsi="Times New Roman"/>
                <w:color w:val="000000"/>
                <w:sz w:val="22"/>
                <w:szCs w:val="22"/>
              </w:rPr>
              <w:t xml:space="preserve">sa začalo s postupom uzatvárania skládky alebo jej časti: </w:t>
            </w:r>
          </w:p>
          <w:p w:rsidR="00E37D9A" w:rsidRPr="00F06275" w:rsidP="00FF161B">
            <w:pPr>
              <w:pStyle w:val="Normlny"/>
              <w:bidi w:val="0"/>
              <w:spacing w:after="0" w:line="240" w:lineRule="auto"/>
              <w:ind w:left="157"/>
              <w:rPr>
                <w:rFonts w:ascii="Times New Roman" w:hAnsi="Times New Roman"/>
                <w:color w:val="000000"/>
                <w:sz w:val="22"/>
                <w:szCs w:val="22"/>
              </w:rPr>
            </w:pPr>
            <w:r w:rsidRPr="00F06275">
              <w:rPr>
                <w:rFonts w:ascii="Times New Roman" w:hAnsi="Times New Roman"/>
                <w:color w:val="000000"/>
                <w:sz w:val="22"/>
                <w:szCs w:val="22"/>
              </w:rPr>
              <w:t xml:space="preserve">i) po splnení príslušných podmienok ustanovených v povolení; alebo </w:t>
            </w:r>
          </w:p>
          <w:p w:rsidR="00E37D9A" w:rsidRPr="00F06275" w:rsidP="00FF161B">
            <w:pPr>
              <w:pStyle w:val="Normlny"/>
              <w:bidi w:val="0"/>
              <w:spacing w:after="0" w:line="240" w:lineRule="auto"/>
              <w:ind w:left="157"/>
              <w:rPr>
                <w:rFonts w:ascii="Times New Roman" w:hAnsi="Times New Roman"/>
                <w:color w:val="000000"/>
                <w:sz w:val="22"/>
                <w:szCs w:val="22"/>
              </w:rPr>
            </w:pPr>
            <w:r w:rsidRPr="00F06275">
              <w:rPr>
                <w:rFonts w:ascii="Times New Roman" w:hAnsi="Times New Roman"/>
                <w:color w:val="000000"/>
                <w:sz w:val="22"/>
                <w:szCs w:val="22"/>
              </w:rPr>
              <w:t xml:space="preserve">ii) v súlade s povolením príslušného orgánu vydaného na žiadosť prevádzkovateľa; alebo </w:t>
            </w:r>
          </w:p>
          <w:p w:rsidR="00E37D9A" w:rsidRPr="00F06275" w:rsidP="00FF161B">
            <w:pPr>
              <w:pStyle w:val="Normlny"/>
              <w:bidi w:val="0"/>
              <w:spacing w:after="0" w:line="240" w:lineRule="auto"/>
              <w:ind w:left="157"/>
              <w:rPr>
                <w:rFonts w:ascii="Times New Roman" w:hAnsi="Times New Roman"/>
                <w:color w:val="000000"/>
                <w:sz w:val="22"/>
                <w:szCs w:val="22"/>
              </w:rPr>
            </w:pPr>
            <w:r w:rsidRPr="00F06275">
              <w:rPr>
                <w:rFonts w:ascii="Times New Roman" w:hAnsi="Times New Roman"/>
                <w:color w:val="000000"/>
                <w:sz w:val="22"/>
                <w:szCs w:val="22"/>
              </w:rPr>
              <w:t xml:space="preserve">iii) na základe odôvodneného rozhodnutia príslušného orgánu; </w:t>
            </w:r>
          </w:p>
          <w:p w:rsidR="002E349B" w:rsidRPr="00F06275" w:rsidP="00E37D9A">
            <w:pPr>
              <w:pStyle w:val="Normlny"/>
              <w:bidi w:val="0"/>
              <w:spacing w:after="0" w:line="240" w:lineRule="auto"/>
              <w:rPr>
                <w:rFonts w:ascii="Times New Roman" w:hAnsi="Times New Roman"/>
                <w:color w:val="000000"/>
                <w:sz w:val="22"/>
                <w:szCs w:val="22"/>
              </w:rPr>
            </w:pPr>
          </w:p>
          <w:p w:rsidR="002E349B" w:rsidRPr="00F06275" w:rsidP="00E37D9A">
            <w:pPr>
              <w:pStyle w:val="Normlny"/>
              <w:bidi w:val="0"/>
              <w:spacing w:after="0" w:line="240" w:lineRule="auto"/>
              <w:rPr>
                <w:rFonts w:ascii="Times New Roman" w:hAnsi="Times New Roman"/>
                <w:color w:val="000000"/>
                <w:sz w:val="22"/>
                <w:szCs w:val="22"/>
              </w:rPr>
            </w:pPr>
          </w:p>
          <w:p w:rsidR="002E349B" w:rsidRPr="00F06275" w:rsidP="00E37D9A">
            <w:pPr>
              <w:pStyle w:val="Normlny"/>
              <w:bidi w:val="0"/>
              <w:spacing w:after="0" w:line="240" w:lineRule="auto"/>
              <w:rPr>
                <w:rFonts w:ascii="Times New Roman" w:hAnsi="Times New Roman"/>
                <w:color w:val="000000"/>
                <w:sz w:val="22"/>
                <w:szCs w:val="22"/>
              </w:rPr>
            </w:pPr>
          </w:p>
          <w:p w:rsidR="002E349B" w:rsidRPr="00F06275" w:rsidP="00E37D9A">
            <w:pPr>
              <w:pStyle w:val="Normlny"/>
              <w:bidi w:val="0"/>
              <w:spacing w:after="0" w:line="240" w:lineRule="auto"/>
              <w:rPr>
                <w:rFonts w:ascii="Times New Roman" w:hAnsi="Times New Roman"/>
                <w:color w:val="000000"/>
                <w:sz w:val="22"/>
                <w:szCs w:val="22"/>
              </w:rPr>
            </w:pPr>
          </w:p>
          <w:p w:rsidR="002E349B" w:rsidRPr="00F06275" w:rsidP="00E37D9A">
            <w:pPr>
              <w:pStyle w:val="Normlny"/>
              <w:bidi w:val="0"/>
              <w:spacing w:after="0" w:line="240" w:lineRule="auto"/>
              <w:rPr>
                <w:rFonts w:ascii="Times New Roman" w:hAnsi="Times New Roman"/>
                <w:color w:val="000000"/>
                <w:sz w:val="22"/>
                <w:szCs w:val="22"/>
              </w:rPr>
            </w:pPr>
          </w:p>
          <w:p w:rsidR="002E349B" w:rsidRPr="00F06275" w:rsidP="00E37D9A">
            <w:pPr>
              <w:pStyle w:val="Normlny"/>
              <w:bidi w:val="0"/>
              <w:spacing w:after="0" w:line="240" w:lineRule="auto"/>
              <w:rPr>
                <w:rFonts w:ascii="Times New Roman" w:hAnsi="Times New Roman"/>
                <w:color w:val="000000"/>
                <w:sz w:val="22"/>
                <w:szCs w:val="22"/>
              </w:rPr>
            </w:pPr>
          </w:p>
          <w:p w:rsidR="002E349B" w:rsidRPr="00F06275" w:rsidP="00E37D9A">
            <w:pPr>
              <w:pStyle w:val="Normlny"/>
              <w:bidi w:val="0"/>
              <w:spacing w:after="0" w:line="240" w:lineRule="auto"/>
              <w:rPr>
                <w:rFonts w:ascii="Times New Roman" w:hAnsi="Times New Roman"/>
                <w:color w:val="000000"/>
                <w:sz w:val="22"/>
                <w:szCs w:val="22"/>
              </w:rPr>
            </w:pPr>
          </w:p>
          <w:p w:rsidR="002E349B" w:rsidRPr="00F06275" w:rsidP="00E37D9A">
            <w:pPr>
              <w:pStyle w:val="Normlny"/>
              <w:bidi w:val="0"/>
              <w:spacing w:after="0" w:line="240" w:lineRule="auto"/>
              <w:rPr>
                <w:rFonts w:ascii="Times New Roman" w:hAnsi="Times New Roman"/>
                <w:color w:val="000000"/>
                <w:sz w:val="22"/>
                <w:szCs w:val="22"/>
              </w:rPr>
            </w:pPr>
          </w:p>
          <w:p w:rsidR="002E349B" w:rsidRPr="00F06275" w:rsidP="00E37D9A">
            <w:pPr>
              <w:pStyle w:val="Normlny"/>
              <w:bidi w:val="0"/>
              <w:spacing w:after="0" w:line="240" w:lineRule="auto"/>
              <w:rPr>
                <w:rFonts w:ascii="Times New Roman" w:hAnsi="Times New Roman"/>
                <w:color w:val="000000"/>
                <w:sz w:val="22"/>
                <w:szCs w:val="22"/>
              </w:rPr>
            </w:pPr>
          </w:p>
          <w:p w:rsidR="002E349B" w:rsidRPr="00F06275" w:rsidP="00E37D9A">
            <w:pPr>
              <w:pStyle w:val="Normlny"/>
              <w:bidi w:val="0"/>
              <w:spacing w:after="0" w:line="240" w:lineRule="auto"/>
              <w:rPr>
                <w:rFonts w:ascii="Times New Roman" w:hAnsi="Times New Roman"/>
                <w:color w:val="000000"/>
                <w:sz w:val="22"/>
                <w:szCs w:val="22"/>
              </w:rPr>
            </w:pPr>
          </w:p>
          <w:p w:rsidR="002E349B" w:rsidRPr="00F06275" w:rsidP="00E37D9A">
            <w:pPr>
              <w:pStyle w:val="Normlny"/>
              <w:bidi w:val="0"/>
              <w:spacing w:after="0" w:line="240" w:lineRule="auto"/>
              <w:rPr>
                <w:rFonts w:ascii="Times New Roman" w:hAnsi="Times New Roman"/>
                <w:color w:val="000000"/>
                <w:sz w:val="22"/>
                <w:szCs w:val="22"/>
              </w:rPr>
            </w:pPr>
          </w:p>
          <w:p w:rsidR="002E349B" w:rsidRPr="00F06275" w:rsidP="00E37D9A">
            <w:pPr>
              <w:pStyle w:val="Normlny"/>
              <w:bidi w:val="0"/>
              <w:spacing w:after="0" w:line="240" w:lineRule="auto"/>
              <w:rPr>
                <w:rFonts w:ascii="Times New Roman" w:hAnsi="Times New Roman"/>
                <w:color w:val="000000"/>
                <w:sz w:val="22"/>
                <w:szCs w:val="22"/>
              </w:rPr>
            </w:pPr>
          </w:p>
          <w:p w:rsidR="002E349B" w:rsidRPr="00F06275" w:rsidP="00E37D9A">
            <w:pPr>
              <w:pStyle w:val="Normlny"/>
              <w:bidi w:val="0"/>
              <w:spacing w:after="0" w:line="240" w:lineRule="auto"/>
              <w:rPr>
                <w:rFonts w:ascii="Times New Roman" w:hAnsi="Times New Roman"/>
                <w:color w:val="000000"/>
                <w:sz w:val="22"/>
                <w:szCs w:val="22"/>
              </w:rPr>
            </w:pPr>
          </w:p>
          <w:p w:rsidR="002E349B" w:rsidRPr="00F06275" w:rsidP="00E37D9A">
            <w:pPr>
              <w:pStyle w:val="Normlny"/>
              <w:bidi w:val="0"/>
              <w:spacing w:after="0" w:line="240" w:lineRule="auto"/>
              <w:rPr>
                <w:rFonts w:ascii="Times New Roman" w:hAnsi="Times New Roman"/>
                <w:color w:val="000000"/>
                <w:sz w:val="22"/>
                <w:szCs w:val="22"/>
              </w:rPr>
            </w:pPr>
          </w:p>
          <w:p w:rsidR="002E349B" w:rsidRPr="00F06275" w:rsidP="00E37D9A">
            <w:pPr>
              <w:pStyle w:val="Normlny"/>
              <w:bidi w:val="0"/>
              <w:spacing w:after="0" w:line="240" w:lineRule="auto"/>
              <w:rPr>
                <w:rFonts w:ascii="Times New Roman" w:hAnsi="Times New Roman"/>
                <w:color w:val="000000"/>
                <w:sz w:val="22"/>
                <w:szCs w:val="22"/>
              </w:rPr>
            </w:pPr>
          </w:p>
          <w:p w:rsidR="002E349B" w:rsidRPr="00F06275" w:rsidP="00E37D9A">
            <w:pPr>
              <w:pStyle w:val="Normlny"/>
              <w:bidi w:val="0"/>
              <w:spacing w:after="0" w:line="240" w:lineRule="auto"/>
              <w:rPr>
                <w:rFonts w:ascii="Times New Roman" w:hAnsi="Times New Roman"/>
                <w:color w:val="000000"/>
                <w:sz w:val="22"/>
                <w:szCs w:val="22"/>
              </w:rPr>
            </w:pPr>
          </w:p>
          <w:p w:rsidR="00F06275" w:rsidP="00E37D9A">
            <w:pPr>
              <w:pStyle w:val="Normlny"/>
              <w:bidi w:val="0"/>
              <w:spacing w:after="0" w:line="240" w:lineRule="auto"/>
              <w:rPr>
                <w:rFonts w:ascii="Times New Roman" w:hAnsi="Times New Roman"/>
                <w:color w:val="000000"/>
                <w:sz w:val="22"/>
                <w:szCs w:val="22"/>
              </w:rPr>
            </w:pPr>
          </w:p>
          <w:p w:rsidR="00F06275" w:rsidP="00E37D9A">
            <w:pPr>
              <w:pStyle w:val="Normlny"/>
              <w:bidi w:val="0"/>
              <w:spacing w:after="0" w:line="240" w:lineRule="auto"/>
              <w:rPr>
                <w:rFonts w:ascii="Times New Roman" w:hAnsi="Times New Roman"/>
                <w:color w:val="000000"/>
                <w:sz w:val="22"/>
                <w:szCs w:val="22"/>
              </w:rPr>
            </w:pPr>
          </w:p>
          <w:p w:rsidR="00F06275" w:rsidP="00E37D9A">
            <w:pPr>
              <w:pStyle w:val="Normlny"/>
              <w:bidi w:val="0"/>
              <w:spacing w:after="0" w:line="240" w:lineRule="auto"/>
              <w:rPr>
                <w:rFonts w:ascii="Times New Roman" w:hAnsi="Times New Roman"/>
                <w:color w:val="000000"/>
                <w:sz w:val="22"/>
                <w:szCs w:val="22"/>
              </w:rPr>
            </w:pPr>
          </w:p>
          <w:p w:rsidR="00F06275" w:rsidP="00E37D9A">
            <w:pPr>
              <w:pStyle w:val="Normlny"/>
              <w:bidi w:val="0"/>
              <w:spacing w:after="0" w:line="240" w:lineRule="auto"/>
              <w:rPr>
                <w:rFonts w:ascii="Times New Roman" w:hAnsi="Times New Roman"/>
                <w:color w:val="000000"/>
                <w:sz w:val="22"/>
                <w:szCs w:val="22"/>
              </w:rPr>
            </w:pPr>
          </w:p>
          <w:p w:rsidR="00F06275" w:rsidP="00E37D9A">
            <w:pPr>
              <w:pStyle w:val="Normlny"/>
              <w:bidi w:val="0"/>
              <w:spacing w:after="0" w:line="240" w:lineRule="auto"/>
              <w:rPr>
                <w:rFonts w:ascii="Times New Roman" w:hAnsi="Times New Roman"/>
                <w:color w:val="000000"/>
                <w:sz w:val="22"/>
                <w:szCs w:val="22"/>
              </w:rPr>
            </w:pPr>
          </w:p>
          <w:p w:rsidR="00F06275" w:rsidP="00E37D9A">
            <w:pPr>
              <w:pStyle w:val="Normlny"/>
              <w:bidi w:val="0"/>
              <w:spacing w:after="0" w:line="240" w:lineRule="auto"/>
              <w:rPr>
                <w:rFonts w:ascii="Times New Roman" w:hAnsi="Times New Roman"/>
                <w:color w:val="000000"/>
                <w:sz w:val="22"/>
                <w:szCs w:val="22"/>
              </w:rPr>
            </w:pPr>
          </w:p>
          <w:p w:rsidR="00F06275" w:rsidP="00E37D9A">
            <w:pPr>
              <w:pStyle w:val="Normlny"/>
              <w:bidi w:val="0"/>
              <w:spacing w:after="0" w:line="240" w:lineRule="auto"/>
              <w:rPr>
                <w:rFonts w:ascii="Times New Roman" w:hAnsi="Times New Roman"/>
                <w:color w:val="000000"/>
                <w:sz w:val="22"/>
                <w:szCs w:val="22"/>
              </w:rPr>
            </w:pPr>
          </w:p>
          <w:p w:rsidR="00F06275" w:rsidP="00E37D9A">
            <w:pPr>
              <w:pStyle w:val="Normlny"/>
              <w:bidi w:val="0"/>
              <w:spacing w:after="0" w:line="240" w:lineRule="auto"/>
              <w:rPr>
                <w:rFonts w:ascii="Times New Roman" w:hAnsi="Times New Roman"/>
                <w:color w:val="000000"/>
                <w:sz w:val="22"/>
                <w:szCs w:val="22"/>
              </w:rPr>
            </w:pPr>
          </w:p>
          <w:p w:rsidR="00F06275" w:rsidP="00E37D9A">
            <w:pPr>
              <w:pStyle w:val="Normlny"/>
              <w:bidi w:val="0"/>
              <w:spacing w:after="0" w:line="240" w:lineRule="auto"/>
              <w:rPr>
                <w:rFonts w:ascii="Times New Roman" w:hAnsi="Times New Roman"/>
                <w:color w:val="000000"/>
                <w:sz w:val="22"/>
                <w:szCs w:val="22"/>
              </w:rPr>
            </w:pPr>
          </w:p>
          <w:p w:rsidR="00F06275" w:rsidP="00E37D9A">
            <w:pPr>
              <w:pStyle w:val="Normlny"/>
              <w:bidi w:val="0"/>
              <w:spacing w:after="0" w:line="240" w:lineRule="auto"/>
              <w:rPr>
                <w:rFonts w:ascii="Times New Roman" w:hAnsi="Times New Roman"/>
                <w:color w:val="000000"/>
                <w:sz w:val="22"/>
                <w:szCs w:val="22"/>
              </w:rPr>
            </w:pPr>
          </w:p>
          <w:p w:rsidR="00F06275" w:rsidP="00E37D9A">
            <w:pPr>
              <w:pStyle w:val="Normlny"/>
              <w:bidi w:val="0"/>
              <w:spacing w:after="0" w:line="240" w:lineRule="auto"/>
              <w:rPr>
                <w:rFonts w:ascii="Times New Roman" w:hAnsi="Times New Roman"/>
                <w:color w:val="000000"/>
                <w:sz w:val="22"/>
                <w:szCs w:val="22"/>
              </w:rPr>
            </w:pPr>
          </w:p>
          <w:p w:rsidR="00F06275" w:rsidP="00E37D9A">
            <w:pPr>
              <w:pStyle w:val="Normlny"/>
              <w:bidi w:val="0"/>
              <w:spacing w:after="0" w:line="240" w:lineRule="auto"/>
              <w:rPr>
                <w:rFonts w:ascii="Times New Roman" w:hAnsi="Times New Roman"/>
                <w:color w:val="000000"/>
                <w:sz w:val="22"/>
                <w:szCs w:val="22"/>
              </w:rPr>
            </w:pPr>
          </w:p>
          <w:p w:rsidR="00712169" w:rsidP="00120515">
            <w:pPr>
              <w:pStyle w:val="Normlny"/>
              <w:bidi w:val="0"/>
              <w:spacing w:after="0" w:line="240" w:lineRule="auto"/>
              <w:rPr>
                <w:rFonts w:ascii="Times New Roman" w:hAnsi="Times New Roman"/>
                <w:color w:val="000000"/>
                <w:sz w:val="22"/>
                <w:szCs w:val="22"/>
              </w:rPr>
            </w:pPr>
          </w:p>
          <w:p w:rsidR="00E37D9A" w:rsidP="00120515">
            <w:pPr>
              <w:pStyle w:val="Normlny"/>
              <w:bidi w:val="0"/>
              <w:spacing w:after="0" w:line="240" w:lineRule="auto"/>
              <w:rPr>
                <w:rFonts w:ascii="Times New Roman" w:hAnsi="Times New Roman"/>
                <w:color w:val="000000"/>
                <w:sz w:val="22"/>
                <w:szCs w:val="22"/>
              </w:rPr>
            </w:pPr>
            <w:r w:rsidRPr="00F06275">
              <w:rPr>
                <w:rFonts w:ascii="Times New Roman" w:hAnsi="Times New Roman"/>
                <w:color w:val="000000"/>
                <w:sz w:val="22"/>
                <w:szCs w:val="22"/>
              </w:rPr>
              <w:t xml:space="preserve">skládka alebo jej časť môže byť považovaná za definitívne uzatvorenú len vtedy, ak príslušný orgán vykoná záverečnú inšpekciu priamo na mieste skládky, vyhodnotí všetky správy predložené prevádzkovateľom a oznámi prevádzkovateľovi svoj súhlas s uzatvorením skládky. To v žiadnom prípade nemá vplyv na zodpovednosť prevádzkovateľa vyplývajúcu z podmienok povolenia; </w:t>
            </w:r>
          </w:p>
          <w:p w:rsidR="00F529A3" w:rsidP="00E37D9A">
            <w:pPr>
              <w:pStyle w:val="Normlny"/>
              <w:bidi w:val="0"/>
              <w:spacing w:after="0" w:line="240" w:lineRule="auto"/>
              <w:rPr>
                <w:rFonts w:ascii="Times New Roman" w:hAnsi="Times New Roman"/>
                <w:color w:val="000000"/>
                <w:sz w:val="22"/>
                <w:szCs w:val="22"/>
              </w:rPr>
            </w:pPr>
          </w:p>
          <w:p w:rsidR="00E37D9A" w:rsidRPr="00F06275" w:rsidP="00E37D9A">
            <w:pPr>
              <w:pStyle w:val="Normlny"/>
              <w:bidi w:val="0"/>
              <w:spacing w:after="0" w:line="240" w:lineRule="auto"/>
              <w:rPr>
                <w:rFonts w:ascii="Times New Roman" w:hAnsi="Times New Roman"/>
                <w:color w:val="000000"/>
                <w:sz w:val="22"/>
                <w:szCs w:val="22"/>
              </w:rPr>
            </w:pPr>
            <w:r w:rsidRPr="00F06275">
              <w:rPr>
                <w:rFonts w:ascii="Times New Roman" w:hAnsi="Times New Roman"/>
                <w:color w:val="000000"/>
                <w:sz w:val="22"/>
                <w:szCs w:val="22"/>
              </w:rPr>
              <w:t xml:space="preserve">po definitívnom uzatvorení skládky je prevádzkovateľ zodpovedný za jej údržbu, monitorovanie a kontrolu v etape starostlivosti o skládku po ukončení jej prevádzky po takú dlhú dobu, ako to požaduje príslušný orgán, berúc do úvahy dobu, počas ktorej by skládka mohla predstavovať nebezpečenstvo. </w:t>
            </w:r>
          </w:p>
          <w:p w:rsidR="00120515" w:rsidP="00E37D9A">
            <w:pPr>
              <w:pStyle w:val="Normlny"/>
              <w:bidi w:val="0"/>
              <w:spacing w:after="0" w:line="240" w:lineRule="auto"/>
              <w:rPr>
                <w:rFonts w:ascii="Times New Roman" w:hAnsi="Times New Roman"/>
                <w:color w:val="000000"/>
                <w:sz w:val="22"/>
                <w:szCs w:val="22"/>
              </w:rPr>
            </w:pPr>
            <w:r w:rsidRPr="00F06275" w:rsidR="00E37D9A">
              <w:rPr>
                <w:rFonts w:ascii="Times New Roman" w:hAnsi="Times New Roman"/>
                <w:color w:val="000000"/>
                <w:sz w:val="22"/>
                <w:szCs w:val="22"/>
              </w:rPr>
              <w:t>Prevádzkovateľ oznámi príslušnému orgánu všetky významné nepriaznivé dopady na životné prostredie odhalené pomocou kontrolných postupov a riadi sa rozhodnutím príslušného orgánu o povahe a časovom harmonograme nápravných opatrení, ktoré majú byť prijaté;</w:t>
            </w:r>
          </w:p>
          <w:p w:rsidR="00E37D9A" w:rsidRPr="00F06275" w:rsidP="00E37D9A">
            <w:pPr>
              <w:pStyle w:val="Normlny"/>
              <w:bidi w:val="0"/>
              <w:spacing w:after="0" w:line="240" w:lineRule="auto"/>
              <w:rPr>
                <w:rFonts w:ascii="Times New Roman" w:hAnsi="Times New Roman"/>
                <w:color w:val="000000"/>
                <w:sz w:val="22"/>
                <w:szCs w:val="22"/>
              </w:rPr>
            </w:pPr>
            <w:r w:rsidRPr="00F06275">
              <w:rPr>
                <w:rFonts w:ascii="Times New Roman" w:hAnsi="Times New Roman"/>
                <w:color w:val="000000"/>
                <w:sz w:val="22"/>
                <w:szCs w:val="22"/>
              </w:rPr>
              <w:t xml:space="preserve"> </w:t>
            </w:r>
          </w:p>
          <w:p w:rsidR="00E37D9A" w:rsidRPr="00F06275" w:rsidP="00E37D9A">
            <w:pPr>
              <w:pStyle w:val="Normlny"/>
              <w:bidi w:val="0"/>
              <w:spacing w:after="0" w:line="240" w:lineRule="auto"/>
              <w:rPr>
                <w:rFonts w:ascii="Times New Roman" w:hAnsi="Times New Roman"/>
                <w:sz w:val="22"/>
                <w:szCs w:val="22"/>
                <w:lang w:eastAsia="cs-CZ"/>
              </w:rPr>
            </w:pPr>
            <w:r w:rsidRPr="00F06275">
              <w:rPr>
                <w:rFonts w:ascii="Times New Roman" w:hAnsi="Times New Roman"/>
                <w:color w:val="000000"/>
                <w:sz w:val="22"/>
                <w:szCs w:val="22"/>
              </w:rPr>
              <w:t>prevádzkovateľ skládky je zodpovedný za monitorovanie a analýzu skládkových plynov a vôd presakujúcich zo skládky a režimu podzemných vôd v blízkosti skládky v súlade s prílohou III po takú dlhú dobu, akú príslušný orgán považuje za potrebnú, počas ktorej by skládka mohla predstavovať nebezpečenstvo pre životné prostredie, bez toho, aby sa to dotklo právnych predpisov spoločenstva alebo vnútroštátnych právnych predpisov týkajúcich sa zodpovedností držiteľa odpadu.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r>
              <w:rPr>
                <w:rFonts w:ascii="Times New Roman" w:hAnsi="Times New Roman"/>
                <w:sz w:val="22"/>
                <w:szCs w:val="22"/>
              </w:rPr>
              <w:t>N</w:t>
            </w: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E37D9A"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r w:rsidR="00120515">
              <w:rPr>
                <w:rFonts w:ascii="Times New Roman" w:hAnsi="Times New Roman"/>
                <w:sz w:val="22"/>
                <w:szCs w:val="22"/>
              </w:rPr>
              <w:t>N</w:t>
            </w: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F06275" w:rsidP="00E37D9A">
            <w:pPr>
              <w:pStyle w:val="Normlny"/>
              <w:bidi w:val="0"/>
              <w:spacing w:after="0" w:line="240" w:lineRule="auto"/>
              <w:rPr>
                <w:rFonts w:ascii="Times New Roman" w:hAnsi="Times New Roman"/>
                <w:sz w:val="22"/>
                <w:szCs w:val="22"/>
              </w:rPr>
            </w:pPr>
          </w:p>
          <w:p w:rsidR="00F06275"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F06275" w:rsidP="00E37D9A">
            <w:pPr>
              <w:pStyle w:val="Normlny"/>
              <w:bidi w:val="0"/>
              <w:spacing w:after="0" w:line="240" w:lineRule="auto"/>
              <w:rPr>
                <w:rFonts w:ascii="Times New Roman" w:hAnsi="Times New Roman"/>
                <w:sz w:val="22"/>
                <w:szCs w:val="22"/>
              </w:rPr>
            </w:pPr>
            <w:r w:rsidR="00FF161B">
              <w:rPr>
                <w:rFonts w:ascii="Times New Roman" w:hAnsi="Times New Roman"/>
                <w:sz w:val="22"/>
                <w:szCs w:val="22"/>
              </w:rPr>
              <w:t>N</w:t>
            </w:r>
          </w:p>
          <w:p w:rsidR="00F06275" w:rsidP="00E37D9A">
            <w:pPr>
              <w:pStyle w:val="Normlny"/>
              <w:bidi w:val="0"/>
              <w:spacing w:after="0" w:line="240" w:lineRule="auto"/>
              <w:rPr>
                <w:rFonts w:ascii="Times New Roman" w:hAnsi="Times New Roman"/>
                <w:sz w:val="22"/>
                <w:szCs w:val="22"/>
              </w:rPr>
            </w:pPr>
          </w:p>
          <w:p w:rsidR="00F06275" w:rsidP="00E37D9A">
            <w:pPr>
              <w:pStyle w:val="Normlny"/>
              <w:bidi w:val="0"/>
              <w:spacing w:after="0" w:line="240" w:lineRule="auto"/>
              <w:rPr>
                <w:rFonts w:ascii="Times New Roman" w:hAnsi="Times New Roman"/>
                <w:sz w:val="22"/>
                <w:szCs w:val="22"/>
              </w:rPr>
            </w:pPr>
          </w:p>
          <w:p w:rsidR="00F06275" w:rsidP="00E37D9A">
            <w:pPr>
              <w:pStyle w:val="Normlny"/>
              <w:bidi w:val="0"/>
              <w:spacing w:after="0" w:line="240" w:lineRule="auto"/>
              <w:rPr>
                <w:rFonts w:ascii="Times New Roman" w:hAnsi="Times New Roman"/>
                <w:sz w:val="22"/>
                <w:szCs w:val="22"/>
              </w:rPr>
            </w:pPr>
          </w:p>
          <w:p w:rsidR="00F06275" w:rsidP="00E37D9A">
            <w:pPr>
              <w:pStyle w:val="Normlny"/>
              <w:bidi w:val="0"/>
              <w:spacing w:after="0" w:line="240" w:lineRule="auto"/>
              <w:rPr>
                <w:rFonts w:ascii="Times New Roman" w:hAnsi="Times New Roman"/>
                <w:sz w:val="22"/>
                <w:szCs w:val="22"/>
              </w:rPr>
            </w:pPr>
          </w:p>
          <w:p w:rsidR="00F06275" w:rsidP="00E37D9A">
            <w:pPr>
              <w:pStyle w:val="Normlny"/>
              <w:bidi w:val="0"/>
              <w:spacing w:after="0" w:line="240" w:lineRule="auto"/>
              <w:rPr>
                <w:rFonts w:ascii="Times New Roman" w:hAnsi="Times New Roman"/>
                <w:sz w:val="22"/>
                <w:szCs w:val="22"/>
              </w:rPr>
            </w:pPr>
          </w:p>
          <w:p w:rsidR="00F06275" w:rsidP="00E37D9A">
            <w:pPr>
              <w:pStyle w:val="Normlny"/>
              <w:bidi w:val="0"/>
              <w:spacing w:after="0" w:line="240" w:lineRule="auto"/>
              <w:rPr>
                <w:rFonts w:ascii="Times New Roman" w:hAnsi="Times New Roman"/>
                <w:sz w:val="22"/>
                <w:szCs w:val="22"/>
              </w:rPr>
            </w:pPr>
          </w:p>
          <w:p w:rsidR="00F0627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F529A3" w:rsidP="00E37D9A">
            <w:pPr>
              <w:pStyle w:val="Normlny"/>
              <w:bidi w:val="0"/>
              <w:spacing w:after="0" w:line="240" w:lineRule="auto"/>
              <w:rPr>
                <w:rFonts w:ascii="Times New Roman" w:hAnsi="Times New Roman"/>
                <w:sz w:val="22"/>
                <w:szCs w:val="22"/>
              </w:rPr>
            </w:pPr>
          </w:p>
          <w:p w:rsidR="00F529A3" w:rsidP="00E37D9A">
            <w:pPr>
              <w:pStyle w:val="Normlny"/>
              <w:bidi w:val="0"/>
              <w:spacing w:after="0" w:line="240" w:lineRule="auto"/>
              <w:rPr>
                <w:rFonts w:ascii="Times New Roman" w:hAnsi="Times New Roman"/>
                <w:sz w:val="22"/>
                <w:szCs w:val="22"/>
              </w:rPr>
            </w:pPr>
          </w:p>
          <w:p w:rsidR="00F529A3" w:rsidP="00E37D9A">
            <w:pPr>
              <w:pStyle w:val="Normlny"/>
              <w:bidi w:val="0"/>
              <w:spacing w:after="0" w:line="240" w:lineRule="auto"/>
              <w:rPr>
                <w:rFonts w:ascii="Times New Roman" w:hAnsi="Times New Roman"/>
                <w:sz w:val="22"/>
                <w:szCs w:val="22"/>
              </w:rPr>
            </w:pPr>
          </w:p>
          <w:p w:rsidR="002E349B" w:rsidP="00E37D9A">
            <w:pPr>
              <w:pStyle w:val="Normlny"/>
              <w:bidi w:val="0"/>
              <w:spacing w:after="0" w:line="240" w:lineRule="auto"/>
              <w:rPr>
                <w:rFonts w:ascii="Times New Roman" w:hAnsi="Times New Roman"/>
                <w:sz w:val="22"/>
                <w:szCs w:val="22"/>
              </w:rPr>
            </w:pPr>
            <w:r w:rsidRPr="00F06275">
              <w:rPr>
                <w:rFonts w:ascii="Times New Roman" w:hAnsi="Times New Roman"/>
                <w:sz w:val="22"/>
                <w:szCs w:val="22"/>
              </w:rPr>
              <w:t>N</w:t>
            </w: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120515" w:rsidRPr="00F06275" w:rsidP="00E37D9A">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F161B" w:rsidP="0009605A">
            <w:pPr>
              <w:pStyle w:val="Normlny"/>
              <w:bidi w:val="0"/>
              <w:spacing w:after="0" w:line="240" w:lineRule="auto"/>
              <w:rPr>
                <w:rFonts w:ascii="Times New Roman" w:hAnsi="Times New Roman"/>
                <w:sz w:val="22"/>
                <w:szCs w:val="22"/>
              </w:rPr>
            </w:pPr>
          </w:p>
          <w:p w:rsidR="00FF161B" w:rsidP="0009605A">
            <w:pPr>
              <w:pStyle w:val="Normlny"/>
              <w:bidi w:val="0"/>
              <w:spacing w:after="0" w:line="240" w:lineRule="auto"/>
              <w:rPr>
                <w:rFonts w:ascii="Times New Roman" w:hAnsi="Times New Roman"/>
                <w:sz w:val="22"/>
                <w:szCs w:val="22"/>
              </w:rPr>
            </w:pPr>
          </w:p>
          <w:p w:rsidR="00FF161B" w:rsidP="0009605A">
            <w:pPr>
              <w:pStyle w:val="Normlny"/>
              <w:bidi w:val="0"/>
              <w:spacing w:after="0" w:line="240" w:lineRule="auto"/>
              <w:rPr>
                <w:rFonts w:ascii="Times New Roman" w:hAnsi="Times New Roman"/>
                <w:sz w:val="22"/>
                <w:szCs w:val="22"/>
              </w:rPr>
            </w:pPr>
          </w:p>
          <w:p w:rsidR="00FF161B" w:rsidP="0009605A">
            <w:pPr>
              <w:pStyle w:val="Normlny"/>
              <w:bidi w:val="0"/>
              <w:spacing w:after="0" w:line="240" w:lineRule="auto"/>
              <w:rPr>
                <w:rFonts w:ascii="Times New Roman" w:hAnsi="Times New Roman"/>
                <w:sz w:val="22"/>
                <w:szCs w:val="22"/>
              </w:rPr>
            </w:pPr>
          </w:p>
          <w:p w:rsidR="00FF161B" w:rsidP="0009605A">
            <w:pPr>
              <w:pStyle w:val="Normlny"/>
              <w:bidi w:val="0"/>
              <w:spacing w:after="0" w:line="240" w:lineRule="auto"/>
              <w:rPr>
                <w:rFonts w:ascii="Times New Roman" w:hAnsi="Times New Roman"/>
                <w:sz w:val="22"/>
                <w:szCs w:val="22"/>
              </w:rPr>
            </w:pPr>
          </w:p>
          <w:p w:rsidR="00712169" w:rsidP="0009605A">
            <w:pPr>
              <w:pStyle w:val="Normlny"/>
              <w:bidi w:val="0"/>
              <w:spacing w:after="0" w:line="240" w:lineRule="auto"/>
              <w:rPr>
                <w:rFonts w:ascii="Times New Roman" w:hAnsi="Times New Roman"/>
                <w:sz w:val="22"/>
                <w:szCs w:val="22"/>
              </w:rPr>
            </w:pPr>
          </w:p>
          <w:p w:rsidR="0009605A" w:rsidRPr="00F06275" w:rsidP="0009605A">
            <w:pPr>
              <w:pStyle w:val="Normlny"/>
              <w:bidi w:val="0"/>
              <w:spacing w:after="0" w:line="240" w:lineRule="auto"/>
              <w:rPr>
                <w:rFonts w:ascii="Times New Roman" w:hAnsi="Times New Roman"/>
                <w:sz w:val="22"/>
                <w:szCs w:val="22"/>
              </w:rPr>
            </w:pPr>
            <w:r w:rsidR="00744764">
              <w:rPr>
                <w:rFonts w:ascii="Times New Roman" w:hAnsi="Times New Roman"/>
                <w:sz w:val="22"/>
                <w:szCs w:val="22"/>
              </w:rPr>
              <w:t>1</w:t>
            </w:r>
          </w:p>
          <w:p w:rsidR="002E349B" w:rsidRPr="00F06275" w:rsidP="0009605A">
            <w:pPr>
              <w:pStyle w:val="Normlny"/>
              <w:bidi w:val="0"/>
              <w:spacing w:after="0" w:line="240" w:lineRule="auto"/>
              <w:rPr>
                <w:rFonts w:ascii="Times New Roman" w:hAnsi="Times New Roman"/>
                <w:sz w:val="22"/>
                <w:szCs w:val="22"/>
              </w:rPr>
            </w:pPr>
          </w:p>
          <w:p w:rsidR="002E349B" w:rsidRPr="00F06275" w:rsidP="0009605A">
            <w:pPr>
              <w:pStyle w:val="Normlny"/>
              <w:bidi w:val="0"/>
              <w:spacing w:after="0" w:line="240" w:lineRule="auto"/>
              <w:rPr>
                <w:rFonts w:ascii="Times New Roman" w:hAnsi="Times New Roman"/>
                <w:sz w:val="22"/>
                <w:szCs w:val="22"/>
              </w:rPr>
            </w:pPr>
          </w:p>
          <w:p w:rsidR="002E349B" w:rsidRPr="00F06275" w:rsidP="0009605A">
            <w:pPr>
              <w:pStyle w:val="Normlny"/>
              <w:bidi w:val="0"/>
              <w:spacing w:after="0" w:line="240" w:lineRule="auto"/>
              <w:rPr>
                <w:rFonts w:ascii="Times New Roman" w:hAnsi="Times New Roman"/>
                <w:sz w:val="22"/>
                <w:szCs w:val="22"/>
              </w:rPr>
            </w:pPr>
          </w:p>
          <w:p w:rsidR="002E349B" w:rsidRPr="00F06275" w:rsidP="0009605A">
            <w:pPr>
              <w:pStyle w:val="Normlny"/>
              <w:bidi w:val="0"/>
              <w:spacing w:after="0" w:line="240" w:lineRule="auto"/>
              <w:rPr>
                <w:rFonts w:ascii="Times New Roman" w:hAnsi="Times New Roman"/>
                <w:sz w:val="22"/>
                <w:szCs w:val="22"/>
              </w:rPr>
            </w:pPr>
          </w:p>
          <w:p w:rsidR="002E349B" w:rsidRPr="00F06275" w:rsidP="0009605A">
            <w:pPr>
              <w:pStyle w:val="Normlny"/>
              <w:bidi w:val="0"/>
              <w:spacing w:after="0" w:line="240" w:lineRule="auto"/>
              <w:rPr>
                <w:rFonts w:ascii="Times New Roman" w:hAnsi="Times New Roman"/>
                <w:sz w:val="22"/>
                <w:szCs w:val="22"/>
              </w:rPr>
            </w:pPr>
          </w:p>
          <w:p w:rsidR="002E349B" w:rsidRPr="00F06275" w:rsidP="0009605A">
            <w:pPr>
              <w:pStyle w:val="Normlny"/>
              <w:bidi w:val="0"/>
              <w:spacing w:after="0" w:line="240" w:lineRule="auto"/>
              <w:rPr>
                <w:rFonts w:ascii="Times New Roman" w:hAnsi="Times New Roman"/>
                <w:sz w:val="22"/>
                <w:szCs w:val="22"/>
              </w:rPr>
            </w:pPr>
          </w:p>
          <w:p w:rsidR="002E349B" w:rsidRPr="00F06275" w:rsidP="0009605A">
            <w:pPr>
              <w:pStyle w:val="Normlny"/>
              <w:bidi w:val="0"/>
              <w:spacing w:after="0" w:line="240" w:lineRule="auto"/>
              <w:rPr>
                <w:rFonts w:ascii="Times New Roman" w:hAnsi="Times New Roman"/>
                <w:sz w:val="22"/>
                <w:szCs w:val="22"/>
              </w:rPr>
            </w:pPr>
          </w:p>
          <w:p w:rsidR="002E349B" w:rsidRPr="00F06275" w:rsidP="0009605A">
            <w:pPr>
              <w:pStyle w:val="Normlny"/>
              <w:bidi w:val="0"/>
              <w:spacing w:after="0" w:line="240" w:lineRule="auto"/>
              <w:rPr>
                <w:rFonts w:ascii="Times New Roman" w:hAnsi="Times New Roman"/>
                <w:sz w:val="22"/>
                <w:szCs w:val="22"/>
              </w:rPr>
            </w:pPr>
          </w:p>
          <w:p w:rsidR="002E349B" w:rsidRPr="00F06275" w:rsidP="0009605A">
            <w:pPr>
              <w:pStyle w:val="Normlny"/>
              <w:bidi w:val="0"/>
              <w:spacing w:after="0" w:line="240" w:lineRule="auto"/>
              <w:rPr>
                <w:rFonts w:ascii="Times New Roman" w:hAnsi="Times New Roman"/>
                <w:sz w:val="22"/>
                <w:szCs w:val="22"/>
              </w:rPr>
            </w:pPr>
          </w:p>
          <w:p w:rsidR="002E349B" w:rsidRPr="00F06275" w:rsidP="0009605A">
            <w:pPr>
              <w:pStyle w:val="Normlny"/>
              <w:bidi w:val="0"/>
              <w:spacing w:after="0" w:line="240" w:lineRule="auto"/>
              <w:rPr>
                <w:rFonts w:ascii="Times New Roman" w:hAnsi="Times New Roman"/>
                <w:sz w:val="22"/>
                <w:szCs w:val="22"/>
              </w:rPr>
            </w:pPr>
          </w:p>
          <w:p w:rsidR="002E349B" w:rsidRPr="00F06275" w:rsidP="0009605A">
            <w:pPr>
              <w:pStyle w:val="Normlny"/>
              <w:bidi w:val="0"/>
              <w:spacing w:after="0" w:line="240" w:lineRule="auto"/>
              <w:rPr>
                <w:rFonts w:ascii="Times New Roman" w:hAnsi="Times New Roman"/>
                <w:sz w:val="22"/>
                <w:szCs w:val="22"/>
              </w:rPr>
            </w:pPr>
          </w:p>
          <w:p w:rsidR="002E349B" w:rsidRPr="00F06275" w:rsidP="0009605A">
            <w:pPr>
              <w:pStyle w:val="Normlny"/>
              <w:bidi w:val="0"/>
              <w:spacing w:after="0" w:line="240" w:lineRule="auto"/>
              <w:rPr>
                <w:rFonts w:ascii="Times New Roman" w:hAnsi="Times New Roman"/>
                <w:sz w:val="22"/>
                <w:szCs w:val="22"/>
              </w:rPr>
            </w:pPr>
          </w:p>
          <w:p w:rsidR="002E349B" w:rsidRPr="00F06275" w:rsidP="0009605A">
            <w:pPr>
              <w:pStyle w:val="Normlny"/>
              <w:bidi w:val="0"/>
              <w:spacing w:after="0" w:line="240" w:lineRule="auto"/>
              <w:rPr>
                <w:rFonts w:ascii="Times New Roman" w:hAnsi="Times New Roman"/>
                <w:sz w:val="22"/>
                <w:szCs w:val="22"/>
              </w:rPr>
            </w:pPr>
          </w:p>
          <w:p w:rsidR="00F06275" w:rsidP="00F06275">
            <w:pPr>
              <w:bidi w:val="0"/>
              <w:spacing w:after="0" w:line="240" w:lineRule="auto"/>
              <w:jc w:val="both"/>
              <w:rPr>
                <w:rFonts w:ascii="Times New Roman" w:hAnsi="Times New Roman"/>
                <w:sz w:val="22"/>
                <w:szCs w:val="22"/>
              </w:rPr>
            </w:pPr>
          </w:p>
          <w:p w:rsidR="00F06275" w:rsidP="00F06275">
            <w:pPr>
              <w:bidi w:val="0"/>
              <w:spacing w:after="0" w:line="240" w:lineRule="auto"/>
              <w:jc w:val="both"/>
              <w:rPr>
                <w:rFonts w:ascii="Times New Roman" w:hAnsi="Times New Roman"/>
                <w:sz w:val="22"/>
                <w:szCs w:val="22"/>
              </w:rPr>
            </w:pPr>
          </w:p>
          <w:p w:rsidR="00F06275" w:rsidP="00F06275">
            <w:pPr>
              <w:bidi w:val="0"/>
              <w:spacing w:after="0" w:line="240" w:lineRule="auto"/>
              <w:jc w:val="both"/>
              <w:rPr>
                <w:rFonts w:ascii="Times New Roman" w:hAnsi="Times New Roman"/>
                <w:sz w:val="22"/>
                <w:szCs w:val="22"/>
              </w:rPr>
            </w:pPr>
          </w:p>
          <w:p w:rsidR="00F06275" w:rsidP="00F06275">
            <w:pPr>
              <w:bidi w:val="0"/>
              <w:spacing w:after="0" w:line="240" w:lineRule="auto"/>
              <w:jc w:val="both"/>
              <w:rPr>
                <w:rFonts w:ascii="Times New Roman" w:hAnsi="Times New Roman"/>
                <w:sz w:val="22"/>
                <w:szCs w:val="22"/>
              </w:rPr>
            </w:pPr>
          </w:p>
          <w:p w:rsidR="00F06275" w:rsidP="00F06275">
            <w:pPr>
              <w:bidi w:val="0"/>
              <w:spacing w:after="0" w:line="240" w:lineRule="auto"/>
              <w:jc w:val="both"/>
              <w:rPr>
                <w:rFonts w:ascii="Times New Roman" w:hAnsi="Times New Roman"/>
                <w:sz w:val="22"/>
                <w:szCs w:val="22"/>
              </w:rPr>
            </w:pPr>
          </w:p>
          <w:p w:rsidR="00F06275" w:rsidP="00F06275">
            <w:pPr>
              <w:bidi w:val="0"/>
              <w:spacing w:after="0" w:line="240" w:lineRule="auto"/>
              <w:jc w:val="both"/>
              <w:rPr>
                <w:rFonts w:ascii="Times New Roman" w:hAnsi="Times New Roman"/>
                <w:sz w:val="22"/>
                <w:szCs w:val="22"/>
              </w:rPr>
            </w:pPr>
          </w:p>
          <w:p w:rsidR="00F06275" w:rsidP="00F06275">
            <w:pPr>
              <w:bidi w:val="0"/>
              <w:spacing w:after="0" w:line="240" w:lineRule="auto"/>
              <w:jc w:val="both"/>
              <w:rPr>
                <w:rFonts w:ascii="Times New Roman" w:hAnsi="Times New Roman"/>
                <w:sz w:val="22"/>
                <w:szCs w:val="22"/>
              </w:rPr>
            </w:pPr>
          </w:p>
          <w:p w:rsidR="00F06275" w:rsidP="00F06275">
            <w:pPr>
              <w:bidi w:val="0"/>
              <w:spacing w:after="0" w:line="240" w:lineRule="auto"/>
              <w:jc w:val="both"/>
              <w:rPr>
                <w:rFonts w:ascii="Times New Roman" w:hAnsi="Times New Roman"/>
                <w:sz w:val="22"/>
                <w:szCs w:val="22"/>
              </w:rPr>
            </w:pPr>
          </w:p>
          <w:p w:rsidR="00F06275" w:rsidP="00F06275">
            <w:pPr>
              <w:bidi w:val="0"/>
              <w:spacing w:after="0" w:line="240" w:lineRule="auto"/>
              <w:jc w:val="both"/>
              <w:rPr>
                <w:rFonts w:ascii="Times New Roman" w:hAnsi="Times New Roman"/>
                <w:sz w:val="22"/>
                <w:szCs w:val="22"/>
              </w:rPr>
            </w:pPr>
          </w:p>
          <w:p w:rsidR="00F06275" w:rsidP="00F06275">
            <w:pPr>
              <w:bidi w:val="0"/>
              <w:spacing w:after="0" w:line="240" w:lineRule="auto"/>
              <w:jc w:val="both"/>
              <w:rPr>
                <w:rFonts w:ascii="Times New Roman" w:hAnsi="Times New Roman"/>
                <w:sz w:val="22"/>
                <w:szCs w:val="22"/>
              </w:rPr>
            </w:pPr>
          </w:p>
          <w:p w:rsidR="00F06275" w:rsidP="00F06275">
            <w:pPr>
              <w:bidi w:val="0"/>
              <w:spacing w:after="0" w:line="240" w:lineRule="auto"/>
              <w:jc w:val="both"/>
              <w:rPr>
                <w:rFonts w:ascii="Times New Roman" w:hAnsi="Times New Roman"/>
                <w:sz w:val="22"/>
                <w:szCs w:val="22"/>
              </w:rPr>
            </w:pPr>
          </w:p>
          <w:p w:rsidR="00F06275" w:rsidP="00F06275">
            <w:pPr>
              <w:bidi w:val="0"/>
              <w:spacing w:after="0" w:line="240" w:lineRule="auto"/>
              <w:jc w:val="both"/>
              <w:rPr>
                <w:rFonts w:ascii="Times New Roman" w:hAnsi="Times New Roman"/>
                <w:sz w:val="22"/>
                <w:szCs w:val="22"/>
              </w:rPr>
            </w:pPr>
          </w:p>
          <w:p w:rsidR="00F06275" w:rsidP="00F06275">
            <w:pPr>
              <w:bidi w:val="0"/>
              <w:spacing w:after="0" w:line="240" w:lineRule="auto"/>
              <w:jc w:val="both"/>
              <w:rPr>
                <w:rFonts w:ascii="Times New Roman" w:hAnsi="Times New Roman"/>
                <w:sz w:val="22"/>
                <w:szCs w:val="22"/>
              </w:rPr>
            </w:pPr>
          </w:p>
          <w:p w:rsidR="00F06275" w:rsidP="00F06275">
            <w:pPr>
              <w:bidi w:val="0"/>
              <w:spacing w:after="0" w:line="240" w:lineRule="auto"/>
              <w:jc w:val="both"/>
              <w:rPr>
                <w:rFonts w:ascii="Times New Roman" w:hAnsi="Times New Roman"/>
                <w:sz w:val="22"/>
                <w:szCs w:val="22"/>
              </w:rPr>
            </w:pPr>
          </w:p>
          <w:p w:rsidR="00F06275" w:rsidP="00F06275">
            <w:pPr>
              <w:bidi w:val="0"/>
              <w:spacing w:after="0" w:line="240" w:lineRule="auto"/>
              <w:jc w:val="both"/>
              <w:rPr>
                <w:rFonts w:ascii="Times New Roman" w:hAnsi="Times New Roman"/>
                <w:sz w:val="22"/>
                <w:szCs w:val="22"/>
              </w:rPr>
            </w:pPr>
          </w:p>
          <w:p w:rsidR="00F06275" w:rsidP="00F06275">
            <w:pPr>
              <w:bidi w:val="0"/>
              <w:spacing w:after="0" w:line="240" w:lineRule="auto"/>
              <w:jc w:val="both"/>
              <w:rPr>
                <w:rFonts w:ascii="Times New Roman" w:hAnsi="Times New Roman"/>
                <w:sz w:val="22"/>
                <w:szCs w:val="22"/>
              </w:rPr>
            </w:pPr>
          </w:p>
          <w:p w:rsidR="00F06275" w:rsidP="00F06275">
            <w:pPr>
              <w:bidi w:val="0"/>
              <w:spacing w:after="0" w:line="240" w:lineRule="auto"/>
              <w:jc w:val="both"/>
              <w:rPr>
                <w:rFonts w:ascii="Times New Roman" w:hAnsi="Times New Roman"/>
                <w:sz w:val="22"/>
                <w:szCs w:val="22"/>
              </w:rPr>
            </w:pPr>
          </w:p>
          <w:p w:rsidR="00F06275" w:rsidP="00F06275">
            <w:pPr>
              <w:bidi w:val="0"/>
              <w:spacing w:after="0" w:line="240" w:lineRule="auto"/>
              <w:jc w:val="both"/>
              <w:rPr>
                <w:rFonts w:ascii="Times New Roman" w:hAnsi="Times New Roman"/>
                <w:sz w:val="22"/>
                <w:szCs w:val="22"/>
              </w:rPr>
            </w:pPr>
          </w:p>
          <w:p w:rsidR="00F06275" w:rsidP="00F06275">
            <w:pPr>
              <w:bidi w:val="0"/>
              <w:spacing w:after="0" w:line="240" w:lineRule="auto"/>
              <w:jc w:val="both"/>
              <w:rPr>
                <w:rFonts w:ascii="Times New Roman" w:hAnsi="Times New Roman"/>
                <w:sz w:val="22"/>
                <w:szCs w:val="22"/>
              </w:rPr>
            </w:pPr>
          </w:p>
          <w:p w:rsidR="00F06275" w:rsidP="00F06275">
            <w:pPr>
              <w:bidi w:val="0"/>
              <w:spacing w:after="0" w:line="240" w:lineRule="auto"/>
              <w:jc w:val="both"/>
              <w:rPr>
                <w:rFonts w:ascii="Times New Roman" w:hAnsi="Times New Roman"/>
                <w:sz w:val="22"/>
                <w:szCs w:val="22"/>
              </w:rPr>
            </w:pPr>
          </w:p>
          <w:p w:rsidR="00FF161B" w:rsidP="00F06275">
            <w:pPr>
              <w:bidi w:val="0"/>
              <w:spacing w:after="0" w:line="240" w:lineRule="auto"/>
              <w:jc w:val="both"/>
              <w:rPr>
                <w:rFonts w:ascii="Times New Roman" w:hAnsi="Times New Roman"/>
                <w:sz w:val="22"/>
                <w:szCs w:val="22"/>
              </w:rPr>
            </w:pPr>
          </w:p>
          <w:p w:rsidR="00FF161B" w:rsidP="00F06275">
            <w:pPr>
              <w:bidi w:val="0"/>
              <w:spacing w:after="0" w:line="240" w:lineRule="auto"/>
              <w:jc w:val="both"/>
              <w:rPr>
                <w:rFonts w:ascii="Times New Roman" w:hAnsi="Times New Roman"/>
                <w:sz w:val="22"/>
                <w:szCs w:val="22"/>
              </w:rPr>
            </w:pPr>
          </w:p>
          <w:p w:rsidR="00120515" w:rsidP="00F06275">
            <w:pPr>
              <w:bidi w:val="0"/>
              <w:spacing w:after="0" w:line="240" w:lineRule="auto"/>
              <w:jc w:val="both"/>
              <w:rPr>
                <w:rFonts w:ascii="Times New Roman" w:hAnsi="Times New Roman"/>
                <w:sz w:val="22"/>
                <w:szCs w:val="22"/>
              </w:rPr>
            </w:pPr>
          </w:p>
          <w:p w:rsidR="00F06275" w:rsidRPr="00F06275" w:rsidP="00F06275">
            <w:pPr>
              <w:bidi w:val="0"/>
              <w:spacing w:after="0" w:line="240" w:lineRule="auto"/>
              <w:jc w:val="both"/>
              <w:rPr>
                <w:rFonts w:ascii="Times New Roman" w:hAnsi="Times New Roman"/>
                <w:sz w:val="22"/>
                <w:szCs w:val="22"/>
              </w:rPr>
            </w:pPr>
            <w:r w:rsidR="00120515">
              <w:rPr>
                <w:rFonts w:ascii="Times New Roman" w:hAnsi="Times New Roman"/>
                <w:sz w:val="22"/>
                <w:szCs w:val="22"/>
              </w:rPr>
              <w:t>1</w:t>
            </w:r>
          </w:p>
          <w:p w:rsidR="002E349B" w:rsidRPr="00F06275" w:rsidP="0009605A">
            <w:pPr>
              <w:pStyle w:val="Normlny"/>
              <w:bidi w:val="0"/>
              <w:spacing w:after="0" w:line="240" w:lineRule="auto"/>
              <w:rPr>
                <w:rFonts w:ascii="Times New Roman" w:hAnsi="Times New Roman"/>
                <w:sz w:val="22"/>
                <w:szCs w:val="22"/>
              </w:rPr>
            </w:pPr>
          </w:p>
          <w:p w:rsidR="00FF161B" w:rsidP="002E349B">
            <w:pPr>
              <w:pStyle w:val="Normlny"/>
              <w:bidi w:val="0"/>
              <w:spacing w:after="0" w:line="240" w:lineRule="auto"/>
              <w:rPr>
                <w:rFonts w:ascii="Times New Roman" w:hAnsi="Times New Roman"/>
                <w:sz w:val="22"/>
                <w:szCs w:val="22"/>
              </w:rPr>
            </w:pPr>
          </w:p>
          <w:p w:rsidR="00FF161B" w:rsidP="002E349B">
            <w:pPr>
              <w:pStyle w:val="Normlny"/>
              <w:bidi w:val="0"/>
              <w:spacing w:after="0" w:line="240" w:lineRule="auto"/>
              <w:rPr>
                <w:rFonts w:ascii="Times New Roman" w:hAnsi="Times New Roman"/>
                <w:sz w:val="22"/>
                <w:szCs w:val="22"/>
              </w:rPr>
            </w:pPr>
          </w:p>
          <w:p w:rsidR="00FF161B" w:rsidP="002E349B">
            <w:pPr>
              <w:pStyle w:val="Normlny"/>
              <w:bidi w:val="0"/>
              <w:spacing w:after="0" w:line="240" w:lineRule="auto"/>
              <w:rPr>
                <w:rFonts w:ascii="Times New Roman" w:hAnsi="Times New Roman"/>
                <w:sz w:val="22"/>
                <w:szCs w:val="22"/>
              </w:rPr>
            </w:pPr>
          </w:p>
          <w:p w:rsidR="00712169" w:rsidP="002E349B">
            <w:pPr>
              <w:pStyle w:val="Normlny"/>
              <w:bidi w:val="0"/>
              <w:spacing w:after="0" w:line="240" w:lineRule="auto"/>
              <w:rPr>
                <w:rFonts w:ascii="Times New Roman" w:hAnsi="Times New Roman"/>
                <w:sz w:val="22"/>
                <w:szCs w:val="22"/>
              </w:rPr>
            </w:pPr>
          </w:p>
          <w:p w:rsidR="00F529A3" w:rsidP="002E349B">
            <w:pPr>
              <w:pStyle w:val="Normlny"/>
              <w:bidi w:val="0"/>
              <w:spacing w:after="0" w:line="240" w:lineRule="auto"/>
              <w:rPr>
                <w:rFonts w:ascii="Times New Roman" w:hAnsi="Times New Roman"/>
                <w:sz w:val="22"/>
                <w:szCs w:val="22"/>
              </w:rPr>
            </w:pPr>
          </w:p>
          <w:p w:rsidR="00F529A3" w:rsidP="002E349B">
            <w:pPr>
              <w:pStyle w:val="Normlny"/>
              <w:bidi w:val="0"/>
              <w:spacing w:after="0" w:line="240" w:lineRule="auto"/>
              <w:rPr>
                <w:rFonts w:ascii="Times New Roman" w:hAnsi="Times New Roman"/>
                <w:sz w:val="22"/>
                <w:szCs w:val="22"/>
              </w:rPr>
            </w:pPr>
          </w:p>
          <w:p w:rsidR="00F529A3" w:rsidP="002E349B">
            <w:pPr>
              <w:pStyle w:val="Normlny"/>
              <w:bidi w:val="0"/>
              <w:spacing w:after="0" w:line="240" w:lineRule="auto"/>
              <w:rPr>
                <w:rFonts w:ascii="Times New Roman" w:hAnsi="Times New Roman"/>
                <w:sz w:val="22"/>
                <w:szCs w:val="22"/>
              </w:rPr>
            </w:pPr>
          </w:p>
          <w:p w:rsidR="00F529A3" w:rsidP="002E349B">
            <w:pPr>
              <w:pStyle w:val="Normlny"/>
              <w:bidi w:val="0"/>
              <w:spacing w:after="0" w:line="240" w:lineRule="auto"/>
              <w:rPr>
                <w:rFonts w:ascii="Times New Roman" w:hAnsi="Times New Roman"/>
                <w:sz w:val="22"/>
                <w:szCs w:val="22"/>
              </w:rPr>
            </w:pPr>
          </w:p>
          <w:p w:rsidR="00712169" w:rsidP="002E349B">
            <w:pPr>
              <w:pStyle w:val="Normlny"/>
              <w:bidi w:val="0"/>
              <w:spacing w:after="0" w:line="240" w:lineRule="auto"/>
              <w:rPr>
                <w:rFonts w:ascii="Times New Roman" w:hAnsi="Times New Roman"/>
                <w:sz w:val="22"/>
                <w:szCs w:val="22"/>
              </w:rPr>
            </w:pPr>
            <w:r>
              <w:rPr>
                <w:rFonts w:ascii="Times New Roman" w:hAnsi="Times New Roman"/>
                <w:sz w:val="22"/>
                <w:szCs w:val="22"/>
              </w:rPr>
              <w:t>3</w:t>
            </w:r>
          </w:p>
          <w:p w:rsidR="00712169" w:rsidP="002E349B">
            <w:pPr>
              <w:pStyle w:val="Normlny"/>
              <w:bidi w:val="0"/>
              <w:spacing w:after="0" w:line="240" w:lineRule="auto"/>
              <w:rPr>
                <w:rFonts w:ascii="Times New Roman" w:hAnsi="Times New Roman"/>
                <w:sz w:val="22"/>
                <w:szCs w:val="22"/>
              </w:rPr>
            </w:pPr>
          </w:p>
          <w:p w:rsidR="00712169" w:rsidP="002E349B">
            <w:pPr>
              <w:pStyle w:val="Normlny"/>
              <w:bidi w:val="0"/>
              <w:spacing w:after="0" w:line="240" w:lineRule="auto"/>
              <w:rPr>
                <w:rFonts w:ascii="Times New Roman" w:hAnsi="Times New Roman"/>
                <w:sz w:val="22"/>
                <w:szCs w:val="22"/>
              </w:rPr>
            </w:pPr>
          </w:p>
          <w:p w:rsidR="00712169" w:rsidP="002E349B">
            <w:pPr>
              <w:pStyle w:val="Normlny"/>
              <w:bidi w:val="0"/>
              <w:spacing w:after="0" w:line="240" w:lineRule="auto"/>
              <w:rPr>
                <w:rFonts w:ascii="Times New Roman" w:hAnsi="Times New Roman"/>
                <w:sz w:val="22"/>
                <w:szCs w:val="22"/>
              </w:rPr>
            </w:pPr>
          </w:p>
          <w:p w:rsidR="002E349B" w:rsidP="002E349B">
            <w:pPr>
              <w:pStyle w:val="Normlny"/>
              <w:bidi w:val="0"/>
              <w:spacing w:after="0" w:line="240" w:lineRule="auto"/>
              <w:rPr>
                <w:rFonts w:ascii="Times New Roman" w:hAnsi="Times New Roman"/>
                <w:sz w:val="22"/>
                <w:szCs w:val="22"/>
              </w:rPr>
            </w:pPr>
          </w:p>
          <w:p w:rsidR="00F529A3" w:rsidP="002E349B">
            <w:pPr>
              <w:pStyle w:val="Normlny"/>
              <w:bidi w:val="0"/>
              <w:spacing w:after="0" w:line="240" w:lineRule="auto"/>
              <w:rPr>
                <w:rFonts w:ascii="Times New Roman" w:hAnsi="Times New Roman"/>
                <w:sz w:val="22"/>
                <w:szCs w:val="22"/>
              </w:rPr>
            </w:pPr>
          </w:p>
          <w:p w:rsidR="00F529A3" w:rsidRPr="00F06275" w:rsidP="002E349B">
            <w:pPr>
              <w:pStyle w:val="Normlny"/>
              <w:bidi w:val="0"/>
              <w:spacing w:after="0" w:line="240" w:lineRule="auto"/>
              <w:rPr>
                <w:rFonts w:ascii="Times New Roman" w:hAnsi="Times New Roman"/>
                <w:sz w:val="22"/>
                <w:szCs w:val="22"/>
              </w:rPr>
            </w:pPr>
          </w:p>
          <w:p w:rsidR="002E349B" w:rsidP="0009605A">
            <w:pPr>
              <w:pStyle w:val="Normlny"/>
              <w:bidi w:val="0"/>
              <w:spacing w:after="0" w:line="240" w:lineRule="auto"/>
              <w:rPr>
                <w:rFonts w:ascii="Times New Roman" w:hAnsi="Times New Roman"/>
                <w:sz w:val="22"/>
                <w:szCs w:val="22"/>
              </w:rPr>
            </w:pPr>
          </w:p>
          <w:p w:rsidR="00F529A3" w:rsidP="0009605A">
            <w:pPr>
              <w:pStyle w:val="Normlny"/>
              <w:bidi w:val="0"/>
              <w:spacing w:after="0" w:line="240" w:lineRule="auto"/>
              <w:rPr>
                <w:rFonts w:ascii="Times New Roman" w:hAnsi="Times New Roman"/>
                <w:sz w:val="22"/>
                <w:szCs w:val="22"/>
              </w:rPr>
            </w:pPr>
          </w:p>
          <w:p w:rsidR="00F529A3" w:rsidP="0009605A">
            <w:pPr>
              <w:pStyle w:val="Normlny"/>
              <w:bidi w:val="0"/>
              <w:spacing w:after="0" w:line="240" w:lineRule="auto"/>
              <w:rPr>
                <w:rFonts w:ascii="Times New Roman" w:hAnsi="Times New Roman"/>
                <w:sz w:val="22"/>
                <w:szCs w:val="22"/>
              </w:rPr>
            </w:pPr>
          </w:p>
          <w:p w:rsidR="00F529A3" w:rsidP="0009605A">
            <w:pPr>
              <w:pStyle w:val="Normlny"/>
              <w:bidi w:val="0"/>
              <w:spacing w:after="0" w:line="240" w:lineRule="auto"/>
              <w:rPr>
                <w:rFonts w:ascii="Times New Roman" w:hAnsi="Times New Roman"/>
                <w:sz w:val="22"/>
                <w:szCs w:val="22"/>
              </w:rPr>
            </w:pPr>
          </w:p>
          <w:p w:rsidR="00F529A3" w:rsidP="0009605A">
            <w:pPr>
              <w:pStyle w:val="Normlny"/>
              <w:bidi w:val="0"/>
              <w:spacing w:after="0" w:line="240" w:lineRule="auto"/>
              <w:rPr>
                <w:rFonts w:ascii="Times New Roman" w:hAnsi="Times New Roman"/>
                <w:sz w:val="22"/>
                <w:szCs w:val="22"/>
              </w:rPr>
            </w:pPr>
          </w:p>
          <w:p w:rsidR="00F529A3" w:rsidRPr="00F06275" w:rsidP="0009605A">
            <w:pPr>
              <w:pStyle w:val="Normlny"/>
              <w:bidi w:val="0"/>
              <w:spacing w:after="0" w:line="240" w:lineRule="auto"/>
              <w:rPr>
                <w:rFonts w:ascii="Times New Roman" w:hAnsi="Times New Roman"/>
                <w:sz w:val="22"/>
                <w:szCs w:val="22"/>
              </w:rPr>
            </w:pPr>
          </w:p>
          <w:p w:rsidR="0009605A" w:rsidRPr="00F06275" w:rsidP="0009605A">
            <w:pPr>
              <w:bidi w:val="0"/>
              <w:spacing w:after="0" w:line="240" w:lineRule="auto"/>
              <w:jc w:val="both"/>
              <w:rPr>
                <w:rFonts w:ascii="Times New Roman" w:hAnsi="Times New Roman"/>
                <w:sz w:val="22"/>
                <w:szCs w:val="22"/>
              </w:rPr>
            </w:pPr>
          </w:p>
          <w:p w:rsidR="002E349B" w:rsidP="002E349B">
            <w:pPr>
              <w:bidi w:val="0"/>
              <w:spacing w:after="0" w:line="240" w:lineRule="auto"/>
              <w:jc w:val="both"/>
              <w:rPr>
                <w:rFonts w:ascii="Times New Roman" w:hAnsi="Times New Roman"/>
                <w:sz w:val="22"/>
                <w:szCs w:val="22"/>
              </w:rPr>
            </w:pPr>
            <w:r w:rsidR="00F529A3">
              <w:rPr>
                <w:rFonts w:ascii="Times New Roman" w:hAnsi="Times New Roman"/>
                <w:sz w:val="22"/>
                <w:szCs w:val="22"/>
              </w:rPr>
              <w:t>1</w:t>
            </w:r>
          </w:p>
          <w:p w:rsidR="00120515" w:rsidP="002E349B">
            <w:pPr>
              <w:bidi w:val="0"/>
              <w:spacing w:after="0" w:line="240" w:lineRule="auto"/>
              <w:jc w:val="both"/>
              <w:rPr>
                <w:rFonts w:ascii="Times New Roman" w:hAnsi="Times New Roman"/>
                <w:sz w:val="22"/>
                <w:szCs w:val="22"/>
              </w:rPr>
            </w:pPr>
          </w:p>
          <w:p w:rsidR="00120515" w:rsidP="002E349B">
            <w:pPr>
              <w:bidi w:val="0"/>
              <w:spacing w:after="0" w:line="240" w:lineRule="auto"/>
              <w:jc w:val="both"/>
              <w:rPr>
                <w:rFonts w:ascii="Times New Roman" w:hAnsi="Times New Roman"/>
                <w:sz w:val="22"/>
                <w:szCs w:val="22"/>
              </w:rPr>
            </w:pPr>
          </w:p>
          <w:p w:rsidR="00120515" w:rsidRPr="00F06275" w:rsidP="002E349B">
            <w:pPr>
              <w:bidi w:val="0"/>
              <w:spacing w:after="0" w:line="240" w:lineRule="auto"/>
              <w:jc w:val="both"/>
              <w:rPr>
                <w:rFonts w:ascii="Times New Roman" w:hAnsi="Times New Roman"/>
                <w:sz w:val="22"/>
                <w:szCs w:val="22"/>
              </w:rPr>
            </w:pPr>
          </w:p>
          <w:p w:rsidR="005A792D" w:rsidRPr="00F06275" w:rsidP="002E349B">
            <w:pPr>
              <w:bidi w:val="0"/>
              <w:spacing w:after="0" w:line="240" w:lineRule="auto"/>
              <w:jc w:val="both"/>
              <w:rPr>
                <w:rFonts w:ascii="Times New Roman" w:hAnsi="Times New Roman"/>
                <w:sz w:val="22"/>
                <w:szCs w:val="22"/>
              </w:rPr>
            </w:pPr>
          </w:p>
          <w:p w:rsidR="005A792D" w:rsidRPr="00F06275" w:rsidP="002E349B">
            <w:pPr>
              <w:bidi w:val="0"/>
              <w:spacing w:after="0" w:line="240" w:lineRule="auto"/>
              <w:jc w:val="both"/>
              <w:rPr>
                <w:rFonts w:ascii="Times New Roman" w:hAnsi="Times New Roman"/>
                <w:sz w:val="22"/>
                <w:szCs w:val="22"/>
              </w:rPr>
            </w:pPr>
          </w:p>
          <w:p w:rsidR="005A792D" w:rsidRPr="00F06275" w:rsidP="002E349B">
            <w:pPr>
              <w:bidi w:val="0"/>
              <w:spacing w:after="0" w:line="240" w:lineRule="auto"/>
              <w:jc w:val="both"/>
              <w:rPr>
                <w:rFonts w:ascii="Times New Roman" w:hAnsi="Times New Roman"/>
                <w:sz w:val="22"/>
                <w:szCs w:val="22"/>
              </w:rPr>
            </w:pPr>
          </w:p>
          <w:p w:rsidR="005A792D" w:rsidRPr="00F06275" w:rsidP="002E349B">
            <w:pPr>
              <w:bidi w:val="0"/>
              <w:spacing w:after="0" w:line="240" w:lineRule="auto"/>
              <w:jc w:val="both"/>
              <w:rPr>
                <w:rFonts w:ascii="Times New Roman" w:hAnsi="Times New Roman"/>
                <w:sz w:val="22"/>
                <w:szCs w:val="22"/>
              </w:rPr>
            </w:pPr>
          </w:p>
          <w:p w:rsidR="005A792D" w:rsidRPr="00F06275" w:rsidP="002E349B">
            <w:pPr>
              <w:bidi w:val="0"/>
              <w:spacing w:after="0" w:line="240" w:lineRule="auto"/>
              <w:jc w:val="both"/>
              <w:rPr>
                <w:rFonts w:ascii="Times New Roman" w:hAnsi="Times New Roman"/>
                <w:sz w:val="22"/>
                <w:szCs w:val="22"/>
              </w:rPr>
            </w:pPr>
          </w:p>
          <w:p w:rsidR="002E349B" w:rsidRPr="00F06275" w:rsidP="00F529A3">
            <w:pPr>
              <w:bidi w:val="0"/>
              <w:spacing w:after="0" w:line="240" w:lineRule="auto"/>
              <w:jc w:val="both"/>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F161B" w:rsidP="00E37D9A">
            <w:pPr>
              <w:pStyle w:val="Normlny"/>
              <w:bidi w:val="0"/>
              <w:spacing w:after="0" w:line="240" w:lineRule="auto"/>
              <w:rPr>
                <w:rFonts w:ascii="Times New Roman" w:hAnsi="Times New Roman"/>
                <w:sz w:val="22"/>
                <w:szCs w:val="22"/>
              </w:rPr>
            </w:pPr>
          </w:p>
          <w:p w:rsidR="00025553" w:rsidP="00E37D9A">
            <w:pPr>
              <w:pStyle w:val="Normlny"/>
              <w:bidi w:val="0"/>
              <w:spacing w:after="0" w:line="240" w:lineRule="auto"/>
              <w:rPr>
                <w:rFonts w:ascii="Times New Roman" w:hAnsi="Times New Roman"/>
                <w:sz w:val="22"/>
                <w:szCs w:val="22"/>
              </w:rPr>
            </w:pPr>
          </w:p>
          <w:p w:rsidR="00025553" w:rsidP="00E37D9A">
            <w:pPr>
              <w:pStyle w:val="Normlny"/>
              <w:bidi w:val="0"/>
              <w:spacing w:after="0" w:line="240" w:lineRule="auto"/>
              <w:rPr>
                <w:rFonts w:ascii="Times New Roman" w:hAnsi="Times New Roman"/>
                <w:sz w:val="22"/>
                <w:szCs w:val="22"/>
              </w:rPr>
            </w:pPr>
          </w:p>
          <w:p w:rsidR="00025553" w:rsidP="00E37D9A">
            <w:pPr>
              <w:pStyle w:val="Normlny"/>
              <w:bidi w:val="0"/>
              <w:spacing w:after="0" w:line="240" w:lineRule="auto"/>
              <w:rPr>
                <w:rFonts w:ascii="Times New Roman" w:hAnsi="Times New Roman"/>
                <w:sz w:val="22"/>
                <w:szCs w:val="22"/>
              </w:rPr>
            </w:pPr>
          </w:p>
          <w:p w:rsidR="00025553"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09605A" w:rsidRPr="00F06275" w:rsidP="00E37D9A">
            <w:pPr>
              <w:pStyle w:val="Normlny"/>
              <w:bidi w:val="0"/>
              <w:spacing w:after="0" w:line="240" w:lineRule="auto"/>
              <w:rPr>
                <w:rFonts w:ascii="Times New Roman" w:hAnsi="Times New Roman"/>
                <w:sz w:val="22"/>
                <w:szCs w:val="22"/>
              </w:rPr>
            </w:pPr>
            <w:r w:rsidRPr="00F06275">
              <w:rPr>
                <w:rFonts w:ascii="Times New Roman" w:hAnsi="Times New Roman"/>
                <w:sz w:val="22"/>
                <w:szCs w:val="22"/>
              </w:rPr>
              <w:t xml:space="preserve">19 </w:t>
            </w:r>
            <w:r w:rsidR="00712169">
              <w:rPr>
                <w:rFonts w:ascii="Times New Roman" w:hAnsi="Times New Roman"/>
                <w:sz w:val="22"/>
                <w:szCs w:val="22"/>
              </w:rPr>
              <w:t>O1 Pa</w:t>
            </w:r>
          </w:p>
          <w:p w:rsidR="0009605A" w:rsidRPr="00F06275"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09605A" w:rsidRPr="00F06275" w:rsidP="00E37D9A">
            <w:pPr>
              <w:pStyle w:val="Normlny"/>
              <w:bidi w:val="0"/>
              <w:spacing w:after="0" w:line="240" w:lineRule="auto"/>
              <w:rPr>
                <w:rFonts w:ascii="Times New Roman" w:hAnsi="Times New Roman"/>
                <w:sz w:val="22"/>
                <w:szCs w:val="22"/>
              </w:rPr>
            </w:pPr>
            <w:r w:rsidRPr="00F06275">
              <w:rPr>
                <w:rFonts w:ascii="Times New Roman" w:hAnsi="Times New Roman"/>
                <w:sz w:val="22"/>
                <w:szCs w:val="22"/>
              </w:rPr>
              <w:t xml:space="preserve">§19 </w:t>
            </w:r>
            <w:r w:rsidR="00712169">
              <w:rPr>
                <w:rFonts w:ascii="Times New Roman" w:hAnsi="Times New Roman"/>
                <w:sz w:val="22"/>
                <w:szCs w:val="22"/>
              </w:rPr>
              <w:t>O1 Pd</w:t>
            </w: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r w:rsidR="00712169">
              <w:rPr>
                <w:rFonts w:ascii="Times New Roman" w:hAnsi="Times New Roman"/>
                <w:sz w:val="22"/>
                <w:szCs w:val="22"/>
              </w:rPr>
              <w:t>§19 O2</w:t>
            </w:r>
          </w:p>
          <w:p w:rsidR="00F06275" w:rsidP="00F06275">
            <w:pPr>
              <w:pStyle w:val="Normlny"/>
              <w:bidi w:val="0"/>
              <w:spacing w:after="0" w:line="240" w:lineRule="auto"/>
              <w:rPr>
                <w:rFonts w:ascii="Times New Roman" w:hAnsi="Times New Roman"/>
                <w:sz w:val="22"/>
                <w:szCs w:val="22"/>
              </w:rPr>
            </w:pPr>
          </w:p>
          <w:p w:rsidR="00F06275" w:rsidP="00F06275">
            <w:pPr>
              <w:pStyle w:val="Normlny"/>
              <w:bidi w:val="0"/>
              <w:spacing w:after="0" w:line="240" w:lineRule="auto"/>
              <w:rPr>
                <w:rFonts w:ascii="Times New Roman" w:hAnsi="Times New Roman"/>
                <w:sz w:val="22"/>
                <w:szCs w:val="22"/>
              </w:rPr>
            </w:pPr>
          </w:p>
          <w:p w:rsidR="00F06275" w:rsidP="00F06275">
            <w:pPr>
              <w:pStyle w:val="Normlny"/>
              <w:bidi w:val="0"/>
              <w:spacing w:after="0" w:line="240" w:lineRule="auto"/>
              <w:rPr>
                <w:rFonts w:ascii="Times New Roman" w:hAnsi="Times New Roman"/>
                <w:sz w:val="22"/>
                <w:szCs w:val="22"/>
              </w:rPr>
            </w:pPr>
          </w:p>
          <w:p w:rsidR="00F06275" w:rsidP="00F06275">
            <w:pPr>
              <w:pStyle w:val="Normlny"/>
              <w:bidi w:val="0"/>
              <w:spacing w:after="0" w:line="240" w:lineRule="auto"/>
              <w:rPr>
                <w:rFonts w:ascii="Times New Roman" w:hAnsi="Times New Roman"/>
                <w:sz w:val="22"/>
                <w:szCs w:val="22"/>
              </w:rPr>
            </w:pPr>
          </w:p>
          <w:p w:rsidR="00F06275" w:rsidRPr="00F06275" w:rsidP="00F06275">
            <w:pPr>
              <w:pStyle w:val="Normlny"/>
              <w:bidi w:val="0"/>
              <w:spacing w:after="0" w:line="240" w:lineRule="auto"/>
              <w:rPr>
                <w:rFonts w:ascii="Times New Roman" w:hAnsi="Times New Roman"/>
                <w:sz w:val="22"/>
                <w:szCs w:val="22"/>
              </w:rPr>
            </w:pPr>
            <w:r w:rsidR="00712169">
              <w:rPr>
                <w:rFonts w:ascii="Times New Roman" w:hAnsi="Times New Roman"/>
                <w:sz w:val="22"/>
                <w:szCs w:val="22"/>
              </w:rPr>
              <w:t>§19 O3</w:t>
            </w: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F0627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r w:rsidR="00F06275">
              <w:rPr>
                <w:rFonts w:ascii="Times New Roman" w:hAnsi="Times New Roman"/>
                <w:sz w:val="22"/>
                <w:szCs w:val="22"/>
              </w:rPr>
              <w:t>§97</w:t>
            </w:r>
            <w:r w:rsidRPr="00F06275">
              <w:rPr>
                <w:rFonts w:ascii="Times New Roman" w:hAnsi="Times New Roman"/>
                <w:sz w:val="22"/>
                <w:szCs w:val="22"/>
              </w:rPr>
              <w:t xml:space="preserve"> </w:t>
            </w:r>
            <w:r w:rsidR="00712169">
              <w:rPr>
                <w:rFonts w:ascii="Times New Roman" w:hAnsi="Times New Roman"/>
                <w:sz w:val="22"/>
                <w:szCs w:val="22"/>
              </w:rPr>
              <w:t>O1 Pj</w:t>
            </w: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2E349B" w:rsidRPr="00F06275"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F06275" w:rsidP="00E37D9A">
            <w:pPr>
              <w:pStyle w:val="Normlny"/>
              <w:bidi w:val="0"/>
              <w:spacing w:after="0" w:line="240" w:lineRule="auto"/>
              <w:rPr>
                <w:rFonts w:ascii="Times New Roman" w:hAnsi="Times New Roman"/>
                <w:sz w:val="22"/>
                <w:szCs w:val="22"/>
              </w:rPr>
            </w:pPr>
            <w:r w:rsidR="00120515">
              <w:rPr>
                <w:rFonts w:ascii="Times New Roman" w:hAnsi="Times New Roman"/>
                <w:sz w:val="22"/>
                <w:szCs w:val="22"/>
              </w:rPr>
              <w:t xml:space="preserve">§97 </w:t>
            </w:r>
            <w:r w:rsidR="00712169">
              <w:rPr>
                <w:rFonts w:ascii="Times New Roman" w:hAnsi="Times New Roman"/>
                <w:sz w:val="22"/>
                <w:szCs w:val="22"/>
              </w:rPr>
              <w:t>O13</w:t>
            </w:r>
          </w:p>
          <w:p w:rsidR="00F06275" w:rsidP="00E37D9A">
            <w:pPr>
              <w:pStyle w:val="Normlny"/>
              <w:bidi w:val="0"/>
              <w:spacing w:after="0" w:line="240" w:lineRule="auto"/>
              <w:rPr>
                <w:rFonts w:ascii="Times New Roman" w:hAnsi="Times New Roman"/>
                <w:sz w:val="22"/>
                <w:szCs w:val="22"/>
              </w:rPr>
            </w:pPr>
          </w:p>
          <w:p w:rsidR="00F06275" w:rsidP="00E37D9A">
            <w:pPr>
              <w:pStyle w:val="Normlny"/>
              <w:bidi w:val="0"/>
              <w:spacing w:after="0" w:line="240" w:lineRule="auto"/>
              <w:rPr>
                <w:rFonts w:ascii="Times New Roman" w:hAnsi="Times New Roman"/>
                <w:sz w:val="22"/>
                <w:szCs w:val="22"/>
              </w:rPr>
            </w:pPr>
          </w:p>
          <w:p w:rsidR="00F06275" w:rsidP="00E37D9A">
            <w:pPr>
              <w:pStyle w:val="Normlny"/>
              <w:bidi w:val="0"/>
              <w:spacing w:after="0" w:line="240" w:lineRule="auto"/>
              <w:rPr>
                <w:rFonts w:ascii="Times New Roman" w:hAnsi="Times New Roman"/>
                <w:sz w:val="22"/>
                <w:szCs w:val="22"/>
              </w:rPr>
            </w:pPr>
          </w:p>
          <w:p w:rsidR="00F06275" w:rsidP="00E37D9A">
            <w:pPr>
              <w:pStyle w:val="Normlny"/>
              <w:bidi w:val="0"/>
              <w:spacing w:after="0" w:line="240" w:lineRule="auto"/>
              <w:rPr>
                <w:rFonts w:ascii="Times New Roman" w:hAnsi="Times New Roman"/>
                <w:sz w:val="22"/>
                <w:szCs w:val="22"/>
              </w:rPr>
            </w:pPr>
          </w:p>
          <w:p w:rsidR="002E349B" w:rsidP="00E37D9A">
            <w:pPr>
              <w:pStyle w:val="Normlny"/>
              <w:bidi w:val="0"/>
              <w:spacing w:after="0" w:line="240" w:lineRule="auto"/>
              <w:rPr>
                <w:rFonts w:ascii="Times New Roman" w:hAnsi="Times New Roman"/>
                <w:sz w:val="22"/>
                <w:szCs w:val="22"/>
              </w:rPr>
            </w:pPr>
          </w:p>
          <w:p w:rsidR="00F529A3" w:rsidP="00E37D9A">
            <w:pPr>
              <w:pStyle w:val="Normlny"/>
              <w:bidi w:val="0"/>
              <w:spacing w:after="0" w:line="240" w:lineRule="auto"/>
              <w:rPr>
                <w:rFonts w:ascii="Times New Roman" w:hAnsi="Times New Roman"/>
                <w:sz w:val="22"/>
                <w:szCs w:val="22"/>
              </w:rPr>
            </w:pPr>
          </w:p>
          <w:p w:rsidR="00F529A3" w:rsidP="00E37D9A">
            <w:pPr>
              <w:pStyle w:val="Normlny"/>
              <w:bidi w:val="0"/>
              <w:spacing w:after="0" w:line="240" w:lineRule="auto"/>
              <w:rPr>
                <w:rFonts w:ascii="Times New Roman" w:hAnsi="Times New Roman"/>
                <w:sz w:val="22"/>
                <w:szCs w:val="22"/>
              </w:rPr>
            </w:pPr>
          </w:p>
          <w:p w:rsidR="00F529A3" w:rsidP="00E37D9A">
            <w:pPr>
              <w:pStyle w:val="Normlny"/>
              <w:bidi w:val="0"/>
              <w:spacing w:after="0" w:line="240" w:lineRule="auto"/>
              <w:rPr>
                <w:rFonts w:ascii="Times New Roman" w:hAnsi="Times New Roman"/>
                <w:sz w:val="22"/>
                <w:szCs w:val="22"/>
              </w:rPr>
            </w:pPr>
          </w:p>
          <w:p w:rsidR="00F529A3"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r>
              <w:rPr>
                <w:rFonts w:ascii="Times New Roman" w:hAnsi="Times New Roman"/>
                <w:sz w:val="22"/>
                <w:szCs w:val="22"/>
              </w:rPr>
              <w:t>§10 O2</w:t>
            </w:r>
          </w:p>
          <w:p w:rsidR="00F529A3" w:rsidP="00E37D9A">
            <w:pPr>
              <w:pStyle w:val="Normlny"/>
              <w:bidi w:val="0"/>
              <w:spacing w:after="0" w:line="240" w:lineRule="auto"/>
              <w:rPr>
                <w:rFonts w:ascii="Times New Roman" w:hAnsi="Times New Roman"/>
                <w:sz w:val="22"/>
                <w:szCs w:val="22"/>
              </w:rPr>
            </w:pPr>
          </w:p>
          <w:p w:rsidR="00F529A3" w:rsidP="00E37D9A">
            <w:pPr>
              <w:pStyle w:val="Normlny"/>
              <w:bidi w:val="0"/>
              <w:spacing w:after="0" w:line="240" w:lineRule="auto"/>
              <w:rPr>
                <w:rFonts w:ascii="Times New Roman" w:hAnsi="Times New Roman"/>
                <w:sz w:val="22"/>
                <w:szCs w:val="22"/>
              </w:rPr>
            </w:pPr>
          </w:p>
          <w:p w:rsidR="00F529A3" w:rsidP="00E37D9A">
            <w:pPr>
              <w:pStyle w:val="Normlny"/>
              <w:bidi w:val="0"/>
              <w:spacing w:after="0" w:line="240" w:lineRule="auto"/>
              <w:rPr>
                <w:rFonts w:ascii="Times New Roman" w:hAnsi="Times New Roman"/>
                <w:sz w:val="22"/>
                <w:szCs w:val="22"/>
              </w:rPr>
            </w:pPr>
          </w:p>
          <w:p w:rsidR="00F529A3" w:rsidP="00E37D9A">
            <w:pPr>
              <w:pStyle w:val="Normlny"/>
              <w:bidi w:val="0"/>
              <w:spacing w:after="0" w:line="240" w:lineRule="auto"/>
              <w:rPr>
                <w:rFonts w:ascii="Times New Roman" w:hAnsi="Times New Roman"/>
                <w:sz w:val="22"/>
                <w:szCs w:val="22"/>
              </w:rPr>
            </w:pPr>
          </w:p>
          <w:p w:rsidR="00F529A3" w:rsidP="00E37D9A">
            <w:pPr>
              <w:pStyle w:val="Normlny"/>
              <w:bidi w:val="0"/>
              <w:spacing w:after="0" w:line="240" w:lineRule="auto"/>
              <w:rPr>
                <w:rFonts w:ascii="Times New Roman" w:hAnsi="Times New Roman"/>
                <w:sz w:val="22"/>
                <w:szCs w:val="22"/>
              </w:rPr>
            </w:pPr>
          </w:p>
          <w:p w:rsidR="00F529A3" w:rsidP="00E37D9A">
            <w:pPr>
              <w:pStyle w:val="Normlny"/>
              <w:bidi w:val="0"/>
              <w:spacing w:after="0" w:line="240" w:lineRule="auto"/>
              <w:rPr>
                <w:rFonts w:ascii="Times New Roman" w:hAnsi="Times New Roman"/>
                <w:sz w:val="22"/>
                <w:szCs w:val="22"/>
              </w:rPr>
            </w:pPr>
          </w:p>
          <w:p w:rsidR="00F529A3" w:rsidP="00E37D9A">
            <w:pPr>
              <w:pStyle w:val="Normlny"/>
              <w:bidi w:val="0"/>
              <w:spacing w:after="0" w:line="240" w:lineRule="auto"/>
              <w:rPr>
                <w:rFonts w:ascii="Times New Roman" w:hAnsi="Times New Roman"/>
                <w:sz w:val="22"/>
                <w:szCs w:val="22"/>
              </w:rPr>
            </w:pPr>
          </w:p>
          <w:p w:rsidR="00F529A3" w:rsidP="00E37D9A">
            <w:pPr>
              <w:pStyle w:val="Normlny"/>
              <w:bidi w:val="0"/>
              <w:spacing w:after="0" w:line="240" w:lineRule="auto"/>
              <w:rPr>
                <w:rFonts w:ascii="Times New Roman" w:hAnsi="Times New Roman"/>
                <w:sz w:val="22"/>
                <w:szCs w:val="22"/>
              </w:rPr>
            </w:pPr>
          </w:p>
          <w:p w:rsidR="00F529A3" w:rsidP="00E37D9A">
            <w:pPr>
              <w:pStyle w:val="Normlny"/>
              <w:bidi w:val="0"/>
              <w:spacing w:after="0" w:line="240" w:lineRule="auto"/>
              <w:rPr>
                <w:rFonts w:ascii="Times New Roman" w:hAnsi="Times New Roman"/>
                <w:sz w:val="22"/>
                <w:szCs w:val="22"/>
              </w:rPr>
            </w:pPr>
          </w:p>
          <w:p w:rsidR="00F529A3" w:rsidP="00E37D9A">
            <w:pPr>
              <w:pStyle w:val="Normlny"/>
              <w:bidi w:val="0"/>
              <w:spacing w:after="0" w:line="240" w:lineRule="auto"/>
              <w:rPr>
                <w:rFonts w:ascii="Times New Roman" w:hAnsi="Times New Roman"/>
                <w:sz w:val="22"/>
                <w:szCs w:val="22"/>
              </w:rPr>
            </w:pPr>
          </w:p>
          <w:p w:rsidR="00F529A3" w:rsidP="00E37D9A">
            <w:pPr>
              <w:pStyle w:val="Normlny"/>
              <w:bidi w:val="0"/>
              <w:spacing w:after="0" w:line="240" w:lineRule="auto"/>
              <w:rPr>
                <w:rFonts w:ascii="Times New Roman" w:hAnsi="Times New Roman"/>
                <w:sz w:val="22"/>
                <w:szCs w:val="22"/>
              </w:rPr>
            </w:pPr>
          </w:p>
          <w:p w:rsidR="00F529A3" w:rsidP="00E37D9A">
            <w:pPr>
              <w:pStyle w:val="Normlny"/>
              <w:bidi w:val="0"/>
              <w:spacing w:after="0" w:line="240" w:lineRule="auto"/>
              <w:rPr>
                <w:rFonts w:ascii="Times New Roman" w:hAnsi="Times New Roman"/>
                <w:sz w:val="22"/>
                <w:szCs w:val="22"/>
              </w:rPr>
            </w:pPr>
          </w:p>
          <w:p w:rsidR="00F529A3" w:rsidRPr="00F06275" w:rsidP="00E37D9A">
            <w:pPr>
              <w:pStyle w:val="Normlny"/>
              <w:bidi w:val="0"/>
              <w:spacing w:after="0" w:line="240" w:lineRule="auto"/>
              <w:rPr>
                <w:rFonts w:ascii="Times New Roman" w:hAnsi="Times New Roman"/>
                <w:sz w:val="22"/>
                <w:szCs w:val="22"/>
              </w:rPr>
            </w:pPr>
            <w:r>
              <w:rPr>
                <w:rFonts w:ascii="Times New Roman" w:hAnsi="Times New Roman"/>
                <w:sz w:val="22"/>
                <w:szCs w:val="22"/>
              </w:rPr>
              <w:t>§19 O1 Pf</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F161B" w:rsidP="0009605A">
            <w:pPr>
              <w:pStyle w:val="Standard"/>
              <w:tabs>
                <w:tab w:val="left" w:pos="426"/>
              </w:tabs>
              <w:bidi w:val="0"/>
              <w:spacing w:after="0" w:line="240" w:lineRule="auto"/>
              <w:jc w:val="both"/>
              <w:rPr>
                <w:rFonts w:ascii="Times New Roman" w:hAnsi="Times New Roman" w:cs="Times New Roman"/>
                <w:kern w:val="0"/>
                <w:lang w:eastAsia="sk-SK"/>
              </w:rPr>
            </w:pPr>
          </w:p>
          <w:p w:rsidR="00FF161B" w:rsidP="0009605A">
            <w:pPr>
              <w:pStyle w:val="Standard"/>
              <w:tabs>
                <w:tab w:val="left" w:pos="426"/>
              </w:tabs>
              <w:bidi w:val="0"/>
              <w:spacing w:after="0" w:line="240" w:lineRule="auto"/>
              <w:jc w:val="both"/>
              <w:rPr>
                <w:rFonts w:ascii="Times New Roman" w:hAnsi="Times New Roman" w:cs="Times New Roman"/>
                <w:kern w:val="0"/>
                <w:lang w:eastAsia="sk-SK"/>
              </w:rPr>
            </w:pPr>
          </w:p>
          <w:p w:rsidR="00FF161B" w:rsidP="0009605A">
            <w:pPr>
              <w:pStyle w:val="Standard"/>
              <w:tabs>
                <w:tab w:val="left" w:pos="426"/>
              </w:tabs>
              <w:bidi w:val="0"/>
              <w:spacing w:after="0" w:line="240" w:lineRule="auto"/>
              <w:jc w:val="both"/>
              <w:rPr>
                <w:rFonts w:ascii="Times New Roman" w:hAnsi="Times New Roman" w:cs="Times New Roman"/>
                <w:kern w:val="0"/>
                <w:lang w:eastAsia="sk-SK"/>
              </w:rPr>
            </w:pPr>
          </w:p>
          <w:p w:rsidR="00FF161B" w:rsidP="0009605A">
            <w:pPr>
              <w:pStyle w:val="Standard"/>
              <w:tabs>
                <w:tab w:val="left" w:pos="426"/>
              </w:tabs>
              <w:bidi w:val="0"/>
              <w:spacing w:after="0" w:line="240" w:lineRule="auto"/>
              <w:jc w:val="both"/>
              <w:rPr>
                <w:rFonts w:ascii="Times New Roman" w:hAnsi="Times New Roman" w:cs="Times New Roman"/>
                <w:kern w:val="0"/>
                <w:lang w:eastAsia="sk-SK"/>
              </w:rPr>
            </w:pPr>
          </w:p>
          <w:p w:rsidR="00FF161B" w:rsidP="0009605A">
            <w:pPr>
              <w:pStyle w:val="Standard"/>
              <w:tabs>
                <w:tab w:val="left" w:pos="426"/>
              </w:tabs>
              <w:bidi w:val="0"/>
              <w:spacing w:after="0" w:line="240" w:lineRule="auto"/>
              <w:jc w:val="both"/>
              <w:rPr>
                <w:rFonts w:ascii="Times New Roman" w:hAnsi="Times New Roman" w:cs="Times New Roman"/>
                <w:kern w:val="0"/>
                <w:lang w:eastAsia="sk-SK"/>
              </w:rPr>
            </w:pPr>
          </w:p>
          <w:p w:rsidR="00712169" w:rsidP="0009605A">
            <w:pPr>
              <w:pStyle w:val="Standard"/>
              <w:tabs>
                <w:tab w:val="left" w:pos="426"/>
              </w:tabs>
              <w:bidi w:val="0"/>
              <w:spacing w:after="0" w:line="240" w:lineRule="auto"/>
              <w:jc w:val="both"/>
              <w:rPr>
                <w:rFonts w:ascii="Times New Roman" w:hAnsi="Times New Roman" w:cs="Times New Roman"/>
                <w:kern w:val="0"/>
                <w:lang w:eastAsia="sk-SK"/>
              </w:rPr>
            </w:pPr>
          </w:p>
          <w:p w:rsidR="0009605A" w:rsidRPr="00F06275" w:rsidP="0009605A">
            <w:pPr>
              <w:pStyle w:val="Standard"/>
              <w:tabs>
                <w:tab w:val="left" w:pos="426"/>
              </w:tabs>
              <w:bidi w:val="0"/>
              <w:spacing w:after="0" w:line="240" w:lineRule="auto"/>
              <w:jc w:val="both"/>
              <w:rPr>
                <w:rFonts w:ascii="Times New Roman" w:hAnsi="Times New Roman" w:cs="Times New Roman"/>
                <w:kern w:val="0"/>
                <w:lang w:eastAsia="sk-SK"/>
              </w:rPr>
            </w:pPr>
            <w:r w:rsidRPr="00F06275">
              <w:rPr>
                <w:rFonts w:ascii="Times New Roman" w:hAnsi="Times New Roman" w:cs="Times New Roman"/>
                <w:kern w:val="0"/>
                <w:lang w:eastAsia="sk-SK"/>
              </w:rPr>
              <w:t>Prevádzkovateľ skládky odpadov je okrem povinností držiteľa odpadu podľa § 14 a § 17 povinný spracovať a mať schválenú projektovú dokumentáciu na uzavretie, rekultiváciu, monitorovanie a zabezpečenie starostlivosti o skládku odpadov po jej uzavretí; spracovanú projektovú dokumentáciu prikladá žiadateľ o udelenie súhlasu na prevádzkov</w:t>
            </w:r>
            <w:r w:rsidR="00744764">
              <w:rPr>
                <w:rFonts w:ascii="Times New Roman" w:hAnsi="Times New Roman" w:cs="Times New Roman"/>
                <w:kern w:val="0"/>
                <w:lang w:eastAsia="sk-SK"/>
              </w:rPr>
              <w:t>anie skládky odpadov podľa § 97</w:t>
            </w:r>
            <w:r w:rsidRPr="00F06275">
              <w:rPr>
                <w:rFonts w:ascii="Times New Roman" w:hAnsi="Times New Roman" w:cs="Times New Roman"/>
                <w:kern w:val="0"/>
                <w:lang w:eastAsia="sk-SK"/>
              </w:rPr>
              <w:t xml:space="preserve"> ods. 1 písm. a) k žiadosti o udelenie </w:t>
            </w:r>
            <w:r w:rsidR="00744764">
              <w:rPr>
                <w:rFonts w:ascii="Times New Roman" w:hAnsi="Times New Roman" w:cs="Times New Roman"/>
                <w:kern w:val="0"/>
                <w:lang w:eastAsia="sk-SK"/>
              </w:rPr>
              <w:t xml:space="preserve">tohto </w:t>
            </w:r>
            <w:r w:rsidRPr="00F06275">
              <w:rPr>
                <w:rFonts w:ascii="Times New Roman" w:hAnsi="Times New Roman" w:cs="Times New Roman"/>
                <w:kern w:val="0"/>
                <w:lang w:eastAsia="sk-SK"/>
              </w:rPr>
              <w:t>súhlasu.</w:t>
            </w:r>
          </w:p>
          <w:p w:rsidR="0009605A" w:rsidRPr="00F06275" w:rsidP="0009605A">
            <w:pPr>
              <w:pStyle w:val="Standard"/>
              <w:tabs>
                <w:tab w:val="left" w:pos="426"/>
              </w:tabs>
              <w:bidi w:val="0"/>
              <w:spacing w:after="0" w:line="240" w:lineRule="auto"/>
              <w:jc w:val="both"/>
              <w:rPr>
                <w:rFonts w:ascii="Times New Roman" w:hAnsi="Times New Roman" w:cs="Times New Roman"/>
                <w:kern w:val="0"/>
                <w:lang w:eastAsia="sk-SK"/>
              </w:rPr>
            </w:pPr>
          </w:p>
          <w:p w:rsidR="00120515" w:rsidRPr="00120515" w:rsidP="00120515">
            <w:pPr>
              <w:pStyle w:val="Standard"/>
              <w:bidi w:val="0"/>
              <w:spacing w:after="0" w:line="240" w:lineRule="auto"/>
              <w:jc w:val="both"/>
              <w:rPr>
                <w:rFonts w:ascii="Times New Roman" w:hAnsi="Times New Roman" w:cs="Times New Roman"/>
                <w:kern w:val="0"/>
                <w:lang w:eastAsia="sk-SK"/>
              </w:rPr>
            </w:pPr>
            <w:r w:rsidRPr="00F06275" w:rsidR="0009605A">
              <w:rPr>
                <w:rFonts w:ascii="Times New Roman" w:hAnsi="Times New Roman" w:cs="Times New Roman"/>
                <w:kern w:val="0"/>
                <w:lang w:eastAsia="sk-SK"/>
              </w:rPr>
              <w:t xml:space="preserve">Prevádzkovateľ skládky odpadov je okrem povinností držiteľa odpadu podľa § 14 a § 17 povinný </w:t>
            </w:r>
            <w:r w:rsidRPr="00120515">
              <w:rPr>
                <w:rFonts w:ascii="Times New Roman" w:hAnsi="Times New Roman" w:cs="Times New Roman"/>
                <w:kern w:val="0"/>
                <w:lang w:eastAsia="sk-SK"/>
              </w:rPr>
              <w:t>skládku odpadov uzavrieť, rekultivovať, monitorovať a zabezpečiť starostlivosť o ňu po jej uzavretí v súlade so schválenou projektovou dokumentáciou</w:t>
            </w:r>
          </w:p>
          <w:p w:rsidR="0009605A" w:rsidRPr="00F06275" w:rsidP="0009605A">
            <w:pPr>
              <w:pStyle w:val="Standard"/>
              <w:bidi w:val="0"/>
              <w:spacing w:after="0" w:line="240" w:lineRule="auto"/>
              <w:jc w:val="both"/>
              <w:rPr>
                <w:rFonts w:ascii="Times New Roman" w:hAnsi="Times New Roman" w:cs="Times New Roman"/>
                <w:kern w:val="0"/>
                <w:lang w:eastAsia="sk-SK"/>
              </w:rPr>
            </w:pPr>
          </w:p>
          <w:p w:rsidR="002E349B" w:rsidRPr="00F06275" w:rsidP="0009605A">
            <w:pPr>
              <w:pStyle w:val="Standard"/>
              <w:bidi w:val="0"/>
              <w:spacing w:after="0" w:line="240" w:lineRule="auto"/>
              <w:jc w:val="both"/>
              <w:rPr>
                <w:rFonts w:ascii="Times New Roman" w:hAnsi="Times New Roman" w:cs="Times New Roman"/>
                <w:kern w:val="0"/>
                <w:lang w:eastAsia="sk-SK"/>
              </w:rPr>
            </w:pPr>
          </w:p>
          <w:p w:rsidR="002E349B" w:rsidP="002E349B">
            <w:pPr>
              <w:pStyle w:val="Standard"/>
              <w:bidi w:val="0"/>
              <w:spacing w:after="0" w:line="240" w:lineRule="auto"/>
              <w:jc w:val="both"/>
              <w:rPr>
                <w:rFonts w:ascii="Times New Roman" w:hAnsi="Times New Roman" w:cs="Times New Roman"/>
                <w:kern w:val="0"/>
                <w:lang w:eastAsia="sk-SK"/>
              </w:rPr>
            </w:pPr>
            <w:r w:rsidRPr="00F06275">
              <w:rPr>
                <w:rFonts w:ascii="Times New Roman" w:hAnsi="Times New Roman" w:cs="Times New Roman"/>
                <w:kern w:val="0"/>
                <w:lang w:eastAsia="sk-SK"/>
              </w:rPr>
              <w:t>Návrh riešenia spôsobu na uzavretie, rekultiváciu a monitorovanie skládky odpadov po jej uzavretí musí byť súčasťou zámeru navrhovateľa pri posudzovaní vplyvov na životné prostredie.</w:t>
            </w:r>
          </w:p>
          <w:p w:rsidR="00F06275" w:rsidP="002E349B">
            <w:pPr>
              <w:pStyle w:val="Standard"/>
              <w:bidi w:val="0"/>
              <w:spacing w:after="0" w:line="240" w:lineRule="auto"/>
              <w:jc w:val="both"/>
              <w:rPr>
                <w:rFonts w:ascii="Times New Roman" w:hAnsi="Times New Roman" w:cs="Times New Roman"/>
                <w:kern w:val="0"/>
                <w:lang w:eastAsia="sk-SK"/>
              </w:rPr>
            </w:pPr>
          </w:p>
          <w:p w:rsidR="00120515" w:rsidRPr="00120515" w:rsidP="00120515">
            <w:pPr>
              <w:pStyle w:val="Standard"/>
              <w:tabs>
                <w:tab w:val="left" w:pos="426"/>
              </w:tabs>
              <w:bidi w:val="0"/>
              <w:spacing w:after="0" w:line="240" w:lineRule="auto"/>
              <w:jc w:val="both"/>
              <w:rPr>
                <w:rFonts w:ascii="Times New Roman" w:hAnsi="Times New Roman" w:cs="Times New Roman"/>
                <w:kern w:val="0"/>
                <w:lang w:eastAsia="sk-SK"/>
              </w:rPr>
            </w:pPr>
            <w:r w:rsidRPr="00120515">
              <w:rPr>
                <w:rFonts w:ascii="Times New Roman" w:hAnsi="Times New Roman" w:cs="Times New Roman"/>
                <w:kern w:val="0"/>
                <w:lang w:eastAsia="sk-SK"/>
              </w:rPr>
              <w:t>Prevádzkovateľ skládky odpadov je povinný najneskôr do šiestich mesiacov odo dňa naplnenia kapacity skládky odpadov alebo odo dňa uplynutia doby platnosti rozhodnutia na jej prevádzkovanie vydaného podľa § 97 ods. 1 písm. a) požiadať o udelenie súhlasu podľa § 97 ods. 1 písm. j)</w:t>
            </w:r>
          </w:p>
          <w:p w:rsidR="00F06275" w:rsidRPr="00F06275" w:rsidP="00F06275">
            <w:pPr>
              <w:pStyle w:val="Standard"/>
              <w:bidi w:val="0"/>
              <w:spacing w:after="0" w:line="240" w:lineRule="auto"/>
              <w:jc w:val="both"/>
              <w:rPr>
                <w:rFonts w:ascii="Times New Roman" w:hAnsi="Times New Roman" w:cs="Times New Roman"/>
                <w:kern w:val="0"/>
                <w:lang w:eastAsia="sk-SK"/>
              </w:rPr>
            </w:pPr>
          </w:p>
          <w:p w:rsidR="002E349B" w:rsidRPr="00F06275" w:rsidP="002E349B">
            <w:pPr>
              <w:bidi w:val="0"/>
              <w:spacing w:after="0" w:line="240" w:lineRule="auto"/>
              <w:jc w:val="both"/>
              <w:rPr>
                <w:rFonts w:ascii="Times New Roman" w:hAnsi="Times New Roman"/>
                <w:sz w:val="22"/>
                <w:szCs w:val="22"/>
              </w:rPr>
            </w:pPr>
            <w:r w:rsidRPr="00F06275">
              <w:rPr>
                <w:rFonts w:ascii="Times New Roman" w:hAnsi="Times New Roman"/>
                <w:sz w:val="22"/>
                <w:szCs w:val="22"/>
              </w:rPr>
              <w:t>Orgány štátnej správy odpadového hospodárstva udeľujú súhlas na uzavretie skládky odpadov alebo jej časti, vykonanie jej rekultivácie a jej následné monitorovanie.</w:t>
            </w:r>
          </w:p>
          <w:p w:rsidR="002E349B" w:rsidRPr="00F06275" w:rsidP="002E349B">
            <w:pPr>
              <w:bidi w:val="0"/>
              <w:spacing w:after="0" w:line="240" w:lineRule="auto"/>
              <w:jc w:val="both"/>
              <w:rPr>
                <w:rFonts w:ascii="Times New Roman" w:hAnsi="Times New Roman"/>
                <w:sz w:val="22"/>
                <w:szCs w:val="22"/>
              </w:rPr>
            </w:pPr>
          </w:p>
          <w:p w:rsidR="00F06275" w:rsidP="002E349B">
            <w:pPr>
              <w:bidi w:val="0"/>
              <w:spacing w:after="0" w:line="240" w:lineRule="auto"/>
              <w:jc w:val="both"/>
              <w:rPr>
                <w:rFonts w:ascii="Times New Roman" w:hAnsi="Times New Roman"/>
                <w:sz w:val="22"/>
                <w:szCs w:val="22"/>
              </w:rPr>
            </w:pPr>
            <w:r w:rsidRPr="00120515" w:rsidR="00120515">
              <w:rPr>
                <w:rFonts w:ascii="Times New Roman" w:hAnsi="Times New Roman"/>
                <w:sz w:val="22"/>
                <w:szCs w:val="22"/>
              </w:rPr>
              <w:t>Uzavretie skládky odpadov v súlade s odsekom 1 písm. j) overí príslušný orgán štátnej správy odpadového hospodárstva vrátane vykonania miestnej obhliadky a o uzavretí skládky vydá potvrdenie.</w:t>
            </w:r>
          </w:p>
          <w:p w:rsidR="00712169" w:rsidP="002E349B">
            <w:pPr>
              <w:bidi w:val="0"/>
              <w:spacing w:after="0" w:line="240" w:lineRule="auto"/>
              <w:jc w:val="both"/>
              <w:rPr>
                <w:rFonts w:ascii="Times New Roman" w:hAnsi="Times New Roman"/>
                <w:sz w:val="22"/>
                <w:szCs w:val="22"/>
              </w:rPr>
            </w:pPr>
          </w:p>
          <w:p w:rsidR="00F529A3" w:rsidP="00712169">
            <w:pPr>
              <w:autoSpaceDE/>
              <w:autoSpaceDN/>
              <w:bidi w:val="0"/>
              <w:spacing w:after="0" w:line="240" w:lineRule="auto"/>
              <w:jc w:val="both"/>
              <w:rPr>
                <w:rFonts w:ascii="Times New Roman" w:hAnsi="Times New Roman"/>
                <w:sz w:val="22"/>
                <w:szCs w:val="22"/>
              </w:rPr>
            </w:pPr>
          </w:p>
          <w:p w:rsidR="00F529A3" w:rsidP="00712169">
            <w:pPr>
              <w:autoSpaceDE/>
              <w:autoSpaceDN/>
              <w:bidi w:val="0"/>
              <w:spacing w:after="0" w:line="240" w:lineRule="auto"/>
              <w:jc w:val="both"/>
              <w:rPr>
                <w:rFonts w:ascii="Times New Roman" w:hAnsi="Times New Roman"/>
                <w:sz w:val="22"/>
                <w:szCs w:val="22"/>
              </w:rPr>
            </w:pPr>
          </w:p>
          <w:p w:rsidR="00F529A3" w:rsidP="00712169">
            <w:pPr>
              <w:autoSpaceDE/>
              <w:autoSpaceDN/>
              <w:bidi w:val="0"/>
              <w:spacing w:after="0" w:line="240" w:lineRule="auto"/>
              <w:jc w:val="both"/>
              <w:rPr>
                <w:rFonts w:ascii="Times New Roman" w:hAnsi="Times New Roman"/>
                <w:sz w:val="22"/>
                <w:szCs w:val="22"/>
              </w:rPr>
            </w:pPr>
          </w:p>
          <w:p w:rsidR="00F529A3" w:rsidP="00712169">
            <w:pPr>
              <w:autoSpaceDE/>
              <w:autoSpaceDN/>
              <w:bidi w:val="0"/>
              <w:spacing w:after="0" w:line="240" w:lineRule="auto"/>
              <w:jc w:val="both"/>
              <w:rPr>
                <w:rFonts w:ascii="Times New Roman" w:hAnsi="Times New Roman"/>
                <w:sz w:val="22"/>
                <w:szCs w:val="22"/>
              </w:rPr>
            </w:pPr>
          </w:p>
          <w:p w:rsidR="00712169" w:rsidRPr="00712169" w:rsidP="00712169">
            <w:pPr>
              <w:autoSpaceDE/>
              <w:autoSpaceDN/>
              <w:bidi w:val="0"/>
              <w:spacing w:after="0" w:line="240" w:lineRule="auto"/>
              <w:jc w:val="both"/>
              <w:rPr>
                <w:rFonts w:ascii="Times New Roman" w:hAnsi="Times New Roman"/>
                <w:sz w:val="22"/>
                <w:szCs w:val="22"/>
              </w:rPr>
            </w:pPr>
            <w:r w:rsidRPr="00712169">
              <w:rPr>
                <w:rFonts w:ascii="Times New Roman" w:hAnsi="Times New Roman"/>
                <w:sz w:val="22"/>
                <w:szCs w:val="22"/>
              </w:rPr>
              <w:t>Vydaním potvrdenia o uzatvorení skládky odpadov podľa § 97 odseku 13 zákona sa považuje skládka odpadov za definitívne uzatvorenú a prevádzkovateľ skládky odpadov musí zabezpečovať monitorovanie a kontrolu skládky odpadov počas najmenej 30 a najviac 50 rokov od vydania potvrdenia o uzatvorení skládky odpadov.</w:t>
            </w:r>
          </w:p>
          <w:p w:rsidR="00712169" w:rsidP="002E349B">
            <w:pPr>
              <w:bidi w:val="0"/>
              <w:spacing w:after="0" w:line="240" w:lineRule="auto"/>
              <w:jc w:val="both"/>
              <w:rPr>
                <w:rFonts w:ascii="Times New Roman" w:hAnsi="Times New Roman"/>
                <w:sz w:val="22"/>
                <w:szCs w:val="22"/>
              </w:rPr>
            </w:pPr>
          </w:p>
          <w:p w:rsidR="00F06275" w:rsidP="002E349B">
            <w:pPr>
              <w:bidi w:val="0"/>
              <w:spacing w:after="0" w:line="240" w:lineRule="auto"/>
              <w:jc w:val="both"/>
              <w:rPr>
                <w:rFonts w:ascii="Times New Roman" w:hAnsi="Times New Roman"/>
                <w:sz w:val="22"/>
                <w:szCs w:val="22"/>
              </w:rPr>
            </w:pPr>
          </w:p>
          <w:p w:rsidR="00F06275" w:rsidP="002E349B">
            <w:pPr>
              <w:bidi w:val="0"/>
              <w:spacing w:after="0" w:line="240" w:lineRule="auto"/>
              <w:jc w:val="both"/>
              <w:rPr>
                <w:rFonts w:ascii="Times New Roman" w:hAnsi="Times New Roman"/>
                <w:sz w:val="22"/>
                <w:szCs w:val="22"/>
              </w:rPr>
            </w:pPr>
          </w:p>
          <w:p w:rsidR="00F06275" w:rsidP="002E349B">
            <w:pPr>
              <w:bidi w:val="0"/>
              <w:spacing w:after="0" w:line="240" w:lineRule="auto"/>
              <w:jc w:val="both"/>
              <w:rPr>
                <w:rFonts w:ascii="Times New Roman" w:hAnsi="Times New Roman"/>
                <w:sz w:val="22"/>
                <w:szCs w:val="22"/>
              </w:rPr>
            </w:pPr>
          </w:p>
          <w:p w:rsidR="00F06275" w:rsidP="002E349B">
            <w:pPr>
              <w:bidi w:val="0"/>
              <w:spacing w:after="0" w:line="240" w:lineRule="auto"/>
              <w:jc w:val="both"/>
              <w:rPr>
                <w:rFonts w:ascii="Times New Roman" w:hAnsi="Times New Roman"/>
                <w:sz w:val="22"/>
                <w:szCs w:val="22"/>
              </w:rPr>
            </w:pPr>
          </w:p>
          <w:p w:rsidR="00F529A3" w:rsidRPr="00F529A3" w:rsidP="00F529A3">
            <w:pPr>
              <w:pStyle w:val="Standard"/>
              <w:tabs>
                <w:tab w:val="left" w:pos="426"/>
              </w:tabs>
              <w:bidi w:val="0"/>
              <w:spacing w:after="0" w:line="240" w:lineRule="auto"/>
              <w:jc w:val="both"/>
              <w:rPr>
                <w:rFonts w:ascii="Times New Roman" w:hAnsi="Times New Roman" w:cs="Times New Roman"/>
                <w:kern w:val="0"/>
                <w:lang w:eastAsia="sk-SK"/>
              </w:rPr>
            </w:pPr>
            <w:r w:rsidRPr="00F529A3">
              <w:rPr>
                <w:rFonts w:ascii="Times New Roman" w:hAnsi="Times New Roman" w:cs="Times New Roman"/>
                <w:kern w:val="0"/>
                <w:lang w:eastAsia="sk-SK"/>
              </w:rPr>
              <w:t>Prevádzkovateľ skládky odpadov je okrem povinností podľa § 14 a  17 povinný</w:t>
            </w:r>
            <w:r>
              <w:rPr>
                <w:rFonts w:ascii="Times New Roman" w:hAnsi="Times New Roman" w:cs="Times New Roman"/>
                <w:kern w:val="0"/>
                <w:lang w:eastAsia="sk-SK"/>
              </w:rPr>
              <w:t xml:space="preserve"> </w:t>
            </w:r>
            <w:r w:rsidRPr="00F529A3">
              <w:rPr>
                <w:rFonts w:ascii="Times New Roman" w:hAnsi="Times New Roman" w:cs="Times New Roman"/>
                <w:kern w:val="0"/>
                <w:lang w:eastAsia="sk-SK"/>
              </w:rPr>
              <w:t>odstraňovať negatívne stavy a vplyvy zistené monitoringom skládky odpadov,</w:t>
            </w:r>
          </w:p>
          <w:p w:rsidR="00E37D9A" w:rsidRPr="00F06275" w:rsidP="00E37D9A">
            <w:pPr>
              <w:pStyle w:val="Normlny"/>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E37D9A" w:rsidP="00E37D9A">
            <w:pPr>
              <w:pStyle w:val="Normlny"/>
              <w:bidi w:val="0"/>
              <w:spacing w:after="0" w:line="240" w:lineRule="auto"/>
              <w:rPr>
                <w:rFonts w:ascii="Times New Roman" w:hAnsi="Times New Roman"/>
                <w:sz w:val="22"/>
                <w:szCs w:val="22"/>
              </w:rPr>
            </w:pPr>
            <w:r w:rsidRPr="00F06275" w:rsidR="0009605A">
              <w:rPr>
                <w:rFonts w:ascii="Times New Roman" w:hAnsi="Times New Roman"/>
                <w:sz w:val="22"/>
                <w:szCs w:val="22"/>
              </w:rPr>
              <w:t>Ú</w:t>
            </w: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FF161B" w:rsidP="00E37D9A">
            <w:pPr>
              <w:pStyle w:val="Normlny"/>
              <w:bidi w:val="0"/>
              <w:spacing w:after="0" w:line="240" w:lineRule="auto"/>
              <w:rPr>
                <w:rFonts w:ascii="Times New Roman" w:hAnsi="Times New Roman"/>
                <w:sz w:val="22"/>
                <w:szCs w:val="22"/>
              </w:rPr>
            </w:pPr>
            <w:r>
              <w:rPr>
                <w:rFonts w:ascii="Times New Roman" w:hAnsi="Times New Roman"/>
                <w:sz w:val="22"/>
                <w:szCs w:val="22"/>
              </w:rPr>
              <w:t>Ú</w:t>
            </w: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r>
              <w:rPr>
                <w:rFonts w:ascii="Times New Roman" w:hAnsi="Times New Roman"/>
                <w:sz w:val="22"/>
                <w:szCs w:val="22"/>
              </w:rPr>
              <w:t>Ú</w:t>
            </w: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120515" w:rsidP="00E37D9A">
            <w:pPr>
              <w:pStyle w:val="Normlny"/>
              <w:bidi w:val="0"/>
              <w:spacing w:after="0" w:line="240" w:lineRule="auto"/>
              <w:rPr>
                <w:rFonts w:ascii="Times New Roman" w:hAnsi="Times New Roman"/>
                <w:sz w:val="22"/>
                <w:szCs w:val="22"/>
              </w:rPr>
            </w:pPr>
          </w:p>
          <w:p w:rsidR="00712169" w:rsidP="00E37D9A">
            <w:pPr>
              <w:pStyle w:val="Normlny"/>
              <w:bidi w:val="0"/>
              <w:spacing w:after="0" w:line="240" w:lineRule="auto"/>
              <w:rPr>
                <w:rFonts w:ascii="Times New Roman" w:hAnsi="Times New Roman"/>
                <w:sz w:val="22"/>
                <w:szCs w:val="22"/>
              </w:rPr>
            </w:pPr>
          </w:p>
          <w:p w:rsidR="00120515" w:rsidRPr="00F06275" w:rsidP="00E37D9A">
            <w:pPr>
              <w:pStyle w:val="Normlny"/>
              <w:bidi w:val="0"/>
              <w:spacing w:after="0" w:line="240" w:lineRule="auto"/>
              <w:rPr>
                <w:rFonts w:ascii="Times New Roman" w:hAnsi="Times New Roman"/>
                <w:sz w:val="22"/>
                <w:szCs w:val="22"/>
              </w:rPr>
            </w:pPr>
            <w:r>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E37D9A" w:rsidRPr="00A61A5F" w:rsidP="00E37D9A">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r w:rsidRPr="00F06275">
              <w:rPr>
                <w:rFonts w:ascii="Times New Roman" w:hAnsi="Times New Roman"/>
                <w:sz w:val="22"/>
                <w:szCs w:val="22"/>
              </w:rPr>
              <w:t>Č 14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color w:val="000000"/>
                <w:sz w:val="22"/>
                <w:szCs w:val="22"/>
              </w:rPr>
            </w:pPr>
            <w:r w:rsidRPr="00F06275">
              <w:rPr>
                <w:rFonts w:ascii="Times New Roman" w:hAnsi="Times New Roman"/>
                <w:b/>
                <w:bCs/>
                <w:color w:val="000000"/>
                <w:sz w:val="22"/>
                <w:szCs w:val="22"/>
              </w:rPr>
              <w:t xml:space="preserve">Existujúce skládky </w:t>
            </w:r>
          </w:p>
          <w:p w:rsidR="00E37D9A" w:rsidRPr="00F06275" w:rsidP="00E37D9A">
            <w:pPr>
              <w:pStyle w:val="Normlny"/>
              <w:bidi w:val="0"/>
              <w:spacing w:after="0" w:line="240" w:lineRule="auto"/>
              <w:rPr>
                <w:rFonts w:ascii="Times New Roman" w:hAnsi="Times New Roman"/>
                <w:color w:val="000000"/>
                <w:sz w:val="22"/>
                <w:szCs w:val="22"/>
              </w:rPr>
            </w:pPr>
            <w:r w:rsidRPr="00F06275">
              <w:rPr>
                <w:rFonts w:ascii="Times New Roman" w:hAnsi="Times New Roman"/>
                <w:color w:val="000000"/>
                <w:sz w:val="22"/>
                <w:szCs w:val="22"/>
              </w:rPr>
              <w:t xml:space="preserve">Členské štáty prijmú opatrenia na zabezpečenie toho, aby skládky, ktorým bolo vydané povolenie alebo ktoré už boli v prevádzke v čase transpozície tejto smernice, nemohli pokračovať v prevádzke pokiaľ nebudú podľa možnosti čo najskôr uskutočnené nižšie uvedené kroky, najneskôr však do ôsmych rokov odo dňa ustanoveného v článku 18 ods. 1: </w:t>
            </w:r>
          </w:p>
          <w:p w:rsidR="00E37D9A" w:rsidRPr="00F06275" w:rsidP="00E37D9A">
            <w:pPr>
              <w:pStyle w:val="Normlny"/>
              <w:bidi w:val="0"/>
              <w:spacing w:after="0" w:line="240" w:lineRule="auto"/>
              <w:rPr>
                <w:rFonts w:ascii="Times New Roman" w:hAnsi="Times New Roman"/>
                <w:color w:val="000000"/>
                <w:sz w:val="22"/>
                <w:szCs w:val="22"/>
              </w:rPr>
            </w:pPr>
            <w:r w:rsidRPr="00F06275">
              <w:rPr>
                <w:rFonts w:ascii="Times New Roman" w:hAnsi="Times New Roman"/>
                <w:color w:val="000000"/>
                <w:sz w:val="22"/>
                <w:szCs w:val="22"/>
              </w:rPr>
              <w:t xml:space="preserve">a) do jedného roka odo dňa stanoveného v článku 18 ods. 1 prevádzkovateľ pripraví a predloží príslušnému orgánu na schválenie plán úpravy skládky, vrátane podrobných údajov uvedených v článku </w:t>
            </w:r>
            <w:smartTag w:uri="urn:schemas-microsoft-com:office:smarttags" w:element="metricconverter">
              <w:smartTagPr>
                <w:attr w:name="ProductID" w:val="6 a"/>
              </w:smartTagPr>
              <w:r w:rsidRPr="00F06275">
                <w:rPr>
                  <w:rFonts w:ascii="Times New Roman" w:hAnsi="Times New Roman"/>
                  <w:color w:val="000000"/>
                  <w:sz w:val="22"/>
                  <w:szCs w:val="22"/>
                </w:rPr>
                <w:t>8 a</w:t>
              </w:r>
            </w:smartTag>
            <w:r w:rsidRPr="00F06275">
              <w:rPr>
                <w:rFonts w:ascii="Times New Roman" w:hAnsi="Times New Roman"/>
                <w:color w:val="000000"/>
                <w:sz w:val="22"/>
                <w:szCs w:val="22"/>
              </w:rPr>
              <w:t xml:space="preserve"> všetky nápravné opatrenia, ktoré bude potrebné podľa prevádzkovateľa vykonať pre splnenie požiadaviek tejto smernice s výnimkou požiadaviek v bode 1 prílohy I; </w:t>
            </w:r>
          </w:p>
          <w:p w:rsidR="00E37D9A" w:rsidRPr="00F06275" w:rsidP="00E37D9A">
            <w:pPr>
              <w:pStyle w:val="Normlny"/>
              <w:bidi w:val="0"/>
              <w:spacing w:after="0" w:line="240" w:lineRule="auto"/>
              <w:rPr>
                <w:rFonts w:ascii="Times New Roman" w:hAnsi="Times New Roman"/>
                <w:color w:val="000000"/>
                <w:sz w:val="22"/>
                <w:szCs w:val="22"/>
              </w:rPr>
            </w:pPr>
            <w:r w:rsidRPr="00F06275">
              <w:rPr>
                <w:rFonts w:ascii="Times New Roman" w:hAnsi="Times New Roman"/>
                <w:color w:val="000000"/>
                <w:sz w:val="22"/>
                <w:szCs w:val="22"/>
              </w:rPr>
              <w:t xml:space="preserve">b) po predložení plánu úpravy skládky príslušné orgány prijmú na základe zmieneného plánu a tejto smernice konečné rozhodnutie o tom, či prevádzka skládky môže pokračovať. Členské štáty prijmú v súlade s článkom 7 písm. g) a 13 potrebné opatrenia na čo najrýchlejšie zatvorenie tých skládok, ktorým nebolo podľa článku 8 vydané povolenie pokračovať v prevádzke; </w:t>
            </w:r>
          </w:p>
          <w:p w:rsidR="00E37D9A" w:rsidRPr="00F06275" w:rsidP="00E37D9A">
            <w:pPr>
              <w:pStyle w:val="Normlny"/>
              <w:bidi w:val="0"/>
              <w:spacing w:after="0" w:line="240" w:lineRule="auto"/>
              <w:rPr>
                <w:rFonts w:ascii="Times New Roman" w:hAnsi="Times New Roman"/>
                <w:color w:val="000000"/>
                <w:sz w:val="22"/>
                <w:szCs w:val="22"/>
              </w:rPr>
            </w:pPr>
            <w:r w:rsidRPr="00F06275">
              <w:rPr>
                <w:rFonts w:ascii="Times New Roman" w:hAnsi="Times New Roman"/>
                <w:color w:val="000000"/>
                <w:sz w:val="22"/>
                <w:szCs w:val="22"/>
              </w:rPr>
              <w:t xml:space="preserve">c) na základe schváleného plánu úpravy skládky povolí príslušný orgán potrebné práce a ustanoví prechodné obdobie na dokončenie plánu. Každá existujúca skládka musí do ôsmich rokov odo dňa stanoveného v článku 18 ods. 1 spĺňať požiadavky tejto smernice, s výnimkou požiadaviek uvedených v bode 1 prílohy I; </w:t>
            </w:r>
          </w:p>
          <w:p w:rsidR="00E37D9A" w:rsidRPr="00F06275" w:rsidP="00E37D9A">
            <w:pPr>
              <w:pStyle w:val="Normlny"/>
              <w:bidi w:val="0"/>
              <w:spacing w:after="0" w:line="240" w:lineRule="auto"/>
              <w:rPr>
                <w:rFonts w:ascii="Times New Roman" w:hAnsi="Times New Roman"/>
                <w:color w:val="000000"/>
                <w:sz w:val="22"/>
                <w:szCs w:val="22"/>
              </w:rPr>
            </w:pPr>
            <w:r w:rsidRPr="00F06275">
              <w:rPr>
                <w:rFonts w:ascii="Times New Roman" w:hAnsi="Times New Roman"/>
                <w:color w:val="000000"/>
                <w:sz w:val="22"/>
                <w:szCs w:val="22"/>
              </w:rPr>
              <w:t xml:space="preserve">d) i) do jedného roka odo dňa stanoveného v článku 18 ods. 1 sa budú články 4, </w:t>
            </w:r>
            <w:smartTag w:uri="urn:schemas-microsoft-com:office:smarttags" w:element="metricconverter">
              <w:smartTagPr>
                <w:attr w:name="ProductID" w:val="6 a"/>
              </w:smartTagPr>
              <w:r w:rsidRPr="00F06275">
                <w:rPr>
                  <w:rFonts w:ascii="Times New Roman" w:hAnsi="Times New Roman"/>
                  <w:color w:val="000000"/>
                  <w:sz w:val="22"/>
                  <w:szCs w:val="22"/>
                </w:rPr>
                <w:t>5 a</w:t>
              </w:r>
            </w:smartTag>
            <w:r w:rsidRPr="00F06275">
              <w:rPr>
                <w:rFonts w:ascii="Times New Roman" w:hAnsi="Times New Roman"/>
                <w:color w:val="000000"/>
                <w:sz w:val="22"/>
                <w:szCs w:val="22"/>
              </w:rPr>
              <w:t xml:space="preserve"> </w:t>
            </w:r>
            <w:smartTag w:uri="urn:schemas-microsoft-com:office:smarttags" w:element="metricconverter">
              <w:smartTagPr>
                <w:attr w:name="ProductID" w:val="6 a"/>
              </w:smartTagPr>
              <w:r w:rsidRPr="00F06275">
                <w:rPr>
                  <w:rFonts w:ascii="Times New Roman" w:hAnsi="Times New Roman"/>
                  <w:color w:val="000000"/>
                  <w:sz w:val="22"/>
                  <w:szCs w:val="22"/>
                </w:rPr>
                <w:t>11 a</w:t>
              </w:r>
            </w:smartTag>
            <w:r w:rsidRPr="00F06275">
              <w:rPr>
                <w:rFonts w:ascii="Times New Roman" w:hAnsi="Times New Roman"/>
                <w:color w:val="000000"/>
                <w:sz w:val="22"/>
                <w:szCs w:val="22"/>
              </w:rPr>
              <w:t xml:space="preserve"> príloha II vzťahovať na skládky nebezpečného odpadu; </w:t>
            </w:r>
          </w:p>
          <w:p w:rsidR="00E37D9A" w:rsidRPr="00F06275" w:rsidP="00E37D9A">
            <w:pPr>
              <w:pStyle w:val="Normlny"/>
              <w:bidi w:val="0"/>
              <w:spacing w:after="0" w:line="240" w:lineRule="auto"/>
              <w:rPr>
                <w:rFonts w:ascii="Times New Roman" w:hAnsi="Times New Roman"/>
                <w:sz w:val="22"/>
                <w:szCs w:val="22"/>
              </w:rPr>
            </w:pPr>
            <w:r w:rsidRPr="00F06275">
              <w:rPr>
                <w:rFonts w:ascii="Times New Roman" w:hAnsi="Times New Roman"/>
                <w:color w:val="000000"/>
                <w:sz w:val="22"/>
                <w:szCs w:val="22"/>
              </w:rPr>
              <w:t>ii) do troch rokov odo dňa ustanoveného v článku 18 ods. 1 sa na skládky nebezpečného odpadu začne uplatňovať článok 6</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r w:rsidRPr="00F06275" w:rsidR="005A792D">
              <w:rPr>
                <w:rFonts w:ascii="Times New Roman" w:hAnsi="Times New Roman"/>
                <w:sz w:val="22"/>
                <w:szCs w:val="22"/>
              </w:rPr>
              <w:t>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r w:rsidRPr="00F06275" w:rsidR="005A792D">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b/>
                <w:bCs/>
                <w:sz w:val="22"/>
                <w:szCs w:val="22"/>
              </w:rPr>
            </w:pPr>
            <w:r w:rsidRPr="00F06275" w:rsidR="00F94FAD">
              <w:rPr>
                <w:rFonts w:ascii="Times New Roman" w:hAnsi="Times New Roman"/>
                <w:bCs/>
                <w:sz w:val="22"/>
                <w:szCs w:val="22"/>
              </w:rPr>
              <w:t>Všetky skládky musia v súčasnosti plniť požiadavky smernice, inak skládka odpadov nemôže byť prevádzkovaná</w:t>
            </w:r>
            <w:r w:rsidRPr="00F06275" w:rsidR="00F94FAD">
              <w:rPr>
                <w:rFonts w:ascii="Times New Roman" w:hAnsi="Times New Roman"/>
                <w:b/>
                <w:bCs/>
                <w:sz w:val="22"/>
                <w:szCs w:val="22"/>
              </w:rPr>
              <w:t>.</w:t>
            </w: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r w:rsidRPr="00F06275">
              <w:rPr>
                <w:rFonts w:ascii="Times New Roman" w:hAnsi="Times New Roman"/>
                <w:sz w:val="22"/>
                <w:szCs w:val="22"/>
              </w:rPr>
              <w:t>Č 15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color w:val="000000"/>
                <w:sz w:val="22"/>
                <w:szCs w:val="22"/>
              </w:rPr>
            </w:pPr>
            <w:r w:rsidRPr="00F06275">
              <w:rPr>
                <w:rFonts w:ascii="Times New Roman" w:hAnsi="Times New Roman"/>
                <w:b/>
                <w:bCs/>
                <w:color w:val="000000"/>
                <w:sz w:val="22"/>
                <w:szCs w:val="22"/>
              </w:rPr>
              <w:t xml:space="preserve">Povinnosť podávať správy </w:t>
            </w:r>
          </w:p>
          <w:p w:rsidR="00E37D9A" w:rsidRPr="00F06275" w:rsidP="00E37D9A">
            <w:pPr>
              <w:pStyle w:val="Normlny"/>
              <w:bidi w:val="0"/>
              <w:spacing w:after="0" w:line="240" w:lineRule="auto"/>
              <w:rPr>
                <w:rFonts w:ascii="Times New Roman" w:hAnsi="Times New Roman"/>
                <w:color w:val="000000"/>
                <w:sz w:val="22"/>
                <w:szCs w:val="22"/>
              </w:rPr>
            </w:pPr>
            <w:r w:rsidRPr="00F06275">
              <w:rPr>
                <w:rFonts w:ascii="Times New Roman" w:hAnsi="Times New Roman"/>
                <w:color w:val="000000"/>
                <w:sz w:val="22"/>
                <w:szCs w:val="22"/>
              </w:rPr>
              <w:t xml:space="preserve">Členské štáty pošlú každý tretí rok Komisii správu o vykonávaní tejto smernice, venujúc zvláštnu pozornosť národným stratégiám, ktoré majú byť vypracované podľa článku 5. Správy sú vypracovávané na základe dotazníka alebo návodu navrhnutého Komisiou v súlade s postupom ustanoveným v článku 6 smernice 91/692/EHS ( 1 ). Dotazník alebo návod bude členským štátom zaslaný šesť mesiacov pred začiatkom obdobia, ktorého sa má správa týkať. Správa bude Komisii zaslaná do deviatich mesiacov od skončenia trojročného obdobia, ktorého sa správa týka. </w:t>
            </w:r>
          </w:p>
          <w:p w:rsidR="00E37D9A" w:rsidRPr="00F06275" w:rsidP="00E37D9A">
            <w:pPr>
              <w:pStyle w:val="Normlny"/>
              <w:bidi w:val="0"/>
              <w:spacing w:after="0" w:line="240" w:lineRule="auto"/>
              <w:rPr>
                <w:rFonts w:ascii="Times New Roman" w:hAnsi="Times New Roman"/>
                <w:sz w:val="22"/>
                <w:szCs w:val="22"/>
              </w:rPr>
            </w:pPr>
            <w:r w:rsidRPr="00F06275">
              <w:rPr>
                <w:rFonts w:ascii="Times New Roman" w:hAnsi="Times New Roman"/>
                <w:color w:val="000000"/>
                <w:sz w:val="22"/>
                <w:szCs w:val="22"/>
              </w:rPr>
              <w:t>Komisia uverejní správu spoločenstva o vykonávaní smernice do deviatich mesiacov od obdržania správ členských štátov.</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r w:rsidRPr="00F06275" w:rsidR="00F94FAD">
              <w:rPr>
                <w:rFonts w:ascii="Times New Roman" w:hAnsi="Times New Roman"/>
                <w:sz w:val="22"/>
                <w:szCs w:val="22"/>
              </w:rPr>
              <w:t>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r w:rsidRPr="00F06275" w:rsidR="00F94FAD">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b/>
                <w:bCs/>
                <w:sz w:val="22"/>
                <w:szCs w:val="22"/>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r w:rsidRPr="00F06275">
              <w:rPr>
                <w:rFonts w:ascii="Times New Roman" w:hAnsi="Times New Roman"/>
                <w:sz w:val="22"/>
                <w:szCs w:val="22"/>
              </w:rPr>
              <w:t>Č 16</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color w:val="000000"/>
                <w:sz w:val="22"/>
                <w:szCs w:val="22"/>
              </w:rPr>
            </w:pPr>
            <w:r w:rsidRPr="00F06275">
              <w:rPr>
                <w:rFonts w:ascii="Times New Roman" w:hAnsi="Times New Roman"/>
                <w:b/>
                <w:bCs/>
                <w:color w:val="000000"/>
                <w:sz w:val="22"/>
                <w:szCs w:val="22"/>
              </w:rPr>
              <w:t xml:space="preserve">Postup výboru </w:t>
            </w:r>
          </w:p>
          <w:p w:rsidR="00E37D9A" w:rsidRPr="00F06275" w:rsidP="00E37D9A">
            <w:pPr>
              <w:pStyle w:val="Normlny"/>
              <w:bidi w:val="0"/>
              <w:spacing w:after="0" w:line="240" w:lineRule="auto"/>
              <w:rPr>
                <w:rFonts w:ascii="Times New Roman" w:hAnsi="Times New Roman"/>
                <w:color w:val="000000"/>
                <w:sz w:val="22"/>
                <w:szCs w:val="22"/>
              </w:rPr>
            </w:pPr>
            <w:r w:rsidRPr="00F06275">
              <w:rPr>
                <w:rFonts w:ascii="Times New Roman" w:hAnsi="Times New Roman"/>
                <w:color w:val="000000"/>
                <w:sz w:val="22"/>
                <w:szCs w:val="22"/>
              </w:rPr>
              <w:t xml:space="preserve">Opatrenia potrebné na prispôsobenie príloh k tejto smernici vedeckému a technickému pokroku a akékoľvek opatrenia na štandardizáciu metód kontroly, odoberania vzoriek a robenia analýz v súvislosti so skládkovaním odpadu prijíma Komisia, ktorej pomáha výbor zriadený článkom 18 smernice 2006/12/ES. Tieto opatrenia zamerané na zmenu nepodstatných prvkov tejto smernice okrem iného aj jej doplnením sa prijmú v súlade s regulačným postupom s kontrolou uvedeným v článku 17 ods. 3. Na tento účel bude výbor v súvislosti s prílohou II brať do úvahy všeobecné zásady a všeobecné postupy testovania a akceptačné kritériá ustanovené v prílohe II a stanoví zvláštne kritériá a/alebo skúšobné metódy a s nimi súvisiace limitné hodnoty pre každú triedu skládok, v prípade potreby aj vrátane zvláštnych druhov skládok v rámci každej kategórie skládok, vrátane podzemných skládok. </w:t>
            </w:r>
          </w:p>
          <w:p w:rsidR="00E37D9A" w:rsidRPr="00F06275" w:rsidP="00E37D9A">
            <w:pPr>
              <w:pStyle w:val="Normlny"/>
              <w:bidi w:val="0"/>
              <w:spacing w:after="0" w:line="240" w:lineRule="auto"/>
              <w:rPr>
                <w:rFonts w:ascii="Times New Roman" w:hAnsi="Times New Roman"/>
                <w:color w:val="000000"/>
                <w:sz w:val="22"/>
                <w:szCs w:val="22"/>
              </w:rPr>
            </w:pPr>
            <w:r w:rsidRPr="00F06275">
              <w:rPr>
                <w:rFonts w:ascii="Times New Roman" w:hAnsi="Times New Roman"/>
                <w:color w:val="000000"/>
                <w:sz w:val="22"/>
                <w:szCs w:val="22"/>
              </w:rPr>
              <w:t xml:space="preserve">  V súlade s regulačným postupom uvedeným v článku 17 ods. 2 Komisia prijíma, a ak je to potrebné, mení a dopĺňa ustanovenia o harmonizácii a pravidelnom prenose štatistických údajov uvedených v článkoch 5, </w:t>
            </w:r>
            <w:smartTag w:uri="urn:schemas-microsoft-com:office:smarttags" w:element="metricconverter">
              <w:smartTagPr>
                <w:attr w:name="ProductID" w:val="6 a"/>
              </w:smartTagPr>
              <w:r w:rsidRPr="00F06275">
                <w:rPr>
                  <w:rFonts w:ascii="Times New Roman" w:hAnsi="Times New Roman"/>
                  <w:color w:val="000000"/>
                  <w:sz w:val="22"/>
                  <w:szCs w:val="22"/>
                </w:rPr>
                <w:t>7 a</w:t>
              </w:r>
            </w:smartTag>
            <w:r w:rsidRPr="00F06275">
              <w:rPr>
                <w:rFonts w:ascii="Times New Roman" w:hAnsi="Times New Roman"/>
                <w:color w:val="000000"/>
                <w:sz w:val="22"/>
                <w:szCs w:val="22"/>
              </w:rPr>
              <w:t xml:space="preserve"> 11. </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r w:rsidRPr="00F06275" w:rsidR="00F94FAD">
              <w:rPr>
                <w:rFonts w:ascii="Times New Roman" w:hAnsi="Times New Roman"/>
                <w:sz w:val="22"/>
                <w:szCs w:val="22"/>
              </w:rPr>
              <w:t>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b/>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r w:rsidRPr="00F06275" w:rsidR="00F94FAD">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E37D9A" w:rsidRPr="00A61A5F" w:rsidP="00E37D9A">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trHeight w:val="281"/>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r w:rsidRPr="00F06275">
              <w:rPr>
                <w:rFonts w:ascii="Times New Roman" w:hAnsi="Times New Roman"/>
                <w:sz w:val="22"/>
                <w:szCs w:val="22"/>
              </w:rPr>
              <w:t>Č 17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color w:val="000000"/>
                <w:sz w:val="22"/>
                <w:szCs w:val="22"/>
              </w:rPr>
            </w:pPr>
            <w:r w:rsidRPr="00F06275">
              <w:rPr>
                <w:rFonts w:ascii="Times New Roman" w:hAnsi="Times New Roman"/>
                <w:sz w:val="22"/>
                <w:szCs w:val="22"/>
              </w:rPr>
              <w:t xml:space="preserve">1. Komisii pomáha výbor. </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r w:rsidRPr="00F06275" w:rsidR="00F94FAD">
              <w:rPr>
                <w:rFonts w:ascii="Times New Roman" w:hAnsi="Times New Roman"/>
                <w:sz w:val="22"/>
                <w:szCs w:val="22"/>
              </w:rPr>
              <w:t>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r w:rsidRPr="00F06275" w:rsidR="00F94FAD">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E37D9A" w:rsidRPr="00A61A5F" w:rsidP="00E37D9A">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r w:rsidRPr="00F06275">
              <w:rPr>
                <w:rFonts w:ascii="Times New Roman" w:hAnsi="Times New Roman"/>
                <w:sz w:val="22"/>
                <w:szCs w:val="22"/>
              </w:rPr>
              <w:t>Č 17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color w:val="000000"/>
                <w:sz w:val="22"/>
                <w:szCs w:val="22"/>
              </w:rPr>
            </w:pPr>
            <w:r w:rsidRPr="00F06275">
              <w:rPr>
                <w:rFonts w:ascii="Times New Roman" w:hAnsi="Times New Roman"/>
                <w:color w:val="000000"/>
                <w:sz w:val="22"/>
                <w:szCs w:val="22"/>
              </w:rPr>
              <w:t xml:space="preserve">2. V prípade odkazu na tento článok sa uplatňujú články </w:t>
            </w:r>
            <w:smartTag w:uri="urn:schemas-microsoft-com:office:smarttags" w:element="metricconverter">
              <w:smartTagPr>
                <w:attr w:name="ProductID" w:val="6 a"/>
              </w:smartTagPr>
              <w:r w:rsidRPr="00F06275">
                <w:rPr>
                  <w:rFonts w:ascii="Times New Roman" w:hAnsi="Times New Roman"/>
                  <w:color w:val="000000"/>
                  <w:sz w:val="22"/>
                  <w:szCs w:val="22"/>
                </w:rPr>
                <w:t>5 a</w:t>
              </w:r>
            </w:smartTag>
            <w:r w:rsidRPr="00F06275">
              <w:rPr>
                <w:rFonts w:ascii="Times New Roman" w:hAnsi="Times New Roman"/>
                <w:color w:val="000000"/>
                <w:sz w:val="22"/>
                <w:szCs w:val="22"/>
              </w:rPr>
              <w:t xml:space="preserve"> 7 rozhodnutia 1999/468/ES ( 1 ) so zreteľom na ustanovenia jeho článku 8. </w:t>
            </w:r>
          </w:p>
          <w:p w:rsidR="00E37D9A" w:rsidRPr="00F06275" w:rsidP="00E37D9A">
            <w:pPr>
              <w:pStyle w:val="Normlny"/>
              <w:bidi w:val="0"/>
              <w:spacing w:after="0" w:line="240" w:lineRule="auto"/>
              <w:rPr>
                <w:rFonts w:ascii="Times New Roman" w:hAnsi="Times New Roman"/>
                <w:sz w:val="22"/>
                <w:szCs w:val="22"/>
              </w:rPr>
            </w:pPr>
            <w:r w:rsidRPr="00F06275">
              <w:rPr>
                <w:rFonts w:ascii="Times New Roman" w:hAnsi="Times New Roman"/>
                <w:color w:val="000000"/>
                <w:sz w:val="22"/>
                <w:szCs w:val="22"/>
              </w:rPr>
              <w:t>Obdobie ustanovené v článku 5 ods. 6 rozhodnutia 1999/468/ES je tri mesiace.</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r w:rsidRPr="00F06275" w:rsidR="00F94FAD">
              <w:rPr>
                <w:rFonts w:ascii="Times New Roman" w:hAnsi="Times New Roman"/>
                <w:sz w:val="22"/>
                <w:szCs w:val="22"/>
              </w:rPr>
              <w:t>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r w:rsidRPr="00F06275" w:rsidR="00F94FAD">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E37D9A" w:rsidRPr="00A61A5F" w:rsidP="00E37D9A">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r w:rsidRPr="00F06275">
              <w:rPr>
                <w:rFonts w:ascii="Times New Roman" w:hAnsi="Times New Roman"/>
                <w:sz w:val="22"/>
                <w:szCs w:val="22"/>
              </w:rPr>
              <w:t>Č 17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r w:rsidRPr="00F06275">
              <w:rPr>
                <w:rFonts w:ascii="Times New Roman" w:hAnsi="Times New Roman"/>
                <w:color w:val="000000"/>
                <w:sz w:val="22"/>
                <w:szCs w:val="22"/>
              </w:rPr>
              <w:t xml:space="preserve">3. Ak sa odkazuje na tento odsek, uplatňuje sa článok 5a ods. 1 až </w:t>
            </w:r>
            <w:smartTag w:uri="urn:schemas-microsoft-com:office:smarttags" w:element="metricconverter">
              <w:smartTagPr>
                <w:attr w:name="ProductID" w:val="6 a"/>
              </w:smartTagPr>
              <w:r w:rsidRPr="00F06275">
                <w:rPr>
                  <w:rFonts w:ascii="Times New Roman" w:hAnsi="Times New Roman"/>
                  <w:color w:val="000000"/>
                  <w:sz w:val="22"/>
                  <w:szCs w:val="22"/>
                </w:rPr>
                <w:t>4 a</w:t>
              </w:r>
            </w:smartTag>
            <w:r w:rsidRPr="00F06275">
              <w:rPr>
                <w:rFonts w:ascii="Times New Roman" w:hAnsi="Times New Roman"/>
                <w:color w:val="000000"/>
                <w:sz w:val="22"/>
                <w:szCs w:val="22"/>
              </w:rPr>
              <w:t xml:space="preserve"> článok 7 rozhodnutia 1999/468/ES so zreteľom na jeho článok 8.</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r w:rsidRPr="00F06275" w:rsidR="00F94FAD">
              <w:rPr>
                <w:rFonts w:ascii="Times New Roman" w:hAnsi="Times New Roman"/>
                <w:sz w:val="22"/>
                <w:szCs w:val="22"/>
              </w:rPr>
              <w:t>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r w:rsidRPr="00F06275" w:rsidR="00F94FAD">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E37D9A" w:rsidRPr="00A61A5F" w:rsidP="00E37D9A">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r w:rsidRPr="00F06275">
              <w:rPr>
                <w:rFonts w:ascii="Times New Roman" w:hAnsi="Times New Roman"/>
                <w:sz w:val="22"/>
                <w:szCs w:val="22"/>
              </w:rPr>
              <w:t>Č 18</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color w:val="000000"/>
                <w:sz w:val="22"/>
                <w:szCs w:val="22"/>
              </w:rPr>
            </w:pPr>
            <w:r w:rsidRPr="00F06275">
              <w:rPr>
                <w:rFonts w:ascii="Times New Roman" w:hAnsi="Times New Roman"/>
                <w:b/>
                <w:bCs/>
                <w:color w:val="000000"/>
                <w:sz w:val="22"/>
                <w:szCs w:val="22"/>
              </w:rPr>
              <w:t xml:space="preserve">Transpozícia </w:t>
            </w:r>
          </w:p>
          <w:p w:rsidR="00E37D9A" w:rsidRPr="00F06275" w:rsidP="00E37D9A">
            <w:pPr>
              <w:pStyle w:val="Normlny"/>
              <w:bidi w:val="0"/>
              <w:spacing w:after="0" w:line="240" w:lineRule="auto"/>
              <w:rPr>
                <w:rFonts w:ascii="Times New Roman" w:hAnsi="Times New Roman"/>
                <w:color w:val="000000"/>
                <w:sz w:val="22"/>
                <w:szCs w:val="22"/>
              </w:rPr>
            </w:pPr>
            <w:r w:rsidRPr="00F06275">
              <w:rPr>
                <w:rFonts w:ascii="Times New Roman" w:hAnsi="Times New Roman"/>
                <w:color w:val="000000"/>
                <w:sz w:val="22"/>
                <w:szCs w:val="22"/>
              </w:rPr>
              <w:t xml:space="preserve">1. Členské štáty uvedú do účinnosti najneskôr do dvoch rokov od nadobudnutia účinnosti tejto smernice zákony, iné právne predpisy a správne opatrenia potrebné na dosiahnutie súladu s touto smernicou. Bezodkladne o tom informujú Komisiu. </w:t>
            </w:r>
          </w:p>
          <w:p w:rsidR="00E37D9A" w:rsidRPr="00F06275" w:rsidP="00E37D9A">
            <w:pPr>
              <w:pStyle w:val="Normlny"/>
              <w:bidi w:val="0"/>
              <w:spacing w:after="0" w:line="240" w:lineRule="auto"/>
              <w:rPr>
                <w:rFonts w:ascii="Times New Roman" w:hAnsi="Times New Roman"/>
                <w:color w:val="000000"/>
                <w:sz w:val="22"/>
                <w:szCs w:val="22"/>
              </w:rPr>
            </w:pPr>
            <w:r w:rsidRPr="00F06275">
              <w:rPr>
                <w:rFonts w:ascii="Times New Roman" w:hAnsi="Times New Roman"/>
                <w:color w:val="000000"/>
                <w:sz w:val="22"/>
                <w:szCs w:val="22"/>
              </w:rPr>
              <w:t xml:space="preserve">Členské štáty uvedú priamo v prijatých ustanoveniach alebo pri ich úradnom uverejnení odkaz na túto smernicu. Podrobnosti o odkaze upravia členské štáty. </w:t>
            </w:r>
          </w:p>
          <w:p w:rsidR="00E37D9A" w:rsidRPr="00F06275" w:rsidP="00E37D9A">
            <w:pPr>
              <w:pStyle w:val="Normlny"/>
              <w:bidi w:val="0"/>
              <w:spacing w:after="0" w:line="240" w:lineRule="auto"/>
              <w:rPr>
                <w:rFonts w:ascii="Times New Roman" w:hAnsi="Times New Roman"/>
                <w:sz w:val="22"/>
                <w:szCs w:val="22"/>
              </w:rPr>
            </w:pPr>
            <w:r w:rsidRPr="00F06275">
              <w:rPr>
                <w:rFonts w:ascii="Times New Roman" w:hAnsi="Times New Roman"/>
                <w:color w:val="000000"/>
                <w:sz w:val="22"/>
                <w:szCs w:val="22"/>
              </w:rPr>
              <w:t>2. Členské štáty oznámia Komisii znenie hlavných ustanovení vnútroštátnych právnych predpisov, ktoré prijmú v oblasti pôsobnosti tejto smernice.</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r w:rsidRPr="00F06275" w:rsidR="00F94FAD">
              <w:rPr>
                <w:rFonts w:ascii="Times New Roman" w:hAnsi="Times New Roman"/>
                <w:sz w:val="22"/>
                <w:szCs w:val="22"/>
              </w:rPr>
              <w:t>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r w:rsidRPr="00F06275" w:rsidR="00F94FAD">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E37D9A" w:rsidRPr="00A61A5F" w:rsidP="00E37D9A">
            <w:pPr>
              <w:pStyle w:val="Normlny"/>
              <w:bidi w:val="0"/>
              <w:spacing w:after="0" w:line="240" w:lineRule="auto"/>
              <w:rPr>
                <w:rFonts w:ascii="Times New Roman" w:hAnsi="Times New Roman"/>
                <w:b/>
                <w:bCs/>
                <w:sz w:val="22"/>
                <w:szCs w:val="22"/>
                <w:highlight w:val="yellow"/>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r w:rsidRPr="00F06275">
              <w:rPr>
                <w:rFonts w:ascii="Times New Roman" w:hAnsi="Times New Roman"/>
                <w:sz w:val="22"/>
                <w:szCs w:val="22"/>
              </w:rPr>
              <w:t>Č 19</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color w:val="000000"/>
                <w:sz w:val="22"/>
                <w:szCs w:val="22"/>
              </w:rPr>
            </w:pPr>
            <w:r w:rsidRPr="00F06275">
              <w:rPr>
                <w:rFonts w:ascii="Times New Roman" w:hAnsi="Times New Roman"/>
                <w:b/>
                <w:bCs/>
                <w:color w:val="000000"/>
                <w:sz w:val="22"/>
                <w:szCs w:val="22"/>
              </w:rPr>
              <w:t xml:space="preserve">Nadobudnutie účinnosti </w:t>
            </w:r>
          </w:p>
          <w:p w:rsidR="00E37D9A" w:rsidRPr="00F06275" w:rsidP="00E37D9A">
            <w:pPr>
              <w:pStyle w:val="Normlny"/>
              <w:bidi w:val="0"/>
              <w:spacing w:after="0" w:line="240" w:lineRule="auto"/>
              <w:rPr>
                <w:rFonts w:ascii="Times New Roman" w:hAnsi="Times New Roman"/>
                <w:sz w:val="22"/>
                <w:szCs w:val="22"/>
              </w:rPr>
            </w:pPr>
            <w:r w:rsidRPr="00F06275">
              <w:rPr>
                <w:rFonts w:ascii="Times New Roman" w:hAnsi="Times New Roman"/>
                <w:color w:val="000000"/>
                <w:sz w:val="22"/>
                <w:szCs w:val="22"/>
              </w:rPr>
              <w:t xml:space="preserve">Táto smernica nadobúda účinnosť dňom jej uverejnenia </w:t>
            </w:r>
            <w:r w:rsidRPr="00F06275">
              <w:rPr>
                <w:rFonts w:ascii="Times New Roman" w:hAnsi="Times New Roman"/>
                <w:i/>
                <w:iCs/>
                <w:color w:val="000000"/>
                <w:sz w:val="22"/>
                <w:szCs w:val="22"/>
              </w:rPr>
              <w:t>Úradnom vestníku Európskych spoločenstiev</w:t>
            </w:r>
            <w:r w:rsidRPr="00F06275">
              <w:rPr>
                <w:rFonts w:ascii="Times New Roman" w:hAnsi="Times New Roman"/>
                <w:color w:val="000000"/>
                <w:sz w:val="22"/>
                <w:szCs w:val="22"/>
              </w:rPr>
              <w:t>.</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r w:rsidRPr="00F06275" w:rsidR="00F94FAD">
              <w:rPr>
                <w:rFonts w:ascii="Times New Roman" w:hAnsi="Times New Roman"/>
                <w:sz w:val="22"/>
                <w:szCs w:val="22"/>
              </w:rPr>
              <w:t>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r w:rsidRPr="00F06275" w:rsidR="00F94FAD">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b/>
                <w:bCs/>
                <w:sz w:val="22"/>
                <w:szCs w:val="22"/>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r w:rsidRPr="00F06275">
              <w:rPr>
                <w:rFonts w:ascii="Times New Roman" w:hAnsi="Times New Roman"/>
                <w:sz w:val="22"/>
                <w:szCs w:val="22"/>
              </w:rPr>
              <w:t>Č 20</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color w:val="000000"/>
                <w:sz w:val="22"/>
                <w:szCs w:val="22"/>
              </w:rPr>
            </w:pPr>
            <w:r w:rsidRPr="00F06275">
              <w:rPr>
                <w:rFonts w:ascii="Times New Roman" w:hAnsi="Times New Roman"/>
                <w:b/>
                <w:bCs/>
                <w:color w:val="000000"/>
                <w:sz w:val="22"/>
                <w:szCs w:val="22"/>
              </w:rPr>
              <w:t xml:space="preserve">Adresáti </w:t>
            </w:r>
          </w:p>
          <w:p w:rsidR="00E37D9A" w:rsidRPr="00F06275" w:rsidP="00E37D9A">
            <w:pPr>
              <w:pStyle w:val="Normlny"/>
              <w:bidi w:val="0"/>
              <w:spacing w:after="0" w:line="240" w:lineRule="auto"/>
              <w:rPr>
                <w:rFonts w:ascii="Times New Roman" w:hAnsi="Times New Roman"/>
                <w:sz w:val="22"/>
                <w:szCs w:val="22"/>
              </w:rPr>
            </w:pPr>
            <w:r w:rsidRPr="00F06275">
              <w:rPr>
                <w:rFonts w:ascii="Times New Roman" w:hAnsi="Times New Roman"/>
                <w:color w:val="000000"/>
                <w:sz w:val="22"/>
                <w:szCs w:val="22"/>
              </w:rPr>
              <w:t>Táto smernica je adresovaná členským štátom.</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r w:rsidRPr="00F06275" w:rsidR="00F94FAD">
              <w:rPr>
                <w:rFonts w:ascii="Times New Roman" w:hAnsi="Times New Roman"/>
                <w:sz w:val="22"/>
                <w:szCs w:val="22"/>
              </w:rPr>
              <w:t>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sz w:val="22"/>
                <w:szCs w:val="22"/>
              </w:rPr>
            </w:pPr>
            <w:r w:rsidRPr="00F06275" w:rsidR="00F94FAD">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E37D9A" w:rsidRPr="00F06275" w:rsidP="00E37D9A">
            <w:pPr>
              <w:pStyle w:val="Normlny"/>
              <w:bidi w:val="0"/>
              <w:spacing w:after="0" w:line="240" w:lineRule="auto"/>
              <w:rPr>
                <w:rFonts w:ascii="Times New Roman" w:hAnsi="Times New Roman"/>
                <w:b/>
                <w:bCs/>
                <w:sz w:val="22"/>
                <w:szCs w:val="22"/>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E37D9A" w:rsidRPr="00462759" w:rsidP="00E37D9A">
            <w:pPr>
              <w:pStyle w:val="Normlny"/>
              <w:bidi w:val="0"/>
              <w:spacing w:after="0" w:line="240" w:lineRule="auto"/>
              <w:rPr>
                <w:rFonts w:ascii="Times New Roman" w:hAnsi="Times New Roman"/>
                <w:sz w:val="22"/>
                <w:szCs w:val="22"/>
              </w:rPr>
            </w:pPr>
            <w:r w:rsidRPr="00462759">
              <w:rPr>
                <w:rFonts w:ascii="Times New Roman" w:hAnsi="Times New Roman"/>
                <w:sz w:val="22"/>
                <w:szCs w:val="22"/>
              </w:rPr>
              <w:t>Priloha 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i/>
                <w:iCs/>
                <w:color w:val="000000"/>
                <w:sz w:val="22"/>
                <w:szCs w:val="22"/>
              </w:rPr>
              <w:t xml:space="preserve">PRÍLOHA I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b/>
                <w:bCs/>
                <w:color w:val="000000"/>
                <w:sz w:val="22"/>
                <w:szCs w:val="22"/>
              </w:rPr>
              <w:t xml:space="preserve">VŠEOBECNÉ POŽIADAVKY PRE VŠETKY KATEGÓRIE SKLÁDOK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1. </w:t>
            </w:r>
            <w:r w:rsidRPr="00462759">
              <w:rPr>
                <w:rFonts w:ascii="Times New Roman" w:hAnsi="Times New Roman"/>
                <w:b/>
                <w:bCs/>
                <w:color w:val="000000"/>
                <w:sz w:val="22"/>
                <w:szCs w:val="22"/>
              </w:rPr>
              <w:t xml:space="preserve">Poloha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1.1. Poloha skládky musí brať do úvahy požiadavky týkajúce sa: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a) vzdialenosti od hranice skládky k obytným a rekreačným oblastiam, vodným tokom, vodným plochám a iným poľnohospodárskym a mestským územiam;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b) existenciu podzemných vôd, pobrežných vôd alebo prírodných chránených území v danej oblasti;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c) geologické a hydrologické podmienky daného miesta;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d) nebezpečenstvo záplav, klesania povrchu, zosuvov pôdy alebo lavín na danom mieste;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e) ochranu prírodného alebo kultúrneho dedičstva v danej oblasti.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1.2. Skládka môže byť povolená len vtedy, ak vlastnosti skládky s ohľadom na vyššie uvedené požiadavky, alebo nápravné opatrenia, ktoré majú byť prijaté, naznačujú, že skládka nepredstavuje vážne nebezpečenstvo pre životné prostredie.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2. </w:t>
            </w:r>
            <w:r w:rsidRPr="00462759">
              <w:rPr>
                <w:rFonts w:ascii="Times New Roman" w:hAnsi="Times New Roman"/>
                <w:b/>
                <w:bCs/>
                <w:color w:val="000000"/>
                <w:sz w:val="22"/>
                <w:szCs w:val="22"/>
              </w:rPr>
              <w:t xml:space="preserve">Kontrola vôd a riadenie priesakových vôd zo skládky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Prijmú sa vhodné opatrenia zohľadňujúce charakteristické vlastnosti skládky a meteorologické podmienky, ktoré budú zamerané na: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kontrolu vôd zo zrážok, ktoré sa dostávajú na skládku,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prevenciu, aby sa povrchové a/alebo podzemné vody nedostávali do odpadu uloženého na skládke,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zachytávanie kontaminovaných a priesakových vôd. Ak hodnotenie spočívajúce na zvážení polohy skládky a odpadov, ktoré majú byť na skládke ukladané, naznačuje, že skládka nepredstavuje žiadne potenciálne nebezpečenstvo pre životné prostredie, príslušný orgán môže rozhodnúť, že toto ustanovenie sa na danú skládku neuplatní,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úpravu kontaminovaných a priesakových vôd zachytených zo skládky tak, aby spĺňali príslušné normy požadované pre ich vypúšťanie.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Uvedené ustanovenia sa nemusia uplatňovať na skládky inertného odpadu.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3. </w:t>
            </w:r>
            <w:r w:rsidRPr="00462759">
              <w:rPr>
                <w:rFonts w:ascii="Times New Roman" w:hAnsi="Times New Roman"/>
                <w:b/>
                <w:bCs/>
                <w:color w:val="000000"/>
                <w:sz w:val="22"/>
                <w:szCs w:val="22"/>
              </w:rPr>
              <w:t xml:space="preserve">Ochrana pôdy a vody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3.1. Skládka musí byť situovaná a naprojektovaná tak, aby spĺňala nevyhnutné podmienky pre prevenciu znečisťovania pôdy, podzemných alebo povrchových vôd a zabezpečovala účinný zachytávanie priesakových vôd v tých prípadoch, keď to vyžaduje časť 2. Ochrana pôdy, podzemných a povrchových vôd sa má dosiahnuť kombináciou geologických bariér a spodnej izolačnej vrstvy počas aktívnej/prevádzkovej etapy a kombináciou geologickej bariéry a hornej izolačnej vrstvy počas pasívnej etapy/po uzatvorení skládky.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3.2. Geologická bariéra je určovaná geologickými a hydrologickými podmienkami pod a v blízkosti skládky, ktoré zabezpečujú dostatočnú tlmiacu schopnosť pre prevenciu potenciálneho nebezpečenstva pre pôdu a podzemné vody.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Spodná a bočné strany skládky budú tvorené minerálnou vrstvou, ktorá, čo sa týka ochrany pôdy, podzemných a povrchových vôd, spĺňa požiadavky na priepustnosť a hrúbku s kombinovaným účinkom rovnajúcemu sa minimálne jednému z účinkov vyplývajúcich z nasledujúcich požiadaviek: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skládka nebezpečného odpadu: K ≤ 1,0 × 10 -9 m/s; hrúbka ≥ </w:t>
            </w:r>
            <w:smartTag w:uri="urn:schemas-microsoft-com:office:smarttags" w:element="metricconverter">
              <w:smartTagPr>
                <w:attr w:name="ProductID" w:val="6 a"/>
              </w:smartTagPr>
              <w:r w:rsidRPr="00462759">
                <w:rPr>
                  <w:rFonts w:ascii="Times New Roman" w:hAnsi="Times New Roman"/>
                  <w:color w:val="000000"/>
                  <w:sz w:val="22"/>
                  <w:szCs w:val="22"/>
                </w:rPr>
                <w:t>5 m</w:t>
              </w:r>
            </w:smartTag>
            <w:r w:rsidRPr="00462759">
              <w:rPr>
                <w:rFonts w:ascii="Times New Roman" w:hAnsi="Times New Roman"/>
                <w:color w:val="000000"/>
                <w:sz w:val="22"/>
                <w:szCs w:val="22"/>
              </w:rPr>
              <w:t xml:space="preserv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skládka odpadu, ktorý nie je nebezpečný: K ≤ 1,0 × 10 -9 m/s; hrúbka ≥ </w:t>
            </w:r>
            <w:smartTag w:uri="urn:schemas-microsoft-com:office:smarttags" w:element="metricconverter">
              <w:smartTagPr>
                <w:attr w:name="ProductID" w:val="6 a"/>
              </w:smartTagPr>
              <w:r w:rsidRPr="00462759">
                <w:rPr>
                  <w:rFonts w:ascii="Times New Roman" w:hAnsi="Times New Roman"/>
                  <w:color w:val="000000"/>
                  <w:sz w:val="22"/>
                  <w:szCs w:val="22"/>
                </w:rPr>
                <w:t>1 m</w:t>
              </w:r>
            </w:smartTag>
            <w:r w:rsidRPr="00462759">
              <w:rPr>
                <w:rFonts w:ascii="Times New Roman" w:hAnsi="Times New Roman"/>
                <w:color w:val="000000"/>
                <w:sz w:val="22"/>
                <w:szCs w:val="22"/>
              </w:rPr>
              <w:t xml:space="preserv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skládka inertného odpadu: K ≤ 1,0 × 10 -7 m/s; hrúbka ≥ </w:t>
            </w:r>
            <w:smartTag w:uri="urn:schemas-microsoft-com:office:smarttags" w:element="metricconverter">
              <w:smartTagPr>
                <w:attr w:name="ProductID" w:val="6 a"/>
              </w:smartTagPr>
              <w:r w:rsidRPr="00462759">
                <w:rPr>
                  <w:rFonts w:ascii="Times New Roman" w:hAnsi="Times New Roman"/>
                  <w:color w:val="000000"/>
                  <w:sz w:val="22"/>
                  <w:szCs w:val="22"/>
                </w:rPr>
                <w:t>1 m</w:t>
              </w:r>
            </w:smartTag>
            <w:r w:rsidRPr="00462759">
              <w:rPr>
                <w:rFonts w:ascii="Times New Roman" w:hAnsi="Times New Roman"/>
                <w:color w:val="000000"/>
                <w:sz w:val="22"/>
                <w:szCs w:val="22"/>
              </w:rPr>
              <w:t xml:space="preserv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m/s: meter/sekunda.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Ak geologická bariéra prirodzene nespĺňa vyššie uvedené kritéria, môže byť doplnená umelo a posilnená inými spôsobmi, ktoré by zabezpečili rovnaký stupeň ochrany. Umelo urobená geologická bariéra by nemala byť tenšia ako </w:t>
            </w:r>
            <w:smartTag w:uri="urn:schemas-microsoft-com:office:smarttags" w:element="metricconverter">
              <w:smartTagPr>
                <w:attr w:name="ProductID" w:val="6 a"/>
              </w:smartTagPr>
              <w:r w:rsidRPr="00462759">
                <w:rPr>
                  <w:rFonts w:ascii="Times New Roman" w:hAnsi="Times New Roman"/>
                  <w:color w:val="000000"/>
                  <w:sz w:val="22"/>
                  <w:szCs w:val="22"/>
                </w:rPr>
                <w:t>0,5 metra</w:t>
              </w:r>
            </w:smartTag>
            <w:r w:rsidRPr="00462759">
              <w:rPr>
                <w:rFonts w:ascii="Times New Roman" w:hAnsi="Times New Roman"/>
                <w:color w:val="000000"/>
                <w:sz w:val="22"/>
                <w:szCs w:val="22"/>
              </w:rPr>
              <w:t xml:space="preserv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3.3. Okrem vyššie opísanej geologickej bariéry musia byť systém zachytávania priesakových vôd a tesniaci systém doplnené v súlade s nasledujúcimi zásadami, ktoré zabezpečia, aby bola akumulácia priesakových vôd na dne skládky minimálna: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b/>
                <w:bCs/>
                <w:i/>
                <w:iCs/>
                <w:color w:val="000000"/>
                <w:sz w:val="22"/>
                <w:szCs w:val="22"/>
              </w:rPr>
              <w:t xml:space="preserve">Zachytávanie priesakových vôd a spodné tesnenie </w:t>
            </w:r>
            <w:r w:rsidRPr="00462759">
              <w:rPr>
                <w:rFonts w:ascii="Times New Roman" w:hAnsi="Times New Roman"/>
                <w:color w:val="000000"/>
                <w:sz w:val="22"/>
                <w:szCs w:val="22"/>
              </w:rPr>
              <w:t xml:space="preserve">Kategória skládky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odpad, ktorý nie je nebezpečný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nebezpečný odpad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Umelá tesniaca vrstva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povinné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povinné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Odvodňovacia vrstva ≥ </w:t>
            </w:r>
            <w:smartTag w:uri="urn:schemas-microsoft-com:office:smarttags" w:element="metricconverter">
              <w:smartTagPr>
                <w:attr w:name="ProductID" w:val="6 a"/>
              </w:smartTagPr>
              <w:r w:rsidRPr="00462759">
                <w:rPr>
                  <w:rFonts w:ascii="Times New Roman" w:hAnsi="Times New Roman"/>
                  <w:color w:val="000000"/>
                  <w:sz w:val="22"/>
                  <w:szCs w:val="22"/>
                </w:rPr>
                <w:t>0,5 m</w:t>
              </w:r>
            </w:smartTag>
            <w:r w:rsidRPr="00462759">
              <w:rPr>
                <w:rFonts w:ascii="Times New Roman" w:hAnsi="Times New Roman"/>
                <w:color w:val="000000"/>
                <w:sz w:val="22"/>
                <w:szCs w:val="22"/>
              </w:rPr>
              <w:t xml:space="preserv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povinné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povinné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Členské štáty môžu ustanoviť všeobecné a špecifické požiadavky pre skládky inertného odpadu a pre charakteristické vlastnosti vyššie uvedených technických prostriedkov.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Ak po zvážení možných nebezpečenstiev pre životné prostredie dospeje príslušný orgán k záveru, že je potrebná prevencia vzniku priesakových vôd, môže nariadiť povrchové tesnenie. Pre povrchové tesnenie sa odporúča: Kategória skládky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odpad, ktorý nie je nebezpečný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nebezpečný odpad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Vrstva na odvádzanie plynu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povinné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nepovinné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Umelá tesniaca vrstva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nepovinné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povinné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Nepriepustná minerálna vrstva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povinné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povinné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Odvodňovacia vrstva ≥ </w:t>
            </w:r>
            <w:smartTag w:uri="urn:schemas-microsoft-com:office:smarttags" w:element="metricconverter">
              <w:smartTagPr>
                <w:attr w:name="ProductID" w:val="6 a"/>
              </w:smartTagPr>
              <w:r w:rsidRPr="00462759">
                <w:rPr>
                  <w:rFonts w:ascii="Times New Roman" w:hAnsi="Times New Roman"/>
                  <w:color w:val="000000"/>
                  <w:sz w:val="22"/>
                  <w:szCs w:val="22"/>
                </w:rPr>
                <w:t>0.5 m</w:t>
              </w:r>
            </w:smartTag>
            <w:r w:rsidRPr="00462759">
              <w:rPr>
                <w:rFonts w:ascii="Times New Roman" w:hAnsi="Times New Roman"/>
                <w:color w:val="000000"/>
                <w:sz w:val="22"/>
                <w:szCs w:val="22"/>
              </w:rPr>
              <w:t xml:space="preserv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povinné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povinné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Horná krycia vrstva pôdy ≥ </w:t>
            </w:r>
            <w:smartTag w:uri="urn:schemas-microsoft-com:office:smarttags" w:element="metricconverter">
              <w:smartTagPr>
                <w:attr w:name="ProductID" w:val="6 a"/>
              </w:smartTagPr>
              <w:r w:rsidRPr="00462759">
                <w:rPr>
                  <w:rFonts w:ascii="Times New Roman" w:hAnsi="Times New Roman"/>
                  <w:color w:val="000000"/>
                  <w:sz w:val="22"/>
                  <w:szCs w:val="22"/>
                </w:rPr>
                <w:t>1 m</w:t>
              </w:r>
            </w:smartTag>
            <w:r w:rsidRPr="00462759">
              <w:rPr>
                <w:rFonts w:ascii="Times New Roman" w:hAnsi="Times New Roman"/>
                <w:color w:val="000000"/>
                <w:sz w:val="22"/>
                <w:szCs w:val="22"/>
              </w:rPr>
              <w:t xml:space="preserv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povinné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povinné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3.4. Ak na základe hodnotenia environmentálnych rizík, ktoré berie do úvahy najmä smernicu 80/68/EHS ( 1 ), príslušný orgán v súlade s časťou 2 („Kontrola vôd a riadenie vôd presakujúcich zo skládky“) rozhodol, že zachytávanie a úprava priesakových vôd nie sú potrebné alebo ak sa ukázalo, že skládka nepredstavuje potenciálne nebezpečenstvo pre pôdu, povrchové a podzemné vody, požiadavky uvedené v odsekoch 3.2. a 3.3. je možné obmedziť. V prípade skládok inertného odpadu môžu tieto požiadavky upravovať vnútroštátne právne predpisy.</w:t>
            </w:r>
          </w:p>
          <w:p w:rsidR="00E37D9A" w:rsidRPr="00462759" w:rsidP="00E37D9A">
            <w:pPr>
              <w:pStyle w:val="Normlny"/>
              <w:bidi w:val="0"/>
              <w:spacing w:after="0" w:line="240" w:lineRule="auto"/>
              <w:rPr>
                <w:rFonts w:ascii="Times New Roman" w:hAnsi="Times New Roman"/>
                <w:color w:val="000000"/>
                <w:sz w:val="22"/>
                <w:szCs w:val="22"/>
              </w:rPr>
            </w:pP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3.5. Výbor zriadený na základe článku 17 tejto smernice vypracuje a schváli metódu, ktorá sa má používať pre určovanie koeficientu priepustnosti pre skládky, v oblasti ukladania odpadu a pre celú plochu skládky.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4. </w:t>
            </w:r>
            <w:r w:rsidRPr="00462759">
              <w:rPr>
                <w:rFonts w:ascii="Times New Roman" w:hAnsi="Times New Roman"/>
                <w:b/>
                <w:bCs/>
                <w:color w:val="000000"/>
                <w:sz w:val="22"/>
                <w:szCs w:val="22"/>
              </w:rPr>
              <w:t xml:space="preserve">Kontrola plynov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4.1. Prijmú sa vhodné opatrenia na kontrolu akumulácie a šírenia skládkových plynov (príloha III).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4.2. Skládkové plyny sa budú zachytávať na všetkých skládkach, na ktorých sa ukladá biologicky odbúrateľný odpad a tieto skládkové plyny sa musia upravovať a využívať. Ak zozbieraný skládkový plyn nemôže byť použitý na výrobu energie, musí sa spaľovať.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4.3. Zachytávanie, úprava a využívanie skládkových plynov uvedené v odseku 4.2 sa musia vykonávať spôsobom, ktorý minimalizuje škody na životnom prostredí alebo zhoršenie stavu životného prostredia, ako aj nebezpečenstvo pre zdravie ľudí.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5. </w:t>
            </w:r>
            <w:r w:rsidRPr="00462759">
              <w:rPr>
                <w:rFonts w:ascii="Times New Roman" w:hAnsi="Times New Roman"/>
                <w:b/>
                <w:bCs/>
                <w:color w:val="000000"/>
                <w:sz w:val="22"/>
                <w:szCs w:val="22"/>
              </w:rPr>
              <w:t xml:space="preserve">Škodlivé vplyvy a nebezpečenstvá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Majú sa prijať opatrenia na minimalizáciu škodlivých vplyvov a nebezpečenstiev súvisiacich so skládkou, ako sú: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emisie zápachov a prachu,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materiály odviate vetrom,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hluk a premávka,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vtáky, hmyz a iné drobné živočíchy,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tvorba aerosóly,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požiare.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Skládka má byť vybavená tak, aby sa špina pochádzajúca zo skládky nešírila na verejné komunikácie a okolitú pôdu.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6. </w:t>
            </w:r>
            <w:r w:rsidRPr="00462759">
              <w:rPr>
                <w:rFonts w:ascii="Times New Roman" w:hAnsi="Times New Roman"/>
                <w:b/>
                <w:bCs/>
                <w:color w:val="000000"/>
                <w:sz w:val="22"/>
                <w:szCs w:val="22"/>
              </w:rPr>
              <w:t xml:space="preserve">Stabilita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Umiestnenie odpadu na skládku sa má vykonať takým spôsobom, aby sa zabezpečila stabilita masy odpadu a s ňou súvisiacich štruktúr, najmä v súvislosti so zabránením zosunov. Ak bola vybudovaná umelá bariéra, je potrebné sa uistiť, berúc do úvahy morfológiu skládky, či je geologický podložie dostatočne stabilné na to, aby nedošlo k takému sadaniu pôdy, ktoré by mohlo mať za následok poškodenie bariéry.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7. </w:t>
            </w:r>
            <w:r w:rsidRPr="00462759">
              <w:rPr>
                <w:rFonts w:ascii="Times New Roman" w:hAnsi="Times New Roman"/>
                <w:b/>
                <w:bCs/>
                <w:color w:val="000000"/>
                <w:sz w:val="22"/>
                <w:szCs w:val="22"/>
              </w:rPr>
              <w:t xml:space="preserve">Bariéry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Skládka bude zabezpečená tak, aby na ňu nebol voľný prístup. Mimo prevádzkových hodín budú brány zamknuté. Systém kontroly vstupu do zariadenia by mal obsahovať program opatrení na odhalenie a odrádzanie od ilegálneho ukladania odpadu v zariadení.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8. </w:t>
            </w:r>
            <w:r w:rsidRPr="00462759">
              <w:rPr>
                <w:rFonts w:ascii="Times New Roman" w:hAnsi="Times New Roman"/>
                <w:b/>
                <w:bCs/>
                <w:color w:val="000000"/>
                <w:sz w:val="22"/>
                <w:szCs w:val="22"/>
              </w:rPr>
              <w:t xml:space="preserve">Dočasné uskladnenie kovovej ortuti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Na účely dočasného uskladnenia kovovej ortuti na obdobie dlhšie ako jeden rok sa uplatňujú tieto požiadavky: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kovová ortuť sa skladuje oddelene od ostatného odpadu,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kontajnery sa nachádzajú v zberných nádržiach s vhodným povrchom bez prasklín a netesností, ktorý neprepúšťa kovovú ortuť, a ich úložný objem zodpovedá množstvu skladovanej ortuti, </w:t>
            </w:r>
          </w:p>
          <w:p w:rsidR="00E37D9A" w:rsidRPr="00462759" w:rsidP="00E37D9A">
            <w:pPr>
              <w:pStyle w:val="Normlny"/>
              <w:bidi w:val="0"/>
              <w:spacing w:after="0" w:line="240" w:lineRule="auto"/>
              <w:rPr>
                <w:rFonts w:ascii="Times New Roman" w:hAnsi="Times New Roman"/>
                <w:color w:val="000000"/>
                <w:sz w:val="22"/>
                <w:szCs w:val="22"/>
              </w:rPr>
            </w:pP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úložisko je vybavené umelými alebo prírodnými bariérami, ktoré dostatočným spôsobom chránia životné prostredie pred emisiami ortuti, a jeho úložný objem zodpovedá celkovému množstvu uloženej ortuti,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dno úložiska je pokryté tesniacimi materiálmi odolnými proti ortuti. Je vyspádované do zbernej nádrže,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úložisko je vybavené protipožiarnym systémom, </w:t>
            </w:r>
          </w:p>
          <w:p w:rsidR="00E37D9A" w:rsidRPr="00462759" w:rsidP="00E37D9A">
            <w:pPr>
              <w:pStyle w:val="Normlny"/>
              <w:bidi w:val="0"/>
              <w:spacing w:after="0" w:line="240" w:lineRule="auto"/>
              <w:rPr>
                <w:rFonts w:ascii="Times New Roman" w:hAnsi="Times New Roman"/>
                <w:sz w:val="22"/>
                <w:szCs w:val="22"/>
              </w:rPr>
            </w:pPr>
            <w:r w:rsidRPr="00462759">
              <w:rPr>
                <w:rFonts w:ascii="Times New Roman" w:hAnsi="Times New Roman"/>
                <w:color w:val="000000"/>
                <w:sz w:val="22"/>
                <w:szCs w:val="22"/>
              </w:rPr>
              <w:t>— pri uskladnení sa zaistí ľahký prístup k všetkým kontajnerom.</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462759" w:rsidP="00E37D9A">
            <w:pPr>
              <w:pStyle w:val="Normlny"/>
              <w:bidi w:val="0"/>
              <w:spacing w:after="0" w:line="240" w:lineRule="auto"/>
              <w:rPr>
                <w:rFonts w:ascii="Times New Roman" w:hAnsi="Times New Roman"/>
                <w:sz w:val="22"/>
                <w:szCs w:val="22"/>
              </w:rPr>
            </w:pPr>
            <w:r w:rsidRPr="00462759" w:rsidR="00F94FAD">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94FAD" w:rsidRPr="00462759" w:rsidP="00F94FAD">
            <w:pPr>
              <w:bidi w:val="0"/>
              <w:spacing w:after="0" w:line="240" w:lineRule="auto"/>
              <w:jc w:val="both"/>
              <w:rPr>
                <w:rFonts w:ascii="Times New Roman" w:hAnsi="Times New Roman"/>
                <w:sz w:val="22"/>
                <w:szCs w:val="22"/>
              </w:rPr>
            </w:pPr>
            <w:r w:rsidR="00120515">
              <w:rPr>
                <w:rFonts w:ascii="Times New Roman" w:hAnsi="Times New Roman"/>
                <w:sz w:val="22"/>
                <w:szCs w:val="22"/>
              </w:rPr>
              <w:t>3</w:t>
            </w:r>
          </w:p>
          <w:p w:rsidR="00E37D9A" w:rsidRPr="00462759" w:rsidP="00E37D9A">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462759" w:rsidP="00E37D9A">
            <w:pPr>
              <w:pStyle w:val="Normlny"/>
              <w:bidi w:val="0"/>
              <w:spacing w:after="0" w:line="240" w:lineRule="auto"/>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37D9A" w:rsidRPr="00462759" w:rsidP="00E37D9A">
            <w:pPr>
              <w:pStyle w:val="Normlny"/>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37D9A" w:rsidRPr="00462759" w:rsidP="00E37D9A">
            <w:pPr>
              <w:pStyle w:val="Normlny"/>
              <w:bidi w:val="0"/>
              <w:spacing w:after="0" w:line="240" w:lineRule="auto"/>
              <w:rPr>
                <w:rFonts w:ascii="Times New Roman" w:hAnsi="Times New Roman"/>
                <w:sz w:val="22"/>
                <w:szCs w:val="22"/>
              </w:rPr>
            </w:pPr>
            <w:r w:rsidRPr="00462759" w:rsidR="00F94FAD">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E37D9A" w:rsidRPr="00462759" w:rsidP="00E37D9A">
            <w:pPr>
              <w:pStyle w:val="Normlny"/>
              <w:bidi w:val="0"/>
              <w:spacing w:after="0" w:line="240" w:lineRule="auto"/>
              <w:rPr>
                <w:rFonts w:ascii="Times New Roman" w:hAnsi="Times New Roman"/>
                <w:b/>
                <w:bCs/>
                <w:sz w:val="22"/>
                <w:szCs w:val="22"/>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E37D9A" w:rsidRPr="00462759" w:rsidP="00E37D9A">
            <w:pPr>
              <w:pStyle w:val="Normlny"/>
              <w:bidi w:val="0"/>
              <w:spacing w:after="0" w:line="240" w:lineRule="auto"/>
              <w:rPr>
                <w:rFonts w:ascii="Times New Roman" w:hAnsi="Times New Roman"/>
                <w:sz w:val="22"/>
                <w:szCs w:val="22"/>
              </w:rPr>
            </w:pPr>
            <w:r w:rsidRPr="00462759">
              <w:rPr>
                <w:rFonts w:ascii="Times New Roman" w:hAnsi="Times New Roman"/>
                <w:sz w:val="22"/>
                <w:szCs w:val="22"/>
              </w:rPr>
              <w:t>Príloha 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i/>
                <w:iCs/>
                <w:color w:val="000000"/>
                <w:sz w:val="22"/>
                <w:szCs w:val="22"/>
              </w:rPr>
              <w:t xml:space="preserve">PRÍLOHA II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b/>
                <w:bCs/>
                <w:color w:val="000000"/>
                <w:sz w:val="22"/>
                <w:szCs w:val="22"/>
              </w:rPr>
              <w:t xml:space="preserve">KRITÉRIÁ A POSTUPY PRE PRIJÍMANIE ODPADU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1. </w:t>
            </w:r>
            <w:r w:rsidRPr="00462759">
              <w:rPr>
                <w:rFonts w:ascii="Times New Roman" w:hAnsi="Times New Roman"/>
                <w:b/>
                <w:bCs/>
                <w:color w:val="000000"/>
                <w:sz w:val="22"/>
                <w:szCs w:val="22"/>
              </w:rPr>
              <w:t xml:space="preserve">Úvod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Táto príloha opisuje: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všeobecné zásady prijímania odpadu na jednotlivých triedach skládok. Ďalšie postupy klasifikácie odpadov by sa mali riadiť týmito zásadami,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pokyny obsahujúce predbežné postupy prijímania odpadov, kým nebude vypracovaná jednotná klasifikácia odpadov a jednotný postup prijímania odpadov. Tento postup spolu s príslušnými postupmi odoberania vzoriek vypracuje technický výbor uvedený v článku 16 tejto smernice. Technický výbor vypracuje kritériá, ktoré budú musieť spĺňať určité druhy nebezpečného odpadu, aby mohli byť prijaté na skládku odpadu, ktorý nie je nebezpečný. Tieto kritéria by mali zohľadňovať hlavne krátkodobé, strednodobé a dlhodobé správanie sa takéhoto odpadu z hľadiska priesaku. Výbor vypracuje tieto kritéria do dvoch rokov odo dňa nadobudnutia účinnosti tejto smernice. Technický výbor taktiež vypracuje kritéria, ktoré bude musieť odpad spĺňať na to, aby mohol byť uložený v pozemnej skládke. Tieto kritéria musia zohľadňovať najmä to, že odpady by nemali reagovať navzájom medzi sebou ani s horninou.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Táto práca technického výboru musí byť dokončená do troch rokov odo dňa nadobudnutia účinnosti tejto smernice, s výnimkou návrhov na štandardizáciu metód kontroly, odoberania vzoriek a robenia analýz, ktoré súvisia s prílohami tejto smernice, ktoré majú byť prijaté do dvoch rokov odo dňa nadobudnutia účinnosti tejto smernice. Táto práca musí byť vykonaná tak, aby zohľadňovala ciele ustanovené v článku 1 tejto smernice.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2. </w:t>
            </w:r>
            <w:r w:rsidRPr="00462759">
              <w:rPr>
                <w:rFonts w:ascii="Times New Roman" w:hAnsi="Times New Roman"/>
                <w:b/>
                <w:bCs/>
                <w:color w:val="000000"/>
                <w:sz w:val="22"/>
                <w:szCs w:val="22"/>
              </w:rPr>
              <w:t xml:space="preserve">Všeobecné zásady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Zloženie, vylúhovateľnosť, dlhodobé správanie a všeobecné vlastnosti odpadu, ktorý má byť uložený na skládke, musia byť známe podľa možnosti čo najpresnejšie. Prijímanie odpadu na skládku môže byť robené v súlade so zoznamami prijatého alebo odmietnutého odpadu definovaného podľa povahy a pôvodu, a v súlade s metódami analýz odpadu a limitnými hodnotami pre vlastnosti odpadu, ktorý má byť prijatý. Ďalšie postupy prijímania odpadu opísané v tejto smernici majú v maximálnej možnej miere využívať štandardizované metódy analýz odpadu a limitných hodnôt pre vlastnosti odpadu, ktorý má byť prijatý.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Kým nebudú takéto metódy analýz a limitné hodnoty zadefinované, členské štáty by mali zostaviť pre každú triedu skládok svoje vlastné národné zoznamy odpadov, ktoré môžu byť na jednotlivé kategórie skládok prijaté alebo ktoré majú byť zamietnuté, alebo zadefinovať kritériá, ktoré sa majú používať pri zaraďovaní odpadov na zoznamy. Aby mohol byť určitý druh odpadu prijatý na skládke určitej kategórie, musí sa nachádzať na príslušnom národnom zozname alebo musí spĺňať kritéria podobné kritériám požadovaným pre zaradenia odpadu na zoznam.           Tieto zoznamy, alebo odpovedajúce kritériá, metódy analýz a limitné hodnoty členské štáty zašlú Komisii do šiestich mesiacov odo dňa transpozície tejto smernice alebo po ich prijatí na národnej úrovni.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Tieto zoznamy alebo akceptačné kritéria by sa mali používať na vytváranie konkrétnych zoznamov pre jednotlivé skládky, t. j. zoznam prijímaných odpadov špecifikovaný v povolení v súlade s článkom 9 tejto smernice.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Kritériá pre zaradenie odpadu do referenčných zoznamov alebo pre prijatie na niektoré z kategórií skládok môžu byť založené na iných právnych predpisoch a/alebo na vlastnosti odpadu.</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Kritériá pre prijatie odpadu na skládku určitej kategórie musia byť odvodené z úvah týkajúcich sa: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ochrany okolitého prostredia (najmä podzemných a povrchových vôd),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ochrany systémov ochrany životného prostredia (napr. izolačné vrstvy a systémy úprav priesakových vôd),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ochrana žiadúcich procesov stabilizácie odpadu na skládke,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ochrana pre prípad ohrozenia zdravia ľudí.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Príklady kritérií vychádzajúcich z vlastností odpadu: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požiadavka poznať celkové zloženie odpadu,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obmedzenie množstva organických látok v odpade,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požiadavky alebo obmedzenia týkajúce sa biologickej rozložiteľnosti organických zložiek odpadu,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obmedzenia týkajúce sa množstva konkrétnych potenciálne škodlivých/ nebezpečných zložiek (vo vzťahu k uvedeným ochranným kritériám),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obmedzenia týkajúce sa potenciálnej a očakávanej vylúhovateľnosti konkrétnych, potenciálne škodlivých/nebezpečných zložiek (vo vzťahu k uvedeným ochranným kritériám),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ekotoxikologické vlastnosti odpadu a priesakovej vody z odpadu.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Vo všeobecnosti musia byť kritériá založené na vlastnostiach odpadu veľmi presné pokiaľ ide o skládky inertného odpadu a môžu byť menej presné v prípade skládok odpadu, ktorý nie je nebezpečný, a ešte menej presné pre skládky nebezpečného odpadu, lebo posledné dve kategórie skládok predstavujú najvyššiu úroveň ochrany životného prostredia.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3. </w:t>
            </w:r>
            <w:r w:rsidRPr="00462759">
              <w:rPr>
                <w:rFonts w:ascii="Times New Roman" w:hAnsi="Times New Roman"/>
                <w:b/>
                <w:bCs/>
                <w:color w:val="000000"/>
                <w:sz w:val="22"/>
                <w:szCs w:val="22"/>
              </w:rPr>
              <w:t xml:space="preserve">Všeobecné postupy pre testovanie a prijímanie odpadu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Všeobecná charakterizácia a testovanie odpadu musia mať nasledujúcu trojúrovňovú postupnosť: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b/>
                <w:bCs/>
                <w:i/>
                <w:iCs/>
                <w:color w:val="000000"/>
                <w:sz w:val="22"/>
                <w:szCs w:val="22"/>
              </w:rPr>
              <w:t xml:space="preserve">1. úroveň: </w:t>
            </w:r>
            <w:r w:rsidRPr="00462759">
              <w:rPr>
                <w:rFonts w:ascii="Times New Roman" w:hAnsi="Times New Roman"/>
                <w:i/>
                <w:iCs/>
                <w:color w:val="000000"/>
                <w:sz w:val="22"/>
                <w:szCs w:val="22"/>
              </w:rPr>
              <w:t xml:space="preserve">Základná charakterizácia. </w:t>
            </w:r>
            <w:r w:rsidRPr="00462759">
              <w:rPr>
                <w:rFonts w:ascii="Times New Roman" w:hAnsi="Times New Roman"/>
                <w:color w:val="000000"/>
                <w:sz w:val="22"/>
                <w:szCs w:val="22"/>
              </w:rPr>
              <w:t xml:space="preserve">P predstavuje stanovenie krátkodobých a dlhodobých priesakových vlastností a charakteristických vlastností odpadu na základe štandardizovaných metód pre robenie analýz a testovanie vlastností.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b/>
                <w:bCs/>
                <w:i/>
                <w:iCs/>
                <w:color w:val="000000"/>
                <w:sz w:val="22"/>
                <w:szCs w:val="22"/>
              </w:rPr>
              <w:t xml:space="preserve">2. úroveň: </w:t>
            </w:r>
            <w:r w:rsidRPr="00462759">
              <w:rPr>
                <w:rFonts w:ascii="Times New Roman" w:hAnsi="Times New Roman"/>
                <w:i/>
                <w:iCs/>
                <w:color w:val="000000"/>
                <w:sz w:val="22"/>
                <w:szCs w:val="22"/>
              </w:rPr>
              <w:t xml:space="preserve">Testovanie zhody. </w:t>
            </w:r>
            <w:r w:rsidRPr="00462759">
              <w:rPr>
                <w:rFonts w:ascii="Times New Roman" w:hAnsi="Times New Roman"/>
                <w:color w:val="000000"/>
                <w:sz w:val="22"/>
                <w:szCs w:val="22"/>
              </w:rPr>
              <w:t xml:space="preserve">Predstavuje pravidelné testovanie prostredníctvom štandardizovaných metód pre robenie analýz a testovanie chovania odpadu s cieľom zistiť, či odpad spĺňa podmienky stanovené v povolení a/alebo špecifické referenčné kritériá. Testy majú byť zamerané na kľúčové premenné a správanie identifikované základnou charakterizáciou.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b/>
                <w:bCs/>
                <w:i/>
                <w:iCs/>
                <w:color w:val="000000"/>
                <w:sz w:val="22"/>
                <w:szCs w:val="22"/>
              </w:rPr>
              <w:t xml:space="preserve">3. úroveň: </w:t>
            </w:r>
            <w:r w:rsidRPr="00462759">
              <w:rPr>
                <w:rFonts w:ascii="Times New Roman" w:hAnsi="Times New Roman"/>
                <w:i/>
                <w:iCs/>
                <w:color w:val="000000"/>
                <w:sz w:val="22"/>
                <w:szCs w:val="22"/>
              </w:rPr>
              <w:t xml:space="preserve">Overenie na mieste. </w:t>
            </w:r>
            <w:r w:rsidRPr="00462759">
              <w:rPr>
                <w:rFonts w:ascii="Times New Roman" w:hAnsi="Times New Roman"/>
                <w:color w:val="000000"/>
                <w:sz w:val="22"/>
                <w:szCs w:val="22"/>
              </w:rPr>
              <w:t xml:space="preserve">Pozostáva z okamžitých kontrolných metód, ktoré majú potvrdiť, či ide o ten istý odpad, ktorý bol podrobený testovaniu zhody a ktorý je popísaný v sprievodnej dokumentácii. Môže pozostávať z jednoduchej vizuálnej kontroly nákladu odpadu pred a po jeho vyložení na skládku.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Ak má byť určitý druh odpadu zaradený na referenčný zoznam, musí byť najprv charakterizovaný na 1. úrovni a musí spĺňať príslušné kritéria. Aby určitý druh odpadu mohol zostať na zozname pre určité skládky, musí byť pravidelne testovaný (napr. raz ročne) na 2. úrovni a musí spĺňať príslušné kritéria. Každý náklad odpadu prechádzajúci bránou skládky musí byť podrobený kontrole uvedenej v 3. úrovni.</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Pre určité druhy odpadov môže byť povolená dočasná alebo trvalá výnimka z testovania na 1. úrovni. Môže to byť v prípadoch, kde nie je možné vykonať testovanie, absencie vhodných skúšobných postupov a akceptačných kritérií alebo vhodných právnych predpisov.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4. </w:t>
            </w:r>
            <w:r w:rsidRPr="00462759">
              <w:rPr>
                <w:rFonts w:ascii="Times New Roman" w:hAnsi="Times New Roman"/>
                <w:b/>
                <w:bCs/>
                <w:color w:val="000000"/>
                <w:sz w:val="22"/>
                <w:szCs w:val="22"/>
              </w:rPr>
              <w:t xml:space="preserve">Pokyny pre predbežné postupy akceptácie odpadov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Kým nebude táto príloha úplne dokončená, je povinné len testovanie 3. úrovne a 1. úroveň a 2. úroveň sa budú používať len v takom rozsahu, v akom je to možné. V tomto predbežnom štádiu musí byť odpad, ktorý má byť prijatý na skládku určitej kategórie, buď zaradený na vymedzujúcom národnom zozname alebo na zozname pre určitú skládku príslušnej kategórie, alebo spĺňať kritériá podobné kritériám, ktoré platia pre zaradenie odpadu na zoznam.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Nasledujúce všeobecné pokyny sa môžu použiť pre stanovenie predbežných akceptačných kritérií pre tri hlavné kategórie skládok alebo zodpovedajúce zoznamy.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i/>
                <w:iCs/>
                <w:color w:val="000000"/>
                <w:sz w:val="22"/>
                <w:szCs w:val="22"/>
              </w:rPr>
              <w:t xml:space="preserve">Skládky inertného odpadu: </w:t>
            </w:r>
            <w:r w:rsidRPr="00462759">
              <w:rPr>
                <w:rFonts w:ascii="Times New Roman" w:hAnsi="Times New Roman"/>
                <w:color w:val="000000"/>
                <w:sz w:val="22"/>
                <w:szCs w:val="22"/>
              </w:rPr>
              <w:t xml:space="preserve">na zoznam môže byť zaradený len inertný odpad, ako je definovaný v článku 2 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i/>
                <w:iCs/>
                <w:color w:val="000000"/>
                <w:sz w:val="22"/>
                <w:szCs w:val="22"/>
              </w:rPr>
              <w:t xml:space="preserve">Skládky odpadu, ktorý nie je nebezpečný: </w:t>
            </w:r>
            <w:r w:rsidRPr="00462759">
              <w:rPr>
                <w:rFonts w:ascii="Times New Roman" w:hAnsi="Times New Roman"/>
                <w:color w:val="000000"/>
                <w:sz w:val="22"/>
                <w:szCs w:val="22"/>
              </w:rPr>
              <w:t xml:space="preserve">aby tento odpad mohol byť zaradený na zoznam, nesmie sa naň vzťahovať smernica 91/689/EHS.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i/>
                <w:iCs/>
                <w:color w:val="000000"/>
                <w:sz w:val="22"/>
                <w:szCs w:val="22"/>
              </w:rPr>
              <w:t xml:space="preserve">Skládky nebezpečného odpadu: </w:t>
            </w:r>
            <w:r w:rsidRPr="00462759">
              <w:rPr>
                <w:rFonts w:ascii="Times New Roman" w:hAnsi="Times New Roman"/>
                <w:color w:val="000000"/>
                <w:sz w:val="22"/>
                <w:szCs w:val="22"/>
              </w:rPr>
              <w:t xml:space="preserve">predbežný zoznam pre skládky nebezpečného odpadu by mal obsahovať len tie druhy odpadov, na ktoré sa vzťahuje smernica 91/689/EHS. Tieto odpady by však nemali byť zaradené na zoznam bez predchádzajúcej úpravy, ak vykazujú také celkové obsahy nebezpečných látok alebo takú vylúhovateľnosť potenciálne nebezpečných zložiek, ktoré sú dosť vysoké na to, aby predstavovali krátkodobé nebezpečenstvo pri práci alebo pre životné prostredie alebo bránia dostatočnej stabilizácii odpadu po dobu plánovanej životnosti skládky.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5. </w:t>
            </w:r>
            <w:r w:rsidRPr="00462759">
              <w:rPr>
                <w:rFonts w:ascii="Times New Roman" w:hAnsi="Times New Roman"/>
                <w:b/>
                <w:bCs/>
                <w:color w:val="000000"/>
                <w:sz w:val="22"/>
                <w:szCs w:val="22"/>
              </w:rPr>
              <w:t xml:space="preserve">Odber vzoriek odpadu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Odber vzoriek odpadu môže predstavovať vážne problémy, čo sa týka reprezentatívnosti a techník odberu, kvôli heterogénnej povahe mnohých odpadov. Bude vypracovaná európska norma pre odber vzoriek odpadu. Kým bude táto norma schválená v súlade s článkom 17 tejto smernice, členské štáty môžu uplatňovať vlastné vnútroštátne normy a postupy. </w:t>
            </w:r>
            <w:r w:rsidRPr="00462759">
              <w:rPr>
                <w:rFonts w:ascii="Times New Roman" w:hAnsi="Times New Roman"/>
                <w:b/>
                <w:bCs/>
                <w:color w:val="000000"/>
                <w:sz w:val="22"/>
                <w:szCs w:val="22"/>
              </w:rPr>
              <w:t xml:space="preserv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6. </w:t>
            </w:r>
            <w:r w:rsidRPr="00462759">
              <w:rPr>
                <w:rFonts w:ascii="Times New Roman" w:hAnsi="Times New Roman"/>
                <w:b/>
                <w:bCs/>
                <w:color w:val="000000"/>
                <w:sz w:val="22"/>
                <w:szCs w:val="22"/>
              </w:rPr>
              <w:t xml:space="preserve">Osobitné požiadavky na kovovú ortuť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Na účely dočasného uskladnenia kovovej ortuti na obdobie dlhšie ako jeden rok sa uplatňujú tieto požiadavky: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A. Zloženie ortuti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Kovová ortuť spĺňa tieto špecifikácie: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obsah ortuti vyšší než 99,9 hmotnostného percenta,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bez obsahu nečistôt, ktoré môžu spôsobiť koróziu uhlíkovej alebo nehrdzavejúcej ocele (napr. roztok kyseliny dusičnej, roztoky chloridových solí).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B. Uzavretie v ochranných nádobách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Kontajnery používané na uskladnenie kovovej ortuti sú odolné proti korózii a nárazom. Nemajú zvary. Kontajnery spĺňajú najmä tieto špecifikácie: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materiál kontajnera: uhlíková oceľ (aspoň ASTM A36) alebo nehrdzavejúca oceľ (AISI 304, 316L),</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kontajnery sú plynotesné a kvapalinotesné,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vonkajší plášť kontajnera je odolný voči daným podmienkam uskladnenia,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konštrukčný typ kontajnera musí úspešne prejsť skúškou pádom a skúškou tesnosti podľa kapitol 6.1.5.3 a 6.1.5.4 Odporúčaní OSN pre dopravu nebezpečného tovaru Príručky skúšok a kritérií.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Maximálna miera naplnenia kontajnera je 80 objemových percent, aby bol k dispozícii dostatočne voľný priestor, čím sa zaistí, že v dôsledku rozpínania kvapaliny spôsobeného vysokou teplotou nedôjde k úniku ortuti ani trvalému poškodeniu kontajnera.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C. Postupy prijímania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Na skládku možno prijať iba kontajnery, ktorým bolo vydané potvrdenie o splnení požiadaviek podľa tohto bodu.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Postupy prijímania spĺňajú tieto požiadavky: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prijme sa iba kovová ortuť, ktorá spĺňa uvedené minimálne kritériá prijímania,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kontajnery sa pred uložením vizuálne skontrolujú. Poškodené, netesniace alebo skorodované kontajnery sa neprijmú,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kontajnery sú označené trvalou značkou (vyrazenou do kovu), ktorá obsahuje identifikačné číslo kontajnera, konštrukčný materiál, hmotnosť v prázdnom stave, referenciu výrobcu a dátum výroby,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kontajnery sú označené štítkom, ktorý je na kontajner trvalo pripevnený a obsahuje identifikačné číslo potvrdenia.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D. Potvrdenie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Potvrdenie uvedené v časti C obsahuje tieto informácie: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meno a adresu pôvodcu odpadu,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meno a adresu osoby zodpovednej za plnenie,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miesto a dátum plnenia,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množstvo ortuti,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čistotu ortuti a v prípade potreby opis nečistôt vrátane správy o rozbore,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potvrdenie, že kontajnery sa používajú výlučne na prepravu/ uskladnenie ortuti,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identifikačné čísla kontajnerov,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akékoľvek osobitné poznámky.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Potvrdenia vydáva pôvodca odpadu alebo v prípade, že to nie je možné, osoba, ktorá je zodpovedná za zaobchádzanie s odpadom. </w:t>
            </w:r>
          </w:p>
          <w:p w:rsidR="00E37D9A" w:rsidRPr="00462759" w:rsidP="00E37D9A">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462759" w:rsidP="00E37D9A">
            <w:pPr>
              <w:pStyle w:val="Normlny"/>
              <w:bidi w:val="0"/>
              <w:spacing w:after="0" w:line="240" w:lineRule="auto"/>
              <w:rPr>
                <w:rFonts w:ascii="Times New Roman" w:hAnsi="Times New Roman"/>
                <w:sz w:val="22"/>
                <w:szCs w:val="22"/>
              </w:rPr>
            </w:pPr>
            <w:r w:rsidRPr="00462759" w:rsidR="00F94FAD">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94FAD" w:rsidRPr="00462759" w:rsidP="00F94FAD">
            <w:pPr>
              <w:bidi w:val="0"/>
              <w:spacing w:after="0" w:line="240" w:lineRule="auto"/>
              <w:jc w:val="both"/>
              <w:rPr>
                <w:rFonts w:ascii="Times New Roman" w:hAnsi="Times New Roman"/>
                <w:sz w:val="22"/>
                <w:szCs w:val="22"/>
              </w:rPr>
            </w:pPr>
            <w:r w:rsidR="002F3237">
              <w:rPr>
                <w:rFonts w:ascii="Times New Roman" w:hAnsi="Times New Roman"/>
                <w:sz w:val="22"/>
                <w:szCs w:val="22"/>
              </w:rPr>
              <w:t>3</w:t>
            </w:r>
          </w:p>
          <w:p w:rsidR="00E37D9A" w:rsidRPr="00462759" w:rsidP="00E37D9A">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462759" w:rsidP="00E37D9A">
            <w:pPr>
              <w:pStyle w:val="Normlny"/>
              <w:bidi w:val="0"/>
              <w:spacing w:after="0" w:line="240" w:lineRule="auto"/>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37D9A" w:rsidRPr="00462759" w:rsidP="00E37D9A">
            <w:pPr>
              <w:pStyle w:val="Normlny"/>
              <w:bidi w:val="0"/>
              <w:spacing w:after="0" w:line="240" w:lineRule="auto"/>
              <w:rPr>
                <w:rFonts w:ascii="ms sans serif" w:hAnsi="ms sans serif"/>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37D9A" w:rsidRPr="00462759" w:rsidP="00E37D9A">
            <w:pPr>
              <w:pStyle w:val="Normlny"/>
              <w:bidi w:val="0"/>
              <w:spacing w:after="0" w:line="240" w:lineRule="auto"/>
              <w:rPr>
                <w:rFonts w:ascii="Times New Roman" w:hAnsi="Times New Roman"/>
                <w:sz w:val="22"/>
                <w:szCs w:val="22"/>
              </w:rPr>
            </w:pPr>
            <w:r w:rsidRPr="00462759" w:rsidR="00F94FAD">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E37D9A" w:rsidRPr="00462759" w:rsidP="00E37D9A">
            <w:pPr>
              <w:pStyle w:val="Normlny"/>
              <w:bidi w:val="0"/>
              <w:spacing w:after="0" w:line="240" w:lineRule="auto"/>
              <w:rPr>
                <w:rFonts w:ascii="Times New Roman" w:hAnsi="Times New Roman"/>
                <w:b/>
                <w:bCs/>
                <w:sz w:val="22"/>
                <w:szCs w:val="22"/>
              </w:rPr>
            </w:pPr>
          </w:p>
        </w:tc>
      </w:tr>
      <w:tr>
        <w:tblPrEx>
          <w:tblW w:w="16200" w:type="dxa"/>
          <w:jc w:val="center"/>
          <w:tblLayout w:type="fixed"/>
          <w:tblCellMar>
            <w:left w:w="43" w:type="dxa"/>
            <w:right w:w="43" w:type="dxa"/>
          </w:tblCellMar>
        </w:tblPrEx>
        <w:trPr>
          <w:jc w:val="center"/>
        </w:trPr>
        <w:tc>
          <w:tcPr>
            <w:tcW w:w="899" w:type="dxa"/>
            <w:tcBorders>
              <w:top w:val="single" w:sz="4" w:space="0" w:color="auto"/>
              <w:left w:val="single" w:sz="4" w:space="0" w:color="auto"/>
              <w:bottom w:val="single" w:sz="4" w:space="0" w:color="auto"/>
              <w:right w:val="single" w:sz="4" w:space="0" w:color="auto"/>
            </w:tcBorders>
            <w:textDirection w:val="lrTb"/>
            <w:vAlign w:val="top"/>
          </w:tcPr>
          <w:p w:rsidR="00E37D9A" w:rsidRPr="00462759" w:rsidP="00E37D9A">
            <w:pPr>
              <w:pStyle w:val="Normlny"/>
              <w:bidi w:val="0"/>
              <w:spacing w:after="0" w:line="240" w:lineRule="auto"/>
              <w:rPr>
                <w:rFonts w:ascii="Times New Roman" w:hAnsi="Times New Roman"/>
                <w:sz w:val="22"/>
                <w:szCs w:val="22"/>
              </w:rPr>
            </w:pPr>
            <w:r w:rsidRPr="00462759">
              <w:rPr>
                <w:rFonts w:ascii="Times New Roman" w:hAnsi="Times New Roman"/>
                <w:sz w:val="22"/>
                <w:szCs w:val="22"/>
              </w:rPr>
              <w:t>Priloha 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i/>
                <w:iCs/>
                <w:color w:val="000000"/>
                <w:sz w:val="22"/>
                <w:szCs w:val="22"/>
              </w:rPr>
              <w:t xml:space="preserve">PRÍLOHA III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b/>
                <w:bCs/>
                <w:color w:val="000000"/>
                <w:sz w:val="22"/>
                <w:szCs w:val="22"/>
              </w:rPr>
              <w:t xml:space="preserve">KONTROLNÉ A MONITOROVACIE POSTUPY V PREVÁDZKOVEJ ETAPE A V ETAPE STAROSTLIVOSTI O SKLÁDKU PO UKONČENÍ JEJ PREVÁDZKY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1. </w:t>
            </w:r>
            <w:r w:rsidRPr="00462759">
              <w:rPr>
                <w:rFonts w:ascii="Times New Roman" w:hAnsi="Times New Roman"/>
                <w:b/>
                <w:bCs/>
                <w:color w:val="000000"/>
                <w:sz w:val="22"/>
                <w:szCs w:val="22"/>
              </w:rPr>
              <w:t xml:space="preserve">Úvod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Účelom tejto prílohy je ustanoviť minimálne postupy pre monitorovanie, ktoré sa má vykonávať s cieľom kontroly: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či odpad, ktorý bol prijatý na skládku, spĺňa kritéria stanovené pre príslušnú kategóriu skládky,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či procesy na skládke prebiehajú tak, ako sa očakávalo,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či systémy na ochranu životného prostredia fungujú tak, ako sa plánovalo,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či sú splnené podmienky stanovené pre príslušnú skládku v povolení.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2. </w:t>
            </w:r>
            <w:r w:rsidRPr="00462759">
              <w:rPr>
                <w:rFonts w:ascii="Times New Roman" w:hAnsi="Times New Roman"/>
                <w:b/>
                <w:bCs/>
                <w:color w:val="000000"/>
                <w:sz w:val="22"/>
                <w:szCs w:val="22"/>
              </w:rPr>
              <w:t xml:space="preserve">Meteorologické údaje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V rámci povinnosti podávať správy (článok 15) by mali členské štáty poskytovať informácie o spôsobe zberu meteorologických údajov. Členské štáty sa môžu samy rozhodnúť, ako budú tieto údaje zbierať (priamo na mieste, v rámci vnútroštátnej meteorologickej siete, atď.).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Ak by sa členské štáty rozhodli, že vodná bilancia je účinným nástrojom pre hodnotenie toho, či sa v priestoroch skládke zhromažďujú priesakové vody alebo, či voda zo skládky presakuje do podzemných vôd resp. do pôdy, odporúča sa, aby sa z monitorovania na skládke a na najbližšej meteorologickej stanici zbierali nasledujúce údaje, ak ich vyžaduje príslušný orgán v súlade s článkom 13 c) tejto smernice: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Prevádzková etapa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Etapa starostlivosti o skládku po skončení prevádzky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1.1. Objem zrážok denne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denne, pripočítané k mesačným údajom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1.2. Teplota (min., max, o 14.00 hod. SEČ)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denne mesačný priemer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1.3. Smer a sila prevládajúceho vetra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denne nepovinné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1.4. Vyparovanie ((lyzimeter/priesakomer) ( 1 )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denne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denne, pripočítané k mesačným údajom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1.5. Vlhkosť vzduchu (14.00 hod. SEĆ)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Denne mesačný priemer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( 1 ) Alebo prostredníctvom iných vhodných metód.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3. </w:t>
            </w:r>
            <w:r w:rsidRPr="00462759">
              <w:rPr>
                <w:rFonts w:ascii="Times New Roman" w:hAnsi="Times New Roman"/>
                <w:b/>
                <w:bCs/>
                <w:color w:val="000000"/>
                <w:sz w:val="22"/>
                <w:szCs w:val="22"/>
              </w:rPr>
              <w:t xml:space="preserve">Emisné údaje: kontrola vôd, priesakových vôd a plynov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Ak sú na skládke priesakové a povrchové vody, ich vzorky sa musia odoberať na reprezentatívnych miestach. Odber a meranie priesakových vôd (objem a zloženie) sa musí vykonávať samostatne na každom mieste, z ktorého sa priesakové vody vypúšťajú zo skládky. Odkaz: všeobecné pokyny pre technológie odberu vzoriek, ISO 5667-2 (1191).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Monitorovanie povrchových vôd, ak sa nachádzajú v blízkosti skládky, sa vykonáva v minimálne dvoch bodoch, v jednom proti prúdu od skládky a v jednom po prúde od skládky.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Monitorovanie plynov musí byť reprezentatívne pre každú časť skládky. Frekvencia odberu vzoriek a analýz je uvedená v nasledujúcej tabuľke. Pri monitorovaní sa má odobrať jedna vzorka priesakových vôd a povrchových vôd na skládke, predstavujúca priemerné zloženie.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Frekvenciu odberu vzoriek je možné prispôsobiť na základe morfológie odpadov ukladaných na skládku (odpad navŕšený na kopu, odpad ukladaný do zeme, atď.). Musí to byť špecifikované aj v povolení.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Prevádzková etapa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Etapa starostlivosti o skládku po skončení prevádzky ( 2 )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2.1. Objem priesakových vôd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mesačne ( 1 ) ( 3 ) každých šesť mesiacov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2.2. Zloženie priesakových vôd ( 2 )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štvrťročne ( 3 ) každých šesť mesiacov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2.3. Objem a zloženie povrchových vôd ( 7 )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štvrťročne ( 3 ) každých šesť mesiacov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2.4. Potenciálne emisie plynov a tlak vzduchu ( 4 ) (CH 4 , CO 2 , O 2 , H 2 S, H 2 atď.)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mesačne ( 1 ) ( 5 ) každých šesť mesiacov ( 6 )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( 1 ) Frekvencia odoberania vzoriek sa môže prispôsobiť na základe morfológie odpadu uloženého na skládke (uložený na kope, v zemi, atď.) Musí to byť špecifikované v povolení.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( 2 ) Ukazovatele, ktoré sa majú merať a látky, ktoré sa majú analyzovať, závisia od zloženia uloženého odpadu; musia byť ustanovené v povolení a musia odrážať priesakové charakteristiky odpadu.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( 3 ) Ak vyhodnotenie údajov naznačuje, že dlhšie intervaly sú rovnako efektívne, je možné ich upraviť. Vodivosť u priesakových vôd sa však musí merať aspoň raz ročne.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( 4 ) Tieto merania sa vzťahujú hlavne na obsah organických látok v odpade.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( 5 ) CH 4 , CO 2 , O 2 pravidelne, ostatné plyny podľa potreby, podľa zloženia uloženého odpadu tak, aby odrážali jeho priesakové charakteristiky. ( 6 ) Pravidelne sa musí kontrolovať účinnosť systému na odvádzanie plynov.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( 7 ) Na základe charakteristických vlastností skládky môže príslušný orgán rozhodnúť o tom, že tieto merania nie sú povinné a oznámi to spôsobom ustanoveným v článku 15 smernice. 2.1. a 2.2. platia len vtedy, ak sa na skládke zachytávajú priesakové vody z odpadu (pozri bod 2) prílohy I)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4. </w:t>
            </w:r>
            <w:r w:rsidRPr="00462759">
              <w:rPr>
                <w:rFonts w:ascii="Times New Roman" w:hAnsi="Times New Roman"/>
                <w:b/>
                <w:bCs/>
                <w:color w:val="000000"/>
                <w:sz w:val="22"/>
                <w:szCs w:val="22"/>
              </w:rPr>
              <w:t xml:space="preserve">Ochrana podzemných vôd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A. </w:t>
            </w:r>
            <w:r w:rsidRPr="00462759">
              <w:rPr>
                <w:rFonts w:ascii="Times New Roman" w:hAnsi="Times New Roman"/>
                <w:i/>
                <w:iCs/>
                <w:color w:val="000000"/>
                <w:sz w:val="22"/>
                <w:szCs w:val="22"/>
              </w:rPr>
              <w:t xml:space="preserve">Odber vzoriek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Meranie sa má vykonávať minimálne v jednom meracom bode v prítokovej oblasti podzemných vôd a v dvoch bodoch v odtokovej oblasti podzemných vôd tak, aby poskytovalo informácie o tom, či by podzemné vody mohli byť ukladanými odpadmi ovplyvnené. Tento počet sa môže zvýšiť na základe zvláštneho hydrogeologického prieskumu, ako aj v prípade potreby včasnej identifikácie náhodného presakovania vôd zo skládky do podzemných vôd.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Pred začatím prevádzky sa musí urobiť odber vzoriek minimálne na troch miestach, aby bolo možné stanoviť referenčné hodnoty pre ďalšie testovanie. Odkazi: Odber vzoriek podzemných vôd, ISO 5667, časť 11, 1993.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B. </w:t>
            </w:r>
            <w:r w:rsidRPr="00462759">
              <w:rPr>
                <w:rFonts w:ascii="Times New Roman" w:hAnsi="Times New Roman"/>
                <w:i/>
                <w:iCs/>
                <w:color w:val="000000"/>
                <w:sz w:val="22"/>
                <w:szCs w:val="22"/>
              </w:rPr>
              <w:t xml:space="preserve">Monitorovanie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Ukazovatele, ktoré sa majú vo vzorkách analyzovať, musia byť odvodené od očakávaného zloženia priesakových vôd a kvality podzemných vôd v danej oblasti. Pri výbere ukazovateľov analýz je potrebné brať do úvahy pohyb v oblasti pozemných vôd. Medzi ukazovatele by mohli byť zaradené aj indikátory, ktoré by zabezpečili včasné zistenie akejkoľvek zmeny kvality vôd (1).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Prevádzková etapa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Etapa starostlivosti o skládku po skončení prevádzky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Hladina podzemnej vody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každých šesť mesiacov ( 1 )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každých šesť mesiacov ( 1 )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Zloženie podzemnej vody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pre každú skládku individuálne ( 2 ) ( 3 )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pre každú skládku individuálne ( 2 ) ( 3 )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( 1 ) Ak sa hladina podzemnej vody mení, frekvencia meraní sa musí zvýšiť.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( 2 ) Frekvencia musí vychádzať z možnosti vykonania nápravných činností medzi dvoma odbermi vzoriek pri dosiahnutí kritickej úrovne, tzn. frekvencia sa musí určiť na základe poznatkov o rýchlosti toku podzemnej vody a jej vyhodnotenia.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( 3 ) Pri dosiahnutí kritickej úrovne (pozri C) je potrebná verifikácia opakovaním odberu vzoriek. Ak sa kritická hladina potvrdí, má sa realizovať havarijný plán (uvedený v povolení). Odporúčané ukazovatele: pH, celkový obsah organického uhlíka, fenoly, ťažké kovy, fluorid, AS, ropa/uhľovodíky.</w:t>
            </w:r>
          </w:p>
          <w:p w:rsidR="00E37D9A" w:rsidRPr="00462759" w:rsidP="00E37D9A">
            <w:pPr>
              <w:pStyle w:val="Normlny"/>
              <w:bidi w:val="0"/>
              <w:spacing w:after="0" w:line="240" w:lineRule="auto"/>
              <w:rPr>
                <w:rFonts w:ascii="Times New Roman" w:hAnsi="Times New Roman"/>
                <w:color w:val="000000"/>
                <w:sz w:val="22"/>
                <w:szCs w:val="22"/>
              </w:rPr>
            </w:pP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C. </w:t>
            </w:r>
            <w:r w:rsidRPr="00462759">
              <w:rPr>
                <w:rFonts w:ascii="Times New Roman" w:hAnsi="Times New Roman"/>
                <w:i/>
                <w:iCs/>
                <w:color w:val="000000"/>
                <w:sz w:val="22"/>
                <w:szCs w:val="22"/>
              </w:rPr>
              <w:t xml:space="preserve">Kritické úrovne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V prípade podzemných vôd sa považuje, že došlo k výskytu závažných nepriaznivých účinkov na životné prostredie, ako sú uvedené v článkoch </w:t>
            </w:r>
            <w:smartTag w:uri="urn:schemas-microsoft-com:office:smarttags" w:element="metricconverter">
              <w:smartTagPr>
                <w:attr w:name="ProductID" w:val="6 a"/>
              </w:smartTagPr>
              <w:r w:rsidRPr="00462759">
                <w:rPr>
                  <w:rFonts w:ascii="Times New Roman" w:hAnsi="Times New Roman"/>
                  <w:color w:val="000000"/>
                  <w:sz w:val="22"/>
                  <w:szCs w:val="22"/>
                </w:rPr>
                <w:t>12 a</w:t>
              </w:r>
            </w:smartTag>
            <w:r w:rsidRPr="00462759">
              <w:rPr>
                <w:rFonts w:ascii="Times New Roman" w:hAnsi="Times New Roman"/>
                <w:color w:val="000000"/>
                <w:sz w:val="22"/>
                <w:szCs w:val="22"/>
              </w:rPr>
              <w:t xml:space="preserve"> 13 tejto smernice, ak analýza vzorky podzemnej vody ukáže, že došlo k významnej zmene kvality vody. Kritická hodnota sa musí stanoviť tak, že bude zohľadňovať špecifické hydrogeologické útvary v mieste skládky a kvalitu podzemnej vody. Vždy keď je to možné, musí byť kritická hodnota uvedená aj v povolení.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  Pozorovania sa musia vyhodnocovať za pomoci kontrolných diagramov a zaužívaných kontrolných pravidiel a úrovní pre každú monitorovaciu sondu. Kontrolné úrovne musia byť určené na základe miestnych odchýlok v kvalite podzemnej vody. </w:t>
            </w:r>
          </w:p>
          <w:p w:rsidR="00E37D9A" w:rsidRPr="00462759" w:rsidP="00E37D9A">
            <w:pPr>
              <w:pStyle w:val="Normlny"/>
              <w:bidi w:val="0"/>
              <w:spacing w:after="0" w:line="240" w:lineRule="auto"/>
              <w:rPr>
                <w:rFonts w:ascii="Times New Roman" w:hAnsi="Times New Roman"/>
                <w:color w:val="000000"/>
                <w:sz w:val="22"/>
                <w:szCs w:val="22"/>
              </w:rPr>
            </w:pP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5. </w:t>
            </w:r>
            <w:r w:rsidRPr="00462759">
              <w:rPr>
                <w:rFonts w:ascii="Times New Roman" w:hAnsi="Times New Roman"/>
                <w:b/>
                <w:bCs/>
                <w:color w:val="000000"/>
                <w:sz w:val="22"/>
                <w:szCs w:val="22"/>
              </w:rPr>
              <w:t xml:space="preserve">Topografia miesta: údaje o území, na ktorom sa nachádza skládka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Prevádzková etapa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Etapa starostlivosti o skládku po skončení prevádzky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5.1. Štruktúra a zloženie skládky ( 1 )ročne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ročne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5.2. Usadzovacie vlastnosti úrovne skládky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ročný údaj ročné odčítavanie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(1) Údaje pre plán stavu príslušnej skládky: plocha, na ktorej je uložený odpad, objem a zloženie odpadu, spôsoby ukladania odpadu, dátum a doba uloženia odpadu, výpočet voľnej kapacity, ktorá je ešte na skládke k dispozícii.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6. </w:t>
            </w:r>
            <w:r w:rsidRPr="00462759">
              <w:rPr>
                <w:rFonts w:ascii="Times New Roman" w:hAnsi="Times New Roman"/>
                <w:b/>
                <w:bCs/>
                <w:color w:val="000000"/>
                <w:sz w:val="22"/>
                <w:szCs w:val="22"/>
              </w:rPr>
              <w:t xml:space="preserve">Osobitné požiadavky na kovovú ortuť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Na účely dočasného uskladnenia kovovej ortuti na obdobie dlhšie ako jeden rok sa uplatňujú tieto požiadavky: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A. Požiadavky na monitorovanie, kontrolu a núdzové situácie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Úložisko je vybavené systémom nepretržitého monitorovania výparov ortuti s citlivosťou aspoň 0,02 mg ortuti/m 3 . Senzory sa umiestnia na úrovni zeme a vo výške hlavy. Obsahujú systém varovania svetelným a zvukovým signálom. Údržba systému prebieha každoročne.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Úložisko a kontajnery aspoň raz za mesiac vizuálne kontroluje oprávnená osoba. V prípade zistenia únikov musí prevádzkovateľ okamžite podniknúť všetky potrebné kroky, aby sa predišlo akýmkoľvek emisiám ortuti do životného prostredia a aby sa obnovila bezpečnosť uskladnenia ortuti. Každý únik sa považuje za udalosť s významným nepriaznivým vplyvom na životné prostredie v zmysle článku 12 písm. b).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Úložisko musí mať k dispozícii núdzové plány a primerané ochranné vybavenie vhodné na zaobchádzanie s kovovou ortuťou.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B. Vedenie záznamov </w:t>
            </w:r>
          </w:p>
          <w:p w:rsidR="00E37D9A" w:rsidRPr="00462759" w:rsidP="00E37D9A">
            <w:pPr>
              <w:pStyle w:val="Normlny"/>
              <w:bidi w:val="0"/>
              <w:spacing w:after="0" w:line="240" w:lineRule="auto"/>
              <w:rPr>
                <w:rFonts w:ascii="Times New Roman" w:hAnsi="Times New Roman"/>
                <w:color w:val="000000"/>
                <w:sz w:val="22"/>
                <w:szCs w:val="22"/>
              </w:rPr>
            </w:pPr>
            <w:r w:rsidRPr="00462759">
              <w:rPr>
                <w:rFonts w:ascii="Times New Roman" w:hAnsi="Times New Roman"/>
                <w:color w:val="000000"/>
                <w:sz w:val="22"/>
                <w:szCs w:val="22"/>
              </w:rPr>
              <w:t xml:space="preserve">Všetky dokumenty, ktoré obsahujú informácie uvedené v prílohe II bode </w:t>
            </w:r>
            <w:smartTag w:uri="urn:schemas-microsoft-com:office:smarttags" w:element="metricconverter">
              <w:smartTagPr>
                <w:attr w:name="ProductID" w:val="6 a"/>
              </w:smartTagPr>
              <w:r w:rsidRPr="00462759">
                <w:rPr>
                  <w:rFonts w:ascii="Times New Roman" w:hAnsi="Times New Roman"/>
                  <w:color w:val="000000"/>
                  <w:sz w:val="22"/>
                  <w:szCs w:val="22"/>
                </w:rPr>
                <w:t>6 a</w:t>
              </w:r>
            </w:smartTag>
            <w:r w:rsidRPr="00462759">
              <w:rPr>
                <w:rFonts w:ascii="Times New Roman" w:hAnsi="Times New Roman"/>
                <w:color w:val="000000"/>
                <w:sz w:val="22"/>
                <w:szCs w:val="22"/>
              </w:rPr>
              <w:t xml:space="preserve"> v časti A tohto bodu, vrátane potvrdení vystavených pre kontajner, ako aj záznamy o vyskladnení a odoslaní kovovej ortuti po jej dočasnom uskladnení a o mieste určenia a plánovanom spracovaní sa vedú ešte aspoň tri roky po ukončení skladovania. </w:t>
            </w:r>
          </w:p>
          <w:p w:rsidR="00E37D9A" w:rsidRPr="00462759" w:rsidP="00E37D9A">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462759" w:rsidP="00E37D9A">
            <w:pPr>
              <w:pStyle w:val="Normlny"/>
              <w:bidi w:val="0"/>
              <w:spacing w:after="0" w:line="240" w:lineRule="auto"/>
              <w:rPr>
                <w:rFonts w:ascii="Times New Roman" w:hAnsi="Times New Roman"/>
                <w:sz w:val="22"/>
                <w:szCs w:val="22"/>
              </w:rPr>
            </w:pPr>
            <w:r w:rsidRPr="00462759" w:rsidR="00F94FAD">
              <w:rPr>
                <w:rFonts w:ascii="Times New Roman" w:hAnsi="Times New Roman"/>
                <w:sz w:val="22"/>
                <w:szCs w:val="22"/>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462759" w:rsidP="00DA782E">
            <w:pPr>
              <w:pStyle w:val="Normlny"/>
              <w:bidi w:val="0"/>
              <w:spacing w:after="0" w:line="240" w:lineRule="auto"/>
              <w:rPr>
                <w:rFonts w:ascii="Times New Roman" w:hAnsi="Times New Roman"/>
                <w:sz w:val="22"/>
                <w:szCs w:val="22"/>
              </w:rPr>
            </w:pPr>
            <w:r w:rsidR="00DA782E">
              <w:rPr>
                <w:rFonts w:ascii="Times New Roman" w:hAnsi="Times New Roman"/>
                <w:sz w:val="22"/>
                <w:szCs w:val="22"/>
              </w:rPr>
              <w:t>3</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7D9A" w:rsidRPr="00462759" w:rsidP="00DA782E">
            <w:pPr>
              <w:bidi w:val="0"/>
              <w:spacing w:after="0" w:line="240" w:lineRule="auto"/>
              <w:jc w:val="both"/>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37D9A" w:rsidRPr="00462759" w:rsidP="00E37D9A">
            <w:pPr>
              <w:pStyle w:val="Normlny"/>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37D9A" w:rsidRPr="00462759" w:rsidP="00E37D9A">
            <w:pPr>
              <w:pStyle w:val="Normlny"/>
              <w:bidi w:val="0"/>
              <w:spacing w:after="0" w:line="240" w:lineRule="auto"/>
              <w:rPr>
                <w:rFonts w:ascii="Times New Roman" w:hAnsi="Times New Roman"/>
                <w:sz w:val="22"/>
                <w:szCs w:val="22"/>
              </w:rPr>
            </w:pPr>
            <w:r w:rsidRPr="00462759" w:rsidR="00F94FAD">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E37D9A" w:rsidRPr="00A61A5F" w:rsidP="00E37D9A">
            <w:pPr>
              <w:pStyle w:val="Normlny"/>
              <w:bidi w:val="0"/>
              <w:spacing w:after="0" w:line="240" w:lineRule="auto"/>
              <w:rPr>
                <w:rFonts w:ascii="Times New Roman" w:hAnsi="Times New Roman"/>
                <w:b/>
                <w:bCs/>
                <w:sz w:val="22"/>
                <w:szCs w:val="22"/>
                <w:highlight w:val="yellow"/>
              </w:rPr>
            </w:pPr>
          </w:p>
        </w:tc>
      </w:tr>
    </w:tbl>
    <w:p w:rsidR="008C54C3" w:rsidRPr="00A61A5F" w:rsidP="00FD48DC">
      <w:pPr>
        <w:pStyle w:val="Normlny"/>
        <w:bidi w:val="0"/>
        <w:rPr>
          <w:rFonts w:ascii="Times New Roman" w:hAnsi="Times New Roman"/>
          <w:sz w:val="22"/>
          <w:szCs w:val="22"/>
          <w:highlight w:val="yellow"/>
        </w:rPr>
      </w:pPr>
    </w:p>
    <w:p w:rsidR="008C54C3" w:rsidRPr="00C2170F" w:rsidP="00FD48DC">
      <w:pPr>
        <w:pStyle w:val="Normlny"/>
        <w:bidi w:val="0"/>
        <w:rPr>
          <w:rFonts w:ascii="Times New Roman" w:hAnsi="Times New Roman"/>
          <w:sz w:val="22"/>
          <w:szCs w:val="22"/>
        </w:rPr>
      </w:pPr>
    </w:p>
    <w:p w:rsidR="008C54C3" w:rsidRPr="00C2170F" w:rsidP="00FD48DC">
      <w:pPr>
        <w:pStyle w:val="Normlny"/>
        <w:bidi w:val="0"/>
        <w:rPr>
          <w:rFonts w:ascii="Times New Roman" w:hAnsi="Times New Roman"/>
          <w:sz w:val="22"/>
          <w:szCs w:val="22"/>
        </w:rPr>
      </w:pPr>
      <w:r w:rsidRPr="00C2170F">
        <w:rPr>
          <w:rFonts w:ascii="Times New Roman" w:hAnsi="Times New Roman"/>
          <w:sz w:val="22"/>
          <w:szCs w:val="22"/>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C2170F" w:rsidP="00FD48DC">
            <w:pPr>
              <w:pStyle w:val="Normlny"/>
              <w:bidi w:val="0"/>
              <w:spacing w:after="0" w:line="240" w:lineRule="auto"/>
              <w:rPr>
                <w:rFonts w:ascii="Times New Roman" w:hAnsi="Times New Roman"/>
                <w:sz w:val="22"/>
                <w:szCs w:val="22"/>
                <w:lang w:eastAsia="sk-SK"/>
              </w:rPr>
            </w:pPr>
            <w:r w:rsidRPr="00C2170F">
              <w:rPr>
                <w:rFonts w:ascii="Times New Roman" w:hAnsi="Times New Roman"/>
                <w:sz w:val="22"/>
                <w:szCs w:val="22"/>
                <w:lang w:eastAsia="sk-SK"/>
              </w:rPr>
              <w:t>V stĺpci (1):</w:t>
            </w:r>
          </w:p>
          <w:p w:rsidR="008C54C3" w:rsidRPr="00C2170F" w:rsidP="00FD48DC">
            <w:pPr>
              <w:pStyle w:val="Normlny"/>
              <w:bidi w:val="0"/>
              <w:spacing w:after="0" w:line="240" w:lineRule="auto"/>
              <w:rPr>
                <w:rFonts w:ascii="Times New Roman" w:hAnsi="Times New Roman"/>
                <w:sz w:val="22"/>
                <w:szCs w:val="22"/>
              </w:rPr>
            </w:pPr>
            <w:r w:rsidRPr="00C2170F">
              <w:rPr>
                <w:rFonts w:ascii="Times New Roman" w:hAnsi="Times New Roman"/>
                <w:sz w:val="22"/>
                <w:szCs w:val="22"/>
              </w:rPr>
              <w:t>Č – článok</w:t>
            </w:r>
          </w:p>
          <w:p w:rsidR="008C54C3" w:rsidRPr="00C2170F" w:rsidP="00FD48DC">
            <w:pPr>
              <w:pStyle w:val="Normlny"/>
              <w:bidi w:val="0"/>
              <w:spacing w:after="0" w:line="240" w:lineRule="auto"/>
              <w:rPr>
                <w:rFonts w:ascii="Times New Roman" w:hAnsi="Times New Roman"/>
                <w:sz w:val="22"/>
                <w:szCs w:val="22"/>
              </w:rPr>
            </w:pPr>
            <w:r w:rsidRPr="00C2170F">
              <w:rPr>
                <w:rFonts w:ascii="Times New Roman" w:hAnsi="Times New Roman"/>
                <w:sz w:val="22"/>
                <w:szCs w:val="22"/>
              </w:rPr>
              <w:t>O – odsek</w:t>
            </w:r>
          </w:p>
          <w:p w:rsidR="008C54C3" w:rsidRPr="00C2170F" w:rsidP="00FD48DC">
            <w:pPr>
              <w:pStyle w:val="Normlny"/>
              <w:bidi w:val="0"/>
              <w:spacing w:after="0" w:line="240" w:lineRule="auto"/>
              <w:rPr>
                <w:rFonts w:ascii="Times New Roman" w:hAnsi="Times New Roman"/>
                <w:sz w:val="22"/>
                <w:szCs w:val="22"/>
              </w:rPr>
            </w:pPr>
            <w:r w:rsidRPr="00C2170F">
              <w:rPr>
                <w:rFonts w:ascii="Times New Roman" w:hAnsi="Times New Roman"/>
                <w:sz w:val="22"/>
                <w:szCs w:val="22"/>
              </w:rPr>
              <w:t>V – veta</w:t>
            </w:r>
          </w:p>
          <w:p w:rsidR="008C54C3" w:rsidRPr="00C2170F" w:rsidP="00FD48DC">
            <w:pPr>
              <w:pStyle w:val="Normlny"/>
              <w:bidi w:val="0"/>
              <w:spacing w:after="0" w:line="240" w:lineRule="auto"/>
              <w:rPr>
                <w:rFonts w:ascii="Times New Roman" w:hAnsi="Times New Roman"/>
                <w:sz w:val="22"/>
                <w:szCs w:val="22"/>
              </w:rPr>
            </w:pPr>
            <w:r w:rsidRPr="00C2170F">
              <w:rPr>
                <w:rFonts w:ascii="Times New Roman" w:hAnsi="Times New Roman"/>
                <w:sz w:val="22"/>
                <w:szCs w:val="22"/>
              </w:rPr>
              <w:t xml:space="preserve">P – </w:t>
            </w:r>
            <w:r w:rsidRPr="00C2170F" w:rsidR="00DA0F6C">
              <w:rPr>
                <w:rFonts w:ascii="Times New Roman" w:hAnsi="Times New Roman"/>
                <w:sz w:val="22"/>
                <w:szCs w:val="22"/>
              </w:rPr>
              <w:t>číslo</w:t>
            </w:r>
            <w:r w:rsidRPr="00C2170F">
              <w:rPr>
                <w:rFonts w:ascii="Times New Roman" w:hAnsi="Times New Roman"/>
                <w:sz w:val="22"/>
                <w:szCs w:val="22"/>
              </w:rPr>
              <w:t xml:space="preserve"> (</w:t>
            </w:r>
            <w:r w:rsidRPr="00C2170F" w:rsidR="00DA0F6C">
              <w:rPr>
                <w:rFonts w:ascii="Times New Roman" w:hAnsi="Times New Roman"/>
                <w:sz w:val="22"/>
                <w:szCs w:val="22"/>
              </w:rPr>
              <w:t>písmeno</w:t>
            </w:r>
            <w:r w:rsidRPr="00C2170F">
              <w:rPr>
                <w:rFonts w:ascii="Times New Roman" w:hAnsi="Times New Roman"/>
                <w:sz w:val="22"/>
                <w:szCs w:val="22"/>
              </w:rPr>
              <w:t>)</w:t>
            </w:r>
          </w:p>
          <w:p w:rsidR="008C54C3" w:rsidRPr="00C2170F" w:rsidP="00FD48DC">
            <w:pPr>
              <w:pStyle w:val="Normlny"/>
              <w:bidi w:val="0"/>
              <w:spacing w:after="0" w:line="240" w:lineRule="auto"/>
              <w:rPr>
                <w:rFonts w:ascii="Times New Roman" w:hAnsi="Times New Roman"/>
                <w:sz w:val="22"/>
                <w:szCs w:val="22"/>
              </w:rPr>
            </w:pPr>
          </w:p>
        </w:tc>
        <w:tc>
          <w:tcPr>
            <w:tcW w:w="3780" w:type="dxa"/>
            <w:tcBorders>
              <w:top w:val="nil"/>
              <w:left w:val="nil"/>
              <w:bottom w:val="nil"/>
              <w:right w:val="nil"/>
            </w:tcBorders>
            <w:textDirection w:val="lrTb"/>
            <w:vAlign w:val="top"/>
          </w:tcPr>
          <w:p w:rsidR="008C54C3" w:rsidRPr="00C2170F" w:rsidP="00FD48DC">
            <w:pPr>
              <w:pStyle w:val="Normlny"/>
              <w:bidi w:val="0"/>
              <w:spacing w:after="0" w:line="240" w:lineRule="auto"/>
              <w:rPr>
                <w:rFonts w:ascii="Times New Roman" w:hAnsi="Times New Roman"/>
                <w:sz w:val="22"/>
                <w:szCs w:val="22"/>
                <w:lang w:eastAsia="sk-SK"/>
              </w:rPr>
            </w:pPr>
            <w:r w:rsidRPr="00C2170F">
              <w:rPr>
                <w:rFonts w:ascii="Times New Roman" w:hAnsi="Times New Roman"/>
                <w:sz w:val="22"/>
                <w:szCs w:val="22"/>
                <w:lang w:eastAsia="sk-SK"/>
              </w:rPr>
              <w:t>V stĺpci (3):</w:t>
            </w:r>
          </w:p>
          <w:p w:rsidR="008C54C3" w:rsidRPr="00C2170F" w:rsidP="00FD48DC">
            <w:pPr>
              <w:pStyle w:val="Normlny"/>
              <w:bidi w:val="0"/>
              <w:spacing w:after="0" w:line="240" w:lineRule="auto"/>
              <w:rPr>
                <w:rFonts w:ascii="Times New Roman" w:hAnsi="Times New Roman"/>
                <w:sz w:val="22"/>
                <w:szCs w:val="22"/>
              </w:rPr>
            </w:pPr>
            <w:r w:rsidRPr="00C2170F">
              <w:rPr>
                <w:rFonts w:ascii="Times New Roman" w:hAnsi="Times New Roman"/>
                <w:sz w:val="22"/>
                <w:szCs w:val="22"/>
              </w:rPr>
              <w:t>N – bežná transpozícia</w:t>
            </w:r>
          </w:p>
          <w:p w:rsidR="008C54C3" w:rsidRPr="00C2170F" w:rsidP="00FD48DC">
            <w:pPr>
              <w:pStyle w:val="Normlny"/>
              <w:bidi w:val="0"/>
              <w:spacing w:after="0" w:line="240" w:lineRule="auto"/>
              <w:rPr>
                <w:rFonts w:ascii="Times New Roman" w:hAnsi="Times New Roman"/>
                <w:sz w:val="22"/>
                <w:szCs w:val="22"/>
              </w:rPr>
            </w:pPr>
            <w:r w:rsidRPr="00C2170F">
              <w:rPr>
                <w:rFonts w:ascii="Times New Roman" w:hAnsi="Times New Roman"/>
                <w:sz w:val="22"/>
                <w:szCs w:val="22"/>
              </w:rPr>
              <w:t>O – transpozícia s možnosťou voľby</w:t>
            </w:r>
          </w:p>
          <w:p w:rsidR="008C54C3" w:rsidRPr="00C2170F" w:rsidP="00FD48DC">
            <w:pPr>
              <w:pStyle w:val="Normlny"/>
              <w:bidi w:val="0"/>
              <w:spacing w:after="0" w:line="240" w:lineRule="auto"/>
              <w:rPr>
                <w:rFonts w:ascii="Times New Roman" w:hAnsi="Times New Roman"/>
                <w:sz w:val="22"/>
                <w:szCs w:val="22"/>
              </w:rPr>
            </w:pPr>
            <w:r w:rsidRPr="00C2170F">
              <w:rPr>
                <w:rFonts w:ascii="Times New Roman" w:hAnsi="Times New Roman"/>
                <w:sz w:val="22"/>
                <w:szCs w:val="22"/>
              </w:rPr>
              <w:t>D – transpozícia podľa úvahy (dobrovoľná)</w:t>
            </w:r>
          </w:p>
          <w:p w:rsidR="008C54C3" w:rsidRPr="00C2170F" w:rsidP="00FD48DC">
            <w:pPr>
              <w:pStyle w:val="Normlny"/>
              <w:bidi w:val="0"/>
              <w:spacing w:after="0" w:line="240" w:lineRule="auto"/>
              <w:rPr>
                <w:rFonts w:ascii="Times New Roman" w:hAnsi="Times New Roman"/>
                <w:sz w:val="22"/>
                <w:szCs w:val="22"/>
              </w:rPr>
            </w:pPr>
            <w:r w:rsidRPr="00C2170F">
              <w:rPr>
                <w:rFonts w:ascii="Times New Roman" w:hAnsi="Times New Roman"/>
                <w:sz w:val="22"/>
                <w:szCs w:val="22"/>
              </w:rPr>
              <w:t>n.a. – transpozícia sa neuskutočňuje</w:t>
            </w:r>
          </w:p>
        </w:tc>
        <w:tc>
          <w:tcPr>
            <w:tcW w:w="2340" w:type="dxa"/>
            <w:tcBorders>
              <w:top w:val="nil"/>
              <w:left w:val="nil"/>
              <w:bottom w:val="nil"/>
              <w:right w:val="nil"/>
            </w:tcBorders>
            <w:textDirection w:val="lrTb"/>
            <w:vAlign w:val="top"/>
          </w:tcPr>
          <w:p w:rsidR="008C54C3" w:rsidRPr="00C2170F" w:rsidP="00FD48DC">
            <w:pPr>
              <w:pStyle w:val="Normlny"/>
              <w:bidi w:val="0"/>
              <w:spacing w:after="0" w:line="240" w:lineRule="auto"/>
              <w:rPr>
                <w:rFonts w:ascii="Times New Roman" w:hAnsi="Times New Roman"/>
                <w:sz w:val="22"/>
                <w:szCs w:val="22"/>
                <w:lang w:eastAsia="sk-SK"/>
              </w:rPr>
            </w:pPr>
            <w:r w:rsidRPr="00C2170F">
              <w:rPr>
                <w:rFonts w:ascii="Times New Roman" w:hAnsi="Times New Roman"/>
                <w:sz w:val="22"/>
                <w:szCs w:val="22"/>
                <w:lang w:eastAsia="sk-SK"/>
              </w:rPr>
              <w:t>V stĺpci (5):</w:t>
            </w:r>
          </w:p>
          <w:p w:rsidR="008C54C3" w:rsidRPr="00C2170F" w:rsidP="00FD48DC">
            <w:pPr>
              <w:pStyle w:val="Normlny"/>
              <w:bidi w:val="0"/>
              <w:spacing w:after="0" w:line="240" w:lineRule="auto"/>
              <w:rPr>
                <w:rFonts w:ascii="Times New Roman" w:hAnsi="Times New Roman"/>
                <w:sz w:val="22"/>
                <w:szCs w:val="22"/>
              </w:rPr>
            </w:pPr>
            <w:r w:rsidRPr="00C2170F">
              <w:rPr>
                <w:rFonts w:ascii="Times New Roman" w:hAnsi="Times New Roman"/>
                <w:sz w:val="22"/>
                <w:szCs w:val="22"/>
              </w:rPr>
              <w:t>Č – článok</w:t>
            </w:r>
          </w:p>
          <w:p w:rsidR="008C54C3" w:rsidRPr="00C2170F" w:rsidP="00FD48DC">
            <w:pPr>
              <w:pStyle w:val="Normlny"/>
              <w:bidi w:val="0"/>
              <w:spacing w:after="0" w:line="240" w:lineRule="auto"/>
              <w:rPr>
                <w:rFonts w:ascii="Times New Roman" w:hAnsi="Times New Roman"/>
                <w:sz w:val="22"/>
                <w:szCs w:val="22"/>
              </w:rPr>
            </w:pPr>
            <w:r w:rsidRPr="00C2170F">
              <w:rPr>
                <w:rFonts w:ascii="Times New Roman" w:hAnsi="Times New Roman"/>
                <w:sz w:val="22"/>
                <w:szCs w:val="22"/>
              </w:rPr>
              <w:t>§ – paragraf</w:t>
            </w:r>
          </w:p>
          <w:p w:rsidR="008C54C3" w:rsidRPr="00C2170F" w:rsidP="00FD48DC">
            <w:pPr>
              <w:pStyle w:val="Normlny"/>
              <w:bidi w:val="0"/>
              <w:spacing w:after="0" w:line="240" w:lineRule="auto"/>
              <w:rPr>
                <w:rFonts w:ascii="Times New Roman" w:hAnsi="Times New Roman"/>
                <w:sz w:val="22"/>
                <w:szCs w:val="22"/>
              </w:rPr>
            </w:pPr>
            <w:r w:rsidRPr="00C2170F">
              <w:rPr>
                <w:rFonts w:ascii="Times New Roman" w:hAnsi="Times New Roman"/>
                <w:sz w:val="22"/>
                <w:szCs w:val="22"/>
              </w:rPr>
              <w:t>O – odsek</w:t>
            </w:r>
          </w:p>
          <w:p w:rsidR="008C54C3" w:rsidRPr="00C2170F" w:rsidP="00FD48DC">
            <w:pPr>
              <w:pStyle w:val="Normlny"/>
              <w:bidi w:val="0"/>
              <w:spacing w:after="0" w:line="240" w:lineRule="auto"/>
              <w:rPr>
                <w:rFonts w:ascii="Times New Roman" w:hAnsi="Times New Roman"/>
                <w:sz w:val="22"/>
                <w:szCs w:val="22"/>
              </w:rPr>
            </w:pPr>
            <w:r w:rsidRPr="00C2170F">
              <w:rPr>
                <w:rFonts w:ascii="Times New Roman" w:hAnsi="Times New Roman"/>
                <w:sz w:val="22"/>
                <w:szCs w:val="22"/>
              </w:rPr>
              <w:t>V – veta</w:t>
            </w:r>
          </w:p>
          <w:p w:rsidR="008C54C3" w:rsidRPr="00C2170F" w:rsidP="00FD48DC">
            <w:pPr>
              <w:pStyle w:val="Normlny"/>
              <w:bidi w:val="0"/>
              <w:spacing w:after="0" w:line="240" w:lineRule="auto"/>
              <w:rPr>
                <w:rFonts w:ascii="Times New Roman" w:hAnsi="Times New Roman"/>
                <w:sz w:val="22"/>
                <w:szCs w:val="22"/>
              </w:rPr>
            </w:pPr>
            <w:r w:rsidRPr="00C2170F">
              <w:rPr>
                <w:rFonts w:ascii="Times New Roman" w:hAnsi="Times New Roman"/>
                <w:sz w:val="22"/>
                <w:szCs w:val="22"/>
              </w:rPr>
              <w:t>P – písmeno (číslo)</w:t>
            </w:r>
          </w:p>
        </w:tc>
        <w:tc>
          <w:tcPr>
            <w:tcW w:w="7200" w:type="dxa"/>
            <w:tcBorders>
              <w:top w:val="nil"/>
              <w:left w:val="nil"/>
              <w:bottom w:val="nil"/>
              <w:right w:val="nil"/>
            </w:tcBorders>
            <w:textDirection w:val="lrTb"/>
            <w:vAlign w:val="top"/>
          </w:tcPr>
          <w:p w:rsidR="008C54C3" w:rsidRPr="00C2170F" w:rsidP="00FD48DC">
            <w:pPr>
              <w:pStyle w:val="Normlny"/>
              <w:bidi w:val="0"/>
              <w:spacing w:after="0" w:line="240" w:lineRule="auto"/>
              <w:rPr>
                <w:rFonts w:ascii="Times New Roman" w:hAnsi="Times New Roman"/>
                <w:sz w:val="22"/>
                <w:szCs w:val="22"/>
                <w:lang w:eastAsia="sk-SK"/>
              </w:rPr>
            </w:pPr>
            <w:r w:rsidRPr="00C2170F">
              <w:rPr>
                <w:rFonts w:ascii="Times New Roman" w:hAnsi="Times New Roman"/>
                <w:sz w:val="22"/>
                <w:szCs w:val="22"/>
                <w:lang w:eastAsia="sk-SK"/>
              </w:rPr>
              <w:t>V stĺpci (7):</w:t>
            </w:r>
          </w:p>
          <w:p w:rsidR="008C54C3" w:rsidRPr="00C2170F" w:rsidP="00FD48DC">
            <w:pPr>
              <w:pStyle w:val="Normlny"/>
              <w:bidi w:val="0"/>
              <w:spacing w:after="0" w:line="240" w:lineRule="auto"/>
              <w:rPr>
                <w:rFonts w:ascii="Times New Roman" w:hAnsi="Times New Roman"/>
                <w:sz w:val="22"/>
                <w:szCs w:val="22"/>
              </w:rPr>
            </w:pPr>
            <w:r w:rsidRPr="00C2170F">
              <w:rPr>
                <w:rFonts w:ascii="Times New Roman" w:hAnsi="Times New Roman"/>
                <w:sz w:val="22"/>
                <w:szCs w:val="22"/>
              </w:rPr>
              <w:t>Ú – úplná zhoda (ak bolo ustanovenie smernice prebraté v celom rozsahu, správne, v príslušnej form</w:t>
            </w:r>
            <w:r w:rsidRPr="00C2170F" w:rsidR="00391DC5">
              <w:rPr>
                <w:rFonts w:ascii="Times New Roman" w:hAnsi="Times New Roman"/>
                <w:sz w:val="22"/>
                <w:szCs w:val="22"/>
              </w:rPr>
              <w:t>e</w:t>
            </w:r>
            <w:r w:rsidRPr="00C2170F">
              <w:rPr>
                <w:rFonts w:ascii="Times New Roman" w:hAnsi="Times New Roman"/>
                <w:sz w:val="22"/>
                <w:szCs w:val="22"/>
              </w:rPr>
              <w:t xml:space="preserve">, so zabezpečenou inštitucionálnou </w:t>
            </w:r>
            <w:r w:rsidRPr="00C2170F" w:rsidR="00AB1604">
              <w:rPr>
                <w:rFonts w:ascii="Times New Roman" w:hAnsi="Times New Roman"/>
                <w:sz w:val="22"/>
                <w:szCs w:val="22"/>
              </w:rPr>
              <w:t>i</w:t>
            </w:r>
            <w:r w:rsidRPr="00C2170F">
              <w:rPr>
                <w:rFonts w:ascii="Times New Roman" w:hAnsi="Times New Roman"/>
                <w:sz w:val="22"/>
                <w:szCs w:val="22"/>
              </w:rPr>
              <w:t>nfraštruktúrou, s príslušnými sankciami a vo vzájomnej súvislosti)</w:t>
            </w:r>
          </w:p>
          <w:p w:rsidR="008C54C3" w:rsidRPr="00C2170F" w:rsidP="00FD48DC">
            <w:pPr>
              <w:pStyle w:val="Normlny"/>
              <w:bidi w:val="0"/>
              <w:spacing w:after="0" w:line="240" w:lineRule="auto"/>
              <w:rPr>
                <w:rFonts w:ascii="Times New Roman" w:hAnsi="Times New Roman"/>
                <w:sz w:val="22"/>
                <w:szCs w:val="22"/>
              </w:rPr>
            </w:pPr>
            <w:r w:rsidRPr="00C2170F">
              <w:rPr>
                <w:rFonts w:ascii="Times New Roman" w:hAnsi="Times New Roman"/>
                <w:sz w:val="22"/>
                <w:szCs w:val="22"/>
              </w:rPr>
              <w:t>Č – čiastočná zhoda (ak minimálne jedna z podmienok úplnej zhody nie je splnená)</w:t>
            </w:r>
          </w:p>
          <w:p w:rsidR="008C54C3" w:rsidRPr="00C2170F" w:rsidP="00FD48DC">
            <w:pPr>
              <w:pStyle w:val="Normlny"/>
              <w:bidi w:val="0"/>
              <w:spacing w:after="0" w:line="240" w:lineRule="auto"/>
              <w:rPr>
                <w:rFonts w:ascii="Times New Roman" w:hAnsi="Times New Roman"/>
                <w:sz w:val="22"/>
                <w:szCs w:val="22"/>
              </w:rPr>
            </w:pPr>
            <w:r w:rsidRPr="00C2170F">
              <w:rPr>
                <w:rFonts w:ascii="Times New Roman" w:hAnsi="Times New Roman"/>
                <w:sz w:val="22"/>
                <w:szCs w:val="22"/>
              </w:rPr>
              <w:t>Ž – žiadna zhoda (ak nebola dosiahnutá ani úplná ani čiast. zhoda alebo k prebratiu dôjde v budúcnosti)</w:t>
            </w:r>
          </w:p>
          <w:p w:rsidR="008C54C3" w:rsidRPr="00C2170F" w:rsidP="00FD48DC">
            <w:pPr>
              <w:pStyle w:val="Normlny"/>
              <w:bidi w:val="0"/>
              <w:spacing w:after="0" w:line="240" w:lineRule="auto"/>
              <w:rPr>
                <w:rFonts w:ascii="Times New Roman" w:hAnsi="Times New Roman"/>
                <w:sz w:val="22"/>
                <w:szCs w:val="22"/>
              </w:rPr>
            </w:pPr>
            <w:r w:rsidRPr="00C2170F">
              <w:rPr>
                <w:rFonts w:ascii="Times New Roman" w:hAnsi="Times New Roman"/>
                <w:sz w:val="22"/>
                <w:szCs w:val="22"/>
              </w:rPr>
              <w:t>n.a. – neaplikovateľnosť (ak sa ustanovenie smernice netýka SR alebo nie je potrebné ho prebrať)</w:t>
            </w:r>
          </w:p>
        </w:tc>
      </w:tr>
    </w:tbl>
    <w:p w:rsidR="008C54C3" w:rsidRPr="00A61A5F" w:rsidP="00FD48DC">
      <w:pPr>
        <w:pStyle w:val="Normlny"/>
        <w:bidi w:val="0"/>
        <w:rPr>
          <w:rFonts w:ascii="Times New Roman" w:hAnsi="Times New Roman"/>
          <w:sz w:val="22"/>
          <w:szCs w:val="22"/>
          <w:highlight w:val="yellow"/>
        </w:rPr>
      </w:pPr>
    </w:p>
    <w:tbl>
      <w:tblPr>
        <w:tblStyle w:val="TableNormal"/>
        <w:tblW w:w="1616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PrEx>
        <w:trPr>
          <w:cantSplit/>
        </w:trPr>
        <w:tc>
          <w:tcPr>
            <w:tcW w:w="16160" w:type="dxa"/>
            <w:gridSpan w:val="2"/>
            <w:tcBorders>
              <w:top w:val="single" w:sz="4" w:space="0" w:color="auto"/>
              <w:left w:val="single" w:sz="4" w:space="0" w:color="auto"/>
              <w:bottom w:val="single" w:sz="4" w:space="0" w:color="auto"/>
              <w:right w:val="single" w:sz="4" w:space="0" w:color="auto"/>
            </w:tcBorders>
            <w:textDirection w:val="lrTb"/>
            <w:vAlign w:val="top"/>
          </w:tcPr>
          <w:p w:rsidR="008C54C3" w:rsidRPr="00C2170F" w:rsidP="00FD48DC">
            <w:pPr>
              <w:pStyle w:val="Normlny"/>
              <w:bidi w:val="0"/>
              <w:spacing w:after="0" w:line="240" w:lineRule="auto"/>
              <w:rPr>
                <w:rFonts w:ascii="Times New Roman" w:hAnsi="Times New Roman"/>
                <w:sz w:val="22"/>
                <w:szCs w:val="22"/>
              </w:rPr>
            </w:pPr>
            <w:r w:rsidRPr="00C2170F">
              <w:rPr>
                <w:rFonts w:ascii="Times New Roman" w:hAnsi="Times New Roman"/>
                <w:sz w:val="22"/>
                <w:szCs w:val="22"/>
              </w:rPr>
              <w:t>Zoznam všeobecne záväzných právnych predpisov preberajúcich smernicu (uveďte číslo smernice)</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4" w:space="0" w:color="auto"/>
              <w:bottom w:val="single" w:sz="4" w:space="0" w:color="auto"/>
              <w:right w:val="single" w:sz="4" w:space="0" w:color="auto"/>
            </w:tcBorders>
            <w:textDirection w:val="lrTb"/>
            <w:vAlign w:val="top"/>
          </w:tcPr>
          <w:p w:rsidR="008C54C3" w:rsidRPr="00C2170F" w:rsidP="00FD48DC">
            <w:pPr>
              <w:pStyle w:val="Normlny"/>
              <w:bidi w:val="0"/>
              <w:spacing w:after="0" w:line="240" w:lineRule="auto"/>
              <w:rPr>
                <w:rFonts w:ascii="Times New Roman" w:hAnsi="Times New Roman"/>
                <w:sz w:val="22"/>
                <w:szCs w:val="22"/>
              </w:rPr>
            </w:pPr>
            <w:r w:rsidRPr="00C2170F">
              <w:rPr>
                <w:rFonts w:ascii="Times New Roman" w:hAnsi="Times New Roman"/>
                <w:sz w:val="22"/>
                <w:szCs w:val="22"/>
              </w:rPr>
              <w:t>Por. č.</w:t>
            </w:r>
          </w:p>
        </w:tc>
        <w:tc>
          <w:tcPr>
            <w:tcW w:w="14974" w:type="dxa"/>
            <w:tcBorders>
              <w:top w:val="single" w:sz="4" w:space="0" w:color="auto"/>
              <w:left w:val="single" w:sz="4" w:space="0" w:color="auto"/>
              <w:bottom w:val="single" w:sz="4" w:space="0" w:color="auto"/>
              <w:right w:val="single" w:sz="4" w:space="0" w:color="auto"/>
            </w:tcBorders>
            <w:textDirection w:val="lrTb"/>
            <w:vAlign w:val="top"/>
          </w:tcPr>
          <w:p w:rsidR="008C54C3" w:rsidRPr="00C2170F" w:rsidP="00FD48DC">
            <w:pPr>
              <w:pStyle w:val="Normlny"/>
              <w:bidi w:val="0"/>
              <w:spacing w:after="0" w:line="240" w:lineRule="auto"/>
              <w:rPr>
                <w:rFonts w:ascii="Times New Roman" w:hAnsi="Times New Roman"/>
                <w:sz w:val="22"/>
                <w:szCs w:val="22"/>
                <w:lang w:eastAsia="sk-SK"/>
              </w:rPr>
            </w:pPr>
            <w:r w:rsidRPr="00C2170F">
              <w:rPr>
                <w:rFonts w:ascii="Times New Roman" w:hAnsi="Times New Roman"/>
                <w:sz w:val="22"/>
                <w:szCs w:val="22"/>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4" w:space="0" w:color="auto"/>
              <w:bottom w:val="single" w:sz="4" w:space="0" w:color="auto"/>
              <w:right w:val="single" w:sz="4" w:space="0" w:color="auto"/>
            </w:tcBorders>
            <w:textDirection w:val="lrTb"/>
            <w:vAlign w:val="top"/>
          </w:tcPr>
          <w:p w:rsidR="008C54C3" w:rsidRPr="00C2170F" w:rsidP="00FD48DC">
            <w:pPr>
              <w:pStyle w:val="Normlny"/>
              <w:bidi w:val="0"/>
              <w:spacing w:after="0" w:line="240" w:lineRule="auto"/>
              <w:rPr>
                <w:rFonts w:ascii="Times New Roman" w:hAnsi="Times New Roman"/>
                <w:sz w:val="22"/>
                <w:szCs w:val="22"/>
              </w:rPr>
            </w:pPr>
            <w:r w:rsidRPr="00C2170F" w:rsidR="00E96A66">
              <w:rPr>
                <w:rFonts w:ascii="Times New Roman" w:hAnsi="Times New Roman"/>
                <w:sz w:val="22"/>
                <w:szCs w:val="22"/>
              </w:rPr>
              <w:t>1.</w:t>
            </w:r>
          </w:p>
        </w:tc>
        <w:tc>
          <w:tcPr>
            <w:tcW w:w="14974" w:type="dxa"/>
            <w:tcBorders>
              <w:top w:val="single" w:sz="4" w:space="0" w:color="auto"/>
              <w:left w:val="single" w:sz="4" w:space="0" w:color="auto"/>
              <w:bottom w:val="single" w:sz="4" w:space="0" w:color="auto"/>
              <w:right w:val="single" w:sz="4" w:space="0" w:color="auto"/>
            </w:tcBorders>
            <w:textDirection w:val="lrTb"/>
            <w:vAlign w:val="top"/>
          </w:tcPr>
          <w:p w:rsidR="008C54C3" w:rsidRPr="00C2170F" w:rsidP="00FD48DC">
            <w:pPr>
              <w:pStyle w:val="Normlny"/>
              <w:bidi w:val="0"/>
              <w:spacing w:after="0" w:line="240" w:lineRule="auto"/>
              <w:rPr>
                <w:rFonts w:ascii="Times New Roman" w:hAnsi="Times New Roman"/>
                <w:sz w:val="22"/>
                <w:szCs w:val="22"/>
                <w:lang w:eastAsia="sk-SK"/>
              </w:rPr>
            </w:pPr>
            <w:r w:rsidRPr="00C2170F" w:rsidR="005E644F">
              <w:rPr>
                <w:rFonts w:ascii="Times New Roman" w:hAnsi="Times New Roman"/>
                <w:sz w:val="22"/>
                <w:szCs w:val="22"/>
                <w:lang w:eastAsia="sk-SK"/>
              </w:rPr>
              <w:t xml:space="preserve">Zákon č. </w:t>
            </w:r>
            <w:r w:rsidRPr="00C2170F" w:rsidR="00C013F8">
              <w:rPr>
                <w:rFonts w:ascii="Times New Roman" w:hAnsi="Times New Roman"/>
                <w:sz w:val="22"/>
                <w:szCs w:val="22"/>
                <w:lang w:eastAsia="sk-SK"/>
              </w:rPr>
              <w:t>...</w:t>
            </w:r>
            <w:r w:rsidRPr="00C2170F" w:rsidR="005E644F">
              <w:rPr>
                <w:rFonts w:ascii="Times New Roman" w:hAnsi="Times New Roman"/>
                <w:sz w:val="22"/>
                <w:szCs w:val="22"/>
                <w:lang w:eastAsia="sk-SK"/>
              </w:rPr>
              <w:t>/20</w:t>
            </w:r>
            <w:r w:rsidR="00D8445E">
              <w:rPr>
                <w:rFonts w:ascii="Times New Roman" w:hAnsi="Times New Roman"/>
                <w:sz w:val="22"/>
                <w:szCs w:val="22"/>
                <w:lang w:eastAsia="sk-SK"/>
              </w:rPr>
              <w:t>15</w:t>
            </w:r>
            <w:r w:rsidRPr="00C2170F" w:rsidR="005E644F">
              <w:rPr>
                <w:rFonts w:ascii="Times New Roman" w:hAnsi="Times New Roman"/>
                <w:sz w:val="22"/>
                <w:szCs w:val="22"/>
                <w:lang w:eastAsia="sk-SK"/>
              </w:rPr>
              <w:t xml:space="preserve"> Z. z. o odpadoch a o zmene a doplnení niektorých zákonov </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4" w:space="0" w:color="auto"/>
              <w:bottom w:val="single" w:sz="4" w:space="0" w:color="auto"/>
              <w:right w:val="single" w:sz="4" w:space="0" w:color="auto"/>
            </w:tcBorders>
            <w:textDirection w:val="lrTb"/>
            <w:vAlign w:val="top"/>
          </w:tcPr>
          <w:p w:rsidR="009C16D2" w:rsidRPr="00C2170F" w:rsidP="00FD48DC">
            <w:pPr>
              <w:pStyle w:val="Normlny"/>
              <w:bidi w:val="0"/>
              <w:spacing w:after="0" w:line="240" w:lineRule="auto"/>
              <w:rPr>
                <w:rFonts w:ascii="Times New Roman" w:hAnsi="Times New Roman"/>
                <w:sz w:val="22"/>
                <w:szCs w:val="22"/>
              </w:rPr>
            </w:pPr>
            <w:r w:rsidRPr="00C2170F" w:rsidR="00E96A66">
              <w:rPr>
                <w:rFonts w:ascii="Times New Roman" w:hAnsi="Times New Roman"/>
                <w:sz w:val="22"/>
                <w:szCs w:val="22"/>
              </w:rPr>
              <w:t>2.</w:t>
            </w:r>
          </w:p>
        </w:tc>
        <w:tc>
          <w:tcPr>
            <w:tcW w:w="14974" w:type="dxa"/>
            <w:tcBorders>
              <w:top w:val="single" w:sz="4" w:space="0" w:color="auto"/>
              <w:left w:val="single" w:sz="4" w:space="0" w:color="auto"/>
              <w:bottom w:val="single" w:sz="4" w:space="0" w:color="auto"/>
              <w:right w:val="single" w:sz="4" w:space="0" w:color="auto"/>
            </w:tcBorders>
            <w:textDirection w:val="lrTb"/>
            <w:vAlign w:val="top"/>
          </w:tcPr>
          <w:p w:rsidR="009C16D2" w:rsidRPr="00C2170F" w:rsidP="00C67FD1">
            <w:pPr>
              <w:pStyle w:val="Normlny"/>
              <w:bidi w:val="0"/>
              <w:spacing w:after="0" w:line="240" w:lineRule="auto"/>
              <w:rPr>
                <w:rFonts w:ascii="Times New Roman" w:hAnsi="Times New Roman"/>
                <w:sz w:val="22"/>
                <w:szCs w:val="22"/>
                <w:lang w:eastAsia="sk-SK"/>
              </w:rPr>
            </w:pPr>
            <w:r w:rsidRPr="00C2170F" w:rsidR="00E96A66">
              <w:rPr>
                <w:rFonts w:ascii="Times New Roman" w:hAnsi="Times New Roman"/>
                <w:sz w:val="22"/>
                <w:szCs w:val="22"/>
                <w:lang w:eastAsia="sk-SK"/>
              </w:rPr>
              <w:t xml:space="preserve">Vyhláška  </w:t>
            </w:r>
            <w:r w:rsidR="00C67FD1">
              <w:rPr>
                <w:rFonts w:ascii="Times New Roman" w:hAnsi="Times New Roman"/>
                <w:sz w:val="22"/>
                <w:szCs w:val="22"/>
                <w:lang w:eastAsia="sk-SK"/>
              </w:rPr>
              <w:t>MŽP SR č. .../2015, k</w:t>
            </w:r>
            <w:r w:rsidRPr="00C2170F" w:rsidR="00E96A66">
              <w:rPr>
                <w:rFonts w:ascii="Times New Roman" w:hAnsi="Times New Roman"/>
                <w:sz w:val="22"/>
                <w:szCs w:val="22"/>
                <w:lang w:eastAsia="sk-SK"/>
              </w:rPr>
              <w:t>torou sa vykonávajú niektoré ustanovenia zákona o odpadoch</w:t>
            </w:r>
          </w:p>
        </w:tc>
      </w:tr>
      <w:tr>
        <w:tblPrEx>
          <w:tblW w:w="16160" w:type="dxa"/>
          <w:tblInd w:w="-497" w:type="dxa"/>
          <w:tblLayout w:type="fixed"/>
          <w:tblCellMar>
            <w:left w:w="43" w:type="dxa"/>
            <w:right w:w="43" w:type="dxa"/>
          </w:tblCellMar>
        </w:tblPrEx>
        <w:trPr>
          <w:cantSplit/>
          <w:trHeight w:val="225"/>
        </w:trPr>
        <w:tc>
          <w:tcPr>
            <w:tcW w:w="1186" w:type="dxa"/>
            <w:tcBorders>
              <w:top w:val="single" w:sz="4" w:space="0" w:color="auto"/>
              <w:left w:val="single" w:sz="4" w:space="0" w:color="auto"/>
              <w:bottom w:val="single" w:sz="4" w:space="0" w:color="auto"/>
              <w:right w:val="single" w:sz="4" w:space="0" w:color="auto"/>
            </w:tcBorders>
            <w:textDirection w:val="lrTb"/>
            <w:vAlign w:val="top"/>
          </w:tcPr>
          <w:p w:rsidR="009C16D2" w:rsidRPr="00C2170F" w:rsidP="00FD48DC">
            <w:pPr>
              <w:pStyle w:val="Normlny"/>
              <w:bidi w:val="0"/>
              <w:spacing w:after="0" w:line="240" w:lineRule="auto"/>
              <w:rPr>
                <w:rFonts w:ascii="Times New Roman" w:hAnsi="Times New Roman"/>
                <w:sz w:val="22"/>
                <w:szCs w:val="22"/>
              </w:rPr>
            </w:pPr>
            <w:r w:rsidRPr="00C2170F" w:rsidR="009C44B9">
              <w:rPr>
                <w:rFonts w:ascii="Times New Roman" w:hAnsi="Times New Roman"/>
                <w:sz w:val="22"/>
                <w:szCs w:val="22"/>
              </w:rPr>
              <w:t>3.</w:t>
            </w:r>
          </w:p>
        </w:tc>
        <w:tc>
          <w:tcPr>
            <w:tcW w:w="14974" w:type="dxa"/>
            <w:tcBorders>
              <w:top w:val="single" w:sz="4" w:space="0" w:color="auto"/>
              <w:left w:val="single" w:sz="4" w:space="0" w:color="auto"/>
              <w:bottom w:val="single" w:sz="4" w:space="0" w:color="auto"/>
              <w:right w:val="single" w:sz="4" w:space="0" w:color="auto"/>
            </w:tcBorders>
            <w:textDirection w:val="lrTb"/>
            <w:vAlign w:val="top"/>
          </w:tcPr>
          <w:p w:rsidR="009C16D2" w:rsidRPr="00C67FD1" w:rsidP="00C67FD1">
            <w:pPr>
              <w:bidi w:val="0"/>
              <w:spacing w:after="0" w:line="240" w:lineRule="auto"/>
              <w:rPr>
                <w:rFonts w:ascii="Times New Roman" w:hAnsi="Times New Roman"/>
                <w:b/>
                <w:color w:val="000000"/>
              </w:rPr>
            </w:pPr>
            <w:r w:rsidRPr="00C2170F" w:rsidR="009C44B9">
              <w:rPr>
                <w:rFonts w:ascii="Times New Roman" w:hAnsi="Times New Roman"/>
                <w:sz w:val="22"/>
                <w:szCs w:val="22"/>
              </w:rPr>
              <w:t>Vy</w:t>
            </w:r>
            <w:r w:rsidR="00C67FD1">
              <w:rPr>
                <w:rFonts w:ascii="Times New Roman" w:hAnsi="Times New Roman"/>
                <w:sz w:val="22"/>
                <w:szCs w:val="22"/>
              </w:rPr>
              <w:t>hláška MŽP SR č. .../2015 o skládkovaní odpadov</w:t>
            </w:r>
            <w:r w:rsidRPr="00C67FD1" w:rsidR="00C67FD1">
              <w:rPr>
                <w:rFonts w:ascii="Times New Roman" w:hAnsi="Times New Roman"/>
                <w:sz w:val="22"/>
                <w:szCs w:val="22"/>
              </w:rPr>
              <w:t xml:space="preserve"> a dočasnom uložení kovovej ortuti</w:t>
            </w:r>
          </w:p>
        </w:tc>
      </w:tr>
      <w:tr>
        <w:tblPrEx>
          <w:tblW w:w="16160" w:type="dxa"/>
          <w:tblInd w:w="-497" w:type="dxa"/>
          <w:tblLayout w:type="fixed"/>
          <w:tblCellMar>
            <w:left w:w="43" w:type="dxa"/>
            <w:right w:w="43" w:type="dxa"/>
          </w:tblCellMar>
        </w:tblPrEx>
        <w:trPr>
          <w:cantSplit/>
          <w:trHeight w:val="211"/>
        </w:trPr>
        <w:tc>
          <w:tcPr>
            <w:tcW w:w="1186" w:type="dxa"/>
            <w:tcBorders>
              <w:top w:val="single" w:sz="4" w:space="0" w:color="auto"/>
              <w:left w:val="single" w:sz="4" w:space="0" w:color="auto"/>
              <w:bottom w:val="single" w:sz="4" w:space="0" w:color="auto"/>
              <w:right w:val="single" w:sz="4" w:space="0" w:color="auto"/>
            </w:tcBorders>
            <w:textDirection w:val="lrTb"/>
            <w:vAlign w:val="top"/>
          </w:tcPr>
          <w:p w:rsidR="00973864" w:rsidRPr="00C2170F" w:rsidP="00FD48DC">
            <w:pPr>
              <w:pStyle w:val="Normlny"/>
              <w:bidi w:val="0"/>
              <w:spacing w:after="0" w:line="240" w:lineRule="auto"/>
              <w:rPr>
                <w:rFonts w:ascii="Times New Roman" w:hAnsi="Times New Roman"/>
                <w:sz w:val="22"/>
                <w:szCs w:val="22"/>
                <w:lang w:eastAsia="sk-SK"/>
              </w:rPr>
            </w:pPr>
            <w:r>
              <w:rPr>
                <w:rFonts w:ascii="Times New Roman" w:hAnsi="Times New Roman"/>
                <w:sz w:val="22"/>
                <w:szCs w:val="22"/>
                <w:lang w:eastAsia="sk-SK"/>
              </w:rPr>
              <w:t>4.</w:t>
            </w:r>
          </w:p>
        </w:tc>
        <w:tc>
          <w:tcPr>
            <w:tcW w:w="14974" w:type="dxa"/>
            <w:tcBorders>
              <w:top w:val="single" w:sz="4" w:space="0" w:color="auto"/>
              <w:left w:val="single" w:sz="4" w:space="0" w:color="auto"/>
              <w:bottom w:val="single" w:sz="4" w:space="0" w:color="auto"/>
              <w:right w:val="single" w:sz="4" w:space="0" w:color="auto"/>
            </w:tcBorders>
            <w:textDirection w:val="lrTb"/>
            <w:vAlign w:val="top"/>
          </w:tcPr>
          <w:p w:rsidR="00973864" w:rsidRPr="00973864" w:rsidP="00973864">
            <w:pPr>
              <w:pStyle w:val="Heading2"/>
              <w:bidi w:val="0"/>
              <w:spacing w:before="0" w:after="0" w:line="240" w:lineRule="auto"/>
              <w:jc w:val="left"/>
              <w:rPr>
                <w:rFonts w:ascii="Times New Roman" w:hAnsi="Times New Roman"/>
                <w:b w:val="0"/>
                <w:bCs w:val="0"/>
                <w:sz w:val="22"/>
                <w:szCs w:val="22"/>
              </w:rPr>
            </w:pPr>
            <w:r w:rsidRPr="00973864">
              <w:rPr>
                <w:rFonts w:ascii="Times New Roman" w:hAnsi="Times New Roman"/>
                <w:b w:val="0"/>
                <w:bCs w:val="0"/>
                <w:sz w:val="22"/>
                <w:szCs w:val="22"/>
              </w:rPr>
              <w:t>Zákon č. 71/1967 Zb. o správnom konaní (správny poriadok)</w:t>
            </w:r>
          </w:p>
        </w:tc>
      </w:tr>
    </w:tbl>
    <w:p w:rsidR="008C54C3" w:rsidRPr="007E0F6F" w:rsidP="00FD48DC">
      <w:pPr>
        <w:pStyle w:val="Normlny"/>
        <w:bidi w:val="0"/>
        <w:rPr>
          <w:rFonts w:ascii="Times New Roman" w:hAnsi="Times New Roman"/>
          <w:sz w:val="22"/>
          <w:szCs w:val="22"/>
        </w:rPr>
      </w:pPr>
    </w:p>
    <w:sectPr>
      <w:footerReference w:type="default" r:id="rId6"/>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ms sans serif">
    <w:altName w:val="Times New Roman"/>
    <w:panose1 w:val="00000000000000000000"/>
    <w:charset w:val="EE"/>
    <w:family w:val="roman"/>
    <w:pitch w:val="default"/>
    <w:sig w:usb0="00000000" w:usb1="00000000" w:usb2="00000000" w:usb3="00000000" w:csb0="00000003"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DB">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44089">
      <w:rPr>
        <w:rStyle w:val="PageNumber"/>
        <w:rFonts w:ascii="Times New Roman" w:hAnsi="Times New Roman"/>
        <w:noProof/>
      </w:rPr>
      <w:t>44</w:t>
    </w:r>
    <w:r>
      <w:rPr>
        <w:rStyle w:val="PageNumber"/>
        <w:rFonts w:ascii="Times New Roman" w:hAnsi="Times New Roman"/>
      </w:rPr>
      <w:fldChar w:fldCharType="end"/>
    </w:r>
  </w:p>
  <w:p w:rsidR="007F08DB">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19F">
      <w:pPr>
        <w:bidi w:val="0"/>
        <w:rPr>
          <w:rFonts w:ascii="Times New Roman" w:hAnsi="Times New Roman"/>
        </w:rPr>
      </w:pPr>
      <w:r>
        <w:rPr>
          <w:rFonts w:ascii="Times New Roman" w:hAnsi="Times New Roman"/>
        </w:rPr>
        <w:separator/>
      </w:r>
    </w:p>
  </w:footnote>
  <w:footnote w:type="continuationSeparator" w:id="1">
    <w:p w:rsidR="0099619F">
      <w:pPr>
        <w:bidi w:val="0"/>
        <w:rPr>
          <w:rFonts w:ascii="Times New Roman" w:hAnsi="Times New Roman"/>
        </w:rPr>
      </w:pPr>
      <w:r>
        <w:rPr>
          <w:rFonts w:ascii="Times New Roman" w:hAnsi="Times New Roman"/>
        </w:rPr>
        <w:continuationSeparator/>
      </w:r>
    </w:p>
  </w:footnote>
  <w:footnote w:id="2">
    <w:p w:rsidP="00F66A63">
      <w:pPr>
        <w:pStyle w:val="FootnoteText"/>
        <w:bidi w:val="0"/>
        <w:spacing w:after="0" w:line="240" w:lineRule="auto"/>
        <w:rPr>
          <w:rFonts w:ascii="Times New Roman" w:hAnsi="Times New Roman"/>
        </w:rPr>
      </w:pPr>
      <w:r w:rsidRPr="0025439B" w:rsidR="007F08DB">
        <w:rPr>
          <w:rStyle w:val="FootnoteReference"/>
          <w:rFonts w:ascii="Times New Roman" w:hAnsi="Times New Roman"/>
        </w:rPr>
        <w:footnoteRef/>
      </w:r>
      <w:r w:rsidRPr="0025439B" w:rsidR="007F08DB">
        <w:rPr>
          <w:rFonts w:ascii="Times New Roman" w:hAnsi="Times New Roman"/>
        </w:rPr>
        <w:t>) § 2 ods. 4 písm. i) zákona č. 377/2004 Z. z.  o ochrane nefajčiarov a o zmene a doplnení niektorých zákonov v znení neskorších predpisov.</w:t>
      </w:r>
    </w:p>
  </w:footnote>
  <w:footnote w:id="3">
    <w:p w:rsidP="00F66A63">
      <w:pPr>
        <w:pStyle w:val="FootnoteText"/>
        <w:bidi w:val="0"/>
        <w:spacing w:after="0" w:line="240" w:lineRule="auto"/>
        <w:rPr>
          <w:rFonts w:ascii="Times New Roman" w:hAnsi="Times New Roman"/>
        </w:rPr>
      </w:pPr>
      <w:r w:rsidRPr="0025439B" w:rsidR="007F08DB">
        <w:rPr>
          <w:rStyle w:val="FootnoteReference"/>
          <w:rFonts w:ascii="Times New Roman" w:hAnsi="Times New Roman"/>
        </w:rPr>
        <w:footnoteRef/>
      </w:r>
      <w:r w:rsidRPr="0025439B" w:rsidR="007F08DB">
        <w:rPr>
          <w:rFonts w:ascii="Times New Roman" w:hAnsi="Times New Roman"/>
        </w:rPr>
        <w:t>) § 2 ods. 4 písm. i) zákona č. 377/2004 Z. z.  o ochrane nefajčiarov a o zmene a doplnení niektorých zákonov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304"/>
    <w:multiLevelType w:val="hybridMultilevel"/>
    <w:tmpl w:val="C5B65FA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9512A82"/>
    <w:multiLevelType w:val="multilevel"/>
    <w:tmpl w:val="E4AA0400"/>
    <w:styleLink w:val="WW8Num57"/>
    <w:lvl w:ilvl="0">
      <w:start w:val="1"/>
      <w:numFmt w:val="lowerLetter"/>
      <w:lvlText w:val="%1)"/>
      <w:lvlJc w:val="left"/>
      <w:pPr>
        <w:ind w:left="720" w:hanging="360"/>
      </w:pPr>
      <w:rPr>
        <w:rFonts w:cs="Times New Roman"/>
        <w:rtl w:val="0"/>
        <w:cs w:val="0"/>
      </w:rPr>
    </w:lvl>
    <w:lvl w:ilvl="1">
      <w:start w:val="1"/>
      <w:numFmt w:val="decimal"/>
      <w:lvlText w:val="%2."/>
      <w:lvlJc w:val="left"/>
      <w:pPr>
        <w:ind w:left="1211" w:hanging="360"/>
      </w:pPr>
      <w:rPr>
        <w:rFonts w:cs="Times New Roman"/>
        <w:rtl w:val="0"/>
        <w:cs w:val="0"/>
      </w:rPr>
    </w:lvl>
    <w:lvl w:ilvl="2">
      <w:start w:val="1"/>
      <w:numFmt w:val="decimal"/>
      <w:lvlText w:val="(%3)"/>
      <w:lvlJc w:val="left"/>
      <w:pPr>
        <w:ind w:left="234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CC462D5"/>
    <w:multiLevelType w:val="hybridMultilevel"/>
    <w:tmpl w:val="B89A88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7292A07"/>
    <w:multiLevelType w:val="multilevel"/>
    <w:tmpl w:val="2730C4CE"/>
    <w:styleLink w:val="WW8Num14"/>
    <w:lvl w:ilvl="0">
      <w:start w:val="2"/>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
    <w:nsid w:val="19767DFB"/>
    <w:multiLevelType w:val="hybridMultilevel"/>
    <w:tmpl w:val="9C9EED18"/>
    <w:lvl w:ilvl="0">
      <w:start w:val="1"/>
      <w:numFmt w:val="decimal"/>
      <w:lvlText w:val="(%1)"/>
      <w:lvlJc w:val="left"/>
      <w:pPr>
        <w:ind w:left="780" w:hanging="360"/>
      </w:pPr>
      <w:rPr>
        <w:rFonts w:cs="Times New Roman" w:hint="default"/>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5">
    <w:nsid w:val="1E8C1B13"/>
    <w:multiLevelType w:val="hybridMultilevel"/>
    <w:tmpl w:val="9942008A"/>
    <w:lvl w:ilvl="0">
      <w:start w:val="1"/>
      <w:numFmt w:val="lowerLetter"/>
      <w:lvlText w:val="%1)"/>
      <w:lvlJc w:val="left"/>
      <w:pPr>
        <w:ind w:left="644"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6">
    <w:nsid w:val="2ABA65E7"/>
    <w:multiLevelType w:val="hybridMultilevel"/>
    <w:tmpl w:val="20F2285C"/>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B731273"/>
    <w:multiLevelType w:val="multilevel"/>
    <w:tmpl w:val="E4623398"/>
    <w:styleLink w:val="WW8Num94"/>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8">
    <w:nsid w:val="2E7B619F"/>
    <w:multiLevelType w:val="hybridMultilevel"/>
    <w:tmpl w:val="C0144BF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FBB52E2"/>
    <w:multiLevelType w:val="hybridMultilevel"/>
    <w:tmpl w:val="D164700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51D501D"/>
    <w:multiLevelType w:val="multilevel"/>
    <w:tmpl w:val="44B8CAC0"/>
    <w:styleLink w:val="WW8Num9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ind w:left="234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5C93128"/>
    <w:multiLevelType w:val="hybridMultilevel"/>
    <w:tmpl w:val="0920774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9A1080E"/>
    <w:multiLevelType w:val="multilevel"/>
    <w:tmpl w:val="48B82A90"/>
    <w:styleLink w:val="WW8Num12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ind w:left="2340" w:hanging="360"/>
      </w:pPr>
      <w:rPr>
        <w:rFonts w:cs="Times New Roman"/>
        <w:rtl w:val="0"/>
        <w:cs w:val="0"/>
      </w:rPr>
    </w:lvl>
    <w:lvl w:ilvl="3">
      <w:start w:val="1"/>
      <w:numFmt w:val="decimal"/>
      <w:lvlText w:val="%4."/>
      <w:lvlJc w:val="left"/>
      <w:pPr>
        <w:ind w:left="2880" w:hanging="360"/>
      </w:pPr>
      <w:rPr>
        <w:rFonts w:cs="Times New Roman"/>
        <w:color w:val="7030A0"/>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E0A45A8"/>
    <w:multiLevelType w:val="hybridMultilevel"/>
    <w:tmpl w:val="E4448C82"/>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4">
    <w:nsid w:val="461428B2"/>
    <w:multiLevelType w:val="hybridMultilevel"/>
    <w:tmpl w:val="CF5C81C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47BA75D3"/>
    <w:multiLevelType w:val="hybridMultilevel"/>
    <w:tmpl w:val="6C80C87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84249D7"/>
    <w:multiLevelType w:val="multilevel"/>
    <w:tmpl w:val="DDCA091C"/>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7">
    <w:nsid w:val="499A6957"/>
    <w:multiLevelType w:val="hybridMultilevel"/>
    <w:tmpl w:val="19E0210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C3A0A4B"/>
    <w:multiLevelType w:val="multilevel"/>
    <w:tmpl w:val="00F4042A"/>
    <w:styleLink w:val="WW8Num83"/>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9">
    <w:nsid w:val="54E92E03"/>
    <w:multiLevelType w:val="hybridMultilevel"/>
    <w:tmpl w:val="8062A30A"/>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ascii="Times New Roman" w:hAnsi="Times New Roman" w:cs="Times New Roman" w:hint="default"/>
        <w:sz w:val="24"/>
        <w:szCs w:val="24"/>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0">
    <w:nsid w:val="599628EE"/>
    <w:multiLevelType w:val="hybridMultilevel"/>
    <w:tmpl w:val="E4C61C42"/>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1">
    <w:nsid w:val="5A8A2BF1"/>
    <w:multiLevelType w:val="hybridMultilevel"/>
    <w:tmpl w:val="76E48C1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E3E353E"/>
    <w:multiLevelType w:val="hybridMultilevel"/>
    <w:tmpl w:val="08E6D3B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hAnsi="Times New Roman" w:cs="Times New Roman" w:hint="default"/>
        <w:sz w:val="24"/>
        <w:szCs w:val="24"/>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E785DB1"/>
    <w:multiLevelType w:val="multilevel"/>
    <w:tmpl w:val="9C087C02"/>
    <w:styleLink w:val="WW8Num37"/>
    <w:lvl w:ilvl="0">
      <w:start w:val="1"/>
      <w:numFmt w:val="decimal"/>
      <w:lvlText w:val="(%1)"/>
      <w:lvlJc w:val="left"/>
      <w:pPr>
        <w:ind w:left="720" w:hanging="360"/>
      </w:pPr>
      <w:rPr>
        <w:rFonts w:cs="Times New Roman"/>
        <w:strike w:val="0"/>
        <w:dstrike w:val="0"/>
        <w:color w:val="000000"/>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4">
    <w:nsid w:val="624E072C"/>
    <w:multiLevelType w:val="multilevel"/>
    <w:tmpl w:val="A6467284"/>
    <w:styleLink w:val="WW8Num129"/>
    <w:lvl w:ilvl="0">
      <w:start w:val="1"/>
      <w:numFmt w:val="decimal"/>
      <w:lvlText w:val="(%1)"/>
      <w:lvlJc w:val="left"/>
      <w:pPr>
        <w:ind w:left="720" w:hanging="360"/>
      </w:pPr>
      <w:rPr>
        <w:rFonts w:eastAsia="Times New Roman"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5">
    <w:nsid w:val="6AD840FB"/>
    <w:multiLevelType w:val="hybridMultilevel"/>
    <w:tmpl w:val="56C2DFD2"/>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6">
    <w:nsid w:val="6BC8151A"/>
    <w:multiLevelType w:val="multilevel"/>
    <w:tmpl w:val="98AC7B56"/>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ind w:left="1440" w:hanging="360"/>
      </w:pPr>
      <w:rPr>
        <w:rFonts w:cs="Times New Roman" w:hint="default"/>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7">
    <w:nsid w:val="6C750889"/>
    <w:multiLevelType w:val="hybridMultilevel"/>
    <w:tmpl w:val="250E0C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6DCA3761"/>
    <w:multiLevelType w:val="hybridMultilevel"/>
    <w:tmpl w:val="6ADE25A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70FD57B0"/>
    <w:multiLevelType w:val="hybridMultilevel"/>
    <w:tmpl w:val="EF727664"/>
    <w:lvl w:ilvl="0">
      <w:start w:val="1"/>
      <w:numFmt w:val="decimal"/>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ascii="Times New Roman" w:eastAsia="Times New Roman" w:hAnsi="Times New Roman"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30">
    <w:nsid w:val="75DB17D3"/>
    <w:multiLevelType w:val="hybridMultilevel"/>
    <w:tmpl w:val="7672539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78231A32"/>
    <w:multiLevelType w:val="hybridMultilevel"/>
    <w:tmpl w:val="6E2AB7A4"/>
    <w:lvl w:ilvl="0">
      <w:start w:val="1"/>
      <w:numFmt w:val="lowerLetter"/>
      <w:lvlText w:val="%1)"/>
      <w:lvlJc w:val="left"/>
      <w:pPr>
        <w:ind w:left="780" w:hanging="360"/>
      </w:pPr>
      <w:rPr>
        <w:rFonts w:cs="Times New Roman" w:hint="default"/>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32">
    <w:nsid w:val="7DA50974"/>
    <w:multiLevelType w:val="hybridMultilevel"/>
    <w:tmpl w:val="1510568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3"/>
    <w:lvlOverride w:ilvl="0">
      <w:lvl w:ilvl="0">
        <w:start w:val="1"/>
        <w:numFmt w:val="decimal"/>
        <w:lvlText w:val="(%1)"/>
        <w:lvlJc w:val="left"/>
        <w:pPr>
          <w:ind w:left="720" w:hanging="360"/>
        </w:pPr>
        <w:rPr>
          <w:rFonts w:ascii="Times New Roman" w:hAnsi="Times New Roman" w:cs="Times New Roman" w:hint="default"/>
          <w:strike w:val="0"/>
          <w:dstrike w:val="0"/>
          <w:color w:val="000000"/>
          <w:rtl w:val="0"/>
          <w:cs w:val="0"/>
        </w:rPr>
      </w:lvl>
    </w:lvlOverride>
  </w:num>
  <w:num w:numId="2">
    <w:abstractNumId w:val="24"/>
    <w:lvlOverride w:ilvl="0">
      <w:startOverride w:val="1"/>
    </w:lvlOverride>
  </w:num>
  <w:num w:numId="3">
    <w:abstractNumId w:val="7"/>
  </w:num>
  <w:num w:numId="4">
    <w:abstractNumId w:val="12"/>
  </w:num>
  <w:num w:numId="5">
    <w:abstractNumId w:val="27"/>
  </w:num>
  <w:num w:numId="6">
    <w:abstractNumId w:val="1"/>
  </w:num>
  <w:num w:numId="7">
    <w:abstractNumId w:val="10"/>
  </w:num>
  <w:num w:numId="8">
    <w:abstractNumId w:val="23"/>
  </w:num>
  <w:num w:numId="9">
    <w:abstractNumId w:val="24"/>
  </w:num>
  <w:num w:numId="10">
    <w:abstractNumId w:val="9"/>
  </w:num>
  <w:num w:numId="11">
    <w:abstractNumId w:val="29"/>
  </w:num>
  <w:num w:numId="12">
    <w:abstractNumId w:val="13"/>
  </w:num>
  <w:num w:numId="13">
    <w:abstractNumId w:val="22"/>
  </w:num>
  <w:num w:numId="14">
    <w:abstractNumId w:val="5"/>
  </w:num>
  <w:num w:numId="15">
    <w:abstractNumId w:val="23"/>
    <w:lvlOverride w:ilvl="0">
      <w:startOverride w:val="1"/>
      <w:lvl w:ilvl="0">
        <w:start w:val="1"/>
        <w:numFmt w:val="decimal"/>
        <w:lvlText w:val="(%1)"/>
        <w:lvlJc w:val="left"/>
        <w:pPr>
          <w:ind w:left="720" w:hanging="360"/>
        </w:pPr>
        <w:rPr>
          <w:rFonts w:ascii="Times New Roman" w:hAnsi="Times New Roman" w:cs="Times New Roman" w:hint="default"/>
          <w:strike w:val="0"/>
          <w:dstrike w:val="0"/>
          <w:color w:val="000000"/>
          <w:rtl w:val="0"/>
          <w:cs w:val="0"/>
        </w:rPr>
      </w:lvl>
    </w:lvlOverride>
  </w:num>
  <w:num w:numId="16">
    <w:abstractNumId w:val="25"/>
  </w:num>
  <w:num w:numId="17">
    <w:abstractNumId w:val="3"/>
  </w:num>
  <w:num w:numId="18">
    <w:abstractNumId w:val="24"/>
    <w:lvlOverride w:ilvl="0">
      <w:lvl w:ilvl="0">
        <w:start w:val="1"/>
        <w:numFmt w:val="decimal"/>
        <w:lvlText w:val="(%1)"/>
        <w:lvlJc w:val="left"/>
        <w:pPr>
          <w:ind w:left="720" w:hanging="360"/>
        </w:pPr>
        <w:rPr>
          <w:rFonts w:ascii="Times New Roman" w:eastAsia="Times New Roman" w:hAnsi="Times New Roman" w:cs="Times New Roman" w:hint="default"/>
          <w:sz w:val="24"/>
          <w:szCs w:val="24"/>
          <w:rtl w:val="0"/>
          <w:cs w:val="0"/>
        </w:rPr>
      </w:lvl>
    </w:lvlOverride>
  </w:num>
  <w:num w:numId="19">
    <w:abstractNumId w:val="28"/>
  </w:num>
  <w:num w:numId="20">
    <w:abstractNumId w:val="18"/>
    <w:lvlOverride w:ilvl="0">
      <w:startOverride w:val="1"/>
    </w:lvlOverride>
  </w:num>
  <w:num w:numId="21">
    <w:abstractNumId w:val="18"/>
  </w:num>
  <w:num w:numId="22">
    <w:abstractNumId w:val="7"/>
    <w:lvlOverride w:ilvl="0">
      <w:startOverride w:val="1"/>
    </w:lvlOverride>
  </w:num>
  <w:num w:numId="23">
    <w:abstractNumId w:val="6"/>
  </w:num>
  <w:num w:numId="24">
    <w:abstractNumId w:val="0"/>
  </w:num>
  <w:num w:numId="25">
    <w:abstractNumId w:val="30"/>
  </w:num>
  <w:num w:numId="26">
    <w:abstractNumId w:val="11"/>
  </w:num>
  <w:num w:numId="27">
    <w:abstractNumId w:val="19"/>
  </w:num>
  <w:num w:numId="28">
    <w:abstractNumId w:val="4"/>
  </w:num>
  <w:num w:numId="29">
    <w:abstractNumId w:val="20"/>
  </w:num>
  <w:num w:numId="30">
    <w:abstractNumId w:val="21"/>
  </w:num>
  <w:num w:numId="31">
    <w:abstractNumId w:val="17"/>
  </w:num>
  <w:num w:numId="32">
    <w:abstractNumId w:val="32"/>
  </w:num>
  <w:num w:numId="33">
    <w:abstractNumId w:val="31"/>
  </w:num>
  <w:num w:numId="34">
    <w:abstractNumId w:val="15"/>
  </w:num>
  <w:num w:numId="35">
    <w:abstractNumId w:val="14"/>
  </w:num>
  <w:num w:numId="36">
    <w:abstractNumId w:val="26"/>
  </w:num>
  <w:num w:numId="37">
    <w:abstractNumId w:val="16"/>
  </w:num>
  <w:num w:numId="38">
    <w:abstractNumId w:val="2"/>
  </w:num>
  <w:num w:numId="3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9"/>
  <w:hyphenationZone w:val="425"/>
  <w:doNotHyphenateCaps/>
  <w:characterSpacingControl w:val="doNotCompress"/>
  <w:doNotValidateAgainstSchema/>
  <w:doNotDemarcateInvalidXml/>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2644"/>
    <w:rsid w:val="00003BF3"/>
    <w:rsid w:val="00005235"/>
    <w:rsid w:val="000066CD"/>
    <w:rsid w:val="00011425"/>
    <w:rsid w:val="00017051"/>
    <w:rsid w:val="00017711"/>
    <w:rsid w:val="00024359"/>
    <w:rsid w:val="00025553"/>
    <w:rsid w:val="000277C3"/>
    <w:rsid w:val="00035AD6"/>
    <w:rsid w:val="00037E1E"/>
    <w:rsid w:val="00040EC4"/>
    <w:rsid w:val="0004165C"/>
    <w:rsid w:val="000479BA"/>
    <w:rsid w:val="0005042F"/>
    <w:rsid w:val="0005682D"/>
    <w:rsid w:val="000725ED"/>
    <w:rsid w:val="0008103A"/>
    <w:rsid w:val="00094983"/>
    <w:rsid w:val="0009605A"/>
    <w:rsid w:val="00096D9F"/>
    <w:rsid w:val="000A2164"/>
    <w:rsid w:val="000A57E8"/>
    <w:rsid w:val="000A6B9A"/>
    <w:rsid w:val="000B5541"/>
    <w:rsid w:val="000C3694"/>
    <w:rsid w:val="000C50F6"/>
    <w:rsid w:val="000D4F33"/>
    <w:rsid w:val="000E0B0C"/>
    <w:rsid w:val="000F130F"/>
    <w:rsid w:val="000F3590"/>
    <w:rsid w:val="000F3E10"/>
    <w:rsid w:val="000F5C50"/>
    <w:rsid w:val="000F7E7C"/>
    <w:rsid w:val="001000FE"/>
    <w:rsid w:val="001016DC"/>
    <w:rsid w:val="00102891"/>
    <w:rsid w:val="00105541"/>
    <w:rsid w:val="001075FB"/>
    <w:rsid w:val="00120515"/>
    <w:rsid w:val="001210B2"/>
    <w:rsid w:val="00122822"/>
    <w:rsid w:val="00122F7C"/>
    <w:rsid w:val="001259B5"/>
    <w:rsid w:val="001322B0"/>
    <w:rsid w:val="00133765"/>
    <w:rsid w:val="00143020"/>
    <w:rsid w:val="00145388"/>
    <w:rsid w:val="00146548"/>
    <w:rsid w:val="00147070"/>
    <w:rsid w:val="00151218"/>
    <w:rsid w:val="001532A4"/>
    <w:rsid w:val="001554E3"/>
    <w:rsid w:val="001565DA"/>
    <w:rsid w:val="001629F6"/>
    <w:rsid w:val="00171FF9"/>
    <w:rsid w:val="0017523F"/>
    <w:rsid w:val="001755F3"/>
    <w:rsid w:val="00177C7A"/>
    <w:rsid w:val="0018091A"/>
    <w:rsid w:val="00180A6E"/>
    <w:rsid w:val="001857A8"/>
    <w:rsid w:val="00185D49"/>
    <w:rsid w:val="00187A59"/>
    <w:rsid w:val="00187E62"/>
    <w:rsid w:val="0019046B"/>
    <w:rsid w:val="00190A0A"/>
    <w:rsid w:val="00195FD7"/>
    <w:rsid w:val="001963D3"/>
    <w:rsid w:val="00196590"/>
    <w:rsid w:val="0019686F"/>
    <w:rsid w:val="001A0796"/>
    <w:rsid w:val="001B476F"/>
    <w:rsid w:val="001C3B3E"/>
    <w:rsid w:val="001C3E68"/>
    <w:rsid w:val="001C4427"/>
    <w:rsid w:val="001C45B6"/>
    <w:rsid w:val="001C4F25"/>
    <w:rsid w:val="001D0140"/>
    <w:rsid w:val="001D10C4"/>
    <w:rsid w:val="001D387D"/>
    <w:rsid w:val="001D6AA4"/>
    <w:rsid w:val="001D76EA"/>
    <w:rsid w:val="001E126B"/>
    <w:rsid w:val="001F092C"/>
    <w:rsid w:val="001F553F"/>
    <w:rsid w:val="00203C54"/>
    <w:rsid w:val="00204D44"/>
    <w:rsid w:val="00211148"/>
    <w:rsid w:val="002170A5"/>
    <w:rsid w:val="00220009"/>
    <w:rsid w:val="002257DA"/>
    <w:rsid w:val="00242F2F"/>
    <w:rsid w:val="00251304"/>
    <w:rsid w:val="002534F2"/>
    <w:rsid w:val="0025439B"/>
    <w:rsid w:val="0025723E"/>
    <w:rsid w:val="002579F7"/>
    <w:rsid w:val="00261552"/>
    <w:rsid w:val="002642D3"/>
    <w:rsid w:val="00266310"/>
    <w:rsid w:val="00267369"/>
    <w:rsid w:val="00267CEF"/>
    <w:rsid w:val="00270D5B"/>
    <w:rsid w:val="0027533F"/>
    <w:rsid w:val="002823A0"/>
    <w:rsid w:val="00283F1E"/>
    <w:rsid w:val="00286529"/>
    <w:rsid w:val="0029480E"/>
    <w:rsid w:val="002A2277"/>
    <w:rsid w:val="002A7929"/>
    <w:rsid w:val="002B0CEB"/>
    <w:rsid w:val="002B15A1"/>
    <w:rsid w:val="002B2174"/>
    <w:rsid w:val="002B38B2"/>
    <w:rsid w:val="002B39D3"/>
    <w:rsid w:val="002C33E6"/>
    <w:rsid w:val="002C7098"/>
    <w:rsid w:val="002C782B"/>
    <w:rsid w:val="002D0670"/>
    <w:rsid w:val="002D183D"/>
    <w:rsid w:val="002D391C"/>
    <w:rsid w:val="002E1AE1"/>
    <w:rsid w:val="002E349B"/>
    <w:rsid w:val="002E6D0F"/>
    <w:rsid w:val="002E7FEA"/>
    <w:rsid w:val="002F0C3E"/>
    <w:rsid w:val="002F3237"/>
    <w:rsid w:val="003004F1"/>
    <w:rsid w:val="00301045"/>
    <w:rsid w:val="00305F40"/>
    <w:rsid w:val="003071B2"/>
    <w:rsid w:val="00313F8C"/>
    <w:rsid w:val="003259D0"/>
    <w:rsid w:val="00326FEB"/>
    <w:rsid w:val="00332198"/>
    <w:rsid w:val="00335C6C"/>
    <w:rsid w:val="003360D5"/>
    <w:rsid w:val="003428B0"/>
    <w:rsid w:val="00343E3C"/>
    <w:rsid w:val="00357884"/>
    <w:rsid w:val="00370291"/>
    <w:rsid w:val="00370971"/>
    <w:rsid w:val="00371799"/>
    <w:rsid w:val="00373A9C"/>
    <w:rsid w:val="00373E2B"/>
    <w:rsid w:val="003770EC"/>
    <w:rsid w:val="003816B1"/>
    <w:rsid w:val="003840C0"/>
    <w:rsid w:val="00391DC5"/>
    <w:rsid w:val="00392029"/>
    <w:rsid w:val="00395729"/>
    <w:rsid w:val="00395A7A"/>
    <w:rsid w:val="00397410"/>
    <w:rsid w:val="003A46F4"/>
    <w:rsid w:val="003A5D5B"/>
    <w:rsid w:val="003A7A42"/>
    <w:rsid w:val="003C3EB4"/>
    <w:rsid w:val="003C3F5C"/>
    <w:rsid w:val="003C55BD"/>
    <w:rsid w:val="003C5B42"/>
    <w:rsid w:val="003D0FAF"/>
    <w:rsid w:val="003D11EE"/>
    <w:rsid w:val="003D3792"/>
    <w:rsid w:val="003D6C94"/>
    <w:rsid w:val="003E06C1"/>
    <w:rsid w:val="003E24BD"/>
    <w:rsid w:val="003E61CA"/>
    <w:rsid w:val="003F4C87"/>
    <w:rsid w:val="003F5316"/>
    <w:rsid w:val="003F6928"/>
    <w:rsid w:val="003F6EE5"/>
    <w:rsid w:val="00400344"/>
    <w:rsid w:val="004005D3"/>
    <w:rsid w:val="00406128"/>
    <w:rsid w:val="00410EB1"/>
    <w:rsid w:val="00425215"/>
    <w:rsid w:val="00426D06"/>
    <w:rsid w:val="00430A36"/>
    <w:rsid w:val="004312CD"/>
    <w:rsid w:val="0043556A"/>
    <w:rsid w:val="00446B81"/>
    <w:rsid w:val="00447A93"/>
    <w:rsid w:val="0045057B"/>
    <w:rsid w:val="00456CA4"/>
    <w:rsid w:val="00457412"/>
    <w:rsid w:val="00461E38"/>
    <w:rsid w:val="00462759"/>
    <w:rsid w:val="00465E32"/>
    <w:rsid w:val="004672B6"/>
    <w:rsid w:val="00471047"/>
    <w:rsid w:val="004940B9"/>
    <w:rsid w:val="004941A4"/>
    <w:rsid w:val="004A2323"/>
    <w:rsid w:val="004A42E1"/>
    <w:rsid w:val="004D19F0"/>
    <w:rsid w:val="004D234E"/>
    <w:rsid w:val="004D4AFD"/>
    <w:rsid w:val="004D7ACD"/>
    <w:rsid w:val="004E0906"/>
    <w:rsid w:val="004E3F6D"/>
    <w:rsid w:val="004E407F"/>
    <w:rsid w:val="004E46EA"/>
    <w:rsid w:val="004F0425"/>
    <w:rsid w:val="004F1007"/>
    <w:rsid w:val="004F7DA9"/>
    <w:rsid w:val="005054D6"/>
    <w:rsid w:val="00505D8B"/>
    <w:rsid w:val="005077D4"/>
    <w:rsid w:val="00510990"/>
    <w:rsid w:val="00511BA7"/>
    <w:rsid w:val="005170A9"/>
    <w:rsid w:val="00520388"/>
    <w:rsid w:val="00520850"/>
    <w:rsid w:val="005262FC"/>
    <w:rsid w:val="00526B9A"/>
    <w:rsid w:val="00527ACD"/>
    <w:rsid w:val="005317EF"/>
    <w:rsid w:val="005402C7"/>
    <w:rsid w:val="00543C29"/>
    <w:rsid w:val="00547DE5"/>
    <w:rsid w:val="005541E2"/>
    <w:rsid w:val="005609C7"/>
    <w:rsid w:val="00561887"/>
    <w:rsid w:val="00564610"/>
    <w:rsid w:val="00565F11"/>
    <w:rsid w:val="00566066"/>
    <w:rsid w:val="005675D8"/>
    <w:rsid w:val="005757E9"/>
    <w:rsid w:val="005859F5"/>
    <w:rsid w:val="00590362"/>
    <w:rsid w:val="005A5E87"/>
    <w:rsid w:val="005A792D"/>
    <w:rsid w:val="005A7F64"/>
    <w:rsid w:val="005B16E4"/>
    <w:rsid w:val="005B2FAD"/>
    <w:rsid w:val="005B2FD0"/>
    <w:rsid w:val="005B57DA"/>
    <w:rsid w:val="005D14D1"/>
    <w:rsid w:val="005D548D"/>
    <w:rsid w:val="005E17E9"/>
    <w:rsid w:val="005E644F"/>
    <w:rsid w:val="005F66D6"/>
    <w:rsid w:val="00600842"/>
    <w:rsid w:val="00605389"/>
    <w:rsid w:val="00616EAF"/>
    <w:rsid w:val="00650C8E"/>
    <w:rsid w:val="006522FF"/>
    <w:rsid w:val="00664C5A"/>
    <w:rsid w:val="00664C8F"/>
    <w:rsid w:val="0067272D"/>
    <w:rsid w:val="00676608"/>
    <w:rsid w:val="00676E16"/>
    <w:rsid w:val="006823C3"/>
    <w:rsid w:val="00682410"/>
    <w:rsid w:val="00690BA5"/>
    <w:rsid w:val="00691D1B"/>
    <w:rsid w:val="006A13D1"/>
    <w:rsid w:val="006A1644"/>
    <w:rsid w:val="006A3E60"/>
    <w:rsid w:val="006B2E35"/>
    <w:rsid w:val="006C6262"/>
    <w:rsid w:val="006D46A8"/>
    <w:rsid w:val="006E4A3A"/>
    <w:rsid w:val="006F2C7B"/>
    <w:rsid w:val="006F6B24"/>
    <w:rsid w:val="00700402"/>
    <w:rsid w:val="00700C4F"/>
    <w:rsid w:val="00712169"/>
    <w:rsid w:val="00713DE5"/>
    <w:rsid w:val="00714D3D"/>
    <w:rsid w:val="00715C9D"/>
    <w:rsid w:val="0072172A"/>
    <w:rsid w:val="00722E60"/>
    <w:rsid w:val="007233B8"/>
    <w:rsid w:val="00731103"/>
    <w:rsid w:val="00732CB5"/>
    <w:rsid w:val="00744764"/>
    <w:rsid w:val="007469D6"/>
    <w:rsid w:val="00747CE1"/>
    <w:rsid w:val="007514F9"/>
    <w:rsid w:val="007516EC"/>
    <w:rsid w:val="0075553D"/>
    <w:rsid w:val="00760074"/>
    <w:rsid w:val="00763D1D"/>
    <w:rsid w:val="0076408F"/>
    <w:rsid w:val="007647D1"/>
    <w:rsid w:val="007654A4"/>
    <w:rsid w:val="00772E65"/>
    <w:rsid w:val="007738B5"/>
    <w:rsid w:val="00773A54"/>
    <w:rsid w:val="00775E51"/>
    <w:rsid w:val="007761BD"/>
    <w:rsid w:val="00785788"/>
    <w:rsid w:val="00785F09"/>
    <w:rsid w:val="007904CE"/>
    <w:rsid w:val="0079468C"/>
    <w:rsid w:val="00795704"/>
    <w:rsid w:val="00795E99"/>
    <w:rsid w:val="007B163F"/>
    <w:rsid w:val="007B1F37"/>
    <w:rsid w:val="007B3A0D"/>
    <w:rsid w:val="007B65DF"/>
    <w:rsid w:val="007B6DA9"/>
    <w:rsid w:val="007C43EE"/>
    <w:rsid w:val="007C700D"/>
    <w:rsid w:val="007D2629"/>
    <w:rsid w:val="007D467C"/>
    <w:rsid w:val="007D46EB"/>
    <w:rsid w:val="007E0F6F"/>
    <w:rsid w:val="007E4FCF"/>
    <w:rsid w:val="007E699C"/>
    <w:rsid w:val="007F038A"/>
    <w:rsid w:val="007F08DB"/>
    <w:rsid w:val="007F1090"/>
    <w:rsid w:val="007F1742"/>
    <w:rsid w:val="007F1959"/>
    <w:rsid w:val="007F3CDE"/>
    <w:rsid w:val="007F3D1E"/>
    <w:rsid w:val="007F3EF4"/>
    <w:rsid w:val="007F7343"/>
    <w:rsid w:val="00802FD9"/>
    <w:rsid w:val="00803274"/>
    <w:rsid w:val="008157CA"/>
    <w:rsid w:val="00821E85"/>
    <w:rsid w:val="00825905"/>
    <w:rsid w:val="00827F25"/>
    <w:rsid w:val="00830605"/>
    <w:rsid w:val="00834F1F"/>
    <w:rsid w:val="00840438"/>
    <w:rsid w:val="00863B6E"/>
    <w:rsid w:val="00863E86"/>
    <w:rsid w:val="008656B8"/>
    <w:rsid w:val="00870DB1"/>
    <w:rsid w:val="008714B4"/>
    <w:rsid w:val="008723AB"/>
    <w:rsid w:val="00872FA6"/>
    <w:rsid w:val="00874CE8"/>
    <w:rsid w:val="008760C6"/>
    <w:rsid w:val="00880FF2"/>
    <w:rsid w:val="00884619"/>
    <w:rsid w:val="00884BC8"/>
    <w:rsid w:val="008A05E4"/>
    <w:rsid w:val="008A204C"/>
    <w:rsid w:val="008A32E1"/>
    <w:rsid w:val="008A4F7F"/>
    <w:rsid w:val="008B34C5"/>
    <w:rsid w:val="008B3543"/>
    <w:rsid w:val="008B4061"/>
    <w:rsid w:val="008C045A"/>
    <w:rsid w:val="008C102F"/>
    <w:rsid w:val="008C54C3"/>
    <w:rsid w:val="008C5855"/>
    <w:rsid w:val="008D02EA"/>
    <w:rsid w:val="008E34CA"/>
    <w:rsid w:val="008E5B95"/>
    <w:rsid w:val="008E6FBF"/>
    <w:rsid w:val="008F03D0"/>
    <w:rsid w:val="008F30DE"/>
    <w:rsid w:val="00900BAA"/>
    <w:rsid w:val="00901FD1"/>
    <w:rsid w:val="00903FAA"/>
    <w:rsid w:val="009173E3"/>
    <w:rsid w:val="009212BF"/>
    <w:rsid w:val="0092472C"/>
    <w:rsid w:val="0092613D"/>
    <w:rsid w:val="00930367"/>
    <w:rsid w:val="00930373"/>
    <w:rsid w:val="0093605F"/>
    <w:rsid w:val="00940C5E"/>
    <w:rsid w:val="00950572"/>
    <w:rsid w:val="0095207D"/>
    <w:rsid w:val="0096221E"/>
    <w:rsid w:val="00962E73"/>
    <w:rsid w:val="00966F96"/>
    <w:rsid w:val="00971328"/>
    <w:rsid w:val="00971C79"/>
    <w:rsid w:val="00973864"/>
    <w:rsid w:val="00974BF3"/>
    <w:rsid w:val="00981779"/>
    <w:rsid w:val="00982A75"/>
    <w:rsid w:val="00983E8E"/>
    <w:rsid w:val="00985BDF"/>
    <w:rsid w:val="009928E0"/>
    <w:rsid w:val="0099619F"/>
    <w:rsid w:val="00997BE3"/>
    <w:rsid w:val="009B247C"/>
    <w:rsid w:val="009B3465"/>
    <w:rsid w:val="009C16D2"/>
    <w:rsid w:val="009C17B9"/>
    <w:rsid w:val="009C375C"/>
    <w:rsid w:val="009C3EAC"/>
    <w:rsid w:val="009C44B9"/>
    <w:rsid w:val="009D255C"/>
    <w:rsid w:val="009D46CF"/>
    <w:rsid w:val="009D512D"/>
    <w:rsid w:val="009E2D3E"/>
    <w:rsid w:val="009E313C"/>
    <w:rsid w:val="009E3595"/>
    <w:rsid w:val="009E5688"/>
    <w:rsid w:val="009F005F"/>
    <w:rsid w:val="009F55AB"/>
    <w:rsid w:val="009F5957"/>
    <w:rsid w:val="009F7A46"/>
    <w:rsid w:val="00A01294"/>
    <w:rsid w:val="00A02F9D"/>
    <w:rsid w:val="00A06D52"/>
    <w:rsid w:val="00A13A07"/>
    <w:rsid w:val="00A13C3B"/>
    <w:rsid w:val="00A2134C"/>
    <w:rsid w:val="00A2479F"/>
    <w:rsid w:val="00A31B21"/>
    <w:rsid w:val="00A34A5E"/>
    <w:rsid w:val="00A35667"/>
    <w:rsid w:val="00A37578"/>
    <w:rsid w:val="00A46FEF"/>
    <w:rsid w:val="00A61A5F"/>
    <w:rsid w:val="00A657E5"/>
    <w:rsid w:val="00A661D6"/>
    <w:rsid w:val="00A66B0A"/>
    <w:rsid w:val="00A7256E"/>
    <w:rsid w:val="00A75A0E"/>
    <w:rsid w:val="00A771B4"/>
    <w:rsid w:val="00A800F4"/>
    <w:rsid w:val="00A9063F"/>
    <w:rsid w:val="00A91EEA"/>
    <w:rsid w:val="00A9496A"/>
    <w:rsid w:val="00AA26C9"/>
    <w:rsid w:val="00AA317A"/>
    <w:rsid w:val="00AA3AF2"/>
    <w:rsid w:val="00AB1604"/>
    <w:rsid w:val="00AB6828"/>
    <w:rsid w:val="00AC0FDE"/>
    <w:rsid w:val="00AC4671"/>
    <w:rsid w:val="00AC5E8C"/>
    <w:rsid w:val="00AD2461"/>
    <w:rsid w:val="00AD3068"/>
    <w:rsid w:val="00AD45B6"/>
    <w:rsid w:val="00AD673F"/>
    <w:rsid w:val="00AE05FB"/>
    <w:rsid w:val="00AE0C5E"/>
    <w:rsid w:val="00AF1975"/>
    <w:rsid w:val="00AF54A7"/>
    <w:rsid w:val="00AF694B"/>
    <w:rsid w:val="00B02F18"/>
    <w:rsid w:val="00B12B36"/>
    <w:rsid w:val="00B159B8"/>
    <w:rsid w:val="00B20FE6"/>
    <w:rsid w:val="00B2105E"/>
    <w:rsid w:val="00B21741"/>
    <w:rsid w:val="00B23A15"/>
    <w:rsid w:val="00B416E0"/>
    <w:rsid w:val="00B52FBB"/>
    <w:rsid w:val="00B557FF"/>
    <w:rsid w:val="00B65F81"/>
    <w:rsid w:val="00B67891"/>
    <w:rsid w:val="00B71EDE"/>
    <w:rsid w:val="00B733AC"/>
    <w:rsid w:val="00B741A3"/>
    <w:rsid w:val="00B75293"/>
    <w:rsid w:val="00B75D22"/>
    <w:rsid w:val="00B77A59"/>
    <w:rsid w:val="00B800AD"/>
    <w:rsid w:val="00B80698"/>
    <w:rsid w:val="00B83A9B"/>
    <w:rsid w:val="00B865D8"/>
    <w:rsid w:val="00B9022E"/>
    <w:rsid w:val="00B96B21"/>
    <w:rsid w:val="00BA3CD4"/>
    <w:rsid w:val="00BB7EC7"/>
    <w:rsid w:val="00BD6382"/>
    <w:rsid w:val="00BE29AF"/>
    <w:rsid w:val="00BE3D21"/>
    <w:rsid w:val="00BE6469"/>
    <w:rsid w:val="00BF1D01"/>
    <w:rsid w:val="00BF7F76"/>
    <w:rsid w:val="00C0067C"/>
    <w:rsid w:val="00C013F8"/>
    <w:rsid w:val="00C05338"/>
    <w:rsid w:val="00C07C04"/>
    <w:rsid w:val="00C10356"/>
    <w:rsid w:val="00C1126D"/>
    <w:rsid w:val="00C114C1"/>
    <w:rsid w:val="00C11605"/>
    <w:rsid w:val="00C12C4C"/>
    <w:rsid w:val="00C14906"/>
    <w:rsid w:val="00C17EE2"/>
    <w:rsid w:val="00C21681"/>
    <w:rsid w:val="00C2170F"/>
    <w:rsid w:val="00C21AEB"/>
    <w:rsid w:val="00C41F71"/>
    <w:rsid w:val="00C43BF4"/>
    <w:rsid w:val="00C44089"/>
    <w:rsid w:val="00C47B22"/>
    <w:rsid w:val="00C51474"/>
    <w:rsid w:val="00C57296"/>
    <w:rsid w:val="00C607E6"/>
    <w:rsid w:val="00C63994"/>
    <w:rsid w:val="00C67FD1"/>
    <w:rsid w:val="00C75029"/>
    <w:rsid w:val="00C7557F"/>
    <w:rsid w:val="00C75E09"/>
    <w:rsid w:val="00C85FBA"/>
    <w:rsid w:val="00C93D18"/>
    <w:rsid w:val="00CA2C6E"/>
    <w:rsid w:val="00CA409C"/>
    <w:rsid w:val="00CA478D"/>
    <w:rsid w:val="00CA5F48"/>
    <w:rsid w:val="00CB55FE"/>
    <w:rsid w:val="00CB5D15"/>
    <w:rsid w:val="00CB6EC1"/>
    <w:rsid w:val="00CC1A28"/>
    <w:rsid w:val="00CC3258"/>
    <w:rsid w:val="00CC59C5"/>
    <w:rsid w:val="00CC6907"/>
    <w:rsid w:val="00CC6B38"/>
    <w:rsid w:val="00CD4F30"/>
    <w:rsid w:val="00CD70A5"/>
    <w:rsid w:val="00CD7851"/>
    <w:rsid w:val="00CE15D8"/>
    <w:rsid w:val="00CE336E"/>
    <w:rsid w:val="00CE368D"/>
    <w:rsid w:val="00CE38CF"/>
    <w:rsid w:val="00CF0E3B"/>
    <w:rsid w:val="00CF65DB"/>
    <w:rsid w:val="00CF7296"/>
    <w:rsid w:val="00D04E47"/>
    <w:rsid w:val="00D05C75"/>
    <w:rsid w:val="00D113BD"/>
    <w:rsid w:val="00D15FD7"/>
    <w:rsid w:val="00D163C2"/>
    <w:rsid w:val="00D30B81"/>
    <w:rsid w:val="00D3609B"/>
    <w:rsid w:val="00D3750A"/>
    <w:rsid w:val="00D44CFE"/>
    <w:rsid w:val="00D60A41"/>
    <w:rsid w:val="00D61D89"/>
    <w:rsid w:val="00D65628"/>
    <w:rsid w:val="00D67EAF"/>
    <w:rsid w:val="00D77DFB"/>
    <w:rsid w:val="00D77EBC"/>
    <w:rsid w:val="00D82182"/>
    <w:rsid w:val="00D82F9E"/>
    <w:rsid w:val="00D8445E"/>
    <w:rsid w:val="00D84613"/>
    <w:rsid w:val="00D84A49"/>
    <w:rsid w:val="00D8746D"/>
    <w:rsid w:val="00D90267"/>
    <w:rsid w:val="00D920A6"/>
    <w:rsid w:val="00D968E4"/>
    <w:rsid w:val="00DA0F6C"/>
    <w:rsid w:val="00DA268D"/>
    <w:rsid w:val="00DA6C38"/>
    <w:rsid w:val="00DA782E"/>
    <w:rsid w:val="00DB1647"/>
    <w:rsid w:val="00DB20F3"/>
    <w:rsid w:val="00DB2576"/>
    <w:rsid w:val="00DC03A1"/>
    <w:rsid w:val="00DC328B"/>
    <w:rsid w:val="00DD0053"/>
    <w:rsid w:val="00DD0632"/>
    <w:rsid w:val="00DE14C8"/>
    <w:rsid w:val="00DE19F3"/>
    <w:rsid w:val="00DF275A"/>
    <w:rsid w:val="00DF5A4D"/>
    <w:rsid w:val="00E0274C"/>
    <w:rsid w:val="00E03175"/>
    <w:rsid w:val="00E13B07"/>
    <w:rsid w:val="00E15086"/>
    <w:rsid w:val="00E158AE"/>
    <w:rsid w:val="00E16EF5"/>
    <w:rsid w:val="00E20F2A"/>
    <w:rsid w:val="00E21623"/>
    <w:rsid w:val="00E218ED"/>
    <w:rsid w:val="00E267B1"/>
    <w:rsid w:val="00E2704A"/>
    <w:rsid w:val="00E33AD6"/>
    <w:rsid w:val="00E37D9A"/>
    <w:rsid w:val="00E429E7"/>
    <w:rsid w:val="00E471DD"/>
    <w:rsid w:val="00E5186B"/>
    <w:rsid w:val="00E61C67"/>
    <w:rsid w:val="00E61DA6"/>
    <w:rsid w:val="00E636E6"/>
    <w:rsid w:val="00E6537B"/>
    <w:rsid w:val="00E67CA5"/>
    <w:rsid w:val="00E73E10"/>
    <w:rsid w:val="00E74214"/>
    <w:rsid w:val="00E74CDB"/>
    <w:rsid w:val="00E83767"/>
    <w:rsid w:val="00E84812"/>
    <w:rsid w:val="00E92C78"/>
    <w:rsid w:val="00E96A66"/>
    <w:rsid w:val="00E97816"/>
    <w:rsid w:val="00EA00E9"/>
    <w:rsid w:val="00EC53A8"/>
    <w:rsid w:val="00ED01F6"/>
    <w:rsid w:val="00ED3C66"/>
    <w:rsid w:val="00EE2DBF"/>
    <w:rsid w:val="00EF1AF2"/>
    <w:rsid w:val="00EF28F0"/>
    <w:rsid w:val="00EF3C03"/>
    <w:rsid w:val="00F01A74"/>
    <w:rsid w:val="00F06275"/>
    <w:rsid w:val="00F112D0"/>
    <w:rsid w:val="00F1700E"/>
    <w:rsid w:val="00F1708D"/>
    <w:rsid w:val="00F1773E"/>
    <w:rsid w:val="00F23997"/>
    <w:rsid w:val="00F246E3"/>
    <w:rsid w:val="00F25D54"/>
    <w:rsid w:val="00F273BE"/>
    <w:rsid w:val="00F275B2"/>
    <w:rsid w:val="00F36290"/>
    <w:rsid w:val="00F36516"/>
    <w:rsid w:val="00F37776"/>
    <w:rsid w:val="00F44279"/>
    <w:rsid w:val="00F46B28"/>
    <w:rsid w:val="00F51F3D"/>
    <w:rsid w:val="00F529A3"/>
    <w:rsid w:val="00F66179"/>
    <w:rsid w:val="00F66A63"/>
    <w:rsid w:val="00F73114"/>
    <w:rsid w:val="00F747B3"/>
    <w:rsid w:val="00F7488A"/>
    <w:rsid w:val="00F74A35"/>
    <w:rsid w:val="00F815BB"/>
    <w:rsid w:val="00F82C95"/>
    <w:rsid w:val="00F8448A"/>
    <w:rsid w:val="00F92E30"/>
    <w:rsid w:val="00F94CB3"/>
    <w:rsid w:val="00F94FAD"/>
    <w:rsid w:val="00FA25AF"/>
    <w:rsid w:val="00FB0162"/>
    <w:rsid w:val="00FB7C0B"/>
    <w:rsid w:val="00FC0628"/>
    <w:rsid w:val="00FC1CAF"/>
    <w:rsid w:val="00FD10DD"/>
    <w:rsid w:val="00FD48DC"/>
    <w:rsid w:val="00FD5C57"/>
    <w:rsid w:val="00FE0180"/>
    <w:rsid w:val="00FE27E8"/>
    <w:rsid w:val="00FE3761"/>
    <w:rsid w:val="00FE7E83"/>
    <w:rsid w:val="00FF03EE"/>
    <w:rsid w:val="00FF161B"/>
    <w:rsid w:val="00FF3415"/>
    <w:rsid w:val="00FF3679"/>
    <w:rsid w:val="00FF440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469"/>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paragraph" w:styleId="Heading5">
    <w:name w:val="heading 5"/>
    <w:basedOn w:val="Normal"/>
    <w:next w:val="Normal"/>
    <w:link w:val="Nadpis5Char"/>
    <w:uiPriority w:val="99"/>
    <w:qFormat/>
    <w:rsid w:val="005757E9"/>
    <w:pPr>
      <w:spacing w:before="240" w:after="60"/>
      <w:jc w:val="left"/>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pPr>
      <w:jc w:val="left"/>
    </w:pPr>
    <w:rPr>
      <w:sz w:val="20"/>
      <w:szCs w:val="20"/>
    </w:rPr>
  </w:style>
  <w:style w:type="character" w:customStyle="1" w:styleId="TextpoznmkypodiarouChar">
    <w:name w:val="Text poznámky pod čiarou Char"/>
    <w:basedOn w:val="DefaultParagraphFont"/>
    <w:link w:val="FootnoteText"/>
    <w:uiPriority w:val="99"/>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character" w:customStyle="1" w:styleId="tw4winMark">
    <w:name w:val="tw4winMark"/>
    <w:uiPriority w:val="99"/>
    <w:rsid w:val="00F273BE"/>
    <w:rPr>
      <w:rFonts w:ascii="Courier New" w:hAnsi="Courier New" w:cs="Courier New"/>
      <w:vanish/>
      <w:color w:val="800080"/>
      <w:sz w:val="24"/>
      <w:vertAlign w:val="subscript"/>
    </w:rPr>
  </w:style>
  <w:style w:type="paragraph" w:customStyle="1" w:styleId="BodyText21">
    <w:name w:val="Body Text 21"/>
    <w:basedOn w:val="Normal"/>
    <w:uiPriority w:val="99"/>
    <w:rsid w:val="00CC6B38"/>
    <w:pPr>
      <w:autoSpaceDE/>
      <w:autoSpaceDN/>
      <w:spacing w:before="120" w:line="240" w:lineRule="atLeast"/>
      <w:jc w:val="both"/>
    </w:pPr>
    <w:rPr>
      <w:sz w:val="20"/>
      <w:szCs w:val="20"/>
    </w:rPr>
  </w:style>
  <w:style w:type="paragraph" w:styleId="BodyText">
    <w:name w:val="Body Text"/>
    <w:basedOn w:val="Normal"/>
    <w:link w:val="ZkladntextChar"/>
    <w:uiPriority w:val="99"/>
    <w:rsid w:val="00CC6B38"/>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customStyle="1" w:styleId="Dtumvpredpise">
    <w:name w:val="Dátum v predpise"/>
    <w:basedOn w:val="Normal"/>
    <w:uiPriority w:val="99"/>
    <w:rsid w:val="001C4427"/>
    <w:pPr>
      <w:widowControl w:val="0"/>
      <w:autoSpaceDE/>
      <w:autoSpaceDN/>
      <w:spacing w:before="120" w:after="120"/>
      <w:jc w:val="center"/>
    </w:pPr>
    <w:rPr>
      <w:rFonts w:ascii="Arial" w:hAnsi="Arial"/>
      <w:spacing w:val="20"/>
      <w:sz w:val="28"/>
      <w:szCs w:val="20"/>
      <w:lang w:eastAsia="cs-CZ"/>
    </w:rPr>
  </w:style>
  <w:style w:type="paragraph" w:customStyle="1" w:styleId="Odstavecseseznamem">
    <w:name w:val="Odstavec se seznamem"/>
    <w:basedOn w:val="Normal"/>
    <w:uiPriority w:val="99"/>
    <w:rsid w:val="00971C79"/>
    <w:pPr>
      <w:autoSpaceDE/>
      <w:autoSpaceDN/>
      <w:ind w:left="708"/>
      <w:jc w:val="left"/>
    </w:pPr>
  </w:style>
  <w:style w:type="paragraph" w:customStyle="1" w:styleId="Textparagrafu">
    <w:name w:val="Text paragrafu"/>
    <w:basedOn w:val="Normal"/>
    <w:uiPriority w:val="99"/>
    <w:rsid w:val="00DD0053"/>
    <w:pPr>
      <w:autoSpaceDE/>
      <w:autoSpaceDN/>
      <w:spacing w:before="240"/>
      <w:ind w:firstLine="425"/>
      <w:jc w:val="both"/>
      <w:outlineLvl w:val="5"/>
    </w:pPr>
    <w:rPr>
      <w:szCs w:val="20"/>
      <w:lang w:val="cs-CZ"/>
    </w:rPr>
  </w:style>
  <w:style w:type="paragraph" w:styleId="BodyTextIndent3">
    <w:name w:val="Body Text Indent 3"/>
    <w:basedOn w:val="Normal"/>
    <w:link w:val="Zarkazkladnhotextu3Char"/>
    <w:uiPriority w:val="99"/>
    <w:rsid w:val="00BB7EC7"/>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Indent">
    <w:name w:val="Body Text Indent"/>
    <w:basedOn w:val="Normal"/>
    <w:link w:val="ZarkazkladnhotextuChar"/>
    <w:uiPriority w:val="99"/>
    <w:rsid w:val="0008103A"/>
    <w:pPr>
      <w:spacing w:after="120"/>
      <w:ind w:left="283"/>
      <w:jc w:val="left"/>
    </w:p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customStyle="1" w:styleId="DefinitionTerm">
    <w:name w:val="Definition Term"/>
    <w:basedOn w:val="Normal"/>
    <w:next w:val="Normal"/>
    <w:uiPriority w:val="99"/>
    <w:rsid w:val="0008103A"/>
    <w:pPr>
      <w:autoSpaceDE/>
      <w:autoSpaceDN/>
      <w:jc w:val="left"/>
    </w:pPr>
    <w:rPr>
      <w:szCs w:val="20"/>
      <w:lang w:val="cs-CZ"/>
    </w:rPr>
  </w:style>
  <w:style w:type="paragraph" w:customStyle="1" w:styleId="Default">
    <w:name w:val="Default"/>
    <w:uiPriority w:val="99"/>
    <w:rsid w:val="002D183D"/>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customStyle="1" w:styleId="CM4">
    <w:name w:val="CM4"/>
    <w:basedOn w:val="Default"/>
    <w:next w:val="Default"/>
    <w:uiPriority w:val="99"/>
    <w:rsid w:val="00564610"/>
    <w:pPr>
      <w:jc w:val="left"/>
    </w:pPr>
    <w:rPr>
      <w:color w:val="auto"/>
    </w:rPr>
  </w:style>
  <w:style w:type="character" w:styleId="CommentReference">
    <w:name w:val="annotation reference"/>
    <w:basedOn w:val="DefaultParagraphFont"/>
    <w:uiPriority w:val="99"/>
    <w:rsid w:val="00E61DA6"/>
    <w:rPr>
      <w:rFonts w:cs="Times New Roman"/>
      <w:sz w:val="16"/>
      <w:rtl w:val="0"/>
      <w:cs w:val="0"/>
    </w:rPr>
  </w:style>
  <w:style w:type="paragraph" w:styleId="BalloonText">
    <w:name w:val="Balloon Text"/>
    <w:basedOn w:val="Normal"/>
    <w:link w:val="TextbublinyChar"/>
    <w:uiPriority w:val="99"/>
    <w:semiHidden/>
    <w:unhideWhenUsed/>
    <w:rsid w:val="00FF3415"/>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FF3415"/>
    <w:rPr>
      <w:rFonts w:ascii="Segoe UI" w:hAnsi="Segoe UI" w:cs="Segoe UI"/>
      <w:sz w:val="18"/>
      <w:szCs w:val="18"/>
      <w:rtl w:val="0"/>
      <w:cs w:val="0"/>
    </w:rPr>
  </w:style>
  <w:style w:type="paragraph" w:customStyle="1" w:styleId="Standard">
    <w:name w:val="Standard"/>
    <w:uiPriority w:val="99"/>
    <w:rsid w:val="00E97816"/>
    <w:pPr>
      <w:framePr w:wrap="auto"/>
      <w:widowControl/>
      <w:suppressAutoHyphens/>
      <w:autoSpaceDE/>
      <w:autoSpaceDN w:val="0"/>
      <w:adjustRightInd/>
      <w:spacing w:after="200" w:line="276" w:lineRule="auto"/>
      <w:ind w:left="0" w:right="0"/>
      <w:jc w:val="left"/>
      <w:textAlignment w:val="baseline"/>
    </w:pPr>
    <w:rPr>
      <w:rFonts w:ascii="Calibri" w:hAnsi="Calibri" w:cs="Calibri"/>
      <w:kern w:val="3"/>
      <w:sz w:val="22"/>
      <w:szCs w:val="22"/>
      <w:rtl w:val="0"/>
      <w:cs w:val="0"/>
      <w:lang w:val="sk-SK" w:eastAsia="zh-CN" w:bidi="ar-SA"/>
    </w:rPr>
  </w:style>
  <w:style w:type="paragraph" w:customStyle="1" w:styleId="Footnote">
    <w:name w:val="Footnote"/>
    <w:basedOn w:val="Standard"/>
    <w:rsid w:val="00E97816"/>
    <w:pPr>
      <w:spacing w:after="0" w:line="240" w:lineRule="auto"/>
      <w:jc w:val="left"/>
    </w:pPr>
    <w:rPr>
      <w:rFonts w:ascii="Times New Roman" w:hAnsi="Times New Roman" w:cs="Times New Roman"/>
      <w:sz w:val="20"/>
      <w:szCs w:val="20"/>
    </w:rPr>
  </w:style>
  <w:style w:type="character" w:customStyle="1" w:styleId="FootnoteSymbol">
    <w:name w:val="Footnote Symbol"/>
    <w:rsid w:val="00E97816"/>
    <w:rPr>
      <w:position w:val="0"/>
      <w:vertAlign w:val="superscript"/>
    </w:rPr>
  </w:style>
  <w:style w:type="paragraph" w:styleId="NormalWeb">
    <w:name w:val="Normal (Web)"/>
    <w:basedOn w:val="Standard"/>
    <w:uiPriority w:val="99"/>
    <w:rsid w:val="00CB55FE"/>
    <w:pPr>
      <w:spacing w:before="280" w:after="119" w:line="240" w:lineRule="auto"/>
      <w:jc w:val="left"/>
    </w:pPr>
    <w:rPr>
      <w:rFonts w:ascii="Times New Roman" w:hAnsi="Times New Roman" w:cs="Times New Roman"/>
      <w:color w:val="000000"/>
      <w:sz w:val="24"/>
      <w:szCs w:val="24"/>
    </w:rPr>
  </w:style>
  <w:style w:type="character" w:customStyle="1" w:styleId="TextpoznmkypodiarouChar1">
    <w:name w:val="Text poznámky pod čiarou Char1"/>
    <w:locked/>
    <w:rsid w:val="00AC5E8C"/>
    <w:rPr>
      <w:rFonts w:ascii="Times New Roman" w:hAnsi="Times New Roman" w:cs="Times New Roman"/>
      <w:sz w:val="20"/>
      <w:lang w:val="x-none" w:eastAsia="zh-CN"/>
    </w:rPr>
  </w:style>
  <w:style w:type="paragraph" w:styleId="ListParagraph">
    <w:name w:val="List Paragraph"/>
    <w:basedOn w:val="Normal"/>
    <w:uiPriority w:val="34"/>
    <w:qFormat/>
    <w:rsid w:val="009212BF"/>
    <w:pPr>
      <w:ind w:left="708"/>
      <w:jc w:val="left"/>
    </w:pPr>
  </w:style>
  <w:style w:type="paragraph" w:customStyle="1" w:styleId="titulok">
    <w:name w:val="titulok"/>
    <w:basedOn w:val="Normal"/>
    <w:rsid w:val="00973864"/>
    <w:pPr>
      <w:autoSpaceDE/>
      <w:autoSpaceDN/>
      <w:spacing w:before="100" w:beforeAutospacing="1" w:after="100" w:afterAutospacing="1"/>
      <w:jc w:val="center"/>
    </w:pPr>
    <w:rPr>
      <w:rFonts w:ascii="Arial" w:hAnsi="Arial" w:cs="Arial"/>
      <w:b/>
      <w:bCs/>
      <w:color w:val="007060"/>
    </w:rPr>
  </w:style>
  <w:style w:type="paragraph" w:customStyle="1" w:styleId="Odsekzoznamu2">
    <w:name w:val="Odsek zoznamu2"/>
    <w:basedOn w:val="Normal"/>
    <w:uiPriority w:val="99"/>
    <w:rsid w:val="00F66A63"/>
    <w:pPr>
      <w:suppressAutoHyphens/>
      <w:autoSpaceDE/>
      <w:autoSpaceDN/>
      <w:spacing w:after="200" w:line="276" w:lineRule="auto"/>
      <w:ind w:left="720"/>
      <w:contextualSpacing/>
      <w:jc w:val="left"/>
    </w:pPr>
    <w:rPr>
      <w:rFonts w:ascii="Calibri" w:hAnsi="Calibri"/>
      <w:sz w:val="22"/>
      <w:szCs w:val="22"/>
      <w:lang w:eastAsia="zh-CN"/>
    </w:rPr>
  </w:style>
  <w:style w:type="character" w:styleId="EndnoteReference">
    <w:name w:val="endnote reference"/>
    <w:basedOn w:val="DefaultParagraphFont"/>
    <w:uiPriority w:val="99"/>
    <w:rsid w:val="003C3F5C"/>
    <w:rPr>
      <w:rFonts w:cs="Times New Roman"/>
      <w:vertAlign w:val="superscript"/>
      <w:rtl w:val="0"/>
      <w:cs w:val="0"/>
    </w:rPr>
  </w:style>
  <w:style w:type="numbering" w:customStyle="1" w:styleId="WW8Num57">
    <w:name w:val="WW8Num57"/>
    <w:basedOn w:val="NoList"/>
    <w:pPr>
      <w:numPr>
        <w:numId w:val="6"/>
      </w:numPr>
    </w:pPr>
  </w:style>
  <w:style w:type="numbering" w:customStyle="1" w:styleId="WW8Num14">
    <w:name w:val="WW8Num14"/>
    <w:basedOn w:val="NoList"/>
    <w:pPr>
      <w:numPr>
        <w:numId w:val="17"/>
      </w:numPr>
    </w:pPr>
  </w:style>
  <w:style w:type="numbering" w:customStyle="1" w:styleId="WW8Num94">
    <w:name w:val="WW8Num94"/>
    <w:basedOn w:val="NoList"/>
    <w:pPr>
      <w:numPr>
        <w:numId w:val="22"/>
      </w:numPr>
    </w:pPr>
  </w:style>
  <w:style w:type="numbering" w:customStyle="1" w:styleId="WW8Num98">
    <w:name w:val="WW8Num98"/>
    <w:basedOn w:val="NoList"/>
    <w:pPr>
      <w:numPr>
        <w:numId w:val="7"/>
      </w:numPr>
    </w:pPr>
  </w:style>
  <w:style w:type="numbering" w:customStyle="1" w:styleId="WW8Num122">
    <w:name w:val="WW8Num122"/>
    <w:basedOn w:val="NoList"/>
    <w:pPr>
      <w:numPr>
        <w:numId w:val="4"/>
      </w:numPr>
    </w:pPr>
  </w:style>
  <w:style w:type="numbering" w:customStyle="1" w:styleId="WW8Num83">
    <w:name w:val="WW8Num83"/>
    <w:basedOn w:val="NoList"/>
    <w:pPr>
      <w:numPr>
        <w:numId w:val="21"/>
      </w:numPr>
    </w:pPr>
  </w:style>
  <w:style w:type="numbering" w:customStyle="1" w:styleId="WW8Num37">
    <w:name w:val="WW8Num37"/>
    <w:basedOn w:val="NoList"/>
    <w:pPr>
      <w:numPr>
        <w:numId w:val="15"/>
      </w:numPr>
    </w:pPr>
  </w:style>
  <w:style w:type="numbering" w:customStyle="1" w:styleId="WW8Num129">
    <w:name w:val="WW8Num129"/>
    <w:basedOn w:val="NoList"/>
    <w:pPr>
      <w:numPr>
        <w:numId w:val="18"/>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82518-8D28-4CFE-900D-0950AFFBF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198</TotalTime>
  <Pages>44</Pages>
  <Words>12273</Words>
  <Characters>69962</Characters>
  <Application>Microsoft Office Word</Application>
  <DocSecurity>0</DocSecurity>
  <Lines>0</Lines>
  <Paragraphs>0</Paragraphs>
  <ScaleCrop>false</ScaleCrop>
  <Company>ÚV SR</Company>
  <LinksUpToDate>false</LinksUpToDate>
  <CharactersWithSpaces>82071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Smažáková Janette</cp:lastModifiedBy>
  <cp:revision>15</cp:revision>
  <cp:lastPrinted>2014-12-11T14:37:00Z</cp:lastPrinted>
  <dcterms:created xsi:type="dcterms:W3CDTF">2014-08-14T14:20:00Z</dcterms:created>
  <dcterms:modified xsi:type="dcterms:W3CDTF">2014-12-11T14:37:00Z</dcterms:modified>
</cp:coreProperties>
</file>