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5D470E">
        <w:rPr>
          <w:sz w:val="18"/>
          <w:szCs w:val="18"/>
        </w:rPr>
        <w:t>8</w:t>
      </w:r>
      <w:r w:rsidR="00203ED0">
        <w:rPr>
          <w:sz w:val="18"/>
          <w:szCs w:val="18"/>
        </w:rPr>
        <w:t>22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421DD" w:rsidP="009C2E2F">
      <w:pPr>
        <w:pStyle w:val="uznesenia"/>
      </w:pPr>
      <w:r>
        <w:t>1479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C7F61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C421DD">
        <w:rPr>
          <w:rFonts w:cs="Arial"/>
          <w:sz w:val="22"/>
          <w:szCs w:val="22"/>
        </w:rPr>
        <w:t>9</w:t>
      </w:r>
      <w:r w:rsidR="00FC7F61">
        <w:rPr>
          <w:rFonts w:cs="Arial"/>
          <w:sz w:val="22"/>
          <w:szCs w:val="22"/>
        </w:rPr>
        <w:t>.</w:t>
      </w:r>
      <w:r w:rsidR="00DE21FD">
        <w:rPr>
          <w:rFonts w:cs="Arial"/>
          <w:sz w:val="22"/>
          <w:szCs w:val="22"/>
        </w:rPr>
        <w:t xml:space="preserve"> </w:t>
      </w:r>
      <w:r w:rsidR="00593571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0F156C" w:rsidRDefault="00503107" w:rsidP="00700B7E">
      <w:pPr>
        <w:jc w:val="both"/>
        <w:rPr>
          <w:rFonts w:cs="Arial"/>
          <w:sz w:val="22"/>
          <w:szCs w:val="22"/>
        </w:rPr>
      </w:pPr>
      <w:r w:rsidRPr="00054638">
        <w:rPr>
          <w:sz w:val="22"/>
          <w:szCs w:val="22"/>
        </w:rPr>
        <w:t>k</w:t>
      </w:r>
      <w:r w:rsidR="00BA0312" w:rsidRPr="00054638">
        <w:rPr>
          <w:sz w:val="22"/>
          <w:szCs w:val="22"/>
        </w:rPr>
        <w:t xml:space="preserve"> </w:t>
      </w:r>
      <w:r w:rsidR="000F156C" w:rsidRPr="000F156C">
        <w:rPr>
          <w:sz w:val="22"/>
          <w:szCs w:val="22"/>
        </w:rPr>
        <w:t>n</w:t>
      </w:r>
      <w:r w:rsidR="00203ED0" w:rsidRPr="000F156C">
        <w:rPr>
          <w:sz w:val="22"/>
          <w:szCs w:val="22"/>
        </w:rPr>
        <w:t>ávrh</w:t>
      </w:r>
      <w:r w:rsidR="000F156C" w:rsidRPr="000F156C">
        <w:rPr>
          <w:sz w:val="22"/>
          <w:szCs w:val="22"/>
        </w:rPr>
        <w:t>u</w:t>
      </w:r>
      <w:r w:rsidR="00203ED0" w:rsidRPr="000F156C">
        <w:rPr>
          <w:sz w:val="22"/>
          <w:szCs w:val="22"/>
        </w:rPr>
        <w:t xml:space="preserve"> poslancov Národnej rady Slovenskej republiky Eugena </w:t>
      </w:r>
      <w:proofErr w:type="spellStart"/>
      <w:r w:rsidR="00203ED0" w:rsidRPr="000F156C">
        <w:rPr>
          <w:sz w:val="22"/>
          <w:szCs w:val="22"/>
        </w:rPr>
        <w:t>Jurzycu</w:t>
      </w:r>
      <w:proofErr w:type="spellEnd"/>
      <w:r w:rsidR="00203ED0" w:rsidRPr="000F156C">
        <w:rPr>
          <w:sz w:val="22"/>
          <w:szCs w:val="22"/>
        </w:rPr>
        <w:t>, Jozefa Mikuša a Viliama Novotného na vydanie zákona, ktorým sa dopĺňa zákon č. 461/2003 Z. z. o sociálnom poistení v znení neskorších predpisov a ktorým sa menia a dopĺňajú niektoré zákony (tlač 1222)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C421DD" w:rsidRPr="004E1A7F" w:rsidRDefault="00C421DD" w:rsidP="00C421DD">
      <w:pPr>
        <w:jc w:val="both"/>
        <w:rPr>
          <w:rFonts w:cs="Arial"/>
          <w:sz w:val="22"/>
          <w:szCs w:val="22"/>
        </w:rPr>
      </w:pPr>
    </w:p>
    <w:p w:rsidR="00C421DD" w:rsidRPr="00D772E0" w:rsidRDefault="00C421DD" w:rsidP="00C421DD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C421DD" w:rsidRDefault="00C421DD" w:rsidP="00C421DD">
      <w:pPr>
        <w:jc w:val="both"/>
        <w:rPr>
          <w:rFonts w:cs="Arial"/>
          <w:sz w:val="22"/>
          <w:szCs w:val="22"/>
        </w:rPr>
      </w:pPr>
    </w:p>
    <w:p w:rsidR="00C421DD" w:rsidRDefault="00C421DD" w:rsidP="00C421D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421DD" w:rsidRDefault="00C421DD" w:rsidP="00C421DD">
      <w:pPr>
        <w:widowControl w:val="0"/>
        <w:jc w:val="both"/>
        <w:rPr>
          <w:rFonts w:cs="Arial"/>
          <w:b/>
          <w:sz w:val="18"/>
          <w:szCs w:val="18"/>
        </w:rPr>
      </w:pPr>
    </w:p>
    <w:p w:rsidR="00C421DD" w:rsidRDefault="00C421DD" w:rsidP="00C421D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C421DD" w:rsidRDefault="00C421DD" w:rsidP="00C421D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421DD" w:rsidRDefault="00C421DD" w:rsidP="00C421D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421DD" w:rsidRDefault="00C421DD" w:rsidP="00C421DD">
      <w:pPr>
        <w:widowControl w:val="0"/>
        <w:jc w:val="both"/>
        <w:rPr>
          <w:rFonts w:cs="Arial"/>
          <w:b/>
          <w:sz w:val="18"/>
          <w:szCs w:val="18"/>
        </w:rPr>
      </w:pPr>
    </w:p>
    <w:p w:rsidR="00C421DD" w:rsidRDefault="00C421DD" w:rsidP="00C421D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421DD" w:rsidRDefault="00C421DD" w:rsidP="00C421D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421DD" w:rsidRDefault="00C421DD" w:rsidP="00C421D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421DD" w:rsidRDefault="00C421DD" w:rsidP="00C421D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 a</w:t>
      </w:r>
    </w:p>
    <w:p w:rsidR="00C421DD" w:rsidRDefault="00C421DD" w:rsidP="00C421D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 w:rsidR="00FC53D3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a šport;</w:t>
      </w:r>
    </w:p>
    <w:p w:rsidR="00C421DD" w:rsidRDefault="00C421DD" w:rsidP="00C421D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421DD" w:rsidRDefault="00C421DD" w:rsidP="00C421D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421DD" w:rsidRDefault="00C421DD" w:rsidP="00C421D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C53D3" w:rsidRDefault="00FC53D3" w:rsidP="00FC53D3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sociálne veci a lehotu </w:t>
      </w:r>
      <w:r>
        <w:rPr>
          <w:sz w:val="22"/>
          <w:szCs w:val="22"/>
        </w:rPr>
        <w:t>na jeho prerokovanie v druhom čítaní vo výboroch do 30 dní a v gestorskom výbore do 32 dní odo dňa jeho pridelenia.</w:t>
      </w:r>
    </w:p>
    <w:p w:rsidR="00C421DD" w:rsidRDefault="00C421DD" w:rsidP="00C421D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C421DD" w:rsidRDefault="00C421DD" w:rsidP="00C421DD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421DD" w:rsidRDefault="00C421DD" w:rsidP="00C421D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421DD" w:rsidRDefault="00C421DD" w:rsidP="00C421D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421DD" w:rsidRPr="00D90123" w:rsidRDefault="00C421DD" w:rsidP="00C421D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D90123">
        <w:rPr>
          <w:sz w:val="22"/>
          <w:szCs w:val="22"/>
        </w:rPr>
        <w:t xml:space="preserve">Peter  P e l </w:t>
      </w:r>
      <w:proofErr w:type="spellStart"/>
      <w:r w:rsidRPr="00D90123">
        <w:rPr>
          <w:sz w:val="22"/>
          <w:szCs w:val="22"/>
        </w:rPr>
        <w:t>l</w:t>
      </w:r>
      <w:proofErr w:type="spellEnd"/>
      <w:r w:rsidRPr="00D90123">
        <w:rPr>
          <w:sz w:val="22"/>
          <w:szCs w:val="22"/>
        </w:rPr>
        <w:t xml:space="preserve"> e g r i n i   v. r. </w:t>
      </w:r>
    </w:p>
    <w:p w:rsidR="00C421DD" w:rsidRDefault="00C421DD" w:rsidP="00C421D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C421DD" w:rsidRDefault="00C421DD" w:rsidP="00C421D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C421DD" w:rsidRDefault="00C421DD" w:rsidP="00C421D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421DD" w:rsidRDefault="00C421DD" w:rsidP="00C421D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421DD" w:rsidRDefault="00FC53D3" w:rsidP="00C421D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="00C421DD">
        <w:rPr>
          <w:rFonts w:cs="Arial"/>
          <w:sz w:val="22"/>
          <w:szCs w:val="22"/>
        </w:rPr>
        <w:t xml:space="preserve">   v. r.</w:t>
      </w:r>
    </w:p>
    <w:p w:rsidR="00C421DD" w:rsidRDefault="00C421DD" w:rsidP="00C421D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593571" w:rsidRDefault="00593571" w:rsidP="005935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59357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2449"/>
    <w:rsid w:val="002B5D98"/>
    <w:rsid w:val="002C1423"/>
    <w:rsid w:val="002D1ABD"/>
    <w:rsid w:val="002D524D"/>
    <w:rsid w:val="002F2A63"/>
    <w:rsid w:val="002F7447"/>
    <w:rsid w:val="00300293"/>
    <w:rsid w:val="003012BD"/>
    <w:rsid w:val="00310A5C"/>
    <w:rsid w:val="003339E6"/>
    <w:rsid w:val="00335C7E"/>
    <w:rsid w:val="0034010F"/>
    <w:rsid w:val="00342E00"/>
    <w:rsid w:val="00343379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571"/>
    <w:rsid w:val="00593785"/>
    <w:rsid w:val="005A0930"/>
    <w:rsid w:val="005B5978"/>
    <w:rsid w:val="005B75CE"/>
    <w:rsid w:val="005C329B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4523"/>
    <w:rsid w:val="00764A46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21DD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53D3"/>
    <w:rsid w:val="00FC797C"/>
    <w:rsid w:val="00FC7F61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F079-2DDD-4F9E-9652-CDAC3253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2014-10-07T08:45:00Z</cp:lastPrinted>
  <dcterms:created xsi:type="dcterms:W3CDTF">2014-10-07T08:45:00Z</dcterms:created>
  <dcterms:modified xsi:type="dcterms:W3CDTF">2014-12-18T08:30:00Z</dcterms:modified>
</cp:coreProperties>
</file>