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414278">
        <w:rPr>
          <w:sz w:val="18"/>
          <w:szCs w:val="18"/>
        </w:rPr>
        <w:t>805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0A53" w:rsidP="009C2E2F">
      <w:pPr>
        <w:pStyle w:val="uznesenia"/>
      </w:pPr>
      <w:r>
        <w:t>1469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10A53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C70C4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414278" w:rsidRDefault="00503107" w:rsidP="00700B7E">
      <w:pPr>
        <w:jc w:val="both"/>
        <w:rPr>
          <w:rFonts w:cs="Arial"/>
          <w:sz w:val="22"/>
          <w:szCs w:val="22"/>
        </w:rPr>
      </w:pPr>
      <w:r w:rsidRPr="00414278">
        <w:rPr>
          <w:sz w:val="22"/>
          <w:szCs w:val="22"/>
        </w:rPr>
        <w:t>k</w:t>
      </w:r>
      <w:r w:rsidR="00BA0312" w:rsidRPr="00414278">
        <w:rPr>
          <w:sz w:val="22"/>
          <w:szCs w:val="22"/>
        </w:rPr>
        <w:t xml:space="preserve"> </w:t>
      </w:r>
      <w:r w:rsidR="00414278" w:rsidRPr="00414278">
        <w:rPr>
          <w:sz w:val="22"/>
          <w:szCs w:val="22"/>
        </w:rPr>
        <w:t>n</w:t>
      </w:r>
      <w:r w:rsidR="00414278" w:rsidRPr="00414278">
        <w:rPr>
          <w:sz w:val="22"/>
          <w:szCs w:val="22"/>
        </w:rPr>
        <w:t>ávrh</w:t>
      </w:r>
      <w:r w:rsidR="00414278" w:rsidRPr="00414278">
        <w:rPr>
          <w:sz w:val="22"/>
          <w:szCs w:val="22"/>
        </w:rPr>
        <w:t>u</w:t>
      </w:r>
      <w:r w:rsidR="00414278" w:rsidRPr="00414278">
        <w:rPr>
          <w:sz w:val="22"/>
          <w:szCs w:val="22"/>
        </w:rPr>
        <w:t xml:space="preserve"> poslancov Národnej rady Slovenskej republiky </w:t>
      </w:r>
      <w:proofErr w:type="spellStart"/>
      <w:r w:rsidR="00414278" w:rsidRPr="00414278">
        <w:rPr>
          <w:sz w:val="22"/>
          <w:szCs w:val="22"/>
        </w:rPr>
        <w:t>Gábora</w:t>
      </w:r>
      <w:proofErr w:type="spellEnd"/>
      <w:r w:rsidR="00414278" w:rsidRPr="00414278">
        <w:rPr>
          <w:sz w:val="22"/>
          <w:szCs w:val="22"/>
        </w:rPr>
        <w:t xml:space="preserve"> Gála a Arpáda </w:t>
      </w:r>
      <w:proofErr w:type="spellStart"/>
      <w:r w:rsidR="00414278" w:rsidRPr="00414278">
        <w:rPr>
          <w:sz w:val="22"/>
          <w:szCs w:val="22"/>
        </w:rPr>
        <w:t>Érseka</w:t>
      </w:r>
      <w:proofErr w:type="spellEnd"/>
      <w:r w:rsidR="00414278" w:rsidRPr="00414278">
        <w:rPr>
          <w:sz w:val="22"/>
          <w:szCs w:val="22"/>
        </w:rPr>
        <w:t xml:space="preserve"> na vydanie zákona, ktorým sa dopĺňa zákon č. 544/2002 Z. z. o Horskej záchrannej službe v znení neskorších predpisov (tlač 1214)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0A53" w:rsidRDefault="00110A53" w:rsidP="00110A53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10A53" w:rsidRDefault="00110A53" w:rsidP="00110A5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110A53" w:rsidRDefault="00110A53" w:rsidP="00110A5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70C48" w:rsidRDefault="00C70C48" w:rsidP="00C70C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70C48" w:rsidRDefault="00C70C48" w:rsidP="00C70C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C70C48" w:rsidRDefault="00C70C48" w:rsidP="00C70C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6259"/>
    <w:rsid w:val="001101F1"/>
    <w:rsid w:val="00110A53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27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B5978"/>
    <w:rsid w:val="005B75CE"/>
    <w:rsid w:val="005C329B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9F5A81"/>
    <w:rsid w:val="00A07495"/>
    <w:rsid w:val="00A21A32"/>
    <w:rsid w:val="00A2308B"/>
    <w:rsid w:val="00A3250C"/>
    <w:rsid w:val="00A443E3"/>
    <w:rsid w:val="00A532C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0C48"/>
    <w:rsid w:val="00C73A05"/>
    <w:rsid w:val="00C7670B"/>
    <w:rsid w:val="00C821DF"/>
    <w:rsid w:val="00C954DB"/>
    <w:rsid w:val="00CA5C05"/>
    <w:rsid w:val="00CA76D6"/>
    <w:rsid w:val="00CA7F8B"/>
    <w:rsid w:val="00CB0F68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75DF-5291-4700-8F2D-05145285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2014-12-16T10:28:00Z</cp:lastPrinted>
  <dcterms:created xsi:type="dcterms:W3CDTF">2014-10-07T08:37:00Z</dcterms:created>
  <dcterms:modified xsi:type="dcterms:W3CDTF">2014-12-16T10:28:00Z</dcterms:modified>
</cp:coreProperties>
</file>