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4B12DB">
        <w:rPr>
          <w:sz w:val="18"/>
          <w:szCs w:val="18"/>
        </w:rPr>
        <w:t>863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E2F1D" w:rsidP="009C2E2F">
      <w:pPr>
        <w:pStyle w:val="uznesenia"/>
      </w:pPr>
      <w:r>
        <w:t>1428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E2F1D">
        <w:rPr>
          <w:rFonts w:cs="Arial"/>
          <w:sz w:val="22"/>
          <w:szCs w:val="22"/>
        </w:rPr>
        <w:t xml:space="preserve"> 26. novembra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4B12DB" w:rsidRDefault="007C7055" w:rsidP="006F32CF">
      <w:pPr>
        <w:tabs>
          <w:tab w:val="left" w:pos="1276"/>
        </w:tabs>
        <w:jc w:val="both"/>
        <w:rPr>
          <w:sz w:val="22"/>
        </w:rPr>
      </w:pPr>
      <w:r w:rsidRPr="004B12DB">
        <w:rPr>
          <w:sz w:val="22"/>
          <w:szCs w:val="22"/>
        </w:rPr>
        <w:t xml:space="preserve">k </w:t>
      </w:r>
      <w:r w:rsidR="004B12DB" w:rsidRPr="004B12DB">
        <w:rPr>
          <w:sz w:val="22"/>
          <w:szCs w:val="22"/>
        </w:rPr>
        <w:t>vládnemu návrhu zákona o pohľadávkach štátu a o zmene a doplnení niektorých zákonov (tlač 1213)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4B12DB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B12DB">
        <w:rPr>
          <w:sz w:val="22"/>
          <w:szCs w:val="22"/>
        </w:rPr>
        <w:t>ládny návrh zákona o pohľadávkach štátu a o zmene a doplnení niektorých zákonov</w:t>
      </w:r>
      <w:r w:rsidR="005733A8" w:rsidRPr="00B94AB3">
        <w:rPr>
          <w:sz w:val="22"/>
          <w:szCs w:val="22"/>
        </w:rPr>
        <w:t>,</w:t>
      </w:r>
      <w:r w:rsidR="002A0C77" w:rsidRPr="002A0C77">
        <w:rPr>
          <w:sz w:val="22"/>
          <w:szCs w:val="22"/>
        </w:rPr>
        <w:t xml:space="preserve"> </w:t>
      </w:r>
      <w:r w:rsidR="002A0C77" w:rsidRPr="006F32CF">
        <w:rPr>
          <w:sz w:val="22"/>
          <w:szCs w:val="22"/>
        </w:rPr>
        <w:t>v znení schválen</w:t>
      </w:r>
      <w:r w:rsidR="002A0C77">
        <w:rPr>
          <w:sz w:val="22"/>
          <w:szCs w:val="22"/>
        </w:rPr>
        <w:t>ých</w:t>
      </w:r>
      <w:r w:rsidR="002A0C77" w:rsidRPr="006F32CF">
        <w:rPr>
          <w:sz w:val="22"/>
          <w:szCs w:val="22"/>
        </w:rPr>
        <w:t xml:space="preserve"> pozmeňujúc</w:t>
      </w:r>
      <w:r w:rsidR="002A0C77">
        <w:rPr>
          <w:sz w:val="22"/>
          <w:szCs w:val="22"/>
        </w:rPr>
        <w:t>ich a doplňujúcich</w:t>
      </w:r>
      <w:r w:rsidR="002A0C77" w:rsidRPr="006F32CF">
        <w:rPr>
          <w:sz w:val="22"/>
          <w:szCs w:val="22"/>
        </w:rPr>
        <w:t xml:space="preserve"> návrh</w:t>
      </w:r>
      <w:r w:rsidR="002A0C77">
        <w:rPr>
          <w:sz w:val="22"/>
          <w:szCs w:val="22"/>
        </w:rPr>
        <w:t>ov</w:t>
      </w:r>
      <w:r w:rsidR="002A0C77" w:rsidRPr="006F32CF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CE2F1D" w:rsidRDefault="00CE2F1D" w:rsidP="00CE2F1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E2F1D" w:rsidRDefault="00254558" w:rsidP="00CE2F1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CE2F1D">
        <w:rPr>
          <w:rFonts w:cs="Arial"/>
          <w:sz w:val="22"/>
          <w:szCs w:val="22"/>
        </w:rPr>
        <w:t xml:space="preserve">      predseda</w:t>
      </w:r>
    </w:p>
    <w:p w:rsidR="00CE2F1D" w:rsidRDefault="00CE2F1D" w:rsidP="00CE2F1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</w:t>
      </w:r>
      <w:r>
        <w:rPr>
          <w:rFonts w:cs="Arial"/>
          <w:sz w:val="22"/>
          <w:szCs w:val="22"/>
        </w:rPr>
        <w:t>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4558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B12DB"/>
    <w:rsid w:val="004C0063"/>
    <w:rsid w:val="004C614B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2A0C"/>
    <w:rsid w:val="00CA7F8B"/>
    <w:rsid w:val="00CB1D7E"/>
    <w:rsid w:val="00CB43ED"/>
    <w:rsid w:val="00CC1CC9"/>
    <w:rsid w:val="00CC48A0"/>
    <w:rsid w:val="00CD0A18"/>
    <w:rsid w:val="00CD1B5F"/>
    <w:rsid w:val="00CE2F1D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2014-11-18T12:25:00Z</cp:lastPrinted>
  <dcterms:created xsi:type="dcterms:W3CDTF">2014-11-18T12:26:00Z</dcterms:created>
  <dcterms:modified xsi:type="dcterms:W3CDTF">2014-12-16T08:27:00Z</dcterms:modified>
</cp:coreProperties>
</file>