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2A61" w:rsidRPr="00BD084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Osobitná časť</w:t>
      </w:r>
    </w:p>
    <w:p w:rsidR="00CD2A61" w:rsidRPr="00BD0844">
      <w:pPr>
        <w:bidi w:val="0"/>
        <w:rPr>
          <w:rFonts w:ascii="Times New Roman" w:hAnsi="Times New Roman"/>
          <w:b/>
        </w:rPr>
      </w:pPr>
    </w:p>
    <w:p w:rsidR="00CD2A61" w:rsidRPr="00BD0844">
      <w:pPr>
        <w:bidi w:val="0"/>
        <w:rPr>
          <w:rFonts w:ascii="Times New Roman" w:hAnsi="Times New Roman"/>
          <w:b/>
        </w:rPr>
      </w:pPr>
    </w:p>
    <w:p w:rsidR="00CD2A61" w:rsidRPr="00BD084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 xml:space="preserve">K čl. I </w:t>
      </w:r>
    </w:p>
    <w:p w:rsidR="00CD2A61" w:rsidRPr="00BD0844">
      <w:pPr>
        <w:bidi w:val="0"/>
        <w:rPr>
          <w:rFonts w:ascii="Times New Roman" w:hAnsi="Times New Roman"/>
          <w:b/>
        </w:rPr>
      </w:pPr>
    </w:p>
    <w:p w:rsidR="00CD2A61" w:rsidRPr="00BD084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 bodu 1</w:t>
      </w:r>
    </w:p>
    <w:p w:rsidR="003975E2" w:rsidRPr="00BD0844" w:rsidP="003975E2">
      <w:pPr>
        <w:bidi w:val="0"/>
        <w:ind w:firstLine="720"/>
        <w:rPr>
          <w:rFonts w:ascii="Times New Roman" w:hAnsi="Times New Roman"/>
        </w:rPr>
      </w:pPr>
      <w:r w:rsidRPr="00BD0844" w:rsidR="00CD2A61">
        <w:rPr>
          <w:rFonts w:ascii="Times New Roman" w:hAnsi="Times New Roman"/>
        </w:rPr>
        <w:t>Rozširuje sa</w:t>
      </w:r>
      <w:r w:rsidRPr="00BD0844" w:rsidR="000B50DA">
        <w:rPr>
          <w:rFonts w:ascii="Times New Roman" w:hAnsi="Times New Roman"/>
        </w:rPr>
        <w:t xml:space="preserve"> možnosť poskytnúť dotácie na podporu protidrogových aktivít </w:t>
      </w:r>
      <w:r w:rsidRPr="00BD0844">
        <w:rPr>
          <w:rFonts w:ascii="Times New Roman" w:hAnsi="Times New Roman"/>
        </w:rPr>
        <w:t xml:space="preserve">z dôvodu delimitácie pôsobností v oblasti protidrogovej politiky a monitoringu drogovej situácie na Slovensku z Úradu vlády Slovenskej republiky na Ministerstvo zdravotníctva Slovenskej republiky, </w:t>
      </w:r>
    </w:p>
    <w:p w:rsidR="00CD2A61" w:rsidRPr="00BD0844" w:rsidP="00CD2A61">
      <w:pPr>
        <w:bidi w:val="0"/>
        <w:ind w:firstLine="720"/>
        <w:rPr>
          <w:rFonts w:ascii="Times New Roman" w:hAnsi="Times New Roman"/>
        </w:rPr>
      </w:pPr>
    </w:p>
    <w:p w:rsidR="00DE3AC2" w:rsidRPr="00BD0844" w:rsidP="00DE3AC2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 bodu 2</w:t>
      </w:r>
    </w:p>
    <w:p w:rsidR="00DE3AC2" w:rsidRPr="00BD0844" w:rsidP="00DE3AC2">
      <w:pPr>
        <w:bidi w:val="0"/>
        <w:rPr>
          <w:rFonts w:ascii="Times New Roman" w:hAnsi="Times New Roman"/>
        </w:rPr>
      </w:pPr>
      <w:r w:rsidRPr="00BD0844">
        <w:rPr>
          <w:rFonts w:ascii="Times New Roman" w:hAnsi="Times New Roman"/>
        </w:rPr>
        <w:t xml:space="preserve">Odstránenie terminologickej nepresnosti. </w:t>
      </w:r>
    </w:p>
    <w:p w:rsidR="00DE3AC2" w:rsidRPr="00BD0844" w:rsidP="00CD2A61">
      <w:pPr>
        <w:bidi w:val="0"/>
        <w:ind w:firstLine="720"/>
        <w:rPr>
          <w:rFonts w:ascii="Times New Roman" w:hAnsi="Times New Roman"/>
        </w:rPr>
      </w:pPr>
    </w:p>
    <w:p w:rsidR="003975E2" w:rsidRPr="00BD0844" w:rsidP="003975E2">
      <w:pPr>
        <w:bidi w:val="0"/>
        <w:rPr>
          <w:rFonts w:ascii="Times New Roman" w:hAnsi="Times New Roman"/>
          <w:b/>
        </w:rPr>
      </w:pPr>
      <w:r w:rsidRPr="00BD0844" w:rsidR="00DE3AC2">
        <w:rPr>
          <w:rFonts w:ascii="Times New Roman" w:hAnsi="Times New Roman"/>
          <w:b/>
        </w:rPr>
        <w:t>K bodu 3</w:t>
      </w:r>
    </w:p>
    <w:p w:rsidR="003975E2" w:rsidRPr="00BD0844" w:rsidP="00D00964">
      <w:pPr>
        <w:bidi w:val="0"/>
        <w:ind w:firstLine="720"/>
        <w:rPr>
          <w:rFonts w:ascii="Times New Roman" w:hAnsi="Times New Roman"/>
        </w:rPr>
      </w:pPr>
      <w:r w:rsidRPr="00BD0844" w:rsidR="00D00964">
        <w:rPr>
          <w:rFonts w:ascii="Times New Roman" w:hAnsi="Times New Roman"/>
        </w:rPr>
        <w:t xml:space="preserve">Ustanovuje sa rozsah </w:t>
      </w:r>
      <w:r w:rsidRPr="00BD0844" w:rsidR="007334CF">
        <w:rPr>
          <w:rFonts w:ascii="Times New Roman" w:hAnsi="Times New Roman"/>
        </w:rPr>
        <w:t xml:space="preserve">podporujúcich </w:t>
      </w:r>
      <w:r w:rsidRPr="00BD0844" w:rsidR="00D00964">
        <w:rPr>
          <w:rFonts w:ascii="Times New Roman" w:hAnsi="Times New Roman"/>
        </w:rPr>
        <w:t>aktivít a ini</w:t>
      </w:r>
      <w:r w:rsidRPr="00BD0844" w:rsidR="0085698C">
        <w:rPr>
          <w:rFonts w:ascii="Times New Roman" w:hAnsi="Times New Roman"/>
        </w:rPr>
        <w:t>ciatív v protidrogovej oblasti.</w:t>
      </w:r>
    </w:p>
    <w:p w:rsidR="0076665A" w:rsidRPr="00BD0844" w:rsidP="00D00964">
      <w:pPr>
        <w:bidi w:val="0"/>
        <w:ind w:firstLine="720"/>
        <w:rPr>
          <w:rFonts w:ascii="Times New Roman" w:hAnsi="Times New Roman"/>
        </w:rPr>
      </w:pPr>
    </w:p>
    <w:p w:rsidR="00023D9E" w:rsidRPr="00BD0844" w:rsidP="00023D9E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</w:t>
      </w:r>
      <w:r w:rsidRPr="00BD0844" w:rsidR="00DE3AC2">
        <w:rPr>
          <w:rFonts w:ascii="Times New Roman" w:hAnsi="Times New Roman"/>
          <w:b/>
        </w:rPr>
        <w:t> bodu 4</w:t>
      </w:r>
    </w:p>
    <w:p w:rsidR="00A96687" w:rsidRPr="00BD0844" w:rsidP="00A96687">
      <w:pPr>
        <w:bidi w:val="0"/>
        <w:ind w:firstLine="720"/>
        <w:rPr>
          <w:rFonts w:ascii="Times New Roman" w:hAnsi="Times New Roman"/>
        </w:rPr>
      </w:pPr>
      <w:r w:rsidRPr="00BD0844" w:rsidR="0085698C">
        <w:rPr>
          <w:rFonts w:ascii="Times New Roman" w:hAnsi="Times New Roman"/>
        </w:rPr>
        <w:t xml:space="preserve">Okrem jazykovej úpravy uvádzacej vety sa rozširuje povinnosť predloženia dokladov </w:t>
      </w:r>
      <w:r w:rsidRPr="00BD0844" w:rsidR="000B50DA">
        <w:rPr>
          <w:rFonts w:ascii="Times New Roman" w:hAnsi="Times New Roman"/>
        </w:rPr>
        <w:t>u</w:t>
      </w:r>
      <w:r w:rsidRPr="00BD0844" w:rsidR="0085698C">
        <w:rPr>
          <w:rFonts w:ascii="Times New Roman" w:hAnsi="Times New Roman"/>
        </w:rPr>
        <w:t xml:space="preserve">stanovených </w:t>
      </w:r>
      <w:r w:rsidRPr="00BD0844" w:rsidR="00515953">
        <w:rPr>
          <w:rFonts w:ascii="Times New Roman" w:hAnsi="Times New Roman"/>
        </w:rPr>
        <w:t xml:space="preserve">na poskytnutie dotácie </w:t>
      </w:r>
      <w:r w:rsidRPr="00BD0844" w:rsidR="0085698C">
        <w:rPr>
          <w:rFonts w:ascii="Times New Roman" w:hAnsi="Times New Roman"/>
        </w:rPr>
        <w:t xml:space="preserve">na účely výskumu a vývoja v oblasti zdravotníctva </w:t>
      </w:r>
      <w:r w:rsidRPr="00BD0844" w:rsidR="00515953">
        <w:rPr>
          <w:rFonts w:ascii="Times New Roman" w:hAnsi="Times New Roman"/>
        </w:rPr>
        <w:t xml:space="preserve">o </w:t>
      </w:r>
      <w:r w:rsidRPr="00BD0844" w:rsidR="0085698C">
        <w:rPr>
          <w:rFonts w:ascii="Times New Roman" w:hAnsi="Times New Roman"/>
        </w:rPr>
        <w:t>doklad</w:t>
      </w:r>
      <w:r w:rsidRPr="00BD0844" w:rsidR="00515953">
        <w:rPr>
          <w:rFonts w:ascii="Times New Roman" w:hAnsi="Times New Roman"/>
        </w:rPr>
        <w:t>y</w:t>
      </w:r>
      <w:r w:rsidRPr="00BD0844" w:rsidR="0085698C">
        <w:rPr>
          <w:rFonts w:ascii="Times New Roman" w:hAnsi="Times New Roman"/>
        </w:rPr>
        <w:t xml:space="preserve"> u</w:t>
      </w:r>
      <w:r w:rsidRPr="00BD0844" w:rsidR="00515953">
        <w:rPr>
          <w:rFonts w:ascii="Times New Roman" w:hAnsi="Times New Roman"/>
        </w:rPr>
        <w:t>stanovené</w:t>
      </w:r>
      <w:r w:rsidRPr="00BD0844" w:rsidR="0085698C">
        <w:rPr>
          <w:rFonts w:ascii="Times New Roman" w:hAnsi="Times New Roman"/>
        </w:rPr>
        <w:t xml:space="preserve"> osobitným predpisom</w:t>
      </w:r>
      <w:r w:rsidRPr="00BD0844">
        <w:rPr>
          <w:rFonts w:ascii="Times New Roman" w:hAnsi="Times New Roman"/>
        </w:rPr>
        <w:t>.</w:t>
      </w:r>
    </w:p>
    <w:p w:rsidR="00FA0801" w:rsidRPr="00BD0844" w:rsidP="00023D9E">
      <w:pPr>
        <w:bidi w:val="0"/>
        <w:ind w:firstLine="720"/>
        <w:rPr>
          <w:rFonts w:ascii="Times New Roman" w:hAnsi="Times New Roman"/>
        </w:rPr>
      </w:pPr>
    </w:p>
    <w:p w:rsidR="0076665A" w:rsidRPr="00BD0844" w:rsidP="0076665A">
      <w:pPr>
        <w:bidi w:val="0"/>
        <w:rPr>
          <w:rFonts w:ascii="Times New Roman" w:hAnsi="Times New Roman"/>
          <w:b/>
        </w:rPr>
      </w:pPr>
      <w:r w:rsidRPr="00BD0844" w:rsidR="00DE3AC2">
        <w:rPr>
          <w:rFonts w:ascii="Times New Roman" w:hAnsi="Times New Roman"/>
          <w:b/>
        </w:rPr>
        <w:t>K bodu 5</w:t>
      </w:r>
    </w:p>
    <w:p w:rsidR="0076665A" w:rsidRPr="00BD0844" w:rsidP="00301F60">
      <w:pPr>
        <w:bidi w:val="0"/>
        <w:ind w:firstLine="708"/>
        <w:rPr>
          <w:rFonts w:ascii="Times New Roman" w:hAnsi="Times New Roman"/>
        </w:rPr>
      </w:pPr>
      <w:r w:rsidRPr="00BD0844" w:rsidR="00772E08">
        <w:rPr>
          <w:rFonts w:ascii="Times New Roman" w:hAnsi="Times New Roman"/>
        </w:rPr>
        <w:t xml:space="preserve">Odkaz </w:t>
      </w:r>
      <w:r w:rsidRPr="00BD0844" w:rsidR="00A15A7E">
        <w:rPr>
          <w:rFonts w:ascii="Times New Roman" w:hAnsi="Times New Roman"/>
        </w:rPr>
        <w:t>na</w:t>
      </w:r>
      <w:r w:rsidRPr="00BD0844" w:rsidR="00772E08">
        <w:rPr>
          <w:rFonts w:ascii="Times New Roman" w:hAnsi="Times New Roman"/>
        </w:rPr>
        <w:t xml:space="preserve"> § 18 zákona č. 172/2005 Z. z. v znení neskorších predpisov považujeme za nadbytočný</w:t>
      </w:r>
      <w:r w:rsidRPr="00BD0844" w:rsidR="000B50DA">
        <w:rPr>
          <w:rFonts w:ascii="Times New Roman" w:hAnsi="Times New Roman"/>
        </w:rPr>
        <w:t xml:space="preserve"> a zmätočný</w:t>
      </w:r>
      <w:r w:rsidRPr="00BD0844" w:rsidR="00772E08">
        <w:rPr>
          <w:rFonts w:ascii="Times New Roman" w:hAnsi="Times New Roman"/>
        </w:rPr>
        <w:t>, keďže náležitosti predkladania žia</w:t>
      </w:r>
      <w:r w:rsidRPr="00BD0844" w:rsidR="000B50DA">
        <w:rPr>
          <w:rFonts w:ascii="Times New Roman" w:hAnsi="Times New Roman"/>
        </w:rPr>
        <w:t>dostí o</w:t>
      </w:r>
      <w:r w:rsidRPr="00BD0844" w:rsidR="00F079D8">
        <w:rPr>
          <w:rFonts w:ascii="Times New Roman" w:hAnsi="Times New Roman"/>
        </w:rPr>
        <w:t xml:space="preserve"> poskytnutie </w:t>
      </w:r>
      <w:r w:rsidRPr="00BD0844" w:rsidR="000B50DA">
        <w:rPr>
          <w:rFonts w:ascii="Times New Roman" w:hAnsi="Times New Roman"/>
        </w:rPr>
        <w:t>dotácie v pôsobnosti Ministerstva zdravotníctva Slovenskej republiky sú upravené výlučne v zákone č. 525/2010 Z. z. o poskytovaní dotácií v pôsobnosti Ministerstva zdravotníctva Slovenskej republiky v znení neskorších predpisov.</w:t>
      </w:r>
    </w:p>
    <w:p w:rsidR="00D00964" w:rsidRPr="00BD0844" w:rsidP="00D00964">
      <w:pPr>
        <w:bidi w:val="0"/>
        <w:ind w:firstLine="720"/>
        <w:rPr>
          <w:rFonts w:ascii="Times New Roman" w:hAnsi="Times New Roman"/>
        </w:rPr>
      </w:pPr>
    </w:p>
    <w:p w:rsidR="00D00964" w:rsidRPr="00BD0844" w:rsidP="00D0096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 xml:space="preserve">K bodu </w:t>
      </w:r>
      <w:r w:rsidRPr="00BD0844" w:rsidR="00DE3AC2">
        <w:rPr>
          <w:rFonts w:ascii="Times New Roman" w:hAnsi="Times New Roman"/>
          <w:b/>
        </w:rPr>
        <w:t>6</w:t>
      </w:r>
    </w:p>
    <w:p w:rsidR="00D65F26" w:rsidRPr="00BD0844" w:rsidP="00D65F26">
      <w:pPr>
        <w:bidi w:val="0"/>
        <w:ind w:firstLine="720"/>
        <w:rPr>
          <w:rFonts w:ascii="Times New Roman" w:hAnsi="Times New Roman"/>
        </w:rPr>
      </w:pPr>
      <w:r w:rsidRPr="00BD0844">
        <w:rPr>
          <w:rFonts w:ascii="Times New Roman" w:hAnsi="Times New Roman"/>
        </w:rPr>
        <w:t xml:space="preserve">Ustanovuje </w:t>
      </w:r>
      <w:r w:rsidRPr="00BD0844" w:rsidR="006A165B">
        <w:rPr>
          <w:rFonts w:ascii="Times New Roman" w:hAnsi="Times New Roman"/>
        </w:rPr>
        <w:t>sa</w:t>
      </w:r>
      <w:r w:rsidRPr="00BD0844" w:rsidR="0085698C">
        <w:rPr>
          <w:rFonts w:ascii="Times New Roman" w:hAnsi="Times New Roman"/>
        </w:rPr>
        <w:t xml:space="preserve"> orgán na vyhodnocovanie žiadostí o</w:t>
      </w:r>
      <w:r w:rsidRPr="00BD0844" w:rsidR="00F079D8">
        <w:rPr>
          <w:rFonts w:ascii="Times New Roman" w:hAnsi="Times New Roman"/>
        </w:rPr>
        <w:t xml:space="preserve"> poskytnutie </w:t>
      </w:r>
      <w:r w:rsidRPr="00BD0844" w:rsidR="0085698C">
        <w:rPr>
          <w:rFonts w:ascii="Times New Roman" w:hAnsi="Times New Roman"/>
        </w:rPr>
        <w:t>dotáci</w:t>
      </w:r>
      <w:r w:rsidRPr="00BD0844" w:rsidR="00F079D8">
        <w:rPr>
          <w:rFonts w:ascii="Times New Roman" w:hAnsi="Times New Roman"/>
        </w:rPr>
        <w:t>e</w:t>
      </w:r>
      <w:r w:rsidRPr="00BD0844" w:rsidR="0085698C">
        <w:rPr>
          <w:rFonts w:ascii="Times New Roman" w:hAnsi="Times New Roman"/>
        </w:rPr>
        <w:t xml:space="preserve"> na výskum a vývoj v oblasti zdravotníctva</w:t>
      </w:r>
      <w:r w:rsidRPr="00BD0844" w:rsidR="006A0F6E">
        <w:rPr>
          <w:rFonts w:ascii="Times New Roman" w:hAnsi="Times New Roman"/>
        </w:rPr>
        <w:t>.</w:t>
      </w:r>
      <w:r w:rsidRPr="00BD0844" w:rsidR="0085698C">
        <w:rPr>
          <w:rFonts w:ascii="Times New Roman" w:hAnsi="Times New Roman"/>
        </w:rPr>
        <w:t xml:space="preserve"> </w:t>
      </w:r>
    </w:p>
    <w:p w:rsidR="00301F60" w:rsidRPr="00BD0844" w:rsidP="00D65F26">
      <w:pPr>
        <w:bidi w:val="0"/>
        <w:ind w:firstLine="720"/>
        <w:rPr>
          <w:rFonts w:ascii="Times New Roman" w:hAnsi="Times New Roman"/>
        </w:rPr>
      </w:pPr>
    </w:p>
    <w:p w:rsidR="0076665A" w:rsidRPr="00BD0844" w:rsidP="0076665A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 xml:space="preserve">K bodu </w:t>
      </w:r>
      <w:r w:rsidRPr="00BD0844" w:rsidR="00DE3AC2">
        <w:rPr>
          <w:rFonts w:ascii="Times New Roman" w:hAnsi="Times New Roman"/>
          <w:b/>
        </w:rPr>
        <w:t>7</w:t>
      </w:r>
    </w:p>
    <w:p w:rsidR="00BF0E3F" w:rsidRPr="00BD0844" w:rsidP="00BF0E3F">
      <w:pPr>
        <w:bidi w:val="0"/>
        <w:ind w:firstLine="708"/>
        <w:rPr>
          <w:rFonts w:ascii="Times New Roman" w:hAnsi="Times New Roman"/>
        </w:rPr>
      </w:pPr>
      <w:r w:rsidRPr="00BD0844" w:rsidR="002B7AF0">
        <w:rPr>
          <w:rFonts w:ascii="Times New Roman" w:hAnsi="Times New Roman"/>
        </w:rPr>
        <w:t xml:space="preserve">Oproti platnej právnej úprave </w:t>
      </w:r>
      <w:r w:rsidRPr="00BD0844" w:rsidR="00A27CF7">
        <w:rPr>
          <w:rFonts w:ascii="Times New Roman" w:hAnsi="Times New Roman"/>
        </w:rPr>
        <w:t xml:space="preserve">sa vzhľadom na požiadavky aplikačnej praxe </w:t>
      </w:r>
      <w:r w:rsidRPr="00BD0844" w:rsidR="002B7AF0">
        <w:rPr>
          <w:rFonts w:ascii="Times New Roman" w:hAnsi="Times New Roman"/>
        </w:rPr>
        <w:t>obmedzuje výška poskytnutých nákladov na projekt</w:t>
      </w:r>
      <w:r w:rsidRPr="00BD0844" w:rsidR="00A27CF7">
        <w:rPr>
          <w:rFonts w:ascii="Times New Roman" w:hAnsi="Times New Roman"/>
        </w:rPr>
        <w:t>, pričom sa navrhuje možnosť poskytnutia najviac 95 % z celkových nákladov s tým, že žiadateľ musí mať zabezpečených</w:t>
      </w:r>
      <w:r w:rsidRPr="00BD0844" w:rsidR="00301F60">
        <w:rPr>
          <w:rFonts w:ascii="Times New Roman" w:hAnsi="Times New Roman"/>
        </w:rPr>
        <w:t xml:space="preserve"> najmenej 5 % z iných zdrojov. </w:t>
      </w:r>
      <w:r w:rsidRPr="00BD0844" w:rsidR="00A12F5B">
        <w:rPr>
          <w:rFonts w:ascii="Times New Roman" w:hAnsi="Times New Roman"/>
        </w:rPr>
        <w:t>Maximálna hodnota výšky poskytnutia dotácie  bude v prípade kategórie dotácie obsiahnutej v</w:t>
      </w:r>
      <w:r w:rsidRPr="00BD0844" w:rsidR="00BD0844">
        <w:rPr>
          <w:rFonts w:ascii="Times New Roman" w:hAnsi="Times New Roman"/>
        </w:rPr>
        <w:t xml:space="preserve"> </w:t>
      </w:r>
      <w:r w:rsidRPr="00BD0844" w:rsidR="00D607D4">
        <w:rPr>
          <w:rFonts w:ascii="Times New Roman" w:hAnsi="Times New Roman"/>
        </w:rPr>
        <w:t xml:space="preserve">Nariadení Komisie (EÚ) č. 651/2014 zo 17. júna 2014 o vyhlásení určitých kategórií pomoci za zlučiteľné s vnútorným trhom podľa článkov 107 a 108 zmluvy (Ú. v. EÚ L 187, 26.6.2014, s. 1-78) </w:t>
      </w:r>
      <w:r w:rsidRPr="00BD0844" w:rsidR="00A12F5B">
        <w:rPr>
          <w:rFonts w:ascii="Times New Roman" w:hAnsi="Times New Roman"/>
        </w:rPr>
        <w:t xml:space="preserve">určená v zmysle uvedeného Nariadenia Komisie vo verejnej výzve. </w:t>
      </w:r>
      <w:r w:rsidRPr="00BD0844" w:rsidR="00A27CF7">
        <w:rPr>
          <w:rFonts w:ascii="Times New Roman" w:hAnsi="Times New Roman"/>
        </w:rPr>
        <w:t>Ďalej sa vylučuje možnosť poskytnutia dotácie na odmeny vyplácané na základe dohôd vykonávaných mimo pracovného pomeru na základe poznatkov z kontrolnej činnosti, pri ktorej bolo opakovane zistené</w:t>
      </w:r>
      <w:r w:rsidRPr="00BD0844" w:rsidR="00BA2CB5">
        <w:rPr>
          <w:rFonts w:ascii="Times New Roman" w:hAnsi="Times New Roman"/>
        </w:rPr>
        <w:t> neefektívne</w:t>
      </w:r>
      <w:r w:rsidRPr="00BD0844" w:rsidR="00A27CF7">
        <w:rPr>
          <w:rFonts w:ascii="Times New Roman" w:hAnsi="Times New Roman"/>
        </w:rPr>
        <w:t xml:space="preserve"> čerpanie</w:t>
      </w:r>
      <w:r w:rsidRPr="00BD0844" w:rsidR="00BA2CB5">
        <w:rPr>
          <w:rFonts w:ascii="Times New Roman" w:hAnsi="Times New Roman"/>
        </w:rPr>
        <w:t xml:space="preserve"> poskytnutých finančných prostriedkov </w:t>
      </w:r>
      <w:r w:rsidRPr="00BD0844" w:rsidR="00A27CF7">
        <w:rPr>
          <w:rFonts w:ascii="Times New Roman" w:hAnsi="Times New Roman"/>
        </w:rPr>
        <w:t xml:space="preserve">v prípadoch, </w:t>
      </w:r>
      <w:r w:rsidRPr="00BD0844" w:rsidR="00BA2CB5">
        <w:rPr>
          <w:rFonts w:ascii="Times New Roman" w:hAnsi="Times New Roman"/>
        </w:rPr>
        <w:t xml:space="preserve">keď </w:t>
      </w:r>
      <w:r w:rsidRPr="00BD0844" w:rsidR="00A27CF7">
        <w:rPr>
          <w:rFonts w:ascii="Times New Roman" w:hAnsi="Times New Roman"/>
        </w:rPr>
        <w:t xml:space="preserve">príjemca </w:t>
      </w:r>
      <w:r w:rsidRPr="00BD0844" w:rsidR="00BA2CB5">
        <w:rPr>
          <w:rFonts w:ascii="Times New Roman" w:hAnsi="Times New Roman"/>
        </w:rPr>
        <w:t>dotáci</w:t>
      </w:r>
      <w:r w:rsidRPr="00BD0844" w:rsidR="00A27CF7">
        <w:rPr>
          <w:rFonts w:ascii="Times New Roman" w:hAnsi="Times New Roman"/>
        </w:rPr>
        <w:t>e</w:t>
      </w:r>
      <w:r w:rsidRPr="00BD0844" w:rsidR="00BA2CB5">
        <w:rPr>
          <w:rFonts w:ascii="Times New Roman" w:hAnsi="Times New Roman"/>
        </w:rPr>
        <w:t xml:space="preserve"> nem</w:t>
      </w:r>
      <w:r w:rsidRPr="00BD0844" w:rsidR="00A27CF7">
        <w:rPr>
          <w:rFonts w:ascii="Times New Roman" w:hAnsi="Times New Roman"/>
        </w:rPr>
        <w:t>ohol</w:t>
      </w:r>
      <w:r w:rsidRPr="00BD0844" w:rsidR="00BA2CB5">
        <w:rPr>
          <w:rFonts w:ascii="Times New Roman" w:hAnsi="Times New Roman"/>
        </w:rPr>
        <w:t xml:space="preserve"> čerpať finančné prostriedky na mzdy, platy, služobné príjmy a ich náhrady a ostatné osobné vyrovnania.</w:t>
      </w:r>
      <w:r w:rsidRPr="00BD0844" w:rsidR="00A27CF7">
        <w:rPr>
          <w:rFonts w:ascii="Times New Roman" w:hAnsi="Times New Roman"/>
        </w:rPr>
        <w:t xml:space="preserve"> Súčasne sa dopĺňajú ustanovenia upravujúce </w:t>
      </w:r>
      <w:r w:rsidRPr="00BD0844" w:rsidR="00BA2CB5">
        <w:rPr>
          <w:rFonts w:ascii="Times New Roman" w:hAnsi="Times New Roman"/>
        </w:rPr>
        <w:t>prílohy k </w:t>
      </w:r>
      <w:r w:rsidRPr="00BD0844" w:rsidR="00A27CF7">
        <w:rPr>
          <w:rFonts w:ascii="Times New Roman" w:hAnsi="Times New Roman"/>
        </w:rPr>
        <w:t xml:space="preserve">žiadostiam o poskytnutie dotácie, pretože </w:t>
      </w:r>
      <w:r w:rsidRPr="00BD0844" w:rsidR="00BA2CB5">
        <w:rPr>
          <w:rFonts w:ascii="Times New Roman" w:hAnsi="Times New Roman"/>
        </w:rPr>
        <w:t>je nevyhnutné pre bližšiu špecifikáciu projektu pri hodnotení žiadostí predložiť aj popis projektu a štruktúrovaný rozpočet projektu</w:t>
      </w:r>
      <w:r w:rsidRPr="00BD0844" w:rsidR="00CB7D03">
        <w:rPr>
          <w:rFonts w:ascii="Times New Roman" w:hAnsi="Times New Roman"/>
        </w:rPr>
        <w:t>. Doplnenie príloh k žiadosti o</w:t>
      </w:r>
      <w:r w:rsidRPr="00BD0844" w:rsidR="00F079D8">
        <w:rPr>
          <w:rFonts w:ascii="Times New Roman" w:hAnsi="Times New Roman"/>
        </w:rPr>
        <w:t> poskytnutie dotácie</w:t>
      </w:r>
      <w:r w:rsidRPr="00BD0844" w:rsidR="00CB7D03">
        <w:rPr>
          <w:rFonts w:ascii="Times New Roman" w:hAnsi="Times New Roman"/>
        </w:rPr>
        <w:t xml:space="preserve"> na podporu protidrogových aktivít, konkrétne na zmenu stavby alebo stavebnú úpravu zariadení určených na prevenciu, liečbu alebo resocializáciu drogovo závislých osôb súvisí s navrhovanými bodmi 1 a </w:t>
      </w:r>
      <w:r w:rsidRPr="00BD0844" w:rsidR="00DE3AC2">
        <w:rPr>
          <w:rFonts w:ascii="Times New Roman" w:hAnsi="Times New Roman"/>
        </w:rPr>
        <w:t>3</w:t>
      </w:r>
      <w:r w:rsidRPr="00BD0844" w:rsidR="00CB7D03">
        <w:rPr>
          <w:rFonts w:ascii="Times New Roman" w:hAnsi="Times New Roman"/>
        </w:rPr>
        <w:t xml:space="preserve">, konkrétne s účelom podľa navrhovaného § 2 ods. 1 </w:t>
      </w:r>
      <w:r w:rsidRPr="00BD0844" w:rsidR="00515953">
        <w:rPr>
          <w:rFonts w:ascii="Times New Roman" w:hAnsi="Times New Roman"/>
        </w:rPr>
        <w:t xml:space="preserve">písm. l) </w:t>
      </w:r>
      <w:r w:rsidRPr="00BD0844" w:rsidR="00CB7D03">
        <w:rPr>
          <w:rFonts w:ascii="Times New Roman" w:hAnsi="Times New Roman"/>
        </w:rPr>
        <w:t>a</w:t>
      </w:r>
      <w:r w:rsidRPr="00BD0844" w:rsidR="00515953">
        <w:rPr>
          <w:rFonts w:ascii="Times New Roman" w:hAnsi="Times New Roman"/>
        </w:rPr>
        <w:t> s ním súvisiaceho odseku</w:t>
      </w:r>
      <w:r w:rsidRPr="00BD0844" w:rsidR="00CB7D03">
        <w:rPr>
          <w:rFonts w:ascii="Times New Roman" w:hAnsi="Times New Roman"/>
        </w:rPr>
        <w:t xml:space="preserve"> 3 písm. g). Nahradenie slova „oznámenie“ slovami „verejná výzva“ pri dotáciách</w:t>
      </w:r>
      <w:r w:rsidRPr="00BD0844">
        <w:rPr>
          <w:rFonts w:ascii="Times New Roman" w:hAnsi="Times New Roman"/>
        </w:rPr>
        <w:t xml:space="preserve"> podľa § 2 ods. 1 písm. b) až l) predstavuje len t</w:t>
      </w:r>
      <w:r w:rsidRPr="00BD0844" w:rsidR="00CB7D03">
        <w:rPr>
          <w:rFonts w:ascii="Times New Roman" w:hAnsi="Times New Roman"/>
        </w:rPr>
        <w:t>erminologick</w:t>
      </w:r>
      <w:r w:rsidRPr="00BD0844">
        <w:rPr>
          <w:rFonts w:ascii="Times New Roman" w:hAnsi="Times New Roman"/>
        </w:rPr>
        <w:t>é zosúladenie s termínom používaným pri dotáciách podľa § 2 ods. 1 písm. a) zákona</w:t>
      </w:r>
      <w:r w:rsidRPr="00BD0844" w:rsidR="00301F60">
        <w:rPr>
          <w:rFonts w:ascii="Times New Roman" w:hAnsi="Times New Roman"/>
        </w:rPr>
        <w:t>. Vzhľadom na</w:t>
      </w:r>
      <w:r w:rsidRPr="00BD0844">
        <w:rPr>
          <w:rFonts w:ascii="Times New Roman" w:hAnsi="Times New Roman"/>
        </w:rPr>
        <w:t xml:space="preserve"> početnosť navrhovaných a súvisiacich zmien vrátane legislatívno-technických zmien  sa navrhuje nové znenie § 4.</w:t>
      </w:r>
    </w:p>
    <w:p w:rsidR="00BF0E3F" w:rsidRPr="00BD0844" w:rsidP="00D65F26">
      <w:pPr>
        <w:bidi w:val="0"/>
        <w:rPr>
          <w:rFonts w:ascii="Times New Roman" w:hAnsi="Times New Roman"/>
          <w:b/>
        </w:rPr>
      </w:pPr>
    </w:p>
    <w:p w:rsidR="00D65F26" w:rsidRPr="00BD0844" w:rsidP="00D65F26">
      <w:pPr>
        <w:bidi w:val="0"/>
        <w:rPr>
          <w:rFonts w:ascii="Times New Roman" w:hAnsi="Times New Roman"/>
          <w:b/>
        </w:rPr>
      </w:pPr>
      <w:r w:rsidRPr="00BD0844" w:rsidR="00DE3AC2">
        <w:rPr>
          <w:rFonts w:ascii="Times New Roman" w:hAnsi="Times New Roman"/>
          <w:b/>
        </w:rPr>
        <w:t>K bodu 8</w:t>
      </w:r>
    </w:p>
    <w:p w:rsidR="006C06E4" w:rsidRPr="00BD0844" w:rsidP="006C06E4">
      <w:pPr>
        <w:bidi w:val="0"/>
        <w:rPr>
          <w:rFonts w:ascii="Times New Roman" w:hAnsi="Times New Roman"/>
        </w:rPr>
      </w:pPr>
      <w:r w:rsidRPr="00BD0844" w:rsidR="00117AF8">
        <w:rPr>
          <w:rFonts w:ascii="Times New Roman" w:hAnsi="Times New Roman"/>
        </w:rPr>
        <w:t>L</w:t>
      </w:r>
      <w:r w:rsidRPr="00BD0844">
        <w:rPr>
          <w:rFonts w:ascii="Times New Roman" w:hAnsi="Times New Roman"/>
        </w:rPr>
        <w:t>egislatívno-tec</w:t>
      </w:r>
      <w:r w:rsidRPr="00BD0844" w:rsidR="00EF5582">
        <w:rPr>
          <w:rFonts w:ascii="Times New Roman" w:hAnsi="Times New Roman"/>
        </w:rPr>
        <w:t>h</w:t>
      </w:r>
      <w:r w:rsidRPr="00BD0844" w:rsidR="00117AF8">
        <w:rPr>
          <w:rFonts w:ascii="Times New Roman" w:hAnsi="Times New Roman"/>
        </w:rPr>
        <w:t>nická úprava</w:t>
      </w:r>
      <w:r w:rsidRPr="00BD0844">
        <w:rPr>
          <w:rFonts w:ascii="Times New Roman" w:hAnsi="Times New Roman"/>
        </w:rPr>
        <w:t xml:space="preserve"> </w:t>
      </w:r>
      <w:r w:rsidRPr="00BD0844" w:rsidR="00117AF8">
        <w:rPr>
          <w:rFonts w:ascii="Times New Roman" w:hAnsi="Times New Roman"/>
        </w:rPr>
        <w:t>sú</w:t>
      </w:r>
      <w:r w:rsidRPr="00BD0844" w:rsidR="00DF5D31">
        <w:rPr>
          <w:rFonts w:ascii="Times New Roman" w:hAnsi="Times New Roman"/>
        </w:rPr>
        <w:t xml:space="preserve">visiaca s bodom </w:t>
      </w:r>
      <w:r w:rsidRPr="00BD0844" w:rsidR="00DE3AC2">
        <w:rPr>
          <w:rFonts w:ascii="Times New Roman" w:hAnsi="Times New Roman"/>
        </w:rPr>
        <w:t>7</w:t>
      </w:r>
      <w:r w:rsidRPr="00BD0844" w:rsidR="00DF5D31">
        <w:rPr>
          <w:rFonts w:ascii="Times New Roman" w:hAnsi="Times New Roman"/>
        </w:rPr>
        <w:t xml:space="preserve"> návrhu zákona a terminologické spresnenie.</w:t>
      </w:r>
    </w:p>
    <w:p w:rsidR="00D65F26" w:rsidRPr="00BD0844" w:rsidP="00D65F26">
      <w:pPr>
        <w:bidi w:val="0"/>
        <w:ind w:firstLine="720"/>
        <w:rPr>
          <w:rFonts w:ascii="Times New Roman" w:hAnsi="Times New Roman"/>
        </w:rPr>
      </w:pPr>
    </w:p>
    <w:p w:rsidR="0095529B" w:rsidRPr="00BD0844" w:rsidP="0095529B">
      <w:pPr>
        <w:bidi w:val="0"/>
        <w:rPr>
          <w:rFonts w:ascii="Times New Roman" w:hAnsi="Times New Roman"/>
          <w:b/>
        </w:rPr>
      </w:pPr>
      <w:r w:rsidRPr="00BD0844" w:rsidR="00FA0801">
        <w:rPr>
          <w:rFonts w:ascii="Times New Roman" w:hAnsi="Times New Roman"/>
          <w:b/>
        </w:rPr>
        <w:t xml:space="preserve">K bodu </w:t>
      </w:r>
      <w:r w:rsidRPr="00BD0844" w:rsidR="00DE3AC2">
        <w:rPr>
          <w:rFonts w:ascii="Times New Roman" w:hAnsi="Times New Roman"/>
          <w:b/>
        </w:rPr>
        <w:t>9</w:t>
      </w:r>
    </w:p>
    <w:p w:rsidR="00BA2CB5" w:rsidRPr="00BD0844" w:rsidP="00BA2CB5">
      <w:pPr>
        <w:bidi w:val="0"/>
        <w:ind w:firstLine="720"/>
        <w:rPr>
          <w:rFonts w:ascii="Times New Roman" w:hAnsi="Times New Roman"/>
        </w:rPr>
      </w:pPr>
      <w:r w:rsidRPr="00BD0844">
        <w:rPr>
          <w:rFonts w:ascii="Times New Roman" w:hAnsi="Times New Roman"/>
        </w:rPr>
        <w:t>Rozširuje sa povinnosť zriadenia osobitného účtu pre poskytnutie dotácie z dôvodu zabezpečenia transparentnosti čerpania dotácie.</w:t>
      </w:r>
    </w:p>
    <w:p w:rsidR="00EF5582" w:rsidRPr="00BD0844" w:rsidP="0095529B">
      <w:pPr>
        <w:bidi w:val="0"/>
        <w:ind w:firstLine="720"/>
        <w:rPr>
          <w:rFonts w:ascii="Times New Roman" w:hAnsi="Times New Roman"/>
        </w:rPr>
      </w:pPr>
    </w:p>
    <w:p w:rsidR="00967A17" w:rsidRPr="00BD0844" w:rsidP="00967A17">
      <w:pPr>
        <w:bidi w:val="0"/>
        <w:rPr>
          <w:rFonts w:ascii="Times New Roman" w:hAnsi="Times New Roman"/>
          <w:b/>
        </w:rPr>
      </w:pPr>
      <w:r w:rsidRPr="00BD0844" w:rsidR="00FA0801">
        <w:rPr>
          <w:rFonts w:ascii="Times New Roman" w:hAnsi="Times New Roman"/>
          <w:b/>
        </w:rPr>
        <w:t>K</w:t>
      </w:r>
      <w:r w:rsidRPr="00BD0844" w:rsidR="00EF5582">
        <w:rPr>
          <w:rFonts w:ascii="Times New Roman" w:hAnsi="Times New Roman"/>
          <w:b/>
        </w:rPr>
        <w:t> </w:t>
      </w:r>
      <w:r w:rsidRPr="00BD0844" w:rsidR="00FA0801">
        <w:rPr>
          <w:rFonts w:ascii="Times New Roman" w:hAnsi="Times New Roman"/>
          <w:b/>
        </w:rPr>
        <w:t xml:space="preserve">bodu </w:t>
      </w:r>
      <w:r w:rsidRPr="00BD0844" w:rsidR="00DE3AC2">
        <w:rPr>
          <w:rFonts w:ascii="Times New Roman" w:hAnsi="Times New Roman"/>
          <w:b/>
        </w:rPr>
        <w:t>10</w:t>
      </w:r>
    </w:p>
    <w:p w:rsidR="00BA2CB5" w:rsidRPr="00BD0844" w:rsidP="00BA2CB5">
      <w:pPr>
        <w:bidi w:val="0"/>
        <w:ind w:firstLine="720"/>
        <w:rPr>
          <w:rFonts w:ascii="Times New Roman" w:hAnsi="Times New Roman"/>
        </w:rPr>
      </w:pPr>
      <w:r w:rsidRPr="00BD0844" w:rsidR="00B936EB">
        <w:rPr>
          <w:rFonts w:ascii="Times New Roman" w:hAnsi="Times New Roman"/>
        </w:rPr>
        <w:t>Spresnenie v</w:t>
      </w:r>
      <w:r w:rsidRPr="00BD0844" w:rsidR="00117AF8">
        <w:rPr>
          <w:rFonts w:ascii="Times New Roman" w:hAnsi="Times New Roman"/>
        </w:rPr>
        <w:t>zhľadom na to, že súčasné znenie prvej vety § 5 ods</w:t>
      </w:r>
      <w:r w:rsidRPr="00BD0844" w:rsidR="00B936EB">
        <w:rPr>
          <w:rFonts w:ascii="Times New Roman" w:hAnsi="Times New Roman"/>
        </w:rPr>
        <w:t>. 5 je nejednoznačné a zmätočné.</w:t>
      </w:r>
      <w:r w:rsidRPr="00BD0844" w:rsidR="00117AF8">
        <w:rPr>
          <w:rFonts w:ascii="Times New Roman" w:hAnsi="Times New Roman"/>
        </w:rPr>
        <w:t xml:space="preserve"> Kontrolná pôsobnosť iných kontrolných orgánov vyplývajúca z iných zákonov navrhovanou úpravou nie je dotknutá.</w:t>
      </w:r>
    </w:p>
    <w:p w:rsidR="00FA0801" w:rsidRPr="00BD0844" w:rsidP="00780D4C">
      <w:pPr>
        <w:bidi w:val="0"/>
        <w:rPr>
          <w:rFonts w:ascii="Times New Roman" w:hAnsi="Times New Roman"/>
        </w:rPr>
      </w:pPr>
    </w:p>
    <w:p w:rsidR="00780D4C" w:rsidRPr="00BD0844" w:rsidP="00780D4C">
      <w:pPr>
        <w:bidi w:val="0"/>
        <w:rPr>
          <w:rFonts w:ascii="Times New Roman" w:hAnsi="Times New Roman"/>
          <w:b/>
        </w:rPr>
      </w:pPr>
      <w:r w:rsidRPr="00BD0844" w:rsidR="00133354">
        <w:rPr>
          <w:rFonts w:ascii="Times New Roman" w:hAnsi="Times New Roman"/>
          <w:b/>
        </w:rPr>
        <w:t>K</w:t>
      </w:r>
      <w:r w:rsidRPr="00BD0844" w:rsidR="00EF5582">
        <w:rPr>
          <w:rFonts w:ascii="Times New Roman" w:hAnsi="Times New Roman"/>
          <w:b/>
        </w:rPr>
        <w:t> </w:t>
      </w:r>
      <w:r w:rsidRPr="00BD0844" w:rsidR="00DE3AC2">
        <w:rPr>
          <w:rFonts w:ascii="Times New Roman" w:hAnsi="Times New Roman"/>
          <w:b/>
        </w:rPr>
        <w:t>bodu 11</w:t>
      </w:r>
    </w:p>
    <w:p w:rsidR="007A259D" w:rsidRPr="00BD0844" w:rsidP="00780D4C">
      <w:pPr>
        <w:bidi w:val="0"/>
        <w:rPr>
          <w:rFonts w:ascii="Times New Roman" w:hAnsi="Times New Roman"/>
        </w:rPr>
      </w:pPr>
      <w:r w:rsidRPr="00BD0844" w:rsidR="00BA2CB5">
        <w:rPr>
          <w:rFonts w:ascii="Times New Roman" w:hAnsi="Times New Roman"/>
          <w:b/>
        </w:rPr>
        <w:tab/>
      </w:r>
      <w:r w:rsidRPr="00BD0844" w:rsidR="00507A1B">
        <w:rPr>
          <w:rFonts w:ascii="Times New Roman" w:hAnsi="Times New Roman"/>
        </w:rPr>
        <w:t>L</w:t>
      </w:r>
      <w:r w:rsidRPr="00BD0844">
        <w:rPr>
          <w:rFonts w:ascii="Times New Roman" w:hAnsi="Times New Roman"/>
        </w:rPr>
        <w:t>egislatívno-technická úprava</w:t>
      </w:r>
      <w:r w:rsidRPr="00BD0844" w:rsidR="00507A1B">
        <w:rPr>
          <w:rFonts w:ascii="Times New Roman" w:hAnsi="Times New Roman"/>
        </w:rPr>
        <w:t xml:space="preserve"> súvisiaca s bodmi </w:t>
      </w:r>
      <w:r w:rsidRPr="00BD0844" w:rsidR="00DE3AC2">
        <w:rPr>
          <w:rFonts w:ascii="Times New Roman" w:hAnsi="Times New Roman"/>
        </w:rPr>
        <w:t>5</w:t>
      </w:r>
      <w:r w:rsidRPr="00BD0844" w:rsidR="00507A1B">
        <w:rPr>
          <w:rFonts w:ascii="Times New Roman" w:hAnsi="Times New Roman"/>
        </w:rPr>
        <w:t xml:space="preserve"> a </w:t>
      </w:r>
      <w:r w:rsidRPr="00BD0844" w:rsidR="00DE3AC2">
        <w:rPr>
          <w:rFonts w:ascii="Times New Roman" w:hAnsi="Times New Roman"/>
        </w:rPr>
        <w:t>7</w:t>
      </w:r>
      <w:r w:rsidRPr="00BD0844" w:rsidR="00507A1B">
        <w:rPr>
          <w:rFonts w:ascii="Times New Roman" w:hAnsi="Times New Roman"/>
        </w:rPr>
        <w:t xml:space="preserve"> návrhu zákona.</w:t>
      </w:r>
    </w:p>
    <w:p w:rsidR="00BA2CB5" w:rsidRPr="00BD0844" w:rsidP="00780D4C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 xml:space="preserve"> </w:t>
      </w:r>
    </w:p>
    <w:p w:rsidR="000A65B4" w:rsidRPr="00BD0844" w:rsidP="000A65B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</w:t>
      </w:r>
      <w:r w:rsidRPr="00BD0844" w:rsidR="00EF5582">
        <w:rPr>
          <w:rFonts w:ascii="Times New Roman" w:hAnsi="Times New Roman"/>
          <w:b/>
        </w:rPr>
        <w:t> </w:t>
      </w:r>
      <w:r w:rsidRPr="00BD0844">
        <w:rPr>
          <w:rFonts w:ascii="Times New Roman" w:hAnsi="Times New Roman"/>
          <w:b/>
        </w:rPr>
        <w:t xml:space="preserve">bodu </w:t>
      </w:r>
      <w:r w:rsidRPr="00BD0844" w:rsidR="00133354">
        <w:rPr>
          <w:rFonts w:ascii="Times New Roman" w:hAnsi="Times New Roman"/>
          <w:b/>
        </w:rPr>
        <w:t>1</w:t>
      </w:r>
      <w:r w:rsidRPr="00BD0844" w:rsidR="00DE3AC2">
        <w:rPr>
          <w:rFonts w:ascii="Times New Roman" w:hAnsi="Times New Roman"/>
          <w:b/>
        </w:rPr>
        <w:t>2</w:t>
      </w:r>
    </w:p>
    <w:p w:rsidR="00A32C22" w:rsidRPr="00BD0844" w:rsidP="00A32C22">
      <w:pPr>
        <w:pStyle w:val="ListParagraph"/>
        <w:bidi w:val="0"/>
        <w:ind w:left="0" w:firstLine="709"/>
        <w:rPr>
          <w:rFonts w:ascii="Times New Roman" w:hAnsi="Times New Roman"/>
        </w:rPr>
      </w:pPr>
      <w:r w:rsidRPr="00BD0844" w:rsidR="00515953">
        <w:rPr>
          <w:rFonts w:ascii="Times New Roman" w:hAnsi="Times New Roman"/>
        </w:rPr>
        <w:t>Termín, do ktorého možno predložiť</w:t>
      </w:r>
      <w:r w:rsidRPr="00BD0844">
        <w:rPr>
          <w:rFonts w:ascii="Times New Roman" w:hAnsi="Times New Roman"/>
        </w:rPr>
        <w:t xml:space="preserve"> žiadosť o poskytnutie dotácie a spôsob predloženia žiadosti o poskytnutie dotácie patria medzi základné obsahové náležitosti verejnej výzvy.</w:t>
      </w:r>
    </w:p>
    <w:p w:rsidR="00515953" w:rsidRPr="00BD0844" w:rsidP="000A65B4">
      <w:pPr>
        <w:bidi w:val="0"/>
        <w:rPr>
          <w:rFonts w:ascii="Times New Roman" w:hAnsi="Times New Roman"/>
        </w:rPr>
      </w:pPr>
    </w:p>
    <w:p w:rsidR="00515953" w:rsidRPr="00BD0844" w:rsidP="000A65B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 bodu 13</w:t>
      </w:r>
    </w:p>
    <w:p w:rsidR="007A259D" w:rsidRPr="00BD0844" w:rsidP="007A259D">
      <w:pPr>
        <w:bidi w:val="0"/>
        <w:ind w:firstLine="708"/>
        <w:rPr>
          <w:rFonts w:ascii="Times New Roman" w:hAnsi="Times New Roman"/>
        </w:rPr>
      </w:pPr>
      <w:r w:rsidRPr="00BD0844">
        <w:rPr>
          <w:rFonts w:ascii="Times New Roman" w:hAnsi="Times New Roman"/>
        </w:rPr>
        <w:t>Úprava súvisiaca s navrhovaným splnomocňovacím ustanoven</w:t>
      </w:r>
      <w:r w:rsidRPr="00BD0844" w:rsidR="00F079D8">
        <w:rPr>
          <w:rFonts w:ascii="Times New Roman" w:hAnsi="Times New Roman"/>
        </w:rPr>
        <w:t>ím</w:t>
      </w:r>
      <w:r w:rsidRPr="00BD0844">
        <w:rPr>
          <w:rFonts w:ascii="Times New Roman" w:hAnsi="Times New Roman"/>
        </w:rPr>
        <w:t xml:space="preserve"> na vydanie všeobecne záväzného právneho predpisu, ktorým sa ustanovia kritériá </w:t>
      </w:r>
      <w:r w:rsidRPr="00BD0844" w:rsidR="00F079D8">
        <w:rPr>
          <w:rFonts w:ascii="Times New Roman" w:hAnsi="Times New Roman"/>
        </w:rPr>
        <w:t xml:space="preserve">a postup </w:t>
      </w:r>
      <w:r w:rsidRPr="00BD0844">
        <w:rPr>
          <w:rFonts w:ascii="Times New Roman" w:hAnsi="Times New Roman"/>
        </w:rPr>
        <w:t>na vyhodnocovanie žiadostí o</w:t>
      </w:r>
      <w:r w:rsidRPr="00BD0844" w:rsidR="00F079D8">
        <w:rPr>
          <w:rFonts w:ascii="Times New Roman" w:hAnsi="Times New Roman"/>
        </w:rPr>
        <w:t> poskytnutie dotácie</w:t>
      </w:r>
      <w:r w:rsidRPr="00BD0844">
        <w:rPr>
          <w:rFonts w:ascii="Times New Roman" w:hAnsi="Times New Roman"/>
        </w:rPr>
        <w:t xml:space="preserve"> a</w:t>
      </w:r>
      <w:r w:rsidRPr="00BD0844" w:rsidR="00F079D8">
        <w:rPr>
          <w:rFonts w:ascii="Times New Roman" w:hAnsi="Times New Roman"/>
        </w:rPr>
        <w:t xml:space="preserve"> súvisiaca </w:t>
      </w:r>
      <w:r w:rsidRPr="00BD0844">
        <w:rPr>
          <w:rFonts w:ascii="Times New Roman" w:hAnsi="Times New Roman"/>
        </w:rPr>
        <w:t>s § 5 ods. 8 písm. a) zákona.</w:t>
      </w:r>
    </w:p>
    <w:p w:rsidR="000A65B4" w:rsidRPr="00BD0844" w:rsidP="00A1092D">
      <w:pPr>
        <w:bidi w:val="0"/>
        <w:rPr>
          <w:rFonts w:ascii="Times New Roman" w:hAnsi="Times New Roman"/>
        </w:rPr>
      </w:pPr>
    </w:p>
    <w:p w:rsidR="000A65B4" w:rsidRPr="00BD0844" w:rsidP="000A65B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</w:t>
      </w:r>
      <w:r w:rsidRPr="00BD0844" w:rsidR="00EF5582">
        <w:rPr>
          <w:rFonts w:ascii="Times New Roman" w:hAnsi="Times New Roman"/>
          <w:b/>
        </w:rPr>
        <w:t> </w:t>
      </w:r>
      <w:r w:rsidRPr="00BD0844">
        <w:rPr>
          <w:rFonts w:ascii="Times New Roman" w:hAnsi="Times New Roman"/>
          <w:b/>
        </w:rPr>
        <w:t xml:space="preserve">bodu </w:t>
      </w:r>
      <w:r w:rsidRPr="00BD0844" w:rsidR="00FA0801">
        <w:rPr>
          <w:rFonts w:ascii="Times New Roman" w:hAnsi="Times New Roman"/>
          <w:b/>
        </w:rPr>
        <w:t>1</w:t>
      </w:r>
      <w:r w:rsidRPr="00BD0844" w:rsidR="00A32C22">
        <w:rPr>
          <w:rFonts w:ascii="Times New Roman" w:hAnsi="Times New Roman"/>
          <w:b/>
        </w:rPr>
        <w:t>4</w:t>
      </w:r>
    </w:p>
    <w:p w:rsidR="00B807FA" w:rsidRPr="00BD0844" w:rsidP="007735BF">
      <w:pPr>
        <w:bidi w:val="0"/>
        <w:ind w:firstLine="720"/>
        <w:rPr>
          <w:rFonts w:ascii="Times New Roman" w:hAnsi="Times New Roman"/>
        </w:rPr>
      </w:pPr>
      <w:r w:rsidRPr="00BD0844" w:rsidR="007735BF">
        <w:rPr>
          <w:rFonts w:ascii="Times New Roman" w:hAnsi="Times New Roman"/>
        </w:rPr>
        <w:t>Úprava súvisiaca s ustanovením orgánu na vyhodnocovanie žiadostí o</w:t>
      </w:r>
      <w:r w:rsidRPr="00BD0844" w:rsidR="00F079D8">
        <w:rPr>
          <w:rFonts w:ascii="Times New Roman" w:hAnsi="Times New Roman"/>
        </w:rPr>
        <w:t> poskytnutie dotácie</w:t>
      </w:r>
      <w:r w:rsidRPr="00BD0844" w:rsidR="007735BF">
        <w:rPr>
          <w:rFonts w:ascii="Times New Roman" w:hAnsi="Times New Roman"/>
        </w:rPr>
        <w:t xml:space="preserve"> podľa § 2 ods. 1 písm. a).</w:t>
      </w:r>
    </w:p>
    <w:p w:rsidR="007735BF" w:rsidRPr="00BD0844" w:rsidP="007735BF">
      <w:pPr>
        <w:bidi w:val="0"/>
        <w:ind w:firstLine="720"/>
        <w:rPr>
          <w:rFonts w:ascii="Times New Roman" w:hAnsi="Times New Roman"/>
          <w:b/>
        </w:rPr>
      </w:pPr>
    </w:p>
    <w:p w:rsidR="00954504" w:rsidRPr="00BD0844" w:rsidP="00954504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</w:t>
      </w:r>
      <w:r w:rsidRPr="00BD0844" w:rsidR="00EF5582">
        <w:rPr>
          <w:rFonts w:ascii="Times New Roman" w:hAnsi="Times New Roman"/>
          <w:b/>
        </w:rPr>
        <w:t> </w:t>
      </w:r>
      <w:r w:rsidRPr="00BD0844">
        <w:rPr>
          <w:rFonts w:ascii="Times New Roman" w:hAnsi="Times New Roman"/>
          <w:b/>
        </w:rPr>
        <w:t xml:space="preserve">bodu </w:t>
      </w:r>
      <w:r w:rsidRPr="00BD0844" w:rsidR="00A32C22">
        <w:rPr>
          <w:rFonts w:ascii="Times New Roman" w:hAnsi="Times New Roman"/>
          <w:b/>
        </w:rPr>
        <w:t>15</w:t>
      </w:r>
    </w:p>
    <w:p w:rsidR="006A0F6E" w:rsidRPr="00BD0844" w:rsidP="006A0F6E">
      <w:pPr>
        <w:bidi w:val="0"/>
        <w:ind w:firstLine="708"/>
        <w:rPr>
          <w:rFonts w:ascii="Times New Roman" w:hAnsi="Times New Roman"/>
        </w:rPr>
      </w:pPr>
      <w:r w:rsidRPr="00BD0844">
        <w:rPr>
          <w:rFonts w:ascii="Times New Roman" w:hAnsi="Times New Roman"/>
        </w:rPr>
        <w:t>Kritériá na vyhodnocovanie žiadostí o dotácie podľa § 2 ods. 1 písm. a) až l) sa navrhuje ustanoviť všeobecne záväzným právnym predpisom v záujme väčšej transparentnosti. Súčasne sa navrhuje upraviť vykonávacím predpisom aj postup na vyhodnocovanie žiadostí o poskytnutie dotácie.</w:t>
      </w:r>
    </w:p>
    <w:p w:rsidR="006A0F6E" w:rsidRPr="00BD0844" w:rsidP="00954504">
      <w:pPr>
        <w:bidi w:val="0"/>
        <w:rPr>
          <w:rFonts w:ascii="Times New Roman" w:hAnsi="Times New Roman"/>
        </w:rPr>
      </w:pPr>
    </w:p>
    <w:p w:rsidR="006A0F6E" w:rsidRPr="00BD0844" w:rsidP="00954504">
      <w:pPr>
        <w:bidi w:val="0"/>
        <w:rPr>
          <w:rFonts w:ascii="Times New Roman" w:hAnsi="Times New Roman"/>
          <w:b/>
        </w:rPr>
      </w:pPr>
      <w:r w:rsidRPr="00BD0844" w:rsidR="00A32C22">
        <w:rPr>
          <w:rFonts w:ascii="Times New Roman" w:hAnsi="Times New Roman"/>
          <w:b/>
        </w:rPr>
        <w:t>K bodu 16</w:t>
      </w:r>
    </w:p>
    <w:p w:rsidR="007735BF" w:rsidRPr="00BD0844" w:rsidP="00954504">
      <w:pPr>
        <w:bidi w:val="0"/>
        <w:rPr>
          <w:rFonts w:ascii="Times New Roman" w:hAnsi="Times New Roman"/>
        </w:rPr>
      </w:pPr>
      <w:r w:rsidRPr="00BD0844">
        <w:rPr>
          <w:rFonts w:ascii="Times New Roman" w:hAnsi="Times New Roman"/>
          <w:b/>
        </w:rPr>
        <w:tab/>
      </w:r>
      <w:r w:rsidRPr="00BD0844">
        <w:rPr>
          <w:rFonts w:ascii="Times New Roman" w:hAnsi="Times New Roman"/>
        </w:rPr>
        <w:t xml:space="preserve">Prechodné ustanovenie v záujme plynulého a bezproblémového prechodu na novú právnu úpravu </w:t>
      </w:r>
      <w:r w:rsidRPr="00BD0844" w:rsidR="002B7AF0">
        <w:rPr>
          <w:rFonts w:ascii="Times New Roman" w:hAnsi="Times New Roman"/>
        </w:rPr>
        <w:t xml:space="preserve">a </w:t>
      </w:r>
      <w:r w:rsidRPr="00BD0844">
        <w:rPr>
          <w:rFonts w:ascii="Times New Roman" w:hAnsi="Times New Roman"/>
        </w:rPr>
        <w:t>s prihliadnutím na práva a oprávnené záujmy žiadateľov, ktorí požiadali o dotáciu pred nadobudnutím účinnosti novely zákona.</w:t>
      </w:r>
    </w:p>
    <w:p w:rsidR="00AB4782" w:rsidRPr="00BD0844" w:rsidP="00954504">
      <w:pPr>
        <w:bidi w:val="0"/>
        <w:rPr>
          <w:rFonts w:ascii="Times New Roman" w:hAnsi="Times New Roman"/>
        </w:rPr>
      </w:pPr>
    </w:p>
    <w:p w:rsidR="00BD0844" w:rsidRPr="00BD0844" w:rsidP="00954504">
      <w:pPr>
        <w:bidi w:val="0"/>
        <w:rPr>
          <w:rFonts w:ascii="Times New Roman" w:hAnsi="Times New Roman"/>
        </w:rPr>
      </w:pPr>
    </w:p>
    <w:p w:rsidR="00AB4782" w:rsidRPr="00BD0844" w:rsidP="00954504">
      <w:pPr>
        <w:bidi w:val="0"/>
        <w:rPr>
          <w:rFonts w:ascii="Times New Roman" w:hAnsi="Times New Roman"/>
          <w:b/>
        </w:rPr>
      </w:pPr>
      <w:r w:rsidRPr="00BD0844" w:rsidR="00A32C22">
        <w:rPr>
          <w:rFonts w:ascii="Times New Roman" w:hAnsi="Times New Roman"/>
          <w:b/>
        </w:rPr>
        <w:t>K bodu 17</w:t>
      </w:r>
    </w:p>
    <w:p w:rsidR="00AB4782" w:rsidRPr="00BD0844" w:rsidP="00AB4782">
      <w:pPr>
        <w:bidi w:val="0"/>
        <w:ind w:firstLine="708"/>
        <w:rPr>
          <w:rFonts w:ascii="Times New Roman" w:hAnsi="Times New Roman"/>
        </w:rPr>
      </w:pPr>
      <w:r w:rsidRPr="00BD0844">
        <w:rPr>
          <w:rFonts w:ascii="Times New Roman" w:hAnsi="Times New Roman"/>
        </w:rPr>
        <w:t>Z ustanovenia § 10 ods. 2 zákona č. 122/2013 Z. z. o ochrane osobných údajov a o zmene a doplnení niektorých zákonov v znení zákona č. 84/2014 Z. z. vyplýva, že v prípade, pokiaľ lex specialis upravuje účel spracúvania osobných údajov, okruh dotknutých osôb a zoznam osobných údajov, spracúvajú sa osobné údaje dotknutej osoby bez jej súhlasu. Zákon č. 525/2010 Z. z. o poskytovaní dotácií v pôsobnosti Ministerstva zdravotníctva Slovenskej republiky v znení neskorších predpisov spĺňa podmienky takéhoto lex specialis. </w:t>
      </w:r>
      <w:r w:rsidRPr="00BD0844" w:rsidR="00DE3AC2">
        <w:rPr>
          <w:rFonts w:ascii="Times New Roman" w:hAnsi="Times New Roman"/>
        </w:rPr>
        <w:t xml:space="preserve">Súčasne sa odstraňuje terminologická nepresnosť. </w:t>
      </w:r>
    </w:p>
    <w:p w:rsidR="00AB4782" w:rsidRPr="00BD0844" w:rsidP="00954504">
      <w:pPr>
        <w:bidi w:val="0"/>
        <w:rPr>
          <w:rFonts w:ascii="Times New Roman" w:hAnsi="Times New Roman"/>
        </w:rPr>
      </w:pPr>
    </w:p>
    <w:p w:rsidR="00AB4782" w:rsidRPr="00BD0844" w:rsidP="00954504">
      <w:pPr>
        <w:bidi w:val="0"/>
        <w:rPr>
          <w:rFonts w:ascii="Times New Roman" w:hAnsi="Times New Roman"/>
          <w:b/>
        </w:rPr>
      </w:pPr>
      <w:r w:rsidRPr="00BD0844" w:rsidR="00A32C22">
        <w:rPr>
          <w:rFonts w:ascii="Times New Roman" w:hAnsi="Times New Roman"/>
          <w:b/>
        </w:rPr>
        <w:t>K bodu 18</w:t>
      </w:r>
    </w:p>
    <w:p w:rsidR="00AB4782" w:rsidRPr="00BD0844" w:rsidP="00AB4782">
      <w:pPr>
        <w:bidi w:val="0"/>
        <w:ind w:firstLine="708"/>
        <w:rPr>
          <w:rFonts w:ascii="Times New Roman" w:hAnsi="Times New Roman"/>
        </w:rPr>
      </w:pPr>
      <w:r w:rsidRPr="00BD0844">
        <w:rPr>
          <w:rFonts w:ascii="Times New Roman" w:hAnsi="Times New Roman"/>
        </w:rPr>
        <w:t>Z ustanovenia § 10 ods. 2 zákona č. 122/2013 Z. z. o ochrane osobných údajov a o zmene a doplnení niektorých zákonov v znení zákona č. 84/2014 Z. z. vyplýva, že v prípade, pokiaľ lex specialis upravuje účel spracúvania osobných údajov, okruh dotknutých osôb a zoznam osobných údajov, spracúvajú sa osobné údaje dotknutej osoby bez jej súhlasu. Zákon č. 525/2010 Z. z. o poskytovaní dotácií v pôsobnosti Ministerstva zdravotníctva Slovenskej republiky v znení neskorších predpisov spĺňa podmienky takéhoto lex specialis. </w:t>
      </w:r>
    </w:p>
    <w:p w:rsidR="00AB4782" w:rsidRPr="00BD0844" w:rsidP="00AB4782">
      <w:pPr>
        <w:bidi w:val="0"/>
        <w:rPr>
          <w:rFonts w:ascii="Times New Roman" w:hAnsi="Times New Roman"/>
        </w:rPr>
      </w:pPr>
    </w:p>
    <w:p w:rsidR="00AB4782" w:rsidRPr="00BD0844" w:rsidP="00954504">
      <w:pPr>
        <w:bidi w:val="0"/>
        <w:rPr>
          <w:rFonts w:ascii="Times New Roman" w:hAnsi="Times New Roman"/>
          <w:b/>
        </w:rPr>
      </w:pPr>
    </w:p>
    <w:p w:rsidR="00AB4782" w:rsidRPr="00BD0844" w:rsidP="00954504">
      <w:pPr>
        <w:bidi w:val="0"/>
        <w:rPr>
          <w:rFonts w:ascii="Times New Roman" w:hAnsi="Times New Roman"/>
          <w:b/>
        </w:rPr>
      </w:pPr>
      <w:r w:rsidRPr="00BD0844" w:rsidR="00A32C22">
        <w:rPr>
          <w:rFonts w:ascii="Times New Roman" w:hAnsi="Times New Roman"/>
          <w:b/>
        </w:rPr>
        <w:t>K bodu 19</w:t>
      </w:r>
    </w:p>
    <w:p w:rsidR="00AB4782" w:rsidRPr="00BD0844" w:rsidP="00AB4782">
      <w:pPr>
        <w:bidi w:val="0"/>
        <w:ind w:firstLine="708"/>
        <w:rPr>
          <w:rFonts w:ascii="Times New Roman" w:hAnsi="Times New Roman"/>
        </w:rPr>
      </w:pPr>
      <w:r w:rsidRPr="00BD0844">
        <w:rPr>
          <w:rFonts w:ascii="Times New Roman" w:hAnsi="Times New Roman"/>
        </w:rPr>
        <w:t>Z ustanovenia § 10 ods. 2 zákona č. 122/2013 Z. z. o ochrane osobných údajov a o zmene a doplnení niektorých zákonov v znení zákona č. 84/2014 Z. z. vyplýva, že v prípade, pokiaľ lex specialis upravuje účel spracúvania osobných údajov, okruh dotknutých osôb a zoznam osobných údajov, spracúvajú sa osobné údaje dotknutej osoby bez jej súhlasu. Zákon č. 525/2010 Z. z. o poskytovaní dotácií v pôsobnosti Ministerstva zdravotníctva Slovenskej republiky v znení neskorších predpisov spĺňa podmienky takéhoto lex specialis. </w:t>
      </w:r>
    </w:p>
    <w:p w:rsidR="00AB4782" w:rsidRPr="00BD0844" w:rsidP="00AB4782">
      <w:pPr>
        <w:bidi w:val="0"/>
        <w:rPr>
          <w:rFonts w:ascii="Times New Roman" w:hAnsi="Times New Roman"/>
        </w:rPr>
      </w:pPr>
    </w:p>
    <w:p w:rsidR="00A1092D" w:rsidRPr="00BD0844" w:rsidP="00945088">
      <w:pPr>
        <w:bidi w:val="0"/>
        <w:rPr>
          <w:rFonts w:ascii="Times New Roman" w:hAnsi="Times New Roman"/>
        </w:rPr>
      </w:pPr>
    </w:p>
    <w:p w:rsidR="00947E1C" w:rsidRPr="00BD0844" w:rsidP="00B807FA">
      <w:pPr>
        <w:bidi w:val="0"/>
        <w:ind w:firstLine="720"/>
        <w:rPr>
          <w:rFonts w:ascii="Times New Roman" w:hAnsi="Times New Roman"/>
        </w:rPr>
      </w:pPr>
    </w:p>
    <w:p w:rsidR="0095529B" w:rsidRPr="00BD0844" w:rsidP="0095529B">
      <w:pPr>
        <w:bidi w:val="0"/>
        <w:rPr>
          <w:rFonts w:ascii="Times New Roman" w:hAnsi="Times New Roman"/>
          <w:b/>
        </w:rPr>
      </w:pPr>
      <w:r w:rsidRPr="00BD0844">
        <w:rPr>
          <w:rFonts w:ascii="Times New Roman" w:hAnsi="Times New Roman"/>
          <w:b/>
        </w:rPr>
        <w:t>K čl. II</w:t>
      </w:r>
    </w:p>
    <w:p w:rsidR="0095529B" w:rsidRPr="00BD0844" w:rsidP="0095529B">
      <w:pPr>
        <w:bidi w:val="0"/>
        <w:rPr>
          <w:rFonts w:ascii="Times New Roman" w:hAnsi="Times New Roman"/>
          <w:b/>
        </w:rPr>
      </w:pPr>
    </w:p>
    <w:p w:rsidR="0095529B" w:rsidRPr="0095529B" w:rsidP="0095529B">
      <w:pPr>
        <w:bidi w:val="0"/>
        <w:ind w:firstLine="720"/>
        <w:rPr>
          <w:rFonts w:ascii="Times New Roman" w:hAnsi="Times New Roman"/>
        </w:rPr>
      </w:pPr>
      <w:r w:rsidRPr="00BD0844">
        <w:rPr>
          <w:rFonts w:ascii="Times New Roman" w:hAnsi="Times New Roman"/>
        </w:rPr>
        <w:t>Navrhuje sa účinnosť zákona</w:t>
      </w:r>
      <w:r w:rsidRPr="00BD0844" w:rsidR="007735BF">
        <w:rPr>
          <w:rFonts w:ascii="Times New Roman" w:hAnsi="Times New Roman"/>
        </w:rPr>
        <w:t xml:space="preserve"> s prihliadnutím na predpokladanú dĺžku legislatívneho procesu.</w:t>
      </w:r>
    </w:p>
    <w:p w:rsidR="00D00964" w:rsidP="00D00964">
      <w:pPr>
        <w:bidi w:val="0"/>
        <w:ind w:firstLine="720"/>
        <w:rPr>
          <w:rFonts w:ascii="Times New Roman" w:hAnsi="Times New Roman"/>
        </w:rPr>
      </w:pPr>
    </w:p>
    <w:p w:rsidR="00C7080F" w:rsidP="00D00964">
      <w:pPr>
        <w:bidi w:val="0"/>
        <w:ind w:firstLine="720"/>
        <w:rPr>
          <w:rFonts w:ascii="Times New Roman" w:hAnsi="Times New Roman"/>
        </w:rPr>
      </w:pPr>
    </w:p>
    <w:p w:rsidR="00C7080F" w:rsidP="00C7080F">
      <w:pPr>
        <w:pStyle w:val="Title"/>
        <w:bidi w:val="0"/>
        <w:jc w:val="both"/>
        <w:rPr>
          <w:rFonts w:ascii="Times New Roman" w:hAnsi="Times New Roman"/>
          <w:b w:val="0"/>
        </w:rPr>
      </w:pPr>
      <w:r w:rsidRPr="00CB5F8E">
        <w:rPr>
          <w:rFonts w:ascii="Times New Roman" w:hAnsi="Times New Roman"/>
          <w:b w:val="0"/>
        </w:rPr>
        <w:t xml:space="preserve">V Bratislave </w:t>
      </w:r>
      <w:r>
        <w:rPr>
          <w:rFonts w:ascii="Times New Roman" w:hAnsi="Times New Roman"/>
          <w:b w:val="0"/>
        </w:rPr>
        <w:t xml:space="preserve">  20</w:t>
      </w:r>
      <w:r w:rsidRPr="00CB5F8E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 xml:space="preserve">novembra </w:t>
      </w:r>
      <w:r w:rsidRPr="00CB5F8E">
        <w:rPr>
          <w:rFonts w:ascii="Times New Roman" w:hAnsi="Times New Roman"/>
          <w:b w:val="0"/>
        </w:rPr>
        <w:t>201</w:t>
      </w:r>
      <w:r>
        <w:rPr>
          <w:rFonts w:ascii="Times New Roman" w:hAnsi="Times New Roman"/>
          <w:b w:val="0"/>
        </w:rPr>
        <w:t>4</w:t>
      </w:r>
    </w:p>
    <w:p w:rsidR="00C7080F" w:rsidP="00C7080F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C7080F" w:rsidP="00C7080F">
      <w:pPr>
        <w:pStyle w:val="Title"/>
        <w:bidi w:val="0"/>
        <w:jc w:val="both"/>
        <w:rPr>
          <w:rFonts w:ascii="Times New Roman" w:hAnsi="Times New Roman"/>
          <w:b w:val="0"/>
        </w:rPr>
      </w:pPr>
    </w:p>
    <w:p w:rsidR="00C7080F" w:rsidP="00C7080F">
      <w:pPr>
        <w:pStyle w:val="Title"/>
        <w:bidi w:val="0"/>
        <w:jc w:val="both"/>
        <w:rPr>
          <w:rFonts w:ascii="Times New Roman" w:hAnsi="Times New Roman"/>
        </w:rPr>
      </w:pPr>
    </w:p>
    <w:p w:rsidR="00C7080F" w:rsidP="00C7080F">
      <w:pPr>
        <w:pStyle w:val="Title"/>
        <w:bidi w:val="0"/>
        <w:jc w:val="both"/>
        <w:rPr>
          <w:rFonts w:ascii="Times New Roman" w:hAnsi="Times New Roman"/>
        </w:rPr>
      </w:pPr>
    </w:p>
    <w:p w:rsidR="00C7080F" w:rsidRPr="00400D2F" w:rsidP="00C7080F">
      <w:pPr>
        <w:pStyle w:val="Title"/>
        <w:bidi w:val="0"/>
        <w:ind w:firstLine="5387"/>
        <w:jc w:val="both"/>
        <w:rPr>
          <w:rFonts w:ascii="Times New Roman" w:hAnsi="Times New Roman"/>
        </w:rPr>
      </w:pPr>
      <w:r w:rsidRPr="00400D2F">
        <w:rPr>
          <w:rFonts w:ascii="Times New Roman" w:hAnsi="Times New Roman"/>
        </w:rPr>
        <w:t>Robert Fico  v. r.</w:t>
      </w:r>
    </w:p>
    <w:p w:rsidR="00C7080F" w:rsidRPr="00400D2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predseda vlády</w:t>
      </w:r>
    </w:p>
    <w:p w:rsidR="00C7080F" w:rsidRPr="00400D2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Slovenskej republiky</w:t>
      </w:r>
    </w:p>
    <w:p w:rsidR="00C7080F" w:rsidRPr="0069323E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C7080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C7080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C7080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C7080F" w:rsidRPr="0069323E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</w:p>
    <w:p w:rsidR="00C7080F" w:rsidRPr="00400D2F" w:rsidP="00C7080F">
      <w:pPr>
        <w:pStyle w:val="Title"/>
        <w:bidi w:val="0"/>
        <w:ind w:firstLine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Viliam Čislák </w:t>
      </w:r>
      <w:r w:rsidRPr="00400D2F">
        <w:rPr>
          <w:rFonts w:ascii="Times New Roman" w:hAnsi="Times New Roman"/>
        </w:rPr>
        <w:t>v. r.</w:t>
      </w:r>
    </w:p>
    <w:p w:rsidR="00C7080F" w:rsidRPr="00400D2F" w:rsidP="00C7080F">
      <w:pPr>
        <w:pStyle w:val="Title"/>
        <w:bidi w:val="0"/>
        <w:ind w:firstLine="5387"/>
        <w:jc w:val="both"/>
        <w:rPr>
          <w:rFonts w:ascii="Times New Roman" w:hAnsi="Times New Roman"/>
          <w:b w:val="0"/>
        </w:rPr>
      </w:pPr>
      <w:r w:rsidRPr="00400D2F">
        <w:rPr>
          <w:rFonts w:ascii="Times New Roman" w:hAnsi="Times New Roman"/>
          <w:b w:val="0"/>
        </w:rPr>
        <w:t>minister zdravotníctva</w:t>
      </w:r>
    </w:p>
    <w:p w:rsidR="00C7080F" w:rsidRPr="003975E2" w:rsidP="000022B3">
      <w:pPr>
        <w:pStyle w:val="Title"/>
        <w:bidi w:val="0"/>
        <w:ind w:firstLine="5387"/>
        <w:jc w:val="both"/>
        <w:rPr>
          <w:rFonts w:ascii="Times New Roman" w:hAnsi="Times New Roman"/>
        </w:rPr>
      </w:pPr>
      <w:r w:rsidRPr="00400D2F">
        <w:rPr>
          <w:rFonts w:ascii="Times New Roman" w:hAnsi="Times New Roman"/>
          <w:b w:val="0"/>
        </w:rPr>
        <w:t>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2A61"/>
    <w:rsid w:val="000022B3"/>
    <w:rsid w:val="00005386"/>
    <w:rsid w:val="00006CE4"/>
    <w:rsid w:val="00023D9E"/>
    <w:rsid w:val="000A65B4"/>
    <w:rsid w:val="000B50DA"/>
    <w:rsid w:val="00117671"/>
    <w:rsid w:val="00117AF8"/>
    <w:rsid w:val="00133354"/>
    <w:rsid w:val="00152408"/>
    <w:rsid w:val="00162E5E"/>
    <w:rsid w:val="002B7AF0"/>
    <w:rsid w:val="002C4E33"/>
    <w:rsid w:val="002F005F"/>
    <w:rsid w:val="002F1B7A"/>
    <w:rsid w:val="00301F60"/>
    <w:rsid w:val="00330BCF"/>
    <w:rsid w:val="00342875"/>
    <w:rsid w:val="00353876"/>
    <w:rsid w:val="003975E2"/>
    <w:rsid w:val="003D19CD"/>
    <w:rsid w:val="003E49AA"/>
    <w:rsid w:val="00400D2F"/>
    <w:rsid w:val="00410AA7"/>
    <w:rsid w:val="00416AC3"/>
    <w:rsid w:val="00460A76"/>
    <w:rsid w:val="0046166E"/>
    <w:rsid w:val="0046322D"/>
    <w:rsid w:val="00477AC2"/>
    <w:rsid w:val="004A0622"/>
    <w:rsid w:val="0050594E"/>
    <w:rsid w:val="00507A1B"/>
    <w:rsid w:val="00515953"/>
    <w:rsid w:val="00541F77"/>
    <w:rsid w:val="005F2F76"/>
    <w:rsid w:val="006348BB"/>
    <w:rsid w:val="0069323E"/>
    <w:rsid w:val="006A0F6E"/>
    <w:rsid w:val="006A165B"/>
    <w:rsid w:val="006C06E4"/>
    <w:rsid w:val="00701C1F"/>
    <w:rsid w:val="00706A9B"/>
    <w:rsid w:val="00731435"/>
    <w:rsid w:val="007334CF"/>
    <w:rsid w:val="0076665A"/>
    <w:rsid w:val="00772E08"/>
    <w:rsid w:val="007735BF"/>
    <w:rsid w:val="00780D4C"/>
    <w:rsid w:val="007A259D"/>
    <w:rsid w:val="007B1C7E"/>
    <w:rsid w:val="00816D78"/>
    <w:rsid w:val="008374DA"/>
    <w:rsid w:val="0085698C"/>
    <w:rsid w:val="008814B7"/>
    <w:rsid w:val="008B4450"/>
    <w:rsid w:val="008D380B"/>
    <w:rsid w:val="008F3956"/>
    <w:rsid w:val="00945088"/>
    <w:rsid w:val="00947E1C"/>
    <w:rsid w:val="009519CD"/>
    <w:rsid w:val="00954504"/>
    <w:rsid w:val="0095529B"/>
    <w:rsid w:val="00967A17"/>
    <w:rsid w:val="0099004C"/>
    <w:rsid w:val="0099261A"/>
    <w:rsid w:val="009A74F2"/>
    <w:rsid w:val="00A02325"/>
    <w:rsid w:val="00A1092D"/>
    <w:rsid w:val="00A12F5B"/>
    <w:rsid w:val="00A15A7E"/>
    <w:rsid w:val="00A27CF7"/>
    <w:rsid w:val="00A32C22"/>
    <w:rsid w:val="00A552A9"/>
    <w:rsid w:val="00A96687"/>
    <w:rsid w:val="00AB4782"/>
    <w:rsid w:val="00AF16EC"/>
    <w:rsid w:val="00B21B76"/>
    <w:rsid w:val="00B4475A"/>
    <w:rsid w:val="00B65075"/>
    <w:rsid w:val="00B728E0"/>
    <w:rsid w:val="00B807FA"/>
    <w:rsid w:val="00B82D4D"/>
    <w:rsid w:val="00B936EB"/>
    <w:rsid w:val="00BA2CB5"/>
    <w:rsid w:val="00BD0844"/>
    <w:rsid w:val="00BD7FF7"/>
    <w:rsid w:val="00BF0E3F"/>
    <w:rsid w:val="00BF6C86"/>
    <w:rsid w:val="00C7080F"/>
    <w:rsid w:val="00C97575"/>
    <w:rsid w:val="00CB1031"/>
    <w:rsid w:val="00CB5F8E"/>
    <w:rsid w:val="00CB7D03"/>
    <w:rsid w:val="00CC5901"/>
    <w:rsid w:val="00CD2A61"/>
    <w:rsid w:val="00D00964"/>
    <w:rsid w:val="00D607D4"/>
    <w:rsid w:val="00D65F26"/>
    <w:rsid w:val="00DD2871"/>
    <w:rsid w:val="00DE3AC2"/>
    <w:rsid w:val="00DF5D31"/>
    <w:rsid w:val="00E17F3D"/>
    <w:rsid w:val="00E437C4"/>
    <w:rsid w:val="00E45A79"/>
    <w:rsid w:val="00E47B35"/>
    <w:rsid w:val="00E750FC"/>
    <w:rsid w:val="00E93845"/>
    <w:rsid w:val="00EA4FBA"/>
    <w:rsid w:val="00EF37D8"/>
    <w:rsid w:val="00EF5582"/>
    <w:rsid w:val="00F043C2"/>
    <w:rsid w:val="00F079D8"/>
    <w:rsid w:val="00F20DC1"/>
    <w:rsid w:val="00FA0801"/>
    <w:rsid w:val="00FC6A9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575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C22"/>
    <w:pPr>
      <w:ind w:left="708"/>
      <w:jc w:val="both"/>
    </w:pPr>
    <w:rPr>
      <w:lang w:eastAsia="cs-CZ"/>
    </w:rPr>
  </w:style>
  <w:style w:type="paragraph" w:styleId="Title">
    <w:name w:val="Title"/>
    <w:basedOn w:val="Normal"/>
    <w:link w:val="NzovChar"/>
    <w:uiPriority w:val="10"/>
    <w:qFormat/>
    <w:rsid w:val="00C7080F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C7080F"/>
    <w:rPr>
      <w:rFonts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994</Words>
  <Characters>5672</Characters>
  <Application>Microsoft Office Word</Application>
  <DocSecurity>0</DocSecurity>
  <Lines>0</Lines>
  <Paragraphs>0</Paragraphs>
  <ScaleCrop>false</ScaleCrop>
  <Company>MZ SR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Martina Verešová</dc:creator>
  <cp:lastModifiedBy>Viera Martincová</cp:lastModifiedBy>
  <cp:revision>3</cp:revision>
  <cp:lastPrinted>2014-08-12T11:15:00Z</cp:lastPrinted>
  <dcterms:created xsi:type="dcterms:W3CDTF">2014-11-21T07:30:00Z</dcterms:created>
  <dcterms:modified xsi:type="dcterms:W3CDTF">2014-11-21T07:34:00Z</dcterms:modified>
</cp:coreProperties>
</file>