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F399A" w:rsidP="00CE149D">
      <w:pPr>
        <w:bidi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49D" w:rsidR="00CE149D">
        <w:rPr>
          <w:rFonts w:ascii="Times New Roman" w:hAnsi="Times New Roman" w:cs="Times New Roman"/>
          <w:b/>
          <w:sz w:val="24"/>
          <w:szCs w:val="24"/>
        </w:rPr>
        <w:t>Návrh</w:t>
      </w:r>
    </w:p>
    <w:p w:rsidR="00CE149D" w:rsidP="00CE149D">
      <w:pPr>
        <w:bidi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 skrátené </w:t>
      </w:r>
      <w:r w:rsidRPr="00CE149D">
        <w:rPr>
          <w:rFonts w:ascii="Times New Roman" w:hAnsi="Times New Roman" w:cs="Times New Roman"/>
          <w:b/>
          <w:sz w:val="24"/>
          <w:szCs w:val="24"/>
        </w:rPr>
        <w:t>legislatívne konanie o vládnom návrhu zákona, ktorým sa mení a dopĺňa zákon č. 580/2004 Z. z. o zdravotnom poistení a o zmene a doplnení zákona č. 95/2002 Z. z. o poisťovníctve a o zmene a doplnení niektorých zákonov v znení neskorších predpisov a ktorým sa dopĺňa zákon č. 595/2003 Z. z. o dani z príjmov v znení neskorších predpisov</w:t>
      </w:r>
    </w:p>
    <w:p w:rsidR="00CE149D" w:rsidP="00CE149D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Vláda Slovenskej republiky predkladá návrh na skrátené </w:t>
      </w:r>
      <w:r w:rsidRPr="00CE149D">
        <w:rPr>
          <w:rFonts w:ascii="Times New Roman" w:hAnsi="Times New Roman" w:cs="Times New Roman"/>
          <w:sz w:val="24"/>
          <w:szCs w:val="24"/>
        </w:rPr>
        <w:t>legislatívne konanie o vládnom návrhu zákona, ktorým sa mení a dopĺňa zákon č. 580/2004 Z. z. o zdravotnom poistení a o zmene a doplnení zákona č. 95/2002 Z. z. o poisťovníctve a o zmene a doplnení niektorých zákonov v znení neskorších predpisov a ktorým sa dopĺňa zákon č. 595/2003 Z. z. o dani z príjmov v znení neskorších predpisov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E149D" w:rsidRPr="00ED00E8" w:rsidP="00CE149D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Účelom návrhu zákona je v nadväznosti </w:t>
      </w:r>
      <w:r w:rsidRPr="00CE149D">
        <w:rPr>
          <w:rFonts w:ascii="Times New Roman" w:hAnsi="Times New Roman" w:cs="Times New Roman"/>
          <w:sz w:val="24"/>
          <w:szCs w:val="24"/>
        </w:rPr>
        <w:t xml:space="preserve">na zvýšenie sumy minimálnej mzdy na rok 2015 prostredníctvom odpočítateľnej položky zabezpečiť vyšší čistý príjem nízkopríjmových </w:t>
      </w:r>
      <w:r w:rsidRPr="00ED00E8">
        <w:rPr>
          <w:rFonts w:ascii="Times New Roman" w:hAnsi="Times New Roman" w:cs="Times New Roman"/>
          <w:sz w:val="24"/>
          <w:szCs w:val="24"/>
        </w:rPr>
        <w:t>zamestnancov  a tým zvýšiť ich životnú úroveň.</w:t>
      </w:r>
    </w:p>
    <w:p w:rsidR="00B813DC" w:rsidRPr="00ED00E8" w:rsidP="00CE149D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ED00E8" w:rsidR="00CE149D">
        <w:rPr>
          <w:rFonts w:ascii="Times New Roman" w:hAnsi="Times New Roman" w:cs="Times New Roman"/>
          <w:sz w:val="24"/>
          <w:szCs w:val="24"/>
        </w:rPr>
        <w:tab/>
        <w:t xml:space="preserve">Vzhľadom na to, že minimálna mzda sa zvyšuje s účinnosťou od 1. januára 2015, je potrebné prijať návrh zákona </w:t>
      </w:r>
      <w:r w:rsidRPr="00ED00E8">
        <w:rPr>
          <w:rFonts w:ascii="Times New Roman" w:hAnsi="Times New Roman" w:cs="Times New Roman"/>
          <w:sz w:val="24"/>
          <w:szCs w:val="24"/>
        </w:rPr>
        <w:t>v rovnakom čase, pretože v prípade jeho prijatia v neskoršom čase by hrozili štátu značné hospodárske škody vyplývajúce najmä z výrazného zvýšenia ceny práce pre zamestnávateľov nízkopríjmových osôb a ním súvisiacim hroziacim prepúšťaním, rastom nezamestnanosti a hospodárskymi ťažkosťami podnikov.</w:t>
      </w:r>
    </w:p>
    <w:p w:rsidR="005E7B25" w:rsidP="005E7B25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ED00E8" w:rsidR="00CE149D">
        <w:rPr>
          <w:rFonts w:ascii="Times New Roman" w:hAnsi="Times New Roman" w:cs="Times New Roman"/>
          <w:sz w:val="24"/>
          <w:szCs w:val="24"/>
        </w:rPr>
        <w:tab/>
        <w:t xml:space="preserve">Na základe uvedených skutočností je potrebné podľa § 89 ods. 1 zákona Národnej rady Slovenskej republiky č. </w:t>
      </w:r>
      <w:r w:rsidRPr="00ED00E8">
        <w:rPr>
          <w:rFonts w:ascii="Times New Roman" w:hAnsi="Times New Roman" w:cs="Times New Roman"/>
          <w:sz w:val="24"/>
          <w:szCs w:val="24"/>
        </w:rPr>
        <w:t>350/1996 Z. z. o rokovacom poriadku Národnej rady Slovenskej republiky</w:t>
      </w:r>
      <w:r w:rsidRPr="00ED00E8" w:rsidR="00522AD5">
        <w:rPr>
          <w:rFonts w:ascii="Times New Roman" w:hAnsi="Times New Roman" w:cs="Times New Roman"/>
          <w:sz w:val="24"/>
          <w:szCs w:val="24"/>
        </w:rPr>
        <w:t xml:space="preserve"> navrhnúť Národnej rade Slovenskej republiky</w:t>
      </w:r>
      <w:r w:rsidRPr="00ED00E8">
        <w:rPr>
          <w:rFonts w:ascii="Times New Roman" w:hAnsi="Times New Roman" w:cs="Times New Roman"/>
          <w:sz w:val="24"/>
          <w:szCs w:val="24"/>
        </w:rPr>
        <w:t xml:space="preserve">, aby </w:t>
      </w:r>
      <w:r w:rsidRPr="00ED00E8" w:rsidR="00522AD5">
        <w:rPr>
          <w:rFonts w:ascii="Times New Roman" w:hAnsi="Times New Roman" w:cs="Times New Roman"/>
          <w:sz w:val="24"/>
          <w:szCs w:val="24"/>
        </w:rPr>
        <w:t>sa vzhľadom na to, že môže dôjsť</w:t>
      </w:r>
      <w:r w:rsidRPr="00ED00E8">
        <w:rPr>
          <w:rFonts w:ascii="Times New Roman" w:hAnsi="Times New Roman" w:cs="Times New Roman"/>
          <w:sz w:val="24"/>
          <w:szCs w:val="24"/>
        </w:rPr>
        <w:t xml:space="preserve"> k</w:t>
      </w:r>
      <w:r w:rsidRPr="00ED00E8" w:rsidR="00B813DC">
        <w:rPr>
          <w:rFonts w:ascii="Times New Roman" w:hAnsi="Times New Roman" w:cs="Times New Roman"/>
          <w:sz w:val="24"/>
          <w:szCs w:val="24"/>
        </w:rPr>
        <w:t> </w:t>
      </w:r>
      <w:r w:rsidRPr="00ED00E8">
        <w:rPr>
          <w:rFonts w:ascii="Times New Roman" w:hAnsi="Times New Roman" w:cs="Times New Roman"/>
          <w:sz w:val="24"/>
          <w:szCs w:val="24"/>
        </w:rPr>
        <w:t>ohrozeniu</w:t>
      </w:r>
      <w:r w:rsidRPr="00ED00E8" w:rsidR="00B813DC">
        <w:rPr>
          <w:rFonts w:ascii="Times New Roman" w:hAnsi="Times New Roman" w:cs="Times New Roman"/>
          <w:sz w:val="24"/>
          <w:szCs w:val="24"/>
        </w:rPr>
        <w:t xml:space="preserve"> štátu značnými hospodárskymi škodami</w:t>
      </w:r>
      <w:r w:rsidRPr="00ED00E8">
        <w:rPr>
          <w:rFonts w:ascii="Times New Roman" w:hAnsi="Times New Roman" w:cs="Times New Roman"/>
          <w:sz w:val="24"/>
          <w:szCs w:val="24"/>
        </w:rPr>
        <w:t>, uzniesla na skrátenom legislatívnom konaní o vládnom návrhu zákona, ktorým sa mení a dopĺňa</w:t>
      </w:r>
      <w:r w:rsidRPr="00CE149D">
        <w:rPr>
          <w:rFonts w:ascii="Times New Roman" w:hAnsi="Times New Roman" w:cs="Times New Roman"/>
          <w:sz w:val="24"/>
          <w:szCs w:val="24"/>
        </w:rPr>
        <w:t xml:space="preserve"> zákon č. 580/2004 Z. z. o zdravotnom poistení a o zmene a doplnení zákona č. 95/2002 Z. z. o poisťovníctve a o zmene a doplnení niektorých zákonov v znení neskorších predpisov a ktorým sa dopĺňa zákon č. 595/2003 Z. z. o dani z príjmov v znení neskorších predpisov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A3BD2" w:rsidP="003A3BD2">
      <w:pPr>
        <w:pStyle w:val="Title"/>
        <w:bidi w:val="0"/>
        <w:jc w:val="both"/>
        <w:rPr>
          <w:rFonts w:ascii="Times New Roman" w:hAnsi="Times New Roman"/>
          <w:b w:val="0"/>
        </w:rPr>
      </w:pPr>
    </w:p>
    <w:p w:rsidR="003A3BD2" w:rsidP="003A3BD2">
      <w:pPr>
        <w:pStyle w:val="Title"/>
        <w:bidi w:val="0"/>
        <w:jc w:val="both"/>
        <w:rPr>
          <w:rFonts w:ascii="Times New Roman" w:hAnsi="Times New Roman"/>
          <w:b w:val="0"/>
        </w:rPr>
      </w:pPr>
      <w:r w:rsidRPr="00CB5F8E">
        <w:rPr>
          <w:rFonts w:ascii="Times New Roman" w:hAnsi="Times New Roman"/>
          <w:b w:val="0"/>
        </w:rPr>
        <w:t xml:space="preserve">V Bratislave </w:t>
      </w:r>
      <w:r>
        <w:rPr>
          <w:rFonts w:ascii="Times New Roman" w:hAnsi="Times New Roman"/>
          <w:b w:val="0"/>
        </w:rPr>
        <w:t xml:space="preserve">  20</w:t>
      </w:r>
      <w:r w:rsidRPr="00CB5F8E">
        <w:rPr>
          <w:rFonts w:ascii="Times New Roman" w:hAnsi="Times New Roman"/>
          <w:b w:val="0"/>
        </w:rPr>
        <w:t xml:space="preserve">. </w:t>
      </w:r>
      <w:r>
        <w:rPr>
          <w:rFonts w:ascii="Times New Roman" w:hAnsi="Times New Roman"/>
          <w:b w:val="0"/>
        </w:rPr>
        <w:t xml:space="preserve">novembra </w:t>
      </w:r>
      <w:r w:rsidRPr="00CB5F8E">
        <w:rPr>
          <w:rFonts w:ascii="Times New Roman" w:hAnsi="Times New Roman"/>
          <w:b w:val="0"/>
        </w:rPr>
        <w:t>201</w:t>
      </w:r>
      <w:r>
        <w:rPr>
          <w:rFonts w:ascii="Times New Roman" w:hAnsi="Times New Roman"/>
          <w:b w:val="0"/>
        </w:rPr>
        <w:t>4</w:t>
      </w:r>
    </w:p>
    <w:p w:rsidR="003A3BD2" w:rsidP="003A3BD2">
      <w:pPr>
        <w:pStyle w:val="Title"/>
        <w:bidi w:val="0"/>
        <w:jc w:val="both"/>
        <w:rPr>
          <w:rFonts w:ascii="Times New Roman" w:hAnsi="Times New Roman"/>
          <w:b w:val="0"/>
        </w:rPr>
      </w:pPr>
    </w:p>
    <w:p w:rsidR="003A3BD2" w:rsidP="003A3BD2">
      <w:pPr>
        <w:pStyle w:val="Title"/>
        <w:bidi w:val="0"/>
        <w:jc w:val="both"/>
        <w:rPr>
          <w:rFonts w:ascii="Times New Roman" w:hAnsi="Times New Roman"/>
        </w:rPr>
      </w:pPr>
    </w:p>
    <w:p w:rsidR="003A3BD2" w:rsidP="003A3BD2">
      <w:pPr>
        <w:pStyle w:val="Title"/>
        <w:bidi w:val="0"/>
        <w:jc w:val="both"/>
        <w:rPr>
          <w:rFonts w:ascii="Times New Roman" w:hAnsi="Times New Roman"/>
        </w:rPr>
      </w:pPr>
    </w:p>
    <w:p w:rsidR="003A3BD2" w:rsidRPr="00400D2F" w:rsidP="003A3BD2">
      <w:pPr>
        <w:pStyle w:val="Title"/>
        <w:bidi w:val="0"/>
        <w:ind w:firstLine="5387"/>
        <w:jc w:val="both"/>
        <w:rPr>
          <w:rFonts w:ascii="Times New Roman" w:hAnsi="Times New Roman"/>
        </w:rPr>
      </w:pPr>
      <w:r w:rsidRPr="00400D2F">
        <w:rPr>
          <w:rFonts w:ascii="Times New Roman" w:hAnsi="Times New Roman"/>
        </w:rPr>
        <w:t>Robert Fico</w:t>
      </w:r>
      <w:r w:rsidR="004B604F">
        <w:rPr>
          <w:rFonts w:ascii="Times New Roman" w:hAnsi="Times New Roman"/>
        </w:rPr>
        <w:t xml:space="preserve"> v. r.</w:t>
      </w:r>
      <w:r w:rsidRPr="00400D2F">
        <w:rPr>
          <w:rFonts w:ascii="Times New Roman" w:hAnsi="Times New Roman"/>
        </w:rPr>
        <w:t xml:space="preserve">  </w:t>
      </w:r>
    </w:p>
    <w:p w:rsidR="003A3BD2" w:rsidRPr="00400D2F" w:rsidP="003A3BD2">
      <w:pPr>
        <w:pStyle w:val="Title"/>
        <w:bidi w:val="0"/>
        <w:ind w:firstLine="5387"/>
        <w:jc w:val="both"/>
        <w:rPr>
          <w:rFonts w:ascii="Times New Roman" w:hAnsi="Times New Roman"/>
          <w:b w:val="0"/>
        </w:rPr>
      </w:pPr>
      <w:r w:rsidRPr="00400D2F">
        <w:rPr>
          <w:rFonts w:ascii="Times New Roman" w:hAnsi="Times New Roman"/>
          <w:b w:val="0"/>
        </w:rPr>
        <w:t>predseda vlády</w:t>
      </w:r>
    </w:p>
    <w:p w:rsidR="003A3BD2" w:rsidRPr="00400D2F" w:rsidP="003A3BD2">
      <w:pPr>
        <w:pStyle w:val="Title"/>
        <w:bidi w:val="0"/>
        <w:ind w:firstLine="5387"/>
        <w:jc w:val="both"/>
        <w:rPr>
          <w:rFonts w:ascii="Times New Roman" w:hAnsi="Times New Roman"/>
          <w:b w:val="0"/>
        </w:rPr>
      </w:pPr>
      <w:r w:rsidRPr="00400D2F">
        <w:rPr>
          <w:rFonts w:ascii="Times New Roman" w:hAnsi="Times New Roman"/>
          <w:b w:val="0"/>
        </w:rPr>
        <w:t>Slovenskej republiky</w:t>
      </w:r>
    </w:p>
    <w:p w:rsidR="003A3BD2" w:rsidRPr="0069323E" w:rsidP="003A3BD2">
      <w:pPr>
        <w:pStyle w:val="Title"/>
        <w:bidi w:val="0"/>
        <w:ind w:firstLine="5387"/>
        <w:jc w:val="both"/>
        <w:rPr>
          <w:rFonts w:ascii="Times New Roman" w:hAnsi="Times New Roman"/>
          <w:b w:val="0"/>
        </w:rPr>
      </w:pPr>
    </w:p>
    <w:p w:rsidR="003A3BD2" w:rsidP="003A3BD2">
      <w:pPr>
        <w:pStyle w:val="Title"/>
        <w:bidi w:val="0"/>
        <w:ind w:firstLine="5387"/>
        <w:jc w:val="both"/>
        <w:rPr>
          <w:rFonts w:ascii="Times New Roman" w:hAnsi="Times New Roman"/>
          <w:b w:val="0"/>
        </w:rPr>
      </w:pPr>
    </w:p>
    <w:p w:rsidR="003A3BD2" w:rsidP="003A3BD2">
      <w:pPr>
        <w:pStyle w:val="Title"/>
        <w:bidi w:val="0"/>
        <w:ind w:firstLine="5387"/>
        <w:jc w:val="both"/>
        <w:rPr>
          <w:rFonts w:ascii="Times New Roman" w:hAnsi="Times New Roman"/>
          <w:b w:val="0"/>
        </w:rPr>
      </w:pPr>
    </w:p>
    <w:p w:rsidR="003A3BD2" w:rsidRPr="0069323E" w:rsidP="003A3BD2">
      <w:pPr>
        <w:pStyle w:val="Title"/>
        <w:bidi w:val="0"/>
        <w:ind w:firstLine="5387"/>
        <w:jc w:val="both"/>
        <w:rPr>
          <w:rFonts w:ascii="Times New Roman" w:hAnsi="Times New Roman"/>
          <w:b w:val="0"/>
        </w:rPr>
      </w:pPr>
    </w:p>
    <w:p w:rsidR="003A3BD2" w:rsidRPr="00400D2F" w:rsidP="003A3BD2">
      <w:pPr>
        <w:pStyle w:val="Title"/>
        <w:bidi w:val="0"/>
        <w:ind w:firstLine="538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Viliam Čislák</w:t>
      </w:r>
      <w:r w:rsidR="004B604F">
        <w:rPr>
          <w:rFonts w:ascii="Times New Roman" w:hAnsi="Times New Roman"/>
        </w:rPr>
        <w:t xml:space="preserve"> v. r.</w:t>
      </w:r>
    </w:p>
    <w:p w:rsidR="003A3BD2" w:rsidRPr="00400D2F" w:rsidP="003A3BD2">
      <w:pPr>
        <w:pStyle w:val="Title"/>
        <w:bidi w:val="0"/>
        <w:ind w:firstLine="5387"/>
        <w:jc w:val="both"/>
        <w:rPr>
          <w:rFonts w:ascii="Times New Roman" w:hAnsi="Times New Roman"/>
          <w:b w:val="0"/>
        </w:rPr>
      </w:pPr>
      <w:r w:rsidRPr="00400D2F">
        <w:rPr>
          <w:rFonts w:ascii="Times New Roman" w:hAnsi="Times New Roman"/>
          <w:b w:val="0"/>
        </w:rPr>
        <w:t>minister zdravotníctva</w:t>
      </w:r>
    </w:p>
    <w:p w:rsidR="00CE149D" w:rsidP="004B604F">
      <w:pPr>
        <w:pStyle w:val="Title"/>
        <w:bidi w:val="0"/>
        <w:ind w:firstLine="5387"/>
        <w:jc w:val="both"/>
        <w:rPr>
          <w:rFonts w:ascii="Times New Roman" w:hAnsi="Times New Roman"/>
        </w:rPr>
      </w:pPr>
      <w:r w:rsidRPr="00400D2F" w:rsidR="003A3BD2">
        <w:rPr>
          <w:rFonts w:ascii="Times New Roman" w:hAnsi="Times New Roman"/>
          <w:b w:val="0"/>
        </w:rPr>
        <w:t>Slovenskej republiky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oNotDisplayPageBoundaries/>
  <w:doNotTrackMoves/>
  <w:defaultTabStop w:val="708"/>
  <w:hyphenationZone w:val="425"/>
  <w:characterSpacingControl w:val="doNotCompress"/>
  <w:compat/>
  <w:rsids>
    <w:rsidRoot w:val="00CE149D"/>
    <w:rsid w:val="003A3BD2"/>
    <w:rsid w:val="003F399A"/>
    <w:rsid w:val="00400D2F"/>
    <w:rsid w:val="004B604F"/>
    <w:rsid w:val="00512738"/>
    <w:rsid w:val="00522AD5"/>
    <w:rsid w:val="005E7B25"/>
    <w:rsid w:val="0069323E"/>
    <w:rsid w:val="00A463F2"/>
    <w:rsid w:val="00B813DC"/>
    <w:rsid w:val="00CB5F8E"/>
    <w:rsid w:val="00CE149D"/>
    <w:rsid w:val="00ED00E8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hAnsiTheme="minorHAnsi" w:cstheme="minorBidi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00E8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00E8"/>
    <w:rPr>
      <w:rFonts w:ascii="Tahoma" w:hAnsi="Tahoma" w:cs="Tahoma"/>
      <w:sz w:val="16"/>
      <w:szCs w:val="16"/>
      <w:rtl w:val="0"/>
      <w:cs w:val="0"/>
    </w:rPr>
  </w:style>
  <w:style w:type="paragraph" w:styleId="Title">
    <w:name w:val="Title"/>
    <w:basedOn w:val="Normal"/>
    <w:link w:val="TitleChar"/>
    <w:uiPriority w:val="10"/>
    <w:qFormat/>
    <w:rsid w:val="003A3BD2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character" w:customStyle="1" w:styleId="TitleChar">
    <w:name w:val="Title Char"/>
    <w:basedOn w:val="DefaultParagraphFont"/>
    <w:link w:val="Title"/>
    <w:uiPriority w:val="10"/>
    <w:locked/>
    <w:rsid w:val="003A3BD2"/>
    <w:rPr>
      <w:rFonts w:ascii="Times New Roman" w:hAnsi="Times New Roman" w:cs="Times New Roman"/>
      <w:b/>
      <w:bCs/>
      <w:sz w:val="24"/>
      <w:szCs w:val="24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328</Words>
  <Characters>1874</Characters>
  <Application>Microsoft Office Word</Application>
  <DocSecurity>0</DocSecurity>
  <Lines>0</Lines>
  <Paragraphs>0</Paragraphs>
  <ScaleCrop>false</ScaleCrop>
  <Company>MZ SR</Company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 SR</dc:creator>
  <cp:lastModifiedBy>Gašparíková, Jarmila</cp:lastModifiedBy>
  <cp:revision>2</cp:revision>
  <cp:lastPrinted>2014-11-18T10:12:00Z</cp:lastPrinted>
  <dcterms:created xsi:type="dcterms:W3CDTF">2014-11-21T11:00:00Z</dcterms:created>
  <dcterms:modified xsi:type="dcterms:W3CDTF">2014-11-21T11:00:00Z</dcterms:modified>
</cp:coreProperties>
</file>