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1219" w:rsidRPr="002E0F39" w:rsidP="000C1219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0C1219" w:rsidP="000C121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6D169E" w:rsidP="000C1219">
      <w:pPr>
        <w:bidi w:val="0"/>
        <w:spacing w:line="360" w:lineRule="auto"/>
        <w:rPr>
          <w:rFonts w:ascii="Times New Roman" w:hAnsi="Times New Roman"/>
          <w:b/>
        </w:rPr>
      </w:pPr>
    </w:p>
    <w:p w:rsidR="000C1219" w:rsidRPr="002E0F39" w:rsidP="000C121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872143">
        <w:rPr>
          <w:rFonts w:ascii="Times New Roman" w:hAnsi="Times New Roman"/>
        </w:rPr>
        <w:t>8</w:t>
      </w:r>
      <w:r w:rsidR="00E04586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0C1219" w:rsidRPr="00902106" w:rsidP="000C1219">
      <w:pPr>
        <w:bidi w:val="0"/>
        <w:ind w:left="5592" w:hanging="12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</w:t>
        <w:tab/>
        <w:tab/>
      </w:r>
      <w:r w:rsidRPr="00902106">
        <w:rPr>
          <w:rFonts w:ascii="Times New Roman" w:hAnsi="Times New Roman"/>
        </w:rPr>
        <w:t xml:space="preserve"> Číslo: CRD-</w:t>
      </w:r>
      <w:r w:rsidRPr="00902106" w:rsidR="00E04586">
        <w:rPr>
          <w:rFonts w:ascii="Times New Roman" w:hAnsi="Times New Roman"/>
        </w:rPr>
        <w:t>1</w:t>
      </w:r>
      <w:r w:rsidRPr="00902106" w:rsidR="00392AA8">
        <w:rPr>
          <w:rFonts w:ascii="Times New Roman" w:hAnsi="Times New Roman"/>
        </w:rPr>
        <w:t>8</w:t>
      </w:r>
      <w:r w:rsidRPr="00902106" w:rsidR="0074434B">
        <w:rPr>
          <w:rFonts w:ascii="Times New Roman" w:hAnsi="Times New Roman"/>
        </w:rPr>
        <w:t>59</w:t>
      </w:r>
      <w:r w:rsidRPr="00902106">
        <w:rPr>
          <w:rFonts w:ascii="Times New Roman" w:hAnsi="Times New Roman"/>
        </w:rPr>
        <w:t xml:space="preserve">/2014 </w:t>
      </w:r>
    </w:p>
    <w:p w:rsidR="006D169E" w:rsidP="00DF6113">
      <w:pPr>
        <w:bidi w:val="0"/>
        <w:rPr>
          <w:rFonts w:ascii="Times New Roman" w:hAnsi="Times New Roman"/>
        </w:rPr>
      </w:pPr>
    </w:p>
    <w:p w:rsidR="00345F87" w:rsidP="0049334F">
      <w:pPr>
        <w:bidi w:val="0"/>
        <w:jc w:val="center"/>
        <w:rPr>
          <w:rFonts w:ascii="Times New Roman" w:hAnsi="Times New Roman"/>
          <w:i/>
          <w:sz w:val="36"/>
          <w:szCs w:val="36"/>
        </w:rPr>
      </w:pPr>
    </w:p>
    <w:p w:rsidR="0049334F" w:rsidRPr="009B3BD2" w:rsidP="0049334F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9B3BD2" w:rsidR="00345F87">
        <w:rPr>
          <w:rFonts w:ascii="Times New Roman" w:hAnsi="Times New Roman"/>
          <w:sz w:val="36"/>
          <w:szCs w:val="36"/>
        </w:rPr>
        <w:t>516</w:t>
      </w:r>
    </w:p>
    <w:p w:rsidR="000C1219" w:rsidRPr="002E0F39" w:rsidP="000C1219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0C1219" w:rsidRPr="002E0F39" w:rsidP="000C1219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0C1219" w:rsidRPr="002E0F39" w:rsidP="000C1219">
      <w:pPr>
        <w:bidi w:val="0"/>
        <w:jc w:val="center"/>
        <w:rPr>
          <w:rFonts w:ascii="Times New Roman" w:hAnsi="Times New Roman"/>
          <w:b/>
        </w:rPr>
      </w:pPr>
      <w:r w:rsidR="00872143">
        <w:rPr>
          <w:rFonts w:ascii="Times New Roman" w:hAnsi="Times New Roman"/>
          <w:b/>
        </w:rPr>
        <w:t xml:space="preserve">z </w:t>
      </w:r>
      <w:r w:rsidR="008C47BF">
        <w:rPr>
          <w:rFonts w:ascii="Times New Roman" w:hAnsi="Times New Roman"/>
          <w:b/>
        </w:rPr>
        <w:t>18</w:t>
      </w:r>
      <w:r w:rsidR="00872143">
        <w:rPr>
          <w:rFonts w:ascii="Times New Roman" w:hAnsi="Times New Roman"/>
          <w:b/>
        </w:rPr>
        <w:t xml:space="preserve">. </w:t>
      </w:r>
      <w:r w:rsidR="00CA2FD8">
        <w:rPr>
          <w:rFonts w:ascii="Times New Roman" w:hAnsi="Times New Roman"/>
          <w:b/>
        </w:rPr>
        <w:t>novembra</w:t>
      </w:r>
      <w:r w:rsidR="00872143">
        <w:rPr>
          <w:rFonts w:ascii="Times New Roman" w:hAnsi="Times New Roman"/>
          <w:b/>
        </w:rPr>
        <w:t xml:space="preserve"> </w:t>
      </w:r>
      <w:r w:rsidRPr="002E0F39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4</w:t>
      </w:r>
    </w:p>
    <w:p w:rsidR="000C1219" w:rsidRPr="00D42B48" w:rsidP="000C1219">
      <w:pPr>
        <w:pStyle w:val="BodyText"/>
        <w:bidi w:val="0"/>
        <w:rPr>
          <w:rFonts w:ascii="Times New Roman" w:hAnsi="Times New Roman"/>
        </w:rPr>
      </w:pPr>
    </w:p>
    <w:p w:rsidR="00A90534" w:rsidRPr="00A90534" w:rsidP="00A90534">
      <w:pPr>
        <w:bidi w:val="0"/>
        <w:jc w:val="both"/>
        <w:rPr>
          <w:rFonts w:ascii="Times New Roman" w:hAnsi="Times New Roman"/>
        </w:rPr>
      </w:pPr>
      <w:r w:rsidRPr="00A90534" w:rsidR="000C1219">
        <w:rPr>
          <w:rFonts w:ascii="Times New Roman" w:hAnsi="Times New Roman"/>
          <w:noProof/>
        </w:rPr>
        <w:t xml:space="preserve">k </w:t>
      </w:r>
      <w:r w:rsidRPr="00A90534" w:rsidR="00092391">
        <w:rPr>
          <w:rFonts w:ascii="Times New Roman" w:hAnsi="Times New Roman"/>
          <w:noProof/>
        </w:rPr>
        <w:t xml:space="preserve">vládnemu návrhu zákona, </w:t>
      </w:r>
      <w:r w:rsidRPr="00A90534">
        <w:rPr>
          <w:rFonts w:ascii="Times New Roman" w:hAnsi="Times New Roman"/>
          <w:noProof/>
        </w:rPr>
        <w:t xml:space="preserve">ktorým sa mení a dopĺňa zákon č. 414/2012 Z. z. o obchodovaní s emisnými kvótami a o zmene a doplnení niektorých zákonov a ktorým sa menia a dopĺňajú niektoré zákony </w:t>
      </w:r>
      <w:r w:rsidRPr="00A90534">
        <w:rPr>
          <w:rFonts w:ascii="Times New Roman" w:hAnsi="Times New Roman"/>
        </w:rPr>
        <w:t>(tlač 1211)</w:t>
      </w:r>
    </w:p>
    <w:p w:rsidR="00FE47D6" w:rsidRPr="0049334F" w:rsidP="0049334F">
      <w:pPr>
        <w:bidi w:val="0"/>
        <w:jc w:val="both"/>
        <w:rPr>
          <w:rFonts w:ascii="Times New Roman" w:hAnsi="Times New Roman"/>
          <w:noProof/>
          <w:sz w:val="20"/>
          <w:szCs w:val="20"/>
        </w:rPr>
      </w:pPr>
    </w:p>
    <w:p w:rsidR="0049334F" w:rsidRPr="0049334F" w:rsidP="0049334F">
      <w:pPr>
        <w:bidi w:val="0"/>
        <w:jc w:val="both"/>
        <w:rPr>
          <w:rFonts w:ascii="Times New Roman" w:hAnsi="Times New Roman"/>
          <w:i/>
          <w:sz w:val="20"/>
          <w:szCs w:val="20"/>
        </w:rPr>
      </w:pPr>
    </w:p>
    <w:p w:rsidR="000C1219" w:rsidRPr="002E0F39" w:rsidP="000C121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0C1219" w:rsidRPr="002E0F39" w:rsidP="000C121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C1219" w:rsidRPr="002E0F39" w:rsidP="000C121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0C1219" w:rsidRPr="002E0F39" w:rsidP="000C121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A90534" w:rsidRPr="00A90534" w:rsidP="00A90534">
      <w:pPr>
        <w:bidi w:val="0"/>
        <w:ind w:firstLine="1134"/>
        <w:jc w:val="both"/>
        <w:rPr>
          <w:rFonts w:ascii="Times New Roman" w:hAnsi="Times New Roman"/>
        </w:rPr>
      </w:pPr>
      <w:r w:rsidRPr="00783A22" w:rsidR="000C1219">
        <w:rPr>
          <w:rFonts w:ascii="Times New Roman" w:hAnsi="Times New Roman"/>
        </w:rPr>
        <w:t>s vládnym návrhom zákona</w:t>
      </w:r>
      <w:r w:rsidRPr="00092391" w:rsidR="00BA7296">
        <w:rPr>
          <w:rFonts w:ascii="Times New Roman" w:hAnsi="Times New Roman"/>
          <w:noProof/>
        </w:rPr>
        <w:t>,</w:t>
      </w:r>
      <w:r w:rsidR="0062386C">
        <w:rPr>
          <w:rFonts w:ascii="Times New Roman" w:hAnsi="Times New Roman"/>
          <w:noProof/>
        </w:rPr>
        <w:t xml:space="preserve"> </w:t>
      </w:r>
      <w:r w:rsidRPr="00A90534">
        <w:rPr>
          <w:rFonts w:ascii="Times New Roman" w:hAnsi="Times New Roman"/>
          <w:noProof/>
        </w:rPr>
        <w:t xml:space="preserve">ktorým sa mení a dopĺňa zákon č. 414/2012 Z. z. o obchodovaní s emisnými kvótami a o zmene a doplnení niektorých zákonov a ktorým sa menia a dopĺňajú niektoré zákony </w:t>
      </w:r>
      <w:r w:rsidRPr="00A90534">
        <w:rPr>
          <w:rFonts w:ascii="Times New Roman" w:hAnsi="Times New Roman"/>
        </w:rPr>
        <w:t>(tlač 1211)</w:t>
      </w:r>
      <w:r>
        <w:rPr>
          <w:rFonts w:ascii="Times New Roman" w:hAnsi="Times New Roman"/>
        </w:rPr>
        <w:t>;</w:t>
      </w:r>
    </w:p>
    <w:p w:rsidR="00BA7296" w:rsidP="00BA7296">
      <w:pPr>
        <w:bidi w:val="0"/>
        <w:spacing w:line="276" w:lineRule="auto"/>
        <w:jc w:val="both"/>
        <w:rPr>
          <w:rFonts w:ascii="Times New Roman" w:hAnsi="Times New Roman"/>
          <w:noProof/>
        </w:rPr>
      </w:pPr>
    </w:p>
    <w:p w:rsidR="000C1219" w:rsidRPr="002E0F39" w:rsidP="000C121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0C1219" w:rsidRPr="002E0F39" w:rsidP="000C1219">
      <w:pPr>
        <w:bidi w:val="0"/>
        <w:rPr>
          <w:rFonts w:ascii="Times New Roman" w:hAnsi="Times New Roman"/>
        </w:rPr>
      </w:pPr>
    </w:p>
    <w:p w:rsidR="000C1219" w:rsidRPr="002E0F39" w:rsidP="000C121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0C1219" w:rsidP="000C1219">
      <w:pPr>
        <w:bidi w:val="0"/>
        <w:jc w:val="both"/>
        <w:rPr>
          <w:rFonts w:ascii="Times New Roman" w:hAnsi="Times New Roman"/>
        </w:rPr>
      </w:pPr>
    </w:p>
    <w:p w:rsidR="000C1219" w:rsidRPr="00654497" w:rsidP="00373C53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  <w:r w:rsidR="00D42B48">
        <w:rPr>
          <w:rFonts w:ascii="Times New Roman" w:hAnsi="Times New Roman"/>
          <w:noProof/>
        </w:rPr>
        <w:t xml:space="preserve">       </w:t>
      </w:r>
      <w:r w:rsidR="00BA7296"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 xml:space="preserve">vládny návrh </w:t>
      </w:r>
      <w:r w:rsidRPr="00783A22" w:rsidR="009C4896">
        <w:rPr>
          <w:rFonts w:ascii="Times New Roman" w:hAnsi="Times New Roman"/>
        </w:rPr>
        <w:t>zákona</w:t>
      </w:r>
      <w:r w:rsidRPr="00592438" w:rsidR="00592438">
        <w:rPr>
          <w:rFonts w:ascii="Times New Roman" w:hAnsi="Times New Roman"/>
        </w:rPr>
        <w:t>,</w:t>
      </w:r>
      <w:r w:rsidR="00373C53">
        <w:rPr>
          <w:rFonts w:ascii="Times New Roman" w:hAnsi="Times New Roman"/>
        </w:rPr>
        <w:t xml:space="preserve"> </w:t>
      </w:r>
      <w:r w:rsidRPr="00A90534" w:rsidR="00373C53">
        <w:rPr>
          <w:rFonts w:ascii="Times New Roman" w:hAnsi="Times New Roman"/>
          <w:noProof/>
        </w:rPr>
        <w:t xml:space="preserve">ktorým sa mení a dopĺňa zákon č. 414/2012 Z. z. o obchodovaní s emisnými kvótami a o zmene a doplnení niektorých zákonov a ktorým sa menia a dopĺňajú niektoré zákony </w:t>
      </w:r>
      <w:r w:rsidRPr="00A90534" w:rsidR="00373C53">
        <w:rPr>
          <w:rFonts w:ascii="Times New Roman" w:hAnsi="Times New Roman"/>
        </w:rPr>
        <w:t>(tlač 1211)</w:t>
      </w:r>
      <w:r w:rsidR="00373C53">
        <w:rPr>
          <w:rFonts w:ascii="Times New Roman" w:hAnsi="Times New Roman"/>
        </w:rPr>
        <w:t xml:space="preserve"> </w:t>
      </w:r>
      <w:r w:rsidR="00D42B48">
        <w:rPr>
          <w:rFonts w:ascii="Times New Roman" w:hAnsi="Times New Roman"/>
          <w:b/>
        </w:rPr>
        <w:t>s</w:t>
      </w:r>
      <w:r w:rsidRPr="002D7999">
        <w:rPr>
          <w:rFonts w:ascii="Times New Roman" w:hAnsi="Times New Roman"/>
          <w:b/>
        </w:rPr>
        <w:t>chváliť</w:t>
      </w:r>
      <w:r w:rsidRPr="002E0F39">
        <w:rPr>
          <w:rFonts w:ascii="Times New Roman" w:hAnsi="Times New Roman"/>
        </w:rPr>
        <w:t xml:space="preserve"> so zmenami a doplnkami uvedenými v prílohe tohto uznesenia;  </w:t>
      </w:r>
    </w:p>
    <w:p w:rsidR="006D169E" w:rsidP="000C1219">
      <w:pPr>
        <w:bidi w:val="0"/>
        <w:jc w:val="both"/>
        <w:rPr>
          <w:rFonts w:ascii="Times New Roman" w:hAnsi="Times New Roman"/>
        </w:rPr>
      </w:pPr>
    </w:p>
    <w:p w:rsidR="000C1219" w:rsidRPr="002E0F39" w:rsidP="000C121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0C1219" w:rsidRPr="002E0F39" w:rsidP="000C121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0C1219" w:rsidRPr="002E0F3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0C1219" w:rsidRPr="002E0F3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11D56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0C1219">
        <w:rPr>
          <w:rFonts w:ascii="Times New Roman" w:hAnsi="Times New Roman"/>
        </w:rPr>
        <w:tab/>
        <w:t xml:space="preserve">predložiť stanovisko výboru k uvedenému návrhu zákona predsedovi gestorského </w:t>
      </w:r>
      <w:r w:rsidR="00BA7296">
        <w:rPr>
          <w:rFonts w:ascii="Times New Roman" w:hAnsi="Times New Roman"/>
        </w:rPr>
        <w:t>V</w:t>
      </w:r>
      <w:r w:rsidRPr="002E0F39" w:rsidR="000C1219">
        <w:rPr>
          <w:rFonts w:ascii="Times New Roman" w:hAnsi="Times New Roman"/>
        </w:rPr>
        <w:t xml:space="preserve">ýboru Národnej rady Slovenskej </w:t>
      </w:r>
      <w:r w:rsidRPr="003E5D5E" w:rsidR="000C1219">
        <w:rPr>
          <w:rFonts w:ascii="Times New Roman" w:hAnsi="Times New Roman"/>
        </w:rPr>
        <w:t>republiky</w:t>
      </w:r>
      <w:r w:rsidR="00BA7296">
        <w:rPr>
          <w:rFonts w:ascii="Times New Roman" w:hAnsi="Times New Roman"/>
        </w:rPr>
        <w:t xml:space="preserve"> pre pôdohospodárstvo a životné prostredie. </w:t>
      </w:r>
    </w:p>
    <w:p w:rsidR="0049334F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9334F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C1219" w:rsidRPr="002E0F3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C1219" w:rsidRPr="002E0F39" w:rsidP="000C121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C1219" w:rsidRPr="002E0F39" w:rsidP="000C121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0C1219" w:rsidRPr="002E0F39" w:rsidP="000C121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0C1219" w:rsidRPr="002E0F39" w:rsidP="000C121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49334F" w:rsidP="0049334F">
      <w:pPr>
        <w:bidi w:val="0"/>
        <w:ind w:left="6480" w:hanging="6480"/>
        <w:jc w:val="both"/>
        <w:rPr>
          <w:rFonts w:ascii="Times New Roman" w:hAnsi="Times New Roman"/>
        </w:rPr>
      </w:pPr>
      <w:r w:rsidRPr="002E0F39" w:rsidR="000C1219">
        <w:rPr>
          <w:rFonts w:ascii="Times New Roman" w:hAnsi="Times New Roman"/>
        </w:rPr>
        <w:t>Miroslav Kadúc</w:t>
      </w:r>
    </w:p>
    <w:p w:rsidR="002E0F39" w:rsidRPr="002E0F39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0B36B5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315F7B" w:rsidP="000B36B5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 w:rsidR="002E0F39">
        <w:rPr>
          <w:rFonts w:ascii="Times New Roman" w:hAnsi="Times New Roman"/>
          <w:b/>
        </w:rPr>
        <w:t>výboru Národnej rady SR</w:t>
      </w:r>
      <w:r w:rsidR="00BE2903">
        <w:rPr>
          <w:rFonts w:ascii="Times New Roman" w:hAnsi="Times New Roman"/>
          <w:b/>
        </w:rPr>
        <w:t xml:space="preserve"> </w:t>
      </w:r>
      <w:r w:rsidRPr="002E0F39" w:rsidR="002E0F39">
        <w:rPr>
          <w:rFonts w:ascii="Times New Roman" w:hAnsi="Times New Roman"/>
          <w:b/>
        </w:rPr>
        <w:t xml:space="preserve">č. </w:t>
      </w:r>
      <w:r w:rsidR="00345F87">
        <w:rPr>
          <w:rFonts w:ascii="Times New Roman" w:hAnsi="Times New Roman"/>
          <w:b/>
        </w:rPr>
        <w:t>516</w:t>
      </w:r>
    </w:p>
    <w:p w:rsidR="002E0F39" w:rsidRPr="002E0F39" w:rsidP="000B36B5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315F7B">
        <w:rPr>
          <w:rFonts w:ascii="Times New Roman" w:hAnsi="Times New Roman"/>
          <w:b/>
        </w:rPr>
        <w:t xml:space="preserve"> </w:t>
      </w:r>
      <w:r w:rsidR="00345F87">
        <w:rPr>
          <w:rFonts w:ascii="Times New Roman" w:hAnsi="Times New Roman"/>
          <w:b/>
        </w:rPr>
        <w:t>18</w:t>
      </w:r>
      <w:r w:rsidR="00315F7B">
        <w:rPr>
          <w:rFonts w:ascii="Times New Roman" w:hAnsi="Times New Roman"/>
          <w:b/>
        </w:rPr>
        <w:t xml:space="preserve">. </w:t>
      </w:r>
      <w:r w:rsidR="00BA7296">
        <w:rPr>
          <w:rFonts w:ascii="Times New Roman" w:hAnsi="Times New Roman"/>
          <w:b/>
        </w:rPr>
        <w:t>novembra</w:t>
      </w:r>
      <w:r w:rsidR="00BE2903">
        <w:rPr>
          <w:rFonts w:ascii="Times New Roman" w:hAnsi="Times New Roman"/>
          <w:b/>
        </w:rPr>
        <w:t xml:space="preserve"> 2014</w:t>
      </w:r>
    </w:p>
    <w:p w:rsidR="002E0F39" w:rsidRPr="002E0F39" w:rsidP="000B36B5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9F2A09" w:rsidP="000B36B5">
      <w:pPr>
        <w:bidi w:val="0"/>
        <w:ind w:left="670"/>
        <w:jc w:val="center"/>
        <w:rPr>
          <w:rFonts w:ascii="Times New Roman" w:hAnsi="Times New Roman"/>
          <w:b/>
        </w:rPr>
      </w:pPr>
    </w:p>
    <w:p w:rsidR="002E0F39" w:rsidP="000B36B5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23D44" w:rsidP="000B36B5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0B36B5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0B36B5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0B36B5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175D52" w:rsidRPr="00175D52" w:rsidP="00175D52">
      <w:pPr>
        <w:bidi w:val="0"/>
        <w:jc w:val="both"/>
        <w:rPr>
          <w:rFonts w:ascii="Times New Roman" w:hAnsi="Times New Roman"/>
          <w:b/>
        </w:rPr>
      </w:pPr>
      <w:r w:rsidRPr="00175D52" w:rsidR="0011659C">
        <w:rPr>
          <w:rFonts w:ascii="Times New Roman" w:hAnsi="Times New Roman"/>
          <w:b/>
        </w:rPr>
        <w:t>k</w:t>
      </w:r>
      <w:r w:rsidRPr="00175D52" w:rsidR="00413C8B">
        <w:rPr>
          <w:rFonts w:ascii="Times New Roman" w:hAnsi="Times New Roman"/>
          <w:b/>
        </w:rPr>
        <w:t xml:space="preserve"> vládnemu návrhu </w:t>
      </w:r>
      <w:r w:rsidRPr="00175D52" w:rsidR="006709E5">
        <w:rPr>
          <w:rFonts w:ascii="Times New Roman" w:hAnsi="Times New Roman"/>
          <w:b/>
        </w:rPr>
        <w:t>zákona</w:t>
      </w:r>
      <w:r w:rsidRPr="00175D52" w:rsidR="009F2A09">
        <w:rPr>
          <w:rFonts w:ascii="Times New Roman" w:hAnsi="Times New Roman"/>
          <w:b/>
        </w:rPr>
        <w:t>,</w:t>
      </w:r>
      <w:r w:rsidRPr="00175D52">
        <w:rPr>
          <w:rFonts w:ascii="Times New Roman" w:hAnsi="Times New Roman"/>
          <w:b/>
        </w:rPr>
        <w:t xml:space="preserve"> </w:t>
      </w:r>
      <w:r w:rsidRPr="00175D52">
        <w:rPr>
          <w:rFonts w:ascii="Times New Roman" w:hAnsi="Times New Roman"/>
          <w:b/>
          <w:noProof/>
        </w:rPr>
        <w:t xml:space="preserve">ktorým sa mení a dopĺňa zákon č. 414/2012 Z. z. o obchodovaní s emisnými kvótami a o zmene a doplnení niektorých zákonov a ktorým sa menia a dopĺňajú niektoré zákony </w:t>
      </w:r>
      <w:r w:rsidRPr="00175D52">
        <w:rPr>
          <w:rFonts w:ascii="Times New Roman" w:hAnsi="Times New Roman"/>
          <w:b/>
        </w:rPr>
        <w:t>(tlač 1211)</w:t>
      </w:r>
    </w:p>
    <w:p w:rsidR="00A937C3" w:rsidRPr="00D45C14" w:rsidP="000B36B5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D45C14">
        <w:rPr>
          <w:rFonts w:ascii="Times New Roman" w:hAnsi="Times New Roman"/>
          <w:b/>
        </w:rPr>
        <w:t>___________________________________________________________________________</w:t>
      </w:r>
    </w:p>
    <w:p w:rsidR="002E0F39" w:rsidP="000B36B5">
      <w:pPr>
        <w:bidi w:val="0"/>
        <w:jc w:val="both"/>
        <w:rPr>
          <w:rFonts w:ascii="Times New Roman" w:hAnsi="Times New Roman"/>
          <w:b/>
        </w:rPr>
      </w:pPr>
    </w:p>
    <w:p w:rsidR="00672316" w:rsidP="000B36B5">
      <w:pPr>
        <w:bidi w:val="0"/>
        <w:jc w:val="both"/>
        <w:rPr>
          <w:rFonts w:ascii="Times New Roman" w:hAnsi="Times New Roman"/>
          <w:b/>
        </w:rPr>
      </w:pPr>
    </w:p>
    <w:p w:rsidR="00672316" w:rsidP="00672316">
      <w:pPr>
        <w:pStyle w:val="ListParagraph"/>
        <w:numPr>
          <w:numId w:val="19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čl. I za bod 4. sa vkladá nový 5. bod, ktorý znie:</w:t>
      </w:r>
    </w:p>
    <w:p w:rsidR="00672316" w:rsidP="00672316">
      <w:pPr>
        <w:bidi w:val="0"/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„5. V § 3 ods. 2 písm. f) sa slová „vypúšťaných skleníkových plynov“ nahrádzajú slovami „vypúšťaných emisií skleníkových plynov“ .</w:t>
      </w:r>
    </w:p>
    <w:p w:rsidR="00672316" w:rsidP="00672316">
      <w:pPr>
        <w:bidi w:val="0"/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Ďalšie body sa primerane prečíslujú. </w:t>
      </w:r>
    </w:p>
    <w:p w:rsidR="00672316" w:rsidP="00672316">
      <w:pPr>
        <w:bidi w:val="0"/>
        <w:ind w:left="21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pripomienku, ktorou sa precizuje právny text v súlade s čl. 11 až 16 nariadenia Komisie (EÚ) č. 601/2012 z 21. júna 2012 o monitorovaní a nahlasovaní emisií skleníkových plynov podľa smernice Európskeho parlamentu a Rady 2003/87/ES („Každý prevádzkovateľ alebo prevádzkovateľ lietadla monitoruje emisie skleníkových plynov na základe plánu monitorovania...“; čl. 11 ods. 1) a súčasne sa terminologicky zjednocuje s § 5 ods. 3 písm. b) platného znenia zákona a čl. I bodom 29 § 13 ods. 2 predkladanej novely zákona.</w:t>
      </w:r>
    </w:p>
    <w:p w:rsidR="00672316" w:rsidP="00672316">
      <w:pPr>
        <w:pStyle w:val="ListParagraph"/>
        <w:bidi w:val="0"/>
        <w:rPr>
          <w:rFonts w:ascii="Times New Roman" w:hAnsi="Times New Roman"/>
        </w:rPr>
      </w:pPr>
    </w:p>
    <w:p w:rsidR="00672316" w:rsidP="00672316">
      <w:pPr>
        <w:pStyle w:val="ListParagraph"/>
        <w:numPr>
          <w:numId w:val="19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 5. bode sa slová „§ 5 ods. 4 písm. b)“ nahrádzajú slovami „§ 5 ods. 3 písm. b)“.</w:t>
      </w:r>
    </w:p>
    <w:p w:rsidR="00672316" w:rsidP="00672316">
      <w:pPr>
        <w:pStyle w:val="ListParagraph"/>
        <w:bidi w:val="0"/>
        <w:ind w:left="21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pripomienku, ktorou sa odstraňuje prepisová chyba (dopĺňa sa príloha č. 3a predkladanej novely zákona (preberá prílohu č. IV smernice Európskeho parlamentu a Rady 2003/87 v znení neskorších zmien) vo vzťahu k § 5 ods. 3 písm. b) zákona.</w:t>
      </w:r>
    </w:p>
    <w:p w:rsidR="00672316" w:rsidP="00672316">
      <w:pPr>
        <w:pStyle w:val="ListParagraph"/>
        <w:bidi w:val="0"/>
        <w:spacing w:line="360" w:lineRule="auto"/>
        <w:ind w:left="2127"/>
        <w:jc w:val="both"/>
        <w:rPr>
          <w:rFonts w:ascii="Times New Roman" w:hAnsi="Times New Roman"/>
        </w:rPr>
      </w:pPr>
    </w:p>
    <w:p w:rsidR="00672316" w:rsidP="00672316">
      <w:pPr>
        <w:pStyle w:val="ListParagraph"/>
        <w:numPr>
          <w:numId w:val="19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 12. bode § 6 ods. 1 v prvej vete sa slová „zmenu charakteru, činnosti“ nahrádzajú slovami „zmenu činnosti“. </w:t>
      </w:r>
    </w:p>
    <w:p w:rsidR="00672316" w:rsidP="00672316">
      <w:pPr>
        <w:pStyle w:val="ListParagraph"/>
        <w:bidi w:val="0"/>
        <w:ind w:left="2126"/>
        <w:jc w:val="both"/>
        <w:rPr>
          <w:rFonts w:ascii="Times New Roman" w:hAnsi="Times New Roman"/>
        </w:rPr>
      </w:pPr>
    </w:p>
    <w:p w:rsidR="00672316" w:rsidP="00672316">
      <w:pPr>
        <w:pStyle w:val="ListParagraph"/>
        <w:bidi w:val="0"/>
        <w:ind w:left="21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legislatívno-technickú pripomienku, ktorou sa precizuje právne neurčitý text v § 6 ods. 1 predkladanej novely zákona.</w:t>
      </w:r>
    </w:p>
    <w:p w:rsidR="00672316" w:rsidP="00672316">
      <w:pPr>
        <w:pStyle w:val="ListParagraph"/>
        <w:bidi w:val="0"/>
        <w:rPr>
          <w:rFonts w:ascii="Times New Roman" w:hAnsi="Times New Roman"/>
        </w:rPr>
      </w:pPr>
    </w:p>
    <w:p w:rsidR="00672316" w:rsidP="00672316">
      <w:pPr>
        <w:pStyle w:val="ListParagraph"/>
        <w:numPr>
          <w:numId w:val="19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 16. bode § 7 ods. 7 sa slovo „žiadosti“ vkladajú slová „o zriadenie účtu kvót v registri“ a za slovo „kvót“ sa vkladajú slová „v registri“.</w:t>
      </w:r>
    </w:p>
    <w:p w:rsidR="00672316" w:rsidP="00672316">
      <w:pPr>
        <w:pStyle w:val="ListParagraph"/>
        <w:bidi w:val="0"/>
        <w:ind w:left="2126"/>
        <w:rPr>
          <w:rFonts w:ascii="Times New Roman" w:hAnsi="Times New Roman"/>
        </w:rPr>
      </w:pPr>
    </w:p>
    <w:p w:rsidR="00672316" w:rsidP="00672316">
      <w:pPr>
        <w:pStyle w:val="ListParagraph"/>
        <w:bidi w:val="0"/>
        <w:ind w:left="21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legislatívno-technickú pripomienku, ktorou sa zohľadňuje používaná terminológia a precizuje sa právne neurčitý text zákona.</w:t>
      </w:r>
    </w:p>
    <w:p w:rsidR="00672316" w:rsidP="00672316">
      <w:pPr>
        <w:pStyle w:val="ListParagraph"/>
        <w:bidi w:val="0"/>
        <w:ind w:left="2127"/>
        <w:rPr>
          <w:rFonts w:ascii="Times New Roman" w:hAnsi="Times New Roman"/>
        </w:rPr>
      </w:pPr>
    </w:p>
    <w:p w:rsidR="00672316" w:rsidP="00672316">
      <w:pPr>
        <w:pStyle w:val="ListParagraph"/>
        <w:numPr>
          <w:numId w:val="19"/>
        </w:numPr>
        <w:bidi w:val="0"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V čl. I, 23. bode sa vypúšťajú slová „a § 27 ods. 1 písm. k)“.</w:t>
      </w:r>
    </w:p>
    <w:p w:rsidR="00672316" w:rsidP="00672316">
      <w:pPr>
        <w:bidi w:val="0"/>
        <w:ind w:left="21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pripomienka. Z hľadiska správnej chronológie presunutie do novonavrhovaného 66. bodu návrhu zákona.</w:t>
      </w:r>
    </w:p>
    <w:p w:rsidR="00672316" w:rsidP="00672316">
      <w:pPr>
        <w:bidi w:val="0"/>
        <w:ind w:left="2127"/>
        <w:rPr>
          <w:rFonts w:ascii="Times New Roman" w:hAnsi="Times New Roman"/>
        </w:rPr>
      </w:pPr>
    </w:p>
    <w:p w:rsidR="00672316" w:rsidP="00672316">
      <w:pPr>
        <w:pStyle w:val="ListParagraph"/>
        <w:numPr>
          <w:numId w:val="19"/>
        </w:numPr>
        <w:bidi w:val="0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V čl. I sa za 24. bod vkladá nový 25. bod, ktorý znie:</w:t>
      </w:r>
    </w:p>
    <w:p w:rsidR="00672316" w:rsidP="00672316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„25. V § 11 ods. 3 písm. c) sa slová „§ 2 písm. f)“ nahrádzajú slovami „§ 2 písm. e)“.“.</w:t>
      </w:r>
    </w:p>
    <w:p w:rsidR="00672316" w:rsidP="00672316">
      <w:pPr>
        <w:pStyle w:val="ListParagraph"/>
        <w:bidi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bod nadobúda účinnosť 1. septembra 2016, čo sa premietne do čl. VI upravujúceho účinnosť zákona.</w:t>
      </w:r>
    </w:p>
    <w:p w:rsidR="00672316" w:rsidP="00672316">
      <w:pPr>
        <w:pStyle w:val="ListParagraph"/>
        <w:bidi w:val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Doterajšie body sa primerane prečíslujú.</w:t>
      </w:r>
    </w:p>
    <w:p w:rsidR="00672316" w:rsidP="00672316">
      <w:pPr>
        <w:pStyle w:val="ListParagraph"/>
        <w:bidi w:val="0"/>
        <w:ind w:left="2127"/>
        <w:rPr>
          <w:rFonts w:ascii="Times New Roman" w:hAnsi="Times New Roman"/>
        </w:rPr>
      </w:pPr>
    </w:p>
    <w:p w:rsidR="00672316" w:rsidP="00672316">
      <w:pPr>
        <w:pStyle w:val="ListParagraph"/>
        <w:bidi w:val="0"/>
        <w:ind w:left="21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úprava. Oprava vnútorného odkazu  v súvislosti s 4. bodom návrhu zákona - vypustenie § 2 písm. e). </w:t>
      </w:r>
    </w:p>
    <w:p w:rsidR="00672316" w:rsidP="00672316">
      <w:pPr>
        <w:pStyle w:val="ListParagraph"/>
        <w:bidi w:val="0"/>
        <w:ind w:left="3544"/>
        <w:rPr>
          <w:rFonts w:ascii="Times New Roman" w:hAnsi="Times New Roman"/>
        </w:rPr>
      </w:pPr>
    </w:p>
    <w:p w:rsidR="00672316" w:rsidP="00672316">
      <w:pPr>
        <w:pStyle w:val="ListParagraph"/>
        <w:numPr>
          <w:numId w:val="19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 27. bode § 12 ods. 3 sa slová  „ak táto osoba“ nahrádzajú slovami „ak osoba, ktorá prevádzkuje lietadlo“.</w:t>
      </w:r>
    </w:p>
    <w:p w:rsidR="00672316" w:rsidP="00672316">
      <w:pPr>
        <w:pStyle w:val="ListParagraph"/>
        <w:bidi w:val="0"/>
        <w:ind w:left="2126"/>
        <w:jc w:val="both"/>
        <w:rPr>
          <w:rFonts w:ascii="Times New Roman" w:hAnsi="Times New Roman"/>
        </w:rPr>
      </w:pPr>
    </w:p>
    <w:p w:rsidR="00672316" w:rsidP="00672316">
      <w:pPr>
        <w:pStyle w:val="ListParagraph"/>
        <w:bidi w:val="0"/>
        <w:ind w:left="21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legislatívno-technickú pripomienku, ktorou sa precizuje právne neurčitý text zákona.</w:t>
      </w:r>
    </w:p>
    <w:p w:rsidR="00672316" w:rsidP="00672316">
      <w:pPr>
        <w:pStyle w:val="ListParagraph"/>
        <w:bidi w:val="0"/>
        <w:spacing w:line="360" w:lineRule="auto"/>
        <w:ind w:left="2127"/>
        <w:jc w:val="both"/>
        <w:rPr>
          <w:rFonts w:ascii="Times New Roman" w:hAnsi="Times New Roman"/>
        </w:rPr>
      </w:pPr>
    </w:p>
    <w:p w:rsidR="00672316" w:rsidP="00672316">
      <w:pPr>
        <w:pStyle w:val="ListParagraph"/>
        <w:numPr>
          <w:numId w:val="19"/>
        </w:numPr>
        <w:bidi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57. bode § 26 ods. 1 písm. g) sa slová „§ 21 ods. 5“ nahrádzajú slovami „§ 21 ods. 4“.</w:t>
      </w:r>
    </w:p>
    <w:p w:rsidR="00672316" w:rsidP="00672316">
      <w:pPr>
        <w:bidi w:val="0"/>
        <w:ind w:left="2126"/>
        <w:rPr>
          <w:rFonts w:ascii="Times New Roman" w:hAnsi="Times New Roman"/>
        </w:rPr>
      </w:pPr>
      <w:r>
        <w:rPr>
          <w:rFonts w:ascii="Times New Roman" w:hAnsi="Times New Roman"/>
        </w:rPr>
        <w:t>Oprava vnútorného odkazu v súvislosti s 50. bodom návrhu zákona – vypustenie § 21 ods. 4.</w:t>
      </w:r>
    </w:p>
    <w:p w:rsidR="00672316" w:rsidP="00672316">
      <w:pPr>
        <w:bidi w:val="0"/>
        <w:ind w:left="3544"/>
        <w:rPr>
          <w:rFonts w:ascii="Times New Roman" w:hAnsi="Times New Roman"/>
        </w:rPr>
      </w:pPr>
    </w:p>
    <w:p w:rsidR="00672316" w:rsidP="00672316">
      <w:pPr>
        <w:pStyle w:val="ListParagraph"/>
        <w:numPr>
          <w:numId w:val="19"/>
        </w:numPr>
        <w:bidi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sa za 65. bod vkladá nový 66. bod, ktorý znie:</w:t>
      </w:r>
    </w:p>
    <w:p w:rsidR="00672316" w:rsidP="00672316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„66. V § 27 ods. 1 písm. f) sa slová „§ 26 ods. 1 písm. o)“ nahrádzajú slovami „§ 26 ods. 1 písm. n)“.“.</w:t>
      </w:r>
    </w:p>
    <w:p w:rsidR="00672316" w:rsidP="00672316">
      <w:pPr>
        <w:pStyle w:val="ListParagraph"/>
        <w:bidi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bod nadobúda účinnosť 1. septembra 2016, čo sa premietne do čl. VI upravujúceho účinnosť zákona.</w:t>
      </w:r>
    </w:p>
    <w:p w:rsidR="00672316" w:rsidP="00672316">
      <w:pPr>
        <w:pStyle w:val="ListParagraph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Doterajšie body sa primerane prečíslujú.</w:t>
      </w:r>
    </w:p>
    <w:p w:rsidR="00672316" w:rsidP="00672316">
      <w:pPr>
        <w:pStyle w:val="ListParagraph"/>
        <w:bidi w:val="0"/>
        <w:ind w:left="2127"/>
        <w:rPr>
          <w:rFonts w:ascii="Times New Roman" w:hAnsi="Times New Roman"/>
        </w:rPr>
      </w:pPr>
    </w:p>
    <w:p w:rsidR="00672316" w:rsidP="00672316">
      <w:pPr>
        <w:pStyle w:val="ListParagraph"/>
        <w:bidi w:val="0"/>
        <w:ind w:left="2127"/>
        <w:rPr>
          <w:rFonts w:ascii="Times New Roman" w:hAnsi="Times New Roman"/>
        </w:rPr>
      </w:pPr>
      <w:r>
        <w:rPr>
          <w:rFonts w:ascii="Times New Roman" w:hAnsi="Times New Roman"/>
        </w:rPr>
        <w:t>Oprava vnútorného odkazu.</w:t>
      </w:r>
    </w:p>
    <w:p w:rsidR="00672316" w:rsidP="00672316">
      <w:pPr>
        <w:pStyle w:val="ListParagraph"/>
        <w:bidi w:val="0"/>
        <w:rPr>
          <w:rFonts w:ascii="Times New Roman" w:hAnsi="Times New Roman"/>
        </w:rPr>
      </w:pPr>
    </w:p>
    <w:p w:rsidR="00672316" w:rsidP="00672316">
      <w:pPr>
        <w:pStyle w:val="ListParagraph"/>
        <w:numPr>
          <w:numId w:val="19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sa za 65. bod vkladá nový 66. bod, ktorý znie:</w:t>
      </w:r>
    </w:p>
    <w:p w:rsidR="00672316" w:rsidP="00672316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„66. V § 27 ods. 1 písm. h) sa vypúšťa slovo „prevádzky“.</w:t>
      </w:r>
    </w:p>
    <w:p w:rsidR="00672316" w:rsidP="00672316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body sa primerane prečíslujú.</w:t>
      </w:r>
    </w:p>
    <w:p w:rsidR="00672316" w:rsidP="00672316">
      <w:pPr>
        <w:pStyle w:val="ListParagraph"/>
        <w:bidi w:val="0"/>
        <w:spacing w:line="360" w:lineRule="auto"/>
        <w:ind w:left="21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pripomienka. Presunutie z 23. bodu návrhu zákona z hľadiska správnej chronológie návrhu zákona.</w:t>
      </w:r>
    </w:p>
    <w:p w:rsidR="00672316" w:rsidP="00672316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672316" w:rsidP="00672316">
      <w:pPr>
        <w:pStyle w:val="ListParagraph"/>
        <w:numPr>
          <w:numId w:val="19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 79. bode  § 38a ods. 1 písm. b) sa slová „osobitného predpisu</w:t>
      </w:r>
      <w:r>
        <w:rPr>
          <w:rFonts w:ascii="Times New Roman" w:hAnsi="Times New Roman"/>
          <w:vertAlign w:val="superscript"/>
        </w:rPr>
        <w:t>43a)</w:t>
      </w:r>
      <w:r>
        <w:rPr>
          <w:rFonts w:ascii="Times New Roman" w:hAnsi="Times New Roman"/>
        </w:rPr>
        <w:t>“ nahrádzajú slovami „medzinárodnej zmluvy, ktorou je Slovenská republika viazaná,</w:t>
      </w:r>
      <w:r>
        <w:rPr>
          <w:rFonts w:ascii="Times New Roman" w:hAnsi="Times New Roman"/>
          <w:vertAlign w:val="superscript"/>
        </w:rPr>
        <w:t>43a)</w:t>
      </w:r>
      <w:r>
        <w:rPr>
          <w:rFonts w:ascii="Times New Roman" w:hAnsi="Times New Roman"/>
        </w:rPr>
        <w:t xml:space="preserve">“. </w:t>
      </w:r>
    </w:p>
    <w:p w:rsidR="00672316" w:rsidP="00672316">
      <w:pPr>
        <w:pStyle w:val="ListParagraph"/>
        <w:bidi w:val="0"/>
        <w:ind w:left="2126"/>
        <w:jc w:val="both"/>
        <w:rPr>
          <w:rFonts w:ascii="Times New Roman" w:hAnsi="Times New Roman"/>
        </w:rPr>
      </w:pPr>
    </w:p>
    <w:p w:rsidR="00672316" w:rsidP="00672316">
      <w:pPr>
        <w:pStyle w:val="ListParagraph"/>
        <w:bidi w:val="0"/>
        <w:ind w:left="21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pripomienku, ktorou sa zohľadňuje skutočnosť, že  Zmluva o fungovaní Európskej únie je medzinárodná zmluva, ktorou sa Slovenská republika zaviazala plniť svoje povinnosti.</w:t>
      </w:r>
    </w:p>
    <w:p w:rsidR="00672316" w:rsidP="00672316">
      <w:pPr>
        <w:pStyle w:val="ListParagraph"/>
        <w:bidi w:val="0"/>
        <w:ind w:left="2126"/>
        <w:jc w:val="both"/>
        <w:rPr>
          <w:rFonts w:ascii="Times New Roman" w:hAnsi="Times New Roman"/>
        </w:rPr>
      </w:pPr>
    </w:p>
    <w:p w:rsidR="00672316" w:rsidP="00672316">
      <w:pPr>
        <w:pStyle w:val="ListParagraph"/>
        <w:bidi w:val="0"/>
        <w:ind w:left="2126"/>
        <w:jc w:val="both"/>
        <w:rPr>
          <w:rFonts w:ascii="Times New Roman" w:hAnsi="Times New Roman"/>
        </w:rPr>
      </w:pPr>
    </w:p>
    <w:p w:rsidR="00672316" w:rsidP="00672316">
      <w:pPr>
        <w:pStyle w:val="ListParagraph"/>
        <w:numPr>
          <w:numId w:val="19"/>
        </w:numPr>
        <w:bidi w:val="0"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V čl. I, 84. bode úvodná veta znie:</w:t>
      </w:r>
    </w:p>
    <w:p w:rsidR="00672316" w:rsidP="00672316">
      <w:pPr>
        <w:pStyle w:val="ListParagraph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„Za prílohu č. 3 sa vkladajú prílohy č. 3a a 3b, ktoré vrátane nadpisov znejú:“.</w:t>
      </w:r>
    </w:p>
    <w:p w:rsidR="00672316" w:rsidP="00672316">
      <w:pPr>
        <w:pStyle w:val="ListParagraph"/>
        <w:bidi w:val="0"/>
        <w:ind w:left="2127"/>
        <w:rPr>
          <w:rFonts w:ascii="Times New Roman" w:hAnsi="Times New Roman"/>
        </w:rPr>
      </w:pPr>
    </w:p>
    <w:p w:rsidR="00672316" w:rsidP="00672316">
      <w:pPr>
        <w:pStyle w:val="ListParagraph"/>
        <w:bidi w:val="0"/>
        <w:ind w:left="21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úprava. </w:t>
      </w:r>
    </w:p>
    <w:p w:rsidR="00672316" w:rsidP="00672316">
      <w:pPr>
        <w:pStyle w:val="ListParagraph"/>
        <w:bidi w:val="0"/>
        <w:ind w:left="3544"/>
        <w:rPr>
          <w:rFonts w:ascii="Times New Roman" w:hAnsi="Times New Roman"/>
        </w:rPr>
      </w:pPr>
    </w:p>
    <w:p w:rsidR="00672316" w:rsidP="00672316">
      <w:pPr>
        <w:pStyle w:val="ListParagraph"/>
        <w:numPr>
          <w:numId w:val="19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 85. bod znie:</w:t>
      </w:r>
    </w:p>
    <w:p w:rsidR="00672316" w:rsidP="00672316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„85. V doterajšom texte prílohy č. 4 sa za slovami „(U. v. EÚ L 87, 31. 3. 2009)“   spojka „a“ nahrádza čiarkou a na konci vety sa pripája čiarka a tieto slová: „rozhodnutia Európskeho parlamentu a Rady 1359/2013/EÚ zo 17. decembra 2013 (Ú. v. EÚ L 343, 19. 12.2013) a nariadenia Európskeho parlamentu a Rady (EÚ) č. 421/2014 zo 16. apríla 2014 (Ú. v. EÚ L 129, 30.4.2014).</w:t>
      </w:r>
    </w:p>
    <w:p w:rsidR="00672316" w:rsidP="00672316">
      <w:pPr>
        <w:bidi w:val="0"/>
        <w:ind w:left="2126" w:firstLine="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pripomienku, ktorou sa spresňuje citácia právneho aktu Európskej únie a v rámci ktorej sa zohľadňujú novelizácie smernice 2003/87/ES.</w:t>
      </w:r>
    </w:p>
    <w:p w:rsidR="00672316" w:rsidP="00672316">
      <w:pPr>
        <w:bidi w:val="0"/>
        <w:spacing w:line="360" w:lineRule="auto"/>
        <w:ind w:left="2124" w:firstLine="6"/>
        <w:jc w:val="both"/>
        <w:rPr>
          <w:rFonts w:ascii="Times New Roman" w:hAnsi="Times New Roman"/>
        </w:rPr>
      </w:pPr>
    </w:p>
    <w:p w:rsidR="00672316" w:rsidP="00672316">
      <w:pPr>
        <w:pStyle w:val="ListParagraph"/>
        <w:numPr>
          <w:numId w:val="19"/>
        </w:numPr>
        <w:bidi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IV, 6. bode § 4a ods. 7 prvej vete sa slová „na poskytnutie kompenzácie“ nahrádzajú slovom „kompenzácie“.</w:t>
      </w:r>
    </w:p>
    <w:p w:rsidR="00672316" w:rsidP="00672316">
      <w:pPr>
        <w:bidi w:val="0"/>
        <w:ind w:left="2127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z dôvodu terminologickej jednotnosti návrhu zákona.</w:t>
      </w:r>
    </w:p>
    <w:p w:rsidR="00672316" w:rsidP="00672316">
      <w:pPr>
        <w:bidi w:val="0"/>
        <w:rPr>
          <w:rFonts w:ascii="Times New Roman" w:hAnsi="Times New Roman"/>
        </w:rPr>
      </w:pPr>
    </w:p>
    <w:p w:rsidR="00672316" w:rsidP="00672316">
      <w:pPr>
        <w:pStyle w:val="ListParagraph"/>
        <w:numPr>
          <w:numId w:val="19"/>
        </w:numPr>
        <w:bidi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IV, 6. bode § 4a ods. 9 sa slová „na kompenzáciu“ nahrádzajú slovom „kompenzácie“ a v § 4a ods. 10 písm. a) sa slovo „kompenzácia“ nahrádza slovom „kompenzácie“. </w:t>
      </w:r>
    </w:p>
    <w:p w:rsidR="00672316" w:rsidP="00672316">
      <w:pPr>
        <w:bidi w:val="0"/>
        <w:ind w:left="2127"/>
        <w:rPr>
          <w:rFonts w:ascii="Times New Roman" w:hAnsi="Times New Roman"/>
        </w:rPr>
      </w:pPr>
    </w:p>
    <w:p w:rsidR="00672316" w:rsidP="00672316">
      <w:pPr>
        <w:bidi w:val="0"/>
        <w:ind w:left="2127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z dôvodu terminologickej jednotnosti návrhu zákona.</w:t>
      </w:r>
    </w:p>
    <w:p w:rsidR="00672316" w:rsidP="00672316">
      <w:pPr>
        <w:pStyle w:val="ListParagraph"/>
        <w:bidi w:val="0"/>
        <w:ind w:left="3544"/>
        <w:rPr>
          <w:rFonts w:ascii="Times New Roman" w:hAnsi="Times New Roman"/>
        </w:rPr>
      </w:pPr>
    </w:p>
    <w:p w:rsidR="00672316" w:rsidP="00672316">
      <w:pPr>
        <w:pStyle w:val="ListParagraph"/>
        <w:bidi w:val="0"/>
        <w:ind w:left="3544"/>
        <w:rPr>
          <w:rFonts w:ascii="Times New Roman" w:hAnsi="Times New Roman"/>
        </w:rPr>
      </w:pPr>
    </w:p>
    <w:p w:rsidR="00672316" w:rsidP="000B36B5">
      <w:pPr>
        <w:bidi w:val="0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5C26431"/>
    <w:multiLevelType w:val="hybridMultilevel"/>
    <w:tmpl w:val="EBFA67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">
    <w:nsid w:val="1E002C52"/>
    <w:multiLevelType w:val="hybridMultilevel"/>
    <w:tmpl w:val="999096FE"/>
    <w:lvl w:ilvl="0">
      <w:start w:val="28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2AF661AF"/>
    <w:multiLevelType w:val="hybridMultilevel"/>
    <w:tmpl w:val="45BEFA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A9779FE"/>
    <w:multiLevelType w:val="hybridMultilevel"/>
    <w:tmpl w:val="5D46BA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0D165DA"/>
    <w:multiLevelType w:val="hybridMultilevel"/>
    <w:tmpl w:val="F72C00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1">
    <w:nsid w:val="61582C20"/>
    <w:multiLevelType w:val="hybridMultilevel"/>
    <w:tmpl w:val="DA1269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9895BDF"/>
    <w:multiLevelType w:val="hybridMultilevel"/>
    <w:tmpl w:val="31A277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7A723A77"/>
    <w:multiLevelType w:val="hybridMultilevel"/>
    <w:tmpl w:val="2390BF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36E37"/>
    <w:rsid w:val="0005344A"/>
    <w:rsid w:val="00072D24"/>
    <w:rsid w:val="00080BDB"/>
    <w:rsid w:val="00092391"/>
    <w:rsid w:val="00097622"/>
    <w:rsid w:val="000A27DF"/>
    <w:rsid w:val="000B36B5"/>
    <w:rsid w:val="000B57E9"/>
    <w:rsid w:val="000C1219"/>
    <w:rsid w:val="000D11D5"/>
    <w:rsid w:val="000F1601"/>
    <w:rsid w:val="000F4A21"/>
    <w:rsid w:val="00106E7E"/>
    <w:rsid w:val="00115D3B"/>
    <w:rsid w:val="0011659C"/>
    <w:rsid w:val="00117C6E"/>
    <w:rsid w:val="00124A52"/>
    <w:rsid w:val="00137573"/>
    <w:rsid w:val="00142DD8"/>
    <w:rsid w:val="00142F27"/>
    <w:rsid w:val="00144A91"/>
    <w:rsid w:val="00144C16"/>
    <w:rsid w:val="0015407E"/>
    <w:rsid w:val="00157ABA"/>
    <w:rsid w:val="001715A1"/>
    <w:rsid w:val="00172E7C"/>
    <w:rsid w:val="00174702"/>
    <w:rsid w:val="00174955"/>
    <w:rsid w:val="00175D52"/>
    <w:rsid w:val="00186B52"/>
    <w:rsid w:val="00186F61"/>
    <w:rsid w:val="00195B23"/>
    <w:rsid w:val="001B19FF"/>
    <w:rsid w:val="001B2BE9"/>
    <w:rsid w:val="001B42EF"/>
    <w:rsid w:val="001B7EE3"/>
    <w:rsid w:val="001C1444"/>
    <w:rsid w:val="001D1D7B"/>
    <w:rsid w:val="001D7465"/>
    <w:rsid w:val="001E06A2"/>
    <w:rsid w:val="001E70BD"/>
    <w:rsid w:val="001E77B1"/>
    <w:rsid w:val="002074A4"/>
    <w:rsid w:val="00210EEF"/>
    <w:rsid w:val="00224F3D"/>
    <w:rsid w:val="002271A1"/>
    <w:rsid w:val="0023079A"/>
    <w:rsid w:val="00236746"/>
    <w:rsid w:val="00252908"/>
    <w:rsid w:val="00273C13"/>
    <w:rsid w:val="00281847"/>
    <w:rsid w:val="00293328"/>
    <w:rsid w:val="00294765"/>
    <w:rsid w:val="00296777"/>
    <w:rsid w:val="002B035E"/>
    <w:rsid w:val="002B6D17"/>
    <w:rsid w:val="002C748C"/>
    <w:rsid w:val="002D7999"/>
    <w:rsid w:val="002E0F39"/>
    <w:rsid w:val="002F399A"/>
    <w:rsid w:val="002F58C9"/>
    <w:rsid w:val="002F611C"/>
    <w:rsid w:val="003012E2"/>
    <w:rsid w:val="0030522B"/>
    <w:rsid w:val="00315F7B"/>
    <w:rsid w:val="003317B6"/>
    <w:rsid w:val="00345F87"/>
    <w:rsid w:val="00367D0B"/>
    <w:rsid w:val="00371F92"/>
    <w:rsid w:val="0037354B"/>
    <w:rsid w:val="00373C53"/>
    <w:rsid w:val="00386C8F"/>
    <w:rsid w:val="00386D14"/>
    <w:rsid w:val="00386D19"/>
    <w:rsid w:val="00392AA8"/>
    <w:rsid w:val="0039460E"/>
    <w:rsid w:val="00396B2B"/>
    <w:rsid w:val="0039792F"/>
    <w:rsid w:val="003D2166"/>
    <w:rsid w:val="003D52B4"/>
    <w:rsid w:val="003E5D5E"/>
    <w:rsid w:val="003F22CE"/>
    <w:rsid w:val="003F7533"/>
    <w:rsid w:val="00413C8B"/>
    <w:rsid w:val="0042443B"/>
    <w:rsid w:val="00424632"/>
    <w:rsid w:val="00434715"/>
    <w:rsid w:val="00435CFB"/>
    <w:rsid w:val="004360F8"/>
    <w:rsid w:val="004400E6"/>
    <w:rsid w:val="004404AF"/>
    <w:rsid w:val="00446471"/>
    <w:rsid w:val="0045055E"/>
    <w:rsid w:val="00453FB8"/>
    <w:rsid w:val="00456DA2"/>
    <w:rsid w:val="0046544E"/>
    <w:rsid w:val="00475F91"/>
    <w:rsid w:val="00477087"/>
    <w:rsid w:val="004776F9"/>
    <w:rsid w:val="00482757"/>
    <w:rsid w:val="0049334F"/>
    <w:rsid w:val="00494790"/>
    <w:rsid w:val="0049489F"/>
    <w:rsid w:val="004A2E3F"/>
    <w:rsid w:val="004B07F0"/>
    <w:rsid w:val="004C7426"/>
    <w:rsid w:val="004C7786"/>
    <w:rsid w:val="004D43E5"/>
    <w:rsid w:val="004D6311"/>
    <w:rsid w:val="004D7C1D"/>
    <w:rsid w:val="004E6ADD"/>
    <w:rsid w:val="00502405"/>
    <w:rsid w:val="0050582B"/>
    <w:rsid w:val="00516FE1"/>
    <w:rsid w:val="0052255B"/>
    <w:rsid w:val="00524292"/>
    <w:rsid w:val="0053517A"/>
    <w:rsid w:val="00541A50"/>
    <w:rsid w:val="00545A46"/>
    <w:rsid w:val="0055312D"/>
    <w:rsid w:val="005757E5"/>
    <w:rsid w:val="005838F0"/>
    <w:rsid w:val="00592438"/>
    <w:rsid w:val="005966DA"/>
    <w:rsid w:val="005A094E"/>
    <w:rsid w:val="005A4239"/>
    <w:rsid w:val="005B1E91"/>
    <w:rsid w:val="005B6942"/>
    <w:rsid w:val="005C4363"/>
    <w:rsid w:val="005E1310"/>
    <w:rsid w:val="005E1EA8"/>
    <w:rsid w:val="005E2843"/>
    <w:rsid w:val="005F6D60"/>
    <w:rsid w:val="00601527"/>
    <w:rsid w:val="0062386C"/>
    <w:rsid w:val="00625A09"/>
    <w:rsid w:val="006423F7"/>
    <w:rsid w:val="00654129"/>
    <w:rsid w:val="00654497"/>
    <w:rsid w:val="006622BA"/>
    <w:rsid w:val="006709E5"/>
    <w:rsid w:val="00672316"/>
    <w:rsid w:val="00681310"/>
    <w:rsid w:val="0068156B"/>
    <w:rsid w:val="006820ED"/>
    <w:rsid w:val="00683B72"/>
    <w:rsid w:val="00683D0A"/>
    <w:rsid w:val="0068427A"/>
    <w:rsid w:val="006A02D9"/>
    <w:rsid w:val="006A222C"/>
    <w:rsid w:val="006D169E"/>
    <w:rsid w:val="006D4392"/>
    <w:rsid w:val="006E10D6"/>
    <w:rsid w:val="006E4115"/>
    <w:rsid w:val="00711D56"/>
    <w:rsid w:val="00721DFB"/>
    <w:rsid w:val="00741BD4"/>
    <w:rsid w:val="0074434B"/>
    <w:rsid w:val="007629EA"/>
    <w:rsid w:val="007641B3"/>
    <w:rsid w:val="00780216"/>
    <w:rsid w:val="00783A22"/>
    <w:rsid w:val="007A6823"/>
    <w:rsid w:val="007B3E77"/>
    <w:rsid w:val="007B6BB9"/>
    <w:rsid w:val="007C14C9"/>
    <w:rsid w:val="007D4444"/>
    <w:rsid w:val="007F0517"/>
    <w:rsid w:val="007F3316"/>
    <w:rsid w:val="00802CCB"/>
    <w:rsid w:val="00807DDD"/>
    <w:rsid w:val="00816924"/>
    <w:rsid w:val="0082154D"/>
    <w:rsid w:val="00826955"/>
    <w:rsid w:val="00833478"/>
    <w:rsid w:val="00833C5D"/>
    <w:rsid w:val="0084672F"/>
    <w:rsid w:val="008549D2"/>
    <w:rsid w:val="00857C8B"/>
    <w:rsid w:val="00866249"/>
    <w:rsid w:val="00867155"/>
    <w:rsid w:val="00872143"/>
    <w:rsid w:val="00881487"/>
    <w:rsid w:val="008A1900"/>
    <w:rsid w:val="008A450D"/>
    <w:rsid w:val="008B0DE0"/>
    <w:rsid w:val="008C47BF"/>
    <w:rsid w:val="008C5B0D"/>
    <w:rsid w:val="008C74B6"/>
    <w:rsid w:val="008C74F2"/>
    <w:rsid w:val="008D03F7"/>
    <w:rsid w:val="008D1ED3"/>
    <w:rsid w:val="008D6220"/>
    <w:rsid w:val="008D68E8"/>
    <w:rsid w:val="008E1F93"/>
    <w:rsid w:val="008E676A"/>
    <w:rsid w:val="008F11D0"/>
    <w:rsid w:val="008F39F2"/>
    <w:rsid w:val="008F7250"/>
    <w:rsid w:val="008F7BD5"/>
    <w:rsid w:val="00902106"/>
    <w:rsid w:val="009032CB"/>
    <w:rsid w:val="00914060"/>
    <w:rsid w:val="00926B4C"/>
    <w:rsid w:val="00937E90"/>
    <w:rsid w:val="00951675"/>
    <w:rsid w:val="0095167C"/>
    <w:rsid w:val="009707B1"/>
    <w:rsid w:val="00977032"/>
    <w:rsid w:val="00985F91"/>
    <w:rsid w:val="00987750"/>
    <w:rsid w:val="0099334A"/>
    <w:rsid w:val="009A7AB4"/>
    <w:rsid w:val="009B3BD2"/>
    <w:rsid w:val="009B5C2B"/>
    <w:rsid w:val="009B6E47"/>
    <w:rsid w:val="009B7F1D"/>
    <w:rsid w:val="009C01B7"/>
    <w:rsid w:val="009C4896"/>
    <w:rsid w:val="009D34CE"/>
    <w:rsid w:val="009D3676"/>
    <w:rsid w:val="009F2A09"/>
    <w:rsid w:val="009F3592"/>
    <w:rsid w:val="009F6A57"/>
    <w:rsid w:val="00A2253A"/>
    <w:rsid w:val="00A24AF2"/>
    <w:rsid w:val="00A325D1"/>
    <w:rsid w:val="00A35D05"/>
    <w:rsid w:val="00A4576B"/>
    <w:rsid w:val="00A47C1C"/>
    <w:rsid w:val="00A62F29"/>
    <w:rsid w:val="00A64B0F"/>
    <w:rsid w:val="00A65A35"/>
    <w:rsid w:val="00A67A5B"/>
    <w:rsid w:val="00A90534"/>
    <w:rsid w:val="00A937C3"/>
    <w:rsid w:val="00A95C8D"/>
    <w:rsid w:val="00AA6297"/>
    <w:rsid w:val="00AC6EFD"/>
    <w:rsid w:val="00AD0E3B"/>
    <w:rsid w:val="00AD570A"/>
    <w:rsid w:val="00AF3C7D"/>
    <w:rsid w:val="00B04589"/>
    <w:rsid w:val="00B061A9"/>
    <w:rsid w:val="00B14682"/>
    <w:rsid w:val="00B1565D"/>
    <w:rsid w:val="00B15F4B"/>
    <w:rsid w:val="00B179D2"/>
    <w:rsid w:val="00B216BB"/>
    <w:rsid w:val="00B23D44"/>
    <w:rsid w:val="00B24220"/>
    <w:rsid w:val="00B252E1"/>
    <w:rsid w:val="00B27EB6"/>
    <w:rsid w:val="00B401F3"/>
    <w:rsid w:val="00B64950"/>
    <w:rsid w:val="00B7137E"/>
    <w:rsid w:val="00B73900"/>
    <w:rsid w:val="00B76C54"/>
    <w:rsid w:val="00B965A9"/>
    <w:rsid w:val="00B96FE8"/>
    <w:rsid w:val="00BA7296"/>
    <w:rsid w:val="00BC7941"/>
    <w:rsid w:val="00BD73AB"/>
    <w:rsid w:val="00BE2903"/>
    <w:rsid w:val="00BE2A9D"/>
    <w:rsid w:val="00BE6C0C"/>
    <w:rsid w:val="00BF23D2"/>
    <w:rsid w:val="00BF5636"/>
    <w:rsid w:val="00C14623"/>
    <w:rsid w:val="00C20913"/>
    <w:rsid w:val="00C253CC"/>
    <w:rsid w:val="00C30A74"/>
    <w:rsid w:val="00C34375"/>
    <w:rsid w:val="00C352F8"/>
    <w:rsid w:val="00C44DCA"/>
    <w:rsid w:val="00C5317B"/>
    <w:rsid w:val="00C65812"/>
    <w:rsid w:val="00C830EE"/>
    <w:rsid w:val="00C83391"/>
    <w:rsid w:val="00C97D6B"/>
    <w:rsid w:val="00CA2FD8"/>
    <w:rsid w:val="00CA5557"/>
    <w:rsid w:val="00CA61B5"/>
    <w:rsid w:val="00CB548A"/>
    <w:rsid w:val="00CE06F8"/>
    <w:rsid w:val="00CE1AF2"/>
    <w:rsid w:val="00CE2E18"/>
    <w:rsid w:val="00CE7A19"/>
    <w:rsid w:val="00D1764E"/>
    <w:rsid w:val="00D214CA"/>
    <w:rsid w:val="00D21E16"/>
    <w:rsid w:val="00D259F2"/>
    <w:rsid w:val="00D36E08"/>
    <w:rsid w:val="00D418FD"/>
    <w:rsid w:val="00D42B48"/>
    <w:rsid w:val="00D45C14"/>
    <w:rsid w:val="00D535A0"/>
    <w:rsid w:val="00D73B41"/>
    <w:rsid w:val="00D908DD"/>
    <w:rsid w:val="00D90C6C"/>
    <w:rsid w:val="00DC2F88"/>
    <w:rsid w:val="00DC4441"/>
    <w:rsid w:val="00DD1A2C"/>
    <w:rsid w:val="00DE1017"/>
    <w:rsid w:val="00DE3980"/>
    <w:rsid w:val="00DE7FC9"/>
    <w:rsid w:val="00DF6113"/>
    <w:rsid w:val="00E04586"/>
    <w:rsid w:val="00E04F5E"/>
    <w:rsid w:val="00E1310C"/>
    <w:rsid w:val="00E15586"/>
    <w:rsid w:val="00E17959"/>
    <w:rsid w:val="00E35658"/>
    <w:rsid w:val="00E37EA3"/>
    <w:rsid w:val="00E4006E"/>
    <w:rsid w:val="00E43FC5"/>
    <w:rsid w:val="00E5361E"/>
    <w:rsid w:val="00E57693"/>
    <w:rsid w:val="00E90FA1"/>
    <w:rsid w:val="00E917CF"/>
    <w:rsid w:val="00EA3DF0"/>
    <w:rsid w:val="00EB161E"/>
    <w:rsid w:val="00EE706F"/>
    <w:rsid w:val="00EE709D"/>
    <w:rsid w:val="00EF5242"/>
    <w:rsid w:val="00F036CF"/>
    <w:rsid w:val="00F05797"/>
    <w:rsid w:val="00F06130"/>
    <w:rsid w:val="00F35942"/>
    <w:rsid w:val="00F40139"/>
    <w:rsid w:val="00F570EA"/>
    <w:rsid w:val="00F67049"/>
    <w:rsid w:val="00F82B0D"/>
    <w:rsid w:val="00F84D47"/>
    <w:rsid w:val="00F91151"/>
    <w:rsid w:val="00FA1BFE"/>
    <w:rsid w:val="00FA2008"/>
    <w:rsid w:val="00FA36C9"/>
    <w:rsid w:val="00FB5CAF"/>
    <w:rsid w:val="00FB7FE9"/>
    <w:rsid w:val="00FC0ABB"/>
    <w:rsid w:val="00FC2785"/>
    <w:rsid w:val="00FC4DC4"/>
    <w:rsid w:val="00FC53FF"/>
    <w:rsid w:val="00FE2A8D"/>
    <w:rsid w:val="00FE4076"/>
    <w:rsid w:val="00FE47D6"/>
    <w:rsid w:val="00FE4CD9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0B36B5"/>
    <w:rPr>
      <w:rFonts w:cs="Times New Roman"/>
      <w:b/>
      <w:bCs/>
      <w:rtl w:val="0"/>
      <w:cs w:val="0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92391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9239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CC8F7-A591-436E-BD0D-0BDA5A5E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111</TotalTime>
  <Pages>4</Pages>
  <Words>978</Words>
  <Characters>5579</Characters>
  <Application>Microsoft Office Word</Application>
  <DocSecurity>0</DocSecurity>
  <Lines>0</Lines>
  <Paragraphs>0</Paragraphs>
  <ScaleCrop>false</ScaleCrop>
  <Company>Kancelaria NR SR</Company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105</cp:revision>
  <cp:lastPrinted>2014-11-18T07:58:00Z</cp:lastPrinted>
  <dcterms:created xsi:type="dcterms:W3CDTF">2014-03-25T09:40:00Z</dcterms:created>
  <dcterms:modified xsi:type="dcterms:W3CDTF">2014-11-18T07:58:00Z</dcterms:modified>
</cp:coreProperties>
</file>