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B25A6" w:rsidRPr="00A64D2D" w:rsidP="008B25A6">
      <w:pPr>
        <w:jc w:val="center"/>
        <w:rPr>
          <w:rStyle w:val="DefaultParagraphFont"/>
          <w:rFonts w:cs="Calibri"/>
          <w:b/>
          <w:caps/>
          <w:color w:val="000000"/>
          <w:spacing w:val="30"/>
        </w:rPr>
      </w:pPr>
      <w:r w:rsidRPr="00A64D2D">
        <w:rPr>
          <w:rStyle w:val="DefaultParagraphFont"/>
          <w:rFonts w:cs="Calibri"/>
          <w:b/>
          <w:caps/>
          <w:color w:val="000000"/>
          <w:spacing w:val="30"/>
        </w:rPr>
        <w:t>Dôvodová správa</w:t>
      </w:r>
    </w:p>
    <w:p w:rsidR="008B25A6" w:rsidRPr="00A64D2D" w:rsidP="008B25A6">
      <w:pPr>
        <w:jc w:val="both"/>
        <w:rPr>
          <w:rStyle w:val="DefaultParagraphFont"/>
          <w:rFonts w:cs="Calibri"/>
          <w:color w:val="000000"/>
        </w:rPr>
      </w:pPr>
    </w:p>
    <w:p w:rsidR="008B25A6" w:rsidRPr="00A64D2D" w:rsidP="008B25A6">
      <w:pPr>
        <w:jc w:val="both"/>
        <w:rPr>
          <w:rStyle w:val="DefaultParagraphFont"/>
          <w:rFonts w:cs="Calibri"/>
          <w:color w:val="000000"/>
        </w:rPr>
      </w:pPr>
    </w:p>
    <w:p w:rsidR="008B25A6" w:rsidRPr="00A64D2D" w:rsidP="008B25A6">
      <w:pPr>
        <w:jc w:val="both"/>
        <w:rPr>
          <w:rStyle w:val="DefaultParagraphFont"/>
          <w:rFonts w:cs="Calibri"/>
          <w:b/>
          <w:color w:val="000000"/>
        </w:rPr>
      </w:pPr>
      <w:r w:rsidRPr="00A64D2D">
        <w:rPr>
          <w:rStyle w:val="DefaultParagraphFont"/>
          <w:rFonts w:cs="Calibri"/>
          <w:b/>
          <w:color w:val="000000"/>
        </w:rPr>
        <w:t>A. Všeobecná časť</w:t>
      </w:r>
    </w:p>
    <w:p w:rsidR="008B25A6" w:rsidRPr="00A64D2D" w:rsidP="008B25A6">
      <w:pPr>
        <w:jc w:val="both"/>
        <w:rPr>
          <w:rStyle w:val="DefaultParagraphFont"/>
          <w:rFonts w:cs="Calibri"/>
          <w:color w:val="000000"/>
        </w:rPr>
      </w:pPr>
    </w:p>
    <w:p w:rsidR="008B25A6" w:rsidRPr="00A64D2D">
      <w:pPr>
        <w:spacing w:before="0" w:beforeAutospacing="0" w:after="200" w:afterAutospacing="0"/>
        <w:ind w:firstLine="708"/>
        <w:jc w:val="both"/>
        <w:rPr>
          <w:rStyle w:val="DefaultParagraphFont"/>
          <w:rFonts w:cs="Calibri"/>
          <w:color w:val="000000"/>
        </w:rPr>
      </w:pPr>
      <w:r w:rsidR="00C0489E">
        <w:rPr>
          <w:rStyle w:val="PlaceholderText"/>
          <w:rFonts w:cs="Times New Roman"/>
          <w:color w:val="000000"/>
        </w:rPr>
        <w:t xml:space="preserve">Úrad vlády Slovenskej republiky predkladá na základe Plánu legislatívnych úloh vlády Slovenskej republiky na rok 2014 návrh zákona, ktorým sa mení a dopĺňa zákon č. 85/1990 Zb. o petičnom práve v znení neskorších predpisov </w:t>
      </w:r>
      <w:r w:rsidR="00C0489E">
        <w:rPr>
          <w:rStyle w:val="PlaceholderText"/>
          <w:rFonts w:cs="Times New Roman"/>
          <w:color w:val="000000"/>
        </w:rPr>
        <w:t>a ktorým sa dopĺňa zákon č. 305/2013 Z. z. o elektronickej podobe výkonu pôsobnosti orgánov verejnej moci a o zmene a doplnení niektorých zákonov (zákon o e-Governmente) v znení zákona č. 214/2014 Z. z.</w:t>
      </w:r>
      <w:r w:rsidR="00C0489E">
        <w:rPr>
          <w:rStyle w:val="PlaceholderText"/>
          <w:rFonts w:cs="Times New Roman"/>
          <w:i/>
          <w:color w:val="000000"/>
        </w:rPr>
        <w:t> </w:t>
      </w:r>
      <w:r w:rsidR="00C0489E">
        <w:rPr>
          <w:rStyle w:val="PlaceholderText"/>
          <w:rFonts w:cs="Times New Roman"/>
          <w:color w:val="000000"/>
        </w:rPr>
        <w:t xml:space="preserve"> </w:t>
      </w:r>
      <w:r w:rsidR="00C0489E">
        <w:rPr>
          <w:rStyle w:val="PlaceholderText"/>
          <w:rFonts w:cs="Times New Roman"/>
          <w:color w:val="000000"/>
        </w:rPr>
        <w:t>(ďalej len „zákon o</w:t>
      </w:r>
      <w:r w:rsidR="00C0489E">
        <w:rPr>
          <w:rStyle w:val="PlaceholderText"/>
          <w:rFonts w:cs="Times New Roman"/>
          <w:color w:val="000000"/>
        </w:rPr>
        <w:t> </w:t>
      </w:r>
      <w:r w:rsidR="00C0489E">
        <w:rPr>
          <w:rStyle w:val="PlaceholderText"/>
          <w:rFonts w:cs="Times New Roman"/>
          <w:color w:val="000000"/>
        </w:rPr>
        <w:t>petičnom práve“).</w:t>
      </w:r>
    </w:p>
    <w:p w:rsidR="00C0489E">
      <w:pPr>
        <w:spacing w:before="0" w:beforeAutospacing="0" w:after="200" w:afterAutospacing="0"/>
        <w:ind w:firstLine="708"/>
        <w:jc w:val="both"/>
        <w:rPr>
          <w:rStyle w:val="PlaceholderText"/>
          <w:rFonts w:cs="Times New Roman"/>
          <w:color w:val="000000"/>
        </w:rPr>
      </w:pPr>
      <w:r>
        <w:rPr>
          <w:rStyle w:val="PlaceholderText"/>
          <w:rFonts w:cs="Times New Roman"/>
          <w:color w:val="000000"/>
        </w:rPr>
        <w:t>Petičné právo, ako základné právo zahrnuté do politických práv, predstavuje jednu z</w:t>
      </w:r>
      <w:r>
        <w:rPr>
          <w:rStyle w:val="PlaceholderText"/>
          <w:rFonts w:cs="Times New Roman"/>
          <w:color w:val="000000"/>
        </w:rPr>
        <w:t> </w:t>
      </w:r>
      <w:r>
        <w:rPr>
          <w:rStyle w:val="PlaceholderText"/>
          <w:rFonts w:cs="Times New Roman"/>
          <w:color w:val="000000"/>
        </w:rPr>
        <w:t>foriem priamej demokracie. Je jedným z</w:t>
      </w:r>
      <w:r>
        <w:rPr>
          <w:rStyle w:val="PlaceholderText"/>
          <w:rFonts w:cs="Times New Roman"/>
          <w:color w:val="000000"/>
        </w:rPr>
        <w:t> </w:t>
      </w:r>
      <w:r>
        <w:rPr>
          <w:rStyle w:val="PlaceholderText"/>
          <w:rFonts w:cs="Times New Roman"/>
          <w:color w:val="000000"/>
        </w:rPr>
        <w:t>prostriedkov, prostredníctvom ktorých dochádza k</w:t>
      </w:r>
      <w:r>
        <w:rPr>
          <w:rStyle w:val="PlaceholderText"/>
          <w:rFonts w:cs="Times New Roman"/>
          <w:color w:val="000000"/>
        </w:rPr>
        <w:t> </w:t>
      </w:r>
      <w:r>
        <w:rPr>
          <w:rStyle w:val="PlaceholderText"/>
          <w:rFonts w:cs="Times New Roman"/>
          <w:color w:val="000000"/>
        </w:rPr>
        <w:t>uplatneniu</w:t>
      </w:r>
      <w:r>
        <w:rPr>
          <w:rStyle w:val="PlaceholderText"/>
          <w:rFonts w:cs="Times New Roman"/>
          <w:color w:val="000000"/>
        </w:rPr>
        <w:t> </w:t>
      </w:r>
      <w:r>
        <w:rPr>
          <w:rStyle w:val="PlaceholderText"/>
          <w:rFonts w:cs="Times New Roman"/>
          <w:color w:val="000000"/>
        </w:rPr>
        <w:t xml:space="preserve"> princípu suverenity občanov zakladajúceho ich legitímny nárok zúčastňovať sa na správe vecí verejných. Petície predstavujú nástroj ochrany práv, majú podobu kvalifikovaných podaní. Sú tiež nástrojom kontroly verejnej správy. Zákon o</w:t>
      </w:r>
      <w:r>
        <w:rPr>
          <w:rStyle w:val="PlaceholderText"/>
          <w:rFonts w:cs="Times New Roman"/>
          <w:color w:val="000000"/>
        </w:rPr>
        <w:t> </w:t>
      </w:r>
      <w:r>
        <w:rPr>
          <w:rStyle w:val="PlaceholderText"/>
          <w:rFonts w:cs="Times New Roman"/>
          <w:color w:val="000000"/>
        </w:rPr>
        <w:t>petičnom práve vo všeobecnosti podrobnejšie špecifikuje možnosti realizácie petičného práva. Výklad a</w:t>
      </w:r>
      <w:r>
        <w:rPr>
          <w:rStyle w:val="PlaceholderText"/>
          <w:rFonts w:cs="Times New Roman"/>
          <w:color w:val="000000"/>
        </w:rPr>
        <w:t> </w:t>
      </w:r>
      <w:r>
        <w:rPr>
          <w:rStyle w:val="PlaceholderText"/>
          <w:rFonts w:cs="Times New Roman"/>
          <w:color w:val="000000"/>
        </w:rPr>
        <w:t>aplikácia ustanovení zákona o</w:t>
      </w:r>
      <w:r>
        <w:rPr>
          <w:rStyle w:val="PlaceholderText"/>
          <w:rFonts w:cs="Times New Roman"/>
          <w:color w:val="000000"/>
        </w:rPr>
        <w:t> </w:t>
      </w:r>
      <w:r>
        <w:rPr>
          <w:rStyle w:val="PlaceholderText"/>
          <w:rFonts w:cs="Times New Roman"/>
          <w:color w:val="000000"/>
        </w:rPr>
        <w:t>petičnom práve musí rešpektovať podstatu a</w:t>
      </w:r>
      <w:r>
        <w:rPr>
          <w:rStyle w:val="PlaceholderText"/>
          <w:rFonts w:cs="Times New Roman"/>
          <w:color w:val="000000"/>
        </w:rPr>
        <w:t> </w:t>
      </w:r>
      <w:r>
        <w:rPr>
          <w:rStyle w:val="PlaceholderText"/>
          <w:rFonts w:cs="Times New Roman"/>
          <w:color w:val="000000"/>
        </w:rPr>
        <w:t>zmysel petičného práva.</w:t>
      </w:r>
    </w:p>
    <w:p w:rsidR="00C0489E">
      <w:pPr>
        <w:spacing w:before="0" w:beforeAutospacing="0" w:after="200" w:afterAutospacing="0"/>
        <w:ind w:firstLine="708"/>
        <w:jc w:val="both"/>
        <w:rPr>
          <w:rStyle w:val="PlaceholderText"/>
          <w:rFonts w:cs="Times New Roman"/>
          <w:color w:val="000000"/>
        </w:rPr>
      </w:pPr>
      <w:r>
        <w:rPr>
          <w:rStyle w:val="PlaceholderText"/>
          <w:rFonts w:cs="Times New Roman"/>
          <w:color w:val="000000"/>
        </w:rPr>
        <w:t>Právny systém Slovenskej republiky obsahuje špeciálnu úpravu petičného práva. Postup pri vybavovaní petícií doručených Národnej rade Slovenskej republiky, jej výborom, predsedovi a</w:t>
      </w:r>
      <w:r>
        <w:rPr>
          <w:rStyle w:val="PlaceholderText"/>
          <w:rFonts w:cs="Times New Roman"/>
          <w:color w:val="000000"/>
        </w:rPr>
        <w:t> </w:t>
      </w:r>
      <w:r>
        <w:rPr>
          <w:rStyle w:val="PlaceholderText"/>
          <w:rFonts w:cs="Times New Roman"/>
          <w:color w:val="000000"/>
        </w:rPr>
        <w:t>podpredsedom upravuje osobitná právna úprava obsiahnutá v</w:t>
      </w:r>
      <w:r>
        <w:rPr>
          <w:rStyle w:val="PlaceholderText"/>
          <w:rFonts w:cs="Times New Roman"/>
          <w:color w:val="000000"/>
        </w:rPr>
        <w:t> </w:t>
      </w:r>
      <w:r>
        <w:rPr>
          <w:rStyle w:val="PlaceholderText"/>
          <w:rFonts w:cs="Times New Roman"/>
          <w:color w:val="000000"/>
        </w:rPr>
        <w:t>ustanoveniach § 133, § 134 a § 147 zákona Národnej rady Slovenskej republiky č. 350/1996 Z. z., ktorá má vo vzťahu k</w:t>
      </w:r>
      <w:r>
        <w:rPr>
          <w:rStyle w:val="PlaceholderText"/>
          <w:rFonts w:cs="Times New Roman"/>
          <w:color w:val="000000"/>
        </w:rPr>
        <w:t> </w:t>
      </w:r>
      <w:r>
        <w:rPr>
          <w:rStyle w:val="PlaceholderText"/>
          <w:rFonts w:cs="Times New Roman"/>
          <w:color w:val="000000"/>
        </w:rPr>
        <w:t>ustanoveniam zákona o</w:t>
      </w:r>
      <w:r>
        <w:rPr>
          <w:rStyle w:val="PlaceholderText"/>
          <w:rFonts w:cs="Times New Roman"/>
          <w:color w:val="000000"/>
        </w:rPr>
        <w:t> </w:t>
      </w:r>
      <w:r>
        <w:rPr>
          <w:rStyle w:val="PlaceholderText"/>
          <w:rFonts w:cs="Times New Roman"/>
          <w:color w:val="000000"/>
        </w:rPr>
        <w:t>petičnom práve povahu lex specialis. Špeciálna právna úprava petičného práva, týkajúceho sa iniciovania referenda je obsiahnutá v</w:t>
      </w:r>
      <w:r>
        <w:rPr>
          <w:rStyle w:val="PlaceholderText"/>
          <w:rFonts w:cs="Times New Roman"/>
          <w:color w:val="000000"/>
        </w:rPr>
        <w:t> </w:t>
      </w:r>
      <w:r>
        <w:rPr>
          <w:rStyle w:val="PlaceholderText"/>
          <w:rFonts w:cs="Times New Roman"/>
          <w:color w:val="000000"/>
        </w:rPr>
        <w:t>zákone Národnej rady Slovenskej republiky č. 564/1992 Zb. o</w:t>
      </w:r>
      <w:r>
        <w:rPr>
          <w:rStyle w:val="PlaceholderText"/>
          <w:rFonts w:cs="Times New Roman"/>
          <w:color w:val="000000"/>
        </w:rPr>
        <w:t> </w:t>
      </w:r>
      <w:r>
        <w:rPr>
          <w:rStyle w:val="PlaceholderText"/>
          <w:rFonts w:cs="Times New Roman"/>
          <w:color w:val="000000"/>
        </w:rPr>
        <w:t>spôsobe vykonania referenda v</w:t>
      </w:r>
      <w:r>
        <w:rPr>
          <w:rStyle w:val="PlaceholderText"/>
          <w:rFonts w:cs="Times New Roman"/>
          <w:color w:val="000000"/>
        </w:rPr>
        <w:t> </w:t>
      </w:r>
      <w:r>
        <w:rPr>
          <w:rStyle w:val="PlaceholderText"/>
          <w:rFonts w:cs="Times New Roman"/>
          <w:color w:val="000000"/>
        </w:rPr>
        <w:t>znení neskorších predpisov. Osobitná právna úprava petícií v</w:t>
      </w:r>
      <w:r>
        <w:rPr>
          <w:rStyle w:val="PlaceholderText"/>
          <w:rFonts w:cs="Times New Roman"/>
          <w:color w:val="000000"/>
        </w:rPr>
        <w:t> </w:t>
      </w:r>
      <w:r>
        <w:rPr>
          <w:rStyle w:val="PlaceholderText"/>
          <w:rFonts w:cs="Times New Roman"/>
          <w:color w:val="000000"/>
        </w:rPr>
        <w:t>súvislosti s</w:t>
      </w:r>
      <w:r>
        <w:rPr>
          <w:rStyle w:val="PlaceholderText"/>
          <w:rFonts w:cs="Times New Roman"/>
          <w:color w:val="000000"/>
        </w:rPr>
        <w:t> </w:t>
      </w:r>
      <w:r>
        <w:rPr>
          <w:rStyle w:val="PlaceholderText"/>
          <w:rFonts w:cs="Times New Roman"/>
          <w:color w:val="000000"/>
        </w:rPr>
        <w:t>výkonom samosprávy je upravená napríklad v</w:t>
      </w:r>
      <w:r>
        <w:rPr>
          <w:rStyle w:val="PlaceholderText"/>
          <w:rFonts w:cs="Times New Roman"/>
          <w:color w:val="000000"/>
        </w:rPr>
        <w:t> </w:t>
      </w:r>
      <w:r>
        <w:rPr>
          <w:rStyle w:val="PlaceholderText"/>
          <w:rFonts w:cs="Times New Roman"/>
          <w:color w:val="000000"/>
        </w:rPr>
        <w:t>zákone Slovenskej národnej rady č. 369/1990 Zb. o</w:t>
      </w:r>
      <w:r>
        <w:rPr>
          <w:rStyle w:val="PlaceholderText"/>
          <w:rFonts w:cs="Times New Roman"/>
          <w:color w:val="000000"/>
        </w:rPr>
        <w:t> </w:t>
      </w:r>
      <w:r>
        <w:rPr>
          <w:rStyle w:val="PlaceholderText"/>
          <w:rFonts w:cs="Times New Roman"/>
          <w:color w:val="000000"/>
        </w:rPr>
        <w:t>obecnom zriadení v</w:t>
      </w:r>
      <w:r>
        <w:rPr>
          <w:rStyle w:val="PlaceholderText"/>
          <w:rFonts w:cs="Times New Roman"/>
          <w:color w:val="000000"/>
        </w:rPr>
        <w:t> </w:t>
      </w:r>
      <w:r>
        <w:rPr>
          <w:rStyle w:val="PlaceholderText"/>
          <w:rFonts w:cs="Times New Roman"/>
          <w:color w:val="000000"/>
        </w:rPr>
        <w:t>znení neskorších predpisov a</w:t>
      </w:r>
      <w:r>
        <w:rPr>
          <w:rStyle w:val="PlaceholderText"/>
          <w:rFonts w:cs="Times New Roman"/>
          <w:color w:val="000000"/>
        </w:rPr>
        <w:t> </w:t>
      </w:r>
      <w:r>
        <w:rPr>
          <w:rStyle w:val="PlaceholderText"/>
          <w:rFonts w:cs="Times New Roman"/>
          <w:color w:val="000000"/>
        </w:rPr>
        <w:t>tiež v</w:t>
      </w:r>
      <w:r>
        <w:rPr>
          <w:rStyle w:val="PlaceholderText"/>
          <w:rFonts w:cs="Times New Roman"/>
          <w:color w:val="000000"/>
        </w:rPr>
        <w:t> </w:t>
      </w:r>
      <w:r>
        <w:rPr>
          <w:rStyle w:val="PlaceholderText"/>
          <w:rFonts w:cs="Times New Roman"/>
          <w:color w:val="000000"/>
        </w:rPr>
        <w:t>zákone Slovenskej národnej rady č. 346/1990 Zb. o</w:t>
      </w:r>
      <w:r>
        <w:rPr>
          <w:rStyle w:val="PlaceholderText"/>
          <w:rFonts w:cs="Times New Roman"/>
          <w:color w:val="000000"/>
        </w:rPr>
        <w:t> </w:t>
      </w:r>
      <w:r>
        <w:rPr>
          <w:rStyle w:val="PlaceholderText"/>
          <w:rFonts w:cs="Times New Roman"/>
          <w:color w:val="000000"/>
        </w:rPr>
        <w:t>voľbách do samosprávy obcí v</w:t>
      </w:r>
      <w:r>
        <w:rPr>
          <w:rStyle w:val="PlaceholderText"/>
          <w:rFonts w:cs="Times New Roman"/>
          <w:color w:val="000000"/>
        </w:rPr>
        <w:t> </w:t>
      </w:r>
      <w:r>
        <w:rPr>
          <w:rStyle w:val="PlaceholderText"/>
          <w:rFonts w:cs="Times New Roman"/>
          <w:color w:val="000000"/>
        </w:rPr>
        <w:t>znení neskorších predpisov.</w:t>
      </w:r>
    </w:p>
    <w:p w:rsidR="00C0489E">
      <w:pPr>
        <w:spacing w:before="0" w:beforeAutospacing="0" w:after="200" w:afterAutospacing="0"/>
        <w:ind w:firstLine="708"/>
        <w:jc w:val="both"/>
        <w:rPr>
          <w:rStyle w:val="PlaceholderText"/>
          <w:rFonts w:cs="Times New Roman"/>
          <w:color w:val="000000"/>
        </w:rPr>
      </w:pPr>
      <w:r>
        <w:rPr>
          <w:rStyle w:val="PlaceholderText"/>
          <w:rFonts w:cs="Times New Roman"/>
          <w:color w:val="000000"/>
        </w:rPr>
        <w:t>Novela zákona o</w:t>
      </w:r>
      <w:r>
        <w:rPr>
          <w:rStyle w:val="PlaceholderText"/>
          <w:rFonts w:cs="Times New Roman"/>
          <w:color w:val="000000"/>
        </w:rPr>
        <w:t> </w:t>
      </w:r>
      <w:r>
        <w:rPr>
          <w:rStyle w:val="PlaceholderText"/>
          <w:rFonts w:cs="Times New Roman"/>
          <w:color w:val="000000"/>
        </w:rPr>
        <w:t>petičnom práve sa predkladá v</w:t>
      </w:r>
      <w:r>
        <w:rPr>
          <w:rStyle w:val="PlaceholderText"/>
          <w:rFonts w:cs="Times New Roman"/>
          <w:color w:val="000000"/>
        </w:rPr>
        <w:t> </w:t>
      </w:r>
      <w:r>
        <w:rPr>
          <w:rStyle w:val="PlaceholderText"/>
          <w:rFonts w:cs="Times New Roman"/>
          <w:color w:val="000000"/>
        </w:rPr>
        <w:t>súvislosti s</w:t>
      </w:r>
      <w:r>
        <w:rPr>
          <w:rStyle w:val="PlaceholderText"/>
          <w:rFonts w:cs="Times New Roman"/>
          <w:color w:val="000000"/>
        </w:rPr>
        <w:t> </w:t>
      </w:r>
      <w:r>
        <w:rPr>
          <w:rStyle w:val="PlaceholderText"/>
          <w:rFonts w:cs="Times New Roman"/>
          <w:color w:val="000000"/>
        </w:rPr>
        <w:t>poznatkami aplikačnej praxe a</w:t>
      </w:r>
      <w:r>
        <w:rPr>
          <w:rStyle w:val="PlaceholderText"/>
          <w:rFonts w:cs="Times New Roman"/>
          <w:color w:val="000000"/>
        </w:rPr>
        <w:t> </w:t>
      </w:r>
      <w:r>
        <w:rPr>
          <w:rStyle w:val="PlaceholderText"/>
          <w:rFonts w:cs="Times New Roman"/>
          <w:color w:val="000000"/>
        </w:rPr>
        <w:t>v</w:t>
      </w:r>
      <w:r>
        <w:rPr>
          <w:rStyle w:val="PlaceholderText"/>
          <w:rFonts w:cs="Times New Roman"/>
          <w:color w:val="000000"/>
        </w:rPr>
        <w:t> </w:t>
      </w:r>
      <w:r>
        <w:rPr>
          <w:rStyle w:val="PlaceholderText"/>
          <w:rFonts w:cs="Times New Roman"/>
          <w:color w:val="000000"/>
        </w:rPr>
        <w:t>nadväznosti na niektoré zmeny v</w:t>
      </w:r>
      <w:r>
        <w:rPr>
          <w:rStyle w:val="PlaceholderText"/>
          <w:rFonts w:cs="Times New Roman"/>
          <w:color w:val="000000"/>
        </w:rPr>
        <w:t> </w:t>
      </w:r>
      <w:r>
        <w:rPr>
          <w:rStyle w:val="PlaceholderText"/>
          <w:rFonts w:cs="Times New Roman"/>
          <w:color w:val="000000"/>
        </w:rPr>
        <w:t xml:space="preserve">právnom poriadku Slovenskej republiky. </w:t>
      </w:r>
    </w:p>
    <w:p w:rsidR="00C0489E">
      <w:pPr>
        <w:spacing w:before="0" w:beforeAutospacing="0" w:after="200" w:afterAutospacing="0"/>
        <w:ind w:firstLine="708"/>
        <w:jc w:val="both"/>
        <w:rPr>
          <w:rStyle w:val="PlaceholderText"/>
          <w:rFonts w:cs="Times New Roman"/>
          <w:color w:val="000000"/>
        </w:rPr>
      </w:pPr>
      <w:r>
        <w:rPr>
          <w:rStyle w:val="PlaceholderText"/>
          <w:rFonts w:cs="Times New Roman"/>
          <w:color w:val="000000"/>
        </w:rPr>
        <w:t>Predložený návrh zákona je v</w:t>
      </w:r>
      <w:r>
        <w:rPr>
          <w:rStyle w:val="PlaceholderText"/>
          <w:rFonts w:cs="Times New Roman"/>
          <w:color w:val="000000"/>
        </w:rPr>
        <w:t> </w:t>
      </w:r>
      <w:r>
        <w:rPr>
          <w:rStyle w:val="PlaceholderText"/>
          <w:rFonts w:cs="Times New Roman"/>
          <w:color w:val="000000"/>
        </w:rPr>
        <w:t>súlade s</w:t>
      </w:r>
      <w:r>
        <w:rPr>
          <w:rStyle w:val="PlaceholderText"/>
          <w:rFonts w:cs="Times New Roman"/>
          <w:color w:val="000000"/>
        </w:rPr>
        <w:t> </w:t>
      </w:r>
      <w:r>
        <w:rPr>
          <w:rStyle w:val="PlaceholderText"/>
          <w:rFonts w:cs="Times New Roman"/>
          <w:color w:val="000000"/>
        </w:rPr>
        <w:t>Ústavou Slovenskej republiky, všeobecne záväznými právnymi predpismi, s</w:t>
      </w:r>
      <w:r>
        <w:rPr>
          <w:rStyle w:val="PlaceholderText"/>
          <w:rFonts w:cs="Times New Roman"/>
          <w:color w:val="000000"/>
        </w:rPr>
        <w:t> </w:t>
      </w:r>
      <w:r>
        <w:rPr>
          <w:rStyle w:val="PlaceholderText"/>
          <w:rFonts w:cs="Times New Roman"/>
          <w:color w:val="000000"/>
        </w:rPr>
        <w:t>medzinárodnými zmluvami, ktorými je Slovenská republika viazaná, ako aj s</w:t>
      </w:r>
      <w:r>
        <w:rPr>
          <w:rStyle w:val="PlaceholderText"/>
          <w:rFonts w:cs="Times New Roman"/>
          <w:color w:val="000000"/>
        </w:rPr>
        <w:t> </w:t>
      </w:r>
      <w:r>
        <w:rPr>
          <w:rStyle w:val="PlaceholderText"/>
          <w:rFonts w:cs="Times New Roman"/>
          <w:color w:val="000000"/>
        </w:rPr>
        <w:t>právom Európskej únie.</w:t>
      </w:r>
    </w:p>
    <w:p w:rsidR="00C0489E">
      <w:pPr>
        <w:spacing w:before="0" w:beforeAutospacing="0" w:after="200" w:afterAutospacing="0"/>
        <w:ind w:firstLine="708"/>
        <w:jc w:val="both"/>
        <w:rPr>
          <w:rStyle w:val="PlaceholderText"/>
          <w:rFonts w:cs="Times New Roman"/>
          <w:color w:val="000000"/>
        </w:rPr>
      </w:pPr>
      <w:r>
        <w:rPr>
          <w:rStyle w:val="PlaceholderText"/>
          <w:rFonts w:cs="Times New Roman"/>
          <w:color w:val="000000"/>
        </w:rPr>
        <w:t>Návrh zákona nebude mať vplyvy na schválené rozpočtové limity, z dôvodu, že technické úpravy ústredného portálu verejnej správy</w:t>
      </w:r>
      <w:r>
        <w:rPr>
          <w:rStyle w:val="PlaceholderText"/>
          <w:rFonts w:cs="Times New Roman"/>
          <w:color w:val="000000"/>
        </w:rPr>
        <w:t> </w:t>
      </w:r>
      <w:r>
        <w:rPr>
          <w:rStyle w:val="PlaceholderText"/>
          <w:rFonts w:cs="Times New Roman"/>
          <w:color w:val="000000"/>
        </w:rPr>
        <w:t>sú realizované v rámci schváleného projektu implementovaného Úradom vlády SR v tomto roku v rámci Operačného programu Informatizácia spoločnosti "E-demokracia a otvorená vláda". Návrh zákona nebude mať vplyv na zamestnanosť, hospodárenie podnikateľskej sféry a</w:t>
      </w:r>
      <w:r>
        <w:rPr>
          <w:rStyle w:val="PlaceholderText"/>
          <w:rFonts w:cs="Times New Roman"/>
          <w:color w:val="000000"/>
        </w:rPr>
        <w:t> </w:t>
      </w:r>
      <w:r>
        <w:rPr>
          <w:rStyle w:val="PlaceholderText"/>
          <w:rFonts w:cs="Times New Roman"/>
          <w:color w:val="000000"/>
        </w:rPr>
        <w:t>iných právnických osôb, a</w:t>
      </w:r>
      <w:r>
        <w:rPr>
          <w:rStyle w:val="PlaceholderText"/>
          <w:rFonts w:cs="Times New Roman"/>
          <w:color w:val="000000"/>
        </w:rPr>
        <w:t> </w:t>
      </w:r>
      <w:r>
        <w:rPr>
          <w:rStyle w:val="PlaceholderText"/>
          <w:rFonts w:cs="Times New Roman"/>
          <w:color w:val="000000"/>
        </w:rPr>
        <w:t>ani na životné prostredie. Návrh obsahuje opatrenia s</w:t>
      </w:r>
      <w:r>
        <w:rPr>
          <w:rStyle w:val="PlaceholderText"/>
          <w:rFonts w:cs="Times New Roman"/>
          <w:color w:val="000000"/>
        </w:rPr>
        <w:t> </w:t>
      </w:r>
      <w:r>
        <w:rPr>
          <w:rStyle w:val="PlaceholderText"/>
          <w:rFonts w:cs="Times New Roman"/>
          <w:color w:val="000000"/>
        </w:rPr>
        <w:t>pozitívnym vplyvom na informatizáciu spoločnosti a</w:t>
      </w:r>
      <w:r>
        <w:rPr>
          <w:rStyle w:val="PlaceholderText"/>
          <w:rFonts w:cs="Times New Roman"/>
          <w:color w:val="000000"/>
        </w:rPr>
        <w:t> </w:t>
      </w:r>
      <w:r>
        <w:rPr>
          <w:rStyle w:val="PlaceholderText"/>
          <w:rFonts w:cs="Times New Roman"/>
          <w:color w:val="000000"/>
        </w:rPr>
        <w:t>s pozitívnym vplyvom na prístup k právam u jednotlivých ovplyvnených skupín obyvateľstva.</w:t>
      </w:r>
    </w:p>
    <w:p w:rsidR="00C0489E">
      <w:pPr>
        <w:spacing w:before="0" w:beforeAutospacing="0" w:after="0" w:afterAutospacing="0"/>
        <w:ind w:firstLine="708"/>
        <w:jc w:val="both"/>
        <w:rPr>
          <w:rStyle w:val="PlaceholderText"/>
          <w:rFonts w:cs="Calibri"/>
          <w:color w:val="000000"/>
        </w:rPr>
      </w:pPr>
    </w:p>
    <w:p w:rsidR="00C0489E">
      <w:pPr>
        <w:spacing w:after="280" w:afterAutospacing="1"/>
        <w:rPr>
          <w:rStyle w:val="PlaceholderText"/>
          <w:rFonts w:cs="Calibri"/>
          <w:color w:val="000000"/>
        </w:rPr>
      </w:pPr>
      <w:r>
        <w:rPr>
          <w:rStyle w:val="PlaceholderText"/>
          <w:rFonts w:cs="Calibri"/>
          <w:color w:val="000000"/>
        </w:rPr>
        <w:t> </w:t>
      </w:r>
    </w:p>
    <w:sectPr>
      <w:pgSz w:w="12240" w:h="15840"/>
      <w:pgMar w:top="1440" w:right="1440" w:bottom="1440" w:left="1440" w:header="708" w:footer="708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8B25A6"/>
    <w:rsid w:val="00A64D2D"/>
    <w:rsid w:val="00C0489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5A6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rFonts w:ascii="Times New Roman" w:hAnsi="Times New Roman"/>
      <w:sz w:val="24"/>
      <w:szCs w:val="24"/>
      <w:rtl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character" w:styleId="PlaceholderText">
    <w:name w:val="Placeholder Text"/>
    <w:basedOn w:val="DefaultParagraphFont"/>
    <w:uiPriority w:val="99"/>
    <w:semiHidden/>
    <w:rsid w:val="008B25A6"/>
    <w:rPr>
      <w:rFonts w:ascii="Times New Roman" w:hAnsi="Times New Roman"/>
      <w:color w:val="808080"/>
      <w:rtl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5A6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25A6"/>
    <w:rPr>
      <w:rFonts w:ascii="Tahoma" w:hAnsi="Tahoma" w:cs="Tahoma"/>
      <w:sz w:val="16"/>
      <w:szCs w:val="16"/>
      <w:rtl w:val="0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6</Words>
  <Characters>64</Characters>
  <Application>Microsoft Office Word</Application>
  <DocSecurity>0</DocSecurity>
  <Lines>0</Lines>
  <Paragraphs>0</Paragraphs>
  <ScaleCrop>false</ScaleCrop>
  <Company>Abyss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koki</cp:lastModifiedBy>
  <cp:revision>3</cp:revision>
  <dcterms:created xsi:type="dcterms:W3CDTF">2007-05-29T20:23:00Z</dcterms:created>
  <dcterms:modified xsi:type="dcterms:W3CDTF">2007-05-29T20:48:00Z</dcterms:modified>
</cp:coreProperties>
</file>