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7722C" w:rsidRPr="000922BE" w:rsidP="00827A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922BE">
              <w:rPr>
                <w:rFonts w:ascii="Times New Roman" w:hAnsi="Times New Roman"/>
                <w:b/>
                <w:bCs/>
              </w:rPr>
              <w:t>NÁROD</w:t>
            </w:r>
            <w:r w:rsidRPr="000922BE" w:rsidR="00827A42">
              <w:rPr>
                <w:rFonts w:ascii="Times New Roman" w:hAnsi="Times New Roman"/>
                <w:b/>
                <w:bCs/>
              </w:rPr>
              <w:t>N</w:t>
            </w:r>
            <w:r w:rsidRPr="000922BE">
              <w:rPr>
                <w:rFonts w:ascii="Times New Roman" w:hAnsi="Times New Roman"/>
                <w:b/>
                <w:bCs/>
              </w:rPr>
              <w:t>Á</w:t>
            </w:r>
            <w:r w:rsidRPr="000922BE" w:rsidR="00827A42">
              <w:rPr>
                <w:rFonts w:ascii="Times New Roman" w:hAnsi="Times New Roman"/>
                <w:b/>
                <w:bCs/>
              </w:rPr>
              <w:t xml:space="preserve">    </w:t>
            </w:r>
            <w:r w:rsidRPr="000922BE">
              <w:rPr>
                <w:rFonts w:ascii="Times New Roman" w:hAnsi="Times New Roman"/>
                <w:b/>
                <w:bCs/>
              </w:rPr>
              <w:t>RADA</w:t>
            </w:r>
            <w:r w:rsidRPr="000922BE" w:rsidR="00827A42">
              <w:rPr>
                <w:rFonts w:ascii="Times New Roman" w:hAnsi="Times New Roman"/>
                <w:b/>
                <w:bCs/>
              </w:rPr>
              <w:t xml:space="preserve">   </w:t>
            </w:r>
            <w:r w:rsidRPr="000922BE"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0922BE">
              <w:rPr>
                <w:rFonts w:ascii="Times New Roman" w:hAnsi="Times New Roman"/>
                <w:b/>
                <w:bCs/>
              </w:rPr>
              <w:t>SLOVENSKEJ</w:t>
            </w:r>
            <w:r w:rsidRPr="000922BE"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0922BE" w:rsidR="00827A42">
              <w:rPr>
                <w:rFonts w:ascii="Times New Roman" w:hAnsi="Times New Roman"/>
                <w:b/>
                <w:bCs/>
              </w:rPr>
              <w:t xml:space="preserve">   </w:t>
            </w:r>
            <w:r w:rsidRPr="000922BE">
              <w:rPr>
                <w:rFonts w:ascii="Times New Roman" w:hAnsi="Times New Roman"/>
                <w:b/>
                <w:bCs/>
              </w:rPr>
              <w:t>REPUBLIKY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7722C" w:rsidRPr="000922B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722C" w:rsidRPr="000922B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922BE">
              <w:rPr>
                <w:rFonts w:ascii="Times New Roman" w:hAnsi="Times New Roman"/>
                <w:b/>
                <w:bCs/>
              </w:rPr>
              <w:t>VI. volebné obdobie</w:t>
            </w:r>
          </w:p>
        </w:tc>
      </w:tr>
    </w:tbl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ind w:left="4956" w:firstLine="708"/>
        <w:jc w:val="center"/>
        <w:rPr>
          <w:rFonts w:ascii="Times New Roman" w:hAnsi="Times New Roman"/>
        </w:rPr>
      </w:pPr>
      <w:r w:rsidRPr="000922BE">
        <w:rPr>
          <w:rFonts w:ascii="Times New Roman" w:hAnsi="Times New Roman"/>
        </w:rPr>
        <w:t>Číslo:.......................</w:t>
      </w:r>
    </w:p>
    <w:p w:rsidR="00A7722C" w:rsidRPr="000922BE" w:rsidP="00A7722C">
      <w:pPr>
        <w:bidi w:val="0"/>
        <w:jc w:val="right"/>
        <w:rPr>
          <w:rFonts w:ascii="Times New Roman" w:hAnsi="Times New Roman"/>
        </w:rPr>
      </w:pPr>
    </w:p>
    <w:p w:rsidR="00A7722C" w:rsidRPr="000922BE" w:rsidP="00A7722C">
      <w:pPr>
        <w:bidi w:val="0"/>
        <w:jc w:val="right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922BE">
        <w:rPr>
          <w:rFonts w:ascii="Times New Roman" w:hAnsi="Times New Roman"/>
          <w:b/>
          <w:bCs/>
          <w:sz w:val="32"/>
          <w:szCs w:val="32"/>
        </w:rPr>
        <w:t>N á v r h</w:t>
      </w: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  <w:r w:rsidRPr="000922BE">
        <w:rPr>
          <w:rFonts w:ascii="Times New Roman" w:hAnsi="Times New Roman"/>
        </w:rPr>
        <w:t>poslanca Národnej rady Slovenskej republiky</w:t>
      </w: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  <w:r w:rsidRPr="000922BE">
        <w:rPr>
          <w:rFonts w:ascii="Times New Roman" w:hAnsi="Times New Roman"/>
        </w:rPr>
        <w:t>Petra Osuského</w:t>
      </w: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922BE">
        <w:rPr>
          <w:rFonts w:ascii="Times New Roman" w:hAnsi="Times New Roman"/>
          <w:b/>
          <w:bCs/>
          <w:sz w:val="32"/>
          <w:szCs w:val="32"/>
        </w:rPr>
        <w:t>n a</w:t>
      </w:r>
      <w:r w:rsidRPr="000922BE" w:rsidR="003A56D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922BE" w:rsidR="0033615D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Pr="000922BE">
        <w:rPr>
          <w:rFonts w:ascii="Times New Roman" w:hAnsi="Times New Roman"/>
          <w:b/>
          <w:bCs/>
          <w:sz w:val="32"/>
          <w:szCs w:val="32"/>
        </w:rPr>
        <w:t>v y d a n i e</w:t>
      </w:r>
    </w:p>
    <w:p w:rsidR="00A7722C" w:rsidRPr="000922BE" w:rsidP="00A7722C">
      <w:pPr>
        <w:bidi w:val="0"/>
        <w:rPr>
          <w:rFonts w:ascii="Times New Roman" w:hAnsi="Times New Roman"/>
        </w:rPr>
      </w:pPr>
    </w:p>
    <w:p w:rsidR="007A0B66" w:rsidP="00304C3E">
      <w:pPr>
        <w:bidi w:val="0"/>
        <w:jc w:val="center"/>
        <w:rPr>
          <w:rFonts w:ascii="Times New Roman" w:hAnsi="Times New Roman"/>
        </w:rPr>
      </w:pPr>
      <w:r w:rsidRPr="000922BE" w:rsidR="00A7722C">
        <w:rPr>
          <w:rFonts w:ascii="Times New Roman" w:hAnsi="Times New Roman"/>
        </w:rPr>
        <w:t xml:space="preserve">zákona, </w:t>
      </w:r>
      <w:r w:rsidRPr="000922BE" w:rsidR="00675E8E">
        <w:rPr>
          <w:rFonts w:ascii="Times New Roman" w:hAnsi="Times New Roman"/>
        </w:rPr>
        <w:t xml:space="preserve">ktorým sa </w:t>
      </w:r>
      <w:r w:rsidR="00304C3E">
        <w:rPr>
          <w:rFonts w:ascii="Times New Roman" w:hAnsi="Times New Roman"/>
        </w:rPr>
        <w:t>dopĺňa</w:t>
      </w:r>
      <w:r w:rsidRPr="000922BE" w:rsidR="00675E8E">
        <w:rPr>
          <w:rFonts w:ascii="Times New Roman" w:hAnsi="Times New Roman"/>
        </w:rPr>
        <w:t xml:space="preserve"> </w:t>
      </w:r>
      <w:r w:rsidRPr="000922BE" w:rsidR="00827A42">
        <w:rPr>
          <w:rFonts w:ascii="Times New Roman" w:hAnsi="Times New Roman"/>
        </w:rPr>
        <w:t xml:space="preserve">zákon </w:t>
      </w:r>
      <w:r w:rsidR="00304C3E">
        <w:rPr>
          <w:rFonts w:ascii="Times New Roman" w:hAnsi="Times New Roman"/>
        </w:rPr>
        <w:t>č. 85/2005 Z. z.</w:t>
      </w:r>
      <w:r w:rsidR="00304C3E">
        <w:rPr>
          <w:rFonts w:ascii="Times New Roman" w:hAnsi="Times New Roman"/>
        </w:rPr>
        <w:t xml:space="preserve"> </w:t>
      </w:r>
      <w:r w:rsidR="00304C3E">
        <w:rPr>
          <w:rFonts w:ascii="Times New Roman" w:hAnsi="Times New Roman"/>
        </w:rPr>
        <w:t>o politických stranách a politických hnutiach</w:t>
      </w:r>
    </w:p>
    <w:p w:rsidR="00827A42" w:rsidRPr="000922BE" w:rsidP="00A7722C">
      <w:pPr>
        <w:bidi w:val="0"/>
        <w:jc w:val="center"/>
        <w:rPr>
          <w:rFonts w:ascii="Times New Roman" w:hAnsi="Times New Roman"/>
        </w:rPr>
      </w:pPr>
      <w:r w:rsidRPr="000922BE">
        <w:rPr>
          <w:rFonts w:ascii="Times New Roman" w:hAnsi="Times New Roman"/>
        </w:rPr>
        <w:t>v znení neskorších prepisov</w:t>
      </w: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</w:p>
    <w:p w:rsidR="00A7722C" w:rsidRPr="000922BE" w:rsidP="00A7722C">
      <w:pPr>
        <w:pBdr>
          <w:bottom w:val="single" w:sz="4" w:space="1" w:color="auto"/>
        </w:pBd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  <w:r w:rsidRPr="000922BE" w:rsidR="00B749D6">
        <w:rPr>
          <w:rFonts w:ascii="Times New Roman" w:hAnsi="Times New Roman"/>
          <w:u w:val="single"/>
        </w:rPr>
        <w:t>Predkladá</w:t>
      </w:r>
      <w:r w:rsidRPr="000922BE">
        <w:rPr>
          <w:rFonts w:ascii="Times New Roman" w:hAnsi="Times New Roman"/>
          <w:u w:val="single"/>
        </w:rPr>
        <w:t>:</w:t>
      </w:r>
      <w:r w:rsidRPr="000922BE">
        <w:rPr>
          <w:rFonts w:ascii="Times New Roman" w:hAnsi="Times New Roman"/>
        </w:rPr>
        <w:tab/>
        <w:tab/>
        <w:tab/>
        <w:tab/>
        <w:tab/>
        <w:tab/>
      </w:r>
      <w:r w:rsidRPr="000922BE">
        <w:rPr>
          <w:rFonts w:ascii="Times New Roman" w:hAnsi="Times New Roman"/>
          <w:u w:val="single"/>
        </w:rPr>
        <w:t>Návrh na uznesenie:</w:t>
      </w: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  <w:sectPr w:rsidSect="00EC6B40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EB1B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  <w:r w:rsidRPr="000922BE">
        <w:rPr>
          <w:rFonts w:ascii="Times New Roman" w:hAnsi="Times New Roman"/>
        </w:rPr>
        <w:t>Peter Osuský</w:t>
      </w:r>
      <w:r w:rsidRPr="000922BE" w:rsidR="003A56D4">
        <w:rPr>
          <w:rFonts w:ascii="Times New Roman" w:hAnsi="Times New Roman"/>
        </w:rPr>
        <w:t xml:space="preserve"> </w:t>
      </w:r>
    </w:p>
    <w:p w:rsidR="00A7722C" w:rsidRPr="000922BE" w:rsidP="00A7722C">
      <w:pPr>
        <w:bidi w:val="0"/>
        <w:rPr>
          <w:rFonts w:ascii="Times New Roman" w:hAnsi="Times New Roman"/>
        </w:rPr>
      </w:pPr>
    </w:p>
    <w:p w:rsidR="00EB1B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675E8E" w:rsidRPr="000922BE" w:rsidP="00A7722C">
      <w:pPr>
        <w:bidi w:val="0"/>
        <w:rPr>
          <w:rFonts w:ascii="Times New Roman" w:hAnsi="Times New Roman"/>
        </w:rPr>
      </w:pPr>
    </w:p>
    <w:p w:rsidR="00675E8E" w:rsidRPr="000922BE" w:rsidP="00A7722C">
      <w:pPr>
        <w:bidi w:val="0"/>
        <w:rPr>
          <w:rFonts w:ascii="Times New Roman" w:hAnsi="Times New Roman"/>
        </w:rPr>
      </w:pPr>
    </w:p>
    <w:p w:rsidR="00675E8E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</w:p>
    <w:p w:rsidR="00A7722C" w:rsidRPr="000922BE" w:rsidP="00A7722C">
      <w:pPr>
        <w:bidi w:val="0"/>
        <w:rPr>
          <w:rFonts w:ascii="Times New Roman" w:hAnsi="Times New Roman"/>
        </w:rPr>
      </w:pPr>
      <w:r w:rsidRPr="000922BE">
        <w:rPr>
          <w:rFonts w:ascii="Times New Roman" w:hAnsi="Times New Roman"/>
        </w:rPr>
        <w:t>Národná rada Slovenskej republiky</w:t>
      </w:r>
    </w:p>
    <w:p w:rsidR="00A7722C" w:rsidRPr="000922BE" w:rsidP="00A7722C">
      <w:pPr>
        <w:bidi w:val="0"/>
        <w:rPr>
          <w:rFonts w:ascii="Times New Roman" w:hAnsi="Times New Roman"/>
          <w:b/>
          <w:bCs/>
        </w:rPr>
      </w:pPr>
      <w:r w:rsidRPr="000922BE">
        <w:rPr>
          <w:rFonts w:ascii="Times New Roman" w:hAnsi="Times New Roman"/>
          <w:b/>
          <w:bCs/>
        </w:rPr>
        <w:t>s c h v a ľ u j e</w:t>
      </w:r>
    </w:p>
    <w:p w:rsidR="00A7722C" w:rsidRPr="000922BE" w:rsidP="007A0B66">
      <w:pPr>
        <w:bidi w:val="0"/>
        <w:rPr>
          <w:rFonts w:ascii="Times New Roman" w:hAnsi="Times New Roman"/>
          <w:sz w:val="20"/>
          <w:szCs w:val="20"/>
        </w:rPr>
      </w:pPr>
      <w:r w:rsidRPr="000922BE">
        <w:rPr>
          <w:rFonts w:ascii="Times New Roman" w:hAnsi="Times New Roman"/>
        </w:rPr>
        <w:t xml:space="preserve">návrh poslanca Národnej rady Slovenskej republiky Petra Osuského na vydanie zákona, </w:t>
      </w:r>
      <w:r w:rsidR="007A0B66">
        <w:rPr>
          <w:rFonts w:ascii="Times New Roman" w:hAnsi="Times New Roman"/>
        </w:rPr>
        <w:t xml:space="preserve">ktorým sa </w:t>
      </w:r>
      <w:r w:rsidR="00304C3E">
        <w:rPr>
          <w:rFonts w:ascii="Times New Roman" w:hAnsi="Times New Roman"/>
        </w:rPr>
        <w:t>dopĺňa</w:t>
      </w:r>
      <w:r w:rsidR="007A0B66">
        <w:rPr>
          <w:rFonts w:ascii="Times New Roman" w:hAnsi="Times New Roman"/>
        </w:rPr>
        <w:t xml:space="preserve"> zákon </w:t>
      </w:r>
      <w:r w:rsidR="00304C3E">
        <w:rPr>
          <w:rFonts w:ascii="Times New Roman" w:hAnsi="Times New Roman"/>
        </w:rPr>
        <w:t>č. 85/2005 Z. z. o politických stranách a politických hnutiach</w:t>
      </w:r>
      <w:r w:rsidR="007A0B66">
        <w:rPr>
          <w:rFonts w:ascii="Times New Roman" w:hAnsi="Times New Roman"/>
        </w:rPr>
        <w:t xml:space="preserve"> v znení neskorších prepisov</w:t>
      </w:r>
    </w:p>
    <w:p w:rsidR="00A7722C" w:rsidRPr="000922BE" w:rsidP="00A7722C">
      <w:pPr>
        <w:bidi w:val="0"/>
        <w:rPr>
          <w:rFonts w:ascii="Times New Roman" w:hAnsi="Times New Roman"/>
          <w:sz w:val="20"/>
          <w:szCs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</w:p>
    <w:p w:rsidR="00B01B6B" w:rsidRPr="000922BE" w:rsidP="00A7722C">
      <w:pPr>
        <w:bidi w:val="0"/>
        <w:jc w:val="center"/>
        <w:rPr>
          <w:rFonts w:ascii="Times New Roman" w:hAnsi="Times New Roman"/>
        </w:rPr>
      </w:pPr>
    </w:p>
    <w:p w:rsidR="00B01B6B" w:rsidRPr="000922BE" w:rsidP="00A7722C">
      <w:pPr>
        <w:bidi w:val="0"/>
        <w:jc w:val="center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</w:rPr>
      </w:pPr>
    </w:p>
    <w:p w:rsidR="00A7722C" w:rsidRPr="000922BE" w:rsidP="00A7722C">
      <w:pPr>
        <w:bidi w:val="0"/>
        <w:jc w:val="center"/>
        <w:rPr>
          <w:rFonts w:ascii="Times New Roman" w:hAnsi="Times New Roman"/>
          <w:b/>
        </w:rPr>
      </w:pPr>
      <w:r w:rsidRPr="000922BE">
        <w:rPr>
          <w:rFonts w:ascii="Times New Roman" w:hAnsi="Times New Roman"/>
          <w:b/>
        </w:rPr>
        <w:t>BRATISLAVA 201</w:t>
      </w:r>
      <w:r w:rsidRPr="000922BE" w:rsidR="00675E8E">
        <w:rPr>
          <w:rFonts w:ascii="Times New Roman" w:hAnsi="Times New Roman"/>
          <w:b/>
        </w:rPr>
        <w:t>4</w:t>
      </w:r>
    </w:p>
    <w:p w:rsidR="00A7722C" w:rsidRPr="000922BE" w:rsidP="00A7722C">
      <w:pPr>
        <w:bidi w:val="0"/>
        <w:jc w:val="center"/>
        <w:rPr>
          <w:rFonts w:ascii="Times New Roman" w:hAnsi="Times New Roman"/>
          <w:sz w:val="22"/>
          <w:szCs w:val="22"/>
          <w:highlight w:val="yellow"/>
        </w:rPr>
      </w:pPr>
      <w:r w:rsidRPr="000922BE">
        <w:rPr>
          <w:rFonts w:ascii="Times New Roman" w:hAnsi="Times New Roman"/>
        </w:rPr>
        <w:br w:type="page"/>
      </w:r>
    </w:p>
    <w:p w:rsidR="00FC14AE" w:rsidRPr="000922BE" w:rsidP="002A640E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Pr="000922BE" w:rsidR="003F61DE">
        <w:rPr>
          <w:rFonts w:ascii="Times New Roman" w:hAnsi="Times New Roman" w:cs="Times New Roman"/>
          <w:sz w:val="28"/>
          <w:szCs w:val="28"/>
          <w:u w:val="none"/>
        </w:rPr>
        <w:t>N</w:t>
      </w:r>
      <w:r w:rsidRPr="000922BE">
        <w:rPr>
          <w:rFonts w:ascii="Times New Roman" w:hAnsi="Times New Roman" w:cs="Times New Roman"/>
          <w:sz w:val="28"/>
          <w:szCs w:val="28"/>
          <w:u w:val="none"/>
        </w:rPr>
        <w:t>ÁRODNÁ</w:t>
      </w:r>
      <w:r w:rsidRPr="000922BE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0922BE">
        <w:rPr>
          <w:rFonts w:ascii="Times New Roman" w:hAnsi="Times New Roman" w:cs="Times New Roman"/>
          <w:sz w:val="28"/>
          <w:szCs w:val="28"/>
          <w:u w:val="none"/>
        </w:rPr>
        <w:t>RADA</w:t>
      </w:r>
      <w:r w:rsidRPr="000922BE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0922BE">
        <w:rPr>
          <w:rFonts w:ascii="Times New Roman" w:hAnsi="Times New Roman" w:cs="Times New Roman"/>
          <w:sz w:val="28"/>
          <w:szCs w:val="28"/>
          <w:u w:val="none"/>
        </w:rPr>
        <w:t>SLOVENSKEJ</w:t>
      </w:r>
      <w:r w:rsidRPr="000922BE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0922BE">
        <w:rPr>
          <w:rFonts w:ascii="Times New Roman" w:hAnsi="Times New Roman" w:cs="Times New Roman"/>
          <w:sz w:val="28"/>
          <w:szCs w:val="28"/>
          <w:u w:val="none"/>
        </w:rPr>
        <w:t>REPUBLIKY</w:t>
      </w:r>
    </w:p>
    <w:p w:rsidR="00FC14AE" w:rsidRPr="000922B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0922B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922BE">
        <w:rPr>
          <w:rFonts w:ascii="Times New Roman" w:hAnsi="Times New Roman"/>
          <w:b/>
          <w:bCs/>
          <w:sz w:val="26"/>
          <w:szCs w:val="26"/>
        </w:rPr>
        <w:t>V</w:t>
      </w:r>
      <w:r w:rsidRPr="000922BE" w:rsidR="003738EB">
        <w:rPr>
          <w:rFonts w:ascii="Times New Roman" w:hAnsi="Times New Roman"/>
          <w:b/>
          <w:bCs/>
          <w:sz w:val="26"/>
          <w:szCs w:val="26"/>
        </w:rPr>
        <w:t>I</w:t>
      </w:r>
      <w:r w:rsidRPr="000922BE"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RPr="000922B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0922B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22BE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0922B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22BE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0922BE" w:rsidR="002B6F82">
        <w:rPr>
          <w:rFonts w:ascii="Times New Roman" w:hAnsi="Times New Roman"/>
          <w:b/>
          <w:bCs/>
          <w:sz w:val="28"/>
          <w:szCs w:val="28"/>
        </w:rPr>
        <w:t>1</w:t>
      </w:r>
      <w:r w:rsidRPr="000922BE" w:rsidR="00675E8E">
        <w:rPr>
          <w:rFonts w:ascii="Times New Roman" w:hAnsi="Times New Roman"/>
          <w:b/>
          <w:bCs/>
          <w:sz w:val="28"/>
          <w:szCs w:val="28"/>
        </w:rPr>
        <w:t>4</w:t>
      </w:r>
      <w:r w:rsidRPr="000922BE"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RPr="000922BE" w:rsidP="007A0B6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B66" w:rsidR="007A0B66">
        <w:rPr>
          <w:rFonts w:ascii="Times New Roman" w:hAnsi="Times New Roman"/>
          <w:b/>
          <w:bCs/>
          <w:sz w:val="28"/>
          <w:szCs w:val="28"/>
        </w:rPr>
        <w:t xml:space="preserve">ktorým sa </w:t>
      </w:r>
      <w:r w:rsidR="00304C3E">
        <w:rPr>
          <w:rFonts w:ascii="Times New Roman" w:hAnsi="Times New Roman"/>
          <w:b/>
          <w:bCs/>
          <w:sz w:val="28"/>
          <w:szCs w:val="28"/>
        </w:rPr>
        <w:t>dopĺňa</w:t>
      </w:r>
      <w:r w:rsidRPr="007A0B66" w:rsidR="007A0B66">
        <w:rPr>
          <w:rFonts w:ascii="Times New Roman" w:hAnsi="Times New Roman"/>
          <w:b/>
          <w:bCs/>
          <w:sz w:val="28"/>
          <w:szCs w:val="28"/>
        </w:rPr>
        <w:t xml:space="preserve"> zákon </w:t>
      </w:r>
      <w:r w:rsidRPr="00304C3E" w:rsidR="00304C3E">
        <w:rPr>
          <w:rFonts w:ascii="Times New Roman" w:hAnsi="Times New Roman"/>
          <w:b/>
          <w:bCs/>
          <w:sz w:val="28"/>
          <w:szCs w:val="28"/>
        </w:rPr>
        <w:t>č. 85/2005 Z. z. o politických stranách a politických hnutiach</w:t>
      </w:r>
      <w:r w:rsidR="00304C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0B66" w:rsidR="007A0B66">
        <w:rPr>
          <w:rFonts w:ascii="Times New Roman" w:hAnsi="Times New Roman"/>
          <w:b/>
          <w:bCs/>
          <w:sz w:val="28"/>
          <w:szCs w:val="28"/>
        </w:rPr>
        <w:t>v znení neskorších prepisov</w:t>
      </w:r>
    </w:p>
    <w:p w:rsidR="000922BE" w:rsidRPr="000922BE" w:rsidP="001E1F77">
      <w:pPr>
        <w:bidi w:val="0"/>
        <w:jc w:val="center"/>
        <w:rPr>
          <w:rFonts w:ascii="Times New Roman" w:hAnsi="Times New Roman"/>
        </w:rPr>
      </w:pPr>
    </w:p>
    <w:p w:rsidR="00FC14AE" w:rsidRPr="000922BE" w:rsidP="001E1F77">
      <w:pPr>
        <w:bidi w:val="0"/>
        <w:jc w:val="center"/>
        <w:rPr>
          <w:rFonts w:ascii="Times New Roman" w:hAnsi="Times New Roman"/>
        </w:rPr>
      </w:pPr>
      <w:r w:rsidRPr="000922BE">
        <w:rPr>
          <w:rFonts w:ascii="Times New Roman" w:hAnsi="Times New Roman"/>
        </w:rPr>
        <w:t>Národná rada Slovenskej republiky sa uzniesla na tomto zákone:</w:t>
      </w:r>
    </w:p>
    <w:p w:rsidR="00FC14AE" w:rsidRPr="000922BE" w:rsidP="001E1F77">
      <w:pPr>
        <w:bidi w:val="0"/>
        <w:jc w:val="both"/>
        <w:rPr>
          <w:rFonts w:ascii="Times New Roman" w:hAnsi="Times New Roman"/>
        </w:rPr>
      </w:pPr>
    </w:p>
    <w:p w:rsidR="00675E8E" w:rsidRPr="000922BE" w:rsidP="00675E8E">
      <w:pPr>
        <w:bidi w:val="0"/>
        <w:jc w:val="center"/>
        <w:rPr>
          <w:rFonts w:ascii="Times New Roman" w:hAnsi="Times New Roman"/>
          <w:b/>
          <w:bCs/>
        </w:rPr>
      </w:pPr>
      <w:r w:rsidRPr="000922BE">
        <w:rPr>
          <w:rFonts w:ascii="Times New Roman" w:hAnsi="Times New Roman"/>
          <w:b/>
          <w:bCs/>
        </w:rPr>
        <w:t>Čl. I</w:t>
      </w:r>
    </w:p>
    <w:p w:rsidR="00675E8E" w:rsidRPr="000922BE" w:rsidP="00675E8E">
      <w:pPr>
        <w:bidi w:val="0"/>
        <w:rPr>
          <w:rFonts w:ascii="Times New Roman" w:hAnsi="Times New Roman"/>
        </w:rPr>
      </w:pPr>
    </w:p>
    <w:p w:rsidR="00304C3E" w:rsidP="000922BE">
      <w:pPr>
        <w:bidi w:val="0"/>
        <w:jc w:val="both"/>
        <w:rPr>
          <w:rFonts w:ascii="Times New Roman" w:hAnsi="Times New Roman"/>
        </w:rPr>
      </w:pPr>
      <w:r w:rsidRPr="007A0B66" w:rsidR="007A0B66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</w:rPr>
        <w:t>č. 85/2005 Z. z. o politických stranách a politických hnutiach</w:t>
      </w:r>
      <w:r w:rsidRPr="007A0B66" w:rsidR="007A0B66">
        <w:rPr>
          <w:rFonts w:ascii="Times New Roman" w:hAnsi="Times New Roman"/>
        </w:rPr>
        <w:t xml:space="preserve"> v znení zákona </w:t>
      </w:r>
      <w:r w:rsidRPr="00304C3E">
        <w:rPr>
          <w:rFonts w:ascii="Times New Roman" w:hAnsi="Times New Roman"/>
        </w:rPr>
        <w:t>č. 445/2008 Z. z., zákona č. 568/2008 Z. z., zákona č. 266/2010 Z. z. a zákona č. 181/2014 Z. z. sa dopĺňa takto</w:t>
      </w:r>
      <w:r>
        <w:rPr>
          <w:rFonts w:ascii="Times New Roman" w:hAnsi="Times New Roman"/>
        </w:rPr>
        <w:t>:</w:t>
      </w:r>
    </w:p>
    <w:p w:rsidR="00304C3E" w:rsidP="000922BE">
      <w:pPr>
        <w:bidi w:val="0"/>
        <w:jc w:val="both"/>
        <w:rPr>
          <w:rFonts w:ascii="Times New Roman" w:hAnsi="Times New Roman"/>
        </w:rPr>
      </w:pPr>
    </w:p>
    <w:p w:rsidR="004443D5" w:rsidP="000922BE">
      <w:pPr>
        <w:bidi w:val="0"/>
        <w:jc w:val="both"/>
        <w:rPr>
          <w:rFonts w:ascii="Times New Roman" w:hAnsi="Times New Roman"/>
        </w:rPr>
      </w:pPr>
      <w:r w:rsidR="00304C3E">
        <w:rPr>
          <w:rFonts w:ascii="Times New Roman" w:hAnsi="Times New Roman"/>
        </w:rPr>
        <w:t>V § 30 ods. 2 sa v písm. j) za čiarku dopĺňajú slová: „</w:t>
      </w:r>
      <w:r w:rsidRPr="00304C3E" w:rsidR="00304C3E">
        <w:rPr>
          <w:rFonts w:ascii="Times New Roman" w:hAnsi="Times New Roman"/>
        </w:rPr>
        <w:t xml:space="preserve">ktorých suma príspevkov za účtovné obdobie bola </w:t>
      </w:r>
      <w:r w:rsidR="00272A54">
        <w:rPr>
          <w:rFonts w:ascii="Times New Roman" w:hAnsi="Times New Roman"/>
        </w:rPr>
        <w:t>v úhrne 829 eur a viac,“.</w:t>
      </w:r>
    </w:p>
    <w:p w:rsidR="00827A42" w:rsidRPr="000922BE" w:rsidP="00B01B6B">
      <w:pPr>
        <w:bidi w:val="0"/>
        <w:jc w:val="center"/>
        <w:rPr>
          <w:rFonts w:ascii="Times New Roman" w:hAnsi="Times New Roman"/>
          <w:highlight w:val="yellow"/>
        </w:rPr>
      </w:pPr>
    </w:p>
    <w:p w:rsidR="00971342" w:rsidRPr="000922BE" w:rsidP="009B5319">
      <w:pPr>
        <w:pStyle w:val="ListParagraph0"/>
        <w:bidi w:val="0"/>
        <w:jc w:val="both"/>
        <w:rPr>
          <w:rFonts w:ascii="Times New Roman" w:hAnsi="Times New Roman"/>
        </w:rPr>
      </w:pPr>
    </w:p>
    <w:p w:rsidR="00675E8E" w:rsidRPr="000922BE" w:rsidP="00675E8E">
      <w:pPr>
        <w:bidi w:val="0"/>
        <w:jc w:val="center"/>
        <w:rPr>
          <w:rFonts w:ascii="Times New Roman" w:hAnsi="Times New Roman"/>
          <w:b/>
        </w:rPr>
      </w:pPr>
      <w:r w:rsidRPr="000922BE">
        <w:rPr>
          <w:rFonts w:ascii="Times New Roman" w:hAnsi="Times New Roman"/>
          <w:b/>
        </w:rPr>
        <w:t>Čl. II</w:t>
      </w:r>
    </w:p>
    <w:p w:rsidR="0046454D" w:rsidRPr="000922BE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Pr="000922BE" w:rsidR="00B4101F">
        <w:rPr>
          <w:rFonts w:ascii="Times New Roman" w:hAnsi="Times New Roman"/>
        </w:rPr>
        <w:t xml:space="preserve">Tento zákon nadobúda účinnosť </w:t>
      </w:r>
      <w:r w:rsidR="00304C3E">
        <w:rPr>
          <w:rFonts w:ascii="Times New Roman" w:hAnsi="Times New Roman"/>
        </w:rPr>
        <w:t>dňom vyhlásenia</w:t>
      </w:r>
      <w:r w:rsidRPr="000922BE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15A18"/>
    <w:rsid w:val="0003327B"/>
    <w:rsid w:val="00050159"/>
    <w:rsid w:val="00072B24"/>
    <w:rsid w:val="000922BE"/>
    <w:rsid w:val="00097D9D"/>
    <w:rsid w:val="000B3E0C"/>
    <w:rsid w:val="000C066C"/>
    <w:rsid w:val="000D251D"/>
    <w:rsid w:val="0010488C"/>
    <w:rsid w:val="001413AB"/>
    <w:rsid w:val="00153CC8"/>
    <w:rsid w:val="00161291"/>
    <w:rsid w:val="00166BD5"/>
    <w:rsid w:val="00174637"/>
    <w:rsid w:val="00174D48"/>
    <w:rsid w:val="00177F33"/>
    <w:rsid w:val="00195C3C"/>
    <w:rsid w:val="001B39DD"/>
    <w:rsid w:val="001B7FEC"/>
    <w:rsid w:val="001D2D9F"/>
    <w:rsid w:val="001E1570"/>
    <w:rsid w:val="001E1F77"/>
    <w:rsid w:val="001E20C0"/>
    <w:rsid w:val="001F3091"/>
    <w:rsid w:val="00223F81"/>
    <w:rsid w:val="00244D16"/>
    <w:rsid w:val="002602CB"/>
    <w:rsid w:val="002708BA"/>
    <w:rsid w:val="00272A54"/>
    <w:rsid w:val="0028264C"/>
    <w:rsid w:val="002A640E"/>
    <w:rsid w:val="002B6F82"/>
    <w:rsid w:val="002C650A"/>
    <w:rsid w:val="002C760C"/>
    <w:rsid w:val="002E76C1"/>
    <w:rsid w:val="0030411D"/>
    <w:rsid w:val="00304C3E"/>
    <w:rsid w:val="00322BD2"/>
    <w:rsid w:val="00334BB1"/>
    <w:rsid w:val="0033615D"/>
    <w:rsid w:val="0035787A"/>
    <w:rsid w:val="00361ACA"/>
    <w:rsid w:val="003707CE"/>
    <w:rsid w:val="003738EB"/>
    <w:rsid w:val="00376E6E"/>
    <w:rsid w:val="00382101"/>
    <w:rsid w:val="003A23E9"/>
    <w:rsid w:val="003A56D4"/>
    <w:rsid w:val="003A76EA"/>
    <w:rsid w:val="003C49A7"/>
    <w:rsid w:val="003D5191"/>
    <w:rsid w:val="003E3D2B"/>
    <w:rsid w:val="003F5985"/>
    <w:rsid w:val="003F61DE"/>
    <w:rsid w:val="00402495"/>
    <w:rsid w:val="00425D90"/>
    <w:rsid w:val="00440459"/>
    <w:rsid w:val="004443D5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84B3E"/>
    <w:rsid w:val="005A189A"/>
    <w:rsid w:val="005B3560"/>
    <w:rsid w:val="00601431"/>
    <w:rsid w:val="00601AB7"/>
    <w:rsid w:val="006249AD"/>
    <w:rsid w:val="00632F87"/>
    <w:rsid w:val="00637C74"/>
    <w:rsid w:val="00653DF4"/>
    <w:rsid w:val="00675E8E"/>
    <w:rsid w:val="006A2E7D"/>
    <w:rsid w:val="00704016"/>
    <w:rsid w:val="007066A3"/>
    <w:rsid w:val="007370C7"/>
    <w:rsid w:val="00752892"/>
    <w:rsid w:val="00761F24"/>
    <w:rsid w:val="00771511"/>
    <w:rsid w:val="00780E14"/>
    <w:rsid w:val="007811B9"/>
    <w:rsid w:val="007819BF"/>
    <w:rsid w:val="007A0B66"/>
    <w:rsid w:val="007F44D9"/>
    <w:rsid w:val="00804477"/>
    <w:rsid w:val="008202B4"/>
    <w:rsid w:val="0082721E"/>
    <w:rsid w:val="00827A42"/>
    <w:rsid w:val="008321A4"/>
    <w:rsid w:val="008509CB"/>
    <w:rsid w:val="008800C2"/>
    <w:rsid w:val="00893864"/>
    <w:rsid w:val="008D6060"/>
    <w:rsid w:val="008E29BD"/>
    <w:rsid w:val="00914917"/>
    <w:rsid w:val="00925897"/>
    <w:rsid w:val="00925ACD"/>
    <w:rsid w:val="00937E68"/>
    <w:rsid w:val="00944C11"/>
    <w:rsid w:val="0095221D"/>
    <w:rsid w:val="009526CF"/>
    <w:rsid w:val="00971342"/>
    <w:rsid w:val="009874E5"/>
    <w:rsid w:val="009B268A"/>
    <w:rsid w:val="009B4837"/>
    <w:rsid w:val="009B5319"/>
    <w:rsid w:val="009B7793"/>
    <w:rsid w:val="00A1133B"/>
    <w:rsid w:val="00A20E8D"/>
    <w:rsid w:val="00A710A4"/>
    <w:rsid w:val="00A7722C"/>
    <w:rsid w:val="00AB0751"/>
    <w:rsid w:val="00B01B6B"/>
    <w:rsid w:val="00B12C46"/>
    <w:rsid w:val="00B31CF4"/>
    <w:rsid w:val="00B3281A"/>
    <w:rsid w:val="00B4101F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F38CD"/>
    <w:rsid w:val="00C806A3"/>
    <w:rsid w:val="00C87070"/>
    <w:rsid w:val="00C900AE"/>
    <w:rsid w:val="00CB004F"/>
    <w:rsid w:val="00CC59DE"/>
    <w:rsid w:val="00D24B86"/>
    <w:rsid w:val="00D37C1B"/>
    <w:rsid w:val="00D44256"/>
    <w:rsid w:val="00D4445F"/>
    <w:rsid w:val="00D61D72"/>
    <w:rsid w:val="00D721AC"/>
    <w:rsid w:val="00D74EE2"/>
    <w:rsid w:val="00D879D1"/>
    <w:rsid w:val="00E0274C"/>
    <w:rsid w:val="00E1081C"/>
    <w:rsid w:val="00E24537"/>
    <w:rsid w:val="00E50C78"/>
    <w:rsid w:val="00E66F57"/>
    <w:rsid w:val="00E7037B"/>
    <w:rsid w:val="00E82B9B"/>
    <w:rsid w:val="00E97946"/>
    <w:rsid w:val="00E97A7B"/>
    <w:rsid w:val="00E97B16"/>
    <w:rsid w:val="00EB1B2C"/>
    <w:rsid w:val="00EC6B40"/>
    <w:rsid w:val="00ED63BE"/>
    <w:rsid w:val="00EF42B6"/>
    <w:rsid w:val="00F0175C"/>
    <w:rsid w:val="00F12022"/>
    <w:rsid w:val="00F272A0"/>
    <w:rsid w:val="00F671D2"/>
    <w:rsid w:val="00F801D0"/>
    <w:rsid w:val="00F91342"/>
    <w:rsid w:val="00FB29FB"/>
    <w:rsid w:val="00FC14AE"/>
    <w:rsid w:val="00FC7C43"/>
    <w:rsid w:val="00FD0B43"/>
    <w:rsid w:val="00FE0F18"/>
    <w:rsid w:val="00FF0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17">
    <w:name w:val="Názov Char1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6">
    <w:name w:val="Názov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198</Words>
  <Characters>1129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4</cp:revision>
  <cp:lastPrinted>2010-08-16T14:49:00Z</cp:lastPrinted>
  <dcterms:created xsi:type="dcterms:W3CDTF">2014-11-06T08:21:00Z</dcterms:created>
  <dcterms:modified xsi:type="dcterms:W3CDTF">2014-11-06T10:17:00Z</dcterms:modified>
</cp:coreProperties>
</file>