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jc w:val="center"/>
        <w:rPr>
          <w:rStyle w:val="DefaultParagraphFont"/>
          <w:rFonts w:cs="Calibri"/>
          <w:b/>
          <w:caps/>
          <w:color w:val="000000"/>
          <w:spacing w:val="30"/>
        </w:rPr>
      </w:pPr>
      <w:r w:rsidRPr="00A64D2D">
        <w:rPr>
          <w:rStyle w:val="DefaultParagraphFont"/>
          <w:rFonts w:cs="Calibri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b/>
          <w:color w:val="000000"/>
        </w:rPr>
      </w:pPr>
      <w:r w:rsidRPr="00A64D2D">
        <w:rPr>
          <w:rStyle w:val="DefaultParagraphFont"/>
          <w:rFonts w:cs="Calibri"/>
          <w:b/>
          <w:color w:val="000000"/>
        </w:rPr>
        <w:t>A. Všeobecná časť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>
      <w:pPr>
        <w:spacing w:before="0" w:beforeAutospacing="0" w:after="200" w:afterAutospacing="0"/>
        <w:jc w:val="both"/>
        <w:rPr>
          <w:rStyle w:val="DefaultParagraphFont"/>
          <w:rFonts w:cs="Calibri"/>
          <w:color w:val="000000"/>
        </w:rPr>
      </w:pPr>
      <w:r w:rsidR="00C0489E">
        <w:rPr>
          <w:rStyle w:val="PlaceholderText"/>
          <w:rFonts w:cs="Calibri"/>
          <w:color w:val="000000"/>
        </w:rPr>
        <w:t xml:space="preserve">Návrh zákona sa predkladá v súvislosti s prijatím nového nariadenia Komisie (EÚ) č. 651/2014 </w:t>
      </w:r>
      <w:r w:rsidR="00C0489E">
        <w:rPr>
          <w:rStyle w:val="PlaceholderText"/>
          <w:rFonts w:cs="Times New Roman"/>
          <w:color w:val="000000"/>
        </w:rPr>
        <w:t>zo 17. júna 2014 o vyhlásení určitých kategórií pomoci za zlučiteľné s vnútorným trhom podľa článkov 107a 108 zmluvy (Ú. v. EÚ L 187, 26.6.2014). Toto nariadenie nahrádza doterajšie nariadenie Komisie (ES) č. 800/2008. Okrem iného, nové nariadenie už neupravuje dočasne vyslaných pracovníkov, rovnako už neupravuje ani pomoc súvisiacu s právami priemyselného vlastníctva (v doterajšom nariadení Komisie č. 800/2008 čl. 33).</w:t>
      </w:r>
    </w:p>
    <w:p w:rsidR="00C0489E">
      <w:pPr>
        <w:spacing w:before="0" w:beforeAutospacing="0" w:after="20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Predkladaný materiál je v súlade s Ústavou Slovenskej republiky, medzinárodnými zmluvami a dohovormi, ktorými je Slovenská republika viazaná, zákonmi Slovenskej republiky a právom Európskej únie.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Predkladaný materiál nepre</w:t>
      </w:r>
      <w:r>
        <w:rPr>
          <w:rStyle w:val="PlaceholderText"/>
          <w:rFonts w:cs="Calibri"/>
          <w:color w:val="000000"/>
        </w:rPr>
        <w:t>dpokladá vplyvy na nárast výdavkov z rozpo</w:t>
      </w:r>
      <w:r>
        <w:rPr>
          <w:rStyle w:val="PlaceholderText"/>
          <w:rFonts w:cs="Calibri"/>
          <w:color w:val="000000"/>
        </w:rPr>
        <w:t>č</w:t>
      </w:r>
      <w:r>
        <w:rPr>
          <w:rStyle w:val="PlaceholderText"/>
          <w:rFonts w:cs="Calibri"/>
          <w:color w:val="000000"/>
        </w:rPr>
        <w:t>tu verejnej správy, nepredpokladá vplyvy na podnikate</w:t>
      </w:r>
      <w:r>
        <w:rPr>
          <w:rStyle w:val="PlaceholderText"/>
          <w:rFonts w:cs="Calibri"/>
          <w:color w:val="000000"/>
        </w:rPr>
        <w:t>ľ</w:t>
      </w:r>
      <w:r>
        <w:rPr>
          <w:rStyle w:val="PlaceholderText"/>
          <w:rFonts w:cs="Calibri"/>
          <w:color w:val="000000"/>
        </w:rPr>
        <w:t xml:space="preserve">ské prostredie, sociálne vplyvy, vplyvy na </w:t>
      </w:r>
      <w:r>
        <w:rPr>
          <w:rStyle w:val="PlaceholderText"/>
          <w:rFonts w:cs="Calibri"/>
          <w:color w:val="000000"/>
        </w:rPr>
        <w:t>ž</w:t>
      </w:r>
      <w:r>
        <w:rPr>
          <w:rStyle w:val="PlaceholderText"/>
          <w:rFonts w:cs="Calibri"/>
          <w:color w:val="000000"/>
        </w:rPr>
        <w:t>ivotné prostredie ani na informatizáciu spolo</w:t>
      </w:r>
      <w:r>
        <w:rPr>
          <w:rStyle w:val="PlaceholderText"/>
          <w:rFonts w:cs="Calibri"/>
          <w:color w:val="000000"/>
        </w:rPr>
        <w:t>č</w:t>
      </w:r>
      <w:r>
        <w:rPr>
          <w:rStyle w:val="PlaceholderText"/>
          <w:rFonts w:cs="Calibri"/>
          <w:color w:val="000000"/>
        </w:rPr>
        <w:t>nosti.</w:t>
      </w:r>
    </w:p>
    <w:p w:rsidR="00C0489E">
      <w:pPr>
        <w:spacing w:after="280" w:afterAutospacing="1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B25A6"/>
    <w:rsid w:val="00A64D2D"/>
    <w:rsid w:val="00C048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</Words>
  <Characters>64</Characters>
  <Application>Microsoft Office Word</Application>
  <DocSecurity>0</DocSecurity>
  <Lines>0</Lines>
  <Paragraphs>0</Paragraphs>
  <ScaleCrop>false</ScaleCrop>
  <Company>Abyss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2007-05-29T20:23:00Z</dcterms:created>
  <dcterms:modified xsi:type="dcterms:W3CDTF">2007-05-29T20:48:00Z</dcterms:modified>
</cp:coreProperties>
</file>