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7DBB" w:rsidP="007F7DBB">
      <w:pPr>
        <w:pStyle w:val="NormalWeb"/>
        <w:bidi w:val="0"/>
        <w:spacing w:before="120" w:beforeAutospacing="0" w:after="0" w:afterAutospacing="0" w:line="276" w:lineRule="auto"/>
        <w:jc w:val="center"/>
        <w:rPr>
          <w:rFonts w:ascii="Book Antiqua" w:hAnsi="Book Antiqua"/>
          <w:b/>
          <w:bCs/>
          <w:caps/>
          <w:spacing w:val="30"/>
          <w:sz w:val="22"/>
          <w:szCs w:val="22"/>
        </w:rPr>
      </w:pPr>
      <w:r w:rsidRPr="007F7DBB" w:rsidR="00CE15DC">
        <w:rPr>
          <w:rFonts w:ascii="Book Antiqua" w:hAnsi="Book Antiqua"/>
          <w:b/>
          <w:bCs/>
          <w:caps/>
          <w:spacing w:val="30"/>
          <w:sz w:val="22"/>
          <w:szCs w:val="22"/>
        </w:rPr>
        <w:t>Dôvodová správa</w:t>
      </w:r>
    </w:p>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b/>
          <w:bCs/>
          <w:sz w:val="22"/>
          <w:szCs w:val="22"/>
        </w:rPr>
        <w:t> </w:t>
      </w:r>
    </w:p>
    <w:p w:rsidR="00CE15DC" w:rsidRPr="007F7DBB" w:rsidP="007F7DBB">
      <w:pPr>
        <w:pStyle w:val="Heading1"/>
        <w:bidi w:val="0"/>
        <w:spacing w:before="120" w:line="276" w:lineRule="auto"/>
        <w:jc w:val="left"/>
        <w:rPr>
          <w:rFonts w:ascii="Book Antiqua" w:hAnsi="Book Antiqua"/>
          <w:sz w:val="22"/>
          <w:szCs w:val="22"/>
        </w:rPr>
      </w:pPr>
      <w:r w:rsidRPr="007F7DBB">
        <w:rPr>
          <w:rFonts w:ascii="Book Antiqua" w:hAnsi="Book Antiqua"/>
          <w:sz w:val="22"/>
          <w:szCs w:val="22"/>
        </w:rPr>
        <w:t>A. Všeobecná časť</w:t>
      </w:r>
    </w:p>
    <w:p w:rsidR="00CE15DC" w:rsidRPr="007F7DBB" w:rsidP="007F7DBB">
      <w:pPr>
        <w:pStyle w:val="NormalWeb"/>
        <w:bidi w:val="0"/>
        <w:spacing w:before="120" w:beforeAutospacing="0" w:after="0" w:afterAutospacing="0" w:line="276" w:lineRule="auto"/>
        <w:ind w:firstLine="708"/>
        <w:jc w:val="both"/>
        <w:rPr>
          <w:rFonts w:ascii="Book Antiqua" w:hAnsi="Book Antiqua"/>
          <w:sz w:val="22"/>
          <w:szCs w:val="22"/>
        </w:rPr>
      </w:pPr>
      <w:r w:rsidRPr="007F7DBB">
        <w:rPr>
          <w:rFonts w:ascii="Book Antiqua" w:hAnsi="Book Antiqua"/>
          <w:sz w:val="22"/>
          <w:szCs w:val="22"/>
        </w:rPr>
        <w:t xml:space="preserve">Návrh zákona, </w:t>
      </w:r>
      <w:r w:rsidRPr="007F7DBB" w:rsidR="007F7DBB">
        <w:rPr>
          <w:rFonts w:ascii="Book Antiqua" w:hAnsi="Book Antiqua"/>
          <w:sz w:val="22"/>
          <w:szCs w:val="22"/>
        </w:rPr>
        <w:t>ktorým sa mení a dopĺňa zákon č. 56/2012 Z. z. o cestnej doprave</w:t>
      </w:r>
      <w:r w:rsidRPr="007F7DBB" w:rsidR="007F7DBB">
        <w:rPr>
          <w:rFonts w:ascii="Book Antiqua" w:hAnsi="Book Antiqua"/>
          <w:bCs/>
          <w:sz w:val="22"/>
          <w:szCs w:val="22"/>
        </w:rPr>
        <w:t xml:space="preserve"> v znení neskorších predpisov a ktorým sa dopĺňa z</w:t>
      </w:r>
      <w:r w:rsidRPr="007F7DBB" w:rsidR="007F7DBB">
        <w:rPr>
          <w:rFonts w:ascii="Book Antiqua" w:hAnsi="Book Antiqua"/>
          <w:sz w:val="22"/>
          <w:szCs w:val="22"/>
        </w:rPr>
        <w:t xml:space="preserve">ákon č. 416/2001 Z. z. </w:t>
      </w:r>
      <w:r w:rsidRPr="007F7DBB" w:rsidR="007F7DBB">
        <w:rPr>
          <w:rStyle w:val="h1a"/>
          <w:rFonts w:ascii="Book Antiqua" w:hAnsi="Book Antiqua"/>
          <w:sz w:val="22"/>
          <w:szCs w:val="22"/>
        </w:rPr>
        <w:t>o prechode niektorých pôsobností z orgánov štátnej správy na obce a na vyššie územné celky v znení neskorších predpisov</w:t>
      </w:r>
      <w:r w:rsidRPr="007F7DBB">
        <w:rPr>
          <w:rFonts w:ascii="Book Antiqua" w:hAnsi="Book Antiqua"/>
          <w:sz w:val="22"/>
          <w:szCs w:val="22"/>
        </w:rPr>
        <w:t xml:space="preserve"> (ďalej len „návrh zákona“) </w:t>
      </w:r>
      <w:r w:rsidRPr="007F7DBB" w:rsidR="00A814F6">
        <w:rPr>
          <w:rFonts w:ascii="Book Antiqua" w:hAnsi="Book Antiqua"/>
          <w:sz w:val="22"/>
          <w:szCs w:val="22"/>
        </w:rPr>
        <w:t xml:space="preserve">predkladá </w:t>
      </w:r>
      <w:r w:rsidRPr="007F7DBB" w:rsidR="007F7DBB">
        <w:rPr>
          <w:rFonts w:ascii="Book Antiqua" w:hAnsi="Book Antiqua"/>
          <w:sz w:val="22"/>
          <w:szCs w:val="22"/>
        </w:rPr>
        <w:t xml:space="preserve">do legislatívneho procesu </w:t>
      </w:r>
      <w:r w:rsidRPr="007F7DBB" w:rsidR="00A814F6">
        <w:rPr>
          <w:rFonts w:ascii="Book Antiqua" w:hAnsi="Book Antiqua"/>
          <w:sz w:val="22"/>
          <w:szCs w:val="22"/>
        </w:rPr>
        <w:t>skupina poslancov</w:t>
      </w:r>
      <w:r w:rsidRPr="007F7DBB">
        <w:rPr>
          <w:rFonts w:ascii="Book Antiqua" w:hAnsi="Book Antiqua"/>
          <w:sz w:val="22"/>
          <w:szCs w:val="22"/>
        </w:rPr>
        <w:t xml:space="preserve"> Národnej rady Slovenskej repub</w:t>
      </w:r>
      <w:r w:rsidR="007F7DBB">
        <w:rPr>
          <w:rFonts w:ascii="Book Antiqua" w:hAnsi="Book Antiqua"/>
          <w:sz w:val="22"/>
          <w:szCs w:val="22"/>
        </w:rPr>
        <w:t>liky</w:t>
      </w:r>
      <w:r w:rsidRPr="007F7DBB" w:rsidR="00141D5D">
        <w:rPr>
          <w:rFonts w:ascii="Book Antiqua" w:hAnsi="Book Antiqua"/>
          <w:sz w:val="22"/>
          <w:szCs w:val="22"/>
        </w:rPr>
        <w:t xml:space="preserve"> za </w:t>
      </w:r>
      <w:r w:rsidRPr="007F7DBB" w:rsidR="007F7DBB">
        <w:rPr>
          <w:rFonts w:ascii="Book Antiqua" w:hAnsi="Book Antiqua"/>
          <w:sz w:val="22"/>
          <w:szCs w:val="22"/>
        </w:rPr>
        <w:t>hnutie OBYČAJNÍ ĽUDIA</w:t>
      </w:r>
      <w:r w:rsidRPr="007F7DBB" w:rsidR="00141D5D">
        <w:rPr>
          <w:rFonts w:ascii="Book Antiqua" w:hAnsi="Book Antiqua"/>
          <w:sz w:val="22"/>
          <w:szCs w:val="22"/>
        </w:rPr>
        <w:t xml:space="preserve"> a </w:t>
      </w:r>
      <w:r w:rsidRPr="007F7DBB" w:rsidR="00D15A2D">
        <w:rPr>
          <w:rFonts w:ascii="Book Antiqua" w:hAnsi="Book Antiqua"/>
          <w:sz w:val="22"/>
          <w:szCs w:val="22"/>
        </w:rPr>
        <w:t>nezávislé</w:t>
      </w:r>
      <w:r w:rsidRPr="007F7DBB" w:rsidR="00141D5D">
        <w:rPr>
          <w:rFonts w:ascii="Book Antiqua" w:hAnsi="Book Antiqua"/>
          <w:sz w:val="22"/>
          <w:szCs w:val="22"/>
        </w:rPr>
        <w:t xml:space="preserve"> </w:t>
      </w:r>
      <w:r w:rsidRPr="007F7DBB" w:rsidR="00D15A2D">
        <w:rPr>
          <w:rFonts w:ascii="Book Antiqua" w:hAnsi="Book Antiqua"/>
          <w:sz w:val="22"/>
          <w:szCs w:val="22"/>
        </w:rPr>
        <w:t>osobnosti</w:t>
      </w:r>
      <w:r w:rsidRPr="007F7DBB" w:rsidR="00CD60AB">
        <w:rPr>
          <w:rFonts w:ascii="Book Antiqua" w:hAnsi="Book Antiqua"/>
          <w:sz w:val="22"/>
          <w:szCs w:val="22"/>
        </w:rPr>
        <w:t>.</w:t>
      </w:r>
    </w:p>
    <w:p w:rsidR="00A814F6" w:rsidRPr="007F7DBB" w:rsidP="007F7DBB">
      <w:pPr>
        <w:bidi w:val="0"/>
        <w:spacing w:before="120" w:line="276" w:lineRule="auto"/>
        <w:ind w:firstLine="708"/>
        <w:jc w:val="both"/>
        <w:rPr>
          <w:rFonts w:ascii="Book Antiqua" w:hAnsi="Book Antiqua"/>
          <w:sz w:val="22"/>
          <w:szCs w:val="22"/>
        </w:rPr>
      </w:pPr>
      <w:r w:rsidRPr="007F7DBB" w:rsidR="00CD60AB">
        <w:rPr>
          <w:rFonts w:ascii="Book Antiqua" w:hAnsi="Book Antiqua"/>
          <w:sz w:val="22"/>
          <w:szCs w:val="22"/>
        </w:rPr>
        <w:t>Návrh zákona j</w:t>
      </w:r>
      <w:r w:rsidR="007F7DBB">
        <w:rPr>
          <w:rFonts w:ascii="Book Antiqua" w:hAnsi="Book Antiqua"/>
          <w:sz w:val="22"/>
          <w:szCs w:val="22"/>
        </w:rPr>
        <w:t>e reakciou na opatrenie v</w:t>
      </w:r>
      <w:r w:rsidRPr="007F7DBB" w:rsidR="00BB2CB5">
        <w:rPr>
          <w:rFonts w:ascii="Book Antiqua" w:hAnsi="Book Antiqua"/>
          <w:sz w:val="22"/>
          <w:szCs w:val="22"/>
        </w:rPr>
        <w:t xml:space="preserve">lády Slovenskej republiky, ktorým sa zavádza bezplatné cestovanie </w:t>
      </w:r>
      <w:r w:rsidRPr="007F7DBB" w:rsidR="00904D50">
        <w:rPr>
          <w:rFonts w:ascii="Book Antiqua" w:hAnsi="Book Antiqua"/>
          <w:sz w:val="22"/>
          <w:szCs w:val="22"/>
        </w:rPr>
        <w:t xml:space="preserve">osobnou </w:t>
      </w:r>
      <w:r w:rsidRPr="007F7DBB" w:rsidR="00BB2CB5">
        <w:rPr>
          <w:rFonts w:ascii="Book Antiqua" w:hAnsi="Book Antiqua"/>
          <w:sz w:val="22"/>
          <w:szCs w:val="22"/>
        </w:rPr>
        <w:t>železničnou dopravou pr</w:t>
      </w:r>
      <w:r w:rsidRPr="007F7DBB">
        <w:rPr>
          <w:rFonts w:ascii="Book Antiqua" w:hAnsi="Book Antiqua"/>
          <w:sz w:val="22"/>
          <w:szCs w:val="22"/>
        </w:rPr>
        <w:t>e vybran</w:t>
      </w:r>
      <w:r w:rsidRPr="007F7DBB" w:rsidR="00904D50">
        <w:rPr>
          <w:rFonts w:ascii="Book Antiqua" w:hAnsi="Book Antiqua"/>
          <w:sz w:val="22"/>
          <w:szCs w:val="22"/>
        </w:rPr>
        <w:t>é skupiny obyvateľstva. Vzhľadom na existujúcu železničnú sieť</w:t>
      </w:r>
      <w:r w:rsidRPr="007F7DBB">
        <w:rPr>
          <w:rFonts w:ascii="Book Antiqua" w:hAnsi="Book Antiqua"/>
          <w:sz w:val="22"/>
          <w:szCs w:val="22"/>
        </w:rPr>
        <w:t xml:space="preserve"> Slo</w:t>
      </w:r>
      <w:r w:rsidRPr="007F7DBB" w:rsidR="00904D50">
        <w:rPr>
          <w:rFonts w:ascii="Book Antiqua" w:hAnsi="Book Antiqua"/>
          <w:sz w:val="22"/>
          <w:szCs w:val="22"/>
        </w:rPr>
        <w:t>venskej republiky je zrejmé, že predmetné opatrenie nemá celoplošný dopad na všetky slovenské regióny</w:t>
      </w:r>
      <w:r w:rsidRPr="007F7DBB">
        <w:rPr>
          <w:rFonts w:ascii="Book Antiqua" w:hAnsi="Book Antiqua"/>
          <w:sz w:val="22"/>
          <w:szCs w:val="22"/>
        </w:rPr>
        <w:t>.</w:t>
      </w:r>
      <w:r w:rsidRPr="007F7DBB" w:rsidR="00904D50">
        <w:rPr>
          <w:rFonts w:ascii="Book Antiqua" w:hAnsi="Book Antiqua"/>
          <w:sz w:val="22"/>
          <w:szCs w:val="22"/>
        </w:rPr>
        <w:t xml:space="preserve"> </w:t>
      </w:r>
      <w:r w:rsidR="007F7DBB">
        <w:rPr>
          <w:rFonts w:ascii="Book Antiqua" w:hAnsi="Book Antiqua"/>
          <w:b/>
          <w:sz w:val="22"/>
          <w:szCs w:val="22"/>
        </w:rPr>
        <w:t>Návrh zákona tak</w:t>
      </w:r>
      <w:r w:rsidRPr="007F7DBB" w:rsidR="00170F6D">
        <w:rPr>
          <w:rFonts w:ascii="Book Antiqua" w:hAnsi="Book Antiqua"/>
          <w:b/>
          <w:sz w:val="22"/>
          <w:szCs w:val="22"/>
        </w:rPr>
        <w:t xml:space="preserve"> </w:t>
      </w:r>
      <w:r w:rsidRPr="007F7DBB" w:rsidR="004174FE">
        <w:rPr>
          <w:rFonts w:ascii="Book Antiqua" w:hAnsi="Book Antiqua"/>
          <w:b/>
          <w:i/>
          <w:sz w:val="22"/>
          <w:szCs w:val="22"/>
        </w:rPr>
        <w:t>de facto</w:t>
      </w:r>
      <w:r w:rsidRPr="007F7DBB" w:rsidR="004174FE">
        <w:rPr>
          <w:rFonts w:ascii="Book Antiqua" w:hAnsi="Book Antiqua"/>
          <w:b/>
          <w:sz w:val="22"/>
          <w:szCs w:val="22"/>
        </w:rPr>
        <w:t xml:space="preserve"> </w:t>
      </w:r>
      <w:r w:rsidR="007F7DBB">
        <w:rPr>
          <w:rFonts w:ascii="Book Antiqua" w:hAnsi="Book Antiqua"/>
          <w:b/>
          <w:sz w:val="22"/>
          <w:szCs w:val="22"/>
        </w:rPr>
        <w:t xml:space="preserve">predstavuje </w:t>
      </w:r>
      <w:r w:rsidRPr="007F7DBB" w:rsidR="00B90662">
        <w:rPr>
          <w:rFonts w:ascii="Book Antiqua" w:hAnsi="Book Antiqua"/>
          <w:b/>
          <w:sz w:val="22"/>
          <w:szCs w:val="22"/>
        </w:rPr>
        <w:t xml:space="preserve">len rozšírenie </w:t>
      </w:r>
      <w:r w:rsidRPr="007F7DBB" w:rsidR="004174FE">
        <w:rPr>
          <w:rFonts w:ascii="Book Antiqua" w:hAnsi="Book Antiqua"/>
          <w:b/>
          <w:sz w:val="22"/>
          <w:szCs w:val="22"/>
        </w:rPr>
        <w:t xml:space="preserve">územnej pôsobnosti </w:t>
      </w:r>
      <w:r w:rsidR="007F7DBB">
        <w:rPr>
          <w:rFonts w:ascii="Book Antiqua" w:hAnsi="Book Antiqua"/>
          <w:b/>
          <w:sz w:val="22"/>
          <w:szCs w:val="22"/>
        </w:rPr>
        <w:t xml:space="preserve">tohto </w:t>
      </w:r>
      <w:r w:rsidRPr="007F7DBB" w:rsidR="004174FE">
        <w:rPr>
          <w:rFonts w:ascii="Book Antiqua" w:hAnsi="Book Antiqua"/>
          <w:b/>
          <w:sz w:val="22"/>
          <w:szCs w:val="22"/>
        </w:rPr>
        <w:t>vládneho opatrenia, a to do tých oblastí Slovenskej republiky, v ktorých absentuje železničná sieť.</w:t>
      </w:r>
      <w:r w:rsidRPr="007F7DBB" w:rsidR="004174FE">
        <w:rPr>
          <w:rFonts w:ascii="Book Antiqua" w:hAnsi="Book Antiqua"/>
          <w:sz w:val="22"/>
          <w:szCs w:val="22"/>
        </w:rPr>
        <w:t xml:space="preserve"> </w:t>
      </w:r>
    </w:p>
    <w:p w:rsidR="00A814F6" w:rsidRPr="007F7DBB" w:rsidP="007F7DBB">
      <w:pPr>
        <w:bidi w:val="0"/>
        <w:spacing w:before="120" w:line="276" w:lineRule="auto"/>
        <w:ind w:firstLine="708"/>
        <w:jc w:val="both"/>
        <w:rPr>
          <w:rFonts w:ascii="Book Antiqua" w:hAnsi="Book Antiqua"/>
          <w:b/>
          <w:sz w:val="22"/>
          <w:szCs w:val="22"/>
        </w:rPr>
      </w:pPr>
      <w:r w:rsidRPr="007F7DBB" w:rsidR="00CE15DC">
        <w:rPr>
          <w:rFonts w:ascii="Book Antiqua" w:hAnsi="Book Antiqua"/>
          <w:b/>
          <w:sz w:val="22"/>
          <w:szCs w:val="22"/>
        </w:rPr>
        <w:t>Cieľom návrhu zákona je</w:t>
      </w:r>
      <w:r w:rsidRPr="007F7DBB" w:rsidR="00BB2CB5">
        <w:rPr>
          <w:rFonts w:ascii="Book Antiqua" w:hAnsi="Book Antiqua"/>
          <w:b/>
          <w:sz w:val="22"/>
          <w:szCs w:val="22"/>
        </w:rPr>
        <w:t xml:space="preserve"> </w:t>
      </w:r>
      <w:r w:rsidRPr="007F7DBB">
        <w:rPr>
          <w:rFonts w:ascii="Book Antiqua" w:hAnsi="Book Antiqua"/>
          <w:b/>
          <w:sz w:val="22"/>
          <w:szCs w:val="22"/>
        </w:rPr>
        <w:t xml:space="preserve">sprístupnenie výhod plynúcich z bezplatnej železničnej dopravy aj tým </w:t>
      </w:r>
      <w:r w:rsidRPr="007F7DBB" w:rsidR="00B03404">
        <w:rPr>
          <w:rFonts w:ascii="Book Antiqua" w:hAnsi="Book Antiqua"/>
          <w:b/>
          <w:sz w:val="22"/>
          <w:szCs w:val="22"/>
        </w:rPr>
        <w:t xml:space="preserve">vybraným </w:t>
      </w:r>
      <w:r w:rsidRPr="007F7DBB" w:rsidR="00C77E47">
        <w:rPr>
          <w:rFonts w:ascii="Book Antiqua" w:hAnsi="Book Antiqua"/>
          <w:b/>
          <w:sz w:val="22"/>
          <w:szCs w:val="22"/>
        </w:rPr>
        <w:t>skupinám obyvateľstva</w:t>
      </w:r>
      <w:r w:rsidRPr="007F7DBB">
        <w:rPr>
          <w:rFonts w:ascii="Book Antiqua" w:hAnsi="Book Antiqua"/>
          <w:b/>
          <w:sz w:val="22"/>
          <w:szCs w:val="22"/>
        </w:rPr>
        <w:t>, ktoré nemajú priamy prístup k</w:t>
      </w:r>
      <w:r w:rsidRPr="007F7DBB" w:rsidR="00904D50">
        <w:rPr>
          <w:rFonts w:ascii="Book Antiqua" w:hAnsi="Book Antiqua"/>
          <w:b/>
          <w:sz w:val="22"/>
          <w:szCs w:val="22"/>
        </w:rPr>
        <w:t xml:space="preserve"> osobnej </w:t>
      </w:r>
      <w:r w:rsidRPr="007F7DBB">
        <w:rPr>
          <w:rFonts w:ascii="Book Antiqua" w:hAnsi="Book Antiqua"/>
          <w:b/>
          <w:sz w:val="22"/>
          <w:szCs w:val="22"/>
        </w:rPr>
        <w:t>železničnej doprave.</w:t>
      </w:r>
      <w:r w:rsidRPr="007F7DBB" w:rsidR="00B03404">
        <w:rPr>
          <w:rFonts w:ascii="Book Antiqua" w:hAnsi="Book Antiqua"/>
          <w:b/>
          <w:sz w:val="22"/>
          <w:szCs w:val="22"/>
        </w:rPr>
        <w:t xml:space="preserve"> </w:t>
      </w:r>
    </w:p>
    <w:p w:rsidR="007A40FB" w:rsidRPr="007F7DBB" w:rsidP="007F7DBB">
      <w:pPr>
        <w:bidi w:val="0"/>
        <w:spacing w:before="120" w:line="276" w:lineRule="auto"/>
        <w:ind w:firstLine="708"/>
        <w:jc w:val="both"/>
        <w:rPr>
          <w:rFonts w:ascii="Book Antiqua" w:hAnsi="Book Antiqua"/>
          <w:sz w:val="22"/>
          <w:szCs w:val="22"/>
        </w:rPr>
      </w:pPr>
      <w:r w:rsidRPr="007F7DBB" w:rsidR="00F4612B">
        <w:rPr>
          <w:rFonts w:ascii="Book Antiqua" w:hAnsi="Book Antiqua"/>
          <w:sz w:val="22"/>
          <w:szCs w:val="22"/>
        </w:rPr>
        <w:t>Návrh zák</w:t>
      </w:r>
      <w:r w:rsidRPr="007F7DBB" w:rsidR="007F7DBB">
        <w:rPr>
          <w:rFonts w:ascii="Book Antiqua" w:hAnsi="Book Antiqua"/>
          <w:sz w:val="22"/>
          <w:szCs w:val="22"/>
        </w:rPr>
        <w:t>ona priznáva</w:t>
      </w:r>
      <w:r w:rsidRPr="007F7DBB" w:rsidR="00F4612B">
        <w:rPr>
          <w:rFonts w:ascii="Book Antiqua" w:hAnsi="Book Antiqua"/>
          <w:sz w:val="22"/>
          <w:szCs w:val="22"/>
        </w:rPr>
        <w:t xml:space="preserve"> </w:t>
      </w:r>
      <w:r w:rsidRPr="007F7DBB" w:rsidR="00B03404">
        <w:rPr>
          <w:rFonts w:ascii="Book Antiqua" w:hAnsi="Book Antiqua"/>
          <w:sz w:val="22"/>
          <w:szCs w:val="22"/>
        </w:rPr>
        <w:t xml:space="preserve">tým </w:t>
      </w:r>
      <w:r w:rsidRPr="007F7DBB" w:rsidR="007F7DBB">
        <w:rPr>
          <w:rFonts w:ascii="Book Antiqua" w:hAnsi="Book Antiqua"/>
          <w:sz w:val="22"/>
          <w:szCs w:val="22"/>
        </w:rPr>
        <w:t>istým osobám, ktoré môžu</w:t>
      </w:r>
      <w:r w:rsidRPr="007F7DBB" w:rsidR="00B03404">
        <w:rPr>
          <w:rFonts w:ascii="Book Antiqua" w:hAnsi="Book Antiqua"/>
          <w:sz w:val="22"/>
          <w:szCs w:val="22"/>
        </w:rPr>
        <w:t xml:space="preserve"> využívať bezplatnú osobnú železničnú dopravu, </w:t>
      </w:r>
      <w:r w:rsidRPr="007F7DBB" w:rsidR="007F7DBB">
        <w:rPr>
          <w:rFonts w:ascii="Book Antiqua" w:hAnsi="Book Antiqua"/>
          <w:sz w:val="22"/>
          <w:szCs w:val="22"/>
        </w:rPr>
        <w:t xml:space="preserve">právo </w:t>
      </w:r>
      <w:r w:rsidRPr="007F7DBB" w:rsidR="00B03404">
        <w:rPr>
          <w:rFonts w:ascii="Book Antiqua" w:hAnsi="Book Antiqua"/>
          <w:sz w:val="22"/>
          <w:szCs w:val="22"/>
        </w:rPr>
        <w:t xml:space="preserve">využívať aj bezplatnú autobusovú dopravu, avšak len na tých </w:t>
      </w:r>
      <w:r w:rsidRPr="007F7DBB" w:rsidR="007F7DBB">
        <w:rPr>
          <w:rFonts w:ascii="Book Antiqua" w:hAnsi="Book Antiqua"/>
          <w:sz w:val="22"/>
          <w:szCs w:val="22"/>
        </w:rPr>
        <w:t xml:space="preserve">určených úsekoch trás </w:t>
      </w:r>
      <w:r w:rsidRPr="007F7DBB" w:rsidR="00840343">
        <w:rPr>
          <w:rFonts w:ascii="Book Antiqua" w:hAnsi="Book Antiqua"/>
          <w:sz w:val="22"/>
          <w:szCs w:val="22"/>
        </w:rPr>
        <w:t>autobusových liniek</w:t>
      </w:r>
      <w:r w:rsidRPr="007F7DBB" w:rsidR="00B03404">
        <w:rPr>
          <w:rFonts w:ascii="Book Antiqua" w:hAnsi="Book Antiqua"/>
          <w:sz w:val="22"/>
          <w:szCs w:val="22"/>
        </w:rPr>
        <w:t xml:space="preserve">, ktoré umožňujú priamy prestup na </w:t>
      </w:r>
      <w:r w:rsidRPr="007F7DBB" w:rsidR="00840343">
        <w:rPr>
          <w:rFonts w:ascii="Book Antiqua" w:hAnsi="Book Antiqua"/>
          <w:sz w:val="22"/>
          <w:szCs w:val="22"/>
        </w:rPr>
        <w:t xml:space="preserve">najbližšiu </w:t>
      </w:r>
      <w:r w:rsidRPr="007F7DBB" w:rsidR="00B03404">
        <w:rPr>
          <w:rFonts w:ascii="Book Antiqua" w:hAnsi="Book Antiqua"/>
          <w:sz w:val="22"/>
          <w:szCs w:val="22"/>
        </w:rPr>
        <w:t>pravidelnú</w:t>
      </w:r>
      <w:r w:rsidRPr="007F7DBB" w:rsidR="00E80767">
        <w:rPr>
          <w:rFonts w:ascii="Book Antiqua" w:hAnsi="Book Antiqua"/>
          <w:sz w:val="22"/>
          <w:szCs w:val="22"/>
        </w:rPr>
        <w:t xml:space="preserve"> osobnú</w:t>
      </w:r>
      <w:r w:rsidRPr="007F7DBB" w:rsidR="00B03404">
        <w:rPr>
          <w:rFonts w:ascii="Book Antiqua" w:hAnsi="Book Antiqua"/>
          <w:sz w:val="22"/>
          <w:szCs w:val="22"/>
        </w:rPr>
        <w:t xml:space="preserve"> železničnú dopravu.</w:t>
      </w:r>
      <w:r w:rsidRPr="007F7DBB" w:rsidR="00C31F1F">
        <w:rPr>
          <w:rFonts w:ascii="Book Antiqua" w:hAnsi="Book Antiqua"/>
          <w:sz w:val="22"/>
          <w:szCs w:val="22"/>
        </w:rPr>
        <w:t xml:space="preserve"> </w:t>
      </w:r>
      <w:r w:rsidRPr="007F7DBB">
        <w:rPr>
          <w:rFonts w:ascii="Book Antiqua" w:hAnsi="Book Antiqua"/>
          <w:sz w:val="22"/>
          <w:szCs w:val="22"/>
        </w:rPr>
        <w:t xml:space="preserve"> </w:t>
      </w:r>
      <w:r w:rsidRPr="007F7DBB" w:rsidR="00C77E47">
        <w:rPr>
          <w:rFonts w:ascii="Book Antiqua" w:hAnsi="Book Antiqua"/>
          <w:sz w:val="22"/>
          <w:szCs w:val="22"/>
        </w:rPr>
        <w:t xml:space="preserve"> </w:t>
      </w:r>
    </w:p>
    <w:p w:rsidR="00872FE7" w:rsidRPr="007F7DBB" w:rsidP="007F7DBB">
      <w:pPr>
        <w:bidi w:val="0"/>
        <w:spacing w:before="120" w:line="276" w:lineRule="auto"/>
        <w:ind w:firstLine="708"/>
        <w:jc w:val="both"/>
        <w:rPr>
          <w:rFonts w:ascii="Book Antiqua" w:hAnsi="Book Antiqua"/>
          <w:sz w:val="22"/>
          <w:szCs w:val="22"/>
        </w:rPr>
      </w:pPr>
      <w:r w:rsidR="007F7DBB">
        <w:rPr>
          <w:rFonts w:ascii="Book Antiqua" w:hAnsi="Book Antiqua"/>
          <w:b/>
          <w:sz w:val="22"/>
          <w:szCs w:val="22"/>
        </w:rPr>
        <w:t>P</w:t>
      </w:r>
      <w:r w:rsidRPr="007F7DBB" w:rsidR="00AD76E5">
        <w:rPr>
          <w:rFonts w:ascii="Book Antiqua" w:hAnsi="Book Antiqua"/>
          <w:b/>
          <w:sz w:val="22"/>
          <w:szCs w:val="22"/>
        </w:rPr>
        <w:t xml:space="preserve">rezentovaný </w:t>
      </w:r>
      <w:r w:rsidRPr="007F7DBB" w:rsidR="004174FE">
        <w:rPr>
          <w:rFonts w:ascii="Book Antiqua" w:hAnsi="Book Antiqua"/>
          <w:b/>
          <w:sz w:val="22"/>
          <w:szCs w:val="22"/>
        </w:rPr>
        <w:t>sociálny asp</w:t>
      </w:r>
      <w:r w:rsidRPr="007F7DBB" w:rsidR="00AD76E5">
        <w:rPr>
          <w:rFonts w:ascii="Book Antiqua" w:hAnsi="Book Antiqua"/>
          <w:b/>
          <w:sz w:val="22"/>
          <w:szCs w:val="22"/>
        </w:rPr>
        <w:t>ekt vládneho opatrenia sa nedotkne práve tých oblastí a skupín obyvateľstva v nich žijúcich, ktoré sú na takúto formu pomoci najviac odkázané</w:t>
      </w:r>
      <w:r w:rsidRPr="007F7DBB" w:rsidR="00AD76E5">
        <w:rPr>
          <w:rFonts w:ascii="Book Antiqua" w:hAnsi="Book Antiqua"/>
          <w:sz w:val="22"/>
          <w:szCs w:val="22"/>
        </w:rPr>
        <w:t xml:space="preserve">. Je nepopierateľným faktom, že sídla nachádzajúce sa v tesnej blízkosti železničných tratí sú o poznanie rozvinutejšie ako tie sídla, v ktorých železničná sieť absentuje. </w:t>
      </w:r>
      <w:r w:rsidR="007F7DBB">
        <w:rPr>
          <w:rFonts w:ascii="Book Antiqua" w:hAnsi="Book Antiqua"/>
          <w:sz w:val="22"/>
          <w:szCs w:val="22"/>
        </w:rPr>
        <w:t>Rovnako,</w:t>
      </w:r>
      <w:r w:rsidRPr="007F7DBB">
        <w:rPr>
          <w:rFonts w:ascii="Book Antiqua" w:hAnsi="Book Antiqua"/>
          <w:sz w:val="22"/>
          <w:szCs w:val="22"/>
        </w:rPr>
        <w:t xml:space="preserve"> čím je sídlo rozvinutejšie, tým vyššia je aj životná úroveň jeho obyvateľov.</w:t>
      </w:r>
      <w:r w:rsidRPr="007F7DBB" w:rsidR="00AD76E5">
        <w:rPr>
          <w:rFonts w:ascii="Book Antiqua" w:hAnsi="Book Antiqua"/>
          <w:sz w:val="22"/>
          <w:szCs w:val="22"/>
        </w:rPr>
        <w:t xml:space="preserve"> </w:t>
      </w:r>
      <w:r w:rsidRPr="007F7DBB">
        <w:rPr>
          <w:rFonts w:ascii="Book Antiqua" w:hAnsi="Book Antiqua"/>
          <w:b/>
          <w:sz w:val="22"/>
          <w:szCs w:val="22"/>
        </w:rPr>
        <w:t xml:space="preserve">Z uvedeného je zrejmé, že </w:t>
      </w:r>
      <w:r w:rsidRPr="007F7DBB" w:rsidR="00AA1581">
        <w:rPr>
          <w:rFonts w:ascii="Book Antiqua" w:hAnsi="Book Antiqua"/>
          <w:b/>
          <w:sz w:val="22"/>
          <w:szCs w:val="22"/>
        </w:rPr>
        <w:t>z</w:t>
      </w:r>
      <w:r w:rsidRPr="007F7DBB">
        <w:rPr>
          <w:rFonts w:ascii="Book Antiqua" w:hAnsi="Book Antiqua"/>
          <w:b/>
          <w:sz w:val="22"/>
          <w:szCs w:val="22"/>
        </w:rPr>
        <w:t xml:space="preserve"> </w:t>
      </w:r>
      <w:r w:rsidRPr="007F7DBB" w:rsidR="00AA1581">
        <w:rPr>
          <w:rFonts w:ascii="Book Antiqua" w:hAnsi="Book Antiqua"/>
          <w:b/>
          <w:sz w:val="22"/>
          <w:szCs w:val="22"/>
        </w:rPr>
        <w:t>danej formy</w:t>
      </w:r>
      <w:r w:rsidRPr="007F7DBB">
        <w:rPr>
          <w:rFonts w:ascii="Book Antiqua" w:hAnsi="Book Antiqua"/>
          <w:b/>
          <w:sz w:val="22"/>
          <w:szCs w:val="22"/>
        </w:rPr>
        <w:t xml:space="preserve"> sociálnej pomoci </w:t>
      </w:r>
      <w:r w:rsidRPr="007F7DBB" w:rsidR="00AA1581">
        <w:rPr>
          <w:rFonts w:ascii="Book Antiqua" w:hAnsi="Book Antiqua"/>
          <w:b/>
          <w:sz w:val="22"/>
          <w:szCs w:val="22"/>
        </w:rPr>
        <w:t>(bezplatné cestovanie) by mali ťažiť najmä obyvatelia z odľahlejších sídel. Paradoxne, takejto najviac znevýhodnenej skupiny dotknutých osôb sa vládne opatrenie z dôvodu nejestvujúcej železničnej siete vôbec nedotkne.</w:t>
      </w:r>
    </w:p>
    <w:p w:rsidR="00AA1581" w:rsidRPr="007F7DBB" w:rsidP="007F7DBB">
      <w:pPr>
        <w:bidi w:val="0"/>
        <w:spacing w:before="120" w:line="276" w:lineRule="auto"/>
        <w:ind w:firstLine="708"/>
        <w:jc w:val="both"/>
        <w:rPr>
          <w:rFonts w:ascii="Book Antiqua" w:hAnsi="Book Antiqua"/>
          <w:b/>
          <w:sz w:val="22"/>
          <w:szCs w:val="22"/>
        </w:rPr>
      </w:pPr>
      <w:r w:rsidRPr="007F7DBB">
        <w:rPr>
          <w:rFonts w:ascii="Book Antiqua" w:hAnsi="Book Antiqua"/>
          <w:b/>
          <w:sz w:val="22"/>
          <w:szCs w:val="22"/>
        </w:rPr>
        <w:t xml:space="preserve">Predložený návrh zákona odstraňuje </w:t>
      </w:r>
      <w:r w:rsidR="007F7DBB">
        <w:rPr>
          <w:rFonts w:ascii="Book Antiqua" w:hAnsi="Book Antiqua"/>
          <w:sz w:val="22"/>
          <w:szCs w:val="22"/>
        </w:rPr>
        <w:t>práve túto</w:t>
      </w:r>
      <w:r w:rsidRPr="007F7DBB">
        <w:rPr>
          <w:rFonts w:ascii="Book Antiqua" w:hAnsi="Book Antiqua"/>
          <w:b/>
          <w:sz w:val="22"/>
          <w:szCs w:val="22"/>
        </w:rPr>
        <w:t xml:space="preserve"> n</w:t>
      </w:r>
      <w:r w:rsidRPr="007F7DBB" w:rsidR="00840343">
        <w:rPr>
          <w:rFonts w:ascii="Book Antiqua" w:hAnsi="Book Antiqua"/>
          <w:b/>
          <w:sz w:val="22"/>
          <w:szCs w:val="22"/>
        </w:rPr>
        <w:t>edokonalosť a</w:t>
      </w:r>
      <w:r w:rsidRPr="007F7DBB">
        <w:rPr>
          <w:rFonts w:ascii="Book Antiqua" w:hAnsi="Book Antiqua"/>
          <w:b/>
          <w:sz w:val="22"/>
          <w:szCs w:val="22"/>
        </w:rPr>
        <w:t xml:space="preserve"> povrchnosť vládneho opatrenia,</w:t>
      </w:r>
      <w:r w:rsidRPr="007F7DBB" w:rsidR="00AA44CD">
        <w:rPr>
          <w:rFonts w:ascii="Book Antiqua" w:hAnsi="Book Antiqua"/>
          <w:b/>
          <w:sz w:val="22"/>
          <w:szCs w:val="22"/>
        </w:rPr>
        <w:t xml:space="preserve"> a to</w:t>
      </w:r>
      <w:r w:rsidRPr="007F7DBB">
        <w:rPr>
          <w:rFonts w:ascii="Book Antiqua" w:hAnsi="Book Antiqua"/>
          <w:b/>
          <w:sz w:val="22"/>
          <w:szCs w:val="22"/>
        </w:rPr>
        <w:t xml:space="preserve"> tak</w:t>
      </w:r>
      <w:r w:rsidRPr="007F7DBB" w:rsidR="00AA44CD">
        <w:rPr>
          <w:rFonts w:ascii="Book Antiqua" w:hAnsi="Book Antiqua"/>
          <w:b/>
          <w:sz w:val="22"/>
          <w:szCs w:val="22"/>
        </w:rPr>
        <w:t>,</w:t>
      </w:r>
      <w:r w:rsidRPr="007F7DBB">
        <w:rPr>
          <w:rFonts w:ascii="Book Antiqua" w:hAnsi="Book Antiqua"/>
          <w:b/>
          <w:sz w:val="22"/>
          <w:szCs w:val="22"/>
        </w:rPr>
        <w:t xml:space="preserve"> aby sa sociálna pomoc vo forme bezplatného cestovného pre vybrané skupiny obyvateľstva dostala tam, kde je najviac potrebná. </w:t>
      </w:r>
    </w:p>
    <w:p w:rsidR="00523A09" w:rsidRPr="007F7DBB" w:rsidP="007F7DBB">
      <w:pPr>
        <w:bidi w:val="0"/>
        <w:spacing w:before="120" w:line="276" w:lineRule="auto"/>
        <w:ind w:firstLine="709"/>
        <w:jc w:val="both"/>
        <w:rPr>
          <w:rFonts w:ascii="Book Antiqua" w:hAnsi="Book Antiqua"/>
          <w:sz w:val="22"/>
          <w:szCs w:val="22"/>
        </w:rPr>
      </w:pPr>
      <w:r w:rsidRPr="007F7DBB" w:rsidR="00AA44CD">
        <w:rPr>
          <w:rFonts w:ascii="Book Antiqua" w:hAnsi="Book Antiqua"/>
          <w:sz w:val="22"/>
          <w:szCs w:val="22"/>
        </w:rPr>
        <w:t>Pozi</w:t>
      </w:r>
      <w:r w:rsidR="007F7DBB">
        <w:rPr>
          <w:rFonts w:ascii="Book Antiqua" w:hAnsi="Book Antiqua"/>
          <w:sz w:val="22"/>
          <w:szCs w:val="22"/>
        </w:rPr>
        <w:t>tívum návrhu</w:t>
      </w:r>
      <w:r w:rsidRPr="007F7DBB" w:rsidR="00AA44CD">
        <w:rPr>
          <w:rFonts w:ascii="Book Antiqua" w:hAnsi="Book Antiqua"/>
          <w:sz w:val="22"/>
          <w:szCs w:val="22"/>
        </w:rPr>
        <w:t xml:space="preserve"> zákon</w:t>
      </w:r>
      <w:r w:rsidR="007F7DBB">
        <w:rPr>
          <w:rFonts w:ascii="Book Antiqua" w:hAnsi="Book Antiqua"/>
          <w:sz w:val="22"/>
          <w:szCs w:val="22"/>
        </w:rPr>
        <w:t>a možno očakávať aj v spojení</w:t>
      </w:r>
      <w:r w:rsidRPr="007F7DBB" w:rsidR="00AA44CD">
        <w:rPr>
          <w:rFonts w:ascii="Book Antiqua" w:hAnsi="Book Antiqua"/>
          <w:sz w:val="22"/>
          <w:szCs w:val="22"/>
        </w:rPr>
        <w:t xml:space="preserve"> s problémom postupného vysídľovania obcí. Doposiaľ neboli prijaté žiadne opatrenia, ktoré by tento negatívny trend zastavili alebo aspoň spomalili. Hoci účelom zákona nie je vyriešenie problému vysídľovania, jeho pozitívny dopad aspoň na spomalenie tohto nežiaduceho efektu je nepopierateľný. </w:t>
      </w:r>
      <w:r w:rsidRPr="007F7DBB" w:rsidR="00831AA2">
        <w:rPr>
          <w:rFonts w:ascii="Book Antiqua" w:hAnsi="Book Antiqua"/>
          <w:sz w:val="22"/>
          <w:szCs w:val="22"/>
        </w:rPr>
        <w:t>Je dôvodné predpokladať, že umožnením bezplatného cestovania sa zníži záujem obyvateľov takýchto sídel o ich vysídlenie a presťahovanie sa do väčších obcí či miest.</w:t>
      </w:r>
    </w:p>
    <w:p w:rsidR="009D4B2D" w:rsidP="009D4B2D">
      <w:pPr>
        <w:bidi w:val="0"/>
        <w:spacing w:before="120" w:line="276" w:lineRule="auto"/>
        <w:ind w:firstLine="709"/>
        <w:jc w:val="both"/>
        <w:rPr>
          <w:rFonts w:ascii="Book Antiqua" w:hAnsi="Book Antiqua"/>
          <w:sz w:val="22"/>
          <w:szCs w:val="22"/>
        </w:rPr>
      </w:pPr>
      <w:r w:rsidRPr="007F7DBB" w:rsidR="005A12E8">
        <w:rPr>
          <w:rFonts w:ascii="Book Antiqua" w:hAnsi="Book Antiqua"/>
          <w:sz w:val="22"/>
          <w:szCs w:val="22"/>
        </w:rPr>
        <w:t>Návrh zákona má negatívny vplyv na rozpočet verejnej správy, nemá vplyv na podnikateľskú sféru ani</w:t>
      </w:r>
      <w:r w:rsidRPr="007F7DBB" w:rsidR="00523A09">
        <w:rPr>
          <w:rFonts w:ascii="Book Antiqua" w:hAnsi="Book Antiqua"/>
          <w:sz w:val="22"/>
          <w:szCs w:val="22"/>
        </w:rPr>
        <w:t xml:space="preserve"> na informatizáciu spoločnosti</w:t>
      </w:r>
      <w:r w:rsidRPr="007F7DBB" w:rsidR="005A12E8">
        <w:rPr>
          <w:rFonts w:ascii="Book Antiqua" w:hAnsi="Book Antiqua"/>
          <w:sz w:val="22"/>
          <w:szCs w:val="22"/>
        </w:rPr>
        <w:t>. Pozitívne vplyvy návrhu zákona možno predpokladať v</w:t>
      </w:r>
      <w:r w:rsidRPr="007F7DBB" w:rsidR="00523A09">
        <w:rPr>
          <w:rFonts w:ascii="Book Antiqua" w:hAnsi="Book Antiqua"/>
          <w:sz w:val="22"/>
          <w:szCs w:val="22"/>
        </w:rPr>
        <w:t xml:space="preserve"> oblasti sociálnych vplyvov, a to tak na hospodárenie obyvateľstva, </w:t>
      </w:r>
      <w:r>
        <w:rPr>
          <w:rFonts w:ascii="Book Antiqua" w:hAnsi="Book Antiqua"/>
          <w:sz w:val="22"/>
          <w:szCs w:val="22"/>
        </w:rPr>
        <w:t xml:space="preserve">ako aj na </w:t>
      </w:r>
      <w:r w:rsidRPr="007F7DBB" w:rsidR="00523A09">
        <w:rPr>
          <w:rFonts w:ascii="Book Antiqua" w:hAnsi="Book Antiqua"/>
          <w:sz w:val="22"/>
          <w:szCs w:val="22"/>
        </w:rPr>
        <w:t>sociálnu exklúziu a rovnosť príležitostí. Návrh zákona má tiež pozitív</w:t>
      </w:r>
      <w:r>
        <w:rPr>
          <w:rFonts w:ascii="Book Antiqua" w:hAnsi="Book Antiqua"/>
          <w:sz w:val="22"/>
          <w:szCs w:val="22"/>
        </w:rPr>
        <w:t>ny vplyv na životné prostredie.</w:t>
      </w:r>
    </w:p>
    <w:p w:rsidR="005A12E8" w:rsidRPr="007F7DBB" w:rsidP="009D4B2D">
      <w:pPr>
        <w:bidi w:val="0"/>
        <w:spacing w:before="120" w:line="276" w:lineRule="auto"/>
        <w:ind w:firstLine="709"/>
        <w:jc w:val="both"/>
        <w:rPr>
          <w:rFonts w:ascii="Book Antiqua" w:hAnsi="Book Antiqua"/>
          <w:sz w:val="22"/>
          <w:szCs w:val="22"/>
        </w:rPr>
      </w:pPr>
      <w:r w:rsidRPr="00BF219A" w:rsidR="009D4B2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sidRPr="007F7DBB">
        <w:rPr>
          <w:rFonts w:ascii="Book Antiqua" w:hAnsi="Book Antiqua"/>
          <w:sz w:val="22"/>
          <w:szCs w:val="22"/>
        </w:rPr>
        <w:t>.</w:t>
      </w:r>
    </w:p>
    <w:p w:rsidR="00F4612B" w:rsidRPr="007F7DBB" w:rsidP="007F7DBB">
      <w:pPr>
        <w:bidi w:val="0"/>
        <w:spacing w:before="120" w:line="276" w:lineRule="auto"/>
        <w:ind w:firstLine="708"/>
        <w:jc w:val="both"/>
        <w:rPr>
          <w:rFonts w:ascii="Book Antiqua" w:hAnsi="Book Antiqua"/>
          <w:sz w:val="22"/>
          <w:szCs w:val="22"/>
        </w:rPr>
      </w:pP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br w:type="page"/>
        <w:t>B. Osobitná časť</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p>
    <w:p w:rsidR="00CE15DC" w:rsidRPr="007F7DBB" w:rsidP="007F7DBB">
      <w:pPr>
        <w:pStyle w:val="NormalWeb"/>
        <w:bidi w:val="0"/>
        <w:spacing w:before="120" w:beforeAutospacing="0" w:after="0" w:afterAutospacing="0" w:line="276" w:lineRule="auto"/>
        <w:jc w:val="both"/>
        <w:rPr>
          <w:rFonts w:ascii="Book Antiqua" w:hAnsi="Book Antiqua"/>
          <w:b/>
          <w:bCs/>
          <w:sz w:val="22"/>
          <w:szCs w:val="22"/>
        </w:rPr>
      </w:pPr>
      <w:r w:rsidRPr="007F7DBB">
        <w:rPr>
          <w:rFonts w:ascii="Book Antiqua" w:hAnsi="Book Antiqua"/>
          <w:b/>
          <w:bCs/>
          <w:sz w:val="22"/>
          <w:szCs w:val="22"/>
        </w:rPr>
        <w:t>K </w:t>
      </w:r>
      <w:r w:rsidRPr="007F7DBB" w:rsidR="00191A60">
        <w:rPr>
          <w:rFonts w:ascii="Book Antiqua" w:hAnsi="Book Antiqua"/>
          <w:b/>
          <w:bCs/>
          <w:sz w:val="22"/>
          <w:szCs w:val="22"/>
        </w:rPr>
        <w:t>Č</w:t>
      </w:r>
      <w:r w:rsidRPr="007F7DBB">
        <w:rPr>
          <w:rFonts w:ascii="Book Antiqua" w:hAnsi="Book Antiqua"/>
          <w:b/>
          <w:bCs/>
          <w:sz w:val="22"/>
          <w:szCs w:val="22"/>
        </w:rPr>
        <w:t xml:space="preserve">l. I </w:t>
      </w:r>
    </w:p>
    <w:p w:rsidR="00CE15DC" w:rsidRPr="007F7DBB" w:rsidP="007F7DBB">
      <w:pPr>
        <w:pStyle w:val="NormalWeb"/>
        <w:bidi w:val="0"/>
        <w:spacing w:before="120" w:beforeAutospacing="0" w:after="0" w:afterAutospacing="0" w:line="276" w:lineRule="auto"/>
        <w:jc w:val="both"/>
        <w:rPr>
          <w:rFonts w:ascii="Book Antiqua" w:hAnsi="Book Antiqua"/>
          <w:bCs/>
          <w:sz w:val="22"/>
          <w:szCs w:val="22"/>
          <w:u w:val="single"/>
        </w:rPr>
      </w:pPr>
      <w:r w:rsidRPr="007F7DBB">
        <w:rPr>
          <w:rFonts w:ascii="Book Antiqua" w:hAnsi="Book Antiqua"/>
          <w:bCs/>
          <w:sz w:val="22"/>
          <w:szCs w:val="22"/>
          <w:u w:val="single"/>
        </w:rPr>
        <w:t>K bodu 1</w:t>
      </w:r>
    </w:p>
    <w:p w:rsidR="00E20FDF" w:rsidRPr="007F7DBB" w:rsidP="007F7DBB">
      <w:pPr>
        <w:pStyle w:val="NormalWeb"/>
        <w:bidi w:val="0"/>
        <w:spacing w:before="120" w:beforeAutospacing="0" w:after="0" w:afterAutospacing="0" w:line="276" w:lineRule="auto"/>
        <w:ind w:firstLine="709"/>
        <w:jc w:val="both"/>
        <w:rPr>
          <w:rFonts w:ascii="Book Antiqua" w:hAnsi="Book Antiqua"/>
          <w:b/>
          <w:bCs/>
          <w:sz w:val="22"/>
          <w:szCs w:val="22"/>
        </w:rPr>
      </w:pPr>
      <w:r w:rsidRPr="007F7DBB" w:rsidR="00E52D4F">
        <w:rPr>
          <w:rFonts w:ascii="Book Antiqua" w:hAnsi="Book Antiqua"/>
          <w:b/>
          <w:bCs/>
          <w:sz w:val="22"/>
          <w:szCs w:val="22"/>
        </w:rPr>
        <w:t xml:space="preserve">Predmetný bod umožňuje Ministerstvu dopravy, výstavby a regionálneho rozvoja Slovenskej republiky </w:t>
      </w:r>
      <w:r w:rsidRPr="007F7DBB" w:rsidR="00E52D4F">
        <w:rPr>
          <w:rFonts w:ascii="Book Antiqua" w:hAnsi="Book Antiqua"/>
          <w:bCs/>
          <w:sz w:val="22"/>
          <w:szCs w:val="22"/>
        </w:rPr>
        <w:t>(ďalej len „ministerstvo“)</w:t>
      </w:r>
      <w:r w:rsidRPr="007F7DBB" w:rsidR="00694BDA">
        <w:rPr>
          <w:rFonts w:ascii="Book Antiqua" w:hAnsi="Book Antiqua"/>
          <w:bCs/>
          <w:sz w:val="22"/>
          <w:szCs w:val="22"/>
        </w:rPr>
        <w:t>,</w:t>
      </w:r>
      <w:r w:rsidRPr="007F7DBB" w:rsidR="00E52D4F">
        <w:rPr>
          <w:rFonts w:ascii="Book Antiqua" w:hAnsi="Book Antiqua"/>
          <w:b/>
          <w:bCs/>
          <w:sz w:val="22"/>
          <w:szCs w:val="22"/>
        </w:rPr>
        <w:t xml:space="preserve"> </w:t>
      </w:r>
      <w:r w:rsidRPr="007F7DBB" w:rsidR="00694BDA">
        <w:rPr>
          <w:rFonts w:ascii="Book Antiqua" w:hAnsi="Book Antiqua"/>
          <w:bCs/>
          <w:sz w:val="22"/>
          <w:szCs w:val="22"/>
        </w:rPr>
        <w:t>v prípade poskytnutia dotácie podľa zákona č. 523/2004 Z. z. o rozpočtových pravidlách verejnej správy a o zmene a doplnení niektorých zákonov,</w:t>
      </w:r>
      <w:r w:rsidRPr="007F7DBB" w:rsidR="00694BDA">
        <w:rPr>
          <w:rFonts w:ascii="Book Antiqua" w:hAnsi="Book Antiqua"/>
          <w:b/>
          <w:bCs/>
          <w:sz w:val="22"/>
          <w:szCs w:val="22"/>
        </w:rPr>
        <w:t xml:space="preserve"> </w:t>
      </w:r>
      <w:r w:rsidRPr="007F7DBB" w:rsidR="00E52D4F">
        <w:rPr>
          <w:rFonts w:ascii="Book Antiqua" w:hAnsi="Book Antiqua"/>
          <w:b/>
          <w:bCs/>
          <w:sz w:val="22"/>
          <w:szCs w:val="22"/>
        </w:rPr>
        <w:t>konzultovať a prakticky vplývať na tvorbu cestovných poriadkov verejnej autobusovej dopravy vo všetkých samosprávnyc</w:t>
      </w:r>
      <w:r w:rsidR="009D4B2D">
        <w:rPr>
          <w:rFonts w:ascii="Book Antiqua" w:hAnsi="Book Antiqua"/>
          <w:b/>
          <w:bCs/>
          <w:sz w:val="22"/>
          <w:szCs w:val="22"/>
        </w:rPr>
        <w:t>h krajoch Slovenskej republiky, a to tak, aby nedochádzalo k prípadnému zneužívaniu možnosti bezplatného cestovania z dôvodu nadmerného množstva určených úsekov trás autobusovej dopravy.</w:t>
      </w:r>
    </w:p>
    <w:p w:rsidR="00CE15DC" w:rsidRPr="007F7DBB" w:rsidP="007F7DBB">
      <w:pPr>
        <w:pStyle w:val="NormalWeb"/>
        <w:bidi w:val="0"/>
        <w:spacing w:before="120" w:beforeAutospacing="0" w:after="0" w:afterAutospacing="0" w:line="276" w:lineRule="auto"/>
        <w:ind w:firstLine="709"/>
        <w:jc w:val="both"/>
        <w:rPr>
          <w:rFonts w:ascii="Book Antiqua" w:hAnsi="Book Antiqua"/>
          <w:bCs/>
          <w:sz w:val="22"/>
          <w:szCs w:val="22"/>
        </w:rPr>
      </w:pPr>
      <w:r w:rsidRPr="007F7DBB" w:rsidR="007A40FB">
        <w:rPr>
          <w:rFonts w:ascii="Book Antiqua" w:hAnsi="Book Antiqua"/>
          <w:bCs/>
          <w:sz w:val="22"/>
          <w:szCs w:val="22"/>
        </w:rPr>
        <w:t xml:space="preserve">Tento bod </w:t>
      </w:r>
      <w:r w:rsidRPr="007F7DBB" w:rsidR="00A71751">
        <w:rPr>
          <w:rFonts w:ascii="Book Antiqua" w:hAnsi="Book Antiqua"/>
          <w:bCs/>
          <w:sz w:val="22"/>
          <w:szCs w:val="22"/>
        </w:rPr>
        <w:t>možno zároveň</w:t>
      </w:r>
      <w:r w:rsidRPr="007F7DBB" w:rsidR="00E20FDF">
        <w:rPr>
          <w:rFonts w:ascii="Book Antiqua" w:hAnsi="Book Antiqua"/>
          <w:bCs/>
          <w:sz w:val="22"/>
          <w:szCs w:val="22"/>
        </w:rPr>
        <w:t xml:space="preserve"> vnímať aj ako</w:t>
      </w:r>
      <w:r w:rsidRPr="007F7DBB" w:rsidR="007A40FB">
        <w:rPr>
          <w:rFonts w:ascii="Book Antiqua" w:hAnsi="Book Antiqua"/>
          <w:b/>
          <w:bCs/>
          <w:sz w:val="22"/>
          <w:szCs w:val="22"/>
        </w:rPr>
        <w:t xml:space="preserve"> progresívny krok vpred k</w:t>
      </w:r>
      <w:r w:rsidRPr="007F7DBB" w:rsidR="00694BDA">
        <w:rPr>
          <w:rFonts w:ascii="Book Antiqua" w:hAnsi="Book Antiqua"/>
          <w:b/>
          <w:bCs/>
          <w:sz w:val="22"/>
          <w:szCs w:val="22"/>
        </w:rPr>
        <w:t xml:space="preserve"> dosiahnutiu </w:t>
      </w:r>
      <w:r w:rsidRPr="007F7DBB" w:rsidR="00E20FDF">
        <w:rPr>
          <w:rFonts w:ascii="Book Antiqua" w:hAnsi="Book Antiqua"/>
          <w:b/>
          <w:bCs/>
          <w:sz w:val="22"/>
          <w:szCs w:val="22"/>
        </w:rPr>
        <w:t>tzv.</w:t>
      </w:r>
      <w:r w:rsidRPr="007F7DBB" w:rsidR="00694BDA">
        <w:rPr>
          <w:rFonts w:ascii="Book Antiqua" w:hAnsi="Book Antiqua"/>
          <w:b/>
          <w:bCs/>
          <w:sz w:val="22"/>
          <w:szCs w:val="22"/>
        </w:rPr>
        <w:t xml:space="preserve"> integrovaného dopravného systému </w:t>
      </w:r>
      <w:r w:rsidRPr="007F7DBB" w:rsidR="00E20FDF">
        <w:rPr>
          <w:rFonts w:ascii="Book Antiqua" w:hAnsi="Book Antiqua"/>
          <w:b/>
          <w:bCs/>
          <w:sz w:val="22"/>
          <w:szCs w:val="22"/>
        </w:rPr>
        <w:t xml:space="preserve"> t.j. k funkčnému spojeniu železničných dopravných služieb so systémom mestskej a prímestskej verejnej autobusovej dopravy</w:t>
      </w:r>
      <w:r w:rsidRPr="007F7DBB">
        <w:rPr>
          <w:rFonts w:ascii="Book Antiqua" w:hAnsi="Book Antiqua"/>
          <w:bCs/>
          <w:sz w:val="22"/>
          <w:szCs w:val="22"/>
        </w:rPr>
        <w:t>.</w:t>
      </w:r>
    </w:p>
    <w:p w:rsidR="0058295C" w:rsidRPr="009D4B2D" w:rsidP="007F7DBB">
      <w:pPr>
        <w:pStyle w:val="NormalWeb"/>
        <w:bidi w:val="0"/>
        <w:spacing w:before="120" w:beforeAutospacing="0" w:after="0" w:afterAutospacing="0" w:line="276" w:lineRule="auto"/>
        <w:jc w:val="both"/>
        <w:rPr>
          <w:rFonts w:ascii="Book Antiqua" w:hAnsi="Book Antiqua"/>
          <w:bCs/>
          <w:sz w:val="22"/>
          <w:szCs w:val="22"/>
          <w:u w:val="single"/>
        </w:rPr>
      </w:pPr>
      <w:r w:rsidRPr="009D4B2D" w:rsidR="00C31F1F">
        <w:rPr>
          <w:rFonts w:ascii="Book Antiqua" w:hAnsi="Book Antiqua"/>
          <w:bCs/>
          <w:sz w:val="22"/>
          <w:szCs w:val="22"/>
          <w:u w:val="single"/>
        </w:rPr>
        <w:t>K bodu 2</w:t>
      </w:r>
    </w:p>
    <w:p w:rsidR="00662B7D" w:rsidRPr="009D4B2D" w:rsidP="007F7DBB">
      <w:pPr>
        <w:pStyle w:val="NormalWeb"/>
        <w:bidi w:val="0"/>
        <w:spacing w:before="120" w:beforeAutospacing="0" w:after="0" w:afterAutospacing="0" w:line="276" w:lineRule="auto"/>
        <w:jc w:val="both"/>
        <w:rPr>
          <w:rFonts w:ascii="Book Antiqua" w:hAnsi="Book Antiqua"/>
          <w:bCs/>
          <w:sz w:val="22"/>
          <w:szCs w:val="22"/>
        </w:rPr>
      </w:pPr>
      <w:r w:rsidRPr="009D4B2D">
        <w:rPr>
          <w:rFonts w:ascii="Book Antiqua" w:hAnsi="Book Antiqua"/>
          <w:bCs/>
          <w:sz w:val="22"/>
          <w:szCs w:val="22"/>
        </w:rPr>
        <w:tab/>
      </w:r>
      <w:r w:rsidRPr="009D4B2D" w:rsidR="006F5E41">
        <w:rPr>
          <w:rFonts w:ascii="Book Antiqua" w:hAnsi="Book Antiqua"/>
          <w:bCs/>
          <w:sz w:val="22"/>
          <w:szCs w:val="22"/>
        </w:rPr>
        <w:t>Obligatórnou náležitosťou zmluvy o službách sa stáva</w:t>
      </w:r>
      <w:r w:rsidRPr="009D4B2D">
        <w:rPr>
          <w:rFonts w:ascii="Book Antiqua" w:hAnsi="Book Antiqua"/>
          <w:bCs/>
          <w:sz w:val="22"/>
          <w:szCs w:val="22"/>
        </w:rPr>
        <w:t xml:space="preserve"> </w:t>
      </w:r>
      <w:r w:rsidRPr="009D4B2D">
        <w:rPr>
          <w:rFonts w:ascii="Book Antiqua" w:hAnsi="Book Antiqua"/>
          <w:b/>
          <w:bCs/>
          <w:sz w:val="22"/>
          <w:szCs w:val="22"/>
        </w:rPr>
        <w:t xml:space="preserve">vymedzenie </w:t>
      </w:r>
      <w:r w:rsidRPr="009D4B2D" w:rsidR="006F5E41">
        <w:rPr>
          <w:rFonts w:ascii="Book Antiqua" w:hAnsi="Book Antiqua"/>
          <w:b/>
          <w:bCs/>
          <w:sz w:val="22"/>
          <w:szCs w:val="22"/>
        </w:rPr>
        <w:t xml:space="preserve">konkrétnych </w:t>
      </w:r>
      <w:r w:rsidRPr="009D4B2D">
        <w:rPr>
          <w:rFonts w:ascii="Book Antiqua" w:hAnsi="Book Antiqua"/>
          <w:b/>
          <w:bCs/>
          <w:sz w:val="22"/>
          <w:szCs w:val="22"/>
        </w:rPr>
        <w:t>úsekov</w:t>
      </w:r>
      <w:r w:rsidRPr="009D4B2D" w:rsidR="006F5E41">
        <w:rPr>
          <w:rFonts w:ascii="Book Antiqua" w:hAnsi="Book Antiqua"/>
          <w:b/>
          <w:bCs/>
          <w:sz w:val="22"/>
          <w:szCs w:val="22"/>
        </w:rPr>
        <w:t xml:space="preserve"> autobusových liniek, na ktorých bude vybraným skupinám obyvateľstva poskytovaná bezplatná autobusová doprava</w:t>
      </w:r>
      <w:r w:rsidRPr="009D4B2D" w:rsidR="006F5E41">
        <w:rPr>
          <w:rFonts w:ascii="Book Antiqua" w:hAnsi="Book Antiqua"/>
          <w:bCs/>
          <w:sz w:val="22"/>
          <w:szCs w:val="22"/>
        </w:rPr>
        <w:t>. Určovacím kritériom takýchto úsekov ciest je prepojenie sídla nenapojeného na fungujúcu železničnú sieť na sídlo, ktoré je napojené na fungujúcu železničnú sieť.</w:t>
      </w:r>
      <w:r w:rsidRPr="009D4B2D" w:rsidR="001F7E12">
        <w:rPr>
          <w:rFonts w:ascii="Book Antiqua" w:hAnsi="Book Antiqua"/>
          <w:bCs/>
          <w:sz w:val="22"/>
          <w:szCs w:val="22"/>
        </w:rPr>
        <w:t xml:space="preserve"> To znamená, že bezplatnú autobusovú dopravu nemožno dohodnúť na tých úsekoch trás, na ktorých súbežne funguje osobná železničná doprava. </w:t>
      </w:r>
      <w:r w:rsidRPr="009D4B2D">
        <w:rPr>
          <w:rFonts w:ascii="Book Antiqua" w:hAnsi="Book Antiqua"/>
          <w:bCs/>
          <w:sz w:val="22"/>
          <w:szCs w:val="22"/>
        </w:rPr>
        <w:t xml:space="preserve"> </w:t>
      </w:r>
    </w:p>
    <w:p w:rsidR="00662B7D" w:rsidRPr="007F7DBB" w:rsidP="007F7DBB">
      <w:pPr>
        <w:pStyle w:val="NormalWeb"/>
        <w:bidi w:val="0"/>
        <w:spacing w:before="120" w:beforeAutospacing="0" w:after="0" w:afterAutospacing="0" w:line="276" w:lineRule="auto"/>
        <w:jc w:val="both"/>
        <w:rPr>
          <w:rFonts w:ascii="Book Antiqua" w:hAnsi="Book Antiqua"/>
          <w:bCs/>
          <w:sz w:val="22"/>
          <w:szCs w:val="22"/>
          <w:u w:val="single"/>
        </w:rPr>
      </w:pPr>
      <w:r w:rsidRPr="009D4B2D" w:rsidR="006F5E41">
        <w:rPr>
          <w:rFonts w:ascii="Book Antiqua" w:hAnsi="Book Antiqua"/>
          <w:bCs/>
          <w:sz w:val="22"/>
          <w:szCs w:val="22"/>
        </w:rPr>
        <w:tab/>
      </w:r>
      <w:r w:rsidRPr="009D4B2D" w:rsidR="001F7E12">
        <w:rPr>
          <w:rFonts w:ascii="Book Antiqua" w:hAnsi="Book Antiqua"/>
          <w:bCs/>
          <w:sz w:val="22"/>
          <w:szCs w:val="22"/>
        </w:rPr>
        <w:t xml:space="preserve">Z dôvodu právnej istoty sa povinnou súčasťou zmluvy o službách, ktoré uzatvára objednávateľ s dopravcom, stáva </w:t>
      </w:r>
      <w:r w:rsidRPr="009D4B2D" w:rsidR="001F7E12">
        <w:rPr>
          <w:rFonts w:ascii="Book Antiqua" w:hAnsi="Book Antiqua"/>
          <w:b/>
          <w:bCs/>
          <w:sz w:val="22"/>
          <w:szCs w:val="22"/>
        </w:rPr>
        <w:t xml:space="preserve">záväzok dopravcu poskytovať </w:t>
      </w:r>
      <w:r w:rsidRPr="009D4B2D" w:rsidR="00167D62">
        <w:rPr>
          <w:rFonts w:ascii="Book Antiqua" w:hAnsi="Book Antiqua"/>
          <w:b/>
          <w:bCs/>
          <w:sz w:val="22"/>
          <w:szCs w:val="22"/>
        </w:rPr>
        <w:t>na vybraných úsekoch trás</w:t>
      </w:r>
      <w:r w:rsidRPr="009D4B2D" w:rsidR="00167D62">
        <w:rPr>
          <w:rFonts w:ascii="Book Antiqua" w:hAnsi="Book Antiqua"/>
          <w:bCs/>
          <w:sz w:val="22"/>
          <w:szCs w:val="22"/>
        </w:rPr>
        <w:t xml:space="preserve"> autobusových liniek </w:t>
      </w:r>
      <w:r w:rsidRPr="009D4B2D" w:rsidR="001F7E12">
        <w:rPr>
          <w:rFonts w:ascii="Book Antiqua" w:hAnsi="Book Antiqua"/>
          <w:b/>
          <w:bCs/>
          <w:sz w:val="22"/>
          <w:szCs w:val="22"/>
        </w:rPr>
        <w:t>bezplatné cestovné pre vybrané skupiny obyvateľstva</w:t>
      </w:r>
      <w:r w:rsidRPr="009D4B2D" w:rsidR="001F7E12">
        <w:rPr>
          <w:rFonts w:ascii="Book Antiqua" w:hAnsi="Book Antiqua"/>
          <w:bCs/>
          <w:sz w:val="22"/>
          <w:szCs w:val="22"/>
        </w:rPr>
        <w:t>, ktoré sú bližšie popísané v</w:t>
      </w:r>
      <w:r w:rsidR="009D4B2D">
        <w:rPr>
          <w:rFonts w:ascii="Book Antiqua" w:hAnsi="Book Antiqua"/>
          <w:bCs/>
          <w:sz w:val="22"/>
          <w:szCs w:val="22"/>
        </w:rPr>
        <w:t xml:space="preserve"> čl. I </w:t>
      </w:r>
      <w:r w:rsidRPr="009D4B2D" w:rsidR="001F7E12">
        <w:rPr>
          <w:rFonts w:ascii="Book Antiqua" w:hAnsi="Book Antiqua"/>
          <w:bCs/>
          <w:sz w:val="22"/>
          <w:szCs w:val="22"/>
        </w:rPr>
        <w:t>bode 3</w:t>
      </w:r>
      <w:r w:rsidR="009D4B2D">
        <w:rPr>
          <w:rFonts w:ascii="Book Antiqua" w:hAnsi="Book Antiqua"/>
          <w:bCs/>
          <w:sz w:val="22"/>
          <w:szCs w:val="22"/>
        </w:rPr>
        <w:t xml:space="preserve"> tohto návrhu zákona</w:t>
      </w:r>
      <w:r w:rsidRPr="009D4B2D" w:rsidR="001F7E12">
        <w:rPr>
          <w:rFonts w:ascii="Book Antiqua" w:hAnsi="Book Antiqua"/>
          <w:bCs/>
          <w:sz w:val="22"/>
          <w:szCs w:val="22"/>
        </w:rPr>
        <w:t>.</w:t>
      </w:r>
      <w:r w:rsidRPr="007F7DBB" w:rsidR="00167D62">
        <w:rPr>
          <w:rFonts w:ascii="Book Antiqua" w:hAnsi="Book Antiqua"/>
          <w:bCs/>
          <w:sz w:val="22"/>
          <w:szCs w:val="22"/>
        </w:rPr>
        <w:t xml:space="preserve"> </w:t>
      </w:r>
    </w:p>
    <w:p w:rsidR="00662B7D" w:rsidRPr="007F7DBB" w:rsidP="007F7DBB">
      <w:pPr>
        <w:pStyle w:val="NormalWeb"/>
        <w:bidi w:val="0"/>
        <w:spacing w:before="120" w:beforeAutospacing="0" w:after="0" w:afterAutospacing="0" w:line="276" w:lineRule="auto"/>
        <w:jc w:val="both"/>
        <w:rPr>
          <w:rFonts w:ascii="Book Antiqua" w:hAnsi="Book Antiqua"/>
          <w:bCs/>
          <w:sz w:val="22"/>
          <w:szCs w:val="22"/>
          <w:u w:val="single"/>
        </w:rPr>
      </w:pPr>
      <w:r w:rsidRPr="007F7DBB">
        <w:rPr>
          <w:rFonts w:ascii="Book Antiqua" w:hAnsi="Book Antiqua"/>
          <w:bCs/>
          <w:sz w:val="22"/>
          <w:szCs w:val="22"/>
          <w:u w:val="single"/>
        </w:rPr>
        <w:t>K bodu 3</w:t>
      </w:r>
    </w:p>
    <w:p w:rsidR="00E52D4F" w:rsidRPr="007F7DBB" w:rsidP="007F7DBB">
      <w:pPr>
        <w:pStyle w:val="NormalWeb"/>
        <w:bidi w:val="0"/>
        <w:spacing w:before="120" w:beforeAutospacing="0" w:after="0" w:afterAutospacing="0" w:line="276" w:lineRule="auto"/>
        <w:ind w:firstLine="709"/>
        <w:jc w:val="both"/>
        <w:rPr>
          <w:rFonts w:ascii="Book Antiqua" w:hAnsi="Book Antiqua"/>
          <w:sz w:val="22"/>
          <w:szCs w:val="22"/>
        </w:rPr>
      </w:pPr>
      <w:r w:rsidRPr="007F7DBB" w:rsidR="0058295C">
        <w:rPr>
          <w:rFonts w:ascii="Book Antiqua" w:hAnsi="Book Antiqua"/>
          <w:bCs/>
          <w:sz w:val="22"/>
          <w:szCs w:val="22"/>
        </w:rPr>
        <w:t xml:space="preserve">Vkladá sa nový paragraf, ktorý </w:t>
      </w:r>
      <w:r w:rsidRPr="007F7DBB" w:rsidR="00E80767">
        <w:rPr>
          <w:rFonts w:ascii="Book Antiqua" w:hAnsi="Book Antiqua"/>
          <w:bCs/>
          <w:sz w:val="22"/>
          <w:szCs w:val="22"/>
        </w:rPr>
        <w:t>predstavuje pilier predloženého</w:t>
      </w:r>
      <w:r w:rsidRPr="007F7DBB" w:rsidR="0058295C">
        <w:rPr>
          <w:rFonts w:ascii="Book Antiqua" w:hAnsi="Book Antiqua"/>
          <w:bCs/>
          <w:sz w:val="22"/>
          <w:szCs w:val="22"/>
        </w:rPr>
        <w:t xml:space="preserve"> návrhu zákona. Zavádza sa </w:t>
      </w:r>
      <w:r w:rsidRPr="007F7DBB" w:rsidR="0058295C">
        <w:rPr>
          <w:rFonts w:ascii="Book Antiqua" w:hAnsi="Book Antiqua"/>
          <w:b/>
          <w:bCs/>
          <w:sz w:val="22"/>
          <w:szCs w:val="22"/>
        </w:rPr>
        <w:t>povinnosť ministerstva poskytovať vyšším územným celkom</w:t>
      </w:r>
      <w:r w:rsidRPr="007F7DBB" w:rsidR="0058295C">
        <w:rPr>
          <w:rFonts w:ascii="Book Antiqua" w:hAnsi="Book Antiqua"/>
          <w:bCs/>
          <w:sz w:val="22"/>
          <w:szCs w:val="22"/>
        </w:rPr>
        <w:t xml:space="preserve"> (objednávateľom</w:t>
      </w:r>
      <w:r w:rsidR="009D4B2D">
        <w:rPr>
          <w:rFonts w:ascii="Book Antiqua" w:hAnsi="Book Antiqua"/>
          <w:bCs/>
          <w:sz w:val="22"/>
          <w:szCs w:val="22"/>
        </w:rPr>
        <w:t xml:space="preserve"> v územnom obvode kraja</w:t>
      </w:r>
      <w:r w:rsidRPr="007F7DBB" w:rsidR="0058295C">
        <w:rPr>
          <w:rFonts w:ascii="Book Antiqua" w:hAnsi="Book Antiqua"/>
          <w:bCs/>
          <w:sz w:val="22"/>
          <w:szCs w:val="22"/>
        </w:rPr>
        <w:t xml:space="preserve">) </w:t>
      </w:r>
      <w:r w:rsidRPr="007F7DBB" w:rsidR="0058295C">
        <w:rPr>
          <w:rFonts w:ascii="Book Antiqua" w:hAnsi="Book Antiqua"/>
          <w:b/>
          <w:bCs/>
          <w:sz w:val="22"/>
          <w:szCs w:val="22"/>
        </w:rPr>
        <w:t>dotácie na zabezpečenie bezplatnej autobusovej dopravy</w:t>
      </w:r>
      <w:r w:rsidR="009D4B2D">
        <w:rPr>
          <w:rFonts w:ascii="Book Antiqua" w:hAnsi="Book Antiqua"/>
          <w:b/>
          <w:bCs/>
          <w:sz w:val="22"/>
          <w:szCs w:val="22"/>
        </w:rPr>
        <w:t xml:space="preserve"> na určených úsekoch trás</w:t>
      </w:r>
      <w:r w:rsidRPr="007F7DBB" w:rsidR="00930F8B">
        <w:rPr>
          <w:rFonts w:ascii="Book Antiqua" w:hAnsi="Book Antiqua"/>
          <w:b/>
          <w:bCs/>
          <w:sz w:val="22"/>
          <w:szCs w:val="22"/>
        </w:rPr>
        <w:t xml:space="preserve"> pre vybrané skupiny obyvateľstva</w:t>
      </w:r>
      <w:r w:rsidRPr="007F7DBB" w:rsidR="00930F8B">
        <w:rPr>
          <w:rFonts w:ascii="Book Antiqua" w:hAnsi="Book Antiqua"/>
          <w:bCs/>
          <w:sz w:val="22"/>
          <w:szCs w:val="22"/>
        </w:rPr>
        <w:t xml:space="preserve">. Vybrané skupiny obyvateľstva pozostávajú z </w:t>
      </w:r>
      <w:r w:rsidRPr="007F7DBB" w:rsidR="00930F8B">
        <w:rPr>
          <w:rFonts w:ascii="Book Antiqua" w:hAnsi="Book Antiqua"/>
          <w:sz w:val="22"/>
          <w:szCs w:val="22"/>
        </w:rPr>
        <w:t xml:space="preserve">detí do 15 rokov veku, žiakov základných škôl, </w:t>
      </w:r>
      <w:r w:rsidRPr="007F7DBB" w:rsidR="00E80767">
        <w:rPr>
          <w:rFonts w:ascii="Book Antiqua" w:hAnsi="Book Antiqua"/>
          <w:sz w:val="22"/>
          <w:szCs w:val="22"/>
        </w:rPr>
        <w:t xml:space="preserve">žiakov </w:t>
      </w:r>
      <w:r w:rsidRPr="007F7DBB" w:rsidR="00930F8B">
        <w:rPr>
          <w:rFonts w:ascii="Book Antiqua" w:hAnsi="Book Antiqua"/>
          <w:sz w:val="22"/>
          <w:szCs w:val="22"/>
        </w:rPr>
        <w:t>stredných škôl</w:t>
      </w:r>
      <w:r w:rsidRPr="007F7DBB" w:rsidR="004050BE">
        <w:rPr>
          <w:rFonts w:ascii="Book Antiqua" w:hAnsi="Book Antiqua"/>
          <w:sz w:val="22"/>
          <w:szCs w:val="22"/>
        </w:rPr>
        <w:t xml:space="preserve">, </w:t>
      </w:r>
      <w:r w:rsidRPr="007F7DBB" w:rsidR="00E80767">
        <w:rPr>
          <w:rFonts w:ascii="Book Antiqua" w:hAnsi="Book Antiqua"/>
          <w:sz w:val="22"/>
          <w:szCs w:val="22"/>
        </w:rPr>
        <w:t>žiakov škôl</w:t>
      </w:r>
      <w:r w:rsidRPr="007F7DBB" w:rsidR="004050BE">
        <w:rPr>
          <w:rFonts w:ascii="Book Antiqua" w:hAnsi="Book Antiqua"/>
          <w:sz w:val="22"/>
          <w:szCs w:val="22"/>
        </w:rPr>
        <w:t xml:space="preserve"> so špeciálnymi v</w:t>
      </w:r>
      <w:r w:rsidRPr="007F7DBB" w:rsidR="00662B7D">
        <w:rPr>
          <w:rFonts w:ascii="Book Antiqua" w:hAnsi="Book Antiqua"/>
          <w:sz w:val="22"/>
          <w:szCs w:val="22"/>
        </w:rPr>
        <w:t>ýchovno-vzdelávací</w:t>
      </w:r>
      <w:r w:rsidRPr="007F7DBB" w:rsidR="00E80767">
        <w:rPr>
          <w:rFonts w:ascii="Book Antiqua" w:hAnsi="Book Antiqua"/>
          <w:sz w:val="22"/>
          <w:szCs w:val="22"/>
        </w:rPr>
        <w:t xml:space="preserve">mi potrebami, žiakov </w:t>
      </w:r>
      <w:r w:rsidRPr="007F7DBB" w:rsidR="004050BE">
        <w:rPr>
          <w:rFonts w:ascii="Book Antiqua" w:hAnsi="Book Antiqua"/>
          <w:sz w:val="22"/>
          <w:szCs w:val="22"/>
        </w:rPr>
        <w:t xml:space="preserve">základných umeleckých škôl </w:t>
      </w:r>
      <w:r w:rsidRPr="007F7DBB" w:rsidR="00E80767">
        <w:rPr>
          <w:rFonts w:ascii="Book Antiqua" w:hAnsi="Book Antiqua"/>
          <w:sz w:val="22"/>
          <w:szCs w:val="22"/>
        </w:rPr>
        <w:t>a študentov</w:t>
      </w:r>
      <w:r w:rsidRPr="007F7DBB" w:rsidR="00930F8B">
        <w:rPr>
          <w:rFonts w:ascii="Book Antiqua" w:hAnsi="Book Antiqua"/>
          <w:sz w:val="22"/>
          <w:szCs w:val="22"/>
        </w:rPr>
        <w:t xml:space="preserve"> vysokých škôl študujúcich dennou formou štúdia do veku 26 rokov, </w:t>
      </w:r>
      <w:r w:rsidRPr="007F7DBB" w:rsidR="004050BE">
        <w:rPr>
          <w:rFonts w:ascii="Book Antiqua" w:hAnsi="Book Antiqua"/>
          <w:sz w:val="22"/>
          <w:szCs w:val="22"/>
        </w:rPr>
        <w:t>osôb</w:t>
      </w:r>
      <w:r w:rsidRPr="007F7DBB" w:rsidR="00930F8B">
        <w:rPr>
          <w:rFonts w:ascii="Book Antiqua" w:hAnsi="Book Antiqua"/>
          <w:sz w:val="22"/>
          <w:szCs w:val="22"/>
        </w:rPr>
        <w:t>, ktoré dovŕšili vek 62 rokov a</w:t>
      </w:r>
      <w:r w:rsidRPr="007F7DBB" w:rsidR="004050BE">
        <w:rPr>
          <w:rFonts w:ascii="Book Antiqua" w:hAnsi="Book Antiqua"/>
          <w:sz w:val="22"/>
          <w:szCs w:val="22"/>
        </w:rPr>
        <w:t> osôb, ktoré</w:t>
      </w:r>
      <w:r w:rsidRPr="007F7DBB" w:rsidR="00930F8B">
        <w:rPr>
          <w:rFonts w:ascii="Book Antiqua" w:hAnsi="Book Antiqua"/>
          <w:sz w:val="22"/>
          <w:szCs w:val="22"/>
        </w:rPr>
        <w:t xml:space="preserve"> </w:t>
      </w:r>
      <w:r w:rsidRPr="007F7DBB" w:rsidR="004050BE">
        <w:rPr>
          <w:rFonts w:ascii="Book Antiqua" w:hAnsi="Book Antiqua"/>
          <w:sz w:val="22"/>
          <w:szCs w:val="22"/>
        </w:rPr>
        <w:t xml:space="preserve">poberajú </w:t>
      </w:r>
      <w:r w:rsidRPr="007F7DBB" w:rsidR="00E80767">
        <w:rPr>
          <w:rFonts w:ascii="Book Antiqua" w:hAnsi="Book Antiqua"/>
          <w:sz w:val="22"/>
          <w:szCs w:val="22"/>
        </w:rPr>
        <w:t>dôchodok podľa zákona č. 461/2003 Z. z. o sociálnom poistení (napr. s</w:t>
      </w:r>
      <w:r w:rsidRPr="007F7DBB" w:rsidR="00C31F1F">
        <w:rPr>
          <w:rFonts w:ascii="Book Antiqua" w:hAnsi="Book Antiqua"/>
          <w:sz w:val="22"/>
          <w:szCs w:val="22"/>
        </w:rPr>
        <w:t>tarobný, invalidný alebo výsluhový dôchodok</w:t>
      </w:r>
      <w:r w:rsidRPr="007F7DBB" w:rsidR="00E80767">
        <w:rPr>
          <w:rFonts w:ascii="Book Antiqua" w:hAnsi="Book Antiqua"/>
          <w:sz w:val="22"/>
          <w:szCs w:val="22"/>
        </w:rPr>
        <w:t>)</w:t>
      </w:r>
      <w:r w:rsidRPr="007F7DBB" w:rsidR="00C31F1F">
        <w:rPr>
          <w:rFonts w:ascii="Book Antiqua" w:hAnsi="Book Antiqua"/>
          <w:sz w:val="22"/>
          <w:szCs w:val="22"/>
        </w:rPr>
        <w:t>. Z uvedeného vyplýva, že bezplatná autobusová doprava sa vzťahuje len na tie skupiny ob</w:t>
      </w:r>
      <w:r w:rsidRPr="007F7DBB" w:rsidR="00E80767">
        <w:rPr>
          <w:rFonts w:ascii="Book Antiqua" w:hAnsi="Book Antiqua"/>
          <w:sz w:val="22"/>
          <w:szCs w:val="22"/>
        </w:rPr>
        <w:t>yvateľstva, na ktorým je umožnené</w:t>
      </w:r>
      <w:r w:rsidRPr="007F7DBB" w:rsidR="00C31F1F">
        <w:rPr>
          <w:rFonts w:ascii="Book Antiqua" w:hAnsi="Book Antiqua"/>
          <w:sz w:val="22"/>
          <w:szCs w:val="22"/>
        </w:rPr>
        <w:t xml:space="preserve"> bezplatné cestovanie </w:t>
      </w:r>
      <w:r w:rsidRPr="007F7DBB" w:rsidR="00405272">
        <w:rPr>
          <w:rFonts w:ascii="Book Antiqua" w:hAnsi="Book Antiqua"/>
          <w:sz w:val="22"/>
          <w:szCs w:val="22"/>
        </w:rPr>
        <w:t xml:space="preserve">osobnou </w:t>
      </w:r>
      <w:r w:rsidRPr="007F7DBB" w:rsidR="00C31F1F">
        <w:rPr>
          <w:rFonts w:ascii="Book Antiqua" w:hAnsi="Book Antiqua"/>
          <w:sz w:val="22"/>
          <w:szCs w:val="22"/>
        </w:rPr>
        <w:t>železničnou dopravou</w:t>
      </w:r>
      <w:r w:rsidR="009D4B2D">
        <w:rPr>
          <w:rFonts w:ascii="Book Antiqua" w:hAnsi="Book Antiqua"/>
          <w:sz w:val="22"/>
          <w:szCs w:val="22"/>
        </w:rPr>
        <w:t xml:space="preserve"> v zmysle už prijatého opatrenia vlády Slovenskej republiky</w:t>
      </w:r>
      <w:r w:rsidRPr="007F7DBB" w:rsidR="00C31F1F">
        <w:rPr>
          <w:rFonts w:ascii="Book Antiqua" w:hAnsi="Book Antiqua"/>
          <w:sz w:val="22"/>
          <w:szCs w:val="22"/>
        </w:rPr>
        <w:t xml:space="preserve">. </w:t>
      </w:r>
    </w:p>
    <w:p w:rsidR="00C31F1F" w:rsidRPr="007F7DBB" w:rsidP="007F7DBB">
      <w:pPr>
        <w:pStyle w:val="NormalWeb"/>
        <w:bidi w:val="0"/>
        <w:spacing w:before="120" w:beforeAutospacing="0" w:after="0" w:afterAutospacing="0" w:line="276" w:lineRule="auto"/>
        <w:ind w:firstLine="709"/>
        <w:jc w:val="both"/>
        <w:rPr>
          <w:rFonts w:ascii="Book Antiqua" w:hAnsi="Book Antiqua"/>
          <w:sz w:val="22"/>
          <w:szCs w:val="22"/>
        </w:rPr>
      </w:pPr>
      <w:r w:rsidRPr="007F7DBB">
        <w:rPr>
          <w:rFonts w:ascii="Book Antiqua" w:hAnsi="Book Antiqua"/>
          <w:sz w:val="22"/>
          <w:szCs w:val="22"/>
        </w:rPr>
        <w:t xml:space="preserve">Bezplatnú autobusovú dopravu je možné využívať </w:t>
      </w:r>
      <w:r w:rsidRPr="007F7DBB" w:rsidR="000A62E2">
        <w:rPr>
          <w:rFonts w:ascii="Book Antiqua" w:hAnsi="Book Antiqua"/>
          <w:sz w:val="22"/>
          <w:szCs w:val="22"/>
        </w:rPr>
        <w:t xml:space="preserve">len na tých </w:t>
      </w:r>
      <w:r w:rsidR="009D4B2D">
        <w:rPr>
          <w:rFonts w:ascii="Book Antiqua" w:hAnsi="Book Antiqua"/>
          <w:sz w:val="22"/>
          <w:szCs w:val="22"/>
        </w:rPr>
        <w:t>úsekoch trás</w:t>
      </w:r>
      <w:r w:rsidRPr="007F7DBB" w:rsidR="000A62E2">
        <w:rPr>
          <w:rFonts w:ascii="Book Antiqua" w:hAnsi="Book Antiqua"/>
          <w:sz w:val="22"/>
          <w:szCs w:val="22"/>
        </w:rPr>
        <w:t xml:space="preserve"> autobusových liniek, ktoré </w:t>
      </w:r>
      <w:r w:rsidRPr="007F7DBB" w:rsidR="00E80767">
        <w:rPr>
          <w:rFonts w:ascii="Book Antiqua" w:hAnsi="Book Antiqua"/>
          <w:sz w:val="22"/>
          <w:szCs w:val="22"/>
        </w:rPr>
        <w:t>smerujú zo sídel, ktoré neumožňujú využívanie osobnej železničnej prepravy do tých sídel, ktoré takúto možnosť ponúkajú</w:t>
      </w:r>
      <w:r w:rsidRPr="007F7DBB" w:rsidR="00D43894">
        <w:rPr>
          <w:rFonts w:ascii="Book Antiqua" w:hAnsi="Book Antiqua"/>
          <w:sz w:val="22"/>
          <w:szCs w:val="22"/>
        </w:rPr>
        <w:t>. Z uvedeného vyplýva, že n</w:t>
      </w:r>
      <w:r w:rsidRPr="007F7DBB" w:rsidR="000A62E2">
        <w:rPr>
          <w:rFonts w:ascii="Book Antiqua" w:hAnsi="Book Antiqua"/>
          <w:sz w:val="22"/>
          <w:szCs w:val="22"/>
        </w:rPr>
        <w:t xml:space="preserve">ávrh zákona </w:t>
      </w:r>
      <w:r w:rsidRPr="007F7DBB" w:rsidR="00D43894">
        <w:rPr>
          <w:rFonts w:ascii="Book Antiqua" w:hAnsi="Book Antiqua"/>
          <w:sz w:val="22"/>
          <w:szCs w:val="22"/>
        </w:rPr>
        <w:t>sa vzťah</w:t>
      </w:r>
      <w:r w:rsidR="009D4B2D">
        <w:rPr>
          <w:rFonts w:ascii="Book Antiqua" w:hAnsi="Book Antiqua"/>
          <w:sz w:val="22"/>
          <w:szCs w:val="22"/>
        </w:rPr>
        <w:t>uje len na vymedzené úseky trás</w:t>
      </w:r>
      <w:r w:rsidRPr="007F7DBB" w:rsidR="00D43894">
        <w:rPr>
          <w:rFonts w:ascii="Book Antiqua" w:hAnsi="Book Antiqua"/>
          <w:sz w:val="22"/>
          <w:szCs w:val="22"/>
        </w:rPr>
        <w:t xml:space="preserve"> vybraných autobusových liniek. </w:t>
      </w:r>
      <w:r w:rsidRPr="007F7DBB" w:rsidR="00D43894">
        <w:rPr>
          <w:rFonts w:ascii="Book Antiqua" w:hAnsi="Book Antiqua"/>
          <w:b/>
          <w:sz w:val="22"/>
          <w:szCs w:val="22"/>
        </w:rPr>
        <w:t>Rozhodne nejde o celoplošné zavedenie bezplatného využívania autobusovej dopravy, ale len o substitúciu bezplatnej osobnej železničnej dopravy do tých sídel, kde to z dôvodu chýbajúcej železničnej siete nie je možné.</w:t>
      </w:r>
      <w:r w:rsidRPr="007F7DBB" w:rsidR="00116D94">
        <w:rPr>
          <w:rFonts w:ascii="Book Antiqua" w:hAnsi="Book Antiqua"/>
          <w:sz w:val="22"/>
          <w:szCs w:val="22"/>
        </w:rPr>
        <w:t xml:space="preserve"> To znamená, že návrh zákona </w:t>
      </w:r>
      <w:r w:rsidR="009D4B2D">
        <w:rPr>
          <w:rFonts w:ascii="Book Antiqua" w:hAnsi="Book Antiqua"/>
          <w:sz w:val="22"/>
          <w:szCs w:val="22"/>
        </w:rPr>
        <w:t>sa v žiadnom prípade</w:t>
      </w:r>
      <w:r w:rsidRPr="007F7DBB" w:rsidR="000A62E2">
        <w:rPr>
          <w:rFonts w:ascii="Book Antiqua" w:hAnsi="Book Antiqua"/>
          <w:sz w:val="22"/>
          <w:szCs w:val="22"/>
        </w:rPr>
        <w:t xml:space="preserve"> nedotkne </w:t>
      </w:r>
      <w:r w:rsidRPr="007F7DBB" w:rsidR="00884223">
        <w:rPr>
          <w:rFonts w:ascii="Book Antiqua" w:hAnsi="Book Antiqua"/>
          <w:sz w:val="22"/>
          <w:szCs w:val="22"/>
        </w:rPr>
        <w:t xml:space="preserve">tých </w:t>
      </w:r>
      <w:r w:rsidRPr="007F7DBB" w:rsidR="000A62E2">
        <w:rPr>
          <w:rFonts w:ascii="Book Antiqua" w:hAnsi="Book Antiqua"/>
          <w:sz w:val="22"/>
          <w:szCs w:val="22"/>
        </w:rPr>
        <w:t>autobusový</w:t>
      </w:r>
      <w:r w:rsidRPr="007F7DBB" w:rsidR="00D43894">
        <w:rPr>
          <w:rFonts w:ascii="Book Antiqua" w:hAnsi="Book Antiqua"/>
          <w:sz w:val="22"/>
          <w:szCs w:val="22"/>
        </w:rPr>
        <w:t>ch liniek</w:t>
      </w:r>
      <w:r w:rsidRPr="007F7DBB" w:rsidR="00884223">
        <w:rPr>
          <w:rFonts w:ascii="Book Antiqua" w:hAnsi="Book Antiqua"/>
          <w:sz w:val="22"/>
          <w:szCs w:val="22"/>
        </w:rPr>
        <w:t>, ktoré premávajú</w:t>
      </w:r>
      <w:r w:rsidRPr="007F7DBB" w:rsidR="00D43894">
        <w:rPr>
          <w:rFonts w:ascii="Book Antiqua" w:hAnsi="Book Antiqua"/>
          <w:sz w:val="22"/>
          <w:szCs w:val="22"/>
        </w:rPr>
        <w:t xml:space="preserve"> na trasách</w:t>
      </w:r>
      <w:r w:rsidRPr="007F7DBB" w:rsidR="000A62E2">
        <w:rPr>
          <w:rFonts w:ascii="Book Antiqua" w:hAnsi="Book Antiqua"/>
          <w:sz w:val="22"/>
          <w:szCs w:val="22"/>
        </w:rPr>
        <w:t xml:space="preserve"> medzi sídlami s fungujúcou </w:t>
      </w:r>
      <w:r w:rsidR="009D4B2D">
        <w:rPr>
          <w:rFonts w:ascii="Book Antiqua" w:hAnsi="Book Antiqua"/>
          <w:sz w:val="22"/>
          <w:szCs w:val="22"/>
        </w:rPr>
        <w:t xml:space="preserve">pravidelnou </w:t>
      </w:r>
      <w:r w:rsidRPr="007F7DBB" w:rsidR="000A62E2">
        <w:rPr>
          <w:rFonts w:ascii="Book Antiqua" w:hAnsi="Book Antiqua"/>
          <w:sz w:val="22"/>
          <w:szCs w:val="22"/>
        </w:rPr>
        <w:t xml:space="preserve">osobnou železničnou dopravou. </w:t>
      </w:r>
    </w:p>
    <w:p w:rsidR="00884223" w:rsidRPr="007F7DBB" w:rsidP="007F7DBB">
      <w:pPr>
        <w:pStyle w:val="NormalWeb"/>
        <w:bidi w:val="0"/>
        <w:spacing w:before="120" w:beforeAutospacing="0" w:after="0" w:afterAutospacing="0" w:line="276" w:lineRule="auto"/>
        <w:ind w:firstLine="709"/>
        <w:jc w:val="both"/>
        <w:rPr>
          <w:rFonts w:ascii="Book Antiqua" w:hAnsi="Book Antiqua"/>
          <w:sz w:val="22"/>
          <w:szCs w:val="22"/>
        </w:rPr>
      </w:pPr>
      <w:r w:rsidRPr="007F7DBB">
        <w:rPr>
          <w:rFonts w:ascii="Book Antiqua" w:hAnsi="Book Antiqua"/>
          <w:sz w:val="22"/>
          <w:szCs w:val="22"/>
        </w:rPr>
        <w:t>Na dodržiavanie vyššie popísaného stavu dohliada ministerstvo, ktoré má zároveň možnosť určitým spôsobom korigovať cestovné poriadky, tak aby to bolo prospe</w:t>
      </w:r>
      <w:r w:rsidRPr="007F7DBB" w:rsidR="00A71751">
        <w:rPr>
          <w:rFonts w:ascii="Book Antiqua" w:hAnsi="Book Antiqua"/>
          <w:sz w:val="22"/>
          <w:szCs w:val="22"/>
        </w:rPr>
        <w:t>šné pre rozvoj tzv. integrovaného dopravného systému</w:t>
      </w:r>
      <w:r w:rsidRPr="007F7DBB">
        <w:rPr>
          <w:rFonts w:ascii="Book Antiqua" w:hAnsi="Book Antiqua"/>
          <w:sz w:val="22"/>
          <w:szCs w:val="22"/>
        </w:rPr>
        <w:t>.</w:t>
      </w:r>
    </w:p>
    <w:p w:rsidR="00E52D4F" w:rsidRPr="007F7DBB" w:rsidP="007F7DBB">
      <w:pPr>
        <w:pStyle w:val="NormalWeb"/>
        <w:bidi w:val="0"/>
        <w:spacing w:before="120" w:beforeAutospacing="0" w:after="0" w:afterAutospacing="0" w:line="276" w:lineRule="auto"/>
        <w:ind w:firstLine="709"/>
        <w:jc w:val="both"/>
        <w:rPr>
          <w:rFonts w:ascii="Book Antiqua" w:hAnsi="Book Antiqua"/>
          <w:bCs/>
          <w:sz w:val="22"/>
          <w:szCs w:val="22"/>
        </w:rPr>
      </w:pPr>
      <w:r w:rsidRPr="007F7DBB" w:rsidR="006263F2">
        <w:rPr>
          <w:rFonts w:ascii="Book Antiqua" w:hAnsi="Book Antiqua"/>
          <w:bCs/>
          <w:sz w:val="22"/>
          <w:szCs w:val="22"/>
        </w:rPr>
        <w:t xml:space="preserve">Objednávateľom </w:t>
      </w:r>
      <w:r w:rsidR="009D4B2D">
        <w:rPr>
          <w:rFonts w:ascii="Book Antiqua" w:hAnsi="Book Antiqua"/>
          <w:bCs/>
          <w:sz w:val="22"/>
          <w:szCs w:val="22"/>
        </w:rPr>
        <w:t xml:space="preserve">v územnom obvode kraja </w:t>
      </w:r>
      <w:r w:rsidRPr="007F7DBB" w:rsidR="006263F2">
        <w:rPr>
          <w:rFonts w:ascii="Book Antiqua" w:hAnsi="Book Antiqua"/>
          <w:bCs/>
          <w:sz w:val="22"/>
          <w:szCs w:val="22"/>
        </w:rPr>
        <w:t xml:space="preserve">je vyšší územný celok </w:t>
      </w:r>
      <w:r w:rsidR="009D4B2D">
        <w:rPr>
          <w:rFonts w:ascii="Book Antiqua" w:hAnsi="Book Antiqua"/>
          <w:bCs/>
          <w:sz w:val="22"/>
          <w:szCs w:val="22"/>
        </w:rPr>
        <w:t xml:space="preserve">(samosprávny kraj) </w:t>
      </w:r>
      <w:r w:rsidRPr="007F7DBB" w:rsidR="006263F2">
        <w:rPr>
          <w:rFonts w:ascii="Book Antiqua" w:hAnsi="Book Antiqua"/>
          <w:bCs/>
          <w:sz w:val="22"/>
          <w:szCs w:val="22"/>
        </w:rPr>
        <w:t>z</w:t>
      </w:r>
      <w:r w:rsidR="009D4B2D">
        <w:rPr>
          <w:rFonts w:ascii="Book Antiqua" w:hAnsi="Book Antiqua"/>
          <w:bCs/>
          <w:sz w:val="22"/>
          <w:szCs w:val="22"/>
        </w:rPr>
        <w:t xml:space="preserve"> </w:t>
      </w:r>
      <w:r w:rsidRPr="007F7DBB" w:rsidR="006263F2">
        <w:rPr>
          <w:rFonts w:ascii="Book Antiqua" w:hAnsi="Book Antiqua"/>
          <w:bCs/>
          <w:sz w:val="22"/>
          <w:szCs w:val="22"/>
        </w:rPr>
        <w:t xml:space="preserve">dôvodu, že oblasť </w:t>
      </w:r>
      <w:r w:rsidRPr="007F7DBB" w:rsidR="0087367C">
        <w:rPr>
          <w:rFonts w:ascii="Book Antiqua" w:hAnsi="Book Antiqua"/>
          <w:bCs/>
          <w:sz w:val="22"/>
          <w:szCs w:val="22"/>
        </w:rPr>
        <w:t>cestnej dopravy prešla na základe zákona č. 416/2001 Z. z. o prechode niektorých pôsobností z orgánov štátnej správy na obc</w:t>
      </w:r>
      <w:r w:rsidRPr="007F7DBB" w:rsidR="00884223">
        <w:rPr>
          <w:rFonts w:ascii="Book Antiqua" w:hAnsi="Book Antiqua"/>
          <w:bCs/>
          <w:sz w:val="22"/>
          <w:szCs w:val="22"/>
        </w:rPr>
        <w:t>e a vyššie územné celky práve do kompetencií vyšších územných celkov</w:t>
      </w:r>
      <w:r w:rsidRPr="007F7DBB" w:rsidR="0087367C">
        <w:rPr>
          <w:rFonts w:ascii="Book Antiqua" w:hAnsi="Book Antiqua"/>
          <w:bCs/>
          <w:sz w:val="22"/>
          <w:szCs w:val="22"/>
        </w:rPr>
        <w:t>.</w:t>
      </w:r>
      <w:r w:rsidRPr="007F7DBB" w:rsidR="00884223">
        <w:rPr>
          <w:rFonts w:ascii="Book Antiqua" w:hAnsi="Book Antiqua"/>
          <w:bCs/>
          <w:sz w:val="22"/>
          <w:szCs w:val="22"/>
        </w:rPr>
        <w:t xml:space="preserve"> </w:t>
      </w:r>
      <w:r w:rsidR="00813F6A">
        <w:rPr>
          <w:rFonts w:ascii="Book Antiqua" w:hAnsi="Book Antiqua"/>
          <w:bCs/>
          <w:sz w:val="22"/>
          <w:szCs w:val="22"/>
        </w:rPr>
        <w:t>S cieľom umožniť</w:t>
      </w:r>
      <w:r w:rsidR="009D4B2D">
        <w:rPr>
          <w:rFonts w:ascii="Book Antiqua" w:hAnsi="Book Antiqua"/>
          <w:bCs/>
          <w:sz w:val="22"/>
          <w:szCs w:val="22"/>
        </w:rPr>
        <w:t xml:space="preserve"> financovanie tejto dopravy aj zo strany štátu formou dotácií, musel byť uvedený zákon v čl. II novelizovaný tak, aby </w:t>
      </w:r>
      <w:r w:rsidR="00813F6A">
        <w:rPr>
          <w:rFonts w:ascii="Book Antiqua" w:hAnsi="Book Antiqua"/>
          <w:bCs/>
          <w:sz w:val="22"/>
          <w:szCs w:val="22"/>
        </w:rPr>
        <w:t xml:space="preserve">sa </w:t>
      </w:r>
      <w:r w:rsidR="009D4B2D">
        <w:rPr>
          <w:rFonts w:ascii="Book Antiqua" w:hAnsi="Book Antiqua"/>
          <w:bCs/>
          <w:sz w:val="22"/>
          <w:szCs w:val="22"/>
        </w:rPr>
        <w:t>v prípade, ak si to vyžadujú potreby štátu</w:t>
      </w:r>
      <w:r w:rsidR="00813F6A">
        <w:rPr>
          <w:rFonts w:ascii="Book Antiqua" w:hAnsi="Book Antiqua"/>
          <w:bCs/>
          <w:sz w:val="22"/>
          <w:szCs w:val="22"/>
        </w:rPr>
        <w:t>, zabezpečenie takejto dopravy považovalo za prenesený výkon pôsobnosti štátnej správy vyšším územným celkom.</w:t>
      </w:r>
    </w:p>
    <w:p w:rsidR="00AC71B3" w:rsidRPr="007F7DBB" w:rsidP="007F7DBB">
      <w:pPr>
        <w:pStyle w:val="NormalWeb"/>
        <w:bidi w:val="0"/>
        <w:spacing w:before="120" w:beforeAutospacing="0" w:after="0" w:afterAutospacing="0" w:line="276" w:lineRule="auto"/>
        <w:jc w:val="both"/>
        <w:rPr>
          <w:rFonts w:ascii="Book Antiqua" w:hAnsi="Book Antiqua"/>
          <w:bCs/>
          <w:sz w:val="22"/>
          <w:szCs w:val="22"/>
          <w:u w:val="single"/>
        </w:rPr>
      </w:pPr>
      <w:r w:rsidRPr="007F7DBB" w:rsidR="00662B7D">
        <w:rPr>
          <w:rFonts w:ascii="Book Antiqua" w:hAnsi="Book Antiqua"/>
          <w:bCs/>
          <w:sz w:val="22"/>
          <w:szCs w:val="22"/>
          <w:u w:val="single"/>
        </w:rPr>
        <w:t>K bodu 4</w:t>
      </w:r>
    </w:p>
    <w:p w:rsidR="00E52D4F" w:rsidRPr="007F7DBB" w:rsidP="007F7DBB">
      <w:pPr>
        <w:pStyle w:val="NormalWeb"/>
        <w:bidi w:val="0"/>
        <w:spacing w:before="120" w:beforeAutospacing="0" w:after="0" w:afterAutospacing="0" w:line="276" w:lineRule="auto"/>
        <w:ind w:firstLine="709"/>
        <w:jc w:val="both"/>
        <w:rPr>
          <w:rFonts w:ascii="Book Antiqua" w:hAnsi="Book Antiqua"/>
          <w:bCs/>
          <w:sz w:val="22"/>
          <w:szCs w:val="22"/>
        </w:rPr>
      </w:pPr>
      <w:r w:rsidRPr="007F7DBB" w:rsidR="00755E16">
        <w:rPr>
          <w:rFonts w:ascii="Book Antiqua" w:hAnsi="Book Antiqua"/>
          <w:bCs/>
          <w:sz w:val="22"/>
          <w:szCs w:val="22"/>
        </w:rPr>
        <w:t>Ide o legi</w:t>
      </w:r>
      <w:r w:rsidR="00813F6A">
        <w:rPr>
          <w:rFonts w:ascii="Book Antiqua" w:hAnsi="Book Antiqua"/>
          <w:bCs/>
          <w:sz w:val="22"/>
          <w:szCs w:val="22"/>
        </w:rPr>
        <w:t>slatívno-technickú úpravu bezprostredne</w:t>
      </w:r>
      <w:r w:rsidRPr="007F7DBB" w:rsidR="00755E16">
        <w:rPr>
          <w:rFonts w:ascii="Book Antiqua" w:hAnsi="Book Antiqua"/>
          <w:bCs/>
          <w:sz w:val="22"/>
          <w:szCs w:val="22"/>
        </w:rPr>
        <w:t xml:space="preserve"> súvisiacu s</w:t>
      </w:r>
      <w:r w:rsidR="00813F6A">
        <w:rPr>
          <w:rFonts w:ascii="Book Antiqua" w:hAnsi="Book Antiqua"/>
          <w:bCs/>
          <w:sz w:val="22"/>
          <w:szCs w:val="22"/>
        </w:rPr>
        <w:t> čl. I bodom 1 tohto</w:t>
      </w:r>
      <w:r w:rsidRPr="007F7DBB" w:rsidR="003206A0">
        <w:rPr>
          <w:rFonts w:ascii="Book Antiqua" w:hAnsi="Book Antiqua"/>
          <w:bCs/>
          <w:sz w:val="22"/>
          <w:szCs w:val="22"/>
        </w:rPr>
        <w:t xml:space="preserve"> návrhu zákona</w:t>
      </w:r>
      <w:r w:rsidRPr="007F7DBB" w:rsidR="00755E16">
        <w:rPr>
          <w:rFonts w:ascii="Book Antiqua" w:hAnsi="Book Antiqua"/>
          <w:bCs/>
          <w:sz w:val="22"/>
          <w:szCs w:val="22"/>
        </w:rPr>
        <w:t xml:space="preserve">. </w:t>
      </w:r>
      <w:r w:rsidRPr="007F7DBB" w:rsidR="00A71751">
        <w:rPr>
          <w:rFonts w:ascii="Book Antiqua" w:hAnsi="Book Antiqua"/>
          <w:bCs/>
          <w:sz w:val="22"/>
          <w:szCs w:val="22"/>
        </w:rPr>
        <w:t>Pre pojem „Ministerstvo dopravy, výstavby a regionálneho rozvoja Slovenskej republiky“ sa v už v § 15</w:t>
      </w:r>
      <w:r w:rsidRPr="007F7DBB" w:rsidR="00DD474F">
        <w:rPr>
          <w:rFonts w:ascii="Book Antiqua" w:hAnsi="Book Antiqua"/>
          <w:bCs/>
          <w:sz w:val="22"/>
          <w:szCs w:val="22"/>
        </w:rPr>
        <w:t xml:space="preserve"> zákona č. 56/2012 Z. z. o cestnej doprave</w:t>
      </w:r>
      <w:r w:rsidRPr="007F7DBB" w:rsidR="00A71751">
        <w:rPr>
          <w:rFonts w:ascii="Book Antiqua" w:hAnsi="Book Antiqua"/>
          <w:bCs/>
          <w:sz w:val="22"/>
          <w:szCs w:val="22"/>
        </w:rPr>
        <w:t xml:space="preserve"> zavádza l</w:t>
      </w:r>
      <w:r w:rsidRPr="007F7DBB" w:rsidR="00755E16">
        <w:rPr>
          <w:rFonts w:ascii="Book Antiqua" w:hAnsi="Book Antiqua"/>
          <w:bCs/>
          <w:sz w:val="22"/>
          <w:szCs w:val="22"/>
        </w:rPr>
        <w:t xml:space="preserve">egislatívno-technická skratka </w:t>
      </w:r>
      <w:r w:rsidRPr="007F7DBB" w:rsidR="00A71751">
        <w:rPr>
          <w:rFonts w:ascii="Book Antiqua" w:hAnsi="Book Antiqua"/>
          <w:bCs/>
          <w:sz w:val="22"/>
          <w:szCs w:val="22"/>
        </w:rPr>
        <w:t>„ministerstvo“</w:t>
      </w:r>
      <w:r w:rsidRPr="007F7DBB" w:rsidR="00755E16">
        <w:rPr>
          <w:rFonts w:ascii="Book Antiqua" w:hAnsi="Book Antiqua"/>
          <w:bCs/>
          <w:sz w:val="22"/>
          <w:szCs w:val="22"/>
        </w:rPr>
        <w:t xml:space="preserve">, preto </w:t>
      </w:r>
      <w:r w:rsidRPr="007F7DBB" w:rsidR="00DD474F">
        <w:rPr>
          <w:rFonts w:ascii="Book Antiqua" w:hAnsi="Book Antiqua"/>
          <w:bCs/>
          <w:sz w:val="22"/>
          <w:szCs w:val="22"/>
        </w:rPr>
        <w:t>sa ďalej v zákone</w:t>
      </w:r>
      <w:r w:rsidRPr="007F7DBB" w:rsidR="00A71751">
        <w:rPr>
          <w:rFonts w:ascii="Book Antiqua" w:hAnsi="Book Antiqua"/>
          <w:bCs/>
          <w:sz w:val="22"/>
          <w:szCs w:val="22"/>
        </w:rPr>
        <w:t xml:space="preserve"> používa už len </w:t>
      </w:r>
      <w:r w:rsidR="00813F6A">
        <w:rPr>
          <w:rFonts w:ascii="Book Antiqua" w:hAnsi="Book Antiqua"/>
          <w:bCs/>
          <w:sz w:val="22"/>
          <w:szCs w:val="22"/>
        </w:rPr>
        <w:t xml:space="preserve">táto </w:t>
      </w:r>
      <w:r w:rsidRPr="007F7DBB" w:rsidR="00755E16">
        <w:rPr>
          <w:rFonts w:ascii="Book Antiqua" w:hAnsi="Book Antiqua"/>
          <w:bCs/>
          <w:sz w:val="22"/>
          <w:szCs w:val="22"/>
        </w:rPr>
        <w:t xml:space="preserve">zavedená </w:t>
      </w:r>
      <w:r w:rsidR="00813F6A">
        <w:rPr>
          <w:rFonts w:ascii="Book Antiqua" w:hAnsi="Book Antiqua"/>
          <w:bCs/>
          <w:sz w:val="22"/>
          <w:szCs w:val="22"/>
        </w:rPr>
        <w:t xml:space="preserve">legislatívna </w:t>
      </w:r>
      <w:r w:rsidRPr="007F7DBB" w:rsidR="00755E16">
        <w:rPr>
          <w:rFonts w:ascii="Book Antiqua" w:hAnsi="Book Antiqua"/>
          <w:bCs/>
          <w:sz w:val="22"/>
          <w:szCs w:val="22"/>
        </w:rPr>
        <w:t>skratka.</w:t>
      </w:r>
    </w:p>
    <w:p w:rsidR="00AC71B3" w:rsidRPr="007F7DBB" w:rsidP="007F7DBB">
      <w:pPr>
        <w:pStyle w:val="NormalWeb"/>
        <w:bidi w:val="0"/>
        <w:spacing w:before="120" w:beforeAutospacing="0" w:after="0" w:afterAutospacing="0" w:line="276" w:lineRule="auto"/>
        <w:jc w:val="both"/>
        <w:rPr>
          <w:rFonts w:ascii="Book Antiqua" w:hAnsi="Book Antiqua"/>
          <w:bCs/>
          <w:sz w:val="22"/>
          <w:szCs w:val="22"/>
          <w:u w:val="single"/>
        </w:rPr>
      </w:pPr>
      <w:r w:rsidRPr="007F7DBB" w:rsidR="00662B7D">
        <w:rPr>
          <w:rFonts w:ascii="Book Antiqua" w:hAnsi="Book Antiqua"/>
          <w:bCs/>
          <w:sz w:val="22"/>
          <w:szCs w:val="22"/>
          <w:u w:val="single"/>
        </w:rPr>
        <w:t>K bodu 5</w:t>
      </w:r>
    </w:p>
    <w:p w:rsidR="00AC71B3" w:rsidRPr="007F7DBB" w:rsidP="007F7DBB">
      <w:pPr>
        <w:pStyle w:val="NormalWeb"/>
        <w:bidi w:val="0"/>
        <w:spacing w:before="120" w:beforeAutospacing="0" w:after="0" w:afterAutospacing="0" w:line="276" w:lineRule="auto"/>
        <w:ind w:firstLine="709"/>
        <w:jc w:val="both"/>
        <w:rPr>
          <w:rFonts w:ascii="Book Antiqua" w:hAnsi="Book Antiqua"/>
          <w:bCs/>
          <w:sz w:val="22"/>
          <w:szCs w:val="22"/>
        </w:rPr>
      </w:pPr>
      <w:r w:rsidRPr="007F7DBB" w:rsidR="00334BD0">
        <w:rPr>
          <w:rFonts w:ascii="Book Antiqua" w:hAnsi="Book Antiqua"/>
          <w:bCs/>
          <w:sz w:val="22"/>
          <w:szCs w:val="22"/>
        </w:rPr>
        <w:t xml:space="preserve">Ide o legislatívno-technickú úpravu </w:t>
      </w:r>
      <w:r w:rsidR="00813F6A">
        <w:rPr>
          <w:rFonts w:ascii="Book Antiqua" w:hAnsi="Book Antiqua"/>
          <w:bCs/>
          <w:sz w:val="22"/>
          <w:szCs w:val="22"/>
        </w:rPr>
        <w:t>bezprostredne</w:t>
      </w:r>
      <w:r w:rsidRPr="007F7DBB" w:rsidR="00813F6A">
        <w:rPr>
          <w:rFonts w:ascii="Book Antiqua" w:hAnsi="Book Antiqua"/>
          <w:bCs/>
          <w:sz w:val="22"/>
          <w:szCs w:val="22"/>
        </w:rPr>
        <w:t xml:space="preserve"> súvisiacu s</w:t>
      </w:r>
      <w:r w:rsidR="00813F6A">
        <w:rPr>
          <w:rFonts w:ascii="Book Antiqua" w:hAnsi="Book Antiqua"/>
          <w:bCs/>
          <w:sz w:val="22"/>
          <w:szCs w:val="22"/>
        </w:rPr>
        <w:t> čl. I bodom 2 tohto</w:t>
      </w:r>
      <w:r w:rsidRPr="007F7DBB" w:rsidR="00813F6A">
        <w:rPr>
          <w:rFonts w:ascii="Book Antiqua" w:hAnsi="Book Antiqua"/>
          <w:bCs/>
          <w:sz w:val="22"/>
          <w:szCs w:val="22"/>
        </w:rPr>
        <w:t xml:space="preserve"> návrhu zákona</w:t>
      </w:r>
      <w:r w:rsidRPr="007F7DBB" w:rsidR="00334BD0">
        <w:rPr>
          <w:rFonts w:ascii="Book Antiqua" w:hAnsi="Book Antiqua"/>
          <w:bCs/>
          <w:sz w:val="22"/>
          <w:szCs w:val="22"/>
        </w:rPr>
        <w:t xml:space="preserve">. Zavedenie novej povinnosti  ministerstva sa odzrkadľuje aj v ustanovení, ktoré taxatívne vymenúva úlohy ministerstva ako najvyššieho dopravného správneho orgánu v Slovenskej republike.  </w:t>
      </w:r>
    </w:p>
    <w:p w:rsidR="00AC71B3" w:rsidRPr="007F7DBB" w:rsidP="007F7DBB">
      <w:pPr>
        <w:pStyle w:val="NormalWeb"/>
        <w:bidi w:val="0"/>
        <w:spacing w:before="120" w:beforeAutospacing="0" w:after="0" w:afterAutospacing="0" w:line="276" w:lineRule="auto"/>
        <w:jc w:val="both"/>
        <w:rPr>
          <w:rFonts w:ascii="Book Antiqua" w:hAnsi="Book Antiqua"/>
          <w:bCs/>
          <w:sz w:val="22"/>
          <w:szCs w:val="22"/>
          <w:u w:val="single"/>
        </w:rPr>
      </w:pPr>
      <w:r w:rsidRPr="007F7DBB" w:rsidR="00662B7D">
        <w:rPr>
          <w:rFonts w:ascii="Book Antiqua" w:hAnsi="Book Antiqua"/>
          <w:bCs/>
          <w:sz w:val="22"/>
          <w:szCs w:val="22"/>
          <w:u w:val="single"/>
        </w:rPr>
        <w:t>K bodu 6</w:t>
      </w:r>
    </w:p>
    <w:p w:rsidR="00AC71B3" w:rsidRPr="007F7DBB" w:rsidP="007F7DBB">
      <w:pPr>
        <w:pStyle w:val="NormalWeb"/>
        <w:bidi w:val="0"/>
        <w:spacing w:before="120" w:beforeAutospacing="0" w:after="0" w:afterAutospacing="0" w:line="276" w:lineRule="auto"/>
        <w:ind w:firstLine="709"/>
        <w:jc w:val="both"/>
        <w:rPr>
          <w:rFonts w:ascii="Book Antiqua" w:hAnsi="Book Antiqua"/>
          <w:bCs/>
          <w:sz w:val="22"/>
          <w:szCs w:val="22"/>
        </w:rPr>
      </w:pPr>
      <w:r w:rsidRPr="007F7DBB" w:rsidR="00334BD0">
        <w:rPr>
          <w:rFonts w:ascii="Book Antiqua" w:hAnsi="Book Antiqua"/>
          <w:bCs/>
          <w:sz w:val="22"/>
          <w:szCs w:val="22"/>
        </w:rPr>
        <w:t xml:space="preserve">Ide o legislatívno-technickú úpravu </w:t>
      </w:r>
      <w:r w:rsidR="00813F6A">
        <w:rPr>
          <w:rFonts w:ascii="Book Antiqua" w:hAnsi="Book Antiqua"/>
          <w:bCs/>
          <w:sz w:val="22"/>
          <w:szCs w:val="22"/>
        </w:rPr>
        <w:t>bezprostredne</w:t>
      </w:r>
      <w:r w:rsidRPr="007F7DBB" w:rsidR="00813F6A">
        <w:rPr>
          <w:rFonts w:ascii="Book Antiqua" w:hAnsi="Book Antiqua"/>
          <w:bCs/>
          <w:sz w:val="22"/>
          <w:szCs w:val="22"/>
        </w:rPr>
        <w:t xml:space="preserve"> súvisiacu s</w:t>
      </w:r>
      <w:r w:rsidR="00813F6A">
        <w:rPr>
          <w:rFonts w:ascii="Book Antiqua" w:hAnsi="Book Antiqua"/>
          <w:bCs/>
          <w:sz w:val="22"/>
          <w:szCs w:val="22"/>
        </w:rPr>
        <w:t> čl. I bodom 2 tohto</w:t>
      </w:r>
      <w:r w:rsidRPr="007F7DBB" w:rsidR="00813F6A">
        <w:rPr>
          <w:rFonts w:ascii="Book Antiqua" w:hAnsi="Book Antiqua"/>
          <w:bCs/>
          <w:sz w:val="22"/>
          <w:szCs w:val="22"/>
        </w:rPr>
        <w:t xml:space="preserve"> návrhu zákona</w:t>
      </w:r>
      <w:r w:rsidRPr="007F7DBB" w:rsidR="00334BD0">
        <w:rPr>
          <w:rFonts w:ascii="Book Antiqua" w:hAnsi="Book Antiqua"/>
          <w:bCs/>
          <w:sz w:val="22"/>
          <w:szCs w:val="22"/>
        </w:rPr>
        <w:t xml:space="preserve">. Vzhľadom na to, že dotácie zo strany ministerstva podľa nového § 22a sú účelovo viazané, </w:t>
      </w:r>
      <w:r w:rsidRPr="007F7DBB" w:rsidR="00FD5D7D">
        <w:rPr>
          <w:rFonts w:ascii="Book Antiqua" w:hAnsi="Book Antiqua"/>
          <w:bCs/>
          <w:sz w:val="22"/>
          <w:szCs w:val="22"/>
        </w:rPr>
        <w:t xml:space="preserve">sa </w:t>
      </w:r>
      <w:r w:rsidRPr="007F7DBB" w:rsidR="00334BD0">
        <w:rPr>
          <w:rFonts w:ascii="Book Antiqua" w:hAnsi="Book Antiqua"/>
          <w:bCs/>
          <w:sz w:val="22"/>
          <w:szCs w:val="22"/>
        </w:rPr>
        <w:t xml:space="preserve">vyššiemu územnému celku ako príjemcovi </w:t>
      </w:r>
      <w:r w:rsidRPr="007F7DBB" w:rsidR="00FD5D7D">
        <w:rPr>
          <w:rFonts w:ascii="Book Antiqua" w:hAnsi="Book Antiqua"/>
          <w:bCs/>
          <w:sz w:val="22"/>
          <w:szCs w:val="22"/>
        </w:rPr>
        <w:t>dotácie</w:t>
      </w:r>
      <w:r w:rsidRPr="007F7DBB" w:rsidR="00334BD0">
        <w:rPr>
          <w:rFonts w:ascii="Book Antiqua" w:hAnsi="Book Antiqua"/>
          <w:bCs/>
          <w:sz w:val="22"/>
          <w:szCs w:val="22"/>
        </w:rPr>
        <w:t xml:space="preserve"> ukladá povinnosť zabezpečiť potreby štátu </w:t>
      </w:r>
      <w:r w:rsidRPr="007F7DBB" w:rsidR="00FD5D7D">
        <w:rPr>
          <w:rFonts w:ascii="Book Antiqua" w:hAnsi="Book Antiqua"/>
          <w:bCs/>
          <w:sz w:val="22"/>
          <w:szCs w:val="22"/>
        </w:rPr>
        <w:t>v súlade so spomínaným § 22a.</w:t>
      </w:r>
      <w:r w:rsidRPr="007F7DBB" w:rsidR="003206A0">
        <w:rPr>
          <w:rFonts w:ascii="Book Antiqua" w:hAnsi="Book Antiqua"/>
          <w:bCs/>
          <w:sz w:val="22"/>
          <w:szCs w:val="22"/>
        </w:rPr>
        <w:t xml:space="preserve"> Nová povinnosť vyššieho územného celku je uvedená v ustanovení, ktoré taxatívne vymenúva povinnosti vyššieho územného</w:t>
      </w:r>
      <w:r w:rsidR="00813F6A">
        <w:rPr>
          <w:rFonts w:ascii="Book Antiqua" w:hAnsi="Book Antiqua"/>
          <w:bCs/>
          <w:sz w:val="22"/>
          <w:szCs w:val="22"/>
        </w:rPr>
        <w:t xml:space="preserve"> celku na úseku cestnej dopravy, pričom sa týmto zákonným ustanovením jednoznačne vymedzuje, že ide o prenesený výkon pôsobnosti štátnej správy vyšším územným celkom a nie o výkon jeho samosprávnej pôsobnosti.</w:t>
      </w:r>
    </w:p>
    <w:p w:rsidR="00813F6A" w:rsidP="007F7DBB">
      <w:pPr>
        <w:pStyle w:val="NormalWeb"/>
        <w:bidi w:val="0"/>
        <w:spacing w:before="120" w:beforeAutospacing="0" w:after="0" w:afterAutospacing="0" w:line="276" w:lineRule="auto"/>
        <w:jc w:val="both"/>
        <w:rPr>
          <w:rFonts w:ascii="Book Antiqua" w:hAnsi="Book Antiqua"/>
          <w:b/>
          <w:bCs/>
          <w:sz w:val="22"/>
          <w:szCs w:val="22"/>
        </w:rPr>
      </w:pPr>
    </w:p>
    <w:p w:rsidR="00813F6A" w:rsidP="007F7DBB">
      <w:pPr>
        <w:pStyle w:val="NormalWeb"/>
        <w:bidi w:val="0"/>
        <w:spacing w:before="120" w:beforeAutospacing="0" w:after="0" w:afterAutospacing="0" w:line="276" w:lineRule="auto"/>
        <w:jc w:val="both"/>
        <w:rPr>
          <w:rFonts w:ascii="Book Antiqua" w:hAnsi="Book Antiqua"/>
          <w:b/>
          <w:bCs/>
          <w:sz w:val="22"/>
          <w:szCs w:val="22"/>
        </w:rPr>
      </w:pPr>
    </w:p>
    <w:p w:rsidR="00813F6A" w:rsidP="007F7DBB">
      <w:pPr>
        <w:pStyle w:val="NormalWeb"/>
        <w:bidi w:val="0"/>
        <w:spacing w:before="120" w:beforeAutospacing="0" w:after="0" w:afterAutospacing="0" w:line="276" w:lineRule="auto"/>
        <w:jc w:val="both"/>
        <w:rPr>
          <w:rFonts w:ascii="Book Antiqua" w:hAnsi="Book Antiqua"/>
          <w:b/>
          <w:bCs/>
          <w:sz w:val="22"/>
          <w:szCs w:val="22"/>
        </w:rPr>
      </w:pPr>
    </w:p>
    <w:p w:rsidR="00AC71B3" w:rsidRPr="007F7DBB" w:rsidP="007F7DBB">
      <w:pPr>
        <w:pStyle w:val="NormalWeb"/>
        <w:bidi w:val="0"/>
        <w:spacing w:before="120" w:beforeAutospacing="0" w:after="0" w:afterAutospacing="0" w:line="276" w:lineRule="auto"/>
        <w:jc w:val="both"/>
        <w:rPr>
          <w:rFonts w:ascii="Book Antiqua" w:hAnsi="Book Antiqua"/>
          <w:b/>
          <w:bCs/>
          <w:sz w:val="22"/>
          <w:szCs w:val="22"/>
        </w:rPr>
      </w:pPr>
      <w:r w:rsidRPr="007F7DBB">
        <w:rPr>
          <w:rFonts w:ascii="Book Antiqua" w:hAnsi="Book Antiqua"/>
          <w:b/>
          <w:bCs/>
          <w:sz w:val="22"/>
          <w:szCs w:val="22"/>
        </w:rPr>
        <w:t xml:space="preserve">K Čl. II </w:t>
      </w:r>
    </w:p>
    <w:p w:rsidR="00124811" w:rsidP="007F7DBB">
      <w:pPr>
        <w:pStyle w:val="NormalWeb"/>
        <w:bidi w:val="0"/>
        <w:spacing w:before="120" w:beforeAutospacing="0" w:after="0" w:afterAutospacing="0" w:line="276" w:lineRule="auto"/>
        <w:jc w:val="both"/>
        <w:rPr>
          <w:rFonts w:ascii="Book Antiqua" w:hAnsi="Book Antiqua"/>
          <w:bCs/>
          <w:sz w:val="22"/>
          <w:szCs w:val="22"/>
        </w:rPr>
      </w:pPr>
      <w:r w:rsidRPr="007F7DBB" w:rsidR="0087367C">
        <w:rPr>
          <w:rFonts w:ascii="Book Antiqua" w:hAnsi="Book Antiqua"/>
          <w:bCs/>
          <w:sz w:val="22"/>
          <w:szCs w:val="22"/>
        </w:rPr>
        <w:tab/>
      </w:r>
      <w:r w:rsidR="000B6F7A">
        <w:rPr>
          <w:rFonts w:ascii="Book Antiqua" w:hAnsi="Book Antiqua"/>
          <w:bCs/>
          <w:sz w:val="22"/>
          <w:szCs w:val="22"/>
        </w:rPr>
        <w:t xml:space="preserve">V zmysle </w:t>
      </w:r>
      <w:r>
        <w:rPr>
          <w:rFonts w:ascii="Book Antiqua" w:hAnsi="Book Antiqua"/>
          <w:bCs/>
          <w:sz w:val="22"/>
          <w:szCs w:val="22"/>
        </w:rPr>
        <w:t xml:space="preserve">§ 4 ods. 1 </w:t>
      </w:r>
      <w:r w:rsidRPr="007F7DBB">
        <w:rPr>
          <w:rFonts w:ascii="Book Antiqua" w:hAnsi="Book Antiqua"/>
          <w:bCs/>
          <w:sz w:val="22"/>
          <w:szCs w:val="22"/>
        </w:rPr>
        <w:t xml:space="preserve">zákona č. </w:t>
      </w:r>
      <w:r w:rsidRPr="007F7DBB">
        <w:rPr>
          <w:rFonts w:ascii="Book Antiqua" w:hAnsi="Book Antiqua"/>
          <w:sz w:val="22"/>
          <w:szCs w:val="22"/>
        </w:rPr>
        <w:t xml:space="preserve">416/2001 Z. z. </w:t>
      </w:r>
      <w:r w:rsidRPr="007F7DBB">
        <w:rPr>
          <w:rStyle w:val="h1a"/>
          <w:rFonts w:ascii="Book Antiqua" w:hAnsi="Book Antiqua"/>
          <w:sz w:val="22"/>
          <w:szCs w:val="22"/>
        </w:rPr>
        <w:t>o prechode niektorých pôsobností z orgánov štátnej správy na obce a na vyššie územné celky</w:t>
      </w:r>
      <w:r>
        <w:rPr>
          <w:rFonts w:ascii="Book Antiqua" w:hAnsi="Book Antiqua"/>
          <w:bCs/>
          <w:sz w:val="22"/>
          <w:szCs w:val="22"/>
        </w:rPr>
        <w:t xml:space="preserve"> si samosprávny kraj zabezpečuje na plnenie svojich úloh (tzv. výkonu samosprávnej pôsobnosti) zdroje z vlastného rozpočtu. Tak je tomu aj v súčasnosti, keď v prípade autobusovej dopravy vo verejnom záujme poskytuje v súlade s § 22 </w:t>
      </w:r>
      <w:r w:rsidRPr="007F7DBB">
        <w:rPr>
          <w:rFonts w:ascii="Book Antiqua" w:hAnsi="Book Antiqua"/>
          <w:sz w:val="22"/>
          <w:szCs w:val="22"/>
        </w:rPr>
        <w:t>zákon</w:t>
      </w:r>
      <w:r>
        <w:rPr>
          <w:rFonts w:ascii="Book Antiqua" w:hAnsi="Book Antiqua"/>
          <w:sz w:val="22"/>
          <w:szCs w:val="22"/>
        </w:rPr>
        <w:t>a</w:t>
      </w:r>
      <w:r w:rsidRPr="007F7DBB">
        <w:rPr>
          <w:rFonts w:ascii="Book Antiqua" w:hAnsi="Book Antiqua"/>
          <w:sz w:val="22"/>
          <w:szCs w:val="22"/>
        </w:rPr>
        <w:t xml:space="preserve"> č. 56/2012 Z. z. o cestnej doprave</w:t>
      </w:r>
      <w:r w:rsidRPr="007F7DBB">
        <w:rPr>
          <w:rFonts w:ascii="Book Antiqua" w:hAnsi="Book Antiqua"/>
          <w:bCs/>
          <w:sz w:val="22"/>
          <w:szCs w:val="22"/>
        </w:rPr>
        <w:t xml:space="preserve"> v znení neskorších predpisov</w:t>
      </w:r>
      <w:r>
        <w:rPr>
          <w:rFonts w:ascii="Book Antiqua" w:hAnsi="Book Antiqua"/>
          <w:bCs/>
          <w:sz w:val="22"/>
          <w:szCs w:val="22"/>
        </w:rPr>
        <w:t xml:space="preserve"> dopravcovi príspevok na základe zmluvy o službách.</w:t>
      </w:r>
    </w:p>
    <w:p w:rsidR="00E52D4F" w:rsidRPr="007F7DBB" w:rsidP="00124811">
      <w:pPr>
        <w:pStyle w:val="NormalWeb"/>
        <w:bidi w:val="0"/>
        <w:spacing w:before="120" w:beforeAutospacing="0" w:after="0" w:afterAutospacing="0" w:line="276" w:lineRule="auto"/>
        <w:ind w:firstLine="708"/>
        <w:jc w:val="both"/>
        <w:rPr>
          <w:rFonts w:ascii="Book Antiqua" w:hAnsi="Book Antiqua"/>
          <w:bCs/>
          <w:sz w:val="22"/>
          <w:szCs w:val="22"/>
        </w:rPr>
      </w:pPr>
      <w:r w:rsidR="00124811">
        <w:rPr>
          <w:rFonts w:ascii="Book Antiqua" w:hAnsi="Book Antiqua"/>
          <w:bCs/>
          <w:sz w:val="22"/>
          <w:szCs w:val="22"/>
        </w:rPr>
        <w:t>Je aj v záujme štátu (tzv. potreby štátu v oblasti cestnej dopravy), aby určité skupiny obyvateľstva mali zabezpečenú dopravnú obslužnosť spôsobom, ktorý im rovnako, ako tomu je v prípade pravidelnej osobnej železničnej dopravy, poskytuje nárok na bezplatné cestovné. Zabezpečenie potrieb štátu však už nie je výkonom samosprávnej pôsobnosti vyššieho územného celku, ale výkonom prenesenej pôsobnosti štátnej správy vyšším územným celkom (samosprávnym krajom), čo je potrebné vhodným spôsobom zakotviť aj do § 3</w:t>
      </w:r>
      <w:r w:rsidRPr="007F7DBB" w:rsidR="006D6D12">
        <w:rPr>
          <w:rFonts w:ascii="Book Antiqua" w:hAnsi="Book Antiqua"/>
          <w:bCs/>
          <w:sz w:val="22"/>
          <w:szCs w:val="22"/>
        </w:rPr>
        <w:t xml:space="preserve"> písm. c) bodu 3 zákona č. </w:t>
      </w:r>
      <w:r w:rsidRPr="007F7DBB" w:rsidR="00ED0201">
        <w:rPr>
          <w:rFonts w:ascii="Book Antiqua" w:hAnsi="Book Antiqua"/>
          <w:sz w:val="22"/>
          <w:szCs w:val="22"/>
        </w:rPr>
        <w:t xml:space="preserve">416/2001 Z. z. </w:t>
      </w:r>
      <w:r w:rsidRPr="007F7DBB" w:rsidR="00ED0201">
        <w:rPr>
          <w:rStyle w:val="h1a"/>
          <w:rFonts w:ascii="Book Antiqua" w:hAnsi="Book Antiqua"/>
          <w:sz w:val="22"/>
          <w:szCs w:val="22"/>
        </w:rPr>
        <w:t>o prechode niektorých pôsobností z orgánov štátnej správy na obce a na vyššie územné celky</w:t>
      </w:r>
      <w:r w:rsidR="00124811">
        <w:rPr>
          <w:rStyle w:val="h1a"/>
          <w:rFonts w:ascii="Book Antiqua" w:hAnsi="Book Antiqua"/>
          <w:sz w:val="22"/>
          <w:szCs w:val="22"/>
        </w:rPr>
        <w:t>.</w:t>
      </w:r>
    </w:p>
    <w:p w:rsidR="00813F6A" w:rsidP="007F7DBB">
      <w:pPr>
        <w:pStyle w:val="NormalWeb"/>
        <w:bidi w:val="0"/>
        <w:spacing w:before="120" w:beforeAutospacing="0" w:after="0" w:afterAutospacing="0" w:line="276" w:lineRule="auto"/>
        <w:jc w:val="both"/>
        <w:rPr>
          <w:rFonts w:ascii="Book Antiqua" w:hAnsi="Book Antiqua"/>
          <w:b/>
          <w:bCs/>
          <w:sz w:val="22"/>
          <w:szCs w:val="22"/>
        </w:rPr>
      </w:pPr>
    </w:p>
    <w:p w:rsidR="00AC71B3" w:rsidRPr="007F7DBB" w:rsidP="007F7DBB">
      <w:pPr>
        <w:pStyle w:val="NormalWeb"/>
        <w:bidi w:val="0"/>
        <w:spacing w:before="120" w:beforeAutospacing="0" w:after="0" w:afterAutospacing="0" w:line="276" w:lineRule="auto"/>
        <w:jc w:val="both"/>
        <w:rPr>
          <w:rFonts w:ascii="Book Antiqua" w:hAnsi="Book Antiqua"/>
          <w:b/>
          <w:bCs/>
          <w:sz w:val="22"/>
          <w:szCs w:val="22"/>
        </w:rPr>
      </w:pPr>
      <w:r w:rsidRPr="007F7DBB">
        <w:rPr>
          <w:rFonts w:ascii="Book Antiqua" w:hAnsi="Book Antiqua"/>
          <w:b/>
          <w:bCs/>
          <w:sz w:val="22"/>
          <w:szCs w:val="22"/>
        </w:rPr>
        <w:t xml:space="preserve">K Čl. III </w:t>
      </w:r>
    </w:p>
    <w:p w:rsidR="00CE15DC" w:rsidRPr="007F7DBB" w:rsidP="007F7DBB">
      <w:pPr>
        <w:pStyle w:val="NormalWeb"/>
        <w:bidi w:val="0"/>
        <w:spacing w:before="120" w:beforeAutospacing="0" w:after="0" w:afterAutospacing="0" w:line="276" w:lineRule="auto"/>
        <w:ind w:firstLine="708"/>
        <w:jc w:val="both"/>
        <w:rPr>
          <w:rFonts w:ascii="Book Antiqua" w:hAnsi="Book Antiqua"/>
          <w:b/>
          <w:bCs/>
          <w:sz w:val="22"/>
          <w:szCs w:val="22"/>
        </w:rPr>
      </w:pPr>
      <w:r w:rsidRPr="007F7DBB">
        <w:rPr>
          <w:rFonts w:ascii="Book Antiqua" w:hAnsi="Book Antiqua"/>
          <w:sz w:val="22"/>
          <w:szCs w:val="22"/>
        </w:rPr>
        <w:t>Navrhuje sa účinnosť predkladaného zákona so zohľadnením legisvakančnej lehoty, a to od 1</w:t>
      </w:r>
      <w:r w:rsidRPr="007F7DBB" w:rsidR="000A43EB">
        <w:rPr>
          <w:rFonts w:ascii="Book Antiqua" w:hAnsi="Book Antiqua"/>
          <w:sz w:val="22"/>
          <w:szCs w:val="22"/>
        </w:rPr>
        <w:t>. </w:t>
      </w:r>
      <w:r w:rsidRPr="007F7DBB" w:rsidR="00B85C00">
        <w:rPr>
          <w:rFonts w:ascii="Book Antiqua" w:hAnsi="Book Antiqua"/>
          <w:sz w:val="22"/>
          <w:szCs w:val="22"/>
        </w:rPr>
        <w:t>marc</w:t>
      </w:r>
      <w:r w:rsidRPr="007F7DBB" w:rsidR="000A43EB">
        <w:rPr>
          <w:rFonts w:ascii="Book Antiqua" w:hAnsi="Book Antiqua"/>
          <w:sz w:val="22"/>
          <w:szCs w:val="22"/>
        </w:rPr>
        <w:t>a</w:t>
      </w:r>
      <w:r w:rsidRPr="007F7DBB">
        <w:rPr>
          <w:rFonts w:ascii="Book Antiqua" w:hAnsi="Book Antiqua"/>
          <w:sz w:val="22"/>
          <w:szCs w:val="22"/>
        </w:rPr>
        <w:t xml:space="preserve"> 201</w:t>
      </w:r>
      <w:r w:rsidRPr="007F7DBB" w:rsidR="00B85C00">
        <w:rPr>
          <w:rFonts w:ascii="Book Antiqua" w:hAnsi="Book Antiqua"/>
          <w:sz w:val="22"/>
          <w:szCs w:val="22"/>
        </w:rPr>
        <w:t>5</w:t>
      </w:r>
      <w:r w:rsidRPr="007F7DBB">
        <w:rPr>
          <w:rFonts w:ascii="Book Antiqua" w:hAnsi="Book Antiqua"/>
          <w:sz w:val="22"/>
          <w:szCs w:val="22"/>
        </w:rPr>
        <w:t xml:space="preserve">. </w:t>
      </w:r>
    </w:p>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b/>
          <w:bCs/>
          <w:caps/>
          <w:spacing w:val="30"/>
          <w:sz w:val="22"/>
          <w:szCs w:val="22"/>
        </w:rPr>
        <w:br w:type="page"/>
        <w:t>DOLOŽKA ZLUČITEĽNOSTI</w:t>
      </w:r>
    </w:p>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b/>
          <w:bCs/>
          <w:sz w:val="22"/>
          <w:szCs w:val="22"/>
        </w:rPr>
        <w:t>návrhu zákona</w:t>
      </w:r>
      <w:r w:rsidRPr="007F7DBB">
        <w:rPr>
          <w:rFonts w:ascii="Book Antiqua" w:hAnsi="Book Antiqua"/>
          <w:sz w:val="22"/>
          <w:szCs w:val="22"/>
        </w:rPr>
        <w:t xml:space="preserve"> </w:t>
      </w:r>
      <w:r w:rsidRPr="007F7DBB">
        <w:rPr>
          <w:rFonts w:ascii="Book Antiqua" w:hAnsi="Book Antiqua"/>
          <w:b/>
          <w:bCs/>
          <w:sz w:val="22"/>
          <w:szCs w:val="22"/>
        </w:rPr>
        <w:t>s právom Európskej únie</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sz w:val="22"/>
          <w:szCs w:val="22"/>
        </w:rPr>
        <w:t> </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1. Navrhovateľ zákona:</w:t>
      </w:r>
      <w:r w:rsidRPr="007F7DBB">
        <w:rPr>
          <w:rFonts w:ascii="Book Antiqua" w:hAnsi="Book Antiqua"/>
          <w:sz w:val="22"/>
          <w:szCs w:val="22"/>
        </w:rPr>
        <w:t xml:space="preserve"> </w:t>
      </w:r>
      <w:r w:rsidRPr="007F7DBB" w:rsidR="009213AE">
        <w:rPr>
          <w:rFonts w:ascii="Book Antiqua" w:hAnsi="Book Antiqua"/>
          <w:sz w:val="22"/>
          <w:szCs w:val="22"/>
        </w:rPr>
        <w:t>skupina poslancov</w:t>
      </w:r>
      <w:r w:rsidRPr="007F7DBB">
        <w:rPr>
          <w:rFonts w:ascii="Book Antiqua" w:hAnsi="Book Antiqua"/>
          <w:sz w:val="22"/>
          <w:szCs w:val="22"/>
        </w:rPr>
        <w:t xml:space="preserve"> Nár</w:t>
      </w:r>
      <w:r w:rsidR="00813F6A">
        <w:rPr>
          <w:rFonts w:ascii="Book Antiqua" w:hAnsi="Book Antiqua"/>
          <w:sz w:val="22"/>
          <w:szCs w:val="22"/>
        </w:rPr>
        <w:t>odnej rady Slovenskej republiky</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2. Názov návrhu zákona:</w:t>
      </w:r>
      <w:r w:rsidRPr="007F7DBB">
        <w:rPr>
          <w:rFonts w:ascii="Book Antiqua" w:hAnsi="Book Antiqua"/>
          <w:sz w:val="22"/>
          <w:szCs w:val="22"/>
        </w:rPr>
        <w:t xml:space="preserve"> návrh </w:t>
      </w:r>
      <w:r w:rsidRPr="007F7DBB" w:rsidR="00813F6A">
        <w:rPr>
          <w:rFonts w:ascii="Book Antiqua" w:hAnsi="Book Antiqua"/>
          <w:sz w:val="22"/>
          <w:szCs w:val="22"/>
        </w:rPr>
        <w:t>zákona, ktorým sa mení a dopĺňa zákon č. 56/2012 Z. z. o cestnej doprave</w:t>
      </w:r>
      <w:r w:rsidRPr="007F7DBB" w:rsidR="00813F6A">
        <w:rPr>
          <w:rFonts w:ascii="Book Antiqua" w:hAnsi="Book Antiqua"/>
          <w:bCs/>
          <w:sz w:val="22"/>
          <w:szCs w:val="22"/>
        </w:rPr>
        <w:t xml:space="preserve"> v znení neskorších predpisov a ktorým sa dopĺňa z</w:t>
      </w:r>
      <w:r w:rsidRPr="007F7DBB" w:rsidR="00813F6A">
        <w:rPr>
          <w:rFonts w:ascii="Book Antiqua" w:hAnsi="Book Antiqua"/>
          <w:sz w:val="22"/>
          <w:szCs w:val="22"/>
        </w:rPr>
        <w:t xml:space="preserve">ákon č. 416/2001 Z. z. </w:t>
      </w:r>
      <w:r w:rsidRPr="007F7DBB" w:rsidR="00813F6A">
        <w:rPr>
          <w:rStyle w:val="h1a"/>
          <w:rFonts w:ascii="Book Antiqua" w:hAnsi="Book Antiqua"/>
          <w:sz w:val="22"/>
          <w:szCs w:val="22"/>
        </w:rPr>
        <w:t>o prechode niektorých pôsobností z orgánov štátnej správy na obce a na vyššie územné celky v znení neskorších predpisov</w:t>
      </w:r>
    </w:p>
    <w:p w:rsidR="00CE15DC" w:rsidRPr="007F7DBB" w:rsidP="007F7DBB">
      <w:pPr>
        <w:bidi w:val="0"/>
        <w:spacing w:before="120" w:line="276" w:lineRule="auto"/>
        <w:jc w:val="both"/>
        <w:rPr>
          <w:rFonts w:ascii="Book Antiqua" w:hAnsi="Book Antiqua"/>
          <w:sz w:val="22"/>
          <w:szCs w:val="22"/>
        </w:rPr>
      </w:pPr>
    </w:p>
    <w:p w:rsidR="00CE15DC" w:rsidRPr="000B6F7A" w:rsidP="007F7DBB">
      <w:pPr>
        <w:pStyle w:val="NormalWeb"/>
        <w:bidi w:val="0"/>
        <w:spacing w:before="120" w:beforeAutospacing="0" w:after="0" w:afterAutospacing="0" w:line="276" w:lineRule="auto"/>
        <w:jc w:val="both"/>
        <w:rPr>
          <w:rFonts w:ascii="Book Antiqua" w:hAnsi="Book Antiqua"/>
          <w:b/>
          <w:bCs/>
          <w:sz w:val="22"/>
          <w:szCs w:val="22"/>
        </w:rPr>
      </w:pPr>
      <w:r w:rsidRPr="007F7DBB">
        <w:rPr>
          <w:rFonts w:ascii="Book Antiqua" w:hAnsi="Book Antiqua"/>
          <w:b/>
          <w:bCs/>
          <w:sz w:val="22"/>
          <w:szCs w:val="22"/>
        </w:rPr>
        <w:t>3. </w:t>
      </w:r>
      <w:r w:rsidRPr="000B6F7A">
        <w:rPr>
          <w:rFonts w:ascii="Book Antiqua" w:hAnsi="Book Antiqua"/>
          <w:b/>
          <w:bCs/>
          <w:sz w:val="22"/>
          <w:szCs w:val="22"/>
        </w:rPr>
        <w:t>Predmet návrhu zákona:</w:t>
      </w:r>
    </w:p>
    <w:p w:rsidR="00CE15DC" w:rsidRPr="000B6F7A" w:rsidP="007F7DBB">
      <w:pPr>
        <w:pStyle w:val="NormalWeb"/>
        <w:numPr>
          <w:numId w:val="22"/>
        </w:numPr>
        <w:bidi w:val="0"/>
        <w:spacing w:before="120" w:beforeAutospacing="0" w:after="0" w:afterAutospacing="0" w:line="276" w:lineRule="auto"/>
        <w:jc w:val="both"/>
        <w:rPr>
          <w:rFonts w:ascii="Book Antiqua" w:hAnsi="Book Antiqua"/>
          <w:bCs/>
          <w:sz w:val="22"/>
          <w:szCs w:val="22"/>
        </w:rPr>
      </w:pPr>
      <w:r w:rsidRPr="000B6F7A">
        <w:rPr>
          <w:rFonts w:ascii="Book Antiqua" w:hAnsi="Book Antiqua"/>
          <w:bCs/>
          <w:sz w:val="22"/>
          <w:szCs w:val="22"/>
        </w:rPr>
        <w:t>je upravený v primárnom práve Európskej únie, a to v čl. </w:t>
      </w:r>
      <w:r w:rsidRPr="000B6F7A" w:rsidR="008A324E">
        <w:rPr>
          <w:rFonts w:ascii="Book Antiqua" w:hAnsi="Book Antiqua"/>
          <w:bCs/>
          <w:sz w:val="22"/>
          <w:szCs w:val="22"/>
        </w:rPr>
        <w:t>93, čl. 106, čl. 107 a čl. 108</w:t>
      </w:r>
      <w:r w:rsidRPr="000B6F7A">
        <w:rPr>
          <w:rFonts w:ascii="Book Antiqua" w:hAnsi="Book Antiqua"/>
          <w:bCs/>
          <w:sz w:val="22"/>
          <w:szCs w:val="22"/>
        </w:rPr>
        <w:t xml:space="preserve"> Zmluvy o fungovaní Európskej únie,</w:t>
      </w:r>
    </w:p>
    <w:p w:rsidR="00CE15DC" w:rsidRPr="000B6F7A" w:rsidP="007F7DBB">
      <w:pPr>
        <w:pStyle w:val="NormalWeb"/>
        <w:numPr>
          <w:numId w:val="22"/>
        </w:numPr>
        <w:bidi w:val="0"/>
        <w:spacing w:before="120" w:beforeAutospacing="0" w:after="0" w:afterAutospacing="0" w:line="276" w:lineRule="auto"/>
        <w:jc w:val="both"/>
        <w:rPr>
          <w:rFonts w:ascii="Book Antiqua" w:hAnsi="Book Antiqua"/>
          <w:bCs/>
          <w:sz w:val="22"/>
          <w:szCs w:val="22"/>
        </w:rPr>
      </w:pPr>
      <w:r w:rsidRPr="000B6F7A">
        <w:rPr>
          <w:rFonts w:ascii="Book Antiqua" w:hAnsi="Book Antiqua"/>
          <w:bCs/>
          <w:sz w:val="22"/>
          <w:szCs w:val="22"/>
        </w:rPr>
        <w:t>je upravený v sekundárnom práve Európskej únie, a to v:</w:t>
      </w:r>
    </w:p>
    <w:p w:rsidR="00CE15DC" w:rsidRPr="000B6F7A" w:rsidP="007F7DBB">
      <w:pPr>
        <w:pStyle w:val="BodyText"/>
        <w:numPr>
          <w:numId w:val="30"/>
        </w:numPr>
        <w:bidi w:val="0"/>
        <w:spacing w:before="120" w:line="276" w:lineRule="auto"/>
        <w:rPr>
          <w:rFonts w:ascii="Book Antiqua" w:hAnsi="Book Antiqua"/>
          <w:sz w:val="22"/>
          <w:szCs w:val="22"/>
        </w:rPr>
      </w:pPr>
      <w:r w:rsidRPr="000B6F7A" w:rsidR="005A3F28">
        <w:rPr>
          <w:rFonts w:ascii="Book Antiqua" w:hAnsi="Book Antiqua"/>
          <w:sz w:val="22"/>
          <w:szCs w:val="22"/>
        </w:rPr>
        <w:t>nariadení</w:t>
      </w:r>
      <w:r w:rsidRPr="000B6F7A">
        <w:rPr>
          <w:rFonts w:ascii="Book Antiqua" w:hAnsi="Book Antiqua"/>
          <w:sz w:val="22"/>
          <w:szCs w:val="22"/>
        </w:rPr>
        <w:t xml:space="preserve"> Európskeho parlamentu a Rady </w:t>
      </w:r>
      <w:r w:rsidRPr="000B6F7A" w:rsidR="005A3F28">
        <w:rPr>
          <w:rFonts w:ascii="Book Antiqua" w:hAnsi="Book Antiqua"/>
          <w:sz w:val="22"/>
          <w:szCs w:val="22"/>
        </w:rPr>
        <w:t>(ES) č. 1370/2007 z 23. októbra 2007</w:t>
      </w:r>
      <w:r w:rsidRPr="000B6F7A">
        <w:rPr>
          <w:rFonts w:ascii="Book Antiqua" w:hAnsi="Book Antiqua"/>
          <w:sz w:val="22"/>
          <w:szCs w:val="22"/>
        </w:rPr>
        <w:t xml:space="preserve"> o</w:t>
      </w:r>
      <w:r w:rsidRPr="000B6F7A" w:rsidR="005A3F28">
        <w:rPr>
          <w:rFonts w:ascii="Book Antiqua" w:hAnsi="Book Antiqua"/>
          <w:sz w:val="22"/>
          <w:szCs w:val="22"/>
        </w:rPr>
        <w:t> službách vo verejnom záujme v železničnej a cestnej osobnej doprave, ktorým sa zrušujú nariadenia Rady (EHS) č. 1191/69 a (EHS)</w:t>
      </w:r>
      <w:r w:rsidRPr="000B6F7A">
        <w:rPr>
          <w:rFonts w:ascii="Book Antiqua" w:hAnsi="Book Antiqua"/>
          <w:sz w:val="22"/>
          <w:szCs w:val="22"/>
        </w:rPr>
        <w:t xml:space="preserve"> </w:t>
      </w:r>
      <w:r w:rsidRPr="000B6F7A" w:rsidR="009F400E">
        <w:rPr>
          <w:rFonts w:ascii="Book Antiqua" w:hAnsi="Book Antiqua"/>
          <w:sz w:val="22"/>
          <w:szCs w:val="22"/>
        </w:rPr>
        <w:t xml:space="preserve">č. 1107/70 </w:t>
      </w:r>
      <w:r w:rsidR="000B6F7A">
        <w:rPr>
          <w:rFonts w:ascii="Book Antiqua" w:hAnsi="Book Antiqua"/>
          <w:sz w:val="22"/>
          <w:szCs w:val="22"/>
        </w:rPr>
        <w:t xml:space="preserve">(Ú. v. EÚ L 315, 3.12.2007, s. 1) </w:t>
      </w:r>
      <w:r w:rsidRPr="000B6F7A" w:rsidR="009F400E">
        <w:rPr>
          <w:rFonts w:ascii="Book Antiqua" w:hAnsi="Book Antiqua"/>
          <w:sz w:val="22"/>
          <w:szCs w:val="22"/>
        </w:rPr>
        <w:t xml:space="preserve">– </w:t>
      </w:r>
      <w:r w:rsidRPr="000B6F7A" w:rsidR="008A324E">
        <w:rPr>
          <w:rFonts w:ascii="Book Antiqua" w:hAnsi="Book Antiqua"/>
          <w:sz w:val="22"/>
          <w:szCs w:val="22"/>
        </w:rPr>
        <w:t>podľa člán</w:t>
      </w:r>
      <w:r w:rsidRPr="000B6F7A" w:rsidR="009F400E">
        <w:rPr>
          <w:rFonts w:ascii="Book Antiqua" w:hAnsi="Book Antiqua"/>
          <w:sz w:val="22"/>
          <w:szCs w:val="22"/>
        </w:rPr>
        <w:t>k</w:t>
      </w:r>
      <w:r w:rsidRPr="000B6F7A" w:rsidR="008A324E">
        <w:rPr>
          <w:rFonts w:ascii="Book Antiqua" w:hAnsi="Book Antiqua"/>
          <w:sz w:val="22"/>
          <w:szCs w:val="22"/>
        </w:rPr>
        <w:t>u</w:t>
      </w:r>
      <w:r w:rsidRPr="000B6F7A" w:rsidR="009F400E">
        <w:rPr>
          <w:rFonts w:ascii="Book Antiqua" w:hAnsi="Book Antiqua"/>
          <w:sz w:val="22"/>
          <w:szCs w:val="22"/>
        </w:rPr>
        <w:t xml:space="preserve"> </w:t>
      </w:r>
      <w:r w:rsidRPr="000B6F7A" w:rsidR="008A324E">
        <w:rPr>
          <w:rFonts w:ascii="Book Antiqua" w:hAnsi="Book Antiqua"/>
          <w:sz w:val="22"/>
          <w:szCs w:val="22"/>
        </w:rPr>
        <w:t>3 ods.</w:t>
      </w:r>
      <w:r w:rsidRPr="000B6F7A" w:rsidR="000B6F7A">
        <w:rPr>
          <w:rFonts w:ascii="Book Antiqua" w:hAnsi="Book Antiqua"/>
          <w:sz w:val="22"/>
          <w:szCs w:val="22"/>
        </w:rPr>
        <w:t xml:space="preserve"> 3</w:t>
      </w:r>
      <w:r w:rsidRPr="000B6F7A" w:rsidR="00813F6A">
        <w:rPr>
          <w:rFonts w:ascii="Book Antiqua" w:hAnsi="Book Antiqua"/>
          <w:sz w:val="22"/>
          <w:szCs w:val="22"/>
        </w:rPr>
        <w:t xml:space="preserve"> - </w:t>
      </w:r>
      <w:r w:rsidRPr="000B6F7A" w:rsidR="008A324E">
        <w:rPr>
          <w:rFonts w:ascii="Book Antiqua" w:hAnsi="Book Antiqua"/>
          <w:sz w:val="22"/>
          <w:szCs w:val="22"/>
          <w:shd w:val="clear" w:color="auto" w:fill="FFFFFF"/>
        </w:rPr>
        <w:t>bez toho, aby boli dotknuté ustanovenia článkov 73, 86, 87 a 88 zmluvy</w:t>
      </w:r>
      <w:r w:rsidRPr="000B6F7A" w:rsidR="000B6F7A">
        <w:rPr>
          <w:rFonts w:ascii="Book Antiqua" w:hAnsi="Book Antiqua"/>
          <w:sz w:val="22"/>
          <w:szCs w:val="22"/>
          <w:shd w:val="clear" w:color="auto" w:fill="FFFFFF"/>
        </w:rPr>
        <w:t xml:space="preserve"> (t.j. terajšie čl. 93, 106, 107 a 108 Zmluvy o fungovaní Európskej únie)</w:t>
      </w:r>
      <w:r w:rsidRPr="000B6F7A" w:rsidR="008A324E">
        <w:rPr>
          <w:rFonts w:ascii="Book Antiqua" w:hAnsi="Book Antiqua"/>
          <w:sz w:val="22"/>
          <w:szCs w:val="22"/>
          <w:shd w:val="clear" w:color="auto" w:fill="FFFFFF"/>
        </w:rPr>
        <w:t>, môžu členské štáty z rozsahu pôsobnosti tohto nariadenia vylúčiť všeobecné pravidlá, ktoré sa týkajú finančnej úhrady za služby vo verejnom záujme, ktorých cieľom je stanoviť maximálnu výšku tarify pre žiakov, študentov, učňov a osoby so znížen</w:t>
      </w:r>
      <w:r w:rsidRPr="000B6F7A" w:rsidR="000B6F7A">
        <w:rPr>
          <w:rFonts w:ascii="Book Antiqua" w:hAnsi="Book Antiqua"/>
          <w:sz w:val="22"/>
          <w:szCs w:val="22"/>
          <w:shd w:val="clear" w:color="auto" w:fill="FFFFFF"/>
        </w:rPr>
        <w:t>ou pohyblivosťou.</w:t>
      </w:r>
    </w:p>
    <w:p w:rsidR="00CE15DC" w:rsidRPr="007F7DBB" w:rsidP="007F7DBB">
      <w:pPr>
        <w:pStyle w:val="NormalWeb"/>
        <w:numPr>
          <w:numId w:val="22"/>
        </w:numPr>
        <w:bidi w:val="0"/>
        <w:spacing w:before="120" w:beforeAutospacing="0" w:after="0" w:afterAutospacing="0" w:line="276" w:lineRule="auto"/>
        <w:jc w:val="both"/>
        <w:rPr>
          <w:rFonts w:ascii="Book Antiqua" w:hAnsi="Book Antiqua"/>
          <w:bCs/>
          <w:sz w:val="22"/>
          <w:szCs w:val="22"/>
        </w:rPr>
      </w:pPr>
      <w:r w:rsidRPr="007F7DBB" w:rsidR="005A3F28">
        <w:rPr>
          <w:rFonts w:ascii="Book Antiqua" w:hAnsi="Book Antiqua"/>
          <w:bCs/>
          <w:sz w:val="22"/>
          <w:szCs w:val="22"/>
        </w:rPr>
        <w:t xml:space="preserve">nie </w:t>
      </w:r>
      <w:r w:rsidRPr="007F7DBB">
        <w:rPr>
          <w:rFonts w:ascii="Book Antiqua" w:hAnsi="Book Antiqua"/>
          <w:bCs/>
          <w:sz w:val="22"/>
          <w:szCs w:val="22"/>
        </w:rPr>
        <w:t>je obsiahnutý v judikatúr</w:t>
      </w:r>
      <w:r w:rsidRPr="007F7DBB" w:rsidR="005A3F28">
        <w:rPr>
          <w:rFonts w:ascii="Book Antiqua" w:hAnsi="Book Antiqua"/>
          <w:bCs/>
          <w:sz w:val="22"/>
          <w:szCs w:val="22"/>
        </w:rPr>
        <w:t>e Súdneho dvora Európskej únie.</w:t>
      </w:r>
    </w:p>
    <w:p w:rsidR="00CE15DC" w:rsidRPr="007F7DBB" w:rsidP="007F7DBB">
      <w:pPr>
        <w:pStyle w:val="NormalWeb"/>
        <w:bidi w:val="0"/>
        <w:spacing w:before="120" w:beforeAutospacing="0" w:after="0" w:afterAutospacing="0" w:line="276" w:lineRule="auto"/>
        <w:jc w:val="both"/>
        <w:rPr>
          <w:rFonts w:ascii="Book Antiqua" w:hAnsi="Book Antiqua"/>
          <w:bCs/>
          <w:sz w:val="22"/>
          <w:szCs w:val="22"/>
        </w:rPr>
      </w:pPr>
    </w:p>
    <w:p w:rsidR="00CE15DC" w:rsidRPr="007F7DBB" w:rsidP="007F7DBB">
      <w:pPr>
        <w:numPr>
          <w:ilvl w:val="3"/>
          <w:numId w:val="31"/>
        </w:numPr>
        <w:tabs>
          <w:tab w:val="left" w:pos="284"/>
        </w:tabs>
        <w:autoSpaceDE w:val="0"/>
        <w:autoSpaceDN w:val="0"/>
        <w:bidi w:val="0"/>
        <w:adjustRightInd w:val="0"/>
        <w:spacing w:before="120" w:line="276" w:lineRule="auto"/>
        <w:jc w:val="both"/>
        <w:rPr>
          <w:rFonts w:ascii="Book Antiqua" w:hAnsi="Book Antiqua"/>
          <w:b/>
          <w:bCs/>
          <w:i/>
          <w:sz w:val="22"/>
          <w:szCs w:val="22"/>
        </w:rPr>
      </w:pPr>
      <w:r w:rsidRPr="007F7DBB">
        <w:rPr>
          <w:rFonts w:ascii="Book Antiqua" w:hAnsi="Book Antiqua"/>
          <w:b/>
          <w:sz w:val="22"/>
          <w:szCs w:val="22"/>
        </w:rPr>
        <w:t>Záväzky Slovenskej republiky vo vzťahu k Európskej únii:</w:t>
      </w:r>
    </w:p>
    <w:p w:rsidR="00CE15DC" w:rsidRPr="007F7DBB" w:rsidP="007F7DBB">
      <w:pPr>
        <w:bidi w:val="0"/>
        <w:spacing w:before="120" w:line="276" w:lineRule="auto"/>
        <w:ind w:left="540" w:hanging="256"/>
        <w:jc w:val="both"/>
        <w:rPr>
          <w:rFonts w:ascii="Book Antiqua" w:hAnsi="Book Antiqua"/>
          <w:sz w:val="22"/>
          <w:szCs w:val="22"/>
        </w:rPr>
      </w:pPr>
      <w:r w:rsidRPr="007F7DBB">
        <w:rPr>
          <w:rFonts w:ascii="Book Antiqua" w:hAnsi="Book Antiqua"/>
          <w:sz w:val="22"/>
          <w:szCs w:val="22"/>
        </w:rPr>
        <w:t>a) bezpredmetné,</w:t>
      </w:r>
    </w:p>
    <w:p w:rsidR="00CE15DC" w:rsidRPr="007F7DBB" w:rsidP="007F7DBB">
      <w:pPr>
        <w:bidi w:val="0"/>
        <w:spacing w:before="120" w:line="276" w:lineRule="auto"/>
        <w:ind w:left="539" w:hanging="255"/>
        <w:jc w:val="both"/>
        <w:rPr>
          <w:rFonts w:ascii="Book Antiqua" w:hAnsi="Book Antiqua"/>
          <w:sz w:val="22"/>
          <w:szCs w:val="22"/>
        </w:rPr>
      </w:pPr>
      <w:r w:rsidRPr="007F7DBB">
        <w:rPr>
          <w:rFonts w:ascii="Book Antiqua" w:hAnsi="Book Antiqua"/>
          <w:sz w:val="22"/>
          <w:szCs w:val="22"/>
        </w:rPr>
        <w:t>b) v danej oblasti nebol proti Slovenskej republike začatý postup Európskej komisie a ani konanie Súdneho dvora Európskej únie,</w:t>
      </w:r>
    </w:p>
    <w:p w:rsidR="00CE15DC" w:rsidRPr="007F7DBB" w:rsidP="007F7DBB">
      <w:pPr>
        <w:tabs>
          <w:tab w:val="left" w:pos="284"/>
        </w:tabs>
        <w:autoSpaceDE w:val="0"/>
        <w:autoSpaceDN w:val="0"/>
        <w:bidi w:val="0"/>
        <w:adjustRightInd w:val="0"/>
        <w:spacing w:before="120" w:line="276" w:lineRule="auto"/>
        <w:ind w:left="284"/>
        <w:jc w:val="both"/>
        <w:rPr>
          <w:rFonts w:ascii="Book Antiqua" w:hAnsi="Book Antiqua"/>
          <w:b/>
          <w:i/>
          <w:sz w:val="22"/>
          <w:szCs w:val="22"/>
        </w:rPr>
      </w:pPr>
      <w:r w:rsidRPr="007F7DBB">
        <w:rPr>
          <w:rFonts w:ascii="Book Antiqua" w:hAnsi="Book Antiqua"/>
          <w:sz w:val="22"/>
          <w:szCs w:val="22"/>
        </w:rPr>
        <w:t>c) bezpredmetné.</w:t>
      </w:r>
    </w:p>
    <w:p w:rsidR="00CE15DC" w:rsidRPr="007F7DBB" w:rsidP="007F7DBB">
      <w:pPr>
        <w:bidi w:val="0"/>
        <w:spacing w:before="120" w:line="276" w:lineRule="auto"/>
        <w:ind w:left="539" w:hanging="255"/>
        <w:jc w:val="both"/>
        <w:rPr>
          <w:rFonts w:ascii="Book Antiqua" w:hAnsi="Book Antiqua"/>
          <w:sz w:val="22"/>
          <w:szCs w:val="22"/>
        </w:rPr>
      </w:pPr>
    </w:p>
    <w:p w:rsidR="00CE15DC" w:rsidRPr="007F7DBB" w:rsidP="007F7DBB">
      <w:pPr>
        <w:numPr>
          <w:numId w:val="14"/>
        </w:numPr>
        <w:tabs>
          <w:tab w:val="num" w:pos="284"/>
          <w:tab w:val="left" w:pos="341"/>
        </w:tabs>
        <w:autoSpaceDE w:val="0"/>
        <w:autoSpaceDN w:val="0"/>
        <w:bidi w:val="0"/>
        <w:adjustRightInd w:val="0"/>
        <w:spacing w:before="120" w:line="276" w:lineRule="auto"/>
        <w:ind w:left="284"/>
        <w:jc w:val="both"/>
        <w:rPr>
          <w:rFonts w:ascii="Book Antiqua" w:hAnsi="Book Antiqua"/>
          <w:b/>
          <w:sz w:val="22"/>
          <w:szCs w:val="22"/>
        </w:rPr>
      </w:pPr>
      <w:r w:rsidRPr="007F7DBB">
        <w:rPr>
          <w:rFonts w:ascii="Book Antiqua" w:hAnsi="Book Antiqua"/>
          <w:b/>
          <w:sz w:val="22"/>
          <w:szCs w:val="22"/>
        </w:rPr>
        <w:t>Stupeň zlučiteľnosti návrhu zákona s právom Európskej únie</w:t>
      </w:r>
    </w:p>
    <w:p w:rsidR="00CE15DC" w:rsidRPr="007F7DBB" w:rsidP="007F7DBB">
      <w:pPr>
        <w:numPr>
          <w:numId w:val="30"/>
        </w:numPr>
        <w:bidi w:val="0"/>
        <w:spacing w:before="120" w:line="276" w:lineRule="auto"/>
        <w:rPr>
          <w:rFonts w:ascii="Book Antiqua" w:hAnsi="Book Antiqua"/>
          <w:sz w:val="22"/>
          <w:szCs w:val="22"/>
        </w:rPr>
      </w:pPr>
      <w:r w:rsidR="000B6F7A">
        <w:rPr>
          <w:rFonts w:ascii="Book Antiqua" w:hAnsi="Book Antiqua"/>
          <w:sz w:val="22"/>
          <w:szCs w:val="22"/>
        </w:rPr>
        <w:t>úplný</w:t>
      </w:r>
      <w:r w:rsidRPr="007F7DBB">
        <w:rPr>
          <w:rFonts w:ascii="Book Antiqua" w:hAnsi="Book Antiqua"/>
          <w:sz w:val="22"/>
          <w:szCs w:val="22"/>
        </w:rPr>
        <w:t>.</w:t>
      </w:r>
    </w:p>
    <w:p w:rsidR="00CE15DC" w:rsidRPr="007F7DBB" w:rsidP="007F7DBB">
      <w:pPr>
        <w:tabs>
          <w:tab w:val="left" w:pos="341"/>
        </w:tabs>
        <w:autoSpaceDE w:val="0"/>
        <w:autoSpaceDN w:val="0"/>
        <w:bidi w:val="0"/>
        <w:adjustRightInd w:val="0"/>
        <w:spacing w:before="120" w:line="276" w:lineRule="auto"/>
        <w:jc w:val="center"/>
        <w:rPr>
          <w:rFonts w:ascii="Book Antiqua" w:hAnsi="Book Antiqua"/>
          <w:sz w:val="22"/>
          <w:szCs w:val="22"/>
        </w:rPr>
      </w:pPr>
      <w:r w:rsidRPr="007F7DBB">
        <w:rPr>
          <w:rFonts w:ascii="Book Antiqua" w:hAnsi="Book Antiqua"/>
          <w:b/>
          <w:caps/>
          <w:spacing w:val="30"/>
          <w:sz w:val="22"/>
          <w:szCs w:val="22"/>
        </w:rPr>
        <w:br w:type="page"/>
      </w:r>
      <w:r w:rsidRPr="007F7DBB">
        <w:rPr>
          <w:rFonts w:ascii="Book Antiqua" w:hAnsi="Book Antiqua"/>
          <w:b/>
          <w:bCs/>
          <w:caps/>
          <w:spacing w:val="30"/>
          <w:sz w:val="22"/>
          <w:szCs w:val="22"/>
        </w:rPr>
        <w:t>Doložka</w:t>
      </w:r>
    </w:p>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b/>
          <w:bCs/>
          <w:sz w:val="22"/>
          <w:szCs w:val="22"/>
        </w:rPr>
        <w:t>vybraných vplyvov</w:t>
      </w:r>
    </w:p>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 xml:space="preserve">A.1. Názov materiálu: </w:t>
      </w:r>
      <w:r w:rsidRPr="007F7DBB" w:rsidR="00C505A3">
        <w:rPr>
          <w:rFonts w:ascii="Book Antiqua" w:hAnsi="Book Antiqua"/>
          <w:sz w:val="22"/>
          <w:szCs w:val="22"/>
        </w:rPr>
        <w:t xml:space="preserve">návrh </w:t>
      </w:r>
      <w:r w:rsidRPr="007F7DBB" w:rsidR="000B6F7A">
        <w:rPr>
          <w:rFonts w:ascii="Book Antiqua" w:hAnsi="Book Antiqua"/>
          <w:sz w:val="22"/>
          <w:szCs w:val="22"/>
        </w:rPr>
        <w:t>zákona, ktorým sa mení a dopĺňa zákon č. 56/2012 Z. z. o cestnej doprave</w:t>
      </w:r>
      <w:r w:rsidRPr="007F7DBB" w:rsidR="000B6F7A">
        <w:rPr>
          <w:rFonts w:ascii="Book Antiqua" w:hAnsi="Book Antiqua"/>
          <w:bCs/>
          <w:sz w:val="22"/>
          <w:szCs w:val="22"/>
        </w:rPr>
        <w:t xml:space="preserve"> v znení neskorších predpisov a ktorým sa dopĺňa z</w:t>
      </w:r>
      <w:r w:rsidRPr="007F7DBB" w:rsidR="000B6F7A">
        <w:rPr>
          <w:rFonts w:ascii="Book Antiqua" w:hAnsi="Book Antiqua"/>
          <w:sz w:val="22"/>
          <w:szCs w:val="22"/>
        </w:rPr>
        <w:t xml:space="preserve">ákon č. 416/2001 Z. z. </w:t>
      </w:r>
      <w:r w:rsidRPr="007F7DBB" w:rsidR="000B6F7A">
        <w:rPr>
          <w:rStyle w:val="h1a"/>
          <w:rFonts w:ascii="Book Antiqua" w:hAnsi="Book Antiqua"/>
          <w:sz w:val="22"/>
          <w:szCs w:val="22"/>
        </w:rPr>
        <w:t>o prechode niektorých pôsobností z orgánov štátnej správy na obce a na vyššie územné celky v znení neskorších predpisov</w:t>
      </w:r>
    </w:p>
    <w:p w:rsidR="00CE15DC" w:rsidRPr="007F7DBB" w:rsidP="007F7DBB">
      <w:pPr>
        <w:pStyle w:val="NormalWeb"/>
        <w:bidi w:val="0"/>
        <w:spacing w:before="120" w:beforeAutospacing="0" w:after="0" w:afterAutospacing="0" w:line="276" w:lineRule="auto"/>
        <w:jc w:val="both"/>
        <w:rPr>
          <w:rFonts w:ascii="Book Antiqua" w:hAnsi="Book Antiqua"/>
          <w:b/>
          <w:bCs/>
          <w:sz w:val="22"/>
          <w:szCs w:val="22"/>
        </w:rPr>
      </w:pP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        Termín začatia a ukončenia PPK:</w:t>
      </w:r>
      <w:r w:rsidRPr="007F7DBB">
        <w:rPr>
          <w:rFonts w:ascii="Book Antiqua" w:hAnsi="Book Antiqua"/>
          <w:sz w:val="22"/>
          <w:szCs w:val="22"/>
        </w:rPr>
        <w:t xml:space="preserve"> </w:t>
      </w:r>
      <w:r w:rsidRPr="007F7DBB">
        <w:rPr>
          <w:rFonts w:ascii="Book Antiqua" w:hAnsi="Book Antiqua"/>
          <w:i/>
          <w:iCs/>
          <w:sz w:val="22"/>
          <w:szCs w:val="22"/>
        </w:rPr>
        <w:t>bezpredmetné</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 </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sidR="00C505A3">
              <w:rPr>
                <w:rFonts w:ascii="Book Antiqua" w:hAnsi="Book Antiqua"/>
                <w:sz w:val="22"/>
                <w:szCs w:val="22"/>
              </w:rPr>
              <w:t>x</w:t>
            </w: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sidR="009E360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sidR="009E3600">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000B6F7A">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000B6F7A">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sidR="009E3600">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7F7DBB" w:rsidP="007F7DBB">
            <w:pPr>
              <w:pStyle w:val="NormalWeb"/>
              <w:bidi w:val="0"/>
              <w:spacing w:before="120" w:beforeAutospacing="0" w:after="0" w:afterAutospacing="0" w:line="276" w:lineRule="auto"/>
              <w:jc w:val="center"/>
              <w:rPr>
                <w:rFonts w:ascii="Book Antiqua" w:hAnsi="Book Antiqua"/>
                <w:sz w:val="22"/>
                <w:szCs w:val="22"/>
              </w:rPr>
            </w:pPr>
            <w:r w:rsidRPr="007F7DBB">
              <w:rPr>
                <w:rFonts w:ascii="Book Antiqua" w:hAnsi="Book Antiqua"/>
                <w:sz w:val="22"/>
                <w:szCs w:val="22"/>
              </w:rPr>
              <w:t> </w:t>
            </w:r>
          </w:p>
        </w:tc>
      </w:tr>
    </w:tbl>
    <w:p w:rsidR="00CE15DC" w:rsidRPr="007F7DBB" w:rsidP="007F7DBB">
      <w:pPr>
        <w:pStyle w:val="NormalWeb"/>
        <w:bidi w:val="0"/>
        <w:spacing w:before="120" w:beforeAutospacing="0" w:after="0" w:afterAutospacing="0" w:line="276" w:lineRule="auto"/>
        <w:rPr>
          <w:rFonts w:ascii="Book Antiqua" w:hAnsi="Book Antiqua"/>
          <w:sz w:val="22"/>
          <w:szCs w:val="22"/>
        </w:rPr>
      </w:pPr>
      <w:r w:rsidRPr="007F7DBB">
        <w:rPr>
          <w:rFonts w:ascii="Book Antiqua" w:hAnsi="Book Antiqua"/>
          <w:sz w:val="22"/>
          <w:szCs w:val="22"/>
        </w:rPr>
        <w:t> </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A.3. Poznámky</w:t>
      </w:r>
    </w:p>
    <w:p w:rsidR="00CE15DC" w:rsidRPr="007F7DBB" w:rsidP="007F7DBB">
      <w:pPr>
        <w:pStyle w:val="NormalWeb"/>
        <w:bidi w:val="0"/>
        <w:spacing w:before="120" w:beforeAutospacing="0" w:after="0" w:afterAutospacing="0" w:line="276" w:lineRule="auto"/>
        <w:jc w:val="both"/>
        <w:rPr>
          <w:rFonts w:ascii="Book Antiqua" w:hAnsi="Book Antiqua"/>
          <w:i/>
          <w:iCs/>
          <w:sz w:val="22"/>
          <w:szCs w:val="22"/>
        </w:rPr>
      </w:pPr>
      <w:r w:rsidRPr="007F7DBB" w:rsidR="00DD1DCB">
        <w:rPr>
          <w:rFonts w:ascii="Book Antiqua" w:hAnsi="Book Antiqua"/>
          <w:i/>
          <w:iCs/>
          <w:sz w:val="22"/>
          <w:szCs w:val="22"/>
        </w:rPr>
        <w:t>Návrh zákona má negatívny vplyv na rozpočet verejnej správy, pretože dotácie na zabezpečenie bezplatnej autobusovej dopravy budú poskytované zo štátneho rozpočtu Slovenskej republiky.</w:t>
      </w:r>
      <w:r w:rsidR="000B6F7A">
        <w:rPr>
          <w:rFonts w:ascii="Book Antiqua" w:hAnsi="Book Antiqua"/>
          <w:i/>
          <w:iCs/>
          <w:sz w:val="22"/>
          <w:szCs w:val="22"/>
        </w:rPr>
        <w:t xml:space="preserve"> Tento vplyv nemožno presne vyčísliť, pretože bude závisieť najmä od dohody Ministerstva dopravy, výstavby a regionálneho rozvoja SR s vyššími územnými celkami na cestovných poriadkoch, na základe ktorých bude zrejmý počet vymedzených úsekov trás autobusovej dopravy, ktorá bude pre vybrané skupiny obyvateľstva zabezpečená bezplatne.</w:t>
      </w:r>
    </w:p>
    <w:p w:rsidR="00DD1DCB" w:rsidRPr="007F7DBB" w:rsidP="007F7DBB">
      <w:pPr>
        <w:pStyle w:val="NormalWeb"/>
        <w:bidi w:val="0"/>
        <w:spacing w:before="120" w:beforeAutospacing="0" w:after="0" w:afterAutospacing="0" w:line="276" w:lineRule="auto"/>
        <w:jc w:val="both"/>
        <w:rPr>
          <w:rFonts w:ascii="Book Antiqua" w:hAnsi="Book Antiqua"/>
          <w:i/>
          <w:iCs/>
          <w:sz w:val="22"/>
          <w:szCs w:val="22"/>
        </w:rPr>
      </w:pPr>
      <w:r w:rsidRPr="007F7DBB">
        <w:rPr>
          <w:rFonts w:ascii="Book Antiqua" w:hAnsi="Book Antiqua"/>
          <w:i/>
          <w:iCs/>
          <w:sz w:val="22"/>
          <w:szCs w:val="22"/>
        </w:rPr>
        <w:t>Návrh zákona má pozitívne sociálne vplyvy z dôvodu, že vyb</w:t>
      </w:r>
      <w:r w:rsidR="000B6F7A">
        <w:rPr>
          <w:rFonts w:ascii="Book Antiqua" w:hAnsi="Book Antiqua"/>
          <w:i/>
          <w:iCs/>
          <w:sz w:val="22"/>
          <w:szCs w:val="22"/>
        </w:rPr>
        <w:t xml:space="preserve">raným skupinám obyvateľstva sa umožní </w:t>
      </w:r>
      <w:r w:rsidRPr="007F7DBB">
        <w:rPr>
          <w:rFonts w:ascii="Book Antiqua" w:hAnsi="Book Antiqua"/>
          <w:i/>
          <w:iCs/>
          <w:sz w:val="22"/>
          <w:szCs w:val="22"/>
        </w:rPr>
        <w:t>bezplatné využívanie autobusovej dopravy.</w:t>
      </w:r>
      <w:r w:rsidRPr="007F7DBB" w:rsidR="00831AA2">
        <w:rPr>
          <w:rFonts w:ascii="Book Antiqua" w:hAnsi="Book Antiqua"/>
          <w:i/>
          <w:iCs/>
          <w:sz w:val="22"/>
          <w:szCs w:val="22"/>
        </w:rPr>
        <w:t xml:space="preserve"> N</w:t>
      </w:r>
      <w:r w:rsidR="000B6F7A">
        <w:rPr>
          <w:rFonts w:ascii="Book Antiqua" w:hAnsi="Book Antiqua"/>
          <w:i/>
          <w:iCs/>
          <w:sz w:val="22"/>
          <w:szCs w:val="22"/>
        </w:rPr>
        <w:t>avrhovaným zákonom sa umožní</w:t>
      </w:r>
      <w:r w:rsidRPr="007F7DBB" w:rsidR="00831AA2">
        <w:rPr>
          <w:rFonts w:ascii="Book Antiqua" w:hAnsi="Book Antiqua"/>
          <w:i/>
          <w:iCs/>
          <w:sz w:val="22"/>
          <w:szCs w:val="22"/>
        </w:rPr>
        <w:t xml:space="preserve"> cestovanie najmä obyvateľom žijúcim v odľahlejších sídlach, čím sa zníži ich záujem o vysťahovanie. </w:t>
      </w:r>
      <w:r w:rsidRPr="007F7DBB" w:rsidR="003F62DF">
        <w:rPr>
          <w:rFonts w:ascii="Book Antiqua" w:hAnsi="Book Antiqua"/>
          <w:i/>
          <w:iCs/>
          <w:sz w:val="22"/>
          <w:szCs w:val="22"/>
        </w:rPr>
        <w:t>Bezpochyby najväčším prínosom je zrovnoprávnenie príležitostí aj pre osoby, ktoré nemajú priamu možnosť využívania bezplatnej osobnej železničnej dopravy. Poskytnutie ešte výraznejších výhod pre</w:t>
      </w:r>
      <w:r w:rsidRPr="007F7DBB" w:rsidR="0047128B">
        <w:rPr>
          <w:rFonts w:ascii="Book Antiqua" w:hAnsi="Book Antiqua"/>
          <w:i/>
          <w:iCs/>
          <w:sz w:val="22"/>
          <w:szCs w:val="22"/>
        </w:rPr>
        <w:t xml:space="preserve"> využívanie verejnej dopravy má preukázateľne pozitívny vplyv na životné prostredie z dôvodu obmedzenia osobnej automobilovej dopravy.</w:t>
      </w:r>
      <w:r w:rsidRPr="007F7DBB" w:rsidR="003F62DF">
        <w:rPr>
          <w:rFonts w:ascii="Book Antiqua" w:hAnsi="Book Antiqua"/>
          <w:i/>
          <w:iCs/>
          <w:sz w:val="22"/>
          <w:szCs w:val="22"/>
        </w:rPr>
        <w:t xml:space="preserve"> </w:t>
      </w:r>
      <w:r w:rsidRPr="007F7DBB">
        <w:rPr>
          <w:rFonts w:ascii="Book Antiqua" w:hAnsi="Book Antiqua"/>
          <w:i/>
          <w:iCs/>
          <w:sz w:val="22"/>
          <w:szCs w:val="22"/>
        </w:rPr>
        <w:t xml:space="preserve">  </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A.4. Alternatívne riešenia</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i/>
          <w:iCs/>
          <w:sz w:val="22"/>
          <w:szCs w:val="22"/>
        </w:rPr>
        <w:t>bezpredmetné</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 </w:t>
      </w:r>
    </w:p>
    <w:p w:rsidR="00CE15DC" w:rsidRPr="007F7DBB" w:rsidP="007F7DBB">
      <w:pPr>
        <w:pStyle w:val="NormalWeb"/>
        <w:bidi w:val="0"/>
        <w:spacing w:before="120" w:beforeAutospacing="0" w:after="0" w:afterAutospacing="0" w:line="276" w:lineRule="auto"/>
        <w:jc w:val="both"/>
        <w:rPr>
          <w:rFonts w:ascii="Book Antiqua" w:hAnsi="Book Antiqua"/>
          <w:sz w:val="22"/>
          <w:szCs w:val="22"/>
        </w:rPr>
      </w:pPr>
      <w:r w:rsidRPr="007F7DBB">
        <w:rPr>
          <w:rFonts w:ascii="Book Antiqua" w:hAnsi="Book Antiqua"/>
          <w:b/>
          <w:bCs/>
          <w:sz w:val="22"/>
          <w:szCs w:val="22"/>
        </w:rPr>
        <w:t>A.5. Stanovisko gestorov</w:t>
      </w:r>
    </w:p>
    <w:p w:rsidR="00CE15DC" w:rsidRPr="007F7DBB" w:rsidP="007F7DBB">
      <w:pPr>
        <w:pStyle w:val="NormalWeb"/>
        <w:bidi w:val="0"/>
        <w:spacing w:before="120" w:beforeAutospacing="0" w:after="0" w:afterAutospacing="0" w:line="276" w:lineRule="auto"/>
        <w:jc w:val="both"/>
        <w:rPr>
          <w:rFonts w:ascii="Book Antiqua" w:hAnsi="Book Antiqua"/>
          <w:i/>
          <w:sz w:val="22"/>
          <w:szCs w:val="22"/>
        </w:rPr>
      </w:pPr>
      <w:r w:rsidRPr="007F7DBB">
        <w:rPr>
          <w:rFonts w:ascii="Book Antiqua" w:hAnsi="Book Antiqua"/>
          <w:i/>
          <w:iCs/>
          <w:sz w:val="22"/>
          <w:szCs w:val="22"/>
        </w:rPr>
        <w:t>Návrh zákona bol zaslaný na vyjadrenie Ministerstvu financií SR a stanovisko tohto ministerstva tvorí súčasť predkladaného materiálu.</w:t>
      </w:r>
    </w:p>
    <w:p w:rsidR="00CE15DC" w:rsidRPr="007F7DBB" w:rsidP="007F7DBB">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E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A12E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E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180420"/>
    <w:multiLevelType w:val="hybridMultilevel"/>
    <w:tmpl w:val="23FA98F8"/>
    <w:lvl w:ilvl="0">
      <w:start w:val="0"/>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9">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5D156BF"/>
    <w:multiLevelType w:val="hybridMultilevel"/>
    <w:tmpl w:val="CA3CD5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3"/>
  </w:num>
  <w:num w:numId="2">
    <w:abstractNumId w:val="1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0"/>
  </w:num>
  <w:num w:numId="10">
    <w:abstractNumId w:val="18"/>
  </w:num>
  <w:num w:numId="11">
    <w:abstractNumId w:val="0"/>
  </w:num>
  <w:num w:numId="12">
    <w:abstractNumId w:val="20"/>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3"/>
  </w:num>
  <w:num w:numId="19">
    <w:abstractNumId w:val="8"/>
  </w:num>
  <w:num w:numId="20">
    <w:abstractNumId w:val="27"/>
  </w:num>
  <w:num w:numId="21">
    <w:abstractNumId w:val="5"/>
  </w:num>
  <w:num w:numId="22">
    <w:abstractNumId w:val="11"/>
  </w:num>
  <w:num w:numId="23">
    <w:abstractNumId w:val="16"/>
  </w:num>
  <w:num w:numId="24">
    <w:abstractNumId w:val="9"/>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91A60"/>
    <w:rsid w:val="00021103"/>
    <w:rsid w:val="00044932"/>
    <w:rsid w:val="00057F97"/>
    <w:rsid w:val="000A43EB"/>
    <w:rsid w:val="000A62E2"/>
    <w:rsid w:val="000B6F7A"/>
    <w:rsid w:val="00116D94"/>
    <w:rsid w:val="00124811"/>
    <w:rsid w:val="00141D5D"/>
    <w:rsid w:val="00167D62"/>
    <w:rsid w:val="00170F6D"/>
    <w:rsid w:val="00191A60"/>
    <w:rsid w:val="001F7E12"/>
    <w:rsid w:val="0031750D"/>
    <w:rsid w:val="003206A0"/>
    <w:rsid w:val="00334BD0"/>
    <w:rsid w:val="00383FA5"/>
    <w:rsid w:val="003918B8"/>
    <w:rsid w:val="003F62DF"/>
    <w:rsid w:val="004050BE"/>
    <w:rsid w:val="00405272"/>
    <w:rsid w:val="004174FE"/>
    <w:rsid w:val="00430CC6"/>
    <w:rsid w:val="004565EA"/>
    <w:rsid w:val="0047128B"/>
    <w:rsid w:val="004C6FBC"/>
    <w:rsid w:val="00523A09"/>
    <w:rsid w:val="0058295C"/>
    <w:rsid w:val="005A12E8"/>
    <w:rsid w:val="005A3F28"/>
    <w:rsid w:val="006263F2"/>
    <w:rsid w:val="00643D66"/>
    <w:rsid w:val="00662B7D"/>
    <w:rsid w:val="00694BDA"/>
    <w:rsid w:val="00696F40"/>
    <w:rsid w:val="006D6D12"/>
    <w:rsid w:val="006F5E41"/>
    <w:rsid w:val="00755E16"/>
    <w:rsid w:val="007A40FB"/>
    <w:rsid w:val="007F7DBB"/>
    <w:rsid w:val="00813F6A"/>
    <w:rsid w:val="00831AA2"/>
    <w:rsid w:val="00840343"/>
    <w:rsid w:val="00872FE7"/>
    <w:rsid w:val="0087367C"/>
    <w:rsid w:val="00884223"/>
    <w:rsid w:val="008A324E"/>
    <w:rsid w:val="00904D50"/>
    <w:rsid w:val="009213AE"/>
    <w:rsid w:val="00930F8B"/>
    <w:rsid w:val="009C2787"/>
    <w:rsid w:val="009D4B2D"/>
    <w:rsid w:val="009E3600"/>
    <w:rsid w:val="009F400E"/>
    <w:rsid w:val="00A55B08"/>
    <w:rsid w:val="00A71751"/>
    <w:rsid w:val="00A73251"/>
    <w:rsid w:val="00A814F6"/>
    <w:rsid w:val="00AA1581"/>
    <w:rsid w:val="00AA44CD"/>
    <w:rsid w:val="00AC5168"/>
    <w:rsid w:val="00AC71B3"/>
    <w:rsid w:val="00AD76E5"/>
    <w:rsid w:val="00B03404"/>
    <w:rsid w:val="00B24335"/>
    <w:rsid w:val="00B85C00"/>
    <w:rsid w:val="00B90662"/>
    <w:rsid w:val="00BB2CB5"/>
    <w:rsid w:val="00BF219A"/>
    <w:rsid w:val="00C239C4"/>
    <w:rsid w:val="00C31F1F"/>
    <w:rsid w:val="00C505A3"/>
    <w:rsid w:val="00C5076D"/>
    <w:rsid w:val="00C77E47"/>
    <w:rsid w:val="00C839BA"/>
    <w:rsid w:val="00CD60AB"/>
    <w:rsid w:val="00CE15DC"/>
    <w:rsid w:val="00D15A2D"/>
    <w:rsid w:val="00D43894"/>
    <w:rsid w:val="00DB3A19"/>
    <w:rsid w:val="00DD1DCB"/>
    <w:rsid w:val="00DD474F"/>
    <w:rsid w:val="00E03DF9"/>
    <w:rsid w:val="00E20FDF"/>
    <w:rsid w:val="00E52D4F"/>
    <w:rsid w:val="00E80767"/>
    <w:rsid w:val="00ED0201"/>
    <w:rsid w:val="00ED07A7"/>
    <w:rsid w:val="00F4612B"/>
    <w:rsid w:val="00FD5D7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qFormat/>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semiHidden/>
    <w:pPr>
      <w:tabs>
        <w:tab w:val="center" w:pos="4536"/>
        <w:tab w:val="right" w:pos="9072"/>
      </w:tabs>
      <w:jc w:val="left"/>
    </w:pPr>
    <w:rPr>
      <w:szCs w:val="20"/>
    </w:rPr>
  </w:style>
  <w:style w:type="paragraph" w:styleId="BalloonText">
    <w:name w:val="Balloon Text"/>
    <w:basedOn w:val="Normal"/>
    <w:semiHidden/>
    <w:pPr>
      <w:jc w:val="left"/>
    </w:pPr>
    <w:rPr>
      <w:rFonts w:ascii="Tahoma" w:hAnsi="Tahoma"/>
      <w:sz w:val="16"/>
      <w:szCs w:val="20"/>
    </w:rPr>
  </w:style>
  <w:style w:type="character" w:customStyle="1" w:styleId="Nadpis3Char">
    <w:name w:val="Nadpis 3 Char"/>
    <w:semiHidden/>
    <w:locked/>
    <w:rPr>
      <w:rFonts w:ascii="Cambria" w:hAnsi="Cambria" w:cs="Cambria"/>
      <w:b/>
      <w:sz w:val="26"/>
    </w:rPr>
  </w:style>
  <w:style w:type="character" w:styleId="PageNumber">
    <w:name w:val="page number"/>
    <w:semiHidden/>
  </w:style>
  <w:style w:type="character" w:customStyle="1" w:styleId="Nadpis1Char">
    <w:name w:val="Nadpis 1 Char"/>
    <w:locked/>
    <w:rPr>
      <w:rFonts w:ascii="Cambria" w:hAnsi="Cambria" w:cs="Cambria"/>
      <w:b/>
      <w:kern w:val="32"/>
      <w:sz w:val="32"/>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character" w:customStyle="1" w:styleId="TextbublinyChar">
    <w:name w:val="Text bubliny Char"/>
    <w:semiHidden/>
    <w:locked/>
    <w:rPr>
      <w:rFonts w:ascii="Tahoma" w:hAnsi="Tahoma" w:cs="Tahoma"/>
      <w:sz w:val="16"/>
    </w:rPr>
  </w:style>
  <w:style w:type="character" w:customStyle="1" w:styleId="PtaChar">
    <w:name w:val="Päta Char"/>
    <w:semiHidden/>
    <w:locked/>
    <w:rPr>
      <w:sz w:val="24"/>
    </w:rPr>
  </w:style>
  <w:style w:type="paragraph" w:styleId="NormalWeb">
    <w:name w:val="Normal (Web)"/>
    <w:basedOn w:val="Normal"/>
    <w:semiHidden/>
    <w:pPr>
      <w:spacing w:before="100" w:beforeAutospacing="1" w:after="100" w:afterAutospacing="1"/>
      <w:jc w:val="left"/>
    </w:pPr>
  </w:style>
  <w:style w:type="character" w:customStyle="1" w:styleId="apple-converted-space">
    <w:name w:val="apple-converted-space"/>
  </w:style>
  <w:style w:type="character" w:styleId="Hyperlink">
    <w:name w:val="Hyperlink"/>
    <w:semiHidden/>
    <w:unhideWhenUsed/>
    <w:rPr>
      <w:color w:val="0000FF"/>
      <w:u w:val="single"/>
    </w:rPr>
  </w:style>
  <w:style w:type="paragraph" w:styleId="ListParagraph">
    <w:name w:val="List Paragraph"/>
    <w:basedOn w:val="Normal"/>
    <w:qFormat/>
    <w:pPr>
      <w:ind w:left="708"/>
      <w:jc w:val="left"/>
    </w:pPr>
  </w:style>
  <w:style w:type="paragraph" w:customStyle="1" w:styleId="Normlny">
    <w:name w:val="_Normálny"/>
    <w:basedOn w:val="Normal"/>
    <w:pPr>
      <w:autoSpaceDE w:val="0"/>
      <w:autoSpaceDN w:val="0"/>
      <w:jc w:val="left"/>
    </w:pPr>
    <w:rPr>
      <w:szCs w:val="20"/>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semiHidden/>
    <w:pPr>
      <w:tabs>
        <w:tab w:val="center" w:pos="4536"/>
        <w:tab w:val="right" w:pos="9072"/>
      </w:tabs>
      <w:jc w:val="left"/>
    </w:pPr>
    <w:rPr>
      <w:szCs w:val="20"/>
    </w:rPr>
  </w:style>
  <w:style w:type="character" w:customStyle="1" w:styleId="ZkladntextChar">
    <w:name w:val="Základný text Char"/>
    <w:locked/>
  </w:style>
  <w:style w:type="paragraph" w:styleId="BodyText">
    <w:name w:val="Body Text"/>
    <w:basedOn w:val="Normal"/>
    <w:semiHidden/>
    <w:pPr>
      <w:autoSpaceDE w:val="0"/>
      <w:autoSpaceDN w:val="0"/>
      <w:jc w:val="both"/>
    </w:pPr>
    <w:rPr>
      <w:sz w:val="20"/>
      <w:szCs w:val="20"/>
    </w:rPr>
  </w:style>
  <w:style w:type="character" w:styleId="Strong">
    <w:name w:val="Strong"/>
    <w:qFormat/>
    <w:rPr>
      <w:b/>
    </w:rPr>
  </w:style>
  <w:style w:type="character" w:customStyle="1" w:styleId="HlavikaChar">
    <w:name w:val="Hlavička Char"/>
    <w:locked/>
    <w:rPr>
      <w:sz w:val="24"/>
    </w:rPr>
  </w:style>
  <w:style w:type="character" w:styleId="FollowedHyperlink">
    <w:name w:val="FollowedHyperlink"/>
    <w:semiHidden/>
    <w:rPr>
      <w:color w:val="800080"/>
      <w:u w:val="single"/>
    </w:rPr>
  </w:style>
  <w:style w:type="character" w:styleId="FootnoteReference">
    <w:name w:val="footnote reference"/>
    <w:uiPriority w:val="99"/>
    <w:semiHidden/>
    <w:unhideWhenUsed/>
    <w:rsid w:val="00F4612B"/>
    <w:rPr>
      <w:vertAlign w:val="superscript"/>
    </w:rPr>
  </w:style>
  <w:style w:type="character" w:customStyle="1" w:styleId="h1a">
    <w:name w:val="h1a"/>
    <w:uiPriority w:val="99"/>
    <w:rsid w:val="00ED020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2102</Words>
  <Characters>11987</Characters>
  <Application>Microsoft Office Word</Application>
  <DocSecurity>0</DocSecurity>
  <Lines>0</Lines>
  <Paragraphs>0</Paragraphs>
  <ScaleCrop>false</ScaleCrop>
  <Company>UVSR</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2014-11-06T14:44:00Z</cp:lastPrinted>
  <dcterms:created xsi:type="dcterms:W3CDTF">2014-11-07T09:25:00Z</dcterms:created>
  <dcterms:modified xsi:type="dcterms:W3CDTF">2014-11-07T09:25:00Z</dcterms:modified>
</cp:coreProperties>
</file>