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3CAC" w:rsidRPr="005A3CAC" w:rsidP="005A3CAC">
      <w:pPr>
        <w:pStyle w:val="Heading3"/>
        <w:tabs>
          <w:tab w:val="clear" w:pos="851"/>
        </w:tabs>
        <w:bidi w:val="0"/>
        <w:spacing w:before="120" w:line="240" w:lineRule="auto"/>
        <w:rPr>
          <w:rFonts w:hint="default"/>
          <w:caps/>
          <w:sz w:val="22"/>
          <w:szCs w:val="22"/>
        </w:rPr>
      </w:pPr>
      <w:r w:rsidRPr="005A3CAC">
        <w:rPr>
          <w:rFonts w:hint="default"/>
          <w:caps/>
          <w:sz w:val="22"/>
          <w:szCs w:val="22"/>
        </w:rPr>
        <w:t>Ná</w:t>
      </w:r>
      <w:r w:rsidRPr="005A3CAC">
        <w:rPr>
          <w:rFonts w:hint="default"/>
          <w:caps/>
          <w:sz w:val="22"/>
          <w:szCs w:val="22"/>
        </w:rPr>
        <w:t>vrh</w:t>
      </w:r>
    </w:p>
    <w:p w:rsidR="005A3CAC" w:rsidRPr="005A3CAC" w:rsidP="005A3CAC">
      <w:pPr>
        <w:bidi w:val="0"/>
        <w:jc w:val="center"/>
        <w:rPr>
          <w:sz w:val="22"/>
          <w:szCs w:val="22"/>
        </w:rPr>
      </w:pPr>
    </w:p>
    <w:p w:rsidR="005A3CAC" w:rsidRPr="005A3CAC" w:rsidP="005A3CAC">
      <w:pPr>
        <w:bidi w:val="0"/>
        <w:jc w:val="center"/>
        <w:rPr>
          <w:sz w:val="22"/>
          <w:szCs w:val="22"/>
        </w:rPr>
      </w:pPr>
    </w:p>
    <w:p w:rsidR="005A3CAC" w:rsidRPr="005A3CAC" w:rsidP="005A3CAC">
      <w:pPr>
        <w:bidi w:val="0"/>
        <w:jc w:val="center"/>
        <w:rPr>
          <w:rFonts w:hint="default"/>
          <w:b/>
          <w:bCs/>
          <w:sz w:val="22"/>
          <w:szCs w:val="22"/>
        </w:rPr>
      </w:pPr>
      <w:r w:rsidRPr="005A3CAC">
        <w:rPr>
          <w:rFonts w:hint="default"/>
          <w:b/>
          <w:bCs/>
          <w:sz w:val="22"/>
          <w:szCs w:val="22"/>
        </w:rPr>
        <w:t>Zá</w:t>
      </w:r>
      <w:r w:rsidRPr="005A3CAC">
        <w:rPr>
          <w:rFonts w:hint="default"/>
          <w:b/>
          <w:bCs/>
          <w:sz w:val="22"/>
          <w:szCs w:val="22"/>
        </w:rPr>
        <w:t>kon</w:t>
      </w:r>
    </w:p>
    <w:p w:rsidR="005A3CAC" w:rsidRPr="005A3CAC" w:rsidP="005A3CAC">
      <w:pPr>
        <w:bidi w:val="0"/>
        <w:jc w:val="center"/>
        <w:rPr>
          <w:rFonts w:hint="default"/>
          <w:b/>
          <w:bCs/>
          <w:sz w:val="22"/>
          <w:szCs w:val="22"/>
        </w:rPr>
      </w:pPr>
    </w:p>
    <w:p w:rsidR="005A3CAC" w:rsidRPr="005A3CAC" w:rsidP="005A3CAC">
      <w:pPr>
        <w:bidi w:val="0"/>
        <w:jc w:val="center"/>
        <w:rPr>
          <w:rFonts w:hint="default"/>
          <w:b/>
          <w:bCs/>
          <w:sz w:val="22"/>
          <w:szCs w:val="22"/>
        </w:rPr>
      </w:pPr>
      <w:r w:rsidRPr="005A3CAC">
        <w:rPr>
          <w:rFonts w:hint="default"/>
          <w:b/>
          <w:bCs/>
          <w:sz w:val="22"/>
          <w:szCs w:val="22"/>
        </w:rPr>
        <w:t>z …</w:t>
      </w:r>
      <w:r w:rsidRPr="005A3CAC">
        <w:rPr>
          <w:rFonts w:hint="default"/>
          <w:b/>
          <w:bCs/>
          <w:sz w:val="22"/>
          <w:szCs w:val="22"/>
        </w:rPr>
        <w:t>.................. 2014,</w:t>
      </w:r>
    </w:p>
    <w:p w:rsidR="005A3CAC" w:rsidRPr="005A3CAC" w:rsidP="005A3CAC">
      <w:pPr>
        <w:bidi w:val="0"/>
        <w:jc w:val="center"/>
        <w:rPr>
          <w:rFonts w:hint="default"/>
          <w:b/>
          <w:bCs/>
          <w:sz w:val="22"/>
          <w:szCs w:val="22"/>
        </w:rPr>
      </w:pPr>
    </w:p>
    <w:p w:rsidR="005A3CAC" w:rsidRPr="005A3CAC" w:rsidP="005A3CAC">
      <w:pPr>
        <w:bidi w:val="0"/>
        <w:jc w:val="center"/>
        <w:rPr>
          <w:rStyle w:val="ra"/>
          <w:rFonts w:hint="default"/>
          <w:b/>
          <w:sz w:val="22"/>
          <w:szCs w:val="22"/>
        </w:rPr>
      </w:pPr>
      <w:r w:rsidRPr="005A3CAC">
        <w:rPr>
          <w:rFonts w:hint="default"/>
          <w:b/>
          <w:bCs/>
          <w:sz w:val="22"/>
          <w:szCs w:val="22"/>
        </w:rPr>
        <w:t>ktorý</w:t>
      </w:r>
      <w:r w:rsidRPr="005A3CAC">
        <w:rPr>
          <w:rFonts w:hint="default"/>
          <w:b/>
          <w:bCs/>
          <w:sz w:val="22"/>
          <w:szCs w:val="22"/>
        </w:rPr>
        <w:t>m sa mení</w:t>
      </w:r>
      <w:r w:rsidRPr="005A3CAC">
        <w:rPr>
          <w:rFonts w:hint="default"/>
          <w:b/>
          <w:bCs/>
          <w:sz w:val="22"/>
          <w:szCs w:val="22"/>
        </w:rPr>
        <w:t xml:space="preserve"> a dopĺň</w:t>
      </w:r>
      <w:r w:rsidRPr="005A3CAC">
        <w:rPr>
          <w:rFonts w:hint="default"/>
          <w:b/>
          <w:bCs/>
          <w:sz w:val="22"/>
          <w:szCs w:val="22"/>
        </w:rPr>
        <w:t>a zá</w:t>
      </w:r>
      <w:r w:rsidRPr="005A3CAC">
        <w:rPr>
          <w:rFonts w:hint="default"/>
          <w:b/>
          <w:bCs/>
          <w:sz w:val="22"/>
          <w:szCs w:val="22"/>
        </w:rPr>
        <w:t>kon č</w:t>
      </w:r>
      <w:r w:rsidRPr="005A3CAC">
        <w:rPr>
          <w:rFonts w:hint="default"/>
          <w:b/>
          <w:bCs/>
          <w:sz w:val="22"/>
          <w:szCs w:val="22"/>
        </w:rPr>
        <w:t xml:space="preserve">. </w:t>
      </w:r>
      <w:r w:rsidRPr="005A3CAC">
        <w:rPr>
          <w:rStyle w:val="ra"/>
          <w:b/>
          <w:sz w:val="22"/>
          <w:szCs w:val="22"/>
        </w:rPr>
        <w:t>308/2000 Z. z. o </w:t>
      </w:r>
      <w:r w:rsidRPr="005A3CAC">
        <w:rPr>
          <w:rStyle w:val="ra"/>
          <w:rFonts w:hint="default"/>
          <w:b/>
          <w:sz w:val="22"/>
          <w:szCs w:val="22"/>
        </w:rPr>
        <w:t>vysielaní</w:t>
      </w:r>
      <w:r w:rsidRPr="005A3CAC">
        <w:rPr>
          <w:rStyle w:val="ra"/>
          <w:rFonts w:hint="default"/>
          <w:b/>
          <w:sz w:val="22"/>
          <w:szCs w:val="22"/>
        </w:rPr>
        <w:t xml:space="preserve"> a retransmisii a o </w:t>
      </w:r>
      <w:r w:rsidRPr="005A3CAC">
        <w:rPr>
          <w:rStyle w:val="ra"/>
          <w:rFonts w:hint="default"/>
          <w:b/>
          <w:sz w:val="22"/>
          <w:szCs w:val="22"/>
        </w:rPr>
        <w:t>zmene zá</w:t>
      </w:r>
      <w:r w:rsidRPr="005A3CAC">
        <w:rPr>
          <w:rStyle w:val="ra"/>
          <w:rFonts w:hint="default"/>
          <w:b/>
          <w:sz w:val="22"/>
          <w:szCs w:val="22"/>
        </w:rPr>
        <w:t>kona č</w:t>
      </w:r>
      <w:r w:rsidRPr="005A3CAC">
        <w:rPr>
          <w:rStyle w:val="ra"/>
          <w:rFonts w:hint="default"/>
          <w:b/>
          <w:sz w:val="22"/>
          <w:szCs w:val="22"/>
        </w:rPr>
        <w:t>. 195/2000 Z. z. o </w:t>
      </w:r>
      <w:r w:rsidRPr="005A3CAC">
        <w:rPr>
          <w:rStyle w:val="ra"/>
          <w:rFonts w:hint="default"/>
          <w:b/>
          <w:sz w:val="22"/>
          <w:szCs w:val="22"/>
        </w:rPr>
        <w:t>telekomuniká</w:t>
      </w:r>
      <w:r w:rsidRPr="005A3CAC">
        <w:rPr>
          <w:rStyle w:val="ra"/>
          <w:rFonts w:hint="default"/>
          <w:b/>
          <w:sz w:val="22"/>
          <w:szCs w:val="22"/>
        </w:rPr>
        <w:t>ciá</w:t>
      </w:r>
      <w:r w:rsidRPr="005A3CAC">
        <w:rPr>
          <w:rStyle w:val="ra"/>
          <w:rFonts w:hint="default"/>
          <w:b/>
          <w:sz w:val="22"/>
          <w:szCs w:val="22"/>
        </w:rPr>
        <w:t>ch v </w:t>
      </w:r>
      <w:r w:rsidRPr="005A3CAC">
        <w:rPr>
          <w:rStyle w:val="ra"/>
          <w:rFonts w:hint="default"/>
          <w:b/>
          <w:sz w:val="22"/>
          <w:szCs w:val="22"/>
        </w:rPr>
        <w:t>znení</w:t>
      </w:r>
      <w:r w:rsidRPr="005A3CAC">
        <w:rPr>
          <w:rStyle w:val="ra"/>
          <w:rFonts w:hint="default"/>
          <w:b/>
          <w:sz w:val="22"/>
          <w:szCs w:val="22"/>
        </w:rPr>
        <w:t xml:space="preserve"> neskorší</w:t>
      </w:r>
      <w:r w:rsidRPr="005A3CAC">
        <w:rPr>
          <w:rStyle w:val="ra"/>
          <w:rFonts w:hint="default"/>
          <w:b/>
          <w:sz w:val="22"/>
          <w:szCs w:val="22"/>
        </w:rPr>
        <w:t>ch predpisov a o zmene a doplnení</w:t>
      </w:r>
      <w:r w:rsidRPr="005A3CAC">
        <w:rPr>
          <w:rStyle w:val="ra"/>
          <w:rFonts w:hint="default"/>
          <w:b/>
          <w:sz w:val="22"/>
          <w:szCs w:val="22"/>
        </w:rPr>
        <w:t xml:space="preserve"> niektorý</w:t>
      </w:r>
      <w:r w:rsidRPr="005A3CAC">
        <w:rPr>
          <w:rStyle w:val="ra"/>
          <w:rFonts w:hint="default"/>
          <w:b/>
          <w:sz w:val="22"/>
          <w:szCs w:val="22"/>
        </w:rPr>
        <w:t>ch zá</w:t>
      </w:r>
      <w:r w:rsidRPr="005A3CAC">
        <w:rPr>
          <w:rStyle w:val="ra"/>
          <w:rFonts w:hint="default"/>
          <w:b/>
          <w:sz w:val="22"/>
          <w:szCs w:val="22"/>
        </w:rPr>
        <w:t>konov</w:t>
      </w:r>
    </w:p>
    <w:p w:rsidR="005A3CAC" w:rsidRPr="005A3CAC" w:rsidP="005A3CAC">
      <w:pPr>
        <w:bidi w:val="0"/>
        <w:jc w:val="center"/>
        <w:rPr>
          <w:rStyle w:val="ra"/>
          <w:rFonts w:hint="default"/>
          <w:b/>
          <w:sz w:val="22"/>
          <w:szCs w:val="22"/>
        </w:rPr>
      </w:pPr>
    </w:p>
    <w:p w:rsidR="005A3CAC" w:rsidRPr="005A3CAC" w:rsidP="005A3CAC">
      <w:pPr>
        <w:bidi w:val="0"/>
        <w:rPr>
          <w:b/>
          <w:sz w:val="22"/>
          <w:szCs w:val="22"/>
        </w:rPr>
      </w:pPr>
    </w:p>
    <w:p w:rsidR="006A2DD7" w:rsidP="005A3CAC">
      <w:pPr>
        <w:bidi w:val="0"/>
        <w:rPr>
          <w:sz w:val="22"/>
          <w:szCs w:val="22"/>
        </w:rPr>
      </w:pPr>
      <w:r w:rsidRPr="005A3CAC" w:rsidR="005A3CAC">
        <w:rPr>
          <w:rFonts w:hint="default"/>
          <w:sz w:val="22"/>
          <w:szCs w:val="22"/>
        </w:rPr>
        <w:t>Ná</w:t>
      </w:r>
      <w:r w:rsidRPr="005A3CAC" w:rsidR="005A3CAC">
        <w:rPr>
          <w:rFonts w:hint="default"/>
          <w:sz w:val="22"/>
          <w:szCs w:val="22"/>
        </w:rPr>
        <w:t>rodná</w:t>
      </w:r>
      <w:r w:rsidRPr="005A3CAC" w:rsidR="005A3CAC">
        <w:rPr>
          <w:rFonts w:hint="default"/>
          <w:sz w:val="22"/>
          <w:szCs w:val="22"/>
        </w:rPr>
        <w:t xml:space="preserve"> rad</w:t>
      </w:r>
      <w:r w:rsidRPr="005A3CAC" w:rsidR="005A3CAC">
        <w:rPr>
          <w:rFonts w:hint="default"/>
          <w:sz w:val="22"/>
          <w:szCs w:val="22"/>
        </w:rPr>
        <w:t>a Slovenskej republiky sa uzniesla na tomto zá</w:t>
      </w:r>
      <w:r w:rsidRPr="005A3CAC" w:rsidR="005A3CAC">
        <w:rPr>
          <w:rFonts w:hint="default"/>
          <w:sz w:val="22"/>
          <w:szCs w:val="22"/>
        </w:rPr>
        <w:t>kone:</w:t>
      </w:r>
    </w:p>
    <w:p w:rsidR="00E17F7E" w:rsidP="005A3CAC">
      <w:pPr>
        <w:bidi w:val="0"/>
        <w:rPr>
          <w:sz w:val="22"/>
          <w:szCs w:val="22"/>
        </w:rPr>
      </w:pPr>
    </w:p>
    <w:p w:rsidR="00E17F7E" w:rsidRPr="00E17F7E" w:rsidP="00E17F7E">
      <w:pPr>
        <w:bidi w:val="0"/>
        <w:jc w:val="center"/>
        <w:rPr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Č</w:t>
      </w:r>
      <w:r>
        <w:rPr>
          <w:rFonts w:hint="default"/>
          <w:b/>
          <w:sz w:val="22"/>
          <w:szCs w:val="22"/>
        </w:rPr>
        <w:t>l. I</w:t>
      </w:r>
    </w:p>
    <w:p w:rsidR="005A3CAC" w:rsidRPr="005A3CAC" w:rsidP="005A3CAC">
      <w:pPr>
        <w:bidi w:val="0"/>
        <w:rPr>
          <w:sz w:val="22"/>
          <w:szCs w:val="22"/>
        </w:rPr>
      </w:pPr>
    </w:p>
    <w:p w:rsidR="005A3CAC" w:rsidP="005A3CAC">
      <w:pPr>
        <w:bidi w:val="0"/>
        <w:jc w:val="both"/>
        <w:rPr>
          <w:rStyle w:val="ra"/>
          <w:sz w:val="22"/>
          <w:szCs w:val="22"/>
        </w:rPr>
      </w:pPr>
      <w:r w:rsidRPr="005A3CAC">
        <w:rPr>
          <w:rFonts w:hint="default"/>
          <w:sz w:val="22"/>
          <w:szCs w:val="22"/>
        </w:rPr>
        <w:t>Zá</w:t>
      </w:r>
      <w:r w:rsidRPr="005A3CAC">
        <w:rPr>
          <w:rFonts w:hint="default"/>
          <w:sz w:val="22"/>
          <w:szCs w:val="22"/>
        </w:rPr>
        <w:t>kon č</w:t>
      </w:r>
      <w:r w:rsidRPr="005A3CAC">
        <w:rPr>
          <w:rFonts w:hint="default"/>
          <w:sz w:val="22"/>
          <w:szCs w:val="22"/>
        </w:rPr>
        <w:t xml:space="preserve">. 308/2000 Z. z. </w:t>
      </w:r>
      <w:r w:rsidRPr="005A3CAC">
        <w:rPr>
          <w:rStyle w:val="ra"/>
          <w:sz w:val="22"/>
          <w:szCs w:val="22"/>
        </w:rPr>
        <w:t>o </w:t>
      </w:r>
      <w:r w:rsidRPr="005A3CAC">
        <w:rPr>
          <w:rStyle w:val="ra"/>
          <w:rFonts w:hint="default"/>
          <w:sz w:val="22"/>
          <w:szCs w:val="22"/>
        </w:rPr>
        <w:t>vysielaní</w:t>
      </w:r>
      <w:r w:rsidRPr="005A3CAC">
        <w:rPr>
          <w:rStyle w:val="ra"/>
          <w:rFonts w:hint="default"/>
          <w:sz w:val="22"/>
          <w:szCs w:val="22"/>
        </w:rPr>
        <w:t xml:space="preserve"> a retransmisii a o </w:t>
      </w:r>
      <w:r w:rsidRPr="005A3CAC">
        <w:rPr>
          <w:rStyle w:val="ra"/>
          <w:rFonts w:hint="default"/>
          <w:sz w:val="22"/>
          <w:szCs w:val="22"/>
        </w:rPr>
        <w:t>zmene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195/2000 Z. z. o </w:t>
      </w:r>
      <w:r w:rsidRPr="005A3CAC">
        <w:rPr>
          <w:rStyle w:val="ra"/>
          <w:rFonts w:hint="default"/>
          <w:sz w:val="22"/>
          <w:szCs w:val="22"/>
        </w:rPr>
        <w:t>telekomuniká</w:t>
      </w:r>
      <w:r w:rsidRPr="005A3CAC">
        <w:rPr>
          <w:rStyle w:val="ra"/>
          <w:rFonts w:hint="default"/>
          <w:sz w:val="22"/>
          <w:szCs w:val="22"/>
        </w:rPr>
        <w:t>ciá</w:t>
      </w:r>
      <w:r w:rsidRPr="005A3CAC">
        <w:rPr>
          <w:rStyle w:val="ra"/>
          <w:rFonts w:hint="default"/>
          <w:sz w:val="22"/>
          <w:szCs w:val="22"/>
        </w:rPr>
        <w:t>ch v </w:t>
      </w:r>
      <w:r w:rsidRPr="005A3CAC">
        <w:rPr>
          <w:rStyle w:val="ra"/>
          <w:rFonts w:hint="default"/>
          <w:sz w:val="22"/>
          <w:szCs w:val="22"/>
        </w:rPr>
        <w:t>znení</w:t>
      </w:r>
      <w:r w:rsidRPr="005A3CAC">
        <w:rPr>
          <w:rStyle w:val="ra"/>
          <w:rFonts w:hint="default"/>
          <w:sz w:val="22"/>
          <w:szCs w:val="22"/>
        </w:rPr>
        <w:t xml:space="preserve">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147/2001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206/2002 Z. z., zá</w:t>
      </w:r>
      <w:r w:rsidRPr="005A3CAC">
        <w:rPr>
          <w:rStyle w:val="ra"/>
          <w:rFonts w:hint="default"/>
          <w:sz w:val="22"/>
          <w:szCs w:val="22"/>
        </w:rPr>
        <w:t xml:space="preserve">kona </w:t>
        <w:br/>
      </w:r>
      <w:r w:rsidRPr="005A3CAC">
        <w:rPr>
          <w:rStyle w:val="ra"/>
          <w:rFonts w:hint="default"/>
          <w:sz w:val="22"/>
          <w:szCs w:val="22"/>
        </w:rPr>
        <w:t>č</w:t>
      </w:r>
      <w:r w:rsidRPr="005A3CAC">
        <w:rPr>
          <w:rStyle w:val="ra"/>
          <w:rFonts w:hint="default"/>
          <w:sz w:val="22"/>
          <w:szCs w:val="22"/>
        </w:rPr>
        <w:t>. 289/2005 Z. z., zá</w:t>
      </w:r>
      <w:r w:rsidRPr="005A3CAC">
        <w:rPr>
          <w:rStyle w:val="ra"/>
          <w:rFonts w:hint="default"/>
          <w:sz w:val="22"/>
          <w:szCs w:val="22"/>
        </w:rPr>
        <w:t>k</w:t>
      </w:r>
      <w:r w:rsidRPr="005A3CAC">
        <w:rPr>
          <w:rStyle w:val="ra"/>
          <w:rFonts w:hint="default"/>
          <w:sz w:val="22"/>
          <w:szCs w:val="22"/>
        </w:rPr>
        <w:t>ona č</w:t>
      </w:r>
      <w:r w:rsidRPr="005A3CAC">
        <w:rPr>
          <w:rStyle w:val="ra"/>
          <w:rFonts w:hint="default"/>
          <w:sz w:val="22"/>
          <w:szCs w:val="22"/>
        </w:rPr>
        <w:t>. 95/2006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121/2006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13/2007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220/2007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343/2007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654/2007 Z. z., zá</w:t>
      </w:r>
      <w:r w:rsidRPr="005A3CAC">
        <w:rPr>
          <w:rStyle w:val="ra"/>
          <w:rFonts w:hint="default"/>
          <w:sz w:val="22"/>
          <w:szCs w:val="22"/>
        </w:rPr>
        <w:t xml:space="preserve">kona </w:t>
        <w:br/>
      </w:r>
      <w:r w:rsidRPr="005A3CAC">
        <w:rPr>
          <w:rStyle w:val="ra"/>
          <w:rFonts w:hint="default"/>
          <w:sz w:val="22"/>
          <w:szCs w:val="22"/>
        </w:rPr>
        <w:t>č</w:t>
      </w:r>
      <w:r w:rsidRPr="005A3CAC">
        <w:rPr>
          <w:rStyle w:val="ra"/>
          <w:rFonts w:hint="default"/>
          <w:sz w:val="22"/>
          <w:szCs w:val="22"/>
        </w:rPr>
        <w:t>. 167/2008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287/2008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516/2008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 xml:space="preserve">. 77/2009 Z. z., </w:t>
      </w:r>
      <w:r w:rsidRPr="005A3CAC">
        <w:rPr>
          <w:rStyle w:val="ra"/>
          <w:rFonts w:hint="default"/>
          <w:sz w:val="22"/>
          <w:szCs w:val="22"/>
        </w:rPr>
        <w:t>z</w:t>
      </w:r>
      <w:r w:rsidRPr="005A3CAC">
        <w:rPr>
          <w:rStyle w:val="ra"/>
          <w:rFonts w:hint="default"/>
          <w:sz w:val="22"/>
          <w:szCs w:val="22"/>
        </w:rPr>
        <w:t>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318/2009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498/2009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532/2010 Z. z., zá</w:t>
      </w:r>
      <w:r w:rsidRPr="005A3CAC">
        <w:rPr>
          <w:rStyle w:val="ra"/>
          <w:rFonts w:hint="default"/>
          <w:sz w:val="22"/>
          <w:szCs w:val="22"/>
        </w:rPr>
        <w:t xml:space="preserve">kona </w:t>
        <w:br/>
      </w:r>
      <w:r w:rsidRPr="005A3CAC">
        <w:rPr>
          <w:rStyle w:val="ra"/>
          <w:rFonts w:hint="default"/>
          <w:sz w:val="22"/>
          <w:szCs w:val="22"/>
        </w:rPr>
        <w:t>č</w:t>
      </w:r>
      <w:r w:rsidRPr="005A3CAC">
        <w:rPr>
          <w:rStyle w:val="ra"/>
          <w:rFonts w:hint="default"/>
          <w:sz w:val="22"/>
          <w:szCs w:val="22"/>
        </w:rPr>
        <w:t>. 221/2011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397/2011 Z. z., 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547/2011 Z. z.</w:t>
      </w:r>
      <w:r>
        <w:rPr>
          <w:rStyle w:val="ra"/>
          <w:sz w:val="22"/>
          <w:szCs w:val="22"/>
        </w:rPr>
        <w:t>,</w:t>
      </w:r>
      <w:r w:rsidRPr="005A3CAC">
        <w:rPr>
          <w:rStyle w:val="ra"/>
          <w:sz w:val="22"/>
          <w:szCs w:val="22"/>
        </w:rPr>
        <w:t> </w:t>
      </w:r>
      <w:r w:rsidRPr="005A3CAC">
        <w:rPr>
          <w:rStyle w:val="ra"/>
          <w:rFonts w:hint="default"/>
          <w:sz w:val="22"/>
          <w:szCs w:val="22"/>
        </w:rPr>
        <w:t>zá</w:t>
      </w:r>
      <w:r w:rsidRPr="005A3CAC">
        <w:rPr>
          <w:rStyle w:val="ra"/>
          <w:rFonts w:hint="default"/>
          <w:sz w:val="22"/>
          <w:szCs w:val="22"/>
        </w:rPr>
        <w:t>kona č</w:t>
      </w:r>
      <w:r w:rsidRPr="005A3CAC">
        <w:rPr>
          <w:rStyle w:val="ra"/>
          <w:rFonts w:hint="default"/>
          <w:sz w:val="22"/>
          <w:szCs w:val="22"/>
        </w:rPr>
        <w:t>. 342/2012 Z. z.</w:t>
      </w:r>
      <w:r>
        <w:rPr>
          <w:rStyle w:val="ra"/>
          <w:rFonts w:hint="default"/>
          <w:sz w:val="22"/>
          <w:szCs w:val="22"/>
        </w:rPr>
        <w:t>, zá</w:t>
      </w:r>
      <w:r>
        <w:rPr>
          <w:rStyle w:val="ra"/>
          <w:rFonts w:hint="default"/>
          <w:sz w:val="22"/>
          <w:szCs w:val="22"/>
        </w:rPr>
        <w:t>kona č</w:t>
      </w:r>
      <w:r>
        <w:rPr>
          <w:rStyle w:val="ra"/>
          <w:rFonts w:hint="default"/>
          <w:sz w:val="22"/>
          <w:szCs w:val="22"/>
        </w:rPr>
        <w:t>. 547/2011 Z. z.,</w:t>
      </w:r>
      <w:r w:rsidR="000B64A5">
        <w:rPr>
          <w:rStyle w:val="ra"/>
          <w:rFonts w:hint="default"/>
          <w:sz w:val="22"/>
          <w:szCs w:val="22"/>
        </w:rPr>
        <w:t xml:space="preserve"> zá</w:t>
      </w:r>
      <w:r w:rsidR="000B64A5">
        <w:rPr>
          <w:rStyle w:val="ra"/>
          <w:rFonts w:hint="default"/>
          <w:sz w:val="22"/>
          <w:szCs w:val="22"/>
        </w:rPr>
        <w:t>kona č.</w:t>
      </w:r>
      <w:r>
        <w:rPr>
          <w:rStyle w:val="ra"/>
          <w:sz w:val="22"/>
          <w:szCs w:val="22"/>
        </w:rPr>
        <w:t xml:space="preserve"> 352/2013 Z. z. a</w:t>
      </w:r>
      <w:r w:rsidR="000B64A5">
        <w:rPr>
          <w:rStyle w:val="ra"/>
          <w:sz w:val="22"/>
          <w:szCs w:val="22"/>
        </w:rPr>
        <w:t> </w:t>
      </w:r>
      <w:r w:rsidR="000B64A5">
        <w:rPr>
          <w:rStyle w:val="ra"/>
          <w:rFonts w:hint="default"/>
          <w:sz w:val="22"/>
          <w:szCs w:val="22"/>
        </w:rPr>
        <w:t>zá</w:t>
      </w:r>
      <w:r w:rsidR="000B64A5">
        <w:rPr>
          <w:rStyle w:val="ra"/>
          <w:rFonts w:hint="default"/>
          <w:sz w:val="22"/>
          <w:szCs w:val="22"/>
        </w:rPr>
        <w:t>kona č.</w:t>
      </w:r>
      <w:r>
        <w:rPr>
          <w:rStyle w:val="ra"/>
          <w:sz w:val="22"/>
          <w:szCs w:val="22"/>
        </w:rPr>
        <w:t> </w:t>
      </w:r>
      <w:r>
        <w:rPr>
          <w:rStyle w:val="ra"/>
          <w:sz w:val="22"/>
          <w:szCs w:val="22"/>
        </w:rPr>
        <w:t>373/2013 Z.</w:t>
      </w:r>
      <w:r>
        <w:rPr>
          <w:rStyle w:val="ra"/>
          <w:sz w:val="22"/>
          <w:szCs w:val="22"/>
        </w:rPr>
        <w:t xml:space="preserve"> z.</w:t>
      </w:r>
      <w:r w:rsidRPr="005A3CAC">
        <w:rPr>
          <w:rStyle w:val="ra"/>
          <w:rFonts w:hint="default"/>
          <w:sz w:val="22"/>
          <w:szCs w:val="22"/>
        </w:rPr>
        <w:t xml:space="preserve"> sa mení</w:t>
      </w:r>
      <w:r w:rsidRPr="005A3CAC">
        <w:rPr>
          <w:rStyle w:val="ra"/>
          <w:rFonts w:hint="default"/>
          <w:sz w:val="22"/>
          <w:szCs w:val="22"/>
        </w:rPr>
        <w:t xml:space="preserve"> a </w:t>
      </w:r>
      <w:r w:rsidRPr="005A3CAC">
        <w:rPr>
          <w:rStyle w:val="ra"/>
          <w:rFonts w:hint="default"/>
          <w:sz w:val="22"/>
          <w:szCs w:val="22"/>
        </w:rPr>
        <w:t>dopĺň</w:t>
      </w:r>
      <w:r w:rsidRPr="005A3CAC">
        <w:rPr>
          <w:rStyle w:val="ra"/>
          <w:rFonts w:hint="default"/>
          <w:sz w:val="22"/>
          <w:szCs w:val="22"/>
        </w:rPr>
        <w:t>a takto:</w:t>
      </w:r>
    </w:p>
    <w:p w:rsidR="005A3CAC" w:rsidP="005A3CAC">
      <w:pPr>
        <w:bidi w:val="0"/>
        <w:jc w:val="both"/>
        <w:rPr>
          <w:rStyle w:val="ra"/>
          <w:sz w:val="22"/>
          <w:szCs w:val="22"/>
        </w:rPr>
      </w:pPr>
    </w:p>
    <w:p w:rsidR="005A3CAC" w:rsidP="005A3CAC">
      <w:pPr>
        <w:bidi w:val="0"/>
        <w:jc w:val="both"/>
        <w:rPr>
          <w:sz w:val="22"/>
          <w:szCs w:val="22"/>
        </w:rPr>
      </w:pPr>
      <w:r w:rsidRPr="005A3CAC">
        <w:rPr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="00CE496E">
        <w:rPr>
          <w:rFonts w:hint="default"/>
          <w:sz w:val="22"/>
          <w:szCs w:val="22"/>
        </w:rPr>
        <w:t>§</w:t>
      </w:r>
      <w:r w:rsidR="00CE496E">
        <w:rPr>
          <w:rFonts w:hint="default"/>
          <w:sz w:val="22"/>
          <w:szCs w:val="22"/>
        </w:rPr>
        <w:t xml:space="preserve"> 64 odsek</w:t>
      </w:r>
      <w:r>
        <w:rPr>
          <w:sz w:val="22"/>
          <w:szCs w:val="22"/>
        </w:rPr>
        <w:t xml:space="preserve"> 2 znie:</w:t>
      </w:r>
    </w:p>
    <w:p w:rsidR="005A3CAC" w:rsidP="005A3CAC">
      <w:pPr>
        <w:bidi w:val="0"/>
        <w:jc w:val="both"/>
        <w:rPr>
          <w:sz w:val="22"/>
          <w:szCs w:val="22"/>
        </w:rPr>
      </w:pPr>
    </w:p>
    <w:p w:rsidR="00E17F7E" w:rsidRPr="00CC0BC2" w:rsidP="00E17F7E">
      <w:pPr>
        <w:pStyle w:val="PlainText"/>
        <w:bidi w:val="0"/>
        <w:jc w:val="both"/>
        <w:rPr>
          <w:rFonts w:ascii="Times New Roman" w:hAnsi="Times New Roman"/>
          <w:sz w:val="22"/>
          <w:szCs w:val="22"/>
        </w:rPr>
      </w:pPr>
      <w:r w:rsidRPr="00CC0BC2" w:rsidR="005A3CAC">
        <w:rPr>
          <w:rFonts w:ascii="Times New Roman" w:hAnsi="Times New Roman"/>
          <w:sz w:val="22"/>
          <w:szCs w:val="22"/>
        </w:rPr>
        <w:t xml:space="preserve">(2)  </w:t>
      </w:r>
      <w:r w:rsidRPr="00CC0BC2">
        <w:rPr>
          <w:rFonts w:ascii="Times New Roman" w:hAnsi="Times New Roman"/>
          <w:sz w:val="22"/>
          <w:szCs w:val="22"/>
        </w:rPr>
        <w:t xml:space="preserve">Sankciu podľa odseku 1 písm. d) rada uloží, ak vysielateľ, prevádzkovateľ retransmisie, poskytovateľ audiovizuálnej mediálnej služby na požiadanie alebo právnická osoba alebo fyzická osoba podľa § 2 ods. </w:t>
      </w:r>
      <w:smartTag w:uri="urn:schemas-microsoft-com:office:smarttags" w:element="metricconverter">
        <w:smartTagPr>
          <w:attr w:name="ProductID" w:val="3 a"/>
        </w:smartTagPr>
        <w:r w:rsidRPr="00CC0BC2">
          <w:rPr>
            <w:rFonts w:ascii="Times New Roman" w:hAnsi="Times New Roman"/>
            <w:sz w:val="22"/>
            <w:szCs w:val="22"/>
          </w:rPr>
          <w:t>3 a</w:t>
        </w:r>
      </w:smartTag>
      <w:r w:rsidRPr="00CC0BC2">
        <w:rPr>
          <w:rFonts w:ascii="Times New Roman" w:hAnsi="Times New Roman"/>
          <w:sz w:val="22"/>
          <w:szCs w:val="22"/>
        </w:rPr>
        <w:t xml:space="preserve"> 4 aj napriek písomnému upozorneniu rady podľa odseku 1 písm. a) opakovane porušila povinnosť. Rada môže s prihliadnutím na okolnosti porušenia povinnosti upustiť od uloženia sankcie podľa odseku 1 písm. d), pokiaľ medzi opakovanými porušeniami povinnosti uplynulo viac ako 5 rokov; v takom prípade Rada postupuje ako pri prvom porušení povinnosti. Rada uloží pokutu bez predchádzajúceho upozornenia podľa odseku 1 písm. a), ak bola porušená povinnosť uložená v § 19. Rada môže uložiť pokutu aj bez predchádzajúceho upozornenia podľa odseku 1 písm. a), ak bola porušená povinnosť uložená v § 16 ods. 2 písm. a) a c), ods. 3 písm. k), § 20 ods. </w:t>
      </w:r>
      <w:smartTag w:uri="urn:schemas-microsoft-com:office:smarttags" w:element="metricconverter">
        <w:smartTagPr>
          <w:attr w:name="ProductID" w:val="1 a"/>
        </w:smartTagPr>
        <w:r w:rsidRPr="00CC0BC2">
          <w:rPr>
            <w:rFonts w:ascii="Times New Roman" w:hAnsi="Times New Roman"/>
            <w:sz w:val="22"/>
            <w:szCs w:val="22"/>
          </w:rPr>
          <w:t>1 a</w:t>
        </w:r>
      </w:smartTag>
      <w:r w:rsidRPr="00CC0BC2">
        <w:rPr>
          <w:rFonts w:ascii="Times New Roman" w:hAnsi="Times New Roman"/>
          <w:sz w:val="22"/>
          <w:szCs w:val="22"/>
        </w:rPr>
        <w:t xml:space="preserve"> 4, § 30</w:t>
      </w:r>
      <w:r w:rsidRPr="00CC0BC2" w:rsidR="000E4377">
        <w:rPr>
          <w:rFonts w:ascii="Times New Roman" w:hAnsi="Times New Roman"/>
          <w:sz w:val="22"/>
          <w:szCs w:val="22"/>
        </w:rPr>
        <w:t>,</w:t>
      </w:r>
      <w:r w:rsidRPr="00CC0BC2">
        <w:rPr>
          <w:rFonts w:ascii="Times New Roman" w:hAnsi="Times New Roman"/>
          <w:sz w:val="22"/>
          <w:szCs w:val="22"/>
        </w:rPr>
        <w:t> ako aj v prípade vysielania bez oprávnenia [§ 2 ods. 1 písm. b)] alebo prevádzkovania retransmisie bez oprávnenia [§ 2 ods.1 písm. e)].</w:t>
      </w:r>
    </w:p>
    <w:p w:rsidR="00E17F7E" w:rsidRPr="00CC0BC2" w:rsidP="00E17F7E">
      <w:pPr>
        <w:pStyle w:val="PlainText"/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CC0BC2">
        <w:rPr>
          <w:rFonts w:ascii="Times New Roman" w:hAnsi="Times New Roman"/>
          <w:b/>
          <w:sz w:val="22"/>
          <w:szCs w:val="22"/>
        </w:rPr>
        <w:t>Čl. II</w:t>
      </w:r>
    </w:p>
    <w:p w:rsidR="00E17F7E" w:rsidRPr="00CC0BC2" w:rsidP="00E17F7E">
      <w:pPr>
        <w:pStyle w:val="PlainText"/>
        <w:bidi w:val="0"/>
        <w:rPr>
          <w:rFonts w:ascii="Times New Roman" w:hAnsi="Times New Roman"/>
          <w:sz w:val="22"/>
          <w:szCs w:val="22"/>
        </w:rPr>
      </w:pPr>
      <w:r w:rsidRPr="00CC0BC2">
        <w:rPr>
          <w:rFonts w:ascii="Times New Roman" w:hAnsi="Times New Roman"/>
          <w:sz w:val="22"/>
          <w:szCs w:val="22"/>
        </w:rPr>
        <w:t xml:space="preserve">Tento zákon nadobúda účinnosť </w:t>
      </w:r>
      <w:r w:rsidR="00A85DEB">
        <w:rPr>
          <w:rFonts w:ascii="Times New Roman" w:hAnsi="Times New Roman"/>
          <w:sz w:val="22"/>
          <w:szCs w:val="22"/>
        </w:rPr>
        <w:t>1. februára 2015</w:t>
      </w:r>
      <w:r w:rsidRPr="00CC0BC2">
        <w:rPr>
          <w:rFonts w:ascii="Times New Roman" w:hAnsi="Times New Roman"/>
          <w:sz w:val="22"/>
          <w:szCs w:val="22"/>
        </w:rPr>
        <w:t>.</w:t>
      </w:r>
    </w:p>
    <w:p w:rsidR="005A3CAC" w:rsidRPr="005A3CAC" w:rsidP="005A3CAC">
      <w:pPr>
        <w:bidi w:val="0"/>
        <w:jc w:val="both"/>
        <w:rPr>
          <w:sz w:val="22"/>
          <w:szCs w:val="22"/>
        </w:rPr>
      </w:pPr>
    </w:p>
    <w:sectPr w:rsidSect="008B1133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A3CAC"/>
    <w:rsid w:val="000B64A5"/>
    <w:rsid w:val="000D5D96"/>
    <w:rsid w:val="000E4377"/>
    <w:rsid w:val="00194D75"/>
    <w:rsid w:val="0025174E"/>
    <w:rsid w:val="003712E6"/>
    <w:rsid w:val="003E1064"/>
    <w:rsid w:val="00574B40"/>
    <w:rsid w:val="005A3CAC"/>
    <w:rsid w:val="00650548"/>
    <w:rsid w:val="006A2DD7"/>
    <w:rsid w:val="008B1133"/>
    <w:rsid w:val="009F49B7"/>
    <w:rsid w:val="00A85DEB"/>
    <w:rsid w:val="00AA7EE0"/>
    <w:rsid w:val="00CC0BC2"/>
    <w:rsid w:val="00CE496E"/>
    <w:rsid w:val="00E07A86"/>
    <w:rsid w:val="00E17F7E"/>
    <w:rsid w:val="00F810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C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qFormat/>
    <w:rsid w:val="005A3CAC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locked/>
    <w:rsid w:val="005A3CAC"/>
    <w:rPr>
      <w:rFonts w:eastAsia="Calibri" w:cs="Times New Roman"/>
      <w:b/>
      <w:bCs/>
      <w:kern w:val="28"/>
      <w:sz w:val="24"/>
      <w:szCs w:val="24"/>
      <w:rtl w:val="0"/>
      <w:cs w:val="0"/>
      <w:lang w:val="sk-SK" w:eastAsia="sk-SK" w:bidi="ar-SA"/>
    </w:rPr>
  </w:style>
  <w:style w:type="character" w:customStyle="1" w:styleId="ra">
    <w:name w:val="ra"/>
    <w:basedOn w:val="DefaultParagraphFont"/>
    <w:rsid w:val="005A3CAC"/>
    <w:rPr>
      <w:rFonts w:cs="Times New Roman"/>
      <w:rtl w:val="0"/>
      <w:cs w:val="0"/>
    </w:rPr>
  </w:style>
  <w:style w:type="paragraph" w:styleId="PlainText">
    <w:name w:val="Plain Text"/>
    <w:basedOn w:val="Normal"/>
    <w:rsid w:val="00E17F7E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318</Words>
  <Characters>1818</Characters>
  <Application>Microsoft Office Word</Application>
  <DocSecurity>0</DocSecurity>
  <Lines>0</Lines>
  <Paragraphs>0</Paragraphs>
  <ScaleCrop>false</ScaleCrop>
  <Company>.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užívateľ</dc:creator>
  <cp:lastModifiedBy>Gašparíková, Jarmila</cp:lastModifiedBy>
  <cp:revision>2</cp:revision>
  <dcterms:created xsi:type="dcterms:W3CDTF">2014-10-30T14:18:00Z</dcterms:created>
  <dcterms:modified xsi:type="dcterms:W3CDTF">2014-10-30T14:18:00Z</dcterms:modified>
</cp:coreProperties>
</file>