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D1B80">
      <w:pPr>
        <w:widowControl w:val="0"/>
        <w:autoSpaceDE w:val="0"/>
        <w:autoSpaceDN w:val="0"/>
        <w:bidi w:val="0"/>
        <w:adjustRightInd w:val="0"/>
        <w:spacing w:after="0" w:line="240" w:lineRule="auto"/>
        <w:rPr>
          <w:rFonts w:ascii="Arial" w:hAnsi="Arial" w:cs="Arial"/>
          <w:sz w:val="16"/>
          <w:szCs w:val="16"/>
        </w:rPr>
      </w:pPr>
    </w:p>
    <w:p w:rsidR="002030CE" w:rsidRPr="002030CE" w:rsidP="002030CE">
      <w:pPr>
        <w:shd w:val="clear" w:color="auto" w:fill="FFFFFF"/>
        <w:bidi w:val="0"/>
        <w:spacing w:after="0" w:line="240" w:lineRule="auto"/>
        <w:jc w:val="center"/>
        <w:rPr>
          <w:rFonts w:ascii="Times New Roman" w:hAnsi="Times New Roman"/>
          <w:b/>
          <w:bCs/>
          <w:sz w:val="24"/>
          <w:szCs w:val="24"/>
        </w:rPr>
      </w:pPr>
      <w:r w:rsidRPr="002030CE">
        <w:rPr>
          <w:rFonts w:ascii="Times New Roman" w:hAnsi="Times New Roman"/>
          <w:b/>
          <w:bCs/>
          <w:sz w:val="24"/>
          <w:szCs w:val="24"/>
        </w:rPr>
        <w:t>NÁRODNÁ  RADA  SLOVENSKEJ  REPUBLIKY</w:t>
      </w:r>
    </w:p>
    <w:p w:rsidR="002030CE" w:rsidRPr="002030CE" w:rsidP="002030CE">
      <w:pPr>
        <w:pBdr>
          <w:bottom w:val="single" w:sz="12" w:space="1" w:color="auto"/>
        </w:pBdr>
        <w:shd w:val="clear" w:color="auto" w:fill="FFFFFF"/>
        <w:bidi w:val="0"/>
        <w:spacing w:before="240" w:after="0" w:line="240" w:lineRule="auto"/>
        <w:jc w:val="center"/>
        <w:rPr>
          <w:rFonts w:ascii="Times New Roman" w:hAnsi="Times New Roman"/>
          <w:b/>
          <w:bCs/>
          <w:sz w:val="24"/>
          <w:szCs w:val="24"/>
        </w:rPr>
      </w:pPr>
      <w:r w:rsidRPr="002030CE">
        <w:rPr>
          <w:rFonts w:ascii="Times New Roman" w:hAnsi="Times New Roman"/>
          <w:b/>
          <w:bCs/>
          <w:sz w:val="24"/>
          <w:szCs w:val="24"/>
        </w:rPr>
        <w:t>VI. volebné obdobie</w:t>
      </w:r>
    </w:p>
    <w:p w:rsidR="002030CE" w:rsidRPr="002030CE" w:rsidP="002030CE">
      <w:pPr>
        <w:shd w:val="clear" w:color="auto" w:fill="FFFFFF"/>
        <w:bidi w:val="0"/>
        <w:spacing w:after="0" w:line="240" w:lineRule="auto"/>
        <w:rPr>
          <w:rFonts w:ascii="Times New Roman" w:hAnsi="Times New Roman"/>
          <w:b/>
          <w:bCs/>
          <w:sz w:val="24"/>
          <w:szCs w:val="24"/>
        </w:rPr>
      </w:pPr>
    </w:p>
    <w:p w:rsidR="002030CE" w:rsidRPr="002030CE" w:rsidP="002030CE">
      <w:pPr>
        <w:shd w:val="clear" w:color="auto" w:fill="FFFFFF"/>
        <w:bidi w:val="0"/>
        <w:spacing w:after="0" w:line="240" w:lineRule="auto"/>
        <w:jc w:val="center"/>
        <w:rPr>
          <w:rFonts w:ascii="Times New Roman" w:hAnsi="Times New Roman"/>
          <w:b/>
          <w:bCs/>
          <w:sz w:val="24"/>
          <w:szCs w:val="24"/>
        </w:rPr>
      </w:pPr>
    </w:p>
    <w:p w:rsidR="002030CE" w:rsidRPr="002030CE" w:rsidP="002030CE">
      <w:pPr>
        <w:shd w:val="clear" w:color="auto" w:fill="FFFFFF"/>
        <w:bidi w:val="0"/>
        <w:spacing w:after="0" w:line="240" w:lineRule="auto"/>
        <w:jc w:val="center"/>
        <w:rPr>
          <w:rFonts w:ascii="Times New Roman" w:hAnsi="Times New Roman"/>
          <w:b/>
          <w:bCs/>
          <w:sz w:val="24"/>
          <w:szCs w:val="24"/>
        </w:rPr>
      </w:pPr>
      <w:r w:rsidR="00620F9B">
        <w:rPr>
          <w:rFonts w:ascii="Times New Roman" w:hAnsi="Times New Roman"/>
          <w:b/>
          <w:bCs/>
          <w:sz w:val="24"/>
          <w:szCs w:val="24"/>
        </w:rPr>
        <w:t>1267</w:t>
      </w:r>
    </w:p>
    <w:p w:rsidR="002030CE" w:rsidRPr="002030CE" w:rsidP="002030CE">
      <w:pPr>
        <w:shd w:val="clear" w:color="auto" w:fill="FFFFFF"/>
        <w:bidi w:val="0"/>
        <w:spacing w:after="0" w:line="240" w:lineRule="auto"/>
        <w:rPr>
          <w:rFonts w:ascii="Times New Roman" w:hAnsi="Times New Roman"/>
          <w:b/>
          <w:bCs/>
          <w:sz w:val="36"/>
          <w:szCs w:val="36"/>
        </w:rPr>
      </w:pPr>
    </w:p>
    <w:p w:rsidR="002030CE" w:rsidRPr="002030CE" w:rsidP="002030CE">
      <w:pPr>
        <w:shd w:val="clear" w:color="auto" w:fill="FFFFFF"/>
        <w:bidi w:val="0"/>
        <w:spacing w:after="0" w:line="240" w:lineRule="auto"/>
        <w:jc w:val="center"/>
        <w:rPr>
          <w:rFonts w:ascii="Times New Roman" w:hAnsi="Times New Roman"/>
          <w:b/>
          <w:bCs/>
          <w:sz w:val="24"/>
          <w:szCs w:val="24"/>
        </w:rPr>
      </w:pPr>
      <w:r w:rsidRPr="002030CE">
        <w:rPr>
          <w:rFonts w:ascii="Times New Roman" w:hAnsi="Times New Roman"/>
          <w:b/>
          <w:bCs/>
          <w:sz w:val="24"/>
          <w:szCs w:val="24"/>
        </w:rPr>
        <w:t>VLÁDNY  NÁVRH</w:t>
      </w:r>
    </w:p>
    <w:p w:rsidR="005B113B" w:rsidRPr="005B113B" w:rsidP="005B113B">
      <w:pPr>
        <w:bidi w:val="0"/>
        <w:rPr>
          <w:rFonts w:ascii="Times New Roman" w:hAnsi="Times New Roman"/>
        </w:rPr>
      </w:pPr>
    </w:p>
    <w:p w:rsidR="005B113B" w:rsidRPr="005B113B" w:rsidP="005B113B">
      <w:pPr>
        <w:bidi w:val="0"/>
        <w:jc w:val="center"/>
        <w:rPr>
          <w:rFonts w:ascii="Times New Roman" w:hAnsi="Times New Roman"/>
          <w:b/>
          <w:bCs/>
        </w:rPr>
      </w:pPr>
      <w:r>
        <w:rPr>
          <w:rFonts w:ascii="Times New Roman" w:hAnsi="Times New Roman"/>
          <w:b/>
          <w:bCs/>
        </w:rPr>
        <w:t>Zákon</w:t>
      </w:r>
    </w:p>
    <w:p w:rsidR="005B113B" w:rsidRPr="005B113B" w:rsidP="005B113B">
      <w:pPr>
        <w:bidi w:val="0"/>
        <w:jc w:val="center"/>
        <w:rPr>
          <w:rFonts w:ascii="Times New Roman" w:hAnsi="Times New Roman"/>
          <w:b/>
          <w:bCs/>
        </w:rPr>
      </w:pPr>
      <w:r>
        <w:rPr>
          <w:rFonts w:ascii="Times New Roman" w:hAnsi="Times New Roman"/>
          <w:b/>
          <w:bCs/>
        </w:rPr>
        <w:t>z ….................. 2014</w:t>
      </w:r>
    </w:p>
    <w:p w:rsidR="005B113B" w:rsidP="005B113B">
      <w:pPr>
        <w:bidi w:val="0"/>
        <w:jc w:val="center"/>
        <w:rPr>
          <w:rFonts w:ascii="Times New Roman" w:hAnsi="Times New Roman"/>
          <w:b/>
          <w:bCs/>
        </w:rPr>
      </w:pPr>
      <w:r w:rsidRPr="005B113B">
        <w:rPr>
          <w:rFonts w:ascii="Times New Roman" w:hAnsi="Times New Roman"/>
          <w:b/>
          <w:bCs/>
        </w:rPr>
        <w:t>o</w:t>
      </w:r>
      <w:r w:rsidR="00724FB6">
        <w:rPr>
          <w:rFonts w:ascii="Times New Roman" w:hAnsi="Times New Roman"/>
          <w:b/>
          <w:bCs/>
        </w:rPr>
        <w:t> </w:t>
      </w:r>
      <w:r>
        <w:rPr>
          <w:rFonts w:ascii="Times New Roman" w:hAnsi="Times New Roman"/>
          <w:b/>
          <w:bCs/>
        </w:rPr>
        <w:t>audiovízii</w:t>
      </w:r>
      <w:r w:rsidR="00724FB6">
        <w:rPr>
          <w:rFonts w:ascii="Times New Roman" w:hAnsi="Times New Roman"/>
          <w:b/>
          <w:bCs/>
        </w:rPr>
        <w:t xml:space="preserve"> a o zmene a doplnení niektorých zákonov</w:t>
      </w:r>
    </w:p>
    <w:p w:rsidR="005B113B" w:rsidRPr="005B113B" w:rsidP="005B113B">
      <w:pPr>
        <w:bidi w:val="0"/>
        <w:jc w:val="center"/>
        <w:rPr>
          <w:rFonts w:ascii="Times New Roman" w:hAnsi="Times New Roman"/>
          <w:b/>
          <w:bCs/>
        </w:rPr>
      </w:pPr>
    </w:p>
    <w:p w:rsidR="005B113B" w:rsidP="005B113B">
      <w:pPr>
        <w:bidi w:val="0"/>
        <w:jc w:val="both"/>
        <w:rPr>
          <w:rFonts w:ascii="Times New Roman" w:hAnsi="Times New Roman"/>
        </w:rPr>
      </w:pPr>
      <w:r w:rsidRPr="005B113B">
        <w:rPr>
          <w:rFonts w:ascii="Times New Roman" w:hAnsi="Times New Roman"/>
        </w:rPr>
        <w:t>Národná rada Slovenskej republi</w:t>
      </w:r>
      <w:r>
        <w:rPr>
          <w:rFonts w:ascii="Times New Roman" w:hAnsi="Times New Roman"/>
        </w:rPr>
        <w:t>ky sa uzniesla na tomto zákone:</w:t>
      </w:r>
    </w:p>
    <w:p w:rsidR="005B113B" w:rsidRPr="005B113B" w:rsidP="005B113B">
      <w:pPr>
        <w:bidi w:val="0"/>
        <w:jc w:val="both"/>
        <w:rPr>
          <w:rFonts w:ascii="Times New Roman" w:hAnsi="Times New Roman"/>
        </w:rPr>
      </w:pPr>
    </w:p>
    <w:p w:rsidR="00DD1B80" w:rsidRPr="005B113B" w:rsidP="005B113B">
      <w:pPr>
        <w:bidi w:val="0"/>
        <w:jc w:val="center"/>
        <w:rPr>
          <w:rFonts w:ascii="Times New Roman" w:hAnsi="Times New Roman"/>
          <w:b/>
          <w:bCs/>
          <w:caps/>
        </w:rPr>
      </w:pPr>
      <w:r w:rsidRPr="005B113B" w:rsidR="005B113B">
        <w:rPr>
          <w:rFonts w:ascii="Times New Roman" w:hAnsi="Times New Roman"/>
          <w:b/>
          <w:bCs/>
          <w:caps/>
        </w:rPr>
        <w:t>Č</w:t>
      </w:r>
      <w:r w:rsidRPr="005B113B" w:rsidR="005B113B">
        <w:rPr>
          <w:rFonts w:ascii="Times New Roman" w:hAnsi="Times New Roman"/>
          <w:b/>
          <w:bCs/>
        </w:rPr>
        <w:t>l</w:t>
      </w:r>
      <w:r w:rsidR="005B113B">
        <w:rPr>
          <w:rFonts w:ascii="Times New Roman" w:hAnsi="Times New Roman"/>
          <w:b/>
          <w:bCs/>
          <w:caps/>
        </w:rPr>
        <w:t>. I</w:t>
      </w:r>
    </w:p>
    <w:p w:rsidR="00DD1B80" w:rsidRPr="005B113B">
      <w:pPr>
        <w:widowControl w:val="0"/>
        <w:autoSpaceDE w:val="0"/>
        <w:autoSpaceDN w:val="0"/>
        <w:bidi w:val="0"/>
        <w:adjustRightInd w:val="0"/>
        <w:spacing w:after="0" w:line="240" w:lineRule="auto"/>
        <w:jc w:val="center"/>
        <w:rPr>
          <w:rFonts w:ascii="Times New Roman" w:hAnsi="Times New Roman"/>
        </w:rPr>
      </w:pPr>
      <w:r w:rsidRPr="005B113B">
        <w:rPr>
          <w:rFonts w:ascii="Times New Roman" w:hAnsi="Times New Roman"/>
        </w:rPr>
        <w:t xml:space="preserve"> </w:t>
      </w:r>
    </w:p>
    <w:p w:rsidR="00DD1B80" w:rsidRPr="005B113B">
      <w:pPr>
        <w:widowControl w:val="0"/>
        <w:autoSpaceDE w:val="0"/>
        <w:autoSpaceDN w:val="0"/>
        <w:bidi w:val="0"/>
        <w:adjustRightInd w:val="0"/>
        <w:spacing w:after="0" w:line="240" w:lineRule="auto"/>
        <w:jc w:val="center"/>
        <w:rPr>
          <w:rFonts w:ascii="Times New Roman" w:hAnsi="Times New Roman"/>
          <w:b/>
          <w:bCs/>
        </w:rPr>
      </w:pPr>
      <w:r w:rsidRPr="005B113B">
        <w:rPr>
          <w:rFonts w:ascii="Times New Roman" w:hAnsi="Times New Roman"/>
          <w:b/>
          <w:bCs/>
        </w:rPr>
        <w:t xml:space="preserve">PRVÁ ČASŤ </w:t>
      </w:r>
    </w:p>
    <w:p w:rsidR="00DD1B80" w:rsidRPr="005B113B">
      <w:pPr>
        <w:widowControl w:val="0"/>
        <w:autoSpaceDE w:val="0"/>
        <w:autoSpaceDN w:val="0"/>
        <w:bidi w:val="0"/>
        <w:adjustRightInd w:val="0"/>
        <w:spacing w:after="0" w:line="240" w:lineRule="auto"/>
        <w:rPr>
          <w:rFonts w:ascii="Times New Roman" w:hAnsi="Times New Roman"/>
          <w:b/>
          <w:bCs/>
        </w:rPr>
      </w:pPr>
    </w:p>
    <w:p w:rsidR="00DD1B80" w:rsidRPr="005B113B">
      <w:pPr>
        <w:widowControl w:val="0"/>
        <w:autoSpaceDE w:val="0"/>
        <w:autoSpaceDN w:val="0"/>
        <w:bidi w:val="0"/>
        <w:adjustRightInd w:val="0"/>
        <w:spacing w:after="0" w:line="240" w:lineRule="auto"/>
        <w:jc w:val="center"/>
        <w:rPr>
          <w:rFonts w:ascii="Times New Roman" w:hAnsi="Times New Roman"/>
          <w:b/>
          <w:bCs/>
        </w:rPr>
      </w:pPr>
      <w:r w:rsidRPr="005B113B">
        <w:rPr>
          <w:rFonts w:ascii="Times New Roman" w:hAnsi="Times New Roman"/>
          <w:b/>
          <w:bCs/>
        </w:rPr>
        <w:t xml:space="preserve">VŠEOBECNÉ USTANOVENIA </w:t>
      </w:r>
    </w:p>
    <w:p w:rsidR="00DD1B80" w:rsidRPr="005B113B">
      <w:pPr>
        <w:widowControl w:val="0"/>
        <w:autoSpaceDE w:val="0"/>
        <w:autoSpaceDN w:val="0"/>
        <w:bidi w:val="0"/>
        <w:adjustRightInd w:val="0"/>
        <w:spacing w:after="0" w:line="240" w:lineRule="auto"/>
        <w:rPr>
          <w:rFonts w:ascii="Times New Roman" w:hAnsi="Times New Roman"/>
          <w:b/>
          <w:bCs/>
        </w:rPr>
      </w:pPr>
    </w:p>
    <w:p w:rsidR="00DD1B80" w:rsidRPr="005B113B">
      <w:pPr>
        <w:widowControl w:val="0"/>
        <w:autoSpaceDE w:val="0"/>
        <w:autoSpaceDN w:val="0"/>
        <w:bidi w:val="0"/>
        <w:adjustRightInd w:val="0"/>
        <w:spacing w:after="0" w:line="240" w:lineRule="auto"/>
        <w:jc w:val="center"/>
        <w:rPr>
          <w:rFonts w:ascii="Times New Roman" w:hAnsi="Times New Roman"/>
        </w:rPr>
      </w:pPr>
      <w:r w:rsidRPr="005B113B">
        <w:rPr>
          <w:rFonts w:ascii="Times New Roman" w:hAnsi="Times New Roman"/>
        </w:rPr>
        <w:t xml:space="preserve">§ 1 </w:t>
      </w:r>
    </w:p>
    <w:p w:rsidR="00DD1B80" w:rsidRPr="005B113B">
      <w:pPr>
        <w:widowControl w:val="0"/>
        <w:autoSpaceDE w:val="0"/>
        <w:autoSpaceDN w:val="0"/>
        <w:bidi w:val="0"/>
        <w:adjustRightInd w:val="0"/>
        <w:spacing w:after="0" w:line="240" w:lineRule="auto"/>
        <w:rPr>
          <w:rFonts w:ascii="Times New Roman" w:hAnsi="Times New Roman"/>
        </w:rPr>
      </w:pPr>
    </w:p>
    <w:p w:rsidR="00DD1B80" w:rsidRPr="005B113B">
      <w:pPr>
        <w:widowControl w:val="0"/>
        <w:autoSpaceDE w:val="0"/>
        <w:autoSpaceDN w:val="0"/>
        <w:bidi w:val="0"/>
        <w:adjustRightInd w:val="0"/>
        <w:spacing w:after="0" w:line="240" w:lineRule="auto"/>
        <w:jc w:val="center"/>
        <w:rPr>
          <w:rFonts w:ascii="Times New Roman" w:hAnsi="Times New Roman"/>
          <w:b/>
          <w:bCs/>
        </w:rPr>
      </w:pPr>
      <w:r w:rsidRPr="005B113B">
        <w:rPr>
          <w:rFonts w:ascii="Times New Roman" w:hAnsi="Times New Roman"/>
          <w:b/>
          <w:bCs/>
        </w:rPr>
        <w:t xml:space="preserve">Predmet úpravy </w:t>
      </w:r>
    </w:p>
    <w:p w:rsidR="00DD1B80" w:rsidRPr="005B113B">
      <w:pPr>
        <w:widowControl w:val="0"/>
        <w:autoSpaceDE w:val="0"/>
        <w:autoSpaceDN w:val="0"/>
        <w:bidi w:val="0"/>
        <w:adjustRightInd w:val="0"/>
        <w:spacing w:after="0" w:line="240" w:lineRule="auto"/>
        <w:rPr>
          <w:rFonts w:ascii="Times New Roman" w:hAnsi="Times New Roman"/>
          <w:b/>
          <w:bCs/>
        </w:rPr>
      </w:pPr>
    </w:p>
    <w:p w:rsidR="00DD1B80" w:rsidRPr="005B113B">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ab/>
      </w:r>
      <w:r w:rsidRPr="00910209">
        <w:rPr>
          <w:rFonts w:ascii="Times New Roman" w:hAnsi="Times New Roman"/>
        </w:rPr>
        <w:t>(1) Tento zákon upravuje</w:t>
      </w:r>
      <w:r w:rsidR="00BB56A8">
        <w:rPr>
          <w:rFonts w:ascii="Times New Roman" w:hAnsi="Times New Roman"/>
        </w:rPr>
        <w:t xml:space="preserve"> </w:t>
      </w:r>
    </w:p>
    <w:p w:rsidR="00ED082B" w:rsidRPr="00ED082B" w:rsidP="006F61BA">
      <w:pPr>
        <w:widowControl w:val="0"/>
        <w:numPr>
          <w:numId w:val="3"/>
        </w:numPr>
        <w:autoSpaceDE w:val="0"/>
        <w:autoSpaceDN w:val="0"/>
        <w:bidi w:val="0"/>
        <w:adjustRightInd w:val="0"/>
        <w:spacing w:after="0" w:line="240" w:lineRule="auto"/>
        <w:ind w:left="426"/>
        <w:jc w:val="both"/>
        <w:rPr>
          <w:rFonts w:ascii="Times New Roman" w:hAnsi="Times New Roman"/>
        </w:rPr>
      </w:pPr>
      <w:r w:rsidR="006A5355">
        <w:rPr>
          <w:rFonts w:ascii="Times New Roman" w:hAnsi="Times New Roman"/>
        </w:rPr>
        <w:t>práva a povinnosti osôb pôsobiacich v oblasti audiovízie,</w:t>
      </w:r>
    </w:p>
    <w:p w:rsidR="006A5355" w:rsidP="006F61BA">
      <w:pPr>
        <w:widowControl w:val="0"/>
        <w:numPr>
          <w:numId w:val="3"/>
        </w:numPr>
        <w:autoSpaceDE w:val="0"/>
        <w:autoSpaceDN w:val="0"/>
        <w:bidi w:val="0"/>
        <w:adjustRightInd w:val="0"/>
        <w:spacing w:after="0" w:line="240" w:lineRule="auto"/>
        <w:ind w:left="426"/>
        <w:jc w:val="both"/>
        <w:rPr>
          <w:rFonts w:ascii="Times New Roman" w:hAnsi="Times New Roman"/>
        </w:rPr>
      </w:pPr>
      <w:r>
        <w:rPr>
          <w:rFonts w:ascii="Times New Roman" w:hAnsi="Times New Roman"/>
        </w:rPr>
        <w:t xml:space="preserve">evidenciu </w:t>
      </w:r>
      <w:r w:rsidR="00724FB6">
        <w:rPr>
          <w:rFonts w:ascii="Times New Roman" w:hAnsi="Times New Roman"/>
        </w:rPr>
        <w:t xml:space="preserve">slovenských </w:t>
      </w:r>
      <w:r>
        <w:rPr>
          <w:rFonts w:ascii="Times New Roman" w:hAnsi="Times New Roman"/>
        </w:rPr>
        <w:t>audiovizuálnych die</w:t>
      </w:r>
      <w:r w:rsidR="0080707C">
        <w:rPr>
          <w:rFonts w:ascii="Times New Roman" w:hAnsi="Times New Roman"/>
        </w:rPr>
        <w:t>l, evidenciu osôb pôsobiacich v audiovízii</w:t>
      </w:r>
      <w:r>
        <w:rPr>
          <w:rFonts w:ascii="Times New Roman" w:hAnsi="Times New Roman"/>
        </w:rPr>
        <w:t xml:space="preserve"> a evidenciu nezávislých producentov,</w:t>
      </w:r>
    </w:p>
    <w:p w:rsidR="00ED082B" w:rsidRPr="00910209" w:rsidP="006F61BA">
      <w:pPr>
        <w:widowControl w:val="0"/>
        <w:numPr>
          <w:numId w:val="3"/>
        </w:numPr>
        <w:autoSpaceDE w:val="0"/>
        <w:autoSpaceDN w:val="0"/>
        <w:bidi w:val="0"/>
        <w:adjustRightInd w:val="0"/>
        <w:spacing w:after="0" w:line="240" w:lineRule="auto"/>
        <w:ind w:left="426"/>
        <w:jc w:val="both"/>
        <w:rPr>
          <w:rFonts w:ascii="Times New Roman" w:hAnsi="Times New Roman"/>
        </w:rPr>
      </w:pPr>
      <w:r w:rsidRPr="00910209">
        <w:rPr>
          <w:rFonts w:ascii="Times New Roman" w:hAnsi="Times New Roman"/>
        </w:rPr>
        <w:t>jednotný systém označovania,</w:t>
      </w:r>
    </w:p>
    <w:p w:rsidR="00DD1B80" w:rsidP="006F61BA">
      <w:pPr>
        <w:widowControl w:val="0"/>
        <w:numPr>
          <w:numId w:val="3"/>
        </w:numPr>
        <w:autoSpaceDE w:val="0"/>
        <w:autoSpaceDN w:val="0"/>
        <w:bidi w:val="0"/>
        <w:adjustRightInd w:val="0"/>
        <w:spacing w:after="0" w:line="240" w:lineRule="auto"/>
        <w:ind w:left="426"/>
        <w:jc w:val="both"/>
        <w:rPr>
          <w:rFonts w:ascii="Times New Roman" w:hAnsi="Times New Roman"/>
        </w:rPr>
      </w:pPr>
      <w:r w:rsidRPr="006A5355">
        <w:rPr>
          <w:rFonts w:ascii="Times New Roman" w:hAnsi="Times New Roman"/>
        </w:rPr>
        <w:t xml:space="preserve">postavenie a pôsobnosť Slovenského filmového ústavu, </w:t>
      </w:r>
    </w:p>
    <w:p w:rsidR="00DD1B80" w:rsidRPr="006A5355" w:rsidP="006F61BA">
      <w:pPr>
        <w:widowControl w:val="0"/>
        <w:numPr>
          <w:numId w:val="3"/>
        </w:numPr>
        <w:autoSpaceDE w:val="0"/>
        <w:autoSpaceDN w:val="0"/>
        <w:bidi w:val="0"/>
        <w:adjustRightInd w:val="0"/>
        <w:spacing w:after="0" w:line="240" w:lineRule="auto"/>
        <w:ind w:left="426"/>
        <w:jc w:val="both"/>
        <w:rPr>
          <w:rFonts w:ascii="Times New Roman" w:hAnsi="Times New Roman"/>
        </w:rPr>
      </w:pPr>
      <w:r w:rsidRPr="006A5355">
        <w:rPr>
          <w:rFonts w:ascii="Times New Roman" w:hAnsi="Times New Roman"/>
        </w:rPr>
        <w:t>podmienky na odborné uchovávanie originálny</w:t>
      </w:r>
      <w:r w:rsidRPr="006A5355" w:rsidR="005B113B">
        <w:rPr>
          <w:rFonts w:ascii="Times New Roman" w:hAnsi="Times New Roman"/>
        </w:rPr>
        <w:t>ch nosičov audiovizuálnych diel a</w:t>
      </w:r>
      <w:r w:rsidRPr="006A5355">
        <w:rPr>
          <w:rFonts w:ascii="Times New Roman" w:hAnsi="Times New Roman"/>
        </w:rPr>
        <w:t xml:space="preserve"> zvukovo-obrazových záznamov tvoriacich audiovizuálne dedičstvo S</w:t>
      </w:r>
      <w:r w:rsidR="00AB4D8D">
        <w:rPr>
          <w:rFonts w:ascii="Times New Roman" w:hAnsi="Times New Roman"/>
        </w:rPr>
        <w:t>lovenskej republiky (ďalej len „audiovizuálne dedičstvo“</w:t>
      </w:r>
      <w:r w:rsidRPr="006A5355">
        <w:rPr>
          <w:rFonts w:ascii="Times New Roman" w:hAnsi="Times New Roman"/>
        </w:rPr>
        <w:t>)</w:t>
      </w:r>
      <w:r w:rsidR="00910209">
        <w:rPr>
          <w:rFonts w:ascii="Times New Roman" w:hAnsi="Times New Roman"/>
        </w:rPr>
        <w:t>.</w:t>
      </w:r>
      <w:r w:rsidRPr="006A5355">
        <w:rPr>
          <w:rFonts w:ascii="Times New Roman" w:hAnsi="Times New Roman"/>
        </w:rPr>
        <w:t xml:space="preserve"> </w:t>
      </w:r>
    </w:p>
    <w:p w:rsidR="00DD1B80" w:rsidRPr="005B113B">
      <w:pPr>
        <w:widowControl w:val="0"/>
        <w:autoSpaceDE w:val="0"/>
        <w:autoSpaceDN w:val="0"/>
        <w:bidi w:val="0"/>
        <w:adjustRightInd w:val="0"/>
        <w:spacing w:after="0" w:line="240" w:lineRule="auto"/>
        <w:rPr>
          <w:rFonts w:ascii="Times New Roman" w:hAnsi="Times New Roman"/>
        </w:rPr>
      </w:pPr>
      <w:r w:rsidRPr="005B113B">
        <w:rPr>
          <w:rFonts w:ascii="Times New Roman" w:hAnsi="Times New Roman"/>
        </w:rPr>
        <w:t xml:space="preserve"> </w:t>
      </w:r>
    </w:p>
    <w:p w:rsidR="00DD1B80" w:rsidRPr="00D0342B">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ab/>
      </w:r>
      <w:r w:rsidRPr="00D0342B" w:rsidR="00BB56A8">
        <w:rPr>
          <w:rFonts w:ascii="Times New Roman" w:hAnsi="Times New Roman"/>
        </w:rPr>
        <w:t xml:space="preserve">(2) Tento zákon sa vzťahuje na </w:t>
      </w:r>
    </w:p>
    <w:p w:rsidR="00DD1B80" w:rsidRPr="00D0342B" w:rsidP="006F61BA">
      <w:pPr>
        <w:widowControl w:val="0"/>
        <w:numPr>
          <w:numId w:val="4"/>
        </w:numPr>
        <w:autoSpaceDE w:val="0"/>
        <w:autoSpaceDN w:val="0"/>
        <w:bidi w:val="0"/>
        <w:adjustRightInd w:val="0"/>
        <w:spacing w:after="0" w:line="240" w:lineRule="auto"/>
        <w:ind w:left="426"/>
        <w:jc w:val="both"/>
        <w:rPr>
          <w:rFonts w:ascii="Times New Roman" w:hAnsi="Times New Roman"/>
        </w:rPr>
      </w:pPr>
      <w:r w:rsidRPr="00D0342B">
        <w:rPr>
          <w:rFonts w:ascii="Times New Roman" w:hAnsi="Times New Roman"/>
        </w:rPr>
        <w:t>audiovizuálne dielo</w:t>
      </w:r>
      <w:r>
        <w:rPr>
          <w:rFonts w:ascii="Times New Roman" w:hAnsi="Times New Roman"/>
          <w:vertAlign w:val="superscript"/>
          <w:rtl w:val="0"/>
        </w:rPr>
        <w:footnoteReference w:id="2"/>
      </w:r>
      <w:r w:rsidRPr="0008315F" w:rsidR="00724FB6">
        <w:rPr>
          <w:rFonts w:ascii="Times New Roman" w:hAnsi="Times New Roman"/>
        </w:rPr>
        <w:t>)</w:t>
      </w:r>
      <w:r w:rsidRPr="00D0342B" w:rsidR="00724FB6">
        <w:rPr>
          <w:rFonts w:ascii="Times New Roman" w:hAnsi="Times New Roman"/>
        </w:rPr>
        <w:t xml:space="preserve"> </w:t>
      </w:r>
      <w:r w:rsidR="00717DA4">
        <w:rPr>
          <w:rFonts w:ascii="Times New Roman" w:hAnsi="Times New Roman"/>
        </w:rPr>
        <w:t xml:space="preserve">uvádzané na verejnosti </w:t>
      </w:r>
      <w:r w:rsidRPr="00D0342B">
        <w:rPr>
          <w:rFonts w:ascii="Times New Roman" w:hAnsi="Times New Roman"/>
        </w:rPr>
        <w:t>na území Slovenskej republiky audiovizuálnym predstavením</w:t>
      </w:r>
      <w:r w:rsidR="00717DA4">
        <w:rPr>
          <w:rFonts w:ascii="Times New Roman" w:hAnsi="Times New Roman"/>
        </w:rPr>
        <w:t>,</w:t>
      </w:r>
      <w:r w:rsidRPr="00D0342B">
        <w:rPr>
          <w:rFonts w:ascii="Times New Roman" w:hAnsi="Times New Roman"/>
        </w:rPr>
        <w:t xml:space="preserve"> rozširovan</w:t>
      </w:r>
      <w:r w:rsidR="00717DA4">
        <w:rPr>
          <w:rFonts w:ascii="Times New Roman" w:hAnsi="Times New Roman"/>
        </w:rPr>
        <w:t>é</w:t>
      </w:r>
      <w:r>
        <w:rPr>
          <w:rStyle w:val="FootnoteReference"/>
          <w:rFonts w:ascii="Times New Roman" w:hAnsi="Times New Roman"/>
          <w:rtl w:val="0"/>
        </w:rPr>
        <w:footnoteReference w:id="3"/>
      </w:r>
      <w:r w:rsidR="0056172F">
        <w:rPr>
          <w:rFonts w:ascii="Times New Roman" w:hAnsi="Times New Roman"/>
        </w:rPr>
        <w:t>)</w:t>
      </w:r>
      <w:r w:rsidRPr="00D0342B">
        <w:rPr>
          <w:rFonts w:ascii="Times New Roman" w:hAnsi="Times New Roman"/>
        </w:rPr>
        <w:t xml:space="preserve"> </w:t>
      </w:r>
      <w:r w:rsidR="00717DA4">
        <w:rPr>
          <w:rFonts w:ascii="Times New Roman" w:hAnsi="Times New Roman"/>
        </w:rPr>
        <w:t xml:space="preserve">na území Slovenskej republiky </w:t>
      </w:r>
      <w:r w:rsidRPr="00D0342B">
        <w:rPr>
          <w:rFonts w:ascii="Times New Roman" w:hAnsi="Times New Roman"/>
        </w:rPr>
        <w:t>na akomkoľvek nosiči alebo odplatn</w:t>
      </w:r>
      <w:r w:rsidR="00717DA4">
        <w:rPr>
          <w:rFonts w:ascii="Times New Roman" w:hAnsi="Times New Roman"/>
        </w:rPr>
        <w:t>e</w:t>
      </w:r>
      <w:r w:rsidRPr="00D0342B">
        <w:rPr>
          <w:rFonts w:ascii="Times New Roman" w:hAnsi="Times New Roman"/>
        </w:rPr>
        <w:t xml:space="preserve"> sprístupňovan</w:t>
      </w:r>
      <w:r w:rsidR="00717DA4">
        <w:rPr>
          <w:rFonts w:ascii="Times New Roman" w:hAnsi="Times New Roman"/>
        </w:rPr>
        <w:t>é</w:t>
      </w:r>
      <w:r w:rsidRPr="00D0342B">
        <w:rPr>
          <w:rFonts w:ascii="Times New Roman" w:hAnsi="Times New Roman"/>
        </w:rPr>
        <w:t xml:space="preserve"> verejnosti</w:t>
      </w:r>
      <w:r>
        <w:rPr>
          <w:rStyle w:val="FootnoteReference"/>
          <w:rFonts w:ascii="Times New Roman" w:hAnsi="Times New Roman"/>
          <w:rtl w:val="0"/>
        </w:rPr>
        <w:footnoteReference w:id="4"/>
      </w:r>
      <w:r w:rsidR="0056172F">
        <w:rPr>
          <w:rFonts w:ascii="Times New Roman" w:hAnsi="Times New Roman"/>
        </w:rPr>
        <w:t>)</w:t>
      </w:r>
      <w:r w:rsidRPr="00D0342B">
        <w:rPr>
          <w:rFonts w:ascii="Times New Roman" w:hAnsi="Times New Roman"/>
          <w:vertAlign w:val="superscript"/>
        </w:rPr>
        <w:t xml:space="preserve"> </w:t>
      </w:r>
      <w:r w:rsidRPr="00D0342B">
        <w:rPr>
          <w:rFonts w:ascii="Times New Roman" w:hAnsi="Times New Roman"/>
        </w:rPr>
        <w:t xml:space="preserve">z územia Slovenskej republiky, </w:t>
      </w:r>
    </w:p>
    <w:p w:rsidR="00DD1B80" w:rsidRPr="00D0342B" w:rsidP="006F61BA">
      <w:pPr>
        <w:widowControl w:val="0"/>
        <w:numPr>
          <w:numId w:val="4"/>
        </w:numPr>
        <w:autoSpaceDE w:val="0"/>
        <w:autoSpaceDN w:val="0"/>
        <w:bidi w:val="0"/>
        <w:adjustRightInd w:val="0"/>
        <w:spacing w:after="0" w:line="240" w:lineRule="auto"/>
        <w:ind w:left="426"/>
        <w:jc w:val="both"/>
        <w:rPr>
          <w:rFonts w:ascii="Times New Roman" w:hAnsi="Times New Roman"/>
        </w:rPr>
      </w:pPr>
      <w:r w:rsidRPr="00D0342B">
        <w:rPr>
          <w:rFonts w:ascii="Times New Roman" w:hAnsi="Times New Roman"/>
        </w:rPr>
        <w:t>zvukový záznam</w:t>
      </w:r>
      <w:r>
        <w:rPr>
          <w:rStyle w:val="FootnoteReference"/>
          <w:rFonts w:ascii="Times New Roman" w:hAnsi="Times New Roman"/>
          <w:rtl w:val="0"/>
        </w:rPr>
        <w:footnoteReference w:id="5"/>
      </w:r>
      <w:r w:rsidRPr="00D0342B" w:rsidR="00AB4D8D">
        <w:rPr>
          <w:rFonts w:ascii="Times New Roman" w:hAnsi="Times New Roman"/>
        </w:rPr>
        <w:t>)</w:t>
      </w:r>
      <w:r w:rsidRPr="00D0342B">
        <w:rPr>
          <w:rFonts w:ascii="Times New Roman" w:hAnsi="Times New Roman"/>
        </w:rPr>
        <w:t xml:space="preserve"> umeleckého výkonu</w:t>
      </w:r>
      <w:r>
        <w:rPr>
          <w:rStyle w:val="FootnoteReference"/>
          <w:rFonts w:ascii="Times New Roman" w:hAnsi="Times New Roman"/>
          <w:rtl w:val="0"/>
        </w:rPr>
        <w:footnoteReference w:id="6"/>
      </w:r>
      <w:r w:rsidRPr="00D0342B" w:rsidR="00AB4D8D">
        <w:rPr>
          <w:rFonts w:ascii="Times New Roman" w:hAnsi="Times New Roman"/>
        </w:rPr>
        <w:t>)</w:t>
      </w:r>
      <w:r w:rsidR="00717DA4">
        <w:rPr>
          <w:rFonts w:ascii="Times New Roman" w:hAnsi="Times New Roman"/>
        </w:rPr>
        <w:t xml:space="preserve"> rozširovaný </w:t>
      </w:r>
      <w:r w:rsidR="00BD00D2">
        <w:rPr>
          <w:rFonts w:ascii="Times New Roman" w:hAnsi="Times New Roman"/>
        </w:rPr>
        <w:t>na území Slovenskej republiky</w:t>
      </w:r>
      <w:r w:rsidRPr="00D0342B">
        <w:rPr>
          <w:rFonts w:ascii="Times New Roman" w:hAnsi="Times New Roman"/>
        </w:rPr>
        <w:t xml:space="preserve"> na akomkoľvek nosiči alebo odplatn</w:t>
      </w:r>
      <w:r w:rsidR="00717DA4">
        <w:rPr>
          <w:rFonts w:ascii="Times New Roman" w:hAnsi="Times New Roman"/>
        </w:rPr>
        <w:t>e</w:t>
      </w:r>
      <w:r w:rsidRPr="00D0342B">
        <w:rPr>
          <w:rFonts w:ascii="Times New Roman" w:hAnsi="Times New Roman"/>
        </w:rPr>
        <w:t xml:space="preserve"> sprístupňovan</w:t>
      </w:r>
      <w:r w:rsidR="00717DA4">
        <w:rPr>
          <w:rFonts w:ascii="Times New Roman" w:hAnsi="Times New Roman"/>
        </w:rPr>
        <w:t>ý</w:t>
      </w:r>
      <w:r w:rsidRPr="00D0342B">
        <w:rPr>
          <w:rFonts w:ascii="Times New Roman" w:hAnsi="Times New Roman"/>
        </w:rPr>
        <w:t xml:space="preserve"> verejnosti z územia Slovenskej republiky, </w:t>
      </w:r>
    </w:p>
    <w:p w:rsidR="00DD1B80" w:rsidRPr="00D0342B" w:rsidP="006F61BA">
      <w:pPr>
        <w:widowControl w:val="0"/>
        <w:numPr>
          <w:numId w:val="4"/>
        </w:numPr>
        <w:autoSpaceDE w:val="0"/>
        <w:autoSpaceDN w:val="0"/>
        <w:bidi w:val="0"/>
        <w:adjustRightInd w:val="0"/>
        <w:spacing w:after="0" w:line="240" w:lineRule="auto"/>
        <w:ind w:left="426"/>
        <w:jc w:val="both"/>
        <w:rPr>
          <w:rFonts w:ascii="Times New Roman" w:hAnsi="Times New Roman"/>
        </w:rPr>
      </w:pPr>
      <w:r w:rsidRPr="00D0342B">
        <w:rPr>
          <w:rFonts w:ascii="Times New Roman" w:hAnsi="Times New Roman"/>
        </w:rPr>
        <w:t xml:space="preserve">multimediálne dielo </w:t>
      </w:r>
      <w:r w:rsidR="00717DA4">
        <w:rPr>
          <w:rFonts w:ascii="Times New Roman" w:hAnsi="Times New Roman"/>
        </w:rPr>
        <w:t xml:space="preserve">rozširované </w:t>
      </w:r>
      <w:r w:rsidRPr="00D0342B">
        <w:rPr>
          <w:rFonts w:ascii="Times New Roman" w:hAnsi="Times New Roman"/>
        </w:rPr>
        <w:t>na území Slovenskej republiky na akomkoľvek nosiči alebo odplatn</w:t>
      </w:r>
      <w:r w:rsidR="00717DA4">
        <w:rPr>
          <w:rFonts w:ascii="Times New Roman" w:hAnsi="Times New Roman"/>
        </w:rPr>
        <w:t>e</w:t>
      </w:r>
      <w:r w:rsidRPr="00D0342B">
        <w:rPr>
          <w:rFonts w:ascii="Times New Roman" w:hAnsi="Times New Roman"/>
        </w:rPr>
        <w:t xml:space="preserve"> sprístupňovan</w:t>
      </w:r>
      <w:r w:rsidR="00717DA4">
        <w:rPr>
          <w:rFonts w:ascii="Times New Roman" w:hAnsi="Times New Roman"/>
        </w:rPr>
        <w:t>é</w:t>
      </w:r>
      <w:r w:rsidRPr="00D0342B" w:rsidR="006F5B53">
        <w:rPr>
          <w:rFonts w:ascii="Times New Roman" w:hAnsi="Times New Roman"/>
        </w:rPr>
        <w:t xml:space="preserve"> verejnosti</w:t>
      </w:r>
      <w:r w:rsidRPr="00D0342B">
        <w:rPr>
          <w:rFonts w:ascii="Times New Roman" w:hAnsi="Times New Roman"/>
        </w:rPr>
        <w:t xml:space="preserve"> z územia Slovenskej republiky, </w:t>
      </w:r>
    </w:p>
    <w:p w:rsidR="00DD1B80" w:rsidRPr="00D0342B" w:rsidP="006F61BA">
      <w:pPr>
        <w:widowControl w:val="0"/>
        <w:numPr>
          <w:numId w:val="4"/>
        </w:numPr>
        <w:autoSpaceDE w:val="0"/>
        <w:autoSpaceDN w:val="0"/>
        <w:bidi w:val="0"/>
        <w:adjustRightInd w:val="0"/>
        <w:spacing w:after="0" w:line="240" w:lineRule="auto"/>
        <w:ind w:left="426"/>
        <w:jc w:val="both"/>
        <w:rPr>
          <w:rFonts w:ascii="Times New Roman" w:hAnsi="Times New Roman"/>
        </w:rPr>
      </w:pPr>
      <w:r w:rsidRPr="00D0342B">
        <w:rPr>
          <w:rFonts w:ascii="Times New Roman" w:hAnsi="Times New Roman"/>
        </w:rPr>
        <w:t>zvukovo-obrazový záznam</w:t>
      </w:r>
      <w:r w:rsidR="005011D1">
        <w:rPr>
          <w:rFonts w:ascii="Times New Roman" w:hAnsi="Times New Roman"/>
        </w:rPr>
        <w:t>,</w:t>
      </w:r>
      <w:r>
        <w:rPr>
          <w:rStyle w:val="FootnoteReference"/>
          <w:rFonts w:ascii="Times New Roman" w:hAnsi="Times New Roman"/>
          <w:rtl w:val="0"/>
        </w:rPr>
        <w:footnoteReference w:id="7"/>
      </w:r>
      <w:r w:rsidRPr="00D0342B" w:rsidR="006F5B53">
        <w:rPr>
          <w:rFonts w:ascii="Times New Roman" w:hAnsi="Times New Roman"/>
        </w:rPr>
        <w:t>)</w:t>
      </w:r>
      <w:r w:rsidRPr="00D0342B">
        <w:rPr>
          <w:rFonts w:ascii="Times New Roman" w:hAnsi="Times New Roman"/>
        </w:rPr>
        <w:t xml:space="preserve"> ktorý má audiovizuálnu hodnotu podľa §</w:t>
      </w:r>
      <w:r w:rsidRPr="00D0342B" w:rsidR="00BA5467">
        <w:rPr>
          <w:rFonts w:ascii="Times New Roman" w:hAnsi="Times New Roman"/>
        </w:rPr>
        <w:t xml:space="preserve"> 34</w:t>
      </w:r>
      <w:r w:rsidRPr="00D0342B" w:rsidR="00AB4D8D">
        <w:rPr>
          <w:rFonts w:ascii="Times New Roman" w:hAnsi="Times New Roman"/>
        </w:rPr>
        <w:t xml:space="preserve"> ods.</w:t>
      </w:r>
      <w:r w:rsidR="00586B14">
        <w:rPr>
          <w:rFonts w:ascii="Times New Roman" w:hAnsi="Times New Roman"/>
        </w:rPr>
        <w:t xml:space="preserve"> </w:t>
      </w:r>
      <w:r w:rsidRPr="00D0342B" w:rsidR="00AB4D8D">
        <w:rPr>
          <w:rFonts w:ascii="Times New Roman" w:hAnsi="Times New Roman"/>
        </w:rPr>
        <w:t>4.</w:t>
      </w:r>
      <w:r w:rsidRPr="00D0342B">
        <w:rPr>
          <w:rFonts w:ascii="Times New Roman" w:hAnsi="Times New Roman"/>
        </w:rPr>
        <w:t xml:space="preserve"> </w:t>
      </w:r>
    </w:p>
    <w:p w:rsidR="00DD1B80" w:rsidRPr="005B113B">
      <w:pPr>
        <w:widowControl w:val="0"/>
        <w:autoSpaceDE w:val="0"/>
        <w:autoSpaceDN w:val="0"/>
        <w:bidi w:val="0"/>
        <w:adjustRightInd w:val="0"/>
        <w:spacing w:after="0" w:line="240" w:lineRule="auto"/>
        <w:rPr>
          <w:rFonts w:ascii="Times New Roman" w:hAnsi="Times New Roman"/>
        </w:rPr>
      </w:pPr>
      <w:r w:rsidRPr="005B113B">
        <w:rPr>
          <w:rFonts w:ascii="Times New Roman" w:hAnsi="Times New Roman"/>
        </w:rPr>
        <w:t xml:space="preserve"> </w:t>
      </w:r>
    </w:p>
    <w:p w:rsidR="00DD1B80" w:rsidRPr="005C25C8" w:rsidP="006B21EE">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ab/>
        <w:t xml:space="preserve">(3) </w:t>
      </w:r>
      <w:r w:rsidR="005C25C8">
        <w:rPr>
          <w:rFonts w:ascii="Times New Roman" w:hAnsi="Times New Roman"/>
        </w:rPr>
        <w:t>Tento</w:t>
      </w:r>
      <w:r w:rsidRPr="005B113B">
        <w:rPr>
          <w:rFonts w:ascii="Times New Roman" w:hAnsi="Times New Roman"/>
        </w:rPr>
        <w:t xml:space="preserve"> zákon </w:t>
      </w:r>
      <w:r w:rsidR="005C25C8">
        <w:rPr>
          <w:rFonts w:ascii="Times New Roman" w:hAnsi="Times New Roman"/>
        </w:rPr>
        <w:t xml:space="preserve"> sa </w:t>
      </w:r>
      <w:r w:rsidRPr="005B113B">
        <w:rPr>
          <w:rFonts w:ascii="Times New Roman" w:hAnsi="Times New Roman"/>
        </w:rPr>
        <w:t>nevzťahuje na audiovizuálne dielo</w:t>
      </w:r>
      <w:r w:rsidRPr="006B21EE">
        <w:rPr>
          <w:rFonts w:ascii="Times New Roman" w:hAnsi="Times New Roman"/>
        </w:rPr>
        <w:t>, zvukový záznam umeleckého výkonu ani na multimediálne dielo</w:t>
      </w:r>
      <w:r w:rsidRPr="006B21EE" w:rsidR="006A710A">
        <w:rPr>
          <w:rFonts w:ascii="Times New Roman" w:hAnsi="Times New Roman"/>
        </w:rPr>
        <w:t>,</w:t>
      </w:r>
      <w:r w:rsidR="006A710A">
        <w:rPr>
          <w:rFonts w:ascii="Times New Roman" w:hAnsi="Times New Roman"/>
        </w:rPr>
        <w:t xml:space="preserve"> ktoré </w:t>
      </w:r>
      <w:r w:rsidR="001B7CBB">
        <w:rPr>
          <w:rFonts w:ascii="Times New Roman" w:hAnsi="Times New Roman"/>
        </w:rPr>
        <w:t>sú</w:t>
      </w:r>
      <w:r w:rsidR="006A710A">
        <w:rPr>
          <w:rFonts w:ascii="Times New Roman" w:hAnsi="Times New Roman"/>
        </w:rPr>
        <w:t xml:space="preserve"> </w:t>
      </w:r>
      <w:r w:rsidRPr="005C25C8">
        <w:rPr>
          <w:rFonts w:ascii="Times New Roman" w:hAnsi="Times New Roman"/>
        </w:rPr>
        <w:t>reklamou,</w:t>
      </w:r>
      <w:r>
        <w:rPr>
          <w:rStyle w:val="FootnoteReference"/>
          <w:rFonts w:ascii="Times New Roman" w:hAnsi="Times New Roman"/>
          <w:rtl w:val="0"/>
        </w:rPr>
        <w:footnoteReference w:id="8"/>
      </w:r>
      <w:r w:rsidRPr="000F5B3C">
        <w:rPr>
          <w:rFonts w:ascii="Times New Roman" w:hAnsi="Times New Roman"/>
        </w:rPr>
        <w:t>)</w:t>
      </w:r>
      <w:r w:rsidRPr="005C25C8">
        <w:rPr>
          <w:rFonts w:ascii="Times New Roman" w:hAnsi="Times New Roman"/>
        </w:rPr>
        <w:t xml:space="preserve"> </w:t>
      </w:r>
      <w:r w:rsidR="00E940CF">
        <w:rPr>
          <w:rFonts w:ascii="Times New Roman" w:hAnsi="Times New Roman"/>
        </w:rPr>
        <w:t xml:space="preserve">alebo </w:t>
      </w:r>
      <w:r w:rsidRPr="005C25C8">
        <w:rPr>
          <w:rFonts w:ascii="Times New Roman" w:hAnsi="Times New Roman"/>
        </w:rPr>
        <w:t>inzerciou</w:t>
      </w:r>
      <w:r w:rsidRPr="005011D1" w:rsidR="006B21EE">
        <w:rPr>
          <w:rFonts w:ascii="Times New Roman" w:hAnsi="Times New Roman"/>
        </w:rPr>
        <w:t>.</w:t>
      </w:r>
    </w:p>
    <w:p w:rsidR="00DD1B80" w:rsidRPr="005B113B">
      <w:pPr>
        <w:widowControl w:val="0"/>
        <w:autoSpaceDE w:val="0"/>
        <w:autoSpaceDN w:val="0"/>
        <w:bidi w:val="0"/>
        <w:adjustRightInd w:val="0"/>
        <w:spacing w:after="0" w:line="240" w:lineRule="auto"/>
        <w:rPr>
          <w:rFonts w:ascii="Times New Roman" w:hAnsi="Times New Roman"/>
        </w:rPr>
      </w:pPr>
    </w:p>
    <w:p w:rsidR="00DD1B80" w:rsidRPr="005B113B">
      <w:pPr>
        <w:widowControl w:val="0"/>
        <w:autoSpaceDE w:val="0"/>
        <w:autoSpaceDN w:val="0"/>
        <w:bidi w:val="0"/>
        <w:adjustRightInd w:val="0"/>
        <w:spacing w:after="0" w:line="240" w:lineRule="auto"/>
        <w:jc w:val="center"/>
        <w:rPr>
          <w:rFonts w:ascii="Times New Roman" w:hAnsi="Times New Roman"/>
        </w:rPr>
      </w:pPr>
      <w:r w:rsidRPr="005B113B">
        <w:rPr>
          <w:rFonts w:ascii="Times New Roman" w:hAnsi="Times New Roman"/>
        </w:rPr>
        <w:t xml:space="preserve">§ 2 </w:t>
      </w:r>
    </w:p>
    <w:p w:rsidR="00DD1B80" w:rsidRPr="005B113B">
      <w:pPr>
        <w:widowControl w:val="0"/>
        <w:autoSpaceDE w:val="0"/>
        <w:autoSpaceDN w:val="0"/>
        <w:bidi w:val="0"/>
        <w:adjustRightInd w:val="0"/>
        <w:spacing w:after="0" w:line="240" w:lineRule="auto"/>
        <w:rPr>
          <w:rFonts w:ascii="Times New Roman" w:hAnsi="Times New Roman"/>
        </w:rPr>
      </w:pPr>
    </w:p>
    <w:p w:rsidR="00DD1B80" w:rsidRPr="005B113B">
      <w:pPr>
        <w:widowControl w:val="0"/>
        <w:autoSpaceDE w:val="0"/>
        <w:autoSpaceDN w:val="0"/>
        <w:bidi w:val="0"/>
        <w:adjustRightInd w:val="0"/>
        <w:spacing w:after="0" w:line="240" w:lineRule="auto"/>
        <w:jc w:val="center"/>
        <w:rPr>
          <w:rFonts w:ascii="Times New Roman" w:hAnsi="Times New Roman"/>
          <w:b/>
          <w:bCs/>
        </w:rPr>
      </w:pPr>
      <w:r w:rsidRPr="005B113B">
        <w:rPr>
          <w:rFonts w:ascii="Times New Roman" w:hAnsi="Times New Roman"/>
          <w:b/>
          <w:bCs/>
        </w:rPr>
        <w:t xml:space="preserve">Vymedzenie niektorých pojmov </w:t>
      </w:r>
    </w:p>
    <w:p w:rsidR="00DD1B80" w:rsidRPr="005B113B">
      <w:pPr>
        <w:widowControl w:val="0"/>
        <w:autoSpaceDE w:val="0"/>
        <w:autoSpaceDN w:val="0"/>
        <w:bidi w:val="0"/>
        <w:adjustRightInd w:val="0"/>
        <w:spacing w:after="0" w:line="240" w:lineRule="auto"/>
        <w:rPr>
          <w:rFonts w:ascii="Times New Roman" w:hAnsi="Times New Roman"/>
          <w:b/>
          <w:bCs/>
        </w:rPr>
      </w:pPr>
    </w:p>
    <w:p w:rsidR="00F26E51">
      <w:pPr>
        <w:widowControl w:val="0"/>
        <w:autoSpaceDE w:val="0"/>
        <w:autoSpaceDN w:val="0"/>
        <w:bidi w:val="0"/>
        <w:adjustRightInd w:val="0"/>
        <w:spacing w:after="0" w:line="240" w:lineRule="auto"/>
        <w:jc w:val="both"/>
        <w:rPr>
          <w:rFonts w:ascii="Times New Roman" w:hAnsi="Times New Roman"/>
        </w:rPr>
      </w:pPr>
      <w:r w:rsidRPr="005B113B" w:rsidR="00DD1B80">
        <w:rPr>
          <w:rFonts w:ascii="Times New Roman" w:hAnsi="Times New Roman"/>
        </w:rPr>
        <w:tab/>
        <w:t xml:space="preserve">(1) </w:t>
      </w:r>
      <w:r w:rsidRPr="005B113B">
        <w:rPr>
          <w:rFonts w:ascii="Times New Roman" w:hAnsi="Times New Roman"/>
        </w:rPr>
        <w:t>Audiovizuálne dielo určené len dospelým je audiovizuálne dielo, ktoré môže svojím charakterom alebo obsahom ohroziť vývin fyzickej osoby m</w:t>
      </w:r>
      <w:r w:rsidR="00E940CF">
        <w:rPr>
          <w:rFonts w:ascii="Times New Roman" w:hAnsi="Times New Roman"/>
        </w:rPr>
        <w:t>ladšej ako 18 rokov (ďalej len „</w:t>
      </w:r>
      <w:r w:rsidRPr="005B113B">
        <w:rPr>
          <w:rFonts w:ascii="Times New Roman" w:hAnsi="Times New Roman"/>
        </w:rPr>
        <w:t>maloletý"), najmä také audiovizuálne dielo, ktoré obsahuje pornografiu alebo hrubé</w:t>
      </w:r>
      <w:r w:rsidR="005011D1">
        <w:rPr>
          <w:rFonts w:ascii="Times New Roman" w:hAnsi="Times New Roman"/>
        </w:rPr>
        <w:t>,</w:t>
      </w:r>
      <w:r w:rsidRPr="005B113B">
        <w:rPr>
          <w:rFonts w:ascii="Times New Roman" w:hAnsi="Times New Roman"/>
        </w:rPr>
        <w:t xml:space="preserve"> či neodôvodnené násilie; to sa primerane vzťahuje aj na zvukový záznam umeleckého výkonu určený len dospelým a multimediálne dielo určené len dospelým.</w:t>
      </w:r>
    </w:p>
    <w:p w:rsidR="00F26E51">
      <w:pPr>
        <w:widowControl w:val="0"/>
        <w:autoSpaceDE w:val="0"/>
        <w:autoSpaceDN w:val="0"/>
        <w:bidi w:val="0"/>
        <w:adjustRightInd w:val="0"/>
        <w:spacing w:after="0" w:line="240" w:lineRule="auto"/>
        <w:jc w:val="both"/>
        <w:rPr>
          <w:rFonts w:ascii="Times New Roman" w:hAnsi="Times New Roman"/>
        </w:rPr>
      </w:pPr>
    </w:p>
    <w:p w:rsidR="0081347C" w:rsidP="002C6582">
      <w:pPr>
        <w:widowControl w:val="0"/>
        <w:autoSpaceDE w:val="0"/>
        <w:autoSpaceDN w:val="0"/>
        <w:bidi w:val="0"/>
        <w:adjustRightInd w:val="0"/>
        <w:spacing w:after="0" w:line="240" w:lineRule="auto"/>
        <w:jc w:val="both"/>
        <w:rPr>
          <w:rFonts w:ascii="Times New Roman" w:hAnsi="Times New Roman"/>
        </w:rPr>
      </w:pPr>
      <w:r w:rsidRPr="005B113B" w:rsidR="00DD1B80">
        <w:rPr>
          <w:rFonts w:ascii="Times New Roman" w:hAnsi="Times New Roman"/>
        </w:rPr>
        <w:tab/>
        <w:t xml:space="preserve">(2) </w:t>
      </w:r>
      <w:r w:rsidRPr="005B113B">
        <w:rPr>
          <w:rFonts w:ascii="Times New Roman" w:hAnsi="Times New Roman"/>
        </w:rPr>
        <w:t>Audiovizuálne dielo určené</w:t>
      </w:r>
      <w:r>
        <w:rPr>
          <w:rFonts w:ascii="Times New Roman" w:hAnsi="Times New Roman"/>
        </w:rPr>
        <w:t xml:space="preserve"> maloletým je audiovizuálne dielo, ktoré svoj</w:t>
      </w:r>
      <w:r w:rsidR="000E7505">
        <w:rPr>
          <w:rFonts w:ascii="Times New Roman" w:hAnsi="Times New Roman"/>
        </w:rPr>
        <w:t>í</w:t>
      </w:r>
      <w:r>
        <w:rPr>
          <w:rFonts w:ascii="Times New Roman" w:hAnsi="Times New Roman"/>
        </w:rPr>
        <w:t>m obsahom a charakterom neohrozuje vývin maloletých.</w:t>
      </w:r>
    </w:p>
    <w:p w:rsidR="0081347C" w:rsidP="002C6582">
      <w:pPr>
        <w:widowControl w:val="0"/>
        <w:autoSpaceDE w:val="0"/>
        <w:autoSpaceDN w:val="0"/>
        <w:bidi w:val="0"/>
        <w:adjustRightInd w:val="0"/>
        <w:spacing w:after="0" w:line="240" w:lineRule="auto"/>
        <w:jc w:val="both"/>
        <w:rPr>
          <w:rFonts w:ascii="Times New Roman" w:hAnsi="Times New Roman"/>
        </w:rPr>
      </w:pPr>
    </w:p>
    <w:p w:rsidR="002C6582" w:rsidRPr="005B113B" w:rsidP="0081347C">
      <w:pPr>
        <w:widowControl w:val="0"/>
        <w:autoSpaceDE w:val="0"/>
        <w:autoSpaceDN w:val="0"/>
        <w:bidi w:val="0"/>
        <w:adjustRightInd w:val="0"/>
        <w:spacing w:after="0" w:line="240" w:lineRule="auto"/>
        <w:ind w:firstLine="720"/>
        <w:jc w:val="both"/>
        <w:rPr>
          <w:rFonts w:ascii="Times New Roman" w:hAnsi="Times New Roman"/>
        </w:rPr>
      </w:pPr>
      <w:r w:rsidR="0081347C">
        <w:rPr>
          <w:rFonts w:ascii="Times New Roman" w:hAnsi="Times New Roman"/>
        </w:rPr>
        <w:t xml:space="preserve">(3) </w:t>
      </w:r>
      <w:r w:rsidRPr="005B113B">
        <w:rPr>
          <w:rFonts w:ascii="Times New Roman" w:hAnsi="Times New Roman"/>
        </w:rPr>
        <w:t xml:space="preserve">Audiovizuálne predstavenie je uvedenie audiovizuálneho diela na verejnosti prostredníctvom audiovizuálneho technického zariadenia pre individuálne neurčený počet osôb </w:t>
      </w:r>
      <w:r>
        <w:rPr>
          <w:rFonts w:ascii="Times New Roman" w:hAnsi="Times New Roman"/>
        </w:rPr>
        <w:t xml:space="preserve">vo </w:t>
      </w:r>
      <w:r w:rsidRPr="005B113B">
        <w:rPr>
          <w:rFonts w:ascii="Times New Roman" w:hAnsi="Times New Roman"/>
        </w:rPr>
        <w:t xml:space="preserve">verejne prístupnom priestore. </w:t>
      </w:r>
    </w:p>
    <w:p w:rsidR="00DD1B80" w:rsidRPr="005B113B" w:rsidP="00BB56A8">
      <w:pPr>
        <w:widowControl w:val="0"/>
        <w:autoSpaceDE w:val="0"/>
        <w:autoSpaceDN w:val="0"/>
        <w:bidi w:val="0"/>
        <w:adjustRightInd w:val="0"/>
        <w:spacing w:after="0" w:line="240" w:lineRule="auto"/>
        <w:rPr>
          <w:rFonts w:ascii="Times New Roman" w:hAnsi="Times New Roman"/>
        </w:rPr>
      </w:pPr>
    </w:p>
    <w:p w:rsidR="00DD1B80" w:rsidRPr="005B113B">
      <w:pPr>
        <w:widowControl w:val="0"/>
        <w:autoSpaceDE w:val="0"/>
        <w:autoSpaceDN w:val="0"/>
        <w:bidi w:val="0"/>
        <w:adjustRightInd w:val="0"/>
        <w:spacing w:after="0" w:line="240" w:lineRule="auto"/>
        <w:jc w:val="both"/>
        <w:rPr>
          <w:rFonts w:ascii="Times New Roman" w:hAnsi="Times New Roman"/>
        </w:rPr>
      </w:pPr>
      <w:r w:rsidR="00BB56A8">
        <w:rPr>
          <w:rFonts w:ascii="Times New Roman" w:hAnsi="Times New Roman"/>
        </w:rPr>
        <w:tab/>
      </w:r>
      <w:r w:rsidR="0081347C">
        <w:rPr>
          <w:rFonts w:ascii="Times New Roman" w:hAnsi="Times New Roman"/>
        </w:rPr>
        <w:t>(4</w:t>
      </w:r>
      <w:r w:rsidRPr="005B113B">
        <w:rPr>
          <w:rFonts w:ascii="Times New Roman" w:hAnsi="Times New Roman"/>
        </w:rPr>
        <w:t xml:space="preserve">) </w:t>
      </w:r>
      <w:r w:rsidRPr="005B113B" w:rsidR="002C6582">
        <w:rPr>
          <w:rFonts w:ascii="Times New Roman" w:hAnsi="Times New Roman"/>
        </w:rPr>
        <w:t xml:space="preserve">Audiovizuálne technické zariadenie je technické zariadenie, prostredníctvom ktorého sa audiovizuálne dielo uvádza na verejnosti audiovizuálnym predstavením. </w:t>
      </w:r>
    </w:p>
    <w:p w:rsidR="00DD1B80" w:rsidRPr="005B113B">
      <w:pPr>
        <w:widowControl w:val="0"/>
        <w:autoSpaceDE w:val="0"/>
        <w:autoSpaceDN w:val="0"/>
        <w:bidi w:val="0"/>
        <w:adjustRightInd w:val="0"/>
        <w:spacing w:after="0" w:line="240" w:lineRule="auto"/>
        <w:rPr>
          <w:rFonts w:ascii="Times New Roman" w:hAnsi="Times New Roman"/>
        </w:rPr>
      </w:pPr>
      <w:r w:rsidRPr="005B113B">
        <w:rPr>
          <w:rFonts w:ascii="Times New Roman" w:hAnsi="Times New Roman"/>
        </w:rPr>
        <w:t xml:space="preserve"> </w:t>
      </w:r>
    </w:p>
    <w:p w:rsidR="002C6582" w:rsidRPr="005B113B" w:rsidP="002C6582">
      <w:pPr>
        <w:widowControl w:val="0"/>
        <w:autoSpaceDE w:val="0"/>
        <w:autoSpaceDN w:val="0"/>
        <w:bidi w:val="0"/>
        <w:adjustRightInd w:val="0"/>
        <w:spacing w:after="0" w:line="240" w:lineRule="auto"/>
        <w:jc w:val="both"/>
        <w:rPr>
          <w:rFonts w:ascii="Times New Roman" w:hAnsi="Times New Roman"/>
        </w:rPr>
      </w:pPr>
      <w:r w:rsidR="00BB56A8">
        <w:rPr>
          <w:rFonts w:ascii="Times New Roman" w:hAnsi="Times New Roman"/>
        </w:rPr>
        <w:tab/>
      </w:r>
      <w:r w:rsidR="0081347C">
        <w:rPr>
          <w:rFonts w:ascii="Times New Roman" w:hAnsi="Times New Roman"/>
        </w:rPr>
        <w:t>(5</w:t>
      </w:r>
      <w:r w:rsidRPr="005B113B" w:rsidR="00DD1B80">
        <w:rPr>
          <w:rFonts w:ascii="Times New Roman" w:hAnsi="Times New Roman"/>
        </w:rPr>
        <w:t xml:space="preserve">) </w:t>
      </w:r>
      <w:r w:rsidRPr="005B113B">
        <w:rPr>
          <w:rFonts w:ascii="Times New Roman" w:hAnsi="Times New Roman"/>
        </w:rPr>
        <w:t xml:space="preserve">Dabing je spracovanie pôvodného audiovizuálneho diela nahradením pôvodnej slovesnej zložky jej nahovorením do iného jazyka; za dabing sa považuje aj tlmočenie do posunkovej reči, hlasové komentovanie pre nevidiacich a simultánne tlmočenie. </w:t>
      </w:r>
    </w:p>
    <w:p w:rsidR="00DD1B80" w:rsidRPr="005B113B">
      <w:pPr>
        <w:widowControl w:val="0"/>
        <w:autoSpaceDE w:val="0"/>
        <w:autoSpaceDN w:val="0"/>
        <w:bidi w:val="0"/>
        <w:adjustRightInd w:val="0"/>
        <w:spacing w:after="0" w:line="240" w:lineRule="auto"/>
        <w:rPr>
          <w:rFonts w:ascii="Times New Roman" w:hAnsi="Times New Roman"/>
        </w:rPr>
      </w:pPr>
    </w:p>
    <w:p w:rsidR="002C6582" w:rsidRPr="00D0342B" w:rsidP="002C6582">
      <w:pPr>
        <w:widowControl w:val="0"/>
        <w:autoSpaceDE w:val="0"/>
        <w:autoSpaceDN w:val="0"/>
        <w:bidi w:val="0"/>
        <w:adjustRightInd w:val="0"/>
        <w:spacing w:after="0" w:line="240" w:lineRule="auto"/>
        <w:jc w:val="both"/>
        <w:rPr>
          <w:rFonts w:ascii="Times New Roman" w:hAnsi="Times New Roman"/>
        </w:rPr>
      </w:pPr>
      <w:r w:rsidR="006F5B53">
        <w:rPr>
          <w:rFonts w:ascii="Times New Roman" w:hAnsi="Times New Roman"/>
        </w:rPr>
        <w:tab/>
      </w:r>
      <w:r w:rsidRPr="00075C85" w:rsidR="0081347C">
        <w:rPr>
          <w:rFonts w:ascii="Times New Roman" w:hAnsi="Times New Roman"/>
        </w:rPr>
        <w:t>(6</w:t>
      </w:r>
      <w:r w:rsidRPr="00075C85" w:rsidR="00DD1B80">
        <w:rPr>
          <w:rFonts w:ascii="Times New Roman" w:hAnsi="Times New Roman"/>
        </w:rPr>
        <w:t xml:space="preserve">) </w:t>
      </w:r>
      <w:r w:rsidRPr="00075C85">
        <w:rPr>
          <w:rFonts w:ascii="Times New Roman" w:hAnsi="Times New Roman"/>
        </w:rPr>
        <w:t xml:space="preserve">Distributér audiovizuálneho diela je osoba, ktorá verejne rozširuje rozmnoženiny audiovizuálneho diela alebo audiovizuálne dielo odplatne sprístupňuje verejnosti; distributérom audiovizuálneho diela nie je osoba, ktorá verejne rozširuje rozmnoženiny audiovizuálneho diela </w:t>
      </w:r>
      <w:r w:rsidR="00075C85">
        <w:rPr>
          <w:rFonts w:ascii="Times New Roman" w:hAnsi="Times New Roman"/>
        </w:rPr>
        <w:t xml:space="preserve">výlučne </w:t>
      </w:r>
      <w:r w:rsidRPr="00075C85">
        <w:rPr>
          <w:rFonts w:ascii="Times New Roman" w:hAnsi="Times New Roman"/>
        </w:rPr>
        <w:t xml:space="preserve">formou prevodu vlastníckeho </w:t>
      </w:r>
      <w:r w:rsidR="00075C85">
        <w:rPr>
          <w:rFonts w:ascii="Times New Roman" w:hAnsi="Times New Roman"/>
        </w:rPr>
        <w:t>práva na konečného spotrebiteľa</w:t>
      </w:r>
      <w:r w:rsidRPr="00075C85">
        <w:rPr>
          <w:rFonts w:ascii="Times New Roman" w:hAnsi="Times New Roman"/>
        </w:rPr>
        <w:t xml:space="preserve"> alebo osoba, ktorá </w:t>
      </w:r>
      <w:r w:rsidR="00075C85">
        <w:rPr>
          <w:rFonts w:ascii="Times New Roman" w:hAnsi="Times New Roman"/>
        </w:rPr>
        <w:t xml:space="preserve">sprístupňuje audiovizuálne dielo  prostredníctvom </w:t>
      </w:r>
      <w:r w:rsidRPr="00075C85">
        <w:rPr>
          <w:rFonts w:ascii="Times New Roman" w:hAnsi="Times New Roman"/>
        </w:rPr>
        <w:t>audiovizuálnej mediálnej služby na požiadanie.</w:t>
      </w:r>
      <w:r>
        <w:rPr>
          <w:rStyle w:val="FootnoteReference"/>
          <w:rFonts w:ascii="Times New Roman" w:hAnsi="Times New Roman"/>
          <w:rtl w:val="0"/>
        </w:rPr>
        <w:footnoteReference w:id="9"/>
      </w:r>
      <w:r w:rsidRPr="00075C85">
        <w:rPr>
          <w:rFonts w:ascii="Times New Roman" w:hAnsi="Times New Roman"/>
        </w:rPr>
        <w:t>)</w:t>
      </w:r>
      <w:r w:rsidRPr="00D0342B">
        <w:rPr>
          <w:rFonts w:ascii="Times New Roman" w:hAnsi="Times New Roman"/>
        </w:rPr>
        <w:t xml:space="preserve"> </w:t>
      </w:r>
    </w:p>
    <w:p w:rsidR="00DD1B80" w:rsidRPr="00D0342B">
      <w:pPr>
        <w:widowControl w:val="0"/>
        <w:autoSpaceDE w:val="0"/>
        <w:autoSpaceDN w:val="0"/>
        <w:bidi w:val="0"/>
        <w:adjustRightInd w:val="0"/>
        <w:spacing w:after="0" w:line="240" w:lineRule="auto"/>
        <w:rPr>
          <w:rFonts w:ascii="Times New Roman" w:hAnsi="Times New Roman"/>
        </w:rPr>
      </w:pPr>
    </w:p>
    <w:p w:rsidR="002C6582" w:rsidRPr="00D0342B" w:rsidP="00F26E51">
      <w:pPr>
        <w:widowControl w:val="0"/>
        <w:autoSpaceDE w:val="0"/>
        <w:autoSpaceDN w:val="0"/>
        <w:bidi w:val="0"/>
        <w:adjustRightInd w:val="0"/>
        <w:spacing w:after="0" w:line="240" w:lineRule="auto"/>
        <w:jc w:val="both"/>
        <w:rPr>
          <w:rFonts w:ascii="Times New Roman" w:hAnsi="Times New Roman"/>
        </w:rPr>
      </w:pPr>
      <w:r w:rsidRPr="00D0342B" w:rsidR="006F5B53">
        <w:rPr>
          <w:rFonts w:ascii="Times New Roman" w:hAnsi="Times New Roman"/>
        </w:rPr>
        <w:tab/>
      </w:r>
      <w:r w:rsidRPr="00D0342B" w:rsidR="0081347C">
        <w:rPr>
          <w:rFonts w:ascii="Times New Roman" w:hAnsi="Times New Roman"/>
        </w:rPr>
        <w:t>(7</w:t>
      </w:r>
      <w:r w:rsidRPr="00D0342B" w:rsidR="00DD1B80">
        <w:rPr>
          <w:rFonts w:ascii="Times New Roman" w:hAnsi="Times New Roman"/>
        </w:rPr>
        <w:t xml:space="preserve">) </w:t>
      </w:r>
      <w:r w:rsidRPr="00D0342B">
        <w:rPr>
          <w:rFonts w:ascii="Times New Roman" w:hAnsi="Times New Roman"/>
        </w:rPr>
        <w:t>Distributér multimediálneho diela je osoba, ktorá verejne rozširuje rozmnoženiny multimediálneho diela alebo multimediálne dielo odplatne sprístupňuje verejnosti; distributérom multimediálneho diela nie je osoba, ktorá verejne rozširuje rozmnoženiny multimediálneho diela formou prevodu vlastníckeho práva na konečného spotrebiteľa.</w:t>
      </w:r>
    </w:p>
    <w:p w:rsidR="00DD1B80" w:rsidRPr="00D0342B">
      <w:pPr>
        <w:widowControl w:val="0"/>
        <w:autoSpaceDE w:val="0"/>
        <w:autoSpaceDN w:val="0"/>
        <w:bidi w:val="0"/>
        <w:adjustRightInd w:val="0"/>
        <w:spacing w:after="0" w:line="240" w:lineRule="auto"/>
        <w:rPr>
          <w:rFonts w:ascii="Times New Roman" w:hAnsi="Times New Roman"/>
        </w:rPr>
      </w:pPr>
    </w:p>
    <w:p w:rsidR="002C6582" w:rsidP="00F26E51">
      <w:pPr>
        <w:widowControl w:val="0"/>
        <w:autoSpaceDE w:val="0"/>
        <w:autoSpaceDN w:val="0"/>
        <w:bidi w:val="0"/>
        <w:adjustRightInd w:val="0"/>
        <w:spacing w:after="0" w:line="240" w:lineRule="auto"/>
        <w:jc w:val="both"/>
        <w:rPr>
          <w:rFonts w:ascii="Times New Roman" w:hAnsi="Times New Roman"/>
        </w:rPr>
      </w:pPr>
      <w:r w:rsidRPr="00D0342B" w:rsidR="00DD1B80">
        <w:rPr>
          <w:rFonts w:ascii="Times New Roman" w:hAnsi="Times New Roman"/>
        </w:rPr>
        <w:tab/>
      </w:r>
      <w:r w:rsidRPr="00D0342B" w:rsidR="0081347C">
        <w:rPr>
          <w:rFonts w:ascii="Times New Roman" w:hAnsi="Times New Roman"/>
        </w:rPr>
        <w:t>(8</w:t>
      </w:r>
      <w:r w:rsidRPr="00D0342B" w:rsidR="00DD1B80">
        <w:rPr>
          <w:rFonts w:ascii="Times New Roman" w:hAnsi="Times New Roman"/>
        </w:rPr>
        <w:t xml:space="preserve">) </w:t>
      </w:r>
      <w:r w:rsidRPr="00D0342B">
        <w:rPr>
          <w:rFonts w:ascii="Times New Roman" w:hAnsi="Times New Roman"/>
        </w:rPr>
        <w:t>Distributér zvukového záznamu umeleckého výkonu je osoba, ktorá verejne rozširuje rozmnoženiny zvukového záznamu umeleckého</w:t>
      </w:r>
      <w:r w:rsidRPr="005B113B">
        <w:rPr>
          <w:rFonts w:ascii="Times New Roman" w:hAnsi="Times New Roman"/>
        </w:rPr>
        <w:t xml:space="preserve"> výkonu alebo zvukový záznam umeleckého výkonu odplatne sprístupňuje verejnosti; distributérom zvukového záznamu umeleckého výkonu nie je osoba, ktorá verejne rozširuje rozmnoženiny zvukového záznamu umeleckého výkonu formou prevodu vlastníckeho práva na konečného spotrebite</w:t>
      </w:r>
      <w:r w:rsidR="00802BEF">
        <w:rPr>
          <w:rFonts w:ascii="Times New Roman" w:hAnsi="Times New Roman"/>
        </w:rPr>
        <w:t>ľa</w:t>
      </w:r>
      <w:r w:rsidRPr="005B113B">
        <w:rPr>
          <w:rFonts w:ascii="Times New Roman" w:hAnsi="Times New Roman"/>
        </w:rPr>
        <w:t>.</w:t>
      </w:r>
    </w:p>
    <w:p w:rsidR="002C6582" w:rsidP="00F26E51">
      <w:pPr>
        <w:widowControl w:val="0"/>
        <w:autoSpaceDE w:val="0"/>
        <w:autoSpaceDN w:val="0"/>
        <w:bidi w:val="0"/>
        <w:adjustRightInd w:val="0"/>
        <w:spacing w:after="0" w:line="240" w:lineRule="auto"/>
        <w:jc w:val="both"/>
        <w:rPr>
          <w:rFonts w:ascii="Times New Roman" w:hAnsi="Times New Roman"/>
        </w:rPr>
      </w:pPr>
    </w:p>
    <w:p w:rsidR="002C6582" w:rsidRPr="002C6582" w:rsidP="00F26E51">
      <w:pPr>
        <w:widowControl w:val="0"/>
        <w:autoSpaceDE w:val="0"/>
        <w:autoSpaceDN w:val="0"/>
        <w:bidi w:val="0"/>
        <w:adjustRightInd w:val="0"/>
        <w:spacing w:after="0" w:line="240" w:lineRule="auto"/>
        <w:jc w:val="both"/>
        <w:rPr>
          <w:rFonts w:ascii="Times New Roman" w:hAnsi="Times New Roman"/>
        </w:rPr>
      </w:pPr>
      <w:r w:rsidR="0081347C">
        <w:rPr>
          <w:rFonts w:ascii="Times New Roman" w:hAnsi="Times New Roman"/>
        </w:rPr>
        <w:tab/>
        <w:t>(9</w:t>
      </w:r>
      <w:r>
        <w:rPr>
          <w:rFonts w:ascii="Times New Roman" w:hAnsi="Times New Roman"/>
        </w:rPr>
        <w:t xml:space="preserve">) </w:t>
      </w:r>
      <w:r w:rsidRPr="005B113B">
        <w:rPr>
          <w:rFonts w:ascii="Times New Roman" w:hAnsi="Times New Roman"/>
        </w:rPr>
        <w:t>Kinematografické dielo je audiovizuálne dielo pôvodne určené na uvádzanie na verejnosti audiovizuá</w:t>
      </w:r>
      <w:r>
        <w:rPr>
          <w:rFonts w:ascii="Times New Roman" w:hAnsi="Times New Roman"/>
        </w:rPr>
        <w:t xml:space="preserve">lnym predstavením. </w:t>
      </w:r>
    </w:p>
    <w:p w:rsidR="00DD1B80" w:rsidRPr="005B113B">
      <w:pPr>
        <w:widowControl w:val="0"/>
        <w:autoSpaceDE w:val="0"/>
        <w:autoSpaceDN w:val="0"/>
        <w:bidi w:val="0"/>
        <w:adjustRightInd w:val="0"/>
        <w:spacing w:after="0" w:line="240" w:lineRule="auto"/>
        <w:rPr>
          <w:rFonts w:ascii="Times New Roman" w:hAnsi="Times New Roman"/>
        </w:rPr>
      </w:pPr>
    </w:p>
    <w:p w:rsidR="00DD1B80" w:rsidRPr="005B113B">
      <w:pPr>
        <w:widowControl w:val="0"/>
        <w:autoSpaceDE w:val="0"/>
        <w:autoSpaceDN w:val="0"/>
        <w:bidi w:val="0"/>
        <w:adjustRightInd w:val="0"/>
        <w:spacing w:after="0" w:line="240" w:lineRule="auto"/>
        <w:jc w:val="both"/>
        <w:rPr>
          <w:rFonts w:ascii="Times New Roman" w:hAnsi="Times New Roman"/>
        </w:rPr>
      </w:pPr>
      <w:r w:rsidR="006F5B53">
        <w:rPr>
          <w:rFonts w:ascii="Times New Roman" w:hAnsi="Times New Roman"/>
        </w:rPr>
        <w:tab/>
      </w:r>
      <w:r w:rsidR="002B39A9">
        <w:rPr>
          <w:rFonts w:ascii="Times New Roman" w:hAnsi="Times New Roman"/>
        </w:rPr>
        <w:t>(</w:t>
      </w:r>
      <w:r w:rsidR="0081347C">
        <w:rPr>
          <w:rFonts w:ascii="Times New Roman" w:hAnsi="Times New Roman"/>
        </w:rPr>
        <w:t>10</w:t>
      </w:r>
      <w:r w:rsidRPr="005B113B">
        <w:rPr>
          <w:rFonts w:ascii="Times New Roman" w:hAnsi="Times New Roman"/>
        </w:rPr>
        <w:t xml:space="preserve">) Mediatéka je verejnosti prístupné zariadenie, prostredníctvom ktorého sa užívateľovi zariadenia dočasne prenechávajú na užívanie rozmnoženiny audiovizuálneho diela, zvukového záznamu umeleckého výkonu alebo multimediálneho diela. </w:t>
      </w:r>
    </w:p>
    <w:p w:rsidR="00DD1B80" w:rsidRPr="005B113B" w:rsidP="00F26E51">
      <w:pPr>
        <w:widowControl w:val="0"/>
        <w:autoSpaceDE w:val="0"/>
        <w:autoSpaceDN w:val="0"/>
        <w:bidi w:val="0"/>
        <w:adjustRightInd w:val="0"/>
        <w:spacing w:after="0" w:line="240" w:lineRule="auto"/>
        <w:rPr>
          <w:rFonts w:ascii="Times New Roman" w:hAnsi="Times New Roman"/>
        </w:rPr>
      </w:pPr>
      <w:r w:rsidR="00F26E51">
        <w:rPr>
          <w:rFonts w:ascii="Times New Roman" w:hAnsi="Times New Roman"/>
        </w:rPr>
        <w:t xml:space="preserve"> </w:t>
      </w:r>
    </w:p>
    <w:p w:rsidR="00075C85" w:rsidRPr="002B39A9" w:rsidP="00075C85">
      <w:pPr>
        <w:widowControl w:val="0"/>
        <w:autoSpaceDE w:val="0"/>
        <w:autoSpaceDN w:val="0"/>
        <w:bidi w:val="0"/>
        <w:adjustRightInd w:val="0"/>
        <w:spacing w:after="0" w:line="240" w:lineRule="auto"/>
        <w:jc w:val="both"/>
        <w:rPr>
          <w:rFonts w:ascii="Times New Roman" w:hAnsi="Times New Roman"/>
        </w:rPr>
      </w:pPr>
      <w:r w:rsidR="00F26E51">
        <w:rPr>
          <w:rFonts w:ascii="Times New Roman" w:hAnsi="Times New Roman"/>
        </w:rPr>
        <w:tab/>
      </w:r>
      <w:r w:rsidRPr="002B39A9" w:rsidR="0081347C">
        <w:rPr>
          <w:rFonts w:ascii="Times New Roman" w:hAnsi="Times New Roman"/>
        </w:rPr>
        <w:t>(11</w:t>
      </w:r>
      <w:r w:rsidRPr="002B39A9" w:rsidR="00DD1B80">
        <w:rPr>
          <w:rFonts w:ascii="Times New Roman" w:hAnsi="Times New Roman"/>
        </w:rPr>
        <w:t xml:space="preserve">) </w:t>
      </w:r>
      <w:r w:rsidRPr="002B39A9">
        <w:rPr>
          <w:rFonts w:ascii="Times New Roman" w:hAnsi="Times New Roman"/>
        </w:rPr>
        <w:t>Multimediálne dielo je multimediálna audiovizuálna prezentácia, najmä počítačová hra alebo iné dielo,</w:t>
      </w:r>
    </w:p>
    <w:p w:rsidR="00075C85" w:rsidRPr="002B39A9" w:rsidP="007E63AE">
      <w:pPr>
        <w:widowControl w:val="0"/>
        <w:numPr>
          <w:numId w:val="45"/>
        </w:numPr>
        <w:autoSpaceDE w:val="0"/>
        <w:autoSpaceDN w:val="0"/>
        <w:bidi w:val="0"/>
        <w:adjustRightInd w:val="0"/>
        <w:spacing w:after="0" w:line="240" w:lineRule="auto"/>
        <w:ind w:left="426"/>
        <w:jc w:val="both"/>
        <w:rPr>
          <w:rFonts w:ascii="Times New Roman" w:hAnsi="Times New Roman"/>
        </w:rPr>
      </w:pPr>
      <w:r w:rsidRPr="002B39A9">
        <w:rPr>
          <w:rFonts w:ascii="Times New Roman" w:hAnsi="Times New Roman"/>
        </w:rPr>
        <w:t xml:space="preserve">riadená počítačovým programom, </w:t>
      </w:r>
    </w:p>
    <w:p w:rsidR="00075C85" w:rsidRPr="002B39A9" w:rsidP="007E63AE">
      <w:pPr>
        <w:widowControl w:val="0"/>
        <w:numPr>
          <w:numId w:val="45"/>
        </w:numPr>
        <w:autoSpaceDE w:val="0"/>
        <w:autoSpaceDN w:val="0"/>
        <w:bidi w:val="0"/>
        <w:adjustRightInd w:val="0"/>
        <w:spacing w:after="0" w:line="240" w:lineRule="auto"/>
        <w:ind w:left="426"/>
        <w:jc w:val="both"/>
        <w:rPr>
          <w:rFonts w:ascii="Times New Roman" w:hAnsi="Times New Roman"/>
        </w:rPr>
      </w:pPr>
      <w:r w:rsidRPr="002B39A9">
        <w:rPr>
          <w:rFonts w:ascii="Times New Roman" w:hAnsi="Times New Roman"/>
        </w:rPr>
        <w:t>umožňujúca vyhľadávanie alebo prezentáciu v rôznych mediálnych formách,</w:t>
      </w:r>
    </w:p>
    <w:p w:rsidR="00075C85" w:rsidRPr="002B39A9" w:rsidP="007E63AE">
      <w:pPr>
        <w:widowControl w:val="0"/>
        <w:numPr>
          <w:numId w:val="45"/>
        </w:numPr>
        <w:autoSpaceDE w:val="0"/>
        <w:autoSpaceDN w:val="0"/>
        <w:bidi w:val="0"/>
        <w:adjustRightInd w:val="0"/>
        <w:spacing w:after="0" w:line="240" w:lineRule="auto"/>
        <w:ind w:left="426"/>
        <w:jc w:val="both"/>
        <w:rPr>
          <w:rFonts w:ascii="Times New Roman" w:hAnsi="Times New Roman"/>
        </w:rPr>
      </w:pPr>
      <w:r w:rsidRPr="002B39A9">
        <w:rPr>
          <w:rFonts w:ascii="Times New Roman" w:hAnsi="Times New Roman"/>
        </w:rPr>
        <w:t>transformovaná do digitálnej formy, umožňujúca aj analógovú prezentáciu informácií a</w:t>
      </w:r>
    </w:p>
    <w:p w:rsidR="00DD1B80" w:rsidRPr="002B39A9" w:rsidP="007E63AE">
      <w:pPr>
        <w:widowControl w:val="0"/>
        <w:numPr>
          <w:numId w:val="45"/>
        </w:numPr>
        <w:autoSpaceDE w:val="0"/>
        <w:autoSpaceDN w:val="0"/>
        <w:bidi w:val="0"/>
        <w:adjustRightInd w:val="0"/>
        <w:spacing w:after="0" w:line="240" w:lineRule="auto"/>
        <w:ind w:left="426"/>
        <w:jc w:val="both"/>
        <w:rPr>
          <w:rFonts w:ascii="Times New Roman" w:hAnsi="Times New Roman"/>
        </w:rPr>
      </w:pPr>
      <w:r w:rsidRPr="002B39A9" w:rsidR="00075C85">
        <w:rPr>
          <w:rFonts w:ascii="Times New Roman" w:hAnsi="Times New Roman"/>
        </w:rPr>
        <w:t>umožňujúca prostredníctvom počítačového rozhrania používateľovi interaktivitu zásahom do deja prezentácie.</w:t>
      </w:r>
    </w:p>
    <w:p w:rsidR="00075C85" w:rsidRPr="005B113B" w:rsidP="00075C85">
      <w:pPr>
        <w:widowControl w:val="0"/>
        <w:autoSpaceDE w:val="0"/>
        <w:autoSpaceDN w:val="0"/>
        <w:bidi w:val="0"/>
        <w:adjustRightInd w:val="0"/>
        <w:spacing w:after="0" w:line="240" w:lineRule="auto"/>
        <w:jc w:val="both"/>
        <w:rPr>
          <w:rFonts w:ascii="Times New Roman" w:hAnsi="Times New Roman"/>
        </w:rPr>
      </w:pPr>
    </w:p>
    <w:p w:rsidR="00DD1B80" w:rsidRPr="005B113B">
      <w:pPr>
        <w:widowControl w:val="0"/>
        <w:autoSpaceDE w:val="0"/>
        <w:autoSpaceDN w:val="0"/>
        <w:bidi w:val="0"/>
        <w:adjustRightInd w:val="0"/>
        <w:spacing w:after="0" w:line="240" w:lineRule="auto"/>
        <w:jc w:val="both"/>
        <w:rPr>
          <w:rFonts w:ascii="Times New Roman" w:hAnsi="Times New Roman"/>
        </w:rPr>
      </w:pPr>
      <w:r w:rsidR="0081347C">
        <w:rPr>
          <w:rFonts w:ascii="Times New Roman" w:hAnsi="Times New Roman"/>
        </w:rPr>
        <w:tab/>
        <w:t>(12</w:t>
      </w:r>
      <w:r w:rsidRPr="005B113B">
        <w:rPr>
          <w:rFonts w:ascii="Times New Roman" w:hAnsi="Times New Roman"/>
        </w:rPr>
        <w:t xml:space="preserve">) </w:t>
      </w:r>
      <w:r w:rsidRPr="005B113B" w:rsidR="002C6582">
        <w:rPr>
          <w:rFonts w:ascii="Times New Roman" w:hAnsi="Times New Roman"/>
        </w:rPr>
        <w:t>Počítačová herňa je verejnost</w:t>
      </w:r>
      <w:r w:rsidR="00DB0C9C">
        <w:rPr>
          <w:rFonts w:ascii="Times New Roman" w:hAnsi="Times New Roman"/>
        </w:rPr>
        <w:t>i prístupné zariadenie</w:t>
      </w:r>
      <w:r w:rsidRPr="005B113B" w:rsidR="002C6582">
        <w:rPr>
          <w:rFonts w:ascii="Times New Roman" w:hAnsi="Times New Roman"/>
        </w:rPr>
        <w:t xml:space="preserve"> vybavené na prevádzkovanie počítačových hier prostredníctvom hracích zariadení alebo technických zariaden</w:t>
      </w:r>
      <w:r w:rsidR="002C6582">
        <w:rPr>
          <w:rFonts w:ascii="Times New Roman" w:hAnsi="Times New Roman"/>
        </w:rPr>
        <w:t>í obsluhovaných priamo hráčmi.</w:t>
      </w:r>
    </w:p>
    <w:p w:rsidR="00DD1B80" w:rsidRPr="005B113B">
      <w:pPr>
        <w:widowControl w:val="0"/>
        <w:autoSpaceDE w:val="0"/>
        <w:autoSpaceDN w:val="0"/>
        <w:bidi w:val="0"/>
        <w:adjustRightInd w:val="0"/>
        <w:spacing w:after="0" w:line="240" w:lineRule="auto"/>
        <w:rPr>
          <w:rFonts w:ascii="Times New Roman" w:hAnsi="Times New Roman"/>
        </w:rPr>
      </w:pPr>
      <w:r w:rsidRPr="005B113B">
        <w:rPr>
          <w:rFonts w:ascii="Times New Roman" w:hAnsi="Times New Roman"/>
        </w:rPr>
        <w:t xml:space="preserve"> </w:t>
      </w:r>
    </w:p>
    <w:p w:rsidR="002C6582" w:rsidRPr="005B113B" w:rsidP="002C6582">
      <w:pPr>
        <w:widowControl w:val="0"/>
        <w:autoSpaceDE w:val="0"/>
        <w:autoSpaceDN w:val="0"/>
        <w:bidi w:val="0"/>
        <w:adjustRightInd w:val="0"/>
        <w:spacing w:after="0" w:line="240" w:lineRule="auto"/>
        <w:jc w:val="both"/>
        <w:rPr>
          <w:rFonts w:ascii="Times New Roman" w:hAnsi="Times New Roman"/>
        </w:rPr>
      </w:pPr>
      <w:r w:rsidRPr="005B113B" w:rsidR="00DD1B80">
        <w:rPr>
          <w:rFonts w:ascii="Times New Roman" w:hAnsi="Times New Roman"/>
        </w:rPr>
        <w:tab/>
      </w:r>
      <w:r w:rsidR="002B39A9">
        <w:rPr>
          <w:rFonts w:ascii="Times New Roman" w:hAnsi="Times New Roman"/>
        </w:rPr>
        <w:t>(13</w:t>
      </w:r>
      <w:r w:rsidRPr="002C6582" w:rsidR="00DD1B80">
        <w:rPr>
          <w:rFonts w:ascii="Times New Roman" w:hAnsi="Times New Roman"/>
        </w:rPr>
        <w:t xml:space="preserve">) </w:t>
      </w:r>
      <w:r w:rsidRPr="002C6582">
        <w:rPr>
          <w:rFonts w:ascii="Times New Roman" w:hAnsi="Times New Roman"/>
        </w:rPr>
        <w:t>Slovenské</w:t>
      </w:r>
      <w:r w:rsidRPr="005B113B">
        <w:rPr>
          <w:rFonts w:ascii="Times New Roman" w:hAnsi="Times New Roman"/>
        </w:rPr>
        <w:t xml:space="preserve"> audiovizuáln</w:t>
      </w:r>
      <w:r>
        <w:rPr>
          <w:rFonts w:ascii="Times New Roman" w:hAnsi="Times New Roman"/>
        </w:rPr>
        <w:t xml:space="preserve">e dielo je audiovizuálne dielo </w:t>
      </w:r>
    </w:p>
    <w:p w:rsidR="002C6582" w:rsidRPr="005C25C8" w:rsidP="007E63AE">
      <w:pPr>
        <w:widowControl w:val="0"/>
        <w:numPr>
          <w:numId w:val="5"/>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 xml:space="preserve">vyrobené výrobcom audiovizuálneho diela, ktorý má alebo v čase jeho prvého uvedenia na verejnosti mal trvalý pobyt, miesto podnikania alebo sídlo na území Slovenskej republiky, </w:t>
      </w:r>
    </w:p>
    <w:p w:rsidR="002C6582" w:rsidRPr="005B113B" w:rsidP="007E63AE">
      <w:pPr>
        <w:widowControl w:val="0"/>
        <w:numPr>
          <w:numId w:val="5"/>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 xml:space="preserve">na ktorého </w:t>
      </w:r>
      <w:r w:rsidR="0083450B">
        <w:rPr>
          <w:rFonts w:ascii="Times New Roman" w:hAnsi="Times New Roman"/>
        </w:rPr>
        <w:t>výrobe</w:t>
      </w:r>
      <w:r w:rsidR="00486F1F">
        <w:rPr>
          <w:rFonts w:ascii="Times New Roman" w:hAnsi="Times New Roman"/>
        </w:rPr>
        <w:t xml:space="preserve"> </w:t>
      </w:r>
      <w:r w:rsidRPr="005B113B">
        <w:rPr>
          <w:rFonts w:ascii="Times New Roman" w:hAnsi="Times New Roman"/>
        </w:rPr>
        <w:t>sa investíciami a</w:t>
      </w:r>
      <w:r w:rsidR="00283341">
        <w:rPr>
          <w:rFonts w:ascii="Times New Roman" w:hAnsi="Times New Roman"/>
        </w:rPr>
        <w:t> </w:t>
      </w:r>
      <w:r w:rsidRPr="005B113B">
        <w:rPr>
          <w:rFonts w:ascii="Times New Roman" w:hAnsi="Times New Roman"/>
        </w:rPr>
        <w:t>technickou</w:t>
      </w:r>
      <w:r w:rsidR="00283341">
        <w:rPr>
          <w:rFonts w:ascii="Times New Roman" w:hAnsi="Times New Roman"/>
        </w:rPr>
        <w:t xml:space="preserve"> účasťou</w:t>
      </w:r>
      <w:r w:rsidRPr="005B113B">
        <w:rPr>
          <w:rFonts w:ascii="Times New Roman" w:hAnsi="Times New Roman"/>
        </w:rPr>
        <w:t xml:space="preserve"> alebo umeleckou účasťou podieľal ako koproducent výrobca audiovizuálneho diela, ktorý má alebo v čase jeho prvého uvedenia na verejnosti mal trvalý pobyt, miesto podnikania alebo sídlo na území Slovenskej republiky, a to </w:t>
      </w:r>
    </w:p>
    <w:p w:rsidR="002C6582" w:rsidP="007E63AE">
      <w:pPr>
        <w:widowControl w:val="0"/>
        <w:numPr>
          <w:numId w:val="6"/>
        </w:numPr>
        <w:autoSpaceDE w:val="0"/>
        <w:autoSpaceDN w:val="0"/>
        <w:bidi w:val="0"/>
        <w:adjustRightInd w:val="0"/>
        <w:spacing w:after="0" w:line="240" w:lineRule="auto"/>
        <w:ind w:left="1134"/>
        <w:jc w:val="both"/>
        <w:rPr>
          <w:rFonts w:ascii="Times New Roman" w:hAnsi="Times New Roman"/>
        </w:rPr>
      </w:pPr>
      <w:r w:rsidRPr="005B113B">
        <w:rPr>
          <w:rFonts w:ascii="Times New Roman" w:hAnsi="Times New Roman"/>
        </w:rPr>
        <w:t>podielom vo výške najmenej 20% celkových nákladov na výrobu audiovizuálneho diela pri dvojstrannej koprodukcii</w:t>
      </w:r>
      <w:r>
        <w:rPr>
          <w:rFonts w:ascii="Times New Roman" w:hAnsi="Times New Roman"/>
        </w:rPr>
        <w:t>,</w:t>
      </w:r>
    </w:p>
    <w:p w:rsidR="002C6582" w:rsidRPr="006B21EE" w:rsidP="007E63AE">
      <w:pPr>
        <w:widowControl w:val="0"/>
        <w:numPr>
          <w:numId w:val="6"/>
        </w:numPr>
        <w:autoSpaceDE w:val="0"/>
        <w:autoSpaceDN w:val="0"/>
        <w:bidi w:val="0"/>
        <w:adjustRightInd w:val="0"/>
        <w:spacing w:after="0" w:line="240" w:lineRule="auto"/>
        <w:ind w:left="1134"/>
        <w:jc w:val="both"/>
        <w:rPr>
          <w:rFonts w:ascii="Times New Roman" w:hAnsi="Times New Roman"/>
        </w:rPr>
      </w:pPr>
      <w:r w:rsidRPr="005B113B">
        <w:rPr>
          <w:rFonts w:ascii="Times New Roman" w:hAnsi="Times New Roman"/>
        </w:rPr>
        <w:t>podielom vo výške najmenej 10% celkových nákladov na výrobu audiovizuálneho diela</w:t>
      </w:r>
      <w:r>
        <w:rPr>
          <w:rFonts w:ascii="Times New Roman" w:hAnsi="Times New Roman"/>
        </w:rPr>
        <w:t xml:space="preserve">, ktorý má charakter finančného vkladu, </w:t>
      </w:r>
      <w:r w:rsidRPr="005B113B">
        <w:rPr>
          <w:rFonts w:ascii="Times New Roman" w:hAnsi="Times New Roman"/>
        </w:rPr>
        <w:t>pri dvojstrannej koprodukcii</w:t>
      </w:r>
      <w:r>
        <w:rPr>
          <w:rFonts w:ascii="Times New Roman" w:hAnsi="Times New Roman"/>
        </w:rPr>
        <w:t>,</w:t>
      </w:r>
      <w:r w:rsidRPr="006B21EE">
        <w:rPr>
          <w:rFonts w:ascii="Times New Roman" w:hAnsi="Times New Roman"/>
        </w:rPr>
        <w:t xml:space="preserve"> alebo </w:t>
      </w:r>
    </w:p>
    <w:p w:rsidR="002C6582" w:rsidRPr="005C25C8" w:rsidP="007E63AE">
      <w:pPr>
        <w:widowControl w:val="0"/>
        <w:numPr>
          <w:numId w:val="6"/>
        </w:numPr>
        <w:autoSpaceDE w:val="0"/>
        <w:autoSpaceDN w:val="0"/>
        <w:bidi w:val="0"/>
        <w:adjustRightInd w:val="0"/>
        <w:spacing w:after="0" w:line="240" w:lineRule="auto"/>
        <w:ind w:left="1134"/>
        <w:jc w:val="both"/>
        <w:rPr>
          <w:rFonts w:ascii="Times New Roman" w:hAnsi="Times New Roman"/>
        </w:rPr>
      </w:pPr>
      <w:r w:rsidRPr="005B113B">
        <w:rPr>
          <w:rFonts w:ascii="Times New Roman" w:hAnsi="Times New Roman"/>
        </w:rPr>
        <w:t xml:space="preserve">podielom vo výške najmenej 10% celkových nákladov na výrobu audiovizuálneho diela pri mnohostrannej koprodukcii alebo </w:t>
      </w:r>
    </w:p>
    <w:p w:rsidR="002C6582" w:rsidRPr="002C6582" w:rsidP="007E63AE">
      <w:pPr>
        <w:widowControl w:val="0"/>
        <w:numPr>
          <w:numId w:val="5"/>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 xml:space="preserve">na ktorého </w:t>
      </w:r>
      <w:r w:rsidR="0083450B">
        <w:rPr>
          <w:rFonts w:ascii="Times New Roman" w:hAnsi="Times New Roman"/>
        </w:rPr>
        <w:t>výrobe</w:t>
      </w:r>
      <w:r w:rsidR="00E52510">
        <w:rPr>
          <w:rFonts w:ascii="Times New Roman" w:hAnsi="Times New Roman"/>
        </w:rPr>
        <w:t xml:space="preserve"> </w:t>
      </w:r>
      <w:r w:rsidRPr="005B113B">
        <w:rPr>
          <w:rFonts w:ascii="Times New Roman" w:hAnsi="Times New Roman"/>
        </w:rPr>
        <w:t>boli použité verejné prostriedky</w:t>
      </w:r>
      <w:r w:rsidR="007A567A">
        <w:rPr>
          <w:rFonts w:ascii="Times New Roman" w:hAnsi="Times New Roman"/>
        </w:rPr>
        <w:t>.</w:t>
      </w:r>
      <w:r>
        <w:rPr>
          <w:rFonts w:ascii="Times New Roman" w:hAnsi="Times New Roman"/>
          <w:vertAlign w:val="superscript"/>
        </w:rPr>
        <w:t xml:space="preserve"> </w:t>
      </w:r>
      <w:r>
        <w:rPr>
          <w:rStyle w:val="FootnoteReference"/>
          <w:rFonts w:ascii="Times New Roman" w:hAnsi="Times New Roman"/>
          <w:rtl w:val="0"/>
        </w:rPr>
        <w:footnoteReference w:id="10"/>
      </w:r>
      <w:r w:rsidRPr="0008315F">
        <w:rPr>
          <w:rFonts w:ascii="Times New Roman" w:hAnsi="Times New Roman"/>
        </w:rPr>
        <w:t>)</w:t>
      </w:r>
      <w:r w:rsidRPr="005B113B">
        <w:rPr>
          <w:rFonts w:ascii="Times New Roman" w:hAnsi="Times New Roman"/>
        </w:rPr>
        <w:t xml:space="preserve"> </w:t>
      </w:r>
    </w:p>
    <w:p w:rsidR="00DD1B80" w:rsidRPr="005B113B">
      <w:pPr>
        <w:widowControl w:val="0"/>
        <w:autoSpaceDE w:val="0"/>
        <w:autoSpaceDN w:val="0"/>
        <w:bidi w:val="0"/>
        <w:adjustRightInd w:val="0"/>
        <w:spacing w:after="0" w:line="240" w:lineRule="auto"/>
        <w:rPr>
          <w:rFonts w:ascii="Times New Roman" w:hAnsi="Times New Roman"/>
        </w:rPr>
      </w:pPr>
    </w:p>
    <w:p w:rsidR="002C6582" w:rsidRPr="005B113B" w:rsidP="002C6582">
      <w:pPr>
        <w:widowControl w:val="0"/>
        <w:autoSpaceDE w:val="0"/>
        <w:autoSpaceDN w:val="0"/>
        <w:bidi w:val="0"/>
        <w:adjustRightInd w:val="0"/>
        <w:spacing w:after="0" w:line="240" w:lineRule="auto"/>
        <w:jc w:val="both"/>
        <w:rPr>
          <w:rFonts w:ascii="Times New Roman" w:hAnsi="Times New Roman"/>
        </w:rPr>
      </w:pPr>
      <w:r w:rsidRPr="005B113B" w:rsidR="00DD1B80">
        <w:rPr>
          <w:rFonts w:ascii="Times New Roman" w:hAnsi="Times New Roman"/>
        </w:rPr>
        <w:tab/>
      </w:r>
      <w:r w:rsidR="002B39A9">
        <w:rPr>
          <w:rFonts w:ascii="Times New Roman" w:hAnsi="Times New Roman"/>
        </w:rPr>
        <w:t>(14</w:t>
      </w:r>
      <w:r w:rsidRPr="002C6582" w:rsidR="00DD1B80">
        <w:rPr>
          <w:rFonts w:ascii="Times New Roman" w:hAnsi="Times New Roman"/>
        </w:rPr>
        <w:t xml:space="preserve">) </w:t>
      </w:r>
      <w:r w:rsidRPr="002C6582">
        <w:rPr>
          <w:rFonts w:ascii="Times New Roman" w:hAnsi="Times New Roman"/>
        </w:rPr>
        <w:t>Titulkovanie</w:t>
      </w:r>
      <w:r w:rsidRPr="005B113B">
        <w:rPr>
          <w:rFonts w:ascii="Times New Roman" w:hAnsi="Times New Roman"/>
        </w:rPr>
        <w:t xml:space="preserve"> je spracovanie pôvodného audiovizuálneho diela doplnením o </w:t>
      </w:r>
      <w:r>
        <w:rPr>
          <w:rFonts w:ascii="Times New Roman" w:hAnsi="Times New Roman"/>
        </w:rPr>
        <w:t xml:space="preserve">otvorené </w:t>
      </w:r>
      <w:r w:rsidR="00802BEF">
        <w:rPr>
          <w:rFonts w:ascii="Times New Roman" w:hAnsi="Times New Roman"/>
        </w:rPr>
        <w:t xml:space="preserve">titulky </w:t>
      </w:r>
      <w:r>
        <w:rPr>
          <w:rFonts w:ascii="Times New Roman" w:hAnsi="Times New Roman"/>
        </w:rPr>
        <w:t xml:space="preserve">alebo skryté titulky. </w:t>
      </w:r>
    </w:p>
    <w:p w:rsidR="002C6582" w:rsidP="002C6582">
      <w:pPr>
        <w:widowControl w:val="0"/>
        <w:autoSpaceDE w:val="0"/>
        <w:autoSpaceDN w:val="0"/>
        <w:bidi w:val="0"/>
        <w:adjustRightInd w:val="0"/>
        <w:spacing w:after="0" w:line="240" w:lineRule="auto"/>
        <w:jc w:val="both"/>
        <w:rPr>
          <w:rFonts w:ascii="Times New Roman" w:hAnsi="Times New Roman"/>
          <w:highlight w:val="yellow"/>
        </w:rPr>
      </w:pPr>
    </w:p>
    <w:p w:rsidR="002C6582" w:rsidRPr="00075C85" w:rsidP="001446C3">
      <w:pPr>
        <w:widowControl w:val="0"/>
        <w:autoSpaceDE w:val="0"/>
        <w:autoSpaceDN w:val="0"/>
        <w:bidi w:val="0"/>
        <w:adjustRightInd w:val="0"/>
        <w:spacing w:after="0" w:line="240" w:lineRule="auto"/>
        <w:ind w:firstLine="720"/>
        <w:jc w:val="both"/>
        <w:rPr>
          <w:rFonts w:ascii="Times New Roman" w:hAnsi="Times New Roman"/>
        </w:rPr>
      </w:pPr>
      <w:r w:rsidR="002B39A9">
        <w:rPr>
          <w:rFonts w:ascii="Times New Roman" w:hAnsi="Times New Roman"/>
        </w:rPr>
        <w:t>(15</w:t>
      </w:r>
      <w:r w:rsidRPr="00075C85">
        <w:rPr>
          <w:rFonts w:ascii="Times New Roman" w:hAnsi="Times New Roman"/>
        </w:rPr>
        <w:t xml:space="preserve">) Výrobca audiovizuálneho diela je </w:t>
      </w:r>
      <w:r w:rsidRPr="00075C85" w:rsidR="00D0342B">
        <w:rPr>
          <w:rFonts w:ascii="Times New Roman" w:hAnsi="Times New Roman"/>
        </w:rPr>
        <w:t xml:space="preserve">osoba, ktorá zabezpečila </w:t>
      </w:r>
      <w:r w:rsidR="00075C85">
        <w:rPr>
          <w:rFonts w:ascii="Times New Roman" w:hAnsi="Times New Roman"/>
        </w:rPr>
        <w:t xml:space="preserve">vytvorenie </w:t>
      </w:r>
      <w:r w:rsidRPr="00075C85" w:rsidR="00D0342B">
        <w:rPr>
          <w:rFonts w:ascii="Times New Roman" w:hAnsi="Times New Roman"/>
        </w:rPr>
        <w:t xml:space="preserve">audiovizuálneho diela a je výrobcom prvého </w:t>
      </w:r>
      <w:r w:rsidR="0087279B">
        <w:rPr>
          <w:rFonts w:ascii="Times New Roman" w:hAnsi="Times New Roman"/>
        </w:rPr>
        <w:t xml:space="preserve">zvukovo-obrazového </w:t>
      </w:r>
      <w:r w:rsidRPr="00075C85" w:rsidR="00D0342B">
        <w:rPr>
          <w:rFonts w:ascii="Times New Roman" w:hAnsi="Times New Roman"/>
        </w:rPr>
        <w:t>záznamu audiovizuálneho diela</w:t>
      </w:r>
      <w:r w:rsidRPr="00075C85">
        <w:rPr>
          <w:rFonts w:ascii="Times New Roman" w:hAnsi="Times New Roman"/>
        </w:rPr>
        <w:t xml:space="preserve">. </w:t>
      </w:r>
    </w:p>
    <w:p w:rsidR="00DD1B80" w:rsidRPr="005B113B">
      <w:pPr>
        <w:widowControl w:val="0"/>
        <w:autoSpaceDE w:val="0"/>
        <w:autoSpaceDN w:val="0"/>
        <w:bidi w:val="0"/>
        <w:adjustRightInd w:val="0"/>
        <w:spacing w:after="0" w:line="240" w:lineRule="auto"/>
        <w:rPr>
          <w:rFonts w:ascii="Times New Roman" w:hAnsi="Times New Roman"/>
        </w:rPr>
      </w:pPr>
    </w:p>
    <w:p w:rsidR="00724FB6">
      <w:pPr>
        <w:widowControl w:val="0"/>
        <w:autoSpaceDE w:val="0"/>
        <w:autoSpaceDN w:val="0"/>
        <w:bidi w:val="0"/>
        <w:adjustRightInd w:val="0"/>
        <w:spacing w:after="0" w:line="240" w:lineRule="auto"/>
        <w:jc w:val="center"/>
        <w:rPr>
          <w:rFonts w:ascii="Times New Roman" w:hAnsi="Times New Roman"/>
          <w:b/>
          <w:bCs/>
        </w:rPr>
      </w:pPr>
    </w:p>
    <w:p w:rsidR="00DD1B80" w:rsidRPr="005B113B">
      <w:pPr>
        <w:widowControl w:val="0"/>
        <w:autoSpaceDE w:val="0"/>
        <w:autoSpaceDN w:val="0"/>
        <w:bidi w:val="0"/>
        <w:adjustRightInd w:val="0"/>
        <w:spacing w:after="0" w:line="240" w:lineRule="auto"/>
        <w:jc w:val="center"/>
        <w:rPr>
          <w:rFonts w:ascii="Times New Roman" w:hAnsi="Times New Roman"/>
          <w:b/>
          <w:bCs/>
        </w:rPr>
      </w:pPr>
      <w:r w:rsidRPr="005B113B">
        <w:rPr>
          <w:rFonts w:ascii="Times New Roman" w:hAnsi="Times New Roman"/>
          <w:b/>
          <w:bCs/>
        </w:rPr>
        <w:t xml:space="preserve">DRUHÁ ČASŤ </w:t>
      </w:r>
    </w:p>
    <w:p w:rsidR="00DD1B80" w:rsidRPr="005B113B">
      <w:pPr>
        <w:widowControl w:val="0"/>
        <w:autoSpaceDE w:val="0"/>
        <w:autoSpaceDN w:val="0"/>
        <w:bidi w:val="0"/>
        <w:adjustRightInd w:val="0"/>
        <w:spacing w:after="0" w:line="240" w:lineRule="auto"/>
        <w:rPr>
          <w:rFonts w:ascii="Times New Roman" w:hAnsi="Times New Roman"/>
          <w:b/>
          <w:bCs/>
        </w:rPr>
      </w:pPr>
    </w:p>
    <w:p w:rsidR="00DD1B80" w:rsidRPr="005B113B">
      <w:pPr>
        <w:widowControl w:val="0"/>
        <w:autoSpaceDE w:val="0"/>
        <w:autoSpaceDN w:val="0"/>
        <w:bidi w:val="0"/>
        <w:adjustRightInd w:val="0"/>
        <w:spacing w:after="0" w:line="240" w:lineRule="auto"/>
        <w:jc w:val="center"/>
        <w:rPr>
          <w:rFonts w:ascii="Times New Roman" w:hAnsi="Times New Roman"/>
          <w:b/>
          <w:bCs/>
        </w:rPr>
      </w:pPr>
      <w:r w:rsidR="00724FB6">
        <w:rPr>
          <w:rFonts w:ascii="Times New Roman" w:hAnsi="Times New Roman"/>
          <w:b/>
          <w:bCs/>
        </w:rPr>
        <w:t>EVIDENCIE</w:t>
      </w:r>
    </w:p>
    <w:p w:rsidR="00DD1B80" w:rsidRPr="005B113B">
      <w:pPr>
        <w:widowControl w:val="0"/>
        <w:autoSpaceDE w:val="0"/>
        <w:autoSpaceDN w:val="0"/>
        <w:bidi w:val="0"/>
        <w:adjustRightInd w:val="0"/>
        <w:spacing w:after="0" w:line="240" w:lineRule="auto"/>
        <w:jc w:val="center"/>
        <w:rPr>
          <w:rFonts w:ascii="Times New Roman" w:hAnsi="Times New Roman"/>
        </w:rPr>
      </w:pPr>
    </w:p>
    <w:p w:rsidR="00DD1B80" w:rsidRPr="005B113B">
      <w:pPr>
        <w:widowControl w:val="0"/>
        <w:autoSpaceDE w:val="0"/>
        <w:autoSpaceDN w:val="0"/>
        <w:bidi w:val="0"/>
        <w:adjustRightInd w:val="0"/>
        <w:spacing w:after="0" w:line="240" w:lineRule="auto"/>
        <w:jc w:val="center"/>
        <w:rPr>
          <w:rFonts w:ascii="Times New Roman" w:hAnsi="Times New Roman"/>
        </w:rPr>
      </w:pPr>
      <w:r w:rsidRPr="005B113B">
        <w:rPr>
          <w:rFonts w:ascii="Times New Roman" w:hAnsi="Times New Roman"/>
        </w:rPr>
        <w:t xml:space="preserve"> </w:t>
      </w:r>
    </w:p>
    <w:p w:rsidR="00DD1B80" w:rsidRPr="005B113B">
      <w:pPr>
        <w:widowControl w:val="0"/>
        <w:autoSpaceDE w:val="0"/>
        <w:autoSpaceDN w:val="0"/>
        <w:bidi w:val="0"/>
        <w:adjustRightInd w:val="0"/>
        <w:spacing w:after="0" w:line="240" w:lineRule="auto"/>
        <w:jc w:val="center"/>
        <w:rPr>
          <w:rFonts w:ascii="Times New Roman" w:hAnsi="Times New Roman"/>
          <w:b/>
          <w:bCs/>
        </w:rPr>
      </w:pPr>
      <w:r w:rsidRPr="005B113B">
        <w:rPr>
          <w:rFonts w:ascii="Times New Roman" w:hAnsi="Times New Roman"/>
          <w:b/>
          <w:bCs/>
        </w:rPr>
        <w:t xml:space="preserve">Evidencia slovenských audiovizuálnych diel </w:t>
      </w:r>
    </w:p>
    <w:p w:rsidR="00DD1B80" w:rsidRPr="005B113B">
      <w:pPr>
        <w:widowControl w:val="0"/>
        <w:autoSpaceDE w:val="0"/>
        <w:autoSpaceDN w:val="0"/>
        <w:bidi w:val="0"/>
        <w:adjustRightInd w:val="0"/>
        <w:spacing w:after="0" w:line="240" w:lineRule="auto"/>
        <w:rPr>
          <w:rFonts w:ascii="Times New Roman" w:hAnsi="Times New Roman"/>
          <w:b/>
          <w:bCs/>
        </w:rPr>
      </w:pPr>
    </w:p>
    <w:p w:rsidR="00DD1B80" w:rsidRPr="005B113B">
      <w:pPr>
        <w:widowControl w:val="0"/>
        <w:autoSpaceDE w:val="0"/>
        <w:autoSpaceDN w:val="0"/>
        <w:bidi w:val="0"/>
        <w:adjustRightInd w:val="0"/>
        <w:spacing w:after="0" w:line="240" w:lineRule="auto"/>
        <w:jc w:val="center"/>
        <w:rPr>
          <w:rFonts w:ascii="Times New Roman" w:hAnsi="Times New Roman"/>
        </w:rPr>
      </w:pPr>
      <w:r w:rsidRPr="005B113B">
        <w:rPr>
          <w:rFonts w:ascii="Times New Roman" w:hAnsi="Times New Roman"/>
        </w:rPr>
        <w:t xml:space="preserve">§ 3 </w:t>
      </w:r>
    </w:p>
    <w:p w:rsidR="00DD1B80" w:rsidRPr="005B113B">
      <w:pPr>
        <w:widowControl w:val="0"/>
        <w:autoSpaceDE w:val="0"/>
        <w:autoSpaceDN w:val="0"/>
        <w:bidi w:val="0"/>
        <w:adjustRightInd w:val="0"/>
        <w:spacing w:after="0" w:line="240" w:lineRule="auto"/>
        <w:rPr>
          <w:rFonts w:ascii="Times New Roman" w:hAnsi="Times New Roman"/>
        </w:rPr>
      </w:pPr>
    </w:p>
    <w:p w:rsidR="00DD1B80" w:rsidRPr="005B113B">
      <w:pPr>
        <w:widowControl w:val="0"/>
        <w:autoSpaceDE w:val="0"/>
        <w:autoSpaceDN w:val="0"/>
        <w:bidi w:val="0"/>
        <w:adjustRightInd w:val="0"/>
        <w:spacing w:after="0" w:line="240" w:lineRule="auto"/>
        <w:jc w:val="center"/>
        <w:rPr>
          <w:rFonts w:ascii="Times New Roman" w:hAnsi="Times New Roman"/>
          <w:b/>
          <w:bCs/>
        </w:rPr>
      </w:pPr>
      <w:r w:rsidRPr="005B113B">
        <w:rPr>
          <w:rFonts w:ascii="Times New Roman" w:hAnsi="Times New Roman"/>
          <w:b/>
          <w:bCs/>
        </w:rPr>
        <w:t xml:space="preserve">Zoznam slovenských audiovizuálnych diel </w:t>
      </w:r>
    </w:p>
    <w:p w:rsidR="00DD1B80" w:rsidRPr="005B113B">
      <w:pPr>
        <w:widowControl w:val="0"/>
        <w:autoSpaceDE w:val="0"/>
        <w:autoSpaceDN w:val="0"/>
        <w:bidi w:val="0"/>
        <w:adjustRightInd w:val="0"/>
        <w:spacing w:after="0" w:line="240" w:lineRule="auto"/>
        <w:rPr>
          <w:rFonts w:ascii="Times New Roman" w:hAnsi="Times New Roman"/>
          <w:b/>
          <w:bCs/>
        </w:rPr>
      </w:pPr>
    </w:p>
    <w:p w:rsidR="00DD1B80" w:rsidRPr="005B113B">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ab/>
        <w:t xml:space="preserve">(1) Zoznam slovenských audiovizuálnych diel je verejne prístupná evidencia, ktorú vedie </w:t>
      </w:r>
      <w:r w:rsidR="00C04963">
        <w:rPr>
          <w:rFonts w:ascii="Times New Roman" w:hAnsi="Times New Roman"/>
        </w:rPr>
        <w:t>Slovenský filmový ústav.</w:t>
      </w:r>
    </w:p>
    <w:p w:rsidR="00DD1B80" w:rsidRPr="005B113B">
      <w:pPr>
        <w:widowControl w:val="0"/>
        <w:autoSpaceDE w:val="0"/>
        <w:autoSpaceDN w:val="0"/>
        <w:bidi w:val="0"/>
        <w:adjustRightInd w:val="0"/>
        <w:spacing w:after="0" w:line="240" w:lineRule="auto"/>
        <w:rPr>
          <w:rFonts w:ascii="Times New Roman" w:hAnsi="Times New Roman"/>
        </w:rPr>
      </w:pPr>
      <w:r w:rsidRPr="005B113B">
        <w:rPr>
          <w:rFonts w:ascii="Times New Roman" w:hAnsi="Times New Roman"/>
        </w:rPr>
        <w:t xml:space="preserve"> </w:t>
      </w:r>
    </w:p>
    <w:p w:rsidR="00DD1B80" w:rsidRPr="005B113B">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ab/>
        <w:t xml:space="preserve">(2) Zoznam slovenských audiovizuálnych diel obsahuje evidenčné číslo slovenského audiovizuálneho diela pridelené </w:t>
      </w:r>
      <w:r w:rsidR="00C04963">
        <w:rPr>
          <w:rFonts w:ascii="Times New Roman" w:hAnsi="Times New Roman"/>
        </w:rPr>
        <w:t>Slovenským filmovým ústavom</w:t>
      </w:r>
      <w:r w:rsidRPr="005B113B">
        <w:rPr>
          <w:rFonts w:ascii="Times New Roman" w:hAnsi="Times New Roman"/>
        </w:rPr>
        <w:t xml:space="preserve">, údaje o evidovanom slovenskom audiovizuálnom diele podľa žiadosti o zápis slovenského audiovizuálneho diela a deň zápisu do zoznamu slovenských audiovizuálnych diel. </w:t>
      </w:r>
    </w:p>
    <w:p w:rsidR="00DD1B80" w:rsidRPr="005B113B">
      <w:pPr>
        <w:widowControl w:val="0"/>
        <w:autoSpaceDE w:val="0"/>
        <w:autoSpaceDN w:val="0"/>
        <w:bidi w:val="0"/>
        <w:adjustRightInd w:val="0"/>
        <w:spacing w:after="0" w:line="240" w:lineRule="auto"/>
        <w:rPr>
          <w:rFonts w:ascii="Times New Roman" w:hAnsi="Times New Roman"/>
        </w:rPr>
      </w:pPr>
      <w:r w:rsidRPr="005B113B">
        <w:rPr>
          <w:rFonts w:ascii="Times New Roman" w:hAnsi="Times New Roman"/>
        </w:rPr>
        <w:t xml:space="preserve"> </w:t>
      </w:r>
    </w:p>
    <w:p w:rsidR="00766FFE" w:rsidP="00BE4A49">
      <w:pPr>
        <w:widowControl w:val="0"/>
        <w:autoSpaceDE w:val="0"/>
        <w:autoSpaceDN w:val="0"/>
        <w:bidi w:val="0"/>
        <w:adjustRightInd w:val="0"/>
        <w:spacing w:after="0" w:line="240" w:lineRule="auto"/>
        <w:rPr>
          <w:rFonts w:ascii="Times New Roman" w:hAnsi="Times New Roman"/>
        </w:rPr>
      </w:pPr>
    </w:p>
    <w:p w:rsidR="00DD1B80" w:rsidRPr="005B113B">
      <w:pPr>
        <w:widowControl w:val="0"/>
        <w:autoSpaceDE w:val="0"/>
        <w:autoSpaceDN w:val="0"/>
        <w:bidi w:val="0"/>
        <w:adjustRightInd w:val="0"/>
        <w:spacing w:after="0" w:line="240" w:lineRule="auto"/>
        <w:jc w:val="center"/>
        <w:rPr>
          <w:rFonts w:ascii="Times New Roman" w:hAnsi="Times New Roman"/>
        </w:rPr>
      </w:pPr>
      <w:r w:rsidRPr="005B113B">
        <w:rPr>
          <w:rFonts w:ascii="Times New Roman" w:hAnsi="Times New Roman"/>
        </w:rPr>
        <w:t xml:space="preserve">§ 4 </w:t>
      </w:r>
    </w:p>
    <w:p w:rsidR="00DD1B80" w:rsidRPr="005B113B">
      <w:pPr>
        <w:widowControl w:val="0"/>
        <w:autoSpaceDE w:val="0"/>
        <w:autoSpaceDN w:val="0"/>
        <w:bidi w:val="0"/>
        <w:adjustRightInd w:val="0"/>
        <w:spacing w:after="0" w:line="240" w:lineRule="auto"/>
        <w:rPr>
          <w:rFonts w:ascii="Times New Roman" w:hAnsi="Times New Roman"/>
        </w:rPr>
      </w:pPr>
    </w:p>
    <w:p w:rsidR="00DD1B80" w:rsidRPr="005B113B">
      <w:pPr>
        <w:widowControl w:val="0"/>
        <w:autoSpaceDE w:val="0"/>
        <w:autoSpaceDN w:val="0"/>
        <w:bidi w:val="0"/>
        <w:adjustRightInd w:val="0"/>
        <w:spacing w:after="0" w:line="240" w:lineRule="auto"/>
        <w:jc w:val="center"/>
        <w:rPr>
          <w:rFonts w:ascii="Times New Roman" w:hAnsi="Times New Roman"/>
          <w:b/>
          <w:bCs/>
        </w:rPr>
      </w:pPr>
      <w:r w:rsidRPr="005B113B">
        <w:rPr>
          <w:rFonts w:ascii="Times New Roman" w:hAnsi="Times New Roman"/>
          <w:b/>
          <w:bCs/>
        </w:rPr>
        <w:t xml:space="preserve">Žiadosť o zápis slovenského audiovizuálneho diela </w:t>
      </w:r>
    </w:p>
    <w:p w:rsidR="00DD1B80" w:rsidRPr="005B113B">
      <w:pPr>
        <w:widowControl w:val="0"/>
        <w:autoSpaceDE w:val="0"/>
        <w:autoSpaceDN w:val="0"/>
        <w:bidi w:val="0"/>
        <w:adjustRightInd w:val="0"/>
        <w:spacing w:after="0" w:line="240" w:lineRule="auto"/>
        <w:rPr>
          <w:rFonts w:ascii="Times New Roman" w:hAnsi="Times New Roman"/>
          <w:b/>
          <w:bCs/>
        </w:rPr>
      </w:pPr>
    </w:p>
    <w:p w:rsidR="00DD1B80" w:rsidRPr="005B113B" w:rsidP="007E63AE">
      <w:pPr>
        <w:widowControl w:val="0"/>
        <w:numPr>
          <w:ilvl w:val="3"/>
          <w:numId w:val="6"/>
        </w:numPr>
        <w:autoSpaceDE w:val="0"/>
        <w:autoSpaceDN w:val="0"/>
        <w:bidi w:val="0"/>
        <w:adjustRightInd w:val="0"/>
        <w:spacing w:after="0" w:line="240" w:lineRule="auto"/>
        <w:ind w:left="0" w:firstLine="709"/>
        <w:jc w:val="both"/>
        <w:rPr>
          <w:rFonts w:ascii="Times New Roman" w:hAnsi="Times New Roman"/>
        </w:rPr>
      </w:pPr>
      <w:r w:rsidRPr="005B113B">
        <w:rPr>
          <w:rFonts w:ascii="Times New Roman" w:hAnsi="Times New Roman"/>
        </w:rPr>
        <w:t>Žiadosť o zápis slovenského audiovizuálneho diela do zoznamu slovenských audiovizuálnych diel obsah</w:t>
      </w:r>
      <w:r w:rsidR="00C04963">
        <w:rPr>
          <w:rFonts w:ascii="Times New Roman" w:hAnsi="Times New Roman"/>
        </w:rPr>
        <w:t xml:space="preserve">uje </w:t>
      </w:r>
    </w:p>
    <w:p w:rsidR="00DD1B80" w:rsidRPr="00C04963" w:rsidP="007E63AE">
      <w:pPr>
        <w:widowControl w:val="0"/>
        <w:numPr>
          <w:numId w:val="7"/>
        </w:numPr>
        <w:autoSpaceDE w:val="0"/>
        <w:autoSpaceDN w:val="0"/>
        <w:bidi w:val="0"/>
        <w:adjustRightInd w:val="0"/>
        <w:spacing w:after="0" w:line="240" w:lineRule="auto"/>
        <w:ind w:left="426"/>
        <w:jc w:val="both"/>
        <w:rPr>
          <w:rFonts w:ascii="Times New Roman" w:hAnsi="Times New Roman"/>
        </w:rPr>
      </w:pPr>
      <w:r w:rsidR="00283341">
        <w:rPr>
          <w:rFonts w:ascii="Times New Roman" w:hAnsi="Times New Roman"/>
        </w:rPr>
        <w:t>pôvodný</w:t>
      </w:r>
      <w:r w:rsidR="00C04963">
        <w:rPr>
          <w:rFonts w:ascii="Times New Roman" w:hAnsi="Times New Roman"/>
        </w:rPr>
        <w:t xml:space="preserve"> </w:t>
      </w:r>
      <w:r w:rsidRPr="005B113B">
        <w:rPr>
          <w:rFonts w:ascii="Times New Roman" w:hAnsi="Times New Roman"/>
        </w:rPr>
        <w:t>názov slovenského audiovizuálneho diela</w:t>
      </w:r>
      <w:r w:rsidR="00C04963">
        <w:rPr>
          <w:rFonts w:ascii="Times New Roman" w:hAnsi="Times New Roman"/>
        </w:rPr>
        <w:t xml:space="preserve"> a slovenský </w:t>
      </w:r>
      <w:r w:rsidRPr="005B113B" w:rsidR="00C04963">
        <w:rPr>
          <w:rFonts w:ascii="Times New Roman" w:hAnsi="Times New Roman"/>
        </w:rPr>
        <w:t>názov slovenského audiovizuálneho diela</w:t>
      </w:r>
      <w:r w:rsidRPr="005B113B">
        <w:rPr>
          <w:rFonts w:ascii="Times New Roman" w:hAnsi="Times New Roman"/>
        </w:rPr>
        <w:t xml:space="preserve">, </w:t>
      </w:r>
    </w:p>
    <w:p w:rsidR="00DD1B80" w:rsidRPr="00C04963" w:rsidP="007E63AE">
      <w:pPr>
        <w:widowControl w:val="0"/>
        <w:numPr>
          <w:numId w:val="7"/>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zoznam autorov</w:t>
      </w:r>
      <w:r w:rsidR="00593FA7">
        <w:rPr>
          <w:rFonts w:ascii="Times New Roman" w:hAnsi="Times New Roman"/>
        </w:rPr>
        <w:t xml:space="preserve"> </w:t>
      </w:r>
      <w:r>
        <w:rPr>
          <w:rStyle w:val="FootnoteReference"/>
          <w:rFonts w:ascii="Times New Roman" w:hAnsi="Times New Roman"/>
          <w:rtl w:val="0"/>
        </w:rPr>
        <w:footnoteReference w:id="11"/>
      </w:r>
      <w:r w:rsidRPr="0008315F">
        <w:rPr>
          <w:rFonts w:ascii="Times New Roman" w:hAnsi="Times New Roman"/>
        </w:rPr>
        <w:t>)</w:t>
      </w:r>
      <w:r w:rsidRPr="00C04963">
        <w:rPr>
          <w:rFonts w:ascii="Times New Roman" w:hAnsi="Times New Roman"/>
          <w:vertAlign w:val="superscript"/>
        </w:rPr>
        <w:t xml:space="preserve"> </w:t>
      </w:r>
      <w:r w:rsidR="00593FA7">
        <w:rPr>
          <w:rFonts w:ascii="Times New Roman" w:hAnsi="Times New Roman"/>
          <w:vertAlign w:val="superscript"/>
        </w:rPr>
        <w:t xml:space="preserve"> </w:t>
      </w:r>
      <w:r w:rsidRPr="00593FA7" w:rsidR="00593FA7">
        <w:rPr>
          <w:rFonts w:ascii="Times New Roman" w:hAnsi="Times New Roman"/>
        </w:rPr>
        <w:t>slovenského</w:t>
      </w:r>
      <w:r w:rsidR="00593FA7">
        <w:rPr>
          <w:rFonts w:ascii="Times New Roman" w:hAnsi="Times New Roman"/>
          <w:vertAlign w:val="superscript"/>
        </w:rPr>
        <w:t xml:space="preserve"> </w:t>
      </w:r>
      <w:r w:rsidRPr="005B113B" w:rsidR="00593FA7">
        <w:rPr>
          <w:rFonts w:ascii="Times New Roman" w:hAnsi="Times New Roman"/>
        </w:rPr>
        <w:t>audiovizuálneho diela,</w:t>
      </w:r>
    </w:p>
    <w:p w:rsidR="00DD1B80" w:rsidRPr="00C04963" w:rsidP="007E63AE">
      <w:pPr>
        <w:widowControl w:val="0"/>
        <w:numPr>
          <w:numId w:val="7"/>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zoznam výkonných umelcov</w:t>
      </w:r>
      <w:r w:rsidR="007859C1">
        <w:rPr>
          <w:rFonts w:ascii="Times New Roman" w:hAnsi="Times New Roman"/>
          <w:vertAlign w:val="superscript"/>
        </w:rPr>
        <w:t xml:space="preserve"> </w:t>
      </w:r>
      <w:r>
        <w:rPr>
          <w:rStyle w:val="FootnoteReference"/>
          <w:rFonts w:ascii="Times New Roman" w:hAnsi="Times New Roman"/>
          <w:rtl w:val="0"/>
        </w:rPr>
        <w:footnoteReference w:id="12"/>
      </w:r>
      <w:r w:rsidRPr="0008315F">
        <w:rPr>
          <w:rFonts w:ascii="Times New Roman" w:hAnsi="Times New Roman"/>
        </w:rPr>
        <w:t>)</w:t>
      </w:r>
      <w:r w:rsidRPr="005B113B">
        <w:rPr>
          <w:rFonts w:ascii="Times New Roman" w:hAnsi="Times New Roman"/>
        </w:rPr>
        <w:t xml:space="preserve"> v hlavných a vedľajších úlohách, </w:t>
      </w:r>
    </w:p>
    <w:p w:rsidR="00DD1B80" w:rsidP="007E63AE">
      <w:pPr>
        <w:widowControl w:val="0"/>
        <w:numPr>
          <w:numId w:val="7"/>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názov</w:t>
      </w:r>
      <w:r w:rsidR="00107982">
        <w:rPr>
          <w:rFonts w:ascii="Times New Roman" w:hAnsi="Times New Roman"/>
        </w:rPr>
        <w:t>, identifikačné číslo organizácie, ak je pridelené,</w:t>
      </w:r>
      <w:r w:rsidRPr="005B113B">
        <w:rPr>
          <w:rFonts w:ascii="Times New Roman" w:hAnsi="Times New Roman"/>
        </w:rPr>
        <w:t xml:space="preserve"> a sídlo výrobcu </w:t>
      </w:r>
      <w:r w:rsidR="00593FA7">
        <w:rPr>
          <w:rFonts w:ascii="Times New Roman" w:hAnsi="Times New Roman"/>
        </w:rPr>
        <w:t xml:space="preserve">slovenského </w:t>
      </w:r>
      <w:r w:rsidRPr="005B113B">
        <w:rPr>
          <w:rFonts w:ascii="Times New Roman" w:hAnsi="Times New Roman"/>
        </w:rPr>
        <w:t>audiovizuálneho diela, ak je právnickou osobou, obchodné meno a miesto podnikania</w:t>
      </w:r>
      <w:r w:rsidR="00593FA7">
        <w:rPr>
          <w:rFonts w:ascii="Times New Roman" w:hAnsi="Times New Roman"/>
        </w:rPr>
        <w:t xml:space="preserve"> </w:t>
      </w:r>
      <w:r w:rsidRPr="005B113B" w:rsidR="00593FA7">
        <w:rPr>
          <w:rFonts w:ascii="Times New Roman" w:hAnsi="Times New Roman"/>
        </w:rPr>
        <w:t xml:space="preserve">výrobcu </w:t>
      </w:r>
      <w:r w:rsidR="00593FA7">
        <w:rPr>
          <w:rFonts w:ascii="Times New Roman" w:hAnsi="Times New Roman"/>
        </w:rPr>
        <w:t xml:space="preserve">slovenského </w:t>
      </w:r>
      <w:r w:rsidRPr="005B113B" w:rsidR="00593FA7">
        <w:rPr>
          <w:rFonts w:ascii="Times New Roman" w:hAnsi="Times New Roman"/>
        </w:rPr>
        <w:t>audiovizuálneho diela</w:t>
      </w:r>
      <w:r w:rsidRPr="005B113B">
        <w:rPr>
          <w:rFonts w:ascii="Times New Roman" w:hAnsi="Times New Roman"/>
        </w:rPr>
        <w:t xml:space="preserve">, ak je fyzickou osobou - podnikateľom, alebo meno, priezvisko a trvalý pobyt výrobcu </w:t>
      </w:r>
      <w:r w:rsidR="00593FA7">
        <w:rPr>
          <w:rFonts w:ascii="Times New Roman" w:hAnsi="Times New Roman"/>
        </w:rPr>
        <w:t>slovenského a</w:t>
      </w:r>
      <w:r w:rsidRPr="005B113B">
        <w:rPr>
          <w:rFonts w:ascii="Times New Roman" w:hAnsi="Times New Roman"/>
        </w:rPr>
        <w:t>udiovizuálne</w:t>
      </w:r>
      <w:r w:rsidR="00115401">
        <w:rPr>
          <w:rFonts w:ascii="Times New Roman" w:hAnsi="Times New Roman"/>
        </w:rPr>
        <w:t xml:space="preserve">ho diela, ak je fyzickou osobou; ak sa na výrobe slovenského audiovizuálneho diela podieľalo viac výrobcov, uvedené údaje sa uvedú ku každému výrobcovi slovenského audiovizuálneho diela,  </w:t>
      </w:r>
      <w:r w:rsidRPr="005B113B">
        <w:rPr>
          <w:rFonts w:ascii="Times New Roman" w:hAnsi="Times New Roman"/>
        </w:rPr>
        <w:t xml:space="preserve"> </w:t>
      </w:r>
    </w:p>
    <w:p w:rsidR="00DD1B80" w:rsidRPr="00C04963" w:rsidP="007E63AE">
      <w:pPr>
        <w:widowControl w:val="0"/>
        <w:numPr>
          <w:numId w:val="7"/>
        </w:numPr>
        <w:autoSpaceDE w:val="0"/>
        <w:autoSpaceDN w:val="0"/>
        <w:bidi w:val="0"/>
        <w:adjustRightInd w:val="0"/>
        <w:spacing w:after="0" w:line="240" w:lineRule="auto"/>
        <w:ind w:left="426"/>
        <w:jc w:val="both"/>
        <w:rPr>
          <w:rFonts w:ascii="Times New Roman" w:hAnsi="Times New Roman"/>
        </w:rPr>
      </w:pPr>
      <w:r w:rsidR="00BD46AF">
        <w:rPr>
          <w:rFonts w:ascii="Times New Roman" w:hAnsi="Times New Roman"/>
        </w:rPr>
        <w:t>informácie o krajine</w:t>
      </w:r>
      <w:r w:rsidRPr="005B113B">
        <w:rPr>
          <w:rFonts w:ascii="Times New Roman" w:hAnsi="Times New Roman"/>
        </w:rPr>
        <w:t xml:space="preserve"> pôvodu a rok</w:t>
      </w:r>
      <w:r w:rsidR="00BD46AF">
        <w:rPr>
          <w:rFonts w:ascii="Times New Roman" w:hAnsi="Times New Roman"/>
        </w:rPr>
        <w:t>u</w:t>
      </w:r>
      <w:r w:rsidRPr="005B113B">
        <w:rPr>
          <w:rFonts w:ascii="Times New Roman" w:hAnsi="Times New Roman"/>
        </w:rPr>
        <w:t xml:space="preserve"> dokončenia slovenského audiovizuálneho diela; dokončenie audiovizuálneho diela je vyhotovenie originálneho nosiča tohto diela, </w:t>
      </w:r>
    </w:p>
    <w:p w:rsidR="00DD1B80" w:rsidRPr="00593FA7" w:rsidP="007E63AE">
      <w:pPr>
        <w:widowControl w:val="0"/>
        <w:numPr>
          <w:numId w:val="7"/>
        </w:numPr>
        <w:autoSpaceDE w:val="0"/>
        <w:autoSpaceDN w:val="0"/>
        <w:bidi w:val="0"/>
        <w:adjustRightInd w:val="0"/>
        <w:spacing w:after="0" w:line="240" w:lineRule="auto"/>
        <w:ind w:left="426"/>
        <w:jc w:val="both"/>
        <w:rPr>
          <w:rFonts w:ascii="Times New Roman" w:hAnsi="Times New Roman"/>
        </w:rPr>
      </w:pPr>
      <w:r w:rsidRPr="00593FA7" w:rsidR="00593FA7">
        <w:rPr>
          <w:rFonts w:ascii="Times New Roman" w:hAnsi="Times New Roman"/>
        </w:rPr>
        <w:t xml:space="preserve">anotáciu </w:t>
      </w:r>
      <w:r w:rsidRPr="00593FA7">
        <w:rPr>
          <w:rFonts w:ascii="Times New Roman" w:hAnsi="Times New Roman"/>
        </w:rPr>
        <w:t xml:space="preserve">a žánrovú charakteristiku slovenského audiovizuálneho diela, </w:t>
      </w:r>
    </w:p>
    <w:p w:rsidR="00DD1B80" w:rsidP="007E63AE">
      <w:pPr>
        <w:widowControl w:val="0"/>
        <w:numPr>
          <w:numId w:val="7"/>
        </w:numPr>
        <w:autoSpaceDE w:val="0"/>
        <w:autoSpaceDN w:val="0"/>
        <w:bidi w:val="0"/>
        <w:adjustRightInd w:val="0"/>
        <w:spacing w:after="0" w:line="240" w:lineRule="auto"/>
        <w:ind w:left="426"/>
        <w:jc w:val="both"/>
        <w:rPr>
          <w:rFonts w:ascii="Times New Roman" w:hAnsi="Times New Roman"/>
        </w:rPr>
      </w:pPr>
      <w:r w:rsidR="00BD46AF">
        <w:rPr>
          <w:rFonts w:ascii="Times New Roman" w:hAnsi="Times New Roman"/>
        </w:rPr>
        <w:t>informáciu o jazyku originálu</w:t>
      </w:r>
      <w:r w:rsidR="00F62E07">
        <w:rPr>
          <w:rFonts w:ascii="Times New Roman" w:hAnsi="Times New Roman"/>
        </w:rPr>
        <w:t xml:space="preserve"> </w:t>
      </w:r>
      <w:r w:rsidRPr="005B113B" w:rsidR="00F62E07">
        <w:rPr>
          <w:rFonts w:ascii="Times New Roman" w:hAnsi="Times New Roman"/>
        </w:rPr>
        <w:t>slovenského audiovizuálneho diela</w:t>
      </w:r>
      <w:r w:rsidRPr="00F62E07">
        <w:rPr>
          <w:rFonts w:ascii="Times New Roman" w:hAnsi="Times New Roman"/>
        </w:rPr>
        <w:t xml:space="preserve">, </w:t>
      </w:r>
    </w:p>
    <w:p w:rsidR="00DD1B80" w:rsidP="007E63AE">
      <w:pPr>
        <w:widowControl w:val="0"/>
        <w:numPr>
          <w:numId w:val="7"/>
        </w:numPr>
        <w:autoSpaceDE w:val="0"/>
        <w:autoSpaceDN w:val="0"/>
        <w:bidi w:val="0"/>
        <w:adjustRightInd w:val="0"/>
        <w:spacing w:after="0" w:line="240" w:lineRule="auto"/>
        <w:ind w:left="426"/>
        <w:jc w:val="both"/>
        <w:rPr>
          <w:rFonts w:ascii="Times New Roman" w:hAnsi="Times New Roman"/>
        </w:rPr>
      </w:pPr>
      <w:r w:rsidRPr="00F62E07">
        <w:rPr>
          <w:rFonts w:ascii="Times New Roman" w:hAnsi="Times New Roman"/>
        </w:rPr>
        <w:t xml:space="preserve">minutáž slovenského audiovizuálneho diela, </w:t>
      </w:r>
    </w:p>
    <w:p w:rsidR="00DD1B80" w:rsidRPr="00F62E07" w:rsidP="007E63AE">
      <w:pPr>
        <w:widowControl w:val="0"/>
        <w:numPr>
          <w:numId w:val="7"/>
        </w:numPr>
        <w:autoSpaceDE w:val="0"/>
        <w:autoSpaceDN w:val="0"/>
        <w:bidi w:val="0"/>
        <w:adjustRightInd w:val="0"/>
        <w:spacing w:after="0" w:line="240" w:lineRule="auto"/>
        <w:ind w:left="426"/>
        <w:jc w:val="both"/>
        <w:rPr>
          <w:rFonts w:ascii="Times New Roman" w:hAnsi="Times New Roman"/>
        </w:rPr>
      </w:pPr>
      <w:r w:rsidRPr="00F62E07">
        <w:rPr>
          <w:rFonts w:ascii="Times New Roman" w:hAnsi="Times New Roman"/>
        </w:rPr>
        <w:t>základné technické parametre slovenského audiovizuálneho diela,</w:t>
      </w:r>
      <w:r w:rsidR="007B22F7">
        <w:rPr>
          <w:rFonts w:ascii="Times New Roman" w:hAnsi="Times New Roman"/>
        </w:rPr>
        <w:t xml:space="preserve"> ktorými sú</w:t>
      </w:r>
      <w:r w:rsidRPr="00F62E07">
        <w:rPr>
          <w:rFonts w:ascii="Times New Roman" w:hAnsi="Times New Roman"/>
        </w:rPr>
        <w:t xml:space="preserve"> formát obrazu, spôsob záznamu a reprodukcie zvuku a údaj o nosiči, na akom je dielo pôvodne zaznamenané, </w:t>
      </w:r>
    </w:p>
    <w:p w:rsidR="00DD1B80" w:rsidRPr="00C04963" w:rsidP="007E63AE">
      <w:pPr>
        <w:widowControl w:val="0"/>
        <w:numPr>
          <w:numId w:val="7"/>
        </w:numPr>
        <w:autoSpaceDE w:val="0"/>
        <w:autoSpaceDN w:val="0"/>
        <w:bidi w:val="0"/>
        <w:adjustRightInd w:val="0"/>
        <w:spacing w:after="0" w:line="240" w:lineRule="auto"/>
        <w:ind w:left="426" w:hanging="426"/>
        <w:jc w:val="both"/>
        <w:rPr>
          <w:rFonts w:ascii="Times New Roman" w:hAnsi="Times New Roman"/>
        </w:rPr>
      </w:pPr>
      <w:r w:rsidRPr="005B113B">
        <w:rPr>
          <w:rFonts w:ascii="Times New Roman" w:hAnsi="Times New Roman"/>
        </w:rPr>
        <w:t xml:space="preserve">medzinárodné štandardné číslo audiovizuálneho diela (ISAN), ak </w:t>
      </w:r>
      <w:r w:rsidR="00593FA7">
        <w:rPr>
          <w:rFonts w:ascii="Times New Roman" w:hAnsi="Times New Roman"/>
        </w:rPr>
        <w:t>je</w:t>
      </w:r>
      <w:r w:rsidRPr="005B113B">
        <w:rPr>
          <w:rFonts w:ascii="Times New Roman" w:hAnsi="Times New Roman"/>
        </w:rPr>
        <w:t xml:space="preserve"> pridelené, </w:t>
      </w:r>
    </w:p>
    <w:p w:rsidR="00175F6B" w:rsidP="007E63AE">
      <w:pPr>
        <w:widowControl w:val="0"/>
        <w:numPr>
          <w:numId w:val="7"/>
        </w:numPr>
        <w:autoSpaceDE w:val="0"/>
        <w:autoSpaceDN w:val="0"/>
        <w:bidi w:val="0"/>
        <w:adjustRightInd w:val="0"/>
        <w:spacing w:after="0" w:line="240" w:lineRule="auto"/>
        <w:ind w:left="426" w:hanging="426"/>
        <w:jc w:val="both"/>
        <w:rPr>
          <w:rFonts w:ascii="Times New Roman" w:hAnsi="Times New Roman"/>
        </w:rPr>
      </w:pPr>
      <w:r>
        <w:rPr>
          <w:rFonts w:ascii="Times New Roman" w:hAnsi="Times New Roman"/>
        </w:rPr>
        <w:t xml:space="preserve">informáciu o dátume prvého uvedenia slovenského </w:t>
      </w:r>
      <w:r w:rsidRPr="005B113B">
        <w:rPr>
          <w:rFonts w:ascii="Times New Roman" w:hAnsi="Times New Roman"/>
        </w:rPr>
        <w:t>audiovizuálneho diela</w:t>
      </w:r>
      <w:r>
        <w:rPr>
          <w:rFonts w:ascii="Times New Roman" w:hAnsi="Times New Roman"/>
        </w:rPr>
        <w:t xml:space="preserve"> na verejnosti na území Slovenskej republiky,</w:t>
      </w:r>
    </w:p>
    <w:p w:rsidR="007F3CE4" w:rsidP="007E63AE">
      <w:pPr>
        <w:widowControl w:val="0"/>
        <w:numPr>
          <w:numId w:val="7"/>
        </w:numPr>
        <w:autoSpaceDE w:val="0"/>
        <w:autoSpaceDN w:val="0"/>
        <w:bidi w:val="0"/>
        <w:adjustRightInd w:val="0"/>
        <w:spacing w:after="0" w:line="240" w:lineRule="auto"/>
        <w:ind w:left="426" w:hanging="426"/>
        <w:jc w:val="both"/>
        <w:rPr>
          <w:rFonts w:ascii="Times New Roman" w:hAnsi="Times New Roman"/>
        </w:rPr>
      </w:pPr>
      <w:r w:rsidR="00557CD2">
        <w:rPr>
          <w:rFonts w:ascii="Times New Roman" w:hAnsi="Times New Roman"/>
        </w:rPr>
        <w:t>informáciu</w:t>
      </w:r>
      <w:r w:rsidR="00175F6B">
        <w:rPr>
          <w:rFonts w:ascii="Times New Roman" w:hAnsi="Times New Roman"/>
        </w:rPr>
        <w:t xml:space="preserve"> o </w:t>
      </w:r>
      <w:r w:rsidRPr="005B113B" w:rsidR="00DD1B80">
        <w:rPr>
          <w:rFonts w:ascii="Times New Roman" w:hAnsi="Times New Roman"/>
        </w:rPr>
        <w:t>spôsob</w:t>
      </w:r>
      <w:r w:rsidR="00175F6B">
        <w:rPr>
          <w:rFonts w:ascii="Times New Roman" w:hAnsi="Times New Roman"/>
        </w:rPr>
        <w:t>e</w:t>
      </w:r>
      <w:r w:rsidRPr="005B113B" w:rsidR="00DD1B80">
        <w:rPr>
          <w:rFonts w:ascii="Times New Roman" w:hAnsi="Times New Roman"/>
        </w:rPr>
        <w:t xml:space="preserve"> </w:t>
      </w:r>
      <w:r w:rsidR="00175F6B">
        <w:rPr>
          <w:rFonts w:ascii="Times New Roman" w:hAnsi="Times New Roman"/>
        </w:rPr>
        <w:t>uvádzania</w:t>
      </w:r>
      <w:r w:rsidRPr="005B113B" w:rsidR="00DD1B80">
        <w:rPr>
          <w:rFonts w:ascii="Times New Roman" w:hAnsi="Times New Roman"/>
        </w:rPr>
        <w:t xml:space="preserve"> slovenského audiovizuálneho diela</w:t>
      </w:r>
      <w:r w:rsidR="00B44004">
        <w:rPr>
          <w:rFonts w:ascii="Times New Roman" w:hAnsi="Times New Roman"/>
        </w:rPr>
        <w:t xml:space="preserve"> na verejnosti na území Slovenskej republiky</w:t>
      </w:r>
      <w:r w:rsidRPr="005B113B" w:rsidR="00DD1B80">
        <w:rPr>
          <w:rFonts w:ascii="Times New Roman" w:hAnsi="Times New Roman"/>
        </w:rPr>
        <w:t>,</w:t>
      </w:r>
    </w:p>
    <w:p w:rsidR="00DD1B80" w:rsidP="007E63AE">
      <w:pPr>
        <w:widowControl w:val="0"/>
        <w:numPr>
          <w:numId w:val="7"/>
        </w:numPr>
        <w:autoSpaceDE w:val="0"/>
        <w:autoSpaceDN w:val="0"/>
        <w:bidi w:val="0"/>
        <w:adjustRightInd w:val="0"/>
        <w:spacing w:after="0" w:line="240" w:lineRule="auto"/>
        <w:ind w:left="426" w:hanging="426"/>
        <w:jc w:val="both"/>
        <w:rPr>
          <w:rFonts w:ascii="Times New Roman" w:hAnsi="Times New Roman"/>
        </w:rPr>
      </w:pPr>
      <w:r w:rsidR="007F3CE4">
        <w:rPr>
          <w:rFonts w:ascii="Times New Roman" w:hAnsi="Times New Roman"/>
        </w:rPr>
        <w:t>výšku celkových nákladov na výrobu slovenského</w:t>
      </w:r>
      <w:r w:rsidRPr="005B113B">
        <w:rPr>
          <w:rFonts w:ascii="Times New Roman" w:hAnsi="Times New Roman"/>
        </w:rPr>
        <w:t xml:space="preserve"> </w:t>
      </w:r>
      <w:r w:rsidR="007F3CE4">
        <w:rPr>
          <w:rFonts w:ascii="Times New Roman" w:hAnsi="Times New Roman"/>
        </w:rPr>
        <w:t>audiovizuálneho diela,</w:t>
      </w:r>
    </w:p>
    <w:p w:rsidR="00DD1B80" w:rsidRPr="00680EE6" w:rsidP="00680EE6">
      <w:pPr>
        <w:widowControl w:val="0"/>
        <w:numPr>
          <w:numId w:val="7"/>
        </w:numPr>
        <w:autoSpaceDE w:val="0"/>
        <w:autoSpaceDN w:val="0"/>
        <w:bidi w:val="0"/>
        <w:adjustRightInd w:val="0"/>
        <w:spacing w:after="0" w:line="240" w:lineRule="auto"/>
        <w:ind w:left="426" w:hanging="426"/>
        <w:jc w:val="both"/>
        <w:rPr>
          <w:rFonts w:ascii="Times New Roman" w:hAnsi="Times New Roman"/>
        </w:rPr>
      </w:pPr>
      <w:r w:rsidRPr="00F62E07">
        <w:rPr>
          <w:rFonts w:ascii="Times New Roman" w:hAnsi="Times New Roman"/>
        </w:rPr>
        <w:t xml:space="preserve">percentuálne vyjadrenie podielu jednotlivých výrobcov na celkových nákladoch na výrobu, na </w:t>
      </w:r>
      <w:r w:rsidR="0080707C">
        <w:rPr>
          <w:rFonts w:ascii="Times New Roman" w:hAnsi="Times New Roman"/>
        </w:rPr>
        <w:t>umeleckej</w:t>
      </w:r>
      <w:r w:rsidRPr="00F62E07">
        <w:rPr>
          <w:rFonts w:ascii="Times New Roman" w:hAnsi="Times New Roman"/>
        </w:rPr>
        <w:t xml:space="preserve"> </w:t>
      </w:r>
      <w:r w:rsidR="00283341">
        <w:rPr>
          <w:rFonts w:ascii="Times New Roman" w:hAnsi="Times New Roman"/>
        </w:rPr>
        <w:t xml:space="preserve">účasti </w:t>
      </w:r>
      <w:r w:rsidRPr="00F62E07">
        <w:rPr>
          <w:rFonts w:ascii="Times New Roman" w:hAnsi="Times New Roman"/>
        </w:rPr>
        <w:t>alebo technickej účasti na slovenskom audiovizuálnom diele</w:t>
      </w:r>
      <w:r w:rsidRPr="00680EE6">
        <w:rPr>
          <w:rFonts w:ascii="Times New Roman" w:hAnsi="Times New Roman"/>
        </w:rPr>
        <w:t xml:space="preserve">. </w:t>
      </w:r>
    </w:p>
    <w:p w:rsidR="006F5B53" w:rsidP="006F5B53">
      <w:pPr>
        <w:widowControl w:val="0"/>
        <w:autoSpaceDE w:val="0"/>
        <w:autoSpaceDN w:val="0"/>
        <w:bidi w:val="0"/>
        <w:adjustRightInd w:val="0"/>
        <w:spacing w:after="0" w:line="240" w:lineRule="auto"/>
        <w:ind w:left="426"/>
        <w:jc w:val="both"/>
        <w:rPr>
          <w:rFonts w:ascii="Times New Roman" w:hAnsi="Times New Roman"/>
        </w:rPr>
      </w:pPr>
    </w:p>
    <w:p w:rsidR="006F5B53" w:rsidRPr="00F62E07" w:rsidP="007E63AE">
      <w:pPr>
        <w:widowControl w:val="0"/>
        <w:numPr>
          <w:ilvl w:val="3"/>
          <w:numId w:val="6"/>
        </w:numPr>
        <w:autoSpaceDE w:val="0"/>
        <w:autoSpaceDN w:val="0"/>
        <w:bidi w:val="0"/>
        <w:adjustRightInd w:val="0"/>
        <w:spacing w:after="0" w:line="240" w:lineRule="auto"/>
        <w:ind w:left="0" w:firstLine="709"/>
        <w:jc w:val="both"/>
        <w:rPr>
          <w:rFonts w:ascii="Times New Roman" w:hAnsi="Times New Roman"/>
        </w:rPr>
      </w:pPr>
      <w:r>
        <w:rPr>
          <w:rFonts w:ascii="Times New Roman" w:hAnsi="Times New Roman"/>
        </w:rPr>
        <w:t xml:space="preserve">Formulár žiadosti </w:t>
      </w:r>
      <w:r w:rsidRPr="005B113B">
        <w:rPr>
          <w:rFonts w:ascii="Times New Roman" w:hAnsi="Times New Roman"/>
        </w:rPr>
        <w:t>o zápis slovenského audiovizuálneho diela</w:t>
      </w:r>
      <w:r>
        <w:rPr>
          <w:rFonts w:ascii="Times New Roman" w:hAnsi="Times New Roman"/>
        </w:rPr>
        <w:t xml:space="preserve"> zverejní Slovenský filmový ústav na svojom webovom sídle.</w:t>
      </w:r>
    </w:p>
    <w:p w:rsidR="00DD1B80" w:rsidRPr="005B113B" w:rsidP="00C04963">
      <w:pPr>
        <w:widowControl w:val="0"/>
        <w:autoSpaceDE w:val="0"/>
        <w:autoSpaceDN w:val="0"/>
        <w:bidi w:val="0"/>
        <w:adjustRightInd w:val="0"/>
        <w:spacing w:after="0" w:line="240" w:lineRule="auto"/>
        <w:ind w:left="426" w:hanging="426"/>
        <w:rPr>
          <w:rFonts w:ascii="Times New Roman" w:hAnsi="Times New Roman"/>
        </w:rPr>
      </w:pPr>
      <w:r w:rsidRPr="005B113B">
        <w:rPr>
          <w:rFonts w:ascii="Times New Roman" w:hAnsi="Times New Roman"/>
        </w:rPr>
        <w:t xml:space="preserve"> </w:t>
      </w:r>
    </w:p>
    <w:p w:rsidR="00DD1B80" w:rsidRPr="005B113B">
      <w:pPr>
        <w:widowControl w:val="0"/>
        <w:autoSpaceDE w:val="0"/>
        <w:autoSpaceDN w:val="0"/>
        <w:bidi w:val="0"/>
        <w:adjustRightInd w:val="0"/>
        <w:spacing w:after="0" w:line="240" w:lineRule="auto"/>
        <w:jc w:val="center"/>
        <w:rPr>
          <w:rFonts w:ascii="Times New Roman" w:hAnsi="Times New Roman"/>
        </w:rPr>
      </w:pPr>
      <w:r w:rsidRPr="005B113B">
        <w:rPr>
          <w:rFonts w:ascii="Times New Roman" w:hAnsi="Times New Roman"/>
        </w:rPr>
        <w:t xml:space="preserve">§ 5 </w:t>
      </w:r>
    </w:p>
    <w:p w:rsidR="00DD1B80" w:rsidRPr="005B113B">
      <w:pPr>
        <w:widowControl w:val="0"/>
        <w:autoSpaceDE w:val="0"/>
        <w:autoSpaceDN w:val="0"/>
        <w:bidi w:val="0"/>
        <w:adjustRightInd w:val="0"/>
        <w:spacing w:after="0" w:line="240" w:lineRule="auto"/>
        <w:rPr>
          <w:rFonts w:ascii="Times New Roman" w:hAnsi="Times New Roman"/>
        </w:rPr>
      </w:pPr>
    </w:p>
    <w:p w:rsidR="00DD1B80" w:rsidRPr="005B113B">
      <w:pPr>
        <w:widowControl w:val="0"/>
        <w:autoSpaceDE w:val="0"/>
        <w:autoSpaceDN w:val="0"/>
        <w:bidi w:val="0"/>
        <w:adjustRightInd w:val="0"/>
        <w:spacing w:after="0" w:line="240" w:lineRule="auto"/>
        <w:jc w:val="center"/>
        <w:rPr>
          <w:rFonts w:ascii="Times New Roman" w:hAnsi="Times New Roman"/>
          <w:b/>
          <w:bCs/>
        </w:rPr>
      </w:pPr>
      <w:r w:rsidRPr="005B113B">
        <w:rPr>
          <w:rFonts w:ascii="Times New Roman" w:hAnsi="Times New Roman"/>
          <w:b/>
          <w:bCs/>
        </w:rPr>
        <w:t xml:space="preserve">Zápis slovenského audiovizuálneho diela </w:t>
      </w:r>
    </w:p>
    <w:p w:rsidR="00DD1B80" w:rsidRPr="005B113B">
      <w:pPr>
        <w:widowControl w:val="0"/>
        <w:autoSpaceDE w:val="0"/>
        <w:autoSpaceDN w:val="0"/>
        <w:bidi w:val="0"/>
        <w:adjustRightInd w:val="0"/>
        <w:spacing w:after="0" w:line="240" w:lineRule="auto"/>
        <w:rPr>
          <w:rFonts w:ascii="Times New Roman" w:hAnsi="Times New Roman"/>
          <w:b/>
          <w:bCs/>
        </w:rPr>
      </w:pPr>
    </w:p>
    <w:p w:rsidR="00DD1B80" w:rsidRPr="005B113B">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ab/>
        <w:t xml:space="preserve">(1) </w:t>
      </w:r>
      <w:r w:rsidR="007F3CE4">
        <w:rPr>
          <w:rFonts w:ascii="Times New Roman" w:hAnsi="Times New Roman"/>
        </w:rPr>
        <w:t>Slovenský filmový ústav</w:t>
      </w:r>
      <w:r w:rsidRPr="005B113B">
        <w:rPr>
          <w:rFonts w:ascii="Times New Roman" w:hAnsi="Times New Roman"/>
        </w:rPr>
        <w:t xml:space="preserve"> vykonáva zápis slovenského audiovizuálneho diela do zoznamu slovenských audiovizuálnych diel na základe žiadosti o zápis slovenského audiovizuálneho diela podanej výrobcom slovenského audiovizuálneho diela. </w:t>
      </w:r>
    </w:p>
    <w:p w:rsidR="00DD1B80" w:rsidRPr="005B113B">
      <w:pPr>
        <w:widowControl w:val="0"/>
        <w:autoSpaceDE w:val="0"/>
        <w:autoSpaceDN w:val="0"/>
        <w:bidi w:val="0"/>
        <w:adjustRightInd w:val="0"/>
        <w:spacing w:after="0" w:line="240" w:lineRule="auto"/>
        <w:rPr>
          <w:rFonts w:ascii="Times New Roman" w:hAnsi="Times New Roman"/>
        </w:rPr>
      </w:pPr>
      <w:r w:rsidRPr="005B113B">
        <w:rPr>
          <w:rFonts w:ascii="Times New Roman" w:hAnsi="Times New Roman"/>
        </w:rPr>
        <w:t xml:space="preserve"> </w:t>
      </w:r>
    </w:p>
    <w:p w:rsidR="00DD1B80" w:rsidRPr="005B113B">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ab/>
        <w:t xml:space="preserve">(2) Výrobca slovenského audiovizuálneho diela </w:t>
      </w:r>
      <w:r w:rsidR="002A706D">
        <w:rPr>
          <w:rFonts w:ascii="Times New Roman" w:hAnsi="Times New Roman"/>
        </w:rPr>
        <w:t>je povinný požiadať</w:t>
      </w:r>
      <w:r w:rsidRPr="005B113B">
        <w:rPr>
          <w:rFonts w:ascii="Times New Roman" w:hAnsi="Times New Roman"/>
        </w:rPr>
        <w:t xml:space="preserve"> o zápis do zoznamu slovenských audiovizuálnych diel </w:t>
      </w:r>
      <w:r w:rsidR="007B22F7">
        <w:rPr>
          <w:rFonts w:ascii="Times New Roman" w:hAnsi="Times New Roman"/>
        </w:rPr>
        <w:t>do</w:t>
      </w:r>
      <w:r w:rsidRPr="005B113B">
        <w:rPr>
          <w:rFonts w:ascii="Times New Roman" w:hAnsi="Times New Roman"/>
        </w:rPr>
        <w:t xml:space="preserve"> 30 dní </w:t>
      </w:r>
      <w:r w:rsidR="007B22F7">
        <w:rPr>
          <w:rFonts w:ascii="Times New Roman" w:hAnsi="Times New Roman"/>
        </w:rPr>
        <w:t xml:space="preserve">odo dňa, kedy bolo </w:t>
      </w:r>
      <w:r w:rsidRPr="005B113B">
        <w:rPr>
          <w:rFonts w:ascii="Times New Roman" w:hAnsi="Times New Roman"/>
        </w:rPr>
        <w:t>slovenské audiovizuálne</w:t>
      </w:r>
      <w:r w:rsidR="007B22F7">
        <w:rPr>
          <w:rFonts w:ascii="Times New Roman" w:hAnsi="Times New Roman"/>
        </w:rPr>
        <w:t xml:space="preserve"> dielo na území Slovenskej republiky prvýkrát uvedené na verejnosti</w:t>
      </w:r>
      <w:r w:rsidRPr="005B113B">
        <w:rPr>
          <w:rFonts w:ascii="Times New Roman" w:hAnsi="Times New Roman"/>
        </w:rPr>
        <w:t xml:space="preserve">. </w:t>
      </w:r>
      <w:r w:rsidR="00BD46AF">
        <w:rPr>
          <w:rFonts w:ascii="Times New Roman" w:hAnsi="Times New Roman"/>
        </w:rPr>
        <w:t xml:space="preserve">Táto povinnosť sa nevzťahuje na výrobcu slovenského audiovizuálneho diela, ktoré je vyrobené výlučne na účely televízneho vysielania a je </w:t>
      </w:r>
      <w:r w:rsidR="00717DA4">
        <w:rPr>
          <w:rFonts w:ascii="Times New Roman" w:hAnsi="Times New Roman"/>
        </w:rPr>
        <w:t xml:space="preserve">uvádzané na verejnosti </w:t>
      </w:r>
      <w:r w:rsidR="00BD46AF">
        <w:rPr>
          <w:rFonts w:ascii="Times New Roman" w:hAnsi="Times New Roman"/>
        </w:rPr>
        <w:t>iba prostredníctvom televízneho vysielania.</w:t>
      </w:r>
    </w:p>
    <w:p w:rsidR="00DD1B80" w:rsidRPr="005B113B">
      <w:pPr>
        <w:widowControl w:val="0"/>
        <w:autoSpaceDE w:val="0"/>
        <w:autoSpaceDN w:val="0"/>
        <w:bidi w:val="0"/>
        <w:adjustRightInd w:val="0"/>
        <w:spacing w:after="0" w:line="240" w:lineRule="auto"/>
        <w:rPr>
          <w:rFonts w:ascii="Times New Roman" w:hAnsi="Times New Roman"/>
        </w:rPr>
      </w:pPr>
      <w:r w:rsidRPr="005B113B">
        <w:rPr>
          <w:rFonts w:ascii="Times New Roman" w:hAnsi="Times New Roman"/>
        </w:rPr>
        <w:t xml:space="preserve"> </w:t>
      </w:r>
    </w:p>
    <w:p w:rsidR="00DD1B80" w:rsidRPr="005B113B">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ab/>
        <w:t xml:space="preserve">(3) </w:t>
      </w:r>
      <w:r w:rsidR="007F3CE4">
        <w:rPr>
          <w:rFonts w:ascii="Times New Roman" w:hAnsi="Times New Roman"/>
        </w:rPr>
        <w:t>Slovenský filmový ústav</w:t>
      </w:r>
      <w:r w:rsidRPr="005B113B">
        <w:rPr>
          <w:rFonts w:ascii="Times New Roman" w:hAnsi="Times New Roman"/>
        </w:rPr>
        <w:t xml:space="preserve"> vykoná zápis do zoznamu slovenských audiovizuálnych diel do 15 dní odo dňa doručenia žiadosti o zápis slovenského audiovizuálneho diela, ktorá obsahuje všetky náležitosti podľa § 4. </w:t>
      </w:r>
    </w:p>
    <w:p w:rsidR="00DD1B80" w:rsidRPr="005B113B">
      <w:pPr>
        <w:widowControl w:val="0"/>
        <w:autoSpaceDE w:val="0"/>
        <w:autoSpaceDN w:val="0"/>
        <w:bidi w:val="0"/>
        <w:adjustRightInd w:val="0"/>
        <w:spacing w:after="0" w:line="240" w:lineRule="auto"/>
        <w:rPr>
          <w:rFonts w:ascii="Times New Roman" w:hAnsi="Times New Roman"/>
        </w:rPr>
      </w:pPr>
      <w:r w:rsidRPr="005B113B">
        <w:rPr>
          <w:rFonts w:ascii="Times New Roman" w:hAnsi="Times New Roman"/>
        </w:rPr>
        <w:t xml:space="preserve"> </w:t>
      </w:r>
    </w:p>
    <w:p w:rsidR="00441B05" w:rsidRPr="005B113B">
      <w:pPr>
        <w:widowControl w:val="0"/>
        <w:autoSpaceDE w:val="0"/>
        <w:autoSpaceDN w:val="0"/>
        <w:bidi w:val="0"/>
        <w:adjustRightInd w:val="0"/>
        <w:spacing w:after="0" w:line="240" w:lineRule="auto"/>
        <w:jc w:val="both"/>
        <w:rPr>
          <w:rFonts w:ascii="Times New Roman" w:hAnsi="Times New Roman"/>
        </w:rPr>
      </w:pPr>
      <w:r w:rsidRPr="005B113B" w:rsidR="00DD1B80">
        <w:rPr>
          <w:rFonts w:ascii="Times New Roman" w:hAnsi="Times New Roman"/>
        </w:rPr>
        <w:tab/>
        <w:t xml:space="preserve">(4) Ak žiadosť o zápis slovenského audiovizuálneho diela neobsahuje náležitosti podľa § 4, </w:t>
      </w:r>
      <w:r w:rsidR="007F3CE4">
        <w:rPr>
          <w:rFonts w:ascii="Times New Roman" w:hAnsi="Times New Roman"/>
        </w:rPr>
        <w:t>Slovenský filmový ústav</w:t>
      </w:r>
      <w:r w:rsidRPr="005B113B" w:rsidR="00DD1B80">
        <w:rPr>
          <w:rFonts w:ascii="Times New Roman" w:hAnsi="Times New Roman"/>
        </w:rPr>
        <w:t xml:space="preserve"> vyzve výrobcu slovenského audiovizuálneho diela na ich doplnenie v lehote, ktorá nesmie byť kratšia ako päť pracovných dní</w:t>
      </w:r>
      <w:r w:rsidR="009A4D06">
        <w:rPr>
          <w:rFonts w:ascii="Times New Roman" w:hAnsi="Times New Roman"/>
        </w:rPr>
        <w:t xml:space="preserve"> odo dňa doručenia výzvy</w:t>
      </w:r>
      <w:r w:rsidRPr="005B113B" w:rsidR="00DD1B80">
        <w:rPr>
          <w:rFonts w:ascii="Times New Roman" w:hAnsi="Times New Roman"/>
        </w:rPr>
        <w:t xml:space="preserve">. </w:t>
      </w:r>
      <w:r w:rsidR="00E940CF">
        <w:rPr>
          <w:rFonts w:ascii="Times New Roman" w:hAnsi="Times New Roman"/>
        </w:rPr>
        <w:t>V</w:t>
      </w:r>
      <w:r w:rsidRPr="005B113B" w:rsidR="00DD1B80">
        <w:rPr>
          <w:rFonts w:ascii="Times New Roman" w:hAnsi="Times New Roman"/>
        </w:rPr>
        <w:t xml:space="preserve">ýrobca slovenského audiovizuálneho diela </w:t>
      </w:r>
      <w:r w:rsidR="00E940CF">
        <w:rPr>
          <w:rFonts w:ascii="Times New Roman" w:hAnsi="Times New Roman"/>
        </w:rPr>
        <w:t xml:space="preserve"> je povinný </w:t>
      </w:r>
      <w:r w:rsidRPr="005B113B" w:rsidR="00DD1B80">
        <w:rPr>
          <w:rFonts w:ascii="Times New Roman" w:hAnsi="Times New Roman"/>
        </w:rPr>
        <w:t xml:space="preserve">žiadosť o zápis slovenského audiovizuálneho diela v určenej lehote </w:t>
      </w:r>
      <w:r w:rsidR="00E940CF">
        <w:rPr>
          <w:rFonts w:ascii="Times New Roman" w:hAnsi="Times New Roman"/>
        </w:rPr>
        <w:t>doplniť.</w:t>
      </w:r>
      <w:r w:rsidR="00683205">
        <w:rPr>
          <w:rFonts w:ascii="Times New Roman" w:hAnsi="Times New Roman"/>
        </w:rPr>
        <w:t xml:space="preserve"> Ak výrobca slovenského audiovizuálneho diela žiadosť o zápis slovenského audiovizuálneho diela v určenej lehote nedoplní, Slovenský filmový ústav slovenské audiovizuálne dielo do zoznamu slovenských audiovizuálnych diel</w:t>
      </w:r>
      <w:r w:rsidRPr="00683205" w:rsidR="00683205">
        <w:rPr>
          <w:rFonts w:ascii="Times New Roman" w:hAnsi="Times New Roman"/>
        </w:rPr>
        <w:t xml:space="preserve"> </w:t>
      </w:r>
      <w:r w:rsidR="00683205">
        <w:rPr>
          <w:rFonts w:ascii="Times New Roman" w:hAnsi="Times New Roman"/>
        </w:rPr>
        <w:t>nezapíše.</w:t>
      </w:r>
    </w:p>
    <w:p w:rsidR="00DD1B80">
      <w:pPr>
        <w:widowControl w:val="0"/>
        <w:autoSpaceDE w:val="0"/>
        <w:autoSpaceDN w:val="0"/>
        <w:bidi w:val="0"/>
        <w:adjustRightInd w:val="0"/>
        <w:spacing w:after="0" w:line="240" w:lineRule="auto"/>
        <w:rPr>
          <w:rFonts w:ascii="Times New Roman" w:hAnsi="Times New Roman"/>
        </w:rPr>
      </w:pPr>
      <w:r w:rsidR="008D76B5">
        <w:rPr>
          <w:rFonts w:ascii="Times New Roman" w:hAnsi="Times New Roman"/>
        </w:rPr>
        <w:t xml:space="preserve"> </w:t>
      </w:r>
    </w:p>
    <w:p w:rsidR="008D76B5" w:rsidRPr="005B113B">
      <w:pPr>
        <w:widowControl w:val="0"/>
        <w:autoSpaceDE w:val="0"/>
        <w:autoSpaceDN w:val="0"/>
        <w:bidi w:val="0"/>
        <w:adjustRightInd w:val="0"/>
        <w:spacing w:after="0" w:line="240" w:lineRule="auto"/>
        <w:rPr>
          <w:rFonts w:ascii="Times New Roman" w:hAnsi="Times New Roman"/>
        </w:rPr>
      </w:pPr>
    </w:p>
    <w:p w:rsidR="00DD1B80" w:rsidRPr="005B113B">
      <w:pPr>
        <w:widowControl w:val="0"/>
        <w:autoSpaceDE w:val="0"/>
        <w:autoSpaceDN w:val="0"/>
        <w:bidi w:val="0"/>
        <w:adjustRightInd w:val="0"/>
        <w:spacing w:after="0" w:line="240" w:lineRule="auto"/>
        <w:jc w:val="center"/>
        <w:rPr>
          <w:rFonts w:ascii="Times New Roman" w:hAnsi="Times New Roman"/>
          <w:b/>
          <w:bCs/>
        </w:rPr>
      </w:pPr>
      <w:r w:rsidRPr="005B113B">
        <w:rPr>
          <w:rFonts w:ascii="Times New Roman" w:hAnsi="Times New Roman"/>
          <w:b/>
          <w:bCs/>
        </w:rPr>
        <w:t xml:space="preserve">Evidencia osôb pôsobiacich v audiovízii </w:t>
      </w:r>
    </w:p>
    <w:p w:rsidR="00DD1B80" w:rsidRPr="005B113B">
      <w:pPr>
        <w:widowControl w:val="0"/>
        <w:autoSpaceDE w:val="0"/>
        <w:autoSpaceDN w:val="0"/>
        <w:bidi w:val="0"/>
        <w:adjustRightInd w:val="0"/>
        <w:spacing w:after="0" w:line="240" w:lineRule="auto"/>
        <w:rPr>
          <w:rFonts w:ascii="Times New Roman" w:hAnsi="Times New Roman"/>
          <w:b/>
          <w:bCs/>
        </w:rPr>
      </w:pPr>
    </w:p>
    <w:p w:rsidR="00DD1B80" w:rsidRPr="005B113B">
      <w:pPr>
        <w:widowControl w:val="0"/>
        <w:autoSpaceDE w:val="0"/>
        <w:autoSpaceDN w:val="0"/>
        <w:bidi w:val="0"/>
        <w:adjustRightInd w:val="0"/>
        <w:spacing w:after="0" w:line="240" w:lineRule="auto"/>
        <w:jc w:val="center"/>
        <w:rPr>
          <w:rFonts w:ascii="Times New Roman" w:hAnsi="Times New Roman"/>
        </w:rPr>
      </w:pPr>
      <w:r w:rsidRPr="005B113B">
        <w:rPr>
          <w:rFonts w:ascii="Times New Roman" w:hAnsi="Times New Roman"/>
        </w:rPr>
        <w:t xml:space="preserve">§ </w:t>
      </w:r>
      <w:r w:rsidR="007F3CE4">
        <w:rPr>
          <w:rFonts w:ascii="Times New Roman" w:hAnsi="Times New Roman"/>
        </w:rPr>
        <w:t>6</w:t>
      </w:r>
    </w:p>
    <w:p w:rsidR="00DD1B80" w:rsidRPr="005B113B">
      <w:pPr>
        <w:widowControl w:val="0"/>
        <w:autoSpaceDE w:val="0"/>
        <w:autoSpaceDN w:val="0"/>
        <w:bidi w:val="0"/>
        <w:adjustRightInd w:val="0"/>
        <w:spacing w:after="0" w:line="240" w:lineRule="auto"/>
        <w:rPr>
          <w:rFonts w:ascii="Times New Roman" w:hAnsi="Times New Roman"/>
        </w:rPr>
      </w:pPr>
    </w:p>
    <w:p w:rsidR="00DD1B80" w:rsidRPr="005B113B">
      <w:pPr>
        <w:widowControl w:val="0"/>
        <w:autoSpaceDE w:val="0"/>
        <w:autoSpaceDN w:val="0"/>
        <w:bidi w:val="0"/>
        <w:adjustRightInd w:val="0"/>
        <w:spacing w:after="0" w:line="240" w:lineRule="auto"/>
        <w:jc w:val="center"/>
        <w:rPr>
          <w:rFonts w:ascii="Times New Roman" w:hAnsi="Times New Roman"/>
          <w:b/>
          <w:bCs/>
        </w:rPr>
      </w:pPr>
      <w:r w:rsidRPr="005B113B">
        <w:rPr>
          <w:rFonts w:ascii="Times New Roman" w:hAnsi="Times New Roman"/>
          <w:b/>
          <w:bCs/>
        </w:rPr>
        <w:t xml:space="preserve">Zoznam osôb pôsobiacich v audiovízii </w:t>
      </w:r>
    </w:p>
    <w:p w:rsidR="00DD1B80" w:rsidRPr="005B113B">
      <w:pPr>
        <w:widowControl w:val="0"/>
        <w:autoSpaceDE w:val="0"/>
        <w:autoSpaceDN w:val="0"/>
        <w:bidi w:val="0"/>
        <w:adjustRightInd w:val="0"/>
        <w:spacing w:after="0" w:line="240" w:lineRule="auto"/>
        <w:rPr>
          <w:rFonts w:ascii="Times New Roman" w:hAnsi="Times New Roman"/>
          <w:b/>
          <w:bCs/>
        </w:rPr>
      </w:pPr>
    </w:p>
    <w:p w:rsidR="00DD1B80" w:rsidRPr="005B113B">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ab/>
        <w:t xml:space="preserve">(1) Zoznam osôb </w:t>
      </w:r>
      <w:r w:rsidR="00E43569">
        <w:rPr>
          <w:rFonts w:ascii="Times New Roman" w:hAnsi="Times New Roman"/>
        </w:rPr>
        <w:t>pôsobiacich v audiovízii je zoznam osôb vykonávajúcich činnos</w:t>
      </w:r>
      <w:r w:rsidR="0080707C">
        <w:rPr>
          <w:rFonts w:ascii="Times New Roman" w:hAnsi="Times New Roman"/>
        </w:rPr>
        <w:t xml:space="preserve">ť </w:t>
      </w:r>
      <w:r w:rsidRPr="005B113B" w:rsidR="00E43569">
        <w:rPr>
          <w:rFonts w:ascii="Times New Roman" w:hAnsi="Times New Roman"/>
        </w:rPr>
        <w:t>v oblasti audiovízie na území Slovenskej republiky</w:t>
      </w:r>
      <w:r w:rsidR="007341EC">
        <w:rPr>
          <w:rFonts w:ascii="Times New Roman" w:hAnsi="Times New Roman"/>
        </w:rPr>
        <w:t>.</w:t>
      </w:r>
      <w:r w:rsidR="00E43569">
        <w:rPr>
          <w:rFonts w:ascii="Times New Roman" w:hAnsi="Times New Roman"/>
        </w:rPr>
        <w:t xml:space="preserve"> </w:t>
      </w:r>
      <w:r w:rsidRPr="005B113B" w:rsidR="007341EC">
        <w:rPr>
          <w:rFonts w:ascii="Times New Roman" w:hAnsi="Times New Roman"/>
        </w:rPr>
        <w:t xml:space="preserve">Zoznam osôb </w:t>
      </w:r>
      <w:r w:rsidR="007341EC">
        <w:rPr>
          <w:rFonts w:ascii="Times New Roman" w:hAnsi="Times New Roman"/>
        </w:rPr>
        <w:t>pôsobiacich v audiovízii</w:t>
      </w:r>
      <w:r w:rsidRPr="005B113B" w:rsidR="007341EC">
        <w:rPr>
          <w:rFonts w:ascii="Times New Roman" w:hAnsi="Times New Roman"/>
        </w:rPr>
        <w:t xml:space="preserve"> </w:t>
      </w:r>
      <w:r w:rsidRPr="005B113B" w:rsidR="00E43569">
        <w:rPr>
          <w:rFonts w:ascii="Times New Roman" w:hAnsi="Times New Roman"/>
        </w:rPr>
        <w:t xml:space="preserve">je verejne prístupná evidencia </w:t>
      </w:r>
    </w:p>
    <w:p w:rsidR="007341EC" w:rsidRPr="00602E24" w:rsidP="007E63AE">
      <w:pPr>
        <w:widowControl w:val="0"/>
        <w:numPr>
          <w:numId w:val="8"/>
        </w:numPr>
        <w:autoSpaceDE w:val="0"/>
        <w:autoSpaceDN w:val="0"/>
        <w:bidi w:val="0"/>
        <w:adjustRightInd w:val="0"/>
        <w:spacing w:after="0" w:line="240" w:lineRule="auto"/>
        <w:ind w:left="426"/>
        <w:jc w:val="both"/>
        <w:rPr>
          <w:rFonts w:ascii="Times New Roman" w:hAnsi="Times New Roman"/>
        </w:rPr>
      </w:pPr>
      <w:r w:rsidRPr="005B113B" w:rsidR="00DD1B80">
        <w:rPr>
          <w:rFonts w:ascii="Times New Roman" w:hAnsi="Times New Roman"/>
        </w:rPr>
        <w:t>výrobcov slovenských audiovizuálnych diel,</w:t>
      </w:r>
      <w:r w:rsidR="00553DE1">
        <w:rPr>
          <w:rFonts w:ascii="Times New Roman" w:hAnsi="Times New Roman"/>
        </w:rPr>
        <w:t xml:space="preserve"> okrem výrobcov slovenských audiovizuálnych diel, ktoré sú vyrobené výlučne na účely televízneho vysielania a sú </w:t>
      </w:r>
      <w:r w:rsidR="00717DA4">
        <w:rPr>
          <w:rFonts w:ascii="Times New Roman" w:hAnsi="Times New Roman"/>
        </w:rPr>
        <w:t xml:space="preserve">uvádzané na verejnosti </w:t>
      </w:r>
      <w:r w:rsidR="00553DE1">
        <w:rPr>
          <w:rFonts w:ascii="Times New Roman" w:hAnsi="Times New Roman"/>
        </w:rPr>
        <w:t>iba prostredníctvom televízneho vysielania,</w:t>
      </w:r>
      <w:r w:rsidRPr="005B113B" w:rsidR="00DD1B80">
        <w:rPr>
          <w:rFonts w:ascii="Times New Roman" w:hAnsi="Times New Roman"/>
        </w:rPr>
        <w:t xml:space="preserve"> </w:t>
      </w:r>
    </w:p>
    <w:p w:rsidR="007341EC" w:rsidRPr="00602E24" w:rsidP="007E63AE">
      <w:pPr>
        <w:widowControl w:val="0"/>
        <w:numPr>
          <w:numId w:val="8"/>
        </w:numPr>
        <w:autoSpaceDE w:val="0"/>
        <w:autoSpaceDN w:val="0"/>
        <w:bidi w:val="0"/>
        <w:adjustRightInd w:val="0"/>
        <w:spacing w:after="0" w:line="240" w:lineRule="auto"/>
        <w:ind w:left="426"/>
        <w:jc w:val="both"/>
        <w:rPr>
          <w:rFonts w:ascii="Times New Roman" w:hAnsi="Times New Roman"/>
        </w:rPr>
      </w:pPr>
      <w:r w:rsidRPr="007F3CE4" w:rsidR="00DD1B80">
        <w:rPr>
          <w:rFonts w:ascii="Times New Roman" w:hAnsi="Times New Roman"/>
        </w:rPr>
        <w:t>distributérov audiovizuálnych diel,</w:t>
      </w:r>
    </w:p>
    <w:p w:rsidR="007341EC" w:rsidRPr="00602E24" w:rsidP="007E63AE">
      <w:pPr>
        <w:widowControl w:val="0"/>
        <w:numPr>
          <w:numId w:val="8"/>
        </w:numPr>
        <w:autoSpaceDE w:val="0"/>
        <w:autoSpaceDN w:val="0"/>
        <w:bidi w:val="0"/>
        <w:adjustRightInd w:val="0"/>
        <w:spacing w:after="0" w:line="240" w:lineRule="auto"/>
        <w:ind w:left="426"/>
        <w:jc w:val="both"/>
        <w:rPr>
          <w:rFonts w:ascii="Times New Roman" w:hAnsi="Times New Roman"/>
        </w:rPr>
      </w:pPr>
      <w:r w:rsidRPr="007F3CE4" w:rsidR="00DD1B80">
        <w:rPr>
          <w:rFonts w:ascii="Times New Roman" w:hAnsi="Times New Roman"/>
        </w:rPr>
        <w:t>osôb poskytujúcich technologické a odborné služby súvisiace s výrobou audiovizuálnych diel,</w:t>
      </w:r>
    </w:p>
    <w:p w:rsidR="007341EC" w:rsidRPr="00602E24" w:rsidP="007E63AE">
      <w:pPr>
        <w:widowControl w:val="0"/>
        <w:numPr>
          <w:numId w:val="8"/>
        </w:numPr>
        <w:autoSpaceDE w:val="0"/>
        <w:autoSpaceDN w:val="0"/>
        <w:bidi w:val="0"/>
        <w:adjustRightInd w:val="0"/>
        <w:spacing w:after="0" w:line="240" w:lineRule="auto"/>
        <w:ind w:left="426"/>
        <w:jc w:val="both"/>
        <w:rPr>
          <w:rFonts w:ascii="Times New Roman" w:hAnsi="Times New Roman"/>
        </w:rPr>
      </w:pPr>
      <w:r w:rsidRPr="007F3CE4" w:rsidR="00DD1B80">
        <w:rPr>
          <w:rFonts w:ascii="Times New Roman" w:hAnsi="Times New Roman"/>
        </w:rPr>
        <w:t>prevádzkovateľov audiovizuálnych technických zariadení</w:t>
      </w:r>
      <w:r w:rsidR="005A3A8C">
        <w:rPr>
          <w:rFonts w:ascii="Times New Roman" w:hAnsi="Times New Roman"/>
        </w:rPr>
        <w:t>,</w:t>
      </w:r>
      <w:r w:rsidR="007F3CE4">
        <w:rPr>
          <w:rFonts w:ascii="Times New Roman" w:hAnsi="Times New Roman"/>
        </w:rPr>
        <w:t xml:space="preserve"> </w:t>
      </w:r>
    </w:p>
    <w:p w:rsidR="007341EC" w:rsidRPr="00602E24" w:rsidP="007E63AE">
      <w:pPr>
        <w:widowControl w:val="0"/>
        <w:numPr>
          <w:numId w:val="8"/>
        </w:numPr>
        <w:autoSpaceDE w:val="0"/>
        <w:autoSpaceDN w:val="0"/>
        <w:bidi w:val="0"/>
        <w:adjustRightInd w:val="0"/>
        <w:spacing w:after="0" w:line="240" w:lineRule="auto"/>
        <w:ind w:left="426"/>
        <w:jc w:val="both"/>
        <w:rPr>
          <w:rFonts w:ascii="Times New Roman" w:hAnsi="Times New Roman"/>
        </w:rPr>
      </w:pPr>
      <w:r w:rsidR="0081347C">
        <w:rPr>
          <w:rFonts w:ascii="Times New Roman" w:hAnsi="Times New Roman"/>
        </w:rPr>
        <w:t>prevádzkovateľov mediaték.</w:t>
      </w:r>
    </w:p>
    <w:p w:rsidR="00DD1B80" w:rsidRPr="005B113B">
      <w:pPr>
        <w:widowControl w:val="0"/>
        <w:autoSpaceDE w:val="0"/>
        <w:autoSpaceDN w:val="0"/>
        <w:bidi w:val="0"/>
        <w:adjustRightInd w:val="0"/>
        <w:spacing w:after="0" w:line="240" w:lineRule="auto"/>
        <w:rPr>
          <w:rFonts w:ascii="Times New Roman" w:hAnsi="Times New Roman"/>
        </w:rPr>
      </w:pPr>
    </w:p>
    <w:p w:rsidR="007341EC">
      <w:pPr>
        <w:widowControl w:val="0"/>
        <w:autoSpaceDE w:val="0"/>
        <w:autoSpaceDN w:val="0"/>
        <w:bidi w:val="0"/>
        <w:adjustRightInd w:val="0"/>
        <w:spacing w:after="0" w:line="240" w:lineRule="auto"/>
        <w:jc w:val="both"/>
        <w:rPr>
          <w:rFonts w:ascii="Times New Roman" w:hAnsi="Times New Roman"/>
        </w:rPr>
      </w:pPr>
      <w:r w:rsidR="007F3CE4">
        <w:rPr>
          <w:rFonts w:ascii="Times New Roman" w:hAnsi="Times New Roman"/>
        </w:rPr>
        <w:tab/>
        <w:t>(2</w:t>
      </w:r>
      <w:r w:rsidRPr="005B113B" w:rsidR="00DD1B80">
        <w:rPr>
          <w:rFonts w:ascii="Times New Roman" w:hAnsi="Times New Roman"/>
        </w:rPr>
        <w:t xml:space="preserve">) Zoznam </w:t>
      </w:r>
      <w:r w:rsidRPr="005B113B" w:rsidR="00E43569">
        <w:rPr>
          <w:rFonts w:ascii="Times New Roman" w:hAnsi="Times New Roman"/>
        </w:rPr>
        <w:t xml:space="preserve">osôb </w:t>
      </w:r>
      <w:r w:rsidR="00E43569">
        <w:rPr>
          <w:rFonts w:ascii="Times New Roman" w:hAnsi="Times New Roman"/>
        </w:rPr>
        <w:t xml:space="preserve">pôsobiacich v audiovízii </w:t>
      </w:r>
      <w:r w:rsidRPr="005B113B" w:rsidR="00DD1B80">
        <w:rPr>
          <w:rFonts w:ascii="Times New Roman" w:hAnsi="Times New Roman"/>
        </w:rPr>
        <w:t xml:space="preserve">vedie </w:t>
      </w:r>
      <w:r w:rsidRPr="005B113B" w:rsidR="004E4B6D">
        <w:rPr>
          <w:rFonts w:ascii="Times New Roman" w:hAnsi="Times New Roman"/>
        </w:rPr>
        <w:t>Slovenský filmový ústav</w:t>
      </w:r>
      <w:r w:rsidR="00E43569">
        <w:rPr>
          <w:rFonts w:ascii="Times New Roman" w:hAnsi="Times New Roman"/>
        </w:rPr>
        <w:t xml:space="preserve"> a</w:t>
      </w:r>
      <w:r>
        <w:rPr>
          <w:rFonts w:ascii="Times New Roman" w:hAnsi="Times New Roman"/>
        </w:rPr>
        <w:t> </w:t>
      </w:r>
      <w:r w:rsidR="00E43569">
        <w:rPr>
          <w:rFonts w:ascii="Times New Roman" w:hAnsi="Times New Roman"/>
        </w:rPr>
        <w:t>obsahuje</w:t>
      </w:r>
    </w:p>
    <w:p w:rsidR="007341EC" w:rsidRPr="00602E24" w:rsidP="007E63AE">
      <w:pPr>
        <w:widowControl w:val="0"/>
        <w:numPr>
          <w:numId w:val="11"/>
        </w:numPr>
        <w:autoSpaceDE w:val="0"/>
        <w:autoSpaceDN w:val="0"/>
        <w:bidi w:val="0"/>
        <w:adjustRightInd w:val="0"/>
        <w:spacing w:after="0" w:line="240" w:lineRule="auto"/>
        <w:ind w:left="426"/>
        <w:jc w:val="both"/>
        <w:rPr>
          <w:rFonts w:ascii="Times New Roman" w:hAnsi="Times New Roman"/>
        </w:rPr>
      </w:pPr>
      <w:r>
        <w:rPr>
          <w:rFonts w:ascii="Times New Roman" w:hAnsi="Times New Roman"/>
        </w:rPr>
        <w:t xml:space="preserve">označenie </w:t>
      </w:r>
      <w:r w:rsidR="005A3A8C">
        <w:rPr>
          <w:rFonts w:ascii="Times New Roman" w:hAnsi="Times New Roman"/>
        </w:rPr>
        <w:t>osoby podľa ods</w:t>
      </w:r>
      <w:r w:rsidR="00534F49">
        <w:rPr>
          <w:rFonts w:ascii="Times New Roman" w:hAnsi="Times New Roman"/>
        </w:rPr>
        <w:t>eku</w:t>
      </w:r>
      <w:r w:rsidR="005A3A8C">
        <w:rPr>
          <w:rFonts w:ascii="Times New Roman" w:hAnsi="Times New Roman"/>
        </w:rPr>
        <w:t xml:space="preserve"> 1 písm. a) až e</w:t>
      </w:r>
      <w:r>
        <w:rPr>
          <w:rFonts w:ascii="Times New Roman" w:hAnsi="Times New Roman"/>
        </w:rPr>
        <w:t>),</w:t>
      </w:r>
    </w:p>
    <w:p w:rsidR="007341EC" w:rsidRPr="00602E24" w:rsidP="007E63AE">
      <w:pPr>
        <w:widowControl w:val="0"/>
        <w:numPr>
          <w:numId w:val="11"/>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názov</w:t>
      </w:r>
      <w:r w:rsidR="00466ED0">
        <w:rPr>
          <w:rFonts w:ascii="Times New Roman" w:hAnsi="Times New Roman"/>
        </w:rPr>
        <w:t>,</w:t>
      </w:r>
      <w:r w:rsidRPr="00466ED0" w:rsidR="00466ED0">
        <w:rPr>
          <w:rFonts w:ascii="Times New Roman" w:hAnsi="Times New Roman"/>
        </w:rPr>
        <w:t xml:space="preserve"> </w:t>
      </w:r>
      <w:r w:rsidR="00466ED0">
        <w:rPr>
          <w:rFonts w:ascii="Times New Roman" w:hAnsi="Times New Roman"/>
        </w:rPr>
        <w:t>identifikačné čísl</w:t>
      </w:r>
      <w:r w:rsidRPr="00466ED0" w:rsidR="00466ED0">
        <w:rPr>
          <w:rFonts w:ascii="Times New Roman" w:hAnsi="Times New Roman"/>
        </w:rPr>
        <w:t>o organizácie, ak je pridelené</w:t>
      </w:r>
      <w:r w:rsidR="00466ED0">
        <w:rPr>
          <w:rFonts w:ascii="Times New Roman" w:hAnsi="Times New Roman"/>
        </w:rPr>
        <w:t>,</w:t>
      </w:r>
      <w:r w:rsidRPr="005B113B">
        <w:rPr>
          <w:rFonts w:ascii="Times New Roman" w:hAnsi="Times New Roman"/>
        </w:rPr>
        <w:t xml:space="preserve"> a sídlo právnickej osoby, obchodné meno a miesto podnikania fyzickej osoby - podnikateľa alebo meno, priezvisko a trvalý pobyt fyzickej osoby,</w:t>
      </w:r>
    </w:p>
    <w:p w:rsidR="007341EC" w:rsidP="007E63AE">
      <w:pPr>
        <w:widowControl w:val="0"/>
        <w:numPr>
          <w:numId w:val="11"/>
        </w:numPr>
        <w:autoSpaceDE w:val="0"/>
        <w:autoSpaceDN w:val="0"/>
        <w:bidi w:val="0"/>
        <w:adjustRightInd w:val="0"/>
        <w:spacing w:after="0" w:line="240" w:lineRule="auto"/>
        <w:ind w:left="426"/>
        <w:jc w:val="both"/>
        <w:rPr>
          <w:rFonts w:ascii="Times New Roman" w:hAnsi="Times New Roman"/>
        </w:rPr>
      </w:pPr>
      <w:r>
        <w:rPr>
          <w:rFonts w:ascii="Times New Roman" w:hAnsi="Times New Roman"/>
        </w:rPr>
        <w:t>dátum začatia činnosti v oblasti audiovízie</w:t>
      </w:r>
      <w:r w:rsidR="005A3A8C">
        <w:rPr>
          <w:rFonts w:ascii="Times New Roman" w:hAnsi="Times New Roman"/>
        </w:rPr>
        <w:t>.</w:t>
      </w:r>
    </w:p>
    <w:p w:rsidR="005A3A8C" w:rsidP="005A3A8C">
      <w:pPr>
        <w:widowControl w:val="0"/>
        <w:autoSpaceDE w:val="0"/>
        <w:autoSpaceDN w:val="0"/>
        <w:bidi w:val="0"/>
        <w:adjustRightInd w:val="0"/>
        <w:spacing w:after="0" w:line="240" w:lineRule="auto"/>
        <w:ind w:left="426"/>
        <w:jc w:val="both"/>
        <w:rPr>
          <w:rFonts w:ascii="Times New Roman" w:hAnsi="Times New Roman"/>
        </w:rPr>
      </w:pPr>
    </w:p>
    <w:p w:rsidR="005A3A8C" w:rsidP="00A7052B">
      <w:pPr>
        <w:widowControl w:val="0"/>
        <w:autoSpaceDE w:val="0"/>
        <w:autoSpaceDN w:val="0"/>
        <w:bidi w:val="0"/>
        <w:adjustRightInd w:val="0"/>
        <w:spacing w:after="0" w:line="240" w:lineRule="auto"/>
        <w:ind w:firstLine="720"/>
        <w:jc w:val="both"/>
        <w:rPr>
          <w:rFonts w:ascii="Times New Roman" w:hAnsi="Times New Roman"/>
        </w:rPr>
      </w:pPr>
      <w:r w:rsidR="00A7052B">
        <w:rPr>
          <w:rFonts w:ascii="Times New Roman" w:hAnsi="Times New Roman"/>
        </w:rPr>
        <w:t>(3) Slovenský filmový ústav vykoná zápi</w:t>
      </w:r>
      <w:r w:rsidR="0080707C">
        <w:rPr>
          <w:rFonts w:ascii="Times New Roman" w:hAnsi="Times New Roman"/>
        </w:rPr>
        <w:t>s do zoznamu osôb pôsobiacich v audiovízii</w:t>
      </w:r>
      <w:r w:rsidR="00A7052B">
        <w:rPr>
          <w:rFonts w:ascii="Times New Roman" w:hAnsi="Times New Roman"/>
        </w:rPr>
        <w:t xml:space="preserve"> na základe oznámenia podľa § 7 ods. 1 a </w:t>
      </w:r>
      <w:r w:rsidR="00CD507E">
        <w:rPr>
          <w:rFonts w:ascii="Times New Roman" w:hAnsi="Times New Roman"/>
        </w:rPr>
        <w:t>§ 43</w:t>
      </w:r>
      <w:r w:rsidR="00991B12">
        <w:rPr>
          <w:rFonts w:ascii="Times New Roman" w:hAnsi="Times New Roman"/>
        </w:rPr>
        <w:t xml:space="preserve"> </w:t>
      </w:r>
      <w:r w:rsidR="0080707C">
        <w:rPr>
          <w:rFonts w:ascii="Times New Roman" w:hAnsi="Times New Roman"/>
        </w:rPr>
        <w:t xml:space="preserve">ods. </w:t>
      </w:r>
      <w:r w:rsidR="00B44E60">
        <w:rPr>
          <w:rFonts w:ascii="Times New Roman" w:hAnsi="Times New Roman"/>
        </w:rPr>
        <w:t>3</w:t>
      </w:r>
      <w:r>
        <w:rPr>
          <w:rFonts w:ascii="Times New Roman" w:hAnsi="Times New Roman"/>
        </w:rPr>
        <w:t>.</w:t>
      </w:r>
    </w:p>
    <w:p w:rsidR="00A7052B" w:rsidP="00A7052B">
      <w:pPr>
        <w:widowControl w:val="0"/>
        <w:autoSpaceDE w:val="0"/>
        <w:autoSpaceDN w:val="0"/>
        <w:bidi w:val="0"/>
        <w:adjustRightInd w:val="0"/>
        <w:spacing w:after="0" w:line="240" w:lineRule="auto"/>
        <w:ind w:firstLine="720"/>
        <w:jc w:val="both"/>
        <w:rPr>
          <w:rFonts w:ascii="Times New Roman" w:hAnsi="Times New Roman"/>
        </w:rPr>
      </w:pPr>
      <w:r w:rsidR="0080707C">
        <w:rPr>
          <w:rFonts w:ascii="Times New Roman" w:hAnsi="Times New Roman"/>
        </w:rPr>
        <w:t xml:space="preserve"> </w:t>
      </w:r>
    </w:p>
    <w:p w:rsidR="00A7052B" w:rsidP="00A7052B">
      <w:pPr>
        <w:widowControl w:val="0"/>
        <w:autoSpaceDE w:val="0"/>
        <w:autoSpaceDN w:val="0"/>
        <w:bidi w:val="0"/>
        <w:adjustRightInd w:val="0"/>
        <w:spacing w:after="0" w:line="240" w:lineRule="auto"/>
        <w:ind w:firstLine="720"/>
        <w:jc w:val="both"/>
        <w:rPr>
          <w:rFonts w:ascii="Times New Roman" w:hAnsi="Times New Roman"/>
        </w:rPr>
      </w:pPr>
      <w:r>
        <w:rPr>
          <w:rFonts w:ascii="Times New Roman" w:hAnsi="Times New Roman"/>
        </w:rPr>
        <w:t>(4) Slovenský filmový ústav vykoná zmenu zápi</w:t>
      </w:r>
      <w:r w:rsidR="0080707C">
        <w:rPr>
          <w:rFonts w:ascii="Times New Roman" w:hAnsi="Times New Roman"/>
        </w:rPr>
        <w:t>su v zozname osôb pôsobiacich v audiovízii</w:t>
      </w:r>
      <w:r>
        <w:rPr>
          <w:rFonts w:ascii="Times New Roman" w:hAnsi="Times New Roman"/>
        </w:rPr>
        <w:t xml:space="preserve"> na zá</w:t>
      </w:r>
      <w:r w:rsidR="00FB386A">
        <w:rPr>
          <w:rFonts w:ascii="Times New Roman" w:hAnsi="Times New Roman"/>
        </w:rPr>
        <w:t>klade oznámenia podľa § 7 ods. 4</w:t>
      </w:r>
      <w:r>
        <w:rPr>
          <w:rFonts w:ascii="Times New Roman" w:hAnsi="Times New Roman"/>
        </w:rPr>
        <w:t xml:space="preserve">. </w:t>
      </w:r>
    </w:p>
    <w:p w:rsidR="00A7052B" w:rsidP="00A7052B">
      <w:pPr>
        <w:widowControl w:val="0"/>
        <w:autoSpaceDE w:val="0"/>
        <w:autoSpaceDN w:val="0"/>
        <w:bidi w:val="0"/>
        <w:adjustRightInd w:val="0"/>
        <w:spacing w:after="0" w:line="240" w:lineRule="auto"/>
        <w:ind w:firstLine="720"/>
        <w:jc w:val="both"/>
        <w:rPr>
          <w:rFonts w:ascii="Times New Roman" w:hAnsi="Times New Roman"/>
        </w:rPr>
      </w:pPr>
    </w:p>
    <w:p w:rsidR="00A7052B" w:rsidP="00A7052B">
      <w:pPr>
        <w:widowControl w:val="0"/>
        <w:autoSpaceDE w:val="0"/>
        <w:autoSpaceDN w:val="0"/>
        <w:bidi w:val="0"/>
        <w:adjustRightInd w:val="0"/>
        <w:spacing w:after="0" w:line="240" w:lineRule="auto"/>
        <w:ind w:firstLine="720"/>
        <w:jc w:val="both"/>
        <w:rPr>
          <w:rFonts w:ascii="Times New Roman" w:hAnsi="Times New Roman"/>
        </w:rPr>
      </w:pPr>
      <w:r>
        <w:rPr>
          <w:rFonts w:ascii="Times New Roman" w:hAnsi="Times New Roman"/>
        </w:rPr>
        <w:t>(5) Slovenský filmový ústav vykoná výmaz zo zoznamu osôb pôsobiacich</w:t>
      </w:r>
      <w:r w:rsidR="0080707C">
        <w:rPr>
          <w:rFonts w:ascii="Times New Roman" w:hAnsi="Times New Roman"/>
        </w:rPr>
        <w:t xml:space="preserve"> v audiovízii</w:t>
      </w:r>
      <w:r>
        <w:rPr>
          <w:rFonts w:ascii="Times New Roman" w:hAnsi="Times New Roman"/>
        </w:rPr>
        <w:t xml:space="preserve"> na základe oznámenia podľa § 7 ods. 2. </w:t>
      </w:r>
    </w:p>
    <w:p w:rsidR="00A7052B" w:rsidP="0094364B">
      <w:pPr>
        <w:widowControl w:val="0"/>
        <w:autoSpaceDE w:val="0"/>
        <w:autoSpaceDN w:val="0"/>
        <w:bidi w:val="0"/>
        <w:adjustRightInd w:val="0"/>
        <w:spacing w:after="0" w:line="240" w:lineRule="auto"/>
        <w:jc w:val="both"/>
        <w:rPr>
          <w:rFonts w:ascii="Times New Roman" w:hAnsi="Times New Roman"/>
        </w:rPr>
      </w:pPr>
    </w:p>
    <w:p w:rsidR="00DD1B80" w:rsidRPr="005B113B">
      <w:pPr>
        <w:widowControl w:val="0"/>
        <w:autoSpaceDE w:val="0"/>
        <w:autoSpaceDN w:val="0"/>
        <w:bidi w:val="0"/>
        <w:adjustRightInd w:val="0"/>
        <w:spacing w:after="0" w:line="240" w:lineRule="auto"/>
        <w:jc w:val="center"/>
        <w:rPr>
          <w:rFonts w:ascii="Times New Roman" w:hAnsi="Times New Roman"/>
        </w:rPr>
      </w:pPr>
      <w:r w:rsidRPr="005B113B">
        <w:rPr>
          <w:rFonts w:ascii="Times New Roman" w:hAnsi="Times New Roman"/>
        </w:rPr>
        <w:t xml:space="preserve">§ </w:t>
      </w:r>
      <w:r w:rsidR="007F3CE4">
        <w:rPr>
          <w:rFonts w:ascii="Times New Roman" w:hAnsi="Times New Roman"/>
        </w:rPr>
        <w:t>7</w:t>
      </w:r>
    </w:p>
    <w:p w:rsidR="00DD1B80" w:rsidRPr="005B113B">
      <w:pPr>
        <w:widowControl w:val="0"/>
        <w:autoSpaceDE w:val="0"/>
        <w:autoSpaceDN w:val="0"/>
        <w:bidi w:val="0"/>
        <w:adjustRightInd w:val="0"/>
        <w:spacing w:after="0" w:line="240" w:lineRule="auto"/>
        <w:rPr>
          <w:rFonts w:ascii="Times New Roman" w:hAnsi="Times New Roman"/>
        </w:rPr>
      </w:pPr>
    </w:p>
    <w:p w:rsidR="00DD1B80" w:rsidRPr="005B113B">
      <w:pPr>
        <w:widowControl w:val="0"/>
        <w:autoSpaceDE w:val="0"/>
        <w:autoSpaceDN w:val="0"/>
        <w:bidi w:val="0"/>
        <w:adjustRightInd w:val="0"/>
        <w:spacing w:after="0" w:line="240" w:lineRule="auto"/>
        <w:jc w:val="center"/>
        <w:rPr>
          <w:rFonts w:ascii="Times New Roman" w:hAnsi="Times New Roman"/>
          <w:b/>
          <w:bCs/>
        </w:rPr>
      </w:pPr>
      <w:r w:rsidRPr="005B113B">
        <w:rPr>
          <w:rFonts w:ascii="Times New Roman" w:hAnsi="Times New Roman"/>
          <w:b/>
          <w:bCs/>
        </w:rPr>
        <w:t xml:space="preserve">Oznamovacia povinnosť </w:t>
      </w:r>
    </w:p>
    <w:p w:rsidR="00DD1B80" w:rsidRPr="005B113B">
      <w:pPr>
        <w:widowControl w:val="0"/>
        <w:autoSpaceDE w:val="0"/>
        <w:autoSpaceDN w:val="0"/>
        <w:bidi w:val="0"/>
        <w:adjustRightInd w:val="0"/>
        <w:spacing w:after="0" w:line="240" w:lineRule="auto"/>
        <w:rPr>
          <w:rFonts w:ascii="Times New Roman" w:hAnsi="Times New Roman"/>
          <w:b/>
          <w:bCs/>
        </w:rPr>
      </w:pPr>
    </w:p>
    <w:p w:rsidR="002C492C" w:rsidRPr="008C4994">
      <w:pPr>
        <w:widowControl w:val="0"/>
        <w:autoSpaceDE w:val="0"/>
        <w:autoSpaceDN w:val="0"/>
        <w:bidi w:val="0"/>
        <w:adjustRightInd w:val="0"/>
        <w:spacing w:after="0" w:line="240" w:lineRule="auto"/>
        <w:jc w:val="both"/>
        <w:rPr>
          <w:rFonts w:ascii="Times New Roman" w:hAnsi="Times New Roman"/>
          <w:highlight w:val="magenta"/>
        </w:rPr>
      </w:pPr>
      <w:r w:rsidRPr="005B113B" w:rsidR="00DD1B80">
        <w:rPr>
          <w:rFonts w:ascii="Times New Roman" w:hAnsi="Times New Roman"/>
        </w:rPr>
        <w:tab/>
      </w:r>
      <w:r w:rsidRPr="00962CFA" w:rsidR="00DD1B80">
        <w:rPr>
          <w:rFonts w:ascii="Times New Roman" w:hAnsi="Times New Roman"/>
        </w:rPr>
        <w:t xml:space="preserve">(1) Osoby podľa § </w:t>
      </w:r>
      <w:r w:rsidRPr="00962CFA" w:rsidR="007F3CE4">
        <w:rPr>
          <w:rFonts w:ascii="Times New Roman" w:hAnsi="Times New Roman"/>
        </w:rPr>
        <w:t xml:space="preserve">6 ods. 1 </w:t>
      </w:r>
      <w:r w:rsidRPr="00962CFA" w:rsidR="00DD1B80">
        <w:rPr>
          <w:rFonts w:ascii="Times New Roman" w:hAnsi="Times New Roman"/>
        </w:rPr>
        <w:t xml:space="preserve">sú povinné Slovenskému filmovému ústavu oznámiť </w:t>
      </w:r>
      <w:r w:rsidRPr="00962CFA" w:rsidR="00110E3E">
        <w:rPr>
          <w:rFonts w:ascii="Times New Roman" w:hAnsi="Times New Roman"/>
        </w:rPr>
        <w:t>vykonávanie činnosti</w:t>
      </w:r>
      <w:r w:rsidRPr="00962CFA" w:rsidR="00DD1B80">
        <w:rPr>
          <w:rFonts w:ascii="Times New Roman" w:hAnsi="Times New Roman"/>
        </w:rPr>
        <w:t xml:space="preserve"> v oblasti audiovízie </w:t>
      </w:r>
      <w:r w:rsidR="0094364B">
        <w:rPr>
          <w:rFonts w:ascii="Times New Roman" w:hAnsi="Times New Roman"/>
        </w:rPr>
        <w:t>do 30 dní odo dňa, kedy</w:t>
      </w:r>
      <w:r w:rsidRPr="00962CFA" w:rsidR="00DD1B80">
        <w:rPr>
          <w:rFonts w:ascii="Times New Roman" w:hAnsi="Times New Roman"/>
        </w:rPr>
        <w:t xml:space="preserve"> </w:t>
      </w:r>
      <w:r w:rsidRPr="00962CFA">
        <w:rPr>
          <w:rFonts w:ascii="Times New Roman" w:hAnsi="Times New Roman"/>
        </w:rPr>
        <w:t>začali</w:t>
      </w:r>
      <w:r>
        <w:rPr>
          <w:rFonts w:ascii="Times New Roman" w:hAnsi="Times New Roman"/>
        </w:rPr>
        <w:t xml:space="preserve"> činnosť </w:t>
      </w:r>
      <w:r w:rsidRPr="005B113B">
        <w:rPr>
          <w:rFonts w:ascii="Times New Roman" w:hAnsi="Times New Roman"/>
        </w:rPr>
        <w:t>v oblasti audiovízie</w:t>
      </w:r>
      <w:r>
        <w:rPr>
          <w:rFonts w:ascii="Times New Roman" w:hAnsi="Times New Roman"/>
        </w:rPr>
        <w:t xml:space="preserve"> vykonávať.</w:t>
      </w:r>
    </w:p>
    <w:p w:rsidR="002C492C">
      <w:pPr>
        <w:widowControl w:val="0"/>
        <w:autoSpaceDE w:val="0"/>
        <w:autoSpaceDN w:val="0"/>
        <w:bidi w:val="0"/>
        <w:adjustRightInd w:val="0"/>
        <w:spacing w:after="0" w:line="240" w:lineRule="auto"/>
        <w:jc w:val="both"/>
        <w:rPr>
          <w:rFonts w:ascii="Times New Roman" w:hAnsi="Times New Roman"/>
        </w:rPr>
      </w:pPr>
    </w:p>
    <w:p w:rsidR="002C492C">
      <w:pPr>
        <w:widowControl w:val="0"/>
        <w:autoSpaceDE w:val="0"/>
        <w:autoSpaceDN w:val="0"/>
        <w:bidi w:val="0"/>
        <w:adjustRightInd w:val="0"/>
        <w:spacing w:after="0" w:line="240" w:lineRule="auto"/>
        <w:jc w:val="both"/>
        <w:rPr>
          <w:rFonts w:ascii="Times New Roman" w:hAnsi="Times New Roman"/>
        </w:rPr>
      </w:pPr>
      <w:r>
        <w:rPr>
          <w:rFonts w:ascii="Times New Roman" w:hAnsi="Times New Roman"/>
        </w:rPr>
        <w:tab/>
        <w:t xml:space="preserve">(2) </w:t>
      </w:r>
      <w:r w:rsidRPr="005B113B">
        <w:rPr>
          <w:rFonts w:ascii="Times New Roman" w:hAnsi="Times New Roman"/>
        </w:rPr>
        <w:t xml:space="preserve">Osoby podľa § </w:t>
      </w:r>
      <w:r>
        <w:rPr>
          <w:rFonts w:ascii="Times New Roman" w:hAnsi="Times New Roman"/>
        </w:rPr>
        <w:t xml:space="preserve">6 ods. 1 </w:t>
      </w:r>
      <w:r w:rsidRPr="005B113B">
        <w:rPr>
          <w:rFonts w:ascii="Times New Roman" w:hAnsi="Times New Roman"/>
        </w:rPr>
        <w:t xml:space="preserve">sú povinné Slovenskému filmovému ústavu oznámiť </w:t>
      </w:r>
      <w:r>
        <w:rPr>
          <w:rFonts w:ascii="Times New Roman" w:hAnsi="Times New Roman"/>
        </w:rPr>
        <w:t>ukončenie činnosti</w:t>
      </w:r>
      <w:r w:rsidRPr="005B113B">
        <w:rPr>
          <w:rFonts w:ascii="Times New Roman" w:hAnsi="Times New Roman"/>
        </w:rPr>
        <w:t xml:space="preserve"> v oblasti audiovízie</w:t>
      </w:r>
      <w:r w:rsidR="008C4994">
        <w:rPr>
          <w:rFonts w:ascii="Times New Roman" w:hAnsi="Times New Roman"/>
        </w:rPr>
        <w:t xml:space="preserve"> </w:t>
      </w:r>
      <w:r w:rsidR="0094364B">
        <w:rPr>
          <w:rFonts w:ascii="Times New Roman" w:hAnsi="Times New Roman"/>
        </w:rPr>
        <w:t>do 30 dní odo dňa, kedy</w:t>
      </w:r>
      <w:r w:rsidR="008C4994">
        <w:rPr>
          <w:rFonts w:ascii="Times New Roman" w:hAnsi="Times New Roman"/>
        </w:rPr>
        <w:t xml:space="preserve"> prestali činnosť v oblasti audiovízie vykonávať.</w:t>
      </w:r>
    </w:p>
    <w:p w:rsidR="00DD1B80" w:rsidRPr="005B113B">
      <w:pPr>
        <w:widowControl w:val="0"/>
        <w:autoSpaceDE w:val="0"/>
        <w:autoSpaceDN w:val="0"/>
        <w:bidi w:val="0"/>
        <w:adjustRightInd w:val="0"/>
        <w:spacing w:after="0" w:line="240" w:lineRule="auto"/>
        <w:rPr>
          <w:rFonts w:ascii="Times New Roman" w:hAnsi="Times New Roman"/>
        </w:rPr>
      </w:pPr>
    </w:p>
    <w:p w:rsidR="00DD1B80" w:rsidRPr="005B113B">
      <w:pPr>
        <w:widowControl w:val="0"/>
        <w:autoSpaceDE w:val="0"/>
        <w:autoSpaceDN w:val="0"/>
        <w:bidi w:val="0"/>
        <w:adjustRightInd w:val="0"/>
        <w:spacing w:after="0" w:line="240" w:lineRule="auto"/>
        <w:jc w:val="both"/>
        <w:rPr>
          <w:rFonts w:ascii="Times New Roman" w:hAnsi="Times New Roman"/>
        </w:rPr>
      </w:pPr>
      <w:r w:rsidR="00B85D9A">
        <w:rPr>
          <w:rFonts w:ascii="Times New Roman" w:hAnsi="Times New Roman"/>
        </w:rPr>
        <w:tab/>
        <w:t>(3) Oznámenie podľa odsekov</w:t>
      </w:r>
      <w:r w:rsidRPr="005B113B">
        <w:rPr>
          <w:rFonts w:ascii="Times New Roman" w:hAnsi="Times New Roman"/>
        </w:rPr>
        <w:t xml:space="preserve"> 1</w:t>
      </w:r>
      <w:r w:rsidR="00B85D9A">
        <w:rPr>
          <w:rFonts w:ascii="Times New Roman" w:hAnsi="Times New Roman"/>
        </w:rPr>
        <w:t xml:space="preserve"> </w:t>
      </w:r>
      <w:r w:rsidR="008C4994">
        <w:rPr>
          <w:rFonts w:ascii="Times New Roman" w:hAnsi="Times New Roman"/>
        </w:rPr>
        <w:t>a 2</w:t>
      </w:r>
      <w:r w:rsidR="00602E24">
        <w:rPr>
          <w:rFonts w:ascii="Times New Roman" w:hAnsi="Times New Roman"/>
        </w:rPr>
        <w:t xml:space="preserve"> obsahuje </w:t>
      </w:r>
    </w:p>
    <w:p w:rsidR="00DD1B80" w:rsidRPr="00602E24" w:rsidP="007E63AE">
      <w:pPr>
        <w:widowControl w:val="0"/>
        <w:numPr>
          <w:numId w:val="12"/>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označenie os</w:t>
      </w:r>
      <w:r w:rsidR="0094364B">
        <w:rPr>
          <w:rFonts w:ascii="Times New Roman" w:hAnsi="Times New Roman"/>
        </w:rPr>
        <w:t>oby</w:t>
      </w:r>
      <w:r w:rsidR="007F3CE4">
        <w:rPr>
          <w:rFonts w:ascii="Times New Roman" w:hAnsi="Times New Roman"/>
        </w:rPr>
        <w:t xml:space="preserve"> podľa § </w:t>
      </w:r>
      <w:r w:rsidR="0080707C">
        <w:rPr>
          <w:rFonts w:ascii="Times New Roman" w:hAnsi="Times New Roman"/>
        </w:rPr>
        <w:t>6</w:t>
      </w:r>
      <w:r w:rsidR="007F3CE4">
        <w:rPr>
          <w:rFonts w:ascii="Times New Roman" w:hAnsi="Times New Roman"/>
        </w:rPr>
        <w:t xml:space="preserve"> ods. 1 písm. a) až </w:t>
      </w:r>
      <w:r w:rsidR="0094364B">
        <w:rPr>
          <w:rFonts w:ascii="Times New Roman" w:hAnsi="Times New Roman"/>
        </w:rPr>
        <w:t>e</w:t>
      </w:r>
      <w:r w:rsidR="00110E3E">
        <w:rPr>
          <w:rFonts w:ascii="Times New Roman" w:hAnsi="Times New Roman"/>
        </w:rPr>
        <w:t>)</w:t>
      </w:r>
      <w:r w:rsidRPr="005B113B">
        <w:rPr>
          <w:rFonts w:ascii="Times New Roman" w:hAnsi="Times New Roman"/>
        </w:rPr>
        <w:t xml:space="preserve">, </w:t>
      </w:r>
    </w:p>
    <w:p w:rsidR="00DD1B80" w:rsidRPr="00602E24" w:rsidP="007E63AE">
      <w:pPr>
        <w:widowControl w:val="0"/>
        <w:numPr>
          <w:numId w:val="12"/>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názov</w:t>
      </w:r>
      <w:r w:rsidR="00466ED0">
        <w:rPr>
          <w:rFonts w:ascii="Times New Roman" w:hAnsi="Times New Roman"/>
        </w:rPr>
        <w:t>, identifikačné čísl</w:t>
      </w:r>
      <w:r w:rsidR="00107982">
        <w:rPr>
          <w:rFonts w:ascii="Times New Roman" w:hAnsi="Times New Roman"/>
        </w:rPr>
        <w:t>o organizácie, ak je pridelené,</w:t>
      </w:r>
      <w:r w:rsidRPr="005B113B">
        <w:rPr>
          <w:rFonts w:ascii="Times New Roman" w:hAnsi="Times New Roman"/>
        </w:rPr>
        <w:t xml:space="preserve"> a sídlo právnickej osoby, obchodné meno a miesto podnikania fyzickej osoby - podnikateľa alebo meno, priezvisko a trvalý pobyt fyzickej osoby, </w:t>
      </w:r>
    </w:p>
    <w:p w:rsidR="00DD1B80" w:rsidRPr="005B113B" w:rsidP="007E63AE">
      <w:pPr>
        <w:widowControl w:val="0"/>
        <w:numPr>
          <w:numId w:val="12"/>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 xml:space="preserve">dátum začatia činnosti v oblasti audiovízie alebo </w:t>
      </w:r>
      <w:r w:rsidR="00283341">
        <w:rPr>
          <w:rFonts w:ascii="Times New Roman" w:hAnsi="Times New Roman"/>
        </w:rPr>
        <w:t xml:space="preserve">dátum </w:t>
      </w:r>
      <w:r w:rsidRPr="005B113B">
        <w:rPr>
          <w:rFonts w:ascii="Times New Roman" w:hAnsi="Times New Roman"/>
        </w:rPr>
        <w:t xml:space="preserve">ukončenia tejto činnosti. </w:t>
      </w:r>
    </w:p>
    <w:p w:rsidR="00DD1B80" w:rsidRPr="005B113B" w:rsidP="0094364B">
      <w:pPr>
        <w:widowControl w:val="0"/>
        <w:autoSpaceDE w:val="0"/>
        <w:autoSpaceDN w:val="0"/>
        <w:bidi w:val="0"/>
        <w:adjustRightInd w:val="0"/>
        <w:spacing w:after="0" w:line="240" w:lineRule="auto"/>
        <w:rPr>
          <w:rFonts w:ascii="Times New Roman" w:hAnsi="Times New Roman"/>
        </w:rPr>
      </w:pPr>
      <w:r w:rsidR="0094364B">
        <w:rPr>
          <w:rFonts w:ascii="Times New Roman" w:hAnsi="Times New Roman"/>
        </w:rPr>
        <w:t xml:space="preserve"> </w:t>
      </w:r>
      <w:r w:rsidRPr="005B113B">
        <w:rPr>
          <w:rFonts w:ascii="Times New Roman" w:hAnsi="Times New Roman"/>
        </w:rPr>
        <w:t xml:space="preserve"> </w:t>
      </w:r>
    </w:p>
    <w:p w:rsidR="00DD1B80" w:rsidRPr="005B113B">
      <w:pPr>
        <w:widowControl w:val="0"/>
        <w:autoSpaceDE w:val="0"/>
        <w:autoSpaceDN w:val="0"/>
        <w:bidi w:val="0"/>
        <w:adjustRightInd w:val="0"/>
        <w:spacing w:after="0" w:line="240" w:lineRule="auto"/>
        <w:jc w:val="both"/>
        <w:rPr>
          <w:rFonts w:ascii="Times New Roman" w:hAnsi="Times New Roman"/>
        </w:rPr>
      </w:pPr>
      <w:r w:rsidR="002B39A9">
        <w:rPr>
          <w:rFonts w:ascii="Times New Roman" w:hAnsi="Times New Roman"/>
        </w:rPr>
        <w:tab/>
        <w:t>(4</w:t>
      </w:r>
      <w:r w:rsidRPr="005B113B">
        <w:rPr>
          <w:rFonts w:ascii="Times New Roman" w:hAnsi="Times New Roman"/>
        </w:rPr>
        <w:t>) Osoba s oznamovacou po</w:t>
      </w:r>
      <w:r w:rsidR="00283341">
        <w:rPr>
          <w:rFonts w:ascii="Times New Roman" w:hAnsi="Times New Roman"/>
        </w:rPr>
        <w:t>vinnosťou podľa odsekov</w:t>
      </w:r>
      <w:r w:rsidR="00B85D9A">
        <w:rPr>
          <w:rFonts w:ascii="Times New Roman" w:hAnsi="Times New Roman"/>
        </w:rPr>
        <w:t xml:space="preserve"> 1 a 2 </w:t>
      </w:r>
      <w:r w:rsidRPr="005B113B">
        <w:rPr>
          <w:rFonts w:ascii="Times New Roman" w:hAnsi="Times New Roman"/>
        </w:rPr>
        <w:t>je povinná oznámiť zmenu v údajoch oznámenia Slovenskému filmovému ústav</w:t>
      </w:r>
      <w:r w:rsidR="00B85D9A">
        <w:rPr>
          <w:rFonts w:ascii="Times New Roman" w:hAnsi="Times New Roman"/>
        </w:rPr>
        <w:t>u</w:t>
      </w:r>
      <w:r w:rsidR="0094364B">
        <w:rPr>
          <w:rFonts w:ascii="Times New Roman" w:hAnsi="Times New Roman"/>
        </w:rPr>
        <w:t xml:space="preserve"> do 30 dní odo dňa, kedy táto zmena nastala</w:t>
      </w:r>
      <w:r w:rsidRPr="005B113B">
        <w:rPr>
          <w:rFonts w:ascii="Times New Roman" w:hAnsi="Times New Roman"/>
        </w:rPr>
        <w:t xml:space="preserve">. </w:t>
      </w:r>
    </w:p>
    <w:p w:rsidR="00993BFA" w:rsidP="0094364B">
      <w:pPr>
        <w:widowControl w:val="0"/>
        <w:autoSpaceDE w:val="0"/>
        <w:autoSpaceDN w:val="0"/>
        <w:bidi w:val="0"/>
        <w:adjustRightInd w:val="0"/>
        <w:spacing w:after="0" w:line="240" w:lineRule="auto"/>
        <w:rPr>
          <w:rFonts w:ascii="Times New Roman" w:hAnsi="Times New Roman"/>
        </w:rPr>
      </w:pPr>
      <w:r w:rsidR="0094364B">
        <w:rPr>
          <w:rFonts w:ascii="Times New Roman" w:hAnsi="Times New Roman"/>
        </w:rPr>
        <w:t xml:space="preserve"> </w:t>
      </w:r>
    </w:p>
    <w:p w:rsidR="00993BFA" w:rsidP="007341EC">
      <w:pPr>
        <w:widowControl w:val="0"/>
        <w:autoSpaceDE w:val="0"/>
        <w:autoSpaceDN w:val="0"/>
        <w:bidi w:val="0"/>
        <w:adjustRightInd w:val="0"/>
        <w:spacing w:after="0" w:line="240" w:lineRule="auto"/>
        <w:rPr>
          <w:rFonts w:ascii="Times New Roman" w:hAnsi="Times New Roman"/>
        </w:rPr>
      </w:pPr>
    </w:p>
    <w:p w:rsidR="00993BFA" w:rsidP="00993BFA">
      <w:pPr>
        <w:widowControl w:val="0"/>
        <w:autoSpaceDE w:val="0"/>
        <w:autoSpaceDN w:val="0"/>
        <w:bidi w:val="0"/>
        <w:adjustRightInd w:val="0"/>
        <w:spacing w:after="0" w:line="240" w:lineRule="auto"/>
        <w:jc w:val="center"/>
        <w:rPr>
          <w:rFonts w:ascii="Times New Roman" w:hAnsi="Times New Roman"/>
          <w:b/>
          <w:bCs/>
        </w:rPr>
      </w:pPr>
      <w:r w:rsidRPr="005B113B" w:rsidR="00DD1B80">
        <w:rPr>
          <w:rFonts w:ascii="Times New Roman" w:hAnsi="Times New Roman"/>
        </w:rPr>
        <w:t xml:space="preserve"> </w:t>
      </w:r>
      <w:r w:rsidRPr="005B113B">
        <w:rPr>
          <w:rFonts w:ascii="Times New Roman" w:hAnsi="Times New Roman"/>
          <w:b/>
          <w:bCs/>
        </w:rPr>
        <w:t xml:space="preserve">Evidencia </w:t>
      </w:r>
      <w:r>
        <w:rPr>
          <w:rFonts w:ascii="Times New Roman" w:hAnsi="Times New Roman"/>
          <w:b/>
          <w:bCs/>
        </w:rPr>
        <w:t>nezávislých producentov</w:t>
      </w:r>
      <w:r w:rsidR="00765E5F">
        <w:rPr>
          <w:rFonts w:ascii="Times New Roman" w:hAnsi="Times New Roman"/>
          <w:b/>
          <w:bCs/>
        </w:rPr>
        <w:t xml:space="preserve"> v audiovízii</w:t>
      </w:r>
      <w:r w:rsidRPr="005B113B">
        <w:rPr>
          <w:rFonts w:ascii="Times New Roman" w:hAnsi="Times New Roman"/>
          <w:b/>
          <w:bCs/>
        </w:rPr>
        <w:t xml:space="preserve"> </w:t>
      </w:r>
    </w:p>
    <w:p w:rsidR="00993BFA" w:rsidP="00993BFA">
      <w:pPr>
        <w:widowControl w:val="0"/>
        <w:autoSpaceDE w:val="0"/>
        <w:autoSpaceDN w:val="0"/>
        <w:bidi w:val="0"/>
        <w:adjustRightInd w:val="0"/>
        <w:spacing w:after="0" w:line="240" w:lineRule="auto"/>
        <w:jc w:val="center"/>
        <w:rPr>
          <w:rFonts w:ascii="Times New Roman" w:hAnsi="Times New Roman"/>
          <w:b/>
          <w:bCs/>
        </w:rPr>
      </w:pPr>
    </w:p>
    <w:p w:rsidR="00993BFA" w:rsidRPr="00993BFA" w:rsidP="00993BFA">
      <w:pPr>
        <w:widowControl w:val="0"/>
        <w:autoSpaceDE w:val="0"/>
        <w:autoSpaceDN w:val="0"/>
        <w:bidi w:val="0"/>
        <w:adjustRightInd w:val="0"/>
        <w:spacing w:after="0" w:line="240" w:lineRule="auto"/>
        <w:jc w:val="center"/>
        <w:rPr>
          <w:rFonts w:ascii="Times New Roman" w:hAnsi="Times New Roman"/>
          <w:bCs/>
        </w:rPr>
      </w:pPr>
      <w:r w:rsidRPr="00993BFA">
        <w:rPr>
          <w:rFonts w:ascii="Times New Roman" w:hAnsi="Times New Roman"/>
          <w:bCs/>
        </w:rPr>
        <w:t>§ 8</w:t>
      </w:r>
    </w:p>
    <w:p w:rsidR="00993BFA" w:rsidRPr="005B113B" w:rsidP="00993BFA">
      <w:pPr>
        <w:widowControl w:val="0"/>
        <w:autoSpaceDE w:val="0"/>
        <w:autoSpaceDN w:val="0"/>
        <w:bidi w:val="0"/>
        <w:adjustRightInd w:val="0"/>
        <w:spacing w:after="0" w:line="240" w:lineRule="auto"/>
        <w:rPr>
          <w:rFonts w:ascii="Times New Roman" w:hAnsi="Times New Roman"/>
        </w:rPr>
      </w:pPr>
    </w:p>
    <w:p w:rsidR="00993BFA" w:rsidRPr="005B113B" w:rsidP="00993BFA">
      <w:pPr>
        <w:widowControl w:val="0"/>
        <w:autoSpaceDE w:val="0"/>
        <w:autoSpaceDN w:val="0"/>
        <w:bidi w:val="0"/>
        <w:adjustRightInd w:val="0"/>
        <w:spacing w:after="0" w:line="240" w:lineRule="auto"/>
        <w:jc w:val="center"/>
        <w:rPr>
          <w:rFonts w:ascii="Times New Roman" w:hAnsi="Times New Roman"/>
          <w:b/>
          <w:bCs/>
        </w:rPr>
      </w:pPr>
      <w:r w:rsidRPr="005B113B">
        <w:rPr>
          <w:rFonts w:ascii="Times New Roman" w:hAnsi="Times New Roman"/>
          <w:b/>
          <w:bCs/>
        </w:rPr>
        <w:t xml:space="preserve">Nezávislý producent v audiovízii </w:t>
      </w:r>
    </w:p>
    <w:p w:rsidR="00993BFA" w:rsidRPr="005B113B" w:rsidP="00993BFA">
      <w:pPr>
        <w:widowControl w:val="0"/>
        <w:autoSpaceDE w:val="0"/>
        <w:autoSpaceDN w:val="0"/>
        <w:bidi w:val="0"/>
        <w:adjustRightInd w:val="0"/>
        <w:spacing w:after="0" w:line="240" w:lineRule="auto"/>
        <w:rPr>
          <w:rFonts w:ascii="Times New Roman" w:hAnsi="Times New Roman"/>
          <w:b/>
          <w:bCs/>
        </w:rPr>
      </w:pPr>
    </w:p>
    <w:p w:rsidR="00E43569" w:rsidRPr="005B113B" w:rsidP="00993BFA">
      <w:pPr>
        <w:widowControl w:val="0"/>
        <w:autoSpaceDE w:val="0"/>
        <w:autoSpaceDN w:val="0"/>
        <w:bidi w:val="0"/>
        <w:adjustRightInd w:val="0"/>
        <w:spacing w:after="0" w:line="240" w:lineRule="auto"/>
        <w:jc w:val="both"/>
        <w:rPr>
          <w:rFonts w:ascii="Times New Roman" w:hAnsi="Times New Roman"/>
        </w:rPr>
      </w:pPr>
      <w:r w:rsidRPr="005B113B" w:rsidR="00993BFA">
        <w:rPr>
          <w:rFonts w:ascii="Times New Roman" w:hAnsi="Times New Roman"/>
        </w:rPr>
        <w:tab/>
        <w:t xml:space="preserve">(1) Nezávislý producent v audiovízii </w:t>
      </w:r>
      <w:r w:rsidR="00237E0D">
        <w:rPr>
          <w:rFonts w:ascii="Times New Roman" w:hAnsi="Times New Roman"/>
        </w:rPr>
        <w:t>(</w:t>
      </w:r>
      <w:r w:rsidR="00765E5F">
        <w:rPr>
          <w:rFonts w:ascii="Times New Roman" w:hAnsi="Times New Roman"/>
        </w:rPr>
        <w:t xml:space="preserve">ďalej len </w:t>
      </w:r>
      <w:r w:rsidR="00237E0D">
        <w:rPr>
          <w:rFonts w:ascii="Times New Roman" w:hAnsi="Times New Roman"/>
        </w:rPr>
        <w:t>„</w:t>
      </w:r>
      <w:r w:rsidR="00765E5F">
        <w:rPr>
          <w:rFonts w:ascii="Times New Roman" w:hAnsi="Times New Roman"/>
        </w:rPr>
        <w:t xml:space="preserve">nezávislý producent“) </w:t>
      </w:r>
      <w:r w:rsidRPr="005B113B" w:rsidR="00993BFA">
        <w:rPr>
          <w:rFonts w:ascii="Times New Roman" w:hAnsi="Times New Roman"/>
        </w:rPr>
        <w:t>je výrobca audiovizuálneho diela zapísaný v</w:t>
      </w:r>
      <w:r w:rsidR="00C23676">
        <w:rPr>
          <w:rFonts w:ascii="Times New Roman" w:hAnsi="Times New Roman"/>
        </w:rPr>
        <w:t xml:space="preserve"> zozname </w:t>
      </w:r>
      <w:r w:rsidRPr="005B113B" w:rsidR="00993BFA">
        <w:rPr>
          <w:rFonts w:ascii="Times New Roman" w:hAnsi="Times New Roman"/>
        </w:rPr>
        <w:t xml:space="preserve">nezávislých producentov, ktorý </w:t>
      </w:r>
      <w:r w:rsidR="00A40109">
        <w:rPr>
          <w:rFonts w:ascii="Times New Roman" w:hAnsi="Times New Roman"/>
        </w:rPr>
        <w:t>spĺňa tieto podmienky</w:t>
      </w:r>
    </w:p>
    <w:p w:rsidR="00E43569" w:rsidRPr="00C07CB8" w:rsidP="007E63AE">
      <w:pPr>
        <w:widowControl w:val="0"/>
        <w:numPr>
          <w:numId w:val="9"/>
        </w:numPr>
        <w:autoSpaceDE w:val="0"/>
        <w:autoSpaceDN w:val="0"/>
        <w:bidi w:val="0"/>
        <w:adjustRightInd w:val="0"/>
        <w:spacing w:after="0" w:line="240" w:lineRule="auto"/>
        <w:ind w:left="426"/>
        <w:jc w:val="both"/>
        <w:rPr>
          <w:rFonts w:ascii="Times New Roman" w:hAnsi="Times New Roman"/>
        </w:rPr>
      </w:pPr>
      <w:r w:rsidRPr="005B113B" w:rsidR="00993BFA">
        <w:rPr>
          <w:rFonts w:ascii="Times New Roman" w:hAnsi="Times New Roman"/>
        </w:rPr>
        <w:t>nie je vysielateľom,</w:t>
      </w:r>
    </w:p>
    <w:p w:rsidR="00F0626F" w:rsidP="00F0626F">
      <w:pPr>
        <w:widowControl w:val="0"/>
        <w:numPr>
          <w:numId w:val="9"/>
        </w:numPr>
        <w:autoSpaceDE w:val="0"/>
        <w:autoSpaceDN w:val="0"/>
        <w:bidi w:val="0"/>
        <w:adjustRightInd w:val="0"/>
        <w:spacing w:after="0" w:line="240" w:lineRule="auto"/>
        <w:ind w:left="426"/>
        <w:jc w:val="both"/>
        <w:rPr>
          <w:rFonts w:ascii="Times New Roman" w:hAnsi="Times New Roman"/>
        </w:rPr>
      </w:pPr>
      <w:r w:rsidRPr="005B113B" w:rsidR="00993BFA">
        <w:rPr>
          <w:rFonts w:ascii="Times New Roman" w:hAnsi="Times New Roman"/>
        </w:rPr>
        <w:t>nie je s vysielateľom personálne prepojený</w:t>
      </w:r>
      <w:r>
        <w:rPr>
          <w:rStyle w:val="FootnoteReference"/>
          <w:rFonts w:ascii="Times New Roman" w:hAnsi="Times New Roman"/>
          <w:rtl w:val="0"/>
        </w:rPr>
        <w:footnoteReference w:id="13"/>
      </w:r>
      <w:r w:rsidR="007A419F">
        <w:rPr>
          <w:rFonts w:ascii="Times New Roman" w:hAnsi="Times New Roman"/>
        </w:rPr>
        <w:t>)</w:t>
      </w:r>
      <w:r w:rsidRPr="005B113B" w:rsidR="00993BFA">
        <w:rPr>
          <w:rFonts w:ascii="Times New Roman" w:hAnsi="Times New Roman"/>
        </w:rPr>
        <w:t xml:space="preserve"> ani majetkovo prepojený</w:t>
      </w:r>
      <w:r>
        <w:rPr>
          <w:rStyle w:val="FootnoteReference"/>
          <w:rFonts w:ascii="Times New Roman" w:hAnsi="Times New Roman"/>
          <w:rtl w:val="0"/>
        </w:rPr>
        <w:footnoteReference w:id="14"/>
      </w:r>
      <w:r w:rsidR="00C23676">
        <w:rPr>
          <w:rFonts w:ascii="Times New Roman" w:hAnsi="Times New Roman"/>
        </w:rPr>
        <w:t>)</w:t>
      </w:r>
      <w:r w:rsidRPr="005B113B" w:rsidR="00993BFA">
        <w:rPr>
          <w:rFonts w:ascii="Times New Roman" w:hAnsi="Times New Roman"/>
        </w:rPr>
        <w:t xml:space="preserve"> a </w:t>
      </w:r>
    </w:p>
    <w:p w:rsidR="00F0626F" w:rsidRPr="00F0626F" w:rsidP="00F0626F">
      <w:pPr>
        <w:widowControl w:val="0"/>
        <w:numPr>
          <w:numId w:val="9"/>
        </w:numPr>
        <w:autoSpaceDE w:val="0"/>
        <w:autoSpaceDN w:val="0"/>
        <w:bidi w:val="0"/>
        <w:adjustRightInd w:val="0"/>
        <w:spacing w:after="0" w:line="240" w:lineRule="auto"/>
        <w:ind w:left="426"/>
        <w:jc w:val="both"/>
        <w:rPr>
          <w:rFonts w:ascii="Times New Roman" w:hAnsi="Times New Roman"/>
        </w:rPr>
      </w:pPr>
      <w:r w:rsidRPr="00F0626F">
        <w:rPr>
          <w:rFonts w:ascii="Times New Roman" w:hAnsi="Times New Roman"/>
        </w:rPr>
        <w:t xml:space="preserve">minutáž audiovizuálnych diel ním vyrobených pôvodne pre televízne vysielanie jedného televízneho vysielateľa nepredstavuje viac ako 90% celkovej minutáže audiovizuálnych diel vrátane </w:t>
      </w:r>
      <w:r>
        <w:rPr>
          <w:rFonts w:ascii="Times New Roman" w:hAnsi="Times New Roman"/>
        </w:rPr>
        <w:t xml:space="preserve">ním vyrobených </w:t>
      </w:r>
      <w:r w:rsidRPr="00F0626F">
        <w:rPr>
          <w:rFonts w:ascii="Times New Roman" w:hAnsi="Times New Roman"/>
        </w:rPr>
        <w:t>kinematografických diel.</w:t>
      </w:r>
      <w:r>
        <w:rPr>
          <w:rFonts w:ascii="Times New Roman" w:hAnsi="Times New Roman"/>
        </w:rPr>
        <w:t xml:space="preserve"> </w:t>
      </w:r>
    </w:p>
    <w:p w:rsidR="00993BFA" w:rsidRPr="005B113B" w:rsidP="00993BFA">
      <w:pPr>
        <w:widowControl w:val="0"/>
        <w:autoSpaceDE w:val="0"/>
        <w:autoSpaceDN w:val="0"/>
        <w:bidi w:val="0"/>
        <w:adjustRightInd w:val="0"/>
        <w:spacing w:after="0" w:line="240" w:lineRule="auto"/>
        <w:rPr>
          <w:rFonts w:ascii="Times New Roman" w:hAnsi="Times New Roman"/>
        </w:rPr>
      </w:pPr>
    </w:p>
    <w:p w:rsidR="00BF3FA8" w:rsidP="00BF3FA8">
      <w:pPr>
        <w:widowControl w:val="0"/>
        <w:autoSpaceDE w:val="0"/>
        <w:autoSpaceDN w:val="0"/>
        <w:bidi w:val="0"/>
        <w:adjustRightInd w:val="0"/>
        <w:spacing w:after="0" w:line="240" w:lineRule="auto"/>
        <w:jc w:val="both"/>
        <w:rPr>
          <w:rFonts w:ascii="Times New Roman" w:hAnsi="Times New Roman"/>
        </w:rPr>
      </w:pPr>
      <w:r w:rsidRPr="005B113B" w:rsidR="00993BFA">
        <w:rPr>
          <w:rFonts w:ascii="Times New Roman" w:hAnsi="Times New Roman"/>
        </w:rPr>
        <w:tab/>
        <w:t xml:space="preserve">(2) Nezávislý producent je aj výrobca audiovizuálneho diela, ktorý nie je </w:t>
      </w:r>
      <w:r w:rsidR="00AB53DB">
        <w:rPr>
          <w:rFonts w:ascii="Times New Roman" w:hAnsi="Times New Roman"/>
        </w:rPr>
        <w:t xml:space="preserve">personálne prepojený ani </w:t>
      </w:r>
      <w:r w:rsidRPr="005B113B" w:rsidR="00993BFA">
        <w:rPr>
          <w:rFonts w:ascii="Times New Roman" w:hAnsi="Times New Roman"/>
        </w:rPr>
        <w:t xml:space="preserve">majetkovo prepojený s vysielateľom a je </w:t>
      </w:r>
      <w:r w:rsidR="00E42DC0">
        <w:rPr>
          <w:rFonts w:ascii="Times New Roman" w:hAnsi="Times New Roman"/>
        </w:rPr>
        <w:t xml:space="preserve">považovaný za </w:t>
      </w:r>
      <w:r w:rsidRPr="005B113B" w:rsidR="00993BFA">
        <w:rPr>
          <w:rFonts w:ascii="Times New Roman" w:hAnsi="Times New Roman"/>
        </w:rPr>
        <w:t>nezávisl</w:t>
      </w:r>
      <w:r w:rsidR="00E42DC0">
        <w:rPr>
          <w:rFonts w:ascii="Times New Roman" w:hAnsi="Times New Roman"/>
        </w:rPr>
        <w:t>ého</w:t>
      </w:r>
      <w:r w:rsidRPr="005B113B" w:rsidR="00993BFA">
        <w:rPr>
          <w:rFonts w:ascii="Times New Roman" w:hAnsi="Times New Roman"/>
        </w:rPr>
        <w:t xml:space="preserve"> producent</w:t>
      </w:r>
      <w:r w:rsidR="00E42DC0">
        <w:rPr>
          <w:rFonts w:ascii="Times New Roman" w:hAnsi="Times New Roman"/>
        </w:rPr>
        <w:t>a</w:t>
      </w:r>
      <w:r w:rsidRPr="005B113B" w:rsidR="00993BFA">
        <w:rPr>
          <w:rFonts w:ascii="Times New Roman" w:hAnsi="Times New Roman"/>
        </w:rPr>
        <w:t xml:space="preserve"> v členskom štáte Európskej únie alebo v štáte, ktorý je zmluvnou stranou Európskeho dohovoru o cezhraničnej televízii.</w:t>
      </w:r>
      <w:r>
        <w:rPr>
          <w:rStyle w:val="FootnoteReference"/>
          <w:rFonts w:ascii="Times New Roman" w:hAnsi="Times New Roman"/>
          <w:rtl w:val="0"/>
        </w:rPr>
        <w:footnoteReference w:id="15"/>
      </w:r>
      <w:r w:rsidR="00765E5F">
        <w:rPr>
          <w:rFonts w:ascii="Times New Roman" w:hAnsi="Times New Roman"/>
        </w:rPr>
        <w:t xml:space="preserve">) </w:t>
      </w:r>
    </w:p>
    <w:p w:rsidR="00BF3FA8" w:rsidP="00BF3FA8">
      <w:pPr>
        <w:widowControl w:val="0"/>
        <w:autoSpaceDE w:val="0"/>
        <w:autoSpaceDN w:val="0"/>
        <w:bidi w:val="0"/>
        <w:adjustRightInd w:val="0"/>
        <w:spacing w:after="0" w:line="240" w:lineRule="auto"/>
        <w:jc w:val="both"/>
        <w:rPr>
          <w:rFonts w:ascii="Times New Roman" w:hAnsi="Times New Roman"/>
        </w:rPr>
      </w:pPr>
    </w:p>
    <w:p w:rsidR="00BF3FA8" w:rsidRPr="00BF3FA8" w:rsidP="00BF3FA8">
      <w:pPr>
        <w:widowControl w:val="0"/>
        <w:autoSpaceDE w:val="0"/>
        <w:autoSpaceDN w:val="0"/>
        <w:bidi w:val="0"/>
        <w:adjustRightInd w:val="0"/>
        <w:spacing w:after="0" w:line="240" w:lineRule="auto"/>
        <w:ind w:firstLine="709"/>
        <w:jc w:val="both"/>
        <w:rPr>
          <w:rFonts w:ascii="Times New Roman" w:hAnsi="Times New Roman"/>
        </w:rPr>
      </w:pPr>
      <w:r>
        <w:rPr>
          <w:rFonts w:ascii="Times New Roman" w:hAnsi="Times New Roman"/>
        </w:rPr>
        <w:t xml:space="preserve">(3) </w:t>
      </w:r>
      <w:r w:rsidRPr="00BF3FA8">
        <w:rPr>
          <w:rFonts w:ascii="Times New Roman" w:hAnsi="Times New Roman"/>
        </w:rPr>
        <w:t>Nezávislý producent podľa odseku 1 je oprávnený používať spolu so svojím obchodným menom označenie „nezávislý producent“ alebo ekvivalent tohto označenia v cudzom jazyku.</w:t>
      </w:r>
    </w:p>
    <w:p w:rsidR="00BF3FA8" w:rsidRPr="005B113B" w:rsidP="00765E5F">
      <w:pPr>
        <w:widowControl w:val="0"/>
        <w:autoSpaceDE w:val="0"/>
        <w:autoSpaceDN w:val="0"/>
        <w:bidi w:val="0"/>
        <w:adjustRightInd w:val="0"/>
        <w:spacing w:after="0" w:line="240" w:lineRule="auto"/>
        <w:jc w:val="both"/>
        <w:rPr>
          <w:rFonts w:ascii="Times New Roman" w:hAnsi="Times New Roman"/>
        </w:rPr>
      </w:pPr>
    </w:p>
    <w:p w:rsidR="00993BFA" w:rsidRPr="005B113B" w:rsidP="00C23676">
      <w:pPr>
        <w:widowControl w:val="0"/>
        <w:autoSpaceDE w:val="0"/>
        <w:autoSpaceDN w:val="0"/>
        <w:bidi w:val="0"/>
        <w:adjustRightInd w:val="0"/>
        <w:spacing w:after="0" w:line="240" w:lineRule="auto"/>
        <w:jc w:val="both"/>
        <w:rPr>
          <w:rFonts w:ascii="Times New Roman" w:hAnsi="Times New Roman"/>
        </w:rPr>
      </w:pPr>
      <w:r w:rsidR="00C23676">
        <w:rPr>
          <w:rFonts w:ascii="Times New Roman" w:hAnsi="Times New Roman"/>
        </w:rPr>
        <w:tab/>
        <w:t xml:space="preserve"> </w:t>
      </w:r>
    </w:p>
    <w:p w:rsidR="00993BFA" w:rsidRPr="005B113B" w:rsidP="00993BFA">
      <w:pPr>
        <w:widowControl w:val="0"/>
        <w:autoSpaceDE w:val="0"/>
        <w:autoSpaceDN w:val="0"/>
        <w:bidi w:val="0"/>
        <w:adjustRightInd w:val="0"/>
        <w:spacing w:after="0" w:line="240" w:lineRule="auto"/>
        <w:jc w:val="center"/>
        <w:rPr>
          <w:rFonts w:ascii="Times New Roman" w:hAnsi="Times New Roman"/>
        </w:rPr>
      </w:pPr>
      <w:r w:rsidR="007341EC">
        <w:rPr>
          <w:rFonts w:ascii="Times New Roman" w:hAnsi="Times New Roman"/>
        </w:rPr>
        <w:t>§ 9</w:t>
      </w:r>
    </w:p>
    <w:p w:rsidR="00993BFA" w:rsidRPr="005B113B" w:rsidP="00993BFA">
      <w:pPr>
        <w:widowControl w:val="0"/>
        <w:autoSpaceDE w:val="0"/>
        <w:autoSpaceDN w:val="0"/>
        <w:bidi w:val="0"/>
        <w:adjustRightInd w:val="0"/>
        <w:spacing w:after="0" w:line="240" w:lineRule="auto"/>
        <w:rPr>
          <w:rFonts w:ascii="Times New Roman" w:hAnsi="Times New Roman"/>
        </w:rPr>
      </w:pPr>
    </w:p>
    <w:p w:rsidR="00993BFA" w:rsidRPr="005B113B" w:rsidP="00993BFA">
      <w:pPr>
        <w:widowControl w:val="0"/>
        <w:autoSpaceDE w:val="0"/>
        <w:autoSpaceDN w:val="0"/>
        <w:bidi w:val="0"/>
        <w:adjustRightInd w:val="0"/>
        <w:spacing w:after="0" w:line="240" w:lineRule="auto"/>
        <w:jc w:val="center"/>
        <w:rPr>
          <w:rFonts w:ascii="Times New Roman" w:hAnsi="Times New Roman"/>
          <w:b/>
          <w:bCs/>
        </w:rPr>
      </w:pPr>
      <w:r w:rsidR="00C23676">
        <w:rPr>
          <w:rFonts w:ascii="Times New Roman" w:hAnsi="Times New Roman"/>
          <w:b/>
          <w:bCs/>
        </w:rPr>
        <w:t>Zoznam</w:t>
      </w:r>
      <w:r w:rsidRPr="005B113B">
        <w:rPr>
          <w:rFonts w:ascii="Times New Roman" w:hAnsi="Times New Roman"/>
          <w:b/>
          <w:bCs/>
        </w:rPr>
        <w:t xml:space="preserve"> nezávislých producentov</w:t>
      </w:r>
      <w:r w:rsidR="00765E5F">
        <w:rPr>
          <w:rFonts w:ascii="Times New Roman" w:hAnsi="Times New Roman"/>
          <w:b/>
          <w:bCs/>
        </w:rPr>
        <w:t xml:space="preserve"> </w:t>
      </w:r>
    </w:p>
    <w:p w:rsidR="00993BFA" w:rsidRPr="005B113B" w:rsidP="00993BFA">
      <w:pPr>
        <w:widowControl w:val="0"/>
        <w:autoSpaceDE w:val="0"/>
        <w:autoSpaceDN w:val="0"/>
        <w:bidi w:val="0"/>
        <w:adjustRightInd w:val="0"/>
        <w:spacing w:after="0" w:line="240" w:lineRule="auto"/>
        <w:rPr>
          <w:rFonts w:ascii="Times New Roman" w:hAnsi="Times New Roman"/>
          <w:b/>
          <w:bCs/>
        </w:rPr>
      </w:pPr>
    </w:p>
    <w:p w:rsidR="00993BFA" w:rsidRPr="005B113B" w:rsidP="00993BFA">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ab/>
      </w:r>
      <w:r w:rsidR="00C23676">
        <w:rPr>
          <w:rFonts w:ascii="Times New Roman" w:hAnsi="Times New Roman"/>
        </w:rPr>
        <w:t>Zoznam</w:t>
      </w:r>
      <w:r w:rsidRPr="005B113B">
        <w:rPr>
          <w:rFonts w:ascii="Times New Roman" w:hAnsi="Times New Roman"/>
        </w:rPr>
        <w:t xml:space="preserve"> nezávislých producentov</w:t>
      </w:r>
      <w:r w:rsidR="00765E5F">
        <w:rPr>
          <w:rFonts w:ascii="Times New Roman" w:hAnsi="Times New Roman"/>
        </w:rPr>
        <w:t xml:space="preserve"> je verejne prístupná evidencia, ktorú </w:t>
      </w:r>
      <w:r w:rsidRPr="005B113B">
        <w:rPr>
          <w:rFonts w:ascii="Times New Roman" w:hAnsi="Times New Roman"/>
        </w:rPr>
        <w:t xml:space="preserve">vedie </w:t>
      </w:r>
      <w:r w:rsidR="00C23676">
        <w:rPr>
          <w:rFonts w:ascii="Times New Roman" w:hAnsi="Times New Roman"/>
        </w:rPr>
        <w:t>Audiovizuálny fond</w:t>
      </w:r>
      <w:r>
        <w:rPr>
          <w:rStyle w:val="FootnoteReference"/>
          <w:rFonts w:ascii="Times New Roman" w:hAnsi="Times New Roman"/>
          <w:rtl w:val="0"/>
        </w:rPr>
        <w:footnoteReference w:id="16"/>
      </w:r>
      <w:r w:rsidR="00156400">
        <w:rPr>
          <w:rFonts w:ascii="Times New Roman" w:hAnsi="Times New Roman"/>
        </w:rPr>
        <w:t>)</w:t>
      </w:r>
      <w:r w:rsidR="00C07CB8">
        <w:rPr>
          <w:rFonts w:ascii="Times New Roman" w:hAnsi="Times New Roman"/>
        </w:rPr>
        <w:t xml:space="preserve"> a obsahuje </w:t>
      </w:r>
    </w:p>
    <w:p w:rsidR="00993BFA" w:rsidRPr="00C07CB8" w:rsidP="007E63AE">
      <w:pPr>
        <w:widowControl w:val="0"/>
        <w:numPr>
          <w:numId w:val="10"/>
        </w:numPr>
        <w:autoSpaceDE w:val="0"/>
        <w:autoSpaceDN w:val="0"/>
        <w:bidi w:val="0"/>
        <w:adjustRightInd w:val="0"/>
        <w:spacing w:after="0" w:line="240" w:lineRule="auto"/>
        <w:ind w:left="426"/>
        <w:jc w:val="both"/>
        <w:rPr>
          <w:rFonts w:ascii="Times New Roman" w:hAnsi="Times New Roman"/>
        </w:rPr>
      </w:pPr>
      <w:r w:rsidR="00C23676">
        <w:rPr>
          <w:rFonts w:ascii="Times New Roman" w:hAnsi="Times New Roman"/>
        </w:rPr>
        <w:t>evidenčné číslo</w:t>
      </w:r>
      <w:r w:rsidRPr="005B113B">
        <w:rPr>
          <w:rFonts w:ascii="Times New Roman" w:hAnsi="Times New Roman"/>
        </w:rPr>
        <w:t xml:space="preserve">, </w:t>
      </w:r>
    </w:p>
    <w:p w:rsidR="00993BFA" w:rsidRPr="00C07CB8" w:rsidP="007E63AE">
      <w:pPr>
        <w:widowControl w:val="0"/>
        <w:numPr>
          <w:numId w:val="10"/>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 xml:space="preserve">deň zápisu nezávislého producenta do </w:t>
      </w:r>
      <w:r w:rsidR="00C23676">
        <w:rPr>
          <w:rFonts w:ascii="Times New Roman" w:hAnsi="Times New Roman"/>
        </w:rPr>
        <w:t>zoznamu</w:t>
      </w:r>
      <w:r w:rsidRPr="005B113B">
        <w:rPr>
          <w:rFonts w:ascii="Times New Roman" w:hAnsi="Times New Roman"/>
        </w:rPr>
        <w:t xml:space="preserve"> nezávislých producentov</w:t>
      </w:r>
      <w:r w:rsidR="007341EC">
        <w:rPr>
          <w:rFonts w:ascii="Times New Roman" w:hAnsi="Times New Roman"/>
        </w:rPr>
        <w:t>,</w:t>
      </w:r>
    </w:p>
    <w:p w:rsidR="00993BFA" w:rsidRPr="005B113B" w:rsidP="007E63AE">
      <w:pPr>
        <w:widowControl w:val="0"/>
        <w:numPr>
          <w:numId w:val="10"/>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názov</w:t>
      </w:r>
      <w:r w:rsidR="00466ED0">
        <w:rPr>
          <w:rFonts w:ascii="Times New Roman" w:hAnsi="Times New Roman"/>
        </w:rPr>
        <w:t>, identifikačné číslo</w:t>
      </w:r>
      <w:r w:rsidRPr="00466ED0" w:rsidR="00466ED0">
        <w:rPr>
          <w:rFonts w:ascii="Times New Roman" w:hAnsi="Times New Roman"/>
        </w:rPr>
        <w:t xml:space="preserve"> organizácie, ak je pridelené</w:t>
      </w:r>
      <w:r w:rsidR="00466ED0">
        <w:rPr>
          <w:rFonts w:ascii="Times New Roman" w:hAnsi="Times New Roman"/>
        </w:rPr>
        <w:t>,</w:t>
      </w:r>
      <w:r w:rsidRPr="005B113B">
        <w:rPr>
          <w:rFonts w:ascii="Times New Roman" w:hAnsi="Times New Roman"/>
        </w:rPr>
        <w:t xml:space="preserve"> a sídlo právnickej osoby, obchodné meno a miesto podnikania fyzickej osoby - podnikateľa alebo meno, priezvisko a trvalý pobyt fyzickej osoby. </w:t>
      </w:r>
    </w:p>
    <w:p w:rsidR="00993BFA" w:rsidRPr="005B113B" w:rsidP="00993BFA">
      <w:pPr>
        <w:widowControl w:val="0"/>
        <w:autoSpaceDE w:val="0"/>
        <w:autoSpaceDN w:val="0"/>
        <w:bidi w:val="0"/>
        <w:adjustRightInd w:val="0"/>
        <w:spacing w:after="0" w:line="240" w:lineRule="auto"/>
        <w:jc w:val="both"/>
        <w:rPr>
          <w:rFonts w:ascii="Times New Roman" w:hAnsi="Times New Roman"/>
        </w:rPr>
      </w:pPr>
    </w:p>
    <w:p w:rsidR="00993BFA" w:rsidP="00993BFA">
      <w:pPr>
        <w:widowControl w:val="0"/>
        <w:autoSpaceDE w:val="0"/>
        <w:autoSpaceDN w:val="0"/>
        <w:bidi w:val="0"/>
        <w:adjustRightInd w:val="0"/>
        <w:spacing w:after="0" w:line="240" w:lineRule="auto"/>
        <w:jc w:val="center"/>
        <w:rPr>
          <w:rFonts w:ascii="Times New Roman" w:hAnsi="Times New Roman"/>
        </w:rPr>
      </w:pPr>
      <w:r w:rsidR="007341EC">
        <w:rPr>
          <w:rFonts w:ascii="Times New Roman" w:hAnsi="Times New Roman"/>
        </w:rPr>
        <w:t>§ 10</w:t>
      </w:r>
      <w:r w:rsidRPr="005B113B">
        <w:rPr>
          <w:rFonts w:ascii="Times New Roman" w:hAnsi="Times New Roman"/>
        </w:rPr>
        <w:t xml:space="preserve"> </w:t>
      </w:r>
    </w:p>
    <w:p w:rsidR="00302006" w:rsidP="00993BFA">
      <w:pPr>
        <w:widowControl w:val="0"/>
        <w:autoSpaceDE w:val="0"/>
        <w:autoSpaceDN w:val="0"/>
        <w:bidi w:val="0"/>
        <w:adjustRightInd w:val="0"/>
        <w:spacing w:after="0" w:line="240" w:lineRule="auto"/>
        <w:jc w:val="center"/>
        <w:rPr>
          <w:rFonts w:ascii="Times New Roman" w:hAnsi="Times New Roman"/>
        </w:rPr>
      </w:pPr>
    </w:p>
    <w:p w:rsidR="00302006" w:rsidRPr="00302006" w:rsidP="00302006">
      <w:pPr>
        <w:widowControl w:val="0"/>
        <w:autoSpaceDE w:val="0"/>
        <w:autoSpaceDN w:val="0"/>
        <w:bidi w:val="0"/>
        <w:adjustRightInd w:val="0"/>
        <w:spacing w:after="0" w:line="240" w:lineRule="auto"/>
        <w:jc w:val="center"/>
        <w:rPr>
          <w:rFonts w:ascii="Times New Roman" w:hAnsi="Times New Roman"/>
          <w:b/>
        </w:rPr>
      </w:pPr>
      <w:r w:rsidRPr="00302006">
        <w:rPr>
          <w:rFonts w:ascii="Times New Roman" w:hAnsi="Times New Roman"/>
          <w:b/>
        </w:rPr>
        <w:t xml:space="preserve">Zápis </w:t>
      </w:r>
      <w:r w:rsidR="00593B3A">
        <w:rPr>
          <w:rFonts w:ascii="Times New Roman" w:hAnsi="Times New Roman"/>
          <w:b/>
        </w:rPr>
        <w:t>do zoznamu nezávislých producentov</w:t>
      </w:r>
      <w:r w:rsidR="00765E5F">
        <w:rPr>
          <w:rFonts w:ascii="Times New Roman" w:hAnsi="Times New Roman"/>
          <w:b/>
        </w:rPr>
        <w:t xml:space="preserve"> </w:t>
      </w:r>
    </w:p>
    <w:p w:rsidR="00993BFA" w:rsidRPr="005B113B" w:rsidP="00993BFA">
      <w:pPr>
        <w:widowControl w:val="0"/>
        <w:autoSpaceDE w:val="0"/>
        <w:autoSpaceDN w:val="0"/>
        <w:bidi w:val="0"/>
        <w:adjustRightInd w:val="0"/>
        <w:spacing w:after="0" w:line="240" w:lineRule="auto"/>
        <w:rPr>
          <w:rFonts w:ascii="Times New Roman" w:hAnsi="Times New Roman"/>
          <w:b/>
          <w:bCs/>
        </w:rPr>
      </w:pPr>
    </w:p>
    <w:p w:rsidR="00993BFA" w:rsidRPr="005B113B" w:rsidP="00993BFA">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ab/>
        <w:t xml:space="preserve">(1) </w:t>
      </w:r>
      <w:r w:rsidR="00302006">
        <w:rPr>
          <w:rFonts w:ascii="Times New Roman" w:hAnsi="Times New Roman"/>
        </w:rPr>
        <w:t>Audiovizuálny fond</w:t>
      </w:r>
      <w:r w:rsidRPr="005B113B">
        <w:rPr>
          <w:rFonts w:ascii="Times New Roman" w:hAnsi="Times New Roman"/>
        </w:rPr>
        <w:t xml:space="preserve"> vykonáva </w:t>
      </w:r>
      <w:r w:rsidR="00302006">
        <w:rPr>
          <w:rFonts w:ascii="Times New Roman" w:hAnsi="Times New Roman"/>
        </w:rPr>
        <w:t>zápis do zoznamu nezávislých producentov</w:t>
      </w:r>
      <w:r w:rsidRPr="005B113B">
        <w:rPr>
          <w:rFonts w:ascii="Times New Roman" w:hAnsi="Times New Roman"/>
        </w:rPr>
        <w:t xml:space="preserve"> na základe žiadosti výrobcu audiovizuálneho diela o zápis do </w:t>
      </w:r>
      <w:r w:rsidR="004D6F2E">
        <w:rPr>
          <w:rFonts w:ascii="Times New Roman" w:hAnsi="Times New Roman"/>
        </w:rPr>
        <w:t>zoznamu</w:t>
      </w:r>
      <w:r w:rsidRPr="005B113B">
        <w:rPr>
          <w:rFonts w:ascii="Times New Roman" w:hAnsi="Times New Roman"/>
        </w:rPr>
        <w:t xml:space="preserve"> nezávislých producentov; </w:t>
      </w:r>
      <w:r w:rsidR="00302006">
        <w:rPr>
          <w:rFonts w:ascii="Times New Roman" w:hAnsi="Times New Roman"/>
        </w:rPr>
        <w:t>zápis nezávislého producenta je dobrovoľný</w:t>
      </w:r>
      <w:r w:rsidRPr="005B113B">
        <w:rPr>
          <w:rFonts w:ascii="Times New Roman" w:hAnsi="Times New Roman"/>
        </w:rPr>
        <w:t xml:space="preserve">. </w:t>
      </w:r>
    </w:p>
    <w:p w:rsidR="00993BFA" w:rsidRPr="005B113B" w:rsidP="00993BFA">
      <w:pPr>
        <w:widowControl w:val="0"/>
        <w:autoSpaceDE w:val="0"/>
        <w:autoSpaceDN w:val="0"/>
        <w:bidi w:val="0"/>
        <w:adjustRightInd w:val="0"/>
        <w:spacing w:after="0" w:line="240" w:lineRule="auto"/>
        <w:rPr>
          <w:rFonts w:ascii="Times New Roman" w:hAnsi="Times New Roman"/>
        </w:rPr>
      </w:pPr>
      <w:r w:rsidRPr="005B113B">
        <w:rPr>
          <w:rFonts w:ascii="Times New Roman" w:hAnsi="Times New Roman"/>
        </w:rPr>
        <w:t xml:space="preserve"> </w:t>
      </w:r>
    </w:p>
    <w:p w:rsidR="00993BFA" w:rsidRPr="005B113B" w:rsidP="00993BFA">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ab/>
        <w:t xml:space="preserve">(2) Žiadosť o zápis výrobcu audiovizuálneho diela </w:t>
      </w:r>
      <w:r w:rsidR="00854621">
        <w:rPr>
          <w:rFonts w:ascii="Times New Roman" w:hAnsi="Times New Roman"/>
        </w:rPr>
        <w:t xml:space="preserve">do </w:t>
      </w:r>
      <w:r w:rsidR="004D6F2E">
        <w:rPr>
          <w:rFonts w:ascii="Times New Roman" w:hAnsi="Times New Roman"/>
        </w:rPr>
        <w:t>zoznamu</w:t>
      </w:r>
      <w:r w:rsidRPr="005B113B">
        <w:rPr>
          <w:rFonts w:ascii="Times New Roman" w:hAnsi="Times New Roman"/>
        </w:rPr>
        <w:t xml:space="preserve"> ne</w:t>
      </w:r>
      <w:r w:rsidR="00C07CB8">
        <w:rPr>
          <w:rFonts w:ascii="Times New Roman" w:hAnsi="Times New Roman"/>
        </w:rPr>
        <w:t xml:space="preserve">závislých producentov obsahuje </w:t>
      </w:r>
    </w:p>
    <w:p w:rsidR="00302006" w:rsidRPr="00C07CB8" w:rsidP="007E63AE">
      <w:pPr>
        <w:widowControl w:val="0"/>
        <w:numPr>
          <w:numId w:val="13"/>
        </w:numPr>
        <w:autoSpaceDE w:val="0"/>
        <w:autoSpaceDN w:val="0"/>
        <w:bidi w:val="0"/>
        <w:adjustRightInd w:val="0"/>
        <w:spacing w:after="0" w:line="240" w:lineRule="auto"/>
        <w:ind w:left="426"/>
        <w:jc w:val="both"/>
        <w:rPr>
          <w:rFonts w:ascii="Times New Roman" w:hAnsi="Times New Roman"/>
        </w:rPr>
      </w:pPr>
      <w:r w:rsidRPr="005B113B" w:rsidR="00993BFA">
        <w:rPr>
          <w:rFonts w:ascii="Times New Roman" w:hAnsi="Times New Roman"/>
        </w:rPr>
        <w:t>názov</w:t>
      </w:r>
      <w:r w:rsidR="00466ED0">
        <w:rPr>
          <w:rFonts w:ascii="Times New Roman" w:hAnsi="Times New Roman"/>
        </w:rPr>
        <w:t>, identifikačné číslo</w:t>
      </w:r>
      <w:r w:rsidRPr="00466ED0" w:rsidR="00466ED0">
        <w:rPr>
          <w:rFonts w:ascii="Times New Roman" w:hAnsi="Times New Roman"/>
        </w:rPr>
        <w:t xml:space="preserve"> organizácie, ak je pridelené</w:t>
      </w:r>
      <w:r w:rsidR="00466ED0">
        <w:rPr>
          <w:rFonts w:ascii="Times New Roman" w:hAnsi="Times New Roman"/>
        </w:rPr>
        <w:t>,</w:t>
      </w:r>
      <w:r w:rsidRPr="005B113B" w:rsidR="00993BFA">
        <w:rPr>
          <w:rFonts w:ascii="Times New Roman" w:hAnsi="Times New Roman"/>
        </w:rPr>
        <w:t xml:space="preserve"> a sídlo výrobcu audiovizuálneho diela, ak je právnickou osobou, obchodné meno a miesto podnikania výrobcu audiovizuálneho diela, ak je fyzickou osobou - podnikateľom, alebo meno, priezvisko a trvalý pobyt výrobcu audiovizuálneho diela, ak je fyzickou osobou,</w:t>
      </w:r>
    </w:p>
    <w:p w:rsidR="00743B0F" w:rsidRPr="00743B0F" w:rsidP="00743B0F">
      <w:pPr>
        <w:widowControl w:val="0"/>
        <w:numPr>
          <w:numId w:val="13"/>
        </w:numPr>
        <w:autoSpaceDE w:val="0"/>
        <w:autoSpaceDN w:val="0"/>
        <w:bidi w:val="0"/>
        <w:adjustRightInd w:val="0"/>
        <w:spacing w:after="0" w:line="240" w:lineRule="auto"/>
        <w:jc w:val="both"/>
        <w:rPr>
          <w:rFonts w:ascii="Times New Roman" w:hAnsi="Times New Roman"/>
        </w:rPr>
      </w:pPr>
      <w:r w:rsidRPr="00743B0F" w:rsidR="00993BFA">
        <w:rPr>
          <w:rFonts w:ascii="Times New Roman" w:hAnsi="Times New Roman"/>
        </w:rPr>
        <w:t xml:space="preserve">čestné vyhlásenie výrobcu audiovizuálneho diela, že nie je vysielateľom, nie je s vysielateľom personálne prepojený ani majetkovo prepojený </w:t>
      </w:r>
      <w:r w:rsidRPr="00743B0F" w:rsidR="001162A3">
        <w:rPr>
          <w:rFonts w:ascii="Times New Roman" w:hAnsi="Times New Roman"/>
        </w:rPr>
        <w:t>a</w:t>
      </w:r>
      <w:r w:rsidRPr="00743B0F" w:rsidR="00F8433F">
        <w:rPr>
          <w:rFonts w:ascii="Times New Roman" w:hAnsi="Times New Roman"/>
        </w:rPr>
        <w:t xml:space="preserve"> </w:t>
      </w:r>
      <w:r w:rsidRPr="00743B0F">
        <w:rPr>
          <w:rFonts w:ascii="Times New Roman" w:hAnsi="Times New Roman"/>
        </w:rPr>
        <w:t xml:space="preserve">minutáž audiovizuálnych diel ním vyrobených pôvodne pre televízne vysielanie jedného televízneho vysielateľa nepredstavuje viac ako 90% celkovej minutáže audiovizuálnych diel vrátane ním vyrobených kinematografických diel. </w:t>
      </w:r>
    </w:p>
    <w:p w:rsidR="00993BFA" w:rsidRPr="00743B0F" w:rsidP="00743B0F">
      <w:pPr>
        <w:widowControl w:val="0"/>
        <w:autoSpaceDE w:val="0"/>
        <w:autoSpaceDN w:val="0"/>
        <w:bidi w:val="0"/>
        <w:adjustRightInd w:val="0"/>
        <w:spacing w:after="0" w:line="240" w:lineRule="auto"/>
        <w:ind w:left="720"/>
        <w:jc w:val="both"/>
        <w:rPr>
          <w:rFonts w:ascii="Times New Roman" w:hAnsi="Times New Roman"/>
        </w:rPr>
      </w:pPr>
      <w:r w:rsidRPr="00743B0F">
        <w:rPr>
          <w:rFonts w:ascii="Times New Roman" w:hAnsi="Times New Roman"/>
        </w:rPr>
        <w:t xml:space="preserve"> </w:t>
      </w:r>
    </w:p>
    <w:p w:rsidR="00993BFA" w:rsidRPr="005B113B" w:rsidP="00993BFA">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ab/>
        <w:t xml:space="preserve">(3) </w:t>
      </w:r>
      <w:r w:rsidR="00854621">
        <w:rPr>
          <w:rFonts w:ascii="Times New Roman" w:hAnsi="Times New Roman"/>
        </w:rPr>
        <w:t>Audiovizuálny fond</w:t>
      </w:r>
      <w:r w:rsidRPr="005B113B">
        <w:rPr>
          <w:rFonts w:ascii="Times New Roman" w:hAnsi="Times New Roman"/>
        </w:rPr>
        <w:t xml:space="preserve"> vykoná zápis výrobcu audiovizuálneho diela do </w:t>
      </w:r>
      <w:r w:rsidR="004D6F2E">
        <w:rPr>
          <w:rFonts w:ascii="Times New Roman" w:hAnsi="Times New Roman"/>
        </w:rPr>
        <w:t>zoznamu</w:t>
      </w:r>
      <w:r w:rsidRPr="005B113B">
        <w:rPr>
          <w:rFonts w:ascii="Times New Roman" w:hAnsi="Times New Roman"/>
        </w:rPr>
        <w:t xml:space="preserve"> nezávislých producentov do 15 dní odo dňa doručenia žiadosti o zápis do </w:t>
      </w:r>
      <w:r w:rsidR="004D6F2E">
        <w:rPr>
          <w:rFonts w:ascii="Times New Roman" w:hAnsi="Times New Roman"/>
        </w:rPr>
        <w:t>zoznamu</w:t>
      </w:r>
      <w:r w:rsidR="00854621">
        <w:rPr>
          <w:rFonts w:ascii="Times New Roman" w:hAnsi="Times New Roman"/>
        </w:rPr>
        <w:t xml:space="preserve"> </w:t>
      </w:r>
      <w:r w:rsidRPr="005B113B">
        <w:rPr>
          <w:rFonts w:ascii="Times New Roman" w:hAnsi="Times New Roman"/>
        </w:rPr>
        <w:t xml:space="preserve">nezávislých producentov, ktorá obsahuje všetky náležitosti podľa odseku 2. </w:t>
      </w:r>
      <w:r w:rsidR="004D6F2E">
        <w:rPr>
          <w:rFonts w:ascii="Times New Roman" w:hAnsi="Times New Roman"/>
        </w:rPr>
        <w:t>Zápis do zoznamu nezávislých producentov je platný päť rokov.</w:t>
      </w:r>
    </w:p>
    <w:p w:rsidR="00993BFA" w:rsidRPr="005B113B" w:rsidP="004D6F2E">
      <w:pPr>
        <w:widowControl w:val="0"/>
        <w:autoSpaceDE w:val="0"/>
        <w:autoSpaceDN w:val="0"/>
        <w:bidi w:val="0"/>
        <w:adjustRightInd w:val="0"/>
        <w:spacing w:after="0" w:line="240" w:lineRule="auto"/>
        <w:rPr>
          <w:rFonts w:ascii="Times New Roman" w:hAnsi="Times New Roman"/>
        </w:rPr>
      </w:pPr>
      <w:r w:rsidR="004D6F2E">
        <w:rPr>
          <w:rFonts w:ascii="Times New Roman" w:hAnsi="Times New Roman"/>
        </w:rPr>
        <w:t xml:space="preserve"> </w:t>
      </w:r>
    </w:p>
    <w:p w:rsidR="00993BFA" w:rsidP="00993BFA">
      <w:pPr>
        <w:widowControl w:val="0"/>
        <w:autoSpaceDE w:val="0"/>
        <w:autoSpaceDN w:val="0"/>
        <w:bidi w:val="0"/>
        <w:adjustRightInd w:val="0"/>
        <w:spacing w:after="0" w:line="240" w:lineRule="auto"/>
        <w:ind w:firstLine="720"/>
        <w:jc w:val="both"/>
        <w:rPr>
          <w:rFonts w:ascii="Times New Roman" w:hAnsi="Times New Roman"/>
        </w:rPr>
      </w:pPr>
      <w:r w:rsidR="004D6F2E">
        <w:rPr>
          <w:rFonts w:ascii="Times New Roman" w:hAnsi="Times New Roman"/>
        </w:rPr>
        <w:t>(4</w:t>
      </w:r>
      <w:r w:rsidRPr="005B113B">
        <w:rPr>
          <w:rFonts w:ascii="Times New Roman" w:hAnsi="Times New Roman"/>
        </w:rPr>
        <w:t xml:space="preserve">) Ak žiadosť o zápis do </w:t>
      </w:r>
      <w:r w:rsidR="004D6F2E">
        <w:rPr>
          <w:rFonts w:ascii="Times New Roman" w:hAnsi="Times New Roman"/>
        </w:rPr>
        <w:t>zoznamu</w:t>
      </w:r>
      <w:r w:rsidRPr="005B113B">
        <w:rPr>
          <w:rFonts w:ascii="Times New Roman" w:hAnsi="Times New Roman"/>
        </w:rPr>
        <w:t xml:space="preserve"> nezávislých producentov neobsahuje náležitosti podľa odseku 2, </w:t>
      </w:r>
      <w:r w:rsidR="004D6F2E">
        <w:rPr>
          <w:rFonts w:ascii="Times New Roman" w:hAnsi="Times New Roman"/>
        </w:rPr>
        <w:t>Audiovizuálny fond</w:t>
      </w:r>
      <w:r w:rsidRPr="005B113B" w:rsidR="004D6F2E">
        <w:rPr>
          <w:rFonts w:ascii="Times New Roman" w:hAnsi="Times New Roman"/>
        </w:rPr>
        <w:t xml:space="preserve"> </w:t>
      </w:r>
      <w:r w:rsidRPr="005B113B">
        <w:rPr>
          <w:rFonts w:ascii="Times New Roman" w:hAnsi="Times New Roman"/>
        </w:rPr>
        <w:t>vyzve výrobcu audiovizuálneho diela na ich doplnenie v lehote, ktorá nesmie byť kratšia ako päť pracovných dní</w:t>
      </w:r>
      <w:r w:rsidR="009A4D06">
        <w:rPr>
          <w:rFonts w:ascii="Times New Roman" w:hAnsi="Times New Roman"/>
        </w:rPr>
        <w:t xml:space="preserve"> odo dňa doručenia výzvy</w:t>
      </w:r>
      <w:r w:rsidRPr="005B113B">
        <w:rPr>
          <w:rFonts w:ascii="Times New Roman" w:hAnsi="Times New Roman"/>
        </w:rPr>
        <w:t xml:space="preserve">. Ak výrobca audiovizuálneho diela žiadosť o zápis do </w:t>
      </w:r>
      <w:r w:rsidR="004D6F2E">
        <w:rPr>
          <w:rFonts w:ascii="Times New Roman" w:hAnsi="Times New Roman"/>
        </w:rPr>
        <w:t>zoznamu</w:t>
      </w:r>
      <w:r w:rsidRPr="005B113B">
        <w:rPr>
          <w:rFonts w:ascii="Times New Roman" w:hAnsi="Times New Roman"/>
        </w:rPr>
        <w:t xml:space="preserve"> nezávislých producentov v určenej lehote nedoplní, </w:t>
      </w:r>
      <w:r w:rsidR="004D6F2E">
        <w:rPr>
          <w:rFonts w:ascii="Times New Roman" w:hAnsi="Times New Roman"/>
        </w:rPr>
        <w:t>Audiovizuálny fond</w:t>
      </w:r>
      <w:r w:rsidRPr="005B113B">
        <w:rPr>
          <w:rFonts w:ascii="Times New Roman" w:hAnsi="Times New Roman"/>
        </w:rPr>
        <w:t xml:space="preserve"> výrobcu audiovizuálneho diela do </w:t>
      </w:r>
      <w:r w:rsidR="004D6F2E">
        <w:rPr>
          <w:rFonts w:ascii="Times New Roman" w:hAnsi="Times New Roman"/>
        </w:rPr>
        <w:t>zoznamu</w:t>
      </w:r>
      <w:r w:rsidRPr="005B113B">
        <w:rPr>
          <w:rFonts w:ascii="Times New Roman" w:hAnsi="Times New Roman"/>
        </w:rPr>
        <w:t xml:space="preserve"> nezávislých producentov nezapíše; o tejto skutočnosti </w:t>
      </w:r>
      <w:r w:rsidR="004D6F2E">
        <w:rPr>
          <w:rFonts w:ascii="Times New Roman" w:hAnsi="Times New Roman"/>
        </w:rPr>
        <w:t>Audiovizuálny fond</w:t>
      </w:r>
      <w:r w:rsidRPr="005B113B">
        <w:rPr>
          <w:rFonts w:ascii="Times New Roman" w:hAnsi="Times New Roman"/>
        </w:rPr>
        <w:t xml:space="preserve"> poučí výrobcu audiovizuálneho diela vo výzve. </w:t>
      </w:r>
    </w:p>
    <w:p w:rsidR="004D6F2E" w:rsidRPr="005B113B" w:rsidP="00993BFA">
      <w:pPr>
        <w:widowControl w:val="0"/>
        <w:autoSpaceDE w:val="0"/>
        <w:autoSpaceDN w:val="0"/>
        <w:bidi w:val="0"/>
        <w:adjustRightInd w:val="0"/>
        <w:spacing w:after="0" w:line="240" w:lineRule="auto"/>
        <w:ind w:firstLine="720"/>
        <w:jc w:val="both"/>
        <w:rPr>
          <w:rFonts w:ascii="Times New Roman" w:hAnsi="Times New Roman"/>
        </w:rPr>
      </w:pPr>
    </w:p>
    <w:p w:rsidR="00993BFA" w:rsidRPr="005B113B" w:rsidP="00593B3A">
      <w:pPr>
        <w:widowControl w:val="0"/>
        <w:autoSpaceDE w:val="0"/>
        <w:autoSpaceDN w:val="0"/>
        <w:bidi w:val="0"/>
        <w:adjustRightInd w:val="0"/>
        <w:spacing w:after="0" w:line="240" w:lineRule="auto"/>
        <w:ind w:firstLine="720"/>
        <w:jc w:val="both"/>
        <w:rPr>
          <w:rFonts w:ascii="Times New Roman" w:hAnsi="Times New Roman"/>
        </w:rPr>
      </w:pPr>
      <w:r w:rsidRPr="005B113B">
        <w:rPr>
          <w:rFonts w:ascii="Times New Roman" w:hAnsi="Times New Roman"/>
        </w:rPr>
        <w:t>(</w:t>
      </w:r>
      <w:r w:rsidR="004D6F2E">
        <w:rPr>
          <w:rFonts w:ascii="Times New Roman" w:hAnsi="Times New Roman"/>
        </w:rPr>
        <w:t>5</w:t>
      </w:r>
      <w:r w:rsidRPr="005B113B">
        <w:rPr>
          <w:rFonts w:ascii="Times New Roman" w:hAnsi="Times New Roman"/>
        </w:rPr>
        <w:t xml:space="preserve">) Zmenu zápisu v </w:t>
      </w:r>
      <w:r w:rsidR="004D6F2E">
        <w:rPr>
          <w:rFonts w:ascii="Times New Roman" w:hAnsi="Times New Roman"/>
        </w:rPr>
        <w:t>zozname</w:t>
      </w:r>
      <w:r w:rsidRPr="005B113B">
        <w:rPr>
          <w:rFonts w:ascii="Times New Roman" w:hAnsi="Times New Roman"/>
        </w:rPr>
        <w:t xml:space="preserve"> nezávislých producentov vykoná </w:t>
      </w:r>
      <w:r w:rsidR="004D6F2E">
        <w:rPr>
          <w:rFonts w:ascii="Times New Roman" w:hAnsi="Times New Roman"/>
        </w:rPr>
        <w:t>Audiovizuálny fond</w:t>
      </w:r>
      <w:r w:rsidRPr="005B113B">
        <w:rPr>
          <w:rFonts w:ascii="Times New Roman" w:hAnsi="Times New Roman"/>
        </w:rPr>
        <w:t xml:space="preserve"> na základe žiadosti o zmenu v zápis</w:t>
      </w:r>
      <w:r w:rsidR="0080707C">
        <w:rPr>
          <w:rFonts w:ascii="Times New Roman" w:hAnsi="Times New Roman"/>
        </w:rPr>
        <w:t>e podanú nezávislým producentom.</w:t>
      </w:r>
    </w:p>
    <w:p w:rsidR="00993BFA" w:rsidRPr="005B113B" w:rsidP="00993BFA">
      <w:pPr>
        <w:widowControl w:val="0"/>
        <w:autoSpaceDE w:val="0"/>
        <w:autoSpaceDN w:val="0"/>
        <w:bidi w:val="0"/>
        <w:adjustRightInd w:val="0"/>
        <w:spacing w:after="0" w:line="240" w:lineRule="auto"/>
        <w:rPr>
          <w:rFonts w:ascii="Times New Roman" w:hAnsi="Times New Roman"/>
        </w:rPr>
      </w:pPr>
      <w:r w:rsidRPr="005B113B">
        <w:rPr>
          <w:rFonts w:ascii="Times New Roman" w:hAnsi="Times New Roman"/>
        </w:rPr>
        <w:t xml:space="preserve"> </w:t>
      </w:r>
    </w:p>
    <w:p w:rsidR="00993BFA" w:rsidRPr="005B113B" w:rsidP="00993BFA">
      <w:pPr>
        <w:widowControl w:val="0"/>
        <w:autoSpaceDE w:val="0"/>
        <w:autoSpaceDN w:val="0"/>
        <w:bidi w:val="0"/>
        <w:adjustRightInd w:val="0"/>
        <w:spacing w:after="0" w:line="240" w:lineRule="auto"/>
        <w:jc w:val="center"/>
        <w:rPr>
          <w:rFonts w:ascii="Times New Roman" w:hAnsi="Times New Roman"/>
        </w:rPr>
      </w:pPr>
      <w:r w:rsidR="00593B3A">
        <w:rPr>
          <w:rFonts w:ascii="Times New Roman" w:hAnsi="Times New Roman"/>
        </w:rPr>
        <w:t>§ 11</w:t>
      </w:r>
      <w:r w:rsidRPr="005B113B">
        <w:rPr>
          <w:rFonts w:ascii="Times New Roman" w:hAnsi="Times New Roman"/>
        </w:rPr>
        <w:t xml:space="preserve"> </w:t>
      </w:r>
    </w:p>
    <w:p w:rsidR="00993BFA" w:rsidRPr="005B113B" w:rsidP="00993BFA">
      <w:pPr>
        <w:widowControl w:val="0"/>
        <w:autoSpaceDE w:val="0"/>
        <w:autoSpaceDN w:val="0"/>
        <w:bidi w:val="0"/>
        <w:adjustRightInd w:val="0"/>
        <w:spacing w:after="0" w:line="240" w:lineRule="auto"/>
        <w:rPr>
          <w:rFonts w:ascii="Times New Roman" w:hAnsi="Times New Roman"/>
        </w:rPr>
      </w:pPr>
    </w:p>
    <w:p w:rsidR="00993BFA" w:rsidRPr="005B113B" w:rsidP="00993BFA">
      <w:pPr>
        <w:widowControl w:val="0"/>
        <w:autoSpaceDE w:val="0"/>
        <w:autoSpaceDN w:val="0"/>
        <w:bidi w:val="0"/>
        <w:adjustRightInd w:val="0"/>
        <w:spacing w:after="0" w:line="240" w:lineRule="auto"/>
        <w:jc w:val="center"/>
        <w:rPr>
          <w:rFonts w:ascii="Times New Roman" w:hAnsi="Times New Roman"/>
          <w:b/>
          <w:bCs/>
        </w:rPr>
      </w:pPr>
      <w:r w:rsidRPr="005B113B">
        <w:rPr>
          <w:rFonts w:ascii="Times New Roman" w:hAnsi="Times New Roman"/>
          <w:b/>
          <w:bCs/>
        </w:rPr>
        <w:t>Výmaz z</w:t>
      </w:r>
      <w:r w:rsidR="00593B3A">
        <w:rPr>
          <w:rFonts w:ascii="Times New Roman" w:hAnsi="Times New Roman"/>
          <w:b/>
          <w:bCs/>
        </w:rPr>
        <w:t>o</w:t>
      </w:r>
      <w:r w:rsidRPr="005B113B">
        <w:rPr>
          <w:rFonts w:ascii="Times New Roman" w:hAnsi="Times New Roman"/>
          <w:b/>
          <w:bCs/>
        </w:rPr>
        <w:t xml:space="preserve"> </w:t>
      </w:r>
      <w:r w:rsidR="00593B3A">
        <w:rPr>
          <w:rFonts w:ascii="Times New Roman" w:hAnsi="Times New Roman"/>
          <w:b/>
          <w:bCs/>
        </w:rPr>
        <w:t>zoznamu</w:t>
      </w:r>
      <w:r w:rsidRPr="005B113B">
        <w:rPr>
          <w:rFonts w:ascii="Times New Roman" w:hAnsi="Times New Roman"/>
          <w:b/>
          <w:bCs/>
        </w:rPr>
        <w:t xml:space="preserve"> nezávislých producentov </w:t>
      </w:r>
    </w:p>
    <w:p w:rsidR="00993BFA" w:rsidRPr="005B113B" w:rsidP="00993BFA">
      <w:pPr>
        <w:widowControl w:val="0"/>
        <w:autoSpaceDE w:val="0"/>
        <w:autoSpaceDN w:val="0"/>
        <w:bidi w:val="0"/>
        <w:adjustRightInd w:val="0"/>
        <w:spacing w:after="0" w:line="240" w:lineRule="auto"/>
        <w:rPr>
          <w:rFonts w:ascii="Times New Roman" w:hAnsi="Times New Roman"/>
          <w:b/>
          <w:bCs/>
        </w:rPr>
      </w:pPr>
    </w:p>
    <w:p w:rsidR="00993BFA" w:rsidRPr="005B113B" w:rsidP="00993BFA">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ab/>
      </w:r>
      <w:r w:rsidR="00593B3A">
        <w:rPr>
          <w:rFonts w:ascii="Times New Roman" w:hAnsi="Times New Roman"/>
        </w:rPr>
        <w:t xml:space="preserve">(1) Výmaz zo zoznamu </w:t>
      </w:r>
      <w:r w:rsidRPr="005B113B">
        <w:rPr>
          <w:rFonts w:ascii="Times New Roman" w:hAnsi="Times New Roman"/>
        </w:rPr>
        <w:t xml:space="preserve">nezávislých producentov vykoná </w:t>
      </w:r>
      <w:r w:rsidR="00593B3A">
        <w:rPr>
          <w:rFonts w:ascii="Times New Roman" w:hAnsi="Times New Roman"/>
        </w:rPr>
        <w:t>Audiovizuálny fond</w:t>
      </w:r>
      <w:r w:rsidRPr="005B113B">
        <w:rPr>
          <w:rFonts w:ascii="Times New Roman" w:hAnsi="Times New Roman"/>
        </w:rPr>
        <w:t xml:space="preserve"> na žiadosť nezávislého producenta o výmaz alebo z vlastného podnetu. </w:t>
      </w:r>
    </w:p>
    <w:p w:rsidR="00993BFA" w:rsidRPr="005B113B" w:rsidP="00993BFA">
      <w:pPr>
        <w:widowControl w:val="0"/>
        <w:autoSpaceDE w:val="0"/>
        <w:autoSpaceDN w:val="0"/>
        <w:bidi w:val="0"/>
        <w:adjustRightInd w:val="0"/>
        <w:spacing w:after="0" w:line="240" w:lineRule="auto"/>
        <w:rPr>
          <w:rFonts w:ascii="Times New Roman" w:hAnsi="Times New Roman"/>
        </w:rPr>
      </w:pPr>
      <w:r w:rsidRPr="005B113B">
        <w:rPr>
          <w:rFonts w:ascii="Times New Roman" w:hAnsi="Times New Roman"/>
        </w:rPr>
        <w:t xml:space="preserve"> </w:t>
      </w:r>
    </w:p>
    <w:p w:rsidR="00993BFA" w:rsidRPr="005B113B" w:rsidP="00993BFA">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ab/>
        <w:t xml:space="preserve">(2) Výmaz </w:t>
      </w:r>
      <w:r w:rsidR="00593B3A">
        <w:rPr>
          <w:rFonts w:ascii="Times New Roman" w:hAnsi="Times New Roman"/>
        </w:rPr>
        <w:t xml:space="preserve">zo zoznamu </w:t>
      </w:r>
      <w:r w:rsidRPr="005B113B">
        <w:rPr>
          <w:rFonts w:ascii="Times New Roman" w:hAnsi="Times New Roman"/>
        </w:rPr>
        <w:t xml:space="preserve">nezávislých producentov vykoná </w:t>
      </w:r>
      <w:r w:rsidR="00593B3A">
        <w:rPr>
          <w:rFonts w:ascii="Times New Roman" w:hAnsi="Times New Roman"/>
        </w:rPr>
        <w:t>Audiovizuálny fond</w:t>
      </w:r>
      <w:r w:rsidRPr="005B113B">
        <w:rPr>
          <w:rFonts w:ascii="Times New Roman" w:hAnsi="Times New Roman"/>
        </w:rPr>
        <w:t xml:space="preserve"> z vlastného podnetu</w:t>
      </w:r>
      <w:r w:rsidR="00593B3A">
        <w:rPr>
          <w:rFonts w:ascii="Times New Roman" w:hAnsi="Times New Roman"/>
        </w:rPr>
        <w:t xml:space="preserve"> po uplynutí platnosti zápisu alebo</w:t>
      </w:r>
      <w:r w:rsidR="00C07CB8">
        <w:rPr>
          <w:rFonts w:ascii="Times New Roman" w:hAnsi="Times New Roman"/>
        </w:rPr>
        <w:t xml:space="preserve">, ak zistí, že </w:t>
      </w:r>
    </w:p>
    <w:p w:rsidR="00593B3A" w:rsidRPr="00C07CB8" w:rsidP="007E63AE">
      <w:pPr>
        <w:widowControl w:val="0"/>
        <w:numPr>
          <w:numId w:val="14"/>
        </w:numPr>
        <w:autoSpaceDE w:val="0"/>
        <w:autoSpaceDN w:val="0"/>
        <w:bidi w:val="0"/>
        <w:adjustRightInd w:val="0"/>
        <w:spacing w:after="0" w:line="240" w:lineRule="auto"/>
        <w:ind w:left="426"/>
        <w:jc w:val="both"/>
        <w:rPr>
          <w:rFonts w:ascii="Times New Roman" w:hAnsi="Times New Roman"/>
        </w:rPr>
      </w:pPr>
      <w:r w:rsidRPr="005B113B" w:rsidR="00993BFA">
        <w:rPr>
          <w:rFonts w:ascii="Times New Roman" w:hAnsi="Times New Roman"/>
        </w:rPr>
        <w:t xml:space="preserve">zápis nezávislého producenta bol vykonaný na základe nepravdivých údajov, </w:t>
      </w:r>
    </w:p>
    <w:p w:rsidR="00993BFA" w:rsidRPr="00C07CB8" w:rsidP="007E63AE">
      <w:pPr>
        <w:widowControl w:val="0"/>
        <w:numPr>
          <w:numId w:val="14"/>
        </w:numPr>
        <w:autoSpaceDE w:val="0"/>
        <w:autoSpaceDN w:val="0"/>
        <w:bidi w:val="0"/>
        <w:adjustRightInd w:val="0"/>
        <w:spacing w:after="0" w:line="240" w:lineRule="auto"/>
        <w:ind w:left="426"/>
        <w:jc w:val="both"/>
        <w:rPr>
          <w:rFonts w:ascii="Times New Roman" w:hAnsi="Times New Roman"/>
        </w:rPr>
      </w:pPr>
      <w:r w:rsidRPr="00593B3A">
        <w:rPr>
          <w:rFonts w:ascii="Times New Roman" w:hAnsi="Times New Roman"/>
        </w:rPr>
        <w:t>nezávislý p</w:t>
      </w:r>
      <w:r w:rsidR="00557CD2">
        <w:rPr>
          <w:rFonts w:ascii="Times New Roman" w:hAnsi="Times New Roman"/>
        </w:rPr>
        <w:t>roducent prestal spĺňať podmienky</w:t>
      </w:r>
      <w:r w:rsidRPr="00593B3A">
        <w:rPr>
          <w:rFonts w:ascii="Times New Roman" w:hAnsi="Times New Roman"/>
        </w:rPr>
        <w:t xml:space="preserve"> podľa § </w:t>
      </w:r>
      <w:r w:rsidRPr="00593B3A" w:rsidR="00593B3A">
        <w:rPr>
          <w:rFonts w:ascii="Times New Roman" w:hAnsi="Times New Roman"/>
        </w:rPr>
        <w:t>8,</w:t>
      </w:r>
    </w:p>
    <w:p w:rsidR="00593B3A" w:rsidP="007E63AE">
      <w:pPr>
        <w:widowControl w:val="0"/>
        <w:numPr>
          <w:numId w:val="13"/>
        </w:numPr>
        <w:autoSpaceDE w:val="0"/>
        <w:autoSpaceDN w:val="0"/>
        <w:bidi w:val="0"/>
        <w:adjustRightInd w:val="0"/>
        <w:spacing w:after="0" w:line="240" w:lineRule="auto"/>
        <w:ind w:left="426"/>
        <w:jc w:val="both"/>
        <w:rPr>
          <w:rFonts w:ascii="Times New Roman" w:hAnsi="Times New Roman"/>
        </w:rPr>
      </w:pPr>
      <w:r w:rsidRPr="005B113B" w:rsidR="00993BFA">
        <w:rPr>
          <w:rFonts w:ascii="Times New Roman" w:hAnsi="Times New Roman"/>
        </w:rPr>
        <w:t>nezávislý producent zanikol alebo zomrel, alebo bol vyhlásený za mŕtveho</w:t>
      </w:r>
      <w:r>
        <w:rPr>
          <w:rFonts w:ascii="Times New Roman" w:hAnsi="Times New Roman"/>
        </w:rPr>
        <w:t>.</w:t>
      </w:r>
    </w:p>
    <w:p w:rsidR="00993BFA" w:rsidRPr="005B113B" w:rsidP="00993BFA">
      <w:pPr>
        <w:widowControl w:val="0"/>
        <w:autoSpaceDE w:val="0"/>
        <w:autoSpaceDN w:val="0"/>
        <w:bidi w:val="0"/>
        <w:adjustRightInd w:val="0"/>
        <w:spacing w:after="0" w:line="240" w:lineRule="auto"/>
        <w:jc w:val="both"/>
        <w:rPr>
          <w:rFonts w:ascii="Times New Roman" w:hAnsi="Times New Roman"/>
        </w:rPr>
      </w:pPr>
    </w:p>
    <w:p w:rsidR="00DD1B80" w:rsidRPr="005B113B">
      <w:pPr>
        <w:widowControl w:val="0"/>
        <w:autoSpaceDE w:val="0"/>
        <w:autoSpaceDN w:val="0"/>
        <w:bidi w:val="0"/>
        <w:adjustRightInd w:val="0"/>
        <w:spacing w:after="0" w:line="240" w:lineRule="auto"/>
        <w:rPr>
          <w:rFonts w:ascii="Times New Roman" w:hAnsi="Times New Roman"/>
        </w:rPr>
      </w:pPr>
    </w:p>
    <w:p w:rsidR="00DD1B80" w:rsidRPr="005B113B">
      <w:pPr>
        <w:widowControl w:val="0"/>
        <w:autoSpaceDE w:val="0"/>
        <w:autoSpaceDN w:val="0"/>
        <w:bidi w:val="0"/>
        <w:adjustRightInd w:val="0"/>
        <w:spacing w:after="0" w:line="240" w:lineRule="auto"/>
        <w:jc w:val="center"/>
        <w:rPr>
          <w:rFonts w:ascii="Times New Roman" w:hAnsi="Times New Roman"/>
          <w:b/>
          <w:bCs/>
        </w:rPr>
      </w:pPr>
      <w:r w:rsidRPr="005B113B">
        <w:rPr>
          <w:rFonts w:ascii="Times New Roman" w:hAnsi="Times New Roman"/>
          <w:b/>
          <w:bCs/>
        </w:rPr>
        <w:t xml:space="preserve">TRETIA ČASŤ </w:t>
      </w:r>
    </w:p>
    <w:p w:rsidR="00DD1B80" w:rsidRPr="005B113B">
      <w:pPr>
        <w:widowControl w:val="0"/>
        <w:autoSpaceDE w:val="0"/>
        <w:autoSpaceDN w:val="0"/>
        <w:bidi w:val="0"/>
        <w:adjustRightInd w:val="0"/>
        <w:spacing w:after="0" w:line="240" w:lineRule="auto"/>
        <w:rPr>
          <w:rFonts w:ascii="Times New Roman" w:hAnsi="Times New Roman"/>
          <w:b/>
          <w:bCs/>
        </w:rPr>
      </w:pPr>
    </w:p>
    <w:p w:rsidR="00DD1B80" w:rsidRPr="005B113B">
      <w:pPr>
        <w:widowControl w:val="0"/>
        <w:autoSpaceDE w:val="0"/>
        <w:autoSpaceDN w:val="0"/>
        <w:bidi w:val="0"/>
        <w:adjustRightInd w:val="0"/>
        <w:spacing w:after="0" w:line="240" w:lineRule="auto"/>
        <w:jc w:val="center"/>
        <w:rPr>
          <w:rFonts w:ascii="Times New Roman" w:hAnsi="Times New Roman"/>
          <w:b/>
          <w:bCs/>
        </w:rPr>
      </w:pPr>
      <w:r w:rsidRPr="005B113B">
        <w:rPr>
          <w:rFonts w:ascii="Times New Roman" w:hAnsi="Times New Roman"/>
          <w:b/>
          <w:bCs/>
        </w:rPr>
        <w:t xml:space="preserve">OCHRANA MALOLETÝCH </w:t>
      </w:r>
    </w:p>
    <w:p w:rsidR="00DD1B80" w:rsidRPr="005B113B">
      <w:pPr>
        <w:widowControl w:val="0"/>
        <w:autoSpaceDE w:val="0"/>
        <w:autoSpaceDN w:val="0"/>
        <w:bidi w:val="0"/>
        <w:adjustRightInd w:val="0"/>
        <w:spacing w:after="0" w:line="240" w:lineRule="auto"/>
        <w:rPr>
          <w:rFonts w:ascii="Times New Roman" w:hAnsi="Times New Roman"/>
          <w:b/>
          <w:bCs/>
        </w:rPr>
      </w:pPr>
    </w:p>
    <w:p w:rsidR="00BE4A49">
      <w:pPr>
        <w:widowControl w:val="0"/>
        <w:autoSpaceDE w:val="0"/>
        <w:autoSpaceDN w:val="0"/>
        <w:bidi w:val="0"/>
        <w:adjustRightInd w:val="0"/>
        <w:spacing w:after="0" w:line="240" w:lineRule="auto"/>
        <w:jc w:val="center"/>
        <w:rPr>
          <w:rFonts w:ascii="Times New Roman" w:hAnsi="Times New Roman"/>
        </w:rPr>
      </w:pPr>
    </w:p>
    <w:p w:rsidR="00DD1B80" w:rsidRPr="005B113B">
      <w:pPr>
        <w:widowControl w:val="0"/>
        <w:autoSpaceDE w:val="0"/>
        <w:autoSpaceDN w:val="0"/>
        <w:bidi w:val="0"/>
        <w:adjustRightInd w:val="0"/>
        <w:spacing w:after="0" w:line="240" w:lineRule="auto"/>
        <w:jc w:val="center"/>
        <w:rPr>
          <w:rFonts w:ascii="Times New Roman" w:hAnsi="Times New Roman"/>
        </w:rPr>
      </w:pPr>
      <w:r w:rsidRPr="005B113B">
        <w:rPr>
          <w:rFonts w:ascii="Times New Roman" w:hAnsi="Times New Roman"/>
        </w:rPr>
        <w:t xml:space="preserve">§ </w:t>
      </w:r>
      <w:r w:rsidR="002049D9">
        <w:rPr>
          <w:rFonts w:ascii="Times New Roman" w:hAnsi="Times New Roman"/>
        </w:rPr>
        <w:t>12</w:t>
      </w:r>
      <w:r w:rsidRPr="005B113B">
        <w:rPr>
          <w:rFonts w:ascii="Times New Roman" w:hAnsi="Times New Roman"/>
        </w:rPr>
        <w:t xml:space="preserve"> </w:t>
      </w:r>
    </w:p>
    <w:p w:rsidR="00DD1B80" w:rsidRPr="005B113B">
      <w:pPr>
        <w:widowControl w:val="0"/>
        <w:autoSpaceDE w:val="0"/>
        <w:autoSpaceDN w:val="0"/>
        <w:bidi w:val="0"/>
        <w:adjustRightInd w:val="0"/>
        <w:spacing w:after="0" w:line="240" w:lineRule="auto"/>
        <w:rPr>
          <w:rFonts w:ascii="Times New Roman" w:hAnsi="Times New Roman"/>
        </w:rPr>
      </w:pPr>
    </w:p>
    <w:p w:rsidR="00DD1B80" w:rsidRPr="005B113B">
      <w:pPr>
        <w:widowControl w:val="0"/>
        <w:autoSpaceDE w:val="0"/>
        <w:autoSpaceDN w:val="0"/>
        <w:bidi w:val="0"/>
        <w:adjustRightInd w:val="0"/>
        <w:spacing w:after="0" w:line="240" w:lineRule="auto"/>
        <w:jc w:val="center"/>
        <w:rPr>
          <w:rFonts w:ascii="Times New Roman" w:hAnsi="Times New Roman"/>
          <w:b/>
          <w:bCs/>
        </w:rPr>
      </w:pPr>
      <w:r w:rsidRPr="005B113B">
        <w:rPr>
          <w:rFonts w:ascii="Times New Roman" w:hAnsi="Times New Roman"/>
          <w:b/>
          <w:bCs/>
        </w:rPr>
        <w:t xml:space="preserve">Jednotný systém označovania </w:t>
      </w:r>
    </w:p>
    <w:p w:rsidR="00DD1B80" w:rsidRPr="005B113B">
      <w:pPr>
        <w:widowControl w:val="0"/>
        <w:autoSpaceDE w:val="0"/>
        <w:autoSpaceDN w:val="0"/>
        <w:bidi w:val="0"/>
        <w:adjustRightInd w:val="0"/>
        <w:spacing w:after="0" w:line="240" w:lineRule="auto"/>
        <w:rPr>
          <w:rFonts w:ascii="Times New Roman" w:hAnsi="Times New Roman"/>
          <w:b/>
          <w:bCs/>
        </w:rPr>
      </w:pPr>
    </w:p>
    <w:p w:rsidR="00DD1B80" w:rsidRPr="005B113B">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ab/>
        <w:t>(1) Jednotný systém označovania je systém klasifikácie audiovizuálnych diel, zvukových záznamov umeleckých výkonov, multimediálnych diel, programov poskytovaných prostredníctvom audiovizuálnej mediálnej služby na požiadanie a programov alebo iných zložiek programovej služby</w:t>
      </w:r>
      <w:r>
        <w:rPr>
          <w:rStyle w:val="FootnoteReference"/>
          <w:rFonts w:ascii="Times New Roman" w:hAnsi="Times New Roman"/>
          <w:rtl w:val="0"/>
        </w:rPr>
        <w:footnoteReference w:id="17"/>
      </w:r>
      <w:r w:rsidR="00E940CF">
        <w:rPr>
          <w:rFonts w:ascii="Times New Roman" w:hAnsi="Times New Roman"/>
        </w:rPr>
        <w:t>)</w:t>
      </w:r>
      <w:r w:rsidRPr="005B113B">
        <w:rPr>
          <w:rFonts w:ascii="Times New Roman" w:hAnsi="Times New Roman"/>
        </w:rPr>
        <w:t xml:space="preserve"> vekovou vhodnosťou z hľadiska ich neprístupnosti, nevhodnosti alebo vhodnosti pre vekovú skupinu maloletých do 7, 12, 15 alebo </w:t>
      </w:r>
      <w:r w:rsidR="00557CD2">
        <w:rPr>
          <w:rFonts w:ascii="Times New Roman" w:hAnsi="Times New Roman"/>
        </w:rPr>
        <w:t xml:space="preserve">do </w:t>
      </w:r>
      <w:r w:rsidRPr="005B113B">
        <w:rPr>
          <w:rFonts w:ascii="Times New Roman" w:hAnsi="Times New Roman"/>
        </w:rPr>
        <w:t xml:space="preserve">18 rokov. </w:t>
      </w:r>
    </w:p>
    <w:p w:rsidR="00DD1B80" w:rsidRPr="005B113B">
      <w:pPr>
        <w:widowControl w:val="0"/>
        <w:autoSpaceDE w:val="0"/>
        <w:autoSpaceDN w:val="0"/>
        <w:bidi w:val="0"/>
        <w:adjustRightInd w:val="0"/>
        <w:spacing w:after="0" w:line="240" w:lineRule="auto"/>
        <w:rPr>
          <w:rFonts w:ascii="Times New Roman" w:hAnsi="Times New Roman"/>
        </w:rPr>
      </w:pPr>
      <w:r w:rsidRPr="005B113B">
        <w:rPr>
          <w:rFonts w:ascii="Times New Roman" w:hAnsi="Times New Roman"/>
        </w:rPr>
        <w:t xml:space="preserve"> </w:t>
      </w:r>
    </w:p>
    <w:p w:rsidR="00DD1B80" w:rsidRPr="005B113B" w:rsidP="00013900">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ab/>
        <w:t>(2) Podrobnosti o jednotnom systéme označovania a spôsobe jeho uplatňovania ustanoví všeobecne závä</w:t>
      </w:r>
      <w:r w:rsidR="009E4AD9">
        <w:rPr>
          <w:rFonts w:ascii="Times New Roman" w:hAnsi="Times New Roman"/>
        </w:rPr>
        <w:t>zný právny predpis, ktorý vydá M</w:t>
      </w:r>
      <w:r w:rsidRPr="005B113B">
        <w:rPr>
          <w:rFonts w:ascii="Times New Roman" w:hAnsi="Times New Roman"/>
        </w:rPr>
        <w:t>inisterstvo</w:t>
      </w:r>
      <w:r w:rsidR="0007632A">
        <w:rPr>
          <w:rFonts w:ascii="Times New Roman" w:hAnsi="Times New Roman"/>
        </w:rPr>
        <w:t xml:space="preserve"> kultúry S</w:t>
      </w:r>
      <w:r w:rsidR="009E4AD9">
        <w:rPr>
          <w:rFonts w:ascii="Times New Roman" w:hAnsi="Times New Roman"/>
        </w:rPr>
        <w:t>lovenskej republiky (ďalej len „ministerstvo“)</w:t>
      </w:r>
      <w:r w:rsidRPr="005B113B">
        <w:rPr>
          <w:rFonts w:ascii="Times New Roman" w:hAnsi="Times New Roman"/>
        </w:rPr>
        <w:t>. V</w:t>
      </w:r>
      <w:r w:rsidR="00013900">
        <w:rPr>
          <w:rFonts w:ascii="Times New Roman" w:hAnsi="Times New Roman"/>
        </w:rPr>
        <w:t>šeobecne záväzný právny predpis</w:t>
      </w:r>
      <w:r w:rsidR="00663AD8">
        <w:rPr>
          <w:rFonts w:ascii="Times New Roman" w:hAnsi="Times New Roman"/>
        </w:rPr>
        <w:t xml:space="preserve"> ustanoví </w:t>
      </w:r>
    </w:p>
    <w:p w:rsidR="00C07CB8" w:rsidP="007E63AE">
      <w:pPr>
        <w:widowControl w:val="0"/>
        <w:numPr>
          <w:ilvl w:val="1"/>
          <w:numId w:val="14"/>
        </w:numPr>
        <w:autoSpaceDE w:val="0"/>
        <w:autoSpaceDN w:val="0"/>
        <w:bidi w:val="0"/>
        <w:adjustRightInd w:val="0"/>
        <w:spacing w:after="0" w:line="240" w:lineRule="auto"/>
        <w:ind w:left="426"/>
        <w:jc w:val="both"/>
        <w:rPr>
          <w:rFonts w:ascii="Times New Roman" w:hAnsi="Times New Roman"/>
        </w:rPr>
      </w:pPr>
      <w:r w:rsidRPr="005B113B" w:rsidR="00DD1B80">
        <w:rPr>
          <w:rFonts w:ascii="Times New Roman" w:hAnsi="Times New Roman"/>
        </w:rPr>
        <w:t>hodnotiace kritériá neprístupnosti alebo nevhodnosti, ktoré je nutné použiť pri vyhodnocovaní obsahu z hľadiska ochrany maloletých, najmä prítomnú úroveň fyzického, psychického alebo verbálneho násilia, prezentovaných sexuálnych vzťahov alebo scén, nahoty v sexuálnom kontexte, vulgárneho jazyka, prezentácie drogových, hráčskych alebo iných závislostí, ako aj prítomnosť zobrazení alebo iných prejavov spôsobujúcich pocit strachu, depresie, bezmocnosti alebo inak nevhodných vo vzťahu ku konkrétnej vekovej skupine maloletých,</w:t>
      </w:r>
    </w:p>
    <w:p w:rsidR="00DD1B80" w:rsidP="007E63AE">
      <w:pPr>
        <w:widowControl w:val="0"/>
        <w:numPr>
          <w:ilvl w:val="1"/>
          <w:numId w:val="14"/>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 xml:space="preserve"> </w:t>
      </w:r>
      <w:r w:rsidRPr="00C07CB8">
        <w:rPr>
          <w:rFonts w:ascii="Times New Roman" w:hAnsi="Times New Roman"/>
        </w:rPr>
        <w:t xml:space="preserve">hodnotiace kritériá vhodnosti vo vzťahu ku konkrétnej vekovej skupine maloletých, ktorej je obsah odporúčaný, </w:t>
      </w:r>
    </w:p>
    <w:p w:rsidR="00C07CB8" w:rsidP="007E63AE">
      <w:pPr>
        <w:widowControl w:val="0"/>
        <w:numPr>
          <w:ilvl w:val="1"/>
          <w:numId w:val="14"/>
        </w:numPr>
        <w:autoSpaceDE w:val="0"/>
        <w:autoSpaceDN w:val="0"/>
        <w:bidi w:val="0"/>
        <w:adjustRightInd w:val="0"/>
        <w:spacing w:after="0" w:line="240" w:lineRule="auto"/>
        <w:ind w:left="426"/>
        <w:jc w:val="both"/>
        <w:rPr>
          <w:rFonts w:ascii="Times New Roman" w:hAnsi="Times New Roman"/>
        </w:rPr>
      </w:pPr>
      <w:r w:rsidRPr="00C07CB8" w:rsidR="00DD1B80">
        <w:rPr>
          <w:rFonts w:ascii="Times New Roman" w:hAnsi="Times New Roman"/>
        </w:rPr>
        <w:t>spôsob označenia audiovizuálnych diel, programov poskytovaných prostredníctvom audiovizuálnej mediálnej služby na požiadanie, zvukových záznamov umeleckých výkonov, multimediálnych diel a programov alebo iných zložiek programovej služby vekovou vhodnosťou z hľadiska ich neprístupnosti, nevhodnosti alebo vhodnosti,</w:t>
      </w:r>
    </w:p>
    <w:p w:rsidR="00C07CB8" w:rsidP="007E63AE">
      <w:pPr>
        <w:widowControl w:val="0"/>
        <w:numPr>
          <w:ilvl w:val="1"/>
          <w:numId w:val="14"/>
        </w:numPr>
        <w:autoSpaceDE w:val="0"/>
        <w:autoSpaceDN w:val="0"/>
        <w:bidi w:val="0"/>
        <w:adjustRightInd w:val="0"/>
        <w:spacing w:after="0" w:line="240" w:lineRule="auto"/>
        <w:ind w:left="426"/>
        <w:jc w:val="both"/>
        <w:rPr>
          <w:rFonts w:ascii="Times New Roman" w:hAnsi="Times New Roman"/>
        </w:rPr>
      </w:pPr>
      <w:r w:rsidRPr="00C07CB8" w:rsidR="00DD1B80">
        <w:rPr>
          <w:rFonts w:ascii="Times New Roman" w:hAnsi="Times New Roman"/>
        </w:rPr>
        <w:t>podrobnosti o uplatňovaní povinností osobami povinnými uplatniť jednotný systém označovania pri hodnotení obsahu, jeho kategorizácii podľa vekovej vhodnost</w:t>
      </w:r>
      <w:r>
        <w:rPr>
          <w:rFonts w:ascii="Times New Roman" w:hAnsi="Times New Roman"/>
        </w:rPr>
        <w:t xml:space="preserve">i, označovaní a </w:t>
      </w:r>
      <w:r w:rsidR="000A45B5">
        <w:rPr>
          <w:rFonts w:ascii="Times New Roman" w:hAnsi="Times New Roman"/>
        </w:rPr>
        <w:t>uvádzaní na</w:t>
      </w:r>
      <w:r w:rsidR="00717DA4">
        <w:rPr>
          <w:rFonts w:ascii="Times New Roman" w:hAnsi="Times New Roman"/>
        </w:rPr>
        <w:t xml:space="preserve"> verejnosti</w:t>
      </w:r>
      <w:r>
        <w:rPr>
          <w:rFonts w:ascii="Times New Roman" w:hAnsi="Times New Roman"/>
        </w:rPr>
        <w:t>,</w:t>
      </w:r>
    </w:p>
    <w:p w:rsidR="00DD1B80" w:rsidRPr="00C07CB8" w:rsidP="007E63AE">
      <w:pPr>
        <w:widowControl w:val="0"/>
        <w:numPr>
          <w:ilvl w:val="1"/>
          <w:numId w:val="14"/>
        </w:numPr>
        <w:autoSpaceDE w:val="0"/>
        <w:autoSpaceDN w:val="0"/>
        <w:bidi w:val="0"/>
        <w:adjustRightInd w:val="0"/>
        <w:spacing w:after="0" w:line="240" w:lineRule="auto"/>
        <w:ind w:left="426"/>
        <w:jc w:val="both"/>
        <w:rPr>
          <w:rFonts w:ascii="Times New Roman" w:hAnsi="Times New Roman"/>
        </w:rPr>
      </w:pPr>
      <w:r w:rsidRPr="00C07CB8">
        <w:rPr>
          <w:rFonts w:ascii="Times New Roman" w:hAnsi="Times New Roman"/>
        </w:rPr>
        <w:t xml:space="preserve">podrobnosti o uplatňovaní povinností ustanovených osobitným predpisom. </w:t>
      </w:r>
      <w:r>
        <w:rPr>
          <w:rStyle w:val="FootnoteReference"/>
          <w:rFonts w:ascii="Times New Roman" w:hAnsi="Times New Roman"/>
          <w:rtl w:val="0"/>
        </w:rPr>
        <w:footnoteReference w:id="18"/>
      </w:r>
      <w:r w:rsidR="00156400">
        <w:rPr>
          <w:rFonts w:ascii="Times New Roman" w:hAnsi="Times New Roman"/>
        </w:rPr>
        <w:t>)</w:t>
      </w:r>
    </w:p>
    <w:p w:rsidR="00DD1B80" w:rsidRPr="00991B12">
      <w:pPr>
        <w:widowControl w:val="0"/>
        <w:autoSpaceDE w:val="0"/>
        <w:autoSpaceDN w:val="0"/>
        <w:bidi w:val="0"/>
        <w:adjustRightInd w:val="0"/>
        <w:spacing w:after="0" w:line="240" w:lineRule="auto"/>
        <w:rPr>
          <w:rFonts w:ascii="Times New Roman" w:hAnsi="Times New Roman"/>
        </w:rPr>
      </w:pPr>
      <w:r w:rsidRPr="005B113B">
        <w:rPr>
          <w:rFonts w:ascii="Times New Roman" w:hAnsi="Times New Roman"/>
        </w:rPr>
        <w:t xml:space="preserve"> </w:t>
      </w:r>
    </w:p>
    <w:p w:rsidR="00DD1B80" w:rsidRPr="009C3171">
      <w:pPr>
        <w:widowControl w:val="0"/>
        <w:autoSpaceDE w:val="0"/>
        <w:autoSpaceDN w:val="0"/>
        <w:bidi w:val="0"/>
        <w:adjustRightInd w:val="0"/>
        <w:spacing w:after="0" w:line="240" w:lineRule="auto"/>
        <w:jc w:val="center"/>
        <w:rPr>
          <w:rFonts w:ascii="Times New Roman" w:hAnsi="Times New Roman"/>
        </w:rPr>
      </w:pPr>
      <w:r w:rsidRPr="009C3171">
        <w:rPr>
          <w:rFonts w:ascii="Times New Roman" w:hAnsi="Times New Roman"/>
        </w:rPr>
        <w:t xml:space="preserve">§ </w:t>
      </w:r>
      <w:r w:rsidRPr="009C3171" w:rsidR="002049D9">
        <w:rPr>
          <w:rFonts w:ascii="Times New Roman" w:hAnsi="Times New Roman"/>
        </w:rPr>
        <w:t>13</w:t>
      </w:r>
    </w:p>
    <w:p w:rsidR="00DD1B80" w:rsidRPr="009C3171">
      <w:pPr>
        <w:widowControl w:val="0"/>
        <w:autoSpaceDE w:val="0"/>
        <w:autoSpaceDN w:val="0"/>
        <w:bidi w:val="0"/>
        <w:adjustRightInd w:val="0"/>
        <w:spacing w:after="0" w:line="240" w:lineRule="auto"/>
        <w:rPr>
          <w:rFonts w:ascii="Times New Roman" w:hAnsi="Times New Roman"/>
        </w:rPr>
      </w:pPr>
    </w:p>
    <w:p w:rsidR="00DD1B80" w:rsidRPr="00991B12">
      <w:pPr>
        <w:widowControl w:val="0"/>
        <w:autoSpaceDE w:val="0"/>
        <w:autoSpaceDN w:val="0"/>
        <w:bidi w:val="0"/>
        <w:adjustRightInd w:val="0"/>
        <w:spacing w:after="0" w:line="240" w:lineRule="auto"/>
        <w:jc w:val="center"/>
        <w:rPr>
          <w:rFonts w:ascii="Times New Roman" w:hAnsi="Times New Roman"/>
          <w:b/>
          <w:bCs/>
        </w:rPr>
      </w:pPr>
      <w:r w:rsidRPr="009C3171">
        <w:rPr>
          <w:rFonts w:ascii="Times New Roman" w:hAnsi="Times New Roman"/>
          <w:b/>
          <w:bCs/>
        </w:rPr>
        <w:t xml:space="preserve">Určovanie </w:t>
      </w:r>
      <w:r w:rsidRPr="009C3171" w:rsidR="00991B12">
        <w:rPr>
          <w:rFonts w:ascii="Times New Roman" w:hAnsi="Times New Roman"/>
          <w:b/>
          <w:bCs/>
        </w:rPr>
        <w:t xml:space="preserve">a zverejňovanie </w:t>
      </w:r>
      <w:r w:rsidRPr="009C3171">
        <w:rPr>
          <w:rFonts w:ascii="Times New Roman" w:hAnsi="Times New Roman"/>
          <w:b/>
          <w:bCs/>
        </w:rPr>
        <w:t>vekovej vhodnosti</w:t>
      </w:r>
      <w:r w:rsidRPr="00991B12">
        <w:rPr>
          <w:rFonts w:ascii="Times New Roman" w:hAnsi="Times New Roman"/>
          <w:b/>
          <w:bCs/>
        </w:rPr>
        <w:t xml:space="preserve"> </w:t>
      </w:r>
    </w:p>
    <w:p w:rsidR="00DD1B80" w:rsidRPr="005B113B" w:rsidP="00663AD8">
      <w:pPr>
        <w:widowControl w:val="0"/>
        <w:autoSpaceDE w:val="0"/>
        <w:autoSpaceDN w:val="0"/>
        <w:bidi w:val="0"/>
        <w:adjustRightInd w:val="0"/>
        <w:spacing w:after="0" w:line="240" w:lineRule="auto"/>
        <w:jc w:val="both"/>
        <w:rPr>
          <w:rFonts w:ascii="Times New Roman" w:hAnsi="Times New Roman"/>
        </w:rPr>
      </w:pPr>
    </w:p>
    <w:p w:rsidR="00663AD8" w:rsidRPr="00663AD8" w:rsidP="009C3171">
      <w:pPr>
        <w:widowControl w:val="0"/>
        <w:autoSpaceDE w:val="0"/>
        <w:autoSpaceDN w:val="0"/>
        <w:bidi w:val="0"/>
        <w:adjustRightInd w:val="0"/>
        <w:spacing w:after="0" w:line="240" w:lineRule="auto"/>
        <w:ind w:firstLine="709"/>
        <w:jc w:val="both"/>
        <w:rPr>
          <w:rFonts w:ascii="Times New Roman" w:hAnsi="Times New Roman"/>
        </w:rPr>
      </w:pPr>
      <w:r w:rsidR="009C3171">
        <w:rPr>
          <w:rFonts w:ascii="Times New Roman" w:hAnsi="Times New Roman"/>
        </w:rPr>
        <w:t xml:space="preserve">(1) </w:t>
      </w:r>
      <w:r w:rsidRPr="005B113B" w:rsidR="00DD1B80">
        <w:rPr>
          <w:rFonts w:ascii="Times New Roman" w:hAnsi="Times New Roman"/>
        </w:rPr>
        <w:t>Distributér audiovizuálneho diela je povinný určiť vekovú vhodnosť distribuovaného audiovizuálneho diela podľa jednotného systému označovania</w:t>
      </w:r>
      <w:r>
        <w:rPr>
          <w:rFonts w:ascii="Times New Roman" w:hAnsi="Times New Roman"/>
        </w:rPr>
        <w:t xml:space="preserve"> a je povinný uviesť ju </w:t>
      </w:r>
      <w:r w:rsidRPr="00663AD8">
        <w:rPr>
          <w:rFonts w:ascii="Times New Roman" w:hAnsi="Times New Roman"/>
        </w:rPr>
        <w:t xml:space="preserve">na </w:t>
      </w:r>
    </w:p>
    <w:p w:rsidR="00663AD8" w:rsidRPr="00C07CB8" w:rsidP="007E63AE">
      <w:pPr>
        <w:widowControl w:val="0"/>
        <w:numPr>
          <w:ilvl w:val="1"/>
          <w:numId w:val="15"/>
        </w:numPr>
        <w:autoSpaceDE w:val="0"/>
        <w:autoSpaceDN w:val="0"/>
        <w:bidi w:val="0"/>
        <w:adjustRightInd w:val="0"/>
        <w:spacing w:after="0" w:line="240" w:lineRule="auto"/>
        <w:ind w:left="426" w:hanging="426"/>
        <w:jc w:val="both"/>
        <w:rPr>
          <w:rFonts w:ascii="Times New Roman" w:hAnsi="Times New Roman"/>
        </w:rPr>
      </w:pPr>
      <w:r w:rsidRPr="00F03BD5">
        <w:rPr>
          <w:rFonts w:ascii="Times New Roman" w:hAnsi="Times New Roman"/>
        </w:rPr>
        <w:t xml:space="preserve">viditeľnom mieste na obale nosiča audiovizuálneho diela, </w:t>
      </w:r>
    </w:p>
    <w:p w:rsidR="00663AD8" w:rsidP="007E63AE">
      <w:pPr>
        <w:widowControl w:val="0"/>
        <w:numPr>
          <w:ilvl w:val="1"/>
          <w:numId w:val="15"/>
        </w:numPr>
        <w:autoSpaceDE w:val="0"/>
        <w:autoSpaceDN w:val="0"/>
        <w:bidi w:val="0"/>
        <w:adjustRightInd w:val="0"/>
        <w:spacing w:after="0" w:line="240" w:lineRule="auto"/>
        <w:ind w:left="426" w:hanging="426"/>
        <w:jc w:val="both"/>
        <w:rPr>
          <w:rFonts w:ascii="Times New Roman" w:hAnsi="Times New Roman"/>
        </w:rPr>
      </w:pPr>
      <w:r w:rsidRPr="002222DB">
        <w:rPr>
          <w:rFonts w:ascii="Times New Roman" w:hAnsi="Times New Roman"/>
        </w:rPr>
        <w:t>viditeľnom mieste nosiča audiovizuálneho diela,</w:t>
      </w:r>
      <w:r w:rsidRPr="00F03BD5">
        <w:rPr>
          <w:rFonts w:ascii="Times New Roman" w:hAnsi="Times New Roman"/>
        </w:rPr>
        <w:t xml:space="preserve"> </w:t>
      </w:r>
      <w:r>
        <w:rPr>
          <w:rFonts w:ascii="Times New Roman" w:hAnsi="Times New Roman"/>
        </w:rPr>
        <w:t>okrem nosiča audiovizuálneho diela používaného len pri audiovizuálnom predstavení,</w:t>
      </w:r>
    </w:p>
    <w:p w:rsidR="00663AD8" w:rsidRPr="00C92333" w:rsidP="007E63AE">
      <w:pPr>
        <w:widowControl w:val="0"/>
        <w:numPr>
          <w:ilvl w:val="1"/>
          <w:numId w:val="15"/>
        </w:numPr>
        <w:autoSpaceDE w:val="0"/>
        <w:autoSpaceDN w:val="0"/>
        <w:bidi w:val="0"/>
        <w:adjustRightInd w:val="0"/>
        <w:spacing w:after="0" w:line="240" w:lineRule="auto"/>
        <w:ind w:left="426" w:hanging="426"/>
        <w:jc w:val="both"/>
        <w:rPr>
          <w:rFonts w:ascii="Times New Roman" w:hAnsi="Times New Roman"/>
        </w:rPr>
      </w:pPr>
      <w:r w:rsidRPr="00C92333">
        <w:rPr>
          <w:rFonts w:ascii="Times New Roman" w:hAnsi="Times New Roman"/>
        </w:rPr>
        <w:t xml:space="preserve">distribučnom liste audiovizuálneho diela. </w:t>
      </w:r>
    </w:p>
    <w:p w:rsidR="00DD1B80" w:rsidRPr="005B113B" w:rsidP="00663AD8">
      <w:pPr>
        <w:widowControl w:val="0"/>
        <w:autoSpaceDE w:val="0"/>
        <w:autoSpaceDN w:val="0"/>
        <w:bidi w:val="0"/>
        <w:adjustRightInd w:val="0"/>
        <w:spacing w:after="0" w:line="240" w:lineRule="auto"/>
        <w:ind w:left="1080"/>
        <w:jc w:val="both"/>
        <w:rPr>
          <w:rFonts w:ascii="Times New Roman" w:hAnsi="Times New Roman"/>
        </w:rPr>
      </w:pPr>
      <w:r w:rsidR="00663AD8">
        <w:rPr>
          <w:rFonts w:ascii="Times New Roman" w:hAnsi="Times New Roman"/>
        </w:rPr>
        <w:t xml:space="preserve"> </w:t>
      </w:r>
      <w:r w:rsidRPr="005B113B">
        <w:rPr>
          <w:rFonts w:ascii="Times New Roman" w:hAnsi="Times New Roman"/>
        </w:rPr>
        <w:t xml:space="preserve"> </w:t>
      </w:r>
    </w:p>
    <w:p w:rsidR="00663AD8" w:rsidP="00663AD8">
      <w:pPr>
        <w:widowControl w:val="0"/>
        <w:autoSpaceDE w:val="0"/>
        <w:autoSpaceDN w:val="0"/>
        <w:bidi w:val="0"/>
        <w:adjustRightInd w:val="0"/>
        <w:spacing w:after="0" w:line="240" w:lineRule="auto"/>
        <w:ind w:firstLine="720"/>
        <w:jc w:val="both"/>
        <w:rPr>
          <w:rFonts w:ascii="Times New Roman" w:hAnsi="Times New Roman"/>
        </w:rPr>
      </w:pPr>
      <w:r>
        <w:rPr>
          <w:rFonts w:ascii="Times New Roman" w:hAnsi="Times New Roman"/>
        </w:rPr>
        <w:t>(2</w:t>
      </w:r>
      <w:r w:rsidRPr="005B113B" w:rsidR="00DD1B80">
        <w:rPr>
          <w:rFonts w:ascii="Times New Roman" w:hAnsi="Times New Roman"/>
        </w:rPr>
        <w:t xml:space="preserve">) Distributér zvukového záznamu umeleckého výkonu je povinný určiť vekovú vhodnosť distribuovaného zvukového záznamu umeleckého výkonu podľa </w:t>
      </w:r>
      <w:r>
        <w:rPr>
          <w:rFonts w:ascii="Times New Roman" w:hAnsi="Times New Roman"/>
        </w:rPr>
        <w:t xml:space="preserve">jednotného systému označovania a je povinný uviesť ju na viditeľnom mieste </w:t>
      </w:r>
    </w:p>
    <w:p w:rsidR="00663AD8" w:rsidRPr="00C07CB8" w:rsidP="007E63AE">
      <w:pPr>
        <w:widowControl w:val="0"/>
        <w:numPr>
          <w:numId w:val="17"/>
        </w:numPr>
        <w:autoSpaceDE w:val="0"/>
        <w:autoSpaceDN w:val="0"/>
        <w:bidi w:val="0"/>
        <w:adjustRightInd w:val="0"/>
        <w:spacing w:after="0" w:line="240" w:lineRule="auto"/>
        <w:ind w:left="426"/>
        <w:jc w:val="both"/>
        <w:rPr>
          <w:rFonts w:ascii="Times New Roman" w:hAnsi="Times New Roman"/>
        </w:rPr>
      </w:pPr>
      <w:r>
        <w:rPr>
          <w:rFonts w:ascii="Times New Roman" w:hAnsi="Times New Roman"/>
        </w:rPr>
        <w:t>na obale nosiča</w:t>
      </w:r>
      <w:r w:rsidRPr="005B113B">
        <w:rPr>
          <w:rFonts w:ascii="Times New Roman" w:hAnsi="Times New Roman"/>
        </w:rPr>
        <w:t xml:space="preserve"> </w:t>
      </w:r>
      <w:r>
        <w:rPr>
          <w:rFonts w:ascii="Times New Roman" w:hAnsi="Times New Roman"/>
        </w:rPr>
        <w:t>zvukového záznamu umeleckého výkonu,</w:t>
      </w:r>
    </w:p>
    <w:p w:rsidR="00663AD8" w:rsidRPr="002222DB" w:rsidP="007E63AE">
      <w:pPr>
        <w:widowControl w:val="0"/>
        <w:numPr>
          <w:numId w:val="17"/>
        </w:numPr>
        <w:autoSpaceDE w:val="0"/>
        <w:autoSpaceDN w:val="0"/>
        <w:bidi w:val="0"/>
        <w:adjustRightInd w:val="0"/>
        <w:spacing w:after="0" w:line="240" w:lineRule="auto"/>
        <w:ind w:left="426"/>
        <w:jc w:val="both"/>
        <w:rPr>
          <w:rFonts w:ascii="Times New Roman" w:hAnsi="Times New Roman"/>
        </w:rPr>
      </w:pPr>
      <w:r w:rsidRPr="002222DB">
        <w:rPr>
          <w:rFonts w:ascii="Times New Roman" w:hAnsi="Times New Roman"/>
        </w:rPr>
        <w:t xml:space="preserve">nosiča </w:t>
      </w:r>
      <w:r>
        <w:rPr>
          <w:rFonts w:ascii="Times New Roman" w:hAnsi="Times New Roman"/>
        </w:rPr>
        <w:t>zvukového záznamu umeleckého výkonu</w:t>
      </w:r>
      <w:r w:rsidRPr="002222DB">
        <w:rPr>
          <w:rFonts w:ascii="Times New Roman" w:hAnsi="Times New Roman"/>
        </w:rPr>
        <w:t>.</w:t>
      </w:r>
    </w:p>
    <w:p w:rsidR="00DD1B80" w:rsidRPr="005B113B" w:rsidP="00663AD8">
      <w:pPr>
        <w:widowControl w:val="0"/>
        <w:autoSpaceDE w:val="0"/>
        <w:autoSpaceDN w:val="0"/>
        <w:bidi w:val="0"/>
        <w:adjustRightInd w:val="0"/>
        <w:spacing w:after="0" w:line="240" w:lineRule="auto"/>
        <w:jc w:val="both"/>
        <w:rPr>
          <w:rFonts w:ascii="Times New Roman" w:hAnsi="Times New Roman"/>
        </w:rPr>
      </w:pPr>
      <w:r w:rsidR="00663AD8">
        <w:rPr>
          <w:rFonts w:ascii="Times New Roman" w:hAnsi="Times New Roman"/>
        </w:rPr>
        <w:t xml:space="preserve"> </w:t>
      </w:r>
    </w:p>
    <w:p w:rsidR="00DD1B80" w:rsidP="009C3171">
      <w:pPr>
        <w:widowControl w:val="0"/>
        <w:autoSpaceDE w:val="0"/>
        <w:autoSpaceDN w:val="0"/>
        <w:bidi w:val="0"/>
        <w:adjustRightInd w:val="0"/>
        <w:spacing w:after="0" w:line="240" w:lineRule="auto"/>
        <w:ind w:firstLine="709"/>
        <w:jc w:val="both"/>
        <w:rPr>
          <w:rFonts w:ascii="Times New Roman" w:hAnsi="Times New Roman"/>
        </w:rPr>
      </w:pPr>
      <w:r w:rsidR="009C3171">
        <w:rPr>
          <w:rFonts w:ascii="Times New Roman" w:hAnsi="Times New Roman"/>
        </w:rPr>
        <w:t xml:space="preserve">(3) </w:t>
      </w:r>
      <w:r w:rsidRPr="005B113B">
        <w:rPr>
          <w:rFonts w:ascii="Times New Roman" w:hAnsi="Times New Roman"/>
        </w:rPr>
        <w:t>Distributér multimediálneho diela je povinný určiť vekovú vhodnosť multimediálneho diela podľa jednotného systému označovania</w:t>
      </w:r>
      <w:r w:rsidR="00663AD8">
        <w:rPr>
          <w:rFonts w:ascii="Times New Roman" w:hAnsi="Times New Roman"/>
        </w:rPr>
        <w:t xml:space="preserve"> a je povinný</w:t>
      </w:r>
      <w:r w:rsidRPr="005B113B">
        <w:rPr>
          <w:rFonts w:ascii="Times New Roman" w:hAnsi="Times New Roman"/>
        </w:rPr>
        <w:t xml:space="preserve"> </w:t>
      </w:r>
      <w:r w:rsidR="009C3171">
        <w:rPr>
          <w:rFonts w:ascii="Times New Roman" w:hAnsi="Times New Roman"/>
        </w:rPr>
        <w:t>uviesť ju na</w:t>
      </w:r>
    </w:p>
    <w:p w:rsidR="009C3171" w:rsidRPr="00C07CB8" w:rsidP="00414F56">
      <w:pPr>
        <w:widowControl w:val="0"/>
        <w:autoSpaceDE w:val="0"/>
        <w:autoSpaceDN w:val="0"/>
        <w:bidi w:val="0"/>
        <w:adjustRightInd w:val="0"/>
        <w:spacing w:after="0" w:line="240" w:lineRule="auto"/>
        <w:jc w:val="both"/>
        <w:rPr>
          <w:rFonts w:ascii="Times New Roman" w:hAnsi="Times New Roman"/>
        </w:rPr>
      </w:pPr>
      <w:r w:rsidR="00414F56">
        <w:rPr>
          <w:rFonts w:ascii="Times New Roman" w:hAnsi="Times New Roman"/>
        </w:rPr>
        <w:t xml:space="preserve"> a)   </w:t>
      </w:r>
      <w:r w:rsidRPr="00F03BD5">
        <w:rPr>
          <w:rFonts w:ascii="Times New Roman" w:hAnsi="Times New Roman"/>
        </w:rPr>
        <w:t xml:space="preserve">viditeľnom mieste na obale nosiča </w:t>
      </w:r>
      <w:r>
        <w:rPr>
          <w:rFonts w:ascii="Times New Roman" w:hAnsi="Times New Roman"/>
        </w:rPr>
        <w:t>multimediálneho</w:t>
      </w:r>
      <w:r w:rsidRPr="00F03BD5">
        <w:rPr>
          <w:rFonts w:ascii="Times New Roman" w:hAnsi="Times New Roman"/>
        </w:rPr>
        <w:t xml:space="preserve"> diela, </w:t>
      </w:r>
    </w:p>
    <w:p w:rsidR="009C3171" w:rsidRPr="00C07CB8" w:rsidP="007E63AE">
      <w:pPr>
        <w:widowControl w:val="0"/>
        <w:numPr>
          <w:ilvl w:val="1"/>
          <w:numId w:val="6"/>
        </w:numPr>
        <w:autoSpaceDE w:val="0"/>
        <w:autoSpaceDN w:val="0"/>
        <w:bidi w:val="0"/>
        <w:adjustRightInd w:val="0"/>
        <w:spacing w:after="0" w:line="240" w:lineRule="auto"/>
        <w:ind w:left="426"/>
        <w:jc w:val="both"/>
        <w:rPr>
          <w:rFonts w:ascii="Times New Roman" w:hAnsi="Times New Roman"/>
        </w:rPr>
      </w:pPr>
      <w:r w:rsidRPr="00602E24">
        <w:rPr>
          <w:rFonts w:ascii="Times New Roman" w:hAnsi="Times New Roman"/>
        </w:rPr>
        <w:t xml:space="preserve">viditeľnom mieste nosiča multimediálneho diela, </w:t>
      </w:r>
    </w:p>
    <w:p w:rsidR="009C3171" w:rsidRPr="00602E24" w:rsidP="007E63AE">
      <w:pPr>
        <w:widowControl w:val="0"/>
        <w:numPr>
          <w:ilvl w:val="1"/>
          <w:numId w:val="6"/>
        </w:numPr>
        <w:autoSpaceDE w:val="0"/>
        <w:autoSpaceDN w:val="0"/>
        <w:bidi w:val="0"/>
        <w:adjustRightInd w:val="0"/>
        <w:spacing w:after="0" w:line="240" w:lineRule="auto"/>
        <w:ind w:left="426"/>
        <w:jc w:val="both"/>
        <w:rPr>
          <w:rFonts w:ascii="Times New Roman" w:hAnsi="Times New Roman"/>
        </w:rPr>
      </w:pPr>
      <w:r w:rsidRPr="00602E24">
        <w:rPr>
          <w:rFonts w:ascii="Times New Roman" w:hAnsi="Times New Roman"/>
        </w:rPr>
        <w:t xml:space="preserve">distribučnom liste </w:t>
      </w:r>
      <w:r>
        <w:rPr>
          <w:rFonts w:ascii="Times New Roman" w:hAnsi="Times New Roman"/>
        </w:rPr>
        <w:t>multimediálneho</w:t>
      </w:r>
      <w:r w:rsidRPr="00602E24">
        <w:rPr>
          <w:rFonts w:ascii="Times New Roman" w:hAnsi="Times New Roman"/>
        </w:rPr>
        <w:t xml:space="preserve"> diela. </w:t>
      </w:r>
    </w:p>
    <w:p w:rsidR="009B4B9B" w:rsidP="009C3171">
      <w:pPr>
        <w:widowControl w:val="0"/>
        <w:autoSpaceDE w:val="0"/>
        <w:autoSpaceDN w:val="0"/>
        <w:bidi w:val="0"/>
        <w:adjustRightInd w:val="0"/>
        <w:spacing w:after="0" w:line="240" w:lineRule="auto"/>
        <w:rPr>
          <w:rFonts w:ascii="Times New Roman" w:hAnsi="Times New Roman"/>
        </w:rPr>
      </w:pPr>
    </w:p>
    <w:p w:rsidR="00DD1B80" w:rsidRPr="005B113B" w:rsidP="001A215A">
      <w:pPr>
        <w:widowControl w:val="0"/>
        <w:autoSpaceDE w:val="0"/>
        <w:autoSpaceDN w:val="0"/>
        <w:bidi w:val="0"/>
        <w:adjustRightInd w:val="0"/>
        <w:spacing w:after="0" w:line="240" w:lineRule="auto"/>
        <w:ind w:firstLine="720"/>
        <w:jc w:val="both"/>
        <w:rPr>
          <w:rFonts w:ascii="Times New Roman" w:hAnsi="Times New Roman"/>
        </w:rPr>
      </w:pPr>
      <w:r w:rsidR="00E47FFB">
        <w:rPr>
          <w:rFonts w:ascii="Times New Roman" w:hAnsi="Times New Roman"/>
        </w:rPr>
        <w:t>(4</w:t>
      </w:r>
      <w:r w:rsidR="001A215A">
        <w:rPr>
          <w:rFonts w:ascii="Times New Roman" w:hAnsi="Times New Roman"/>
        </w:rPr>
        <w:t xml:space="preserve">) </w:t>
      </w:r>
      <w:r w:rsidRPr="005B113B">
        <w:rPr>
          <w:rFonts w:ascii="Times New Roman" w:hAnsi="Times New Roman"/>
        </w:rPr>
        <w:t xml:space="preserve">Prevádzkovateľ audiovizuálneho technického zariadenia je povinný pri audiovizuálnom predstavení zabezpečiť </w:t>
      </w:r>
      <w:r w:rsidR="009C3171">
        <w:rPr>
          <w:rFonts w:ascii="Times New Roman" w:hAnsi="Times New Roman"/>
        </w:rPr>
        <w:t xml:space="preserve">vo </w:t>
      </w:r>
      <w:r w:rsidRPr="005B113B">
        <w:rPr>
          <w:rFonts w:ascii="Times New Roman" w:hAnsi="Times New Roman"/>
        </w:rPr>
        <w:t xml:space="preserve">verejne prístupnom priestore zverejnenie vekovej vhodnosti určenej </w:t>
      </w:r>
      <w:r w:rsidR="0081347C">
        <w:rPr>
          <w:rFonts w:ascii="Times New Roman" w:hAnsi="Times New Roman"/>
        </w:rPr>
        <w:t xml:space="preserve">distributérom audiovizuálneho diela </w:t>
      </w:r>
      <w:r w:rsidR="00E47FFB">
        <w:rPr>
          <w:rFonts w:ascii="Times New Roman" w:hAnsi="Times New Roman"/>
        </w:rPr>
        <w:t>podľa</w:t>
      </w:r>
      <w:r w:rsidR="009C3171">
        <w:rPr>
          <w:rFonts w:ascii="Times New Roman" w:hAnsi="Times New Roman"/>
        </w:rPr>
        <w:t xml:space="preserve"> odseku 1</w:t>
      </w:r>
      <w:r w:rsidRPr="005B113B">
        <w:rPr>
          <w:rFonts w:ascii="Times New Roman" w:hAnsi="Times New Roman"/>
        </w:rPr>
        <w:t xml:space="preserve">. </w:t>
      </w:r>
    </w:p>
    <w:p w:rsidR="00DD1B80" w:rsidRPr="005B113B" w:rsidP="001A215A">
      <w:pPr>
        <w:widowControl w:val="0"/>
        <w:autoSpaceDE w:val="0"/>
        <w:autoSpaceDN w:val="0"/>
        <w:bidi w:val="0"/>
        <w:adjustRightInd w:val="0"/>
        <w:spacing w:after="0" w:line="240" w:lineRule="auto"/>
        <w:rPr>
          <w:rFonts w:ascii="Times New Roman" w:hAnsi="Times New Roman"/>
        </w:rPr>
      </w:pPr>
      <w:r w:rsidRPr="005B113B">
        <w:rPr>
          <w:rFonts w:ascii="Times New Roman" w:hAnsi="Times New Roman"/>
        </w:rPr>
        <w:t xml:space="preserve">  </w:t>
      </w:r>
    </w:p>
    <w:p w:rsidR="00DD1B80">
      <w:pPr>
        <w:widowControl w:val="0"/>
        <w:autoSpaceDE w:val="0"/>
        <w:autoSpaceDN w:val="0"/>
        <w:bidi w:val="0"/>
        <w:adjustRightInd w:val="0"/>
        <w:spacing w:after="0" w:line="240" w:lineRule="auto"/>
        <w:jc w:val="both"/>
        <w:rPr>
          <w:rFonts w:ascii="Times New Roman" w:hAnsi="Times New Roman"/>
        </w:rPr>
      </w:pPr>
      <w:r w:rsidR="009C3171">
        <w:rPr>
          <w:rFonts w:ascii="Times New Roman" w:hAnsi="Times New Roman"/>
        </w:rPr>
        <w:tab/>
        <w:t>(5</w:t>
      </w:r>
      <w:r w:rsidRPr="005B113B">
        <w:rPr>
          <w:rFonts w:ascii="Times New Roman" w:hAnsi="Times New Roman"/>
        </w:rPr>
        <w:t>) Prevádzkovateľ mediatéky je povinný v katalógu audiovizuálnych diel prístupnom verejnosti v priestoroch mediatéky alebo na rozmnoženinách audiovizuálnych diel zabezpečiť zverejnenie vekovej vhodnosti určenej</w:t>
      </w:r>
      <w:r w:rsidR="0081347C">
        <w:rPr>
          <w:rFonts w:ascii="Times New Roman" w:hAnsi="Times New Roman"/>
        </w:rPr>
        <w:t xml:space="preserve"> distributérom audiovizuálneho diela</w:t>
      </w:r>
      <w:r w:rsidRPr="005B113B">
        <w:rPr>
          <w:rFonts w:ascii="Times New Roman" w:hAnsi="Times New Roman"/>
        </w:rPr>
        <w:t xml:space="preserve"> </w:t>
      </w:r>
      <w:r w:rsidR="00E93B4B">
        <w:rPr>
          <w:rFonts w:ascii="Times New Roman" w:hAnsi="Times New Roman"/>
        </w:rPr>
        <w:t>podľa</w:t>
      </w:r>
      <w:r w:rsidR="009C3171">
        <w:rPr>
          <w:rFonts w:ascii="Times New Roman" w:hAnsi="Times New Roman"/>
        </w:rPr>
        <w:t xml:space="preserve"> odseku 1</w:t>
      </w:r>
      <w:r w:rsidRPr="005B113B">
        <w:rPr>
          <w:rFonts w:ascii="Times New Roman" w:hAnsi="Times New Roman"/>
        </w:rPr>
        <w:t xml:space="preserve">; to sa </w:t>
      </w:r>
      <w:r w:rsidR="009C3171">
        <w:rPr>
          <w:rFonts w:ascii="Times New Roman" w:hAnsi="Times New Roman"/>
        </w:rPr>
        <w:t xml:space="preserve">primerane </w:t>
      </w:r>
      <w:r w:rsidRPr="005B113B">
        <w:rPr>
          <w:rFonts w:ascii="Times New Roman" w:hAnsi="Times New Roman"/>
        </w:rPr>
        <w:t>vzťahuje aj na</w:t>
      </w:r>
      <w:r w:rsidR="00124AE0">
        <w:rPr>
          <w:rFonts w:ascii="Times New Roman" w:hAnsi="Times New Roman"/>
        </w:rPr>
        <w:t xml:space="preserve"> zvukové záznamy umeleckých výkonov</w:t>
      </w:r>
      <w:r w:rsidRPr="005B113B">
        <w:rPr>
          <w:rFonts w:ascii="Times New Roman" w:hAnsi="Times New Roman"/>
        </w:rPr>
        <w:t xml:space="preserve"> a na multimediálne diela. </w:t>
      </w:r>
      <w:r w:rsidR="00D063C7">
        <w:rPr>
          <w:rFonts w:ascii="Times New Roman" w:hAnsi="Times New Roman"/>
        </w:rPr>
        <w:t>Na prevádzkovateľa mediatéky sa nevzťahujú povi</w:t>
      </w:r>
      <w:r w:rsidR="00557CD2">
        <w:rPr>
          <w:rFonts w:ascii="Times New Roman" w:hAnsi="Times New Roman"/>
        </w:rPr>
        <w:t>nnosti distributéra podľa odsekov</w:t>
      </w:r>
      <w:r w:rsidR="00D063C7">
        <w:rPr>
          <w:rFonts w:ascii="Times New Roman" w:hAnsi="Times New Roman"/>
        </w:rPr>
        <w:t xml:space="preserve"> 1 až 3.</w:t>
      </w:r>
    </w:p>
    <w:p w:rsidR="001A215A" w:rsidP="00602E24">
      <w:pPr>
        <w:widowControl w:val="0"/>
        <w:autoSpaceDE w:val="0"/>
        <w:autoSpaceDN w:val="0"/>
        <w:bidi w:val="0"/>
        <w:adjustRightInd w:val="0"/>
        <w:spacing w:after="0" w:line="240" w:lineRule="auto"/>
        <w:jc w:val="both"/>
        <w:rPr>
          <w:rFonts w:ascii="Times New Roman" w:hAnsi="Times New Roman"/>
        </w:rPr>
      </w:pPr>
    </w:p>
    <w:p w:rsidR="006C0268" w:rsidRPr="005B113B" w:rsidP="00602E24">
      <w:pPr>
        <w:widowControl w:val="0"/>
        <w:autoSpaceDE w:val="0"/>
        <w:autoSpaceDN w:val="0"/>
        <w:bidi w:val="0"/>
        <w:adjustRightInd w:val="0"/>
        <w:spacing w:after="0" w:line="240" w:lineRule="auto"/>
        <w:ind w:firstLine="720"/>
        <w:jc w:val="both"/>
        <w:rPr>
          <w:rFonts w:ascii="Times New Roman" w:hAnsi="Times New Roman"/>
        </w:rPr>
      </w:pPr>
      <w:r w:rsidR="009C3171">
        <w:rPr>
          <w:rFonts w:ascii="Times New Roman" w:hAnsi="Times New Roman"/>
        </w:rPr>
        <w:t>(6</w:t>
      </w:r>
      <w:r w:rsidRPr="005B113B" w:rsidR="001A215A">
        <w:rPr>
          <w:rFonts w:ascii="Times New Roman" w:hAnsi="Times New Roman"/>
        </w:rPr>
        <w:t xml:space="preserve">) Prevádzkovateľ počítačovej herne je povinný v katalógu multimediálnych diel prístupnom verejnosti v priestoroch počítačovej herne alebo na rozmnoženinách </w:t>
      </w:r>
      <w:r w:rsidR="00FD27A3">
        <w:rPr>
          <w:rFonts w:ascii="Times New Roman" w:hAnsi="Times New Roman"/>
        </w:rPr>
        <w:t xml:space="preserve">multimediálnych diel zabezpečiť zverejnenie vekovej vhodnosti určenej </w:t>
      </w:r>
      <w:r w:rsidR="0081347C">
        <w:rPr>
          <w:rFonts w:ascii="Times New Roman" w:hAnsi="Times New Roman"/>
        </w:rPr>
        <w:t xml:space="preserve">distributérom multimediálneho diela </w:t>
      </w:r>
      <w:r w:rsidR="00FD27A3">
        <w:rPr>
          <w:rFonts w:ascii="Times New Roman" w:hAnsi="Times New Roman"/>
        </w:rPr>
        <w:t xml:space="preserve">podľa </w:t>
      </w:r>
      <w:r w:rsidR="009C3171">
        <w:rPr>
          <w:rFonts w:ascii="Times New Roman" w:hAnsi="Times New Roman"/>
        </w:rPr>
        <w:t>odseku 3</w:t>
      </w:r>
      <w:r w:rsidRPr="005B113B" w:rsidR="001A215A">
        <w:rPr>
          <w:rFonts w:ascii="Times New Roman" w:hAnsi="Times New Roman"/>
        </w:rPr>
        <w:t>.</w:t>
      </w:r>
    </w:p>
    <w:p w:rsidR="00DD1B80" w:rsidRPr="005B113B">
      <w:pPr>
        <w:widowControl w:val="0"/>
        <w:autoSpaceDE w:val="0"/>
        <w:autoSpaceDN w:val="0"/>
        <w:bidi w:val="0"/>
        <w:adjustRightInd w:val="0"/>
        <w:spacing w:after="0" w:line="240" w:lineRule="auto"/>
        <w:rPr>
          <w:rFonts w:ascii="Times New Roman" w:hAnsi="Times New Roman"/>
        </w:rPr>
      </w:pPr>
      <w:r w:rsidRPr="005B113B">
        <w:rPr>
          <w:rFonts w:ascii="Times New Roman" w:hAnsi="Times New Roman"/>
        </w:rPr>
        <w:t xml:space="preserve"> </w:t>
      </w:r>
    </w:p>
    <w:p w:rsidR="00766FFE">
      <w:pPr>
        <w:widowControl w:val="0"/>
        <w:autoSpaceDE w:val="0"/>
        <w:autoSpaceDN w:val="0"/>
        <w:bidi w:val="0"/>
        <w:adjustRightInd w:val="0"/>
        <w:spacing w:after="0" w:line="240" w:lineRule="auto"/>
        <w:jc w:val="center"/>
        <w:rPr>
          <w:rFonts w:ascii="Times New Roman" w:hAnsi="Times New Roman"/>
        </w:rPr>
      </w:pPr>
    </w:p>
    <w:p w:rsidR="00DD1B80" w:rsidRPr="005B113B">
      <w:pPr>
        <w:widowControl w:val="0"/>
        <w:autoSpaceDE w:val="0"/>
        <w:autoSpaceDN w:val="0"/>
        <w:bidi w:val="0"/>
        <w:adjustRightInd w:val="0"/>
        <w:spacing w:after="0" w:line="240" w:lineRule="auto"/>
        <w:jc w:val="center"/>
        <w:rPr>
          <w:rFonts w:ascii="Times New Roman" w:hAnsi="Times New Roman"/>
        </w:rPr>
      </w:pPr>
      <w:r w:rsidR="003F25AB">
        <w:rPr>
          <w:rFonts w:ascii="Times New Roman" w:hAnsi="Times New Roman"/>
        </w:rPr>
        <w:t>§ 14</w:t>
      </w:r>
      <w:r w:rsidRPr="005B113B">
        <w:rPr>
          <w:rFonts w:ascii="Times New Roman" w:hAnsi="Times New Roman"/>
        </w:rPr>
        <w:t xml:space="preserve"> </w:t>
      </w:r>
    </w:p>
    <w:p w:rsidR="00DD1B80" w:rsidRPr="005B113B">
      <w:pPr>
        <w:widowControl w:val="0"/>
        <w:autoSpaceDE w:val="0"/>
        <w:autoSpaceDN w:val="0"/>
        <w:bidi w:val="0"/>
        <w:adjustRightInd w:val="0"/>
        <w:spacing w:after="0" w:line="240" w:lineRule="auto"/>
        <w:rPr>
          <w:rFonts w:ascii="Times New Roman" w:hAnsi="Times New Roman"/>
        </w:rPr>
      </w:pPr>
    </w:p>
    <w:p w:rsidR="00DD1B80" w:rsidRPr="005B113B">
      <w:pPr>
        <w:widowControl w:val="0"/>
        <w:autoSpaceDE w:val="0"/>
        <w:autoSpaceDN w:val="0"/>
        <w:bidi w:val="0"/>
        <w:adjustRightInd w:val="0"/>
        <w:spacing w:after="0" w:line="240" w:lineRule="auto"/>
        <w:jc w:val="center"/>
        <w:rPr>
          <w:rFonts w:ascii="Times New Roman" w:hAnsi="Times New Roman"/>
          <w:b/>
          <w:bCs/>
        </w:rPr>
      </w:pPr>
      <w:r w:rsidRPr="005B113B">
        <w:rPr>
          <w:rFonts w:ascii="Times New Roman" w:hAnsi="Times New Roman"/>
          <w:b/>
          <w:bCs/>
        </w:rPr>
        <w:t xml:space="preserve">Obmedzenie prístupu k audiovizuálnemu dielu, zvukovému záznamu umeleckého výkonu a multimediálnemu dielu </w:t>
      </w:r>
    </w:p>
    <w:p w:rsidR="00DD1B80" w:rsidRPr="005B113B">
      <w:pPr>
        <w:widowControl w:val="0"/>
        <w:autoSpaceDE w:val="0"/>
        <w:autoSpaceDN w:val="0"/>
        <w:bidi w:val="0"/>
        <w:adjustRightInd w:val="0"/>
        <w:spacing w:after="0" w:line="240" w:lineRule="auto"/>
        <w:rPr>
          <w:rFonts w:ascii="Times New Roman" w:hAnsi="Times New Roman"/>
          <w:b/>
          <w:bCs/>
        </w:rPr>
      </w:pPr>
    </w:p>
    <w:p w:rsidR="00DD1B80" w:rsidRPr="005B113B">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ab/>
        <w:t xml:space="preserve">(1) </w:t>
      </w:r>
      <w:r w:rsidR="007B22F7">
        <w:rPr>
          <w:rFonts w:ascii="Times New Roman" w:hAnsi="Times New Roman"/>
        </w:rPr>
        <w:t>R</w:t>
      </w:r>
      <w:r w:rsidRPr="005B113B">
        <w:rPr>
          <w:rFonts w:ascii="Times New Roman" w:hAnsi="Times New Roman"/>
        </w:rPr>
        <w:t xml:space="preserve">ozširovanie audiovizuálneho diela určeného len dospelým, ako aj jeho sprístupňovanie verejnosti sa môže uskutočňovať len spôsobom, ktorý vylúči prístup maloletých k takémuto audiovizuálnemu dielu. </w:t>
      </w:r>
    </w:p>
    <w:p w:rsidR="00DD1B80" w:rsidRPr="005B113B">
      <w:pPr>
        <w:widowControl w:val="0"/>
        <w:autoSpaceDE w:val="0"/>
        <w:autoSpaceDN w:val="0"/>
        <w:bidi w:val="0"/>
        <w:adjustRightInd w:val="0"/>
        <w:spacing w:after="0" w:line="240" w:lineRule="auto"/>
        <w:rPr>
          <w:rFonts w:ascii="Times New Roman" w:hAnsi="Times New Roman"/>
        </w:rPr>
      </w:pPr>
      <w:r w:rsidRPr="005B113B">
        <w:rPr>
          <w:rFonts w:ascii="Times New Roman" w:hAnsi="Times New Roman"/>
        </w:rPr>
        <w:t xml:space="preserve"> </w:t>
      </w:r>
    </w:p>
    <w:p w:rsidR="00DD1B80" w:rsidRPr="005B113B">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ab/>
        <w:t xml:space="preserve">(2) Audiovizuálne dielo určené len dospelým musí byť pri rozširovaní zreteľne označené na viditeľnom mieste textom "Upozornenie: Toto audiovizuálne dielo je určené len osobám starším ako 18 rokov.", najmä na vonkajšom obale nosiča používanom pri maloobchodnom predaji; za vonkajší obal nosiča sa považuje aj dodatočný priehľadný obal. </w:t>
      </w:r>
    </w:p>
    <w:p w:rsidR="00DD1B80" w:rsidRPr="005B113B">
      <w:pPr>
        <w:widowControl w:val="0"/>
        <w:autoSpaceDE w:val="0"/>
        <w:autoSpaceDN w:val="0"/>
        <w:bidi w:val="0"/>
        <w:adjustRightInd w:val="0"/>
        <w:spacing w:after="0" w:line="240" w:lineRule="auto"/>
        <w:rPr>
          <w:rFonts w:ascii="Times New Roman" w:hAnsi="Times New Roman"/>
        </w:rPr>
      </w:pPr>
      <w:r w:rsidRPr="005B113B">
        <w:rPr>
          <w:rFonts w:ascii="Times New Roman" w:hAnsi="Times New Roman"/>
        </w:rPr>
        <w:t xml:space="preserve"> </w:t>
      </w:r>
    </w:p>
    <w:p w:rsidR="00DD1B80" w:rsidRPr="005B113B">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ab/>
        <w:t>(3) Audiovizuálne dielo určené len dospelým musí byť pri sprístupňovaní verejnosti zreteľne označe</w:t>
      </w:r>
      <w:r w:rsidR="006B031A">
        <w:rPr>
          <w:rFonts w:ascii="Times New Roman" w:hAnsi="Times New Roman"/>
        </w:rPr>
        <w:t>né na viditeľnom mieste textom „</w:t>
      </w:r>
      <w:r w:rsidRPr="005B113B">
        <w:rPr>
          <w:rFonts w:ascii="Times New Roman" w:hAnsi="Times New Roman"/>
        </w:rPr>
        <w:t>Upozornenie: Toto audiovizuálne dielo je určené l</w:t>
      </w:r>
      <w:r w:rsidR="006B031A">
        <w:rPr>
          <w:rFonts w:ascii="Times New Roman" w:hAnsi="Times New Roman"/>
        </w:rPr>
        <w:t>en osobám starším ako 18 rokov.“</w:t>
      </w:r>
      <w:r w:rsidRPr="005B113B">
        <w:rPr>
          <w:rFonts w:ascii="Times New Roman" w:hAnsi="Times New Roman"/>
        </w:rPr>
        <w:t xml:space="preserve">, ktorý je umiestnený v ponuke, prostredníctvom ktorej sa toto dielo sprístupňuje verejnosti, alebo iným obdobným spôsobom. </w:t>
      </w:r>
    </w:p>
    <w:p w:rsidR="00DD1B80" w:rsidRPr="005B113B">
      <w:pPr>
        <w:widowControl w:val="0"/>
        <w:autoSpaceDE w:val="0"/>
        <w:autoSpaceDN w:val="0"/>
        <w:bidi w:val="0"/>
        <w:adjustRightInd w:val="0"/>
        <w:spacing w:after="0" w:line="240" w:lineRule="auto"/>
        <w:rPr>
          <w:rFonts w:ascii="Times New Roman" w:hAnsi="Times New Roman"/>
        </w:rPr>
      </w:pPr>
      <w:r w:rsidRPr="005B113B">
        <w:rPr>
          <w:rFonts w:ascii="Times New Roman" w:hAnsi="Times New Roman"/>
        </w:rPr>
        <w:t xml:space="preserve"> </w:t>
      </w:r>
    </w:p>
    <w:p w:rsidR="00DD1B80" w:rsidRPr="005B113B">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ab/>
        <w:t xml:space="preserve">(4) Na </w:t>
      </w:r>
      <w:r w:rsidR="007B22F7">
        <w:rPr>
          <w:rFonts w:ascii="Times New Roman" w:hAnsi="Times New Roman"/>
        </w:rPr>
        <w:t>r</w:t>
      </w:r>
      <w:r w:rsidRPr="005B113B">
        <w:rPr>
          <w:rFonts w:ascii="Times New Roman" w:hAnsi="Times New Roman"/>
        </w:rPr>
        <w:t xml:space="preserve">ozširovanie zvukového záznamu umeleckého výkonu určeného len dospelým alebo multimediálneho diela určeného len dospelým, ako aj na jeho sprístupňovanie verejnosti sa primerane vzťahujú ustanovenia odsekov 1 až 3. </w:t>
      </w:r>
    </w:p>
    <w:p w:rsidR="00DD1B80">
      <w:pPr>
        <w:widowControl w:val="0"/>
        <w:autoSpaceDE w:val="0"/>
        <w:autoSpaceDN w:val="0"/>
        <w:bidi w:val="0"/>
        <w:adjustRightInd w:val="0"/>
        <w:spacing w:after="0" w:line="240" w:lineRule="auto"/>
        <w:rPr>
          <w:rFonts w:ascii="Times New Roman" w:hAnsi="Times New Roman"/>
        </w:rPr>
      </w:pPr>
      <w:r w:rsidRPr="005B113B">
        <w:rPr>
          <w:rFonts w:ascii="Times New Roman" w:hAnsi="Times New Roman"/>
        </w:rPr>
        <w:t xml:space="preserve"> </w:t>
      </w:r>
    </w:p>
    <w:p w:rsidR="00766FFE" w:rsidRPr="005B113B">
      <w:pPr>
        <w:widowControl w:val="0"/>
        <w:autoSpaceDE w:val="0"/>
        <w:autoSpaceDN w:val="0"/>
        <w:bidi w:val="0"/>
        <w:adjustRightInd w:val="0"/>
        <w:spacing w:after="0" w:line="240" w:lineRule="auto"/>
        <w:rPr>
          <w:rFonts w:ascii="Times New Roman" w:hAnsi="Times New Roman"/>
        </w:rPr>
      </w:pPr>
    </w:p>
    <w:p w:rsidR="00DD1B80" w:rsidRPr="005B113B">
      <w:pPr>
        <w:widowControl w:val="0"/>
        <w:autoSpaceDE w:val="0"/>
        <w:autoSpaceDN w:val="0"/>
        <w:bidi w:val="0"/>
        <w:adjustRightInd w:val="0"/>
        <w:spacing w:after="0" w:line="240" w:lineRule="auto"/>
        <w:jc w:val="center"/>
        <w:rPr>
          <w:rFonts w:ascii="Times New Roman" w:hAnsi="Times New Roman"/>
          <w:b/>
          <w:bCs/>
        </w:rPr>
      </w:pPr>
      <w:r w:rsidRPr="005B113B">
        <w:rPr>
          <w:rFonts w:ascii="Times New Roman" w:hAnsi="Times New Roman"/>
          <w:b/>
          <w:bCs/>
        </w:rPr>
        <w:t xml:space="preserve">ŠTVRTÁ ČASŤ </w:t>
      </w:r>
    </w:p>
    <w:p w:rsidR="00DD1B80" w:rsidRPr="005B113B">
      <w:pPr>
        <w:widowControl w:val="0"/>
        <w:autoSpaceDE w:val="0"/>
        <w:autoSpaceDN w:val="0"/>
        <w:bidi w:val="0"/>
        <w:adjustRightInd w:val="0"/>
        <w:spacing w:after="0" w:line="240" w:lineRule="auto"/>
        <w:rPr>
          <w:rFonts w:ascii="Times New Roman" w:hAnsi="Times New Roman"/>
          <w:b/>
          <w:bCs/>
        </w:rPr>
      </w:pPr>
    </w:p>
    <w:p w:rsidR="00DD1B80" w:rsidP="006C0268">
      <w:pPr>
        <w:widowControl w:val="0"/>
        <w:autoSpaceDE w:val="0"/>
        <w:autoSpaceDN w:val="0"/>
        <w:bidi w:val="0"/>
        <w:adjustRightInd w:val="0"/>
        <w:spacing w:after="0" w:line="240" w:lineRule="auto"/>
        <w:jc w:val="center"/>
        <w:rPr>
          <w:rFonts w:ascii="Times New Roman" w:hAnsi="Times New Roman"/>
          <w:b/>
          <w:bCs/>
        </w:rPr>
      </w:pPr>
      <w:r w:rsidR="00D61D12">
        <w:rPr>
          <w:rFonts w:ascii="Times New Roman" w:hAnsi="Times New Roman"/>
          <w:b/>
          <w:bCs/>
        </w:rPr>
        <w:t>OSOBITNÉ USTANOVENIA O JAZYKOVEJ ÚPRAVE</w:t>
      </w:r>
    </w:p>
    <w:p w:rsidR="00D61D12">
      <w:pPr>
        <w:widowControl w:val="0"/>
        <w:autoSpaceDE w:val="0"/>
        <w:autoSpaceDN w:val="0"/>
        <w:bidi w:val="0"/>
        <w:adjustRightInd w:val="0"/>
        <w:spacing w:after="0" w:line="240" w:lineRule="auto"/>
        <w:rPr>
          <w:rFonts w:ascii="Times New Roman" w:hAnsi="Times New Roman"/>
          <w:b/>
          <w:bCs/>
        </w:rPr>
      </w:pPr>
    </w:p>
    <w:p w:rsidR="00D61D12" w:rsidRPr="00D61D12" w:rsidP="00D61D12">
      <w:pPr>
        <w:widowControl w:val="0"/>
        <w:autoSpaceDE w:val="0"/>
        <w:autoSpaceDN w:val="0"/>
        <w:bidi w:val="0"/>
        <w:adjustRightInd w:val="0"/>
        <w:spacing w:after="0" w:line="240" w:lineRule="auto"/>
        <w:jc w:val="center"/>
        <w:rPr>
          <w:rFonts w:ascii="Times New Roman" w:hAnsi="Times New Roman"/>
          <w:bCs/>
        </w:rPr>
      </w:pPr>
      <w:r w:rsidR="003F25AB">
        <w:rPr>
          <w:rFonts w:ascii="Times New Roman" w:hAnsi="Times New Roman"/>
          <w:bCs/>
        </w:rPr>
        <w:t>§ 15</w:t>
      </w:r>
    </w:p>
    <w:p w:rsidR="00D61D12">
      <w:pPr>
        <w:widowControl w:val="0"/>
        <w:autoSpaceDE w:val="0"/>
        <w:autoSpaceDN w:val="0"/>
        <w:bidi w:val="0"/>
        <w:adjustRightInd w:val="0"/>
        <w:spacing w:after="0" w:line="240" w:lineRule="auto"/>
        <w:jc w:val="center"/>
        <w:rPr>
          <w:rFonts w:ascii="Times New Roman" w:hAnsi="Times New Roman"/>
        </w:rPr>
      </w:pPr>
    </w:p>
    <w:p w:rsidR="00DD1B80" w:rsidRPr="005B113B">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ab/>
      </w:r>
      <w:r w:rsidRPr="0061601A">
        <w:rPr>
          <w:rFonts w:ascii="Times New Roman" w:hAnsi="Times New Roman"/>
        </w:rPr>
        <w:t xml:space="preserve">(1) Distributér audiovizuálneho diela, ktorý verejne rozširuje </w:t>
      </w:r>
      <w:r w:rsidRPr="0061601A" w:rsidR="00D61D12">
        <w:rPr>
          <w:rFonts w:ascii="Times New Roman" w:hAnsi="Times New Roman"/>
        </w:rPr>
        <w:t>audiovizuálne</w:t>
      </w:r>
      <w:r w:rsidRPr="0061601A">
        <w:rPr>
          <w:rFonts w:ascii="Times New Roman" w:hAnsi="Times New Roman"/>
        </w:rPr>
        <w:t xml:space="preserve"> dielo</w:t>
      </w:r>
      <w:r w:rsidRPr="0061601A" w:rsidR="00D61D12">
        <w:rPr>
          <w:rFonts w:ascii="Times New Roman" w:hAnsi="Times New Roman"/>
        </w:rPr>
        <w:t xml:space="preserve"> </w:t>
      </w:r>
      <w:r w:rsidRPr="0061601A">
        <w:rPr>
          <w:rFonts w:ascii="Times New Roman" w:hAnsi="Times New Roman"/>
        </w:rPr>
        <w:t xml:space="preserve">v pôvodnej jazykovej úprave inej ako v slovenskej jazykovej úprave, ak toto </w:t>
      </w:r>
      <w:r w:rsidR="007B22F7">
        <w:rPr>
          <w:rFonts w:ascii="Times New Roman" w:hAnsi="Times New Roman"/>
        </w:rPr>
        <w:t>audiovizuálne</w:t>
      </w:r>
      <w:r w:rsidRPr="0061601A">
        <w:rPr>
          <w:rFonts w:ascii="Times New Roman" w:hAnsi="Times New Roman"/>
        </w:rPr>
        <w:t xml:space="preserve"> dielo nie je v jazykovej úprave spĺňajúcej požiadavku základnej zrozumiteľnosti z hľadiska štátneho jazyka, zabezpečuje pre toto </w:t>
      </w:r>
      <w:r w:rsidRPr="0061601A" w:rsidR="00D61D12">
        <w:rPr>
          <w:rFonts w:ascii="Times New Roman" w:hAnsi="Times New Roman"/>
        </w:rPr>
        <w:t xml:space="preserve">audiovizuálne </w:t>
      </w:r>
      <w:r w:rsidRPr="0061601A">
        <w:rPr>
          <w:rFonts w:ascii="Times New Roman" w:hAnsi="Times New Roman"/>
        </w:rPr>
        <w:t>dielo aj slovenskú jazykovú úpravu, a to</w:t>
      </w:r>
      <w:r w:rsidR="00C07CB8">
        <w:rPr>
          <w:rFonts w:ascii="Times New Roman" w:hAnsi="Times New Roman"/>
        </w:rPr>
        <w:t xml:space="preserve"> </w:t>
      </w:r>
    </w:p>
    <w:p w:rsidR="00DD1B80" w:rsidRPr="005B113B" w:rsidP="00C07CB8">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a) dabi</w:t>
      </w:r>
      <w:r w:rsidR="00C07CB8">
        <w:rPr>
          <w:rFonts w:ascii="Times New Roman" w:hAnsi="Times New Roman"/>
        </w:rPr>
        <w:t xml:space="preserve">ngom v slovenskom jazyku alebo </w:t>
      </w:r>
    </w:p>
    <w:p w:rsidR="00DD1B80" w:rsidRPr="005B113B">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 xml:space="preserve">b) titulkovaním v slovenskom jazyku. </w:t>
      </w:r>
    </w:p>
    <w:p w:rsidR="00DD1B80" w:rsidRPr="005B113B">
      <w:pPr>
        <w:widowControl w:val="0"/>
        <w:autoSpaceDE w:val="0"/>
        <w:autoSpaceDN w:val="0"/>
        <w:bidi w:val="0"/>
        <w:adjustRightInd w:val="0"/>
        <w:spacing w:after="0" w:line="240" w:lineRule="auto"/>
        <w:rPr>
          <w:rFonts w:ascii="Times New Roman" w:hAnsi="Times New Roman"/>
        </w:rPr>
      </w:pPr>
      <w:r w:rsidRPr="005B113B">
        <w:rPr>
          <w:rFonts w:ascii="Times New Roman" w:hAnsi="Times New Roman"/>
        </w:rPr>
        <w:t xml:space="preserve"> </w:t>
      </w:r>
    </w:p>
    <w:p w:rsidR="00DD1B80" w:rsidRPr="005B113B">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ab/>
        <w:t xml:space="preserve">(2) </w:t>
      </w:r>
      <w:r w:rsidRPr="0061601A" w:rsidR="00115401">
        <w:rPr>
          <w:rFonts w:ascii="Times New Roman" w:hAnsi="Times New Roman"/>
        </w:rPr>
        <w:t>Distributér audiovizuálneho diela</w:t>
      </w:r>
      <w:r w:rsidR="00115401">
        <w:rPr>
          <w:rFonts w:ascii="Times New Roman" w:hAnsi="Times New Roman"/>
        </w:rPr>
        <w:t xml:space="preserve">, ktorý </w:t>
      </w:r>
      <w:r w:rsidRPr="0061601A" w:rsidR="00115401">
        <w:rPr>
          <w:rFonts w:ascii="Times New Roman" w:hAnsi="Times New Roman"/>
        </w:rPr>
        <w:t>verejne rozširuje audiovizuálne dielo</w:t>
      </w:r>
      <w:r w:rsidR="00D61D12">
        <w:rPr>
          <w:rFonts w:ascii="Times New Roman" w:hAnsi="Times New Roman"/>
        </w:rPr>
        <w:t xml:space="preserve">, ktoré je podľa jednotného systému označovania </w:t>
      </w:r>
      <w:r w:rsidR="009A480C">
        <w:rPr>
          <w:rFonts w:ascii="Times New Roman" w:hAnsi="Times New Roman"/>
        </w:rPr>
        <w:t xml:space="preserve">klasifikované </w:t>
      </w:r>
      <w:r w:rsidR="00D61D12">
        <w:rPr>
          <w:rFonts w:ascii="Times New Roman" w:hAnsi="Times New Roman"/>
        </w:rPr>
        <w:t>ako vhodné pre vekovú skupinu maloletých</w:t>
      </w:r>
      <w:r w:rsidRPr="005B113B">
        <w:rPr>
          <w:rFonts w:ascii="Times New Roman" w:hAnsi="Times New Roman"/>
        </w:rPr>
        <w:t xml:space="preserve"> do 12 rokov</w:t>
      </w:r>
      <w:r w:rsidRPr="005A7859" w:rsidR="005A7859">
        <w:t xml:space="preserve"> </w:t>
      </w:r>
      <w:r w:rsidRPr="005A7859" w:rsidR="005A7859">
        <w:rPr>
          <w:rFonts w:ascii="Times New Roman" w:hAnsi="Times New Roman"/>
        </w:rPr>
        <w:t>v pôvodnej jazykovej úprave inej ako v slovenskej jazykovej úprave, ak toto audiovizuálne dielo nie je v</w:t>
      </w:r>
      <w:r w:rsidR="00BB2C52">
        <w:rPr>
          <w:rFonts w:ascii="Times New Roman" w:hAnsi="Times New Roman"/>
        </w:rPr>
        <w:t xml:space="preserve"> pôvodnej</w:t>
      </w:r>
      <w:r w:rsidRPr="005A7859" w:rsidR="005A7859">
        <w:rPr>
          <w:rFonts w:ascii="Times New Roman" w:hAnsi="Times New Roman"/>
        </w:rPr>
        <w:t xml:space="preserve"> jazykovej úprave spĺňajúcej požiadavku základnej zrozumiteľnosti z hľadiska štátneho jazyka</w:t>
      </w:r>
      <w:r w:rsidR="009A480C">
        <w:rPr>
          <w:rFonts w:ascii="Times New Roman" w:hAnsi="Times New Roman"/>
        </w:rPr>
        <w:t>,</w:t>
      </w:r>
      <w:r w:rsidRPr="005B113B">
        <w:rPr>
          <w:rFonts w:ascii="Times New Roman" w:hAnsi="Times New Roman"/>
        </w:rPr>
        <w:t xml:space="preserve"> je povinný zabezpečiť </w:t>
      </w:r>
      <w:r w:rsidR="00115401">
        <w:rPr>
          <w:rFonts w:ascii="Times New Roman" w:hAnsi="Times New Roman"/>
        </w:rPr>
        <w:t xml:space="preserve">pre toto audiovizuálne dielo </w:t>
      </w:r>
      <w:r w:rsidRPr="0061601A" w:rsidR="00115401">
        <w:rPr>
          <w:rFonts w:ascii="Times New Roman" w:hAnsi="Times New Roman"/>
        </w:rPr>
        <w:t>slovenskú jazykovú úpravu</w:t>
      </w:r>
      <w:r w:rsidRPr="005B113B" w:rsidR="00115401">
        <w:rPr>
          <w:rFonts w:ascii="Times New Roman" w:hAnsi="Times New Roman"/>
        </w:rPr>
        <w:t xml:space="preserve"> </w:t>
      </w:r>
      <w:r w:rsidRPr="005B113B">
        <w:rPr>
          <w:rFonts w:ascii="Times New Roman" w:hAnsi="Times New Roman"/>
        </w:rPr>
        <w:t xml:space="preserve">s dabingom v slovenskom jazyku. </w:t>
      </w:r>
    </w:p>
    <w:p w:rsidR="00DD1B80" w:rsidRPr="005B113B">
      <w:pPr>
        <w:widowControl w:val="0"/>
        <w:autoSpaceDE w:val="0"/>
        <w:autoSpaceDN w:val="0"/>
        <w:bidi w:val="0"/>
        <w:adjustRightInd w:val="0"/>
        <w:spacing w:after="0" w:line="240" w:lineRule="auto"/>
        <w:rPr>
          <w:rFonts w:ascii="Times New Roman" w:hAnsi="Times New Roman"/>
        </w:rPr>
      </w:pPr>
      <w:r w:rsidRPr="005B113B">
        <w:rPr>
          <w:rFonts w:ascii="Times New Roman" w:hAnsi="Times New Roman"/>
        </w:rPr>
        <w:t xml:space="preserve"> </w:t>
      </w:r>
    </w:p>
    <w:p w:rsidR="00115401" w:rsidRPr="005B113B" w:rsidP="00115401">
      <w:pPr>
        <w:widowControl w:val="0"/>
        <w:autoSpaceDE w:val="0"/>
        <w:autoSpaceDN w:val="0"/>
        <w:bidi w:val="0"/>
        <w:adjustRightInd w:val="0"/>
        <w:spacing w:after="0" w:line="240" w:lineRule="auto"/>
        <w:jc w:val="both"/>
        <w:rPr>
          <w:rFonts w:ascii="Times New Roman" w:hAnsi="Times New Roman"/>
        </w:rPr>
      </w:pPr>
      <w:r w:rsidRPr="005B113B" w:rsidR="00DD1B80">
        <w:rPr>
          <w:rFonts w:ascii="Times New Roman" w:hAnsi="Times New Roman"/>
        </w:rPr>
        <w:tab/>
        <w:t xml:space="preserve">(3) </w:t>
      </w:r>
      <w:r w:rsidRPr="0061601A">
        <w:rPr>
          <w:rFonts w:ascii="Times New Roman" w:hAnsi="Times New Roman"/>
        </w:rPr>
        <w:t>Distributér</w:t>
      </w:r>
      <w:r w:rsidRPr="005B113B" w:rsidR="00DD1B80">
        <w:rPr>
          <w:rFonts w:ascii="Times New Roman" w:hAnsi="Times New Roman"/>
        </w:rPr>
        <w:t xml:space="preserve"> multimediálneho diela</w:t>
      </w:r>
      <w:r w:rsidR="006C0268">
        <w:rPr>
          <w:rFonts w:ascii="Times New Roman" w:hAnsi="Times New Roman"/>
        </w:rPr>
        <w:t>,</w:t>
      </w:r>
      <w:r w:rsidRPr="006C0268" w:rsidR="006C0268">
        <w:rPr>
          <w:rFonts w:ascii="Times New Roman" w:hAnsi="Times New Roman"/>
        </w:rPr>
        <w:t xml:space="preserve"> </w:t>
      </w:r>
      <w:r>
        <w:rPr>
          <w:rFonts w:ascii="Times New Roman" w:hAnsi="Times New Roman"/>
        </w:rPr>
        <w:t xml:space="preserve">ktorý </w:t>
      </w:r>
      <w:r w:rsidRPr="0061601A">
        <w:rPr>
          <w:rFonts w:ascii="Times New Roman" w:hAnsi="Times New Roman"/>
        </w:rPr>
        <w:t>verejne rozširuje</w:t>
      </w:r>
      <w:r>
        <w:rPr>
          <w:rFonts w:ascii="Times New Roman" w:hAnsi="Times New Roman"/>
        </w:rPr>
        <w:t xml:space="preserve"> multimediálne dielo, </w:t>
      </w:r>
      <w:r w:rsidR="006C0268">
        <w:rPr>
          <w:rFonts w:ascii="Times New Roman" w:hAnsi="Times New Roman"/>
        </w:rPr>
        <w:t>ktoré je podľa jednotného systému označovania klasifikované ako vhodné pre vekovú skupinu maloletých</w:t>
      </w:r>
      <w:r w:rsidRPr="005B113B" w:rsidR="006C0268">
        <w:rPr>
          <w:rFonts w:ascii="Times New Roman" w:hAnsi="Times New Roman"/>
        </w:rPr>
        <w:t xml:space="preserve"> do 12 rokov</w:t>
      </w:r>
      <w:r w:rsidRPr="00A55689" w:rsidR="00A55689">
        <w:t xml:space="preserve"> </w:t>
      </w:r>
      <w:r w:rsidRPr="00A55689" w:rsidR="00A55689">
        <w:rPr>
          <w:rFonts w:ascii="Times New Roman" w:hAnsi="Times New Roman"/>
        </w:rPr>
        <w:t>v pôvodnej jazykovej úprave inej ako v slovenskej jazykovej úprave, ak toto audiovizuálne dielo nie je v</w:t>
      </w:r>
      <w:r w:rsidR="00BB2C52">
        <w:rPr>
          <w:rFonts w:ascii="Times New Roman" w:hAnsi="Times New Roman"/>
        </w:rPr>
        <w:t xml:space="preserve"> pôvodnej</w:t>
      </w:r>
      <w:r w:rsidRPr="00A55689" w:rsidR="00A55689">
        <w:rPr>
          <w:rFonts w:ascii="Times New Roman" w:hAnsi="Times New Roman"/>
        </w:rPr>
        <w:t xml:space="preserve"> jazykovej úprave spĺňajúcej požiadavku základnej zrozumiteľnosti z hľadiska štátneho jazyka</w:t>
      </w:r>
      <w:r w:rsidR="006C0268">
        <w:rPr>
          <w:rFonts w:ascii="Times New Roman" w:hAnsi="Times New Roman"/>
        </w:rPr>
        <w:t>,</w:t>
      </w:r>
      <w:r w:rsidRPr="005B113B" w:rsidR="00DD1B80">
        <w:rPr>
          <w:rFonts w:ascii="Times New Roman" w:hAnsi="Times New Roman"/>
        </w:rPr>
        <w:t xml:space="preserve"> je </w:t>
      </w:r>
      <w:r w:rsidRPr="005B113B">
        <w:rPr>
          <w:rFonts w:ascii="Times New Roman" w:hAnsi="Times New Roman"/>
        </w:rPr>
        <w:t xml:space="preserve">povinný zabezpečiť </w:t>
      </w:r>
      <w:r>
        <w:rPr>
          <w:rFonts w:ascii="Times New Roman" w:hAnsi="Times New Roman"/>
        </w:rPr>
        <w:t>pre toto</w:t>
      </w:r>
      <w:r w:rsidRPr="005B113B" w:rsidR="00DD1B80">
        <w:rPr>
          <w:rFonts w:ascii="Times New Roman" w:hAnsi="Times New Roman"/>
        </w:rPr>
        <w:t xml:space="preserve"> multimediálne</w:t>
      </w:r>
      <w:r>
        <w:rPr>
          <w:rFonts w:ascii="Times New Roman" w:hAnsi="Times New Roman"/>
        </w:rPr>
        <w:t xml:space="preserve"> dielo</w:t>
      </w:r>
      <w:r w:rsidRPr="005B113B" w:rsidR="00DD1B80">
        <w:rPr>
          <w:rFonts w:ascii="Times New Roman" w:hAnsi="Times New Roman"/>
        </w:rPr>
        <w:t xml:space="preserve"> </w:t>
      </w:r>
      <w:r w:rsidR="0082105B">
        <w:rPr>
          <w:rFonts w:ascii="Times New Roman" w:hAnsi="Times New Roman"/>
        </w:rPr>
        <w:t xml:space="preserve">aj </w:t>
      </w:r>
      <w:r w:rsidRPr="0061601A">
        <w:rPr>
          <w:rFonts w:ascii="Times New Roman" w:hAnsi="Times New Roman"/>
        </w:rPr>
        <w:t>slovenskú jazykovú úpravu</w:t>
      </w:r>
      <w:r w:rsidRPr="005B113B">
        <w:rPr>
          <w:rFonts w:ascii="Times New Roman" w:hAnsi="Times New Roman"/>
        </w:rPr>
        <w:t xml:space="preserve">. </w:t>
      </w:r>
    </w:p>
    <w:p w:rsidR="00DD1B80" w:rsidRPr="005B113B" w:rsidP="00115401">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 xml:space="preserve"> </w:t>
      </w:r>
    </w:p>
    <w:p w:rsidR="00DD1B80" w:rsidRPr="005B113B">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ab/>
        <w:t>(4) Prevádzkovateľ audiovizuálneho technického zariadenia, ktorý uvádza na verejnosti audiovizuálne dielo</w:t>
      </w:r>
      <w:r w:rsidR="009732CD">
        <w:rPr>
          <w:rFonts w:ascii="Times New Roman" w:hAnsi="Times New Roman"/>
        </w:rPr>
        <w:t>,</w:t>
      </w:r>
      <w:r w:rsidRPr="006C0268" w:rsidR="006C0268">
        <w:rPr>
          <w:rFonts w:ascii="Times New Roman" w:hAnsi="Times New Roman"/>
        </w:rPr>
        <w:t xml:space="preserve"> </w:t>
      </w:r>
      <w:r w:rsidR="006C0268">
        <w:rPr>
          <w:rFonts w:ascii="Times New Roman" w:hAnsi="Times New Roman"/>
        </w:rPr>
        <w:t>ktoré je podľa jednotného systému označovania klasifikované ako vhodné pre vekovú skupinu maloletých</w:t>
      </w:r>
      <w:r w:rsidRPr="005B113B" w:rsidR="006C0268">
        <w:rPr>
          <w:rFonts w:ascii="Times New Roman" w:hAnsi="Times New Roman"/>
        </w:rPr>
        <w:t xml:space="preserve"> do 12 rokov</w:t>
      </w:r>
      <w:r w:rsidRPr="005A7859" w:rsidR="005A7859">
        <w:t xml:space="preserve"> </w:t>
      </w:r>
      <w:r w:rsidRPr="005A7859" w:rsidR="005A7859">
        <w:rPr>
          <w:rFonts w:ascii="Times New Roman" w:hAnsi="Times New Roman"/>
        </w:rPr>
        <w:t>v pôvodnej jazykovej úprave inej ako v slovenskej jazykovej úprave, ak toto audiovizuálne dielo nie je v</w:t>
      </w:r>
      <w:r w:rsidR="00BB2C52">
        <w:rPr>
          <w:rFonts w:ascii="Times New Roman" w:hAnsi="Times New Roman"/>
        </w:rPr>
        <w:t xml:space="preserve"> pôvodnej </w:t>
      </w:r>
      <w:r w:rsidRPr="005A7859" w:rsidR="005A7859">
        <w:rPr>
          <w:rFonts w:ascii="Times New Roman" w:hAnsi="Times New Roman"/>
        </w:rPr>
        <w:t>jazykovej úprave spĺňajúcej požiadavku základnej zrozumiteľnosti z hľadiska štátneho jazyka</w:t>
      </w:r>
      <w:r w:rsidR="006C0268">
        <w:rPr>
          <w:rFonts w:ascii="Times New Roman" w:hAnsi="Times New Roman"/>
        </w:rPr>
        <w:t>,</w:t>
      </w:r>
      <w:r w:rsidRPr="005B113B" w:rsidR="006C0268">
        <w:rPr>
          <w:rFonts w:ascii="Times New Roman" w:hAnsi="Times New Roman"/>
        </w:rPr>
        <w:t xml:space="preserve"> </w:t>
      </w:r>
      <w:r w:rsidRPr="005B113B">
        <w:rPr>
          <w:rFonts w:ascii="Times New Roman" w:hAnsi="Times New Roman"/>
        </w:rPr>
        <w:t xml:space="preserve"> je povinný zabezpečiť uvedenie tohto diela v čase vhodnom pre týchto maloletých aj s dabingom v slovenskom jazyku. </w:t>
      </w:r>
    </w:p>
    <w:p w:rsidR="00DD1B80" w:rsidRPr="006C0268" w:rsidP="006C0268">
      <w:pPr>
        <w:widowControl w:val="0"/>
        <w:autoSpaceDE w:val="0"/>
        <w:autoSpaceDN w:val="0"/>
        <w:bidi w:val="0"/>
        <w:adjustRightInd w:val="0"/>
        <w:spacing w:after="0" w:line="240" w:lineRule="auto"/>
        <w:rPr>
          <w:rFonts w:ascii="Times New Roman" w:hAnsi="Times New Roman"/>
        </w:rPr>
      </w:pPr>
      <w:r w:rsidR="006C0268">
        <w:rPr>
          <w:rFonts w:ascii="Times New Roman" w:hAnsi="Times New Roman"/>
        </w:rPr>
        <w:t xml:space="preserve"> </w:t>
      </w:r>
    </w:p>
    <w:p w:rsidR="00DD1B80" w:rsidRPr="005B113B">
      <w:pPr>
        <w:widowControl w:val="0"/>
        <w:autoSpaceDE w:val="0"/>
        <w:autoSpaceDN w:val="0"/>
        <w:bidi w:val="0"/>
        <w:adjustRightInd w:val="0"/>
        <w:spacing w:after="0" w:line="240" w:lineRule="auto"/>
        <w:rPr>
          <w:rFonts w:ascii="Times New Roman" w:hAnsi="Times New Roman"/>
        </w:rPr>
      </w:pPr>
    </w:p>
    <w:p w:rsidR="00DD1B80" w:rsidRPr="005B113B">
      <w:pPr>
        <w:widowControl w:val="0"/>
        <w:autoSpaceDE w:val="0"/>
        <w:autoSpaceDN w:val="0"/>
        <w:bidi w:val="0"/>
        <w:adjustRightInd w:val="0"/>
        <w:spacing w:after="0" w:line="240" w:lineRule="auto"/>
        <w:jc w:val="center"/>
        <w:rPr>
          <w:rFonts w:ascii="Times New Roman" w:hAnsi="Times New Roman"/>
          <w:b/>
          <w:bCs/>
        </w:rPr>
      </w:pPr>
      <w:r w:rsidRPr="005B113B">
        <w:rPr>
          <w:rFonts w:ascii="Times New Roman" w:hAnsi="Times New Roman"/>
          <w:b/>
          <w:bCs/>
        </w:rPr>
        <w:t xml:space="preserve">PIATA ČASŤ </w:t>
      </w:r>
    </w:p>
    <w:p w:rsidR="00DD1B80" w:rsidRPr="005B113B">
      <w:pPr>
        <w:widowControl w:val="0"/>
        <w:autoSpaceDE w:val="0"/>
        <w:autoSpaceDN w:val="0"/>
        <w:bidi w:val="0"/>
        <w:adjustRightInd w:val="0"/>
        <w:spacing w:after="0" w:line="240" w:lineRule="auto"/>
        <w:rPr>
          <w:rFonts w:ascii="Times New Roman" w:hAnsi="Times New Roman"/>
          <w:b/>
          <w:bCs/>
        </w:rPr>
      </w:pPr>
    </w:p>
    <w:p w:rsidR="00DD1B80" w:rsidRPr="005B113B">
      <w:pPr>
        <w:widowControl w:val="0"/>
        <w:autoSpaceDE w:val="0"/>
        <w:autoSpaceDN w:val="0"/>
        <w:bidi w:val="0"/>
        <w:adjustRightInd w:val="0"/>
        <w:spacing w:after="0" w:line="240" w:lineRule="auto"/>
        <w:jc w:val="center"/>
        <w:rPr>
          <w:rFonts w:ascii="Times New Roman" w:hAnsi="Times New Roman"/>
          <w:b/>
          <w:bCs/>
        </w:rPr>
      </w:pPr>
      <w:r w:rsidRPr="005B113B">
        <w:rPr>
          <w:rFonts w:ascii="Times New Roman" w:hAnsi="Times New Roman"/>
          <w:b/>
          <w:bCs/>
        </w:rPr>
        <w:t xml:space="preserve">REKLAMA A UMIESTŇOVANIE PRODUKTOV </w:t>
      </w:r>
    </w:p>
    <w:p w:rsidR="00DD1B80" w:rsidRPr="005B113B">
      <w:pPr>
        <w:widowControl w:val="0"/>
        <w:autoSpaceDE w:val="0"/>
        <w:autoSpaceDN w:val="0"/>
        <w:bidi w:val="0"/>
        <w:adjustRightInd w:val="0"/>
        <w:spacing w:after="0" w:line="240" w:lineRule="auto"/>
        <w:rPr>
          <w:rFonts w:ascii="Times New Roman" w:hAnsi="Times New Roman"/>
          <w:b/>
          <w:bCs/>
        </w:rPr>
      </w:pPr>
    </w:p>
    <w:p w:rsidR="00DD1B80" w:rsidRPr="005B113B">
      <w:pPr>
        <w:widowControl w:val="0"/>
        <w:autoSpaceDE w:val="0"/>
        <w:autoSpaceDN w:val="0"/>
        <w:bidi w:val="0"/>
        <w:adjustRightInd w:val="0"/>
        <w:spacing w:after="0" w:line="240" w:lineRule="auto"/>
        <w:jc w:val="center"/>
        <w:rPr>
          <w:rFonts w:ascii="Times New Roman" w:hAnsi="Times New Roman"/>
        </w:rPr>
      </w:pPr>
      <w:r w:rsidR="003F25AB">
        <w:rPr>
          <w:rFonts w:ascii="Times New Roman" w:hAnsi="Times New Roman"/>
        </w:rPr>
        <w:t>§ 16</w:t>
      </w:r>
      <w:r w:rsidRPr="005B113B">
        <w:rPr>
          <w:rFonts w:ascii="Times New Roman" w:hAnsi="Times New Roman"/>
        </w:rPr>
        <w:t xml:space="preserve"> </w:t>
      </w:r>
    </w:p>
    <w:p w:rsidR="00DD1B80" w:rsidRPr="005B113B">
      <w:pPr>
        <w:widowControl w:val="0"/>
        <w:autoSpaceDE w:val="0"/>
        <w:autoSpaceDN w:val="0"/>
        <w:bidi w:val="0"/>
        <w:adjustRightInd w:val="0"/>
        <w:spacing w:after="0" w:line="240" w:lineRule="auto"/>
        <w:rPr>
          <w:rFonts w:ascii="Times New Roman" w:hAnsi="Times New Roman"/>
        </w:rPr>
      </w:pPr>
    </w:p>
    <w:p w:rsidR="00DD1B80" w:rsidRPr="005B113B">
      <w:pPr>
        <w:widowControl w:val="0"/>
        <w:autoSpaceDE w:val="0"/>
        <w:autoSpaceDN w:val="0"/>
        <w:bidi w:val="0"/>
        <w:adjustRightInd w:val="0"/>
        <w:spacing w:after="0" w:line="240" w:lineRule="auto"/>
        <w:jc w:val="center"/>
        <w:rPr>
          <w:rFonts w:ascii="Times New Roman" w:hAnsi="Times New Roman"/>
          <w:b/>
          <w:bCs/>
        </w:rPr>
      </w:pPr>
      <w:r w:rsidRPr="005B113B">
        <w:rPr>
          <w:rFonts w:ascii="Times New Roman" w:hAnsi="Times New Roman"/>
          <w:b/>
          <w:bCs/>
        </w:rPr>
        <w:t xml:space="preserve">Reklama pri audiovizuálnom predstavení </w:t>
      </w:r>
    </w:p>
    <w:p w:rsidR="00DD1B80" w:rsidRPr="005B113B">
      <w:pPr>
        <w:widowControl w:val="0"/>
        <w:autoSpaceDE w:val="0"/>
        <w:autoSpaceDN w:val="0"/>
        <w:bidi w:val="0"/>
        <w:adjustRightInd w:val="0"/>
        <w:spacing w:after="0" w:line="240" w:lineRule="auto"/>
        <w:rPr>
          <w:rFonts w:ascii="Times New Roman" w:hAnsi="Times New Roman"/>
          <w:b/>
          <w:bCs/>
        </w:rPr>
      </w:pPr>
    </w:p>
    <w:p w:rsidR="00DD1B80" w:rsidRPr="005B113B">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ab/>
        <w:t xml:space="preserve">(1) Prevádzkovateľ audiovizuálneho technického zariadenia je povinný zabezpečiť, aby reklama uverejňovaná pri audiovizuálnom predstavení bola rozoznateľne a zreteľne oddelená od audiovizuálneho predstavenia zvukovo-obrazovým prostriedkom. Prerušovať reklamou audiovizuálne predstavenie sa zakazuje. </w:t>
      </w:r>
    </w:p>
    <w:p w:rsidR="00DD1B80" w:rsidRPr="005B113B">
      <w:pPr>
        <w:widowControl w:val="0"/>
        <w:autoSpaceDE w:val="0"/>
        <w:autoSpaceDN w:val="0"/>
        <w:bidi w:val="0"/>
        <w:adjustRightInd w:val="0"/>
        <w:spacing w:after="0" w:line="240" w:lineRule="auto"/>
        <w:rPr>
          <w:rFonts w:ascii="Times New Roman" w:hAnsi="Times New Roman"/>
        </w:rPr>
      </w:pPr>
      <w:r w:rsidRPr="005B113B">
        <w:rPr>
          <w:rFonts w:ascii="Times New Roman" w:hAnsi="Times New Roman"/>
        </w:rPr>
        <w:t xml:space="preserve"> </w:t>
      </w:r>
    </w:p>
    <w:p w:rsidR="00DD1B80" w:rsidRPr="005B113B">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ab/>
        <w:t>(2) Prevádzkovateľ audiovizuálneho technického zariadenia je povinný zabezpečiť, aby sa pri audiovizuálnom predstavení audiovizuálneho diela určen</w:t>
      </w:r>
      <w:r w:rsidR="00D00CB9">
        <w:rPr>
          <w:rFonts w:ascii="Times New Roman" w:hAnsi="Times New Roman"/>
        </w:rPr>
        <w:t>ého</w:t>
      </w:r>
      <w:r w:rsidRPr="005B113B">
        <w:rPr>
          <w:rFonts w:ascii="Times New Roman" w:hAnsi="Times New Roman"/>
        </w:rPr>
        <w:t xml:space="preserve"> maloletým</w:t>
      </w:r>
      <w:r w:rsidR="00C07CB8">
        <w:rPr>
          <w:rFonts w:ascii="Times New Roman" w:hAnsi="Times New Roman"/>
        </w:rPr>
        <w:t xml:space="preserve"> neuverejňovala reklama, ktorá </w:t>
      </w:r>
    </w:p>
    <w:p w:rsidR="00DD1B80" w:rsidRPr="00C07CB8" w:rsidP="007E63AE">
      <w:pPr>
        <w:widowControl w:val="0"/>
        <w:numPr>
          <w:numId w:val="18"/>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 xml:space="preserve">môže ohroziť fyzický, psychický alebo morálny vývin maloletých alebo narušiť ich duševné zdravie alebo emocionálny stav, </w:t>
      </w:r>
    </w:p>
    <w:p w:rsidR="00DD1B80" w:rsidRPr="00C07CB8" w:rsidP="007E63AE">
      <w:pPr>
        <w:widowControl w:val="0"/>
        <w:numPr>
          <w:numId w:val="18"/>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 xml:space="preserve">môže ohroziť záujmy maloletých alebo nezohľadňuje ich osobitnú vnímavosť, </w:t>
      </w:r>
    </w:p>
    <w:p w:rsidR="00DD1B80" w:rsidRPr="00C07CB8" w:rsidP="007E63AE">
      <w:pPr>
        <w:widowControl w:val="0"/>
        <w:numPr>
          <w:numId w:val="18"/>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 xml:space="preserve">propaguje erotické služby alebo erotický tovar alebo </w:t>
      </w:r>
    </w:p>
    <w:p w:rsidR="00DD1B80" w:rsidRPr="005B113B" w:rsidP="007E63AE">
      <w:pPr>
        <w:widowControl w:val="0"/>
        <w:numPr>
          <w:numId w:val="18"/>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propaguje alko</w:t>
      </w:r>
      <w:r w:rsidR="00557CD2">
        <w:rPr>
          <w:rFonts w:ascii="Times New Roman" w:hAnsi="Times New Roman"/>
        </w:rPr>
        <w:t>holické nápoje alebo iné tovary alebo služby</w:t>
      </w:r>
      <w:r w:rsidRPr="005B113B">
        <w:rPr>
          <w:rFonts w:ascii="Times New Roman" w:hAnsi="Times New Roman"/>
        </w:rPr>
        <w:t xml:space="preserve">, ktorých predaj je maloletým zakázaný. </w:t>
      </w:r>
    </w:p>
    <w:p w:rsidR="00DD1B80" w:rsidRPr="005B113B">
      <w:pPr>
        <w:widowControl w:val="0"/>
        <w:autoSpaceDE w:val="0"/>
        <w:autoSpaceDN w:val="0"/>
        <w:bidi w:val="0"/>
        <w:adjustRightInd w:val="0"/>
        <w:spacing w:after="0" w:line="240" w:lineRule="auto"/>
        <w:rPr>
          <w:rFonts w:ascii="Times New Roman" w:hAnsi="Times New Roman"/>
        </w:rPr>
      </w:pPr>
      <w:r w:rsidRPr="005B113B">
        <w:rPr>
          <w:rFonts w:ascii="Times New Roman" w:hAnsi="Times New Roman"/>
        </w:rPr>
        <w:t xml:space="preserve"> </w:t>
      </w:r>
    </w:p>
    <w:p w:rsidR="00ED1D32" w:rsidP="008B692E">
      <w:pPr>
        <w:widowControl w:val="0"/>
        <w:autoSpaceDE w:val="0"/>
        <w:autoSpaceDN w:val="0"/>
        <w:bidi w:val="0"/>
        <w:adjustRightInd w:val="0"/>
        <w:spacing w:after="0" w:line="240" w:lineRule="auto"/>
        <w:jc w:val="both"/>
        <w:rPr>
          <w:rFonts w:ascii="Times New Roman" w:hAnsi="Times New Roman"/>
        </w:rPr>
      </w:pPr>
      <w:r w:rsidRPr="005B113B" w:rsidR="00DD1B80">
        <w:rPr>
          <w:rFonts w:ascii="Times New Roman" w:hAnsi="Times New Roman"/>
        </w:rPr>
        <w:tab/>
        <w:t xml:space="preserve">(3) Prevádzkovateľ audiovizuálneho technického zariadenia je povinný zabezpečiť, aby sa pri audiovizuálnom predstavení audiovizuálneho diela </w:t>
      </w:r>
      <w:r w:rsidR="008B692E">
        <w:rPr>
          <w:rFonts w:ascii="Times New Roman" w:hAnsi="Times New Roman"/>
        </w:rPr>
        <w:t xml:space="preserve">klasifikovaného podľa jednotného systému označovania ako nevhodné pre vekovú skupinu maloletých do 7 rokov, </w:t>
      </w:r>
      <w:r>
        <w:rPr>
          <w:rFonts w:ascii="Times New Roman" w:hAnsi="Times New Roman"/>
        </w:rPr>
        <w:t xml:space="preserve">nevhodné pre vekovú skupinu maloletých do 12 rokov, </w:t>
      </w:r>
      <w:r w:rsidR="008B692E">
        <w:rPr>
          <w:rFonts w:ascii="Times New Roman" w:hAnsi="Times New Roman"/>
        </w:rPr>
        <w:t xml:space="preserve">vhodné pre vekovú skupinu maloletých  do </w:t>
      </w:r>
      <w:r w:rsidRPr="005B113B" w:rsidR="00DD1B80">
        <w:rPr>
          <w:rFonts w:ascii="Times New Roman" w:hAnsi="Times New Roman"/>
        </w:rPr>
        <w:t>7 rokov</w:t>
      </w:r>
      <w:r w:rsidR="008B692E">
        <w:rPr>
          <w:rFonts w:ascii="Times New Roman" w:hAnsi="Times New Roman"/>
        </w:rPr>
        <w:t xml:space="preserve">, vhodné pre vekovú skupinu maloletých od </w:t>
      </w:r>
      <w:r w:rsidRPr="005B113B" w:rsidR="008B692E">
        <w:rPr>
          <w:rFonts w:ascii="Times New Roman" w:hAnsi="Times New Roman"/>
        </w:rPr>
        <w:t>7 rokov</w:t>
      </w:r>
      <w:r w:rsidR="008B692E">
        <w:rPr>
          <w:rFonts w:ascii="Times New Roman" w:hAnsi="Times New Roman"/>
        </w:rPr>
        <w:t xml:space="preserve"> alebo vhodné pre vekovú skupinu maloletých do 12 rokov </w:t>
      </w:r>
      <w:r w:rsidRPr="008B692E" w:rsidR="00DD1B80">
        <w:rPr>
          <w:rFonts w:ascii="Times New Roman" w:hAnsi="Times New Roman"/>
        </w:rPr>
        <w:t xml:space="preserve">neuverejňovala reklama audiovizuálneho diela, ktoré je </w:t>
      </w:r>
      <w:r>
        <w:rPr>
          <w:rFonts w:ascii="Times New Roman" w:hAnsi="Times New Roman"/>
        </w:rPr>
        <w:t xml:space="preserve">podľa jednotného systému označovania klasifikované ako </w:t>
      </w:r>
    </w:p>
    <w:p w:rsidR="00ED1D32" w:rsidP="008B692E">
      <w:pPr>
        <w:widowControl w:val="0"/>
        <w:autoSpaceDE w:val="0"/>
        <w:autoSpaceDN w:val="0"/>
        <w:bidi w:val="0"/>
        <w:adjustRightInd w:val="0"/>
        <w:spacing w:after="0" w:line="240" w:lineRule="auto"/>
        <w:jc w:val="both"/>
        <w:rPr>
          <w:rFonts w:ascii="Times New Roman" w:hAnsi="Times New Roman"/>
        </w:rPr>
      </w:pPr>
      <w:r>
        <w:rPr>
          <w:rFonts w:ascii="Times New Roman" w:hAnsi="Times New Roman"/>
        </w:rPr>
        <w:t>a) nevhodné pre vekovú skupinu maloletých do 15 rokov,</w:t>
      </w:r>
    </w:p>
    <w:p w:rsidR="00ED1D32" w:rsidP="008B692E">
      <w:pPr>
        <w:widowControl w:val="0"/>
        <w:autoSpaceDE w:val="0"/>
        <w:autoSpaceDN w:val="0"/>
        <w:bidi w:val="0"/>
        <w:adjustRightInd w:val="0"/>
        <w:spacing w:after="0" w:line="240" w:lineRule="auto"/>
        <w:jc w:val="both"/>
        <w:rPr>
          <w:rFonts w:ascii="Times New Roman" w:hAnsi="Times New Roman"/>
        </w:rPr>
      </w:pPr>
      <w:r>
        <w:rPr>
          <w:rFonts w:ascii="Times New Roman" w:hAnsi="Times New Roman"/>
        </w:rPr>
        <w:t xml:space="preserve">b) vhodné pre vekovú skupinu maloletých od 15 rokov alebo </w:t>
      </w:r>
    </w:p>
    <w:p w:rsidR="00ED1D32" w:rsidP="008B692E">
      <w:pPr>
        <w:widowControl w:val="0"/>
        <w:autoSpaceDE w:val="0"/>
        <w:autoSpaceDN w:val="0"/>
        <w:bidi w:val="0"/>
        <w:adjustRightInd w:val="0"/>
        <w:spacing w:after="0" w:line="240" w:lineRule="auto"/>
        <w:jc w:val="both"/>
        <w:rPr>
          <w:rFonts w:ascii="Times New Roman" w:hAnsi="Times New Roman"/>
        </w:rPr>
      </w:pPr>
      <w:r>
        <w:rPr>
          <w:rFonts w:ascii="Times New Roman" w:hAnsi="Times New Roman"/>
        </w:rPr>
        <w:t>c) nevhodné a neprístupné pre vekovú skupinu maloletých do 18 rokov.</w:t>
      </w:r>
    </w:p>
    <w:p w:rsidR="00DD1B80" w:rsidRPr="005B113B">
      <w:pPr>
        <w:widowControl w:val="0"/>
        <w:autoSpaceDE w:val="0"/>
        <w:autoSpaceDN w:val="0"/>
        <w:bidi w:val="0"/>
        <w:adjustRightInd w:val="0"/>
        <w:spacing w:after="0" w:line="240" w:lineRule="auto"/>
        <w:rPr>
          <w:rFonts w:ascii="Times New Roman" w:hAnsi="Times New Roman"/>
        </w:rPr>
      </w:pPr>
    </w:p>
    <w:p w:rsidR="00BE4A49">
      <w:pPr>
        <w:widowControl w:val="0"/>
        <w:autoSpaceDE w:val="0"/>
        <w:autoSpaceDN w:val="0"/>
        <w:bidi w:val="0"/>
        <w:adjustRightInd w:val="0"/>
        <w:spacing w:after="0" w:line="240" w:lineRule="auto"/>
        <w:jc w:val="center"/>
        <w:rPr>
          <w:rFonts w:ascii="Times New Roman" w:hAnsi="Times New Roman"/>
        </w:rPr>
      </w:pPr>
    </w:p>
    <w:p w:rsidR="00DD1B80" w:rsidRPr="005B113B">
      <w:pPr>
        <w:widowControl w:val="0"/>
        <w:autoSpaceDE w:val="0"/>
        <w:autoSpaceDN w:val="0"/>
        <w:bidi w:val="0"/>
        <w:adjustRightInd w:val="0"/>
        <w:spacing w:after="0" w:line="240" w:lineRule="auto"/>
        <w:jc w:val="center"/>
        <w:rPr>
          <w:rFonts w:ascii="Times New Roman" w:hAnsi="Times New Roman"/>
        </w:rPr>
      </w:pPr>
      <w:r w:rsidRPr="005B113B">
        <w:rPr>
          <w:rFonts w:ascii="Times New Roman" w:hAnsi="Times New Roman"/>
        </w:rPr>
        <w:t xml:space="preserve">§ </w:t>
      </w:r>
      <w:r w:rsidR="003F25AB">
        <w:rPr>
          <w:rFonts w:ascii="Times New Roman" w:hAnsi="Times New Roman"/>
        </w:rPr>
        <w:t>17</w:t>
      </w:r>
      <w:r w:rsidRPr="005B113B">
        <w:rPr>
          <w:rFonts w:ascii="Times New Roman" w:hAnsi="Times New Roman"/>
        </w:rPr>
        <w:t xml:space="preserve"> </w:t>
      </w:r>
    </w:p>
    <w:p w:rsidR="00DD1B80" w:rsidRPr="005B113B">
      <w:pPr>
        <w:widowControl w:val="0"/>
        <w:autoSpaceDE w:val="0"/>
        <w:autoSpaceDN w:val="0"/>
        <w:bidi w:val="0"/>
        <w:adjustRightInd w:val="0"/>
        <w:spacing w:after="0" w:line="240" w:lineRule="auto"/>
        <w:rPr>
          <w:rFonts w:ascii="Times New Roman" w:hAnsi="Times New Roman"/>
        </w:rPr>
      </w:pPr>
    </w:p>
    <w:p w:rsidR="00DD1B80" w:rsidRPr="001446C3">
      <w:pPr>
        <w:widowControl w:val="0"/>
        <w:autoSpaceDE w:val="0"/>
        <w:autoSpaceDN w:val="0"/>
        <w:bidi w:val="0"/>
        <w:adjustRightInd w:val="0"/>
        <w:spacing w:after="0" w:line="240" w:lineRule="auto"/>
        <w:jc w:val="center"/>
        <w:rPr>
          <w:rFonts w:ascii="Times New Roman" w:hAnsi="Times New Roman"/>
          <w:b/>
          <w:bCs/>
        </w:rPr>
      </w:pPr>
      <w:r w:rsidRPr="005B113B">
        <w:rPr>
          <w:rFonts w:ascii="Times New Roman" w:hAnsi="Times New Roman"/>
          <w:b/>
          <w:bCs/>
        </w:rPr>
        <w:t xml:space="preserve">Reklama verejne </w:t>
      </w:r>
      <w:r w:rsidRPr="001446C3" w:rsidR="007A7F95">
        <w:rPr>
          <w:rFonts w:ascii="Times New Roman" w:hAnsi="Times New Roman"/>
          <w:b/>
          <w:bCs/>
        </w:rPr>
        <w:t>rozširovaná</w:t>
      </w:r>
      <w:r w:rsidRPr="001446C3">
        <w:rPr>
          <w:rFonts w:ascii="Times New Roman" w:hAnsi="Times New Roman"/>
          <w:b/>
          <w:bCs/>
        </w:rPr>
        <w:t xml:space="preserve"> na nosiči spolu s audiovizuálnym dielom alebo multimediálnym dielom </w:t>
      </w:r>
    </w:p>
    <w:p w:rsidR="00DD1B80" w:rsidRPr="001446C3">
      <w:pPr>
        <w:widowControl w:val="0"/>
        <w:autoSpaceDE w:val="0"/>
        <w:autoSpaceDN w:val="0"/>
        <w:bidi w:val="0"/>
        <w:adjustRightInd w:val="0"/>
        <w:spacing w:after="0" w:line="240" w:lineRule="auto"/>
        <w:rPr>
          <w:rFonts w:ascii="Times New Roman" w:hAnsi="Times New Roman"/>
          <w:b/>
          <w:bCs/>
        </w:rPr>
      </w:pPr>
    </w:p>
    <w:p w:rsidR="00DD1B80" w:rsidRPr="001446C3">
      <w:pPr>
        <w:widowControl w:val="0"/>
        <w:autoSpaceDE w:val="0"/>
        <w:autoSpaceDN w:val="0"/>
        <w:bidi w:val="0"/>
        <w:adjustRightInd w:val="0"/>
        <w:spacing w:after="0" w:line="240" w:lineRule="auto"/>
        <w:jc w:val="both"/>
        <w:rPr>
          <w:rFonts w:ascii="Times New Roman" w:hAnsi="Times New Roman"/>
        </w:rPr>
      </w:pPr>
      <w:r w:rsidRPr="001446C3">
        <w:rPr>
          <w:rFonts w:ascii="Times New Roman" w:hAnsi="Times New Roman"/>
        </w:rPr>
        <w:tab/>
        <w:t>(1) Distributér audiovizuálneho diela</w:t>
      </w:r>
      <w:r w:rsidRPr="001446C3" w:rsidR="007A7F95">
        <w:rPr>
          <w:rFonts w:ascii="Times New Roman" w:hAnsi="Times New Roman"/>
        </w:rPr>
        <w:t xml:space="preserve"> </w:t>
      </w:r>
      <w:r w:rsidRPr="001446C3">
        <w:rPr>
          <w:rFonts w:ascii="Times New Roman" w:hAnsi="Times New Roman"/>
        </w:rPr>
        <w:t xml:space="preserve">je povinný zabezpečiť, aby reklama verejne </w:t>
      </w:r>
      <w:r w:rsidRPr="001446C3" w:rsidR="007A7F95">
        <w:rPr>
          <w:rFonts w:ascii="Times New Roman" w:hAnsi="Times New Roman"/>
        </w:rPr>
        <w:t xml:space="preserve">rozširovaná </w:t>
      </w:r>
      <w:r w:rsidRPr="001446C3">
        <w:rPr>
          <w:rFonts w:ascii="Times New Roman" w:hAnsi="Times New Roman"/>
        </w:rPr>
        <w:t>na nosiči spolu s audiovizuálnym dielom</w:t>
      </w:r>
      <w:r w:rsidRPr="001446C3" w:rsidR="007A7F95">
        <w:rPr>
          <w:rFonts w:ascii="Times New Roman" w:hAnsi="Times New Roman"/>
        </w:rPr>
        <w:t>,</w:t>
      </w:r>
      <w:r w:rsidRPr="001446C3">
        <w:rPr>
          <w:rFonts w:ascii="Times New Roman" w:hAnsi="Times New Roman"/>
        </w:rPr>
        <w:t xml:space="preserve"> bola rozoznateľne a zreteľne oddelená od audiovizuálneho diela zvukovo-obrazovým prostriedkom. Prerušovať reklamou audiovizuálne</w:t>
      </w:r>
      <w:r w:rsidRPr="001446C3" w:rsidR="007A7F95">
        <w:rPr>
          <w:rFonts w:ascii="Times New Roman" w:hAnsi="Times New Roman"/>
        </w:rPr>
        <w:t xml:space="preserve"> dielo</w:t>
      </w:r>
      <w:r w:rsidRPr="001446C3">
        <w:rPr>
          <w:rFonts w:ascii="Times New Roman" w:hAnsi="Times New Roman"/>
        </w:rPr>
        <w:t xml:space="preserve"> na nosiči sa zakazuje. </w:t>
      </w:r>
    </w:p>
    <w:p w:rsidR="00DD1B80" w:rsidRPr="001446C3">
      <w:pPr>
        <w:widowControl w:val="0"/>
        <w:autoSpaceDE w:val="0"/>
        <w:autoSpaceDN w:val="0"/>
        <w:bidi w:val="0"/>
        <w:adjustRightInd w:val="0"/>
        <w:spacing w:after="0" w:line="240" w:lineRule="auto"/>
        <w:rPr>
          <w:rFonts w:ascii="Times New Roman" w:hAnsi="Times New Roman"/>
        </w:rPr>
      </w:pPr>
      <w:r w:rsidRPr="001446C3">
        <w:rPr>
          <w:rFonts w:ascii="Times New Roman" w:hAnsi="Times New Roman"/>
        </w:rPr>
        <w:t xml:space="preserve"> </w:t>
      </w:r>
    </w:p>
    <w:p w:rsidR="00DD1B80" w:rsidRPr="001446C3">
      <w:pPr>
        <w:widowControl w:val="0"/>
        <w:autoSpaceDE w:val="0"/>
        <w:autoSpaceDN w:val="0"/>
        <w:bidi w:val="0"/>
        <w:adjustRightInd w:val="0"/>
        <w:spacing w:after="0" w:line="240" w:lineRule="auto"/>
        <w:jc w:val="both"/>
        <w:rPr>
          <w:rFonts w:ascii="Times New Roman" w:hAnsi="Times New Roman"/>
        </w:rPr>
      </w:pPr>
      <w:r w:rsidRPr="001446C3">
        <w:rPr>
          <w:rFonts w:ascii="Times New Roman" w:hAnsi="Times New Roman"/>
        </w:rPr>
        <w:tab/>
        <w:t xml:space="preserve">(2) Distributér multimediálneho diela je povinný zabezpečiť, aby reklama </w:t>
      </w:r>
      <w:r w:rsidRPr="001446C3" w:rsidR="007A7F95">
        <w:rPr>
          <w:rFonts w:ascii="Times New Roman" w:hAnsi="Times New Roman"/>
        </w:rPr>
        <w:t xml:space="preserve">verejne rozširovaná </w:t>
      </w:r>
      <w:r w:rsidRPr="001446C3">
        <w:rPr>
          <w:rFonts w:ascii="Times New Roman" w:hAnsi="Times New Roman"/>
        </w:rPr>
        <w:t xml:space="preserve">na nosiči spolu s multimediálnym dielom bola rozoznateľne a zreteľne oddelená od multimediálneho diela zvukovo-obrazovým alebo obrazovým prostriedkom. </w:t>
      </w:r>
    </w:p>
    <w:p w:rsidR="00DD1B80" w:rsidRPr="001446C3">
      <w:pPr>
        <w:widowControl w:val="0"/>
        <w:autoSpaceDE w:val="0"/>
        <w:autoSpaceDN w:val="0"/>
        <w:bidi w:val="0"/>
        <w:adjustRightInd w:val="0"/>
        <w:spacing w:after="0" w:line="240" w:lineRule="auto"/>
        <w:rPr>
          <w:rFonts w:ascii="Times New Roman" w:hAnsi="Times New Roman"/>
        </w:rPr>
      </w:pPr>
      <w:r w:rsidRPr="001446C3">
        <w:rPr>
          <w:rFonts w:ascii="Times New Roman" w:hAnsi="Times New Roman"/>
        </w:rPr>
        <w:t xml:space="preserve"> </w:t>
      </w:r>
    </w:p>
    <w:p w:rsidR="00DD1B80" w:rsidRPr="005B113B">
      <w:pPr>
        <w:widowControl w:val="0"/>
        <w:autoSpaceDE w:val="0"/>
        <w:autoSpaceDN w:val="0"/>
        <w:bidi w:val="0"/>
        <w:adjustRightInd w:val="0"/>
        <w:spacing w:after="0" w:line="240" w:lineRule="auto"/>
        <w:jc w:val="both"/>
        <w:rPr>
          <w:rFonts w:ascii="Times New Roman" w:hAnsi="Times New Roman"/>
        </w:rPr>
      </w:pPr>
      <w:r w:rsidRPr="001446C3">
        <w:rPr>
          <w:rFonts w:ascii="Times New Roman" w:hAnsi="Times New Roman"/>
        </w:rPr>
        <w:tab/>
        <w:t xml:space="preserve">(3) Na reklamu verejne </w:t>
      </w:r>
      <w:r w:rsidRPr="001446C3" w:rsidR="007A7F95">
        <w:rPr>
          <w:rFonts w:ascii="Times New Roman" w:hAnsi="Times New Roman"/>
        </w:rPr>
        <w:t>rozširova</w:t>
      </w:r>
      <w:r w:rsidRPr="001446C3">
        <w:rPr>
          <w:rFonts w:ascii="Times New Roman" w:hAnsi="Times New Roman"/>
        </w:rPr>
        <w:t>nú na nosiči</w:t>
      </w:r>
      <w:r w:rsidRPr="005B113B">
        <w:rPr>
          <w:rFonts w:ascii="Times New Roman" w:hAnsi="Times New Roman"/>
        </w:rPr>
        <w:t xml:space="preserve"> spolu s audiovizuálnym dielom alebo multimediálnym dielom sa primerane vzťahujú ustanovenia § </w:t>
      </w:r>
      <w:r w:rsidR="00BA5467">
        <w:rPr>
          <w:rFonts w:ascii="Times New Roman" w:hAnsi="Times New Roman"/>
        </w:rPr>
        <w:t>16</w:t>
      </w:r>
      <w:r w:rsidRPr="005B113B">
        <w:rPr>
          <w:rFonts w:ascii="Times New Roman" w:hAnsi="Times New Roman"/>
        </w:rPr>
        <w:t xml:space="preserve"> ods. 2 a 3. </w:t>
      </w:r>
    </w:p>
    <w:p w:rsidR="00DD1B80" w:rsidRPr="005B113B">
      <w:pPr>
        <w:widowControl w:val="0"/>
        <w:autoSpaceDE w:val="0"/>
        <w:autoSpaceDN w:val="0"/>
        <w:bidi w:val="0"/>
        <w:adjustRightInd w:val="0"/>
        <w:spacing w:after="0" w:line="240" w:lineRule="auto"/>
        <w:rPr>
          <w:rFonts w:ascii="Times New Roman" w:hAnsi="Times New Roman"/>
        </w:rPr>
      </w:pPr>
      <w:r w:rsidRPr="005B113B">
        <w:rPr>
          <w:rFonts w:ascii="Times New Roman" w:hAnsi="Times New Roman"/>
        </w:rPr>
        <w:t xml:space="preserve"> </w:t>
      </w:r>
    </w:p>
    <w:p w:rsidR="00DD1B80" w:rsidRPr="005B113B">
      <w:pPr>
        <w:widowControl w:val="0"/>
        <w:autoSpaceDE w:val="0"/>
        <w:autoSpaceDN w:val="0"/>
        <w:bidi w:val="0"/>
        <w:adjustRightInd w:val="0"/>
        <w:spacing w:after="0" w:line="240" w:lineRule="auto"/>
        <w:jc w:val="center"/>
        <w:rPr>
          <w:rFonts w:ascii="Times New Roman" w:hAnsi="Times New Roman"/>
        </w:rPr>
      </w:pPr>
      <w:r w:rsidR="003F25AB">
        <w:rPr>
          <w:rFonts w:ascii="Times New Roman" w:hAnsi="Times New Roman"/>
        </w:rPr>
        <w:t>§ 18</w:t>
      </w:r>
      <w:r w:rsidRPr="005B113B">
        <w:rPr>
          <w:rFonts w:ascii="Times New Roman" w:hAnsi="Times New Roman"/>
        </w:rPr>
        <w:t xml:space="preserve"> </w:t>
      </w:r>
    </w:p>
    <w:p w:rsidR="00DD1B80" w:rsidRPr="005B113B">
      <w:pPr>
        <w:widowControl w:val="0"/>
        <w:autoSpaceDE w:val="0"/>
        <w:autoSpaceDN w:val="0"/>
        <w:bidi w:val="0"/>
        <w:adjustRightInd w:val="0"/>
        <w:spacing w:after="0" w:line="240" w:lineRule="auto"/>
        <w:rPr>
          <w:rFonts w:ascii="Times New Roman" w:hAnsi="Times New Roman"/>
        </w:rPr>
      </w:pPr>
    </w:p>
    <w:p w:rsidR="00DD1B80" w:rsidRPr="005B113B">
      <w:pPr>
        <w:widowControl w:val="0"/>
        <w:autoSpaceDE w:val="0"/>
        <w:autoSpaceDN w:val="0"/>
        <w:bidi w:val="0"/>
        <w:adjustRightInd w:val="0"/>
        <w:spacing w:after="0" w:line="240" w:lineRule="auto"/>
        <w:jc w:val="center"/>
        <w:rPr>
          <w:rFonts w:ascii="Times New Roman" w:hAnsi="Times New Roman"/>
          <w:b/>
          <w:bCs/>
        </w:rPr>
      </w:pPr>
      <w:r w:rsidRPr="005B113B">
        <w:rPr>
          <w:rFonts w:ascii="Times New Roman" w:hAnsi="Times New Roman"/>
          <w:b/>
          <w:bCs/>
        </w:rPr>
        <w:t xml:space="preserve">Umiestňovanie produktov </w:t>
      </w:r>
    </w:p>
    <w:p w:rsidR="00DD1B80" w:rsidRPr="005B113B">
      <w:pPr>
        <w:widowControl w:val="0"/>
        <w:autoSpaceDE w:val="0"/>
        <w:autoSpaceDN w:val="0"/>
        <w:bidi w:val="0"/>
        <w:adjustRightInd w:val="0"/>
        <w:spacing w:after="0" w:line="240" w:lineRule="auto"/>
        <w:rPr>
          <w:rFonts w:ascii="Times New Roman" w:hAnsi="Times New Roman"/>
          <w:b/>
          <w:bCs/>
        </w:rPr>
      </w:pPr>
    </w:p>
    <w:p w:rsidR="00DD1B80" w:rsidRPr="005B113B">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ab/>
        <w:t xml:space="preserve">(1) Umiestňovanie produktov na účely tohto zákona je zvuková, obrazová alebo zvukovo-obrazová informácia o tovare, službe alebo ochrannej známke, zaradená do audiovizuálneho diela za odplatu alebo inú podobnú protihodnotu, ktorá priamo alebo nepriamo propaguje tovar, služby alebo dobrú povesť fyzickej osoby alebo právnickej osoby vykonávajúcej hospodársku činnosť. </w:t>
      </w:r>
    </w:p>
    <w:p w:rsidR="00DD1B80" w:rsidRPr="005B113B">
      <w:pPr>
        <w:widowControl w:val="0"/>
        <w:autoSpaceDE w:val="0"/>
        <w:autoSpaceDN w:val="0"/>
        <w:bidi w:val="0"/>
        <w:adjustRightInd w:val="0"/>
        <w:spacing w:after="0" w:line="240" w:lineRule="auto"/>
        <w:rPr>
          <w:rFonts w:ascii="Times New Roman" w:hAnsi="Times New Roman"/>
        </w:rPr>
      </w:pPr>
      <w:r w:rsidRPr="005B113B">
        <w:rPr>
          <w:rFonts w:ascii="Times New Roman" w:hAnsi="Times New Roman"/>
        </w:rPr>
        <w:t xml:space="preserve"> </w:t>
      </w:r>
    </w:p>
    <w:p w:rsidR="00DD1B80" w:rsidRPr="005B113B">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ab/>
        <w:t xml:space="preserve">(2) Umiestňovanie produktov je povolené iba za podmienok ustanovených týmto zákonom. </w:t>
      </w:r>
    </w:p>
    <w:p w:rsidR="00DD1B80" w:rsidRPr="005B113B">
      <w:pPr>
        <w:widowControl w:val="0"/>
        <w:autoSpaceDE w:val="0"/>
        <w:autoSpaceDN w:val="0"/>
        <w:bidi w:val="0"/>
        <w:adjustRightInd w:val="0"/>
        <w:spacing w:after="0" w:line="240" w:lineRule="auto"/>
        <w:rPr>
          <w:rFonts w:ascii="Times New Roman" w:hAnsi="Times New Roman"/>
        </w:rPr>
      </w:pPr>
      <w:r w:rsidRPr="005B113B">
        <w:rPr>
          <w:rFonts w:ascii="Times New Roman" w:hAnsi="Times New Roman"/>
        </w:rPr>
        <w:t xml:space="preserve"> </w:t>
      </w:r>
    </w:p>
    <w:p w:rsidR="00DD1B80" w:rsidRPr="005B113B">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ab/>
        <w:t>(3) Umiestňovanie</w:t>
      </w:r>
      <w:r w:rsidR="00557CD2">
        <w:rPr>
          <w:rFonts w:ascii="Times New Roman" w:hAnsi="Times New Roman"/>
        </w:rPr>
        <w:t xml:space="preserve"> produktov je povolené, ak ide o  bezodplatné poskytnutie</w:t>
      </w:r>
      <w:r w:rsidRPr="005B113B">
        <w:rPr>
          <w:rFonts w:ascii="Times New Roman" w:hAnsi="Times New Roman"/>
        </w:rPr>
        <w:t xml:space="preserve"> určitého tovaru alebo služby, najmä rekvizity. Týmto nie sú dotknuté podmienky ustanovené v odseku 5. </w:t>
      </w:r>
    </w:p>
    <w:p w:rsidR="00DD1B80" w:rsidRPr="005B113B">
      <w:pPr>
        <w:widowControl w:val="0"/>
        <w:autoSpaceDE w:val="0"/>
        <w:autoSpaceDN w:val="0"/>
        <w:bidi w:val="0"/>
        <w:adjustRightInd w:val="0"/>
        <w:spacing w:after="0" w:line="240" w:lineRule="auto"/>
        <w:rPr>
          <w:rFonts w:ascii="Times New Roman" w:hAnsi="Times New Roman"/>
        </w:rPr>
      </w:pPr>
      <w:r w:rsidRPr="005B113B">
        <w:rPr>
          <w:rFonts w:ascii="Times New Roman" w:hAnsi="Times New Roman"/>
        </w:rPr>
        <w:t xml:space="preserve"> </w:t>
      </w:r>
    </w:p>
    <w:p w:rsidR="00DD1B80" w:rsidRPr="005B113B">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ab/>
        <w:t xml:space="preserve">(4) Iné ako bezodplatné umiestňovanie produktov podľa odseku 3 je povolené v kinematografických dielach, filmoch a seriáloch. </w:t>
      </w:r>
    </w:p>
    <w:p w:rsidR="00DD1B80" w:rsidRPr="005B113B">
      <w:pPr>
        <w:widowControl w:val="0"/>
        <w:autoSpaceDE w:val="0"/>
        <w:autoSpaceDN w:val="0"/>
        <w:bidi w:val="0"/>
        <w:adjustRightInd w:val="0"/>
        <w:spacing w:after="0" w:line="240" w:lineRule="auto"/>
        <w:rPr>
          <w:rFonts w:ascii="Times New Roman" w:hAnsi="Times New Roman"/>
        </w:rPr>
      </w:pPr>
      <w:r w:rsidRPr="005B113B">
        <w:rPr>
          <w:rFonts w:ascii="Times New Roman" w:hAnsi="Times New Roman"/>
        </w:rPr>
        <w:t xml:space="preserve"> </w:t>
      </w:r>
    </w:p>
    <w:p w:rsidR="00DD1B80" w:rsidRPr="005B113B">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ab/>
      </w:r>
      <w:r w:rsidR="00557CD2">
        <w:rPr>
          <w:rFonts w:ascii="Times New Roman" w:hAnsi="Times New Roman"/>
        </w:rPr>
        <w:t>(5) Ak ide o umiestňovanie</w:t>
      </w:r>
      <w:r w:rsidRPr="005B113B">
        <w:rPr>
          <w:rFonts w:ascii="Times New Roman" w:hAnsi="Times New Roman"/>
        </w:rPr>
        <w:t xml:space="preserve"> produktov podľa odsekov 3 a 4 je výrobca slovenského audiovizuálneho diela povinný zabezpečiť, aby slovenské audiovizuálne dielo, ktoré vyro</w:t>
      </w:r>
      <w:r w:rsidR="00C07CB8">
        <w:rPr>
          <w:rFonts w:ascii="Times New Roman" w:hAnsi="Times New Roman"/>
        </w:rPr>
        <w:t xml:space="preserve">bil, spĺňalo tieto požiadavky: </w:t>
      </w:r>
    </w:p>
    <w:p w:rsidR="00DD1B80" w:rsidRPr="00C07CB8" w:rsidP="007E63AE">
      <w:pPr>
        <w:widowControl w:val="0"/>
        <w:numPr>
          <w:numId w:val="19"/>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 xml:space="preserve">jeho obsah nie je ovplyvnený takým spôsobom, ktorý by mal dosah na nezávislosť výrobcu slovenského audiovizuálneho diela, </w:t>
      </w:r>
    </w:p>
    <w:p w:rsidR="00DD1B80" w:rsidRPr="00C07CB8" w:rsidP="007E63AE">
      <w:pPr>
        <w:widowControl w:val="0"/>
        <w:numPr>
          <w:numId w:val="19"/>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 xml:space="preserve">priamo nepodporuje nákup, predaj alebo prenájom tovaru alebo služieb, najmä osobitnými odkazmi na tieto tovary alebo služby, </w:t>
      </w:r>
    </w:p>
    <w:p w:rsidR="00DD1B80" w:rsidRPr="00C07CB8" w:rsidP="007E63AE">
      <w:pPr>
        <w:widowControl w:val="0"/>
        <w:numPr>
          <w:numId w:val="19"/>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 xml:space="preserve">nepripisuje neprimeranú dôležitosť príslušnému tovaru alebo službe, </w:t>
      </w:r>
    </w:p>
    <w:p w:rsidR="00DD1B80" w:rsidRPr="005B113B" w:rsidP="007E63AE">
      <w:pPr>
        <w:widowControl w:val="0"/>
        <w:numPr>
          <w:numId w:val="19"/>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 xml:space="preserve">verejnosť je zreteľne informovaná o existencii umiestňovania produktov označením na začiatku a na konci audiovizuálneho diela. </w:t>
      </w:r>
    </w:p>
    <w:p w:rsidR="00DD1B80" w:rsidRPr="005B113B" w:rsidP="00602E24">
      <w:pPr>
        <w:widowControl w:val="0"/>
        <w:autoSpaceDE w:val="0"/>
        <w:autoSpaceDN w:val="0"/>
        <w:bidi w:val="0"/>
        <w:adjustRightInd w:val="0"/>
        <w:spacing w:after="0" w:line="240" w:lineRule="auto"/>
        <w:ind w:left="426" w:firstLine="90"/>
        <w:rPr>
          <w:rFonts w:ascii="Times New Roman" w:hAnsi="Times New Roman"/>
        </w:rPr>
      </w:pPr>
    </w:p>
    <w:p w:rsidR="00DD1B80" w:rsidRPr="005B113B">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ab/>
        <w:t>(6) Zakaz</w:t>
      </w:r>
      <w:r w:rsidR="00C07CB8">
        <w:rPr>
          <w:rFonts w:ascii="Times New Roman" w:hAnsi="Times New Roman"/>
        </w:rPr>
        <w:t xml:space="preserve">uje sa umiestňovanie produktov </w:t>
      </w:r>
    </w:p>
    <w:p w:rsidR="00DD1B80" w:rsidRPr="00C07CB8" w:rsidP="007E63AE">
      <w:pPr>
        <w:widowControl w:val="0"/>
        <w:numPr>
          <w:numId w:val="20"/>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týkajúce sa liekov</w:t>
      </w:r>
      <w:r>
        <w:rPr>
          <w:rStyle w:val="FootnoteReference"/>
          <w:rFonts w:ascii="Times New Roman" w:hAnsi="Times New Roman"/>
          <w:rtl w:val="0"/>
        </w:rPr>
        <w:footnoteReference w:id="19"/>
      </w:r>
      <w:r w:rsidR="009C144A">
        <w:rPr>
          <w:rFonts w:ascii="Times New Roman" w:hAnsi="Times New Roman"/>
        </w:rPr>
        <w:t>)</w:t>
      </w:r>
      <w:r w:rsidRPr="005B113B">
        <w:rPr>
          <w:rFonts w:ascii="Times New Roman" w:hAnsi="Times New Roman"/>
        </w:rPr>
        <w:t>, ktoré sú dostupné len na lekársky predpis, a zdravotných výkonov uhrádzaných na základe verejného zdravotného poiste</w:t>
      </w:r>
      <w:r w:rsidR="007510E7">
        <w:rPr>
          <w:rFonts w:ascii="Times New Roman" w:hAnsi="Times New Roman"/>
        </w:rPr>
        <w:t>nia podľa osobitných predpisov,</w:t>
      </w:r>
      <w:r>
        <w:rPr>
          <w:rStyle w:val="FootnoteReference"/>
          <w:rFonts w:ascii="Times New Roman" w:hAnsi="Times New Roman"/>
          <w:rtl w:val="0"/>
        </w:rPr>
        <w:footnoteReference w:id="20"/>
      </w:r>
      <w:r w:rsidR="007510E7">
        <w:rPr>
          <w:rFonts w:ascii="Times New Roman" w:hAnsi="Times New Roman"/>
        </w:rPr>
        <w:t>)</w:t>
      </w:r>
    </w:p>
    <w:p w:rsidR="00DD1B80" w:rsidRPr="00C07CB8" w:rsidP="007E63AE">
      <w:pPr>
        <w:widowControl w:val="0"/>
        <w:numPr>
          <w:numId w:val="20"/>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 xml:space="preserve">týkajúce sa cigariet a iných tabakových výrobkov, </w:t>
      </w:r>
    </w:p>
    <w:p w:rsidR="00DD1B80" w:rsidRPr="00C07CB8" w:rsidP="007E63AE">
      <w:pPr>
        <w:widowControl w:val="0"/>
        <w:numPr>
          <w:numId w:val="20"/>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 xml:space="preserve">v spojitosti s fyzickou osobou alebo právnickou osobou, ktorej hlavnou činnosťou je výroba alebo predaj cigariet alebo iných tabakových výrobkov, </w:t>
      </w:r>
    </w:p>
    <w:p w:rsidR="00C92103" w:rsidP="00C92103">
      <w:pPr>
        <w:widowControl w:val="0"/>
        <w:numPr>
          <w:numId w:val="20"/>
        </w:numPr>
        <w:autoSpaceDE w:val="0"/>
        <w:autoSpaceDN w:val="0"/>
        <w:bidi w:val="0"/>
        <w:adjustRightInd w:val="0"/>
        <w:spacing w:after="0" w:line="240" w:lineRule="auto"/>
        <w:ind w:left="426"/>
        <w:jc w:val="both"/>
        <w:rPr>
          <w:rFonts w:ascii="Times New Roman" w:hAnsi="Times New Roman"/>
        </w:rPr>
      </w:pPr>
      <w:r w:rsidRPr="005B113B" w:rsidR="00DD1B80">
        <w:rPr>
          <w:rFonts w:ascii="Times New Roman" w:hAnsi="Times New Roman"/>
        </w:rPr>
        <w:t>v audiovizuálnych dielach</w:t>
      </w:r>
      <w:r w:rsidR="009732CD">
        <w:rPr>
          <w:rFonts w:ascii="Times New Roman" w:hAnsi="Times New Roman"/>
        </w:rPr>
        <w:t>,</w:t>
      </w:r>
      <w:r w:rsidRPr="00602E24" w:rsidR="00602E24">
        <w:rPr>
          <w:rFonts w:ascii="Times New Roman" w:hAnsi="Times New Roman"/>
        </w:rPr>
        <w:t xml:space="preserve"> </w:t>
      </w:r>
      <w:r w:rsidR="00602E24">
        <w:rPr>
          <w:rFonts w:ascii="Times New Roman" w:hAnsi="Times New Roman"/>
        </w:rPr>
        <w:t>ktoré sú podľa jednotného systému označovania klasifikované ako vhodné pre vekovú skupinu maloletých</w:t>
      </w:r>
      <w:r w:rsidRPr="005B113B" w:rsidR="00602E24">
        <w:rPr>
          <w:rFonts w:ascii="Times New Roman" w:hAnsi="Times New Roman"/>
        </w:rPr>
        <w:t xml:space="preserve"> do 12 rokov</w:t>
      </w:r>
      <w:r w:rsidRPr="005B113B" w:rsidR="00DD1B80">
        <w:rPr>
          <w:rFonts w:ascii="Times New Roman" w:hAnsi="Times New Roman"/>
        </w:rPr>
        <w:t xml:space="preserve">. </w:t>
      </w:r>
    </w:p>
    <w:p w:rsidR="00C92103" w:rsidP="0008315F">
      <w:pPr>
        <w:widowControl w:val="0"/>
        <w:autoSpaceDE w:val="0"/>
        <w:autoSpaceDN w:val="0"/>
        <w:bidi w:val="0"/>
        <w:adjustRightInd w:val="0"/>
        <w:spacing w:after="0" w:line="240" w:lineRule="auto"/>
        <w:jc w:val="both"/>
        <w:rPr>
          <w:rFonts w:ascii="Times New Roman" w:hAnsi="Times New Roman"/>
        </w:rPr>
      </w:pPr>
    </w:p>
    <w:p w:rsidR="00C92103" w:rsidP="00B802E8">
      <w:pPr>
        <w:widowControl w:val="0"/>
        <w:autoSpaceDE w:val="0"/>
        <w:autoSpaceDN w:val="0"/>
        <w:bidi w:val="0"/>
        <w:adjustRightInd w:val="0"/>
        <w:spacing w:after="0" w:line="240" w:lineRule="auto"/>
        <w:ind w:firstLine="709"/>
        <w:jc w:val="both"/>
        <w:rPr>
          <w:rFonts w:ascii="Times New Roman" w:hAnsi="Times New Roman"/>
        </w:rPr>
      </w:pPr>
      <w:r>
        <w:rPr>
          <w:rFonts w:ascii="Times New Roman" w:hAnsi="Times New Roman"/>
        </w:rPr>
        <w:t>(7) Umiestňovanie produktov týkajúce sa alkoholických nápojov</w:t>
      </w:r>
    </w:p>
    <w:p w:rsidR="00C92103" w:rsidRPr="00C92103" w:rsidP="00B802E8">
      <w:pPr>
        <w:widowControl w:val="0"/>
        <w:numPr>
          <w:numId w:val="54"/>
        </w:numPr>
        <w:autoSpaceDE w:val="0"/>
        <w:autoSpaceDN w:val="0"/>
        <w:bidi w:val="0"/>
        <w:adjustRightInd w:val="0"/>
        <w:spacing w:after="0" w:line="240" w:lineRule="auto"/>
        <w:ind w:left="426"/>
        <w:jc w:val="both"/>
        <w:rPr>
          <w:rFonts w:ascii="Times New Roman" w:hAnsi="Times New Roman"/>
        </w:rPr>
      </w:pPr>
      <w:r w:rsidRPr="00C92103">
        <w:rPr>
          <w:rFonts w:ascii="Times New Roman" w:hAnsi="Times New Roman"/>
        </w:rPr>
        <w:t>sa nesmie zameriavať na maloletých,</w:t>
      </w:r>
    </w:p>
    <w:p w:rsidR="00C92103" w:rsidRPr="00C92103" w:rsidP="00B802E8">
      <w:pPr>
        <w:widowControl w:val="0"/>
        <w:numPr>
          <w:numId w:val="54"/>
        </w:numPr>
        <w:autoSpaceDE w:val="0"/>
        <w:autoSpaceDN w:val="0"/>
        <w:bidi w:val="0"/>
        <w:adjustRightInd w:val="0"/>
        <w:spacing w:after="0" w:line="240" w:lineRule="auto"/>
        <w:ind w:left="426"/>
        <w:jc w:val="both"/>
        <w:rPr>
          <w:rFonts w:ascii="Times New Roman" w:hAnsi="Times New Roman"/>
        </w:rPr>
      </w:pPr>
      <w:r w:rsidRPr="00C92103">
        <w:rPr>
          <w:rFonts w:ascii="Times New Roman" w:hAnsi="Times New Roman"/>
        </w:rPr>
        <w:t>nesmie nabádať na nestriedme požívanie alkoholických nápojov.</w:t>
      </w:r>
    </w:p>
    <w:p w:rsidR="00DD1B80">
      <w:pPr>
        <w:widowControl w:val="0"/>
        <w:autoSpaceDE w:val="0"/>
        <w:autoSpaceDN w:val="0"/>
        <w:bidi w:val="0"/>
        <w:adjustRightInd w:val="0"/>
        <w:spacing w:after="0" w:line="240" w:lineRule="auto"/>
        <w:rPr>
          <w:rFonts w:ascii="Times New Roman" w:hAnsi="Times New Roman"/>
        </w:rPr>
      </w:pPr>
      <w:r w:rsidRPr="005B113B">
        <w:rPr>
          <w:rFonts w:ascii="Times New Roman" w:hAnsi="Times New Roman"/>
        </w:rPr>
        <w:t xml:space="preserve"> </w:t>
      </w:r>
    </w:p>
    <w:p w:rsidR="00602E24" w:rsidRPr="005B113B">
      <w:pPr>
        <w:widowControl w:val="0"/>
        <w:autoSpaceDE w:val="0"/>
        <w:autoSpaceDN w:val="0"/>
        <w:bidi w:val="0"/>
        <w:adjustRightInd w:val="0"/>
        <w:spacing w:after="0" w:line="240" w:lineRule="auto"/>
        <w:rPr>
          <w:rFonts w:ascii="Times New Roman" w:hAnsi="Times New Roman"/>
        </w:rPr>
      </w:pPr>
    </w:p>
    <w:p w:rsidR="00DD1B80" w:rsidRPr="005B113B">
      <w:pPr>
        <w:widowControl w:val="0"/>
        <w:autoSpaceDE w:val="0"/>
        <w:autoSpaceDN w:val="0"/>
        <w:bidi w:val="0"/>
        <w:adjustRightInd w:val="0"/>
        <w:spacing w:after="0" w:line="240" w:lineRule="auto"/>
        <w:jc w:val="center"/>
        <w:rPr>
          <w:rFonts w:ascii="Times New Roman" w:hAnsi="Times New Roman"/>
          <w:b/>
          <w:bCs/>
        </w:rPr>
      </w:pPr>
      <w:r w:rsidRPr="005B113B">
        <w:rPr>
          <w:rFonts w:ascii="Times New Roman" w:hAnsi="Times New Roman"/>
          <w:b/>
          <w:bCs/>
        </w:rPr>
        <w:t xml:space="preserve">ŠIESTA ČASŤ </w:t>
      </w:r>
    </w:p>
    <w:p w:rsidR="00DD1B80" w:rsidRPr="005B113B">
      <w:pPr>
        <w:widowControl w:val="0"/>
        <w:autoSpaceDE w:val="0"/>
        <w:autoSpaceDN w:val="0"/>
        <w:bidi w:val="0"/>
        <w:adjustRightInd w:val="0"/>
        <w:spacing w:after="0" w:line="240" w:lineRule="auto"/>
        <w:rPr>
          <w:rFonts w:ascii="Times New Roman" w:hAnsi="Times New Roman"/>
          <w:b/>
          <w:bCs/>
        </w:rPr>
      </w:pPr>
    </w:p>
    <w:p w:rsidR="00DD1B80" w:rsidRPr="005B113B">
      <w:pPr>
        <w:widowControl w:val="0"/>
        <w:autoSpaceDE w:val="0"/>
        <w:autoSpaceDN w:val="0"/>
        <w:bidi w:val="0"/>
        <w:adjustRightInd w:val="0"/>
        <w:spacing w:after="0" w:line="240" w:lineRule="auto"/>
        <w:jc w:val="center"/>
        <w:rPr>
          <w:rFonts w:ascii="Times New Roman" w:hAnsi="Times New Roman"/>
          <w:b/>
          <w:bCs/>
        </w:rPr>
      </w:pPr>
      <w:r w:rsidRPr="005B113B">
        <w:rPr>
          <w:rFonts w:ascii="Times New Roman" w:hAnsi="Times New Roman"/>
          <w:b/>
          <w:bCs/>
        </w:rPr>
        <w:t xml:space="preserve">SLOVENSKÝ FILMOVÝ ÚSTAV </w:t>
      </w:r>
    </w:p>
    <w:p w:rsidR="00DD1B80" w:rsidRPr="005B113B">
      <w:pPr>
        <w:widowControl w:val="0"/>
        <w:autoSpaceDE w:val="0"/>
        <w:autoSpaceDN w:val="0"/>
        <w:bidi w:val="0"/>
        <w:adjustRightInd w:val="0"/>
        <w:spacing w:after="0" w:line="240" w:lineRule="auto"/>
        <w:rPr>
          <w:rFonts w:ascii="Times New Roman" w:hAnsi="Times New Roman"/>
          <w:b/>
          <w:bCs/>
        </w:rPr>
      </w:pPr>
    </w:p>
    <w:p w:rsidR="00DD1B80" w:rsidRPr="005B113B">
      <w:pPr>
        <w:widowControl w:val="0"/>
        <w:autoSpaceDE w:val="0"/>
        <w:autoSpaceDN w:val="0"/>
        <w:bidi w:val="0"/>
        <w:adjustRightInd w:val="0"/>
        <w:spacing w:after="0" w:line="240" w:lineRule="auto"/>
        <w:jc w:val="center"/>
        <w:rPr>
          <w:rFonts w:ascii="Times New Roman" w:hAnsi="Times New Roman"/>
        </w:rPr>
      </w:pPr>
      <w:r w:rsidR="003F25AB">
        <w:rPr>
          <w:rFonts w:ascii="Times New Roman" w:hAnsi="Times New Roman"/>
        </w:rPr>
        <w:t>§ 19</w:t>
      </w:r>
      <w:r w:rsidRPr="005B113B">
        <w:rPr>
          <w:rFonts w:ascii="Times New Roman" w:hAnsi="Times New Roman"/>
        </w:rPr>
        <w:t xml:space="preserve"> </w:t>
      </w:r>
    </w:p>
    <w:p w:rsidR="00DD1B80" w:rsidRPr="005B113B">
      <w:pPr>
        <w:widowControl w:val="0"/>
        <w:autoSpaceDE w:val="0"/>
        <w:autoSpaceDN w:val="0"/>
        <w:bidi w:val="0"/>
        <w:adjustRightInd w:val="0"/>
        <w:spacing w:after="0" w:line="240" w:lineRule="auto"/>
        <w:rPr>
          <w:rFonts w:ascii="Times New Roman" w:hAnsi="Times New Roman"/>
        </w:rPr>
      </w:pPr>
    </w:p>
    <w:p w:rsidR="00DD1B80" w:rsidRPr="005B113B">
      <w:pPr>
        <w:widowControl w:val="0"/>
        <w:autoSpaceDE w:val="0"/>
        <w:autoSpaceDN w:val="0"/>
        <w:bidi w:val="0"/>
        <w:adjustRightInd w:val="0"/>
        <w:spacing w:after="0" w:line="240" w:lineRule="auto"/>
        <w:jc w:val="center"/>
        <w:rPr>
          <w:rFonts w:ascii="Times New Roman" w:hAnsi="Times New Roman"/>
          <w:b/>
          <w:bCs/>
        </w:rPr>
      </w:pPr>
      <w:r w:rsidRPr="005B113B">
        <w:rPr>
          <w:rFonts w:ascii="Times New Roman" w:hAnsi="Times New Roman"/>
          <w:b/>
          <w:bCs/>
        </w:rPr>
        <w:t xml:space="preserve">Postavenie Slovenského filmového ústavu </w:t>
      </w:r>
    </w:p>
    <w:p w:rsidR="00DD1B80" w:rsidRPr="005B113B">
      <w:pPr>
        <w:widowControl w:val="0"/>
        <w:autoSpaceDE w:val="0"/>
        <w:autoSpaceDN w:val="0"/>
        <w:bidi w:val="0"/>
        <w:adjustRightInd w:val="0"/>
        <w:spacing w:after="0" w:line="240" w:lineRule="auto"/>
        <w:rPr>
          <w:rFonts w:ascii="Times New Roman" w:hAnsi="Times New Roman"/>
          <w:b/>
          <w:bCs/>
        </w:rPr>
      </w:pPr>
    </w:p>
    <w:p w:rsidR="00DD1B80" w:rsidRPr="005B113B">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ab/>
        <w:t xml:space="preserve">(1) Slovenský filmový ústav je právnická osoba so sídlom v Bratislave. </w:t>
      </w:r>
    </w:p>
    <w:p w:rsidR="00DD1B80" w:rsidRPr="005B113B">
      <w:pPr>
        <w:widowControl w:val="0"/>
        <w:autoSpaceDE w:val="0"/>
        <w:autoSpaceDN w:val="0"/>
        <w:bidi w:val="0"/>
        <w:adjustRightInd w:val="0"/>
        <w:spacing w:after="0" w:line="240" w:lineRule="auto"/>
        <w:rPr>
          <w:rFonts w:ascii="Times New Roman" w:hAnsi="Times New Roman"/>
        </w:rPr>
      </w:pPr>
      <w:r w:rsidRPr="005B113B">
        <w:rPr>
          <w:rFonts w:ascii="Times New Roman" w:hAnsi="Times New Roman"/>
        </w:rPr>
        <w:t xml:space="preserve"> </w:t>
      </w:r>
    </w:p>
    <w:p w:rsidR="00DD1B80" w:rsidRPr="005B113B">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ab/>
        <w:t xml:space="preserve">(2) Slovenský filmový ústav je príspevková organizácia štátu finančnými vzťahmi zapojená na štátny rozpočet prostredníctvom rozpočtovej kapitoly ministerstva. </w:t>
      </w:r>
    </w:p>
    <w:p w:rsidR="00DD1B80" w:rsidRPr="005B113B">
      <w:pPr>
        <w:widowControl w:val="0"/>
        <w:autoSpaceDE w:val="0"/>
        <w:autoSpaceDN w:val="0"/>
        <w:bidi w:val="0"/>
        <w:adjustRightInd w:val="0"/>
        <w:spacing w:after="0" w:line="240" w:lineRule="auto"/>
        <w:rPr>
          <w:rFonts w:ascii="Times New Roman" w:hAnsi="Times New Roman"/>
        </w:rPr>
      </w:pPr>
      <w:r w:rsidRPr="005B113B">
        <w:rPr>
          <w:rFonts w:ascii="Times New Roman" w:hAnsi="Times New Roman"/>
        </w:rPr>
        <w:t xml:space="preserve"> </w:t>
      </w:r>
    </w:p>
    <w:p w:rsidR="00DD1B80">
      <w:pPr>
        <w:widowControl w:val="0"/>
        <w:autoSpaceDE w:val="0"/>
        <w:autoSpaceDN w:val="0"/>
        <w:bidi w:val="0"/>
        <w:adjustRightInd w:val="0"/>
        <w:spacing w:after="0" w:line="240" w:lineRule="auto"/>
        <w:jc w:val="center"/>
        <w:rPr>
          <w:rFonts w:ascii="Times New Roman" w:hAnsi="Times New Roman"/>
        </w:rPr>
      </w:pPr>
      <w:r w:rsidR="003F25AB">
        <w:rPr>
          <w:rFonts w:ascii="Times New Roman" w:hAnsi="Times New Roman"/>
        </w:rPr>
        <w:t>§ 20</w:t>
      </w:r>
      <w:r w:rsidRPr="005B113B">
        <w:rPr>
          <w:rFonts w:ascii="Times New Roman" w:hAnsi="Times New Roman"/>
        </w:rPr>
        <w:t xml:space="preserve"> </w:t>
      </w:r>
    </w:p>
    <w:p w:rsidR="00ED1D32" w:rsidRPr="005B113B">
      <w:pPr>
        <w:widowControl w:val="0"/>
        <w:autoSpaceDE w:val="0"/>
        <w:autoSpaceDN w:val="0"/>
        <w:bidi w:val="0"/>
        <w:adjustRightInd w:val="0"/>
        <w:spacing w:after="0" w:line="240" w:lineRule="auto"/>
        <w:jc w:val="center"/>
        <w:rPr>
          <w:rFonts w:ascii="Times New Roman" w:hAnsi="Times New Roman"/>
        </w:rPr>
      </w:pPr>
    </w:p>
    <w:p w:rsidR="00DD1B80" w:rsidRPr="005B113B">
      <w:pPr>
        <w:widowControl w:val="0"/>
        <w:autoSpaceDE w:val="0"/>
        <w:autoSpaceDN w:val="0"/>
        <w:bidi w:val="0"/>
        <w:adjustRightInd w:val="0"/>
        <w:spacing w:after="0" w:line="240" w:lineRule="auto"/>
        <w:jc w:val="center"/>
        <w:rPr>
          <w:rFonts w:ascii="Times New Roman" w:hAnsi="Times New Roman"/>
          <w:b/>
          <w:bCs/>
        </w:rPr>
      </w:pPr>
      <w:r w:rsidRPr="00ED1D32" w:rsidR="00ED1D32">
        <w:rPr>
          <w:rFonts w:ascii="Times New Roman" w:hAnsi="Times New Roman"/>
          <w:b/>
        </w:rPr>
        <w:t>Poslanie</w:t>
      </w:r>
      <w:r w:rsidRPr="005B113B">
        <w:rPr>
          <w:rFonts w:ascii="Times New Roman" w:hAnsi="Times New Roman"/>
          <w:b/>
          <w:bCs/>
        </w:rPr>
        <w:t xml:space="preserve"> Slovenského filmového ústavu </w:t>
      </w:r>
    </w:p>
    <w:p w:rsidR="00DD1B80" w:rsidRPr="005B113B">
      <w:pPr>
        <w:widowControl w:val="0"/>
        <w:autoSpaceDE w:val="0"/>
        <w:autoSpaceDN w:val="0"/>
        <w:bidi w:val="0"/>
        <w:adjustRightInd w:val="0"/>
        <w:spacing w:after="0" w:line="240" w:lineRule="auto"/>
        <w:rPr>
          <w:rFonts w:ascii="Times New Roman" w:hAnsi="Times New Roman"/>
          <w:b/>
          <w:bCs/>
        </w:rPr>
      </w:pPr>
    </w:p>
    <w:p w:rsidR="00DD1B80" w:rsidRPr="005B113B">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ab/>
        <w:t xml:space="preserve">Slovenský filmový ústav v oblasti audiovízie </w:t>
      </w:r>
    </w:p>
    <w:p w:rsidR="00DD1B80" w:rsidRPr="00C07CB8" w:rsidP="007E63AE">
      <w:pPr>
        <w:widowControl w:val="0"/>
        <w:numPr>
          <w:numId w:val="21"/>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podieľa sa na uchovávaní, ochrane</w:t>
      </w:r>
      <w:r w:rsidR="007510E7">
        <w:rPr>
          <w:rFonts w:ascii="Times New Roman" w:hAnsi="Times New Roman"/>
        </w:rPr>
        <w:t>,</w:t>
      </w:r>
      <w:r w:rsidRPr="005B113B" w:rsidR="00CA3130">
        <w:rPr>
          <w:rFonts w:ascii="Times New Roman" w:hAnsi="Times New Roman"/>
        </w:rPr>
        <w:t> </w:t>
      </w:r>
      <w:r w:rsidRPr="005B113B">
        <w:rPr>
          <w:rFonts w:ascii="Times New Roman" w:hAnsi="Times New Roman"/>
        </w:rPr>
        <w:t>obnove</w:t>
      </w:r>
      <w:r w:rsidR="00C5403D">
        <w:rPr>
          <w:rFonts w:ascii="Times New Roman" w:hAnsi="Times New Roman"/>
        </w:rPr>
        <w:t>,</w:t>
      </w:r>
      <w:r w:rsidRPr="005B113B" w:rsidR="00CA3130">
        <w:rPr>
          <w:rFonts w:ascii="Times New Roman" w:hAnsi="Times New Roman"/>
        </w:rPr>
        <w:t> zveľaďovaní</w:t>
      </w:r>
      <w:r w:rsidRPr="005B113B">
        <w:rPr>
          <w:rFonts w:ascii="Times New Roman" w:hAnsi="Times New Roman"/>
        </w:rPr>
        <w:t xml:space="preserve"> </w:t>
      </w:r>
      <w:r w:rsidR="00C5403D">
        <w:rPr>
          <w:rFonts w:ascii="Times New Roman" w:hAnsi="Times New Roman"/>
        </w:rPr>
        <w:t xml:space="preserve">a sprístupňovaní </w:t>
      </w:r>
      <w:r w:rsidRPr="005B113B">
        <w:rPr>
          <w:rFonts w:ascii="Times New Roman" w:hAnsi="Times New Roman"/>
        </w:rPr>
        <w:t xml:space="preserve">audiovizuálneho dedičstva ako neoddeliteľnej súčasti kultúrneho </w:t>
      </w:r>
      <w:r w:rsidR="001745FD">
        <w:rPr>
          <w:rFonts w:ascii="Times New Roman" w:hAnsi="Times New Roman"/>
        </w:rPr>
        <w:t>de</w:t>
      </w:r>
      <w:r w:rsidR="001446C3">
        <w:rPr>
          <w:rFonts w:ascii="Times New Roman" w:hAnsi="Times New Roman"/>
        </w:rPr>
        <w:t>d</w:t>
      </w:r>
      <w:r w:rsidR="001745FD">
        <w:rPr>
          <w:rFonts w:ascii="Times New Roman" w:hAnsi="Times New Roman"/>
        </w:rPr>
        <w:t>ičstva</w:t>
      </w:r>
      <w:r w:rsidRPr="005B113B">
        <w:rPr>
          <w:rFonts w:ascii="Times New Roman" w:hAnsi="Times New Roman"/>
        </w:rPr>
        <w:t xml:space="preserve"> Slovenskej republiky s cieľom uchovania audiovizuálnej tvorby ako formy kultúrneho vyjadrovania, </w:t>
      </w:r>
    </w:p>
    <w:p w:rsidR="00DD1B80" w:rsidRPr="00C07CB8" w:rsidP="007E63AE">
      <w:pPr>
        <w:widowControl w:val="0"/>
        <w:numPr>
          <w:numId w:val="21"/>
        </w:numPr>
        <w:autoSpaceDE w:val="0"/>
        <w:autoSpaceDN w:val="0"/>
        <w:bidi w:val="0"/>
        <w:adjustRightInd w:val="0"/>
        <w:spacing w:after="0" w:line="240" w:lineRule="auto"/>
        <w:ind w:left="426"/>
        <w:jc w:val="both"/>
        <w:rPr>
          <w:rFonts w:ascii="Times New Roman" w:hAnsi="Times New Roman"/>
        </w:rPr>
      </w:pPr>
      <w:r w:rsidRPr="005B113B" w:rsidR="00CA3130">
        <w:rPr>
          <w:rFonts w:ascii="Times New Roman" w:hAnsi="Times New Roman"/>
        </w:rPr>
        <w:t xml:space="preserve">podieľa sa na propagácii </w:t>
      </w:r>
      <w:r w:rsidRPr="005B113B" w:rsidR="001500D7">
        <w:rPr>
          <w:rFonts w:ascii="Times New Roman" w:hAnsi="Times New Roman"/>
        </w:rPr>
        <w:t xml:space="preserve">a prezentácii </w:t>
      </w:r>
      <w:r w:rsidRPr="005B113B" w:rsidR="00CA3130">
        <w:rPr>
          <w:rFonts w:ascii="Times New Roman" w:hAnsi="Times New Roman"/>
        </w:rPr>
        <w:t>audiovízie,</w:t>
      </w:r>
    </w:p>
    <w:p w:rsidR="00DD1B80" w:rsidRPr="005B113B" w:rsidP="007E63AE">
      <w:pPr>
        <w:widowControl w:val="0"/>
        <w:numPr>
          <w:numId w:val="21"/>
        </w:numPr>
        <w:autoSpaceDE w:val="0"/>
        <w:autoSpaceDN w:val="0"/>
        <w:bidi w:val="0"/>
        <w:adjustRightInd w:val="0"/>
        <w:spacing w:after="0" w:line="240" w:lineRule="auto"/>
        <w:ind w:left="426"/>
        <w:jc w:val="both"/>
        <w:rPr>
          <w:rFonts w:ascii="Times New Roman" w:hAnsi="Times New Roman"/>
        </w:rPr>
      </w:pPr>
      <w:r w:rsidRPr="005B113B" w:rsidR="00CA3130">
        <w:rPr>
          <w:rFonts w:ascii="Times New Roman" w:hAnsi="Times New Roman"/>
        </w:rPr>
        <w:t>vykonáva vedeckú a výskumnú činnosť.</w:t>
      </w:r>
      <w:r w:rsidRPr="005B113B">
        <w:rPr>
          <w:rFonts w:ascii="Times New Roman" w:hAnsi="Times New Roman"/>
        </w:rPr>
        <w:t xml:space="preserve"> </w:t>
      </w:r>
    </w:p>
    <w:p w:rsidR="00DD1B80" w:rsidRPr="005B113B">
      <w:pPr>
        <w:widowControl w:val="0"/>
        <w:autoSpaceDE w:val="0"/>
        <w:autoSpaceDN w:val="0"/>
        <w:bidi w:val="0"/>
        <w:adjustRightInd w:val="0"/>
        <w:spacing w:after="0" w:line="240" w:lineRule="auto"/>
        <w:rPr>
          <w:rFonts w:ascii="Times New Roman" w:hAnsi="Times New Roman"/>
        </w:rPr>
      </w:pPr>
      <w:r w:rsidRPr="005B113B">
        <w:rPr>
          <w:rFonts w:ascii="Times New Roman" w:hAnsi="Times New Roman"/>
        </w:rPr>
        <w:t xml:space="preserve"> </w:t>
      </w:r>
    </w:p>
    <w:p w:rsidR="00DD1B80" w:rsidRPr="005B113B">
      <w:pPr>
        <w:widowControl w:val="0"/>
        <w:autoSpaceDE w:val="0"/>
        <w:autoSpaceDN w:val="0"/>
        <w:bidi w:val="0"/>
        <w:adjustRightInd w:val="0"/>
        <w:spacing w:after="0" w:line="240" w:lineRule="auto"/>
        <w:jc w:val="center"/>
        <w:rPr>
          <w:rFonts w:ascii="Times New Roman" w:hAnsi="Times New Roman"/>
        </w:rPr>
      </w:pPr>
      <w:r w:rsidR="003F25AB">
        <w:rPr>
          <w:rFonts w:ascii="Times New Roman" w:hAnsi="Times New Roman"/>
        </w:rPr>
        <w:t>§ 21</w:t>
      </w:r>
      <w:r w:rsidRPr="005B113B">
        <w:rPr>
          <w:rFonts w:ascii="Times New Roman" w:hAnsi="Times New Roman"/>
        </w:rPr>
        <w:t xml:space="preserve"> </w:t>
      </w:r>
    </w:p>
    <w:p w:rsidR="00DD1B80" w:rsidRPr="005B113B">
      <w:pPr>
        <w:widowControl w:val="0"/>
        <w:autoSpaceDE w:val="0"/>
        <w:autoSpaceDN w:val="0"/>
        <w:bidi w:val="0"/>
        <w:adjustRightInd w:val="0"/>
        <w:spacing w:after="0" w:line="240" w:lineRule="auto"/>
        <w:rPr>
          <w:rFonts w:ascii="Times New Roman" w:hAnsi="Times New Roman"/>
        </w:rPr>
      </w:pPr>
    </w:p>
    <w:p w:rsidR="00DD1B80" w:rsidRPr="005B113B">
      <w:pPr>
        <w:widowControl w:val="0"/>
        <w:autoSpaceDE w:val="0"/>
        <w:autoSpaceDN w:val="0"/>
        <w:bidi w:val="0"/>
        <w:adjustRightInd w:val="0"/>
        <w:spacing w:after="0" w:line="240" w:lineRule="auto"/>
        <w:jc w:val="center"/>
        <w:rPr>
          <w:rFonts w:ascii="Times New Roman" w:hAnsi="Times New Roman"/>
          <w:b/>
          <w:bCs/>
        </w:rPr>
      </w:pPr>
      <w:r w:rsidRPr="005B113B">
        <w:rPr>
          <w:rFonts w:ascii="Times New Roman" w:hAnsi="Times New Roman"/>
          <w:b/>
          <w:bCs/>
        </w:rPr>
        <w:t xml:space="preserve">Činnosti Slovenského filmového ústavu </w:t>
      </w:r>
    </w:p>
    <w:p w:rsidR="00DD1B80" w:rsidRPr="005B113B">
      <w:pPr>
        <w:widowControl w:val="0"/>
        <w:autoSpaceDE w:val="0"/>
        <w:autoSpaceDN w:val="0"/>
        <w:bidi w:val="0"/>
        <w:adjustRightInd w:val="0"/>
        <w:spacing w:after="0" w:line="240" w:lineRule="auto"/>
        <w:rPr>
          <w:rFonts w:ascii="Times New Roman" w:hAnsi="Times New Roman"/>
          <w:b/>
          <w:bCs/>
        </w:rPr>
      </w:pPr>
    </w:p>
    <w:p w:rsidR="00DD1B80" w:rsidRPr="005B113B">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ab/>
      </w:r>
      <w:r w:rsidR="00557CD2">
        <w:rPr>
          <w:rFonts w:ascii="Times New Roman" w:hAnsi="Times New Roman"/>
        </w:rPr>
        <w:t>(1) Slovenský filmový ústav</w:t>
      </w:r>
      <w:r w:rsidR="00C07CB8">
        <w:rPr>
          <w:rFonts w:ascii="Times New Roman" w:hAnsi="Times New Roman"/>
        </w:rPr>
        <w:t xml:space="preserve"> </w:t>
      </w:r>
    </w:p>
    <w:p w:rsidR="00DD1B80" w:rsidRPr="005B113B" w:rsidP="007E63AE">
      <w:pPr>
        <w:widowControl w:val="0"/>
        <w:numPr>
          <w:numId w:val="22"/>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zabezpečuje odborné uskladnenie, ošetrovanie, uchovávanie a obnovu audiovizuálneho de</w:t>
      </w:r>
      <w:r w:rsidR="00C07CB8">
        <w:rPr>
          <w:rFonts w:ascii="Times New Roman" w:hAnsi="Times New Roman"/>
        </w:rPr>
        <w:t xml:space="preserve">dičstva ako zákonný depozitár, </w:t>
      </w:r>
    </w:p>
    <w:p w:rsidR="00DD1B80" w:rsidRPr="005B113B" w:rsidP="007E63AE">
      <w:pPr>
        <w:widowControl w:val="0"/>
        <w:numPr>
          <w:numId w:val="22"/>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umožňuje prístup verejnosti k audiovizuálnemu dedičstvu na študijné, vzdelávacie a vedecké účely; na tento účel môže vyhotovovať aj rozmnoženiny audiovizuálnych diel, zvukovo-obrazových záznamov a zvukových záznamov, ktoré sú súčas</w:t>
      </w:r>
      <w:r w:rsidR="00C07CB8">
        <w:rPr>
          <w:rFonts w:ascii="Times New Roman" w:hAnsi="Times New Roman"/>
        </w:rPr>
        <w:t xml:space="preserve">ťou audiovizuálneho dedičstva, </w:t>
      </w:r>
    </w:p>
    <w:p w:rsidR="00DD1B80" w:rsidRPr="005B113B" w:rsidP="007E63AE">
      <w:pPr>
        <w:widowControl w:val="0"/>
        <w:numPr>
          <w:numId w:val="22"/>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vyhľadáva, získava, sústreďuje, katalogizuje, uchováva a umožňuje prístup k originálom alebo rozmnoženinám audiovizuálnych diel a zvukovo-obrazový</w:t>
      </w:r>
      <w:r w:rsidR="007510E7">
        <w:rPr>
          <w:rFonts w:ascii="Times New Roman" w:hAnsi="Times New Roman"/>
        </w:rPr>
        <w:t xml:space="preserve">ch záznamov, ako aj dokumentačným a informačným materiálom </w:t>
      </w:r>
      <w:r w:rsidR="00EA05DD">
        <w:rPr>
          <w:rFonts w:ascii="Times New Roman" w:hAnsi="Times New Roman"/>
        </w:rPr>
        <w:t>súvisiacim</w:t>
      </w:r>
      <w:r w:rsidRPr="005B113B">
        <w:rPr>
          <w:rFonts w:ascii="Times New Roman" w:hAnsi="Times New Roman"/>
        </w:rPr>
        <w:t xml:space="preserve"> s audiovizuálnymi dielami a zvukovo-obrazovými záznamami,</w:t>
      </w:r>
      <w:r w:rsidR="00C07CB8">
        <w:rPr>
          <w:rFonts w:ascii="Times New Roman" w:hAnsi="Times New Roman"/>
        </w:rPr>
        <w:t xml:space="preserve"> </w:t>
      </w:r>
    </w:p>
    <w:p w:rsidR="00DD1B80" w:rsidRPr="005B113B" w:rsidP="007E63AE">
      <w:pPr>
        <w:widowControl w:val="0"/>
        <w:numPr>
          <w:numId w:val="22"/>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monitoruje a podieľa sa na technologickom a technickom pokroku v oblasti uchovávania audiovizuálnych diel</w:t>
      </w:r>
      <w:r w:rsidR="00C07CB8">
        <w:rPr>
          <w:rFonts w:ascii="Times New Roman" w:hAnsi="Times New Roman"/>
        </w:rPr>
        <w:t xml:space="preserve">, </w:t>
      </w:r>
    </w:p>
    <w:p w:rsidR="00DD1B80" w:rsidRPr="005B113B" w:rsidP="007E63AE">
      <w:pPr>
        <w:widowControl w:val="0"/>
        <w:numPr>
          <w:numId w:val="22"/>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vykonáva teoreticko-koncepčnú, vedeckú, výskumnú, dokumentačnú, koordinačnú, vzdelávaciu, bibliografickú, rešeršnú, metodicko-poradenskú činnosť a edičnú činnosť vrátane vydávania periodických publikácií a neperiodických publikácií a nosičov slo</w:t>
      </w:r>
      <w:r w:rsidR="00C07CB8">
        <w:rPr>
          <w:rFonts w:ascii="Times New Roman" w:hAnsi="Times New Roman"/>
        </w:rPr>
        <w:t xml:space="preserve">venských audiovizuálnych diel, </w:t>
      </w:r>
    </w:p>
    <w:p w:rsidR="00DD1B80" w:rsidRPr="005B113B" w:rsidP="007E63AE">
      <w:pPr>
        <w:widowControl w:val="0"/>
        <w:numPr>
          <w:numId w:val="22"/>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vytvára a prevádzkuje informačný systém</w:t>
      </w:r>
      <w:r w:rsidRPr="005B113B" w:rsidR="000161CC">
        <w:rPr>
          <w:rFonts w:ascii="Times New Roman" w:hAnsi="Times New Roman"/>
        </w:rPr>
        <w:t xml:space="preserve"> </w:t>
      </w:r>
      <w:r w:rsidRPr="005B113B" w:rsidR="000161CC">
        <w:rPr>
          <w:rStyle w:val="Strong"/>
          <w:rFonts w:ascii="Times New Roman" w:hAnsi="Times New Roman"/>
          <w:b w:val="0"/>
          <w:bCs/>
          <w:color w:val="222222"/>
        </w:rPr>
        <w:t>určený</w:t>
      </w:r>
      <w:r w:rsidRPr="005B113B" w:rsidR="000161CC">
        <w:rPr>
          <w:rFonts w:ascii="Times New Roman" w:hAnsi="Times New Roman"/>
          <w:color w:val="222222"/>
        </w:rPr>
        <w:t xml:space="preserve"> na spracovávanie, uchovávanie, prepájanie, organizáciu, vyhľadávanie a prezentáciu informácií a poznatkov, ktoré sa získavajú, vytvárajú a využívajú pri práci Slovenského filmového ústavu</w:t>
      </w:r>
      <w:r w:rsidRPr="005B113B">
        <w:rPr>
          <w:rFonts w:ascii="Times New Roman" w:hAnsi="Times New Roman"/>
        </w:rPr>
        <w:t>,</w:t>
      </w:r>
      <w:r w:rsidRPr="005B113B" w:rsidR="000161CC">
        <w:rPr>
          <w:rFonts w:ascii="Times New Roman" w:hAnsi="Times New Roman"/>
        </w:rPr>
        <w:t xml:space="preserve"> a</w:t>
      </w:r>
      <w:r w:rsidRPr="005B113B">
        <w:rPr>
          <w:rFonts w:ascii="Times New Roman" w:hAnsi="Times New Roman"/>
        </w:rPr>
        <w:t xml:space="preserve"> ktorý tvorí súčasť informačnéh</w:t>
      </w:r>
      <w:r w:rsidR="00C07CB8">
        <w:rPr>
          <w:rFonts w:ascii="Times New Roman" w:hAnsi="Times New Roman"/>
        </w:rPr>
        <w:t xml:space="preserve">o systému verejnej správy, </w:t>
      </w:r>
      <w:r>
        <w:rPr>
          <w:rStyle w:val="FootnoteReference"/>
          <w:rFonts w:ascii="Times New Roman" w:hAnsi="Times New Roman"/>
          <w:rtl w:val="0"/>
        </w:rPr>
        <w:footnoteReference w:id="21"/>
      </w:r>
      <w:r w:rsidR="00C07CB8">
        <w:rPr>
          <w:rFonts w:ascii="Times New Roman" w:hAnsi="Times New Roman"/>
        </w:rPr>
        <w:t xml:space="preserve">) </w:t>
      </w:r>
    </w:p>
    <w:p w:rsidR="00DD1B80" w:rsidRPr="005B113B" w:rsidP="007E63AE">
      <w:pPr>
        <w:widowControl w:val="0"/>
        <w:numPr>
          <w:numId w:val="22"/>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prevádzkuje špeciálnu knižnicu a mediatéku určenú na študijné, odborné,</w:t>
      </w:r>
      <w:r w:rsidR="00C07CB8">
        <w:rPr>
          <w:rFonts w:ascii="Times New Roman" w:hAnsi="Times New Roman"/>
        </w:rPr>
        <w:t xml:space="preserve"> výskumné a vzdelávacie účely, </w:t>
      </w:r>
    </w:p>
    <w:p w:rsidR="00DD1B80" w:rsidRPr="005B113B" w:rsidP="007E63AE">
      <w:pPr>
        <w:widowControl w:val="0"/>
        <w:numPr>
          <w:numId w:val="22"/>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prevádzkuje audiovizuálne technické zariadenie a kino na uvádzanie audiovizuálnych diel na verejnost</w:t>
      </w:r>
      <w:r w:rsidR="00C07CB8">
        <w:rPr>
          <w:rFonts w:ascii="Times New Roman" w:hAnsi="Times New Roman"/>
        </w:rPr>
        <w:t xml:space="preserve">i audiovizuálnym predstavením, </w:t>
      </w:r>
    </w:p>
    <w:p w:rsidR="00DD1B80" w:rsidRPr="005B113B" w:rsidP="007E63AE">
      <w:pPr>
        <w:widowControl w:val="0"/>
        <w:numPr>
          <w:numId w:val="22"/>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spolupracuje s medzinárodnými organizáciami v oblasti audiovízie a zastupuje v týchto orga</w:t>
      </w:r>
      <w:r w:rsidR="00C07CB8">
        <w:rPr>
          <w:rFonts w:ascii="Times New Roman" w:hAnsi="Times New Roman"/>
        </w:rPr>
        <w:t xml:space="preserve">nizáciách Slovenskú republiku, </w:t>
      </w:r>
    </w:p>
    <w:p w:rsidR="00DD1B80" w:rsidRPr="005B113B" w:rsidP="007E63AE">
      <w:pPr>
        <w:widowControl w:val="0"/>
        <w:numPr>
          <w:numId w:val="22"/>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 xml:space="preserve">využívaním fondu </w:t>
      </w:r>
      <w:r w:rsidR="003666C4">
        <w:rPr>
          <w:rFonts w:ascii="Times New Roman" w:hAnsi="Times New Roman"/>
        </w:rPr>
        <w:t xml:space="preserve">audiovizuálneho dedičstva </w:t>
      </w:r>
      <w:r w:rsidRPr="005B113B">
        <w:rPr>
          <w:rFonts w:ascii="Times New Roman" w:hAnsi="Times New Roman"/>
        </w:rPr>
        <w:t>realizuje výrobu slovenských audiovizuálnych diel alebo sa na výrobe</w:t>
      </w:r>
      <w:r w:rsidR="00C07CB8">
        <w:rPr>
          <w:rFonts w:ascii="Times New Roman" w:hAnsi="Times New Roman"/>
        </w:rPr>
        <w:t xml:space="preserve"> audiovizuálnych diel podieľa, </w:t>
      </w:r>
    </w:p>
    <w:p w:rsidR="00DD1B80" w:rsidRPr="005B113B" w:rsidP="007E63AE">
      <w:pPr>
        <w:widowControl w:val="0"/>
        <w:numPr>
          <w:numId w:val="22"/>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prideľuje medzinárodné štandardné číslo audiovizuálneho diela (ISAN) ako národná agentúra pre medzinárodné štandardné čí</w:t>
      </w:r>
      <w:r w:rsidR="00C07CB8">
        <w:rPr>
          <w:rFonts w:ascii="Times New Roman" w:hAnsi="Times New Roman"/>
        </w:rPr>
        <w:t xml:space="preserve">slovanie audiovizuálnych diel, </w:t>
      </w:r>
    </w:p>
    <w:p w:rsidR="00DD1B80" w:rsidRPr="005B113B" w:rsidP="007E63AE">
      <w:pPr>
        <w:widowControl w:val="0"/>
        <w:numPr>
          <w:numId w:val="22"/>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organizuje a podieľa sa na organizácii kultúrnych podujatí, prehliadok a festivalov v Slovenskej republ</w:t>
      </w:r>
      <w:r w:rsidR="00C07CB8">
        <w:rPr>
          <w:rFonts w:ascii="Times New Roman" w:hAnsi="Times New Roman"/>
        </w:rPr>
        <w:t xml:space="preserve">ike i v zahraničí, </w:t>
      </w:r>
    </w:p>
    <w:p w:rsidR="00DD1B80" w:rsidRPr="005B113B" w:rsidP="007E63AE">
      <w:pPr>
        <w:widowControl w:val="0"/>
        <w:numPr>
          <w:numId w:val="22"/>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podieľa sa na propagácii audiovízie vrátane propagá</w:t>
      </w:r>
      <w:r w:rsidR="00C07CB8">
        <w:rPr>
          <w:rFonts w:ascii="Times New Roman" w:hAnsi="Times New Roman"/>
        </w:rPr>
        <w:t xml:space="preserve">cie audiovizuálneho dedičstva, </w:t>
      </w:r>
    </w:p>
    <w:p w:rsidR="00DD1B80" w:rsidRPr="005B113B" w:rsidP="007E63AE">
      <w:pPr>
        <w:widowControl w:val="0"/>
        <w:numPr>
          <w:numId w:val="22"/>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 xml:space="preserve">poskytuje zahraničným informačným centrám a audiovizuálnym databázam informácie z </w:t>
      </w:r>
      <w:r w:rsidR="00C07CB8">
        <w:rPr>
          <w:rFonts w:ascii="Times New Roman" w:hAnsi="Times New Roman"/>
        </w:rPr>
        <w:t xml:space="preserve">oblasti slovenskej audiovízie, </w:t>
      </w:r>
    </w:p>
    <w:p w:rsidR="00DD1B80" w:rsidRPr="005B113B" w:rsidP="007E63AE">
      <w:pPr>
        <w:widowControl w:val="0"/>
        <w:numPr>
          <w:numId w:val="22"/>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plní úlohy národnej film</w:t>
      </w:r>
      <w:r w:rsidR="00C07CB8">
        <w:rPr>
          <w:rFonts w:ascii="Times New Roman" w:hAnsi="Times New Roman"/>
        </w:rPr>
        <w:t xml:space="preserve">otéky, </w:t>
      </w:r>
    </w:p>
    <w:p w:rsidR="00DD1B80" w:rsidRPr="005B113B" w:rsidP="007E63AE">
      <w:pPr>
        <w:widowControl w:val="0"/>
        <w:numPr>
          <w:numId w:val="22"/>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vedie evidenciu dobrovoľných depozitárov a metodicky usmerňuje postupy pri ochrane a obnove fo</w:t>
      </w:r>
      <w:r w:rsidR="00C07CB8">
        <w:rPr>
          <w:rFonts w:ascii="Times New Roman" w:hAnsi="Times New Roman"/>
        </w:rPr>
        <w:t xml:space="preserve">ndu audiovizuálneho dedičstva, </w:t>
      </w:r>
    </w:p>
    <w:p w:rsidR="00DD1B80" w:rsidRPr="005B113B" w:rsidP="007E63AE">
      <w:pPr>
        <w:widowControl w:val="0"/>
        <w:numPr>
          <w:numId w:val="22"/>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 xml:space="preserve">spolupracuje s kinematografickými fondmi, </w:t>
      </w:r>
    </w:p>
    <w:p w:rsidR="00DD1B80" w:rsidRPr="005B113B" w:rsidP="007E63AE">
      <w:pPr>
        <w:widowControl w:val="0"/>
        <w:numPr>
          <w:numId w:val="22"/>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spolupracuje s odbornými a profesijnými organizáciami a ďalšími osobami pôs</w:t>
      </w:r>
      <w:r w:rsidR="00C07CB8">
        <w:rPr>
          <w:rFonts w:ascii="Times New Roman" w:hAnsi="Times New Roman"/>
        </w:rPr>
        <w:t xml:space="preserve">obiacimi v oblasti audiovízie, </w:t>
      </w:r>
    </w:p>
    <w:p w:rsidR="00DD1B80" w:rsidRPr="005B113B" w:rsidP="007E63AE">
      <w:pPr>
        <w:widowControl w:val="0"/>
        <w:numPr>
          <w:numId w:val="22"/>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 xml:space="preserve">spolupracuje s výrobcami audiovizuálnych diel vyrábaných </w:t>
      </w:r>
      <w:r w:rsidR="00C07CB8">
        <w:rPr>
          <w:rFonts w:ascii="Times New Roman" w:hAnsi="Times New Roman"/>
        </w:rPr>
        <w:t xml:space="preserve">na území Slovenskej republiky, </w:t>
      </w:r>
    </w:p>
    <w:p w:rsidR="00C94B4B" w:rsidRPr="005B113B" w:rsidP="007E63AE">
      <w:pPr>
        <w:widowControl w:val="0"/>
        <w:numPr>
          <w:numId w:val="22"/>
        </w:numPr>
        <w:autoSpaceDE w:val="0"/>
        <w:autoSpaceDN w:val="0"/>
        <w:bidi w:val="0"/>
        <w:adjustRightInd w:val="0"/>
        <w:spacing w:after="0" w:line="240" w:lineRule="auto"/>
        <w:ind w:left="426"/>
        <w:jc w:val="both"/>
        <w:rPr>
          <w:rFonts w:ascii="Times New Roman" w:hAnsi="Times New Roman"/>
        </w:rPr>
      </w:pPr>
      <w:r w:rsidRPr="005B113B" w:rsidR="00DD1B80">
        <w:rPr>
          <w:rFonts w:ascii="Times New Roman" w:hAnsi="Times New Roman"/>
        </w:rPr>
        <w:t>získava, spracováva, poskytuje a hodnotí údaje z oblasti audiovízie</w:t>
      </w:r>
      <w:r w:rsidR="00C07CB8">
        <w:rPr>
          <w:rFonts w:ascii="Times New Roman" w:hAnsi="Times New Roman"/>
        </w:rPr>
        <w:t>,</w:t>
      </w:r>
    </w:p>
    <w:p w:rsidR="00764A3D" w:rsidP="007E63AE">
      <w:pPr>
        <w:widowControl w:val="0"/>
        <w:numPr>
          <w:numId w:val="22"/>
        </w:numPr>
        <w:autoSpaceDE w:val="0"/>
        <w:autoSpaceDN w:val="0"/>
        <w:bidi w:val="0"/>
        <w:adjustRightInd w:val="0"/>
        <w:spacing w:after="0" w:line="240" w:lineRule="auto"/>
        <w:ind w:left="426"/>
        <w:jc w:val="both"/>
        <w:rPr>
          <w:rFonts w:ascii="Times New Roman" w:hAnsi="Times New Roman"/>
        </w:rPr>
      </w:pPr>
      <w:r w:rsidRPr="005B113B" w:rsidR="00C94B4B">
        <w:rPr>
          <w:rFonts w:ascii="Times New Roman" w:hAnsi="Times New Roman"/>
        </w:rPr>
        <w:t>zabezpečuje činnosť informačných kancelárií programov Európskej únie a Rady Európy na podporu audiovízie</w:t>
      </w:r>
      <w:r w:rsidR="00C07CB8">
        <w:rPr>
          <w:rFonts w:ascii="Times New Roman" w:hAnsi="Times New Roman"/>
        </w:rPr>
        <w:t>,</w:t>
      </w:r>
    </w:p>
    <w:p w:rsidR="006A1B88" w:rsidRPr="005B113B" w:rsidP="007E63AE">
      <w:pPr>
        <w:widowControl w:val="0"/>
        <w:numPr>
          <w:numId w:val="22"/>
        </w:numPr>
        <w:autoSpaceDE w:val="0"/>
        <w:autoSpaceDN w:val="0"/>
        <w:bidi w:val="0"/>
        <w:adjustRightInd w:val="0"/>
        <w:spacing w:after="0" w:line="240" w:lineRule="auto"/>
        <w:ind w:left="426"/>
        <w:jc w:val="both"/>
        <w:rPr>
          <w:rFonts w:ascii="Times New Roman" w:hAnsi="Times New Roman"/>
        </w:rPr>
      </w:pPr>
      <w:r>
        <w:rPr>
          <w:rFonts w:ascii="Times New Roman" w:hAnsi="Times New Roman"/>
        </w:rPr>
        <w:t>vedie zoznam slovenských audiovizuálnych diel podľa § 3,</w:t>
      </w:r>
    </w:p>
    <w:p w:rsidR="00557CD2" w:rsidP="007E63AE">
      <w:pPr>
        <w:widowControl w:val="0"/>
        <w:numPr>
          <w:numId w:val="22"/>
        </w:numPr>
        <w:autoSpaceDE w:val="0"/>
        <w:autoSpaceDN w:val="0"/>
        <w:bidi w:val="0"/>
        <w:adjustRightInd w:val="0"/>
        <w:spacing w:after="0" w:line="240" w:lineRule="auto"/>
        <w:ind w:left="426"/>
        <w:jc w:val="both"/>
        <w:rPr>
          <w:rFonts w:ascii="Times New Roman" w:hAnsi="Times New Roman"/>
        </w:rPr>
      </w:pPr>
      <w:r w:rsidRPr="005B113B" w:rsidR="00764A3D">
        <w:rPr>
          <w:rFonts w:ascii="Times New Roman" w:hAnsi="Times New Roman"/>
        </w:rPr>
        <w:t>vedie zoznam osôb pôsobiacich</w:t>
      </w:r>
      <w:r w:rsidR="00C07CB8">
        <w:rPr>
          <w:rFonts w:ascii="Times New Roman" w:hAnsi="Times New Roman"/>
        </w:rPr>
        <w:t xml:space="preserve"> v</w:t>
      </w:r>
      <w:r w:rsidR="004E35D0">
        <w:rPr>
          <w:rFonts w:ascii="Times New Roman" w:hAnsi="Times New Roman"/>
        </w:rPr>
        <w:t> audiovízii</w:t>
      </w:r>
      <w:r w:rsidR="00C07CB8">
        <w:rPr>
          <w:rFonts w:ascii="Times New Roman" w:hAnsi="Times New Roman"/>
        </w:rPr>
        <w:t xml:space="preserve"> podľa § 6</w:t>
      </w:r>
      <w:r>
        <w:rPr>
          <w:rFonts w:ascii="Times New Roman" w:hAnsi="Times New Roman"/>
        </w:rPr>
        <w:t>,</w:t>
      </w:r>
    </w:p>
    <w:p w:rsidR="00DD1B80" w:rsidRPr="005B113B" w:rsidP="007E63AE">
      <w:pPr>
        <w:widowControl w:val="0"/>
        <w:numPr>
          <w:numId w:val="22"/>
        </w:numPr>
        <w:autoSpaceDE w:val="0"/>
        <w:autoSpaceDN w:val="0"/>
        <w:bidi w:val="0"/>
        <w:adjustRightInd w:val="0"/>
        <w:spacing w:after="0" w:line="240" w:lineRule="auto"/>
        <w:ind w:left="426"/>
        <w:jc w:val="both"/>
        <w:rPr>
          <w:rFonts w:ascii="Times New Roman" w:hAnsi="Times New Roman"/>
        </w:rPr>
      </w:pPr>
      <w:r w:rsidR="00557CD2">
        <w:rPr>
          <w:rFonts w:ascii="Times New Roman" w:hAnsi="Times New Roman"/>
        </w:rPr>
        <w:t>vykonáva iné činnosti v súlade so svojím poslaním.</w:t>
      </w:r>
      <w:r w:rsidRPr="005B113B">
        <w:rPr>
          <w:rFonts w:ascii="Times New Roman" w:hAnsi="Times New Roman"/>
        </w:rPr>
        <w:t xml:space="preserve"> </w:t>
      </w:r>
    </w:p>
    <w:p w:rsidR="00DD1B80" w:rsidRPr="005B113B">
      <w:pPr>
        <w:widowControl w:val="0"/>
        <w:autoSpaceDE w:val="0"/>
        <w:autoSpaceDN w:val="0"/>
        <w:bidi w:val="0"/>
        <w:adjustRightInd w:val="0"/>
        <w:spacing w:after="0" w:line="240" w:lineRule="auto"/>
        <w:rPr>
          <w:rFonts w:ascii="Times New Roman" w:hAnsi="Times New Roman"/>
        </w:rPr>
      </w:pPr>
      <w:r w:rsidRPr="005B113B">
        <w:rPr>
          <w:rFonts w:ascii="Times New Roman" w:hAnsi="Times New Roman"/>
        </w:rPr>
        <w:t xml:space="preserve"> </w:t>
      </w:r>
    </w:p>
    <w:p w:rsidR="00DD1B80" w:rsidRPr="00C92333">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ab/>
      </w:r>
      <w:r w:rsidRPr="00C92333">
        <w:rPr>
          <w:rFonts w:ascii="Times New Roman" w:hAnsi="Times New Roman"/>
        </w:rPr>
        <w:t>(2)</w:t>
      </w:r>
      <w:r w:rsidRPr="00C92333" w:rsidR="00075C85">
        <w:rPr>
          <w:rFonts w:ascii="Times New Roman" w:hAnsi="Times New Roman"/>
        </w:rPr>
        <w:t xml:space="preserve"> Slovenský filmový ústav </w:t>
      </w:r>
    </w:p>
    <w:p w:rsidR="00DD1B80" w:rsidRPr="00C92333" w:rsidP="007E63AE">
      <w:pPr>
        <w:widowControl w:val="0"/>
        <w:numPr>
          <w:numId w:val="46"/>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vykonáva práva autorov k audiovizuálnym dielam vyrobeným organizáciami štátu hospodáriacimi v oblasti audiovízie, ktoré vykonávali tieto práva na základe všeobecne záväzných právnych predpisov platných pred rokom 1997, ak k nim nevykonáva práva podľa osobitného predpisu</w:t>
      </w:r>
      <w:r>
        <w:rPr>
          <w:rStyle w:val="FootnoteReference"/>
          <w:rFonts w:ascii="Times New Roman" w:hAnsi="Times New Roman"/>
          <w:rtl w:val="0"/>
        </w:rPr>
        <w:footnoteReference w:id="22"/>
      </w:r>
      <w:r w:rsidRPr="00C92333" w:rsidR="00075C85">
        <w:rPr>
          <w:rFonts w:ascii="Times New Roman" w:hAnsi="Times New Roman"/>
        </w:rPr>
        <w:t>)</w:t>
      </w:r>
      <w:r w:rsidRPr="00C92333">
        <w:rPr>
          <w:rFonts w:ascii="Times New Roman" w:hAnsi="Times New Roman"/>
        </w:rPr>
        <w:t xml:space="preserve"> iba vysielateľ zriadený zákonom vysielajúci televíznu programovú službu,</w:t>
      </w:r>
      <w:r>
        <w:rPr>
          <w:rStyle w:val="FootnoteReference"/>
          <w:rFonts w:ascii="Times New Roman" w:hAnsi="Times New Roman"/>
          <w:rtl w:val="0"/>
        </w:rPr>
        <w:footnoteReference w:id="23"/>
      </w:r>
      <w:r w:rsidRPr="00C92333">
        <w:rPr>
          <w:rFonts w:ascii="Times New Roman" w:hAnsi="Times New Roman"/>
        </w:rPr>
        <w:t xml:space="preserve">) </w:t>
      </w:r>
    </w:p>
    <w:p w:rsidR="00DD1B80" w:rsidRPr="00075C85" w:rsidP="007E63AE">
      <w:pPr>
        <w:widowControl w:val="0"/>
        <w:numPr>
          <w:numId w:val="46"/>
        </w:numPr>
        <w:autoSpaceDE w:val="0"/>
        <w:autoSpaceDN w:val="0"/>
        <w:bidi w:val="0"/>
        <w:adjustRightInd w:val="0"/>
        <w:spacing w:after="0" w:line="240" w:lineRule="auto"/>
        <w:ind w:left="426"/>
        <w:jc w:val="both"/>
        <w:rPr>
          <w:rFonts w:ascii="Times New Roman" w:hAnsi="Times New Roman"/>
        </w:rPr>
      </w:pPr>
      <w:r w:rsidRPr="00075C85">
        <w:rPr>
          <w:rFonts w:ascii="Times New Roman" w:hAnsi="Times New Roman"/>
        </w:rPr>
        <w:t xml:space="preserve">vykonáva práva výkonných umelcov k umeleckým výkonom predvedeným v audiovizuálnom diele podľa písmena a), </w:t>
      </w:r>
    </w:p>
    <w:p w:rsidR="00DD1B80" w:rsidRPr="00075C85" w:rsidP="007E63AE">
      <w:pPr>
        <w:widowControl w:val="0"/>
        <w:numPr>
          <w:numId w:val="46"/>
        </w:numPr>
        <w:autoSpaceDE w:val="0"/>
        <w:autoSpaceDN w:val="0"/>
        <w:bidi w:val="0"/>
        <w:adjustRightInd w:val="0"/>
        <w:spacing w:after="0" w:line="240" w:lineRule="auto"/>
        <w:ind w:left="426"/>
        <w:jc w:val="both"/>
        <w:rPr>
          <w:rFonts w:ascii="Times New Roman" w:hAnsi="Times New Roman"/>
        </w:rPr>
      </w:pPr>
      <w:r w:rsidRPr="00075C85">
        <w:rPr>
          <w:rFonts w:ascii="Times New Roman" w:hAnsi="Times New Roman"/>
        </w:rPr>
        <w:t xml:space="preserve">vykonáva práva výrobcov zvukových záznamov, výrobcov zvukovo-obrazových záznamov a vysielateľov, ktorých záznamy alebo vysielanie boli použité v audiovizuálnom diele podľa písmena a), </w:t>
      </w:r>
    </w:p>
    <w:p w:rsidR="00DD1B80" w:rsidRPr="00075C85" w:rsidP="007E63AE">
      <w:pPr>
        <w:widowControl w:val="0"/>
        <w:numPr>
          <w:numId w:val="46"/>
        </w:numPr>
        <w:autoSpaceDE w:val="0"/>
        <w:autoSpaceDN w:val="0"/>
        <w:bidi w:val="0"/>
        <w:adjustRightInd w:val="0"/>
        <w:spacing w:after="0" w:line="240" w:lineRule="auto"/>
        <w:ind w:left="426"/>
        <w:jc w:val="both"/>
        <w:rPr>
          <w:rFonts w:ascii="Times New Roman" w:hAnsi="Times New Roman"/>
        </w:rPr>
      </w:pPr>
      <w:r w:rsidRPr="00075C85">
        <w:rPr>
          <w:rFonts w:ascii="Times New Roman" w:hAnsi="Times New Roman"/>
        </w:rPr>
        <w:t xml:space="preserve">je výrobcom zvukovo-obrazového záznamu audiovizuálnych diel podľa písmena a), </w:t>
      </w:r>
    </w:p>
    <w:p w:rsidR="00DD1B80" w:rsidRPr="00075C85" w:rsidP="007E63AE">
      <w:pPr>
        <w:widowControl w:val="0"/>
        <w:numPr>
          <w:numId w:val="46"/>
        </w:numPr>
        <w:autoSpaceDE w:val="0"/>
        <w:autoSpaceDN w:val="0"/>
        <w:bidi w:val="0"/>
        <w:adjustRightInd w:val="0"/>
        <w:spacing w:after="0" w:line="240" w:lineRule="auto"/>
        <w:ind w:left="426"/>
        <w:jc w:val="both"/>
        <w:rPr>
          <w:rFonts w:ascii="Times New Roman" w:hAnsi="Times New Roman"/>
        </w:rPr>
      </w:pPr>
      <w:r w:rsidRPr="00075C85">
        <w:rPr>
          <w:rFonts w:ascii="Times New Roman" w:hAnsi="Times New Roman"/>
        </w:rPr>
        <w:t>spravuje nosiče audiovizuálnych diel podľa písmena a) a zvukovo-obr</w:t>
      </w:r>
      <w:r w:rsidRPr="00075C85" w:rsidR="0047041C">
        <w:rPr>
          <w:rFonts w:ascii="Times New Roman" w:hAnsi="Times New Roman"/>
        </w:rPr>
        <w:t xml:space="preserve">azových záznamov podľa písmena </w:t>
      </w:r>
      <w:r w:rsidRPr="00075C85">
        <w:rPr>
          <w:rFonts w:ascii="Times New Roman" w:hAnsi="Times New Roman"/>
        </w:rPr>
        <w:t>d), ktoré sú majetkom štátu,</w:t>
      </w:r>
      <w:r>
        <w:rPr>
          <w:rStyle w:val="FootnoteReference"/>
          <w:rFonts w:ascii="Times New Roman" w:hAnsi="Times New Roman"/>
          <w:rtl w:val="0"/>
        </w:rPr>
        <w:footnoteReference w:id="24"/>
      </w:r>
      <w:r w:rsidRPr="00075C85">
        <w:rPr>
          <w:rFonts w:ascii="Times New Roman" w:hAnsi="Times New Roman"/>
        </w:rPr>
        <w:t xml:space="preserve">) </w:t>
      </w:r>
    </w:p>
    <w:p w:rsidR="00DD1B80" w:rsidRPr="00075C85" w:rsidP="007E63AE">
      <w:pPr>
        <w:widowControl w:val="0"/>
        <w:numPr>
          <w:numId w:val="46"/>
        </w:numPr>
        <w:autoSpaceDE w:val="0"/>
        <w:autoSpaceDN w:val="0"/>
        <w:bidi w:val="0"/>
        <w:adjustRightInd w:val="0"/>
        <w:spacing w:after="0" w:line="240" w:lineRule="auto"/>
        <w:ind w:left="426"/>
        <w:jc w:val="both"/>
        <w:rPr>
          <w:rFonts w:ascii="Times New Roman" w:hAnsi="Times New Roman"/>
        </w:rPr>
      </w:pPr>
      <w:r w:rsidRPr="00075C85">
        <w:rPr>
          <w:rFonts w:ascii="Times New Roman" w:hAnsi="Times New Roman"/>
        </w:rPr>
        <w:t>zhodnocuje svojou činnosťou majetkové práva podľa písmen a) až d), najmä udeľuje súhlas na použitie predmetov ochrany podľa písmen a) až d), a patrí mu aj odmena, primeraná odmena a náhrada odmeny podľa osobitného predpisu,</w:t>
      </w:r>
      <w:r w:rsidR="00736490">
        <w:rPr>
          <w:rFonts w:ascii="Times New Roman" w:hAnsi="Times New Roman"/>
          <w:vertAlign w:val="superscript"/>
        </w:rPr>
        <w:t>2</w:t>
      </w:r>
      <w:r w:rsidR="00221347">
        <w:rPr>
          <w:rFonts w:ascii="Times New Roman" w:hAnsi="Times New Roman"/>
          <w:vertAlign w:val="superscript"/>
        </w:rPr>
        <w:t>1</w:t>
      </w:r>
      <w:r w:rsidR="00075C85">
        <w:rPr>
          <w:rFonts w:ascii="Times New Roman" w:hAnsi="Times New Roman"/>
        </w:rPr>
        <w:t>)</w:t>
      </w:r>
      <w:r w:rsidRPr="00075C85">
        <w:rPr>
          <w:rFonts w:ascii="Times New Roman" w:hAnsi="Times New Roman"/>
        </w:rPr>
        <w:t xml:space="preserve"> </w:t>
      </w:r>
    </w:p>
    <w:p w:rsidR="00DD1B80" w:rsidRPr="00075C85" w:rsidP="007E63AE">
      <w:pPr>
        <w:widowControl w:val="0"/>
        <w:numPr>
          <w:numId w:val="46"/>
        </w:numPr>
        <w:autoSpaceDE w:val="0"/>
        <w:autoSpaceDN w:val="0"/>
        <w:bidi w:val="0"/>
        <w:adjustRightInd w:val="0"/>
        <w:spacing w:after="0" w:line="240" w:lineRule="auto"/>
        <w:ind w:left="426"/>
        <w:jc w:val="both"/>
        <w:rPr>
          <w:rFonts w:ascii="Times New Roman" w:hAnsi="Times New Roman"/>
        </w:rPr>
      </w:pPr>
      <w:r w:rsidRPr="00075C85">
        <w:rPr>
          <w:rFonts w:ascii="Times New Roman" w:hAnsi="Times New Roman"/>
        </w:rPr>
        <w:t>chráni záujmy autorov, výkonných umelcov a iných nositeľov práv podľa písmen a) až d), najmä je oprávnený domáhať sa ochrany práv v súlade s osobitnými predpismi.</w:t>
      </w:r>
      <w:r>
        <w:rPr>
          <w:rStyle w:val="FootnoteReference"/>
          <w:rFonts w:ascii="Times New Roman" w:hAnsi="Times New Roman"/>
          <w:rtl w:val="0"/>
        </w:rPr>
        <w:footnoteReference w:id="25"/>
      </w:r>
      <w:r w:rsidRPr="00075C85">
        <w:rPr>
          <w:rFonts w:ascii="Times New Roman" w:hAnsi="Times New Roman"/>
        </w:rPr>
        <w:t xml:space="preserve">) </w:t>
      </w:r>
    </w:p>
    <w:p w:rsidR="00DD1B80" w:rsidRPr="005B113B">
      <w:pPr>
        <w:widowControl w:val="0"/>
        <w:autoSpaceDE w:val="0"/>
        <w:autoSpaceDN w:val="0"/>
        <w:bidi w:val="0"/>
        <w:adjustRightInd w:val="0"/>
        <w:spacing w:after="0" w:line="240" w:lineRule="auto"/>
        <w:rPr>
          <w:rFonts w:ascii="Times New Roman" w:hAnsi="Times New Roman"/>
        </w:rPr>
      </w:pPr>
      <w:r w:rsidRPr="005B113B">
        <w:rPr>
          <w:rFonts w:ascii="Times New Roman" w:hAnsi="Times New Roman"/>
        </w:rPr>
        <w:t xml:space="preserve"> </w:t>
      </w:r>
    </w:p>
    <w:p w:rsidR="00DD1B80" w:rsidRPr="005B113B">
      <w:pPr>
        <w:widowControl w:val="0"/>
        <w:autoSpaceDE w:val="0"/>
        <w:autoSpaceDN w:val="0"/>
        <w:bidi w:val="0"/>
        <w:adjustRightInd w:val="0"/>
        <w:spacing w:after="0" w:line="240" w:lineRule="auto"/>
        <w:jc w:val="center"/>
        <w:rPr>
          <w:rFonts w:ascii="Times New Roman" w:hAnsi="Times New Roman"/>
        </w:rPr>
      </w:pPr>
      <w:r w:rsidR="003F25AB">
        <w:rPr>
          <w:rFonts w:ascii="Times New Roman" w:hAnsi="Times New Roman"/>
        </w:rPr>
        <w:t>§ 22</w:t>
      </w:r>
      <w:r w:rsidRPr="005B113B">
        <w:rPr>
          <w:rFonts w:ascii="Times New Roman" w:hAnsi="Times New Roman"/>
        </w:rPr>
        <w:t xml:space="preserve"> </w:t>
      </w:r>
    </w:p>
    <w:p w:rsidR="00DD1B80" w:rsidRPr="005B113B">
      <w:pPr>
        <w:widowControl w:val="0"/>
        <w:autoSpaceDE w:val="0"/>
        <w:autoSpaceDN w:val="0"/>
        <w:bidi w:val="0"/>
        <w:adjustRightInd w:val="0"/>
        <w:spacing w:after="0" w:line="240" w:lineRule="auto"/>
        <w:rPr>
          <w:rFonts w:ascii="Times New Roman" w:hAnsi="Times New Roman"/>
        </w:rPr>
      </w:pPr>
    </w:p>
    <w:p w:rsidR="00DD1B80" w:rsidRPr="005B113B">
      <w:pPr>
        <w:widowControl w:val="0"/>
        <w:autoSpaceDE w:val="0"/>
        <w:autoSpaceDN w:val="0"/>
        <w:bidi w:val="0"/>
        <w:adjustRightInd w:val="0"/>
        <w:spacing w:after="0" w:line="240" w:lineRule="auto"/>
        <w:jc w:val="center"/>
        <w:rPr>
          <w:rFonts w:ascii="Times New Roman" w:hAnsi="Times New Roman"/>
          <w:b/>
          <w:bCs/>
        </w:rPr>
      </w:pPr>
      <w:r w:rsidRPr="005B113B">
        <w:rPr>
          <w:rFonts w:ascii="Times New Roman" w:hAnsi="Times New Roman"/>
          <w:b/>
          <w:bCs/>
        </w:rPr>
        <w:t xml:space="preserve">Pôsobnosť Slovenského filmového ústavu v oblasti ochrany audiovizuálneho dedičstva </w:t>
      </w:r>
    </w:p>
    <w:p w:rsidR="00DD1B80" w:rsidRPr="005B113B">
      <w:pPr>
        <w:widowControl w:val="0"/>
        <w:autoSpaceDE w:val="0"/>
        <w:autoSpaceDN w:val="0"/>
        <w:bidi w:val="0"/>
        <w:adjustRightInd w:val="0"/>
        <w:spacing w:after="0" w:line="240" w:lineRule="auto"/>
        <w:rPr>
          <w:rFonts w:ascii="Times New Roman" w:hAnsi="Times New Roman"/>
          <w:b/>
          <w:bCs/>
        </w:rPr>
      </w:pPr>
    </w:p>
    <w:p w:rsidR="00DD1B80" w:rsidRPr="005B113B">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ab/>
        <w:t xml:space="preserve">(1) Slovenský filmový ústav vykonáva štátnu správu v oblasti ochrany audiovizuálneho dedičstva. </w:t>
      </w:r>
    </w:p>
    <w:p w:rsidR="00DD1B80" w:rsidRPr="005B113B">
      <w:pPr>
        <w:widowControl w:val="0"/>
        <w:autoSpaceDE w:val="0"/>
        <w:autoSpaceDN w:val="0"/>
        <w:bidi w:val="0"/>
        <w:adjustRightInd w:val="0"/>
        <w:spacing w:after="0" w:line="240" w:lineRule="auto"/>
        <w:rPr>
          <w:rFonts w:ascii="Times New Roman" w:hAnsi="Times New Roman"/>
        </w:rPr>
      </w:pPr>
      <w:r w:rsidRPr="005B113B">
        <w:rPr>
          <w:rFonts w:ascii="Times New Roman" w:hAnsi="Times New Roman"/>
        </w:rPr>
        <w:t xml:space="preserve"> </w:t>
      </w:r>
    </w:p>
    <w:p w:rsidR="00DD1B80" w:rsidRPr="005B113B">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ab/>
        <w:t>(2) Slovenský filmový ústav v oblasti och</w:t>
      </w:r>
      <w:r w:rsidR="00C07CB8">
        <w:rPr>
          <w:rFonts w:ascii="Times New Roman" w:hAnsi="Times New Roman"/>
        </w:rPr>
        <w:t xml:space="preserve">rany audiovizuálneho dedičstva </w:t>
      </w:r>
    </w:p>
    <w:p w:rsidR="00DD1B80" w:rsidRPr="00C07CB8" w:rsidP="007E63AE">
      <w:pPr>
        <w:widowControl w:val="0"/>
        <w:numPr>
          <w:numId w:val="23"/>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 xml:space="preserve">metodicky usmerňuje katalogizáciu, ochranu a obnovu fondu audiovizuálneho dedičstva, </w:t>
      </w:r>
    </w:p>
    <w:p w:rsidR="00DD1B80" w:rsidP="007E63AE">
      <w:pPr>
        <w:widowControl w:val="0"/>
        <w:numPr>
          <w:numId w:val="23"/>
        </w:numPr>
        <w:autoSpaceDE w:val="0"/>
        <w:autoSpaceDN w:val="0"/>
        <w:bidi w:val="0"/>
        <w:adjustRightInd w:val="0"/>
        <w:spacing w:after="0" w:line="240" w:lineRule="auto"/>
        <w:ind w:left="426"/>
        <w:jc w:val="both"/>
        <w:rPr>
          <w:rFonts w:ascii="Times New Roman" w:hAnsi="Times New Roman"/>
        </w:rPr>
      </w:pPr>
      <w:r w:rsidR="00AB4A90">
        <w:rPr>
          <w:rFonts w:ascii="Times New Roman" w:hAnsi="Times New Roman"/>
        </w:rPr>
        <w:t>posudzuje</w:t>
      </w:r>
      <w:r w:rsidRPr="005B113B">
        <w:rPr>
          <w:rFonts w:ascii="Times New Roman" w:hAnsi="Times New Roman"/>
        </w:rPr>
        <w:t xml:space="preserve"> audiovizuálnu hodnotu audiovizuálnych diel</w:t>
      </w:r>
      <w:r w:rsidR="006A1B88">
        <w:rPr>
          <w:rFonts w:ascii="Times New Roman" w:hAnsi="Times New Roman"/>
        </w:rPr>
        <w:t xml:space="preserve"> a</w:t>
      </w:r>
      <w:r w:rsidR="00AB4A90">
        <w:rPr>
          <w:rFonts w:ascii="Times New Roman" w:hAnsi="Times New Roman"/>
        </w:rPr>
        <w:t xml:space="preserve"> zvukovo-obrazových záznamov.</w:t>
      </w:r>
    </w:p>
    <w:p w:rsidR="00AB4A90" w:rsidRPr="005B113B" w:rsidP="00AB4A90">
      <w:pPr>
        <w:widowControl w:val="0"/>
        <w:autoSpaceDE w:val="0"/>
        <w:autoSpaceDN w:val="0"/>
        <w:bidi w:val="0"/>
        <w:adjustRightInd w:val="0"/>
        <w:spacing w:after="0" w:line="240" w:lineRule="auto"/>
        <w:ind w:left="426"/>
        <w:jc w:val="both"/>
        <w:rPr>
          <w:rFonts w:ascii="Times New Roman" w:hAnsi="Times New Roman"/>
        </w:rPr>
      </w:pPr>
    </w:p>
    <w:p w:rsidR="00DD1B80" w:rsidRPr="005B113B">
      <w:pPr>
        <w:widowControl w:val="0"/>
        <w:autoSpaceDE w:val="0"/>
        <w:autoSpaceDN w:val="0"/>
        <w:bidi w:val="0"/>
        <w:adjustRightInd w:val="0"/>
        <w:spacing w:after="0" w:line="240" w:lineRule="auto"/>
        <w:jc w:val="center"/>
        <w:rPr>
          <w:rFonts w:ascii="Times New Roman" w:hAnsi="Times New Roman"/>
        </w:rPr>
      </w:pPr>
      <w:r w:rsidR="003F25AB">
        <w:rPr>
          <w:rFonts w:ascii="Times New Roman" w:hAnsi="Times New Roman"/>
        </w:rPr>
        <w:t>§ 23</w:t>
      </w:r>
      <w:r w:rsidRPr="005B113B">
        <w:rPr>
          <w:rFonts w:ascii="Times New Roman" w:hAnsi="Times New Roman"/>
        </w:rPr>
        <w:t xml:space="preserve"> </w:t>
      </w:r>
    </w:p>
    <w:p w:rsidR="00DD1B80" w:rsidRPr="005B113B">
      <w:pPr>
        <w:widowControl w:val="0"/>
        <w:autoSpaceDE w:val="0"/>
        <w:autoSpaceDN w:val="0"/>
        <w:bidi w:val="0"/>
        <w:adjustRightInd w:val="0"/>
        <w:spacing w:after="0" w:line="240" w:lineRule="auto"/>
        <w:rPr>
          <w:rFonts w:ascii="Times New Roman" w:hAnsi="Times New Roman"/>
        </w:rPr>
      </w:pPr>
    </w:p>
    <w:p w:rsidR="00DD1B80" w:rsidRPr="005B113B">
      <w:pPr>
        <w:widowControl w:val="0"/>
        <w:autoSpaceDE w:val="0"/>
        <w:autoSpaceDN w:val="0"/>
        <w:bidi w:val="0"/>
        <w:adjustRightInd w:val="0"/>
        <w:spacing w:after="0" w:line="240" w:lineRule="auto"/>
        <w:jc w:val="center"/>
        <w:rPr>
          <w:rFonts w:ascii="Times New Roman" w:hAnsi="Times New Roman"/>
          <w:b/>
          <w:bCs/>
        </w:rPr>
      </w:pPr>
      <w:r w:rsidRPr="005B113B">
        <w:rPr>
          <w:rFonts w:ascii="Times New Roman" w:hAnsi="Times New Roman"/>
          <w:b/>
          <w:bCs/>
        </w:rPr>
        <w:t xml:space="preserve">Orgány Slovenského filmového ústavu </w:t>
      </w:r>
    </w:p>
    <w:p w:rsidR="00DD1B80" w:rsidRPr="005B113B">
      <w:pPr>
        <w:widowControl w:val="0"/>
        <w:autoSpaceDE w:val="0"/>
        <w:autoSpaceDN w:val="0"/>
        <w:bidi w:val="0"/>
        <w:adjustRightInd w:val="0"/>
        <w:spacing w:after="0" w:line="240" w:lineRule="auto"/>
        <w:rPr>
          <w:rFonts w:ascii="Times New Roman" w:hAnsi="Times New Roman"/>
          <w:b/>
          <w:bCs/>
        </w:rPr>
      </w:pPr>
    </w:p>
    <w:p w:rsidR="00931C7D" w:rsidRPr="005B113B">
      <w:pPr>
        <w:widowControl w:val="0"/>
        <w:autoSpaceDE w:val="0"/>
        <w:autoSpaceDN w:val="0"/>
        <w:bidi w:val="0"/>
        <w:adjustRightInd w:val="0"/>
        <w:spacing w:after="0" w:line="240" w:lineRule="auto"/>
        <w:jc w:val="both"/>
        <w:rPr>
          <w:rFonts w:ascii="Times New Roman" w:hAnsi="Times New Roman"/>
        </w:rPr>
      </w:pPr>
      <w:r w:rsidRPr="005B113B" w:rsidR="00DD1B80">
        <w:rPr>
          <w:rFonts w:ascii="Times New Roman" w:hAnsi="Times New Roman"/>
        </w:rPr>
        <w:tab/>
        <w:t xml:space="preserve">Orgány Slovenského filmového ústavu sú </w:t>
      </w:r>
    </w:p>
    <w:p w:rsidR="00931C7D" w:rsidRPr="005B113B" w:rsidP="00167619">
      <w:pPr>
        <w:widowControl w:val="0"/>
        <w:numPr>
          <w:numId w:val="2"/>
        </w:numPr>
        <w:autoSpaceDE w:val="0"/>
        <w:autoSpaceDN w:val="0"/>
        <w:bidi w:val="0"/>
        <w:adjustRightInd w:val="0"/>
        <w:spacing w:after="0" w:line="240" w:lineRule="auto"/>
        <w:ind w:left="426" w:hanging="426"/>
        <w:jc w:val="both"/>
        <w:rPr>
          <w:rFonts w:ascii="Times New Roman" w:hAnsi="Times New Roman"/>
        </w:rPr>
      </w:pPr>
      <w:r w:rsidR="00C07CB8">
        <w:rPr>
          <w:rFonts w:ascii="Times New Roman" w:hAnsi="Times New Roman"/>
        </w:rPr>
        <w:t>generálny riaditeľ</w:t>
      </w:r>
      <w:r w:rsidRPr="005B113B" w:rsidR="00C94B4B">
        <w:rPr>
          <w:rFonts w:ascii="Times New Roman" w:hAnsi="Times New Roman"/>
        </w:rPr>
        <w:t>,</w:t>
      </w:r>
    </w:p>
    <w:p w:rsidR="00931C7D" w:rsidRPr="005B113B" w:rsidP="00C168D9">
      <w:pPr>
        <w:widowControl w:val="0"/>
        <w:numPr>
          <w:numId w:val="2"/>
        </w:numPr>
        <w:autoSpaceDE w:val="0"/>
        <w:autoSpaceDN w:val="0"/>
        <w:bidi w:val="0"/>
        <w:adjustRightInd w:val="0"/>
        <w:spacing w:after="0" w:line="240" w:lineRule="auto"/>
        <w:ind w:left="426" w:hanging="426"/>
        <w:jc w:val="both"/>
        <w:rPr>
          <w:rFonts w:ascii="Times New Roman" w:hAnsi="Times New Roman"/>
        </w:rPr>
      </w:pPr>
      <w:r w:rsidRPr="005B113B" w:rsidR="00DD1B80">
        <w:rPr>
          <w:rFonts w:ascii="Times New Roman" w:hAnsi="Times New Roman"/>
        </w:rPr>
        <w:t>rada</w:t>
      </w:r>
      <w:r w:rsidRPr="005B113B" w:rsidR="00C94B4B">
        <w:rPr>
          <w:rFonts w:ascii="Times New Roman" w:hAnsi="Times New Roman"/>
        </w:rPr>
        <w:t xml:space="preserve"> a </w:t>
      </w:r>
    </w:p>
    <w:p w:rsidR="00DD1B80" w:rsidRPr="005B113B" w:rsidP="00C168D9">
      <w:pPr>
        <w:widowControl w:val="0"/>
        <w:numPr>
          <w:numId w:val="2"/>
        </w:numPr>
        <w:autoSpaceDE w:val="0"/>
        <w:autoSpaceDN w:val="0"/>
        <w:bidi w:val="0"/>
        <w:adjustRightInd w:val="0"/>
        <w:spacing w:after="0" w:line="240" w:lineRule="auto"/>
        <w:ind w:left="426" w:hanging="426"/>
        <w:jc w:val="both"/>
        <w:rPr>
          <w:rFonts w:ascii="Times New Roman" w:hAnsi="Times New Roman"/>
        </w:rPr>
      </w:pPr>
      <w:r w:rsidRPr="005B113B" w:rsidR="00C94B4B">
        <w:rPr>
          <w:rFonts w:ascii="Times New Roman" w:hAnsi="Times New Roman"/>
        </w:rPr>
        <w:t>komisia pre audiovizuálne dedičstvo</w:t>
      </w:r>
      <w:r w:rsidRPr="005B113B">
        <w:rPr>
          <w:rFonts w:ascii="Times New Roman" w:hAnsi="Times New Roman"/>
        </w:rPr>
        <w:t xml:space="preserve">. </w:t>
      </w:r>
    </w:p>
    <w:p w:rsidR="00DD1B80" w:rsidRPr="005B113B">
      <w:pPr>
        <w:widowControl w:val="0"/>
        <w:autoSpaceDE w:val="0"/>
        <w:autoSpaceDN w:val="0"/>
        <w:bidi w:val="0"/>
        <w:adjustRightInd w:val="0"/>
        <w:spacing w:after="0" w:line="240" w:lineRule="auto"/>
        <w:rPr>
          <w:rFonts w:ascii="Times New Roman" w:hAnsi="Times New Roman"/>
        </w:rPr>
      </w:pPr>
      <w:r w:rsidRPr="005B113B">
        <w:rPr>
          <w:rFonts w:ascii="Times New Roman" w:hAnsi="Times New Roman"/>
        </w:rPr>
        <w:t xml:space="preserve"> </w:t>
      </w:r>
    </w:p>
    <w:p w:rsidR="00DD1B80" w:rsidRPr="005B113B">
      <w:pPr>
        <w:widowControl w:val="0"/>
        <w:autoSpaceDE w:val="0"/>
        <w:autoSpaceDN w:val="0"/>
        <w:bidi w:val="0"/>
        <w:adjustRightInd w:val="0"/>
        <w:spacing w:after="0" w:line="240" w:lineRule="auto"/>
        <w:jc w:val="center"/>
        <w:rPr>
          <w:rFonts w:ascii="Times New Roman" w:hAnsi="Times New Roman"/>
        </w:rPr>
      </w:pPr>
      <w:r w:rsidR="003F25AB">
        <w:rPr>
          <w:rFonts w:ascii="Times New Roman" w:hAnsi="Times New Roman"/>
        </w:rPr>
        <w:t>§ 24</w:t>
      </w:r>
      <w:r w:rsidRPr="005B113B">
        <w:rPr>
          <w:rFonts w:ascii="Times New Roman" w:hAnsi="Times New Roman"/>
        </w:rPr>
        <w:t xml:space="preserve"> </w:t>
      </w:r>
    </w:p>
    <w:p w:rsidR="00DD1B80" w:rsidRPr="005B113B">
      <w:pPr>
        <w:widowControl w:val="0"/>
        <w:autoSpaceDE w:val="0"/>
        <w:autoSpaceDN w:val="0"/>
        <w:bidi w:val="0"/>
        <w:adjustRightInd w:val="0"/>
        <w:spacing w:after="0" w:line="240" w:lineRule="auto"/>
        <w:rPr>
          <w:rFonts w:ascii="Times New Roman" w:hAnsi="Times New Roman"/>
        </w:rPr>
      </w:pPr>
    </w:p>
    <w:p w:rsidR="00DD1B80" w:rsidRPr="005B113B">
      <w:pPr>
        <w:widowControl w:val="0"/>
        <w:autoSpaceDE w:val="0"/>
        <w:autoSpaceDN w:val="0"/>
        <w:bidi w:val="0"/>
        <w:adjustRightInd w:val="0"/>
        <w:spacing w:after="0" w:line="240" w:lineRule="auto"/>
        <w:jc w:val="center"/>
        <w:rPr>
          <w:rFonts w:ascii="Times New Roman" w:hAnsi="Times New Roman"/>
          <w:b/>
          <w:bCs/>
        </w:rPr>
      </w:pPr>
      <w:r w:rsidRPr="005B113B">
        <w:rPr>
          <w:rFonts w:ascii="Times New Roman" w:hAnsi="Times New Roman"/>
          <w:b/>
          <w:bCs/>
        </w:rPr>
        <w:t xml:space="preserve">Generálny riaditeľ </w:t>
      </w:r>
    </w:p>
    <w:p w:rsidR="00DD1B80" w:rsidRPr="005B113B">
      <w:pPr>
        <w:widowControl w:val="0"/>
        <w:autoSpaceDE w:val="0"/>
        <w:autoSpaceDN w:val="0"/>
        <w:bidi w:val="0"/>
        <w:adjustRightInd w:val="0"/>
        <w:spacing w:after="0" w:line="240" w:lineRule="auto"/>
        <w:rPr>
          <w:rFonts w:ascii="Times New Roman" w:hAnsi="Times New Roman"/>
          <w:b/>
          <w:bCs/>
        </w:rPr>
      </w:pPr>
    </w:p>
    <w:p w:rsidR="000E14DF" w:rsidRPr="005B113B">
      <w:pPr>
        <w:widowControl w:val="0"/>
        <w:autoSpaceDE w:val="0"/>
        <w:autoSpaceDN w:val="0"/>
        <w:bidi w:val="0"/>
        <w:adjustRightInd w:val="0"/>
        <w:spacing w:after="0" w:line="240" w:lineRule="auto"/>
        <w:jc w:val="both"/>
        <w:rPr>
          <w:rFonts w:ascii="Times New Roman" w:hAnsi="Times New Roman"/>
        </w:rPr>
      </w:pPr>
      <w:r w:rsidRPr="005B113B" w:rsidR="00DD1B80">
        <w:rPr>
          <w:rFonts w:ascii="Times New Roman" w:hAnsi="Times New Roman"/>
        </w:rPr>
        <w:tab/>
        <w:t>(1) Generálny riaditeľ je štatutárny orgán Slovenského filmového ústavu</w:t>
      </w:r>
      <w:r w:rsidRPr="005B113B" w:rsidR="00CE0123">
        <w:rPr>
          <w:rFonts w:ascii="Times New Roman" w:hAnsi="Times New Roman"/>
        </w:rPr>
        <w:t>, ktorý riadi jeho činnosť a koná v jeho mene</w:t>
      </w:r>
      <w:r w:rsidRPr="005B113B" w:rsidR="00DD1B80">
        <w:rPr>
          <w:rFonts w:ascii="Times New Roman" w:hAnsi="Times New Roman"/>
        </w:rPr>
        <w:t>.</w:t>
      </w:r>
    </w:p>
    <w:p w:rsidR="00DD1B80" w:rsidRPr="005B113B">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 xml:space="preserve"> </w:t>
      </w:r>
    </w:p>
    <w:p w:rsidR="000E14DF" w:rsidRPr="005B113B" w:rsidP="00A7157A">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ab/>
        <w:t>(2)</w:t>
      </w:r>
      <w:r w:rsidRPr="005B113B" w:rsidR="00DD1B80">
        <w:rPr>
          <w:rFonts w:ascii="Times New Roman" w:hAnsi="Times New Roman"/>
        </w:rPr>
        <w:t xml:space="preserve"> </w:t>
      </w:r>
      <w:r w:rsidRPr="005B113B">
        <w:rPr>
          <w:rFonts w:ascii="Times New Roman" w:hAnsi="Times New Roman"/>
        </w:rPr>
        <w:t>Generálny riaditeľ</w:t>
      </w:r>
      <w:r w:rsidRPr="005B113B" w:rsidR="00F70244">
        <w:rPr>
          <w:rFonts w:ascii="Times New Roman" w:hAnsi="Times New Roman"/>
        </w:rPr>
        <w:t xml:space="preserve"> najmä</w:t>
      </w:r>
    </w:p>
    <w:p w:rsidR="000E14DF" w:rsidRPr="005B113B" w:rsidP="007E63AE">
      <w:pPr>
        <w:widowControl w:val="0"/>
        <w:numPr>
          <w:numId w:val="24"/>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predkladá rade na schválenie návrhy dlhodobých plánov a koncepcií rozvoj</w:t>
      </w:r>
      <w:r w:rsidR="00C07CB8">
        <w:rPr>
          <w:rFonts w:ascii="Times New Roman" w:hAnsi="Times New Roman"/>
        </w:rPr>
        <w:t>a Slovenského filmového ústavu,</w:t>
      </w:r>
    </w:p>
    <w:p w:rsidR="000E14DF" w:rsidP="007E63AE">
      <w:pPr>
        <w:widowControl w:val="0"/>
        <w:numPr>
          <w:numId w:val="24"/>
        </w:numPr>
        <w:autoSpaceDE w:val="0"/>
        <w:autoSpaceDN w:val="0"/>
        <w:bidi w:val="0"/>
        <w:adjustRightInd w:val="0"/>
        <w:spacing w:after="0" w:line="240" w:lineRule="auto"/>
        <w:ind w:left="426"/>
        <w:jc w:val="both"/>
        <w:rPr>
          <w:rFonts w:ascii="Times New Roman" w:hAnsi="Times New Roman"/>
        </w:rPr>
      </w:pPr>
      <w:r w:rsidRPr="005B113B">
        <w:rPr>
          <w:rFonts w:ascii="Times New Roman" w:hAnsi="Times New Roman"/>
        </w:rPr>
        <w:t>predkladá rade na prerokovan</w:t>
      </w:r>
      <w:r w:rsidRPr="005B113B" w:rsidR="008F6911">
        <w:rPr>
          <w:rFonts w:ascii="Times New Roman" w:hAnsi="Times New Roman"/>
        </w:rPr>
        <w:t>ie a schválenie návrh rozpočtu</w:t>
      </w:r>
      <w:r w:rsidR="00C07CB8">
        <w:rPr>
          <w:rFonts w:ascii="Times New Roman" w:hAnsi="Times New Roman"/>
        </w:rPr>
        <w:t>,</w:t>
      </w:r>
    </w:p>
    <w:p w:rsidR="00E71BEE" w:rsidRPr="005B113B" w:rsidP="007E63AE">
      <w:pPr>
        <w:widowControl w:val="0"/>
        <w:numPr>
          <w:numId w:val="24"/>
        </w:numPr>
        <w:autoSpaceDE w:val="0"/>
        <w:autoSpaceDN w:val="0"/>
        <w:bidi w:val="0"/>
        <w:adjustRightInd w:val="0"/>
        <w:spacing w:after="0" w:line="240" w:lineRule="auto"/>
        <w:ind w:left="426"/>
        <w:jc w:val="both"/>
        <w:rPr>
          <w:rFonts w:ascii="Times New Roman" w:hAnsi="Times New Roman"/>
        </w:rPr>
      </w:pPr>
      <w:r>
        <w:rPr>
          <w:rFonts w:ascii="Times New Roman" w:hAnsi="Times New Roman"/>
        </w:rPr>
        <w:t>predkladá rade na schválenie návrh záväznej Organizačnej štruktúry Slovenského filmového ústavu,</w:t>
      </w:r>
    </w:p>
    <w:p w:rsidR="000E14DF" w:rsidRPr="005B113B" w:rsidP="007E63AE">
      <w:pPr>
        <w:widowControl w:val="0"/>
        <w:numPr>
          <w:numId w:val="24"/>
        </w:numPr>
        <w:autoSpaceDE w:val="0"/>
        <w:autoSpaceDN w:val="0"/>
        <w:bidi w:val="0"/>
        <w:adjustRightInd w:val="0"/>
        <w:spacing w:after="0" w:line="240" w:lineRule="auto"/>
        <w:ind w:left="426"/>
        <w:jc w:val="both"/>
        <w:rPr>
          <w:rFonts w:ascii="Times New Roman" w:hAnsi="Times New Roman"/>
        </w:rPr>
      </w:pPr>
      <w:r w:rsidR="00F95CB4">
        <w:rPr>
          <w:rFonts w:ascii="Times New Roman" w:hAnsi="Times New Roman"/>
        </w:rPr>
        <w:t xml:space="preserve">vydáva </w:t>
      </w:r>
      <w:r w:rsidRPr="005B113B" w:rsidR="008F6911">
        <w:rPr>
          <w:rFonts w:ascii="Times New Roman" w:hAnsi="Times New Roman"/>
        </w:rPr>
        <w:t>Organizačn</w:t>
      </w:r>
      <w:r w:rsidR="00F95CB4">
        <w:rPr>
          <w:rFonts w:ascii="Times New Roman" w:hAnsi="Times New Roman"/>
        </w:rPr>
        <w:t>ý</w:t>
      </w:r>
      <w:r w:rsidRPr="005B113B" w:rsidR="008F6911">
        <w:rPr>
          <w:rFonts w:ascii="Times New Roman" w:hAnsi="Times New Roman"/>
        </w:rPr>
        <w:t xml:space="preserve"> poriad</w:t>
      </w:r>
      <w:r w:rsidR="00F95CB4">
        <w:rPr>
          <w:rFonts w:ascii="Times New Roman" w:hAnsi="Times New Roman"/>
        </w:rPr>
        <w:t>ok</w:t>
      </w:r>
      <w:r w:rsidRPr="005B113B" w:rsidR="008F6911">
        <w:rPr>
          <w:rFonts w:ascii="Times New Roman" w:hAnsi="Times New Roman"/>
        </w:rPr>
        <w:t xml:space="preserve"> Slovenského filmového ústavu</w:t>
      </w:r>
      <w:r w:rsidR="00E71BEE">
        <w:rPr>
          <w:rFonts w:ascii="Times New Roman" w:hAnsi="Times New Roman"/>
        </w:rPr>
        <w:t xml:space="preserve"> na základe záväznej Organizačnej štruktúry Slovenského filmového ústavu schválenej radou</w:t>
      </w:r>
      <w:r w:rsidR="00C07CB8">
        <w:rPr>
          <w:rFonts w:ascii="Times New Roman" w:hAnsi="Times New Roman"/>
        </w:rPr>
        <w:t>,</w:t>
      </w:r>
    </w:p>
    <w:p w:rsidR="000E14DF" w:rsidRPr="005B113B" w:rsidP="007E63AE">
      <w:pPr>
        <w:widowControl w:val="0"/>
        <w:numPr>
          <w:numId w:val="24"/>
        </w:numPr>
        <w:autoSpaceDE w:val="0"/>
        <w:autoSpaceDN w:val="0"/>
        <w:bidi w:val="0"/>
        <w:adjustRightInd w:val="0"/>
        <w:spacing w:after="0" w:line="240" w:lineRule="auto"/>
        <w:ind w:left="426"/>
        <w:jc w:val="both"/>
        <w:rPr>
          <w:rFonts w:ascii="Times New Roman" w:hAnsi="Times New Roman"/>
        </w:rPr>
      </w:pPr>
      <w:r w:rsidR="00075C85">
        <w:rPr>
          <w:rFonts w:ascii="Times New Roman" w:hAnsi="Times New Roman"/>
        </w:rPr>
        <w:t xml:space="preserve">predkladá rade každoročne </w:t>
      </w:r>
      <w:r w:rsidRPr="005B113B" w:rsidR="008F6911">
        <w:rPr>
          <w:rFonts w:ascii="Times New Roman" w:hAnsi="Times New Roman"/>
        </w:rPr>
        <w:t>na schválenie návrh výročnej správy</w:t>
      </w:r>
      <w:r w:rsidRPr="005B113B">
        <w:rPr>
          <w:rFonts w:ascii="Times New Roman" w:hAnsi="Times New Roman"/>
        </w:rPr>
        <w:t xml:space="preserve"> o</w:t>
      </w:r>
      <w:r w:rsidRPr="005B113B" w:rsidR="008F6911">
        <w:rPr>
          <w:rFonts w:ascii="Times New Roman" w:hAnsi="Times New Roman"/>
        </w:rPr>
        <w:t> </w:t>
      </w:r>
      <w:r w:rsidRPr="005B113B">
        <w:rPr>
          <w:rFonts w:ascii="Times New Roman" w:hAnsi="Times New Roman"/>
        </w:rPr>
        <w:t>činnosti</w:t>
      </w:r>
      <w:r w:rsidRPr="005B113B" w:rsidR="008F6911">
        <w:rPr>
          <w:rFonts w:ascii="Times New Roman" w:hAnsi="Times New Roman"/>
        </w:rPr>
        <w:t xml:space="preserve"> Slovenského filmového ústavu</w:t>
      </w:r>
      <w:r w:rsidR="00C07CB8">
        <w:rPr>
          <w:rFonts w:ascii="Times New Roman" w:hAnsi="Times New Roman"/>
        </w:rPr>
        <w:t>,</w:t>
      </w:r>
    </w:p>
    <w:p w:rsidR="008F6911" w:rsidRPr="005B113B" w:rsidP="007E63AE">
      <w:pPr>
        <w:widowControl w:val="0"/>
        <w:numPr>
          <w:numId w:val="24"/>
        </w:numPr>
        <w:autoSpaceDE w:val="0"/>
        <w:autoSpaceDN w:val="0"/>
        <w:bidi w:val="0"/>
        <w:adjustRightInd w:val="0"/>
        <w:spacing w:after="0" w:line="240" w:lineRule="auto"/>
        <w:ind w:left="426"/>
        <w:jc w:val="both"/>
        <w:rPr>
          <w:rFonts w:ascii="Times New Roman" w:hAnsi="Times New Roman"/>
        </w:rPr>
      </w:pPr>
      <w:r w:rsidRPr="005B113B" w:rsidR="000E14DF">
        <w:rPr>
          <w:rFonts w:ascii="Times New Roman" w:hAnsi="Times New Roman"/>
        </w:rPr>
        <w:t xml:space="preserve">predkladá rade </w:t>
      </w:r>
      <w:r w:rsidRPr="005B113B">
        <w:rPr>
          <w:rFonts w:ascii="Times New Roman" w:hAnsi="Times New Roman"/>
        </w:rPr>
        <w:t xml:space="preserve">na schválenie </w:t>
      </w:r>
      <w:r w:rsidRPr="005B113B" w:rsidR="000E14DF">
        <w:rPr>
          <w:rFonts w:ascii="Times New Roman" w:hAnsi="Times New Roman"/>
        </w:rPr>
        <w:t>návrhy n</w:t>
      </w:r>
      <w:r w:rsidRPr="005B113B">
        <w:rPr>
          <w:rFonts w:ascii="Times New Roman" w:hAnsi="Times New Roman"/>
        </w:rPr>
        <w:t>a podnikateľské zámery podľa</w:t>
      </w:r>
      <w:r w:rsidR="00BA5467">
        <w:rPr>
          <w:rFonts w:ascii="Times New Roman" w:hAnsi="Times New Roman"/>
        </w:rPr>
        <w:t xml:space="preserve"> § 32</w:t>
      </w:r>
      <w:r w:rsidR="002410AA">
        <w:rPr>
          <w:rFonts w:ascii="Times New Roman" w:hAnsi="Times New Roman"/>
        </w:rPr>
        <w:t xml:space="preserve"> ods. 1</w:t>
      </w:r>
      <w:r w:rsidRPr="005B113B" w:rsidR="00F70244">
        <w:rPr>
          <w:rFonts w:ascii="Times New Roman" w:hAnsi="Times New Roman"/>
        </w:rPr>
        <w:t xml:space="preserve"> vrátane </w:t>
      </w:r>
      <w:r w:rsidR="00C07CB8">
        <w:rPr>
          <w:rFonts w:ascii="Times New Roman" w:hAnsi="Times New Roman"/>
        </w:rPr>
        <w:t>návrhov týkajúcich sa ich zmien</w:t>
      </w:r>
      <w:r w:rsidRPr="005B113B" w:rsidR="00F70244">
        <w:rPr>
          <w:rFonts w:ascii="Times New Roman" w:hAnsi="Times New Roman"/>
        </w:rPr>
        <w:t xml:space="preserve">  alebo ukončenia</w:t>
      </w:r>
      <w:r w:rsidR="00C07CB8">
        <w:rPr>
          <w:rFonts w:ascii="Times New Roman" w:hAnsi="Times New Roman"/>
        </w:rPr>
        <w:t>,</w:t>
      </w:r>
    </w:p>
    <w:p w:rsidR="002410AA" w:rsidP="007E63AE">
      <w:pPr>
        <w:widowControl w:val="0"/>
        <w:numPr>
          <w:numId w:val="24"/>
        </w:numPr>
        <w:autoSpaceDE w:val="0"/>
        <w:autoSpaceDN w:val="0"/>
        <w:bidi w:val="0"/>
        <w:adjustRightInd w:val="0"/>
        <w:spacing w:after="0" w:line="240" w:lineRule="auto"/>
        <w:ind w:left="426"/>
        <w:rPr>
          <w:rFonts w:ascii="Times New Roman" w:hAnsi="Times New Roman"/>
        </w:rPr>
      </w:pPr>
      <w:r w:rsidRPr="005B113B" w:rsidR="00D67ADC">
        <w:rPr>
          <w:rFonts w:ascii="Times New Roman" w:hAnsi="Times New Roman"/>
        </w:rPr>
        <w:t>na základe uznesenia rady predkladá rade v písomnej forme</w:t>
      </w:r>
    </w:p>
    <w:p w:rsidR="002410AA" w:rsidP="007E63AE">
      <w:pPr>
        <w:widowControl w:val="0"/>
        <w:numPr>
          <w:ilvl w:val="2"/>
          <w:numId w:val="16"/>
        </w:numPr>
        <w:autoSpaceDE w:val="0"/>
        <w:autoSpaceDN w:val="0"/>
        <w:bidi w:val="0"/>
        <w:adjustRightInd w:val="0"/>
        <w:spacing w:after="0" w:line="240" w:lineRule="auto"/>
        <w:ind w:left="851"/>
        <w:rPr>
          <w:rFonts w:ascii="Times New Roman" w:hAnsi="Times New Roman"/>
        </w:rPr>
      </w:pPr>
      <w:r w:rsidRPr="005B113B" w:rsidR="00D67ADC">
        <w:rPr>
          <w:rFonts w:ascii="Times New Roman" w:hAnsi="Times New Roman"/>
        </w:rPr>
        <w:t>informácie o činnosti Slovenského filmového ústavu</w:t>
      </w:r>
      <w:r>
        <w:rPr>
          <w:rFonts w:ascii="Times New Roman" w:hAnsi="Times New Roman"/>
        </w:rPr>
        <w:t>,</w:t>
      </w:r>
    </w:p>
    <w:p w:rsidR="002410AA" w:rsidP="007E63AE">
      <w:pPr>
        <w:widowControl w:val="0"/>
        <w:numPr>
          <w:ilvl w:val="2"/>
          <w:numId w:val="16"/>
        </w:numPr>
        <w:autoSpaceDE w:val="0"/>
        <w:autoSpaceDN w:val="0"/>
        <w:bidi w:val="0"/>
        <w:adjustRightInd w:val="0"/>
        <w:spacing w:after="0" w:line="240" w:lineRule="auto"/>
        <w:ind w:left="851"/>
        <w:rPr>
          <w:rFonts w:ascii="Times New Roman" w:hAnsi="Times New Roman"/>
        </w:rPr>
      </w:pPr>
      <w:r>
        <w:rPr>
          <w:rFonts w:ascii="Times New Roman" w:hAnsi="Times New Roman"/>
        </w:rPr>
        <w:t>podklady potrebné k činnosti rady,</w:t>
      </w:r>
    </w:p>
    <w:p w:rsidR="00ED1D32" w:rsidP="007E63AE">
      <w:pPr>
        <w:widowControl w:val="0"/>
        <w:numPr>
          <w:numId w:val="24"/>
        </w:numPr>
        <w:autoSpaceDE w:val="0"/>
        <w:autoSpaceDN w:val="0"/>
        <w:bidi w:val="0"/>
        <w:adjustRightInd w:val="0"/>
        <w:spacing w:after="0" w:line="240" w:lineRule="auto"/>
        <w:ind w:left="426"/>
        <w:rPr>
          <w:rFonts w:ascii="Times New Roman" w:hAnsi="Times New Roman"/>
        </w:rPr>
      </w:pPr>
      <w:r w:rsidR="002410AA">
        <w:rPr>
          <w:rFonts w:ascii="Times New Roman" w:hAnsi="Times New Roman"/>
        </w:rPr>
        <w:t xml:space="preserve">na základe </w:t>
      </w:r>
      <w:r w:rsidRPr="005B113B" w:rsidR="002410AA">
        <w:rPr>
          <w:rFonts w:ascii="Times New Roman" w:hAnsi="Times New Roman"/>
        </w:rPr>
        <w:t xml:space="preserve">uznesenia </w:t>
      </w:r>
      <w:r w:rsidR="002410AA">
        <w:rPr>
          <w:rFonts w:ascii="Times New Roman" w:hAnsi="Times New Roman"/>
        </w:rPr>
        <w:t>komisie pre audiovizuálne dedičstvo predkladá komisii pre audiovizuálne dedičstvo podklady potrebné k jej činnosti</w:t>
      </w:r>
      <w:r>
        <w:rPr>
          <w:rFonts w:ascii="Times New Roman" w:hAnsi="Times New Roman"/>
        </w:rPr>
        <w:t>,</w:t>
      </w:r>
    </w:p>
    <w:p w:rsidR="00167619" w:rsidP="007E63AE">
      <w:pPr>
        <w:widowControl w:val="0"/>
        <w:numPr>
          <w:numId w:val="24"/>
        </w:numPr>
        <w:autoSpaceDE w:val="0"/>
        <w:autoSpaceDN w:val="0"/>
        <w:bidi w:val="0"/>
        <w:adjustRightInd w:val="0"/>
        <w:spacing w:after="0" w:line="240" w:lineRule="auto"/>
        <w:ind w:left="426"/>
        <w:rPr>
          <w:rFonts w:ascii="Times New Roman" w:hAnsi="Times New Roman"/>
        </w:rPr>
      </w:pPr>
      <w:r w:rsidR="00ED1D32">
        <w:rPr>
          <w:rFonts w:ascii="Times New Roman" w:hAnsi="Times New Roman"/>
        </w:rPr>
        <w:t xml:space="preserve">predkladá komisii pre audiovizuálne dedičstvo </w:t>
      </w:r>
    </w:p>
    <w:p w:rsidR="00D67ADC" w:rsidP="00167619">
      <w:pPr>
        <w:widowControl w:val="0"/>
        <w:autoSpaceDE w:val="0"/>
        <w:autoSpaceDN w:val="0"/>
        <w:bidi w:val="0"/>
        <w:adjustRightInd w:val="0"/>
        <w:spacing w:after="0" w:line="240" w:lineRule="auto"/>
        <w:ind w:left="709" w:hanging="142"/>
        <w:rPr>
          <w:rFonts w:ascii="Times New Roman" w:hAnsi="Times New Roman"/>
        </w:rPr>
      </w:pPr>
      <w:r w:rsidR="00167619">
        <w:rPr>
          <w:rFonts w:ascii="Times New Roman" w:hAnsi="Times New Roman"/>
        </w:rPr>
        <w:t xml:space="preserve">1. návrh </w:t>
      </w:r>
      <w:r w:rsidRPr="005B113B" w:rsidR="00167619">
        <w:rPr>
          <w:rFonts w:ascii="Times New Roman" w:hAnsi="Times New Roman"/>
        </w:rPr>
        <w:t>metodick</w:t>
      </w:r>
      <w:r w:rsidR="00167619">
        <w:rPr>
          <w:rFonts w:ascii="Times New Roman" w:hAnsi="Times New Roman"/>
        </w:rPr>
        <w:t>ých</w:t>
      </w:r>
      <w:r w:rsidRPr="005B113B" w:rsidR="00167619">
        <w:rPr>
          <w:rFonts w:ascii="Times New Roman" w:hAnsi="Times New Roman"/>
        </w:rPr>
        <w:t xml:space="preserve"> usmernen</w:t>
      </w:r>
      <w:r w:rsidR="00167619">
        <w:rPr>
          <w:rFonts w:ascii="Times New Roman" w:hAnsi="Times New Roman"/>
        </w:rPr>
        <w:t>í</w:t>
      </w:r>
      <w:r w:rsidRPr="005B113B" w:rsidR="00167619">
        <w:rPr>
          <w:rFonts w:ascii="Times New Roman" w:hAnsi="Times New Roman"/>
        </w:rPr>
        <w:t xml:space="preserve"> pre katalogizáciu, ochranu</w:t>
      </w:r>
      <w:r w:rsidR="00167619">
        <w:rPr>
          <w:rFonts w:ascii="Times New Roman" w:hAnsi="Times New Roman"/>
        </w:rPr>
        <w:t>,</w:t>
      </w:r>
      <w:r w:rsidRPr="005B113B" w:rsidR="00167619">
        <w:rPr>
          <w:rFonts w:ascii="Times New Roman" w:hAnsi="Times New Roman"/>
        </w:rPr>
        <w:t xml:space="preserve"> obnovu</w:t>
      </w:r>
      <w:r w:rsidR="00167619">
        <w:rPr>
          <w:rFonts w:ascii="Times New Roman" w:hAnsi="Times New Roman"/>
        </w:rPr>
        <w:t xml:space="preserve"> a sprístupňovanie</w:t>
      </w:r>
      <w:r w:rsidRPr="005B113B" w:rsidR="00167619">
        <w:rPr>
          <w:rFonts w:ascii="Times New Roman" w:hAnsi="Times New Roman"/>
        </w:rPr>
        <w:t xml:space="preserve"> fondu </w:t>
      </w:r>
      <w:r w:rsidR="00167619">
        <w:rPr>
          <w:rFonts w:ascii="Times New Roman" w:hAnsi="Times New Roman"/>
        </w:rPr>
        <w:t xml:space="preserve">  </w:t>
      </w:r>
      <w:r w:rsidRPr="005B113B" w:rsidR="00167619">
        <w:rPr>
          <w:rFonts w:ascii="Times New Roman" w:hAnsi="Times New Roman"/>
        </w:rPr>
        <w:t>audiovizuálneho dedičstva,</w:t>
      </w:r>
    </w:p>
    <w:p w:rsidR="00167619" w:rsidRPr="005B113B" w:rsidP="001446C3">
      <w:pPr>
        <w:widowControl w:val="0"/>
        <w:autoSpaceDE w:val="0"/>
        <w:autoSpaceDN w:val="0"/>
        <w:bidi w:val="0"/>
        <w:adjustRightInd w:val="0"/>
        <w:spacing w:after="0" w:line="240" w:lineRule="auto"/>
        <w:ind w:left="709" w:hanging="142"/>
        <w:rPr>
          <w:rFonts w:ascii="Times New Roman" w:hAnsi="Times New Roman"/>
        </w:rPr>
      </w:pPr>
      <w:r>
        <w:rPr>
          <w:rFonts w:ascii="Times New Roman" w:hAnsi="Times New Roman"/>
        </w:rPr>
        <w:t>2. návrh metodických usmernení pre výkon depozitnej činnosti.</w:t>
      </w:r>
    </w:p>
    <w:p w:rsidR="00D67ADC" w:rsidRPr="005B113B">
      <w:pPr>
        <w:widowControl w:val="0"/>
        <w:autoSpaceDE w:val="0"/>
        <w:autoSpaceDN w:val="0"/>
        <w:bidi w:val="0"/>
        <w:adjustRightInd w:val="0"/>
        <w:spacing w:after="0" w:line="240" w:lineRule="auto"/>
        <w:rPr>
          <w:rFonts w:ascii="Times New Roman" w:hAnsi="Times New Roman"/>
        </w:rPr>
      </w:pPr>
    </w:p>
    <w:p w:rsidR="00C168D9" w:rsidP="000161CC">
      <w:pPr>
        <w:widowControl w:val="0"/>
        <w:autoSpaceDE w:val="0"/>
        <w:autoSpaceDN w:val="0"/>
        <w:bidi w:val="0"/>
        <w:adjustRightInd w:val="0"/>
        <w:spacing w:after="0" w:line="240" w:lineRule="auto"/>
        <w:jc w:val="both"/>
        <w:rPr>
          <w:rFonts w:ascii="Times New Roman" w:hAnsi="Times New Roman"/>
        </w:rPr>
      </w:pPr>
      <w:r w:rsidRPr="005B113B" w:rsidR="00381526">
        <w:rPr>
          <w:rFonts w:ascii="Times New Roman" w:hAnsi="Times New Roman"/>
        </w:rPr>
        <w:tab/>
        <w:t xml:space="preserve">(3) Generálny riaditeľ má právo zúčastňovať sa na všetkých zasadnutiach </w:t>
      </w:r>
    </w:p>
    <w:p w:rsidR="00C168D9" w:rsidP="007E63AE">
      <w:pPr>
        <w:widowControl w:val="0"/>
        <w:numPr>
          <w:numId w:val="43"/>
        </w:numPr>
        <w:autoSpaceDE w:val="0"/>
        <w:autoSpaceDN w:val="0"/>
        <w:bidi w:val="0"/>
        <w:adjustRightInd w:val="0"/>
        <w:spacing w:after="0" w:line="240" w:lineRule="auto"/>
        <w:ind w:left="426"/>
        <w:jc w:val="both"/>
        <w:rPr>
          <w:rFonts w:ascii="Times New Roman" w:hAnsi="Times New Roman"/>
        </w:rPr>
      </w:pPr>
      <w:r w:rsidRPr="005B113B" w:rsidR="00381526">
        <w:rPr>
          <w:rFonts w:ascii="Times New Roman" w:hAnsi="Times New Roman"/>
        </w:rPr>
        <w:t>rady</w:t>
      </w:r>
      <w:r>
        <w:rPr>
          <w:rFonts w:ascii="Times New Roman" w:hAnsi="Times New Roman"/>
        </w:rPr>
        <w:t>,</w:t>
      </w:r>
      <w:r w:rsidRPr="005B113B" w:rsidR="00381526">
        <w:rPr>
          <w:rFonts w:ascii="Times New Roman" w:hAnsi="Times New Roman"/>
        </w:rPr>
        <w:t xml:space="preserve"> okrem voľby generálneho riaditeľa</w:t>
      </w:r>
      <w:r w:rsidRPr="005B113B" w:rsidR="000161CC">
        <w:rPr>
          <w:rFonts w:ascii="Times New Roman" w:hAnsi="Times New Roman"/>
        </w:rPr>
        <w:t xml:space="preserve"> a určovaní odmeny generálneho riaditeľa</w:t>
      </w:r>
      <w:r w:rsidR="0071524B">
        <w:rPr>
          <w:rFonts w:ascii="Times New Roman" w:hAnsi="Times New Roman"/>
        </w:rPr>
        <w:t>,</w:t>
      </w:r>
    </w:p>
    <w:p w:rsidR="00381526" w:rsidRPr="005B113B" w:rsidP="007E63AE">
      <w:pPr>
        <w:widowControl w:val="0"/>
        <w:numPr>
          <w:numId w:val="43"/>
        </w:numPr>
        <w:autoSpaceDE w:val="0"/>
        <w:autoSpaceDN w:val="0"/>
        <w:bidi w:val="0"/>
        <w:adjustRightInd w:val="0"/>
        <w:spacing w:after="0" w:line="240" w:lineRule="auto"/>
        <w:ind w:left="426"/>
        <w:jc w:val="both"/>
        <w:rPr>
          <w:rFonts w:ascii="Times New Roman" w:hAnsi="Times New Roman"/>
        </w:rPr>
      </w:pPr>
      <w:r w:rsidR="00C168D9">
        <w:rPr>
          <w:rFonts w:ascii="Times New Roman" w:hAnsi="Times New Roman"/>
        </w:rPr>
        <w:t>komisie pre audiovizuálne dedičstvo</w:t>
      </w:r>
      <w:r w:rsidRPr="005B113B" w:rsidR="000161CC">
        <w:rPr>
          <w:rFonts w:ascii="Times New Roman" w:hAnsi="Times New Roman"/>
        </w:rPr>
        <w:t>.</w:t>
      </w:r>
    </w:p>
    <w:p w:rsidR="00381526" w:rsidRPr="005B113B">
      <w:pPr>
        <w:widowControl w:val="0"/>
        <w:autoSpaceDE w:val="0"/>
        <w:autoSpaceDN w:val="0"/>
        <w:bidi w:val="0"/>
        <w:adjustRightInd w:val="0"/>
        <w:spacing w:after="0" w:line="240" w:lineRule="auto"/>
        <w:rPr>
          <w:rFonts w:ascii="Times New Roman" w:hAnsi="Times New Roman"/>
        </w:rPr>
      </w:pPr>
    </w:p>
    <w:p w:rsidR="00DD1B80" w:rsidRPr="005B113B">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ab/>
        <w:t>(</w:t>
      </w:r>
      <w:r w:rsidRPr="005B113B" w:rsidR="00381526">
        <w:rPr>
          <w:rFonts w:ascii="Times New Roman" w:hAnsi="Times New Roman"/>
        </w:rPr>
        <w:t>4</w:t>
      </w:r>
      <w:r w:rsidRPr="005B113B">
        <w:rPr>
          <w:rFonts w:ascii="Times New Roman" w:hAnsi="Times New Roman"/>
        </w:rPr>
        <w:t>) Do funkcie generálneho riaditeľa možno zvoliť len osobu s odbornými vedomosťami a skúsenosťami, ktorá spĺňa všeobecné predpoklady na výkon takejto fu</w:t>
      </w:r>
      <w:r w:rsidR="00557CD2">
        <w:rPr>
          <w:rFonts w:ascii="Times New Roman" w:hAnsi="Times New Roman"/>
        </w:rPr>
        <w:t>nkcie podľa osobitného predpisu.</w:t>
      </w:r>
      <w:r>
        <w:rPr>
          <w:rStyle w:val="FootnoteReference"/>
          <w:rFonts w:ascii="Times New Roman" w:hAnsi="Times New Roman"/>
          <w:rtl w:val="0"/>
        </w:rPr>
        <w:footnoteReference w:id="26"/>
      </w:r>
      <w:r w:rsidRPr="00B046EB" w:rsidR="00B046EB">
        <w:rPr>
          <w:rFonts w:ascii="Times New Roman" w:hAnsi="Times New Roman"/>
        </w:rPr>
        <w:t>)</w:t>
      </w:r>
      <w:r w:rsidRPr="00B046EB">
        <w:rPr>
          <w:rFonts w:ascii="Times New Roman" w:hAnsi="Times New Roman"/>
        </w:rPr>
        <w:t xml:space="preserve"> </w:t>
      </w:r>
      <w:r w:rsidR="00557CD2">
        <w:rPr>
          <w:rFonts w:ascii="Times New Roman" w:hAnsi="Times New Roman"/>
        </w:rPr>
        <w:t>Z</w:t>
      </w:r>
      <w:r w:rsidRPr="005B113B">
        <w:rPr>
          <w:rFonts w:ascii="Times New Roman" w:hAnsi="Times New Roman"/>
        </w:rPr>
        <w:t>a osobu s odbornými vedomosťami a skúsenosťami sa považuje fyzická osoba, ktorá má najmenej tri roky odbornej praxe v riadiacej funkcii a získala vysokoškolské vzdelanie</w:t>
      </w:r>
      <w:r w:rsidR="00692507">
        <w:rPr>
          <w:rFonts w:ascii="Times New Roman" w:hAnsi="Times New Roman"/>
        </w:rPr>
        <w:t xml:space="preserve"> druhého stupňa</w:t>
      </w:r>
      <w:r w:rsidRPr="005B113B">
        <w:rPr>
          <w:rFonts w:ascii="Times New Roman" w:hAnsi="Times New Roman"/>
        </w:rPr>
        <w:t xml:space="preserve"> v o</w:t>
      </w:r>
      <w:r w:rsidR="00692507">
        <w:rPr>
          <w:rFonts w:ascii="Times New Roman" w:hAnsi="Times New Roman"/>
        </w:rPr>
        <w:t>blasti</w:t>
      </w:r>
      <w:r w:rsidRPr="005B113B">
        <w:rPr>
          <w:rFonts w:ascii="Times New Roman" w:hAnsi="Times New Roman"/>
        </w:rPr>
        <w:t xml:space="preserve"> audiovízie alebo ak vysokoškolské vzdelanie </w:t>
      </w:r>
      <w:r w:rsidR="00692507">
        <w:rPr>
          <w:rFonts w:ascii="Times New Roman" w:hAnsi="Times New Roman"/>
        </w:rPr>
        <w:t>druhého stupňa</w:t>
      </w:r>
      <w:r w:rsidRPr="005B113B" w:rsidR="00692507">
        <w:rPr>
          <w:rFonts w:ascii="Times New Roman" w:hAnsi="Times New Roman"/>
        </w:rPr>
        <w:t xml:space="preserve"> </w:t>
      </w:r>
      <w:r w:rsidRPr="005B113B">
        <w:rPr>
          <w:rFonts w:ascii="Times New Roman" w:hAnsi="Times New Roman"/>
        </w:rPr>
        <w:t xml:space="preserve">získala v inom odbore, má aj odbornú prax najmenej päť rokov v oblasti audiovízie. </w:t>
      </w:r>
    </w:p>
    <w:p w:rsidR="00DD1B80" w:rsidRPr="005B113B">
      <w:pPr>
        <w:widowControl w:val="0"/>
        <w:autoSpaceDE w:val="0"/>
        <w:autoSpaceDN w:val="0"/>
        <w:bidi w:val="0"/>
        <w:adjustRightInd w:val="0"/>
        <w:spacing w:after="0" w:line="240" w:lineRule="auto"/>
        <w:rPr>
          <w:rFonts w:ascii="Times New Roman" w:hAnsi="Times New Roman"/>
        </w:rPr>
      </w:pPr>
      <w:r w:rsidRPr="005B113B">
        <w:rPr>
          <w:rFonts w:ascii="Times New Roman" w:hAnsi="Times New Roman"/>
        </w:rPr>
        <w:t xml:space="preserve"> </w:t>
      </w:r>
    </w:p>
    <w:p w:rsidR="00DD1B80">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ab/>
        <w:t>(</w:t>
      </w:r>
      <w:r w:rsidRPr="005B113B" w:rsidR="00381526">
        <w:rPr>
          <w:rFonts w:ascii="Times New Roman" w:hAnsi="Times New Roman"/>
        </w:rPr>
        <w:t>5</w:t>
      </w:r>
      <w:r w:rsidRPr="005B113B">
        <w:rPr>
          <w:rFonts w:ascii="Times New Roman" w:hAnsi="Times New Roman"/>
        </w:rPr>
        <w:t xml:space="preserve">) Generálneho riaditeľa volí na základe verejného vypočutia a odvoláva rada. </w:t>
      </w:r>
    </w:p>
    <w:p w:rsidR="00CC347E">
      <w:pPr>
        <w:widowControl w:val="0"/>
        <w:autoSpaceDE w:val="0"/>
        <w:autoSpaceDN w:val="0"/>
        <w:bidi w:val="0"/>
        <w:adjustRightInd w:val="0"/>
        <w:spacing w:after="0" w:line="240" w:lineRule="auto"/>
        <w:jc w:val="both"/>
        <w:rPr>
          <w:rFonts w:ascii="Times New Roman" w:hAnsi="Times New Roman"/>
        </w:rPr>
      </w:pPr>
    </w:p>
    <w:p w:rsidR="00CC347E" w:rsidRPr="005B113B">
      <w:pPr>
        <w:widowControl w:val="0"/>
        <w:autoSpaceDE w:val="0"/>
        <w:autoSpaceDN w:val="0"/>
        <w:bidi w:val="0"/>
        <w:adjustRightInd w:val="0"/>
        <w:spacing w:after="0" w:line="240" w:lineRule="auto"/>
        <w:jc w:val="both"/>
        <w:rPr>
          <w:rFonts w:ascii="Times New Roman" w:hAnsi="Times New Roman"/>
        </w:rPr>
      </w:pPr>
      <w:r>
        <w:rPr>
          <w:rFonts w:ascii="Times New Roman" w:hAnsi="Times New Roman"/>
        </w:rPr>
        <w:tab/>
        <w:t xml:space="preserve">(6) </w:t>
      </w:r>
      <w:r w:rsidRPr="00CC347E">
        <w:rPr>
          <w:rFonts w:ascii="Times New Roman" w:hAnsi="Times New Roman"/>
        </w:rPr>
        <w:t xml:space="preserve">Na pracovnoprávne vzťahy </w:t>
      </w:r>
      <w:r>
        <w:rPr>
          <w:rFonts w:ascii="Times New Roman" w:hAnsi="Times New Roman"/>
        </w:rPr>
        <w:t xml:space="preserve">generálneho </w:t>
      </w:r>
      <w:r w:rsidRPr="00CC347E">
        <w:rPr>
          <w:rFonts w:ascii="Times New Roman" w:hAnsi="Times New Roman"/>
        </w:rPr>
        <w:t xml:space="preserve">riaditeľa </w:t>
      </w:r>
      <w:r w:rsidRPr="005B113B" w:rsidR="00E6590E">
        <w:rPr>
          <w:rFonts w:ascii="Times New Roman" w:hAnsi="Times New Roman"/>
        </w:rPr>
        <w:t xml:space="preserve">a </w:t>
      </w:r>
      <w:r w:rsidR="00E6590E">
        <w:rPr>
          <w:rFonts w:ascii="Times New Roman" w:hAnsi="Times New Roman"/>
        </w:rPr>
        <w:t>jeho</w:t>
      </w:r>
      <w:r w:rsidRPr="005B113B" w:rsidR="00E6590E">
        <w:rPr>
          <w:rFonts w:ascii="Times New Roman" w:hAnsi="Times New Roman"/>
        </w:rPr>
        <w:t xml:space="preserve"> platové pomery sa vzťahujú osobitné predpisy</w:t>
      </w:r>
      <w:r w:rsidRPr="00CC347E">
        <w:rPr>
          <w:rFonts w:ascii="Times New Roman" w:hAnsi="Times New Roman"/>
        </w:rPr>
        <w:t>.</w:t>
      </w:r>
      <w:r>
        <w:rPr>
          <w:rStyle w:val="FootnoteReference"/>
          <w:rFonts w:ascii="Times New Roman" w:hAnsi="Times New Roman"/>
          <w:rtl w:val="0"/>
        </w:rPr>
        <w:footnoteReference w:id="27"/>
      </w:r>
      <w:r>
        <w:rPr>
          <w:rFonts w:ascii="Times New Roman" w:hAnsi="Times New Roman"/>
        </w:rPr>
        <w:t>)</w:t>
      </w:r>
      <w:r w:rsidRPr="00CC347E">
        <w:rPr>
          <w:rFonts w:ascii="Times New Roman" w:hAnsi="Times New Roman"/>
        </w:rPr>
        <w:t xml:space="preserve"> </w:t>
      </w:r>
    </w:p>
    <w:p w:rsidR="00DD1B80" w:rsidRPr="005B113B">
      <w:pPr>
        <w:widowControl w:val="0"/>
        <w:autoSpaceDE w:val="0"/>
        <w:autoSpaceDN w:val="0"/>
        <w:bidi w:val="0"/>
        <w:adjustRightInd w:val="0"/>
        <w:spacing w:after="0" w:line="240" w:lineRule="auto"/>
        <w:rPr>
          <w:rFonts w:ascii="Times New Roman" w:hAnsi="Times New Roman"/>
        </w:rPr>
      </w:pPr>
      <w:r w:rsidRPr="005B113B">
        <w:rPr>
          <w:rFonts w:ascii="Times New Roman" w:hAnsi="Times New Roman"/>
        </w:rPr>
        <w:t xml:space="preserve"> </w:t>
      </w:r>
    </w:p>
    <w:p w:rsidR="00DD1B80" w:rsidRPr="005B113B">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ab/>
        <w:t>(</w:t>
      </w:r>
      <w:r w:rsidR="00C168D9">
        <w:rPr>
          <w:rFonts w:ascii="Times New Roman" w:hAnsi="Times New Roman"/>
        </w:rPr>
        <w:t>7</w:t>
      </w:r>
      <w:r w:rsidRPr="005B113B">
        <w:rPr>
          <w:rFonts w:ascii="Times New Roman" w:hAnsi="Times New Roman"/>
        </w:rPr>
        <w:t>) Funkčné obdobie gen</w:t>
      </w:r>
      <w:r w:rsidR="001446C3">
        <w:rPr>
          <w:rFonts w:ascii="Times New Roman" w:hAnsi="Times New Roman"/>
        </w:rPr>
        <w:t>erálneho riaditeľa je päť rokov</w:t>
      </w:r>
      <w:r w:rsidR="00622CB8">
        <w:rPr>
          <w:rFonts w:ascii="Times New Roman" w:hAnsi="Times New Roman"/>
        </w:rPr>
        <w:t>; tá istá osoba môže byť zvolená opätovne</w:t>
      </w:r>
      <w:r w:rsidRPr="005B113B">
        <w:rPr>
          <w:rFonts w:ascii="Times New Roman" w:hAnsi="Times New Roman"/>
        </w:rPr>
        <w:t xml:space="preserve">. </w:t>
      </w:r>
    </w:p>
    <w:p w:rsidR="00CE0123" w:rsidRPr="005B113B">
      <w:pPr>
        <w:widowControl w:val="0"/>
        <w:autoSpaceDE w:val="0"/>
        <w:autoSpaceDN w:val="0"/>
        <w:bidi w:val="0"/>
        <w:adjustRightInd w:val="0"/>
        <w:spacing w:after="0" w:line="240" w:lineRule="auto"/>
        <w:jc w:val="both"/>
        <w:rPr>
          <w:rFonts w:ascii="Times New Roman" w:hAnsi="Times New Roman"/>
        </w:rPr>
      </w:pPr>
    </w:p>
    <w:p w:rsidR="00CE0123" w:rsidRPr="005B113B" w:rsidP="00D309BE">
      <w:pPr>
        <w:widowControl w:val="0"/>
        <w:autoSpaceDE w:val="0"/>
        <w:autoSpaceDN w:val="0"/>
        <w:bidi w:val="0"/>
        <w:adjustRightInd w:val="0"/>
        <w:spacing w:after="0" w:line="240" w:lineRule="auto"/>
        <w:ind w:firstLine="720"/>
        <w:jc w:val="both"/>
        <w:rPr>
          <w:rFonts w:ascii="Times New Roman" w:hAnsi="Times New Roman"/>
        </w:rPr>
      </w:pPr>
      <w:r w:rsidRPr="005B113B" w:rsidR="00D309BE">
        <w:rPr>
          <w:rFonts w:ascii="Times New Roman" w:hAnsi="Times New Roman"/>
        </w:rPr>
        <w:t>(</w:t>
      </w:r>
      <w:r w:rsidR="00C168D9">
        <w:rPr>
          <w:rFonts w:ascii="Times New Roman" w:hAnsi="Times New Roman"/>
        </w:rPr>
        <w:t>8</w:t>
      </w:r>
      <w:r w:rsidRPr="005B113B" w:rsidR="00D309BE">
        <w:rPr>
          <w:rFonts w:ascii="Times New Roman" w:hAnsi="Times New Roman"/>
        </w:rPr>
        <w:t>) Funkčné obdobie generálneho riaditeľa začína plynúť odo dňa nasledujúceho po skončení výkonu funkcie generálneho riaditeľa, na miesto ktorého bol zvolený, najskôr však dňom jeho zvolenia radou.</w:t>
      </w:r>
    </w:p>
    <w:p w:rsidR="00DD1B80" w:rsidRPr="005B113B">
      <w:pPr>
        <w:widowControl w:val="0"/>
        <w:autoSpaceDE w:val="0"/>
        <w:autoSpaceDN w:val="0"/>
        <w:bidi w:val="0"/>
        <w:adjustRightInd w:val="0"/>
        <w:spacing w:after="0" w:line="240" w:lineRule="auto"/>
        <w:rPr>
          <w:rFonts w:ascii="Times New Roman" w:hAnsi="Times New Roman"/>
        </w:rPr>
      </w:pPr>
      <w:r w:rsidRPr="005B113B">
        <w:rPr>
          <w:rFonts w:ascii="Times New Roman" w:hAnsi="Times New Roman"/>
        </w:rPr>
        <w:t xml:space="preserve"> </w:t>
      </w:r>
    </w:p>
    <w:p w:rsidR="00DD1B80" w:rsidRPr="00C92333">
      <w:pPr>
        <w:widowControl w:val="0"/>
        <w:autoSpaceDE w:val="0"/>
        <w:autoSpaceDN w:val="0"/>
        <w:bidi w:val="0"/>
        <w:adjustRightInd w:val="0"/>
        <w:spacing w:after="0" w:line="240" w:lineRule="auto"/>
        <w:jc w:val="both"/>
        <w:rPr>
          <w:rFonts w:ascii="Times New Roman" w:hAnsi="Times New Roman"/>
        </w:rPr>
      </w:pPr>
      <w:r w:rsidRPr="005B113B">
        <w:rPr>
          <w:rFonts w:ascii="Times New Roman" w:hAnsi="Times New Roman"/>
        </w:rPr>
        <w:tab/>
      </w:r>
      <w:r w:rsidRPr="00C92333">
        <w:rPr>
          <w:rFonts w:ascii="Times New Roman" w:hAnsi="Times New Roman"/>
        </w:rPr>
        <w:t>(</w:t>
      </w:r>
      <w:r w:rsidRPr="00C92333" w:rsidR="00C168D9">
        <w:rPr>
          <w:rFonts w:ascii="Times New Roman" w:hAnsi="Times New Roman"/>
        </w:rPr>
        <w:t>9</w:t>
      </w:r>
      <w:r w:rsidRPr="00C92333">
        <w:rPr>
          <w:rFonts w:ascii="Times New Roman" w:hAnsi="Times New Roman"/>
        </w:rPr>
        <w:t>) Výkon funkcie g</w:t>
      </w:r>
      <w:r w:rsidRPr="00C92333" w:rsidR="00692507">
        <w:rPr>
          <w:rFonts w:ascii="Times New Roman" w:hAnsi="Times New Roman"/>
        </w:rPr>
        <w:t xml:space="preserve">enerálneho riaditeľa sa skončí </w:t>
      </w:r>
    </w:p>
    <w:p w:rsidR="00DD1B80" w:rsidRPr="00C92333" w:rsidP="007E63AE">
      <w:pPr>
        <w:widowControl w:val="0"/>
        <w:numPr>
          <w:numId w:val="25"/>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 xml:space="preserve">uplynutím funkčného obdobia generálneho riaditeľa, </w:t>
      </w:r>
    </w:p>
    <w:p w:rsidR="00DD1B80" w:rsidRPr="00C92333" w:rsidP="007E63AE">
      <w:pPr>
        <w:widowControl w:val="0"/>
        <w:numPr>
          <w:numId w:val="25"/>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 xml:space="preserve">vzdaním sa funkcie generálneho riaditeľa; výkon funkcie sa skončí dňom doručenia písomného oznámenia o vzdaní sa funkcie rade, ak nie je v oznámení určený neskorší deň skončenia, </w:t>
      </w:r>
    </w:p>
    <w:p w:rsidR="00DD1B80" w:rsidRPr="00C92333" w:rsidP="007E63AE">
      <w:pPr>
        <w:widowControl w:val="0"/>
        <w:numPr>
          <w:numId w:val="25"/>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 xml:space="preserve">odvolaním generálneho riaditeľa z funkcie; výkon funkcie sa skončí dňom doručenia písomného oznámenia o odvolaní generálnemu riaditeľovi, ak nie je v oznámení určený neskorší deň skončenia, alebo </w:t>
      </w:r>
    </w:p>
    <w:p w:rsidR="00DD1B80" w:rsidRPr="00C92333" w:rsidP="007E63AE">
      <w:pPr>
        <w:widowControl w:val="0"/>
        <w:numPr>
          <w:numId w:val="25"/>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 xml:space="preserve">smrťou generálneho riaditeľa alebo jeho vyhlásením za mŕtveho. </w:t>
      </w:r>
    </w:p>
    <w:p w:rsidR="00DD1B80" w:rsidRPr="00C92333" w:rsidP="00692507">
      <w:pPr>
        <w:widowControl w:val="0"/>
        <w:autoSpaceDE w:val="0"/>
        <w:autoSpaceDN w:val="0"/>
        <w:bidi w:val="0"/>
        <w:adjustRightInd w:val="0"/>
        <w:spacing w:after="0" w:line="240" w:lineRule="auto"/>
        <w:ind w:left="426"/>
        <w:rPr>
          <w:rFonts w:ascii="Times New Roman" w:hAnsi="Times New Roman"/>
        </w:rPr>
      </w:pP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jc w:val="both"/>
        <w:rPr>
          <w:rFonts w:ascii="Times New Roman" w:hAnsi="Times New Roman"/>
        </w:rPr>
      </w:pPr>
      <w:r w:rsidRPr="00C92333">
        <w:rPr>
          <w:rFonts w:ascii="Times New Roman" w:hAnsi="Times New Roman"/>
        </w:rPr>
        <w:tab/>
        <w:t>(</w:t>
      </w:r>
      <w:r w:rsidRPr="00C92333" w:rsidR="00C168D9">
        <w:rPr>
          <w:rFonts w:ascii="Times New Roman" w:hAnsi="Times New Roman"/>
        </w:rPr>
        <w:t>10</w:t>
      </w:r>
      <w:r w:rsidRPr="00C92333">
        <w:rPr>
          <w:rFonts w:ascii="Times New Roman" w:hAnsi="Times New Roman"/>
        </w:rPr>
        <w:t>) Rada odvolá generálneho riaditeľa, ak prestal spĺňať všeobecné predpoklady na výkon funkcie podľa osobitného predpisu.</w:t>
      </w:r>
      <w:r w:rsidRPr="00C92333" w:rsidR="00CC347E">
        <w:rPr>
          <w:rFonts w:ascii="Times New Roman" w:hAnsi="Times New Roman"/>
          <w:vertAlign w:val="superscript"/>
        </w:rPr>
        <w:t>2</w:t>
      </w:r>
      <w:r w:rsidR="00221347">
        <w:rPr>
          <w:rFonts w:ascii="Times New Roman" w:hAnsi="Times New Roman"/>
          <w:vertAlign w:val="superscript"/>
        </w:rPr>
        <w:t>5</w:t>
      </w: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rPr>
          <w:rFonts w:ascii="Times New Roman" w:hAnsi="Times New Roman"/>
        </w:rPr>
      </w:pPr>
      <w:r w:rsidRPr="00C92333">
        <w:rPr>
          <w:rFonts w:ascii="Times New Roman" w:hAnsi="Times New Roman"/>
        </w:rPr>
        <w:t xml:space="preserve"> </w:t>
      </w:r>
    </w:p>
    <w:p w:rsidR="00F36639" w:rsidRPr="00C92333">
      <w:pPr>
        <w:widowControl w:val="0"/>
        <w:autoSpaceDE w:val="0"/>
        <w:autoSpaceDN w:val="0"/>
        <w:bidi w:val="0"/>
        <w:adjustRightInd w:val="0"/>
        <w:spacing w:after="0" w:line="240" w:lineRule="auto"/>
        <w:jc w:val="both"/>
        <w:rPr>
          <w:rFonts w:ascii="Times New Roman" w:hAnsi="Times New Roman"/>
        </w:rPr>
      </w:pPr>
      <w:r w:rsidRPr="00C92333" w:rsidR="00DD1B80">
        <w:rPr>
          <w:rFonts w:ascii="Times New Roman" w:hAnsi="Times New Roman"/>
        </w:rPr>
        <w:tab/>
        <w:t>(</w:t>
      </w:r>
      <w:r w:rsidRPr="00C92333" w:rsidR="00C168D9">
        <w:rPr>
          <w:rFonts w:ascii="Times New Roman" w:hAnsi="Times New Roman"/>
        </w:rPr>
        <w:t>11</w:t>
      </w:r>
      <w:r w:rsidRPr="00C92333" w:rsidR="00DD1B80">
        <w:rPr>
          <w:rFonts w:ascii="Times New Roman" w:hAnsi="Times New Roman"/>
        </w:rPr>
        <w:t xml:space="preserve">) Rada môže odvolať generálneho riaditeľa, ak </w:t>
      </w:r>
    </w:p>
    <w:p w:rsidR="00B04C7D" w:rsidRPr="00C92333" w:rsidP="007E63AE">
      <w:pPr>
        <w:widowControl w:val="0"/>
        <w:numPr>
          <w:numId w:val="26"/>
        </w:numPr>
        <w:autoSpaceDE w:val="0"/>
        <w:autoSpaceDN w:val="0"/>
        <w:bidi w:val="0"/>
        <w:adjustRightInd w:val="0"/>
        <w:spacing w:after="0" w:line="240" w:lineRule="auto"/>
        <w:ind w:left="284"/>
        <w:jc w:val="both"/>
        <w:rPr>
          <w:rFonts w:ascii="Times New Roman" w:hAnsi="Times New Roman"/>
        </w:rPr>
      </w:pPr>
      <w:r w:rsidRPr="00C92333" w:rsidR="00F36639">
        <w:rPr>
          <w:rFonts w:ascii="Times New Roman" w:hAnsi="Times New Roman"/>
        </w:rPr>
        <w:t xml:space="preserve">počas šiestich po sebe nasledujúcich kalendárnych mesiacov svojím uznesením najmenej dvakrát konštatuje, že Slovenský filmový ústav si neplní </w:t>
      </w:r>
      <w:r w:rsidRPr="00C92333" w:rsidR="00ED1D32">
        <w:rPr>
          <w:rFonts w:ascii="Times New Roman" w:hAnsi="Times New Roman"/>
        </w:rPr>
        <w:t>poslanie</w:t>
      </w:r>
      <w:r w:rsidRPr="00C92333" w:rsidR="00F36639">
        <w:rPr>
          <w:rFonts w:ascii="Times New Roman" w:hAnsi="Times New Roman"/>
        </w:rPr>
        <w:t xml:space="preserve"> a</w:t>
      </w:r>
      <w:r w:rsidRPr="00C92333" w:rsidR="00ED1D32">
        <w:rPr>
          <w:rFonts w:ascii="Times New Roman" w:hAnsi="Times New Roman"/>
        </w:rPr>
        <w:t xml:space="preserve"> činnosti</w:t>
      </w:r>
      <w:r w:rsidRPr="00C92333" w:rsidR="00F36639">
        <w:rPr>
          <w:rFonts w:ascii="Times New Roman" w:hAnsi="Times New Roman"/>
        </w:rPr>
        <w:t xml:space="preserve"> ustanovené týmto zákonom, </w:t>
      </w:r>
    </w:p>
    <w:p w:rsidR="00B04C7D" w:rsidRPr="00C92333" w:rsidP="007E63AE">
      <w:pPr>
        <w:widowControl w:val="0"/>
        <w:numPr>
          <w:numId w:val="26"/>
        </w:numPr>
        <w:autoSpaceDE w:val="0"/>
        <w:autoSpaceDN w:val="0"/>
        <w:bidi w:val="0"/>
        <w:adjustRightInd w:val="0"/>
        <w:spacing w:after="0" w:line="240" w:lineRule="auto"/>
        <w:ind w:left="284"/>
        <w:jc w:val="both"/>
        <w:rPr>
          <w:rFonts w:ascii="Times New Roman" w:hAnsi="Times New Roman"/>
        </w:rPr>
      </w:pPr>
      <w:r w:rsidRPr="00C92333" w:rsidR="00DD1B80">
        <w:rPr>
          <w:rFonts w:ascii="Times New Roman" w:hAnsi="Times New Roman"/>
        </w:rPr>
        <w:t>príslušný orgán zistí závažné porušenie osobitných predpisov</w:t>
      </w:r>
      <w:r w:rsidRPr="00C92333" w:rsidR="00DD1B80">
        <w:rPr>
          <w:rFonts w:ascii="Times New Roman" w:hAnsi="Times New Roman"/>
          <w:vertAlign w:val="superscript"/>
        </w:rPr>
        <w:t xml:space="preserve"> </w:t>
      </w:r>
      <w:r>
        <w:rPr>
          <w:rStyle w:val="FootnoteReference"/>
          <w:rFonts w:ascii="Times New Roman" w:hAnsi="Times New Roman"/>
          <w:rtl w:val="0"/>
        </w:rPr>
        <w:footnoteReference w:id="28"/>
      </w:r>
      <w:r w:rsidRPr="0008315F" w:rsidR="00CC347E">
        <w:rPr>
          <w:rFonts w:ascii="Times New Roman" w:hAnsi="Times New Roman"/>
        </w:rPr>
        <w:t>)</w:t>
      </w:r>
      <w:r w:rsidRPr="00C92333" w:rsidR="00CC347E">
        <w:rPr>
          <w:rFonts w:ascii="Times New Roman" w:hAnsi="Times New Roman"/>
          <w:vertAlign w:val="superscript"/>
        </w:rPr>
        <w:t xml:space="preserve"> </w:t>
      </w:r>
      <w:r w:rsidRPr="00C92333" w:rsidR="00DD1B80">
        <w:rPr>
          <w:rFonts w:ascii="Times New Roman" w:hAnsi="Times New Roman"/>
        </w:rPr>
        <w:t>Slovenským filmovým ústavom</w:t>
      </w:r>
      <w:r w:rsidRPr="00C92333" w:rsidR="00F70244">
        <w:rPr>
          <w:rFonts w:ascii="Times New Roman" w:hAnsi="Times New Roman"/>
        </w:rPr>
        <w:t>,</w:t>
      </w:r>
    </w:p>
    <w:p w:rsidR="00B04C7D" w:rsidRPr="00C92333" w:rsidP="007E63AE">
      <w:pPr>
        <w:widowControl w:val="0"/>
        <w:numPr>
          <w:numId w:val="26"/>
        </w:numPr>
        <w:autoSpaceDE w:val="0"/>
        <w:autoSpaceDN w:val="0"/>
        <w:bidi w:val="0"/>
        <w:adjustRightInd w:val="0"/>
        <w:spacing w:after="0" w:line="240" w:lineRule="auto"/>
        <w:ind w:left="284"/>
        <w:jc w:val="both"/>
        <w:rPr>
          <w:rFonts w:ascii="Times New Roman" w:hAnsi="Times New Roman"/>
        </w:rPr>
      </w:pPr>
      <w:r w:rsidRPr="00C92333" w:rsidR="00F3323F">
        <w:rPr>
          <w:rFonts w:ascii="Times New Roman" w:hAnsi="Times New Roman"/>
        </w:rPr>
        <w:t>generálny riaditeľ porušil</w:t>
      </w:r>
      <w:r w:rsidRPr="00C92333" w:rsidR="00F70244">
        <w:rPr>
          <w:rFonts w:ascii="Times New Roman" w:hAnsi="Times New Roman"/>
        </w:rPr>
        <w:t xml:space="preserve"> </w:t>
      </w:r>
      <w:r w:rsidRPr="00C92333" w:rsidR="00167619">
        <w:rPr>
          <w:rFonts w:ascii="Times New Roman" w:hAnsi="Times New Roman"/>
        </w:rPr>
        <w:t>niektorú z povinností vyplývajúcich</w:t>
      </w:r>
      <w:r w:rsidRPr="00C92333" w:rsidR="00F70244">
        <w:rPr>
          <w:rFonts w:ascii="Times New Roman" w:hAnsi="Times New Roman"/>
        </w:rPr>
        <w:t xml:space="preserve"> mu z tohto zákona </w:t>
      </w:r>
      <w:r w:rsidRPr="00C92333" w:rsidR="00F36639">
        <w:rPr>
          <w:rFonts w:ascii="Times New Roman" w:hAnsi="Times New Roman"/>
        </w:rPr>
        <w:t>alebo</w:t>
      </w:r>
    </w:p>
    <w:p w:rsidR="00DD1B80" w:rsidRPr="00C92333" w:rsidP="007E63AE">
      <w:pPr>
        <w:widowControl w:val="0"/>
        <w:numPr>
          <w:numId w:val="26"/>
        </w:numPr>
        <w:autoSpaceDE w:val="0"/>
        <w:autoSpaceDN w:val="0"/>
        <w:bidi w:val="0"/>
        <w:adjustRightInd w:val="0"/>
        <w:spacing w:after="0" w:line="240" w:lineRule="auto"/>
        <w:ind w:left="284"/>
        <w:jc w:val="both"/>
        <w:rPr>
          <w:rFonts w:ascii="Times New Roman" w:hAnsi="Times New Roman"/>
        </w:rPr>
      </w:pPr>
      <w:r w:rsidRPr="00C92333" w:rsidR="00F70244">
        <w:rPr>
          <w:rFonts w:ascii="Times New Roman" w:hAnsi="Times New Roman"/>
        </w:rPr>
        <w:t xml:space="preserve">generálny riaditeľ </w:t>
      </w:r>
      <w:r w:rsidRPr="00C92333" w:rsidR="00F36639">
        <w:rPr>
          <w:rFonts w:ascii="Times New Roman" w:hAnsi="Times New Roman"/>
        </w:rPr>
        <w:t>nevykonáva svoju funkciu najmenej tri po sebe</w:t>
      </w:r>
      <w:r w:rsidR="00557CD2">
        <w:rPr>
          <w:rFonts w:ascii="Times New Roman" w:hAnsi="Times New Roman"/>
        </w:rPr>
        <w:t xml:space="preserve"> nasledujúce</w:t>
      </w:r>
      <w:r w:rsidRPr="00C92333" w:rsidR="00692507">
        <w:rPr>
          <w:rFonts w:ascii="Times New Roman" w:hAnsi="Times New Roman"/>
        </w:rPr>
        <w:t xml:space="preserve"> mesiace.</w:t>
      </w: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rPr>
          <w:rFonts w:ascii="Times New Roman" w:hAnsi="Times New Roman"/>
        </w:rPr>
      </w:pPr>
      <w:r w:rsidRPr="00C92333" w:rsidR="00692507">
        <w:rPr>
          <w:rFonts w:ascii="Times New Roman" w:hAnsi="Times New Roman"/>
        </w:rPr>
        <w:t xml:space="preserve"> </w:t>
      </w:r>
    </w:p>
    <w:p w:rsidR="00DD1B80" w:rsidRPr="00C92333">
      <w:pPr>
        <w:widowControl w:val="0"/>
        <w:autoSpaceDE w:val="0"/>
        <w:autoSpaceDN w:val="0"/>
        <w:bidi w:val="0"/>
        <w:adjustRightInd w:val="0"/>
        <w:spacing w:after="0" w:line="240" w:lineRule="auto"/>
        <w:jc w:val="center"/>
        <w:rPr>
          <w:rFonts w:ascii="Times New Roman" w:hAnsi="Times New Roman"/>
          <w:b/>
          <w:bCs/>
        </w:rPr>
      </w:pPr>
      <w:r w:rsidRPr="00C92333">
        <w:rPr>
          <w:rFonts w:ascii="Times New Roman" w:hAnsi="Times New Roman"/>
          <w:b/>
          <w:bCs/>
        </w:rPr>
        <w:t>Rada</w:t>
      </w:r>
    </w:p>
    <w:p w:rsidR="009665FF" w:rsidRPr="00C92333">
      <w:pPr>
        <w:widowControl w:val="0"/>
        <w:autoSpaceDE w:val="0"/>
        <w:autoSpaceDN w:val="0"/>
        <w:bidi w:val="0"/>
        <w:adjustRightInd w:val="0"/>
        <w:spacing w:after="0" w:line="240" w:lineRule="auto"/>
        <w:jc w:val="center"/>
        <w:rPr>
          <w:rFonts w:ascii="Times New Roman" w:hAnsi="Times New Roman"/>
          <w:b/>
          <w:bCs/>
        </w:rPr>
      </w:pPr>
    </w:p>
    <w:p w:rsidR="00DD1B80" w:rsidRPr="00C92333" w:rsidP="00692507">
      <w:pPr>
        <w:widowControl w:val="0"/>
        <w:autoSpaceDE w:val="0"/>
        <w:autoSpaceDN w:val="0"/>
        <w:bidi w:val="0"/>
        <w:adjustRightInd w:val="0"/>
        <w:spacing w:after="0" w:line="240" w:lineRule="auto"/>
        <w:jc w:val="center"/>
        <w:rPr>
          <w:rFonts w:ascii="Times New Roman" w:hAnsi="Times New Roman"/>
        </w:rPr>
      </w:pPr>
      <w:r w:rsidRPr="00C92333" w:rsidR="003F25AB">
        <w:rPr>
          <w:rFonts w:ascii="Times New Roman" w:hAnsi="Times New Roman"/>
        </w:rPr>
        <w:t>§ 25</w:t>
      </w:r>
    </w:p>
    <w:p w:rsidR="00692507" w:rsidRPr="00C92333" w:rsidP="00692507">
      <w:pPr>
        <w:widowControl w:val="0"/>
        <w:autoSpaceDE w:val="0"/>
        <w:autoSpaceDN w:val="0"/>
        <w:bidi w:val="0"/>
        <w:adjustRightInd w:val="0"/>
        <w:spacing w:after="0" w:line="240" w:lineRule="auto"/>
        <w:jc w:val="center"/>
        <w:rPr>
          <w:rFonts w:ascii="Times New Roman" w:hAnsi="Times New Roman"/>
        </w:rPr>
      </w:pPr>
    </w:p>
    <w:p w:rsidR="00BD0251" w:rsidRPr="00C92333">
      <w:pPr>
        <w:widowControl w:val="0"/>
        <w:autoSpaceDE w:val="0"/>
        <w:autoSpaceDN w:val="0"/>
        <w:bidi w:val="0"/>
        <w:adjustRightInd w:val="0"/>
        <w:spacing w:after="0" w:line="240" w:lineRule="auto"/>
        <w:jc w:val="both"/>
        <w:rPr>
          <w:rFonts w:ascii="Times New Roman" w:hAnsi="Times New Roman"/>
        </w:rPr>
      </w:pPr>
      <w:r w:rsidRPr="00C92333" w:rsidR="00DD1B80">
        <w:rPr>
          <w:rFonts w:ascii="Times New Roman" w:hAnsi="Times New Roman"/>
        </w:rPr>
        <w:tab/>
        <w:t>(1) Rada</w:t>
      </w:r>
      <w:r w:rsidRPr="00C92333" w:rsidR="00096E5F">
        <w:rPr>
          <w:rFonts w:ascii="Times New Roman" w:hAnsi="Times New Roman"/>
        </w:rPr>
        <w:t xml:space="preserve"> je orgánom dohľadu, ktorý </w:t>
      </w:r>
    </w:p>
    <w:p w:rsidR="00B56910" w:rsidRPr="00C92333" w:rsidP="007E63AE">
      <w:pPr>
        <w:widowControl w:val="0"/>
        <w:numPr>
          <w:numId w:val="27"/>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 xml:space="preserve">dohliada na dodržiavanie </w:t>
      </w:r>
      <w:r w:rsidRPr="00C92333" w:rsidR="00ED1D32">
        <w:rPr>
          <w:rFonts w:ascii="Times New Roman" w:hAnsi="Times New Roman"/>
        </w:rPr>
        <w:t>poslania a činností</w:t>
      </w:r>
      <w:r w:rsidRPr="00C92333">
        <w:rPr>
          <w:rFonts w:ascii="Times New Roman" w:hAnsi="Times New Roman"/>
        </w:rPr>
        <w:t>, ktoré Slovenskému filmovému ústavu vyplývajú z tohto zákona,</w:t>
      </w:r>
    </w:p>
    <w:p w:rsidR="00DD1B80" w:rsidRPr="00C92333" w:rsidP="007E63AE">
      <w:pPr>
        <w:widowControl w:val="0"/>
        <w:numPr>
          <w:numId w:val="27"/>
        </w:numPr>
        <w:autoSpaceDE w:val="0"/>
        <w:autoSpaceDN w:val="0"/>
        <w:bidi w:val="0"/>
        <w:adjustRightInd w:val="0"/>
        <w:spacing w:after="0" w:line="240" w:lineRule="auto"/>
        <w:ind w:left="426"/>
        <w:jc w:val="both"/>
        <w:rPr>
          <w:rFonts w:ascii="Times New Roman" w:hAnsi="Times New Roman"/>
        </w:rPr>
      </w:pPr>
      <w:r w:rsidRPr="00C92333" w:rsidR="00B56910">
        <w:rPr>
          <w:rFonts w:ascii="Times New Roman" w:hAnsi="Times New Roman"/>
        </w:rPr>
        <w:t>dohliada na hospodárnosť, efektívnosť a účelnosť nakladania s verejnými prostriedkami Slovenského filmového ústavu</w:t>
      </w:r>
      <w:r w:rsidRPr="00C92333" w:rsidR="00156DBD">
        <w:rPr>
          <w:rFonts w:ascii="Times New Roman" w:hAnsi="Times New Roman"/>
        </w:rPr>
        <w:t>,</w:t>
      </w:r>
    </w:p>
    <w:p w:rsidR="008D2650" w:rsidRPr="00C92333" w:rsidP="007E63AE">
      <w:pPr>
        <w:widowControl w:val="0"/>
        <w:numPr>
          <w:numId w:val="27"/>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 xml:space="preserve">dohliada na nakladanie s majetkom </w:t>
      </w:r>
      <w:r w:rsidR="00EC3EA2">
        <w:rPr>
          <w:rFonts w:ascii="Times New Roman" w:hAnsi="Times New Roman"/>
        </w:rPr>
        <w:t xml:space="preserve">štátu v správe </w:t>
      </w:r>
      <w:r w:rsidRPr="00C92333">
        <w:rPr>
          <w:rFonts w:ascii="Times New Roman" w:hAnsi="Times New Roman"/>
        </w:rPr>
        <w:t>Slovenského filmového ústavu,</w:t>
      </w:r>
    </w:p>
    <w:p w:rsidR="0018379F" w:rsidRPr="00C92333" w:rsidP="007E63AE">
      <w:pPr>
        <w:widowControl w:val="0"/>
        <w:numPr>
          <w:numId w:val="27"/>
        </w:numPr>
        <w:autoSpaceDE w:val="0"/>
        <w:autoSpaceDN w:val="0"/>
        <w:bidi w:val="0"/>
        <w:adjustRightInd w:val="0"/>
        <w:spacing w:after="0" w:line="240" w:lineRule="auto"/>
        <w:ind w:left="426"/>
        <w:jc w:val="both"/>
        <w:rPr>
          <w:rFonts w:ascii="Times New Roman" w:hAnsi="Times New Roman"/>
        </w:rPr>
      </w:pPr>
      <w:r w:rsidRPr="00C92333" w:rsidR="00DD1B80">
        <w:rPr>
          <w:rFonts w:ascii="Times New Roman" w:hAnsi="Times New Roman"/>
        </w:rPr>
        <w:t>volí a odvoláva generálneho riaditeľa,</w:t>
      </w:r>
    </w:p>
    <w:p w:rsidR="0018379F" w:rsidRPr="00C92333" w:rsidP="007E63AE">
      <w:pPr>
        <w:widowControl w:val="0"/>
        <w:numPr>
          <w:numId w:val="27"/>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schvaľuje dlhodobé plány a koncepcie rozvoja Slovenského filmového ústavu,</w:t>
      </w:r>
    </w:p>
    <w:p w:rsidR="00DD1B80" w:rsidP="007E63AE">
      <w:pPr>
        <w:widowControl w:val="0"/>
        <w:numPr>
          <w:numId w:val="27"/>
        </w:numPr>
        <w:autoSpaceDE w:val="0"/>
        <w:autoSpaceDN w:val="0"/>
        <w:bidi w:val="0"/>
        <w:adjustRightInd w:val="0"/>
        <w:spacing w:after="0" w:line="240" w:lineRule="auto"/>
        <w:ind w:left="426"/>
        <w:jc w:val="both"/>
        <w:rPr>
          <w:rFonts w:ascii="Times New Roman" w:hAnsi="Times New Roman"/>
        </w:rPr>
      </w:pPr>
      <w:r w:rsidRPr="00C92333" w:rsidR="0018379F">
        <w:rPr>
          <w:rFonts w:ascii="Times New Roman" w:hAnsi="Times New Roman"/>
        </w:rPr>
        <w:t xml:space="preserve">schvaľuje návrh rozpočtu Slovenského filmového ústavu, </w:t>
      </w:r>
      <w:r w:rsidRPr="00C92333">
        <w:rPr>
          <w:rFonts w:ascii="Times New Roman" w:hAnsi="Times New Roman"/>
        </w:rPr>
        <w:t xml:space="preserve"> </w:t>
      </w:r>
    </w:p>
    <w:p w:rsidR="00CE6FEE" w:rsidRPr="00C92333" w:rsidP="007E63AE">
      <w:pPr>
        <w:widowControl w:val="0"/>
        <w:numPr>
          <w:numId w:val="27"/>
        </w:numPr>
        <w:autoSpaceDE w:val="0"/>
        <w:autoSpaceDN w:val="0"/>
        <w:bidi w:val="0"/>
        <w:adjustRightInd w:val="0"/>
        <w:spacing w:after="0" w:line="240" w:lineRule="auto"/>
        <w:ind w:left="426"/>
        <w:jc w:val="both"/>
        <w:rPr>
          <w:rFonts w:ascii="Times New Roman" w:hAnsi="Times New Roman"/>
        </w:rPr>
      </w:pPr>
      <w:r>
        <w:rPr>
          <w:rFonts w:ascii="Times New Roman" w:hAnsi="Times New Roman"/>
        </w:rPr>
        <w:t>schvaľuje záväznú Organizačnú štruktúru Slovenského filmového ústavu,</w:t>
      </w:r>
    </w:p>
    <w:p w:rsidR="0018379F" w:rsidRPr="00C92333" w:rsidP="007E63AE">
      <w:pPr>
        <w:widowControl w:val="0"/>
        <w:numPr>
          <w:numId w:val="27"/>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 xml:space="preserve">schvaľuje návrh výročnej správy o činnosti Slovenského filmového ústavu, </w:t>
      </w:r>
    </w:p>
    <w:p w:rsidR="00F85C13" w:rsidRPr="00C92333" w:rsidP="007E63AE">
      <w:pPr>
        <w:widowControl w:val="0"/>
        <w:numPr>
          <w:numId w:val="27"/>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schvaľuje návrhy na podnikateľské zámery vrátane návrhov týkajúcich sa ich zmien a ukončení,</w:t>
      </w:r>
    </w:p>
    <w:p w:rsidR="00D2268B" w:rsidRPr="00C92333" w:rsidP="007E63AE">
      <w:pPr>
        <w:widowControl w:val="0"/>
        <w:numPr>
          <w:numId w:val="27"/>
        </w:numPr>
        <w:autoSpaceDE w:val="0"/>
        <w:autoSpaceDN w:val="0"/>
        <w:bidi w:val="0"/>
        <w:adjustRightInd w:val="0"/>
        <w:spacing w:after="0" w:line="240" w:lineRule="auto"/>
        <w:ind w:left="426"/>
        <w:jc w:val="both"/>
        <w:rPr>
          <w:rFonts w:ascii="Times New Roman" w:hAnsi="Times New Roman"/>
        </w:rPr>
      </w:pPr>
      <w:r w:rsidRPr="00C92333" w:rsidR="00B56910">
        <w:rPr>
          <w:rFonts w:ascii="Times New Roman" w:hAnsi="Times New Roman"/>
        </w:rPr>
        <w:t>určuje odmenu generálnemu riaditeľovi, pričom súhrn odmien</w:t>
      </w:r>
      <w:r w:rsidRPr="00C92333" w:rsidR="00167619">
        <w:rPr>
          <w:rFonts w:ascii="Times New Roman" w:hAnsi="Times New Roman"/>
        </w:rPr>
        <w:t xml:space="preserve"> udelených v kalendárnom roku</w:t>
      </w:r>
      <w:r w:rsidRPr="00C92333" w:rsidR="00B56910">
        <w:rPr>
          <w:rFonts w:ascii="Times New Roman" w:hAnsi="Times New Roman"/>
        </w:rPr>
        <w:t xml:space="preserve"> nesmie presiahnuť </w:t>
      </w:r>
      <w:r w:rsidRPr="00C92333" w:rsidR="00075C85">
        <w:rPr>
          <w:rFonts w:ascii="Times New Roman" w:hAnsi="Times New Roman"/>
        </w:rPr>
        <w:t>6</w:t>
      </w:r>
      <w:r w:rsidR="00B0762E">
        <w:rPr>
          <w:rFonts w:ascii="Times New Roman" w:hAnsi="Times New Roman"/>
        </w:rPr>
        <w:t>-</w:t>
      </w:r>
      <w:r w:rsidRPr="00C92333" w:rsidR="00B56910">
        <w:rPr>
          <w:rFonts w:ascii="Times New Roman" w:hAnsi="Times New Roman"/>
        </w:rPr>
        <w:t>násobok jeho priemernej mesačnej mzdy</w:t>
      </w:r>
      <w:r w:rsidRPr="00C92333">
        <w:rPr>
          <w:rFonts w:ascii="Times New Roman" w:hAnsi="Times New Roman"/>
        </w:rPr>
        <w:t>,</w:t>
      </w:r>
    </w:p>
    <w:p w:rsidR="00692507" w:rsidRPr="00C92333" w:rsidP="007E63AE">
      <w:pPr>
        <w:widowControl w:val="0"/>
        <w:numPr>
          <w:numId w:val="27"/>
        </w:numPr>
        <w:autoSpaceDE w:val="0"/>
        <w:autoSpaceDN w:val="0"/>
        <w:bidi w:val="0"/>
        <w:adjustRightInd w:val="0"/>
        <w:spacing w:after="0" w:line="240" w:lineRule="auto"/>
        <w:ind w:left="426"/>
        <w:jc w:val="both"/>
        <w:rPr>
          <w:rFonts w:ascii="Times New Roman" w:hAnsi="Times New Roman"/>
        </w:rPr>
      </w:pPr>
      <w:r w:rsidRPr="00C92333" w:rsidR="00D2268B">
        <w:rPr>
          <w:rFonts w:ascii="Times New Roman" w:hAnsi="Times New Roman"/>
        </w:rPr>
        <w:t>schvaľuje rokovací poriadok rady</w:t>
      </w:r>
      <w:r w:rsidRPr="00C92333">
        <w:rPr>
          <w:rFonts w:ascii="Times New Roman" w:hAnsi="Times New Roman"/>
        </w:rPr>
        <w:t>,</w:t>
      </w:r>
    </w:p>
    <w:p w:rsidR="00DD1B80" w:rsidRPr="00C92333" w:rsidP="007E63AE">
      <w:pPr>
        <w:widowControl w:val="0"/>
        <w:numPr>
          <w:numId w:val="27"/>
        </w:numPr>
        <w:autoSpaceDE w:val="0"/>
        <w:autoSpaceDN w:val="0"/>
        <w:bidi w:val="0"/>
        <w:adjustRightInd w:val="0"/>
        <w:spacing w:after="0" w:line="240" w:lineRule="auto"/>
        <w:ind w:left="426"/>
        <w:jc w:val="both"/>
        <w:rPr>
          <w:rFonts w:ascii="Times New Roman" w:hAnsi="Times New Roman"/>
        </w:rPr>
      </w:pPr>
      <w:r w:rsidRPr="00C92333" w:rsidR="00692507">
        <w:rPr>
          <w:rFonts w:ascii="Times New Roman" w:hAnsi="Times New Roman"/>
        </w:rPr>
        <w:t xml:space="preserve">volí </w:t>
      </w:r>
      <w:r w:rsidRPr="00C92333" w:rsidR="00AB4A90">
        <w:rPr>
          <w:rFonts w:ascii="Times New Roman" w:hAnsi="Times New Roman"/>
        </w:rPr>
        <w:t xml:space="preserve">zo svojich členov </w:t>
      </w:r>
      <w:r w:rsidRPr="00C92333" w:rsidR="00692507">
        <w:rPr>
          <w:rFonts w:ascii="Times New Roman" w:hAnsi="Times New Roman"/>
        </w:rPr>
        <w:t>predsedu rady a podpredsedu rady</w:t>
      </w:r>
      <w:r w:rsidRPr="00C92333" w:rsidR="00AB4A90">
        <w:rPr>
          <w:rFonts w:ascii="Times New Roman" w:hAnsi="Times New Roman"/>
        </w:rPr>
        <w:t xml:space="preserve"> na funkčné obdobie dvoch rokov</w:t>
      </w:r>
      <w:r w:rsidRPr="00C92333">
        <w:rPr>
          <w:rFonts w:ascii="Times New Roman" w:hAnsi="Times New Roman"/>
        </w:rPr>
        <w:t xml:space="preserve">. </w:t>
      </w:r>
    </w:p>
    <w:p w:rsidR="00BD0251" w:rsidRPr="00C92333">
      <w:pPr>
        <w:widowControl w:val="0"/>
        <w:autoSpaceDE w:val="0"/>
        <w:autoSpaceDN w:val="0"/>
        <w:bidi w:val="0"/>
        <w:adjustRightInd w:val="0"/>
        <w:spacing w:after="0" w:line="240" w:lineRule="auto"/>
        <w:jc w:val="both"/>
        <w:rPr>
          <w:rFonts w:ascii="Times New Roman" w:hAnsi="Times New Roman"/>
        </w:rPr>
      </w:pPr>
    </w:p>
    <w:p w:rsidR="00BD0251" w:rsidRPr="00C92333">
      <w:pPr>
        <w:widowControl w:val="0"/>
        <w:autoSpaceDE w:val="0"/>
        <w:autoSpaceDN w:val="0"/>
        <w:bidi w:val="0"/>
        <w:adjustRightInd w:val="0"/>
        <w:spacing w:after="0" w:line="240" w:lineRule="auto"/>
        <w:jc w:val="both"/>
        <w:rPr>
          <w:rFonts w:ascii="Times New Roman" w:hAnsi="Times New Roman"/>
        </w:rPr>
      </w:pPr>
      <w:r w:rsidRPr="00C92333">
        <w:rPr>
          <w:rFonts w:ascii="Times New Roman" w:hAnsi="Times New Roman"/>
        </w:rPr>
        <w:tab/>
      </w:r>
      <w:r w:rsidRPr="00C92333" w:rsidR="006A637E">
        <w:rPr>
          <w:rFonts w:ascii="Times New Roman" w:hAnsi="Times New Roman"/>
        </w:rPr>
        <w:t>(2)</w:t>
      </w:r>
      <w:r w:rsidRPr="00C92333" w:rsidR="00DC0A85">
        <w:rPr>
          <w:rFonts w:ascii="Times New Roman" w:hAnsi="Times New Roman"/>
        </w:rPr>
        <w:t xml:space="preserve"> Členovia rady sú oprávnení nahliadať do všetkých dokladov súvisiacich s hospodárením </w:t>
      </w:r>
      <w:r w:rsidR="00EC3EA2">
        <w:rPr>
          <w:rFonts w:ascii="Times New Roman" w:hAnsi="Times New Roman"/>
        </w:rPr>
        <w:t xml:space="preserve">s verejnými prostriedkami </w:t>
      </w:r>
      <w:r w:rsidRPr="00C92333" w:rsidR="00DC0A85">
        <w:rPr>
          <w:rFonts w:ascii="Times New Roman" w:hAnsi="Times New Roman"/>
        </w:rPr>
        <w:t>a nakladaním s</w:t>
      </w:r>
      <w:r w:rsidR="00EC3EA2">
        <w:rPr>
          <w:rFonts w:ascii="Times New Roman" w:hAnsi="Times New Roman"/>
        </w:rPr>
        <w:t> </w:t>
      </w:r>
      <w:r w:rsidRPr="00C92333" w:rsidR="00DC0A85">
        <w:rPr>
          <w:rFonts w:ascii="Times New Roman" w:hAnsi="Times New Roman"/>
        </w:rPr>
        <w:t>majetkom</w:t>
      </w:r>
      <w:r w:rsidR="00EC3EA2">
        <w:rPr>
          <w:rFonts w:ascii="Times New Roman" w:hAnsi="Times New Roman"/>
        </w:rPr>
        <w:t xml:space="preserve"> štátu v správe</w:t>
      </w:r>
      <w:r w:rsidRPr="00C92333" w:rsidR="00DC0A85">
        <w:rPr>
          <w:rFonts w:ascii="Times New Roman" w:hAnsi="Times New Roman"/>
        </w:rPr>
        <w:t xml:space="preserve"> Slovenského filmového ústavu.</w:t>
      </w:r>
    </w:p>
    <w:p w:rsidR="00DD1B80" w:rsidRPr="00C92333">
      <w:pPr>
        <w:widowControl w:val="0"/>
        <w:autoSpaceDE w:val="0"/>
        <w:autoSpaceDN w:val="0"/>
        <w:bidi w:val="0"/>
        <w:adjustRightInd w:val="0"/>
        <w:spacing w:after="0" w:line="240" w:lineRule="auto"/>
        <w:rPr>
          <w:rFonts w:ascii="Times New Roman" w:hAnsi="Times New Roman"/>
        </w:rPr>
      </w:pP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jc w:val="both"/>
        <w:rPr>
          <w:rFonts w:ascii="Times New Roman" w:hAnsi="Times New Roman"/>
        </w:rPr>
      </w:pPr>
      <w:r w:rsidRPr="00C92333">
        <w:rPr>
          <w:rFonts w:ascii="Times New Roman" w:hAnsi="Times New Roman"/>
        </w:rPr>
        <w:tab/>
        <w:t>(</w:t>
      </w:r>
      <w:r w:rsidRPr="00C92333" w:rsidR="006A637E">
        <w:rPr>
          <w:rFonts w:ascii="Times New Roman" w:hAnsi="Times New Roman"/>
        </w:rPr>
        <w:t>3</w:t>
      </w:r>
      <w:r w:rsidRPr="00C92333">
        <w:rPr>
          <w:rFonts w:ascii="Times New Roman" w:hAnsi="Times New Roman"/>
        </w:rPr>
        <w:t xml:space="preserve">) Rada má </w:t>
      </w:r>
      <w:r w:rsidRPr="00C92333" w:rsidR="00075C85">
        <w:rPr>
          <w:rFonts w:ascii="Times New Roman" w:hAnsi="Times New Roman"/>
        </w:rPr>
        <w:t>päť</w:t>
      </w:r>
      <w:r w:rsidRPr="00C92333" w:rsidR="00B56910">
        <w:rPr>
          <w:rFonts w:ascii="Times New Roman" w:hAnsi="Times New Roman"/>
        </w:rPr>
        <w:t xml:space="preserve"> </w:t>
      </w:r>
      <w:r w:rsidRPr="00C92333">
        <w:rPr>
          <w:rFonts w:ascii="Times New Roman" w:hAnsi="Times New Roman"/>
        </w:rPr>
        <w:t xml:space="preserve">členov, ktorých </w:t>
      </w:r>
      <w:r w:rsidRPr="00C92333" w:rsidR="00B3461C">
        <w:rPr>
          <w:rFonts w:ascii="Times New Roman" w:hAnsi="Times New Roman"/>
        </w:rPr>
        <w:t>vymenúva a odvoláva minister kultúry S</w:t>
      </w:r>
      <w:r w:rsidRPr="00C92333" w:rsidR="0018379F">
        <w:rPr>
          <w:rFonts w:ascii="Times New Roman" w:hAnsi="Times New Roman"/>
        </w:rPr>
        <w:t>lovenskej republiky (ďalej len „minister“</w:t>
      </w:r>
      <w:r w:rsidRPr="00C92333" w:rsidR="00B3461C">
        <w:rPr>
          <w:rFonts w:ascii="Times New Roman" w:hAnsi="Times New Roman"/>
        </w:rPr>
        <w:t>)  tak</w:t>
      </w:r>
      <w:r w:rsidRPr="00C92333" w:rsidR="009473A3">
        <w:rPr>
          <w:rFonts w:ascii="Times New Roman" w:hAnsi="Times New Roman"/>
        </w:rPr>
        <w:t>,</w:t>
      </w:r>
      <w:r w:rsidRPr="00C92333" w:rsidR="00B3461C">
        <w:rPr>
          <w:rFonts w:ascii="Times New Roman" w:hAnsi="Times New Roman"/>
        </w:rPr>
        <w:t xml:space="preserve"> aby v rade boli zastúpení:</w:t>
      </w:r>
    </w:p>
    <w:p w:rsidR="00B3461C" w:rsidRPr="00C92333" w:rsidP="007E63AE">
      <w:pPr>
        <w:widowControl w:val="0"/>
        <w:numPr>
          <w:numId w:val="28"/>
        </w:numPr>
        <w:autoSpaceDE w:val="0"/>
        <w:autoSpaceDN w:val="0"/>
        <w:bidi w:val="0"/>
        <w:adjustRightInd w:val="0"/>
        <w:spacing w:after="0" w:line="240" w:lineRule="auto"/>
        <w:ind w:left="426"/>
        <w:jc w:val="both"/>
        <w:rPr>
          <w:rFonts w:ascii="Times New Roman" w:hAnsi="Times New Roman"/>
        </w:rPr>
      </w:pPr>
      <w:r w:rsidRPr="00C92333" w:rsidR="00075C85">
        <w:rPr>
          <w:rFonts w:ascii="Times New Roman" w:hAnsi="Times New Roman"/>
        </w:rPr>
        <w:t>dvaja</w:t>
      </w:r>
      <w:r w:rsidRPr="00C92333">
        <w:rPr>
          <w:rFonts w:ascii="Times New Roman" w:hAnsi="Times New Roman"/>
        </w:rPr>
        <w:t xml:space="preserve">  </w:t>
      </w:r>
      <w:r w:rsidR="00F2288D">
        <w:rPr>
          <w:rFonts w:ascii="Times New Roman" w:hAnsi="Times New Roman"/>
        </w:rPr>
        <w:t xml:space="preserve">štátni </w:t>
      </w:r>
      <w:r w:rsidRPr="00C92333">
        <w:rPr>
          <w:rFonts w:ascii="Times New Roman" w:hAnsi="Times New Roman"/>
        </w:rPr>
        <w:t>zamestnanci</w:t>
      </w:r>
      <w:r w:rsidRPr="00C92333" w:rsidR="00156DBD">
        <w:rPr>
          <w:rFonts w:ascii="Times New Roman" w:hAnsi="Times New Roman"/>
        </w:rPr>
        <w:t xml:space="preserve"> ministerstva</w:t>
      </w:r>
      <w:r w:rsidRPr="00C92333">
        <w:rPr>
          <w:rFonts w:ascii="Times New Roman" w:hAnsi="Times New Roman"/>
        </w:rPr>
        <w:t>,</w:t>
      </w:r>
    </w:p>
    <w:p w:rsidR="001500D7" w:rsidRPr="00C92333" w:rsidP="007E63AE">
      <w:pPr>
        <w:widowControl w:val="0"/>
        <w:numPr>
          <w:numId w:val="28"/>
        </w:numPr>
        <w:autoSpaceDE w:val="0"/>
        <w:autoSpaceDN w:val="0"/>
        <w:bidi w:val="0"/>
        <w:adjustRightInd w:val="0"/>
        <w:spacing w:after="0" w:line="240" w:lineRule="auto"/>
        <w:ind w:left="426"/>
        <w:jc w:val="both"/>
        <w:rPr>
          <w:rFonts w:ascii="Times New Roman" w:hAnsi="Times New Roman"/>
        </w:rPr>
      </w:pPr>
      <w:r w:rsidRPr="00C92333" w:rsidR="00B3461C">
        <w:rPr>
          <w:rFonts w:ascii="Times New Roman" w:hAnsi="Times New Roman"/>
        </w:rPr>
        <w:t xml:space="preserve">jeden odborník </w:t>
      </w:r>
      <w:r w:rsidRPr="00C92333">
        <w:rPr>
          <w:rFonts w:ascii="Times New Roman" w:hAnsi="Times New Roman"/>
        </w:rPr>
        <w:t xml:space="preserve"> za  </w:t>
      </w:r>
      <w:r w:rsidRPr="00C92333" w:rsidR="00DD1B80">
        <w:rPr>
          <w:rFonts w:ascii="Times New Roman" w:hAnsi="Times New Roman"/>
        </w:rPr>
        <w:t>oblas</w:t>
      </w:r>
      <w:r w:rsidRPr="00C92333">
        <w:rPr>
          <w:rFonts w:ascii="Times New Roman" w:hAnsi="Times New Roman"/>
        </w:rPr>
        <w:t>ť propagácie a prezentácie</w:t>
      </w:r>
      <w:r w:rsidRPr="00C92333" w:rsidR="00DD1B80">
        <w:rPr>
          <w:rFonts w:ascii="Times New Roman" w:hAnsi="Times New Roman"/>
        </w:rPr>
        <w:t xml:space="preserve"> audiovízie</w:t>
      </w:r>
      <w:r w:rsidRPr="00C92333">
        <w:rPr>
          <w:rFonts w:ascii="Times New Roman" w:hAnsi="Times New Roman"/>
        </w:rPr>
        <w:t>,</w:t>
      </w:r>
    </w:p>
    <w:p w:rsidR="001500D7" w:rsidRPr="00C92333" w:rsidP="007E63AE">
      <w:pPr>
        <w:widowControl w:val="0"/>
        <w:numPr>
          <w:numId w:val="28"/>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 xml:space="preserve">jeden odborník za oblasť ochrany a obnovy </w:t>
      </w:r>
      <w:r w:rsidR="00AC4EE3">
        <w:rPr>
          <w:rFonts w:ascii="Times New Roman" w:hAnsi="Times New Roman"/>
        </w:rPr>
        <w:t xml:space="preserve">a sprístupňovania </w:t>
      </w:r>
      <w:r w:rsidRPr="00C92333">
        <w:rPr>
          <w:rFonts w:ascii="Times New Roman" w:hAnsi="Times New Roman"/>
        </w:rPr>
        <w:t xml:space="preserve">kultúrneho dedičstva a  </w:t>
      </w:r>
      <w:r w:rsidRPr="00C92333" w:rsidR="00DD1B80">
        <w:rPr>
          <w:rFonts w:ascii="Times New Roman" w:hAnsi="Times New Roman"/>
        </w:rPr>
        <w:t xml:space="preserve"> </w:t>
      </w:r>
    </w:p>
    <w:p w:rsidR="001500D7" w:rsidRPr="00C92333" w:rsidP="007E63AE">
      <w:pPr>
        <w:widowControl w:val="0"/>
        <w:numPr>
          <w:numId w:val="28"/>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jeden odborník za oblasť vedeckej a výskumnej činnosti.</w:t>
      </w:r>
    </w:p>
    <w:p w:rsidR="00B04C7D" w:rsidRPr="00C92333" w:rsidP="00096E5F">
      <w:pPr>
        <w:widowControl w:val="0"/>
        <w:autoSpaceDE w:val="0"/>
        <w:autoSpaceDN w:val="0"/>
        <w:bidi w:val="0"/>
        <w:adjustRightInd w:val="0"/>
        <w:spacing w:after="0" w:line="240" w:lineRule="auto"/>
        <w:rPr>
          <w:rFonts w:ascii="Times New Roman" w:hAnsi="Times New Roman"/>
        </w:rPr>
      </w:pPr>
      <w:r w:rsidRPr="00C92333" w:rsidR="00096E5F">
        <w:rPr>
          <w:rFonts w:ascii="Times New Roman" w:hAnsi="Times New Roman"/>
        </w:rPr>
        <w:t xml:space="preserve"> </w:t>
      </w:r>
    </w:p>
    <w:p w:rsidR="002727E1" w:rsidRPr="00C92333" w:rsidP="002727E1">
      <w:pPr>
        <w:widowControl w:val="0"/>
        <w:autoSpaceDE w:val="0"/>
        <w:autoSpaceDN w:val="0"/>
        <w:bidi w:val="0"/>
        <w:adjustRightInd w:val="0"/>
        <w:spacing w:after="0" w:line="240" w:lineRule="auto"/>
        <w:ind w:firstLine="720"/>
        <w:jc w:val="both"/>
        <w:rPr>
          <w:rFonts w:ascii="Times New Roman" w:hAnsi="Times New Roman"/>
        </w:rPr>
      </w:pPr>
      <w:r w:rsidRPr="00C92333" w:rsidR="006A637E">
        <w:rPr>
          <w:rFonts w:ascii="Times New Roman" w:hAnsi="Times New Roman"/>
        </w:rPr>
        <w:t>(4</w:t>
      </w:r>
      <w:r w:rsidRPr="00C92333" w:rsidR="00B04C7D">
        <w:rPr>
          <w:rFonts w:ascii="Times New Roman" w:hAnsi="Times New Roman"/>
        </w:rPr>
        <w:t>)</w:t>
      </w:r>
      <w:r w:rsidRPr="00C92333">
        <w:rPr>
          <w:rFonts w:ascii="Times New Roman" w:hAnsi="Times New Roman"/>
        </w:rPr>
        <w:t xml:space="preserve"> Minister vymenúva členov rady podľa odseku 3 písm. a) bez návrhu. Členov rady podľa odseku 3 písm. b) až d) vymenúva minister na návrh </w:t>
      </w:r>
    </w:p>
    <w:p w:rsidR="002727E1" w:rsidRPr="00C92333" w:rsidP="007E63AE">
      <w:pPr>
        <w:widowControl w:val="0"/>
        <w:numPr>
          <w:ilvl w:val="1"/>
          <w:numId w:val="28"/>
        </w:numPr>
        <w:autoSpaceDE w:val="0"/>
        <w:autoSpaceDN w:val="0"/>
        <w:bidi w:val="0"/>
        <w:adjustRightInd w:val="0"/>
        <w:spacing w:after="0" w:line="240" w:lineRule="auto"/>
        <w:ind w:left="426"/>
        <w:jc w:val="both"/>
        <w:rPr>
          <w:rFonts w:ascii="Times New Roman" w:hAnsi="Times New Roman"/>
        </w:rPr>
      </w:pPr>
      <w:r w:rsidRPr="00C92333" w:rsidR="006C0B61">
        <w:rPr>
          <w:rFonts w:ascii="Times New Roman" w:hAnsi="Times New Roman"/>
        </w:rPr>
        <w:t>vecne príslušnej</w:t>
      </w:r>
      <w:r w:rsidRPr="00C92333">
        <w:rPr>
          <w:rFonts w:ascii="Times New Roman" w:hAnsi="Times New Roman"/>
        </w:rPr>
        <w:t xml:space="preserve"> sekcie ministerstva, </w:t>
      </w:r>
    </w:p>
    <w:p w:rsidR="002727E1" w:rsidRPr="00C92333" w:rsidP="007E63AE">
      <w:pPr>
        <w:widowControl w:val="0"/>
        <w:numPr>
          <w:ilvl w:val="1"/>
          <w:numId w:val="28"/>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Slovenského filmového ústavu alebo</w:t>
      </w:r>
    </w:p>
    <w:p w:rsidR="002727E1" w:rsidRPr="00C92333" w:rsidP="007E63AE">
      <w:pPr>
        <w:widowControl w:val="0"/>
        <w:numPr>
          <w:ilvl w:val="1"/>
          <w:numId w:val="28"/>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profesijnej, vzdelávacej</w:t>
      </w:r>
      <w:r w:rsidRPr="00C92333" w:rsidR="006C0B61">
        <w:rPr>
          <w:rFonts w:ascii="Times New Roman" w:hAnsi="Times New Roman"/>
        </w:rPr>
        <w:t>,</w:t>
      </w:r>
      <w:r w:rsidRPr="00C92333">
        <w:rPr>
          <w:rFonts w:ascii="Times New Roman" w:hAnsi="Times New Roman"/>
        </w:rPr>
        <w:t xml:space="preserve"> vedeckej alebo výskumnej organizácie pôsobiacej v oblasti audiovízie. </w:t>
      </w:r>
    </w:p>
    <w:p w:rsidR="002727E1" w:rsidRPr="00C92333" w:rsidP="002727E1">
      <w:pPr>
        <w:widowControl w:val="0"/>
        <w:autoSpaceDE w:val="0"/>
        <w:autoSpaceDN w:val="0"/>
        <w:bidi w:val="0"/>
        <w:adjustRightInd w:val="0"/>
        <w:spacing w:after="0" w:line="240" w:lineRule="auto"/>
        <w:ind w:left="426"/>
        <w:jc w:val="both"/>
        <w:rPr>
          <w:rFonts w:ascii="Times New Roman" w:hAnsi="Times New Roman"/>
        </w:rPr>
      </w:pPr>
    </w:p>
    <w:p w:rsidR="00DD1B80" w:rsidRPr="00C92333" w:rsidP="00F16E43">
      <w:pPr>
        <w:widowControl w:val="0"/>
        <w:autoSpaceDE w:val="0"/>
        <w:autoSpaceDN w:val="0"/>
        <w:bidi w:val="0"/>
        <w:adjustRightInd w:val="0"/>
        <w:spacing w:after="0" w:line="240" w:lineRule="auto"/>
        <w:ind w:firstLine="720"/>
        <w:jc w:val="both"/>
        <w:rPr>
          <w:rFonts w:ascii="Times New Roman" w:hAnsi="Times New Roman"/>
        </w:rPr>
      </w:pPr>
      <w:r w:rsidRPr="00C92333" w:rsidR="002727E1">
        <w:rPr>
          <w:rFonts w:ascii="Times New Roman" w:hAnsi="Times New Roman"/>
        </w:rPr>
        <w:t xml:space="preserve">(5) </w:t>
      </w:r>
      <w:r w:rsidRPr="00C92333" w:rsidR="00B04C7D">
        <w:rPr>
          <w:rFonts w:ascii="Times New Roman" w:hAnsi="Times New Roman"/>
        </w:rPr>
        <w:t xml:space="preserve">Za odborníka </w:t>
      </w:r>
      <w:r w:rsidRPr="00C92333" w:rsidR="00F16E43">
        <w:rPr>
          <w:rFonts w:ascii="Times New Roman" w:hAnsi="Times New Roman"/>
        </w:rPr>
        <w:t>sa považuje fyzická osoba, ktorá má vysokoškolské vzdelanie druhého stupňa a najmenej päť rokov odbornej praxe v požadovanej oblasti.</w:t>
      </w:r>
    </w:p>
    <w:p w:rsidR="00BD0251" w:rsidRPr="00C92333" w:rsidP="00F16E43">
      <w:pPr>
        <w:widowControl w:val="0"/>
        <w:autoSpaceDE w:val="0"/>
        <w:autoSpaceDN w:val="0"/>
        <w:bidi w:val="0"/>
        <w:adjustRightInd w:val="0"/>
        <w:spacing w:after="0" w:line="240" w:lineRule="auto"/>
        <w:ind w:firstLine="720"/>
        <w:jc w:val="both"/>
        <w:rPr>
          <w:rFonts w:ascii="Times New Roman" w:hAnsi="Times New Roman"/>
        </w:rPr>
      </w:pPr>
    </w:p>
    <w:p w:rsidR="00DD1B80" w:rsidRPr="00C92333">
      <w:pPr>
        <w:widowControl w:val="0"/>
        <w:autoSpaceDE w:val="0"/>
        <w:autoSpaceDN w:val="0"/>
        <w:bidi w:val="0"/>
        <w:adjustRightInd w:val="0"/>
        <w:spacing w:after="0" w:line="240" w:lineRule="auto"/>
        <w:jc w:val="both"/>
        <w:rPr>
          <w:rFonts w:ascii="Times New Roman" w:hAnsi="Times New Roman"/>
        </w:rPr>
      </w:pPr>
      <w:r w:rsidRPr="00C92333">
        <w:rPr>
          <w:rFonts w:ascii="Times New Roman" w:hAnsi="Times New Roman"/>
        </w:rPr>
        <w:tab/>
        <w:t>(</w:t>
      </w:r>
      <w:r w:rsidRPr="00C92333" w:rsidR="002727E1">
        <w:rPr>
          <w:rFonts w:ascii="Times New Roman" w:hAnsi="Times New Roman"/>
        </w:rPr>
        <w:t>6</w:t>
      </w:r>
      <w:r w:rsidRPr="00C92333">
        <w:rPr>
          <w:rFonts w:ascii="Times New Roman" w:hAnsi="Times New Roman"/>
        </w:rPr>
        <w:t xml:space="preserve">) Za člena rady môže byť vymenovaná fyzická osoba, ktorá je bezúhonná a má spôsobilosť na právne úkony v plnom rozsahu. Za bezúhonnú sa na účely tohto zákona považuje fyzická osoba, ktorá nebola právoplatne odsúdená za úmyselný trestný čin; bezúhonnosť sa preukazuje výpisom z registra trestov nie starším ako tri mesiace. </w:t>
      </w:r>
    </w:p>
    <w:p w:rsidR="00DD1B80" w:rsidRPr="00C92333">
      <w:pPr>
        <w:widowControl w:val="0"/>
        <w:autoSpaceDE w:val="0"/>
        <w:autoSpaceDN w:val="0"/>
        <w:bidi w:val="0"/>
        <w:adjustRightInd w:val="0"/>
        <w:spacing w:after="0" w:line="240" w:lineRule="auto"/>
        <w:rPr>
          <w:rFonts w:ascii="Times New Roman" w:hAnsi="Times New Roman"/>
        </w:rPr>
      </w:pP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jc w:val="both"/>
        <w:rPr>
          <w:rFonts w:ascii="Times New Roman" w:hAnsi="Times New Roman"/>
        </w:rPr>
      </w:pPr>
      <w:r w:rsidRPr="00C92333">
        <w:rPr>
          <w:rFonts w:ascii="Times New Roman" w:hAnsi="Times New Roman"/>
        </w:rPr>
        <w:tab/>
        <w:t>(</w:t>
      </w:r>
      <w:r w:rsidRPr="00C92333" w:rsidR="002727E1">
        <w:rPr>
          <w:rFonts w:ascii="Times New Roman" w:hAnsi="Times New Roman"/>
        </w:rPr>
        <w:t>7</w:t>
      </w:r>
      <w:r w:rsidRPr="00C92333">
        <w:rPr>
          <w:rFonts w:ascii="Times New Roman" w:hAnsi="Times New Roman"/>
        </w:rPr>
        <w:t xml:space="preserve">) Funkčné obdobie člena rady je </w:t>
      </w:r>
      <w:r w:rsidRPr="00C92333" w:rsidR="007351EC">
        <w:rPr>
          <w:rFonts w:ascii="Times New Roman" w:hAnsi="Times New Roman"/>
        </w:rPr>
        <w:t>štvor</w:t>
      </w:r>
      <w:r w:rsidRPr="00C92333">
        <w:rPr>
          <w:rFonts w:ascii="Times New Roman" w:hAnsi="Times New Roman"/>
        </w:rPr>
        <w:t>ročné</w:t>
      </w:r>
      <w:r w:rsidRPr="00C92333" w:rsidR="00F16E43">
        <w:rPr>
          <w:rFonts w:ascii="Times New Roman" w:hAnsi="Times New Roman"/>
        </w:rPr>
        <w:t xml:space="preserve"> a začína plynúť dňom vymenovania do funkcie</w:t>
      </w:r>
      <w:r w:rsidRPr="00C92333">
        <w:rPr>
          <w:rFonts w:ascii="Times New Roman" w:hAnsi="Times New Roman"/>
        </w:rPr>
        <w:t xml:space="preserve">; člena rady možno vymenovať aj opätovne. </w:t>
      </w:r>
    </w:p>
    <w:p w:rsidR="00DD1B80" w:rsidRPr="00C92333">
      <w:pPr>
        <w:widowControl w:val="0"/>
        <w:autoSpaceDE w:val="0"/>
        <w:autoSpaceDN w:val="0"/>
        <w:bidi w:val="0"/>
        <w:adjustRightInd w:val="0"/>
        <w:spacing w:after="0" w:line="240" w:lineRule="auto"/>
        <w:rPr>
          <w:rFonts w:ascii="Times New Roman" w:hAnsi="Times New Roman"/>
        </w:rPr>
      </w:pP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jc w:val="both"/>
        <w:rPr>
          <w:rFonts w:ascii="Times New Roman" w:hAnsi="Times New Roman"/>
        </w:rPr>
      </w:pPr>
      <w:r w:rsidRPr="00C92333">
        <w:rPr>
          <w:rFonts w:ascii="Times New Roman" w:hAnsi="Times New Roman"/>
        </w:rPr>
        <w:tab/>
        <w:t>(</w:t>
      </w:r>
      <w:r w:rsidRPr="00C92333" w:rsidR="002727E1">
        <w:rPr>
          <w:rFonts w:ascii="Times New Roman" w:hAnsi="Times New Roman"/>
        </w:rPr>
        <w:t>8</w:t>
      </w:r>
      <w:r w:rsidRPr="00C92333">
        <w:rPr>
          <w:rFonts w:ascii="Times New Roman" w:hAnsi="Times New Roman"/>
        </w:rPr>
        <w:t>) Výko</w:t>
      </w:r>
      <w:r w:rsidRPr="00C92333" w:rsidR="00096E5F">
        <w:rPr>
          <w:rFonts w:ascii="Times New Roman" w:hAnsi="Times New Roman"/>
        </w:rPr>
        <w:t xml:space="preserve">n funkcie člena rady sa skončí </w:t>
      </w:r>
    </w:p>
    <w:p w:rsidR="00DD1B80" w:rsidRPr="00C92333" w:rsidP="007E63AE">
      <w:pPr>
        <w:widowControl w:val="0"/>
        <w:numPr>
          <w:numId w:val="29"/>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 xml:space="preserve">uplynutím funkčného obdobia člena rady, </w:t>
      </w:r>
    </w:p>
    <w:p w:rsidR="00DD1B80" w:rsidRPr="00C92333" w:rsidP="007E63AE">
      <w:pPr>
        <w:widowControl w:val="0"/>
        <w:numPr>
          <w:numId w:val="29"/>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 xml:space="preserve">vzdaním sa funkcie člena rady; výkon funkcie sa skončí dňom doručenia písomného oznámenia o vzdaní sa funkcie ministrovi, ak nie je v oznámení určený neskorší deň skončenia, </w:t>
      </w:r>
    </w:p>
    <w:p w:rsidR="00DD1B80" w:rsidRPr="00C92333" w:rsidP="007E63AE">
      <w:pPr>
        <w:widowControl w:val="0"/>
        <w:numPr>
          <w:numId w:val="29"/>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 xml:space="preserve">odvolaním člena rady z funkcie; výkon funkcie sa skončí dňom doručenia písomného oznámenia o odvolaní členovi rady, ak nie je v oznámení určený neskorší deň skončenia, </w:t>
      </w:r>
    </w:p>
    <w:p w:rsidR="00DD1B80" w:rsidRPr="00C92333" w:rsidP="007E63AE">
      <w:pPr>
        <w:widowControl w:val="0"/>
        <w:numPr>
          <w:numId w:val="29"/>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právoplatným odsúdením člena rady za úmyselný trestný čin</w:t>
      </w:r>
      <w:r w:rsidRPr="00C92333" w:rsidR="00BD0251">
        <w:rPr>
          <w:rFonts w:ascii="Times New Roman" w:hAnsi="Times New Roman"/>
        </w:rPr>
        <w:t>,</w:t>
      </w:r>
      <w:r w:rsidRPr="00C92333">
        <w:rPr>
          <w:rFonts w:ascii="Times New Roman" w:hAnsi="Times New Roman"/>
        </w:rPr>
        <w:t xml:space="preserve"> </w:t>
      </w:r>
    </w:p>
    <w:p w:rsidR="00DD1B80" w:rsidRPr="00C92333" w:rsidP="007E63AE">
      <w:pPr>
        <w:widowControl w:val="0"/>
        <w:numPr>
          <w:numId w:val="29"/>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 xml:space="preserve">právoplatným pozbavením spôsobilosti na právne úkony člena rady, alebo ak jeho spôsobilosť na právne úkony bola právoplatne obmedzená, </w:t>
      </w:r>
    </w:p>
    <w:p w:rsidR="00DD1B80" w:rsidRPr="00C92333" w:rsidP="007E63AE">
      <w:pPr>
        <w:widowControl w:val="0"/>
        <w:numPr>
          <w:numId w:val="29"/>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 xml:space="preserve">smrťou člena rady alebo jeho vyhlásením za mŕtveho, alebo </w:t>
      </w:r>
    </w:p>
    <w:p w:rsidR="00DD1B80" w:rsidRPr="00C92333" w:rsidP="007E63AE">
      <w:pPr>
        <w:widowControl w:val="0"/>
        <w:numPr>
          <w:numId w:val="29"/>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 xml:space="preserve">skončením </w:t>
      </w:r>
      <w:r w:rsidRPr="00C92333" w:rsidR="00F16E43">
        <w:rPr>
          <w:rFonts w:ascii="Times New Roman" w:hAnsi="Times New Roman"/>
        </w:rPr>
        <w:t xml:space="preserve">štátnozamestnaneckého </w:t>
      </w:r>
      <w:r w:rsidRPr="00C92333">
        <w:rPr>
          <w:rFonts w:ascii="Times New Roman" w:hAnsi="Times New Roman"/>
        </w:rPr>
        <w:t>pomeru s</w:t>
      </w:r>
      <w:r w:rsidRPr="00C92333" w:rsidR="00CE381F">
        <w:rPr>
          <w:rFonts w:ascii="Times New Roman" w:hAnsi="Times New Roman"/>
        </w:rPr>
        <w:t> min</w:t>
      </w:r>
      <w:r w:rsidRPr="00C92333" w:rsidR="009473A3">
        <w:rPr>
          <w:rFonts w:ascii="Times New Roman" w:hAnsi="Times New Roman"/>
        </w:rPr>
        <w:t>isterstvom</w:t>
      </w:r>
      <w:r w:rsidRPr="00C92333">
        <w:rPr>
          <w:rFonts w:ascii="Times New Roman" w:hAnsi="Times New Roman"/>
        </w:rPr>
        <w:t xml:space="preserve">, ak je člen rady </w:t>
      </w:r>
      <w:r w:rsidRPr="00C92333" w:rsidR="00CE381F">
        <w:rPr>
          <w:rFonts w:ascii="Times New Roman" w:hAnsi="Times New Roman"/>
        </w:rPr>
        <w:t xml:space="preserve">vymenovaný </w:t>
      </w:r>
      <w:r w:rsidRPr="00C92333">
        <w:rPr>
          <w:rFonts w:ascii="Times New Roman" w:hAnsi="Times New Roman"/>
        </w:rPr>
        <w:t xml:space="preserve">podľa odseku </w:t>
      </w:r>
      <w:r w:rsidRPr="00C92333" w:rsidR="00CA6532">
        <w:rPr>
          <w:rFonts w:ascii="Times New Roman" w:hAnsi="Times New Roman"/>
        </w:rPr>
        <w:t>3</w:t>
      </w:r>
      <w:r w:rsidRPr="00C92333">
        <w:rPr>
          <w:rFonts w:ascii="Times New Roman" w:hAnsi="Times New Roman"/>
        </w:rPr>
        <w:t xml:space="preserve"> písm. </w:t>
      </w:r>
      <w:r w:rsidRPr="00C92333" w:rsidR="00CE381F">
        <w:rPr>
          <w:rFonts w:ascii="Times New Roman" w:hAnsi="Times New Roman"/>
        </w:rPr>
        <w:t>a</w:t>
      </w: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rPr>
          <w:rFonts w:ascii="Times New Roman" w:hAnsi="Times New Roman"/>
        </w:rPr>
      </w:pP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jc w:val="both"/>
        <w:rPr>
          <w:rFonts w:ascii="Times New Roman" w:hAnsi="Times New Roman"/>
        </w:rPr>
      </w:pPr>
      <w:r w:rsidRPr="00C92333">
        <w:rPr>
          <w:rFonts w:ascii="Times New Roman" w:hAnsi="Times New Roman"/>
        </w:rPr>
        <w:tab/>
        <w:t>(</w:t>
      </w:r>
      <w:r w:rsidRPr="00C92333" w:rsidR="002727E1">
        <w:rPr>
          <w:rFonts w:ascii="Times New Roman" w:hAnsi="Times New Roman"/>
        </w:rPr>
        <w:t>9</w:t>
      </w:r>
      <w:r w:rsidRPr="00C92333">
        <w:rPr>
          <w:rFonts w:ascii="Times New Roman" w:hAnsi="Times New Roman"/>
        </w:rPr>
        <w:t xml:space="preserve">) Minister môže odvolať člena rady, ak nevykonáva svoju funkciu aspoň tri po sebe nasledujúce </w:t>
      </w:r>
      <w:r w:rsidRPr="00C92333" w:rsidR="008739C1">
        <w:rPr>
          <w:rFonts w:ascii="Times New Roman" w:hAnsi="Times New Roman"/>
        </w:rPr>
        <w:t xml:space="preserve">kalendárne </w:t>
      </w:r>
      <w:r w:rsidRPr="00C92333">
        <w:rPr>
          <w:rFonts w:ascii="Times New Roman" w:hAnsi="Times New Roman"/>
        </w:rPr>
        <w:t xml:space="preserve">mesiace. </w:t>
      </w:r>
      <w:r w:rsidRPr="00C92333" w:rsidR="000161CC">
        <w:rPr>
          <w:rFonts w:ascii="Times New Roman" w:hAnsi="Times New Roman"/>
        </w:rPr>
        <w:t xml:space="preserve">Člena rady </w:t>
      </w:r>
      <w:r w:rsidRPr="00C92333" w:rsidR="000735EC">
        <w:rPr>
          <w:rFonts w:ascii="Times New Roman" w:hAnsi="Times New Roman"/>
        </w:rPr>
        <w:t>vymenovaného podľa odseku 3 písm. a) môže minister odvolať aj bez uvedenia dôvodu.</w:t>
      </w:r>
    </w:p>
    <w:p w:rsidR="009665FF" w:rsidRPr="00C92333">
      <w:pPr>
        <w:widowControl w:val="0"/>
        <w:autoSpaceDE w:val="0"/>
        <w:autoSpaceDN w:val="0"/>
        <w:bidi w:val="0"/>
        <w:adjustRightInd w:val="0"/>
        <w:spacing w:after="0" w:line="240" w:lineRule="auto"/>
        <w:jc w:val="both"/>
        <w:rPr>
          <w:rFonts w:ascii="Times New Roman" w:hAnsi="Times New Roman"/>
        </w:rPr>
      </w:pPr>
    </w:p>
    <w:p w:rsidR="009665FF" w:rsidRPr="00C92333" w:rsidP="009665FF">
      <w:pPr>
        <w:widowControl w:val="0"/>
        <w:autoSpaceDE w:val="0"/>
        <w:autoSpaceDN w:val="0"/>
        <w:bidi w:val="0"/>
        <w:adjustRightInd w:val="0"/>
        <w:spacing w:after="0" w:line="240" w:lineRule="auto"/>
        <w:jc w:val="center"/>
        <w:rPr>
          <w:rFonts w:ascii="Times New Roman" w:hAnsi="Times New Roman"/>
        </w:rPr>
      </w:pPr>
      <w:r w:rsidRPr="00C92333">
        <w:rPr>
          <w:rFonts w:ascii="Times New Roman" w:hAnsi="Times New Roman"/>
        </w:rPr>
        <w:t>§ 2</w:t>
      </w:r>
      <w:r w:rsidRPr="00C92333" w:rsidR="003F25AB">
        <w:rPr>
          <w:rFonts w:ascii="Times New Roman" w:hAnsi="Times New Roman"/>
        </w:rPr>
        <w:t>6</w:t>
      </w:r>
    </w:p>
    <w:p w:rsidR="009665FF" w:rsidRPr="00C92333" w:rsidP="009665FF">
      <w:pPr>
        <w:widowControl w:val="0"/>
        <w:autoSpaceDE w:val="0"/>
        <w:autoSpaceDN w:val="0"/>
        <w:bidi w:val="0"/>
        <w:adjustRightInd w:val="0"/>
        <w:spacing w:after="0" w:line="240" w:lineRule="auto"/>
        <w:jc w:val="center"/>
        <w:rPr>
          <w:rFonts w:ascii="Times New Roman" w:hAnsi="Times New Roman"/>
        </w:rPr>
      </w:pPr>
    </w:p>
    <w:p w:rsidR="009665FF" w:rsidRPr="00C92333" w:rsidP="009665FF">
      <w:pPr>
        <w:widowControl w:val="0"/>
        <w:autoSpaceDE w:val="0"/>
        <w:autoSpaceDN w:val="0"/>
        <w:bidi w:val="0"/>
        <w:adjustRightInd w:val="0"/>
        <w:spacing w:after="0" w:line="240" w:lineRule="auto"/>
        <w:jc w:val="center"/>
        <w:rPr>
          <w:rFonts w:ascii="Times New Roman" w:hAnsi="Times New Roman"/>
          <w:b/>
        </w:rPr>
      </w:pPr>
      <w:r w:rsidRPr="00C92333">
        <w:rPr>
          <w:rFonts w:ascii="Times New Roman" w:hAnsi="Times New Roman"/>
          <w:b/>
        </w:rPr>
        <w:t>Náležitosti spojené s členstvom v rade</w:t>
      </w:r>
    </w:p>
    <w:p w:rsidR="009665FF" w:rsidRPr="00C92333" w:rsidP="009665FF">
      <w:pPr>
        <w:widowControl w:val="0"/>
        <w:autoSpaceDE w:val="0"/>
        <w:autoSpaceDN w:val="0"/>
        <w:bidi w:val="0"/>
        <w:adjustRightInd w:val="0"/>
        <w:spacing w:after="0" w:line="240" w:lineRule="auto"/>
        <w:jc w:val="both"/>
        <w:rPr>
          <w:rFonts w:ascii="Times New Roman" w:hAnsi="Times New Roman"/>
          <w:b/>
        </w:rPr>
      </w:pPr>
    </w:p>
    <w:p w:rsidR="009665FF" w:rsidRPr="00C92333" w:rsidP="009665FF">
      <w:pPr>
        <w:widowControl w:val="0"/>
        <w:autoSpaceDE w:val="0"/>
        <w:autoSpaceDN w:val="0"/>
        <w:bidi w:val="0"/>
        <w:adjustRightInd w:val="0"/>
        <w:spacing w:after="0" w:line="240" w:lineRule="auto"/>
        <w:jc w:val="both"/>
        <w:rPr>
          <w:rFonts w:ascii="Times New Roman" w:hAnsi="Times New Roman"/>
        </w:rPr>
      </w:pPr>
      <w:r w:rsidRPr="00C92333">
        <w:rPr>
          <w:rFonts w:ascii="Times New Roman" w:hAnsi="Times New Roman"/>
        </w:rPr>
        <w:tab/>
        <w:t>(1) Výkon funkcie člena rady sa považuje za iný úkon vo všeobecnom záujme.</w:t>
      </w:r>
      <w:r>
        <w:rPr>
          <w:rStyle w:val="FootnoteReference"/>
          <w:rFonts w:ascii="Times New Roman" w:hAnsi="Times New Roman"/>
          <w:rtl w:val="0"/>
        </w:rPr>
        <w:footnoteReference w:id="29"/>
      </w:r>
      <w:r w:rsidRPr="00C92333" w:rsidR="00D67ADC">
        <w:rPr>
          <w:rFonts w:ascii="Times New Roman" w:hAnsi="Times New Roman"/>
        </w:rPr>
        <w:t>)</w:t>
      </w:r>
    </w:p>
    <w:p w:rsidR="009665FF" w:rsidRPr="00C92333" w:rsidP="009665FF">
      <w:pPr>
        <w:widowControl w:val="0"/>
        <w:autoSpaceDE w:val="0"/>
        <w:autoSpaceDN w:val="0"/>
        <w:bidi w:val="0"/>
        <w:adjustRightInd w:val="0"/>
        <w:spacing w:after="0" w:line="240" w:lineRule="auto"/>
        <w:jc w:val="both"/>
        <w:rPr>
          <w:rFonts w:ascii="Times New Roman" w:hAnsi="Times New Roman"/>
        </w:rPr>
      </w:pPr>
    </w:p>
    <w:p w:rsidR="009665FF" w:rsidRPr="00C92333" w:rsidP="009665FF">
      <w:pPr>
        <w:widowControl w:val="0"/>
        <w:autoSpaceDE w:val="0"/>
        <w:autoSpaceDN w:val="0"/>
        <w:bidi w:val="0"/>
        <w:adjustRightInd w:val="0"/>
        <w:spacing w:after="0" w:line="240" w:lineRule="auto"/>
        <w:jc w:val="both"/>
        <w:rPr>
          <w:rFonts w:ascii="Times New Roman" w:hAnsi="Times New Roman"/>
        </w:rPr>
      </w:pPr>
      <w:r w:rsidRPr="00C92333" w:rsidR="00D67ADC">
        <w:rPr>
          <w:rFonts w:ascii="Times New Roman" w:hAnsi="Times New Roman"/>
        </w:rPr>
        <w:tab/>
        <w:t>(2) Č</w:t>
      </w:r>
      <w:r w:rsidRPr="00C92333">
        <w:rPr>
          <w:rFonts w:ascii="Times New Roman" w:hAnsi="Times New Roman"/>
        </w:rPr>
        <w:t>len rady má nárok na úhradu výdavkov spojených s výkonom tejto funkcie podľa osobitného predpisu.</w:t>
      </w:r>
      <w:r>
        <w:rPr>
          <w:rStyle w:val="FootnoteReference"/>
          <w:rFonts w:ascii="Times New Roman" w:hAnsi="Times New Roman"/>
          <w:rtl w:val="0"/>
        </w:rPr>
        <w:footnoteReference w:id="30"/>
      </w:r>
      <w:r w:rsidRPr="00C92333" w:rsidR="00D67ADC">
        <w:rPr>
          <w:rFonts w:ascii="Times New Roman" w:hAnsi="Times New Roman"/>
        </w:rPr>
        <w:t>)</w:t>
      </w:r>
    </w:p>
    <w:p w:rsidR="009665FF" w:rsidRPr="00C92333" w:rsidP="009665FF">
      <w:pPr>
        <w:widowControl w:val="0"/>
        <w:autoSpaceDE w:val="0"/>
        <w:autoSpaceDN w:val="0"/>
        <w:bidi w:val="0"/>
        <w:adjustRightInd w:val="0"/>
        <w:spacing w:after="0" w:line="240" w:lineRule="auto"/>
        <w:jc w:val="both"/>
        <w:rPr>
          <w:rFonts w:ascii="Times New Roman" w:hAnsi="Times New Roman"/>
        </w:rPr>
      </w:pPr>
    </w:p>
    <w:p w:rsidR="009665FF" w:rsidRPr="00C92333" w:rsidP="009665FF">
      <w:pPr>
        <w:widowControl w:val="0"/>
        <w:autoSpaceDE w:val="0"/>
        <w:autoSpaceDN w:val="0"/>
        <w:bidi w:val="0"/>
        <w:adjustRightInd w:val="0"/>
        <w:spacing w:after="0" w:line="240" w:lineRule="auto"/>
        <w:jc w:val="both"/>
        <w:rPr>
          <w:rFonts w:ascii="Times New Roman" w:hAnsi="Times New Roman"/>
        </w:rPr>
      </w:pPr>
      <w:r w:rsidRPr="00C92333">
        <w:rPr>
          <w:rFonts w:ascii="Times New Roman" w:hAnsi="Times New Roman"/>
        </w:rPr>
        <w:tab/>
        <w:t xml:space="preserve">(3) Členovi rady patrí za výkon tejto funkcie </w:t>
      </w:r>
      <w:r w:rsidRPr="00C92333" w:rsidR="00096E5F">
        <w:rPr>
          <w:rFonts w:ascii="Times New Roman" w:hAnsi="Times New Roman"/>
        </w:rPr>
        <w:t xml:space="preserve">za zasadnutie odmena </w:t>
      </w:r>
      <w:r w:rsidRPr="00C92333">
        <w:rPr>
          <w:rFonts w:ascii="Times New Roman" w:hAnsi="Times New Roman"/>
        </w:rPr>
        <w:t xml:space="preserve">vo výške </w:t>
      </w:r>
      <w:r w:rsidRPr="00C92333" w:rsidR="00D67ADC">
        <w:rPr>
          <w:rFonts w:ascii="Times New Roman" w:hAnsi="Times New Roman"/>
        </w:rPr>
        <w:t xml:space="preserve">jednej </w:t>
      </w:r>
      <w:r w:rsidR="00886223">
        <w:rPr>
          <w:rFonts w:ascii="Times New Roman" w:hAnsi="Times New Roman"/>
        </w:rPr>
        <w:t>osminy</w:t>
      </w:r>
      <w:r w:rsidRPr="00C92333" w:rsidR="00886223">
        <w:rPr>
          <w:rFonts w:ascii="Times New Roman" w:hAnsi="Times New Roman"/>
        </w:rPr>
        <w:t xml:space="preserve"> </w:t>
      </w:r>
      <w:r w:rsidRPr="00C92333">
        <w:rPr>
          <w:rFonts w:ascii="Times New Roman" w:hAnsi="Times New Roman"/>
        </w:rPr>
        <w:t>priemernej mesačnej nominálnej mzdy zamestnanca v hospodárstve Slovenskej republiky zverejnenej Štatistickým úradom Slovenskej republiky za predchádzajúci kalendárny rok.</w:t>
      </w:r>
    </w:p>
    <w:p w:rsidR="009665FF" w:rsidRPr="00C92333" w:rsidP="009665FF">
      <w:pPr>
        <w:widowControl w:val="0"/>
        <w:autoSpaceDE w:val="0"/>
        <w:autoSpaceDN w:val="0"/>
        <w:bidi w:val="0"/>
        <w:adjustRightInd w:val="0"/>
        <w:spacing w:after="0" w:line="240" w:lineRule="auto"/>
        <w:jc w:val="both"/>
        <w:rPr>
          <w:rFonts w:ascii="Times New Roman" w:hAnsi="Times New Roman"/>
        </w:rPr>
      </w:pPr>
    </w:p>
    <w:p w:rsidR="009665FF" w:rsidRPr="00C92333" w:rsidP="009665FF">
      <w:pPr>
        <w:widowControl w:val="0"/>
        <w:autoSpaceDE w:val="0"/>
        <w:autoSpaceDN w:val="0"/>
        <w:bidi w:val="0"/>
        <w:adjustRightInd w:val="0"/>
        <w:spacing w:after="0" w:line="240" w:lineRule="auto"/>
        <w:jc w:val="both"/>
        <w:rPr>
          <w:rFonts w:ascii="Times New Roman" w:hAnsi="Times New Roman"/>
        </w:rPr>
      </w:pPr>
      <w:r w:rsidRPr="00C92333">
        <w:rPr>
          <w:rFonts w:ascii="Times New Roman" w:hAnsi="Times New Roman"/>
        </w:rPr>
        <w:tab/>
        <w:t xml:space="preserve">(4) </w:t>
      </w:r>
      <w:r w:rsidRPr="00C92333" w:rsidR="00807BC4">
        <w:rPr>
          <w:rFonts w:ascii="Times New Roman" w:hAnsi="Times New Roman"/>
        </w:rPr>
        <w:t xml:space="preserve">Predsedovi rady patrí za výkon tejto funkcie za zasadnutie </w:t>
      </w:r>
      <w:r w:rsidRPr="00C92333">
        <w:rPr>
          <w:rFonts w:ascii="Times New Roman" w:hAnsi="Times New Roman"/>
        </w:rPr>
        <w:t>funkčný príplatok v sume jednej polovice odmeny podľa odseku 3.</w:t>
      </w:r>
      <w:r w:rsidRPr="00C92333" w:rsidR="007351EC">
        <w:rPr>
          <w:rFonts w:ascii="Times New Roman" w:hAnsi="Times New Roman"/>
        </w:rPr>
        <w:t xml:space="preserve"> Ak na zasadnutí predsedu rady zastupuje podpredseda rady, funkčný príplatok v sume podľa prvej vety patrí podpredsedovi rady.</w:t>
      </w:r>
    </w:p>
    <w:p w:rsidR="00D67ADC" w:rsidRPr="00C92333" w:rsidP="009665FF">
      <w:pPr>
        <w:widowControl w:val="0"/>
        <w:autoSpaceDE w:val="0"/>
        <w:autoSpaceDN w:val="0"/>
        <w:bidi w:val="0"/>
        <w:adjustRightInd w:val="0"/>
        <w:spacing w:after="0" w:line="240" w:lineRule="auto"/>
        <w:jc w:val="both"/>
        <w:rPr>
          <w:rFonts w:ascii="Times New Roman" w:hAnsi="Times New Roman"/>
        </w:rPr>
      </w:pPr>
    </w:p>
    <w:p w:rsidR="009665FF" w:rsidRPr="00C92333" w:rsidP="009665FF">
      <w:pPr>
        <w:widowControl w:val="0"/>
        <w:autoSpaceDE w:val="0"/>
        <w:autoSpaceDN w:val="0"/>
        <w:bidi w:val="0"/>
        <w:adjustRightInd w:val="0"/>
        <w:spacing w:after="0" w:line="240" w:lineRule="auto"/>
        <w:jc w:val="both"/>
        <w:rPr>
          <w:rFonts w:ascii="Times New Roman" w:hAnsi="Times New Roman"/>
        </w:rPr>
      </w:pPr>
      <w:r w:rsidRPr="00C92333">
        <w:rPr>
          <w:rFonts w:ascii="Times New Roman" w:hAnsi="Times New Roman"/>
        </w:rPr>
        <w:tab/>
      </w:r>
    </w:p>
    <w:p w:rsidR="009665FF" w:rsidRPr="00C92333" w:rsidP="00D67ADC">
      <w:pPr>
        <w:widowControl w:val="0"/>
        <w:autoSpaceDE w:val="0"/>
        <w:autoSpaceDN w:val="0"/>
        <w:bidi w:val="0"/>
        <w:adjustRightInd w:val="0"/>
        <w:spacing w:after="0" w:line="240" w:lineRule="auto"/>
        <w:jc w:val="center"/>
        <w:rPr>
          <w:rFonts w:ascii="Times New Roman" w:hAnsi="Times New Roman"/>
        </w:rPr>
      </w:pPr>
      <w:r w:rsidRPr="00C92333">
        <w:rPr>
          <w:rFonts w:ascii="Times New Roman" w:hAnsi="Times New Roman"/>
        </w:rPr>
        <w:t xml:space="preserve">§ </w:t>
      </w:r>
      <w:r w:rsidRPr="00C92333" w:rsidR="00DC0A85">
        <w:rPr>
          <w:rFonts w:ascii="Times New Roman" w:hAnsi="Times New Roman"/>
        </w:rPr>
        <w:t>2</w:t>
      </w:r>
      <w:r w:rsidRPr="00C92333" w:rsidR="003F25AB">
        <w:rPr>
          <w:rFonts w:ascii="Times New Roman" w:hAnsi="Times New Roman"/>
        </w:rPr>
        <w:t>7</w:t>
      </w:r>
    </w:p>
    <w:p w:rsidR="00603784" w:rsidRPr="00C92333" w:rsidP="00D67ADC">
      <w:pPr>
        <w:widowControl w:val="0"/>
        <w:autoSpaceDE w:val="0"/>
        <w:autoSpaceDN w:val="0"/>
        <w:bidi w:val="0"/>
        <w:adjustRightInd w:val="0"/>
        <w:spacing w:after="0" w:line="240" w:lineRule="auto"/>
        <w:jc w:val="center"/>
        <w:rPr>
          <w:rFonts w:ascii="Times New Roman" w:hAnsi="Times New Roman"/>
        </w:rPr>
      </w:pPr>
    </w:p>
    <w:p w:rsidR="009665FF" w:rsidRPr="00C92333" w:rsidP="00D67ADC">
      <w:pPr>
        <w:widowControl w:val="0"/>
        <w:autoSpaceDE w:val="0"/>
        <w:autoSpaceDN w:val="0"/>
        <w:bidi w:val="0"/>
        <w:adjustRightInd w:val="0"/>
        <w:spacing w:after="0" w:line="240" w:lineRule="auto"/>
        <w:jc w:val="center"/>
        <w:rPr>
          <w:rFonts w:ascii="Times New Roman" w:hAnsi="Times New Roman"/>
          <w:b/>
        </w:rPr>
      </w:pPr>
      <w:r w:rsidRPr="00C92333">
        <w:rPr>
          <w:rFonts w:ascii="Times New Roman" w:hAnsi="Times New Roman"/>
          <w:b/>
        </w:rPr>
        <w:t>Rokovanie rady</w:t>
      </w:r>
    </w:p>
    <w:p w:rsidR="009665FF" w:rsidRPr="00C92333" w:rsidP="009665FF">
      <w:pPr>
        <w:widowControl w:val="0"/>
        <w:autoSpaceDE w:val="0"/>
        <w:autoSpaceDN w:val="0"/>
        <w:bidi w:val="0"/>
        <w:adjustRightInd w:val="0"/>
        <w:spacing w:after="0" w:line="240" w:lineRule="auto"/>
        <w:jc w:val="both"/>
        <w:rPr>
          <w:rFonts w:ascii="Times New Roman" w:hAnsi="Times New Roman"/>
        </w:rPr>
      </w:pPr>
    </w:p>
    <w:p w:rsidR="009665FF" w:rsidRPr="00C92333" w:rsidP="009665FF">
      <w:pPr>
        <w:widowControl w:val="0"/>
        <w:autoSpaceDE w:val="0"/>
        <w:autoSpaceDN w:val="0"/>
        <w:bidi w:val="0"/>
        <w:adjustRightInd w:val="0"/>
        <w:spacing w:after="0" w:line="240" w:lineRule="auto"/>
        <w:jc w:val="both"/>
        <w:rPr>
          <w:rFonts w:ascii="Times New Roman" w:hAnsi="Times New Roman"/>
        </w:rPr>
      </w:pPr>
      <w:r w:rsidRPr="00C92333" w:rsidR="00D67ADC">
        <w:rPr>
          <w:rFonts w:ascii="Times New Roman" w:hAnsi="Times New Roman"/>
        </w:rPr>
        <w:tab/>
        <w:t>(1</w:t>
      </w:r>
      <w:r w:rsidRPr="00C92333">
        <w:rPr>
          <w:rFonts w:ascii="Times New Roman" w:hAnsi="Times New Roman"/>
        </w:rPr>
        <w:t>) Rada je schopná uznášať sa, ak je na rokovaní prítomná nadpolovičná väčšina všetkých jej členov.</w:t>
      </w:r>
    </w:p>
    <w:p w:rsidR="009665FF" w:rsidRPr="00C92333" w:rsidP="009665FF">
      <w:pPr>
        <w:widowControl w:val="0"/>
        <w:autoSpaceDE w:val="0"/>
        <w:autoSpaceDN w:val="0"/>
        <w:bidi w:val="0"/>
        <w:adjustRightInd w:val="0"/>
        <w:spacing w:after="0" w:line="240" w:lineRule="auto"/>
        <w:jc w:val="both"/>
        <w:rPr>
          <w:rFonts w:ascii="Times New Roman" w:hAnsi="Times New Roman"/>
        </w:rPr>
      </w:pPr>
      <w:r w:rsidRPr="00C92333">
        <w:rPr>
          <w:rFonts w:ascii="Times New Roman" w:hAnsi="Times New Roman"/>
        </w:rPr>
        <w:t xml:space="preserve"> </w:t>
      </w:r>
    </w:p>
    <w:p w:rsidR="009665FF" w:rsidRPr="00C92333" w:rsidP="009665FF">
      <w:pPr>
        <w:widowControl w:val="0"/>
        <w:autoSpaceDE w:val="0"/>
        <w:autoSpaceDN w:val="0"/>
        <w:bidi w:val="0"/>
        <w:adjustRightInd w:val="0"/>
        <w:spacing w:after="0" w:line="240" w:lineRule="auto"/>
        <w:jc w:val="both"/>
        <w:rPr>
          <w:rFonts w:ascii="Times New Roman" w:hAnsi="Times New Roman"/>
        </w:rPr>
      </w:pPr>
      <w:r w:rsidRPr="00C92333" w:rsidR="00D67ADC">
        <w:rPr>
          <w:rFonts w:ascii="Times New Roman" w:hAnsi="Times New Roman"/>
        </w:rPr>
        <w:tab/>
        <w:t>(2</w:t>
      </w:r>
      <w:r w:rsidRPr="00C92333">
        <w:rPr>
          <w:rFonts w:ascii="Times New Roman" w:hAnsi="Times New Roman"/>
        </w:rPr>
        <w:t>) Uznesenie rady je prijaté, ak zaň hlasuje nadpolovičná väčšina všetkých členov rady.</w:t>
      </w:r>
    </w:p>
    <w:p w:rsidR="009665FF" w:rsidRPr="00C92333" w:rsidP="009665FF">
      <w:pPr>
        <w:widowControl w:val="0"/>
        <w:autoSpaceDE w:val="0"/>
        <w:autoSpaceDN w:val="0"/>
        <w:bidi w:val="0"/>
        <w:adjustRightInd w:val="0"/>
        <w:spacing w:after="0" w:line="240" w:lineRule="auto"/>
        <w:jc w:val="both"/>
        <w:rPr>
          <w:rFonts w:ascii="Times New Roman" w:hAnsi="Times New Roman"/>
        </w:rPr>
      </w:pPr>
    </w:p>
    <w:p w:rsidR="009665FF" w:rsidRPr="00C92333" w:rsidP="009665FF">
      <w:pPr>
        <w:widowControl w:val="0"/>
        <w:autoSpaceDE w:val="0"/>
        <w:autoSpaceDN w:val="0"/>
        <w:bidi w:val="0"/>
        <w:adjustRightInd w:val="0"/>
        <w:spacing w:after="0" w:line="240" w:lineRule="auto"/>
        <w:jc w:val="both"/>
        <w:rPr>
          <w:rFonts w:ascii="Times New Roman" w:hAnsi="Times New Roman"/>
        </w:rPr>
      </w:pPr>
      <w:r w:rsidRPr="00C92333" w:rsidR="00D67ADC">
        <w:rPr>
          <w:rFonts w:ascii="Times New Roman" w:hAnsi="Times New Roman"/>
        </w:rPr>
        <w:tab/>
        <w:t>(</w:t>
      </w:r>
      <w:r w:rsidRPr="00C92333" w:rsidR="009F518D">
        <w:rPr>
          <w:rFonts w:ascii="Times New Roman" w:hAnsi="Times New Roman"/>
        </w:rPr>
        <w:t>3</w:t>
      </w:r>
      <w:r w:rsidRPr="00C92333">
        <w:rPr>
          <w:rFonts w:ascii="Times New Roman" w:hAnsi="Times New Roman"/>
        </w:rPr>
        <w:t xml:space="preserve">) Rokovanie rady zvoláva predseda rady najmenej </w:t>
      </w:r>
      <w:r w:rsidR="005011D1">
        <w:rPr>
          <w:rFonts w:ascii="Times New Roman" w:hAnsi="Times New Roman"/>
        </w:rPr>
        <w:t>štyri</w:t>
      </w:r>
      <w:r w:rsidRPr="00C92333">
        <w:rPr>
          <w:rFonts w:ascii="Times New Roman" w:hAnsi="Times New Roman"/>
        </w:rPr>
        <w:t xml:space="preserve">krát za kalendárny rok podľa vopred schváleného plánu zasadnutí. Predsedu rady v čase jeho neprítomnosti zastupuje v rozsahu jeho práv a povinností podpredseda rady. Rokovanie rady riadi predseda rady alebo podpredseda rady. Predseda rady zvolá mimoriadne rokovanie rady do troch pracovných dní vždy, ak o to písomne požiadajú </w:t>
      </w:r>
      <w:r w:rsidRPr="00C92333" w:rsidR="001E1C28">
        <w:rPr>
          <w:rFonts w:ascii="Times New Roman" w:hAnsi="Times New Roman"/>
        </w:rPr>
        <w:t xml:space="preserve"> najmenej dvaja </w:t>
      </w:r>
      <w:r w:rsidRPr="00C92333">
        <w:rPr>
          <w:rFonts w:ascii="Times New Roman" w:hAnsi="Times New Roman"/>
        </w:rPr>
        <w:t>členovia rady</w:t>
      </w:r>
      <w:r w:rsidRPr="00C92333" w:rsidR="001E1C28">
        <w:rPr>
          <w:rFonts w:ascii="Times New Roman" w:hAnsi="Times New Roman"/>
        </w:rPr>
        <w:t xml:space="preserve"> alebo generálny riaditeľ</w:t>
      </w:r>
      <w:r w:rsidRPr="00C92333">
        <w:rPr>
          <w:rFonts w:ascii="Times New Roman" w:hAnsi="Times New Roman"/>
        </w:rPr>
        <w:t>.</w:t>
      </w:r>
    </w:p>
    <w:p w:rsidR="009665FF" w:rsidRPr="00C92333" w:rsidP="009665FF">
      <w:pPr>
        <w:widowControl w:val="0"/>
        <w:autoSpaceDE w:val="0"/>
        <w:autoSpaceDN w:val="0"/>
        <w:bidi w:val="0"/>
        <w:adjustRightInd w:val="0"/>
        <w:spacing w:after="0" w:line="240" w:lineRule="auto"/>
        <w:jc w:val="both"/>
        <w:rPr>
          <w:rFonts w:ascii="Times New Roman" w:hAnsi="Times New Roman"/>
        </w:rPr>
      </w:pPr>
    </w:p>
    <w:p w:rsidR="009665FF" w:rsidRPr="00C92333" w:rsidP="009665FF">
      <w:pPr>
        <w:widowControl w:val="0"/>
        <w:autoSpaceDE w:val="0"/>
        <w:autoSpaceDN w:val="0"/>
        <w:bidi w:val="0"/>
        <w:adjustRightInd w:val="0"/>
        <w:spacing w:after="0" w:line="240" w:lineRule="auto"/>
        <w:jc w:val="both"/>
        <w:rPr>
          <w:rFonts w:ascii="Times New Roman" w:hAnsi="Times New Roman"/>
        </w:rPr>
      </w:pPr>
      <w:r w:rsidRPr="00C92333" w:rsidR="009F518D">
        <w:rPr>
          <w:rFonts w:ascii="Times New Roman" w:hAnsi="Times New Roman"/>
        </w:rPr>
        <w:tab/>
        <w:t>(4</w:t>
      </w:r>
      <w:r w:rsidRPr="00C92333">
        <w:rPr>
          <w:rFonts w:ascii="Times New Roman" w:hAnsi="Times New Roman"/>
        </w:rPr>
        <w:t xml:space="preserve">) Rokovania rady sú </w:t>
      </w:r>
      <w:r w:rsidRPr="00C92333" w:rsidR="00096E5F">
        <w:rPr>
          <w:rFonts w:ascii="Times New Roman" w:hAnsi="Times New Roman"/>
        </w:rPr>
        <w:t>ne</w:t>
      </w:r>
      <w:r w:rsidRPr="00C92333">
        <w:rPr>
          <w:rFonts w:ascii="Times New Roman" w:hAnsi="Times New Roman"/>
        </w:rPr>
        <w:t xml:space="preserve">verejné. </w:t>
      </w:r>
    </w:p>
    <w:p w:rsidR="009665FF" w:rsidRPr="00C92333" w:rsidP="009665FF">
      <w:pPr>
        <w:widowControl w:val="0"/>
        <w:autoSpaceDE w:val="0"/>
        <w:autoSpaceDN w:val="0"/>
        <w:bidi w:val="0"/>
        <w:adjustRightInd w:val="0"/>
        <w:spacing w:after="0" w:line="240" w:lineRule="auto"/>
        <w:jc w:val="both"/>
        <w:rPr>
          <w:rFonts w:ascii="Times New Roman" w:hAnsi="Times New Roman"/>
        </w:rPr>
      </w:pPr>
    </w:p>
    <w:p w:rsidR="009665FF" w:rsidRPr="00C92333" w:rsidP="009665FF">
      <w:pPr>
        <w:widowControl w:val="0"/>
        <w:autoSpaceDE w:val="0"/>
        <w:autoSpaceDN w:val="0"/>
        <w:bidi w:val="0"/>
        <w:adjustRightInd w:val="0"/>
        <w:spacing w:after="0" w:line="240" w:lineRule="auto"/>
        <w:jc w:val="both"/>
        <w:rPr>
          <w:rFonts w:ascii="Times New Roman" w:hAnsi="Times New Roman"/>
        </w:rPr>
      </w:pPr>
      <w:r w:rsidRPr="00C92333" w:rsidR="009F518D">
        <w:rPr>
          <w:rFonts w:ascii="Times New Roman" w:hAnsi="Times New Roman"/>
        </w:rPr>
        <w:tab/>
        <w:t>(5</w:t>
      </w:r>
      <w:r w:rsidRPr="00C92333">
        <w:rPr>
          <w:rFonts w:ascii="Times New Roman" w:hAnsi="Times New Roman"/>
        </w:rPr>
        <w:t>) Z každého rok</w:t>
      </w:r>
      <w:r w:rsidRPr="00C92333" w:rsidR="001E1C28">
        <w:rPr>
          <w:rFonts w:ascii="Times New Roman" w:hAnsi="Times New Roman"/>
        </w:rPr>
        <w:t>ovania rady sa vyhotovuje zápis</w:t>
      </w:r>
      <w:r w:rsidRPr="00C92333">
        <w:rPr>
          <w:rFonts w:ascii="Times New Roman" w:hAnsi="Times New Roman"/>
        </w:rPr>
        <w:t xml:space="preserve">, </w:t>
      </w:r>
      <w:r w:rsidRPr="00C92333" w:rsidR="001E1C28">
        <w:rPr>
          <w:rFonts w:ascii="Times New Roman" w:hAnsi="Times New Roman"/>
        </w:rPr>
        <w:t xml:space="preserve"> ktorý </w:t>
      </w:r>
      <w:r w:rsidRPr="00C92333">
        <w:rPr>
          <w:rFonts w:ascii="Times New Roman" w:hAnsi="Times New Roman"/>
        </w:rPr>
        <w:t xml:space="preserve">musí byť zverejnený na webovom sídle </w:t>
      </w:r>
      <w:r w:rsidRPr="00C92333" w:rsidR="002837B5">
        <w:rPr>
          <w:rFonts w:ascii="Times New Roman" w:hAnsi="Times New Roman"/>
        </w:rPr>
        <w:t>Slovenského filmového ústavu</w:t>
      </w:r>
      <w:r w:rsidRPr="00C92333">
        <w:rPr>
          <w:rFonts w:ascii="Times New Roman" w:hAnsi="Times New Roman"/>
        </w:rPr>
        <w:t xml:space="preserve"> najneskôr do piatich pracovných dní od skončenia rokovania rady. </w:t>
      </w:r>
    </w:p>
    <w:p w:rsidR="001E1C28" w:rsidRPr="00C92333" w:rsidP="009665FF">
      <w:pPr>
        <w:widowControl w:val="0"/>
        <w:autoSpaceDE w:val="0"/>
        <w:autoSpaceDN w:val="0"/>
        <w:bidi w:val="0"/>
        <w:adjustRightInd w:val="0"/>
        <w:spacing w:after="0" w:line="240" w:lineRule="auto"/>
        <w:jc w:val="both"/>
        <w:rPr>
          <w:rFonts w:ascii="Times New Roman" w:hAnsi="Times New Roman"/>
        </w:rPr>
      </w:pPr>
    </w:p>
    <w:p w:rsidR="009665FF" w:rsidRPr="00C92333" w:rsidP="009665FF">
      <w:pPr>
        <w:widowControl w:val="0"/>
        <w:autoSpaceDE w:val="0"/>
        <w:autoSpaceDN w:val="0"/>
        <w:bidi w:val="0"/>
        <w:adjustRightInd w:val="0"/>
        <w:spacing w:after="0" w:line="240" w:lineRule="auto"/>
        <w:jc w:val="both"/>
        <w:rPr>
          <w:rFonts w:ascii="Times New Roman" w:hAnsi="Times New Roman"/>
        </w:rPr>
      </w:pPr>
      <w:r w:rsidRPr="00C92333" w:rsidR="009F518D">
        <w:rPr>
          <w:rFonts w:ascii="Times New Roman" w:hAnsi="Times New Roman"/>
        </w:rPr>
        <w:tab/>
        <w:t>(6</w:t>
      </w:r>
      <w:r w:rsidRPr="00C92333">
        <w:rPr>
          <w:rFonts w:ascii="Times New Roman" w:hAnsi="Times New Roman"/>
        </w:rPr>
        <w:t xml:space="preserve">) Podrobnosti o činnosti rady </w:t>
      </w:r>
      <w:r w:rsidRPr="00C92333" w:rsidR="000735EC">
        <w:rPr>
          <w:rFonts w:ascii="Times New Roman" w:hAnsi="Times New Roman"/>
        </w:rPr>
        <w:t xml:space="preserve">upravuje </w:t>
      </w:r>
      <w:r w:rsidRPr="00C92333">
        <w:rPr>
          <w:rFonts w:ascii="Times New Roman" w:hAnsi="Times New Roman"/>
        </w:rPr>
        <w:t xml:space="preserve">rokovací poriadok rady. </w:t>
      </w:r>
    </w:p>
    <w:p w:rsidR="00DD1B80" w:rsidRPr="00C92333">
      <w:pPr>
        <w:widowControl w:val="0"/>
        <w:autoSpaceDE w:val="0"/>
        <w:autoSpaceDN w:val="0"/>
        <w:bidi w:val="0"/>
        <w:adjustRightInd w:val="0"/>
        <w:spacing w:after="0" w:line="240" w:lineRule="auto"/>
        <w:rPr>
          <w:rFonts w:ascii="Times New Roman" w:hAnsi="Times New Roman"/>
        </w:rPr>
      </w:pPr>
    </w:p>
    <w:p w:rsidR="007803BB" w:rsidRPr="00C92333">
      <w:pPr>
        <w:widowControl w:val="0"/>
        <w:autoSpaceDE w:val="0"/>
        <w:autoSpaceDN w:val="0"/>
        <w:bidi w:val="0"/>
        <w:adjustRightInd w:val="0"/>
        <w:spacing w:after="0" w:line="240" w:lineRule="auto"/>
        <w:rPr>
          <w:rFonts w:ascii="Times New Roman" w:hAnsi="Times New Roman"/>
        </w:rPr>
      </w:pPr>
    </w:p>
    <w:p w:rsidR="00603784" w:rsidRPr="00C92333" w:rsidP="00603784">
      <w:pPr>
        <w:widowControl w:val="0"/>
        <w:autoSpaceDE w:val="0"/>
        <w:autoSpaceDN w:val="0"/>
        <w:bidi w:val="0"/>
        <w:adjustRightInd w:val="0"/>
        <w:spacing w:after="0" w:line="240" w:lineRule="auto"/>
        <w:jc w:val="center"/>
        <w:rPr>
          <w:rFonts w:ascii="Times New Roman" w:hAnsi="Times New Roman"/>
          <w:b/>
        </w:rPr>
      </w:pPr>
      <w:r w:rsidRPr="00C92333">
        <w:rPr>
          <w:rFonts w:ascii="Times New Roman" w:hAnsi="Times New Roman"/>
          <w:b/>
        </w:rPr>
        <w:t>Komisia pre audiovizuálne dedičstvo</w:t>
      </w:r>
    </w:p>
    <w:p w:rsidR="00603784" w:rsidRPr="00C92333" w:rsidP="00603784">
      <w:pPr>
        <w:widowControl w:val="0"/>
        <w:autoSpaceDE w:val="0"/>
        <w:autoSpaceDN w:val="0"/>
        <w:bidi w:val="0"/>
        <w:adjustRightInd w:val="0"/>
        <w:spacing w:after="0" w:line="240" w:lineRule="auto"/>
        <w:jc w:val="center"/>
        <w:rPr>
          <w:rFonts w:ascii="Times New Roman" w:hAnsi="Times New Roman"/>
          <w:b/>
        </w:rPr>
      </w:pPr>
    </w:p>
    <w:p w:rsidR="00603784" w:rsidRPr="00C92333">
      <w:pPr>
        <w:widowControl w:val="0"/>
        <w:autoSpaceDE w:val="0"/>
        <w:autoSpaceDN w:val="0"/>
        <w:bidi w:val="0"/>
        <w:adjustRightInd w:val="0"/>
        <w:spacing w:after="0" w:line="240" w:lineRule="auto"/>
        <w:jc w:val="center"/>
        <w:rPr>
          <w:rFonts w:ascii="Times New Roman" w:hAnsi="Times New Roman"/>
        </w:rPr>
      </w:pPr>
      <w:r w:rsidRPr="00C92333">
        <w:rPr>
          <w:rFonts w:ascii="Times New Roman" w:hAnsi="Times New Roman"/>
        </w:rPr>
        <w:t xml:space="preserve">§ </w:t>
      </w:r>
      <w:r w:rsidRPr="00C92333" w:rsidR="003F25AB">
        <w:rPr>
          <w:rFonts w:ascii="Times New Roman" w:hAnsi="Times New Roman"/>
        </w:rPr>
        <w:t>28</w:t>
      </w:r>
    </w:p>
    <w:p w:rsidR="002F250B" w:rsidRPr="00C92333">
      <w:pPr>
        <w:widowControl w:val="0"/>
        <w:autoSpaceDE w:val="0"/>
        <w:autoSpaceDN w:val="0"/>
        <w:bidi w:val="0"/>
        <w:adjustRightInd w:val="0"/>
        <w:spacing w:after="0" w:line="240" w:lineRule="auto"/>
        <w:jc w:val="center"/>
        <w:rPr>
          <w:rFonts w:ascii="Times New Roman" w:hAnsi="Times New Roman"/>
        </w:rPr>
      </w:pPr>
    </w:p>
    <w:p w:rsidR="002F250B" w:rsidRPr="00C92333" w:rsidP="00807BC4">
      <w:pPr>
        <w:widowControl w:val="0"/>
        <w:numPr>
          <w:numId w:val="1"/>
        </w:numPr>
        <w:autoSpaceDE w:val="0"/>
        <w:autoSpaceDN w:val="0"/>
        <w:bidi w:val="0"/>
        <w:adjustRightInd w:val="0"/>
        <w:spacing w:after="0" w:line="240" w:lineRule="auto"/>
        <w:ind w:left="0" w:firstLine="709"/>
        <w:jc w:val="both"/>
        <w:rPr>
          <w:rFonts w:ascii="Times New Roman" w:hAnsi="Times New Roman"/>
        </w:rPr>
      </w:pPr>
      <w:r w:rsidRPr="00C92333">
        <w:rPr>
          <w:rFonts w:ascii="Times New Roman" w:hAnsi="Times New Roman"/>
        </w:rPr>
        <w:t>Komisia pre audiovizuálne dedičstvo je osobitným orgánom pre oblasť ochrany audiovizuálneho dedičstva.</w:t>
      </w:r>
    </w:p>
    <w:p w:rsidR="002F250B" w:rsidRPr="00C92333" w:rsidP="002F250B">
      <w:pPr>
        <w:widowControl w:val="0"/>
        <w:autoSpaceDE w:val="0"/>
        <w:autoSpaceDN w:val="0"/>
        <w:bidi w:val="0"/>
        <w:adjustRightInd w:val="0"/>
        <w:spacing w:after="0" w:line="240" w:lineRule="auto"/>
        <w:ind w:left="720"/>
        <w:jc w:val="both"/>
        <w:rPr>
          <w:rFonts w:ascii="Times New Roman" w:hAnsi="Times New Roman"/>
        </w:rPr>
      </w:pPr>
    </w:p>
    <w:p w:rsidR="002F250B" w:rsidRPr="00C92333" w:rsidP="006F61BA">
      <w:pPr>
        <w:widowControl w:val="0"/>
        <w:numPr>
          <w:numId w:val="1"/>
        </w:numPr>
        <w:autoSpaceDE w:val="0"/>
        <w:autoSpaceDN w:val="0"/>
        <w:bidi w:val="0"/>
        <w:adjustRightInd w:val="0"/>
        <w:spacing w:after="0" w:line="240" w:lineRule="auto"/>
        <w:jc w:val="both"/>
        <w:rPr>
          <w:rFonts w:ascii="Times New Roman" w:hAnsi="Times New Roman"/>
        </w:rPr>
      </w:pPr>
      <w:r w:rsidRPr="00C92333">
        <w:rPr>
          <w:rFonts w:ascii="Times New Roman" w:hAnsi="Times New Roman"/>
        </w:rPr>
        <w:t xml:space="preserve">Komisia pre audiovizuálne dedičstvo </w:t>
      </w:r>
      <w:r w:rsidRPr="00C92333" w:rsidR="00096E5F">
        <w:rPr>
          <w:rFonts w:ascii="Times New Roman" w:hAnsi="Times New Roman"/>
        </w:rPr>
        <w:t>najmä</w:t>
      </w:r>
    </w:p>
    <w:p w:rsidR="00BD5FBE" w:rsidRPr="00C92333" w:rsidP="007E63AE">
      <w:pPr>
        <w:widowControl w:val="0"/>
        <w:numPr>
          <w:numId w:val="30"/>
        </w:numPr>
        <w:autoSpaceDE w:val="0"/>
        <w:autoSpaceDN w:val="0"/>
        <w:bidi w:val="0"/>
        <w:adjustRightInd w:val="0"/>
        <w:spacing w:after="0" w:line="240" w:lineRule="auto"/>
        <w:ind w:left="426"/>
        <w:jc w:val="both"/>
        <w:rPr>
          <w:rFonts w:ascii="Times New Roman" w:hAnsi="Times New Roman"/>
        </w:rPr>
      </w:pPr>
      <w:r w:rsidRPr="00C92333" w:rsidR="00167619">
        <w:rPr>
          <w:rFonts w:ascii="Times New Roman" w:hAnsi="Times New Roman"/>
        </w:rPr>
        <w:t xml:space="preserve">schvaľuje </w:t>
      </w:r>
      <w:r w:rsidRPr="00C92333">
        <w:rPr>
          <w:rFonts w:ascii="Times New Roman" w:hAnsi="Times New Roman"/>
        </w:rPr>
        <w:t xml:space="preserve"> metodické usmernenia pre katalogizáciu, ochranu</w:t>
      </w:r>
      <w:r w:rsidRPr="00C92333" w:rsidR="00096E5F">
        <w:rPr>
          <w:rFonts w:ascii="Times New Roman" w:hAnsi="Times New Roman"/>
        </w:rPr>
        <w:t>,</w:t>
      </w:r>
      <w:r w:rsidRPr="00C92333">
        <w:rPr>
          <w:rFonts w:ascii="Times New Roman" w:hAnsi="Times New Roman"/>
        </w:rPr>
        <w:t xml:space="preserve"> obnovu</w:t>
      </w:r>
      <w:r w:rsidRPr="00C92333" w:rsidR="00096E5F">
        <w:rPr>
          <w:rFonts w:ascii="Times New Roman" w:hAnsi="Times New Roman"/>
        </w:rPr>
        <w:t xml:space="preserve"> a sprístupňovanie</w:t>
      </w:r>
      <w:r w:rsidRPr="00C92333">
        <w:rPr>
          <w:rFonts w:ascii="Times New Roman" w:hAnsi="Times New Roman"/>
        </w:rPr>
        <w:t xml:space="preserve"> fondu audiovizuálneho dedičstva,</w:t>
      </w:r>
    </w:p>
    <w:p w:rsidR="00BD5FBE" w:rsidRPr="00C92333" w:rsidP="007E63AE">
      <w:pPr>
        <w:widowControl w:val="0"/>
        <w:numPr>
          <w:numId w:val="30"/>
        </w:numPr>
        <w:autoSpaceDE w:val="0"/>
        <w:autoSpaceDN w:val="0"/>
        <w:bidi w:val="0"/>
        <w:adjustRightInd w:val="0"/>
        <w:spacing w:after="0" w:line="240" w:lineRule="auto"/>
        <w:ind w:left="426"/>
        <w:jc w:val="both"/>
        <w:rPr>
          <w:rFonts w:ascii="Times New Roman" w:hAnsi="Times New Roman"/>
        </w:rPr>
      </w:pPr>
      <w:r w:rsidRPr="00C92333" w:rsidR="00167619">
        <w:rPr>
          <w:rFonts w:ascii="Times New Roman" w:hAnsi="Times New Roman"/>
        </w:rPr>
        <w:t>schvaľuje</w:t>
      </w:r>
      <w:r w:rsidRPr="00C92333">
        <w:rPr>
          <w:rFonts w:ascii="Times New Roman" w:hAnsi="Times New Roman"/>
        </w:rPr>
        <w:t xml:space="preserve"> metodické usmernenia pre výkon depozitnej povinnosti,</w:t>
      </w:r>
    </w:p>
    <w:p w:rsidR="007351EC" w:rsidRPr="00C92333" w:rsidP="007E63AE">
      <w:pPr>
        <w:widowControl w:val="0"/>
        <w:numPr>
          <w:numId w:val="30"/>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určuje kritéria audiovizuálnej hodnoty,</w:t>
      </w:r>
    </w:p>
    <w:p w:rsidR="00BD5FBE" w:rsidRPr="00C92333" w:rsidP="007E63AE">
      <w:pPr>
        <w:widowControl w:val="0"/>
        <w:numPr>
          <w:numId w:val="30"/>
        </w:numPr>
        <w:autoSpaceDE w:val="0"/>
        <w:autoSpaceDN w:val="0"/>
        <w:bidi w:val="0"/>
        <w:adjustRightInd w:val="0"/>
        <w:spacing w:after="0" w:line="240" w:lineRule="auto"/>
        <w:ind w:left="426"/>
        <w:jc w:val="both"/>
        <w:rPr>
          <w:rFonts w:ascii="Times New Roman" w:hAnsi="Times New Roman"/>
        </w:rPr>
      </w:pPr>
      <w:r w:rsidRPr="00C92333" w:rsidR="00AB4A90">
        <w:rPr>
          <w:rFonts w:ascii="Times New Roman" w:hAnsi="Times New Roman"/>
        </w:rPr>
        <w:t xml:space="preserve">rozhoduje o audiovizuálnej hodnote </w:t>
      </w:r>
      <w:r w:rsidRPr="00C92333" w:rsidR="00FB1620">
        <w:rPr>
          <w:rFonts w:ascii="Times New Roman" w:hAnsi="Times New Roman"/>
        </w:rPr>
        <w:t xml:space="preserve">slovenských </w:t>
      </w:r>
      <w:r w:rsidRPr="00C92333" w:rsidR="00AB4A90">
        <w:rPr>
          <w:rFonts w:ascii="Times New Roman" w:hAnsi="Times New Roman"/>
        </w:rPr>
        <w:t>audiovizuálnych diel a zvukovo-obrazových záznamov,</w:t>
      </w:r>
    </w:p>
    <w:p w:rsidR="007351EC" w:rsidRPr="00C92333" w:rsidP="007E63AE">
      <w:pPr>
        <w:widowControl w:val="0"/>
        <w:numPr>
          <w:numId w:val="30"/>
        </w:numPr>
        <w:autoSpaceDE w:val="0"/>
        <w:autoSpaceDN w:val="0"/>
        <w:bidi w:val="0"/>
        <w:adjustRightInd w:val="0"/>
        <w:spacing w:after="0" w:line="240" w:lineRule="auto"/>
        <w:ind w:left="426"/>
        <w:jc w:val="both"/>
        <w:rPr>
          <w:rFonts w:ascii="Times New Roman" w:hAnsi="Times New Roman"/>
        </w:rPr>
      </w:pPr>
      <w:r w:rsidRPr="00C92333" w:rsidR="004B296C">
        <w:rPr>
          <w:rFonts w:ascii="Times New Roman" w:hAnsi="Times New Roman"/>
        </w:rPr>
        <w:t>určuje sprievodné</w:t>
      </w:r>
      <w:r w:rsidRPr="00C92333">
        <w:rPr>
          <w:rFonts w:ascii="Times New Roman" w:hAnsi="Times New Roman"/>
        </w:rPr>
        <w:t xml:space="preserve"> dokumenty pre jednotlivé druhy audiovizuálií, ktoré tvoria fond audiovizuálneho dedičstva,</w:t>
      </w:r>
    </w:p>
    <w:p w:rsidR="00AB4A90" w:rsidRPr="00C92333" w:rsidP="007E63AE">
      <w:pPr>
        <w:widowControl w:val="0"/>
        <w:numPr>
          <w:numId w:val="30"/>
        </w:numPr>
        <w:autoSpaceDE w:val="0"/>
        <w:autoSpaceDN w:val="0"/>
        <w:bidi w:val="0"/>
        <w:adjustRightInd w:val="0"/>
        <w:spacing w:after="0" w:line="240" w:lineRule="auto"/>
        <w:ind w:left="426"/>
        <w:jc w:val="both"/>
        <w:rPr>
          <w:rFonts w:ascii="Times New Roman" w:hAnsi="Times New Roman"/>
        </w:rPr>
      </w:pPr>
      <w:r w:rsidRPr="00C92333" w:rsidR="000735EC">
        <w:rPr>
          <w:rFonts w:ascii="Times New Roman" w:hAnsi="Times New Roman"/>
        </w:rPr>
        <w:t>schvaľuje rokovací poriadok komisie pre audiovizuálne dedičstvo</w:t>
      </w:r>
      <w:r w:rsidRPr="00C92333">
        <w:rPr>
          <w:rFonts w:ascii="Times New Roman" w:hAnsi="Times New Roman"/>
        </w:rPr>
        <w:t>,</w:t>
      </w:r>
    </w:p>
    <w:p w:rsidR="00AB4A90" w:rsidRPr="00C92333" w:rsidP="007E63AE">
      <w:pPr>
        <w:widowControl w:val="0"/>
        <w:numPr>
          <w:numId w:val="30"/>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 xml:space="preserve">volí zo svojich členov predsedu komisie pre audiovizuálne dedičstvo na funkčné obdobie dvoch rokov. </w:t>
      </w:r>
    </w:p>
    <w:p w:rsidR="00BD5FBE" w:rsidRPr="00C92333" w:rsidP="002F250B">
      <w:pPr>
        <w:widowControl w:val="0"/>
        <w:autoSpaceDE w:val="0"/>
        <w:autoSpaceDN w:val="0"/>
        <w:bidi w:val="0"/>
        <w:adjustRightInd w:val="0"/>
        <w:spacing w:after="0" w:line="240" w:lineRule="auto"/>
        <w:jc w:val="both"/>
        <w:rPr>
          <w:rFonts w:ascii="Times New Roman" w:hAnsi="Times New Roman"/>
        </w:rPr>
      </w:pPr>
    </w:p>
    <w:p w:rsidR="007803BB" w:rsidRPr="00C92333" w:rsidP="00AB4A90">
      <w:pPr>
        <w:widowControl w:val="0"/>
        <w:autoSpaceDE w:val="0"/>
        <w:autoSpaceDN w:val="0"/>
        <w:bidi w:val="0"/>
        <w:adjustRightInd w:val="0"/>
        <w:spacing w:after="0" w:line="240" w:lineRule="auto"/>
        <w:ind w:firstLine="720"/>
        <w:jc w:val="both"/>
        <w:rPr>
          <w:rFonts w:ascii="Times New Roman" w:hAnsi="Times New Roman"/>
        </w:rPr>
      </w:pPr>
      <w:r w:rsidRPr="00C92333">
        <w:rPr>
          <w:rFonts w:ascii="Times New Roman" w:hAnsi="Times New Roman"/>
        </w:rPr>
        <w:t>(3) Komisia pre audiovizuálne dedičstvo má päť členov. Jedným z členov komisie pre audiovizuálne dedičstvo je riaditeľ Národného filmového archívu, ďalších štyroch členov komisie pre audiovizuálne dedičst</w:t>
      </w:r>
      <w:r w:rsidRPr="00C92333" w:rsidR="00807BC4">
        <w:rPr>
          <w:rFonts w:ascii="Times New Roman" w:hAnsi="Times New Roman"/>
        </w:rPr>
        <w:t>vo vymenúva a odvoláva minister</w:t>
      </w:r>
      <w:r w:rsidRPr="00C92333" w:rsidR="00CA6532">
        <w:rPr>
          <w:rFonts w:ascii="Times New Roman" w:hAnsi="Times New Roman"/>
        </w:rPr>
        <w:t xml:space="preserve"> </w:t>
      </w:r>
      <w:r w:rsidRPr="00C92333">
        <w:rPr>
          <w:rFonts w:ascii="Times New Roman" w:hAnsi="Times New Roman"/>
        </w:rPr>
        <w:t>tak</w:t>
      </w:r>
      <w:r w:rsidRPr="00C92333" w:rsidR="009473A3">
        <w:rPr>
          <w:rFonts w:ascii="Times New Roman" w:hAnsi="Times New Roman"/>
        </w:rPr>
        <w:t>,</w:t>
      </w:r>
      <w:r w:rsidRPr="00C92333">
        <w:rPr>
          <w:rFonts w:ascii="Times New Roman" w:hAnsi="Times New Roman"/>
        </w:rPr>
        <w:t xml:space="preserve"> aby v komisii pre audioviz</w:t>
      </w:r>
      <w:r w:rsidRPr="00C92333" w:rsidR="00AB4A90">
        <w:rPr>
          <w:rFonts w:ascii="Times New Roman" w:hAnsi="Times New Roman"/>
        </w:rPr>
        <w:t>uálne dedičstvo boli zastúpení:</w:t>
      </w:r>
    </w:p>
    <w:p w:rsidR="007803BB" w:rsidRPr="00C92333" w:rsidP="007E63AE">
      <w:pPr>
        <w:widowControl w:val="0"/>
        <w:numPr>
          <w:numId w:val="31"/>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jeden zástupca Rozhlasu a televízie Slovenska,</w:t>
      </w:r>
    </w:p>
    <w:p w:rsidR="007803BB" w:rsidRPr="00C92333" w:rsidP="007E63AE">
      <w:pPr>
        <w:widowControl w:val="0"/>
        <w:numPr>
          <w:numId w:val="31"/>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jeden zástupca nezáv</w:t>
      </w:r>
      <w:r w:rsidRPr="00C92333" w:rsidR="006E3835">
        <w:rPr>
          <w:rFonts w:ascii="Times New Roman" w:hAnsi="Times New Roman"/>
        </w:rPr>
        <w:t>islých producentov</w:t>
      </w:r>
      <w:r w:rsidRPr="00C92333" w:rsidR="00807BC4">
        <w:rPr>
          <w:rFonts w:ascii="Times New Roman" w:hAnsi="Times New Roman"/>
        </w:rPr>
        <w:t>,</w:t>
      </w:r>
      <w:r w:rsidRPr="00C92333" w:rsidR="006E3835">
        <w:rPr>
          <w:rFonts w:ascii="Times New Roman" w:hAnsi="Times New Roman"/>
        </w:rPr>
        <w:t xml:space="preserve"> </w:t>
      </w:r>
    </w:p>
    <w:p w:rsidR="007803BB" w:rsidRPr="00C92333" w:rsidP="007E63AE">
      <w:pPr>
        <w:widowControl w:val="0"/>
        <w:numPr>
          <w:numId w:val="31"/>
        </w:numPr>
        <w:autoSpaceDE w:val="0"/>
        <w:autoSpaceDN w:val="0"/>
        <w:bidi w:val="0"/>
        <w:adjustRightInd w:val="0"/>
        <w:spacing w:after="0" w:line="240" w:lineRule="auto"/>
        <w:ind w:left="426"/>
        <w:jc w:val="both"/>
        <w:rPr>
          <w:rFonts w:ascii="Times New Roman" w:hAnsi="Times New Roman"/>
        </w:rPr>
      </w:pPr>
      <w:r w:rsidRPr="00C92333" w:rsidR="006E3835">
        <w:rPr>
          <w:rFonts w:ascii="Times New Roman" w:hAnsi="Times New Roman"/>
        </w:rPr>
        <w:t>dvaja odborníci</w:t>
      </w:r>
      <w:r w:rsidRPr="00C92333">
        <w:rPr>
          <w:rFonts w:ascii="Times New Roman" w:hAnsi="Times New Roman"/>
        </w:rPr>
        <w:t xml:space="preserve"> za oblasť ochrany a obnovy kultúrneho dedičstva</w:t>
      </w:r>
      <w:r w:rsidRPr="00C92333" w:rsidR="006E3835">
        <w:rPr>
          <w:rFonts w:ascii="Times New Roman" w:hAnsi="Times New Roman"/>
        </w:rPr>
        <w:t>.</w:t>
      </w:r>
    </w:p>
    <w:p w:rsidR="007803BB" w:rsidRPr="00C92333" w:rsidP="007803BB">
      <w:pPr>
        <w:widowControl w:val="0"/>
        <w:autoSpaceDE w:val="0"/>
        <w:autoSpaceDN w:val="0"/>
        <w:bidi w:val="0"/>
        <w:adjustRightInd w:val="0"/>
        <w:spacing w:after="0" w:line="240" w:lineRule="auto"/>
        <w:jc w:val="both"/>
        <w:rPr>
          <w:rFonts w:ascii="Times New Roman" w:hAnsi="Times New Roman"/>
        </w:rPr>
      </w:pPr>
    </w:p>
    <w:p w:rsidR="007803BB" w:rsidRPr="00C92333" w:rsidP="007803BB">
      <w:pPr>
        <w:widowControl w:val="0"/>
        <w:autoSpaceDE w:val="0"/>
        <w:autoSpaceDN w:val="0"/>
        <w:bidi w:val="0"/>
        <w:adjustRightInd w:val="0"/>
        <w:spacing w:after="0" w:line="240" w:lineRule="auto"/>
        <w:ind w:firstLine="720"/>
        <w:jc w:val="both"/>
        <w:rPr>
          <w:rFonts w:ascii="Times New Roman" w:hAnsi="Times New Roman"/>
        </w:rPr>
      </w:pPr>
      <w:r w:rsidRPr="00C92333">
        <w:rPr>
          <w:rFonts w:ascii="Times New Roman" w:hAnsi="Times New Roman"/>
        </w:rPr>
        <w:t>(4) Za odborníka</w:t>
      </w:r>
      <w:r w:rsidRPr="00C92333" w:rsidR="006E3835">
        <w:rPr>
          <w:rFonts w:ascii="Times New Roman" w:hAnsi="Times New Roman"/>
        </w:rPr>
        <w:t xml:space="preserve"> za oblasť ochrany a obnovy kultúrneho dedičstva</w:t>
      </w:r>
      <w:r w:rsidRPr="00C92333">
        <w:rPr>
          <w:rFonts w:ascii="Times New Roman" w:hAnsi="Times New Roman"/>
        </w:rPr>
        <w:t xml:space="preserve"> sa považuje fyzická osoba, ktorá má vysokoškolské vzdelanie druhého stupňa a najm</w:t>
      </w:r>
      <w:r w:rsidRPr="00C92333" w:rsidR="00EE6279">
        <w:rPr>
          <w:rFonts w:ascii="Times New Roman" w:hAnsi="Times New Roman"/>
        </w:rPr>
        <w:t xml:space="preserve">enej päť rokov odbornej praxe </w:t>
      </w:r>
      <w:r w:rsidRPr="00C92333">
        <w:rPr>
          <w:rFonts w:ascii="Times New Roman" w:hAnsi="Times New Roman"/>
        </w:rPr>
        <w:t xml:space="preserve">v </w:t>
      </w:r>
      <w:r w:rsidRPr="00C92333" w:rsidR="006E3835">
        <w:rPr>
          <w:rFonts w:ascii="Times New Roman" w:hAnsi="Times New Roman"/>
        </w:rPr>
        <w:t>uvedenej</w:t>
      </w:r>
      <w:r w:rsidRPr="00C92333">
        <w:rPr>
          <w:rFonts w:ascii="Times New Roman" w:hAnsi="Times New Roman"/>
        </w:rPr>
        <w:t xml:space="preserve"> oblasti.</w:t>
      </w:r>
    </w:p>
    <w:p w:rsidR="007803BB" w:rsidRPr="00C92333" w:rsidP="007803BB">
      <w:pPr>
        <w:widowControl w:val="0"/>
        <w:autoSpaceDE w:val="0"/>
        <w:autoSpaceDN w:val="0"/>
        <w:bidi w:val="0"/>
        <w:adjustRightInd w:val="0"/>
        <w:spacing w:after="0" w:line="240" w:lineRule="auto"/>
        <w:ind w:firstLine="720"/>
        <w:jc w:val="both"/>
        <w:rPr>
          <w:rFonts w:ascii="Times New Roman" w:hAnsi="Times New Roman"/>
        </w:rPr>
      </w:pPr>
    </w:p>
    <w:p w:rsidR="007803BB" w:rsidRPr="00C92333" w:rsidP="007803BB">
      <w:pPr>
        <w:widowControl w:val="0"/>
        <w:autoSpaceDE w:val="0"/>
        <w:autoSpaceDN w:val="0"/>
        <w:bidi w:val="0"/>
        <w:adjustRightInd w:val="0"/>
        <w:spacing w:after="0" w:line="240" w:lineRule="auto"/>
        <w:jc w:val="both"/>
        <w:rPr>
          <w:rFonts w:ascii="Times New Roman" w:hAnsi="Times New Roman"/>
        </w:rPr>
      </w:pPr>
      <w:r w:rsidRPr="00C92333">
        <w:rPr>
          <w:rFonts w:ascii="Times New Roman" w:hAnsi="Times New Roman"/>
        </w:rPr>
        <w:tab/>
        <w:t xml:space="preserve">(5) Za člena </w:t>
      </w:r>
      <w:r w:rsidRPr="00C92333" w:rsidR="006E3835">
        <w:rPr>
          <w:rFonts w:ascii="Times New Roman" w:hAnsi="Times New Roman"/>
        </w:rPr>
        <w:t>komisie pre audiovizuálne dedičstvo</w:t>
      </w:r>
      <w:r w:rsidRPr="00C92333">
        <w:rPr>
          <w:rFonts w:ascii="Times New Roman" w:hAnsi="Times New Roman"/>
        </w:rPr>
        <w:t xml:space="preserve"> môže byť vymenovaná fyzická osoba, ktorá je bezúhonná a má spôsobilosť na právne úkony v plnom rozsahu. </w:t>
      </w:r>
    </w:p>
    <w:p w:rsidR="007803BB" w:rsidRPr="00C92333" w:rsidP="007803BB">
      <w:pPr>
        <w:widowControl w:val="0"/>
        <w:autoSpaceDE w:val="0"/>
        <w:autoSpaceDN w:val="0"/>
        <w:bidi w:val="0"/>
        <w:adjustRightInd w:val="0"/>
        <w:spacing w:after="0" w:line="240" w:lineRule="auto"/>
        <w:rPr>
          <w:rFonts w:ascii="Times New Roman" w:hAnsi="Times New Roman"/>
        </w:rPr>
      </w:pPr>
    </w:p>
    <w:p w:rsidR="007803BB" w:rsidRPr="00C92333" w:rsidP="007803BB">
      <w:pPr>
        <w:widowControl w:val="0"/>
        <w:autoSpaceDE w:val="0"/>
        <w:autoSpaceDN w:val="0"/>
        <w:bidi w:val="0"/>
        <w:adjustRightInd w:val="0"/>
        <w:spacing w:after="0" w:line="240" w:lineRule="auto"/>
        <w:jc w:val="both"/>
        <w:rPr>
          <w:rFonts w:ascii="Times New Roman" w:hAnsi="Times New Roman"/>
        </w:rPr>
      </w:pPr>
      <w:r w:rsidRPr="00C92333">
        <w:rPr>
          <w:rFonts w:ascii="Times New Roman" w:hAnsi="Times New Roman"/>
        </w:rPr>
        <w:tab/>
        <w:t xml:space="preserve">(6) Funkčné obdobie člena </w:t>
      </w:r>
      <w:r w:rsidRPr="00C92333" w:rsidR="006E3835">
        <w:rPr>
          <w:rFonts w:ascii="Times New Roman" w:hAnsi="Times New Roman"/>
        </w:rPr>
        <w:t xml:space="preserve">komisie pre audiovizuálne dedičstvo </w:t>
      </w:r>
      <w:r w:rsidRPr="00C92333" w:rsidR="0031522C">
        <w:rPr>
          <w:rFonts w:ascii="Times New Roman" w:hAnsi="Times New Roman"/>
        </w:rPr>
        <w:t>vymenovaného ministrom</w:t>
      </w:r>
      <w:r w:rsidRPr="00C92333">
        <w:rPr>
          <w:rFonts w:ascii="Times New Roman" w:hAnsi="Times New Roman"/>
        </w:rPr>
        <w:t xml:space="preserve"> je </w:t>
      </w:r>
      <w:r w:rsidRPr="00C92333" w:rsidR="006E3835">
        <w:rPr>
          <w:rFonts w:ascii="Times New Roman" w:hAnsi="Times New Roman"/>
        </w:rPr>
        <w:t xml:space="preserve">štvorročné </w:t>
      </w:r>
      <w:r w:rsidRPr="00C92333">
        <w:rPr>
          <w:rFonts w:ascii="Times New Roman" w:hAnsi="Times New Roman"/>
        </w:rPr>
        <w:t xml:space="preserve">a začína plynúť dňom vymenovania do funkcie; člena </w:t>
      </w:r>
      <w:r w:rsidRPr="00C92333" w:rsidR="0031522C">
        <w:rPr>
          <w:rFonts w:ascii="Times New Roman" w:hAnsi="Times New Roman"/>
        </w:rPr>
        <w:t>komisie pre audiovizuálne dedičstvo</w:t>
      </w:r>
      <w:r w:rsidRPr="00C92333">
        <w:rPr>
          <w:rFonts w:ascii="Times New Roman" w:hAnsi="Times New Roman"/>
        </w:rPr>
        <w:t xml:space="preserve"> možno vymenovať aj opätovne. </w:t>
      </w:r>
    </w:p>
    <w:p w:rsidR="007803BB" w:rsidRPr="00C92333" w:rsidP="007803BB">
      <w:pPr>
        <w:widowControl w:val="0"/>
        <w:autoSpaceDE w:val="0"/>
        <w:autoSpaceDN w:val="0"/>
        <w:bidi w:val="0"/>
        <w:adjustRightInd w:val="0"/>
        <w:spacing w:after="0" w:line="240" w:lineRule="auto"/>
        <w:rPr>
          <w:rFonts w:ascii="Times New Roman" w:hAnsi="Times New Roman"/>
        </w:rPr>
      </w:pPr>
    </w:p>
    <w:p w:rsidR="006E3835" w:rsidRPr="00C92333" w:rsidP="007803BB">
      <w:pPr>
        <w:widowControl w:val="0"/>
        <w:autoSpaceDE w:val="0"/>
        <w:autoSpaceDN w:val="0"/>
        <w:bidi w:val="0"/>
        <w:adjustRightInd w:val="0"/>
        <w:spacing w:after="0" w:line="240" w:lineRule="auto"/>
        <w:jc w:val="both"/>
        <w:rPr>
          <w:rFonts w:ascii="Times New Roman" w:hAnsi="Times New Roman"/>
        </w:rPr>
      </w:pPr>
      <w:r w:rsidRPr="00C92333" w:rsidR="007803BB">
        <w:rPr>
          <w:rFonts w:ascii="Times New Roman" w:hAnsi="Times New Roman"/>
        </w:rPr>
        <w:tab/>
        <w:t xml:space="preserve">(7) </w:t>
      </w:r>
      <w:r w:rsidRPr="00C92333">
        <w:rPr>
          <w:rFonts w:ascii="Times New Roman" w:hAnsi="Times New Roman"/>
        </w:rPr>
        <w:t>Výkon funkcie člena komisie pre audiovizuálne dedičstvo, ktorý je riaditeľom Národného filmového archívu sa končí zánikom jeho funkcie riaditeľa Národného filmového archívu</w:t>
      </w:r>
      <w:r w:rsidRPr="00C92333" w:rsidR="0031522C">
        <w:rPr>
          <w:rFonts w:ascii="Times New Roman" w:hAnsi="Times New Roman"/>
        </w:rPr>
        <w:t>.</w:t>
      </w:r>
    </w:p>
    <w:p w:rsidR="006E3835" w:rsidRPr="00C92333" w:rsidP="007803BB">
      <w:pPr>
        <w:widowControl w:val="0"/>
        <w:autoSpaceDE w:val="0"/>
        <w:autoSpaceDN w:val="0"/>
        <w:bidi w:val="0"/>
        <w:adjustRightInd w:val="0"/>
        <w:spacing w:after="0" w:line="240" w:lineRule="auto"/>
        <w:jc w:val="both"/>
        <w:rPr>
          <w:rFonts w:ascii="Times New Roman" w:hAnsi="Times New Roman"/>
        </w:rPr>
      </w:pPr>
    </w:p>
    <w:p w:rsidR="007803BB" w:rsidRPr="00C92333" w:rsidP="00AB4A90">
      <w:pPr>
        <w:widowControl w:val="0"/>
        <w:autoSpaceDE w:val="0"/>
        <w:autoSpaceDN w:val="0"/>
        <w:bidi w:val="0"/>
        <w:adjustRightInd w:val="0"/>
        <w:spacing w:after="0" w:line="240" w:lineRule="auto"/>
        <w:ind w:firstLine="720"/>
        <w:jc w:val="both"/>
        <w:rPr>
          <w:rFonts w:ascii="Times New Roman" w:hAnsi="Times New Roman"/>
        </w:rPr>
      </w:pPr>
      <w:r w:rsidRPr="00C92333" w:rsidR="006E3835">
        <w:rPr>
          <w:rFonts w:ascii="Times New Roman" w:hAnsi="Times New Roman"/>
        </w:rPr>
        <w:t xml:space="preserve">(8) </w:t>
      </w:r>
      <w:r w:rsidRPr="00C92333">
        <w:rPr>
          <w:rFonts w:ascii="Times New Roman" w:hAnsi="Times New Roman"/>
        </w:rPr>
        <w:t>V</w:t>
      </w:r>
      <w:r w:rsidRPr="00C92333" w:rsidR="006E3835">
        <w:rPr>
          <w:rFonts w:ascii="Times New Roman" w:hAnsi="Times New Roman"/>
        </w:rPr>
        <w:t xml:space="preserve">ýkon funkcie člena komisie pre audiovizuálne dedičstvo </w:t>
      </w:r>
      <w:r w:rsidRPr="00C92333" w:rsidR="0031522C">
        <w:rPr>
          <w:rFonts w:ascii="Times New Roman" w:hAnsi="Times New Roman"/>
        </w:rPr>
        <w:t>vymenovaného ministrom</w:t>
      </w:r>
      <w:r w:rsidRPr="00C92333" w:rsidR="006E3835">
        <w:rPr>
          <w:rFonts w:ascii="Times New Roman" w:hAnsi="Times New Roman"/>
        </w:rPr>
        <w:t xml:space="preserve"> </w:t>
      </w:r>
      <w:r w:rsidRPr="00C92333" w:rsidR="00AB4A90">
        <w:rPr>
          <w:rFonts w:ascii="Times New Roman" w:hAnsi="Times New Roman"/>
        </w:rPr>
        <w:t xml:space="preserve">sa skončí </w:t>
      </w:r>
    </w:p>
    <w:p w:rsidR="007803BB" w:rsidRPr="00C92333" w:rsidP="006F61BA">
      <w:pPr>
        <w:widowControl w:val="0"/>
        <w:numPr>
          <w:ilvl w:val="1"/>
          <w:numId w:val="1"/>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 xml:space="preserve">uplynutím funkčného obdobia člena </w:t>
      </w:r>
      <w:r w:rsidRPr="00C92333" w:rsidR="006E3835">
        <w:rPr>
          <w:rFonts w:ascii="Times New Roman" w:hAnsi="Times New Roman"/>
        </w:rPr>
        <w:t>komisie pre audiovizuálne dedičstvo</w:t>
      </w:r>
      <w:r w:rsidRPr="00C92333" w:rsidR="00AB4A90">
        <w:rPr>
          <w:rFonts w:ascii="Times New Roman" w:hAnsi="Times New Roman"/>
        </w:rPr>
        <w:t xml:space="preserve">, </w:t>
      </w:r>
    </w:p>
    <w:p w:rsidR="007803BB" w:rsidRPr="00C92333" w:rsidP="006F61BA">
      <w:pPr>
        <w:widowControl w:val="0"/>
        <w:numPr>
          <w:ilvl w:val="1"/>
          <w:numId w:val="1"/>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 xml:space="preserve">vzdaním sa funkcie člena </w:t>
      </w:r>
      <w:r w:rsidRPr="00C92333" w:rsidR="006E3835">
        <w:rPr>
          <w:rFonts w:ascii="Times New Roman" w:hAnsi="Times New Roman"/>
        </w:rPr>
        <w:t>komisie pre audiovizuálne dedičstvo</w:t>
      </w:r>
      <w:r w:rsidRPr="00C92333">
        <w:rPr>
          <w:rFonts w:ascii="Times New Roman" w:hAnsi="Times New Roman"/>
        </w:rPr>
        <w:t xml:space="preserve">; výkon funkcie sa skončí dňom doručenia písomného oznámenia o vzdaní sa funkcie ministrovi, ak nie je v oznámení </w:t>
      </w:r>
      <w:r w:rsidRPr="00C92333" w:rsidR="00AB4A90">
        <w:rPr>
          <w:rFonts w:ascii="Times New Roman" w:hAnsi="Times New Roman"/>
        </w:rPr>
        <w:t xml:space="preserve">určený neskorší deň skončenia, </w:t>
      </w:r>
    </w:p>
    <w:p w:rsidR="007803BB" w:rsidRPr="00C92333" w:rsidP="006F61BA">
      <w:pPr>
        <w:widowControl w:val="0"/>
        <w:numPr>
          <w:ilvl w:val="1"/>
          <w:numId w:val="1"/>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 xml:space="preserve">odvolaním člena </w:t>
      </w:r>
      <w:r w:rsidRPr="00C92333" w:rsidR="006E3835">
        <w:rPr>
          <w:rFonts w:ascii="Times New Roman" w:hAnsi="Times New Roman"/>
        </w:rPr>
        <w:t>komisie pre audiovizuálne dedičstvo</w:t>
      </w:r>
      <w:r w:rsidRPr="00C92333">
        <w:rPr>
          <w:rFonts w:ascii="Times New Roman" w:hAnsi="Times New Roman"/>
        </w:rPr>
        <w:t xml:space="preserve"> z funkcie; výkon funkcie sa skončí dňom doručenia písomného oznámenia o odvolaní členovi </w:t>
      </w:r>
      <w:r w:rsidRPr="00C92333" w:rsidR="006E3835">
        <w:rPr>
          <w:rFonts w:ascii="Times New Roman" w:hAnsi="Times New Roman"/>
        </w:rPr>
        <w:t>komisie pre audiovizuálne dedičstvo</w:t>
      </w:r>
      <w:r w:rsidRPr="00C92333">
        <w:rPr>
          <w:rFonts w:ascii="Times New Roman" w:hAnsi="Times New Roman"/>
        </w:rPr>
        <w:t xml:space="preserve">, ak nie je v oznámení </w:t>
      </w:r>
      <w:r w:rsidRPr="00C92333" w:rsidR="00AB4A90">
        <w:rPr>
          <w:rFonts w:ascii="Times New Roman" w:hAnsi="Times New Roman"/>
        </w:rPr>
        <w:t xml:space="preserve">určený neskorší deň skončenia, </w:t>
      </w:r>
    </w:p>
    <w:p w:rsidR="007803BB" w:rsidRPr="00C92333" w:rsidP="006F61BA">
      <w:pPr>
        <w:widowControl w:val="0"/>
        <w:numPr>
          <w:ilvl w:val="1"/>
          <w:numId w:val="1"/>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 xml:space="preserve">právoplatným odsúdením člena </w:t>
      </w:r>
      <w:r w:rsidRPr="00C92333" w:rsidR="006E3835">
        <w:rPr>
          <w:rFonts w:ascii="Times New Roman" w:hAnsi="Times New Roman"/>
        </w:rPr>
        <w:t>komisie pre audiovizuálne dedičstvo</w:t>
      </w:r>
      <w:r w:rsidRPr="00C92333">
        <w:rPr>
          <w:rFonts w:ascii="Times New Roman" w:hAnsi="Times New Roman"/>
        </w:rPr>
        <w:t xml:space="preserve"> za úmyselný trestný čin</w:t>
      </w:r>
      <w:r w:rsidRPr="00C92333" w:rsidR="00AB4A90">
        <w:rPr>
          <w:rFonts w:ascii="Times New Roman" w:hAnsi="Times New Roman"/>
        </w:rPr>
        <w:t xml:space="preserve">, </w:t>
      </w:r>
    </w:p>
    <w:p w:rsidR="007803BB" w:rsidRPr="00C92333" w:rsidP="006F61BA">
      <w:pPr>
        <w:widowControl w:val="0"/>
        <w:numPr>
          <w:ilvl w:val="1"/>
          <w:numId w:val="1"/>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 xml:space="preserve">právoplatným pozbavením spôsobilosti na právne úkony člena </w:t>
      </w:r>
      <w:r w:rsidRPr="00C92333" w:rsidR="006E3835">
        <w:rPr>
          <w:rFonts w:ascii="Times New Roman" w:hAnsi="Times New Roman"/>
        </w:rPr>
        <w:t>komisie pre audiovizuálne dedičstvo</w:t>
      </w:r>
      <w:r w:rsidRPr="00C92333">
        <w:rPr>
          <w:rFonts w:ascii="Times New Roman" w:hAnsi="Times New Roman"/>
        </w:rPr>
        <w:t>, alebo ak jeho spôsobilosť na právne úk</w:t>
      </w:r>
      <w:r w:rsidRPr="00C92333" w:rsidR="006E3835">
        <w:rPr>
          <w:rFonts w:ascii="Times New Roman" w:hAnsi="Times New Roman"/>
        </w:rPr>
        <w:t>ony bola právoplatne obmedzená alebo</w:t>
      </w:r>
    </w:p>
    <w:p w:rsidR="007803BB" w:rsidRPr="00C92333" w:rsidP="006F61BA">
      <w:pPr>
        <w:widowControl w:val="0"/>
        <w:numPr>
          <w:ilvl w:val="1"/>
          <w:numId w:val="1"/>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 xml:space="preserve">smrťou člena </w:t>
      </w:r>
      <w:r w:rsidRPr="00C92333" w:rsidR="006E3835">
        <w:rPr>
          <w:rFonts w:ascii="Times New Roman" w:hAnsi="Times New Roman"/>
        </w:rPr>
        <w:t>komisie pre audiovizuálne dedičstvo</w:t>
      </w:r>
      <w:r w:rsidRPr="00C92333">
        <w:rPr>
          <w:rFonts w:ascii="Times New Roman" w:hAnsi="Times New Roman"/>
        </w:rPr>
        <w:t xml:space="preserve"> alebo jeho vyhlásením za mŕtveho</w:t>
      </w:r>
      <w:r w:rsidRPr="00C92333" w:rsidR="006E3835">
        <w:rPr>
          <w:rFonts w:ascii="Times New Roman" w:hAnsi="Times New Roman"/>
        </w:rPr>
        <w:t>.</w:t>
      </w:r>
      <w:r w:rsidRPr="00C92333">
        <w:rPr>
          <w:rFonts w:ascii="Times New Roman" w:hAnsi="Times New Roman"/>
        </w:rPr>
        <w:t xml:space="preserve"> </w:t>
      </w:r>
    </w:p>
    <w:p w:rsidR="007803BB" w:rsidRPr="00C92333" w:rsidP="007803BB">
      <w:pPr>
        <w:widowControl w:val="0"/>
        <w:autoSpaceDE w:val="0"/>
        <w:autoSpaceDN w:val="0"/>
        <w:bidi w:val="0"/>
        <w:adjustRightInd w:val="0"/>
        <w:spacing w:after="0" w:line="240" w:lineRule="auto"/>
        <w:rPr>
          <w:rFonts w:ascii="Times New Roman" w:hAnsi="Times New Roman"/>
        </w:rPr>
      </w:pPr>
    </w:p>
    <w:p w:rsidR="007803BB" w:rsidRPr="00C92333" w:rsidP="007803BB">
      <w:pPr>
        <w:widowControl w:val="0"/>
        <w:autoSpaceDE w:val="0"/>
        <w:autoSpaceDN w:val="0"/>
        <w:bidi w:val="0"/>
        <w:adjustRightInd w:val="0"/>
        <w:spacing w:after="0" w:line="240" w:lineRule="auto"/>
        <w:jc w:val="both"/>
        <w:rPr>
          <w:rFonts w:ascii="Times New Roman" w:hAnsi="Times New Roman"/>
        </w:rPr>
      </w:pPr>
      <w:r w:rsidRPr="00C92333">
        <w:rPr>
          <w:rFonts w:ascii="Times New Roman" w:hAnsi="Times New Roman"/>
        </w:rPr>
        <w:tab/>
        <w:t>(</w:t>
      </w:r>
      <w:r w:rsidRPr="00C92333" w:rsidR="009F518D">
        <w:rPr>
          <w:rFonts w:ascii="Times New Roman" w:hAnsi="Times New Roman"/>
        </w:rPr>
        <w:t>9</w:t>
      </w:r>
      <w:r w:rsidRPr="00C92333">
        <w:rPr>
          <w:rFonts w:ascii="Times New Roman" w:hAnsi="Times New Roman"/>
        </w:rPr>
        <w:t xml:space="preserve">) Minister môže odvolať člena </w:t>
      </w:r>
      <w:r w:rsidRPr="00C92333" w:rsidR="0031522C">
        <w:rPr>
          <w:rFonts w:ascii="Times New Roman" w:hAnsi="Times New Roman"/>
        </w:rPr>
        <w:t>komisie pre audiovizuálne dedičstvo</w:t>
      </w:r>
      <w:r w:rsidRPr="00C92333">
        <w:rPr>
          <w:rFonts w:ascii="Times New Roman" w:hAnsi="Times New Roman"/>
        </w:rPr>
        <w:t xml:space="preserve">, ak nevykonáva svoju funkciu aspoň tri po sebe nasledujúce mesiace. </w:t>
      </w:r>
    </w:p>
    <w:p w:rsidR="007803BB" w:rsidRPr="00C92333" w:rsidP="007803BB">
      <w:pPr>
        <w:widowControl w:val="0"/>
        <w:autoSpaceDE w:val="0"/>
        <w:autoSpaceDN w:val="0"/>
        <w:bidi w:val="0"/>
        <w:adjustRightInd w:val="0"/>
        <w:spacing w:after="0" w:line="240" w:lineRule="auto"/>
        <w:jc w:val="both"/>
        <w:rPr>
          <w:rFonts w:ascii="Times New Roman" w:hAnsi="Times New Roman"/>
        </w:rPr>
      </w:pPr>
    </w:p>
    <w:p w:rsidR="007803BB" w:rsidRPr="00C92333" w:rsidP="007803BB">
      <w:pPr>
        <w:widowControl w:val="0"/>
        <w:autoSpaceDE w:val="0"/>
        <w:autoSpaceDN w:val="0"/>
        <w:bidi w:val="0"/>
        <w:adjustRightInd w:val="0"/>
        <w:spacing w:after="0" w:line="240" w:lineRule="auto"/>
        <w:jc w:val="center"/>
        <w:rPr>
          <w:rFonts w:ascii="Times New Roman" w:hAnsi="Times New Roman"/>
        </w:rPr>
      </w:pPr>
      <w:r w:rsidRPr="00C92333" w:rsidR="0031522C">
        <w:rPr>
          <w:rFonts w:ascii="Times New Roman" w:hAnsi="Times New Roman"/>
        </w:rPr>
        <w:t xml:space="preserve">§ </w:t>
      </w:r>
      <w:r w:rsidRPr="00C92333" w:rsidR="003F25AB">
        <w:rPr>
          <w:rFonts w:ascii="Times New Roman" w:hAnsi="Times New Roman"/>
        </w:rPr>
        <w:t>29</w:t>
      </w:r>
    </w:p>
    <w:p w:rsidR="007803BB" w:rsidRPr="00C92333" w:rsidP="007803BB">
      <w:pPr>
        <w:widowControl w:val="0"/>
        <w:autoSpaceDE w:val="0"/>
        <w:autoSpaceDN w:val="0"/>
        <w:bidi w:val="0"/>
        <w:adjustRightInd w:val="0"/>
        <w:spacing w:after="0" w:line="240" w:lineRule="auto"/>
        <w:jc w:val="center"/>
        <w:rPr>
          <w:rFonts w:ascii="Times New Roman" w:hAnsi="Times New Roman"/>
        </w:rPr>
      </w:pPr>
    </w:p>
    <w:p w:rsidR="007803BB" w:rsidRPr="00C92333" w:rsidP="007803BB">
      <w:pPr>
        <w:widowControl w:val="0"/>
        <w:autoSpaceDE w:val="0"/>
        <w:autoSpaceDN w:val="0"/>
        <w:bidi w:val="0"/>
        <w:adjustRightInd w:val="0"/>
        <w:spacing w:after="0" w:line="240" w:lineRule="auto"/>
        <w:jc w:val="center"/>
        <w:rPr>
          <w:rFonts w:ascii="Times New Roman" w:hAnsi="Times New Roman"/>
          <w:b/>
        </w:rPr>
      </w:pPr>
      <w:r w:rsidRPr="00C92333">
        <w:rPr>
          <w:rFonts w:ascii="Times New Roman" w:hAnsi="Times New Roman"/>
          <w:b/>
        </w:rPr>
        <w:t>Náležitosti spojené s členstvom v</w:t>
      </w:r>
      <w:r w:rsidRPr="00C92333" w:rsidR="0031522C">
        <w:rPr>
          <w:rFonts w:ascii="Times New Roman" w:hAnsi="Times New Roman"/>
          <w:b/>
        </w:rPr>
        <w:t> komisii pre audiovizuálne dedičstvo</w:t>
      </w:r>
    </w:p>
    <w:p w:rsidR="007803BB" w:rsidRPr="00C92333" w:rsidP="007803BB">
      <w:pPr>
        <w:widowControl w:val="0"/>
        <w:autoSpaceDE w:val="0"/>
        <w:autoSpaceDN w:val="0"/>
        <w:bidi w:val="0"/>
        <w:adjustRightInd w:val="0"/>
        <w:spacing w:after="0" w:line="240" w:lineRule="auto"/>
        <w:jc w:val="both"/>
        <w:rPr>
          <w:rFonts w:ascii="Times New Roman" w:hAnsi="Times New Roman"/>
        </w:rPr>
      </w:pPr>
    </w:p>
    <w:p w:rsidR="007803BB" w:rsidRPr="00C92333" w:rsidP="007803BB">
      <w:pPr>
        <w:widowControl w:val="0"/>
        <w:autoSpaceDE w:val="0"/>
        <w:autoSpaceDN w:val="0"/>
        <w:bidi w:val="0"/>
        <w:adjustRightInd w:val="0"/>
        <w:spacing w:after="0" w:line="240" w:lineRule="auto"/>
        <w:jc w:val="both"/>
        <w:rPr>
          <w:rFonts w:ascii="Times New Roman" w:hAnsi="Times New Roman"/>
        </w:rPr>
      </w:pPr>
      <w:r w:rsidRPr="00C92333">
        <w:rPr>
          <w:rFonts w:ascii="Times New Roman" w:hAnsi="Times New Roman"/>
        </w:rPr>
        <w:tab/>
        <w:t xml:space="preserve">(1) Výkon funkcie člena </w:t>
      </w:r>
      <w:r w:rsidRPr="00C92333" w:rsidR="0031522C">
        <w:rPr>
          <w:rFonts w:ascii="Times New Roman" w:hAnsi="Times New Roman"/>
        </w:rPr>
        <w:t>komisie pre audiovizuálne dedičstvo</w:t>
      </w:r>
      <w:r w:rsidRPr="00C92333">
        <w:rPr>
          <w:rFonts w:ascii="Times New Roman" w:hAnsi="Times New Roman"/>
        </w:rPr>
        <w:t xml:space="preserve"> sa považuje za iný úkon vo všeobecnom záujme.</w:t>
      </w:r>
      <w:r w:rsidRPr="00C92333" w:rsidR="006A506B">
        <w:rPr>
          <w:rFonts w:ascii="Times New Roman" w:hAnsi="Times New Roman"/>
          <w:vertAlign w:val="superscript"/>
        </w:rPr>
        <w:t>2</w:t>
      </w:r>
      <w:r w:rsidR="00221347">
        <w:rPr>
          <w:rFonts w:ascii="Times New Roman" w:hAnsi="Times New Roman"/>
          <w:vertAlign w:val="superscript"/>
        </w:rPr>
        <w:t>8</w:t>
      </w:r>
      <w:r w:rsidRPr="00C92333" w:rsidR="006A506B">
        <w:rPr>
          <w:rFonts w:ascii="Times New Roman" w:hAnsi="Times New Roman"/>
        </w:rPr>
        <w:t>)</w:t>
      </w:r>
      <w:r w:rsidRPr="00C92333">
        <w:rPr>
          <w:rFonts w:ascii="Times New Roman" w:hAnsi="Times New Roman"/>
        </w:rPr>
        <w:t xml:space="preserve"> </w:t>
      </w:r>
    </w:p>
    <w:p w:rsidR="007803BB" w:rsidRPr="00C92333" w:rsidP="007803BB">
      <w:pPr>
        <w:widowControl w:val="0"/>
        <w:autoSpaceDE w:val="0"/>
        <w:autoSpaceDN w:val="0"/>
        <w:bidi w:val="0"/>
        <w:adjustRightInd w:val="0"/>
        <w:spacing w:after="0" w:line="240" w:lineRule="auto"/>
        <w:jc w:val="both"/>
        <w:rPr>
          <w:rFonts w:ascii="Times New Roman" w:hAnsi="Times New Roman"/>
        </w:rPr>
      </w:pPr>
    </w:p>
    <w:p w:rsidR="007803BB" w:rsidRPr="00C92333" w:rsidP="007803BB">
      <w:pPr>
        <w:widowControl w:val="0"/>
        <w:autoSpaceDE w:val="0"/>
        <w:autoSpaceDN w:val="0"/>
        <w:bidi w:val="0"/>
        <w:adjustRightInd w:val="0"/>
        <w:spacing w:after="0" w:line="240" w:lineRule="auto"/>
        <w:jc w:val="both"/>
        <w:rPr>
          <w:rFonts w:ascii="Times New Roman" w:hAnsi="Times New Roman"/>
        </w:rPr>
      </w:pPr>
      <w:r w:rsidRPr="00C92333">
        <w:rPr>
          <w:rFonts w:ascii="Times New Roman" w:hAnsi="Times New Roman"/>
        </w:rPr>
        <w:tab/>
        <w:t>(2) Člen</w:t>
      </w:r>
      <w:r w:rsidRPr="00C92333" w:rsidR="0031522C">
        <w:rPr>
          <w:rFonts w:ascii="Times New Roman" w:hAnsi="Times New Roman"/>
        </w:rPr>
        <w:t> komisie pre audiovizuálne dedičstvo</w:t>
      </w:r>
      <w:r w:rsidRPr="00C92333">
        <w:rPr>
          <w:rFonts w:ascii="Times New Roman" w:hAnsi="Times New Roman"/>
        </w:rPr>
        <w:t xml:space="preserve"> má nárok na úhradu výdavkov spojených s výkonom tejto funkcie podľa osobitného predpisu.</w:t>
      </w:r>
      <w:r w:rsidRPr="00C92333" w:rsidR="006A506B">
        <w:rPr>
          <w:rFonts w:ascii="Times New Roman" w:hAnsi="Times New Roman"/>
          <w:vertAlign w:val="superscript"/>
        </w:rPr>
        <w:t>2</w:t>
      </w:r>
      <w:r w:rsidR="00221347">
        <w:rPr>
          <w:rFonts w:ascii="Times New Roman" w:hAnsi="Times New Roman"/>
          <w:vertAlign w:val="superscript"/>
        </w:rPr>
        <w:t>9</w:t>
      </w:r>
      <w:r w:rsidRPr="00C92333">
        <w:rPr>
          <w:rFonts w:ascii="Times New Roman" w:hAnsi="Times New Roman"/>
        </w:rPr>
        <w:t>)</w:t>
      </w:r>
    </w:p>
    <w:p w:rsidR="007803BB" w:rsidRPr="00C92333" w:rsidP="007803BB">
      <w:pPr>
        <w:widowControl w:val="0"/>
        <w:autoSpaceDE w:val="0"/>
        <w:autoSpaceDN w:val="0"/>
        <w:bidi w:val="0"/>
        <w:adjustRightInd w:val="0"/>
        <w:spacing w:after="0" w:line="240" w:lineRule="auto"/>
        <w:jc w:val="both"/>
        <w:rPr>
          <w:rFonts w:ascii="Times New Roman" w:hAnsi="Times New Roman"/>
        </w:rPr>
      </w:pPr>
    </w:p>
    <w:p w:rsidR="007803BB" w:rsidRPr="00C92333" w:rsidP="007803BB">
      <w:pPr>
        <w:widowControl w:val="0"/>
        <w:autoSpaceDE w:val="0"/>
        <w:autoSpaceDN w:val="0"/>
        <w:bidi w:val="0"/>
        <w:adjustRightInd w:val="0"/>
        <w:spacing w:after="0" w:line="240" w:lineRule="auto"/>
        <w:jc w:val="both"/>
        <w:rPr>
          <w:rFonts w:ascii="Times New Roman" w:hAnsi="Times New Roman"/>
        </w:rPr>
      </w:pPr>
      <w:r w:rsidRPr="00C92333">
        <w:rPr>
          <w:rFonts w:ascii="Times New Roman" w:hAnsi="Times New Roman"/>
        </w:rPr>
        <w:tab/>
        <w:t xml:space="preserve">(3) Členovi </w:t>
      </w:r>
      <w:r w:rsidRPr="00C92333" w:rsidR="0031522C">
        <w:rPr>
          <w:rFonts w:ascii="Times New Roman" w:hAnsi="Times New Roman"/>
        </w:rPr>
        <w:t>komisie pre audiovizuálne dedičstvo</w:t>
      </w:r>
      <w:r w:rsidRPr="00C92333">
        <w:rPr>
          <w:rFonts w:ascii="Times New Roman" w:hAnsi="Times New Roman"/>
        </w:rPr>
        <w:t xml:space="preserve"> patrí za výkon tejto funkcie </w:t>
      </w:r>
      <w:r w:rsidRPr="00C92333" w:rsidR="008C3054">
        <w:rPr>
          <w:rFonts w:ascii="Times New Roman" w:hAnsi="Times New Roman"/>
        </w:rPr>
        <w:t xml:space="preserve">za zasadnutie </w:t>
      </w:r>
      <w:r w:rsidRPr="00C92333">
        <w:rPr>
          <w:rFonts w:ascii="Times New Roman" w:hAnsi="Times New Roman"/>
        </w:rPr>
        <w:t xml:space="preserve">odmena vo výške jednej </w:t>
      </w:r>
      <w:r w:rsidR="00886223">
        <w:rPr>
          <w:rFonts w:ascii="Times New Roman" w:hAnsi="Times New Roman"/>
        </w:rPr>
        <w:t>osminy</w:t>
      </w:r>
      <w:r w:rsidRPr="00C92333" w:rsidR="00886223">
        <w:rPr>
          <w:rFonts w:ascii="Times New Roman" w:hAnsi="Times New Roman"/>
        </w:rPr>
        <w:t xml:space="preserve"> </w:t>
      </w:r>
      <w:r w:rsidRPr="00C92333">
        <w:rPr>
          <w:rFonts w:ascii="Times New Roman" w:hAnsi="Times New Roman"/>
        </w:rPr>
        <w:t>priemernej mesačnej nominálnej mzdy zamestnanca v hospodárstve Slovenskej republiky zverejnenej Štatistickým úradom Slovenskej republiky za predchádzajúci kalendárny rok.</w:t>
      </w:r>
    </w:p>
    <w:p w:rsidR="007803BB" w:rsidRPr="00C92333" w:rsidP="007803BB">
      <w:pPr>
        <w:widowControl w:val="0"/>
        <w:autoSpaceDE w:val="0"/>
        <w:autoSpaceDN w:val="0"/>
        <w:bidi w:val="0"/>
        <w:adjustRightInd w:val="0"/>
        <w:spacing w:after="0" w:line="240" w:lineRule="auto"/>
        <w:jc w:val="both"/>
        <w:rPr>
          <w:rFonts w:ascii="Times New Roman" w:hAnsi="Times New Roman"/>
        </w:rPr>
      </w:pPr>
    </w:p>
    <w:p w:rsidR="00AA4B92" w:rsidRPr="00C92333" w:rsidP="00AA4B92">
      <w:pPr>
        <w:widowControl w:val="0"/>
        <w:autoSpaceDE w:val="0"/>
        <w:autoSpaceDN w:val="0"/>
        <w:bidi w:val="0"/>
        <w:adjustRightInd w:val="0"/>
        <w:spacing w:after="0" w:line="240" w:lineRule="auto"/>
        <w:jc w:val="both"/>
        <w:rPr>
          <w:rFonts w:ascii="Times New Roman" w:hAnsi="Times New Roman"/>
        </w:rPr>
      </w:pPr>
      <w:r w:rsidRPr="00C92333" w:rsidR="007803BB">
        <w:rPr>
          <w:rFonts w:ascii="Times New Roman" w:hAnsi="Times New Roman"/>
        </w:rPr>
        <w:tab/>
        <w:t xml:space="preserve">(4) </w:t>
      </w:r>
      <w:r w:rsidRPr="00C92333" w:rsidR="006A506B">
        <w:rPr>
          <w:rFonts w:ascii="Times New Roman" w:hAnsi="Times New Roman"/>
        </w:rPr>
        <w:t xml:space="preserve">Predsedovi komisie pre audiovizuálne dedičstvo patrí za výkon tejto funkcie za zasadnutie </w:t>
      </w:r>
      <w:r w:rsidRPr="00C92333" w:rsidR="007803BB">
        <w:rPr>
          <w:rFonts w:ascii="Times New Roman" w:hAnsi="Times New Roman"/>
        </w:rPr>
        <w:t>funkčný príplatok v sume jednej polovice odmeny podľa odseku 3.</w:t>
      </w:r>
      <w:r w:rsidRPr="00C92333">
        <w:rPr>
          <w:rFonts w:ascii="Times New Roman" w:hAnsi="Times New Roman"/>
        </w:rPr>
        <w:t xml:space="preserve"> Ak na zasadnutí predsedu komisie pre audiovizuálne dedičstvo zastupuje iný písomne poverený člen komisie pre audiovizuálne dedičstvo, funkčný príplatok v sume podľa prvej vety patrí písomne poverenému členovi komisie pre audiovizuálne dedičstvo.</w:t>
      </w:r>
    </w:p>
    <w:p w:rsidR="007803BB" w:rsidRPr="00C92333" w:rsidP="007803BB">
      <w:pPr>
        <w:widowControl w:val="0"/>
        <w:autoSpaceDE w:val="0"/>
        <w:autoSpaceDN w:val="0"/>
        <w:bidi w:val="0"/>
        <w:adjustRightInd w:val="0"/>
        <w:spacing w:after="0" w:line="240" w:lineRule="auto"/>
        <w:jc w:val="both"/>
        <w:rPr>
          <w:rFonts w:ascii="Times New Roman" w:hAnsi="Times New Roman"/>
        </w:rPr>
      </w:pPr>
    </w:p>
    <w:p w:rsidR="007803BB" w:rsidRPr="00C92333" w:rsidP="007803BB">
      <w:pPr>
        <w:widowControl w:val="0"/>
        <w:autoSpaceDE w:val="0"/>
        <w:autoSpaceDN w:val="0"/>
        <w:bidi w:val="0"/>
        <w:adjustRightInd w:val="0"/>
        <w:spacing w:after="0" w:line="240" w:lineRule="auto"/>
        <w:jc w:val="center"/>
        <w:rPr>
          <w:rFonts w:ascii="Times New Roman" w:hAnsi="Times New Roman"/>
        </w:rPr>
      </w:pPr>
      <w:r w:rsidRPr="00C92333">
        <w:rPr>
          <w:rFonts w:ascii="Times New Roman" w:hAnsi="Times New Roman"/>
        </w:rPr>
        <w:t xml:space="preserve">§ </w:t>
      </w:r>
      <w:r w:rsidRPr="00C92333" w:rsidR="003F25AB">
        <w:rPr>
          <w:rFonts w:ascii="Times New Roman" w:hAnsi="Times New Roman"/>
        </w:rPr>
        <w:t>30</w:t>
      </w:r>
    </w:p>
    <w:p w:rsidR="007803BB" w:rsidRPr="00C92333" w:rsidP="007803BB">
      <w:pPr>
        <w:widowControl w:val="0"/>
        <w:autoSpaceDE w:val="0"/>
        <w:autoSpaceDN w:val="0"/>
        <w:bidi w:val="0"/>
        <w:adjustRightInd w:val="0"/>
        <w:spacing w:after="0" w:line="240" w:lineRule="auto"/>
        <w:jc w:val="center"/>
        <w:rPr>
          <w:rFonts w:ascii="Times New Roman" w:hAnsi="Times New Roman"/>
        </w:rPr>
      </w:pPr>
    </w:p>
    <w:p w:rsidR="007803BB" w:rsidRPr="00C92333" w:rsidP="007803BB">
      <w:pPr>
        <w:widowControl w:val="0"/>
        <w:autoSpaceDE w:val="0"/>
        <w:autoSpaceDN w:val="0"/>
        <w:bidi w:val="0"/>
        <w:adjustRightInd w:val="0"/>
        <w:spacing w:after="0" w:line="240" w:lineRule="auto"/>
        <w:jc w:val="center"/>
        <w:rPr>
          <w:rFonts w:ascii="Times New Roman" w:hAnsi="Times New Roman"/>
          <w:b/>
        </w:rPr>
      </w:pPr>
      <w:r w:rsidRPr="00C92333">
        <w:rPr>
          <w:rFonts w:ascii="Times New Roman" w:hAnsi="Times New Roman"/>
          <w:b/>
        </w:rPr>
        <w:t xml:space="preserve">Rokovanie </w:t>
      </w:r>
      <w:r w:rsidRPr="00C92333" w:rsidR="0031522C">
        <w:rPr>
          <w:rFonts w:ascii="Times New Roman" w:hAnsi="Times New Roman"/>
          <w:b/>
        </w:rPr>
        <w:t>komisie pre audiovizuálne dedičstvo</w:t>
      </w:r>
    </w:p>
    <w:p w:rsidR="007803BB" w:rsidRPr="00C92333" w:rsidP="007803BB">
      <w:pPr>
        <w:widowControl w:val="0"/>
        <w:autoSpaceDE w:val="0"/>
        <w:autoSpaceDN w:val="0"/>
        <w:bidi w:val="0"/>
        <w:adjustRightInd w:val="0"/>
        <w:spacing w:after="0" w:line="240" w:lineRule="auto"/>
        <w:jc w:val="both"/>
        <w:rPr>
          <w:rFonts w:ascii="Times New Roman" w:hAnsi="Times New Roman"/>
        </w:rPr>
      </w:pPr>
    </w:p>
    <w:p w:rsidR="007803BB" w:rsidRPr="00C92333" w:rsidP="007803BB">
      <w:pPr>
        <w:widowControl w:val="0"/>
        <w:autoSpaceDE w:val="0"/>
        <w:autoSpaceDN w:val="0"/>
        <w:bidi w:val="0"/>
        <w:adjustRightInd w:val="0"/>
        <w:spacing w:after="0" w:line="240" w:lineRule="auto"/>
        <w:jc w:val="both"/>
        <w:rPr>
          <w:rFonts w:ascii="Times New Roman" w:hAnsi="Times New Roman"/>
        </w:rPr>
      </w:pPr>
      <w:r w:rsidRPr="00C92333">
        <w:rPr>
          <w:rFonts w:ascii="Times New Roman" w:hAnsi="Times New Roman"/>
        </w:rPr>
        <w:tab/>
        <w:t>(1</w:t>
      </w:r>
      <w:r w:rsidRPr="00C92333" w:rsidR="00717C97">
        <w:rPr>
          <w:rFonts w:ascii="Times New Roman" w:hAnsi="Times New Roman"/>
        </w:rPr>
        <w:t>) Komisia pre audiovizuálne dedičstvo</w:t>
      </w:r>
      <w:r w:rsidRPr="00C92333">
        <w:rPr>
          <w:rFonts w:ascii="Times New Roman" w:hAnsi="Times New Roman"/>
        </w:rPr>
        <w:t xml:space="preserve"> je schopná uznášať sa, ak je na rokovaní prítomná nadpolovičná väčšina všetkých jej členov.</w:t>
      </w:r>
    </w:p>
    <w:p w:rsidR="007803BB" w:rsidRPr="00C92333" w:rsidP="007803BB">
      <w:pPr>
        <w:widowControl w:val="0"/>
        <w:autoSpaceDE w:val="0"/>
        <w:autoSpaceDN w:val="0"/>
        <w:bidi w:val="0"/>
        <w:adjustRightInd w:val="0"/>
        <w:spacing w:after="0" w:line="240" w:lineRule="auto"/>
        <w:jc w:val="both"/>
        <w:rPr>
          <w:rFonts w:ascii="Times New Roman" w:hAnsi="Times New Roman"/>
        </w:rPr>
      </w:pPr>
    </w:p>
    <w:p w:rsidR="007803BB" w:rsidRPr="00C92333" w:rsidP="00717C97">
      <w:pPr>
        <w:widowControl w:val="0"/>
        <w:autoSpaceDE w:val="0"/>
        <w:autoSpaceDN w:val="0"/>
        <w:bidi w:val="0"/>
        <w:adjustRightInd w:val="0"/>
        <w:spacing w:after="0" w:line="240" w:lineRule="auto"/>
        <w:jc w:val="both"/>
        <w:rPr>
          <w:rFonts w:ascii="Times New Roman" w:hAnsi="Times New Roman"/>
        </w:rPr>
      </w:pPr>
      <w:r w:rsidRPr="00C92333">
        <w:rPr>
          <w:rFonts w:ascii="Times New Roman" w:hAnsi="Times New Roman"/>
        </w:rPr>
        <w:tab/>
        <w:t xml:space="preserve">(2) Uznesenie </w:t>
      </w:r>
      <w:r w:rsidRPr="00C92333" w:rsidR="00717C97">
        <w:rPr>
          <w:rFonts w:ascii="Times New Roman" w:hAnsi="Times New Roman"/>
        </w:rPr>
        <w:t>komisie pre audiovizuálne dedičstvo</w:t>
      </w:r>
      <w:r w:rsidRPr="00C92333">
        <w:rPr>
          <w:rFonts w:ascii="Times New Roman" w:hAnsi="Times New Roman"/>
        </w:rPr>
        <w:t xml:space="preserve"> je prijaté, ak zaň hlasuje nadpolovičná väčšina všetkých </w:t>
      </w:r>
      <w:r w:rsidRPr="00C92333" w:rsidR="00717C97">
        <w:rPr>
          <w:rFonts w:ascii="Times New Roman" w:hAnsi="Times New Roman"/>
        </w:rPr>
        <w:t xml:space="preserve">jej </w:t>
      </w:r>
      <w:r w:rsidRPr="00C92333">
        <w:rPr>
          <w:rFonts w:ascii="Times New Roman" w:hAnsi="Times New Roman"/>
        </w:rPr>
        <w:t>členov</w:t>
      </w:r>
      <w:r w:rsidRPr="00C92333" w:rsidR="00717C97">
        <w:rPr>
          <w:rFonts w:ascii="Times New Roman" w:hAnsi="Times New Roman"/>
        </w:rPr>
        <w:t>.</w:t>
      </w:r>
    </w:p>
    <w:p w:rsidR="007803BB" w:rsidRPr="00C92333" w:rsidP="007803BB">
      <w:pPr>
        <w:widowControl w:val="0"/>
        <w:autoSpaceDE w:val="0"/>
        <w:autoSpaceDN w:val="0"/>
        <w:bidi w:val="0"/>
        <w:adjustRightInd w:val="0"/>
        <w:spacing w:after="0" w:line="240" w:lineRule="auto"/>
        <w:jc w:val="both"/>
        <w:rPr>
          <w:rFonts w:ascii="Times New Roman" w:hAnsi="Times New Roman"/>
        </w:rPr>
      </w:pPr>
    </w:p>
    <w:p w:rsidR="007803BB" w:rsidRPr="00C92333" w:rsidP="007803BB">
      <w:pPr>
        <w:widowControl w:val="0"/>
        <w:autoSpaceDE w:val="0"/>
        <w:autoSpaceDN w:val="0"/>
        <w:bidi w:val="0"/>
        <w:adjustRightInd w:val="0"/>
        <w:spacing w:after="0" w:line="240" w:lineRule="auto"/>
        <w:jc w:val="both"/>
        <w:rPr>
          <w:rFonts w:ascii="Times New Roman" w:hAnsi="Times New Roman"/>
        </w:rPr>
      </w:pPr>
      <w:r w:rsidRPr="00C92333">
        <w:rPr>
          <w:rFonts w:ascii="Times New Roman" w:hAnsi="Times New Roman"/>
        </w:rPr>
        <w:tab/>
        <w:t>(</w:t>
      </w:r>
      <w:r w:rsidRPr="00C92333" w:rsidR="00717C97">
        <w:rPr>
          <w:rFonts w:ascii="Times New Roman" w:hAnsi="Times New Roman"/>
        </w:rPr>
        <w:t>3</w:t>
      </w:r>
      <w:r w:rsidRPr="00C92333">
        <w:rPr>
          <w:rFonts w:ascii="Times New Roman" w:hAnsi="Times New Roman"/>
        </w:rPr>
        <w:t xml:space="preserve">) Rokovanie </w:t>
      </w:r>
      <w:r w:rsidRPr="00C92333" w:rsidR="00717C97">
        <w:rPr>
          <w:rFonts w:ascii="Times New Roman" w:hAnsi="Times New Roman"/>
        </w:rPr>
        <w:t>komisie pre audiovizuálne dedičstvo</w:t>
      </w:r>
      <w:r w:rsidRPr="00C92333">
        <w:rPr>
          <w:rFonts w:ascii="Times New Roman" w:hAnsi="Times New Roman"/>
        </w:rPr>
        <w:t xml:space="preserve"> zvoláva predseda</w:t>
      </w:r>
      <w:r w:rsidRPr="00C92333" w:rsidR="00717C97">
        <w:rPr>
          <w:rFonts w:ascii="Times New Roman" w:hAnsi="Times New Roman"/>
        </w:rPr>
        <w:t xml:space="preserve"> komisie pre audiovizuálne dedičstvo</w:t>
      </w:r>
      <w:r w:rsidRPr="00C92333">
        <w:rPr>
          <w:rFonts w:ascii="Times New Roman" w:hAnsi="Times New Roman"/>
        </w:rPr>
        <w:t xml:space="preserve"> najmenej</w:t>
      </w:r>
      <w:r w:rsidRPr="00C92333" w:rsidR="00717C97">
        <w:rPr>
          <w:rFonts w:ascii="Times New Roman" w:hAnsi="Times New Roman"/>
        </w:rPr>
        <w:t xml:space="preserve"> </w:t>
      </w:r>
      <w:r w:rsidR="005011D1">
        <w:rPr>
          <w:rFonts w:ascii="Times New Roman" w:hAnsi="Times New Roman"/>
        </w:rPr>
        <w:t>štyri</w:t>
      </w:r>
      <w:r w:rsidRPr="00C92333">
        <w:rPr>
          <w:rFonts w:ascii="Times New Roman" w:hAnsi="Times New Roman"/>
        </w:rPr>
        <w:t xml:space="preserve">krát za kalendárny rok podľa vopred schváleného plánu zasadnutí. Predsedu </w:t>
      </w:r>
      <w:r w:rsidRPr="00C92333" w:rsidR="00CD2362">
        <w:rPr>
          <w:rFonts w:ascii="Times New Roman" w:hAnsi="Times New Roman"/>
        </w:rPr>
        <w:t>komisie pre audiovizuálne dedičstvo</w:t>
      </w:r>
      <w:r w:rsidRPr="00C92333">
        <w:rPr>
          <w:rFonts w:ascii="Times New Roman" w:hAnsi="Times New Roman"/>
        </w:rPr>
        <w:t xml:space="preserve"> v čase jeho neprítomnosti zastupuje v rozsahu jeho práv a</w:t>
      </w:r>
      <w:r w:rsidRPr="00C92333" w:rsidR="00CD2362">
        <w:rPr>
          <w:rFonts w:ascii="Times New Roman" w:hAnsi="Times New Roman"/>
        </w:rPr>
        <w:t> </w:t>
      </w:r>
      <w:r w:rsidRPr="00C92333">
        <w:rPr>
          <w:rFonts w:ascii="Times New Roman" w:hAnsi="Times New Roman"/>
        </w:rPr>
        <w:t>povinností</w:t>
      </w:r>
      <w:r w:rsidRPr="00C92333" w:rsidR="00CD2362">
        <w:rPr>
          <w:rFonts w:ascii="Times New Roman" w:hAnsi="Times New Roman"/>
        </w:rPr>
        <w:t xml:space="preserve"> iný písomne poverený člen komisie pre audiovizuálne dedičstvo</w:t>
      </w:r>
      <w:r w:rsidRPr="00C92333">
        <w:rPr>
          <w:rFonts w:ascii="Times New Roman" w:hAnsi="Times New Roman"/>
        </w:rPr>
        <w:t xml:space="preserve">. Rokovanie </w:t>
      </w:r>
      <w:r w:rsidRPr="00C92333" w:rsidR="00CD2362">
        <w:rPr>
          <w:rFonts w:ascii="Times New Roman" w:hAnsi="Times New Roman"/>
        </w:rPr>
        <w:t>komisie pre audiovizuálne dedičstvo</w:t>
      </w:r>
      <w:r w:rsidRPr="00C92333">
        <w:rPr>
          <w:rFonts w:ascii="Times New Roman" w:hAnsi="Times New Roman"/>
        </w:rPr>
        <w:t xml:space="preserve"> riadi predseda </w:t>
      </w:r>
      <w:r w:rsidRPr="00C92333" w:rsidR="00CD2362">
        <w:rPr>
          <w:rFonts w:ascii="Times New Roman" w:hAnsi="Times New Roman"/>
        </w:rPr>
        <w:t>komisie pre audiovizuálne dedičstvo</w:t>
      </w:r>
      <w:r w:rsidRPr="00C92333">
        <w:rPr>
          <w:rFonts w:ascii="Times New Roman" w:hAnsi="Times New Roman"/>
        </w:rPr>
        <w:t xml:space="preserve">. Predseda </w:t>
      </w:r>
      <w:r w:rsidRPr="00C92333" w:rsidR="00CD2362">
        <w:rPr>
          <w:rFonts w:ascii="Times New Roman" w:hAnsi="Times New Roman"/>
        </w:rPr>
        <w:t>komisie pre audiovizuálne dedičstvo</w:t>
      </w:r>
      <w:r w:rsidRPr="00C92333">
        <w:rPr>
          <w:rFonts w:ascii="Times New Roman" w:hAnsi="Times New Roman"/>
        </w:rPr>
        <w:t xml:space="preserve"> zvolá mimoriadne rokovanie </w:t>
      </w:r>
      <w:r w:rsidRPr="00C92333" w:rsidR="007A2E56">
        <w:rPr>
          <w:rFonts w:ascii="Times New Roman" w:hAnsi="Times New Roman"/>
        </w:rPr>
        <w:t>komisie</w:t>
      </w:r>
      <w:r w:rsidRPr="00C92333" w:rsidR="006006A0">
        <w:rPr>
          <w:rFonts w:ascii="Times New Roman" w:hAnsi="Times New Roman"/>
        </w:rPr>
        <w:t xml:space="preserve"> pre audiovizuálne dedičstvo</w:t>
      </w:r>
      <w:r w:rsidRPr="00C92333">
        <w:rPr>
          <w:rFonts w:ascii="Times New Roman" w:hAnsi="Times New Roman"/>
        </w:rPr>
        <w:t xml:space="preserve"> do troch pracovných dní vždy, ak o to písomne požiad</w:t>
      </w:r>
      <w:r w:rsidRPr="00C92333" w:rsidR="007A2E56">
        <w:rPr>
          <w:rFonts w:ascii="Times New Roman" w:hAnsi="Times New Roman"/>
        </w:rPr>
        <w:t xml:space="preserve">ajú najmenej </w:t>
      </w:r>
      <w:r w:rsidRPr="00C92333" w:rsidR="006A506B">
        <w:rPr>
          <w:rFonts w:ascii="Times New Roman" w:hAnsi="Times New Roman"/>
        </w:rPr>
        <w:t>dvaja</w:t>
      </w:r>
      <w:r w:rsidRPr="00C92333" w:rsidR="007A2E56">
        <w:rPr>
          <w:rFonts w:ascii="Times New Roman" w:hAnsi="Times New Roman"/>
        </w:rPr>
        <w:t xml:space="preserve"> členovia komisie</w:t>
      </w:r>
      <w:r w:rsidRPr="00C92333" w:rsidR="006006A0">
        <w:rPr>
          <w:rFonts w:ascii="Times New Roman" w:hAnsi="Times New Roman"/>
        </w:rPr>
        <w:t xml:space="preserve"> pre audiovizuálne dedičstvo</w:t>
      </w:r>
      <w:r w:rsidRPr="00C92333" w:rsidR="00C33FE2">
        <w:rPr>
          <w:rFonts w:ascii="Times New Roman" w:hAnsi="Times New Roman"/>
        </w:rPr>
        <w:t xml:space="preserve"> alebo generálny riaditeľ</w:t>
      </w:r>
      <w:r w:rsidRPr="00C92333">
        <w:rPr>
          <w:rFonts w:ascii="Times New Roman" w:hAnsi="Times New Roman"/>
        </w:rPr>
        <w:t>.</w:t>
      </w:r>
    </w:p>
    <w:p w:rsidR="007803BB" w:rsidRPr="00C92333" w:rsidP="007803BB">
      <w:pPr>
        <w:widowControl w:val="0"/>
        <w:autoSpaceDE w:val="0"/>
        <w:autoSpaceDN w:val="0"/>
        <w:bidi w:val="0"/>
        <w:adjustRightInd w:val="0"/>
        <w:spacing w:after="0" w:line="240" w:lineRule="auto"/>
        <w:jc w:val="both"/>
        <w:rPr>
          <w:rFonts w:ascii="Times New Roman" w:hAnsi="Times New Roman"/>
        </w:rPr>
      </w:pPr>
    </w:p>
    <w:p w:rsidR="007803BB" w:rsidRPr="00C92333" w:rsidP="009473A3">
      <w:pPr>
        <w:widowControl w:val="0"/>
        <w:autoSpaceDE w:val="0"/>
        <w:autoSpaceDN w:val="0"/>
        <w:bidi w:val="0"/>
        <w:adjustRightInd w:val="0"/>
        <w:spacing w:after="0" w:line="240" w:lineRule="auto"/>
        <w:ind w:left="720"/>
        <w:jc w:val="both"/>
        <w:rPr>
          <w:rFonts w:ascii="Times New Roman" w:hAnsi="Times New Roman"/>
        </w:rPr>
      </w:pPr>
      <w:r w:rsidRPr="00C92333" w:rsidR="009473A3">
        <w:rPr>
          <w:rFonts w:ascii="Times New Roman" w:hAnsi="Times New Roman"/>
        </w:rPr>
        <w:t xml:space="preserve">(4) </w:t>
      </w:r>
      <w:r w:rsidRPr="00C92333" w:rsidR="007A2E56">
        <w:rPr>
          <w:rFonts w:ascii="Times New Roman" w:hAnsi="Times New Roman"/>
        </w:rPr>
        <w:t>Rokovania komisie</w:t>
      </w:r>
      <w:r w:rsidRPr="00C92333" w:rsidR="006006A0">
        <w:rPr>
          <w:rFonts w:ascii="Times New Roman" w:hAnsi="Times New Roman"/>
        </w:rPr>
        <w:t xml:space="preserve"> pre audiovizuálne dedičstvo</w:t>
      </w:r>
      <w:r w:rsidRPr="00C92333">
        <w:rPr>
          <w:rFonts w:ascii="Times New Roman" w:hAnsi="Times New Roman"/>
        </w:rPr>
        <w:t xml:space="preserve"> sú </w:t>
      </w:r>
      <w:r w:rsidRPr="00C92333" w:rsidR="00CD2362">
        <w:rPr>
          <w:rFonts w:ascii="Times New Roman" w:hAnsi="Times New Roman"/>
        </w:rPr>
        <w:t>neverejné</w:t>
      </w:r>
      <w:r w:rsidRPr="00C92333">
        <w:rPr>
          <w:rFonts w:ascii="Times New Roman" w:hAnsi="Times New Roman"/>
        </w:rPr>
        <w:t>.</w:t>
      </w:r>
    </w:p>
    <w:p w:rsidR="006A506B" w:rsidRPr="00C92333" w:rsidP="006A506B">
      <w:pPr>
        <w:widowControl w:val="0"/>
        <w:autoSpaceDE w:val="0"/>
        <w:autoSpaceDN w:val="0"/>
        <w:bidi w:val="0"/>
        <w:adjustRightInd w:val="0"/>
        <w:spacing w:after="0" w:line="240" w:lineRule="auto"/>
        <w:ind w:left="1080"/>
        <w:jc w:val="both"/>
        <w:rPr>
          <w:rFonts w:ascii="Times New Roman" w:hAnsi="Times New Roman"/>
        </w:rPr>
      </w:pPr>
    </w:p>
    <w:p w:rsidR="006A506B" w:rsidRPr="00C92333" w:rsidP="006A506B">
      <w:pPr>
        <w:widowControl w:val="0"/>
        <w:autoSpaceDE w:val="0"/>
        <w:autoSpaceDN w:val="0"/>
        <w:bidi w:val="0"/>
        <w:adjustRightInd w:val="0"/>
        <w:spacing w:after="0" w:line="240" w:lineRule="auto"/>
        <w:ind w:firstLine="709"/>
        <w:jc w:val="both"/>
        <w:rPr>
          <w:rFonts w:ascii="Times New Roman" w:hAnsi="Times New Roman"/>
        </w:rPr>
      </w:pPr>
      <w:r w:rsidRPr="00C92333" w:rsidR="009473A3">
        <w:rPr>
          <w:rFonts w:ascii="Times New Roman" w:hAnsi="Times New Roman"/>
        </w:rPr>
        <w:t>(5</w:t>
      </w:r>
      <w:r w:rsidRPr="00C92333">
        <w:rPr>
          <w:rFonts w:ascii="Times New Roman" w:hAnsi="Times New Roman"/>
        </w:rPr>
        <w:t xml:space="preserve">) Z každého rokovania komisie pre audiovizuálne dedičstvo sa vyhotovuje zápis,  ktorý musí byť zverejnený na webovom sídle Slovenského filmového ústavu najneskôr do piatich pracovných dní od skončenia rokovania komisie pre audiovizuálne dedičstvo. </w:t>
      </w:r>
    </w:p>
    <w:p w:rsidR="007803BB" w:rsidRPr="00C92333" w:rsidP="007803BB">
      <w:pPr>
        <w:widowControl w:val="0"/>
        <w:autoSpaceDE w:val="0"/>
        <w:autoSpaceDN w:val="0"/>
        <w:bidi w:val="0"/>
        <w:adjustRightInd w:val="0"/>
        <w:spacing w:after="0" w:line="240" w:lineRule="auto"/>
        <w:jc w:val="both"/>
        <w:rPr>
          <w:rFonts w:ascii="Times New Roman" w:hAnsi="Times New Roman"/>
        </w:rPr>
      </w:pPr>
    </w:p>
    <w:p w:rsidR="007803BB" w:rsidRPr="00C92333" w:rsidP="007803BB">
      <w:pPr>
        <w:widowControl w:val="0"/>
        <w:autoSpaceDE w:val="0"/>
        <w:autoSpaceDN w:val="0"/>
        <w:bidi w:val="0"/>
        <w:adjustRightInd w:val="0"/>
        <w:spacing w:after="0" w:line="240" w:lineRule="auto"/>
        <w:jc w:val="both"/>
        <w:rPr>
          <w:rFonts w:ascii="Times New Roman" w:hAnsi="Times New Roman"/>
        </w:rPr>
      </w:pPr>
      <w:r w:rsidRPr="00C92333" w:rsidR="009473A3">
        <w:rPr>
          <w:rFonts w:ascii="Times New Roman" w:hAnsi="Times New Roman"/>
        </w:rPr>
        <w:tab/>
        <w:t>(6</w:t>
      </w:r>
      <w:r w:rsidRPr="00C92333">
        <w:rPr>
          <w:rFonts w:ascii="Times New Roman" w:hAnsi="Times New Roman"/>
        </w:rPr>
        <w:t xml:space="preserve">) Podrobnosti o činnosti </w:t>
      </w:r>
      <w:r w:rsidRPr="00C92333" w:rsidR="00CD2362">
        <w:rPr>
          <w:rFonts w:ascii="Times New Roman" w:hAnsi="Times New Roman"/>
        </w:rPr>
        <w:t>komisie pre audiovizuálne dedičstvo</w:t>
      </w:r>
      <w:r w:rsidRPr="00C92333">
        <w:rPr>
          <w:rFonts w:ascii="Times New Roman" w:hAnsi="Times New Roman"/>
        </w:rPr>
        <w:t xml:space="preserve"> upravuje rokovací poriadok </w:t>
      </w:r>
      <w:r w:rsidRPr="00C92333" w:rsidR="00CD2362">
        <w:rPr>
          <w:rFonts w:ascii="Times New Roman" w:hAnsi="Times New Roman"/>
        </w:rPr>
        <w:t>komisie</w:t>
      </w:r>
      <w:r w:rsidRPr="00C92333" w:rsidR="006006A0">
        <w:rPr>
          <w:rFonts w:ascii="Times New Roman" w:hAnsi="Times New Roman"/>
        </w:rPr>
        <w:t xml:space="preserve"> pre audiovizuálne dedičstvo</w:t>
      </w:r>
      <w:r w:rsidRPr="00C92333">
        <w:rPr>
          <w:rFonts w:ascii="Times New Roman" w:hAnsi="Times New Roman"/>
        </w:rPr>
        <w:t>.</w:t>
      </w:r>
    </w:p>
    <w:p w:rsidR="00603784" w:rsidRPr="00C92333" w:rsidP="00D3230F">
      <w:pPr>
        <w:widowControl w:val="0"/>
        <w:autoSpaceDE w:val="0"/>
        <w:autoSpaceDN w:val="0"/>
        <w:bidi w:val="0"/>
        <w:adjustRightInd w:val="0"/>
        <w:spacing w:after="0" w:line="240" w:lineRule="auto"/>
        <w:rPr>
          <w:rFonts w:ascii="Times New Roman" w:hAnsi="Times New Roman"/>
        </w:rPr>
      </w:pPr>
    </w:p>
    <w:p w:rsidR="00DD1B80" w:rsidRPr="00C92333">
      <w:pPr>
        <w:widowControl w:val="0"/>
        <w:autoSpaceDE w:val="0"/>
        <w:autoSpaceDN w:val="0"/>
        <w:bidi w:val="0"/>
        <w:adjustRightInd w:val="0"/>
        <w:spacing w:after="0" w:line="240" w:lineRule="auto"/>
        <w:jc w:val="center"/>
        <w:rPr>
          <w:rFonts w:ascii="Times New Roman" w:hAnsi="Times New Roman"/>
        </w:rPr>
      </w:pPr>
      <w:r w:rsidRPr="00C92333">
        <w:rPr>
          <w:rFonts w:ascii="Times New Roman" w:hAnsi="Times New Roman"/>
        </w:rPr>
        <w:t xml:space="preserve">§ </w:t>
      </w:r>
      <w:r w:rsidRPr="00C92333" w:rsidR="003F25AB">
        <w:rPr>
          <w:rFonts w:ascii="Times New Roman" w:hAnsi="Times New Roman"/>
        </w:rPr>
        <w:t>31</w:t>
      </w: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rPr>
          <w:rFonts w:ascii="Times New Roman" w:hAnsi="Times New Roman"/>
        </w:rPr>
      </w:pPr>
    </w:p>
    <w:p w:rsidR="00DD1B80" w:rsidRPr="00C92333">
      <w:pPr>
        <w:widowControl w:val="0"/>
        <w:autoSpaceDE w:val="0"/>
        <w:autoSpaceDN w:val="0"/>
        <w:bidi w:val="0"/>
        <w:adjustRightInd w:val="0"/>
        <w:spacing w:after="0" w:line="240" w:lineRule="auto"/>
        <w:jc w:val="center"/>
        <w:rPr>
          <w:rFonts w:ascii="Times New Roman" w:hAnsi="Times New Roman"/>
          <w:b/>
          <w:bCs/>
        </w:rPr>
      </w:pPr>
      <w:r w:rsidRPr="00C92333">
        <w:rPr>
          <w:rFonts w:ascii="Times New Roman" w:hAnsi="Times New Roman"/>
          <w:b/>
          <w:bCs/>
        </w:rPr>
        <w:t xml:space="preserve">Organizácia Slovenského filmového ústavu </w:t>
      </w:r>
    </w:p>
    <w:p w:rsidR="00DD1B80" w:rsidRPr="00C92333">
      <w:pPr>
        <w:widowControl w:val="0"/>
        <w:autoSpaceDE w:val="0"/>
        <w:autoSpaceDN w:val="0"/>
        <w:bidi w:val="0"/>
        <w:adjustRightInd w:val="0"/>
        <w:spacing w:after="0" w:line="240" w:lineRule="auto"/>
        <w:rPr>
          <w:rFonts w:ascii="Times New Roman" w:hAnsi="Times New Roman"/>
          <w:b/>
          <w:bCs/>
        </w:rPr>
      </w:pPr>
    </w:p>
    <w:p w:rsidR="00DD1B80" w:rsidRPr="00C92333" w:rsidP="008C3054">
      <w:pPr>
        <w:widowControl w:val="0"/>
        <w:autoSpaceDE w:val="0"/>
        <w:autoSpaceDN w:val="0"/>
        <w:bidi w:val="0"/>
        <w:adjustRightInd w:val="0"/>
        <w:spacing w:after="0" w:line="240" w:lineRule="auto"/>
        <w:jc w:val="both"/>
        <w:rPr>
          <w:rFonts w:ascii="Times New Roman" w:hAnsi="Times New Roman"/>
        </w:rPr>
      </w:pPr>
      <w:r w:rsidRPr="00C92333">
        <w:rPr>
          <w:rFonts w:ascii="Times New Roman" w:hAnsi="Times New Roman"/>
        </w:rPr>
        <w:tab/>
        <w:t>(1) Základnou organizačnou jednotkou Slovenského filmového ústavu pre oblasť ochrany a obnovy audiovizuálneho dedičstva je Národný filmový archív</w:t>
      </w:r>
      <w:r w:rsidRPr="00C92333" w:rsidR="009F518D">
        <w:rPr>
          <w:rFonts w:ascii="Times New Roman" w:hAnsi="Times New Roman"/>
        </w:rPr>
        <w:t>, na čele ktorého stojí riaditeľ Národného filmového archívu</w:t>
      </w:r>
      <w:r w:rsidRPr="00C92333">
        <w:rPr>
          <w:rFonts w:ascii="Times New Roman" w:hAnsi="Times New Roman"/>
        </w:rPr>
        <w:t xml:space="preserve"> a pre oblasť verejného prístupu ku kinematografickému umeniu a audiovizuálnemu dedičstvu je Národné kinematografické centrum</w:t>
      </w:r>
      <w:r w:rsidRPr="00C92333" w:rsidR="00FE67BC">
        <w:rPr>
          <w:rFonts w:ascii="Times New Roman" w:hAnsi="Times New Roman"/>
        </w:rPr>
        <w:t>, na čele ktorého stojí riaditeľ Národného kinematografického centra</w:t>
      </w:r>
      <w:r w:rsidRPr="00C92333">
        <w:rPr>
          <w:rFonts w:ascii="Times New Roman" w:hAnsi="Times New Roman"/>
        </w:rPr>
        <w:t>. Podrobnosti o organizácii Slovenského filmového ústavu vrátane rozsahu úloh organizačných jednotiek Slovens</w:t>
      </w:r>
      <w:r w:rsidR="00AD5B90">
        <w:rPr>
          <w:rFonts w:ascii="Times New Roman" w:hAnsi="Times New Roman"/>
        </w:rPr>
        <w:t>kého filmového ústavu upravuje O</w:t>
      </w:r>
      <w:r w:rsidRPr="00C92333">
        <w:rPr>
          <w:rFonts w:ascii="Times New Roman" w:hAnsi="Times New Roman"/>
        </w:rPr>
        <w:t xml:space="preserve">rganizačný poriadok Slovenského filmového ústavu, ktorý </w:t>
      </w:r>
      <w:r w:rsidRPr="00C92333" w:rsidR="008C3054">
        <w:rPr>
          <w:rFonts w:ascii="Times New Roman" w:hAnsi="Times New Roman"/>
        </w:rPr>
        <w:t>vydáva generálny riaditeľ</w:t>
      </w:r>
      <w:r w:rsidR="00AD5B90">
        <w:rPr>
          <w:rFonts w:ascii="Times New Roman" w:hAnsi="Times New Roman"/>
        </w:rPr>
        <w:t>, na základe záväznej Organizačnej štruktúry Slovenského filmového ústavu schválenej radou</w:t>
      </w:r>
      <w:r w:rsidRPr="00C92333" w:rsidR="008C3054">
        <w:rPr>
          <w:rFonts w:ascii="Times New Roman" w:hAnsi="Times New Roman"/>
        </w:rPr>
        <w:t xml:space="preserve">. </w:t>
      </w: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rPr>
          <w:rFonts w:ascii="Times New Roman" w:hAnsi="Times New Roman"/>
        </w:rPr>
      </w:pP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jc w:val="both"/>
        <w:rPr>
          <w:rFonts w:ascii="Times New Roman" w:hAnsi="Times New Roman"/>
        </w:rPr>
      </w:pPr>
      <w:r w:rsidRPr="00C92333" w:rsidR="008C3054">
        <w:rPr>
          <w:rFonts w:ascii="Times New Roman" w:hAnsi="Times New Roman"/>
        </w:rPr>
        <w:tab/>
        <w:t>(2</w:t>
      </w:r>
      <w:r w:rsidRPr="00C92333">
        <w:rPr>
          <w:rFonts w:ascii="Times New Roman" w:hAnsi="Times New Roman"/>
        </w:rPr>
        <w:t>) Na pracovnoprávne vzťahy zamestnancov Slovenského filmového ústavu a ich platové pomery sa vzťahujú osobitné predpisy.</w:t>
      </w:r>
      <w:r w:rsidRPr="00C92333" w:rsidR="00E6590E">
        <w:rPr>
          <w:rFonts w:ascii="Times New Roman" w:hAnsi="Times New Roman"/>
          <w:vertAlign w:val="superscript"/>
        </w:rPr>
        <w:t>2</w:t>
      </w:r>
      <w:r w:rsidR="00221347">
        <w:rPr>
          <w:rFonts w:ascii="Times New Roman" w:hAnsi="Times New Roman"/>
          <w:vertAlign w:val="superscript"/>
        </w:rPr>
        <w:t>6</w:t>
      </w:r>
      <w:r w:rsidRPr="00C92333" w:rsidR="00E6590E">
        <w:rPr>
          <w:rFonts w:ascii="Times New Roman" w:hAnsi="Times New Roman"/>
        </w:rPr>
        <w:t>)</w:t>
      </w: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rPr>
          <w:rFonts w:ascii="Times New Roman" w:hAnsi="Times New Roman"/>
        </w:rPr>
      </w:pP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jc w:val="center"/>
        <w:rPr>
          <w:rFonts w:ascii="Times New Roman" w:hAnsi="Times New Roman"/>
        </w:rPr>
      </w:pPr>
      <w:r w:rsidRPr="00C92333" w:rsidR="003F25AB">
        <w:rPr>
          <w:rFonts w:ascii="Times New Roman" w:hAnsi="Times New Roman"/>
        </w:rPr>
        <w:t>§ 32</w:t>
      </w: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rPr>
          <w:rFonts w:ascii="Times New Roman" w:hAnsi="Times New Roman"/>
        </w:rPr>
      </w:pPr>
    </w:p>
    <w:p w:rsidR="00DD1B80" w:rsidRPr="007921FA" w:rsidP="007921FA">
      <w:pPr>
        <w:widowControl w:val="0"/>
        <w:autoSpaceDE w:val="0"/>
        <w:autoSpaceDN w:val="0"/>
        <w:bidi w:val="0"/>
        <w:adjustRightInd w:val="0"/>
        <w:spacing w:after="0" w:line="240" w:lineRule="auto"/>
        <w:jc w:val="center"/>
        <w:rPr>
          <w:rFonts w:ascii="Times New Roman" w:hAnsi="Times New Roman"/>
          <w:b/>
          <w:bCs/>
        </w:rPr>
      </w:pPr>
      <w:r w:rsidR="00C92103">
        <w:rPr>
          <w:rFonts w:ascii="Times New Roman" w:hAnsi="Times New Roman"/>
          <w:b/>
          <w:bCs/>
        </w:rPr>
        <w:t xml:space="preserve">Osobitosti </w:t>
      </w:r>
      <w:r w:rsidR="00733DFE">
        <w:rPr>
          <w:rFonts w:ascii="Times New Roman" w:hAnsi="Times New Roman"/>
          <w:b/>
          <w:bCs/>
        </w:rPr>
        <w:t>n</w:t>
      </w:r>
      <w:r w:rsidRPr="00C92333">
        <w:rPr>
          <w:rFonts w:ascii="Times New Roman" w:hAnsi="Times New Roman"/>
          <w:b/>
          <w:bCs/>
        </w:rPr>
        <w:t>akladani</w:t>
      </w:r>
      <w:r w:rsidR="00C92103">
        <w:rPr>
          <w:rFonts w:ascii="Times New Roman" w:hAnsi="Times New Roman"/>
          <w:b/>
          <w:bCs/>
        </w:rPr>
        <w:t>a</w:t>
      </w:r>
      <w:r w:rsidRPr="00C92333">
        <w:rPr>
          <w:rFonts w:ascii="Times New Roman" w:hAnsi="Times New Roman"/>
          <w:b/>
          <w:bCs/>
        </w:rPr>
        <w:t xml:space="preserve"> s majetkom </w:t>
      </w:r>
      <w:r w:rsidR="00EC3EA2">
        <w:rPr>
          <w:rFonts w:ascii="Times New Roman" w:hAnsi="Times New Roman"/>
          <w:b/>
          <w:bCs/>
        </w:rPr>
        <w:t xml:space="preserve">štátu </w:t>
      </w:r>
      <w:r w:rsidRPr="00C92333">
        <w:rPr>
          <w:rFonts w:ascii="Times New Roman" w:hAnsi="Times New Roman"/>
          <w:b/>
          <w:bCs/>
        </w:rPr>
        <w:t>v správe Slovenského filmového ústavu</w:t>
      </w:r>
      <w:r w:rsidR="007921FA">
        <w:rPr>
          <w:rFonts w:ascii="Times New Roman" w:hAnsi="Times New Roman"/>
          <w:b/>
          <w:bCs/>
        </w:rPr>
        <w:t xml:space="preserve"> </w:t>
      </w:r>
    </w:p>
    <w:p w:rsidR="00DD1B80" w:rsidRPr="00C92333">
      <w:pPr>
        <w:widowControl w:val="0"/>
        <w:autoSpaceDE w:val="0"/>
        <w:autoSpaceDN w:val="0"/>
        <w:bidi w:val="0"/>
        <w:adjustRightInd w:val="0"/>
        <w:spacing w:after="0" w:line="240" w:lineRule="auto"/>
        <w:rPr>
          <w:rFonts w:ascii="Times New Roman" w:hAnsi="Times New Roman"/>
        </w:rPr>
      </w:pP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jc w:val="both"/>
        <w:rPr>
          <w:rFonts w:ascii="Times New Roman" w:hAnsi="Times New Roman"/>
        </w:rPr>
      </w:pPr>
      <w:r w:rsidRPr="00C92333">
        <w:rPr>
          <w:rFonts w:ascii="Times New Roman" w:hAnsi="Times New Roman"/>
        </w:rPr>
        <w:tab/>
        <w:t>(</w:t>
      </w:r>
      <w:r w:rsidR="00C92103">
        <w:rPr>
          <w:rFonts w:ascii="Times New Roman" w:hAnsi="Times New Roman"/>
        </w:rPr>
        <w:t>1</w:t>
      </w:r>
      <w:r w:rsidRPr="00C92333">
        <w:rPr>
          <w:rFonts w:ascii="Times New Roman" w:hAnsi="Times New Roman"/>
        </w:rPr>
        <w:t>) Nosič audiovizuálie a dokument, ktoré sú súčasťou fondu audiovizuálneho dedičstva, sú nescudziteľné, nemožno na ne zriadiť záložné právo, ani ich inak zaťažiť, nepodliehajú exekúcii vykonávanej podľa osobitného predpisu</w:t>
      </w:r>
      <w:r w:rsidRPr="00C92333" w:rsidR="00E6590E">
        <w:rPr>
          <w:rFonts w:ascii="Times New Roman" w:hAnsi="Times New Roman"/>
          <w:vertAlign w:val="superscript"/>
        </w:rPr>
        <w:t xml:space="preserve"> </w:t>
      </w:r>
      <w:r>
        <w:rPr>
          <w:rStyle w:val="FootnoteReference"/>
          <w:rFonts w:ascii="Times New Roman" w:hAnsi="Times New Roman"/>
          <w:rtl w:val="0"/>
        </w:rPr>
        <w:footnoteReference w:id="31"/>
      </w:r>
      <w:r w:rsidRPr="00C92333">
        <w:rPr>
          <w:rFonts w:ascii="Times New Roman" w:hAnsi="Times New Roman"/>
        </w:rPr>
        <w:t>) a ani po</w:t>
      </w:r>
      <w:r w:rsidRPr="00C92333" w:rsidR="004B296C">
        <w:rPr>
          <w:rFonts w:ascii="Times New Roman" w:hAnsi="Times New Roman"/>
        </w:rPr>
        <w:t>stupu podľa osobitného predpisu.</w:t>
      </w:r>
      <w:r>
        <w:rPr>
          <w:rStyle w:val="FootnoteReference"/>
          <w:rFonts w:ascii="Times New Roman" w:hAnsi="Times New Roman"/>
          <w:rtl w:val="0"/>
        </w:rPr>
        <w:footnoteReference w:id="32"/>
      </w:r>
      <w:r w:rsidRPr="00C92333" w:rsidR="00E6590E">
        <w:rPr>
          <w:rFonts w:ascii="Times New Roman" w:hAnsi="Times New Roman"/>
        </w:rPr>
        <w:t>)</w:t>
      </w: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rPr>
          <w:rFonts w:ascii="Times New Roman" w:hAnsi="Times New Roman"/>
        </w:rPr>
      </w:pPr>
      <w:r w:rsidRPr="00C92333">
        <w:rPr>
          <w:rFonts w:ascii="Times New Roman" w:hAnsi="Times New Roman"/>
        </w:rPr>
        <w:t xml:space="preserve"> </w:t>
      </w:r>
    </w:p>
    <w:p w:rsidR="00DD1B80" w:rsidP="0008315F">
      <w:pPr>
        <w:widowControl w:val="0"/>
        <w:autoSpaceDE w:val="0"/>
        <w:autoSpaceDN w:val="0"/>
        <w:bidi w:val="0"/>
        <w:adjustRightInd w:val="0"/>
        <w:spacing w:after="0" w:line="240" w:lineRule="auto"/>
        <w:ind w:firstLine="720"/>
        <w:jc w:val="both"/>
        <w:rPr>
          <w:rFonts w:ascii="Times New Roman" w:hAnsi="Times New Roman"/>
        </w:rPr>
      </w:pPr>
      <w:r w:rsidRPr="0008315F" w:rsidR="0008315F">
        <w:rPr>
          <w:rFonts w:ascii="Times New Roman" w:hAnsi="Times New Roman"/>
        </w:rPr>
        <w:t>(2</w:t>
      </w:r>
      <w:r w:rsidR="0008315F">
        <w:rPr>
          <w:rFonts w:ascii="Times New Roman" w:hAnsi="Times New Roman"/>
        </w:rPr>
        <w:t xml:space="preserve">) </w:t>
      </w:r>
      <w:r w:rsidRPr="00C92333" w:rsidR="00BA5467">
        <w:rPr>
          <w:rFonts w:ascii="Times New Roman" w:hAnsi="Times New Roman"/>
        </w:rPr>
        <w:t>Na práva podľa § 21</w:t>
      </w:r>
      <w:r w:rsidRPr="00C92333">
        <w:rPr>
          <w:rFonts w:ascii="Times New Roman" w:hAnsi="Times New Roman"/>
        </w:rPr>
        <w:t xml:space="preserve"> ods. 2 písm. a) až c) ani na práva Slovenského filmového ústavu ako výrobcu zvukovo-obrazového záznamu</w:t>
      </w:r>
      <w:r w:rsidRPr="00C92333" w:rsidR="00BA5467">
        <w:rPr>
          <w:rFonts w:ascii="Times New Roman" w:hAnsi="Times New Roman"/>
        </w:rPr>
        <w:t xml:space="preserve"> audiovizuálnych diel podľa § 21</w:t>
      </w:r>
      <w:r w:rsidRPr="00C92333">
        <w:rPr>
          <w:rFonts w:ascii="Times New Roman" w:hAnsi="Times New Roman"/>
        </w:rPr>
        <w:t xml:space="preserve"> ods. 2 písm. d) nemôže Slovenský filmový ústav zriadiť záložné právo; tieto práva ani ich výkon nemôže Slovenský filmový ústav previesť na inú osobu. Práva podľa prvej vety nepodliehajú exekúcii vykonávanej podľa osobitného predpisu</w:t>
      </w:r>
      <w:r w:rsidRPr="00C92333" w:rsidR="002E7F9A">
        <w:rPr>
          <w:rFonts w:ascii="Times New Roman" w:hAnsi="Times New Roman"/>
          <w:vertAlign w:val="superscript"/>
        </w:rPr>
        <w:t xml:space="preserve"> </w:t>
      </w:r>
      <w:r w:rsidR="00221347">
        <w:rPr>
          <w:rFonts w:ascii="Times New Roman" w:hAnsi="Times New Roman"/>
          <w:vertAlign w:val="superscript"/>
        </w:rPr>
        <w:t>30</w:t>
      </w:r>
      <w:r w:rsidRPr="00C92333">
        <w:rPr>
          <w:rFonts w:ascii="Times New Roman" w:hAnsi="Times New Roman"/>
        </w:rPr>
        <w:t>) a ani pos</w:t>
      </w:r>
      <w:r w:rsidR="009D46A3">
        <w:rPr>
          <w:rFonts w:ascii="Times New Roman" w:hAnsi="Times New Roman"/>
        </w:rPr>
        <w:t>tupu podľa osobitného predpisu.</w:t>
      </w:r>
      <w:r w:rsidR="009D46A3">
        <w:rPr>
          <w:rFonts w:ascii="Times New Roman" w:hAnsi="Times New Roman"/>
          <w:vertAlign w:val="superscript"/>
        </w:rPr>
        <w:t>3</w:t>
      </w:r>
      <w:r w:rsidR="00221347">
        <w:rPr>
          <w:rFonts w:ascii="Times New Roman" w:hAnsi="Times New Roman"/>
          <w:vertAlign w:val="superscript"/>
        </w:rPr>
        <w:t>1</w:t>
      </w:r>
      <w:r w:rsidRPr="00C92333">
        <w:rPr>
          <w:rFonts w:ascii="Times New Roman" w:hAnsi="Times New Roman"/>
        </w:rPr>
        <w:t xml:space="preserve">) </w:t>
      </w:r>
    </w:p>
    <w:p w:rsidR="0008315F" w:rsidP="0008315F">
      <w:pPr>
        <w:widowControl w:val="0"/>
        <w:autoSpaceDE w:val="0"/>
        <w:autoSpaceDN w:val="0"/>
        <w:bidi w:val="0"/>
        <w:adjustRightInd w:val="0"/>
        <w:spacing w:after="0" w:line="240" w:lineRule="auto"/>
        <w:ind w:left="720"/>
        <w:jc w:val="both"/>
        <w:rPr>
          <w:rFonts w:ascii="Times New Roman" w:hAnsi="Times New Roman"/>
        </w:rPr>
      </w:pPr>
    </w:p>
    <w:p w:rsidR="00C92103" w:rsidRPr="00C92333" w:rsidP="0008315F">
      <w:pPr>
        <w:widowControl w:val="0"/>
        <w:autoSpaceDE w:val="0"/>
        <w:autoSpaceDN w:val="0"/>
        <w:bidi w:val="0"/>
        <w:adjustRightInd w:val="0"/>
        <w:spacing w:after="0" w:line="240" w:lineRule="auto"/>
        <w:ind w:firstLine="720"/>
        <w:jc w:val="both"/>
        <w:rPr>
          <w:rFonts w:ascii="Times New Roman" w:hAnsi="Times New Roman"/>
        </w:rPr>
      </w:pPr>
      <w:r w:rsidRPr="0008315F" w:rsidR="0008315F">
        <w:rPr>
          <w:rFonts w:ascii="Times New Roman" w:hAnsi="Times New Roman"/>
        </w:rPr>
        <w:t>(3</w:t>
      </w:r>
      <w:r w:rsidR="0008315F">
        <w:rPr>
          <w:rFonts w:ascii="Times New Roman" w:hAnsi="Times New Roman"/>
        </w:rPr>
        <w:t xml:space="preserve">) </w:t>
      </w:r>
      <w:r w:rsidRPr="00C92103">
        <w:rPr>
          <w:rFonts w:ascii="Times New Roman" w:hAnsi="Times New Roman"/>
        </w:rPr>
        <w:t>Slovenský filmový ústav je oprávnený vykonávať len takú podnikateľskú činnosť, ktorá súvisí s jeho poslaním podľa § 20 alebo činnosťami podľa § 21.</w:t>
      </w:r>
    </w:p>
    <w:p w:rsidR="00DD1B80" w:rsidRPr="00C92333">
      <w:pPr>
        <w:widowControl w:val="0"/>
        <w:autoSpaceDE w:val="0"/>
        <w:autoSpaceDN w:val="0"/>
        <w:bidi w:val="0"/>
        <w:adjustRightInd w:val="0"/>
        <w:spacing w:after="0" w:line="240" w:lineRule="auto"/>
        <w:rPr>
          <w:rFonts w:ascii="Times New Roman" w:hAnsi="Times New Roman"/>
        </w:rPr>
      </w:pP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rPr>
          <w:rFonts w:ascii="Times New Roman" w:hAnsi="Times New Roman"/>
        </w:rPr>
      </w:pPr>
    </w:p>
    <w:p w:rsidR="00DD1B80" w:rsidRPr="00C92333">
      <w:pPr>
        <w:widowControl w:val="0"/>
        <w:autoSpaceDE w:val="0"/>
        <w:autoSpaceDN w:val="0"/>
        <w:bidi w:val="0"/>
        <w:adjustRightInd w:val="0"/>
        <w:spacing w:after="0" w:line="240" w:lineRule="auto"/>
        <w:jc w:val="center"/>
        <w:rPr>
          <w:rFonts w:ascii="Times New Roman" w:hAnsi="Times New Roman"/>
          <w:b/>
          <w:bCs/>
        </w:rPr>
      </w:pPr>
      <w:r w:rsidRPr="00C92333">
        <w:rPr>
          <w:rFonts w:ascii="Times New Roman" w:hAnsi="Times New Roman"/>
          <w:b/>
          <w:bCs/>
        </w:rPr>
        <w:t xml:space="preserve">SIEDMA ČASŤ </w:t>
      </w:r>
    </w:p>
    <w:p w:rsidR="00DD1B80" w:rsidRPr="00C92333">
      <w:pPr>
        <w:widowControl w:val="0"/>
        <w:autoSpaceDE w:val="0"/>
        <w:autoSpaceDN w:val="0"/>
        <w:bidi w:val="0"/>
        <w:adjustRightInd w:val="0"/>
        <w:spacing w:after="0" w:line="240" w:lineRule="auto"/>
        <w:rPr>
          <w:rFonts w:ascii="Times New Roman" w:hAnsi="Times New Roman"/>
          <w:b/>
          <w:bCs/>
        </w:rPr>
      </w:pPr>
    </w:p>
    <w:p w:rsidR="00DD1B80" w:rsidRPr="00C92333">
      <w:pPr>
        <w:widowControl w:val="0"/>
        <w:autoSpaceDE w:val="0"/>
        <w:autoSpaceDN w:val="0"/>
        <w:bidi w:val="0"/>
        <w:adjustRightInd w:val="0"/>
        <w:spacing w:after="0" w:line="240" w:lineRule="auto"/>
        <w:jc w:val="center"/>
        <w:rPr>
          <w:rFonts w:ascii="Times New Roman" w:hAnsi="Times New Roman"/>
          <w:b/>
          <w:bCs/>
        </w:rPr>
      </w:pPr>
      <w:r w:rsidRPr="00C92333">
        <w:rPr>
          <w:rFonts w:ascii="Times New Roman" w:hAnsi="Times New Roman"/>
          <w:b/>
          <w:bCs/>
        </w:rPr>
        <w:t xml:space="preserve">OCHRANA AUDIOVIZUÁLNEHO DEDIČSTVA </w:t>
      </w:r>
    </w:p>
    <w:p w:rsidR="00DD1B80" w:rsidRPr="00C92333">
      <w:pPr>
        <w:widowControl w:val="0"/>
        <w:autoSpaceDE w:val="0"/>
        <w:autoSpaceDN w:val="0"/>
        <w:bidi w:val="0"/>
        <w:adjustRightInd w:val="0"/>
        <w:spacing w:after="0" w:line="240" w:lineRule="auto"/>
        <w:rPr>
          <w:rFonts w:ascii="Times New Roman" w:hAnsi="Times New Roman"/>
          <w:b/>
          <w:bCs/>
        </w:rPr>
      </w:pPr>
    </w:p>
    <w:p w:rsidR="00DD1B80" w:rsidRPr="00C92333">
      <w:pPr>
        <w:widowControl w:val="0"/>
        <w:autoSpaceDE w:val="0"/>
        <w:autoSpaceDN w:val="0"/>
        <w:bidi w:val="0"/>
        <w:adjustRightInd w:val="0"/>
        <w:spacing w:after="0" w:line="240" w:lineRule="auto"/>
        <w:jc w:val="center"/>
        <w:rPr>
          <w:rFonts w:ascii="Times New Roman" w:hAnsi="Times New Roman"/>
        </w:rPr>
      </w:pPr>
      <w:r w:rsidRPr="00C92333" w:rsidR="003F25AB">
        <w:rPr>
          <w:rFonts w:ascii="Times New Roman" w:hAnsi="Times New Roman"/>
        </w:rPr>
        <w:t>§ 33</w:t>
      </w: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rPr>
          <w:rFonts w:ascii="Times New Roman" w:hAnsi="Times New Roman"/>
        </w:rPr>
      </w:pPr>
    </w:p>
    <w:p w:rsidR="00DD1B80" w:rsidRPr="00C92333">
      <w:pPr>
        <w:widowControl w:val="0"/>
        <w:autoSpaceDE w:val="0"/>
        <w:autoSpaceDN w:val="0"/>
        <w:bidi w:val="0"/>
        <w:adjustRightInd w:val="0"/>
        <w:spacing w:after="0" w:line="240" w:lineRule="auto"/>
        <w:jc w:val="center"/>
        <w:rPr>
          <w:rFonts w:ascii="Times New Roman" w:hAnsi="Times New Roman"/>
          <w:b/>
          <w:bCs/>
        </w:rPr>
      </w:pPr>
      <w:r w:rsidRPr="00C92333">
        <w:rPr>
          <w:rFonts w:ascii="Times New Roman" w:hAnsi="Times New Roman"/>
          <w:b/>
          <w:bCs/>
        </w:rPr>
        <w:t xml:space="preserve">Audiovizuálne dedičstvo </w:t>
      </w:r>
    </w:p>
    <w:p w:rsidR="00DD1B80" w:rsidRPr="00C92333">
      <w:pPr>
        <w:widowControl w:val="0"/>
        <w:autoSpaceDE w:val="0"/>
        <w:autoSpaceDN w:val="0"/>
        <w:bidi w:val="0"/>
        <w:adjustRightInd w:val="0"/>
        <w:spacing w:after="0" w:line="240" w:lineRule="auto"/>
        <w:rPr>
          <w:rFonts w:ascii="Times New Roman" w:hAnsi="Times New Roman"/>
          <w:b/>
          <w:bCs/>
        </w:rPr>
      </w:pPr>
    </w:p>
    <w:p w:rsidR="00DD1B80" w:rsidRPr="00C92333">
      <w:pPr>
        <w:widowControl w:val="0"/>
        <w:autoSpaceDE w:val="0"/>
        <w:autoSpaceDN w:val="0"/>
        <w:bidi w:val="0"/>
        <w:adjustRightInd w:val="0"/>
        <w:spacing w:after="0" w:line="240" w:lineRule="auto"/>
        <w:jc w:val="both"/>
        <w:rPr>
          <w:rFonts w:ascii="Times New Roman" w:hAnsi="Times New Roman"/>
        </w:rPr>
      </w:pPr>
      <w:r w:rsidRPr="00C92333">
        <w:rPr>
          <w:rFonts w:ascii="Times New Roman" w:hAnsi="Times New Roman"/>
        </w:rPr>
        <w:tab/>
        <w:t xml:space="preserve">(1) Audiovizuálne dedičstvo je súčasťou kultúrneho </w:t>
      </w:r>
      <w:r w:rsidRPr="00C92333" w:rsidR="0061462C">
        <w:rPr>
          <w:rFonts w:ascii="Times New Roman" w:hAnsi="Times New Roman"/>
        </w:rPr>
        <w:t>dedičstva</w:t>
      </w:r>
      <w:r w:rsidRPr="00C92333">
        <w:rPr>
          <w:rFonts w:ascii="Times New Roman" w:hAnsi="Times New Roman"/>
        </w:rPr>
        <w:t xml:space="preserve"> Slovenskej republiky. </w:t>
      </w:r>
    </w:p>
    <w:p w:rsidR="00DD1B80" w:rsidRPr="00C92333">
      <w:pPr>
        <w:widowControl w:val="0"/>
        <w:autoSpaceDE w:val="0"/>
        <w:autoSpaceDN w:val="0"/>
        <w:bidi w:val="0"/>
        <w:adjustRightInd w:val="0"/>
        <w:spacing w:after="0" w:line="240" w:lineRule="auto"/>
        <w:rPr>
          <w:rFonts w:ascii="Times New Roman" w:hAnsi="Times New Roman"/>
        </w:rPr>
      </w:pP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jc w:val="both"/>
        <w:rPr>
          <w:rFonts w:ascii="Times New Roman" w:hAnsi="Times New Roman"/>
        </w:rPr>
      </w:pPr>
      <w:r w:rsidRPr="00C92333">
        <w:rPr>
          <w:rFonts w:ascii="Times New Roman" w:hAnsi="Times New Roman"/>
        </w:rPr>
        <w:tab/>
      </w:r>
      <w:r w:rsidR="00F83266">
        <w:rPr>
          <w:rFonts w:ascii="Times New Roman" w:hAnsi="Times New Roman"/>
        </w:rPr>
        <w:t>(2) Audiovizuálne dedičstvo tvorí súbor</w:t>
      </w:r>
      <w:r w:rsidRPr="00C92333">
        <w:rPr>
          <w:rFonts w:ascii="Times New Roman" w:hAnsi="Times New Roman"/>
        </w:rPr>
        <w:t xml:space="preserve"> audiovizuálií a iných zložiek fondu audiovizuálneho dedičstva dokumentujúcich históriu Slovenskej republiky, ako aj vznik a vývoj slovenskej audiovízie. </w:t>
      </w:r>
    </w:p>
    <w:p w:rsidR="00DD1B80" w:rsidRPr="00C92333">
      <w:pPr>
        <w:widowControl w:val="0"/>
        <w:autoSpaceDE w:val="0"/>
        <w:autoSpaceDN w:val="0"/>
        <w:bidi w:val="0"/>
        <w:adjustRightInd w:val="0"/>
        <w:spacing w:after="0" w:line="240" w:lineRule="auto"/>
        <w:rPr>
          <w:rFonts w:ascii="Times New Roman" w:hAnsi="Times New Roman"/>
        </w:rPr>
      </w:pP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jc w:val="center"/>
        <w:rPr>
          <w:rFonts w:ascii="Times New Roman" w:hAnsi="Times New Roman"/>
        </w:rPr>
      </w:pPr>
      <w:r w:rsidRPr="00C92333" w:rsidR="003F25AB">
        <w:rPr>
          <w:rFonts w:ascii="Times New Roman" w:hAnsi="Times New Roman"/>
        </w:rPr>
        <w:t>§ 34</w:t>
      </w: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rPr>
          <w:rFonts w:ascii="Times New Roman" w:hAnsi="Times New Roman"/>
        </w:rPr>
      </w:pPr>
    </w:p>
    <w:p w:rsidR="00DD1B80" w:rsidRPr="00C92333">
      <w:pPr>
        <w:widowControl w:val="0"/>
        <w:autoSpaceDE w:val="0"/>
        <w:autoSpaceDN w:val="0"/>
        <w:bidi w:val="0"/>
        <w:adjustRightInd w:val="0"/>
        <w:spacing w:after="0" w:line="240" w:lineRule="auto"/>
        <w:jc w:val="center"/>
        <w:rPr>
          <w:rFonts w:ascii="Times New Roman" w:hAnsi="Times New Roman"/>
          <w:b/>
          <w:bCs/>
        </w:rPr>
      </w:pPr>
      <w:r w:rsidRPr="00C92333">
        <w:rPr>
          <w:rFonts w:ascii="Times New Roman" w:hAnsi="Times New Roman"/>
          <w:b/>
          <w:bCs/>
        </w:rPr>
        <w:t xml:space="preserve">Fond audiovizuálneho dedičstva </w:t>
      </w:r>
    </w:p>
    <w:p w:rsidR="00DD1B80" w:rsidRPr="00C92333">
      <w:pPr>
        <w:widowControl w:val="0"/>
        <w:autoSpaceDE w:val="0"/>
        <w:autoSpaceDN w:val="0"/>
        <w:bidi w:val="0"/>
        <w:adjustRightInd w:val="0"/>
        <w:spacing w:after="0" w:line="240" w:lineRule="auto"/>
        <w:rPr>
          <w:rFonts w:ascii="Times New Roman" w:hAnsi="Times New Roman"/>
          <w:b/>
          <w:bCs/>
        </w:rPr>
      </w:pPr>
    </w:p>
    <w:p w:rsidR="00DD1B80" w:rsidRPr="00C92333">
      <w:pPr>
        <w:widowControl w:val="0"/>
        <w:autoSpaceDE w:val="0"/>
        <w:autoSpaceDN w:val="0"/>
        <w:bidi w:val="0"/>
        <w:adjustRightInd w:val="0"/>
        <w:spacing w:after="0" w:line="240" w:lineRule="auto"/>
        <w:jc w:val="both"/>
        <w:rPr>
          <w:rFonts w:ascii="Times New Roman" w:hAnsi="Times New Roman"/>
        </w:rPr>
      </w:pPr>
      <w:r w:rsidRPr="00C92333">
        <w:rPr>
          <w:rFonts w:ascii="Times New Roman" w:hAnsi="Times New Roman"/>
        </w:rPr>
        <w:tab/>
        <w:t xml:space="preserve">(1) Fond audiovizuálneho dedičstva tvoria audiovizuálie a sprievodné dokumenty súvisiace s výrobou, distribúciou alebo uvádzaním audiovizuálií na verejnosti. </w:t>
      </w:r>
    </w:p>
    <w:p w:rsidR="00DD1B80" w:rsidRPr="00C92333">
      <w:pPr>
        <w:widowControl w:val="0"/>
        <w:autoSpaceDE w:val="0"/>
        <w:autoSpaceDN w:val="0"/>
        <w:bidi w:val="0"/>
        <w:adjustRightInd w:val="0"/>
        <w:spacing w:after="0" w:line="240" w:lineRule="auto"/>
        <w:rPr>
          <w:rFonts w:ascii="Times New Roman" w:hAnsi="Times New Roman"/>
        </w:rPr>
      </w:pP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jc w:val="both"/>
        <w:rPr>
          <w:rFonts w:ascii="Times New Roman" w:hAnsi="Times New Roman"/>
        </w:rPr>
      </w:pPr>
      <w:r w:rsidRPr="00C92333" w:rsidR="008C3054">
        <w:rPr>
          <w:rFonts w:ascii="Times New Roman" w:hAnsi="Times New Roman"/>
        </w:rPr>
        <w:tab/>
        <w:t xml:space="preserve">(2) Audiovizuáliou je </w:t>
      </w:r>
      <w:r w:rsidRPr="00C92333" w:rsidR="00DC099B">
        <w:rPr>
          <w:rFonts w:ascii="Times New Roman" w:hAnsi="Times New Roman"/>
        </w:rPr>
        <w:t>slovenské audiovizuálne dielo, ktoré je</w:t>
      </w:r>
    </w:p>
    <w:p w:rsidR="00DD1B80" w:rsidRPr="00C92333" w:rsidP="007E63AE">
      <w:pPr>
        <w:widowControl w:val="0"/>
        <w:numPr>
          <w:numId w:val="32"/>
        </w:numPr>
        <w:autoSpaceDE w:val="0"/>
        <w:autoSpaceDN w:val="0"/>
        <w:bidi w:val="0"/>
        <w:adjustRightInd w:val="0"/>
        <w:spacing w:after="0" w:line="240" w:lineRule="auto"/>
        <w:ind w:left="426"/>
        <w:jc w:val="both"/>
        <w:rPr>
          <w:rFonts w:ascii="Times New Roman" w:hAnsi="Times New Roman"/>
        </w:rPr>
      </w:pPr>
      <w:r w:rsidRPr="00C92333" w:rsidR="00DC099B">
        <w:rPr>
          <w:rFonts w:ascii="Times New Roman" w:hAnsi="Times New Roman"/>
        </w:rPr>
        <w:t>kinematografickým dielom</w:t>
      </w:r>
      <w:r w:rsidRPr="00C92333">
        <w:rPr>
          <w:rFonts w:ascii="Times New Roman" w:hAnsi="Times New Roman"/>
        </w:rPr>
        <w:t xml:space="preserve">, </w:t>
      </w:r>
    </w:p>
    <w:p w:rsidR="00DD1B80" w:rsidRPr="00C92333" w:rsidP="007E63AE">
      <w:pPr>
        <w:widowControl w:val="0"/>
        <w:numPr>
          <w:numId w:val="32"/>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programom</w:t>
      </w:r>
      <w:r>
        <w:rPr>
          <w:rStyle w:val="FootnoteReference"/>
          <w:rFonts w:ascii="Times New Roman" w:hAnsi="Times New Roman"/>
          <w:rtl w:val="0"/>
        </w:rPr>
        <w:footnoteReference w:id="33"/>
      </w:r>
      <w:r w:rsidRPr="00C92333" w:rsidR="009E7F64">
        <w:rPr>
          <w:rFonts w:ascii="Times New Roman" w:hAnsi="Times New Roman"/>
        </w:rPr>
        <w:t>)</w:t>
      </w:r>
      <w:r w:rsidRPr="00C92333">
        <w:rPr>
          <w:rFonts w:ascii="Times New Roman" w:hAnsi="Times New Roman"/>
        </w:rPr>
        <w:t xml:space="preserve"> televíznej programovej služby</w:t>
      </w:r>
      <w:r>
        <w:rPr>
          <w:rStyle w:val="FootnoteReference"/>
          <w:rFonts w:ascii="Times New Roman" w:hAnsi="Times New Roman"/>
          <w:rtl w:val="0"/>
        </w:rPr>
        <w:footnoteReference w:id="34"/>
      </w:r>
      <w:r w:rsidRPr="00C92333" w:rsidR="009E7F64">
        <w:rPr>
          <w:rFonts w:ascii="Times New Roman" w:hAnsi="Times New Roman"/>
        </w:rPr>
        <w:t>)</w:t>
      </w:r>
      <w:r w:rsidRPr="00C92333">
        <w:rPr>
          <w:rFonts w:ascii="Times New Roman" w:hAnsi="Times New Roman"/>
        </w:rPr>
        <w:t xml:space="preserve"> </w:t>
      </w:r>
      <w:r w:rsidRPr="00C92333" w:rsidR="0061462C">
        <w:rPr>
          <w:rFonts w:ascii="Times New Roman" w:hAnsi="Times New Roman"/>
        </w:rPr>
        <w:t>vysielateľa</w:t>
      </w:r>
      <w:r w:rsidRPr="00C92333" w:rsidR="002C24D7">
        <w:rPr>
          <w:rFonts w:ascii="Times New Roman" w:hAnsi="Times New Roman"/>
        </w:rPr>
        <w:t xml:space="preserve"> zriadeného zákonom</w:t>
      </w:r>
      <w:r w:rsidR="005011D1">
        <w:rPr>
          <w:rFonts w:ascii="Times New Roman" w:hAnsi="Times New Roman"/>
        </w:rPr>
        <w:t>,</w:t>
      </w:r>
      <w:r w:rsidR="006230D0">
        <w:rPr>
          <w:rFonts w:ascii="Times New Roman" w:hAnsi="Times New Roman"/>
          <w:vertAlign w:val="superscript"/>
        </w:rPr>
        <w:t>2</w:t>
      </w:r>
      <w:r w:rsidR="00221347">
        <w:rPr>
          <w:rFonts w:ascii="Times New Roman" w:hAnsi="Times New Roman"/>
          <w:vertAlign w:val="superscript"/>
        </w:rPr>
        <w:t>2</w:t>
      </w:r>
      <w:r w:rsidRPr="00C92333" w:rsidR="002C24D7">
        <w:rPr>
          <w:rFonts w:ascii="Times New Roman" w:hAnsi="Times New Roman"/>
        </w:rPr>
        <w:t xml:space="preserve">) ktorý </w:t>
      </w:r>
      <w:r w:rsidRPr="00C92333">
        <w:rPr>
          <w:rFonts w:ascii="Times New Roman" w:hAnsi="Times New Roman"/>
        </w:rPr>
        <w:t xml:space="preserve">nie je spravodajským, politicko-publicistickým, zábavným, hudobným alebo hudobno-zábavným programom, </w:t>
      </w:r>
    </w:p>
    <w:p w:rsidR="00DD1B80" w:rsidRPr="00C92333" w:rsidP="007E63AE">
      <w:pPr>
        <w:widowControl w:val="0"/>
        <w:numPr>
          <w:numId w:val="32"/>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rozširované distributérom audiovizuálneho diela, ak takéto slovenské audiovizuálne dielo nie je audiovizuáliou podľa písmena a) alebo b)</w:t>
      </w:r>
      <w:r w:rsidR="00D50919">
        <w:rPr>
          <w:rFonts w:ascii="Times New Roman" w:hAnsi="Times New Roman"/>
        </w:rPr>
        <w:t>.</w:t>
      </w: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rPr>
          <w:rFonts w:ascii="Times New Roman" w:hAnsi="Times New Roman"/>
        </w:rPr>
      </w:pPr>
    </w:p>
    <w:p w:rsidR="00DD1B80" w:rsidRPr="00C92333">
      <w:pPr>
        <w:widowControl w:val="0"/>
        <w:autoSpaceDE w:val="0"/>
        <w:autoSpaceDN w:val="0"/>
        <w:bidi w:val="0"/>
        <w:adjustRightInd w:val="0"/>
        <w:spacing w:after="0" w:line="240" w:lineRule="auto"/>
        <w:jc w:val="both"/>
        <w:rPr>
          <w:rFonts w:ascii="Times New Roman" w:hAnsi="Times New Roman"/>
        </w:rPr>
      </w:pPr>
      <w:r w:rsidRPr="00C92333" w:rsidR="00153F1D">
        <w:rPr>
          <w:rFonts w:ascii="Times New Roman" w:hAnsi="Times New Roman"/>
        </w:rPr>
        <w:tab/>
        <w:t xml:space="preserve">(3) Audiovizuáliou je aj </w:t>
      </w:r>
    </w:p>
    <w:p w:rsidR="00153F1D" w:rsidRPr="00C92333" w:rsidP="007E63AE">
      <w:pPr>
        <w:widowControl w:val="0"/>
        <w:numPr>
          <w:numId w:val="33"/>
        </w:numPr>
        <w:autoSpaceDE w:val="0"/>
        <w:autoSpaceDN w:val="0"/>
        <w:bidi w:val="0"/>
        <w:adjustRightInd w:val="0"/>
        <w:spacing w:after="0" w:line="240" w:lineRule="auto"/>
        <w:ind w:left="426"/>
        <w:jc w:val="both"/>
        <w:rPr>
          <w:rFonts w:ascii="Times New Roman" w:hAnsi="Times New Roman"/>
        </w:rPr>
      </w:pPr>
      <w:r w:rsidRPr="00C92333" w:rsidR="00DD1B80">
        <w:rPr>
          <w:rFonts w:ascii="Times New Roman" w:hAnsi="Times New Roman"/>
        </w:rPr>
        <w:t xml:space="preserve">slovenské audiovizuálne dielo, </w:t>
      </w:r>
      <w:r w:rsidRPr="00C92333" w:rsidR="0084243E">
        <w:rPr>
          <w:rFonts w:ascii="Times New Roman" w:hAnsi="Times New Roman"/>
        </w:rPr>
        <w:t>ktoré je programom televíznej programovej služby vysielateľa zriadeného zákonom a</w:t>
      </w:r>
      <w:r w:rsidRPr="00C92333" w:rsidR="00DD1B80">
        <w:rPr>
          <w:rFonts w:ascii="Times New Roman" w:hAnsi="Times New Roman"/>
        </w:rPr>
        <w:t xml:space="preserve"> je spravodajským, </w:t>
      </w:r>
      <w:r w:rsidRPr="00C92333" w:rsidR="00F35524">
        <w:rPr>
          <w:rFonts w:ascii="Times New Roman" w:hAnsi="Times New Roman"/>
        </w:rPr>
        <w:t>politicko-</w:t>
      </w:r>
      <w:r w:rsidRPr="00C92333" w:rsidR="00DD1B80">
        <w:rPr>
          <w:rFonts w:ascii="Times New Roman" w:hAnsi="Times New Roman"/>
        </w:rPr>
        <w:t xml:space="preserve">publicistickým </w:t>
      </w:r>
      <w:r w:rsidRPr="00C92333" w:rsidR="00F35524">
        <w:rPr>
          <w:rFonts w:ascii="Times New Roman" w:hAnsi="Times New Roman"/>
        </w:rPr>
        <w:t>, zábavným, hudobným alebo hudobno-zábavným programom</w:t>
      </w:r>
      <w:r w:rsidRPr="00C92333" w:rsidR="00DD1B80">
        <w:rPr>
          <w:rFonts w:ascii="Times New Roman" w:hAnsi="Times New Roman"/>
        </w:rPr>
        <w:t>, ak má audiovizuálnu hodnotu,</w:t>
      </w:r>
    </w:p>
    <w:p w:rsidR="00953C8F" w:rsidRPr="00C92333" w:rsidP="007E63AE">
      <w:pPr>
        <w:widowControl w:val="0"/>
        <w:numPr>
          <w:numId w:val="33"/>
        </w:numPr>
        <w:autoSpaceDE w:val="0"/>
        <w:autoSpaceDN w:val="0"/>
        <w:bidi w:val="0"/>
        <w:adjustRightInd w:val="0"/>
        <w:spacing w:after="0" w:line="240" w:lineRule="auto"/>
        <w:ind w:left="426"/>
        <w:jc w:val="both"/>
        <w:rPr>
          <w:rFonts w:ascii="Times New Roman" w:hAnsi="Times New Roman"/>
        </w:rPr>
      </w:pPr>
      <w:r w:rsidRPr="00C92333" w:rsidR="002C24D7">
        <w:rPr>
          <w:rFonts w:ascii="Times New Roman" w:hAnsi="Times New Roman"/>
        </w:rPr>
        <w:t>slovenské audiovizuálne dielo</w:t>
      </w:r>
      <w:r w:rsidRPr="00C92333">
        <w:rPr>
          <w:rFonts w:ascii="Times New Roman" w:hAnsi="Times New Roman"/>
        </w:rPr>
        <w:t xml:space="preserve">, </w:t>
      </w:r>
      <w:r w:rsidRPr="00C92333" w:rsidR="006F0338">
        <w:rPr>
          <w:rFonts w:ascii="Times New Roman" w:hAnsi="Times New Roman"/>
        </w:rPr>
        <w:t xml:space="preserve">ktoré je programom televíznej programovej služby a </w:t>
      </w:r>
      <w:r w:rsidRPr="00C92333">
        <w:rPr>
          <w:rFonts w:ascii="Times New Roman" w:hAnsi="Times New Roman"/>
        </w:rPr>
        <w:t>ktoré nie je audioviuzáliou podľa písmena a), ak má audiovizuálnu hodnotu,</w:t>
      </w:r>
    </w:p>
    <w:p w:rsidR="00DD1B80" w:rsidRPr="00C92333" w:rsidP="007E63AE">
      <w:pPr>
        <w:widowControl w:val="0"/>
        <w:numPr>
          <w:numId w:val="33"/>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 xml:space="preserve">zvukovo-obrazový záznam, ak má audiovizuálnu hodnotu. </w:t>
      </w:r>
    </w:p>
    <w:p w:rsidR="00DD1B80" w:rsidRPr="00C92333">
      <w:pPr>
        <w:widowControl w:val="0"/>
        <w:autoSpaceDE w:val="0"/>
        <w:autoSpaceDN w:val="0"/>
        <w:bidi w:val="0"/>
        <w:adjustRightInd w:val="0"/>
        <w:spacing w:after="0" w:line="240" w:lineRule="auto"/>
        <w:rPr>
          <w:rFonts w:ascii="Times New Roman" w:hAnsi="Times New Roman"/>
        </w:rPr>
      </w:pP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jc w:val="both"/>
        <w:rPr>
          <w:rFonts w:ascii="Times New Roman" w:hAnsi="Times New Roman"/>
        </w:rPr>
      </w:pPr>
      <w:r w:rsidRPr="00C92333">
        <w:rPr>
          <w:rFonts w:ascii="Times New Roman" w:hAnsi="Times New Roman"/>
        </w:rPr>
        <w:tab/>
        <w:t xml:space="preserve">(4) Audiovizuálna hodnota je súhrn významných historických, spoločenských, krajinných, umeleckých, vedeckých alebo technických hodnôt. </w:t>
      </w:r>
    </w:p>
    <w:p w:rsidR="00DD1B80" w:rsidRPr="00C92333">
      <w:pPr>
        <w:widowControl w:val="0"/>
        <w:autoSpaceDE w:val="0"/>
        <w:autoSpaceDN w:val="0"/>
        <w:bidi w:val="0"/>
        <w:adjustRightInd w:val="0"/>
        <w:spacing w:after="0" w:line="240" w:lineRule="auto"/>
        <w:rPr>
          <w:rFonts w:ascii="Times New Roman" w:hAnsi="Times New Roman"/>
        </w:rPr>
      </w:pP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jc w:val="center"/>
        <w:rPr>
          <w:rFonts w:ascii="Times New Roman" w:hAnsi="Times New Roman"/>
        </w:rPr>
      </w:pPr>
      <w:r w:rsidRPr="00C92333" w:rsidR="003F25AB">
        <w:rPr>
          <w:rFonts w:ascii="Times New Roman" w:hAnsi="Times New Roman"/>
        </w:rPr>
        <w:t>§ 35</w:t>
      </w: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rPr>
          <w:rFonts w:ascii="Times New Roman" w:hAnsi="Times New Roman"/>
        </w:rPr>
      </w:pPr>
    </w:p>
    <w:p w:rsidR="00DD1B80" w:rsidRPr="00C92333">
      <w:pPr>
        <w:widowControl w:val="0"/>
        <w:autoSpaceDE w:val="0"/>
        <w:autoSpaceDN w:val="0"/>
        <w:bidi w:val="0"/>
        <w:adjustRightInd w:val="0"/>
        <w:spacing w:after="0" w:line="240" w:lineRule="auto"/>
        <w:jc w:val="center"/>
        <w:rPr>
          <w:rFonts w:ascii="Times New Roman" w:hAnsi="Times New Roman"/>
          <w:b/>
          <w:bCs/>
        </w:rPr>
      </w:pPr>
      <w:r w:rsidRPr="00C92333">
        <w:rPr>
          <w:rFonts w:ascii="Times New Roman" w:hAnsi="Times New Roman"/>
          <w:b/>
          <w:bCs/>
        </w:rPr>
        <w:t xml:space="preserve">Zákonný depozitár </w:t>
      </w:r>
    </w:p>
    <w:p w:rsidR="00DD1B80" w:rsidRPr="00C92333">
      <w:pPr>
        <w:widowControl w:val="0"/>
        <w:autoSpaceDE w:val="0"/>
        <w:autoSpaceDN w:val="0"/>
        <w:bidi w:val="0"/>
        <w:adjustRightInd w:val="0"/>
        <w:spacing w:after="0" w:line="240" w:lineRule="auto"/>
        <w:rPr>
          <w:rFonts w:ascii="Times New Roman" w:hAnsi="Times New Roman"/>
          <w:b/>
          <w:bCs/>
        </w:rPr>
      </w:pPr>
    </w:p>
    <w:p w:rsidR="00DD1B80" w:rsidRPr="00C92333">
      <w:pPr>
        <w:widowControl w:val="0"/>
        <w:autoSpaceDE w:val="0"/>
        <w:autoSpaceDN w:val="0"/>
        <w:bidi w:val="0"/>
        <w:adjustRightInd w:val="0"/>
        <w:spacing w:after="0" w:line="240" w:lineRule="auto"/>
        <w:jc w:val="both"/>
        <w:rPr>
          <w:rFonts w:ascii="Times New Roman" w:hAnsi="Times New Roman"/>
        </w:rPr>
      </w:pPr>
      <w:r w:rsidRPr="00C92333" w:rsidR="00153F1D">
        <w:rPr>
          <w:rFonts w:ascii="Times New Roman" w:hAnsi="Times New Roman"/>
        </w:rPr>
        <w:tab/>
        <w:t xml:space="preserve">(1) Zákonným depozitárom je </w:t>
      </w:r>
    </w:p>
    <w:p w:rsidR="00153F1D" w:rsidRPr="00C92333" w:rsidP="007E63AE">
      <w:pPr>
        <w:widowControl w:val="0"/>
        <w:numPr>
          <w:numId w:val="34"/>
        </w:numPr>
        <w:autoSpaceDE w:val="0"/>
        <w:autoSpaceDN w:val="0"/>
        <w:bidi w:val="0"/>
        <w:adjustRightInd w:val="0"/>
        <w:spacing w:after="0" w:line="240" w:lineRule="auto"/>
        <w:ind w:left="426"/>
        <w:jc w:val="both"/>
        <w:rPr>
          <w:rFonts w:ascii="Times New Roman" w:hAnsi="Times New Roman"/>
        </w:rPr>
      </w:pPr>
      <w:r w:rsidRPr="00C92333" w:rsidR="00DD1B80">
        <w:rPr>
          <w:rFonts w:ascii="Times New Roman" w:hAnsi="Times New Roman"/>
        </w:rPr>
        <w:t>vysielateľ zriadený zákonom</w:t>
      </w:r>
      <w:r w:rsidRPr="00C92333" w:rsidR="009E7F64">
        <w:rPr>
          <w:rFonts w:ascii="Times New Roman" w:hAnsi="Times New Roman"/>
        </w:rPr>
        <w:t>,</w:t>
      </w:r>
      <w:r w:rsidR="006230D0">
        <w:rPr>
          <w:rFonts w:ascii="Times New Roman" w:hAnsi="Times New Roman"/>
          <w:vertAlign w:val="superscript"/>
        </w:rPr>
        <w:t>2</w:t>
      </w:r>
      <w:r w:rsidR="00221347">
        <w:rPr>
          <w:rFonts w:ascii="Times New Roman" w:hAnsi="Times New Roman"/>
          <w:vertAlign w:val="superscript"/>
        </w:rPr>
        <w:t>2</w:t>
      </w:r>
      <w:r w:rsidRPr="00C92333" w:rsidR="001055E2">
        <w:rPr>
          <w:rFonts w:ascii="Times New Roman" w:hAnsi="Times New Roman"/>
        </w:rPr>
        <w:t>)</w:t>
      </w:r>
      <w:r w:rsidRPr="00C92333" w:rsidR="009E7F64">
        <w:rPr>
          <w:rFonts w:ascii="Times New Roman" w:hAnsi="Times New Roman"/>
        </w:rPr>
        <w:t xml:space="preserve"> </w:t>
      </w:r>
      <w:r w:rsidRPr="00C92333" w:rsidR="00DD1B80">
        <w:rPr>
          <w:rFonts w:ascii="Times New Roman" w:hAnsi="Times New Roman"/>
        </w:rPr>
        <w:t xml:space="preserve"> ktorý vykonáva depozit vlastných slovenských</w:t>
      </w:r>
      <w:r w:rsidRPr="00C92333" w:rsidR="00BA5467">
        <w:rPr>
          <w:rFonts w:ascii="Times New Roman" w:hAnsi="Times New Roman"/>
        </w:rPr>
        <w:t xml:space="preserve"> audiovizuálnych diel podľa § 34</w:t>
      </w:r>
      <w:r w:rsidRPr="00C92333" w:rsidR="00DD1B80">
        <w:rPr>
          <w:rFonts w:ascii="Times New Roman" w:hAnsi="Times New Roman"/>
        </w:rPr>
        <w:t xml:space="preserve"> ods. 2 písm. b) a ods. 3 písm. a)</w:t>
      </w:r>
      <w:r w:rsidRPr="00C92333" w:rsidR="009757AA">
        <w:rPr>
          <w:rFonts w:ascii="Times New Roman" w:hAnsi="Times New Roman"/>
        </w:rPr>
        <w:t xml:space="preserve"> a vlastných zvukov</w:t>
      </w:r>
      <w:r w:rsidRPr="00C92333" w:rsidR="00BA5467">
        <w:rPr>
          <w:rFonts w:ascii="Times New Roman" w:hAnsi="Times New Roman"/>
        </w:rPr>
        <w:t>o-obrazových záznamov podľa § 34</w:t>
      </w:r>
      <w:r w:rsidRPr="00C92333" w:rsidR="00953C8F">
        <w:rPr>
          <w:rFonts w:ascii="Times New Roman" w:hAnsi="Times New Roman"/>
        </w:rPr>
        <w:t xml:space="preserve"> ods. 3 písm. c</w:t>
      </w:r>
      <w:r w:rsidRPr="00C92333" w:rsidR="009757AA">
        <w:rPr>
          <w:rFonts w:ascii="Times New Roman" w:hAnsi="Times New Roman"/>
        </w:rPr>
        <w:t>)</w:t>
      </w:r>
      <w:r w:rsidRPr="00C92333">
        <w:rPr>
          <w:rFonts w:ascii="Times New Roman" w:hAnsi="Times New Roman"/>
        </w:rPr>
        <w:t>,</w:t>
      </w:r>
    </w:p>
    <w:p w:rsidR="00DD1B80" w:rsidRPr="00C92333" w:rsidP="007E63AE">
      <w:pPr>
        <w:widowControl w:val="0"/>
        <w:numPr>
          <w:numId w:val="34"/>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 xml:space="preserve">Slovenský filmový ústav, ktorý vykonáva </w:t>
      </w:r>
      <w:r w:rsidRPr="00C92333" w:rsidR="00153F1D">
        <w:rPr>
          <w:rFonts w:ascii="Times New Roman" w:hAnsi="Times New Roman"/>
        </w:rPr>
        <w:t>depozit audiovizuálií</w:t>
      </w:r>
      <w:r w:rsidRPr="00C92333" w:rsidR="00BA5467">
        <w:rPr>
          <w:rFonts w:ascii="Times New Roman" w:hAnsi="Times New Roman"/>
        </w:rPr>
        <w:t xml:space="preserve"> podľa § 34</w:t>
      </w:r>
      <w:r w:rsidRPr="00C92333">
        <w:rPr>
          <w:rFonts w:ascii="Times New Roman" w:hAnsi="Times New Roman"/>
        </w:rPr>
        <w:t xml:space="preserve"> ods. 2 a 3 okrem tých, ktorých depozit vykonáva zákonný depozitár podľa písmena a). </w:t>
      </w:r>
    </w:p>
    <w:p w:rsidR="00DD1B80" w:rsidRPr="00C92333" w:rsidP="00066489">
      <w:pPr>
        <w:widowControl w:val="0"/>
        <w:autoSpaceDE w:val="0"/>
        <w:autoSpaceDN w:val="0"/>
        <w:bidi w:val="0"/>
        <w:adjustRightInd w:val="0"/>
        <w:spacing w:after="0" w:line="240" w:lineRule="auto"/>
        <w:rPr>
          <w:rFonts w:ascii="Times New Roman" w:hAnsi="Times New Roman"/>
        </w:rPr>
      </w:pPr>
      <w:r w:rsidRPr="00C92333">
        <w:rPr>
          <w:rFonts w:ascii="Times New Roman" w:hAnsi="Times New Roman"/>
        </w:rPr>
        <w:t xml:space="preserve"> </w:t>
      </w:r>
    </w:p>
    <w:p w:rsidR="00DD1B80" w:rsidRPr="00C92333" w:rsidP="00153F1D">
      <w:pPr>
        <w:widowControl w:val="0"/>
        <w:autoSpaceDE w:val="0"/>
        <w:autoSpaceDN w:val="0"/>
        <w:bidi w:val="0"/>
        <w:adjustRightInd w:val="0"/>
        <w:spacing w:after="0" w:line="240" w:lineRule="auto"/>
        <w:jc w:val="both"/>
        <w:rPr>
          <w:rFonts w:ascii="Times New Roman" w:hAnsi="Times New Roman"/>
        </w:rPr>
      </w:pPr>
      <w:r w:rsidRPr="00C92333">
        <w:rPr>
          <w:rFonts w:ascii="Times New Roman" w:hAnsi="Times New Roman"/>
        </w:rPr>
        <w:tab/>
        <w:t xml:space="preserve">(2) Zákonný depozitár podľa odseku 1 písm. a) je pri plnení úloh vyplývajúcich z vykonávania </w:t>
      </w:r>
      <w:r w:rsidRPr="00C92333" w:rsidR="00153F1D">
        <w:rPr>
          <w:rFonts w:ascii="Times New Roman" w:hAnsi="Times New Roman"/>
        </w:rPr>
        <w:t xml:space="preserve">depozitu audiovizuálií povinný </w:t>
      </w:r>
    </w:p>
    <w:p w:rsidR="00DD1B80" w:rsidRPr="00C92333" w:rsidP="007E63AE">
      <w:pPr>
        <w:widowControl w:val="0"/>
        <w:numPr>
          <w:numId w:val="35"/>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uschovávať originálny nosič audiovizuálie tak, aby ho nevystavil hrozbe odcudzen</w:t>
      </w:r>
      <w:r w:rsidRPr="00C92333" w:rsidR="00153F1D">
        <w:rPr>
          <w:rFonts w:ascii="Times New Roman" w:hAnsi="Times New Roman"/>
        </w:rPr>
        <w:t xml:space="preserve">ia, poškodenia alebo zničenia, </w:t>
      </w:r>
    </w:p>
    <w:p w:rsidR="00DD1B80" w:rsidRPr="00C92333" w:rsidP="007E63AE">
      <w:pPr>
        <w:widowControl w:val="0"/>
        <w:numPr>
          <w:numId w:val="35"/>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dodržiavať metodické usmernen</w:t>
      </w:r>
      <w:r w:rsidRPr="00C92333" w:rsidR="00BA5467">
        <w:rPr>
          <w:rFonts w:ascii="Times New Roman" w:hAnsi="Times New Roman"/>
        </w:rPr>
        <w:t>ia podľa § 22</w:t>
      </w:r>
      <w:r w:rsidRPr="00C92333" w:rsidR="00153F1D">
        <w:rPr>
          <w:rFonts w:ascii="Times New Roman" w:hAnsi="Times New Roman"/>
        </w:rPr>
        <w:t xml:space="preserve"> ods. 2 písm. a), </w:t>
      </w:r>
    </w:p>
    <w:p w:rsidR="00DD1B80" w:rsidRPr="00C92333" w:rsidP="007E63AE">
      <w:pPr>
        <w:widowControl w:val="0"/>
        <w:numPr>
          <w:numId w:val="35"/>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 xml:space="preserve">poskytovať súčinnosť Slovenskému filmovému ústavu, najmä umožniť Slovenskému filmovému ústavu kontrolu podmienok uschovávania a nakladania s audiovizuáliami. </w:t>
      </w:r>
    </w:p>
    <w:p w:rsidR="00DD1B80" w:rsidRPr="00C92333">
      <w:pPr>
        <w:widowControl w:val="0"/>
        <w:autoSpaceDE w:val="0"/>
        <w:autoSpaceDN w:val="0"/>
        <w:bidi w:val="0"/>
        <w:adjustRightInd w:val="0"/>
        <w:spacing w:after="0" w:line="240" w:lineRule="auto"/>
        <w:rPr>
          <w:rFonts w:ascii="Times New Roman" w:hAnsi="Times New Roman"/>
        </w:rPr>
      </w:pP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jc w:val="both"/>
        <w:rPr>
          <w:rFonts w:ascii="Times New Roman" w:hAnsi="Times New Roman"/>
        </w:rPr>
      </w:pPr>
      <w:r w:rsidRPr="00C92333">
        <w:rPr>
          <w:rFonts w:ascii="Times New Roman" w:hAnsi="Times New Roman"/>
        </w:rPr>
        <w:tab/>
        <w:t xml:space="preserve">(3) Zákonný depozitár podľa odseku 1 písm. a) je povinný odovzdať Slovenskému filmovému ústavu originálne nosiče audiovizuálií a sprievodné dokumenty k nim, ktoré prestane uschovávať, a to najneskôr v deň ukončenia tejto činnosti, alebo ak mu bola v súvislosti s nimi uložená pokuta za porušenie povinnosti podľa odseku 2, a to najneskôr do piatich pracovných dní od doručenia rozhodnutia o uložení pokuty. </w:t>
      </w:r>
    </w:p>
    <w:p w:rsidR="00DD1B80" w:rsidRPr="00C92333">
      <w:pPr>
        <w:widowControl w:val="0"/>
        <w:autoSpaceDE w:val="0"/>
        <w:autoSpaceDN w:val="0"/>
        <w:bidi w:val="0"/>
        <w:adjustRightInd w:val="0"/>
        <w:spacing w:after="0" w:line="240" w:lineRule="auto"/>
        <w:rPr>
          <w:rFonts w:ascii="Times New Roman" w:hAnsi="Times New Roman"/>
        </w:rPr>
      </w:pP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jc w:val="both"/>
        <w:rPr>
          <w:rFonts w:ascii="Times New Roman" w:hAnsi="Times New Roman"/>
        </w:rPr>
      </w:pPr>
      <w:r w:rsidRPr="00C92333">
        <w:rPr>
          <w:rFonts w:ascii="Times New Roman" w:hAnsi="Times New Roman"/>
        </w:rPr>
        <w:tab/>
        <w:t xml:space="preserve">(4) Slovenský filmový ústav je povinný odborne uschovávať a ošetrovať audiovizuálie, ktoré uchováva ako zákonný depozitár. </w:t>
      </w:r>
    </w:p>
    <w:p w:rsidR="00DD1B80" w:rsidRPr="00C92333">
      <w:pPr>
        <w:widowControl w:val="0"/>
        <w:autoSpaceDE w:val="0"/>
        <w:autoSpaceDN w:val="0"/>
        <w:bidi w:val="0"/>
        <w:adjustRightInd w:val="0"/>
        <w:spacing w:after="0" w:line="240" w:lineRule="auto"/>
        <w:rPr>
          <w:rFonts w:ascii="Times New Roman" w:hAnsi="Times New Roman"/>
        </w:rPr>
      </w:pP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jc w:val="center"/>
        <w:rPr>
          <w:rFonts w:ascii="Times New Roman" w:hAnsi="Times New Roman"/>
        </w:rPr>
      </w:pPr>
      <w:r w:rsidRPr="00C92333" w:rsidR="003F25AB">
        <w:rPr>
          <w:rFonts w:ascii="Times New Roman" w:hAnsi="Times New Roman"/>
        </w:rPr>
        <w:t>§ 36</w:t>
      </w: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rPr>
          <w:rFonts w:ascii="Times New Roman" w:hAnsi="Times New Roman"/>
        </w:rPr>
      </w:pPr>
    </w:p>
    <w:p w:rsidR="00DD1B80" w:rsidRPr="00C92333">
      <w:pPr>
        <w:widowControl w:val="0"/>
        <w:autoSpaceDE w:val="0"/>
        <w:autoSpaceDN w:val="0"/>
        <w:bidi w:val="0"/>
        <w:adjustRightInd w:val="0"/>
        <w:spacing w:after="0" w:line="240" w:lineRule="auto"/>
        <w:jc w:val="center"/>
        <w:rPr>
          <w:rFonts w:ascii="Times New Roman" w:hAnsi="Times New Roman"/>
          <w:b/>
          <w:bCs/>
        </w:rPr>
      </w:pPr>
      <w:r w:rsidRPr="00C92333">
        <w:rPr>
          <w:rFonts w:ascii="Times New Roman" w:hAnsi="Times New Roman"/>
          <w:b/>
          <w:bCs/>
        </w:rPr>
        <w:t xml:space="preserve">Depozitná povinnosť </w:t>
      </w:r>
    </w:p>
    <w:p w:rsidR="00DD1B80" w:rsidRPr="00C92333">
      <w:pPr>
        <w:widowControl w:val="0"/>
        <w:autoSpaceDE w:val="0"/>
        <w:autoSpaceDN w:val="0"/>
        <w:bidi w:val="0"/>
        <w:adjustRightInd w:val="0"/>
        <w:spacing w:after="0" w:line="240" w:lineRule="auto"/>
        <w:rPr>
          <w:rFonts w:ascii="Times New Roman" w:hAnsi="Times New Roman"/>
          <w:b/>
          <w:bCs/>
        </w:rPr>
      </w:pPr>
    </w:p>
    <w:p w:rsidR="00DD1B80" w:rsidRPr="00C92333" w:rsidP="00153F1D">
      <w:pPr>
        <w:widowControl w:val="0"/>
        <w:autoSpaceDE w:val="0"/>
        <w:autoSpaceDN w:val="0"/>
        <w:bidi w:val="0"/>
        <w:adjustRightInd w:val="0"/>
        <w:spacing w:after="0" w:line="240" w:lineRule="auto"/>
        <w:jc w:val="both"/>
        <w:rPr>
          <w:rFonts w:ascii="Times New Roman" w:hAnsi="Times New Roman"/>
        </w:rPr>
      </w:pPr>
      <w:r w:rsidRPr="00C92333">
        <w:rPr>
          <w:rFonts w:ascii="Times New Roman" w:hAnsi="Times New Roman"/>
        </w:rPr>
        <w:tab/>
        <w:t>(1) Výrobca slovenského audiovizuálneho diela je povinný odovzdať do bezodplatného depozitu Slovenskému filmovému</w:t>
      </w:r>
      <w:r w:rsidRPr="00C92333" w:rsidR="00BA5467">
        <w:rPr>
          <w:rFonts w:ascii="Times New Roman" w:hAnsi="Times New Roman"/>
        </w:rPr>
        <w:t xml:space="preserve"> ústavu audiovizuáliu podľa § 34</w:t>
      </w:r>
      <w:r w:rsidRPr="00C92333">
        <w:rPr>
          <w:rFonts w:ascii="Times New Roman" w:hAnsi="Times New Roman"/>
        </w:rPr>
        <w:t xml:space="preserve"> ods. 2 na originá</w:t>
      </w:r>
      <w:r w:rsidRPr="00C92333" w:rsidR="00AC57E5">
        <w:rPr>
          <w:rFonts w:ascii="Times New Roman" w:hAnsi="Times New Roman"/>
        </w:rPr>
        <w:t>lnom nosiči vrátane sprievodných</w:t>
      </w:r>
      <w:r w:rsidRPr="00C92333">
        <w:rPr>
          <w:rFonts w:ascii="Times New Roman" w:hAnsi="Times New Roman"/>
        </w:rPr>
        <w:t xml:space="preserve"> </w:t>
      </w:r>
      <w:r w:rsidRPr="00C92333" w:rsidR="00AC57E5">
        <w:rPr>
          <w:rFonts w:ascii="Times New Roman" w:hAnsi="Times New Roman"/>
        </w:rPr>
        <w:t>dokumentov</w:t>
      </w:r>
      <w:r w:rsidRPr="00C92333" w:rsidR="001745FD">
        <w:rPr>
          <w:rFonts w:ascii="Times New Roman" w:hAnsi="Times New Roman"/>
        </w:rPr>
        <w:t xml:space="preserve"> najneskôr do 6</w:t>
      </w:r>
      <w:r w:rsidRPr="00C92333">
        <w:rPr>
          <w:rFonts w:ascii="Times New Roman" w:hAnsi="Times New Roman"/>
        </w:rPr>
        <w:t>0 dní odo dňa</w:t>
      </w:r>
      <w:r w:rsidRPr="00C92333" w:rsidR="001745FD">
        <w:rPr>
          <w:rFonts w:ascii="Times New Roman" w:hAnsi="Times New Roman"/>
        </w:rPr>
        <w:t xml:space="preserve">, kedy bolo slovenské audiovizuálne dielo na území Slovenskej republiky  prvýkrát </w:t>
      </w:r>
      <w:r w:rsidRPr="00C92333">
        <w:rPr>
          <w:rFonts w:ascii="Times New Roman" w:hAnsi="Times New Roman"/>
        </w:rPr>
        <w:t>uveden</w:t>
      </w:r>
      <w:r w:rsidRPr="00C92333" w:rsidR="001745FD">
        <w:rPr>
          <w:rFonts w:ascii="Times New Roman" w:hAnsi="Times New Roman"/>
        </w:rPr>
        <w:t>é</w:t>
      </w:r>
      <w:r w:rsidRPr="00C92333">
        <w:rPr>
          <w:rFonts w:ascii="Times New Roman" w:hAnsi="Times New Roman"/>
        </w:rPr>
        <w:t xml:space="preserve"> na verejnosti; to sa nevzťahuje na výrobcu slovenského audiovizuálneho diela, </w:t>
      </w:r>
      <w:r w:rsidRPr="00C92333" w:rsidR="00153F1D">
        <w:rPr>
          <w:rFonts w:ascii="Times New Roman" w:hAnsi="Times New Roman"/>
        </w:rPr>
        <w:t xml:space="preserve">ktorý je zákonným depozitárom. </w:t>
      </w: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rPr>
          <w:rFonts w:ascii="Times New Roman" w:hAnsi="Times New Roman"/>
        </w:rPr>
      </w:pPr>
      <w:r w:rsidRPr="00C92333">
        <w:rPr>
          <w:rFonts w:ascii="Times New Roman" w:hAnsi="Times New Roman"/>
        </w:rPr>
        <w:t xml:space="preserve"> </w:t>
      </w:r>
    </w:p>
    <w:p w:rsidR="00953C8F" w:rsidRPr="00C92333">
      <w:pPr>
        <w:widowControl w:val="0"/>
        <w:autoSpaceDE w:val="0"/>
        <w:autoSpaceDN w:val="0"/>
        <w:bidi w:val="0"/>
        <w:adjustRightInd w:val="0"/>
        <w:spacing w:after="0" w:line="240" w:lineRule="auto"/>
        <w:jc w:val="both"/>
        <w:rPr>
          <w:rFonts w:ascii="Times New Roman" w:hAnsi="Times New Roman"/>
        </w:rPr>
      </w:pPr>
      <w:r w:rsidRPr="00C92333" w:rsidR="00153F1D">
        <w:rPr>
          <w:rFonts w:ascii="Times New Roman" w:hAnsi="Times New Roman"/>
        </w:rPr>
        <w:tab/>
        <w:t>(2</w:t>
      </w:r>
      <w:r w:rsidRPr="00C92333" w:rsidR="00DD1B80">
        <w:rPr>
          <w:rFonts w:ascii="Times New Roman" w:hAnsi="Times New Roman"/>
        </w:rPr>
        <w:t>)</w:t>
      </w:r>
      <w:r w:rsidRPr="00C92333">
        <w:rPr>
          <w:rFonts w:ascii="Times New Roman" w:hAnsi="Times New Roman"/>
        </w:rPr>
        <w:t xml:space="preserve"> Výrobca slovenského audiovizuálneho diela a </w:t>
      </w:r>
      <w:r w:rsidRPr="00C92333" w:rsidR="00DF61E2">
        <w:rPr>
          <w:rFonts w:ascii="Times New Roman" w:hAnsi="Times New Roman"/>
        </w:rPr>
        <w:t>vlastník</w:t>
      </w:r>
      <w:r w:rsidRPr="00C92333">
        <w:rPr>
          <w:rFonts w:ascii="Times New Roman" w:hAnsi="Times New Roman"/>
        </w:rPr>
        <w:t xml:space="preserve"> zvukovo-obrazového záznamu </w:t>
      </w:r>
      <w:r w:rsidRPr="00C92333" w:rsidR="00DF61E2">
        <w:rPr>
          <w:rFonts w:ascii="Times New Roman" w:hAnsi="Times New Roman"/>
        </w:rPr>
        <w:t>sú povinní</w:t>
      </w:r>
      <w:r w:rsidRPr="00C92333">
        <w:rPr>
          <w:rFonts w:ascii="Times New Roman" w:hAnsi="Times New Roman"/>
        </w:rPr>
        <w:t xml:space="preserve"> odovzdať do bezodplatného depozitu Slovenskému filmovému ústavu audiovizuáliu podľa § 34 ods. 3 na originálnom nosiči vrátane sprievodných dokumentov najneskôr do 30 dní odo dňa</w:t>
      </w:r>
      <w:r w:rsidRPr="00C92333" w:rsidR="00FB1620">
        <w:rPr>
          <w:rFonts w:ascii="Times New Roman" w:hAnsi="Times New Roman"/>
        </w:rPr>
        <w:t>, kedy komisia pre audiovizuálne dedičstvo rozhodla o audiovizuálnej hodnote slovenského audiovizuálneho diela</w:t>
      </w:r>
      <w:r w:rsidRPr="00C92333" w:rsidR="003B4E8F">
        <w:rPr>
          <w:rFonts w:ascii="Times New Roman" w:hAnsi="Times New Roman"/>
        </w:rPr>
        <w:t xml:space="preserve"> alebo zvukovo-obrazového záznamu</w:t>
      </w:r>
      <w:r w:rsidRPr="00C92333" w:rsidR="0001354E">
        <w:rPr>
          <w:rFonts w:ascii="Times New Roman" w:hAnsi="Times New Roman"/>
        </w:rPr>
        <w:t>; to sa nevzťahuje na výrobcu slovenského audiovizuálneho diela a</w:t>
      </w:r>
      <w:r w:rsidRPr="00C92333" w:rsidR="00FB1620">
        <w:rPr>
          <w:rFonts w:ascii="Times New Roman" w:hAnsi="Times New Roman"/>
        </w:rPr>
        <w:t xml:space="preserve"> </w:t>
      </w:r>
      <w:r w:rsidRPr="00C92333" w:rsidR="00DF61E2">
        <w:rPr>
          <w:rFonts w:ascii="Times New Roman" w:hAnsi="Times New Roman"/>
        </w:rPr>
        <w:t>vlastníka</w:t>
      </w:r>
      <w:r w:rsidRPr="00C92333" w:rsidR="007D1A5A">
        <w:rPr>
          <w:rFonts w:ascii="Times New Roman" w:hAnsi="Times New Roman"/>
        </w:rPr>
        <w:t xml:space="preserve"> zvukovo-obrazového záznamu</w:t>
      </w:r>
      <w:r w:rsidRPr="00C92333">
        <w:rPr>
          <w:rFonts w:ascii="Times New Roman" w:hAnsi="Times New Roman"/>
        </w:rPr>
        <w:t xml:space="preserve">, </w:t>
      </w:r>
      <w:r w:rsidRPr="00C92333" w:rsidR="00DF61E2">
        <w:rPr>
          <w:rFonts w:ascii="Times New Roman" w:hAnsi="Times New Roman"/>
        </w:rPr>
        <w:t>ktorí</w:t>
      </w:r>
      <w:r w:rsidRPr="00C92333">
        <w:rPr>
          <w:rFonts w:ascii="Times New Roman" w:hAnsi="Times New Roman"/>
        </w:rPr>
        <w:t xml:space="preserve"> </w:t>
      </w:r>
      <w:r w:rsidRPr="00C92333" w:rsidR="00DF61E2">
        <w:rPr>
          <w:rFonts w:ascii="Times New Roman" w:hAnsi="Times New Roman"/>
        </w:rPr>
        <w:t>sú</w:t>
      </w:r>
      <w:r w:rsidRPr="00C92333">
        <w:rPr>
          <w:rFonts w:ascii="Times New Roman" w:hAnsi="Times New Roman"/>
        </w:rPr>
        <w:t xml:space="preserve"> zákonným depozitárom.  </w:t>
      </w:r>
    </w:p>
    <w:p w:rsidR="00953C8F" w:rsidRPr="00C92333">
      <w:pPr>
        <w:widowControl w:val="0"/>
        <w:autoSpaceDE w:val="0"/>
        <w:autoSpaceDN w:val="0"/>
        <w:bidi w:val="0"/>
        <w:adjustRightInd w:val="0"/>
        <w:spacing w:after="0" w:line="240" w:lineRule="auto"/>
        <w:jc w:val="both"/>
        <w:rPr>
          <w:rFonts w:ascii="Times New Roman" w:hAnsi="Times New Roman"/>
        </w:rPr>
      </w:pPr>
    </w:p>
    <w:p w:rsidR="00DD1B80" w:rsidRPr="00C92333">
      <w:pPr>
        <w:widowControl w:val="0"/>
        <w:autoSpaceDE w:val="0"/>
        <w:autoSpaceDN w:val="0"/>
        <w:bidi w:val="0"/>
        <w:adjustRightInd w:val="0"/>
        <w:spacing w:after="0" w:line="240" w:lineRule="auto"/>
        <w:jc w:val="both"/>
        <w:rPr>
          <w:rFonts w:ascii="Times New Roman" w:hAnsi="Times New Roman"/>
        </w:rPr>
      </w:pPr>
      <w:r w:rsidRPr="00C92333">
        <w:rPr>
          <w:rFonts w:ascii="Times New Roman" w:hAnsi="Times New Roman"/>
        </w:rPr>
        <w:t xml:space="preserve"> </w:t>
      </w:r>
      <w:r w:rsidRPr="00C92333" w:rsidR="00955E8F">
        <w:rPr>
          <w:rFonts w:ascii="Times New Roman" w:hAnsi="Times New Roman"/>
        </w:rPr>
        <w:tab/>
        <w:t>(3) Povinnosti</w:t>
      </w:r>
      <w:r w:rsidRPr="00C92333" w:rsidR="00953C8F">
        <w:rPr>
          <w:rFonts w:ascii="Times New Roman" w:hAnsi="Times New Roman"/>
        </w:rPr>
        <w:t xml:space="preserve"> pod</w:t>
      </w:r>
      <w:r w:rsidRPr="00C92333" w:rsidR="00955E8F">
        <w:rPr>
          <w:rFonts w:ascii="Times New Roman" w:hAnsi="Times New Roman"/>
        </w:rPr>
        <w:t>ľa odsek</w:t>
      </w:r>
      <w:r w:rsidRPr="00C92333" w:rsidR="00A117D2">
        <w:rPr>
          <w:rFonts w:ascii="Times New Roman" w:hAnsi="Times New Roman"/>
        </w:rPr>
        <w:t>u</w:t>
      </w:r>
      <w:r w:rsidRPr="00C92333" w:rsidR="00953C8F">
        <w:rPr>
          <w:rFonts w:ascii="Times New Roman" w:hAnsi="Times New Roman"/>
        </w:rPr>
        <w:t xml:space="preserve"> 1</w:t>
      </w:r>
      <w:r w:rsidRPr="00C92333" w:rsidR="00955E8F">
        <w:rPr>
          <w:rFonts w:ascii="Times New Roman" w:hAnsi="Times New Roman"/>
        </w:rPr>
        <w:t xml:space="preserve"> a 2</w:t>
      </w:r>
      <w:r w:rsidRPr="00C92333" w:rsidR="00953C8F">
        <w:rPr>
          <w:rFonts w:ascii="Times New Roman" w:hAnsi="Times New Roman"/>
        </w:rPr>
        <w:t xml:space="preserve"> sa nevzťahuj</w:t>
      </w:r>
      <w:r w:rsidRPr="00C92333" w:rsidR="00955E8F">
        <w:rPr>
          <w:rFonts w:ascii="Times New Roman" w:hAnsi="Times New Roman"/>
        </w:rPr>
        <w:t>ú</w:t>
      </w:r>
      <w:r w:rsidRPr="00C92333" w:rsidR="00953C8F">
        <w:rPr>
          <w:rFonts w:ascii="Times New Roman" w:hAnsi="Times New Roman"/>
        </w:rPr>
        <w:t xml:space="preserve"> na výrobcu</w:t>
      </w:r>
      <w:r w:rsidRPr="00C92333">
        <w:rPr>
          <w:rFonts w:ascii="Times New Roman" w:hAnsi="Times New Roman"/>
        </w:rPr>
        <w:t xml:space="preserve"> slovenského audiovizuálneho diela</w:t>
      </w:r>
      <w:r w:rsidRPr="00C92333" w:rsidR="00953C8F">
        <w:rPr>
          <w:rFonts w:ascii="Times New Roman" w:hAnsi="Times New Roman"/>
        </w:rPr>
        <w:t xml:space="preserve"> a </w:t>
      </w:r>
      <w:r w:rsidRPr="00C92333" w:rsidR="00DF61E2">
        <w:rPr>
          <w:rFonts w:ascii="Times New Roman" w:hAnsi="Times New Roman"/>
        </w:rPr>
        <w:t>vlastníka</w:t>
      </w:r>
      <w:r w:rsidRPr="00C92333" w:rsidR="00953C8F">
        <w:rPr>
          <w:rFonts w:ascii="Times New Roman" w:hAnsi="Times New Roman"/>
        </w:rPr>
        <w:t xml:space="preserve"> zvukovo-obrazového záznamu, </w:t>
      </w:r>
      <w:r w:rsidR="00557CD2">
        <w:rPr>
          <w:rFonts w:ascii="Times New Roman" w:hAnsi="Times New Roman"/>
        </w:rPr>
        <w:t>ak v lehotách podľa odsekov</w:t>
      </w:r>
      <w:r w:rsidRPr="00C92333">
        <w:rPr>
          <w:rFonts w:ascii="Times New Roman" w:hAnsi="Times New Roman"/>
        </w:rPr>
        <w:t xml:space="preserve"> 1 </w:t>
      </w:r>
      <w:r w:rsidRPr="00C92333" w:rsidR="00A117D2">
        <w:rPr>
          <w:rFonts w:ascii="Times New Roman" w:hAnsi="Times New Roman"/>
        </w:rPr>
        <w:t xml:space="preserve">a 2 </w:t>
      </w:r>
      <w:r w:rsidRPr="00C92333">
        <w:rPr>
          <w:rFonts w:ascii="Times New Roman" w:hAnsi="Times New Roman"/>
        </w:rPr>
        <w:t>oznámi</w:t>
      </w:r>
      <w:r w:rsidRPr="00C92333" w:rsidR="00DF61E2">
        <w:rPr>
          <w:rFonts w:ascii="Times New Roman" w:hAnsi="Times New Roman"/>
        </w:rPr>
        <w:t>a</w:t>
      </w:r>
      <w:r w:rsidRPr="00C92333">
        <w:rPr>
          <w:rFonts w:ascii="Times New Roman" w:hAnsi="Times New Roman"/>
        </w:rPr>
        <w:t xml:space="preserve"> Slovenskému filmovému ústavu, že </w:t>
      </w:r>
      <w:r w:rsidRPr="00C92333" w:rsidR="00DF61E2">
        <w:rPr>
          <w:rFonts w:ascii="Times New Roman" w:hAnsi="Times New Roman"/>
        </w:rPr>
        <w:t xml:space="preserve">sú </w:t>
      </w:r>
      <w:r w:rsidRPr="00C92333">
        <w:rPr>
          <w:rFonts w:ascii="Times New Roman" w:hAnsi="Times New Roman"/>
        </w:rPr>
        <w:t>dobrov</w:t>
      </w:r>
      <w:r w:rsidRPr="00C92333" w:rsidR="00DF61E2">
        <w:rPr>
          <w:rFonts w:ascii="Times New Roman" w:hAnsi="Times New Roman"/>
        </w:rPr>
        <w:t>oľným depozitárom alebo preukážu</w:t>
      </w:r>
      <w:r w:rsidRPr="00C92333">
        <w:rPr>
          <w:rFonts w:ascii="Times New Roman" w:hAnsi="Times New Roman"/>
        </w:rPr>
        <w:t xml:space="preserve"> Slovenskému filmovému ústavu, že originálny nosič </w:t>
      </w:r>
      <w:r w:rsidRPr="00C92333" w:rsidR="00A117D2">
        <w:rPr>
          <w:rFonts w:ascii="Times New Roman" w:hAnsi="Times New Roman"/>
        </w:rPr>
        <w:t xml:space="preserve">audiovizuálie </w:t>
      </w:r>
      <w:r w:rsidRPr="00C92333">
        <w:rPr>
          <w:rFonts w:ascii="Times New Roman" w:hAnsi="Times New Roman"/>
        </w:rPr>
        <w:t xml:space="preserve">uschováva iný dobrovoľný depozitár alebo zákonný depozitár inej zmluvnej strany príslušnej medzinárodnej zmluvy. </w:t>
      </w:r>
    </w:p>
    <w:p w:rsidR="00DD1B80" w:rsidRPr="00C92333">
      <w:pPr>
        <w:widowControl w:val="0"/>
        <w:autoSpaceDE w:val="0"/>
        <w:autoSpaceDN w:val="0"/>
        <w:bidi w:val="0"/>
        <w:adjustRightInd w:val="0"/>
        <w:spacing w:after="0" w:line="240" w:lineRule="auto"/>
        <w:rPr>
          <w:rFonts w:ascii="Times New Roman" w:hAnsi="Times New Roman"/>
        </w:rPr>
      </w:pPr>
      <w:r w:rsidRPr="00C92333">
        <w:rPr>
          <w:rFonts w:ascii="Times New Roman" w:hAnsi="Times New Roman"/>
        </w:rPr>
        <w:t xml:space="preserve"> </w:t>
      </w:r>
    </w:p>
    <w:p w:rsidR="00DD1B80" w:rsidRPr="00C92333" w:rsidP="007F7786">
      <w:pPr>
        <w:widowControl w:val="0"/>
        <w:autoSpaceDE w:val="0"/>
        <w:autoSpaceDN w:val="0"/>
        <w:bidi w:val="0"/>
        <w:adjustRightInd w:val="0"/>
        <w:spacing w:after="0" w:line="240" w:lineRule="auto"/>
        <w:jc w:val="both"/>
        <w:rPr>
          <w:rFonts w:ascii="Times New Roman" w:hAnsi="Times New Roman"/>
        </w:rPr>
      </w:pPr>
      <w:r w:rsidRPr="00C92333" w:rsidR="00955E8F">
        <w:rPr>
          <w:rFonts w:ascii="Times New Roman" w:hAnsi="Times New Roman"/>
        </w:rPr>
        <w:tab/>
        <w:t>(4</w:t>
      </w:r>
      <w:r w:rsidRPr="00C92333">
        <w:rPr>
          <w:rFonts w:ascii="Times New Roman" w:hAnsi="Times New Roman"/>
        </w:rPr>
        <w:t>) Ak výrobca slovenského audiovizuálneho diela</w:t>
      </w:r>
      <w:r w:rsidRPr="00C92333" w:rsidR="00955E8F">
        <w:rPr>
          <w:rFonts w:ascii="Times New Roman" w:hAnsi="Times New Roman"/>
        </w:rPr>
        <w:t xml:space="preserve"> alebo </w:t>
      </w:r>
      <w:r w:rsidRPr="00C92333" w:rsidR="00DF61E2">
        <w:rPr>
          <w:rFonts w:ascii="Times New Roman" w:hAnsi="Times New Roman"/>
        </w:rPr>
        <w:t>vlastník</w:t>
      </w:r>
      <w:r w:rsidRPr="00C92333" w:rsidR="00955E8F">
        <w:rPr>
          <w:rFonts w:ascii="Times New Roman" w:hAnsi="Times New Roman"/>
        </w:rPr>
        <w:t xml:space="preserve"> zvukovo-obrazového záznamu</w:t>
      </w:r>
      <w:r w:rsidRPr="00C92333">
        <w:rPr>
          <w:rFonts w:ascii="Times New Roman" w:hAnsi="Times New Roman"/>
        </w:rPr>
        <w:t xml:space="preserve"> nie je podľa odseku </w:t>
      </w:r>
      <w:r w:rsidRPr="00C92333" w:rsidR="00955E8F">
        <w:rPr>
          <w:rFonts w:ascii="Times New Roman" w:hAnsi="Times New Roman"/>
        </w:rPr>
        <w:t>3</w:t>
      </w:r>
      <w:r w:rsidRPr="00C92333">
        <w:rPr>
          <w:rFonts w:ascii="Times New Roman" w:hAnsi="Times New Roman"/>
        </w:rPr>
        <w:t xml:space="preserve"> povinný odovzdať originálny nos</w:t>
      </w:r>
      <w:r w:rsidRPr="00C92333" w:rsidR="00A117D2">
        <w:rPr>
          <w:rFonts w:ascii="Times New Roman" w:hAnsi="Times New Roman"/>
        </w:rPr>
        <w:t>ič</w:t>
      </w:r>
      <w:r w:rsidRPr="00C92333" w:rsidR="007D1A5A">
        <w:rPr>
          <w:rFonts w:ascii="Times New Roman" w:hAnsi="Times New Roman"/>
        </w:rPr>
        <w:t xml:space="preserve"> audiovizuálie</w:t>
      </w:r>
      <w:r w:rsidRPr="00C92333">
        <w:rPr>
          <w:rFonts w:ascii="Times New Roman" w:hAnsi="Times New Roman"/>
        </w:rPr>
        <w:t xml:space="preserve">, </w:t>
      </w:r>
      <w:r w:rsidRPr="00C92333" w:rsidR="00A117D2">
        <w:rPr>
          <w:rFonts w:ascii="Times New Roman" w:hAnsi="Times New Roman"/>
        </w:rPr>
        <w:t xml:space="preserve">je povinný </w:t>
      </w:r>
      <w:r w:rsidR="00557CD2">
        <w:rPr>
          <w:rFonts w:ascii="Times New Roman" w:hAnsi="Times New Roman"/>
        </w:rPr>
        <w:t>v lehotách podľa odsekov</w:t>
      </w:r>
      <w:r w:rsidRPr="00C92333" w:rsidR="002652F9">
        <w:rPr>
          <w:rFonts w:ascii="Times New Roman" w:hAnsi="Times New Roman"/>
        </w:rPr>
        <w:t xml:space="preserve"> 1 a 2 </w:t>
      </w:r>
      <w:r w:rsidRPr="00C92333" w:rsidR="00A117D2">
        <w:rPr>
          <w:rFonts w:ascii="Times New Roman" w:hAnsi="Times New Roman"/>
        </w:rPr>
        <w:t xml:space="preserve">odovzdať </w:t>
      </w:r>
      <w:r w:rsidRPr="00C92333" w:rsidR="005B0038">
        <w:rPr>
          <w:rFonts w:ascii="Times New Roman" w:hAnsi="Times New Roman"/>
        </w:rPr>
        <w:t>Slovenskému</w:t>
      </w:r>
      <w:r w:rsidRPr="00C92333" w:rsidR="00A117D2">
        <w:rPr>
          <w:rFonts w:ascii="Times New Roman" w:hAnsi="Times New Roman"/>
        </w:rPr>
        <w:t xml:space="preserve"> filmovému ústavu do bezodplatného depozitu nosič audiovizuálie, </w:t>
      </w:r>
      <w:r w:rsidRPr="00C92333">
        <w:rPr>
          <w:rFonts w:ascii="Times New Roman" w:hAnsi="Times New Roman"/>
        </w:rPr>
        <w:t xml:space="preserve">na ktorom zaznamenané </w:t>
      </w:r>
      <w:r w:rsidRPr="00C92333" w:rsidR="00955E8F">
        <w:rPr>
          <w:rFonts w:ascii="Times New Roman" w:hAnsi="Times New Roman"/>
        </w:rPr>
        <w:t xml:space="preserve">slovenské audiovizuálne </w:t>
      </w:r>
      <w:r w:rsidRPr="00C92333">
        <w:rPr>
          <w:rFonts w:ascii="Times New Roman" w:hAnsi="Times New Roman"/>
        </w:rPr>
        <w:t>die</w:t>
      </w:r>
      <w:r w:rsidRPr="00C92333" w:rsidR="007F7786">
        <w:rPr>
          <w:rFonts w:ascii="Times New Roman" w:hAnsi="Times New Roman"/>
        </w:rPr>
        <w:t xml:space="preserve">lo </w:t>
      </w:r>
      <w:r w:rsidRPr="00C92333" w:rsidR="00955E8F">
        <w:rPr>
          <w:rFonts w:ascii="Times New Roman" w:hAnsi="Times New Roman"/>
        </w:rPr>
        <w:t xml:space="preserve">alebo zaznamenaný zvukovo-obrazový záznam </w:t>
      </w:r>
      <w:r w:rsidRPr="00C92333" w:rsidR="007F7786">
        <w:rPr>
          <w:rFonts w:ascii="Times New Roman" w:hAnsi="Times New Roman"/>
        </w:rPr>
        <w:t xml:space="preserve">dosahuje kvalitu originálu. </w:t>
      </w:r>
    </w:p>
    <w:p w:rsidR="00DD1B80" w:rsidRPr="00C92333">
      <w:pPr>
        <w:widowControl w:val="0"/>
        <w:autoSpaceDE w:val="0"/>
        <w:autoSpaceDN w:val="0"/>
        <w:bidi w:val="0"/>
        <w:adjustRightInd w:val="0"/>
        <w:spacing w:after="0" w:line="240" w:lineRule="auto"/>
        <w:rPr>
          <w:rFonts w:ascii="Times New Roman" w:hAnsi="Times New Roman"/>
        </w:rPr>
      </w:pP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jc w:val="both"/>
        <w:rPr>
          <w:rFonts w:ascii="Times New Roman" w:hAnsi="Times New Roman"/>
        </w:rPr>
      </w:pPr>
      <w:r w:rsidRPr="00C92333">
        <w:rPr>
          <w:rFonts w:ascii="Times New Roman" w:hAnsi="Times New Roman"/>
        </w:rPr>
        <w:tab/>
      </w:r>
      <w:r w:rsidRPr="00C92333" w:rsidR="00AE140A">
        <w:rPr>
          <w:rFonts w:ascii="Times New Roman" w:hAnsi="Times New Roman"/>
        </w:rPr>
        <w:t>(5</w:t>
      </w:r>
      <w:r w:rsidRPr="00C92333">
        <w:rPr>
          <w:rFonts w:ascii="Times New Roman" w:hAnsi="Times New Roman"/>
        </w:rPr>
        <w:t>) Vlastnícke práva k veci, ktorá je predmetom d</w:t>
      </w:r>
      <w:r w:rsidRPr="00C92333" w:rsidR="007F7786">
        <w:rPr>
          <w:rFonts w:ascii="Times New Roman" w:hAnsi="Times New Roman"/>
        </w:rPr>
        <w:t>epozitu podľa odsekov 1</w:t>
      </w:r>
      <w:r w:rsidRPr="00C92333" w:rsidR="00955E8F">
        <w:rPr>
          <w:rFonts w:ascii="Times New Roman" w:hAnsi="Times New Roman"/>
        </w:rPr>
        <w:t>,</w:t>
      </w:r>
      <w:r w:rsidRPr="00C92333" w:rsidR="005B0038">
        <w:rPr>
          <w:rFonts w:ascii="Times New Roman" w:hAnsi="Times New Roman"/>
        </w:rPr>
        <w:t xml:space="preserve"> </w:t>
      </w:r>
      <w:r w:rsidRPr="00C92333" w:rsidR="00955E8F">
        <w:rPr>
          <w:rFonts w:ascii="Times New Roman" w:hAnsi="Times New Roman"/>
        </w:rPr>
        <w:t>2</w:t>
      </w:r>
      <w:r w:rsidRPr="00C92333">
        <w:rPr>
          <w:rFonts w:ascii="Times New Roman" w:hAnsi="Times New Roman"/>
        </w:rPr>
        <w:t xml:space="preserve"> </w:t>
      </w:r>
      <w:r w:rsidRPr="00C92333" w:rsidR="00955E8F">
        <w:rPr>
          <w:rFonts w:ascii="Times New Roman" w:hAnsi="Times New Roman"/>
        </w:rPr>
        <w:t>a 4</w:t>
      </w:r>
      <w:r w:rsidRPr="00C92333">
        <w:rPr>
          <w:rFonts w:ascii="Times New Roman" w:hAnsi="Times New Roman"/>
        </w:rPr>
        <w:t>, nie sú dotknuté. Na zmluvu o úschove uzavretú podľa odseku 1</w:t>
      </w:r>
      <w:r w:rsidRPr="00C92333" w:rsidR="005B0038">
        <w:rPr>
          <w:rFonts w:ascii="Times New Roman" w:hAnsi="Times New Roman"/>
        </w:rPr>
        <w:t xml:space="preserve"> a 4</w:t>
      </w:r>
      <w:r w:rsidRPr="00C92333" w:rsidR="00254A78">
        <w:rPr>
          <w:rFonts w:ascii="Times New Roman" w:hAnsi="Times New Roman"/>
        </w:rPr>
        <w:t xml:space="preserve"> sa vzťahuje osobitný predpis.</w:t>
      </w:r>
      <w:r>
        <w:rPr>
          <w:rStyle w:val="FootnoteReference"/>
          <w:rFonts w:ascii="Times New Roman" w:hAnsi="Times New Roman"/>
          <w:rtl w:val="0"/>
        </w:rPr>
        <w:footnoteReference w:id="35"/>
      </w:r>
      <w:r w:rsidRPr="00C92333" w:rsidR="00254A78">
        <w:rPr>
          <w:rFonts w:ascii="Times New Roman" w:hAnsi="Times New Roman"/>
        </w:rPr>
        <w:t>)</w:t>
      </w:r>
    </w:p>
    <w:p w:rsidR="00DD1B80" w:rsidRPr="00C92333">
      <w:pPr>
        <w:widowControl w:val="0"/>
        <w:autoSpaceDE w:val="0"/>
        <w:autoSpaceDN w:val="0"/>
        <w:bidi w:val="0"/>
        <w:adjustRightInd w:val="0"/>
        <w:spacing w:after="0" w:line="240" w:lineRule="auto"/>
        <w:rPr>
          <w:rFonts w:ascii="Times New Roman" w:hAnsi="Times New Roman"/>
        </w:rPr>
      </w:pP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jc w:val="center"/>
        <w:rPr>
          <w:rFonts w:ascii="Times New Roman" w:hAnsi="Times New Roman"/>
        </w:rPr>
      </w:pPr>
      <w:r w:rsidRPr="00C92333" w:rsidR="003F25AB">
        <w:rPr>
          <w:rFonts w:ascii="Times New Roman" w:hAnsi="Times New Roman"/>
        </w:rPr>
        <w:t>§ 37</w:t>
      </w: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rPr>
          <w:rFonts w:ascii="Times New Roman" w:hAnsi="Times New Roman"/>
        </w:rPr>
      </w:pPr>
    </w:p>
    <w:p w:rsidR="00DD1B80" w:rsidRPr="00C92333">
      <w:pPr>
        <w:widowControl w:val="0"/>
        <w:autoSpaceDE w:val="0"/>
        <w:autoSpaceDN w:val="0"/>
        <w:bidi w:val="0"/>
        <w:adjustRightInd w:val="0"/>
        <w:spacing w:after="0" w:line="240" w:lineRule="auto"/>
        <w:jc w:val="center"/>
        <w:rPr>
          <w:rFonts w:ascii="Times New Roman" w:hAnsi="Times New Roman"/>
          <w:b/>
          <w:bCs/>
        </w:rPr>
      </w:pPr>
      <w:r w:rsidRPr="00C92333">
        <w:rPr>
          <w:rFonts w:ascii="Times New Roman" w:hAnsi="Times New Roman"/>
          <w:b/>
          <w:bCs/>
        </w:rPr>
        <w:t xml:space="preserve">Dobrovoľný depozitár </w:t>
      </w:r>
    </w:p>
    <w:p w:rsidR="00DD1B80" w:rsidRPr="00C92333">
      <w:pPr>
        <w:widowControl w:val="0"/>
        <w:autoSpaceDE w:val="0"/>
        <w:autoSpaceDN w:val="0"/>
        <w:bidi w:val="0"/>
        <w:adjustRightInd w:val="0"/>
        <w:spacing w:after="0" w:line="240" w:lineRule="auto"/>
        <w:rPr>
          <w:rFonts w:ascii="Times New Roman" w:hAnsi="Times New Roman"/>
          <w:b/>
          <w:bCs/>
        </w:rPr>
      </w:pPr>
    </w:p>
    <w:p w:rsidR="00DD1B80" w:rsidRPr="00C92333">
      <w:pPr>
        <w:widowControl w:val="0"/>
        <w:autoSpaceDE w:val="0"/>
        <w:autoSpaceDN w:val="0"/>
        <w:bidi w:val="0"/>
        <w:adjustRightInd w:val="0"/>
        <w:spacing w:after="0" w:line="240" w:lineRule="auto"/>
        <w:jc w:val="both"/>
        <w:rPr>
          <w:rFonts w:ascii="Times New Roman" w:hAnsi="Times New Roman"/>
        </w:rPr>
      </w:pPr>
      <w:r w:rsidRPr="00C92333">
        <w:rPr>
          <w:rFonts w:ascii="Times New Roman" w:hAnsi="Times New Roman"/>
        </w:rPr>
        <w:tab/>
        <w:t>(1) Dobrovoľným depozitárom je ten, kto nie je zákonným depozitárom a uschováva origináln</w:t>
      </w:r>
      <w:r w:rsidRPr="00C92333" w:rsidR="00BA5467">
        <w:rPr>
          <w:rFonts w:ascii="Times New Roman" w:hAnsi="Times New Roman"/>
        </w:rPr>
        <w:t>y nosič audiovizuálie podľa § 34</w:t>
      </w:r>
      <w:r w:rsidRPr="00C92333" w:rsidR="007F7786">
        <w:rPr>
          <w:rFonts w:ascii="Times New Roman" w:hAnsi="Times New Roman"/>
        </w:rPr>
        <w:t xml:space="preserve"> ods. 2 alebo </w:t>
      </w:r>
      <w:r w:rsidRPr="00C92333" w:rsidR="0088200F">
        <w:rPr>
          <w:rFonts w:ascii="Times New Roman" w:hAnsi="Times New Roman"/>
        </w:rPr>
        <w:t>ods. 3</w:t>
      </w:r>
      <w:r w:rsidRPr="00C92333" w:rsidR="00AE140A">
        <w:rPr>
          <w:rFonts w:ascii="Times New Roman" w:hAnsi="Times New Roman"/>
        </w:rPr>
        <w:t>.</w:t>
      </w:r>
    </w:p>
    <w:p w:rsidR="00DD1B80" w:rsidRPr="00C92333">
      <w:pPr>
        <w:widowControl w:val="0"/>
        <w:autoSpaceDE w:val="0"/>
        <w:autoSpaceDN w:val="0"/>
        <w:bidi w:val="0"/>
        <w:adjustRightInd w:val="0"/>
        <w:spacing w:after="0" w:line="240" w:lineRule="auto"/>
        <w:rPr>
          <w:rFonts w:ascii="Times New Roman" w:hAnsi="Times New Roman"/>
        </w:rPr>
      </w:pP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jc w:val="both"/>
        <w:rPr>
          <w:rFonts w:ascii="Times New Roman" w:hAnsi="Times New Roman"/>
        </w:rPr>
      </w:pPr>
      <w:r w:rsidRPr="00C92333" w:rsidR="00BA5467">
        <w:rPr>
          <w:rFonts w:ascii="Times New Roman" w:hAnsi="Times New Roman"/>
        </w:rPr>
        <w:tab/>
        <w:t>(2) Na účely § 36</w:t>
      </w:r>
      <w:r w:rsidRPr="00C92333" w:rsidR="00AE140A">
        <w:rPr>
          <w:rFonts w:ascii="Times New Roman" w:hAnsi="Times New Roman"/>
        </w:rPr>
        <w:t xml:space="preserve"> ods. 3</w:t>
      </w:r>
      <w:r w:rsidRPr="00C92333">
        <w:rPr>
          <w:rFonts w:ascii="Times New Roman" w:hAnsi="Times New Roman"/>
        </w:rPr>
        <w:t xml:space="preserve"> je dobrovoľným depozitárom aj zahraničný filmový archív alebo iná zahraničná osoba, ktorá vykonáva ochranu audiovizuálneho dedičstva. </w:t>
      </w:r>
    </w:p>
    <w:p w:rsidR="00DD1B80" w:rsidRPr="00C92333">
      <w:pPr>
        <w:widowControl w:val="0"/>
        <w:autoSpaceDE w:val="0"/>
        <w:autoSpaceDN w:val="0"/>
        <w:bidi w:val="0"/>
        <w:adjustRightInd w:val="0"/>
        <w:spacing w:after="0" w:line="240" w:lineRule="auto"/>
        <w:rPr>
          <w:rFonts w:ascii="Times New Roman" w:hAnsi="Times New Roman"/>
        </w:rPr>
      </w:pPr>
      <w:r w:rsidRPr="00C92333">
        <w:rPr>
          <w:rFonts w:ascii="Times New Roman" w:hAnsi="Times New Roman"/>
        </w:rPr>
        <w:t xml:space="preserve"> </w:t>
      </w:r>
    </w:p>
    <w:p w:rsidR="00DD1B80" w:rsidRPr="00C92333" w:rsidP="007F7786">
      <w:pPr>
        <w:widowControl w:val="0"/>
        <w:autoSpaceDE w:val="0"/>
        <w:autoSpaceDN w:val="0"/>
        <w:bidi w:val="0"/>
        <w:adjustRightInd w:val="0"/>
        <w:spacing w:after="0" w:line="240" w:lineRule="auto"/>
        <w:jc w:val="both"/>
        <w:rPr>
          <w:rFonts w:ascii="Times New Roman" w:hAnsi="Times New Roman"/>
        </w:rPr>
      </w:pPr>
      <w:r w:rsidRPr="00C92333">
        <w:rPr>
          <w:rFonts w:ascii="Times New Roman" w:hAnsi="Times New Roman"/>
        </w:rPr>
        <w:tab/>
        <w:t xml:space="preserve">(3) </w:t>
      </w:r>
      <w:r w:rsidRPr="00553CE6" w:rsidR="00553CE6">
        <w:rPr>
          <w:rFonts w:ascii="Times New Roman" w:hAnsi="Times New Roman"/>
        </w:rPr>
        <w:t>Ak</w:t>
      </w:r>
      <w:r w:rsidRPr="00553CE6" w:rsidR="00F61222">
        <w:rPr>
          <w:rFonts w:ascii="Times New Roman" w:hAnsi="Times New Roman"/>
        </w:rPr>
        <w:t xml:space="preserve"> § 36 ods. 3 </w:t>
      </w:r>
      <w:r w:rsidRPr="00553CE6">
        <w:rPr>
          <w:rFonts w:ascii="Times New Roman" w:hAnsi="Times New Roman"/>
        </w:rPr>
        <w:t>neustanovuje inak</w:t>
      </w:r>
      <w:r w:rsidRPr="00C92333">
        <w:rPr>
          <w:rFonts w:ascii="Times New Roman" w:hAnsi="Times New Roman"/>
        </w:rPr>
        <w:t>, dobrovoľný</w:t>
      </w:r>
      <w:r w:rsidRPr="00C92333" w:rsidR="007F7786">
        <w:rPr>
          <w:rFonts w:ascii="Times New Roman" w:hAnsi="Times New Roman"/>
        </w:rPr>
        <w:t xml:space="preserve"> depozitár </w:t>
      </w:r>
      <w:r w:rsidRPr="00C92333">
        <w:rPr>
          <w:rFonts w:ascii="Times New Roman" w:hAnsi="Times New Roman"/>
        </w:rPr>
        <w:t>je povinný oznámiť Slovenskému filmovému ústavu uschovávanie originálneho nosiča audiovizuálie do 30 dní od začiatku uschovávania alebo v inej lehote dohodnutej s</w:t>
      </w:r>
      <w:r w:rsidRPr="00C92333" w:rsidR="007F7786">
        <w:rPr>
          <w:rFonts w:ascii="Times New Roman" w:hAnsi="Times New Roman"/>
        </w:rPr>
        <w:t xml:space="preserve">o Slovenským filmovým ústavom. </w:t>
      </w:r>
    </w:p>
    <w:p w:rsidR="00DD1B80" w:rsidRPr="00C92333">
      <w:pPr>
        <w:widowControl w:val="0"/>
        <w:autoSpaceDE w:val="0"/>
        <w:autoSpaceDN w:val="0"/>
        <w:bidi w:val="0"/>
        <w:adjustRightInd w:val="0"/>
        <w:spacing w:after="0" w:line="240" w:lineRule="auto"/>
        <w:rPr>
          <w:rFonts w:ascii="Times New Roman" w:hAnsi="Times New Roman"/>
        </w:rPr>
      </w:pPr>
    </w:p>
    <w:p w:rsidR="00DD1B80" w:rsidRPr="00C92333">
      <w:pPr>
        <w:widowControl w:val="0"/>
        <w:autoSpaceDE w:val="0"/>
        <w:autoSpaceDN w:val="0"/>
        <w:bidi w:val="0"/>
        <w:adjustRightInd w:val="0"/>
        <w:spacing w:after="0" w:line="240" w:lineRule="auto"/>
        <w:jc w:val="both"/>
        <w:rPr>
          <w:rFonts w:ascii="Times New Roman" w:hAnsi="Times New Roman"/>
        </w:rPr>
      </w:pPr>
      <w:r w:rsidRPr="00C92333">
        <w:rPr>
          <w:rFonts w:ascii="Times New Roman" w:hAnsi="Times New Roman"/>
        </w:rPr>
        <w:tab/>
        <w:t>(4) Dobrovoľný depozitár je povinný pri</w:t>
      </w:r>
      <w:r w:rsidRPr="00C92333" w:rsidR="007F7786">
        <w:rPr>
          <w:rFonts w:ascii="Times New Roman" w:hAnsi="Times New Roman"/>
        </w:rPr>
        <w:t xml:space="preserve"> výkone depozitu audiovizuálií </w:t>
      </w:r>
    </w:p>
    <w:p w:rsidR="00DD1B80" w:rsidRPr="00C92333" w:rsidP="007E63AE">
      <w:pPr>
        <w:widowControl w:val="0"/>
        <w:numPr>
          <w:numId w:val="36"/>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 xml:space="preserve">uschovávať originálny nosič audiovizuálie tak, aby ho nevystavil hrozbe odcudzenia, poškodenia alebo zničenia, </w:t>
      </w:r>
    </w:p>
    <w:p w:rsidR="00DD1B80" w:rsidRPr="00C92333" w:rsidP="007E63AE">
      <w:pPr>
        <w:widowControl w:val="0"/>
        <w:numPr>
          <w:numId w:val="36"/>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dodržiavať</w:t>
      </w:r>
      <w:r w:rsidRPr="00C92333" w:rsidR="00BA5467">
        <w:rPr>
          <w:rFonts w:ascii="Times New Roman" w:hAnsi="Times New Roman"/>
        </w:rPr>
        <w:t xml:space="preserve"> metodické usmernenia podľa § 22</w:t>
      </w:r>
      <w:r w:rsidRPr="00C92333">
        <w:rPr>
          <w:rFonts w:ascii="Times New Roman" w:hAnsi="Times New Roman"/>
        </w:rPr>
        <w:t xml:space="preserve"> ods. 2 písm. a), </w:t>
      </w:r>
    </w:p>
    <w:p w:rsidR="00DD1B80" w:rsidRPr="00C92333" w:rsidP="007E63AE">
      <w:pPr>
        <w:widowControl w:val="0"/>
        <w:numPr>
          <w:numId w:val="36"/>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 xml:space="preserve">poskytovať súčinnosť Slovenskému filmovému ústavu, najmä umožniť Slovenskému filmovému ústavu kontrolu podmienok uschovávania a nakladania s audiovizuáliami. </w:t>
      </w:r>
    </w:p>
    <w:p w:rsidR="00DD1B80" w:rsidRPr="00C92333">
      <w:pPr>
        <w:widowControl w:val="0"/>
        <w:autoSpaceDE w:val="0"/>
        <w:autoSpaceDN w:val="0"/>
        <w:bidi w:val="0"/>
        <w:adjustRightInd w:val="0"/>
        <w:spacing w:after="0" w:line="240" w:lineRule="auto"/>
        <w:rPr>
          <w:rFonts w:ascii="Times New Roman" w:hAnsi="Times New Roman"/>
        </w:rPr>
      </w:pP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jc w:val="both"/>
        <w:rPr>
          <w:rFonts w:ascii="Times New Roman" w:hAnsi="Times New Roman"/>
        </w:rPr>
      </w:pPr>
      <w:r w:rsidRPr="00C92333">
        <w:rPr>
          <w:rFonts w:ascii="Times New Roman" w:hAnsi="Times New Roman"/>
        </w:rPr>
        <w:tab/>
        <w:t>(5) Dobrovoľný depozitár je povinný odovzdať Slovenskému filmovému ústavu všetky originálne nosiče audiovizuálií a sprievodné dokumenty</w:t>
      </w:r>
      <w:r w:rsidRPr="00C92333" w:rsidR="007F7786">
        <w:rPr>
          <w:rFonts w:ascii="Times New Roman" w:hAnsi="Times New Roman"/>
        </w:rPr>
        <w:t xml:space="preserve"> k nim, ak v súvislosti s nimi </w:t>
      </w:r>
      <w:r w:rsidRPr="00C92333">
        <w:rPr>
          <w:rFonts w:ascii="Times New Roman" w:hAnsi="Times New Roman"/>
        </w:rPr>
        <w:t xml:space="preserve"> </w:t>
      </w:r>
    </w:p>
    <w:p w:rsidR="00DD1B80" w:rsidRPr="00C92333" w:rsidP="007E63AE">
      <w:pPr>
        <w:widowControl w:val="0"/>
        <w:numPr>
          <w:numId w:val="37"/>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 xml:space="preserve">ukončil činnosť dobrovoľného depozitára a nezabezpečil ich uschovanie u iného dobrovoľného depozitára, a to najneskôr v deň ukončenia tejto činnosti, alebo </w:t>
      </w:r>
    </w:p>
    <w:p w:rsidR="00DD1B80" w:rsidRPr="00C92333" w:rsidP="007E63AE">
      <w:pPr>
        <w:widowControl w:val="0"/>
        <w:numPr>
          <w:numId w:val="37"/>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mu bola uložená pokuta za porušenie povinnosti podľa odseku 4 písm. a) alebo</w:t>
      </w:r>
      <w:r w:rsidR="00B008C5">
        <w:rPr>
          <w:rFonts w:ascii="Times New Roman" w:hAnsi="Times New Roman"/>
        </w:rPr>
        <w:t xml:space="preserve"> </w:t>
      </w:r>
      <w:r w:rsidR="006A3C79">
        <w:rPr>
          <w:rFonts w:ascii="Times New Roman" w:hAnsi="Times New Roman"/>
        </w:rPr>
        <w:t>písm.</w:t>
      </w:r>
      <w:r w:rsidRPr="00C92333">
        <w:rPr>
          <w:rFonts w:ascii="Times New Roman" w:hAnsi="Times New Roman"/>
        </w:rPr>
        <w:t xml:space="preserve"> b), a to najneskôr do piatich pracovných dní od doručenia rozhodnutia o uložení pokuty. </w:t>
      </w:r>
    </w:p>
    <w:p w:rsidR="00DD1B80" w:rsidRPr="00C92333" w:rsidP="007F7786">
      <w:pPr>
        <w:widowControl w:val="0"/>
        <w:autoSpaceDE w:val="0"/>
        <w:autoSpaceDN w:val="0"/>
        <w:bidi w:val="0"/>
        <w:adjustRightInd w:val="0"/>
        <w:spacing w:after="0" w:line="240" w:lineRule="auto"/>
        <w:rPr>
          <w:rFonts w:ascii="Times New Roman" w:hAnsi="Times New Roman"/>
        </w:rPr>
      </w:pPr>
      <w:r w:rsidRPr="00C92333" w:rsidR="007F7786">
        <w:rPr>
          <w:rFonts w:ascii="Times New Roman" w:hAnsi="Times New Roman"/>
        </w:rPr>
        <w:t xml:space="preserve"> </w:t>
      </w: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jc w:val="center"/>
        <w:rPr>
          <w:rFonts w:ascii="Times New Roman" w:hAnsi="Times New Roman"/>
        </w:rPr>
      </w:pPr>
      <w:r w:rsidRPr="00C92333">
        <w:rPr>
          <w:rFonts w:ascii="Times New Roman" w:hAnsi="Times New Roman"/>
        </w:rPr>
        <w:t xml:space="preserve">§ </w:t>
      </w:r>
      <w:r w:rsidRPr="00C92333" w:rsidR="003F25AB">
        <w:rPr>
          <w:rFonts w:ascii="Times New Roman" w:hAnsi="Times New Roman"/>
        </w:rPr>
        <w:t>38</w:t>
      </w: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rPr>
          <w:rFonts w:ascii="Times New Roman" w:hAnsi="Times New Roman"/>
        </w:rPr>
      </w:pPr>
    </w:p>
    <w:p w:rsidR="00DD1B80" w:rsidRPr="00C92333">
      <w:pPr>
        <w:widowControl w:val="0"/>
        <w:autoSpaceDE w:val="0"/>
        <w:autoSpaceDN w:val="0"/>
        <w:bidi w:val="0"/>
        <w:adjustRightInd w:val="0"/>
        <w:spacing w:after="0" w:line="240" w:lineRule="auto"/>
        <w:jc w:val="center"/>
        <w:rPr>
          <w:rFonts w:ascii="Times New Roman" w:hAnsi="Times New Roman"/>
          <w:b/>
          <w:bCs/>
        </w:rPr>
      </w:pPr>
      <w:r w:rsidRPr="00C92333">
        <w:rPr>
          <w:rFonts w:ascii="Times New Roman" w:hAnsi="Times New Roman"/>
          <w:b/>
          <w:bCs/>
        </w:rPr>
        <w:t xml:space="preserve">Akvizičná činnosť </w:t>
      </w:r>
    </w:p>
    <w:p w:rsidR="00DD1B80" w:rsidRPr="00C92333">
      <w:pPr>
        <w:widowControl w:val="0"/>
        <w:autoSpaceDE w:val="0"/>
        <w:autoSpaceDN w:val="0"/>
        <w:bidi w:val="0"/>
        <w:adjustRightInd w:val="0"/>
        <w:spacing w:after="0" w:line="240" w:lineRule="auto"/>
        <w:rPr>
          <w:rFonts w:ascii="Times New Roman" w:hAnsi="Times New Roman"/>
          <w:b/>
          <w:bCs/>
        </w:rPr>
      </w:pPr>
    </w:p>
    <w:p w:rsidR="00DD1B80" w:rsidRPr="00C92333">
      <w:pPr>
        <w:widowControl w:val="0"/>
        <w:autoSpaceDE w:val="0"/>
        <w:autoSpaceDN w:val="0"/>
        <w:bidi w:val="0"/>
        <w:adjustRightInd w:val="0"/>
        <w:spacing w:after="0" w:line="240" w:lineRule="auto"/>
        <w:jc w:val="both"/>
        <w:rPr>
          <w:rFonts w:ascii="Times New Roman" w:hAnsi="Times New Roman"/>
        </w:rPr>
      </w:pPr>
      <w:r w:rsidRPr="00C92333">
        <w:rPr>
          <w:rFonts w:ascii="Times New Roman" w:hAnsi="Times New Roman"/>
        </w:rPr>
        <w:tab/>
        <w:t>(1) Výrobca slovenského audiovizuálneho diela, ktor</w:t>
      </w:r>
      <w:r w:rsidRPr="00C92333" w:rsidR="00DF61E2">
        <w:rPr>
          <w:rFonts w:ascii="Times New Roman" w:hAnsi="Times New Roman"/>
        </w:rPr>
        <w:t>é je audiovizuáliou</w:t>
      </w:r>
      <w:r w:rsidRPr="00C92333" w:rsidR="00BA5467">
        <w:rPr>
          <w:rFonts w:ascii="Times New Roman" w:hAnsi="Times New Roman"/>
        </w:rPr>
        <w:t xml:space="preserve"> podľa § 34</w:t>
      </w:r>
      <w:r w:rsidRPr="00C92333">
        <w:rPr>
          <w:rFonts w:ascii="Times New Roman" w:hAnsi="Times New Roman"/>
        </w:rPr>
        <w:t xml:space="preserve"> ods. 2</w:t>
      </w:r>
      <w:r w:rsidRPr="00C92333" w:rsidR="00715B52">
        <w:rPr>
          <w:rFonts w:ascii="Times New Roman" w:hAnsi="Times New Roman"/>
        </w:rPr>
        <w:t>,</w:t>
      </w:r>
      <w:r w:rsidRPr="00C92333" w:rsidR="00DF61E2">
        <w:rPr>
          <w:rFonts w:ascii="Times New Roman" w:hAnsi="Times New Roman"/>
        </w:rPr>
        <w:t> na výrobu ktorého boli použité</w:t>
      </w:r>
      <w:r w:rsidRPr="00C92333">
        <w:rPr>
          <w:rFonts w:ascii="Times New Roman" w:hAnsi="Times New Roman"/>
        </w:rPr>
        <w:t xml:space="preserve"> verejné prostriedky</w:t>
      </w:r>
      <w:r w:rsidR="00992E43">
        <w:rPr>
          <w:rFonts w:ascii="Times New Roman" w:hAnsi="Times New Roman"/>
        </w:rPr>
        <w:t>,</w:t>
      </w:r>
      <w:r w:rsidRPr="00C92333" w:rsidR="002A2B3C">
        <w:rPr>
          <w:rFonts w:ascii="Times New Roman" w:hAnsi="Times New Roman"/>
          <w:vertAlign w:val="superscript"/>
        </w:rPr>
        <w:t xml:space="preserve"> </w:t>
      </w:r>
      <w:r w:rsidR="006230D0">
        <w:rPr>
          <w:rFonts w:ascii="Times New Roman" w:hAnsi="Times New Roman"/>
          <w:vertAlign w:val="superscript"/>
        </w:rPr>
        <w:t>9</w:t>
      </w:r>
      <w:r w:rsidRPr="00C92333">
        <w:rPr>
          <w:rFonts w:ascii="Times New Roman" w:hAnsi="Times New Roman"/>
        </w:rPr>
        <w:t xml:space="preserve">) </w:t>
      </w:r>
      <w:r w:rsidRPr="00C92333" w:rsidR="007D1A5A">
        <w:rPr>
          <w:rFonts w:ascii="Times New Roman" w:hAnsi="Times New Roman"/>
        </w:rPr>
        <w:t>je</w:t>
      </w:r>
      <w:r w:rsidRPr="00C92333" w:rsidR="00EE4584">
        <w:rPr>
          <w:rFonts w:ascii="Times New Roman" w:hAnsi="Times New Roman"/>
        </w:rPr>
        <w:t xml:space="preserve"> </w:t>
      </w:r>
      <w:r w:rsidRPr="00C92333">
        <w:rPr>
          <w:rFonts w:ascii="Times New Roman" w:hAnsi="Times New Roman"/>
        </w:rPr>
        <w:t>povinn</w:t>
      </w:r>
      <w:r w:rsidRPr="00C92333" w:rsidR="007D1A5A">
        <w:rPr>
          <w:rFonts w:ascii="Times New Roman" w:hAnsi="Times New Roman"/>
        </w:rPr>
        <w:t xml:space="preserve">ý </w:t>
      </w:r>
      <w:r w:rsidRPr="00C92333">
        <w:rPr>
          <w:rFonts w:ascii="Times New Roman" w:hAnsi="Times New Roman"/>
        </w:rPr>
        <w:t xml:space="preserve">bezodplatne odovzdať Slovenskému filmovému ústavu túto audiovizuáliu na nosiči, na ktorom zaznamenané </w:t>
      </w:r>
      <w:r w:rsidRPr="00C92333" w:rsidR="00CF51A7">
        <w:rPr>
          <w:rFonts w:ascii="Times New Roman" w:hAnsi="Times New Roman"/>
        </w:rPr>
        <w:t xml:space="preserve">slovenské audiovizuálne </w:t>
      </w:r>
      <w:r w:rsidRPr="00C92333">
        <w:rPr>
          <w:rFonts w:ascii="Times New Roman" w:hAnsi="Times New Roman"/>
        </w:rPr>
        <w:t>dielo dosahuje kvalitu originálu vrátane sprievodn</w:t>
      </w:r>
      <w:r w:rsidRPr="00C92333" w:rsidR="00AC57E5">
        <w:rPr>
          <w:rFonts w:ascii="Times New Roman" w:hAnsi="Times New Roman"/>
        </w:rPr>
        <w:t>ých</w:t>
      </w:r>
      <w:r w:rsidRPr="00C92333">
        <w:rPr>
          <w:rFonts w:ascii="Times New Roman" w:hAnsi="Times New Roman"/>
        </w:rPr>
        <w:t xml:space="preserve"> </w:t>
      </w:r>
      <w:r w:rsidRPr="00C92333" w:rsidR="00AC57E5">
        <w:rPr>
          <w:rFonts w:ascii="Times New Roman" w:hAnsi="Times New Roman"/>
        </w:rPr>
        <w:t>dokumentov</w:t>
      </w:r>
      <w:r w:rsidRPr="00C92333">
        <w:rPr>
          <w:rFonts w:ascii="Times New Roman" w:hAnsi="Times New Roman"/>
        </w:rPr>
        <w:t xml:space="preserve"> </w:t>
      </w:r>
      <w:r w:rsidRPr="00C92333" w:rsidR="001745FD">
        <w:rPr>
          <w:rFonts w:ascii="Times New Roman" w:hAnsi="Times New Roman"/>
        </w:rPr>
        <w:t>k tejto audiovizuálii, a to do 6</w:t>
      </w:r>
      <w:r w:rsidRPr="00C92333">
        <w:rPr>
          <w:rFonts w:ascii="Times New Roman" w:hAnsi="Times New Roman"/>
        </w:rPr>
        <w:t xml:space="preserve">0 dní odo </w:t>
      </w:r>
      <w:r w:rsidRPr="00C92333" w:rsidR="001D1666">
        <w:rPr>
          <w:rFonts w:ascii="Times New Roman" w:hAnsi="Times New Roman"/>
        </w:rPr>
        <w:t xml:space="preserve">dňa </w:t>
      </w:r>
      <w:r w:rsidRPr="00C92333" w:rsidR="001745FD">
        <w:rPr>
          <w:rFonts w:ascii="Times New Roman" w:hAnsi="Times New Roman"/>
        </w:rPr>
        <w:t>kedy bolo slovenské audiovizuálne dielo na území Slovenskej republiky  prvýkrát uvedené na verejnosti</w:t>
      </w:r>
      <w:r w:rsidRPr="00C92333">
        <w:rPr>
          <w:rFonts w:ascii="Times New Roman" w:hAnsi="Times New Roman"/>
        </w:rPr>
        <w:t>; to sa nevzťahuje na výrobcu slovenského audiovizuálneho diela</w:t>
      </w:r>
      <w:r w:rsidRPr="00C92333" w:rsidR="00EE4584">
        <w:rPr>
          <w:rFonts w:ascii="Times New Roman" w:hAnsi="Times New Roman"/>
        </w:rPr>
        <w:t xml:space="preserve">, </w:t>
      </w:r>
      <w:r w:rsidRPr="00C92333">
        <w:rPr>
          <w:rFonts w:ascii="Times New Roman" w:hAnsi="Times New Roman"/>
        </w:rPr>
        <w:t xml:space="preserve">ktorý je zákonným depozitárom. </w:t>
      </w:r>
    </w:p>
    <w:p w:rsidR="007D1A5A" w:rsidRPr="00C92333">
      <w:pPr>
        <w:widowControl w:val="0"/>
        <w:autoSpaceDE w:val="0"/>
        <w:autoSpaceDN w:val="0"/>
        <w:bidi w:val="0"/>
        <w:adjustRightInd w:val="0"/>
        <w:spacing w:after="0" w:line="240" w:lineRule="auto"/>
        <w:jc w:val="both"/>
        <w:rPr>
          <w:rFonts w:ascii="Times New Roman" w:hAnsi="Times New Roman"/>
        </w:rPr>
      </w:pPr>
    </w:p>
    <w:p w:rsidR="007D1A5A" w:rsidRPr="00C92333" w:rsidP="00CF51A7">
      <w:pPr>
        <w:widowControl w:val="0"/>
        <w:autoSpaceDE w:val="0"/>
        <w:autoSpaceDN w:val="0"/>
        <w:bidi w:val="0"/>
        <w:adjustRightInd w:val="0"/>
        <w:spacing w:after="0" w:line="240" w:lineRule="auto"/>
        <w:ind w:firstLine="720"/>
        <w:jc w:val="both"/>
        <w:rPr>
          <w:rFonts w:ascii="Times New Roman" w:hAnsi="Times New Roman"/>
        </w:rPr>
      </w:pPr>
      <w:r w:rsidRPr="00C92333">
        <w:rPr>
          <w:rFonts w:ascii="Times New Roman" w:hAnsi="Times New Roman"/>
        </w:rPr>
        <w:t>(2) Výrobca slovenského audiovizuálneho diela</w:t>
      </w:r>
      <w:r w:rsidRPr="00C92333" w:rsidR="00DF61E2">
        <w:rPr>
          <w:rFonts w:ascii="Times New Roman" w:hAnsi="Times New Roman"/>
        </w:rPr>
        <w:t>,</w:t>
      </w:r>
      <w:r w:rsidRPr="00C92333">
        <w:rPr>
          <w:rFonts w:ascii="Times New Roman" w:hAnsi="Times New Roman"/>
        </w:rPr>
        <w:t xml:space="preserve"> </w:t>
      </w:r>
      <w:r w:rsidRPr="00C92333" w:rsidR="00715B52">
        <w:rPr>
          <w:rFonts w:ascii="Times New Roman" w:hAnsi="Times New Roman"/>
        </w:rPr>
        <w:t>ktoré je audiovizuáliou podľa § 34 ods. 3 písm. a) alebo </w:t>
      </w:r>
      <w:r w:rsidR="00B008C5">
        <w:rPr>
          <w:rFonts w:ascii="Times New Roman" w:hAnsi="Times New Roman"/>
        </w:rPr>
        <w:t xml:space="preserve">písm. </w:t>
      </w:r>
      <w:r w:rsidRPr="00C92333" w:rsidR="00715B52">
        <w:rPr>
          <w:rFonts w:ascii="Times New Roman" w:hAnsi="Times New Roman"/>
        </w:rPr>
        <w:t>b), na výrobu ktorej boli použité verejné prostriedky</w:t>
      </w:r>
      <w:r w:rsidR="006230D0">
        <w:rPr>
          <w:rFonts w:ascii="Times New Roman" w:hAnsi="Times New Roman"/>
          <w:vertAlign w:val="superscript"/>
        </w:rPr>
        <w:t>9</w:t>
      </w:r>
      <w:r w:rsidRPr="00C92333" w:rsidR="00715B52">
        <w:rPr>
          <w:rFonts w:ascii="Times New Roman" w:hAnsi="Times New Roman"/>
        </w:rPr>
        <w:t>)</w:t>
      </w:r>
      <w:r w:rsidRPr="00C92333" w:rsidR="00DF61E2">
        <w:rPr>
          <w:rFonts w:ascii="Times New Roman" w:hAnsi="Times New Roman"/>
        </w:rPr>
        <w:t xml:space="preserve"> a vlastník zvukovo-obrazového záznamu</w:t>
      </w:r>
      <w:r w:rsidRPr="00C92333" w:rsidR="00715B52">
        <w:rPr>
          <w:rFonts w:ascii="Times New Roman" w:hAnsi="Times New Roman"/>
        </w:rPr>
        <w:t>, ktorý je audiovizuáliou podľa § 34 ods. 3 písm. c), na výrobu ktorej boli použité verejné prostriedky</w:t>
      </w:r>
      <w:r w:rsidR="00992E43">
        <w:rPr>
          <w:rFonts w:ascii="Times New Roman" w:hAnsi="Times New Roman"/>
        </w:rPr>
        <w:t>,</w:t>
      </w:r>
      <w:r w:rsidRPr="00C92333" w:rsidR="00715B52">
        <w:rPr>
          <w:rFonts w:ascii="Times New Roman" w:hAnsi="Times New Roman"/>
          <w:vertAlign w:val="superscript"/>
        </w:rPr>
        <w:t xml:space="preserve"> </w:t>
      </w:r>
      <w:r w:rsidR="006230D0">
        <w:rPr>
          <w:rFonts w:ascii="Times New Roman" w:hAnsi="Times New Roman"/>
          <w:vertAlign w:val="superscript"/>
        </w:rPr>
        <w:t>9</w:t>
      </w:r>
      <w:r w:rsidRPr="00C92333" w:rsidR="00715B52">
        <w:rPr>
          <w:rFonts w:ascii="Times New Roman" w:hAnsi="Times New Roman"/>
        </w:rPr>
        <w:t xml:space="preserve">) </w:t>
      </w:r>
      <w:r w:rsidRPr="00C92333">
        <w:rPr>
          <w:rFonts w:ascii="Times New Roman" w:hAnsi="Times New Roman"/>
        </w:rPr>
        <w:t xml:space="preserve"> </w:t>
      </w:r>
      <w:r w:rsidRPr="00C92333" w:rsidR="00715B52">
        <w:rPr>
          <w:rFonts w:ascii="Times New Roman" w:hAnsi="Times New Roman"/>
        </w:rPr>
        <w:t xml:space="preserve">sú </w:t>
      </w:r>
      <w:r w:rsidRPr="00C92333">
        <w:rPr>
          <w:rFonts w:ascii="Times New Roman" w:hAnsi="Times New Roman"/>
        </w:rPr>
        <w:t>povinn</w:t>
      </w:r>
      <w:r w:rsidRPr="00C92333" w:rsidR="00715B52">
        <w:rPr>
          <w:rFonts w:ascii="Times New Roman" w:hAnsi="Times New Roman"/>
        </w:rPr>
        <w:t>í</w:t>
      </w:r>
      <w:r w:rsidRPr="00C92333">
        <w:rPr>
          <w:rFonts w:ascii="Times New Roman" w:hAnsi="Times New Roman"/>
        </w:rPr>
        <w:t xml:space="preserve"> bezodplatne odovzdať Slovenskému filmovému ústavu túto audiovizuáliu na nosiči, na ktorom zaznamenané</w:t>
      </w:r>
      <w:r w:rsidRPr="00C92333" w:rsidR="00CF51A7">
        <w:rPr>
          <w:rFonts w:ascii="Times New Roman" w:hAnsi="Times New Roman"/>
        </w:rPr>
        <w:t xml:space="preserve"> slovenské audiovizuálne </w:t>
      </w:r>
      <w:r w:rsidRPr="00C92333">
        <w:rPr>
          <w:rFonts w:ascii="Times New Roman" w:hAnsi="Times New Roman"/>
        </w:rPr>
        <w:t xml:space="preserve">dielo alebo zaznamenaný zvukovo-obrazový záznam dosahuje kvalitu originálu vrátane sprievodných dokumentov k tejto audiovizuálii, najneskôr do 30 dní odo dňa, kedy komisia pre audiovizuálne dedičstvo rozhodla o audiovizuálnej hodnote </w:t>
      </w:r>
      <w:r w:rsidRPr="00C92333" w:rsidR="00CF51A7">
        <w:rPr>
          <w:rFonts w:ascii="Times New Roman" w:hAnsi="Times New Roman"/>
        </w:rPr>
        <w:t xml:space="preserve">tohto </w:t>
      </w:r>
      <w:r w:rsidRPr="00C92333">
        <w:rPr>
          <w:rFonts w:ascii="Times New Roman" w:hAnsi="Times New Roman"/>
        </w:rPr>
        <w:t xml:space="preserve">slovenského audiovizuálneho diela alebo zvukovo-obrazového záznamu; to sa nevzťahuje na výrobcu slovenského audiovizuálneho diela a </w:t>
      </w:r>
      <w:r w:rsidRPr="00C92333" w:rsidR="00715B52">
        <w:rPr>
          <w:rFonts w:ascii="Times New Roman" w:hAnsi="Times New Roman"/>
        </w:rPr>
        <w:t>vlastníka</w:t>
      </w:r>
      <w:r w:rsidRPr="00C92333">
        <w:rPr>
          <w:rFonts w:ascii="Times New Roman" w:hAnsi="Times New Roman"/>
        </w:rPr>
        <w:t xml:space="preserve"> zvukovo-obrazového záznamu, ktorý je zákonným depozitárom. </w:t>
      </w:r>
    </w:p>
    <w:p w:rsidR="00DD1B80" w:rsidRPr="00C92333">
      <w:pPr>
        <w:widowControl w:val="0"/>
        <w:autoSpaceDE w:val="0"/>
        <w:autoSpaceDN w:val="0"/>
        <w:bidi w:val="0"/>
        <w:adjustRightInd w:val="0"/>
        <w:spacing w:after="0" w:line="240" w:lineRule="auto"/>
        <w:rPr>
          <w:rFonts w:ascii="Times New Roman" w:hAnsi="Times New Roman"/>
        </w:rPr>
      </w:pP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jc w:val="both"/>
        <w:rPr>
          <w:rFonts w:ascii="Times New Roman" w:hAnsi="Times New Roman"/>
        </w:rPr>
      </w:pPr>
      <w:r w:rsidRPr="00C92333" w:rsidR="00CF51A7">
        <w:rPr>
          <w:rFonts w:ascii="Times New Roman" w:hAnsi="Times New Roman"/>
        </w:rPr>
        <w:tab/>
        <w:t>(3</w:t>
      </w:r>
      <w:r w:rsidRPr="00C92333">
        <w:rPr>
          <w:rFonts w:ascii="Times New Roman" w:hAnsi="Times New Roman"/>
        </w:rPr>
        <w:t>) Výrobca slovenského audiovizuálneho diela</w:t>
      </w:r>
      <w:r w:rsidRPr="00C92333" w:rsidR="006346B2">
        <w:rPr>
          <w:rFonts w:ascii="Times New Roman" w:hAnsi="Times New Roman"/>
        </w:rPr>
        <w:t>, ktoré je audiovizuáliou podľa § 34 ods. 2 alebo ods. 3 písm. a) a</w:t>
      </w:r>
      <w:r w:rsidRPr="00C92333" w:rsidR="007754DF">
        <w:rPr>
          <w:rFonts w:ascii="Times New Roman" w:hAnsi="Times New Roman"/>
        </w:rPr>
        <w:t>lebo</w:t>
      </w:r>
      <w:r w:rsidRPr="00C92333" w:rsidR="006346B2">
        <w:rPr>
          <w:rFonts w:ascii="Times New Roman" w:hAnsi="Times New Roman"/>
        </w:rPr>
        <w:t> </w:t>
      </w:r>
      <w:r w:rsidR="00B008C5">
        <w:rPr>
          <w:rFonts w:ascii="Times New Roman" w:hAnsi="Times New Roman"/>
        </w:rPr>
        <w:t xml:space="preserve">písm. </w:t>
      </w:r>
      <w:r w:rsidRPr="00C92333" w:rsidR="006346B2">
        <w:rPr>
          <w:rFonts w:ascii="Times New Roman" w:hAnsi="Times New Roman"/>
        </w:rPr>
        <w:t>b)</w:t>
      </w:r>
      <w:r w:rsidRPr="00C92333" w:rsidR="00EE4584">
        <w:rPr>
          <w:rFonts w:ascii="Times New Roman" w:hAnsi="Times New Roman"/>
        </w:rPr>
        <w:t xml:space="preserve"> </w:t>
      </w:r>
      <w:r w:rsidRPr="00C92333" w:rsidR="006346B2">
        <w:rPr>
          <w:rFonts w:ascii="Times New Roman" w:hAnsi="Times New Roman"/>
        </w:rPr>
        <w:t xml:space="preserve">a vlastník zvukovo-obrazového záznamu, ktorý je audiovizuáliou podľa § 34 ods. 3 písm. c), </w:t>
      </w:r>
      <w:r w:rsidRPr="00C92333">
        <w:rPr>
          <w:rFonts w:ascii="Times New Roman" w:hAnsi="Times New Roman"/>
        </w:rPr>
        <w:t>na ktor</w:t>
      </w:r>
      <w:r w:rsidRPr="00C92333" w:rsidR="006346B2">
        <w:rPr>
          <w:rFonts w:ascii="Times New Roman" w:hAnsi="Times New Roman"/>
        </w:rPr>
        <w:t>ých</w:t>
      </w:r>
      <w:r w:rsidRPr="00C92333">
        <w:rPr>
          <w:rFonts w:ascii="Times New Roman" w:hAnsi="Times New Roman"/>
        </w:rPr>
        <w:t xml:space="preserve"> sa nevz</w:t>
      </w:r>
      <w:r w:rsidR="00F61222">
        <w:rPr>
          <w:rFonts w:ascii="Times New Roman" w:hAnsi="Times New Roman"/>
        </w:rPr>
        <w:t>ťahuje povinnosť podľa odsekov</w:t>
      </w:r>
      <w:r w:rsidRPr="00C92333">
        <w:rPr>
          <w:rFonts w:ascii="Times New Roman" w:hAnsi="Times New Roman"/>
        </w:rPr>
        <w:t xml:space="preserve"> 1</w:t>
      </w:r>
      <w:r w:rsidRPr="00C92333" w:rsidR="00CF51A7">
        <w:rPr>
          <w:rFonts w:ascii="Times New Roman" w:hAnsi="Times New Roman"/>
        </w:rPr>
        <w:t xml:space="preserve"> a</w:t>
      </w:r>
      <w:r w:rsidRPr="00C92333" w:rsidR="002652F9">
        <w:rPr>
          <w:rFonts w:ascii="Times New Roman" w:hAnsi="Times New Roman"/>
        </w:rPr>
        <w:t> </w:t>
      </w:r>
      <w:r w:rsidRPr="00C92333" w:rsidR="00CF51A7">
        <w:rPr>
          <w:rFonts w:ascii="Times New Roman" w:hAnsi="Times New Roman"/>
        </w:rPr>
        <w:t>2</w:t>
      </w:r>
      <w:r w:rsidRPr="00C92333" w:rsidR="002652F9">
        <w:rPr>
          <w:rFonts w:ascii="Times New Roman" w:hAnsi="Times New Roman"/>
        </w:rPr>
        <w:t xml:space="preserve">, </w:t>
      </w:r>
      <w:r w:rsidRPr="00C92333">
        <w:rPr>
          <w:rFonts w:ascii="Times New Roman" w:hAnsi="Times New Roman"/>
        </w:rPr>
        <w:t>sú povinní ponúknuť Slovenskému filmovému ústavu</w:t>
      </w:r>
      <w:r w:rsidR="00F61222">
        <w:rPr>
          <w:rFonts w:ascii="Times New Roman" w:hAnsi="Times New Roman"/>
        </w:rPr>
        <w:t xml:space="preserve"> v lehotách podľa odsekov</w:t>
      </w:r>
      <w:r w:rsidRPr="00C92333" w:rsidR="002652F9">
        <w:rPr>
          <w:rFonts w:ascii="Times New Roman" w:hAnsi="Times New Roman"/>
        </w:rPr>
        <w:t xml:space="preserve"> 1 a 2</w:t>
      </w:r>
      <w:r w:rsidRPr="00C92333">
        <w:rPr>
          <w:rFonts w:ascii="Times New Roman" w:hAnsi="Times New Roman"/>
        </w:rPr>
        <w:t xml:space="preserve"> na odkúpenie nosi</w:t>
      </w:r>
      <w:r w:rsidRPr="00C92333" w:rsidR="000D75F8">
        <w:rPr>
          <w:rFonts w:ascii="Times New Roman" w:hAnsi="Times New Roman"/>
        </w:rPr>
        <w:t>č</w:t>
      </w:r>
      <w:r w:rsidRPr="00C92333" w:rsidR="002652F9">
        <w:rPr>
          <w:rFonts w:ascii="Times New Roman" w:hAnsi="Times New Roman"/>
        </w:rPr>
        <w:t xml:space="preserve"> audiovizuálie</w:t>
      </w:r>
      <w:r w:rsidRPr="00C92333" w:rsidR="000D75F8">
        <w:rPr>
          <w:rFonts w:ascii="Times New Roman" w:hAnsi="Times New Roman"/>
        </w:rPr>
        <w:t xml:space="preserve">, na ktorom zaznamenané </w:t>
      </w:r>
      <w:r w:rsidRPr="00C92333" w:rsidR="002652F9">
        <w:rPr>
          <w:rFonts w:ascii="Times New Roman" w:hAnsi="Times New Roman"/>
        </w:rPr>
        <w:t xml:space="preserve">slovenské audiovizuálne </w:t>
      </w:r>
      <w:r w:rsidRPr="00C92333" w:rsidR="000D75F8">
        <w:rPr>
          <w:rFonts w:ascii="Times New Roman" w:hAnsi="Times New Roman"/>
        </w:rPr>
        <w:t xml:space="preserve">dielo </w:t>
      </w:r>
      <w:r w:rsidRPr="00C92333">
        <w:rPr>
          <w:rFonts w:ascii="Times New Roman" w:hAnsi="Times New Roman"/>
        </w:rPr>
        <w:t>alebo</w:t>
      </w:r>
      <w:r w:rsidRPr="00C92333" w:rsidR="002652F9">
        <w:rPr>
          <w:rFonts w:ascii="Times New Roman" w:hAnsi="Times New Roman"/>
        </w:rPr>
        <w:t xml:space="preserve"> zaznamenaný </w:t>
      </w:r>
      <w:r w:rsidRPr="00C92333">
        <w:rPr>
          <w:rFonts w:ascii="Times New Roman" w:hAnsi="Times New Roman"/>
        </w:rPr>
        <w:t xml:space="preserve"> zvukovo-obrazový záznam dosahuje kvalitu originálu, za cenu neprevyšujúcu primerané náklady na výrobu takej rozmnoženiny </w:t>
      </w:r>
      <w:r w:rsidRPr="00C92333" w:rsidR="002652F9">
        <w:rPr>
          <w:rFonts w:ascii="Times New Roman" w:hAnsi="Times New Roman"/>
        </w:rPr>
        <w:t xml:space="preserve"> slovenské</w:t>
      </w:r>
      <w:r w:rsidRPr="00C92333" w:rsidR="0058512F">
        <w:rPr>
          <w:rFonts w:ascii="Times New Roman" w:hAnsi="Times New Roman"/>
        </w:rPr>
        <w:t>ho</w:t>
      </w:r>
      <w:r w:rsidRPr="00C92333" w:rsidR="002652F9">
        <w:rPr>
          <w:rFonts w:ascii="Times New Roman" w:hAnsi="Times New Roman"/>
        </w:rPr>
        <w:t xml:space="preserve"> audiovizuálne</w:t>
      </w:r>
      <w:r w:rsidRPr="00C92333" w:rsidR="0058512F">
        <w:rPr>
          <w:rFonts w:ascii="Times New Roman" w:hAnsi="Times New Roman"/>
        </w:rPr>
        <w:t>ho</w:t>
      </w:r>
      <w:r w:rsidRPr="00C92333" w:rsidR="002652F9">
        <w:rPr>
          <w:rFonts w:ascii="Times New Roman" w:hAnsi="Times New Roman"/>
        </w:rPr>
        <w:t xml:space="preserve"> </w:t>
      </w:r>
      <w:r w:rsidRPr="00C92333">
        <w:rPr>
          <w:rFonts w:ascii="Times New Roman" w:hAnsi="Times New Roman"/>
        </w:rPr>
        <w:t xml:space="preserve">diela alebo </w:t>
      </w:r>
      <w:r w:rsidRPr="00C92333" w:rsidR="002652F9">
        <w:rPr>
          <w:rFonts w:ascii="Times New Roman" w:hAnsi="Times New Roman"/>
        </w:rPr>
        <w:t xml:space="preserve">zvukovo-obrazového </w:t>
      </w:r>
      <w:r w:rsidRPr="00C92333">
        <w:rPr>
          <w:rFonts w:ascii="Times New Roman" w:hAnsi="Times New Roman"/>
        </w:rPr>
        <w:t xml:space="preserve">záznamu. </w:t>
      </w:r>
    </w:p>
    <w:p w:rsidR="00DD1B80" w:rsidRPr="00C92333">
      <w:pPr>
        <w:widowControl w:val="0"/>
        <w:autoSpaceDE w:val="0"/>
        <w:autoSpaceDN w:val="0"/>
        <w:bidi w:val="0"/>
        <w:adjustRightInd w:val="0"/>
        <w:spacing w:after="0" w:line="240" w:lineRule="auto"/>
        <w:rPr>
          <w:rFonts w:ascii="Times New Roman" w:hAnsi="Times New Roman"/>
        </w:rPr>
      </w:pP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jc w:val="both"/>
        <w:rPr>
          <w:rFonts w:ascii="Times New Roman" w:hAnsi="Times New Roman"/>
        </w:rPr>
      </w:pPr>
      <w:r w:rsidRPr="00C92333" w:rsidR="00CF51A7">
        <w:rPr>
          <w:rFonts w:ascii="Times New Roman" w:hAnsi="Times New Roman"/>
        </w:rPr>
        <w:tab/>
        <w:t>(4</w:t>
      </w:r>
      <w:r w:rsidRPr="00C92333" w:rsidR="002652F9">
        <w:rPr>
          <w:rFonts w:ascii="Times New Roman" w:hAnsi="Times New Roman"/>
        </w:rPr>
        <w:t>) Povinnosť podľa odseku 3</w:t>
      </w:r>
      <w:r w:rsidRPr="00C92333">
        <w:rPr>
          <w:rFonts w:ascii="Times New Roman" w:hAnsi="Times New Roman"/>
        </w:rPr>
        <w:t xml:space="preserve"> sa považuje za splnenú aj vtedy, ak Slovenský filmový ústav neprijme ponuku na odkúpenie nos</w:t>
      </w:r>
      <w:r w:rsidRPr="00C92333" w:rsidR="002652F9">
        <w:rPr>
          <w:rFonts w:ascii="Times New Roman" w:hAnsi="Times New Roman"/>
        </w:rPr>
        <w:t>iča audiovizuálie podľa odseku 3</w:t>
      </w:r>
      <w:r w:rsidRPr="00C92333">
        <w:rPr>
          <w:rFonts w:ascii="Times New Roman" w:hAnsi="Times New Roman"/>
        </w:rPr>
        <w:t xml:space="preserve"> do šiestich mesiacov odo dňa doručenia ponuky Slovenskému filmovému ústavu. </w:t>
      </w:r>
    </w:p>
    <w:p w:rsidR="00DD1B80" w:rsidRPr="00C92333">
      <w:pPr>
        <w:widowControl w:val="0"/>
        <w:autoSpaceDE w:val="0"/>
        <w:autoSpaceDN w:val="0"/>
        <w:bidi w:val="0"/>
        <w:adjustRightInd w:val="0"/>
        <w:spacing w:after="0" w:line="240" w:lineRule="auto"/>
        <w:rPr>
          <w:rFonts w:ascii="Times New Roman" w:hAnsi="Times New Roman"/>
        </w:rPr>
      </w:pP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jc w:val="both"/>
        <w:rPr>
          <w:rFonts w:ascii="Times New Roman" w:hAnsi="Times New Roman"/>
        </w:rPr>
      </w:pPr>
      <w:r w:rsidRPr="00C92333" w:rsidR="00CF51A7">
        <w:rPr>
          <w:rFonts w:ascii="Times New Roman" w:hAnsi="Times New Roman"/>
        </w:rPr>
        <w:tab/>
        <w:t>(5</w:t>
      </w:r>
      <w:r w:rsidRPr="00C92333">
        <w:rPr>
          <w:rFonts w:ascii="Times New Roman" w:hAnsi="Times New Roman"/>
        </w:rPr>
        <w:t>) Nosič au</w:t>
      </w:r>
      <w:r w:rsidR="00F61222">
        <w:rPr>
          <w:rFonts w:ascii="Times New Roman" w:hAnsi="Times New Roman"/>
        </w:rPr>
        <w:t>diovizuálie získaný podľa odsekov</w:t>
      </w:r>
      <w:r w:rsidRPr="00C92333">
        <w:rPr>
          <w:rFonts w:ascii="Times New Roman" w:hAnsi="Times New Roman"/>
        </w:rPr>
        <w:t xml:space="preserve"> 1</w:t>
      </w:r>
      <w:r w:rsidRPr="00C92333" w:rsidR="002652F9">
        <w:rPr>
          <w:rFonts w:ascii="Times New Roman" w:hAnsi="Times New Roman"/>
        </w:rPr>
        <w:t xml:space="preserve"> až 3</w:t>
      </w:r>
      <w:r w:rsidRPr="00C92333">
        <w:rPr>
          <w:rFonts w:ascii="Times New Roman" w:hAnsi="Times New Roman"/>
        </w:rPr>
        <w:t xml:space="preserve"> sa stáva majetkom Slovenskej republiky a spravuje ho Slovenský filmový ústav. </w:t>
      </w:r>
    </w:p>
    <w:p w:rsidR="00DD1B80" w:rsidRPr="00C92333">
      <w:pPr>
        <w:widowControl w:val="0"/>
        <w:autoSpaceDE w:val="0"/>
        <w:autoSpaceDN w:val="0"/>
        <w:bidi w:val="0"/>
        <w:adjustRightInd w:val="0"/>
        <w:spacing w:after="0" w:line="240" w:lineRule="auto"/>
        <w:rPr>
          <w:rFonts w:ascii="Times New Roman" w:hAnsi="Times New Roman"/>
        </w:rPr>
      </w:pP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jc w:val="both"/>
        <w:rPr>
          <w:rFonts w:ascii="Times New Roman" w:hAnsi="Times New Roman"/>
        </w:rPr>
      </w:pPr>
      <w:r w:rsidRPr="00C92333" w:rsidR="00CF51A7">
        <w:rPr>
          <w:rFonts w:ascii="Times New Roman" w:hAnsi="Times New Roman"/>
        </w:rPr>
        <w:tab/>
        <w:t>(6</w:t>
      </w:r>
      <w:r w:rsidRPr="00C92333">
        <w:rPr>
          <w:rFonts w:ascii="Times New Roman" w:hAnsi="Times New Roman"/>
        </w:rPr>
        <w:t>) Slovenský filmový ústav môže nakladať s</w:t>
      </w:r>
      <w:r w:rsidRPr="00C92333" w:rsidR="002652F9">
        <w:rPr>
          <w:rFonts w:ascii="Times New Roman" w:hAnsi="Times New Roman"/>
        </w:rPr>
        <w:t> </w:t>
      </w:r>
      <w:r w:rsidRPr="00C92333">
        <w:rPr>
          <w:rFonts w:ascii="Times New Roman" w:hAnsi="Times New Roman"/>
        </w:rPr>
        <w:t>nosičom</w:t>
      </w:r>
      <w:r w:rsidRPr="00C92333" w:rsidR="002652F9">
        <w:rPr>
          <w:rFonts w:ascii="Times New Roman" w:hAnsi="Times New Roman"/>
        </w:rPr>
        <w:t xml:space="preserve"> audiovizuálie</w:t>
      </w:r>
      <w:r w:rsidR="00F61222">
        <w:rPr>
          <w:rFonts w:ascii="Times New Roman" w:hAnsi="Times New Roman"/>
        </w:rPr>
        <w:t xml:space="preserve"> získaným podľa odsekov</w:t>
      </w:r>
      <w:r w:rsidRPr="00C92333">
        <w:rPr>
          <w:rFonts w:ascii="Times New Roman" w:hAnsi="Times New Roman"/>
        </w:rPr>
        <w:t xml:space="preserve"> 1 </w:t>
      </w:r>
      <w:r w:rsidRPr="00C92333" w:rsidR="002652F9">
        <w:rPr>
          <w:rFonts w:ascii="Times New Roman" w:hAnsi="Times New Roman"/>
        </w:rPr>
        <w:t>až 3</w:t>
      </w:r>
      <w:r w:rsidRPr="00C92333">
        <w:rPr>
          <w:rFonts w:ascii="Times New Roman" w:hAnsi="Times New Roman"/>
        </w:rPr>
        <w:t xml:space="preserve"> len v rozsahu</w:t>
      </w:r>
      <w:r w:rsidRPr="00C92333" w:rsidR="00E93B4B">
        <w:rPr>
          <w:rFonts w:ascii="Times New Roman" w:hAnsi="Times New Roman"/>
        </w:rPr>
        <w:t xml:space="preserve"> jeho </w:t>
      </w:r>
      <w:r w:rsidRPr="00C92333" w:rsidR="00ED1D32">
        <w:rPr>
          <w:rFonts w:ascii="Times New Roman" w:hAnsi="Times New Roman"/>
        </w:rPr>
        <w:t>poslania</w:t>
      </w:r>
      <w:r w:rsidRPr="00C92333" w:rsidR="00E93B4B">
        <w:rPr>
          <w:rFonts w:ascii="Times New Roman" w:hAnsi="Times New Roman"/>
        </w:rPr>
        <w:t xml:space="preserve"> a činností</w:t>
      </w:r>
      <w:r w:rsidRPr="00C92333" w:rsidR="00BA5467">
        <w:rPr>
          <w:rFonts w:ascii="Times New Roman" w:hAnsi="Times New Roman"/>
        </w:rPr>
        <w:t xml:space="preserve"> podľa § 20 a 21</w:t>
      </w: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rPr>
          <w:rFonts w:ascii="Times New Roman" w:hAnsi="Times New Roman"/>
        </w:rPr>
      </w:pPr>
      <w:r w:rsidRPr="00C92333" w:rsidR="00B63237">
        <w:rPr>
          <w:rFonts w:ascii="Times New Roman" w:hAnsi="Times New Roman"/>
        </w:rPr>
        <w:t xml:space="preserve"> </w:t>
      </w:r>
    </w:p>
    <w:p w:rsidR="00DD1B80" w:rsidRPr="00C92333">
      <w:pPr>
        <w:widowControl w:val="0"/>
        <w:autoSpaceDE w:val="0"/>
        <w:autoSpaceDN w:val="0"/>
        <w:bidi w:val="0"/>
        <w:adjustRightInd w:val="0"/>
        <w:spacing w:after="0" w:line="240" w:lineRule="auto"/>
        <w:rPr>
          <w:rFonts w:ascii="Times New Roman" w:hAnsi="Times New Roman"/>
        </w:rPr>
      </w:pPr>
    </w:p>
    <w:p w:rsidR="00DD1B80" w:rsidRPr="00C92333" w:rsidP="00B63237">
      <w:pPr>
        <w:widowControl w:val="0"/>
        <w:autoSpaceDE w:val="0"/>
        <w:autoSpaceDN w:val="0"/>
        <w:bidi w:val="0"/>
        <w:adjustRightInd w:val="0"/>
        <w:spacing w:after="0" w:line="240" w:lineRule="auto"/>
        <w:jc w:val="center"/>
        <w:rPr>
          <w:rFonts w:ascii="Times New Roman" w:hAnsi="Times New Roman"/>
          <w:b/>
          <w:bCs/>
        </w:rPr>
      </w:pPr>
      <w:r w:rsidRPr="00C92333" w:rsidR="00B63237">
        <w:rPr>
          <w:rFonts w:ascii="Times New Roman" w:hAnsi="Times New Roman"/>
          <w:b/>
          <w:bCs/>
        </w:rPr>
        <w:t xml:space="preserve">ÔSMA </w:t>
      </w:r>
      <w:r w:rsidRPr="00C92333">
        <w:rPr>
          <w:rFonts w:ascii="Times New Roman" w:hAnsi="Times New Roman"/>
          <w:b/>
          <w:bCs/>
        </w:rPr>
        <w:t xml:space="preserve">ČASŤ </w:t>
      </w:r>
    </w:p>
    <w:p w:rsidR="00DD1B80" w:rsidRPr="00C92333">
      <w:pPr>
        <w:widowControl w:val="0"/>
        <w:autoSpaceDE w:val="0"/>
        <w:autoSpaceDN w:val="0"/>
        <w:bidi w:val="0"/>
        <w:adjustRightInd w:val="0"/>
        <w:spacing w:after="0" w:line="240" w:lineRule="auto"/>
        <w:rPr>
          <w:rFonts w:ascii="Times New Roman" w:hAnsi="Times New Roman"/>
          <w:b/>
          <w:bCs/>
        </w:rPr>
      </w:pPr>
    </w:p>
    <w:p w:rsidR="00DD1B80" w:rsidRPr="00C92333">
      <w:pPr>
        <w:widowControl w:val="0"/>
        <w:autoSpaceDE w:val="0"/>
        <w:autoSpaceDN w:val="0"/>
        <w:bidi w:val="0"/>
        <w:adjustRightInd w:val="0"/>
        <w:spacing w:after="0" w:line="240" w:lineRule="auto"/>
        <w:jc w:val="center"/>
        <w:rPr>
          <w:rFonts w:ascii="Times New Roman" w:hAnsi="Times New Roman"/>
          <w:b/>
          <w:bCs/>
        </w:rPr>
      </w:pPr>
      <w:r w:rsidRPr="00C92333">
        <w:rPr>
          <w:rFonts w:ascii="Times New Roman" w:hAnsi="Times New Roman"/>
          <w:b/>
          <w:bCs/>
        </w:rPr>
        <w:t>DOHĽAD</w:t>
      </w:r>
    </w:p>
    <w:p w:rsidR="00DD1B80" w:rsidRPr="00C92333">
      <w:pPr>
        <w:widowControl w:val="0"/>
        <w:autoSpaceDE w:val="0"/>
        <w:autoSpaceDN w:val="0"/>
        <w:bidi w:val="0"/>
        <w:adjustRightInd w:val="0"/>
        <w:spacing w:after="0" w:line="240" w:lineRule="auto"/>
        <w:jc w:val="center"/>
        <w:rPr>
          <w:rFonts w:ascii="Times New Roman" w:hAnsi="Times New Roman"/>
        </w:rPr>
      </w:pPr>
    </w:p>
    <w:p w:rsidR="00DD1B80" w:rsidRPr="00C92333">
      <w:pPr>
        <w:widowControl w:val="0"/>
        <w:autoSpaceDE w:val="0"/>
        <w:autoSpaceDN w:val="0"/>
        <w:bidi w:val="0"/>
        <w:adjustRightInd w:val="0"/>
        <w:spacing w:after="0" w:line="240" w:lineRule="auto"/>
        <w:jc w:val="center"/>
        <w:rPr>
          <w:rFonts w:ascii="Times New Roman" w:hAnsi="Times New Roman"/>
        </w:rPr>
      </w:pP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jc w:val="center"/>
        <w:rPr>
          <w:rFonts w:ascii="Times New Roman" w:hAnsi="Times New Roman"/>
        </w:rPr>
      </w:pPr>
      <w:r w:rsidRPr="00C92333" w:rsidR="003F25AB">
        <w:rPr>
          <w:rFonts w:ascii="Times New Roman" w:hAnsi="Times New Roman"/>
        </w:rPr>
        <w:t>§ 39</w:t>
      </w: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rPr>
          <w:rFonts w:ascii="Times New Roman" w:hAnsi="Times New Roman"/>
        </w:rPr>
      </w:pPr>
    </w:p>
    <w:p w:rsidR="00DD1B80" w:rsidRPr="00C92333">
      <w:pPr>
        <w:widowControl w:val="0"/>
        <w:autoSpaceDE w:val="0"/>
        <w:autoSpaceDN w:val="0"/>
        <w:bidi w:val="0"/>
        <w:adjustRightInd w:val="0"/>
        <w:spacing w:after="0" w:line="240" w:lineRule="auto"/>
        <w:jc w:val="center"/>
        <w:rPr>
          <w:rFonts w:ascii="Times New Roman" w:hAnsi="Times New Roman"/>
          <w:b/>
          <w:bCs/>
        </w:rPr>
      </w:pPr>
      <w:r w:rsidRPr="00C92333">
        <w:rPr>
          <w:rFonts w:ascii="Times New Roman" w:hAnsi="Times New Roman"/>
          <w:b/>
          <w:bCs/>
        </w:rPr>
        <w:t xml:space="preserve">Orgány dohľadu </w:t>
      </w:r>
    </w:p>
    <w:p w:rsidR="00DD1B80" w:rsidRPr="00C92333">
      <w:pPr>
        <w:widowControl w:val="0"/>
        <w:autoSpaceDE w:val="0"/>
        <w:autoSpaceDN w:val="0"/>
        <w:bidi w:val="0"/>
        <w:adjustRightInd w:val="0"/>
        <w:spacing w:after="0" w:line="240" w:lineRule="auto"/>
        <w:rPr>
          <w:rFonts w:ascii="Times New Roman" w:hAnsi="Times New Roman"/>
          <w:b/>
          <w:bCs/>
        </w:rPr>
      </w:pPr>
    </w:p>
    <w:p w:rsidR="00DD1B80" w:rsidRPr="00C92333">
      <w:pPr>
        <w:widowControl w:val="0"/>
        <w:autoSpaceDE w:val="0"/>
        <w:autoSpaceDN w:val="0"/>
        <w:bidi w:val="0"/>
        <w:adjustRightInd w:val="0"/>
        <w:spacing w:after="0" w:line="240" w:lineRule="auto"/>
        <w:jc w:val="both"/>
        <w:rPr>
          <w:rFonts w:ascii="Times New Roman" w:hAnsi="Times New Roman"/>
        </w:rPr>
      </w:pPr>
      <w:r w:rsidRPr="00C92333">
        <w:rPr>
          <w:rFonts w:ascii="Times New Roman" w:hAnsi="Times New Roman"/>
        </w:rPr>
        <w:tab/>
        <w:t>Orgánom dohľadu nad dodržiavaním po</w:t>
      </w:r>
      <w:r w:rsidRPr="00C92333" w:rsidR="00404161">
        <w:rPr>
          <w:rFonts w:ascii="Times New Roman" w:hAnsi="Times New Roman"/>
        </w:rPr>
        <w:t xml:space="preserve">vinností podľa tohto zákona je </w:t>
      </w:r>
    </w:p>
    <w:p w:rsidR="00357EFF" w:rsidRPr="00C92333" w:rsidP="007E63AE">
      <w:pPr>
        <w:widowControl w:val="0"/>
        <w:numPr>
          <w:numId w:val="38"/>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ministerstvo</w:t>
      </w:r>
      <w:r w:rsidRPr="00C92333" w:rsidR="00025982">
        <w:rPr>
          <w:rFonts w:ascii="Times New Roman" w:hAnsi="Times New Roman"/>
        </w:rPr>
        <w:t>,</w:t>
      </w:r>
    </w:p>
    <w:p w:rsidR="00DD1B80" w:rsidRPr="00C92333" w:rsidP="007E63AE">
      <w:pPr>
        <w:widowControl w:val="0"/>
        <w:numPr>
          <w:numId w:val="38"/>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Slovenský filmový ústav</w:t>
      </w:r>
      <w:r w:rsidRPr="00C92333" w:rsidR="00357EFF">
        <w:rPr>
          <w:rFonts w:ascii="Times New Roman" w:hAnsi="Times New Roman"/>
        </w:rPr>
        <w:t>,</w:t>
      </w:r>
    </w:p>
    <w:p w:rsidR="00DD1B80" w:rsidRPr="00C92333" w:rsidP="007E63AE">
      <w:pPr>
        <w:widowControl w:val="0"/>
        <w:numPr>
          <w:numId w:val="38"/>
        </w:numPr>
        <w:autoSpaceDE w:val="0"/>
        <w:autoSpaceDN w:val="0"/>
        <w:bidi w:val="0"/>
        <w:adjustRightInd w:val="0"/>
        <w:spacing w:after="0" w:line="240" w:lineRule="auto"/>
        <w:ind w:left="426"/>
        <w:jc w:val="both"/>
        <w:rPr>
          <w:rFonts w:ascii="Times New Roman" w:hAnsi="Times New Roman"/>
        </w:rPr>
      </w:pPr>
      <w:r w:rsidRPr="00C92333" w:rsidR="00357EFF">
        <w:rPr>
          <w:rFonts w:ascii="Times New Roman" w:hAnsi="Times New Roman"/>
        </w:rPr>
        <w:t>Slovenská obchodná inšpekcia.</w:t>
      </w: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jc w:val="center"/>
        <w:rPr>
          <w:rFonts w:ascii="Times New Roman" w:hAnsi="Times New Roman"/>
        </w:rPr>
      </w:pPr>
      <w:r w:rsidRPr="00C92333" w:rsidR="003F25AB">
        <w:rPr>
          <w:rFonts w:ascii="Times New Roman" w:hAnsi="Times New Roman"/>
        </w:rPr>
        <w:t>§ 40</w:t>
      </w: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rPr>
          <w:rFonts w:ascii="Times New Roman" w:hAnsi="Times New Roman"/>
        </w:rPr>
      </w:pPr>
    </w:p>
    <w:p w:rsidR="00DD1B80" w:rsidRPr="00C92333">
      <w:pPr>
        <w:widowControl w:val="0"/>
        <w:autoSpaceDE w:val="0"/>
        <w:autoSpaceDN w:val="0"/>
        <w:bidi w:val="0"/>
        <w:adjustRightInd w:val="0"/>
        <w:spacing w:after="0" w:line="240" w:lineRule="auto"/>
        <w:jc w:val="center"/>
        <w:rPr>
          <w:rFonts w:ascii="Times New Roman" w:hAnsi="Times New Roman"/>
          <w:b/>
          <w:bCs/>
        </w:rPr>
      </w:pPr>
      <w:r w:rsidRPr="00C92333">
        <w:rPr>
          <w:rFonts w:ascii="Times New Roman" w:hAnsi="Times New Roman"/>
          <w:b/>
          <w:bCs/>
        </w:rPr>
        <w:t xml:space="preserve">Výkon dohľadu </w:t>
      </w:r>
    </w:p>
    <w:p w:rsidR="00DD1B80" w:rsidRPr="00C92333">
      <w:pPr>
        <w:widowControl w:val="0"/>
        <w:autoSpaceDE w:val="0"/>
        <w:autoSpaceDN w:val="0"/>
        <w:bidi w:val="0"/>
        <w:adjustRightInd w:val="0"/>
        <w:spacing w:after="0" w:line="240" w:lineRule="auto"/>
        <w:rPr>
          <w:rFonts w:ascii="Times New Roman" w:hAnsi="Times New Roman"/>
          <w:b/>
          <w:bCs/>
        </w:rPr>
      </w:pPr>
    </w:p>
    <w:p w:rsidR="00DD1B80" w:rsidRPr="00C92333">
      <w:pPr>
        <w:widowControl w:val="0"/>
        <w:autoSpaceDE w:val="0"/>
        <w:autoSpaceDN w:val="0"/>
        <w:bidi w:val="0"/>
        <w:adjustRightInd w:val="0"/>
        <w:spacing w:after="0" w:line="240" w:lineRule="auto"/>
        <w:jc w:val="both"/>
        <w:rPr>
          <w:rFonts w:ascii="Times New Roman" w:hAnsi="Times New Roman"/>
        </w:rPr>
      </w:pPr>
      <w:r w:rsidRPr="00C92333">
        <w:rPr>
          <w:rFonts w:ascii="Times New Roman" w:hAnsi="Times New Roman"/>
        </w:rPr>
        <w:tab/>
        <w:t>(1) Orgán dohľadu môže poveriť výkonom do</w:t>
      </w:r>
      <w:r w:rsidRPr="00C92333" w:rsidR="00C074B1">
        <w:rPr>
          <w:rFonts w:ascii="Times New Roman" w:hAnsi="Times New Roman"/>
        </w:rPr>
        <w:t>hľadu fyzickú osobu (ďalej len „oprávnená osoba“</w:t>
      </w:r>
      <w:r w:rsidRPr="00C92333">
        <w:rPr>
          <w:rFonts w:ascii="Times New Roman" w:hAnsi="Times New Roman"/>
        </w:rPr>
        <w:t xml:space="preserve">); oprávnená osoba je povinná pri výkone dohľadu preukázať sa preukazom oprávnenej osoby. </w:t>
      </w:r>
    </w:p>
    <w:p w:rsidR="00DD1B80" w:rsidRPr="00C92333">
      <w:pPr>
        <w:widowControl w:val="0"/>
        <w:autoSpaceDE w:val="0"/>
        <w:autoSpaceDN w:val="0"/>
        <w:bidi w:val="0"/>
        <w:adjustRightInd w:val="0"/>
        <w:spacing w:after="0" w:line="240" w:lineRule="auto"/>
        <w:rPr>
          <w:rFonts w:ascii="Times New Roman" w:hAnsi="Times New Roman"/>
        </w:rPr>
      </w:pP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jc w:val="both"/>
        <w:rPr>
          <w:rFonts w:ascii="Times New Roman" w:hAnsi="Times New Roman"/>
        </w:rPr>
      </w:pPr>
      <w:r w:rsidRPr="00C92333">
        <w:rPr>
          <w:rFonts w:ascii="Times New Roman" w:hAnsi="Times New Roman"/>
        </w:rPr>
        <w:tab/>
        <w:t xml:space="preserve">(2) Ten, komu tento zákon ukladá povinnosť, je povinný poskytovať orgánom dohľadu súčinnosť a umožniť oprávnenej osobe výkon dohľadu, najmä je povinný preukázať oprávnenej osobe svoju totožnosť, umožniť oprávnenej osobe vstup do prevádzkarne, ako aj poskytnúť oprávnenej osobe potrebné doklady, informácie a vysvetlenia. </w:t>
      </w:r>
    </w:p>
    <w:p w:rsidR="00DD1B80" w:rsidRPr="00C92333">
      <w:pPr>
        <w:widowControl w:val="0"/>
        <w:autoSpaceDE w:val="0"/>
        <w:autoSpaceDN w:val="0"/>
        <w:bidi w:val="0"/>
        <w:adjustRightInd w:val="0"/>
        <w:spacing w:after="0" w:line="240" w:lineRule="auto"/>
        <w:rPr>
          <w:rFonts w:ascii="Times New Roman" w:hAnsi="Times New Roman"/>
        </w:rPr>
      </w:pP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jc w:val="both"/>
        <w:rPr>
          <w:rFonts w:ascii="Times New Roman" w:hAnsi="Times New Roman"/>
        </w:rPr>
      </w:pPr>
      <w:r w:rsidRPr="00C92333">
        <w:rPr>
          <w:rFonts w:ascii="Times New Roman" w:hAnsi="Times New Roman"/>
        </w:rPr>
        <w:tab/>
        <w:t xml:space="preserve">(3) Tomu, kto neposkytne súčinnosť podľa odseku 2, uloží orgán dohľadu za porušenie tejto povinnosti pokutu do 165 eur. </w:t>
      </w:r>
    </w:p>
    <w:p w:rsidR="00DD1B80" w:rsidRPr="00C92333">
      <w:pPr>
        <w:widowControl w:val="0"/>
        <w:autoSpaceDE w:val="0"/>
        <w:autoSpaceDN w:val="0"/>
        <w:bidi w:val="0"/>
        <w:adjustRightInd w:val="0"/>
        <w:spacing w:after="0" w:line="240" w:lineRule="auto"/>
        <w:rPr>
          <w:rFonts w:ascii="Times New Roman" w:hAnsi="Times New Roman"/>
        </w:rPr>
      </w:pPr>
      <w:r w:rsidR="00CD507E">
        <w:rPr>
          <w:rFonts w:ascii="Times New Roman" w:hAnsi="Times New Roman"/>
        </w:rPr>
        <w:t xml:space="preserve"> </w:t>
      </w:r>
    </w:p>
    <w:p w:rsidR="00DD1B80" w:rsidRPr="00C92333">
      <w:pPr>
        <w:widowControl w:val="0"/>
        <w:autoSpaceDE w:val="0"/>
        <w:autoSpaceDN w:val="0"/>
        <w:bidi w:val="0"/>
        <w:adjustRightInd w:val="0"/>
        <w:spacing w:after="0" w:line="240" w:lineRule="auto"/>
        <w:jc w:val="center"/>
        <w:rPr>
          <w:rFonts w:ascii="Times New Roman" w:hAnsi="Times New Roman"/>
        </w:rPr>
      </w:pPr>
      <w:r w:rsidR="00CD507E">
        <w:rPr>
          <w:rFonts w:ascii="Times New Roman" w:hAnsi="Times New Roman"/>
        </w:rPr>
        <w:t>§ 41</w:t>
      </w: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rPr>
          <w:rFonts w:ascii="Times New Roman" w:hAnsi="Times New Roman"/>
        </w:rPr>
      </w:pPr>
    </w:p>
    <w:p w:rsidR="00DD1B80" w:rsidRPr="00CD507E" w:rsidP="00CD507E">
      <w:pPr>
        <w:widowControl w:val="0"/>
        <w:autoSpaceDE w:val="0"/>
        <w:autoSpaceDN w:val="0"/>
        <w:bidi w:val="0"/>
        <w:adjustRightInd w:val="0"/>
        <w:spacing w:after="0" w:line="240" w:lineRule="auto"/>
        <w:jc w:val="center"/>
        <w:rPr>
          <w:rFonts w:ascii="Times New Roman" w:hAnsi="Times New Roman"/>
          <w:b/>
          <w:bCs/>
        </w:rPr>
      </w:pPr>
      <w:r w:rsidR="00CD507E">
        <w:rPr>
          <w:rFonts w:ascii="Times New Roman" w:hAnsi="Times New Roman"/>
          <w:b/>
          <w:bCs/>
        </w:rPr>
        <w:t xml:space="preserve">Správne delikty </w:t>
      </w:r>
    </w:p>
    <w:p w:rsidR="00DD1B80" w:rsidRPr="00C92333" w:rsidP="003F25AB">
      <w:pPr>
        <w:widowControl w:val="0"/>
        <w:autoSpaceDE w:val="0"/>
        <w:autoSpaceDN w:val="0"/>
        <w:bidi w:val="0"/>
        <w:adjustRightInd w:val="0"/>
        <w:spacing w:after="0" w:line="240" w:lineRule="auto"/>
        <w:rPr>
          <w:rFonts w:ascii="Times New Roman" w:hAnsi="Times New Roman"/>
        </w:rPr>
      </w:pPr>
      <w:r w:rsidRPr="00C92333" w:rsidR="003F25AB">
        <w:rPr>
          <w:rFonts w:ascii="Times New Roman" w:hAnsi="Times New Roman"/>
        </w:rPr>
        <w:t xml:space="preserve"> </w:t>
      </w:r>
      <w:r w:rsidRPr="00C92333">
        <w:rPr>
          <w:rFonts w:ascii="Times New Roman" w:hAnsi="Times New Roman"/>
        </w:rPr>
        <w:t xml:space="preserve"> </w:t>
      </w:r>
    </w:p>
    <w:p w:rsidR="00357EFF" w:rsidRPr="00C92333" w:rsidP="00357EFF">
      <w:pPr>
        <w:widowControl w:val="0"/>
        <w:autoSpaceDE w:val="0"/>
        <w:autoSpaceDN w:val="0"/>
        <w:bidi w:val="0"/>
        <w:adjustRightInd w:val="0"/>
        <w:spacing w:after="0" w:line="240" w:lineRule="auto"/>
        <w:jc w:val="both"/>
        <w:rPr>
          <w:rFonts w:ascii="Times New Roman" w:hAnsi="Times New Roman"/>
        </w:rPr>
      </w:pPr>
      <w:r w:rsidR="00CD507E">
        <w:rPr>
          <w:rFonts w:ascii="Times New Roman" w:hAnsi="Times New Roman"/>
        </w:rPr>
        <w:tab/>
        <w:t>(1</w:t>
      </w:r>
      <w:r w:rsidRPr="00C92333" w:rsidR="00DD1B80">
        <w:rPr>
          <w:rFonts w:ascii="Times New Roman" w:hAnsi="Times New Roman"/>
        </w:rPr>
        <w:t xml:space="preserve">) </w:t>
      </w:r>
      <w:r w:rsidRPr="00C92333">
        <w:rPr>
          <w:rFonts w:ascii="Times New Roman" w:hAnsi="Times New Roman"/>
        </w:rPr>
        <w:t xml:space="preserve">Ministerstvo uloží povinnej osobe za porušenie povinnosti určiť vekovú vhodnosť podľa jednotného systému označovania podľa § 13 pokutu od 663 eur do 33 193 eur. </w:t>
      </w:r>
    </w:p>
    <w:p w:rsidR="00357EFF" w:rsidRPr="00C92333">
      <w:pPr>
        <w:widowControl w:val="0"/>
        <w:autoSpaceDE w:val="0"/>
        <w:autoSpaceDN w:val="0"/>
        <w:bidi w:val="0"/>
        <w:adjustRightInd w:val="0"/>
        <w:spacing w:after="0" w:line="240" w:lineRule="auto"/>
        <w:jc w:val="both"/>
        <w:rPr>
          <w:rFonts w:ascii="Times New Roman" w:hAnsi="Times New Roman"/>
        </w:rPr>
      </w:pPr>
    </w:p>
    <w:p w:rsidR="00DD1B80" w:rsidRPr="00C92333" w:rsidP="00357EFF">
      <w:pPr>
        <w:widowControl w:val="0"/>
        <w:autoSpaceDE w:val="0"/>
        <w:autoSpaceDN w:val="0"/>
        <w:bidi w:val="0"/>
        <w:adjustRightInd w:val="0"/>
        <w:spacing w:after="0" w:line="240" w:lineRule="auto"/>
        <w:ind w:firstLine="720"/>
        <w:jc w:val="both"/>
        <w:rPr>
          <w:rFonts w:ascii="Times New Roman" w:hAnsi="Times New Roman"/>
        </w:rPr>
      </w:pPr>
      <w:r w:rsidR="00CD507E">
        <w:rPr>
          <w:rFonts w:ascii="Times New Roman" w:hAnsi="Times New Roman"/>
        </w:rPr>
        <w:t>(2</w:t>
      </w:r>
      <w:r w:rsidRPr="00C92333" w:rsidR="00357EFF">
        <w:rPr>
          <w:rFonts w:ascii="Times New Roman" w:hAnsi="Times New Roman"/>
        </w:rPr>
        <w:t xml:space="preserve">) </w:t>
      </w:r>
      <w:r w:rsidRPr="00C92333">
        <w:rPr>
          <w:rFonts w:ascii="Times New Roman" w:hAnsi="Times New Roman"/>
        </w:rPr>
        <w:t>Slovenský filmový ústav uloží povinnej osobe za porušeni</w:t>
      </w:r>
      <w:r w:rsidRPr="00C92333" w:rsidR="00404161">
        <w:rPr>
          <w:rFonts w:ascii="Times New Roman" w:hAnsi="Times New Roman"/>
        </w:rPr>
        <w:t xml:space="preserve">e niektorej z povinností podľa </w:t>
      </w:r>
    </w:p>
    <w:p w:rsidR="001C5501" w:rsidRPr="00C92333" w:rsidP="007E63AE">
      <w:pPr>
        <w:widowControl w:val="0"/>
        <w:numPr>
          <w:numId w:val="40"/>
        </w:numPr>
        <w:autoSpaceDE w:val="0"/>
        <w:autoSpaceDN w:val="0"/>
        <w:bidi w:val="0"/>
        <w:adjustRightInd w:val="0"/>
        <w:spacing w:after="0" w:line="240" w:lineRule="auto"/>
        <w:ind w:left="426"/>
        <w:jc w:val="both"/>
        <w:rPr>
          <w:rFonts w:ascii="Times New Roman" w:hAnsi="Times New Roman"/>
        </w:rPr>
      </w:pPr>
      <w:r w:rsidRPr="00C92333" w:rsidR="00C074B1">
        <w:rPr>
          <w:rFonts w:ascii="Times New Roman" w:hAnsi="Times New Roman"/>
        </w:rPr>
        <w:t>§ 5 ods. 2 a</w:t>
      </w:r>
      <w:r w:rsidRPr="00C92333" w:rsidR="001745FD">
        <w:rPr>
          <w:rFonts w:ascii="Times New Roman" w:hAnsi="Times New Roman"/>
        </w:rPr>
        <w:t>lebo</w:t>
      </w:r>
      <w:r w:rsidR="00E90023">
        <w:rPr>
          <w:rFonts w:ascii="Times New Roman" w:hAnsi="Times New Roman"/>
        </w:rPr>
        <w:t xml:space="preserve"> ods.</w:t>
      </w:r>
      <w:r w:rsidRPr="00C92333" w:rsidR="007F34EE">
        <w:rPr>
          <w:rFonts w:ascii="Times New Roman" w:hAnsi="Times New Roman"/>
        </w:rPr>
        <w:t> 4,</w:t>
      </w:r>
      <w:r w:rsidRPr="00C92333" w:rsidR="00C074B1">
        <w:rPr>
          <w:rFonts w:ascii="Times New Roman" w:hAnsi="Times New Roman"/>
        </w:rPr>
        <w:t xml:space="preserve"> </w:t>
      </w:r>
      <w:r w:rsidRPr="00C92333">
        <w:rPr>
          <w:rFonts w:ascii="Times New Roman" w:hAnsi="Times New Roman"/>
        </w:rPr>
        <w:t xml:space="preserve">§ </w:t>
      </w:r>
      <w:r w:rsidRPr="00C92333" w:rsidR="00C074B1">
        <w:rPr>
          <w:rFonts w:ascii="Times New Roman" w:hAnsi="Times New Roman"/>
        </w:rPr>
        <w:t>7</w:t>
      </w:r>
      <w:r w:rsidRPr="00C92333">
        <w:rPr>
          <w:rFonts w:ascii="Times New Roman" w:hAnsi="Times New Roman"/>
        </w:rPr>
        <w:t xml:space="preserve"> </w:t>
      </w:r>
      <w:r w:rsidRPr="00C92333" w:rsidR="00404161">
        <w:rPr>
          <w:rFonts w:ascii="Times New Roman" w:hAnsi="Times New Roman"/>
        </w:rPr>
        <w:t>ods. 1</w:t>
      </w:r>
      <w:r w:rsidRPr="00C92333" w:rsidR="00025982">
        <w:rPr>
          <w:rFonts w:ascii="Times New Roman" w:hAnsi="Times New Roman"/>
        </w:rPr>
        <w:t>,2 a 4</w:t>
      </w:r>
      <w:r w:rsidRPr="00C92333" w:rsidR="00744C8A">
        <w:rPr>
          <w:rFonts w:ascii="Times New Roman" w:hAnsi="Times New Roman"/>
        </w:rPr>
        <w:t xml:space="preserve"> a § </w:t>
      </w:r>
      <w:r w:rsidRPr="00C92333" w:rsidR="00E67608">
        <w:rPr>
          <w:rFonts w:ascii="Times New Roman" w:hAnsi="Times New Roman"/>
        </w:rPr>
        <w:t>44</w:t>
      </w:r>
      <w:r w:rsidRPr="00C92333" w:rsidR="001B295F">
        <w:rPr>
          <w:rFonts w:ascii="Times New Roman" w:hAnsi="Times New Roman"/>
        </w:rPr>
        <w:t xml:space="preserve"> ods. </w:t>
      </w:r>
      <w:r w:rsidR="00B44E60">
        <w:rPr>
          <w:rFonts w:ascii="Times New Roman" w:hAnsi="Times New Roman"/>
        </w:rPr>
        <w:t>3</w:t>
      </w:r>
      <w:r w:rsidRPr="00C92333" w:rsidR="00404161">
        <w:rPr>
          <w:rFonts w:ascii="Times New Roman" w:hAnsi="Times New Roman"/>
        </w:rPr>
        <w:t xml:space="preserve"> pokutu od 33</w:t>
      </w:r>
      <w:r w:rsidRPr="00C92333" w:rsidR="00C074B1">
        <w:rPr>
          <w:rFonts w:ascii="Times New Roman" w:hAnsi="Times New Roman"/>
        </w:rPr>
        <w:t xml:space="preserve"> eur</w:t>
      </w:r>
      <w:r w:rsidRPr="00C92333" w:rsidR="00404161">
        <w:rPr>
          <w:rFonts w:ascii="Times New Roman" w:hAnsi="Times New Roman"/>
        </w:rPr>
        <w:t xml:space="preserve"> do 165 eur,</w:t>
      </w:r>
    </w:p>
    <w:p w:rsidR="00DD1B80" w:rsidRPr="00C92333" w:rsidP="007E63AE">
      <w:pPr>
        <w:widowControl w:val="0"/>
        <w:numPr>
          <w:numId w:val="40"/>
        </w:numPr>
        <w:autoSpaceDE w:val="0"/>
        <w:autoSpaceDN w:val="0"/>
        <w:bidi w:val="0"/>
        <w:adjustRightInd w:val="0"/>
        <w:spacing w:after="0" w:line="240" w:lineRule="auto"/>
        <w:ind w:left="426"/>
        <w:jc w:val="both"/>
        <w:rPr>
          <w:rFonts w:ascii="Times New Roman" w:hAnsi="Times New Roman"/>
        </w:rPr>
      </w:pPr>
      <w:r w:rsidRPr="00C92333" w:rsidR="00BA5467">
        <w:rPr>
          <w:rFonts w:ascii="Times New Roman" w:hAnsi="Times New Roman"/>
        </w:rPr>
        <w:t>§ 35</w:t>
      </w:r>
      <w:r w:rsidRPr="00C92333">
        <w:rPr>
          <w:rFonts w:ascii="Times New Roman" w:hAnsi="Times New Roman"/>
        </w:rPr>
        <w:t xml:space="preserve"> ods. 2 a 3 p</w:t>
      </w:r>
      <w:r w:rsidRPr="00C92333" w:rsidR="00404161">
        <w:rPr>
          <w:rFonts w:ascii="Times New Roman" w:hAnsi="Times New Roman"/>
        </w:rPr>
        <w:t xml:space="preserve">okutu od 331 eur do 3 319 eur, </w:t>
      </w:r>
    </w:p>
    <w:p w:rsidR="00DD1B80" w:rsidRPr="00C92333" w:rsidP="007E63AE">
      <w:pPr>
        <w:widowControl w:val="0"/>
        <w:numPr>
          <w:numId w:val="40"/>
        </w:numPr>
        <w:autoSpaceDE w:val="0"/>
        <w:autoSpaceDN w:val="0"/>
        <w:bidi w:val="0"/>
        <w:adjustRightInd w:val="0"/>
        <w:spacing w:after="0" w:line="240" w:lineRule="auto"/>
        <w:ind w:left="426"/>
        <w:jc w:val="both"/>
        <w:rPr>
          <w:rFonts w:ascii="Times New Roman" w:hAnsi="Times New Roman"/>
        </w:rPr>
      </w:pPr>
      <w:r w:rsidRPr="00C92333" w:rsidR="00E67608">
        <w:rPr>
          <w:rFonts w:ascii="Times New Roman" w:hAnsi="Times New Roman"/>
        </w:rPr>
        <w:t>§ 36</w:t>
      </w:r>
      <w:r w:rsidRPr="00C92333">
        <w:rPr>
          <w:rFonts w:ascii="Times New Roman" w:hAnsi="Times New Roman"/>
        </w:rPr>
        <w:t xml:space="preserve"> ods. 1</w:t>
      </w:r>
      <w:r w:rsidRPr="00C92333" w:rsidR="00025982">
        <w:rPr>
          <w:rFonts w:ascii="Times New Roman" w:hAnsi="Times New Roman"/>
        </w:rPr>
        <w:t>, 2 a 4</w:t>
      </w:r>
      <w:r w:rsidRPr="00C92333" w:rsidR="00744C8A">
        <w:rPr>
          <w:rFonts w:ascii="Times New Roman" w:hAnsi="Times New Roman"/>
        </w:rPr>
        <w:t xml:space="preserve"> a </w:t>
      </w:r>
      <w:r w:rsidRPr="00C92333" w:rsidR="00E67608">
        <w:rPr>
          <w:rFonts w:ascii="Times New Roman" w:hAnsi="Times New Roman"/>
        </w:rPr>
        <w:t>§ 37</w:t>
      </w:r>
      <w:r w:rsidRPr="00C92333" w:rsidR="00744C8A">
        <w:rPr>
          <w:rFonts w:ascii="Times New Roman" w:hAnsi="Times New Roman"/>
        </w:rPr>
        <w:t xml:space="preserve"> ods. 3 až 5</w:t>
      </w:r>
      <w:r w:rsidRPr="00C92333">
        <w:rPr>
          <w:rFonts w:ascii="Times New Roman" w:hAnsi="Times New Roman"/>
        </w:rPr>
        <w:t xml:space="preserve"> po</w:t>
      </w:r>
      <w:r w:rsidRPr="00C92333" w:rsidR="00404161">
        <w:rPr>
          <w:rFonts w:ascii="Times New Roman" w:hAnsi="Times New Roman"/>
        </w:rPr>
        <w:t xml:space="preserve">kutu od 331 eur do 66 387 eur, </w:t>
      </w:r>
    </w:p>
    <w:p w:rsidR="00DD1B80" w:rsidRPr="00C92333" w:rsidP="007E63AE">
      <w:pPr>
        <w:widowControl w:val="0"/>
        <w:numPr>
          <w:numId w:val="40"/>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 xml:space="preserve">§ </w:t>
      </w:r>
      <w:r w:rsidRPr="00C92333" w:rsidR="00E67608">
        <w:rPr>
          <w:rFonts w:ascii="Times New Roman" w:hAnsi="Times New Roman"/>
        </w:rPr>
        <w:t>38</w:t>
      </w:r>
      <w:r w:rsidRPr="00C92333">
        <w:rPr>
          <w:rFonts w:ascii="Times New Roman" w:hAnsi="Times New Roman"/>
        </w:rPr>
        <w:t xml:space="preserve"> ods. 1 a</w:t>
      </w:r>
      <w:r w:rsidRPr="00C92333" w:rsidR="00025982">
        <w:rPr>
          <w:rFonts w:ascii="Times New Roman" w:hAnsi="Times New Roman"/>
        </w:rPr>
        <w:t>ž 3</w:t>
      </w:r>
      <w:r w:rsidRPr="00C92333">
        <w:rPr>
          <w:rFonts w:ascii="Times New Roman" w:hAnsi="Times New Roman"/>
        </w:rPr>
        <w:t xml:space="preserve"> pokutu od 66 eur do 1 825 eur. </w:t>
      </w:r>
    </w:p>
    <w:p w:rsidR="00DD1B80" w:rsidRPr="00C92333">
      <w:pPr>
        <w:widowControl w:val="0"/>
        <w:autoSpaceDE w:val="0"/>
        <w:autoSpaceDN w:val="0"/>
        <w:bidi w:val="0"/>
        <w:adjustRightInd w:val="0"/>
        <w:spacing w:after="0" w:line="240" w:lineRule="auto"/>
        <w:rPr>
          <w:rFonts w:ascii="Times New Roman" w:hAnsi="Times New Roman"/>
        </w:rPr>
      </w:pP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jc w:val="both"/>
        <w:rPr>
          <w:rFonts w:ascii="Times New Roman" w:hAnsi="Times New Roman"/>
        </w:rPr>
      </w:pPr>
      <w:r w:rsidR="00CD507E">
        <w:rPr>
          <w:rFonts w:ascii="Times New Roman" w:hAnsi="Times New Roman"/>
        </w:rPr>
        <w:tab/>
        <w:t>(3</w:t>
      </w:r>
      <w:r w:rsidRPr="00C92333">
        <w:rPr>
          <w:rFonts w:ascii="Times New Roman" w:hAnsi="Times New Roman"/>
        </w:rPr>
        <w:t>) Slovenská obchodná inšpekcia uloží povinnej osobe za porušeni</w:t>
      </w:r>
      <w:r w:rsidRPr="00C92333" w:rsidR="00404161">
        <w:rPr>
          <w:rFonts w:ascii="Times New Roman" w:hAnsi="Times New Roman"/>
        </w:rPr>
        <w:t xml:space="preserve">e </w:t>
      </w:r>
      <w:r w:rsidRPr="00C92333" w:rsidR="00357EFF">
        <w:rPr>
          <w:rFonts w:ascii="Times New Roman" w:hAnsi="Times New Roman"/>
        </w:rPr>
        <w:t>povinnosti</w:t>
      </w:r>
      <w:r w:rsidRPr="00C92333" w:rsidR="00404161">
        <w:rPr>
          <w:rFonts w:ascii="Times New Roman" w:hAnsi="Times New Roman"/>
        </w:rPr>
        <w:t xml:space="preserve"> </w:t>
      </w:r>
    </w:p>
    <w:p w:rsidR="00DD1B80" w:rsidRPr="00C92333" w:rsidP="007E63AE">
      <w:pPr>
        <w:widowControl w:val="0"/>
        <w:numPr>
          <w:numId w:val="41"/>
        </w:numPr>
        <w:autoSpaceDE w:val="0"/>
        <w:autoSpaceDN w:val="0"/>
        <w:bidi w:val="0"/>
        <w:adjustRightInd w:val="0"/>
        <w:spacing w:after="0" w:line="240" w:lineRule="auto"/>
        <w:ind w:left="426"/>
        <w:jc w:val="both"/>
        <w:rPr>
          <w:rFonts w:ascii="Times New Roman" w:hAnsi="Times New Roman"/>
        </w:rPr>
      </w:pPr>
      <w:r w:rsidRPr="00C92333" w:rsidR="00001819">
        <w:rPr>
          <w:rFonts w:ascii="Times New Roman" w:hAnsi="Times New Roman"/>
        </w:rPr>
        <w:t xml:space="preserve">uviesť alebo </w:t>
      </w:r>
      <w:r w:rsidRPr="00C92333" w:rsidR="00357EFF">
        <w:rPr>
          <w:rFonts w:ascii="Times New Roman" w:hAnsi="Times New Roman"/>
        </w:rPr>
        <w:t xml:space="preserve">zverejniť vekovú vhodnosť podľa </w:t>
      </w:r>
      <w:r w:rsidRPr="00C92333" w:rsidR="003F25AB">
        <w:rPr>
          <w:rFonts w:ascii="Times New Roman" w:hAnsi="Times New Roman"/>
        </w:rPr>
        <w:t>§ 13</w:t>
      </w:r>
      <w:r w:rsidRPr="00C92333">
        <w:rPr>
          <w:rFonts w:ascii="Times New Roman" w:hAnsi="Times New Roman"/>
        </w:rPr>
        <w:t xml:space="preserve"> po</w:t>
      </w:r>
      <w:r w:rsidRPr="00C92333" w:rsidR="00404161">
        <w:rPr>
          <w:rFonts w:ascii="Times New Roman" w:hAnsi="Times New Roman"/>
        </w:rPr>
        <w:t xml:space="preserve">kutu od 331 eur do 33 193 eur, </w:t>
      </w:r>
    </w:p>
    <w:p w:rsidR="00DD1B80" w:rsidRPr="00C92333" w:rsidP="007E63AE">
      <w:pPr>
        <w:widowControl w:val="0"/>
        <w:numPr>
          <w:numId w:val="41"/>
        </w:numPr>
        <w:autoSpaceDE w:val="0"/>
        <w:autoSpaceDN w:val="0"/>
        <w:bidi w:val="0"/>
        <w:adjustRightInd w:val="0"/>
        <w:spacing w:after="0" w:line="240" w:lineRule="auto"/>
        <w:ind w:left="426"/>
        <w:jc w:val="both"/>
        <w:rPr>
          <w:rFonts w:ascii="Times New Roman" w:hAnsi="Times New Roman"/>
        </w:rPr>
      </w:pPr>
      <w:r w:rsidRPr="00C92333" w:rsidR="00357EFF">
        <w:rPr>
          <w:rFonts w:ascii="Times New Roman" w:hAnsi="Times New Roman"/>
        </w:rPr>
        <w:t xml:space="preserve">podľa </w:t>
      </w:r>
      <w:r w:rsidRPr="00C92333" w:rsidR="00BA5467">
        <w:rPr>
          <w:rFonts w:ascii="Times New Roman" w:hAnsi="Times New Roman"/>
        </w:rPr>
        <w:t>§ 14</w:t>
      </w:r>
      <w:r w:rsidRPr="00C92333">
        <w:rPr>
          <w:rFonts w:ascii="Times New Roman" w:hAnsi="Times New Roman"/>
        </w:rPr>
        <w:t xml:space="preserve"> po</w:t>
      </w:r>
      <w:r w:rsidRPr="00C92333" w:rsidR="00404161">
        <w:rPr>
          <w:rFonts w:ascii="Times New Roman" w:hAnsi="Times New Roman"/>
        </w:rPr>
        <w:t xml:space="preserve">kutu od 165 eur do 16 596 eur, </w:t>
      </w:r>
    </w:p>
    <w:p w:rsidR="00DD1B80" w:rsidRPr="00C92333" w:rsidP="007E63AE">
      <w:pPr>
        <w:widowControl w:val="0"/>
        <w:numPr>
          <w:numId w:val="41"/>
        </w:numPr>
        <w:autoSpaceDE w:val="0"/>
        <w:autoSpaceDN w:val="0"/>
        <w:bidi w:val="0"/>
        <w:adjustRightInd w:val="0"/>
        <w:spacing w:after="0" w:line="240" w:lineRule="auto"/>
        <w:ind w:left="426"/>
        <w:jc w:val="both"/>
        <w:rPr>
          <w:rFonts w:ascii="Times New Roman" w:hAnsi="Times New Roman"/>
        </w:rPr>
      </w:pPr>
      <w:r w:rsidRPr="00C92333" w:rsidR="00357EFF">
        <w:rPr>
          <w:rFonts w:ascii="Times New Roman" w:hAnsi="Times New Roman"/>
        </w:rPr>
        <w:t xml:space="preserve">podľa </w:t>
      </w:r>
      <w:r w:rsidRPr="00C92333" w:rsidR="00744C8A">
        <w:rPr>
          <w:rFonts w:ascii="Times New Roman" w:hAnsi="Times New Roman"/>
        </w:rPr>
        <w:t>§ 1</w:t>
      </w:r>
      <w:r w:rsidRPr="00C92333" w:rsidR="00BA5467">
        <w:rPr>
          <w:rFonts w:ascii="Times New Roman" w:hAnsi="Times New Roman"/>
        </w:rPr>
        <w:t>5</w:t>
      </w:r>
      <w:r w:rsidRPr="00C92333">
        <w:rPr>
          <w:rFonts w:ascii="Times New Roman" w:hAnsi="Times New Roman"/>
        </w:rPr>
        <w:t xml:space="preserve"> pokutu od 165 eur do 6</w:t>
      </w:r>
      <w:r w:rsidRPr="00C92333" w:rsidR="00404161">
        <w:rPr>
          <w:rFonts w:ascii="Times New Roman" w:hAnsi="Times New Roman"/>
        </w:rPr>
        <w:t xml:space="preserve">63 eur, </w:t>
      </w:r>
    </w:p>
    <w:p w:rsidR="00DD1B80" w:rsidRPr="00C92333" w:rsidP="007E63AE">
      <w:pPr>
        <w:widowControl w:val="0"/>
        <w:numPr>
          <w:numId w:val="41"/>
        </w:numPr>
        <w:autoSpaceDE w:val="0"/>
        <w:autoSpaceDN w:val="0"/>
        <w:bidi w:val="0"/>
        <w:adjustRightInd w:val="0"/>
        <w:spacing w:after="0" w:line="240" w:lineRule="auto"/>
        <w:ind w:left="426"/>
        <w:jc w:val="both"/>
        <w:rPr>
          <w:rFonts w:ascii="Times New Roman" w:hAnsi="Times New Roman"/>
        </w:rPr>
      </w:pPr>
      <w:r w:rsidRPr="00C92333" w:rsidR="00357EFF">
        <w:rPr>
          <w:rFonts w:ascii="Times New Roman" w:hAnsi="Times New Roman"/>
        </w:rPr>
        <w:t xml:space="preserve">podľa </w:t>
      </w:r>
      <w:r w:rsidRPr="00C92333" w:rsidR="00BA5467">
        <w:rPr>
          <w:rFonts w:ascii="Times New Roman" w:hAnsi="Times New Roman"/>
        </w:rPr>
        <w:t>§ 16</w:t>
      </w:r>
      <w:r w:rsidRPr="00C92333">
        <w:rPr>
          <w:rFonts w:ascii="Times New Roman" w:hAnsi="Times New Roman"/>
        </w:rPr>
        <w:t xml:space="preserve"> po</w:t>
      </w:r>
      <w:r w:rsidRPr="00C92333" w:rsidR="00404161">
        <w:rPr>
          <w:rFonts w:ascii="Times New Roman" w:hAnsi="Times New Roman"/>
        </w:rPr>
        <w:t xml:space="preserve">kutu od 331 eur do 16 596 eur, </w:t>
      </w:r>
    </w:p>
    <w:p w:rsidR="00DD1B80" w:rsidRPr="00C92333" w:rsidP="007E63AE">
      <w:pPr>
        <w:widowControl w:val="0"/>
        <w:numPr>
          <w:numId w:val="41"/>
        </w:numPr>
        <w:autoSpaceDE w:val="0"/>
        <w:autoSpaceDN w:val="0"/>
        <w:bidi w:val="0"/>
        <w:adjustRightInd w:val="0"/>
        <w:spacing w:after="0" w:line="240" w:lineRule="auto"/>
        <w:ind w:left="426"/>
        <w:jc w:val="both"/>
        <w:rPr>
          <w:rFonts w:ascii="Times New Roman" w:hAnsi="Times New Roman"/>
        </w:rPr>
      </w:pPr>
      <w:r w:rsidRPr="00C92333" w:rsidR="00357EFF">
        <w:rPr>
          <w:rFonts w:ascii="Times New Roman" w:hAnsi="Times New Roman"/>
        </w:rPr>
        <w:t xml:space="preserve">podľa </w:t>
      </w:r>
      <w:r w:rsidRPr="00C92333">
        <w:rPr>
          <w:rFonts w:ascii="Times New Roman" w:hAnsi="Times New Roman"/>
        </w:rPr>
        <w:t xml:space="preserve">§ </w:t>
      </w:r>
      <w:r w:rsidRPr="00C92333" w:rsidR="00BA5467">
        <w:rPr>
          <w:rFonts w:ascii="Times New Roman" w:hAnsi="Times New Roman"/>
        </w:rPr>
        <w:t>17</w:t>
      </w:r>
      <w:r w:rsidRPr="00C92333">
        <w:rPr>
          <w:rFonts w:ascii="Times New Roman" w:hAnsi="Times New Roman"/>
        </w:rPr>
        <w:t xml:space="preserve"> p</w:t>
      </w:r>
      <w:r w:rsidRPr="00C92333" w:rsidR="00404161">
        <w:rPr>
          <w:rFonts w:ascii="Times New Roman" w:hAnsi="Times New Roman"/>
        </w:rPr>
        <w:t xml:space="preserve">okutu od 165 eur do 3 319 eur, </w:t>
      </w:r>
    </w:p>
    <w:p w:rsidR="00DD1B80" w:rsidRPr="00C92333" w:rsidP="007E63AE">
      <w:pPr>
        <w:widowControl w:val="0"/>
        <w:numPr>
          <w:numId w:val="41"/>
        </w:numPr>
        <w:autoSpaceDE w:val="0"/>
        <w:autoSpaceDN w:val="0"/>
        <w:bidi w:val="0"/>
        <w:adjustRightInd w:val="0"/>
        <w:spacing w:after="0" w:line="240" w:lineRule="auto"/>
        <w:ind w:left="426"/>
        <w:jc w:val="both"/>
        <w:rPr>
          <w:rFonts w:ascii="Times New Roman" w:hAnsi="Times New Roman"/>
        </w:rPr>
      </w:pPr>
      <w:r w:rsidRPr="00C92333" w:rsidR="00357EFF">
        <w:rPr>
          <w:rFonts w:ascii="Times New Roman" w:hAnsi="Times New Roman"/>
        </w:rPr>
        <w:t xml:space="preserve">podľa </w:t>
      </w:r>
      <w:r w:rsidRPr="00C92333" w:rsidR="00BA5467">
        <w:rPr>
          <w:rFonts w:ascii="Times New Roman" w:hAnsi="Times New Roman"/>
        </w:rPr>
        <w:t>§ 18</w:t>
      </w:r>
      <w:r w:rsidRPr="00C92333">
        <w:rPr>
          <w:rFonts w:ascii="Times New Roman" w:hAnsi="Times New Roman"/>
        </w:rPr>
        <w:t xml:space="preserve"> pokutu od 100 eur do 10 000 eur.  </w:t>
      </w:r>
    </w:p>
    <w:p w:rsidR="00DD1B80" w:rsidRPr="00C92333">
      <w:pPr>
        <w:widowControl w:val="0"/>
        <w:autoSpaceDE w:val="0"/>
        <w:autoSpaceDN w:val="0"/>
        <w:bidi w:val="0"/>
        <w:adjustRightInd w:val="0"/>
        <w:spacing w:after="0" w:line="240" w:lineRule="auto"/>
        <w:rPr>
          <w:rFonts w:ascii="Times New Roman" w:hAnsi="Times New Roman"/>
        </w:rPr>
      </w:pP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jc w:val="both"/>
        <w:rPr>
          <w:rFonts w:ascii="Times New Roman" w:hAnsi="Times New Roman"/>
        </w:rPr>
      </w:pPr>
      <w:r w:rsidR="00CD507E">
        <w:rPr>
          <w:rFonts w:ascii="Times New Roman" w:hAnsi="Times New Roman"/>
        </w:rPr>
        <w:tab/>
        <w:t>(4</w:t>
      </w:r>
      <w:r w:rsidRPr="00C92333">
        <w:rPr>
          <w:rFonts w:ascii="Times New Roman" w:hAnsi="Times New Roman"/>
        </w:rPr>
        <w:t xml:space="preserve">) Orgán dohľadu pri určení výšky pokuty prihliada na závažnosť, spôsob a rozsah porušenia povinnosti, na následky takého porušenia a ich trvanie. </w:t>
      </w:r>
    </w:p>
    <w:p w:rsidR="00DD1B80" w:rsidRPr="00C92333">
      <w:pPr>
        <w:widowControl w:val="0"/>
        <w:autoSpaceDE w:val="0"/>
        <w:autoSpaceDN w:val="0"/>
        <w:bidi w:val="0"/>
        <w:adjustRightInd w:val="0"/>
        <w:spacing w:after="0" w:line="240" w:lineRule="auto"/>
        <w:rPr>
          <w:rFonts w:ascii="Times New Roman" w:hAnsi="Times New Roman"/>
        </w:rPr>
      </w:pP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jc w:val="both"/>
        <w:rPr>
          <w:rFonts w:ascii="Times New Roman" w:hAnsi="Times New Roman"/>
        </w:rPr>
      </w:pPr>
      <w:r w:rsidR="00CD507E">
        <w:rPr>
          <w:rFonts w:ascii="Times New Roman" w:hAnsi="Times New Roman"/>
        </w:rPr>
        <w:tab/>
        <w:t>(5</w:t>
      </w:r>
      <w:r w:rsidRPr="00C92333" w:rsidR="00363274">
        <w:rPr>
          <w:rFonts w:ascii="Times New Roman" w:hAnsi="Times New Roman"/>
        </w:rPr>
        <w:t>)</w:t>
      </w:r>
      <w:r w:rsidRPr="00C92333">
        <w:rPr>
          <w:rFonts w:ascii="Times New Roman" w:hAnsi="Times New Roman"/>
        </w:rPr>
        <w:t xml:space="preserve"> </w:t>
      </w:r>
      <w:r w:rsidR="00553CE6">
        <w:rPr>
          <w:rFonts w:ascii="Times New Roman" w:hAnsi="Times New Roman"/>
        </w:rPr>
        <w:t>Pokutu možno uložiť do troch rokov</w:t>
      </w:r>
      <w:r w:rsidRPr="00C92333">
        <w:rPr>
          <w:rFonts w:ascii="Times New Roman" w:hAnsi="Times New Roman"/>
        </w:rPr>
        <w:t xml:space="preserve"> odo dňa, ke</w:t>
      </w:r>
      <w:r w:rsidR="00553CE6">
        <w:rPr>
          <w:rFonts w:ascii="Times New Roman" w:hAnsi="Times New Roman"/>
        </w:rPr>
        <w:t>ď</w:t>
      </w:r>
      <w:r w:rsidRPr="00C92333">
        <w:rPr>
          <w:rFonts w:ascii="Times New Roman" w:hAnsi="Times New Roman"/>
        </w:rPr>
        <w:t xml:space="preserve"> sa o porušení povinnosti orgán dohľadu dozvedel, naj</w:t>
      </w:r>
      <w:r w:rsidR="00553CE6">
        <w:rPr>
          <w:rFonts w:ascii="Times New Roman" w:hAnsi="Times New Roman"/>
        </w:rPr>
        <w:t>neskôr však do piatich</w:t>
      </w:r>
      <w:r w:rsidRPr="00C92333">
        <w:rPr>
          <w:rFonts w:ascii="Times New Roman" w:hAnsi="Times New Roman"/>
        </w:rPr>
        <w:t xml:space="preserve"> rokov odo dňa, ke</w:t>
      </w:r>
      <w:r w:rsidR="00553CE6">
        <w:rPr>
          <w:rFonts w:ascii="Times New Roman" w:hAnsi="Times New Roman"/>
        </w:rPr>
        <w:t>ď</w:t>
      </w:r>
      <w:r w:rsidRPr="00C92333">
        <w:rPr>
          <w:rFonts w:ascii="Times New Roman" w:hAnsi="Times New Roman"/>
        </w:rPr>
        <w:t xml:space="preserve"> k porušeniu povinnosti došlo. </w:t>
      </w:r>
    </w:p>
    <w:p w:rsidR="00DD1B80" w:rsidRPr="00C92333" w:rsidP="00CD507E">
      <w:pPr>
        <w:widowControl w:val="0"/>
        <w:autoSpaceDE w:val="0"/>
        <w:autoSpaceDN w:val="0"/>
        <w:bidi w:val="0"/>
        <w:adjustRightInd w:val="0"/>
        <w:spacing w:after="0" w:line="240" w:lineRule="auto"/>
        <w:rPr>
          <w:rFonts w:ascii="Times New Roman" w:hAnsi="Times New Roman"/>
        </w:rPr>
      </w:pPr>
      <w:r w:rsidR="00CD507E">
        <w:rPr>
          <w:rFonts w:ascii="Times New Roman" w:hAnsi="Times New Roman"/>
        </w:rPr>
        <w:t xml:space="preserve"> </w:t>
      </w: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jc w:val="both"/>
        <w:rPr>
          <w:rFonts w:ascii="Times New Roman" w:hAnsi="Times New Roman"/>
        </w:rPr>
      </w:pPr>
      <w:r w:rsidR="00CD507E">
        <w:rPr>
          <w:rFonts w:ascii="Times New Roman" w:hAnsi="Times New Roman"/>
        </w:rPr>
        <w:tab/>
        <w:t>(6</w:t>
      </w:r>
      <w:r w:rsidRPr="00C92333">
        <w:rPr>
          <w:rFonts w:ascii="Times New Roman" w:hAnsi="Times New Roman"/>
        </w:rPr>
        <w:t xml:space="preserve">) Pokuta uložená podľa tohto zákona je splatná do 30 dní odo dňa právoplatnosti rozhodnutia, ktorým bola uložená. </w:t>
      </w:r>
    </w:p>
    <w:p w:rsidR="00DD1B80" w:rsidRPr="00C92333">
      <w:pPr>
        <w:widowControl w:val="0"/>
        <w:autoSpaceDE w:val="0"/>
        <w:autoSpaceDN w:val="0"/>
        <w:bidi w:val="0"/>
        <w:adjustRightInd w:val="0"/>
        <w:spacing w:after="0" w:line="240" w:lineRule="auto"/>
        <w:rPr>
          <w:rFonts w:ascii="Times New Roman" w:hAnsi="Times New Roman"/>
        </w:rPr>
      </w:pP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jc w:val="both"/>
        <w:rPr>
          <w:rFonts w:ascii="Times New Roman" w:hAnsi="Times New Roman"/>
        </w:rPr>
      </w:pPr>
      <w:r w:rsidR="00CD507E">
        <w:rPr>
          <w:rFonts w:ascii="Times New Roman" w:hAnsi="Times New Roman"/>
        </w:rPr>
        <w:tab/>
        <w:t>(7</w:t>
      </w:r>
      <w:r w:rsidRPr="00C92333">
        <w:rPr>
          <w:rFonts w:ascii="Times New Roman" w:hAnsi="Times New Roman"/>
        </w:rPr>
        <w:t xml:space="preserve">) </w:t>
      </w:r>
      <w:r w:rsidR="000A3FA8">
        <w:rPr>
          <w:rFonts w:ascii="Times New Roman" w:hAnsi="Times New Roman"/>
        </w:rPr>
        <w:t>Pokuty</w:t>
      </w:r>
      <w:r w:rsidRPr="00C92333">
        <w:rPr>
          <w:rFonts w:ascii="Times New Roman" w:hAnsi="Times New Roman"/>
        </w:rPr>
        <w:t xml:space="preserve"> sú príjmom štátneho rozpočtu. </w:t>
      </w:r>
    </w:p>
    <w:p w:rsidR="00DD1B80" w:rsidRPr="00C92333">
      <w:pPr>
        <w:widowControl w:val="0"/>
        <w:autoSpaceDE w:val="0"/>
        <w:autoSpaceDN w:val="0"/>
        <w:bidi w:val="0"/>
        <w:adjustRightInd w:val="0"/>
        <w:spacing w:after="0" w:line="240" w:lineRule="auto"/>
        <w:rPr>
          <w:rFonts w:ascii="Times New Roman" w:hAnsi="Times New Roman"/>
        </w:rPr>
      </w:pPr>
      <w:r w:rsidRPr="00C92333">
        <w:rPr>
          <w:rFonts w:ascii="Times New Roman" w:hAnsi="Times New Roman"/>
        </w:rPr>
        <w:t xml:space="preserve"> </w:t>
      </w:r>
    </w:p>
    <w:p w:rsidR="00B63237" w:rsidRPr="00C92333">
      <w:pPr>
        <w:widowControl w:val="0"/>
        <w:autoSpaceDE w:val="0"/>
        <w:autoSpaceDN w:val="0"/>
        <w:bidi w:val="0"/>
        <w:adjustRightInd w:val="0"/>
        <w:spacing w:after="0" w:line="240" w:lineRule="auto"/>
        <w:rPr>
          <w:rFonts w:ascii="Times New Roman" w:hAnsi="Times New Roman"/>
        </w:rPr>
      </w:pPr>
    </w:p>
    <w:p w:rsidR="00DD1B80" w:rsidRPr="00C92333">
      <w:pPr>
        <w:widowControl w:val="0"/>
        <w:autoSpaceDE w:val="0"/>
        <w:autoSpaceDN w:val="0"/>
        <w:bidi w:val="0"/>
        <w:adjustRightInd w:val="0"/>
        <w:spacing w:after="0" w:line="240" w:lineRule="auto"/>
        <w:jc w:val="center"/>
        <w:rPr>
          <w:rFonts w:ascii="Times New Roman" w:hAnsi="Times New Roman"/>
          <w:b/>
          <w:bCs/>
        </w:rPr>
      </w:pPr>
      <w:r w:rsidRPr="00C92333" w:rsidR="00B63237">
        <w:rPr>
          <w:rFonts w:ascii="Times New Roman" w:hAnsi="Times New Roman"/>
          <w:b/>
          <w:bCs/>
        </w:rPr>
        <w:t>DEVIATA</w:t>
      </w:r>
      <w:r w:rsidRPr="00C92333">
        <w:rPr>
          <w:rFonts w:ascii="Times New Roman" w:hAnsi="Times New Roman"/>
          <w:b/>
          <w:bCs/>
        </w:rPr>
        <w:t xml:space="preserve"> ČASŤ </w:t>
      </w:r>
    </w:p>
    <w:p w:rsidR="00DD1B80" w:rsidRPr="00C92333">
      <w:pPr>
        <w:widowControl w:val="0"/>
        <w:autoSpaceDE w:val="0"/>
        <w:autoSpaceDN w:val="0"/>
        <w:bidi w:val="0"/>
        <w:adjustRightInd w:val="0"/>
        <w:spacing w:after="0" w:line="240" w:lineRule="auto"/>
        <w:rPr>
          <w:rFonts w:ascii="Times New Roman" w:hAnsi="Times New Roman"/>
          <w:b/>
          <w:bCs/>
        </w:rPr>
      </w:pPr>
    </w:p>
    <w:p w:rsidR="00DD1B80" w:rsidRPr="00C92333">
      <w:pPr>
        <w:widowControl w:val="0"/>
        <w:autoSpaceDE w:val="0"/>
        <w:autoSpaceDN w:val="0"/>
        <w:bidi w:val="0"/>
        <w:adjustRightInd w:val="0"/>
        <w:spacing w:after="0" w:line="240" w:lineRule="auto"/>
        <w:jc w:val="center"/>
        <w:rPr>
          <w:rFonts w:ascii="Times New Roman" w:hAnsi="Times New Roman"/>
          <w:b/>
          <w:bCs/>
        </w:rPr>
      </w:pPr>
      <w:r w:rsidRPr="00C92333">
        <w:rPr>
          <w:rFonts w:ascii="Times New Roman" w:hAnsi="Times New Roman"/>
          <w:b/>
          <w:bCs/>
        </w:rPr>
        <w:t xml:space="preserve">SPOLOČNÉ, PRECHODNÉ A ZÁVEREČNÉ USTANOVENIA </w:t>
      </w:r>
    </w:p>
    <w:p w:rsidR="00DD1B80" w:rsidRPr="00C92333">
      <w:pPr>
        <w:widowControl w:val="0"/>
        <w:autoSpaceDE w:val="0"/>
        <w:autoSpaceDN w:val="0"/>
        <w:bidi w:val="0"/>
        <w:adjustRightInd w:val="0"/>
        <w:spacing w:after="0" w:line="240" w:lineRule="auto"/>
        <w:rPr>
          <w:rFonts w:ascii="Times New Roman" w:hAnsi="Times New Roman"/>
          <w:b/>
          <w:bCs/>
        </w:rPr>
      </w:pPr>
    </w:p>
    <w:p w:rsidR="00DD1B80" w:rsidRPr="00C92333">
      <w:pPr>
        <w:widowControl w:val="0"/>
        <w:autoSpaceDE w:val="0"/>
        <w:autoSpaceDN w:val="0"/>
        <w:bidi w:val="0"/>
        <w:adjustRightInd w:val="0"/>
        <w:spacing w:after="0" w:line="240" w:lineRule="auto"/>
        <w:jc w:val="center"/>
        <w:rPr>
          <w:rFonts w:ascii="Times New Roman" w:hAnsi="Times New Roman"/>
        </w:rPr>
      </w:pPr>
      <w:r w:rsidR="00CD507E">
        <w:rPr>
          <w:rFonts w:ascii="Times New Roman" w:hAnsi="Times New Roman"/>
        </w:rPr>
        <w:t>§ 42</w:t>
      </w: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rPr>
          <w:rFonts w:ascii="Times New Roman" w:hAnsi="Times New Roman"/>
        </w:rPr>
      </w:pPr>
    </w:p>
    <w:p w:rsidR="00DD1B80" w:rsidRPr="00C92333">
      <w:pPr>
        <w:widowControl w:val="0"/>
        <w:autoSpaceDE w:val="0"/>
        <w:autoSpaceDN w:val="0"/>
        <w:bidi w:val="0"/>
        <w:adjustRightInd w:val="0"/>
        <w:spacing w:after="0" w:line="240" w:lineRule="auto"/>
        <w:jc w:val="center"/>
        <w:rPr>
          <w:rFonts w:ascii="Times New Roman" w:hAnsi="Times New Roman"/>
          <w:b/>
          <w:bCs/>
        </w:rPr>
      </w:pPr>
      <w:r w:rsidRPr="00C92333">
        <w:rPr>
          <w:rFonts w:ascii="Times New Roman" w:hAnsi="Times New Roman"/>
          <w:b/>
          <w:bCs/>
        </w:rPr>
        <w:t xml:space="preserve">Spoločné ustanovenia </w:t>
      </w:r>
    </w:p>
    <w:p w:rsidR="00DD1B80" w:rsidRPr="00C92333">
      <w:pPr>
        <w:widowControl w:val="0"/>
        <w:autoSpaceDE w:val="0"/>
        <w:autoSpaceDN w:val="0"/>
        <w:bidi w:val="0"/>
        <w:adjustRightInd w:val="0"/>
        <w:spacing w:after="0" w:line="240" w:lineRule="auto"/>
        <w:rPr>
          <w:rFonts w:ascii="Times New Roman" w:hAnsi="Times New Roman"/>
          <w:b/>
          <w:bCs/>
        </w:rPr>
      </w:pPr>
    </w:p>
    <w:p w:rsidR="00DD1B80" w:rsidRPr="00C92333">
      <w:pPr>
        <w:widowControl w:val="0"/>
        <w:autoSpaceDE w:val="0"/>
        <w:autoSpaceDN w:val="0"/>
        <w:bidi w:val="0"/>
        <w:adjustRightInd w:val="0"/>
        <w:spacing w:after="0" w:line="240" w:lineRule="auto"/>
        <w:jc w:val="both"/>
        <w:rPr>
          <w:rFonts w:ascii="Times New Roman" w:hAnsi="Times New Roman"/>
        </w:rPr>
      </w:pPr>
      <w:r w:rsidRPr="00C92333">
        <w:rPr>
          <w:rFonts w:ascii="Times New Roman" w:hAnsi="Times New Roman"/>
        </w:rPr>
        <w:tab/>
        <w:t xml:space="preserve">(1) Na </w:t>
      </w:r>
      <w:r w:rsidR="00C92103">
        <w:rPr>
          <w:rFonts w:ascii="Times New Roman" w:hAnsi="Times New Roman"/>
        </w:rPr>
        <w:t>vedenie evidencií</w:t>
      </w:r>
      <w:r w:rsidRPr="00C92333">
        <w:rPr>
          <w:rFonts w:ascii="Times New Roman" w:hAnsi="Times New Roman"/>
        </w:rPr>
        <w:t xml:space="preserve"> podľa druhej časti</w:t>
      </w:r>
      <w:r w:rsidRPr="00C92333" w:rsidR="0000141F">
        <w:rPr>
          <w:rFonts w:ascii="Times New Roman" w:hAnsi="Times New Roman"/>
        </w:rPr>
        <w:t xml:space="preserve"> </w:t>
      </w:r>
      <w:r w:rsidRPr="00C92333">
        <w:rPr>
          <w:rFonts w:ascii="Times New Roman" w:hAnsi="Times New Roman"/>
        </w:rPr>
        <w:t>tohto zákona sa nevzťahuje všeobecný predpis o správnom konaní.</w:t>
      </w:r>
      <w:r>
        <w:rPr>
          <w:rStyle w:val="FootnoteReference"/>
          <w:rFonts w:ascii="Times New Roman" w:hAnsi="Times New Roman"/>
          <w:rtl w:val="0"/>
        </w:rPr>
        <w:footnoteReference w:id="36"/>
      </w: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rPr>
          <w:rFonts w:ascii="Times New Roman" w:hAnsi="Times New Roman"/>
        </w:rPr>
      </w:pPr>
      <w:r w:rsidRPr="00C92333" w:rsidR="00B16A70">
        <w:rPr>
          <w:rFonts w:ascii="Times New Roman" w:hAnsi="Times New Roman"/>
        </w:rPr>
        <w:t xml:space="preserve"> </w:t>
      </w:r>
    </w:p>
    <w:p w:rsidR="00DD1B80" w:rsidRPr="00C92333">
      <w:pPr>
        <w:widowControl w:val="0"/>
        <w:autoSpaceDE w:val="0"/>
        <w:autoSpaceDN w:val="0"/>
        <w:bidi w:val="0"/>
        <w:adjustRightInd w:val="0"/>
        <w:spacing w:after="0" w:line="240" w:lineRule="auto"/>
        <w:jc w:val="both"/>
        <w:rPr>
          <w:rFonts w:ascii="Times New Roman" w:hAnsi="Times New Roman"/>
        </w:rPr>
      </w:pPr>
      <w:r w:rsidRPr="00C92333">
        <w:rPr>
          <w:rFonts w:ascii="Times New Roman" w:hAnsi="Times New Roman"/>
        </w:rPr>
        <w:tab/>
      </w:r>
      <w:r w:rsidRPr="00C92333" w:rsidR="002B39A9">
        <w:rPr>
          <w:rFonts w:ascii="Times New Roman" w:hAnsi="Times New Roman"/>
        </w:rPr>
        <w:t>(</w:t>
      </w:r>
      <w:r w:rsidRPr="00C92333" w:rsidR="00B16A70">
        <w:rPr>
          <w:rFonts w:ascii="Times New Roman" w:hAnsi="Times New Roman"/>
        </w:rPr>
        <w:t>2</w:t>
      </w:r>
      <w:r w:rsidRPr="00C92333">
        <w:rPr>
          <w:rFonts w:ascii="Times New Roman" w:hAnsi="Times New Roman"/>
        </w:rPr>
        <w:t>) Na zvukovo-obrazový záznam, od ktorého vyhotovenia alebo zverejnenia neuplynulo viac ako 50 rok</w:t>
      </w:r>
      <w:r w:rsidRPr="00C92333" w:rsidR="00BA5467">
        <w:rPr>
          <w:rFonts w:ascii="Times New Roman" w:hAnsi="Times New Roman"/>
        </w:rPr>
        <w:t>ov a ktorého výrobcom podľa § 21</w:t>
      </w:r>
      <w:r w:rsidRPr="00C92333">
        <w:rPr>
          <w:rFonts w:ascii="Times New Roman" w:hAnsi="Times New Roman"/>
        </w:rPr>
        <w:t xml:space="preserve"> ods. 2 písm. d) je Slovenský filmový ústav, sa vzťahuje ochrana podľa osobitného predpisu.</w:t>
      </w:r>
      <w:r>
        <w:rPr>
          <w:rStyle w:val="FootnoteReference"/>
          <w:rFonts w:ascii="Times New Roman" w:hAnsi="Times New Roman"/>
          <w:rtl w:val="0"/>
        </w:rPr>
        <w:footnoteReference w:id="37"/>
      </w: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rPr>
          <w:rFonts w:ascii="Times New Roman" w:hAnsi="Times New Roman"/>
        </w:rPr>
      </w:pPr>
      <w:r w:rsidRPr="00C92333">
        <w:rPr>
          <w:rFonts w:ascii="Times New Roman" w:hAnsi="Times New Roman"/>
        </w:rPr>
        <w:t xml:space="preserve"> </w:t>
      </w:r>
    </w:p>
    <w:p w:rsidR="00DD1B80" w:rsidRPr="00C92333">
      <w:pPr>
        <w:widowControl w:val="0"/>
        <w:autoSpaceDE w:val="0"/>
        <w:autoSpaceDN w:val="0"/>
        <w:bidi w:val="0"/>
        <w:adjustRightInd w:val="0"/>
        <w:spacing w:after="0" w:line="240" w:lineRule="auto"/>
        <w:jc w:val="both"/>
        <w:rPr>
          <w:rFonts w:ascii="Times New Roman" w:hAnsi="Times New Roman"/>
        </w:rPr>
      </w:pPr>
      <w:r w:rsidRPr="00C92333" w:rsidR="002B39A9">
        <w:rPr>
          <w:rFonts w:ascii="Times New Roman" w:hAnsi="Times New Roman"/>
        </w:rPr>
        <w:tab/>
        <w:t>(</w:t>
      </w:r>
      <w:r w:rsidRPr="00C92333" w:rsidR="00B16A70">
        <w:rPr>
          <w:rFonts w:ascii="Times New Roman" w:hAnsi="Times New Roman"/>
        </w:rPr>
        <w:t>3</w:t>
      </w:r>
      <w:r w:rsidRPr="00C92333" w:rsidR="002B39A9">
        <w:rPr>
          <w:rFonts w:ascii="Times New Roman" w:hAnsi="Times New Roman"/>
        </w:rPr>
        <w:t>)</w:t>
      </w:r>
      <w:r w:rsidRPr="00C92333" w:rsidR="00BA5467">
        <w:rPr>
          <w:rFonts w:ascii="Times New Roman" w:hAnsi="Times New Roman"/>
        </w:rPr>
        <w:t xml:space="preserve"> Ustanovenia § 18</w:t>
      </w:r>
      <w:r w:rsidRPr="00C92333">
        <w:rPr>
          <w:rFonts w:ascii="Times New Roman" w:hAnsi="Times New Roman"/>
        </w:rPr>
        <w:t xml:space="preserve"> sa nevzťahujú na slovenské audiovizuálne diela, ktoré boli vyrobené pred 15. decembrom 2009. </w:t>
      </w:r>
    </w:p>
    <w:p w:rsidR="00DD1B80" w:rsidRPr="00C92333">
      <w:pPr>
        <w:widowControl w:val="0"/>
        <w:autoSpaceDE w:val="0"/>
        <w:autoSpaceDN w:val="0"/>
        <w:bidi w:val="0"/>
        <w:adjustRightInd w:val="0"/>
        <w:spacing w:after="0" w:line="240" w:lineRule="auto"/>
        <w:rPr>
          <w:rFonts w:ascii="Times New Roman" w:hAnsi="Times New Roman"/>
        </w:rPr>
      </w:pPr>
      <w:r w:rsidRPr="00C92333">
        <w:rPr>
          <w:rFonts w:ascii="Times New Roman" w:hAnsi="Times New Roman"/>
        </w:rPr>
        <w:t xml:space="preserve"> </w:t>
      </w:r>
    </w:p>
    <w:p w:rsidR="00DD1B80" w:rsidRPr="00C92333" w:rsidP="00E042ED">
      <w:pPr>
        <w:widowControl w:val="0"/>
        <w:tabs>
          <w:tab w:val="center" w:pos="4535"/>
          <w:tab w:val="left" w:pos="7475"/>
        </w:tabs>
        <w:autoSpaceDE w:val="0"/>
        <w:autoSpaceDN w:val="0"/>
        <w:bidi w:val="0"/>
        <w:adjustRightInd w:val="0"/>
        <w:spacing w:after="0" w:line="240" w:lineRule="auto"/>
        <w:rPr>
          <w:rStyle w:val="SubtleEmphasis"/>
        </w:rPr>
      </w:pPr>
      <w:r w:rsidRPr="00C92333" w:rsidR="00E042ED">
        <w:rPr>
          <w:rFonts w:ascii="Times New Roman" w:hAnsi="Times New Roman"/>
        </w:rPr>
        <w:tab/>
      </w:r>
      <w:r w:rsidR="00CD507E">
        <w:rPr>
          <w:rFonts w:ascii="Times New Roman" w:hAnsi="Times New Roman"/>
        </w:rPr>
        <w:t>§ 43</w:t>
      </w:r>
      <w:r w:rsidRPr="00C92333" w:rsidR="00E042ED">
        <w:rPr>
          <w:rFonts w:ascii="Times New Roman" w:hAnsi="Times New Roman"/>
        </w:rPr>
        <w:tab/>
      </w:r>
    </w:p>
    <w:p w:rsidR="00DD1B80" w:rsidRPr="00C92333">
      <w:pPr>
        <w:widowControl w:val="0"/>
        <w:autoSpaceDE w:val="0"/>
        <w:autoSpaceDN w:val="0"/>
        <w:bidi w:val="0"/>
        <w:adjustRightInd w:val="0"/>
        <w:spacing w:after="0" w:line="240" w:lineRule="auto"/>
        <w:rPr>
          <w:rFonts w:ascii="Times New Roman" w:hAnsi="Times New Roman"/>
        </w:rPr>
      </w:pPr>
    </w:p>
    <w:p w:rsidR="00DD1B80" w:rsidRPr="00C92333">
      <w:pPr>
        <w:widowControl w:val="0"/>
        <w:autoSpaceDE w:val="0"/>
        <w:autoSpaceDN w:val="0"/>
        <w:bidi w:val="0"/>
        <w:adjustRightInd w:val="0"/>
        <w:spacing w:after="0" w:line="240" w:lineRule="auto"/>
        <w:jc w:val="center"/>
        <w:rPr>
          <w:rFonts w:ascii="Times New Roman" w:hAnsi="Times New Roman"/>
          <w:b/>
          <w:bCs/>
        </w:rPr>
      </w:pPr>
      <w:r w:rsidRPr="00C92333">
        <w:rPr>
          <w:rFonts w:ascii="Times New Roman" w:hAnsi="Times New Roman"/>
          <w:b/>
          <w:bCs/>
        </w:rPr>
        <w:t xml:space="preserve">Prechodné ustanovenia </w:t>
      </w:r>
    </w:p>
    <w:p w:rsidR="00764001" w:rsidRPr="00C92333">
      <w:pPr>
        <w:widowControl w:val="0"/>
        <w:autoSpaceDE w:val="0"/>
        <w:autoSpaceDN w:val="0"/>
        <w:bidi w:val="0"/>
        <w:adjustRightInd w:val="0"/>
        <w:spacing w:after="0" w:line="240" w:lineRule="auto"/>
        <w:jc w:val="center"/>
        <w:rPr>
          <w:rFonts w:ascii="Times New Roman" w:hAnsi="Times New Roman"/>
          <w:b/>
          <w:bCs/>
        </w:rPr>
      </w:pPr>
    </w:p>
    <w:p w:rsidR="00E44654" w:rsidRPr="00C92333" w:rsidP="00F8433F">
      <w:pPr>
        <w:widowControl w:val="0"/>
        <w:numPr>
          <w:ilvl w:val="3"/>
          <w:numId w:val="16"/>
        </w:numPr>
        <w:autoSpaceDE w:val="0"/>
        <w:autoSpaceDN w:val="0"/>
        <w:bidi w:val="0"/>
        <w:adjustRightInd w:val="0"/>
        <w:spacing w:after="0" w:line="240" w:lineRule="auto"/>
        <w:jc w:val="both"/>
        <w:rPr>
          <w:rFonts w:ascii="Times New Roman" w:hAnsi="Times New Roman"/>
        </w:rPr>
      </w:pPr>
      <w:r w:rsidRPr="00C92333">
        <w:rPr>
          <w:rFonts w:ascii="Times New Roman" w:hAnsi="Times New Roman"/>
        </w:rPr>
        <w:t xml:space="preserve">Ministerstvo </w:t>
      </w:r>
      <w:r w:rsidR="00DF20C3">
        <w:rPr>
          <w:rFonts w:ascii="Times New Roman" w:hAnsi="Times New Roman"/>
        </w:rPr>
        <w:t>odovzdá</w:t>
      </w:r>
      <w:r w:rsidRPr="00C92333">
        <w:rPr>
          <w:rFonts w:ascii="Times New Roman" w:hAnsi="Times New Roman"/>
        </w:rPr>
        <w:t xml:space="preserve"> do </w:t>
      </w:r>
      <w:r w:rsidRPr="00C92333" w:rsidR="004C5DEF">
        <w:rPr>
          <w:rFonts w:ascii="Times New Roman" w:hAnsi="Times New Roman"/>
        </w:rPr>
        <w:t>1</w:t>
      </w:r>
      <w:r w:rsidRPr="00C92333">
        <w:rPr>
          <w:rFonts w:ascii="Times New Roman" w:hAnsi="Times New Roman"/>
        </w:rPr>
        <w:t xml:space="preserve">0. júla 2015 Slovenskému filmovému ústavu </w:t>
      </w:r>
    </w:p>
    <w:p w:rsidR="00E44654" w:rsidRPr="00C92333" w:rsidP="007E63AE">
      <w:pPr>
        <w:widowControl w:val="0"/>
        <w:numPr>
          <w:numId w:val="42"/>
        </w:numPr>
        <w:autoSpaceDE w:val="0"/>
        <w:autoSpaceDN w:val="0"/>
        <w:bidi w:val="0"/>
        <w:adjustRightInd w:val="0"/>
        <w:spacing w:after="0" w:line="240" w:lineRule="auto"/>
        <w:ind w:left="426"/>
        <w:jc w:val="both"/>
        <w:rPr>
          <w:rFonts w:ascii="Times New Roman" w:hAnsi="Times New Roman"/>
        </w:rPr>
      </w:pPr>
      <w:r w:rsidRPr="00C92333">
        <w:rPr>
          <w:rFonts w:ascii="Times New Roman" w:hAnsi="Times New Roman"/>
        </w:rPr>
        <w:t>zoznam slovenských audiovizuálnych diel</w:t>
      </w:r>
      <w:r w:rsidRPr="00C92333" w:rsidR="009E4AD9">
        <w:rPr>
          <w:rFonts w:ascii="Times New Roman" w:hAnsi="Times New Roman"/>
        </w:rPr>
        <w:t xml:space="preserve"> podľa § 3 zákona č. 343/2007 Z. z. o podmienkach evidencie, verejného šírenia a uchovávania audiovizuálnych diel, multimediálnych diel a zvukových záznamov umeleckých výkonov a o zmene a doplnení niektorých zákonov (audiovizuálny zákon)</w:t>
      </w:r>
      <w:r w:rsidRPr="00C92333">
        <w:rPr>
          <w:rFonts w:ascii="Times New Roman" w:hAnsi="Times New Roman"/>
        </w:rPr>
        <w:t>,</w:t>
      </w:r>
    </w:p>
    <w:p w:rsidR="00E042ED" w:rsidRPr="00C92333" w:rsidP="007E63AE">
      <w:pPr>
        <w:widowControl w:val="0"/>
        <w:numPr>
          <w:numId w:val="42"/>
        </w:numPr>
        <w:autoSpaceDE w:val="0"/>
        <w:autoSpaceDN w:val="0"/>
        <w:bidi w:val="0"/>
        <w:adjustRightInd w:val="0"/>
        <w:spacing w:after="0" w:line="240" w:lineRule="auto"/>
        <w:ind w:left="426"/>
        <w:jc w:val="both"/>
        <w:rPr>
          <w:rFonts w:ascii="Times New Roman" w:hAnsi="Times New Roman"/>
        </w:rPr>
      </w:pPr>
      <w:r w:rsidRPr="00C92333" w:rsidR="00E44654">
        <w:rPr>
          <w:rFonts w:ascii="Times New Roman" w:hAnsi="Times New Roman"/>
        </w:rPr>
        <w:t xml:space="preserve">žiadosti o zápis slovenského audiovizuálneho diela, ktoré boli </w:t>
      </w:r>
      <w:r w:rsidRPr="00C92333" w:rsidR="009E4AD9">
        <w:rPr>
          <w:rFonts w:ascii="Times New Roman" w:hAnsi="Times New Roman"/>
        </w:rPr>
        <w:t xml:space="preserve">ministerstvu doručené do 30. júna 2015 </w:t>
      </w:r>
      <w:r w:rsidRPr="00C92333" w:rsidR="00E44654">
        <w:rPr>
          <w:rFonts w:ascii="Times New Roman" w:hAnsi="Times New Roman"/>
        </w:rPr>
        <w:t>podľa § 4 a 5 zákona č. 343/2007 Z. z. o podmienkach evidencie, verejného šírenia a uchovávania audiovizuálnych diel, multimediálnych diel a zvukových záznamov umeleckých výkonov a o zmene a doplnení niektorých zákonov (audiovizuálny zákon)</w:t>
      </w:r>
      <w:r w:rsidRPr="00C92333">
        <w:rPr>
          <w:rFonts w:ascii="Times New Roman" w:hAnsi="Times New Roman"/>
        </w:rPr>
        <w:t>,</w:t>
      </w:r>
    </w:p>
    <w:p w:rsidR="00E44654" w:rsidP="007E63AE">
      <w:pPr>
        <w:widowControl w:val="0"/>
        <w:numPr>
          <w:numId w:val="42"/>
        </w:numPr>
        <w:autoSpaceDE w:val="0"/>
        <w:autoSpaceDN w:val="0"/>
        <w:bidi w:val="0"/>
        <w:adjustRightInd w:val="0"/>
        <w:spacing w:after="0" w:line="240" w:lineRule="auto"/>
        <w:ind w:left="426"/>
        <w:jc w:val="both"/>
        <w:rPr>
          <w:rFonts w:ascii="Times New Roman" w:hAnsi="Times New Roman"/>
        </w:rPr>
      </w:pPr>
      <w:r w:rsidRPr="00C92333" w:rsidR="00424643">
        <w:rPr>
          <w:rFonts w:ascii="Times New Roman" w:hAnsi="Times New Roman"/>
        </w:rPr>
        <w:t>údaje o osobách vykonávajúcich činnosť v oblasti audiovízie</w:t>
      </w:r>
      <w:r w:rsidRPr="00C92333" w:rsidR="004C5DEF">
        <w:rPr>
          <w:rFonts w:ascii="Times New Roman" w:hAnsi="Times New Roman"/>
        </w:rPr>
        <w:t xml:space="preserve">, ktoré </w:t>
      </w:r>
      <w:r w:rsidRPr="00C92333" w:rsidR="007E33A0">
        <w:rPr>
          <w:rFonts w:ascii="Times New Roman" w:hAnsi="Times New Roman"/>
        </w:rPr>
        <w:t>sú prevádzkovateľmi audiovizuálnych technických zariadení so stálym kinom alebo inou prevádzkarňou alebo sú prevádz</w:t>
      </w:r>
      <w:r w:rsidR="00F61222">
        <w:rPr>
          <w:rFonts w:ascii="Times New Roman" w:hAnsi="Times New Roman"/>
        </w:rPr>
        <w:t>kovateľmi videopožičovní, ktoré ministerstvu</w:t>
      </w:r>
      <w:r w:rsidRPr="00C92333" w:rsidR="008B2F06">
        <w:rPr>
          <w:rFonts w:ascii="Times New Roman" w:hAnsi="Times New Roman"/>
        </w:rPr>
        <w:t xml:space="preserve"> </w:t>
      </w:r>
      <w:r w:rsidRPr="00C92333" w:rsidR="00D15996">
        <w:rPr>
          <w:rFonts w:ascii="Times New Roman" w:hAnsi="Times New Roman"/>
        </w:rPr>
        <w:t xml:space="preserve">obce </w:t>
      </w:r>
      <w:r w:rsidRPr="00C92333" w:rsidR="008B2F06">
        <w:rPr>
          <w:rFonts w:ascii="Times New Roman" w:hAnsi="Times New Roman"/>
        </w:rPr>
        <w:t>podľa § 11 ods. 6 zákona č. 343/2007 Z. z. o podmienkach evidencie, verejného šírenia a uchovávania audiovizuálnych diel, multimediálnych diel a zvukových záznamov umeleckých výkonov a o zmene a doplnení niektorých zákonov (audiovizuálny zákon) poskyt</w:t>
      </w:r>
      <w:r w:rsidRPr="00C92333" w:rsidR="00D15996">
        <w:rPr>
          <w:rFonts w:ascii="Times New Roman" w:hAnsi="Times New Roman"/>
        </w:rPr>
        <w:t>li</w:t>
      </w:r>
      <w:r w:rsidRPr="00C92333" w:rsidR="00CE52FA">
        <w:rPr>
          <w:rFonts w:ascii="Times New Roman" w:hAnsi="Times New Roman"/>
        </w:rPr>
        <w:t xml:space="preserve"> do 31</w:t>
      </w:r>
      <w:r w:rsidRPr="00C92333" w:rsidR="008B2F06">
        <w:rPr>
          <w:rFonts w:ascii="Times New Roman" w:hAnsi="Times New Roman"/>
        </w:rPr>
        <w:t xml:space="preserve">. januára </w:t>
      </w:r>
      <w:r w:rsidRPr="00C92333" w:rsidR="00D15996">
        <w:rPr>
          <w:rFonts w:ascii="Times New Roman" w:hAnsi="Times New Roman"/>
        </w:rPr>
        <w:t>2015</w:t>
      </w:r>
      <w:r w:rsidRPr="00C92333">
        <w:rPr>
          <w:rFonts w:ascii="Times New Roman" w:hAnsi="Times New Roman"/>
        </w:rPr>
        <w:t>.</w:t>
      </w:r>
      <w:r w:rsidRPr="00C92333" w:rsidR="00764001">
        <w:rPr>
          <w:rFonts w:ascii="Times New Roman" w:hAnsi="Times New Roman"/>
        </w:rPr>
        <w:t xml:space="preserve"> </w:t>
      </w:r>
    </w:p>
    <w:p w:rsidR="00A52D19" w:rsidP="0008315F">
      <w:pPr>
        <w:widowControl w:val="0"/>
        <w:autoSpaceDE w:val="0"/>
        <w:autoSpaceDN w:val="0"/>
        <w:bidi w:val="0"/>
        <w:adjustRightInd w:val="0"/>
        <w:spacing w:after="0" w:line="240" w:lineRule="auto"/>
        <w:jc w:val="both"/>
        <w:rPr>
          <w:rFonts w:ascii="Times New Roman" w:hAnsi="Times New Roman"/>
        </w:rPr>
      </w:pPr>
    </w:p>
    <w:p w:rsidR="00B44E60" w:rsidP="00F8433F">
      <w:pPr>
        <w:widowControl w:val="0"/>
        <w:autoSpaceDE w:val="0"/>
        <w:autoSpaceDN w:val="0"/>
        <w:bidi w:val="0"/>
        <w:adjustRightInd w:val="0"/>
        <w:spacing w:after="0" w:line="240" w:lineRule="auto"/>
        <w:ind w:firstLine="709"/>
        <w:jc w:val="both"/>
        <w:rPr>
          <w:rFonts w:ascii="Times New Roman" w:hAnsi="Times New Roman"/>
        </w:rPr>
      </w:pPr>
      <w:r w:rsidR="00A52D19">
        <w:rPr>
          <w:rFonts w:ascii="Times New Roman" w:hAnsi="Times New Roman"/>
        </w:rPr>
        <w:t xml:space="preserve">(2) Ministerstvo odovzdá do 10. júla 2015 </w:t>
      </w:r>
      <w:r>
        <w:rPr>
          <w:rFonts w:ascii="Times New Roman" w:hAnsi="Times New Roman"/>
        </w:rPr>
        <w:t>Audiovizuálnemu fondu</w:t>
      </w:r>
    </w:p>
    <w:p w:rsidR="00A52D19" w:rsidP="0058784A">
      <w:pPr>
        <w:widowControl w:val="0"/>
        <w:numPr>
          <w:numId w:val="52"/>
        </w:numPr>
        <w:autoSpaceDE w:val="0"/>
        <w:autoSpaceDN w:val="0"/>
        <w:bidi w:val="0"/>
        <w:adjustRightInd w:val="0"/>
        <w:spacing w:after="0" w:line="240" w:lineRule="auto"/>
        <w:ind w:left="426" w:hanging="426"/>
        <w:jc w:val="both"/>
        <w:rPr>
          <w:rFonts w:ascii="Times New Roman" w:hAnsi="Times New Roman"/>
        </w:rPr>
      </w:pPr>
      <w:r w:rsidR="00B44E60">
        <w:rPr>
          <w:rFonts w:ascii="Times New Roman" w:hAnsi="Times New Roman"/>
        </w:rPr>
        <w:t xml:space="preserve">údaje z registra nezávislých producentov podľa § 38 </w:t>
      </w:r>
      <w:r w:rsidRPr="00B44E60" w:rsidR="00B44E60">
        <w:rPr>
          <w:rFonts w:ascii="Times New Roman" w:hAnsi="Times New Roman"/>
        </w:rPr>
        <w:t>zákona č. 343/2007 Z. z. o podmienkach evidencie, verejného šírenia a uchovávania audiovizuálnych diel, multimediálnych diel a zvukových záznamov umeleckých výkonov a o zmene a doplnení niektorých zákonov (audiovizuálny zákon)</w:t>
      </w:r>
      <w:r w:rsidR="00B44E60">
        <w:rPr>
          <w:rFonts w:ascii="Times New Roman" w:hAnsi="Times New Roman"/>
        </w:rPr>
        <w:t>,</w:t>
      </w:r>
    </w:p>
    <w:p w:rsidR="00B44E60" w:rsidRPr="00C92333" w:rsidP="0058784A">
      <w:pPr>
        <w:widowControl w:val="0"/>
        <w:numPr>
          <w:numId w:val="52"/>
        </w:numPr>
        <w:autoSpaceDE w:val="0"/>
        <w:autoSpaceDN w:val="0"/>
        <w:bidi w:val="0"/>
        <w:adjustRightInd w:val="0"/>
        <w:spacing w:after="0" w:line="240" w:lineRule="auto"/>
        <w:ind w:left="426" w:hanging="426"/>
        <w:jc w:val="both"/>
        <w:rPr>
          <w:rFonts w:ascii="Times New Roman" w:hAnsi="Times New Roman"/>
        </w:rPr>
      </w:pPr>
      <w:r w:rsidRPr="00B44E60">
        <w:rPr>
          <w:rFonts w:ascii="Times New Roman" w:hAnsi="Times New Roman"/>
        </w:rPr>
        <w:t>žiadosti o</w:t>
      </w:r>
      <w:r>
        <w:rPr>
          <w:rFonts w:ascii="Times New Roman" w:hAnsi="Times New Roman"/>
        </w:rPr>
        <w:t> </w:t>
      </w:r>
      <w:r w:rsidRPr="00B44E60">
        <w:rPr>
          <w:rFonts w:ascii="Times New Roman" w:hAnsi="Times New Roman"/>
        </w:rPr>
        <w:t>zápis</w:t>
      </w:r>
      <w:r>
        <w:rPr>
          <w:rFonts w:ascii="Times New Roman" w:hAnsi="Times New Roman"/>
        </w:rPr>
        <w:t xml:space="preserve"> výrobcu audiovizuálneho diela do registra nezávislých producentov, ktoré boli ministerstvu doručené do 30. júna 2015 podľa § 39 </w:t>
      </w:r>
      <w:r w:rsidRPr="00B44E60">
        <w:rPr>
          <w:rFonts w:ascii="Times New Roman" w:hAnsi="Times New Roman"/>
        </w:rPr>
        <w:t>zákona č. 343/2007 Z. z. o podmienkach evidencie, verejného šírenia a uchovávania audiovizuálnych diel, multimediálnych diel a zvukových záznamov umeleckých výkonov a o zmene a doplnení niektorých zákonov (audiovizuálny zákon)</w:t>
      </w:r>
      <w:r>
        <w:rPr>
          <w:rFonts w:ascii="Times New Roman" w:hAnsi="Times New Roman"/>
        </w:rPr>
        <w:t>.</w:t>
      </w:r>
    </w:p>
    <w:p w:rsidR="00E44654" w:rsidRPr="00C92333" w:rsidP="00764001">
      <w:pPr>
        <w:widowControl w:val="0"/>
        <w:autoSpaceDE w:val="0"/>
        <w:autoSpaceDN w:val="0"/>
        <w:bidi w:val="0"/>
        <w:adjustRightInd w:val="0"/>
        <w:spacing w:after="0" w:line="240" w:lineRule="auto"/>
        <w:ind w:firstLine="720"/>
        <w:jc w:val="both"/>
        <w:rPr>
          <w:rFonts w:ascii="Times New Roman" w:hAnsi="Times New Roman"/>
        </w:rPr>
      </w:pPr>
    </w:p>
    <w:p w:rsidR="004755A3" w:rsidRPr="00C92333" w:rsidP="0058784A">
      <w:pPr>
        <w:widowControl w:val="0"/>
        <w:autoSpaceDE w:val="0"/>
        <w:autoSpaceDN w:val="0"/>
        <w:bidi w:val="0"/>
        <w:adjustRightInd w:val="0"/>
        <w:spacing w:after="0" w:line="240" w:lineRule="auto"/>
        <w:ind w:firstLine="709"/>
        <w:jc w:val="both"/>
        <w:rPr>
          <w:rFonts w:ascii="Times New Roman" w:hAnsi="Times New Roman"/>
        </w:rPr>
      </w:pPr>
      <w:r w:rsidRPr="0058784A" w:rsidR="0058784A">
        <w:rPr>
          <w:rFonts w:ascii="Times New Roman" w:hAnsi="Times New Roman"/>
        </w:rPr>
        <w:t>(3</w:t>
      </w:r>
      <w:r w:rsidR="0058784A">
        <w:rPr>
          <w:rFonts w:ascii="Times New Roman" w:hAnsi="Times New Roman"/>
        </w:rPr>
        <w:t xml:space="preserve">) </w:t>
      </w:r>
      <w:r w:rsidRPr="00C92333" w:rsidR="00764001">
        <w:rPr>
          <w:rFonts w:ascii="Times New Roman" w:hAnsi="Times New Roman"/>
        </w:rPr>
        <w:t xml:space="preserve">Osoby podľa § 6 ods. 1 </w:t>
      </w:r>
      <w:r w:rsidRPr="00C92333" w:rsidR="006A06D1">
        <w:rPr>
          <w:rFonts w:ascii="Times New Roman" w:hAnsi="Times New Roman"/>
        </w:rPr>
        <w:t>vykonávajúce činnosť v oblasti audiovízie</w:t>
      </w:r>
      <w:r w:rsidRPr="00C92333" w:rsidR="00764001">
        <w:rPr>
          <w:rFonts w:ascii="Times New Roman" w:hAnsi="Times New Roman"/>
        </w:rPr>
        <w:t xml:space="preserve">, ktoré začali </w:t>
      </w:r>
      <w:r w:rsidRPr="00C92333" w:rsidR="006A06D1">
        <w:rPr>
          <w:rFonts w:ascii="Times New Roman" w:hAnsi="Times New Roman"/>
        </w:rPr>
        <w:t>túto činnosť vykonávať pred 1. j</w:t>
      </w:r>
      <w:r w:rsidRPr="00C92333" w:rsidR="00922208">
        <w:rPr>
          <w:rFonts w:ascii="Times New Roman" w:hAnsi="Times New Roman"/>
        </w:rPr>
        <w:t>úlom</w:t>
      </w:r>
      <w:r w:rsidRPr="00C92333" w:rsidR="00764001">
        <w:rPr>
          <w:rFonts w:ascii="Times New Roman" w:hAnsi="Times New Roman"/>
        </w:rPr>
        <w:t xml:space="preserve"> </w:t>
      </w:r>
      <w:r w:rsidRPr="00C92333" w:rsidR="006A06D1">
        <w:rPr>
          <w:rFonts w:ascii="Times New Roman" w:hAnsi="Times New Roman"/>
        </w:rPr>
        <w:t xml:space="preserve">2015 sú </w:t>
      </w:r>
      <w:r w:rsidRPr="00C92333" w:rsidR="00764001">
        <w:rPr>
          <w:rFonts w:ascii="Times New Roman" w:hAnsi="Times New Roman"/>
        </w:rPr>
        <w:t xml:space="preserve">povinné Slovenskému filmovému ústavu oznámiť vykonávanie činnosti v oblasti audiovízie </w:t>
      </w:r>
      <w:r w:rsidRPr="00C92333" w:rsidR="002049D9">
        <w:rPr>
          <w:rFonts w:ascii="Times New Roman" w:hAnsi="Times New Roman"/>
        </w:rPr>
        <w:t xml:space="preserve">v súlade s § 7 ods. 3 </w:t>
      </w:r>
      <w:r w:rsidRPr="00C92333" w:rsidR="00764001">
        <w:rPr>
          <w:rFonts w:ascii="Times New Roman" w:hAnsi="Times New Roman"/>
        </w:rPr>
        <w:t>najneskôr do</w:t>
      </w:r>
      <w:r w:rsidRPr="00C92333" w:rsidR="00CE52FA">
        <w:rPr>
          <w:rFonts w:ascii="Times New Roman" w:hAnsi="Times New Roman"/>
        </w:rPr>
        <w:t xml:space="preserve"> 30</w:t>
      </w:r>
      <w:r w:rsidRPr="00C92333" w:rsidR="006A06D1">
        <w:rPr>
          <w:rFonts w:ascii="Times New Roman" w:hAnsi="Times New Roman"/>
        </w:rPr>
        <w:t xml:space="preserve">. </w:t>
      </w:r>
      <w:r w:rsidRPr="00C92333" w:rsidR="000A567D">
        <w:rPr>
          <w:rFonts w:ascii="Times New Roman" w:hAnsi="Times New Roman"/>
        </w:rPr>
        <w:t>septembra</w:t>
      </w:r>
      <w:r w:rsidRPr="00C92333" w:rsidR="006A06D1">
        <w:rPr>
          <w:rFonts w:ascii="Times New Roman" w:hAnsi="Times New Roman"/>
        </w:rPr>
        <w:t xml:space="preserve"> 2015</w:t>
      </w:r>
      <w:r w:rsidRPr="00C92333" w:rsidR="00764001">
        <w:rPr>
          <w:rFonts w:ascii="Times New Roman" w:hAnsi="Times New Roman"/>
        </w:rPr>
        <w:t>.</w:t>
      </w:r>
      <w:r w:rsidRPr="00C92333" w:rsidR="006A06D1">
        <w:rPr>
          <w:rFonts w:ascii="Times New Roman" w:hAnsi="Times New Roman"/>
        </w:rPr>
        <w:t xml:space="preserve"> Povinnosť podľa prvej vety sa nevzťahuje na osoby</w:t>
      </w:r>
      <w:r w:rsidRPr="00C92333" w:rsidR="007F7316">
        <w:rPr>
          <w:rFonts w:ascii="Times New Roman" w:hAnsi="Times New Roman"/>
        </w:rPr>
        <w:t xml:space="preserve">, ktoré si </w:t>
      </w:r>
    </w:p>
    <w:p w:rsidR="004755A3" w:rsidRPr="00C92333" w:rsidP="007E63AE">
      <w:pPr>
        <w:widowControl w:val="0"/>
        <w:numPr>
          <w:numId w:val="44"/>
        </w:numPr>
        <w:autoSpaceDE w:val="0"/>
        <w:autoSpaceDN w:val="0"/>
        <w:bidi w:val="0"/>
        <w:adjustRightInd w:val="0"/>
        <w:spacing w:after="0" w:line="240" w:lineRule="auto"/>
        <w:ind w:left="426"/>
        <w:jc w:val="both"/>
        <w:rPr>
          <w:rFonts w:ascii="Times New Roman" w:hAnsi="Times New Roman"/>
        </w:rPr>
      </w:pPr>
      <w:r w:rsidRPr="00C92333" w:rsidR="007F7316">
        <w:rPr>
          <w:rFonts w:ascii="Times New Roman" w:hAnsi="Times New Roman"/>
        </w:rPr>
        <w:t>vo vzťahu k Slovenskému filmovému ústavu splnili oznamovaciu povinnosť v súlade s § 11 ods. 1 a 2 zákona č. 343/2007 Z. z. o podmienkach evidencie, verejného šírenia a uchovávania audiovizuálnych diel, multimediálnych diel a zvukových záznamov umeleckých výkonov a o zmene a doplnení niektorých zákonov (audiovizuálny zákon)</w:t>
      </w:r>
      <w:r w:rsidRPr="00C92333">
        <w:rPr>
          <w:rFonts w:ascii="Times New Roman" w:hAnsi="Times New Roman"/>
        </w:rPr>
        <w:t>,</w:t>
      </w:r>
    </w:p>
    <w:p w:rsidR="00764001" w:rsidRPr="00C92333" w:rsidP="007E63AE">
      <w:pPr>
        <w:widowControl w:val="0"/>
        <w:numPr>
          <w:numId w:val="44"/>
        </w:numPr>
        <w:autoSpaceDE w:val="0"/>
        <w:autoSpaceDN w:val="0"/>
        <w:bidi w:val="0"/>
        <w:adjustRightInd w:val="0"/>
        <w:spacing w:after="0" w:line="240" w:lineRule="auto"/>
        <w:ind w:left="426"/>
        <w:jc w:val="both"/>
        <w:rPr>
          <w:rFonts w:ascii="Times New Roman" w:hAnsi="Times New Roman"/>
        </w:rPr>
      </w:pPr>
      <w:r w:rsidRPr="00C92333" w:rsidR="004755A3">
        <w:rPr>
          <w:rFonts w:ascii="Times New Roman" w:hAnsi="Times New Roman"/>
        </w:rPr>
        <w:t>vo vzťahu k obci, na území ktorej si zriadili prevádzkareň splnili oznamovaciu povinnosť v súlade s § 11 ods. 3 a 4 zákona č. 343/2007 Z. z. o podmienkach evidencie, verejného šírenia a uchovávania audiovizuálnych diel, multimediálnych diel a zvukových záznamov umeleckých výkonov a o zmene a doplnení niektorých zákonov (audiovizuálny zákon)</w:t>
      </w:r>
      <w:r w:rsidRPr="00C92333" w:rsidR="007F7316">
        <w:rPr>
          <w:rFonts w:ascii="Times New Roman" w:hAnsi="Times New Roman"/>
        </w:rPr>
        <w:t>.</w:t>
      </w:r>
    </w:p>
    <w:p w:rsidR="000A567D" w:rsidRPr="00C92333" w:rsidP="004755A3">
      <w:pPr>
        <w:widowControl w:val="0"/>
        <w:autoSpaceDE w:val="0"/>
        <w:autoSpaceDN w:val="0"/>
        <w:bidi w:val="0"/>
        <w:adjustRightInd w:val="0"/>
        <w:spacing w:after="0" w:line="240" w:lineRule="auto"/>
        <w:jc w:val="both"/>
        <w:rPr>
          <w:rFonts w:ascii="Times New Roman" w:hAnsi="Times New Roman"/>
        </w:rPr>
      </w:pPr>
    </w:p>
    <w:p w:rsidR="00922208" w:rsidP="0058784A">
      <w:pPr>
        <w:widowControl w:val="0"/>
        <w:autoSpaceDE w:val="0"/>
        <w:autoSpaceDN w:val="0"/>
        <w:bidi w:val="0"/>
        <w:adjustRightInd w:val="0"/>
        <w:spacing w:after="0" w:line="240" w:lineRule="auto"/>
        <w:ind w:firstLine="720"/>
        <w:jc w:val="both"/>
        <w:rPr>
          <w:rFonts w:ascii="Times New Roman" w:hAnsi="Times New Roman"/>
        </w:rPr>
      </w:pPr>
      <w:r w:rsidRPr="0058784A" w:rsidR="0058784A">
        <w:rPr>
          <w:rFonts w:ascii="Times New Roman" w:hAnsi="Times New Roman"/>
        </w:rPr>
        <w:t>(4</w:t>
      </w:r>
      <w:r w:rsidR="0058784A">
        <w:rPr>
          <w:rFonts w:ascii="Times New Roman" w:hAnsi="Times New Roman"/>
        </w:rPr>
        <w:t xml:space="preserve">) </w:t>
      </w:r>
      <w:r w:rsidRPr="00C92333">
        <w:rPr>
          <w:rFonts w:ascii="Times New Roman" w:hAnsi="Times New Roman"/>
        </w:rPr>
        <w:t>Výrobca audiovizuálneho diela s platným osvedčením o registrácii nezávislého producenta,</w:t>
      </w:r>
      <w:r w:rsidRPr="00C92333" w:rsidR="00E67608">
        <w:rPr>
          <w:rFonts w:ascii="Times New Roman" w:hAnsi="Times New Roman"/>
        </w:rPr>
        <w:t xml:space="preserve"> ktoré mu bolo vydané podľa § 3</w:t>
      </w:r>
      <w:r w:rsidR="007A567A">
        <w:rPr>
          <w:rFonts w:ascii="Times New Roman" w:hAnsi="Times New Roman"/>
        </w:rPr>
        <w:t>9</w:t>
      </w:r>
      <w:r w:rsidRPr="00C92333">
        <w:rPr>
          <w:rFonts w:ascii="Times New Roman" w:hAnsi="Times New Roman"/>
        </w:rPr>
        <w:t xml:space="preserve"> zákona č. 343/2007 Z. z. o podmienkach evidencie, verejného šírenia a uchovávania audiovizuálnych diel, multimediálnych diel a zvukových záznamov umeleckých výkonov a o zmene a doplnení niektorých zákonov (audiovizuálny zákon)</w:t>
      </w:r>
      <w:r w:rsidRPr="00C92333" w:rsidR="00CE52FA">
        <w:rPr>
          <w:rFonts w:ascii="Times New Roman" w:hAnsi="Times New Roman"/>
        </w:rPr>
        <w:t xml:space="preserve"> sa od 1. júla 2015 </w:t>
      </w:r>
      <w:r w:rsidR="007A567A">
        <w:rPr>
          <w:rFonts w:ascii="Times New Roman" w:hAnsi="Times New Roman"/>
        </w:rPr>
        <w:t xml:space="preserve">až </w:t>
      </w:r>
      <w:r w:rsidRPr="00C92333" w:rsidR="00CE52FA">
        <w:rPr>
          <w:rFonts w:ascii="Times New Roman" w:hAnsi="Times New Roman"/>
        </w:rPr>
        <w:t xml:space="preserve">do </w:t>
      </w:r>
      <w:r w:rsidR="007A567A">
        <w:rPr>
          <w:rFonts w:ascii="Times New Roman" w:hAnsi="Times New Roman"/>
        </w:rPr>
        <w:t>uplynutia platnosti tohto osvedčenia</w:t>
      </w:r>
      <w:r w:rsidRPr="00C92333">
        <w:rPr>
          <w:rFonts w:ascii="Times New Roman" w:hAnsi="Times New Roman"/>
        </w:rPr>
        <w:t xml:space="preserve"> považuje za nezávislého producenta zapísaného v zozname nezávislých producentov</w:t>
      </w:r>
      <w:r w:rsidR="007A567A">
        <w:rPr>
          <w:rFonts w:ascii="Times New Roman" w:hAnsi="Times New Roman"/>
        </w:rPr>
        <w:t xml:space="preserve"> podľa § 10 tohto zákona</w:t>
      </w:r>
      <w:r w:rsidRPr="00C92333">
        <w:rPr>
          <w:rFonts w:ascii="Times New Roman" w:hAnsi="Times New Roman"/>
        </w:rPr>
        <w:t>.</w:t>
      </w:r>
    </w:p>
    <w:p w:rsidR="0058784A" w:rsidP="0058784A">
      <w:pPr>
        <w:widowControl w:val="0"/>
        <w:autoSpaceDE w:val="0"/>
        <w:autoSpaceDN w:val="0"/>
        <w:bidi w:val="0"/>
        <w:adjustRightInd w:val="0"/>
        <w:spacing w:after="0" w:line="240" w:lineRule="auto"/>
        <w:ind w:firstLine="720"/>
        <w:jc w:val="both"/>
        <w:rPr>
          <w:rFonts w:ascii="Times New Roman" w:hAnsi="Times New Roman"/>
        </w:rPr>
      </w:pPr>
    </w:p>
    <w:p w:rsidR="00B65584" w:rsidRPr="00C92333" w:rsidP="0058784A">
      <w:pPr>
        <w:widowControl w:val="0"/>
        <w:numPr>
          <w:numId w:val="53"/>
        </w:numPr>
        <w:autoSpaceDE w:val="0"/>
        <w:autoSpaceDN w:val="0"/>
        <w:bidi w:val="0"/>
        <w:adjustRightInd w:val="0"/>
        <w:spacing w:after="0" w:line="240" w:lineRule="auto"/>
        <w:ind w:left="0" w:firstLine="710"/>
        <w:jc w:val="both"/>
        <w:rPr>
          <w:rFonts w:ascii="Times New Roman" w:hAnsi="Times New Roman"/>
        </w:rPr>
      </w:pPr>
      <w:r>
        <w:rPr>
          <w:rFonts w:ascii="Times New Roman" w:hAnsi="Times New Roman"/>
        </w:rPr>
        <w:t xml:space="preserve">Slovenský filmový ústav podľa zákona č. </w:t>
      </w:r>
      <w:r w:rsidRPr="00B65584">
        <w:rPr>
          <w:rFonts w:ascii="Times New Roman" w:hAnsi="Times New Roman"/>
        </w:rPr>
        <w:t>343/2007 Z. z. o podmienkach evidencie, verejného šírenia a uchovávania audiovizuálnych diel, multimediálnych diel a zvukových záznamov umeleckých výkonov a o zmene a doplnení niektorých zákonov (audiovizuálny zákon)</w:t>
      </w:r>
      <w:r>
        <w:rPr>
          <w:rFonts w:ascii="Times New Roman" w:hAnsi="Times New Roman"/>
        </w:rPr>
        <w:t xml:space="preserve"> je Slovenským filmovým ústavom podľa tohto zákona.</w:t>
      </w:r>
    </w:p>
    <w:p w:rsidR="000A567D" w:rsidRPr="00C92333" w:rsidP="000A567D">
      <w:pPr>
        <w:widowControl w:val="0"/>
        <w:autoSpaceDE w:val="0"/>
        <w:autoSpaceDN w:val="0"/>
        <w:bidi w:val="0"/>
        <w:adjustRightInd w:val="0"/>
        <w:spacing w:after="0" w:line="240" w:lineRule="auto"/>
        <w:jc w:val="both"/>
        <w:rPr>
          <w:rFonts w:ascii="Times New Roman" w:hAnsi="Times New Roman"/>
        </w:rPr>
      </w:pPr>
    </w:p>
    <w:p w:rsidR="003D46C3" w:rsidRPr="00C92333" w:rsidP="0058784A">
      <w:pPr>
        <w:widowControl w:val="0"/>
        <w:numPr>
          <w:numId w:val="53"/>
        </w:numPr>
        <w:autoSpaceDE w:val="0"/>
        <w:autoSpaceDN w:val="0"/>
        <w:bidi w:val="0"/>
        <w:adjustRightInd w:val="0"/>
        <w:spacing w:after="0" w:line="240" w:lineRule="auto"/>
        <w:ind w:left="0" w:firstLine="710"/>
        <w:jc w:val="both"/>
        <w:rPr>
          <w:rFonts w:ascii="Times New Roman" w:hAnsi="Times New Roman"/>
        </w:rPr>
      </w:pPr>
      <w:r w:rsidRPr="00C92333" w:rsidR="000A567D">
        <w:rPr>
          <w:rFonts w:ascii="Times New Roman" w:hAnsi="Times New Roman"/>
        </w:rPr>
        <w:t>Funkciu generálneho riaditeľa podľa tohto zákona vykonáva od 1. júla 2015</w:t>
      </w:r>
      <w:r w:rsidRPr="00C92333">
        <w:rPr>
          <w:rFonts w:ascii="Times New Roman" w:hAnsi="Times New Roman"/>
        </w:rPr>
        <w:t xml:space="preserve"> osoba, ktorá k</w:t>
      </w:r>
      <w:r w:rsidRPr="00C92333" w:rsidR="000A567D">
        <w:rPr>
          <w:rFonts w:ascii="Times New Roman" w:hAnsi="Times New Roman"/>
        </w:rPr>
        <w:t xml:space="preserve"> 30. jún</w:t>
      </w:r>
      <w:r w:rsidRPr="00C92333">
        <w:rPr>
          <w:rFonts w:ascii="Times New Roman" w:hAnsi="Times New Roman"/>
        </w:rPr>
        <w:t>u</w:t>
      </w:r>
      <w:r w:rsidRPr="00C92333" w:rsidR="000A567D">
        <w:rPr>
          <w:rFonts w:ascii="Times New Roman" w:hAnsi="Times New Roman"/>
        </w:rPr>
        <w:t xml:space="preserve"> 2015</w:t>
      </w:r>
      <w:r w:rsidRPr="00C92333">
        <w:rPr>
          <w:rFonts w:ascii="Times New Roman" w:hAnsi="Times New Roman"/>
        </w:rPr>
        <w:t xml:space="preserve"> vykonáva funkciu generálneho riaditeľa Slovenského filmového ústavu podľa zákona č. 343/2007 Z. z. o podmienkach evidencie, verejného šírenia a uchovávania audiovizuálnych diel, multimediálnych diel a zvukových záznamov umeleckých výkonov a o zmene a doplnení niektorých zákonov (audiovizuálny zákon)</w:t>
      </w:r>
      <w:r w:rsidRPr="00C92333" w:rsidR="001D4255">
        <w:rPr>
          <w:rFonts w:ascii="Times New Roman" w:hAnsi="Times New Roman"/>
        </w:rPr>
        <w:t xml:space="preserve"> v znení neskorších predpisov</w:t>
      </w:r>
      <w:r w:rsidRPr="00C92333" w:rsidR="000A567D">
        <w:rPr>
          <w:rFonts w:ascii="Times New Roman" w:hAnsi="Times New Roman"/>
        </w:rPr>
        <w:t xml:space="preserve">. Funkčné obdobie tohto generálneho riaditeľa skončí </w:t>
      </w:r>
      <w:r w:rsidRPr="00C92333">
        <w:rPr>
          <w:rFonts w:ascii="Times New Roman" w:hAnsi="Times New Roman"/>
        </w:rPr>
        <w:t>uplynutím piatich rokov odo dňa jeho zvolenia do funkcie.</w:t>
      </w:r>
    </w:p>
    <w:p w:rsidR="00F70252" w:rsidRPr="00C92333" w:rsidP="00F70252">
      <w:pPr>
        <w:widowControl w:val="0"/>
        <w:autoSpaceDE w:val="0"/>
        <w:autoSpaceDN w:val="0"/>
        <w:bidi w:val="0"/>
        <w:adjustRightInd w:val="0"/>
        <w:spacing w:after="0" w:line="240" w:lineRule="auto"/>
        <w:jc w:val="both"/>
        <w:rPr>
          <w:rFonts w:ascii="Times New Roman" w:hAnsi="Times New Roman"/>
        </w:rPr>
      </w:pPr>
    </w:p>
    <w:p w:rsidR="00F70252" w:rsidRPr="00C92333" w:rsidP="0058784A">
      <w:pPr>
        <w:widowControl w:val="0"/>
        <w:numPr>
          <w:numId w:val="53"/>
        </w:numPr>
        <w:autoSpaceDE w:val="0"/>
        <w:autoSpaceDN w:val="0"/>
        <w:bidi w:val="0"/>
        <w:adjustRightInd w:val="0"/>
        <w:spacing w:after="0" w:line="240" w:lineRule="auto"/>
        <w:ind w:left="0" w:firstLine="710"/>
        <w:jc w:val="both"/>
        <w:rPr>
          <w:rFonts w:ascii="Times New Roman" w:hAnsi="Times New Roman"/>
        </w:rPr>
      </w:pPr>
      <w:r w:rsidRPr="00C92333">
        <w:rPr>
          <w:rFonts w:ascii="Times New Roman" w:hAnsi="Times New Roman"/>
        </w:rPr>
        <w:t>Rada S</w:t>
      </w:r>
      <w:r w:rsidRPr="00C92333" w:rsidR="003D46C3">
        <w:rPr>
          <w:rFonts w:ascii="Times New Roman" w:hAnsi="Times New Roman"/>
        </w:rPr>
        <w:t xml:space="preserve">lovenského filmového ústavu </w:t>
      </w:r>
      <w:r w:rsidRPr="00C92333">
        <w:rPr>
          <w:rFonts w:ascii="Times New Roman" w:hAnsi="Times New Roman"/>
        </w:rPr>
        <w:t xml:space="preserve"> zriadená podľa zákona č. 343/2007 Z. z. o podmienkach evidencie, verejného šírenia a uchovávania audiovizuálnych diel, multimediálnych diel a zvukových záznamov umeleckých výkonov a o zmene a doplnení niektorých zákonov (audiovizuálny zákon)</w:t>
      </w:r>
      <w:r w:rsidRPr="00C92333" w:rsidR="001D4255">
        <w:rPr>
          <w:rFonts w:ascii="Times New Roman" w:hAnsi="Times New Roman"/>
        </w:rPr>
        <w:t xml:space="preserve"> v znení neskorších predpisov</w:t>
      </w:r>
      <w:r w:rsidRPr="00C92333">
        <w:rPr>
          <w:rFonts w:ascii="Times New Roman" w:hAnsi="Times New Roman"/>
        </w:rPr>
        <w:t xml:space="preserve"> sa zrušuje </w:t>
      </w:r>
      <w:r w:rsidRPr="00C92333" w:rsidR="003D46C3">
        <w:rPr>
          <w:rFonts w:ascii="Times New Roman" w:hAnsi="Times New Roman"/>
        </w:rPr>
        <w:t>a funkčné obdobi</w:t>
      </w:r>
      <w:r w:rsidRPr="00C92333">
        <w:rPr>
          <w:rFonts w:ascii="Times New Roman" w:hAnsi="Times New Roman"/>
        </w:rPr>
        <w:t>e všetkých jej členov zaniká k 1</w:t>
      </w:r>
      <w:r w:rsidRPr="00C92333" w:rsidR="003D46C3">
        <w:rPr>
          <w:rFonts w:ascii="Times New Roman" w:hAnsi="Times New Roman"/>
        </w:rPr>
        <w:t xml:space="preserve">. </w:t>
      </w:r>
      <w:r w:rsidRPr="00C92333">
        <w:rPr>
          <w:rFonts w:ascii="Times New Roman" w:hAnsi="Times New Roman"/>
        </w:rPr>
        <w:t>júlu 2015</w:t>
      </w:r>
      <w:r w:rsidRPr="00C92333" w:rsidR="003D46C3">
        <w:rPr>
          <w:rFonts w:ascii="Times New Roman" w:hAnsi="Times New Roman"/>
        </w:rPr>
        <w:t>.</w:t>
      </w:r>
    </w:p>
    <w:p w:rsidR="00F70252" w:rsidRPr="00C92333" w:rsidP="00F70252">
      <w:pPr>
        <w:widowControl w:val="0"/>
        <w:autoSpaceDE w:val="0"/>
        <w:autoSpaceDN w:val="0"/>
        <w:bidi w:val="0"/>
        <w:adjustRightInd w:val="0"/>
        <w:spacing w:after="0" w:line="240" w:lineRule="auto"/>
        <w:jc w:val="both"/>
        <w:rPr>
          <w:rFonts w:ascii="Times New Roman" w:hAnsi="Times New Roman"/>
        </w:rPr>
      </w:pPr>
    </w:p>
    <w:p w:rsidR="00F70252" w:rsidRPr="00C92333" w:rsidP="0058784A">
      <w:pPr>
        <w:widowControl w:val="0"/>
        <w:numPr>
          <w:numId w:val="53"/>
        </w:numPr>
        <w:autoSpaceDE w:val="0"/>
        <w:autoSpaceDN w:val="0"/>
        <w:bidi w:val="0"/>
        <w:adjustRightInd w:val="0"/>
        <w:spacing w:after="0" w:line="240" w:lineRule="auto"/>
        <w:jc w:val="both"/>
        <w:rPr>
          <w:rFonts w:ascii="Times New Roman" w:hAnsi="Times New Roman"/>
        </w:rPr>
      </w:pPr>
      <w:r w:rsidRPr="00C92333">
        <w:rPr>
          <w:rFonts w:ascii="Times New Roman" w:hAnsi="Times New Roman"/>
        </w:rPr>
        <w:t xml:space="preserve">Minister vymenuje prvých členov rady podľa tohto zákona do 15. augusta 2015. </w:t>
      </w:r>
    </w:p>
    <w:p w:rsidR="00F70252" w:rsidRPr="00C92333" w:rsidP="00F70252">
      <w:pPr>
        <w:widowControl w:val="0"/>
        <w:autoSpaceDE w:val="0"/>
        <w:autoSpaceDN w:val="0"/>
        <w:bidi w:val="0"/>
        <w:adjustRightInd w:val="0"/>
        <w:spacing w:after="0" w:line="240" w:lineRule="auto"/>
        <w:jc w:val="both"/>
        <w:rPr>
          <w:rFonts w:ascii="Times New Roman" w:hAnsi="Times New Roman"/>
        </w:rPr>
      </w:pPr>
    </w:p>
    <w:p w:rsidR="00475F5C" w:rsidRPr="00C92333" w:rsidP="0058784A">
      <w:pPr>
        <w:widowControl w:val="0"/>
        <w:numPr>
          <w:numId w:val="53"/>
        </w:numPr>
        <w:autoSpaceDE w:val="0"/>
        <w:autoSpaceDN w:val="0"/>
        <w:bidi w:val="0"/>
        <w:adjustRightInd w:val="0"/>
        <w:spacing w:after="0" w:line="240" w:lineRule="auto"/>
        <w:ind w:left="0" w:firstLine="710"/>
        <w:jc w:val="both"/>
        <w:rPr>
          <w:rFonts w:ascii="Times New Roman" w:hAnsi="Times New Roman"/>
        </w:rPr>
      </w:pPr>
      <w:r w:rsidRPr="00C92333" w:rsidR="00F70252">
        <w:rPr>
          <w:rFonts w:ascii="Times New Roman" w:hAnsi="Times New Roman"/>
        </w:rPr>
        <w:t xml:space="preserve">Prvé zasadnutie rady zvolá </w:t>
      </w:r>
      <w:r w:rsidRPr="00C92333" w:rsidR="00CE52FA">
        <w:rPr>
          <w:rFonts w:ascii="Times New Roman" w:hAnsi="Times New Roman"/>
        </w:rPr>
        <w:t>do 31</w:t>
      </w:r>
      <w:r w:rsidRPr="00C92333">
        <w:rPr>
          <w:rFonts w:ascii="Times New Roman" w:hAnsi="Times New Roman"/>
        </w:rPr>
        <w:t xml:space="preserve">. augusta 2015 </w:t>
      </w:r>
      <w:r w:rsidRPr="00C92333" w:rsidR="00F70252">
        <w:rPr>
          <w:rFonts w:ascii="Times New Roman" w:hAnsi="Times New Roman"/>
        </w:rPr>
        <w:t>generálny riaditeľ</w:t>
      </w:r>
      <w:r w:rsidRPr="00C92333">
        <w:rPr>
          <w:rFonts w:ascii="Times New Roman" w:hAnsi="Times New Roman"/>
        </w:rPr>
        <w:t>,</w:t>
      </w:r>
      <w:r w:rsidRPr="00C92333">
        <w:t xml:space="preserve"> </w:t>
      </w:r>
      <w:r w:rsidRPr="00C92333">
        <w:rPr>
          <w:rFonts w:ascii="Times New Roman" w:hAnsi="Times New Roman"/>
        </w:rPr>
        <w:t>ktorý bude rokovanie rady riadiť až do zvolenia predsedu rady. Na prvom zasadnutí rady si rada zvolí svojho predsedu a</w:t>
      </w:r>
      <w:r w:rsidRPr="00C92333" w:rsidR="00F94B4C">
        <w:rPr>
          <w:rFonts w:ascii="Times New Roman" w:hAnsi="Times New Roman"/>
        </w:rPr>
        <w:t> </w:t>
      </w:r>
      <w:r w:rsidRPr="00C92333">
        <w:rPr>
          <w:rFonts w:ascii="Times New Roman" w:hAnsi="Times New Roman"/>
        </w:rPr>
        <w:t>podpredsedu</w:t>
      </w:r>
      <w:r w:rsidRPr="00C92333" w:rsidR="00F94B4C">
        <w:rPr>
          <w:rFonts w:ascii="Times New Roman" w:hAnsi="Times New Roman"/>
        </w:rPr>
        <w:t xml:space="preserve"> a schváli rokovací poriadok rady.</w:t>
      </w:r>
    </w:p>
    <w:p w:rsidR="00475F5C" w:rsidRPr="00C92333" w:rsidP="00475F5C">
      <w:pPr>
        <w:widowControl w:val="0"/>
        <w:autoSpaceDE w:val="0"/>
        <w:autoSpaceDN w:val="0"/>
        <w:bidi w:val="0"/>
        <w:adjustRightInd w:val="0"/>
        <w:spacing w:after="0" w:line="240" w:lineRule="auto"/>
        <w:jc w:val="both"/>
        <w:rPr>
          <w:rFonts w:ascii="Times New Roman" w:hAnsi="Times New Roman"/>
        </w:rPr>
      </w:pPr>
    </w:p>
    <w:p w:rsidR="00EC462F" w:rsidRPr="00C92333" w:rsidP="0058784A">
      <w:pPr>
        <w:widowControl w:val="0"/>
        <w:numPr>
          <w:numId w:val="53"/>
        </w:numPr>
        <w:autoSpaceDE w:val="0"/>
        <w:autoSpaceDN w:val="0"/>
        <w:bidi w:val="0"/>
        <w:adjustRightInd w:val="0"/>
        <w:spacing w:after="0" w:line="240" w:lineRule="auto"/>
        <w:ind w:left="0" w:firstLine="710"/>
        <w:jc w:val="both"/>
        <w:rPr>
          <w:rFonts w:ascii="Times New Roman" w:hAnsi="Times New Roman"/>
        </w:rPr>
      </w:pPr>
      <w:r w:rsidRPr="00C92333" w:rsidR="00475F5C">
        <w:rPr>
          <w:rFonts w:ascii="Times New Roman" w:hAnsi="Times New Roman"/>
        </w:rPr>
        <w:t>Minister vymenuje prvých členov</w:t>
      </w:r>
      <w:r w:rsidRPr="00C92333">
        <w:rPr>
          <w:rFonts w:ascii="Times New Roman" w:hAnsi="Times New Roman"/>
        </w:rPr>
        <w:t xml:space="preserve"> komisie pre audiovizuálne dedičstvo podľa tohto zákona do 15. augusta 2015.</w:t>
      </w:r>
    </w:p>
    <w:p w:rsidR="00EC462F" w:rsidRPr="00C92333" w:rsidP="00EC462F">
      <w:pPr>
        <w:widowControl w:val="0"/>
        <w:autoSpaceDE w:val="0"/>
        <w:autoSpaceDN w:val="0"/>
        <w:bidi w:val="0"/>
        <w:adjustRightInd w:val="0"/>
        <w:spacing w:after="0" w:line="240" w:lineRule="auto"/>
        <w:jc w:val="both"/>
        <w:rPr>
          <w:rFonts w:ascii="Times New Roman" w:hAnsi="Times New Roman"/>
        </w:rPr>
      </w:pPr>
    </w:p>
    <w:p w:rsidR="001B295F" w:rsidRPr="00C92333" w:rsidP="0058784A">
      <w:pPr>
        <w:widowControl w:val="0"/>
        <w:numPr>
          <w:numId w:val="53"/>
        </w:numPr>
        <w:autoSpaceDE w:val="0"/>
        <w:autoSpaceDN w:val="0"/>
        <w:bidi w:val="0"/>
        <w:adjustRightInd w:val="0"/>
        <w:spacing w:after="0" w:line="240" w:lineRule="auto"/>
        <w:ind w:left="0" w:firstLine="720"/>
        <w:jc w:val="both"/>
        <w:rPr>
          <w:rFonts w:ascii="Times New Roman" w:hAnsi="Times New Roman"/>
        </w:rPr>
      </w:pPr>
      <w:r w:rsidRPr="00C92333" w:rsidR="00EC462F">
        <w:rPr>
          <w:rFonts w:ascii="Times New Roman" w:hAnsi="Times New Roman"/>
        </w:rPr>
        <w:t xml:space="preserve">Prvé zasadnutie </w:t>
      </w:r>
      <w:r w:rsidRPr="00C92333">
        <w:rPr>
          <w:rFonts w:ascii="Times New Roman" w:hAnsi="Times New Roman"/>
        </w:rPr>
        <w:t>komisie pre audiovizuálne dedičstvo</w:t>
      </w:r>
      <w:r w:rsidRPr="00C92333" w:rsidR="00CE52FA">
        <w:rPr>
          <w:rFonts w:ascii="Times New Roman" w:hAnsi="Times New Roman"/>
        </w:rPr>
        <w:t xml:space="preserve"> zvolá do 31</w:t>
      </w:r>
      <w:r w:rsidRPr="00C92333" w:rsidR="00EC462F">
        <w:rPr>
          <w:rFonts w:ascii="Times New Roman" w:hAnsi="Times New Roman"/>
        </w:rPr>
        <w:t>. augusta 2015 generálny riaditeľ,</w:t>
      </w:r>
      <w:r w:rsidRPr="00C92333" w:rsidR="00EC462F">
        <w:t xml:space="preserve"> </w:t>
      </w:r>
      <w:r w:rsidRPr="00C92333" w:rsidR="00EC462F">
        <w:rPr>
          <w:rFonts w:ascii="Times New Roman" w:hAnsi="Times New Roman"/>
        </w:rPr>
        <w:t xml:space="preserve">ktorý bude rokovanie </w:t>
      </w:r>
      <w:r w:rsidRPr="00C92333">
        <w:rPr>
          <w:rFonts w:ascii="Times New Roman" w:hAnsi="Times New Roman"/>
        </w:rPr>
        <w:t>komisie pre audiovizuálne dedičstvo</w:t>
      </w:r>
      <w:r w:rsidRPr="00C92333" w:rsidR="00EC462F">
        <w:rPr>
          <w:rFonts w:ascii="Times New Roman" w:hAnsi="Times New Roman"/>
        </w:rPr>
        <w:t xml:space="preserve"> riadiť až do zvolenia predsedu </w:t>
      </w:r>
      <w:r w:rsidRPr="00C92333" w:rsidR="00B16A70">
        <w:rPr>
          <w:rFonts w:ascii="Times New Roman" w:hAnsi="Times New Roman"/>
        </w:rPr>
        <w:t>komisie pre audiovizuálne dedičstvo</w:t>
      </w:r>
      <w:r w:rsidRPr="00C92333" w:rsidR="00EC462F">
        <w:rPr>
          <w:rFonts w:ascii="Times New Roman" w:hAnsi="Times New Roman"/>
        </w:rPr>
        <w:t xml:space="preserve">. Na prvom zasadnutí </w:t>
      </w:r>
      <w:r w:rsidRPr="00C92333">
        <w:rPr>
          <w:rFonts w:ascii="Times New Roman" w:hAnsi="Times New Roman"/>
        </w:rPr>
        <w:t xml:space="preserve">komisie pre audiovizuálne dedičstvo si komisia pre audiovizuálne dedičstvo </w:t>
      </w:r>
      <w:r w:rsidRPr="00C92333" w:rsidR="00EC462F">
        <w:rPr>
          <w:rFonts w:ascii="Times New Roman" w:hAnsi="Times New Roman"/>
        </w:rPr>
        <w:t>zvolí svojho predsedu</w:t>
      </w:r>
      <w:r w:rsidRPr="00C92333" w:rsidR="00F94B4C">
        <w:rPr>
          <w:rFonts w:ascii="Times New Roman" w:hAnsi="Times New Roman"/>
        </w:rPr>
        <w:t xml:space="preserve"> a schváli rokovací poriadok komisie pre audiovizuálne dedičstvo</w:t>
      </w:r>
      <w:r w:rsidRPr="00C92333" w:rsidR="00EC462F">
        <w:rPr>
          <w:rFonts w:ascii="Times New Roman" w:hAnsi="Times New Roman"/>
        </w:rPr>
        <w:t>.</w:t>
      </w:r>
    </w:p>
    <w:p w:rsidR="001B295F" w:rsidRPr="00C92333" w:rsidP="001B295F">
      <w:pPr>
        <w:widowControl w:val="0"/>
        <w:autoSpaceDE w:val="0"/>
        <w:autoSpaceDN w:val="0"/>
        <w:bidi w:val="0"/>
        <w:adjustRightInd w:val="0"/>
        <w:spacing w:after="0" w:line="240" w:lineRule="auto"/>
        <w:jc w:val="both"/>
        <w:rPr>
          <w:rFonts w:ascii="Times New Roman" w:hAnsi="Times New Roman"/>
        </w:rPr>
      </w:pPr>
    </w:p>
    <w:p w:rsidR="002F3166" w:rsidRPr="00C92333" w:rsidP="0058784A">
      <w:pPr>
        <w:widowControl w:val="0"/>
        <w:numPr>
          <w:numId w:val="53"/>
        </w:numPr>
        <w:autoSpaceDE w:val="0"/>
        <w:autoSpaceDN w:val="0"/>
        <w:bidi w:val="0"/>
        <w:adjustRightInd w:val="0"/>
        <w:spacing w:after="0" w:line="240" w:lineRule="auto"/>
        <w:ind w:left="0" w:firstLine="710"/>
        <w:jc w:val="both"/>
        <w:rPr>
          <w:rFonts w:ascii="Times New Roman" w:hAnsi="Times New Roman"/>
        </w:rPr>
      </w:pPr>
      <w:r w:rsidRPr="00C92333" w:rsidR="001B295F">
        <w:rPr>
          <w:rFonts w:ascii="Times New Roman" w:hAnsi="Times New Roman"/>
        </w:rPr>
        <w:t>Konania začaté a právoplatne neukončené pred 1. j</w:t>
      </w:r>
      <w:r w:rsidRPr="00C92333" w:rsidR="008B2517">
        <w:rPr>
          <w:rFonts w:ascii="Times New Roman" w:hAnsi="Times New Roman"/>
        </w:rPr>
        <w:t>úlom 2015</w:t>
      </w:r>
      <w:r w:rsidRPr="00C92333" w:rsidR="001B295F">
        <w:rPr>
          <w:rFonts w:ascii="Times New Roman" w:hAnsi="Times New Roman"/>
        </w:rPr>
        <w:t xml:space="preserve"> sa dokončia podľa zákona </w:t>
      </w:r>
      <w:r w:rsidRPr="00C92333" w:rsidR="008B2517">
        <w:rPr>
          <w:rFonts w:ascii="Times New Roman" w:hAnsi="Times New Roman"/>
        </w:rPr>
        <w:t>účinného do 30</w:t>
      </w:r>
      <w:r w:rsidRPr="00C92333" w:rsidR="001B295F">
        <w:rPr>
          <w:rFonts w:ascii="Times New Roman" w:hAnsi="Times New Roman"/>
        </w:rPr>
        <w:t xml:space="preserve">. </w:t>
      </w:r>
      <w:r w:rsidRPr="00C92333" w:rsidR="00CE037F">
        <w:rPr>
          <w:rFonts w:ascii="Times New Roman" w:hAnsi="Times New Roman"/>
        </w:rPr>
        <w:t>júna 2015</w:t>
      </w:r>
      <w:r w:rsidRPr="00C92333" w:rsidR="001B295F">
        <w:rPr>
          <w:rFonts w:ascii="Times New Roman" w:hAnsi="Times New Roman"/>
        </w:rPr>
        <w:t>.</w:t>
      </w:r>
    </w:p>
    <w:p w:rsidR="002F3166" w:rsidRPr="00C92333" w:rsidP="002F3166">
      <w:pPr>
        <w:widowControl w:val="0"/>
        <w:autoSpaceDE w:val="0"/>
        <w:autoSpaceDN w:val="0"/>
        <w:bidi w:val="0"/>
        <w:adjustRightInd w:val="0"/>
        <w:spacing w:after="0" w:line="240" w:lineRule="auto"/>
        <w:jc w:val="both"/>
        <w:rPr>
          <w:rFonts w:ascii="Times New Roman" w:hAnsi="Times New Roman"/>
        </w:rPr>
      </w:pPr>
    </w:p>
    <w:p w:rsidR="002F3166" w:rsidRPr="00C92333" w:rsidP="0058784A">
      <w:pPr>
        <w:widowControl w:val="0"/>
        <w:numPr>
          <w:numId w:val="53"/>
        </w:numPr>
        <w:autoSpaceDE w:val="0"/>
        <w:autoSpaceDN w:val="0"/>
        <w:bidi w:val="0"/>
        <w:adjustRightInd w:val="0"/>
        <w:spacing w:after="0" w:line="240" w:lineRule="auto"/>
        <w:ind w:left="0" w:firstLine="710"/>
        <w:jc w:val="both"/>
        <w:rPr>
          <w:rFonts w:ascii="Times New Roman" w:hAnsi="Times New Roman"/>
        </w:rPr>
      </w:pPr>
      <w:r w:rsidRPr="00C92333">
        <w:rPr>
          <w:rFonts w:ascii="Times New Roman" w:hAnsi="Times New Roman"/>
        </w:rPr>
        <w:t>Do nadobudnutia účinnosti všeobecne záväzného právneho predpisu vydaného na základe tohto zákona zostáva v platnosti a účinnosti vyhláška Ministerstva kultúry Slovenskej republiky</w:t>
      </w:r>
      <w:r w:rsidRPr="00C92333" w:rsidR="00CE52FA">
        <w:rPr>
          <w:rFonts w:ascii="Times New Roman" w:hAnsi="Times New Roman"/>
        </w:rPr>
        <w:t xml:space="preserve"> č. 589/2007 Z. z.</w:t>
      </w:r>
      <w:r w:rsidRPr="00C92333">
        <w:rPr>
          <w:rFonts w:ascii="Times New Roman" w:hAnsi="Times New Roman"/>
        </w:rPr>
        <w:t>, ktorou sa ustanovujú podrobnosti o jednotnom systéme označovania audiovizuálnych diel, zvukových záznamov umeleckých výkonov, multimediálnych diel, programov alebo iných zložiek programovej služby a spôsobe jeho uplatňovania v znení neskorších predpisov.</w:t>
      </w:r>
    </w:p>
    <w:p w:rsidR="00DD1B80" w:rsidRPr="00C92333" w:rsidP="00766FFE">
      <w:pPr>
        <w:widowControl w:val="0"/>
        <w:autoSpaceDE w:val="0"/>
        <w:autoSpaceDN w:val="0"/>
        <w:bidi w:val="0"/>
        <w:adjustRightInd w:val="0"/>
        <w:spacing w:after="0" w:line="240" w:lineRule="auto"/>
        <w:jc w:val="both"/>
        <w:rPr>
          <w:rFonts w:ascii="Times New Roman" w:hAnsi="Times New Roman"/>
        </w:rPr>
      </w:pPr>
      <w:r w:rsidR="00766FFE">
        <w:rPr>
          <w:rFonts w:ascii="Times New Roman" w:hAnsi="Times New Roman"/>
        </w:rPr>
        <w:t xml:space="preserve"> </w:t>
      </w:r>
    </w:p>
    <w:p w:rsidR="00DD1B80" w:rsidRPr="00C92333" w:rsidP="001B295F">
      <w:pPr>
        <w:widowControl w:val="0"/>
        <w:autoSpaceDE w:val="0"/>
        <w:autoSpaceDN w:val="0"/>
        <w:bidi w:val="0"/>
        <w:adjustRightInd w:val="0"/>
        <w:spacing w:after="0" w:line="240" w:lineRule="auto"/>
        <w:jc w:val="center"/>
        <w:rPr>
          <w:rFonts w:ascii="Times New Roman" w:hAnsi="Times New Roman"/>
        </w:rPr>
      </w:pPr>
      <w:r w:rsidR="00CD507E">
        <w:rPr>
          <w:rFonts w:ascii="Times New Roman" w:hAnsi="Times New Roman"/>
        </w:rPr>
        <w:t>§ 44</w:t>
      </w:r>
    </w:p>
    <w:p w:rsidR="00DD1B80" w:rsidRPr="00C92333">
      <w:pPr>
        <w:widowControl w:val="0"/>
        <w:autoSpaceDE w:val="0"/>
        <w:autoSpaceDN w:val="0"/>
        <w:bidi w:val="0"/>
        <w:adjustRightInd w:val="0"/>
        <w:spacing w:after="0" w:line="240" w:lineRule="auto"/>
        <w:rPr>
          <w:rFonts w:ascii="Times New Roman" w:hAnsi="Times New Roman"/>
        </w:rPr>
      </w:pPr>
    </w:p>
    <w:p w:rsidR="00DD1B80" w:rsidRPr="00C92333">
      <w:pPr>
        <w:widowControl w:val="0"/>
        <w:autoSpaceDE w:val="0"/>
        <w:autoSpaceDN w:val="0"/>
        <w:bidi w:val="0"/>
        <w:adjustRightInd w:val="0"/>
        <w:spacing w:after="0" w:line="240" w:lineRule="auto"/>
        <w:jc w:val="center"/>
        <w:rPr>
          <w:rFonts w:ascii="Times New Roman" w:hAnsi="Times New Roman"/>
          <w:b/>
          <w:bCs/>
        </w:rPr>
      </w:pPr>
      <w:r w:rsidRPr="00C92333">
        <w:rPr>
          <w:rFonts w:ascii="Times New Roman" w:hAnsi="Times New Roman"/>
          <w:b/>
          <w:bCs/>
        </w:rPr>
        <w:t xml:space="preserve">Zrušovacie ustanovenie </w:t>
      </w:r>
    </w:p>
    <w:p w:rsidR="00DD1B80" w:rsidRPr="00C92333">
      <w:pPr>
        <w:widowControl w:val="0"/>
        <w:autoSpaceDE w:val="0"/>
        <w:autoSpaceDN w:val="0"/>
        <w:bidi w:val="0"/>
        <w:adjustRightInd w:val="0"/>
        <w:spacing w:after="0" w:line="240" w:lineRule="auto"/>
        <w:rPr>
          <w:rFonts w:ascii="Times New Roman" w:hAnsi="Times New Roman"/>
          <w:b/>
          <w:bCs/>
        </w:rPr>
      </w:pPr>
    </w:p>
    <w:p w:rsidR="00DD1B80" w:rsidRPr="00C92333" w:rsidP="00921746">
      <w:pPr>
        <w:widowControl w:val="0"/>
        <w:autoSpaceDE w:val="0"/>
        <w:autoSpaceDN w:val="0"/>
        <w:bidi w:val="0"/>
        <w:adjustRightInd w:val="0"/>
        <w:spacing w:after="0" w:line="240" w:lineRule="auto"/>
        <w:jc w:val="both"/>
        <w:rPr>
          <w:rFonts w:ascii="Times New Roman" w:hAnsi="Times New Roman"/>
        </w:rPr>
      </w:pPr>
      <w:r w:rsidRPr="00C92333">
        <w:rPr>
          <w:rFonts w:ascii="Times New Roman" w:hAnsi="Times New Roman"/>
        </w:rPr>
        <w:tab/>
        <w:t xml:space="preserve">Zrušuje sa </w:t>
      </w:r>
      <w:r w:rsidR="005F481D">
        <w:rPr>
          <w:rFonts w:ascii="Times New Roman" w:hAnsi="Times New Roman"/>
        </w:rPr>
        <w:t xml:space="preserve">čl. I </w:t>
      </w:r>
      <w:r w:rsidRPr="00C92333">
        <w:rPr>
          <w:rFonts w:ascii="Times New Roman" w:hAnsi="Times New Roman"/>
        </w:rPr>
        <w:t>zákon</w:t>
      </w:r>
      <w:r w:rsidR="005F481D">
        <w:rPr>
          <w:rFonts w:ascii="Times New Roman" w:hAnsi="Times New Roman"/>
        </w:rPr>
        <w:t>a</w:t>
      </w:r>
      <w:r w:rsidRPr="00C92333">
        <w:rPr>
          <w:rFonts w:ascii="Times New Roman" w:hAnsi="Times New Roman"/>
        </w:rPr>
        <w:t xml:space="preserve"> </w:t>
      </w:r>
      <w:r w:rsidR="00D50919">
        <w:rPr>
          <w:rFonts w:ascii="Times New Roman" w:hAnsi="Times New Roman"/>
        </w:rPr>
        <w:t xml:space="preserve">č. </w:t>
      </w:r>
      <w:r w:rsidRPr="00C92333" w:rsidR="00667416">
        <w:rPr>
          <w:rFonts w:ascii="Times New Roman" w:hAnsi="Times New Roman"/>
        </w:rPr>
        <w:t>343/2007 Z. z. o podmienkach evidencie, verejného šírenia a uchovávania audiovizuálnych diel, multimediálnych diel a zvukových záznamov umeleckých výkonov a o zmene a doplnení niektorých zákonov (audiovizuálny zákon)</w:t>
      </w:r>
      <w:r w:rsidRPr="00C92333">
        <w:rPr>
          <w:rFonts w:ascii="Times New Roman" w:hAnsi="Times New Roman"/>
        </w:rPr>
        <w:t xml:space="preserve"> </w:t>
      </w:r>
      <w:r w:rsidRPr="00C92333" w:rsidR="00921746">
        <w:rPr>
          <w:rFonts w:ascii="Times New Roman" w:hAnsi="Times New Roman"/>
        </w:rPr>
        <w:t>v znení zákon</w:t>
      </w:r>
      <w:r w:rsidR="0058784A">
        <w:rPr>
          <w:rFonts w:ascii="Times New Roman" w:hAnsi="Times New Roman"/>
        </w:rPr>
        <w:t xml:space="preserve">a č. 498/2009 Z. z., zákona č. </w:t>
      </w:r>
      <w:r w:rsidRPr="00C92333" w:rsidR="00921746">
        <w:rPr>
          <w:rFonts w:ascii="Times New Roman" w:hAnsi="Times New Roman"/>
        </w:rPr>
        <w:t>532/2010 Z. z. a zákona č. 373/2013 Z. z.</w:t>
      </w:r>
    </w:p>
    <w:p w:rsidR="00C23676" w:rsidRPr="00C92333">
      <w:pPr>
        <w:widowControl w:val="0"/>
        <w:autoSpaceDE w:val="0"/>
        <w:autoSpaceDN w:val="0"/>
        <w:bidi w:val="0"/>
        <w:adjustRightInd w:val="0"/>
        <w:spacing w:after="0" w:line="240" w:lineRule="auto"/>
        <w:rPr>
          <w:rFonts w:ascii="Times New Roman" w:hAnsi="Times New Roman"/>
        </w:rPr>
      </w:pPr>
    </w:p>
    <w:p w:rsidR="00DD1B80" w:rsidRPr="00C92333">
      <w:pPr>
        <w:widowControl w:val="0"/>
        <w:autoSpaceDE w:val="0"/>
        <w:autoSpaceDN w:val="0"/>
        <w:bidi w:val="0"/>
        <w:adjustRightInd w:val="0"/>
        <w:spacing w:after="0" w:line="240" w:lineRule="auto"/>
        <w:jc w:val="center"/>
        <w:rPr>
          <w:rFonts w:ascii="Times New Roman" w:hAnsi="Times New Roman"/>
          <w:b/>
        </w:rPr>
      </w:pPr>
      <w:r w:rsidRPr="00C92333">
        <w:rPr>
          <w:rFonts w:ascii="Times New Roman" w:hAnsi="Times New Roman"/>
          <w:b/>
        </w:rPr>
        <w:t>Čl.</w:t>
      </w:r>
      <w:r w:rsidRPr="00C92333" w:rsidR="004705E4">
        <w:rPr>
          <w:rFonts w:ascii="Times New Roman" w:hAnsi="Times New Roman"/>
          <w:b/>
        </w:rPr>
        <w:t xml:space="preserve"> </w:t>
      </w:r>
      <w:r w:rsidRPr="00C92333">
        <w:rPr>
          <w:rFonts w:ascii="Times New Roman" w:hAnsi="Times New Roman"/>
          <w:b/>
        </w:rPr>
        <w:t>II</w:t>
      </w:r>
    </w:p>
    <w:p w:rsidR="00594108" w:rsidRPr="00C92333">
      <w:pPr>
        <w:widowControl w:val="0"/>
        <w:autoSpaceDE w:val="0"/>
        <w:autoSpaceDN w:val="0"/>
        <w:bidi w:val="0"/>
        <w:adjustRightInd w:val="0"/>
        <w:spacing w:after="0" w:line="240" w:lineRule="auto"/>
        <w:jc w:val="center"/>
        <w:rPr>
          <w:rFonts w:ascii="Times New Roman" w:hAnsi="Times New Roman"/>
          <w:b/>
        </w:rPr>
      </w:pPr>
    </w:p>
    <w:p w:rsidR="00594108" w:rsidRPr="00C92333" w:rsidP="00594108">
      <w:pPr>
        <w:widowControl w:val="0"/>
        <w:autoSpaceDE w:val="0"/>
        <w:autoSpaceDN w:val="0"/>
        <w:bidi w:val="0"/>
        <w:adjustRightInd w:val="0"/>
        <w:spacing w:after="0" w:line="240" w:lineRule="auto"/>
        <w:ind w:firstLine="720"/>
        <w:jc w:val="both"/>
        <w:rPr>
          <w:rFonts w:ascii="Times New Roman" w:hAnsi="Times New Roman"/>
        </w:rPr>
      </w:pPr>
      <w:r w:rsidRPr="00C92333">
        <w:rPr>
          <w:rFonts w:ascii="Times New Roman" w:hAnsi="Times New Roman"/>
        </w:rPr>
        <w:t>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w:t>
      </w:r>
      <w:r w:rsidRPr="00C92333" w:rsidR="005112AF">
        <w:rPr>
          <w:rFonts w:ascii="Times New Roman" w:hAnsi="Times New Roman"/>
        </w:rPr>
        <w:t xml:space="preserve"> </w:t>
      </w:r>
      <w:r w:rsidRPr="00C92333" w:rsidR="001D4255">
        <w:rPr>
          <w:rFonts w:ascii="Times New Roman" w:hAnsi="Times New Roman"/>
        </w:rPr>
        <w:t xml:space="preserve">zákona č. 519/2011 Z. z., </w:t>
      </w:r>
      <w:r w:rsidRPr="00C92333">
        <w:rPr>
          <w:rFonts w:ascii="Times New Roman" w:hAnsi="Times New Roman"/>
        </w:rPr>
        <w:t>zákona č. 547/2011 Z. z., zákona č. 49/2012 Z. z., zákona č. 96/2012 Z. z., zákona č. 251/2012 Z. z., zákona č. 286/2012 Z. z., zákona č. 336/2012 Z. z., zákona č. 339/2012 Z. z., zákona č. 351/2012 Z. z., zákona č. 439/2012 Z. z., zákona č. 447/2012 Z. z.</w:t>
      </w:r>
      <w:r w:rsidRPr="00C92333" w:rsidR="005112AF">
        <w:rPr>
          <w:rFonts w:ascii="Times New Roman" w:hAnsi="Times New Roman"/>
        </w:rPr>
        <w:t xml:space="preserve">, </w:t>
      </w:r>
      <w:r w:rsidRPr="00C92333">
        <w:rPr>
          <w:rFonts w:ascii="Times New Roman" w:hAnsi="Times New Roman"/>
        </w:rPr>
        <w:t xml:space="preserve">zákona č. 459/2012 Z. z., zákona č. 8/2013 Z. z., zákona č. 39/2013 Z. z., zákona č. 40/2013 Z. z., zákona č. 72/2013 Z. z., zákona č. 75/2013 Z. z., </w:t>
      </w:r>
      <w:r w:rsidRPr="00C92333" w:rsidR="001D4255">
        <w:rPr>
          <w:rFonts w:ascii="Times New Roman" w:hAnsi="Times New Roman"/>
        </w:rPr>
        <w:t xml:space="preserve">zákona č. 94/2013 Z. z., </w:t>
      </w:r>
      <w:r w:rsidRPr="00C92333">
        <w:rPr>
          <w:rFonts w:ascii="Times New Roman" w:hAnsi="Times New Roman"/>
        </w:rPr>
        <w:t>zákona č. 96/2013 Z. z., zákona č. 122/2013 Z. z., zákona č. 154/2013 Z. z., zákona č. 213/2013 Z. z., zákona č. 311/2013 Z. z., zákona č. 319/2013 Z. z., zákona č. 347/2013 Z. z., zákona č. 387/2013 Z. z., zákona č. 388/2013 Z. z., zákona č. 474/2013 Z. z., zákona č. 506/2013 Z. z., zákona č. 35/2014 Z. z., zákona č. 58/2014 Z. z.</w:t>
      </w:r>
      <w:r w:rsidRPr="00C92333" w:rsidR="001D4255">
        <w:rPr>
          <w:rFonts w:ascii="Times New Roman" w:hAnsi="Times New Roman"/>
        </w:rPr>
        <w:t>,</w:t>
      </w:r>
      <w:r w:rsidRPr="00C92333" w:rsidR="005112AF">
        <w:rPr>
          <w:rFonts w:ascii="Times New Roman" w:hAnsi="Times New Roman"/>
        </w:rPr>
        <w:t xml:space="preserve"> </w:t>
      </w:r>
      <w:r w:rsidRPr="00C92333">
        <w:rPr>
          <w:rFonts w:ascii="Times New Roman" w:hAnsi="Times New Roman"/>
        </w:rPr>
        <w:t>zákona č. 84/2014 Z. z.</w:t>
      </w:r>
      <w:r w:rsidRPr="00C92333" w:rsidR="001D4255">
        <w:t xml:space="preserve"> </w:t>
      </w:r>
      <w:r w:rsidRPr="00C92333" w:rsidR="001D4255">
        <w:rPr>
          <w:rFonts w:ascii="Times New Roman" w:hAnsi="Times New Roman"/>
        </w:rPr>
        <w:t>, zákona č. 152/2014 Z. z.</w:t>
      </w:r>
      <w:r w:rsidR="00311518">
        <w:rPr>
          <w:rFonts w:ascii="Times New Roman" w:hAnsi="Times New Roman"/>
        </w:rPr>
        <w:t>,</w:t>
      </w:r>
      <w:r w:rsidRPr="00C92333" w:rsidR="001D4255">
        <w:rPr>
          <w:rFonts w:ascii="Times New Roman" w:hAnsi="Times New Roman"/>
        </w:rPr>
        <w:t xml:space="preserve"> zákona č. 162/2014 Z. z.</w:t>
      </w:r>
      <w:r w:rsidR="00311518">
        <w:rPr>
          <w:rFonts w:ascii="Times New Roman" w:hAnsi="Times New Roman"/>
        </w:rPr>
        <w:t>, zákona č. 182/2014 Z. z. a zákona č. 204/2014 Z. z.</w:t>
      </w:r>
      <w:r w:rsidRPr="00C92333" w:rsidR="001D4255">
        <w:rPr>
          <w:rFonts w:ascii="Times New Roman" w:hAnsi="Times New Roman"/>
        </w:rPr>
        <w:t xml:space="preserve"> </w:t>
      </w:r>
      <w:r w:rsidRPr="00C92333">
        <w:rPr>
          <w:rFonts w:ascii="Times New Roman" w:hAnsi="Times New Roman"/>
        </w:rPr>
        <w:t>sa  mení takto:</w:t>
      </w:r>
    </w:p>
    <w:p w:rsidR="00594108" w:rsidRPr="00C92333" w:rsidP="00594108">
      <w:pPr>
        <w:widowControl w:val="0"/>
        <w:autoSpaceDE w:val="0"/>
        <w:autoSpaceDN w:val="0"/>
        <w:bidi w:val="0"/>
        <w:adjustRightInd w:val="0"/>
        <w:spacing w:after="0" w:line="240" w:lineRule="auto"/>
        <w:ind w:firstLine="720"/>
        <w:jc w:val="both"/>
        <w:rPr>
          <w:rFonts w:ascii="Times New Roman" w:hAnsi="Times New Roman"/>
        </w:rPr>
      </w:pPr>
    </w:p>
    <w:p w:rsidR="00594108" w:rsidRPr="00C92333" w:rsidP="0088271D">
      <w:pPr>
        <w:widowControl w:val="0"/>
        <w:autoSpaceDE w:val="0"/>
        <w:autoSpaceDN w:val="0"/>
        <w:bidi w:val="0"/>
        <w:adjustRightInd w:val="0"/>
        <w:spacing w:after="0" w:line="240" w:lineRule="auto"/>
        <w:ind w:firstLine="720"/>
        <w:jc w:val="both"/>
        <w:rPr>
          <w:rFonts w:ascii="Times New Roman" w:hAnsi="Times New Roman"/>
        </w:rPr>
      </w:pPr>
      <w:r w:rsidRPr="00C92333">
        <w:rPr>
          <w:rFonts w:ascii="Times New Roman" w:hAnsi="Times New Roman"/>
        </w:rPr>
        <w:t xml:space="preserve">V sadzobníku správnych poplatkov </w:t>
      </w:r>
      <w:r w:rsidRPr="00C92333" w:rsidR="00822E83">
        <w:rPr>
          <w:rFonts w:ascii="Times New Roman" w:hAnsi="Times New Roman"/>
        </w:rPr>
        <w:t xml:space="preserve">I. </w:t>
      </w:r>
      <w:r w:rsidRPr="00C92333">
        <w:rPr>
          <w:rFonts w:ascii="Times New Roman" w:hAnsi="Times New Roman"/>
        </w:rPr>
        <w:t>časti Všeobecná správa sa vypúšťa položka 12a.</w:t>
      </w:r>
    </w:p>
    <w:p w:rsidR="00594108" w:rsidRPr="00C92333" w:rsidP="00594108">
      <w:pPr>
        <w:widowControl w:val="0"/>
        <w:autoSpaceDE w:val="0"/>
        <w:autoSpaceDN w:val="0"/>
        <w:bidi w:val="0"/>
        <w:adjustRightInd w:val="0"/>
        <w:spacing w:after="0" w:line="240" w:lineRule="auto"/>
        <w:ind w:left="66"/>
        <w:jc w:val="both"/>
        <w:rPr>
          <w:rFonts w:ascii="Times New Roman" w:hAnsi="Times New Roman"/>
        </w:rPr>
      </w:pPr>
    </w:p>
    <w:p w:rsidR="00397877" w:rsidRPr="00C92333" w:rsidP="00CE52FA">
      <w:pPr>
        <w:pStyle w:val="ListParagraph"/>
        <w:bidi w:val="0"/>
        <w:spacing w:line="20" w:lineRule="atLeast"/>
        <w:ind w:left="284"/>
        <w:jc w:val="both"/>
        <w:rPr>
          <w:rFonts w:ascii="Times New Roman" w:hAnsi="Times New Roman"/>
          <w:bCs/>
        </w:rPr>
      </w:pPr>
      <w:r w:rsidRPr="00C92333" w:rsidR="00594108">
        <w:rPr>
          <w:rFonts w:ascii="Times New Roman" w:hAnsi="Times New Roman"/>
        </w:rPr>
        <w:tab/>
      </w:r>
      <w:r w:rsidRPr="00C92333" w:rsidR="00594108">
        <w:rPr>
          <w:rFonts w:ascii="Times New Roman" w:hAnsi="Times New Roman"/>
          <w:bCs/>
        </w:rPr>
        <w:t xml:space="preserve">Poznámky pod čiarou k odkazom 13a a 13b sa vypúšťajú. </w:t>
      </w:r>
    </w:p>
    <w:p w:rsidR="001547D1" w:rsidRPr="00C92333">
      <w:pPr>
        <w:widowControl w:val="0"/>
        <w:autoSpaceDE w:val="0"/>
        <w:autoSpaceDN w:val="0"/>
        <w:bidi w:val="0"/>
        <w:adjustRightInd w:val="0"/>
        <w:spacing w:after="0" w:line="240" w:lineRule="auto"/>
        <w:jc w:val="center"/>
        <w:rPr>
          <w:rFonts w:ascii="Times New Roman" w:hAnsi="Times New Roman"/>
          <w:b/>
        </w:rPr>
      </w:pPr>
    </w:p>
    <w:p w:rsidR="00BE4A49">
      <w:pPr>
        <w:widowControl w:val="0"/>
        <w:autoSpaceDE w:val="0"/>
        <w:autoSpaceDN w:val="0"/>
        <w:bidi w:val="0"/>
        <w:adjustRightInd w:val="0"/>
        <w:spacing w:after="0" w:line="240" w:lineRule="auto"/>
        <w:jc w:val="center"/>
        <w:rPr>
          <w:rFonts w:ascii="Times New Roman" w:hAnsi="Times New Roman"/>
          <w:b/>
        </w:rPr>
      </w:pPr>
    </w:p>
    <w:p w:rsidR="00BE4A49">
      <w:pPr>
        <w:widowControl w:val="0"/>
        <w:autoSpaceDE w:val="0"/>
        <w:autoSpaceDN w:val="0"/>
        <w:bidi w:val="0"/>
        <w:adjustRightInd w:val="0"/>
        <w:spacing w:after="0" w:line="240" w:lineRule="auto"/>
        <w:jc w:val="center"/>
        <w:rPr>
          <w:rFonts w:ascii="Times New Roman" w:hAnsi="Times New Roman"/>
          <w:b/>
        </w:rPr>
      </w:pPr>
    </w:p>
    <w:p w:rsidR="00C23676" w:rsidRPr="00C92333">
      <w:pPr>
        <w:widowControl w:val="0"/>
        <w:autoSpaceDE w:val="0"/>
        <w:autoSpaceDN w:val="0"/>
        <w:bidi w:val="0"/>
        <w:adjustRightInd w:val="0"/>
        <w:spacing w:after="0" w:line="240" w:lineRule="auto"/>
        <w:jc w:val="center"/>
        <w:rPr>
          <w:rFonts w:ascii="Times New Roman" w:hAnsi="Times New Roman"/>
          <w:b/>
        </w:rPr>
      </w:pPr>
      <w:r w:rsidRPr="00C92333">
        <w:rPr>
          <w:rFonts w:ascii="Times New Roman" w:hAnsi="Times New Roman"/>
          <w:b/>
        </w:rPr>
        <w:t>Čl. III</w:t>
      </w:r>
    </w:p>
    <w:p w:rsidR="004755A3" w:rsidRPr="00C92333">
      <w:pPr>
        <w:widowControl w:val="0"/>
        <w:autoSpaceDE w:val="0"/>
        <w:autoSpaceDN w:val="0"/>
        <w:bidi w:val="0"/>
        <w:adjustRightInd w:val="0"/>
        <w:spacing w:after="0" w:line="240" w:lineRule="auto"/>
        <w:jc w:val="center"/>
        <w:rPr>
          <w:rFonts w:ascii="Times New Roman" w:hAnsi="Times New Roman"/>
        </w:rPr>
      </w:pPr>
    </w:p>
    <w:p w:rsidR="001547D1" w:rsidRPr="00C92333" w:rsidP="001547D1">
      <w:pPr>
        <w:bidi w:val="0"/>
        <w:jc w:val="both"/>
        <w:rPr>
          <w:rFonts w:ascii="Times New Roman" w:hAnsi="Times New Roman"/>
        </w:rPr>
      </w:pPr>
      <w:r w:rsidRPr="00C92333">
        <w:rPr>
          <w:rFonts w:ascii="Times New Roman" w:hAnsi="Times New Roman"/>
        </w:rPr>
        <w:t>Zákon č. 308/2000 Z. z. o vysielaní a retransmisii a o zmene zákona č. 195/2000 Z. z. o telekomunikáciách v znení zákona č. 147/2001 Z. z., zákona č. 206/2002 Z. z., zákona č. 289/2005 Z. z., zákona č. 95/2006 Z. z., zákona č. 121/2006 Z. z., zákona č. 13/2007 Z. z., zákona č. 220/2007 Z. z., zákona č. 343/2007 Z. z., zákona č. 654/2007 Z. z., zákona č. 167/2008 Z. z., zákona č. 287/2008 Z. z., zákona č. 516/2008 Z. z., zákona č. 77/2009 Z. z., zákona č. 318/2009 Z. z., zákona č. 498/2009 Z. z., zákona č. 532/2010 Z. z., zákona č. 221/2011 Z. z., zákona č. 397/2011 Z. z., zákona č. 547/2011 Z. z., zákona č. 342/2012 Z. z., zákona č.352/2013 a zákona č. 373/2013 Z. z. sa mení takto:</w:t>
      </w:r>
    </w:p>
    <w:p w:rsidR="004755A3" w:rsidRPr="00C92333">
      <w:pPr>
        <w:widowControl w:val="0"/>
        <w:autoSpaceDE w:val="0"/>
        <w:autoSpaceDN w:val="0"/>
        <w:bidi w:val="0"/>
        <w:adjustRightInd w:val="0"/>
        <w:spacing w:after="0" w:line="240" w:lineRule="auto"/>
        <w:jc w:val="center"/>
        <w:rPr>
          <w:rFonts w:ascii="Times New Roman" w:hAnsi="Times New Roman"/>
        </w:rPr>
      </w:pPr>
    </w:p>
    <w:p w:rsidR="004755A3" w:rsidRPr="00C92333" w:rsidP="00FF0886">
      <w:pPr>
        <w:widowControl w:val="0"/>
        <w:autoSpaceDE w:val="0"/>
        <w:autoSpaceDN w:val="0"/>
        <w:bidi w:val="0"/>
        <w:adjustRightInd w:val="0"/>
        <w:spacing w:after="0" w:line="240" w:lineRule="auto"/>
        <w:ind w:firstLine="720"/>
        <w:rPr>
          <w:rFonts w:ascii="Times New Roman" w:hAnsi="Times New Roman"/>
        </w:rPr>
      </w:pPr>
      <w:r w:rsidRPr="00C92333">
        <w:rPr>
          <w:rFonts w:ascii="Times New Roman" w:hAnsi="Times New Roman"/>
        </w:rPr>
        <w:t>V § 24 druhá veta znie:</w:t>
      </w:r>
    </w:p>
    <w:p w:rsidR="00FF0886" w:rsidRPr="00C92333" w:rsidP="00FF0886">
      <w:pPr>
        <w:widowControl w:val="0"/>
        <w:autoSpaceDE w:val="0"/>
        <w:autoSpaceDN w:val="0"/>
        <w:bidi w:val="0"/>
        <w:adjustRightInd w:val="0"/>
        <w:spacing w:after="0" w:line="240" w:lineRule="auto"/>
        <w:jc w:val="both"/>
        <w:rPr>
          <w:rFonts w:ascii="Times New Roman" w:hAnsi="Times New Roman"/>
        </w:rPr>
      </w:pPr>
      <w:r w:rsidR="0048673B">
        <w:rPr>
          <w:rFonts w:ascii="Times New Roman" w:hAnsi="Times New Roman"/>
        </w:rPr>
        <w:t>„</w:t>
      </w:r>
      <w:r w:rsidRPr="00C92333">
        <w:rPr>
          <w:rFonts w:ascii="Times New Roman" w:hAnsi="Times New Roman"/>
        </w:rPr>
        <w:t xml:space="preserve">Za program vyrobený nezávislým producentom sa na účely tohto zákona považuje program, na výrobe ktorého sa nezávislý producent podieľal </w:t>
      </w:r>
      <w:r w:rsidR="00D50919">
        <w:rPr>
          <w:rFonts w:ascii="Times New Roman" w:hAnsi="Times New Roman"/>
        </w:rPr>
        <w:t>najmenej</w:t>
      </w:r>
      <w:r w:rsidRPr="00C92333" w:rsidR="00D50919">
        <w:rPr>
          <w:rFonts w:ascii="Times New Roman" w:hAnsi="Times New Roman"/>
        </w:rPr>
        <w:t xml:space="preserve"> </w:t>
      </w:r>
      <w:r w:rsidRPr="00C92333">
        <w:rPr>
          <w:rFonts w:ascii="Times New Roman" w:hAnsi="Times New Roman"/>
        </w:rPr>
        <w:t xml:space="preserve">51% </w:t>
      </w:r>
      <w:r w:rsidRPr="00C92333" w:rsidR="001547D1">
        <w:rPr>
          <w:rFonts w:ascii="Times New Roman" w:hAnsi="Times New Roman"/>
        </w:rPr>
        <w:t xml:space="preserve"> podielom </w:t>
      </w:r>
      <w:r w:rsidRPr="00C92333">
        <w:rPr>
          <w:rFonts w:ascii="Times New Roman" w:hAnsi="Times New Roman"/>
        </w:rPr>
        <w:t>celkových nákladov na jeho výrobu</w:t>
      </w:r>
      <w:r w:rsidR="00F34A95">
        <w:rPr>
          <w:rFonts w:ascii="Times New Roman" w:hAnsi="Times New Roman"/>
        </w:rPr>
        <w:t>.</w:t>
      </w:r>
      <w:r w:rsidRPr="00C92333">
        <w:rPr>
          <w:rFonts w:ascii="Times New Roman" w:hAnsi="Times New Roman"/>
        </w:rPr>
        <w:t>“.</w:t>
      </w:r>
    </w:p>
    <w:p w:rsidR="001547D1" w:rsidRPr="00C92333" w:rsidP="00652370">
      <w:pPr>
        <w:widowControl w:val="0"/>
        <w:autoSpaceDE w:val="0"/>
        <w:autoSpaceDN w:val="0"/>
        <w:bidi w:val="0"/>
        <w:adjustRightInd w:val="0"/>
        <w:spacing w:after="0" w:line="240" w:lineRule="auto"/>
        <w:rPr>
          <w:rFonts w:ascii="Times New Roman" w:hAnsi="Times New Roman"/>
          <w:b/>
        </w:rPr>
      </w:pPr>
    </w:p>
    <w:p w:rsidR="001547D1" w:rsidRPr="00C92333">
      <w:pPr>
        <w:widowControl w:val="0"/>
        <w:autoSpaceDE w:val="0"/>
        <w:autoSpaceDN w:val="0"/>
        <w:bidi w:val="0"/>
        <w:adjustRightInd w:val="0"/>
        <w:spacing w:after="0" w:line="240" w:lineRule="auto"/>
        <w:jc w:val="center"/>
        <w:rPr>
          <w:rFonts w:ascii="Times New Roman" w:hAnsi="Times New Roman"/>
          <w:b/>
        </w:rPr>
      </w:pPr>
    </w:p>
    <w:p w:rsidR="004755A3" w:rsidRPr="00C92333">
      <w:pPr>
        <w:widowControl w:val="0"/>
        <w:autoSpaceDE w:val="0"/>
        <w:autoSpaceDN w:val="0"/>
        <w:bidi w:val="0"/>
        <w:adjustRightInd w:val="0"/>
        <w:spacing w:after="0" w:line="240" w:lineRule="auto"/>
        <w:jc w:val="center"/>
        <w:rPr>
          <w:rFonts w:ascii="Times New Roman" w:hAnsi="Times New Roman"/>
          <w:b/>
        </w:rPr>
      </w:pPr>
      <w:r w:rsidRPr="00C92333">
        <w:rPr>
          <w:rFonts w:ascii="Times New Roman" w:hAnsi="Times New Roman"/>
          <w:b/>
        </w:rPr>
        <w:t>Čl. IV</w:t>
      </w:r>
    </w:p>
    <w:p w:rsidR="00594108" w:rsidRPr="00C92333">
      <w:pPr>
        <w:widowControl w:val="0"/>
        <w:autoSpaceDE w:val="0"/>
        <w:autoSpaceDN w:val="0"/>
        <w:bidi w:val="0"/>
        <w:adjustRightInd w:val="0"/>
        <w:spacing w:after="0" w:line="240" w:lineRule="auto"/>
        <w:jc w:val="center"/>
        <w:rPr>
          <w:rFonts w:ascii="Times New Roman" w:hAnsi="Times New Roman"/>
          <w:b/>
        </w:rPr>
      </w:pPr>
    </w:p>
    <w:p w:rsidR="00594108" w:rsidP="00594108">
      <w:pPr>
        <w:bidi w:val="0"/>
        <w:spacing w:line="20" w:lineRule="atLeast"/>
        <w:ind w:firstLine="720"/>
        <w:jc w:val="both"/>
        <w:rPr>
          <w:rFonts w:ascii="Times New Roman" w:hAnsi="Times New Roman"/>
        </w:rPr>
      </w:pPr>
      <w:r w:rsidRPr="00C92333">
        <w:rPr>
          <w:rFonts w:ascii="Times New Roman" w:hAnsi="Times New Roman"/>
        </w:rPr>
        <w:t xml:space="preserve">Zákon č. 516/2008 Z. z. o Audiovizuálnom fonde a o zmene a doplnení niektorých zákonov v znení zákona č. 532/2010 Z. z., zákona č. 547/2011 Z. z., zákona č. 340/2012 Z. z., zákona č. 352/2013 Z. z. a zákona č. 374/2013 Z. z. sa </w:t>
      </w:r>
      <w:r w:rsidRPr="00C92333" w:rsidR="0088271D">
        <w:rPr>
          <w:rFonts w:ascii="Times New Roman" w:hAnsi="Times New Roman"/>
        </w:rPr>
        <w:t xml:space="preserve">mení a </w:t>
      </w:r>
      <w:r w:rsidRPr="00C92333">
        <w:rPr>
          <w:rFonts w:ascii="Times New Roman" w:hAnsi="Times New Roman"/>
        </w:rPr>
        <w:t>dopĺňa takto:</w:t>
      </w:r>
    </w:p>
    <w:p w:rsidR="00E800F3" w:rsidRPr="00C92333" w:rsidP="00594108">
      <w:pPr>
        <w:bidi w:val="0"/>
        <w:spacing w:line="20" w:lineRule="atLeast"/>
        <w:ind w:firstLine="720"/>
        <w:jc w:val="both"/>
        <w:rPr>
          <w:rFonts w:ascii="Times New Roman" w:hAnsi="Times New Roman"/>
        </w:rPr>
      </w:pPr>
    </w:p>
    <w:p w:rsidR="00E800F3" w:rsidP="0008315F">
      <w:pPr>
        <w:pStyle w:val="NoSpacing"/>
        <w:numPr>
          <w:ilvl w:val="2"/>
          <w:numId w:val="15"/>
        </w:numPr>
        <w:bidi w:val="0"/>
        <w:ind w:left="993"/>
        <w:jc w:val="both"/>
        <w:rPr>
          <w:rFonts w:ascii="Times New Roman" w:hAnsi="Times New Roman"/>
        </w:rPr>
      </w:pPr>
      <w:r>
        <w:rPr>
          <w:rFonts w:ascii="Times New Roman" w:hAnsi="Times New Roman"/>
        </w:rPr>
        <w:t>§ 1 sa dopĺňa odsekom 3, ktorý znie:</w:t>
      </w:r>
    </w:p>
    <w:p w:rsidR="00E800F3" w:rsidP="0058784A">
      <w:pPr>
        <w:pStyle w:val="NoSpacing"/>
        <w:bidi w:val="0"/>
        <w:jc w:val="both"/>
        <w:rPr>
          <w:rFonts w:ascii="Times New Roman" w:hAnsi="Times New Roman"/>
        </w:rPr>
      </w:pPr>
      <w:r>
        <w:rPr>
          <w:rFonts w:ascii="Times New Roman" w:hAnsi="Times New Roman"/>
        </w:rPr>
        <w:t>„(3) Na účely tohto zákona je fond finančnou inštitúciou slúžiacou na implementáciu finančných nástrojov podľa osobitného predpisu.</w:t>
      </w:r>
      <w:r w:rsidRPr="0008315F">
        <w:rPr>
          <w:rFonts w:ascii="Times New Roman" w:hAnsi="Times New Roman"/>
          <w:vertAlign w:val="superscript"/>
        </w:rPr>
        <w:t>1</w:t>
      </w:r>
      <w:r>
        <w:rPr>
          <w:rFonts w:ascii="Times New Roman" w:hAnsi="Times New Roman"/>
        </w:rPr>
        <w:t>)“.</w:t>
      </w:r>
    </w:p>
    <w:p w:rsidR="00E800F3" w:rsidP="0058784A">
      <w:pPr>
        <w:pStyle w:val="NoSpacing"/>
        <w:bidi w:val="0"/>
        <w:jc w:val="both"/>
        <w:rPr>
          <w:rFonts w:ascii="Times New Roman" w:hAnsi="Times New Roman"/>
        </w:rPr>
      </w:pPr>
    </w:p>
    <w:p w:rsidR="00E800F3" w:rsidP="0058784A">
      <w:pPr>
        <w:pStyle w:val="NoSpacing"/>
        <w:bidi w:val="0"/>
        <w:jc w:val="both"/>
        <w:rPr>
          <w:rFonts w:ascii="Times New Roman" w:hAnsi="Times New Roman"/>
        </w:rPr>
      </w:pPr>
      <w:r>
        <w:rPr>
          <w:rFonts w:ascii="Times New Roman" w:hAnsi="Times New Roman"/>
        </w:rPr>
        <w:t>Poznámka pod čiarou k odkazu 1 znie:</w:t>
      </w:r>
    </w:p>
    <w:p w:rsidR="00E800F3" w:rsidP="0058784A">
      <w:pPr>
        <w:pStyle w:val="NoSpacing"/>
        <w:bidi w:val="0"/>
        <w:jc w:val="both"/>
        <w:rPr>
          <w:rFonts w:ascii="Times New Roman" w:hAnsi="Times New Roman"/>
        </w:rPr>
      </w:pPr>
      <w:r>
        <w:rPr>
          <w:rFonts w:ascii="Times New Roman" w:hAnsi="Times New Roman"/>
        </w:rPr>
        <w:t xml:space="preserve">„1) Čl. 37 až 46 nariadenia </w:t>
      </w:r>
      <w:r w:rsidRPr="00E800F3">
        <w:rPr>
          <w:rFonts w:ascii="Times New Roman" w:hAnsi="Times New Roman"/>
        </w:rPr>
        <w:t>Európskeho parlamentu a Rady (EÚ) č.</w:t>
      </w:r>
      <w:r w:rsidR="0091113D">
        <w:rPr>
          <w:rFonts w:ascii="Times New Roman" w:hAnsi="Times New Roman"/>
        </w:rPr>
        <w:t xml:space="preserve"> 1303/2013 zo 17. decembra 2013</w:t>
      </w:r>
      <w:r w:rsidRPr="00E800F3">
        <w:rPr>
          <w:rFonts w:ascii="Times New Roman" w:hAnsi="Times New Roman"/>
        </w:rPr>
        <w:t>,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r>
        <w:rPr>
          <w:rFonts w:ascii="Times New Roman" w:hAnsi="Times New Roman"/>
        </w:rPr>
        <w:t xml:space="preserve"> (Ú. v. EÚ L </w:t>
      </w:r>
      <w:r w:rsidRPr="00E800F3">
        <w:rPr>
          <w:rFonts w:ascii="Times New Roman" w:hAnsi="Times New Roman"/>
        </w:rPr>
        <w:t>347, 20.</w:t>
      </w:r>
      <w:r>
        <w:rPr>
          <w:rFonts w:ascii="Times New Roman" w:hAnsi="Times New Roman"/>
        </w:rPr>
        <w:t xml:space="preserve"> </w:t>
      </w:r>
      <w:r w:rsidRPr="00E800F3">
        <w:rPr>
          <w:rFonts w:ascii="Times New Roman" w:hAnsi="Times New Roman"/>
        </w:rPr>
        <w:t>12.</w:t>
      </w:r>
      <w:r>
        <w:rPr>
          <w:rFonts w:ascii="Times New Roman" w:hAnsi="Times New Roman"/>
        </w:rPr>
        <w:t xml:space="preserve"> </w:t>
      </w:r>
      <w:r w:rsidRPr="00E800F3">
        <w:rPr>
          <w:rFonts w:ascii="Times New Roman" w:hAnsi="Times New Roman"/>
        </w:rPr>
        <w:t>2013</w:t>
      </w:r>
      <w:r>
        <w:rPr>
          <w:rFonts w:ascii="Times New Roman" w:hAnsi="Times New Roman"/>
        </w:rPr>
        <w:t>).</w:t>
      </w:r>
    </w:p>
    <w:p w:rsidR="00E800F3" w:rsidP="0058784A">
      <w:pPr>
        <w:pStyle w:val="NoSpacing"/>
        <w:bidi w:val="0"/>
        <w:jc w:val="both"/>
        <w:rPr>
          <w:rFonts w:ascii="Times New Roman" w:hAnsi="Times New Roman"/>
        </w:rPr>
      </w:pPr>
      <w:r>
        <w:rPr>
          <w:rFonts w:ascii="Times New Roman" w:hAnsi="Times New Roman"/>
        </w:rPr>
        <w:t xml:space="preserve">Čl. 4 až 14 delegovaného nariadenia </w:t>
      </w:r>
      <w:r w:rsidRPr="00E800F3">
        <w:rPr>
          <w:rFonts w:ascii="Times New Roman" w:hAnsi="Times New Roman"/>
        </w:rPr>
        <w:t>Komisie (E</w:t>
      </w:r>
      <w:r w:rsidR="00DA547C">
        <w:rPr>
          <w:rFonts w:ascii="Times New Roman" w:hAnsi="Times New Roman"/>
        </w:rPr>
        <w:t>Ú) č. 480/2014 z  3. marca 2014</w:t>
      </w:r>
      <w:r w:rsidRPr="00E800F3">
        <w:rPr>
          <w:rFonts w:ascii="Times New Roman" w:hAnsi="Times New Roman"/>
        </w:rPr>
        <w:t>, ktorým sa dopĺňa nariadenie Európskeho parlamentu a Rady (EÚ) č. 1303/2013, ktorým sa stanovujú spoločné ustanovenia o Európskom fonde regionálneho rozvoja, Európskom sociálnom fonde, Kohéznom fonde, Európskom poľnohospodárskom fonde pre rozvoj vidieka a Európskom národnom a rybárskom fonde a ktorým sa stanovujú všeobecné ustanovenia o Európskom fonde regionálneho rozvoja, Európskom sociálnom fonde, Kohéznom fonde a Európskom námornom a rybárskom fonde</w:t>
      </w:r>
      <w:r>
        <w:rPr>
          <w:rFonts w:ascii="Times New Roman" w:hAnsi="Times New Roman"/>
        </w:rPr>
        <w:t xml:space="preserve"> (</w:t>
      </w:r>
      <w:r w:rsidRPr="00E800F3">
        <w:rPr>
          <w:rFonts w:ascii="Times New Roman" w:hAnsi="Times New Roman"/>
        </w:rPr>
        <w:t>Ú. v. EÚ L 138, 13.</w:t>
      </w:r>
      <w:r>
        <w:rPr>
          <w:rFonts w:ascii="Times New Roman" w:hAnsi="Times New Roman"/>
        </w:rPr>
        <w:t xml:space="preserve"> </w:t>
      </w:r>
      <w:r w:rsidRPr="00E800F3">
        <w:rPr>
          <w:rFonts w:ascii="Times New Roman" w:hAnsi="Times New Roman"/>
        </w:rPr>
        <w:t>5.</w:t>
      </w:r>
      <w:r>
        <w:rPr>
          <w:rFonts w:ascii="Times New Roman" w:hAnsi="Times New Roman"/>
        </w:rPr>
        <w:t xml:space="preserve"> </w:t>
      </w:r>
      <w:r w:rsidRPr="00E800F3">
        <w:rPr>
          <w:rFonts w:ascii="Times New Roman" w:hAnsi="Times New Roman"/>
        </w:rPr>
        <w:t>2014</w:t>
      </w:r>
      <w:r>
        <w:rPr>
          <w:rFonts w:ascii="Times New Roman" w:hAnsi="Times New Roman"/>
        </w:rPr>
        <w:t>).“.</w:t>
      </w:r>
    </w:p>
    <w:p w:rsidR="00E800F3" w:rsidP="0008315F">
      <w:pPr>
        <w:pStyle w:val="NoSpacing"/>
        <w:bidi w:val="0"/>
        <w:ind w:left="633"/>
        <w:jc w:val="both"/>
        <w:rPr>
          <w:rFonts w:ascii="Times New Roman" w:hAnsi="Times New Roman"/>
        </w:rPr>
      </w:pPr>
    </w:p>
    <w:p w:rsidR="00E800F3" w:rsidP="00F61222">
      <w:pPr>
        <w:pStyle w:val="NoSpacing"/>
        <w:bidi w:val="0"/>
        <w:rPr>
          <w:rFonts w:ascii="Times New Roman" w:hAnsi="Times New Roman"/>
        </w:rPr>
      </w:pPr>
      <w:r>
        <w:rPr>
          <w:rFonts w:ascii="Times New Roman" w:hAnsi="Times New Roman"/>
        </w:rPr>
        <w:t>Doterajší odkaz 1 sa označuje ako odkaz 1a</w:t>
      </w:r>
      <w:r w:rsidRPr="00E800F3">
        <w:rPr>
          <w:rFonts w:ascii="Times New Roman" w:hAnsi="Times New Roman"/>
        </w:rPr>
        <w:t xml:space="preserve"> a doterajšia poznámka pod čiarou k odkazu 1 sa označuje ako poznámka pod čiarou k</w:t>
      </w:r>
      <w:r>
        <w:rPr>
          <w:rFonts w:ascii="Times New Roman" w:hAnsi="Times New Roman"/>
        </w:rPr>
        <w:t> </w:t>
      </w:r>
      <w:r w:rsidRPr="00E800F3">
        <w:rPr>
          <w:rFonts w:ascii="Times New Roman" w:hAnsi="Times New Roman"/>
        </w:rPr>
        <w:t>odkazu</w:t>
      </w:r>
      <w:r>
        <w:rPr>
          <w:rFonts w:ascii="Times New Roman" w:hAnsi="Times New Roman"/>
        </w:rPr>
        <w:t xml:space="preserve"> 1a.</w:t>
      </w:r>
    </w:p>
    <w:p w:rsidR="00E800F3" w:rsidP="0008315F">
      <w:pPr>
        <w:pStyle w:val="NoSpacing"/>
        <w:bidi w:val="0"/>
        <w:ind w:left="993"/>
        <w:rPr>
          <w:rFonts w:ascii="Times New Roman" w:hAnsi="Times New Roman"/>
        </w:rPr>
      </w:pPr>
    </w:p>
    <w:p w:rsidR="0088271D" w:rsidRPr="00C92333" w:rsidP="007E63AE">
      <w:pPr>
        <w:pStyle w:val="NoSpacing"/>
        <w:numPr>
          <w:ilvl w:val="2"/>
          <w:numId w:val="15"/>
        </w:numPr>
        <w:bidi w:val="0"/>
        <w:ind w:left="993"/>
        <w:rPr>
          <w:rFonts w:ascii="Times New Roman" w:hAnsi="Times New Roman"/>
        </w:rPr>
      </w:pPr>
      <w:r w:rsidRPr="00C92333">
        <w:rPr>
          <w:rFonts w:ascii="Times New Roman" w:hAnsi="Times New Roman"/>
        </w:rPr>
        <w:t xml:space="preserve">V § 2 písm. a) sa </w:t>
      </w:r>
      <w:r w:rsidR="00F61222">
        <w:rPr>
          <w:rFonts w:ascii="Times New Roman" w:hAnsi="Times New Roman"/>
        </w:rPr>
        <w:t>slovo</w:t>
      </w:r>
      <w:r w:rsidRPr="00C92333" w:rsidR="00D96F70">
        <w:rPr>
          <w:rFonts w:ascii="Times New Roman" w:hAnsi="Times New Roman"/>
        </w:rPr>
        <w:t xml:space="preserve"> </w:t>
      </w:r>
      <w:r w:rsidRPr="00C92333">
        <w:rPr>
          <w:rFonts w:ascii="Times New Roman" w:hAnsi="Times New Roman"/>
        </w:rPr>
        <w:t xml:space="preserve">„28“ nahrádza </w:t>
      </w:r>
      <w:r w:rsidR="00793D43">
        <w:rPr>
          <w:rFonts w:ascii="Times New Roman" w:hAnsi="Times New Roman"/>
        </w:rPr>
        <w:t>slovom</w:t>
      </w:r>
      <w:r w:rsidRPr="00C92333" w:rsidR="00793D43">
        <w:rPr>
          <w:rFonts w:ascii="Times New Roman" w:hAnsi="Times New Roman"/>
        </w:rPr>
        <w:t xml:space="preserve"> </w:t>
      </w:r>
      <w:r w:rsidRPr="00C92333">
        <w:rPr>
          <w:rFonts w:ascii="Times New Roman" w:hAnsi="Times New Roman"/>
        </w:rPr>
        <w:t>„28a“.</w:t>
      </w:r>
    </w:p>
    <w:p w:rsidR="0088271D" w:rsidRPr="00C92333" w:rsidP="0088271D">
      <w:pPr>
        <w:pStyle w:val="NoSpacing"/>
        <w:bidi w:val="0"/>
        <w:ind w:left="993"/>
        <w:rPr>
          <w:rFonts w:ascii="Times New Roman" w:hAnsi="Times New Roman"/>
        </w:rPr>
      </w:pPr>
    </w:p>
    <w:p w:rsidR="00594108" w:rsidRPr="00C92333" w:rsidP="007E63AE">
      <w:pPr>
        <w:pStyle w:val="NoSpacing"/>
        <w:numPr>
          <w:ilvl w:val="2"/>
          <w:numId w:val="15"/>
        </w:numPr>
        <w:bidi w:val="0"/>
        <w:ind w:left="993"/>
        <w:rPr>
          <w:rFonts w:ascii="Times New Roman" w:hAnsi="Times New Roman"/>
        </w:rPr>
      </w:pPr>
      <w:r w:rsidRPr="00C92333">
        <w:rPr>
          <w:rFonts w:ascii="Times New Roman" w:hAnsi="Times New Roman"/>
        </w:rPr>
        <w:t>§ 2 sa dopĺňa písmenom o), ktoré znie:</w:t>
      </w:r>
    </w:p>
    <w:p w:rsidR="00594108" w:rsidRPr="00C92333" w:rsidP="00594108">
      <w:pPr>
        <w:pStyle w:val="NoSpacing"/>
        <w:bidi w:val="0"/>
        <w:rPr>
          <w:rFonts w:ascii="Times New Roman" w:hAnsi="Times New Roman"/>
        </w:rPr>
      </w:pPr>
      <w:r w:rsidRPr="00C92333">
        <w:rPr>
          <w:rFonts w:ascii="Times New Roman" w:hAnsi="Times New Roman"/>
        </w:rPr>
        <w:t>„o) vedie zoznam nezávislých producentov v audiovízii podľa osobitného predpisu.</w:t>
      </w:r>
      <w:r w:rsidRPr="00C92333" w:rsidR="00CE52FA">
        <w:rPr>
          <w:rFonts w:ascii="Times New Roman" w:hAnsi="Times New Roman"/>
        </w:rPr>
        <w:t xml:space="preserve"> </w:t>
      </w:r>
      <w:r w:rsidRPr="00C92333" w:rsidR="00CE52FA">
        <w:rPr>
          <w:rFonts w:ascii="Times New Roman" w:hAnsi="Times New Roman"/>
          <w:vertAlign w:val="superscript"/>
        </w:rPr>
        <w:t>3a</w:t>
      </w:r>
      <w:r w:rsidRPr="00C92333" w:rsidR="00CE52FA">
        <w:rPr>
          <w:rFonts w:ascii="Times New Roman" w:hAnsi="Times New Roman"/>
        </w:rPr>
        <w:t>)</w:t>
      </w:r>
      <w:r w:rsidRPr="00C92333">
        <w:rPr>
          <w:rFonts w:ascii="Times New Roman" w:hAnsi="Times New Roman"/>
        </w:rPr>
        <w:t>“.</w:t>
      </w:r>
    </w:p>
    <w:p w:rsidR="00594108" w:rsidRPr="00C92333" w:rsidP="00594108">
      <w:pPr>
        <w:pStyle w:val="NoSpacing"/>
        <w:bidi w:val="0"/>
        <w:rPr>
          <w:rFonts w:ascii="Times New Roman" w:hAnsi="Times New Roman"/>
        </w:rPr>
      </w:pPr>
    </w:p>
    <w:p w:rsidR="00594108" w:rsidRPr="00C92333" w:rsidP="00594108">
      <w:pPr>
        <w:pStyle w:val="NoSpacing"/>
        <w:bidi w:val="0"/>
        <w:ind w:firstLine="709"/>
        <w:rPr>
          <w:rFonts w:ascii="Times New Roman" w:hAnsi="Times New Roman"/>
        </w:rPr>
      </w:pPr>
      <w:r w:rsidRPr="00C92333">
        <w:rPr>
          <w:rFonts w:ascii="Times New Roman" w:hAnsi="Times New Roman"/>
        </w:rPr>
        <w:t>Poznámka pod čiarou k odkazu 3a znie:</w:t>
      </w:r>
    </w:p>
    <w:p w:rsidR="004D6F2E" w:rsidRPr="00C92333" w:rsidP="0088271D">
      <w:pPr>
        <w:widowControl w:val="0"/>
        <w:autoSpaceDE w:val="0"/>
        <w:autoSpaceDN w:val="0"/>
        <w:bidi w:val="0"/>
        <w:adjustRightInd w:val="0"/>
        <w:spacing w:after="0" w:line="240" w:lineRule="auto"/>
        <w:rPr>
          <w:rFonts w:ascii="Times New Roman" w:hAnsi="Times New Roman"/>
        </w:rPr>
      </w:pPr>
      <w:r w:rsidRPr="00C92333" w:rsidR="00594108">
        <w:rPr>
          <w:rFonts w:ascii="Times New Roman" w:hAnsi="Times New Roman"/>
        </w:rPr>
        <w:t>„3a) § 9 zákona č. .../2014 Z. z. o audiovízii a o zmene a doplnení niektorých zákonov.“.</w:t>
      </w:r>
    </w:p>
    <w:p w:rsidR="0088271D" w:rsidRPr="00C92333" w:rsidP="00594108">
      <w:pPr>
        <w:widowControl w:val="0"/>
        <w:autoSpaceDE w:val="0"/>
        <w:autoSpaceDN w:val="0"/>
        <w:bidi w:val="0"/>
        <w:adjustRightInd w:val="0"/>
        <w:spacing w:after="0" w:line="240" w:lineRule="auto"/>
        <w:jc w:val="center"/>
        <w:rPr>
          <w:rFonts w:ascii="Times New Roman" w:hAnsi="Times New Roman"/>
        </w:rPr>
      </w:pPr>
    </w:p>
    <w:p w:rsidR="0088271D" w:rsidRPr="00C92333" w:rsidP="007E63AE">
      <w:pPr>
        <w:widowControl w:val="0"/>
        <w:numPr>
          <w:ilvl w:val="2"/>
          <w:numId w:val="15"/>
        </w:numPr>
        <w:autoSpaceDE w:val="0"/>
        <w:autoSpaceDN w:val="0"/>
        <w:bidi w:val="0"/>
        <w:adjustRightInd w:val="0"/>
        <w:spacing w:after="0" w:line="240" w:lineRule="auto"/>
        <w:ind w:left="993"/>
        <w:rPr>
          <w:rFonts w:ascii="Times New Roman" w:hAnsi="Times New Roman"/>
        </w:rPr>
      </w:pPr>
      <w:r w:rsidRPr="00C92333">
        <w:rPr>
          <w:rFonts w:ascii="Times New Roman" w:hAnsi="Times New Roman"/>
        </w:rPr>
        <w:t xml:space="preserve">V § 7 ods. 2 písm. c)  sa </w:t>
      </w:r>
      <w:r w:rsidR="00F61222">
        <w:rPr>
          <w:rFonts w:ascii="Times New Roman" w:hAnsi="Times New Roman"/>
        </w:rPr>
        <w:t>slovo</w:t>
      </w:r>
      <w:r w:rsidRPr="00C92333" w:rsidR="00D96F70">
        <w:rPr>
          <w:rFonts w:ascii="Times New Roman" w:hAnsi="Times New Roman"/>
        </w:rPr>
        <w:t xml:space="preserve"> „28“ nahrádza </w:t>
      </w:r>
      <w:r w:rsidR="00793D43">
        <w:rPr>
          <w:rFonts w:ascii="Times New Roman" w:hAnsi="Times New Roman"/>
        </w:rPr>
        <w:t>slovom</w:t>
      </w:r>
      <w:r w:rsidRPr="00C92333" w:rsidR="00793D43">
        <w:rPr>
          <w:rFonts w:ascii="Times New Roman" w:hAnsi="Times New Roman"/>
        </w:rPr>
        <w:t xml:space="preserve"> </w:t>
      </w:r>
      <w:r w:rsidRPr="00C92333" w:rsidR="00D96F70">
        <w:rPr>
          <w:rFonts w:ascii="Times New Roman" w:hAnsi="Times New Roman"/>
        </w:rPr>
        <w:t>„28a“.</w:t>
      </w:r>
    </w:p>
    <w:p w:rsidR="00D96F70" w:rsidRPr="00C92333" w:rsidP="00D96F70">
      <w:pPr>
        <w:widowControl w:val="0"/>
        <w:autoSpaceDE w:val="0"/>
        <w:autoSpaceDN w:val="0"/>
        <w:bidi w:val="0"/>
        <w:adjustRightInd w:val="0"/>
        <w:spacing w:after="0" w:line="240" w:lineRule="auto"/>
        <w:ind w:left="993"/>
        <w:rPr>
          <w:rFonts w:ascii="Times New Roman" w:hAnsi="Times New Roman"/>
        </w:rPr>
      </w:pPr>
    </w:p>
    <w:p w:rsidR="00D96F70" w:rsidRPr="00C92333" w:rsidP="007E63AE">
      <w:pPr>
        <w:widowControl w:val="0"/>
        <w:numPr>
          <w:ilvl w:val="2"/>
          <w:numId w:val="15"/>
        </w:numPr>
        <w:autoSpaceDE w:val="0"/>
        <w:autoSpaceDN w:val="0"/>
        <w:bidi w:val="0"/>
        <w:adjustRightInd w:val="0"/>
        <w:spacing w:after="0" w:line="240" w:lineRule="auto"/>
        <w:ind w:left="993"/>
        <w:rPr>
          <w:rFonts w:ascii="Times New Roman" w:hAnsi="Times New Roman"/>
        </w:rPr>
      </w:pPr>
      <w:r w:rsidRPr="00C92333" w:rsidR="0088271D">
        <w:rPr>
          <w:rFonts w:ascii="Times New Roman" w:hAnsi="Times New Roman"/>
        </w:rPr>
        <w:t xml:space="preserve">V § 23 ods. 1 písm. a) sa </w:t>
      </w:r>
      <w:r w:rsidR="00F61222">
        <w:rPr>
          <w:rFonts w:ascii="Times New Roman" w:hAnsi="Times New Roman"/>
        </w:rPr>
        <w:t>slovo</w:t>
      </w:r>
      <w:r w:rsidRPr="00C92333">
        <w:rPr>
          <w:rFonts w:ascii="Times New Roman" w:hAnsi="Times New Roman"/>
        </w:rPr>
        <w:t xml:space="preserve"> „28“ nahrádza </w:t>
      </w:r>
      <w:r w:rsidR="00793D43">
        <w:rPr>
          <w:rFonts w:ascii="Times New Roman" w:hAnsi="Times New Roman"/>
        </w:rPr>
        <w:t>slovom</w:t>
      </w:r>
      <w:r w:rsidRPr="00C92333" w:rsidR="00793D43">
        <w:rPr>
          <w:rFonts w:ascii="Times New Roman" w:hAnsi="Times New Roman"/>
        </w:rPr>
        <w:t xml:space="preserve"> </w:t>
      </w:r>
      <w:r w:rsidRPr="00C92333">
        <w:rPr>
          <w:rFonts w:ascii="Times New Roman" w:hAnsi="Times New Roman"/>
        </w:rPr>
        <w:t>„28a“</w:t>
      </w:r>
      <w:r w:rsidRPr="00C92333" w:rsidR="0088271D">
        <w:rPr>
          <w:rFonts w:ascii="Times New Roman" w:hAnsi="Times New Roman"/>
        </w:rPr>
        <w:t>.</w:t>
      </w:r>
    </w:p>
    <w:p w:rsidR="005F247E" w:rsidP="0058784A">
      <w:pPr>
        <w:widowControl w:val="0"/>
        <w:autoSpaceDE w:val="0"/>
        <w:autoSpaceDN w:val="0"/>
        <w:bidi w:val="0"/>
        <w:adjustRightInd w:val="0"/>
        <w:spacing w:after="0" w:line="240" w:lineRule="auto"/>
        <w:rPr>
          <w:rFonts w:ascii="Times New Roman" w:hAnsi="Times New Roman"/>
        </w:rPr>
      </w:pPr>
    </w:p>
    <w:p w:rsidR="00D063C7" w:rsidP="0056172F">
      <w:pPr>
        <w:widowControl w:val="0"/>
        <w:numPr>
          <w:ilvl w:val="2"/>
          <w:numId w:val="15"/>
        </w:numPr>
        <w:autoSpaceDE w:val="0"/>
        <w:autoSpaceDN w:val="0"/>
        <w:bidi w:val="0"/>
        <w:adjustRightInd w:val="0"/>
        <w:spacing w:after="0" w:line="240" w:lineRule="auto"/>
        <w:ind w:left="0" w:firstLine="567"/>
        <w:rPr>
          <w:rFonts w:ascii="Times New Roman" w:hAnsi="Times New Roman"/>
        </w:rPr>
      </w:pPr>
      <w:r>
        <w:rPr>
          <w:rFonts w:ascii="Times New Roman" w:hAnsi="Times New Roman"/>
        </w:rPr>
        <w:t xml:space="preserve">V § 26 ods. 2 sa slová „0,03 eura za každú predanú </w:t>
      </w:r>
      <w:r w:rsidR="00DF6922">
        <w:rPr>
          <w:rFonts w:ascii="Times New Roman" w:hAnsi="Times New Roman"/>
        </w:rPr>
        <w:t>vs</w:t>
      </w:r>
      <w:r w:rsidR="00E122E9">
        <w:rPr>
          <w:rFonts w:ascii="Times New Roman" w:hAnsi="Times New Roman"/>
        </w:rPr>
        <w:t>tupenku“ nahrádzajú slovami „1</w:t>
      </w:r>
      <w:r>
        <w:rPr>
          <w:rFonts w:ascii="Times New Roman" w:hAnsi="Times New Roman"/>
        </w:rPr>
        <w:t xml:space="preserve"> % z každej predanej vstupenky“.</w:t>
      </w:r>
    </w:p>
    <w:p w:rsidR="00D063C7" w:rsidRPr="00D063C7" w:rsidP="00D063C7">
      <w:pPr>
        <w:widowControl w:val="0"/>
        <w:autoSpaceDE w:val="0"/>
        <w:autoSpaceDN w:val="0"/>
        <w:bidi w:val="0"/>
        <w:adjustRightInd w:val="0"/>
        <w:spacing w:after="0" w:line="240" w:lineRule="auto"/>
        <w:rPr>
          <w:rFonts w:ascii="Times New Roman" w:hAnsi="Times New Roman"/>
        </w:rPr>
      </w:pPr>
    </w:p>
    <w:p w:rsidR="0088271D" w:rsidRPr="00C92333" w:rsidP="007E63AE">
      <w:pPr>
        <w:widowControl w:val="0"/>
        <w:numPr>
          <w:ilvl w:val="2"/>
          <w:numId w:val="15"/>
        </w:numPr>
        <w:autoSpaceDE w:val="0"/>
        <w:autoSpaceDN w:val="0"/>
        <w:bidi w:val="0"/>
        <w:adjustRightInd w:val="0"/>
        <w:spacing w:after="0" w:line="240" w:lineRule="auto"/>
        <w:ind w:left="993"/>
        <w:rPr>
          <w:rFonts w:ascii="Times New Roman" w:hAnsi="Times New Roman"/>
        </w:rPr>
      </w:pPr>
      <w:r w:rsidRPr="00C92333">
        <w:rPr>
          <w:rFonts w:ascii="Times New Roman" w:hAnsi="Times New Roman"/>
        </w:rPr>
        <w:t>Za § 28 sa vkladá § 28a, ktorý vrátane nadpisu znie:</w:t>
      </w:r>
    </w:p>
    <w:p w:rsidR="0088271D" w:rsidRPr="00C92333" w:rsidP="0088271D">
      <w:pPr>
        <w:widowControl w:val="0"/>
        <w:autoSpaceDE w:val="0"/>
        <w:autoSpaceDN w:val="0"/>
        <w:bidi w:val="0"/>
        <w:adjustRightInd w:val="0"/>
        <w:spacing w:after="0" w:line="240" w:lineRule="auto"/>
        <w:jc w:val="center"/>
        <w:rPr>
          <w:rFonts w:ascii="Times New Roman" w:hAnsi="Times New Roman"/>
          <w:b/>
        </w:rPr>
      </w:pPr>
    </w:p>
    <w:p w:rsidR="0088271D" w:rsidRPr="00C92333" w:rsidP="0088271D">
      <w:pPr>
        <w:pStyle w:val="NoSpacing"/>
        <w:bidi w:val="0"/>
        <w:jc w:val="center"/>
        <w:rPr>
          <w:rFonts w:ascii="Times New Roman" w:hAnsi="Times New Roman"/>
        </w:rPr>
      </w:pPr>
      <w:r w:rsidRPr="00C92333">
        <w:rPr>
          <w:rFonts w:ascii="Times New Roman" w:hAnsi="Times New Roman"/>
        </w:rPr>
        <w:t>„§</w:t>
      </w:r>
      <w:r w:rsidR="00B008C5">
        <w:rPr>
          <w:rFonts w:ascii="Times New Roman" w:hAnsi="Times New Roman"/>
        </w:rPr>
        <w:t xml:space="preserve"> </w:t>
      </w:r>
      <w:r w:rsidRPr="00C92333">
        <w:rPr>
          <w:rFonts w:ascii="Times New Roman" w:hAnsi="Times New Roman"/>
        </w:rPr>
        <w:t>28a</w:t>
      </w:r>
    </w:p>
    <w:p w:rsidR="0088271D" w:rsidRPr="00C92333" w:rsidP="0088271D">
      <w:pPr>
        <w:pStyle w:val="NoSpacing"/>
        <w:bidi w:val="0"/>
        <w:jc w:val="center"/>
        <w:rPr>
          <w:rFonts w:ascii="Times New Roman" w:hAnsi="Times New Roman"/>
          <w:b/>
        </w:rPr>
      </w:pPr>
      <w:r w:rsidRPr="00C92333">
        <w:rPr>
          <w:rFonts w:ascii="Times New Roman" w:hAnsi="Times New Roman"/>
        </w:rPr>
        <w:t>Príspevok poskytovateľa audiovizuálnej mediálnej služby na požiadanie</w:t>
      </w:r>
    </w:p>
    <w:p w:rsidR="0088271D" w:rsidRPr="00C92333" w:rsidP="0088271D">
      <w:pPr>
        <w:pStyle w:val="NoSpacing"/>
        <w:bidi w:val="0"/>
        <w:rPr>
          <w:rFonts w:ascii="Times New Roman" w:hAnsi="Times New Roman"/>
        </w:rPr>
      </w:pPr>
    </w:p>
    <w:p w:rsidR="0088271D" w:rsidRPr="00C92333" w:rsidP="0088271D">
      <w:pPr>
        <w:pStyle w:val="NoSpacing"/>
        <w:bidi w:val="0"/>
        <w:ind w:firstLine="720"/>
        <w:rPr>
          <w:rFonts w:ascii="Times New Roman" w:hAnsi="Times New Roman"/>
        </w:rPr>
      </w:pPr>
      <w:r w:rsidRPr="00C92333">
        <w:rPr>
          <w:rFonts w:ascii="Times New Roman" w:hAnsi="Times New Roman"/>
        </w:rPr>
        <w:t>(1) Poskytovateľ audiovizuálnej mediálnej služby na požiadanie</w:t>
      </w:r>
      <w:r w:rsidR="00DE2A7E">
        <w:rPr>
          <w:rFonts w:ascii="Times New Roman" w:hAnsi="Times New Roman"/>
        </w:rPr>
        <w:t xml:space="preserve"> </w:t>
      </w:r>
      <w:r w:rsidRPr="00DE2A7E" w:rsidR="00DE2A7E">
        <w:rPr>
          <w:rFonts w:ascii="Times New Roman" w:hAnsi="Times New Roman"/>
          <w:vertAlign w:val="superscript"/>
        </w:rPr>
        <w:t>37a</w:t>
      </w:r>
      <w:r w:rsidR="00DE2A7E">
        <w:rPr>
          <w:rFonts w:ascii="Times New Roman" w:hAnsi="Times New Roman"/>
        </w:rPr>
        <w:t>)</w:t>
      </w:r>
      <w:r w:rsidRPr="00C92333">
        <w:rPr>
          <w:rFonts w:ascii="Times New Roman" w:hAnsi="Times New Roman"/>
        </w:rPr>
        <w:t xml:space="preserve"> je povinný platiť príspevok do fondu.</w:t>
      </w:r>
    </w:p>
    <w:p w:rsidR="0088271D" w:rsidRPr="00C92333" w:rsidP="0088271D">
      <w:pPr>
        <w:pStyle w:val="NoSpacing"/>
        <w:bidi w:val="0"/>
        <w:rPr>
          <w:rFonts w:ascii="Times New Roman" w:hAnsi="Times New Roman"/>
        </w:rPr>
      </w:pPr>
      <w:r w:rsidRPr="00C92333">
        <w:rPr>
          <w:rFonts w:ascii="Times New Roman" w:hAnsi="Times New Roman"/>
        </w:rPr>
        <w:t xml:space="preserve"> </w:t>
      </w:r>
    </w:p>
    <w:p w:rsidR="0088271D" w:rsidRPr="00C92333" w:rsidP="0088271D">
      <w:pPr>
        <w:pStyle w:val="NoSpacing"/>
        <w:bidi w:val="0"/>
        <w:ind w:firstLine="720"/>
        <w:jc w:val="both"/>
        <w:rPr>
          <w:rFonts w:ascii="Times New Roman" w:hAnsi="Times New Roman"/>
        </w:rPr>
      </w:pPr>
      <w:r w:rsidRPr="00C92333">
        <w:rPr>
          <w:rFonts w:ascii="Times New Roman" w:hAnsi="Times New Roman"/>
        </w:rPr>
        <w:t xml:space="preserve">(2) Základom pre výpočet príspevku podľa odseku 1 sú celkové príjmy poskytovateľa audiovizuálnej mediálnej služby na požiadanie za poskytovanie audiovizuálnej mediálnej služby na požiadanie za posledný kalendárny rok. </w:t>
      </w:r>
    </w:p>
    <w:p w:rsidR="0088271D" w:rsidRPr="00C92333" w:rsidP="0088271D">
      <w:pPr>
        <w:pStyle w:val="NoSpacing"/>
        <w:bidi w:val="0"/>
        <w:rPr>
          <w:rFonts w:ascii="Times New Roman" w:hAnsi="Times New Roman"/>
        </w:rPr>
      </w:pPr>
    </w:p>
    <w:p w:rsidR="0088271D" w:rsidP="00725B69">
      <w:pPr>
        <w:pStyle w:val="NoSpacing"/>
        <w:bidi w:val="0"/>
        <w:ind w:firstLine="720"/>
        <w:jc w:val="both"/>
        <w:rPr>
          <w:rFonts w:ascii="Times New Roman" w:hAnsi="Times New Roman"/>
        </w:rPr>
      </w:pPr>
      <w:r w:rsidRPr="00C92333">
        <w:rPr>
          <w:rFonts w:ascii="Times New Roman" w:hAnsi="Times New Roman"/>
        </w:rPr>
        <w:t>(3) Príspevok poskytovateľa audiovizuálnej mediálnej služby na p</w:t>
      </w:r>
      <w:r w:rsidR="00725B69">
        <w:rPr>
          <w:rFonts w:ascii="Times New Roman" w:hAnsi="Times New Roman"/>
        </w:rPr>
        <w:t xml:space="preserve">ožiadanie je 0,5 % zo </w:t>
      </w:r>
      <w:r w:rsidRPr="00C92333">
        <w:rPr>
          <w:rFonts w:ascii="Times New Roman" w:hAnsi="Times New Roman"/>
        </w:rPr>
        <w:t>základu podľa odseku 2.“.</w:t>
      </w:r>
    </w:p>
    <w:p w:rsidR="00DE2A7E" w:rsidP="00725B69">
      <w:pPr>
        <w:pStyle w:val="NoSpacing"/>
        <w:bidi w:val="0"/>
        <w:ind w:firstLine="720"/>
        <w:jc w:val="both"/>
        <w:rPr>
          <w:rFonts w:ascii="Times New Roman" w:hAnsi="Times New Roman"/>
        </w:rPr>
      </w:pPr>
    </w:p>
    <w:p w:rsidR="00DE2A7E" w:rsidP="00725B69">
      <w:pPr>
        <w:pStyle w:val="NoSpacing"/>
        <w:bidi w:val="0"/>
        <w:ind w:firstLine="720"/>
        <w:jc w:val="both"/>
        <w:rPr>
          <w:rFonts w:ascii="Times New Roman" w:hAnsi="Times New Roman"/>
        </w:rPr>
      </w:pPr>
      <w:r>
        <w:rPr>
          <w:rFonts w:ascii="Times New Roman" w:hAnsi="Times New Roman"/>
        </w:rPr>
        <w:t>Poznámka k odkazu 37a znie:</w:t>
      </w:r>
    </w:p>
    <w:p w:rsidR="00DE2A7E" w:rsidRPr="00C92333" w:rsidP="00725B69">
      <w:pPr>
        <w:pStyle w:val="NoSpacing"/>
        <w:bidi w:val="0"/>
        <w:ind w:firstLine="720"/>
        <w:jc w:val="both"/>
        <w:rPr>
          <w:rFonts w:ascii="Times New Roman" w:hAnsi="Times New Roman"/>
        </w:rPr>
      </w:pPr>
      <w:r>
        <w:rPr>
          <w:rFonts w:ascii="Times New Roman" w:hAnsi="Times New Roman"/>
        </w:rPr>
        <w:t>„37a) § 3 písm. c) zákona č. 308/2000 Z. z.</w:t>
      </w:r>
      <w:r w:rsidR="00F61222">
        <w:rPr>
          <w:rFonts w:ascii="Times New Roman" w:hAnsi="Times New Roman"/>
        </w:rPr>
        <w:t xml:space="preserve"> v znení neskorších predpisov</w:t>
      </w:r>
      <w:r>
        <w:rPr>
          <w:rFonts w:ascii="Times New Roman" w:hAnsi="Times New Roman"/>
        </w:rPr>
        <w:t>.“.</w:t>
      </w:r>
    </w:p>
    <w:p w:rsidR="0088271D" w:rsidRPr="00C92333" w:rsidP="00D96F70">
      <w:pPr>
        <w:widowControl w:val="0"/>
        <w:autoSpaceDE w:val="0"/>
        <w:autoSpaceDN w:val="0"/>
        <w:bidi w:val="0"/>
        <w:adjustRightInd w:val="0"/>
        <w:spacing w:after="0" w:line="240" w:lineRule="auto"/>
        <w:rPr>
          <w:rFonts w:ascii="Times New Roman" w:hAnsi="Times New Roman"/>
          <w:b/>
        </w:rPr>
      </w:pPr>
    </w:p>
    <w:p w:rsidR="00124706" w:rsidRPr="00C92333" w:rsidP="007E63AE">
      <w:pPr>
        <w:widowControl w:val="0"/>
        <w:numPr>
          <w:ilvl w:val="2"/>
          <w:numId w:val="15"/>
        </w:numPr>
        <w:autoSpaceDE w:val="0"/>
        <w:autoSpaceDN w:val="0"/>
        <w:bidi w:val="0"/>
        <w:adjustRightInd w:val="0"/>
        <w:spacing w:after="0" w:line="240" w:lineRule="auto"/>
        <w:ind w:left="993"/>
        <w:rPr>
          <w:rFonts w:ascii="Times New Roman" w:hAnsi="Times New Roman"/>
        </w:rPr>
      </w:pPr>
      <w:r w:rsidRPr="00C92333">
        <w:rPr>
          <w:rFonts w:ascii="Times New Roman" w:hAnsi="Times New Roman"/>
        </w:rPr>
        <w:t>V § 29 ods.</w:t>
      </w:r>
      <w:r w:rsidR="00F61222">
        <w:rPr>
          <w:rFonts w:ascii="Times New Roman" w:hAnsi="Times New Roman"/>
        </w:rPr>
        <w:t xml:space="preserve"> 2, § 30  a § 31 ods. 1 sa slovo</w:t>
      </w:r>
      <w:r w:rsidRPr="00C92333">
        <w:rPr>
          <w:rFonts w:ascii="Times New Roman" w:hAnsi="Times New Roman"/>
        </w:rPr>
        <w:t xml:space="preserve"> „28“ nahrádza </w:t>
      </w:r>
      <w:r w:rsidR="00793D43">
        <w:rPr>
          <w:rFonts w:ascii="Times New Roman" w:hAnsi="Times New Roman"/>
        </w:rPr>
        <w:t>slovom</w:t>
      </w:r>
      <w:r w:rsidRPr="00C92333" w:rsidR="00793D43">
        <w:rPr>
          <w:rFonts w:ascii="Times New Roman" w:hAnsi="Times New Roman"/>
        </w:rPr>
        <w:t xml:space="preserve"> </w:t>
      </w:r>
      <w:r w:rsidRPr="00C92333">
        <w:rPr>
          <w:rFonts w:ascii="Times New Roman" w:hAnsi="Times New Roman"/>
        </w:rPr>
        <w:t>„28a“.</w:t>
      </w:r>
    </w:p>
    <w:p w:rsidR="00124706" w:rsidRPr="00C92333" w:rsidP="00D96F70">
      <w:pPr>
        <w:widowControl w:val="0"/>
        <w:autoSpaceDE w:val="0"/>
        <w:autoSpaceDN w:val="0"/>
        <w:bidi w:val="0"/>
        <w:adjustRightInd w:val="0"/>
        <w:spacing w:after="0" w:line="240" w:lineRule="auto"/>
        <w:rPr>
          <w:rFonts w:ascii="Times New Roman" w:hAnsi="Times New Roman"/>
          <w:b/>
        </w:rPr>
      </w:pPr>
    </w:p>
    <w:p w:rsidR="00394E5A" w:rsidRPr="00C92333" w:rsidP="00D96F70">
      <w:pPr>
        <w:widowControl w:val="0"/>
        <w:autoSpaceDE w:val="0"/>
        <w:autoSpaceDN w:val="0"/>
        <w:bidi w:val="0"/>
        <w:adjustRightInd w:val="0"/>
        <w:spacing w:after="0" w:line="240" w:lineRule="auto"/>
        <w:rPr>
          <w:rFonts w:ascii="Times New Roman" w:hAnsi="Times New Roman"/>
          <w:b/>
        </w:rPr>
      </w:pPr>
    </w:p>
    <w:p w:rsidR="00394E5A" w:rsidRPr="00C92333" w:rsidP="00394E5A">
      <w:pPr>
        <w:bidi w:val="0"/>
        <w:spacing w:after="0" w:line="240" w:lineRule="auto"/>
        <w:jc w:val="center"/>
        <w:rPr>
          <w:rFonts w:ascii="Times New Roman" w:hAnsi="Times New Roman"/>
          <w:b/>
          <w:sz w:val="24"/>
          <w:szCs w:val="24"/>
        </w:rPr>
      </w:pPr>
      <w:r w:rsidRPr="00C92333">
        <w:rPr>
          <w:rFonts w:ascii="Times New Roman" w:hAnsi="Times New Roman"/>
          <w:b/>
          <w:sz w:val="24"/>
          <w:szCs w:val="24"/>
        </w:rPr>
        <w:t>Čl. V</w:t>
      </w:r>
    </w:p>
    <w:p w:rsidR="00394E5A" w:rsidRPr="00C92333" w:rsidP="00394E5A">
      <w:pPr>
        <w:bidi w:val="0"/>
        <w:spacing w:after="0" w:line="240" w:lineRule="auto"/>
        <w:jc w:val="both"/>
        <w:rPr>
          <w:rFonts w:ascii="Times New Roman" w:hAnsi="Times New Roman"/>
          <w:sz w:val="24"/>
          <w:szCs w:val="24"/>
        </w:rPr>
      </w:pPr>
    </w:p>
    <w:p w:rsidR="00394E5A" w:rsidRPr="00C92333" w:rsidP="00394E5A">
      <w:pPr>
        <w:bidi w:val="0"/>
        <w:spacing w:after="0" w:line="240" w:lineRule="auto"/>
        <w:jc w:val="both"/>
        <w:rPr>
          <w:rFonts w:ascii="Times New Roman" w:hAnsi="Times New Roman"/>
        </w:rPr>
      </w:pPr>
      <w:r w:rsidRPr="00C92333">
        <w:rPr>
          <w:rFonts w:ascii="Times New Roman" w:hAnsi="Times New Roman"/>
          <w:sz w:val="24"/>
          <w:szCs w:val="24"/>
        </w:rPr>
        <w:tab/>
      </w:r>
      <w:r w:rsidRPr="00C92333">
        <w:rPr>
          <w:rFonts w:ascii="Times New Roman" w:hAnsi="Times New Roman"/>
        </w:rPr>
        <w:t>Zákon č. 103/2014 Z. z. o divadelnej činnosti a hudobnej činnosti a o zmene a doplnení niektorých zákonov sa mení a dopĺňa takto:</w:t>
      </w:r>
    </w:p>
    <w:p w:rsidR="00394E5A" w:rsidRPr="00C92333" w:rsidP="00394E5A">
      <w:pPr>
        <w:bidi w:val="0"/>
        <w:spacing w:after="0" w:line="240" w:lineRule="auto"/>
        <w:jc w:val="both"/>
        <w:rPr>
          <w:rFonts w:ascii="Times New Roman" w:hAnsi="Times New Roman"/>
        </w:rPr>
      </w:pPr>
    </w:p>
    <w:p w:rsidR="00394E5A" w:rsidRPr="00C92333" w:rsidP="007E63AE">
      <w:pPr>
        <w:numPr>
          <w:ilvl w:val="1"/>
          <w:numId w:val="44"/>
        </w:numPr>
        <w:bidi w:val="0"/>
        <w:spacing w:after="0" w:line="240" w:lineRule="auto"/>
        <w:ind w:left="993"/>
        <w:jc w:val="both"/>
        <w:rPr>
          <w:rFonts w:ascii="Times New Roman" w:hAnsi="Times New Roman"/>
        </w:rPr>
      </w:pPr>
      <w:r w:rsidRPr="00C92333">
        <w:rPr>
          <w:rFonts w:ascii="Times New Roman" w:hAnsi="Times New Roman"/>
        </w:rPr>
        <w:t>V § 2 sa za odsek 2 vkladá nový odsek 3, ktorý znie:</w:t>
      </w:r>
    </w:p>
    <w:p w:rsidR="00394E5A" w:rsidRPr="00C92333" w:rsidP="00394E5A">
      <w:pPr>
        <w:bidi w:val="0"/>
        <w:spacing w:after="0" w:line="240" w:lineRule="auto"/>
        <w:jc w:val="both"/>
        <w:rPr>
          <w:rFonts w:ascii="Times New Roman" w:hAnsi="Times New Roman"/>
        </w:rPr>
      </w:pPr>
      <w:r w:rsidRPr="00C92333">
        <w:rPr>
          <w:rFonts w:ascii="Times New Roman" w:hAnsi="Times New Roman"/>
        </w:rPr>
        <w:t xml:space="preserve">„(3) Slovenský zvukový záznam umeleckého výkonu je zvukový záznam umeleckého výkonu </w:t>
      </w:r>
    </w:p>
    <w:p w:rsidR="00394E5A" w:rsidRPr="00C92333" w:rsidP="00394E5A">
      <w:pPr>
        <w:bidi w:val="0"/>
        <w:spacing w:after="0" w:line="240" w:lineRule="auto"/>
        <w:jc w:val="both"/>
        <w:rPr>
          <w:rFonts w:ascii="Times New Roman" w:hAnsi="Times New Roman"/>
        </w:rPr>
      </w:pPr>
      <w:r w:rsidRPr="00C92333">
        <w:rPr>
          <w:rFonts w:ascii="Times New Roman" w:hAnsi="Times New Roman"/>
        </w:rPr>
        <w:t>a) vyrobený výrobcom zvukového záznamu,</w:t>
      </w:r>
      <w:r w:rsidRPr="00C92333">
        <w:rPr>
          <w:rFonts w:ascii="Times New Roman" w:hAnsi="Times New Roman"/>
          <w:vertAlign w:val="superscript"/>
        </w:rPr>
        <w:t>1</w:t>
      </w:r>
      <w:r w:rsidRPr="00C92333">
        <w:rPr>
          <w:rFonts w:ascii="Times New Roman" w:hAnsi="Times New Roman"/>
        </w:rPr>
        <w:t>) ktorý má alebo v čase jeho prvého vydania mal trvalý pobyt, miesto podnikania alebo sídlo na území Slovenskej republiky</w:t>
      </w:r>
      <w:r w:rsidRPr="00C92333" w:rsidR="00A05AAF">
        <w:rPr>
          <w:rFonts w:ascii="Times New Roman" w:hAnsi="Times New Roman"/>
        </w:rPr>
        <w:t>, alebo</w:t>
      </w:r>
    </w:p>
    <w:p w:rsidR="00394E5A" w:rsidRPr="00C92333" w:rsidP="00394E5A">
      <w:pPr>
        <w:bidi w:val="0"/>
        <w:spacing w:after="0" w:line="240" w:lineRule="auto"/>
        <w:jc w:val="both"/>
        <w:rPr>
          <w:rFonts w:ascii="Times New Roman" w:hAnsi="Times New Roman"/>
        </w:rPr>
      </w:pPr>
      <w:r w:rsidRPr="00C92333">
        <w:rPr>
          <w:rFonts w:ascii="Times New Roman" w:hAnsi="Times New Roman"/>
        </w:rPr>
        <w:t>b) na ktorého vytvorení boli použité verejné prostriedky</w:t>
      </w:r>
      <w:r w:rsidR="007A567A">
        <w:rPr>
          <w:rFonts w:ascii="Times New Roman" w:hAnsi="Times New Roman"/>
        </w:rPr>
        <w:t>.</w:t>
      </w:r>
      <w:r w:rsidRPr="00C92333">
        <w:rPr>
          <w:rFonts w:ascii="Times New Roman" w:hAnsi="Times New Roman"/>
          <w:vertAlign w:val="superscript"/>
        </w:rPr>
        <w:t>1a</w:t>
      </w:r>
      <w:r w:rsidRPr="00C92333">
        <w:rPr>
          <w:rFonts w:ascii="Times New Roman" w:hAnsi="Times New Roman"/>
        </w:rPr>
        <w:t>)“.</w:t>
      </w:r>
    </w:p>
    <w:p w:rsidR="00394E5A" w:rsidRPr="00C92333" w:rsidP="00394E5A">
      <w:pPr>
        <w:bidi w:val="0"/>
        <w:spacing w:after="0" w:line="240" w:lineRule="auto"/>
        <w:jc w:val="both"/>
        <w:rPr>
          <w:rFonts w:ascii="Times New Roman" w:hAnsi="Times New Roman"/>
        </w:rPr>
      </w:pPr>
    </w:p>
    <w:p w:rsidR="00394E5A" w:rsidRPr="00C92333" w:rsidP="00394E5A">
      <w:pPr>
        <w:bidi w:val="0"/>
        <w:spacing w:after="0" w:line="240" w:lineRule="auto"/>
        <w:jc w:val="both"/>
        <w:rPr>
          <w:rFonts w:ascii="Times New Roman" w:hAnsi="Times New Roman"/>
        </w:rPr>
      </w:pPr>
      <w:r w:rsidRPr="00C92333">
        <w:rPr>
          <w:rFonts w:ascii="Times New Roman" w:hAnsi="Times New Roman"/>
        </w:rPr>
        <w:t>Doterajšie odseky 3 až 5 sa označujú ako odseky 4 až 6.</w:t>
      </w:r>
    </w:p>
    <w:p w:rsidR="00394E5A" w:rsidRPr="00C92333" w:rsidP="00394E5A">
      <w:pPr>
        <w:bidi w:val="0"/>
        <w:spacing w:after="0" w:line="240" w:lineRule="auto"/>
        <w:jc w:val="both"/>
        <w:rPr>
          <w:rFonts w:ascii="Times New Roman" w:hAnsi="Times New Roman"/>
        </w:rPr>
      </w:pPr>
    </w:p>
    <w:p w:rsidR="00394E5A" w:rsidRPr="00C92333" w:rsidP="00394E5A">
      <w:pPr>
        <w:bidi w:val="0"/>
        <w:spacing w:after="0" w:line="240" w:lineRule="auto"/>
        <w:jc w:val="both"/>
        <w:rPr>
          <w:rFonts w:ascii="Times New Roman" w:hAnsi="Times New Roman"/>
        </w:rPr>
      </w:pPr>
      <w:r w:rsidRPr="00C92333">
        <w:rPr>
          <w:rFonts w:ascii="Times New Roman" w:hAnsi="Times New Roman"/>
        </w:rPr>
        <w:t>Poznámky pod čiarou k odkazom 1 a 1a znejú:</w:t>
      </w:r>
    </w:p>
    <w:p w:rsidR="00B3273B" w:rsidRPr="00C92333" w:rsidP="00394E5A">
      <w:pPr>
        <w:bidi w:val="0"/>
        <w:spacing w:after="0" w:line="240" w:lineRule="auto"/>
        <w:jc w:val="both"/>
        <w:rPr>
          <w:rFonts w:ascii="Times New Roman" w:hAnsi="Times New Roman"/>
        </w:rPr>
      </w:pPr>
      <w:r w:rsidRPr="00C92333" w:rsidR="00394E5A">
        <w:rPr>
          <w:rFonts w:ascii="Times New Roman" w:hAnsi="Times New Roman"/>
        </w:rPr>
        <w:t>„1) § 5 ods. 20 zákona č. 618/2003 Z. z. o autorskom práve a právach súvisiacich s au</w:t>
      </w:r>
      <w:r w:rsidRPr="00C92333">
        <w:rPr>
          <w:rFonts w:ascii="Times New Roman" w:hAnsi="Times New Roman"/>
        </w:rPr>
        <w:t>torským právom (autorský zákon)</w:t>
      </w:r>
      <w:r w:rsidR="006B7821">
        <w:rPr>
          <w:rFonts w:ascii="Times New Roman" w:hAnsi="Times New Roman"/>
        </w:rPr>
        <w:t xml:space="preserve"> v znení zákona č. 84/2007 Z. z</w:t>
      </w:r>
      <w:r w:rsidRPr="00C92333">
        <w:rPr>
          <w:rFonts w:ascii="Times New Roman" w:hAnsi="Times New Roman"/>
        </w:rPr>
        <w:t>.</w:t>
      </w:r>
    </w:p>
    <w:p w:rsidR="00394E5A" w:rsidRPr="00C92333" w:rsidP="00394E5A">
      <w:pPr>
        <w:bidi w:val="0"/>
        <w:spacing w:after="0" w:line="240" w:lineRule="auto"/>
        <w:jc w:val="both"/>
        <w:rPr>
          <w:rFonts w:ascii="Times New Roman" w:hAnsi="Times New Roman"/>
        </w:rPr>
      </w:pPr>
      <w:r w:rsidRPr="00C92333">
        <w:rPr>
          <w:rFonts w:ascii="Times New Roman" w:hAnsi="Times New Roman"/>
        </w:rPr>
        <w:t>1a) § 2 písm. a) zákona č. 523/2004 Z. z. o rozpočtových pravidlách verejnej správy a o zmene a doplnení niektorých zákonov.“.</w:t>
      </w:r>
    </w:p>
    <w:p w:rsidR="00394E5A" w:rsidRPr="00C92333" w:rsidP="00394E5A">
      <w:pPr>
        <w:bidi w:val="0"/>
        <w:spacing w:after="0" w:line="240" w:lineRule="auto"/>
        <w:jc w:val="both"/>
        <w:rPr>
          <w:rFonts w:ascii="Times New Roman" w:hAnsi="Times New Roman"/>
        </w:rPr>
      </w:pPr>
    </w:p>
    <w:p w:rsidR="00394E5A" w:rsidRPr="00C92333" w:rsidP="00F61222">
      <w:pPr>
        <w:bidi w:val="0"/>
        <w:spacing w:after="0" w:line="240" w:lineRule="auto"/>
        <w:jc w:val="both"/>
        <w:rPr>
          <w:rFonts w:ascii="Times New Roman" w:hAnsi="Times New Roman"/>
        </w:rPr>
      </w:pPr>
      <w:r w:rsidRPr="00C92333">
        <w:rPr>
          <w:rFonts w:ascii="Times New Roman" w:hAnsi="Times New Roman"/>
        </w:rPr>
        <w:t>Doterajší odkaz 1 sa označuje ako odkaz 1b a doterajšia poznámka pod čiarou k odkazu 1 sa označuje ako poznámka pod čiarou k odkazu 1b.</w:t>
      </w:r>
    </w:p>
    <w:p w:rsidR="00394E5A" w:rsidRPr="00C92333" w:rsidP="00394E5A">
      <w:pPr>
        <w:bidi w:val="0"/>
        <w:spacing w:after="0" w:line="240" w:lineRule="auto"/>
        <w:jc w:val="both"/>
        <w:rPr>
          <w:rFonts w:ascii="Times New Roman" w:hAnsi="Times New Roman"/>
        </w:rPr>
      </w:pPr>
    </w:p>
    <w:p w:rsidR="00394E5A" w:rsidRPr="00C92333" w:rsidP="007E63AE">
      <w:pPr>
        <w:numPr>
          <w:ilvl w:val="1"/>
          <w:numId w:val="44"/>
        </w:numPr>
        <w:bidi w:val="0"/>
        <w:spacing w:after="0" w:line="240" w:lineRule="auto"/>
        <w:ind w:left="993" w:hanging="426"/>
        <w:jc w:val="both"/>
        <w:rPr>
          <w:rFonts w:ascii="Times New Roman" w:hAnsi="Times New Roman"/>
        </w:rPr>
      </w:pPr>
      <w:r w:rsidRPr="00C92333">
        <w:rPr>
          <w:rFonts w:ascii="Times New Roman" w:hAnsi="Times New Roman"/>
        </w:rPr>
        <w:t>V § 3 ods. 2 písmeno b) znie:</w:t>
      </w:r>
    </w:p>
    <w:p w:rsidR="00394E5A" w:rsidRPr="00C92333" w:rsidP="00394E5A">
      <w:pPr>
        <w:bidi w:val="0"/>
        <w:spacing w:after="0" w:line="240" w:lineRule="auto"/>
        <w:jc w:val="both"/>
        <w:rPr>
          <w:rFonts w:ascii="Times New Roman" w:hAnsi="Times New Roman"/>
        </w:rPr>
      </w:pPr>
      <w:r w:rsidRPr="00C92333">
        <w:rPr>
          <w:rFonts w:ascii="Times New Roman" w:hAnsi="Times New Roman"/>
        </w:rPr>
        <w:t>„b) vedie evidenciu divadiel, evidenciu hudobných inštitúcií a evidenciu slovenských zvukových záznamov umeleckých výkonov,“.</w:t>
      </w:r>
    </w:p>
    <w:p w:rsidR="00394E5A" w:rsidRPr="00C92333" w:rsidP="00394E5A">
      <w:pPr>
        <w:bidi w:val="0"/>
        <w:spacing w:after="0" w:line="240" w:lineRule="auto"/>
        <w:jc w:val="both"/>
        <w:rPr>
          <w:rFonts w:ascii="Times New Roman" w:hAnsi="Times New Roman"/>
        </w:rPr>
      </w:pPr>
    </w:p>
    <w:p w:rsidR="00394E5A" w:rsidRPr="00C92333" w:rsidP="007E63AE">
      <w:pPr>
        <w:numPr>
          <w:ilvl w:val="1"/>
          <w:numId w:val="44"/>
        </w:numPr>
        <w:bidi w:val="0"/>
        <w:spacing w:after="0" w:line="240" w:lineRule="auto"/>
        <w:ind w:left="993"/>
        <w:jc w:val="both"/>
        <w:rPr>
          <w:rFonts w:ascii="Times New Roman" w:hAnsi="Times New Roman"/>
        </w:rPr>
      </w:pPr>
      <w:r w:rsidRPr="00C92333">
        <w:rPr>
          <w:rFonts w:ascii="Times New Roman" w:hAnsi="Times New Roman"/>
        </w:rPr>
        <w:t xml:space="preserve">Za § 3 sa vkladajú </w:t>
      </w:r>
      <w:r w:rsidR="00DB0C9C">
        <w:rPr>
          <w:rFonts w:ascii="Times New Roman" w:hAnsi="Times New Roman"/>
        </w:rPr>
        <w:t>§ 3a a 3b, ktoré vrátane nadpisov</w:t>
      </w:r>
      <w:r w:rsidRPr="00C92333">
        <w:rPr>
          <w:rFonts w:ascii="Times New Roman" w:hAnsi="Times New Roman"/>
        </w:rPr>
        <w:t xml:space="preserve"> znejú:</w:t>
      </w:r>
    </w:p>
    <w:p w:rsidR="00394E5A" w:rsidRPr="00C92333" w:rsidP="00394E5A">
      <w:pPr>
        <w:bidi w:val="0"/>
        <w:spacing w:after="0" w:line="240" w:lineRule="auto"/>
        <w:jc w:val="both"/>
        <w:rPr>
          <w:rFonts w:ascii="Times New Roman" w:hAnsi="Times New Roman"/>
        </w:rPr>
      </w:pPr>
    </w:p>
    <w:p w:rsidR="00394E5A" w:rsidRPr="00C92333" w:rsidP="00394E5A">
      <w:pPr>
        <w:bidi w:val="0"/>
        <w:spacing w:after="0" w:line="240" w:lineRule="auto"/>
        <w:jc w:val="center"/>
        <w:rPr>
          <w:rFonts w:ascii="Times New Roman" w:hAnsi="Times New Roman"/>
        </w:rPr>
      </w:pPr>
      <w:r w:rsidRPr="00C92333">
        <w:rPr>
          <w:rFonts w:ascii="Times New Roman" w:hAnsi="Times New Roman"/>
        </w:rPr>
        <w:t>„</w:t>
      </w:r>
      <w:r w:rsidR="00B008C5">
        <w:rPr>
          <w:rFonts w:ascii="Times New Roman" w:hAnsi="Times New Roman"/>
        </w:rPr>
        <w:t xml:space="preserve">§ </w:t>
      </w:r>
      <w:r w:rsidRPr="00C92333">
        <w:rPr>
          <w:rFonts w:ascii="Times New Roman" w:hAnsi="Times New Roman"/>
        </w:rPr>
        <w:t>3a</w:t>
      </w:r>
    </w:p>
    <w:p w:rsidR="00394E5A" w:rsidRPr="00C92333" w:rsidP="00394E5A">
      <w:pPr>
        <w:bidi w:val="0"/>
        <w:spacing w:after="0" w:line="240" w:lineRule="auto"/>
        <w:jc w:val="center"/>
        <w:rPr>
          <w:rFonts w:ascii="Times New Roman" w:hAnsi="Times New Roman"/>
        </w:rPr>
      </w:pPr>
      <w:r w:rsidRPr="00C92333">
        <w:rPr>
          <w:rFonts w:ascii="Times New Roman" w:hAnsi="Times New Roman"/>
        </w:rPr>
        <w:t>Zoznam slovenských zvukových záznamov umeleckých výkonov</w:t>
      </w:r>
    </w:p>
    <w:p w:rsidR="00394E5A" w:rsidRPr="00C92333" w:rsidP="00394E5A">
      <w:pPr>
        <w:bidi w:val="0"/>
        <w:spacing w:after="0" w:line="240" w:lineRule="auto"/>
        <w:jc w:val="both"/>
        <w:rPr>
          <w:rFonts w:ascii="Times New Roman" w:hAnsi="Times New Roman"/>
        </w:rPr>
      </w:pPr>
    </w:p>
    <w:p w:rsidR="00394E5A" w:rsidRPr="00C92333" w:rsidP="00394E5A">
      <w:pPr>
        <w:bidi w:val="0"/>
        <w:spacing w:after="0" w:line="240" w:lineRule="auto"/>
        <w:ind w:firstLine="708"/>
        <w:jc w:val="both"/>
        <w:rPr>
          <w:rFonts w:ascii="Times New Roman" w:hAnsi="Times New Roman"/>
        </w:rPr>
      </w:pPr>
      <w:r w:rsidRPr="00C92333">
        <w:rPr>
          <w:rFonts w:ascii="Times New Roman" w:hAnsi="Times New Roman"/>
        </w:rPr>
        <w:t xml:space="preserve">(1) Zoznam slovenských zvukových záznamov umeleckých výkonov je verejne prístupná evidencia, ktorú vedie ministerstvo. </w:t>
      </w:r>
    </w:p>
    <w:p w:rsidR="00394E5A" w:rsidRPr="00C92333" w:rsidP="00394E5A">
      <w:pPr>
        <w:bidi w:val="0"/>
        <w:spacing w:after="0" w:line="240" w:lineRule="auto"/>
        <w:jc w:val="both"/>
        <w:rPr>
          <w:rFonts w:ascii="Times New Roman" w:hAnsi="Times New Roman"/>
        </w:rPr>
      </w:pPr>
      <w:r w:rsidRPr="00C92333">
        <w:rPr>
          <w:rFonts w:ascii="Times New Roman" w:hAnsi="Times New Roman"/>
        </w:rPr>
        <w:t xml:space="preserve"> </w:t>
      </w:r>
    </w:p>
    <w:p w:rsidR="00394E5A" w:rsidP="0058784A">
      <w:pPr>
        <w:numPr>
          <w:numId w:val="49"/>
        </w:numPr>
        <w:bidi w:val="0"/>
        <w:spacing w:after="0" w:line="240" w:lineRule="auto"/>
        <w:ind w:left="0" w:firstLine="720"/>
        <w:jc w:val="both"/>
        <w:rPr>
          <w:rFonts w:ascii="Times New Roman" w:hAnsi="Times New Roman"/>
        </w:rPr>
      </w:pPr>
      <w:r w:rsidRPr="00C92333">
        <w:rPr>
          <w:rFonts w:ascii="Times New Roman" w:hAnsi="Times New Roman"/>
        </w:rPr>
        <w:t>Zoznam slovenských zvukových záznamov umeleckých výkonov obsahuje</w:t>
      </w:r>
      <w:r w:rsidRPr="00C92333" w:rsidR="001D1943">
        <w:rPr>
          <w:rFonts w:ascii="Times New Roman" w:hAnsi="Times New Roman"/>
        </w:rPr>
        <w:t xml:space="preserve"> evidenčné číslo slovenského zvukového záznamu umeleckého výkonu,</w:t>
      </w:r>
      <w:r w:rsidRPr="00C92333">
        <w:rPr>
          <w:rFonts w:ascii="Times New Roman" w:hAnsi="Times New Roman"/>
        </w:rPr>
        <w:t xml:space="preserve"> údaje o evidovanom slovenskom zvukovom zázname umeleckého výkonu podľa žiadosti o zápis slovenského zvukového záznamu umeleckého výkonu a deň zápisu do zoznamu slovenských zvukových záznamov umeleckých výkonov.</w:t>
      </w:r>
    </w:p>
    <w:p w:rsidR="0058784A" w:rsidP="0058784A">
      <w:pPr>
        <w:bidi w:val="0"/>
        <w:spacing w:after="0" w:line="240" w:lineRule="auto"/>
        <w:ind w:left="720"/>
        <w:jc w:val="both"/>
        <w:rPr>
          <w:rFonts w:ascii="Times New Roman" w:hAnsi="Times New Roman"/>
        </w:rPr>
      </w:pPr>
    </w:p>
    <w:p w:rsidR="00F45AC7" w:rsidP="0058784A">
      <w:pPr>
        <w:numPr>
          <w:numId w:val="48"/>
        </w:numPr>
        <w:bidi w:val="0"/>
        <w:spacing w:after="0" w:line="240" w:lineRule="auto"/>
        <w:ind w:left="0" w:firstLine="720"/>
        <w:jc w:val="both"/>
        <w:rPr>
          <w:rFonts w:ascii="Times New Roman" w:hAnsi="Times New Roman"/>
        </w:rPr>
      </w:pPr>
      <w:r>
        <w:rPr>
          <w:rFonts w:ascii="Times New Roman" w:hAnsi="Times New Roman"/>
        </w:rPr>
        <w:t>Do zoznamu slovenských zvukových záznamov umeleckých výkonov sa nezapisuje slovenský zvukový záznam umeleckého výkonu, ktorý je</w:t>
      </w:r>
    </w:p>
    <w:p w:rsidR="00F45AC7" w:rsidP="00874FCC">
      <w:pPr>
        <w:numPr>
          <w:numId w:val="50"/>
        </w:numPr>
        <w:tabs>
          <w:tab w:val="num" w:pos="0"/>
        </w:tabs>
        <w:bidi w:val="0"/>
        <w:spacing w:after="0" w:line="240" w:lineRule="auto"/>
        <w:ind w:left="0" w:firstLine="0"/>
        <w:jc w:val="both"/>
        <w:rPr>
          <w:rFonts w:ascii="Times New Roman" w:hAnsi="Times New Roman"/>
        </w:rPr>
      </w:pPr>
      <w:r>
        <w:rPr>
          <w:rFonts w:ascii="Times New Roman" w:hAnsi="Times New Roman"/>
        </w:rPr>
        <w:t>reklamou</w:t>
      </w:r>
      <w:r w:rsidRPr="0008315F">
        <w:rPr>
          <w:rFonts w:ascii="Times New Roman" w:hAnsi="Times New Roman"/>
          <w:vertAlign w:val="superscript"/>
        </w:rPr>
        <w:t>1c</w:t>
      </w:r>
      <w:r>
        <w:rPr>
          <w:rFonts w:ascii="Times New Roman" w:hAnsi="Times New Roman"/>
        </w:rPr>
        <w:t>) alebo inzerciou alebo</w:t>
      </w:r>
    </w:p>
    <w:p w:rsidR="00051AB8" w:rsidP="00874FCC">
      <w:pPr>
        <w:numPr>
          <w:numId w:val="50"/>
        </w:numPr>
        <w:bidi w:val="0"/>
        <w:spacing w:after="0" w:line="240" w:lineRule="auto"/>
        <w:ind w:left="0" w:firstLine="0"/>
        <w:jc w:val="both"/>
        <w:rPr>
          <w:rFonts w:ascii="Times New Roman" w:hAnsi="Times New Roman"/>
        </w:rPr>
      </w:pPr>
      <w:r w:rsidR="00F45AC7">
        <w:rPr>
          <w:rFonts w:ascii="Times New Roman" w:hAnsi="Times New Roman"/>
        </w:rPr>
        <w:t xml:space="preserve">vyrobený výlučne na </w:t>
      </w:r>
    </w:p>
    <w:p w:rsidR="00F45AC7" w:rsidP="00874FCC">
      <w:pPr>
        <w:numPr>
          <w:numId w:val="51"/>
        </w:numPr>
        <w:bidi w:val="0"/>
        <w:spacing w:after="0" w:line="240" w:lineRule="auto"/>
        <w:ind w:left="709" w:hanging="283"/>
        <w:jc w:val="both"/>
        <w:rPr>
          <w:rFonts w:ascii="Times New Roman" w:hAnsi="Times New Roman"/>
        </w:rPr>
      </w:pPr>
      <w:r>
        <w:rPr>
          <w:rFonts w:ascii="Times New Roman" w:hAnsi="Times New Roman"/>
        </w:rPr>
        <w:t xml:space="preserve">účely rozhlasového vysielania a je </w:t>
      </w:r>
      <w:r w:rsidR="00CE617D">
        <w:rPr>
          <w:rFonts w:ascii="Times New Roman" w:hAnsi="Times New Roman"/>
        </w:rPr>
        <w:t>uvádzaný</w:t>
      </w:r>
      <w:r>
        <w:rPr>
          <w:rFonts w:ascii="Times New Roman" w:hAnsi="Times New Roman"/>
        </w:rPr>
        <w:t xml:space="preserve"> na verejnosti i</w:t>
      </w:r>
      <w:r w:rsidR="00874FCC">
        <w:rPr>
          <w:rFonts w:ascii="Times New Roman" w:hAnsi="Times New Roman"/>
        </w:rPr>
        <w:t xml:space="preserve">ba prostredníctvom rozhlasového </w:t>
      </w:r>
      <w:r>
        <w:rPr>
          <w:rFonts w:ascii="Times New Roman" w:hAnsi="Times New Roman"/>
        </w:rPr>
        <w:t>vysielani</w:t>
      </w:r>
      <w:r w:rsidR="00051AB8">
        <w:rPr>
          <w:rFonts w:ascii="Times New Roman" w:hAnsi="Times New Roman"/>
        </w:rPr>
        <w:t>a alebo</w:t>
      </w:r>
    </w:p>
    <w:p w:rsidR="00051AB8" w:rsidP="00874FCC">
      <w:pPr>
        <w:numPr>
          <w:numId w:val="51"/>
        </w:numPr>
        <w:bidi w:val="0"/>
        <w:spacing w:after="0" w:line="240" w:lineRule="auto"/>
        <w:ind w:left="851" w:hanging="425"/>
        <w:jc w:val="both"/>
        <w:rPr>
          <w:rFonts w:ascii="Times New Roman" w:hAnsi="Times New Roman"/>
        </w:rPr>
      </w:pPr>
      <w:r>
        <w:rPr>
          <w:rFonts w:ascii="Times New Roman" w:hAnsi="Times New Roman"/>
        </w:rPr>
        <w:t>bezodplatné sprístup</w:t>
      </w:r>
      <w:r w:rsidR="000C1485">
        <w:rPr>
          <w:rFonts w:ascii="Times New Roman" w:hAnsi="Times New Roman"/>
        </w:rPr>
        <w:t>ňovanie verejnosti</w:t>
      </w:r>
      <w:r>
        <w:rPr>
          <w:rFonts w:ascii="Times New Roman" w:hAnsi="Times New Roman"/>
        </w:rPr>
        <w:t>.</w:t>
      </w:r>
      <w:r w:rsidRPr="0008315F" w:rsidR="000C1485">
        <w:rPr>
          <w:rFonts w:ascii="Times New Roman" w:hAnsi="Times New Roman"/>
          <w:vertAlign w:val="superscript"/>
        </w:rPr>
        <w:t>1d</w:t>
      </w:r>
      <w:r w:rsidR="000C1485">
        <w:rPr>
          <w:rFonts w:ascii="Times New Roman" w:hAnsi="Times New Roman"/>
        </w:rPr>
        <w:t>)</w:t>
      </w:r>
    </w:p>
    <w:p w:rsidR="00F45AC7" w:rsidRPr="00C92333" w:rsidP="00394E5A">
      <w:pPr>
        <w:bidi w:val="0"/>
        <w:spacing w:after="0" w:line="240" w:lineRule="auto"/>
        <w:jc w:val="both"/>
        <w:rPr>
          <w:rFonts w:ascii="Times New Roman" w:hAnsi="Times New Roman"/>
        </w:rPr>
      </w:pPr>
    </w:p>
    <w:p w:rsidR="00394E5A" w:rsidRPr="00C92333" w:rsidP="00394E5A">
      <w:pPr>
        <w:bidi w:val="0"/>
        <w:spacing w:after="0" w:line="240" w:lineRule="auto"/>
        <w:jc w:val="both"/>
        <w:rPr>
          <w:rFonts w:ascii="Times New Roman" w:hAnsi="Times New Roman"/>
        </w:rPr>
      </w:pPr>
    </w:p>
    <w:p w:rsidR="00394E5A" w:rsidRPr="00C92333" w:rsidP="00394E5A">
      <w:pPr>
        <w:bidi w:val="0"/>
        <w:spacing w:after="0" w:line="240" w:lineRule="auto"/>
        <w:jc w:val="center"/>
        <w:rPr>
          <w:rFonts w:ascii="Times New Roman" w:hAnsi="Times New Roman"/>
        </w:rPr>
      </w:pPr>
      <w:r w:rsidR="00B008C5">
        <w:rPr>
          <w:rFonts w:ascii="Times New Roman" w:hAnsi="Times New Roman"/>
        </w:rPr>
        <w:t xml:space="preserve">§ </w:t>
      </w:r>
      <w:r w:rsidRPr="00C92333">
        <w:rPr>
          <w:rFonts w:ascii="Times New Roman" w:hAnsi="Times New Roman"/>
        </w:rPr>
        <w:t>3b</w:t>
      </w:r>
    </w:p>
    <w:p w:rsidR="00394E5A" w:rsidRPr="00C92333" w:rsidP="00394E5A">
      <w:pPr>
        <w:bidi w:val="0"/>
        <w:spacing w:after="0" w:line="240" w:lineRule="auto"/>
        <w:jc w:val="center"/>
        <w:rPr>
          <w:rFonts w:ascii="Times New Roman" w:hAnsi="Times New Roman"/>
        </w:rPr>
      </w:pPr>
      <w:r w:rsidRPr="00C92333">
        <w:rPr>
          <w:rFonts w:ascii="Times New Roman" w:hAnsi="Times New Roman"/>
        </w:rPr>
        <w:t>Zápis slovenského zvukového záznamu umeleckého výkonu</w:t>
      </w:r>
    </w:p>
    <w:p w:rsidR="00394E5A" w:rsidRPr="00C92333" w:rsidP="00394E5A">
      <w:pPr>
        <w:bidi w:val="0"/>
        <w:spacing w:after="0" w:line="240" w:lineRule="auto"/>
        <w:jc w:val="center"/>
        <w:rPr>
          <w:rFonts w:ascii="Times New Roman" w:hAnsi="Times New Roman"/>
        </w:rPr>
      </w:pPr>
    </w:p>
    <w:p w:rsidR="00394E5A" w:rsidRPr="00C92333" w:rsidP="00394E5A">
      <w:pPr>
        <w:bidi w:val="0"/>
        <w:spacing w:after="0" w:line="240" w:lineRule="auto"/>
        <w:ind w:firstLine="708"/>
        <w:jc w:val="both"/>
        <w:rPr>
          <w:rFonts w:ascii="Times New Roman" w:hAnsi="Times New Roman"/>
        </w:rPr>
      </w:pPr>
      <w:r w:rsidRPr="00C92333">
        <w:rPr>
          <w:rFonts w:ascii="Times New Roman" w:hAnsi="Times New Roman"/>
        </w:rPr>
        <w:t>(1) Ministerstvo vykonáva zápis slovenského zvukového záznamu umeleckého výkonu do zoznamu slovenských zvukových záznamov umeleckého výkonu na základe žiadosti o zápis slovenského zvukového záznamu umeleckého výkonu podanej výrobcom zvukového záznamu umeleckého výkonu</w:t>
      </w:r>
      <w:r w:rsidR="00D50919">
        <w:rPr>
          <w:rFonts w:ascii="Times New Roman" w:hAnsi="Times New Roman"/>
        </w:rPr>
        <w:t>.</w:t>
      </w:r>
    </w:p>
    <w:p w:rsidR="00394E5A" w:rsidRPr="00C92333" w:rsidP="00394E5A">
      <w:pPr>
        <w:bidi w:val="0"/>
        <w:spacing w:after="0" w:line="240" w:lineRule="auto"/>
        <w:jc w:val="both"/>
        <w:rPr>
          <w:rFonts w:ascii="Times New Roman" w:hAnsi="Times New Roman"/>
        </w:rPr>
      </w:pPr>
      <w:r w:rsidRPr="00C92333">
        <w:rPr>
          <w:rFonts w:ascii="Times New Roman" w:hAnsi="Times New Roman"/>
        </w:rPr>
        <w:t xml:space="preserve"> </w:t>
      </w:r>
    </w:p>
    <w:p w:rsidR="00394E5A" w:rsidRPr="00C92333" w:rsidP="00394E5A">
      <w:pPr>
        <w:bidi w:val="0"/>
        <w:spacing w:after="0" w:line="240" w:lineRule="auto"/>
        <w:jc w:val="both"/>
        <w:rPr>
          <w:rFonts w:ascii="Times New Roman" w:hAnsi="Times New Roman"/>
        </w:rPr>
      </w:pPr>
      <w:r w:rsidRPr="00C92333">
        <w:rPr>
          <w:rFonts w:ascii="Times New Roman" w:hAnsi="Times New Roman"/>
        </w:rPr>
        <w:tab/>
        <w:t>(2) Žiadosť o zápis slovenského zvukového záznamu umeleckého výkonu do zoznamu slovenských zvukových zázna</w:t>
      </w:r>
      <w:r w:rsidRPr="00C92333" w:rsidR="002B39A9">
        <w:rPr>
          <w:rFonts w:ascii="Times New Roman" w:hAnsi="Times New Roman"/>
        </w:rPr>
        <w:t xml:space="preserve">mov umeleckého výkonu obsahuje </w:t>
      </w:r>
    </w:p>
    <w:p w:rsidR="00394E5A" w:rsidRPr="00C92333" w:rsidP="007E63AE">
      <w:pPr>
        <w:numPr>
          <w:numId w:val="47"/>
        </w:numPr>
        <w:bidi w:val="0"/>
        <w:spacing w:after="0" w:line="240" w:lineRule="auto"/>
        <w:ind w:left="426"/>
        <w:jc w:val="both"/>
        <w:rPr>
          <w:rFonts w:ascii="Times New Roman" w:hAnsi="Times New Roman"/>
        </w:rPr>
      </w:pPr>
      <w:r w:rsidRPr="00C92333">
        <w:rPr>
          <w:rFonts w:ascii="Times New Roman" w:hAnsi="Times New Roman"/>
        </w:rPr>
        <w:t>názov slovenského zvukov</w:t>
      </w:r>
      <w:r w:rsidRPr="00C92333" w:rsidR="002B39A9">
        <w:rPr>
          <w:rFonts w:ascii="Times New Roman" w:hAnsi="Times New Roman"/>
        </w:rPr>
        <w:t xml:space="preserve">ého záznamu umeleckého výkonu, </w:t>
      </w:r>
    </w:p>
    <w:p w:rsidR="00394E5A" w:rsidRPr="00C92333" w:rsidP="007E63AE">
      <w:pPr>
        <w:numPr>
          <w:numId w:val="47"/>
        </w:numPr>
        <w:bidi w:val="0"/>
        <w:spacing w:after="0" w:line="240" w:lineRule="auto"/>
        <w:ind w:left="426"/>
        <w:jc w:val="both"/>
        <w:rPr>
          <w:rFonts w:ascii="Times New Roman" w:hAnsi="Times New Roman"/>
        </w:rPr>
      </w:pPr>
      <w:r w:rsidRPr="00C92333">
        <w:rPr>
          <w:rFonts w:ascii="Times New Roman" w:hAnsi="Times New Roman"/>
        </w:rPr>
        <w:t>zoznam autorov</w:t>
      </w:r>
      <w:r w:rsidRPr="00C92333">
        <w:rPr>
          <w:rFonts w:ascii="Times New Roman" w:hAnsi="Times New Roman"/>
          <w:vertAlign w:val="superscript"/>
        </w:rPr>
        <w:t>1</w:t>
      </w:r>
      <w:r w:rsidR="000C1485">
        <w:rPr>
          <w:rFonts w:ascii="Times New Roman" w:hAnsi="Times New Roman"/>
          <w:vertAlign w:val="superscript"/>
        </w:rPr>
        <w:t>e</w:t>
      </w:r>
      <w:r w:rsidRPr="00C92333">
        <w:rPr>
          <w:rFonts w:ascii="Times New Roman" w:hAnsi="Times New Roman"/>
        </w:rPr>
        <w:t>) zaznamenaného slovesnéh</w:t>
      </w:r>
      <w:r w:rsidRPr="00C92333" w:rsidR="002B39A9">
        <w:rPr>
          <w:rFonts w:ascii="Times New Roman" w:hAnsi="Times New Roman"/>
        </w:rPr>
        <w:t xml:space="preserve">o diela alebo hudobného diela, </w:t>
      </w:r>
    </w:p>
    <w:p w:rsidR="00394E5A" w:rsidRPr="00C92333" w:rsidP="007E63AE">
      <w:pPr>
        <w:numPr>
          <w:numId w:val="47"/>
        </w:numPr>
        <w:bidi w:val="0"/>
        <w:spacing w:after="0" w:line="240" w:lineRule="auto"/>
        <w:ind w:left="426"/>
        <w:jc w:val="both"/>
        <w:rPr>
          <w:rFonts w:ascii="Times New Roman" w:hAnsi="Times New Roman"/>
        </w:rPr>
      </w:pPr>
      <w:r w:rsidRPr="00C92333">
        <w:rPr>
          <w:rFonts w:ascii="Times New Roman" w:hAnsi="Times New Roman"/>
        </w:rPr>
        <w:t>zoznam hlavných výkonných umelcov,</w:t>
      </w:r>
      <w:r w:rsidRPr="00C92333">
        <w:rPr>
          <w:rFonts w:ascii="Times New Roman" w:hAnsi="Times New Roman"/>
          <w:vertAlign w:val="superscript"/>
        </w:rPr>
        <w:t>1</w:t>
      </w:r>
      <w:r w:rsidR="000C1485">
        <w:rPr>
          <w:rFonts w:ascii="Times New Roman" w:hAnsi="Times New Roman"/>
          <w:vertAlign w:val="superscript"/>
        </w:rPr>
        <w:t>f</w:t>
      </w:r>
      <w:r w:rsidRPr="00C92333" w:rsidR="002B39A9">
        <w:rPr>
          <w:rFonts w:ascii="Times New Roman" w:hAnsi="Times New Roman"/>
        </w:rPr>
        <w:t xml:space="preserve">) </w:t>
      </w:r>
    </w:p>
    <w:p w:rsidR="00394E5A" w:rsidRPr="00C92333" w:rsidP="007E63AE">
      <w:pPr>
        <w:numPr>
          <w:numId w:val="47"/>
        </w:numPr>
        <w:bidi w:val="0"/>
        <w:spacing w:after="0" w:line="240" w:lineRule="auto"/>
        <w:ind w:left="426"/>
        <w:jc w:val="both"/>
        <w:rPr>
          <w:rFonts w:ascii="Times New Roman" w:hAnsi="Times New Roman"/>
        </w:rPr>
      </w:pPr>
      <w:r w:rsidRPr="00C92333">
        <w:rPr>
          <w:rFonts w:ascii="Times New Roman" w:hAnsi="Times New Roman"/>
        </w:rPr>
        <w:t>názov</w:t>
      </w:r>
      <w:r w:rsidR="00466ED0">
        <w:rPr>
          <w:rFonts w:ascii="Times New Roman" w:hAnsi="Times New Roman"/>
        </w:rPr>
        <w:t>, identifikačné číslo organizácie, ak je pridelené,</w:t>
      </w:r>
      <w:r w:rsidRPr="00C92333">
        <w:rPr>
          <w:rFonts w:ascii="Times New Roman" w:hAnsi="Times New Roman"/>
        </w:rPr>
        <w:t xml:space="preserve"> a sídlo výrobcu slovenského zvukového záznamu umeleckého výkonu, ak je právnickou osobou, obchodné meno a miesto podnikania výrobcu slovenského zvukového záznamu umeleckého výkonu, ak je fyzickou osobou - podnikateľom, alebo meno, priezvisko a trvalý pobyt výrobcu slovenského zvukového záznamu umeleckéh</w:t>
      </w:r>
      <w:r w:rsidRPr="00C92333" w:rsidR="00B66200">
        <w:rPr>
          <w:rFonts w:ascii="Times New Roman" w:hAnsi="Times New Roman"/>
        </w:rPr>
        <w:t>o výkonu, ak je fyzickou osobou</w:t>
      </w:r>
      <w:r w:rsidRPr="00C92333">
        <w:rPr>
          <w:rFonts w:ascii="Times New Roman" w:hAnsi="Times New Roman"/>
        </w:rPr>
        <w:t>,</w:t>
      </w:r>
    </w:p>
    <w:p w:rsidR="00394E5A" w:rsidRPr="00C92333" w:rsidP="007E63AE">
      <w:pPr>
        <w:numPr>
          <w:numId w:val="47"/>
        </w:numPr>
        <w:bidi w:val="0"/>
        <w:spacing w:after="0" w:line="240" w:lineRule="auto"/>
        <w:ind w:left="426"/>
        <w:jc w:val="both"/>
        <w:rPr>
          <w:rFonts w:ascii="Times New Roman" w:hAnsi="Times New Roman"/>
        </w:rPr>
      </w:pPr>
      <w:r w:rsidRPr="00C92333" w:rsidR="00B66200">
        <w:rPr>
          <w:rFonts w:ascii="Times New Roman" w:hAnsi="Times New Roman"/>
        </w:rPr>
        <w:t xml:space="preserve">krajinu pôvodu a rok vyhotovenia </w:t>
      </w:r>
      <w:r w:rsidRPr="00C92333">
        <w:rPr>
          <w:rFonts w:ascii="Times New Roman" w:hAnsi="Times New Roman"/>
        </w:rPr>
        <w:t>slovenského zvukového záznamu umeleckého výkonu</w:t>
      </w:r>
      <w:r w:rsidRPr="00C92333" w:rsidR="00B66200">
        <w:rPr>
          <w:rFonts w:ascii="Times New Roman" w:hAnsi="Times New Roman"/>
        </w:rPr>
        <w:t xml:space="preserve"> na nosič,</w:t>
      </w:r>
      <w:r w:rsidRPr="00C92333" w:rsidR="002B39A9">
        <w:rPr>
          <w:rFonts w:ascii="Times New Roman" w:hAnsi="Times New Roman"/>
        </w:rPr>
        <w:t xml:space="preserve"> </w:t>
      </w:r>
    </w:p>
    <w:p w:rsidR="00394E5A" w:rsidRPr="00C92333" w:rsidP="007E63AE">
      <w:pPr>
        <w:numPr>
          <w:numId w:val="47"/>
        </w:numPr>
        <w:bidi w:val="0"/>
        <w:spacing w:after="0" w:line="240" w:lineRule="auto"/>
        <w:ind w:left="426"/>
        <w:jc w:val="both"/>
        <w:rPr>
          <w:rFonts w:ascii="Times New Roman" w:hAnsi="Times New Roman"/>
        </w:rPr>
      </w:pPr>
      <w:r w:rsidRPr="00C92333" w:rsidR="00B66200">
        <w:rPr>
          <w:rFonts w:ascii="Times New Roman" w:hAnsi="Times New Roman"/>
        </w:rPr>
        <w:t>obsahovú</w:t>
      </w:r>
      <w:r w:rsidRPr="00C92333">
        <w:rPr>
          <w:rFonts w:ascii="Times New Roman" w:hAnsi="Times New Roman"/>
        </w:rPr>
        <w:t xml:space="preserve"> a žánrovú charakteristiku slovenského zvukového záznamu umeleckého výkonu,</w:t>
      </w:r>
      <w:r w:rsidRPr="00C92333" w:rsidR="002B39A9">
        <w:rPr>
          <w:rFonts w:ascii="Times New Roman" w:hAnsi="Times New Roman"/>
        </w:rPr>
        <w:t xml:space="preserve"> </w:t>
      </w:r>
    </w:p>
    <w:p w:rsidR="00394E5A" w:rsidRPr="00C92333" w:rsidP="007E63AE">
      <w:pPr>
        <w:numPr>
          <w:numId w:val="47"/>
        </w:numPr>
        <w:bidi w:val="0"/>
        <w:spacing w:after="0" w:line="240" w:lineRule="auto"/>
        <w:ind w:left="426"/>
        <w:jc w:val="both"/>
        <w:rPr>
          <w:rFonts w:ascii="Times New Roman" w:hAnsi="Times New Roman"/>
        </w:rPr>
      </w:pPr>
      <w:r w:rsidRPr="00C92333">
        <w:rPr>
          <w:rFonts w:ascii="Times New Roman" w:hAnsi="Times New Roman"/>
        </w:rPr>
        <w:t xml:space="preserve">minutáž slovenského zvukového záznamu umeleckého výkonu, </w:t>
      </w:r>
    </w:p>
    <w:p w:rsidR="00394E5A" w:rsidRPr="00C92333" w:rsidP="007E63AE">
      <w:pPr>
        <w:numPr>
          <w:numId w:val="47"/>
        </w:numPr>
        <w:bidi w:val="0"/>
        <w:spacing w:after="0" w:line="240" w:lineRule="auto"/>
        <w:ind w:left="426"/>
        <w:jc w:val="both"/>
        <w:rPr>
          <w:rFonts w:ascii="Times New Roman" w:hAnsi="Times New Roman"/>
        </w:rPr>
      </w:pPr>
      <w:r w:rsidRPr="00C92333">
        <w:rPr>
          <w:rFonts w:ascii="Times New Roman" w:hAnsi="Times New Roman"/>
        </w:rPr>
        <w:t>základné technické parametre formátu slovenského zvukov</w:t>
      </w:r>
      <w:r w:rsidRPr="00C92333" w:rsidR="002B39A9">
        <w:rPr>
          <w:rFonts w:ascii="Times New Roman" w:hAnsi="Times New Roman"/>
        </w:rPr>
        <w:t xml:space="preserve">ého záznamu umeleckého výkonu, </w:t>
      </w:r>
    </w:p>
    <w:p w:rsidR="00394E5A" w:rsidRPr="00C92333" w:rsidP="007E63AE">
      <w:pPr>
        <w:numPr>
          <w:numId w:val="47"/>
        </w:numPr>
        <w:bidi w:val="0"/>
        <w:spacing w:after="0" w:line="240" w:lineRule="auto"/>
        <w:ind w:left="426"/>
        <w:jc w:val="both"/>
        <w:rPr>
          <w:rFonts w:ascii="Times New Roman" w:hAnsi="Times New Roman"/>
        </w:rPr>
      </w:pPr>
      <w:r w:rsidRPr="00C92333">
        <w:rPr>
          <w:rFonts w:ascii="Times New Roman" w:hAnsi="Times New Roman"/>
        </w:rPr>
        <w:t>medzinárodné štandardné číslo hudobniny (ISMN), ak je</w:t>
      </w:r>
      <w:r w:rsidRPr="00C92333" w:rsidR="002B39A9">
        <w:rPr>
          <w:rFonts w:ascii="Times New Roman" w:hAnsi="Times New Roman"/>
        </w:rPr>
        <w:t xml:space="preserve"> pridelené, </w:t>
      </w:r>
    </w:p>
    <w:p w:rsidR="000A45B5" w:rsidP="007E63AE">
      <w:pPr>
        <w:numPr>
          <w:numId w:val="47"/>
        </w:numPr>
        <w:bidi w:val="0"/>
        <w:spacing w:after="0" w:line="240" w:lineRule="auto"/>
        <w:ind w:left="426"/>
        <w:jc w:val="both"/>
        <w:rPr>
          <w:rFonts w:ascii="Times New Roman" w:hAnsi="Times New Roman"/>
        </w:rPr>
      </w:pPr>
      <w:r w:rsidRPr="00C92333" w:rsidR="00394E5A">
        <w:rPr>
          <w:rFonts w:ascii="Times New Roman" w:hAnsi="Times New Roman"/>
        </w:rPr>
        <w:t xml:space="preserve">predpokladaný </w:t>
      </w:r>
      <w:r>
        <w:rPr>
          <w:rFonts w:ascii="Times New Roman" w:hAnsi="Times New Roman"/>
        </w:rPr>
        <w:t>dátum prvého uvedenia</w:t>
      </w:r>
      <w:r w:rsidRPr="00C92333">
        <w:rPr>
          <w:rFonts w:ascii="Times New Roman" w:hAnsi="Times New Roman"/>
        </w:rPr>
        <w:t xml:space="preserve"> slovensk</w:t>
      </w:r>
      <w:r>
        <w:rPr>
          <w:rFonts w:ascii="Times New Roman" w:hAnsi="Times New Roman"/>
        </w:rPr>
        <w:t>ého</w:t>
      </w:r>
      <w:r w:rsidRPr="00C92333">
        <w:rPr>
          <w:rFonts w:ascii="Times New Roman" w:hAnsi="Times New Roman"/>
        </w:rPr>
        <w:t xml:space="preserve"> zvukov</w:t>
      </w:r>
      <w:r>
        <w:rPr>
          <w:rFonts w:ascii="Times New Roman" w:hAnsi="Times New Roman"/>
        </w:rPr>
        <w:t>ého</w:t>
      </w:r>
      <w:r w:rsidRPr="00C92333">
        <w:rPr>
          <w:rFonts w:ascii="Times New Roman" w:hAnsi="Times New Roman"/>
        </w:rPr>
        <w:t xml:space="preserve"> záznam</w:t>
      </w:r>
      <w:r>
        <w:rPr>
          <w:rFonts w:ascii="Times New Roman" w:hAnsi="Times New Roman"/>
        </w:rPr>
        <w:t xml:space="preserve">u umeleckého výkonu na verejnosti </w:t>
      </w:r>
      <w:r w:rsidRPr="00C92333">
        <w:rPr>
          <w:rFonts w:ascii="Times New Roman" w:hAnsi="Times New Roman"/>
        </w:rPr>
        <w:t>na území Slovenskej republiky</w:t>
      </w:r>
      <w:r>
        <w:rPr>
          <w:rFonts w:ascii="Times New Roman" w:hAnsi="Times New Roman"/>
        </w:rPr>
        <w:t>,</w:t>
      </w:r>
    </w:p>
    <w:p w:rsidR="00394E5A" w:rsidRPr="00C92333" w:rsidP="007E63AE">
      <w:pPr>
        <w:numPr>
          <w:numId w:val="47"/>
        </w:numPr>
        <w:bidi w:val="0"/>
        <w:spacing w:after="0" w:line="240" w:lineRule="auto"/>
        <w:ind w:left="426"/>
        <w:jc w:val="both"/>
        <w:rPr>
          <w:rFonts w:ascii="Times New Roman" w:hAnsi="Times New Roman"/>
        </w:rPr>
      </w:pPr>
      <w:r w:rsidRPr="00C92333" w:rsidR="000A45B5">
        <w:rPr>
          <w:rFonts w:ascii="Times New Roman" w:hAnsi="Times New Roman"/>
        </w:rPr>
        <w:t xml:space="preserve"> </w:t>
      </w:r>
      <w:r w:rsidRPr="00C92333">
        <w:rPr>
          <w:rFonts w:ascii="Times New Roman" w:hAnsi="Times New Roman"/>
        </w:rPr>
        <w:t xml:space="preserve">spôsob </w:t>
      </w:r>
      <w:r w:rsidR="000A45B5">
        <w:rPr>
          <w:rFonts w:ascii="Times New Roman" w:hAnsi="Times New Roman"/>
        </w:rPr>
        <w:t>uvádzania</w:t>
      </w:r>
      <w:r w:rsidRPr="00C92333">
        <w:rPr>
          <w:rFonts w:ascii="Times New Roman" w:hAnsi="Times New Roman"/>
        </w:rPr>
        <w:t xml:space="preserve"> slovenského zvukového záznamu umeleckého výkonu</w:t>
      </w:r>
      <w:r w:rsidR="000A45B5">
        <w:rPr>
          <w:rFonts w:ascii="Times New Roman" w:hAnsi="Times New Roman"/>
        </w:rPr>
        <w:t xml:space="preserve"> na verejnosti </w:t>
      </w:r>
      <w:r w:rsidRPr="00C92333" w:rsidR="000A45B5">
        <w:rPr>
          <w:rFonts w:ascii="Times New Roman" w:hAnsi="Times New Roman"/>
        </w:rPr>
        <w:t>na území Slovenskej republiky</w:t>
      </w:r>
      <w:r w:rsidRPr="00C92333">
        <w:rPr>
          <w:rFonts w:ascii="Times New Roman" w:hAnsi="Times New Roman"/>
        </w:rPr>
        <w:t>.</w:t>
      </w:r>
    </w:p>
    <w:p w:rsidR="00394E5A" w:rsidRPr="00C92333" w:rsidP="00394E5A">
      <w:pPr>
        <w:bidi w:val="0"/>
        <w:spacing w:after="0" w:line="240" w:lineRule="auto"/>
        <w:jc w:val="both"/>
        <w:rPr>
          <w:rFonts w:ascii="Times New Roman" w:hAnsi="Times New Roman"/>
        </w:rPr>
      </w:pPr>
    </w:p>
    <w:p w:rsidR="00394E5A" w:rsidRPr="00C92333" w:rsidP="00394E5A">
      <w:pPr>
        <w:bidi w:val="0"/>
        <w:spacing w:after="0" w:line="240" w:lineRule="auto"/>
        <w:ind w:firstLine="708"/>
        <w:jc w:val="both"/>
        <w:rPr>
          <w:rFonts w:ascii="Times New Roman" w:hAnsi="Times New Roman"/>
        </w:rPr>
      </w:pPr>
      <w:r w:rsidRPr="00C92333">
        <w:rPr>
          <w:rFonts w:ascii="Times New Roman" w:hAnsi="Times New Roman"/>
        </w:rPr>
        <w:t xml:space="preserve">(3) Výrobca slovenského zvukového záznamu umeleckého výkonu je povinný požiadať o zápis do zoznamu slovenských zvukových záznamov umeleckých výkonov </w:t>
      </w:r>
      <w:r w:rsidR="000A45B5">
        <w:rPr>
          <w:rFonts w:ascii="Times New Roman" w:hAnsi="Times New Roman"/>
        </w:rPr>
        <w:t xml:space="preserve">najneskôr </w:t>
      </w:r>
      <w:r w:rsidR="00DB0C9C">
        <w:rPr>
          <w:rFonts w:ascii="Times New Roman" w:hAnsi="Times New Roman"/>
        </w:rPr>
        <w:t>30</w:t>
      </w:r>
      <w:r w:rsidR="000A45B5">
        <w:rPr>
          <w:rFonts w:ascii="Times New Roman" w:hAnsi="Times New Roman"/>
        </w:rPr>
        <w:t xml:space="preserve"> </w:t>
      </w:r>
      <w:r w:rsidRPr="00C92333">
        <w:rPr>
          <w:rFonts w:ascii="Times New Roman" w:hAnsi="Times New Roman"/>
        </w:rPr>
        <w:t xml:space="preserve">dní </w:t>
      </w:r>
      <w:r w:rsidR="000A45B5">
        <w:rPr>
          <w:rFonts w:ascii="Times New Roman" w:hAnsi="Times New Roman"/>
        </w:rPr>
        <w:t xml:space="preserve">pred prvým uvedením </w:t>
      </w:r>
      <w:r w:rsidRPr="00C92333">
        <w:rPr>
          <w:rFonts w:ascii="Times New Roman" w:hAnsi="Times New Roman"/>
        </w:rPr>
        <w:t>slovensk</w:t>
      </w:r>
      <w:r w:rsidR="000A45B5">
        <w:rPr>
          <w:rFonts w:ascii="Times New Roman" w:hAnsi="Times New Roman"/>
        </w:rPr>
        <w:t>ého</w:t>
      </w:r>
      <w:r w:rsidRPr="00C92333">
        <w:rPr>
          <w:rFonts w:ascii="Times New Roman" w:hAnsi="Times New Roman"/>
        </w:rPr>
        <w:t xml:space="preserve"> zvukov</w:t>
      </w:r>
      <w:r w:rsidR="000A45B5">
        <w:rPr>
          <w:rFonts w:ascii="Times New Roman" w:hAnsi="Times New Roman"/>
        </w:rPr>
        <w:t>ého</w:t>
      </w:r>
      <w:r w:rsidRPr="00C92333">
        <w:rPr>
          <w:rFonts w:ascii="Times New Roman" w:hAnsi="Times New Roman"/>
        </w:rPr>
        <w:t xml:space="preserve"> záznam</w:t>
      </w:r>
      <w:r w:rsidR="000A45B5">
        <w:rPr>
          <w:rFonts w:ascii="Times New Roman" w:hAnsi="Times New Roman"/>
        </w:rPr>
        <w:t>u</w:t>
      </w:r>
      <w:r w:rsidRPr="00C92333">
        <w:rPr>
          <w:rFonts w:ascii="Times New Roman" w:hAnsi="Times New Roman"/>
        </w:rPr>
        <w:t xml:space="preserve"> umeleckého výkonu </w:t>
      </w:r>
      <w:r w:rsidR="000A45B5">
        <w:rPr>
          <w:rFonts w:ascii="Times New Roman" w:hAnsi="Times New Roman"/>
        </w:rPr>
        <w:t xml:space="preserve"> na verejnosti </w:t>
      </w:r>
      <w:r w:rsidRPr="00C92333">
        <w:rPr>
          <w:rFonts w:ascii="Times New Roman" w:hAnsi="Times New Roman"/>
        </w:rPr>
        <w:t xml:space="preserve">na území Slovenskej republiky. </w:t>
      </w:r>
    </w:p>
    <w:p w:rsidR="00394E5A" w:rsidRPr="00C92333" w:rsidP="00394E5A">
      <w:pPr>
        <w:bidi w:val="0"/>
        <w:spacing w:after="0" w:line="240" w:lineRule="auto"/>
        <w:jc w:val="both"/>
        <w:rPr>
          <w:rFonts w:ascii="Times New Roman" w:hAnsi="Times New Roman"/>
        </w:rPr>
      </w:pPr>
      <w:r w:rsidRPr="00C92333">
        <w:rPr>
          <w:rFonts w:ascii="Times New Roman" w:hAnsi="Times New Roman"/>
        </w:rPr>
        <w:t xml:space="preserve"> </w:t>
      </w:r>
    </w:p>
    <w:p w:rsidR="00394E5A" w:rsidRPr="00C92333" w:rsidP="00394E5A">
      <w:pPr>
        <w:bidi w:val="0"/>
        <w:spacing w:after="0" w:line="240" w:lineRule="auto"/>
        <w:jc w:val="both"/>
        <w:rPr>
          <w:rFonts w:ascii="Times New Roman" w:hAnsi="Times New Roman"/>
        </w:rPr>
      </w:pPr>
      <w:r w:rsidRPr="00C92333">
        <w:rPr>
          <w:rFonts w:ascii="Times New Roman" w:hAnsi="Times New Roman"/>
        </w:rPr>
        <w:tab/>
        <w:t xml:space="preserve">(4) Ministerstvo vykoná zápis do zoznamu slovenských zvukových záznamov umeleckých výkonov do 15 dní odo dňa doručenia žiadosti o zápis slovenského zvukového záznamu umeleckého výkonu, ktorá obsahuje všetky náležitosti podľa odseku 2. </w:t>
      </w:r>
    </w:p>
    <w:p w:rsidR="00394E5A" w:rsidRPr="00C92333" w:rsidP="00394E5A">
      <w:pPr>
        <w:bidi w:val="0"/>
        <w:spacing w:after="0" w:line="240" w:lineRule="auto"/>
        <w:jc w:val="both"/>
        <w:rPr>
          <w:rFonts w:ascii="Times New Roman" w:hAnsi="Times New Roman"/>
        </w:rPr>
      </w:pPr>
      <w:r w:rsidRPr="00C92333">
        <w:rPr>
          <w:rFonts w:ascii="Times New Roman" w:hAnsi="Times New Roman"/>
        </w:rPr>
        <w:t xml:space="preserve"> </w:t>
      </w:r>
    </w:p>
    <w:p w:rsidR="00394E5A" w:rsidRPr="00C92333" w:rsidP="00394E5A">
      <w:pPr>
        <w:bidi w:val="0"/>
        <w:spacing w:after="0" w:line="240" w:lineRule="auto"/>
        <w:jc w:val="both"/>
        <w:rPr>
          <w:rFonts w:ascii="Times New Roman" w:hAnsi="Times New Roman"/>
        </w:rPr>
      </w:pPr>
      <w:r w:rsidRPr="00C92333">
        <w:rPr>
          <w:rFonts w:ascii="Times New Roman" w:hAnsi="Times New Roman"/>
        </w:rPr>
        <w:tab/>
        <w:t>(5) Ak žiadosť o zápis slovenského zvukového záznamu umeleckého výkonu neobsahuje náležitosti podľa odseku 2, ministerstvo vyzve výrobcu slovenského zvukového záznamu umeleckého výkonu na ich doplnenie v lehote, ktorá nesmie byť kratšia ako päť pracovných dní</w:t>
      </w:r>
      <w:r w:rsidR="009A4D06">
        <w:rPr>
          <w:rFonts w:ascii="Times New Roman" w:hAnsi="Times New Roman"/>
        </w:rPr>
        <w:t xml:space="preserve"> odo dňa doručenia výzvy</w:t>
      </w:r>
      <w:r w:rsidRPr="00C92333">
        <w:rPr>
          <w:rFonts w:ascii="Times New Roman" w:hAnsi="Times New Roman"/>
        </w:rPr>
        <w:t>. Výrobca slovenského zvukového záznamu umeleckého výkonu je povinný žiadosť o zápis slovenského zvukového záznamu umeleckého výkonu v určenej lehote doplniť.</w:t>
      </w:r>
      <w:r w:rsidR="001128D3">
        <w:rPr>
          <w:rFonts w:ascii="Times New Roman" w:hAnsi="Times New Roman"/>
        </w:rPr>
        <w:t xml:space="preserve"> Ak výrobca slovenského zvukového záznamu umeleckého výkonu žiadosť o zápis slovenského zvukového záznamu umeleckého výkonu v určenej lehote nedoplní, ministerstvo slovenský zvukový záznam umeleckého výkonu do zoznamu slovenských zvukových záznamov umeleckých výkonov nezapíše.</w:t>
      </w:r>
    </w:p>
    <w:p w:rsidR="00394E5A" w:rsidRPr="00C92333" w:rsidP="00394E5A">
      <w:pPr>
        <w:bidi w:val="0"/>
        <w:spacing w:after="0" w:line="240" w:lineRule="auto"/>
        <w:jc w:val="both"/>
        <w:rPr>
          <w:rFonts w:ascii="Times New Roman" w:hAnsi="Times New Roman"/>
        </w:rPr>
      </w:pPr>
    </w:p>
    <w:p w:rsidR="00394E5A" w:rsidRPr="00C92333" w:rsidP="00394E5A">
      <w:pPr>
        <w:bidi w:val="0"/>
        <w:spacing w:after="0" w:line="240" w:lineRule="auto"/>
        <w:ind w:firstLine="708"/>
        <w:jc w:val="both"/>
        <w:rPr>
          <w:rFonts w:ascii="Times New Roman" w:hAnsi="Times New Roman"/>
        </w:rPr>
      </w:pPr>
      <w:r w:rsidRPr="00C92333">
        <w:rPr>
          <w:rFonts w:ascii="Times New Roman" w:hAnsi="Times New Roman"/>
        </w:rPr>
        <w:t xml:space="preserve">(6) Na </w:t>
      </w:r>
      <w:r w:rsidR="001128D3">
        <w:rPr>
          <w:rFonts w:ascii="Times New Roman" w:hAnsi="Times New Roman"/>
        </w:rPr>
        <w:t>vedenie</w:t>
      </w:r>
      <w:r w:rsidR="00561C21">
        <w:rPr>
          <w:rFonts w:ascii="Times New Roman" w:hAnsi="Times New Roman"/>
        </w:rPr>
        <w:t xml:space="preserve"> </w:t>
      </w:r>
      <w:r w:rsidRPr="00C92333">
        <w:rPr>
          <w:rFonts w:ascii="Times New Roman" w:hAnsi="Times New Roman"/>
        </w:rPr>
        <w:t>zoznamu slovenských zvukových záznamov umeleckých výkonov sa nevzťahuje všeobecný predpis o správnom konaní.</w:t>
      </w:r>
      <w:r w:rsidRPr="00C92333">
        <w:rPr>
          <w:rFonts w:ascii="Times New Roman" w:hAnsi="Times New Roman"/>
          <w:vertAlign w:val="superscript"/>
        </w:rPr>
        <w:t>1</w:t>
      </w:r>
      <w:r w:rsidR="00DB0C9C">
        <w:rPr>
          <w:rFonts w:ascii="Times New Roman" w:hAnsi="Times New Roman"/>
          <w:vertAlign w:val="superscript"/>
        </w:rPr>
        <w:t>g</w:t>
      </w:r>
      <w:r w:rsidRPr="00C92333">
        <w:rPr>
          <w:rFonts w:ascii="Times New Roman" w:hAnsi="Times New Roman"/>
        </w:rPr>
        <w:t>)“.</w:t>
      </w:r>
    </w:p>
    <w:p w:rsidR="00394E5A" w:rsidRPr="00C92333" w:rsidP="00394E5A">
      <w:pPr>
        <w:bidi w:val="0"/>
        <w:spacing w:after="0" w:line="240" w:lineRule="auto"/>
        <w:jc w:val="both"/>
        <w:rPr>
          <w:rFonts w:ascii="Times New Roman" w:hAnsi="Times New Roman"/>
        </w:rPr>
      </w:pPr>
    </w:p>
    <w:p w:rsidR="00394E5A" w:rsidRPr="00C92333" w:rsidP="00394E5A">
      <w:pPr>
        <w:bidi w:val="0"/>
        <w:spacing w:after="0" w:line="240" w:lineRule="auto"/>
        <w:jc w:val="both"/>
        <w:rPr>
          <w:rFonts w:ascii="Times New Roman" w:hAnsi="Times New Roman"/>
        </w:rPr>
      </w:pPr>
      <w:r w:rsidRPr="00C92333">
        <w:rPr>
          <w:rFonts w:ascii="Times New Roman" w:hAnsi="Times New Roman"/>
        </w:rPr>
        <w:t>Poznámky pod čiarou k odkazom 1c až 1</w:t>
      </w:r>
      <w:r w:rsidR="000C1485">
        <w:rPr>
          <w:rFonts w:ascii="Times New Roman" w:hAnsi="Times New Roman"/>
        </w:rPr>
        <w:t>g</w:t>
      </w:r>
      <w:r w:rsidRPr="00C92333">
        <w:rPr>
          <w:rFonts w:ascii="Times New Roman" w:hAnsi="Times New Roman"/>
        </w:rPr>
        <w:t xml:space="preserve"> znejú:</w:t>
      </w:r>
    </w:p>
    <w:p w:rsidR="00F45AC7" w:rsidP="00394E5A">
      <w:pPr>
        <w:bidi w:val="0"/>
        <w:spacing w:after="0" w:line="240" w:lineRule="auto"/>
        <w:jc w:val="both"/>
        <w:rPr>
          <w:rFonts w:ascii="Times New Roman" w:hAnsi="Times New Roman"/>
        </w:rPr>
      </w:pPr>
      <w:r w:rsidRPr="00C92333" w:rsidR="00394E5A">
        <w:rPr>
          <w:rFonts w:ascii="Times New Roman" w:hAnsi="Times New Roman"/>
        </w:rPr>
        <w:t>„</w:t>
      </w:r>
      <w:r>
        <w:rPr>
          <w:rFonts w:ascii="Times New Roman" w:hAnsi="Times New Roman"/>
        </w:rPr>
        <w:t xml:space="preserve">1c) </w:t>
      </w:r>
      <w:r w:rsidRPr="00F45AC7">
        <w:rPr>
          <w:rFonts w:ascii="Times New Roman" w:hAnsi="Times New Roman"/>
        </w:rPr>
        <w:t xml:space="preserve">Napríklad </w:t>
      </w:r>
      <w:hyperlink r:id="rId6" w:history="1">
        <w:r w:rsidRPr="00561C21">
          <w:rPr>
            <w:rStyle w:val="Hyperlink"/>
            <w:rFonts w:ascii="Times New Roman" w:hAnsi="Times New Roman"/>
            <w:color w:val="auto"/>
            <w:u w:val="none"/>
          </w:rPr>
          <w:t>§ 32 zákona č. 308/2000 Z. z.</w:t>
        </w:r>
      </w:hyperlink>
      <w:r w:rsidRPr="00F45AC7">
        <w:rPr>
          <w:rFonts w:ascii="Times New Roman" w:hAnsi="Times New Roman"/>
        </w:rPr>
        <w:t xml:space="preserve"> o vysielaní a retransmisii a o zmene zákona č. </w:t>
      </w:r>
      <w:hyperlink r:id="rId7" w:history="1">
        <w:r w:rsidRPr="00561C21">
          <w:rPr>
            <w:rStyle w:val="Hyperlink"/>
            <w:rFonts w:ascii="Times New Roman" w:hAnsi="Times New Roman"/>
            <w:color w:val="auto"/>
            <w:u w:val="none"/>
          </w:rPr>
          <w:t>195/2000 Z. z.</w:t>
        </w:r>
      </w:hyperlink>
      <w:r w:rsidRPr="00F45AC7">
        <w:rPr>
          <w:rFonts w:ascii="Times New Roman" w:hAnsi="Times New Roman"/>
        </w:rPr>
        <w:t xml:space="preserve"> o telekomunikáciác</w:t>
      </w:r>
      <w:r w:rsidRPr="00CE617D">
        <w:rPr>
          <w:rFonts w:ascii="Times New Roman" w:hAnsi="Times New Roman"/>
        </w:rPr>
        <w:t>h v znení neskorších predpisov,</w:t>
      </w:r>
      <w:r w:rsidRPr="00051AB8">
        <w:rPr>
          <w:rFonts w:ascii="Times New Roman" w:hAnsi="Times New Roman"/>
        </w:rPr>
        <w:t xml:space="preserve"> </w:t>
      </w:r>
      <w:hyperlink r:id="rId8" w:history="1">
        <w:r w:rsidRPr="00561C21">
          <w:rPr>
            <w:rStyle w:val="Hyperlink"/>
            <w:rFonts w:ascii="Times New Roman" w:hAnsi="Times New Roman"/>
            <w:color w:val="auto"/>
            <w:u w:val="none"/>
          </w:rPr>
          <w:t>§ 2 ods. 1 písm. a) zákona č. 147/2001 Z. z.</w:t>
        </w:r>
      </w:hyperlink>
      <w:r w:rsidRPr="00F45AC7">
        <w:rPr>
          <w:rFonts w:ascii="Times New Roman" w:hAnsi="Times New Roman"/>
        </w:rPr>
        <w:t xml:space="preserve"> o reklame a o zmene a doplnení niektorých zákonov</w:t>
      </w:r>
      <w:r w:rsidRPr="00CE617D">
        <w:rPr>
          <w:rFonts w:ascii="Times New Roman" w:hAnsi="Times New Roman"/>
        </w:rPr>
        <w:t xml:space="preserve"> v znení zákona č. 102/2014 Z. z.</w:t>
      </w:r>
    </w:p>
    <w:p w:rsidR="000C1485" w:rsidP="00394E5A">
      <w:pPr>
        <w:bidi w:val="0"/>
        <w:spacing w:after="0" w:line="240" w:lineRule="auto"/>
        <w:jc w:val="both"/>
        <w:rPr>
          <w:rFonts w:ascii="Times New Roman" w:hAnsi="Times New Roman"/>
        </w:rPr>
      </w:pPr>
      <w:r>
        <w:rPr>
          <w:rFonts w:ascii="Times New Roman" w:hAnsi="Times New Roman"/>
        </w:rPr>
        <w:t>1d) § 5 ods. 11 zákona č. 618/2003 Z. z.</w:t>
      </w:r>
    </w:p>
    <w:p w:rsidR="00394E5A" w:rsidRPr="00C92333" w:rsidP="00394E5A">
      <w:pPr>
        <w:bidi w:val="0"/>
        <w:spacing w:after="0" w:line="240" w:lineRule="auto"/>
        <w:jc w:val="both"/>
        <w:rPr>
          <w:rFonts w:ascii="Times New Roman" w:hAnsi="Times New Roman"/>
        </w:rPr>
      </w:pPr>
      <w:r w:rsidRPr="00C92333">
        <w:rPr>
          <w:rFonts w:ascii="Times New Roman" w:hAnsi="Times New Roman"/>
        </w:rPr>
        <w:t>1</w:t>
      </w:r>
      <w:r w:rsidR="000C1485">
        <w:rPr>
          <w:rFonts w:ascii="Times New Roman" w:hAnsi="Times New Roman"/>
        </w:rPr>
        <w:t>e</w:t>
      </w:r>
      <w:r w:rsidRPr="00C92333">
        <w:rPr>
          <w:rFonts w:ascii="Times New Roman" w:hAnsi="Times New Roman"/>
        </w:rPr>
        <w:t>) § 6 zákona č. 618/2003 Z. z.</w:t>
      </w:r>
    </w:p>
    <w:p w:rsidR="00394E5A" w:rsidRPr="00C92333" w:rsidP="00394E5A">
      <w:pPr>
        <w:bidi w:val="0"/>
        <w:spacing w:after="0" w:line="240" w:lineRule="auto"/>
        <w:jc w:val="both"/>
        <w:rPr>
          <w:rFonts w:ascii="Times New Roman" w:hAnsi="Times New Roman"/>
        </w:rPr>
      </w:pPr>
      <w:r w:rsidRPr="00C92333">
        <w:rPr>
          <w:rFonts w:ascii="Times New Roman" w:hAnsi="Times New Roman"/>
        </w:rPr>
        <w:t>1</w:t>
      </w:r>
      <w:r w:rsidR="000C1485">
        <w:rPr>
          <w:rFonts w:ascii="Times New Roman" w:hAnsi="Times New Roman"/>
        </w:rPr>
        <w:t>f</w:t>
      </w:r>
      <w:r w:rsidRPr="00C92333">
        <w:rPr>
          <w:rFonts w:ascii="Times New Roman" w:hAnsi="Times New Roman"/>
        </w:rPr>
        <w:t>) § 5 ods. 18 zákona č. 618/2003 Z. z.</w:t>
      </w:r>
    </w:p>
    <w:p w:rsidR="00394E5A" w:rsidRPr="00C92333" w:rsidP="00394E5A">
      <w:pPr>
        <w:bidi w:val="0"/>
        <w:spacing w:after="0" w:line="240" w:lineRule="auto"/>
        <w:jc w:val="both"/>
        <w:rPr>
          <w:rFonts w:ascii="Times New Roman" w:hAnsi="Times New Roman"/>
        </w:rPr>
      </w:pPr>
      <w:r w:rsidRPr="00C92333">
        <w:rPr>
          <w:rFonts w:ascii="Times New Roman" w:hAnsi="Times New Roman"/>
        </w:rPr>
        <w:t>1</w:t>
      </w:r>
      <w:r w:rsidR="000C1485">
        <w:rPr>
          <w:rFonts w:ascii="Times New Roman" w:hAnsi="Times New Roman"/>
        </w:rPr>
        <w:t>g</w:t>
      </w:r>
      <w:r w:rsidRPr="00C92333">
        <w:rPr>
          <w:rFonts w:ascii="Times New Roman" w:hAnsi="Times New Roman"/>
        </w:rPr>
        <w:t>) Zákon č. 71/1967 Zb. o správnom konaní (správny poriadok) v znení neskorších predpisov.“.</w:t>
      </w:r>
    </w:p>
    <w:p w:rsidR="00394E5A" w:rsidRPr="00C92333" w:rsidP="00394E5A">
      <w:pPr>
        <w:bidi w:val="0"/>
        <w:spacing w:after="0" w:line="240" w:lineRule="auto"/>
        <w:jc w:val="both"/>
        <w:rPr>
          <w:rFonts w:ascii="Times New Roman" w:hAnsi="Times New Roman"/>
        </w:rPr>
      </w:pPr>
    </w:p>
    <w:p w:rsidR="00394E5A" w:rsidRPr="00C92333" w:rsidP="007E63AE">
      <w:pPr>
        <w:numPr>
          <w:ilvl w:val="1"/>
          <w:numId w:val="44"/>
        </w:numPr>
        <w:bidi w:val="0"/>
        <w:spacing w:after="0" w:line="240" w:lineRule="auto"/>
        <w:ind w:left="993"/>
        <w:jc w:val="both"/>
        <w:rPr>
          <w:rFonts w:ascii="Times New Roman" w:hAnsi="Times New Roman"/>
        </w:rPr>
      </w:pPr>
      <w:r w:rsidRPr="00C92333">
        <w:rPr>
          <w:rFonts w:ascii="Times New Roman" w:hAnsi="Times New Roman"/>
        </w:rPr>
        <w:t>Za § 14 sa vkladá § 14a, ktorý vrátane nadpisu znie:</w:t>
      </w:r>
    </w:p>
    <w:p w:rsidR="00394E5A" w:rsidRPr="00C92333" w:rsidP="00394E5A">
      <w:pPr>
        <w:bidi w:val="0"/>
        <w:spacing w:after="0" w:line="240" w:lineRule="auto"/>
        <w:jc w:val="both"/>
        <w:rPr>
          <w:rFonts w:ascii="Times New Roman" w:hAnsi="Times New Roman"/>
        </w:rPr>
      </w:pPr>
    </w:p>
    <w:p w:rsidR="00394E5A" w:rsidRPr="00C92333" w:rsidP="00394E5A">
      <w:pPr>
        <w:bidi w:val="0"/>
        <w:spacing w:after="0" w:line="240" w:lineRule="auto"/>
        <w:jc w:val="center"/>
        <w:rPr>
          <w:rFonts w:ascii="Times New Roman" w:hAnsi="Times New Roman"/>
        </w:rPr>
      </w:pPr>
      <w:r w:rsidRPr="00C92333">
        <w:rPr>
          <w:rFonts w:ascii="Times New Roman" w:hAnsi="Times New Roman"/>
        </w:rPr>
        <w:t>„</w:t>
      </w:r>
      <w:r w:rsidR="00B008C5">
        <w:rPr>
          <w:rFonts w:ascii="Times New Roman" w:hAnsi="Times New Roman"/>
        </w:rPr>
        <w:t xml:space="preserve">§ </w:t>
      </w:r>
      <w:r w:rsidRPr="00C92333">
        <w:rPr>
          <w:rFonts w:ascii="Times New Roman" w:hAnsi="Times New Roman"/>
        </w:rPr>
        <w:t>14a</w:t>
      </w:r>
    </w:p>
    <w:p w:rsidR="00394E5A" w:rsidRPr="00C92333" w:rsidP="00394E5A">
      <w:pPr>
        <w:bidi w:val="0"/>
        <w:spacing w:after="0" w:line="240" w:lineRule="auto"/>
        <w:jc w:val="center"/>
        <w:rPr>
          <w:rFonts w:ascii="Times New Roman" w:hAnsi="Times New Roman"/>
        </w:rPr>
      </w:pPr>
      <w:r w:rsidRPr="00C92333">
        <w:rPr>
          <w:rFonts w:ascii="Times New Roman" w:hAnsi="Times New Roman"/>
        </w:rPr>
        <w:t>Správne delikty</w:t>
      </w:r>
    </w:p>
    <w:p w:rsidR="00394E5A" w:rsidRPr="00C92333" w:rsidP="00394E5A">
      <w:pPr>
        <w:bidi w:val="0"/>
        <w:spacing w:after="0" w:line="240" w:lineRule="auto"/>
        <w:jc w:val="both"/>
        <w:rPr>
          <w:rFonts w:ascii="Times New Roman" w:hAnsi="Times New Roman"/>
        </w:rPr>
      </w:pPr>
    </w:p>
    <w:p w:rsidR="00394E5A" w:rsidRPr="00C92333" w:rsidP="00394E5A">
      <w:pPr>
        <w:bidi w:val="0"/>
        <w:spacing w:after="0" w:line="240" w:lineRule="auto"/>
        <w:ind w:firstLine="708"/>
        <w:jc w:val="both"/>
        <w:rPr>
          <w:rFonts w:ascii="Times New Roman" w:hAnsi="Times New Roman"/>
        </w:rPr>
      </w:pPr>
      <w:r w:rsidRPr="00C92333">
        <w:rPr>
          <w:rFonts w:ascii="Times New Roman" w:hAnsi="Times New Roman"/>
        </w:rPr>
        <w:t xml:space="preserve">(1) Ministerstvo uloží výrobcovi slovenského zvukového záznamu umeleckého výkonu za porušenie </w:t>
      </w:r>
      <w:r w:rsidR="00561C21">
        <w:rPr>
          <w:rFonts w:ascii="Times New Roman" w:hAnsi="Times New Roman"/>
        </w:rPr>
        <w:t>povinnosti</w:t>
      </w:r>
      <w:r w:rsidRPr="00C92333">
        <w:rPr>
          <w:rFonts w:ascii="Times New Roman" w:hAnsi="Times New Roman"/>
        </w:rPr>
        <w:t xml:space="preserve"> podľa § 3b ods. 3 a</w:t>
      </w:r>
      <w:r w:rsidR="00943A70">
        <w:rPr>
          <w:rFonts w:ascii="Times New Roman" w:hAnsi="Times New Roman"/>
        </w:rPr>
        <w:t>lebo ods.</w:t>
      </w:r>
      <w:r w:rsidRPr="00C92333">
        <w:rPr>
          <w:rFonts w:ascii="Times New Roman" w:hAnsi="Times New Roman"/>
        </w:rPr>
        <w:t> 5 pokutu od 33 eur do 165 eur.</w:t>
      </w:r>
    </w:p>
    <w:p w:rsidR="00394E5A" w:rsidRPr="00C92333" w:rsidP="00394E5A">
      <w:pPr>
        <w:bidi w:val="0"/>
        <w:spacing w:after="0" w:line="240" w:lineRule="auto"/>
        <w:ind w:firstLine="708"/>
        <w:jc w:val="both"/>
        <w:rPr>
          <w:rFonts w:ascii="Times New Roman" w:hAnsi="Times New Roman"/>
        </w:rPr>
      </w:pPr>
    </w:p>
    <w:p w:rsidR="00394E5A" w:rsidRPr="00C92333" w:rsidP="00394E5A">
      <w:pPr>
        <w:bidi w:val="0"/>
        <w:spacing w:after="0" w:line="240" w:lineRule="auto"/>
        <w:ind w:firstLine="708"/>
        <w:jc w:val="both"/>
        <w:rPr>
          <w:rFonts w:ascii="Times New Roman" w:hAnsi="Times New Roman"/>
        </w:rPr>
      </w:pPr>
      <w:r w:rsidRPr="00C92333">
        <w:rPr>
          <w:rFonts w:ascii="Times New Roman" w:hAnsi="Times New Roman"/>
        </w:rPr>
        <w:t>(2) Ministerstvo pri určení výšky pokuty prihliada na závažnosť, spôsob a rozsah porušenia povinnosti, na následky takého porušenia a ich trvanie.</w:t>
      </w:r>
    </w:p>
    <w:p w:rsidR="00394E5A" w:rsidRPr="00C92333" w:rsidP="00394E5A">
      <w:pPr>
        <w:bidi w:val="0"/>
        <w:spacing w:after="0" w:line="240" w:lineRule="auto"/>
        <w:ind w:firstLine="708"/>
        <w:jc w:val="both"/>
        <w:rPr>
          <w:rFonts w:ascii="Times New Roman" w:hAnsi="Times New Roman"/>
        </w:rPr>
      </w:pPr>
    </w:p>
    <w:p w:rsidR="00394E5A" w:rsidRPr="00C92333" w:rsidP="00394E5A">
      <w:pPr>
        <w:bidi w:val="0"/>
        <w:spacing w:after="0" w:line="240" w:lineRule="auto"/>
        <w:ind w:firstLine="708"/>
        <w:jc w:val="both"/>
        <w:rPr>
          <w:rFonts w:ascii="Times New Roman" w:hAnsi="Times New Roman"/>
        </w:rPr>
      </w:pPr>
      <w:r w:rsidR="0048673B">
        <w:rPr>
          <w:rFonts w:ascii="Times New Roman" w:hAnsi="Times New Roman"/>
        </w:rPr>
        <w:t xml:space="preserve">(3) </w:t>
      </w:r>
      <w:r w:rsidR="00553CE6">
        <w:rPr>
          <w:rFonts w:ascii="Times New Roman" w:hAnsi="Times New Roman"/>
        </w:rPr>
        <w:t>Pokutu možno uložiť do troch rokov</w:t>
      </w:r>
      <w:r w:rsidRPr="00C92333">
        <w:rPr>
          <w:rFonts w:ascii="Times New Roman" w:hAnsi="Times New Roman"/>
        </w:rPr>
        <w:t xml:space="preserve"> odo dňa, keď sa o porušení povinnosti ministerstvo do</w:t>
      </w:r>
      <w:r w:rsidR="00553CE6">
        <w:rPr>
          <w:rFonts w:ascii="Times New Roman" w:hAnsi="Times New Roman"/>
        </w:rPr>
        <w:t>zvedelo, najneskôr však do piatich</w:t>
      </w:r>
      <w:r w:rsidRPr="00C92333">
        <w:rPr>
          <w:rFonts w:ascii="Times New Roman" w:hAnsi="Times New Roman"/>
        </w:rPr>
        <w:t xml:space="preserve"> rokov odo dňa, keď k porušeniu povinnosti došlo.</w:t>
      </w:r>
    </w:p>
    <w:p w:rsidR="00394E5A" w:rsidRPr="00C92333" w:rsidP="00394E5A">
      <w:pPr>
        <w:bidi w:val="0"/>
        <w:spacing w:after="0" w:line="240" w:lineRule="auto"/>
        <w:ind w:firstLine="708"/>
        <w:jc w:val="both"/>
        <w:rPr>
          <w:rFonts w:ascii="Times New Roman" w:hAnsi="Times New Roman"/>
        </w:rPr>
      </w:pPr>
    </w:p>
    <w:p w:rsidR="00394E5A" w:rsidP="00874FCC">
      <w:pPr>
        <w:bidi w:val="0"/>
        <w:spacing w:after="0" w:line="240" w:lineRule="auto"/>
        <w:ind w:firstLine="708"/>
        <w:jc w:val="both"/>
        <w:rPr>
          <w:rFonts w:ascii="Times New Roman" w:hAnsi="Times New Roman"/>
        </w:rPr>
      </w:pPr>
      <w:r w:rsidRPr="00874FCC" w:rsidR="00874FCC">
        <w:rPr>
          <w:rFonts w:ascii="Times New Roman" w:hAnsi="Times New Roman"/>
        </w:rPr>
        <w:t>(4</w:t>
      </w:r>
      <w:r w:rsidR="00874FCC">
        <w:rPr>
          <w:rFonts w:ascii="Times New Roman" w:hAnsi="Times New Roman"/>
        </w:rPr>
        <w:t xml:space="preserve">) </w:t>
      </w:r>
      <w:r w:rsidRPr="00C92333">
        <w:rPr>
          <w:rFonts w:ascii="Times New Roman" w:hAnsi="Times New Roman"/>
        </w:rPr>
        <w:t>Pokuta uložená podľa tohto zákona je splatná do 30 dní odo dňa právoplatnosti rozhodnutia, ktorým bola uložená</w:t>
      </w:r>
      <w:r w:rsidR="00E91A34">
        <w:rPr>
          <w:rFonts w:ascii="Times New Roman" w:hAnsi="Times New Roman"/>
        </w:rPr>
        <w:t>.</w:t>
      </w:r>
      <w:r w:rsidRPr="00C92333">
        <w:rPr>
          <w:rFonts w:ascii="Times New Roman" w:hAnsi="Times New Roman"/>
        </w:rPr>
        <w:t xml:space="preserve"> </w:t>
      </w:r>
    </w:p>
    <w:p w:rsidR="00874FCC" w:rsidRPr="00C92333" w:rsidP="00874FCC">
      <w:pPr>
        <w:bidi w:val="0"/>
        <w:spacing w:after="0" w:line="240" w:lineRule="auto"/>
        <w:ind w:firstLine="708"/>
        <w:jc w:val="both"/>
        <w:rPr>
          <w:rFonts w:ascii="Times New Roman" w:hAnsi="Times New Roman"/>
        </w:rPr>
      </w:pPr>
    </w:p>
    <w:p w:rsidR="00394E5A" w:rsidRPr="00C92333" w:rsidP="00394E5A">
      <w:pPr>
        <w:bidi w:val="0"/>
        <w:spacing w:after="0" w:line="240" w:lineRule="auto"/>
        <w:ind w:firstLine="708"/>
        <w:jc w:val="both"/>
        <w:rPr>
          <w:rFonts w:ascii="Times New Roman" w:hAnsi="Times New Roman"/>
        </w:rPr>
      </w:pPr>
      <w:r w:rsidRPr="00C92333">
        <w:rPr>
          <w:rFonts w:ascii="Times New Roman" w:hAnsi="Times New Roman"/>
        </w:rPr>
        <w:t>(</w:t>
      </w:r>
      <w:r w:rsidR="005B3B6C">
        <w:rPr>
          <w:rFonts w:ascii="Times New Roman" w:hAnsi="Times New Roman"/>
        </w:rPr>
        <w:t>5</w:t>
      </w:r>
      <w:r w:rsidRPr="00C92333">
        <w:rPr>
          <w:rFonts w:ascii="Times New Roman" w:hAnsi="Times New Roman"/>
        </w:rPr>
        <w:t xml:space="preserve">) </w:t>
      </w:r>
      <w:r w:rsidR="000A3FA8">
        <w:rPr>
          <w:rFonts w:ascii="Times New Roman" w:hAnsi="Times New Roman"/>
        </w:rPr>
        <w:t>Pokuty</w:t>
      </w:r>
      <w:r w:rsidRPr="00C92333">
        <w:rPr>
          <w:rFonts w:ascii="Times New Roman" w:hAnsi="Times New Roman"/>
        </w:rPr>
        <w:t xml:space="preserve"> sú príjmom štátneho rozpočtu.“.</w:t>
      </w:r>
    </w:p>
    <w:p w:rsidR="004705E4" w:rsidRPr="00C92333" w:rsidP="00394E5A">
      <w:pPr>
        <w:widowControl w:val="0"/>
        <w:autoSpaceDE w:val="0"/>
        <w:autoSpaceDN w:val="0"/>
        <w:bidi w:val="0"/>
        <w:adjustRightInd w:val="0"/>
        <w:spacing w:after="0" w:line="240" w:lineRule="auto"/>
        <w:rPr>
          <w:rFonts w:ascii="Times New Roman" w:hAnsi="Times New Roman"/>
        </w:rPr>
      </w:pPr>
    </w:p>
    <w:p w:rsidR="00394E5A" w:rsidRPr="00C92333" w:rsidP="00394E5A">
      <w:pPr>
        <w:widowControl w:val="0"/>
        <w:autoSpaceDE w:val="0"/>
        <w:autoSpaceDN w:val="0"/>
        <w:bidi w:val="0"/>
        <w:adjustRightInd w:val="0"/>
        <w:spacing w:after="0" w:line="240" w:lineRule="auto"/>
        <w:rPr>
          <w:rFonts w:ascii="Times New Roman" w:hAnsi="Times New Roman"/>
        </w:rPr>
      </w:pPr>
    </w:p>
    <w:p w:rsidR="00DD1B80" w:rsidRPr="00C92333" w:rsidP="004705E4">
      <w:pPr>
        <w:widowControl w:val="0"/>
        <w:autoSpaceDE w:val="0"/>
        <w:autoSpaceDN w:val="0"/>
        <w:bidi w:val="0"/>
        <w:adjustRightInd w:val="0"/>
        <w:spacing w:after="0" w:line="240" w:lineRule="auto"/>
        <w:jc w:val="center"/>
        <w:rPr>
          <w:rFonts w:ascii="Times New Roman" w:hAnsi="Times New Roman"/>
          <w:b/>
        </w:rPr>
      </w:pPr>
      <w:r w:rsidRPr="00C92333" w:rsidR="00394E5A">
        <w:rPr>
          <w:rFonts w:ascii="Times New Roman" w:hAnsi="Times New Roman"/>
          <w:b/>
        </w:rPr>
        <w:t xml:space="preserve">Čl. </w:t>
      </w:r>
      <w:r w:rsidRPr="00C92333" w:rsidR="004705E4">
        <w:rPr>
          <w:rFonts w:ascii="Times New Roman" w:hAnsi="Times New Roman"/>
          <w:b/>
        </w:rPr>
        <w:t>V</w:t>
      </w:r>
      <w:r w:rsidRPr="00C92333" w:rsidR="00394E5A">
        <w:rPr>
          <w:rFonts w:ascii="Times New Roman" w:hAnsi="Times New Roman"/>
          <w:b/>
        </w:rPr>
        <w:t>I</w:t>
      </w:r>
    </w:p>
    <w:p w:rsidR="00DD1B80" w:rsidRPr="00C92333">
      <w:pPr>
        <w:widowControl w:val="0"/>
        <w:autoSpaceDE w:val="0"/>
        <w:autoSpaceDN w:val="0"/>
        <w:bidi w:val="0"/>
        <w:adjustRightInd w:val="0"/>
        <w:spacing w:after="0" w:line="240" w:lineRule="auto"/>
        <w:jc w:val="center"/>
        <w:rPr>
          <w:rFonts w:ascii="Times New Roman" w:hAnsi="Times New Roman"/>
        </w:rPr>
      </w:pPr>
      <w:r w:rsidRPr="00C92333">
        <w:rPr>
          <w:rFonts w:ascii="Times New Roman" w:hAnsi="Times New Roman"/>
        </w:rPr>
        <w:t xml:space="preserve"> </w:t>
      </w:r>
    </w:p>
    <w:p w:rsidR="00C202DB" w:rsidRPr="00C202DB" w:rsidP="00C202DB">
      <w:pPr>
        <w:bidi w:val="0"/>
        <w:jc w:val="both"/>
        <w:rPr>
          <w:rFonts w:ascii="Times New Roman" w:hAnsi="Times New Roman"/>
        </w:rPr>
      </w:pPr>
      <w:r w:rsidRPr="00C202DB">
        <w:rPr>
          <w:rFonts w:ascii="Times New Roman" w:hAnsi="Times New Roman"/>
        </w:rPr>
        <w:t xml:space="preserve">Tento zákon nadobúda účinnosť 1. júla 2015 okrem čl. IV </w:t>
      </w:r>
      <w:r w:rsidR="00F61222">
        <w:rPr>
          <w:rFonts w:ascii="Times New Roman" w:hAnsi="Times New Roman"/>
        </w:rPr>
        <w:t>druhého bodu, štvrtého</w:t>
      </w:r>
      <w:r w:rsidRPr="00561C21">
        <w:rPr>
          <w:rFonts w:ascii="Times New Roman" w:hAnsi="Times New Roman"/>
        </w:rPr>
        <w:t xml:space="preserve"> bodu až </w:t>
      </w:r>
      <w:r w:rsidR="00F61222">
        <w:rPr>
          <w:rFonts w:ascii="Times New Roman" w:hAnsi="Times New Roman"/>
        </w:rPr>
        <w:t>ôsmeho</w:t>
      </w:r>
      <w:r w:rsidRPr="00561C21" w:rsidR="00DA3EAA">
        <w:rPr>
          <w:rFonts w:ascii="Times New Roman" w:hAnsi="Times New Roman"/>
        </w:rPr>
        <w:t xml:space="preserve"> </w:t>
      </w:r>
      <w:r w:rsidRPr="00561C21">
        <w:rPr>
          <w:rFonts w:ascii="Times New Roman" w:hAnsi="Times New Roman"/>
        </w:rPr>
        <w:t>bodu</w:t>
      </w:r>
      <w:r w:rsidRPr="00C202DB">
        <w:rPr>
          <w:rFonts w:ascii="Times New Roman" w:hAnsi="Times New Roman"/>
        </w:rPr>
        <w:t>, ktoré nadobúdajú účinnosť 1. januára 2016.</w:t>
      </w:r>
    </w:p>
    <w:p w:rsidR="00DD1B80" w:rsidRPr="00B3273B" w:rsidP="002001A6">
      <w:pPr>
        <w:widowControl w:val="0"/>
        <w:autoSpaceDE w:val="0"/>
        <w:autoSpaceDN w:val="0"/>
        <w:bidi w:val="0"/>
        <w:adjustRightInd w:val="0"/>
        <w:spacing w:after="0" w:line="240" w:lineRule="auto"/>
        <w:jc w:val="both"/>
        <w:rPr>
          <w:rFonts w:ascii="Times New Roman" w:hAnsi="Times New Roman"/>
        </w:rPr>
      </w:pPr>
    </w:p>
    <w:p w:rsidR="002A2B3C" w:rsidRPr="002A2B3C" w:rsidP="002A2B3C">
      <w:pPr>
        <w:widowControl w:val="0"/>
        <w:autoSpaceDE w:val="0"/>
        <w:autoSpaceDN w:val="0"/>
        <w:bidi w:val="0"/>
        <w:adjustRightInd w:val="0"/>
        <w:spacing w:after="0" w:line="240" w:lineRule="auto"/>
        <w:jc w:val="both"/>
        <w:rPr>
          <w:rFonts w:ascii="Times New Roman" w:hAnsi="Times New Roman"/>
          <w:b/>
          <w:bCs/>
        </w:rPr>
      </w:pPr>
      <w:r w:rsidRPr="005B113B" w:rsidR="00DD1B80">
        <w:rPr>
          <w:rFonts w:ascii="Times New Roman" w:hAnsi="Times New Roman"/>
        </w:rPr>
        <w:tab/>
      </w:r>
    </w:p>
    <w:sectPr w:rsidSect="001446C3">
      <w:footerReference w:type="default" r:id="rId9"/>
      <w:pgSz w:w="11907" w:h="16840"/>
      <w:pgMar w:top="1418" w:right="1418" w:bottom="1418" w:left="1418" w:header="708" w:footer="472" w:gutter="0"/>
      <w:lnNumType w:distance="0"/>
      <w:cols w:space="708"/>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alibri"/>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877" w:rsidRPr="001446C3" w:rsidP="001446C3">
    <w:pPr>
      <w:pStyle w:val="Footer"/>
      <w:bidi w:val="0"/>
      <w:jc w:val="right"/>
      <w:rPr>
        <w:rFonts w:ascii="Times New Roman" w:hAnsi="Times New Roman"/>
      </w:rPr>
    </w:pPr>
    <w:r w:rsidRPr="001446C3">
      <w:rPr>
        <w:rFonts w:ascii="Times New Roman" w:hAnsi="Times New Roman"/>
      </w:rPr>
      <w:fldChar w:fldCharType="begin"/>
    </w:r>
    <w:r w:rsidRPr="001446C3">
      <w:rPr>
        <w:rFonts w:ascii="Times New Roman" w:hAnsi="Times New Roman"/>
      </w:rPr>
      <w:instrText>PAGE   \* MERGEFORMAT</w:instrText>
    </w:r>
    <w:r w:rsidRPr="001446C3">
      <w:rPr>
        <w:rFonts w:ascii="Times New Roman" w:hAnsi="Times New Roman"/>
      </w:rPr>
      <w:fldChar w:fldCharType="separate"/>
    </w:r>
    <w:r w:rsidR="00BE4A49">
      <w:rPr>
        <w:rFonts w:ascii="Times New Roman" w:hAnsi="Times New Roman"/>
        <w:noProof/>
      </w:rPr>
      <w:t>24</w:t>
    </w:r>
    <w:r w:rsidRPr="001446C3">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22C" w:rsidP="00B56910">
      <w:pPr>
        <w:bidi w:val="0"/>
        <w:spacing w:after="0" w:line="240" w:lineRule="auto"/>
      </w:pPr>
      <w:r>
        <w:separator/>
      </w:r>
    </w:p>
  </w:footnote>
  <w:footnote w:type="continuationSeparator" w:id="1">
    <w:p w:rsidR="0016322C" w:rsidP="00B56910">
      <w:pPr>
        <w:bidi w:val="0"/>
        <w:spacing w:after="0" w:line="240" w:lineRule="auto"/>
      </w:pPr>
      <w:r>
        <w:continuationSeparator/>
      </w:r>
    </w:p>
  </w:footnote>
  <w:footnote w:id="2">
    <w:p w:rsidP="00D0342B">
      <w:pPr>
        <w:bidi w:val="0"/>
        <w:spacing w:after="0" w:line="240" w:lineRule="auto"/>
      </w:pPr>
      <w:r w:rsidRPr="00AB4D8D" w:rsidR="00397877">
        <w:rPr>
          <w:rStyle w:val="FootnoteReference"/>
          <w:rFonts w:ascii="Times New Roman" w:hAnsi="Times New Roman"/>
          <w:sz w:val="18"/>
          <w:szCs w:val="18"/>
        </w:rPr>
        <w:footnoteRef/>
      </w:r>
      <w:r w:rsidRPr="00AB4D8D" w:rsidR="00397877">
        <w:rPr>
          <w:rFonts w:ascii="Times New Roman" w:hAnsi="Times New Roman"/>
          <w:sz w:val="18"/>
          <w:szCs w:val="18"/>
        </w:rPr>
        <w:t xml:space="preserve">) § 5 ods. 2 </w:t>
      </w:r>
      <w:hyperlink r:id="rId1" w:history="1">
        <w:r w:rsidRPr="00AB4D8D" w:rsidR="00397877">
          <w:rPr>
            <w:rFonts w:ascii="Times New Roman" w:hAnsi="Times New Roman"/>
            <w:sz w:val="18"/>
            <w:szCs w:val="18"/>
          </w:rPr>
          <w:t>zákona č. 618/2003 Z. z.</w:t>
        </w:r>
      </w:hyperlink>
      <w:r w:rsidRPr="00AB4D8D" w:rsidR="00397877">
        <w:rPr>
          <w:rFonts w:ascii="Times New Roman" w:hAnsi="Times New Roman"/>
          <w:sz w:val="18"/>
          <w:szCs w:val="18"/>
        </w:rPr>
        <w:t xml:space="preserve"> o autorskom práve a právach súvisiacich s autorským právom (autorský zákon) v znení zákona č. </w:t>
      </w:r>
      <w:hyperlink r:id="rId2" w:history="1">
        <w:r w:rsidRPr="00AB4D8D" w:rsidR="00397877">
          <w:rPr>
            <w:rFonts w:ascii="Times New Roman" w:hAnsi="Times New Roman"/>
            <w:sz w:val="18"/>
            <w:szCs w:val="18"/>
          </w:rPr>
          <w:t>84/2007 Z. z.</w:t>
        </w:r>
      </w:hyperlink>
    </w:p>
  </w:footnote>
  <w:footnote w:id="3">
    <w:p w:rsidP="0056172F">
      <w:pPr>
        <w:pStyle w:val="NoSpacing"/>
        <w:bidi w:val="0"/>
      </w:pPr>
      <w:r w:rsidRPr="0056172F" w:rsidR="0056172F">
        <w:rPr>
          <w:rFonts w:ascii="Times New Roman" w:hAnsi="Times New Roman"/>
          <w:sz w:val="18"/>
          <w:szCs w:val="18"/>
          <w:vertAlign w:val="superscript"/>
        </w:rPr>
        <w:footnoteRef/>
      </w:r>
      <w:r w:rsidRPr="0056172F" w:rsidR="0056172F">
        <w:rPr>
          <w:rFonts w:ascii="Times New Roman" w:hAnsi="Times New Roman"/>
          <w:sz w:val="18"/>
          <w:szCs w:val="18"/>
        </w:rPr>
        <w:t>)</w:t>
      </w:r>
      <w:r w:rsidR="000555F8">
        <w:rPr>
          <w:rFonts w:ascii="Times New Roman" w:hAnsi="Times New Roman"/>
          <w:sz w:val="18"/>
          <w:szCs w:val="18"/>
        </w:rPr>
        <w:t xml:space="preserve"> </w:t>
      </w:r>
      <w:r w:rsidRPr="0056172F" w:rsidR="0056172F">
        <w:rPr>
          <w:rFonts w:ascii="Times New Roman" w:hAnsi="Times New Roman"/>
          <w:sz w:val="18"/>
          <w:szCs w:val="18"/>
        </w:rPr>
        <w:t xml:space="preserve">§ 5 ods. 10 </w:t>
      </w:r>
      <w:hyperlink r:id="rId1" w:history="1">
        <w:r w:rsidRPr="0056172F" w:rsidR="0056172F">
          <w:rPr>
            <w:rFonts w:ascii="Times New Roman" w:hAnsi="Times New Roman"/>
            <w:sz w:val="18"/>
            <w:szCs w:val="18"/>
          </w:rPr>
          <w:t>zákona č. 618/2003 Z. z.</w:t>
        </w:r>
      </w:hyperlink>
      <w:r w:rsidRPr="0056172F" w:rsidR="0056172F">
        <w:rPr>
          <w:rFonts w:ascii="Times New Roman" w:hAnsi="Times New Roman"/>
          <w:sz w:val="18"/>
          <w:szCs w:val="18"/>
        </w:rPr>
        <w:t xml:space="preserve"> </w:t>
      </w:r>
      <w:r w:rsidR="005835F5">
        <w:rPr>
          <w:rFonts w:ascii="Times New Roman" w:hAnsi="Times New Roman"/>
          <w:sz w:val="18"/>
          <w:szCs w:val="18"/>
        </w:rPr>
        <w:t>v znení zákona č. 220/2007 Z. z.</w:t>
      </w:r>
    </w:p>
  </w:footnote>
  <w:footnote w:id="4">
    <w:p w:rsidP="0056172F">
      <w:pPr>
        <w:pStyle w:val="NoSpacing"/>
        <w:bidi w:val="0"/>
      </w:pPr>
      <w:r w:rsidRPr="0056172F" w:rsidR="0056172F">
        <w:rPr>
          <w:rFonts w:ascii="Times New Roman" w:hAnsi="Times New Roman"/>
          <w:sz w:val="18"/>
          <w:szCs w:val="18"/>
          <w:vertAlign w:val="superscript"/>
        </w:rPr>
        <w:footnoteRef/>
      </w:r>
      <w:r w:rsidRPr="0056172F" w:rsidR="0056172F">
        <w:rPr>
          <w:rFonts w:ascii="Times New Roman" w:hAnsi="Times New Roman"/>
          <w:sz w:val="18"/>
          <w:szCs w:val="18"/>
        </w:rPr>
        <w:t>)</w:t>
      </w:r>
      <w:r w:rsidR="000555F8">
        <w:rPr>
          <w:rFonts w:ascii="Times New Roman" w:hAnsi="Times New Roman"/>
          <w:sz w:val="18"/>
          <w:szCs w:val="18"/>
        </w:rPr>
        <w:t xml:space="preserve"> </w:t>
      </w:r>
      <w:r w:rsidRPr="0056172F" w:rsidR="0056172F">
        <w:rPr>
          <w:rFonts w:ascii="Times New Roman" w:hAnsi="Times New Roman"/>
          <w:sz w:val="18"/>
          <w:szCs w:val="18"/>
        </w:rPr>
        <w:t xml:space="preserve">§ 5 ods. 11 </w:t>
      </w:r>
      <w:hyperlink r:id="rId1" w:history="1">
        <w:r w:rsidRPr="0056172F" w:rsidR="0056172F">
          <w:rPr>
            <w:rFonts w:ascii="Times New Roman" w:hAnsi="Times New Roman"/>
            <w:sz w:val="18"/>
            <w:szCs w:val="18"/>
          </w:rPr>
          <w:t>zákona č. 618/2003 Z. z.</w:t>
        </w:r>
      </w:hyperlink>
      <w:r w:rsidR="0056172F">
        <w:t xml:space="preserve"> </w:t>
      </w:r>
    </w:p>
  </w:footnote>
  <w:footnote w:id="5">
    <w:p w:rsidP="00D0342B">
      <w:pPr>
        <w:bidi w:val="0"/>
        <w:spacing w:after="0" w:line="240" w:lineRule="auto"/>
      </w:pPr>
      <w:r w:rsidRPr="00AB4D8D" w:rsidR="00397877">
        <w:rPr>
          <w:rStyle w:val="FootnoteReference"/>
          <w:rFonts w:ascii="Times New Roman" w:hAnsi="Times New Roman"/>
          <w:sz w:val="18"/>
          <w:szCs w:val="18"/>
        </w:rPr>
        <w:footnoteRef/>
      </w:r>
      <w:r w:rsidRPr="00AB4D8D" w:rsidR="00397877">
        <w:rPr>
          <w:rFonts w:ascii="Times New Roman" w:hAnsi="Times New Roman"/>
          <w:sz w:val="18"/>
          <w:szCs w:val="18"/>
        </w:rPr>
        <w:t xml:space="preserve">) § 5 ods. 25 </w:t>
      </w:r>
      <w:hyperlink r:id="rId1" w:history="1">
        <w:r w:rsidRPr="00AB4D8D" w:rsidR="00397877">
          <w:rPr>
            <w:rFonts w:ascii="Times New Roman" w:hAnsi="Times New Roman"/>
            <w:sz w:val="18"/>
            <w:szCs w:val="18"/>
          </w:rPr>
          <w:t>zákona č. 618/2003 Z. z.</w:t>
        </w:r>
      </w:hyperlink>
      <w:r w:rsidRPr="00AB4D8D" w:rsidR="00397877">
        <w:rPr>
          <w:rFonts w:ascii="Times New Roman" w:hAnsi="Times New Roman"/>
          <w:sz w:val="18"/>
          <w:szCs w:val="18"/>
        </w:rPr>
        <w:t xml:space="preserve"> v znení zákona č. </w:t>
      </w:r>
      <w:hyperlink r:id="rId2" w:history="1">
        <w:r w:rsidRPr="00AB4D8D" w:rsidR="00397877">
          <w:rPr>
            <w:rFonts w:ascii="Times New Roman" w:hAnsi="Times New Roman"/>
            <w:sz w:val="18"/>
            <w:szCs w:val="18"/>
          </w:rPr>
          <w:t>84/2007 Z. z.</w:t>
        </w:r>
      </w:hyperlink>
    </w:p>
  </w:footnote>
  <w:footnote w:id="6">
    <w:p w:rsidP="00D0342B">
      <w:pPr>
        <w:bidi w:val="0"/>
        <w:spacing w:after="0" w:line="240" w:lineRule="auto"/>
      </w:pPr>
      <w:r w:rsidRPr="00AB4D8D" w:rsidR="00397877">
        <w:rPr>
          <w:rStyle w:val="FootnoteReference"/>
          <w:rFonts w:ascii="Times New Roman" w:hAnsi="Times New Roman"/>
          <w:sz w:val="18"/>
          <w:szCs w:val="18"/>
        </w:rPr>
        <w:footnoteRef/>
      </w:r>
      <w:r w:rsidRPr="00AB4D8D" w:rsidR="00397877">
        <w:rPr>
          <w:rFonts w:ascii="Times New Roman" w:hAnsi="Times New Roman"/>
          <w:sz w:val="18"/>
          <w:szCs w:val="18"/>
        </w:rPr>
        <w:t xml:space="preserve">) § 5 ods. 13 </w:t>
      </w:r>
      <w:hyperlink r:id="rId1" w:history="1">
        <w:r w:rsidRPr="00AB4D8D" w:rsidR="00397877">
          <w:rPr>
            <w:rFonts w:ascii="Times New Roman" w:hAnsi="Times New Roman"/>
            <w:sz w:val="18"/>
            <w:szCs w:val="18"/>
          </w:rPr>
          <w:t>zákona č. 618/2003 Z. z.</w:t>
        </w:r>
      </w:hyperlink>
      <w:r w:rsidRPr="00AB4D8D" w:rsidR="00397877">
        <w:rPr>
          <w:rFonts w:ascii="Times New Roman" w:hAnsi="Times New Roman"/>
          <w:sz w:val="18"/>
          <w:szCs w:val="18"/>
        </w:rPr>
        <w:t xml:space="preserve"> </w:t>
      </w:r>
    </w:p>
  </w:footnote>
  <w:footnote w:id="7">
    <w:p w:rsidP="00D0342B">
      <w:pPr>
        <w:pStyle w:val="FootnoteText"/>
        <w:bidi w:val="0"/>
        <w:spacing w:after="0" w:line="240" w:lineRule="auto"/>
      </w:pPr>
      <w:r w:rsidRPr="00AB4D8D" w:rsidR="00397877">
        <w:rPr>
          <w:rStyle w:val="FootnoteReference"/>
          <w:rFonts w:ascii="Times New Roman" w:hAnsi="Times New Roman"/>
          <w:sz w:val="18"/>
          <w:szCs w:val="18"/>
        </w:rPr>
        <w:footnoteRef/>
      </w:r>
      <w:r w:rsidRPr="00AB4D8D" w:rsidR="00397877">
        <w:rPr>
          <w:rFonts w:ascii="Times New Roman" w:hAnsi="Times New Roman"/>
          <w:sz w:val="18"/>
          <w:szCs w:val="18"/>
        </w:rPr>
        <w:t>) § 5 ods. 2</w:t>
      </w:r>
      <w:r w:rsidR="00397877">
        <w:rPr>
          <w:rFonts w:ascii="Times New Roman" w:hAnsi="Times New Roman"/>
          <w:sz w:val="18"/>
          <w:szCs w:val="18"/>
        </w:rPr>
        <w:t>4</w:t>
      </w:r>
      <w:r w:rsidRPr="00AB4D8D" w:rsidR="00397877">
        <w:rPr>
          <w:rFonts w:ascii="Times New Roman" w:hAnsi="Times New Roman"/>
          <w:sz w:val="18"/>
          <w:szCs w:val="18"/>
        </w:rPr>
        <w:t xml:space="preserve"> </w:t>
      </w:r>
      <w:hyperlink r:id="rId1" w:history="1">
        <w:r w:rsidRPr="00AB4D8D" w:rsidR="00397877">
          <w:rPr>
            <w:rFonts w:ascii="Times New Roman" w:hAnsi="Times New Roman"/>
            <w:sz w:val="18"/>
            <w:szCs w:val="18"/>
          </w:rPr>
          <w:t>zákona č. 618/2003 Z. z.</w:t>
        </w:r>
      </w:hyperlink>
      <w:r w:rsidRPr="00AB4D8D" w:rsidR="00397877">
        <w:rPr>
          <w:rFonts w:ascii="Times New Roman" w:hAnsi="Times New Roman"/>
          <w:sz w:val="18"/>
          <w:szCs w:val="18"/>
        </w:rPr>
        <w:t xml:space="preserve"> </w:t>
      </w:r>
    </w:p>
  </w:footnote>
  <w:footnote w:id="8">
    <w:p w:rsidP="00D0342B">
      <w:pPr>
        <w:widowControl w:val="0"/>
        <w:autoSpaceDE w:val="0"/>
        <w:autoSpaceDN w:val="0"/>
        <w:bidi w:val="0"/>
        <w:adjustRightInd w:val="0"/>
        <w:spacing w:after="0" w:line="240" w:lineRule="auto"/>
        <w:jc w:val="both"/>
      </w:pPr>
      <w:r w:rsidRPr="00AB4D8D" w:rsidR="00397877">
        <w:rPr>
          <w:rStyle w:val="FootnoteReference"/>
          <w:rFonts w:ascii="Times New Roman" w:hAnsi="Times New Roman"/>
          <w:sz w:val="18"/>
          <w:szCs w:val="18"/>
        </w:rPr>
        <w:footnoteRef/>
      </w:r>
      <w:r w:rsidRPr="00AB4D8D" w:rsidR="00397877">
        <w:rPr>
          <w:rFonts w:ascii="Times New Roman" w:hAnsi="Times New Roman"/>
          <w:sz w:val="18"/>
          <w:szCs w:val="18"/>
        </w:rPr>
        <w:t xml:space="preserve">) Napríklad </w:t>
      </w:r>
      <w:hyperlink r:id="rId3" w:history="1">
        <w:r w:rsidRPr="00AB4D8D" w:rsidR="007439C3">
          <w:rPr>
            <w:rFonts w:ascii="Times New Roman" w:hAnsi="Times New Roman"/>
            <w:sz w:val="18"/>
            <w:szCs w:val="18"/>
          </w:rPr>
          <w:t>§ 32 zákona č. 308/2000 Z. z.</w:t>
        </w:r>
      </w:hyperlink>
      <w:r w:rsidRPr="00AB4D8D" w:rsidR="007439C3">
        <w:rPr>
          <w:rFonts w:ascii="Times New Roman" w:hAnsi="Times New Roman"/>
          <w:sz w:val="18"/>
          <w:szCs w:val="18"/>
        </w:rPr>
        <w:t xml:space="preserve"> o vysielaní a retransmisii a o zmene zákona č. </w:t>
      </w:r>
      <w:hyperlink r:id="rId4" w:history="1">
        <w:r w:rsidRPr="00AB4D8D" w:rsidR="007439C3">
          <w:rPr>
            <w:rFonts w:ascii="Times New Roman" w:hAnsi="Times New Roman"/>
            <w:sz w:val="18"/>
            <w:szCs w:val="18"/>
          </w:rPr>
          <w:t>195/2000 Z. z.</w:t>
        </w:r>
      </w:hyperlink>
      <w:r w:rsidRPr="00AB4D8D" w:rsidR="007439C3">
        <w:rPr>
          <w:rFonts w:ascii="Times New Roman" w:hAnsi="Times New Roman"/>
          <w:sz w:val="18"/>
          <w:szCs w:val="18"/>
        </w:rPr>
        <w:t xml:space="preserve"> o telekomunikáciác</w:t>
      </w:r>
      <w:r w:rsidR="007439C3">
        <w:rPr>
          <w:rFonts w:ascii="Times New Roman" w:hAnsi="Times New Roman"/>
          <w:sz w:val="18"/>
          <w:szCs w:val="18"/>
        </w:rPr>
        <w:t>h v znení neskorších predpisov,</w:t>
      </w:r>
      <w:r w:rsidRPr="00AB4D8D" w:rsidR="007439C3">
        <w:rPr>
          <w:rFonts w:ascii="Times New Roman" w:hAnsi="Times New Roman"/>
          <w:sz w:val="18"/>
          <w:szCs w:val="18"/>
        </w:rPr>
        <w:t xml:space="preserve"> </w:t>
      </w:r>
      <w:hyperlink r:id="rId5" w:history="1">
        <w:r w:rsidRPr="00AB4D8D" w:rsidR="00397877">
          <w:rPr>
            <w:rFonts w:ascii="Times New Roman" w:hAnsi="Times New Roman"/>
            <w:sz w:val="18"/>
            <w:szCs w:val="18"/>
          </w:rPr>
          <w:t>§ 2 ods. 1 písm. a) zákona č. 147/2001 Z. z.</w:t>
        </w:r>
      </w:hyperlink>
      <w:r w:rsidRPr="00AB4D8D" w:rsidR="00397877">
        <w:rPr>
          <w:rFonts w:ascii="Times New Roman" w:hAnsi="Times New Roman"/>
          <w:sz w:val="18"/>
          <w:szCs w:val="18"/>
        </w:rPr>
        <w:t xml:space="preserve"> o reklame a o zmene a doplnení niektorých zákonov</w:t>
      </w:r>
      <w:r w:rsidR="00156400">
        <w:rPr>
          <w:rFonts w:ascii="Times New Roman" w:hAnsi="Times New Roman"/>
          <w:sz w:val="18"/>
          <w:szCs w:val="18"/>
        </w:rPr>
        <w:t xml:space="preserve"> v znení zákona č. 102/2014 Z. z.</w:t>
      </w:r>
    </w:p>
  </w:footnote>
  <w:footnote w:id="9">
    <w:p w:rsidP="00D0342B">
      <w:pPr>
        <w:pStyle w:val="FootnoteText"/>
        <w:bidi w:val="0"/>
        <w:spacing w:after="0" w:line="240" w:lineRule="auto"/>
        <w:jc w:val="both"/>
      </w:pPr>
      <w:r w:rsidRPr="00D3230F" w:rsidR="002C6582">
        <w:rPr>
          <w:rStyle w:val="FootnoteReference"/>
          <w:rFonts w:ascii="Times New Roman" w:hAnsi="Times New Roman"/>
          <w:sz w:val="18"/>
          <w:szCs w:val="18"/>
        </w:rPr>
        <w:footnoteRef/>
      </w:r>
      <w:r w:rsidRPr="00D3230F" w:rsidR="002C6582">
        <w:rPr>
          <w:rFonts w:ascii="Times New Roman" w:hAnsi="Times New Roman"/>
          <w:sz w:val="18"/>
          <w:szCs w:val="18"/>
        </w:rPr>
        <w:t>) § 3 písm. c) zákona č. 308/2000 Z. z.</w:t>
      </w:r>
      <w:r w:rsidR="00586B14">
        <w:rPr>
          <w:rFonts w:ascii="Times New Roman" w:hAnsi="Times New Roman"/>
          <w:sz w:val="18"/>
          <w:szCs w:val="18"/>
        </w:rPr>
        <w:t xml:space="preserve"> v znení neskorších predpisov.</w:t>
      </w:r>
      <w:r w:rsidRPr="00D3230F" w:rsidR="002C6582">
        <w:rPr>
          <w:rFonts w:ascii="Times New Roman" w:hAnsi="Times New Roman"/>
          <w:sz w:val="18"/>
          <w:szCs w:val="18"/>
        </w:rPr>
        <w:t xml:space="preserve"> </w:t>
      </w:r>
    </w:p>
  </w:footnote>
  <w:footnote w:id="10">
    <w:p w:rsidP="00D0342B">
      <w:pPr>
        <w:pStyle w:val="FootnoteText"/>
        <w:bidi w:val="0"/>
        <w:spacing w:after="0" w:line="240" w:lineRule="auto"/>
        <w:jc w:val="both"/>
      </w:pPr>
      <w:r w:rsidRPr="00605AB5" w:rsidR="002C6582">
        <w:rPr>
          <w:rStyle w:val="FootnoteReference"/>
          <w:rFonts w:ascii="Times New Roman" w:hAnsi="Times New Roman"/>
          <w:sz w:val="18"/>
          <w:szCs w:val="18"/>
        </w:rPr>
        <w:footnoteRef/>
      </w:r>
      <w:r w:rsidRPr="00605AB5" w:rsidR="002C6582">
        <w:rPr>
          <w:rFonts w:ascii="Times New Roman" w:hAnsi="Times New Roman"/>
        </w:rPr>
        <w:t>)</w:t>
      </w:r>
      <w:r w:rsidR="002C6582">
        <w:t xml:space="preserve"> </w:t>
      </w:r>
      <w:hyperlink r:id="rId6" w:history="1">
        <w:r w:rsidRPr="00605AB5" w:rsidR="002C6582">
          <w:rPr>
            <w:rStyle w:val="FootnoteReference"/>
            <w:rFonts w:ascii="Times New Roman" w:hAnsi="Times New Roman"/>
            <w:sz w:val="18"/>
            <w:szCs w:val="18"/>
            <w:vertAlign w:val="baseline"/>
          </w:rPr>
          <w:t>§ 2 písm. a) zákona č. 523/2004 Z. z.</w:t>
        </w:r>
      </w:hyperlink>
      <w:r w:rsidRPr="00605AB5" w:rsidR="002C6582">
        <w:rPr>
          <w:rStyle w:val="FootnoteReference"/>
          <w:rFonts w:ascii="Times New Roman" w:hAnsi="Times New Roman"/>
          <w:sz w:val="18"/>
          <w:szCs w:val="18"/>
          <w:vertAlign w:val="baseline"/>
        </w:rPr>
        <w:t xml:space="preserve"> o rozpočtových pravidlách verejnej správy a o zmene a doplnení niektorých zákonov.</w:t>
      </w:r>
    </w:p>
  </w:footnote>
  <w:footnote w:id="11">
    <w:p w:rsidP="00D0342B">
      <w:pPr>
        <w:pStyle w:val="FootnoteText"/>
        <w:bidi w:val="0"/>
        <w:spacing w:after="0" w:line="240" w:lineRule="auto"/>
      </w:pPr>
      <w:r w:rsidRPr="00D3230F" w:rsidR="00397877">
        <w:rPr>
          <w:rStyle w:val="FootnoteReference"/>
          <w:rFonts w:ascii="Times New Roman" w:hAnsi="Times New Roman"/>
          <w:sz w:val="18"/>
          <w:szCs w:val="18"/>
        </w:rPr>
        <w:footnoteRef/>
      </w:r>
      <w:r w:rsidRPr="00D3230F" w:rsidR="00397877">
        <w:rPr>
          <w:rFonts w:ascii="Times New Roman" w:hAnsi="Times New Roman"/>
          <w:sz w:val="18"/>
          <w:szCs w:val="18"/>
        </w:rPr>
        <w:t xml:space="preserve">) § 6 zákona č. 618/2003 Z. z. </w:t>
      </w:r>
    </w:p>
  </w:footnote>
  <w:footnote w:id="12">
    <w:p w:rsidP="00D0342B">
      <w:pPr>
        <w:pStyle w:val="FootnoteText"/>
        <w:bidi w:val="0"/>
        <w:spacing w:after="0" w:line="240" w:lineRule="auto"/>
      </w:pPr>
      <w:r w:rsidRPr="00605AB5" w:rsidR="00397877">
        <w:rPr>
          <w:rStyle w:val="FootnoteReference"/>
          <w:rFonts w:ascii="Times New Roman" w:hAnsi="Times New Roman"/>
          <w:sz w:val="18"/>
          <w:szCs w:val="18"/>
        </w:rPr>
        <w:footnoteRef/>
      </w:r>
      <w:r w:rsidRPr="00605AB5" w:rsidR="00397877">
        <w:rPr>
          <w:rFonts w:ascii="Times New Roman" w:hAnsi="Times New Roman"/>
          <w:sz w:val="18"/>
          <w:szCs w:val="18"/>
        </w:rPr>
        <w:t>)</w:t>
      </w:r>
      <w:r w:rsidR="00397877">
        <w:t xml:space="preserve"> </w:t>
      </w:r>
      <w:r w:rsidRPr="00605AB5" w:rsidR="00397877">
        <w:rPr>
          <w:rFonts w:ascii="Times New Roman" w:hAnsi="Times New Roman"/>
          <w:sz w:val="18"/>
          <w:szCs w:val="18"/>
        </w:rPr>
        <w:t xml:space="preserve">§ 5 ods. 18 </w:t>
      </w:r>
      <w:hyperlink r:id="rId1" w:history="1">
        <w:r w:rsidRPr="00605AB5" w:rsidR="00397877">
          <w:rPr>
            <w:rFonts w:ascii="Times New Roman" w:hAnsi="Times New Roman"/>
            <w:sz w:val="18"/>
            <w:szCs w:val="18"/>
          </w:rPr>
          <w:t>zákona č. 618/2003 Z. z.</w:t>
        </w:r>
      </w:hyperlink>
      <w:r w:rsidR="00397877">
        <w:rPr>
          <w:rFonts w:ascii="Times New Roman" w:hAnsi="Times New Roman"/>
        </w:rPr>
        <w:t xml:space="preserve"> </w:t>
      </w:r>
      <w:r w:rsidR="00397877">
        <w:t xml:space="preserve">  </w:t>
      </w:r>
    </w:p>
  </w:footnote>
  <w:footnote w:id="13">
    <w:p w:rsidP="00D0342B">
      <w:pPr>
        <w:pStyle w:val="FootnoteText"/>
        <w:bidi w:val="0"/>
        <w:spacing w:after="0" w:line="240" w:lineRule="auto"/>
      </w:pPr>
      <w:r w:rsidRPr="00D3230F" w:rsidR="00397877">
        <w:rPr>
          <w:rStyle w:val="FootnoteReference"/>
          <w:rFonts w:ascii="Times New Roman" w:hAnsi="Times New Roman"/>
          <w:sz w:val="18"/>
          <w:szCs w:val="18"/>
        </w:rPr>
        <w:footnoteRef/>
      </w:r>
      <w:r w:rsidRPr="00D3230F" w:rsidR="00397877">
        <w:rPr>
          <w:rFonts w:ascii="Times New Roman" w:hAnsi="Times New Roman"/>
          <w:sz w:val="18"/>
          <w:szCs w:val="18"/>
        </w:rPr>
        <w:t>) § 3 písm. v) zákona č. 308/2000 Z. z.</w:t>
      </w:r>
      <w:r w:rsidR="00156400">
        <w:rPr>
          <w:rFonts w:ascii="Times New Roman" w:hAnsi="Times New Roman"/>
          <w:sz w:val="18"/>
          <w:szCs w:val="18"/>
        </w:rPr>
        <w:t xml:space="preserve"> v znení zákona č. 4</w:t>
      </w:r>
      <w:r w:rsidR="005011D1">
        <w:rPr>
          <w:rFonts w:ascii="Times New Roman" w:hAnsi="Times New Roman"/>
          <w:sz w:val="18"/>
          <w:szCs w:val="18"/>
        </w:rPr>
        <w:t>98</w:t>
      </w:r>
      <w:r w:rsidR="00156400">
        <w:rPr>
          <w:rFonts w:ascii="Times New Roman" w:hAnsi="Times New Roman"/>
          <w:sz w:val="18"/>
          <w:szCs w:val="18"/>
        </w:rPr>
        <w:t>/2009 Z. z</w:t>
      </w:r>
      <w:r w:rsidRPr="00D3230F" w:rsidR="00397877">
        <w:rPr>
          <w:rFonts w:ascii="Times New Roman" w:hAnsi="Times New Roman"/>
          <w:sz w:val="18"/>
          <w:szCs w:val="18"/>
        </w:rPr>
        <w:t xml:space="preserve">. </w:t>
      </w:r>
    </w:p>
  </w:footnote>
  <w:footnote w:id="14">
    <w:p w:rsidP="00D0342B">
      <w:pPr>
        <w:pStyle w:val="FootnoteText"/>
        <w:bidi w:val="0"/>
        <w:spacing w:after="0" w:line="240" w:lineRule="auto"/>
      </w:pPr>
      <w:r w:rsidRPr="00D3230F" w:rsidR="00397877">
        <w:rPr>
          <w:rStyle w:val="FootnoteReference"/>
          <w:rFonts w:ascii="Times New Roman" w:hAnsi="Times New Roman"/>
          <w:sz w:val="18"/>
          <w:szCs w:val="18"/>
        </w:rPr>
        <w:footnoteRef/>
      </w:r>
      <w:r w:rsidRPr="00D3230F" w:rsidR="00397877">
        <w:rPr>
          <w:rFonts w:ascii="Times New Roman" w:hAnsi="Times New Roman"/>
          <w:sz w:val="18"/>
          <w:szCs w:val="18"/>
        </w:rPr>
        <w:t>) § 3 písm. u) zákona č. 308/2000 Z. z.</w:t>
      </w:r>
      <w:r w:rsidR="00156400">
        <w:rPr>
          <w:rFonts w:ascii="Times New Roman" w:hAnsi="Times New Roman"/>
          <w:sz w:val="18"/>
          <w:szCs w:val="18"/>
        </w:rPr>
        <w:t xml:space="preserve"> v znení zákona č. 4</w:t>
      </w:r>
      <w:r w:rsidR="005011D1">
        <w:rPr>
          <w:rFonts w:ascii="Times New Roman" w:hAnsi="Times New Roman"/>
          <w:sz w:val="18"/>
          <w:szCs w:val="18"/>
        </w:rPr>
        <w:t>98</w:t>
      </w:r>
      <w:r w:rsidR="00156400">
        <w:rPr>
          <w:rFonts w:ascii="Times New Roman" w:hAnsi="Times New Roman"/>
          <w:sz w:val="18"/>
          <w:szCs w:val="18"/>
        </w:rPr>
        <w:t>/2009 Z. z</w:t>
      </w:r>
      <w:r w:rsidRPr="00D3230F" w:rsidR="00397877">
        <w:rPr>
          <w:rFonts w:ascii="Times New Roman" w:hAnsi="Times New Roman"/>
          <w:sz w:val="18"/>
          <w:szCs w:val="18"/>
        </w:rPr>
        <w:t xml:space="preserve">. </w:t>
      </w:r>
    </w:p>
  </w:footnote>
  <w:footnote w:id="15">
    <w:p w:rsidP="00D0342B">
      <w:pPr>
        <w:pStyle w:val="FootnoteText"/>
        <w:bidi w:val="0"/>
        <w:spacing w:after="0" w:line="240" w:lineRule="auto"/>
      </w:pPr>
      <w:r w:rsidRPr="00D3230F" w:rsidR="00397877">
        <w:rPr>
          <w:rStyle w:val="FootnoteReference"/>
          <w:rFonts w:ascii="Times New Roman" w:hAnsi="Times New Roman"/>
          <w:sz w:val="18"/>
          <w:szCs w:val="18"/>
        </w:rPr>
        <w:footnoteRef/>
      </w:r>
      <w:r w:rsidRPr="00D3230F" w:rsidR="00397877">
        <w:rPr>
          <w:rFonts w:ascii="Times New Roman" w:hAnsi="Times New Roman"/>
          <w:sz w:val="18"/>
          <w:szCs w:val="18"/>
        </w:rPr>
        <w:t>)</w:t>
      </w:r>
      <w:r w:rsidRPr="00D3230F" w:rsidR="00397877">
        <w:rPr>
          <w:sz w:val="18"/>
          <w:szCs w:val="18"/>
        </w:rPr>
        <w:t xml:space="preserve"> </w:t>
      </w:r>
      <w:r w:rsidRPr="00D3230F" w:rsidR="00397877">
        <w:rPr>
          <w:rFonts w:ascii="Times New Roman" w:hAnsi="Times New Roman"/>
          <w:sz w:val="18"/>
          <w:szCs w:val="18"/>
        </w:rPr>
        <w:t xml:space="preserve">Európsky dohovor o cezhraničnej televízii (oznámenie Ministerstva zahraničných vecí Slovenskej republiky č. </w:t>
      </w:r>
      <w:hyperlink r:id="rId7" w:history="1">
        <w:r w:rsidRPr="00D3230F" w:rsidR="00397877">
          <w:rPr>
            <w:rFonts w:ascii="Times New Roman" w:hAnsi="Times New Roman"/>
            <w:sz w:val="18"/>
            <w:szCs w:val="18"/>
          </w:rPr>
          <w:t>168/1998 Z. z.</w:t>
        </w:r>
      </w:hyperlink>
      <w:r w:rsidRPr="00D3230F" w:rsidR="00397877">
        <w:rPr>
          <w:rFonts w:ascii="Times New Roman" w:hAnsi="Times New Roman"/>
          <w:sz w:val="18"/>
          <w:szCs w:val="18"/>
        </w:rPr>
        <w:t xml:space="preserve">) v znení Protokolu pozmeňujúceho Európsky dohovor o cezhraničnej televízii (oznámenie Ministerstva zahraničných vecí Slovenskej republiky č. </w:t>
      </w:r>
      <w:hyperlink r:id="rId8" w:history="1">
        <w:r w:rsidRPr="00D3230F" w:rsidR="00397877">
          <w:rPr>
            <w:rFonts w:ascii="Times New Roman" w:hAnsi="Times New Roman"/>
            <w:sz w:val="18"/>
            <w:szCs w:val="18"/>
          </w:rPr>
          <w:t>345/2002 Z. z.</w:t>
        </w:r>
      </w:hyperlink>
      <w:r w:rsidRPr="00D3230F" w:rsidR="00397877">
        <w:rPr>
          <w:rFonts w:ascii="Times New Roman" w:hAnsi="Times New Roman"/>
          <w:sz w:val="18"/>
          <w:szCs w:val="18"/>
        </w:rPr>
        <w:t>).</w:t>
      </w:r>
      <w:r w:rsidRPr="005B113B" w:rsidR="00397877">
        <w:rPr>
          <w:rFonts w:ascii="Times New Roman" w:hAnsi="Times New Roman"/>
        </w:rPr>
        <w:t xml:space="preserve"> </w:t>
      </w:r>
      <w:r w:rsidR="00397877">
        <w:t xml:space="preserve"> </w:t>
      </w:r>
    </w:p>
  </w:footnote>
  <w:footnote w:id="16">
    <w:p w:rsidP="00D0342B">
      <w:pPr>
        <w:pStyle w:val="FootnoteText"/>
        <w:bidi w:val="0"/>
        <w:spacing w:after="0" w:line="240" w:lineRule="auto"/>
      </w:pPr>
      <w:r w:rsidRPr="00BD7B28" w:rsidR="00156400">
        <w:rPr>
          <w:rStyle w:val="FootnoteReference"/>
          <w:rFonts w:ascii="Times New Roman" w:hAnsi="Times New Roman"/>
          <w:sz w:val="18"/>
          <w:szCs w:val="18"/>
        </w:rPr>
        <w:footnoteRef/>
      </w:r>
      <w:r w:rsidR="00156400">
        <w:rPr>
          <w:rFonts w:ascii="Times New Roman" w:hAnsi="Times New Roman"/>
          <w:sz w:val="18"/>
          <w:szCs w:val="18"/>
        </w:rPr>
        <w:t>)</w:t>
      </w:r>
      <w:r w:rsidRPr="002B369B" w:rsidR="00156400">
        <w:rPr>
          <w:rFonts w:ascii="Times New Roman" w:hAnsi="Times New Roman"/>
          <w:sz w:val="18"/>
          <w:szCs w:val="18"/>
        </w:rPr>
        <w:t xml:space="preserve"> Zákon č. 516/2008 Z. z. o</w:t>
      </w:r>
      <w:r w:rsidRPr="00BD7B28" w:rsidR="00156400">
        <w:rPr>
          <w:rFonts w:ascii="Times New Roman" w:hAnsi="Times New Roman"/>
          <w:sz w:val="18"/>
          <w:szCs w:val="18"/>
        </w:rPr>
        <w:t> </w:t>
      </w:r>
      <w:r w:rsidRPr="002B369B" w:rsidR="00156400">
        <w:rPr>
          <w:rFonts w:ascii="Times New Roman" w:hAnsi="Times New Roman"/>
          <w:sz w:val="18"/>
          <w:szCs w:val="18"/>
        </w:rPr>
        <w:t>Audiovizuálnom fonde a</w:t>
      </w:r>
      <w:r w:rsidRPr="00BD7B28" w:rsidR="00156400">
        <w:rPr>
          <w:rFonts w:ascii="Times New Roman" w:hAnsi="Times New Roman"/>
          <w:sz w:val="18"/>
          <w:szCs w:val="18"/>
        </w:rPr>
        <w:t> </w:t>
      </w:r>
      <w:r w:rsidRPr="002B369B" w:rsidR="00156400">
        <w:rPr>
          <w:rFonts w:ascii="Times New Roman" w:hAnsi="Times New Roman"/>
          <w:sz w:val="18"/>
          <w:szCs w:val="18"/>
        </w:rPr>
        <w:t>o</w:t>
      </w:r>
      <w:r w:rsidRPr="00BD7B28" w:rsidR="00156400">
        <w:rPr>
          <w:rFonts w:ascii="Times New Roman" w:hAnsi="Times New Roman"/>
          <w:sz w:val="18"/>
          <w:szCs w:val="18"/>
        </w:rPr>
        <w:t> </w:t>
      </w:r>
      <w:r w:rsidRPr="002B369B" w:rsidR="00156400">
        <w:rPr>
          <w:rFonts w:ascii="Times New Roman" w:hAnsi="Times New Roman"/>
          <w:sz w:val="18"/>
          <w:szCs w:val="18"/>
        </w:rPr>
        <w:t>zmene a</w:t>
      </w:r>
      <w:r w:rsidRPr="00BD7B28" w:rsidR="00156400">
        <w:rPr>
          <w:rFonts w:ascii="Times New Roman" w:hAnsi="Times New Roman"/>
          <w:sz w:val="18"/>
          <w:szCs w:val="18"/>
        </w:rPr>
        <w:t> </w:t>
      </w:r>
      <w:r w:rsidRPr="002B369B" w:rsidR="00156400">
        <w:rPr>
          <w:rFonts w:ascii="Times New Roman" w:hAnsi="Times New Roman"/>
          <w:sz w:val="18"/>
          <w:szCs w:val="18"/>
        </w:rPr>
        <w:t>doplnení niektorých zákonov v</w:t>
      </w:r>
      <w:r w:rsidRPr="00BD7B28" w:rsidR="00156400">
        <w:rPr>
          <w:rFonts w:ascii="Times New Roman" w:hAnsi="Times New Roman"/>
          <w:sz w:val="18"/>
          <w:szCs w:val="18"/>
        </w:rPr>
        <w:t> </w:t>
      </w:r>
      <w:r w:rsidRPr="002B369B" w:rsidR="00156400">
        <w:rPr>
          <w:rFonts w:ascii="Times New Roman" w:hAnsi="Times New Roman"/>
          <w:sz w:val="18"/>
          <w:szCs w:val="18"/>
        </w:rPr>
        <w:t>znení neskorších predpisov.</w:t>
      </w:r>
    </w:p>
  </w:footnote>
  <w:footnote w:id="17">
    <w:p w:rsidP="00D0342B">
      <w:pPr>
        <w:pStyle w:val="FootnoteText"/>
        <w:bidi w:val="0"/>
        <w:spacing w:after="0" w:line="240" w:lineRule="auto"/>
      </w:pPr>
      <w:r w:rsidR="00E940CF">
        <w:rPr>
          <w:rStyle w:val="FootnoteReference"/>
        </w:rPr>
        <w:footnoteRef/>
      </w:r>
      <w:r w:rsidR="00E940CF">
        <w:t xml:space="preserve">) </w:t>
      </w:r>
      <w:r w:rsidRPr="002B369B" w:rsidR="00E940CF">
        <w:rPr>
          <w:rStyle w:val="FootnoteReference"/>
          <w:rFonts w:ascii="Times New Roman" w:hAnsi="Times New Roman"/>
          <w:sz w:val="18"/>
          <w:szCs w:val="18"/>
          <w:vertAlign w:val="baseline"/>
        </w:rPr>
        <w:t>§ 3</w:t>
      </w:r>
      <w:r w:rsidRPr="002B369B" w:rsidR="00E940CF">
        <w:rPr>
          <w:rFonts w:ascii="Times New Roman" w:hAnsi="Times New Roman"/>
          <w:sz w:val="18"/>
          <w:szCs w:val="18"/>
        </w:rPr>
        <w:t xml:space="preserve"> ods. 1 až 3</w:t>
      </w:r>
      <w:r w:rsidRPr="002B369B" w:rsidR="00E940CF">
        <w:rPr>
          <w:rStyle w:val="FootnoteReference"/>
          <w:rFonts w:ascii="Times New Roman" w:hAnsi="Times New Roman"/>
          <w:sz w:val="18"/>
          <w:szCs w:val="18"/>
          <w:vertAlign w:val="baseline"/>
        </w:rPr>
        <w:t xml:space="preserve"> zákona č. 220/2007 Z. z. o digitálnom vysielaní programových služieb a poskytovaní iných obsahových služieb prostredníctvom digitálneho prenosu a o zmene a doplnení niektorých zákonov (zákon o digitálnom vysielaní)</w:t>
      </w:r>
      <w:r w:rsidRPr="002B369B" w:rsidR="00E940CF">
        <w:rPr>
          <w:rFonts w:ascii="Times New Roman" w:hAnsi="Times New Roman"/>
          <w:sz w:val="18"/>
          <w:szCs w:val="18"/>
        </w:rPr>
        <w:t xml:space="preserve"> v</w:t>
      </w:r>
      <w:r w:rsidRPr="00BD7B28" w:rsidR="00E940CF">
        <w:rPr>
          <w:rFonts w:ascii="Times New Roman" w:hAnsi="Times New Roman"/>
          <w:sz w:val="18"/>
          <w:szCs w:val="18"/>
        </w:rPr>
        <w:t> </w:t>
      </w:r>
      <w:r w:rsidRPr="002B369B" w:rsidR="00E940CF">
        <w:rPr>
          <w:rFonts w:ascii="Times New Roman" w:hAnsi="Times New Roman"/>
          <w:sz w:val="18"/>
          <w:szCs w:val="18"/>
        </w:rPr>
        <w:t>znení zákona č. 4</w:t>
      </w:r>
      <w:r w:rsidR="005011D1">
        <w:rPr>
          <w:rFonts w:ascii="Times New Roman" w:hAnsi="Times New Roman"/>
          <w:sz w:val="18"/>
          <w:szCs w:val="18"/>
        </w:rPr>
        <w:t>98</w:t>
      </w:r>
      <w:r w:rsidRPr="002B369B" w:rsidR="00E940CF">
        <w:rPr>
          <w:rFonts w:ascii="Times New Roman" w:hAnsi="Times New Roman"/>
          <w:sz w:val="18"/>
          <w:szCs w:val="18"/>
        </w:rPr>
        <w:t>/2009 Z. z</w:t>
      </w:r>
      <w:r w:rsidRPr="002B369B" w:rsidR="00E940CF">
        <w:rPr>
          <w:rStyle w:val="FootnoteReference"/>
          <w:rFonts w:ascii="Times New Roman" w:hAnsi="Times New Roman"/>
          <w:sz w:val="18"/>
          <w:szCs w:val="18"/>
          <w:vertAlign w:val="baseline"/>
        </w:rPr>
        <w:t>.</w:t>
      </w:r>
      <w:r w:rsidRPr="002B369B" w:rsidR="00E940CF">
        <w:rPr>
          <w:rFonts w:ascii="Times New Roman" w:hAnsi="Times New Roman"/>
          <w:sz w:val="18"/>
          <w:szCs w:val="18"/>
        </w:rPr>
        <w:t xml:space="preserve"> </w:t>
      </w:r>
      <w:r w:rsidR="00E940CF">
        <w:t xml:space="preserve"> </w:t>
      </w:r>
    </w:p>
  </w:footnote>
  <w:footnote w:id="18">
    <w:p w:rsidP="00D0342B">
      <w:pPr>
        <w:pStyle w:val="FootnoteText"/>
        <w:bidi w:val="0"/>
        <w:spacing w:after="0" w:line="240" w:lineRule="auto"/>
      </w:pPr>
      <w:r w:rsidRPr="00BD7B28" w:rsidR="00156400">
        <w:rPr>
          <w:rStyle w:val="FootnoteReference"/>
          <w:rFonts w:ascii="Times New Roman" w:hAnsi="Times New Roman"/>
          <w:sz w:val="18"/>
          <w:szCs w:val="18"/>
        </w:rPr>
        <w:footnoteRef/>
      </w:r>
      <w:r w:rsidR="00156400">
        <w:rPr>
          <w:rFonts w:ascii="Times New Roman" w:hAnsi="Times New Roman"/>
          <w:sz w:val="18"/>
          <w:szCs w:val="18"/>
        </w:rPr>
        <w:t>)</w:t>
      </w:r>
      <w:r w:rsidRPr="002B369B" w:rsidR="00156400">
        <w:rPr>
          <w:rFonts w:ascii="Times New Roman" w:hAnsi="Times New Roman"/>
          <w:sz w:val="18"/>
          <w:szCs w:val="18"/>
        </w:rPr>
        <w:t xml:space="preserve"> § 20 ods. 3 až 5 zákona č. 308/2000 Z. z. v</w:t>
      </w:r>
      <w:r w:rsidR="00414F56">
        <w:rPr>
          <w:rFonts w:ascii="Times New Roman" w:hAnsi="Times New Roman"/>
          <w:sz w:val="18"/>
          <w:szCs w:val="18"/>
        </w:rPr>
        <w:t> </w:t>
      </w:r>
      <w:r w:rsidRPr="002B369B" w:rsidR="00156400">
        <w:rPr>
          <w:rFonts w:ascii="Times New Roman" w:hAnsi="Times New Roman"/>
          <w:sz w:val="18"/>
          <w:szCs w:val="18"/>
        </w:rPr>
        <w:t>znení</w:t>
      </w:r>
      <w:r w:rsidR="00414F56">
        <w:rPr>
          <w:rFonts w:ascii="Times New Roman" w:hAnsi="Times New Roman"/>
          <w:sz w:val="18"/>
          <w:szCs w:val="18"/>
        </w:rPr>
        <w:t xml:space="preserve"> neskorších predpisov</w:t>
      </w:r>
      <w:r w:rsidRPr="002B369B" w:rsidR="00156400">
        <w:rPr>
          <w:rFonts w:ascii="Times New Roman" w:hAnsi="Times New Roman"/>
          <w:sz w:val="18"/>
          <w:szCs w:val="18"/>
        </w:rPr>
        <w:t>.</w:t>
      </w:r>
    </w:p>
  </w:footnote>
  <w:footnote w:id="19">
    <w:p w:rsidP="0008315F">
      <w:pPr>
        <w:pStyle w:val="FootnoteText"/>
        <w:bidi w:val="0"/>
        <w:spacing w:after="0" w:line="240" w:lineRule="auto"/>
      </w:pPr>
      <w:r w:rsidRPr="004F6F03" w:rsidR="00221347">
        <w:rPr>
          <w:rStyle w:val="FootnoteReference"/>
          <w:rFonts w:ascii="Times New Roman" w:hAnsi="Times New Roman"/>
        </w:rPr>
        <w:footnoteRef/>
      </w:r>
      <w:r w:rsidRPr="004F6F03" w:rsidR="009C144A">
        <w:rPr>
          <w:rFonts w:ascii="Times New Roman" w:hAnsi="Times New Roman"/>
        </w:rPr>
        <w:t>)</w:t>
      </w:r>
      <w:r w:rsidRPr="004F6F03" w:rsidR="00221347">
        <w:rPr>
          <w:rFonts w:ascii="Times New Roman" w:hAnsi="Times New Roman"/>
        </w:rPr>
        <w:t xml:space="preserve"> </w:t>
      </w:r>
      <w:r w:rsidRPr="0008315F" w:rsidR="00221347">
        <w:rPr>
          <w:rFonts w:ascii="Times New Roman" w:hAnsi="Times New Roman"/>
          <w:sz w:val="18"/>
          <w:szCs w:val="18"/>
        </w:rPr>
        <w:t>Zákon č</w:t>
      </w:r>
      <w:r w:rsidR="00221347">
        <w:rPr>
          <w:rFonts w:ascii="Times New Roman" w:hAnsi="Times New Roman"/>
          <w:sz w:val="18"/>
          <w:szCs w:val="18"/>
        </w:rPr>
        <w:t>. 362/2011 Z. z. o liekoch a zdravotníckych pomôckach a o zmene a doplnení niektorých zákonov v znení neskorších predpisov.</w:t>
      </w:r>
    </w:p>
  </w:footnote>
  <w:footnote w:id="20">
    <w:p w:rsidP="00D0342B">
      <w:pPr>
        <w:pStyle w:val="FootnoteText"/>
        <w:bidi w:val="0"/>
        <w:spacing w:after="0" w:line="240" w:lineRule="auto"/>
      </w:pPr>
      <w:r w:rsidRPr="00D3230F" w:rsidR="00397877">
        <w:rPr>
          <w:rStyle w:val="FootnoteReference"/>
          <w:rFonts w:ascii="Times New Roman" w:hAnsi="Times New Roman"/>
          <w:sz w:val="18"/>
          <w:szCs w:val="18"/>
        </w:rPr>
        <w:footnoteRef/>
      </w:r>
      <w:r w:rsidRPr="00D3230F" w:rsidR="00397877">
        <w:rPr>
          <w:rFonts w:ascii="Times New Roman" w:hAnsi="Times New Roman"/>
          <w:sz w:val="18"/>
          <w:szCs w:val="18"/>
        </w:rPr>
        <w:t xml:space="preserve"> ) Zákon č. 577/2004 Z. z. o rozsahu zdravotnej starostlivosti uhrádzanej na základe verejného zdravotného poistenia a o úhradách za služby súvisiace s poskytovaním zdravotnej starostlivosti v znení neskorších predpisov.</w:t>
      </w:r>
    </w:p>
  </w:footnote>
  <w:footnote w:id="21">
    <w:p w:rsidP="00D0342B">
      <w:pPr>
        <w:pStyle w:val="FootnoteText"/>
        <w:bidi w:val="0"/>
        <w:spacing w:after="0" w:line="240" w:lineRule="auto"/>
      </w:pPr>
      <w:r w:rsidRPr="00D3230F" w:rsidR="00397877">
        <w:rPr>
          <w:rStyle w:val="FootnoteReference"/>
          <w:rFonts w:ascii="Times New Roman" w:hAnsi="Times New Roman"/>
          <w:sz w:val="18"/>
          <w:szCs w:val="18"/>
        </w:rPr>
        <w:footnoteRef/>
      </w:r>
      <w:r w:rsidRPr="00D3230F" w:rsidR="00397877">
        <w:rPr>
          <w:rFonts w:ascii="Times New Roman" w:hAnsi="Times New Roman"/>
          <w:sz w:val="18"/>
          <w:szCs w:val="18"/>
        </w:rPr>
        <w:t>) Zákon č. 275/2006 Z.</w:t>
      </w:r>
      <w:r w:rsidR="004E35D0">
        <w:rPr>
          <w:rFonts w:ascii="Times New Roman" w:hAnsi="Times New Roman"/>
          <w:sz w:val="18"/>
          <w:szCs w:val="18"/>
        </w:rPr>
        <w:t xml:space="preserve"> </w:t>
      </w:r>
      <w:r w:rsidRPr="00D3230F" w:rsidR="00397877">
        <w:rPr>
          <w:rFonts w:ascii="Times New Roman" w:hAnsi="Times New Roman"/>
          <w:sz w:val="18"/>
          <w:szCs w:val="18"/>
        </w:rPr>
        <w:t>z. o informačných systémoch verejnej správy a o zmene a doplnení niektorých zákonov</w:t>
      </w:r>
      <w:r w:rsidR="00C053D4">
        <w:rPr>
          <w:rFonts w:ascii="Times New Roman" w:hAnsi="Times New Roman"/>
          <w:sz w:val="18"/>
          <w:szCs w:val="18"/>
        </w:rPr>
        <w:t xml:space="preserve"> v znení neskorších predpisov</w:t>
      </w:r>
      <w:r w:rsidRPr="00D3230F" w:rsidR="00397877">
        <w:rPr>
          <w:rFonts w:ascii="Times New Roman" w:hAnsi="Times New Roman"/>
          <w:sz w:val="18"/>
          <w:szCs w:val="18"/>
        </w:rPr>
        <w:t xml:space="preserve">. </w:t>
      </w:r>
    </w:p>
  </w:footnote>
  <w:footnote w:id="22">
    <w:p w:rsidP="00075C85">
      <w:pPr>
        <w:pStyle w:val="FootnoteText"/>
        <w:bidi w:val="0"/>
        <w:spacing w:after="0" w:line="240" w:lineRule="auto"/>
      </w:pPr>
      <w:r w:rsidRPr="00075C85" w:rsidR="00075C85">
        <w:rPr>
          <w:rFonts w:ascii="Times New Roman" w:hAnsi="Times New Roman"/>
          <w:sz w:val="18"/>
          <w:szCs w:val="18"/>
          <w:vertAlign w:val="superscript"/>
        </w:rPr>
        <w:footnoteRef/>
      </w:r>
      <w:r w:rsidRPr="00075C85" w:rsidR="00075C85">
        <w:rPr>
          <w:rFonts w:ascii="Times New Roman" w:hAnsi="Times New Roman"/>
          <w:sz w:val="18"/>
          <w:szCs w:val="18"/>
        </w:rPr>
        <w:t xml:space="preserve">) </w:t>
      </w:r>
      <w:r w:rsidRPr="00D3230F" w:rsidR="00075C85">
        <w:rPr>
          <w:rFonts w:ascii="Times New Roman" w:hAnsi="Times New Roman"/>
          <w:sz w:val="18"/>
          <w:szCs w:val="18"/>
        </w:rPr>
        <w:t>Zákon č. 618/2003 Z. z. v znení neskorších predpisov.</w:t>
      </w:r>
    </w:p>
  </w:footnote>
  <w:footnote w:id="23">
    <w:p w:rsidP="00D0342B">
      <w:pPr>
        <w:pStyle w:val="FootnoteText"/>
        <w:bidi w:val="0"/>
        <w:spacing w:after="0" w:line="240" w:lineRule="auto"/>
      </w:pPr>
      <w:r w:rsidRPr="00075C85" w:rsidR="00397877">
        <w:rPr>
          <w:rFonts w:ascii="Times New Roman" w:hAnsi="Times New Roman"/>
          <w:sz w:val="18"/>
          <w:szCs w:val="18"/>
          <w:vertAlign w:val="superscript"/>
        </w:rPr>
        <w:footnoteRef/>
      </w:r>
      <w:r w:rsidRPr="00075C85" w:rsidR="00397877">
        <w:rPr>
          <w:rFonts w:ascii="Times New Roman" w:hAnsi="Times New Roman"/>
          <w:sz w:val="18"/>
          <w:szCs w:val="18"/>
        </w:rPr>
        <w:t xml:space="preserve">) </w:t>
      </w:r>
      <w:r w:rsidRPr="00D3230F" w:rsidR="00397877">
        <w:rPr>
          <w:rFonts w:ascii="Times New Roman" w:hAnsi="Times New Roman"/>
          <w:sz w:val="18"/>
          <w:szCs w:val="18"/>
        </w:rPr>
        <w:t>Zákon č. 532/2010 Z. z. o Rozhlase a televízii Slovenska a o zmene a doplnení niektorých zákonov</w:t>
      </w:r>
      <w:r w:rsidR="00C053D4">
        <w:rPr>
          <w:rFonts w:ascii="Times New Roman" w:hAnsi="Times New Roman"/>
          <w:sz w:val="18"/>
          <w:szCs w:val="18"/>
        </w:rPr>
        <w:t xml:space="preserve"> v znení neskorších predpisov</w:t>
      </w:r>
      <w:r w:rsidRPr="00D3230F" w:rsidR="00397877">
        <w:rPr>
          <w:rFonts w:ascii="Times New Roman" w:hAnsi="Times New Roman"/>
          <w:sz w:val="18"/>
          <w:szCs w:val="18"/>
        </w:rPr>
        <w:t xml:space="preserve">. </w:t>
      </w:r>
    </w:p>
  </w:footnote>
  <w:footnote w:id="24">
    <w:p w:rsidP="00D0342B">
      <w:pPr>
        <w:pStyle w:val="FootnoteText"/>
        <w:bidi w:val="0"/>
        <w:spacing w:after="0" w:line="240" w:lineRule="auto"/>
      </w:pPr>
      <w:r w:rsidRPr="00D3230F" w:rsidR="00397877">
        <w:rPr>
          <w:rStyle w:val="FootnoteReference"/>
          <w:rFonts w:ascii="Times New Roman" w:hAnsi="Times New Roman"/>
          <w:sz w:val="18"/>
          <w:szCs w:val="18"/>
        </w:rPr>
        <w:footnoteRef/>
      </w:r>
      <w:r w:rsidRPr="00D3230F" w:rsidR="00397877">
        <w:rPr>
          <w:rFonts w:ascii="Times New Roman" w:hAnsi="Times New Roman"/>
          <w:sz w:val="18"/>
          <w:szCs w:val="18"/>
        </w:rPr>
        <w:t xml:space="preserve">) Zákon Národnej rady Slovenskej republiky č. 278/1993 Z. z. o správe majetku štátu v znení neskorších predpisov. </w:t>
      </w:r>
    </w:p>
  </w:footnote>
  <w:footnote w:id="25">
    <w:p w:rsidP="00D0342B">
      <w:pPr>
        <w:pStyle w:val="FootnoteText"/>
        <w:bidi w:val="0"/>
        <w:spacing w:after="0" w:line="240" w:lineRule="auto"/>
      </w:pPr>
      <w:r w:rsidRPr="00D3230F" w:rsidR="00397877">
        <w:rPr>
          <w:rStyle w:val="FootnoteReference"/>
          <w:rFonts w:ascii="Times New Roman" w:hAnsi="Times New Roman"/>
          <w:sz w:val="18"/>
          <w:szCs w:val="18"/>
        </w:rPr>
        <w:footnoteRef/>
      </w:r>
      <w:r w:rsidRPr="00D3230F" w:rsidR="00397877">
        <w:rPr>
          <w:rFonts w:ascii="Times New Roman" w:hAnsi="Times New Roman"/>
          <w:sz w:val="18"/>
          <w:szCs w:val="18"/>
        </w:rPr>
        <w:t>) Napríklad</w:t>
      </w:r>
      <w:r w:rsidR="005B1B99">
        <w:rPr>
          <w:rFonts w:ascii="Times New Roman" w:hAnsi="Times New Roman"/>
          <w:sz w:val="18"/>
          <w:szCs w:val="18"/>
        </w:rPr>
        <w:t xml:space="preserve"> Občianky zákonník,</w:t>
      </w:r>
      <w:r w:rsidRPr="00D3230F" w:rsidR="00397877">
        <w:rPr>
          <w:rFonts w:ascii="Times New Roman" w:hAnsi="Times New Roman"/>
          <w:sz w:val="18"/>
          <w:szCs w:val="18"/>
        </w:rPr>
        <w:t xml:space="preserve"> § 57 zákona č. 618/2003 Z. z. v znení zákona č. 84/2007 Z. z. </w:t>
      </w:r>
    </w:p>
  </w:footnote>
  <w:footnote w:id="26">
    <w:p w:rsidP="00D0342B">
      <w:pPr>
        <w:pStyle w:val="FootnoteText"/>
        <w:bidi w:val="0"/>
        <w:spacing w:after="0" w:line="240" w:lineRule="auto"/>
      </w:pPr>
      <w:r w:rsidRPr="00D3230F" w:rsidR="00397877">
        <w:rPr>
          <w:rStyle w:val="FootnoteReference"/>
          <w:rFonts w:ascii="Times New Roman" w:hAnsi="Times New Roman"/>
          <w:sz w:val="18"/>
          <w:szCs w:val="18"/>
        </w:rPr>
        <w:footnoteRef/>
      </w:r>
      <w:r w:rsidRPr="00D3230F" w:rsidR="00397877">
        <w:rPr>
          <w:rFonts w:ascii="Times New Roman" w:hAnsi="Times New Roman"/>
          <w:sz w:val="18"/>
          <w:szCs w:val="18"/>
        </w:rPr>
        <w:t>) § 3 zákona č. 552/2003 Z. z. o výkone práce vo verejnom záujme</w:t>
      </w:r>
      <w:r w:rsidR="00C053D4">
        <w:rPr>
          <w:rFonts w:ascii="Times New Roman" w:hAnsi="Times New Roman"/>
          <w:sz w:val="18"/>
          <w:szCs w:val="18"/>
        </w:rPr>
        <w:t xml:space="preserve"> v znení neskorších predpisov</w:t>
      </w:r>
      <w:r w:rsidRPr="00D3230F" w:rsidR="00397877">
        <w:rPr>
          <w:rFonts w:ascii="Times New Roman" w:hAnsi="Times New Roman"/>
          <w:sz w:val="18"/>
          <w:szCs w:val="18"/>
        </w:rPr>
        <w:t xml:space="preserve">. </w:t>
      </w:r>
    </w:p>
  </w:footnote>
  <w:footnote w:id="27">
    <w:p w:rsidR="00D74ACA" w:rsidP="00D0342B">
      <w:pPr>
        <w:pStyle w:val="NoSpacing"/>
        <w:bidi w:val="0"/>
        <w:rPr>
          <w:rFonts w:ascii="Times New Roman" w:hAnsi="Times New Roman"/>
          <w:sz w:val="18"/>
          <w:szCs w:val="18"/>
        </w:rPr>
      </w:pPr>
      <w:r w:rsidRPr="00E6590E" w:rsidR="00397877">
        <w:rPr>
          <w:rStyle w:val="FootnoteReference"/>
          <w:rFonts w:ascii="Times New Roman" w:hAnsi="Times New Roman"/>
          <w:sz w:val="18"/>
          <w:szCs w:val="18"/>
        </w:rPr>
        <w:footnoteRef/>
      </w:r>
      <w:r w:rsidRPr="00E6590E" w:rsidR="00397877">
        <w:rPr>
          <w:rFonts w:ascii="Times New Roman" w:hAnsi="Times New Roman"/>
          <w:sz w:val="18"/>
          <w:szCs w:val="18"/>
        </w:rPr>
        <w:t>) Zákon č. 552/2003 Z. z. v znení neskorších predpisov.</w:t>
      </w:r>
    </w:p>
    <w:p w:rsidP="00D74ACA">
      <w:pPr>
        <w:pStyle w:val="NoSpacing"/>
        <w:bidi w:val="0"/>
      </w:pPr>
      <w:r w:rsidR="00D74ACA">
        <w:rPr>
          <w:rFonts w:ascii="Times New Roman" w:hAnsi="Times New Roman"/>
          <w:sz w:val="18"/>
          <w:szCs w:val="18"/>
        </w:rPr>
        <w:t xml:space="preserve">    </w:t>
      </w:r>
      <w:r w:rsidRPr="00E6590E" w:rsidR="00397877">
        <w:rPr>
          <w:rFonts w:ascii="Times New Roman" w:hAnsi="Times New Roman"/>
          <w:sz w:val="18"/>
          <w:szCs w:val="18"/>
        </w:rPr>
        <w:t xml:space="preserve"> Zákon č. </w:t>
      </w:r>
      <w:hyperlink r:id="rId9" w:history="1">
        <w:r w:rsidRPr="00E6590E" w:rsidR="00397877">
          <w:rPr>
            <w:rFonts w:ascii="Times New Roman" w:hAnsi="Times New Roman"/>
            <w:sz w:val="18"/>
            <w:szCs w:val="18"/>
          </w:rPr>
          <w:t>553/2003 Z. z.</w:t>
        </w:r>
      </w:hyperlink>
      <w:r w:rsidRPr="00E6590E" w:rsidR="00397877">
        <w:rPr>
          <w:rFonts w:ascii="Times New Roman" w:hAnsi="Times New Roman"/>
          <w:sz w:val="18"/>
          <w:szCs w:val="18"/>
        </w:rPr>
        <w:t xml:space="preserve"> o odmeňovaní niektorých zamestnancov pri výkone práce</w:t>
      </w:r>
      <w:r w:rsidR="00D74ACA">
        <w:rPr>
          <w:rFonts w:ascii="Times New Roman" w:hAnsi="Times New Roman"/>
          <w:sz w:val="18"/>
          <w:szCs w:val="18"/>
        </w:rPr>
        <w:t xml:space="preserve"> vo verejnom záujme a o zmene a </w:t>
      </w:r>
      <w:r w:rsidRPr="00E6590E" w:rsidR="00397877">
        <w:rPr>
          <w:rFonts w:ascii="Times New Roman" w:hAnsi="Times New Roman"/>
          <w:sz w:val="18"/>
          <w:szCs w:val="18"/>
        </w:rPr>
        <w:t>doplnení niektorých zákonov v znení neskorš</w:t>
      </w:r>
      <w:r w:rsidR="00B50E5E">
        <w:rPr>
          <w:rFonts w:ascii="Times New Roman" w:hAnsi="Times New Roman"/>
          <w:sz w:val="18"/>
          <w:szCs w:val="18"/>
        </w:rPr>
        <w:t>ích predpisov.</w:t>
      </w:r>
    </w:p>
  </w:footnote>
  <w:footnote w:id="28">
    <w:p w:rsidP="00D0342B">
      <w:pPr>
        <w:pStyle w:val="FootnoteText"/>
        <w:bidi w:val="0"/>
        <w:spacing w:after="0" w:line="240" w:lineRule="auto"/>
      </w:pPr>
      <w:r w:rsidRPr="00D3230F" w:rsidR="00397877">
        <w:rPr>
          <w:rStyle w:val="FootnoteReference"/>
          <w:rFonts w:ascii="Times New Roman" w:hAnsi="Times New Roman"/>
          <w:sz w:val="18"/>
          <w:szCs w:val="18"/>
        </w:rPr>
        <w:footnoteRef/>
      </w:r>
      <w:r w:rsidRPr="00D3230F" w:rsidR="00397877">
        <w:rPr>
          <w:rFonts w:ascii="Times New Roman" w:hAnsi="Times New Roman"/>
          <w:sz w:val="18"/>
          <w:szCs w:val="18"/>
        </w:rPr>
        <w:t>) Napríklad</w:t>
      </w:r>
      <w:r w:rsidR="005C471B">
        <w:rPr>
          <w:rFonts w:ascii="Times New Roman" w:hAnsi="Times New Roman"/>
          <w:sz w:val="18"/>
          <w:szCs w:val="18"/>
        </w:rPr>
        <w:t xml:space="preserve"> </w:t>
      </w:r>
      <w:r w:rsidRPr="00D3230F" w:rsidR="00397877">
        <w:rPr>
          <w:rFonts w:ascii="Times New Roman" w:hAnsi="Times New Roman"/>
          <w:sz w:val="18"/>
          <w:szCs w:val="18"/>
        </w:rPr>
        <w:t xml:space="preserve">zákon č. </w:t>
      </w:r>
      <w:hyperlink r:id="rId10" w:history="1">
        <w:r w:rsidRPr="00D3230F" w:rsidR="00397877">
          <w:rPr>
            <w:rFonts w:ascii="Times New Roman" w:hAnsi="Times New Roman"/>
            <w:sz w:val="18"/>
            <w:szCs w:val="18"/>
          </w:rPr>
          <w:t>431/2002 Z. z.</w:t>
        </w:r>
      </w:hyperlink>
      <w:r w:rsidRPr="00D3230F" w:rsidR="00397877">
        <w:rPr>
          <w:rFonts w:ascii="Times New Roman" w:hAnsi="Times New Roman"/>
          <w:sz w:val="18"/>
          <w:szCs w:val="18"/>
        </w:rPr>
        <w:t xml:space="preserve"> o účtovníctve v znení neskorších predpisov</w:t>
      </w:r>
      <w:r w:rsidR="005C471B">
        <w:rPr>
          <w:rFonts w:ascii="Times New Roman" w:hAnsi="Times New Roman"/>
          <w:sz w:val="18"/>
          <w:szCs w:val="18"/>
        </w:rPr>
        <w:t>,</w:t>
      </w:r>
      <w:r w:rsidRPr="005C471B" w:rsidR="005C471B">
        <w:rPr>
          <w:rFonts w:ascii="Times New Roman" w:hAnsi="Times New Roman"/>
          <w:sz w:val="18"/>
          <w:szCs w:val="18"/>
        </w:rPr>
        <w:t xml:space="preserve"> </w:t>
      </w:r>
      <w:r w:rsidRPr="00D3230F" w:rsidR="005C471B">
        <w:rPr>
          <w:rFonts w:ascii="Times New Roman" w:hAnsi="Times New Roman"/>
          <w:sz w:val="18"/>
          <w:szCs w:val="18"/>
        </w:rPr>
        <w:t xml:space="preserve">zákon č. </w:t>
      </w:r>
      <w:hyperlink r:id="rId11" w:history="1">
        <w:r w:rsidRPr="00D3230F" w:rsidR="005C471B">
          <w:rPr>
            <w:rFonts w:ascii="Times New Roman" w:hAnsi="Times New Roman"/>
            <w:sz w:val="18"/>
            <w:szCs w:val="18"/>
          </w:rPr>
          <w:t>523/2004 Z. z.</w:t>
        </w:r>
      </w:hyperlink>
      <w:r w:rsidRPr="00D3230F" w:rsidR="005C471B">
        <w:rPr>
          <w:rFonts w:ascii="Times New Roman" w:hAnsi="Times New Roman"/>
          <w:sz w:val="18"/>
          <w:szCs w:val="18"/>
        </w:rPr>
        <w:t xml:space="preserve"> v znení neskorších predpisov</w:t>
      </w:r>
      <w:r w:rsidRPr="00D3230F" w:rsidR="00397877">
        <w:rPr>
          <w:rFonts w:ascii="Times New Roman" w:hAnsi="Times New Roman"/>
          <w:sz w:val="18"/>
          <w:szCs w:val="18"/>
        </w:rPr>
        <w:t xml:space="preserve">.  </w:t>
      </w:r>
    </w:p>
  </w:footnote>
  <w:footnote w:id="29">
    <w:p w:rsidP="00D0342B">
      <w:pPr>
        <w:pStyle w:val="FootnoteText"/>
        <w:bidi w:val="0"/>
        <w:spacing w:after="0" w:line="240" w:lineRule="auto"/>
      </w:pPr>
      <w:r w:rsidRPr="00D3230F" w:rsidR="00397877">
        <w:rPr>
          <w:rStyle w:val="FootnoteReference"/>
          <w:rFonts w:ascii="Times New Roman" w:hAnsi="Times New Roman"/>
          <w:sz w:val="18"/>
          <w:szCs w:val="18"/>
        </w:rPr>
        <w:footnoteRef/>
      </w:r>
      <w:r w:rsidRPr="00D3230F" w:rsidR="00397877">
        <w:rPr>
          <w:rFonts w:ascii="Times New Roman" w:hAnsi="Times New Roman"/>
          <w:sz w:val="18"/>
          <w:szCs w:val="18"/>
        </w:rPr>
        <w:t>) § 136 a § 137 ods. 1 Zákonníka práce</w:t>
      </w:r>
      <w:r w:rsidR="00695CD6">
        <w:rPr>
          <w:rFonts w:ascii="Times New Roman" w:hAnsi="Times New Roman"/>
          <w:sz w:val="18"/>
          <w:szCs w:val="18"/>
        </w:rPr>
        <w:t xml:space="preserve"> v znení zákona č. 210/2003 Z. z</w:t>
      </w:r>
      <w:r w:rsidRPr="00D3230F" w:rsidR="00397877">
        <w:rPr>
          <w:rFonts w:ascii="Times New Roman" w:hAnsi="Times New Roman"/>
          <w:sz w:val="18"/>
          <w:szCs w:val="18"/>
        </w:rPr>
        <w:t>.</w:t>
      </w:r>
    </w:p>
  </w:footnote>
  <w:footnote w:id="30">
    <w:p w:rsidP="00D0342B">
      <w:pPr>
        <w:pStyle w:val="FootnoteText"/>
        <w:bidi w:val="0"/>
        <w:spacing w:after="0" w:line="240" w:lineRule="auto"/>
      </w:pPr>
      <w:r w:rsidRPr="00D3230F" w:rsidR="00397877">
        <w:rPr>
          <w:rStyle w:val="FootnoteReference"/>
          <w:rFonts w:ascii="Times New Roman" w:hAnsi="Times New Roman"/>
          <w:sz w:val="18"/>
          <w:szCs w:val="18"/>
        </w:rPr>
        <w:footnoteRef/>
      </w:r>
      <w:r w:rsidRPr="00D3230F" w:rsidR="00397877">
        <w:rPr>
          <w:rFonts w:ascii="Times New Roman" w:hAnsi="Times New Roman"/>
          <w:sz w:val="18"/>
          <w:szCs w:val="18"/>
        </w:rPr>
        <w:t xml:space="preserve">) Zákon č. 283/2002 Z. z. o cestovných náhradách v znení neskorších predpisov. </w:t>
      </w:r>
    </w:p>
  </w:footnote>
  <w:footnote w:id="31">
    <w:p w:rsidP="00D0342B">
      <w:pPr>
        <w:widowControl w:val="0"/>
        <w:autoSpaceDE w:val="0"/>
        <w:autoSpaceDN w:val="0"/>
        <w:bidi w:val="0"/>
        <w:adjustRightInd w:val="0"/>
        <w:spacing w:after="0" w:line="240" w:lineRule="auto"/>
        <w:jc w:val="both"/>
      </w:pPr>
      <w:r w:rsidRPr="00E6590E" w:rsidR="00397877">
        <w:rPr>
          <w:rStyle w:val="FootnoteReference"/>
          <w:rFonts w:ascii="Times New Roman" w:hAnsi="Times New Roman"/>
          <w:sz w:val="18"/>
          <w:szCs w:val="18"/>
        </w:rPr>
        <w:footnoteRef/>
      </w:r>
      <w:r w:rsidR="00397877">
        <w:rPr>
          <w:rFonts w:ascii="Times New Roman" w:hAnsi="Times New Roman"/>
          <w:sz w:val="18"/>
          <w:szCs w:val="18"/>
        </w:rPr>
        <w:t>)</w:t>
      </w:r>
      <w:hyperlink r:id="rId12" w:history="1">
        <w:r w:rsidRPr="00E6590E" w:rsidR="00397877">
          <w:rPr>
            <w:rFonts w:ascii="Times New Roman" w:hAnsi="Times New Roman"/>
            <w:sz w:val="18"/>
            <w:szCs w:val="18"/>
          </w:rPr>
          <w:t xml:space="preserve"> Zákon Národnej rady Slovenskej republiky č. 233/1995 Z. z.</w:t>
        </w:r>
      </w:hyperlink>
      <w:r w:rsidRPr="00E6590E" w:rsidR="00397877">
        <w:rPr>
          <w:rFonts w:ascii="Times New Roman" w:hAnsi="Times New Roman"/>
          <w:sz w:val="18"/>
          <w:szCs w:val="18"/>
        </w:rPr>
        <w:t xml:space="preserve"> o súdnych exekútoroch a exekučnej činnosti (Exekučný poriadok) a o zmene a doplnení ďalších zákonov v znení neskorších predpisov.</w:t>
      </w:r>
    </w:p>
  </w:footnote>
  <w:footnote w:id="32">
    <w:p w:rsidP="00D0342B">
      <w:pPr>
        <w:pStyle w:val="FootnoteText"/>
        <w:bidi w:val="0"/>
        <w:spacing w:after="0" w:line="240" w:lineRule="auto"/>
      </w:pPr>
      <w:r w:rsidRPr="002E7F9A" w:rsidR="00397877">
        <w:rPr>
          <w:rStyle w:val="FootnoteReference"/>
          <w:rFonts w:ascii="Times New Roman" w:hAnsi="Times New Roman"/>
          <w:sz w:val="18"/>
          <w:szCs w:val="18"/>
        </w:rPr>
        <w:footnoteRef/>
      </w:r>
      <w:r w:rsidRPr="002E7F9A" w:rsidR="00397877">
        <w:rPr>
          <w:rFonts w:ascii="Times New Roman" w:hAnsi="Times New Roman"/>
          <w:sz w:val="18"/>
          <w:szCs w:val="18"/>
        </w:rPr>
        <w:t>) Zákon č. 7/2005 Z. z. o konkurze a reštrukturalizácii a o zmene a doplnení niektorých zákonov v znení neskorších predpisov.</w:t>
      </w:r>
    </w:p>
  </w:footnote>
  <w:footnote w:id="33">
    <w:p w:rsidP="00D0342B">
      <w:pPr>
        <w:pStyle w:val="FootnoteText"/>
        <w:bidi w:val="0"/>
        <w:spacing w:after="0" w:line="240" w:lineRule="auto"/>
      </w:pPr>
      <w:r w:rsidRPr="009E7F64" w:rsidR="00397877">
        <w:rPr>
          <w:rStyle w:val="FootnoteReference"/>
          <w:rFonts w:ascii="Times New Roman" w:hAnsi="Times New Roman"/>
          <w:sz w:val="18"/>
          <w:szCs w:val="18"/>
        </w:rPr>
        <w:footnoteRef/>
      </w:r>
      <w:r w:rsidRPr="009E7F64" w:rsidR="00397877">
        <w:rPr>
          <w:rFonts w:ascii="Times New Roman" w:hAnsi="Times New Roman"/>
          <w:sz w:val="18"/>
          <w:szCs w:val="18"/>
        </w:rPr>
        <w:t>) § 3 písm.</w:t>
      </w:r>
      <w:r w:rsidR="00535058">
        <w:rPr>
          <w:rFonts w:ascii="Times New Roman" w:hAnsi="Times New Roman"/>
          <w:sz w:val="18"/>
          <w:szCs w:val="18"/>
        </w:rPr>
        <w:t xml:space="preserve"> i)</w:t>
      </w:r>
      <w:r w:rsidRPr="009E7F64" w:rsidR="00397877">
        <w:rPr>
          <w:rFonts w:ascii="Times New Roman" w:hAnsi="Times New Roman"/>
          <w:sz w:val="18"/>
          <w:szCs w:val="18"/>
        </w:rPr>
        <w:t xml:space="preserve"> zákona č. 308/2000 Z. z. v znení neskorších predpisov. </w:t>
      </w:r>
    </w:p>
  </w:footnote>
  <w:footnote w:id="34">
    <w:p w:rsidP="00D0342B">
      <w:pPr>
        <w:pStyle w:val="FootnoteText"/>
        <w:bidi w:val="0"/>
        <w:spacing w:after="0" w:line="240" w:lineRule="auto"/>
      </w:pPr>
      <w:r w:rsidRPr="009E7F64" w:rsidR="00397877">
        <w:rPr>
          <w:rStyle w:val="FootnoteReference"/>
          <w:rFonts w:ascii="Times New Roman" w:hAnsi="Times New Roman"/>
          <w:sz w:val="18"/>
          <w:szCs w:val="18"/>
        </w:rPr>
        <w:footnoteRef/>
      </w:r>
      <w:r w:rsidRPr="009E7F64" w:rsidR="00397877">
        <w:rPr>
          <w:rFonts w:ascii="Times New Roman" w:hAnsi="Times New Roman"/>
          <w:sz w:val="18"/>
          <w:szCs w:val="18"/>
        </w:rPr>
        <w:t>) § 3 ods. 3 zákona č. 220/2007 Z.</w:t>
      </w:r>
      <w:r w:rsidR="00397877">
        <w:rPr>
          <w:rFonts w:ascii="Times New Roman" w:hAnsi="Times New Roman"/>
          <w:sz w:val="18"/>
          <w:szCs w:val="18"/>
        </w:rPr>
        <w:t xml:space="preserve"> </w:t>
      </w:r>
      <w:r w:rsidRPr="009E7F64" w:rsidR="00397877">
        <w:rPr>
          <w:rFonts w:ascii="Times New Roman" w:hAnsi="Times New Roman"/>
          <w:sz w:val="18"/>
          <w:szCs w:val="18"/>
        </w:rPr>
        <w:t xml:space="preserve">z. </w:t>
      </w:r>
    </w:p>
  </w:footnote>
  <w:footnote w:id="35">
    <w:p w:rsidP="00D0342B">
      <w:pPr>
        <w:pStyle w:val="FootnoteText"/>
        <w:bidi w:val="0"/>
        <w:spacing w:after="0" w:line="240" w:lineRule="auto"/>
      </w:pPr>
      <w:r w:rsidRPr="00254A78" w:rsidR="00397877">
        <w:rPr>
          <w:rStyle w:val="FootnoteReference"/>
          <w:rFonts w:ascii="Times New Roman" w:hAnsi="Times New Roman"/>
          <w:sz w:val="18"/>
          <w:szCs w:val="18"/>
        </w:rPr>
        <w:footnoteRef/>
      </w:r>
      <w:r w:rsidRPr="00254A78" w:rsidR="00397877">
        <w:rPr>
          <w:rFonts w:ascii="Times New Roman" w:hAnsi="Times New Roman"/>
          <w:sz w:val="18"/>
          <w:szCs w:val="18"/>
        </w:rPr>
        <w:t xml:space="preserve">) </w:t>
      </w:r>
      <w:hyperlink r:id="rId13" w:history="1">
        <w:r w:rsidRPr="00254A78" w:rsidR="00397877">
          <w:rPr>
            <w:rFonts w:ascii="Times New Roman" w:hAnsi="Times New Roman"/>
            <w:sz w:val="18"/>
            <w:szCs w:val="18"/>
          </w:rPr>
          <w:t>§ 747 až 753 Občianskeho zákonníka</w:t>
        </w:r>
      </w:hyperlink>
      <w:r w:rsidRPr="00254A78" w:rsidR="00397877">
        <w:rPr>
          <w:rFonts w:ascii="Times New Roman" w:hAnsi="Times New Roman"/>
          <w:sz w:val="18"/>
          <w:szCs w:val="18"/>
        </w:rPr>
        <w:t xml:space="preserve">. </w:t>
      </w:r>
    </w:p>
  </w:footnote>
  <w:footnote w:id="36">
    <w:p w:rsidP="00D0342B">
      <w:pPr>
        <w:pStyle w:val="FootnoteText"/>
        <w:bidi w:val="0"/>
        <w:spacing w:after="0" w:line="240" w:lineRule="auto"/>
      </w:pPr>
      <w:r w:rsidRPr="00B63237" w:rsidR="00397877">
        <w:rPr>
          <w:rStyle w:val="FootnoteReference"/>
          <w:rFonts w:ascii="Times New Roman" w:hAnsi="Times New Roman"/>
          <w:sz w:val="18"/>
          <w:szCs w:val="18"/>
        </w:rPr>
        <w:footnoteRef/>
      </w:r>
      <w:r w:rsidRPr="00B63237" w:rsidR="00397877">
        <w:rPr>
          <w:rFonts w:ascii="Times New Roman" w:hAnsi="Times New Roman"/>
          <w:sz w:val="18"/>
          <w:szCs w:val="18"/>
        </w:rPr>
        <w:t xml:space="preserve">) Zákon  č. 71/1967 Zb. o správnom konaní (správny poriadok) v znení neskorších predpisov. </w:t>
      </w:r>
    </w:p>
  </w:footnote>
  <w:footnote w:id="37">
    <w:p w:rsidP="00D0342B">
      <w:pPr>
        <w:pStyle w:val="FootnoteText"/>
        <w:bidi w:val="0"/>
        <w:spacing w:after="0" w:line="240" w:lineRule="auto"/>
      </w:pPr>
      <w:r w:rsidRPr="00996F97" w:rsidR="00397877">
        <w:rPr>
          <w:rStyle w:val="FootnoteReference"/>
          <w:rFonts w:ascii="Times New Roman" w:hAnsi="Times New Roman"/>
          <w:sz w:val="18"/>
          <w:szCs w:val="18"/>
        </w:rPr>
        <w:footnoteRef/>
      </w:r>
      <w:r w:rsidRPr="00996F97" w:rsidR="00397877">
        <w:rPr>
          <w:rFonts w:ascii="Times New Roman" w:hAnsi="Times New Roman"/>
          <w:sz w:val="18"/>
          <w:szCs w:val="18"/>
        </w:rPr>
        <w:t xml:space="preserve">) § 66, 67 a 69 až 71 zákona č. 618/2003 Z. z. v znení neskorších predpisov.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3407"/>
    <w:multiLevelType w:val="hybridMultilevel"/>
    <w:tmpl w:val="787237C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1F7074C"/>
    <w:multiLevelType w:val="hybridMultilevel"/>
    <w:tmpl w:val="E41CB01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5647045"/>
    <w:multiLevelType w:val="hybridMultilevel"/>
    <w:tmpl w:val="B29A3A26"/>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hint="default"/>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
    <w:nsid w:val="065D3D8F"/>
    <w:multiLevelType w:val="hybridMultilevel"/>
    <w:tmpl w:val="FE24648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6D12077"/>
    <w:multiLevelType w:val="hybridMultilevel"/>
    <w:tmpl w:val="831664A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81A00F8"/>
    <w:multiLevelType w:val="hybridMultilevel"/>
    <w:tmpl w:val="28DCE998"/>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6">
    <w:nsid w:val="092B5B3E"/>
    <w:multiLevelType w:val="hybridMultilevel"/>
    <w:tmpl w:val="13F61A5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2FF7A02"/>
    <w:multiLevelType w:val="hybridMultilevel"/>
    <w:tmpl w:val="DF58D3E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39575CF"/>
    <w:multiLevelType w:val="hybridMultilevel"/>
    <w:tmpl w:val="D1287F5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5D82712"/>
    <w:multiLevelType w:val="hybridMultilevel"/>
    <w:tmpl w:val="D0AA98D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9620356"/>
    <w:multiLevelType w:val="hybridMultilevel"/>
    <w:tmpl w:val="A88C9228"/>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E5B4CC3"/>
    <w:multiLevelType w:val="hybridMultilevel"/>
    <w:tmpl w:val="06B496F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2BE08D3"/>
    <w:multiLevelType w:val="hybridMultilevel"/>
    <w:tmpl w:val="DA3A6C5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4C85759"/>
    <w:multiLevelType w:val="hybridMultilevel"/>
    <w:tmpl w:val="CA0E2AFC"/>
    <w:lvl w:ilvl="0">
      <w:start w:val="3"/>
      <w:numFmt w:val="decimal"/>
      <w:suff w:val="space"/>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5BC5635"/>
    <w:multiLevelType w:val="hybridMultilevel"/>
    <w:tmpl w:val="E5FCA2D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BF9314B"/>
    <w:multiLevelType w:val="hybridMultilevel"/>
    <w:tmpl w:val="D9F89AD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5413D9F"/>
    <w:multiLevelType w:val="hybridMultilevel"/>
    <w:tmpl w:val="DBDC0AA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A7440E6"/>
    <w:multiLevelType w:val="hybridMultilevel"/>
    <w:tmpl w:val="84D2E57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2040" w:hanging="960"/>
      </w:pPr>
      <w:rPr>
        <w:rFonts w:cs="Times New Roman" w:hint="default"/>
        <w:rtl w:val="0"/>
        <w:cs w:val="0"/>
      </w:rPr>
    </w:lvl>
    <w:lvl w:ilvl="2">
      <w:start w:val="1"/>
      <w:numFmt w:val="decimal"/>
      <w:lvlText w:val="%3."/>
      <w:lvlJc w:val="left"/>
      <w:pPr>
        <w:ind w:left="2340" w:hanging="360"/>
      </w:pPr>
      <w:rPr>
        <w:rFonts w:cs="Times New Roman" w:hint="default"/>
        <w:b w:val="0"/>
        <w:rtl w:val="0"/>
        <w:cs w:val="0"/>
      </w:rPr>
    </w:lvl>
    <w:lvl w:ilvl="3">
      <w:start w:val="1"/>
      <w:numFmt w:val="decimal"/>
      <w:lvlText w:val="(%4)"/>
      <w:lvlJc w:val="left"/>
      <w:pPr>
        <w:ind w:left="1070" w:hanging="360"/>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BE345F7"/>
    <w:multiLevelType w:val="hybridMultilevel"/>
    <w:tmpl w:val="2A54318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2"/>
      <w:numFmt w:val="bullet"/>
      <w:lvlText w:val="-"/>
      <w:lvlJc w:val="left"/>
      <w:pPr>
        <w:ind w:left="2340" w:hanging="360"/>
      </w:pPr>
      <w:rPr>
        <w:rFonts w:ascii="Times New Roman" w:eastAsia="Times New Roman" w:hAnsi="Times New Roman" w:hint="default"/>
      </w:rPr>
    </w:lvl>
    <w:lvl w:ilvl="3">
      <w:start w:val="1"/>
      <w:numFmt w:val="decimal"/>
      <w:lvlText w:val="(%4)"/>
      <w:lvlJc w:val="left"/>
      <w:pPr>
        <w:ind w:left="1070" w:hanging="360"/>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FD518BB"/>
    <w:multiLevelType w:val="hybridMultilevel"/>
    <w:tmpl w:val="BFF4750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FFB3B9A"/>
    <w:multiLevelType w:val="hybridMultilevel"/>
    <w:tmpl w:val="29CE2A1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0BE7EED"/>
    <w:multiLevelType w:val="hybridMultilevel"/>
    <w:tmpl w:val="DA7C5A3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14945E1"/>
    <w:multiLevelType w:val="hybridMultilevel"/>
    <w:tmpl w:val="CF823D56"/>
    <w:lvl w:ilvl="0">
      <w:start w:val="1"/>
      <w:numFmt w:val="decimal"/>
      <w:suff w:val="space"/>
      <w:lvlText w:val="%1."/>
      <w:lvlJc w:val="left"/>
      <w:pPr>
        <w:ind w:left="108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3">
    <w:nsid w:val="428C401C"/>
    <w:multiLevelType w:val="hybridMultilevel"/>
    <w:tmpl w:val="24AC1BD4"/>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43821EC5"/>
    <w:multiLevelType w:val="hybridMultilevel"/>
    <w:tmpl w:val="EFAC2E7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3E265CC"/>
    <w:multiLevelType w:val="hybridMultilevel"/>
    <w:tmpl w:val="31CE3106"/>
    <w:lvl w:ilvl="0">
      <w:start w:val="5"/>
      <w:numFmt w:val="decimal"/>
      <w:suff w:val="space"/>
      <w:lvlText w:val="(%1)"/>
      <w:lvlJc w:val="left"/>
      <w:pPr>
        <w:ind w:left="624" w:firstLine="96"/>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55E587B"/>
    <w:multiLevelType w:val="hybridMultilevel"/>
    <w:tmpl w:val="83803CF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45AA4978"/>
    <w:multiLevelType w:val="hybridMultilevel"/>
    <w:tmpl w:val="A5B22D1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47B70C76"/>
    <w:multiLevelType w:val="hybridMultilevel"/>
    <w:tmpl w:val="12BE76C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4D7B3FB5"/>
    <w:multiLevelType w:val="hybridMultilevel"/>
    <w:tmpl w:val="6E38DB5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50E22C2A"/>
    <w:multiLevelType w:val="hybridMultilevel"/>
    <w:tmpl w:val="8EF837F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1DF0CC7"/>
    <w:multiLevelType w:val="hybridMultilevel"/>
    <w:tmpl w:val="DE3A01F2"/>
    <w:lvl w:ilvl="0">
      <w:start w:val="1"/>
      <w:numFmt w:val="lowerLetter"/>
      <w:lvlText w:val="%1)"/>
      <w:lvlJc w:val="left"/>
      <w:pPr>
        <w:tabs>
          <w:tab w:val="num" w:pos="397"/>
        </w:tabs>
        <w:ind w:left="-1095" w:firstLine="1492"/>
      </w:pPr>
      <w:rPr>
        <w:rFonts w:cs="Times New Roman" w:hint="default"/>
        <w:rtl w:val="0"/>
        <w:cs w:val="0"/>
      </w:rPr>
    </w:lvl>
    <w:lvl w:ilvl="1">
      <w:start w:val="1"/>
      <w:numFmt w:val="lowerLetter"/>
      <w:lvlText w:val="%2."/>
      <w:lvlJc w:val="left"/>
      <w:pPr>
        <w:ind w:left="2880" w:hanging="360"/>
      </w:pPr>
      <w:rPr>
        <w:rFonts w:cs="Times New Roman"/>
        <w:rtl w:val="0"/>
        <w:cs w:val="0"/>
      </w:rPr>
    </w:lvl>
    <w:lvl w:ilvl="2">
      <w:start w:val="1"/>
      <w:numFmt w:val="lowerRoman"/>
      <w:lvlText w:val="%3."/>
      <w:lvlJc w:val="right"/>
      <w:pPr>
        <w:ind w:left="3600" w:hanging="180"/>
      </w:pPr>
      <w:rPr>
        <w:rFonts w:cs="Times New Roman"/>
        <w:rtl w:val="0"/>
        <w:cs w:val="0"/>
      </w:rPr>
    </w:lvl>
    <w:lvl w:ilvl="3">
      <w:start w:val="1"/>
      <w:numFmt w:val="decimal"/>
      <w:lvlText w:val="%4."/>
      <w:lvlJc w:val="left"/>
      <w:pPr>
        <w:ind w:left="4320" w:hanging="360"/>
      </w:pPr>
      <w:rPr>
        <w:rFonts w:cs="Times New Roman"/>
        <w:rtl w:val="0"/>
        <w:cs w:val="0"/>
      </w:rPr>
    </w:lvl>
    <w:lvl w:ilvl="4">
      <w:start w:val="1"/>
      <w:numFmt w:val="lowerLetter"/>
      <w:lvlText w:val="%5."/>
      <w:lvlJc w:val="left"/>
      <w:pPr>
        <w:ind w:left="5040" w:hanging="360"/>
      </w:pPr>
      <w:rPr>
        <w:rFonts w:cs="Times New Roman"/>
        <w:rtl w:val="0"/>
        <w:cs w:val="0"/>
      </w:rPr>
    </w:lvl>
    <w:lvl w:ilvl="5">
      <w:start w:val="1"/>
      <w:numFmt w:val="lowerRoman"/>
      <w:lvlText w:val="%6."/>
      <w:lvlJc w:val="right"/>
      <w:pPr>
        <w:ind w:left="5760" w:hanging="180"/>
      </w:pPr>
      <w:rPr>
        <w:rFonts w:cs="Times New Roman"/>
        <w:rtl w:val="0"/>
        <w:cs w:val="0"/>
      </w:rPr>
    </w:lvl>
    <w:lvl w:ilvl="6">
      <w:start w:val="1"/>
      <w:numFmt w:val="decimal"/>
      <w:lvlText w:val="%7."/>
      <w:lvlJc w:val="left"/>
      <w:pPr>
        <w:ind w:left="6480" w:hanging="360"/>
      </w:pPr>
      <w:rPr>
        <w:rFonts w:cs="Times New Roman"/>
        <w:rtl w:val="0"/>
        <w:cs w:val="0"/>
      </w:rPr>
    </w:lvl>
    <w:lvl w:ilvl="7">
      <w:start w:val="1"/>
      <w:numFmt w:val="lowerLetter"/>
      <w:lvlText w:val="%8."/>
      <w:lvlJc w:val="left"/>
      <w:pPr>
        <w:ind w:left="7200" w:hanging="360"/>
      </w:pPr>
      <w:rPr>
        <w:rFonts w:cs="Times New Roman"/>
        <w:rtl w:val="0"/>
        <w:cs w:val="0"/>
      </w:rPr>
    </w:lvl>
    <w:lvl w:ilvl="8">
      <w:start w:val="1"/>
      <w:numFmt w:val="lowerRoman"/>
      <w:lvlText w:val="%9."/>
      <w:lvlJc w:val="right"/>
      <w:pPr>
        <w:ind w:left="7920" w:hanging="180"/>
      </w:pPr>
      <w:rPr>
        <w:rFonts w:cs="Times New Roman"/>
        <w:rtl w:val="0"/>
        <w:cs w:val="0"/>
      </w:rPr>
    </w:lvl>
  </w:abstractNum>
  <w:abstractNum w:abstractNumId="32">
    <w:nsid w:val="52415EBB"/>
    <w:multiLevelType w:val="hybridMultilevel"/>
    <w:tmpl w:val="BC9C637E"/>
    <w:lvl w:ilvl="0">
      <w:start w:val="1"/>
      <w:numFmt w:val="lowerLetter"/>
      <w:lvlText w:val="%1)"/>
      <w:lvlJc w:val="left"/>
      <w:pPr>
        <w:ind w:left="1080" w:hanging="360"/>
      </w:pPr>
      <w:rPr>
        <w:rFonts w:cs="Times New Roman" w:hint="default"/>
        <w:rtl w:val="0"/>
        <w:cs w:val="0"/>
      </w:rPr>
    </w:lvl>
    <w:lvl w:ilvl="1">
      <w:start w:val="1"/>
      <w:numFmt w:val="decimal"/>
      <w:lvlText w:val="%2."/>
      <w:lvlJc w:val="left"/>
      <w:pPr>
        <w:ind w:left="1800" w:hanging="360"/>
      </w:pPr>
      <w:rPr>
        <w:rFonts w:cs="Times New Roman" w:hint="default"/>
        <w:b/>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3">
    <w:nsid w:val="533260FF"/>
    <w:multiLevelType w:val="hybridMultilevel"/>
    <w:tmpl w:val="9868425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54A61A6A"/>
    <w:multiLevelType w:val="hybridMultilevel"/>
    <w:tmpl w:val="28B4E1EC"/>
    <w:lvl w:ilvl="0">
      <w:start w:val="2"/>
      <w:numFmt w:val="decimal"/>
      <w:suff w:val="space"/>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56751C65"/>
    <w:multiLevelType w:val="hybridMultilevel"/>
    <w:tmpl w:val="35A8C35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57A35BBE"/>
    <w:multiLevelType w:val="hybridMultilevel"/>
    <w:tmpl w:val="28DCE998"/>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7">
    <w:nsid w:val="582B32BA"/>
    <w:multiLevelType w:val="hybridMultilevel"/>
    <w:tmpl w:val="BA8C189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2040" w:hanging="960"/>
      </w:pPr>
      <w:rPr>
        <w:rFonts w:cs="Times New Roman" w:hint="default"/>
        <w:rtl w:val="0"/>
        <w:cs w:val="0"/>
      </w:rPr>
    </w:lvl>
    <w:lvl w:ilvl="2">
      <w:start w:val="1"/>
      <w:numFmt w:val="decimal"/>
      <w:suff w:val="space"/>
      <w:lvlText w:val="%3."/>
      <w:lvlJc w:val="left"/>
      <w:pPr>
        <w:ind w:left="2340" w:hanging="360"/>
      </w:pPr>
      <w:rPr>
        <w:rFonts w:cs="Times New Roman" w:hint="default"/>
        <w:b/>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5D62424B"/>
    <w:multiLevelType w:val="hybridMultilevel"/>
    <w:tmpl w:val="05364CC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5D9A2C1B"/>
    <w:multiLevelType w:val="hybridMultilevel"/>
    <w:tmpl w:val="A47A58B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5F285AF5"/>
    <w:multiLevelType w:val="hybridMultilevel"/>
    <w:tmpl w:val="E40C4C4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5F4942D6"/>
    <w:multiLevelType w:val="hybridMultilevel"/>
    <w:tmpl w:val="E0EE8A4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620513D1"/>
    <w:multiLevelType w:val="hybridMultilevel"/>
    <w:tmpl w:val="204EBCA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62A05076"/>
    <w:multiLevelType w:val="hybridMultilevel"/>
    <w:tmpl w:val="2C12FDB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64E14954"/>
    <w:multiLevelType w:val="hybridMultilevel"/>
    <w:tmpl w:val="13D4222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6DD435D6"/>
    <w:multiLevelType w:val="hybridMultilevel"/>
    <w:tmpl w:val="C0D67B2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6E655C50"/>
    <w:multiLevelType w:val="hybridMultilevel"/>
    <w:tmpl w:val="1CAE854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71AC35A1"/>
    <w:multiLevelType w:val="hybridMultilevel"/>
    <w:tmpl w:val="A26ED10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71EB0B7C"/>
    <w:multiLevelType w:val="hybridMultilevel"/>
    <w:tmpl w:val="6518A23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
    <w:nsid w:val="733D4DF5"/>
    <w:multiLevelType w:val="hybridMultilevel"/>
    <w:tmpl w:val="E480B2F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73CF0D0E"/>
    <w:multiLevelType w:val="hybridMultilevel"/>
    <w:tmpl w:val="57CCB3E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
    <w:nsid w:val="743C76EF"/>
    <w:multiLevelType w:val="hybridMultilevel"/>
    <w:tmpl w:val="A1ACDB0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
    <w:nsid w:val="78B50ADA"/>
    <w:multiLevelType w:val="hybridMultilevel"/>
    <w:tmpl w:val="115E910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
    <w:nsid w:val="7A184B11"/>
    <w:multiLevelType w:val="hybridMultilevel"/>
    <w:tmpl w:val="78EEC86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
  </w:num>
  <w:num w:numId="2">
    <w:abstractNumId w:val="50"/>
  </w:num>
  <w:num w:numId="3">
    <w:abstractNumId w:val="11"/>
  </w:num>
  <w:num w:numId="4">
    <w:abstractNumId w:val="47"/>
  </w:num>
  <w:num w:numId="5">
    <w:abstractNumId w:val="27"/>
  </w:num>
  <w:num w:numId="6">
    <w:abstractNumId w:val="18"/>
  </w:num>
  <w:num w:numId="7">
    <w:abstractNumId w:val="15"/>
  </w:num>
  <w:num w:numId="8">
    <w:abstractNumId w:val="24"/>
  </w:num>
  <w:num w:numId="9">
    <w:abstractNumId w:val="10"/>
  </w:num>
  <w:num w:numId="10">
    <w:abstractNumId w:val="45"/>
  </w:num>
  <w:num w:numId="11">
    <w:abstractNumId w:val="16"/>
  </w:num>
  <w:num w:numId="12">
    <w:abstractNumId w:val="12"/>
  </w:num>
  <w:num w:numId="13">
    <w:abstractNumId w:val="23"/>
  </w:num>
  <w:num w:numId="14">
    <w:abstractNumId w:val="51"/>
  </w:num>
  <w:num w:numId="15">
    <w:abstractNumId w:val="37"/>
  </w:num>
  <w:num w:numId="16">
    <w:abstractNumId w:val="17"/>
  </w:num>
  <w:num w:numId="17">
    <w:abstractNumId w:val="0"/>
  </w:num>
  <w:num w:numId="18">
    <w:abstractNumId w:val="21"/>
  </w:num>
  <w:num w:numId="19">
    <w:abstractNumId w:val="35"/>
  </w:num>
  <w:num w:numId="20">
    <w:abstractNumId w:val="6"/>
  </w:num>
  <w:num w:numId="21">
    <w:abstractNumId w:val="44"/>
  </w:num>
  <w:num w:numId="22">
    <w:abstractNumId w:val="9"/>
  </w:num>
  <w:num w:numId="23">
    <w:abstractNumId w:val="14"/>
  </w:num>
  <w:num w:numId="24">
    <w:abstractNumId w:val="52"/>
  </w:num>
  <w:num w:numId="25">
    <w:abstractNumId w:val="43"/>
  </w:num>
  <w:num w:numId="26">
    <w:abstractNumId w:val="53"/>
  </w:num>
  <w:num w:numId="27">
    <w:abstractNumId w:val="20"/>
  </w:num>
  <w:num w:numId="28">
    <w:abstractNumId w:val="48"/>
  </w:num>
  <w:num w:numId="29">
    <w:abstractNumId w:val="29"/>
  </w:num>
  <w:num w:numId="30">
    <w:abstractNumId w:val="39"/>
  </w:num>
  <w:num w:numId="31">
    <w:abstractNumId w:val="26"/>
  </w:num>
  <w:num w:numId="32">
    <w:abstractNumId w:val="19"/>
  </w:num>
  <w:num w:numId="33">
    <w:abstractNumId w:val="49"/>
  </w:num>
  <w:num w:numId="34">
    <w:abstractNumId w:val="46"/>
  </w:num>
  <w:num w:numId="35">
    <w:abstractNumId w:val="3"/>
  </w:num>
  <w:num w:numId="36">
    <w:abstractNumId w:val="41"/>
  </w:num>
  <w:num w:numId="37">
    <w:abstractNumId w:val="1"/>
  </w:num>
  <w:num w:numId="38">
    <w:abstractNumId w:val="28"/>
  </w:num>
  <w:num w:numId="39">
    <w:abstractNumId w:val="30"/>
  </w:num>
  <w:num w:numId="40">
    <w:abstractNumId w:val="7"/>
  </w:num>
  <w:num w:numId="41">
    <w:abstractNumId w:val="4"/>
  </w:num>
  <w:num w:numId="42">
    <w:abstractNumId w:val="36"/>
  </w:num>
  <w:num w:numId="43">
    <w:abstractNumId w:val="33"/>
  </w:num>
  <w:num w:numId="44">
    <w:abstractNumId w:val="32"/>
  </w:num>
  <w:num w:numId="45">
    <w:abstractNumId w:val="40"/>
  </w:num>
  <w:num w:numId="46">
    <w:abstractNumId w:val="42"/>
  </w:num>
  <w:num w:numId="47">
    <w:abstractNumId w:val="8"/>
  </w:num>
  <w:num w:numId="48">
    <w:abstractNumId w:val="13"/>
  </w:num>
  <w:num w:numId="49">
    <w:abstractNumId w:val="34"/>
  </w:num>
  <w:num w:numId="50">
    <w:abstractNumId w:val="31"/>
  </w:num>
  <w:num w:numId="51">
    <w:abstractNumId w:val="22"/>
  </w:num>
  <w:num w:numId="52">
    <w:abstractNumId w:val="5"/>
  </w:num>
  <w:num w:numId="53">
    <w:abstractNumId w:val="25"/>
  </w:num>
  <w:num w:numId="54">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C57EA"/>
    <w:rsid w:val="0000141F"/>
    <w:rsid w:val="00001819"/>
    <w:rsid w:val="00001EAF"/>
    <w:rsid w:val="0001354E"/>
    <w:rsid w:val="00013900"/>
    <w:rsid w:val="000161CC"/>
    <w:rsid w:val="00021C22"/>
    <w:rsid w:val="00025982"/>
    <w:rsid w:val="000371BA"/>
    <w:rsid w:val="00051AB8"/>
    <w:rsid w:val="000521A9"/>
    <w:rsid w:val="000555F8"/>
    <w:rsid w:val="00066489"/>
    <w:rsid w:val="000716E6"/>
    <w:rsid w:val="000719A8"/>
    <w:rsid w:val="000735EC"/>
    <w:rsid w:val="00075C85"/>
    <w:rsid w:val="0007632A"/>
    <w:rsid w:val="00080431"/>
    <w:rsid w:val="0008315F"/>
    <w:rsid w:val="00096E5F"/>
    <w:rsid w:val="000A3FA8"/>
    <w:rsid w:val="000A45B5"/>
    <w:rsid w:val="000A567D"/>
    <w:rsid w:val="000B064C"/>
    <w:rsid w:val="000B3D32"/>
    <w:rsid w:val="000C0E55"/>
    <w:rsid w:val="000C1485"/>
    <w:rsid w:val="000C49D6"/>
    <w:rsid w:val="000C57EA"/>
    <w:rsid w:val="000D43D3"/>
    <w:rsid w:val="000D75F8"/>
    <w:rsid w:val="000E14DF"/>
    <w:rsid w:val="000E4DD7"/>
    <w:rsid w:val="000E7505"/>
    <w:rsid w:val="000F5B3C"/>
    <w:rsid w:val="0010240A"/>
    <w:rsid w:val="00103EEF"/>
    <w:rsid w:val="001055E2"/>
    <w:rsid w:val="00107982"/>
    <w:rsid w:val="00110E3E"/>
    <w:rsid w:val="001128D3"/>
    <w:rsid w:val="00113212"/>
    <w:rsid w:val="00115401"/>
    <w:rsid w:val="001162A3"/>
    <w:rsid w:val="0012456C"/>
    <w:rsid w:val="00124706"/>
    <w:rsid w:val="00124AE0"/>
    <w:rsid w:val="00141AD3"/>
    <w:rsid w:val="001446C3"/>
    <w:rsid w:val="001500D7"/>
    <w:rsid w:val="00153F1D"/>
    <w:rsid w:val="001547D1"/>
    <w:rsid w:val="00156400"/>
    <w:rsid w:val="00156DBD"/>
    <w:rsid w:val="00160B5C"/>
    <w:rsid w:val="0016322C"/>
    <w:rsid w:val="00167619"/>
    <w:rsid w:val="001745FD"/>
    <w:rsid w:val="00175F6B"/>
    <w:rsid w:val="00180467"/>
    <w:rsid w:val="0018379F"/>
    <w:rsid w:val="001A1BF8"/>
    <w:rsid w:val="001A215A"/>
    <w:rsid w:val="001A5499"/>
    <w:rsid w:val="001B1918"/>
    <w:rsid w:val="001B295F"/>
    <w:rsid w:val="001B7CBB"/>
    <w:rsid w:val="001C5501"/>
    <w:rsid w:val="001D1666"/>
    <w:rsid w:val="001D1943"/>
    <w:rsid w:val="001D4255"/>
    <w:rsid w:val="001E0DE8"/>
    <w:rsid w:val="001E1C28"/>
    <w:rsid w:val="001E2BFD"/>
    <w:rsid w:val="001E2E0E"/>
    <w:rsid w:val="001E6BD6"/>
    <w:rsid w:val="001F2126"/>
    <w:rsid w:val="001F6627"/>
    <w:rsid w:val="002001A6"/>
    <w:rsid w:val="002030CE"/>
    <w:rsid w:val="002049D9"/>
    <w:rsid w:val="002207C5"/>
    <w:rsid w:val="00221347"/>
    <w:rsid w:val="002222DB"/>
    <w:rsid w:val="002255EB"/>
    <w:rsid w:val="00237E0D"/>
    <w:rsid w:val="002410AA"/>
    <w:rsid w:val="00242405"/>
    <w:rsid w:val="0024527A"/>
    <w:rsid w:val="002471C1"/>
    <w:rsid w:val="00251347"/>
    <w:rsid w:val="0025294F"/>
    <w:rsid w:val="00252F9B"/>
    <w:rsid w:val="00254A78"/>
    <w:rsid w:val="00261E7A"/>
    <w:rsid w:val="002652F9"/>
    <w:rsid w:val="002727E1"/>
    <w:rsid w:val="00283341"/>
    <w:rsid w:val="002837B5"/>
    <w:rsid w:val="00291838"/>
    <w:rsid w:val="002A2B3C"/>
    <w:rsid w:val="002A706D"/>
    <w:rsid w:val="002B369B"/>
    <w:rsid w:val="002B39A9"/>
    <w:rsid w:val="002B3E36"/>
    <w:rsid w:val="002C24D7"/>
    <w:rsid w:val="002C492C"/>
    <w:rsid w:val="002C6582"/>
    <w:rsid w:val="002E7F9A"/>
    <w:rsid w:val="002F0322"/>
    <w:rsid w:val="002F250B"/>
    <w:rsid w:val="002F3166"/>
    <w:rsid w:val="002F4177"/>
    <w:rsid w:val="00302006"/>
    <w:rsid w:val="0030431F"/>
    <w:rsid w:val="00311518"/>
    <w:rsid w:val="0031522C"/>
    <w:rsid w:val="00324EBF"/>
    <w:rsid w:val="003474F0"/>
    <w:rsid w:val="00357EFF"/>
    <w:rsid w:val="0036071D"/>
    <w:rsid w:val="00360CFB"/>
    <w:rsid w:val="00363274"/>
    <w:rsid w:val="003666C4"/>
    <w:rsid w:val="00381526"/>
    <w:rsid w:val="00394E5A"/>
    <w:rsid w:val="00397877"/>
    <w:rsid w:val="003A479C"/>
    <w:rsid w:val="003B38C3"/>
    <w:rsid w:val="003B4E8F"/>
    <w:rsid w:val="003C5CDE"/>
    <w:rsid w:val="003D46C3"/>
    <w:rsid w:val="003E2143"/>
    <w:rsid w:val="003F25AB"/>
    <w:rsid w:val="003F796A"/>
    <w:rsid w:val="0040283C"/>
    <w:rsid w:val="00404161"/>
    <w:rsid w:val="00414F56"/>
    <w:rsid w:val="00421A7D"/>
    <w:rsid w:val="00424643"/>
    <w:rsid w:val="00432814"/>
    <w:rsid w:val="00434DF6"/>
    <w:rsid w:val="00441B05"/>
    <w:rsid w:val="00455EA2"/>
    <w:rsid w:val="00461730"/>
    <w:rsid w:val="00466ED0"/>
    <w:rsid w:val="0047041C"/>
    <w:rsid w:val="004705E4"/>
    <w:rsid w:val="004755A3"/>
    <w:rsid w:val="00475F5C"/>
    <w:rsid w:val="0048673B"/>
    <w:rsid w:val="00486F1F"/>
    <w:rsid w:val="004A4D17"/>
    <w:rsid w:val="004B0482"/>
    <w:rsid w:val="004B296C"/>
    <w:rsid w:val="004B7BB8"/>
    <w:rsid w:val="004C5DEF"/>
    <w:rsid w:val="004D2C95"/>
    <w:rsid w:val="004D46AD"/>
    <w:rsid w:val="004D6A9C"/>
    <w:rsid w:val="004D6F2E"/>
    <w:rsid w:val="004E35D0"/>
    <w:rsid w:val="004E4B6D"/>
    <w:rsid w:val="004F6F03"/>
    <w:rsid w:val="005011D1"/>
    <w:rsid w:val="005112AF"/>
    <w:rsid w:val="00512D52"/>
    <w:rsid w:val="005145BA"/>
    <w:rsid w:val="00524AC8"/>
    <w:rsid w:val="00534F49"/>
    <w:rsid w:val="00535058"/>
    <w:rsid w:val="00536179"/>
    <w:rsid w:val="005425BB"/>
    <w:rsid w:val="00543562"/>
    <w:rsid w:val="0054400D"/>
    <w:rsid w:val="00553CE6"/>
    <w:rsid w:val="00553DE1"/>
    <w:rsid w:val="00557CD2"/>
    <w:rsid w:val="0056172F"/>
    <w:rsid w:val="00561C21"/>
    <w:rsid w:val="00564E6C"/>
    <w:rsid w:val="005835F5"/>
    <w:rsid w:val="00584977"/>
    <w:rsid w:val="0058512F"/>
    <w:rsid w:val="00586892"/>
    <w:rsid w:val="00586B14"/>
    <w:rsid w:val="0058784A"/>
    <w:rsid w:val="00590303"/>
    <w:rsid w:val="00590E6C"/>
    <w:rsid w:val="00591C73"/>
    <w:rsid w:val="00593B3A"/>
    <w:rsid w:val="00593B5A"/>
    <w:rsid w:val="00593FA7"/>
    <w:rsid w:val="005940ED"/>
    <w:rsid w:val="00594108"/>
    <w:rsid w:val="005976F1"/>
    <w:rsid w:val="005A3A8C"/>
    <w:rsid w:val="005A6AD1"/>
    <w:rsid w:val="005A7859"/>
    <w:rsid w:val="005B0038"/>
    <w:rsid w:val="005B113B"/>
    <w:rsid w:val="005B1B99"/>
    <w:rsid w:val="005B3B6C"/>
    <w:rsid w:val="005C25C8"/>
    <w:rsid w:val="005C471B"/>
    <w:rsid w:val="005F247E"/>
    <w:rsid w:val="005F322A"/>
    <w:rsid w:val="005F481D"/>
    <w:rsid w:val="006006A0"/>
    <w:rsid w:val="00602E24"/>
    <w:rsid w:val="00603784"/>
    <w:rsid w:val="00605AB5"/>
    <w:rsid w:val="0061462C"/>
    <w:rsid w:val="00615F05"/>
    <w:rsid w:val="0061601A"/>
    <w:rsid w:val="00616534"/>
    <w:rsid w:val="00620F9B"/>
    <w:rsid w:val="00622CB8"/>
    <w:rsid w:val="006230D0"/>
    <w:rsid w:val="006346B2"/>
    <w:rsid w:val="00634960"/>
    <w:rsid w:val="00645290"/>
    <w:rsid w:val="00652370"/>
    <w:rsid w:val="00663AD8"/>
    <w:rsid w:val="006669FC"/>
    <w:rsid w:val="00667416"/>
    <w:rsid w:val="00667809"/>
    <w:rsid w:val="00680EE6"/>
    <w:rsid w:val="00683205"/>
    <w:rsid w:val="00692507"/>
    <w:rsid w:val="00695CD6"/>
    <w:rsid w:val="00696F9E"/>
    <w:rsid w:val="006971EE"/>
    <w:rsid w:val="00697C22"/>
    <w:rsid w:val="006A0101"/>
    <w:rsid w:val="006A06D1"/>
    <w:rsid w:val="006A1B88"/>
    <w:rsid w:val="006A3C79"/>
    <w:rsid w:val="006A506B"/>
    <w:rsid w:val="006A5355"/>
    <w:rsid w:val="006A637E"/>
    <w:rsid w:val="006A710A"/>
    <w:rsid w:val="006B0043"/>
    <w:rsid w:val="006B031A"/>
    <w:rsid w:val="006B21EE"/>
    <w:rsid w:val="006B7821"/>
    <w:rsid w:val="006C0268"/>
    <w:rsid w:val="006C0B61"/>
    <w:rsid w:val="006D709A"/>
    <w:rsid w:val="006E3835"/>
    <w:rsid w:val="006E68CC"/>
    <w:rsid w:val="006E6ACC"/>
    <w:rsid w:val="006F0338"/>
    <w:rsid w:val="006F5B53"/>
    <w:rsid w:val="006F61BA"/>
    <w:rsid w:val="00700B08"/>
    <w:rsid w:val="0071421D"/>
    <w:rsid w:val="0071524B"/>
    <w:rsid w:val="0071575C"/>
    <w:rsid w:val="00715B52"/>
    <w:rsid w:val="00717C97"/>
    <w:rsid w:val="00717DA4"/>
    <w:rsid w:val="00720633"/>
    <w:rsid w:val="00724FB6"/>
    <w:rsid w:val="00725B69"/>
    <w:rsid w:val="0073034E"/>
    <w:rsid w:val="00733DFE"/>
    <w:rsid w:val="007341EC"/>
    <w:rsid w:val="007351EC"/>
    <w:rsid w:val="00736490"/>
    <w:rsid w:val="00742AE7"/>
    <w:rsid w:val="007439C3"/>
    <w:rsid w:val="00743B0F"/>
    <w:rsid w:val="00744C8A"/>
    <w:rsid w:val="007510E7"/>
    <w:rsid w:val="00753E53"/>
    <w:rsid w:val="00760F71"/>
    <w:rsid w:val="00764001"/>
    <w:rsid w:val="00764A3D"/>
    <w:rsid w:val="0076554D"/>
    <w:rsid w:val="00765E5F"/>
    <w:rsid w:val="00766FFE"/>
    <w:rsid w:val="007754DF"/>
    <w:rsid w:val="007803BB"/>
    <w:rsid w:val="007859C1"/>
    <w:rsid w:val="007921FA"/>
    <w:rsid w:val="007933E2"/>
    <w:rsid w:val="00793D43"/>
    <w:rsid w:val="007A1F83"/>
    <w:rsid w:val="007A2E56"/>
    <w:rsid w:val="007A419F"/>
    <w:rsid w:val="007A487E"/>
    <w:rsid w:val="007A567A"/>
    <w:rsid w:val="007A7F95"/>
    <w:rsid w:val="007B1644"/>
    <w:rsid w:val="007B22F7"/>
    <w:rsid w:val="007D1A5A"/>
    <w:rsid w:val="007D31F3"/>
    <w:rsid w:val="007D39F5"/>
    <w:rsid w:val="007E33A0"/>
    <w:rsid w:val="007E63AE"/>
    <w:rsid w:val="007F34EE"/>
    <w:rsid w:val="007F3CE4"/>
    <w:rsid w:val="007F4100"/>
    <w:rsid w:val="007F7316"/>
    <w:rsid w:val="007F7786"/>
    <w:rsid w:val="00802B71"/>
    <w:rsid w:val="00802BEF"/>
    <w:rsid w:val="0080707C"/>
    <w:rsid w:val="00807BC4"/>
    <w:rsid w:val="0081347C"/>
    <w:rsid w:val="00813AEC"/>
    <w:rsid w:val="0082105B"/>
    <w:rsid w:val="00822E83"/>
    <w:rsid w:val="0083450B"/>
    <w:rsid w:val="00836370"/>
    <w:rsid w:val="0084243E"/>
    <w:rsid w:val="00851123"/>
    <w:rsid w:val="00854621"/>
    <w:rsid w:val="00855019"/>
    <w:rsid w:val="008608DB"/>
    <w:rsid w:val="00871819"/>
    <w:rsid w:val="0087279B"/>
    <w:rsid w:val="008738A4"/>
    <w:rsid w:val="008739C1"/>
    <w:rsid w:val="00874FCC"/>
    <w:rsid w:val="0088200F"/>
    <w:rsid w:val="0088271D"/>
    <w:rsid w:val="00886223"/>
    <w:rsid w:val="00887213"/>
    <w:rsid w:val="0088759C"/>
    <w:rsid w:val="00894847"/>
    <w:rsid w:val="00896FF8"/>
    <w:rsid w:val="008A3732"/>
    <w:rsid w:val="008A6D29"/>
    <w:rsid w:val="008B2517"/>
    <w:rsid w:val="008B2F06"/>
    <w:rsid w:val="008B692E"/>
    <w:rsid w:val="008C3054"/>
    <w:rsid w:val="008C4994"/>
    <w:rsid w:val="008D128E"/>
    <w:rsid w:val="008D2650"/>
    <w:rsid w:val="008D4294"/>
    <w:rsid w:val="008D58EA"/>
    <w:rsid w:val="008D76B5"/>
    <w:rsid w:val="008E490C"/>
    <w:rsid w:val="008E5928"/>
    <w:rsid w:val="008F6911"/>
    <w:rsid w:val="00910209"/>
    <w:rsid w:val="0091113D"/>
    <w:rsid w:val="00921746"/>
    <w:rsid w:val="00922208"/>
    <w:rsid w:val="00924464"/>
    <w:rsid w:val="00931C7D"/>
    <w:rsid w:val="00932444"/>
    <w:rsid w:val="00933141"/>
    <w:rsid w:val="00936620"/>
    <w:rsid w:val="0094023A"/>
    <w:rsid w:val="009416DC"/>
    <w:rsid w:val="00943173"/>
    <w:rsid w:val="0094364B"/>
    <w:rsid w:val="00943A70"/>
    <w:rsid w:val="00944151"/>
    <w:rsid w:val="009473A3"/>
    <w:rsid w:val="0095343D"/>
    <w:rsid w:val="0095366A"/>
    <w:rsid w:val="00953C8F"/>
    <w:rsid w:val="00955E8F"/>
    <w:rsid w:val="00962CFA"/>
    <w:rsid w:val="009665FF"/>
    <w:rsid w:val="009732CD"/>
    <w:rsid w:val="009757AA"/>
    <w:rsid w:val="00984F30"/>
    <w:rsid w:val="00991A23"/>
    <w:rsid w:val="00991B12"/>
    <w:rsid w:val="00992E43"/>
    <w:rsid w:val="00993BFA"/>
    <w:rsid w:val="00994E43"/>
    <w:rsid w:val="00995800"/>
    <w:rsid w:val="00996F97"/>
    <w:rsid w:val="009A154D"/>
    <w:rsid w:val="009A480C"/>
    <w:rsid w:val="009A4D06"/>
    <w:rsid w:val="009B0218"/>
    <w:rsid w:val="009B4B9B"/>
    <w:rsid w:val="009C144A"/>
    <w:rsid w:val="009C3171"/>
    <w:rsid w:val="009D46A3"/>
    <w:rsid w:val="009E4AD9"/>
    <w:rsid w:val="009E7F64"/>
    <w:rsid w:val="009F5140"/>
    <w:rsid w:val="009F518D"/>
    <w:rsid w:val="00A01085"/>
    <w:rsid w:val="00A05AAF"/>
    <w:rsid w:val="00A06BB6"/>
    <w:rsid w:val="00A07E2A"/>
    <w:rsid w:val="00A117D2"/>
    <w:rsid w:val="00A1336B"/>
    <w:rsid w:val="00A14108"/>
    <w:rsid w:val="00A26527"/>
    <w:rsid w:val="00A34FBF"/>
    <w:rsid w:val="00A40109"/>
    <w:rsid w:val="00A41E88"/>
    <w:rsid w:val="00A5001C"/>
    <w:rsid w:val="00A52D19"/>
    <w:rsid w:val="00A55689"/>
    <w:rsid w:val="00A570C7"/>
    <w:rsid w:val="00A637EB"/>
    <w:rsid w:val="00A6509E"/>
    <w:rsid w:val="00A7052B"/>
    <w:rsid w:val="00A7157A"/>
    <w:rsid w:val="00A73E2F"/>
    <w:rsid w:val="00A754DC"/>
    <w:rsid w:val="00A75600"/>
    <w:rsid w:val="00AA0754"/>
    <w:rsid w:val="00AA2234"/>
    <w:rsid w:val="00AA4B92"/>
    <w:rsid w:val="00AA5348"/>
    <w:rsid w:val="00AB0064"/>
    <w:rsid w:val="00AB4A90"/>
    <w:rsid w:val="00AB4D8D"/>
    <w:rsid w:val="00AB53DB"/>
    <w:rsid w:val="00AC45F6"/>
    <w:rsid w:val="00AC4EE3"/>
    <w:rsid w:val="00AC57E5"/>
    <w:rsid w:val="00AC58D1"/>
    <w:rsid w:val="00AC6CDE"/>
    <w:rsid w:val="00AD5B90"/>
    <w:rsid w:val="00AE140A"/>
    <w:rsid w:val="00AE5B4F"/>
    <w:rsid w:val="00AE5F1E"/>
    <w:rsid w:val="00AF08ED"/>
    <w:rsid w:val="00AF6DF4"/>
    <w:rsid w:val="00B008C5"/>
    <w:rsid w:val="00B046EB"/>
    <w:rsid w:val="00B04C7D"/>
    <w:rsid w:val="00B052CA"/>
    <w:rsid w:val="00B05E88"/>
    <w:rsid w:val="00B0762E"/>
    <w:rsid w:val="00B12FCB"/>
    <w:rsid w:val="00B16A70"/>
    <w:rsid w:val="00B207A2"/>
    <w:rsid w:val="00B21CB8"/>
    <w:rsid w:val="00B261C2"/>
    <w:rsid w:val="00B27ED9"/>
    <w:rsid w:val="00B326AB"/>
    <w:rsid w:val="00B3273B"/>
    <w:rsid w:val="00B3461C"/>
    <w:rsid w:val="00B40078"/>
    <w:rsid w:val="00B44004"/>
    <w:rsid w:val="00B44E60"/>
    <w:rsid w:val="00B50E5E"/>
    <w:rsid w:val="00B51887"/>
    <w:rsid w:val="00B547A2"/>
    <w:rsid w:val="00B56910"/>
    <w:rsid w:val="00B6066D"/>
    <w:rsid w:val="00B63237"/>
    <w:rsid w:val="00B65584"/>
    <w:rsid w:val="00B66200"/>
    <w:rsid w:val="00B7303B"/>
    <w:rsid w:val="00B802E8"/>
    <w:rsid w:val="00B85D9A"/>
    <w:rsid w:val="00B92481"/>
    <w:rsid w:val="00BA5467"/>
    <w:rsid w:val="00BB2C52"/>
    <w:rsid w:val="00BB4FFA"/>
    <w:rsid w:val="00BB56A8"/>
    <w:rsid w:val="00BB75C5"/>
    <w:rsid w:val="00BB7856"/>
    <w:rsid w:val="00BD00D2"/>
    <w:rsid w:val="00BD0251"/>
    <w:rsid w:val="00BD0D2F"/>
    <w:rsid w:val="00BD1938"/>
    <w:rsid w:val="00BD46AF"/>
    <w:rsid w:val="00BD5FBE"/>
    <w:rsid w:val="00BD7B28"/>
    <w:rsid w:val="00BE4A49"/>
    <w:rsid w:val="00BE5E3E"/>
    <w:rsid w:val="00BE6ADE"/>
    <w:rsid w:val="00BF3FA8"/>
    <w:rsid w:val="00C04963"/>
    <w:rsid w:val="00C053D4"/>
    <w:rsid w:val="00C074B1"/>
    <w:rsid w:val="00C07CB8"/>
    <w:rsid w:val="00C101E0"/>
    <w:rsid w:val="00C1500E"/>
    <w:rsid w:val="00C168D9"/>
    <w:rsid w:val="00C16CD0"/>
    <w:rsid w:val="00C202DB"/>
    <w:rsid w:val="00C23676"/>
    <w:rsid w:val="00C33FE2"/>
    <w:rsid w:val="00C36F75"/>
    <w:rsid w:val="00C41EDB"/>
    <w:rsid w:val="00C5403D"/>
    <w:rsid w:val="00C609E3"/>
    <w:rsid w:val="00C713A3"/>
    <w:rsid w:val="00C74E86"/>
    <w:rsid w:val="00C858D1"/>
    <w:rsid w:val="00C92103"/>
    <w:rsid w:val="00C92333"/>
    <w:rsid w:val="00C94B4B"/>
    <w:rsid w:val="00C94F57"/>
    <w:rsid w:val="00CA3130"/>
    <w:rsid w:val="00CA6532"/>
    <w:rsid w:val="00CC21C0"/>
    <w:rsid w:val="00CC347E"/>
    <w:rsid w:val="00CC7E9F"/>
    <w:rsid w:val="00CD2362"/>
    <w:rsid w:val="00CD507E"/>
    <w:rsid w:val="00CD5259"/>
    <w:rsid w:val="00CE0123"/>
    <w:rsid w:val="00CE037F"/>
    <w:rsid w:val="00CE381F"/>
    <w:rsid w:val="00CE52FA"/>
    <w:rsid w:val="00CE57F4"/>
    <w:rsid w:val="00CE617D"/>
    <w:rsid w:val="00CE6FEE"/>
    <w:rsid w:val="00CF4963"/>
    <w:rsid w:val="00CF51A7"/>
    <w:rsid w:val="00D00CB9"/>
    <w:rsid w:val="00D0342B"/>
    <w:rsid w:val="00D063C7"/>
    <w:rsid w:val="00D104E0"/>
    <w:rsid w:val="00D11DEA"/>
    <w:rsid w:val="00D15996"/>
    <w:rsid w:val="00D15A76"/>
    <w:rsid w:val="00D2268B"/>
    <w:rsid w:val="00D309BE"/>
    <w:rsid w:val="00D3230F"/>
    <w:rsid w:val="00D3741C"/>
    <w:rsid w:val="00D50919"/>
    <w:rsid w:val="00D5365A"/>
    <w:rsid w:val="00D60C2B"/>
    <w:rsid w:val="00D61D12"/>
    <w:rsid w:val="00D65D62"/>
    <w:rsid w:val="00D67ADC"/>
    <w:rsid w:val="00D74ACA"/>
    <w:rsid w:val="00D94B84"/>
    <w:rsid w:val="00D95C27"/>
    <w:rsid w:val="00D96F70"/>
    <w:rsid w:val="00DA3EAA"/>
    <w:rsid w:val="00DA547C"/>
    <w:rsid w:val="00DA6F88"/>
    <w:rsid w:val="00DB0C9C"/>
    <w:rsid w:val="00DB698D"/>
    <w:rsid w:val="00DC099B"/>
    <w:rsid w:val="00DC0A85"/>
    <w:rsid w:val="00DD1B80"/>
    <w:rsid w:val="00DD2515"/>
    <w:rsid w:val="00DD27DA"/>
    <w:rsid w:val="00DE2A7E"/>
    <w:rsid w:val="00DE3CB6"/>
    <w:rsid w:val="00DF20C3"/>
    <w:rsid w:val="00DF61E2"/>
    <w:rsid w:val="00DF6922"/>
    <w:rsid w:val="00E0425C"/>
    <w:rsid w:val="00E042ED"/>
    <w:rsid w:val="00E122E9"/>
    <w:rsid w:val="00E2262D"/>
    <w:rsid w:val="00E42DC0"/>
    <w:rsid w:val="00E43569"/>
    <w:rsid w:val="00E44654"/>
    <w:rsid w:val="00E4611A"/>
    <w:rsid w:val="00E46C79"/>
    <w:rsid w:val="00E47FFB"/>
    <w:rsid w:val="00E5247F"/>
    <w:rsid w:val="00E52510"/>
    <w:rsid w:val="00E54E0C"/>
    <w:rsid w:val="00E6590E"/>
    <w:rsid w:val="00E67608"/>
    <w:rsid w:val="00E67F71"/>
    <w:rsid w:val="00E70408"/>
    <w:rsid w:val="00E70BAB"/>
    <w:rsid w:val="00E71BEE"/>
    <w:rsid w:val="00E800F3"/>
    <w:rsid w:val="00E853A7"/>
    <w:rsid w:val="00E90023"/>
    <w:rsid w:val="00E91A34"/>
    <w:rsid w:val="00E93B4B"/>
    <w:rsid w:val="00E940CF"/>
    <w:rsid w:val="00EA05DD"/>
    <w:rsid w:val="00EA31E4"/>
    <w:rsid w:val="00EA4429"/>
    <w:rsid w:val="00EC1175"/>
    <w:rsid w:val="00EC155A"/>
    <w:rsid w:val="00EC3EA2"/>
    <w:rsid w:val="00EC462F"/>
    <w:rsid w:val="00ED082B"/>
    <w:rsid w:val="00ED1D32"/>
    <w:rsid w:val="00EE4584"/>
    <w:rsid w:val="00EE6279"/>
    <w:rsid w:val="00EF1F5D"/>
    <w:rsid w:val="00F03BD5"/>
    <w:rsid w:val="00F05CAA"/>
    <w:rsid w:val="00F0626F"/>
    <w:rsid w:val="00F12E68"/>
    <w:rsid w:val="00F16E43"/>
    <w:rsid w:val="00F2288D"/>
    <w:rsid w:val="00F26E51"/>
    <w:rsid w:val="00F3323F"/>
    <w:rsid w:val="00F34A95"/>
    <w:rsid w:val="00F35524"/>
    <w:rsid w:val="00F36639"/>
    <w:rsid w:val="00F42F34"/>
    <w:rsid w:val="00F45AC7"/>
    <w:rsid w:val="00F47C82"/>
    <w:rsid w:val="00F61222"/>
    <w:rsid w:val="00F62E07"/>
    <w:rsid w:val="00F65706"/>
    <w:rsid w:val="00F67BAF"/>
    <w:rsid w:val="00F70244"/>
    <w:rsid w:val="00F70252"/>
    <w:rsid w:val="00F739F8"/>
    <w:rsid w:val="00F83266"/>
    <w:rsid w:val="00F8433F"/>
    <w:rsid w:val="00F85C13"/>
    <w:rsid w:val="00F87B9B"/>
    <w:rsid w:val="00F94B4C"/>
    <w:rsid w:val="00F95CB4"/>
    <w:rsid w:val="00FA137A"/>
    <w:rsid w:val="00FB1620"/>
    <w:rsid w:val="00FB386A"/>
    <w:rsid w:val="00FD27A3"/>
    <w:rsid w:val="00FD2DB6"/>
    <w:rsid w:val="00FE67BC"/>
    <w:rsid w:val="00FF088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sk-SK" w:bidi="ar-SA"/>
    </w:rPr>
  </w:style>
  <w:style w:type="paragraph" w:styleId="Heading3">
    <w:name w:val="heading 3"/>
    <w:basedOn w:val="Normal"/>
    <w:next w:val="Normal"/>
    <w:link w:val="Nadpis3Char"/>
    <w:uiPriority w:val="9"/>
    <w:qFormat/>
    <w:rsid w:val="005B113B"/>
    <w:pPr>
      <w:keepNext/>
      <w:keepLines/>
      <w:widowControl w:val="0"/>
      <w:tabs>
        <w:tab w:val="left" w:pos="851"/>
      </w:tabs>
      <w:adjustRightInd w:val="0"/>
      <w:spacing w:before="360" w:after="0" w:line="240" w:lineRule="atLeast"/>
      <w:jc w:val="center"/>
      <w:textAlignment w:val="baseline"/>
      <w:outlineLvl w:val="2"/>
    </w:pPr>
    <w:rPr>
      <w:rFonts w:ascii="Times New Roman" w:hAnsi="Times New Roman"/>
      <w:b/>
      <w:bCs/>
      <w:kern w:val="28"/>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locked/>
    <w:rsid w:val="005B113B"/>
    <w:rPr>
      <w:rFonts w:ascii="Times New Roman" w:hAnsi="Times New Roman" w:cs="Times New Roman"/>
      <w:b/>
      <w:kern w:val="28"/>
      <w:sz w:val="24"/>
      <w:rtl w:val="0"/>
      <w:cs w:val="0"/>
    </w:rPr>
  </w:style>
  <w:style w:type="paragraph" w:styleId="BalloonText">
    <w:name w:val="Balloon Text"/>
    <w:basedOn w:val="Normal"/>
    <w:link w:val="TextbublinyChar"/>
    <w:uiPriority w:val="99"/>
    <w:semiHidden/>
    <w:unhideWhenUsed/>
    <w:rsid w:val="00EC155A"/>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EC155A"/>
    <w:rPr>
      <w:rFonts w:ascii="Tahoma" w:hAnsi="Tahoma" w:cs="Times New Roman"/>
      <w:sz w:val="16"/>
      <w:rtl w:val="0"/>
      <w:cs w:val="0"/>
    </w:rPr>
  </w:style>
  <w:style w:type="character" w:styleId="CommentReference">
    <w:name w:val="annotation reference"/>
    <w:basedOn w:val="DefaultParagraphFont"/>
    <w:uiPriority w:val="99"/>
    <w:semiHidden/>
    <w:unhideWhenUsed/>
    <w:rsid w:val="00B326AB"/>
    <w:rPr>
      <w:rFonts w:cs="Times New Roman"/>
      <w:sz w:val="16"/>
      <w:rtl w:val="0"/>
      <w:cs w:val="0"/>
    </w:rPr>
  </w:style>
  <w:style w:type="paragraph" w:styleId="CommentText">
    <w:name w:val="annotation text"/>
    <w:basedOn w:val="Normal"/>
    <w:link w:val="TextkomentraChar"/>
    <w:uiPriority w:val="99"/>
    <w:semiHidden/>
    <w:unhideWhenUsed/>
    <w:rsid w:val="00B326AB"/>
    <w:pPr>
      <w:jc w:val="left"/>
    </w:pPr>
    <w:rPr>
      <w:sz w:val="20"/>
      <w:szCs w:val="20"/>
    </w:rPr>
  </w:style>
  <w:style w:type="character" w:customStyle="1" w:styleId="TextkomentraChar">
    <w:name w:val="Text komentára Char"/>
    <w:basedOn w:val="DefaultParagraphFont"/>
    <w:link w:val="CommentText"/>
    <w:uiPriority w:val="99"/>
    <w:semiHidden/>
    <w:locked/>
    <w:rsid w:val="00B326AB"/>
    <w:rPr>
      <w:rFonts w:cs="Times New Roman"/>
      <w:sz w:val="20"/>
      <w:rtl w:val="0"/>
      <w:cs w:val="0"/>
    </w:rPr>
  </w:style>
  <w:style w:type="paragraph" w:styleId="CommentSubject">
    <w:name w:val="annotation subject"/>
    <w:basedOn w:val="CommentText"/>
    <w:next w:val="CommentText"/>
    <w:link w:val="PredmetkomentraChar"/>
    <w:uiPriority w:val="99"/>
    <w:semiHidden/>
    <w:unhideWhenUsed/>
    <w:rsid w:val="00B326AB"/>
    <w:pPr>
      <w:jc w:val="left"/>
    </w:pPr>
    <w:rPr>
      <w:b/>
      <w:bCs/>
    </w:rPr>
  </w:style>
  <w:style w:type="character" w:customStyle="1" w:styleId="PredmetkomentraChar">
    <w:name w:val="Predmet komentára Char"/>
    <w:basedOn w:val="TextkomentraChar"/>
    <w:link w:val="CommentSubject"/>
    <w:uiPriority w:val="99"/>
    <w:semiHidden/>
    <w:locked/>
    <w:rsid w:val="00B326AB"/>
    <w:rPr>
      <w:b/>
    </w:rPr>
  </w:style>
  <w:style w:type="paragraph" w:styleId="FootnoteText">
    <w:name w:val="footnote text"/>
    <w:basedOn w:val="Normal"/>
    <w:link w:val="TextpoznmkypodiarouChar"/>
    <w:uiPriority w:val="99"/>
    <w:semiHidden/>
    <w:unhideWhenUsed/>
    <w:rsid w:val="00B56910"/>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B56910"/>
    <w:rPr>
      <w:rFonts w:cs="Times New Roman"/>
      <w:sz w:val="20"/>
      <w:rtl w:val="0"/>
      <w:cs w:val="0"/>
    </w:rPr>
  </w:style>
  <w:style w:type="character" w:styleId="FootnoteReference">
    <w:name w:val="footnote reference"/>
    <w:basedOn w:val="DefaultParagraphFont"/>
    <w:uiPriority w:val="99"/>
    <w:semiHidden/>
    <w:unhideWhenUsed/>
    <w:rsid w:val="00B56910"/>
    <w:rPr>
      <w:rFonts w:cs="Times New Roman"/>
      <w:vertAlign w:val="superscript"/>
      <w:rtl w:val="0"/>
      <w:cs w:val="0"/>
    </w:rPr>
  </w:style>
  <w:style w:type="paragraph" w:styleId="ListParagraph">
    <w:name w:val="List Paragraph"/>
    <w:basedOn w:val="Normal"/>
    <w:uiPriority w:val="34"/>
    <w:qFormat/>
    <w:rsid w:val="002F250B"/>
    <w:pPr>
      <w:ind w:left="708"/>
      <w:jc w:val="left"/>
    </w:pPr>
  </w:style>
  <w:style w:type="character" w:styleId="Strong">
    <w:name w:val="Strong"/>
    <w:basedOn w:val="DefaultParagraphFont"/>
    <w:uiPriority w:val="22"/>
    <w:qFormat/>
    <w:rsid w:val="000161CC"/>
    <w:rPr>
      <w:rFonts w:cs="Times New Roman"/>
      <w:b/>
      <w:rtl w:val="0"/>
      <w:cs w:val="0"/>
    </w:rPr>
  </w:style>
  <w:style w:type="paragraph" w:styleId="Header">
    <w:name w:val="header"/>
    <w:basedOn w:val="Normal"/>
    <w:link w:val="HlavikaChar"/>
    <w:uiPriority w:val="99"/>
    <w:unhideWhenUsed/>
    <w:rsid w:val="006A710A"/>
    <w:pPr>
      <w:tabs>
        <w:tab w:val="center" w:pos="4536"/>
        <w:tab w:val="right" w:pos="9072"/>
      </w:tabs>
      <w:jc w:val="left"/>
    </w:pPr>
  </w:style>
  <w:style w:type="character" w:customStyle="1" w:styleId="HlavikaChar">
    <w:name w:val="Hlavička Char"/>
    <w:basedOn w:val="DefaultParagraphFont"/>
    <w:link w:val="Header"/>
    <w:uiPriority w:val="99"/>
    <w:locked/>
    <w:rsid w:val="006A710A"/>
    <w:rPr>
      <w:rFonts w:cs="Times New Roman"/>
      <w:rtl w:val="0"/>
      <w:cs w:val="0"/>
    </w:rPr>
  </w:style>
  <w:style w:type="paragraph" w:styleId="Footer">
    <w:name w:val="footer"/>
    <w:basedOn w:val="Normal"/>
    <w:link w:val="PtaChar"/>
    <w:uiPriority w:val="99"/>
    <w:unhideWhenUsed/>
    <w:rsid w:val="006A710A"/>
    <w:pPr>
      <w:tabs>
        <w:tab w:val="center" w:pos="4536"/>
        <w:tab w:val="right" w:pos="9072"/>
      </w:tabs>
      <w:jc w:val="left"/>
    </w:pPr>
  </w:style>
  <w:style w:type="character" w:customStyle="1" w:styleId="PtaChar">
    <w:name w:val="Päta Char"/>
    <w:basedOn w:val="DefaultParagraphFont"/>
    <w:link w:val="Footer"/>
    <w:uiPriority w:val="99"/>
    <w:locked/>
    <w:rsid w:val="006A710A"/>
    <w:rPr>
      <w:rFonts w:cs="Times New Roman"/>
      <w:rtl w:val="0"/>
      <w:cs w:val="0"/>
    </w:rPr>
  </w:style>
  <w:style w:type="paragraph" w:styleId="NoSpacing">
    <w:name w:val="No Spacing"/>
    <w:uiPriority w:val="1"/>
    <w:qFormat/>
    <w:rsid w:val="00E6590E"/>
    <w:pPr>
      <w:framePr w:wrap="auto"/>
      <w:widowControl/>
      <w:autoSpaceDE/>
      <w:autoSpaceDN/>
      <w:adjustRightInd/>
      <w:ind w:left="0" w:right="0"/>
      <w:jc w:val="left"/>
      <w:textAlignment w:val="auto"/>
    </w:pPr>
    <w:rPr>
      <w:rFonts w:ascii="Calibri" w:hAnsi="Calibri" w:cs="Times New Roman"/>
      <w:sz w:val="22"/>
      <w:szCs w:val="22"/>
      <w:rtl w:val="0"/>
      <w:cs w:val="0"/>
      <w:lang w:val="sk-SK" w:eastAsia="sk-SK" w:bidi="ar-SA"/>
    </w:rPr>
  </w:style>
  <w:style w:type="character" w:styleId="SubtleEmphasis">
    <w:name w:val="Subtle Emphasis"/>
    <w:basedOn w:val="DefaultParagraphFont"/>
    <w:uiPriority w:val="19"/>
    <w:qFormat/>
    <w:rsid w:val="00E042ED"/>
    <w:rPr>
      <w:rFonts w:cs="Times New Roman"/>
      <w:i/>
      <w:iCs/>
      <w:color w:val="808080" w:themeColor="tx1" w:themeShade="FF" w:themeTint="7F"/>
      <w:rtl w:val="0"/>
      <w:cs w:val="0"/>
    </w:rPr>
  </w:style>
  <w:style w:type="character" w:customStyle="1" w:styleId="ra">
    <w:name w:val="ra"/>
    <w:uiPriority w:val="99"/>
    <w:rsid w:val="001547D1"/>
  </w:style>
  <w:style w:type="paragraph" w:styleId="Revision">
    <w:name w:val="Revision"/>
    <w:hidden/>
    <w:uiPriority w:val="99"/>
    <w:semiHidden/>
    <w:rsid w:val="0056172F"/>
    <w:pPr>
      <w:framePr w:wrap="auto"/>
      <w:widowControl/>
      <w:autoSpaceDE/>
      <w:autoSpaceDN/>
      <w:adjustRightInd/>
      <w:ind w:left="0" w:right="0"/>
      <w:jc w:val="left"/>
      <w:textAlignment w:val="auto"/>
    </w:pPr>
    <w:rPr>
      <w:rFonts w:ascii="Calibri" w:hAnsi="Calibri" w:cs="Times New Roman"/>
      <w:sz w:val="22"/>
      <w:szCs w:val="22"/>
      <w:rtl w:val="0"/>
      <w:cs w:val="0"/>
      <w:lang w:val="sk-SK" w:eastAsia="sk-SK" w:bidi="ar-SA"/>
    </w:rPr>
  </w:style>
  <w:style w:type="character" w:styleId="Hyperlink">
    <w:name w:val="Hyperlink"/>
    <w:basedOn w:val="DefaultParagraphFont"/>
    <w:uiPriority w:val="99"/>
    <w:unhideWhenUsed/>
    <w:rsid w:val="00F45AC7"/>
    <w:rPr>
      <w:rFonts w:cs="Times New Roman"/>
      <w:color w:val="0000FF" w:themeColor="hlink" w:themeShade="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aspi://module='ASPI'&amp;link='308/2000 Z.z.%252332'&amp;ucin-k-dni='30.12.9999'" TargetMode="External" /><Relationship Id="rId7" Type="http://schemas.openxmlformats.org/officeDocument/2006/relationships/hyperlink" Target="aspi://module='ASPI'&amp;link='195/2000 Z.z.'&amp;ucin-k-dni='30.12.9999'" TargetMode="External" /><Relationship Id="rId8" Type="http://schemas.openxmlformats.org/officeDocument/2006/relationships/hyperlink" Target="aspi://module='ASPI'&amp;link='147/2001 Z.z.%25232'&amp;ucin-k-dni='30.12.9999'" TargetMode="External" /><Relationship Id="rId9" Type="http://schemas.openxmlformats.org/officeDocument/2006/relationships/footer" Target="footer1.xml" /></Relationships>
</file>

<file path=word/_rels/footnotes.xml.rels>&#65279;<?xml version="1.0" encoding="utf-8" standalone="yes"?><Relationships xmlns="http://schemas.openxmlformats.org/package/2006/relationships"><Relationship Id="rId1" Type="http://schemas.openxmlformats.org/officeDocument/2006/relationships/hyperlink" Target="aspi://module='ASPI'&amp;link='618/2003 Z.z.%25235'&amp;ucin-k-dni='30.12.9999'" TargetMode="External" /><Relationship Id="rId10" Type="http://schemas.openxmlformats.org/officeDocument/2006/relationships/hyperlink" Target="aspi://module='ASPI'&amp;link='431/2002 Z.z.'&amp;ucin-k-dni='30.12.9999'" TargetMode="External" /><Relationship Id="rId11" Type="http://schemas.openxmlformats.org/officeDocument/2006/relationships/hyperlink" Target="aspi://module='ASPI'&amp;link='523/2004 Z.z.'&amp;ucin-k-dni='30.12.9999'" TargetMode="External" /><Relationship Id="rId12" Type="http://schemas.openxmlformats.org/officeDocument/2006/relationships/hyperlink" Target="aspi://module='ASPI'&amp;link='233/1995 Z.z.%2523113'&amp;ucin-k-dni='30.12.9999'" TargetMode="External" /><Relationship Id="rId13" Type="http://schemas.openxmlformats.org/officeDocument/2006/relationships/hyperlink" Target="aspi://module='ASPI'&amp;link='40/1964 Zb.%2523747-753'&amp;ucin-k-dni='30.12.9999'" TargetMode="External" /><Relationship Id="rId2" Type="http://schemas.openxmlformats.org/officeDocument/2006/relationships/hyperlink" Target="aspi://module='ASPI'&amp;link='84/2007 Z.z.'&amp;ucin-k-dni='30.12.9999'" TargetMode="External" /><Relationship Id="rId3" Type="http://schemas.openxmlformats.org/officeDocument/2006/relationships/hyperlink" Target="aspi://module='ASPI'&amp;link='308/2000 Z.z.%252332'&amp;ucin-k-dni='30.12.9999'" TargetMode="External" /><Relationship Id="rId4" Type="http://schemas.openxmlformats.org/officeDocument/2006/relationships/hyperlink" Target="aspi://module='ASPI'&amp;link='195/2000 Z.z.'&amp;ucin-k-dni='30.12.9999'" TargetMode="External" /><Relationship Id="rId5" Type="http://schemas.openxmlformats.org/officeDocument/2006/relationships/hyperlink" Target="aspi://module='ASPI'&amp;link='147/2001 Z.z.%25232'&amp;ucin-k-dni='30.12.9999'" TargetMode="External" /><Relationship Id="rId6" Type="http://schemas.openxmlformats.org/officeDocument/2006/relationships/hyperlink" Target="aspi://module='ASPI'&amp;link='523/2004 Z.z.%25232'&amp;ucin-k-dni='30.12.9999'" TargetMode="External" /><Relationship Id="rId7" Type="http://schemas.openxmlformats.org/officeDocument/2006/relationships/hyperlink" Target="aspi://module='ASPI'&amp;link='168/1998 Z.z.'&amp;ucin-k-dni='30.12.9999'" TargetMode="External" /><Relationship Id="rId8" Type="http://schemas.openxmlformats.org/officeDocument/2006/relationships/hyperlink" Target="aspi://module='ASPI'&amp;link='345/2002 Z.z.'&amp;ucin-k-dni='30.12.9999'" TargetMode="External" /><Relationship Id="rId9" Type="http://schemas.openxmlformats.org/officeDocument/2006/relationships/hyperlink" Target="aspi://module='ASPI'&amp;link='553/2003 Z.z.'&amp;ucin-k-dni='30.12.9999'"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6AFFD-AA7D-4A64-88A9-2BFDA9D4B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6</TotalTime>
  <Pages>31</Pages>
  <Words>12717</Words>
  <Characters>72492</Characters>
  <Application>Microsoft Office Word</Application>
  <DocSecurity>0</DocSecurity>
  <Lines>0</Lines>
  <Paragraphs>0</Paragraphs>
  <ScaleCrop>false</ScaleCrop>
  <Company/>
  <LinksUpToDate>false</LinksUpToDate>
  <CharactersWithSpaces>85039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Laššáková Ivana</dc:creator>
  <cp:lastModifiedBy>Franková Marta</cp:lastModifiedBy>
  <cp:revision>5</cp:revision>
  <cp:lastPrinted>2014-10-02T14:18:00Z</cp:lastPrinted>
  <dcterms:created xsi:type="dcterms:W3CDTF">2014-09-26T10:08:00Z</dcterms:created>
  <dcterms:modified xsi:type="dcterms:W3CDTF">2014-10-02T14:19:00Z</dcterms:modified>
</cp:coreProperties>
</file>