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6CFA" w:rsidRPr="0069641E" w:rsidP="001A6CFA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1A6CFA" w:rsidRPr="0069641E" w:rsidP="001A6CFA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1A6CFA" w:rsidP="001A6CFA">
      <w:pPr>
        <w:bidi w:val="0"/>
        <w:jc w:val="both"/>
        <w:rPr>
          <w:sz w:val="22"/>
          <w:szCs w:val="22"/>
          <w:lang w:val="cs-CZ"/>
        </w:rPr>
      </w:pPr>
    </w:p>
    <w:p w:rsidR="001A6CFA" w:rsidP="001A6CFA">
      <w:pPr>
        <w:bidi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CRD-1553/2014</w:t>
        <w:tab/>
        <w:tab/>
        <w:tab/>
        <w:tab/>
        <w:tab/>
        <w:tab/>
        <w:tab/>
      </w:r>
      <w:r w:rsidRPr="0052200B" w:rsidR="0052200B">
        <w:rPr>
          <w:b/>
          <w:sz w:val="22"/>
          <w:szCs w:val="22"/>
        </w:rPr>
        <w:t>42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52200B" w:rsidP="001A6CFA">
      <w:pPr>
        <w:bidi w:val="0"/>
        <w:jc w:val="center"/>
        <w:rPr>
          <w:b/>
          <w:sz w:val="28"/>
          <w:szCs w:val="28"/>
        </w:rPr>
      </w:pPr>
    </w:p>
    <w:p w:rsidR="001A6CFA" w:rsidP="001A6CFA">
      <w:pPr>
        <w:bidi w:val="0"/>
        <w:jc w:val="center"/>
        <w:rPr>
          <w:b/>
          <w:sz w:val="28"/>
          <w:szCs w:val="28"/>
        </w:rPr>
      </w:pPr>
      <w:r w:rsidR="0052200B">
        <w:rPr>
          <w:b/>
          <w:sz w:val="28"/>
          <w:szCs w:val="28"/>
        </w:rPr>
        <w:t>136</w:t>
      </w:r>
    </w:p>
    <w:p w:rsidR="001A6CFA" w:rsidP="001A6CFA">
      <w:pPr>
        <w:bidi w:val="0"/>
        <w:jc w:val="both"/>
        <w:rPr>
          <w:sz w:val="22"/>
          <w:szCs w:val="22"/>
          <w:lang w:val="cs-CZ"/>
        </w:rPr>
      </w:pPr>
    </w:p>
    <w:p w:rsidR="001A6CFA" w:rsidP="001A6CFA">
      <w:pPr>
        <w:bidi w:val="0"/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1A6CFA" w:rsidP="001A6CFA">
      <w:pPr>
        <w:pStyle w:val="Heading2"/>
        <w:bidi w:val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1A6CFA" w:rsidP="001A6CFA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1A6CFA" w:rsidRPr="0076186A" w:rsidP="001A6CFA">
      <w:pPr>
        <w:bidi w:val="0"/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 w:rsidR="0052200B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 w:rsidR="0052200B">
        <w:rPr>
          <w:b/>
          <w:bCs/>
          <w:sz w:val="22"/>
          <w:szCs w:val="22"/>
        </w:rPr>
        <w:t>14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októbra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14</w:t>
      </w:r>
    </w:p>
    <w:p w:rsidR="001A6CFA" w:rsidRPr="00B63CD6" w:rsidP="001A6CFA">
      <w:pPr>
        <w:bidi w:val="0"/>
        <w:jc w:val="both"/>
        <w:rPr>
          <w:sz w:val="22"/>
          <w:szCs w:val="22"/>
          <w:lang w:val="cs-CZ"/>
        </w:rPr>
      </w:pPr>
    </w:p>
    <w:p w:rsidR="001A6CFA" w:rsidRPr="00CC65EF" w:rsidP="001A6CFA">
      <w:pPr>
        <w:bidi w:val="0"/>
        <w:jc w:val="both"/>
        <w:rPr>
          <w:sz w:val="22"/>
          <w:szCs w:val="22"/>
        </w:rPr>
      </w:pPr>
      <w:r w:rsidRPr="00CC65EF">
        <w:rPr>
          <w:sz w:val="22"/>
          <w:szCs w:val="22"/>
        </w:rPr>
        <w:t xml:space="preserve">k spoločnej správe výborov Národnej rady Slovenskej republiky o prerokovaní vládneho návrhu zákona, ktorým sa mení a dopĺňa zákon č. 417/2013 Z. z. o pomoci v hmotnej núdzi a o zmene a doplnení niektorých zákonov v znení zákona č. 183/2014 Z. z. (tlač 1117a) vo výboroch Národnej rady Slovenskej republiky v druhom čítaní </w:t>
      </w:r>
    </w:p>
    <w:p w:rsidR="001A6CFA" w:rsidRPr="00CC65EF" w:rsidP="001A6CFA">
      <w:pPr>
        <w:bidi w:val="0"/>
        <w:jc w:val="both"/>
        <w:rPr>
          <w:sz w:val="22"/>
          <w:szCs w:val="22"/>
          <w:lang w:val="cs-CZ"/>
        </w:rPr>
      </w:pPr>
    </w:p>
    <w:p w:rsidR="001A6CFA" w:rsidRPr="00E922EE" w:rsidP="001A6CFA">
      <w:pPr>
        <w:bidi w:val="0"/>
        <w:jc w:val="both"/>
        <w:rPr>
          <w:b/>
          <w:bCs/>
          <w:sz w:val="22"/>
          <w:szCs w:val="22"/>
        </w:rPr>
      </w:pPr>
      <w:r w:rsidRPr="00E922EE">
        <w:rPr>
          <w:sz w:val="22"/>
          <w:szCs w:val="22"/>
        </w:rPr>
        <w:tab/>
      </w:r>
      <w:r w:rsidRPr="00E922EE">
        <w:rPr>
          <w:b/>
          <w:bCs/>
          <w:sz w:val="22"/>
          <w:szCs w:val="22"/>
        </w:rPr>
        <w:t xml:space="preserve">Výbor Národnej rady Slovenskej republiky pre sociálne veci </w:t>
      </w:r>
    </w:p>
    <w:p w:rsidR="001A6CFA" w:rsidRPr="00E922EE" w:rsidP="001A6CFA">
      <w:pPr>
        <w:bidi w:val="0"/>
        <w:ind w:firstLine="708"/>
        <w:jc w:val="both"/>
        <w:rPr>
          <w:b/>
          <w:bCs/>
          <w:sz w:val="22"/>
          <w:szCs w:val="22"/>
          <w:lang w:val="cs-CZ"/>
        </w:rPr>
      </w:pPr>
    </w:p>
    <w:p w:rsidR="001A6CFA" w:rsidRPr="00E922EE" w:rsidP="001A6CFA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E922EE">
        <w:rPr>
          <w:rFonts w:ascii="Arial" w:hAnsi="Arial" w:cs="Arial"/>
          <w:spacing w:val="38"/>
        </w:rPr>
        <w:t>schvaľuje</w:t>
      </w:r>
    </w:p>
    <w:p w:rsidR="001A6CFA" w:rsidRPr="000E7B82" w:rsidP="001A6CFA">
      <w:pPr>
        <w:bidi w:val="0"/>
        <w:jc w:val="both"/>
        <w:rPr>
          <w:sz w:val="20"/>
          <w:szCs w:val="20"/>
        </w:rPr>
      </w:pPr>
    </w:p>
    <w:p w:rsidR="001A6CFA" w:rsidRPr="00CC65EF" w:rsidP="001A6CFA">
      <w:pPr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</w:r>
      <w:r w:rsidRPr="00CC65EF">
        <w:rPr>
          <w:sz w:val="22"/>
          <w:szCs w:val="22"/>
        </w:rPr>
        <w:t xml:space="preserve">      spoločnú správu výborov Národnej rady Slovenskej republiky o prerokovaní vládneho návrhu zákona, ktorým sa mení a dopĺňa zákon č. 417/2013 Z. z. o pomoci v hmotnej núdzi a o zmene a doplnení niektorých zákonov v znení zákona č. 183/2014 Z. z. (tlač 1117a) 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1A6CFA" w:rsidRPr="00CC65EF" w:rsidP="001A6C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1A6CFA" w:rsidRPr="00E922EE" w:rsidP="001A6CFA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E922EE">
        <w:rPr>
          <w:rFonts w:ascii="Arial" w:hAnsi="Arial" w:cs="Arial"/>
          <w:spacing w:val="38"/>
          <w:sz w:val="22"/>
          <w:szCs w:val="22"/>
        </w:rPr>
        <w:t>poveruje</w:t>
      </w:r>
    </w:p>
    <w:p w:rsidR="001A6CFA" w:rsidRPr="00E922EE" w:rsidP="001A6CFA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</w:rPr>
      </w:pPr>
      <w:r w:rsidR="00A96935">
        <w:rPr>
          <w:b/>
          <w:sz w:val="22"/>
          <w:szCs w:val="22"/>
        </w:rPr>
        <w:t xml:space="preserve">Jána Podmanického, </w:t>
      </w:r>
      <w:r>
        <w:rPr>
          <w:b/>
          <w:sz w:val="22"/>
          <w:szCs w:val="22"/>
        </w:rPr>
        <w:t xml:space="preserve">predsedu výboru </w:t>
      </w:r>
    </w:p>
    <w:p w:rsidR="001A6CFA" w:rsidRPr="000E7B82" w:rsidP="001A6CFA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0"/>
          <w:szCs w:val="20"/>
          <w:lang w:val="cs-CZ"/>
        </w:rPr>
      </w:pPr>
    </w:p>
    <w:p w:rsidR="001A6CFA" w:rsidRPr="00E922EE" w:rsidP="001A6C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 xml:space="preserve">1. vystúpiť na schôdzi Národnej rady Slovenskej republiky k uvedenému návrhu zákona v druhom a treťom čítaní a predniesť spoločnú správu; </w:t>
      </w:r>
    </w:p>
    <w:p w:rsidR="001A6CFA" w:rsidRPr="00E922EE" w:rsidP="001A6C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>2. predložiť Národnej rade S</w:t>
      </w:r>
      <w:r>
        <w:rPr>
          <w:sz w:val="22"/>
          <w:szCs w:val="22"/>
        </w:rPr>
        <w:t xml:space="preserve">lovenskej republiky </w:t>
      </w:r>
      <w:r w:rsidRPr="00E922EE">
        <w:rPr>
          <w:sz w:val="22"/>
          <w:szCs w:val="22"/>
        </w:rPr>
        <w:t xml:space="preserve">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E922EE">
          <w:rPr>
            <w:sz w:val="22"/>
            <w:szCs w:val="22"/>
          </w:rPr>
          <w:t>2 a</w:t>
        </w:r>
      </w:smartTag>
      <w:r w:rsidRPr="00E922EE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1A6CFA" w:rsidRPr="000E7B82" w:rsidP="001A6C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1A6CFA" w:rsidRPr="00974462" w:rsidP="001A6CFA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1A6CFA" w:rsidRPr="00974462" w:rsidP="001A6C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1A6CFA" w:rsidRPr="000E7B82" w:rsidP="001A6C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1A6CFA" w:rsidRPr="00974462" w:rsidP="001A6C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1A6CFA" w:rsidP="001A6C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1A6CFA" w:rsidP="001A6C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C90074" w:rsidP="001A6C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52200B" w:rsidRPr="00974462" w:rsidP="001A6C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1A6CFA" w:rsidRPr="00974462" w:rsidP="001A6C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1A6CFA" w:rsidRPr="0045042F" w:rsidP="001A6CFA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Ján  </w:t>
      </w:r>
      <w:r w:rsidRPr="0045042F">
        <w:rPr>
          <w:rStyle w:val="Strong"/>
          <w:rFonts w:ascii="Arial" w:hAnsi="Arial" w:cs="Arial"/>
          <w:bCs/>
          <w:spacing w:val="50"/>
        </w:rPr>
        <w:t>Podmanický</w:t>
      </w:r>
    </w:p>
    <w:p w:rsidR="001A6CFA" w:rsidRPr="0045042F" w:rsidP="001A6CFA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    predseda výboru</w:t>
      </w:r>
    </w:p>
    <w:p w:rsidR="001A6CFA" w:rsidRPr="0045042F" w:rsidP="001A6CFA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</w:pPr>
      <w:r w:rsidRPr="0045042F">
        <w:rPr>
          <w:b/>
        </w:rPr>
        <w:t>overovatelia výboru:</w:t>
      </w:r>
    </w:p>
    <w:p w:rsidR="001A6CFA" w:rsidRPr="00634CD2" w:rsidP="001A6CFA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496C93" w:rsidP="0052200B">
      <w:pPr>
        <w:bidi w:val="0"/>
        <w:spacing w:line="276" w:lineRule="auto"/>
        <w:jc w:val="both"/>
      </w:pPr>
      <w:r w:rsidR="001A6CFA">
        <w:rPr>
          <w:b/>
        </w:rPr>
        <w:t>Jana Vaľová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A6CFA"/>
    <w:rsid w:val="0007312B"/>
    <w:rsid w:val="000E7B82"/>
    <w:rsid w:val="0012668F"/>
    <w:rsid w:val="001A6CFA"/>
    <w:rsid w:val="00322327"/>
    <w:rsid w:val="0045042F"/>
    <w:rsid w:val="00496C93"/>
    <w:rsid w:val="0052200B"/>
    <w:rsid w:val="005D20DE"/>
    <w:rsid w:val="00634CD2"/>
    <w:rsid w:val="0069641E"/>
    <w:rsid w:val="0076186A"/>
    <w:rsid w:val="008E4B2A"/>
    <w:rsid w:val="00974462"/>
    <w:rsid w:val="00A96935"/>
    <w:rsid w:val="00B63CD6"/>
    <w:rsid w:val="00C575D5"/>
    <w:rsid w:val="00C90074"/>
    <w:rsid w:val="00CC65EF"/>
    <w:rsid w:val="00E922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1A6CFA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1A6CFA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1A6CFA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1A6CFA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1A6CFA"/>
    <w:rPr>
      <w:rFonts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1A6CFA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1A6CFA"/>
    <w:rPr>
      <w:rFonts w:ascii="Times New Roman" w:hAnsi="Times New Roman"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271</Words>
  <Characters>1549</Characters>
  <Application>Microsoft Office Word</Application>
  <DocSecurity>0</DocSecurity>
  <Lines>0</Lines>
  <Paragraphs>0</Paragraphs>
  <ScaleCrop>false</ScaleCrop>
  <Company>Kancelaria NR SR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5</cp:revision>
  <dcterms:created xsi:type="dcterms:W3CDTF">2014-08-26T14:03:00Z</dcterms:created>
  <dcterms:modified xsi:type="dcterms:W3CDTF">2014-10-10T11:06:00Z</dcterms:modified>
</cp:coreProperties>
</file>