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4BA0" w:rsidP="00464BA0">
      <w:pPr>
        <w:pStyle w:val="Heading5"/>
        <w:bidi w:val="0"/>
        <w:spacing w:before="0"/>
        <w:ind w:firstLine="709"/>
        <w:rPr>
          <w:szCs w:val="24"/>
        </w:rPr>
      </w:pPr>
    </w:p>
    <w:p w:rsidR="00464BA0" w:rsidRPr="009027A0" w:rsidP="00464BA0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 w:rsidR="00A94473">
        <w:rPr>
          <w:rFonts w:ascii="Times New Roman" w:hAnsi="Times New Roman"/>
        </w:rPr>
        <w:t>84</w:t>
      </w:r>
      <w:r w:rsidRPr="009027A0">
        <w:rPr>
          <w:rFonts w:ascii="Times New Roman" w:hAnsi="Times New Roman"/>
        </w:rPr>
        <w:t>. schôdza</w:t>
      </w: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D24438">
        <w:rPr>
          <w:rFonts w:ascii="Times New Roman" w:hAnsi="Times New Roman"/>
        </w:rPr>
        <w:t>1581/2014</w:t>
      </w:r>
    </w:p>
    <w:p w:rsidR="00F32775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P="008D1FD9">
      <w:pPr>
        <w:bidi w:val="0"/>
        <w:rPr>
          <w:rFonts w:ascii="Times New Roman" w:hAnsi="Times New Roman"/>
        </w:rPr>
      </w:pPr>
    </w:p>
    <w:p w:rsidR="00464BA0" w:rsidRPr="00EB740B" w:rsidP="00464BA0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0E18B4">
        <w:rPr>
          <w:rFonts w:ascii="Times New Roman" w:hAnsi="Times New Roman"/>
          <w:sz w:val="32"/>
          <w:szCs w:val="32"/>
          <w:lang w:eastAsia="en-US"/>
        </w:rPr>
        <w:t>480</w:t>
      </w:r>
      <w:r>
        <w:rPr>
          <w:rFonts w:ascii="Times New Roman" w:hAnsi="Times New Roman"/>
          <w:sz w:val="32"/>
          <w:szCs w:val="32"/>
          <w:lang w:eastAsia="en-US"/>
        </w:rPr>
        <w:t>a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  <w:b/>
        </w:rPr>
        <w:t>U z n e s e n i e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</w:rPr>
        <w:t xml:space="preserve"> </w:t>
      </w:r>
      <w:r w:rsidRPr="00AC715D">
        <w:rPr>
          <w:rFonts w:ascii="Times New Roman" w:hAnsi="Times New Roman"/>
          <w:b/>
        </w:rPr>
        <w:t>Ústavnoprávneho výboru Národnej rady Slovenskej republiky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</w:rPr>
      </w:pPr>
      <w:r w:rsidRPr="00AC715D">
        <w:rPr>
          <w:rFonts w:ascii="Times New Roman" w:hAnsi="Times New Roman"/>
          <w:b/>
        </w:rPr>
        <w:t xml:space="preserve"> z</w:t>
      </w:r>
      <w:r>
        <w:rPr>
          <w:rFonts w:ascii="Times New Roman" w:hAnsi="Times New Roman"/>
          <w:b/>
        </w:rPr>
        <w:t>o</w:t>
      </w:r>
      <w:r w:rsidRPr="00AC715D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1</w:t>
      </w:r>
      <w:r w:rsidR="00A94473">
        <w:rPr>
          <w:rFonts w:ascii="Times New Roman" w:hAnsi="Times New Roman"/>
          <w:b/>
        </w:rPr>
        <w:t>4</w:t>
      </w:r>
      <w:r w:rsidRPr="00AC715D">
        <w:rPr>
          <w:rFonts w:ascii="Times New Roman" w:hAnsi="Times New Roman"/>
          <w:b/>
        </w:rPr>
        <w:t>. októbra 201</w:t>
      </w:r>
      <w:r w:rsidR="00A94473">
        <w:rPr>
          <w:rFonts w:ascii="Times New Roman" w:hAnsi="Times New Roman"/>
          <w:b/>
        </w:rPr>
        <w:t>4</w:t>
      </w:r>
    </w:p>
    <w:p w:rsidR="00464BA0" w:rsidP="00464BA0">
      <w:pPr>
        <w:bidi w:val="0"/>
        <w:spacing w:before="120"/>
        <w:jc w:val="both"/>
        <w:rPr>
          <w:rFonts w:ascii="Times New Roman" w:hAnsi="Times New Roman"/>
        </w:rPr>
      </w:pPr>
    </w:p>
    <w:p w:rsidR="00464BA0" w:rsidRPr="00A64CB1" w:rsidP="00464BA0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 w:rsidRPr="00A64CB1">
        <w:rPr>
          <w:rFonts w:ascii="Times New Roman" w:hAnsi="Times New Roman"/>
          <w:b/>
        </w:rPr>
        <w:t>Ústavnoprávny výbor Národnej rady Slovenskej republiky</w:t>
      </w:r>
    </w:p>
    <w:p w:rsidR="00464BA0" w:rsidRPr="00A64CB1" w:rsidP="00464BA0">
      <w:pPr>
        <w:bidi w:val="0"/>
        <w:jc w:val="both"/>
        <w:rPr>
          <w:rFonts w:ascii="Times New Roman" w:hAnsi="Times New Roman"/>
        </w:rPr>
      </w:pPr>
    </w:p>
    <w:p w:rsidR="00A94473" w:rsidP="00464BA0">
      <w:pPr>
        <w:bidi w:val="0"/>
        <w:jc w:val="both"/>
        <w:rPr>
          <w:rFonts w:ascii="Times New Roman" w:hAnsi="Times New Roman"/>
        </w:rPr>
      </w:pPr>
      <w:r w:rsidRPr="00D819A9" w:rsidR="00464BA0">
        <w:rPr>
          <w:rFonts w:ascii="Times New Roman" w:hAnsi="Times New Roman"/>
        </w:rPr>
        <w:t xml:space="preserve">      </w:t>
        <w:tab/>
      </w:r>
      <w:r w:rsidR="00464BA0">
        <w:rPr>
          <w:rFonts w:ascii="Times New Roman" w:hAnsi="Times New Roman"/>
          <w:b/>
        </w:rPr>
        <w:t xml:space="preserve">dopĺňa </w:t>
      </w:r>
      <w:r w:rsidRPr="00F54256" w:rsidR="00464BA0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 xml:space="preserve">480 </w:t>
      </w:r>
      <w:r w:rsidRPr="00F54256" w:rsidR="00464B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</w:t>
      </w:r>
      <w:r w:rsidR="00464BA0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7</w:t>
      </w:r>
      <w:r w:rsidR="00464BA0">
        <w:rPr>
          <w:rFonts w:ascii="Times New Roman" w:hAnsi="Times New Roman"/>
          <w:b/>
        </w:rPr>
        <w:t>. októbra</w:t>
      </w:r>
      <w:r w:rsidRPr="00F54256" w:rsidR="00464BA0">
        <w:rPr>
          <w:rFonts w:ascii="Times New Roman" w:hAnsi="Times New Roman"/>
          <w:b/>
        </w:rPr>
        <w:t xml:space="preserve"> 20</w:t>
      </w:r>
      <w:r w:rsidR="00464BA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 w:rsidR="00464BA0">
        <w:rPr>
          <w:rFonts w:ascii="Times New Roman" w:hAnsi="Times New Roman"/>
        </w:rPr>
        <w:t xml:space="preserve"> </w:t>
      </w:r>
      <w:r w:rsidRPr="00A94473">
        <w:rPr>
          <w:rFonts w:ascii="Times New Roman" w:hAnsi="Times New Roman"/>
        </w:rPr>
        <w:t xml:space="preserve">k vládnemu návrhu zákona o niektorých opatreniach súvisiacich s oznamovaním protispoločenskej činnosti a o zmene a doplnení niektorých zákonov (tlač 1111) </w:t>
      </w:r>
      <w:r>
        <w:rPr>
          <w:rFonts w:ascii="Times New Roman" w:hAnsi="Times New Roman"/>
        </w:rPr>
        <w:t>v Prílohe - pozmeňujúce a doplňujúce návrhy takto:</w:t>
      </w:r>
    </w:p>
    <w:p w:rsidR="00A94473" w:rsidP="00464BA0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  <w:r w:rsidRPr="00324A0D">
        <w:rPr>
          <w:rFonts w:ascii="Times New Roman" w:hAnsi="Times New Roman"/>
        </w:rPr>
        <w:t xml:space="preserve">1. V čl. I § 18 ods. 1 sa na konci pripájajú tieto slová „a ktoré sú verejne dostupné“. </w:t>
      </w:r>
    </w:p>
    <w:p w:rsidR="00324A0D" w:rsidP="00324A0D">
      <w:pPr>
        <w:bidi w:val="0"/>
        <w:jc w:val="both"/>
        <w:rPr>
          <w:rFonts w:ascii="Times New Roman" w:hAnsi="Times New Roman"/>
        </w:rPr>
      </w:pPr>
    </w:p>
    <w:p w:rsidR="00D3284C" w:rsidRPr="00D3284C" w:rsidP="00D3284C">
      <w:pPr>
        <w:bidi w:val="0"/>
        <w:ind w:left="4536"/>
        <w:jc w:val="both"/>
        <w:rPr>
          <w:rFonts w:ascii="Times New Roman" w:hAnsi="Times New Roman"/>
        </w:rPr>
      </w:pPr>
      <w:r w:rsidRPr="00D3284C">
        <w:rPr>
          <w:rFonts w:ascii="Times New Roman" w:hAnsi="Times New Roman"/>
        </w:rPr>
        <w:t>Navrhuje sa</w:t>
      </w:r>
      <w:r w:rsidRPr="00D3284C">
        <w:rPr>
          <w:rFonts w:ascii="Times New Roman" w:hAnsi="Times New Roman"/>
        </w:rPr>
        <w:t>, aby Slovenské národné stredisko pre ľudské práva zverejňovalo iba súdne rozhodnutia, odborné články a ďalšie informácie, ktoré sú verejne</w:t>
      </w:r>
      <w:r w:rsidRPr="00D3284C">
        <w:rPr>
          <w:rFonts w:ascii="Times New Roman" w:hAnsi="Times New Roman"/>
        </w:rPr>
        <w:t xml:space="preserve"> dostupné. </w:t>
      </w:r>
    </w:p>
    <w:p w:rsidR="00324A0D" w:rsidRPr="00D3284C" w:rsidP="00324A0D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  <w:r w:rsidRPr="00324A0D">
        <w:rPr>
          <w:rFonts w:ascii="Times New Roman" w:hAnsi="Times New Roman"/>
        </w:rPr>
        <w:t>2. V čl. I sa za § 18 vkladá nový § 19, ktorý znie:</w:t>
      </w:r>
    </w:p>
    <w:p w:rsidR="00324A0D" w:rsidRPr="00324A0D" w:rsidP="00324A0D">
      <w:pPr>
        <w:bidi w:val="0"/>
        <w:jc w:val="center"/>
        <w:rPr>
          <w:rFonts w:ascii="Times New Roman" w:hAnsi="Times New Roman"/>
          <w:b/>
        </w:rPr>
      </w:pPr>
    </w:p>
    <w:p w:rsidR="00324A0D" w:rsidRPr="00324A0D" w:rsidP="00324A0D">
      <w:pPr>
        <w:bidi w:val="0"/>
        <w:jc w:val="center"/>
        <w:rPr>
          <w:rFonts w:ascii="Times New Roman" w:hAnsi="Times New Roman"/>
          <w:b/>
        </w:rPr>
      </w:pPr>
      <w:r w:rsidRPr="00324A0D">
        <w:rPr>
          <w:rFonts w:ascii="Times New Roman" w:hAnsi="Times New Roman"/>
        </w:rPr>
        <w:t>„§ 19</w:t>
      </w: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  <w:r w:rsidRPr="00324A0D">
        <w:rPr>
          <w:rFonts w:ascii="Times New Roman" w:hAnsi="Times New Roman"/>
        </w:rPr>
        <w:tab/>
        <w:t>(1) Ak si orgán verejnej moci zriadi na oznamovanie protispoločenskej činnosti telefónnu linku, hovory na túto linku je povinný zaznamenávať; o tejto skutočnosti je orgán verejnej moci povinný oznamovateľa vopred informovať.</w:t>
      </w: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ind w:firstLine="708"/>
        <w:jc w:val="both"/>
        <w:rPr>
          <w:rFonts w:ascii="Times New Roman" w:hAnsi="Times New Roman"/>
        </w:rPr>
      </w:pPr>
      <w:r w:rsidRPr="00324A0D">
        <w:rPr>
          <w:rFonts w:ascii="Times New Roman" w:hAnsi="Times New Roman"/>
        </w:rPr>
        <w:t xml:space="preserve">(2) Orgán verejnej moci </w:t>
      </w:r>
      <w:r w:rsidRPr="00324A0D">
        <w:rPr>
          <w:rFonts w:ascii="Times New Roman" w:hAnsi="Times New Roman"/>
          <w:color w:val="000000"/>
        </w:rPr>
        <w:t>vedie evidenciu zvukových záznamov hovorov podľa odseku 1 a uchováva ich tri roky od zaznamenania na elektronickom neprepisovateľnom nosiči.</w:t>
      </w:r>
      <w:r w:rsidRPr="00324A0D">
        <w:rPr>
          <w:rFonts w:ascii="Times New Roman" w:hAnsi="Times New Roman"/>
        </w:rPr>
        <w:t>“.</w:t>
      </w:r>
    </w:p>
    <w:p w:rsidR="00324A0D" w:rsidRPr="00324A0D" w:rsidP="00324A0D">
      <w:pPr>
        <w:bidi w:val="0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</w:p>
    <w:p w:rsidR="00324A0D" w:rsidRPr="00324A0D" w:rsidP="00324A0D">
      <w:pPr>
        <w:bidi w:val="0"/>
        <w:jc w:val="both"/>
        <w:rPr>
          <w:rFonts w:ascii="Times New Roman" w:hAnsi="Times New Roman"/>
        </w:rPr>
      </w:pPr>
      <w:r w:rsidRPr="00324A0D">
        <w:rPr>
          <w:rFonts w:ascii="Times New Roman" w:hAnsi="Times New Roman"/>
        </w:rPr>
        <w:t>Nasledujúce paragrafy sa primerane prečíslujú a vykonajú sa na to nadväzujúce legislatívno-technické  úpravy.</w:t>
      </w:r>
    </w:p>
    <w:p w:rsidR="00324A0D" w:rsidRPr="00D3284C" w:rsidP="00324A0D">
      <w:pPr>
        <w:bidi w:val="0"/>
        <w:rPr>
          <w:rFonts w:ascii="Times New Roman" w:hAnsi="Times New Roman"/>
        </w:rPr>
      </w:pPr>
    </w:p>
    <w:p w:rsidR="00D3284C" w:rsidRPr="00D3284C" w:rsidP="00D3284C">
      <w:pPr>
        <w:bidi w:val="0"/>
        <w:ind w:left="4536"/>
        <w:jc w:val="both"/>
        <w:rPr>
          <w:rFonts w:ascii="Times New Roman" w:hAnsi="Times New Roman"/>
        </w:rPr>
      </w:pPr>
      <w:r w:rsidRPr="00D3284C">
        <w:rPr>
          <w:rFonts w:ascii="Times New Roman" w:hAnsi="Times New Roman"/>
        </w:rPr>
        <w:t xml:space="preserve">Navrhované doplnenie nového paragrafu umožňuje orgánu verejnej moci zaznamenávať a počas troch rokov archivovať oznámenia protispoločenskej činnosti na telefónnu linku,  ak orgán verejnej moci takúto telefónnu linku zriadi. </w:t>
      </w:r>
    </w:p>
    <w:p w:rsidR="00D3284C" w:rsidRPr="00D3284C" w:rsidP="00D3284C">
      <w:pPr>
        <w:bidi w:val="0"/>
        <w:ind w:left="4536"/>
        <w:jc w:val="both"/>
        <w:rPr>
          <w:rFonts w:ascii="Times New Roman" w:hAnsi="Times New Roman"/>
        </w:rPr>
      </w:pPr>
      <w:r w:rsidRPr="00D3284C">
        <w:rPr>
          <w:rFonts w:ascii="Times New Roman" w:hAnsi="Times New Roman"/>
        </w:rPr>
        <w:t xml:space="preserve">V závislosti od konkrétnych úloh, ktoré plnia jednotlivé orgány verejnej moci, tieto si budú  môcť určiť druh protispoločenskej činnosti, ktorú bude možno oznamovať na nimi zriadenú telefónnu linku (napr. antikorupčná linka). </w:t>
      </w:r>
    </w:p>
    <w:p w:rsidR="00D3284C" w:rsidRPr="00D3284C" w:rsidP="00D3284C">
      <w:pPr>
        <w:bidi w:val="0"/>
        <w:ind w:left="4536" w:firstLine="4536"/>
        <w:rPr>
          <w:rFonts w:ascii="Times New Roman" w:hAnsi="Times New Roman"/>
        </w:rPr>
      </w:pPr>
    </w:p>
    <w:p w:rsidR="00464BA0" w:rsidRP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RP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RP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P="00464BA0">
      <w:pPr>
        <w:bidi w:val="0"/>
        <w:jc w:val="both"/>
        <w:rPr>
          <w:rFonts w:ascii="AT*Toronto" w:hAnsi="AT*Toronto"/>
          <w:szCs w:val="20"/>
        </w:rPr>
      </w:pPr>
    </w:p>
    <w:p w:rsidR="00D3284C" w:rsidP="00464BA0">
      <w:pPr>
        <w:bidi w:val="0"/>
        <w:jc w:val="both"/>
        <w:rPr>
          <w:rFonts w:ascii="AT*Toronto" w:hAnsi="AT*Toronto"/>
          <w:szCs w:val="20"/>
        </w:rPr>
      </w:pPr>
    </w:p>
    <w:p w:rsidR="00464BA0" w:rsidP="00464BA0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64BA0" w:rsidP="00464BA0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64BA0" w:rsidP="00464BA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64BA0" w:rsidRPr="00333AEA" w:rsidP="00464BA0">
      <w:pPr>
        <w:pStyle w:val="Heading2"/>
        <w:bidi w:val="0"/>
        <w:ind w:left="0" w:firstLine="0"/>
        <w:jc w:val="left"/>
      </w:pPr>
    </w:p>
    <w:p w:rsidR="00FD5945">
      <w:pPr>
        <w:bidi w:val="0"/>
        <w:rPr>
          <w:rFonts w:ascii="Times New Roman" w:hAnsi="Times New Roman"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E9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CB61E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3787"/>
    <w:multiLevelType w:val="hybridMultilevel"/>
    <w:tmpl w:val="CC36DF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4BA0"/>
    <w:rsid w:val="00006F7F"/>
    <w:rsid w:val="000306B8"/>
    <w:rsid w:val="00085DC7"/>
    <w:rsid w:val="000E18B4"/>
    <w:rsid w:val="00122AA7"/>
    <w:rsid w:val="001B0C92"/>
    <w:rsid w:val="00324A0D"/>
    <w:rsid w:val="00333AEA"/>
    <w:rsid w:val="0035270D"/>
    <w:rsid w:val="00380453"/>
    <w:rsid w:val="00386122"/>
    <w:rsid w:val="003C2B03"/>
    <w:rsid w:val="003C79D2"/>
    <w:rsid w:val="003E03FE"/>
    <w:rsid w:val="00464BA0"/>
    <w:rsid w:val="007745AB"/>
    <w:rsid w:val="008D1FD9"/>
    <w:rsid w:val="009027A0"/>
    <w:rsid w:val="00A07A23"/>
    <w:rsid w:val="00A64CB1"/>
    <w:rsid w:val="00A94473"/>
    <w:rsid w:val="00AC715D"/>
    <w:rsid w:val="00CB61E9"/>
    <w:rsid w:val="00D24438"/>
    <w:rsid w:val="00D3284C"/>
    <w:rsid w:val="00D819A9"/>
    <w:rsid w:val="00E17970"/>
    <w:rsid w:val="00EB740B"/>
    <w:rsid w:val="00EE481D"/>
    <w:rsid w:val="00F32775"/>
    <w:rsid w:val="00F54256"/>
    <w:rsid w:val="00F9388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64BA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qFormat/>
    <w:rsid w:val="00464BA0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64BA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64BA0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464B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64BA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4B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464BA0"/>
    <w:pPr>
      <w:ind w:left="720"/>
      <w:contextualSpacing/>
      <w:jc w:val="left"/>
    </w:pPr>
    <w:rPr>
      <w:lang w:eastAsia="cs-CZ"/>
    </w:rPr>
  </w:style>
  <w:style w:type="table" w:styleId="TableGrid">
    <w:name w:val="Table Grid"/>
    <w:basedOn w:val="TableNormal"/>
    <w:uiPriority w:val="59"/>
    <w:rsid w:val="00324A0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F3277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277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284</Words>
  <Characters>1623</Characters>
  <Application>Microsoft Office Word</Application>
  <DocSecurity>0</DocSecurity>
  <Lines>0</Lines>
  <Paragraphs>0</Paragraphs>
  <ScaleCrop>false</ScaleCrop>
  <Company>Kancelaria NR SR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</cp:revision>
  <cp:lastPrinted>2014-10-13T10:47:00Z</cp:lastPrinted>
  <dcterms:created xsi:type="dcterms:W3CDTF">2014-10-13T09:50:00Z</dcterms:created>
  <dcterms:modified xsi:type="dcterms:W3CDTF">2014-10-13T10:48:00Z</dcterms:modified>
</cp:coreProperties>
</file>