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7325E" w:rsidRPr="00C251E0" w:rsidP="0047325E">
      <w:pPr>
        <w:tabs>
          <w:tab w:val="left" w:pos="-1985"/>
          <w:tab w:val="left" w:pos="709"/>
          <w:tab w:val="left" w:pos="1077"/>
        </w:tabs>
        <w:bidi w:val="0"/>
        <w:jc w:val="center"/>
        <w:rPr>
          <w:rFonts w:ascii="Times New Roman" w:hAnsi="Times New Roman"/>
          <w:b/>
          <w:bCs/>
          <w:szCs w:val="20"/>
        </w:rPr>
      </w:pPr>
      <w:r w:rsidRPr="00C251E0">
        <w:rPr>
          <w:rFonts w:ascii="Times New Roman" w:hAnsi="Times New Roman"/>
          <w:b/>
          <w:bCs/>
        </w:rPr>
        <w:t>NÁRODNÁ RADA SLOVENSKEJ REPUBLIKY</w:t>
      </w:r>
    </w:p>
    <w:p w:rsidR="0047325E" w:rsidRPr="00C251E0" w:rsidP="0047325E">
      <w:pPr>
        <w:tabs>
          <w:tab w:val="left" w:pos="-1985"/>
          <w:tab w:val="left" w:pos="709"/>
          <w:tab w:val="left" w:pos="1077"/>
        </w:tabs>
        <w:bidi w:val="0"/>
        <w:jc w:val="center"/>
        <w:rPr>
          <w:rFonts w:ascii="Times New Roman" w:hAnsi="Times New Roman"/>
          <w:b/>
          <w:bCs/>
          <w:szCs w:val="20"/>
        </w:rPr>
      </w:pPr>
      <w:r w:rsidRPr="00C251E0">
        <w:rPr>
          <w:rFonts w:ascii="Times New Roman" w:hAnsi="Times New Roman"/>
          <w:b/>
          <w:bCs/>
        </w:rPr>
        <w:t>VI. volebné obdobie</w:t>
        <w:br/>
        <w:br/>
        <w:t> </w:t>
      </w:r>
    </w:p>
    <w:p w:rsidR="0047325E" w:rsidRPr="00C251E0" w:rsidP="0047325E">
      <w:pPr>
        <w:tabs>
          <w:tab w:val="left" w:pos="-1985"/>
          <w:tab w:val="left" w:pos="709"/>
          <w:tab w:val="left" w:pos="1077"/>
        </w:tabs>
        <w:bidi w:val="0"/>
        <w:jc w:val="center"/>
        <w:rPr>
          <w:rFonts w:ascii="Times New Roman" w:hAnsi="Times New Roman"/>
          <w:b/>
          <w:bCs/>
          <w:szCs w:val="20"/>
        </w:rPr>
      </w:pPr>
      <w:r w:rsidRPr="00C251E0">
        <w:rPr>
          <w:rFonts w:ascii="Times New Roman" w:hAnsi="Times New Roman"/>
          <w:b/>
          <w:bCs/>
        </w:rPr>
        <w:t> </w:t>
      </w:r>
    </w:p>
    <w:p w:rsidR="0047325E" w:rsidRPr="00C251E0" w:rsidP="0047325E">
      <w:pPr>
        <w:tabs>
          <w:tab w:val="left" w:pos="-1985"/>
          <w:tab w:val="left" w:pos="709"/>
          <w:tab w:val="left" w:pos="1077"/>
        </w:tabs>
        <w:bidi w:val="0"/>
        <w:jc w:val="both"/>
        <w:rPr>
          <w:rFonts w:ascii="Times New Roman" w:hAnsi="Times New Roman"/>
        </w:rPr>
      </w:pPr>
      <w:r w:rsidRPr="00C251E0">
        <w:rPr>
          <w:rFonts w:ascii="Times New Roman" w:hAnsi="Times New Roman"/>
          <w:bCs/>
          <w:sz w:val="22"/>
          <w:szCs w:val="22"/>
        </w:rPr>
        <w:t>Číslo: CRD-1554/2014</w:t>
      </w:r>
    </w:p>
    <w:p w:rsidR="0047325E" w:rsidRPr="00C251E0" w:rsidP="0047325E">
      <w:pPr>
        <w:tabs>
          <w:tab w:val="left" w:pos="-1985"/>
          <w:tab w:val="left" w:pos="709"/>
          <w:tab w:val="left" w:pos="1077"/>
        </w:tabs>
        <w:bidi w:val="0"/>
        <w:jc w:val="both"/>
        <w:rPr>
          <w:rFonts w:ascii="Times New Roman" w:hAnsi="Times New Roman"/>
        </w:rPr>
      </w:pPr>
    </w:p>
    <w:p w:rsidR="0047325E" w:rsidRPr="00C251E0" w:rsidP="0047325E">
      <w:pPr>
        <w:tabs>
          <w:tab w:val="left" w:pos="-1985"/>
          <w:tab w:val="left" w:pos="709"/>
          <w:tab w:val="left" w:pos="1077"/>
        </w:tabs>
        <w:bidi w:val="0"/>
        <w:jc w:val="both"/>
        <w:rPr>
          <w:rFonts w:ascii="Times New Roman" w:hAnsi="Times New Roman"/>
          <w:b/>
          <w:bCs/>
        </w:rPr>
      </w:pPr>
    </w:p>
    <w:p w:rsidR="0047325E" w:rsidP="0047325E">
      <w:pPr>
        <w:tabs>
          <w:tab w:val="left" w:pos="-1985"/>
          <w:tab w:val="left" w:pos="709"/>
          <w:tab w:val="left" w:pos="1077"/>
        </w:tabs>
        <w:bidi w:val="0"/>
        <w:jc w:val="center"/>
        <w:rPr>
          <w:rFonts w:ascii="Times New Roman" w:hAnsi="Times New Roman"/>
          <w:b/>
        </w:rPr>
      </w:pPr>
    </w:p>
    <w:p w:rsidR="00326DC6" w:rsidRPr="00C251E0" w:rsidP="0047325E">
      <w:pPr>
        <w:tabs>
          <w:tab w:val="left" w:pos="-1985"/>
          <w:tab w:val="left" w:pos="709"/>
          <w:tab w:val="left" w:pos="1077"/>
        </w:tabs>
        <w:bidi w:val="0"/>
        <w:jc w:val="center"/>
        <w:rPr>
          <w:rFonts w:ascii="Times New Roman" w:hAnsi="Times New Roman"/>
          <w:b/>
        </w:rPr>
      </w:pPr>
    </w:p>
    <w:p w:rsidR="0047325E" w:rsidRPr="00C251E0" w:rsidP="0047325E">
      <w:pPr>
        <w:tabs>
          <w:tab w:val="left" w:pos="-1985"/>
          <w:tab w:val="left" w:pos="709"/>
          <w:tab w:val="left" w:pos="1077"/>
        </w:tabs>
        <w:bidi w:val="0"/>
        <w:jc w:val="both"/>
        <w:rPr>
          <w:rFonts w:ascii="Times New Roman" w:hAnsi="Times New Roman"/>
          <w:b/>
        </w:rPr>
      </w:pPr>
    </w:p>
    <w:p w:rsidR="0047325E" w:rsidRPr="00C251E0" w:rsidP="0047325E">
      <w:pPr>
        <w:pStyle w:val="Heading3"/>
        <w:bidi w:val="0"/>
        <w:rPr>
          <w:rFonts w:ascii="Times New Roman" w:hAnsi="Times New Roman" w:cs="Times New Roman"/>
          <w:szCs w:val="28"/>
          <w:lang w:val="sk-SK"/>
        </w:rPr>
      </w:pPr>
      <w:r w:rsidRPr="00C251E0">
        <w:rPr>
          <w:rFonts w:ascii="Times New Roman" w:hAnsi="Times New Roman" w:cs="Times New Roman"/>
          <w:szCs w:val="28"/>
          <w:lang w:val="sk-SK"/>
        </w:rPr>
        <w:t>111</w:t>
      </w:r>
      <w:r w:rsidRPr="00C251E0" w:rsidR="00996092">
        <w:rPr>
          <w:rFonts w:ascii="Times New Roman" w:hAnsi="Times New Roman" w:cs="Times New Roman"/>
          <w:szCs w:val="28"/>
          <w:lang w:val="sk-SK"/>
        </w:rPr>
        <w:t>8</w:t>
      </w:r>
      <w:r w:rsidRPr="00C251E0">
        <w:rPr>
          <w:rFonts w:ascii="Times New Roman" w:hAnsi="Times New Roman" w:cs="Times New Roman"/>
          <w:szCs w:val="28"/>
          <w:lang w:val="sk-SK"/>
        </w:rPr>
        <w:t>a</w:t>
      </w:r>
    </w:p>
    <w:p w:rsidR="0047325E" w:rsidRPr="00C251E0" w:rsidP="0047325E">
      <w:pPr>
        <w:bidi w:val="0"/>
        <w:rPr>
          <w:rFonts w:ascii="Times New Roman" w:hAnsi="Times New Roman"/>
          <w:b/>
          <w:sz w:val="28"/>
          <w:szCs w:val="28"/>
        </w:rPr>
      </w:pPr>
    </w:p>
    <w:p w:rsidR="0047325E" w:rsidRPr="00C251E0" w:rsidP="0047325E">
      <w:pPr>
        <w:pStyle w:val="Heading3"/>
        <w:bidi w:val="0"/>
        <w:rPr>
          <w:rFonts w:ascii="Times New Roman" w:hAnsi="Times New Roman" w:cs="Times New Roman" w:hint="default"/>
          <w:spacing w:val="50"/>
          <w:szCs w:val="28"/>
          <w:lang w:val="sk-SK"/>
        </w:rPr>
      </w:pPr>
      <w:r w:rsidRPr="00C251E0">
        <w:rPr>
          <w:rFonts w:ascii="Times New Roman" w:hAnsi="Times New Roman" w:cs="Times New Roman" w:hint="default"/>
          <w:spacing w:val="50"/>
          <w:szCs w:val="28"/>
          <w:lang w:val="sk-SK"/>
        </w:rPr>
        <w:t>Spoloč</w:t>
      </w:r>
      <w:r w:rsidRPr="00C251E0">
        <w:rPr>
          <w:rFonts w:ascii="Times New Roman" w:hAnsi="Times New Roman" w:cs="Times New Roman" w:hint="default"/>
          <w:spacing w:val="50"/>
          <w:szCs w:val="28"/>
          <w:lang w:val="sk-SK"/>
        </w:rPr>
        <w:t>ná</w:t>
      </w:r>
      <w:r w:rsidRPr="00C251E0">
        <w:rPr>
          <w:rFonts w:ascii="Times New Roman" w:hAnsi="Times New Roman" w:cs="Times New Roman" w:hint="default"/>
          <w:spacing w:val="50"/>
          <w:szCs w:val="28"/>
          <w:lang w:val="sk-SK"/>
        </w:rPr>
        <w:t xml:space="preserve"> sprá</w:t>
      </w:r>
      <w:r w:rsidRPr="00C251E0">
        <w:rPr>
          <w:rFonts w:ascii="Times New Roman" w:hAnsi="Times New Roman" w:cs="Times New Roman" w:hint="default"/>
          <w:spacing w:val="50"/>
          <w:szCs w:val="28"/>
          <w:lang w:val="sk-SK"/>
        </w:rPr>
        <w:t>va</w:t>
      </w:r>
    </w:p>
    <w:p w:rsidR="0047325E" w:rsidRPr="00C251E0" w:rsidP="0047325E">
      <w:pPr>
        <w:tabs>
          <w:tab w:val="left" w:pos="-1985"/>
          <w:tab w:val="left" w:pos="709"/>
          <w:tab w:val="left" w:pos="1077"/>
        </w:tabs>
        <w:bidi w:val="0"/>
        <w:jc w:val="both"/>
        <w:rPr>
          <w:rFonts w:ascii="Times New Roman" w:hAnsi="Times New Roman"/>
          <w:b/>
          <w:sz w:val="28"/>
          <w:szCs w:val="28"/>
        </w:rPr>
      </w:pPr>
    </w:p>
    <w:p w:rsidR="0047325E" w:rsidRPr="00C251E0" w:rsidP="0047325E">
      <w:pPr>
        <w:tabs>
          <w:tab w:val="left" w:pos="-1985"/>
          <w:tab w:val="left" w:pos="709"/>
          <w:tab w:val="left" w:pos="1077"/>
        </w:tabs>
        <w:bidi w:val="0"/>
        <w:jc w:val="both"/>
        <w:rPr>
          <w:rFonts w:ascii="Times New Roman" w:hAnsi="Times New Roman"/>
          <w:b/>
        </w:rPr>
      </w:pPr>
    </w:p>
    <w:p w:rsidR="0047325E" w:rsidRPr="00C251E0" w:rsidP="0047325E">
      <w:pPr>
        <w:bidi w:val="0"/>
        <w:jc w:val="both"/>
        <w:rPr>
          <w:rFonts w:ascii="Times New Roman" w:hAnsi="Times New Roman"/>
          <w:b/>
        </w:rPr>
      </w:pPr>
      <w:r w:rsidRPr="00C251E0">
        <w:rPr>
          <w:rFonts w:ascii="Times New Roman" w:hAnsi="Times New Roman"/>
          <w:b/>
        </w:rPr>
        <w:t>výborov Národnej rady Slovenskej republiky o prerokovaní vládneho návrhu zákona, ktorým sa mení zákon č. 461/2003 Z. z. o sociálnom poistení v znení neskorších predpisov (tlač 1118) vo výboroch Národnej rady Slovenskej republiky v druhom čítaní</w:t>
      </w:r>
    </w:p>
    <w:p w:rsidR="0047325E" w:rsidRPr="00C251E0" w:rsidP="0047325E">
      <w:pPr>
        <w:tabs>
          <w:tab w:val="left" w:pos="-1985"/>
          <w:tab w:val="left" w:pos="709"/>
          <w:tab w:val="left" w:pos="1077"/>
        </w:tabs>
        <w:bidi w:val="0"/>
        <w:jc w:val="both"/>
        <w:rPr>
          <w:rFonts w:ascii="Times New Roman" w:hAnsi="Times New Roman"/>
        </w:rPr>
      </w:pPr>
      <w:r w:rsidRPr="00C251E0">
        <w:rPr>
          <w:rFonts w:ascii="Times New Roman" w:hAnsi="Times New Roman"/>
        </w:rPr>
        <w:t>___________________________________________________________________</w:t>
      </w:r>
      <w:r w:rsidR="00747803">
        <w:rPr>
          <w:rFonts w:ascii="Times New Roman" w:hAnsi="Times New Roman"/>
        </w:rPr>
        <w:t>________</w:t>
      </w:r>
    </w:p>
    <w:p w:rsidR="0047325E" w:rsidRPr="00C251E0" w:rsidP="0047325E">
      <w:pPr>
        <w:tabs>
          <w:tab w:val="left" w:pos="-1985"/>
          <w:tab w:val="left" w:pos="709"/>
          <w:tab w:val="left" w:pos="1077"/>
        </w:tabs>
        <w:bidi w:val="0"/>
        <w:jc w:val="both"/>
        <w:rPr>
          <w:rFonts w:ascii="Times New Roman" w:hAnsi="Times New Roman"/>
        </w:rPr>
      </w:pPr>
    </w:p>
    <w:p w:rsidR="0047325E" w:rsidRPr="00C251E0" w:rsidP="0047325E">
      <w:pPr>
        <w:bidi w:val="0"/>
        <w:jc w:val="both"/>
        <w:rPr>
          <w:rFonts w:ascii="Times New Roman" w:hAnsi="Times New Roman"/>
        </w:rPr>
      </w:pPr>
      <w:r w:rsidRPr="00C251E0">
        <w:rPr>
          <w:rFonts w:ascii="Times New Roman" w:hAnsi="Times New Roman"/>
        </w:rPr>
        <w:tab/>
        <w:t>Výbor Národnej rady Slovenskej republiky pre sociálne veci ako gestorský výbor k vládnemu návrhu zákona, ktorým sa mení zákon č. 461/2003 Z. z. o sociálnom poistení v znení neskorších predpisov (tlač 1118) (ďalej len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w:t>
      </w:r>
    </w:p>
    <w:p w:rsidR="0047325E" w:rsidRPr="00C251E0" w:rsidP="0047325E">
      <w:pPr>
        <w:tabs>
          <w:tab w:val="left" w:pos="-1985"/>
          <w:tab w:val="left" w:pos="709"/>
          <w:tab w:val="left" w:pos="1077"/>
        </w:tabs>
        <w:bidi w:val="0"/>
        <w:jc w:val="both"/>
        <w:rPr>
          <w:rFonts w:ascii="Times New Roman" w:hAnsi="Times New Roman"/>
        </w:rPr>
      </w:pPr>
    </w:p>
    <w:p w:rsidR="0047325E" w:rsidRPr="00C251E0" w:rsidP="0047325E">
      <w:pPr>
        <w:tabs>
          <w:tab w:val="left" w:pos="-1985"/>
          <w:tab w:val="left" w:pos="709"/>
          <w:tab w:val="left" w:pos="1077"/>
        </w:tabs>
        <w:bidi w:val="0"/>
        <w:jc w:val="both"/>
        <w:rPr>
          <w:rFonts w:ascii="Times New Roman" w:hAnsi="Times New Roman"/>
        </w:rPr>
      </w:pPr>
    </w:p>
    <w:p w:rsidR="0047325E" w:rsidRPr="00C251E0" w:rsidP="0047325E">
      <w:pPr>
        <w:tabs>
          <w:tab w:val="left" w:pos="-1985"/>
          <w:tab w:val="left" w:pos="709"/>
          <w:tab w:val="left" w:pos="1077"/>
        </w:tabs>
        <w:bidi w:val="0"/>
        <w:jc w:val="center"/>
        <w:rPr>
          <w:rFonts w:ascii="Times New Roman" w:hAnsi="Times New Roman"/>
          <w:b/>
        </w:rPr>
      </w:pPr>
      <w:r w:rsidRPr="00C251E0">
        <w:rPr>
          <w:rFonts w:ascii="Times New Roman" w:hAnsi="Times New Roman"/>
          <w:b/>
        </w:rPr>
        <w:t>I.</w:t>
      </w:r>
    </w:p>
    <w:p w:rsidR="0047325E" w:rsidRPr="00C251E0" w:rsidP="0047325E">
      <w:pPr>
        <w:tabs>
          <w:tab w:val="left" w:pos="-1985"/>
          <w:tab w:val="left" w:pos="709"/>
          <w:tab w:val="left" w:pos="1077"/>
        </w:tabs>
        <w:bidi w:val="0"/>
        <w:jc w:val="both"/>
        <w:rPr>
          <w:rFonts w:ascii="Times New Roman" w:hAnsi="Times New Roman"/>
        </w:rPr>
      </w:pPr>
    </w:p>
    <w:p w:rsidR="0047325E" w:rsidRPr="00C251E0" w:rsidP="0047325E">
      <w:pPr>
        <w:pStyle w:val="BodyText"/>
        <w:tabs>
          <w:tab w:val="left" w:pos="-1985"/>
          <w:tab w:val="left" w:pos="709"/>
          <w:tab w:val="left" w:pos="1077"/>
        </w:tabs>
        <w:bidi w:val="0"/>
        <w:rPr>
          <w:rFonts w:ascii="Times New Roman" w:hAnsi="Times New Roman" w:cs="Times New Roman"/>
        </w:rPr>
      </w:pPr>
      <w:r w:rsidRPr="00C251E0">
        <w:rPr>
          <w:rFonts w:ascii="Times New Roman" w:hAnsi="Times New Roman" w:cs="Times New Roman"/>
        </w:rPr>
        <w:tab/>
        <w:t>Národná rada Slovenskej republiky uznesením č.</w:t>
      </w:r>
      <w:r w:rsidRPr="00C251E0" w:rsidR="00B34132">
        <w:rPr>
          <w:rFonts w:ascii="Times New Roman" w:hAnsi="Times New Roman" w:cs="Times New Roman"/>
        </w:rPr>
        <w:t xml:space="preserve"> 1292</w:t>
      </w:r>
      <w:r w:rsidRPr="00C251E0">
        <w:rPr>
          <w:rFonts w:ascii="Times New Roman" w:hAnsi="Times New Roman" w:cs="Times New Roman"/>
        </w:rPr>
        <w:t xml:space="preserve"> z </w:t>
      </w:r>
      <w:r w:rsidRPr="00C251E0" w:rsidR="00B34132">
        <w:rPr>
          <w:rFonts w:ascii="Times New Roman" w:hAnsi="Times New Roman" w:cs="Times New Roman"/>
        </w:rPr>
        <w:t>10</w:t>
      </w:r>
      <w:r w:rsidRPr="00C251E0">
        <w:rPr>
          <w:rFonts w:ascii="Times New Roman" w:hAnsi="Times New Roman" w:cs="Times New Roman"/>
        </w:rPr>
        <w:t>. septembra 2014 pridelila predmetný návrh zákona na prerokovanie týmto výborom Národnej rady Slovenskej republiky:</w:t>
      </w:r>
    </w:p>
    <w:p w:rsidR="0047325E" w:rsidRPr="00C251E0" w:rsidP="0047325E">
      <w:pPr>
        <w:pStyle w:val="BodyText"/>
        <w:bidi w:val="0"/>
        <w:ind w:left="360"/>
        <w:rPr>
          <w:rFonts w:ascii="Times New Roman" w:hAnsi="Times New Roman" w:cs="Times New Roman"/>
        </w:rPr>
      </w:pPr>
    </w:p>
    <w:p w:rsidR="0047325E" w:rsidRPr="00C251E0" w:rsidP="0047325E">
      <w:pPr>
        <w:tabs>
          <w:tab w:val="left" w:pos="1080"/>
        </w:tabs>
        <w:bidi w:val="0"/>
        <w:ind w:left="1080"/>
        <w:jc w:val="both"/>
        <w:rPr>
          <w:rFonts w:ascii="Times New Roman" w:hAnsi="Times New Roman"/>
        </w:rPr>
      </w:pPr>
      <w:r w:rsidRPr="00C251E0">
        <w:rPr>
          <w:rFonts w:ascii="Times New Roman" w:hAnsi="Times New Roman"/>
        </w:rPr>
        <w:t>Ústavnoprávnemu výboru Národnej rady Slovenskej republiky a</w:t>
      </w:r>
    </w:p>
    <w:p w:rsidR="0047325E" w:rsidRPr="00C251E0" w:rsidP="0047325E">
      <w:pPr>
        <w:tabs>
          <w:tab w:val="left" w:pos="1080"/>
        </w:tabs>
        <w:bidi w:val="0"/>
        <w:ind w:left="1080"/>
        <w:jc w:val="both"/>
        <w:rPr>
          <w:rFonts w:ascii="Times New Roman" w:hAnsi="Times New Roman"/>
        </w:rPr>
      </w:pPr>
      <w:r w:rsidRPr="00C251E0">
        <w:rPr>
          <w:rFonts w:ascii="Times New Roman" w:hAnsi="Times New Roman"/>
        </w:rPr>
        <w:t>Výboru Národnej rady Slovenskej republiky pre sociálne veci;</w:t>
      </w:r>
    </w:p>
    <w:p w:rsidR="0047325E" w:rsidRPr="00C251E0" w:rsidP="0047325E">
      <w:pPr>
        <w:bidi w:val="0"/>
        <w:ind w:left="1080"/>
        <w:rPr>
          <w:rFonts w:ascii="Times New Roman" w:hAnsi="Times New Roman"/>
        </w:rPr>
      </w:pPr>
    </w:p>
    <w:p w:rsidR="0047325E" w:rsidRPr="00C251E0" w:rsidP="0047325E">
      <w:pPr>
        <w:pStyle w:val="BodyText"/>
        <w:bidi w:val="0"/>
        <w:rPr>
          <w:rFonts w:ascii="Times New Roman" w:hAnsi="Times New Roman" w:cs="Times New Roman"/>
        </w:rPr>
      </w:pPr>
    </w:p>
    <w:p w:rsidR="0047325E" w:rsidRPr="00C251E0" w:rsidP="0047325E">
      <w:pPr>
        <w:tabs>
          <w:tab w:val="left" w:pos="-1985"/>
          <w:tab w:val="left" w:pos="709"/>
          <w:tab w:val="left" w:pos="1077"/>
        </w:tabs>
        <w:bidi w:val="0"/>
        <w:jc w:val="center"/>
        <w:rPr>
          <w:rFonts w:ascii="Times New Roman" w:hAnsi="Times New Roman"/>
          <w:b/>
        </w:rPr>
      </w:pPr>
      <w:r w:rsidRPr="00C251E0">
        <w:rPr>
          <w:rFonts w:ascii="Times New Roman" w:hAnsi="Times New Roman"/>
          <w:b/>
        </w:rPr>
        <w:t>II.</w:t>
      </w:r>
    </w:p>
    <w:p w:rsidR="0047325E" w:rsidRPr="00C251E0" w:rsidP="0047325E">
      <w:pPr>
        <w:tabs>
          <w:tab w:val="left" w:pos="-1985"/>
          <w:tab w:val="left" w:pos="709"/>
          <w:tab w:val="left" w:pos="1077"/>
        </w:tabs>
        <w:bidi w:val="0"/>
        <w:jc w:val="center"/>
        <w:rPr>
          <w:rFonts w:ascii="Times New Roman" w:hAnsi="Times New Roman"/>
        </w:rPr>
      </w:pPr>
      <w:r w:rsidRPr="00C251E0">
        <w:rPr>
          <w:rFonts w:ascii="Times New Roman" w:hAnsi="Times New Roman"/>
        </w:rPr>
        <w:t> </w:t>
      </w:r>
    </w:p>
    <w:p w:rsidR="0047325E" w:rsidRPr="00C251E0" w:rsidP="0047325E">
      <w:pPr>
        <w:tabs>
          <w:tab w:val="left" w:pos="-1985"/>
          <w:tab w:val="left" w:pos="709"/>
          <w:tab w:val="left" w:pos="1077"/>
        </w:tabs>
        <w:bidi w:val="0"/>
        <w:jc w:val="both"/>
        <w:rPr>
          <w:rFonts w:ascii="Times New Roman" w:hAnsi="Times New Roman"/>
        </w:rPr>
      </w:pPr>
      <w:r w:rsidRPr="00C251E0">
        <w:rPr>
          <w:rFonts w:ascii="Times New Roman" w:hAnsi="Times New Roman"/>
        </w:rPr>
        <w:tab/>
        <w:t xml:space="preserve">Poslanci Národnej rady Slovenskej republiky, ktorí nie sú členmi výborov, ktorým bol návrh  zákona  pridelený, neoznámili v určenej lehote gestorskému výboru žiadne stanovisko k predmetnému návrhu zákona (§ 75 ods. 2 zákona Národnej rady Slovenskej republiky </w:t>
      </w:r>
      <w:r w:rsidR="00373370">
        <w:rPr>
          <w:rFonts w:ascii="Times New Roman" w:hAnsi="Times New Roman"/>
        </w:rPr>
        <w:br/>
      </w:r>
      <w:r w:rsidRPr="00C251E0">
        <w:rPr>
          <w:rFonts w:ascii="Times New Roman" w:hAnsi="Times New Roman"/>
        </w:rPr>
        <w:t>č. 350/1996 Z. z. o rokovacom poriadku Národnej rady Slovenskej republiky v znení neskorších predpisov).</w:t>
      </w:r>
    </w:p>
    <w:p w:rsidR="0047325E" w:rsidRPr="00C251E0" w:rsidP="0047325E">
      <w:pPr>
        <w:tabs>
          <w:tab w:val="left" w:pos="-1985"/>
          <w:tab w:val="left" w:pos="709"/>
          <w:tab w:val="left" w:pos="1077"/>
        </w:tabs>
        <w:bidi w:val="0"/>
        <w:jc w:val="both"/>
        <w:rPr>
          <w:rFonts w:ascii="Times New Roman" w:hAnsi="Times New Roman"/>
        </w:rPr>
      </w:pPr>
      <w:r w:rsidRPr="00C251E0">
        <w:rPr>
          <w:rFonts w:ascii="Times New Roman" w:hAnsi="Times New Roman"/>
        </w:rPr>
        <w:t> </w:t>
      </w:r>
    </w:p>
    <w:p w:rsidR="0047325E" w:rsidRPr="00C251E0" w:rsidP="0047325E">
      <w:pPr>
        <w:tabs>
          <w:tab w:val="left" w:pos="-1985"/>
          <w:tab w:val="left" w:pos="709"/>
          <w:tab w:val="left" w:pos="1077"/>
        </w:tabs>
        <w:bidi w:val="0"/>
        <w:jc w:val="both"/>
        <w:rPr>
          <w:rFonts w:ascii="Times New Roman" w:hAnsi="Times New Roman"/>
        </w:rPr>
      </w:pPr>
    </w:p>
    <w:p w:rsidR="0047325E" w:rsidP="0047325E">
      <w:pPr>
        <w:tabs>
          <w:tab w:val="left" w:pos="-1985"/>
          <w:tab w:val="left" w:pos="709"/>
          <w:tab w:val="left" w:pos="1077"/>
        </w:tabs>
        <w:bidi w:val="0"/>
        <w:jc w:val="center"/>
        <w:rPr>
          <w:rFonts w:ascii="Times New Roman" w:hAnsi="Times New Roman"/>
        </w:rPr>
      </w:pPr>
    </w:p>
    <w:p w:rsidR="00326DC6" w:rsidP="0047325E">
      <w:pPr>
        <w:tabs>
          <w:tab w:val="left" w:pos="-1985"/>
          <w:tab w:val="left" w:pos="709"/>
          <w:tab w:val="left" w:pos="1077"/>
        </w:tabs>
        <w:bidi w:val="0"/>
        <w:jc w:val="center"/>
        <w:rPr>
          <w:rFonts w:ascii="Times New Roman" w:hAnsi="Times New Roman"/>
        </w:rPr>
      </w:pPr>
    </w:p>
    <w:p w:rsidR="00326DC6" w:rsidRPr="00C251E0" w:rsidP="0047325E">
      <w:pPr>
        <w:tabs>
          <w:tab w:val="left" w:pos="-1985"/>
          <w:tab w:val="left" w:pos="709"/>
          <w:tab w:val="left" w:pos="1077"/>
        </w:tabs>
        <w:bidi w:val="0"/>
        <w:jc w:val="center"/>
        <w:rPr>
          <w:rFonts w:ascii="Times New Roman" w:hAnsi="Times New Roman"/>
        </w:rPr>
      </w:pPr>
    </w:p>
    <w:p w:rsidR="0047325E" w:rsidRPr="00C251E0" w:rsidP="0047325E">
      <w:pPr>
        <w:tabs>
          <w:tab w:val="left" w:pos="-1985"/>
          <w:tab w:val="left" w:pos="709"/>
          <w:tab w:val="left" w:pos="1077"/>
        </w:tabs>
        <w:bidi w:val="0"/>
        <w:jc w:val="center"/>
        <w:rPr>
          <w:rFonts w:ascii="Times New Roman" w:hAnsi="Times New Roman"/>
          <w:b/>
        </w:rPr>
      </w:pPr>
      <w:r w:rsidRPr="00C251E0">
        <w:rPr>
          <w:rFonts w:ascii="Times New Roman" w:hAnsi="Times New Roman"/>
          <w:b/>
        </w:rPr>
        <w:t>III.</w:t>
      </w:r>
    </w:p>
    <w:p w:rsidR="0047325E" w:rsidRPr="00C251E0" w:rsidP="0047325E">
      <w:pPr>
        <w:tabs>
          <w:tab w:val="left" w:pos="-1985"/>
          <w:tab w:val="left" w:pos="709"/>
          <w:tab w:val="left" w:pos="1077"/>
        </w:tabs>
        <w:bidi w:val="0"/>
        <w:jc w:val="center"/>
        <w:rPr>
          <w:rFonts w:ascii="Times New Roman" w:hAnsi="Times New Roman"/>
        </w:rPr>
      </w:pPr>
    </w:p>
    <w:p w:rsidR="0047325E" w:rsidRPr="00C251E0" w:rsidP="0047325E">
      <w:pPr>
        <w:pStyle w:val="Heading2"/>
        <w:bidi w:val="0"/>
        <w:rPr>
          <w:rFonts w:ascii="Times New Roman" w:hAnsi="Times New Roman" w:cs="Times New Roman" w:hint="default"/>
          <w:b w:val="0"/>
          <w:bCs w:val="0"/>
        </w:rPr>
      </w:pPr>
      <w:r w:rsidRPr="00C251E0">
        <w:rPr>
          <w:rFonts w:ascii="Times New Roman" w:hAnsi="Times New Roman" w:cs="Times New Roman" w:hint="default"/>
          <w:b w:val="0"/>
          <w:bCs w:val="0"/>
        </w:rPr>
        <w:t>Ná</w:t>
      </w:r>
      <w:r w:rsidRPr="00C251E0">
        <w:rPr>
          <w:rFonts w:ascii="Times New Roman" w:hAnsi="Times New Roman" w:cs="Times New Roman" w:hint="default"/>
          <w:b w:val="0"/>
          <w:bCs w:val="0"/>
        </w:rPr>
        <w:t>vrh zá</w:t>
      </w:r>
      <w:r w:rsidRPr="00C251E0">
        <w:rPr>
          <w:rFonts w:ascii="Times New Roman" w:hAnsi="Times New Roman" w:cs="Times New Roman" w:hint="default"/>
          <w:b w:val="0"/>
          <w:bCs w:val="0"/>
        </w:rPr>
        <w:t>kona odporuč</w:t>
      </w:r>
      <w:r w:rsidRPr="00C251E0">
        <w:rPr>
          <w:rFonts w:ascii="Times New Roman" w:hAnsi="Times New Roman" w:cs="Times New Roman" w:hint="default"/>
          <w:b w:val="0"/>
          <w:bCs w:val="0"/>
        </w:rPr>
        <w:t>ili schvá</w:t>
      </w:r>
      <w:r w:rsidRPr="00C251E0">
        <w:rPr>
          <w:rFonts w:ascii="Times New Roman" w:hAnsi="Times New Roman" w:cs="Times New Roman" w:hint="default"/>
          <w:b w:val="0"/>
          <w:bCs w:val="0"/>
        </w:rPr>
        <w:t>liť</w:t>
      </w:r>
      <w:r w:rsidRPr="00C251E0">
        <w:rPr>
          <w:rFonts w:ascii="Times New Roman" w:hAnsi="Times New Roman" w:cs="Times New Roman" w:hint="default"/>
          <w:b w:val="0"/>
          <w:bCs w:val="0"/>
        </w:rPr>
        <w:t>:</w:t>
      </w:r>
    </w:p>
    <w:p w:rsidR="0047325E" w:rsidRPr="00C251E0" w:rsidP="0047325E">
      <w:pPr>
        <w:pStyle w:val="BodyText"/>
        <w:tabs>
          <w:tab w:val="left" w:pos="-1985"/>
          <w:tab w:val="left" w:pos="709"/>
          <w:tab w:val="left" w:pos="1077"/>
        </w:tabs>
        <w:bidi w:val="0"/>
        <w:rPr>
          <w:rFonts w:ascii="Times New Roman" w:hAnsi="Times New Roman" w:cs="Times New Roman"/>
        </w:rPr>
      </w:pPr>
    </w:p>
    <w:p w:rsidR="0047325E" w:rsidRPr="00C251E0" w:rsidP="0047325E">
      <w:pPr>
        <w:tabs>
          <w:tab w:val="left" w:pos="1080"/>
        </w:tabs>
        <w:bidi w:val="0"/>
        <w:ind w:left="360"/>
        <w:jc w:val="both"/>
        <w:rPr>
          <w:rFonts w:ascii="Times New Roman" w:hAnsi="Times New Roman"/>
        </w:rPr>
      </w:pPr>
      <w:r w:rsidRPr="00C251E0">
        <w:rPr>
          <w:rFonts w:ascii="Times New Roman" w:hAnsi="Times New Roman"/>
        </w:rPr>
        <w:t xml:space="preserve">Ústavnoprávny výbor Národnej rady Slovenskej republiky uznesením č. </w:t>
      </w:r>
      <w:r w:rsidRPr="00C251E0" w:rsidR="00BA4576">
        <w:rPr>
          <w:rFonts w:ascii="Times New Roman" w:hAnsi="Times New Roman"/>
        </w:rPr>
        <w:t>483</w:t>
      </w:r>
      <w:r w:rsidRPr="00C251E0">
        <w:rPr>
          <w:rFonts w:ascii="Times New Roman" w:hAnsi="Times New Roman"/>
        </w:rPr>
        <w:t xml:space="preserve"> z</w:t>
      </w:r>
      <w:r w:rsidRPr="00C251E0" w:rsidR="00BA4576">
        <w:rPr>
          <w:rFonts w:ascii="Times New Roman" w:hAnsi="Times New Roman"/>
        </w:rPr>
        <w:t>o 7</w:t>
      </w:r>
      <w:r w:rsidRPr="00C251E0">
        <w:rPr>
          <w:rFonts w:ascii="Times New Roman" w:hAnsi="Times New Roman"/>
        </w:rPr>
        <w:t xml:space="preserve">. októbra 2014, </w:t>
      </w:r>
    </w:p>
    <w:p w:rsidR="0047325E" w:rsidRPr="00C251E0" w:rsidP="0047325E">
      <w:pPr>
        <w:tabs>
          <w:tab w:val="left" w:pos="1080"/>
        </w:tabs>
        <w:bidi w:val="0"/>
        <w:ind w:left="1080"/>
        <w:jc w:val="both"/>
        <w:rPr>
          <w:rFonts w:ascii="Times New Roman" w:hAnsi="Times New Roman"/>
        </w:rPr>
      </w:pPr>
    </w:p>
    <w:p w:rsidR="0047325E" w:rsidRPr="00C251E0" w:rsidP="0047325E">
      <w:pPr>
        <w:tabs>
          <w:tab w:val="left" w:pos="1080"/>
        </w:tabs>
        <w:bidi w:val="0"/>
        <w:ind w:left="360"/>
        <w:jc w:val="both"/>
        <w:rPr>
          <w:rFonts w:ascii="Times New Roman" w:hAnsi="Times New Roman"/>
        </w:rPr>
      </w:pPr>
      <w:r w:rsidRPr="00C251E0">
        <w:rPr>
          <w:rFonts w:ascii="Times New Roman" w:hAnsi="Times New Roman"/>
        </w:rPr>
        <w:t>Výbor Národnej rady Slovenskej republiky pre sociálne veci uznesením č.</w:t>
      </w:r>
      <w:r w:rsidRPr="00C251E0" w:rsidR="00BA4576">
        <w:rPr>
          <w:rFonts w:ascii="Times New Roman" w:hAnsi="Times New Roman"/>
        </w:rPr>
        <w:t xml:space="preserve"> 129</w:t>
      </w:r>
      <w:r w:rsidRPr="00C251E0">
        <w:rPr>
          <w:rFonts w:ascii="Times New Roman" w:hAnsi="Times New Roman"/>
        </w:rPr>
        <w:t xml:space="preserve"> </w:t>
        <w:br/>
        <w:t xml:space="preserve">z </w:t>
      </w:r>
      <w:r w:rsidRPr="00C251E0" w:rsidR="00BA4576">
        <w:rPr>
          <w:rFonts w:ascii="Times New Roman" w:hAnsi="Times New Roman"/>
        </w:rPr>
        <w:t>9</w:t>
      </w:r>
      <w:r w:rsidRPr="00C251E0">
        <w:rPr>
          <w:rFonts w:ascii="Times New Roman" w:hAnsi="Times New Roman"/>
        </w:rPr>
        <w:t xml:space="preserve">. októbra 2014, </w:t>
      </w:r>
    </w:p>
    <w:p w:rsidR="0047325E" w:rsidRPr="00C251E0" w:rsidP="0047325E">
      <w:pPr>
        <w:tabs>
          <w:tab w:val="left" w:pos="1080"/>
        </w:tabs>
        <w:bidi w:val="0"/>
        <w:ind w:left="1080"/>
        <w:jc w:val="both"/>
        <w:rPr>
          <w:rFonts w:ascii="Times New Roman" w:hAnsi="Times New Roman"/>
        </w:rPr>
      </w:pPr>
    </w:p>
    <w:p w:rsidR="0047325E" w:rsidRPr="00C251E0" w:rsidP="0047325E">
      <w:pPr>
        <w:pStyle w:val="BodyText"/>
        <w:bidi w:val="0"/>
        <w:rPr>
          <w:rFonts w:ascii="Times New Roman" w:hAnsi="Times New Roman" w:cs="Times New Roman"/>
        </w:rPr>
      </w:pPr>
    </w:p>
    <w:p w:rsidR="0047325E" w:rsidRPr="00C251E0" w:rsidP="0047325E">
      <w:pPr>
        <w:tabs>
          <w:tab w:val="left" w:pos="-1985"/>
          <w:tab w:val="left" w:pos="709"/>
          <w:tab w:val="left" w:pos="1077"/>
        </w:tabs>
        <w:bidi w:val="0"/>
        <w:jc w:val="center"/>
        <w:rPr>
          <w:rFonts w:ascii="Times New Roman" w:hAnsi="Times New Roman"/>
          <w:b/>
        </w:rPr>
      </w:pPr>
      <w:r w:rsidRPr="00C251E0">
        <w:rPr>
          <w:rFonts w:ascii="Times New Roman" w:hAnsi="Times New Roman"/>
          <w:b/>
        </w:rPr>
        <w:t>IV.</w:t>
      </w:r>
    </w:p>
    <w:p w:rsidR="0047325E" w:rsidRPr="00C251E0" w:rsidP="0047325E">
      <w:pPr>
        <w:tabs>
          <w:tab w:val="left" w:pos="-1985"/>
          <w:tab w:val="left" w:pos="709"/>
          <w:tab w:val="left" w:pos="1077"/>
        </w:tabs>
        <w:bidi w:val="0"/>
        <w:jc w:val="both"/>
        <w:rPr>
          <w:rFonts w:ascii="Times New Roman" w:hAnsi="Times New Roman"/>
        </w:rPr>
      </w:pPr>
    </w:p>
    <w:p w:rsidR="0047325E" w:rsidRPr="00326DC6" w:rsidP="0047325E">
      <w:pPr>
        <w:tabs>
          <w:tab w:val="left" w:pos="-1985"/>
          <w:tab w:val="left" w:pos="709"/>
          <w:tab w:val="left" w:pos="1077"/>
        </w:tabs>
        <w:bidi w:val="0"/>
        <w:jc w:val="both"/>
        <w:rPr>
          <w:rFonts w:ascii="Times New Roman" w:hAnsi="Times New Roman"/>
        </w:rPr>
      </w:pPr>
      <w:r w:rsidRPr="00326DC6">
        <w:rPr>
          <w:rFonts w:ascii="Times New Roman" w:hAnsi="Times New Roman"/>
        </w:rPr>
        <w:tab/>
        <w:t>Výbory Národnej rady Slovenskej republiky, ktoré návrh zákona prerokovali, prijali tieto návrhy:</w:t>
      </w:r>
    </w:p>
    <w:p w:rsidR="0047325E" w:rsidRPr="00326DC6" w:rsidP="0047325E">
      <w:pPr>
        <w:bidi w:val="0"/>
        <w:jc w:val="both"/>
        <w:rPr>
          <w:rFonts w:ascii="Times New Roman" w:hAnsi="Times New Roman"/>
        </w:rPr>
      </w:pPr>
    </w:p>
    <w:p w:rsidR="00BA4576" w:rsidRPr="00326DC6" w:rsidP="00BA4576">
      <w:pPr>
        <w:bidi w:val="0"/>
        <w:rPr>
          <w:rFonts w:ascii="Times New Roman" w:hAnsi="Times New Roman"/>
        </w:rPr>
      </w:pPr>
    </w:p>
    <w:p w:rsidR="00BA4576" w:rsidRPr="00326DC6" w:rsidP="00BA4576">
      <w:pPr>
        <w:pStyle w:val="ListParagraph"/>
        <w:numPr>
          <w:numId w:val="1"/>
        </w:numPr>
        <w:bidi w:val="0"/>
        <w:spacing w:after="0" w:line="240" w:lineRule="auto"/>
        <w:rPr>
          <w:rFonts w:ascii="Times New Roman" w:hAnsi="Times New Roman" w:hint="default"/>
          <w:sz w:val="24"/>
          <w:szCs w:val="24"/>
        </w:rPr>
      </w:pPr>
      <w:r w:rsidRPr="00326DC6">
        <w:rPr>
          <w:rFonts w:ascii="Times New Roman" w:hAnsi="Times New Roman"/>
          <w:sz w:val="24"/>
          <w:szCs w:val="24"/>
        </w:rPr>
        <w:t>V </w:t>
      </w:r>
      <w:r w:rsidRPr="00326DC6">
        <w:rPr>
          <w:rFonts w:ascii="Times New Roman" w:hAnsi="Times New Roman" w:hint="default"/>
          <w:sz w:val="24"/>
          <w:szCs w:val="24"/>
        </w:rPr>
        <w:t>č</w:t>
      </w:r>
      <w:r w:rsidRPr="00326DC6">
        <w:rPr>
          <w:rFonts w:ascii="Times New Roman" w:hAnsi="Times New Roman" w:hint="default"/>
          <w:sz w:val="24"/>
          <w:szCs w:val="24"/>
        </w:rPr>
        <w:t>l. I sa za 1. bod vklad</w:t>
      </w:r>
      <w:r w:rsidRPr="00326DC6">
        <w:rPr>
          <w:rFonts w:ascii="Times New Roman" w:hAnsi="Times New Roman" w:hint="default"/>
          <w:sz w:val="24"/>
          <w:szCs w:val="24"/>
        </w:rPr>
        <w:t>á</w:t>
      </w:r>
      <w:r w:rsidRPr="00326DC6">
        <w:rPr>
          <w:rFonts w:ascii="Times New Roman" w:hAnsi="Times New Roman" w:hint="default"/>
          <w:sz w:val="24"/>
          <w:szCs w:val="24"/>
        </w:rPr>
        <w:t xml:space="preserve"> nový</w:t>
      </w:r>
      <w:r w:rsidRPr="00326DC6">
        <w:rPr>
          <w:rFonts w:ascii="Times New Roman" w:hAnsi="Times New Roman" w:hint="default"/>
          <w:sz w:val="24"/>
          <w:szCs w:val="24"/>
        </w:rPr>
        <w:t xml:space="preserve"> 2. bod a </w:t>
      </w:r>
      <w:r w:rsidRPr="00326DC6">
        <w:rPr>
          <w:rFonts w:ascii="Times New Roman" w:hAnsi="Times New Roman" w:hint="default"/>
          <w:sz w:val="24"/>
          <w:szCs w:val="24"/>
        </w:rPr>
        <w:t>3. bod, ktoré</w:t>
      </w:r>
      <w:r w:rsidRPr="00326DC6">
        <w:rPr>
          <w:rFonts w:ascii="Times New Roman" w:hAnsi="Times New Roman" w:hint="default"/>
          <w:sz w:val="24"/>
          <w:szCs w:val="24"/>
        </w:rPr>
        <w:t xml:space="preserve"> znejú</w:t>
      </w:r>
      <w:r w:rsidRPr="00326DC6">
        <w:rPr>
          <w:rFonts w:ascii="Times New Roman" w:hAnsi="Times New Roman" w:hint="default"/>
          <w:sz w:val="24"/>
          <w:szCs w:val="24"/>
        </w:rPr>
        <w:t>:</w:t>
      </w:r>
    </w:p>
    <w:p w:rsidR="00BA4576" w:rsidRPr="00326DC6" w:rsidP="00BA4576">
      <w:pPr>
        <w:pStyle w:val="ListParagraph"/>
        <w:bidi w:val="0"/>
        <w:spacing w:after="0" w:line="240" w:lineRule="auto"/>
        <w:ind w:left="360"/>
        <w:rPr>
          <w:rFonts w:ascii="Times New Roman" w:hAnsi="Times New Roman" w:hint="default"/>
          <w:sz w:val="24"/>
          <w:szCs w:val="24"/>
        </w:rPr>
      </w:pPr>
      <w:r w:rsidRPr="00326DC6">
        <w:rPr>
          <w:rFonts w:ascii="Times New Roman" w:hAnsi="Times New Roman" w:hint="default"/>
          <w:sz w:val="24"/>
          <w:szCs w:val="24"/>
        </w:rPr>
        <w:t>„</w:t>
      </w:r>
      <w:r w:rsidRPr="00326DC6">
        <w:rPr>
          <w:rFonts w:ascii="Times New Roman" w:hAnsi="Times New Roman" w:hint="default"/>
          <w:sz w:val="24"/>
          <w:szCs w:val="24"/>
        </w:rPr>
        <w:t>2. V §</w:t>
      </w:r>
      <w:r w:rsidRPr="00326DC6">
        <w:rPr>
          <w:rFonts w:ascii="Times New Roman" w:hAnsi="Times New Roman" w:hint="default"/>
          <w:sz w:val="24"/>
          <w:szCs w:val="24"/>
        </w:rPr>
        <w:t xml:space="preserve"> 66 odseky 3 a </w:t>
      </w:r>
      <w:r w:rsidRPr="00326DC6">
        <w:rPr>
          <w:rFonts w:ascii="Times New Roman" w:hAnsi="Times New Roman" w:hint="default"/>
          <w:sz w:val="24"/>
          <w:szCs w:val="24"/>
        </w:rPr>
        <w:t>4 znejú</w:t>
      </w:r>
      <w:r w:rsidRPr="00326DC6">
        <w:rPr>
          <w:rFonts w:ascii="Times New Roman" w:hAnsi="Times New Roman" w:hint="default"/>
          <w:sz w:val="24"/>
          <w:szCs w:val="24"/>
        </w:rPr>
        <w:t xml:space="preserve">: </w:t>
      </w:r>
    </w:p>
    <w:p w:rsidR="00BA4576" w:rsidRPr="00326DC6" w:rsidP="00BA4576">
      <w:pPr>
        <w:pStyle w:val="ListParagraph"/>
        <w:bidi w:val="0"/>
        <w:spacing w:after="0" w:line="240" w:lineRule="auto"/>
        <w:ind w:left="708"/>
        <w:jc w:val="both"/>
        <w:rPr>
          <w:rFonts w:ascii="Times New Roman" w:hAnsi="Times New Roman" w:hint="default"/>
          <w:sz w:val="24"/>
          <w:szCs w:val="24"/>
        </w:rPr>
      </w:pPr>
      <w:r w:rsidRPr="00326DC6">
        <w:rPr>
          <w:rFonts w:ascii="Times New Roman" w:hAnsi="Times New Roman" w:hint="default"/>
          <w:sz w:val="24"/>
          <w:szCs w:val="24"/>
        </w:rPr>
        <w:t>„</w:t>
      </w:r>
      <w:r w:rsidRPr="00326DC6">
        <w:rPr>
          <w:rFonts w:ascii="Times New Roman" w:hAnsi="Times New Roman" w:hint="default"/>
          <w:sz w:val="24"/>
          <w:szCs w:val="24"/>
        </w:rPr>
        <w:t>(3) Ak poistenec bol dô</w:t>
      </w:r>
      <w:r w:rsidRPr="00326DC6">
        <w:rPr>
          <w:rFonts w:ascii="Times New Roman" w:hAnsi="Times New Roman" w:hint="default"/>
          <w:sz w:val="24"/>
          <w:szCs w:val="24"/>
        </w:rPr>
        <w:t>chodkovo poistený</w:t>
      </w:r>
      <w:r w:rsidRPr="00326DC6">
        <w:rPr>
          <w:rFonts w:ascii="Times New Roman" w:hAnsi="Times New Roman" w:hint="default"/>
          <w:sz w:val="24"/>
          <w:szCs w:val="24"/>
        </w:rPr>
        <w:t xml:space="preserve"> po splnení</w:t>
      </w:r>
      <w:r w:rsidRPr="00326DC6">
        <w:rPr>
          <w:rFonts w:ascii="Times New Roman" w:hAnsi="Times New Roman" w:hint="default"/>
          <w:sz w:val="24"/>
          <w:szCs w:val="24"/>
        </w:rPr>
        <w:t xml:space="preserve"> podmienok ná</w:t>
      </w:r>
      <w:r w:rsidRPr="00326DC6">
        <w:rPr>
          <w:rFonts w:ascii="Times New Roman" w:hAnsi="Times New Roman" w:hint="default"/>
          <w:sz w:val="24"/>
          <w:szCs w:val="24"/>
        </w:rPr>
        <w:t>roku na starobný</w:t>
      </w:r>
      <w:r w:rsidRPr="00326DC6">
        <w:rPr>
          <w:rFonts w:ascii="Times New Roman" w:hAnsi="Times New Roman" w:hint="default"/>
          <w:sz w:val="24"/>
          <w:szCs w:val="24"/>
        </w:rPr>
        <w:t xml:space="preserve"> dô</w:t>
      </w:r>
      <w:r w:rsidRPr="00326DC6">
        <w:rPr>
          <w:rFonts w:ascii="Times New Roman" w:hAnsi="Times New Roman" w:hint="default"/>
          <w:sz w:val="24"/>
          <w:szCs w:val="24"/>
        </w:rPr>
        <w:t>chodok a </w:t>
      </w:r>
      <w:r w:rsidRPr="00326DC6">
        <w:rPr>
          <w:rFonts w:ascii="Times New Roman" w:hAnsi="Times New Roman" w:hint="default"/>
          <w:sz w:val="24"/>
          <w:szCs w:val="24"/>
        </w:rPr>
        <w:t>poberal tento dô</w:t>
      </w:r>
      <w:r w:rsidRPr="00326DC6">
        <w:rPr>
          <w:rFonts w:ascii="Times New Roman" w:hAnsi="Times New Roman" w:hint="default"/>
          <w:sz w:val="24"/>
          <w:szCs w:val="24"/>
        </w:rPr>
        <w:t>chodok alebo jeho č</w:t>
      </w:r>
      <w:r w:rsidRPr="00326DC6">
        <w:rPr>
          <w:rFonts w:ascii="Times New Roman" w:hAnsi="Times New Roman" w:hint="default"/>
          <w:sz w:val="24"/>
          <w:szCs w:val="24"/>
        </w:rPr>
        <w:t>asť</w:t>
      </w:r>
      <w:r w:rsidRPr="00326DC6">
        <w:rPr>
          <w:rFonts w:ascii="Times New Roman" w:hAnsi="Times New Roman" w:hint="default"/>
          <w:sz w:val="24"/>
          <w:szCs w:val="24"/>
        </w:rPr>
        <w:t>, suma starobné</w:t>
      </w:r>
      <w:r w:rsidRPr="00326DC6">
        <w:rPr>
          <w:rFonts w:ascii="Times New Roman" w:hAnsi="Times New Roman" w:hint="default"/>
          <w:sz w:val="24"/>
          <w:szCs w:val="24"/>
        </w:rPr>
        <w:t>ho dô</w:t>
      </w:r>
      <w:r w:rsidRPr="00326DC6">
        <w:rPr>
          <w:rFonts w:ascii="Times New Roman" w:hAnsi="Times New Roman" w:hint="default"/>
          <w:sz w:val="24"/>
          <w:szCs w:val="24"/>
        </w:rPr>
        <w:t>chodku sa od 1. januá</w:t>
      </w:r>
      <w:r w:rsidRPr="00326DC6">
        <w:rPr>
          <w:rFonts w:ascii="Times New Roman" w:hAnsi="Times New Roman" w:hint="default"/>
          <w:sz w:val="24"/>
          <w:szCs w:val="24"/>
        </w:rPr>
        <w:t>ra kalendá</w:t>
      </w:r>
      <w:r w:rsidRPr="00326DC6">
        <w:rPr>
          <w:rFonts w:ascii="Times New Roman" w:hAnsi="Times New Roman" w:hint="default"/>
          <w:sz w:val="24"/>
          <w:szCs w:val="24"/>
        </w:rPr>
        <w:t>rneho</w:t>
      </w:r>
      <w:r w:rsidRPr="00326DC6">
        <w:rPr>
          <w:rFonts w:ascii="Times New Roman" w:hAnsi="Times New Roman" w:hint="default"/>
          <w:sz w:val="24"/>
          <w:szCs w:val="24"/>
        </w:rPr>
        <w:t xml:space="preserve"> roka, v </w:t>
      </w:r>
      <w:r w:rsidRPr="00326DC6">
        <w:rPr>
          <w:rFonts w:ascii="Times New Roman" w:hAnsi="Times New Roman" w:hint="default"/>
          <w:sz w:val="24"/>
          <w:szCs w:val="24"/>
        </w:rPr>
        <w:t>ktorom sa urč</w:t>
      </w:r>
      <w:r w:rsidRPr="00326DC6">
        <w:rPr>
          <w:rFonts w:ascii="Times New Roman" w:hAnsi="Times New Roman" w:hint="default"/>
          <w:sz w:val="24"/>
          <w:szCs w:val="24"/>
        </w:rPr>
        <w:t>uje suma starobné</w:t>
      </w:r>
      <w:r w:rsidRPr="00326DC6">
        <w:rPr>
          <w:rFonts w:ascii="Times New Roman" w:hAnsi="Times New Roman" w:hint="default"/>
          <w:sz w:val="24"/>
          <w:szCs w:val="24"/>
        </w:rPr>
        <w:t>ho dô</w:t>
      </w:r>
      <w:r w:rsidRPr="00326DC6">
        <w:rPr>
          <w:rFonts w:ascii="Times New Roman" w:hAnsi="Times New Roman" w:hint="default"/>
          <w:sz w:val="24"/>
          <w:szCs w:val="24"/>
        </w:rPr>
        <w:t>chodku, určí</w:t>
      </w:r>
      <w:r w:rsidRPr="00326DC6">
        <w:rPr>
          <w:rFonts w:ascii="Times New Roman" w:hAnsi="Times New Roman" w:hint="default"/>
          <w:sz w:val="24"/>
          <w:szCs w:val="24"/>
        </w:rPr>
        <w:t xml:space="preserve"> tak, ž</w:t>
      </w:r>
      <w:r w:rsidRPr="00326DC6">
        <w:rPr>
          <w:rFonts w:ascii="Times New Roman" w:hAnsi="Times New Roman" w:hint="default"/>
          <w:sz w:val="24"/>
          <w:szCs w:val="24"/>
        </w:rPr>
        <w:t>e k </w:t>
      </w:r>
      <w:r w:rsidRPr="00326DC6">
        <w:rPr>
          <w:rFonts w:ascii="Times New Roman" w:hAnsi="Times New Roman" w:hint="default"/>
          <w:sz w:val="24"/>
          <w:szCs w:val="24"/>
        </w:rPr>
        <w:t>sume starobné</w:t>
      </w:r>
      <w:r w:rsidRPr="00326DC6">
        <w:rPr>
          <w:rFonts w:ascii="Times New Roman" w:hAnsi="Times New Roman" w:hint="default"/>
          <w:sz w:val="24"/>
          <w:szCs w:val="24"/>
        </w:rPr>
        <w:t>ho dô</w:t>
      </w:r>
      <w:r w:rsidRPr="00326DC6">
        <w:rPr>
          <w:rFonts w:ascii="Times New Roman" w:hAnsi="Times New Roman" w:hint="default"/>
          <w:sz w:val="24"/>
          <w:szCs w:val="24"/>
        </w:rPr>
        <w:t>chodku vyplá</w:t>
      </w:r>
      <w:r w:rsidRPr="00326DC6">
        <w:rPr>
          <w:rFonts w:ascii="Times New Roman" w:hAnsi="Times New Roman" w:hint="default"/>
          <w:sz w:val="24"/>
          <w:szCs w:val="24"/>
        </w:rPr>
        <w:t>canej k </w:t>
      </w:r>
      <w:r w:rsidRPr="00326DC6">
        <w:rPr>
          <w:rFonts w:ascii="Times New Roman" w:hAnsi="Times New Roman" w:hint="default"/>
          <w:sz w:val="24"/>
          <w:szCs w:val="24"/>
        </w:rPr>
        <w:t>1. januá</w:t>
      </w:r>
      <w:r w:rsidRPr="00326DC6">
        <w:rPr>
          <w:rFonts w:ascii="Times New Roman" w:hAnsi="Times New Roman" w:hint="default"/>
          <w:sz w:val="24"/>
          <w:szCs w:val="24"/>
        </w:rPr>
        <w:t>ru kalendá</w:t>
      </w:r>
      <w:r w:rsidRPr="00326DC6">
        <w:rPr>
          <w:rFonts w:ascii="Times New Roman" w:hAnsi="Times New Roman" w:hint="default"/>
          <w:sz w:val="24"/>
          <w:szCs w:val="24"/>
        </w:rPr>
        <w:t>rneho roka sa pripočí</w:t>
      </w:r>
      <w:r w:rsidRPr="00326DC6">
        <w:rPr>
          <w:rFonts w:ascii="Times New Roman" w:hAnsi="Times New Roman" w:hint="default"/>
          <w:sz w:val="24"/>
          <w:szCs w:val="24"/>
        </w:rPr>
        <w:t>ta suma urč</w:t>
      </w:r>
      <w:r w:rsidRPr="00326DC6">
        <w:rPr>
          <w:rFonts w:ascii="Times New Roman" w:hAnsi="Times New Roman" w:hint="default"/>
          <w:sz w:val="24"/>
          <w:szCs w:val="24"/>
        </w:rPr>
        <w:t>ená</w:t>
      </w:r>
      <w:r w:rsidRPr="00326DC6">
        <w:rPr>
          <w:rFonts w:ascii="Times New Roman" w:hAnsi="Times New Roman" w:hint="default"/>
          <w:sz w:val="24"/>
          <w:szCs w:val="24"/>
        </w:rPr>
        <w:t xml:space="preserve"> ako súč</w:t>
      </w:r>
      <w:r w:rsidRPr="00326DC6">
        <w:rPr>
          <w:rFonts w:ascii="Times New Roman" w:hAnsi="Times New Roman" w:hint="default"/>
          <w:sz w:val="24"/>
          <w:szCs w:val="24"/>
        </w:rPr>
        <w:t>in súč</w:t>
      </w:r>
      <w:r w:rsidRPr="00326DC6">
        <w:rPr>
          <w:rFonts w:ascii="Times New Roman" w:hAnsi="Times New Roman" w:hint="default"/>
          <w:sz w:val="24"/>
          <w:szCs w:val="24"/>
        </w:rPr>
        <w:t>tu jednej polovice osobný</w:t>
      </w:r>
      <w:r w:rsidRPr="00326DC6">
        <w:rPr>
          <w:rFonts w:ascii="Times New Roman" w:hAnsi="Times New Roman" w:hint="default"/>
          <w:sz w:val="24"/>
          <w:szCs w:val="24"/>
        </w:rPr>
        <w:t>ch mzdový</w:t>
      </w:r>
      <w:r w:rsidRPr="00326DC6">
        <w:rPr>
          <w:rFonts w:ascii="Times New Roman" w:hAnsi="Times New Roman" w:hint="default"/>
          <w:sz w:val="24"/>
          <w:szCs w:val="24"/>
        </w:rPr>
        <w:t>ch bodov zí</w:t>
      </w:r>
      <w:r w:rsidRPr="00326DC6">
        <w:rPr>
          <w:rFonts w:ascii="Times New Roman" w:hAnsi="Times New Roman" w:hint="default"/>
          <w:sz w:val="24"/>
          <w:szCs w:val="24"/>
        </w:rPr>
        <w:t>skaný</w:t>
      </w:r>
      <w:r w:rsidRPr="00326DC6">
        <w:rPr>
          <w:rFonts w:ascii="Times New Roman" w:hAnsi="Times New Roman" w:hint="default"/>
          <w:sz w:val="24"/>
          <w:szCs w:val="24"/>
        </w:rPr>
        <w:t>ch za obdobie dô</w:t>
      </w:r>
      <w:r w:rsidRPr="00326DC6">
        <w:rPr>
          <w:rFonts w:ascii="Times New Roman" w:hAnsi="Times New Roman" w:hint="default"/>
          <w:sz w:val="24"/>
          <w:szCs w:val="24"/>
        </w:rPr>
        <w:t>chodkové</w:t>
      </w:r>
      <w:r w:rsidRPr="00326DC6">
        <w:rPr>
          <w:rFonts w:ascii="Times New Roman" w:hAnsi="Times New Roman" w:hint="default"/>
          <w:sz w:val="24"/>
          <w:szCs w:val="24"/>
        </w:rPr>
        <w:t>ho poiste</w:t>
      </w:r>
      <w:r w:rsidRPr="00326DC6">
        <w:rPr>
          <w:rFonts w:ascii="Times New Roman" w:hAnsi="Times New Roman" w:hint="default"/>
          <w:sz w:val="24"/>
          <w:szCs w:val="24"/>
        </w:rPr>
        <w:t>n</w:t>
      </w:r>
      <w:r w:rsidRPr="00326DC6">
        <w:rPr>
          <w:rFonts w:ascii="Times New Roman" w:hAnsi="Times New Roman" w:hint="default"/>
          <w:sz w:val="24"/>
          <w:szCs w:val="24"/>
        </w:rPr>
        <w:t>ia poč</w:t>
      </w:r>
      <w:r w:rsidRPr="00326DC6">
        <w:rPr>
          <w:rFonts w:ascii="Times New Roman" w:hAnsi="Times New Roman" w:hint="default"/>
          <w:sz w:val="24"/>
          <w:szCs w:val="24"/>
        </w:rPr>
        <w:t>as poberania starobné</w:t>
      </w:r>
      <w:r w:rsidRPr="00326DC6">
        <w:rPr>
          <w:rFonts w:ascii="Times New Roman" w:hAnsi="Times New Roman" w:hint="default"/>
          <w:sz w:val="24"/>
          <w:szCs w:val="24"/>
        </w:rPr>
        <w:t>ho dô</w:t>
      </w:r>
      <w:r w:rsidRPr="00326DC6">
        <w:rPr>
          <w:rFonts w:ascii="Times New Roman" w:hAnsi="Times New Roman" w:hint="default"/>
          <w:sz w:val="24"/>
          <w:szCs w:val="24"/>
        </w:rPr>
        <w:t>chodku alebo jeho č</w:t>
      </w:r>
      <w:r w:rsidRPr="00326DC6">
        <w:rPr>
          <w:rFonts w:ascii="Times New Roman" w:hAnsi="Times New Roman" w:hint="default"/>
          <w:sz w:val="24"/>
          <w:szCs w:val="24"/>
        </w:rPr>
        <w:t>asti v </w:t>
      </w:r>
      <w:r w:rsidRPr="00326DC6">
        <w:rPr>
          <w:rFonts w:ascii="Times New Roman" w:hAnsi="Times New Roman" w:hint="default"/>
          <w:sz w:val="24"/>
          <w:szCs w:val="24"/>
        </w:rPr>
        <w:t>predchá</w:t>
      </w:r>
      <w:r w:rsidRPr="00326DC6">
        <w:rPr>
          <w:rFonts w:ascii="Times New Roman" w:hAnsi="Times New Roman" w:hint="default"/>
          <w:sz w:val="24"/>
          <w:szCs w:val="24"/>
        </w:rPr>
        <w:t>dzajú</w:t>
      </w:r>
      <w:r w:rsidRPr="00326DC6">
        <w:rPr>
          <w:rFonts w:ascii="Times New Roman" w:hAnsi="Times New Roman" w:hint="default"/>
          <w:sz w:val="24"/>
          <w:szCs w:val="24"/>
        </w:rPr>
        <w:t>com kalendá</w:t>
      </w:r>
      <w:r w:rsidRPr="00326DC6">
        <w:rPr>
          <w:rFonts w:ascii="Times New Roman" w:hAnsi="Times New Roman" w:hint="default"/>
          <w:sz w:val="24"/>
          <w:szCs w:val="24"/>
        </w:rPr>
        <w:t>rnom roku a aktuá</w:t>
      </w:r>
      <w:r w:rsidRPr="00326DC6">
        <w:rPr>
          <w:rFonts w:ascii="Times New Roman" w:hAnsi="Times New Roman" w:hint="default"/>
          <w:sz w:val="24"/>
          <w:szCs w:val="24"/>
        </w:rPr>
        <w:t>lnej dô</w:t>
      </w:r>
      <w:r w:rsidRPr="00326DC6">
        <w:rPr>
          <w:rFonts w:ascii="Times New Roman" w:hAnsi="Times New Roman" w:hint="default"/>
          <w:sz w:val="24"/>
          <w:szCs w:val="24"/>
        </w:rPr>
        <w:t>chodkovej hodnoty; o urč</w:t>
      </w:r>
      <w:r w:rsidRPr="00326DC6">
        <w:rPr>
          <w:rFonts w:ascii="Times New Roman" w:hAnsi="Times New Roman" w:hint="default"/>
          <w:sz w:val="24"/>
          <w:szCs w:val="24"/>
        </w:rPr>
        <w:t>ení</w:t>
      </w:r>
      <w:r w:rsidRPr="00326DC6">
        <w:rPr>
          <w:rFonts w:ascii="Times New Roman" w:hAnsi="Times New Roman" w:hint="default"/>
          <w:sz w:val="24"/>
          <w:szCs w:val="24"/>
        </w:rPr>
        <w:t xml:space="preserve"> sumy starobné</w:t>
      </w:r>
      <w:r w:rsidRPr="00326DC6">
        <w:rPr>
          <w:rFonts w:ascii="Times New Roman" w:hAnsi="Times New Roman" w:hint="default"/>
          <w:sz w:val="24"/>
          <w:szCs w:val="24"/>
        </w:rPr>
        <w:t>ho dô</w:t>
      </w:r>
      <w:r w:rsidRPr="00326DC6">
        <w:rPr>
          <w:rFonts w:ascii="Times New Roman" w:hAnsi="Times New Roman" w:hint="default"/>
          <w:sz w:val="24"/>
          <w:szCs w:val="24"/>
        </w:rPr>
        <w:t>chodku  sa rozhodne do 31. marca kalendá</w:t>
      </w:r>
      <w:r w:rsidRPr="00326DC6">
        <w:rPr>
          <w:rFonts w:ascii="Times New Roman" w:hAnsi="Times New Roman" w:hint="default"/>
          <w:sz w:val="24"/>
          <w:szCs w:val="24"/>
        </w:rPr>
        <w:t>rneho roka, v </w:t>
      </w:r>
      <w:r w:rsidRPr="00326DC6">
        <w:rPr>
          <w:rFonts w:ascii="Times New Roman" w:hAnsi="Times New Roman" w:hint="default"/>
          <w:sz w:val="24"/>
          <w:szCs w:val="24"/>
        </w:rPr>
        <w:t>ktorom sa urč</w:t>
      </w:r>
      <w:r w:rsidRPr="00326DC6">
        <w:rPr>
          <w:rFonts w:ascii="Times New Roman" w:hAnsi="Times New Roman" w:hint="default"/>
          <w:sz w:val="24"/>
          <w:szCs w:val="24"/>
        </w:rPr>
        <w:t>uje suma starobné</w:t>
      </w:r>
      <w:r w:rsidRPr="00326DC6">
        <w:rPr>
          <w:rFonts w:ascii="Times New Roman" w:hAnsi="Times New Roman" w:hint="default"/>
          <w:sz w:val="24"/>
          <w:szCs w:val="24"/>
        </w:rPr>
        <w:t>ho dô</w:t>
      </w:r>
      <w:r w:rsidRPr="00326DC6">
        <w:rPr>
          <w:rFonts w:ascii="Times New Roman" w:hAnsi="Times New Roman" w:hint="default"/>
          <w:sz w:val="24"/>
          <w:szCs w:val="24"/>
        </w:rPr>
        <w:t>chodku. Ak pois</w:t>
      </w:r>
      <w:r w:rsidRPr="00326DC6">
        <w:rPr>
          <w:rFonts w:ascii="Times New Roman" w:hAnsi="Times New Roman" w:hint="default"/>
          <w:sz w:val="24"/>
          <w:szCs w:val="24"/>
        </w:rPr>
        <w:t>t</w:t>
      </w:r>
      <w:r w:rsidRPr="00326DC6">
        <w:rPr>
          <w:rFonts w:ascii="Times New Roman" w:hAnsi="Times New Roman" w:hint="default"/>
          <w:sz w:val="24"/>
          <w:szCs w:val="24"/>
        </w:rPr>
        <w:t>encovi podľ</w:t>
      </w:r>
      <w:r w:rsidRPr="00326DC6">
        <w:rPr>
          <w:rFonts w:ascii="Times New Roman" w:hAnsi="Times New Roman" w:hint="default"/>
          <w:sz w:val="24"/>
          <w:szCs w:val="24"/>
        </w:rPr>
        <w:t>a prvej vety zaniklo dô</w:t>
      </w:r>
      <w:r w:rsidRPr="00326DC6">
        <w:rPr>
          <w:rFonts w:ascii="Times New Roman" w:hAnsi="Times New Roman" w:hint="default"/>
          <w:sz w:val="24"/>
          <w:szCs w:val="24"/>
        </w:rPr>
        <w:t>chodkové</w:t>
      </w:r>
      <w:r w:rsidRPr="00326DC6">
        <w:rPr>
          <w:rFonts w:ascii="Times New Roman" w:hAnsi="Times New Roman" w:hint="default"/>
          <w:sz w:val="24"/>
          <w:szCs w:val="24"/>
        </w:rPr>
        <w:t xml:space="preserve"> poistenie v </w:t>
      </w:r>
      <w:r w:rsidRPr="00326DC6">
        <w:rPr>
          <w:rFonts w:ascii="Times New Roman" w:hAnsi="Times New Roman" w:hint="default"/>
          <w:sz w:val="24"/>
          <w:szCs w:val="24"/>
        </w:rPr>
        <w:t>kalendá</w:t>
      </w:r>
      <w:r w:rsidRPr="00326DC6">
        <w:rPr>
          <w:rFonts w:ascii="Times New Roman" w:hAnsi="Times New Roman" w:hint="default"/>
          <w:sz w:val="24"/>
          <w:szCs w:val="24"/>
        </w:rPr>
        <w:t>rnom roku, v ktorom sa </w:t>
      </w:r>
      <w:r w:rsidRPr="00326DC6">
        <w:rPr>
          <w:rFonts w:ascii="Times New Roman" w:hAnsi="Times New Roman" w:hint="default"/>
          <w:sz w:val="24"/>
          <w:szCs w:val="24"/>
        </w:rPr>
        <w:t>urč</w:t>
      </w:r>
      <w:r w:rsidRPr="00326DC6">
        <w:rPr>
          <w:rFonts w:ascii="Times New Roman" w:hAnsi="Times New Roman" w:hint="default"/>
          <w:sz w:val="24"/>
          <w:szCs w:val="24"/>
        </w:rPr>
        <w:t>ila suma starobné</w:t>
      </w:r>
      <w:r w:rsidRPr="00326DC6">
        <w:rPr>
          <w:rFonts w:ascii="Times New Roman" w:hAnsi="Times New Roman" w:hint="default"/>
          <w:sz w:val="24"/>
          <w:szCs w:val="24"/>
        </w:rPr>
        <w:t>ho dô</w:t>
      </w:r>
      <w:r w:rsidRPr="00326DC6">
        <w:rPr>
          <w:rFonts w:ascii="Times New Roman" w:hAnsi="Times New Roman" w:hint="default"/>
          <w:sz w:val="24"/>
          <w:szCs w:val="24"/>
        </w:rPr>
        <w:t>chodku podľ</w:t>
      </w:r>
      <w:r w:rsidRPr="00326DC6">
        <w:rPr>
          <w:rFonts w:ascii="Times New Roman" w:hAnsi="Times New Roman" w:hint="default"/>
          <w:sz w:val="24"/>
          <w:szCs w:val="24"/>
        </w:rPr>
        <w:t>a prvej vety alebo sa neurč</w:t>
      </w:r>
      <w:r w:rsidRPr="00326DC6">
        <w:rPr>
          <w:rFonts w:ascii="Times New Roman" w:hAnsi="Times New Roman" w:hint="default"/>
          <w:sz w:val="24"/>
          <w:szCs w:val="24"/>
        </w:rPr>
        <w:t>ila suma starobné</w:t>
      </w:r>
      <w:r w:rsidRPr="00326DC6">
        <w:rPr>
          <w:rFonts w:ascii="Times New Roman" w:hAnsi="Times New Roman" w:hint="default"/>
          <w:sz w:val="24"/>
          <w:szCs w:val="24"/>
        </w:rPr>
        <w:t>ho dô</w:t>
      </w:r>
      <w:r w:rsidRPr="00326DC6">
        <w:rPr>
          <w:rFonts w:ascii="Times New Roman" w:hAnsi="Times New Roman" w:hint="default"/>
          <w:sz w:val="24"/>
          <w:szCs w:val="24"/>
        </w:rPr>
        <w:t>chodku podľ</w:t>
      </w:r>
      <w:r w:rsidRPr="00326DC6">
        <w:rPr>
          <w:rFonts w:ascii="Times New Roman" w:hAnsi="Times New Roman" w:hint="default"/>
          <w:sz w:val="24"/>
          <w:szCs w:val="24"/>
        </w:rPr>
        <w:t>a prvej vety z dô</w:t>
      </w:r>
      <w:r w:rsidRPr="00326DC6">
        <w:rPr>
          <w:rFonts w:ascii="Times New Roman" w:hAnsi="Times New Roman" w:hint="default"/>
          <w:sz w:val="24"/>
          <w:szCs w:val="24"/>
        </w:rPr>
        <w:t>vodu, ž</w:t>
      </w:r>
      <w:r w:rsidRPr="00326DC6">
        <w:rPr>
          <w:rFonts w:ascii="Times New Roman" w:hAnsi="Times New Roman" w:hint="default"/>
          <w:sz w:val="24"/>
          <w:szCs w:val="24"/>
        </w:rPr>
        <w:t>e v </w:t>
      </w:r>
      <w:r w:rsidRPr="00326DC6">
        <w:rPr>
          <w:rFonts w:ascii="Times New Roman" w:hAnsi="Times New Roman" w:hint="default"/>
          <w:sz w:val="24"/>
          <w:szCs w:val="24"/>
        </w:rPr>
        <w:t>predchá</w:t>
      </w:r>
      <w:r w:rsidRPr="00326DC6">
        <w:rPr>
          <w:rFonts w:ascii="Times New Roman" w:hAnsi="Times New Roman" w:hint="default"/>
          <w:sz w:val="24"/>
          <w:szCs w:val="24"/>
        </w:rPr>
        <w:t>dzajú</w:t>
      </w:r>
      <w:r w:rsidRPr="00326DC6">
        <w:rPr>
          <w:rFonts w:ascii="Times New Roman" w:hAnsi="Times New Roman" w:hint="default"/>
          <w:sz w:val="24"/>
          <w:szCs w:val="24"/>
        </w:rPr>
        <w:t>com kalendá</w:t>
      </w:r>
      <w:r w:rsidRPr="00326DC6">
        <w:rPr>
          <w:rFonts w:ascii="Times New Roman" w:hAnsi="Times New Roman" w:hint="default"/>
          <w:sz w:val="24"/>
          <w:szCs w:val="24"/>
        </w:rPr>
        <w:t>rnom roku nezí</w:t>
      </w:r>
      <w:r w:rsidRPr="00326DC6">
        <w:rPr>
          <w:rFonts w:ascii="Times New Roman" w:hAnsi="Times New Roman" w:hint="default"/>
          <w:sz w:val="24"/>
          <w:szCs w:val="24"/>
        </w:rPr>
        <w:t>skal obdo</w:t>
      </w:r>
      <w:r w:rsidRPr="00326DC6">
        <w:rPr>
          <w:rFonts w:ascii="Times New Roman" w:hAnsi="Times New Roman" w:hint="default"/>
          <w:sz w:val="24"/>
          <w:szCs w:val="24"/>
        </w:rPr>
        <w:t>b</w:t>
      </w:r>
      <w:r w:rsidRPr="00326DC6">
        <w:rPr>
          <w:rFonts w:ascii="Times New Roman" w:hAnsi="Times New Roman" w:hint="default"/>
          <w:sz w:val="24"/>
          <w:szCs w:val="24"/>
        </w:rPr>
        <w:t>ie dô</w:t>
      </w:r>
      <w:r w:rsidRPr="00326DC6">
        <w:rPr>
          <w:rFonts w:ascii="Times New Roman" w:hAnsi="Times New Roman" w:hint="default"/>
          <w:sz w:val="24"/>
          <w:szCs w:val="24"/>
        </w:rPr>
        <w:t>chodkové</w:t>
      </w:r>
      <w:r w:rsidRPr="00326DC6">
        <w:rPr>
          <w:rFonts w:ascii="Times New Roman" w:hAnsi="Times New Roman" w:hint="default"/>
          <w:sz w:val="24"/>
          <w:szCs w:val="24"/>
        </w:rPr>
        <w:t>ho poistenia poč</w:t>
      </w:r>
      <w:r w:rsidRPr="00326DC6">
        <w:rPr>
          <w:rFonts w:ascii="Times New Roman" w:hAnsi="Times New Roman" w:hint="default"/>
          <w:sz w:val="24"/>
          <w:szCs w:val="24"/>
        </w:rPr>
        <w:t>as poberania starobné</w:t>
      </w:r>
      <w:r w:rsidRPr="00326DC6">
        <w:rPr>
          <w:rFonts w:ascii="Times New Roman" w:hAnsi="Times New Roman" w:hint="default"/>
          <w:sz w:val="24"/>
          <w:szCs w:val="24"/>
        </w:rPr>
        <w:t>ho dô</w:t>
      </w:r>
      <w:r w:rsidRPr="00326DC6">
        <w:rPr>
          <w:rFonts w:ascii="Times New Roman" w:hAnsi="Times New Roman" w:hint="default"/>
          <w:sz w:val="24"/>
          <w:szCs w:val="24"/>
        </w:rPr>
        <w:t>chodku alebo jeho č</w:t>
      </w:r>
      <w:r w:rsidRPr="00326DC6">
        <w:rPr>
          <w:rFonts w:ascii="Times New Roman" w:hAnsi="Times New Roman" w:hint="default"/>
          <w:sz w:val="24"/>
          <w:szCs w:val="24"/>
        </w:rPr>
        <w:t>asti,  suma starobné</w:t>
      </w:r>
      <w:r w:rsidRPr="00326DC6">
        <w:rPr>
          <w:rFonts w:ascii="Times New Roman" w:hAnsi="Times New Roman" w:hint="default"/>
          <w:sz w:val="24"/>
          <w:szCs w:val="24"/>
        </w:rPr>
        <w:t>ho dô</w:t>
      </w:r>
      <w:r w:rsidRPr="00326DC6">
        <w:rPr>
          <w:rFonts w:ascii="Times New Roman" w:hAnsi="Times New Roman" w:hint="default"/>
          <w:sz w:val="24"/>
          <w:szCs w:val="24"/>
        </w:rPr>
        <w:t>chodku sa na zá</w:t>
      </w:r>
      <w:r w:rsidRPr="00326DC6">
        <w:rPr>
          <w:rFonts w:ascii="Times New Roman" w:hAnsi="Times New Roman" w:hint="default"/>
          <w:sz w:val="24"/>
          <w:szCs w:val="24"/>
        </w:rPr>
        <w:t>klade ž</w:t>
      </w:r>
      <w:r w:rsidRPr="00326DC6">
        <w:rPr>
          <w:rFonts w:ascii="Times New Roman" w:hAnsi="Times New Roman" w:hint="default"/>
          <w:sz w:val="24"/>
          <w:szCs w:val="24"/>
        </w:rPr>
        <w:t>iadosti o </w:t>
      </w:r>
      <w:r w:rsidRPr="00326DC6">
        <w:rPr>
          <w:rFonts w:ascii="Times New Roman" w:hAnsi="Times New Roman" w:hint="default"/>
          <w:sz w:val="24"/>
          <w:szCs w:val="24"/>
        </w:rPr>
        <w:t>urč</w:t>
      </w:r>
      <w:r w:rsidRPr="00326DC6">
        <w:rPr>
          <w:rFonts w:ascii="Times New Roman" w:hAnsi="Times New Roman" w:hint="default"/>
          <w:sz w:val="24"/>
          <w:szCs w:val="24"/>
        </w:rPr>
        <w:t>enie sumy starobné</w:t>
      </w:r>
      <w:r w:rsidRPr="00326DC6">
        <w:rPr>
          <w:rFonts w:ascii="Times New Roman" w:hAnsi="Times New Roman" w:hint="default"/>
          <w:sz w:val="24"/>
          <w:szCs w:val="24"/>
        </w:rPr>
        <w:t>ho dô</w:t>
      </w:r>
      <w:r w:rsidRPr="00326DC6">
        <w:rPr>
          <w:rFonts w:ascii="Times New Roman" w:hAnsi="Times New Roman" w:hint="default"/>
          <w:sz w:val="24"/>
          <w:szCs w:val="24"/>
        </w:rPr>
        <w:t>chodku poistenca podľ</w:t>
      </w:r>
      <w:r w:rsidRPr="00326DC6">
        <w:rPr>
          <w:rFonts w:ascii="Times New Roman" w:hAnsi="Times New Roman" w:hint="default"/>
          <w:sz w:val="24"/>
          <w:szCs w:val="24"/>
        </w:rPr>
        <w:t>a prvej vety určí</w:t>
      </w:r>
      <w:r w:rsidRPr="00326DC6">
        <w:rPr>
          <w:rFonts w:ascii="Times New Roman" w:hAnsi="Times New Roman" w:hint="default"/>
          <w:sz w:val="24"/>
          <w:szCs w:val="24"/>
        </w:rPr>
        <w:t xml:space="preserve"> tak, ž</w:t>
      </w:r>
      <w:r w:rsidRPr="00326DC6">
        <w:rPr>
          <w:rFonts w:ascii="Times New Roman" w:hAnsi="Times New Roman" w:hint="default"/>
          <w:sz w:val="24"/>
          <w:szCs w:val="24"/>
        </w:rPr>
        <w:t>e k </w:t>
      </w:r>
      <w:r w:rsidRPr="00326DC6">
        <w:rPr>
          <w:rFonts w:ascii="Times New Roman" w:hAnsi="Times New Roman" w:hint="default"/>
          <w:sz w:val="24"/>
          <w:szCs w:val="24"/>
        </w:rPr>
        <w:t>sume starobné</w:t>
      </w:r>
      <w:r w:rsidRPr="00326DC6">
        <w:rPr>
          <w:rFonts w:ascii="Times New Roman" w:hAnsi="Times New Roman" w:hint="default"/>
          <w:sz w:val="24"/>
          <w:szCs w:val="24"/>
        </w:rPr>
        <w:t>ho dô</w:t>
      </w:r>
      <w:r w:rsidRPr="00326DC6">
        <w:rPr>
          <w:rFonts w:ascii="Times New Roman" w:hAnsi="Times New Roman" w:hint="default"/>
          <w:sz w:val="24"/>
          <w:szCs w:val="24"/>
        </w:rPr>
        <w:t>chodku vyplá</w:t>
      </w:r>
      <w:r w:rsidRPr="00326DC6">
        <w:rPr>
          <w:rFonts w:ascii="Times New Roman" w:hAnsi="Times New Roman" w:hint="default"/>
          <w:sz w:val="24"/>
          <w:szCs w:val="24"/>
        </w:rPr>
        <w:t>canej ku dň</w:t>
      </w:r>
      <w:r w:rsidRPr="00326DC6">
        <w:rPr>
          <w:rFonts w:ascii="Times New Roman" w:hAnsi="Times New Roman" w:hint="default"/>
          <w:sz w:val="24"/>
          <w:szCs w:val="24"/>
        </w:rPr>
        <w:t>u zá</w:t>
      </w:r>
      <w:r w:rsidRPr="00326DC6">
        <w:rPr>
          <w:rFonts w:ascii="Times New Roman" w:hAnsi="Times New Roman" w:hint="default"/>
          <w:sz w:val="24"/>
          <w:szCs w:val="24"/>
        </w:rPr>
        <w:t>niku</w:t>
      </w:r>
      <w:r w:rsidRPr="00326DC6">
        <w:rPr>
          <w:rFonts w:ascii="Times New Roman" w:hAnsi="Times New Roman" w:hint="default"/>
          <w:sz w:val="24"/>
          <w:szCs w:val="24"/>
        </w:rPr>
        <w:t xml:space="preserve"> </w:t>
      </w:r>
      <w:r w:rsidRPr="00326DC6">
        <w:rPr>
          <w:rFonts w:ascii="Times New Roman" w:hAnsi="Times New Roman" w:hint="default"/>
          <w:sz w:val="24"/>
          <w:szCs w:val="24"/>
        </w:rPr>
        <w:t>dô</w:t>
      </w:r>
      <w:r w:rsidRPr="00326DC6">
        <w:rPr>
          <w:rFonts w:ascii="Times New Roman" w:hAnsi="Times New Roman" w:hint="default"/>
          <w:sz w:val="24"/>
          <w:szCs w:val="24"/>
        </w:rPr>
        <w:t>chodkové</w:t>
      </w:r>
      <w:r w:rsidRPr="00326DC6">
        <w:rPr>
          <w:rFonts w:ascii="Times New Roman" w:hAnsi="Times New Roman" w:hint="default"/>
          <w:sz w:val="24"/>
          <w:szCs w:val="24"/>
        </w:rPr>
        <w:t>ho poistenia sa pripočí</w:t>
      </w:r>
      <w:r w:rsidRPr="00326DC6">
        <w:rPr>
          <w:rFonts w:ascii="Times New Roman" w:hAnsi="Times New Roman" w:hint="default"/>
          <w:sz w:val="24"/>
          <w:szCs w:val="24"/>
        </w:rPr>
        <w:t>ta suma urč</w:t>
      </w:r>
      <w:r w:rsidRPr="00326DC6">
        <w:rPr>
          <w:rFonts w:ascii="Times New Roman" w:hAnsi="Times New Roman" w:hint="default"/>
          <w:sz w:val="24"/>
          <w:szCs w:val="24"/>
        </w:rPr>
        <w:t>ená</w:t>
      </w:r>
      <w:r w:rsidRPr="00326DC6">
        <w:rPr>
          <w:rFonts w:ascii="Times New Roman" w:hAnsi="Times New Roman" w:hint="default"/>
          <w:sz w:val="24"/>
          <w:szCs w:val="24"/>
        </w:rPr>
        <w:t xml:space="preserve"> ako súč</w:t>
      </w:r>
      <w:r w:rsidRPr="00326DC6">
        <w:rPr>
          <w:rFonts w:ascii="Times New Roman" w:hAnsi="Times New Roman" w:hint="default"/>
          <w:sz w:val="24"/>
          <w:szCs w:val="24"/>
        </w:rPr>
        <w:t>in súč</w:t>
      </w:r>
      <w:r w:rsidRPr="00326DC6">
        <w:rPr>
          <w:rFonts w:ascii="Times New Roman" w:hAnsi="Times New Roman" w:hint="default"/>
          <w:sz w:val="24"/>
          <w:szCs w:val="24"/>
        </w:rPr>
        <w:t>tu jednej polovice osobný</w:t>
      </w:r>
      <w:r w:rsidRPr="00326DC6">
        <w:rPr>
          <w:rFonts w:ascii="Times New Roman" w:hAnsi="Times New Roman" w:hint="default"/>
          <w:sz w:val="24"/>
          <w:szCs w:val="24"/>
        </w:rPr>
        <w:t>ch mzdový</w:t>
      </w:r>
      <w:r w:rsidRPr="00326DC6">
        <w:rPr>
          <w:rFonts w:ascii="Times New Roman" w:hAnsi="Times New Roman" w:hint="default"/>
          <w:sz w:val="24"/>
          <w:szCs w:val="24"/>
        </w:rPr>
        <w:t>ch bodov zí</w:t>
      </w:r>
      <w:r w:rsidRPr="00326DC6">
        <w:rPr>
          <w:rFonts w:ascii="Times New Roman" w:hAnsi="Times New Roman" w:hint="default"/>
          <w:sz w:val="24"/>
          <w:szCs w:val="24"/>
        </w:rPr>
        <w:t>skaný</w:t>
      </w:r>
      <w:r w:rsidRPr="00326DC6">
        <w:rPr>
          <w:rFonts w:ascii="Times New Roman" w:hAnsi="Times New Roman" w:hint="default"/>
          <w:sz w:val="24"/>
          <w:szCs w:val="24"/>
        </w:rPr>
        <w:t>ch za obdobie dô</w:t>
      </w:r>
      <w:r w:rsidRPr="00326DC6">
        <w:rPr>
          <w:rFonts w:ascii="Times New Roman" w:hAnsi="Times New Roman" w:hint="default"/>
          <w:sz w:val="24"/>
          <w:szCs w:val="24"/>
        </w:rPr>
        <w:t>chodkové</w:t>
      </w:r>
      <w:r w:rsidRPr="00326DC6">
        <w:rPr>
          <w:rFonts w:ascii="Times New Roman" w:hAnsi="Times New Roman" w:hint="default"/>
          <w:sz w:val="24"/>
          <w:szCs w:val="24"/>
        </w:rPr>
        <w:t>ho poistenia  v </w:t>
      </w:r>
      <w:r w:rsidRPr="00326DC6">
        <w:rPr>
          <w:rFonts w:ascii="Times New Roman" w:hAnsi="Times New Roman" w:hint="default"/>
          <w:sz w:val="24"/>
          <w:szCs w:val="24"/>
        </w:rPr>
        <w:t>kalendá</w:t>
      </w:r>
      <w:r w:rsidRPr="00326DC6">
        <w:rPr>
          <w:rFonts w:ascii="Times New Roman" w:hAnsi="Times New Roman" w:hint="default"/>
          <w:sz w:val="24"/>
          <w:szCs w:val="24"/>
        </w:rPr>
        <w:t>rnom roku, v </w:t>
      </w:r>
      <w:r w:rsidRPr="00326DC6">
        <w:rPr>
          <w:rFonts w:ascii="Times New Roman" w:hAnsi="Times New Roman" w:hint="default"/>
          <w:sz w:val="24"/>
          <w:szCs w:val="24"/>
        </w:rPr>
        <w:t>ktorom zaniklo dô</w:t>
      </w:r>
      <w:r w:rsidRPr="00326DC6">
        <w:rPr>
          <w:rFonts w:ascii="Times New Roman" w:hAnsi="Times New Roman" w:hint="default"/>
          <w:sz w:val="24"/>
          <w:szCs w:val="24"/>
        </w:rPr>
        <w:t>chodkové</w:t>
      </w:r>
      <w:r w:rsidRPr="00326DC6">
        <w:rPr>
          <w:rFonts w:ascii="Times New Roman" w:hAnsi="Times New Roman" w:hint="default"/>
          <w:sz w:val="24"/>
          <w:szCs w:val="24"/>
        </w:rPr>
        <w:t xml:space="preserve"> poistenie, a </w:t>
      </w:r>
      <w:r w:rsidRPr="00326DC6">
        <w:rPr>
          <w:rFonts w:ascii="Times New Roman" w:hAnsi="Times New Roman" w:hint="default"/>
          <w:sz w:val="24"/>
          <w:szCs w:val="24"/>
        </w:rPr>
        <w:t>aktuá</w:t>
      </w:r>
      <w:r w:rsidRPr="00326DC6">
        <w:rPr>
          <w:rFonts w:ascii="Times New Roman" w:hAnsi="Times New Roman" w:hint="default"/>
          <w:sz w:val="24"/>
          <w:szCs w:val="24"/>
        </w:rPr>
        <w:t>lnej dô</w:t>
      </w:r>
      <w:r w:rsidRPr="00326DC6">
        <w:rPr>
          <w:rFonts w:ascii="Times New Roman" w:hAnsi="Times New Roman" w:hint="default"/>
          <w:sz w:val="24"/>
          <w:szCs w:val="24"/>
        </w:rPr>
        <w:t xml:space="preserve">chodkovej hodnoty. </w:t>
      </w:r>
    </w:p>
    <w:p w:rsidR="00BA4576" w:rsidRPr="00326DC6" w:rsidP="00BA4576">
      <w:pPr>
        <w:pStyle w:val="ListParagraph"/>
        <w:bidi w:val="0"/>
        <w:spacing w:after="0" w:line="240" w:lineRule="auto"/>
        <w:ind w:left="708"/>
        <w:jc w:val="both"/>
        <w:rPr>
          <w:rFonts w:ascii="Times New Roman" w:hAnsi="Times New Roman" w:hint="default"/>
          <w:sz w:val="24"/>
          <w:szCs w:val="24"/>
        </w:rPr>
      </w:pPr>
    </w:p>
    <w:p w:rsidR="00BA4576" w:rsidRPr="00326DC6" w:rsidP="00BA4576">
      <w:pPr>
        <w:pStyle w:val="ListParagraph"/>
        <w:bidi w:val="0"/>
        <w:spacing w:after="0" w:line="240" w:lineRule="auto"/>
        <w:ind w:left="708"/>
        <w:jc w:val="both"/>
        <w:rPr>
          <w:rFonts w:ascii="Times New Roman" w:hAnsi="Times New Roman" w:hint="default"/>
          <w:sz w:val="24"/>
          <w:szCs w:val="24"/>
        </w:rPr>
      </w:pPr>
      <w:r w:rsidRPr="00326DC6">
        <w:rPr>
          <w:rFonts w:ascii="Times New Roman" w:hAnsi="Times New Roman" w:hint="default"/>
          <w:sz w:val="24"/>
          <w:szCs w:val="24"/>
        </w:rPr>
        <w:t>(4) Ak poiste</w:t>
      </w:r>
      <w:r w:rsidRPr="00326DC6">
        <w:rPr>
          <w:rFonts w:ascii="Times New Roman" w:hAnsi="Times New Roman" w:hint="default"/>
          <w:sz w:val="24"/>
          <w:szCs w:val="24"/>
        </w:rPr>
        <w:t>nec bol dô</w:t>
      </w:r>
      <w:r w:rsidRPr="00326DC6">
        <w:rPr>
          <w:rFonts w:ascii="Times New Roman" w:hAnsi="Times New Roman" w:hint="default"/>
          <w:sz w:val="24"/>
          <w:szCs w:val="24"/>
        </w:rPr>
        <w:t>chodkovo poistený</w:t>
      </w:r>
      <w:r w:rsidRPr="00326DC6">
        <w:rPr>
          <w:rFonts w:ascii="Times New Roman" w:hAnsi="Times New Roman" w:hint="default"/>
          <w:sz w:val="24"/>
          <w:szCs w:val="24"/>
        </w:rPr>
        <w:t xml:space="preserve"> bez poberania starobné</w:t>
      </w:r>
      <w:r w:rsidRPr="00326DC6">
        <w:rPr>
          <w:rFonts w:ascii="Times New Roman" w:hAnsi="Times New Roman" w:hint="default"/>
          <w:sz w:val="24"/>
          <w:szCs w:val="24"/>
        </w:rPr>
        <w:t>ho dô</w:t>
      </w:r>
      <w:r w:rsidRPr="00326DC6">
        <w:rPr>
          <w:rFonts w:ascii="Times New Roman" w:hAnsi="Times New Roman" w:hint="default"/>
          <w:sz w:val="24"/>
          <w:szCs w:val="24"/>
        </w:rPr>
        <w:t>chodku alebo jeho č</w:t>
      </w:r>
      <w:r w:rsidRPr="00326DC6">
        <w:rPr>
          <w:rFonts w:ascii="Times New Roman" w:hAnsi="Times New Roman" w:hint="default"/>
          <w:sz w:val="24"/>
          <w:szCs w:val="24"/>
        </w:rPr>
        <w:t>asti v období</w:t>
      </w:r>
      <w:r w:rsidRPr="00326DC6">
        <w:rPr>
          <w:rFonts w:ascii="Times New Roman" w:hAnsi="Times New Roman" w:hint="default"/>
          <w:sz w:val="24"/>
          <w:szCs w:val="24"/>
        </w:rPr>
        <w:t xml:space="preserve"> nasledujú</w:t>
      </w:r>
      <w:r w:rsidRPr="00326DC6">
        <w:rPr>
          <w:rFonts w:ascii="Times New Roman" w:hAnsi="Times New Roman" w:hint="default"/>
          <w:sz w:val="24"/>
          <w:szCs w:val="24"/>
        </w:rPr>
        <w:t>com po období</w:t>
      </w:r>
      <w:r w:rsidRPr="00326DC6">
        <w:rPr>
          <w:rFonts w:ascii="Times New Roman" w:hAnsi="Times New Roman" w:hint="default"/>
          <w:sz w:val="24"/>
          <w:szCs w:val="24"/>
        </w:rPr>
        <w:t>, v ktorom poberal starobný</w:t>
      </w:r>
      <w:r w:rsidRPr="00326DC6">
        <w:rPr>
          <w:rFonts w:ascii="Times New Roman" w:hAnsi="Times New Roman" w:hint="default"/>
          <w:sz w:val="24"/>
          <w:szCs w:val="24"/>
        </w:rPr>
        <w:t xml:space="preserve"> dô</w:t>
      </w:r>
      <w:r w:rsidRPr="00326DC6">
        <w:rPr>
          <w:rFonts w:ascii="Times New Roman" w:hAnsi="Times New Roman" w:hint="default"/>
          <w:sz w:val="24"/>
          <w:szCs w:val="24"/>
        </w:rPr>
        <w:t>chodok alebo jeho č</w:t>
      </w:r>
      <w:r w:rsidRPr="00326DC6">
        <w:rPr>
          <w:rFonts w:ascii="Times New Roman" w:hAnsi="Times New Roman" w:hint="default"/>
          <w:sz w:val="24"/>
          <w:szCs w:val="24"/>
        </w:rPr>
        <w:t>asť</w:t>
      </w:r>
      <w:r w:rsidRPr="00326DC6">
        <w:rPr>
          <w:rFonts w:ascii="Times New Roman" w:hAnsi="Times New Roman" w:hint="default"/>
          <w:sz w:val="24"/>
          <w:szCs w:val="24"/>
        </w:rPr>
        <w:t>, suma starobné</w:t>
      </w:r>
      <w:r w:rsidRPr="00326DC6">
        <w:rPr>
          <w:rFonts w:ascii="Times New Roman" w:hAnsi="Times New Roman" w:hint="default"/>
          <w:sz w:val="24"/>
          <w:szCs w:val="24"/>
        </w:rPr>
        <w:t>ho dô</w:t>
      </w:r>
      <w:r w:rsidRPr="00326DC6">
        <w:rPr>
          <w:rFonts w:ascii="Times New Roman" w:hAnsi="Times New Roman" w:hint="default"/>
          <w:sz w:val="24"/>
          <w:szCs w:val="24"/>
        </w:rPr>
        <w:t>chodku sa odo dň</w:t>
      </w:r>
      <w:r w:rsidRPr="00326DC6">
        <w:rPr>
          <w:rFonts w:ascii="Times New Roman" w:hAnsi="Times New Roman" w:hint="default"/>
          <w:sz w:val="24"/>
          <w:szCs w:val="24"/>
        </w:rPr>
        <w:t>a vzniku ná</w:t>
      </w:r>
      <w:r w:rsidRPr="00326DC6">
        <w:rPr>
          <w:rFonts w:ascii="Times New Roman" w:hAnsi="Times New Roman" w:hint="default"/>
          <w:sz w:val="24"/>
          <w:szCs w:val="24"/>
        </w:rPr>
        <w:t>roku na vý</w:t>
      </w:r>
      <w:r w:rsidRPr="00326DC6">
        <w:rPr>
          <w:rFonts w:ascii="Times New Roman" w:hAnsi="Times New Roman" w:hint="default"/>
          <w:sz w:val="24"/>
          <w:szCs w:val="24"/>
        </w:rPr>
        <w:t>platu starobné</w:t>
      </w:r>
      <w:r w:rsidRPr="00326DC6">
        <w:rPr>
          <w:rFonts w:ascii="Times New Roman" w:hAnsi="Times New Roman" w:hint="default"/>
          <w:sz w:val="24"/>
          <w:szCs w:val="24"/>
        </w:rPr>
        <w:t>ho dô</w:t>
      </w:r>
      <w:r w:rsidRPr="00326DC6">
        <w:rPr>
          <w:rFonts w:ascii="Times New Roman" w:hAnsi="Times New Roman" w:hint="default"/>
          <w:sz w:val="24"/>
          <w:szCs w:val="24"/>
        </w:rPr>
        <w:t>chodku určí</w:t>
      </w:r>
      <w:r w:rsidRPr="00326DC6">
        <w:rPr>
          <w:rFonts w:ascii="Times New Roman" w:hAnsi="Times New Roman" w:hint="default"/>
          <w:sz w:val="24"/>
          <w:szCs w:val="24"/>
        </w:rPr>
        <w:t xml:space="preserve"> tak, </w:t>
      </w:r>
      <w:r w:rsidRPr="00326DC6">
        <w:rPr>
          <w:rFonts w:ascii="Times New Roman" w:hAnsi="Times New Roman" w:hint="default"/>
          <w:sz w:val="24"/>
          <w:szCs w:val="24"/>
        </w:rPr>
        <w:t>ž</w:t>
      </w:r>
      <w:r w:rsidRPr="00326DC6">
        <w:rPr>
          <w:rFonts w:ascii="Times New Roman" w:hAnsi="Times New Roman" w:hint="default"/>
          <w:sz w:val="24"/>
          <w:szCs w:val="24"/>
        </w:rPr>
        <w:t>e k sume starobné</w:t>
      </w:r>
      <w:r w:rsidRPr="00326DC6">
        <w:rPr>
          <w:rFonts w:ascii="Times New Roman" w:hAnsi="Times New Roman" w:hint="default"/>
          <w:sz w:val="24"/>
          <w:szCs w:val="24"/>
        </w:rPr>
        <w:t>ho dô</w:t>
      </w:r>
      <w:r w:rsidRPr="00326DC6">
        <w:rPr>
          <w:rFonts w:ascii="Times New Roman" w:hAnsi="Times New Roman" w:hint="default"/>
          <w:sz w:val="24"/>
          <w:szCs w:val="24"/>
        </w:rPr>
        <w:t>chodku vyplá</w:t>
      </w:r>
      <w:r w:rsidRPr="00326DC6">
        <w:rPr>
          <w:rFonts w:ascii="Times New Roman" w:hAnsi="Times New Roman" w:hint="default"/>
          <w:sz w:val="24"/>
          <w:szCs w:val="24"/>
        </w:rPr>
        <w:t>canej ku dň</w:t>
      </w:r>
      <w:r w:rsidRPr="00326DC6">
        <w:rPr>
          <w:rFonts w:ascii="Times New Roman" w:hAnsi="Times New Roman" w:hint="default"/>
          <w:sz w:val="24"/>
          <w:szCs w:val="24"/>
        </w:rPr>
        <w:t>u zastavenia vý</w:t>
      </w:r>
      <w:r w:rsidRPr="00326DC6">
        <w:rPr>
          <w:rFonts w:ascii="Times New Roman" w:hAnsi="Times New Roman" w:hint="default"/>
          <w:sz w:val="24"/>
          <w:szCs w:val="24"/>
        </w:rPr>
        <w:t>platy starobné</w:t>
      </w:r>
      <w:r w:rsidRPr="00326DC6">
        <w:rPr>
          <w:rFonts w:ascii="Times New Roman" w:hAnsi="Times New Roman" w:hint="default"/>
          <w:sz w:val="24"/>
          <w:szCs w:val="24"/>
        </w:rPr>
        <w:t>ho dô</w:t>
      </w:r>
      <w:r w:rsidRPr="00326DC6">
        <w:rPr>
          <w:rFonts w:ascii="Times New Roman" w:hAnsi="Times New Roman" w:hint="default"/>
          <w:sz w:val="24"/>
          <w:szCs w:val="24"/>
        </w:rPr>
        <w:t>chodku sa pripočí</w:t>
      </w:r>
      <w:r w:rsidRPr="00326DC6">
        <w:rPr>
          <w:rFonts w:ascii="Times New Roman" w:hAnsi="Times New Roman" w:hint="default"/>
          <w:sz w:val="24"/>
          <w:szCs w:val="24"/>
        </w:rPr>
        <w:t>ta suma urč</w:t>
      </w:r>
      <w:r w:rsidRPr="00326DC6">
        <w:rPr>
          <w:rFonts w:ascii="Times New Roman" w:hAnsi="Times New Roman" w:hint="default"/>
          <w:sz w:val="24"/>
          <w:szCs w:val="24"/>
        </w:rPr>
        <w:t>ená</w:t>
      </w:r>
      <w:r w:rsidRPr="00326DC6">
        <w:rPr>
          <w:rFonts w:ascii="Times New Roman" w:hAnsi="Times New Roman" w:hint="default"/>
          <w:sz w:val="24"/>
          <w:szCs w:val="24"/>
        </w:rPr>
        <w:t xml:space="preserve"> ako súč</w:t>
      </w:r>
      <w:r w:rsidRPr="00326DC6">
        <w:rPr>
          <w:rFonts w:ascii="Times New Roman" w:hAnsi="Times New Roman" w:hint="default"/>
          <w:sz w:val="24"/>
          <w:szCs w:val="24"/>
        </w:rPr>
        <w:t>in súč</w:t>
      </w:r>
      <w:r w:rsidRPr="00326DC6">
        <w:rPr>
          <w:rFonts w:ascii="Times New Roman" w:hAnsi="Times New Roman" w:hint="default"/>
          <w:sz w:val="24"/>
          <w:szCs w:val="24"/>
        </w:rPr>
        <w:t>tu jednej polovice osobný</w:t>
      </w:r>
      <w:r w:rsidRPr="00326DC6">
        <w:rPr>
          <w:rFonts w:ascii="Times New Roman" w:hAnsi="Times New Roman" w:hint="default"/>
          <w:sz w:val="24"/>
          <w:szCs w:val="24"/>
        </w:rPr>
        <w:t>ch mzdový</w:t>
      </w:r>
      <w:r w:rsidRPr="00326DC6">
        <w:rPr>
          <w:rFonts w:ascii="Times New Roman" w:hAnsi="Times New Roman" w:hint="default"/>
          <w:sz w:val="24"/>
          <w:szCs w:val="24"/>
        </w:rPr>
        <w:t>ch bodov zí</w:t>
      </w:r>
      <w:r w:rsidRPr="00326DC6">
        <w:rPr>
          <w:rFonts w:ascii="Times New Roman" w:hAnsi="Times New Roman" w:hint="default"/>
          <w:sz w:val="24"/>
          <w:szCs w:val="24"/>
        </w:rPr>
        <w:t>skaný</w:t>
      </w:r>
      <w:r w:rsidRPr="00326DC6">
        <w:rPr>
          <w:rFonts w:ascii="Times New Roman" w:hAnsi="Times New Roman" w:hint="default"/>
          <w:sz w:val="24"/>
          <w:szCs w:val="24"/>
        </w:rPr>
        <w:t>ch za obdobie dô</w:t>
      </w:r>
      <w:r w:rsidRPr="00326DC6">
        <w:rPr>
          <w:rFonts w:ascii="Times New Roman" w:hAnsi="Times New Roman" w:hint="default"/>
          <w:sz w:val="24"/>
          <w:szCs w:val="24"/>
        </w:rPr>
        <w:t>chodkové</w:t>
      </w:r>
      <w:r w:rsidRPr="00326DC6">
        <w:rPr>
          <w:rFonts w:ascii="Times New Roman" w:hAnsi="Times New Roman" w:hint="default"/>
          <w:sz w:val="24"/>
          <w:szCs w:val="24"/>
        </w:rPr>
        <w:t>ho poistenia poč</w:t>
      </w:r>
      <w:r w:rsidRPr="00326DC6">
        <w:rPr>
          <w:rFonts w:ascii="Times New Roman" w:hAnsi="Times New Roman" w:hint="default"/>
          <w:sz w:val="24"/>
          <w:szCs w:val="24"/>
        </w:rPr>
        <w:t>as poberania starobné</w:t>
      </w:r>
      <w:r w:rsidRPr="00326DC6">
        <w:rPr>
          <w:rFonts w:ascii="Times New Roman" w:hAnsi="Times New Roman" w:hint="default"/>
          <w:sz w:val="24"/>
          <w:szCs w:val="24"/>
        </w:rPr>
        <w:t>ho dô</w:t>
      </w:r>
      <w:r w:rsidRPr="00326DC6">
        <w:rPr>
          <w:rFonts w:ascii="Times New Roman" w:hAnsi="Times New Roman" w:hint="default"/>
          <w:sz w:val="24"/>
          <w:szCs w:val="24"/>
        </w:rPr>
        <w:t>chodku alebo je</w:t>
      </w:r>
      <w:r w:rsidRPr="00326DC6">
        <w:rPr>
          <w:rFonts w:ascii="Times New Roman" w:hAnsi="Times New Roman" w:hint="default"/>
          <w:sz w:val="24"/>
          <w:szCs w:val="24"/>
        </w:rPr>
        <w:t>h</w:t>
      </w:r>
      <w:r w:rsidRPr="00326DC6">
        <w:rPr>
          <w:rFonts w:ascii="Times New Roman" w:hAnsi="Times New Roman" w:hint="default"/>
          <w:sz w:val="24"/>
          <w:szCs w:val="24"/>
        </w:rPr>
        <w:t>o č</w:t>
      </w:r>
      <w:r w:rsidRPr="00326DC6">
        <w:rPr>
          <w:rFonts w:ascii="Times New Roman" w:hAnsi="Times New Roman" w:hint="default"/>
          <w:sz w:val="24"/>
          <w:szCs w:val="24"/>
        </w:rPr>
        <w:t>asti a aktuá</w:t>
      </w:r>
      <w:r w:rsidRPr="00326DC6">
        <w:rPr>
          <w:rFonts w:ascii="Times New Roman" w:hAnsi="Times New Roman" w:hint="default"/>
          <w:sz w:val="24"/>
          <w:szCs w:val="24"/>
        </w:rPr>
        <w:t>lnej dô</w:t>
      </w:r>
      <w:r w:rsidRPr="00326DC6">
        <w:rPr>
          <w:rFonts w:ascii="Times New Roman" w:hAnsi="Times New Roman" w:hint="default"/>
          <w:sz w:val="24"/>
          <w:szCs w:val="24"/>
        </w:rPr>
        <w:t>chodkovej hodnoty a suma urč</w:t>
      </w:r>
      <w:r w:rsidRPr="00326DC6">
        <w:rPr>
          <w:rFonts w:ascii="Times New Roman" w:hAnsi="Times New Roman" w:hint="default"/>
          <w:sz w:val="24"/>
          <w:szCs w:val="24"/>
        </w:rPr>
        <w:t>ená</w:t>
      </w:r>
      <w:r w:rsidRPr="00326DC6">
        <w:rPr>
          <w:rFonts w:ascii="Times New Roman" w:hAnsi="Times New Roman" w:hint="default"/>
          <w:sz w:val="24"/>
          <w:szCs w:val="24"/>
        </w:rPr>
        <w:t xml:space="preserve"> ako súč</w:t>
      </w:r>
      <w:r w:rsidRPr="00326DC6">
        <w:rPr>
          <w:rFonts w:ascii="Times New Roman" w:hAnsi="Times New Roman" w:hint="default"/>
          <w:sz w:val="24"/>
          <w:szCs w:val="24"/>
        </w:rPr>
        <w:t>in súč</w:t>
      </w:r>
      <w:r w:rsidRPr="00326DC6">
        <w:rPr>
          <w:rFonts w:ascii="Times New Roman" w:hAnsi="Times New Roman" w:hint="default"/>
          <w:sz w:val="24"/>
          <w:szCs w:val="24"/>
        </w:rPr>
        <w:t>tu osobný</w:t>
      </w:r>
      <w:r w:rsidRPr="00326DC6">
        <w:rPr>
          <w:rFonts w:ascii="Times New Roman" w:hAnsi="Times New Roman" w:hint="default"/>
          <w:sz w:val="24"/>
          <w:szCs w:val="24"/>
        </w:rPr>
        <w:t>ch mzdový</w:t>
      </w:r>
      <w:r w:rsidRPr="00326DC6">
        <w:rPr>
          <w:rFonts w:ascii="Times New Roman" w:hAnsi="Times New Roman" w:hint="default"/>
          <w:sz w:val="24"/>
          <w:szCs w:val="24"/>
        </w:rPr>
        <w:t>ch bodov zí</w:t>
      </w:r>
      <w:r w:rsidRPr="00326DC6">
        <w:rPr>
          <w:rFonts w:ascii="Times New Roman" w:hAnsi="Times New Roman" w:hint="default"/>
          <w:sz w:val="24"/>
          <w:szCs w:val="24"/>
        </w:rPr>
        <w:t>skaný</w:t>
      </w:r>
      <w:r w:rsidRPr="00326DC6">
        <w:rPr>
          <w:rFonts w:ascii="Times New Roman" w:hAnsi="Times New Roman" w:hint="default"/>
          <w:sz w:val="24"/>
          <w:szCs w:val="24"/>
        </w:rPr>
        <w:t>ch za obdobie dô</w:t>
      </w:r>
      <w:r w:rsidRPr="00326DC6">
        <w:rPr>
          <w:rFonts w:ascii="Times New Roman" w:hAnsi="Times New Roman" w:hint="default"/>
          <w:sz w:val="24"/>
          <w:szCs w:val="24"/>
        </w:rPr>
        <w:t>chodkové</w:t>
      </w:r>
      <w:r w:rsidRPr="00326DC6">
        <w:rPr>
          <w:rFonts w:ascii="Times New Roman" w:hAnsi="Times New Roman" w:hint="default"/>
          <w:sz w:val="24"/>
          <w:szCs w:val="24"/>
        </w:rPr>
        <w:t>ho poistenia bez poberania starobné</w:t>
      </w:r>
      <w:r w:rsidRPr="00326DC6">
        <w:rPr>
          <w:rFonts w:ascii="Times New Roman" w:hAnsi="Times New Roman" w:hint="default"/>
          <w:sz w:val="24"/>
          <w:szCs w:val="24"/>
        </w:rPr>
        <w:t>ho dô</w:t>
      </w:r>
      <w:r w:rsidRPr="00326DC6">
        <w:rPr>
          <w:rFonts w:ascii="Times New Roman" w:hAnsi="Times New Roman" w:hint="default"/>
          <w:sz w:val="24"/>
          <w:szCs w:val="24"/>
        </w:rPr>
        <w:t>chodku alebo jeho č</w:t>
      </w:r>
      <w:r w:rsidRPr="00326DC6">
        <w:rPr>
          <w:rFonts w:ascii="Times New Roman" w:hAnsi="Times New Roman" w:hint="default"/>
          <w:sz w:val="24"/>
          <w:szCs w:val="24"/>
        </w:rPr>
        <w:t>asti a aktuá</w:t>
      </w:r>
      <w:r w:rsidRPr="00326DC6">
        <w:rPr>
          <w:rFonts w:ascii="Times New Roman" w:hAnsi="Times New Roman" w:hint="default"/>
          <w:sz w:val="24"/>
          <w:szCs w:val="24"/>
        </w:rPr>
        <w:t>lnej dô</w:t>
      </w:r>
      <w:r w:rsidRPr="00326DC6">
        <w:rPr>
          <w:rFonts w:ascii="Times New Roman" w:hAnsi="Times New Roman" w:hint="default"/>
          <w:sz w:val="24"/>
          <w:szCs w:val="24"/>
        </w:rPr>
        <w:t>chodkovej hodnoty. Takto urč</w:t>
      </w:r>
      <w:r w:rsidRPr="00326DC6">
        <w:rPr>
          <w:rFonts w:ascii="Times New Roman" w:hAnsi="Times New Roman" w:hint="default"/>
          <w:sz w:val="24"/>
          <w:szCs w:val="24"/>
        </w:rPr>
        <w:t>ená</w:t>
      </w:r>
      <w:r w:rsidRPr="00326DC6">
        <w:rPr>
          <w:rFonts w:ascii="Times New Roman" w:hAnsi="Times New Roman" w:hint="default"/>
          <w:sz w:val="24"/>
          <w:szCs w:val="24"/>
        </w:rPr>
        <w:t xml:space="preserve"> suma starobné</w:t>
      </w:r>
      <w:r w:rsidRPr="00326DC6">
        <w:rPr>
          <w:rFonts w:ascii="Times New Roman" w:hAnsi="Times New Roman" w:hint="default"/>
          <w:sz w:val="24"/>
          <w:szCs w:val="24"/>
        </w:rPr>
        <w:t>ho dô</w:t>
      </w:r>
      <w:r w:rsidRPr="00326DC6">
        <w:rPr>
          <w:rFonts w:ascii="Times New Roman" w:hAnsi="Times New Roman" w:hint="default"/>
          <w:sz w:val="24"/>
          <w:szCs w:val="24"/>
        </w:rPr>
        <w:t>ch</w:t>
      </w:r>
      <w:r w:rsidRPr="00326DC6">
        <w:rPr>
          <w:rFonts w:ascii="Times New Roman" w:hAnsi="Times New Roman" w:hint="default"/>
          <w:sz w:val="24"/>
          <w:szCs w:val="24"/>
        </w:rPr>
        <w:t>o</w:t>
      </w:r>
      <w:r w:rsidRPr="00326DC6">
        <w:rPr>
          <w:rFonts w:ascii="Times New Roman" w:hAnsi="Times New Roman" w:hint="default"/>
          <w:sz w:val="24"/>
          <w:szCs w:val="24"/>
        </w:rPr>
        <w:t>dku sa zvýš</w:t>
      </w:r>
      <w:r w:rsidRPr="00326DC6">
        <w:rPr>
          <w:rFonts w:ascii="Times New Roman" w:hAnsi="Times New Roman" w:hint="default"/>
          <w:sz w:val="24"/>
          <w:szCs w:val="24"/>
        </w:rPr>
        <w:t>i o 0,5 % za kaž</w:t>
      </w:r>
      <w:r w:rsidRPr="00326DC6">
        <w:rPr>
          <w:rFonts w:ascii="Times New Roman" w:hAnsi="Times New Roman" w:hint="default"/>
          <w:sz w:val="24"/>
          <w:szCs w:val="24"/>
        </w:rPr>
        <w:t>dý</w:t>
      </w:r>
      <w:r w:rsidRPr="00326DC6">
        <w:rPr>
          <w:rFonts w:ascii="Times New Roman" w:hAnsi="Times New Roman" w:hint="default"/>
          <w:sz w:val="24"/>
          <w:szCs w:val="24"/>
        </w:rPr>
        <w:t>ch 30 dní</w:t>
      </w:r>
      <w:r w:rsidRPr="00326DC6">
        <w:rPr>
          <w:rFonts w:ascii="Times New Roman" w:hAnsi="Times New Roman" w:hint="default"/>
          <w:sz w:val="24"/>
          <w:szCs w:val="24"/>
        </w:rPr>
        <w:t xml:space="preserve"> dô</w:t>
      </w:r>
      <w:r w:rsidRPr="00326DC6">
        <w:rPr>
          <w:rFonts w:ascii="Times New Roman" w:hAnsi="Times New Roman" w:hint="default"/>
          <w:sz w:val="24"/>
          <w:szCs w:val="24"/>
        </w:rPr>
        <w:t>chodkové</w:t>
      </w:r>
      <w:r w:rsidRPr="00326DC6">
        <w:rPr>
          <w:rFonts w:ascii="Times New Roman" w:hAnsi="Times New Roman" w:hint="default"/>
          <w:sz w:val="24"/>
          <w:szCs w:val="24"/>
        </w:rPr>
        <w:t>ho poistenia zí</w:t>
      </w:r>
      <w:r w:rsidRPr="00326DC6">
        <w:rPr>
          <w:rFonts w:ascii="Times New Roman" w:hAnsi="Times New Roman" w:hint="default"/>
          <w:sz w:val="24"/>
          <w:szCs w:val="24"/>
        </w:rPr>
        <w:t>skaný</w:t>
      </w:r>
      <w:r w:rsidRPr="00326DC6">
        <w:rPr>
          <w:rFonts w:ascii="Times New Roman" w:hAnsi="Times New Roman" w:hint="default"/>
          <w:sz w:val="24"/>
          <w:szCs w:val="24"/>
        </w:rPr>
        <w:t>ch po vzniku ná</w:t>
      </w:r>
      <w:r w:rsidRPr="00326DC6">
        <w:rPr>
          <w:rFonts w:ascii="Times New Roman" w:hAnsi="Times New Roman" w:hint="default"/>
          <w:sz w:val="24"/>
          <w:szCs w:val="24"/>
        </w:rPr>
        <w:t>roku na starobný</w:t>
      </w:r>
      <w:r w:rsidRPr="00326DC6">
        <w:rPr>
          <w:rFonts w:ascii="Times New Roman" w:hAnsi="Times New Roman" w:hint="default"/>
          <w:sz w:val="24"/>
          <w:szCs w:val="24"/>
        </w:rPr>
        <w:t xml:space="preserve"> dô</w:t>
      </w:r>
      <w:r w:rsidRPr="00326DC6">
        <w:rPr>
          <w:rFonts w:ascii="Times New Roman" w:hAnsi="Times New Roman" w:hint="default"/>
          <w:sz w:val="24"/>
          <w:szCs w:val="24"/>
        </w:rPr>
        <w:t>chodok bez poberania tohto dô</w:t>
      </w:r>
      <w:r w:rsidRPr="00326DC6">
        <w:rPr>
          <w:rFonts w:ascii="Times New Roman" w:hAnsi="Times New Roman" w:hint="default"/>
          <w:sz w:val="24"/>
          <w:szCs w:val="24"/>
        </w:rPr>
        <w:t>chodku alebo jeho č</w:t>
      </w:r>
      <w:r w:rsidRPr="00326DC6">
        <w:rPr>
          <w:rFonts w:ascii="Times New Roman" w:hAnsi="Times New Roman" w:hint="default"/>
          <w:sz w:val="24"/>
          <w:szCs w:val="24"/>
        </w:rPr>
        <w:t>asti.“.</w:t>
      </w:r>
    </w:p>
    <w:p w:rsidR="00BA4576" w:rsidRPr="00326DC6" w:rsidP="00BA4576">
      <w:pPr>
        <w:pStyle w:val="ListParagraph"/>
        <w:bidi w:val="0"/>
        <w:spacing w:after="0" w:line="240" w:lineRule="auto"/>
        <w:ind w:left="708"/>
        <w:jc w:val="both"/>
        <w:rPr>
          <w:rFonts w:ascii="Times New Roman" w:hAnsi="Times New Roman" w:hint="default"/>
          <w:sz w:val="24"/>
          <w:szCs w:val="24"/>
        </w:rPr>
      </w:pPr>
    </w:p>
    <w:p w:rsidR="00BA4576" w:rsidRPr="00326DC6" w:rsidP="00BA4576">
      <w:pPr>
        <w:pStyle w:val="ListParagraph"/>
        <w:bidi w:val="0"/>
        <w:spacing w:after="0" w:line="240" w:lineRule="auto"/>
        <w:ind w:left="360"/>
        <w:rPr>
          <w:rFonts w:ascii="Times New Roman" w:hAnsi="Times New Roman" w:hint="default"/>
          <w:sz w:val="24"/>
          <w:szCs w:val="24"/>
        </w:rPr>
      </w:pPr>
      <w:r w:rsidRPr="00326DC6">
        <w:rPr>
          <w:rFonts w:ascii="Times New Roman" w:hAnsi="Times New Roman" w:hint="default"/>
          <w:sz w:val="24"/>
          <w:szCs w:val="24"/>
        </w:rPr>
        <w:t>3.  V §</w:t>
      </w:r>
      <w:r w:rsidRPr="00326DC6">
        <w:rPr>
          <w:rFonts w:ascii="Times New Roman" w:hAnsi="Times New Roman" w:hint="default"/>
          <w:sz w:val="24"/>
          <w:szCs w:val="24"/>
        </w:rPr>
        <w:t xml:space="preserve"> 66 ods. 9 sa za slovo „</w:t>
      </w:r>
      <w:r w:rsidRPr="00326DC6">
        <w:rPr>
          <w:rFonts w:ascii="Times New Roman" w:hAnsi="Times New Roman" w:hint="default"/>
          <w:sz w:val="24"/>
          <w:szCs w:val="24"/>
        </w:rPr>
        <w:t>dô</w:t>
      </w:r>
      <w:r w:rsidRPr="00326DC6">
        <w:rPr>
          <w:rFonts w:ascii="Times New Roman" w:hAnsi="Times New Roman" w:hint="default"/>
          <w:sz w:val="24"/>
          <w:szCs w:val="24"/>
        </w:rPr>
        <w:t>chodku“</w:t>
      </w:r>
      <w:r w:rsidRPr="00326DC6">
        <w:rPr>
          <w:rFonts w:ascii="Times New Roman" w:hAnsi="Times New Roman" w:hint="default"/>
          <w:sz w:val="24"/>
          <w:szCs w:val="24"/>
        </w:rPr>
        <w:t xml:space="preserve"> vkladajú</w:t>
      </w:r>
      <w:r w:rsidRPr="00326DC6">
        <w:rPr>
          <w:rFonts w:ascii="Times New Roman" w:hAnsi="Times New Roman" w:hint="default"/>
          <w:sz w:val="24"/>
          <w:szCs w:val="24"/>
        </w:rPr>
        <w:t xml:space="preserve"> slová</w:t>
      </w:r>
      <w:r w:rsidRPr="00326DC6">
        <w:rPr>
          <w:rFonts w:ascii="Times New Roman" w:hAnsi="Times New Roman" w:hint="default"/>
          <w:sz w:val="24"/>
          <w:szCs w:val="24"/>
        </w:rPr>
        <w:t xml:space="preserve"> „</w:t>
      </w:r>
      <w:r w:rsidRPr="00326DC6">
        <w:rPr>
          <w:rFonts w:ascii="Times New Roman" w:hAnsi="Times New Roman" w:hint="default"/>
          <w:sz w:val="24"/>
          <w:szCs w:val="24"/>
        </w:rPr>
        <w:t>na ž</w:t>
      </w:r>
      <w:r w:rsidRPr="00326DC6">
        <w:rPr>
          <w:rFonts w:ascii="Times New Roman" w:hAnsi="Times New Roman" w:hint="default"/>
          <w:sz w:val="24"/>
          <w:szCs w:val="24"/>
        </w:rPr>
        <w:t>iadosť“.“.</w:t>
      </w:r>
    </w:p>
    <w:p w:rsidR="00BA4576" w:rsidRPr="00326DC6" w:rsidP="00BA4576">
      <w:pPr>
        <w:pStyle w:val="ListParagraph"/>
        <w:bidi w:val="0"/>
        <w:spacing w:after="0" w:line="240" w:lineRule="auto"/>
        <w:ind w:left="360"/>
        <w:rPr>
          <w:rFonts w:ascii="Times New Roman" w:hAnsi="Times New Roman" w:hint="default"/>
          <w:sz w:val="24"/>
          <w:szCs w:val="24"/>
        </w:rPr>
      </w:pPr>
    </w:p>
    <w:p w:rsidR="00BA4576" w:rsidRPr="00326DC6" w:rsidP="00BA4576">
      <w:pPr>
        <w:pStyle w:val="ListParagraph"/>
        <w:bidi w:val="0"/>
        <w:spacing w:after="0" w:line="240" w:lineRule="auto"/>
        <w:rPr>
          <w:rFonts w:ascii="Times New Roman" w:hAnsi="Times New Roman" w:hint="default"/>
          <w:sz w:val="24"/>
          <w:szCs w:val="24"/>
        </w:rPr>
      </w:pPr>
      <w:r w:rsidRPr="00326DC6">
        <w:rPr>
          <w:rFonts w:ascii="Times New Roman" w:hAnsi="Times New Roman"/>
          <w:sz w:val="24"/>
          <w:szCs w:val="24"/>
        </w:rPr>
        <w:t>V </w:t>
      </w:r>
      <w:r w:rsidRPr="00326DC6">
        <w:rPr>
          <w:rFonts w:ascii="Times New Roman" w:hAnsi="Times New Roman" w:hint="default"/>
          <w:sz w:val="24"/>
          <w:szCs w:val="24"/>
        </w:rPr>
        <w:t>tejto sú</w:t>
      </w:r>
      <w:r w:rsidRPr="00326DC6">
        <w:rPr>
          <w:rFonts w:ascii="Times New Roman" w:hAnsi="Times New Roman" w:hint="default"/>
          <w:sz w:val="24"/>
          <w:szCs w:val="24"/>
        </w:rPr>
        <w:t>vislosti sa v</w:t>
      </w:r>
      <w:r w:rsidRPr="00326DC6">
        <w:rPr>
          <w:rFonts w:ascii="Times New Roman" w:hAnsi="Times New Roman" w:hint="default"/>
          <w:sz w:val="24"/>
          <w:szCs w:val="24"/>
        </w:rPr>
        <w:t>ykoná</w:t>
      </w:r>
      <w:r w:rsidRPr="00326DC6">
        <w:rPr>
          <w:rFonts w:ascii="Times New Roman" w:hAnsi="Times New Roman" w:hint="default"/>
          <w:sz w:val="24"/>
          <w:szCs w:val="24"/>
        </w:rPr>
        <w:t xml:space="preserve"> prečí</w:t>
      </w:r>
      <w:r w:rsidRPr="00326DC6">
        <w:rPr>
          <w:rFonts w:ascii="Times New Roman" w:hAnsi="Times New Roman" w:hint="default"/>
          <w:sz w:val="24"/>
          <w:szCs w:val="24"/>
        </w:rPr>
        <w:t>slovanie nasledujú</w:t>
      </w:r>
      <w:r w:rsidRPr="00326DC6">
        <w:rPr>
          <w:rFonts w:ascii="Times New Roman" w:hAnsi="Times New Roman" w:hint="default"/>
          <w:sz w:val="24"/>
          <w:szCs w:val="24"/>
        </w:rPr>
        <w:t>ceho bodu.</w:t>
      </w:r>
    </w:p>
    <w:p w:rsidR="000773B5" w:rsidP="000773B5">
      <w:pPr>
        <w:pStyle w:val="ListParagraph"/>
        <w:bidi w:val="0"/>
        <w:spacing w:after="0" w:line="240" w:lineRule="auto"/>
        <w:ind w:left="2832"/>
        <w:rPr>
          <w:rFonts w:ascii="Times New Roman" w:hAnsi="Times New Roman"/>
          <w:sz w:val="24"/>
          <w:szCs w:val="24"/>
        </w:rPr>
      </w:pPr>
    </w:p>
    <w:p w:rsidR="00BA4576" w:rsidRPr="00326DC6" w:rsidP="000773B5">
      <w:pPr>
        <w:pStyle w:val="ListParagraph"/>
        <w:bidi w:val="0"/>
        <w:spacing w:after="0" w:line="240" w:lineRule="auto"/>
        <w:ind w:left="2832"/>
        <w:rPr>
          <w:rFonts w:ascii="Times New Roman" w:hAnsi="Times New Roman"/>
          <w:sz w:val="24"/>
          <w:szCs w:val="24"/>
        </w:rPr>
      </w:pPr>
      <w:r w:rsidR="000773B5">
        <w:rPr>
          <w:rFonts w:ascii="Times New Roman" w:hAnsi="Times New Roman" w:hint="default"/>
          <w:sz w:val="24"/>
          <w:szCs w:val="24"/>
        </w:rPr>
        <w:t>Odô</w:t>
      </w:r>
      <w:r w:rsidR="000773B5">
        <w:rPr>
          <w:rFonts w:ascii="Times New Roman" w:hAnsi="Times New Roman" w:hint="default"/>
          <w:sz w:val="24"/>
          <w:szCs w:val="24"/>
        </w:rPr>
        <w:t>vodnenie:</w:t>
      </w:r>
    </w:p>
    <w:p w:rsidR="00BA4576" w:rsidRPr="00326DC6" w:rsidP="00BA4576">
      <w:pPr>
        <w:pStyle w:val="ListParagraph"/>
        <w:bidi w:val="0"/>
        <w:spacing w:after="0" w:line="240" w:lineRule="auto"/>
        <w:ind w:left="2832"/>
        <w:jc w:val="both"/>
        <w:rPr>
          <w:rFonts w:ascii="Times New Roman" w:hAnsi="Times New Roman" w:hint="default"/>
          <w:sz w:val="24"/>
          <w:szCs w:val="24"/>
        </w:rPr>
      </w:pPr>
      <w:r w:rsidRPr="00326DC6">
        <w:rPr>
          <w:rFonts w:ascii="Times New Roman" w:hAnsi="Times New Roman" w:hint="default"/>
          <w:sz w:val="24"/>
          <w:szCs w:val="24"/>
        </w:rPr>
        <w:t>Navrhuje sa zmeniť</w:t>
      </w:r>
      <w:r w:rsidRPr="00326DC6">
        <w:rPr>
          <w:rFonts w:ascii="Times New Roman" w:hAnsi="Times New Roman" w:hint="default"/>
          <w:sz w:val="24"/>
          <w:szCs w:val="24"/>
        </w:rPr>
        <w:t xml:space="preserve"> doterajš</w:t>
      </w:r>
      <w:r w:rsidRPr="00326DC6">
        <w:rPr>
          <w:rFonts w:ascii="Times New Roman" w:hAnsi="Times New Roman" w:hint="default"/>
          <w:sz w:val="24"/>
          <w:szCs w:val="24"/>
        </w:rPr>
        <w:t>iu prá</w:t>
      </w:r>
      <w:r w:rsidRPr="00326DC6">
        <w:rPr>
          <w:rFonts w:ascii="Times New Roman" w:hAnsi="Times New Roman" w:hint="default"/>
          <w:sz w:val="24"/>
          <w:szCs w:val="24"/>
        </w:rPr>
        <w:t>vnu ú</w:t>
      </w:r>
      <w:r w:rsidRPr="00326DC6">
        <w:rPr>
          <w:rFonts w:ascii="Times New Roman" w:hAnsi="Times New Roman" w:hint="default"/>
          <w:sz w:val="24"/>
          <w:szCs w:val="24"/>
        </w:rPr>
        <w:t>pravu tak, aby sa suma starobné</w:t>
      </w:r>
      <w:r w:rsidRPr="00326DC6">
        <w:rPr>
          <w:rFonts w:ascii="Times New Roman" w:hAnsi="Times New Roman" w:hint="default"/>
          <w:sz w:val="24"/>
          <w:szCs w:val="24"/>
        </w:rPr>
        <w:t>ho dô</w:t>
      </w:r>
      <w:r w:rsidRPr="00326DC6">
        <w:rPr>
          <w:rFonts w:ascii="Times New Roman" w:hAnsi="Times New Roman" w:hint="default"/>
          <w:sz w:val="24"/>
          <w:szCs w:val="24"/>
        </w:rPr>
        <w:t>chodku za obdobie dô</w:t>
      </w:r>
      <w:r w:rsidRPr="00326DC6">
        <w:rPr>
          <w:rFonts w:ascii="Times New Roman" w:hAnsi="Times New Roman" w:hint="default"/>
          <w:sz w:val="24"/>
          <w:szCs w:val="24"/>
        </w:rPr>
        <w:t>chodkové</w:t>
      </w:r>
      <w:r w:rsidRPr="00326DC6">
        <w:rPr>
          <w:rFonts w:ascii="Times New Roman" w:hAnsi="Times New Roman" w:hint="default"/>
          <w:sz w:val="24"/>
          <w:szCs w:val="24"/>
        </w:rPr>
        <w:t>ho poistenia zí</w:t>
      </w:r>
      <w:r w:rsidRPr="00326DC6">
        <w:rPr>
          <w:rFonts w:ascii="Times New Roman" w:hAnsi="Times New Roman" w:hint="default"/>
          <w:sz w:val="24"/>
          <w:szCs w:val="24"/>
        </w:rPr>
        <w:t>skané</w:t>
      </w:r>
      <w:r w:rsidRPr="00326DC6">
        <w:rPr>
          <w:rFonts w:ascii="Times New Roman" w:hAnsi="Times New Roman" w:hint="default"/>
          <w:sz w:val="24"/>
          <w:szCs w:val="24"/>
        </w:rPr>
        <w:t>ho po 31. decembri 2014 poč</w:t>
      </w:r>
      <w:r w:rsidRPr="00326DC6">
        <w:rPr>
          <w:rFonts w:ascii="Times New Roman" w:hAnsi="Times New Roman" w:hint="default"/>
          <w:sz w:val="24"/>
          <w:szCs w:val="24"/>
        </w:rPr>
        <w:t>as poberania tohto dô</w:t>
      </w:r>
      <w:r w:rsidRPr="00326DC6">
        <w:rPr>
          <w:rFonts w:ascii="Times New Roman" w:hAnsi="Times New Roman" w:hint="default"/>
          <w:sz w:val="24"/>
          <w:szCs w:val="24"/>
        </w:rPr>
        <w:t>chodku ex offo urč</w:t>
      </w:r>
      <w:r w:rsidRPr="00326DC6">
        <w:rPr>
          <w:rFonts w:ascii="Times New Roman" w:hAnsi="Times New Roman" w:hint="default"/>
          <w:sz w:val="24"/>
          <w:szCs w:val="24"/>
        </w:rPr>
        <w:t>ila vž</w:t>
      </w:r>
      <w:r w:rsidRPr="00326DC6">
        <w:rPr>
          <w:rFonts w:ascii="Times New Roman" w:hAnsi="Times New Roman" w:hint="default"/>
          <w:sz w:val="24"/>
          <w:szCs w:val="24"/>
        </w:rPr>
        <w:t>dy k </w:t>
      </w:r>
      <w:r w:rsidRPr="00326DC6">
        <w:rPr>
          <w:rFonts w:ascii="Times New Roman" w:hAnsi="Times New Roman" w:hint="default"/>
          <w:sz w:val="24"/>
          <w:szCs w:val="24"/>
        </w:rPr>
        <w:t>1. januá</w:t>
      </w:r>
      <w:r w:rsidRPr="00326DC6">
        <w:rPr>
          <w:rFonts w:ascii="Times New Roman" w:hAnsi="Times New Roman" w:hint="default"/>
          <w:sz w:val="24"/>
          <w:szCs w:val="24"/>
        </w:rPr>
        <w:t>ru prí</w:t>
      </w:r>
      <w:r w:rsidRPr="00326DC6">
        <w:rPr>
          <w:rFonts w:ascii="Times New Roman" w:hAnsi="Times New Roman" w:hint="default"/>
          <w:sz w:val="24"/>
          <w:szCs w:val="24"/>
        </w:rPr>
        <w:t>sluš</w:t>
      </w:r>
      <w:r w:rsidRPr="00326DC6">
        <w:rPr>
          <w:rFonts w:ascii="Times New Roman" w:hAnsi="Times New Roman" w:hint="default"/>
          <w:sz w:val="24"/>
          <w:szCs w:val="24"/>
        </w:rPr>
        <w:t>né</w:t>
      </w:r>
      <w:r w:rsidRPr="00326DC6">
        <w:rPr>
          <w:rFonts w:ascii="Times New Roman" w:hAnsi="Times New Roman" w:hint="default"/>
          <w:sz w:val="24"/>
          <w:szCs w:val="24"/>
        </w:rPr>
        <w:t>ho kalendá</w:t>
      </w:r>
      <w:r w:rsidRPr="00326DC6">
        <w:rPr>
          <w:rFonts w:ascii="Times New Roman" w:hAnsi="Times New Roman" w:hint="default"/>
          <w:sz w:val="24"/>
          <w:szCs w:val="24"/>
        </w:rPr>
        <w:t>rneho roka bez ohľ</w:t>
      </w:r>
      <w:r w:rsidRPr="00326DC6">
        <w:rPr>
          <w:rFonts w:ascii="Times New Roman" w:hAnsi="Times New Roman" w:hint="default"/>
          <w:sz w:val="24"/>
          <w:szCs w:val="24"/>
        </w:rPr>
        <w:t>adu na zá</w:t>
      </w:r>
      <w:r w:rsidRPr="00326DC6">
        <w:rPr>
          <w:rFonts w:ascii="Times New Roman" w:hAnsi="Times New Roman" w:hint="default"/>
          <w:sz w:val="24"/>
          <w:szCs w:val="24"/>
        </w:rPr>
        <w:t>nik dô</w:t>
      </w:r>
      <w:r w:rsidRPr="00326DC6">
        <w:rPr>
          <w:rFonts w:ascii="Times New Roman" w:hAnsi="Times New Roman" w:hint="default"/>
          <w:sz w:val="24"/>
          <w:szCs w:val="24"/>
        </w:rPr>
        <w:t>chodkové</w:t>
      </w:r>
      <w:r w:rsidRPr="00326DC6">
        <w:rPr>
          <w:rFonts w:ascii="Times New Roman" w:hAnsi="Times New Roman" w:hint="default"/>
          <w:sz w:val="24"/>
          <w:szCs w:val="24"/>
        </w:rPr>
        <w:t>ho poistenia. Š</w:t>
      </w:r>
      <w:r w:rsidRPr="00326DC6">
        <w:rPr>
          <w:rFonts w:ascii="Times New Roman" w:hAnsi="Times New Roman" w:hint="default"/>
          <w:sz w:val="24"/>
          <w:szCs w:val="24"/>
        </w:rPr>
        <w:t>peciá</w:t>
      </w:r>
      <w:r w:rsidRPr="00326DC6">
        <w:rPr>
          <w:rFonts w:ascii="Times New Roman" w:hAnsi="Times New Roman" w:hint="default"/>
          <w:sz w:val="24"/>
          <w:szCs w:val="24"/>
        </w:rPr>
        <w:t>lnu lehotu na rozhodnutie o </w:t>
      </w:r>
      <w:r w:rsidRPr="00326DC6">
        <w:rPr>
          <w:rFonts w:ascii="Times New Roman" w:hAnsi="Times New Roman" w:hint="default"/>
          <w:sz w:val="24"/>
          <w:szCs w:val="24"/>
        </w:rPr>
        <w:t xml:space="preserve"> urč</w:t>
      </w:r>
      <w:r w:rsidRPr="00326DC6">
        <w:rPr>
          <w:rFonts w:ascii="Times New Roman" w:hAnsi="Times New Roman" w:hint="default"/>
          <w:sz w:val="24"/>
          <w:szCs w:val="24"/>
        </w:rPr>
        <w:t>ení</w:t>
      </w:r>
      <w:r w:rsidRPr="00326DC6">
        <w:rPr>
          <w:rFonts w:ascii="Times New Roman" w:hAnsi="Times New Roman" w:hint="default"/>
          <w:sz w:val="24"/>
          <w:szCs w:val="24"/>
        </w:rPr>
        <w:t xml:space="preserve"> sumy starobné</w:t>
      </w:r>
      <w:r w:rsidRPr="00326DC6">
        <w:rPr>
          <w:rFonts w:ascii="Times New Roman" w:hAnsi="Times New Roman" w:hint="default"/>
          <w:sz w:val="24"/>
          <w:szCs w:val="24"/>
        </w:rPr>
        <w:t>ho dô</w:t>
      </w:r>
      <w:r w:rsidRPr="00326DC6">
        <w:rPr>
          <w:rFonts w:ascii="Times New Roman" w:hAnsi="Times New Roman" w:hint="default"/>
          <w:sz w:val="24"/>
          <w:szCs w:val="24"/>
        </w:rPr>
        <w:t>chodku navrhujem z </w:t>
      </w:r>
      <w:r w:rsidRPr="00326DC6">
        <w:rPr>
          <w:rFonts w:ascii="Times New Roman" w:hAnsi="Times New Roman" w:hint="default"/>
          <w:sz w:val="24"/>
          <w:szCs w:val="24"/>
        </w:rPr>
        <w:t>dô</w:t>
      </w:r>
      <w:r w:rsidRPr="00326DC6">
        <w:rPr>
          <w:rFonts w:ascii="Times New Roman" w:hAnsi="Times New Roman" w:hint="default"/>
          <w:sz w:val="24"/>
          <w:szCs w:val="24"/>
        </w:rPr>
        <w:t>vodu zohľ</w:t>
      </w:r>
      <w:r w:rsidRPr="00326DC6">
        <w:rPr>
          <w:rFonts w:ascii="Times New Roman" w:hAnsi="Times New Roman" w:hint="default"/>
          <w:sz w:val="24"/>
          <w:szCs w:val="24"/>
        </w:rPr>
        <w:t>adnenia objektí</w:t>
      </w:r>
      <w:r w:rsidRPr="00326DC6">
        <w:rPr>
          <w:rFonts w:ascii="Times New Roman" w:hAnsi="Times New Roman" w:hint="default"/>
          <w:sz w:val="24"/>
          <w:szCs w:val="24"/>
        </w:rPr>
        <w:t>vnych technický</w:t>
      </w:r>
      <w:r w:rsidRPr="00326DC6">
        <w:rPr>
          <w:rFonts w:ascii="Times New Roman" w:hAnsi="Times New Roman" w:hint="default"/>
          <w:sz w:val="24"/>
          <w:szCs w:val="24"/>
        </w:rPr>
        <w:t>ch mož</w:t>
      </w:r>
      <w:r w:rsidRPr="00326DC6">
        <w:rPr>
          <w:rFonts w:ascii="Times New Roman" w:hAnsi="Times New Roman" w:hint="default"/>
          <w:sz w:val="24"/>
          <w:szCs w:val="24"/>
        </w:rPr>
        <w:t>ností</w:t>
      </w:r>
      <w:r w:rsidRPr="00326DC6">
        <w:rPr>
          <w:rFonts w:ascii="Times New Roman" w:hAnsi="Times New Roman" w:hint="default"/>
          <w:sz w:val="24"/>
          <w:szCs w:val="24"/>
        </w:rPr>
        <w:t xml:space="preserve"> Sociá</w:t>
      </w:r>
      <w:r w:rsidRPr="00326DC6">
        <w:rPr>
          <w:rFonts w:ascii="Times New Roman" w:hAnsi="Times New Roman" w:hint="default"/>
          <w:sz w:val="24"/>
          <w:szCs w:val="24"/>
        </w:rPr>
        <w:t>lnej poisť</w:t>
      </w:r>
      <w:r w:rsidRPr="00326DC6">
        <w:rPr>
          <w:rFonts w:ascii="Times New Roman" w:hAnsi="Times New Roman" w:hint="default"/>
          <w:sz w:val="24"/>
          <w:szCs w:val="24"/>
        </w:rPr>
        <w:t>ovne. V kontexte uveden</w:t>
      </w:r>
      <w:r w:rsidRPr="00326DC6">
        <w:rPr>
          <w:rFonts w:ascii="Times New Roman" w:hAnsi="Times New Roman" w:hint="default"/>
          <w:sz w:val="24"/>
          <w:szCs w:val="24"/>
        </w:rPr>
        <w:t>é</w:t>
      </w:r>
      <w:r w:rsidRPr="00326DC6">
        <w:rPr>
          <w:rFonts w:ascii="Times New Roman" w:hAnsi="Times New Roman" w:hint="default"/>
          <w:sz w:val="24"/>
          <w:szCs w:val="24"/>
        </w:rPr>
        <w:t>ho Sociá</w:t>
      </w:r>
      <w:r w:rsidRPr="00326DC6">
        <w:rPr>
          <w:rFonts w:ascii="Times New Roman" w:hAnsi="Times New Roman" w:hint="default"/>
          <w:sz w:val="24"/>
          <w:szCs w:val="24"/>
        </w:rPr>
        <w:t>lna poisť</w:t>
      </w:r>
      <w:r w:rsidRPr="00326DC6">
        <w:rPr>
          <w:rFonts w:ascii="Times New Roman" w:hAnsi="Times New Roman" w:hint="default"/>
          <w:sz w:val="24"/>
          <w:szCs w:val="24"/>
        </w:rPr>
        <w:t>ovň</w:t>
      </w:r>
      <w:r w:rsidRPr="00326DC6">
        <w:rPr>
          <w:rFonts w:ascii="Times New Roman" w:hAnsi="Times New Roman" w:hint="default"/>
          <w:sz w:val="24"/>
          <w:szCs w:val="24"/>
        </w:rPr>
        <w:t>a kaž</w:t>
      </w:r>
      <w:r w:rsidRPr="00326DC6">
        <w:rPr>
          <w:rFonts w:ascii="Times New Roman" w:hAnsi="Times New Roman" w:hint="default"/>
          <w:sz w:val="24"/>
          <w:szCs w:val="24"/>
        </w:rPr>
        <w:t>dý</w:t>
      </w:r>
      <w:r w:rsidRPr="00326DC6">
        <w:rPr>
          <w:rFonts w:ascii="Times New Roman" w:hAnsi="Times New Roman" w:hint="default"/>
          <w:sz w:val="24"/>
          <w:szCs w:val="24"/>
        </w:rPr>
        <w:t xml:space="preserve"> kalendá</w:t>
      </w:r>
      <w:r w:rsidRPr="00326DC6">
        <w:rPr>
          <w:rFonts w:ascii="Times New Roman" w:hAnsi="Times New Roman" w:hint="default"/>
          <w:sz w:val="24"/>
          <w:szCs w:val="24"/>
        </w:rPr>
        <w:t>rny rok bez ž</w:t>
      </w:r>
      <w:r w:rsidRPr="00326DC6">
        <w:rPr>
          <w:rFonts w:ascii="Times New Roman" w:hAnsi="Times New Roman" w:hint="default"/>
          <w:sz w:val="24"/>
          <w:szCs w:val="24"/>
        </w:rPr>
        <w:t>iadosti zvýš</w:t>
      </w:r>
      <w:r w:rsidRPr="00326DC6">
        <w:rPr>
          <w:rFonts w:ascii="Times New Roman" w:hAnsi="Times New Roman" w:hint="default"/>
          <w:sz w:val="24"/>
          <w:szCs w:val="24"/>
        </w:rPr>
        <w:t>i sumu starobné</w:t>
      </w:r>
      <w:r w:rsidRPr="00326DC6">
        <w:rPr>
          <w:rFonts w:ascii="Times New Roman" w:hAnsi="Times New Roman" w:hint="default"/>
          <w:sz w:val="24"/>
          <w:szCs w:val="24"/>
        </w:rPr>
        <w:t>ho dô</w:t>
      </w:r>
      <w:r w:rsidRPr="00326DC6">
        <w:rPr>
          <w:rFonts w:ascii="Times New Roman" w:hAnsi="Times New Roman" w:hint="default"/>
          <w:sz w:val="24"/>
          <w:szCs w:val="24"/>
        </w:rPr>
        <w:t>chodku za obdobie dô</w:t>
      </w:r>
      <w:r w:rsidRPr="00326DC6">
        <w:rPr>
          <w:rFonts w:ascii="Times New Roman" w:hAnsi="Times New Roman" w:hint="default"/>
          <w:sz w:val="24"/>
          <w:szCs w:val="24"/>
        </w:rPr>
        <w:t>chodkové</w:t>
      </w:r>
      <w:r w:rsidRPr="00326DC6">
        <w:rPr>
          <w:rFonts w:ascii="Times New Roman" w:hAnsi="Times New Roman" w:hint="default"/>
          <w:sz w:val="24"/>
          <w:szCs w:val="24"/>
        </w:rPr>
        <w:t>ho poistenia v </w:t>
      </w:r>
      <w:r w:rsidRPr="00326DC6">
        <w:rPr>
          <w:rFonts w:ascii="Times New Roman" w:hAnsi="Times New Roman" w:hint="default"/>
          <w:sz w:val="24"/>
          <w:szCs w:val="24"/>
        </w:rPr>
        <w:t>predchá</w:t>
      </w:r>
      <w:r w:rsidRPr="00326DC6">
        <w:rPr>
          <w:rFonts w:ascii="Times New Roman" w:hAnsi="Times New Roman" w:hint="default"/>
          <w:sz w:val="24"/>
          <w:szCs w:val="24"/>
        </w:rPr>
        <w:t>dzajú</w:t>
      </w:r>
      <w:r w:rsidRPr="00326DC6">
        <w:rPr>
          <w:rFonts w:ascii="Times New Roman" w:hAnsi="Times New Roman" w:hint="default"/>
          <w:sz w:val="24"/>
          <w:szCs w:val="24"/>
        </w:rPr>
        <w:t>com kalendá</w:t>
      </w:r>
      <w:r w:rsidRPr="00326DC6">
        <w:rPr>
          <w:rFonts w:ascii="Times New Roman" w:hAnsi="Times New Roman" w:hint="default"/>
          <w:sz w:val="24"/>
          <w:szCs w:val="24"/>
        </w:rPr>
        <w:t>rnom roku. Okrem toho sa suma starobné</w:t>
      </w:r>
      <w:r w:rsidRPr="00326DC6">
        <w:rPr>
          <w:rFonts w:ascii="Times New Roman" w:hAnsi="Times New Roman" w:hint="default"/>
          <w:sz w:val="24"/>
          <w:szCs w:val="24"/>
        </w:rPr>
        <w:t>ho dô</w:t>
      </w:r>
      <w:r w:rsidRPr="00326DC6">
        <w:rPr>
          <w:rFonts w:ascii="Times New Roman" w:hAnsi="Times New Roman" w:hint="default"/>
          <w:sz w:val="24"/>
          <w:szCs w:val="24"/>
        </w:rPr>
        <w:t>chodku na ž</w:t>
      </w:r>
      <w:r w:rsidRPr="00326DC6">
        <w:rPr>
          <w:rFonts w:ascii="Times New Roman" w:hAnsi="Times New Roman" w:hint="default"/>
          <w:sz w:val="24"/>
          <w:szCs w:val="24"/>
        </w:rPr>
        <w:t>iadosť</w:t>
      </w:r>
      <w:r w:rsidRPr="00326DC6">
        <w:rPr>
          <w:rFonts w:ascii="Times New Roman" w:hAnsi="Times New Roman" w:hint="default"/>
          <w:sz w:val="24"/>
          <w:szCs w:val="24"/>
        </w:rPr>
        <w:t xml:space="preserve"> zvýš</w:t>
      </w:r>
      <w:r w:rsidRPr="00326DC6">
        <w:rPr>
          <w:rFonts w:ascii="Times New Roman" w:hAnsi="Times New Roman" w:hint="default"/>
          <w:sz w:val="24"/>
          <w:szCs w:val="24"/>
        </w:rPr>
        <w:t>i aj z </w:t>
      </w:r>
      <w:r w:rsidRPr="00326DC6">
        <w:rPr>
          <w:rFonts w:ascii="Times New Roman" w:hAnsi="Times New Roman" w:hint="default"/>
          <w:sz w:val="24"/>
          <w:szCs w:val="24"/>
        </w:rPr>
        <w:t>dô</w:t>
      </w:r>
      <w:r w:rsidRPr="00326DC6">
        <w:rPr>
          <w:rFonts w:ascii="Times New Roman" w:hAnsi="Times New Roman" w:hint="default"/>
          <w:sz w:val="24"/>
          <w:szCs w:val="24"/>
        </w:rPr>
        <w:t>vodu zá</w:t>
      </w:r>
      <w:r w:rsidRPr="00326DC6">
        <w:rPr>
          <w:rFonts w:ascii="Times New Roman" w:hAnsi="Times New Roman" w:hint="default"/>
          <w:sz w:val="24"/>
          <w:szCs w:val="24"/>
        </w:rPr>
        <w:t>niku dô</w:t>
      </w:r>
      <w:r w:rsidRPr="00326DC6">
        <w:rPr>
          <w:rFonts w:ascii="Times New Roman" w:hAnsi="Times New Roman" w:hint="default"/>
          <w:sz w:val="24"/>
          <w:szCs w:val="24"/>
        </w:rPr>
        <w:t>chodkové</w:t>
      </w:r>
      <w:r w:rsidRPr="00326DC6">
        <w:rPr>
          <w:rFonts w:ascii="Times New Roman" w:hAnsi="Times New Roman" w:hint="default"/>
          <w:sz w:val="24"/>
          <w:szCs w:val="24"/>
        </w:rPr>
        <w:t xml:space="preserve">ho poistenia </w:t>
      </w:r>
      <w:r w:rsidRPr="00326DC6">
        <w:rPr>
          <w:rFonts w:ascii="Times New Roman" w:hAnsi="Times New Roman" w:hint="default"/>
          <w:sz w:val="24"/>
          <w:szCs w:val="24"/>
        </w:rPr>
        <w:t>m</w:t>
      </w:r>
      <w:r w:rsidRPr="00326DC6">
        <w:rPr>
          <w:rFonts w:ascii="Times New Roman" w:hAnsi="Times New Roman" w:hint="default"/>
          <w:sz w:val="24"/>
          <w:szCs w:val="24"/>
        </w:rPr>
        <w:t>aximá</w:t>
      </w:r>
      <w:r w:rsidRPr="00326DC6">
        <w:rPr>
          <w:rFonts w:ascii="Times New Roman" w:hAnsi="Times New Roman" w:hint="default"/>
          <w:sz w:val="24"/>
          <w:szCs w:val="24"/>
        </w:rPr>
        <w:t>lne raz poč</w:t>
      </w:r>
      <w:r w:rsidRPr="00326DC6">
        <w:rPr>
          <w:rFonts w:ascii="Times New Roman" w:hAnsi="Times New Roman" w:hint="default"/>
          <w:sz w:val="24"/>
          <w:szCs w:val="24"/>
        </w:rPr>
        <w:t>as kalendá</w:t>
      </w:r>
      <w:r w:rsidRPr="00326DC6">
        <w:rPr>
          <w:rFonts w:ascii="Times New Roman" w:hAnsi="Times New Roman" w:hint="default"/>
          <w:sz w:val="24"/>
          <w:szCs w:val="24"/>
        </w:rPr>
        <w:t>rneho roka. Zmenou prá</w:t>
      </w:r>
      <w:r w:rsidRPr="00326DC6">
        <w:rPr>
          <w:rFonts w:ascii="Times New Roman" w:hAnsi="Times New Roman" w:hint="default"/>
          <w:sz w:val="24"/>
          <w:szCs w:val="24"/>
        </w:rPr>
        <w:t>vnej ú</w:t>
      </w:r>
      <w:r w:rsidRPr="00326DC6">
        <w:rPr>
          <w:rFonts w:ascii="Times New Roman" w:hAnsi="Times New Roman" w:hint="default"/>
          <w:sz w:val="24"/>
          <w:szCs w:val="24"/>
        </w:rPr>
        <w:t>pravy sa dosiahne zníž</w:t>
      </w:r>
      <w:r w:rsidRPr="00326DC6">
        <w:rPr>
          <w:rFonts w:ascii="Times New Roman" w:hAnsi="Times New Roman" w:hint="default"/>
          <w:sz w:val="24"/>
          <w:szCs w:val="24"/>
        </w:rPr>
        <w:t>enie administratí</w:t>
      </w:r>
      <w:r w:rsidRPr="00326DC6">
        <w:rPr>
          <w:rFonts w:ascii="Times New Roman" w:hAnsi="Times New Roman" w:hint="default"/>
          <w:sz w:val="24"/>
          <w:szCs w:val="24"/>
        </w:rPr>
        <w:t>vnej ná</w:t>
      </w:r>
      <w:r w:rsidRPr="00326DC6">
        <w:rPr>
          <w:rFonts w:ascii="Times New Roman" w:hAnsi="Times New Roman" w:hint="default"/>
          <w:sz w:val="24"/>
          <w:szCs w:val="24"/>
        </w:rPr>
        <w:t>roč</w:t>
      </w:r>
      <w:r w:rsidRPr="00326DC6">
        <w:rPr>
          <w:rFonts w:ascii="Times New Roman" w:hAnsi="Times New Roman" w:hint="default"/>
          <w:sz w:val="24"/>
          <w:szCs w:val="24"/>
        </w:rPr>
        <w:t>nosti pre Sociá</w:t>
      </w:r>
      <w:r w:rsidRPr="00326DC6">
        <w:rPr>
          <w:rFonts w:ascii="Times New Roman" w:hAnsi="Times New Roman" w:hint="default"/>
          <w:sz w:val="24"/>
          <w:szCs w:val="24"/>
        </w:rPr>
        <w:t>lnu poisť</w:t>
      </w:r>
      <w:r w:rsidRPr="00326DC6">
        <w:rPr>
          <w:rFonts w:ascii="Times New Roman" w:hAnsi="Times New Roman" w:hint="default"/>
          <w:sz w:val="24"/>
          <w:szCs w:val="24"/>
        </w:rPr>
        <w:t>ovň</w:t>
      </w:r>
      <w:r w:rsidRPr="00326DC6">
        <w:rPr>
          <w:rFonts w:ascii="Times New Roman" w:hAnsi="Times New Roman" w:hint="default"/>
          <w:sz w:val="24"/>
          <w:szCs w:val="24"/>
        </w:rPr>
        <w:t>u, zamestná</w:t>
      </w:r>
      <w:r w:rsidRPr="00326DC6">
        <w:rPr>
          <w:rFonts w:ascii="Times New Roman" w:hAnsi="Times New Roman" w:hint="default"/>
          <w:sz w:val="24"/>
          <w:szCs w:val="24"/>
        </w:rPr>
        <w:t>vateľ</w:t>
      </w:r>
      <w:r w:rsidRPr="00326DC6">
        <w:rPr>
          <w:rFonts w:ascii="Times New Roman" w:hAnsi="Times New Roman" w:hint="default"/>
          <w:sz w:val="24"/>
          <w:szCs w:val="24"/>
        </w:rPr>
        <w:t>a a </w:t>
      </w:r>
      <w:r w:rsidRPr="00326DC6">
        <w:rPr>
          <w:rFonts w:ascii="Times New Roman" w:hAnsi="Times New Roman" w:hint="default"/>
          <w:sz w:val="24"/>
          <w:szCs w:val="24"/>
        </w:rPr>
        <w:t>pre poberateľ</w:t>
      </w:r>
      <w:r w:rsidRPr="00326DC6">
        <w:rPr>
          <w:rFonts w:ascii="Times New Roman" w:hAnsi="Times New Roman" w:hint="default"/>
          <w:sz w:val="24"/>
          <w:szCs w:val="24"/>
        </w:rPr>
        <w:t>a dô</w:t>
      </w:r>
      <w:r w:rsidRPr="00326DC6">
        <w:rPr>
          <w:rFonts w:ascii="Times New Roman" w:hAnsi="Times New Roman" w:hint="default"/>
          <w:sz w:val="24"/>
          <w:szCs w:val="24"/>
        </w:rPr>
        <w:t xml:space="preserve">chodku. </w:t>
      </w:r>
    </w:p>
    <w:p w:rsidR="00C251E0" w:rsidRPr="00326DC6" w:rsidP="00C251E0">
      <w:pPr>
        <w:tabs>
          <w:tab w:val="left" w:pos="567"/>
        </w:tabs>
        <w:bidi w:val="0"/>
        <w:spacing w:line="360" w:lineRule="auto"/>
        <w:ind w:left="2832"/>
        <w:rPr>
          <w:rFonts w:ascii="Times New Roman" w:hAnsi="Times New Roman"/>
          <w:b/>
          <w:sz w:val="22"/>
          <w:szCs w:val="22"/>
        </w:rPr>
      </w:pPr>
    </w:p>
    <w:p w:rsidR="00C251E0" w:rsidRPr="00326DC6" w:rsidP="00C251E0">
      <w:pPr>
        <w:tabs>
          <w:tab w:val="left" w:pos="567"/>
        </w:tabs>
        <w:bidi w:val="0"/>
        <w:spacing w:line="360" w:lineRule="auto"/>
        <w:ind w:left="2832"/>
        <w:rPr>
          <w:rFonts w:ascii="Times New Roman" w:hAnsi="Times New Roman"/>
          <w:b/>
          <w:sz w:val="22"/>
          <w:szCs w:val="22"/>
        </w:rPr>
      </w:pPr>
      <w:r w:rsidRPr="00326DC6">
        <w:rPr>
          <w:rFonts w:ascii="Times New Roman" w:hAnsi="Times New Roman"/>
          <w:b/>
          <w:sz w:val="22"/>
          <w:szCs w:val="22"/>
        </w:rPr>
        <w:t>Výbor NR SR pre sociálne veci</w:t>
      </w:r>
    </w:p>
    <w:p w:rsidR="00C251E0" w:rsidRPr="00326DC6" w:rsidP="00C251E0">
      <w:pPr>
        <w:tabs>
          <w:tab w:val="left" w:pos="567"/>
        </w:tabs>
        <w:bidi w:val="0"/>
        <w:spacing w:line="360" w:lineRule="auto"/>
        <w:ind w:left="2832"/>
        <w:jc w:val="both"/>
        <w:rPr>
          <w:rFonts w:ascii="Times New Roman" w:hAnsi="Times New Roman"/>
          <w:b/>
          <w:sz w:val="22"/>
          <w:szCs w:val="22"/>
        </w:rPr>
      </w:pPr>
      <w:r w:rsidRPr="00326DC6">
        <w:rPr>
          <w:rFonts w:ascii="Times New Roman" w:hAnsi="Times New Roman"/>
          <w:b/>
          <w:sz w:val="22"/>
          <w:szCs w:val="22"/>
        </w:rPr>
        <w:t>Gestorský výbor odporúča schváliť.</w:t>
      </w:r>
    </w:p>
    <w:p w:rsidR="00BA4576" w:rsidRPr="00326DC6" w:rsidP="00BA4576">
      <w:pPr>
        <w:pStyle w:val="ListParagraph"/>
        <w:bidi w:val="0"/>
        <w:spacing w:after="0" w:line="240" w:lineRule="auto"/>
        <w:rPr>
          <w:rFonts w:ascii="Times New Roman" w:hAnsi="Times New Roman"/>
          <w:sz w:val="24"/>
          <w:szCs w:val="24"/>
        </w:rPr>
      </w:pPr>
    </w:p>
    <w:p w:rsidR="00C251E0" w:rsidRPr="00326DC6" w:rsidP="00C251E0">
      <w:pPr>
        <w:pStyle w:val="ListParagraph"/>
        <w:numPr>
          <w:numId w:val="1"/>
        </w:numPr>
        <w:tabs>
          <w:tab w:val="left" w:pos="284"/>
        </w:tabs>
        <w:bidi w:val="0"/>
        <w:spacing w:after="0" w:line="240" w:lineRule="auto"/>
        <w:rPr>
          <w:rFonts w:ascii="Times New Roman" w:hAnsi="Times New Roman" w:hint="default"/>
          <w:sz w:val="24"/>
          <w:szCs w:val="24"/>
        </w:rPr>
      </w:pPr>
      <w:r w:rsidRPr="00326DC6">
        <w:rPr>
          <w:rFonts w:ascii="Times New Roman" w:hAnsi="Times New Roman"/>
          <w:sz w:val="24"/>
          <w:szCs w:val="24"/>
        </w:rPr>
        <w:t>V </w:t>
      </w:r>
      <w:r w:rsidRPr="00326DC6">
        <w:rPr>
          <w:rFonts w:ascii="Times New Roman" w:hAnsi="Times New Roman" w:hint="default"/>
          <w:sz w:val="24"/>
          <w:szCs w:val="24"/>
        </w:rPr>
        <w:t>č</w:t>
      </w:r>
      <w:r w:rsidRPr="00326DC6">
        <w:rPr>
          <w:rFonts w:ascii="Times New Roman" w:hAnsi="Times New Roman" w:hint="default"/>
          <w:sz w:val="24"/>
          <w:szCs w:val="24"/>
        </w:rPr>
        <w:t>l. I sa</w:t>
      </w:r>
      <w:r w:rsidRPr="00326DC6">
        <w:rPr>
          <w:rFonts w:ascii="Times New Roman" w:hAnsi="Times New Roman" w:hint="default"/>
          <w:sz w:val="24"/>
          <w:szCs w:val="24"/>
        </w:rPr>
        <w:t xml:space="preserve"> za 1. bod vkladá</w:t>
      </w:r>
      <w:r w:rsidRPr="00326DC6">
        <w:rPr>
          <w:rFonts w:ascii="Times New Roman" w:hAnsi="Times New Roman" w:hint="default"/>
          <w:sz w:val="24"/>
          <w:szCs w:val="24"/>
        </w:rPr>
        <w:t xml:space="preserve"> nový</w:t>
      </w:r>
      <w:r w:rsidRPr="00326DC6">
        <w:rPr>
          <w:rFonts w:ascii="Times New Roman" w:hAnsi="Times New Roman" w:hint="default"/>
          <w:sz w:val="24"/>
          <w:szCs w:val="24"/>
        </w:rPr>
        <w:t xml:space="preserve"> 2. bod, ktorý</w:t>
      </w:r>
      <w:r w:rsidRPr="00326DC6">
        <w:rPr>
          <w:rFonts w:ascii="Times New Roman" w:hAnsi="Times New Roman" w:hint="default"/>
          <w:sz w:val="24"/>
          <w:szCs w:val="24"/>
        </w:rPr>
        <w:t xml:space="preserve"> znie:</w:t>
      </w:r>
    </w:p>
    <w:p w:rsidR="00C251E0" w:rsidRPr="00326DC6" w:rsidP="00C251E0">
      <w:pPr>
        <w:bidi w:val="0"/>
        <w:rPr>
          <w:rFonts w:ascii="Times New Roman" w:hAnsi="Times New Roman"/>
        </w:rPr>
      </w:pPr>
      <w:r w:rsidRPr="00326DC6">
        <w:rPr>
          <w:rFonts w:ascii="Times New Roman" w:hAnsi="Times New Roman"/>
        </w:rPr>
        <w:t>„2. V § 112 odsek 9 znie:</w:t>
      </w:r>
    </w:p>
    <w:p w:rsidR="00C251E0" w:rsidRPr="00326DC6" w:rsidP="00EF22C5">
      <w:pPr>
        <w:pStyle w:val="CommentText"/>
        <w:bidi w:val="0"/>
        <w:spacing w:after="0"/>
        <w:ind w:left="426"/>
        <w:jc w:val="both"/>
        <w:rPr>
          <w:rFonts w:ascii="Times New Roman" w:hAnsi="Times New Roman"/>
          <w:sz w:val="24"/>
          <w:szCs w:val="24"/>
          <w:lang w:eastAsia="sk-SK"/>
        </w:rPr>
      </w:pPr>
      <w:r w:rsidRPr="00326DC6">
        <w:rPr>
          <w:rFonts w:ascii="Times New Roman" w:hAnsi="Times New Roman"/>
          <w:sz w:val="24"/>
          <w:szCs w:val="24"/>
        </w:rPr>
        <w:t>„</w:t>
      </w:r>
      <w:r w:rsidRPr="00326DC6">
        <w:rPr>
          <w:rFonts w:ascii="Times New Roman" w:hAnsi="Times New Roman"/>
          <w:sz w:val="24"/>
          <w:szCs w:val="24"/>
          <w:lang w:eastAsia="sk-SK"/>
        </w:rPr>
        <w:t>(9) Ak sa priznáva dávka spätne aj za obdobie, za ktoré bola vyplatená skôr priznaná iná dávka, na ktorú zanikol nárok alebo zanikol nárok na jej výplatu pre priznanie neskôr priznanej dávky, zúčtuje sa za toto obdobie neskôr priznaná dávka s vyplatenou skôr priznanou inou dávkou, a ak suma vyplatenej skôr priznanej inej dávky</w:t>
      </w:r>
    </w:p>
    <w:p w:rsidR="00C251E0" w:rsidRPr="00326DC6" w:rsidP="00EF22C5">
      <w:pPr>
        <w:pStyle w:val="ListParagraph"/>
        <w:numPr>
          <w:numId w:val="2"/>
        </w:numPr>
        <w:tabs>
          <w:tab w:val="left" w:pos="567"/>
        </w:tabs>
        <w:bidi w:val="0"/>
        <w:spacing w:after="0" w:line="240" w:lineRule="auto"/>
        <w:jc w:val="both"/>
        <w:rPr>
          <w:rFonts w:ascii="Times New Roman" w:hAnsi="Times New Roman" w:hint="default"/>
          <w:sz w:val="24"/>
          <w:szCs w:val="24"/>
        </w:rPr>
      </w:pPr>
      <w:r w:rsidRPr="00326DC6">
        <w:rPr>
          <w:rFonts w:ascii="Times New Roman" w:hAnsi="Times New Roman" w:hint="default"/>
          <w:sz w:val="24"/>
          <w:szCs w:val="24"/>
        </w:rPr>
        <w:t>je nižš</w:t>
      </w:r>
      <w:r w:rsidRPr="00326DC6">
        <w:rPr>
          <w:rFonts w:ascii="Times New Roman" w:hAnsi="Times New Roman" w:hint="default"/>
          <w:sz w:val="24"/>
          <w:szCs w:val="24"/>
        </w:rPr>
        <w:t>ia ako suma neskô</w:t>
      </w:r>
      <w:r w:rsidRPr="00326DC6">
        <w:rPr>
          <w:rFonts w:ascii="Times New Roman" w:hAnsi="Times New Roman" w:hint="default"/>
          <w:sz w:val="24"/>
          <w:szCs w:val="24"/>
        </w:rPr>
        <w:t>r priznanej dá</w:t>
      </w:r>
      <w:r w:rsidRPr="00326DC6">
        <w:rPr>
          <w:rFonts w:ascii="Times New Roman" w:hAnsi="Times New Roman" w:hint="default"/>
          <w:sz w:val="24"/>
          <w:szCs w:val="24"/>
        </w:rPr>
        <w:t>vky, poukáž</w:t>
      </w:r>
      <w:r w:rsidRPr="00326DC6">
        <w:rPr>
          <w:rFonts w:ascii="Times New Roman" w:hAnsi="Times New Roman" w:hint="default"/>
          <w:sz w:val="24"/>
          <w:szCs w:val="24"/>
        </w:rPr>
        <w:t>e sa poberateľ</w:t>
      </w:r>
      <w:r w:rsidRPr="00326DC6">
        <w:rPr>
          <w:rFonts w:ascii="Times New Roman" w:hAnsi="Times New Roman" w:hint="default"/>
          <w:sz w:val="24"/>
          <w:szCs w:val="24"/>
        </w:rPr>
        <w:t>ovi dá</w:t>
      </w:r>
      <w:r w:rsidRPr="00326DC6">
        <w:rPr>
          <w:rFonts w:ascii="Times New Roman" w:hAnsi="Times New Roman" w:hint="default"/>
          <w:sz w:val="24"/>
          <w:szCs w:val="24"/>
        </w:rPr>
        <w:t>vky suma rovnajú</w:t>
      </w:r>
      <w:r w:rsidRPr="00326DC6">
        <w:rPr>
          <w:rFonts w:ascii="Times New Roman" w:hAnsi="Times New Roman" w:hint="default"/>
          <w:sz w:val="24"/>
          <w:szCs w:val="24"/>
        </w:rPr>
        <w:t>ca sa rozdielu medzi sumo</w:t>
      </w:r>
      <w:r w:rsidRPr="00326DC6">
        <w:rPr>
          <w:rFonts w:ascii="Times New Roman" w:hAnsi="Times New Roman" w:hint="default"/>
          <w:sz w:val="24"/>
          <w:szCs w:val="24"/>
        </w:rPr>
        <w:t>u neskô</w:t>
      </w:r>
      <w:r w:rsidRPr="00326DC6">
        <w:rPr>
          <w:rFonts w:ascii="Times New Roman" w:hAnsi="Times New Roman" w:hint="default"/>
          <w:sz w:val="24"/>
          <w:szCs w:val="24"/>
        </w:rPr>
        <w:t>r priznanej dá</w:t>
      </w:r>
      <w:r w:rsidRPr="00326DC6">
        <w:rPr>
          <w:rFonts w:ascii="Times New Roman" w:hAnsi="Times New Roman" w:hint="default"/>
          <w:sz w:val="24"/>
          <w:szCs w:val="24"/>
        </w:rPr>
        <w:t>vky a </w:t>
      </w:r>
      <w:r w:rsidRPr="00326DC6">
        <w:rPr>
          <w:rFonts w:ascii="Times New Roman" w:hAnsi="Times New Roman" w:hint="default"/>
          <w:sz w:val="24"/>
          <w:szCs w:val="24"/>
        </w:rPr>
        <w:t>sumou vyplatenej skô</w:t>
      </w:r>
      <w:r w:rsidRPr="00326DC6">
        <w:rPr>
          <w:rFonts w:ascii="Times New Roman" w:hAnsi="Times New Roman" w:hint="default"/>
          <w:sz w:val="24"/>
          <w:szCs w:val="24"/>
        </w:rPr>
        <w:t>r priznanej inej dá</w:t>
      </w:r>
      <w:r w:rsidRPr="00326DC6">
        <w:rPr>
          <w:rFonts w:ascii="Times New Roman" w:hAnsi="Times New Roman" w:hint="default"/>
          <w:sz w:val="24"/>
          <w:szCs w:val="24"/>
        </w:rPr>
        <w:t>vky,</w:t>
      </w:r>
    </w:p>
    <w:p w:rsidR="00C251E0" w:rsidRPr="00326DC6" w:rsidP="00EF22C5">
      <w:pPr>
        <w:pStyle w:val="ListParagraph"/>
        <w:numPr>
          <w:numId w:val="2"/>
        </w:numPr>
        <w:tabs>
          <w:tab w:val="left" w:pos="567"/>
        </w:tabs>
        <w:bidi w:val="0"/>
        <w:spacing w:after="0" w:line="240" w:lineRule="auto"/>
        <w:jc w:val="both"/>
        <w:rPr>
          <w:rFonts w:ascii="Times New Roman" w:hAnsi="Times New Roman" w:hint="default"/>
          <w:sz w:val="24"/>
          <w:szCs w:val="24"/>
        </w:rPr>
      </w:pPr>
      <w:r w:rsidRPr="00326DC6">
        <w:rPr>
          <w:rFonts w:ascii="Times New Roman" w:hAnsi="Times New Roman" w:hint="default"/>
          <w:sz w:val="24"/>
          <w:szCs w:val="24"/>
        </w:rPr>
        <w:t>dosahuje alebo prevyš</w:t>
      </w:r>
      <w:r w:rsidRPr="00326DC6">
        <w:rPr>
          <w:rFonts w:ascii="Times New Roman" w:hAnsi="Times New Roman" w:hint="default"/>
          <w:sz w:val="24"/>
          <w:szCs w:val="24"/>
        </w:rPr>
        <w:t>uje sumu neskô</w:t>
      </w:r>
      <w:r w:rsidRPr="00326DC6">
        <w:rPr>
          <w:rFonts w:ascii="Times New Roman" w:hAnsi="Times New Roman" w:hint="default"/>
          <w:sz w:val="24"/>
          <w:szCs w:val="24"/>
        </w:rPr>
        <w:t>r priznanej dá</w:t>
      </w:r>
      <w:r w:rsidRPr="00326DC6">
        <w:rPr>
          <w:rFonts w:ascii="Times New Roman" w:hAnsi="Times New Roman" w:hint="default"/>
          <w:sz w:val="24"/>
          <w:szCs w:val="24"/>
        </w:rPr>
        <w:t>vky, poukazuje sa poberateľ</w:t>
      </w:r>
      <w:r w:rsidRPr="00326DC6">
        <w:rPr>
          <w:rFonts w:ascii="Times New Roman" w:hAnsi="Times New Roman" w:hint="default"/>
          <w:sz w:val="24"/>
          <w:szCs w:val="24"/>
        </w:rPr>
        <w:t>ovi dá</w:t>
      </w:r>
      <w:r w:rsidRPr="00326DC6">
        <w:rPr>
          <w:rFonts w:ascii="Times New Roman" w:hAnsi="Times New Roman" w:hint="default"/>
          <w:sz w:val="24"/>
          <w:szCs w:val="24"/>
        </w:rPr>
        <w:t>vky suma neskô</w:t>
      </w:r>
      <w:r w:rsidRPr="00326DC6">
        <w:rPr>
          <w:rFonts w:ascii="Times New Roman" w:hAnsi="Times New Roman" w:hint="default"/>
          <w:sz w:val="24"/>
          <w:szCs w:val="24"/>
        </w:rPr>
        <w:t>r priznanej dá</w:t>
      </w:r>
      <w:r w:rsidRPr="00326DC6">
        <w:rPr>
          <w:rFonts w:ascii="Times New Roman" w:hAnsi="Times New Roman" w:hint="default"/>
          <w:sz w:val="24"/>
          <w:szCs w:val="24"/>
        </w:rPr>
        <w:t>vky od splá</w:t>
      </w:r>
      <w:r w:rsidRPr="00326DC6">
        <w:rPr>
          <w:rFonts w:ascii="Times New Roman" w:hAnsi="Times New Roman" w:hint="default"/>
          <w:sz w:val="24"/>
          <w:szCs w:val="24"/>
        </w:rPr>
        <w:t>tky splatnej v mesiaci, v ktorom sa rozhodlo o </w:t>
      </w:r>
      <w:r w:rsidRPr="00326DC6">
        <w:rPr>
          <w:rFonts w:ascii="Times New Roman" w:hAnsi="Times New Roman" w:hint="default"/>
          <w:sz w:val="24"/>
          <w:szCs w:val="24"/>
        </w:rPr>
        <w:t>neskô</w:t>
      </w:r>
      <w:r w:rsidRPr="00326DC6">
        <w:rPr>
          <w:rFonts w:ascii="Times New Roman" w:hAnsi="Times New Roman" w:hint="default"/>
          <w:sz w:val="24"/>
          <w:szCs w:val="24"/>
        </w:rPr>
        <w:t>r priznan</w:t>
      </w:r>
      <w:r w:rsidRPr="00326DC6">
        <w:rPr>
          <w:rFonts w:ascii="Times New Roman" w:hAnsi="Times New Roman" w:hint="default"/>
          <w:sz w:val="24"/>
          <w:szCs w:val="24"/>
        </w:rPr>
        <w:t>ej dá</w:t>
      </w:r>
      <w:r w:rsidRPr="00326DC6">
        <w:rPr>
          <w:rFonts w:ascii="Times New Roman" w:hAnsi="Times New Roman" w:hint="default"/>
          <w:sz w:val="24"/>
          <w:szCs w:val="24"/>
        </w:rPr>
        <w:t>vke, zníž</w:t>
      </w:r>
      <w:r w:rsidRPr="00326DC6">
        <w:rPr>
          <w:rFonts w:ascii="Times New Roman" w:hAnsi="Times New Roman" w:hint="default"/>
          <w:sz w:val="24"/>
          <w:szCs w:val="24"/>
        </w:rPr>
        <w:t>ená</w:t>
      </w:r>
      <w:r w:rsidRPr="00326DC6">
        <w:rPr>
          <w:rFonts w:ascii="Times New Roman" w:hAnsi="Times New Roman" w:hint="default"/>
          <w:sz w:val="24"/>
          <w:szCs w:val="24"/>
        </w:rPr>
        <w:t xml:space="preserve"> o </w:t>
      </w:r>
      <w:r w:rsidRPr="00326DC6">
        <w:rPr>
          <w:rFonts w:ascii="Times New Roman" w:hAnsi="Times New Roman" w:hint="default"/>
          <w:sz w:val="24"/>
          <w:szCs w:val="24"/>
        </w:rPr>
        <w:t>rozdiel sumy vyplatenej skô</w:t>
      </w:r>
      <w:r w:rsidRPr="00326DC6">
        <w:rPr>
          <w:rFonts w:ascii="Times New Roman" w:hAnsi="Times New Roman" w:hint="default"/>
          <w:sz w:val="24"/>
          <w:szCs w:val="24"/>
        </w:rPr>
        <w:t>r priznanej inej dá</w:t>
      </w:r>
      <w:r w:rsidRPr="00326DC6">
        <w:rPr>
          <w:rFonts w:ascii="Times New Roman" w:hAnsi="Times New Roman" w:hint="default"/>
          <w:sz w:val="24"/>
          <w:szCs w:val="24"/>
        </w:rPr>
        <w:t>vky a </w:t>
      </w:r>
      <w:r w:rsidRPr="00326DC6">
        <w:rPr>
          <w:rFonts w:ascii="Times New Roman" w:hAnsi="Times New Roman" w:hint="default"/>
          <w:sz w:val="24"/>
          <w:szCs w:val="24"/>
        </w:rPr>
        <w:t>sumy neskô</w:t>
      </w:r>
      <w:r w:rsidRPr="00326DC6">
        <w:rPr>
          <w:rFonts w:ascii="Times New Roman" w:hAnsi="Times New Roman" w:hint="default"/>
          <w:sz w:val="24"/>
          <w:szCs w:val="24"/>
        </w:rPr>
        <w:t>r priznanej dá</w:t>
      </w:r>
      <w:r w:rsidRPr="00326DC6">
        <w:rPr>
          <w:rFonts w:ascii="Times New Roman" w:hAnsi="Times New Roman" w:hint="default"/>
          <w:sz w:val="24"/>
          <w:szCs w:val="24"/>
        </w:rPr>
        <w:t>vky od jej priznania do jej splá</w:t>
      </w:r>
      <w:r w:rsidRPr="00326DC6">
        <w:rPr>
          <w:rFonts w:ascii="Times New Roman" w:hAnsi="Times New Roman" w:hint="default"/>
          <w:sz w:val="24"/>
          <w:szCs w:val="24"/>
        </w:rPr>
        <w:t>tky splatnej v mesiaci, v ktorom sa rozhodlo o </w:t>
      </w:r>
      <w:r w:rsidRPr="00326DC6">
        <w:rPr>
          <w:rFonts w:ascii="Times New Roman" w:hAnsi="Times New Roman" w:hint="default"/>
          <w:sz w:val="24"/>
          <w:szCs w:val="24"/>
        </w:rPr>
        <w:t>neskô</w:t>
      </w:r>
      <w:r w:rsidRPr="00326DC6">
        <w:rPr>
          <w:rFonts w:ascii="Times New Roman" w:hAnsi="Times New Roman" w:hint="default"/>
          <w:sz w:val="24"/>
          <w:szCs w:val="24"/>
        </w:rPr>
        <w:t>r priznanej dá</w:t>
      </w:r>
      <w:r w:rsidRPr="00326DC6">
        <w:rPr>
          <w:rFonts w:ascii="Times New Roman" w:hAnsi="Times New Roman" w:hint="default"/>
          <w:sz w:val="24"/>
          <w:szCs w:val="24"/>
        </w:rPr>
        <w:t>vke; takto zníž</w:t>
      </w:r>
      <w:r w:rsidRPr="00326DC6">
        <w:rPr>
          <w:rFonts w:ascii="Times New Roman" w:hAnsi="Times New Roman" w:hint="default"/>
          <w:sz w:val="24"/>
          <w:szCs w:val="24"/>
        </w:rPr>
        <w:t>ená</w:t>
      </w:r>
      <w:r w:rsidRPr="00326DC6">
        <w:rPr>
          <w:rFonts w:ascii="Times New Roman" w:hAnsi="Times New Roman" w:hint="default"/>
          <w:sz w:val="24"/>
          <w:szCs w:val="24"/>
        </w:rPr>
        <w:t xml:space="preserve"> suma neskô</w:t>
      </w:r>
      <w:r w:rsidRPr="00326DC6">
        <w:rPr>
          <w:rFonts w:ascii="Times New Roman" w:hAnsi="Times New Roman" w:hint="default"/>
          <w:sz w:val="24"/>
          <w:szCs w:val="24"/>
        </w:rPr>
        <w:t>r priznanej dá</w:t>
      </w:r>
      <w:r w:rsidRPr="00326DC6">
        <w:rPr>
          <w:rFonts w:ascii="Times New Roman" w:hAnsi="Times New Roman" w:hint="default"/>
          <w:sz w:val="24"/>
          <w:szCs w:val="24"/>
        </w:rPr>
        <w:t>vky nesmie byť</w:t>
      </w:r>
      <w:r w:rsidRPr="00326DC6">
        <w:rPr>
          <w:rFonts w:ascii="Times New Roman" w:hAnsi="Times New Roman" w:hint="default"/>
          <w:sz w:val="24"/>
          <w:szCs w:val="24"/>
        </w:rPr>
        <w:t xml:space="preserve"> v </w:t>
      </w:r>
      <w:r w:rsidRPr="00326DC6">
        <w:rPr>
          <w:rFonts w:ascii="Times New Roman" w:hAnsi="Times New Roman" w:hint="default"/>
          <w:sz w:val="24"/>
          <w:szCs w:val="24"/>
        </w:rPr>
        <w:t>ú</w:t>
      </w:r>
      <w:r w:rsidRPr="00326DC6">
        <w:rPr>
          <w:rFonts w:ascii="Times New Roman" w:hAnsi="Times New Roman" w:hint="default"/>
          <w:sz w:val="24"/>
          <w:szCs w:val="24"/>
        </w:rPr>
        <w:t>h</w:t>
      </w:r>
      <w:r w:rsidRPr="00326DC6">
        <w:rPr>
          <w:rFonts w:ascii="Times New Roman" w:hAnsi="Times New Roman" w:hint="default"/>
          <w:sz w:val="24"/>
          <w:szCs w:val="24"/>
        </w:rPr>
        <w:t>rne s </w:t>
      </w:r>
      <w:r w:rsidRPr="00326DC6">
        <w:rPr>
          <w:rFonts w:ascii="Times New Roman" w:hAnsi="Times New Roman" w:hint="default"/>
          <w:sz w:val="24"/>
          <w:szCs w:val="24"/>
        </w:rPr>
        <w:t>iný</w:t>
      </w:r>
      <w:r w:rsidRPr="00326DC6">
        <w:rPr>
          <w:rFonts w:ascii="Times New Roman" w:hAnsi="Times New Roman" w:hint="default"/>
          <w:sz w:val="24"/>
          <w:szCs w:val="24"/>
        </w:rPr>
        <w:t>mi dá</w:t>
      </w:r>
      <w:r w:rsidRPr="00326DC6">
        <w:rPr>
          <w:rFonts w:ascii="Times New Roman" w:hAnsi="Times New Roman" w:hint="default"/>
          <w:sz w:val="24"/>
          <w:szCs w:val="24"/>
        </w:rPr>
        <w:t>vkami a dô</w:t>
      </w:r>
      <w:r w:rsidRPr="00326DC6">
        <w:rPr>
          <w:rFonts w:ascii="Times New Roman" w:hAnsi="Times New Roman" w:hint="default"/>
          <w:sz w:val="24"/>
          <w:szCs w:val="24"/>
        </w:rPr>
        <w:t>chodkami starobné</w:t>
      </w:r>
      <w:r w:rsidRPr="00326DC6">
        <w:rPr>
          <w:rFonts w:ascii="Times New Roman" w:hAnsi="Times New Roman" w:hint="default"/>
          <w:sz w:val="24"/>
          <w:szCs w:val="24"/>
        </w:rPr>
        <w:t>ho dô</w:t>
      </w:r>
      <w:r w:rsidRPr="00326DC6">
        <w:rPr>
          <w:rFonts w:ascii="Times New Roman" w:hAnsi="Times New Roman" w:hint="default"/>
          <w:sz w:val="24"/>
          <w:szCs w:val="24"/>
        </w:rPr>
        <w:t>chodkové</w:t>
      </w:r>
      <w:r w:rsidRPr="00326DC6">
        <w:rPr>
          <w:rFonts w:ascii="Times New Roman" w:hAnsi="Times New Roman" w:hint="default"/>
          <w:sz w:val="24"/>
          <w:szCs w:val="24"/>
        </w:rPr>
        <w:t>ho sporenia nižš</w:t>
      </w:r>
      <w:r w:rsidRPr="00326DC6">
        <w:rPr>
          <w:rFonts w:ascii="Times New Roman" w:hAnsi="Times New Roman" w:hint="default"/>
          <w:sz w:val="24"/>
          <w:szCs w:val="24"/>
        </w:rPr>
        <w:t>ia ako suma, ktorú</w:t>
      </w:r>
      <w:r w:rsidRPr="00326DC6">
        <w:rPr>
          <w:rFonts w:ascii="Times New Roman" w:hAnsi="Times New Roman" w:hint="default"/>
          <w:sz w:val="24"/>
          <w:szCs w:val="24"/>
        </w:rPr>
        <w:t xml:space="preserve"> nemož</w:t>
      </w:r>
      <w:r w:rsidRPr="00326DC6">
        <w:rPr>
          <w:rFonts w:ascii="Times New Roman" w:hAnsi="Times New Roman" w:hint="default"/>
          <w:sz w:val="24"/>
          <w:szCs w:val="24"/>
        </w:rPr>
        <w:t>no postihnúť</w:t>
      </w:r>
      <w:r w:rsidRPr="00326DC6">
        <w:rPr>
          <w:rFonts w:ascii="Times New Roman" w:hAnsi="Times New Roman" w:hint="default"/>
          <w:sz w:val="24"/>
          <w:szCs w:val="24"/>
        </w:rPr>
        <w:t xml:space="preserve"> vý</w:t>
      </w:r>
      <w:r w:rsidRPr="00326DC6">
        <w:rPr>
          <w:rFonts w:ascii="Times New Roman" w:hAnsi="Times New Roman" w:hint="default"/>
          <w:sz w:val="24"/>
          <w:szCs w:val="24"/>
        </w:rPr>
        <w:t>konom rozhodnutia.“.“.</w:t>
      </w:r>
    </w:p>
    <w:p w:rsidR="00C251E0" w:rsidRPr="00326DC6" w:rsidP="00EF22C5">
      <w:pPr>
        <w:bidi w:val="0"/>
        <w:jc w:val="both"/>
        <w:rPr>
          <w:rFonts w:ascii="Times New Roman" w:hAnsi="Times New Roman"/>
        </w:rPr>
      </w:pPr>
    </w:p>
    <w:p w:rsidR="00C251E0" w:rsidRPr="00326DC6" w:rsidP="00C251E0">
      <w:pPr>
        <w:pStyle w:val="CommentText"/>
        <w:bidi w:val="0"/>
        <w:spacing w:after="0"/>
        <w:ind w:left="426"/>
        <w:rPr>
          <w:rFonts w:ascii="Times New Roman" w:hAnsi="Times New Roman"/>
          <w:sz w:val="24"/>
          <w:szCs w:val="24"/>
        </w:rPr>
      </w:pPr>
      <w:r w:rsidRPr="00326DC6">
        <w:rPr>
          <w:rFonts w:ascii="Times New Roman" w:hAnsi="Times New Roman"/>
          <w:sz w:val="24"/>
          <w:szCs w:val="24"/>
        </w:rPr>
        <w:t>V tejto súvislosti sa vykoná prečíslovanie nasledujúceho bodu.</w:t>
      </w:r>
    </w:p>
    <w:p w:rsidR="00C251E0" w:rsidRPr="00326DC6" w:rsidP="00C251E0">
      <w:pPr>
        <w:tabs>
          <w:tab w:val="num" w:pos="420"/>
          <w:tab w:val="left" w:pos="567"/>
        </w:tabs>
        <w:bidi w:val="0"/>
        <w:ind w:left="420" w:hanging="420"/>
        <w:rPr>
          <w:rFonts w:ascii="Times New Roman" w:hAnsi="Times New Roman"/>
        </w:rPr>
      </w:pPr>
    </w:p>
    <w:p w:rsidR="00C251E0" w:rsidRPr="00326DC6" w:rsidP="00C251E0">
      <w:pPr>
        <w:tabs>
          <w:tab w:val="left" w:pos="0"/>
        </w:tabs>
        <w:bidi w:val="0"/>
        <w:ind w:left="2553"/>
        <w:jc w:val="both"/>
        <w:rPr>
          <w:rFonts w:ascii="Times New Roman" w:hAnsi="Times New Roman"/>
        </w:rPr>
      </w:pPr>
    </w:p>
    <w:p w:rsidR="000773B5" w:rsidP="000773B5">
      <w:pPr>
        <w:tabs>
          <w:tab w:val="left" w:pos="0"/>
        </w:tabs>
        <w:bidi w:val="0"/>
        <w:ind w:left="2832"/>
        <w:jc w:val="both"/>
        <w:rPr>
          <w:rFonts w:ascii="Times New Roman" w:hAnsi="Times New Roman"/>
        </w:rPr>
      </w:pPr>
      <w:r>
        <w:rPr>
          <w:rFonts w:ascii="Times New Roman" w:hAnsi="Times New Roman"/>
        </w:rPr>
        <w:t xml:space="preserve">Odôvodnenie: </w:t>
      </w:r>
    </w:p>
    <w:p w:rsidR="00C251E0" w:rsidRPr="00326DC6" w:rsidP="000773B5">
      <w:pPr>
        <w:tabs>
          <w:tab w:val="left" w:pos="0"/>
        </w:tabs>
        <w:bidi w:val="0"/>
        <w:ind w:left="2832"/>
        <w:jc w:val="both"/>
        <w:rPr>
          <w:rFonts w:ascii="Times New Roman" w:hAnsi="Times New Roman"/>
        </w:rPr>
      </w:pPr>
      <w:r w:rsidRPr="00326DC6">
        <w:rPr>
          <w:rFonts w:ascii="Times New Roman" w:hAnsi="Times New Roman"/>
        </w:rPr>
        <w:t>Navrhovanú právnu úpravu navrhujem za účelom úplného finančného zúčtovania súm dávok, pre ktoré zákon o sociálnom poistení nepripúšťa súbeh nárokov alebo súbeh nárokov na ich výplatu. Súčasne navrhujem zaviesť ochranu pre poberateľa dávky priznávanej spätne za obdobie, za ktoré bola vyplatená iná dávka, ktorá spočíva v tom, že suma neskôr priznanej dávky od jej bežnej splátky nesmie byť v úhrne s inými dávkami a dôchodkami starobného dôchodkového sporenia nižšia ako suma, ktorú podľa Občianskeho súdneho poriadku, Exekučného poriadku a nariadenia vlády Slovenskej republiky č. 268/2006 Z. z. o rozsahu zrážok zo mzdy pri výkone rozhodnutia v znení neskorších predpisov nemožno postihnúť výkonom rozhodnutia. Nová právna úprava zúčtovania súm dávok sa bude uplatňovať v prípade, že k súbehu nároku na dávky alebo k súbehu nárokov na ich výplatu dôjde po nadobudnutí účinnosti novej právnej úpravy.</w:t>
      </w:r>
    </w:p>
    <w:p w:rsidR="00C251E0" w:rsidRPr="00326DC6" w:rsidP="000773B5">
      <w:pPr>
        <w:tabs>
          <w:tab w:val="num" w:pos="420"/>
          <w:tab w:val="left" w:pos="567"/>
        </w:tabs>
        <w:bidi w:val="0"/>
        <w:ind w:left="699" w:hanging="420"/>
        <w:jc w:val="both"/>
        <w:rPr>
          <w:rFonts w:ascii="Times New Roman" w:hAnsi="Times New Roman"/>
        </w:rPr>
      </w:pPr>
    </w:p>
    <w:p w:rsidR="00C251E0" w:rsidRPr="00326DC6" w:rsidP="000773B5">
      <w:pPr>
        <w:tabs>
          <w:tab w:val="left" w:pos="567"/>
        </w:tabs>
        <w:bidi w:val="0"/>
        <w:spacing w:line="360" w:lineRule="auto"/>
        <w:ind w:left="2832"/>
        <w:rPr>
          <w:rFonts w:ascii="Times New Roman" w:hAnsi="Times New Roman"/>
          <w:b/>
          <w:sz w:val="22"/>
          <w:szCs w:val="22"/>
        </w:rPr>
      </w:pPr>
      <w:r w:rsidRPr="00326DC6">
        <w:rPr>
          <w:rFonts w:ascii="Times New Roman" w:hAnsi="Times New Roman"/>
          <w:b/>
          <w:sz w:val="22"/>
          <w:szCs w:val="22"/>
        </w:rPr>
        <w:t>Výbor NR SR pre sociálne veci</w:t>
      </w:r>
    </w:p>
    <w:p w:rsidR="00C251E0" w:rsidRPr="00326DC6" w:rsidP="000773B5">
      <w:pPr>
        <w:tabs>
          <w:tab w:val="left" w:pos="567"/>
        </w:tabs>
        <w:bidi w:val="0"/>
        <w:spacing w:line="360" w:lineRule="auto"/>
        <w:ind w:left="2832"/>
        <w:jc w:val="both"/>
        <w:rPr>
          <w:rFonts w:ascii="Times New Roman" w:hAnsi="Times New Roman"/>
          <w:b/>
          <w:sz w:val="22"/>
          <w:szCs w:val="22"/>
        </w:rPr>
      </w:pPr>
      <w:r w:rsidRPr="00326DC6">
        <w:rPr>
          <w:rFonts w:ascii="Times New Roman" w:hAnsi="Times New Roman"/>
          <w:b/>
          <w:sz w:val="22"/>
          <w:szCs w:val="22"/>
        </w:rPr>
        <w:t>Gestorský výbor odporúča schváliť.</w:t>
      </w:r>
    </w:p>
    <w:p w:rsidR="00C251E0" w:rsidRPr="00326DC6" w:rsidP="00BA4576">
      <w:pPr>
        <w:pStyle w:val="ListParagraph"/>
        <w:bidi w:val="0"/>
        <w:spacing w:after="0" w:line="240" w:lineRule="auto"/>
        <w:rPr>
          <w:rFonts w:ascii="Times New Roman" w:hAnsi="Times New Roman"/>
          <w:sz w:val="24"/>
          <w:szCs w:val="24"/>
        </w:rPr>
      </w:pPr>
    </w:p>
    <w:p w:rsidR="00BA4576" w:rsidRPr="00326DC6" w:rsidP="00BA4576">
      <w:pPr>
        <w:pStyle w:val="ListParagraph"/>
        <w:numPr>
          <w:numId w:val="1"/>
        </w:numPr>
        <w:bidi w:val="0"/>
        <w:spacing w:after="0" w:line="240" w:lineRule="auto"/>
        <w:rPr>
          <w:rFonts w:ascii="Times New Roman" w:hAnsi="Times New Roman" w:hint="default"/>
          <w:sz w:val="24"/>
          <w:szCs w:val="24"/>
        </w:rPr>
      </w:pPr>
      <w:r w:rsidRPr="00326DC6">
        <w:rPr>
          <w:rFonts w:ascii="Times New Roman" w:hAnsi="Times New Roman" w:hint="default"/>
          <w:sz w:val="24"/>
          <w:szCs w:val="24"/>
        </w:rPr>
        <w:t>Č</w:t>
      </w:r>
      <w:r w:rsidRPr="00326DC6">
        <w:rPr>
          <w:rFonts w:ascii="Times New Roman" w:hAnsi="Times New Roman" w:hint="default"/>
          <w:sz w:val="24"/>
          <w:szCs w:val="24"/>
        </w:rPr>
        <w:t>l. I </w:t>
      </w:r>
      <w:r w:rsidRPr="00326DC6">
        <w:rPr>
          <w:rFonts w:ascii="Times New Roman" w:hAnsi="Times New Roman" w:hint="default"/>
          <w:sz w:val="24"/>
          <w:szCs w:val="24"/>
        </w:rPr>
        <w:t>sa dopĺň</w:t>
      </w:r>
      <w:r w:rsidRPr="00326DC6">
        <w:rPr>
          <w:rFonts w:ascii="Times New Roman" w:hAnsi="Times New Roman" w:hint="default"/>
          <w:sz w:val="24"/>
          <w:szCs w:val="24"/>
        </w:rPr>
        <w:t>a 3. bodom, ktorý</w:t>
      </w:r>
      <w:r w:rsidRPr="00326DC6">
        <w:rPr>
          <w:rFonts w:ascii="Times New Roman" w:hAnsi="Times New Roman" w:hint="default"/>
          <w:sz w:val="24"/>
          <w:szCs w:val="24"/>
        </w:rPr>
        <w:t xml:space="preserve"> znie:</w:t>
      </w:r>
    </w:p>
    <w:p w:rsidR="00BA4576" w:rsidRPr="00326DC6" w:rsidP="00BA4576">
      <w:pPr>
        <w:pStyle w:val="ListParagraph"/>
        <w:bidi w:val="0"/>
        <w:spacing w:after="0" w:line="240" w:lineRule="auto"/>
        <w:ind w:left="360"/>
        <w:rPr>
          <w:rFonts w:ascii="Times New Roman" w:hAnsi="Times New Roman" w:hint="default"/>
          <w:sz w:val="24"/>
          <w:szCs w:val="24"/>
        </w:rPr>
      </w:pPr>
      <w:r w:rsidRPr="00326DC6">
        <w:rPr>
          <w:rFonts w:ascii="Times New Roman" w:hAnsi="Times New Roman" w:hint="default"/>
          <w:sz w:val="24"/>
          <w:szCs w:val="24"/>
        </w:rPr>
        <w:t>„</w:t>
      </w:r>
      <w:r w:rsidRPr="00326DC6">
        <w:rPr>
          <w:rFonts w:ascii="Times New Roman" w:hAnsi="Times New Roman" w:hint="default"/>
          <w:sz w:val="24"/>
          <w:szCs w:val="24"/>
        </w:rPr>
        <w:t>3. Za §</w:t>
      </w:r>
      <w:r w:rsidRPr="00326DC6">
        <w:rPr>
          <w:rFonts w:ascii="Times New Roman" w:hAnsi="Times New Roman" w:hint="default"/>
          <w:sz w:val="24"/>
          <w:szCs w:val="24"/>
        </w:rPr>
        <w:t xml:space="preserve"> 293dg sa vkladá</w:t>
      </w:r>
      <w:r w:rsidRPr="00326DC6">
        <w:rPr>
          <w:rFonts w:ascii="Times New Roman" w:hAnsi="Times New Roman" w:hint="default"/>
          <w:sz w:val="24"/>
          <w:szCs w:val="24"/>
        </w:rPr>
        <w:t xml:space="preserve"> §</w:t>
      </w:r>
      <w:r w:rsidRPr="00326DC6">
        <w:rPr>
          <w:rFonts w:ascii="Times New Roman" w:hAnsi="Times New Roman" w:hint="default"/>
          <w:sz w:val="24"/>
          <w:szCs w:val="24"/>
        </w:rPr>
        <w:t xml:space="preserve"> 293dh, ktorý</w:t>
      </w:r>
      <w:r w:rsidRPr="00326DC6">
        <w:rPr>
          <w:rFonts w:ascii="Times New Roman" w:hAnsi="Times New Roman" w:hint="default"/>
          <w:sz w:val="24"/>
          <w:szCs w:val="24"/>
        </w:rPr>
        <w:t xml:space="preserve"> znie: </w:t>
      </w:r>
    </w:p>
    <w:p w:rsidR="00BA4576" w:rsidRPr="00326DC6" w:rsidP="00BA4576">
      <w:pPr>
        <w:bidi w:val="0"/>
        <w:ind w:left="709"/>
        <w:jc w:val="center"/>
        <w:rPr>
          <w:rFonts w:ascii="Times New Roman" w:hAnsi="Times New Roman"/>
          <w:b/>
        </w:rPr>
      </w:pPr>
      <w:r w:rsidRPr="00326DC6">
        <w:rPr>
          <w:rFonts w:ascii="Times New Roman" w:hAnsi="Times New Roman"/>
        </w:rPr>
        <w:t>„</w:t>
      </w:r>
      <w:r w:rsidRPr="00326DC6">
        <w:rPr>
          <w:rFonts w:ascii="Times New Roman" w:hAnsi="Times New Roman"/>
          <w:b/>
        </w:rPr>
        <w:t>§ 293dh</w:t>
      </w:r>
    </w:p>
    <w:p w:rsidR="00BA4576" w:rsidRPr="00326DC6" w:rsidP="00BA4576">
      <w:pPr>
        <w:bidi w:val="0"/>
        <w:ind w:left="708"/>
        <w:jc w:val="both"/>
        <w:rPr>
          <w:rFonts w:ascii="Times New Roman" w:hAnsi="Times New Roman"/>
        </w:rPr>
      </w:pPr>
    </w:p>
    <w:p w:rsidR="00BA4576" w:rsidRPr="00326DC6" w:rsidP="00BA4576">
      <w:pPr>
        <w:bidi w:val="0"/>
        <w:ind w:left="708"/>
        <w:jc w:val="both"/>
        <w:rPr>
          <w:rFonts w:ascii="Times New Roman" w:hAnsi="Times New Roman"/>
        </w:rPr>
      </w:pPr>
      <w:r w:rsidRPr="00326DC6">
        <w:rPr>
          <w:rFonts w:ascii="Times New Roman" w:hAnsi="Times New Roman"/>
        </w:rPr>
        <w:t>(1) Ak poistenec bol 31. decembra 2014 dôchodkovo poistený po splnení podmienok nároku na starobný dôchodok a poberal tento dôchodok alebo jeho časť, suma starobného dôchodku sa od 1. januára 2015 určí tak, že k sume starobného dôchodku vyplácanej k 1. januáru 2015 sa pripočíta suma určená ako súčin súčtu jednej polovice osobných mzdových bodov získaných za obdobie dôchodkového poistenia počas poberania starobného dôchodku alebo jeho časti pred 1. januárom 2015 a aktuálnej dôchodkovej hodnoty; o určení sumy starobného dôchodku sa rozhodne do 31. marca 2015.</w:t>
      </w:r>
    </w:p>
    <w:p w:rsidR="00BA4576" w:rsidRPr="00326DC6" w:rsidP="00BA4576">
      <w:pPr>
        <w:bidi w:val="0"/>
        <w:ind w:left="708"/>
        <w:jc w:val="both"/>
        <w:rPr>
          <w:rFonts w:ascii="Times New Roman" w:hAnsi="Times New Roman"/>
        </w:rPr>
      </w:pPr>
    </w:p>
    <w:p w:rsidR="00BA4576" w:rsidRPr="00326DC6" w:rsidP="00BA4576">
      <w:pPr>
        <w:bidi w:val="0"/>
        <w:ind w:left="708"/>
        <w:jc w:val="both"/>
        <w:rPr>
          <w:rFonts w:ascii="Times New Roman" w:hAnsi="Times New Roman"/>
        </w:rPr>
      </w:pPr>
      <w:r w:rsidRPr="00326DC6">
        <w:rPr>
          <w:rFonts w:ascii="Times New Roman" w:hAnsi="Times New Roman"/>
        </w:rPr>
        <w:t xml:space="preserve">(2) Poistencovi, ktorý bol v roku 2015 dôchodkovo poistený po splnení podmienok nároku na starobný dôchodok, poberal tento dôchodok alebo jeho časť a dôchodkové poistenie mu zaniklo pred 31. decembrom 2015 a  nebol dôchodkovo poistený k 31. decembru 2014, sa určí na žiadosť suma starobného dôchodku tak, že k sume starobného dôchodku vyplácanej ku dňu zániku dôchodkového poistenia sa pripočíta suma určená ako súčin súčtu jednej polovice osobných mzdových bodov získaných za obdobie dôchodkového poistenia počas poberania starobného dôchodku alebo jeho časti v roku 2015 a aktuálnej dôchodkovej hodnoty.  </w:t>
      </w:r>
    </w:p>
    <w:p w:rsidR="00BA4576" w:rsidRPr="00326DC6" w:rsidP="00BA4576">
      <w:pPr>
        <w:bidi w:val="0"/>
        <w:ind w:left="708"/>
        <w:jc w:val="both"/>
        <w:rPr>
          <w:rFonts w:ascii="Times New Roman" w:hAnsi="Times New Roman"/>
        </w:rPr>
      </w:pPr>
    </w:p>
    <w:p w:rsidR="00BA4576" w:rsidRPr="00326DC6" w:rsidP="00BA4576">
      <w:pPr>
        <w:bidi w:val="0"/>
        <w:ind w:left="708"/>
        <w:jc w:val="both"/>
        <w:rPr>
          <w:rFonts w:ascii="Times New Roman" w:hAnsi="Times New Roman"/>
        </w:rPr>
      </w:pPr>
      <w:r w:rsidRPr="00326DC6">
        <w:rPr>
          <w:rFonts w:ascii="Times New Roman" w:hAnsi="Times New Roman"/>
        </w:rPr>
        <w:t>(3) Zamestnávateľ je povinný predložiť pobočke evidenčný list dôchodkového poistenia za obdobie pred 1. augustom 2006 za zamestnanca, ktorý je poberateľ starobného dôchodku a získal obdobie dôchodkového poistenia počas poberania starobného dôchodku alebo jeho časti, do 31. januára 2015, ak ho už Sociálnej poisťovni nepredložil.“.“.</w:t>
      </w:r>
    </w:p>
    <w:p w:rsidR="00BA4576" w:rsidRPr="00326DC6" w:rsidP="00BA4576">
      <w:pPr>
        <w:bidi w:val="0"/>
        <w:ind w:left="720"/>
        <w:jc w:val="both"/>
        <w:rPr>
          <w:rFonts w:ascii="Times New Roman" w:hAnsi="Times New Roman"/>
        </w:rPr>
      </w:pPr>
    </w:p>
    <w:p w:rsidR="000773B5" w:rsidP="00BA4576">
      <w:pPr>
        <w:pStyle w:val="ListParagraph"/>
        <w:bidi w:val="0"/>
        <w:spacing w:after="0" w:line="240" w:lineRule="auto"/>
        <w:ind w:left="2832"/>
        <w:jc w:val="both"/>
        <w:rPr>
          <w:rFonts w:ascii="Times New Roman" w:hAnsi="Times New Roman" w:hint="default"/>
          <w:sz w:val="24"/>
          <w:szCs w:val="24"/>
        </w:rPr>
      </w:pPr>
      <w:r>
        <w:rPr>
          <w:rFonts w:ascii="Times New Roman" w:hAnsi="Times New Roman" w:hint="default"/>
          <w:sz w:val="24"/>
          <w:szCs w:val="24"/>
        </w:rPr>
        <w:t>Odô</w:t>
      </w:r>
      <w:r>
        <w:rPr>
          <w:rFonts w:ascii="Times New Roman" w:hAnsi="Times New Roman" w:hint="default"/>
          <w:sz w:val="24"/>
          <w:szCs w:val="24"/>
        </w:rPr>
        <w:t>vodnenie:</w:t>
      </w:r>
    </w:p>
    <w:p w:rsidR="00BA4576" w:rsidRPr="00326DC6" w:rsidP="00BA4576">
      <w:pPr>
        <w:pStyle w:val="ListParagraph"/>
        <w:bidi w:val="0"/>
        <w:spacing w:after="0" w:line="240" w:lineRule="auto"/>
        <w:ind w:left="2832"/>
        <w:jc w:val="both"/>
        <w:rPr>
          <w:rFonts w:ascii="Times New Roman" w:hAnsi="Times New Roman" w:hint="default"/>
          <w:sz w:val="24"/>
          <w:szCs w:val="24"/>
        </w:rPr>
      </w:pPr>
      <w:r w:rsidRPr="00326DC6">
        <w:rPr>
          <w:rFonts w:ascii="Times New Roman" w:hAnsi="Times New Roman" w:hint="default"/>
          <w:sz w:val="24"/>
          <w:szCs w:val="24"/>
        </w:rPr>
        <w:t>Zavá</w:t>
      </w:r>
      <w:r w:rsidRPr="00326DC6">
        <w:rPr>
          <w:rFonts w:ascii="Times New Roman" w:hAnsi="Times New Roman" w:hint="default"/>
          <w:sz w:val="24"/>
          <w:szCs w:val="24"/>
        </w:rPr>
        <w:t xml:space="preserve">dza </w:t>
      </w:r>
      <w:r w:rsidRPr="00326DC6">
        <w:rPr>
          <w:rFonts w:ascii="Times New Roman" w:hAnsi="Times New Roman" w:hint="default"/>
          <w:sz w:val="24"/>
          <w:szCs w:val="24"/>
        </w:rPr>
        <w:t>sa automatické</w:t>
      </w:r>
      <w:r w:rsidRPr="00326DC6">
        <w:rPr>
          <w:rFonts w:ascii="Times New Roman" w:hAnsi="Times New Roman" w:hint="default"/>
          <w:sz w:val="24"/>
          <w:szCs w:val="24"/>
        </w:rPr>
        <w:t xml:space="preserve"> zvýš</w:t>
      </w:r>
      <w:r w:rsidRPr="00326DC6">
        <w:rPr>
          <w:rFonts w:ascii="Times New Roman" w:hAnsi="Times New Roman" w:hint="default"/>
          <w:sz w:val="24"/>
          <w:szCs w:val="24"/>
        </w:rPr>
        <w:t>enie sumy starobné</w:t>
      </w:r>
      <w:r w:rsidRPr="00326DC6">
        <w:rPr>
          <w:rFonts w:ascii="Times New Roman" w:hAnsi="Times New Roman" w:hint="default"/>
          <w:sz w:val="24"/>
          <w:szCs w:val="24"/>
        </w:rPr>
        <w:t>ho dô</w:t>
      </w:r>
      <w:r w:rsidRPr="00326DC6">
        <w:rPr>
          <w:rFonts w:ascii="Times New Roman" w:hAnsi="Times New Roman" w:hint="default"/>
          <w:sz w:val="24"/>
          <w:szCs w:val="24"/>
        </w:rPr>
        <w:t>chodku bez splnenia podmienky zá</w:t>
      </w:r>
      <w:r w:rsidRPr="00326DC6">
        <w:rPr>
          <w:rFonts w:ascii="Times New Roman" w:hAnsi="Times New Roman" w:hint="default"/>
          <w:sz w:val="24"/>
          <w:szCs w:val="24"/>
        </w:rPr>
        <w:t>niku dô</w:t>
      </w:r>
      <w:r w:rsidRPr="00326DC6">
        <w:rPr>
          <w:rFonts w:ascii="Times New Roman" w:hAnsi="Times New Roman" w:hint="default"/>
          <w:sz w:val="24"/>
          <w:szCs w:val="24"/>
        </w:rPr>
        <w:t>chodkové</w:t>
      </w:r>
      <w:r w:rsidRPr="00326DC6">
        <w:rPr>
          <w:rFonts w:ascii="Times New Roman" w:hAnsi="Times New Roman" w:hint="default"/>
          <w:sz w:val="24"/>
          <w:szCs w:val="24"/>
        </w:rPr>
        <w:t>ho poistenia aj pre tý</w:t>
      </w:r>
      <w:r w:rsidRPr="00326DC6">
        <w:rPr>
          <w:rFonts w:ascii="Times New Roman" w:hAnsi="Times New Roman" w:hint="default"/>
          <w:sz w:val="24"/>
          <w:szCs w:val="24"/>
        </w:rPr>
        <w:t>ch poberateľ</w:t>
      </w:r>
      <w:r w:rsidRPr="00326DC6">
        <w:rPr>
          <w:rFonts w:ascii="Times New Roman" w:hAnsi="Times New Roman" w:hint="default"/>
          <w:sz w:val="24"/>
          <w:szCs w:val="24"/>
        </w:rPr>
        <w:t>ov starobné</w:t>
      </w:r>
      <w:r w:rsidRPr="00326DC6">
        <w:rPr>
          <w:rFonts w:ascii="Times New Roman" w:hAnsi="Times New Roman" w:hint="default"/>
          <w:sz w:val="24"/>
          <w:szCs w:val="24"/>
        </w:rPr>
        <w:t>ho dô</w:t>
      </w:r>
      <w:r w:rsidRPr="00326DC6">
        <w:rPr>
          <w:rFonts w:ascii="Times New Roman" w:hAnsi="Times New Roman" w:hint="default"/>
          <w:sz w:val="24"/>
          <w:szCs w:val="24"/>
        </w:rPr>
        <w:t>chodku, ktorý</w:t>
      </w:r>
      <w:r w:rsidRPr="00326DC6">
        <w:rPr>
          <w:rFonts w:ascii="Times New Roman" w:hAnsi="Times New Roman" w:hint="default"/>
          <w:sz w:val="24"/>
          <w:szCs w:val="24"/>
        </w:rPr>
        <w:t>ch dô</w:t>
      </w:r>
      <w:r w:rsidRPr="00326DC6">
        <w:rPr>
          <w:rFonts w:ascii="Times New Roman" w:hAnsi="Times New Roman" w:hint="default"/>
          <w:sz w:val="24"/>
          <w:szCs w:val="24"/>
        </w:rPr>
        <w:t>chodkové</w:t>
      </w:r>
      <w:r w:rsidRPr="00326DC6">
        <w:rPr>
          <w:rFonts w:ascii="Times New Roman" w:hAnsi="Times New Roman" w:hint="default"/>
          <w:sz w:val="24"/>
          <w:szCs w:val="24"/>
        </w:rPr>
        <w:t xml:space="preserve"> poistenie trvá</w:t>
      </w:r>
      <w:r w:rsidRPr="00326DC6">
        <w:rPr>
          <w:rFonts w:ascii="Times New Roman" w:hAnsi="Times New Roman" w:hint="default"/>
          <w:sz w:val="24"/>
          <w:szCs w:val="24"/>
        </w:rPr>
        <w:t xml:space="preserve"> k 31. decembru 2014 a z </w:t>
      </w:r>
      <w:r w:rsidRPr="00326DC6">
        <w:rPr>
          <w:rFonts w:ascii="Times New Roman" w:hAnsi="Times New Roman" w:hint="default"/>
          <w:sz w:val="24"/>
          <w:szCs w:val="24"/>
        </w:rPr>
        <w:t>tohto dô</w:t>
      </w:r>
      <w:r w:rsidRPr="00326DC6">
        <w:rPr>
          <w:rFonts w:ascii="Times New Roman" w:hAnsi="Times New Roman" w:hint="default"/>
          <w:sz w:val="24"/>
          <w:szCs w:val="24"/>
        </w:rPr>
        <w:t>vodu im doteraz nemohla byť</w:t>
      </w:r>
      <w:r w:rsidRPr="00326DC6">
        <w:rPr>
          <w:rFonts w:ascii="Times New Roman" w:hAnsi="Times New Roman" w:hint="default"/>
          <w:sz w:val="24"/>
          <w:szCs w:val="24"/>
        </w:rPr>
        <w:t xml:space="preserve"> zvýš</w:t>
      </w:r>
      <w:r w:rsidRPr="00326DC6">
        <w:rPr>
          <w:rFonts w:ascii="Times New Roman" w:hAnsi="Times New Roman" w:hint="default"/>
          <w:sz w:val="24"/>
          <w:szCs w:val="24"/>
        </w:rPr>
        <w:t>ená</w:t>
      </w:r>
      <w:r w:rsidRPr="00326DC6">
        <w:rPr>
          <w:rFonts w:ascii="Times New Roman" w:hAnsi="Times New Roman" w:hint="default"/>
          <w:sz w:val="24"/>
          <w:szCs w:val="24"/>
        </w:rPr>
        <w:t xml:space="preserve"> sumy s</w:t>
      </w:r>
      <w:r w:rsidRPr="00326DC6">
        <w:rPr>
          <w:rFonts w:ascii="Times New Roman" w:hAnsi="Times New Roman" w:hint="default"/>
          <w:sz w:val="24"/>
          <w:szCs w:val="24"/>
        </w:rPr>
        <w:t>t</w:t>
      </w:r>
      <w:r w:rsidRPr="00326DC6">
        <w:rPr>
          <w:rFonts w:ascii="Times New Roman" w:hAnsi="Times New Roman" w:hint="default"/>
          <w:sz w:val="24"/>
          <w:szCs w:val="24"/>
        </w:rPr>
        <w:t>arobné</w:t>
      </w:r>
      <w:r w:rsidRPr="00326DC6">
        <w:rPr>
          <w:rFonts w:ascii="Times New Roman" w:hAnsi="Times New Roman" w:hint="default"/>
          <w:sz w:val="24"/>
          <w:szCs w:val="24"/>
        </w:rPr>
        <w:t>ho dô</w:t>
      </w:r>
      <w:r w:rsidRPr="00326DC6">
        <w:rPr>
          <w:rFonts w:ascii="Times New Roman" w:hAnsi="Times New Roman" w:hint="default"/>
          <w:sz w:val="24"/>
          <w:szCs w:val="24"/>
        </w:rPr>
        <w:t>chodku na ž</w:t>
      </w:r>
      <w:r w:rsidRPr="00326DC6">
        <w:rPr>
          <w:rFonts w:ascii="Times New Roman" w:hAnsi="Times New Roman" w:hint="default"/>
          <w:sz w:val="24"/>
          <w:szCs w:val="24"/>
        </w:rPr>
        <w:t>iadosť</w:t>
      </w:r>
      <w:r w:rsidRPr="00326DC6">
        <w:rPr>
          <w:rFonts w:ascii="Times New Roman" w:hAnsi="Times New Roman" w:hint="default"/>
          <w:sz w:val="24"/>
          <w:szCs w:val="24"/>
        </w:rPr>
        <w:t xml:space="preserve">.  </w:t>
      </w:r>
    </w:p>
    <w:p w:rsidR="00BA4576" w:rsidRPr="00326DC6" w:rsidP="00BA4576">
      <w:pPr>
        <w:pStyle w:val="ListParagraph"/>
        <w:bidi w:val="0"/>
        <w:spacing w:after="0" w:line="240" w:lineRule="auto"/>
        <w:ind w:left="2832"/>
        <w:jc w:val="both"/>
        <w:rPr>
          <w:rFonts w:ascii="Times New Roman" w:hAnsi="Times New Roman" w:hint="default"/>
          <w:sz w:val="24"/>
          <w:szCs w:val="24"/>
        </w:rPr>
      </w:pPr>
      <w:r w:rsidRPr="00326DC6">
        <w:rPr>
          <w:rFonts w:ascii="Times New Roman" w:hAnsi="Times New Roman" w:hint="default"/>
          <w:sz w:val="24"/>
          <w:szCs w:val="24"/>
        </w:rPr>
        <w:t>Súč</w:t>
      </w:r>
      <w:r w:rsidRPr="00326DC6">
        <w:rPr>
          <w:rFonts w:ascii="Times New Roman" w:hAnsi="Times New Roman" w:hint="default"/>
          <w:sz w:val="24"/>
          <w:szCs w:val="24"/>
        </w:rPr>
        <w:t>asne je potrebné</w:t>
      </w:r>
      <w:r w:rsidRPr="00326DC6">
        <w:rPr>
          <w:rFonts w:ascii="Times New Roman" w:hAnsi="Times New Roman" w:hint="default"/>
          <w:sz w:val="24"/>
          <w:szCs w:val="24"/>
        </w:rPr>
        <w:t xml:space="preserve"> ustanoviť</w:t>
      </w:r>
      <w:r w:rsidRPr="00326DC6">
        <w:rPr>
          <w:rFonts w:ascii="Times New Roman" w:hAnsi="Times New Roman" w:hint="default"/>
          <w:sz w:val="24"/>
          <w:szCs w:val="24"/>
        </w:rPr>
        <w:t xml:space="preserve"> prá</w:t>
      </w:r>
      <w:r w:rsidRPr="00326DC6">
        <w:rPr>
          <w:rFonts w:ascii="Times New Roman" w:hAnsi="Times New Roman" w:hint="default"/>
          <w:sz w:val="24"/>
          <w:szCs w:val="24"/>
        </w:rPr>
        <w:t>vny rež</w:t>
      </w:r>
      <w:r w:rsidRPr="00326DC6">
        <w:rPr>
          <w:rFonts w:ascii="Times New Roman" w:hAnsi="Times New Roman" w:hint="default"/>
          <w:sz w:val="24"/>
          <w:szCs w:val="24"/>
        </w:rPr>
        <w:t>im pre poberateľ</w:t>
      </w:r>
      <w:r w:rsidRPr="00326DC6">
        <w:rPr>
          <w:rFonts w:ascii="Times New Roman" w:hAnsi="Times New Roman" w:hint="default"/>
          <w:sz w:val="24"/>
          <w:szCs w:val="24"/>
        </w:rPr>
        <w:t>a starobné</w:t>
      </w:r>
      <w:r w:rsidRPr="00326DC6">
        <w:rPr>
          <w:rFonts w:ascii="Times New Roman" w:hAnsi="Times New Roman" w:hint="default"/>
          <w:sz w:val="24"/>
          <w:szCs w:val="24"/>
        </w:rPr>
        <w:t>ho dô</w:t>
      </w:r>
      <w:r w:rsidRPr="00326DC6">
        <w:rPr>
          <w:rFonts w:ascii="Times New Roman" w:hAnsi="Times New Roman" w:hint="default"/>
          <w:sz w:val="24"/>
          <w:szCs w:val="24"/>
        </w:rPr>
        <w:t>chodku, ktorý</w:t>
      </w:r>
      <w:r w:rsidRPr="00326DC6">
        <w:rPr>
          <w:rFonts w:ascii="Times New Roman" w:hAnsi="Times New Roman" w:hint="default"/>
          <w:sz w:val="24"/>
          <w:szCs w:val="24"/>
        </w:rPr>
        <w:t xml:space="preserve"> zí</w:t>
      </w:r>
      <w:r w:rsidRPr="00326DC6">
        <w:rPr>
          <w:rFonts w:ascii="Times New Roman" w:hAnsi="Times New Roman" w:hint="default"/>
          <w:sz w:val="24"/>
          <w:szCs w:val="24"/>
        </w:rPr>
        <w:t>skal obdobie dô</w:t>
      </w:r>
      <w:r w:rsidRPr="00326DC6">
        <w:rPr>
          <w:rFonts w:ascii="Times New Roman" w:hAnsi="Times New Roman" w:hint="default"/>
          <w:sz w:val="24"/>
          <w:szCs w:val="24"/>
        </w:rPr>
        <w:t>chodkové</w:t>
      </w:r>
      <w:r w:rsidRPr="00326DC6">
        <w:rPr>
          <w:rFonts w:ascii="Times New Roman" w:hAnsi="Times New Roman" w:hint="default"/>
          <w:sz w:val="24"/>
          <w:szCs w:val="24"/>
        </w:rPr>
        <w:t>ho poistenia poč</w:t>
      </w:r>
      <w:r w:rsidRPr="00326DC6">
        <w:rPr>
          <w:rFonts w:ascii="Times New Roman" w:hAnsi="Times New Roman" w:hint="default"/>
          <w:sz w:val="24"/>
          <w:szCs w:val="24"/>
        </w:rPr>
        <w:t>as poberania starobné</w:t>
      </w:r>
      <w:r w:rsidRPr="00326DC6">
        <w:rPr>
          <w:rFonts w:ascii="Times New Roman" w:hAnsi="Times New Roman" w:hint="default"/>
          <w:sz w:val="24"/>
          <w:szCs w:val="24"/>
        </w:rPr>
        <w:t>ho dô</w:t>
      </w:r>
      <w:r w:rsidRPr="00326DC6">
        <w:rPr>
          <w:rFonts w:ascii="Times New Roman" w:hAnsi="Times New Roman" w:hint="default"/>
          <w:sz w:val="24"/>
          <w:szCs w:val="24"/>
        </w:rPr>
        <w:t xml:space="preserve">chodku v roku 2015 a toto poistenie mu zaniklo pred 31. decembrom 2015, </w:t>
      </w:r>
      <w:r w:rsidRPr="00326DC6">
        <w:rPr>
          <w:rFonts w:ascii="Times New Roman" w:hAnsi="Times New Roman" w:hint="default"/>
          <w:sz w:val="24"/>
          <w:szCs w:val="24"/>
        </w:rPr>
        <w:t>avš</w:t>
      </w:r>
      <w:r w:rsidRPr="00326DC6">
        <w:rPr>
          <w:rFonts w:ascii="Times New Roman" w:hAnsi="Times New Roman" w:hint="default"/>
          <w:sz w:val="24"/>
          <w:szCs w:val="24"/>
        </w:rPr>
        <w:t>ak </w:t>
      </w:r>
      <w:r w:rsidRPr="00326DC6">
        <w:rPr>
          <w:rFonts w:ascii="Times New Roman" w:hAnsi="Times New Roman" w:hint="default"/>
          <w:sz w:val="24"/>
          <w:szCs w:val="24"/>
        </w:rPr>
        <w:t>nespĺň</w:t>
      </w:r>
      <w:r w:rsidRPr="00326DC6">
        <w:rPr>
          <w:rFonts w:ascii="Times New Roman" w:hAnsi="Times New Roman" w:hint="default"/>
          <w:sz w:val="24"/>
          <w:szCs w:val="24"/>
        </w:rPr>
        <w:t>a podmienky na prepočí</w:t>
      </w:r>
      <w:r w:rsidRPr="00326DC6">
        <w:rPr>
          <w:rFonts w:ascii="Times New Roman" w:hAnsi="Times New Roman" w:hint="default"/>
          <w:sz w:val="24"/>
          <w:szCs w:val="24"/>
        </w:rPr>
        <w:t>tanie sumy starobné</w:t>
      </w:r>
      <w:r w:rsidRPr="00326DC6">
        <w:rPr>
          <w:rFonts w:ascii="Times New Roman" w:hAnsi="Times New Roman" w:hint="default"/>
          <w:sz w:val="24"/>
          <w:szCs w:val="24"/>
        </w:rPr>
        <w:t>ho dô</w:t>
      </w:r>
      <w:r w:rsidRPr="00326DC6">
        <w:rPr>
          <w:rFonts w:ascii="Times New Roman" w:hAnsi="Times New Roman" w:hint="default"/>
          <w:sz w:val="24"/>
          <w:szCs w:val="24"/>
        </w:rPr>
        <w:t>chodku po zá</w:t>
      </w:r>
      <w:r w:rsidRPr="00326DC6">
        <w:rPr>
          <w:rFonts w:ascii="Times New Roman" w:hAnsi="Times New Roman" w:hint="default"/>
          <w:sz w:val="24"/>
          <w:szCs w:val="24"/>
        </w:rPr>
        <w:t>niku dô</w:t>
      </w:r>
      <w:r w:rsidRPr="00326DC6">
        <w:rPr>
          <w:rFonts w:ascii="Times New Roman" w:hAnsi="Times New Roman" w:hint="default"/>
          <w:sz w:val="24"/>
          <w:szCs w:val="24"/>
        </w:rPr>
        <w:t>chodkové</w:t>
      </w:r>
      <w:r w:rsidRPr="00326DC6">
        <w:rPr>
          <w:rFonts w:ascii="Times New Roman" w:hAnsi="Times New Roman" w:hint="default"/>
          <w:sz w:val="24"/>
          <w:szCs w:val="24"/>
        </w:rPr>
        <w:t>ho poistenia, tak, aby nemusel č</w:t>
      </w:r>
      <w:r w:rsidRPr="00326DC6">
        <w:rPr>
          <w:rFonts w:ascii="Times New Roman" w:hAnsi="Times New Roman" w:hint="default"/>
          <w:sz w:val="24"/>
          <w:szCs w:val="24"/>
        </w:rPr>
        <w:t>akať</w:t>
      </w:r>
      <w:r w:rsidRPr="00326DC6">
        <w:rPr>
          <w:rFonts w:ascii="Times New Roman" w:hAnsi="Times New Roman" w:hint="default"/>
          <w:sz w:val="24"/>
          <w:szCs w:val="24"/>
        </w:rPr>
        <w:t xml:space="preserve"> na zvýš</w:t>
      </w:r>
      <w:r w:rsidRPr="00326DC6">
        <w:rPr>
          <w:rFonts w:ascii="Times New Roman" w:hAnsi="Times New Roman" w:hint="default"/>
          <w:sz w:val="24"/>
          <w:szCs w:val="24"/>
        </w:rPr>
        <w:t>enie sumy starobné</w:t>
      </w:r>
      <w:r w:rsidRPr="00326DC6">
        <w:rPr>
          <w:rFonts w:ascii="Times New Roman" w:hAnsi="Times New Roman" w:hint="default"/>
          <w:sz w:val="24"/>
          <w:szCs w:val="24"/>
        </w:rPr>
        <w:t>ho dô</w:t>
      </w:r>
      <w:r w:rsidRPr="00326DC6">
        <w:rPr>
          <w:rFonts w:ascii="Times New Roman" w:hAnsi="Times New Roman" w:hint="default"/>
          <w:sz w:val="24"/>
          <w:szCs w:val="24"/>
        </w:rPr>
        <w:t>chodku ex offo od 1. </w:t>
      </w:r>
      <w:r w:rsidRPr="00326DC6">
        <w:rPr>
          <w:rFonts w:ascii="Times New Roman" w:hAnsi="Times New Roman" w:hint="default"/>
          <w:sz w:val="24"/>
          <w:szCs w:val="24"/>
        </w:rPr>
        <w:t>januá</w:t>
      </w:r>
      <w:r w:rsidRPr="00326DC6">
        <w:rPr>
          <w:rFonts w:ascii="Times New Roman" w:hAnsi="Times New Roman" w:hint="default"/>
          <w:sz w:val="24"/>
          <w:szCs w:val="24"/>
        </w:rPr>
        <w:t xml:space="preserve">ra 2016. </w:t>
      </w:r>
    </w:p>
    <w:p w:rsidR="00BA4576" w:rsidRPr="00326DC6" w:rsidP="00BA4576">
      <w:pPr>
        <w:pStyle w:val="ListParagraph"/>
        <w:bidi w:val="0"/>
        <w:spacing w:after="0" w:line="240" w:lineRule="auto"/>
        <w:ind w:left="2832"/>
        <w:jc w:val="both"/>
        <w:rPr>
          <w:rFonts w:ascii="Times New Roman" w:hAnsi="Times New Roman" w:hint="default"/>
          <w:sz w:val="24"/>
          <w:szCs w:val="24"/>
        </w:rPr>
      </w:pPr>
      <w:r w:rsidRPr="00326DC6">
        <w:rPr>
          <w:rFonts w:ascii="Times New Roman" w:hAnsi="Times New Roman" w:hint="default"/>
          <w:sz w:val="24"/>
          <w:szCs w:val="24"/>
        </w:rPr>
        <w:t>Starobné</w:t>
      </w:r>
      <w:r w:rsidRPr="00326DC6">
        <w:rPr>
          <w:rFonts w:ascii="Times New Roman" w:hAnsi="Times New Roman" w:hint="default"/>
          <w:sz w:val="24"/>
          <w:szCs w:val="24"/>
        </w:rPr>
        <w:t xml:space="preserve"> dô</w:t>
      </w:r>
      <w:r w:rsidRPr="00326DC6">
        <w:rPr>
          <w:rFonts w:ascii="Times New Roman" w:hAnsi="Times New Roman" w:hint="default"/>
          <w:sz w:val="24"/>
          <w:szCs w:val="24"/>
        </w:rPr>
        <w:t>chodky priznané</w:t>
      </w:r>
      <w:r w:rsidRPr="00326DC6">
        <w:rPr>
          <w:rFonts w:ascii="Times New Roman" w:hAnsi="Times New Roman" w:hint="default"/>
          <w:sz w:val="24"/>
          <w:szCs w:val="24"/>
        </w:rPr>
        <w:t xml:space="preserve"> podľ</w:t>
      </w:r>
      <w:r w:rsidRPr="00326DC6">
        <w:rPr>
          <w:rFonts w:ascii="Times New Roman" w:hAnsi="Times New Roman" w:hint="default"/>
          <w:sz w:val="24"/>
          <w:szCs w:val="24"/>
        </w:rPr>
        <w:t>a prá</w:t>
      </w:r>
      <w:r w:rsidRPr="00326DC6">
        <w:rPr>
          <w:rFonts w:ascii="Times New Roman" w:hAnsi="Times New Roman" w:hint="default"/>
          <w:sz w:val="24"/>
          <w:szCs w:val="24"/>
        </w:rPr>
        <w:t>vnych predpisov úč</w:t>
      </w:r>
      <w:r w:rsidRPr="00326DC6">
        <w:rPr>
          <w:rFonts w:ascii="Times New Roman" w:hAnsi="Times New Roman" w:hint="default"/>
          <w:sz w:val="24"/>
          <w:szCs w:val="24"/>
        </w:rPr>
        <w:t>inný</w:t>
      </w:r>
      <w:r w:rsidRPr="00326DC6">
        <w:rPr>
          <w:rFonts w:ascii="Times New Roman" w:hAnsi="Times New Roman" w:hint="default"/>
          <w:sz w:val="24"/>
          <w:szCs w:val="24"/>
        </w:rPr>
        <w:t>ch pred 1.</w:t>
      </w:r>
      <w:r w:rsidRPr="00326DC6">
        <w:rPr>
          <w:rFonts w:ascii="Times New Roman" w:hAnsi="Times New Roman" w:hint="default"/>
          <w:sz w:val="24"/>
          <w:szCs w:val="24"/>
        </w:rPr>
        <w:t xml:space="preserve"> januá</w:t>
      </w:r>
      <w:r w:rsidRPr="00326DC6">
        <w:rPr>
          <w:rFonts w:ascii="Times New Roman" w:hAnsi="Times New Roman" w:hint="default"/>
          <w:sz w:val="24"/>
          <w:szCs w:val="24"/>
        </w:rPr>
        <w:t>rom 2004 sa od 1. januá</w:t>
      </w:r>
      <w:r w:rsidRPr="00326DC6">
        <w:rPr>
          <w:rFonts w:ascii="Times New Roman" w:hAnsi="Times New Roman" w:hint="default"/>
          <w:sz w:val="24"/>
          <w:szCs w:val="24"/>
        </w:rPr>
        <w:t>ra 2004 do 31. </w:t>
      </w:r>
      <w:r w:rsidRPr="00326DC6">
        <w:rPr>
          <w:rFonts w:ascii="Times New Roman" w:hAnsi="Times New Roman" w:hint="default"/>
          <w:sz w:val="24"/>
          <w:szCs w:val="24"/>
        </w:rPr>
        <w:t>jú</w:t>
      </w:r>
      <w:r w:rsidRPr="00326DC6">
        <w:rPr>
          <w:rFonts w:ascii="Times New Roman" w:hAnsi="Times New Roman" w:hint="default"/>
          <w:sz w:val="24"/>
          <w:szCs w:val="24"/>
        </w:rPr>
        <w:t>la 2006 zvyš</w:t>
      </w:r>
      <w:r w:rsidRPr="00326DC6">
        <w:rPr>
          <w:rFonts w:ascii="Times New Roman" w:hAnsi="Times New Roman" w:hint="default"/>
          <w:sz w:val="24"/>
          <w:szCs w:val="24"/>
        </w:rPr>
        <w:t>ovali rovnaký</w:t>
      </w:r>
      <w:r w:rsidRPr="00326DC6">
        <w:rPr>
          <w:rFonts w:ascii="Times New Roman" w:hAnsi="Times New Roman" w:hint="default"/>
          <w:sz w:val="24"/>
          <w:szCs w:val="24"/>
        </w:rPr>
        <w:t>m mechanizmom ako sa zvyš</w:t>
      </w:r>
      <w:r w:rsidRPr="00326DC6">
        <w:rPr>
          <w:rFonts w:ascii="Times New Roman" w:hAnsi="Times New Roman" w:hint="default"/>
          <w:sz w:val="24"/>
          <w:szCs w:val="24"/>
        </w:rPr>
        <w:t>ovali  pred  1. januá</w:t>
      </w:r>
      <w:r w:rsidRPr="00326DC6">
        <w:rPr>
          <w:rFonts w:ascii="Times New Roman" w:hAnsi="Times New Roman" w:hint="default"/>
          <w:sz w:val="24"/>
          <w:szCs w:val="24"/>
        </w:rPr>
        <w:t>rom 2004, a </w:t>
      </w:r>
      <w:r w:rsidRPr="00326DC6">
        <w:rPr>
          <w:rFonts w:ascii="Times New Roman" w:hAnsi="Times New Roman" w:hint="default"/>
          <w:sz w:val="24"/>
          <w:szCs w:val="24"/>
        </w:rPr>
        <w:t>preto ú</w:t>
      </w:r>
      <w:r w:rsidRPr="00326DC6">
        <w:rPr>
          <w:rFonts w:ascii="Times New Roman" w:hAnsi="Times New Roman" w:hint="default"/>
          <w:sz w:val="24"/>
          <w:szCs w:val="24"/>
        </w:rPr>
        <w:t>daje, ktoré</w:t>
      </w:r>
      <w:r w:rsidRPr="00326DC6">
        <w:rPr>
          <w:rFonts w:ascii="Times New Roman" w:hAnsi="Times New Roman" w:hint="default"/>
          <w:sz w:val="24"/>
          <w:szCs w:val="24"/>
        </w:rPr>
        <w:t xml:space="preserve"> sú</w:t>
      </w:r>
      <w:r w:rsidRPr="00326DC6">
        <w:rPr>
          <w:rFonts w:ascii="Times New Roman" w:hAnsi="Times New Roman" w:hint="default"/>
          <w:sz w:val="24"/>
          <w:szCs w:val="24"/>
        </w:rPr>
        <w:t xml:space="preserve"> rozhodujú</w:t>
      </w:r>
      <w:r w:rsidRPr="00326DC6">
        <w:rPr>
          <w:rFonts w:ascii="Times New Roman" w:hAnsi="Times New Roman" w:hint="default"/>
          <w:sz w:val="24"/>
          <w:szCs w:val="24"/>
        </w:rPr>
        <w:t>ce na urč</w:t>
      </w:r>
      <w:r w:rsidRPr="00326DC6">
        <w:rPr>
          <w:rFonts w:ascii="Times New Roman" w:hAnsi="Times New Roman" w:hint="default"/>
          <w:sz w:val="24"/>
          <w:szCs w:val="24"/>
        </w:rPr>
        <w:t>enie sumy zvýš</w:t>
      </w:r>
      <w:r w:rsidRPr="00326DC6">
        <w:rPr>
          <w:rFonts w:ascii="Times New Roman" w:hAnsi="Times New Roman" w:hint="default"/>
          <w:sz w:val="24"/>
          <w:szCs w:val="24"/>
        </w:rPr>
        <w:t>enia, zamestná</w:t>
      </w:r>
      <w:r w:rsidRPr="00326DC6">
        <w:rPr>
          <w:rFonts w:ascii="Times New Roman" w:hAnsi="Times New Roman" w:hint="default"/>
          <w:sz w:val="24"/>
          <w:szCs w:val="24"/>
        </w:rPr>
        <w:t>vatelia neboli povinní</w:t>
      </w:r>
      <w:r w:rsidRPr="00326DC6">
        <w:rPr>
          <w:rFonts w:ascii="Times New Roman" w:hAnsi="Times New Roman" w:hint="default"/>
          <w:sz w:val="24"/>
          <w:szCs w:val="24"/>
        </w:rPr>
        <w:t xml:space="preserve"> zasielať</w:t>
      </w:r>
      <w:r w:rsidRPr="00326DC6">
        <w:rPr>
          <w:rFonts w:ascii="Times New Roman" w:hAnsi="Times New Roman" w:hint="default"/>
          <w:sz w:val="24"/>
          <w:szCs w:val="24"/>
        </w:rPr>
        <w:t xml:space="preserve"> Sociá</w:t>
      </w:r>
      <w:r w:rsidRPr="00326DC6">
        <w:rPr>
          <w:rFonts w:ascii="Times New Roman" w:hAnsi="Times New Roman" w:hint="default"/>
          <w:sz w:val="24"/>
          <w:szCs w:val="24"/>
        </w:rPr>
        <w:t>lnej poisť</w:t>
      </w:r>
      <w:r w:rsidRPr="00326DC6">
        <w:rPr>
          <w:rFonts w:ascii="Times New Roman" w:hAnsi="Times New Roman" w:hint="default"/>
          <w:sz w:val="24"/>
          <w:szCs w:val="24"/>
        </w:rPr>
        <w:t>ovni pred u</w:t>
      </w:r>
      <w:r w:rsidRPr="00326DC6">
        <w:rPr>
          <w:rFonts w:ascii="Times New Roman" w:hAnsi="Times New Roman" w:hint="default"/>
          <w:sz w:val="24"/>
          <w:szCs w:val="24"/>
        </w:rPr>
        <w:t>p</w:t>
      </w:r>
      <w:r w:rsidRPr="00326DC6">
        <w:rPr>
          <w:rFonts w:ascii="Times New Roman" w:hAnsi="Times New Roman" w:hint="default"/>
          <w:sz w:val="24"/>
          <w:szCs w:val="24"/>
        </w:rPr>
        <w:t>latnení</w:t>
      </w:r>
      <w:r w:rsidRPr="00326DC6">
        <w:rPr>
          <w:rFonts w:ascii="Times New Roman" w:hAnsi="Times New Roman" w:hint="default"/>
          <w:sz w:val="24"/>
          <w:szCs w:val="24"/>
        </w:rPr>
        <w:t>m ná</w:t>
      </w:r>
      <w:r w:rsidRPr="00326DC6">
        <w:rPr>
          <w:rFonts w:ascii="Times New Roman" w:hAnsi="Times New Roman" w:hint="default"/>
          <w:sz w:val="24"/>
          <w:szCs w:val="24"/>
        </w:rPr>
        <w:t>roku na zvýš</w:t>
      </w:r>
      <w:r w:rsidRPr="00326DC6">
        <w:rPr>
          <w:rFonts w:ascii="Times New Roman" w:hAnsi="Times New Roman" w:hint="default"/>
          <w:sz w:val="24"/>
          <w:szCs w:val="24"/>
        </w:rPr>
        <w:t>enie. Navrhujem na úč</w:t>
      </w:r>
      <w:r w:rsidRPr="00326DC6">
        <w:rPr>
          <w:rFonts w:ascii="Times New Roman" w:hAnsi="Times New Roman" w:hint="default"/>
          <w:sz w:val="24"/>
          <w:szCs w:val="24"/>
        </w:rPr>
        <w:t>ely urč</w:t>
      </w:r>
      <w:r w:rsidRPr="00326DC6">
        <w:rPr>
          <w:rFonts w:ascii="Times New Roman" w:hAnsi="Times New Roman" w:hint="default"/>
          <w:sz w:val="24"/>
          <w:szCs w:val="24"/>
        </w:rPr>
        <w:t>enia sumy starobné</w:t>
      </w:r>
      <w:r w:rsidRPr="00326DC6">
        <w:rPr>
          <w:rFonts w:ascii="Times New Roman" w:hAnsi="Times New Roman" w:hint="default"/>
          <w:sz w:val="24"/>
          <w:szCs w:val="24"/>
        </w:rPr>
        <w:t>ho dô</w:t>
      </w:r>
      <w:r w:rsidRPr="00326DC6">
        <w:rPr>
          <w:rFonts w:ascii="Times New Roman" w:hAnsi="Times New Roman" w:hint="default"/>
          <w:sz w:val="24"/>
          <w:szCs w:val="24"/>
        </w:rPr>
        <w:t>chodku, v </w:t>
      </w:r>
      <w:r w:rsidRPr="00326DC6">
        <w:rPr>
          <w:rFonts w:ascii="Times New Roman" w:hAnsi="Times New Roman" w:hint="default"/>
          <w:sz w:val="24"/>
          <w:szCs w:val="24"/>
        </w:rPr>
        <w:t>ktorej sa zohľ</w:t>
      </w:r>
      <w:r w:rsidRPr="00326DC6">
        <w:rPr>
          <w:rFonts w:ascii="Times New Roman" w:hAnsi="Times New Roman" w:hint="default"/>
          <w:sz w:val="24"/>
          <w:szCs w:val="24"/>
        </w:rPr>
        <w:t>adní</w:t>
      </w:r>
      <w:r w:rsidRPr="00326DC6">
        <w:rPr>
          <w:rFonts w:ascii="Times New Roman" w:hAnsi="Times New Roman" w:hint="default"/>
          <w:sz w:val="24"/>
          <w:szCs w:val="24"/>
        </w:rPr>
        <w:t xml:space="preserve"> obdobie dô</w:t>
      </w:r>
      <w:r w:rsidRPr="00326DC6">
        <w:rPr>
          <w:rFonts w:ascii="Times New Roman" w:hAnsi="Times New Roman" w:hint="default"/>
          <w:sz w:val="24"/>
          <w:szCs w:val="24"/>
        </w:rPr>
        <w:t>chodkové</w:t>
      </w:r>
      <w:r w:rsidRPr="00326DC6">
        <w:rPr>
          <w:rFonts w:ascii="Times New Roman" w:hAnsi="Times New Roman" w:hint="default"/>
          <w:sz w:val="24"/>
          <w:szCs w:val="24"/>
        </w:rPr>
        <w:t>ho poistenia zí</w:t>
      </w:r>
      <w:r w:rsidRPr="00326DC6">
        <w:rPr>
          <w:rFonts w:ascii="Times New Roman" w:hAnsi="Times New Roman" w:hint="default"/>
          <w:sz w:val="24"/>
          <w:szCs w:val="24"/>
        </w:rPr>
        <w:t>skané</w:t>
      </w:r>
      <w:r w:rsidRPr="00326DC6">
        <w:rPr>
          <w:rFonts w:ascii="Times New Roman" w:hAnsi="Times New Roman" w:hint="default"/>
          <w:sz w:val="24"/>
          <w:szCs w:val="24"/>
        </w:rPr>
        <w:t xml:space="preserve"> poistencom pred 1. januá</w:t>
      </w:r>
      <w:r w:rsidRPr="00326DC6">
        <w:rPr>
          <w:rFonts w:ascii="Times New Roman" w:hAnsi="Times New Roman" w:hint="default"/>
          <w:sz w:val="24"/>
          <w:szCs w:val="24"/>
        </w:rPr>
        <w:t>rom 2015, zachovať</w:t>
      </w:r>
      <w:r w:rsidRPr="00326DC6">
        <w:rPr>
          <w:rFonts w:ascii="Times New Roman" w:hAnsi="Times New Roman" w:hint="default"/>
          <w:sz w:val="24"/>
          <w:szCs w:val="24"/>
        </w:rPr>
        <w:t xml:space="preserve"> povinnosť</w:t>
      </w:r>
      <w:r w:rsidRPr="00326DC6">
        <w:rPr>
          <w:rFonts w:ascii="Times New Roman" w:hAnsi="Times New Roman" w:hint="default"/>
          <w:sz w:val="24"/>
          <w:szCs w:val="24"/>
        </w:rPr>
        <w:t xml:space="preserve"> zamestná</w:t>
      </w:r>
      <w:r w:rsidRPr="00326DC6">
        <w:rPr>
          <w:rFonts w:ascii="Times New Roman" w:hAnsi="Times New Roman" w:hint="default"/>
          <w:sz w:val="24"/>
          <w:szCs w:val="24"/>
        </w:rPr>
        <w:t>vateľ</w:t>
      </w:r>
      <w:r w:rsidRPr="00326DC6">
        <w:rPr>
          <w:rFonts w:ascii="Times New Roman" w:hAnsi="Times New Roman" w:hint="default"/>
          <w:sz w:val="24"/>
          <w:szCs w:val="24"/>
        </w:rPr>
        <w:t>a predlož</w:t>
      </w:r>
      <w:r w:rsidRPr="00326DC6">
        <w:rPr>
          <w:rFonts w:ascii="Times New Roman" w:hAnsi="Times New Roman" w:hint="default"/>
          <w:sz w:val="24"/>
          <w:szCs w:val="24"/>
        </w:rPr>
        <w:t>iť</w:t>
      </w:r>
      <w:r w:rsidRPr="00326DC6">
        <w:rPr>
          <w:rFonts w:ascii="Times New Roman" w:hAnsi="Times New Roman" w:hint="default"/>
          <w:sz w:val="24"/>
          <w:szCs w:val="24"/>
        </w:rPr>
        <w:t xml:space="preserve"> evidenč</w:t>
      </w:r>
      <w:r w:rsidRPr="00326DC6">
        <w:rPr>
          <w:rFonts w:ascii="Times New Roman" w:hAnsi="Times New Roman" w:hint="default"/>
          <w:sz w:val="24"/>
          <w:szCs w:val="24"/>
        </w:rPr>
        <w:t>ný</w:t>
      </w:r>
      <w:r w:rsidRPr="00326DC6">
        <w:rPr>
          <w:rFonts w:ascii="Times New Roman" w:hAnsi="Times New Roman" w:hint="default"/>
          <w:sz w:val="24"/>
          <w:szCs w:val="24"/>
        </w:rPr>
        <w:t xml:space="preserve"> list dô</w:t>
      </w:r>
      <w:r w:rsidRPr="00326DC6">
        <w:rPr>
          <w:rFonts w:ascii="Times New Roman" w:hAnsi="Times New Roman" w:hint="default"/>
          <w:sz w:val="24"/>
          <w:szCs w:val="24"/>
        </w:rPr>
        <w:t>chodkové</w:t>
      </w:r>
      <w:r w:rsidRPr="00326DC6">
        <w:rPr>
          <w:rFonts w:ascii="Times New Roman" w:hAnsi="Times New Roman" w:hint="default"/>
          <w:sz w:val="24"/>
          <w:szCs w:val="24"/>
        </w:rPr>
        <w:t>ho poisten</w:t>
      </w:r>
      <w:r w:rsidRPr="00326DC6">
        <w:rPr>
          <w:rFonts w:ascii="Times New Roman" w:hAnsi="Times New Roman" w:hint="default"/>
          <w:sz w:val="24"/>
          <w:szCs w:val="24"/>
        </w:rPr>
        <w:t>i</w:t>
      </w:r>
      <w:r w:rsidRPr="00326DC6">
        <w:rPr>
          <w:rFonts w:ascii="Times New Roman" w:hAnsi="Times New Roman" w:hint="default"/>
          <w:sz w:val="24"/>
          <w:szCs w:val="24"/>
        </w:rPr>
        <w:t>a za také</w:t>
      </w:r>
      <w:r w:rsidRPr="00326DC6">
        <w:rPr>
          <w:rFonts w:ascii="Times New Roman" w:hAnsi="Times New Roman" w:hint="default"/>
          <w:sz w:val="24"/>
          <w:szCs w:val="24"/>
        </w:rPr>
        <w:t>to obdobie.</w:t>
      </w:r>
    </w:p>
    <w:p w:rsidR="00BA4576" w:rsidRPr="00326DC6" w:rsidP="00BA4576">
      <w:pPr>
        <w:bidi w:val="0"/>
        <w:ind w:firstLine="426"/>
        <w:jc w:val="both"/>
        <w:rPr>
          <w:rFonts w:ascii="Times New Roman" w:hAnsi="Times New Roman"/>
        </w:rPr>
      </w:pPr>
    </w:p>
    <w:p w:rsidR="00BA4576" w:rsidRPr="00326DC6" w:rsidP="00BA4576">
      <w:pPr>
        <w:bidi w:val="0"/>
        <w:ind w:firstLine="426"/>
        <w:jc w:val="both"/>
        <w:rPr>
          <w:rFonts w:ascii="Times New Roman" w:hAnsi="Times New Roman"/>
        </w:rPr>
      </w:pPr>
      <w:r w:rsidRPr="00326DC6">
        <w:rPr>
          <w:rFonts w:ascii="Times New Roman" w:hAnsi="Times New Roman"/>
        </w:rPr>
        <w:t>V súvislosti s navrhovaným doplnením je potrebné v názve vládneho návrhu zákona za slovo „mení“ vložiť slová „a dopĺňa“.</w:t>
      </w:r>
    </w:p>
    <w:p w:rsidR="0047325E" w:rsidRPr="00326DC6" w:rsidP="0047325E">
      <w:pPr>
        <w:pStyle w:val="ListParagraph"/>
        <w:bidi w:val="0"/>
        <w:spacing w:line="240" w:lineRule="auto"/>
        <w:ind w:left="4950"/>
        <w:jc w:val="both"/>
        <w:rPr>
          <w:rFonts w:ascii="Times New Roman" w:hAnsi="Times New Roman"/>
          <w:sz w:val="24"/>
          <w:szCs w:val="24"/>
        </w:rPr>
      </w:pPr>
    </w:p>
    <w:p w:rsidR="0047325E" w:rsidRPr="00326DC6" w:rsidP="0047325E">
      <w:pPr>
        <w:tabs>
          <w:tab w:val="left" w:pos="567"/>
        </w:tabs>
        <w:bidi w:val="0"/>
        <w:spacing w:line="360" w:lineRule="auto"/>
        <w:ind w:left="2832"/>
        <w:rPr>
          <w:rFonts w:ascii="Times New Roman" w:hAnsi="Times New Roman"/>
          <w:b/>
          <w:sz w:val="22"/>
          <w:szCs w:val="22"/>
        </w:rPr>
      </w:pPr>
      <w:r w:rsidRPr="00326DC6">
        <w:rPr>
          <w:rFonts w:ascii="Times New Roman" w:hAnsi="Times New Roman"/>
          <w:b/>
          <w:sz w:val="22"/>
          <w:szCs w:val="22"/>
        </w:rPr>
        <w:t>Výbor NR SR pre sociálne veci</w:t>
      </w:r>
    </w:p>
    <w:p w:rsidR="0047325E" w:rsidRPr="00326DC6" w:rsidP="0047325E">
      <w:pPr>
        <w:tabs>
          <w:tab w:val="left" w:pos="567"/>
        </w:tabs>
        <w:bidi w:val="0"/>
        <w:spacing w:line="360" w:lineRule="auto"/>
        <w:ind w:left="2832"/>
        <w:jc w:val="both"/>
        <w:rPr>
          <w:rFonts w:ascii="Times New Roman" w:hAnsi="Times New Roman"/>
          <w:b/>
          <w:sz w:val="22"/>
          <w:szCs w:val="22"/>
        </w:rPr>
      </w:pPr>
      <w:r w:rsidRPr="00326DC6">
        <w:rPr>
          <w:rFonts w:ascii="Times New Roman" w:hAnsi="Times New Roman"/>
          <w:b/>
          <w:sz w:val="22"/>
          <w:szCs w:val="22"/>
        </w:rPr>
        <w:t>Gestorský výbor odporúča schváliť.</w:t>
      </w:r>
    </w:p>
    <w:p w:rsidR="0047325E" w:rsidRPr="00326DC6" w:rsidP="0047325E">
      <w:pPr>
        <w:tabs>
          <w:tab w:val="left" w:pos="-1985"/>
          <w:tab w:val="left" w:pos="709"/>
          <w:tab w:val="left" w:pos="1077"/>
        </w:tabs>
        <w:bidi w:val="0"/>
        <w:jc w:val="center"/>
        <w:rPr>
          <w:rFonts w:ascii="Times New Roman" w:hAnsi="Times New Roman"/>
          <w:b/>
        </w:rPr>
      </w:pPr>
    </w:p>
    <w:p w:rsidR="0047325E" w:rsidRPr="00326DC6" w:rsidP="0047325E">
      <w:pPr>
        <w:tabs>
          <w:tab w:val="left" w:pos="-1985"/>
          <w:tab w:val="left" w:pos="709"/>
          <w:tab w:val="left" w:pos="1077"/>
        </w:tabs>
        <w:bidi w:val="0"/>
        <w:jc w:val="center"/>
        <w:rPr>
          <w:rFonts w:ascii="Times New Roman" w:hAnsi="Times New Roman"/>
          <w:b/>
        </w:rPr>
      </w:pPr>
      <w:r w:rsidRPr="00326DC6">
        <w:rPr>
          <w:rFonts w:ascii="Times New Roman" w:hAnsi="Times New Roman"/>
          <w:b/>
        </w:rPr>
        <w:t>V.</w:t>
      </w:r>
    </w:p>
    <w:p w:rsidR="0047325E" w:rsidRPr="00326DC6" w:rsidP="0047325E">
      <w:pPr>
        <w:tabs>
          <w:tab w:val="left" w:pos="-1985"/>
          <w:tab w:val="left" w:pos="709"/>
          <w:tab w:val="left" w:pos="1077"/>
        </w:tabs>
        <w:bidi w:val="0"/>
        <w:rPr>
          <w:rFonts w:ascii="Times New Roman" w:hAnsi="Times New Roman"/>
        </w:rPr>
      </w:pPr>
      <w:r w:rsidRPr="00326DC6">
        <w:rPr>
          <w:rFonts w:ascii="Times New Roman" w:hAnsi="Times New Roman"/>
        </w:rPr>
        <w:t> </w:t>
      </w:r>
    </w:p>
    <w:p w:rsidR="0047325E" w:rsidRPr="00326DC6" w:rsidP="006B37DA">
      <w:pPr>
        <w:tabs>
          <w:tab w:val="left" w:pos="-1985"/>
          <w:tab w:val="left" w:pos="709"/>
          <w:tab w:val="left" w:pos="1077"/>
        </w:tabs>
        <w:bidi w:val="0"/>
        <w:jc w:val="both"/>
        <w:rPr>
          <w:rFonts w:ascii="Times New Roman" w:hAnsi="Times New Roman"/>
          <w:b/>
          <w:spacing w:val="56"/>
        </w:rPr>
      </w:pPr>
      <w:r w:rsidRPr="00326DC6">
        <w:rPr>
          <w:rFonts w:ascii="Times New Roman" w:hAnsi="Times New Roman"/>
        </w:rPr>
        <w:t> </w:t>
        <w:tab/>
        <w:t xml:space="preserve">Gestorský výbor na základe stanovísk výborov k uvedenému návrhu zákona  vyjadrených v ich uzneseniach uvedených pod bodom III. tejto spoločnej správy a v stanoviskách poslancov gestorského výboru vyjadrených v rozprave k tomuto návrhu zákona v súlade s § 79 ods. 4 písmeno f) a § 83 zákona Národnej rady Slovenskej republiky č. 350/1996 Z. z. o rokovacom poriadku Národnej rady Slovenskej republiky v znení neskorších predpisov odporúča Národnej rade Slovenskej republiky návrh zákona v znení schválených pozmeňujúcich a doplňujúcich návrhov </w:t>
      </w:r>
      <w:r w:rsidR="006B37DA">
        <w:rPr>
          <w:rFonts w:ascii="Times New Roman" w:hAnsi="Times New Roman"/>
        </w:rPr>
        <w:t xml:space="preserve"> </w:t>
      </w:r>
      <w:r w:rsidRPr="00326DC6">
        <w:rPr>
          <w:rFonts w:ascii="Times New Roman" w:hAnsi="Times New Roman"/>
          <w:b/>
          <w:spacing w:val="56"/>
        </w:rPr>
        <w:t>schváliť.</w:t>
      </w:r>
    </w:p>
    <w:p w:rsidR="0047325E" w:rsidP="0047325E">
      <w:pPr>
        <w:tabs>
          <w:tab w:val="left" w:pos="-1985"/>
          <w:tab w:val="left" w:pos="709"/>
          <w:tab w:val="left" w:pos="1077"/>
        </w:tabs>
        <w:bidi w:val="0"/>
        <w:rPr>
          <w:rFonts w:ascii="Times New Roman" w:hAnsi="Times New Roman"/>
          <w:spacing w:val="50"/>
        </w:rPr>
      </w:pPr>
    </w:p>
    <w:p w:rsidR="006B37DA" w:rsidRPr="00326DC6" w:rsidP="0047325E">
      <w:pPr>
        <w:tabs>
          <w:tab w:val="left" w:pos="-1985"/>
          <w:tab w:val="left" w:pos="709"/>
          <w:tab w:val="left" w:pos="1077"/>
        </w:tabs>
        <w:bidi w:val="0"/>
        <w:rPr>
          <w:rFonts w:ascii="Times New Roman" w:hAnsi="Times New Roman"/>
          <w:spacing w:val="50"/>
        </w:rPr>
      </w:pPr>
    </w:p>
    <w:p w:rsidR="0047325E" w:rsidRPr="00326DC6" w:rsidP="0047325E">
      <w:pPr>
        <w:tabs>
          <w:tab w:val="left" w:pos="-1985"/>
          <w:tab w:val="left" w:pos="709"/>
          <w:tab w:val="left" w:pos="1077"/>
        </w:tabs>
        <w:bidi w:val="0"/>
        <w:jc w:val="center"/>
        <w:rPr>
          <w:rFonts w:ascii="Times New Roman" w:hAnsi="Times New Roman"/>
          <w:b/>
        </w:rPr>
      </w:pPr>
      <w:r w:rsidRPr="00326DC6">
        <w:rPr>
          <w:rFonts w:ascii="Times New Roman" w:hAnsi="Times New Roman"/>
          <w:b/>
        </w:rPr>
        <w:t xml:space="preserve">VI. </w:t>
      </w:r>
    </w:p>
    <w:p w:rsidR="0047325E" w:rsidRPr="00326DC6" w:rsidP="0047325E">
      <w:pPr>
        <w:tabs>
          <w:tab w:val="left" w:pos="-1985"/>
          <w:tab w:val="left" w:pos="709"/>
          <w:tab w:val="left" w:pos="1077"/>
        </w:tabs>
        <w:bidi w:val="0"/>
        <w:rPr>
          <w:rFonts w:ascii="Times New Roman" w:hAnsi="Times New Roman"/>
        </w:rPr>
      </w:pPr>
    </w:p>
    <w:p w:rsidR="0047325E" w:rsidRPr="00326DC6" w:rsidP="0047325E">
      <w:pPr>
        <w:tabs>
          <w:tab w:val="left" w:pos="-1985"/>
          <w:tab w:val="left" w:pos="709"/>
          <w:tab w:val="left" w:pos="1077"/>
        </w:tabs>
        <w:bidi w:val="0"/>
        <w:jc w:val="both"/>
        <w:rPr>
          <w:rFonts w:ascii="Times New Roman" w:hAnsi="Times New Roman"/>
          <w:b/>
        </w:rPr>
      </w:pPr>
      <w:r w:rsidRPr="00326DC6">
        <w:rPr>
          <w:rFonts w:ascii="Times New Roman" w:hAnsi="Times New Roman"/>
        </w:rPr>
        <w:tab/>
        <w:t xml:space="preserve">Gestorský výbor odporúča hlasovať o návrhoch </w:t>
      </w:r>
      <w:r w:rsidRPr="00326DC6" w:rsidR="00C251E0">
        <w:rPr>
          <w:rFonts w:ascii="Times New Roman" w:hAnsi="Times New Roman"/>
          <w:b/>
        </w:rPr>
        <w:t>1</w:t>
      </w:r>
      <w:r w:rsidRPr="00326DC6">
        <w:rPr>
          <w:rFonts w:ascii="Times New Roman" w:hAnsi="Times New Roman"/>
          <w:b/>
        </w:rPr>
        <w:t xml:space="preserve"> až </w:t>
      </w:r>
      <w:r w:rsidRPr="00326DC6" w:rsidR="00C251E0">
        <w:rPr>
          <w:rFonts w:ascii="Times New Roman" w:hAnsi="Times New Roman"/>
          <w:b/>
        </w:rPr>
        <w:t>3</w:t>
      </w:r>
      <w:r w:rsidRPr="00326DC6">
        <w:rPr>
          <w:rFonts w:ascii="Times New Roman" w:hAnsi="Times New Roman"/>
        </w:rPr>
        <w:t xml:space="preserve"> v štvrtej časti tejto spoločnej správy spoločne so stanoviskom gestorského výboru </w:t>
      </w:r>
      <w:r w:rsidRPr="00326DC6">
        <w:rPr>
          <w:rFonts w:ascii="Times New Roman" w:hAnsi="Times New Roman"/>
          <w:b/>
        </w:rPr>
        <w:t>schváliť.</w:t>
      </w:r>
    </w:p>
    <w:p w:rsidR="0047325E" w:rsidRPr="00326DC6" w:rsidP="0047325E">
      <w:pPr>
        <w:tabs>
          <w:tab w:val="left" w:pos="-1985"/>
          <w:tab w:val="left" w:pos="709"/>
          <w:tab w:val="left" w:pos="1077"/>
        </w:tabs>
        <w:bidi w:val="0"/>
        <w:jc w:val="both"/>
        <w:rPr>
          <w:rFonts w:ascii="Times New Roman" w:hAnsi="Times New Roman"/>
        </w:rPr>
      </w:pPr>
    </w:p>
    <w:p w:rsidR="0047325E" w:rsidRPr="00326DC6" w:rsidP="0047325E">
      <w:pPr>
        <w:tabs>
          <w:tab w:val="left" w:pos="-1985"/>
          <w:tab w:val="left" w:pos="709"/>
          <w:tab w:val="left" w:pos="1077"/>
        </w:tabs>
        <w:bidi w:val="0"/>
        <w:jc w:val="both"/>
        <w:rPr>
          <w:rFonts w:ascii="Times New Roman" w:hAnsi="Times New Roman"/>
        </w:rPr>
      </w:pPr>
    </w:p>
    <w:p w:rsidR="0047325E" w:rsidRPr="00326DC6" w:rsidP="0047325E">
      <w:pPr>
        <w:tabs>
          <w:tab w:val="left" w:pos="-1985"/>
          <w:tab w:val="left" w:pos="709"/>
          <w:tab w:val="left" w:pos="1077"/>
        </w:tabs>
        <w:bidi w:val="0"/>
        <w:jc w:val="both"/>
        <w:rPr>
          <w:rFonts w:ascii="Times New Roman" w:hAnsi="Times New Roman"/>
        </w:rPr>
      </w:pPr>
      <w:r w:rsidRPr="00326DC6">
        <w:rPr>
          <w:rFonts w:ascii="Times New Roman" w:hAnsi="Times New Roman"/>
        </w:rPr>
        <w:tab/>
        <w:t xml:space="preserve">Gestorský výbor určil spoločného spravodajcu výborov </w:t>
      </w:r>
      <w:r w:rsidRPr="00326DC6">
        <w:rPr>
          <w:rFonts w:ascii="Times New Roman" w:hAnsi="Times New Roman"/>
          <w:b/>
        </w:rPr>
        <w:t>Jána Podmanického</w:t>
      </w:r>
      <w:r w:rsidRPr="00326DC6">
        <w:rPr>
          <w:rFonts w:ascii="Times New Roman" w:hAnsi="Times New Roman"/>
        </w:rPr>
        <w:t xml:space="preserve"> vystúpiť na schôdzi Národnej rady Slovenskej republiky k uvedenému návrhu zákona v druhom a treťom čítaní, predniesť spoločnú správu výborov a odôvodniť návrh a stanovisko gestorského výboru a predložiť Národnej rade Slovenskej republiky návrhy podľa § 81 ods. 2, § 83 ods. 4, § 84 ods. </w:t>
      </w:r>
      <w:smartTag w:uri="urn:schemas-microsoft-com:office:smarttags" w:element="metricconverter">
        <w:smartTagPr>
          <w:attr w:name="ProductID" w:val="2 a"/>
        </w:smartTagPr>
        <w:r w:rsidRPr="00326DC6">
          <w:rPr>
            <w:rFonts w:ascii="Times New Roman" w:hAnsi="Times New Roman"/>
          </w:rPr>
          <w:t>2 a</w:t>
        </w:r>
      </w:smartTag>
      <w:r w:rsidRPr="00326DC6">
        <w:rPr>
          <w:rFonts w:ascii="Times New Roman" w:hAnsi="Times New Roman"/>
        </w:rPr>
        <w:t xml:space="preserve"> § 86 zákona Národnej rady Slovenskej republiky č. 350/1996 Z. z. o rokovacom poriadku Národnej rady Slovenskej republiky v znení neskorších predpisov.</w:t>
      </w:r>
    </w:p>
    <w:p w:rsidR="0047325E" w:rsidRPr="00326DC6" w:rsidP="0047325E">
      <w:pPr>
        <w:tabs>
          <w:tab w:val="left" w:pos="-1985"/>
          <w:tab w:val="left" w:pos="709"/>
          <w:tab w:val="left" w:pos="1077"/>
        </w:tabs>
        <w:bidi w:val="0"/>
        <w:jc w:val="both"/>
        <w:rPr>
          <w:rFonts w:ascii="Times New Roman" w:hAnsi="Times New Roman"/>
        </w:rPr>
      </w:pPr>
    </w:p>
    <w:p w:rsidR="0047325E" w:rsidRPr="00326DC6" w:rsidP="0047325E">
      <w:pPr>
        <w:tabs>
          <w:tab w:val="left" w:pos="-1985"/>
          <w:tab w:val="left" w:pos="709"/>
          <w:tab w:val="left" w:pos="1077"/>
        </w:tabs>
        <w:bidi w:val="0"/>
        <w:jc w:val="both"/>
        <w:rPr>
          <w:rFonts w:ascii="Times New Roman" w:hAnsi="Times New Roman"/>
          <w:lang w:val="cs-CZ"/>
        </w:rPr>
      </w:pPr>
      <w:r w:rsidRPr="00326DC6">
        <w:rPr>
          <w:rFonts w:ascii="Times New Roman" w:hAnsi="Times New Roman"/>
        </w:rPr>
        <w:tab/>
        <w:t>Spoločná správa výborov Národnej rady Slovenskej republiky o výsledkoch prerokovania návrhu zákona vo výboroch Národnej rady Slovenskej republiky  v druhom čítaní bola schválená uznesením Výboru Národnej rady Slovenskej republiky pre sociálne veci č</w:t>
      </w:r>
      <w:r w:rsidRPr="00326DC6" w:rsidR="00C251E0">
        <w:rPr>
          <w:rFonts w:ascii="Times New Roman" w:hAnsi="Times New Roman"/>
        </w:rPr>
        <w:t>. 137</w:t>
      </w:r>
      <w:r w:rsidRPr="00326DC6">
        <w:rPr>
          <w:rFonts w:ascii="Times New Roman" w:hAnsi="Times New Roman"/>
        </w:rPr>
        <w:t xml:space="preserve"> z</w:t>
      </w:r>
      <w:r w:rsidRPr="00326DC6" w:rsidR="00C251E0">
        <w:rPr>
          <w:rFonts w:ascii="Times New Roman" w:hAnsi="Times New Roman"/>
        </w:rPr>
        <w:t>o 14</w:t>
      </w:r>
      <w:r w:rsidRPr="00326DC6">
        <w:rPr>
          <w:rFonts w:ascii="Times New Roman" w:hAnsi="Times New Roman"/>
        </w:rPr>
        <w:t>. októbra 2014.</w:t>
      </w:r>
    </w:p>
    <w:p w:rsidR="0047325E" w:rsidRPr="00326DC6" w:rsidP="0047325E">
      <w:pPr>
        <w:tabs>
          <w:tab w:val="left" w:pos="-1985"/>
          <w:tab w:val="left" w:pos="709"/>
          <w:tab w:val="left" w:pos="1077"/>
        </w:tabs>
        <w:bidi w:val="0"/>
        <w:jc w:val="both"/>
        <w:rPr>
          <w:rFonts w:ascii="Times New Roman" w:hAnsi="Times New Roman"/>
        </w:rPr>
      </w:pPr>
    </w:p>
    <w:p w:rsidR="0047325E" w:rsidRPr="00326DC6" w:rsidP="0047325E">
      <w:pPr>
        <w:tabs>
          <w:tab w:val="left" w:pos="-1985"/>
          <w:tab w:val="left" w:pos="709"/>
          <w:tab w:val="left" w:pos="1077"/>
        </w:tabs>
        <w:bidi w:val="0"/>
        <w:jc w:val="both"/>
        <w:rPr>
          <w:rFonts w:ascii="Times New Roman" w:hAnsi="Times New Roman"/>
        </w:rPr>
      </w:pPr>
    </w:p>
    <w:p w:rsidR="0047325E" w:rsidRPr="00326DC6" w:rsidP="0047325E">
      <w:pPr>
        <w:tabs>
          <w:tab w:val="left" w:pos="-1985"/>
          <w:tab w:val="left" w:pos="709"/>
          <w:tab w:val="left" w:pos="1077"/>
        </w:tabs>
        <w:bidi w:val="0"/>
        <w:jc w:val="both"/>
        <w:rPr>
          <w:rFonts w:ascii="Times New Roman" w:hAnsi="Times New Roman"/>
        </w:rPr>
      </w:pPr>
    </w:p>
    <w:p w:rsidR="0047325E" w:rsidRPr="00326DC6" w:rsidP="0047325E">
      <w:pPr>
        <w:pStyle w:val="Heading1"/>
        <w:bidi w:val="0"/>
        <w:rPr>
          <w:rFonts w:ascii="Times New Roman" w:hAnsi="Times New Roman" w:cs="Times New Roman" w:hint="default"/>
          <w:b w:val="0"/>
          <w:bCs w:val="0"/>
        </w:rPr>
      </w:pPr>
      <w:r w:rsidRPr="00326DC6">
        <w:rPr>
          <w:rFonts w:ascii="Times New Roman" w:hAnsi="Times New Roman" w:cs="Times New Roman"/>
          <w:b w:val="0"/>
          <w:bCs w:val="0"/>
        </w:rPr>
        <w:t xml:space="preserve">Bratislava </w:t>
      </w:r>
      <w:r w:rsidRPr="00326DC6" w:rsidR="00C251E0">
        <w:rPr>
          <w:rFonts w:ascii="Times New Roman" w:hAnsi="Times New Roman" w:cs="Times New Roman"/>
          <w:b w:val="0"/>
          <w:bCs w:val="0"/>
        </w:rPr>
        <w:t>14</w:t>
      </w:r>
      <w:r w:rsidRPr="00326DC6">
        <w:rPr>
          <w:rFonts w:ascii="Times New Roman" w:hAnsi="Times New Roman" w:cs="Times New Roman" w:hint="default"/>
          <w:b w:val="0"/>
          <w:bCs w:val="0"/>
        </w:rPr>
        <w:t>. októ</w:t>
      </w:r>
      <w:r w:rsidRPr="00326DC6">
        <w:rPr>
          <w:rFonts w:ascii="Times New Roman" w:hAnsi="Times New Roman" w:cs="Times New Roman" w:hint="default"/>
          <w:b w:val="0"/>
          <w:bCs w:val="0"/>
        </w:rPr>
        <w:t>bra 2014</w:t>
      </w:r>
    </w:p>
    <w:p w:rsidR="0047325E" w:rsidRPr="00326DC6" w:rsidP="0047325E">
      <w:pPr>
        <w:bidi w:val="0"/>
        <w:rPr>
          <w:rFonts w:ascii="Times New Roman" w:hAnsi="Times New Roman"/>
        </w:rPr>
      </w:pPr>
    </w:p>
    <w:p w:rsidR="0047325E" w:rsidRPr="00326DC6" w:rsidP="0047325E">
      <w:pPr>
        <w:bidi w:val="0"/>
        <w:rPr>
          <w:rFonts w:ascii="Times New Roman" w:hAnsi="Times New Roman"/>
        </w:rPr>
      </w:pPr>
    </w:p>
    <w:p w:rsidR="0047325E" w:rsidRPr="00326DC6" w:rsidP="0047325E">
      <w:pPr>
        <w:bidi w:val="0"/>
        <w:rPr>
          <w:rFonts w:ascii="Times New Roman" w:hAnsi="Times New Roman"/>
        </w:rPr>
      </w:pPr>
    </w:p>
    <w:p w:rsidR="0047325E" w:rsidRPr="00326DC6" w:rsidP="0047325E">
      <w:pPr>
        <w:bidi w:val="0"/>
        <w:rPr>
          <w:rFonts w:ascii="Times New Roman" w:hAnsi="Times New Roman"/>
        </w:rPr>
      </w:pPr>
    </w:p>
    <w:p w:rsidR="0047325E" w:rsidRPr="00326DC6" w:rsidP="0047325E">
      <w:pPr>
        <w:bidi w:val="0"/>
        <w:rPr>
          <w:rFonts w:ascii="Times New Roman" w:hAnsi="Times New Roman"/>
        </w:rPr>
      </w:pPr>
    </w:p>
    <w:p w:rsidR="0047325E" w:rsidRPr="00326DC6" w:rsidP="0047325E">
      <w:pPr>
        <w:bidi w:val="0"/>
        <w:rPr>
          <w:rFonts w:ascii="Times New Roman" w:hAnsi="Times New Roman"/>
        </w:rPr>
      </w:pPr>
    </w:p>
    <w:p w:rsidR="0047325E" w:rsidRPr="00326DC6" w:rsidP="0047325E">
      <w:pPr>
        <w:pStyle w:val="Heading1"/>
        <w:bidi w:val="0"/>
        <w:rPr>
          <w:rFonts w:ascii="Times New Roman" w:hAnsi="Times New Roman" w:cs="Times New Roman" w:hint="default"/>
          <w:bCs w:val="0"/>
        </w:rPr>
      </w:pPr>
      <w:r w:rsidRPr="00326DC6">
        <w:rPr>
          <w:rFonts w:ascii="Times New Roman" w:hAnsi="Times New Roman" w:cs="Times New Roman" w:hint="default"/>
          <w:bCs w:val="0"/>
        </w:rPr>
        <w:t>Já</w:t>
      </w:r>
      <w:r w:rsidRPr="00326DC6">
        <w:rPr>
          <w:rFonts w:ascii="Times New Roman" w:hAnsi="Times New Roman" w:cs="Times New Roman" w:hint="default"/>
          <w:bCs w:val="0"/>
        </w:rPr>
        <w:t>n Podmanický</w:t>
      </w:r>
      <w:r w:rsidRPr="00326DC6">
        <w:rPr>
          <w:rFonts w:ascii="Times New Roman" w:hAnsi="Times New Roman" w:cs="Times New Roman" w:hint="default"/>
          <w:bCs w:val="0"/>
        </w:rPr>
        <w:t xml:space="preserve"> v. r.</w:t>
      </w:r>
    </w:p>
    <w:p w:rsidR="0047325E" w:rsidRPr="00326DC6" w:rsidP="0047325E">
      <w:pPr>
        <w:bidi w:val="0"/>
        <w:jc w:val="center"/>
        <w:rPr>
          <w:rFonts w:ascii="Times New Roman" w:hAnsi="Times New Roman"/>
        </w:rPr>
      </w:pPr>
      <w:r w:rsidRPr="00326DC6">
        <w:rPr>
          <w:rFonts w:ascii="Times New Roman" w:hAnsi="Times New Roman"/>
          <w:b/>
        </w:rPr>
        <w:t>predseda výboru</w:t>
      </w:r>
    </w:p>
    <w:p w:rsidR="0047325E" w:rsidRPr="00C251E0" w:rsidP="0047325E">
      <w:pPr>
        <w:bidi w:val="0"/>
        <w:rPr>
          <w:rFonts w:ascii="Times New Roman" w:hAnsi="Times New Roman"/>
        </w:rPr>
      </w:pPr>
    </w:p>
    <w:p w:rsidR="00496C93" w:rsidRPr="00C251E0">
      <w:pPr>
        <w:bidi w:val="0"/>
        <w:rPr>
          <w:rFonts w:ascii="Times New Roman" w:hAnsi="Times New Roman"/>
        </w:rPr>
      </w:pPr>
    </w:p>
    <w:sectPr w:rsidSect="00633A70">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Meiryo"/>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AT*Toronto">
    <w:altName w:val="Times New Roman"/>
    <w:panose1 w:val="00000000000000000000"/>
    <w:charset w:val="00"/>
    <w:family w:val="auto"/>
    <w:pitch w:val="variable"/>
    <w:sig w:usb0="00000000" w:usb1="00000000" w:usb2="00000000" w:usb3="00000000" w:csb0="00000001" w:csb1="00000000"/>
  </w:font>
  <w:font w:name="Gill Sans MT">
    <w:panose1 w:val="020B0502020104020203"/>
    <w:charset w:val="EE"/>
    <w:family w:val="swiss"/>
    <w:pitch w:val="variable"/>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1E3">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A11E3">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803">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373370">
      <w:rPr>
        <w:rFonts w:ascii="Times New Roman" w:hAnsi="Times New Roman"/>
        <w:noProof/>
      </w:rPr>
      <w:t>6</w:t>
    </w:r>
    <w:r>
      <w:rPr>
        <w:rFonts w:ascii="Times New Roman" w:hAnsi="Times New Roman"/>
      </w:rPr>
      <w:fldChar w:fldCharType="end"/>
    </w:r>
  </w:p>
  <w:p w:rsidR="001A11E3">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A4AE5"/>
    <w:multiLevelType w:val="hybridMultilevel"/>
    <w:tmpl w:val="0A10744E"/>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
    <w:nsid w:val="68A147AB"/>
    <w:multiLevelType w:val="hybridMultilevel"/>
    <w:tmpl w:val="35AC678C"/>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47325E"/>
    <w:rsid w:val="00016EC0"/>
    <w:rsid w:val="000773B5"/>
    <w:rsid w:val="00081B69"/>
    <w:rsid w:val="000867A2"/>
    <w:rsid w:val="00090751"/>
    <w:rsid w:val="00101FB3"/>
    <w:rsid w:val="001855F6"/>
    <w:rsid w:val="001A11E3"/>
    <w:rsid w:val="001A1A31"/>
    <w:rsid w:val="001E1F2B"/>
    <w:rsid w:val="001F25CB"/>
    <w:rsid w:val="00296E9B"/>
    <w:rsid w:val="00306A00"/>
    <w:rsid w:val="00326DC6"/>
    <w:rsid w:val="0034494B"/>
    <w:rsid w:val="00345BCB"/>
    <w:rsid w:val="0035577F"/>
    <w:rsid w:val="00373370"/>
    <w:rsid w:val="00435B33"/>
    <w:rsid w:val="0047325E"/>
    <w:rsid w:val="00496C93"/>
    <w:rsid w:val="004B4092"/>
    <w:rsid w:val="00522963"/>
    <w:rsid w:val="0058476A"/>
    <w:rsid w:val="005D20DE"/>
    <w:rsid w:val="005F61B4"/>
    <w:rsid w:val="0060386C"/>
    <w:rsid w:val="00633A70"/>
    <w:rsid w:val="00637E1B"/>
    <w:rsid w:val="0065008D"/>
    <w:rsid w:val="006B37DA"/>
    <w:rsid w:val="006B7B8C"/>
    <w:rsid w:val="00716B17"/>
    <w:rsid w:val="00747803"/>
    <w:rsid w:val="00760893"/>
    <w:rsid w:val="007D4E30"/>
    <w:rsid w:val="008E4B2A"/>
    <w:rsid w:val="00942125"/>
    <w:rsid w:val="00951BE4"/>
    <w:rsid w:val="00996092"/>
    <w:rsid w:val="00A01320"/>
    <w:rsid w:val="00A054BF"/>
    <w:rsid w:val="00A413A0"/>
    <w:rsid w:val="00A54A96"/>
    <w:rsid w:val="00B34132"/>
    <w:rsid w:val="00B83A8B"/>
    <w:rsid w:val="00B96287"/>
    <w:rsid w:val="00BA4576"/>
    <w:rsid w:val="00BD1A35"/>
    <w:rsid w:val="00BD28DA"/>
    <w:rsid w:val="00C251E0"/>
    <w:rsid w:val="00D73A11"/>
    <w:rsid w:val="00DA31F4"/>
    <w:rsid w:val="00DE1DD1"/>
    <w:rsid w:val="00E12E59"/>
    <w:rsid w:val="00E24009"/>
    <w:rsid w:val="00EF22C5"/>
    <w:rsid w:val="00F836F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25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47325E"/>
    <w:pPr>
      <w:keepNext/>
      <w:tabs>
        <w:tab w:val="left" w:pos="-1985"/>
        <w:tab w:val="left" w:pos="709"/>
        <w:tab w:val="left" w:pos="1077"/>
      </w:tabs>
      <w:jc w:val="center"/>
      <w:outlineLvl w:val="0"/>
    </w:pPr>
    <w:rPr>
      <w:rFonts w:ascii="Arial" w:eastAsia="Arial Unicode MS" w:hAnsi="Arial" w:cs="Arial"/>
      <w:b/>
      <w:bCs/>
    </w:rPr>
  </w:style>
  <w:style w:type="paragraph" w:styleId="Heading2">
    <w:name w:val="heading 2"/>
    <w:basedOn w:val="Normal"/>
    <w:next w:val="Normal"/>
    <w:link w:val="Nadpis2Char"/>
    <w:uiPriority w:val="9"/>
    <w:qFormat/>
    <w:rsid w:val="0047325E"/>
    <w:pPr>
      <w:keepNext/>
      <w:tabs>
        <w:tab w:val="left" w:pos="-1985"/>
        <w:tab w:val="left" w:pos="709"/>
        <w:tab w:val="left" w:pos="1077"/>
      </w:tabs>
      <w:jc w:val="left"/>
      <w:outlineLvl w:val="1"/>
    </w:pPr>
    <w:rPr>
      <w:rFonts w:ascii="Arial" w:eastAsia="Arial Unicode MS" w:hAnsi="Arial" w:cs="Arial"/>
      <w:b/>
      <w:bCs/>
    </w:rPr>
  </w:style>
  <w:style w:type="paragraph" w:styleId="Heading3">
    <w:name w:val="heading 3"/>
    <w:basedOn w:val="Normal"/>
    <w:next w:val="Normal"/>
    <w:link w:val="Nadpis3Char"/>
    <w:uiPriority w:val="9"/>
    <w:qFormat/>
    <w:rsid w:val="0047325E"/>
    <w:pPr>
      <w:keepNext/>
      <w:tabs>
        <w:tab w:val="left" w:pos="-1985"/>
        <w:tab w:val="left" w:pos="709"/>
        <w:tab w:val="left" w:pos="1077"/>
      </w:tabs>
      <w:jc w:val="center"/>
      <w:outlineLvl w:val="2"/>
    </w:pPr>
    <w:rPr>
      <w:rFonts w:ascii="AT*Toronto" w:eastAsia="Arial Unicode MS" w:hAnsi="AT*Toronto" w:cs="Arial Unicode MS"/>
      <w:b/>
      <w:sz w:val="28"/>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47325E"/>
    <w:rPr>
      <w:rFonts w:ascii="Arial" w:eastAsia="Arial Unicode MS" w:hAnsi="Arial" w:cs="Arial"/>
      <w:b/>
      <w:bCs/>
      <w:sz w:val="24"/>
      <w:szCs w:val="24"/>
      <w:rtl w:val="0"/>
      <w:cs w:val="0"/>
      <w:lang w:val="x-none" w:eastAsia="sk-SK"/>
    </w:rPr>
  </w:style>
  <w:style w:type="character" w:customStyle="1" w:styleId="Nadpis2Char">
    <w:name w:val="Nadpis 2 Char"/>
    <w:basedOn w:val="DefaultParagraphFont"/>
    <w:link w:val="Heading2"/>
    <w:uiPriority w:val="9"/>
    <w:locked/>
    <w:rsid w:val="0047325E"/>
    <w:rPr>
      <w:rFonts w:ascii="Arial" w:eastAsia="Arial Unicode MS" w:hAnsi="Arial" w:cs="Arial"/>
      <w:b/>
      <w:bCs/>
      <w:sz w:val="24"/>
      <w:szCs w:val="24"/>
      <w:rtl w:val="0"/>
      <w:cs w:val="0"/>
      <w:lang w:val="x-none" w:eastAsia="sk-SK"/>
    </w:rPr>
  </w:style>
  <w:style w:type="character" w:customStyle="1" w:styleId="Nadpis3Char">
    <w:name w:val="Nadpis 3 Char"/>
    <w:basedOn w:val="DefaultParagraphFont"/>
    <w:link w:val="Heading3"/>
    <w:uiPriority w:val="9"/>
    <w:locked/>
    <w:rsid w:val="0047325E"/>
    <w:rPr>
      <w:rFonts w:ascii="AT*Toronto" w:eastAsia="Arial Unicode MS" w:hAnsi="AT*Toronto" w:cs="Arial Unicode MS"/>
      <w:b/>
      <w:sz w:val="28"/>
      <w:rtl w:val="0"/>
      <w:cs w:val="0"/>
      <w:lang w:val="cs-CZ" w:eastAsia="sk-SK"/>
    </w:rPr>
  </w:style>
  <w:style w:type="character" w:styleId="SubtleEmphasis">
    <w:name w:val="Subtle Emphasis"/>
    <w:basedOn w:val="DefaultParagraphFont"/>
    <w:uiPriority w:val="19"/>
    <w:qFormat/>
    <w:rsid w:val="008E4B2A"/>
    <w:rPr>
      <w:rFonts w:cs="Times New Roman"/>
      <w:i/>
      <w:iCs/>
      <w:color w:val="808080" w:themeColor="tx1" w:themeShade="FF" w:themeTint="7F"/>
      <w:rtl w:val="0"/>
      <w:cs w:val="0"/>
    </w:rPr>
  </w:style>
  <w:style w:type="paragraph" w:styleId="BodyText">
    <w:name w:val="Body Text"/>
    <w:basedOn w:val="Normal"/>
    <w:link w:val="ZkladntextChar"/>
    <w:uiPriority w:val="99"/>
    <w:rsid w:val="0047325E"/>
    <w:pPr>
      <w:jc w:val="both"/>
    </w:pPr>
    <w:rPr>
      <w:rFonts w:ascii="Arial" w:hAnsi="Arial" w:cs="Arial"/>
    </w:rPr>
  </w:style>
  <w:style w:type="character" w:customStyle="1" w:styleId="ZkladntextChar">
    <w:name w:val="Základný text Char"/>
    <w:basedOn w:val="DefaultParagraphFont"/>
    <w:link w:val="BodyText"/>
    <w:uiPriority w:val="99"/>
    <w:locked/>
    <w:rsid w:val="0047325E"/>
    <w:rPr>
      <w:rFonts w:ascii="Arial" w:hAnsi="Arial" w:cs="Arial"/>
      <w:sz w:val="24"/>
      <w:szCs w:val="24"/>
      <w:rtl w:val="0"/>
      <w:cs w:val="0"/>
      <w:lang w:val="x-none" w:eastAsia="sk-SK"/>
    </w:rPr>
  </w:style>
  <w:style w:type="paragraph" w:styleId="Footer">
    <w:name w:val="footer"/>
    <w:basedOn w:val="Normal"/>
    <w:link w:val="PtaChar"/>
    <w:uiPriority w:val="99"/>
    <w:rsid w:val="0047325E"/>
    <w:pPr>
      <w:tabs>
        <w:tab w:val="center" w:pos="4536"/>
        <w:tab w:val="right" w:pos="9072"/>
      </w:tabs>
      <w:jc w:val="left"/>
    </w:pPr>
  </w:style>
  <w:style w:type="character" w:customStyle="1" w:styleId="PtaChar">
    <w:name w:val="Päta Char"/>
    <w:basedOn w:val="DefaultParagraphFont"/>
    <w:link w:val="Footer"/>
    <w:uiPriority w:val="99"/>
    <w:locked/>
    <w:rsid w:val="0047325E"/>
    <w:rPr>
      <w:rFonts w:cs="Times New Roman"/>
      <w:sz w:val="24"/>
      <w:szCs w:val="24"/>
      <w:rtl w:val="0"/>
      <w:cs w:val="0"/>
      <w:lang w:val="x-none" w:eastAsia="sk-SK"/>
    </w:rPr>
  </w:style>
  <w:style w:type="character" w:styleId="PageNumber">
    <w:name w:val="page number"/>
    <w:basedOn w:val="DefaultParagraphFont"/>
    <w:uiPriority w:val="99"/>
    <w:rsid w:val="0047325E"/>
    <w:rPr>
      <w:rFonts w:cs="Times New Roman"/>
      <w:rtl w:val="0"/>
      <w:cs w:val="0"/>
    </w:rPr>
  </w:style>
  <w:style w:type="paragraph" w:styleId="ListParagraph">
    <w:name w:val="List Paragraph"/>
    <w:basedOn w:val="Normal"/>
    <w:uiPriority w:val="34"/>
    <w:qFormat/>
    <w:rsid w:val="0047325E"/>
    <w:pPr>
      <w:spacing w:after="200" w:line="276" w:lineRule="auto"/>
      <w:ind w:left="720"/>
      <w:contextualSpacing/>
      <w:jc w:val="left"/>
    </w:pPr>
    <w:rPr>
      <w:rFonts w:asciiTheme="minorHAnsi" w:eastAsiaTheme="minorEastAsia" w:hAnsiTheme="minorHAnsi"/>
      <w:sz w:val="22"/>
      <w:szCs w:val="22"/>
    </w:rPr>
  </w:style>
  <w:style w:type="paragraph" w:styleId="CommentText">
    <w:name w:val="annotation text"/>
    <w:basedOn w:val="Normal"/>
    <w:link w:val="TextkomentraChar"/>
    <w:uiPriority w:val="99"/>
    <w:unhideWhenUsed/>
    <w:rsid w:val="00BA4576"/>
    <w:pPr>
      <w:spacing w:after="200"/>
      <w:jc w:val="left"/>
    </w:pPr>
    <w:rPr>
      <w:rFonts w:asciiTheme="minorHAnsi" w:hAnsiTheme="minorHAnsi"/>
      <w:noProof/>
      <w:sz w:val="20"/>
      <w:szCs w:val="20"/>
      <w:lang w:eastAsia="en-US"/>
    </w:rPr>
  </w:style>
  <w:style w:type="character" w:customStyle="1" w:styleId="TextkomentraChar">
    <w:name w:val="Text komentára Char"/>
    <w:basedOn w:val="DefaultParagraphFont"/>
    <w:link w:val="CommentText"/>
    <w:uiPriority w:val="99"/>
    <w:locked/>
    <w:rsid w:val="00BA4576"/>
    <w:rPr>
      <w:rFonts w:asciiTheme="minorHAnsi" w:hAnsiTheme="minorHAnsi" w:cs="Times New Roman"/>
      <w:noProof/>
      <w:rtl w:val="0"/>
      <w:cs w:val="0"/>
    </w:rPr>
  </w:style>
  <w:style w:type="paragraph" w:styleId="Header">
    <w:name w:val="header"/>
    <w:basedOn w:val="Normal"/>
    <w:link w:val="HlavikaChar"/>
    <w:uiPriority w:val="99"/>
    <w:unhideWhenUsed/>
    <w:rsid w:val="00637E1B"/>
    <w:pPr>
      <w:tabs>
        <w:tab w:val="center" w:pos="4536"/>
        <w:tab w:val="right" w:pos="9072"/>
      </w:tabs>
      <w:jc w:val="left"/>
    </w:pPr>
  </w:style>
  <w:style w:type="character" w:customStyle="1" w:styleId="HlavikaChar">
    <w:name w:val="Hlavička Char"/>
    <w:basedOn w:val="DefaultParagraphFont"/>
    <w:link w:val="Header"/>
    <w:uiPriority w:val="99"/>
    <w:locked/>
    <w:rsid w:val="00637E1B"/>
    <w:rPr>
      <w:rFonts w:cs="Times New Roman"/>
      <w:sz w:val="24"/>
      <w:szCs w:val="24"/>
      <w:rtl w:val="0"/>
      <w:cs w:val="0"/>
      <w:lang w:val="x-none" w:eastAsia="sk-SK"/>
    </w:rPr>
  </w:style>
  <w:style w:type="paragraph" w:styleId="BalloonText">
    <w:name w:val="Balloon Text"/>
    <w:basedOn w:val="Normal"/>
    <w:link w:val="TextbublinyChar"/>
    <w:uiPriority w:val="99"/>
    <w:semiHidden/>
    <w:unhideWhenUsed/>
    <w:rsid w:val="00EF22C5"/>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F22C5"/>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Luxusný">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Sl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50</TotalTime>
  <Pages>6</Pages>
  <Words>1860</Words>
  <Characters>10605</Characters>
  <Application>Microsoft Office Word</Application>
  <DocSecurity>0</DocSecurity>
  <Lines>0</Lines>
  <Paragraphs>0</Paragraphs>
  <ScaleCrop>false</ScaleCrop>
  <Company>Kancelaria NR SR</Company>
  <LinksUpToDate>false</LinksUpToDate>
  <CharactersWithSpaces>12441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14</cp:revision>
  <cp:lastPrinted>2014-10-13T14:13:00Z</cp:lastPrinted>
  <dcterms:created xsi:type="dcterms:W3CDTF">2014-08-27T10:19:00Z</dcterms:created>
  <dcterms:modified xsi:type="dcterms:W3CDTF">2014-10-13T14:13:00Z</dcterms:modified>
</cp:coreProperties>
</file>