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965BD">
        <w:rPr>
          <w:sz w:val="22"/>
          <w:szCs w:val="22"/>
        </w:rPr>
        <w:t>1866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965BD">
        <w:t>1252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965BD">
        <w:rPr>
          <w:rFonts w:ascii="Arial" w:hAnsi="Arial" w:cs="Arial"/>
          <w:sz w:val="22"/>
          <w:szCs w:val="22"/>
        </w:rPr>
        <w:t> 29.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5965BD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5965B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5965B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5965BD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vydanie </w:t>
      </w:r>
      <w:r w:rsidR="005965BD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 xml:space="preserve">mení a dopĺňa </w:t>
      </w:r>
      <w:r w:rsidR="005965BD">
        <w:rPr>
          <w:rFonts w:cs="Arial"/>
          <w:szCs w:val="22"/>
        </w:rPr>
        <w:t>ústavný zákon č. 357/2004 Z. z. o ochrane verejného záujmu pri výkone funkcií verejných funkcionárov v znení ústavného zákona</w:t>
        <w:br/>
        <w:t>č. 545/2005 Z. z.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965BD">
        <w:rPr>
          <w:rFonts w:cs="Arial"/>
          <w:szCs w:val="22"/>
        </w:rPr>
        <w:t>1241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965BD">
        <w:rPr>
          <w:rFonts w:cs="Arial"/>
          <w:szCs w:val="22"/>
        </w:rPr>
        <w:t>26.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A40C3" w:rsidP="00DA40C3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verejnú správu a regionálny rozvoj a</w:t>
      </w:r>
    </w:p>
    <w:p w:rsidR="00E66789" w:rsidRPr="00E66789" w:rsidP="00DA40C3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="00DA40C3">
        <w:rPr>
          <w:rFonts w:ascii="Arial" w:hAnsi="Arial" w:cs="Arial"/>
          <w:sz w:val="22"/>
          <w:szCs w:val="22"/>
        </w:rPr>
        <w:t>Výboru Národnej rady Slovenskej republiky pre nezlučiteľnosť funkcií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</w:t>
      </w:r>
      <w:r w:rsidR="006151B2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DA40C3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40C3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6151B2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6151B2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A028E"/>
    <w:rsid w:val="00484701"/>
    <w:rsid w:val="00492F29"/>
    <w:rsid w:val="004F21D2"/>
    <w:rsid w:val="00503BA5"/>
    <w:rsid w:val="0054739D"/>
    <w:rsid w:val="005965BD"/>
    <w:rsid w:val="005F3F76"/>
    <w:rsid w:val="006151B2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A40C3"/>
    <w:rsid w:val="00DB05F1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191</Words>
  <Characters>1095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2014-09-29T10:08:00Z</cp:lastPrinted>
  <dcterms:created xsi:type="dcterms:W3CDTF">2014-10-01T10:06:00Z</dcterms:created>
  <dcterms:modified xsi:type="dcterms:W3CDTF">2014-10-01T10:06:00Z</dcterms:modified>
</cp:coreProperties>
</file>