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73B9F">
        <w:rPr>
          <w:sz w:val="22"/>
          <w:szCs w:val="22"/>
        </w:rPr>
        <w:t>1851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173B9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73B9F">
        <w:t>1239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73B9F">
        <w:rPr>
          <w:rFonts w:ascii="Arial" w:hAnsi="Arial" w:cs="Arial"/>
          <w:sz w:val="22"/>
          <w:szCs w:val="22"/>
        </w:rPr>
        <w:t> 26.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73B9F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173B9F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173B9F">
        <w:rPr>
          <w:rFonts w:cs="Arial"/>
          <w:szCs w:val="22"/>
        </w:rPr>
        <w:t>Ľudovíta KANÍKA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173B9F">
        <w:rPr>
          <w:rFonts w:cs="Arial"/>
          <w:szCs w:val="22"/>
        </w:rPr>
        <w:t>zákon č. 467/2002 Z. z. o výrobe a uvádzaní liehu na trh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73B9F">
        <w:rPr>
          <w:rFonts w:cs="Arial"/>
          <w:szCs w:val="22"/>
        </w:rPr>
        <w:t>1237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73B9F">
        <w:rPr>
          <w:rFonts w:cs="Arial"/>
          <w:szCs w:val="22"/>
        </w:rPr>
        <w:t>26.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B5EA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CB5EA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E66789" w:rsidRPr="00E66789" w:rsidP="00CB5EA4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="00CB5EA4">
        <w:rPr>
          <w:rFonts w:ascii="Arial" w:hAnsi="Arial" w:cs="Arial"/>
          <w:sz w:val="22"/>
          <w:szCs w:val="22"/>
        </w:rPr>
        <w:t>Výboru Národnej rady Slovenskej republiky pre pôdohospodárstvo a životné 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B5EA4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B9F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031FD"/>
    <w:rsid w:val="00C11306"/>
    <w:rsid w:val="00C649B2"/>
    <w:rsid w:val="00C87421"/>
    <w:rsid w:val="00C90136"/>
    <w:rsid w:val="00CB5EA4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EF5964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191</Words>
  <Characters>1089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2013-11-12T15:22:00Z</cp:lastPrinted>
  <dcterms:created xsi:type="dcterms:W3CDTF">2014-10-01T09:53:00Z</dcterms:created>
  <dcterms:modified xsi:type="dcterms:W3CDTF">2014-10-01T09:53:00Z</dcterms:modified>
</cp:coreProperties>
</file>