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19E3" w:rsidRPr="00FB4F97" w:rsidP="00F719E3">
      <w:pPr>
        <w:autoSpaceDE w:val="0"/>
        <w:autoSpaceDN w:val="0"/>
        <w:bidi w:val="0"/>
        <w:adjustRightInd w:val="0"/>
        <w:spacing w:line="276" w:lineRule="auto"/>
        <w:ind w:left="23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FB4F97">
        <w:rPr>
          <w:rFonts w:ascii="Times New Roman" w:hAnsi="Times New Roman"/>
          <w:b/>
          <w:sz w:val="24"/>
          <w:szCs w:val="24"/>
          <w:lang w:val="cs-CZ"/>
        </w:rPr>
        <w:t>NÁRODNÁ    RADA   SLOVENSKEJ    REPUBLIKY</w:t>
      </w:r>
    </w:p>
    <w:p w:rsidR="00F719E3" w:rsidRPr="00FB4F97" w:rsidP="00F719E3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line="276" w:lineRule="auto"/>
        <w:ind w:left="23"/>
        <w:jc w:val="center"/>
        <w:rPr>
          <w:rFonts w:ascii="Times New Roman" w:hAnsi="Times New Roman"/>
          <w:sz w:val="24"/>
          <w:szCs w:val="24"/>
          <w:lang w:val="cs-CZ"/>
        </w:rPr>
      </w:pPr>
      <w:r w:rsidRPr="00FB4F97">
        <w:rPr>
          <w:rFonts w:ascii="Times New Roman" w:hAnsi="Times New Roman"/>
          <w:sz w:val="24"/>
          <w:szCs w:val="24"/>
          <w:lang w:val="cs-CZ"/>
        </w:rPr>
        <w:t>V</w:t>
      </w:r>
      <w:r>
        <w:rPr>
          <w:rFonts w:ascii="Times New Roman" w:hAnsi="Times New Roman"/>
          <w:sz w:val="24"/>
          <w:szCs w:val="24"/>
          <w:lang w:val="cs-CZ"/>
        </w:rPr>
        <w:t>I</w:t>
      </w:r>
      <w:r w:rsidRPr="00FB4F97">
        <w:rPr>
          <w:rFonts w:ascii="Times New Roman" w:hAnsi="Times New Roman"/>
          <w:sz w:val="24"/>
          <w:szCs w:val="24"/>
          <w:lang w:val="cs-CZ"/>
        </w:rPr>
        <w:t>. volebné obdobie</w:t>
      </w:r>
    </w:p>
    <w:p w:rsidR="00F719E3" w:rsidRPr="00FB4F97" w:rsidP="00F719E3">
      <w:pPr>
        <w:autoSpaceDE w:val="0"/>
        <w:autoSpaceDN w:val="0"/>
        <w:bidi w:val="0"/>
        <w:adjustRightInd w:val="0"/>
        <w:spacing w:line="276" w:lineRule="auto"/>
        <w:ind w:left="23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F719E3" w:rsidRPr="00FB4F97" w:rsidP="00F719E3">
      <w:pPr>
        <w:autoSpaceDE w:val="0"/>
        <w:autoSpaceDN w:val="0"/>
        <w:bidi w:val="0"/>
        <w:adjustRightInd w:val="0"/>
        <w:spacing w:line="276" w:lineRule="auto"/>
        <w:ind w:left="23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F719E3" w:rsidRPr="00FB4F97" w:rsidP="00F719E3">
      <w:pPr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B4F97">
        <w:rPr>
          <w:rFonts w:ascii="Times New Roman" w:hAnsi="Times New Roman"/>
          <w:sz w:val="24"/>
          <w:szCs w:val="24"/>
        </w:rPr>
        <w:tab/>
        <w:tab/>
        <w:tab/>
        <w:tab/>
      </w:r>
    </w:p>
    <w:p w:rsidR="00F719E3" w:rsidRPr="00FB4F97" w:rsidP="00F719E3">
      <w:pPr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B4F97">
        <w:rPr>
          <w:rFonts w:ascii="Times New Roman" w:hAnsi="Times New Roman"/>
          <w:sz w:val="24"/>
          <w:szCs w:val="24"/>
        </w:rPr>
        <w:t>Návrh</w:t>
      </w:r>
    </w:p>
    <w:p w:rsidR="00F719E3" w:rsidRPr="00FB4F97" w:rsidP="00F719E3">
      <w:pPr>
        <w:bidi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B4F97">
        <w:rPr>
          <w:rFonts w:ascii="Times New Roman" w:hAnsi="Times New Roman"/>
          <w:b/>
          <w:sz w:val="24"/>
          <w:szCs w:val="24"/>
        </w:rPr>
        <w:t>ZÁKON</w:t>
      </w:r>
    </w:p>
    <w:p w:rsidR="00F719E3" w:rsidRPr="00FB4F97" w:rsidP="00F719E3">
      <w:pPr>
        <w:bidi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B4F97">
        <w:rPr>
          <w:rFonts w:ascii="Times New Roman" w:hAnsi="Times New Roman"/>
          <w:b/>
          <w:sz w:val="24"/>
          <w:szCs w:val="24"/>
        </w:rPr>
        <w:t>z............... 201</w:t>
      </w:r>
      <w:r>
        <w:rPr>
          <w:rFonts w:ascii="Times New Roman" w:hAnsi="Times New Roman"/>
          <w:b/>
          <w:sz w:val="24"/>
          <w:szCs w:val="24"/>
        </w:rPr>
        <w:t>4</w:t>
      </w:r>
      <w:r w:rsidRPr="00FB4F97">
        <w:rPr>
          <w:rFonts w:ascii="Times New Roman" w:hAnsi="Times New Roman"/>
          <w:b/>
          <w:sz w:val="24"/>
          <w:szCs w:val="24"/>
        </w:rPr>
        <w:t>,</w:t>
      </w:r>
    </w:p>
    <w:p w:rsidR="00F719E3" w:rsidRPr="00FB4F97" w:rsidP="00F719E3">
      <w:pPr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719E3" w:rsidRPr="002904E6" w:rsidP="00F719E3">
      <w:pPr>
        <w:bidi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B4F97">
        <w:rPr>
          <w:rFonts w:ascii="Times New Roman" w:hAnsi="Times New Roman"/>
          <w:b/>
          <w:sz w:val="24"/>
          <w:szCs w:val="24"/>
        </w:rPr>
        <w:t>ktorým sa mení a dopĺňa zákon č. 595/2003 Z. z. o</w:t>
      </w:r>
      <w:r w:rsidRPr="002904E6">
        <w:rPr>
          <w:rFonts w:ascii="Times New Roman" w:hAnsi="Times New Roman"/>
          <w:b/>
          <w:sz w:val="24"/>
          <w:szCs w:val="24"/>
        </w:rPr>
        <w:t> dani z príjmov v znení neskorších predpisov</w:t>
      </w:r>
    </w:p>
    <w:p w:rsidR="00F719E3" w:rsidRPr="002904E6" w:rsidP="00F719E3">
      <w:pPr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719E3" w:rsidRPr="002904E6" w:rsidP="00F719E3">
      <w:pPr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719E3" w:rsidP="00F719E3">
      <w:p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4E6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F719E3" w:rsidP="00F719E3">
      <w:p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19E3" w:rsidRPr="000C42CA" w:rsidP="00F719E3">
      <w:pPr>
        <w:bidi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C42CA">
        <w:rPr>
          <w:rFonts w:ascii="Times New Roman" w:hAnsi="Times New Roman"/>
          <w:b/>
          <w:sz w:val="24"/>
          <w:szCs w:val="24"/>
        </w:rPr>
        <w:t>Čl. I</w:t>
      </w:r>
    </w:p>
    <w:p w:rsidR="00F719E3" w:rsidRPr="000C42CA" w:rsidP="00F719E3">
      <w:p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42CA">
        <w:rPr>
          <w:rFonts w:ascii="Times New Roman" w:hAnsi="Times New Roman"/>
          <w:bCs/>
          <w:sz w:val="24"/>
          <w:szCs w:val="24"/>
        </w:rPr>
        <w:t xml:space="preserve">Zákon č. 595/2003 Z. z. o dani z príjmov v znení </w:t>
      </w:r>
      <w:r w:rsidRPr="000C42CA">
        <w:rPr>
          <w:rFonts w:ascii="Times New Roman" w:hAnsi="Times New Roman"/>
          <w:sz w:val="24"/>
          <w:szCs w:val="24"/>
        </w:rPr>
        <w:t>zákona č. 43/2004 Z. z., zákona č.</w:t>
      </w:r>
      <w:r w:rsidRPr="000C42CA">
        <w:rPr>
          <w:rFonts w:ascii="Times New Roman" w:hAnsi="Times New Roman"/>
          <w:b/>
          <w:sz w:val="24"/>
          <w:szCs w:val="24"/>
        </w:rPr>
        <w:t> </w:t>
      </w:r>
      <w:r w:rsidRPr="000C42CA">
        <w:rPr>
          <w:rFonts w:ascii="Times New Roman" w:hAnsi="Times New Roman"/>
          <w:sz w:val="24"/>
          <w:szCs w:val="24"/>
        </w:rPr>
        <w:t>177/2004 Z. z., zákona č. 191/2004 Z. z., zákona č. 391/2004 Z. z., zákona č.538/2004</w:t>
      </w:r>
      <w:r w:rsidRPr="000C42CA">
        <w:rPr>
          <w:rFonts w:ascii="Times New Roman" w:hAnsi="Times New Roman"/>
          <w:b/>
          <w:sz w:val="24"/>
          <w:szCs w:val="24"/>
        </w:rPr>
        <w:t> </w:t>
      </w:r>
      <w:r w:rsidRPr="000C42CA">
        <w:rPr>
          <w:rFonts w:ascii="Times New Roman" w:hAnsi="Times New Roman"/>
          <w:sz w:val="24"/>
          <w:szCs w:val="24"/>
        </w:rPr>
        <w:t xml:space="preserve"> Z. z., zákona č. 539/2004 Z. z., zákona č. 659/2004 Z. z., zákona č. 68/2005 Z. z., zákona č. 314/2005 Z. z., zákona č. 534/2005 Z. z., zákona č. 660/2005 Z. z., zákona č. 688/2006 Z. z., zákona č. 76/2007 Z. z., zákona č. 209/2007 Z. z., zákona č. 519/2007 Z. z., zákona č. 530/2007 Z. z., zákona č. 561/2007 Z. z., zákona č. 621/2007 Z. z., zákona č. 653/2007 Z. z., zákona č. 168/2008 Z. z., zákona č. 465/2008 Z. z., 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 189/2012 Z. z., zákona č. 252/2012 Z. z., zákona č. 288/2012 Z. z., zákona č. 395/2012 Z. z., zákona č. 70/2013 Z. z., zákona č. 135/2013 Z. z., zákona č. 318/2013 Z. z., zákona č. 463/2013 Z. z., zákona č. 180/2014 Z. z. a zákona č. 183/2014 Z. z. sa mení a dopĺňa takto:</w:t>
      </w:r>
    </w:p>
    <w:p w:rsidR="003C35A1">
      <w:pPr>
        <w:bidi w:val="0"/>
        <w:rPr>
          <w:rFonts w:ascii="Times New Roman" w:hAnsi="Times New Roman"/>
          <w:sz w:val="24"/>
          <w:szCs w:val="24"/>
        </w:rPr>
      </w:pPr>
    </w:p>
    <w:p w:rsidR="00F719E3">
      <w:pPr>
        <w:bidi w:val="0"/>
        <w:rPr>
          <w:rFonts w:ascii="Times New Roman" w:hAnsi="Times New Roman"/>
          <w:sz w:val="24"/>
          <w:szCs w:val="24"/>
        </w:rPr>
      </w:pPr>
    </w:p>
    <w:p w:rsidR="00F719E3" w:rsidP="00F719E3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doterajší § 50 sa vkladá nový § 50a, ktorý vrátane nadpisu znie:</w:t>
      </w:r>
    </w:p>
    <w:p w:rsidR="00F719E3" w:rsidP="00F719E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719E3" w:rsidP="00F719E3">
      <w:pPr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50a</w:t>
      </w:r>
    </w:p>
    <w:p w:rsidR="00F719E3" w:rsidP="00F719E3">
      <w:pPr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Osobitné ustanovenia o dani z príslušenstva prisúdeného rozhodnutím súdu</w:t>
      </w:r>
    </w:p>
    <w:p w:rsidR="00F719E3" w:rsidP="00F719E3">
      <w:pPr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719E3" w:rsidP="00F719E3">
      <w:pPr>
        <w:pStyle w:val="ListParagraph"/>
        <w:numPr>
          <w:numId w:val="2"/>
        </w:num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účely dane z príslušenstva prisúdeného rozhodnutím súdu </w:t>
      </w:r>
      <w:r w:rsidR="00D43888">
        <w:rPr>
          <w:rFonts w:ascii="Times New Roman" w:hAnsi="Times New Roman"/>
          <w:sz w:val="24"/>
          <w:szCs w:val="24"/>
        </w:rPr>
        <w:t xml:space="preserve">(ďalej len „daň z príslušenstva“) </w:t>
      </w:r>
      <w:r>
        <w:rPr>
          <w:rFonts w:ascii="Times New Roman" w:hAnsi="Times New Roman"/>
          <w:sz w:val="24"/>
          <w:szCs w:val="24"/>
        </w:rPr>
        <w:t>sa rozumie</w:t>
      </w:r>
    </w:p>
    <w:p w:rsidR="00AD6518" w:rsidRPr="007A0A1A" w:rsidP="007A0A1A">
      <w:pPr>
        <w:pStyle w:val="ListParagraph"/>
        <w:numPr>
          <w:numId w:val="3"/>
        </w:num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="00D43888">
        <w:rPr>
          <w:rFonts w:ascii="Times New Roman" w:hAnsi="Times New Roman"/>
          <w:sz w:val="24"/>
          <w:szCs w:val="24"/>
        </w:rPr>
        <w:t>rozhodnutím súdu právoplatné a vykonateľné rozhodnutie súdu v spore, kde na strane povinného z rozhodnutia súdu je štátny orgán alebo právnická osoba založená alebo zriadená štátnym orgánom,</w:t>
      </w:r>
    </w:p>
    <w:p w:rsidR="00AD6518" w:rsidP="00AD6518">
      <w:pPr>
        <w:bidi w:val="0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príslušenstvom plnenie, ktoré je povinný z rozhodnutia súdu zaviazaný platiť oprávnenému z rozhodnutia súdu nad sumu istiny, pričom však toto príslušenstvo je vyššie ako príslušenstvo podľa osobitného predpisu</w:t>
      </w:r>
      <w:r w:rsidR="0041015E">
        <w:rPr>
          <w:rStyle w:val="FootnoteReference"/>
          <w:rFonts w:ascii="Times New Roman" w:hAnsi="Times New Roman"/>
          <w:sz w:val="24"/>
          <w:szCs w:val="24"/>
        </w:rPr>
        <w:t>146aca)</w:t>
      </w:r>
      <w:r>
        <w:rPr>
          <w:rStyle w:val="EndnoteReference"/>
          <w:rFonts w:ascii="Times New Roman" w:hAnsi="Times New Roman"/>
          <w:sz w:val="24"/>
          <w:szCs w:val="24"/>
          <w:rtl w:val="0"/>
        </w:rPr>
        <w:endnoteReference w:id="2"/>
      </w:r>
      <w:r w:rsidR="0041015E">
        <w:rPr>
          <w:rFonts w:ascii="Times New Roman" w:hAnsi="Times New Roman"/>
          <w:sz w:val="24"/>
          <w:szCs w:val="24"/>
        </w:rPr>
        <w:t>.</w:t>
      </w:r>
    </w:p>
    <w:p w:rsidR="0041015E" w:rsidP="00AD6518">
      <w:pPr>
        <w:bidi w:val="0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43888" w:rsidP="00D43888">
      <w:p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43888" w:rsidP="00D43888">
      <w:pPr>
        <w:pStyle w:val="ListParagraph"/>
        <w:numPr>
          <w:numId w:val="2"/>
        </w:num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Predmetom dane z príslušenstva je príslušenstvo, ktoré je povinný z rozhodnutia súdu zaviazaný zaplatiť na základe právoplatného a vykonateľného rozhodnutia súdu. </w:t>
      </w:r>
    </w:p>
    <w:p w:rsidR="00AB4037" w:rsidP="00AB4037">
      <w:pPr>
        <w:pStyle w:val="ListParagraph"/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4037" w:rsidP="00D43888">
      <w:pPr>
        <w:pStyle w:val="ListParagraph"/>
        <w:numPr>
          <w:numId w:val="2"/>
        </w:num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Základom dane z príslušenstva je suma vyplateného príslušenstva podľa ods. 2.</w:t>
      </w:r>
    </w:p>
    <w:p w:rsidR="00D43888" w:rsidP="00D43888">
      <w:pPr>
        <w:pStyle w:val="ListParagraph"/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43888" w:rsidP="00D43888">
      <w:pPr>
        <w:pStyle w:val="ListParagraph"/>
        <w:numPr>
          <w:numId w:val="2"/>
        </w:num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Daňovníkom dane z príslušenstva je oprávnený z rozhodnutia súdu, ktorému bolo príslušenstvo na základe právoplatného a vykonateľného rozhodnutia súdu riadne vyplatené. </w:t>
      </w:r>
    </w:p>
    <w:p w:rsidR="00D43888" w:rsidRPr="00D43888" w:rsidP="00D43888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D43888" w:rsidP="00D43888">
      <w:pPr>
        <w:pStyle w:val="ListParagraph"/>
        <w:numPr>
          <w:numId w:val="2"/>
        </w:num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="00AB4037">
        <w:rPr>
          <w:rFonts w:ascii="Times New Roman" w:hAnsi="Times New Roman"/>
          <w:sz w:val="24"/>
          <w:szCs w:val="24"/>
        </w:rPr>
        <w:t xml:space="preserve">Sadzba dane z príslušenstva je 99% základu dane podľa ods. 3. </w:t>
      </w:r>
    </w:p>
    <w:p w:rsidR="00AB4037" w:rsidRPr="00AB4037" w:rsidP="00AB403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AB4037" w:rsidRPr="00AB4037" w:rsidP="00AB4037">
      <w:pPr>
        <w:pStyle w:val="ListParagraph"/>
        <w:numPr>
          <w:numId w:val="2"/>
        </w:num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4037">
        <w:rPr>
          <w:rFonts w:ascii="Times New Roman" w:hAnsi="Times New Roman"/>
          <w:color w:val="000000"/>
          <w:sz w:val="24"/>
          <w:szCs w:val="24"/>
        </w:rPr>
        <w:t>Daňovník po</w:t>
      </w:r>
      <w:r>
        <w:rPr>
          <w:rFonts w:ascii="Times New Roman" w:hAnsi="Times New Roman"/>
          <w:color w:val="000000"/>
          <w:sz w:val="24"/>
          <w:szCs w:val="24"/>
        </w:rPr>
        <w:t xml:space="preserve">dáva daňové priznanie na daň z príslušenstva prostredníctvom daňového priznania na daň z príjmov </w:t>
      </w:r>
      <w:r w:rsidRPr="00AB4037">
        <w:rPr>
          <w:rFonts w:ascii="Times New Roman" w:hAnsi="Times New Roman"/>
          <w:color w:val="000000"/>
          <w:sz w:val="24"/>
          <w:szCs w:val="24"/>
        </w:rPr>
        <w:t>miestne príslušnému správcovi dane za príslušný kalendárny rok v lehote do 3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AB403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marca</w:t>
      </w:r>
      <w:r w:rsidRPr="00AB4037">
        <w:rPr>
          <w:rFonts w:ascii="Times New Roman" w:hAnsi="Times New Roman"/>
          <w:color w:val="000000"/>
          <w:sz w:val="24"/>
          <w:szCs w:val="24"/>
        </w:rPr>
        <w:t xml:space="preserve"> po skončení príslušného kalendárneho roka. Daň z</w:t>
      </w:r>
      <w:r>
        <w:rPr>
          <w:rFonts w:ascii="Times New Roman" w:hAnsi="Times New Roman"/>
          <w:color w:val="000000"/>
          <w:sz w:val="24"/>
          <w:szCs w:val="24"/>
        </w:rPr>
        <w:t xml:space="preserve"> príslušenstva </w:t>
      </w:r>
      <w:r w:rsidRPr="00AB4037">
        <w:rPr>
          <w:rFonts w:ascii="Times New Roman" w:hAnsi="Times New Roman"/>
          <w:color w:val="000000"/>
          <w:sz w:val="24"/>
          <w:szCs w:val="24"/>
        </w:rPr>
        <w:t>je splatná v lehote na podanie daňového priznania na daň z</w:t>
      </w:r>
      <w:r>
        <w:rPr>
          <w:rFonts w:ascii="Times New Roman" w:hAnsi="Times New Roman"/>
          <w:color w:val="000000"/>
          <w:sz w:val="24"/>
          <w:szCs w:val="24"/>
        </w:rPr>
        <w:t xml:space="preserve"> príjmov.“. </w:t>
      </w:r>
    </w:p>
    <w:p w:rsidR="00AB4037" w:rsidRPr="00AB4037" w:rsidP="00AB403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AB4037" w:rsidP="00AB4037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doterajší § 52zb sa vkladá nový § 52zc, ktorý vrátane nadpisu znie:</w:t>
      </w:r>
    </w:p>
    <w:p w:rsidR="00AB4037" w:rsidP="00AB4037">
      <w:p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4037" w:rsidP="00AB4037">
      <w:pPr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52zc</w:t>
      </w:r>
    </w:p>
    <w:p w:rsidR="00AB4037" w:rsidP="00AB4037">
      <w:pPr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ustanovenia k</w:t>
      </w:r>
      <w:r w:rsidR="00FA6E44">
        <w:rPr>
          <w:rFonts w:ascii="Times New Roman" w:hAnsi="Times New Roman"/>
          <w:sz w:val="24"/>
          <w:szCs w:val="24"/>
        </w:rPr>
        <w:t> úprave účinnej od 1. januára 2015</w:t>
      </w:r>
    </w:p>
    <w:p w:rsidR="00FA6E44" w:rsidP="00AB4037">
      <w:pPr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A6E44" w:rsidP="00FA6E44">
      <w:pPr>
        <w:pStyle w:val="ListParagraph"/>
        <w:numPr>
          <w:numId w:val="4"/>
        </w:num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Daňovník podľa § 50a ods. 4 je povinný podať daňové priznanie a zaplatiť daň aj za skoršie rozhodnutia súdu, pokiaľ mu bolo príslušenstvo vyplatené po účinnosti tohto zákona.</w:t>
      </w:r>
    </w:p>
    <w:p w:rsidR="00FA6E44" w:rsidP="00FA6E44">
      <w:pPr>
        <w:pStyle w:val="ListParagraph"/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6E44" w:rsidP="00FA6E44">
      <w:pPr>
        <w:pStyle w:val="ListParagraph"/>
        <w:numPr>
          <w:numId w:val="4"/>
        </w:numPr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Povinnosť podľa  ods. 1 sa vzťahuje  aj na príslušenstvo, ktoré bolo daňovníkovi podľa § 50a ods. 4 vyplatené na základe exekučného konania, alebo na základe iného výkonu rozhodnutia.</w:t>
      </w:r>
      <w:r w:rsidR="0041015E">
        <w:rPr>
          <w:rFonts w:ascii="Times New Roman" w:hAnsi="Times New Roman"/>
          <w:sz w:val="24"/>
          <w:szCs w:val="24"/>
        </w:rPr>
        <w:t>“.</w:t>
      </w:r>
    </w:p>
    <w:p w:rsidR="00FA6E44" w:rsidRPr="00FA6E44" w:rsidP="00FA6E44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FA6E44" w:rsidP="00FA6E44">
      <w:pPr>
        <w:pStyle w:val="ListParagraph"/>
        <w:bidi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FA6E44" w:rsidP="00FA6E44">
      <w:pPr>
        <w:pStyle w:val="ListParagraph"/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6E44" w:rsidP="00FA6E44">
      <w:pPr>
        <w:pStyle w:val="ListParagraph"/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januára 2015.</w:t>
      </w:r>
    </w:p>
    <w:p w:rsidR="007A0A1A" w:rsidP="00FA6E44">
      <w:pPr>
        <w:pStyle w:val="ListParagraph"/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A0A1A" w:rsidP="00FA6E44">
      <w:pPr>
        <w:pStyle w:val="ListParagraph"/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A0A1A" w:rsidP="00FA6E44">
      <w:pPr>
        <w:pStyle w:val="ListParagraph"/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A0A1A" w:rsidRPr="00FA6E44" w:rsidP="00FA6E44">
      <w:pPr>
        <w:pStyle w:val="ListParagraph"/>
        <w:bidi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FB" w:rsidP="0041015E">
      <w:pPr>
        <w:bidi w:val="0"/>
      </w:pPr>
      <w:r>
        <w:separator/>
      </w:r>
    </w:p>
  </w:endnote>
  <w:endnote w:type="continuationSeparator" w:id="1">
    <w:p w:rsidR="000E53FB" w:rsidP="0041015E">
      <w:pPr>
        <w:bidi w:val="0"/>
      </w:pPr>
      <w:r>
        <w:continuationSeparator/>
      </w:r>
    </w:p>
  </w:endnote>
  <w:endnote w:id="2">
    <w:p w:rsidP="007A0A1A">
      <w:pPr>
        <w:bidi w:val="0"/>
        <w:spacing w:line="276" w:lineRule="auto"/>
        <w:ind w:left="708"/>
        <w:jc w:val="both"/>
      </w:pPr>
      <w:r w:rsidRPr="007A0A1A" w:rsidR="007A0A1A">
        <w:rPr>
          <w:rStyle w:val="EndnoteReference"/>
          <w:sz w:val="20"/>
          <w:szCs w:val="20"/>
        </w:rPr>
        <w:endnoteRef/>
      </w:r>
      <w:r w:rsidRPr="007A0A1A" w:rsidR="007A0A1A">
        <w:rPr>
          <w:sz w:val="20"/>
          <w:szCs w:val="20"/>
        </w:rPr>
        <w:t xml:space="preserve"> </w:t>
      </w:r>
      <w:r w:rsidRPr="007A0A1A" w:rsidR="007A0A1A">
        <w:rPr>
          <w:rFonts w:ascii="Times New Roman" w:hAnsi="Times New Roman"/>
          <w:sz w:val="20"/>
          <w:szCs w:val="20"/>
        </w:rPr>
        <w:t>„146aca) Nariadenia vlády Slovenskej republiky č. 85/1995 Z. z., ktorým sa vykonávajú niektoré ustanovenia Občianskeho zákonníka.“.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6300"/>
    <w:multiLevelType w:val="hybridMultilevel"/>
    <w:tmpl w:val="BEEC1D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3254EFF"/>
    <w:multiLevelType w:val="hybridMultilevel"/>
    <w:tmpl w:val="5542300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66325B2"/>
    <w:multiLevelType w:val="hybridMultilevel"/>
    <w:tmpl w:val="F02EBAD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29242D5"/>
    <w:multiLevelType w:val="hybridMultilevel"/>
    <w:tmpl w:val="BB9A880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endnotePr>
    <w:endnote w:id="0"/>
    <w:endnote w:id="1"/>
  </w:endnotePr>
  <w:compat/>
  <w:rsids>
    <w:rsidRoot w:val="00492537"/>
    <w:rsid w:val="000C42CA"/>
    <w:rsid w:val="000E53FB"/>
    <w:rsid w:val="00191F68"/>
    <w:rsid w:val="002904E6"/>
    <w:rsid w:val="003C35A1"/>
    <w:rsid w:val="0041015E"/>
    <w:rsid w:val="00492537"/>
    <w:rsid w:val="004D3276"/>
    <w:rsid w:val="007A0A1A"/>
    <w:rsid w:val="00A3380A"/>
    <w:rsid w:val="00AB4037"/>
    <w:rsid w:val="00AD6518"/>
    <w:rsid w:val="00D43888"/>
    <w:rsid w:val="00D84087"/>
    <w:rsid w:val="00E13C58"/>
    <w:rsid w:val="00F719E3"/>
    <w:rsid w:val="00F810C5"/>
    <w:rsid w:val="00FA6E44"/>
    <w:rsid w:val="00FB4F97"/>
    <w:rsid w:val="00FF06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E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9E3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015E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015E"/>
    <w:rPr>
      <w:rFonts w:ascii="Arial Narrow" w:hAnsi="Arial Narrow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41015E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0A1A"/>
    <w:pPr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A0A1A"/>
    <w:rPr>
      <w:rFonts w:ascii="Arial Narrow" w:hAnsi="Arial Narrow"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7A0A1A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EB9A-8FD9-4393-B3BA-48A4AF3D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558</Words>
  <Characters>3183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2014-09-26T15:26:00Z</dcterms:created>
  <dcterms:modified xsi:type="dcterms:W3CDTF">2014-09-26T15:26:00Z</dcterms:modified>
</cp:coreProperties>
</file>