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58B5" w:rsidRPr="00217AB4" w:rsidP="008858B5">
      <w:pPr>
        <w:pStyle w:val="Title"/>
        <w:tabs>
          <w:tab w:val="left" w:pos="1200"/>
          <w:tab w:val="center" w:pos="4402"/>
        </w:tabs>
        <w:bidi w:val="0"/>
        <w:spacing w:line="276" w:lineRule="auto"/>
        <w:rPr>
          <w:rFonts w:ascii="Times New Roman" w:hAnsi="Times New Roman"/>
          <w:sz w:val="28"/>
          <w:szCs w:val="28"/>
        </w:rPr>
      </w:pPr>
      <w:r w:rsidRPr="00217AB4">
        <w:rPr>
          <w:rFonts w:ascii="Times New Roman" w:hAnsi="Times New Roman"/>
          <w:sz w:val="28"/>
          <w:szCs w:val="28"/>
        </w:rPr>
        <w:t>NÁRODNÁ RADA SLOVENSKEJ REPUBLIKY</w:t>
      </w:r>
    </w:p>
    <w:p w:rsidR="008858B5" w:rsidRPr="00217AB4" w:rsidP="008858B5">
      <w:pPr>
        <w:bidi w:val="0"/>
        <w:spacing w:line="276" w:lineRule="auto"/>
        <w:jc w:val="center"/>
        <w:rPr>
          <w:rFonts w:ascii="Times New Roman" w:hAnsi="Times New Roman" w:cs="Times New Roman"/>
        </w:rPr>
      </w:pPr>
      <w:r w:rsidRPr="00217AB4">
        <w:rPr>
          <w:rFonts w:ascii="Times New Roman" w:hAnsi="Times New Roman" w:cs="Times New Roman"/>
        </w:rPr>
        <w:t>VI. volebné obdobie</w:t>
      </w:r>
    </w:p>
    <w:p w:rsidR="008858B5" w:rsidRPr="00217AB4" w:rsidP="008858B5">
      <w:pPr>
        <w:bidi w:val="0"/>
        <w:spacing w:line="276" w:lineRule="auto"/>
        <w:jc w:val="center"/>
        <w:rPr>
          <w:rFonts w:ascii="Times New Roman" w:hAnsi="Times New Roman" w:cs="Times New Roman"/>
        </w:rPr>
      </w:pPr>
      <w:r w:rsidRPr="00217AB4">
        <w:rPr>
          <w:rFonts w:ascii="Times New Roman" w:hAnsi="Times New Roman" w:cs="Times New Roman"/>
        </w:rPr>
        <w:t>__________________________________________________________</w:t>
      </w:r>
    </w:p>
    <w:p w:rsidR="008858B5" w:rsidRPr="00217AB4" w:rsidP="008858B5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8858B5" w:rsidRPr="00217AB4" w:rsidP="008858B5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17AB4">
        <w:rPr>
          <w:rFonts w:ascii="Times New Roman" w:hAnsi="Times New Roman" w:cs="Times New Roman"/>
          <w:b/>
          <w:bCs/>
        </w:rPr>
        <w:t>NÁVRH</w:t>
      </w:r>
    </w:p>
    <w:p w:rsidR="008858B5" w:rsidRPr="00217AB4" w:rsidP="008858B5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8858B5" w:rsidRPr="00217AB4" w:rsidP="008858B5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17AB4">
        <w:rPr>
          <w:rFonts w:ascii="Times New Roman" w:hAnsi="Times New Roman" w:cs="Times New Roman"/>
          <w:b/>
          <w:bCs/>
        </w:rPr>
        <w:t>Z á k o n</w:t>
      </w:r>
    </w:p>
    <w:p w:rsidR="008858B5" w:rsidRPr="00217AB4" w:rsidP="008858B5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8858B5" w:rsidRPr="00217AB4" w:rsidP="008858B5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17AB4">
        <w:rPr>
          <w:rFonts w:ascii="Times New Roman" w:hAnsi="Times New Roman" w:cs="Times New Roman"/>
          <w:b/>
          <w:bCs/>
        </w:rPr>
        <w:t>z</w:t>
      </w:r>
      <w:r w:rsidRPr="00FD2F43">
        <w:rPr>
          <w:rFonts w:ascii="Times New Roman" w:hAnsi="Times New Roman" w:cs="Times New Roman"/>
          <w:b/>
          <w:bCs/>
        </w:rPr>
        <w:t xml:space="preserve">  </w:t>
      </w:r>
      <w:r w:rsidRPr="00FD2F43">
        <w:rPr>
          <w:rFonts w:ascii="Times New Roman" w:hAnsi="Times New Roman" w:cs="Times New Roman"/>
          <w:b/>
        </w:rPr>
        <w:t>.................2014</w:t>
      </w:r>
      <w:r w:rsidRPr="00217AB4">
        <w:rPr>
          <w:rFonts w:ascii="Times New Roman" w:hAnsi="Times New Roman" w:cs="Times New Roman"/>
        </w:rPr>
        <w:t>,</w:t>
      </w:r>
      <w:r w:rsidRPr="00217AB4">
        <w:rPr>
          <w:rFonts w:ascii="Times New Roman" w:hAnsi="Times New Roman" w:cs="Times New Roman"/>
          <w:b/>
          <w:bCs/>
        </w:rPr>
        <w:t xml:space="preserve"> </w:t>
      </w:r>
    </w:p>
    <w:p w:rsidR="008858B5" w:rsidRPr="00217AB4" w:rsidP="008858B5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8858B5" w:rsidP="008858B5">
      <w:pPr>
        <w:widowControl w:val="0"/>
        <w:pBdr>
          <w:bottom w:val="single" w:sz="4" w:space="1" w:color="auto"/>
        </w:pBdr>
        <w:bidi w:val="0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ktorým sa mení a dopĺňa zákon č. 447/2008 Z. z. o peňažných príspevkoch na kompenzáciu ťažkého zdravotného postihnutia a o zmene a doplnení niektorých zákonov v znení neskorších predpisov</w:t>
      </w:r>
    </w:p>
    <w:p w:rsidR="008858B5" w:rsidRPr="00217AB4" w:rsidP="008858B5">
      <w:pPr>
        <w:bidi w:val="0"/>
        <w:spacing w:line="276" w:lineRule="auto"/>
        <w:rPr>
          <w:rFonts w:ascii="Times New Roman" w:hAnsi="Times New Roman" w:cs="Times New Roman"/>
        </w:rPr>
      </w:pPr>
    </w:p>
    <w:p w:rsidR="008858B5" w:rsidRPr="00217AB4" w:rsidP="008858B5">
      <w:pPr>
        <w:bidi w:val="0"/>
        <w:spacing w:line="276" w:lineRule="auto"/>
        <w:jc w:val="center"/>
        <w:rPr>
          <w:rFonts w:ascii="Times New Roman" w:hAnsi="Times New Roman" w:cs="Times New Roman"/>
        </w:rPr>
      </w:pPr>
      <w:r w:rsidRPr="00217AB4">
        <w:rPr>
          <w:rFonts w:ascii="Times New Roman" w:hAnsi="Times New Roman" w:cs="Times New Roman"/>
        </w:rPr>
        <w:t>Národná rada Slovenskej republiky sa uzniesla na tomto zákone:</w:t>
      </w:r>
    </w:p>
    <w:p w:rsidR="008858B5" w:rsidRPr="00217AB4" w:rsidP="008858B5">
      <w:pPr>
        <w:bidi w:val="0"/>
        <w:spacing w:line="276" w:lineRule="auto"/>
        <w:jc w:val="center"/>
        <w:rPr>
          <w:rFonts w:ascii="Times New Roman" w:hAnsi="Times New Roman" w:cs="Times New Roman"/>
        </w:rPr>
      </w:pPr>
    </w:p>
    <w:p w:rsidR="008858B5" w:rsidP="008858B5">
      <w:pPr>
        <w:pStyle w:val="Heading1"/>
        <w:bidi w:val="0"/>
        <w:spacing w:line="276" w:lineRule="auto"/>
        <w:rPr>
          <w:rFonts w:ascii="Times New Roman" w:hAnsi="Times New Roman"/>
        </w:rPr>
      </w:pPr>
      <w:r w:rsidRPr="00217AB4">
        <w:rPr>
          <w:rFonts w:ascii="Times New Roman" w:hAnsi="Times New Roman"/>
        </w:rPr>
        <w:t>Čl. I</w:t>
      </w:r>
    </w:p>
    <w:p w:rsidR="008858B5" w:rsidRPr="002C047F" w:rsidP="008858B5">
      <w:pPr>
        <w:bidi w:val="0"/>
        <w:spacing w:line="276" w:lineRule="auto"/>
        <w:rPr>
          <w:rFonts w:ascii="Times New Roman" w:hAnsi="Times New Roman"/>
        </w:rPr>
      </w:pPr>
    </w:p>
    <w:p w:rsidR="008858B5" w:rsidP="008858B5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2C047F">
        <w:rPr>
          <w:rFonts w:ascii="Times New Roman" w:hAnsi="Times New Roman" w:cs="Times New Roman"/>
        </w:rPr>
        <w:t>Zákon č. 447/2008 Z.</w:t>
      </w:r>
      <w:r>
        <w:rPr>
          <w:rFonts w:ascii="Times New Roman" w:hAnsi="Times New Roman" w:cs="Times New Roman"/>
        </w:rPr>
        <w:t xml:space="preserve"> </w:t>
      </w:r>
      <w:r w:rsidRPr="002C047F">
        <w:rPr>
          <w:rFonts w:ascii="Times New Roman" w:hAnsi="Times New Roman" w:cs="Times New Roman"/>
        </w:rPr>
        <w:t>z. o peňažných príspevkoch na kompenzáciu ťažkého zdravotného postihnutia a o zmene a doplnení niektorých zákonov v znení zákona č. 551/2010 Z.</w:t>
      </w:r>
      <w:r>
        <w:rPr>
          <w:rFonts w:ascii="Times New Roman" w:hAnsi="Times New Roman" w:cs="Times New Roman"/>
        </w:rPr>
        <w:t xml:space="preserve"> </w:t>
      </w:r>
      <w:r w:rsidRPr="002C047F">
        <w:rPr>
          <w:rFonts w:ascii="Times New Roman" w:hAnsi="Times New Roman" w:cs="Times New Roman"/>
        </w:rPr>
        <w:t>z., zákona č. 180/2011 Z.</w:t>
      </w:r>
      <w:r>
        <w:rPr>
          <w:rFonts w:ascii="Times New Roman" w:hAnsi="Times New Roman" w:cs="Times New Roman"/>
        </w:rPr>
        <w:t xml:space="preserve"> </w:t>
      </w:r>
      <w:r w:rsidRPr="002C047F">
        <w:rPr>
          <w:rFonts w:ascii="Times New Roman" w:hAnsi="Times New Roman" w:cs="Times New Roman"/>
        </w:rPr>
        <w:t>z., zákona č. 468/2011 Z.</w:t>
      </w:r>
      <w:r>
        <w:rPr>
          <w:rFonts w:ascii="Times New Roman" w:hAnsi="Times New Roman" w:cs="Times New Roman"/>
        </w:rPr>
        <w:t xml:space="preserve"> </w:t>
      </w:r>
      <w:r w:rsidRPr="002C047F">
        <w:rPr>
          <w:rFonts w:ascii="Times New Roman" w:hAnsi="Times New Roman" w:cs="Times New Roman"/>
        </w:rPr>
        <w:t>z. a zákona č. 136/2013 Z.</w:t>
      </w:r>
      <w:r>
        <w:rPr>
          <w:rFonts w:ascii="Times New Roman" w:hAnsi="Times New Roman" w:cs="Times New Roman"/>
        </w:rPr>
        <w:t xml:space="preserve"> </w:t>
      </w:r>
      <w:r w:rsidRPr="002C047F">
        <w:rPr>
          <w:rFonts w:ascii="Times New Roman" w:hAnsi="Times New Roman" w:cs="Times New Roman"/>
        </w:rPr>
        <w:t xml:space="preserve">z. sa mení </w:t>
      </w:r>
      <w:r>
        <w:rPr>
          <w:rFonts w:ascii="Times New Roman" w:hAnsi="Times New Roman" w:cs="Times New Roman"/>
        </w:rPr>
        <w:t xml:space="preserve">a dopĺňa </w:t>
      </w:r>
      <w:r w:rsidRPr="002C047F">
        <w:rPr>
          <w:rFonts w:ascii="Times New Roman" w:hAnsi="Times New Roman" w:cs="Times New Roman"/>
        </w:rPr>
        <w:t>takto:</w:t>
      </w:r>
    </w:p>
    <w:p w:rsidR="008858B5" w:rsidP="008858B5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8858B5" w:rsidRPr="008858B5" w:rsidP="008858B5">
      <w:pPr>
        <w:pStyle w:val="ListParagraph"/>
        <w:widowControl w:val="0"/>
        <w:numPr>
          <w:numId w:val="1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38 znie</w:t>
      </w:r>
      <w:r w:rsidRPr="008858B5">
        <w:rPr>
          <w:rFonts w:ascii="Times New Roman" w:hAnsi="Times New Roman" w:cs="Times New Roman"/>
        </w:rPr>
        <w:t>:</w:t>
      </w:r>
    </w:p>
    <w:p w:rsidR="008858B5" w:rsidP="008858B5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8858B5" w:rsidRPr="008858B5" w:rsidP="008858B5">
      <w:pPr>
        <w:widowControl w:val="0"/>
        <w:autoSpaceDE w:val="0"/>
        <w:autoSpaceDN w:val="0"/>
        <w:bidi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r w:rsidRPr="008858B5">
        <w:rPr>
          <w:rFonts w:ascii="Times New Roman" w:hAnsi="Times New Roman" w:cs="Times New Roman"/>
        </w:rPr>
        <w:t>„§ 38</w:t>
      </w:r>
    </w:p>
    <w:p w:rsidR="008858B5" w:rsidRPr="008858B5" w:rsidP="008858B5">
      <w:pPr>
        <w:widowControl w:val="0"/>
        <w:autoSpaceDE w:val="0"/>
        <w:autoSpaceDN w:val="0"/>
        <w:bidi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8858B5" w:rsidP="008858B5">
      <w:pPr>
        <w:widowControl w:val="0"/>
        <w:autoSpaceDE w:val="0"/>
        <w:autoSpaceDN w:val="0"/>
        <w:bidi w:val="0"/>
        <w:adjustRightInd w:val="0"/>
        <w:spacing w:line="276" w:lineRule="auto"/>
        <w:rPr>
          <w:rFonts w:ascii="Times New Roman" w:hAnsi="Times New Roman" w:cs="Times New Roman"/>
          <w:bCs/>
        </w:rPr>
      </w:pPr>
      <w:r w:rsidRPr="008858B5">
        <w:rPr>
          <w:rFonts w:ascii="Times New Roman" w:hAnsi="Times New Roman" w:cs="Times New Roman"/>
          <w:bCs/>
        </w:rPr>
        <w:t>(1) Fyzickej osobe s ťažkým zdravotným postihnutím, ktorá je podľa komplexného posudku vypracovaného podľa § 15 ods. 1 odkázaná na kompenzáciu zvýšených výdavkov, možno poskytnúť peňažný príspevok na zvýšené výdavky, ak tento zákon neustanovuje inak</w:t>
        <w:br/>
        <w:t>a) na diétne stravovanie,</w:t>
        <w:br/>
        <w:t>b) súvisiace</w:t>
        <w:br/>
        <w:t>1. s hygienou alebo s opotrebovaním šatstva, bielizne, obuvi a bytového zariadenia,</w:t>
        <w:br/>
        <w:t>2. so zabezpečením prevádzky osobného motorového vozidla,</w:t>
        <w:br/>
        <w:t>3. so starostlivosťou o psa so špeciálnym výcvikom.</w:t>
        <w:br/>
      </w:r>
    </w:p>
    <w:p w:rsidR="008858B5" w:rsidP="008858B5">
      <w:pPr>
        <w:widowControl w:val="0"/>
        <w:autoSpaceDE w:val="0"/>
        <w:autoSpaceDN w:val="0"/>
        <w:bidi w:val="0"/>
        <w:adjustRightInd w:val="0"/>
        <w:spacing w:line="276" w:lineRule="auto"/>
        <w:rPr>
          <w:rFonts w:ascii="Times New Roman" w:hAnsi="Times New Roman" w:cs="Times New Roman"/>
          <w:bCs/>
        </w:rPr>
      </w:pPr>
      <w:r w:rsidRPr="008858B5">
        <w:rPr>
          <w:rFonts w:ascii="Times New Roman" w:hAnsi="Times New Roman" w:cs="Times New Roman"/>
          <w:bCs/>
        </w:rPr>
        <w:t>(2) Odkázanosť na každé zvýšenie výdavkov uvedených v odseku 1 sa posudzuje samostatne.</w:t>
        <w:br/>
      </w:r>
    </w:p>
    <w:p w:rsidR="008858B5" w:rsidP="008858B5">
      <w:pPr>
        <w:widowControl w:val="0"/>
        <w:autoSpaceDE w:val="0"/>
        <w:autoSpaceDN w:val="0"/>
        <w:bidi w:val="0"/>
        <w:adjustRightInd w:val="0"/>
        <w:spacing w:line="276" w:lineRule="auto"/>
        <w:rPr>
          <w:rFonts w:ascii="Times New Roman" w:hAnsi="Times New Roman" w:cs="Times New Roman"/>
          <w:bCs/>
        </w:rPr>
      </w:pPr>
      <w:r w:rsidRPr="008858B5">
        <w:rPr>
          <w:rFonts w:ascii="Times New Roman" w:hAnsi="Times New Roman" w:cs="Times New Roman"/>
          <w:bCs/>
        </w:rPr>
        <w:t>(3) Zvýšené výdavky na diétne stravovanie na účely tohto zákona sú výdavky na obstaranie potravín spojených s dodržiavaním diétneho režimu.</w:t>
        <w:br/>
      </w:r>
    </w:p>
    <w:p w:rsidR="008858B5" w:rsidP="008858B5">
      <w:pPr>
        <w:widowControl w:val="0"/>
        <w:autoSpaceDE w:val="0"/>
        <w:autoSpaceDN w:val="0"/>
        <w:bidi w:val="0"/>
        <w:adjustRightInd w:val="0"/>
        <w:spacing w:line="276" w:lineRule="auto"/>
        <w:rPr>
          <w:rFonts w:ascii="Times New Roman" w:hAnsi="Times New Roman" w:cs="Times New Roman"/>
          <w:bCs/>
        </w:rPr>
      </w:pPr>
      <w:r w:rsidRPr="008858B5">
        <w:rPr>
          <w:rFonts w:ascii="Times New Roman" w:hAnsi="Times New Roman" w:cs="Times New Roman"/>
          <w:bCs/>
        </w:rPr>
        <w:t>(4) Výška peňažného príspevku na kompenzáciu zvýšených výdavkov na diétne stravovanie je mesačne</w:t>
        <w:br/>
        <w:t>a) 18,56 % sumy životného minima pre jednu plnoletú fyzickú osobu ustanovenú osobitným predpisom29) pre choroby a poruchy uvedené v prílohe č. 5 v prvej skupine,</w:t>
        <w:br/>
        <w:t>b) 9,28 % sumy životného minima pre jednu plnoletú fyzickú osobu ustanovenú osobitným predpisom29) pre choroby a poruchy uvedené v prílohe č. 5 v druhej skupine,</w:t>
        <w:br/>
        <w:t>c) 5,57 % sumy životného minima pre jednu plnoletú fyzickú osobu ustanovenú osobitným predpisom29) pre choroby a poruchy uvedené v prílohe č. 5 v tretej skupine.</w:t>
        <w:br/>
      </w:r>
    </w:p>
    <w:p w:rsidR="008858B5" w:rsidP="008858B5">
      <w:pPr>
        <w:widowControl w:val="0"/>
        <w:autoSpaceDE w:val="0"/>
        <w:autoSpaceDN w:val="0"/>
        <w:bidi w:val="0"/>
        <w:adjustRightInd w:val="0"/>
        <w:spacing w:line="276" w:lineRule="auto"/>
        <w:rPr>
          <w:rFonts w:ascii="Times New Roman" w:hAnsi="Times New Roman" w:cs="Times New Roman"/>
          <w:bCs/>
        </w:rPr>
      </w:pPr>
      <w:r w:rsidRPr="008858B5">
        <w:rPr>
          <w:rFonts w:ascii="Times New Roman" w:hAnsi="Times New Roman" w:cs="Times New Roman"/>
          <w:bCs/>
        </w:rPr>
        <w:t>(5) Fyzickej osobe s ťažkým zdravotným postihnutím, ktorá je podľa komplexného posudku vypracovaného podľa § 15 ods. 1 odkázaná na kompenzáciu zvýšených výdavkov na diétne stravovanie, pre choroby a poruchy uvedené v prílohe č. 5 vo viacerých skupinách, možno poskytnúť peňažný príspevok na zvýšené výdavky na diétne stravovanie vo výške, ktorá zodpovedá nákladnejšej diéte z hľadiska zaradenia choroby alebo poruchy podľa tejto prílohy.</w:t>
        <w:br/>
      </w:r>
    </w:p>
    <w:p w:rsidR="008858B5" w:rsidP="008858B5">
      <w:pPr>
        <w:widowControl w:val="0"/>
        <w:autoSpaceDE w:val="0"/>
        <w:autoSpaceDN w:val="0"/>
        <w:bidi w:val="0"/>
        <w:adjustRightInd w:val="0"/>
        <w:spacing w:line="276" w:lineRule="auto"/>
        <w:rPr>
          <w:rFonts w:ascii="Times New Roman" w:hAnsi="Times New Roman" w:cs="Times New Roman"/>
          <w:bCs/>
        </w:rPr>
      </w:pPr>
      <w:r w:rsidRPr="008858B5">
        <w:rPr>
          <w:rFonts w:ascii="Times New Roman" w:hAnsi="Times New Roman" w:cs="Times New Roman"/>
          <w:bCs/>
        </w:rPr>
        <w:t>(6) Zvýšené výdavky na zabezpečenie hygieny na účely tohto zákona sú výdavky súvisiace so zabezpečovaním bežnej osobnej hygieny a hygieny domácnosti v dôsledku ťažkého zdravotného postihnutia fyzickej osoby uvedeného v prílohe č. 6.</w:t>
        <w:br/>
      </w:r>
    </w:p>
    <w:p w:rsidR="008858B5" w:rsidP="008858B5">
      <w:pPr>
        <w:widowControl w:val="0"/>
        <w:autoSpaceDE w:val="0"/>
        <w:autoSpaceDN w:val="0"/>
        <w:bidi w:val="0"/>
        <w:adjustRightInd w:val="0"/>
        <w:spacing w:line="276" w:lineRule="auto"/>
        <w:rPr>
          <w:rFonts w:ascii="Times New Roman" w:hAnsi="Times New Roman" w:cs="Times New Roman"/>
          <w:bCs/>
        </w:rPr>
      </w:pPr>
      <w:r w:rsidRPr="008858B5">
        <w:rPr>
          <w:rFonts w:ascii="Times New Roman" w:hAnsi="Times New Roman" w:cs="Times New Roman"/>
          <w:bCs/>
        </w:rPr>
        <w:t>(7) Zvýšené výdavky súvisiace s opotrebovaním šatstva, bielizne, obuvi a bytového zariadenia na účely tohto zákona sú výdavky spojené s obnovou a s nákupom predmetov bežnej osobnej spotreby a bytovej spotreby, ktoré sa nadmerne opotrebúvajú v dôsledku chronických stavov a používania technicky náročných pomôcok uvedených v prílohe č. 7.</w:t>
        <w:br/>
      </w:r>
    </w:p>
    <w:p w:rsidR="008858B5" w:rsidP="008858B5">
      <w:pPr>
        <w:widowControl w:val="0"/>
        <w:autoSpaceDE w:val="0"/>
        <w:autoSpaceDN w:val="0"/>
        <w:bidi w:val="0"/>
        <w:adjustRightInd w:val="0"/>
        <w:spacing w:line="276" w:lineRule="auto"/>
        <w:rPr>
          <w:rFonts w:ascii="Times New Roman" w:hAnsi="Times New Roman" w:cs="Times New Roman"/>
          <w:bCs/>
        </w:rPr>
      </w:pPr>
      <w:r w:rsidRPr="008858B5">
        <w:rPr>
          <w:rFonts w:ascii="Times New Roman" w:hAnsi="Times New Roman" w:cs="Times New Roman"/>
          <w:bCs/>
        </w:rPr>
        <w:t>(8) Fyzickej osobe s ťažkým zdravotným postihnutím, ktorá je odkázaná na kompenzáciu zvýšených výdavkov súvisiacich s hygienou alebo s opotrebovaním šatstva, bielizne, obuvi a bytového zariadenia, možno poskytnúť peňažný príspevok na zvýšené výdavky súvisiace s hygienou alebo opotrebovaním šatstva, bielizne, obuvi a bytového zariadenia mesačne vo výške 9,28 % sumy životného minima pre jednu plnoletú fyzickú osobu ustanovenú osobitným predpisom.29)</w:t>
        <w:br/>
      </w:r>
    </w:p>
    <w:p w:rsidR="008858B5" w:rsidP="008858B5">
      <w:pPr>
        <w:widowControl w:val="0"/>
        <w:autoSpaceDE w:val="0"/>
        <w:autoSpaceDN w:val="0"/>
        <w:bidi w:val="0"/>
        <w:adjustRightInd w:val="0"/>
        <w:spacing w:line="276" w:lineRule="auto"/>
        <w:rPr>
          <w:rFonts w:ascii="Times New Roman" w:hAnsi="Times New Roman" w:cs="Times New Roman"/>
          <w:bCs/>
        </w:rPr>
      </w:pPr>
      <w:r w:rsidRPr="008858B5">
        <w:rPr>
          <w:rFonts w:ascii="Times New Roman" w:hAnsi="Times New Roman" w:cs="Times New Roman"/>
          <w:bCs/>
        </w:rPr>
        <w:t>(9) Zvýšené výdavky súvisiace so zabezpečením prevádzky osobného motorového vozidla na účely tohto zákona sú výdavky na pohonné látky, ktoré slúžia na jeho prevádzku, ktoré fyzická osoba s ťažkým zdravotným postihnutím využíva na pracovné aktivity, vzdelávacie aktivity, rodinné aktivity alebo občianske aktivity. Podmienka využívania osobného motorového vozidla na pracovné aktivity je splnená aj vtedy, ak fyzická osoba s ťažkým zdravotným postihnutím podniká, prevádzkuje alebo vykonáva samostatnú zárobkovú činnosť v mieste svojho trvalého pobytu.</w:t>
        <w:br/>
      </w:r>
    </w:p>
    <w:p w:rsidR="008858B5" w:rsidP="008858B5">
      <w:pPr>
        <w:widowControl w:val="0"/>
        <w:autoSpaceDE w:val="0"/>
        <w:autoSpaceDN w:val="0"/>
        <w:bidi w:val="0"/>
        <w:adjustRightInd w:val="0"/>
        <w:spacing w:line="276" w:lineRule="auto"/>
        <w:rPr>
          <w:rFonts w:ascii="Times New Roman" w:hAnsi="Times New Roman" w:cs="Times New Roman"/>
          <w:bCs/>
        </w:rPr>
      </w:pPr>
      <w:r w:rsidRPr="008858B5">
        <w:rPr>
          <w:rFonts w:ascii="Times New Roman" w:hAnsi="Times New Roman" w:cs="Times New Roman"/>
          <w:bCs/>
        </w:rPr>
        <w:t>(10) Výška peňažného príspevku na kompenzáciu zvýšených výdavkov súvisiacich so zabezpečením prevádzky osobného motorového vozidla je mesačne 16,70 % sumy životného minima pre jednu plnoletú fyzickú osobu ustanovenú osobitným predpisom.29)</w:t>
        <w:br/>
      </w:r>
    </w:p>
    <w:p w:rsidR="008858B5" w:rsidP="008858B5">
      <w:pPr>
        <w:widowControl w:val="0"/>
        <w:autoSpaceDE w:val="0"/>
        <w:autoSpaceDN w:val="0"/>
        <w:bidi w:val="0"/>
        <w:adjustRightInd w:val="0"/>
        <w:spacing w:line="276" w:lineRule="auto"/>
        <w:rPr>
          <w:rFonts w:ascii="Times New Roman" w:hAnsi="Times New Roman" w:cs="Times New Roman"/>
          <w:bCs/>
        </w:rPr>
      </w:pPr>
      <w:r w:rsidRPr="008858B5">
        <w:rPr>
          <w:rFonts w:ascii="Times New Roman" w:hAnsi="Times New Roman" w:cs="Times New Roman"/>
          <w:bCs/>
        </w:rPr>
        <w:t>(11) Peňažný príspevok na kompenzáciu zvýšených výdavkov súvisiacich so zabezpečením prevádzky osobného motorového vozidla možno poskytnúť fyzickej osobe s ťažkým zdravotným postihnutím, ktorá je odkázaná na individuálnu prepravu osobným motorovým vozidlom a ktorá</w:t>
        <w:br/>
        <w:t>a) je vlastníkom alebo držiteľom osobného motorového vozidla, alebo</w:t>
        <w:br/>
        <w:t>b) nie je vlastníkom alebo držiteľom osobného motorového vozidla a jej prepravu zabezpečuje fyzická osoba, ktorá nemá oprávnenie na vykonávanie prepravy.</w:t>
        <w:br/>
      </w:r>
    </w:p>
    <w:p w:rsidR="008858B5" w:rsidP="008858B5">
      <w:pPr>
        <w:widowControl w:val="0"/>
        <w:autoSpaceDE w:val="0"/>
        <w:autoSpaceDN w:val="0"/>
        <w:bidi w:val="0"/>
        <w:adjustRightInd w:val="0"/>
        <w:spacing w:line="276" w:lineRule="auto"/>
        <w:rPr>
          <w:rFonts w:ascii="Times New Roman" w:hAnsi="Times New Roman" w:cs="Times New Roman"/>
          <w:bCs/>
        </w:rPr>
      </w:pPr>
      <w:r w:rsidRPr="008858B5">
        <w:rPr>
          <w:rFonts w:ascii="Times New Roman" w:hAnsi="Times New Roman" w:cs="Times New Roman"/>
          <w:bCs/>
        </w:rPr>
        <w:t>(12) Zvýšené výdavky súvisiace so starostlivosťou o psa so špeciálnym výcvikom na účely tohto zákona sú výdavky na krmivo a na veterinárnu starostlivosť.</w:t>
        <w:br/>
      </w:r>
    </w:p>
    <w:p w:rsidR="008858B5" w:rsidP="008858B5">
      <w:pPr>
        <w:widowControl w:val="0"/>
        <w:autoSpaceDE w:val="0"/>
        <w:autoSpaceDN w:val="0"/>
        <w:bidi w:val="0"/>
        <w:adjustRightInd w:val="0"/>
        <w:spacing w:line="276" w:lineRule="auto"/>
        <w:rPr>
          <w:rFonts w:ascii="Times New Roman" w:hAnsi="Times New Roman" w:cs="Times New Roman"/>
          <w:bCs/>
        </w:rPr>
      </w:pPr>
      <w:r w:rsidRPr="008858B5">
        <w:rPr>
          <w:rFonts w:ascii="Times New Roman" w:hAnsi="Times New Roman" w:cs="Times New Roman"/>
          <w:bCs/>
        </w:rPr>
        <w:t>(13) Fyzickej osobe s ťažkým zdravotným postihnutím možno poskytnúť peňažný príspevok na kompenzáciu zvýšených výdavkov súvisiacich so starostlivosťou o psa so špeciálnym výcvikom, ak je odkázaná na pomôcku, ktorou je pes so špeciálnym výcvikom.</w:t>
        <w:br/>
      </w:r>
    </w:p>
    <w:p w:rsidR="008858B5" w:rsidP="008858B5">
      <w:pPr>
        <w:widowControl w:val="0"/>
        <w:autoSpaceDE w:val="0"/>
        <w:autoSpaceDN w:val="0"/>
        <w:bidi w:val="0"/>
        <w:adjustRightInd w:val="0"/>
        <w:spacing w:line="276" w:lineRule="auto"/>
        <w:rPr>
          <w:rFonts w:ascii="Times New Roman" w:hAnsi="Times New Roman" w:cs="Times New Roman"/>
          <w:bCs/>
        </w:rPr>
      </w:pPr>
      <w:r w:rsidRPr="008858B5">
        <w:rPr>
          <w:rFonts w:ascii="Times New Roman" w:hAnsi="Times New Roman" w:cs="Times New Roman"/>
          <w:bCs/>
        </w:rPr>
        <w:t>(14) Výška peňažného príspevku na kompenzáciu zvýšených výdavkov súvisiacich so starostlivosťou o psa so špeciálnym výcvikom je mesačne 22,27 % sumy životného minima pre jednu plnoletú fyzickú osobu ustanovenú osobitným predpisom.29)</w:t>
        <w:br/>
      </w:r>
    </w:p>
    <w:p w:rsidR="008858B5" w:rsidP="008858B5">
      <w:pPr>
        <w:widowControl w:val="0"/>
        <w:autoSpaceDE w:val="0"/>
        <w:autoSpaceDN w:val="0"/>
        <w:bidi w:val="0"/>
        <w:adjustRightInd w:val="0"/>
        <w:spacing w:line="276" w:lineRule="auto"/>
        <w:rPr>
          <w:rFonts w:ascii="Times New Roman" w:hAnsi="Times New Roman" w:cs="Times New Roman"/>
          <w:bCs/>
        </w:rPr>
      </w:pPr>
      <w:r w:rsidRPr="008858B5">
        <w:rPr>
          <w:rFonts w:ascii="Times New Roman" w:hAnsi="Times New Roman" w:cs="Times New Roman"/>
          <w:bCs/>
        </w:rPr>
        <w:t>(15) Fyzická osoba s ťažkým zdravotným postihnutím je povinná absolvovať so psom so špeciálnym výcvikom každoročne veterinárnu prehliadku. Doklad o veterinárnej prehliadke predkladá fyzická osoba s ťažkým zdravotným postihnutím príslušnému úradu vždy do konca decembra kalendárneho roka. Ak fyzická osoba s ťažkým zdravotným postihnutím nepredloží doklad o veterinárnej prehliadke v určenej lehote, príslušný orgán odníme a zastaví výplatu peňažného príspevku na kompenzáciu zvýšených výdavkov súvisiacich so starostlivosťou o psa so špeciálnym výcvikom.</w:t>
        <w:br/>
      </w:r>
    </w:p>
    <w:p w:rsidR="006F74DC" w:rsidRPr="006F74DC" w:rsidP="006F74DC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</w:rPr>
      </w:pPr>
      <w:r w:rsidRPr="008858B5" w:rsidR="008858B5">
        <w:rPr>
          <w:rFonts w:ascii="Times New Roman" w:hAnsi="Times New Roman" w:cs="Times New Roman"/>
          <w:bCs/>
        </w:rPr>
        <w:t xml:space="preserve">(16) Peňažný príspevok na kompenzáciu zvýšených výdavkov nemožno poskytnúť fyzickej osobe s ťažkým zdravotným postihnutím, ktorej sa poskytuje celoročná pobytová sociálna </w:t>
      </w:r>
      <w:r w:rsidRPr="006F74DC" w:rsidR="008858B5">
        <w:rPr>
          <w:rFonts w:ascii="Times New Roman" w:hAnsi="Times New Roman" w:cs="Times New Roman"/>
          <w:bCs/>
        </w:rPr>
        <w:t>služba1a)</w:t>
      </w:r>
      <w:r w:rsidRPr="006F74DC">
        <w:rPr>
          <w:rFonts w:ascii="Times New Roman" w:hAnsi="Times New Roman" w:cs="Times New Roman"/>
          <w:bCs/>
        </w:rPr>
        <w:t xml:space="preserve">. </w:t>
      </w:r>
      <w:r w:rsidRPr="006F74DC">
        <w:rPr>
          <w:rFonts w:ascii="Times New Roman" w:hAnsi="Times New Roman" w:cs="Times New Roman"/>
        </w:rPr>
        <w:t>To neplatí v prípade poskytnutia peňažného príspevku na zvýšené výdavky na diétne stravovanie, peňažného príspevku na zvýšené výdavky súvisiace so starostlivosťou o psa so špeciálnym výcvikom ako aj v</w:t>
      </w:r>
      <w:r>
        <w:rPr>
          <w:rFonts w:ascii="Times New Roman" w:hAnsi="Times New Roman" w:cs="Times New Roman"/>
        </w:rPr>
        <w:t> </w:t>
      </w:r>
      <w:r w:rsidRPr="006F74DC">
        <w:rPr>
          <w:rFonts w:ascii="Times New Roman" w:hAnsi="Times New Roman" w:cs="Times New Roman"/>
        </w:rPr>
        <w:t>prípade</w:t>
      </w:r>
      <w:r>
        <w:rPr>
          <w:rFonts w:ascii="Times New Roman" w:hAnsi="Times New Roman" w:cs="Times New Roman"/>
        </w:rPr>
        <w:t>,</w:t>
      </w:r>
      <w:r w:rsidRPr="006F74DC">
        <w:rPr>
          <w:rFonts w:ascii="Times New Roman" w:hAnsi="Times New Roman" w:cs="Times New Roman"/>
        </w:rPr>
        <w:t xml:space="preserve"> ak sa fyzickej osobe s ťažkým zdravotným postihnutím poskytuje sociálna služba </w:t>
      </w:r>
    </w:p>
    <w:p w:rsidR="006F74DC" w:rsidRPr="006F74DC" w:rsidP="006F74DC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</w:rPr>
      </w:pPr>
      <w:r w:rsidRPr="006F74DC">
        <w:rPr>
          <w:rFonts w:ascii="Times New Roman" w:hAnsi="Times New Roman" w:cs="Times New Roman"/>
        </w:rPr>
        <w:t xml:space="preserve"> </w:t>
      </w:r>
    </w:p>
    <w:p w:rsidR="006F74DC" w:rsidRPr="006F74DC" w:rsidP="006F74DC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</w:rPr>
      </w:pPr>
      <w:r w:rsidRPr="006F74DC">
        <w:rPr>
          <w:rFonts w:ascii="Times New Roman" w:hAnsi="Times New Roman" w:cs="Times New Roman"/>
        </w:rPr>
        <w:t xml:space="preserve">a) v zariadení podporovaného bývania, 1a) alebo </w:t>
      </w:r>
    </w:p>
    <w:p w:rsidR="006F74DC" w:rsidRPr="006F74DC" w:rsidP="006F74DC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</w:rPr>
      </w:pPr>
      <w:r w:rsidRPr="006F74DC">
        <w:rPr>
          <w:rFonts w:ascii="Times New Roman" w:hAnsi="Times New Roman" w:cs="Times New Roman"/>
        </w:rPr>
        <w:t xml:space="preserve"> </w:t>
      </w:r>
    </w:p>
    <w:p w:rsidR="006F74DC" w:rsidRPr="006F74DC" w:rsidP="006F74DC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</w:rPr>
      </w:pPr>
      <w:r w:rsidRPr="006F74DC">
        <w:rPr>
          <w:rFonts w:ascii="Times New Roman" w:hAnsi="Times New Roman" w:cs="Times New Roman"/>
        </w:rPr>
        <w:t>b) v zariadení sociálnych služieb 1a) na určitý čas, najviac 30 po sebe nasledujúcich dní.“</w:t>
      </w:r>
    </w:p>
    <w:p w:rsidR="008858B5" w:rsidP="008858B5">
      <w:pPr>
        <w:widowControl w:val="0"/>
        <w:autoSpaceDE w:val="0"/>
        <w:autoSpaceDN w:val="0"/>
        <w:bidi w:val="0"/>
        <w:adjustRightInd w:val="0"/>
        <w:spacing w:line="276" w:lineRule="auto"/>
        <w:rPr>
          <w:rFonts w:ascii="Times New Roman" w:hAnsi="Times New Roman" w:cs="Times New Roman"/>
          <w:bCs/>
        </w:rPr>
      </w:pPr>
    </w:p>
    <w:p w:rsidR="008858B5" w:rsidP="008858B5">
      <w:pPr>
        <w:pStyle w:val="ListParagraph"/>
        <w:widowControl w:val="0"/>
        <w:numPr>
          <w:numId w:val="1"/>
        </w:numPr>
        <w:autoSpaceDE w:val="0"/>
        <w:autoSpaceDN w:val="0"/>
        <w:bidi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40 ods. 18 tretia veta znie:</w:t>
      </w:r>
    </w:p>
    <w:p w:rsidR="008858B5" w:rsidP="008858B5">
      <w:pPr>
        <w:widowControl w:val="0"/>
        <w:autoSpaceDE w:val="0"/>
        <w:autoSpaceDN w:val="0"/>
        <w:bidi w:val="0"/>
        <w:adjustRightInd w:val="0"/>
        <w:spacing w:line="276" w:lineRule="auto"/>
        <w:rPr>
          <w:rFonts w:ascii="Times New Roman" w:hAnsi="Times New Roman" w:cs="Times New Roman"/>
        </w:rPr>
      </w:pPr>
    </w:p>
    <w:p w:rsidR="008858B5" w:rsidP="008858B5">
      <w:pPr>
        <w:tabs>
          <w:tab w:val="left" w:pos="0"/>
        </w:tabs>
        <w:bidi w:val="0"/>
        <w:spacing w:line="276" w:lineRule="auto"/>
        <w:jc w:val="both"/>
        <w:rPr>
          <w:rFonts w:ascii="Times New Roman" w:hAnsi="Times New Roman"/>
        </w:rPr>
      </w:pPr>
      <w:r w:rsidRPr="00A70681">
        <w:rPr>
          <w:rFonts w:ascii="Times New Roman" w:hAnsi="Times New Roman"/>
        </w:rPr>
        <w:t>„Výška peňažného príspevku na opatrovanie sa nezní</w:t>
      </w:r>
      <w:r>
        <w:rPr>
          <w:rFonts w:ascii="Times New Roman" w:hAnsi="Times New Roman"/>
        </w:rPr>
        <w:t xml:space="preserve">ži, ak fyzická osoba vykonávala </w:t>
      </w:r>
      <w:r w:rsidRPr="00A70681">
        <w:rPr>
          <w:rFonts w:ascii="Times New Roman" w:hAnsi="Times New Roman"/>
        </w:rPr>
        <w:t>opatrovanie počas pobytu fyzickej osoby s ťažkým zdravotným posti</w:t>
      </w:r>
      <w:r>
        <w:rPr>
          <w:rFonts w:ascii="Times New Roman" w:hAnsi="Times New Roman"/>
        </w:rPr>
        <w:t xml:space="preserve">hnutím v zdravotníckom </w:t>
      </w:r>
      <w:r w:rsidRPr="00A70681">
        <w:rPr>
          <w:rFonts w:ascii="Times New Roman" w:hAnsi="Times New Roman"/>
        </w:rPr>
        <w:t>zariadení ústavnej zdravotnej starostlivosti, v školskom zariadení typu školy v prírode, na rehabilitačnom pobyte alebo na rekreačnom pobyte.“</w:t>
      </w:r>
    </w:p>
    <w:p w:rsidR="008858B5" w:rsidP="008858B5">
      <w:pPr>
        <w:tabs>
          <w:tab w:val="left" w:pos="0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8858B5" w:rsidP="006F74DC">
      <w:pPr>
        <w:tabs>
          <w:tab w:val="left" w:pos="0"/>
        </w:tabs>
        <w:bidi w:val="0"/>
        <w:spacing w:line="276" w:lineRule="auto"/>
        <w:jc w:val="center"/>
        <w:rPr>
          <w:rFonts w:ascii="Times New Roman" w:hAnsi="Times New Roman"/>
        </w:rPr>
      </w:pPr>
      <w:r w:rsidR="006F74DC">
        <w:rPr>
          <w:rFonts w:ascii="Times New Roman" w:hAnsi="Times New Roman"/>
          <w:b/>
        </w:rPr>
        <w:t>Čl. II</w:t>
      </w:r>
    </w:p>
    <w:p w:rsidR="006F74DC" w:rsidP="006F74DC">
      <w:pPr>
        <w:tabs>
          <w:tab w:val="left" w:pos="0"/>
        </w:tabs>
        <w:bidi w:val="0"/>
        <w:spacing w:line="276" w:lineRule="auto"/>
        <w:jc w:val="center"/>
        <w:rPr>
          <w:rFonts w:ascii="Times New Roman" w:hAnsi="Times New Roman"/>
        </w:rPr>
      </w:pPr>
    </w:p>
    <w:p w:rsidR="003C35A1" w:rsidRPr="00AB3C16" w:rsidP="00AB3C16">
      <w:pPr>
        <w:tabs>
          <w:tab w:val="left" w:pos="0"/>
        </w:tabs>
        <w:bidi w:val="0"/>
        <w:spacing w:line="276" w:lineRule="auto"/>
        <w:jc w:val="both"/>
        <w:rPr>
          <w:rFonts w:ascii="Times New Roman" w:hAnsi="Times New Roman"/>
        </w:rPr>
      </w:pPr>
      <w:r w:rsidR="006F74DC">
        <w:rPr>
          <w:rFonts w:ascii="Times New Roman" w:hAnsi="Times New Roman"/>
        </w:rPr>
        <w:t xml:space="preserve">Tento zákon nadobúda účinnosť 1. </w:t>
      </w:r>
      <w:r w:rsidR="001C2D68">
        <w:rPr>
          <w:rFonts w:ascii="Times New Roman" w:hAnsi="Times New Roman"/>
        </w:rPr>
        <w:t>marec</w:t>
      </w:r>
      <w:r w:rsidR="006F74DC">
        <w:rPr>
          <w:rFonts w:ascii="Times New Roman" w:hAnsi="Times New Roman"/>
        </w:rPr>
        <w:t xml:space="preserve"> 2015.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67E69"/>
    <w:multiLevelType w:val="hybridMultilevel"/>
    <w:tmpl w:val="84CE3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602AC"/>
    <w:rsid w:val="000602AC"/>
    <w:rsid w:val="001C2D68"/>
    <w:rsid w:val="00217AB4"/>
    <w:rsid w:val="002C047F"/>
    <w:rsid w:val="003C35A1"/>
    <w:rsid w:val="006F74DC"/>
    <w:rsid w:val="008858B5"/>
    <w:rsid w:val="008B26D1"/>
    <w:rsid w:val="00A70681"/>
    <w:rsid w:val="00AB3C16"/>
    <w:rsid w:val="00D84087"/>
    <w:rsid w:val="00FD2F4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8B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8858B5"/>
    <w:pPr>
      <w:keepNext/>
      <w:spacing w:line="300" w:lineRule="atLeast"/>
      <w:jc w:val="center"/>
      <w:outlineLvl w:val="0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8858B5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TitleChar"/>
    <w:qFormat/>
    <w:rsid w:val="008858B5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8858B5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858B5"/>
    <w:pPr>
      <w:ind w:left="720"/>
      <w:contextualSpacing/>
      <w:jc w:val="left"/>
    </w:pPr>
  </w:style>
  <w:style w:type="paragraph" w:customStyle="1" w:styleId="CharChar">
    <w:name w:val="Char Char"/>
    <w:basedOn w:val="Normal"/>
    <w:rsid w:val="006F74DC"/>
    <w:pPr>
      <w:widowControl w:val="0"/>
      <w:adjustRightInd w:val="0"/>
      <w:spacing w:line="360" w:lineRule="atLeast"/>
      <w:jc w:val="both"/>
      <w:textAlignment w:val="baseline"/>
    </w:pPr>
    <w:rPr>
      <w:rFonts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D68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2D68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1040</Words>
  <Characters>5928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cp:lastPrinted>2014-09-25T16:22:00Z</cp:lastPrinted>
  <dcterms:created xsi:type="dcterms:W3CDTF">2014-09-26T13:14:00Z</dcterms:created>
  <dcterms:modified xsi:type="dcterms:W3CDTF">2014-09-26T13:14:00Z</dcterms:modified>
</cp:coreProperties>
</file>