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94AA0" w:rsidRPr="00AC11EE" w:rsidP="00F94AA0">
      <w:pPr>
        <w:pStyle w:val="NormalWeb"/>
        <w:bidi w:val="0"/>
        <w:spacing w:before="120" w:after="0" w:line="276" w:lineRule="auto"/>
        <w:jc w:val="center"/>
        <w:rPr>
          <w:rFonts w:ascii="Times New Roman" w:hAnsi="Times New Roman"/>
        </w:rPr>
      </w:pPr>
      <w:r w:rsidRPr="00AC11EE">
        <w:rPr>
          <w:rFonts w:ascii="Times New Roman" w:hAnsi="Times New Roman"/>
          <w:b/>
          <w:caps/>
          <w:spacing w:val="30"/>
        </w:rPr>
        <w:t>DOLOŽKA ZLUČITEĽNOSTI</w:t>
      </w:r>
    </w:p>
    <w:p w:rsidR="00F94AA0" w:rsidRPr="00AC11EE" w:rsidP="00F94AA0">
      <w:pPr>
        <w:pStyle w:val="NormalWeb"/>
        <w:bidi w:val="0"/>
        <w:spacing w:before="120" w:after="0" w:line="276" w:lineRule="auto"/>
        <w:jc w:val="center"/>
        <w:rPr>
          <w:rFonts w:ascii="Times New Roman" w:hAnsi="Times New Roman"/>
        </w:rPr>
      </w:pPr>
      <w:r w:rsidRPr="00AC11EE">
        <w:rPr>
          <w:rFonts w:ascii="Times New Roman" w:hAnsi="Times New Roman"/>
          <w:b/>
        </w:rPr>
        <w:t>návrhu zákona</w:t>
      </w:r>
      <w:r w:rsidRPr="00AC11EE">
        <w:rPr>
          <w:rFonts w:ascii="Times New Roman" w:hAnsi="Times New Roman"/>
        </w:rPr>
        <w:t xml:space="preserve"> </w:t>
      </w:r>
      <w:r w:rsidRPr="00AC11EE">
        <w:rPr>
          <w:rFonts w:ascii="Times New Roman" w:hAnsi="Times New Roman"/>
          <w:b/>
        </w:rPr>
        <w:t>s právom Európskej únie</w:t>
      </w:r>
    </w:p>
    <w:p w:rsidR="00F94AA0" w:rsidRPr="00AC11EE" w:rsidP="00F94AA0">
      <w:pPr>
        <w:pStyle w:val="NormalWeb"/>
        <w:bidi w:val="0"/>
        <w:spacing w:before="120" w:after="0" w:line="276" w:lineRule="auto"/>
        <w:jc w:val="both"/>
        <w:rPr>
          <w:rFonts w:ascii="Times New Roman" w:hAnsi="Times New Roman"/>
        </w:rPr>
      </w:pPr>
      <w:r w:rsidRPr="00AC11EE">
        <w:rPr>
          <w:rFonts w:ascii="Times New Roman" w:hAnsi="Times New Roman"/>
        </w:rPr>
        <w:t> </w:t>
      </w:r>
    </w:p>
    <w:p w:rsidR="00F94AA0" w:rsidRPr="00AC11EE" w:rsidP="00F94AA0">
      <w:pPr>
        <w:pStyle w:val="NormalWeb"/>
        <w:bidi w:val="0"/>
        <w:spacing w:before="120" w:after="0" w:line="276" w:lineRule="auto"/>
        <w:jc w:val="both"/>
        <w:rPr>
          <w:rFonts w:ascii="Times New Roman" w:hAnsi="Times New Roman"/>
        </w:rPr>
      </w:pPr>
      <w:r w:rsidRPr="00AC11EE">
        <w:rPr>
          <w:rFonts w:ascii="Times New Roman" w:hAnsi="Times New Roman"/>
          <w:b/>
        </w:rPr>
        <w:t>1. Navrhovateľ zákona:</w:t>
      </w:r>
      <w:r w:rsidRPr="00AC11EE">
        <w:rPr>
          <w:rFonts w:ascii="Times New Roman" w:hAnsi="Times New Roman"/>
        </w:rPr>
        <w:t xml:space="preserve"> poslan</w:t>
      </w:r>
      <w:r w:rsidR="005D16BF">
        <w:rPr>
          <w:rFonts w:ascii="Times New Roman" w:hAnsi="Times New Roman"/>
        </w:rPr>
        <w:t>ci</w:t>
      </w:r>
      <w:r w:rsidRPr="00AC11EE">
        <w:rPr>
          <w:rFonts w:ascii="Times New Roman" w:hAnsi="Times New Roman"/>
        </w:rPr>
        <w:t xml:space="preserve"> Národnej rady Slovenskej republiky Martin Chren</w:t>
      </w:r>
      <w:r w:rsidR="005D16BF">
        <w:rPr>
          <w:rFonts w:ascii="Times New Roman" w:hAnsi="Times New Roman"/>
        </w:rPr>
        <w:t xml:space="preserve"> a Juraj Miškov</w:t>
      </w:r>
    </w:p>
    <w:p w:rsidR="00F94AA0" w:rsidP="00F94AA0">
      <w:pPr>
        <w:bidi w:val="0"/>
        <w:jc w:val="both"/>
        <w:rPr>
          <w:rFonts w:ascii="Times New Roman" w:hAnsi="Times New Roman"/>
          <w:szCs w:val="24"/>
        </w:rPr>
      </w:pPr>
      <w:r w:rsidRPr="00AC11EE">
        <w:rPr>
          <w:rFonts w:ascii="Times New Roman" w:hAnsi="Times New Roman"/>
          <w:b/>
          <w:szCs w:val="24"/>
        </w:rPr>
        <w:t>2. </w:t>
      </w:r>
      <w:r w:rsidRPr="00AC11EE">
        <w:rPr>
          <w:rFonts w:ascii="Times New Roman" w:hAnsi="Times New Roman" w:hint="default"/>
          <w:b/>
          <w:szCs w:val="24"/>
        </w:rPr>
        <w:t>Ná</w:t>
      </w:r>
      <w:r w:rsidRPr="00AC11EE">
        <w:rPr>
          <w:rFonts w:ascii="Times New Roman" w:hAnsi="Times New Roman" w:hint="default"/>
          <w:b/>
          <w:szCs w:val="24"/>
        </w:rPr>
        <w:t>zov ná</w:t>
      </w:r>
      <w:r w:rsidRPr="00AC11EE">
        <w:rPr>
          <w:rFonts w:ascii="Times New Roman" w:hAnsi="Times New Roman" w:hint="default"/>
          <w:b/>
          <w:szCs w:val="24"/>
        </w:rPr>
        <w:t>vrhu zá</w:t>
      </w:r>
      <w:r w:rsidRPr="00AC11EE">
        <w:rPr>
          <w:rFonts w:ascii="Times New Roman" w:hAnsi="Times New Roman" w:hint="default"/>
          <w:b/>
          <w:szCs w:val="24"/>
        </w:rPr>
        <w:t>kona:</w:t>
      </w:r>
      <w:r w:rsidRPr="00AC11EE">
        <w:rPr>
          <w:rFonts w:ascii="Times New Roman" w:hAnsi="Times New Roman"/>
          <w:szCs w:val="24"/>
        </w:rPr>
        <w:t xml:space="preserve"> </w:t>
      </w:r>
      <w:r w:rsidRPr="00AC11EE">
        <w:rPr>
          <w:rFonts w:ascii="Times New Roman" w:hAnsi="Times New Roman"/>
        </w:rPr>
        <w:t>N</w:t>
      </w:r>
      <w:r w:rsidRPr="00AC11EE">
        <w:rPr>
          <w:rFonts w:ascii="Times New Roman" w:hAnsi="Times New Roman" w:hint="default"/>
          <w:szCs w:val="24"/>
        </w:rPr>
        <w:t>á</w:t>
      </w:r>
      <w:r w:rsidRPr="00AC11EE">
        <w:rPr>
          <w:rFonts w:ascii="Times New Roman" w:hAnsi="Times New Roman" w:hint="default"/>
          <w:szCs w:val="24"/>
        </w:rPr>
        <w:t>vrh</w:t>
      </w:r>
      <w:r w:rsidRPr="00AC11EE">
        <w:rPr>
          <w:rFonts w:ascii="Times New Roman" w:hAnsi="Times New Roman"/>
        </w:rPr>
        <w:t xml:space="preserve"> </w:t>
      </w:r>
      <w:r>
        <w:rPr>
          <w:rFonts w:ascii="Times New Roman" w:hAnsi="Times New Roman" w:hint="default"/>
        </w:rPr>
        <w:t>zá</w:t>
      </w:r>
      <w:r>
        <w:rPr>
          <w:rFonts w:ascii="Times New Roman" w:hAnsi="Times New Roman" w:hint="default"/>
        </w:rPr>
        <w:t xml:space="preserve">kona, </w:t>
      </w:r>
      <w:r w:rsidRPr="00AC11EE">
        <w:rPr>
          <w:rFonts w:ascii="Times New Roman" w:hAnsi="Times New Roman" w:hint="default"/>
        </w:rPr>
        <w:t>ktorý</w:t>
      </w:r>
      <w:r w:rsidRPr="00AC11EE">
        <w:rPr>
          <w:rFonts w:ascii="Times New Roman" w:hAnsi="Times New Roman" w:hint="default"/>
        </w:rPr>
        <w:t>m sa mení</w:t>
      </w:r>
      <w:r w:rsidRPr="00AC11EE">
        <w:rPr>
          <w:rFonts w:ascii="Times New Roman" w:hAnsi="Times New Roman" w:hint="default"/>
        </w:rPr>
        <w:t xml:space="preserve"> a dopĺň</w:t>
      </w:r>
      <w:r w:rsidRPr="00AC11EE">
        <w:rPr>
          <w:rFonts w:ascii="Times New Roman" w:hAnsi="Times New Roman" w:hint="default"/>
        </w:rPr>
        <w:t>a zá</w:t>
      </w:r>
      <w:r w:rsidRPr="00AC11EE">
        <w:rPr>
          <w:rFonts w:ascii="Times New Roman" w:hAnsi="Times New Roman" w:hint="default"/>
        </w:rPr>
        <w:t>kon č</w:t>
      </w:r>
      <w:r w:rsidRPr="00AC11EE">
        <w:rPr>
          <w:rFonts w:ascii="Times New Roman" w:hAnsi="Times New Roman" w:hint="default"/>
        </w:rPr>
        <w:t xml:space="preserve">. </w:t>
      </w:r>
      <w:r>
        <w:rPr>
          <w:rFonts w:ascii="Times New Roman" w:hAnsi="Times New Roman"/>
        </w:rPr>
        <w:t>2</w:t>
      </w:r>
      <w:r w:rsidRPr="00AC11EE">
        <w:rPr>
          <w:rFonts w:ascii="Times New Roman" w:hAnsi="Times New Roman"/>
        </w:rPr>
        <w:t>5</w:t>
      </w:r>
      <w:r>
        <w:rPr>
          <w:rFonts w:ascii="Times New Roman" w:hAnsi="Times New Roman"/>
        </w:rPr>
        <w:t>1/2012 Z</w:t>
      </w:r>
      <w:r w:rsidRPr="00AC11EE">
        <w:rPr>
          <w:rFonts w:ascii="Times New Roman" w:hAnsi="Times New Roman"/>
        </w:rPr>
        <w:t>. z. o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</w:rPr>
        <w:t>energetike a o zmene a </w:t>
      </w:r>
      <w:r>
        <w:rPr>
          <w:rFonts w:ascii="Times New Roman" w:hAnsi="Times New Roman" w:hint="default"/>
        </w:rPr>
        <w:t>doplnení</w:t>
      </w:r>
      <w:r>
        <w:rPr>
          <w:rFonts w:ascii="Times New Roman" w:hAnsi="Times New Roman" w:hint="default"/>
        </w:rPr>
        <w:t xml:space="preserve"> niektorý</w:t>
      </w:r>
      <w:r>
        <w:rPr>
          <w:rFonts w:ascii="Times New Roman" w:hAnsi="Times New Roman" w:hint="default"/>
        </w:rPr>
        <w:t>ch zá</w:t>
      </w:r>
      <w:r>
        <w:rPr>
          <w:rFonts w:ascii="Times New Roman" w:hAnsi="Times New Roman" w:hint="default"/>
        </w:rPr>
        <w:t>konov v </w:t>
      </w:r>
      <w:r>
        <w:rPr>
          <w:rFonts w:ascii="Times New Roman" w:hAnsi="Times New Roman" w:hint="default"/>
        </w:rPr>
        <w:t>znení</w:t>
      </w:r>
      <w:r>
        <w:rPr>
          <w:rFonts w:ascii="Times New Roman" w:hAnsi="Times New Roman" w:hint="default"/>
        </w:rPr>
        <w:t xml:space="preserve"> neskorší</w:t>
      </w:r>
      <w:r>
        <w:rPr>
          <w:rFonts w:ascii="Times New Roman" w:hAnsi="Times New Roman" w:hint="default"/>
        </w:rPr>
        <w:t xml:space="preserve">ch </w:t>
      </w:r>
      <w:r w:rsidRPr="00A13401">
        <w:rPr>
          <w:rFonts w:ascii="Times New Roman" w:hAnsi="Times New Roman"/>
        </w:rPr>
        <w:t xml:space="preserve">predpisov  </w:t>
      </w:r>
      <w:r w:rsidRPr="00A13401">
        <w:rPr>
          <w:rFonts w:ascii="Times New Roman" w:hAnsi="Times New Roman"/>
          <w:szCs w:val="24"/>
        </w:rPr>
        <w:t> </w:t>
      </w:r>
    </w:p>
    <w:p w:rsidR="00F94AA0" w:rsidRPr="00A13401" w:rsidP="00F94AA0">
      <w:pPr>
        <w:bidi w:val="0"/>
        <w:jc w:val="both"/>
        <w:rPr>
          <w:rFonts w:ascii="Times New Roman" w:hAnsi="Times New Roman"/>
          <w:szCs w:val="24"/>
        </w:rPr>
      </w:pPr>
    </w:p>
    <w:p w:rsidR="00F94AA0" w:rsidRPr="00A13401" w:rsidP="00F94AA0">
      <w:pPr>
        <w:bidi w:val="0"/>
        <w:ind w:left="360" w:hanging="360"/>
        <w:rPr>
          <w:rFonts w:ascii="Times New Roman" w:hAnsi="Times New Roman" w:hint="default"/>
          <w:b/>
        </w:rPr>
      </w:pPr>
      <w:r w:rsidRPr="00A13401">
        <w:rPr>
          <w:rFonts w:ascii="Times New Roman" w:hAnsi="Times New Roman"/>
          <w:b/>
        </w:rPr>
        <w:t>3.</w:t>
        <w:tab/>
      </w:r>
      <w:r w:rsidRPr="00A13401">
        <w:rPr>
          <w:rFonts w:ascii="Times New Roman" w:hAnsi="Times New Roman" w:hint="default"/>
          <w:b/>
        </w:rPr>
        <w:t>Problematika ná</w:t>
      </w:r>
      <w:r w:rsidRPr="00A13401">
        <w:rPr>
          <w:rFonts w:ascii="Times New Roman" w:hAnsi="Times New Roman" w:hint="default"/>
          <w:b/>
        </w:rPr>
        <w:t>vrhu prá</w:t>
      </w:r>
      <w:r w:rsidRPr="00A13401">
        <w:rPr>
          <w:rFonts w:ascii="Times New Roman" w:hAnsi="Times New Roman" w:hint="default"/>
          <w:b/>
        </w:rPr>
        <w:t>vneho predpisu:</w:t>
      </w:r>
    </w:p>
    <w:p w:rsidR="00F94AA0" w:rsidRPr="00A13401" w:rsidP="00F94AA0">
      <w:pPr>
        <w:pStyle w:val="ListParagraph"/>
        <w:numPr>
          <w:numId w:val="1"/>
        </w:numPr>
        <w:bidi w:val="0"/>
        <w:jc w:val="both"/>
        <w:rPr>
          <w:rFonts w:ascii="Times New Roman" w:hAnsi="Times New Roman" w:hint="default"/>
        </w:rPr>
      </w:pPr>
      <w:r>
        <w:rPr>
          <w:rFonts w:ascii="Times New Roman" w:hAnsi="Times New Roman"/>
        </w:rPr>
        <w:t xml:space="preserve">Nie </w:t>
      </w:r>
      <w:r w:rsidRPr="00A13401">
        <w:rPr>
          <w:rFonts w:ascii="Times New Roman" w:hAnsi="Times New Roman" w:hint="default"/>
        </w:rPr>
        <w:t>je upravená</w:t>
      </w:r>
      <w:r w:rsidRPr="00A13401">
        <w:rPr>
          <w:rFonts w:ascii="Times New Roman" w:hAnsi="Times New Roman" w:hint="default"/>
        </w:rPr>
        <w:t xml:space="preserve"> v </w:t>
      </w:r>
      <w:r w:rsidRPr="00A13401">
        <w:rPr>
          <w:rFonts w:ascii="Times New Roman" w:hAnsi="Times New Roman" w:hint="default"/>
        </w:rPr>
        <w:t>prá</w:t>
      </w:r>
      <w:r w:rsidRPr="00A13401">
        <w:rPr>
          <w:rFonts w:ascii="Times New Roman" w:hAnsi="Times New Roman" w:hint="default"/>
        </w:rPr>
        <w:t>ve Euró</w:t>
      </w:r>
      <w:r w:rsidRPr="00A13401">
        <w:rPr>
          <w:rFonts w:ascii="Times New Roman" w:hAnsi="Times New Roman" w:hint="default"/>
        </w:rPr>
        <w:t>pskej ú</w:t>
      </w:r>
      <w:r w:rsidRPr="00A13401">
        <w:rPr>
          <w:rFonts w:ascii="Times New Roman" w:hAnsi="Times New Roman" w:hint="default"/>
        </w:rPr>
        <w:t xml:space="preserve">nie: </w:t>
      </w:r>
    </w:p>
    <w:p w:rsidR="00F94AA0" w:rsidRPr="00A13401" w:rsidP="00F94AA0">
      <w:pPr>
        <w:bidi w:val="0"/>
        <w:rPr>
          <w:rFonts w:ascii="Times New Roman" w:hAnsi="Times New Roman"/>
        </w:rPr>
      </w:pPr>
    </w:p>
    <w:p w:rsidR="00F94AA0" w:rsidRPr="00A13401" w:rsidP="00F94AA0">
      <w:pPr>
        <w:bidi w:val="0"/>
        <w:ind w:left="709" w:hanging="349"/>
        <w:rPr>
          <w:rFonts w:ascii="Times New Roman" w:hAnsi="Times New Roman" w:hint="default"/>
        </w:rPr>
      </w:pPr>
      <w:r w:rsidRPr="00A13401">
        <w:rPr>
          <w:rFonts w:ascii="Times New Roman" w:hAnsi="Times New Roman"/>
        </w:rPr>
        <w:t>b)</w:t>
        <w:tab/>
      </w:r>
      <w:r w:rsidRPr="00A13401">
        <w:rPr>
          <w:rFonts w:ascii="Times New Roman" w:hAnsi="Times New Roman" w:hint="default"/>
        </w:rPr>
        <w:t>nie je obsiahnutá</w:t>
      </w:r>
      <w:r w:rsidRPr="00A13401">
        <w:rPr>
          <w:rFonts w:ascii="Times New Roman" w:hAnsi="Times New Roman" w:hint="default"/>
        </w:rPr>
        <w:t xml:space="preserve"> v judikatú</w:t>
      </w:r>
      <w:r w:rsidRPr="00A13401">
        <w:rPr>
          <w:rFonts w:ascii="Times New Roman" w:hAnsi="Times New Roman" w:hint="default"/>
        </w:rPr>
        <w:t>re Sú</w:t>
      </w:r>
      <w:r w:rsidRPr="00A13401">
        <w:rPr>
          <w:rFonts w:ascii="Times New Roman" w:hAnsi="Times New Roman" w:hint="default"/>
        </w:rPr>
        <w:t>dneho dvora Euró</w:t>
      </w:r>
      <w:r w:rsidRPr="00A13401">
        <w:rPr>
          <w:rFonts w:ascii="Times New Roman" w:hAnsi="Times New Roman" w:hint="default"/>
        </w:rPr>
        <w:t>pskej ú</w:t>
      </w:r>
      <w:r w:rsidRPr="00A13401">
        <w:rPr>
          <w:rFonts w:ascii="Times New Roman" w:hAnsi="Times New Roman" w:hint="default"/>
        </w:rPr>
        <w:t>nie.</w:t>
      </w:r>
    </w:p>
    <w:p w:rsidR="00F94AA0" w:rsidRPr="00A13401" w:rsidP="00F94AA0">
      <w:pPr>
        <w:bidi w:val="0"/>
        <w:rPr>
          <w:rFonts w:ascii="Times New Roman" w:hAnsi="Times New Roman"/>
        </w:rPr>
      </w:pPr>
    </w:p>
    <w:p w:rsidR="00F94AA0" w:rsidRPr="00A13401" w:rsidP="00F94AA0">
      <w:pPr>
        <w:bidi w:val="0"/>
        <w:ind w:left="360" w:hanging="360"/>
        <w:rPr>
          <w:rFonts w:ascii="Times New Roman" w:hAnsi="Times New Roman" w:hint="default"/>
          <w:b/>
        </w:rPr>
      </w:pPr>
      <w:r w:rsidRPr="00A13401">
        <w:rPr>
          <w:rFonts w:ascii="Times New Roman" w:hAnsi="Times New Roman"/>
          <w:b/>
        </w:rPr>
        <w:t>4.</w:t>
        <w:tab/>
      </w:r>
      <w:r w:rsidRPr="00A13401">
        <w:rPr>
          <w:rFonts w:ascii="Times New Roman" w:hAnsi="Times New Roman" w:hint="default"/>
          <w:b/>
        </w:rPr>
        <w:t>Zá</w:t>
      </w:r>
      <w:r w:rsidRPr="00A13401">
        <w:rPr>
          <w:rFonts w:ascii="Times New Roman" w:hAnsi="Times New Roman" w:hint="default"/>
          <w:b/>
        </w:rPr>
        <w:t>vä</w:t>
      </w:r>
      <w:r w:rsidRPr="00A13401">
        <w:rPr>
          <w:rFonts w:ascii="Times New Roman" w:hAnsi="Times New Roman" w:hint="default"/>
          <w:b/>
        </w:rPr>
        <w:t xml:space="preserve">zky Slovenskej </w:t>
      </w:r>
      <w:r w:rsidRPr="00A13401">
        <w:rPr>
          <w:rFonts w:ascii="Times New Roman" w:hAnsi="Times New Roman" w:hint="default"/>
          <w:b/>
        </w:rPr>
        <w:t>republiky vo vzť</w:t>
      </w:r>
      <w:r w:rsidRPr="00A13401">
        <w:rPr>
          <w:rFonts w:ascii="Times New Roman" w:hAnsi="Times New Roman" w:hint="default"/>
          <w:b/>
        </w:rPr>
        <w:t>ahu k </w:t>
      </w:r>
      <w:r w:rsidRPr="00A13401">
        <w:rPr>
          <w:rFonts w:ascii="Times New Roman" w:hAnsi="Times New Roman" w:hint="default"/>
          <w:b/>
        </w:rPr>
        <w:t>Euró</w:t>
      </w:r>
      <w:r w:rsidRPr="00A13401">
        <w:rPr>
          <w:rFonts w:ascii="Times New Roman" w:hAnsi="Times New Roman" w:hint="default"/>
          <w:b/>
        </w:rPr>
        <w:t>pskej ú</w:t>
      </w:r>
      <w:r w:rsidRPr="00A13401">
        <w:rPr>
          <w:rFonts w:ascii="Times New Roman" w:hAnsi="Times New Roman" w:hint="default"/>
          <w:b/>
        </w:rPr>
        <w:t xml:space="preserve">nii: </w:t>
      </w:r>
    </w:p>
    <w:p w:rsidR="00F94AA0" w:rsidRPr="00A13401" w:rsidP="00F94AA0">
      <w:pPr>
        <w:bidi w:val="0"/>
        <w:rPr>
          <w:rFonts w:ascii="Times New Roman" w:hAnsi="Times New Roman"/>
        </w:rPr>
      </w:pPr>
    </w:p>
    <w:p w:rsidR="00F94AA0" w:rsidRPr="00A13401" w:rsidP="00F94AA0">
      <w:pPr>
        <w:bidi w:val="0"/>
        <w:rPr>
          <w:rFonts w:ascii="Times New Roman" w:hAnsi="Times New Roman" w:hint="default"/>
        </w:rPr>
      </w:pPr>
      <w:r w:rsidRPr="00A13401">
        <w:rPr>
          <w:rFonts w:ascii="Times New Roman" w:hAnsi="Times New Roman" w:hint="default"/>
        </w:rPr>
        <w:t xml:space="preserve">      Bezpredmetné </w:t>
      </w:r>
    </w:p>
    <w:p w:rsidR="00F94AA0" w:rsidRPr="00A13401" w:rsidP="00F94AA0">
      <w:pPr>
        <w:bidi w:val="0"/>
        <w:ind w:firstLine="708"/>
        <w:rPr>
          <w:rFonts w:ascii="Times New Roman" w:hAnsi="Times New Roman"/>
        </w:rPr>
      </w:pPr>
    </w:p>
    <w:p w:rsidR="00F94AA0" w:rsidRPr="00A13401" w:rsidP="00F94AA0">
      <w:pPr>
        <w:bidi w:val="0"/>
        <w:ind w:left="360" w:hanging="360"/>
        <w:rPr>
          <w:rFonts w:ascii="Times New Roman" w:hAnsi="Times New Roman" w:hint="default"/>
          <w:b/>
        </w:rPr>
      </w:pPr>
      <w:r w:rsidRPr="00A13401">
        <w:rPr>
          <w:rFonts w:ascii="Times New Roman" w:hAnsi="Times New Roman"/>
          <w:b/>
        </w:rPr>
        <w:t>5.</w:t>
        <w:tab/>
      </w:r>
      <w:r w:rsidRPr="00A13401">
        <w:rPr>
          <w:rFonts w:ascii="Times New Roman" w:hAnsi="Times New Roman" w:hint="default"/>
          <w:b/>
        </w:rPr>
        <w:t>Stupeň</w:t>
      </w:r>
      <w:r w:rsidRPr="00A13401">
        <w:rPr>
          <w:rFonts w:ascii="Times New Roman" w:hAnsi="Times New Roman" w:hint="default"/>
          <w:b/>
        </w:rPr>
        <w:t xml:space="preserve"> zluč</w:t>
      </w:r>
      <w:r w:rsidRPr="00A13401">
        <w:rPr>
          <w:rFonts w:ascii="Times New Roman" w:hAnsi="Times New Roman" w:hint="default"/>
          <w:b/>
        </w:rPr>
        <w:t>iteľ</w:t>
      </w:r>
      <w:r w:rsidRPr="00A13401">
        <w:rPr>
          <w:rFonts w:ascii="Times New Roman" w:hAnsi="Times New Roman" w:hint="default"/>
          <w:b/>
        </w:rPr>
        <w:t>nosti ná</w:t>
      </w:r>
      <w:r w:rsidRPr="00A13401">
        <w:rPr>
          <w:rFonts w:ascii="Times New Roman" w:hAnsi="Times New Roman" w:hint="default"/>
          <w:b/>
        </w:rPr>
        <w:t>vrhu prá</w:t>
      </w:r>
      <w:r w:rsidRPr="00A13401">
        <w:rPr>
          <w:rFonts w:ascii="Times New Roman" w:hAnsi="Times New Roman" w:hint="default"/>
          <w:b/>
        </w:rPr>
        <w:t>vneho predpisu s </w:t>
      </w:r>
      <w:r w:rsidRPr="00A13401">
        <w:rPr>
          <w:rFonts w:ascii="Times New Roman" w:hAnsi="Times New Roman" w:hint="default"/>
          <w:b/>
        </w:rPr>
        <w:t>prá</w:t>
      </w:r>
      <w:r w:rsidRPr="00A13401">
        <w:rPr>
          <w:rFonts w:ascii="Times New Roman" w:hAnsi="Times New Roman" w:hint="default"/>
          <w:b/>
        </w:rPr>
        <w:t>vom Euró</w:t>
      </w:r>
      <w:r w:rsidRPr="00A13401">
        <w:rPr>
          <w:rFonts w:ascii="Times New Roman" w:hAnsi="Times New Roman" w:hint="default"/>
          <w:b/>
        </w:rPr>
        <w:t>pskej ú</w:t>
      </w:r>
      <w:r w:rsidRPr="00A13401">
        <w:rPr>
          <w:rFonts w:ascii="Times New Roman" w:hAnsi="Times New Roman" w:hint="default"/>
          <w:b/>
        </w:rPr>
        <w:t>nie:</w:t>
      </w:r>
    </w:p>
    <w:p w:rsidR="00F94AA0" w:rsidRPr="00A13401" w:rsidP="00F94AA0">
      <w:pPr>
        <w:bidi w:val="0"/>
        <w:rPr>
          <w:rFonts w:ascii="Times New Roman" w:hAnsi="Times New Roman"/>
        </w:rPr>
      </w:pPr>
    </w:p>
    <w:p w:rsidR="00F94AA0" w:rsidRPr="00A13401" w:rsidP="00F94AA0">
      <w:pPr>
        <w:bidi w:val="0"/>
        <w:ind w:firstLine="360"/>
        <w:rPr>
          <w:rFonts w:ascii="Times New Roman" w:hAnsi="Times New Roman"/>
        </w:rPr>
      </w:pPr>
      <w:r>
        <w:rPr>
          <w:rFonts w:ascii="Times New Roman" w:hAnsi="Times New Roman" w:hint="default"/>
        </w:rPr>
        <w:t>Ú</w:t>
      </w:r>
      <w:r>
        <w:rPr>
          <w:rFonts w:ascii="Times New Roman" w:hAnsi="Times New Roman" w:hint="default"/>
        </w:rPr>
        <w:t>plný</w:t>
      </w:r>
      <w:r>
        <w:rPr>
          <w:rFonts w:ascii="Times New Roman" w:hAnsi="Times New Roman" w:hint="default"/>
        </w:rPr>
        <w:t xml:space="preserve"> </w:t>
      </w:r>
      <w:r w:rsidRPr="00A13401">
        <w:rPr>
          <w:rFonts w:ascii="Times New Roman" w:hAnsi="Times New Roman"/>
        </w:rPr>
        <w:t xml:space="preserve"> </w:t>
      </w:r>
    </w:p>
    <w:p w:rsidR="00F94AA0" w:rsidRPr="00A13401" w:rsidP="00F94AA0">
      <w:pPr>
        <w:bidi w:val="0"/>
        <w:rPr>
          <w:rFonts w:ascii="Times New Roman" w:hAnsi="Times New Roman"/>
        </w:rPr>
      </w:pPr>
    </w:p>
    <w:p w:rsidR="00F94AA0" w:rsidRPr="00A13401" w:rsidP="00F94AA0">
      <w:pPr>
        <w:bidi w:val="0"/>
        <w:ind w:left="360" w:hanging="360"/>
        <w:rPr>
          <w:rFonts w:ascii="Times New Roman" w:hAnsi="Times New Roman" w:hint="default"/>
          <w:b/>
        </w:rPr>
      </w:pPr>
      <w:r w:rsidRPr="00A13401">
        <w:rPr>
          <w:rFonts w:ascii="Times New Roman" w:hAnsi="Times New Roman"/>
          <w:b/>
        </w:rPr>
        <w:t>6.</w:t>
        <w:tab/>
        <w:t>Gestor a </w:t>
      </w:r>
      <w:r w:rsidRPr="00A13401">
        <w:rPr>
          <w:rFonts w:ascii="Times New Roman" w:hAnsi="Times New Roman" w:hint="default"/>
          <w:b/>
        </w:rPr>
        <w:t>spolupracujú</w:t>
      </w:r>
      <w:r w:rsidRPr="00A13401">
        <w:rPr>
          <w:rFonts w:ascii="Times New Roman" w:hAnsi="Times New Roman" w:hint="default"/>
          <w:b/>
        </w:rPr>
        <w:t xml:space="preserve">ce rezorty: </w:t>
      </w:r>
    </w:p>
    <w:p w:rsidR="00F94AA0" w:rsidRPr="00A13401" w:rsidP="00F94AA0">
      <w:pPr>
        <w:tabs>
          <w:tab w:val="left" w:pos="360"/>
        </w:tabs>
        <w:bidi w:val="0"/>
        <w:ind w:left="360"/>
        <w:rPr>
          <w:rFonts w:ascii="Times New Roman" w:hAnsi="Times New Roman"/>
        </w:rPr>
      </w:pPr>
    </w:p>
    <w:p w:rsidR="00F94AA0" w:rsidRPr="00A13401" w:rsidP="00F94AA0">
      <w:pPr>
        <w:tabs>
          <w:tab w:val="left" w:pos="360"/>
        </w:tabs>
        <w:bidi w:val="0"/>
        <w:ind w:left="360"/>
        <w:rPr>
          <w:rFonts w:ascii="Times New Roman" w:hAnsi="Times New Roman" w:hint="default"/>
        </w:rPr>
      </w:pPr>
      <w:r w:rsidRPr="00A13401">
        <w:rPr>
          <w:rFonts w:ascii="Times New Roman" w:hAnsi="Times New Roman" w:hint="default"/>
        </w:rPr>
        <w:t>Bezpredmetné</w:t>
      </w:r>
    </w:p>
    <w:p w:rsidR="00F94AA0" w:rsidRPr="00A13401" w:rsidP="00F94AA0">
      <w:pPr>
        <w:pStyle w:val="NormalWeb"/>
        <w:bidi w:val="0"/>
        <w:spacing w:before="120" w:after="0" w:line="276" w:lineRule="auto"/>
        <w:jc w:val="both"/>
        <w:rPr>
          <w:rFonts w:ascii="Times New Roman" w:hAnsi="Times New Roman"/>
          <w:b/>
        </w:rPr>
      </w:pPr>
    </w:p>
    <w:p w:rsidR="00F94AA0" w:rsidRPr="00AC11EE" w:rsidP="00F94AA0">
      <w:pPr>
        <w:tabs>
          <w:tab w:val="left" w:pos="341"/>
        </w:tabs>
        <w:autoSpaceDE w:val="0"/>
        <w:autoSpaceDN w:val="0"/>
        <w:bidi w:val="0"/>
        <w:adjustRightInd w:val="0"/>
        <w:spacing w:before="120" w:after="0"/>
        <w:jc w:val="both"/>
        <w:rPr>
          <w:rFonts w:ascii="Times New Roman" w:hAnsi="Times New Roman"/>
          <w:szCs w:val="24"/>
        </w:rPr>
      </w:pPr>
    </w:p>
    <w:p w:rsidR="00F94AA0" w:rsidRPr="00AC11EE" w:rsidP="00F94AA0">
      <w:pPr>
        <w:pStyle w:val="NormalWeb"/>
        <w:bidi w:val="0"/>
        <w:spacing w:before="120" w:after="0" w:line="276" w:lineRule="auto"/>
        <w:jc w:val="center"/>
        <w:rPr>
          <w:rFonts w:ascii="Times New Roman" w:hAnsi="Times New Roman"/>
          <w:b/>
          <w:caps/>
          <w:color w:val="000000"/>
          <w:spacing w:val="30"/>
        </w:rPr>
      </w:pPr>
    </w:p>
    <w:p w:rsidR="00F94AA0" w:rsidRPr="00AC11EE" w:rsidP="00F94AA0">
      <w:pPr>
        <w:pStyle w:val="NormalWeb"/>
        <w:bidi w:val="0"/>
        <w:spacing w:before="120" w:after="0" w:line="276" w:lineRule="auto"/>
        <w:jc w:val="center"/>
        <w:rPr>
          <w:rFonts w:ascii="Times New Roman" w:hAnsi="Times New Roman"/>
          <w:b/>
          <w:caps/>
          <w:color w:val="000000"/>
          <w:spacing w:val="30"/>
        </w:rPr>
      </w:pPr>
      <w:r w:rsidRPr="00AC11EE">
        <w:rPr>
          <w:rFonts w:ascii="Times New Roman" w:hAnsi="Times New Roman"/>
          <w:b/>
          <w:caps/>
          <w:color w:val="000000"/>
          <w:spacing w:val="30"/>
        </w:rPr>
        <w:br w:type="page"/>
      </w:r>
    </w:p>
    <w:p w:rsidR="00F94AA0" w:rsidRPr="00AC11EE" w:rsidP="00F94AA0">
      <w:pPr>
        <w:pStyle w:val="NormalWeb"/>
        <w:bidi w:val="0"/>
        <w:spacing w:before="120" w:after="0" w:line="276" w:lineRule="auto"/>
        <w:jc w:val="center"/>
        <w:rPr>
          <w:rFonts w:ascii="Times New Roman" w:hAnsi="Times New Roman"/>
        </w:rPr>
      </w:pPr>
      <w:r w:rsidRPr="00AC11EE">
        <w:rPr>
          <w:rFonts w:ascii="Times New Roman" w:hAnsi="Times New Roman"/>
          <w:b/>
          <w:caps/>
          <w:color w:val="000000"/>
          <w:spacing w:val="30"/>
        </w:rPr>
        <w:t>Doložka</w:t>
      </w:r>
    </w:p>
    <w:p w:rsidR="00F94AA0" w:rsidRPr="00AC11EE" w:rsidP="00F94AA0">
      <w:pPr>
        <w:pStyle w:val="NormalWeb"/>
        <w:bidi w:val="0"/>
        <w:spacing w:before="120" w:after="0" w:line="276" w:lineRule="auto"/>
        <w:jc w:val="center"/>
        <w:rPr>
          <w:rFonts w:ascii="Times New Roman" w:hAnsi="Times New Roman"/>
        </w:rPr>
      </w:pPr>
      <w:r w:rsidRPr="00AC11EE">
        <w:rPr>
          <w:rFonts w:ascii="Times New Roman" w:hAnsi="Times New Roman"/>
          <w:b/>
          <w:color w:val="000000"/>
        </w:rPr>
        <w:t>vybraných vplyvov</w:t>
      </w:r>
    </w:p>
    <w:p w:rsidR="00F94AA0" w:rsidRPr="00AC11EE" w:rsidP="005D16BF">
      <w:pPr>
        <w:pStyle w:val="NormalWeb"/>
        <w:bidi w:val="0"/>
        <w:spacing w:before="120" w:after="0" w:line="276" w:lineRule="auto"/>
        <w:rPr>
          <w:rFonts w:ascii="Times New Roman" w:hAnsi="Times New Roman"/>
          <w:b/>
          <w:color w:val="000000"/>
        </w:rPr>
      </w:pPr>
      <w:r w:rsidRPr="00AC11EE">
        <w:rPr>
          <w:rFonts w:ascii="Times New Roman" w:hAnsi="Times New Roman"/>
          <w:color w:val="000000"/>
        </w:rPr>
        <w:t> </w:t>
      </w:r>
      <w:r w:rsidRPr="00AC11EE">
        <w:rPr>
          <w:rFonts w:ascii="Times New Roman" w:hAnsi="Times New Roman"/>
          <w:b/>
          <w:color w:val="000000"/>
        </w:rPr>
        <w:t xml:space="preserve">A.1. Názov materiálu: </w:t>
      </w:r>
      <w:r w:rsidRPr="00AC11EE">
        <w:rPr>
          <w:rFonts w:ascii="Times New Roman" w:hAnsi="Times New Roman"/>
          <w:color w:val="000000"/>
        </w:rPr>
        <w:t>Návrh zákona,</w:t>
      </w:r>
      <w:r>
        <w:rPr>
          <w:rFonts w:ascii="Times New Roman" w:hAnsi="Times New Roman"/>
          <w:b/>
          <w:color w:val="000000"/>
        </w:rPr>
        <w:t xml:space="preserve"> </w:t>
      </w:r>
      <w:r w:rsidRPr="00AC11EE">
        <w:rPr>
          <w:rFonts w:ascii="Times New Roman" w:hAnsi="Times New Roman"/>
        </w:rPr>
        <w:t xml:space="preserve">ktorým sa mení a dopĺňa zákon č. </w:t>
      </w:r>
      <w:r>
        <w:rPr>
          <w:rFonts w:ascii="Times New Roman" w:hAnsi="Times New Roman"/>
        </w:rPr>
        <w:t>2</w:t>
      </w:r>
      <w:r w:rsidRPr="00AC11EE">
        <w:rPr>
          <w:rFonts w:ascii="Times New Roman" w:hAnsi="Times New Roman"/>
        </w:rPr>
        <w:t>5</w:t>
      </w:r>
      <w:r>
        <w:rPr>
          <w:rFonts w:ascii="Times New Roman" w:hAnsi="Times New Roman"/>
        </w:rPr>
        <w:t>1</w:t>
      </w:r>
      <w:r w:rsidRPr="00AC11EE">
        <w:rPr>
          <w:rFonts w:ascii="Times New Roman" w:hAnsi="Times New Roman"/>
        </w:rPr>
        <w:t>/20</w:t>
      </w:r>
      <w:r>
        <w:rPr>
          <w:rFonts w:ascii="Times New Roman" w:hAnsi="Times New Roman"/>
        </w:rPr>
        <w:t>12</w:t>
      </w:r>
      <w:r w:rsidRPr="00AC11EE">
        <w:rPr>
          <w:rFonts w:ascii="Times New Roman" w:hAnsi="Times New Roman"/>
        </w:rPr>
        <w:t xml:space="preserve"> Z. z. o</w:t>
      </w:r>
      <w:r>
        <w:rPr>
          <w:rFonts w:ascii="Times New Roman" w:hAnsi="Times New Roman"/>
        </w:rPr>
        <w:t xml:space="preserve"> energetike a o zmene a doplnení niektorých zákonov v znení neskorších predpisov </w:t>
      </w:r>
    </w:p>
    <w:p w:rsidR="00F94AA0" w:rsidRPr="00AC11EE" w:rsidP="00F94AA0">
      <w:pPr>
        <w:pStyle w:val="NormalWeb"/>
        <w:bidi w:val="0"/>
        <w:spacing w:before="120" w:after="0" w:line="276" w:lineRule="auto"/>
        <w:jc w:val="both"/>
        <w:rPr>
          <w:rFonts w:ascii="Times New Roman" w:hAnsi="Times New Roman"/>
        </w:rPr>
      </w:pPr>
      <w:r w:rsidRPr="00AC11EE">
        <w:rPr>
          <w:rFonts w:ascii="Times New Roman" w:hAnsi="Times New Roman"/>
          <w:b/>
          <w:color w:val="000000"/>
        </w:rPr>
        <w:t>A.2. Vplyvy:</w:t>
      </w:r>
    </w:p>
    <w:tbl>
      <w:tblPr>
        <w:tblStyle w:val="TableNormal"/>
        <w:tblW w:w="0" w:type="auto"/>
        <w:tblLayout w:type="fixed"/>
        <w:tblCellMar>
          <w:left w:w="0" w:type="dxa"/>
          <w:right w:w="0" w:type="dxa"/>
        </w:tblCellMar>
      </w:tblPr>
      <w:tblGrid>
        <w:gridCol w:w="5518"/>
        <w:gridCol w:w="1192"/>
        <w:gridCol w:w="1181"/>
        <w:gridCol w:w="1197"/>
      </w:tblGrid>
      <w:tr>
        <w:tblPrEx>
          <w:tblW w:w="0" w:type="auto"/>
          <w:tblLayout w:type="fixed"/>
          <w:tblCellMar>
            <w:left w:w="0" w:type="dxa"/>
            <w:right w:w="0" w:type="dxa"/>
          </w:tblCellMar>
        </w:tblPrEx>
        <w:tc>
          <w:tcPr>
            <w:tcW w:w="5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F94AA0" w:rsidRPr="00AC11EE" w:rsidP="00392E08">
            <w:pPr>
              <w:pStyle w:val="NormalWeb"/>
              <w:bidi w:val="0"/>
              <w:spacing w:before="120" w:after="0" w:line="276" w:lineRule="auto"/>
              <w:rPr>
                <w:rFonts w:ascii="Times New Roman" w:hAnsi="Times New Roman"/>
              </w:rPr>
            </w:pPr>
            <w:r w:rsidRPr="00AC11E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F94AA0" w:rsidRPr="00AC11EE" w:rsidP="00392E08">
            <w:pPr>
              <w:pStyle w:val="NormalWeb"/>
              <w:bidi w:val="0"/>
              <w:spacing w:before="120" w:after="0" w:line="276" w:lineRule="auto"/>
              <w:jc w:val="center"/>
              <w:rPr>
                <w:rFonts w:ascii="Times New Roman" w:hAnsi="Times New Roman"/>
              </w:rPr>
            </w:pPr>
            <w:r w:rsidRPr="00AC11EE">
              <w:rPr>
                <w:rFonts w:ascii="Times New Roman" w:hAnsi="Times New Roman"/>
                <w:color w:val="000000"/>
              </w:rPr>
              <w:t> Pozitívne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F94AA0" w:rsidRPr="00AC11EE" w:rsidP="00392E08">
            <w:pPr>
              <w:pStyle w:val="NormalWeb"/>
              <w:bidi w:val="0"/>
              <w:spacing w:before="120" w:after="0" w:line="276" w:lineRule="auto"/>
              <w:jc w:val="center"/>
              <w:rPr>
                <w:rFonts w:ascii="Times New Roman" w:hAnsi="Times New Roman"/>
              </w:rPr>
            </w:pPr>
            <w:r w:rsidRPr="00AC11EE">
              <w:rPr>
                <w:rFonts w:ascii="Times New Roman" w:hAnsi="Times New Roman"/>
                <w:color w:val="000000"/>
              </w:rPr>
              <w:t> Žiadne 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F94AA0" w:rsidRPr="00AC11EE" w:rsidP="00392E08">
            <w:pPr>
              <w:pStyle w:val="NormalWeb"/>
              <w:bidi w:val="0"/>
              <w:spacing w:before="120" w:after="0" w:line="276" w:lineRule="auto"/>
              <w:jc w:val="center"/>
              <w:rPr>
                <w:rFonts w:ascii="Times New Roman" w:hAnsi="Times New Roman"/>
              </w:rPr>
            </w:pPr>
            <w:r w:rsidRPr="00AC11EE">
              <w:rPr>
                <w:rFonts w:ascii="Times New Roman" w:hAnsi="Times New Roman"/>
                <w:color w:val="000000"/>
              </w:rPr>
              <w:t> Negatívne </w:t>
            </w:r>
          </w:p>
        </w:tc>
      </w:tr>
      <w:tr>
        <w:tblPrEx>
          <w:tblW w:w="0" w:type="auto"/>
          <w:tblLayout w:type="fixed"/>
          <w:tblCellMar>
            <w:left w:w="0" w:type="dxa"/>
            <w:right w:w="0" w:type="dxa"/>
          </w:tblCellMar>
        </w:tblPrEx>
        <w:tc>
          <w:tcPr>
            <w:tcW w:w="5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F94AA0" w:rsidRPr="00AC11EE" w:rsidP="00392E08">
            <w:pPr>
              <w:pStyle w:val="NormalWeb"/>
              <w:bidi w:val="0"/>
              <w:spacing w:before="120" w:after="0" w:line="276" w:lineRule="auto"/>
              <w:rPr>
                <w:rFonts w:ascii="Times New Roman" w:hAnsi="Times New Roman"/>
              </w:rPr>
            </w:pPr>
            <w:r w:rsidRPr="00AC11EE">
              <w:rPr>
                <w:rFonts w:ascii="Times New Roman" w:hAnsi="Times New Roman"/>
                <w:color w:val="000000"/>
              </w:rPr>
              <w:t>1. Vplyvy na rozpočet verejnej správy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F94AA0" w:rsidRPr="00AC11EE" w:rsidP="00392E08">
            <w:pPr>
              <w:pStyle w:val="NormalWeb"/>
              <w:bidi w:val="0"/>
              <w:spacing w:before="120" w:after="0" w:line="276" w:lineRule="auto"/>
              <w:jc w:val="center"/>
              <w:rPr>
                <w:rFonts w:ascii="Times New Roman" w:hAnsi="Times New Roman"/>
              </w:rPr>
            </w:pPr>
            <w:r w:rsidRPr="00AC11E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F94AA0" w:rsidRPr="00AC11EE" w:rsidP="00392E08">
            <w:pPr>
              <w:pStyle w:val="NormalWeb"/>
              <w:bidi w:val="0"/>
              <w:spacing w:before="120" w:after="0" w:line="276" w:lineRule="auto"/>
              <w:jc w:val="center"/>
              <w:rPr>
                <w:rFonts w:ascii="Times New Roman" w:hAnsi="Times New Roman"/>
              </w:rPr>
            </w:pPr>
            <w:r w:rsidRPr="00AC11EE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F94AA0" w:rsidRPr="00AC11EE" w:rsidP="00392E08">
            <w:pPr>
              <w:pStyle w:val="NormalWeb"/>
              <w:bidi w:val="0"/>
              <w:spacing w:before="120" w:after="0" w:line="276" w:lineRule="auto"/>
              <w:jc w:val="center"/>
              <w:rPr>
                <w:rFonts w:ascii="Times New Roman" w:hAnsi="Times New Roman"/>
              </w:rPr>
            </w:pPr>
            <w:r w:rsidRPr="00AC11EE">
              <w:rPr>
                <w:rFonts w:ascii="Times New Roman" w:hAnsi="Times New Roman"/>
                <w:color w:val="000000"/>
              </w:rPr>
              <w:t> </w:t>
            </w:r>
          </w:p>
        </w:tc>
      </w:tr>
      <w:tr>
        <w:tblPrEx>
          <w:tblW w:w="0" w:type="auto"/>
          <w:tblLayout w:type="fixed"/>
          <w:tblCellMar>
            <w:left w:w="0" w:type="dxa"/>
            <w:right w:w="0" w:type="dxa"/>
          </w:tblCellMar>
        </w:tblPrEx>
        <w:tc>
          <w:tcPr>
            <w:tcW w:w="5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F94AA0" w:rsidRPr="00AC11EE" w:rsidP="00392E08">
            <w:pPr>
              <w:pStyle w:val="NormalWeb"/>
              <w:bidi w:val="0"/>
              <w:spacing w:before="120" w:after="0" w:line="276" w:lineRule="auto"/>
              <w:rPr>
                <w:rFonts w:ascii="Times New Roman" w:hAnsi="Times New Roman"/>
              </w:rPr>
            </w:pPr>
            <w:r w:rsidRPr="00AC11EE">
              <w:rPr>
                <w:rFonts w:ascii="Times New Roman" w:hAnsi="Times New Roman"/>
                <w:color w:val="000000"/>
              </w:rPr>
              <w:t>2. Vplyvy na podnikateľské prostredie – dochádza k zvýšeniu regulačného zaťaženia?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F94AA0" w:rsidRPr="00AC11EE" w:rsidP="00392E08">
            <w:pPr>
              <w:pStyle w:val="NormalWeb"/>
              <w:bidi w:val="0"/>
              <w:spacing w:before="120" w:after="0" w:line="276" w:lineRule="auto"/>
              <w:jc w:val="center"/>
              <w:rPr>
                <w:rFonts w:ascii="Times New Roman" w:hAnsi="Times New Roman"/>
              </w:rPr>
            </w:pPr>
            <w:r w:rsidRPr="00AC11E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F94AA0" w:rsidRPr="00AC11EE" w:rsidP="00392E08">
            <w:pPr>
              <w:pStyle w:val="NormalWeb"/>
              <w:bidi w:val="0"/>
              <w:spacing w:before="120" w:after="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F94AA0" w:rsidRPr="00AC11EE" w:rsidP="00392E08">
            <w:pPr>
              <w:pStyle w:val="NormalWeb"/>
              <w:bidi w:val="0"/>
              <w:spacing w:before="120" w:after="0" w:line="276" w:lineRule="auto"/>
              <w:jc w:val="center"/>
              <w:rPr>
                <w:rFonts w:ascii="Times New Roman" w:hAnsi="Times New Roman"/>
              </w:rPr>
            </w:pPr>
            <w:r w:rsidRPr="00AC11EE">
              <w:rPr>
                <w:rFonts w:ascii="Times New Roman" w:hAnsi="Times New Roman"/>
                <w:color w:val="000000"/>
              </w:rPr>
              <w:t> </w:t>
            </w:r>
          </w:p>
        </w:tc>
      </w:tr>
      <w:tr>
        <w:tblPrEx>
          <w:tblW w:w="0" w:type="auto"/>
          <w:tblLayout w:type="fixed"/>
          <w:tblCellMar>
            <w:left w:w="0" w:type="dxa"/>
            <w:right w:w="0" w:type="dxa"/>
          </w:tblCellMar>
        </w:tblPrEx>
        <w:tc>
          <w:tcPr>
            <w:tcW w:w="5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F94AA0" w:rsidRPr="00AC11EE" w:rsidP="00392E08">
            <w:pPr>
              <w:pStyle w:val="NormalWeb"/>
              <w:bidi w:val="0"/>
              <w:spacing w:before="120" w:after="0" w:line="276" w:lineRule="auto"/>
              <w:rPr>
                <w:rFonts w:ascii="Times New Roman" w:hAnsi="Times New Roman"/>
              </w:rPr>
            </w:pPr>
            <w:r w:rsidRPr="00AC11EE">
              <w:rPr>
                <w:rFonts w:ascii="Times New Roman" w:hAnsi="Times New Roman"/>
                <w:color w:val="000000"/>
              </w:rPr>
              <w:t>3. Sociálne vplyvy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F94AA0" w:rsidRPr="00AC11EE" w:rsidP="00392E08">
            <w:pPr>
              <w:pStyle w:val="NormalWeb"/>
              <w:bidi w:val="0"/>
              <w:spacing w:before="120" w:after="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F94AA0" w:rsidRPr="00AC11EE" w:rsidP="00392E08">
            <w:pPr>
              <w:pStyle w:val="NormalWeb"/>
              <w:bidi w:val="0"/>
              <w:spacing w:before="120" w:after="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F94AA0" w:rsidRPr="00AC11EE" w:rsidP="00392E08">
            <w:pPr>
              <w:pStyle w:val="NormalWeb"/>
              <w:bidi w:val="0"/>
              <w:spacing w:before="120" w:after="0" w:line="276" w:lineRule="auto"/>
              <w:rPr>
                <w:rFonts w:ascii="Times New Roman" w:hAnsi="Times New Roman"/>
              </w:rPr>
            </w:pPr>
            <w:r w:rsidRPr="00AC11EE">
              <w:rPr>
                <w:rFonts w:ascii="Times New Roman" w:hAnsi="Times New Roman"/>
                <w:color w:val="000000"/>
              </w:rPr>
              <w:t> </w:t>
            </w:r>
          </w:p>
        </w:tc>
      </w:tr>
      <w:tr>
        <w:tblPrEx>
          <w:tblW w:w="0" w:type="auto"/>
          <w:tblLayout w:type="fixed"/>
          <w:tblCellMar>
            <w:left w:w="0" w:type="dxa"/>
            <w:right w:w="0" w:type="dxa"/>
          </w:tblCellMar>
        </w:tblPrEx>
        <w:tc>
          <w:tcPr>
            <w:tcW w:w="5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F94AA0" w:rsidRPr="00AC11EE" w:rsidP="00392E08">
            <w:pPr>
              <w:pStyle w:val="NormalWeb"/>
              <w:bidi w:val="0"/>
              <w:spacing w:before="120" w:after="0" w:line="276" w:lineRule="auto"/>
              <w:rPr>
                <w:rFonts w:ascii="Times New Roman" w:hAnsi="Times New Roman"/>
              </w:rPr>
            </w:pPr>
            <w:r w:rsidRPr="00AC11EE">
              <w:rPr>
                <w:rFonts w:ascii="Times New Roman" w:hAnsi="Times New Roman"/>
                <w:color w:val="000000"/>
              </w:rPr>
              <w:t>– vplyvy na hospodárenie obyvateľstva,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F94AA0" w:rsidRPr="00AC11EE" w:rsidP="00392E08">
            <w:pPr>
              <w:pStyle w:val="NormalWeb"/>
              <w:bidi w:val="0"/>
              <w:spacing w:before="120" w:after="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F94AA0" w:rsidRPr="00AC11EE" w:rsidP="00392E08">
            <w:pPr>
              <w:pStyle w:val="NormalWeb"/>
              <w:bidi w:val="0"/>
              <w:spacing w:before="120" w:after="0" w:line="276" w:lineRule="auto"/>
              <w:jc w:val="center"/>
              <w:rPr>
                <w:rFonts w:ascii="Times New Roman" w:hAnsi="Times New Roman"/>
              </w:rPr>
            </w:pPr>
            <w:r w:rsidRPr="00AC11EE">
              <w:rPr>
                <w:rFonts w:ascii="Times New Roman" w:hAnsi="Times New Roman"/>
              </w:rPr>
              <w:t>x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F94AA0" w:rsidRPr="00AC11EE" w:rsidP="00392E08">
            <w:pPr>
              <w:pStyle w:val="NormalWeb"/>
              <w:bidi w:val="0"/>
              <w:spacing w:before="120" w:after="0" w:line="276" w:lineRule="auto"/>
              <w:jc w:val="center"/>
              <w:rPr>
                <w:rFonts w:ascii="Times New Roman" w:hAnsi="Times New Roman"/>
              </w:rPr>
            </w:pPr>
            <w:r w:rsidRPr="00AC11EE">
              <w:rPr>
                <w:rFonts w:ascii="Times New Roman" w:hAnsi="Times New Roman"/>
                <w:color w:val="000000"/>
              </w:rPr>
              <w:t> </w:t>
            </w:r>
          </w:p>
        </w:tc>
      </w:tr>
      <w:tr>
        <w:tblPrEx>
          <w:tblW w:w="0" w:type="auto"/>
          <w:tblLayout w:type="fixed"/>
          <w:tblCellMar>
            <w:left w:w="0" w:type="dxa"/>
            <w:right w:w="0" w:type="dxa"/>
          </w:tblCellMar>
        </w:tblPrEx>
        <w:tc>
          <w:tcPr>
            <w:tcW w:w="5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F94AA0" w:rsidRPr="00AC11EE" w:rsidP="00392E08">
            <w:pPr>
              <w:pStyle w:val="NormalWeb"/>
              <w:bidi w:val="0"/>
              <w:spacing w:before="120" w:after="0" w:line="276" w:lineRule="auto"/>
              <w:rPr>
                <w:rFonts w:ascii="Times New Roman" w:hAnsi="Times New Roman"/>
              </w:rPr>
            </w:pPr>
            <w:r w:rsidRPr="00AC11EE">
              <w:rPr>
                <w:rFonts w:ascii="Times New Roman" w:hAnsi="Times New Roman"/>
                <w:color w:val="000000"/>
              </w:rPr>
              <w:t>– sociálnu exklúziu,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F94AA0" w:rsidRPr="00AC11EE" w:rsidP="00392E08">
            <w:pPr>
              <w:pStyle w:val="NormalWeb"/>
              <w:bidi w:val="0"/>
              <w:spacing w:before="120" w:after="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F94AA0" w:rsidRPr="00AC11EE" w:rsidP="00392E08">
            <w:pPr>
              <w:pStyle w:val="NormalWeb"/>
              <w:bidi w:val="0"/>
              <w:spacing w:before="120" w:after="0" w:line="276" w:lineRule="auto"/>
              <w:jc w:val="center"/>
              <w:rPr>
                <w:rFonts w:ascii="Times New Roman" w:hAnsi="Times New Roman"/>
              </w:rPr>
            </w:pPr>
            <w:r w:rsidRPr="00AC11EE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F94AA0" w:rsidRPr="00AC11EE" w:rsidP="00392E08">
            <w:pPr>
              <w:pStyle w:val="NormalWeb"/>
              <w:bidi w:val="0"/>
              <w:spacing w:before="120" w:after="0" w:line="276" w:lineRule="auto"/>
              <w:jc w:val="center"/>
              <w:rPr>
                <w:rFonts w:ascii="Times New Roman" w:hAnsi="Times New Roman"/>
              </w:rPr>
            </w:pPr>
            <w:r w:rsidRPr="00AC11EE">
              <w:rPr>
                <w:rFonts w:ascii="Times New Roman" w:hAnsi="Times New Roman"/>
                <w:color w:val="000000"/>
              </w:rPr>
              <w:t> </w:t>
            </w:r>
          </w:p>
        </w:tc>
      </w:tr>
      <w:tr>
        <w:tblPrEx>
          <w:tblW w:w="0" w:type="auto"/>
          <w:tblLayout w:type="fixed"/>
          <w:tblCellMar>
            <w:left w:w="0" w:type="dxa"/>
            <w:right w:w="0" w:type="dxa"/>
          </w:tblCellMar>
        </w:tblPrEx>
        <w:tc>
          <w:tcPr>
            <w:tcW w:w="5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F94AA0" w:rsidRPr="00AC11EE" w:rsidP="00392E08">
            <w:pPr>
              <w:pStyle w:val="NormalWeb"/>
              <w:bidi w:val="0"/>
              <w:spacing w:before="120" w:after="0" w:line="276" w:lineRule="auto"/>
              <w:rPr>
                <w:rFonts w:ascii="Times New Roman" w:hAnsi="Times New Roman"/>
              </w:rPr>
            </w:pPr>
            <w:r w:rsidRPr="00AC11EE">
              <w:rPr>
                <w:rFonts w:ascii="Times New Roman" w:hAnsi="Times New Roman"/>
                <w:color w:val="000000"/>
              </w:rPr>
              <w:t>– rovnosť príležitostí a rodovú rovnosť a vplyvy na zamestnanosť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F94AA0" w:rsidRPr="00AC11EE" w:rsidP="00392E08">
            <w:pPr>
              <w:pStyle w:val="NormalWeb"/>
              <w:bidi w:val="0"/>
              <w:spacing w:before="120" w:after="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F94AA0" w:rsidRPr="00AC11EE" w:rsidP="00392E08">
            <w:pPr>
              <w:pStyle w:val="NormalWeb"/>
              <w:bidi w:val="0"/>
              <w:spacing w:before="120" w:after="0" w:line="276" w:lineRule="auto"/>
              <w:jc w:val="center"/>
              <w:rPr>
                <w:rFonts w:ascii="Times New Roman" w:hAnsi="Times New Roman"/>
              </w:rPr>
            </w:pPr>
            <w:r w:rsidRPr="00AC11EE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F94AA0" w:rsidRPr="00AC11EE" w:rsidP="00392E08">
            <w:pPr>
              <w:pStyle w:val="NormalWeb"/>
              <w:bidi w:val="0"/>
              <w:spacing w:before="120" w:after="0" w:line="276" w:lineRule="auto"/>
              <w:jc w:val="center"/>
              <w:rPr>
                <w:rFonts w:ascii="Times New Roman" w:hAnsi="Times New Roman"/>
              </w:rPr>
            </w:pPr>
            <w:r w:rsidRPr="00AC11EE">
              <w:rPr>
                <w:rFonts w:ascii="Times New Roman" w:hAnsi="Times New Roman"/>
                <w:color w:val="000000"/>
              </w:rPr>
              <w:t> </w:t>
            </w:r>
          </w:p>
        </w:tc>
      </w:tr>
      <w:tr>
        <w:tblPrEx>
          <w:tblW w:w="0" w:type="auto"/>
          <w:tblLayout w:type="fixed"/>
          <w:tblCellMar>
            <w:left w:w="0" w:type="dxa"/>
            <w:right w:w="0" w:type="dxa"/>
          </w:tblCellMar>
        </w:tblPrEx>
        <w:tc>
          <w:tcPr>
            <w:tcW w:w="5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F94AA0" w:rsidRPr="00AC11EE" w:rsidP="00392E08">
            <w:pPr>
              <w:pStyle w:val="NormalWeb"/>
              <w:bidi w:val="0"/>
              <w:spacing w:before="120" w:after="0" w:line="276" w:lineRule="auto"/>
              <w:rPr>
                <w:rFonts w:ascii="Times New Roman" w:hAnsi="Times New Roman"/>
              </w:rPr>
            </w:pPr>
            <w:r w:rsidRPr="00AC11EE">
              <w:rPr>
                <w:rFonts w:ascii="Times New Roman" w:hAnsi="Times New Roman"/>
                <w:color w:val="000000"/>
              </w:rPr>
              <w:t>4. Vplyvy na životné prostredie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F94AA0" w:rsidRPr="00AC11EE" w:rsidP="00392E08">
            <w:pPr>
              <w:pStyle w:val="NormalWeb"/>
              <w:bidi w:val="0"/>
              <w:spacing w:before="120" w:after="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F94AA0" w:rsidRPr="00AC11EE" w:rsidP="00392E08">
            <w:pPr>
              <w:pStyle w:val="NormalWeb"/>
              <w:bidi w:val="0"/>
              <w:spacing w:before="120" w:after="0" w:line="276" w:lineRule="auto"/>
              <w:jc w:val="center"/>
              <w:rPr>
                <w:rFonts w:ascii="Times New Roman" w:hAnsi="Times New Roman"/>
              </w:rPr>
            </w:pPr>
            <w:r w:rsidRPr="00AC11EE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F94AA0" w:rsidRPr="00AC11EE" w:rsidP="00392E08">
            <w:pPr>
              <w:pStyle w:val="NormalWeb"/>
              <w:bidi w:val="0"/>
              <w:spacing w:before="120" w:after="0" w:line="276" w:lineRule="auto"/>
              <w:jc w:val="center"/>
              <w:rPr>
                <w:rFonts w:ascii="Times New Roman" w:hAnsi="Times New Roman"/>
              </w:rPr>
            </w:pPr>
            <w:r w:rsidRPr="00AC11EE">
              <w:rPr>
                <w:rFonts w:ascii="Times New Roman" w:hAnsi="Times New Roman"/>
                <w:color w:val="000000"/>
              </w:rPr>
              <w:t> </w:t>
            </w:r>
          </w:p>
        </w:tc>
      </w:tr>
      <w:tr>
        <w:tblPrEx>
          <w:tblW w:w="0" w:type="auto"/>
          <w:tblLayout w:type="fixed"/>
          <w:tblCellMar>
            <w:left w:w="0" w:type="dxa"/>
            <w:right w:w="0" w:type="dxa"/>
          </w:tblCellMar>
        </w:tblPrEx>
        <w:tc>
          <w:tcPr>
            <w:tcW w:w="5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F94AA0" w:rsidRPr="00AC11EE" w:rsidP="00392E08">
            <w:pPr>
              <w:pStyle w:val="NormalWeb"/>
              <w:bidi w:val="0"/>
              <w:spacing w:before="120" w:after="0" w:line="276" w:lineRule="auto"/>
              <w:rPr>
                <w:rFonts w:ascii="Times New Roman" w:hAnsi="Times New Roman"/>
              </w:rPr>
            </w:pPr>
            <w:r w:rsidRPr="00AC11EE">
              <w:rPr>
                <w:rFonts w:ascii="Times New Roman" w:hAnsi="Times New Roman"/>
                <w:color w:val="000000"/>
              </w:rPr>
              <w:t>5. Vplyvy na informatizáciu spoločnosti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F94AA0" w:rsidRPr="00AC11EE" w:rsidP="00392E08">
            <w:pPr>
              <w:pStyle w:val="NormalWeb"/>
              <w:bidi w:val="0"/>
              <w:spacing w:before="120" w:after="0" w:line="276" w:lineRule="auto"/>
              <w:jc w:val="center"/>
              <w:rPr>
                <w:rFonts w:ascii="Times New Roman" w:hAnsi="Times New Roman"/>
              </w:rPr>
            </w:pPr>
            <w:r w:rsidRPr="00AC11E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F94AA0" w:rsidRPr="00AC11EE" w:rsidP="00392E08">
            <w:pPr>
              <w:pStyle w:val="NormalWeb"/>
              <w:bidi w:val="0"/>
              <w:spacing w:before="120" w:after="0" w:line="276" w:lineRule="auto"/>
              <w:jc w:val="center"/>
              <w:rPr>
                <w:rFonts w:ascii="Times New Roman" w:hAnsi="Times New Roman"/>
              </w:rPr>
            </w:pPr>
            <w:r w:rsidRPr="00AC11EE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F94AA0" w:rsidRPr="00AC11EE" w:rsidP="00392E08">
            <w:pPr>
              <w:pStyle w:val="NormalWeb"/>
              <w:bidi w:val="0"/>
              <w:spacing w:before="120" w:after="0" w:line="276" w:lineRule="auto"/>
              <w:jc w:val="center"/>
              <w:rPr>
                <w:rFonts w:ascii="Times New Roman" w:hAnsi="Times New Roman"/>
              </w:rPr>
            </w:pPr>
            <w:r w:rsidRPr="00AC11EE">
              <w:rPr>
                <w:rFonts w:ascii="Times New Roman" w:hAnsi="Times New Roman"/>
                <w:color w:val="000000"/>
              </w:rPr>
              <w:t> </w:t>
            </w:r>
          </w:p>
        </w:tc>
      </w:tr>
    </w:tbl>
    <w:p w:rsidR="00F94AA0" w:rsidRPr="00AC11EE" w:rsidP="00F94AA0">
      <w:pPr>
        <w:pStyle w:val="NormalWeb"/>
        <w:bidi w:val="0"/>
        <w:spacing w:before="120" w:after="0" w:line="276" w:lineRule="auto"/>
        <w:rPr>
          <w:rFonts w:ascii="Times New Roman" w:hAnsi="Times New Roman"/>
        </w:rPr>
      </w:pPr>
      <w:r w:rsidRPr="00AC11EE">
        <w:rPr>
          <w:rFonts w:ascii="Times New Roman" w:hAnsi="Times New Roman"/>
          <w:color w:val="000000"/>
        </w:rPr>
        <w:t> </w:t>
      </w:r>
      <w:r w:rsidRPr="00AC11EE">
        <w:rPr>
          <w:rFonts w:ascii="Times New Roman" w:hAnsi="Times New Roman"/>
          <w:b/>
          <w:color w:val="000000"/>
        </w:rPr>
        <w:t>A.3. Poznámky</w:t>
      </w:r>
    </w:p>
    <w:p w:rsidR="00F94AA0" w:rsidRPr="00AC11EE" w:rsidP="00F94AA0">
      <w:pPr>
        <w:pStyle w:val="NormalWeb"/>
        <w:bidi w:val="0"/>
        <w:spacing w:before="120" w:after="0" w:line="276" w:lineRule="auto"/>
        <w:jc w:val="both"/>
        <w:rPr>
          <w:rFonts w:ascii="Times New Roman" w:hAnsi="Times New Roman"/>
        </w:rPr>
      </w:pPr>
      <w:r w:rsidRPr="00AC11EE">
        <w:rPr>
          <w:rFonts w:ascii="Times New Roman" w:hAnsi="Times New Roman"/>
          <w:b/>
          <w:color w:val="000000"/>
        </w:rPr>
        <w:t>A.4. Alternatívne riešenia</w:t>
      </w:r>
    </w:p>
    <w:p w:rsidR="00F94AA0" w:rsidRPr="00AC11EE" w:rsidP="00F94AA0">
      <w:pPr>
        <w:pStyle w:val="NormalWeb"/>
        <w:bidi w:val="0"/>
        <w:spacing w:before="120" w:after="0" w:line="276" w:lineRule="auto"/>
        <w:jc w:val="both"/>
        <w:rPr>
          <w:rFonts w:ascii="Times New Roman" w:hAnsi="Times New Roman"/>
        </w:rPr>
      </w:pPr>
      <w:r w:rsidRPr="00AC11EE">
        <w:rPr>
          <w:rFonts w:ascii="Times New Roman" w:hAnsi="Times New Roman"/>
          <w:b/>
          <w:color w:val="000000"/>
        </w:rPr>
        <w:t> A.5. Stanovisko gestorov</w:t>
      </w:r>
    </w:p>
    <w:p w:rsidR="00F94AA0" w:rsidRPr="00AC11EE" w:rsidP="00F94AA0">
      <w:pPr>
        <w:pStyle w:val="NormalWeb"/>
        <w:bidi w:val="0"/>
        <w:spacing w:before="120" w:after="0" w:line="276" w:lineRule="auto"/>
        <w:jc w:val="both"/>
        <w:rPr>
          <w:rFonts w:ascii="Times New Roman" w:hAnsi="Times New Roman"/>
          <w:color w:val="000000"/>
        </w:rPr>
      </w:pPr>
    </w:p>
    <w:p w:rsidR="00F94AA0" w:rsidRPr="00A13401" w:rsidP="00F94AA0">
      <w:pPr>
        <w:bidi w:val="0"/>
        <w:rPr>
          <w:rFonts w:ascii="Times New Roman" w:hAnsi="Times New Roman"/>
          <w:szCs w:val="24"/>
        </w:rPr>
      </w:pPr>
    </w:p>
    <w:p w:rsidR="003C35A1" w:rsidRPr="003A4193">
      <w:pPr>
        <w:bidi w:val="0"/>
        <w:rPr>
          <w:rFonts w:ascii="Times New Roman" w:hAnsi="Times New Roman"/>
          <w:szCs w:val="24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Book Antiqua">
    <w:panose1 w:val="00000000000000000000"/>
    <w:charset w:val="EE"/>
    <w:family w:val="roman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C6004E"/>
    <w:multiLevelType w:val="hybridMultilevel"/>
    <w:tmpl w:val="C9BA73D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3A4193"/>
    <w:rsid w:val="002C56D9"/>
    <w:rsid w:val="00392E08"/>
    <w:rsid w:val="003A4193"/>
    <w:rsid w:val="003C35A1"/>
    <w:rsid w:val="005D16BF"/>
    <w:rsid w:val="00A13401"/>
    <w:rsid w:val="00AC11EE"/>
    <w:rsid w:val="00D84087"/>
    <w:rsid w:val="00E14115"/>
    <w:rsid w:val="00F94AA0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AA0"/>
    <w:pPr>
      <w:framePr w:wrap="auto"/>
      <w:widowControl/>
      <w:autoSpaceDE/>
      <w:autoSpaceDN/>
      <w:adjustRightInd/>
      <w:spacing w:after="200" w:line="276" w:lineRule="auto"/>
      <w:ind w:left="0" w:right="0"/>
      <w:contextualSpacing/>
      <w:jc w:val="left"/>
      <w:textAlignment w:val="auto"/>
    </w:pPr>
    <w:rPr>
      <w:rFonts w:ascii="Book Antiqua" w:eastAsia="Calibri" w:hAnsi="Book Antiqua" w:cs="Times New Roman"/>
      <w:sz w:val="24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F94AA0"/>
    <w:pPr>
      <w:spacing w:before="100" w:beforeAutospacing="1" w:after="100" w:afterAutospacing="1" w:line="240" w:lineRule="auto"/>
      <w:contextualSpacing w:val="0"/>
      <w:jc w:val="left"/>
    </w:pPr>
    <w:rPr>
      <w:rFonts w:ascii="Times New Roman" w:eastAsia="Times New Roman" w:hAnsi="Times New Roman"/>
      <w:szCs w:val="24"/>
      <w:lang w:eastAsia="sk-SK"/>
    </w:rPr>
  </w:style>
  <w:style w:type="paragraph" w:styleId="ListParagraph">
    <w:name w:val="List Paragraph"/>
    <w:basedOn w:val="Normal"/>
    <w:uiPriority w:val="34"/>
    <w:qFormat/>
    <w:rsid w:val="00F94AA0"/>
    <w:pPr>
      <w:ind w:left="72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209</Words>
  <Characters>1194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Jarik</dc:creator>
  <cp:lastModifiedBy>Gašparíková, Jarmila</cp:lastModifiedBy>
  <cp:revision>2</cp:revision>
  <dcterms:created xsi:type="dcterms:W3CDTF">2014-09-26T10:06:00Z</dcterms:created>
  <dcterms:modified xsi:type="dcterms:W3CDTF">2014-09-26T10:06:00Z</dcterms:modified>
</cp:coreProperties>
</file>