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7CF2" w:rsidP="001A7CF2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1A7CF2" w:rsidRPr="004603FB" w:rsidP="001A7CF2">
      <w:pPr>
        <w:bidi w:val="0"/>
        <w:spacing w:before="120"/>
        <w:rPr>
          <w:rFonts w:ascii="Times New Roman" w:hAnsi="Times New Roman"/>
        </w:rPr>
      </w:pPr>
      <w:r w:rsidRPr="00520312">
        <w:rPr>
          <w:rFonts w:ascii="Times New Roman" w:hAnsi="Times New Roman"/>
        </w:rPr>
        <w:t xml:space="preserve">Materiál na rokovanie                                                                                           Číslo: </w:t>
      </w:r>
      <w:r w:rsidRPr="00ED79B8" w:rsidR="00ED79B8">
        <w:rPr>
          <w:rFonts w:ascii="Times New Roman" w:hAnsi="Times New Roman"/>
        </w:rPr>
        <w:t>UV-30775/2014</w:t>
      </w:r>
    </w:p>
    <w:p w:rsidR="001A7CF2" w:rsidP="001A7C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  <w:tab/>
      </w:r>
    </w:p>
    <w:p w:rsidR="001A7CF2" w:rsidP="001A7C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1A7CF2" w:rsidP="001A7CF2">
      <w:pPr>
        <w:bidi w:val="0"/>
        <w:rPr>
          <w:rFonts w:ascii="Times New Roman" w:hAnsi="Times New Roman"/>
          <w:b/>
        </w:rPr>
      </w:pPr>
    </w:p>
    <w:p w:rsidR="004E5B52" w:rsidP="001A7CF2">
      <w:pPr>
        <w:bidi w:val="0"/>
        <w:rPr>
          <w:rFonts w:ascii="Times New Roman" w:hAnsi="Times New Roman"/>
          <w:b/>
        </w:rPr>
      </w:pPr>
    </w:p>
    <w:p w:rsidR="004E5B52" w:rsidP="001A7CF2">
      <w:pPr>
        <w:bidi w:val="0"/>
        <w:rPr>
          <w:rFonts w:ascii="Times New Roman" w:hAnsi="Times New Roman"/>
          <w:b/>
        </w:rPr>
      </w:pPr>
    </w:p>
    <w:p w:rsidR="001A504B" w:rsidP="001A7CF2">
      <w:pPr>
        <w:bidi w:val="0"/>
        <w:rPr>
          <w:rFonts w:ascii="Times New Roman" w:hAnsi="Times New Roman"/>
          <w:b/>
        </w:rPr>
      </w:pPr>
    </w:p>
    <w:p w:rsidR="00F55179" w:rsidP="00F55179">
      <w:pPr>
        <w:bidi w:val="0"/>
        <w:jc w:val="center"/>
        <w:rPr>
          <w:rFonts w:ascii="Times New Roman" w:hAnsi="Times New Roman"/>
          <w:b/>
        </w:rPr>
      </w:pPr>
      <w:r w:rsidR="00ED79B8">
        <w:rPr>
          <w:rFonts w:ascii="Times New Roman" w:hAnsi="Times New Roman"/>
          <w:b/>
        </w:rPr>
        <w:t>1212</w:t>
      </w:r>
    </w:p>
    <w:p w:rsidR="001A7CF2" w:rsidP="001A7CF2">
      <w:pPr>
        <w:bidi w:val="0"/>
        <w:jc w:val="center"/>
        <w:rPr>
          <w:rFonts w:ascii="Times New Roman" w:hAnsi="Times New Roman"/>
          <w:b/>
        </w:rPr>
      </w:pPr>
    </w:p>
    <w:p w:rsidR="001A7CF2" w:rsidP="001A7CF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1A7CF2" w:rsidP="001A7CF2">
      <w:pPr>
        <w:bidi w:val="0"/>
        <w:jc w:val="center"/>
        <w:rPr>
          <w:rFonts w:ascii="Times New Roman" w:hAnsi="Times New Roman"/>
          <w:b/>
        </w:rPr>
      </w:pPr>
    </w:p>
    <w:p w:rsidR="001A7CF2" w:rsidP="001A7CF2">
      <w:pPr>
        <w:pStyle w:val="PlainText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Zákon,</w:t>
      </w:r>
    </w:p>
    <w:p w:rsidR="001A7CF2" w:rsidP="001A7CF2">
      <w:pPr>
        <w:pStyle w:val="Heading1"/>
        <w:bidi w:val="0"/>
        <w:jc w:val="center"/>
        <w:rPr>
          <w:rFonts w:ascii="Times New Roman" w:hAnsi="Times New Roman"/>
          <w:bCs/>
          <w:szCs w:val="24"/>
          <w:lang w:eastAsia="sk-SK"/>
        </w:rPr>
      </w:pPr>
      <w:r w:rsidRPr="001A7CF2">
        <w:rPr>
          <w:rFonts w:ascii="Times New Roman" w:hAnsi="Times New Roman"/>
          <w:bCs/>
          <w:szCs w:val="24"/>
          <w:lang w:eastAsia="sk-SK"/>
        </w:rPr>
        <w:t>ktorým sa mení a dopĺňa zákon č. 311/2001 Z. z. Zákonník práce v znení neskorších predpisov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 w:rsidRPr="001A7CF2">
        <w:rPr>
          <w:rFonts w:ascii="Times New Roman" w:hAnsi="Times New Roman"/>
          <w:bCs/>
          <w:szCs w:val="24"/>
          <w:lang w:eastAsia="sk-SK"/>
        </w:rPr>
        <w:t>a ktorým sa menia a dopĺňajú niektoré zákony</w:t>
      </w:r>
    </w:p>
    <w:p w:rsidR="001A7CF2" w:rsidRPr="001A7CF2" w:rsidP="001A7CF2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lang w:eastAsia="sk-SK"/>
        </w:rPr>
      </w:pPr>
    </w:p>
    <w:p w:rsidR="001A7CF2" w:rsidRPr="001A7CF2" w:rsidP="001A7CF2">
      <w:pPr>
        <w:bidi w:val="0"/>
        <w:rPr>
          <w:rFonts w:ascii="Times New Roman" w:hAnsi="Times New Roman"/>
          <w:lang w:eastAsia="sk-SK"/>
        </w:rPr>
      </w:pPr>
    </w:p>
    <w:p w:rsidR="001A7CF2" w:rsidRPr="001A7CF2" w:rsidP="001A7CF2">
      <w:pPr>
        <w:bidi w:val="0"/>
        <w:rPr>
          <w:rFonts w:ascii="Times New Roman" w:hAnsi="Times New Roman"/>
          <w:lang w:eastAsia="sk-SK"/>
        </w:rPr>
      </w:pPr>
    </w:p>
    <w:p w:rsidR="001A7CF2" w:rsidP="001A7CF2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1A7CF2" w:rsidP="001A7CF2">
      <w:pPr>
        <w:bidi w:val="0"/>
        <w:ind w:left="4956"/>
        <w:rPr>
          <w:rFonts w:ascii="Times New Roman" w:hAnsi="Times New Roman"/>
          <w:b/>
        </w:rPr>
      </w:pPr>
    </w:p>
    <w:p w:rsidR="001A7CF2" w:rsidP="001A7CF2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1A7CF2" w:rsidRPr="003A4419" w:rsidP="001A7CF2">
      <w:pPr>
        <w:bidi w:val="0"/>
        <w:ind w:left="4956"/>
        <w:jc w:val="both"/>
        <w:rPr>
          <w:rFonts w:ascii="Times New Roman" w:hAnsi="Times New Roman"/>
          <w:b/>
        </w:rPr>
      </w:pPr>
      <w:r w:rsidRPr="003A4419">
        <w:rPr>
          <w:rFonts w:ascii="Times New Roman" w:hAnsi="Times New Roman"/>
          <w:b/>
        </w:rPr>
        <w:t xml:space="preserve">schvaľuje </w:t>
      </w:r>
    </w:p>
    <w:p w:rsidR="001A7CF2" w:rsidRPr="00156EF7" w:rsidP="001A7CF2">
      <w:pPr>
        <w:bidi w:val="0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vládny n</w:t>
      </w:r>
      <w:r w:rsidRPr="00B036EB">
        <w:rPr>
          <w:rFonts w:ascii="Times New Roman" w:hAnsi="Times New Roman"/>
        </w:rPr>
        <w:t xml:space="preserve">ávrh zákona, </w:t>
      </w:r>
      <w:r>
        <w:rPr>
          <w:rFonts w:ascii="Times New Roman" w:hAnsi="Times New Roman"/>
        </w:rPr>
        <w:t>ktorým sa mení a dopĺňa zákon č. 311/2001 Z. z. Zákonník práce v znení neskorších predpisov a ktorým sa menia a dopĺňajú niektoré zákony</w:t>
      </w:r>
    </w:p>
    <w:p w:rsidR="001A7CF2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1A7CF2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1A7CF2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1A7CF2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661C88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1A504B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661C88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661C88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1A7CF2" w:rsidP="001A7CF2">
      <w:pPr>
        <w:bidi w:val="0"/>
        <w:rPr>
          <w:rFonts w:ascii="Times New Roman" w:hAnsi="Times New Roman"/>
          <w:b/>
          <w:bCs/>
          <w:u w:val="single"/>
        </w:rPr>
      </w:pPr>
    </w:p>
    <w:p w:rsidR="001A7CF2" w:rsidP="001A7CF2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1A7CF2" w:rsidRPr="002E01B1" w:rsidP="001A7CF2">
      <w:pPr>
        <w:bidi w:val="0"/>
        <w:rPr>
          <w:rFonts w:ascii="Times New Roman" w:hAnsi="Times New Roman"/>
        </w:rPr>
      </w:pPr>
    </w:p>
    <w:p w:rsidR="001A7CF2" w:rsidRPr="00A24981" w:rsidP="001A7CF2">
      <w:pPr>
        <w:pStyle w:val="Heading2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Robert Fico</w:t>
      </w:r>
    </w:p>
    <w:p w:rsidR="001A7CF2" w:rsidP="001A7C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1A7CF2" w:rsidP="001A7CF2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1A7CF2" w:rsidP="00023686">
      <w:pPr>
        <w:pStyle w:val="Heading8"/>
        <w:bidi w:val="0"/>
        <w:spacing w:before="0" w:after="0"/>
        <w:jc w:val="center"/>
        <w:rPr>
          <w:rFonts w:ascii="Times New Roman" w:hAnsi="Times New Roman"/>
          <w:i w:val="0"/>
        </w:rPr>
      </w:pPr>
    </w:p>
    <w:p w:rsidR="00023686" w:rsidRPr="00023686" w:rsidP="00023686">
      <w:pPr>
        <w:bidi w:val="0"/>
        <w:rPr>
          <w:rFonts w:ascii="Times New Roman" w:hAnsi="Times New Roman"/>
        </w:rPr>
      </w:pPr>
    </w:p>
    <w:p w:rsidR="001A504B" w:rsidP="00023686">
      <w:pPr>
        <w:bidi w:val="0"/>
        <w:rPr>
          <w:rFonts w:ascii="Times New Roman" w:hAnsi="Times New Roman"/>
        </w:rPr>
      </w:pPr>
    </w:p>
    <w:p w:rsidR="00C353CA" w:rsidRPr="00FA7C27" w:rsidP="00023686">
      <w:pPr>
        <w:pStyle w:val="Heading8"/>
        <w:bidi w:val="0"/>
        <w:spacing w:before="0" w:after="0"/>
        <w:jc w:val="center"/>
        <w:rPr>
          <w:rFonts w:ascii="Times New Roman" w:hAnsi="Times New Roman"/>
          <w:i w:val="0"/>
        </w:rPr>
      </w:pPr>
      <w:r w:rsidR="00F55179">
        <w:rPr>
          <w:rFonts w:ascii="Times New Roman" w:hAnsi="Times New Roman"/>
          <w:i w:val="0"/>
        </w:rPr>
        <w:t xml:space="preserve">Bratislava </w:t>
      </w:r>
      <w:r w:rsidR="00023686">
        <w:rPr>
          <w:rFonts w:ascii="Times New Roman" w:hAnsi="Times New Roman"/>
          <w:i w:val="0"/>
        </w:rPr>
        <w:t>september</w:t>
      </w:r>
      <w:r w:rsidR="00F55179">
        <w:rPr>
          <w:rFonts w:ascii="Times New Roman" w:hAnsi="Times New Roman"/>
          <w:i w:val="0"/>
        </w:rPr>
        <w:t xml:space="preserve"> 2014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B9B4CA0"/>
    <w:multiLevelType w:val="hybridMultilevel"/>
    <w:tmpl w:val="B678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23686"/>
    <w:rsid w:val="0008582D"/>
    <w:rsid w:val="000B2727"/>
    <w:rsid w:val="000D5E1E"/>
    <w:rsid w:val="00156EF7"/>
    <w:rsid w:val="001A031A"/>
    <w:rsid w:val="001A504B"/>
    <w:rsid w:val="001A7CF2"/>
    <w:rsid w:val="001C3A86"/>
    <w:rsid w:val="001E5B60"/>
    <w:rsid w:val="00271A0E"/>
    <w:rsid w:val="002E01B1"/>
    <w:rsid w:val="002F55C5"/>
    <w:rsid w:val="00352F92"/>
    <w:rsid w:val="003A4419"/>
    <w:rsid w:val="00442F57"/>
    <w:rsid w:val="00453DA2"/>
    <w:rsid w:val="004603FB"/>
    <w:rsid w:val="004A7DE1"/>
    <w:rsid w:val="004E5B52"/>
    <w:rsid w:val="00520312"/>
    <w:rsid w:val="00521E7B"/>
    <w:rsid w:val="005776F4"/>
    <w:rsid w:val="005B6A0B"/>
    <w:rsid w:val="00661C88"/>
    <w:rsid w:val="00662A79"/>
    <w:rsid w:val="00671EB8"/>
    <w:rsid w:val="006734DD"/>
    <w:rsid w:val="00682ABF"/>
    <w:rsid w:val="006E64A7"/>
    <w:rsid w:val="006F36E0"/>
    <w:rsid w:val="00754330"/>
    <w:rsid w:val="00772034"/>
    <w:rsid w:val="008857E6"/>
    <w:rsid w:val="008A6A59"/>
    <w:rsid w:val="00911099"/>
    <w:rsid w:val="00950DB5"/>
    <w:rsid w:val="00967825"/>
    <w:rsid w:val="009B2B4E"/>
    <w:rsid w:val="009C7B3D"/>
    <w:rsid w:val="00A24981"/>
    <w:rsid w:val="00A25F46"/>
    <w:rsid w:val="00A30080"/>
    <w:rsid w:val="00A97FD5"/>
    <w:rsid w:val="00B036EB"/>
    <w:rsid w:val="00B07BEE"/>
    <w:rsid w:val="00B62066"/>
    <w:rsid w:val="00BB20E2"/>
    <w:rsid w:val="00BF2B48"/>
    <w:rsid w:val="00C03015"/>
    <w:rsid w:val="00C353CA"/>
    <w:rsid w:val="00C53A95"/>
    <w:rsid w:val="00C67C5D"/>
    <w:rsid w:val="00C73400"/>
    <w:rsid w:val="00D6391C"/>
    <w:rsid w:val="00D65CAD"/>
    <w:rsid w:val="00DA50EA"/>
    <w:rsid w:val="00DD084C"/>
    <w:rsid w:val="00EC568D"/>
    <w:rsid w:val="00ED79B8"/>
    <w:rsid w:val="00EE0E4D"/>
    <w:rsid w:val="00F5209D"/>
    <w:rsid w:val="00F55179"/>
    <w:rsid w:val="00F6475F"/>
    <w:rsid w:val="00FA7C2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rsid w:val="00EE0E4D"/>
    <w:rPr>
      <w:rFonts w:cs="Times New Roman"/>
      <w:color w:val="0000FF"/>
      <w:u w:val="single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1099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9B2B4E"/>
    <w:pPr>
      <w:spacing w:after="120"/>
      <w:ind w:left="283"/>
      <w:jc w:val="left"/>
    </w:pPr>
    <w:rPr>
      <w:lang w:eastAsia="sk-S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PlainText">
    <w:name w:val="Plain Text"/>
    <w:basedOn w:val="Normal"/>
    <w:link w:val="PlainTextChar"/>
    <w:uiPriority w:val="99"/>
    <w:semiHidden/>
    <w:rsid w:val="009B2B4E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2B4E"/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B2B4E"/>
    <w:rPr>
      <w:rFonts w:ascii="Courier New" w:hAnsi="Courier New" w:cs="Courier New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6F31-113B-4064-AD73-2F79D457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1</Pages>
  <Words>102</Words>
  <Characters>586</Characters>
  <Application>Microsoft Office Word</Application>
  <DocSecurity>0</DocSecurity>
  <Lines>0</Lines>
  <Paragraphs>0</Paragraphs>
  <ScaleCrop>false</ScaleCrop>
  <Company>MPSVR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Gašparíková, Jarmila</cp:lastModifiedBy>
  <cp:revision>11</cp:revision>
  <cp:lastPrinted>2012-08-22T13:15:00Z</cp:lastPrinted>
  <dcterms:created xsi:type="dcterms:W3CDTF">2012-08-22T11:29:00Z</dcterms:created>
  <dcterms:modified xsi:type="dcterms:W3CDTF">2014-09-25T12:26:00Z</dcterms:modified>
</cp:coreProperties>
</file>