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6F1C" w:rsidP="001D6F1C">
      <w:pPr>
        <w:pStyle w:val="Title"/>
        <w:widowControl/>
        <w:pBdr>
          <w:bottom w:val="single" w:sz="12" w:space="1" w:color="auto"/>
        </w:pBdr>
        <w:bidi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N Á R O D N Á   R A D A   S L O V E N S K E J   R E P U B L I K Y</w:t>
      </w:r>
    </w:p>
    <w:p w:rsidR="001D6F1C" w:rsidP="001D6F1C">
      <w:pPr>
        <w:bidi w:val="0"/>
        <w:jc w:val="center"/>
        <w:rPr>
          <w:rFonts w:ascii="Arial" w:hAnsi="Arial" w:cs="Arial"/>
          <w:b/>
          <w:bCs/>
          <w:sz w:val="28"/>
          <w:lang w:eastAsia="cs-CZ"/>
        </w:rPr>
      </w:pPr>
    </w:p>
    <w:p w:rsidR="001D6F1C" w:rsidP="001D6F1C">
      <w:pPr>
        <w:bidi w:val="0"/>
        <w:jc w:val="center"/>
        <w:rPr>
          <w:rFonts w:ascii="Arial" w:hAnsi="Arial" w:cs="Arial"/>
          <w:b/>
          <w:bCs/>
          <w:sz w:val="28"/>
          <w:lang w:eastAsia="cs-CZ"/>
        </w:rPr>
      </w:pPr>
      <w:r>
        <w:rPr>
          <w:rFonts w:ascii="Arial" w:hAnsi="Arial" w:cs="Arial"/>
          <w:b/>
          <w:bCs/>
          <w:sz w:val="28"/>
        </w:rPr>
        <w:t>VI. volebné obdobie</w:t>
      </w:r>
    </w:p>
    <w:p w:rsidR="001D6F1C" w:rsidP="001D6F1C">
      <w:pPr>
        <w:bidi w:val="0"/>
        <w:jc w:val="center"/>
        <w:rPr>
          <w:rFonts w:ascii="Arial" w:hAnsi="Arial" w:cs="Arial"/>
          <w:b/>
          <w:bCs/>
          <w:sz w:val="28"/>
          <w:lang w:eastAsia="cs-CZ"/>
        </w:rPr>
      </w:pPr>
    </w:p>
    <w:p w:rsidR="001D6F1C" w:rsidP="001D6F1C">
      <w:pPr>
        <w:bidi w:val="0"/>
        <w:jc w:val="center"/>
        <w:rPr>
          <w:rFonts w:ascii="Arial" w:hAnsi="Arial" w:cs="Arial"/>
          <w:b/>
          <w:bCs/>
          <w:sz w:val="28"/>
          <w:lang w:eastAsia="cs-CZ"/>
        </w:rPr>
      </w:pPr>
    </w:p>
    <w:p w:rsidR="001D6F1C" w:rsidP="001D6F1C">
      <w:pPr>
        <w:bidi w:val="0"/>
        <w:jc w:val="center"/>
        <w:rPr>
          <w:rFonts w:ascii="Arial" w:hAnsi="Arial" w:cs="Arial"/>
          <w:b/>
          <w:bCs/>
          <w:sz w:val="28"/>
          <w:lang w:eastAsia="cs-CZ"/>
        </w:rPr>
      </w:pPr>
    </w:p>
    <w:p w:rsidR="001D6F1C" w:rsidP="001D6F1C">
      <w:pPr>
        <w:bidi w:val="0"/>
        <w:jc w:val="center"/>
        <w:rPr>
          <w:rFonts w:ascii="Arial" w:hAnsi="Arial" w:cs="Arial"/>
          <w:b/>
          <w:bCs/>
          <w:sz w:val="28"/>
          <w:u w:val="single"/>
          <w:lang w:eastAsia="cs-CZ"/>
        </w:rPr>
      </w:pPr>
    </w:p>
    <w:p w:rsidR="001D6F1C" w:rsidP="001D6F1C">
      <w:pPr>
        <w:bidi w:val="0"/>
        <w:rPr>
          <w:rFonts w:ascii="Arial" w:hAnsi="Arial" w:cs="Arial"/>
          <w:b/>
          <w:bCs/>
          <w:sz w:val="28"/>
          <w:u w:val="single"/>
          <w:lang w:eastAsia="cs-CZ"/>
        </w:rPr>
      </w:pPr>
    </w:p>
    <w:p w:rsidR="001D6F1C" w:rsidP="001D6F1C">
      <w:pPr>
        <w:bidi w:val="0"/>
        <w:jc w:val="center"/>
        <w:rPr>
          <w:rFonts w:ascii="Arial" w:hAnsi="Arial" w:cs="Arial"/>
          <w:b/>
          <w:bCs/>
          <w:sz w:val="28"/>
          <w:u w:val="single"/>
          <w:lang w:eastAsia="cs-CZ"/>
        </w:rPr>
      </w:pPr>
    </w:p>
    <w:p w:rsidR="001D6F1C" w:rsidP="001D6F1C">
      <w:pPr>
        <w:bidi w:val="0"/>
        <w:jc w:val="center"/>
        <w:rPr>
          <w:rFonts w:ascii="Arial" w:hAnsi="Arial" w:cs="Arial"/>
          <w:b/>
          <w:bCs/>
          <w:sz w:val="28"/>
          <w:u w:val="single"/>
          <w:lang w:eastAsia="cs-CZ"/>
        </w:rPr>
      </w:pPr>
    </w:p>
    <w:p w:rsidR="001D6F1C" w:rsidP="001D6F1C">
      <w:pPr>
        <w:bidi w:val="0"/>
        <w:jc w:val="center"/>
        <w:rPr>
          <w:rFonts w:ascii="Arial" w:hAnsi="Arial" w:cs="Arial"/>
          <w:b/>
          <w:bCs/>
          <w:sz w:val="28"/>
          <w:u w:val="single"/>
          <w:lang w:eastAsia="cs-CZ"/>
        </w:rPr>
      </w:pPr>
    </w:p>
    <w:p w:rsidR="001D6F1C" w:rsidP="001D6F1C">
      <w:pPr>
        <w:pStyle w:val="Heading1"/>
        <w:widowControl/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Návrh</w:t>
      </w:r>
    </w:p>
    <w:p w:rsidR="001D6F1C" w:rsidP="001D6F1C">
      <w:pPr>
        <w:bidi w:val="0"/>
        <w:rPr>
          <w:rFonts w:ascii="Arial" w:hAnsi="Arial" w:cs="Arial"/>
          <w:lang w:eastAsia="cs-CZ"/>
        </w:rPr>
      </w:pPr>
    </w:p>
    <w:p w:rsidR="001D6F1C" w:rsidP="001D6F1C">
      <w:pPr>
        <w:bidi w:val="0"/>
        <w:rPr>
          <w:rFonts w:ascii="Arial" w:hAnsi="Arial" w:cs="Arial"/>
          <w:lang w:eastAsia="cs-CZ"/>
        </w:rPr>
      </w:pPr>
    </w:p>
    <w:p w:rsidR="001D6F1C" w:rsidRPr="00D53BAF" w:rsidP="001D6F1C">
      <w:pPr>
        <w:bidi w:val="0"/>
        <w:jc w:val="center"/>
        <w:rPr>
          <w:rFonts w:ascii="Arial" w:hAnsi="Arial" w:cs="Arial"/>
          <w:lang w:eastAsia="cs-CZ"/>
        </w:rPr>
      </w:pPr>
      <w:r w:rsidRPr="00D53BAF">
        <w:rPr>
          <w:rFonts w:ascii="Arial" w:hAnsi="Arial" w:cs="Arial"/>
        </w:rPr>
        <w:t>poslancov Národnej rady Slovenskej republiky</w:t>
      </w:r>
    </w:p>
    <w:p w:rsidR="001D6F1C" w:rsidRPr="00D53BAF" w:rsidP="001D6F1C">
      <w:pPr>
        <w:pStyle w:val="Heading2"/>
        <w:widowControl/>
        <w:bidi w:val="0"/>
        <w:rPr>
          <w:rFonts w:ascii="Arial" w:hAnsi="Arial" w:cs="Arial"/>
          <w:sz w:val="24"/>
        </w:rPr>
      </w:pPr>
      <w:r w:rsidR="00A148EE">
        <w:rPr>
          <w:rFonts w:ascii="Arial" w:hAnsi="Arial" w:cs="Arial"/>
          <w:sz w:val="24"/>
        </w:rPr>
        <w:t>Eugena JURZYCU,</w:t>
      </w:r>
      <w:r w:rsidRPr="00D53BAF" w:rsidR="008167B6">
        <w:rPr>
          <w:rFonts w:ascii="Arial" w:hAnsi="Arial" w:cs="Arial"/>
          <w:sz w:val="24"/>
        </w:rPr>
        <w:t xml:space="preserve"> Jozefa MIKUŠA</w:t>
      </w:r>
      <w:r w:rsidR="00A148EE">
        <w:rPr>
          <w:rFonts w:ascii="Arial" w:hAnsi="Arial" w:cs="Arial"/>
          <w:sz w:val="24"/>
        </w:rPr>
        <w:t xml:space="preserve"> a Viliama NOVOTNÉHO</w:t>
      </w:r>
    </w:p>
    <w:p w:rsidR="001D6F1C" w:rsidRPr="00D53BAF" w:rsidP="001D6F1C">
      <w:pPr>
        <w:bidi w:val="0"/>
        <w:rPr>
          <w:rFonts w:ascii="Arial" w:hAnsi="Arial" w:cs="Arial"/>
          <w:lang w:eastAsia="cs-CZ"/>
        </w:rPr>
      </w:pPr>
    </w:p>
    <w:p w:rsidR="001D6F1C" w:rsidRPr="00D53BAF" w:rsidP="001D6F1C">
      <w:pPr>
        <w:bidi w:val="0"/>
        <w:jc w:val="center"/>
        <w:rPr>
          <w:rFonts w:ascii="Arial" w:hAnsi="Arial" w:cs="Arial"/>
          <w:lang w:eastAsia="cs-CZ"/>
        </w:rPr>
      </w:pPr>
    </w:p>
    <w:p w:rsidR="001D6F1C" w:rsidRPr="00D53BAF" w:rsidP="001D6F1C">
      <w:pPr>
        <w:bidi w:val="0"/>
        <w:jc w:val="center"/>
        <w:rPr>
          <w:rFonts w:ascii="Arial" w:hAnsi="Arial" w:cs="Arial"/>
          <w:b/>
        </w:rPr>
      </w:pPr>
      <w:r w:rsidRPr="00D53BAF">
        <w:rPr>
          <w:rFonts w:ascii="Arial" w:hAnsi="Arial" w:cs="Arial"/>
          <w:b/>
        </w:rPr>
        <w:t xml:space="preserve">na  </w:t>
      </w:r>
      <w:r w:rsidRPr="00D53BAF">
        <w:rPr>
          <w:rFonts w:ascii="Arial" w:hAnsi="Arial" w:cs="Arial"/>
          <w:b/>
          <w:bCs/>
        </w:rPr>
        <w:t>v y d a n i e</w:t>
      </w:r>
    </w:p>
    <w:p w:rsidR="001D6F1C" w:rsidRPr="00D53BAF" w:rsidP="001D6F1C">
      <w:pPr>
        <w:bidi w:val="0"/>
        <w:jc w:val="center"/>
        <w:rPr>
          <w:rFonts w:ascii="Arial" w:hAnsi="Arial" w:cs="Arial"/>
          <w:b/>
          <w:bCs/>
          <w:lang w:eastAsia="cs-CZ"/>
        </w:rPr>
      </w:pPr>
    </w:p>
    <w:p w:rsidR="001D6F1C" w:rsidRPr="00D53BAF" w:rsidP="001D6F1C">
      <w:pPr>
        <w:bidi w:val="0"/>
        <w:jc w:val="center"/>
        <w:rPr>
          <w:rFonts w:ascii="Arial" w:hAnsi="Arial" w:cs="Arial"/>
          <w:lang w:eastAsia="cs-CZ"/>
        </w:rPr>
      </w:pPr>
    </w:p>
    <w:p w:rsidR="000908B2" w:rsidRPr="00D53BAF" w:rsidP="000908B2">
      <w:pPr>
        <w:pStyle w:val="BodyText2"/>
        <w:bidi w:val="0"/>
        <w:jc w:val="center"/>
        <w:rPr>
          <w:rFonts w:ascii="Arial" w:hAnsi="Arial" w:cs="Arial"/>
        </w:rPr>
      </w:pPr>
      <w:r w:rsidRPr="00D53BAF" w:rsidR="001D6F1C">
        <w:rPr>
          <w:rFonts w:ascii="Arial" w:hAnsi="Arial" w:cs="Arial"/>
        </w:rPr>
        <w:t xml:space="preserve">zákona, ktorým sa </w:t>
      </w:r>
      <w:r w:rsidRPr="00D53BAF">
        <w:rPr>
          <w:rFonts w:ascii="Arial" w:hAnsi="Arial" w:cs="Arial"/>
        </w:rPr>
        <w:t xml:space="preserve">dopĺňa zákon č. 461/2003 Z. z. o sociálnom poistení </w:t>
      </w:r>
    </w:p>
    <w:p w:rsidR="001D6F1C" w:rsidRPr="00D53BAF" w:rsidP="000908B2">
      <w:pPr>
        <w:pStyle w:val="BodyText2"/>
        <w:bidi w:val="0"/>
        <w:jc w:val="center"/>
        <w:rPr>
          <w:rFonts w:ascii="Arial" w:hAnsi="Arial" w:cs="Arial"/>
        </w:rPr>
      </w:pPr>
      <w:r w:rsidRPr="00D53BAF" w:rsidR="000908B2">
        <w:rPr>
          <w:rFonts w:ascii="Arial" w:hAnsi="Arial" w:cs="Arial"/>
        </w:rPr>
        <w:t xml:space="preserve">v znení neskorších predpisov a ktorým sa menia a dopĺňajú niektoré zákony </w:t>
      </w:r>
    </w:p>
    <w:p w:rsidR="001D6F1C" w:rsidRPr="00D53BAF" w:rsidP="001D6F1C">
      <w:pPr>
        <w:pStyle w:val="BodyText"/>
        <w:widowControl/>
        <w:bidi w:val="0"/>
        <w:rPr>
          <w:rFonts w:ascii="Arial" w:hAnsi="Arial" w:cs="Arial"/>
          <w:sz w:val="24"/>
        </w:rPr>
      </w:pPr>
    </w:p>
    <w:p w:rsidR="001D6F1C" w:rsidRPr="00D53BAF" w:rsidP="001D6F1C">
      <w:pPr>
        <w:pStyle w:val="BodyText"/>
        <w:widowControl/>
        <w:bidi w:val="0"/>
        <w:rPr>
          <w:rFonts w:ascii="Arial" w:hAnsi="Arial" w:cs="Arial"/>
          <w:sz w:val="24"/>
        </w:rPr>
      </w:pPr>
      <w:r w:rsidRPr="00D53BAF">
        <w:rPr>
          <w:rFonts w:ascii="Arial" w:hAnsi="Arial" w:cs="Arial"/>
          <w:sz w:val="24"/>
        </w:rPr>
        <w:tab/>
        <w:tab/>
        <w:tab/>
        <w:tab/>
        <w:tab/>
        <w:tab/>
      </w:r>
    </w:p>
    <w:p w:rsidR="001D6F1C" w:rsidRPr="00D53BAF" w:rsidP="001D6F1C">
      <w:pPr>
        <w:pStyle w:val="BodyText"/>
        <w:widowControl/>
        <w:bidi w:val="0"/>
        <w:ind w:left="3540" w:firstLine="708"/>
        <w:rPr>
          <w:rFonts w:ascii="Arial" w:hAnsi="Arial" w:cs="Arial"/>
          <w:sz w:val="24"/>
          <w:u w:val="single"/>
        </w:rPr>
      </w:pPr>
    </w:p>
    <w:p w:rsidR="001D6F1C" w:rsidRPr="00D53BAF" w:rsidP="001D6F1C">
      <w:pPr>
        <w:pStyle w:val="BodyText"/>
        <w:widowControl/>
        <w:bidi w:val="0"/>
        <w:rPr>
          <w:rFonts w:ascii="Arial" w:hAnsi="Arial" w:cs="Arial"/>
          <w:sz w:val="24"/>
        </w:rPr>
      </w:pPr>
      <w:r w:rsidRPr="00D53BAF">
        <w:rPr>
          <w:rFonts w:ascii="Arial" w:hAnsi="Arial" w:cs="Arial"/>
          <w:sz w:val="24"/>
          <w:u w:val="single"/>
        </w:rPr>
        <w:t>Predkladá:</w:t>
      </w:r>
      <w:r w:rsidRPr="00D53BAF">
        <w:rPr>
          <w:rFonts w:ascii="Arial" w:hAnsi="Arial" w:cs="Arial"/>
          <w:sz w:val="24"/>
        </w:rPr>
        <w:tab/>
        <w:tab/>
        <w:tab/>
        <w:tab/>
        <w:tab/>
      </w:r>
      <w:r w:rsidRPr="00D53BAF">
        <w:rPr>
          <w:rFonts w:ascii="Arial" w:hAnsi="Arial" w:cs="Arial"/>
          <w:sz w:val="24"/>
          <w:u w:val="single"/>
        </w:rPr>
        <w:t>Návrh na uznesenie:</w:t>
      </w:r>
    </w:p>
    <w:p w:rsidR="001D6F1C" w:rsidRPr="00D53BAF" w:rsidP="001D6F1C">
      <w:pPr>
        <w:pStyle w:val="BodyText"/>
        <w:widowControl/>
        <w:bidi w:val="0"/>
        <w:rPr>
          <w:rFonts w:ascii="Arial" w:hAnsi="Arial" w:cs="Arial"/>
          <w:sz w:val="24"/>
        </w:rPr>
      </w:pPr>
      <w:r w:rsidRPr="00D53BAF">
        <w:rPr>
          <w:rFonts w:ascii="Arial" w:hAnsi="Arial" w:cs="Arial"/>
          <w:sz w:val="24"/>
        </w:rPr>
        <w:tab/>
        <w:tab/>
        <w:tab/>
        <w:tab/>
        <w:tab/>
      </w:r>
    </w:p>
    <w:p w:rsidR="007450DF" w:rsidRPr="00D53BAF" w:rsidP="001D6F1C">
      <w:pPr>
        <w:pStyle w:val="BodyText"/>
        <w:widowControl/>
        <w:bidi w:val="0"/>
        <w:jc w:val="both"/>
        <w:rPr>
          <w:rFonts w:ascii="Arial" w:hAnsi="Arial" w:cs="Arial"/>
          <w:sz w:val="24"/>
        </w:rPr>
      </w:pPr>
      <w:r w:rsidRPr="00D53BAF">
        <w:rPr>
          <w:rFonts w:ascii="Arial" w:hAnsi="Arial" w:cs="Arial"/>
          <w:sz w:val="24"/>
        </w:rPr>
        <w:t xml:space="preserve">Eugen Jurzyca </w:t>
      </w:r>
      <w:r w:rsidR="00D53BAF">
        <w:rPr>
          <w:rFonts w:ascii="Arial" w:hAnsi="Arial" w:cs="Arial"/>
          <w:sz w:val="24"/>
        </w:rPr>
        <w:t xml:space="preserve">                                      </w:t>
      </w:r>
      <w:r w:rsidRPr="00D53BAF" w:rsidR="00D53BAF">
        <w:rPr>
          <w:rFonts w:ascii="Arial" w:hAnsi="Arial" w:cs="Arial"/>
          <w:sz w:val="24"/>
        </w:rPr>
        <w:t>Národná rada Slovenskej republiky</w:t>
      </w:r>
    </w:p>
    <w:p w:rsidR="00FB685F" w:rsidP="001D6F1C">
      <w:pPr>
        <w:pStyle w:val="BodyText"/>
        <w:widowControl/>
        <w:bidi w:val="0"/>
        <w:jc w:val="both"/>
        <w:rPr>
          <w:rFonts w:ascii="Arial" w:hAnsi="Arial" w:cs="Arial"/>
          <w:sz w:val="24"/>
        </w:rPr>
      </w:pPr>
      <w:r w:rsidRPr="00D53BAF" w:rsidR="001D6F1C">
        <w:rPr>
          <w:rFonts w:ascii="Arial" w:hAnsi="Arial" w:cs="Arial"/>
          <w:sz w:val="24"/>
        </w:rPr>
        <w:t>Jozef Mikuš</w:t>
      </w:r>
    </w:p>
    <w:p w:rsidR="001D6F1C" w:rsidRPr="00D53BAF" w:rsidP="001D6F1C">
      <w:pPr>
        <w:pStyle w:val="BodyText"/>
        <w:widowControl/>
        <w:bidi w:val="0"/>
        <w:jc w:val="both"/>
        <w:rPr>
          <w:rFonts w:ascii="Arial" w:hAnsi="Arial" w:cs="Arial"/>
          <w:sz w:val="24"/>
        </w:rPr>
      </w:pPr>
      <w:r w:rsidR="00FB685F">
        <w:rPr>
          <w:rFonts w:ascii="Arial" w:hAnsi="Arial" w:cs="Arial"/>
          <w:sz w:val="24"/>
        </w:rPr>
        <w:t>Viliam Novotný</w:t>
      </w:r>
      <w:r w:rsidRPr="00D53BAF">
        <w:rPr>
          <w:rFonts w:ascii="Arial" w:hAnsi="Arial" w:cs="Arial"/>
          <w:sz w:val="24"/>
        </w:rPr>
        <w:tab/>
        <w:t xml:space="preserve">                                      </w:t>
      </w:r>
      <w:r w:rsidR="00D53BAF">
        <w:rPr>
          <w:rFonts w:ascii="Arial" w:hAnsi="Arial" w:cs="Arial"/>
          <w:sz w:val="24"/>
        </w:rPr>
        <w:t xml:space="preserve">    </w:t>
      </w:r>
      <w:r w:rsidRPr="00D53BAF" w:rsidR="00D53BAF">
        <w:rPr>
          <w:rFonts w:ascii="Arial" w:hAnsi="Arial" w:cs="Arial"/>
          <w:b/>
          <w:bCs/>
          <w:sz w:val="24"/>
        </w:rPr>
        <w:t>schvaľuje</w:t>
      </w:r>
    </w:p>
    <w:p w:rsidR="001D6F1C" w:rsidRPr="00D53BAF" w:rsidP="001D6F1C">
      <w:pPr>
        <w:pStyle w:val="BodyText"/>
        <w:widowControl/>
        <w:bidi w:val="0"/>
        <w:jc w:val="both"/>
        <w:rPr>
          <w:rFonts w:ascii="Arial" w:hAnsi="Arial" w:cs="Arial"/>
          <w:sz w:val="24"/>
        </w:rPr>
      </w:pPr>
      <w:r w:rsidRPr="00D53BAF" w:rsidR="007450DF">
        <w:rPr>
          <w:rFonts w:ascii="Arial" w:hAnsi="Arial" w:cs="Arial"/>
          <w:b/>
          <w:bCs/>
          <w:sz w:val="24"/>
        </w:rPr>
        <w:t xml:space="preserve">                                                          </w:t>
      </w:r>
      <w:r w:rsidR="00FB685F">
        <w:rPr>
          <w:rFonts w:ascii="Arial" w:hAnsi="Arial" w:cs="Arial"/>
          <w:b/>
          <w:bCs/>
          <w:sz w:val="24"/>
        </w:rPr>
        <w:t xml:space="preserve">     </w:t>
      </w:r>
      <w:r w:rsidRPr="00D53BAF">
        <w:rPr>
          <w:rFonts w:ascii="Arial" w:hAnsi="Arial" w:cs="Arial"/>
          <w:sz w:val="24"/>
        </w:rPr>
        <w:t>návrh poslancov Národnej rady Slovenskej</w:t>
      </w:r>
    </w:p>
    <w:p w:rsidR="007450DF" w:rsidRPr="00D53BAF" w:rsidP="007450DF">
      <w:pPr>
        <w:pStyle w:val="Heading2"/>
        <w:widowControl/>
        <w:bidi w:val="0"/>
        <w:jc w:val="both"/>
        <w:rPr>
          <w:rFonts w:ascii="Arial" w:hAnsi="Arial" w:cs="Arial"/>
          <w:sz w:val="24"/>
        </w:rPr>
      </w:pPr>
      <w:r w:rsidRPr="00D53BAF">
        <w:rPr>
          <w:rFonts w:ascii="Arial" w:hAnsi="Arial" w:cs="Arial"/>
          <w:sz w:val="24"/>
        </w:rPr>
        <w:t xml:space="preserve">                                                               r</w:t>
      </w:r>
      <w:r w:rsidRPr="00D53BAF" w:rsidR="001D6F1C">
        <w:rPr>
          <w:rFonts w:ascii="Arial" w:hAnsi="Arial" w:cs="Arial"/>
          <w:sz w:val="24"/>
        </w:rPr>
        <w:t xml:space="preserve">epubliky </w:t>
      </w:r>
      <w:r w:rsidRPr="00D53BAF">
        <w:rPr>
          <w:rFonts w:ascii="Arial" w:hAnsi="Arial" w:cs="Arial"/>
          <w:sz w:val="24"/>
        </w:rPr>
        <w:t xml:space="preserve">Eugena JURZYCU  a Jozefa </w:t>
      </w:r>
    </w:p>
    <w:p w:rsidR="001D6F1C" w:rsidRPr="00D53BAF" w:rsidP="001D6F1C">
      <w:pPr>
        <w:pStyle w:val="Heading2"/>
        <w:widowControl/>
        <w:bidi w:val="0"/>
        <w:jc w:val="both"/>
        <w:rPr>
          <w:rFonts w:ascii="Arial" w:hAnsi="Arial" w:cs="Arial"/>
          <w:sz w:val="24"/>
        </w:rPr>
      </w:pPr>
      <w:r w:rsidRPr="00D53BAF" w:rsidR="007450DF">
        <w:rPr>
          <w:rFonts w:ascii="Arial" w:hAnsi="Arial" w:cs="Arial"/>
          <w:sz w:val="24"/>
        </w:rPr>
        <w:t xml:space="preserve">                                                               MIKUŠA </w:t>
      </w:r>
      <w:r w:rsidRPr="00D53BAF">
        <w:rPr>
          <w:rFonts w:ascii="Arial" w:hAnsi="Arial" w:cs="Arial"/>
          <w:sz w:val="24"/>
        </w:rPr>
        <w:t xml:space="preserve">na </w:t>
      </w:r>
      <w:r w:rsidRPr="00D53BAF">
        <w:rPr>
          <w:rFonts w:ascii="Arial" w:hAnsi="Arial" w:cs="Arial"/>
          <w:bCs/>
          <w:sz w:val="24"/>
        </w:rPr>
        <w:t>vydanie</w:t>
      </w:r>
      <w:r w:rsidRPr="00D53BAF">
        <w:rPr>
          <w:rFonts w:ascii="Arial" w:hAnsi="Arial" w:cs="Arial"/>
          <w:b/>
          <w:bCs/>
          <w:sz w:val="24"/>
        </w:rPr>
        <w:t xml:space="preserve"> </w:t>
      </w:r>
      <w:r w:rsidRPr="00D53BAF">
        <w:rPr>
          <w:rFonts w:ascii="Arial" w:hAnsi="Arial" w:cs="Arial"/>
          <w:sz w:val="24"/>
        </w:rPr>
        <w:t xml:space="preserve">zákona, ktorým sa </w:t>
      </w:r>
    </w:p>
    <w:p w:rsidR="000908B2" w:rsidRPr="00D53BAF" w:rsidP="007450DF">
      <w:pPr>
        <w:pStyle w:val="Heading2"/>
        <w:widowControl/>
        <w:bidi w:val="0"/>
        <w:jc w:val="both"/>
        <w:rPr>
          <w:rFonts w:ascii="Arial" w:hAnsi="Arial" w:cs="Arial"/>
          <w:sz w:val="24"/>
        </w:rPr>
      </w:pPr>
      <w:r w:rsidRPr="00D53BAF" w:rsidR="001D6F1C">
        <w:rPr>
          <w:rFonts w:ascii="Arial" w:hAnsi="Arial" w:cs="Arial"/>
          <w:sz w:val="24"/>
        </w:rPr>
        <w:t xml:space="preserve">                                                               dopĺňa </w:t>
      </w:r>
      <w:r w:rsidRPr="00D53BAF">
        <w:rPr>
          <w:rFonts w:ascii="Arial" w:hAnsi="Arial" w:cs="Arial"/>
          <w:sz w:val="24"/>
        </w:rPr>
        <w:t xml:space="preserve">zákon č. 461/2003 Z. z. o sociálnom                       </w:t>
      </w:r>
    </w:p>
    <w:p w:rsidR="00E26802" w:rsidRPr="00D53BAF" w:rsidP="007450DF">
      <w:pPr>
        <w:pStyle w:val="Heading2"/>
        <w:widowControl/>
        <w:bidi w:val="0"/>
        <w:jc w:val="both"/>
        <w:rPr>
          <w:rFonts w:ascii="Arial" w:hAnsi="Arial" w:cs="Arial"/>
          <w:sz w:val="24"/>
        </w:rPr>
      </w:pPr>
      <w:r w:rsidRPr="00D53BAF" w:rsidR="000908B2">
        <w:rPr>
          <w:rFonts w:ascii="Arial" w:hAnsi="Arial" w:cs="Arial"/>
          <w:sz w:val="24"/>
        </w:rPr>
        <w:t xml:space="preserve">                                                               poistení </w:t>
      </w:r>
      <w:r w:rsidRPr="00D53BAF">
        <w:rPr>
          <w:rFonts w:ascii="Arial" w:hAnsi="Arial" w:cs="Arial"/>
          <w:sz w:val="24"/>
        </w:rPr>
        <w:t xml:space="preserve">v znení neskorších predpisov </w:t>
      </w:r>
    </w:p>
    <w:p w:rsidR="000908B2" w:rsidRPr="00D53BAF" w:rsidP="007450DF">
      <w:pPr>
        <w:pStyle w:val="Heading2"/>
        <w:widowControl/>
        <w:bidi w:val="0"/>
        <w:jc w:val="both"/>
        <w:rPr>
          <w:rFonts w:ascii="Arial" w:hAnsi="Arial" w:cs="Arial"/>
          <w:sz w:val="24"/>
        </w:rPr>
      </w:pPr>
      <w:r w:rsidRPr="00D53BAF" w:rsidR="00E26802">
        <w:rPr>
          <w:rFonts w:ascii="Arial" w:hAnsi="Arial" w:cs="Arial"/>
          <w:sz w:val="24"/>
        </w:rPr>
        <w:t xml:space="preserve">                                                               </w:t>
      </w:r>
      <w:r w:rsidRPr="00D53BAF">
        <w:rPr>
          <w:rFonts w:ascii="Arial" w:hAnsi="Arial" w:cs="Arial"/>
          <w:sz w:val="24"/>
        </w:rPr>
        <w:t xml:space="preserve">a ktorým sa menia a dopĺňajú niektoré </w:t>
      </w:r>
    </w:p>
    <w:p w:rsidR="007450DF" w:rsidRPr="00D53BAF" w:rsidP="007450DF">
      <w:pPr>
        <w:pStyle w:val="Heading2"/>
        <w:widowControl/>
        <w:bidi w:val="0"/>
        <w:jc w:val="both"/>
        <w:rPr>
          <w:rFonts w:ascii="Arial" w:hAnsi="Arial" w:cs="Arial"/>
          <w:sz w:val="24"/>
        </w:rPr>
      </w:pPr>
      <w:r w:rsidRPr="00D53BAF" w:rsidR="000908B2">
        <w:rPr>
          <w:rFonts w:ascii="Arial" w:hAnsi="Arial" w:cs="Arial"/>
          <w:sz w:val="24"/>
        </w:rPr>
        <w:t xml:space="preserve">                                                               zákony </w:t>
      </w:r>
    </w:p>
    <w:p w:rsidR="001D6F1C" w:rsidRPr="00D53BAF" w:rsidP="001D6F1C">
      <w:pPr>
        <w:pStyle w:val="Heading2"/>
        <w:widowControl/>
        <w:bidi w:val="0"/>
        <w:jc w:val="both"/>
        <w:rPr>
          <w:rFonts w:ascii="Arial" w:hAnsi="Arial" w:cs="Arial"/>
          <w:sz w:val="24"/>
        </w:rPr>
      </w:pPr>
    </w:p>
    <w:p w:rsidR="001D6F1C" w:rsidP="001D6F1C">
      <w:pPr>
        <w:pStyle w:val="BodyText"/>
        <w:widowControl/>
        <w:bidi w:val="0"/>
        <w:ind w:left="4253"/>
        <w:jc w:val="both"/>
        <w:rPr>
          <w:rFonts w:ascii="Arial" w:hAnsi="Arial" w:cs="Arial"/>
          <w:sz w:val="24"/>
        </w:rPr>
      </w:pPr>
    </w:p>
    <w:p w:rsidR="001D6F1C" w:rsidP="001D6F1C">
      <w:pPr>
        <w:pStyle w:val="BodyText"/>
        <w:widowControl/>
        <w:bidi w:val="0"/>
        <w:ind w:left="4248"/>
        <w:rPr>
          <w:rFonts w:ascii="Arial" w:hAnsi="Arial" w:cs="Arial"/>
          <w:sz w:val="24"/>
        </w:rPr>
      </w:pPr>
    </w:p>
    <w:p w:rsidR="001D6F1C" w:rsidP="001D6F1C">
      <w:pPr>
        <w:pStyle w:val="BodyText"/>
        <w:widowControl/>
        <w:bidi w:val="0"/>
        <w:ind w:left="4248"/>
        <w:rPr>
          <w:rFonts w:ascii="Arial" w:hAnsi="Arial" w:cs="Arial"/>
          <w:sz w:val="24"/>
        </w:rPr>
      </w:pPr>
    </w:p>
    <w:p w:rsidR="001D6F1C" w:rsidP="001D6F1C">
      <w:pPr>
        <w:pStyle w:val="BodyText"/>
        <w:widowControl/>
        <w:bidi w:val="0"/>
        <w:ind w:left="4248"/>
        <w:rPr>
          <w:rFonts w:ascii="Arial" w:hAnsi="Arial" w:cs="Arial"/>
          <w:sz w:val="24"/>
        </w:rPr>
      </w:pPr>
    </w:p>
    <w:p w:rsidR="001D6F1C" w:rsidP="001D6F1C">
      <w:pPr>
        <w:pStyle w:val="BodyText"/>
        <w:widowControl/>
        <w:bidi w:val="0"/>
        <w:ind w:left="4248"/>
        <w:rPr>
          <w:rFonts w:ascii="Arial" w:hAnsi="Arial" w:cs="Arial"/>
          <w:sz w:val="24"/>
        </w:rPr>
      </w:pPr>
    </w:p>
    <w:p w:rsidR="001D6F1C" w:rsidP="001D6F1C">
      <w:pPr>
        <w:pStyle w:val="BodyText"/>
        <w:widowControl/>
        <w:bidi w:val="0"/>
        <w:rPr>
          <w:rFonts w:ascii="Arial" w:hAnsi="Arial" w:cs="Arial"/>
          <w:sz w:val="24"/>
        </w:rPr>
      </w:pPr>
    </w:p>
    <w:p w:rsidR="001D6F1C" w:rsidP="001D6F1C">
      <w:pPr>
        <w:pStyle w:val="BodyText"/>
        <w:widowControl/>
        <w:bidi w:val="0"/>
        <w:rPr>
          <w:rFonts w:ascii="Arial" w:hAnsi="Arial" w:cs="Arial"/>
          <w:sz w:val="24"/>
        </w:rPr>
      </w:pPr>
    </w:p>
    <w:p w:rsidR="008726A6" w:rsidP="00E26802">
      <w:pPr>
        <w:pStyle w:val="BodyText"/>
        <w:widowControl/>
        <w:bidi w:val="0"/>
        <w:jc w:val="center"/>
        <w:rPr>
          <w:rFonts w:ascii="Arial" w:hAnsi="Arial" w:cs="Arial"/>
          <w:sz w:val="24"/>
        </w:rPr>
      </w:pPr>
    </w:p>
    <w:p w:rsidR="001D6F1C" w:rsidP="00E26802">
      <w:pPr>
        <w:pStyle w:val="BodyText"/>
        <w:widowControl/>
        <w:bidi w:val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Bratislava, </w:t>
      </w:r>
      <w:r w:rsidR="00E26802">
        <w:rPr>
          <w:rFonts w:ascii="Arial" w:hAnsi="Arial" w:cs="Arial"/>
          <w:sz w:val="24"/>
        </w:rPr>
        <w:t>september</w:t>
      </w:r>
      <w:r>
        <w:rPr>
          <w:rFonts w:ascii="Arial" w:hAnsi="Arial" w:cs="Arial"/>
          <w:sz w:val="24"/>
        </w:rPr>
        <w:t xml:space="preserve"> 201</w:t>
      </w:r>
      <w:r w:rsidR="00E26802">
        <w:rPr>
          <w:rFonts w:ascii="Arial" w:hAnsi="Arial" w:cs="Arial"/>
          <w:sz w:val="24"/>
        </w:rPr>
        <w:t>4</w:t>
      </w:r>
    </w:p>
    <w:p w:rsidR="008726A6" w:rsidRPr="00E26802" w:rsidP="00E26802">
      <w:pPr>
        <w:pStyle w:val="BodyText"/>
        <w:widowControl/>
        <w:bidi w:val="0"/>
        <w:jc w:val="center"/>
        <w:rPr>
          <w:rFonts w:ascii="Arial" w:hAnsi="Arial" w:cs="Arial"/>
          <w:sz w:val="24"/>
        </w:rPr>
      </w:pPr>
    </w:p>
    <w:p w:rsidR="001D6F1C" w:rsidP="001D6F1C">
      <w:pPr>
        <w:pStyle w:val="Title"/>
        <w:widowControl/>
        <w:pBdr>
          <w:bottom w:val="single" w:sz="12" w:space="1" w:color="auto"/>
        </w:pBdr>
        <w:bidi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N Á R O D N Á   R A D A   S L O V E N S K E J   R E P U B L I K Y</w:t>
      </w:r>
    </w:p>
    <w:p w:rsidR="001D6F1C" w:rsidP="001D6F1C">
      <w:pPr>
        <w:bidi w:val="0"/>
        <w:jc w:val="center"/>
        <w:rPr>
          <w:rFonts w:ascii="Arial" w:hAnsi="Arial" w:cs="Arial"/>
          <w:b/>
          <w:bCs/>
          <w:sz w:val="28"/>
          <w:lang w:eastAsia="cs-CZ"/>
        </w:rPr>
      </w:pPr>
    </w:p>
    <w:p w:rsidR="001D6F1C" w:rsidP="001D6F1C">
      <w:pPr>
        <w:bidi w:val="0"/>
        <w:jc w:val="center"/>
        <w:rPr>
          <w:rFonts w:ascii="Arial" w:hAnsi="Arial" w:cs="Arial"/>
          <w:b/>
          <w:bCs/>
          <w:sz w:val="28"/>
          <w:lang w:eastAsia="cs-CZ"/>
        </w:rPr>
      </w:pPr>
      <w:r>
        <w:rPr>
          <w:rFonts w:ascii="Arial" w:hAnsi="Arial" w:cs="Arial"/>
          <w:b/>
          <w:bCs/>
          <w:sz w:val="28"/>
        </w:rPr>
        <w:t>VI. volebné obdobie</w:t>
      </w:r>
    </w:p>
    <w:p w:rsidR="001D6F1C" w:rsidP="00562C54">
      <w:pPr>
        <w:bidi w:val="0"/>
        <w:rPr>
          <w:rFonts w:ascii="Times New Roman" w:hAnsi="Times New Roman"/>
        </w:rPr>
      </w:pPr>
    </w:p>
    <w:p w:rsidR="001D6F1C" w:rsidP="001D6F1C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Návrh</w:t>
      </w:r>
    </w:p>
    <w:p w:rsidR="001D6F1C" w:rsidP="001D6F1C">
      <w:pPr>
        <w:bidi w:val="0"/>
        <w:jc w:val="center"/>
        <w:rPr>
          <w:rFonts w:ascii="Times New Roman" w:hAnsi="Times New Roman"/>
          <w:b/>
        </w:rPr>
      </w:pPr>
    </w:p>
    <w:p w:rsidR="001D6F1C" w:rsidP="001D6F1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</w:p>
    <w:p w:rsidR="001D6F1C" w:rsidP="001D6F1C">
      <w:pPr>
        <w:bidi w:val="0"/>
        <w:rPr>
          <w:rFonts w:ascii="Times New Roman" w:hAnsi="Times New Roman"/>
          <w:b/>
        </w:rPr>
      </w:pPr>
    </w:p>
    <w:p w:rsidR="001D6F1C" w:rsidP="001D6F1C">
      <w:pPr>
        <w:bidi w:val="0"/>
        <w:jc w:val="center"/>
        <w:rPr>
          <w:rFonts w:ascii="Times New Roman" w:hAnsi="Times New Roman"/>
          <w:b/>
        </w:rPr>
      </w:pPr>
      <w:r w:rsidR="00562C54">
        <w:rPr>
          <w:rFonts w:ascii="Times New Roman" w:hAnsi="Times New Roman"/>
          <w:b/>
        </w:rPr>
        <w:t>z ......... 2014</w:t>
      </w:r>
      <w:r>
        <w:rPr>
          <w:rFonts w:ascii="Times New Roman" w:hAnsi="Times New Roman"/>
          <w:b/>
        </w:rPr>
        <w:t>,</w:t>
      </w:r>
    </w:p>
    <w:p w:rsidR="001D6F1C" w:rsidP="001D6F1C">
      <w:pPr>
        <w:bidi w:val="0"/>
        <w:rPr>
          <w:rFonts w:ascii="Arial" w:hAnsi="Arial" w:cs="Arial"/>
        </w:rPr>
      </w:pPr>
    </w:p>
    <w:p w:rsidR="00E26802" w:rsidP="00E26802">
      <w:pPr>
        <w:pStyle w:val="Heading2"/>
        <w:widowControl/>
        <w:bidi w:val="0"/>
        <w:rPr>
          <w:rFonts w:ascii="Times New Roman" w:hAnsi="Times New Roman"/>
          <w:b/>
          <w:sz w:val="24"/>
        </w:rPr>
      </w:pPr>
      <w:r w:rsidRPr="00E26802" w:rsidR="001D6F1C">
        <w:rPr>
          <w:rFonts w:ascii="Times New Roman" w:hAnsi="Times New Roman"/>
          <w:b/>
          <w:sz w:val="24"/>
        </w:rPr>
        <w:t xml:space="preserve">ktorým sa dopĺňa </w:t>
      </w:r>
      <w:r w:rsidRPr="00E26802" w:rsidR="000908B2">
        <w:rPr>
          <w:rFonts w:ascii="Times New Roman" w:hAnsi="Times New Roman"/>
          <w:b/>
          <w:sz w:val="24"/>
        </w:rPr>
        <w:t xml:space="preserve">zákon č. 461/2003 Z. z. o sociálnom poistení </w:t>
      </w:r>
    </w:p>
    <w:p w:rsidR="000908B2" w:rsidRPr="00E26802" w:rsidP="00E26802">
      <w:pPr>
        <w:pStyle w:val="Heading2"/>
        <w:widowControl/>
        <w:bidi w:val="0"/>
        <w:rPr>
          <w:rFonts w:ascii="Times New Roman" w:hAnsi="Times New Roman"/>
          <w:b/>
          <w:sz w:val="24"/>
        </w:rPr>
      </w:pPr>
      <w:r w:rsidRPr="00E26802">
        <w:rPr>
          <w:rFonts w:ascii="Times New Roman" w:hAnsi="Times New Roman"/>
          <w:b/>
          <w:sz w:val="24"/>
        </w:rPr>
        <w:t>v znení neskorších predpisov a ktorým sa menia a dopĺňajú niektoré zákony</w:t>
      </w:r>
    </w:p>
    <w:p w:rsidR="001D6F1C" w:rsidP="000908B2">
      <w:pPr>
        <w:pStyle w:val="BodyText"/>
        <w:widowControl/>
        <w:bidi w:val="0"/>
        <w:jc w:val="center"/>
        <w:rPr>
          <w:rFonts w:ascii="Times New Roman" w:hAnsi="Times New Roman"/>
          <w:sz w:val="24"/>
        </w:rPr>
      </w:pPr>
    </w:p>
    <w:p w:rsidR="001D6F1C" w:rsidP="001D6F1C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Národná rada Slovenskej republiky sa uzniesla na tomto zákone:</w:t>
      </w:r>
    </w:p>
    <w:p w:rsidR="001D6F1C" w:rsidP="00562C54">
      <w:pPr>
        <w:bidi w:val="0"/>
        <w:rPr>
          <w:rFonts w:ascii="Times New Roman" w:hAnsi="Times New Roman"/>
          <w:b/>
        </w:rPr>
      </w:pPr>
    </w:p>
    <w:p w:rsidR="001D6F1C" w:rsidP="001D6F1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</w:p>
    <w:p w:rsidR="001D6F1C" w:rsidRPr="00E26802" w:rsidP="001D6F1C">
      <w:pPr>
        <w:bidi w:val="0"/>
        <w:jc w:val="center"/>
        <w:rPr>
          <w:rFonts w:ascii="Times New Roman" w:hAnsi="Times New Roman"/>
        </w:rPr>
      </w:pPr>
    </w:p>
    <w:p w:rsidR="001D6F1C" w:rsidRPr="00E26802" w:rsidP="001D6F1C">
      <w:pPr>
        <w:bidi w:val="0"/>
        <w:jc w:val="both"/>
        <w:outlineLvl w:val="1"/>
        <w:rPr>
          <w:rFonts w:ascii="Times New Roman" w:hAnsi="Times New Roman"/>
          <w:bCs/>
        </w:rPr>
      </w:pPr>
      <w:r w:rsidRPr="00E26802" w:rsidR="00E26802">
        <w:rPr>
          <w:rFonts w:ascii="Times New Roman" w:hAnsi="Times New Roman"/>
          <w:bCs/>
        </w:rPr>
        <w:t>Zákon č. 461/2003 Z. z. o sociálnom poistení v znení zákona č. 551/2003 Z. z., zákona č. 600/2003 Z. z., zákona č. 5/2004 Z. z., zákona č. 43/2004 Z. z., zákona č. 186/2004 Z. z., zákona č. 365/2004 Z. z., zákona č. 391/2004 Z. z., zákona č. 439/2004 Z. z., zákona č. 523/2004 Z. z., zákona č. 721/2004 Z. z., zákona č. 82/2005 Z. z., zákona č. 244/2005 Z. z., zákona č. 351/2005 Z. z., zákona č. 534/2005 Z. z., zákona č. 584/2005 Z. z., zákona č. 310/2006 Z. z., nálezu Ústavného súdu Slovenskej republiky č. 460/2006 Z. z., zákona č. 529/2006 Z. z., zákona č. 592/2006 Z. z., zákona č. 677/2006 Z. z., zákona č. 274/2007 Z .z., zákona č. 519/2007 Z. z., zákona č. 555/2007 Z. z., zákona č. 659/2007 Z. z., nálezu Ústavného súdu Slovenskej republiky č. 204/2008 Z. z., zákona č. 434/2008 Z. z., zákona č. 449/2008 Z. z., zákona č. 599/2008 Z. z., zákona č. 108/2009 Z. z., zákona č. 192/2009 Z. z., zákona č. 200/2009 Z. z., zákona č. 285/2009 Z. z., zákona č. 571/2009 Z. z., zákona č. 572/2009 Z. z., zákona č. 52/2010 Z. z., zákona č. 151/2010 Z. z., zákona č. 403/2010 Z. z., zákona č. 543/2010 Z. z., zákona č. 125/2011 Z. z., zákona č. 223/2011 Z. z., zákona č. 250/2011 Z. z., zákona č. 334/2011 Z. z., zákona č. 348/2011 Z. z., zákona č. 521/2011 Z. z., zákona č. 69/2012 Z. z., zákona č. 252/2012 Z. z., zákona č. 413/2012 Z. z., zákona č. 96/2013 Z. z., zákona č. 338/2013 Z. z., zákona č. 352/2013 Z. z., zákona č. 183/2014 Z. z. a zákona č. 204/2014 Z. z. sa dopĺňa takto:</w:t>
      </w:r>
    </w:p>
    <w:p w:rsidR="00E26802" w:rsidP="001D6F1C">
      <w:pPr>
        <w:bidi w:val="0"/>
        <w:jc w:val="both"/>
        <w:outlineLvl w:val="1"/>
        <w:rPr>
          <w:rFonts w:ascii="Times New Roman" w:hAnsi="Times New Roman"/>
        </w:rPr>
      </w:pPr>
    </w:p>
    <w:p w:rsidR="001D6F1C" w:rsidRPr="001F5DC5" w:rsidP="001D6F1C">
      <w:pPr>
        <w:bidi w:val="0"/>
        <w:jc w:val="both"/>
        <w:outlineLvl w:val="1"/>
        <w:rPr>
          <w:rFonts w:ascii="Times New Roman" w:hAnsi="Times New Roman"/>
        </w:rPr>
      </w:pPr>
      <w:r w:rsidRPr="001F5DC5" w:rsidR="001F5DC5">
        <w:rPr>
          <w:rFonts w:ascii="Times New Roman" w:hAnsi="Times New Roman"/>
        </w:rPr>
        <w:t xml:space="preserve">V § 170 sa za odsek 10 vkladá nový odsek 11, ktorý znie: </w:t>
      </w:r>
    </w:p>
    <w:p w:rsidR="001F5DC5" w:rsidRPr="001F5DC5" w:rsidP="001D6F1C">
      <w:pPr>
        <w:bidi w:val="0"/>
        <w:jc w:val="both"/>
        <w:outlineLvl w:val="1"/>
        <w:rPr>
          <w:rFonts w:ascii="Times New Roman" w:hAnsi="Times New Roman"/>
        </w:rPr>
      </w:pPr>
      <w:r w:rsidRPr="001F5DC5">
        <w:rPr>
          <w:rFonts w:ascii="Times New Roman" w:hAnsi="Times New Roman"/>
        </w:rPr>
        <w:t>„(11) Sociálna poisťovňa poskytuje minister</w:t>
      </w:r>
      <w:r w:rsidR="009F1F97">
        <w:rPr>
          <w:rFonts w:ascii="Times New Roman" w:hAnsi="Times New Roman"/>
        </w:rPr>
        <w:t>stvu školstva na základe údajov</w:t>
      </w:r>
      <w:r w:rsidRPr="009F1F97" w:rsidR="009F1F97">
        <w:rPr>
          <w:rFonts w:ascii="Times New Roman" w:hAnsi="Times New Roman"/>
          <w:vertAlign w:val="superscript"/>
        </w:rPr>
        <w:t>92aa</w:t>
      </w:r>
      <w:r w:rsidR="009F1F97">
        <w:rPr>
          <w:rFonts w:ascii="Times New Roman" w:hAnsi="Times New Roman"/>
          <w:vertAlign w:val="superscript"/>
        </w:rPr>
        <w:t>a</w:t>
      </w:r>
      <w:r w:rsidRPr="001F5DC5">
        <w:rPr>
          <w:rFonts w:ascii="Times New Roman" w:hAnsi="Times New Roman"/>
        </w:rPr>
        <w:t>) z centrálneho registra detí, žiakov a poslucháčov, ktorí sa zúčastňujú na výchovno-vzdelávacom procese v školách, školských zariadeniach, strediskách praktického vyučovania a praco</w:t>
      </w:r>
      <w:r w:rsidR="009F1F97">
        <w:rPr>
          <w:rFonts w:ascii="Times New Roman" w:hAnsi="Times New Roman"/>
        </w:rPr>
        <w:t>viskách praktického vyučovania,</w:t>
      </w:r>
      <w:r w:rsidRPr="001F5DC5">
        <w:rPr>
          <w:rFonts w:ascii="Times New Roman" w:hAnsi="Times New Roman"/>
        </w:rPr>
        <w:t xml:space="preserve"> štatistické údaje zo svojho informačného systému.“. </w:t>
      </w:r>
    </w:p>
    <w:p w:rsidR="001F5DC5" w:rsidRPr="001F5DC5" w:rsidP="001D6F1C">
      <w:pPr>
        <w:bidi w:val="0"/>
        <w:jc w:val="both"/>
        <w:outlineLvl w:val="1"/>
        <w:rPr>
          <w:rFonts w:ascii="Times New Roman" w:hAnsi="Times New Roman"/>
        </w:rPr>
      </w:pPr>
    </w:p>
    <w:p w:rsidR="001F5DC5" w:rsidP="001D6F1C">
      <w:pPr>
        <w:bidi w:val="0"/>
        <w:jc w:val="both"/>
        <w:outlineLvl w:val="1"/>
        <w:rPr>
          <w:rFonts w:ascii="Times New Roman" w:hAnsi="Times New Roman"/>
        </w:rPr>
      </w:pPr>
      <w:r w:rsidR="009F1F97">
        <w:rPr>
          <w:rFonts w:ascii="Times New Roman" w:hAnsi="Times New Roman"/>
        </w:rPr>
        <w:t>Doterajšie odseky</w:t>
      </w:r>
      <w:r w:rsidRPr="001F5DC5">
        <w:rPr>
          <w:rFonts w:ascii="Times New Roman" w:hAnsi="Times New Roman"/>
        </w:rPr>
        <w:t xml:space="preserve"> 11 až 16 sa označujú ako odseky 12 až 17. </w:t>
      </w:r>
    </w:p>
    <w:p w:rsidR="001F5DC5" w:rsidP="001D6F1C">
      <w:pPr>
        <w:bidi w:val="0"/>
        <w:jc w:val="both"/>
        <w:outlineLvl w:val="1"/>
        <w:rPr>
          <w:rFonts w:ascii="Times New Roman" w:hAnsi="Times New Roman"/>
        </w:rPr>
      </w:pPr>
    </w:p>
    <w:p w:rsidR="001F5DC5" w:rsidRPr="009F1F97" w:rsidP="001D6F1C">
      <w:pPr>
        <w:bidi w:val="0"/>
        <w:jc w:val="both"/>
        <w:outlineLvl w:val="1"/>
        <w:rPr>
          <w:rFonts w:ascii="Times New Roman" w:hAnsi="Times New Roman"/>
        </w:rPr>
      </w:pPr>
      <w:r w:rsidRPr="009F1F97">
        <w:rPr>
          <w:rFonts w:ascii="Times New Roman" w:hAnsi="Times New Roman"/>
        </w:rPr>
        <w:t>Poznámka pod čiarou k odkazu 92aa</w:t>
      </w:r>
      <w:r w:rsidRPr="009F1F97" w:rsidR="009F1F97">
        <w:rPr>
          <w:rFonts w:ascii="Times New Roman" w:hAnsi="Times New Roman"/>
        </w:rPr>
        <w:t>a</w:t>
      </w:r>
      <w:r w:rsidRPr="009F1F97">
        <w:rPr>
          <w:rFonts w:ascii="Times New Roman" w:hAnsi="Times New Roman"/>
        </w:rPr>
        <w:t xml:space="preserve"> znie: </w:t>
      </w:r>
    </w:p>
    <w:p w:rsidR="008660B6" w:rsidP="00562C54">
      <w:pPr>
        <w:bidi w:val="0"/>
        <w:jc w:val="both"/>
        <w:outlineLvl w:val="1"/>
        <w:rPr>
          <w:rFonts w:ascii="Times New Roman" w:hAnsi="Times New Roman"/>
        </w:rPr>
      </w:pPr>
      <w:r w:rsidRPr="009F1F97" w:rsidR="001F5DC5">
        <w:rPr>
          <w:rFonts w:ascii="Times New Roman" w:hAnsi="Times New Roman"/>
        </w:rPr>
        <w:t>„</w:t>
      </w:r>
      <w:r w:rsidRPr="009F1F97" w:rsidR="001F5DC5">
        <w:rPr>
          <w:rFonts w:ascii="Times New Roman" w:hAnsi="Times New Roman"/>
          <w:vertAlign w:val="superscript"/>
        </w:rPr>
        <w:t>92aa</w:t>
      </w:r>
      <w:r w:rsidRPr="009F1F97" w:rsidR="009F1F97">
        <w:rPr>
          <w:rFonts w:ascii="Times New Roman" w:hAnsi="Times New Roman"/>
          <w:vertAlign w:val="superscript"/>
        </w:rPr>
        <w:t>a</w:t>
      </w:r>
      <w:r w:rsidRPr="009F1F97" w:rsidR="001F5DC5">
        <w:rPr>
          <w:rFonts w:ascii="Times New Roman" w:hAnsi="Times New Roman"/>
        </w:rPr>
        <w:t xml:space="preserve">) </w:t>
      </w:r>
      <w:r w:rsidRPr="009F1F97" w:rsidR="009F1F97">
        <w:rPr>
          <w:rFonts w:ascii="Times New Roman" w:hAnsi="Times New Roman"/>
        </w:rPr>
        <w:t xml:space="preserve">§ 157 ods. 7 zákona č. 245/2008 Z. z. v znení </w:t>
      </w:r>
      <w:r w:rsidR="004D488C">
        <w:rPr>
          <w:rFonts w:ascii="Times New Roman" w:hAnsi="Times New Roman"/>
        </w:rPr>
        <w:t>neskorších predpisov</w:t>
      </w:r>
      <w:r w:rsidR="00787B10">
        <w:rPr>
          <w:rFonts w:ascii="Times New Roman" w:hAnsi="Times New Roman"/>
        </w:rPr>
        <w:t>.</w:t>
      </w:r>
      <w:r w:rsidRPr="009F1F97" w:rsidR="001F5DC5">
        <w:rPr>
          <w:rFonts w:ascii="Times New Roman" w:hAnsi="Times New Roman"/>
        </w:rPr>
        <w:t>“</w:t>
      </w:r>
      <w:r w:rsidRPr="009F1F97" w:rsidR="009F1F97">
        <w:rPr>
          <w:rFonts w:ascii="Times New Roman" w:hAnsi="Times New Roman"/>
        </w:rPr>
        <w:t xml:space="preserve">. </w:t>
      </w:r>
    </w:p>
    <w:p w:rsidR="00562C54" w:rsidRPr="00562C54" w:rsidP="00562C54">
      <w:pPr>
        <w:bidi w:val="0"/>
        <w:jc w:val="both"/>
        <w:outlineLvl w:val="1"/>
        <w:rPr>
          <w:rFonts w:ascii="Times New Roman" w:hAnsi="Times New Roman"/>
        </w:rPr>
      </w:pPr>
    </w:p>
    <w:p w:rsidR="001D6F1C" w:rsidP="001D6F1C">
      <w:pPr>
        <w:bidi w:val="0"/>
        <w:spacing w:before="100" w:beforeAutospacing="1" w:after="100" w:afterAutospacing="1"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9F1F97" w:rsidRPr="009F1F97" w:rsidP="009F1F97">
      <w:pPr>
        <w:bidi w:val="0"/>
        <w:spacing w:before="100" w:beforeAutospacing="1" w:after="100" w:afterAutospacing="1"/>
        <w:jc w:val="both"/>
        <w:outlineLvl w:val="1"/>
        <w:rPr>
          <w:rFonts w:ascii="Times New Roman" w:hAnsi="Times New Roman"/>
        </w:rPr>
      </w:pPr>
      <w:r w:rsidRPr="009F1F97">
        <w:rPr>
          <w:rFonts w:ascii="Times New Roman" w:hAnsi="Times New Roman"/>
        </w:rPr>
        <w:t>Zákon č. 131/2002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 o vysokých školách a o zmene a doplnení niektorých zákonov v znení zákona č. 209/2002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401/2002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442/2003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465/2003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528/2003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365/2004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455/2004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523/2004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578/2004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5/2005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332/2005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363/2007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129/2008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144/2008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282/2008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462/2008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496/2009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133/2010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199/2010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nálezu Ústavného súdu Slovenskej republiky č. 333/2010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6/2011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125/2011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250/2011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390/2011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57/2012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455/2012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312/2013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>z., zákona č. 352/2013 Z.</w:t>
      </w:r>
      <w:r>
        <w:rPr>
          <w:rFonts w:ascii="Times New Roman" w:hAnsi="Times New Roman"/>
        </w:rPr>
        <w:t xml:space="preserve"> z., </w:t>
      </w:r>
      <w:r w:rsidRPr="009F1F97">
        <w:rPr>
          <w:rFonts w:ascii="Times New Roman" w:hAnsi="Times New Roman"/>
        </w:rPr>
        <w:t>zákona č. 436/2013 Z.</w:t>
      </w:r>
      <w:r>
        <w:rPr>
          <w:rFonts w:ascii="Times New Roman" w:hAnsi="Times New Roman"/>
        </w:rPr>
        <w:t xml:space="preserve"> </w:t>
      </w:r>
      <w:r w:rsidRPr="009F1F97">
        <w:rPr>
          <w:rFonts w:ascii="Times New Roman" w:hAnsi="Times New Roman"/>
        </w:rPr>
        <w:t xml:space="preserve">z. </w:t>
      </w:r>
      <w:r>
        <w:rPr>
          <w:rFonts w:ascii="Times New Roman" w:hAnsi="Times New Roman"/>
        </w:rPr>
        <w:t xml:space="preserve">a zákona č. </w:t>
      </w:r>
      <w:r w:rsidR="00B66470">
        <w:rPr>
          <w:rFonts w:ascii="Times New Roman" w:hAnsi="Times New Roman"/>
        </w:rPr>
        <w:t xml:space="preserve">464/2013 Z. z. </w:t>
      </w:r>
      <w:r w:rsidRPr="009F1F97">
        <w:rPr>
          <w:rFonts w:ascii="Times New Roman" w:hAnsi="Times New Roman"/>
        </w:rPr>
        <w:t>sa dopĺňa takto:</w:t>
      </w:r>
    </w:p>
    <w:p w:rsidR="004D683B" w:rsidP="004D683B">
      <w:pPr>
        <w:bidi w:val="0"/>
        <w:spacing w:before="100" w:beforeAutospacing="1" w:after="100" w:afterAutospacing="1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</w:t>
      </w:r>
      <w:r w:rsidR="00FC79BC">
        <w:rPr>
          <w:rFonts w:ascii="Times New Roman" w:hAnsi="Times New Roman"/>
        </w:rPr>
        <w:t xml:space="preserve">§ 73a ods. 11 </w:t>
      </w:r>
      <w:r>
        <w:rPr>
          <w:rFonts w:ascii="Times New Roman" w:hAnsi="Times New Roman"/>
        </w:rPr>
        <w:t xml:space="preserve">úvodnej vete sa za slovo „poisťovni“ vkladajú slová „a Ústrediu práce, sociálnych vecí a rodiny“. </w:t>
      </w:r>
    </w:p>
    <w:p w:rsidR="004D683B" w:rsidRPr="004D683B" w:rsidP="001D6F1C">
      <w:pPr>
        <w:bidi w:val="0"/>
        <w:spacing w:before="100" w:beforeAutospacing="1" w:after="100" w:afterAutospacing="1"/>
        <w:jc w:val="center"/>
        <w:outlineLvl w:val="1"/>
        <w:rPr>
          <w:rFonts w:ascii="Times New Roman" w:hAnsi="Times New Roman"/>
          <w:b/>
        </w:rPr>
      </w:pPr>
      <w:r w:rsidRPr="004D683B">
        <w:rPr>
          <w:rFonts w:ascii="Times New Roman" w:hAnsi="Times New Roman"/>
          <w:b/>
        </w:rPr>
        <w:t xml:space="preserve">Čl. III </w:t>
      </w:r>
    </w:p>
    <w:p w:rsidR="004D683B" w:rsidP="004D683B">
      <w:pPr>
        <w:bidi w:val="0"/>
        <w:spacing w:before="100" w:beforeAutospacing="1" w:after="100" w:afterAutospacing="1"/>
        <w:jc w:val="both"/>
        <w:outlineLvl w:val="1"/>
        <w:rPr>
          <w:rFonts w:ascii="Times New Roman" w:hAnsi="Times New Roman"/>
        </w:rPr>
      </w:pPr>
      <w:r w:rsidRPr="004D683B">
        <w:rPr>
          <w:rFonts w:ascii="Times New Roman" w:hAnsi="Times New Roman"/>
        </w:rPr>
        <w:t>Zákon č. 245/2008 Z.</w:t>
      </w:r>
      <w:r>
        <w:rPr>
          <w:rFonts w:ascii="Times New Roman" w:hAnsi="Times New Roman"/>
        </w:rPr>
        <w:t xml:space="preserve"> </w:t>
      </w:r>
      <w:r w:rsidRPr="004D683B">
        <w:rPr>
          <w:rFonts w:ascii="Times New Roman" w:hAnsi="Times New Roman"/>
        </w:rPr>
        <w:t>z. o výchove a vzdelávaní (školský zákon) a o zmene a doplnení niektorých zákonov v znení zákona č. 462/2008 Z.</w:t>
      </w:r>
      <w:r>
        <w:rPr>
          <w:rFonts w:ascii="Times New Roman" w:hAnsi="Times New Roman"/>
        </w:rPr>
        <w:t xml:space="preserve"> </w:t>
      </w:r>
      <w:r w:rsidRPr="004D683B">
        <w:rPr>
          <w:rFonts w:ascii="Times New Roman" w:hAnsi="Times New Roman"/>
        </w:rPr>
        <w:t>z., zákona č. 37/2009 Z.</w:t>
      </w:r>
      <w:r>
        <w:rPr>
          <w:rFonts w:ascii="Times New Roman" w:hAnsi="Times New Roman"/>
        </w:rPr>
        <w:t xml:space="preserve"> </w:t>
      </w:r>
      <w:r w:rsidRPr="004D683B">
        <w:rPr>
          <w:rFonts w:ascii="Times New Roman" w:hAnsi="Times New Roman"/>
        </w:rPr>
        <w:t>z., zákona č. 184/2009 Z.</w:t>
      </w:r>
      <w:r>
        <w:rPr>
          <w:rFonts w:ascii="Times New Roman" w:hAnsi="Times New Roman"/>
        </w:rPr>
        <w:t xml:space="preserve"> </w:t>
      </w:r>
      <w:r w:rsidRPr="004D683B">
        <w:rPr>
          <w:rFonts w:ascii="Times New Roman" w:hAnsi="Times New Roman"/>
        </w:rPr>
        <w:t>z., zákona č. 37/2011 Z.</w:t>
      </w:r>
      <w:r>
        <w:rPr>
          <w:rFonts w:ascii="Times New Roman" w:hAnsi="Times New Roman"/>
        </w:rPr>
        <w:t xml:space="preserve"> </w:t>
      </w:r>
      <w:r w:rsidRPr="004D683B">
        <w:rPr>
          <w:rFonts w:ascii="Times New Roman" w:hAnsi="Times New Roman"/>
        </w:rPr>
        <w:t>z., zákona č. 390/2011</w:t>
      </w:r>
      <w:r>
        <w:rPr>
          <w:rFonts w:ascii="Times New Roman" w:hAnsi="Times New Roman"/>
        </w:rPr>
        <w:t xml:space="preserve"> Z. z., zákona č. 324/2012 Z. z., </w:t>
      </w:r>
      <w:r w:rsidRPr="004D683B">
        <w:rPr>
          <w:rFonts w:ascii="Times New Roman" w:hAnsi="Times New Roman"/>
        </w:rPr>
        <w:t xml:space="preserve"> zákona č. 125/2013 Z.</w:t>
      </w:r>
      <w:r>
        <w:rPr>
          <w:rFonts w:ascii="Times New Roman" w:hAnsi="Times New Roman"/>
        </w:rPr>
        <w:t xml:space="preserve"> </w:t>
      </w:r>
      <w:r w:rsidRPr="004D683B">
        <w:rPr>
          <w:rFonts w:ascii="Times New Roman" w:hAnsi="Times New Roman"/>
        </w:rPr>
        <w:t xml:space="preserve">z. </w:t>
      </w:r>
      <w:r>
        <w:rPr>
          <w:rFonts w:ascii="Times New Roman" w:hAnsi="Times New Roman"/>
        </w:rPr>
        <w:t xml:space="preserve">a zákona č. 464/2013 Z. z. </w:t>
      </w:r>
      <w:r w:rsidRPr="004D683B">
        <w:rPr>
          <w:rFonts w:ascii="Times New Roman" w:hAnsi="Times New Roman"/>
        </w:rPr>
        <w:t>sa dopĺňa takto:</w:t>
      </w:r>
    </w:p>
    <w:p w:rsidR="004D683B" w:rsidP="00A43F4D">
      <w:pPr>
        <w:pStyle w:val="ListParagraph"/>
        <w:numPr>
          <w:numId w:val="4"/>
        </w:numPr>
        <w:bidi w:val="0"/>
        <w:spacing w:before="100" w:beforeAutospacing="1" w:after="100" w:afterAutospacing="1"/>
        <w:ind w:left="284" w:hanging="284"/>
        <w:jc w:val="both"/>
        <w:outlineLvl w:val="1"/>
        <w:rPr>
          <w:rFonts w:ascii="Times New Roman" w:hAnsi="Times New Roman"/>
        </w:rPr>
      </w:pPr>
      <w:r w:rsidR="00FC71F5">
        <w:rPr>
          <w:rFonts w:ascii="Times New Roman" w:hAnsi="Times New Roman"/>
        </w:rPr>
        <w:t xml:space="preserve">V § 157 ods. 8 písm. d) sa za slová „zdravotné poisťovne“ vkladá čiarka a slová „Ústredie práce, sociálnych vecí a rodiny“. </w:t>
      </w:r>
    </w:p>
    <w:p w:rsidR="00FC71F5" w:rsidP="00A43F4D">
      <w:pPr>
        <w:pStyle w:val="ListParagraph"/>
        <w:bidi w:val="0"/>
        <w:spacing w:before="100" w:beforeAutospacing="1" w:after="100" w:afterAutospacing="1"/>
        <w:ind w:left="284" w:hanging="284"/>
        <w:jc w:val="both"/>
        <w:outlineLvl w:val="1"/>
        <w:rPr>
          <w:rFonts w:ascii="Times New Roman" w:hAnsi="Times New Roman"/>
        </w:rPr>
      </w:pPr>
    </w:p>
    <w:p w:rsidR="00FC71F5" w:rsidP="00A43F4D">
      <w:pPr>
        <w:pStyle w:val="ListParagraph"/>
        <w:numPr>
          <w:numId w:val="4"/>
        </w:numPr>
        <w:bidi w:val="0"/>
        <w:spacing w:before="100" w:beforeAutospacing="1" w:after="100" w:afterAutospacing="1"/>
        <w:ind w:left="284" w:hanging="284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V poznámke pod čiarou k odkazu 93 sa na konci pripája táto citácia: „</w:t>
      </w:r>
      <w:r w:rsidRPr="00921F49" w:rsidR="00921F49">
        <w:rPr>
          <w:rFonts w:ascii="Times New Roman" w:hAnsi="Times New Roman"/>
        </w:rPr>
        <w:t>zákon č. 453/2003 Z. z. v znení neskorších predpisov</w:t>
      </w:r>
      <w:r w:rsidR="00A8345C">
        <w:rPr>
          <w:rFonts w:ascii="Times New Roman" w:hAnsi="Times New Roman"/>
        </w:rPr>
        <w:t>.</w:t>
      </w:r>
      <w:r>
        <w:rPr>
          <w:rFonts w:ascii="Times New Roman" w:hAnsi="Times New Roman"/>
        </w:rPr>
        <w:t>“</w:t>
      </w:r>
      <w:r w:rsidR="00921F49">
        <w:rPr>
          <w:rFonts w:ascii="Times New Roman" w:hAnsi="Times New Roman"/>
        </w:rPr>
        <w:t xml:space="preserve">. </w:t>
      </w:r>
    </w:p>
    <w:p w:rsidR="005C3C2F" w:rsidP="005C3C2F">
      <w:pPr>
        <w:pStyle w:val="ListParagraph"/>
        <w:bidi w:val="0"/>
        <w:rPr>
          <w:rFonts w:ascii="Times New Roman" w:hAnsi="Times New Roman"/>
        </w:rPr>
      </w:pPr>
    </w:p>
    <w:p w:rsidR="005C3C2F" w:rsidRPr="005C3C2F" w:rsidP="00A43F4D">
      <w:pPr>
        <w:pStyle w:val="ListParagraph"/>
        <w:bidi w:val="0"/>
        <w:spacing w:before="100" w:beforeAutospacing="1" w:after="100" w:afterAutospacing="1"/>
        <w:ind w:left="0"/>
        <w:jc w:val="center"/>
        <w:outlineLvl w:val="1"/>
        <w:rPr>
          <w:rFonts w:ascii="Times New Roman" w:hAnsi="Times New Roman"/>
          <w:b/>
        </w:rPr>
      </w:pPr>
      <w:r w:rsidRPr="005C3C2F">
        <w:rPr>
          <w:rFonts w:ascii="Times New Roman" w:hAnsi="Times New Roman"/>
          <w:b/>
        </w:rPr>
        <w:t>Čl. IV</w:t>
      </w:r>
    </w:p>
    <w:p w:rsidR="005C3C2F" w:rsidP="005C3C2F">
      <w:pPr>
        <w:pStyle w:val="ListParagraph"/>
        <w:bidi w:val="0"/>
        <w:spacing w:before="100" w:beforeAutospacing="1" w:after="100" w:afterAutospacing="1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C3C2F" w:rsidP="005C3C2F">
      <w:pPr>
        <w:pStyle w:val="ListParagraph"/>
        <w:bidi w:val="0"/>
        <w:spacing w:before="100" w:beforeAutospacing="1" w:after="100" w:afterAutospacing="1"/>
        <w:ind w:left="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Zákon č. 453/2003 Z. z. o orgánoch štátnej správy v oblasti sociálnych vecí, rodiny a služieb zamestnanosti a o zmene a doplnení niektorých zákonov v znení zákona č. 5/2004 Z. z., zákona č. 82/2005 Z. z., zákona č. 573/2005 Z. z., zákona č. 592/2006 Z. z., zákona č. 664/2006 Z. z., zákona č. 180/2011 Z. z. a zákona č. 383/2013 Z. z. sa dopĺňa takto:</w:t>
      </w:r>
    </w:p>
    <w:p w:rsidR="00A43F4D" w:rsidP="005C3C2F">
      <w:pPr>
        <w:pStyle w:val="ListParagraph"/>
        <w:bidi w:val="0"/>
        <w:spacing w:before="100" w:beforeAutospacing="1" w:after="100" w:afterAutospacing="1"/>
        <w:ind w:left="0"/>
        <w:jc w:val="both"/>
        <w:outlineLvl w:val="1"/>
        <w:rPr>
          <w:rFonts w:ascii="Times New Roman" w:hAnsi="Times New Roman"/>
        </w:rPr>
      </w:pPr>
    </w:p>
    <w:p w:rsidR="00A43F4D" w:rsidP="005C3C2F">
      <w:pPr>
        <w:pStyle w:val="ListParagraph"/>
        <w:bidi w:val="0"/>
        <w:spacing w:before="100" w:beforeAutospacing="1" w:after="100" w:afterAutospacing="1"/>
        <w:ind w:left="0"/>
        <w:jc w:val="both"/>
        <w:outlineLvl w:val="1"/>
        <w:rPr>
          <w:rFonts w:ascii="Times New Roman" w:hAnsi="Times New Roman"/>
        </w:rPr>
      </w:pPr>
      <w:r w:rsidR="006941D8">
        <w:rPr>
          <w:rFonts w:ascii="Times New Roman" w:hAnsi="Times New Roman"/>
        </w:rPr>
        <w:t>§ 7a sa dopĺňa odsek</w:t>
      </w:r>
      <w:r w:rsidR="00ED6572">
        <w:rPr>
          <w:rFonts w:ascii="Times New Roman" w:hAnsi="Times New Roman"/>
        </w:rPr>
        <w:t>mi</w:t>
      </w:r>
      <w:r w:rsidR="006941D8">
        <w:rPr>
          <w:rFonts w:ascii="Times New Roman" w:hAnsi="Times New Roman"/>
        </w:rPr>
        <w:t xml:space="preserve"> 3</w:t>
      </w:r>
      <w:r w:rsidR="00ED6572">
        <w:rPr>
          <w:rFonts w:ascii="Times New Roman" w:hAnsi="Times New Roman"/>
        </w:rPr>
        <w:t xml:space="preserve"> a 4</w:t>
      </w:r>
      <w:r w:rsidR="006941D8">
        <w:rPr>
          <w:rFonts w:ascii="Times New Roman" w:hAnsi="Times New Roman"/>
        </w:rPr>
        <w:t>, ktor</w:t>
      </w:r>
      <w:r w:rsidR="00ED6572">
        <w:rPr>
          <w:rFonts w:ascii="Times New Roman" w:hAnsi="Times New Roman"/>
        </w:rPr>
        <w:t>é znejú</w:t>
      </w:r>
      <w:r w:rsidR="006941D8">
        <w:rPr>
          <w:rFonts w:ascii="Times New Roman" w:hAnsi="Times New Roman"/>
        </w:rPr>
        <w:t xml:space="preserve">: </w:t>
      </w:r>
    </w:p>
    <w:p w:rsidR="006941D8" w:rsidRPr="00ED6572" w:rsidP="005C3C2F">
      <w:pPr>
        <w:pStyle w:val="ListParagraph"/>
        <w:bidi w:val="0"/>
        <w:spacing w:before="100" w:beforeAutospacing="1" w:after="100" w:afterAutospacing="1"/>
        <w:ind w:left="0"/>
        <w:jc w:val="both"/>
        <w:outlineLvl w:val="1"/>
        <w:rPr>
          <w:rFonts w:ascii="Times New Roman" w:hAnsi="Times New Roman"/>
        </w:rPr>
      </w:pPr>
      <w:r w:rsidRPr="00ED6572">
        <w:rPr>
          <w:rFonts w:ascii="Times New Roman" w:hAnsi="Times New Roman"/>
        </w:rPr>
        <w:t>„(3) Ústredie práce, sociálnych vecí a rodiny poskytuje minister</w:t>
      </w:r>
      <w:r w:rsidR="00ED6572">
        <w:rPr>
          <w:rFonts w:ascii="Times New Roman" w:hAnsi="Times New Roman"/>
        </w:rPr>
        <w:t>stvu školstva na základe údajov</w:t>
      </w:r>
      <w:r w:rsidRPr="00ED6572" w:rsidR="00ED6572">
        <w:rPr>
          <w:rFonts w:ascii="Times New Roman" w:hAnsi="Times New Roman"/>
          <w:vertAlign w:val="superscript"/>
        </w:rPr>
        <w:t>4aa</w:t>
      </w:r>
      <w:r w:rsidRPr="00ED6572">
        <w:rPr>
          <w:rFonts w:ascii="Times New Roman" w:hAnsi="Times New Roman"/>
        </w:rPr>
        <w:t>) z centrálneho registra študentov vysokých škôl štatistické údaje zo svojho informačného systému.</w:t>
      </w:r>
    </w:p>
    <w:p w:rsidR="00ED6572" w:rsidRPr="00ED6572" w:rsidP="005C3C2F">
      <w:pPr>
        <w:pStyle w:val="ListParagraph"/>
        <w:bidi w:val="0"/>
        <w:spacing w:before="100" w:beforeAutospacing="1" w:after="100" w:afterAutospacing="1"/>
        <w:ind w:left="0"/>
        <w:jc w:val="both"/>
        <w:outlineLvl w:val="1"/>
        <w:rPr>
          <w:rFonts w:ascii="Times New Roman" w:hAnsi="Times New Roman"/>
        </w:rPr>
      </w:pPr>
    </w:p>
    <w:p w:rsidR="00ED6572" w:rsidP="005C3C2F">
      <w:pPr>
        <w:pStyle w:val="ListParagraph"/>
        <w:bidi w:val="0"/>
        <w:spacing w:before="100" w:beforeAutospacing="1" w:after="100" w:afterAutospacing="1"/>
        <w:ind w:left="0"/>
        <w:jc w:val="both"/>
        <w:outlineLvl w:val="1"/>
        <w:rPr>
          <w:rFonts w:ascii="Times New Roman" w:hAnsi="Times New Roman"/>
        </w:rPr>
      </w:pPr>
      <w:r w:rsidRPr="00ED6572">
        <w:rPr>
          <w:rFonts w:ascii="Times New Roman" w:hAnsi="Times New Roman"/>
        </w:rPr>
        <w:t>(4) Ústredie práce, sociálnych vecí a rodiny poskytuje ministerstvu školstva na základe údajov</w:t>
      </w:r>
      <w:r w:rsidRPr="00ED6572">
        <w:rPr>
          <w:rFonts w:ascii="Times New Roman" w:hAnsi="Times New Roman"/>
          <w:vertAlign w:val="superscript"/>
        </w:rPr>
        <w:t>4ab</w:t>
      </w:r>
      <w:r w:rsidRPr="00ED6572">
        <w:rPr>
          <w:rFonts w:ascii="Times New Roman" w:hAnsi="Times New Roman"/>
        </w:rPr>
        <w:t xml:space="preserve">) z centrálneho registra detí, žiakov a poslucháčov, ktorí sa zúčastňujú na výchovno-vzdelávacom procese v školách, školských zariadeniach, strediskách praktického vyučovania a pracoviskách praktického vyučovania,  štatistické údaje zo svojho informačného systému.“. </w:t>
      </w:r>
    </w:p>
    <w:p w:rsidR="00ED6572" w:rsidP="005C3C2F">
      <w:pPr>
        <w:pStyle w:val="ListParagraph"/>
        <w:bidi w:val="0"/>
        <w:spacing w:before="100" w:beforeAutospacing="1" w:after="100" w:afterAutospacing="1"/>
        <w:ind w:left="0"/>
        <w:jc w:val="both"/>
        <w:outlineLvl w:val="1"/>
        <w:rPr>
          <w:rFonts w:ascii="Times New Roman" w:hAnsi="Times New Roman"/>
        </w:rPr>
      </w:pPr>
    </w:p>
    <w:p w:rsidR="00ED6572" w:rsidRPr="00ED6572" w:rsidP="005C3C2F">
      <w:pPr>
        <w:pStyle w:val="ListParagraph"/>
        <w:bidi w:val="0"/>
        <w:spacing w:before="100" w:beforeAutospacing="1" w:after="100" w:afterAutospacing="1"/>
        <w:ind w:left="0"/>
        <w:jc w:val="both"/>
        <w:outlineLvl w:val="1"/>
        <w:rPr>
          <w:rFonts w:ascii="Times New Roman" w:hAnsi="Times New Roman"/>
        </w:rPr>
      </w:pPr>
      <w:r w:rsidRPr="00ED6572">
        <w:rPr>
          <w:rFonts w:ascii="Times New Roman" w:hAnsi="Times New Roman"/>
        </w:rPr>
        <w:t xml:space="preserve">Poznámky pod čiarou k odkazom 4aa a 4ab znejú: </w:t>
      </w:r>
    </w:p>
    <w:p w:rsidR="00ED6572" w:rsidRPr="00ED6572" w:rsidP="005C3C2F">
      <w:pPr>
        <w:pStyle w:val="ListParagraph"/>
        <w:bidi w:val="0"/>
        <w:spacing w:before="100" w:beforeAutospacing="1" w:after="100" w:afterAutospacing="1"/>
        <w:ind w:left="0"/>
        <w:jc w:val="both"/>
        <w:outlineLvl w:val="1"/>
        <w:rPr>
          <w:rFonts w:ascii="Times New Roman" w:hAnsi="Times New Roman"/>
        </w:rPr>
      </w:pPr>
      <w:r w:rsidRPr="00ED6572">
        <w:rPr>
          <w:rFonts w:ascii="Times New Roman" w:hAnsi="Times New Roman"/>
        </w:rPr>
        <w:t>„</w:t>
      </w:r>
      <w:r w:rsidRPr="00ED6572">
        <w:rPr>
          <w:rFonts w:ascii="Times New Roman" w:hAnsi="Times New Roman"/>
          <w:vertAlign w:val="superscript"/>
        </w:rPr>
        <w:t>4aa</w:t>
      </w:r>
      <w:r w:rsidRPr="00ED6572">
        <w:rPr>
          <w:rFonts w:ascii="Times New Roman" w:hAnsi="Times New Roman"/>
        </w:rPr>
        <w:t>) § 73 ods. 6 zákona č. 131/2002 Z. z. v znení zákona č. 125/2011 Z. z.</w:t>
      </w:r>
    </w:p>
    <w:p w:rsidR="00FC71F5" w:rsidP="00562C54">
      <w:pPr>
        <w:pStyle w:val="ListParagraph"/>
        <w:bidi w:val="0"/>
        <w:spacing w:before="100" w:beforeAutospacing="1" w:after="100" w:afterAutospacing="1"/>
        <w:ind w:left="0"/>
        <w:jc w:val="both"/>
        <w:outlineLvl w:val="1"/>
        <w:rPr>
          <w:rFonts w:ascii="Times New Roman" w:hAnsi="Times New Roman"/>
        </w:rPr>
      </w:pPr>
      <w:r w:rsidRPr="00ED6572" w:rsidR="00ED6572">
        <w:rPr>
          <w:rFonts w:ascii="Times New Roman" w:hAnsi="Times New Roman"/>
          <w:vertAlign w:val="superscript"/>
        </w:rPr>
        <w:t xml:space="preserve">   4ab</w:t>
      </w:r>
      <w:r w:rsidRPr="00ED6572" w:rsidR="00ED6572">
        <w:rPr>
          <w:rFonts w:ascii="Times New Roman" w:hAnsi="Times New Roman"/>
        </w:rPr>
        <w:t>) § 157 ods. 7 zákona č. 245/2008 Z. z. v znení neskorších predpisov“.</w:t>
      </w:r>
    </w:p>
    <w:p w:rsidR="00FC79BC" w:rsidRPr="00787B10" w:rsidP="00787B10">
      <w:pPr>
        <w:bidi w:val="0"/>
        <w:spacing w:before="100" w:beforeAutospacing="1" w:after="100" w:afterAutospacing="1"/>
        <w:jc w:val="center"/>
        <w:outlineLvl w:val="1"/>
        <w:rPr>
          <w:rFonts w:ascii="Times New Roman" w:hAnsi="Times New Roman"/>
          <w:b/>
        </w:rPr>
      </w:pPr>
      <w:r w:rsidRPr="00787B10" w:rsidR="00787B10">
        <w:rPr>
          <w:rFonts w:ascii="Times New Roman" w:hAnsi="Times New Roman"/>
          <w:b/>
        </w:rPr>
        <w:t>Čl. V</w:t>
      </w:r>
    </w:p>
    <w:p w:rsidR="008660B6" w:rsidP="00E63208">
      <w:pPr>
        <w:bidi w:val="0"/>
        <w:spacing w:before="100" w:beforeAutospacing="1" w:after="100" w:afterAutospacing="1"/>
        <w:jc w:val="center"/>
        <w:outlineLvl w:val="1"/>
        <w:rPr>
          <w:rFonts w:ascii="Times New Roman" w:hAnsi="Times New Roman"/>
        </w:rPr>
      </w:pPr>
      <w:r w:rsidR="001D6F1C">
        <w:rPr>
          <w:rFonts w:ascii="Times New Roman" w:hAnsi="Times New Roman"/>
        </w:rPr>
        <w:t xml:space="preserve">Tento zákon nadobúda účinnosť 1. </w:t>
      </w:r>
      <w:r>
        <w:rPr>
          <w:rFonts w:ascii="Times New Roman" w:hAnsi="Times New Roman"/>
        </w:rPr>
        <w:t>januára 2015</w:t>
      </w:r>
      <w:r w:rsidR="00E63208">
        <w:rPr>
          <w:rFonts w:ascii="Times New Roman" w:hAnsi="Times New Roman"/>
        </w:rPr>
        <w:t>.</w:t>
      </w:r>
    </w:p>
    <w:p w:rsidR="001D6F1C" w:rsidP="001D6F1C">
      <w:pPr>
        <w:bidi w:val="0"/>
        <w:rPr>
          <w:rFonts w:ascii="Times New Roman" w:hAnsi="Times New Roman"/>
        </w:rPr>
      </w:pPr>
    </w:p>
    <w:p w:rsidR="001D6F1C" w:rsidP="001D6F1C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Dôvodová správa</w:t>
      </w:r>
    </w:p>
    <w:p w:rsidR="001D6F1C" w:rsidP="001D6F1C">
      <w:pPr>
        <w:bidi w:val="0"/>
        <w:rPr>
          <w:rFonts w:ascii="Times New Roman" w:hAnsi="Times New Roman"/>
        </w:rPr>
      </w:pPr>
    </w:p>
    <w:p w:rsidR="001D6F1C" w:rsidP="001D6F1C">
      <w:pPr>
        <w:bidi w:val="0"/>
        <w:rPr>
          <w:rFonts w:ascii="Times New Roman" w:hAnsi="Times New Roman"/>
          <w:b/>
        </w:rPr>
      </w:pPr>
    </w:p>
    <w:p w:rsidR="001D6F1C" w:rsidRPr="005F2222" w:rsidP="005F2222">
      <w:pPr>
        <w:numPr>
          <w:numId w:val="2"/>
        </w:numPr>
        <w:bidi w:val="0"/>
        <w:jc w:val="both"/>
        <w:rPr>
          <w:rFonts w:ascii="Times New Roman" w:hAnsi="Times New Roman"/>
          <w:b/>
        </w:rPr>
      </w:pPr>
      <w:r w:rsidRPr="005F2222">
        <w:rPr>
          <w:rFonts w:ascii="Times New Roman" w:hAnsi="Times New Roman"/>
          <w:b/>
        </w:rPr>
        <w:t>Všeobecná časť</w:t>
      </w:r>
    </w:p>
    <w:p w:rsidR="001D6F1C" w:rsidRPr="005F2222" w:rsidP="005F2222">
      <w:pPr>
        <w:bidi w:val="0"/>
        <w:jc w:val="both"/>
        <w:rPr>
          <w:rFonts w:ascii="Times New Roman" w:hAnsi="Times New Roman"/>
          <w:b/>
        </w:rPr>
      </w:pPr>
    </w:p>
    <w:p w:rsidR="001D6F1C" w:rsidRPr="00BA5743" w:rsidP="004E23FD">
      <w:pPr>
        <w:pStyle w:val="BodyText"/>
        <w:widowControl/>
        <w:bidi w:val="0"/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 w:rsidRPr="00BA5743">
        <w:rPr>
          <w:rFonts w:ascii="Times New Roman" w:hAnsi="Times New Roman"/>
          <w:sz w:val="24"/>
        </w:rPr>
        <w:t xml:space="preserve">Predkladaný poslanecký návrh zákona </w:t>
      </w:r>
      <w:r w:rsidRPr="00BA5743" w:rsidR="008660B6">
        <w:rPr>
          <w:rFonts w:ascii="Times New Roman" w:hAnsi="Times New Roman"/>
          <w:sz w:val="24"/>
        </w:rPr>
        <w:t xml:space="preserve">komplexne </w:t>
      </w:r>
      <w:r w:rsidRPr="00BA5743" w:rsidR="005F2222">
        <w:rPr>
          <w:rFonts w:ascii="Times New Roman" w:hAnsi="Times New Roman"/>
          <w:sz w:val="24"/>
        </w:rPr>
        <w:t>spracováva</w:t>
      </w:r>
      <w:r w:rsidRPr="00BA5743" w:rsidR="008660B6">
        <w:rPr>
          <w:rFonts w:ascii="Times New Roman" w:hAnsi="Times New Roman"/>
          <w:sz w:val="24"/>
        </w:rPr>
        <w:t xml:space="preserve"> systém </w:t>
      </w:r>
      <w:r w:rsidRPr="00BA5743" w:rsidR="008660B6">
        <w:rPr>
          <w:rFonts w:ascii="Times New Roman" w:hAnsi="Times New Roman"/>
          <w:color w:val="000000"/>
          <w:sz w:val="24"/>
        </w:rPr>
        <w:t>zverejňovania štatistik</w:t>
      </w:r>
      <w:r w:rsidR="00CC2411">
        <w:rPr>
          <w:rFonts w:ascii="Times New Roman" w:hAnsi="Times New Roman"/>
          <w:color w:val="000000"/>
          <w:sz w:val="24"/>
        </w:rPr>
        <w:t>y</w:t>
      </w:r>
      <w:r w:rsidRPr="00BA5743" w:rsidR="008660B6">
        <w:rPr>
          <w:rFonts w:ascii="Times New Roman" w:hAnsi="Times New Roman"/>
          <w:color w:val="000000"/>
          <w:sz w:val="24"/>
        </w:rPr>
        <w:t xml:space="preserve"> nezamestnanosti absolventov jednotlivých stredných škôl a vysokých škôl na Slovensku.</w:t>
      </w:r>
    </w:p>
    <w:p w:rsidR="008660B6" w:rsidRPr="00BA5743" w:rsidP="004E23FD">
      <w:pPr>
        <w:pStyle w:val="BodyText"/>
        <w:widowControl/>
        <w:bidi w:val="0"/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 w:rsidRPr="00BA5743" w:rsidR="005F2222">
        <w:rPr>
          <w:rFonts w:ascii="Times New Roman" w:hAnsi="Times New Roman"/>
          <w:color w:val="000000"/>
          <w:sz w:val="24"/>
        </w:rPr>
        <w:t>Absolventská miera nezamestnanosti (uplatnenie absolventov na trhu práce) je j</w:t>
      </w:r>
      <w:r w:rsidRPr="00BA5743">
        <w:rPr>
          <w:rFonts w:ascii="Times New Roman" w:hAnsi="Times New Roman"/>
          <w:color w:val="000000"/>
          <w:sz w:val="24"/>
        </w:rPr>
        <w:t xml:space="preserve">edným z najdôležitejších kritérií pre informované rozhodovanie sa absolventov stredných škôl pre štúdium na konkrétnej vysokej škole </w:t>
      </w:r>
      <w:r w:rsidRPr="00BA5743" w:rsidR="005F2222">
        <w:rPr>
          <w:rFonts w:ascii="Times New Roman" w:hAnsi="Times New Roman"/>
          <w:color w:val="000000"/>
          <w:sz w:val="24"/>
        </w:rPr>
        <w:t xml:space="preserve">ako aj absolventov základných škôl pre výber strednej školy. </w:t>
      </w:r>
    </w:p>
    <w:p w:rsidR="005F2222" w:rsidRPr="00BA5743" w:rsidP="004E23FD">
      <w:pPr>
        <w:pStyle w:val="BodyText"/>
        <w:widowControl/>
        <w:bidi w:val="0"/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 w:rsidRPr="00BA5743">
        <w:rPr>
          <w:rFonts w:ascii="Times New Roman" w:hAnsi="Times New Roman"/>
          <w:color w:val="000000"/>
          <w:sz w:val="24"/>
        </w:rPr>
        <w:t>Návrh zákona reag</w:t>
      </w:r>
      <w:r w:rsidR="00CC2411">
        <w:rPr>
          <w:rFonts w:ascii="Times New Roman" w:hAnsi="Times New Roman"/>
          <w:color w:val="000000"/>
          <w:sz w:val="24"/>
        </w:rPr>
        <w:t>uje a legislatívne nadväzuje na</w:t>
      </w:r>
      <w:r w:rsidRPr="00BA5743">
        <w:rPr>
          <w:rFonts w:ascii="Times New Roman" w:hAnsi="Times New Roman"/>
          <w:color w:val="000000"/>
          <w:sz w:val="24"/>
        </w:rPr>
        <w:t xml:space="preserve"> prehľad absolventskej miery nezamestnanosti jednotlivých vysokých škôl podľa skupín študijných odborov, ktorý pripravilo v roku 2011 Ministerstvo školstva, vedy, výskumu a športu SR pod vedením </w:t>
      </w:r>
      <w:r w:rsidRPr="00BA5743">
        <w:rPr>
          <w:rFonts w:ascii="Times New Roman" w:hAnsi="Times New Roman"/>
          <w:color w:val="000000"/>
          <w:sz w:val="24"/>
          <w:lang w:val="cs-CZ"/>
        </w:rPr>
        <w:t>ministra Eugena Jurzycu</w:t>
      </w:r>
      <w:r w:rsidRPr="00BA5743">
        <w:rPr>
          <w:rFonts w:ascii="Times New Roman" w:hAnsi="Times New Roman"/>
          <w:color w:val="000000"/>
          <w:sz w:val="24"/>
        </w:rPr>
        <w:t xml:space="preserve"> s využitím údajov Ústredia práce, sociálnych vecí a rodiny a Ústavu informácií a prognóz v školstve. </w:t>
      </w:r>
    </w:p>
    <w:p w:rsidR="005F2222" w:rsidP="004E23FD">
      <w:pPr>
        <w:pStyle w:val="BodyText"/>
        <w:widowControl/>
        <w:bidi w:val="0"/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 w:rsidRPr="00BA5743">
        <w:rPr>
          <w:rFonts w:ascii="Times New Roman" w:hAnsi="Times New Roman"/>
          <w:color w:val="000000"/>
          <w:sz w:val="24"/>
        </w:rPr>
        <w:t>Zároveň návrh zákona nadväzuje na odporúčania, ktoré boli formulované v rámci výsl</w:t>
      </w:r>
      <w:r w:rsidRPr="00BA5743" w:rsidR="00BA5743">
        <w:rPr>
          <w:rFonts w:ascii="Times New Roman" w:hAnsi="Times New Roman"/>
          <w:color w:val="000000"/>
          <w:sz w:val="24"/>
        </w:rPr>
        <w:t xml:space="preserve">edkov uvedeného prieskumu a podľa ktorých by bolo prospešné </w:t>
      </w:r>
      <w:r w:rsidRPr="00BA5743">
        <w:rPr>
          <w:rFonts w:ascii="Times New Roman" w:hAnsi="Times New Roman"/>
          <w:color w:val="000000"/>
          <w:sz w:val="24"/>
        </w:rPr>
        <w:t xml:space="preserve">aj v budúcnosti znižovať informačnú nerovnosť na trhoch vzdelávania a práce a pravidelne informovať verejnosť o úspešnosti absolventov </w:t>
      </w:r>
      <w:r w:rsidR="00A05AC4">
        <w:rPr>
          <w:rFonts w:ascii="Times New Roman" w:hAnsi="Times New Roman"/>
          <w:color w:val="000000"/>
          <w:sz w:val="24"/>
        </w:rPr>
        <w:t xml:space="preserve">jednotlivých </w:t>
      </w:r>
      <w:r w:rsidRPr="00BA5743">
        <w:rPr>
          <w:rFonts w:ascii="Times New Roman" w:hAnsi="Times New Roman"/>
          <w:color w:val="000000"/>
          <w:sz w:val="24"/>
        </w:rPr>
        <w:t>vysokých škôl</w:t>
      </w:r>
      <w:r w:rsidRPr="00BA5743" w:rsidR="00BA5743">
        <w:rPr>
          <w:rFonts w:ascii="Times New Roman" w:hAnsi="Times New Roman"/>
          <w:color w:val="000000"/>
          <w:sz w:val="24"/>
        </w:rPr>
        <w:t xml:space="preserve"> ako aj stredných škôl</w:t>
      </w:r>
      <w:r w:rsidRPr="00BA5743">
        <w:rPr>
          <w:rFonts w:ascii="Times New Roman" w:hAnsi="Times New Roman"/>
          <w:color w:val="000000"/>
          <w:sz w:val="24"/>
        </w:rPr>
        <w:t xml:space="preserve"> v praxi. </w:t>
      </w:r>
    </w:p>
    <w:p w:rsidR="00CC2411" w:rsidRPr="00CC2411" w:rsidP="004E23FD">
      <w:pPr>
        <w:pStyle w:val="BodyText"/>
        <w:widowControl/>
        <w:bidi w:val="0"/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 w:rsidRPr="00CC2411">
        <w:rPr>
          <w:rFonts w:ascii="Times New Roman" w:hAnsi="Times New Roman"/>
          <w:color w:val="000000"/>
          <w:sz w:val="24"/>
        </w:rPr>
        <w:t>Návrh zákona v jednotlivých ustanoveniach zabezpečuje toky relevantných informácií medzi kompetentnými orgánmi štátnej správy a zapojenými inštitúciami – Ministerstvom školstva, vedy, výskumu a športu Slovenskej republiky, Ústredia práce, sociálnych vecí a</w:t>
      </w:r>
      <w:r w:rsidR="00A05AC4">
        <w:rPr>
          <w:rFonts w:ascii="Times New Roman" w:hAnsi="Times New Roman"/>
          <w:color w:val="000000"/>
          <w:sz w:val="24"/>
        </w:rPr>
        <w:t> </w:t>
      </w:r>
      <w:r w:rsidRPr="00CC2411">
        <w:rPr>
          <w:rFonts w:ascii="Times New Roman" w:hAnsi="Times New Roman"/>
          <w:color w:val="000000"/>
          <w:sz w:val="24"/>
        </w:rPr>
        <w:t>rodiny</w:t>
      </w:r>
      <w:r w:rsidR="00A05AC4">
        <w:rPr>
          <w:rFonts w:ascii="Times New Roman" w:hAnsi="Times New Roman"/>
          <w:color w:val="000000"/>
          <w:sz w:val="24"/>
        </w:rPr>
        <w:t xml:space="preserve"> a</w:t>
      </w:r>
      <w:r w:rsidRPr="00CC2411">
        <w:rPr>
          <w:rFonts w:ascii="Times New Roman" w:hAnsi="Times New Roman"/>
          <w:color w:val="000000"/>
          <w:sz w:val="24"/>
        </w:rPr>
        <w:t xml:space="preserve"> Sociálnej poisťovne – tak, aby </w:t>
      </w:r>
      <w:r>
        <w:rPr>
          <w:rFonts w:ascii="Times New Roman" w:hAnsi="Times New Roman"/>
          <w:color w:val="000000"/>
          <w:sz w:val="24"/>
        </w:rPr>
        <w:t xml:space="preserve">sa zabezpečila pravidelná výmena údajov, ktoré sú potrebné na spracúvanie, vyhodnocovanie a publikovanie štatistiky absolventskej miery nezamestnanosti podľa zadaných kritérií.  </w:t>
      </w:r>
    </w:p>
    <w:p w:rsidR="001D6F1C" w:rsidP="004E23FD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je v súlade s Ústavou Slovenskej republiky, zákonmi a ostatnými všeobecne záväznými právnymi predpismi, ako aj s medzinárodnými zmluvami, ktorými je Slovenská republika viazaná. </w:t>
      </w:r>
    </w:p>
    <w:p w:rsidR="001D6F1C" w:rsidP="004E23FD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Predložený návrh zákona nebude mať dopad na verejné financie, rozpočty obcí a vyšších územných celkov a nemá negatívny vplyv na životné prostredie, na zamestnanosť, podnikateľské prostredie a informatizáciu spoločnosti.</w:t>
      </w:r>
    </w:p>
    <w:p w:rsidR="001D6F1C" w:rsidP="001D6F1C">
      <w:pPr>
        <w:bidi w:val="0"/>
        <w:jc w:val="both"/>
        <w:rPr>
          <w:rFonts w:ascii="Times New Roman" w:hAnsi="Times New Roman"/>
        </w:rPr>
      </w:pPr>
    </w:p>
    <w:p w:rsidR="001D6F1C" w:rsidP="001D6F1C">
      <w:pPr>
        <w:bidi w:val="0"/>
        <w:jc w:val="both"/>
        <w:rPr>
          <w:rFonts w:ascii="Times New Roman" w:hAnsi="Times New Roman"/>
        </w:rPr>
      </w:pPr>
    </w:p>
    <w:p w:rsidR="008660B6" w:rsidP="001D6F1C">
      <w:pPr>
        <w:bidi w:val="0"/>
        <w:jc w:val="both"/>
        <w:rPr>
          <w:rFonts w:ascii="Times New Roman" w:hAnsi="Times New Roman"/>
        </w:rPr>
      </w:pPr>
    </w:p>
    <w:p w:rsidR="004E23FD" w:rsidP="001D6F1C">
      <w:pPr>
        <w:bidi w:val="0"/>
        <w:jc w:val="both"/>
        <w:rPr>
          <w:rFonts w:ascii="Times New Roman" w:hAnsi="Times New Roman"/>
        </w:rPr>
      </w:pPr>
    </w:p>
    <w:p w:rsidR="001D6F1C" w:rsidP="001D6F1C">
      <w:pPr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  <w:r>
        <w:rPr>
          <w:rFonts w:ascii="Times New Roman" w:hAnsi="Times New Roman"/>
          <w:b/>
          <w:caps/>
          <w:spacing w:val="30"/>
        </w:rPr>
        <w:t>Doložka</w:t>
      </w:r>
    </w:p>
    <w:p w:rsidR="001D6F1C" w:rsidP="001D6F1C">
      <w:pPr>
        <w:widowControl w:val="0"/>
        <w:tabs>
          <w:tab w:val="left" w:pos="0"/>
        </w:tabs>
        <w:bidi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vybraných vplyvov</w:t>
      </w:r>
    </w:p>
    <w:p w:rsidR="001D6F1C" w:rsidP="001D6F1C">
      <w:pPr>
        <w:widowControl w:val="0"/>
        <w:bidi w:val="0"/>
        <w:adjustRightInd w:val="0"/>
        <w:rPr>
          <w:rFonts w:ascii="Times New Roman" w:hAnsi="Times New Roman"/>
        </w:rPr>
      </w:pPr>
    </w:p>
    <w:p w:rsidR="001D6F1C" w:rsidP="001D6F1C">
      <w:pPr>
        <w:widowControl w:val="0"/>
        <w:tabs>
          <w:tab w:val="left" w:pos="360"/>
        </w:tabs>
        <w:bidi w:val="0"/>
        <w:adjustRightInd w:val="0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  <w:tab/>
        <w:t>Vplyv na verejné financie:</w:t>
      </w:r>
    </w:p>
    <w:p w:rsidR="001D6F1C" w:rsidP="001D6F1C">
      <w:pPr>
        <w:widowControl w:val="0"/>
        <w:bidi w:val="0"/>
        <w:adjustRightInd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nebude mať vplyv na verejné financie, štátny rozpočet, rozpočty obcí                  a rozpočty vyšších územných celkov. </w:t>
      </w:r>
    </w:p>
    <w:p w:rsidR="001D6F1C" w:rsidP="001D6F1C">
      <w:pPr>
        <w:widowControl w:val="0"/>
        <w:bidi w:val="0"/>
        <w:adjustRightInd w:val="0"/>
        <w:ind w:left="360"/>
        <w:jc w:val="both"/>
        <w:rPr>
          <w:rFonts w:ascii="Times New Roman" w:hAnsi="Times New Roman"/>
          <w:b/>
        </w:rPr>
      </w:pPr>
    </w:p>
    <w:p w:rsidR="001D6F1C" w:rsidP="00CC2411">
      <w:pPr>
        <w:widowControl w:val="0"/>
        <w:tabs>
          <w:tab w:val="left" w:pos="360"/>
        </w:tabs>
        <w:bidi w:val="0"/>
        <w:adjustRightInd w:val="0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</w:t>
        <w:tab/>
        <w:t xml:space="preserve">Vplyv na obyvateľov, hospodárenie podnikateľskej sféry a iných právnických osôb: </w:t>
      </w:r>
    </w:p>
    <w:p w:rsidR="001D6F1C" w:rsidP="00CC2411">
      <w:pPr>
        <w:widowControl w:val="0"/>
        <w:bidi w:val="0"/>
        <w:adjustRightInd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bude mať </w:t>
      </w:r>
      <w:r w:rsidR="004E23FD">
        <w:rPr>
          <w:rFonts w:ascii="Times New Roman" w:hAnsi="Times New Roman"/>
        </w:rPr>
        <w:t xml:space="preserve">pozitívny </w:t>
      </w:r>
      <w:r>
        <w:rPr>
          <w:rFonts w:ascii="Times New Roman" w:hAnsi="Times New Roman"/>
        </w:rPr>
        <w:t xml:space="preserve">dopad na životnú úroveň obyvateľstva a zvyšovanie kvality života, na rozvoj podnikateľských aktivít </w:t>
      </w:r>
      <w:r w:rsidR="00A05AC4">
        <w:rPr>
          <w:rFonts w:ascii="Times New Roman" w:hAnsi="Times New Roman"/>
        </w:rPr>
        <w:t>ako aj</w:t>
      </w:r>
      <w:r>
        <w:rPr>
          <w:rFonts w:ascii="Times New Roman" w:hAnsi="Times New Roman"/>
        </w:rPr>
        <w:t xml:space="preserve"> na hospodárenie podnikateľskej sféry a iných právnických osôb.</w:t>
      </w:r>
    </w:p>
    <w:p w:rsidR="001D6F1C" w:rsidP="00CC2411">
      <w:pPr>
        <w:widowControl w:val="0"/>
        <w:bidi w:val="0"/>
        <w:adjustRightInd w:val="0"/>
        <w:jc w:val="both"/>
        <w:rPr>
          <w:rFonts w:ascii="Times New Roman" w:hAnsi="Times New Roman"/>
          <w:b/>
        </w:rPr>
      </w:pPr>
    </w:p>
    <w:p w:rsidR="001D6F1C" w:rsidP="00CC2411">
      <w:pPr>
        <w:widowControl w:val="0"/>
        <w:tabs>
          <w:tab w:val="left" w:pos="360"/>
        </w:tabs>
        <w:bidi w:val="0"/>
        <w:adjustRightInd w:val="0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</w:t>
        <w:tab/>
        <w:t xml:space="preserve">Vplyv na životné prostredie:  </w:t>
      </w:r>
    </w:p>
    <w:p w:rsidR="001D6F1C" w:rsidP="00CC2411">
      <w:pPr>
        <w:widowControl w:val="0"/>
        <w:bidi w:val="0"/>
        <w:adjustRightInd w:val="0"/>
        <w:ind w:left="426" w:hanging="6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Návrh zákona nebude mať dopad na životné prostredie. </w:t>
      </w:r>
    </w:p>
    <w:p w:rsidR="001D6F1C" w:rsidP="00CC2411">
      <w:pPr>
        <w:widowControl w:val="0"/>
        <w:bidi w:val="0"/>
        <w:adjustRightInd w:val="0"/>
        <w:jc w:val="both"/>
        <w:rPr>
          <w:rFonts w:ascii="Times New Roman" w:hAnsi="Times New Roman"/>
          <w:b/>
        </w:rPr>
      </w:pPr>
    </w:p>
    <w:p w:rsidR="001D6F1C" w:rsidP="00CC2411">
      <w:pPr>
        <w:widowControl w:val="0"/>
        <w:tabs>
          <w:tab w:val="left" w:pos="360"/>
        </w:tabs>
        <w:bidi w:val="0"/>
        <w:adjustRightInd w:val="0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</w:t>
        <w:tab/>
        <w:t>Vplyv na zamestnanosť:</w:t>
      </w:r>
    </w:p>
    <w:p w:rsidR="001D6F1C" w:rsidP="00CC2411">
      <w:pPr>
        <w:widowControl w:val="0"/>
        <w:bidi w:val="0"/>
        <w:adjustRightInd w:val="0"/>
        <w:ind w:left="35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Návrh zákona nebude mať negatívny dopad na zamestnanosť a na tvorbu nových pracovných miest.</w:t>
      </w:r>
    </w:p>
    <w:p w:rsidR="001D6F1C" w:rsidP="00CC2411">
      <w:pPr>
        <w:widowControl w:val="0"/>
        <w:bidi w:val="0"/>
        <w:adjustRightInd w:val="0"/>
        <w:jc w:val="both"/>
        <w:rPr>
          <w:rFonts w:ascii="Times New Roman" w:hAnsi="Times New Roman"/>
          <w:b/>
        </w:rPr>
      </w:pPr>
    </w:p>
    <w:p w:rsidR="001D6F1C" w:rsidP="00CC2411">
      <w:pPr>
        <w:widowControl w:val="0"/>
        <w:tabs>
          <w:tab w:val="left" w:pos="360"/>
        </w:tabs>
        <w:bidi w:val="0"/>
        <w:adjustRightInd w:val="0"/>
        <w:ind w:left="360" w:hanging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</w:t>
        <w:tab/>
        <w:t>Vplyv na podnikateľské prostredie:</w:t>
      </w:r>
    </w:p>
    <w:p w:rsidR="001D6F1C" w:rsidP="00CC2411">
      <w:pPr>
        <w:widowControl w:val="0"/>
        <w:bidi w:val="0"/>
        <w:adjustRightInd w:val="0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 nebude mať negatívny dopad na podnikateľské prostredie. </w:t>
      </w:r>
    </w:p>
    <w:p w:rsidR="001D6F1C" w:rsidP="00CC2411">
      <w:pPr>
        <w:widowControl w:val="0"/>
        <w:bidi w:val="0"/>
        <w:adjustRightInd w:val="0"/>
        <w:rPr>
          <w:rFonts w:ascii="Times New Roman" w:hAnsi="Times New Roman"/>
        </w:rPr>
      </w:pPr>
    </w:p>
    <w:p w:rsidR="001D6F1C" w:rsidP="00CC2411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  Vplyv na informatizáciu spoločnosti:</w:t>
      </w:r>
    </w:p>
    <w:p w:rsidR="001D6F1C" w:rsidP="00CC2411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</w:rPr>
        <w:t>Návrh zákona nebude mať vplyv na informatizáciu spoločnosti.</w:t>
      </w:r>
    </w:p>
    <w:p w:rsidR="001D6F1C" w:rsidP="001D6F1C">
      <w:pPr>
        <w:bidi w:val="0"/>
        <w:jc w:val="both"/>
        <w:rPr>
          <w:rFonts w:ascii="Times New Roman" w:hAnsi="Times New Roman"/>
        </w:rPr>
      </w:pPr>
    </w:p>
    <w:p w:rsidR="004E23FD" w:rsidP="001D6F1C">
      <w:pPr>
        <w:bidi w:val="0"/>
        <w:jc w:val="both"/>
        <w:rPr>
          <w:rFonts w:ascii="Times New Roman" w:hAnsi="Times New Roman"/>
        </w:rPr>
      </w:pPr>
    </w:p>
    <w:p w:rsidR="004E23FD" w:rsidP="001D6F1C">
      <w:pPr>
        <w:bidi w:val="0"/>
        <w:jc w:val="both"/>
        <w:rPr>
          <w:rFonts w:ascii="Times New Roman" w:hAnsi="Times New Roman"/>
        </w:rPr>
      </w:pPr>
    </w:p>
    <w:p w:rsidR="004E23FD" w:rsidP="001D6F1C">
      <w:pPr>
        <w:bidi w:val="0"/>
        <w:jc w:val="both"/>
        <w:rPr>
          <w:rFonts w:ascii="Times New Roman" w:hAnsi="Times New Roman"/>
        </w:rPr>
      </w:pPr>
    </w:p>
    <w:p w:rsidR="001D6F1C" w:rsidP="001D6F1C">
      <w:pPr>
        <w:bidi w:val="0"/>
        <w:jc w:val="both"/>
        <w:rPr>
          <w:rFonts w:ascii="Times New Roman" w:hAnsi="Times New Roman"/>
        </w:rPr>
      </w:pPr>
    </w:p>
    <w:p w:rsidR="001D6F1C" w:rsidP="001D6F1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DOLOŽKA ZLUČITEĽNOSTI</w:t>
      </w:r>
    </w:p>
    <w:p w:rsidR="001D6F1C" w:rsidP="001D6F1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právneho predpisu s právom Európskej únie</w:t>
      </w:r>
    </w:p>
    <w:p w:rsidR="001D6F1C" w:rsidP="001D6F1C">
      <w:pPr>
        <w:bidi w:val="0"/>
        <w:jc w:val="center"/>
        <w:rPr>
          <w:rFonts w:ascii="Times New Roman" w:hAnsi="Times New Roman"/>
          <w:b/>
        </w:rPr>
      </w:pPr>
    </w:p>
    <w:p w:rsidR="001D6F1C" w:rsidP="001D6F1C">
      <w:pPr>
        <w:bidi w:val="0"/>
        <w:jc w:val="center"/>
        <w:rPr>
          <w:rFonts w:ascii="Times New Roman" w:hAnsi="Times New Roman"/>
          <w:b/>
        </w:rPr>
      </w:pPr>
    </w:p>
    <w:p w:rsidR="001D6F1C" w:rsidP="001D6F1C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b/>
        </w:rPr>
        <w:t xml:space="preserve">Predkladateľ právneho predpisu:         </w:t>
      </w:r>
    </w:p>
    <w:p w:rsidR="001D6F1C" w:rsidP="001D6F1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Poslanci Národnej rady Slovenskej republiky </w:t>
      </w:r>
    </w:p>
    <w:p w:rsidR="001D6F1C" w:rsidP="001D6F1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</w:p>
    <w:p w:rsidR="001D6F1C" w:rsidP="001D6F1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Názov návrhu právneho predpisu</w:t>
      </w:r>
      <w:r>
        <w:rPr>
          <w:rFonts w:ascii="Times New Roman" w:hAnsi="Times New Roman"/>
        </w:rPr>
        <w:t xml:space="preserve">: </w:t>
      </w:r>
    </w:p>
    <w:p w:rsidR="00CC2411" w:rsidRPr="00CC2411" w:rsidP="00CC2411">
      <w:pPr>
        <w:pStyle w:val="Heading2"/>
        <w:widowControl/>
        <w:bidi w:val="0"/>
        <w:jc w:val="both"/>
        <w:rPr>
          <w:rFonts w:ascii="Times New Roman" w:hAnsi="Times New Roman"/>
          <w:sz w:val="24"/>
        </w:rPr>
      </w:pPr>
      <w:r w:rsidRPr="00CC2411">
        <w:rPr>
          <w:rFonts w:ascii="Times New Roman" w:hAnsi="Times New Roman"/>
          <w:sz w:val="24"/>
        </w:rPr>
        <w:t>Zákon, ktorým sa dopĺňa zákon č. 461/2003 Z. z. o sociálnom poistení v znení neskorších predpisov a ktorým sa menia a dopĺňajú niektoré zákony</w:t>
      </w:r>
    </w:p>
    <w:p w:rsidR="001D6F1C" w:rsidP="001D6F1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</w:p>
    <w:p w:rsidR="001D6F1C" w:rsidRPr="004E23FD" w:rsidP="001D6F1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 w:rsidRPr="004E23FD">
        <w:rPr>
          <w:rFonts w:ascii="Times New Roman" w:hAnsi="Times New Roman"/>
          <w:b/>
        </w:rPr>
        <w:t>.</w:t>
      </w:r>
      <w:r w:rsidRPr="004E23FD">
        <w:rPr>
          <w:rFonts w:ascii="Times New Roman" w:hAnsi="Times New Roman"/>
        </w:rPr>
        <w:t xml:space="preserve"> </w:t>
      </w:r>
      <w:r w:rsidRPr="004E23FD">
        <w:rPr>
          <w:rFonts w:ascii="Times New Roman" w:hAnsi="Times New Roman"/>
          <w:b/>
        </w:rPr>
        <w:t xml:space="preserve"> Problematika návrhu právneho predpisu:</w:t>
      </w:r>
    </w:p>
    <w:p w:rsidR="001D6F1C" w:rsidRPr="004E23FD" w:rsidP="001D6F1C">
      <w:pPr>
        <w:bidi w:val="0"/>
        <w:jc w:val="both"/>
        <w:rPr>
          <w:rFonts w:ascii="Times New Roman" w:hAnsi="Times New Roman"/>
        </w:rPr>
      </w:pPr>
    </w:p>
    <w:p w:rsidR="001D6F1C" w:rsidRPr="004E23FD" w:rsidP="001D6F1C">
      <w:pPr>
        <w:pStyle w:val="BodyText"/>
        <w:bidi w:val="0"/>
        <w:ind w:left="142"/>
        <w:rPr>
          <w:rFonts w:ascii="Times New Roman" w:hAnsi="Times New Roman"/>
          <w:sz w:val="24"/>
        </w:rPr>
      </w:pPr>
      <w:r w:rsidRPr="004E23FD">
        <w:rPr>
          <w:rFonts w:ascii="Times New Roman" w:hAnsi="Times New Roman"/>
          <w:sz w:val="24"/>
        </w:rPr>
        <w:t>a) nie je upravená v práve Európskych spoločenstiev</w:t>
        <w:tab/>
      </w:r>
    </w:p>
    <w:p w:rsidR="001D6F1C" w:rsidRPr="004E23FD" w:rsidP="001D6F1C">
      <w:pPr>
        <w:pStyle w:val="BodyText"/>
        <w:bidi w:val="0"/>
        <w:rPr>
          <w:rFonts w:ascii="Times New Roman" w:hAnsi="Times New Roman"/>
          <w:sz w:val="24"/>
        </w:rPr>
      </w:pPr>
      <w:r w:rsidRPr="004E23FD">
        <w:rPr>
          <w:rFonts w:ascii="Times New Roman" w:hAnsi="Times New Roman"/>
          <w:sz w:val="24"/>
        </w:rPr>
        <w:t xml:space="preserve">  b) nie je obsiahnutá v judikatúre Súdneho dvora Európskej únie</w:t>
      </w:r>
    </w:p>
    <w:p w:rsidR="004E23FD" w:rsidRPr="00FB685F" w:rsidP="004E23FD">
      <w:pPr>
        <w:bidi w:val="0"/>
        <w:rPr>
          <w:rFonts w:ascii="Times New Roman" w:hAnsi="Times New Roman"/>
        </w:rPr>
      </w:pPr>
    </w:p>
    <w:p w:rsidR="004E23FD" w:rsidP="00562C5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Vzhľadom na vnútroštátny charakter navrhovaného právneho predpisu je bezpredmetné vyjadrovať sa k bodom 4., 5. a 6. doložky zlučiteľnosti.</w:t>
      </w:r>
    </w:p>
    <w:p w:rsidR="001D6F1C" w:rsidP="001D6F1C">
      <w:pPr>
        <w:bidi w:val="0"/>
        <w:jc w:val="both"/>
        <w:rPr>
          <w:rFonts w:ascii="Times New Roman" w:hAnsi="Times New Roman"/>
          <w:b/>
        </w:rPr>
      </w:pPr>
    </w:p>
    <w:p w:rsidR="004E23FD" w:rsidP="001D6F1C">
      <w:pPr>
        <w:bidi w:val="0"/>
        <w:jc w:val="both"/>
        <w:rPr>
          <w:rFonts w:ascii="Times New Roman" w:hAnsi="Times New Roman"/>
          <w:b/>
        </w:rPr>
      </w:pPr>
    </w:p>
    <w:p w:rsidR="004E23FD" w:rsidP="001D6F1C">
      <w:pPr>
        <w:bidi w:val="0"/>
        <w:jc w:val="both"/>
        <w:rPr>
          <w:rFonts w:ascii="Times New Roman" w:hAnsi="Times New Roman"/>
          <w:b/>
        </w:rPr>
      </w:pPr>
    </w:p>
    <w:p w:rsidR="001D6F1C" w:rsidP="001D6F1C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B. Osobitná časť </w:t>
      </w:r>
    </w:p>
    <w:p w:rsidR="001D6F1C" w:rsidP="001D6F1C">
      <w:pPr>
        <w:bidi w:val="0"/>
        <w:rPr>
          <w:rFonts w:ascii="Times New Roman" w:hAnsi="Times New Roman"/>
          <w:b/>
        </w:rPr>
      </w:pPr>
    </w:p>
    <w:p w:rsidR="001D6F1C" w:rsidP="001D6F1C">
      <w:pPr>
        <w:bidi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 čl. I</w:t>
      </w:r>
    </w:p>
    <w:p w:rsidR="00607F61" w:rsidP="001D6F1C">
      <w:pPr>
        <w:bidi w:val="0"/>
        <w:jc w:val="both"/>
        <w:rPr>
          <w:rFonts w:ascii="Times New Roman" w:hAnsi="Times New Roman"/>
        </w:rPr>
      </w:pPr>
      <w:r w:rsidR="0064166C">
        <w:rPr>
          <w:rFonts w:ascii="Times New Roman" w:hAnsi="Times New Roman"/>
          <w:bCs/>
        </w:rPr>
        <w:t>Doplnením § 170 z</w:t>
      </w:r>
      <w:r w:rsidRPr="00E26802" w:rsidR="00CC2411">
        <w:rPr>
          <w:rFonts w:ascii="Times New Roman" w:hAnsi="Times New Roman"/>
          <w:bCs/>
        </w:rPr>
        <w:t>ákon</w:t>
      </w:r>
      <w:r w:rsidR="0064166C">
        <w:rPr>
          <w:rFonts w:ascii="Times New Roman" w:hAnsi="Times New Roman"/>
          <w:bCs/>
        </w:rPr>
        <w:t>a</w:t>
      </w:r>
      <w:r w:rsidRPr="00E26802" w:rsidR="00CC2411">
        <w:rPr>
          <w:rFonts w:ascii="Times New Roman" w:hAnsi="Times New Roman"/>
          <w:bCs/>
        </w:rPr>
        <w:t xml:space="preserve"> č. 461/2003 Z. z. o sociálnom poistení</w:t>
      </w:r>
      <w:r w:rsidR="0064166C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v znení neskorších predpisov </w:t>
      </w:r>
      <w:r w:rsidR="0064166C">
        <w:rPr>
          <w:rFonts w:ascii="Times New Roman" w:hAnsi="Times New Roman"/>
          <w:bCs/>
        </w:rPr>
        <w:t xml:space="preserve">sa ustanovuje povinnosť Sociálnej poisťovne </w:t>
      </w:r>
      <w:r w:rsidRPr="001F5DC5">
        <w:rPr>
          <w:rFonts w:ascii="Times New Roman" w:hAnsi="Times New Roman"/>
        </w:rPr>
        <w:t>poskyt</w:t>
      </w:r>
      <w:r>
        <w:rPr>
          <w:rFonts w:ascii="Times New Roman" w:hAnsi="Times New Roman"/>
        </w:rPr>
        <w:t>ovať</w:t>
      </w:r>
      <w:r w:rsidRPr="001F5DC5">
        <w:rPr>
          <w:rFonts w:ascii="Times New Roman" w:hAnsi="Times New Roman"/>
        </w:rPr>
        <w:t xml:space="preserve"> </w:t>
      </w:r>
      <w:r w:rsidRPr="00CC2411">
        <w:rPr>
          <w:rFonts w:ascii="Times New Roman" w:hAnsi="Times New Roman"/>
          <w:color w:val="000000"/>
        </w:rPr>
        <w:t>Ministerstv</w:t>
      </w:r>
      <w:r>
        <w:rPr>
          <w:rFonts w:ascii="Times New Roman" w:hAnsi="Times New Roman"/>
          <w:color w:val="000000"/>
        </w:rPr>
        <w:t>u</w:t>
      </w:r>
      <w:r w:rsidRPr="00CC2411">
        <w:rPr>
          <w:rFonts w:ascii="Times New Roman" w:hAnsi="Times New Roman"/>
          <w:color w:val="000000"/>
        </w:rPr>
        <w:t xml:space="preserve"> školstva, vedy, výskumu a športu Slovenskej republiky</w:t>
      </w:r>
      <w:r w:rsidRPr="001F5D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relevantné informácie a</w:t>
      </w:r>
      <w:r w:rsidRPr="001F5DC5">
        <w:rPr>
          <w:rFonts w:ascii="Times New Roman" w:hAnsi="Times New Roman"/>
        </w:rPr>
        <w:t xml:space="preserve"> štatistické údaje z</w:t>
      </w:r>
      <w:r>
        <w:rPr>
          <w:rFonts w:ascii="Times New Roman" w:hAnsi="Times New Roman"/>
        </w:rPr>
        <w:t xml:space="preserve"> vlastného</w:t>
      </w:r>
      <w:r w:rsidR="00A1090D">
        <w:rPr>
          <w:rFonts w:ascii="Times New Roman" w:hAnsi="Times New Roman"/>
        </w:rPr>
        <w:t xml:space="preserve"> informačného systému, ktoré sa týkajú absolventov stredných škôl. </w:t>
      </w:r>
    </w:p>
    <w:p w:rsidR="001D6F1C" w:rsidRPr="00607F61" w:rsidP="001D6F1C">
      <w:pPr>
        <w:bidi w:val="0"/>
        <w:jc w:val="both"/>
        <w:rPr>
          <w:rFonts w:ascii="Times New Roman" w:hAnsi="Times New Roman"/>
          <w:b/>
        </w:rPr>
      </w:pPr>
      <w:r w:rsidRPr="001F5DC5" w:rsidR="00607F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</w:p>
    <w:p w:rsidR="001D6F1C" w:rsidP="001D6F1C">
      <w:pPr>
        <w:bidi w:val="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 čl. II</w:t>
      </w:r>
    </w:p>
    <w:p w:rsidR="001D6F1C" w:rsidP="001D6F1C">
      <w:pPr>
        <w:bidi w:val="0"/>
        <w:jc w:val="both"/>
        <w:rPr>
          <w:rFonts w:ascii="Times New Roman" w:hAnsi="Times New Roman"/>
          <w:color w:val="000000"/>
        </w:rPr>
      </w:pPr>
      <w:r w:rsidR="00607F61">
        <w:rPr>
          <w:rFonts w:ascii="Times New Roman" w:hAnsi="Times New Roman"/>
        </w:rPr>
        <w:t>Novel</w:t>
      </w:r>
      <w:r w:rsidR="00A05AC4">
        <w:rPr>
          <w:rFonts w:ascii="Times New Roman" w:hAnsi="Times New Roman"/>
        </w:rPr>
        <w:t xml:space="preserve">ou </w:t>
      </w:r>
      <w:r w:rsidR="00607F61">
        <w:rPr>
          <w:rFonts w:ascii="Times New Roman" w:hAnsi="Times New Roman"/>
        </w:rPr>
        <w:t>z</w:t>
      </w:r>
      <w:r w:rsidRPr="009F1F97" w:rsidR="00607F61">
        <w:rPr>
          <w:rFonts w:ascii="Times New Roman" w:hAnsi="Times New Roman"/>
        </w:rPr>
        <w:t>ákon</w:t>
      </w:r>
      <w:r w:rsidR="00607F61">
        <w:rPr>
          <w:rFonts w:ascii="Times New Roman" w:hAnsi="Times New Roman"/>
        </w:rPr>
        <w:t>a</w:t>
      </w:r>
      <w:r w:rsidRPr="009F1F97" w:rsidR="00607F61">
        <w:rPr>
          <w:rFonts w:ascii="Times New Roman" w:hAnsi="Times New Roman"/>
        </w:rPr>
        <w:t xml:space="preserve"> č. 131/2002 Z.</w:t>
      </w:r>
      <w:r w:rsidR="00607F61">
        <w:rPr>
          <w:rFonts w:ascii="Times New Roman" w:hAnsi="Times New Roman"/>
        </w:rPr>
        <w:t xml:space="preserve"> </w:t>
      </w:r>
      <w:r w:rsidRPr="009F1F97" w:rsidR="00607F61">
        <w:rPr>
          <w:rFonts w:ascii="Times New Roman" w:hAnsi="Times New Roman"/>
        </w:rPr>
        <w:t>z. o vysokých školách a o zmene a doplnení niektorých zákonov</w:t>
      </w:r>
      <w:r w:rsidR="00377007">
        <w:rPr>
          <w:rFonts w:ascii="Times New Roman" w:hAnsi="Times New Roman"/>
        </w:rPr>
        <w:t xml:space="preserve"> sa zavádza povinnosť Ministerstva </w:t>
      </w:r>
      <w:r w:rsidRPr="00CC2411" w:rsidR="00377007">
        <w:rPr>
          <w:rFonts w:ascii="Times New Roman" w:hAnsi="Times New Roman"/>
          <w:color w:val="000000"/>
        </w:rPr>
        <w:t>školstva, vedy, výskumu a športu Slovenskej republiky</w:t>
      </w:r>
      <w:r w:rsidRPr="00377007" w:rsidR="00377007">
        <w:rPr>
          <w:rFonts w:ascii="Times New Roman" w:hAnsi="Times New Roman"/>
        </w:rPr>
        <w:t xml:space="preserve"> </w:t>
      </w:r>
      <w:r w:rsidR="00377007">
        <w:rPr>
          <w:rFonts w:ascii="Times New Roman" w:hAnsi="Times New Roman"/>
        </w:rPr>
        <w:t xml:space="preserve">poskytovať stanovené údaje </w:t>
      </w:r>
      <w:r w:rsidRPr="00377007" w:rsidR="00377007">
        <w:rPr>
          <w:rFonts w:ascii="Times New Roman" w:hAnsi="Times New Roman"/>
        </w:rPr>
        <w:t xml:space="preserve">z centrálneho registra študentov </w:t>
      </w:r>
      <w:r w:rsidR="00377007">
        <w:rPr>
          <w:rFonts w:ascii="Times New Roman" w:hAnsi="Times New Roman"/>
        </w:rPr>
        <w:t xml:space="preserve">okrem </w:t>
      </w:r>
      <w:r w:rsidRPr="00377007" w:rsidR="00377007">
        <w:rPr>
          <w:rFonts w:ascii="Times New Roman" w:hAnsi="Times New Roman"/>
        </w:rPr>
        <w:t>Sociálnej poisťovni</w:t>
      </w:r>
      <w:r w:rsidR="00377007">
        <w:rPr>
          <w:rFonts w:ascii="Times New Roman" w:hAnsi="Times New Roman"/>
        </w:rPr>
        <w:t xml:space="preserve"> aj </w:t>
      </w:r>
      <w:r w:rsidRPr="00BA5743" w:rsidR="00377007">
        <w:rPr>
          <w:rFonts w:ascii="Times New Roman" w:hAnsi="Times New Roman"/>
          <w:color w:val="000000"/>
        </w:rPr>
        <w:t>Ústredi</w:t>
      </w:r>
      <w:r w:rsidR="00377007">
        <w:rPr>
          <w:rFonts w:ascii="Times New Roman" w:hAnsi="Times New Roman"/>
          <w:color w:val="000000"/>
        </w:rPr>
        <w:t>u</w:t>
      </w:r>
      <w:r w:rsidRPr="00BA5743" w:rsidR="00377007">
        <w:rPr>
          <w:rFonts w:ascii="Times New Roman" w:hAnsi="Times New Roman"/>
          <w:color w:val="000000"/>
        </w:rPr>
        <w:t xml:space="preserve"> práce, sociálnych vecí a</w:t>
      </w:r>
      <w:r w:rsidR="00377007">
        <w:rPr>
          <w:rFonts w:ascii="Times New Roman" w:hAnsi="Times New Roman"/>
          <w:color w:val="000000"/>
        </w:rPr>
        <w:t> </w:t>
      </w:r>
      <w:r w:rsidRPr="00BA5743" w:rsidR="00377007">
        <w:rPr>
          <w:rFonts w:ascii="Times New Roman" w:hAnsi="Times New Roman"/>
          <w:color w:val="000000"/>
        </w:rPr>
        <w:t>rodiny</w:t>
      </w:r>
      <w:r w:rsidR="00377007">
        <w:rPr>
          <w:rFonts w:ascii="Times New Roman" w:hAnsi="Times New Roman"/>
          <w:color w:val="000000"/>
        </w:rPr>
        <w:t xml:space="preserve">. </w:t>
      </w:r>
    </w:p>
    <w:p w:rsidR="00377007" w:rsidP="001D6F1C">
      <w:pPr>
        <w:bidi w:val="0"/>
        <w:jc w:val="both"/>
        <w:rPr>
          <w:rFonts w:ascii="Times New Roman" w:hAnsi="Times New Roman"/>
          <w:b/>
        </w:rPr>
      </w:pPr>
    </w:p>
    <w:p w:rsidR="00CC2411" w:rsidP="001D6F1C">
      <w:pPr>
        <w:bidi w:val="0"/>
        <w:jc w:val="both"/>
        <w:rPr>
          <w:rFonts w:ascii="Times New Roman" w:hAnsi="Times New Roman"/>
          <w:b/>
          <w:u w:val="single"/>
        </w:rPr>
      </w:pPr>
      <w:r w:rsidRPr="00CC2411">
        <w:rPr>
          <w:rFonts w:ascii="Times New Roman" w:hAnsi="Times New Roman"/>
          <w:b/>
          <w:u w:val="single"/>
        </w:rPr>
        <w:t xml:space="preserve">K čl. III </w:t>
      </w:r>
    </w:p>
    <w:p w:rsidR="00C22304" w:rsidRPr="00A1090D" w:rsidP="00A8345C">
      <w:pPr>
        <w:bidi w:val="0"/>
        <w:jc w:val="both"/>
        <w:rPr>
          <w:rFonts w:ascii="Times New Roman" w:hAnsi="Times New Roman"/>
        </w:rPr>
      </w:pPr>
      <w:r w:rsidRPr="00A1090D" w:rsidR="00A8345C">
        <w:rPr>
          <w:rFonts w:ascii="Times New Roman" w:hAnsi="Times New Roman"/>
        </w:rPr>
        <w:t>V rámci zákona č. 245/2008 Z. z. o výchove a vzdelávaní (školský zákon) a o zmene a doplnení niektorých zákonov v znení neskorších predpisov</w:t>
      </w:r>
      <w:r w:rsidRPr="00A1090D" w:rsidR="00A1090D">
        <w:rPr>
          <w:rFonts w:ascii="Times New Roman" w:hAnsi="Times New Roman"/>
        </w:rPr>
        <w:t xml:space="preserve"> návrh zákona dopĺňa povinnosť Ministerstva školstva</w:t>
      </w:r>
      <w:r w:rsidRPr="00CC2411" w:rsidR="00A1090D">
        <w:rPr>
          <w:rFonts w:ascii="Times New Roman" w:hAnsi="Times New Roman"/>
          <w:color w:val="000000"/>
        </w:rPr>
        <w:t>, vedy, výskumu a športu Slovenskej republiky</w:t>
      </w:r>
      <w:r w:rsidRPr="00A1090D" w:rsidR="00A1090D">
        <w:rPr>
          <w:rFonts w:ascii="Times New Roman" w:hAnsi="Times New Roman"/>
        </w:rPr>
        <w:t xml:space="preserve"> sprístupniť osobné údaje v Centráln</w:t>
      </w:r>
      <w:r w:rsidR="00A1090D">
        <w:rPr>
          <w:rFonts w:ascii="Times New Roman" w:hAnsi="Times New Roman"/>
        </w:rPr>
        <w:t>om</w:t>
      </w:r>
      <w:r w:rsidRPr="00A1090D" w:rsidR="00A1090D">
        <w:rPr>
          <w:rFonts w:ascii="Times New Roman" w:hAnsi="Times New Roman"/>
        </w:rPr>
        <w:t xml:space="preserve"> registr</w:t>
      </w:r>
      <w:r w:rsidR="00A1090D">
        <w:rPr>
          <w:rFonts w:ascii="Times New Roman" w:hAnsi="Times New Roman"/>
        </w:rPr>
        <w:t>i</w:t>
      </w:r>
      <w:r w:rsidRPr="00A1090D" w:rsidR="00A1090D">
        <w:rPr>
          <w:rFonts w:ascii="Times New Roman" w:hAnsi="Times New Roman"/>
        </w:rPr>
        <w:t xml:space="preserve"> detí, žiakov a</w:t>
      </w:r>
      <w:r w:rsidR="00A1090D">
        <w:rPr>
          <w:rFonts w:ascii="Times New Roman" w:hAnsi="Times New Roman"/>
        </w:rPr>
        <w:t> </w:t>
      </w:r>
      <w:r w:rsidRPr="00A1090D" w:rsidR="00A1090D">
        <w:rPr>
          <w:rFonts w:ascii="Times New Roman" w:hAnsi="Times New Roman"/>
        </w:rPr>
        <w:t>poslucháčov</w:t>
      </w:r>
      <w:r w:rsidR="00A1090D">
        <w:rPr>
          <w:rFonts w:ascii="Times New Roman" w:hAnsi="Times New Roman"/>
        </w:rPr>
        <w:t xml:space="preserve"> aj </w:t>
      </w:r>
      <w:r w:rsidRPr="00BA5743" w:rsidR="00A1090D">
        <w:rPr>
          <w:rFonts w:ascii="Times New Roman" w:hAnsi="Times New Roman"/>
          <w:color w:val="000000"/>
        </w:rPr>
        <w:t>Ústredi</w:t>
      </w:r>
      <w:r w:rsidR="00A1090D">
        <w:rPr>
          <w:rFonts w:ascii="Times New Roman" w:hAnsi="Times New Roman"/>
          <w:color w:val="000000"/>
        </w:rPr>
        <w:t>u</w:t>
      </w:r>
      <w:r w:rsidRPr="00BA5743" w:rsidR="00A1090D">
        <w:rPr>
          <w:rFonts w:ascii="Times New Roman" w:hAnsi="Times New Roman"/>
          <w:color w:val="000000"/>
        </w:rPr>
        <w:t xml:space="preserve"> práce, sociálnych vecí a</w:t>
      </w:r>
      <w:r w:rsidR="00A1090D">
        <w:rPr>
          <w:rFonts w:ascii="Times New Roman" w:hAnsi="Times New Roman"/>
          <w:color w:val="000000"/>
        </w:rPr>
        <w:t> </w:t>
      </w:r>
      <w:r w:rsidRPr="00BA5743" w:rsidR="00A1090D">
        <w:rPr>
          <w:rFonts w:ascii="Times New Roman" w:hAnsi="Times New Roman"/>
          <w:color w:val="000000"/>
        </w:rPr>
        <w:t>rodiny</w:t>
      </w:r>
      <w:r w:rsidR="00A1090D">
        <w:rPr>
          <w:rFonts w:ascii="Times New Roman" w:hAnsi="Times New Roman"/>
          <w:color w:val="000000"/>
        </w:rPr>
        <w:t>.</w:t>
      </w:r>
    </w:p>
    <w:p w:rsidR="00C22304" w:rsidRPr="00CC2411" w:rsidP="001D6F1C">
      <w:pPr>
        <w:bidi w:val="0"/>
        <w:jc w:val="both"/>
        <w:rPr>
          <w:rFonts w:ascii="Times New Roman" w:hAnsi="Times New Roman"/>
          <w:b/>
          <w:u w:val="single"/>
        </w:rPr>
      </w:pPr>
    </w:p>
    <w:p w:rsidR="00A1090D" w:rsidP="00A1090D">
      <w:pPr>
        <w:bidi w:val="0"/>
        <w:jc w:val="both"/>
        <w:rPr>
          <w:rFonts w:ascii="Times New Roman" w:hAnsi="Times New Roman"/>
          <w:b/>
          <w:u w:val="single"/>
        </w:rPr>
      </w:pPr>
      <w:r w:rsidRPr="00CC2411" w:rsidR="00CC2411">
        <w:rPr>
          <w:rFonts w:ascii="Times New Roman" w:hAnsi="Times New Roman"/>
          <w:b/>
          <w:u w:val="single"/>
        </w:rPr>
        <w:t>K čl.</w:t>
      </w:r>
      <w:r>
        <w:rPr>
          <w:rFonts w:ascii="Times New Roman" w:hAnsi="Times New Roman"/>
          <w:b/>
          <w:u w:val="single"/>
        </w:rPr>
        <w:t xml:space="preserve"> IV </w:t>
      </w:r>
    </w:p>
    <w:p w:rsidR="00A1090D" w:rsidRPr="00A1090D" w:rsidP="00A1090D">
      <w:pPr>
        <w:bidi w:val="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Zákon č. 453/2003 Z. z. o orgánoch štátnej správy v oblasti sociálnych vecí, rodiny a služieb zamestnanosti a o zmene a doplnení niektorých zákonov sa novelizuje tak, aby </w:t>
      </w:r>
      <w:r w:rsidRPr="00ED6572">
        <w:rPr>
          <w:rFonts w:ascii="Times New Roman" w:hAnsi="Times New Roman"/>
        </w:rPr>
        <w:t xml:space="preserve">Ústredie práce, sociálnych vecí a rodiny </w:t>
      </w:r>
      <w:r>
        <w:rPr>
          <w:rFonts w:ascii="Times New Roman" w:hAnsi="Times New Roman"/>
        </w:rPr>
        <w:t xml:space="preserve">povinne poskytovalo </w:t>
      </w:r>
      <w:r w:rsidRPr="00A1090D">
        <w:rPr>
          <w:rFonts w:ascii="Times New Roman" w:hAnsi="Times New Roman"/>
        </w:rPr>
        <w:t>Ministerstv</w:t>
      </w:r>
      <w:r>
        <w:rPr>
          <w:rFonts w:ascii="Times New Roman" w:hAnsi="Times New Roman"/>
        </w:rPr>
        <w:t>u</w:t>
      </w:r>
      <w:r w:rsidRPr="00A1090D">
        <w:rPr>
          <w:rFonts w:ascii="Times New Roman" w:hAnsi="Times New Roman"/>
        </w:rPr>
        <w:t xml:space="preserve"> školstva</w:t>
      </w:r>
      <w:r w:rsidRPr="00CC2411">
        <w:rPr>
          <w:rFonts w:ascii="Times New Roman" w:hAnsi="Times New Roman"/>
          <w:color w:val="000000"/>
        </w:rPr>
        <w:t>, vedy, výskumu a športu Slovenskej republiky</w:t>
      </w:r>
      <w:r w:rsidRPr="00A1090D">
        <w:rPr>
          <w:rFonts w:ascii="Times New Roman" w:hAnsi="Times New Roman"/>
        </w:rPr>
        <w:t xml:space="preserve"> </w:t>
      </w:r>
      <w:r w:rsidRPr="00ED6572">
        <w:rPr>
          <w:rFonts w:ascii="Times New Roman" w:hAnsi="Times New Roman"/>
        </w:rPr>
        <w:t>štatistické údaje</w:t>
      </w:r>
      <w:r>
        <w:rPr>
          <w:rFonts w:ascii="Times New Roman" w:hAnsi="Times New Roman"/>
        </w:rPr>
        <w:t xml:space="preserve"> zo svojho informačného systému, ktoré sa týkajú absolventov vysokých škôl.</w:t>
      </w:r>
    </w:p>
    <w:p w:rsidR="00A1090D" w:rsidP="001D6F1C">
      <w:pPr>
        <w:bidi w:val="0"/>
        <w:jc w:val="both"/>
        <w:rPr>
          <w:rFonts w:ascii="Times New Roman" w:hAnsi="Times New Roman"/>
          <w:b/>
        </w:rPr>
      </w:pPr>
    </w:p>
    <w:p w:rsidR="00CC2411" w:rsidRPr="00CC2411" w:rsidP="001D6F1C">
      <w:pPr>
        <w:bidi w:val="0"/>
        <w:jc w:val="both"/>
        <w:rPr>
          <w:rFonts w:ascii="Times New Roman" w:hAnsi="Times New Roman"/>
          <w:b/>
          <w:u w:val="single"/>
        </w:rPr>
      </w:pPr>
      <w:r w:rsidRPr="00CC2411">
        <w:rPr>
          <w:rFonts w:ascii="Times New Roman" w:hAnsi="Times New Roman"/>
          <w:b/>
          <w:u w:val="single"/>
        </w:rPr>
        <w:t xml:space="preserve">K čl. V </w:t>
      </w:r>
    </w:p>
    <w:p w:rsidR="001D6F1C" w:rsidP="001D6F1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Ustanovuje sa účinnosť návrhu zákona tak, aby termínovo napĺňala všetky lehoty procesu prerokúvania a schvaľovania zákonov Národnou radou Slovenskej republiky ako aj lehoty dané prezidentovi Slovenskej republiky na podpis schváleného zákona.</w:t>
      </w:r>
    </w:p>
    <w:p w:rsidR="001D6F1C" w:rsidP="001D6F1C">
      <w:pPr>
        <w:bidi w:val="0"/>
        <w:rPr>
          <w:rFonts w:ascii="Times New Roman" w:hAnsi="Times New Roman"/>
        </w:rPr>
      </w:pPr>
    </w:p>
    <w:p w:rsidR="001D6F1C" w:rsidP="001D6F1C">
      <w:pPr>
        <w:bidi w:val="0"/>
        <w:rPr>
          <w:rFonts w:ascii="Times New Roman" w:hAnsi="Times New Roman"/>
        </w:rPr>
      </w:pPr>
    </w:p>
    <w:p w:rsidR="008A4266">
      <w:pPr>
        <w:bidi w:val="0"/>
        <w:rPr>
          <w:rFonts w:ascii="Times New Roman" w:hAnsi="Times New Roman"/>
        </w:rPr>
      </w:pPr>
    </w:p>
    <w:sectPr w:rsidSect="001035E8">
      <w:footerReference w:type="default" r:id="rId4"/>
      <w:pgSz w:w="11907" w:h="16840"/>
      <w:pgMar w:top="1418" w:right="1418" w:bottom="1418" w:left="1418" w:header="709" w:footer="709" w:gutter="0"/>
      <w:lnNumType w:distance="0"/>
      <w:cols w:space="708"/>
      <w:bidi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altName w:val="Calibri"/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3F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E2546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4E23F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C42A9"/>
    <w:multiLevelType w:val="hybridMultilevel"/>
    <w:tmpl w:val="2B2A3A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4960D3F"/>
    <w:multiLevelType w:val="multilevel"/>
    <w:tmpl w:val="AB28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382D22"/>
    <w:multiLevelType w:val="hybridMultilevel"/>
    <w:tmpl w:val="380480F2"/>
    <w:lvl w:ilvl="0">
      <w:start w:val="4"/>
      <w:numFmt w:val="decimal"/>
      <w:lvlText w:val="%1."/>
      <w:lvlJc w:val="left"/>
      <w:pPr>
        <w:ind w:left="6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3">
    <w:nsid w:val="7D25424F"/>
    <w:multiLevelType w:val="hybridMultilevel"/>
    <w:tmpl w:val="B76ACB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7DA02671"/>
    <w:multiLevelType w:val="hybridMultilevel"/>
    <w:tmpl w:val="C7023C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/>
  <w:rsids>
    <w:rsidRoot w:val="001D6F1C"/>
    <w:rsid w:val="00034F63"/>
    <w:rsid w:val="000908B2"/>
    <w:rsid w:val="001035E8"/>
    <w:rsid w:val="001D6F1C"/>
    <w:rsid w:val="001F5DC5"/>
    <w:rsid w:val="001F70F2"/>
    <w:rsid w:val="00377007"/>
    <w:rsid w:val="004D488C"/>
    <w:rsid w:val="004D683B"/>
    <w:rsid w:val="004E23FD"/>
    <w:rsid w:val="00562C54"/>
    <w:rsid w:val="005C3C2F"/>
    <w:rsid w:val="005F2222"/>
    <w:rsid w:val="00607F61"/>
    <w:rsid w:val="0064166C"/>
    <w:rsid w:val="006941D8"/>
    <w:rsid w:val="006E2546"/>
    <w:rsid w:val="007450DF"/>
    <w:rsid w:val="00787B10"/>
    <w:rsid w:val="008167B6"/>
    <w:rsid w:val="008660B6"/>
    <w:rsid w:val="008726A6"/>
    <w:rsid w:val="008A4266"/>
    <w:rsid w:val="00921F49"/>
    <w:rsid w:val="009F1F97"/>
    <w:rsid w:val="00A05AC4"/>
    <w:rsid w:val="00A1090D"/>
    <w:rsid w:val="00A148EE"/>
    <w:rsid w:val="00A43F4D"/>
    <w:rsid w:val="00A675D5"/>
    <w:rsid w:val="00A8345C"/>
    <w:rsid w:val="00B408DB"/>
    <w:rsid w:val="00B66470"/>
    <w:rsid w:val="00BA5743"/>
    <w:rsid w:val="00C22304"/>
    <w:rsid w:val="00CC2411"/>
    <w:rsid w:val="00D12CC1"/>
    <w:rsid w:val="00D53BAF"/>
    <w:rsid w:val="00E26802"/>
    <w:rsid w:val="00E30C9E"/>
    <w:rsid w:val="00E63208"/>
    <w:rsid w:val="00ED6572"/>
    <w:rsid w:val="00F11C34"/>
    <w:rsid w:val="00FB685F"/>
    <w:rsid w:val="00FC71F5"/>
    <w:rsid w:val="00FC79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F1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F1C"/>
    <w:pPr>
      <w:keepNext/>
      <w:widowControl w:val="0"/>
      <w:autoSpaceDE w:val="0"/>
      <w:autoSpaceDN w:val="0"/>
      <w:adjustRightInd w:val="0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6F1C"/>
    <w:pPr>
      <w:keepNext/>
      <w:widowControl w:val="0"/>
      <w:autoSpaceDE w:val="0"/>
      <w:autoSpaceDN w:val="0"/>
      <w:adjustRightInd w:val="0"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1D6F1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1D6F1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uiPriority w:val="10"/>
    <w:qFormat/>
    <w:rsid w:val="001D6F1C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1D6F1C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uiPriority w:val="99"/>
    <w:unhideWhenUsed/>
    <w:rsid w:val="001D6F1C"/>
    <w:pPr>
      <w:widowControl w:val="0"/>
      <w:autoSpaceDE w:val="0"/>
      <w:autoSpaceDN w:val="0"/>
      <w:adjustRightInd w:val="0"/>
      <w:jc w:val="left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D6F1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unhideWhenUsed/>
    <w:rsid w:val="001D6F1C"/>
    <w:pPr>
      <w:widowControl w:val="0"/>
      <w:pBdr>
        <w:bottom w:val="single" w:sz="12" w:space="1" w:color="auto"/>
      </w:pBdr>
      <w:autoSpaceDE w:val="0"/>
      <w:autoSpaceDN w:val="0"/>
      <w:adjustRightInd w:val="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1D6F1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1D6F1C"/>
    <w:pPr>
      <w:ind w:left="720"/>
      <w:contextualSpacing/>
      <w:jc w:val="left"/>
    </w:pPr>
    <w:rPr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1D6F1C"/>
    <w:rPr>
      <w:rFonts w:cs="Times New Roman"/>
      <w:color w:val="0000FF"/>
      <w:u w:val="single"/>
      <w:rtl w:val="0"/>
      <w:cs w:val="0"/>
    </w:rPr>
  </w:style>
  <w:style w:type="paragraph" w:styleId="Header">
    <w:name w:val="header"/>
    <w:basedOn w:val="Normal"/>
    <w:link w:val="HeaderChar"/>
    <w:uiPriority w:val="99"/>
    <w:unhideWhenUsed/>
    <w:rsid w:val="004E23FD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E23F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4E23FD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E23F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1812</Words>
  <Characters>10330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Oremová Pažin-Hricková, Jana, JUDr.</dc:creator>
  <cp:lastModifiedBy>Gašparíková, Jarmila</cp:lastModifiedBy>
  <cp:revision>2</cp:revision>
  <cp:lastPrinted>2014-09-18T17:11:00Z</cp:lastPrinted>
  <dcterms:created xsi:type="dcterms:W3CDTF">2014-09-25T12:07:00Z</dcterms:created>
  <dcterms:modified xsi:type="dcterms:W3CDTF">2014-09-25T12:07:00Z</dcterms:modified>
</cp:coreProperties>
</file>