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9394F" w:rsidRPr="0069641E" w:rsidP="0099394F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>Výbor Národnej rady Slovenskej republiky</w:t>
      </w:r>
    </w:p>
    <w:p w:rsidR="0099394F" w:rsidRPr="0069641E" w:rsidP="0099394F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99394F" w:rsidP="0099394F">
      <w:pPr>
        <w:bidi w:val="0"/>
        <w:jc w:val="both"/>
        <w:rPr>
          <w:sz w:val="22"/>
          <w:szCs w:val="22"/>
          <w:lang w:val="cs-CZ"/>
        </w:rPr>
      </w:pPr>
    </w:p>
    <w:p w:rsidR="0099394F" w:rsidP="0099394F">
      <w:pPr>
        <w:bidi w:val="0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Číslo: CRD-1156/2014</w:t>
        <w:tab/>
        <w:tab/>
        <w:tab/>
        <w:tab/>
        <w:tab/>
        <w:tab/>
        <w:tab/>
      </w:r>
      <w:r w:rsidRPr="00847EE6" w:rsidR="00847EE6">
        <w:rPr>
          <w:b/>
          <w:sz w:val="22"/>
          <w:szCs w:val="22"/>
        </w:rPr>
        <w:t>39</w:t>
      </w:r>
      <w:r w:rsidRPr="00C575D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schôdza výboru</w:t>
      </w:r>
    </w:p>
    <w:p w:rsidR="0099394F" w:rsidP="0099394F">
      <w:pPr>
        <w:bidi w:val="0"/>
        <w:jc w:val="center"/>
        <w:rPr>
          <w:b/>
          <w:sz w:val="28"/>
          <w:szCs w:val="28"/>
        </w:rPr>
      </w:pPr>
      <w:r w:rsidR="00847EE6">
        <w:rPr>
          <w:b/>
          <w:sz w:val="28"/>
          <w:szCs w:val="28"/>
        </w:rPr>
        <w:t>12</w:t>
      </w:r>
      <w:r w:rsidR="00E97605">
        <w:rPr>
          <w:b/>
          <w:sz w:val="28"/>
          <w:szCs w:val="28"/>
        </w:rPr>
        <w:t>1</w:t>
      </w:r>
    </w:p>
    <w:p w:rsidR="0099394F" w:rsidP="0099394F">
      <w:pPr>
        <w:bidi w:val="0"/>
        <w:jc w:val="center"/>
        <w:rPr>
          <w:sz w:val="22"/>
          <w:szCs w:val="22"/>
          <w:lang w:val="cs-CZ"/>
        </w:rPr>
      </w:pPr>
    </w:p>
    <w:p w:rsidR="0099394F" w:rsidP="0099394F">
      <w:pPr>
        <w:bidi w:val="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99394F" w:rsidP="0099394F">
      <w:pPr>
        <w:pStyle w:val="Heading2"/>
        <w:bidi w:val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99394F" w:rsidP="0099394F"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</w:t>
      </w:r>
    </w:p>
    <w:p w:rsidR="0099394F" w:rsidRPr="0076186A" w:rsidP="0099394F">
      <w:pPr>
        <w:bidi w:val="0"/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>z</w:t>
      </w:r>
      <w:r>
        <w:rPr>
          <w:b/>
          <w:bCs/>
          <w:sz w:val="22"/>
          <w:szCs w:val="22"/>
        </w:rPr>
        <w:t xml:space="preserve"> </w:t>
      </w:r>
      <w:r w:rsidR="00847EE6">
        <w:rPr>
          <w:b/>
          <w:bCs/>
          <w:sz w:val="22"/>
          <w:szCs w:val="22"/>
        </w:rPr>
        <w:t>9</w:t>
      </w:r>
      <w:r w:rsidRPr="0076186A">
        <w:rPr>
          <w:b/>
          <w:bCs/>
          <w:sz w:val="22"/>
          <w:szCs w:val="22"/>
        </w:rPr>
        <w:t xml:space="preserve">. </w:t>
      </w:r>
      <w:r w:rsidR="00847EE6">
        <w:rPr>
          <w:b/>
          <w:bCs/>
          <w:sz w:val="22"/>
          <w:szCs w:val="22"/>
        </w:rPr>
        <w:t>septembra</w:t>
      </w:r>
      <w:r>
        <w:rPr>
          <w:b/>
          <w:bCs/>
          <w:sz w:val="22"/>
          <w:szCs w:val="22"/>
        </w:rPr>
        <w:t xml:space="preserve"> </w:t>
      </w:r>
      <w:r w:rsidRPr="0076186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14</w:t>
      </w:r>
    </w:p>
    <w:p w:rsidR="0099394F" w:rsidRPr="00B9089A" w:rsidP="0099394F">
      <w:pPr>
        <w:bidi w:val="0"/>
        <w:jc w:val="both"/>
        <w:rPr>
          <w:sz w:val="22"/>
          <w:szCs w:val="22"/>
          <w:lang w:val="cs-CZ"/>
        </w:rPr>
      </w:pPr>
    </w:p>
    <w:p w:rsidR="0099394F" w:rsidRPr="00CE3678" w:rsidP="0099394F">
      <w:pPr>
        <w:bidi w:val="0"/>
        <w:jc w:val="both"/>
        <w:rPr>
          <w:sz w:val="22"/>
          <w:szCs w:val="22"/>
        </w:rPr>
      </w:pPr>
      <w:r w:rsidRPr="0099394F">
        <w:rPr>
          <w:sz w:val="22"/>
          <w:szCs w:val="22"/>
        </w:rPr>
        <w:t>k spoločnej správe výborov Národnej rady Slovenskej republiky o prerokovaní návrhu skupiny poslancov Národnej rady Slovenskej republiky na vydanie zákona, ktorým sa dopĺňa zákon č. 447/2008 Z. z. o peňažných príspevkoch na kompenzáciu ťažkého zdravotného postihnutia a o zmene a doplnení niektorých zákonov v znení neskorších predpisov (tlač 1057</w:t>
      </w:r>
      <w:r>
        <w:rPr>
          <w:sz w:val="22"/>
          <w:szCs w:val="22"/>
        </w:rPr>
        <w:t>a</w:t>
      </w:r>
      <w:r w:rsidRPr="0099394F">
        <w:rPr>
          <w:sz w:val="22"/>
          <w:szCs w:val="22"/>
        </w:rPr>
        <w:t>)</w:t>
      </w:r>
      <w:r w:rsidRPr="003C3172">
        <w:t xml:space="preserve"> </w:t>
      </w:r>
      <w:r w:rsidRPr="00CE3678">
        <w:rPr>
          <w:sz w:val="22"/>
          <w:szCs w:val="22"/>
        </w:rPr>
        <w:t xml:space="preserve">vo výboroch Národnej rady Slovenskej republiky v druhom čítaní </w:t>
      </w:r>
    </w:p>
    <w:p w:rsidR="0099394F" w:rsidRPr="00B63CD6" w:rsidP="0099394F">
      <w:pPr>
        <w:bidi w:val="0"/>
        <w:jc w:val="both"/>
        <w:rPr>
          <w:sz w:val="22"/>
          <w:szCs w:val="22"/>
          <w:lang w:val="cs-CZ"/>
        </w:rPr>
      </w:pPr>
    </w:p>
    <w:p w:rsidR="0099394F" w:rsidRPr="00E922EE" w:rsidP="0099394F">
      <w:pPr>
        <w:bidi w:val="0"/>
        <w:jc w:val="both"/>
        <w:rPr>
          <w:b/>
          <w:bCs/>
          <w:sz w:val="22"/>
          <w:szCs w:val="22"/>
        </w:rPr>
      </w:pPr>
      <w:r w:rsidRPr="00E922EE">
        <w:rPr>
          <w:sz w:val="22"/>
          <w:szCs w:val="22"/>
        </w:rPr>
        <w:tab/>
      </w:r>
      <w:r w:rsidRPr="00E922EE">
        <w:rPr>
          <w:b/>
          <w:bCs/>
          <w:sz w:val="22"/>
          <w:szCs w:val="22"/>
        </w:rPr>
        <w:t xml:space="preserve">Výbor Národnej rady Slovenskej republiky pre sociálne veci </w:t>
      </w:r>
    </w:p>
    <w:p w:rsidR="0099394F" w:rsidRPr="00E922EE" w:rsidP="0099394F">
      <w:pPr>
        <w:bidi w:val="0"/>
        <w:ind w:firstLine="708"/>
        <w:jc w:val="both"/>
        <w:rPr>
          <w:b/>
          <w:bCs/>
          <w:sz w:val="22"/>
          <w:szCs w:val="22"/>
          <w:lang w:val="cs-CZ"/>
        </w:rPr>
      </w:pPr>
    </w:p>
    <w:p w:rsidR="0099394F" w:rsidRPr="00E922EE" w:rsidP="0099394F">
      <w:pPr>
        <w:pStyle w:val="Heading6"/>
        <w:keepNext/>
        <w:numPr>
          <w:numId w:val="1"/>
        </w:numPr>
        <w:tabs>
          <w:tab w:val="left" w:pos="-1985"/>
          <w:tab w:val="left" w:pos="709"/>
          <w:tab w:val="left" w:pos="1021"/>
        </w:tabs>
        <w:bidi w:val="0"/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E922EE">
        <w:rPr>
          <w:rFonts w:ascii="Arial" w:hAnsi="Arial" w:cs="Arial"/>
          <w:spacing w:val="38"/>
        </w:rPr>
        <w:t>schvaľuje</w:t>
      </w:r>
    </w:p>
    <w:p w:rsidR="0099394F" w:rsidRPr="000E7B82" w:rsidP="0099394F">
      <w:pPr>
        <w:bidi w:val="0"/>
        <w:jc w:val="both"/>
        <w:rPr>
          <w:sz w:val="20"/>
          <w:szCs w:val="20"/>
        </w:rPr>
      </w:pPr>
    </w:p>
    <w:p w:rsidR="0099394F" w:rsidRPr="00CE3678" w:rsidP="0099394F">
      <w:pPr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</w:r>
      <w:r w:rsidRPr="00CE3678">
        <w:rPr>
          <w:sz w:val="22"/>
          <w:szCs w:val="22"/>
        </w:rPr>
        <w:t xml:space="preserve">      spoločnú správu výborov Národnej rady Slovenskej republiky o prerokovaní </w:t>
      </w:r>
      <w:r w:rsidRPr="0099394F">
        <w:rPr>
          <w:sz w:val="22"/>
          <w:szCs w:val="22"/>
        </w:rPr>
        <w:t>návrhu skupiny poslancov Národnej rady Slovenskej republiky na vydanie zákona, ktorým sa dopĺňa zákon č. 447/2008 Z. z. o peňažných príspevkoch na kompenzáciu ťažkého zdravotného postihnutia a o zmene a doplnení niektorých zákonov v znení neskorších predpisov (tlač 1057</w:t>
      </w:r>
      <w:r>
        <w:rPr>
          <w:sz w:val="22"/>
          <w:szCs w:val="22"/>
        </w:rPr>
        <w:t>a</w:t>
      </w:r>
      <w:r w:rsidRPr="0099394F">
        <w:rPr>
          <w:sz w:val="22"/>
          <w:szCs w:val="22"/>
        </w:rPr>
        <w:t>)</w:t>
      </w:r>
      <w:r w:rsidRPr="00CE3678">
        <w:rPr>
          <w:sz w:val="22"/>
          <w:szCs w:val="22"/>
        </w:rPr>
        <w:t xml:space="preserve"> 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99394F" w:rsidRPr="00CE3678" w:rsidP="0099394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99394F" w:rsidRPr="00E922EE" w:rsidP="0099394F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E922EE">
        <w:rPr>
          <w:rFonts w:ascii="Arial" w:hAnsi="Arial" w:cs="Arial"/>
          <w:spacing w:val="38"/>
          <w:sz w:val="22"/>
          <w:szCs w:val="22"/>
        </w:rPr>
        <w:t>poveruje</w:t>
      </w:r>
    </w:p>
    <w:p w:rsidR="0099394F" w:rsidRPr="00E307C3" w:rsidP="0099394F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2"/>
          <w:szCs w:val="22"/>
        </w:rPr>
      </w:pPr>
      <w:r w:rsidR="00847EE6">
        <w:rPr>
          <w:b/>
          <w:sz w:val="22"/>
          <w:szCs w:val="22"/>
        </w:rPr>
        <w:t>Vieru Šedivcovú</w:t>
      </w:r>
      <w:r w:rsidRPr="00E307C3">
        <w:rPr>
          <w:b/>
          <w:sz w:val="22"/>
          <w:szCs w:val="22"/>
        </w:rPr>
        <w:t>, poslan</w:t>
      </w:r>
      <w:r w:rsidR="00847EE6">
        <w:rPr>
          <w:b/>
          <w:sz w:val="22"/>
          <w:szCs w:val="22"/>
        </w:rPr>
        <w:t>kyňu</w:t>
      </w:r>
      <w:r>
        <w:rPr>
          <w:b/>
          <w:sz w:val="22"/>
          <w:szCs w:val="22"/>
        </w:rPr>
        <w:t xml:space="preserve"> </w:t>
      </w:r>
      <w:r w:rsidRPr="00E307C3">
        <w:rPr>
          <w:b/>
          <w:sz w:val="22"/>
          <w:szCs w:val="22"/>
        </w:rPr>
        <w:t>Národnej rady Slovenskej republiky</w:t>
      </w:r>
    </w:p>
    <w:p w:rsidR="0099394F" w:rsidRPr="000E7B82" w:rsidP="0099394F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0"/>
          <w:szCs w:val="20"/>
          <w:lang w:val="cs-CZ"/>
        </w:rPr>
      </w:pPr>
    </w:p>
    <w:p w:rsidR="0099394F" w:rsidRPr="00E922EE" w:rsidP="0099394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 xml:space="preserve">1. vystúpiť na schôdzi Národnej rady Slovenskej republiky k uvedenému návrhu zákona v druhom a treťom čítaní a predniesť spoločnú správu; </w:t>
      </w:r>
    </w:p>
    <w:p w:rsidR="0099394F" w:rsidRPr="00E922EE" w:rsidP="0099394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>2. predložiť Národnej rade S</w:t>
      </w:r>
      <w:r>
        <w:rPr>
          <w:sz w:val="22"/>
          <w:szCs w:val="22"/>
        </w:rPr>
        <w:t xml:space="preserve">lovenskej republiky </w:t>
      </w:r>
      <w:r w:rsidRPr="00E922EE">
        <w:rPr>
          <w:sz w:val="22"/>
          <w:szCs w:val="22"/>
        </w:rPr>
        <w:t xml:space="preserve">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E922EE">
          <w:rPr>
            <w:sz w:val="22"/>
            <w:szCs w:val="22"/>
          </w:rPr>
          <w:t>2 a</w:t>
        </w:r>
      </w:smartTag>
      <w:r w:rsidRPr="00E922EE">
        <w:rPr>
          <w:sz w:val="22"/>
          <w:szCs w:val="22"/>
        </w:rPr>
        <w:t xml:space="preserve"> § 86 zákona Národnej rady Slovenskej republiky č. 350/1996 Z. z. o rokovacom poriadku Národnej rady Slovenskej republiky v znení neskorších predpisov;</w:t>
      </w:r>
    </w:p>
    <w:p w:rsidR="0099394F" w:rsidRPr="000E7B82" w:rsidP="0099394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99394F" w:rsidRPr="00974462" w:rsidP="0099394F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99394F" w:rsidRPr="00974462" w:rsidP="0099394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99394F" w:rsidRPr="000E7B82" w:rsidP="0099394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99394F" w:rsidRPr="00974462" w:rsidP="0099394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99394F" w:rsidP="0099394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99394F" w:rsidRPr="00974462" w:rsidP="0099394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99394F" w:rsidP="0099394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99394F" w:rsidP="0099394F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99394F" w:rsidRPr="0045042F" w:rsidP="0099394F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5042F">
        <w:rPr>
          <w:rStyle w:val="Strong"/>
          <w:rFonts w:ascii="Arial" w:hAnsi="Arial" w:cs="Arial"/>
          <w:bCs/>
        </w:rPr>
        <w:t xml:space="preserve">Ján  </w:t>
      </w:r>
      <w:r w:rsidRPr="0045042F">
        <w:rPr>
          <w:rStyle w:val="Strong"/>
          <w:rFonts w:ascii="Arial" w:hAnsi="Arial" w:cs="Arial"/>
          <w:bCs/>
          <w:spacing w:val="50"/>
        </w:rPr>
        <w:t>Podmanický</w:t>
      </w:r>
    </w:p>
    <w:p w:rsidR="0099394F" w:rsidRPr="0045042F" w:rsidP="0099394F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5042F">
        <w:rPr>
          <w:rStyle w:val="Strong"/>
          <w:rFonts w:ascii="Arial" w:hAnsi="Arial" w:cs="Arial"/>
          <w:bCs/>
        </w:rPr>
        <w:t xml:space="preserve">    predseda výboru</w:t>
      </w:r>
    </w:p>
    <w:p w:rsidR="0099394F" w:rsidRPr="0045042F" w:rsidP="0099394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</w:pPr>
      <w:r w:rsidRPr="0045042F">
        <w:rPr>
          <w:b/>
        </w:rPr>
        <w:t>overovatelia výboru:</w:t>
      </w:r>
    </w:p>
    <w:p w:rsidR="0099394F" w:rsidRPr="00634CD2" w:rsidP="0099394F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496C93" w:rsidP="0099394F">
      <w:pPr>
        <w:bidi w:val="0"/>
        <w:spacing w:line="276" w:lineRule="auto"/>
        <w:jc w:val="both"/>
      </w:pPr>
      <w:r w:rsidR="0099394F">
        <w:rPr>
          <w:b/>
        </w:rPr>
        <w:t>Jana Vaľová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/>
  <w:rsids>
    <w:rsidRoot w:val="0099394F"/>
    <w:rsid w:val="000E7B82"/>
    <w:rsid w:val="003C3172"/>
    <w:rsid w:val="0045042F"/>
    <w:rsid w:val="00496C93"/>
    <w:rsid w:val="005D20DE"/>
    <w:rsid w:val="00634CD2"/>
    <w:rsid w:val="0069641E"/>
    <w:rsid w:val="0076186A"/>
    <w:rsid w:val="00847EE6"/>
    <w:rsid w:val="008E4B2A"/>
    <w:rsid w:val="00974462"/>
    <w:rsid w:val="0099394F"/>
    <w:rsid w:val="00B63CD6"/>
    <w:rsid w:val="00B9089A"/>
    <w:rsid w:val="00C575D5"/>
    <w:rsid w:val="00CE3678"/>
    <w:rsid w:val="00E307C3"/>
    <w:rsid w:val="00E922EE"/>
    <w:rsid w:val="00E9760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94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99394F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99394F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qFormat/>
    <w:rsid w:val="0099394F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99394F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99394F"/>
    <w:rPr>
      <w:rFonts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99394F"/>
    <w:rPr>
      <w:rFonts w:cs="Times New Roman"/>
      <w:b/>
      <w:bCs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99394F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302</Words>
  <Characters>1723</Characters>
  <Application>Microsoft Office Word</Application>
  <DocSecurity>0</DocSecurity>
  <Lines>0</Lines>
  <Paragraphs>0</Paragraphs>
  <ScaleCrop>false</ScaleCrop>
  <Company>Kancelaria NR SR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3</cp:revision>
  <dcterms:created xsi:type="dcterms:W3CDTF">2014-06-09T15:08:00Z</dcterms:created>
  <dcterms:modified xsi:type="dcterms:W3CDTF">2014-08-20T12:31:00Z</dcterms:modified>
</cp:coreProperties>
</file>