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4D5314">
        <w:rPr>
          <w:sz w:val="22"/>
          <w:szCs w:val="22"/>
        </w:rPr>
        <w:t>1588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4D5314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4D5314">
        <w:t>1130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4D5314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4D5314">
        <w:rPr>
          <w:rFonts w:cs="Arial"/>
          <w:noProof/>
          <w:sz w:val="22"/>
          <w:lang w:val="sk-SK"/>
        </w:rPr>
        <w:t>ktorým sa mení a dopĺňa zákon č. 462/2007 Z. z. o organizácii pracovného času v doprave a o zmene a doplnení zákona č. 125/2006 Z. z. o inšpekcii práce a o zmene a doplnení zákona č. 82/2005 Z. z. o nelegálnej práci a nelegálnom zamestnávaní a o zmene a doplnení niektorých zákonov v znení zákona</w:t>
        <w:br/>
        <w:t>č. 309/2007 Z. z.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D5314">
        <w:rPr>
          <w:rFonts w:cs="Arial"/>
          <w:sz w:val="22"/>
          <w:lang w:val="sk-SK"/>
        </w:rPr>
        <w:t>1109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D5314">
        <w:rPr>
          <w:rFonts w:cs="Arial"/>
          <w:sz w:val="22"/>
          <w:lang w:val="sk-SK"/>
        </w:rPr>
        <w:t>22.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E455C">
        <w:rPr>
          <w:rFonts w:ascii="Arial" w:hAnsi="Arial" w:cs="Arial"/>
          <w:sz w:val="22"/>
          <w:szCs w:val="22"/>
        </w:rPr>
        <w:t xml:space="preserve"> a</w:t>
      </w:r>
    </w:p>
    <w:p w:rsidR="00CE0BFD" w:rsidP="001E455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E455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E455C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1E455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1E455C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4D5314"/>
    <w:rsid w:val="005D4ABF"/>
    <w:rsid w:val="005E1310"/>
    <w:rsid w:val="006247EE"/>
    <w:rsid w:val="006562EE"/>
    <w:rsid w:val="00656763"/>
    <w:rsid w:val="006B015A"/>
    <w:rsid w:val="00713F18"/>
    <w:rsid w:val="00723AE1"/>
    <w:rsid w:val="007B35FF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405E2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E455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E455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182</Words>
  <Characters>1044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2014-08-25T08:43:00Z</cp:lastPrinted>
  <dcterms:created xsi:type="dcterms:W3CDTF">2014-08-27T09:51:00Z</dcterms:created>
  <dcterms:modified xsi:type="dcterms:W3CDTF">2014-08-27T09:51:00Z</dcterms:modified>
</cp:coreProperties>
</file>