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01B9" w:rsidP="00A80E5F">
      <w:pPr>
        <w:pStyle w:val="Title"/>
        <w:pBdr>
          <w:bottom w:val="single" w:sz="12" w:space="1" w:color="auto"/>
        </w:pBdr>
        <w:bidi w:val="0"/>
        <w:rPr>
          <w:rFonts w:ascii="Arial" w:hAnsi="Arial" w:cs="Arial"/>
        </w:rPr>
      </w:pPr>
    </w:p>
    <w:p w:rsidR="00A80E5F" w:rsidRPr="00FC3618" w:rsidP="00A80E5F">
      <w:pPr>
        <w:pStyle w:val="Title"/>
        <w:pBdr>
          <w:bottom w:val="single" w:sz="12" w:space="1" w:color="auto"/>
        </w:pBdr>
        <w:bidi w:val="0"/>
        <w:rPr>
          <w:rFonts w:ascii="Arial" w:hAnsi="Arial" w:cs="Arial"/>
        </w:rPr>
      </w:pPr>
      <w:r w:rsidRPr="00FC3618">
        <w:rPr>
          <w:rFonts w:ascii="Arial" w:hAnsi="Arial" w:cs="Arial"/>
        </w:rPr>
        <w:t>N Á R O D N Á   R A D A   S L O V E N S K E J   R E P U B L I K Y</w:t>
      </w:r>
    </w:p>
    <w:p w:rsidR="00A80E5F" w:rsidRPr="00FC3618" w:rsidP="00A80E5F">
      <w:pPr>
        <w:pStyle w:val="Subtitle"/>
        <w:bidi w:val="0"/>
        <w:rPr>
          <w:rFonts w:ascii="Arial" w:hAnsi="Arial" w:cs="Arial"/>
          <w:szCs w:val="24"/>
        </w:rPr>
      </w:pPr>
    </w:p>
    <w:p w:rsidR="00A80E5F" w:rsidRPr="00FC3618" w:rsidP="00A80E5F">
      <w:pPr>
        <w:pStyle w:val="Subtitle"/>
        <w:bidi w:val="0"/>
        <w:rPr>
          <w:rFonts w:ascii="Arial" w:hAnsi="Arial" w:cs="Arial"/>
          <w:szCs w:val="24"/>
        </w:rPr>
      </w:pPr>
      <w:r w:rsidRPr="00FC3618">
        <w:rPr>
          <w:rFonts w:ascii="Arial" w:hAnsi="Arial" w:cs="Arial"/>
          <w:szCs w:val="24"/>
        </w:rPr>
        <w:t>VI. volebné obdobie</w:t>
      </w:r>
    </w:p>
    <w:p w:rsidR="00A80E5F" w:rsidRPr="00FC3618" w:rsidP="00A80E5F">
      <w:pPr>
        <w:pStyle w:val="Subtitle"/>
        <w:bidi w:val="0"/>
        <w:rPr>
          <w:rFonts w:ascii="Arial" w:hAnsi="Arial" w:cs="Arial"/>
          <w:szCs w:val="24"/>
        </w:rPr>
      </w:pPr>
    </w:p>
    <w:p w:rsidR="00A80E5F" w:rsidRPr="00FC3618" w:rsidP="00A80E5F">
      <w:pPr>
        <w:pStyle w:val="Subtitle"/>
        <w:bidi w:val="0"/>
        <w:rPr>
          <w:rFonts w:ascii="Arial" w:hAnsi="Arial" w:cs="Arial"/>
          <w:szCs w:val="24"/>
        </w:rPr>
      </w:pPr>
    </w:p>
    <w:p w:rsidR="00A80E5F" w:rsidRPr="00FC3618" w:rsidP="009B1F03">
      <w:pPr>
        <w:pStyle w:val="Subtitle"/>
        <w:bidi w:val="0"/>
        <w:jc w:val="left"/>
        <w:rPr>
          <w:rFonts w:ascii="Arial" w:hAnsi="Arial" w:cs="Arial"/>
          <w:b w:val="0"/>
          <w:szCs w:val="24"/>
        </w:rPr>
      </w:pPr>
    </w:p>
    <w:p w:rsidR="00A80E5F" w:rsidRPr="00FC3618" w:rsidP="00A80E5F">
      <w:pPr>
        <w:pStyle w:val="Subtitle"/>
        <w:bidi w:val="0"/>
        <w:rPr>
          <w:rFonts w:ascii="Arial" w:hAnsi="Arial" w:cs="Arial"/>
          <w:bCs/>
          <w:szCs w:val="24"/>
        </w:rPr>
      </w:pPr>
    </w:p>
    <w:p w:rsidR="00A80E5F" w:rsidRPr="00FC3618" w:rsidP="00A80E5F">
      <w:pPr>
        <w:pStyle w:val="Subtitle"/>
        <w:bidi w:val="0"/>
        <w:rPr>
          <w:rFonts w:ascii="Arial" w:hAnsi="Arial" w:cs="Arial"/>
          <w:bCs/>
          <w:szCs w:val="24"/>
        </w:rPr>
      </w:pPr>
      <w:r w:rsidRPr="00FC3618">
        <w:rPr>
          <w:rFonts w:ascii="Arial" w:hAnsi="Arial" w:cs="Arial"/>
          <w:bCs/>
          <w:szCs w:val="24"/>
        </w:rPr>
        <w:t>N á v r h</w:t>
      </w:r>
    </w:p>
    <w:p w:rsidR="00A80E5F" w:rsidRPr="00FC3618" w:rsidP="00A80E5F">
      <w:pPr>
        <w:pStyle w:val="Subtitle"/>
        <w:bidi w:val="0"/>
        <w:rPr>
          <w:rFonts w:ascii="Arial" w:hAnsi="Arial" w:cs="Arial"/>
          <w:b w:val="0"/>
          <w:szCs w:val="24"/>
        </w:rPr>
      </w:pPr>
    </w:p>
    <w:p w:rsidR="00A80E5F" w:rsidRPr="00FC3618" w:rsidP="00A80E5F">
      <w:pPr>
        <w:pStyle w:val="Subtitle"/>
        <w:bidi w:val="0"/>
        <w:rPr>
          <w:rFonts w:ascii="Arial" w:hAnsi="Arial" w:cs="Arial"/>
          <w:b w:val="0"/>
          <w:noProof/>
          <w:szCs w:val="24"/>
        </w:rPr>
      </w:pPr>
      <w:r w:rsidRPr="00FC3618">
        <w:rPr>
          <w:rFonts w:ascii="Arial" w:hAnsi="Arial" w:cs="Arial"/>
          <w:b w:val="0"/>
          <w:noProof/>
          <w:szCs w:val="24"/>
        </w:rPr>
        <w:t>poslan</w:t>
      </w:r>
      <w:r w:rsidR="00744F0F">
        <w:rPr>
          <w:rFonts w:ascii="Arial" w:hAnsi="Arial" w:cs="Arial"/>
          <w:b w:val="0"/>
          <w:noProof/>
          <w:szCs w:val="24"/>
        </w:rPr>
        <w:t>kyne</w:t>
      </w:r>
      <w:r w:rsidRPr="00FC3618">
        <w:rPr>
          <w:rFonts w:ascii="Arial" w:hAnsi="Arial" w:cs="Arial"/>
          <w:b w:val="0"/>
          <w:noProof/>
          <w:szCs w:val="24"/>
        </w:rPr>
        <w:t xml:space="preserve"> Národnej rady Slovenskej republiky </w:t>
      </w:r>
    </w:p>
    <w:p w:rsidR="00A80E5F" w:rsidRPr="00FC3618" w:rsidP="00A80E5F">
      <w:pPr>
        <w:pStyle w:val="Subtitle"/>
        <w:bidi w:val="0"/>
        <w:rPr>
          <w:rFonts w:ascii="Arial" w:hAnsi="Arial" w:cs="Arial"/>
          <w:b w:val="0"/>
          <w:noProof/>
          <w:szCs w:val="24"/>
        </w:rPr>
      </w:pPr>
      <w:r w:rsidRPr="00FC3618" w:rsidR="00033493">
        <w:rPr>
          <w:rFonts w:ascii="Arial" w:hAnsi="Arial" w:cs="Arial"/>
          <w:b w:val="0"/>
          <w:noProof/>
          <w:szCs w:val="24"/>
        </w:rPr>
        <w:t>Renáty ZMAJKOVIČOVEJ</w:t>
      </w:r>
    </w:p>
    <w:p w:rsidR="00FC3618" w:rsidRPr="00FC3618" w:rsidP="00A80E5F">
      <w:pPr>
        <w:tabs>
          <w:tab w:val="left" w:pos="-2160"/>
          <w:tab w:val="left" w:pos="-1980"/>
          <w:tab w:val="left" w:pos="4860"/>
        </w:tabs>
        <w:bidi w:val="0"/>
        <w:jc w:val="center"/>
        <w:rPr>
          <w:rFonts w:ascii="Arial" w:hAnsi="Arial" w:cs="Arial"/>
          <w:b/>
          <w:sz w:val="24"/>
          <w:szCs w:val="24"/>
        </w:rPr>
      </w:pPr>
    </w:p>
    <w:p w:rsidR="00A80E5F" w:rsidRPr="00FC3618" w:rsidP="00A80E5F">
      <w:pPr>
        <w:tabs>
          <w:tab w:val="left" w:pos="-2160"/>
          <w:tab w:val="left" w:pos="-1980"/>
          <w:tab w:val="left" w:pos="4860"/>
        </w:tabs>
        <w:bidi w:val="0"/>
        <w:jc w:val="center"/>
        <w:rPr>
          <w:rFonts w:ascii="Arial" w:hAnsi="Arial" w:cs="Arial"/>
          <w:sz w:val="24"/>
          <w:szCs w:val="24"/>
        </w:rPr>
      </w:pPr>
      <w:r w:rsidRPr="00FC3618">
        <w:rPr>
          <w:rFonts w:ascii="Arial" w:hAnsi="Arial" w:cs="Arial"/>
          <w:b/>
          <w:sz w:val="24"/>
          <w:szCs w:val="24"/>
        </w:rPr>
        <w:t>n a   v y d a n i e</w:t>
      </w:r>
    </w:p>
    <w:p w:rsidR="00A80E5F" w:rsidRPr="00FC3618" w:rsidP="00A80E5F">
      <w:pPr>
        <w:tabs>
          <w:tab w:val="left" w:pos="-2160"/>
          <w:tab w:val="left" w:pos="-1980"/>
          <w:tab w:val="left" w:pos="4860"/>
        </w:tabs>
        <w:bidi w:val="0"/>
        <w:jc w:val="center"/>
        <w:rPr>
          <w:rFonts w:ascii="Arial" w:hAnsi="Arial" w:cs="Arial"/>
          <w:sz w:val="24"/>
          <w:szCs w:val="24"/>
        </w:rPr>
      </w:pPr>
    </w:p>
    <w:p w:rsidR="00F200C9" w:rsidRPr="00FC3618" w:rsidP="00F200C9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FC3618" w:rsidR="00A80E5F">
        <w:rPr>
          <w:rFonts w:ascii="Arial" w:hAnsi="Arial" w:cs="Arial"/>
        </w:rPr>
        <w:t xml:space="preserve">zákona, </w:t>
      </w:r>
      <w:r w:rsidRPr="00FC3618">
        <w:rPr>
          <w:rFonts w:ascii="Arial" w:hAnsi="Arial" w:cs="Arial"/>
        </w:rPr>
        <w:t>ktorým</w:t>
      </w:r>
      <w:r w:rsidRPr="00FC3618" w:rsidR="00A80E5F">
        <w:rPr>
          <w:rFonts w:ascii="Arial" w:hAnsi="Arial" w:cs="Arial"/>
        </w:rPr>
        <w:t xml:space="preserve"> sa  mení a dopĺňa </w:t>
      </w:r>
      <w:r w:rsidRPr="00FC3618" w:rsidR="00C46AB1">
        <w:rPr>
          <w:rFonts w:ascii="Arial" w:hAnsi="Arial" w:cs="Arial"/>
        </w:rPr>
        <w:t xml:space="preserve">zákon </w:t>
      </w:r>
      <w:r w:rsidRPr="00FC3618">
        <w:rPr>
          <w:rFonts w:ascii="Arial" w:hAnsi="Arial" w:cs="Arial"/>
          <w:b/>
          <w:bCs/>
        </w:rPr>
        <w:t xml:space="preserve">č. </w:t>
      </w:r>
      <w:r w:rsidRPr="00FC3618">
        <w:rPr>
          <w:rFonts w:ascii="Arial" w:hAnsi="Arial" w:cs="Arial"/>
          <w:bCs/>
        </w:rPr>
        <w:t xml:space="preserve">245/2008 Z. z. o výchove a vzdelávaní (školský zákon) a o zmene a doplnení niektorých zákonov v znení neskorších predpisov </w:t>
      </w:r>
    </w:p>
    <w:p w:rsidR="00A80E5F" w:rsidRPr="00FC3618" w:rsidP="00FC3618">
      <w:pPr>
        <w:bidi w:val="0"/>
        <w:rPr>
          <w:rFonts w:ascii="Arial" w:hAnsi="Arial" w:cs="Arial"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>_________________________________________</w:t>
      </w:r>
      <w:r w:rsidR="00FC3618">
        <w:rPr>
          <w:rFonts w:ascii="Arial" w:hAnsi="Arial" w:cs="Arial"/>
          <w:sz w:val="24"/>
          <w:szCs w:val="24"/>
        </w:rPr>
        <w:t>________________________</w:t>
      </w:r>
    </w:p>
    <w:p w:rsidR="00A80E5F" w:rsidRPr="00FC3618" w:rsidP="00A80E5F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80E5F" w:rsidRPr="00FC3618" w:rsidP="00A80E5F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4"/>
          <w:szCs w:val="24"/>
        </w:rPr>
      </w:pPr>
      <w:r w:rsidRPr="00FC3618">
        <w:rPr>
          <w:rFonts w:ascii="Arial" w:hAnsi="Arial" w:cs="Arial"/>
          <w:sz w:val="24"/>
          <w:szCs w:val="24"/>
          <w:u w:val="single"/>
        </w:rPr>
        <w:t xml:space="preserve">P r e d k l a d </w:t>
      </w:r>
      <w:r w:rsidRPr="00FC3618" w:rsidR="000B0F97">
        <w:rPr>
          <w:rFonts w:ascii="Arial" w:hAnsi="Arial" w:cs="Arial"/>
          <w:sz w:val="24"/>
          <w:szCs w:val="24"/>
          <w:u w:val="single"/>
        </w:rPr>
        <w:t>á</w:t>
      </w:r>
      <w:r w:rsidRPr="00FC3618">
        <w:rPr>
          <w:rFonts w:ascii="Arial" w:hAnsi="Arial" w:cs="Arial"/>
          <w:sz w:val="24"/>
          <w:szCs w:val="24"/>
        </w:rPr>
        <w:t xml:space="preserve"> :</w:t>
        <w:tab/>
        <w:tab/>
        <w:tab/>
        <w:tab/>
        <w:tab/>
      </w:r>
      <w:r w:rsidRPr="00FC3618">
        <w:rPr>
          <w:rFonts w:ascii="Arial" w:hAnsi="Arial" w:cs="Arial"/>
          <w:sz w:val="24"/>
          <w:szCs w:val="24"/>
          <w:u w:val="single"/>
        </w:rPr>
        <w:t>Návrh na uznesenie:</w:t>
      </w:r>
      <w:r w:rsidRPr="00FC3618">
        <w:rPr>
          <w:rFonts w:ascii="Arial" w:hAnsi="Arial" w:cs="Arial"/>
          <w:sz w:val="24"/>
          <w:szCs w:val="24"/>
        </w:rPr>
        <w:tab/>
        <w:tab/>
        <w:tab/>
        <w:tab/>
      </w:r>
    </w:p>
    <w:p w:rsidR="00A80E5F" w:rsidRPr="00FC3618" w:rsidP="00A80E5F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4"/>
          <w:szCs w:val="24"/>
        </w:rPr>
      </w:pPr>
      <w:r w:rsidRPr="00FC3618" w:rsidR="000B0F97">
        <w:rPr>
          <w:rFonts w:ascii="Arial" w:hAnsi="Arial" w:cs="Arial"/>
          <w:sz w:val="24"/>
          <w:szCs w:val="24"/>
        </w:rPr>
        <w:t>Renáta  Z m a j k o v i č o v á</w:t>
      </w:r>
      <w:r w:rsidR="006759B2">
        <w:rPr>
          <w:rFonts w:ascii="Arial" w:hAnsi="Arial" w:cs="Arial"/>
          <w:sz w:val="24"/>
          <w:szCs w:val="24"/>
        </w:rPr>
        <w:tab/>
        <w:tab/>
        <w:tab/>
      </w:r>
      <w:r w:rsidRPr="00FC3618">
        <w:rPr>
          <w:rFonts w:ascii="Arial" w:hAnsi="Arial" w:cs="Arial"/>
          <w:sz w:val="24"/>
          <w:szCs w:val="24"/>
        </w:rPr>
        <w:t>Národná rada Slovenskej republiky</w:t>
      </w:r>
    </w:p>
    <w:p w:rsidR="00A80E5F" w:rsidRPr="00FC3618" w:rsidP="00A80E5F">
      <w:pPr>
        <w:tabs>
          <w:tab w:val="left" w:pos="-2160"/>
          <w:tab w:val="left" w:pos="-1980"/>
        </w:tabs>
        <w:bidi w:val="0"/>
        <w:jc w:val="both"/>
        <w:rPr>
          <w:rFonts w:ascii="Arial" w:hAnsi="Arial" w:cs="Arial"/>
          <w:sz w:val="24"/>
          <w:szCs w:val="24"/>
        </w:rPr>
      </w:pPr>
      <w:r w:rsidRPr="00FC3618" w:rsidR="001258BB">
        <w:rPr>
          <w:rFonts w:ascii="Arial" w:hAnsi="Arial" w:cs="Arial"/>
          <w:sz w:val="24"/>
          <w:szCs w:val="24"/>
        </w:rPr>
        <w:t xml:space="preserve">                                   </w:t>
      </w:r>
      <w:r w:rsidRPr="00FC3618">
        <w:rPr>
          <w:rFonts w:ascii="Arial" w:hAnsi="Arial" w:cs="Arial"/>
          <w:sz w:val="24"/>
          <w:szCs w:val="24"/>
        </w:rPr>
        <w:t xml:space="preserve">     </w:t>
        <w:tab/>
        <w:tab/>
        <w:tab/>
        <w:tab/>
      </w:r>
      <w:r w:rsidRPr="00FC3618">
        <w:rPr>
          <w:rFonts w:ascii="Arial" w:hAnsi="Arial" w:cs="Arial"/>
          <w:b/>
          <w:sz w:val="24"/>
          <w:szCs w:val="24"/>
        </w:rPr>
        <w:t>s c h v a ľ u j e</w:t>
      </w:r>
    </w:p>
    <w:p w:rsidR="001528FB" w:rsidP="00FC3618">
      <w:pPr>
        <w:tabs>
          <w:tab w:val="left" w:pos="-2160"/>
          <w:tab w:val="left" w:pos="-1980"/>
        </w:tabs>
        <w:bidi w:val="0"/>
        <w:ind w:left="4956"/>
        <w:jc w:val="both"/>
        <w:rPr>
          <w:rFonts w:ascii="Arial" w:hAnsi="Arial" w:cs="Arial"/>
          <w:sz w:val="24"/>
          <w:szCs w:val="24"/>
        </w:rPr>
      </w:pPr>
      <w:r w:rsidRPr="00FC3618" w:rsidR="00A80E5F">
        <w:rPr>
          <w:rFonts w:ascii="Arial" w:hAnsi="Arial" w:cs="Arial"/>
          <w:sz w:val="24"/>
          <w:szCs w:val="24"/>
        </w:rPr>
        <w:t xml:space="preserve">návrh </w:t>
      </w:r>
      <w:r w:rsidRPr="00FC3618" w:rsidR="001258BB">
        <w:rPr>
          <w:rFonts w:ascii="Arial" w:hAnsi="Arial" w:cs="Arial"/>
          <w:sz w:val="24"/>
          <w:szCs w:val="24"/>
        </w:rPr>
        <w:t>po</w:t>
      </w:r>
      <w:r w:rsidRPr="00FC3618" w:rsidR="00A80E5F">
        <w:rPr>
          <w:rFonts w:ascii="Arial" w:hAnsi="Arial" w:cs="Arial"/>
          <w:sz w:val="24"/>
          <w:szCs w:val="24"/>
        </w:rPr>
        <w:t>slan</w:t>
      </w:r>
      <w:r w:rsidR="00EA551A">
        <w:rPr>
          <w:rFonts w:ascii="Arial" w:hAnsi="Arial" w:cs="Arial"/>
          <w:sz w:val="24"/>
          <w:szCs w:val="24"/>
        </w:rPr>
        <w:t>kyne</w:t>
      </w:r>
      <w:r w:rsidRPr="00FC3618" w:rsidR="00A80E5F">
        <w:rPr>
          <w:rFonts w:ascii="Arial" w:hAnsi="Arial" w:cs="Arial"/>
          <w:sz w:val="24"/>
          <w:szCs w:val="24"/>
        </w:rPr>
        <w:t xml:space="preserve"> Národnej rady Slovenskej republiky na vydanie zákona, ktorým sa mení a dopĺňa </w:t>
      </w:r>
      <w:r w:rsidRPr="00FC3618" w:rsidR="001258BB">
        <w:rPr>
          <w:rFonts w:ascii="Arial" w:hAnsi="Arial" w:cs="Arial"/>
          <w:sz w:val="24"/>
          <w:szCs w:val="24"/>
        </w:rPr>
        <w:t>zákon č. 245/2008 Z. z. o výchove a vzdelávaní (školský zákon)</w:t>
      </w:r>
      <w:r w:rsidRPr="00FC3618" w:rsidR="00585937">
        <w:rPr>
          <w:rFonts w:ascii="Arial" w:hAnsi="Arial" w:cs="Arial"/>
          <w:sz w:val="24"/>
          <w:szCs w:val="24"/>
        </w:rPr>
        <w:t xml:space="preserve"> a o zmene a doplnení </w:t>
      </w:r>
      <w:r w:rsidRPr="00FC3618" w:rsidR="00A80E5F">
        <w:rPr>
          <w:rFonts w:ascii="Arial" w:hAnsi="Arial" w:cs="Arial"/>
          <w:sz w:val="24"/>
          <w:szCs w:val="24"/>
        </w:rPr>
        <w:t xml:space="preserve">. </w:t>
      </w:r>
      <w:r w:rsidRPr="00FC3618" w:rsidR="00585937">
        <w:rPr>
          <w:rFonts w:ascii="Arial" w:hAnsi="Arial" w:cs="Arial"/>
          <w:sz w:val="24"/>
          <w:szCs w:val="24"/>
        </w:rPr>
        <w:t xml:space="preserve">niektorých zákonov </w:t>
      </w:r>
      <w:r w:rsidRPr="00FC3618" w:rsidR="00A80E5F">
        <w:rPr>
          <w:rFonts w:ascii="Arial" w:hAnsi="Arial" w:cs="Arial"/>
          <w:sz w:val="24"/>
          <w:szCs w:val="24"/>
        </w:rPr>
        <w:t>v znení neskorších predpisov</w:t>
      </w:r>
    </w:p>
    <w:p w:rsidR="00FC3618" w:rsidP="00FC3618">
      <w:pPr>
        <w:tabs>
          <w:tab w:val="left" w:pos="-2160"/>
          <w:tab w:val="left" w:pos="-1980"/>
        </w:tabs>
        <w:bidi w:val="0"/>
        <w:ind w:left="4956"/>
        <w:jc w:val="both"/>
        <w:rPr>
          <w:rFonts w:ascii="Arial" w:hAnsi="Arial" w:cs="Arial"/>
          <w:sz w:val="24"/>
          <w:szCs w:val="24"/>
        </w:rPr>
      </w:pPr>
    </w:p>
    <w:p w:rsidR="00700DB7" w:rsidP="00FC3618">
      <w:pPr>
        <w:tabs>
          <w:tab w:val="left" w:pos="-2160"/>
          <w:tab w:val="left" w:pos="-1980"/>
        </w:tabs>
        <w:bidi w:val="0"/>
        <w:ind w:left="4956"/>
        <w:jc w:val="both"/>
        <w:rPr>
          <w:rFonts w:ascii="Arial" w:hAnsi="Arial" w:cs="Arial"/>
          <w:sz w:val="24"/>
          <w:szCs w:val="24"/>
        </w:rPr>
      </w:pPr>
    </w:p>
    <w:p w:rsidR="00700DB7" w:rsidRPr="00FC3618" w:rsidP="00FC3618">
      <w:pPr>
        <w:tabs>
          <w:tab w:val="left" w:pos="-2160"/>
          <w:tab w:val="left" w:pos="-1980"/>
        </w:tabs>
        <w:bidi w:val="0"/>
        <w:ind w:left="4956"/>
        <w:jc w:val="both"/>
        <w:rPr>
          <w:rFonts w:ascii="Arial" w:hAnsi="Arial" w:cs="Arial"/>
          <w:sz w:val="24"/>
          <w:szCs w:val="24"/>
        </w:rPr>
      </w:pPr>
    </w:p>
    <w:p w:rsidR="005222A1" w:rsidP="00700DB7">
      <w:pPr>
        <w:tabs>
          <w:tab w:val="left" w:pos="-2160"/>
          <w:tab w:val="left" w:pos="-1980"/>
        </w:tabs>
        <w:bidi w:val="0"/>
        <w:jc w:val="center"/>
        <w:rPr>
          <w:rFonts w:ascii="Arial" w:hAnsi="Arial" w:cs="Arial"/>
          <w:sz w:val="24"/>
          <w:szCs w:val="24"/>
        </w:rPr>
      </w:pPr>
      <w:r w:rsidRPr="00FC3618" w:rsidR="00A80E5F">
        <w:rPr>
          <w:rFonts w:ascii="Arial" w:hAnsi="Arial" w:cs="Arial"/>
          <w:sz w:val="24"/>
          <w:szCs w:val="24"/>
        </w:rPr>
        <w:t xml:space="preserve">Bratislava  </w:t>
      </w:r>
      <w:r w:rsidRPr="00FC3618" w:rsidR="001528FB">
        <w:rPr>
          <w:rFonts w:ascii="Arial" w:hAnsi="Arial" w:cs="Arial"/>
          <w:sz w:val="24"/>
          <w:szCs w:val="24"/>
        </w:rPr>
        <w:t>júl</w:t>
      </w:r>
      <w:r w:rsidRPr="00FC3618" w:rsidR="00A80E5F">
        <w:rPr>
          <w:rFonts w:ascii="Arial" w:hAnsi="Arial" w:cs="Arial"/>
          <w:sz w:val="24"/>
          <w:szCs w:val="24"/>
        </w:rPr>
        <w:t xml:space="preserve">  2014</w:t>
      </w:r>
    </w:p>
    <w:p w:rsidR="009B1F03" w:rsidP="00700DB7">
      <w:pPr>
        <w:tabs>
          <w:tab w:val="left" w:pos="-2160"/>
          <w:tab w:val="left" w:pos="-1980"/>
        </w:tabs>
        <w:bidi w:val="0"/>
        <w:jc w:val="center"/>
        <w:rPr>
          <w:rFonts w:ascii="Arial" w:hAnsi="Arial" w:cs="Arial"/>
          <w:sz w:val="24"/>
          <w:szCs w:val="24"/>
        </w:rPr>
      </w:pPr>
    </w:p>
    <w:p w:rsidR="009B1F03" w:rsidRPr="00FC3618" w:rsidP="00700DB7">
      <w:pPr>
        <w:tabs>
          <w:tab w:val="left" w:pos="-2160"/>
          <w:tab w:val="left" w:pos="-1980"/>
        </w:tabs>
        <w:bidi w:val="0"/>
        <w:jc w:val="center"/>
        <w:rPr>
          <w:rFonts w:ascii="Arial" w:hAnsi="Arial" w:cs="Arial"/>
          <w:sz w:val="24"/>
          <w:szCs w:val="24"/>
        </w:rPr>
      </w:pPr>
    </w:p>
    <w:p w:rsidR="00A80E5F" w:rsidRPr="009B1F03" w:rsidP="009B1F03">
      <w:pPr>
        <w:pBdr>
          <w:bottom w:val="single" w:sz="6" w:space="1" w:color="auto"/>
        </w:pBdr>
        <w:bidi w:val="0"/>
        <w:jc w:val="center"/>
        <w:outlineLvl w:val="1"/>
        <w:rPr>
          <w:rFonts w:ascii="Arial" w:hAnsi="Arial" w:cs="Arial"/>
          <w:b/>
          <w:color w:val="000000"/>
          <w:spacing w:val="30"/>
          <w:sz w:val="24"/>
          <w:szCs w:val="24"/>
        </w:rPr>
      </w:pPr>
      <w:r w:rsidRPr="00FC3618">
        <w:rPr>
          <w:rFonts w:ascii="Arial" w:hAnsi="Arial" w:cs="Arial"/>
          <w:b/>
          <w:color w:val="000000"/>
          <w:spacing w:val="30"/>
          <w:sz w:val="24"/>
          <w:szCs w:val="24"/>
        </w:rPr>
        <w:t>NÁRODNÁ RADA SLOVENSKEJ REPUBLIKY</w:t>
      </w:r>
    </w:p>
    <w:p w:rsidR="00A80E5F" w:rsidRPr="00FC3618" w:rsidP="00A80E5F">
      <w:pPr>
        <w:bidi w:val="0"/>
        <w:jc w:val="center"/>
        <w:outlineLvl w:val="1"/>
        <w:rPr>
          <w:rFonts w:ascii="Arial" w:hAnsi="Arial" w:cs="Arial"/>
          <w:b/>
          <w:color w:val="000000"/>
          <w:sz w:val="24"/>
          <w:szCs w:val="24"/>
        </w:rPr>
      </w:pPr>
      <w:r w:rsidRPr="00FC3618">
        <w:rPr>
          <w:rFonts w:ascii="Arial" w:hAnsi="Arial" w:cs="Arial"/>
          <w:b/>
          <w:color w:val="000000"/>
          <w:sz w:val="24"/>
          <w:szCs w:val="24"/>
        </w:rPr>
        <w:t>VI. volebné obdobie</w:t>
      </w:r>
    </w:p>
    <w:p w:rsidR="00A80E5F" w:rsidRPr="00FC3618" w:rsidP="00A80E5F">
      <w:pPr>
        <w:bidi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A80E5F" w:rsidRPr="00FC3618" w:rsidP="00A80E5F">
      <w:pPr>
        <w:bidi w:val="0"/>
        <w:jc w:val="center"/>
        <w:outlineLvl w:val="1"/>
        <w:rPr>
          <w:rFonts w:ascii="Arial" w:hAnsi="Arial" w:cs="Arial"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>NÁVRH</w:t>
      </w:r>
    </w:p>
    <w:p w:rsidR="00A80E5F" w:rsidRPr="00FC3618" w:rsidP="00A80E5F">
      <w:pPr>
        <w:bidi w:val="0"/>
        <w:outlineLvl w:val="1"/>
        <w:rPr>
          <w:rFonts w:ascii="Arial" w:hAnsi="Arial" w:cs="Arial"/>
          <w:sz w:val="24"/>
          <w:szCs w:val="24"/>
        </w:rPr>
      </w:pPr>
    </w:p>
    <w:p w:rsidR="00A80E5F" w:rsidRPr="00FC3618" w:rsidP="00A80E5F">
      <w:pPr>
        <w:bidi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C3618">
        <w:rPr>
          <w:rFonts w:ascii="Arial" w:hAnsi="Arial" w:cs="Arial"/>
          <w:b/>
          <w:sz w:val="24"/>
          <w:szCs w:val="24"/>
        </w:rPr>
        <w:t>ZÁKON</w:t>
      </w:r>
    </w:p>
    <w:p w:rsidR="00A80E5F" w:rsidRPr="00FC3618" w:rsidP="00B0168E">
      <w:pPr>
        <w:bidi w:val="0"/>
        <w:outlineLvl w:val="1"/>
        <w:rPr>
          <w:rFonts w:ascii="Arial" w:hAnsi="Arial" w:cs="Arial"/>
          <w:b/>
          <w:sz w:val="24"/>
          <w:szCs w:val="24"/>
        </w:rPr>
      </w:pPr>
    </w:p>
    <w:p w:rsidR="00A80E5F" w:rsidRPr="00FC3618" w:rsidP="00A80E5F">
      <w:pPr>
        <w:bidi w:val="0"/>
        <w:jc w:val="center"/>
        <w:outlineLvl w:val="1"/>
        <w:rPr>
          <w:rFonts w:ascii="Arial" w:hAnsi="Arial" w:cs="Arial"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>z ... 2014,</w:t>
      </w:r>
    </w:p>
    <w:p w:rsidR="00A80E5F" w:rsidRPr="00FC3618" w:rsidP="00A80E5F">
      <w:pPr>
        <w:bidi w:val="0"/>
        <w:jc w:val="center"/>
        <w:outlineLvl w:val="1"/>
        <w:rPr>
          <w:rFonts w:ascii="Arial" w:hAnsi="Arial" w:cs="Arial"/>
          <w:sz w:val="24"/>
          <w:szCs w:val="24"/>
        </w:rPr>
      </w:pPr>
    </w:p>
    <w:p w:rsidR="00A80E5F" w:rsidRPr="00FC3618" w:rsidP="00B0168E">
      <w:pPr>
        <w:bidi w:val="0"/>
        <w:jc w:val="center"/>
        <w:rPr>
          <w:rFonts w:ascii="Arial" w:hAnsi="Arial" w:cs="Arial"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 xml:space="preserve">ktorým sa mení a dopĺňa </w:t>
      </w:r>
      <w:r w:rsidRPr="00FC3618" w:rsidR="00B0168E">
        <w:rPr>
          <w:rFonts w:ascii="Arial" w:hAnsi="Arial" w:cs="Arial"/>
          <w:sz w:val="24"/>
          <w:szCs w:val="24"/>
        </w:rPr>
        <w:t>zákon č. 245/2008 Z. z. o výchov</w:t>
      </w:r>
      <w:r w:rsidR="00990BEF">
        <w:rPr>
          <w:rFonts w:ascii="Arial" w:hAnsi="Arial" w:cs="Arial"/>
          <w:sz w:val="24"/>
          <w:szCs w:val="24"/>
        </w:rPr>
        <w:t>e</w:t>
      </w:r>
      <w:r w:rsidRPr="00FC3618" w:rsidR="00B0168E">
        <w:rPr>
          <w:rFonts w:ascii="Arial" w:hAnsi="Arial" w:cs="Arial"/>
          <w:sz w:val="24"/>
          <w:szCs w:val="24"/>
        </w:rPr>
        <w:t xml:space="preserve"> a vzd</w:t>
      </w:r>
      <w:r w:rsidRPr="00FC3618" w:rsidR="00D43936">
        <w:rPr>
          <w:rFonts w:ascii="Arial" w:hAnsi="Arial" w:cs="Arial"/>
          <w:sz w:val="24"/>
          <w:szCs w:val="24"/>
        </w:rPr>
        <w:t>e</w:t>
      </w:r>
      <w:r w:rsidRPr="00FC3618" w:rsidR="00B0168E">
        <w:rPr>
          <w:rFonts w:ascii="Arial" w:hAnsi="Arial" w:cs="Arial"/>
          <w:sz w:val="24"/>
          <w:szCs w:val="24"/>
        </w:rPr>
        <w:t>lávaní (školský zákon) a o zmene a doplnení niektorých zákonov</w:t>
      </w:r>
      <w:r w:rsidRPr="00FC3618">
        <w:rPr>
          <w:rFonts w:ascii="Arial" w:hAnsi="Arial" w:cs="Arial"/>
          <w:sz w:val="24"/>
          <w:szCs w:val="24"/>
        </w:rPr>
        <w:t xml:space="preserve"> v znení neskorších predpisov</w:t>
      </w:r>
    </w:p>
    <w:p w:rsidR="00A80E5F" w:rsidRPr="00FC3618" w:rsidP="00A80E5F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80E5F" w:rsidRPr="00FC3618" w:rsidP="00A80E5F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>Národná rada Slovenskej republiky sa uzniesla na tomto zákone:</w:t>
      </w:r>
    </w:p>
    <w:p w:rsidR="00A80E5F" w:rsidRPr="00FC3618" w:rsidP="00A80E5F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C270C7" w:rsidP="00755521">
      <w:pPr>
        <w:bidi w:val="0"/>
        <w:jc w:val="center"/>
        <w:rPr>
          <w:rFonts w:ascii="Arial" w:hAnsi="Arial" w:cs="Arial"/>
          <w:b/>
          <w:sz w:val="24"/>
          <w:szCs w:val="24"/>
        </w:rPr>
      </w:pPr>
      <w:r w:rsidRPr="00FC3618" w:rsidR="00A80E5F">
        <w:rPr>
          <w:rFonts w:ascii="Arial" w:hAnsi="Arial" w:cs="Arial"/>
          <w:b/>
          <w:sz w:val="24"/>
          <w:szCs w:val="24"/>
        </w:rPr>
        <w:t>Čl. I</w:t>
      </w:r>
    </w:p>
    <w:p w:rsidR="00700DB7" w:rsidRPr="00FC3618" w:rsidP="00755521">
      <w:pPr>
        <w:bidi w:val="0"/>
        <w:jc w:val="center"/>
        <w:rPr>
          <w:rFonts w:ascii="Arial" w:hAnsi="Arial" w:cs="Arial"/>
          <w:b/>
          <w:sz w:val="24"/>
          <w:szCs w:val="24"/>
        </w:rPr>
      </w:pPr>
    </w:p>
    <w:p w:rsidR="007A6507" w:rsidRPr="00FC3618" w:rsidP="007A6507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FC3618">
        <w:rPr>
          <w:rFonts w:ascii="Arial" w:hAnsi="Arial" w:cs="Arial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 a zákona č. 464/2013 Z. z. sa mení a dopĺňa takto:</w:t>
      </w:r>
    </w:p>
    <w:p w:rsidR="007A6507" w:rsidRPr="00FC3618" w:rsidP="007A6507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7A6507" w:rsidRPr="00FC3618" w:rsidP="007A6507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AF08F7" w:rsidP="00AF08F7">
      <w:pPr>
        <w:numPr>
          <w:numId w:val="10"/>
        </w:num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 w:rsidRPr="00AF08F7">
        <w:rPr>
          <w:rFonts w:ascii="Arial" w:hAnsi="Arial" w:cs="Arial"/>
          <w:sz w:val="24"/>
          <w:szCs w:val="24"/>
        </w:rPr>
        <w:t>V§152 sa neoznačený odsek označuje ako odsek (1)</w:t>
      </w:r>
      <w:r>
        <w:rPr>
          <w:rFonts w:ascii="Arial" w:hAnsi="Arial" w:cs="Arial"/>
          <w:sz w:val="24"/>
          <w:szCs w:val="24"/>
        </w:rPr>
        <w:t>.</w:t>
      </w:r>
    </w:p>
    <w:p w:rsidR="00AF08F7" w:rsidRPr="00AF08F7" w:rsidP="00AF08F7">
      <w:pPr>
        <w:bidi w:val="0"/>
        <w:spacing w:after="0" w:line="240" w:lineRule="auto"/>
        <w:ind w:left="786"/>
        <w:rPr>
          <w:rFonts w:ascii="Arial" w:hAnsi="Arial" w:cs="Arial"/>
          <w:sz w:val="24"/>
          <w:szCs w:val="24"/>
        </w:rPr>
      </w:pPr>
    </w:p>
    <w:p w:rsidR="00AF08F7" w:rsidRPr="00AF08F7" w:rsidP="00AF08F7">
      <w:pPr>
        <w:numPr>
          <w:numId w:val="10"/>
        </w:numPr>
        <w:bidi w:val="0"/>
        <w:spacing w:after="0" w:line="240" w:lineRule="auto"/>
        <w:rPr>
          <w:rFonts w:ascii="Arial" w:hAnsi="Arial" w:cs="Arial"/>
          <w:sz w:val="24"/>
          <w:szCs w:val="24"/>
        </w:rPr>
      </w:pPr>
      <w:r w:rsidRPr="00AF08F7">
        <w:rPr>
          <w:rFonts w:ascii="Arial" w:hAnsi="Arial" w:cs="Arial"/>
          <w:sz w:val="24"/>
          <w:szCs w:val="24"/>
        </w:rPr>
        <w:t>V § 152 sa za odsek (1) vkladá nový odsek (2) s textom:</w:t>
      </w:r>
    </w:p>
    <w:p w:rsidR="00AF08F7" w:rsidRPr="00AF08F7" w:rsidP="00AF08F7">
      <w:pPr>
        <w:bidi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A6507" w:rsidRPr="00AF08F7" w:rsidP="007A6507">
      <w:pPr>
        <w:pStyle w:val="ListParagraph"/>
        <w:bidi w:val="0"/>
        <w:spacing w:after="0" w:line="240" w:lineRule="auto"/>
        <w:ind w:left="765"/>
        <w:jc w:val="both"/>
        <w:rPr>
          <w:rFonts w:ascii="Arial" w:hAnsi="Arial" w:cs="Arial"/>
          <w:sz w:val="24"/>
          <w:szCs w:val="24"/>
          <w:lang w:eastAsia="sk-SK"/>
        </w:rPr>
      </w:pPr>
    </w:p>
    <w:p w:rsidR="007A6507" w:rsidRPr="006632DB" w:rsidP="0001513B">
      <w:pPr>
        <w:pStyle w:val="ListParagraph"/>
        <w:numPr>
          <w:numId w:val="6"/>
        </w:numPr>
        <w:bidi w:val="0"/>
        <w:spacing w:after="0"/>
        <w:jc w:val="both"/>
        <w:rPr>
          <w:rFonts w:ascii="Arial" w:hAnsi="Arial" w:cs="Arial" w:hint="default"/>
          <w:sz w:val="24"/>
          <w:szCs w:val="24"/>
        </w:rPr>
      </w:pPr>
      <w:r w:rsidR="00AF08F7">
        <w:rPr>
          <w:rFonts w:ascii="Arial" w:hAnsi="Arial" w:cs="Arial" w:hint="default"/>
          <w:sz w:val="24"/>
          <w:szCs w:val="24"/>
        </w:rPr>
        <w:t>„</w:t>
      </w:r>
      <w:r w:rsidRPr="006632DB">
        <w:rPr>
          <w:rFonts w:ascii="Arial" w:hAnsi="Arial" w:cs="Arial" w:hint="default"/>
          <w:sz w:val="24"/>
          <w:szCs w:val="24"/>
        </w:rPr>
        <w:t>doplnkový</w:t>
      </w:r>
      <w:r w:rsidRPr="006632DB">
        <w:rPr>
          <w:rFonts w:ascii="Arial" w:hAnsi="Arial" w:cs="Arial" w:hint="default"/>
          <w:sz w:val="24"/>
          <w:szCs w:val="24"/>
        </w:rPr>
        <w:t>ch jedá</w:t>
      </w:r>
      <w:r w:rsidRPr="006632DB">
        <w:rPr>
          <w:rFonts w:ascii="Arial" w:hAnsi="Arial" w:cs="Arial" w:hint="default"/>
          <w:sz w:val="24"/>
          <w:szCs w:val="24"/>
        </w:rPr>
        <w:t>l typu rý</w:t>
      </w:r>
      <w:r w:rsidRPr="006632DB">
        <w:rPr>
          <w:rFonts w:ascii="Arial" w:hAnsi="Arial" w:cs="Arial" w:hint="default"/>
          <w:sz w:val="24"/>
          <w:szCs w:val="24"/>
        </w:rPr>
        <w:t>chleho obč</w:t>
      </w:r>
      <w:r w:rsidRPr="006632DB">
        <w:rPr>
          <w:rFonts w:ascii="Arial" w:hAnsi="Arial" w:cs="Arial" w:hint="default"/>
          <w:sz w:val="24"/>
          <w:szCs w:val="24"/>
        </w:rPr>
        <w:t xml:space="preserve">erstvenia, </w:t>
      </w:r>
    </w:p>
    <w:p w:rsidR="007A6507" w:rsidRPr="00FC3618" w:rsidP="0001513B">
      <w:pPr>
        <w:pStyle w:val="ListParagraph"/>
        <w:numPr>
          <w:numId w:val="6"/>
        </w:numPr>
        <w:bidi w:val="0"/>
        <w:spacing w:after="0"/>
        <w:jc w:val="both"/>
        <w:rPr>
          <w:rFonts w:ascii="Arial" w:hAnsi="Arial" w:cs="Arial"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>potraviny s obsahom soli nad 1,5g/100g hmotnosti,</w:t>
      </w:r>
    </w:p>
    <w:p w:rsidR="007A6507" w:rsidRPr="00FC3618" w:rsidP="0001513B">
      <w:pPr>
        <w:pStyle w:val="ListParagraph"/>
        <w:numPr>
          <w:numId w:val="6"/>
        </w:numPr>
        <w:bidi w:val="0"/>
        <w:spacing w:after="0"/>
        <w:ind w:left="1423" w:hanging="357"/>
        <w:jc w:val="both"/>
        <w:rPr>
          <w:rFonts w:ascii="Arial" w:hAnsi="Arial" w:cs="Arial" w:hint="default"/>
          <w:sz w:val="24"/>
          <w:szCs w:val="24"/>
        </w:rPr>
      </w:pPr>
      <w:r w:rsidRPr="00FC3618">
        <w:rPr>
          <w:rFonts w:ascii="Arial" w:hAnsi="Arial" w:cs="Arial" w:hint="default"/>
          <w:sz w:val="24"/>
          <w:szCs w:val="24"/>
        </w:rPr>
        <w:t>sladký</w:t>
      </w:r>
      <w:r w:rsidRPr="00FC3618">
        <w:rPr>
          <w:rFonts w:ascii="Arial" w:hAnsi="Arial" w:cs="Arial" w:hint="default"/>
          <w:sz w:val="24"/>
          <w:szCs w:val="24"/>
        </w:rPr>
        <w:t>ch peká</w:t>
      </w:r>
      <w:r w:rsidRPr="00FC3618">
        <w:rPr>
          <w:rFonts w:ascii="Arial" w:hAnsi="Arial" w:cs="Arial" w:hint="default"/>
          <w:sz w:val="24"/>
          <w:szCs w:val="24"/>
        </w:rPr>
        <w:t>renský</w:t>
      </w:r>
      <w:r w:rsidRPr="00FC3618">
        <w:rPr>
          <w:rFonts w:ascii="Arial" w:hAnsi="Arial" w:cs="Arial" w:hint="default"/>
          <w:sz w:val="24"/>
          <w:szCs w:val="24"/>
        </w:rPr>
        <w:t>ch a cukrá</w:t>
      </w:r>
      <w:r w:rsidRPr="00FC3618">
        <w:rPr>
          <w:rFonts w:ascii="Arial" w:hAnsi="Arial" w:cs="Arial" w:hint="default"/>
          <w:sz w:val="24"/>
          <w:szCs w:val="24"/>
        </w:rPr>
        <w:t>renský</w:t>
      </w:r>
      <w:r w:rsidRPr="00FC3618">
        <w:rPr>
          <w:rFonts w:ascii="Arial" w:hAnsi="Arial" w:cs="Arial" w:hint="default"/>
          <w:sz w:val="24"/>
          <w:szCs w:val="24"/>
        </w:rPr>
        <w:t>ch vý</w:t>
      </w:r>
      <w:r w:rsidRPr="00FC3618">
        <w:rPr>
          <w:rFonts w:ascii="Arial" w:hAnsi="Arial" w:cs="Arial" w:hint="default"/>
          <w:sz w:val="24"/>
          <w:szCs w:val="24"/>
        </w:rPr>
        <w:t>robkov s </w:t>
      </w:r>
      <w:r w:rsidRPr="00FC3618">
        <w:rPr>
          <w:rFonts w:ascii="Arial" w:hAnsi="Arial" w:cs="Arial" w:hint="default"/>
          <w:sz w:val="24"/>
          <w:szCs w:val="24"/>
        </w:rPr>
        <w:t>nižší</w:t>
      </w:r>
      <w:r w:rsidRPr="00FC3618">
        <w:rPr>
          <w:rFonts w:ascii="Arial" w:hAnsi="Arial" w:cs="Arial" w:hint="default"/>
          <w:sz w:val="24"/>
          <w:szCs w:val="24"/>
        </w:rPr>
        <w:t>m ako 1/3 podielom</w:t>
      </w:r>
      <w:r w:rsidRPr="00FC3618">
        <w:rPr>
          <w:rFonts w:ascii="Arial" w:hAnsi="Arial" w:cs="Arial" w:hint="default"/>
          <w:sz w:val="24"/>
          <w:szCs w:val="24"/>
        </w:rPr>
        <w:t xml:space="preserve"> ovocnej alebo mlieč</w:t>
      </w:r>
      <w:r w:rsidRPr="00FC3618">
        <w:rPr>
          <w:rFonts w:ascii="Arial" w:hAnsi="Arial" w:cs="Arial" w:hint="default"/>
          <w:sz w:val="24"/>
          <w:szCs w:val="24"/>
        </w:rPr>
        <w:t>nej zlož</w:t>
      </w:r>
      <w:r w:rsidRPr="00FC3618">
        <w:rPr>
          <w:rFonts w:ascii="Arial" w:hAnsi="Arial" w:cs="Arial" w:hint="default"/>
          <w:sz w:val="24"/>
          <w:szCs w:val="24"/>
        </w:rPr>
        <w:t xml:space="preserve">ky, </w:t>
      </w:r>
    </w:p>
    <w:p w:rsidR="007A6507" w:rsidRPr="00FC3618" w:rsidP="0001513B">
      <w:pPr>
        <w:pStyle w:val="ListParagraph"/>
        <w:numPr>
          <w:numId w:val="6"/>
        </w:numPr>
        <w:bidi w:val="0"/>
        <w:spacing w:after="0"/>
        <w:ind w:left="1423" w:hanging="357"/>
        <w:jc w:val="both"/>
        <w:rPr>
          <w:rFonts w:ascii="Arial" w:hAnsi="Arial" w:cs="Arial" w:hint="default"/>
          <w:sz w:val="24"/>
          <w:szCs w:val="24"/>
        </w:rPr>
      </w:pPr>
      <w:r w:rsidRPr="00FC3618">
        <w:rPr>
          <w:rFonts w:ascii="Arial" w:hAnsi="Arial" w:cs="Arial" w:hint="default"/>
          <w:sz w:val="24"/>
          <w:szCs w:val="24"/>
        </w:rPr>
        <w:t>cukroviniek alebo cukrá</w:t>
      </w:r>
      <w:r w:rsidRPr="00FC3618">
        <w:rPr>
          <w:rFonts w:ascii="Arial" w:hAnsi="Arial" w:cs="Arial" w:hint="default"/>
          <w:sz w:val="24"/>
          <w:szCs w:val="24"/>
        </w:rPr>
        <w:t>rskych vý</w:t>
      </w:r>
      <w:r w:rsidRPr="00FC3618">
        <w:rPr>
          <w:rFonts w:ascii="Arial" w:hAnsi="Arial" w:cs="Arial" w:hint="default"/>
          <w:sz w:val="24"/>
          <w:szCs w:val="24"/>
        </w:rPr>
        <w:t>robkov balený</w:t>
      </w:r>
      <w:r w:rsidRPr="00FC3618">
        <w:rPr>
          <w:rFonts w:ascii="Arial" w:hAnsi="Arial" w:cs="Arial" w:hint="default"/>
          <w:sz w:val="24"/>
          <w:szCs w:val="24"/>
        </w:rPr>
        <w:t>ch alebo voľ</w:t>
      </w:r>
      <w:r w:rsidRPr="00FC3618">
        <w:rPr>
          <w:rFonts w:ascii="Arial" w:hAnsi="Arial" w:cs="Arial" w:hint="default"/>
          <w:sz w:val="24"/>
          <w:szCs w:val="24"/>
        </w:rPr>
        <w:t>ný</w:t>
      </w:r>
      <w:r w:rsidRPr="00FC3618">
        <w:rPr>
          <w:rFonts w:ascii="Arial" w:hAnsi="Arial" w:cs="Arial" w:hint="default"/>
          <w:sz w:val="24"/>
          <w:szCs w:val="24"/>
        </w:rPr>
        <w:t>ch,</w:t>
      </w:r>
    </w:p>
    <w:p w:rsidR="007A6507" w:rsidRPr="00FC3618" w:rsidP="0001513B">
      <w:pPr>
        <w:pStyle w:val="ListParagraph"/>
        <w:numPr>
          <w:numId w:val="6"/>
        </w:numPr>
        <w:bidi w:val="0"/>
        <w:spacing w:after="0"/>
        <w:ind w:left="1423" w:hanging="357"/>
        <w:jc w:val="both"/>
        <w:rPr>
          <w:rFonts w:ascii="Arial" w:hAnsi="Arial" w:cs="Arial" w:hint="default"/>
          <w:sz w:val="24"/>
          <w:szCs w:val="24"/>
        </w:rPr>
      </w:pPr>
      <w:r w:rsidRPr="00FC3618">
        <w:rPr>
          <w:rFonts w:ascii="Arial" w:hAnsi="Arial" w:cs="Arial" w:hint="default"/>
          <w:sz w:val="24"/>
          <w:szCs w:val="24"/>
        </w:rPr>
        <w:t>zmrzliny, nanukov alebo mrazený</w:t>
      </w:r>
      <w:r w:rsidRPr="00FC3618">
        <w:rPr>
          <w:rFonts w:ascii="Arial" w:hAnsi="Arial" w:cs="Arial" w:hint="default"/>
          <w:sz w:val="24"/>
          <w:szCs w:val="24"/>
        </w:rPr>
        <w:t>ch ovocný</w:t>
      </w:r>
      <w:r w:rsidRPr="00FC3618">
        <w:rPr>
          <w:rFonts w:ascii="Arial" w:hAnsi="Arial" w:cs="Arial" w:hint="default"/>
          <w:sz w:val="24"/>
          <w:szCs w:val="24"/>
        </w:rPr>
        <w:t>ch drení,</w:t>
      </w:r>
    </w:p>
    <w:p w:rsidR="007A6507" w:rsidRPr="00FC3618" w:rsidP="0001513B">
      <w:pPr>
        <w:pStyle w:val="ListParagraph"/>
        <w:numPr>
          <w:numId w:val="6"/>
        </w:numPr>
        <w:bidi w:val="0"/>
        <w:spacing w:after="0"/>
        <w:ind w:left="1423" w:hanging="357"/>
        <w:jc w:val="both"/>
        <w:rPr>
          <w:rFonts w:ascii="Arial" w:hAnsi="Arial" w:cs="Arial" w:hint="default"/>
          <w:sz w:val="24"/>
          <w:szCs w:val="24"/>
        </w:rPr>
      </w:pPr>
      <w:r w:rsidRPr="00FC3618">
        <w:rPr>
          <w:rFonts w:ascii="Arial" w:hAnsi="Arial" w:cs="Arial" w:hint="default"/>
          <w:sz w:val="24"/>
          <w:szCs w:val="24"/>
        </w:rPr>
        <w:t>alkoholický</w:t>
      </w:r>
      <w:r w:rsidRPr="00FC3618">
        <w:rPr>
          <w:rFonts w:ascii="Arial" w:hAnsi="Arial" w:cs="Arial" w:hint="default"/>
          <w:sz w:val="24"/>
          <w:szCs w:val="24"/>
        </w:rPr>
        <w:t>ch ná</w:t>
      </w:r>
      <w:r w:rsidRPr="00FC3618">
        <w:rPr>
          <w:rFonts w:ascii="Arial" w:hAnsi="Arial" w:cs="Arial" w:hint="default"/>
          <w:sz w:val="24"/>
          <w:szCs w:val="24"/>
        </w:rPr>
        <w:t>pojov a piva,</w:t>
      </w:r>
    </w:p>
    <w:p w:rsidR="007A6507" w:rsidRPr="00FC3618" w:rsidP="0001513B">
      <w:pPr>
        <w:pStyle w:val="ListParagraph"/>
        <w:numPr>
          <w:numId w:val="6"/>
        </w:numPr>
        <w:bidi w:val="0"/>
        <w:spacing w:after="0"/>
        <w:ind w:left="1423" w:hanging="357"/>
        <w:jc w:val="both"/>
        <w:rPr>
          <w:rFonts w:ascii="Arial" w:hAnsi="Arial" w:cs="Arial" w:hint="default"/>
          <w:sz w:val="24"/>
          <w:szCs w:val="24"/>
        </w:rPr>
      </w:pPr>
      <w:r w:rsidRPr="00FC3618">
        <w:rPr>
          <w:rFonts w:ascii="Arial" w:hAnsi="Arial" w:cs="Arial" w:hint="default"/>
          <w:sz w:val="24"/>
          <w:szCs w:val="24"/>
        </w:rPr>
        <w:t>ná</w:t>
      </w:r>
      <w:r w:rsidRPr="00FC3618">
        <w:rPr>
          <w:rFonts w:ascii="Arial" w:hAnsi="Arial" w:cs="Arial" w:hint="default"/>
          <w:sz w:val="24"/>
          <w:szCs w:val="24"/>
        </w:rPr>
        <w:t>pojov kolové</w:t>
      </w:r>
      <w:r w:rsidRPr="00FC3618">
        <w:rPr>
          <w:rFonts w:ascii="Arial" w:hAnsi="Arial" w:cs="Arial" w:hint="default"/>
          <w:sz w:val="24"/>
          <w:szCs w:val="24"/>
        </w:rPr>
        <w:t>ho charakteru alebo ná</w:t>
      </w:r>
      <w:r w:rsidRPr="00FC3618">
        <w:rPr>
          <w:rFonts w:ascii="Arial" w:hAnsi="Arial" w:cs="Arial" w:hint="default"/>
          <w:sz w:val="24"/>
          <w:szCs w:val="24"/>
        </w:rPr>
        <w:t>pojov s </w:t>
      </w:r>
      <w:r w:rsidRPr="00FC3618">
        <w:rPr>
          <w:rFonts w:ascii="Arial" w:hAnsi="Arial" w:cs="Arial" w:hint="default"/>
          <w:sz w:val="24"/>
          <w:szCs w:val="24"/>
        </w:rPr>
        <w:t>obsahom chiní</w:t>
      </w:r>
      <w:r w:rsidRPr="00FC3618">
        <w:rPr>
          <w:rFonts w:ascii="Arial" w:hAnsi="Arial" w:cs="Arial" w:hint="default"/>
          <w:sz w:val="24"/>
          <w:szCs w:val="24"/>
        </w:rPr>
        <w:t xml:space="preserve">nu, </w:t>
      </w:r>
    </w:p>
    <w:p w:rsidR="007A6507" w:rsidRPr="00FC3618" w:rsidP="0001513B">
      <w:pPr>
        <w:pStyle w:val="ListParagraph"/>
        <w:numPr>
          <w:numId w:val="6"/>
        </w:numPr>
        <w:bidi w:val="0"/>
        <w:spacing w:after="0"/>
        <w:ind w:left="1423" w:hanging="357"/>
        <w:jc w:val="both"/>
        <w:rPr>
          <w:rFonts w:ascii="Arial" w:hAnsi="Arial" w:cs="Arial" w:hint="default"/>
          <w:sz w:val="24"/>
          <w:szCs w:val="24"/>
        </w:rPr>
      </w:pPr>
      <w:r w:rsidRPr="00FC3618">
        <w:rPr>
          <w:rFonts w:ascii="Arial" w:hAnsi="Arial" w:cs="Arial" w:hint="default"/>
          <w:sz w:val="24"/>
          <w:szCs w:val="24"/>
        </w:rPr>
        <w:t>sý</w:t>
      </w:r>
      <w:r w:rsidRPr="00FC3618">
        <w:rPr>
          <w:rFonts w:ascii="Arial" w:hAnsi="Arial" w:cs="Arial" w:hint="default"/>
          <w:sz w:val="24"/>
          <w:szCs w:val="24"/>
        </w:rPr>
        <w:t>tený</w:t>
      </w:r>
      <w:r w:rsidRPr="00FC3618">
        <w:rPr>
          <w:rFonts w:ascii="Arial" w:hAnsi="Arial" w:cs="Arial" w:hint="default"/>
          <w:sz w:val="24"/>
          <w:szCs w:val="24"/>
        </w:rPr>
        <w:t>ch energetic</w:t>
      </w:r>
      <w:r w:rsidRPr="00FC3618">
        <w:rPr>
          <w:rFonts w:ascii="Arial" w:hAnsi="Arial" w:cs="Arial" w:hint="default"/>
          <w:sz w:val="24"/>
          <w:szCs w:val="24"/>
        </w:rPr>
        <w:t>ký</w:t>
      </w:r>
      <w:r w:rsidRPr="00FC3618">
        <w:rPr>
          <w:rFonts w:ascii="Arial" w:hAnsi="Arial" w:cs="Arial" w:hint="default"/>
          <w:sz w:val="24"/>
          <w:szCs w:val="24"/>
        </w:rPr>
        <w:t>ch ná</w:t>
      </w:r>
      <w:r w:rsidRPr="00FC3618">
        <w:rPr>
          <w:rFonts w:ascii="Arial" w:hAnsi="Arial" w:cs="Arial" w:hint="default"/>
          <w:sz w:val="24"/>
          <w:szCs w:val="24"/>
        </w:rPr>
        <w:t>pojov a </w:t>
      </w:r>
      <w:r w:rsidRPr="00FC3618">
        <w:rPr>
          <w:rFonts w:ascii="Arial" w:hAnsi="Arial" w:cs="Arial" w:hint="default"/>
          <w:sz w:val="24"/>
          <w:szCs w:val="24"/>
        </w:rPr>
        <w:t>energetický</w:t>
      </w:r>
      <w:r w:rsidRPr="00FC3618">
        <w:rPr>
          <w:rFonts w:ascii="Arial" w:hAnsi="Arial" w:cs="Arial" w:hint="default"/>
          <w:sz w:val="24"/>
          <w:szCs w:val="24"/>
        </w:rPr>
        <w:t>ch ná</w:t>
      </w:r>
      <w:r w:rsidRPr="00FC3618">
        <w:rPr>
          <w:rFonts w:ascii="Arial" w:hAnsi="Arial" w:cs="Arial" w:hint="default"/>
          <w:sz w:val="24"/>
          <w:szCs w:val="24"/>
        </w:rPr>
        <w:t>pojov, vrá</w:t>
      </w:r>
      <w:r w:rsidRPr="00FC3618">
        <w:rPr>
          <w:rFonts w:ascii="Arial" w:hAnsi="Arial" w:cs="Arial" w:hint="default"/>
          <w:sz w:val="24"/>
          <w:szCs w:val="24"/>
        </w:rPr>
        <w:t>tane minerá</w:t>
      </w:r>
      <w:r w:rsidRPr="00FC3618">
        <w:rPr>
          <w:rFonts w:ascii="Arial" w:hAnsi="Arial" w:cs="Arial" w:hint="default"/>
          <w:sz w:val="24"/>
          <w:szCs w:val="24"/>
        </w:rPr>
        <w:t>lnych vô</w:t>
      </w:r>
      <w:r w:rsidRPr="00FC3618">
        <w:rPr>
          <w:rFonts w:ascii="Arial" w:hAnsi="Arial" w:cs="Arial" w:hint="default"/>
          <w:sz w:val="24"/>
          <w:szCs w:val="24"/>
        </w:rPr>
        <w:t>d ochutený</w:t>
      </w:r>
      <w:r w:rsidRPr="00FC3618">
        <w:rPr>
          <w:rFonts w:ascii="Arial" w:hAnsi="Arial" w:cs="Arial" w:hint="default"/>
          <w:sz w:val="24"/>
          <w:szCs w:val="24"/>
        </w:rPr>
        <w:t>ch s </w:t>
      </w:r>
      <w:r w:rsidRPr="00FC3618">
        <w:rPr>
          <w:rFonts w:ascii="Arial" w:hAnsi="Arial" w:cs="Arial" w:hint="default"/>
          <w:sz w:val="24"/>
          <w:szCs w:val="24"/>
        </w:rPr>
        <w:t>pridaní</w:t>
      </w:r>
      <w:r w:rsidRPr="00FC3618">
        <w:rPr>
          <w:rFonts w:ascii="Arial" w:hAnsi="Arial" w:cs="Arial" w:hint="default"/>
          <w:sz w:val="24"/>
          <w:szCs w:val="24"/>
        </w:rPr>
        <w:t>m cukru,</w:t>
      </w:r>
    </w:p>
    <w:p w:rsidR="007A6507" w:rsidRPr="00FC3618" w:rsidP="0001513B">
      <w:pPr>
        <w:pStyle w:val="ListParagraph"/>
        <w:numPr>
          <w:numId w:val="6"/>
        </w:numPr>
        <w:bidi w:val="0"/>
        <w:spacing w:after="0"/>
        <w:ind w:left="1423" w:hanging="357"/>
        <w:jc w:val="both"/>
        <w:rPr>
          <w:rFonts w:ascii="Arial" w:hAnsi="Arial" w:cs="Arial" w:hint="default"/>
          <w:sz w:val="24"/>
          <w:szCs w:val="24"/>
        </w:rPr>
      </w:pPr>
      <w:r w:rsidRPr="00FC3618">
        <w:rPr>
          <w:rFonts w:ascii="Arial" w:hAnsi="Arial" w:cs="Arial" w:hint="default"/>
          <w:sz w:val="24"/>
          <w:szCs w:val="24"/>
        </w:rPr>
        <w:t>ná</w:t>
      </w:r>
      <w:r w:rsidRPr="00FC3618">
        <w:rPr>
          <w:rFonts w:ascii="Arial" w:hAnsi="Arial" w:cs="Arial" w:hint="default"/>
          <w:sz w:val="24"/>
          <w:szCs w:val="24"/>
        </w:rPr>
        <w:t>pojov s </w:t>
      </w:r>
      <w:r w:rsidRPr="00FC3618">
        <w:rPr>
          <w:rFonts w:ascii="Arial" w:hAnsi="Arial" w:cs="Arial" w:hint="default"/>
          <w:sz w:val="24"/>
          <w:szCs w:val="24"/>
        </w:rPr>
        <w:t>obsahom ká</w:t>
      </w:r>
      <w:r w:rsidRPr="00FC3618">
        <w:rPr>
          <w:rFonts w:ascii="Arial" w:hAnsi="Arial" w:cs="Arial" w:hint="default"/>
          <w:sz w:val="24"/>
          <w:szCs w:val="24"/>
        </w:rPr>
        <w:t>vy alebo ná</w:t>
      </w:r>
      <w:r w:rsidRPr="00FC3618">
        <w:rPr>
          <w:rFonts w:ascii="Arial" w:hAnsi="Arial" w:cs="Arial" w:hint="default"/>
          <w:sz w:val="24"/>
          <w:szCs w:val="24"/>
        </w:rPr>
        <w:t>hrady ká</w:t>
      </w:r>
      <w:r w:rsidRPr="00FC3618">
        <w:rPr>
          <w:rFonts w:ascii="Arial" w:hAnsi="Arial" w:cs="Arial" w:hint="default"/>
          <w:sz w:val="24"/>
          <w:szCs w:val="24"/>
        </w:rPr>
        <w:t>vy a </w:t>
      </w:r>
      <w:r w:rsidRPr="00FC3618">
        <w:rPr>
          <w:rFonts w:ascii="Arial" w:hAnsi="Arial" w:cs="Arial" w:hint="default"/>
          <w:sz w:val="24"/>
          <w:szCs w:val="24"/>
        </w:rPr>
        <w:t>dekofeí</w:t>
      </w:r>
      <w:r w:rsidRPr="00FC3618">
        <w:rPr>
          <w:rFonts w:ascii="Arial" w:hAnsi="Arial" w:cs="Arial" w:hint="default"/>
          <w:sz w:val="24"/>
          <w:szCs w:val="24"/>
        </w:rPr>
        <w:t>nový</w:t>
      </w:r>
      <w:r w:rsidRPr="00FC3618">
        <w:rPr>
          <w:rFonts w:ascii="Arial" w:hAnsi="Arial" w:cs="Arial" w:hint="default"/>
          <w:sz w:val="24"/>
          <w:szCs w:val="24"/>
        </w:rPr>
        <w:t>ch ná</w:t>
      </w:r>
      <w:r w:rsidRPr="00FC3618">
        <w:rPr>
          <w:rFonts w:ascii="Arial" w:hAnsi="Arial" w:cs="Arial" w:hint="default"/>
          <w:sz w:val="24"/>
          <w:szCs w:val="24"/>
        </w:rPr>
        <w:t>pojov a</w:t>
      </w:r>
    </w:p>
    <w:p w:rsidR="007A6507" w:rsidP="0001513B">
      <w:pPr>
        <w:pStyle w:val="ListParagraph"/>
        <w:numPr>
          <w:numId w:val="6"/>
        </w:numPr>
        <w:bidi w:val="0"/>
        <w:spacing w:after="0"/>
        <w:ind w:left="1423" w:hanging="357"/>
        <w:jc w:val="both"/>
        <w:rPr>
          <w:rFonts w:ascii="Arial" w:hAnsi="Arial" w:cs="Arial"/>
          <w:sz w:val="24"/>
          <w:szCs w:val="24"/>
        </w:rPr>
      </w:pPr>
      <w:r w:rsidRPr="00FC3618">
        <w:rPr>
          <w:rFonts w:ascii="Arial" w:hAnsi="Arial" w:cs="Arial" w:hint="default"/>
          <w:sz w:val="24"/>
          <w:szCs w:val="24"/>
        </w:rPr>
        <w:t>tabaku a </w:t>
      </w:r>
      <w:r w:rsidRPr="00FC3618">
        <w:rPr>
          <w:rFonts w:ascii="Arial" w:hAnsi="Arial" w:cs="Arial" w:hint="default"/>
          <w:sz w:val="24"/>
          <w:szCs w:val="24"/>
        </w:rPr>
        <w:t>vý</w:t>
      </w:r>
      <w:r w:rsidRPr="00FC3618">
        <w:rPr>
          <w:rFonts w:ascii="Arial" w:hAnsi="Arial" w:cs="Arial" w:hint="default"/>
          <w:sz w:val="24"/>
          <w:szCs w:val="24"/>
        </w:rPr>
        <w:t>robkov z </w:t>
      </w:r>
      <w:r w:rsidRPr="00FC3618">
        <w:rPr>
          <w:rFonts w:ascii="Arial" w:hAnsi="Arial" w:cs="Arial" w:hint="default"/>
          <w:sz w:val="24"/>
          <w:szCs w:val="24"/>
        </w:rPr>
        <w:t>nich.“</w:t>
      </w:r>
      <w:r w:rsidRPr="00FC3618" w:rsidR="00AB55C2">
        <w:rPr>
          <w:rFonts w:ascii="Arial" w:hAnsi="Arial" w:cs="Arial"/>
          <w:sz w:val="24"/>
          <w:szCs w:val="24"/>
        </w:rPr>
        <w:t>.</w:t>
      </w:r>
    </w:p>
    <w:p w:rsidR="00A03508" w:rsidRPr="00FC3618" w:rsidP="00A03508">
      <w:pPr>
        <w:pStyle w:val="ListParagraph"/>
        <w:bidi w:val="0"/>
        <w:spacing w:after="0"/>
        <w:ind w:left="1423"/>
        <w:jc w:val="both"/>
        <w:rPr>
          <w:rFonts w:ascii="Arial" w:hAnsi="Arial" w:cs="Arial"/>
          <w:sz w:val="24"/>
          <w:szCs w:val="24"/>
        </w:rPr>
      </w:pPr>
    </w:p>
    <w:p w:rsidR="009B1F03" w:rsidRPr="00F82CAD" w:rsidP="00747593">
      <w:pPr>
        <w:bidi w:val="0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0F391F" w:rsidRPr="00700DB7" w:rsidP="00700DB7">
      <w:pPr>
        <w:bidi w:val="0"/>
        <w:spacing w:after="0" w:line="240" w:lineRule="auto"/>
        <w:jc w:val="both"/>
        <w:outlineLvl w:val="4"/>
        <w:rPr>
          <w:rFonts w:ascii="Arial" w:hAnsi="Arial" w:cs="Arial"/>
          <w:bCs/>
          <w:sz w:val="24"/>
          <w:szCs w:val="24"/>
        </w:rPr>
      </w:pPr>
    </w:p>
    <w:p w:rsidR="00A80E5F" w:rsidRPr="009B1F03" w:rsidP="009B1F03">
      <w:pPr>
        <w:bidi w:val="0"/>
        <w:jc w:val="center"/>
        <w:rPr>
          <w:rFonts w:ascii="Arial" w:hAnsi="Arial" w:cs="Arial"/>
          <w:b/>
          <w:sz w:val="24"/>
          <w:szCs w:val="24"/>
        </w:rPr>
      </w:pPr>
      <w:r w:rsidRPr="00FC3618">
        <w:rPr>
          <w:rFonts w:ascii="Arial" w:hAnsi="Arial" w:cs="Arial"/>
          <w:b/>
          <w:sz w:val="24"/>
          <w:szCs w:val="24"/>
        </w:rPr>
        <w:t>Čl. II</w:t>
      </w:r>
    </w:p>
    <w:p w:rsidR="00A162C2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  <w:r w:rsidRPr="00FC3618" w:rsidR="00A80E5F">
        <w:rPr>
          <w:rFonts w:ascii="Arial" w:hAnsi="Arial" w:cs="Arial"/>
          <w:sz w:val="24"/>
          <w:szCs w:val="24"/>
        </w:rPr>
        <w:t xml:space="preserve">Tento  zákon nadobúda účinnosť </w:t>
      </w:r>
      <w:r w:rsidRPr="00FC3618" w:rsidR="000F391F">
        <w:rPr>
          <w:rFonts w:ascii="Arial" w:hAnsi="Arial" w:cs="Arial"/>
          <w:sz w:val="24"/>
          <w:szCs w:val="24"/>
        </w:rPr>
        <w:t xml:space="preserve"> </w:t>
      </w:r>
      <w:r w:rsidRPr="00FC3618" w:rsidR="00A80E5F">
        <w:rPr>
          <w:rFonts w:ascii="Arial" w:hAnsi="Arial" w:cs="Arial"/>
          <w:sz w:val="24"/>
          <w:szCs w:val="24"/>
        </w:rPr>
        <w:t xml:space="preserve">1.  </w:t>
      </w:r>
      <w:r w:rsidR="00CF654A">
        <w:rPr>
          <w:rFonts w:ascii="Arial" w:hAnsi="Arial" w:cs="Arial"/>
          <w:sz w:val="24"/>
          <w:szCs w:val="24"/>
        </w:rPr>
        <w:t>j</w:t>
      </w:r>
      <w:r w:rsidRPr="00FC3618" w:rsidR="000F391F">
        <w:rPr>
          <w:rFonts w:ascii="Arial" w:hAnsi="Arial" w:cs="Arial"/>
          <w:sz w:val="24"/>
          <w:szCs w:val="24"/>
        </w:rPr>
        <w:t>anuára 2015</w:t>
      </w:r>
      <w:r w:rsidRPr="00FC3618" w:rsidR="00A80E5F">
        <w:rPr>
          <w:rFonts w:ascii="Arial" w:hAnsi="Arial" w:cs="Arial"/>
          <w:sz w:val="24"/>
          <w:szCs w:val="24"/>
        </w:rPr>
        <w:t>.</w:t>
      </w: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D0B41" w:rsidRPr="00072C23" w:rsidP="00072C23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A80E5F" w:rsidRPr="00FC3618" w:rsidP="00A80E5F">
      <w:pPr>
        <w:pStyle w:val="Title"/>
        <w:bidi w:val="0"/>
        <w:rPr>
          <w:rFonts w:ascii="Arial" w:hAnsi="Arial" w:cs="Arial"/>
          <w:caps/>
          <w:spacing w:val="30"/>
        </w:rPr>
      </w:pPr>
      <w:r w:rsidRPr="00FC3618">
        <w:rPr>
          <w:rFonts w:ascii="Arial" w:hAnsi="Arial" w:cs="Arial"/>
          <w:caps/>
          <w:spacing w:val="30"/>
        </w:rPr>
        <w:t>Dôvodová správa</w:t>
      </w:r>
    </w:p>
    <w:p w:rsidR="00524549" w:rsidRPr="00FC3618" w:rsidP="00524549">
      <w:pPr>
        <w:bidi w:val="0"/>
        <w:rPr>
          <w:rFonts w:ascii="Arial" w:hAnsi="Arial" w:cs="Arial"/>
          <w:sz w:val="24"/>
          <w:szCs w:val="24"/>
        </w:rPr>
      </w:pPr>
    </w:p>
    <w:p w:rsidR="00A80E5F" w:rsidRPr="00FC3618" w:rsidP="00A80E5F">
      <w:pPr>
        <w:pStyle w:val="Heading1"/>
        <w:numPr>
          <w:numId w:val="0"/>
        </w:numPr>
        <w:tabs>
          <w:tab w:val="clear" w:pos="747"/>
        </w:tabs>
        <w:bidi w:val="0"/>
        <w:spacing w:before="0"/>
        <w:ind w:firstLine="0"/>
        <w:rPr>
          <w:rFonts w:ascii="Arial" w:hAnsi="Arial" w:cs="Arial"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>A. Všeobecná časť</w:t>
      </w:r>
    </w:p>
    <w:p w:rsidR="00A80E5F" w:rsidRPr="00FC3618" w:rsidP="00A80E5F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160D82" w:rsidRPr="006F66B8" w:rsidP="00E431A5">
      <w:pPr>
        <w:pStyle w:val="Default"/>
        <w:bidi w:val="0"/>
        <w:ind w:left="709" w:firstLine="707"/>
        <w:jc w:val="both"/>
        <w:rPr>
          <w:rFonts w:ascii="TimesNewRoman,Bold" w:hAnsi="TimesNewRoman,Bold" w:cs="TimesNewRoman,Bold"/>
          <w:bCs/>
          <w:sz w:val="28"/>
          <w:szCs w:val="28"/>
          <w:lang w:eastAsia="sk-SK"/>
        </w:rPr>
      </w:pPr>
      <w:r w:rsidRPr="00FC3618" w:rsidR="00356608">
        <w:rPr>
          <w:rFonts w:ascii="Arial" w:hAnsi="Arial" w:cs="Arial" w:hint="default"/>
          <w:color w:val="auto"/>
        </w:rPr>
        <w:t>Vlá</w:t>
      </w:r>
      <w:r w:rsidRPr="00FC3618" w:rsidR="00356608">
        <w:rPr>
          <w:rFonts w:ascii="Arial" w:hAnsi="Arial" w:cs="Arial" w:hint="default"/>
          <w:color w:val="auto"/>
        </w:rPr>
        <w:t>da Slovenskej republiky schvá</w:t>
      </w:r>
      <w:r w:rsidRPr="00FC3618" w:rsidR="00356608">
        <w:rPr>
          <w:rFonts w:ascii="Arial" w:hAnsi="Arial" w:cs="Arial" w:hint="default"/>
          <w:color w:val="auto"/>
        </w:rPr>
        <w:t>lila viacero koncepcií</w:t>
      </w:r>
      <w:r w:rsidRPr="00FC3618" w:rsidR="00356608">
        <w:rPr>
          <w:rFonts w:ascii="Arial" w:hAnsi="Arial" w:cs="Arial" w:hint="default"/>
          <w:color w:val="auto"/>
        </w:rPr>
        <w:t xml:space="preserve"> a programov sú</w:t>
      </w:r>
      <w:r w:rsidRPr="00FC3618" w:rsidR="00356608">
        <w:rPr>
          <w:rFonts w:ascii="Arial" w:hAnsi="Arial" w:cs="Arial" w:hint="default"/>
          <w:color w:val="auto"/>
        </w:rPr>
        <w:t>visiacich so zdraví</w:t>
      </w:r>
      <w:r w:rsidRPr="00FC3618" w:rsidR="00356608">
        <w:rPr>
          <w:rFonts w:ascii="Arial" w:hAnsi="Arial" w:cs="Arial" w:hint="default"/>
          <w:color w:val="auto"/>
        </w:rPr>
        <w:t>m a </w:t>
      </w:r>
      <w:r w:rsidRPr="00FC3618" w:rsidR="00356608">
        <w:rPr>
          <w:rFonts w:ascii="Arial" w:hAnsi="Arial" w:cs="Arial" w:hint="default"/>
          <w:color w:val="auto"/>
        </w:rPr>
        <w:t>ž</w:t>
      </w:r>
      <w:r w:rsidRPr="00FC3618" w:rsidR="00356608">
        <w:rPr>
          <w:rFonts w:ascii="Arial" w:hAnsi="Arial" w:cs="Arial" w:hint="default"/>
          <w:color w:val="auto"/>
        </w:rPr>
        <w:t>ivotný</w:t>
      </w:r>
      <w:r w:rsidRPr="00FC3618" w:rsidR="00356608">
        <w:rPr>
          <w:rFonts w:ascii="Arial" w:hAnsi="Arial" w:cs="Arial" w:hint="default"/>
          <w:color w:val="auto"/>
        </w:rPr>
        <w:t>m š</w:t>
      </w:r>
      <w:r w:rsidRPr="00FC3618" w:rsidR="00356608">
        <w:rPr>
          <w:rFonts w:ascii="Arial" w:hAnsi="Arial" w:cs="Arial" w:hint="default"/>
          <w:color w:val="auto"/>
        </w:rPr>
        <w:t>tý</w:t>
      </w:r>
      <w:r w:rsidRPr="00FC3618" w:rsidR="00356608">
        <w:rPr>
          <w:rFonts w:ascii="Arial" w:hAnsi="Arial" w:cs="Arial" w:hint="default"/>
          <w:color w:val="auto"/>
        </w:rPr>
        <w:t>lom mladý</w:t>
      </w:r>
      <w:r w:rsidRPr="00FC3618" w:rsidR="00356608">
        <w:rPr>
          <w:rFonts w:ascii="Arial" w:hAnsi="Arial" w:cs="Arial" w:hint="default"/>
          <w:color w:val="auto"/>
        </w:rPr>
        <w:t>ch ľ</w:t>
      </w:r>
      <w:r w:rsidRPr="00FC3618" w:rsidR="00356608">
        <w:rPr>
          <w:rFonts w:ascii="Arial" w:hAnsi="Arial" w:cs="Arial" w:hint="default"/>
          <w:color w:val="auto"/>
        </w:rPr>
        <w:t>udí</w:t>
      </w:r>
      <w:r w:rsidRPr="00FC3618" w:rsidR="00356608">
        <w:rPr>
          <w:rFonts w:ascii="Arial" w:hAnsi="Arial" w:cs="Arial" w:hint="default"/>
          <w:color w:val="auto"/>
        </w:rPr>
        <w:t>: Koncepcia š</w:t>
      </w:r>
      <w:r w:rsidRPr="00FC3618" w:rsidR="00356608">
        <w:rPr>
          <w:rFonts w:ascii="Arial" w:hAnsi="Arial" w:cs="Arial" w:hint="default"/>
          <w:color w:val="auto"/>
        </w:rPr>
        <w:t>tá</w:t>
      </w:r>
      <w:r w:rsidRPr="00FC3618" w:rsidR="00356608">
        <w:rPr>
          <w:rFonts w:ascii="Arial" w:hAnsi="Arial" w:cs="Arial" w:hint="default"/>
          <w:color w:val="auto"/>
        </w:rPr>
        <w:t>tnej politiky zdravia Slovenskej republiky, Ná</w:t>
      </w:r>
      <w:r w:rsidRPr="00FC3618" w:rsidR="00356608">
        <w:rPr>
          <w:rFonts w:ascii="Arial" w:hAnsi="Arial" w:cs="Arial" w:hint="default"/>
          <w:color w:val="auto"/>
        </w:rPr>
        <w:t>rodný</w:t>
      </w:r>
      <w:r w:rsidRPr="00FC3618" w:rsidR="00356608">
        <w:rPr>
          <w:rFonts w:ascii="Arial" w:hAnsi="Arial" w:cs="Arial" w:hint="default"/>
          <w:color w:val="auto"/>
        </w:rPr>
        <w:t xml:space="preserve"> program starostlivosti</w:t>
      </w:r>
      <w:r w:rsidRPr="00FC3618" w:rsidR="00356608">
        <w:rPr>
          <w:rFonts w:ascii="Arial" w:hAnsi="Arial" w:cs="Arial" w:hint="default"/>
          <w:color w:val="auto"/>
        </w:rPr>
        <w:t xml:space="preserve"> o deti a dorast v SR na roky 2008</w:t>
      </w:r>
      <w:r w:rsidRPr="00FC3618" w:rsidR="00356608">
        <w:rPr>
          <w:rFonts w:ascii="Arial" w:hAnsi="Arial" w:cs="Arial" w:hint="default"/>
          <w:color w:val="auto"/>
        </w:rPr>
        <w:t>–</w:t>
      </w:r>
      <w:r w:rsidRPr="00FC3618" w:rsidR="00356608">
        <w:rPr>
          <w:rFonts w:ascii="Arial" w:hAnsi="Arial" w:cs="Arial" w:hint="default"/>
          <w:color w:val="auto"/>
        </w:rPr>
        <w:t>2015, Ná</w:t>
      </w:r>
      <w:r w:rsidRPr="00FC3618" w:rsidR="00356608">
        <w:rPr>
          <w:rFonts w:ascii="Arial" w:hAnsi="Arial" w:cs="Arial" w:hint="default"/>
          <w:color w:val="auto"/>
        </w:rPr>
        <w:t>rodný</w:t>
      </w:r>
      <w:r w:rsidRPr="00FC3618" w:rsidR="00356608">
        <w:rPr>
          <w:rFonts w:ascii="Arial" w:hAnsi="Arial" w:cs="Arial" w:hint="default"/>
          <w:color w:val="auto"/>
        </w:rPr>
        <w:t xml:space="preserve"> program podpory zdravia, podpora zdravia v 21.storočí</w:t>
      </w:r>
      <w:r w:rsidRPr="00FC3618" w:rsidR="00356608">
        <w:rPr>
          <w:rFonts w:ascii="Arial" w:hAnsi="Arial" w:cs="Arial" w:hint="default"/>
          <w:color w:val="auto"/>
        </w:rPr>
        <w:t>, Ná</w:t>
      </w:r>
      <w:r w:rsidRPr="00FC3618" w:rsidR="00356608">
        <w:rPr>
          <w:rFonts w:ascii="Arial" w:hAnsi="Arial" w:cs="Arial" w:hint="default"/>
          <w:color w:val="auto"/>
        </w:rPr>
        <w:t>rodný</w:t>
      </w:r>
      <w:r w:rsidRPr="00FC3618" w:rsidR="00356608">
        <w:rPr>
          <w:rFonts w:ascii="Arial" w:hAnsi="Arial" w:cs="Arial" w:hint="default"/>
          <w:color w:val="auto"/>
        </w:rPr>
        <w:t xml:space="preserve"> program prevencie obezity a </w:t>
      </w:r>
      <w:r w:rsidRPr="00FC3618" w:rsidR="00356608">
        <w:rPr>
          <w:rFonts w:ascii="Arial" w:hAnsi="Arial" w:cs="Arial" w:hint="default"/>
          <w:color w:val="auto"/>
        </w:rPr>
        <w:t>iné</w:t>
      </w:r>
      <w:r w:rsidRPr="00FC3618" w:rsidR="00356608">
        <w:rPr>
          <w:rFonts w:ascii="Arial" w:hAnsi="Arial" w:cs="Arial" w:hint="default"/>
          <w:color w:val="auto"/>
        </w:rPr>
        <w:t xml:space="preserve"> dokumenty. </w:t>
      </w:r>
      <w:r>
        <w:rPr>
          <w:rFonts w:ascii="Arial" w:hAnsi="Arial" w:cs="Arial"/>
          <w:color w:val="auto"/>
        </w:rPr>
        <w:t>Tieto s</w:t>
      </w:r>
      <w:r w:rsidRPr="00FC3618" w:rsidR="00356608">
        <w:rPr>
          <w:rFonts w:ascii="Arial" w:hAnsi="Arial" w:cs="Arial" w:hint="default"/>
          <w:color w:val="auto"/>
        </w:rPr>
        <w:t>ú</w:t>
      </w:r>
      <w:r w:rsidRPr="00FC3618" w:rsidR="00356608">
        <w:rPr>
          <w:rFonts w:ascii="Arial" w:hAnsi="Arial" w:cs="Arial" w:hint="default"/>
          <w:color w:val="auto"/>
        </w:rPr>
        <w:t xml:space="preserve"> odrazom implementá</w:t>
      </w:r>
      <w:r w:rsidRPr="00FC3618" w:rsidR="00356608">
        <w:rPr>
          <w:rFonts w:ascii="Arial" w:hAnsi="Arial" w:cs="Arial" w:hint="default"/>
          <w:color w:val="auto"/>
        </w:rPr>
        <w:t>cie Euró</w:t>
      </w:r>
      <w:r w:rsidRPr="00FC3618" w:rsidR="00356608">
        <w:rPr>
          <w:rFonts w:ascii="Arial" w:hAnsi="Arial" w:cs="Arial" w:hint="default"/>
          <w:color w:val="auto"/>
        </w:rPr>
        <w:t>pskej straté</w:t>
      </w:r>
      <w:r w:rsidRPr="00FC3618" w:rsidR="00356608">
        <w:rPr>
          <w:rFonts w:ascii="Arial" w:hAnsi="Arial" w:cs="Arial" w:hint="default"/>
          <w:color w:val="auto"/>
        </w:rPr>
        <w:t>gie v tejto oblast</w:t>
      </w:r>
      <w:r w:rsidR="00700DB7">
        <w:rPr>
          <w:rFonts w:ascii="Arial" w:hAnsi="Arial" w:cs="Arial"/>
          <w:color w:val="auto"/>
        </w:rPr>
        <w:t>i a </w:t>
      </w:r>
      <w:r w:rsidR="00700DB7">
        <w:rPr>
          <w:rFonts w:ascii="Arial" w:hAnsi="Arial" w:cs="Arial" w:hint="default"/>
          <w:color w:val="auto"/>
        </w:rPr>
        <w:t>stanovujú</w:t>
      </w:r>
      <w:r w:rsidR="00700DB7">
        <w:rPr>
          <w:rFonts w:ascii="Arial" w:hAnsi="Arial" w:cs="Arial" w:hint="default"/>
          <w:color w:val="auto"/>
        </w:rPr>
        <w:t xml:space="preserve"> ú</w:t>
      </w:r>
      <w:r w:rsidR="00700DB7">
        <w:rPr>
          <w:rFonts w:ascii="Arial" w:hAnsi="Arial" w:cs="Arial" w:hint="default"/>
          <w:color w:val="auto"/>
        </w:rPr>
        <w:t>lohy š</w:t>
      </w:r>
      <w:r w:rsidR="00700DB7">
        <w:rPr>
          <w:rFonts w:ascii="Arial" w:hAnsi="Arial" w:cs="Arial" w:hint="default"/>
          <w:color w:val="auto"/>
        </w:rPr>
        <w:t>tá</w:t>
      </w:r>
      <w:r w:rsidR="00700DB7">
        <w:rPr>
          <w:rFonts w:ascii="Arial" w:hAnsi="Arial" w:cs="Arial" w:hint="default"/>
          <w:color w:val="auto"/>
        </w:rPr>
        <w:t>tu v nej</w:t>
      </w:r>
      <w:r w:rsidRPr="00F82CAD" w:rsidR="00700DB7">
        <w:rPr>
          <w:rFonts w:ascii="Arial" w:hAnsi="Arial" w:cs="Arial"/>
          <w:b/>
          <w:color w:val="auto"/>
        </w:rPr>
        <w:t xml:space="preserve">, </w:t>
      </w:r>
      <w:r w:rsidRPr="006F66B8" w:rsidR="00700DB7">
        <w:rPr>
          <w:rFonts w:ascii="Arial" w:hAnsi="Arial" w:cs="Arial"/>
          <w:color w:val="auto"/>
        </w:rPr>
        <w:t>nap</w:t>
      </w:r>
      <w:r w:rsidRPr="006F66B8" w:rsidR="00700DB7">
        <w:rPr>
          <w:rFonts w:ascii="Arial" w:hAnsi="Arial" w:cs="Arial" w:hint="default"/>
          <w:color w:val="auto"/>
        </w:rPr>
        <w:t>rí</w:t>
      </w:r>
      <w:r w:rsidRPr="006F66B8" w:rsidR="008D7C81">
        <w:rPr>
          <w:rFonts w:ascii="Arial" w:hAnsi="Arial" w:cs="Arial"/>
          <w:color w:val="auto"/>
        </w:rPr>
        <w:t>k</w:t>
      </w:r>
      <w:r w:rsidRPr="006F66B8" w:rsidR="00700DB7">
        <w:rPr>
          <w:rFonts w:ascii="Arial" w:hAnsi="Arial" w:cs="Arial"/>
          <w:color w:val="auto"/>
        </w:rPr>
        <w:t xml:space="preserve">lad </w:t>
      </w:r>
      <w:r w:rsidRPr="006F66B8" w:rsidR="00A2086A">
        <w:rPr>
          <w:rFonts w:ascii="TimesNewRoman,Bold" w:hAnsi="TimesNewRoman,Bold" w:cs="TimesNewRoman,Bold" w:hint="default"/>
          <w:bCs/>
          <w:sz w:val="28"/>
          <w:szCs w:val="28"/>
          <w:lang w:eastAsia="sk-SK"/>
        </w:rPr>
        <w:t>EU Akč</w:t>
      </w:r>
      <w:r w:rsidRPr="006F66B8" w:rsidR="00A2086A">
        <w:rPr>
          <w:rFonts w:ascii="TimesNewRoman,Bold" w:hAnsi="TimesNewRoman,Bold" w:cs="TimesNewRoman,Bold" w:hint="default"/>
          <w:bCs/>
          <w:sz w:val="28"/>
          <w:szCs w:val="28"/>
          <w:lang w:eastAsia="sk-SK"/>
        </w:rPr>
        <w:t>n</w:t>
      </w:r>
      <w:r w:rsidRPr="006F66B8" w:rsidR="00383FB8">
        <w:rPr>
          <w:rFonts w:ascii="TimesNewRoman,Bold" w:hAnsi="TimesNewRoman,Bold" w:cs="TimesNewRoman,Bold" w:hint="default"/>
          <w:bCs/>
          <w:sz w:val="28"/>
          <w:szCs w:val="28"/>
          <w:lang w:eastAsia="sk-SK"/>
        </w:rPr>
        <w:t>é</w:t>
      </w:r>
      <w:r w:rsidRPr="006F66B8" w:rsidR="00383FB8">
        <w:rPr>
          <w:rFonts w:ascii="TimesNewRoman,Bold" w:hAnsi="TimesNewRoman,Bold" w:cs="TimesNewRoman,Bold" w:hint="default"/>
          <w:bCs/>
          <w:sz w:val="28"/>
          <w:szCs w:val="28"/>
          <w:lang w:eastAsia="sk-SK"/>
        </w:rPr>
        <w:t>ho</w:t>
      </w:r>
      <w:r w:rsidRPr="006F66B8" w:rsidR="00A2086A">
        <w:rPr>
          <w:rFonts w:ascii="TimesNewRoman,Bold" w:hAnsi="TimesNewRoman,Bold" w:cs="TimesNewRoman,Bold" w:hint="default"/>
          <w:bCs/>
          <w:sz w:val="28"/>
          <w:szCs w:val="28"/>
          <w:lang w:eastAsia="sk-SK"/>
        </w:rPr>
        <w:t xml:space="preserve">  plá</w:t>
      </w:r>
      <w:r w:rsidRPr="006F66B8" w:rsidR="00A2086A">
        <w:rPr>
          <w:rFonts w:ascii="TimesNewRoman,Bold" w:hAnsi="TimesNewRoman,Bold" w:cs="TimesNewRoman,Bold" w:hint="default"/>
          <w:bCs/>
          <w:sz w:val="28"/>
          <w:szCs w:val="28"/>
          <w:lang w:eastAsia="sk-SK"/>
        </w:rPr>
        <w:t>n</w:t>
      </w:r>
      <w:r w:rsidRPr="006F66B8" w:rsidR="00383FB8">
        <w:rPr>
          <w:rFonts w:ascii="TimesNewRoman,Bold" w:hAnsi="TimesNewRoman,Bold" w:cs="TimesNewRoman,Bold"/>
          <w:bCs/>
          <w:sz w:val="28"/>
          <w:szCs w:val="28"/>
          <w:lang w:eastAsia="sk-SK"/>
        </w:rPr>
        <w:t>u</w:t>
      </w:r>
      <w:r w:rsidRPr="006F66B8" w:rsidR="00A2086A">
        <w:rPr>
          <w:rFonts w:ascii="TimesNewRoman,Bold" w:hAnsi="TimesNewRoman,Bold" w:cs="TimesNewRoman,Bold"/>
          <w:bCs/>
          <w:sz w:val="28"/>
          <w:szCs w:val="28"/>
          <w:lang w:eastAsia="sk-SK"/>
        </w:rPr>
        <w:t xml:space="preserve"> detskej obezity 2014-2020. </w:t>
      </w:r>
    </w:p>
    <w:p w:rsidR="00827053" w:rsidP="00E431A5">
      <w:pPr>
        <w:pStyle w:val="Default"/>
        <w:bidi w:val="0"/>
        <w:ind w:left="709" w:firstLine="707"/>
        <w:jc w:val="both"/>
        <w:rPr>
          <w:rFonts w:ascii="Arial" w:hAnsi="Arial" w:cs="Arial"/>
          <w:color w:val="auto"/>
        </w:rPr>
      </w:pPr>
      <w:r w:rsidR="004B4C86">
        <w:rPr>
          <w:rFonts w:ascii="Arial" w:hAnsi="Arial" w:cs="Arial"/>
          <w:color w:val="auto"/>
        </w:rPr>
        <w:t>Z</w:t>
      </w:r>
      <w:r w:rsidRPr="00FC3618" w:rsidR="00356608">
        <w:rPr>
          <w:rFonts w:ascii="Arial" w:hAnsi="Arial" w:cs="Arial"/>
          <w:color w:val="auto"/>
        </w:rPr>
        <w:t>dravotn</w:t>
      </w:r>
      <w:r w:rsidR="004B4C86">
        <w:rPr>
          <w:rFonts w:ascii="Arial" w:hAnsi="Arial" w:cs="Arial" w:hint="default"/>
          <w:color w:val="auto"/>
        </w:rPr>
        <w:t>ý</w:t>
      </w:r>
      <w:r w:rsidR="004B4C86">
        <w:rPr>
          <w:rFonts w:ascii="Arial" w:hAnsi="Arial" w:cs="Arial" w:hint="default"/>
          <w:color w:val="auto"/>
        </w:rPr>
        <w:t xml:space="preserve"> </w:t>
      </w:r>
      <w:r w:rsidRPr="00FC3618" w:rsidR="00356608">
        <w:rPr>
          <w:rFonts w:ascii="Arial" w:hAnsi="Arial" w:cs="Arial" w:hint="default"/>
          <w:color w:val="auto"/>
        </w:rPr>
        <w:t>stav detí</w:t>
      </w:r>
      <w:r w:rsidRPr="00FC3618" w:rsidR="00356608">
        <w:rPr>
          <w:rFonts w:ascii="Arial" w:hAnsi="Arial" w:cs="Arial" w:hint="default"/>
          <w:color w:val="auto"/>
        </w:rPr>
        <w:t xml:space="preserve"> a </w:t>
      </w:r>
      <w:r w:rsidRPr="00FC3618" w:rsidR="00356608">
        <w:rPr>
          <w:rFonts w:ascii="Arial" w:hAnsi="Arial" w:cs="Arial" w:hint="default"/>
          <w:color w:val="auto"/>
        </w:rPr>
        <w:t>š</w:t>
      </w:r>
      <w:r w:rsidRPr="00FC3618" w:rsidR="00356608">
        <w:rPr>
          <w:rFonts w:ascii="Arial" w:hAnsi="Arial" w:cs="Arial" w:hint="default"/>
          <w:color w:val="auto"/>
        </w:rPr>
        <w:t>kolopovinnej mlá</w:t>
      </w:r>
      <w:r w:rsidRPr="00FC3618" w:rsidR="00356608">
        <w:rPr>
          <w:rFonts w:ascii="Arial" w:hAnsi="Arial" w:cs="Arial" w:hint="default"/>
          <w:color w:val="auto"/>
        </w:rPr>
        <w:t>dež</w:t>
      </w:r>
      <w:r w:rsidRPr="00FC3618" w:rsidR="00356608">
        <w:rPr>
          <w:rFonts w:ascii="Arial" w:hAnsi="Arial" w:cs="Arial" w:hint="default"/>
          <w:color w:val="auto"/>
        </w:rPr>
        <w:t>e je priebež</w:t>
      </w:r>
      <w:r w:rsidRPr="00FC3618" w:rsidR="00356608">
        <w:rPr>
          <w:rFonts w:ascii="Arial" w:hAnsi="Arial" w:cs="Arial" w:hint="default"/>
          <w:color w:val="auto"/>
        </w:rPr>
        <w:t>ne monitorovan</w:t>
      </w:r>
      <w:r w:rsidR="008B501A">
        <w:rPr>
          <w:rFonts w:ascii="Arial" w:hAnsi="Arial" w:cs="Arial" w:hint="default"/>
          <w:color w:val="auto"/>
        </w:rPr>
        <w:t>ý</w:t>
      </w:r>
      <w:r w:rsidRPr="00FC3618" w:rsidR="00356608">
        <w:rPr>
          <w:rFonts w:ascii="Arial" w:hAnsi="Arial" w:cs="Arial" w:hint="default"/>
          <w:color w:val="auto"/>
        </w:rPr>
        <w:t xml:space="preserve"> prostrední</w:t>
      </w:r>
      <w:r w:rsidRPr="00FC3618" w:rsidR="00356608">
        <w:rPr>
          <w:rFonts w:ascii="Arial" w:hAnsi="Arial" w:cs="Arial" w:hint="default"/>
          <w:color w:val="auto"/>
        </w:rPr>
        <w:t>ctvom č</w:t>
      </w:r>
      <w:r w:rsidRPr="00FC3618" w:rsidR="00356608">
        <w:rPr>
          <w:rFonts w:ascii="Arial" w:hAnsi="Arial" w:cs="Arial" w:hint="default"/>
          <w:color w:val="auto"/>
        </w:rPr>
        <w:t>iastkový</w:t>
      </w:r>
      <w:r w:rsidRPr="00FC3618" w:rsidR="00356608">
        <w:rPr>
          <w:rFonts w:ascii="Arial" w:hAnsi="Arial" w:cs="Arial" w:hint="default"/>
          <w:color w:val="auto"/>
        </w:rPr>
        <w:t>ch alebo celo</w:t>
      </w:r>
      <w:r w:rsidR="008B501A">
        <w:rPr>
          <w:rFonts w:ascii="Arial" w:hAnsi="Arial" w:cs="Arial" w:hint="default"/>
          <w:color w:val="auto"/>
        </w:rPr>
        <w:t>š</w:t>
      </w:r>
      <w:r w:rsidR="008B501A">
        <w:rPr>
          <w:rFonts w:ascii="Arial" w:hAnsi="Arial" w:cs="Arial" w:hint="default"/>
          <w:color w:val="auto"/>
        </w:rPr>
        <w:t>tá</w:t>
      </w:r>
      <w:r w:rsidR="008B501A">
        <w:rPr>
          <w:rFonts w:ascii="Arial" w:hAnsi="Arial" w:cs="Arial" w:hint="default"/>
          <w:color w:val="auto"/>
        </w:rPr>
        <w:t xml:space="preserve">tnych </w:t>
      </w:r>
      <w:r w:rsidRPr="00FC3618" w:rsidR="00356608">
        <w:rPr>
          <w:rFonts w:ascii="Arial" w:hAnsi="Arial" w:cs="Arial" w:hint="default"/>
          <w:color w:val="auto"/>
        </w:rPr>
        <w:t>prieskumov, ktoré</w:t>
      </w:r>
      <w:r w:rsidRPr="00FC3618" w:rsidR="00356608">
        <w:rPr>
          <w:rFonts w:ascii="Arial" w:hAnsi="Arial" w:cs="Arial" w:hint="default"/>
          <w:color w:val="auto"/>
        </w:rPr>
        <w:t xml:space="preserve"> </w:t>
      </w:r>
      <w:r w:rsidR="00BA35D8">
        <w:rPr>
          <w:rFonts w:ascii="Arial" w:hAnsi="Arial" w:cs="Arial"/>
          <w:color w:val="auto"/>
        </w:rPr>
        <w:t xml:space="preserve">spravidla </w:t>
      </w:r>
      <w:r w:rsidRPr="00FC3618" w:rsidR="00356608">
        <w:rPr>
          <w:rFonts w:ascii="Arial" w:hAnsi="Arial" w:cs="Arial" w:hint="default"/>
          <w:color w:val="auto"/>
        </w:rPr>
        <w:t>vykoná</w:t>
      </w:r>
      <w:r w:rsidRPr="00FC3618" w:rsidR="00356608">
        <w:rPr>
          <w:rFonts w:ascii="Arial" w:hAnsi="Arial" w:cs="Arial" w:hint="default"/>
          <w:color w:val="auto"/>
        </w:rPr>
        <w:t>vajú</w:t>
      </w:r>
      <w:r w:rsidRPr="00FC3618" w:rsidR="00356608">
        <w:rPr>
          <w:rFonts w:ascii="Arial" w:hAnsi="Arial" w:cs="Arial" w:hint="default"/>
          <w:color w:val="auto"/>
        </w:rPr>
        <w:t xml:space="preserve"> regioná</w:t>
      </w:r>
      <w:r w:rsidRPr="00FC3618" w:rsidR="00356608">
        <w:rPr>
          <w:rFonts w:ascii="Arial" w:hAnsi="Arial" w:cs="Arial" w:hint="default"/>
          <w:color w:val="auto"/>
        </w:rPr>
        <w:t>lne ú</w:t>
      </w:r>
      <w:r w:rsidRPr="00FC3618" w:rsidR="00356608">
        <w:rPr>
          <w:rFonts w:ascii="Arial" w:hAnsi="Arial" w:cs="Arial" w:hint="default"/>
          <w:color w:val="auto"/>
        </w:rPr>
        <w:t>rady verejné</w:t>
      </w:r>
      <w:r w:rsidRPr="00FC3618" w:rsidR="00356608">
        <w:rPr>
          <w:rFonts w:ascii="Arial" w:hAnsi="Arial" w:cs="Arial" w:hint="default"/>
          <w:color w:val="auto"/>
        </w:rPr>
        <w:t>ho zdravotní</w:t>
      </w:r>
      <w:r w:rsidRPr="00FC3618" w:rsidR="00356608">
        <w:rPr>
          <w:rFonts w:ascii="Arial" w:hAnsi="Arial" w:cs="Arial" w:hint="default"/>
          <w:color w:val="auto"/>
        </w:rPr>
        <w:t>ctva. Z vý</w:t>
      </w:r>
      <w:r w:rsidRPr="00FC3618" w:rsidR="00356608">
        <w:rPr>
          <w:rFonts w:ascii="Arial" w:hAnsi="Arial" w:cs="Arial" w:hint="default"/>
          <w:color w:val="auto"/>
        </w:rPr>
        <w:t>s</w:t>
      </w:r>
      <w:r w:rsidRPr="00FC3618" w:rsidR="00356608">
        <w:rPr>
          <w:rFonts w:ascii="Arial" w:hAnsi="Arial" w:cs="Arial" w:hint="default"/>
          <w:color w:val="auto"/>
        </w:rPr>
        <w:t>ledkov celoslovenské</w:t>
      </w:r>
      <w:r w:rsidRPr="00FC3618" w:rsidR="00356608">
        <w:rPr>
          <w:rFonts w:ascii="Arial" w:hAnsi="Arial" w:cs="Arial" w:hint="default"/>
          <w:color w:val="auto"/>
        </w:rPr>
        <w:t>ho monitoringu vybranej skupiny populá</w:t>
      </w:r>
      <w:r w:rsidRPr="00FC3618" w:rsidR="00356608">
        <w:rPr>
          <w:rFonts w:ascii="Arial" w:hAnsi="Arial" w:cs="Arial" w:hint="default"/>
          <w:color w:val="auto"/>
        </w:rPr>
        <w:t>cie, vykoná</w:t>
      </w:r>
      <w:r w:rsidRPr="00FC3618" w:rsidR="00356608">
        <w:rPr>
          <w:rFonts w:ascii="Arial" w:hAnsi="Arial" w:cs="Arial" w:hint="default"/>
          <w:color w:val="auto"/>
        </w:rPr>
        <w:t>vané</w:t>
      </w:r>
      <w:r w:rsidRPr="00FC3618" w:rsidR="00356608">
        <w:rPr>
          <w:rFonts w:ascii="Arial" w:hAnsi="Arial" w:cs="Arial" w:hint="default"/>
          <w:color w:val="auto"/>
        </w:rPr>
        <w:t>ho regioná</w:t>
      </w:r>
      <w:r w:rsidRPr="00FC3618" w:rsidR="00356608">
        <w:rPr>
          <w:rFonts w:ascii="Arial" w:hAnsi="Arial" w:cs="Arial" w:hint="default"/>
          <w:color w:val="auto"/>
        </w:rPr>
        <w:t>lnymi ú</w:t>
      </w:r>
      <w:r w:rsidRPr="00FC3618" w:rsidR="00356608">
        <w:rPr>
          <w:rFonts w:ascii="Arial" w:hAnsi="Arial" w:cs="Arial" w:hint="default"/>
          <w:color w:val="auto"/>
        </w:rPr>
        <w:t>radmi verejné</w:t>
      </w:r>
      <w:r w:rsidRPr="00FC3618" w:rsidR="00356608">
        <w:rPr>
          <w:rFonts w:ascii="Arial" w:hAnsi="Arial" w:cs="Arial" w:hint="default"/>
          <w:color w:val="auto"/>
        </w:rPr>
        <w:t>ho zdravotní</w:t>
      </w:r>
      <w:r w:rsidRPr="00FC3618" w:rsidR="00356608">
        <w:rPr>
          <w:rFonts w:ascii="Arial" w:hAnsi="Arial" w:cs="Arial" w:hint="default"/>
          <w:color w:val="auto"/>
        </w:rPr>
        <w:t>ctva v Slovenskej republike v </w:t>
      </w:r>
      <w:r w:rsidRPr="00FC3618" w:rsidR="00356608">
        <w:rPr>
          <w:rFonts w:ascii="Arial" w:hAnsi="Arial" w:cs="Arial" w:hint="default"/>
          <w:color w:val="auto"/>
        </w:rPr>
        <w:t>priebehu rokov 2011- 2013 vyplynulo, ž</w:t>
      </w:r>
      <w:r w:rsidRPr="00FC3618" w:rsidR="00356608">
        <w:rPr>
          <w:rFonts w:ascii="Arial" w:hAnsi="Arial" w:cs="Arial" w:hint="default"/>
          <w:color w:val="auto"/>
        </w:rPr>
        <w:t>e stravovanie viacerý</w:t>
      </w:r>
      <w:r w:rsidRPr="00FC3618" w:rsidR="00356608">
        <w:rPr>
          <w:rFonts w:ascii="Arial" w:hAnsi="Arial" w:cs="Arial" w:hint="default"/>
          <w:color w:val="auto"/>
        </w:rPr>
        <w:t>ch skupí</w:t>
      </w:r>
      <w:r w:rsidRPr="00FC3618" w:rsidR="00356608">
        <w:rPr>
          <w:rFonts w:ascii="Arial" w:hAnsi="Arial" w:cs="Arial" w:hint="default"/>
          <w:color w:val="auto"/>
        </w:rPr>
        <w:t>n náš</w:t>
      </w:r>
      <w:r w:rsidRPr="00FC3618" w:rsidR="00356608">
        <w:rPr>
          <w:rFonts w:ascii="Arial" w:hAnsi="Arial" w:cs="Arial" w:hint="default"/>
          <w:color w:val="auto"/>
        </w:rPr>
        <w:t>ho obyvateľ</w:t>
      </w:r>
      <w:r w:rsidRPr="00FC3618" w:rsidR="00356608">
        <w:rPr>
          <w:rFonts w:ascii="Arial" w:hAnsi="Arial" w:cs="Arial" w:hint="default"/>
          <w:color w:val="auto"/>
        </w:rPr>
        <w:t>stva a </w:t>
      </w:r>
      <w:r w:rsidRPr="00FC3618" w:rsidR="00356608">
        <w:rPr>
          <w:rFonts w:ascii="Arial" w:hAnsi="Arial" w:cs="Arial" w:hint="default"/>
          <w:color w:val="auto"/>
        </w:rPr>
        <w:t>osobitne š</w:t>
      </w:r>
      <w:r w:rsidRPr="00FC3618" w:rsidR="00356608">
        <w:rPr>
          <w:rFonts w:ascii="Arial" w:hAnsi="Arial" w:cs="Arial" w:hint="default"/>
          <w:color w:val="auto"/>
        </w:rPr>
        <w:t>kolopovinn</w:t>
      </w:r>
      <w:r w:rsidRPr="00FC3618" w:rsidR="00356608">
        <w:rPr>
          <w:rFonts w:ascii="Arial" w:hAnsi="Arial" w:cs="Arial" w:hint="default"/>
          <w:color w:val="auto"/>
        </w:rPr>
        <w:t>ý</w:t>
      </w:r>
      <w:r w:rsidRPr="00FC3618" w:rsidR="00356608">
        <w:rPr>
          <w:rFonts w:ascii="Arial" w:hAnsi="Arial" w:cs="Arial" w:hint="default"/>
          <w:color w:val="auto"/>
        </w:rPr>
        <w:t>ch detí</w:t>
      </w:r>
      <w:r w:rsidRPr="00FC3618" w:rsidR="00356608">
        <w:rPr>
          <w:rFonts w:ascii="Arial" w:hAnsi="Arial" w:cs="Arial" w:hint="default"/>
          <w:color w:val="auto"/>
        </w:rPr>
        <w:t xml:space="preserve"> je stá</w:t>
      </w:r>
      <w:r w:rsidRPr="00FC3618" w:rsidR="00356608">
        <w:rPr>
          <w:rFonts w:ascii="Arial" w:hAnsi="Arial" w:cs="Arial" w:hint="default"/>
          <w:color w:val="auto"/>
        </w:rPr>
        <w:t>le energeticky vysoké</w:t>
      </w:r>
      <w:r w:rsidRPr="00FC3618" w:rsidR="00356608">
        <w:rPr>
          <w:rFonts w:ascii="Arial" w:hAnsi="Arial" w:cs="Arial" w:hint="default"/>
          <w:color w:val="auto"/>
        </w:rPr>
        <w:t>, s vysokou spotrebou ž</w:t>
      </w:r>
      <w:r w:rsidRPr="00FC3618" w:rsidR="00356608">
        <w:rPr>
          <w:rFonts w:ascii="Arial" w:hAnsi="Arial" w:cs="Arial" w:hint="default"/>
          <w:color w:val="auto"/>
        </w:rPr>
        <w:t>ivočíš</w:t>
      </w:r>
      <w:r w:rsidRPr="00FC3618" w:rsidR="00356608">
        <w:rPr>
          <w:rFonts w:ascii="Arial" w:hAnsi="Arial" w:cs="Arial" w:hint="default"/>
          <w:color w:val="auto"/>
        </w:rPr>
        <w:t>nych tukov, soli, bielkoví</w:t>
      </w:r>
      <w:r w:rsidRPr="00FC3618" w:rsidR="00356608">
        <w:rPr>
          <w:rFonts w:ascii="Arial" w:hAnsi="Arial" w:cs="Arial" w:hint="default"/>
          <w:color w:val="auto"/>
        </w:rPr>
        <w:t>n, č</w:t>
      </w:r>
      <w:r w:rsidRPr="00FC3618" w:rsidR="00356608">
        <w:rPr>
          <w:rFonts w:ascii="Arial" w:hAnsi="Arial" w:cs="Arial" w:hint="default"/>
          <w:color w:val="auto"/>
        </w:rPr>
        <w:t>o má</w:t>
      </w:r>
      <w:r w:rsidRPr="00FC3618" w:rsidR="00356608">
        <w:rPr>
          <w:rFonts w:ascii="Arial" w:hAnsi="Arial" w:cs="Arial" w:hint="default"/>
          <w:color w:val="auto"/>
        </w:rPr>
        <w:t xml:space="preserve"> priamy dopad na zvýš</w:t>
      </w:r>
      <w:r w:rsidRPr="00FC3618" w:rsidR="00356608">
        <w:rPr>
          <w:rFonts w:ascii="Arial" w:hAnsi="Arial" w:cs="Arial" w:hint="default"/>
          <w:color w:val="auto"/>
        </w:rPr>
        <w:t>enie % nadhmotnosti a obezity.</w:t>
      </w:r>
      <w:r w:rsidRPr="00FC3618" w:rsidR="008A5BA3">
        <w:rPr>
          <w:rFonts w:ascii="Arial" w:hAnsi="Arial" w:cs="Arial"/>
          <w:color w:val="auto"/>
        </w:rPr>
        <w:t xml:space="preserve"> </w:t>
      </w:r>
    </w:p>
    <w:p w:rsidR="00356608" w:rsidP="00E431A5">
      <w:pPr>
        <w:pStyle w:val="Default"/>
        <w:bidi w:val="0"/>
        <w:ind w:left="709" w:firstLine="707"/>
        <w:jc w:val="both"/>
        <w:rPr>
          <w:rFonts w:ascii="Arial" w:hAnsi="Arial" w:cs="Arial"/>
          <w:color w:val="auto"/>
        </w:rPr>
      </w:pPr>
      <w:r w:rsidRPr="00FC3618">
        <w:rPr>
          <w:rFonts w:ascii="Arial" w:hAnsi="Arial" w:cs="Arial" w:hint="default"/>
          <w:color w:val="auto"/>
        </w:rPr>
        <w:t>Zá</w:t>
      </w:r>
      <w:r w:rsidRPr="00FC3618">
        <w:rPr>
          <w:rFonts w:ascii="Arial" w:hAnsi="Arial" w:cs="Arial" w:hint="default"/>
          <w:color w:val="auto"/>
        </w:rPr>
        <w:t>kladný</w:t>
      </w:r>
      <w:r w:rsidRPr="00FC3618">
        <w:rPr>
          <w:rFonts w:ascii="Arial" w:hAnsi="Arial" w:cs="Arial" w:hint="default"/>
          <w:color w:val="auto"/>
        </w:rPr>
        <w:t>mi cieľ</w:t>
      </w:r>
      <w:r w:rsidRPr="00FC3618">
        <w:rPr>
          <w:rFonts w:ascii="Arial" w:hAnsi="Arial" w:cs="Arial" w:hint="default"/>
          <w:color w:val="auto"/>
        </w:rPr>
        <w:t>mi jedn</w:t>
      </w:r>
      <w:r w:rsidR="00205A68">
        <w:rPr>
          <w:rFonts w:ascii="Arial" w:hAnsi="Arial" w:cs="Arial" w:hint="default"/>
          <w:color w:val="auto"/>
        </w:rPr>
        <w:t>é</w:t>
      </w:r>
      <w:r w:rsidR="008854DA">
        <w:rPr>
          <w:rFonts w:ascii="Arial" w:hAnsi="Arial" w:cs="Arial"/>
          <w:color w:val="auto"/>
        </w:rPr>
        <w:t>ho</w:t>
      </w:r>
      <w:r w:rsidRPr="00FC3618">
        <w:rPr>
          <w:rFonts w:ascii="Arial" w:hAnsi="Arial" w:cs="Arial"/>
          <w:color w:val="auto"/>
        </w:rPr>
        <w:t xml:space="preserve"> z na</w:t>
      </w:r>
      <w:r w:rsidRPr="00FC3618" w:rsidR="008A5BA3">
        <w:rPr>
          <w:rFonts w:ascii="Arial" w:hAnsi="Arial" w:cs="Arial"/>
          <w:color w:val="auto"/>
        </w:rPr>
        <w:t>j</w:t>
      </w:r>
      <w:r w:rsidRPr="00FC3618">
        <w:rPr>
          <w:rFonts w:ascii="Arial" w:hAnsi="Arial" w:cs="Arial" w:hint="default"/>
          <w:color w:val="auto"/>
        </w:rPr>
        <w:t>vý</w:t>
      </w:r>
      <w:r w:rsidRPr="00FC3618">
        <w:rPr>
          <w:rFonts w:ascii="Arial" w:hAnsi="Arial" w:cs="Arial" w:hint="default"/>
          <w:color w:val="auto"/>
        </w:rPr>
        <w:t>znamnejší</w:t>
      </w:r>
      <w:r w:rsidRPr="00FC3618">
        <w:rPr>
          <w:rFonts w:ascii="Arial" w:hAnsi="Arial" w:cs="Arial" w:hint="default"/>
          <w:color w:val="auto"/>
        </w:rPr>
        <w:t>ch dokumentov v </w:t>
      </w:r>
      <w:r w:rsidRPr="00FC3618">
        <w:rPr>
          <w:rFonts w:ascii="Arial" w:hAnsi="Arial" w:cs="Arial" w:hint="default"/>
          <w:color w:val="auto"/>
        </w:rPr>
        <w:t>oblasti výž</w:t>
      </w:r>
      <w:r w:rsidRPr="00FC3618">
        <w:rPr>
          <w:rFonts w:ascii="Arial" w:hAnsi="Arial" w:cs="Arial" w:hint="default"/>
          <w:color w:val="auto"/>
        </w:rPr>
        <w:t>ivy</w:t>
      </w:r>
      <w:r w:rsidR="00537380">
        <w:rPr>
          <w:rFonts w:ascii="Arial" w:hAnsi="Arial" w:cs="Arial" w:hint="default"/>
          <w:color w:val="auto"/>
        </w:rPr>
        <w:t xml:space="preserve"> obyvateľ</w:t>
      </w:r>
      <w:r w:rsidR="00537380">
        <w:rPr>
          <w:rFonts w:ascii="Arial" w:hAnsi="Arial" w:cs="Arial" w:hint="default"/>
          <w:color w:val="auto"/>
        </w:rPr>
        <w:t>stva</w:t>
      </w:r>
      <w:r w:rsidRPr="00FC3618">
        <w:rPr>
          <w:rFonts w:ascii="Arial" w:hAnsi="Arial" w:cs="Arial" w:hint="default"/>
          <w:color w:val="auto"/>
        </w:rPr>
        <w:t>, ktorý</w:t>
      </w:r>
      <w:r w:rsidRPr="00FC3618">
        <w:rPr>
          <w:rFonts w:ascii="Arial" w:hAnsi="Arial" w:cs="Arial" w:hint="default"/>
          <w:color w:val="auto"/>
        </w:rPr>
        <w:t xml:space="preserve">m je Program </w:t>
      </w:r>
      <w:r w:rsidRPr="00FC3618">
        <w:rPr>
          <w:rFonts w:ascii="Arial" w:hAnsi="Arial" w:cs="Arial" w:hint="default"/>
          <w:color w:val="auto"/>
        </w:rPr>
        <w:t>ozdravenia výž</w:t>
      </w:r>
      <w:r w:rsidRPr="00FC3618">
        <w:rPr>
          <w:rFonts w:ascii="Arial" w:hAnsi="Arial" w:cs="Arial" w:hint="default"/>
          <w:color w:val="auto"/>
        </w:rPr>
        <w:t>ivy obyvateľ</w:t>
      </w:r>
      <w:r w:rsidRPr="00FC3618">
        <w:rPr>
          <w:rFonts w:ascii="Arial" w:hAnsi="Arial" w:cs="Arial" w:hint="default"/>
          <w:color w:val="auto"/>
        </w:rPr>
        <w:t>ov S</w:t>
      </w:r>
      <w:r w:rsidR="00537380">
        <w:rPr>
          <w:rFonts w:ascii="Arial" w:hAnsi="Arial" w:cs="Arial"/>
          <w:color w:val="auto"/>
        </w:rPr>
        <w:t>lovenskej republiky</w:t>
      </w:r>
      <w:r w:rsidR="00205A68">
        <w:rPr>
          <w:rFonts w:ascii="Arial" w:hAnsi="Arial" w:cs="Arial"/>
          <w:color w:val="auto"/>
        </w:rPr>
        <w:t>,</w:t>
      </w:r>
      <w:r w:rsidRPr="00FC3618">
        <w:rPr>
          <w:rFonts w:ascii="Arial" w:hAnsi="Arial" w:cs="Arial" w:hint="default"/>
          <w:color w:val="auto"/>
        </w:rPr>
        <w:t xml:space="preserve"> sú</w:t>
      </w:r>
      <w:r w:rsidRPr="00FC3618">
        <w:rPr>
          <w:rFonts w:ascii="Arial" w:hAnsi="Arial" w:cs="Arial" w:hint="default"/>
          <w:color w:val="auto"/>
        </w:rPr>
        <w:t xml:space="preserve"> zlepš</w:t>
      </w:r>
      <w:r w:rsidRPr="00FC3618">
        <w:rPr>
          <w:rFonts w:ascii="Arial" w:hAnsi="Arial" w:cs="Arial" w:hint="default"/>
          <w:color w:val="auto"/>
        </w:rPr>
        <w:t>iť</w:t>
      </w:r>
      <w:r w:rsidRPr="00FC3618">
        <w:rPr>
          <w:rFonts w:ascii="Arial" w:hAnsi="Arial" w:cs="Arial" w:hint="default"/>
          <w:color w:val="auto"/>
        </w:rPr>
        <w:t xml:space="preserve"> zdravotný</w:t>
      </w:r>
      <w:r w:rsidRPr="00FC3618">
        <w:rPr>
          <w:rFonts w:ascii="Arial" w:hAnsi="Arial" w:cs="Arial" w:hint="default"/>
          <w:color w:val="auto"/>
        </w:rPr>
        <w:t xml:space="preserve"> stav </w:t>
      </w:r>
      <w:r w:rsidR="00205A68">
        <w:rPr>
          <w:rFonts w:ascii="Arial" w:hAnsi="Arial" w:cs="Arial" w:hint="default"/>
          <w:color w:val="auto"/>
        </w:rPr>
        <w:t>obyvateľ</w:t>
      </w:r>
      <w:r w:rsidR="00205A68">
        <w:rPr>
          <w:rFonts w:ascii="Arial" w:hAnsi="Arial" w:cs="Arial" w:hint="default"/>
          <w:color w:val="auto"/>
        </w:rPr>
        <w:t xml:space="preserve">stva </w:t>
      </w:r>
      <w:r w:rsidRPr="00FC3618">
        <w:rPr>
          <w:rFonts w:ascii="Arial" w:hAnsi="Arial" w:cs="Arial"/>
          <w:color w:val="auto"/>
        </w:rPr>
        <w:t>a</w:t>
      </w:r>
      <w:r w:rsidR="00205A68">
        <w:rPr>
          <w:rFonts w:ascii="Arial" w:hAnsi="Arial" w:cs="Arial"/>
          <w:color w:val="auto"/>
        </w:rPr>
        <w:t> </w:t>
      </w:r>
      <w:r w:rsidR="00205A68">
        <w:rPr>
          <w:rFonts w:ascii="Arial" w:hAnsi="Arial" w:cs="Arial" w:hint="default"/>
          <w:color w:val="auto"/>
        </w:rPr>
        <w:t>súč</w:t>
      </w:r>
      <w:r w:rsidR="00205A68">
        <w:rPr>
          <w:rFonts w:ascii="Arial" w:hAnsi="Arial" w:cs="Arial" w:hint="default"/>
          <w:color w:val="auto"/>
        </w:rPr>
        <w:t xml:space="preserve">asne </w:t>
      </w:r>
      <w:r w:rsidRPr="00FC3618">
        <w:rPr>
          <w:rFonts w:ascii="Arial" w:hAnsi="Arial" w:cs="Arial" w:hint="default"/>
          <w:color w:val="auto"/>
        </w:rPr>
        <w:t>dosiahnuť</w:t>
      </w:r>
      <w:r w:rsidRPr="00FC3618">
        <w:rPr>
          <w:rFonts w:ascii="Arial" w:hAnsi="Arial" w:cs="Arial" w:hint="default"/>
          <w:color w:val="auto"/>
        </w:rPr>
        <w:t xml:space="preserve"> zníž</w:t>
      </w:r>
      <w:r w:rsidRPr="00FC3618">
        <w:rPr>
          <w:rFonts w:ascii="Arial" w:hAnsi="Arial" w:cs="Arial" w:hint="default"/>
          <w:color w:val="auto"/>
        </w:rPr>
        <w:t>enie prevalencie neprenosný</w:t>
      </w:r>
      <w:r w:rsidRPr="00FC3618">
        <w:rPr>
          <w:rFonts w:ascii="Arial" w:hAnsi="Arial" w:cs="Arial" w:hint="default"/>
          <w:color w:val="auto"/>
        </w:rPr>
        <w:t>ch chorô</w:t>
      </w:r>
      <w:r w:rsidRPr="00FC3618">
        <w:rPr>
          <w:rFonts w:ascii="Arial" w:hAnsi="Arial" w:cs="Arial" w:hint="default"/>
          <w:color w:val="auto"/>
        </w:rPr>
        <w:t>b sú</w:t>
      </w:r>
      <w:r w:rsidRPr="00FC3618">
        <w:rPr>
          <w:rFonts w:ascii="Arial" w:hAnsi="Arial" w:cs="Arial" w:hint="default"/>
          <w:color w:val="auto"/>
        </w:rPr>
        <w:t>visiacich s výž</w:t>
      </w:r>
      <w:r w:rsidRPr="00FC3618">
        <w:rPr>
          <w:rFonts w:ascii="Arial" w:hAnsi="Arial" w:cs="Arial" w:hint="default"/>
          <w:color w:val="auto"/>
        </w:rPr>
        <w:t>ivou, ako sú</w:t>
      </w:r>
      <w:r w:rsidRPr="00FC3618">
        <w:rPr>
          <w:rFonts w:ascii="Arial" w:hAnsi="Arial" w:cs="Arial" w:hint="default"/>
          <w:color w:val="auto"/>
        </w:rPr>
        <w:t xml:space="preserve"> najmä</w:t>
      </w:r>
      <w:r w:rsidRPr="00FC3618">
        <w:rPr>
          <w:rFonts w:ascii="Arial" w:hAnsi="Arial" w:cs="Arial" w:hint="default"/>
          <w:color w:val="auto"/>
        </w:rPr>
        <w:t xml:space="preserve"> kardiovaskulá</w:t>
      </w:r>
      <w:r w:rsidRPr="00FC3618">
        <w:rPr>
          <w:rFonts w:ascii="Arial" w:hAnsi="Arial" w:cs="Arial" w:hint="default"/>
          <w:color w:val="auto"/>
        </w:rPr>
        <w:t>rne choroby, niektoré</w:t>
      </w:r>
      <w:r w:rsidRPr="00FC3618">
        <w:rPr>
          <w:rFonts w:ascii="Arial" w:hAnsi="Arial" w:cs="Arial" w:hint="default"/>
          <w:color w:val="auto"/>
        </w:rPr>
        <w:t xml:space="preserve"> onkologické</w:t>
      </w:r>
      <w:r w:rsidRPr="00FC3618">
        <w:rPr>
          <w:rFonts w:ascii="Arial" w:hAnsi="Arial" w:cs="Arial" w:hint="default"/>
          <w:color w:val="auto"/>
        </w:rPr>
        <w:t xml:space="preserve"> choroby, diabetes </w:t>
      </w:r>
      <w:r w:rsidR="001A191C">
        <w:rPr>
          <w:rFonts w:ascii="Arial" w:hAnsi="Arial" w:cs="Arial" w:hint="default"/>
          <w:color w:val="auto"/>
        </w:rPr>
        <w:t>č</w:t>
      </w:r>
      <w:r w:rsidR="001A191C">
        <w:rPr>
          <w:rFonts w:ascii="Arial" w:hAnsi="Arial" w:cs="Arial" w:hint="default"/>
          <w:color w:val="auto"/>
        </w:rPr>
        <w:t>i</w:t>
      </w:r>
      <w:r w:rsidRPr="00FC3618">
        <w:rPr>
          <w:rFonts w:ascii="Arial" w:hAnsi="Arial" w:cs="Arial"/>
          <w:color w:val="auto"/>
        </w:rPr>
        <w:t xml:space="preserve"> o</w:t>
      </w:r>
      <w:r w:rsidRPr="00FC3618">
        <w:rPr>
          <w:rFonts w:ascii="Arial" w:hAnsi="Arial" w:cs="Arial" w:hint="default"/>
          <w:color w:val="auto"/>
        </w:rPr>
        <w:t>steoporó</w:t>
      </w:r>
      <w:r w:rsidRPr="00FC3618">
        <w:rPr>
          <w:rFonts w:ascii="Arial" w:hAnsi="Arial" w:cs="Arial" w:hint="default"/>
          <w:color w:val="auto"/>
        </w:rPr>
        <w:t xml:space="preserve">za. </w:t>
      </w:r>
      <w:r w:rsidR="00827053">
        <w:rPr>
          <w:rFonts w:ascii="Arial" w:hAnsi="Arial" w:cs="Arial" w:hint="default"/>
          <w:color w:val="auto"/>
        </w:rPr>
        <w:t>Ď</w:t>
      </w:r>
      <w:r w:rsidR="00827053">
        <w:rPr>
          <w:rFonts w:ascii="Arial" w:hAnsi="Arial" w:cs="Arial" w:hint="default"/>
          <w:color w:val="auto"/>
        </w:rPr>
        <w:t>alší</w:t>
      </w:r>
      <w:r w:rsidR="00827053">
        <w:rPr>
          <w:rFonts w:ascii="Arial" w:hAnsi="Arial" w:cs="Arial" w:hint="default"/>
          <w:color w:val="auto"/>
        </w:rPr>
        <w:t>m sledovaný</w:t>
      </w:r>
      <w:r w:rsidR="00827053">
        <w:rPr>
          <w:rFonts w:ascii="Arial" w:hAnsi="Arial" w:cs="Arial" w:hint="default"/>
          <w:color w:val="auto"/>
        </w:rPr>
        <w:t>m cieľ</w:t>
      </w:r>
      <w:r w:rsidR="00827053">
        <w:rPr>
          <w:rFonts w:ascii="Arial" w:hAnsi="Arial" w:cs="Arial" w:hint="default"/>
          <w:color w:val="auto"/>
        </w:rPr>
        <w:t>om je z</w:t>
      </w:r>
      <w:r w:rsidRPr="00FC3618">
        <w:rPr>
          <w:rFonts w:ascii="Arial" w:hAnsi="Arial" w:cs="Arial" w:hint="default"/>
          <w:color w:val="auto"/>
        </w:rPr>
        <w:t>vrá</w:t>
      </w:r>
      <w:r w:rsidRPr="00FC3618">
        <w:rPr>
          <w:rFonts w:ascii="Arial" w:hAnsi="Arial" w:cs="Arial" w:hint="default"/>
          <w:color w:val="auto"/>
        </w:rPr>
        <w:t>tiť</w:t>
      </w:r>
      <w:r w:rsidRPr="00FC3618">
        <w:rPr>
          <w:rFonts w:ascii="Arial" w:hAnsi="Arial" w:cs="Arial" w:hint="default"/>
          <w:color w:val="auto"/>
        </w:rPr>
        <w:t xml:space="preserve"> trend obezity u</w:t>
      </w:r>
      <w:r w:rsidR="00827053">
        <w:rPr>
          <w:rFonts w:ascii="Arial" w:hAnsi="Arial" w:cs="Arial"/>
          <w:color w:val="auto"/>
        </w:rPr>
        <w:t> </w:t>
      </w:r>
      <w:r w:rsidRPr="00FC3618">
        <w:rPr>
          <w:rFonts w:ascii="Arial" w:hAnsi="Arial" w:cs="Arial" w:hint="default"/>
          <w:color w:val="auto"/>
        </w:rPr>
        <w:t>obyvateľ</w:t>
      </w:r>
      <w:r w:rsidR="00827053">
        <w:rPr>
          <w:rFonts w:ascii="Arial" w:hAnsi="Arial" w:cs="Arial"/>
          <w:color w:val="auto"/>
        </w:rPr>
        <w:t xml:space="preserve">ov </w:t>
      </w:r>
      <w:r w:rsidRPr="00FC3618">
        <w:rPr>
          <w:rFonts w:ascii="Arial" w:hAnsi="Arial" w:cs="Arial"/>
          <w:color w:val="auto"/>
        </w:rPr>
        <w:t>S</w:t>
      </w:r>
      <w:r w:rsidR="00827053">
        <w:rPr>
          <w:rFonts w:ascii="Arial" w:hAnsi="Arial" w:cs="Arial"/>
          <w:color w:val="auto"/>
        </w:rPr>
        <w:t>lovenskej republiky</w:t>
      </w:r>
      <w:r w:rsidRPr="00FC3618">
        <w:rPr>
          <w:rFonts w:ascii="Arial" w:hAnsi="Arial" w:cs="Arial" w:hint="default"/>
          <w:color w:val="auto"/>
        </w:rPr>
        <w:t>, najmä</w:t>
      </w:r>
      <w:r w:rsidRPr="00FC3618">
        <w:rPr>
          <w:rFonts w:ascii="Arial" w:hAnsi="Arial" w:cs="Arial" w:hint="default"/>
          <w:color w:val="auto"/>
        </w:rPr>
        <w:t xml:space="preserve"> u detí</w:t>
      </w:r>
      <w:r w:rsidRPr="00FC3618">
        <w:rPr>
          <w:rFonts w:ascii="Arial" w:hAnsi="Arial" w:cs="Arial" w:hint="default"/>
          <w:color w:val="auto"/>
        </w:rPr>
        <w:t xml:space="preserve"> a </w:t>
      </w:r>
      <w:r w:rsidRPr="00FC3618">
        <w:rPr>
          <w:rFonts w:ascii="Arial" w:hAnsi="Arial" w:cs="Arial" w:hint="default"/>
          <w:color w:val="auto"/>
        </w:rPr>
        <w:t>mlá</w:t>
      </w:r>
      <w:r w:rsidRPr="00FC3618">
        <w:rPr>
          <w:rFonts w:ascii="Arial" w:hAnsi="Arial" w:cs="Arial" w:hint="default"/>
          <w:color w:val="auto"/>
        </w:rPr>
        <w:t>dež</w:t>
      </w:r>
      <w:r w:rsidRPr="00FC3618">
        <w:rPr>
          <w:rFonts w:ascii="Arial" w:hAnsi="Arial" w:cs="Arial" w:hint="default"/>
          <w:color w:val="auto"/>
        </w:rPr>
        <w:t>e a dosiahnuť</w:t>
      </w:r>
      <w:r w:rsidRPr="00FC3618">
        <w:rPr>
          <w:rFonts w:ascii="Arial" w:hAnsi="Arial" w:cs="Arial" w:hint="default"/>
          <w:color w:val="auto"/>
        </w:rPr>
        <w:t xml:space="preserve"> zníž</w:t>
      </w:r>
      <w:r w:rsidRPr="00FC3618">
        <w:rPr>
          <w:rFonts w:ascii="Arial" w:hAnsi="Arial" w:cs="Arial" w:hint="default"/>
          <w:color w:val="auto"/>
        </w:rPr>
        <w:t>enie existujú</w:t>
      </w:r>
      <w:r w:rsidRPr="00FC3618">
        <w:rPr>
          <w:rFonts w:ascii="Arial" w:hAnsi="Arial" w:cs="Arial" w:hint="default"/>
          <w:color w:val="auto"/>
        </w:rPr>
        <w:t>ceho deficitu v prí</w:t>
      </w:r>
      <w:r w:rsidRPr="00FC3618">
        <w:rPr>
          <w:rFonts w:ascii="Arial" w:hAnsi="Arial" w:cs="Arial" w:hint="default"/>
          <w:color w:val="auto"/>
        </w:rPr>
        <w:t>jme pozití</w:t>
      </w:r>
      <w:r w:rsidRPr="00FC3618">
        <w:rPr>
          <w:rFonts w:ascii="Arial" w:hAnsi="Arial" w:cs="Arial" w:hint="default"/>
          <w:color w:val="auto"/>
        </w:rPr>
        <w:t>vnych nutrientov vo výž</w:t>
      </w:r>
      <w:r w:rsidRPr="00FC3618">
        <w:rPr>
          <w:rFonts w:ascii="Arial" w:hAnsi="Arial" w:cs="Arial" w:hint="default"/>
          <w:color w:val="auto"/>
        </w:rPr>
        <w:t>ive a súč</w:t>
      </w:r>
      <w:r w:rsidRPr="00FC3618">
        <w:rPr>
          <w:rFonts w:ascii="Arial" w:hAnsi="Arial" w:cs="Arial" w:hint="default"/>
          <w:color w:val="auto"/>
        </w:rPr>
        <w:t>asne dosiahnuť</w:t>
      </w:r>
      <w:r w:rsidRPr="00FC3618">
        <w:rPr>
          <w:rFonts w:ascii="Arial" w:hAnsi="Arial" w:cs="Arial" w:hint="default"/>
          <w:color w:val="auto"/>
        </w:rPr>
        <w:t xml:space="preserve"> zníž</w:t>
      </w:r>
      <w:r w:rsidRPr="00FC3618">
        <w:rPr>
          <w:rFonts w:ascii="Arial" w:hAnsi="Arial" w:cs="Arial" w:hint="default"/>
          <w:color w:val="auto"/>
        </w:rPr>
        <w:t>enie rizikový</w:t>
      </w:r>
      <w:r w:rsidRPr="00FC3618">
        <w:rPr>
          <w:rFonts w:ascii="Arial" w:hAnsi="Arial" w:cs="Arial" w:hint="default"/>
          <w:color w:val="auto"/>
        </w:rPr>
        <w:t>ch faktorov vý</w:t>
      </w:r>
      <w:r w:rsidRPr="00FC3618">
        <w:rPr>
          <w:rFonts w:ascii="Arial" w:hAnsi="Arial" w:cs="Arial" w:hint="default"/>
          <w:color w:val="auto"/>
        </w:rPr>
        <w:t>ž</w:t>
      </w:r>
      <w:r w:rsidRPr="00FC3618">
        <w:rPr>
          <w:rFonts w:ascii="Arial" w:hAnsi="Arial" w:cs="Arial" w:hint="default"/>
          <w:color w:val="auto"/>
        </w:rPr>
        <w:t>ivy. Zá</w:t>
      </w:r>
      <w:r w:rsidRPr="00FC3618">
        <w:rPr>
          <w:rFonts w:ascii="Arial" w:hAnsi="Arial" w:cs="Arial" w:hint="default"/>
          <w:color w:val="auto"/>
        </w:rPr>
        <w:t>roveň</w:t>
      </w:r>
      <w:r w:rsidRPr="00FC3618">
        <w:rPr>
          <w:rFonts w:ascii="Arial" w:hAnsi="Arial" w:cs="Arial" w:hint="default"/>
          <w:color w:val="auto"/>
        </w:rPr>
        <w:t xml:space="preserve"> je potrebné</w:t>
      </w:r>
      <w:r w:rsidRPr="00FC3618">
        <w:rPr>
          <w:rFonts w:ascii="Arial" w:hAnsi="Arial" w:cs="Arial" w:hint="default"/>
          <w:color w:val="auto"/>
        </w:rPr>
        <w:t xml:space="preserve"> celkové</w:t>
      </w:r>
      <w:r w:rsidRPr="00FC3618">
        <w:rPr>
          <w:rFonts w:ascii="Arial" w:hAnsi="Arial" w:cs="Arial" w:hint="default"/>
          <w:color w:val="auto"/>
        </w:rPr>
        <w:t xml:space="preserve"> uvedomenie a pochopenie vplyvu výž</w:t>
      </w:r>
      <w:r w:rsidRPr="00FC3618">
        <w:rPr>
          <w:rFonts w:ascii="Arial" w:hAnsi="Arial" w:cs="Arial" w:hint="default"/>
          <w:color w:val="auto"/>
        </w:rPr>
        <w:t>ivy na zdravie č</w:t>
      </w:r>
      <w:r w:rsidRPr="00FC3618">
        <w:rPr>
          <w:rFonts w:ascii="Arial" w:hAnsi="Arial" w:cs="Arial" w:hint="default"/>
          <w:color w:val="auto"/>
        </w:rPr>
        <w:t>loveka a</w:t>
      </w:r>
      <w:r w:rsidR="00827053">
        <w:rPr>
          <w:rFonts w:ascii="Arial" w:hAnsi="Arial" w:cs="Arial"/>
          <w:color w:val="auto"/>
        </w:rPr>
        <w:t> </w:t>
      </w:r>
      <w:r w:rsidR="00827053">
        <w:rPr>
          <w:rFonts w:ascii="Arial" w:hAnsi="Arial" w:cs="Arial"/>
          <w:color w:val="auto"/>
        </w:rPr>
        <w:t xml:space="preserve">pochopenie </w:t>
      </w:r>
      <w:r w:rsidRPr="00FC3618">
        <w:rPr>
          <w:rFonts w:ascii="Arial" w:hAnsi="Arial" w:cs="Arial" w:hint="default"/>
          <w:color w:val="auto"/>
        </w:rPr>
        <w:t>kladné</w:t>
      </w:r>
      <w:r w:rsidRPr="00FC3618">
        <w:rPr>
          <w:rFonts w:ascii="Arial" w:hAnsi="Arial" w:cs="Arial" w:hint="default"/>
          <w:color w:val="auto"/>
        </w:rPr>
        <w:t>ho pô</w:t>
      </w:r>
      <w:r w:rsidRPr="00FC3618">
        <w:rPr>
          <w:rFonts w:ascii="Arial" w:hAnsi="Arial" w:cs="Arial" w:hint="default"/>
          <w:color w:val="auto"/>
        </w:rPr>
        <w:t>sobenia preventí</w:t>
      </w:r>
      <w:r w:rsidRPr="00FC3618">
        <w:rPr>
          <w:rFonts w:ascii="Arial" w:hAnsi="Arial" w:cs="Arial" w:hint="default"/>
          <w:color w:val="auto"/>
        </w:rPr>
        <w:t>vnych zá</w:t>
      </w:r>
      <w:r w:rsidRPr="00FC3618">
        <w:rPr>
          <w:rFonts w:ascii="Arial" w:hAnsi="Arial" w:cs="Arial" w:hint="default"/>
          <w:color w:val="auto"/>
        </w:rPr>
        <w:t>sahov do výž</w:t>
      </w:r>
      <w:r w:rsidRPr="00FC3618">
        <w:rPr>
          <w:rFonts w:ascii="Arial" w:hAnsi="Arial" w:cs="Arial" w:hint="default"/>
          <w:color w:val="auto"/>
        </w:rPr>
        <w:t>ivy a rež</w:t>
      </w:r>
      <w:r w:rsidRPr="00FC3618">
        <w:rPr>
          <w:rFonts w:ascii="Arial" w:hAnsi="Arial" w:cs="Arial" w:hint="default"/>
          <w:color w:val="auto"/>
        </w:rPr>
        <w:t>imu stravovania</w:t>
      </w:r>
      <w:r w:rsidR="00827053">
        <w:rPr>
          <w:rFonts w:ascii="Arial" w:hAnsi="Arial" w:cs="Arial" w:hint="default"/>
          <w:color w:val="auto"/>
        </w:rPr>
        <w:t xml:space="preserve"> najmä</w:t>
      </w:r>
      <w:r w:rsidR="00827053">
        <w:rPr>
          <w:rFonts w:ascii="Arial" w:hAnsi="Arial" w:cs="Arial" w:hint="default"/>
          <w:color w:val="auto"/>
        </w:rPr>
        <w:t xml:space="preserve"> detí</w:t>
      </w:r>
      <w:r w:rsidR="00827053">
        <w:rPr>
          <w:rFonts w:ascii="Arial" w:hAnsi="Arial" w:cs="Arial" w:hint="default"/>
          <w:color w:val="auto"/>
        </w:rPr>
        <w:t xml:space="preserve"> a mlá</w:t>
      </w:r>
      <w:r w:rsidR="00827053">
        <w:rPr>
          <w:rFonts w:ascii="Arial" w:hAnsi="Arial" w:cs="Arial" w:hint="default"/>
          <w:color w:val="auto"/>
        </w:rPr>
        <w:t>dež</w:t>
      </w:r>
      <w:r w:rsidR="00827053">
        <w:rPr>
          <w:rFonts w:ascii="Arial" w:hAnsi="Arial" w:cs="Arial" w:hint="default"/>
          <w:color w:val="auto"/>
        </w:rPr>
        <w:t>e</w:t>
      </w:r>
      <w:r w:rsidRPr="00FC3618">
        <w:rPr>
          <w:rFonts w:ascii="Arial" w:hAnsi="Arial" w:cs="Arial"/>
          <w:color w:val="auto"/>
        </w:rPr>
        <w:t>. V </w:t>
      </w:r>
      <w:r w:rsidRPr="00FC3618">
        <w:rPr>
          <w:rFonts w:ascii="Arial" w:hAnsi="Arial" w:cs="Arial" w:hint="default"/>
          <w:color w:val="auto"/>
        </w:rPr>
        <w:t>nadvä</w:t>
      </w:r>
      <w:r w:rsidRPr="00FC3618">
        <w:rPr>
          <w:rFonts w:ascii="Arial" w:hAnsi="Arial" w:cs="Arial" w:hint="default"/>
          <w:color w:val="auto"/>
        </w:rPr>
        <w:t>znosti na uvedené</w:t>
      </w:r>
      <w:r w:rsidRPr="00FC3618">
        <w:rPr>
          <w:rFonts w:ascii="Arial" w:hAnsi="Arial" w:cs="Arial" w:hint="default"/>
          <w:color w:val="auto"/>
        </w:rPr>
        <w:t xml:space="preserve"> ciele je potrebné</w:t>
      </w:r>
      <w:r w:rsidRPr="00FC3618">
        <w:rPr>
          <w:rFonts w:ascii="Arial" w:hAnsi="Arial" w:cs="Arial" w:hint="default"/>
          <w:color w:val="auto"/>
        </w:rPr>
        <w:t xml:space="preserve"> presadzovať</w:t>
      </w:r>
      <w:r w:rsidRPr="00FC3618">
        <w:rPr>
          <w:rFonts w:ascii="Arial" w:hAnsi="Arial" w:cs="Arial" w:hint="default"/>
          <w:color w:val="auto"/>
        </w:rPr>
        <w:t xml:space="preserve"> výž</w:t>
      </w:r>
      <w:r w:rsidRPr="00FC3618">
        <w:rPr>
          <w:rFonts w:ascii="Arial" w:hAnsi="Arial" w:cs="Arial" w:hint="default"/>
          <w:color w:val="auto"/>
        </w:rPr>
        <w:t>ivové</w:t>
      </w:r>
      <w:r w:rsidRPr="00FC3618">
        <w:rPr>
          <w:rFonts w:ascii="Arial" w:hAnsi="Arial" w:cs="Arial" w:hint="default"/>
          <w:color w:val="auto"/>
        </w:rPr>
        <w:t xml:space="preserve"> dá</w:t>
      </w:r>
      <w:r w:rsidRPr="00FC3618">
        <w:rPr>
          <w:rFonts w:ascii="Arial" w:hAnsi="Arial" w:cs="Arial" w:hint="default"/>
          <w:color w:val="auto"/>
        </w:rPr>
        <w:t>vky pre deti, ktoré</w:t>
      </w:r>
      <w:r w:rsidRPr="00FC3618">
        <w:rPr>
          <w:rFonts w:ascii="Arial" w:hAnsi="Arial" w:cs="Arial" w:hint="default"/>
          <w:color w:val="auto"/>
        </w:rPr>
        <w:t xml:space="preserve"> pravidelne nekonzumujú</w:t>
      </w:r>
      <w:r w:rsidRPr="00FC3618">
        <w:rPr>
          <w:rFonts w:ascii="Arial" w:hAnsi="Arial" w:cs="Arial" w:hint="default"/>
          <w:color w:val="auto"/>
        </w:rPr>
        <w:t xml:space="preserve"> stravu v </w:t>
      </w:r>
      <w:r w:rsidRPr="00FC3618">
        <w:rPr>
          <w:rFonts w:ascii="Arial" w:hAnsi="Arial" w:cs="Arial" w:hint="default"/>
          <w:color w:val="auto"/>
        </w:rPr>
        <w:t>š</w:t>
      </w:r>
      <w:r w:rsidRPr="00FC3618">
        <w:rPr>
          <w:rFonts w:ascii="Arial" w:hAnsi="Arial" w:cs="Arial" w:hint="default"/>
          <w:color w:val="auto"/>
        </w:rPr>
        <w:t>kolskej jedá</w:t>
      </w:r>
      <w:r w:rsidRPr="00FC3618">
        <w:rPr>
          <w:rFonts w:ascii="Arial" w:hAnsi="Arial" w:cs="Arial" w:hint="default"/>
          <w:color w:val="auto"/>
        </w:rPr>
        <w:t>lni, ale ktoré</w:t>
      </w:r>
      <w:r w:rsidRPr="00FC3618">
        <w:rPr>
          <w:rFonts w:ascii="Arial" w:hAnsi="Arial" w:cs="Arial" w:hint="default"/>
          <w:color w:val="auto"/>
        </w:rPr>
        <w:t xml:space="preserve"> sú</w:t>
      </w:r>
      <w:r w:rsidRPr="00FC3618">
        <w:rPr>
          <w:rFonts w:ascii="Arial" w:hAnsi="Arial" w:cs="Arial" w:hint="default"/>
          <w:color w:val="auto"/>
        </w:rPr>
        <w:t xml:space="preserve"> č</w:t>
      </w:r>
      <w:r w:rsidRPr="00FC3618">
        <w:rPr>
          <w:rFonts w:ascii="Arial" w:hAnsi="Arial" w:cs="Arial" w:hint="default"/>
          <w:color w:val="auto"/>
        </w:rPr>
        <w:t xml:space="preserve">asto </w:t>
      </w:r>
      <w:r w:rsidR="0027097B">
        <w:rPr>
          <w:rFonts w:ascii="Arial" w:hAnsi="Arial" w:cs="Arial"/>
          <w:color w:val="auto"/>
        </w:rPr>
        <w:t xml:space="preserve">viac menej </w:t>
      </w:r>
      <w:r w:rsidRPr="00FC3618">
        <w:rPr>
          <w:rFonts w:ascii="Arial" w:hAnsi="Arial" w:cs="Arial" w:hint="default"/>
          <w:color w:val="auto"/>
        </w:rPr>
        <w:t>odká</w:t>
      </w:r>
      <w:r w:rsidRPr="00FC3618">
        <w:rPr>
          <w:rFonts w:ascii="Arial" w:hAnsi="Arial" w:cs="Arial" w:hint="default"/>
          <w:color w:val="auto"/>
        </w:rPr>
        <w:t>zané</w:t>
      </w:r>
      <w:r w:rsidRPr="00FC3618">
        <w:rPr>
          <w:rFonts w:ascii="Arial" w:hAnsi="Arial" w:cs="Arial" w:hint="default"/>
          <w:color w:val="auto"/>
        </w:rPr>
        <w:t xml:space="preserve"> </w:t>
      </w:r>
      <w:r w:rsidR="0027097B">
        <w:rPr>
          <w:rFonts w:ascii="Arial" w:hAnsi="Arial" w:cs="Arial"/>
          <w:color w:val="auto"/>
        </w:rPr>
        <w:t xml:space="preserve">iba </w:t>
      </w:r>
      <w:r w:rsidRPr="00FC3618">
        <w:rPr>
          <w:rFonts w:ascii="Arial" w:hAnsi="Arial" w:cs="Arial" w:hint="default"/>
          <w:color w:val="auto"/>
        </w:rPr>
        <w:t>na ambulantné</w:t>
      </w:r>
      <w:r w:rsidRPr="00FC3618">
        <w:rPr>
          <w:rFonts w:ascii="Arial" w:hAnsi="Arial" w:cs="Arial" w:hint="default"/>
          <w:color w:val="auto"/>
        </w:rPr>
        <w:t xml:space="preserve"> stravovanie v</w:t>
      </w:r>
      <w:r w:rsidR="0027097B">
        <w:rPr>
          <w:rFonts w:ascii="Arial" w:hAnsi="Arial" w:cs="Arial"/>
          <w:color w:val="auto"/>
        </w:rPr>
        <w:t> </w:t>
      </w:r>
      <w:r w:rsidRPr="00FC3618">
        <w:rPr>
          <w:rFonts w:ascii="Arial" w:hAnsi="Arial" w:cs="Arial" w:hint="default"/>
          <w:color w:val="auto"/>
        </w:rPr>
        <w:t>š</w:t>
      </w:r>
      <w:r w:rsidRPr="00FC3618">
        <w:rPr>
          <w:rFonts w:ascii="Arial" w:hAnsi="Arial" w:cs="Arial" w:hint="default"/>
          <w:color w:val="auto"/>
        </w:rPr>
        <w:t>kol</w:t>
      </w:r>
      <w:r w:rsidR="0027097B">
        <w:rPr>
          <w:rFonts w:ascii="Arial" w:hAnsi="Arial" w:cs="Arial" w:hint="default"/>
          <w:color w:val="auto"/>
        </w:rPr>
        <w:t>á</w:t>
      </w:r>
      <w:r w:rsidR="0027097B">
        <w:rPr>
          <w:rFonts w:ascii="Arial" w:hAnsi="Arial" w:cs="Arial" w:hint="default"/>
          <w:color w:val="auto"/>
        </w:rPr>
        <w:t>ch a v </w:t>
      </w:r>
      <w:r w:rsidR="0027097B">
        <w:rPr>
          <w:rFonts w:ascii="Arial" w:hAnsi="Arial" w:cs="Arial" w:hint="default"/>
          <w:color w:val="auto"/>
        </w:rPr>
        <w:t>š</w:t>
      </w:r>
      <w:r w:rsidR="0027097B">
        <w:rPr>
          <w:rFonts w:ascii="Arial" w:hAnsi="Arial" w:cs="Arial" w:hint="default"/>
          <w:color w:val="auto"/>
        </w:rPr>
        <w:t>kolský</w:t>
      </w:r>
      <w:r w:rsidR="0027097B">
        <w:rPr>
          <w:rFonts w:ascii="Arial" w:hAnsi="Arial" w:cs="Arial" w:hint="default"/>
          <w:color w:val="auto"/>
        </w:rPr>
        <w:t>ch zariadeniach</w:t>
      </w:r>
      <w:r w:rsidRPr="00FC3618">
        <w:rPr>
          <w:rFonts w:ascii="Arial" w:hAnsi="Arial" w:cs="Arial"/>
          <w:color w:val="auto"/>
        </w:rPr>
        <w:t>, ktor</w:t>
      </w:r>
      <w:r w:rsidR="005E6757">
        <w:rPr>
          <w:rFonts w:ascii="Arial" w:hAnsi="Arial" w:cs="Arial" w:hint="default"/>
          <w:color w:val="auto"/>
        </w:rPr>
        <w:t>é</w:t>
      </w:r>
      <w:r w:rsidR="005E6757">
        <w:rPr>
          <w:rFonts w:ascii="Arial" w:hAnsi="Arial" w:cs="Arial" w:hint="default"/>
          <w:color w:val="auto"/>
        </w:rPr>
        <w:t xml:space="preserve"> vš</w:t>
      </w:r>
      <w:r w:rsidR="005E6757">
        <w:rPr>
          <w:rFonts w:ascii="Arial" w:hAnsi="Arial" w:cs="Arial" w:hint="default"/>
          <w:color w:val="auto"/>
        </w:rPr>
        <w:t xml:space="preserve">ak </w:t>
      </w:r>
      <w:r w:rsidR="005E6757">
        <w:rPr>
          <w:rFonts w:ascii="Arial" w:hAnsi="Arial" w:cs="Arial" w:hint="default"/>
          <w:color w:val="auto"/>
        </w:rPr>
        <w:t>pomerne</w:t>
      </w:r>
      <w:r w:rsidRPr="00FC3618">
        <w:rPr>
          <w:rFonts w:ascii="Arial" w:hAnsi="Arial" w:cs="Arial" w:hint="default"/>
          <w:color w:val="auto"/>
        </w:rPr>
        <w:t xml:space="preserve"> č</w:t>
      </w:r>
      <w:r w:rsidRPr="00FC3618">
        <w:rPr>
          <w:rFonts w:ascii="Arial" w:hAnsi="Arial" w:cs="Arial" w:hint="default"/>
          <w:color w:val="auto"/>
        </w:rPr>
        <w:t>asto nie je v </w:t>
      </w:r>
      <w:r w:rsidRPr="00FC3618">
        <w:rPr>
          <w:rFonts w:ascii="Arial" w:hAnsi="Arial" w:cs="Arial" w:hint="default"/>
          <w:color w:val="auto"/>
        </w:rPr>
        <w:t>sú</w:t>
      </w:r>
      <w:r w:rsidRPr="00FC3618">
        <w:rPr>
          <w:rFonts w:ascii="Arial" w:hAnsi="Arial" w:cs="Arial" w:hint="default"/>
          <w:color w:val="auto"/>
        </w:rPr>
        <w:t>lade s </w:t>
      </w:r>
      <w:r w:rsidRPr="00FC3618">
        <w:rPr>
          <w:rFonts w:ascii="Arial" w:hAnsi="Arial" w:cs="Arial" w:hint="default"/>
          <w:color w:val="auto"/>
        </w:rPr>
        <w:t>vedecký</w:t>
      </w:r>
      <w:r w:rsidRPr="00FC3618">
        <w:rPr>
          <w:rFonts w:ascii="Arial" w:hAnsi="Arial" w:cs="Arial" w:hint="default"/>
          <w:color w:val="auto"/>
        </w:rPr>
        <w:t>mi poznatkami. Ide najmä</w:t>
      </w:r>
      <w:r w:rsidRPr="00FC3618">
        <w:rPr>
          <w:rFonts w:ascii="Arial" w:hAnsi="Arial" w:cs="Arial" w:hint="default"/>
          <w:color w:val="auto"/>
        </w:rPr>
        <w:t xml:space="preserve"> o </w:t>
      </w:r>
      <w:r w:rsidRPr="00FC3618">
        <w:rPr>
          <w:rFonts w:ascii="Arial" w:hAnsi="Arial" w:cs="Arial" w:hint="default"/>
          <w:color w:val="auto"/>
        </w:rPr>
        <w:t>ú</w:t>
      </w:r>
      <w:r w:rsidRPr="00FC3618">
        <w:rPr>
          <w:rFonts w:ascii="Arial" w:hAnsi="Arial" w:cs="Arial" w:hint="default"/>
          <w:color w:val="auto"/>
        </w:rPr>
        <w:t>pravu predaja jedá</w:t>
      </w:r>
      <w:r w:rsidRPr="00FC3618">
        <w:rPr>
          <w:rFonts w:ascii="Arial" w:hAnsi="Arial" w:cs="Arial" w:hint="default"/>
          <w:color w:val="auto"/>
        </w:rPr>
        <w:t>l doplnkové</w:t>
      </w:r>
      <w:r w:rsidRPr="00FC3618">
        <w:rPr>
          <w:rFonts w:ascii="Arial" w:hAnsi="Arial" w:cs="Arial" w:hint="default"/>
          <w:color w:val="auto"/>
        </w:rPr>
        <w:t>ho charakteru a </w:t>
      </w:r>
      <w:r w:rsidRPr="00FC3618">
        <w:rPr>
          <w:rFonts w:ascii="Arial" w:hAnsi="Arial" w:cs="Arial" w:hint="default"/>
          <w:color w:val="auto"/>
        </w:rPr>
        <w:t>potraviná</w:t>
      </w:r>
      <w:r w:rsidRPr="00FC3618">
        <w:rPr>
          <w:rFonts w:ascii="Arial" w:hAnsi="Arial" w:cs="Arial" w:hint="default"/>
          <w:color w:val="auto"/>
        </w:rPr>
        <w:t>rskeho sortimentu tak, aby konzumá</w:t>
      </w:r>
      <w:r w:rsidRPr="00FC3618">
        <w:rPr>
          <w:rFonts w:ascii="Arial" w:hAnsi="Arial" w:cs="Arial" w:hint="default"/>
          <w:color w:val="auto"/>
        </w:rPr>
        <w:t>ciou taký</w:t>
      </w:r>
      <w:r w:rsidRPr="00FC3618">
        <w:rPr>
          <w:rFonts w:ascii="Arial" w:hAnsi="Arial" w:cs="Arial" w:hint="default"/>
          <w:color w:val="auto"/>
        </w:rPr>
        <w:t>chto jedá</w:t>
      </w:r>
      <w:r w:rsidRPr="00FC3618">
        <w:rPr>
          <w:rFonts w:ascii="Arial" w:hAnsi="Arial" w:cs="Arial" w:hint="default"/>
          <w:color w:val="auto"/>
        </w:rPr>
        <w:t>l bol zabezpeč</w:t>
      </w:r>
      <w:r w:rsidRPr="00FC3618">
        <w:rPr>
          <w:rFonts w:ascii="Arial" w:hAnsi="Arial" w:cs="Arial" w:hint="default"/>
          <w:color w:val="auto"/>
        </w:rPr>
        <w:t>ený</w:t>
      </w:r>
      <w:r w:rsidRPr="00FC3618">
        <w:rPr>
          <w:rFonts w:ascii="Arial" w:hAnsi="Arial" w:cs="Arial" w:hint="default"/>
          <w:color w:val="auto"/>
        </w:rPr>
        <w:t xml:space="preserve"> zníž</w:t>
      </w:r>
      <w:r w:rsidRPr="00FC3618">
        <w:rPr>
          <w:rFonts w:ascii="Arial" w:hAnsi="Arial" w:cs="Arial" w:hint="default"/>
          <w:color w:val="auto"/>
        </w:rPr>
        <w:t>ený</w:t>
      </w:r>
      <w:r w:rsidRPr="00FC3618">
        <w:rPr>
          <w:rFonts w:ascii="Arial" w:hAnsi="Arial" w:cs="Arial" w:hint="default"/>
          <w:color w:val="auto"/>
        </w:rPr>
        <w:t xml:space="preserve"> energetický</w:t>
      </w:r>
      <w:r w:rsidRPr="00FC3618">
        <w:rPr>
          <w:rFonts w:ascii="Arial" w:hAnsi="Arial" w:cs="Arial" w:hint="default"/>
          <w:color w:val="auto"/>
        </w:rPr>
        <w:t xml:space="preserve"> prí</w:t>
      </w:r>
      <w:r w:rsidRPr="00FC3618">
        <w:rPr>
          <w:rFonts w:ascii="Arial" w:hAnsi="Arial" w:cs="Arial" w:hint="default"/>
          <w:color w:val="auto"/>
        </w:rPr>
        <w:t xml:space="preserve">jem </w:t>
      </w:r>
      <w:r w:rsidR="005E6757">
        <w:rPr>
          <w:rFonts w:ascii="Arial" w:hAnsi="Arial" w:cs="Arial" w:hint="default"/>
          <w:color w:val="auto"/>
        </w:rPr>
        <w:t>najmä</w:t>
      </w:r>
      <w:r w:rsidR="005E6757">
        <w:rPr>
          <w:rFonts w:ascii="Arial" w:hAnsi="Arial" w:cs="Arial" w:hint="default"/>
          <w:color w:val="auto"/>
        </w:rPr>
        <w:t xml:space="preserve"> </w:t>
      </w:r>
      <w:r w:rsidRPr="00FC3618">
        <w:rPr>
          <w:rFonts w:ascii="Arial" w:hAnsi="Arial" w:cs="Arial"/>
          <w:color w:val="auto"/>
        </w:rPr>
        <w:t>z </w:t>
      </w:r>
      <w:r w:rsidRPr="00FC3618">
        <w:rPr>
          <w:rFonts w:ascii="Arial" w:hAnsi="Arial" w:cs="Arial" w:hint="default"/>
          <w:color w:val="auto"/>
        </w:rPr>
        <w:t>nasý</w:t>
      </w:r>
      <w:r w:rsidRPr="00FC3618">
        <w:rPr>
          <w:rFonts w:ascii="Arial" w:hAnsi="Arial" w:cs="Arial" w:hint="default"/>
          <w:color w:val="auto"/>
        </w:rPr>
        <w:t>tený</w:t>
      </w:r>
      <w:r w:rsidRPr="00FC3618">
        <w:rPr>
          <w:rFonts w:ascii="Arial" w:hAnsi="Arial" w:cs="Arial" w:hint="default"/>
          <w:color w:val="auto"/>
        </w:rPr>
        <w:t>ch mastný</w:t>
      </w:r>
      <w:r w:rsidRPr="00FC3618">
        <w:rPr>
          <w:rFonts w:ascii="Arial" w:hAnsi="Arial" w:cs="Arial" w:hint="default"/>
          <w:color w:val="auto"/>
        </w:rPr>
        <w:t>ch kyselí</w:t>
      </w:r>
      <w:r w:rsidRPr="00FC3618">
        <w:rPr>
          <w:rFonts w:ascii="Arial" w:hAnsi="Arial" w:cs="Arial" w:hint="default"/>
          <w:color w:val="auto"/>
        </w:rPr>
        <w:t>n, v</w:t>
      </w:r>
      <w:r w:rsidRPr="00FC3618">
        <w:rPr>
          <w:rFonts w:ascii="Arial" w:hAnsi="Arial" w:cs="Arial" w:hint="default"/>
          <w:color w:val="auto"/>
        </w:rPr>
        <w:t>oľ</w:t>
      </w:r>
      <w:r w:rsidRPr="00FC3618">
        <w:rPr>
          <w:rFonts w:ascii="Arial" w:hAnsi="Arial" w:cs="Arial" w:hint="default"/>
          <w:color w:val="auto"/>
        </w:rPr>
        <w:t>ný</w:t>
      </w:r>
      <w:r w:rsidRPr="00FC3618">
        <w:rPr>
          <w:rFonts w:ascii="Arial" w:hAnsi="Arial" w:cs="Arial" w:hint="default"/>
          <w:color w:val="auto"/>
        </w:rPr>
        <w:t>ch cukrov a aby deti konzumovali potraviny s </w:t>
      </w:r>
      <w:r w:rsidRPr="00FC3618">
        <w:rPr>
          <w:rFonts w:ascii="Arial" w:hAnsi="Arial" w:cs="Arial" w:hint="default"/>
          <w:color w:val="auto"/>
        </w:rPr>
        <w:t>ní</w:t>
      </w:r>
      <w:r w:rsidRPr="00FC3618">
        <w:rPr>
          <w:rFonts w:ascii="Arial" w:hAnsi="Arial" w:cs="Arial" w:hint="default"/>
          <w:color w:val="auto"/>
        </w:rPr>
        <w:t>zkym obsahom soli skrytej predovš</w:t>
      </w:r>
      <w:r w:rsidRPr="00FC3618">
        <w:rPr>
          <w:rFonts w:ascii="Arial" w:hAnsi="Arial" w:cs="Arial" w:hint="default"/>
          <w:color w:val="auto"/>
        </w:rPr>
        <w:t>etký</w:t>
      </w:r>
      <w:r w:rsidRPr="00FC3618">
        <w:rPr>
          <w:rFonts w:ascii="Arial" w:hAnsi="Arial" w:cs="Arial" w:hint="default"/>
          <w:color w:val="auto"/>
        </w:rPr>
        <w:t>m v </w:t>
      </w:r>
      <w:r w:rsidRPr="00FC3618">
        <w:rPr>
          <w:rFonts w:ascii="Arial" w:hAnsi="Arial" w:cs="Arial" w:hint="default"/>
          <w:color w:val="auto"/>
        </w:rPr>
        <w:t>peká</w:t>
      </w:r>
      <w:r w:rsidRPr="00FC3618">
        <w:rPr>
          <w:rFonts w:ascii="Arial" w:hAnsi="Arial" w:cs="Arial" w:hint="default"/>
          <w:color w:val="auto"/>
        </w:rPr>
        <w:t>renský</w:t>
      </w:r>
      <w:r w:rsidRPr="00FC3618">
        <w:rPr>
          <w:rFonts w:ascii="Arial" w:hAnsi="Arial" w:cs="Arial" w:hint="default"/>
          <w:color w:val="auto"/>
        </w:rPr>
        <w:t>ch , mä</w:t>
      </w:r>
      <w:r w:rsidRPr="00FC3618">
        <w:rPr>
          <w:rFonts w:ascii="Arial" w:hAnsi="Arial" w:cs="Arial" w:hint="default"/>
          <w:color w:val="auto"/>
        </w:rPr>
        <w:t>sový</w:t>
      </w:r>
      <w:r w:rsidRPr="00FC3618">
        <w:rPr>
          <w:rFonts w:ascii="Arial" w:hAnsi="Arial" w:cs="Arial" w:hint="default"/>
          <w:color w:val="auto"/>
        </w:rPr>
        <w:t>ch a </w:t>
      </w:r>
      <w:r w:rsidRPr="00FC3618">
        <w:rPr>
          <w:rFonts w:ascii="Arial" w:hAnsi="Arial" w:cs="Arial" w:hint="default"/>
          <w:color w:val="auto"/>
        </w:rPr>
        <w:t>ď</w:t>
      </w:r>
      <w:r w:rsidRPr="00FC3618">
        <w:rPr>
          <w:rFonts w:ascii="Arial" w:hAnsi="Arial" w:cs="Arial" w:hint="default"/>
          <w:color w:val="auto"/>
        </w:rPr>
        <w:t>alší</w:t>
      </w:r>
      <w:r w:rsidRPr="00FC3618">
        <w:rPr>
          <w:rFonts w:ascii="Arial" w:hAnsi="Arial" w:cs="Arial" w:hint="default"/>
          <w:color w:val="auto"/>
        </w:rPr>
        <w:t>ch vý</w:t>
      </w:r>
      <w:r w:rsidRPr="00FC3618">
        <w:rPr>
          <w:rFonts w:ascii="Arial" w:hAnsi="Arial" w:cs="Arial" w:hint="default"/>
          <w:color w:val="auto"/>
        </w:rPr>
        <w:t>robkoch z nich. Z </w:t>
      </w:r>
      <w:r w:rsidRPr="00FC3618">
        <w:rPr>
          <w:rFonts w:ascii="Arial" w:hAnsi="Arial" w:cs="Arial" w:hint="default"/>
          <w:color w:val="auto"/>
        </w:rPr>
        <w:t>toho dô</w:t>
      </w:r>
      <w:r w:rsidRPr="00FC3618">
        <w:rPr>
          <w:rFonts w:ascii="Arial" w:hAnsi="Arial" w:cs="Arial" w:hint="default"/>
          <w:color w:val="auto"/>
        </w:rPr>
        <w:t>vodu sa predkladá</w:t>
      </w:r>
      <w:r w:rsidRPr="00FC3618">
        <w:rPr>
          <w:rFonts w:ascii="Arial" w:hAnsi="Arial" w:cs="Arial" w:hint="default"/>
          <w:color w:val="auto"/>
        </w:rPr>
        <w:t xml:space="preserve"> ná</w:t>
      </w:r>
      <w:r w:rsidRPr="00FC3618">
        <w:rPr>
          <w:rFonts w:ascii="Arial" w:hAnsi="Arial" w:cs="Arial" w:hint="default"/>
          <w:color w:val="auto"/>
        </w:rPr>
        <w:t xml:space="preserve">vrh </w:t>
      </w:r>
      <w:r w:rsidR="005E6757">
        <w:rPr>
          <w:rFonts w:ascii="Arial" w:hAnsi="Arial" w:cs="Arial" w:hint="default"/>
          <w:color w:val="auto"/>
        </w:rPr>
        <w:t>na ú</w:t>
      </w:r>
      <w:r w:rsidR="005E6757">
        <w:rPr>
          <w:rFonts w:ascii="Arial" w:hAnsi="Arial" w:cs="Arial" w:hint="default"/>
          <w:color w:val="auto"/>
        </w:rPr>
        <w:t>pravu š</w:t>
      </w:r>
      <w:r w:rsidRPr="00FC3618">
        <w:rPr>
          <w:rFonts w:ascii="Arial" w:hAnsi="Arial" w:cs="Arial" w:hint="default"/>
          <w:color w:val="auto"/>
        </w:rPr>
        <w:t>kolské</w:t>
      </w:r>
      <w:r w:rsidRPr="00FC3618">
        <w:rPr>
          <w:rFonts w:ascii="Arial" w:hAnsi="Arial" w:cs="Arial" w:hint="default"/>
          <w:color w:val="auto"/>
        </w:rPr>
        <w:t xml:space="preserve">ho stravovania </w:t>
      </w:r>
      <w:r w:rsidR="005E6757">
        <w:rPr>
          <w:rFonts w:ascii="Arial" w:hAnsi="Arial" w:cs="Arial" w:hint="default"/>
          <w:color w:val="auto"/>
        </w:rPr>
        <w:t>tak, aby zabezpeč</w:t>
      </w:r>
      <w:r w:rsidR="005E6757">
        <w:rPr>
          <w:rFonts w:ascii="Arial" w:hAnsi="Arial" w:cs="Arial" w:hint="default"/>
          <w:color w:val="auto"/>
        </w:rPr>
        <w:t>ovalo v </w:t>
      </w:r>
      <w:r w:rsidR="005E6757">
        <w:rPr>
          <w:rFonts w:ascii="Arial" w:hAnsi="Arial" w:cs="Arial" w:hint="default"/>
          <w:color w:val="auto"/>
        </w:rPr>
        <w:t>š</w:t>
      </w:r>
      <w:r w:rsidR="005E6757">
        <w:rPr>
          <w:rFonts w:ascii="Arial" w:hAnsi="Arial" w:cs="Arial" w:hint="default"/>
          <w:color w:val="auto"/>
        </w:rPr>
        <w:t>kolá</w:t>
      </w:r>
      <w:r w:rsidR="005E6757">
        <w:rPr>
          <w:rFonts w:ascii="Arial" w:hAnsi="Arial" w:cs="Arial" w:hint="default"/>
          <w:color w:val="auto"/>
        </w:rPr>
        <w:t>ch a v </w:t>
      </w:r>
      <w:r w:rsidR="005E6757">
        <w:rPr>
          <w:rFonts w:ascii="Arial" w:hAnsi="Arial" w:cs="Arial" w:hint="default"/>
          <w:color w:val="auto"/>
        </w:rPr>
        <w:t>š</w:t>
      </w:r>
      <w:r w:rsidR="005E6757">
        <w:rPr>
          <w:rFonts w:ascii="Arial" w:hAnsi="Arial" w:cs="Arial" w:hint="default"/>
          <w:color w:val="auto"/>
        </w:rPr>
        <w:t>kolský</w:t>
      </w:r>
      <w:r w:rsidR="005E6757">
        <w:rPr>
          <w:rFonts w:ascii="Arial" w:hAnsi="Arial" w:cs="Arial" w:hint="default"/>
          <w:color w:val="auto"/>
        </w:rPr>
        <w:t xml:space="preserve">ch </w:t>
      </w:r>
      <w:r w:rsidR="005E6757">
        <w:rPr>
          <w:rFonts w:ascii="Arial" w:hAnsi="Arial" w:cs="Arial" w:hint="default"/>
          <w:color w:val="auto"/>
        </w:rPr>
        <w:t>zariadeniach poskytovanie zdraviu prospeš</w:t>
      </w:r>
      <w:r w:rsidR="005E6757">
        <w:rPr>
          <w:rFonts w:ascii="Arial" w:hAnsi="Arial" w:cs="Arial" w:hint="default"/>
          <w:color w:val="auto"/>
        </w:rPr>
        <w:t>ný</w:t>
      </w:r>
      <w:r w:rsidR="005E6757">
        <w:rPr>
          <w:rFonts w:ascii="Arial" w:hAnsi="Arial" w:cs="Arial" w:hint="default"/>
          <w:color w:val="auto"/>
        </w:rPr>
        <w:t>ch potraví</w:t>
      </w:r>
      <w:r w:rsidR="005E6757">
        <w:rPr>
          <w:rFonts w:ascii="Arial" w:hAnsi="Arial" w:cs="Arial" w:hint="default"/>
          <w:color w:val="auto"/>
        </w:rPr>
        <w:t>n a </w:t>
      </w:r>
      <w:r w:rsidR="005E6757">
        <w:rPr>
          <w:rFonts w:ascii="Arial" w:hAnsi="Arial" w:cs="Arial" w:hint="default"/>
          <w:color w:val="auto"/>
        </w:rPr>
        <w:t>potravinový</w:t>
      </w:r>
      <w:r w:rsidR="005E6757">
        <w:rPr>
          <w:rFonts w:ascii="Arial" w:hAnsi="Arial" w:cs="Arial" w:hint="default"/>
          <w:color w:val="auto"/>
        </w:rPr>
        <w:t>ch vý</w:t>
      </w:r>
      <w:r w:rsidR="005E6757">
        <w:rPr>
          <w:rFonts w:ascii="Arial" w:hAnsi="Arial" w:cs="Arial" w:hint="default"/>
          <w:color w:val="auto"/>
        </w:rPr>
        <w:t xml:space="preserve">robkov. </w:t>
      </w:r>
    </w:p>
    <w:p w:rsidR="00FD77BF" w:rsidRPr="00FD77BF" w:rsidP="007E229A">
      <w:pPr>
        <w:bidi w:val="0"/>
        <w:spacing w:after="0"/>
        <w:ind w:left="708" w:firstLine="710"/>
        <w:jc w:val="both"/>
        <w:rPr>
          <w:rFonts w:ascii="Arial" w:hAnsi="Arial" w:cs="Arial"/>
          <w:sz w:val="24"/>
          <w:szCs w:val="24"/>
        </w:rPr>
      </w:pPr>
      <w:r w:rsidRPr="00FD77BF">
        <w:rPr>
          <w:rFonts w:ascii="Arial" w:hAnsi="Arial" w:cs="Arial"/>
          <w:sz w:val="24"/>
          <w:szCs w:val="24"/>
        </w:rPr>
        <w:t>Návrh zákona je v súlade s Ústavou Slovenskej republiky a  s  platnými medzinárodnými záväzkami Slovenskej republiky.</w:t>
      </w:r>
    </w:p>
    <w:p w:rsidR="00356608" w:rsidP="005E6757">
      <w:pPr>
        <w:pStyle w:val="Default"/>
        <w:bidi w:val="0"/>
        <w:ind w:left="708" w:firstLine="708"/>
        <w:jc w:val="both"/>
        <w:rPr>
          <w:rFonts w:ascii="Arial" w:hAnsi="Arial" w:cs="Arial"/>
        </w:rPr>
      </w:pPr>
      <w:r w:rsidRPr="00FC3618">
        <w:rPr>
          <w:rFonts w:ascii="Arial" w:hAnsi="Arial" w:cs="Arial" w:hint="default"/>
        </w:rPr>
        <w:t>Uvedený</w:t>
      </w:r>
      <w:r w:rsidRPr="00FC3618">
        <w:rPr>
          <w:rFonts w:ascii="Arial" w:hAnsi="Arial" w:cs="Arial" w:hint="default"/>
        </w:rPr>
        <w:t xml:space="preserve"> ná</w:t>
      </w:r>
      <w:r w:rsidRPr="00FC3618">
        <w:rPr>
          <w:rFonts w:ascii="Arial" w:hAnsi="Arial" w:cs="Arial" w:hint="default"/>
        </w:rPr>
        <w:t xml:space="preserve">vrh nepredstavuje </w:t>
      </w:r>
      <w:r w:rsidR="00EC6B96">
        <w:rPr>
          <w:rFonts w:ascii="Arial" w:hAnsi="Arial" w:cs="Arial" w:hint="default"/>
        </w:rPr>
        <w:t>zvýš</w:t>
      </w:r>
      <w:r w:rsidR="00EC6B96">
        <w:rPr>
          <w:rFonts w:ascii="Arial" w:hAnsi="Arial" w:cs="Arial" w:hint="default"/>
        </w:rPr>
        <w:t>ený</w:t>
      </w:r>
      <w:r w:rsidR="00EC6B96">
        <w:rPr>
          <w:rFonts w:ascii="Arial" w:hAnsi="Arial" w:cs="Arial" w:hint="default"/>
        </w:rPr>
        <w:t xml:space="preserve"> </w:t>
      </w:r>
      <w:r w:rsidRPr="00FC3618">
        <w:rPr>
          <w:rFonts w:ascii="Arial" w:hAnsi="Arial" w:cs="Arial" w:hint="default"/>
        </w:rPr>
        <w:t>dopad na rozpoč</w:t>
      </w:r>
      <w:r w:rsidRPr="00FC3618">
        <w:rPr>
          <w:rFonts w:ascii="Arial" w:hAnsi="Arial" w:cs="Arial" w:hint="default"/>
        </w:rPr>
        <w:t>ty zr</w:t>
      </w:r>
      <w:r w:rsidRPr="00FC3618">
        <w:rPr>
          <w:rFonts w:ascii="Arial" w:hAnsi="Arial" w:cs="Arial" w:hint="default"/>
        </w:rPr>
        <w:t>iaď</w:t>
      </w:r>
      <w:r w:rsidRPr="00FC3618">
        <w:rPr>
          <w:rFonts w:ascii="Arial" w:hAnsi="Arial" w:cs="Arial" w:hint="default"/>
        </w:rPr>
        <w:t>ovateľ</w:t>
      </w:r>
      <w:r w:rsidRPr="00FC3618">
        <w:rPr>
          <w:rFonts w:ascii="Arial" w:hAnsi="Arial" w:cs="Arial" w:hint="default"/>
        </w:rPr>
        <w:t xml:space="preserve">ov t.j. </w:t>
      </w:r>
      <w:r w:rsidR="00EC6B96">
        <w:rPr>
          <w:rFonts w:ascii="Arial" w:hAnsi="Arial" w:cs="Arial" w:hint="default"/>
        </w:rPr>
        <w:t>š</w:t>
      </w:r>
      <w:r w:rsidR="00EC6B96">
        <w:rPr>
          <w:rFonts w:ascii="Arial" w:hAnsi="Arial" w:cs="Arial" w:hint="default"/>
        </w:rPr>
        <w:t>tá</w:t>
      </w:r>
      <w:r w:rsidR="00EC6B96">
        <w:rPr>
          <w:rFonts w:ascii="Arial" w:hAnsi="Arial" w:cs="Arial" w:hint="default"/>
        </w:rPr>
        <w:t xml:space="preserve">tu, </w:t>
      </w:r>
      <w:r w:rsidRPr="00FC3618">
        <w:rPr>
          <w:rFonts w:ascii="Arial" w:hAnsi="Arial" w:cs="Arial"/>
        </w:rPr>
        <w:t>miest a</w:t>
      </w:r>
      <w:r w:rsidR="00EC6B96">
        <w:rPr>
          <w:rFonts w:ascii="Arial" w:hAnsi="Arial" w:cs="Arial"/>
        </w:rPr>
        <w:t> </w:t>
      </w:r>
      <w:r w:rsidRPr="00FC3618">
        <w:rPr>
          <w:rFonts w:ascii="Arial" w:hAnsi="Arial" w:cs="Arial" w:hint="default"/>
        </w:rPr>
        <w:t>obcí</w:t>
      </w:r>
      <w:r w:rsidR="00EC6B96">
        <w:rPr>
          <w:rFonts w:ascii="Arial" w:hAnsi="Arial" w:cs="Arial"/>
        </w:rPr>
        <w:t>.</w:t>
      </w:r>
      <w:r w:rsidRPr="00FC3618">
        <w:rPr>
          <w:rFonts w:ascii="Arial" w:hAnsi="Arial" w:cs="Arial"/>
        </w:rPr>
        <w:t xml:space="preserve"> </w:t>
      </w:r>
    </w:p>
    <w:p w:rsidR="00CC3C38" w:rsidRPr="00FC3618" w:rsidP="005E6757">
      <w:pPr>
        <w:pStyle w:val="Default"/>
        <w:bidi w:val="0"/>
        <w:ind w:left="708" w:firstLine="708"/>
        <w:jc w:val="both"/>
        <w:rPr>
          <w:rFonts w:ascii="Arial" w:hAnsi="Arial" w:cs="Arial"/>
        </w:rPr>
      </w:pPr>
    </w:p>
    <w:p w:rsidR="00A162C2" w:rsidRPr="00FC3618" w:rsidP="00072C23">
      <w:pPr>
        <w:pStyle w:val="NormalWeb"/>
        <w:bidi w:val="0"/>
        <w:spacing w:before="0" w:beforeAutospacing="0" w:after="0" w:afterAutospacing="0"/>
        <w:ind w:right="-108"/>
        <w:rPr>
          <w:rFonts w:ascii="Arial" w:hAnsi="Arial" w:cs="Arial"/>
          <w:b/>
          <w:bCs/>
          <w:caps/>
          <w:spacing w:val="30"/>
        </w:rPr>
      </w:pPr>
    </w:p>
    <w:p w:rsidR="00A80E5F" w:rsidP="00356608">
      <w:pPr>
        <w:pStyle w:val="NormalWeb"/>
        <w:bidi w:val="0"/>
        <w:spacing w:before="0" w:beforeAutospacing="0" w:after="0" w:afterAutospacing="0"/>
        <w:ind w:right="-108"/>
        <w:jc w:val="both"/>
        <w:rPr>
          <w:rFonts w:ascii="Arial" w:hAnsi="Arial" w:cs="Arial"/>
          <w:b/>
        </w:rPr>
      </w:pPr>
      <w:r w:rsidRPr="00FC3618" w:rsidR="00356608">
        <w:rPr>
          <w:rFonts w:ascii="Arial" w:hAnsi="Arial" w:cs="Arial"/>
          <w:b/>
          <w:bCs/>
          <w:caps/>
          <w:spacing w:val="30"/>
        </w:rPr>
        <w:t xml:space="preserve">B. </w:t>
      </w:r>
      <w:r w:rsidRPr="00FC3618" w:rsidR="00356608">
        <w:rPr>
          <w:rFonts w:ascii="Arial" w:hAnsi="Arial" w:cs="Arial"/>
          <w:b/>
        </w:rPr>
        <w:t>Osobitná časť</w:t>
      </w:r>
    </w:p>
    <w:p w:rsidR="00477691" w:rsidRPr="00FC3618" w:rsidP="00356608">
      <w:pPr>
        <w:pStyle w:val="NormalWeb"/>
        <w:bidi w:val="0"/>
        <w:spacing w:before="0" w:beforeAutospacing="0" w:after="0" w:afterAutospacing="0"/>
        <w:ind w:right="-108"/>
        <w:jc w:val="both"/>
        <w:rPr>
          <w:rFonts w:ascii="Arial" w:hAnsi="Arial" w:cs="Arial"/>
          <w:b/>
          <w:bCs/>
          <w:caps/>
          <w:spacing w:val="30"/>
        </w:rPr>
      </w:pPr>
    </w:p>
    <w:p w:rsidR="00A80E5F" w:rsidRPr="00FC3618" w:rsidP="00A80E5F">
      <w:pPr>
        <w:pStyle w:val="NormalWeb"/>
        <w:bidi w:val="0"/>
        <w:spacing w:before="0" w:beforeAutospacing="0" w:after="0" w:afterAutospacing="0"/>
        <w:ind w:right="-108"/>
        <w:rPr>
          <w:rFonts w:ascii="Arial" w:hAnsi="Arial" w:cs="Arial"/>
          <w:b/>
          <w:bCs/>
          <w:caps/>
          <w:spacing w:val="30"/>
        </w:rPr>
      </w:pPr>
    </w:p>
    <w:p w:rsidR="00E431A5" w:rsidRPr="00FC3618" w:rsidP="00E431A5">
      <w:pPr>
        <w:bidi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C3618">
        <w:rPr>
          <w:rFonts w:ascii="Arial" w:hAnsi="Arial" w:cs="Arial"/>
          <w:b/>
          <w:bCs/>
          <w:sz w:val="24"/>
          <w:szCs w:val="24"/>
          <w:u w:val="single"/>
        </w:rPr>
        <w:t xml:space="preserve">K Čl. I </w:t>
      </w:r>
    </w:p>
    <w:p w:rsidR="00524549" w:rsidRPr="00FC3618" w:rsidP="00E431A5">
      <w:pPr>
        <w:bidi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2328C" w:rsidP="00E431A5">
      <w:pPr>
        <w:bidi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C3618" w:rsidR="00E431A5">
        <w:rPr>
          <w:rFonts w:ascii="Arial" w:hAnsi="Arial" w:cs="Arial"/>
          <w:b/>
          <w:bCs/>
          <w:sz w:val="24"/>
          <w:szCs w:val="24"/>
          <w:u w:val="single"/>
        </w:rPr>
        <w:t>K </w:t>
      </w:r>
      <w:r w:rsidRPr="009E09A8" w:rsidR="00E431A5">
        <w:rPr>
          <w:rFonts w:ascii="Arial" w:hAnsi="Arial" w:cs="Arial"/>
          <w:b/>
          <w:bCs/>
          <w:sz w:val="24"/>
          <w:szCs w:val="24"/>
          <w:u w:val="single"/>
        </w:rPr>
        <w:t>bodu 1</w:t>
      </w:r>
    </w:p>
    <w:p w:rsidR="000F25C9" w:rsidRPr="000F25C9" w:rsidP="00E431A5">
      <w:pPr>
        <w:bidi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584E63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egislatívno-technick</w:t>
      </w:r>
      <w:r w:rsidR="00584E63">
        <w:rPr>
          <w:rFonts w:ascii="Arial" w:hAnsi="Arial" w:cs="Arial"/>
          <w:bCs/>
          <w:sz w:val="24"/>
          <w:szCs w:val="24"/>
        </w:rPr>
        <w:t>á</w:t>
      </w:r>
      <w:r>
        <w:rPr>
          <w:rFonts w:ascii="Arial" w:hAnsi="Arial" w:cs="Arial"/>
          <w:bCs/>
          <w:sz w:val="24"/>
          <w:szCs w:val="24"/>
        </w:rPr>
        <w:t xml:space="preserve"> úprav</w:t>
      </w:r>
      <w:r w:rsidR="00584E63">
        <w:rPr>
          <w:rFonts w:ascii="Arial" w:hAnsi="Arial" w:cs="Arial"/>
          <w:bCs/>
          <w:sz w:val="24"/>
          <w:szCs w:val="24"/>
        </w:rPr>
        <w:t>a.</w:t>
      </w:r>
      <w:r>
        <w:rPr>
          <w:rFonts w:ascii="Arial" w:hAnsi="Arial" w:cs="Arial"/>
          <w:bCs/>
          <w:sz w:val="24"/>
          <w:szCs w:val="24"/>
        </w:rPr>
        <w:t xml:space="preserve"> </w:t>
        <w:tab/>
      </w:r>
    </w:p>
    <w:p w:rsidR="000F25C9" w:rsidRPr="009E09A8" w:rsidP="000F25C9">
      <w:pPr>
        <w:bidi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FC3618">
        <w:rPr>
          <w:rFonts w:ascii="Arial" w:hAnsi="Arial" w:cs="Arial"/>
          <w:b/>
          <w:bCs/>
          <w:sz w:val="24"/>
          <w:szCs w:val="24"/>
          <w:u w:val="single"/>
        </w:rPr>
        <w:t>K </w:t>
      </w:r>
      <w:r w:rsidRPr="009E09A8">
        <w:rPr>
          <w:rFonts w:ascii="Arial" w:hAnsi="Arial" w:cs="Arial"/>
          <w:b/>
          <w:bCs/>
          <w:sz w:val="24"/>
          <w:szCs w:val="24"/>
          <w:u w:val="single"/>
        </w:rPr>
        <w:t xml:space="preserve">bodu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:rsidR="000F25C9" w:rsidRPr="009E09A8" w:rsidP="00E431A5">
      <w:pPr>
        <w:bidi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F66B8" w:rsidP="00301BFD">
      <w:pPr>
        <w:bidi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9E09A8" w:rsidR="00301BFD">
        <w:rPr>
          <w:rFonts w:ascii="Arial" w:hAnsi="Arial" w:cs="Arial"/>
          <w:sz w:val="24"/>
          <w:szCs w:val="24"/>
        </w:rPr>
        <w:t>Navrhuje sa v školách a v školských z</w:t>
      </w:r>
      <w:r w:rsidRPr="009E09A8" w:rsidR="00FB0D4D">
        <w:rPr>
          <w:rFonts w:ascii="Arial" w:hAnsi="Arial" w:cs="Arial"/>
          <w:sz w:val="24"/>
          <w:szCs w:val="24"/>
        </w:rPr>
        <w:t>ariadenia</w:t>
      </w:r>
      <w:r w:rsidRPr="009E09A8" w:rsidR="00301BFD">
        <w:rPr>
          <w:rFonts w:ascii="Arial" w:hAnsi="Arial" w:cs="Arial"/>
          <w:sz w:val="24"/>
          <w:szCs w:val="24"/>
        </w:rPr>
        <w:t>ch</w:t>
      </w:r>
      <w:r w:rsidRPr="009E09A8" w:rsidR="00FB0D4D">
        <w:rPr>
          <w:rFonts w:ascii="Arial" w:hAnsi="Arial" w:cs="Arial"/>
          <w:sz w:val="24"/>
          <w:szCs w:val="24"/>
        </w:rPr>
        <w:t xml:space="preserve"> </w:t>
      </w:r>
      <w:r w:rsidRPr="009E09A8" w:rsidR="00301BFD">
        <w:rPr>
          <w:rFonts w:ascii="Arial" w:hAnsi="Arial" w:cs="Arial"/>
          <w:sz w:val="24"/>
          <w:szCs w:val="24"/>
        </w:rPr>
        <w:t xml:space="preserve">v rámci ambulantného </w:t>
      </w:r>
      <w:r w:rsidRPr="009E09A8" w:rsidR="00FB0D4D">
        <w:rPr>
          <w:rFonts w:ascii="Arial" w:hAnsi="Arial" w:cs="Arial"/>
          <w:sz w:val="24"/>
          <w:szCs w:val="24"/>
        </w:rPr>
        <w:t xml:space="preserve"> </w:t>
      </w:r>
      <w:r w:rsidRPr="009E09A8" w:rsidR="00301BFD">
        <w:rPr>
          <w:rFonts w:ascii="Arial" w:hAnsi="Arial" w:cs="Arial"/>
          <w:sz w:val="24"/>
          <w:szCs w:val="24"/>
        </w:rPr>
        <w:t xml:space="preserve">predaja </w:t>
      </w:r>
      <w:r w:rsidRPr="009E09A8" w:rsidR="00FB0D4D">
        <w:rPr>
          <w:rFonts w:ascii="Arial" w:hAnsi="Arial" w:cs="Arial"/>
          <w:sz w:val="24"/>
          <w:szCs w:val="24"/>
        </w:rPr>
        <w:t xml:space="preserve"> </w:t>
      </w:r>
      <w:r w:rsidRPr="009E09A8" w:rsidR="00301BFD">
        <w:rPr>
          <w:rFonts w:ascii="Arial" w:hAnsi="Arial" w:cs="Arial"/>
          <w:sz w:val="24"/>
          <w:szCs w:val="24"/>
        </w:rPr>
        <w:t xml:space="preserve">zakázať predaj týchto </w:t>
      </w:r>
      <w:r>
        <w:rPr>
          <w:rFonts w:ascii="Arial" w:hAnsi="Arial" w:cs="Arial"/>
          <w:sz w:val="24"/>
          <w:szCs w:val="24"/>
        </w:rPr>
        <w:t xml:space="preserve">výrobkov: </w:t>
      </w:r>
    </w:p>
    <w:p w:rsidR="006F66B8" w:rsidP="00301BFD">
      <w:pPr>
        <w:bidi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301BFD" w:rsidP="006F66B8">
      <w:pPr>
        <w:pStyle w:val="ListParagraph"/>
        <w:numPr>
          <w:numId w:val="9"/>
        </w:numPr>
        <w:bidi w:val="0"/>
        <w:spacing w:after="0"/>
        <w:jc w:val="both"/>
        <w:rPr>
          <w:rFonts w:ascii="Arial" w:hAnsi="Arial" w:cs="Arial"/>
          <w:sz w:val="24"/>
          <w:szCs w:val="24"/>
        </w:rPr>
      </w:pPr>
      <w:r w:rsidRPr="006F66B8">
        <w:rPr>
          <w:rFonts w:ascii="Arial" w:hAnsi="Arial" w:cs="Arial" w:hint="default"/>
          <w:sz w:val="24"/>
          <w:szCs w:val="24"/>
        </w:rPr>
        <w:t>doplnkový</w:t>
      </w:r>
      <w:r w:rsidRPr="006F66B8">
        <w:rPr>
          <w:rFonts w:ascii="Arial" w:hAnsi="Arial" w:cs="Arial" w:hint="default"/>
          <w:sz w:val="24"/>
          <w:szCs w:val="24"/>
        </w:rPr>
        <w:t>ch je</w:t>
      </w:r>
      <w:r w:rsidR="006F66B8">
        <w:rPr>
          <w:rFonts w:ascii="Arial" w:hAnsi="Arial" w:cs="Arial" w:hint="default"/>
          <w:sz w:val="24"/>
          <w:szCs w:val="24"/>
        </w:rPr>
        <w:t>dá</w:t>
      </w:r>
      <w:r w:rsidR="006F66B8">
        <w:rPr>
          <w:rFonts w:ascii="Arial" w:hAnsi="Arial" w:cs="Arial" w:hint="default"/>
          <w:sz w:val="24"/>
          <w:szCs w:val="24"/>
        </w:rPr>
        <w:t>l t</w:t>
      </w:r>
      <w:r w:rsidR="006F66B8">
        <w:rPr>
          <w:rFonts w:ascii="Arial" w:hAnsi="Arial" w:cs="Arial" w:hint="default"/>
          <w:sz w:val="24"/>
          <w:szCs w:val="24"/>
        </w:rPr>
        <w:t>ypu rý</w:t>
      </w:r>
      <w:r w:rsidR="006F66B8">
        <w:rPr>
          <w:rFonts w:ascii="Arial" w:hAnsi="Arial" w:cs="Arial" w:hint="default"/>
          <w:sz w:val="24"/>
          <w:szCs w:val="24"/>
        </w:rPr>
        <w:t>chleho obč</w:t>
      </w:r>
      <w:r w:rsidR="006F66B8">
        <w:rPr>
          <w:rFonts w:ascii="Arial" w:hAnsi="Arial" w:cs="Arial" w:hint="default"/>
          <w:sz w:val="24"/>
          <w:szCs w:val="24"/>
        </w:rPr>
        <w:t>erstvenia,</w:t>
      </w:r>
    </w:p>
    <w:p w:rsidR="00301BFD" w:rsidRPr="006F66B8" w:rsidP="006F66B8">
      <w:pPr>
        <w:pStyle w:val="ListParagraph"/>
        <w:numPr>
          <w:numId w:val="9"/>
        </w:numPr>
        <w:bidi w:val="0"/>
        <w:spacing w:after="0"/>
        <w:jc w:val="both"/>
        <w:rPr>
          <w:rFonts w:ascii="Arial" w:hAnsi="Arial" w:cs="Arial" w:hint="default"/>
          <w:sz w:val="24"/>
          <w:szCs w:val="24"/>
        </w:rPr>
      </w:pPr>
      <w:r w:rsidRPr="006F66B8">
        <w:rPr>
          <w:rFonts w:ascii="Arial" w:hAnsi="Arial" w:cs="Arial" w:hint="default"/>
          <w:sz w:val="24"/>
          <w:szCs w:val="24"/>
        </w:rPr>
        <w:t>potraví</w:t>
      </w:r>
      <w:r w:rsidRPr="006F66B8">
        <w:rPr>
          <w:rFonts w:ascii="Arial" w:hAnsi="Arial" w:cs="Arial" w:hint="default"/>
          <w:sz w:val="24"/>
          <w:szCs w:val="24"/>
        </w:rPr>
        <w:t>n s obsahom soli nad 1,5g/100g hmotnosti,</w:t>
      </w:r>
    </w:p>
    <w:p w:rsidR="00301BFD" w:rsidRPr="00FC3618" w:rsidP="00301BFD">
      <w:pPr>
        <w:pStyle w:val="ListParagraph"/>
        <w:numPr>
          <w:numId w:val="9"/>
        </w:numPr>
        <w:bidi w:val="0"/>
        <w:spacing w:after="0"/>
        <w:ind w:left="1423" w:hanging="357"/>
        <w:jc w:val="both"/>
        <w:rPr>
          <w:rFonts w:ascii="Arial" w:hAnsi="Arial" w:cs="Arial" w:hint="default"/>
          <w:sz w:val="24"/>
          <w:szCs w:val="24"/>
        </w:rPr>
      </w:pPr>
      <w:r w:rsidRPr="00FC3618">
        <w:rPr>
          <w:rFonts w:ascii="Arial" w:hAnsi="Arial" w:cs="Arial" w:hint="default"/>
          <w:sz w:val="24"/>
          <w:szCs w:val="24"/>
        </w:rPr>
        <w:t>sladký</w:t>
      </w:r>
      <w:r w:rsidRPr="00FC3618">
        <w:rPr>
          <w:rFonts w:ascii="Arial" w:hAnsi="Arial" w:cs="Arial" w:hint="default"/>
          <w:sz w:val="24"/>
          <w:szCs w:val="24"/>
        </w:rPr>
        <w:t>ch peká</w:t>
      </w:r>
      <w:r w:rsidRPr="00FC3618">
        <w:rPr>
          <w:rFonts w:ascii="Arial" w:hAnsi="Arial" w:cs="Arial" w:hint="default"/>
          <w:sz w:val="24"/>
          <w:szCs w:val="24"/>
        </w:rPr>
        <w:t>renský</w:t>
      </w:r>
      <w:r w:rsidRPr="00FC3618">
        <w:rPr>
          <w:rFonts w:ascii="Arial" w:hAnsi="Arial" w:cs="Arial" w:hint="default"/>
          <w:sz w:val="24"/>
          <w:szCs w:val="24"/>
        </w:rPr>
        <w:t>ch a cukrá</w:t>
      </w:r>
      <w:r w:rsidRPr="00FC3618">
        <w:rPr>
          <w:rFonts w:ascii="Arial" w:hAnsi="Arial" w:cs="Arial" w:hint="default"/>
          <w:sz w:val="24"/>
          <w:szCs w:val="24"/>
        </w:rPr>
        <w:t>renský</w:t>
      </w:r>
      <w:r w:rsidRPr="00FC3618">
        <w:rPr>
          <w:rFonts w:ascii="Arial" w:hAnsi="Arial" w:cs="Arial" w:hint="default"/>
          <w:sz w:val="24"/>
          <w:szCs w:val="24"/>
        </w:rPr>
        <w:t>ch vý</w:t>
      </w:r>
      <w:r w:rsidRPr="00FC3618">
        <w:rPr>
          <w:rFonts w:ascii="Arial" w:hAnsi="Arial" w:cs="Arial" w:hint="default"/>
          <w:sz w:val="24"/>
          <w:szCs w:val="24"/>
        </w:rPr>
        <w:t>robkov s </w:t>
      </w:r>
      <w:r w:rsidRPr="00FC3618">
        <w:rPr>
          <w:rFonts w:ascii="Arial" w:hAnsi="Arial" w:cs="Arial" w:hint="default"/>
          <w:sz w:val="24"/>
          <w:szCs w:val="24"/>
        </w:rPr>
        <w:t>nižší</w:t>
      </w:r>
      <w:r w:rsidRPr="00FC3618">
        <w:rPr>
          <w:rFonts w:ascii="Arial" w:hAnsi="Arial" w:cs="Arial" w:hint="default"/>
          <w:sz w:val="24"/>
          <w:szCs w:val="24"/>
        </w:rPr>
        <w:t>m ako 1/3 podielom ovocnej alebo mlieč</w:t>
      </w:r>
      <w:r w:rsidRPr="00FC3618">
        <w:rPr>
          <w:rFonts w:ascii="Arial" w:hAnsi="Arial" w:cs="Arial" w:hint="default"/>
          <w:sz w:val="24"/>
          <w:szCs w:val="24"/>
        </w:rPr>
        <w:t>nej zlož</w:t>
      </w:r>
      <w:r w:rsidRPr="00FC3618">
        <w:rPr>
          <w:rFonts w:ascii="Arial" w:hAnsi="Arial" w:cs="Arial" w:hint="default"/>
          <w:sz w:val="24"/>
          <w:szCs w:val="24"/>
        </w:rPr>
        <w:t xml:space="preserve">ky, </w:t>
      </w:r>
    </w:p>
    <w:p w:rsidR="00301BFD" w:rsidRPr="00FC3618" w:rsidP="00301BFD">
      <w:pPr>
        <w:pStyle w:val="ListParagraph"/>
        <w:numPr>
          <w:numId w:val="9"/>
        </w:numPr>
        <w:bidi w:val="0"/>
        <w:spacing w:after="0"/>
        <w:ind w:left="1423" w:hanging="357"/>
        <w:jc w:val="both"/>
        <w:rPr>
          <w:rFonts w:ascii="Arial" w:hAnsi="Arial" w:cs="Arial" w:hint="default"/>
          <w:sz w:val="24"/>
          <w:szCs w:val="24"/>
        </w:rPr>
      </w:pPr>
      <w:r w:rsidRPr="00FC3618">
        <w:rPr>
          <w:rFonts w:ascii="Arial" w:hAnsi="Arial" w:cs="Arial" w:hint="default"/>
          <w:sz w:val="24"/>
          <w:szCs w:val="24"/>
        </w:rPr>
        <w:t>cukroviniek alebo cukrá</w:t>
      </w:r>
      <w:r w:rsidRPr="00FC3618">
        <w:rPr>
          <w:rFonts w:ascii="Arial" w:hAnsi="Arial" w:cs="Arial" w:hint="default"/>
          <w:sz w:val="24"/>
          <w:szCs w:val="24"/>
        </w:rPr>
        <w:t>rskych vý</w:t>
      </w:r>
      <w:r w:rsidRPr="00FC3618">
        <w:rPr>
          <w:rFonts w:ascii="Arial" w:hAnsi="Arial" w:cs="Arial" w:hint="default"/>
          <w:sz w:val="24"/>
          <w:szCs w:val="24"/>
        </w:rPr>
        <w:t>robkov balený</w:t>
      </w:r>
      <w:r w:rsidRPr="00FC3618">
        <w:rPr>
          <w:rFonts w:ascii="Arial" w:hAnsi="Arial" w:cs="Arial" w:hint="default"/>
          <w:sz w:val="24"/>
          <w:szCs w:val="24"/>
        </w:rPr>
        <w:t>ch alebo voľ</w:t>
      </w:r>
      <w:r w:rsidRPr="00FC3618">
        <w:rPr>
          <w:rFonts w:ascii="Arial" w:hAnsi="Arial" w:cs="Arial" w:hint="default"/>
          <w:sz w:val="24"/>
          <w:szCs w:val="24"/>
        </w:rPr>
        <w:t>ný</w:t>
      </w:r>
      <w:r w:rsidRPr="00FC3618">
        <w:rPr>
          <w:rFonts w:ascii="Arial" w:hAnsi="Arial" w:cs="Arial" w:hint="default"/>
          <w:sz w:val="24"/>
          <w:szCs w:val="24"/>
        </w:rPr>
        <w:t>ch,</w:t>
      </w:r>
    </w:p>
    <w:p w:rsidR="00301BFD" w:rsidRPr="00FC3618" w:rsidP="00301BFD">
      <w:pPr>
        <w:pStyle w:val="ListParagraph"/>
        <w:numPr>
          <w:numId w:val="9"/>
        </w:numPr>
        <w:bidi w:val="0"/>
        <w:spacing w:after="0"/>
        <w:ind w:left="1423" w:hanging="357"/>
        <w:jc w:val="both"/>
        <w:rPr>
          <w:rFonts w:ascii="Arial" w:hAnsi="Arial" w:cs="Arial" w:hint="default"/>
          <w:sz w:val="24"/>
          <w:szCs w:val="24"/>
        </w:rPr>
      </w:pPr>
      <w:r w:rsidRPr="00FC3618">
        <w:rPr>
          <w:rFonts w:ascii="Arial" w:hAnsi="Arial" w:cs="Arial" w:hint="default"/>
          <w:sz w:val="24"/>
          <w:szCs w:val="24"/>
        </w:rPr>
        <w:t>zmrzliny, na</w:t>
      </w:r>
      <w:r w:rsidRPr="00FC3618">
        <w:rPr>
          <w:rFonts w:ascii="Arial" w:hAnsi="Arial" w:cs="Arial" w:hint="default"/>
          <w:sz w:val="24"/>
          <w:szCs w:val="24"/>
        </w:rPr>
        <w:t>nukov alebo mrazený</w:t>
      </w:r>
      <w:r w:rsidRPr="00FC3618">
        <w:rPr>
          <w:rFonts w:ascii="Arial" w:hAnsi="Arial" w:cs="Arial" w:hint="default"/>
          <w:sz w:val="24"/>
          <w:szCs w:val="24"/>
        </w:rPr>
        <w:t>ch ovocný</w:t>
      </w:r>
      <w:r w:rsidRPr="00FC3618">
        <w:rPr>
          <w:rFonts w:ascii="Arial" w:hAnsi="Arial" w:cs="Arial" w:hint="default"/>
          <w:sz w:val="24"/>
          <w:szCs w:val="24"/>
        </w:rPr>
        <w:t>ch drení,</w:t>
      </w:r>
    </w:p>
    <w:p w:rsidR="00301BFD" w:rsidRPr="00FC3618" w:rsidP="00301BFD">
      <w:pPr>
        <w:pStyle w:val="ListParagraph"/>
        <w:numPr>
          <w:numId w:val="9"/>
        </w:numPr>
        <w:bidi w:val="0"/>
        <w:spacing w:after="0"/>
        <w:ind w:left="1423" w:hanging="357"/>
        <w:jc w:val="both"/>
        <w:rPr>
          <w:rFonts w:ascii="Arial" w:hAnsi="Arial" w:cs="Arial" w:hint="default"/>
          <w:sz w:val="24"/>
          <w:szCs w:val="24"/>
        </w:rPr>
      </w:pPr>
      <w:r w:rsidRPr="00FC3618">
        <w:rPr>
          <w:rFonts w:ascii="Arial" w:hAnsi="Arial" w:cs="Arial" w:hint="default"/>
          <w:sz w:val="24"/>
          <w:szCs w:val="24"/>
        </w:rPr>
        <w:t>alkoholický</w:t>
      </w:r>
      <w:r w:rsidRPr="00FC3618">
        <w:rPr>
          <w:rFonts w:ascii="Arial" w:hAnsi="Arial" w:cs="Arial" w:hint="default"/>
          <w:sz w:val="24"/>
          <w:szCs w:val="24"/>
        </w:rPr>
        <w:t>ch ná</w:t>
      </w:r>
      <w:r w:rsidRPr="00FC3618">
        <w:rPr>
          <w:rFonts w:ascii="Arial" w:hAnsi="Arial" w:cs="Arial" w:hint="default"/>
          <w:sz w:val="24"/>
          <w:szCs w:val="24"/>
        </w:rPr>
        <w:t>pojov a piva,</w:t>
      </w:r>
    </w:p>
    <w:p w:rsidR="00301BFD" w:rsidRPr="00FC3618" w:rsidP="00301BFD">
      <w:pPr>
        <w:pStyle w:val="ListParagraph"/>
        <w:numPr>
          <w:numId w:val="9"/>
        </w:numPr>
        <w:bidi w:val="0"/>
        <w:spacing w:after="0"/>
        <w:ind w:left="1423" w:hanging="357"/>
        <w:jc w:val="both"/>
        <w:rPr>
          <w:rFonts w:ascii="Arial" w:hAnsi="Arial" w:cs="Arial" w:hint="default"/>
          <w:sz w:val="24"/>
          <w:szCs w:val="24"/>
        </w:rPr>
      </w:pPr>
      <w:r w:rsidRPr="00FC3618">
        <w:rPr>
          <w:rFonts w:ascii="Arial" w:hAnsi="Arial" w:cs="Arial" w:hint="default"/>
          <w:sz w:val="24"/>
          <w:szCs w:val="24"/>
        </w:rPr>
        <w:t>ná</w:t>
      </w:r>
      <w:r w:rsidRPr="00FC3618">
        <w:rPr>
          <w:rFonts w:ascii="Arial" w:hAnsi="Arial" w:cs="Arial" w:hint="default"/>
          <w:sz w:val="24"/>
          <w:szCs w:val="24"/>
        </w:rPr>
        <w:t>pojov kolové</w:t>
      </w:r>
      <w:r w:rsidRPr="00FC3618">
        <w:rPr>
          <w:rFonts w:ascii="Arial" w:hAnsi="Arial" w:cs="Arial" w:hint="default"/>
          <w:sz w:val="24"/>
          <w:szCs w:val="24"/>
        </w:rPr>
        <w:t>ho charakteru alebo ná</w:t>
      </w:r>
      <w:r w:rsidRPr="00FC3618">
        <w:rPr>
          <w:rFonts w:ascii="Arial" w:hAnsi="Arial" w:cs="Arial" w:hint="default"/>
          <w:sz w:val="24"/>
          <w:szCs w:val="24"/>
        </w:rPr>
        <w:t>pojov s </w:t>
      </w:r>
      <w:r w:rsidRPr="00FC3618">
        <w:rPr>
          <w:rFonts w:ascii="Arial" w:hAnsi="Arial" w:cs="Arial" w:hint="default"/>
          <w:sz w:val="24"/>
          <w:szCs w:val="24"/>
        </w:rPr>
        <w:t>obsahom chiní</w:t>
      </w:r>
      <w:r w:rsidRPr="00FC3618">
        <w:rPr>
          <w:rFonts w:ascii="Arial" w:hAnsi="Arial" w:cs="Arial" w:hint="default"/>
          <w:sz w:val="24"/>
          <w:szCs w:val="24"/>
        </w:rPr>
        <w:t xml:space="preserve">nu, </w:t>
      </w:r>
    </w:p>
    <w:p w:rsidR="00301BFD" w:rsidRPr="00FC3618" w:rsidP="00301BFD">
      <w:pPr>
        <w:pStyle w:val="ListParagraph"/>
        <w:numPr>
          <w:numId w:val="9"/>
        </w:numPr>
        <w:bidi w:val="0"/>
        <w:spacing w:after="0"/>
        <w:ind w:left="1423" w:hanging="357"/>
        <w:jc w:val="both"/>
        <w:rPr>
          <w:rFonts w:ascii="Arial" w:hAnsi="Arial" w:cs="Arial" w:hint="default"/>
          <w:sz w:val="24"/>
          <w:szCs w:val="24"/>
        </w:rPr>
      </w:pPr>
      <w:r w:rsidRPr="00FC3618">
        <w:rPr>
          <w:rFonts w:ascii="Arial" w:hAnsi="Arial" w:cs="Arial" w:hint="default"/>
          <w:sz w:val="24"/>
          <w:szCs w:val="24"/>
        </w:rPr>
        <w:t>sý</w:t>
      </w:r>
      <w:r w:rsidRPr="00FC3618">
        <w:rPr>
          <w:rFonts w:ascii="Arial" w:hAnsi="Arial" w:cs="Arial" w:hint="default"/>
          <w:sz w:val="24"/>
          <w:szCs w:val="24"/>
        </w:rPr>
        <w:t>tený</w:t>
      </w:r>
      <w:r w:rsidRPr="00FC3618">
        <w:rPr>
          <w:rFonts w:ascii="Arial" w:hAnsi="Arial" w:cs="Arial" w:hint="default"/>
          <w:sz w:val="24"/>
          <w:szCs w:val="24"/>
        </w:rPr>
        <w:t>ch energetický</w:t>
      </w:r>
      <w:r w:rsidRPr="00FC3618">
        <w:rPr>
          <w:rFonts w:ascii="Arial" w:hAnsi="Arial" w:cs="Arial" w:hint="default"/>
          <w:sz w:val="24"/>
          <w:szCs w:val="24"/>
        </w:rPr>
        <w:t>ch ná</w:t>
      </w:r>
      <w:r w:rsidRPr="00FC3618">
        <w:rPr>
          <w:rFonts w:ascii="Arial" w:hAnsi="Arial" w:cs="Arial" w:hint="default"/>
          <w:sz w:val="24"/>
          <w:szCs w:val="24"/>
        </w:rPr>
        <w:t>pojov a </w:t>
      </w:r>
      <w:r w:rsidRPr="00FC3618">
        <w:rPr>
          <w:rFonts w:ascii="Arial" w:hAnsi="Arial" w:cs="Arial" w:hint="default"/>
          <w:sz w:val="24"/>
          <w:szCs w:val="24"/>
        </w:rPr>
        <w:t>energetický</w:t>
      </w:r>
      <w:r w:rsidRPr="00FC3618">
        <w:rPr>
          <w:rFonts w:ascii="Arial" w:hAnsi="Arial" w:cs="Arial" w:hint="default"/>
          <w:sz w:val="24"/>
          <w:szCs w:val="24"/>
        </w:rPr>
        <w:t>ch ná</w:t>
      </w:r>
      <w:r w:rsidRPr="00FC3618">
        <w:rPr>
          <w:rFonts w:ascii="Arial" w:hAnsi="Arial" w:cs="Arial" w:hint="default"/>
          <w:sz w:val="24"/>
          <w:szCs w:val="24"/>
        </w:rPr>
        <w:t>pojov, vrá</w:t>
      </w:r>
      <w:r w:rsidRPr="00FC3618">
        <w:rPr>
          <w:rFonts w:ascii="Arial" w:hAnsi="Arial" w:cs="Arial" w:hint="default"/>
          <w:sz w:val="24"/>
          <w:szCs w:val="24"/>
        </w:rPr>
        <w:t>tane minerá</w:t>
      </w:r>
      <w:r w:rsidRPr="00FC3618">
        <w:rPr>
          <w:rFonts w:ascii="Arial" w:hAnsi="Arial" w:cs="Arial" w:hint="default"/>
          <w:sz w:val="24"/>
          <w:szCs w:val="24"/>
        </w:rPr>
        <w:t>lnych vô</w:t>
      </w:r>
      <w:r w:rsidRPr="00FC3618">
        <w:rPr>
          <w:rFonts w:ascii="Arial" w:hAnsi="Arial" w:cs="Arial" w:hint="default"/>
          <w:sz w:val="24"/>
          <w:szCs w:val="24"/>
        </w:rPr>
        <w:t>d ochutený</w:t>
      </w:r>
      <w:r w:rsidRPr="00FC3618">
        <w:rPr>
          <w:rFonts w:ascii="Arial" w:hAnsi="Arial" w:cs="Arial" w:hint="default"/>
          <w:sz w:val="24"/>
          <w:szCs w:val="24"/>
        </w:rPr>
        <w:t>ch s </w:t>
      </w:r>
      <w:r w:rsidRPr="00FC3618">
        <w:rPr>
          <w:rFonts w:ascii="Arial" w:hAnsi="Arial" w:cs="Arial" w:hint="default"/>
          <w:sz w:val="24"/>
          <w:szCs w:val="24"/>
        </w:rPr>
        <w:t>pridaní</w:t>
      </w:r>
      <w:r w:rsidRPr="00FC3618">
        <w:rPr>
          <w:rFonts w:ascii="Arial" w:hAnsi="Arial" w:cs="Arial" w:hint="default"/>
          <w:sz w:val="24"/>
          <w:szCs w:val="24"/>
        </w:rPr>
        <w:t>m cukru,</w:t>
      </w:r>
    </w:p>
    <w:p w:rsidR="00301BFD" w:rsidRPr="00FC3618" w:rsidP="00301BFD">
      <w:pPr>
        <w:pStyle w:val="ListParagraph"/>
        <w:numPr>
          <w:numId w:val="9"/>
        </w:numPr>
        <w:bidi w:val="0"/>
        <w:spacing w:after="0"/>
        <w:ind w:left="1423" w:hanging="357"/>
        <w:jc w:val="both"/>
        <w:rPr>
          <w:rFonts w:ascii="Arial" w:hAnsi="Arial" w:cs="Arial" w:hint="default"/>
          <w:sz w:val="24"/>
          <w:szCs w:val="24"/>
        </w:rPr>
      </w:pPr>
      <w:r w:rsidRPr="00FC3618">
        <w:rPr>
          <w:rFonts w:ascii="Arial" w:hAnsi="Arial" w:cs="Arial" w:hint="default"/>
          <w:sz w:val="24"/>
          <w:szCs w:val="24"/>
        </w:rPr>
        <w:t>ná</w:t>
      </w:r>
      <w:r w:rsidRPr="00FC3618">
        <w:rPr>
          <w:rFonts w:ascii="Arial" w:hAnsi="Arial" w:cs="Arial" w:hint="default"/>
          <w:sz w:val="24"/>
          <w:szCs w:val="24"/>
        </w:rPr>
        <w:t>pojov s obsahom</w:t>
      </w:r>
      <w:r w:rsidRPr="00FC3618">
        <w:rPr>
          <w:rFonts w:ascii="Arial" w:hAnsi="Arial" w:cs="Arial" w:hint="default"/>
          <w:sz w:val="24"/>
          <w:szCs w:val="24"/>
        </w:rPr>
        <w:t xml:space="preserve"> ká</w:t>
      </w:r>
      <w:r w:rsidRPr="00FC3618">
        <w:rPr>
          <w:rFonts w:ascii="Arial" w:hAnsi="Arial" w:cs="Arial" w:hint="default"/>
          <w:sz w:val="24"/>
          <w:szCs w:val="24"/>
        </w:rPr>
        <w:t>vy alebo ná</w:t>
      </w:r>
      <w:r w:rsidRPr="00FC3618">
        <w:rPr>
          <w:rFonts w:ascii="Arial" w:hAnsi="Arial" w:cs="Arial" w:hint="default"/>
          <w:sz w:val="24"/>
          <w:szCs w:val="24"/>
        </w:rPr>
        <w:t>hrady ká</w:t>
      </w:r>
      <w:r w:rsidRPr="00FC3618">
        <w:rPr>
          <w:rFonts w:ascii="Arial" w:hAnsi="Arial" w:cs="Arial" w:hint="default"/>
          <w:sz w:val="24"/>
          <w:szCs w:val="24"/>
        </w:rPr>
        <w:t>vy a </w:t>
      </w:r>
      <w:r w:rsidRPr="00FC3618">
        <w:rPr>
          <w:rFonts w:ascii="Arial" w:hAnsi="Arial" w:cs="Arial" w:hint="default"/>
          <w:sz w:val="24"/>
          <w:szCs w:val="24"/>
        </w:rPr>
        <w:t>dekofeí</w:t>
      </w:r>
      <w:r w:rsidRPr="00FC3618">
        <w:rPr>
          <w:rFonts w:ascii="Arial" w:hAnsi="Arial" w:cs="Arial" w:hint="default"/>
          <w:sz w:val="24"/>
          <w:szCs w:val="24"/>
        </w:rPr>
        <w:t>nový</w:t>
      </w:r>
      <w:r w:rsidRPr="00FC3618">
        <w:rPr>
          <w:rFonts w:ascii="Arial" w:hAnsi="Arial" w:cs="Arial" w:hint="default"/>
          <w:sz w:val="24"/>
          <w:szCs w:val="24"/>
        </w:rPr>
        <w:t>ch ná</w:t>
      </w:r>
      <w:r w:rsidRPr="00FC3618">
        <w:rPr>
          <w:rFonts w:ascii="Arial" w:hAnsi="Arial" w:cs="Arial" w:hint="default"/>
          <w:sz w:val="24"/>
          <w:szCs w:val="24"/>
        </w:rPr>
        <w:t>pojov a</w:t>
      </w:r>
    </w:p>
    <w:p w:rsidR="00301BFD" w:rsidP="00301BFD">
      <w:pPr>
        <w:pStyle w:val="ListParagraph"/>
        <w:numPr>
          <w:numId w:val="9"/>
        </w:numPr>
        <w:bidi w:val="0"/>
        <w:spacing w:after="0"/>
        <w:ind w:left="1423" w:hanging="357"/>
        <w:jc w:val="both"/>
        <w:rPr>
          <w:rFonts w:ascii="Arial" w:hAnsi="Arial" w:cs="Arial" w:hint="defaul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tabaku a </w:t>
      </w:r>
      <w:r>
        <w:rPr>
          <w:rFonts w:ascii="Arial" w:hAnsi="Arial" w:cs="Arial" w:hint="default"/>
          <w:sz w:val="24"/>
          <w:szCs w:val="24"/>
        </w:rPr>
        <w:t>vý</w:t>
      </w:r>
      <w:r>
        <w:rPr>
          <w:rFonts w:ascii="Arial" w:hAnsi="Arial" w:cs="Arial" w:hint="default"/>
          <w:sz w:val="24"/>
          <w:szCs w:val="24"/>
        </w:rPr>
        <w:t>robkov z nich.</w:t>
      </w:r>
    </w:p>
    <w:p w:rsidR="00FE1AAC" w:rsidP="00FB0D4D">
      <w:pPr>
        <w:bidi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E431A5" w:rsidRPr="00681227" w:rsidP="00FB0D4D">
      <w:pPr>
        <w:bidi w:val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81227" w:rsidR="009966C2">
        <w:rPr>
          <w:rFonts w:ascii="Arial" w:hAnsi="Arial" w:cs="Arial"/>
          <w:sz w:val="24"/>
          <w:szCs w:val="24"/>
        </w:rPr>
        <w:t xml:space="preserve">Cieľom </w:t>
      </w:r>
      <w:r w:rsidRPr="00681227" w:rsidR="00D47E9E">
        <w:rPr>
          <w:rFonts w:ascii="Arial" w:hAnsi="Arial" w:cs="Arial"/>
          <w:sz w:val="24"/>
          <w:szCs w:val="24"/>
        </w:rPr>
        <w:t>predmetného návrhu novely školského zákona  je zastaviť</w:t>
      </w:r>
      <w:r w:rsidRPr="00681227" w:rsidR="004E3DF9">
        <w:rPr>
          <w:rFonts w:ascii="Arial" w:hAnsi="Arial" w:cs="Arial"/>
          <w:sz w:val="24"/>
          <w:szCs w:val="24"/>
        </w:rPr>
        <w:t xml:space="preserve"> doterajší</w:t>
      </w:r>
      <w:r w:rsidRPr="00681227" w:rsidR="00D47E9E">
        <w:rPr>
          <w:rFonts w:ascii="Arial" w:hAnsi="Arial" w:cs="Arial"/>
          <w:sz w:val="24"/>
          <w:szCs w:val="24"/>
        </w:rPr>
        <w:t xml:space="preserve"> trend rastu obezity u obyvateľov Slovenskej republiky, najmä u školopovinných detí a mládeže a súčasne dosiahnuť zníženie existujúceho deficitu v príjme pozitívnych nutrientov vo výžive, v neposlednom rade taktiež dosiahnuť zníženie rizikových faktorov výživy. Súčasne je potrebné celkové uvedomenie a pochopenie vplyvu výživy na zdravie človeka v kt</w:t>
      </w:r>
      <w:r w:rsidRPr="00681227" w:rsidR="004E3DF9">
        <w:rPr>
          <w:rFonts w:ascii="Arial" w:hAnsi="Arial" w:cs="Arial"/>
          <w:sz w:val="24"/>
          <w:szCs w:val="24"/>
        </w:rPr>
        <w:t>o</w:t>
      </w:r>
      <w:r w:rsidRPr="00681227" w:rsidR="00D47E9E">
        <w:rPr>
          <w:rFonts w:ascii="Arial" w:hAnsi="Arial" w:cs="Arial"/>
          <w:sz w:val="24"/>
          <w:szCs w:val="24"/>
        </w:rPr>
        <w:t>romkoľvek veku a pochopenie kladného pôsobenia konkrétnych preventívnych zásahov do výživy a režimu stravovania najmä detí a mládeže. P</w:t>
      </w:r>
      <w:r w:rsidRPr="00681227" w:rsidR="005A1397">
        <w:rPr>
          <w:rFonts w:ascii="Arial" w:hAnsi="Arial" w:cs="Arial"/>
          <w:sz w:val="24"/>
          <w:szCs w:val="24"/>
        </w:rPr>
        <w:t xml:space="preserve">redmetný návrh </w:t>
      </w:r>
      <w:r w:rsidRPr="00681227" w:rsidR="000B6F85">
        <w:rPr>
          <w:rFonts w:ascii="Arial" w:hAnsi="Arial" w:cs="Arial"/>
          <w:sz w:val="24"/>
          <w:szCs w:val="24"/>
        </w:rPr>
        <w:t xml:space="preserve">si kladie za cieľ aj napomôcť k zastaveniu </w:t>
      </w:r>
      <w:r w:rsidRPr="00681227" w:rsidR="009345EA">
        <w:rPr>
          <w:rFonts w:ascii="Arial" w:hAnsi="Arial" w:cs="Arial"/>
          <w:sz w:val="24"/>
          <w:szCs w:val="24"/>
        </w:rPr>
        <w:t xml:space="preserve">% </w:t>
      </w:r>
      <w:r w:rsidRPr="00681227" w:rsidR="000B6F85">
        <w:rPr>
          <w:rFonts w:ascii="Arial" w:hAnsi="Arial" w:cs="Arial"/>
          <w:sz w:val="24"/>
          <w:szCs w:val="24"/>
        </w:rPr>
        <w:t xml:space="preserve">nárastu </w:t>
      </w:r>
      <w:r w:rsidRPr="00681227" w:rsidR="005A1397">
        <w:rPr>
          <w:rFonts w:ascii="Arial" w:hAnsi="Arial" w:cs="Arial"/>
          <w:sz w:val="24"/>
          <w:szCs w:val="24"/>
        </w:rPr>
        <w:t xml:space="preserve"> </w:t>
      </w:r>
      <w:r w:rsidRPr="00681227" w:rsidR="00D47E9E">
        <w:rPr>
          <w:rFonts w:ascii="Arial" w:hAnsi="Arial" w:cs="Arial"/>
          <w:sz w:val="24"/>
          <w:szCs w:val="24"/>
        </w:rPr>
        <w:t xml:space="preserve">zdraviu škodlivej </w:t>
      </w:r>
      <w:r w:rsidRPr="00681227" w:rsidR="005A1397">
        <w:rPr>
          <w:rFonts w:ascii="Arial" w:hAnsi="Arial" w:cs="Arial"/>
          <w:sz w:val="24"/>
          <w:szCs w:val="24"/>
        </w:rPr>
        <w:t xml:space="preserve">nadhmotnosti a obezity u </w:t>
      </w:r>
      <w:r w:rsidRPr="00681227" w:rsidR="000B6F85">
        <w:rPr>
          <w:rFonts w:ascii="Arial" w:hAnsi="Arial" w:cs="Arial"/>
          <w:sz w:val="24"/>
          <w:szCs w:val="24"/>
        </w:rPr>
        <w:t xml:space="preserve">detí </w:t>
      </w:r>
      <w:r w:rsidRPr="00681227" w:rsidR="005A1397">
        <w:rPr>
          <w:rFonts w:ascii="Arial" w:hAnsi="Arial" w:cs="Arial"/>
          <w:sz w:val="24"/>
          <w:szCs w:val="24"/>
        </w:rPr>
        <w:t xml:space="preserve">a </w:t>
      </w:r>
      <w:r w:rsidRPr="00681227" w:rsidR="00D47E9E">
        <w:rPr>
          <w:rFonts w:ascii="Arial" w:hAnsi="Arial" w:cs="Arial"/>
          <w:sz w:val="24"/>
          <w:szCs w:val="24"/>
        </w:rPr>
        <w:t>mládeže</w:t>
      </w:r>
      <w:r w:rsidRPr="00681227" w:rsidR="000B6F85">
        <w:rPr>
          <w:rFonts w:ascii="Arial" w:hAnsi="Arial" w:cs="Arial"/>
          <w:sz w:val="24"/>
          <w:szCs w:val="24"/>
        </w:rPr>
        <w:t>.</w:t>
      </w:r>
    </w:p>
    <w:p w:rsidR="00E431A5" w:rsidRPr="004E3DF9" w:rsidP="00E431A5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</w:p>
    <w:p w:rsidR="00E431A5" w:rsidRPr="004E3DF9" w:rsidP="00E431A5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Cs/>
        </w:rPr>
      </w:pPr>
    </w:p>
    <w:p w:rsidR="000F25C9" w:rsidP="00E431A5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</w:p>
    <w:p w:rsidR="000F25C9" w:rsidP="00E431A5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</w:p>
    <w:p w:rsidR="000F25C9" w:rsidP="00E431A5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u w:val="single"/>
        </w:rPr>
      </w:pPr>
    </w:p>
    <w:p w:rsidR="00E431A5" w:rsidRPr="00FC3618" w:rsidP="00E431A5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  <w:r w:rsidRPr="00FC3618">
        <w:rPr>
          <w:rFonts w:ascii="Arial" w:hAnsi="Arial" w:cs="Arial"/>
          <w:b/>
          <w:u w:val="single"/>
        </w:rPr>
        <w:t>K Čl. II</w:t>
      </w:r>
    </w:p>
    <w:p w:rsidR="00E431A5" w:rsidRPr="00FC3618" w:rsidP="00E431A5">
      <w:pPr>
        <w:pStyle w:val="NormalWeb"/>
        <w:bidi w:val="0"/>
        <w:spacing w:before="0" w:beforeAutospacing="0" w:after="0" w:afterAutospacing="0"/>
        <w:jc w:val="center"/>
        <w:rPr>
          <w:rFonts w:ascii="Arial" w:hAnsi="Arial" w:cs="Arial"/>
        </w:rPr>
      </w:pPr>
      <w:r w:rsidRPr="00FC3618">
        <w:rPr>
          <w:rFonts w:ascii="Arial" w:hAnsi="Arial" w:cs="Arial"/>
          <w:b/>
          <w:bCs/>
        </w:rPr>
        <w:t> </w:t>
      </w:r>
    </w:p>
    <w:p w:rsidR="00E431A5" w:rsidRPr="00FC3618" w:rsidP="00660B4E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Arial" w:hAnsi="Arial" w:cs="Arial"/>
          <w:bCs/>
        </w:rPr>
      </w:pPr>
      <w:r w:rsidRPr="00FC3618">
        <w:rPr>
          <w:rFonts w:ascii="Arial" w:hAnsi="Arial" w:cs="Arial"/>
        </w:rPr>
        <w:t>Účinnosť predkladaného zákona</w:t>
      </w:r>
      <w:r w:rsidR="00DD4029">
        <w:rPr>
          <w:rFonts w:ascii="Arial" w:hAnsi="Arial" w:cs="Arial"/>
        </w:rPr>
        <w:t>,</w:t>
      </w:r>
      <w:r w:rsidRPr="00FC3618">
        <w:rPr>
          <w:rFonts w:ascii="Arial" w:hAnsi="Arial" w:cs="Arial"/>
        </w:rPr>
        <w:t xml:space="preserve"> </w:t>
      </w:r>
      <w:r w:rsidR="00DD4029">
        <w:rPr>
          <w:rFonts w:ascii="Arial" w:hAnsi="Arial" w:cs="Arial"/>
        </w:rPr>
        <w:t>reflektujúc primeran</w:t>
      </w:r>
      <w:r w:rsidR="00FE3357">
        <w:rPr>
          <w:rFonts w:ascii="Arial" w:hAnsi="Arial" w:cs="Arial"/>
        </w:rPr>
        <w:t>ú</w:t>
      </w:r>
      <w:r w:rsidR="00DD4029">
        <w:rPr>
          <w:rFonts w:ascii="Arial" w:hAnsi="Arial" w:cs="Arial"/>
        </w:rPr>
        <w:t xml:space="preserve"> legisvakanciu </w:t>
      </w:r>
      <w:r w:rsidRPr="00FC3618">
        <w:rPr>
          <w:rFonts w:ascii="Arial" w:hAnsi="Arial" w:cs="Arial"/>
        </w:rPr>
        <w:t>sa navrhuje od 1. januára 2015.</w:t>
      </w:r>
    </w:p>
    <w:p w:rsidR="00477691" w:rsidRPr="00913160" w:rsidP="00A80E5F">
      <w:pPr>
        <w:pStyle w:val="NormalWeb"/>
        <w:bidi w:val="0"/>
        <w:spacing w:before="0" w:beforeAutospacing="0" w:after="0" w:afterAutospacing="0"/>
        <w:ind w:right="-108"/>
        <w:rPr>
          <w:rFonts w:ascii="Arial" w:hAnsi="Arial" w:cs="Arial"/>
          <w:lang w:eastAsia="cs-CZ"/>
        </w:rPr>
      </w:pPr>
    </w:p>
    <w:p w:rsidR="00BF108B" w:rsidRPr="00FC3618" w:rsidP="00A80E5F">
      <w:pPr>
        <w:pStyle w:val="NormalWeb"/>
        <w:bidi w:val="0"/>
        <w:spacing w:before="0" w:beforeAutospacing="0" w:after="0" w:afterAutospacing="0"/>
        <w:ind w:right="-108"/>
        <w:rPr>
          <w:rFonts w:ascii="Arial" w:hAnsi="Arial" w:cs="Arial"/>
          <w:b/>
          <w:bCs/>
          <w:caps/>
          <w:spacing w:val="30"/>
        </w:rPr>
      </w:pPr>
    </w:p>
    <w:p w:rsidR="004634D9" w:rsidRPr="00FC3618" w:rsidP="00A80E5F">
      <w:pPr>
        <w:pStyle w:val="NormalWeb"/>
        <w:bidi w:val="0"/>
        <w:spacing w:before="0" w:beforeAutospacing="0" w:after="0" w:afterAutospacing="0"/>
        <w:ind w:right="-108"/>
        <w:rPr>
          <w:rFonts w:ascii="Arial" w:hAnsi="Arial" w:cs="Arial"/>
          <w:b/>
          <w:bCs/>
          <w:caps/>
          <w:spacing w:val="30"/>
        </w:rPr>
      </w:pPr>
    </w:p>
    <w:p w:rsidR="00A80E5F" w:rsidRPr="00FC3618" w:rsidP="008A3F71">
      <w:pPr>
        <w:pStyle w:val="NormalWeb"/>
        <w:bidi w:val="0"/>
        <w:spacing w:before="0" w:beforeAutospacing="0" w:after="0" w:afterAutospacing="0"/>
        <w:ind w:right="-108"/>
        <w:rPr>
          <w:rFonts w:ascii="Arial" w:hAnsi="Arial" w:cs="Arial"/>
          <w:b/>
          <w:bCs/>
          <w:caps/>
          <w:spacing w:val="30"/>
        </w:rPr>
      </w:pPr>
    </w:p>
    <w:p w:rsidR="00A80E5F" w:rsidRPr="00FC3618" w:rsidP="00A80E5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  <w:b/>
          <w:bCs/>
          <w:caps/>
          <w:spacing w:val="30"/>
        </w:rPr>
      </w:pPr>
      <w:r w:rsidRPr="00FC3618">
        <w:rPr>
          <w:rFonts w:ascii="Arial" w:hAnsi="Arial" w:cs="Arial"/>
          <w:b/>
          <w:bCs/>
          <w:caps/>
          <w:spacing w:val="30"/>
        </w:rPr>
        <w:t xml:space="preserve">DOLOŽKA </w:t>
      </w:r>
    </w:p>
    <w:p w:rsidR="00A80E5F" w:rsidRPr="00FC3618" w:rsidP="00A80E5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  <w:r w:rsidRPr="00FC3618">
        <w:rPr>
          <w:rFonts w:ascii="Arial" w:hAnsi="Arial" w:cs="Arial"/>
          <w:b/>
          <w:bCs/>
        </w:rPr>
        <w:t>vybraných vplyvov</w:t>
      </w:r>
    </w:p>
    <w:p w:rsidR="00A80E5F" w:rsidRPr="00FC3618" w:rsidP="00A80E5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</w:p>
    <w:p w:rsidR="00A80E5F" w:rsidRPr="00FC3618" w:rsidP="00A80E5F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Arial" w:hAnsi="Arial" w:cs="Arial"/>
        </w:rPr>
      </w:pPr>
    </w:p>
    <w:p w:rsidR="00A80E5F" w:rsidRPr="00FC3618" w:rsidP="00A80E5F">
      <w:pPr>
        <w:bidi w:val="0"/>
        <w:rPr>
          <w:rFonts w:ascii="Arial" w:hAnsi="Arial" w:cs="Arial"/>
          <w:b/>
          <w:sz w:val="24"/>
          <w:szCs w:val="24"/>
        </w:rPr>
      </w:pPr>
      <w:r w:rsidRPr="00FC3618">
        <w:rPr>
          <w:rFonts w:ascii="Arial" w:hAnsi="Arial" w:cs="Arial"/>
          <w:b/>
          <w:sz w:val="24"/>
          <w:szCs w:val="24"/>
        </w:rPr>
        <w:t xml:space="preserve">A.1. Názov materiálu:  </w:t>
      </w:r>
    </w:p>
    <w:p w:rsidR="00A80E5F" w:rsidRPr="00FC3618" w:rsidP="00A80E5F">
      <w:pPr>
        <w:bidi w:val="0"/>
        <w:jc w:val="both"/>
        <w:rPr>
          <w:rFonts w:ascii="Arial" w:hAnsi="Arial" w:cs="Arial"/>
          <w:bCs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>Návrh</w:t>
      </w:r>
      <w:r w:rsidRPr="00FC3618" w:rsidR="00A25A16">
        <w:rPr>
          <w:rFonts w:ascii="Arial" w:hAnsi="Arial" w:cs="Arial"/>
          <w:sz w:val="24"/>
          <w:szCs w:val="24"/>
        </w:rPr>
        <w:t xml:space="preserve"> </w:t>
      </w:r>
      <w:r w:rsidRPr="00FC3618" w:rsidR="006243DA">
        <w:rPr>
          <w:rFonts w:ascii="Arial" w:hAnsi="Arial" w:cs="Arial"/>
          <w:sz w:val="24"/>
          <w:szCs w:val="24"/>
        </w:rPr>
        <w:t xml:space="preserve">zákon, ktorým sa mení a dopĺňa zákon </w:t>
      </w:r>
      <w:r w:rsidRPr="00FC3618" w:rsidR="00A25A16">
        <w:rPr>
          <w:rFonts w:ascii="Arial" w:hAnsi="Arial" w:cs="Arial"/>
          <w:sz w:val="24"/>
          <w:szCs w:val="24"/>
        </w:rPr>
        <w:t>č. 245/2008 Z. z. o výchov</w:t>
      </w:r>
      <w:r w:rsidR="003528AB">
        <w:rPr>
          <w:rFonts w:ascii="Arial" w:hAnsi="Arial" w:cs="Arial"/>
          <w:sz w:val="24"/>
          <w:szCs w:val="24"/>
        </w:rPr>
        <w:t>e</w:t>
      </w:r>
      <w:r w:rsidRPr="00FC3618" w:rsidR="00A25A16">
        <w:rPr>
          <w:rFonts w:ascii="Arial" w:hAnsi="Arial" w:cs="Arial"/>
          <w:sz w:val="24"/>
          <w:szCs w:val="24"/>
        </w:rPr>
        <w:t xml:space="preserve"> a vzdelávaní (školský zákon) a o zmene a doplnení niektorých zákonov</w:t>
      </w:r>
      <w:r w:rsidRPr="00FC3618">
        <w:rPr>
          <w:rFonts w:ascii="Arial" w:hAnsi="Arial" w:cs="Arial"/>
          <w:sz w:val="24"/>
          <w:szCs w:val="24"/>
        </w:rPr>
        <w:t xml:space="preserve">  v znení neskorších predpisov</w:t>
      </w:r>
    </w:p>
    <w:p w:rsidR="00A80E5F" w:rsidRPr="00FC3618" w:rsidP="00A80E5F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80E5F" w:rsidRPr="00FC3618" w:rsidP="00A80E5F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FC3618">
        <w:rPr>
          <w:rFonts w:ascii="Arial" w:hAnsi="Arial" w:cs="Arial"/>
          <w:b/>
          <w:bCs/>
        </w:rPr>
        <w:t>A.2. Vplyvy:</w:t>
      </w:r>
    </w:p>
    <w:p w:rsidR="00A80E5F" w:rsidRPr="00FC3618" w:rsidP="00A80E5F">
      <w:pPr>
        <w:pStyle w:val="NormalWeb"/>
        <w:bidi w:val="0"/>
        <w:spacing w:before="0" w:beforeAutospacing="0" w:after="0" w:afterAutospacing="0"/>
        <w:rPr>
          <w:rFonts w:ascii="Arial" w:hAnsi="Arial" w:cs="Arial"/>
        </w:rPr>
      </w:pPr>
      <w:r w:rsidRPr="00FC3618">
        <w:rPr>
          <w:rFonts w:ascii="Arial" w:hAnsi="Arial" w:cs="Arial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672"/>
        <w:gridCol w:w="1266"/>
        <w:gridCol w:w="1253"/>
        <w:gridCol w:w="1373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Pozitívne</w:t>
            </w:r>
            <w:r w:rsidRPr="00FC3618">
              <w:rPr>
                <w:rFonts w:ascii="Arial" w:hAnsi="Arial" w:cs="Arial"/>
                <w:vertAlign w:val="superscript"/>
              </w:rPr>
              <w:t>*</w:t>
            </w:r>
            <w:r w:rsidRPr="00FC36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Žiadne</w:t>
            </w:r>
            <w:r w:rsidRPr="00FC3618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Negatívne</w:t>
            </w:r>
            <w:r w:rsidRPr="00FC3618">
              <w:rPr>
                <w:rFonts w:ascii="Arial" w:hAnsi="Arial" w:cs="Arial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1. Vplyvy na rozpočet verejnej správy</w:t>
            </w:r>
          </w:p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 xml:space="preserve">3, Sociálne vplyvy </w:t>
            </w:r>
          </w:p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– vplyvy  na hospodárenie obyvateľstva,</w:t>
            </w:r>
          </w:p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-sociálnu exklúziu,</w:t>
            </w:r>
          </w:p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X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X</w:t>
            </w:r>
          </w:p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A80E5F" w:rsidRPr="00FC3618" w:rsidP="00D25B8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C3618">
              <w:rPr>
                <w:rFonts w:ascii="Arial" w:hAnsi="Arial" w:cs="Arial"/>
              </w:rPr>
              <w:t> </w:t>
            </w:r>
          </w:p>
        </w:tc>
      </w:tr>
    </w:tbl>
    <w:p w:rsidR="00A80E5F" w:rsidRPr="00FC3618" w:rsidP="00A80E5F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A80E5F" w:rsidRPr="00FC3618" w:rsidP="00A80E5F">
      <w:pPr>
        <w:bidi w:val="0"/>
        <w:ind w:right="-6"/>
        <w:jc w:val="both"/>
        <w:rPr>
          <w:rFonts w:ascii="Arial" w:hAnsi="Arial" w:cs="Arial"/>
          <w:b/>
          <w:sz w:val="24"/>
          <w:szCs w:val="24"/>
        </w:rPr>
      </w:pPr>
    </w:p>
    <w:p w:rsidR="00A80E5F" w:rsidRPr="00FC3618" w:rsidP="00A80E5F">
      <w:pPr>
        <w:bidi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C3618">
        <w:rPr>
          <w:rFonts w:ascii="Arial" w:hAnsi="Arial" w:cs="Arial"/>
          <w:b/>
          <w:bCs/>
          <w:color w:val="000000"/>
          <w:sz w:val="24"/>
          <w:szCs w:val="24"/>
        </w:rPr>
        <w:t>A.3. Poznámky</w:t>
      </w:r>
    </w:p>
    <w:p w:rsidR="00A80E5F" w:rsidRPr="00FC3618" w:rsidP="00A80E5F">
      <w:pPr>
        <w:bidi w:val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FC3618">
        <w:rPr>
          <w:rFonts w:ascii="Arial" w:hAnsi="Arial" w:cs="Arial"/>
          <w:i/>
          <w:iCs/>
          <w:color w:val="000000"/>
          <w:sz w:val="24"/>
          <w:szCs w:val="24"/>
        </w:rPr>
        <w:t xml:space="preserve">      </w:t>
      </w:r>
    </w:p>
    <w:p w:rsidR="00A80E5F" w:rsidRPr="00FC3618" w:rsidP="00A80E5F">
      <w:pPr>
        <w:bidi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80E5F" w:rsidRPr="00FC3618" w:rsidP="00A80E5F">
      <w:pPr>
        <w:bidi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C3618">
        <w:rPr>
          <w:rFonts w:ascii="Arial" w:hAnsi="Arial" w:cs="Arial"/>
          <w:b/>
          <w:bCs/>
          <w:color w:val="000000"/>
          <w:sz w:val="24"/>
          <w:szCs w:val="24"/>
        </w:rPr>
        <w:t>A.4. Alternatívne riešenia</w:t>
      </w:r>
    </w:p>
    <w:p w:rsidR="00A80E5F" w:rsidRPr="00FC3618" w:rsidP="00A80E5F">
      <w:pPr>
        <w:bidi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A80E5F" w:rsidRPr="00FC3618" w:rsidP="00A80E5F">
      <w:pPr>
        <w:bidi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B45C8" w:rsidRPr="00F838B1" w:rsidP="00F838B1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Arial" w:hAnsi="Arial" w:cs="Arial"/>
        </w:rPr>
      </w:pPr>
      <w:r w:rsidRPr="00FC3618" w:rsidR="00A80E5F">
        <w:rPr>
          <w:rFonts w:ascii="Arial" w:hAnsi="Arial" w:cs="Arial"/>
          <w:b/>
          <w:bCs/>
        </w:rPr>
        <w:t xml:space="preserve">A.5. </w:t>
        <w:tab/>
        <w:t>Stanovisko gestorov</w:t>
      </w:r>
    </w:p>
    <w:p w:rsidR="00E2255F" w:rsidP="00A80E5F">
      <w:pPr>
        <w:widowControl w:val="0"/>
        <w:bidi w:val="0"/>
        <w:jc w:val="center"/>
        <w:rPr>
          <w:rFonts w:ascii="Arial" w:hAnsi="Arial" w:cs="Arial"/>
          <w:b/>
          <w:spacing w:val="30"/>
          <w:sz w:val="24"/>
          <w:szCs w:val="24"/>
        </w:rPr>
      </w:pPr>
    </w:p>
    <w:p w:rsidR="00A80E5F" w:rsidRPr="00FC3618" w:rsidP="00A80E5F">
      <w:pPr>
        <w:widowControl w:val="0"/>
        <w:bidi w:val="0"/>
        <w:jc w:val="center"/>
        <w:rPr>
          <w:rFonts w:ascii="Arial" w:hAnsi="Arial" w:cs="Arial"/>
          <w:b/>
          <w:spacing w:val="30"/>
          <w:sz w:val="24"/>
          <w:szCs w:val="24"/>
        </w:rPr>
      </w:pPr>
      <w:r w:rsidRPr="00FC3618">
        <w:rPr>
          <w:rFonts w:ascii="Arial" w:hAnsi="Arial" w:cs="Arial"/>
          <w:b/>
          <w:spacing w:val="30"/>
          <w:sz w:val="24"/>
          <w:szCs w:val="24"/>
        </w:rPr>
        <w:t>DOLOŽKA ZLUČITEĽNOSTI</w:t>
      </w:r>
    </w:p>
    <w:p w:rsidR="00A80E5F" w:rsidRPr="00FC3618" w:rsidP="00A80E5F">
      <w:pPr>
        <w:widowControl w:val="0"/>
        <w:bidi w:val="0"/>
        <w:spacing w:after="120"/>
        <w:jc w:val="center"/>
        <w:rPr>
          <w:rFonts w:ascii="Arial" w:hAnsi="Arial" w:cs="Arial"/>
          <w:sz w:val="24"/>
          <w:szCs w:val="24"/>
        </w:rPr>
      </w:pPr>
      <w:r w:rsidRPr="00FC3618">
        <w:rPr>
          <w:rFonts w:ascii="Arial" w:hAnsi="Arial" w:cs="Arial"/>
          <w:b/>
          <w:bCs/>
          <w:sz w:val="24"/>
          <w:szCs w:val="24"/>
        </w:rPr>
        <w:t>návrhu zákona s právom Európskej únie</w:t>
      </w:r>
    </w:p>
    <w:p w:rsidR="00A80E5F" w:rsidRPr="00FC3618" w:rsidP="00A80E5F">
      <w:pPr>
        <w:widowControl w:val="0"/>
        <w:bidi w:val="0"/>
        <w:spacing w:before="120"/>
        <w:rPr>
          <w:rFonts w:ascii="Arial" w:hAnsi="Arial" w:cs="Arial"/>
          <w:sz w:val="24"/>
          <w:szCs w:val="24"/>
        </w:rPr>
      </w:pPr>
    </w:p>
    <w:p w:rsidR="00DB45C8" w:rsidRPr="00FC3618" w:rsidP="00A80E5F">
      <w:pPr>
        <w:widowControl w:val="0"/>
        <w:bidi w:val="0"/>
        <w:spacing w:before="120"/>
        <w:rPr>
          <w:rFonts w:ascii="Arial" w:hAnsi="Arial" w:cs="Arial"/>
          <w:sz w:val="24"/>
          <w:szCs w:val="24"/>
        </w:rPr>
      </w:pPr>
    </w:p>
    <w:p w:rsidR="00A80E5F" w:rsidRPr="00FC3618" w:rsidP="00A80E5F">
      <w:pPr>
        <w:widowControl w:val="0"/>
        <w:bidi w:val="0"/>
        <w:ind w:left="340" w:hanging="340"/>
        <w:jc w:val="both"/>
        <w:rPr>
          <w:rFonts w:ascii="Arial" w:hAnsi="Arial" w:cs="Arial"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 xml:space="preserve">1. </w:t>
      </w:r>
      <w:r w:rsidRPr="00FC3618">
        <w:rPr>
          <w:rFonts w:ascii="Arial" w:hAnsi="Arial" w:cs="Arial"/>
          <w:b/>
          <w:sz w:val="24"/>
          <w:szCs w:val="24"/>
        </w:rPr>
        <w:t>Navrhovateľ zákona:</w:t>
      </w:r>
      <w:r w:rsidRPr="00FC3618">
        <w:rPr>
          <w:rFonts w:ascii="Arial" w:hAnsi="Arial" w:cs="Arial"/>
          <w:sz w:val="24"/>
          <w:szCs w:val="24"/>
        </w:rPr>
        <w:t xml:space="preserve"> Poslan</w:t>
      </w:r>
      <w:r w:rsidR="00195B8E">
        <w:rPr>
          <w:rFonts w:ascii="Arial" w:hAnsi="Arial" w:cs="Arial"/>
          <w:sz w:val="24"/>
          <w:szCs w:val="24"/>
        </w:rPr>
        <w:t>kyňa</w:t>
      </w:r>
      <w:r w:rsidRPr="00FC3618" w:rsidR="000C5792">
        <w:rPr>
          <w:rFonts w:ascii="Arial" w:hAnsi="Arial" w:cs="Arial"/>
          <w:sz w:val="24"/>
          <w:szCs w:val="24"/>
        </w:rPr>
        <w:t xml:space="preserve"> </w:t>
      </w:r>
      <w:r w:rsidRPr="00FC3618">
        <w:rPr>
          <w:rFonts w:ascii="Arial" w:hAnsi="Arial" w:cs="Arial"/>
          <w:sz w:val="24"/>
          <w:szCs w:val="24"/>
        </w:rPr>
        <w:t xml:space="preserve"> Národnej rady Slovenskej republiky</w:t>
      </w:r>
    </w:p>
    <w:p w:rsidR="00A80E5F" w:rsidRPr="00FC3618" w:rsidP="00A80E5F">
      <w:pPr>
        <w:widowControl w:val="0"/>
        <w:bidi w:val="0"/>
        <w:jc w:val="both"/>
        <w:rPr>
          <w:rFonts w:ascii="Arial" w:hAnsi="Arial" w:cs="Arial"/>
          <w:sz w:val="24"/>
          <w:szCs w:val="24"/>
        </w:rPr>
      </w:pPr>
    </w:p>
    <w:p w:rsidR="00DB45C8" w:rsidRPr="00FC3618" w:rsidP="00A80E5F">
      <w:pPr>
        <w:widowControl w:val="0"/>
        <w:bidi w:val="0"/>
        <w:jc w:val="both"/>
        <w:rPr>
          <w:rFonts w:ascii="Arial" w:hAnsi="Arial" w:cs="Arial"/>
          <w:sz w:val="24"/>
          <w:szCs w:val="24"/>
        </w:rPr>
      </w:pPr>
    </w:p>
    <w:p w:rsidR="00A80E5F" w:rsidRPr="00FC3618" w:rsidP="00A80E5F">
      <w:pPr>
        <w:bidi w:val="0"/>
        <w:jc w:val="both"/>
        <w:rPr>
          <w:rFonts w:ascii="Arial" w:hAnsi="Arial" w:cs="Arial"/>
          <w:bCs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 xml:space="preserve">2. </w:t>
      </w:r>
      <w:r w:rsidRPr="00FC3618">
        <w:rPr>
          <w:rFonts w:ascii="Arial" w:hAnsi="Arial" w:cs="Arial"/>
          <w:b/>
          <w:sz w:val="24"/>
          <w:szCs w:val="24"/>
        </w:rPr>
        <w:t xml:space="preserve">Názov návrhu zákona: </w:t>
      </w:r>
      <w:r w:rsidRPr="00FC3618">
        <w:rPr>
          <w:rFonts w:ascii="Arial" w:hAnsi="Arial" w:cs="Arial"/>
          <w:sz w:val="24"/>
          <w:szCs w:val="24"/>
        </w:rPr>
        <w:t xml:space="preserve">Návrh  </w:t>
      </w:r>
      <w:r w:rsidRPr="00FC3618">
        <w:rPr>
          <w:rFonts w:ascii="Arial" w:hAnsi="Arial" w:cs="Arial"/>
          <w:bCs/>
          <w:sz w:val="24"/>
          <w:szCs w:val="24"/>
        </w:rPr>
        <w:t xml:space="preserve">zákona, ktorým sa mení a dopĺňa </w:t>
      </w:r>
      <w:r w:rsidRPr="00FC3618" w:rsidR="0077599E">
        <w:rPr>
          <w:rFonts w:ascii="Arial" w:hAnsi="Arial" w:cs="Arial"/>
          <w:bCs/>
          <w:sz w:val="24"/>
          <w:szCs w:val="24"/>
        </w:rPr>
        <w:t xml:space="preserve"> </w:t>
      </w:r>
      <w:r w:rsidRPr="00FC3618" w:rsidR="0077599E">
        <w:rPr>
          <w:rFonts w:ascii="Arial" w:hAnsi="Arial" w:cs="Arial"/>
          <w:sz w:val="24"/>
          <w:szCs w:val="24"/>
        </w:rPr>
        <w:t>zákon č. 245/2008 Z. z. o výchov</w:t>
      </w:r>
      <w:r w:rsidR="003A0935">
        <w:rPr>
          <w:rFonts w:ascii="Arial" w:hAnsi="Arial" w:cs="Arial"/>
          <w:sz w:val="24"/>
          <w:szCs w:val="24"/>
        </w:rPr>
        <w:t>e</w:t>
      </w:r>
      <w:r w:rsidRPr="00FC3618" w:rsidR="0077599E">
        <w:rPr>
          <w:rFonts w:ascii="Arial" w:hAnsi="Arial" w:cs="Arial"/>
          <w:sz w:val="24"/>
          <w:szCs w:val="24"/>
        </w:rPr>
        <w:t xml:space="preserve"> a vzdelávaní (školský zákon) a o zmene a doplnení niektorých zákonov v znení </w:t>
      </w:r>
      <w:r w:rsidRPr="00FC3618">
        <w:rPr>
          <w:rFonts w:ascii="Arial" w:hAnsi="Arial" w:cs="Arial"/>
          <w:bCs/>
          <w:sz w:val="24"/>
          <w:szCs w:val="24"/>
        </w:rPr>
        <w:t xml:space="preserve"> neskorších predpisov</w:t>
      </w:r>
    </w:p>
    <w:p w:rsidR="00A80E5F" w:rsidRPr="00FC3618" w:rsidP="00A80E5F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FC3618">
        <w:rPr>
          <w:rFonts w:ascii="Arial" w:hAnsi="Arial" w:cs="Arial"/>
        </w:rPr>
        <w:t xml:space="preserve"> </w:t>
      </w:r>
    </w:p>
    <w:p w:rsidR="00DB45C8" w:rsidRPr="00FC3618" w:rsidP="00A80E5F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A80E5F" w:rsidRPr="00FC3618" w:rsidP="00A80E5F">
      <w:pPr>
        <w:widowControl w:val="0"/>
        <w:bidi w:val="0"/>
        <w:ind w:left="340" w:hanging="340"/>
        <w:jc w:val="both"/>
        <w:rPr>
          <w:rFonts w:ascii="Arial" w:hAnsi="Arial" w:cs="Arial"/>
          <w:b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 xml:space="preserve">3. </w:t>
      </w:r>
      <w:r w:rsidRPr="00FC3618">
        <w:rPr>
          <w:rFonts w:ascii="Arial" w:hAnsi="Arial" w:cs="Arial"/>
          <w:b/>
          <w:sz w:val="24"/>
          <w:szCs w:val="24"/>
        </w:rPr>
        <w:t>Problematika návrhu zákona:</w:t>
      </w:r>
    </w:p>
    <w:p w:rsidR="00A80E5F" w:rsidRPr="00FC3618" w:rsidP="00A80E5F">
      <w:pPr>
        <w:widowControl w:val="0"/>
        <w:bidi w:val="0"/>
        <w:ind w:left="340" w:hanging="340"/>
        <w:jc w:val="both"/>
        <w:rPr>
          <w:rFonts w:ascii="Arial" w:hAnsi="Arial" w:cs="Arial"/>
          <w:sz w:val="24"/>
          <w:szCs w:val="24"/>
        </w:rPr>
      </w:pPr>
    </w:p>
    <w:p w:rsidR="00A80E5F" w:rsidRPr="00FC3618" w:rsidP="00A80E5F">
      <w:pPr>
        <w:pStyle w:val="BodyTextIndent3"/>
        <w:widowControl w:val="0"/>
        <w:bidi w:val="0"/>
        <w:spacing w:after="0"/>
        <w:ind w:left="680" w:hanging="340"/>
        <w:jc w:val="both"/>
        <w:rPr>
          <w:rFonts w:ascii="Arial" w:hAnsi="Arial" w:cs="Arial"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>a) nie je upravená v práve Európskej únie</w:t>
      </w:r>
    </w:p>
    <w:p w:rsidR="00A80E5F" w:rsidRPr="00FC3618" w:rsidP="00A80E5F">
      <w:pPr>
        <w:bidi w:val="0"/>
        <w:rPr>
          <w:rFonts w:ascii="Arial" w:hAnsi="Arial" w:cs="Arial"/>
          <w:sz w:val="24"/>
          <w:szCs w:val="24"/>
        </w:rPr>
      </w:pPr>
    </w:p>
    <w:p w:rsidR="00A80E5F" w:rsidRPr="00FC3618" w:rsidP="00A80E5F">
      <w:pPr>
        <w:pStyle w:val="BodyTextIndent3"/>
        <w:widowControl w:val="0"/>
        <w:bidi w:val="0"/>
        <w:spacing w:after="0"/>
        <w:ind w:left="680" w:hanging="340"/>
        <w:jc w:val="both"/>
        <w:rPr>
          <w:rFonts w:ascii="Arial" w:hAnsi="Arial" w:cs="Arial"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>b) nie je obsiahnutá v judikatúre Súdneho dvora Európskej únie</w:t>
      </w:r>
    </w:p>
    <w:p w:rsidR="00DB45C8" w:rsidRPr="00FC3618" w:rsidP="00A80E5F">
      <w:pPr>
        <w:widowControl w:val="0"/>
        <w:bidi w:val="0"/>
        <w:jc w:val="both"/>
        <w:rPr>
          <w:rFonts w:ascii="Arial" w:hAnsi="Arial" w:cs="Arial"/>
          <w:sz w:val="24"/>
          <w:szCs w:val="24"/>
        </w:rPr>
      </w:pPr>
    </w:p>
    <w:p w:rsidR="00A80E5F" w:rsidRPr="00FC3618" w:rsidP="00A80E5F">
      <w:pPr>
        <w:widowControl w:val="0"/>
        <w:bidi w:val="0"/>
        <w:jc w:val="both"/>
        <w:rPr>
          <w:rFonts w:ascii="Arial" w:hAnsi="Arial" w:cs="Arial"/>
          <w:b/>
          <w:bCs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 xml:space="preserve">4. </w:t>
      </w:r>
      <w:r w:rsidRPr="00FC3618">
        <w:rPr>
          <w:rFonts w:ascii="Arial" w:hAnsi="Arial" w:cs="Arial"/>
          <w:b/>
          <w:bCs/>
          <w:sz w:val="24"/>
          <w:szCs w:val="24"/>
        </w:rPr>
        <w:t>Záväzky Slovenskej republiky vo vzťahu k Európskej únii:</w:t>
      </w:r>
    </w:p>
    <w:p w:rsidR="00A80E5F" w:rsidRPr="00FC3618" w:rsidP="00A80E5F">
      <w:pPr>
        <w:widowControl w:val="0"/>
        <w:bidi w:val="0"/>
        <w:jc w:val="both"/>
        <w:rPr>
          <w:rFonts w:ascii="Arial" w:hAnsi="Arial" w:cs="Arial"/>
          <w:sz w:val="24"/>
          <w:szCs w:val="24"/>
        </w:rPr>
      </w:pPr>
    </w:p>
    <w:p w:rsidR="00A80E5F" w:rsidRPr="00FC3618" w:rsidP="00A80E5F">
      <w:pPr>
        <w:widowControl w:val="0"/>
        <w:bidi w:val="0"/>
        <w:ind w:firstLine="425"/>
        <w:jc w:val="both"/>
        <w:rPr>
          <w:rFonts w:ascii="Arial" w:hAnsi="Arial" w:cs="Arial"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 xml:space="preserve">Bezpredmetné </w:t>
      </w:r>
    </w:p>
    <w:p w:rsidR="00DB45C8" w:rsidRPr="00FC3618" w:rsidP="00A80E5F">
      <w:pPr>
        <w:widowControl w:val="0"/>
        <w:bidi w:val="0"/>
        <w:jc w:val="both"/>
        <w:rPr>
          <w:rFonts w:ascii="Arial" w:hAnsi="Arial" w:cs="Arial"/>
          <w:sz w:val="24"/>
          <w:szCs w:val="24"/>
        </w:rPr>
      </w:pPr>
    </w:p>
    <w:p w:rsidR="00FD77BF" w:rsidP="00FD77BF">
      <w:pPr>
        <w:bidi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C3618" w:rsidR="00A80E5F">
        <w:rPr>
          <w:rFonts w:ascii="Arial" w:hAnsi="Arial" w:cs="Arial"/>
          <w:b/>
          <w:bCs/>
          <w:sz w:val="24"/>
          <w:szCs w:val="24"/>
        </w:rPr>
        <w:t>5. Návrh zákona je zlučiteľný s právom Európskej únie:</w:t>
      </w:r>
    </w:p>
    <w:p w:rsidR="00A80E5F" w:rsidRPr="00FD77BF" w:rsidP="00FD77BF">
      <w:pPr>
        <w:bidi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FC3618">
        <w:rPr>
          <w:rFonts w:ascii="Arial" w:hAnsi="Arial" w:cs="Arial"/>
          <w:sz w:val="24"/>
          <w:szCs w:val="24"/>
        </w:rPr>
        <w:t xml:space="preserve">Bezpredmetné </w:t>
      </w:r>
    </w:p>
    <w:sectPr w:rsidSect="00D25B8B">
      <w:footerReference w:type="default" r:id="rId5"/>
      <w:pgSz w:w="11906" w:h="16838" w:code="9"/>
      <w:pgMar w:top="1418" w:right="1418" w:bottom="1418" w:left="1418" w:header="709" w:footer="709" w:gutter="0"/>
      <w:lnNumType w:distance="0"/>
      <w:pgNumType w:start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,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B8B">
    <w:pPr>
      <w:pStyle w:val="Footer"/>
      <w:bidi w:val="0"/>
      <w:jc w:val="center"/>
      <w:rPr>
        <w:rFonts w:ascii="Times New Roman" w:hAnsi="Times New Roman"/>
      </w:rPr>
    </w:pPr>
    <w:r w:rsidR="00120086">
      <w:rPr>
        <w:rFonts w:ascii="Times New Roman" w:hAnsi="Times New Roman"/>
      </w:rPr>
      <w:fldChar w:fldCharType="begin"/>
    </w:r>
    <w:r w:rsidR="00120086">
      <w:rPr>
        <w:rFonts w:ascii="Times New Roman" w:hAnsi="Times New Roman"/>
      </w:rPr>
      <w:instrText>PAGE   \* MERGEFORMAT</w:instrText>
    </w:r>
    <w:r w:rsidR="00120086">
      <w:rPr>
        <w:rFonts w:ascii="Times New Roman" w:hAnsi="Times New Roman"/>
      </w:rPr>
      <w:fldChar w:fldCharType="separate"/>
    </w:r>
    <w:r w:rsidR="0099388B">
      <w:rPr>
        <w:rFonts w:ascii="Times New Roman" w:hAnsi="Times New Roman"/>
        <w:noProof/>
      </w:rPr>
      <w:t>6</w:t>
    </w:r>
    <w:r w:rsidR="00120086">
      <w:rPr>
        <w:rFonts w:ascii="Times New Roman" w:hAnsi="Times New Roman"/>
      </w:rPr>
      <w:fldChar w:fldCharType="end"/>
    </w:r>
  </w:p>
  <w:p w:rsidR="00D25B8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8F1"/>
    <w:multiLevelType w:val="hybridMultilevel"/>
    <w:tmpl w:val="E5E2C3A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E9223E"/>
    <w:multiLevelType w:val="hybridMultilevel"/>
    <w:tmpl w:val="D8606B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747"/>
        </w:tabs>
        <w:ind w:left="74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598"/>
        </w:tabs>
        <w:ind w:left="159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598"/>
        </w:tabs>
        <w:ind w:left="159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598"/>
        </w:tabs>
        <w:ind w:left="159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420"/>
        </w:tabs>
        <w:ind w:left="306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140"/>
        </w:tabs>
        <w:ind w:left="378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860"/>
        </w:tabs>
        <w:ind w:left="450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300"/>
        </w:tabs>
        <w:ind w:left="5940"/>
      </w:pPr>
      <w:rPr>
        <w:rFonts w:cs="Times New Roman" w:hint="default"/>
        <w:rtl w:val="0"/>
        <w:cs w:val="0"/>
      </w:rPr>
    </w:lvl>
  </w:abstractNum>
  <w:abstractNum w:abstractNumId="3">
    <w:nsid w:val="34CD60D2"/>
    <w:multiLevelType w:val="hybridMultilevel"/>
    <w:tmpl w:val="279276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4EE4FA1"/>
    <w:multiLevelType w:val="hybridMultilevel"/>
    <w:tmpl w:val="8F5095D8"/>
    <w:lvl w:ilvl="0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  <w:rtl w:val="0"/>
        <w:cs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782F2F"/>
    <w:multiLevelType w:val="hybridMultilevel"/>
    <w:tmpl w:val="44F6EB3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6">
    <w:nsid w:val="58A56946"/>
    <w:multiLevelType w:val="hybridMultilevel"/>
    <w:tmpl w:val="7F86C028"/>
    <w:lvl w:ilvl="0">
      <w:start w:val="1"/>
      <w:numFmt w:val="decimal"/>
      <w:lvlText w:val="(%1.)"/>
      <w:lvlJc w:val="left"/>
      <w:pPr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6F57FB1"/>
    <w:multiLevelType w:val="hybridMultilevel"/>
    <w:tmpl w:val="574C91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900751C"/>
    <w:multiLevelType w:val="hybridMultilevel"/>
    <w:tmpl w:val="8F5095D8"/>
    <w:lvl w:ilvl="0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  <w:rtl w:val="0"/>
        <w:cs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4D0DC8"/>
    <w:multiLevelType w:val="hybridMultilevel"/>
    <w:tmpl w:val="6C289366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80E5F"/>
    <w:rsid w:val="0001513B"/>
    <w:rsid w:val="000167AA"/>
    <w:rsid w:val="00026650"/>
    <w:rsid w:val="00033493"/>
    <w:rsid w:val="00072C23"/>
    <w:rsid w:val="000B0F97"/>
    <w:rsid w:val="000B6F85"/>
    <w:rsid w:val="000C5792"/>
    <w:rsid w:val="000F25C9"/>
    <w:rsid w:val="000F391F"/>
    <w:rsid w:val="00103198"/>
    <w:rsid w:val="00120086"/>
    <w:rsid w:val="0012328C"/>
    <w:rsid w:val="001258BB"/>
    <w:rsid w:val="00133251"/>
    <w:rsid w:val="00134276"/>
    <w:rsid w:val="001528FB"/>
    <w:rsid w:val="00160D82"/>
    <w:rsid w:val="00170D70"/>
    <w:rsid w:val="00185276"/>
    <w:rsid w:val="00195B8E"/>
    <w:rsid w:val="001A03BA"/>
    <w:rsid w:val="001A191C"/>
    <w:rsid w:val="00205290"/>
    <w:rsid w:val="00205A68"/>
    <w:rsid w:val="00226FFA"/>
    <w:rsid w:val="0027097B"/>
    <w:rsid w:val="002A5FDD"/>
    <w:rsid w:val="00301BFD"/>
    <w:rsid w:val="0030299C"/>
    <w:rsid w:val="00325154"/>
    <w:rsid w:val="00345E72"/>
    <w:rsid w:val="003528AB"/>
    <w:rsid w:val="00356608"/>
    <w:rsid w:val="00383FB8"/>
    <w:rsid w:val="003A0935"/>
    <w:rsid w:val="00430478"/>
    <w:rsid w:val="004634D9"/>
    <w:rsid w:val="00464355"/>
    <w:rsid w:val="00477691"/>
    <w:rsid w:val="00484694"/>
    <w:rsid w:val="004B1DDB"/>
    <w:rsid w:val="004B4C86"/>
    <w:rsid w:val="004E3DF9"/>
    <w:rsid w:val="004F0755"/>
    <w:rsid w:val="005128AC"/>
    <w:rsid w:val="00521371"/>
    <w:rsid w:val="005222A1"/>
    <w:rsid w:val="00523D7D"/>
    <w:rsid w:val="00524549"/>
    <w:rsid w:val="0052493B"/>
    <w:rsid w:val="00537380"/>
    <w:rsid w:val="00553BE0"/>
    <w:rsid w:val="00573450"/>
    <w:rsid w:val="00584E63"/>
    <w:rsid w:val="00585937"/>
    <w:rsid w:val="00594C4A"/>
    <w:rsid w:val="005A1397"/>
    <w:rsid w:val="005B1544"/>
    <w:rsid w:val="005E6757"/>
    <w:rsid w:val="006243DA"/>
    <w:rsid w:val="00637EC5"/>
    <w:rsid w:val="006422ED"/>
    <w:rsid w:val="00660B4E"/>
    <w:rsid w:val="006632DB"/>
    <w:rsid w:val="006759B2"/>
    <w:rsid w:val="00681227"/>
    <w:rsid w:val="006A4E26"/>
    <w:rsid w:val="006A6F4B"/>
    <w:rsid w:val="006E2FEE"/>
    <w:rsid w:val="006F66B8"/>
    <w:rsid w:val="00700DB7"/>
    <w:rsid w:val="00731CF9"/>
    <w:rsid w:val="00744F0F"/>
    <w:rsid w:val="00747593"/>
    <w:rsid w:val="007546CE"/>
    <w:rsid w:val="00755521"/>
    <w:rsid w:val="00775618"/>
    <w:rsid w:val="0077599E"/>
    <w:rsid w:val="007A6507"/>
    <w:rsid w:val="007D0B41"/>
    <w:rsid w:val="007E229A"/>
    <w:rsid w:val="007E2948"/>
    <w:rsid w:val="00827053"/>
    <w:rsid w:val="00834FDF"/>
    <w:rsid w:val="008604D8"/>
    <w:rsid w:val="0086638B"/>
    <w:rsid w:val="008854DA"/>
    <w:rsid w:val="008865DA"/>
    <w:rsid w:val="008A3F71"/>
    <w:rsid w:val="008A5BA3"/>
    <w:rsid w:val="008B501A"/>
    <w:rsid w:val="008D146A"/>
    <w:rsid w:val="008D2483"/>
    <w:rsid w:val="008D7C81"/>
    <w:rsid w:val="00913160"/>
    <w:rsid w:val="009345EA"/>
    <w:rsid w:val="00960A56"/>
    <w:rsid w:val="00970EE0"/>
    <w:rsid w:val="009732CB"/>
    <w:rsid w:val="00990BEF"/>
    <w:rsid w:val="0099388B"/>
    <w:rsid w:val="009957DF"/>
    <w:rsid w:val="009966C2"/>
    <w:rsid w:val="009B01B9"/>
    <w:rsid w:val="009B1F03"/>
    <w:rsid w:val="009E09A8"/>
    <w:rsid w:val="009E4C44"/>
    <w:rsid w:val="009F6114"/>
    <w:rsid w:val="00A03508"/>
    <w:rsid w:val="00A136AF"/>
    <w:rsid w:val="00A162C2"/>
    <w:rsid w:val="00A2086A"/>
    <w:rsid w:val="00A25A16"/>
    <w:rsid w:val="00A34305"/>
    <w:rsid w:val="00A56A88"/>
    <w:rsid w:val="00A60EC0"/>
    <w:rsid w:val="00A6486A"/>
    <w:rsid w:val="00A80E5F"/>
    <w:rsid w:val="00AB55C2"/>
    <w:rsid w:val="00AC58A1"/>
    <w:rsid w:val="00AC5BA5"/>
    <w:rsid w:val="00AF08F7"/>
    <w:rsid w:val="00AF3D9A"/>
    <w:rsid w:val="00AF7684"/>
    <w:rsid w:val="00B0168E"/>
    <w:rsid w:val="00B218AA"/>
    <w:rsid w:val="00B2781C"/>
    <w:rsid w:val="00BA35D8"/>
    <w:rsid w:val="00BB5209"/>
    <w:rsid w:val="00BC31A6"/>
    <w:rsid w:val="00BD005A"/>
    <w:rsid w:val="00BD3C38"/>
    <w:rsid w:val="00BF108B"/>
    <w:rsid w:val="00C270C7"/>
    <w:rsid w:val="00C46AB1"/>
    <w:rsid w:val="00C609A2"/>
    <w:rsid w:val="00C87D43"/>
    <w:rsid w:val="00CA3319"/>
    <w:rsid w:val="00CC18BC"/>
    <w:rsid w:val="00CC3C38"/>
    <w:rsid w:val="00CF654A"/>
    <w:rsid w:val="00D25B8B"/>
    <w:rsid w:val="00D43936"/>
    <w:rsid w:val="00D47818"/>
    <w:rsid w:val="00D47E9E"/>
    <w:rsid w:val="00D6050B"/>
    <w:rsid w:val="00D70E46"/>
    <w:rsid w:val="00DA3AF8"/>
    <w:rsid w:val="00DA6694"/>
    <w:rsid w:val="00DB45C8"/>
    <w:rsid w:val="00DC661A"/>
    <w:rsid w:val="00DD4029"/>
    <w:rsid w:val="00DF67E8"/>
    <w:rsid w:val="00E15A77"/>
    <w:rsid w:val="00E2255F"/>
    <w:rsid w:val="00E431A5"/>
    <w:rsid w:val="00E96580"/>
    <w:rsid w:val="00EA551A"/>
    <w:rsid w:val="00EC222C"/>
    <w:rsid w:val="00EC6B96"/>
    <w:rsid w:val="00EC7DED"/>
    <w:rsid w:val="00F200C9"/>
    <w:rsid w:val="00F31AF6"/>
    <w:rsid w:val="00F64807"/>
    <w:rsid w:val="00F82CAD"/>
    <w:rsid w:val="00F838B1"/>
    <w:rsid w:val="00FA113C"/>
    <w:rsid w:val="00FB0D4D"/>
    <w:rsid w:val="00FB1738"/>
    <w:rsid w:val="00FB4ECB"/>
    <w:rsid w:val="00FC04AA"/>
    <w:rsid w:val="00FC3618"/>
    <w:rsid w:val="00FD77BF"/>
    <w:rsid w:val="00FE1580"/>
    <w:rsid w:val="00FE1AAC"/>
    <w:rsid w:val="00FE335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"/>
    <w:qFormat/>
    <w:rsid w:val="00A80E5F"/>
    <w:pPr>
      <w:keepNext/>
      <w:numPr>
        <w:numId w:val="1"/>
      </w:numPr>
      <w:tabs>
        <w:tab w:val="num" w:pos="747"/>
      </w:tabs>
      <w:spacing w:before="360" w:after="0" w:line="240" w:lineRule="auto"/>
      <w:ind w:left="747" w:hanging="567"/>
      <w:jc w:val="left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"/>
    <w:qFormat/>
    <w:rsid w:val="00A80E5F"/>
    <w:pPr>
      <w:numPr>
        <w:ilvl w:val="1"/>
        <w:numId w:val="1"/>
      </w:numPr>
      <w:tabs>
        <w:tab w:val="num" w:pos="1598"/>
      </w:tabs>
      <w:spacing w:before="120" w:after="0" w:line="240" w:lineRule="auto"/>
      <w:ind w:left="1598" w:hanging="851"/>
      <w:jc w:val="both"/>
      <w:outlineLvl w:val="1"/>
    </w:pPr>
    <w:rPr>
      <w:rFonts w:ascii="Times New Roman" w:hAnsi="Times New Roman"/>
      <w:sz w:val="24"/>
      <w:szCs w:val="24"/>
    </w:rPr>
  </w:style>
  <w:style w:type="paragraph" w:styleId="Heading3">
    <w:name w:val="heading 3"/>
    <w:aliases w:val="Podúloha"/>
    <w:basedOn w:val="Normal"/>
    <w:link w:val="Heading3Char"/>
    <w:uiPriority w:val="9"/>
    <w:qFormat/>
    <w:rsid w:val="00A80E5F"/>
    <w:pPr>
      <w:keepNext/>
      <w:numPr>
        <w:ilvl w:val="2"/>
        <w:numId w:val="1"/>
      </w:numPr>
      <w:tabs>
        <w:tab w:val="num" w:pos="1598"/>
      </w:tabs>
      <w:spacing w:before="120" w:after="0" w:line="240" w:lineRule="auto"/>
      <w:ind w:left="2269" w:hanging="851"/>
      <w:jc w:val="left"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aliases w:val="Termín"/>
    <w:basedOn w:val="Normal"/>
    <w:next w:val="Heading2"/>
    <w:link w:val="Heading4Char"/>
    <w:uiPriority w:val="9"/>
    <w:qFormat/>
    <w:rsid w:val="00A80E5F"/>
    <w:pPr>
      <w:numPr>
        <w:ilvl w:val="3"/>
        <w:numId w:val="1"/>
      </w:numPr>
      <w:tabs>
        <w:tab w:val="num" w:pos="1598"/>
      </w:tabs>
      <w:spacing w:before="120" w:after="120" w:line="240" w:lineRule="auto"/>
      <w:ind w:left="1598" w:hanging="1418"/>
      <w:jc w:val="left"/>
      <w:outlineLvl w:val="3"/>
    </w:pPr>
    <w:rPr>
      <w:rFonts w:ascii="Times New Roman" w:hAnsi="Times New Roman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A80E5F"/>
    <w:pPr>
      <w:numPr>
        <w:ilvl w:val="4"/>
        <w:numId w:val="1"/>
      </w:numPr>
      <w:tabs>
        <w:tab w:val="num" w:pos="3420"/>
      </w:tabs>
      <w:spacing w:before="240" w:after="60" w:line="240" w:lineRule="auto"/>
      <w:ind w:left="30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A80E5F"/>
    <w:pPr>
      <w:numPr>
        <w:ilvl w:val="5"/>
        <w:numId w:val="1"/>
      </w:numPr>
      <w:tabs>
        <w:tab w:val="num" w:pos="4140"/>
      </w:tabs>
      <w:spacing w:before="240" w:after="60" w:line="240" w:lineRule="auto"/>
      <w:ind w:left="3780"/>
      <w:jc w:val="left"/>
      <w:outlineLvl w:val="5"/>
    </w:pPr>
    <w:rPr>
      <w:rFonts w:ascii="Times New Roman" w:hAnsi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A80E5F"/>
    <w:pPr>
      <w:numPr>
        <w:ilvl w:val="6"/>
        <w:numId w:val="1"/>
      </w:numPr>
      <w:tabs>
        <w:tab w:val="num" w:pos="4860"/>
      </w:tabs>
      <w:spacing w:before="240" w:after="60" w:line="240" w:lineRule="auto"/>
      <w:ind w:left="4500"/>
      <w:jc w:val="left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A80E5F"/>
    <w:pPr>
      <w:numPr>
        <w:ilvl w:val="7"/>
        <w:numId w:val="1"/>
      </w:numPr>
      <w:tabs>
        <w:tab w:val="num" w:pos="5580"/>
      </w:tabs>
      <w:spacing w:before="240" w:after="60" w:line="240" w:lineRule="auto"/>
      <w:ind w:left="522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A80E5F"/>
    <w:pPr>
      <w:numPr>
        <w:ilvl w:val="8"/>
        <w:numId w:val="1"/>
      </w:numPr>
      <w:tabs>
        <w:tab w:val="num" w:pos="6300"/>
      </w:tabs>
      <w:spacing w:before="240" w:after="60" w:line="240" w:lineRule="auto"/>
      <w:ind w:left="5940"/>
      <w:jc w:val="left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Čo robí (časť) Char"/>
    <w:link w:val="Heading1"/>
    <w:uiPriority w:val="9"/>
    <w:locked/>
    <w:rsid w:val="00A80E5F"/>
    <w:rPr>
      <w:rFonts w:ascii="Times New Roman" w:hAnsi="Times New Roman" w:cs="Times New Roman"/>
      <w:b/>
      <w:kern w:val="32"/>
      <w:sz w:val="28"/>
      <w:lang w:val="sk-SK" w:eastAsia="sk-SK"/>
    </w:rPr>
  </w:style>
  <w:style w:type="character" w:customStyle="1" w:styleId="Heading2Char">
    <w:name w:val="Heading 2 Char"/>
    <w:aliases w:val="Úloha Char"/>
    <w:link w:val="Heading2"/>
    <w:uiPriority w:val="9"/>
    <w:locked/>
    <w:rsid w:val="00A80E5F"/>
    <w:rPr>
      <w:rFonts w:ascii="Times New Roman" w:hAnsi="Times New Roman" w:cs="Times New Roman"/>
      <w:sz w:val="24"/>
      <w:lang w:val="sk-SK" w:eastAsia="sk-SK"/>
    </w:rPr>
  </w:style>
  <w:style w:type="character" w:customStyle="1" w:styleId="Heading3Char">
    <w:name w:val="Heading 3 Char"/>
    <w:aliases w:val="Podúloha Char"/>
    <w:link w:val="Heading3"/>
    <w:uiPriority w:val="9"/>
    <w:locked/>
    <w:rsid w:val="00A80E5F"/>
    <w:rPr>
      <w:rFonts w:ascii="Times New Roman" w:hAnsi="Times New Roman" w:cs="Times New Roman"/>
      <w:sz w:val="24"/>
      <w:lang w:val="sk-SK" w:eastAsia="sk-SK"/>
    </w:rPr>
  </w:style>
  <w:style w:type="character" w:customStyle="1" w:styleId="Heading4Char">
    <w:name w:val="Heading 4 Char"/>
    <w:aliases w:val="Termín Char"/>
    <w:link w:val="Heading4"/>
    <w:uiPriority w:val="9"/>
    <w:locked/>
    <w:rsid w:val="00A80E5F"/>
    <w:rPr>
      <w:rFonts w:ascii="Times New Roman" w:hAnsi="Times New Roman" w:cs="Times New Roman"/>
      <w:i/>
      <w:sz w:val="24"/>
      <w:lang w:val="sk-SK" w:eastAsia="sk-SK"/>
    </w:rPr>
  </w:style>
  <w:style w:type="character" w:customStyle="1" w:styleId="Heading5Char">
    <w:name w:val="Heading 5 Char"/>
    <w:link w:val="Heading5"/>
    <w:uiPriority w:val="9"/>
    <w:locked/>
    <w:rsid w:val="00A80E5F"/>
    <w:rPr>
      <w:rFonts w:ascii="Times New Roman" w:hAnsi="Times New Roman" w:cs="Times New Roman"/>
      <w:b/>
      <w:i/>
      <w:sz w:val="26"/>
      <w:lang w:val="sk-SK" w:eastAsia="sk-SK"/>
    </w:rPr>
  </w:style>
  <w:style w:type="character" w:customStyle="1" w:styleId="Heading6Char">
    <w:name w:val="Heading 6 Char"/>
    <w:link w:val="Heading6"/>
    <w:uiPriority w:val="9"/>
    <w:locked/>
    <w:rsid w:val="00A80E5F"/>
    <w:rPr>
      <w:rFonts w:ascii="Times New Roman" w:hAnsi="Times New Roman" w:cs="Times New Roman"/>
      <w:b/>
      <w:lang w:val="sk-SK" w:eastAsia="sk-SK"/>
    </w:rPr>
  </w:style>
  <w:style w:type="character" w:customStyle="1" w:styleId="Heading7Char">
    <w:name w:val="Heading 7 Char"/>
    <w:link w:val="Heading7"/>
    <w:uiPriority w:val="9"/>
    <w:locked/>
    <w:rsid w:val="00A80E5F"/>
    <w:rPr>
      <w:rFonts w:ascii="Times New Roman" w:hAnsi="Times New Roman" w:cs="Times New Roman"/>
      <w:sz w:val="24"/>
      <w:lang w:val="sk-SK" w:eastAsia="sk-SK"/>
    </w:rPr>
  </w:style>
  <w:style w:type="character" w:customStyle="1" w:styleId="Heading8Char">
    <w:name w:val="Heading 8 Char"/>
    <w:link w:val="Heading8"/>
    <w:uiPriority w:val="9"/>
    <w:locked/>
    <w:rsid w:val="00A80E5F"/>
    <w:rPr>
      <w:rFonts w:ascii="Times New Roman" w:hAnsi="Times New Roman" w:cs="Times New Roman"/>
      <w:i/>
      <w:sz w:val="24"/>
      <w:lang w:val="sk-SK" w:eastAsia="sk-SK"/>
    </w:rPr>
  </w:style>
  <w:style w:type="character" w:customStyle="1" w:styleId="Heading9Char">
    <w:name w:val="Heading 9 Char"/>
    <w:link w:val="Heading9"/>
    <w:uiPriority w:val="9"/>
    <w:locked/>
    <w:rsid w:val="00A80E5F"/>
    <w:rPr>
      <w:rFonts w:ascii="Arial" w:hAnsi="Arial" w:cs="Arial"/>
      <w:lang w:val="sk-SK" w:eastAsia="sk-SK"/>
    </w:rPr>
  </w:style>
  <w:style w:type="paragraph" w:styleId="Title">
    <w:name w:val="Title"/>
    <w:basedOn w:val="Normal"/>
    <w:link w:val="TitleChar"/>
    <w:uiPriority w:val="10"/>
    <w:qFormat/>
    <w:rsid w:val="00A80E5F"/>
    <w:pPr>
      <w:spacing w:after="0" w:line="240" w:lineRule="auto"/>
      <w:jc w:val="center"/>
    </w:pPr>
    <w:rPr>
      <w:rFonts w:ascii="Verdana" w:hAnsi="Verdana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locked/>
    <w:rsid w:val="00A80E5F"/>
    <w:rPr>
      <w:rFonts w:ascii="Verdana" w:hAnsi="Verdana" w:cs="Verdana"/>
      <w:b/>
      <w:sz w:val="24"/>
      <w:lang w:val="sk-SK" w:eastAsia="sk-SK"/>
    </w:rPr>
  </w:style>
  <w:style w:type="paragraph" w:styleId="Footer">
    <w:name w:val="footer"/>
    <w:basedOn w:val="Normal"/>
    <w:link w:val="FooterChar"/>
    <w:uiPriority w:val="99"/>
    <w:rsid w:val="00A80E5F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A80E5F"/>
    <w:rPr>
      <w:rFonts w:ascii="Times New Roman" w:hAnsi="Times New Roman" w:cs="Times New Roman"/>
      <w:sz w:val="24"/>
      <w:lang w:val="sk-SK" w:eastAsia="sk-SK"/>
    </w:rPr>
  </w:style>
  <w:style w:type="character" w:customStyle="1" w:styleId="BodyTextChar">
    <w:name w:val="Body Text Char"/>
    <w:link w:val="BodyText"/>
    <w:locked/>
    <w:rsid w:val="00A80E5F"/>
    <w:rPr>
      <w:rFonts w:ascii="Verdana" w:hAnsi="Verdana" w:cs="Verdana"/>
      <w:sz w:val="24"/>
      <w:lang w:val="sk-SK" w:eastAsia="sk-SK"/>
    </w:rPr>
  </w:style>
  <w:style w:type="paragraph" w:styleId="BodyText">
    <w:name w:val="Body Text"/>
    <w:basedOn w:val="Normal"/>
    <w:link w:val="BodyTextChar"/>
    <w:rsid w:val="00A80E5F"/>
    <w:pPr>
      <w:spacing w:after="0" w:line="240" w:lineRule="auto"/>
      <w:jc w:val="both"/>
    </w:pPr>
    <w:rPr>
      <w:rFonts w:ascii="Verdana" w:hAnsi="Verdana"/>
      <w:sz w:val="24"/>
      <w:szCs w:val="20"/>
    </w:rPr>
  </w:style>
  <w:style w:type="character" w:customStyle="1" w:styleId="ZkladntextChar1">
    <w:name w:val="Základní text Char1"/>
    <w:basedOn w:val="DefaultParagraphFont"/>
    <w:uiPriority w:val="99"/>
    <w:semiHidden/>
    <w:rsid w:val="00A80E5F"/>
    <w:rPr>
      <w:rFonts w:cs="Times New Roman"/>
      <w:rtl w:val="0"/>
      <w:cs w:val="0"/>
    </w:rPr>
  </w:style>
  <w:style w:type="paragraph" w:styleId="NormalWeb">
    <w:name w:val="Normal (Web)"/>
    <w:aliases w:val="webb"/>
    <w:basedOn w:val="Normal"/>
    <w:uiPriority w:val="99"/>
    <w:rsid w:val="00A80E5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80E5F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A80E5F"/>
    <w:rPr>
      <w:rFonts w:ascii="Times New Roman" w:hAnsi="Times New Roman" w:cs="Times New Roman"/>
      <w:sz w:val="16"/>
      <w:lang w:val="sk-SK" w:eastAsia="sk-SK"/>
    </w:rPr>
  </w:style>
  <w:style w:type="paragraph" w:styleId="Subtitle">
    <w:name w:val="Subtitle"/>
    <w:basedOn w:val="Normal"/>
    <w:link w:val="SubtitleChar"/>
    <w:uiPriority w:val="11"/>
    <w:qFormat/>
    <w:rsid w:val="00A80E5F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SubtitleChar">
    <w:name w:val="Subtitle Char"/>
    <w:link w:val="Subtitle"/>
    <w:uiPriority w:val="11"/>
    <w:locked/>
    <w:rsid w:val="00A80E5F"/>
    <w:rPr>
      <w:rFonts w:ascii="Times New Roman" w:hAnsi="Times New Roman" w:cs="Times New Roman"/>
      <w:b/>
      <w:sz w:val="20"/>
      <w:lang w:val="sk-SK" w:eastAsia="sk-SK"/>
    </w:rPr>
  </w:style>
  <w:style w:type="paragraph" w:styleId="ListParagraph">
    <w:name w:val="List Paragraph"/>
    <w:basedOn w:val="Normal"/>
    <w:uiPriority w:val="34"/>
    <w:qFormat/>
    <w:rsid w:val="007A6507"/>
    <w:pPr>
      <w:ind w:left="720"/>
      <w:contextualSpacing/>
      <w:jc w:val="left"/>
    </w:pPr>
    <w:rPr>
      <w:rFonts w:eastAsia="Calibri"/>
      <w:lang w:eastAsia="en-US"/>
    </w:rPr>
  </w:style>
  <w:style w:type="paragraph" w:customStyle="1" w:styleId="Default">
    <w:name w:val="Default"/>
    <w:rsid w:val="0035660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7BF"/>
    <w:pPr>
      <w:spacing w:after="0" w:line="240" w:lineRule="auto"/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D77BF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A552D-8086-42E0-A39C-E46EDE3D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1242</Words>
  <Characters>7081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</dc:creator>
  <cp:lastModifiedBy>Gašparíková, Jarmila</cp:lastModifiedBy>
  <cp:revision>2</cp:revision>
  <cp:lastPrinted>2014-08-22T14:01:00Z</cp:lastPrinted>
  <dcterms:created xsi:type="dcterms:W3CDTF">2014-08-22T14:28:00Z</dcterms:created>
  <dcterms:modified xsi:type="dcterms:W3CDTF">2014-08-22T14:28:00Z</dcterms:modified>
</cp:coreProperties>
</file>