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7ED9" w:rsidP="00951262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832C0" w:rsidRPr="00B07439" w:rsidP="00951262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439">
        <w:rPr>
          <w:rFonts w:ascii="Times New Roman" w:hAnsi="Times New Roman" w:cs="Times New Roman"/>
          <w:b/>
          <w:sz w:val="24"/>
          <w:szCs w:val="24"/>
        </w:rPr>
        <w:t>TABUĽKY ZHODY</w:t>
      </w: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="000732BE">
        <w:rPr>
          <w:rFonts w:ascii="Times New Roman" w:hAnsi="Times New Roman" w:cs="Times New Roman"/>
          <w:b/>
          <w:bCs/>
          <w:sz w:val="24"/>
          <w:szCs w:val="24"/>
        </w:rPr>
        <w:t>1121</w:t>
      </w: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07439">
        <w:rPr>
          <w:rFonts w:ascii="Times New Roman" w:hAnsi="Times New Roman" w:cs="Times New Roman"/>
          <w:b/>
          <w:bCs/>
          <w:caps/>
          <w:sz w:val="24"/>
          <w:szCs w:val="24"/>
        </w:rPr>
        <w:t>Vládny návrh</w:t>
      </w: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439">
        <w:rPr>
          <w:rFonts w:ascii="Times New Roman" w:hAnsi="Times New Roman" w:cs="Times New Roman"/>
          <w:b/>
          <w:bCs/>
          <w:sz w:val="24"/>
          <w:szCs w:val="24"/>
        </w:rPr>
        <w:t>Zákon,</w:t>
      </w:r>
    </w:p>
    <w:p w:rsidR="00B07439" w:rsidRPr="00380600" w:rsidP="00380600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>ktorý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>m sa mení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 xml:space="preserve"> a dopĺň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>a zá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>kon č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>. 98/2004 Z. z. o spotrebnej dani z minerá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>lneho oleja v znení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 xml:space="preserve"> neskorší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>ch predpisov a ktorý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>m sa menia a 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>dopĺň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>ajú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 xml:space="preserve"> niektoré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 xml:space="preserve"> zá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>kony</w:t>
      </w:r>
    </w:p>
    <w:sectPr w:rsidSect="00510B1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07439"/>
    <w:rsid w:val="000732BE"/>
    <w:rsid w:val="00181EB5"/>
    <w:rsid w:val="00380600"/>
    <w:rsid w:val="003B7ED9"/>
    <w:rsid w:val="00400927"/>
    <w:rsid w:val="004F4CED"/>
    <w:rsid w:val="004F7BF5"/>
    <w:rsid w:val="00510B18"/>
    <w:rsid w:val="0060556D"/>
    <w:rsid w:val="008F3C2B"/>
    <w:rsid w:val="00951262"/>
    <w:rsid w:val="00B07439"/>
    <w:rsid w:val="00B832C0"/>
    <w:rsid w:val="00CA1168"/>
    <w:rsid w:val="00D42CE7"/>
    <w:rsid w:val="00E36B8F"/>
    <w:rsid w:val="00F11A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B1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80600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34</Words>
  <Characters>175</Characters>
  <Application>Microsoft Office Word</Application>
  <DocSecurity>0</DocSecurity>
  <Lines>0</Lines>
  <Paragraphs>0</Paragraphs>
  <ScaleCrop>false</ScaleCrop>
  <Company>MF SR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vvalaskova</dc:creator>
  <cp:lastModifiedBy>mjuskova</cp:lastModifiedBy>
  <cp:revision>9</cp:revision>
  <cp:lastPrinted>2014-08-21T13:34:00Z</cp:lastPrinted>
  <dcterms:created xsi:type="dcterms:W3CDTF">2009-08-20T12:06:00Z</dcterms:created>
  <dcterms:modified xsi:type="dcterms:W3CDTF">2014-08-21T13:40:00Z</dcterms:modified>
</cp:coreProperties>
</file>