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3AEE" w:rsidRPr="009F3AEE" w:rsidP="009F3AEE">
      <w:pPr>
        <w:pStyle w:val="Title"/>
        <w:bidi w:val="0"/>
        <w:rPr>
          <w:rFonts w:ascii="Times New Roman" w:hAnsi="Times New Roman"/>
          <w:sz w:val="24"/>
          <w:lang w:eastAsia="cs-CZ"/>
        </w:rPr>
      </w:pPr>
      <w:r w:rsidRPr="009F3AEE">
        <w:rPr>
          <w:rFonts w:ascii="Times New Roman" w:hAnsi="Times New Roman"/>
          <w:sz w:val="24"/>
        </w:rPr>
        <w:t>NÁRODNÁ RADA SLOVENSKEJ REPUBLIKY</w:t>
      </w:r>
    </w:p>
    <w:p w:rsidR="009F3AEE" w:rsidRPr="009F3AEE" w:rsidP="009F3AEE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9F3AEE">
        <w:rPr>
          <w:rFonts w:ascii="Times New Roman" w:hAnsi="Times New Roman"/>
          <w:b/>
          <w:bCs/>
        </w:rPr>
        <w:t>VI. volebné obdobie</w:t>
      </w:r>
    </w:p>
    <w:p w:rsidR="00132E0D" w:rsidRPr="00E50062" w:rsidP="009F3AEE">
      <w:pPr>
        <w:bidi w:val="0"/>
        <w:jc w:val="center"/>
        <w:rPr>
          <w:rFonts w:ascii="Times New Roman" w:hAnsi="Times New Roman"/>
          <w:b/>
          <w:bCs/>
        </w:rPr>
      </w:pPr>
      <w:r w:rsidRPr="009F3AEE" w:rsidR="009F3AEE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32E0D" w:rsidP="0028398B">
      <w:pPr>
        <w:bidi w:val="0"/>
        <w:rPr>
          <w:rFonts w:ascii="Times New Roman" w:hAnsi="Times New Roman"/>
          <w:b/>
          <w:bCs/>
        </w:rPr>
      </w:pPr>
    </w:p>
    <w:p w:rsidR="009F3AEE" w:rsidRPr="00B063C7" w:rsidP="009F3AEE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="00E12828">
        <w:rPr>
          <w:rFonts w:ascii="Times New Roman" w:hAnsi="Times New Roman"/>
          <w:b/>
          <w:bCs/>
          <w:sz w:val="28"/>
          <w:szCs w:val="28"/>
          <w:lang w:eastAsia="cs-CZ"/>
        </w:rPr>
        <w:t>1</w:t>
      </w:r>
      <w:r w:rsidRPr="00B063C7">
        <w:rPr>
          <w:rFonts w:ascii="Times New Roman" w:hAnsi="Times New Roman"/>
          <w:b/>
          <w:bCs/>
          <w:sz w:val="28"/>
          <w:szCs w:val="28"/>
          <w:lang w:eastAsia="cs-CZ"/>
        </w:rPr>
        <w:t>12</w:t>
      </w:r>
      <w:r w:rsidR="00E12828">
        <w:rPr>
          <w:rFonts w:ascii="Times New Roman" w:hAnsi="Times New Roman"/>
          <w:b/>
          <w:bCs/>
          <w:sz w:val="28"/>
          <w:szCs w:val="28"/>
          <w:lang w:eastAsia="cs-CZ"/>
        </w:rPr>
        <w:t>2</w:t>
      </w:r>
    </w:p>
    <w:p w:rsidR="009F3AEE" w:rsidP="0028398B">
      <w:pPr>
        <w:bidi w:val="0"/>
        <w:rPr>
          <w:rFonts w:ascii="Times New Roman" w:hAnsi="Times New Roman"/>
          <w:b/>
          <w:bCs/>
        </w:rPr>
      </w:pPr>
    </w:p>
    <w:p w:rsidR="009F3AEE" w:rsidRPr="007E6CDE" w:rsidP="009F3AEE">
      <w:pPr>
        <w:bidi w:val="0"/>
        <w:jc w:val="center"/>
        <w:rPr>
          <w:rFonts w:ascii="Times New Roman" w:hAnsi="Times New Roman"/>
          <w:b/>
          <w:bCs/>
        </w:rPr>
      </w:pPr>
      <w:r w:rsidRPr="007E6CDE">
        <w:rPr>
          <w:rFonts w:ascii="Times New Roman" w:hAnsi="Times New Roman"/>
          <w:b/>
          <w:bCs/>
        </w:rPr>
        <w:t>VLÁDNY NÁVRH</w:t>
      </w:r>
    </w:p>
    <w:p w:rsidR="009F3AEE" w:rsidRPr="00E50062" w:rsidP="0028398B">
      <w:pPr>
        <w:bidi w:val="0"/>
        <w:rPr>
          <w:rFonts w:ascii="Times New Roman" w:hAnsi="Times New Roman"/>
          <w:b/>
          <w:bCs/>
        </w:rPr>
      </w:pPr>
    </w:p>
    <w:p w:rsidR="00132E0D" w:rsidRPr="00E50062" w:rsidP="00C95A23">
      <w:pPr>
        <w:bidi w:val="0"/>
        <w:jc w:val="center"/>
        <w:rPr>
          <w:rFonts w:ascii="Times New Roman" w:hAnsi="Times New Roman"/>
          <w:b/>
          <w:bCs/>
        </w:rPr>
      </w:pPr>
      <w:r w:rsidRPr="00E50062">
        <w:rPr>
          <w:rFonts w:ascii="Times New Roman" w:hAnsi="Times New Roman"/>
          <w:b/>
          <w:bCs/>
        </w:rPr>
        <w:t>Z</w:t>
      </w:r>
      <w:r w:rsidRPr="00E50062" w:rsidR="00AE339C">
        <w:rPr>
          <w:rFonts w:ascii="Times New Roman" w:hAnsi="Times New Roman"/>
          <w:b/>
          <w:bCs/>
        </w:rPr>
        <w:t>ÁKON</w:t>
      </w:r>
    </w:p>
    <w:p w:rsidR="00132E0D" w:rsidRPr="009F3AEE" w:rsidP="00C95A23">
      <w:pPr>
        <w:bidi w:val="0"/>
        <w:jc w:val="center"/>
        <w:rPr>
          <w:rFonts w:ascii="Times New Roman" w:hAnsi="Times New Roman"/>
          <w:bCs/>
        </w:rPr>
      </w:pPr>
      <w:r w:rsidRPr="009F3AEE">
        <w:rPr>
          <w:rFonts w:ascii="Times New Roman" w:hAnsi="Times New Roman"/>
          <w:bCs/>
        </w:rPr>
        <w:t xml:space="preserve">     z  ................................201</w:t>
      </w:r>
      <w:r w:rsidRPr="009F3AEE" w:rsidR="0026495E">
        <w:rPr>
          <w:rFonts w:ascii="Times New Roman" w:hAnsi="Times New Roman"/>
          <w:bCs/>
        </w:rPr>
        <w:t>4</w:t>
      </w:r>
    </w:p>
    <w:p w:rsidR="00132E0D" w:rsidRPr="009F3AEE" w:rsidP="00C95A23">
      <w:pPr>
        <w:bidi w:val="0"/>
        <w:jc w:val="center"/>
        <w:rPr>
          <w:rFonts w:ascii="Times New Roman" w:hAnsi="Times New Roman"/>
          <w:lang w:val="cs-CZ"/>
        </w:rPr>
      </w:pPr>
      <w:r w:rsidRPr="009F3AEE">
        <w:rPr>
          <w:rFonts w:ascii="Times New Roman" w:hAnsi="Times New Roman"/>
          <w:bCs/>
        </w:rPr>
        <w:t>o</w:t>
      </w:r>
      <w:r w:rsidRPr="009F3AEE" w:rsidR="00E03AC6">
        <w:rPr>
          <w:rFonts w:ascii="Times New Roman" w:hAnsi="Times New Roman"/>
          <w:bCs/>
        </w:rPr>
        <w:t> dani z motorových vozidiel</w:t>
      </w:r>
      <w:r w:rsidRPr="009F3AEE" w:rsidR="00E35144">
        <w:rPr>
          <w:rFonts w:ascii="Times New Roman" w:hAnsi="Times New Roman"/>
          <w:bCs/>
        </w:rPr>
        <w:t xml:space="preserve"> a</w:t>
      </w:r>
      <w:r w:rsidRPr="009F3AEE" w:rsidR="00D81801">
        <w:rPr>
          <w:rFonts w:ascii="Times New Roman" w:hAnsi="Times New Roman"/>
          <w:bCs/>
        </w:rPr>
        <w:t> o zmene</w:t>
      </w:r>
      <w:r w:rsidRPr="009F3AEE" w:rsidR="00083AD3">
        <w:rPr>
          <w:rFonts w:ascii="Times New Roman" w:hAnsi="Times New Roman"/>
          <w:bCs/>
        </w:rPr>
        <w:t xml:space="preserve"> </w:t>
      </w:r>
      <w:r w:rsidRPr="009F3AEE" w:rsidR="00636CD3">
        <w:rPr>
          <w:rFonts w:ascii="Times New Roman" w:hAnsi="Times New Roman"/>
          <w:bCs/>
        </w:rPr>
        <w:t xml:space="preserve">a doplnení </w:t>
      </w:r>
      <w:r w:rsidRPr="009F3AEE" w:rsidR="00083AD3">
        <w:rPr>
          <w:rFonts w:ascii="Times New Roman" w:hAnsi="Times New Roman"/>
          <w:bCs/>
        </w:rPr>
        <w:t>niektor</w:t>
      </w:r>
      <w:r w:rsidRPr="009F3AEE" w:rsidR="00D81801">
        <w:rPr>
          <w:rFonts w:ascii="Times New Roman" w:hAnsi="Times New Roman"/>
          <w:bCs/>
        </w:rPr>
        <w:t>ých</w:t>
      </w:r>
      <w:r w:rsidRPr="009F3AEE" w:rsidR="00083AD3">
        <w:rPr>
          <w:rFonts w:ascii="Times New Roman" w:hAnsi="Times New Roman"/>
          <w:bCs/>
        </w:rPr>
        <w:t xml:space="preserve"> zákon</w:t>
      </w:r>
      <w:r w:rsidRPr="009F3AEE" w:rsidR="00D81801">
        <w:rPr>
          <w:rFonts w:ascii="Times New Roman" w:hAnsi="Times New Roman"/>
          <w:bCs/>
        </w:rPr>
        <w:t>ov</w:t>
      </w:r>
    </w:p>
    <w:p w:rsidR="00132E0D" w:rsidRPr="00E50062" w:rsidP="00C95A23">
      <w:pPr>
        <w:bidi w:val="0"/>
        <w:spacing w:before="120"/>
        <w:rPr>
          <w:rFonts w:ascii="Times New Roman" w:hAnsi="Times New Roman"/>
          <w:lang w:val="cs-CZ"/>
        </w:rPr>
      </w:pPr>
    </w:p>
    <w:p w:rsidR="00132E0D" w:rsidP="00A61D1C">
      <w:pPr>
        <w:bidi w:val="0"/>
        <w:spacing w:before="120"/>
        <w:rPr>
          <w:rFonts w:ascii="Times New Roman" w:hAnsi="Times New Roman"/>
        </w:rPr>
      </w:pPr>
      <w:r w:rsidRPr="00E50062">
        <w:rPr>
          <w:rFonts w:ascii="Times New Roman" w:hAnsi="Times New Roman"/>
        </w:rPr>
        <w:t>Národná rada Slovenskej republiky sa uzniesla na tomto zákone:</w:t>
      </w:r>
    </w:p>
    <w:p w:rsidR="009F3AEE" w:rsidRPr="00E50062" w:rsidP="00A61D1C">
      <w:pPr>
        <w:bidi w:val="0"/>
        <w:spacing w:before="120"/>
        <w:rPr>
          <w:rFonts w:ascii="Times New Roman" w:hAnsi="Times New Roman"/>
        </w:rPr>
      </w:pPr>
    </w:p>
    <w:p w:rsidR="00635BCE" w:rsidRPr="00E50062" w:rsidP="00C05DCA">
      <w:pPr>
        <w:bidi w:val="0"/>
        <w:spacing w:before="12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Čl</w:t>
      </w:r>
      <w:r w:rsidRPr="00E50062" w:rsidR="002339E4">
        <w:rPr>
          <w:rFonts w:ascii="Times New Roman" w:hAnsi="Times New Roman"/>
        </w:rPr>
        <w:t>.</w:t>
      </w:r>
      <w:r w:rsidRPr="00E50062">
        <w:rPr>
          <w:rFonts w:ascii="Times New Roman" w:hAnsi="Times New Roman"/>
        </w:rPr>
        <w:t xml:space="preserve"> I</w:t>
      </w:r>
    </w:p>
    <w:p w:rsidR="00132E0D" w:rsidRPr="00E50062" w:rsidP="00C95A23">
      <w:pPr>
        <w:bidi w:val="0"/>
        <w:ind w:firstLine="708"/>
        <w:jc w:val="both"/>
        <w:rPr>
          <w:rFonts w:ascii="Times New Roman" w:hAnsi="Times New Roman"/>
        </w:rPr>
      </w:pPr>
    </w:p>
    <w:p w:rsidR="00E03AC6" w:rsidRPr="00E50062" w:rsidP="00A56C90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 w:rsidR="00496021">
        <w:rPr>
          <w:rFonts w:ascii="Times New Roman" w:hAnsi="Times New Roman"/>
          <w:sz w:val="24"/>
        </w:rPr>
        <w:t xml:space="preserve">§ </w:t>
      </w:r>
      <w:r w:rsidRPr="00E50062">
        <w:rPr>
          <w:rFonts w:ascii="Times New Roman" w:hAnsi="Times New Roman"/>
          <w:sz w:val="24"/>
        </w:rPr>
        <w:t>1</w:t>
      </w:r>
    </w:p>
    <w:p w:rsidR="0050723A" w:rsidRPr="00E50062" w:rsidP="00E03AC6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="00BB2609">
        <w:rPr>
          <w:rFonts w:ascii="Times New Roman" w:hAnsi="Times New Roman"/>
          <w:sz w:val="24"/>
        </w:rPr>
        <w:t>Predmet úpravy</w:t>
      </w:r>
    </w:p>
    <w:p w:rsidR="00E03AC6" w:rsidRPr="00E50062" w:rsidP="00E03AC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E03AC6" w:rsidRPr="00E50062" w:rsidP="00AC1F0C">
      <w:pPr>
        <w:pStyle w:val="BodyText"/>
        <w:bidi w:val="0"/>
        <w:rPr>
          <w:rFonts w:ascii="Times New Roman" w:hAnsi="Times New Roman"/>
          <w:sz w:val="24"/>
        </w:rPr>
      </w:pPr>
      <w:r w:rsidRPr="00E50062" w:rsidR="00B264D4">
        <w:rPr>
          <w:rFonts w:ascii="Times New Roman" w:hAnsi="Times New Roman"/>
          <w:sz w:val="24"/>
        </w:rPr>
        <w:t>T</w:t>
      </w:r>
      <w:r w:rsidR="002C2AA9">
        <w:rPr>
          <w:rFonts w:ascii="Times New Roman" w:hAnsi="Times New Roman"/>
          <w:sz w:val="24"/>
        </w:rPr>
        <w:t>ento</w:t>
      </w:r>
      <w:r w:rsidRPr="00E50062" w:rsidR="00B264D4">
        <w:rPr>
          <w:rFonts w:ascii="Times New Roman" w:hAnsi="Times New Roman"/>
          <w:sz w:val="24"/>
        </w:rPr>
        <w:t xml:space="preserve"> z</w:t>
      </w:r>
      <w:r w:rsidRPr="00E50062">
        <w:rPr>
          <w:rFonts w:ascii="Times New Roman" w:hAnsi="Times New Roman"/>
          <w:sz w:val="24"/>
        </w:rPr>
        <w:t xml:space="preserve">ákon upravuje zdaňovanie motorových vozidiel </w:t>
      </w:r>
      <w:r w:rsidR="002C2AA9">
        <w:rPr>
          <w:rFonts w:ascii="Times New Roman" w:hAnsi="Times New Roman"/>
          <w:sz w:val="24"/>
        </w:rPr>
        <w:t xml:space="preserve">a prípojných vozidiel </w:t>
      </w:r>
      <w:r w:rsidRPr="00E50062" w:rsidR="00D81801">
        <w:rPr>
          <w:rFonts w:ascii="Times New Roman" w:hAnsi="Times New Roman"/>
          <w:sz w:val="24"/>
        </w:rPr>
        <w:t>kategórie</w:t>
      </w:r>
      <w:r w:rsidR="00AC1F0C">
        <w:rPr>
          <w:rFonts w:ascii="Times New Roman" w:hAnsi="Times New Roman"/>
          <w:sz w:val="24"/>
        </w:rPr>
        <w:t xml:space="preserve"> L,</w:t>
      </w:r>
      <w:r w:rsidRPr="00E50062" w:rsidR="00D81801">
        <w:rPr>
          <w:rFonts w:ascii="Times New Roman" w:hAnsi="Times New Roman"/>
          <w:sz w:val="24"/>
        </w:rPr>
        <w:t xml:space="preserve"> M</w:t>
      </w:r>
      <w:r w:rsidR="002C2AA9">
        <w:rPr>
          <w:rFonts w:ascii="Times New Roman" w:hAnsi="Times New Roman"/>
          <w:sz w:val="24"/>
        </w:rPr>
        <w:t xml:space="preserve">, </w:t>
      </w:r>
      <w:r w:rsidRPr="00E50062" w:rsidR="00D81801">
        <w:rPr>
          <w:rFonts w:ascii="Times New Roman" w:hAnsi="Times New Roman"/>
          <w:sz w:val="24"/>
        </w:rPr>
        <w:t>N</w:t>
      </w:r>
      <w:r w:rsidR="002C2AA9">
        <w:rPr>
          <w:rFonts w:ascii="Times New Roman" w:hAnsi="Times New Roman"/>
          <w:sz w:val="24"/>
        </w:rPr>
        <w:t xml:space="preserve"> a </w:t>
      </w:r>
      <w:r w:rsidRPr="00E50062" w:rsidR="00D81801">
        <w:rPr>
          <w:rFonts w:ascii="Times New Roman" w:hAnsi="Times New Roman"/>
          <w:sz w:val="24"/>
        </w:rPr>
        <w:t>O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2"/>
      </w:r>
      <w:r w:rsidRPr="00E50062" w:rsidR="00D81801">
        <w:rPr>
          <w:rFonts w:ascii="Times New Roman" w:hAnsi="Times New Roman"/>
          <w:sz w:val="24"/>
        </w:rPr>
        <w:t xml:space="preserve">) (ďalej len „vozidlo“) </w:t>
      </w:r>
      <w:r w:rsidRPr="00E50062">
        <w:rPr>
          <w:rFonts w:ascii="Times New Roman" w:hAnsi="Times New Roman"/>
          <w:sz w:val="24"/>
        </w:rPr>
        <w:t>daňou z motorových vozidiel (ďalej len „daň“)</w:t>
      </w:r>
      <w:r w:rsidRPr="00E50062" w:rsidR="00024438">
        <w:rPr>
          <w:rFonts w:ascii="Times New Roman" w:hAnsi="Times New Roman"/>
          <w:sz w:val="24"/>
        </w:rPr>
        <w:t>.</w:t>
      </w:r>
    </w:p>
    <w:p w:rsidR="00E03AC6" w:rsidRPr="00E50062" w:rsidP="00E03AC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C950A2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 2</w:t>
      </w:r>
    </w:p>
    <w:p w:rsidR="00024438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Predmet dane</w:t>
      </w:r>
      <w:r w:rsidR="00FF76FF">
        <w:rPr>
          <w:rFonts w:ascii="Times New Roman" w:hAnsi="Times New Roman"/>
          <w:sz w:val="24"/>
        </w:rPr>
        <w:t xml:space="preserve"> </w:t>
      </w:r>
    </w:p>
    <w:p w:rsidR="00C950A2" w:rsidRPr="00E50062" w:rsidP="00E03AC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24438" w:rsidRPr="00E50062" w:rsidP="00D93459">
      <w:pPr>
        <w:pStyle w:val="BodyText"/>
        <w:bidi w:val="0"/>
        <w:rPr>
          <w:rFonts w:ascii="Times New Roman" w:hAnsi="Times New Roman"/>
          <w:sz w:val="24"/>
        </w:rPr>
      </w:pPr>
      <w:r w:rsidRPr="00E50062" w:rsidR="00D93459">
        <w:rPr>
          <w:rFonts w:ascii="Times New Roman" w:hAnsi="Times New Roman"/>
          <w:sz w:val="24"/>
        </w:rPr>
        <w:t xml:space="preserve">(1) </w:t>
      </w:r>
      <w:r w:rsidRPr="00E50062">
        <w:rPr>
          <w:rFonts w:ascii="Times New Roman" w:hAnsi="Times New Roman"/>
          <w:sz w:val="24"/>
        </w:rPr>
        <w:t>Predmetom dane je</w:t>
      </w:r>
      <w:r w:rsidRPr="00E50062" w:rsidR="00D81801">
        <w:rPr>
          <w:rFonts w:ascii="Times New Roman" w:hAnsi="Times New Roman"/>
          <w:sz w:val="24"/>
        </w:rPr>
        <w:t xml:space="preserve"> vozidlo, ktoré </w:t>
      </w:r>
      <w:r w:rsidRPr="00E50062">
        <w:rPr>
          <w:rFonts w:ascii="Times New Roman" w:hAnsi="Times New Roman"/>
          <w:sz w:val="24"/>
        </w:rPr>
        <w:t>je evidované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3"/>
      </w:r>
      <w:r w:rsidRPr="00E50062" w:rsidR="00AE339C">
        <w:rPr>
          <w:rFonts w:ascii="Times New Roman" w:hAnsi="Times New Roman"/>
          <w:sz w:val="24"/>
        </w:rPr>
        <w:t>)</w:t>
      </w:r>
      <w:r w:rsidRPr="00E50062">
        <w:rPr>
          <w:rFonts w:ascii="Times New Roman" w:hAnsi="Times New Roman"/>
          <w:sz w:val="24"/>
        </w:rPr>
        <w:t xml:space="preserve"> v Slovenskej republike a používa sa na podnikanie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4"/>
      </w:r>
      <w:r w:rsidRPr="00E50062" w:rsidR="00AE339C">
        <w:rPr>
          <w:rFonts w:ascii="Times New Roman" w:hAnsi="Times New Roman"/>
          <w:sz w:val="24"/>
        </w:rPr>
        <w:t>)</w:t>
      </w:r>
      <w:r w:rsidRPr="00E50062" w:rsidR="00875EC9">
        <w:rPr>
          <w:rFonts w:ascii="Times New Roman" w:hAnsi="Times New Roman"/>
          <w:sz w:val="24"/>
        </w:rPr>
        <w:t xml:space="preserve"> alebo </w:t>
      </w:r>
      <w:r w:rsidRPr="00E50062" w:rsidR="0072331F">
        <w:rPr>
          <w:rFonts w:ascii="Times New Roman" w:hAnsi="Times New Roman"/>
          <w:sz w:val="24"/>
        </w:rPr>
        <w:t>inú samostatnú zárobkovú činnosť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5"/>
      </w:r>
      <w:r w:rsidRPr="00E50062" w:rsidR="00AE339C">
        <w:rPr>
          <w:rFonts w:ascii="Times New Roman" w:hAnsi="Times New Roman"/>
          <w:sz w:val="24"/>
        </w:rPr>
        <w:t>)</w:t>
      </w:r>
      <w:r w:rsidRPr="00E50062" w:rsidR="00875EC9">
        <w:rPr>
          <w:rFonts w:ascii="Times New Roman" w:hAnsi="Times New Roman"/>
          <w:sz w:val="24"/>
        </w:rPr>
        <w:t xml:space="preserve"> (ďalej len </w:t>
      </w:r>
      <w:r w:rsidRPr="00E50062" w:rsidR="00AE339C">
        <w:rPr>
          <w:rFonts w:ascii="Times New Roman" w:hAnsi="Times New Roman"/>
          <w:sz w:val="24"/>
        </w:rPr>
        <w:t>„</w:t>
      </w:r>
      <w:r w:rsidRPr="00E50062" w:rsidR="00875EC9">
        <w:rPr>
          <w:rFonts w:ascii="Times New Roman" w:hAnsi="Times New Roman"/>
          <w:sz w:val="24"/>
        </w:rPr>
        <w:t>podnikanie</w:t>
      </w:r>
      <w:r w:rsidRPr="00E50062" w:rsidR="00AE339C">
        <w:rPr>
          <w:rFonts w:ascii="Times New Roman" w:hAnsi="Times New Roman"/>
          <w:sz w:val="24"/>
        </w:rPr>
        <w:t>“</w:t>
      </w:r>
      <w:r w:rsidRPr="00E50062" w:rsidR="00875EC9">
        <w:rPr>
          <w:rFonts w:ascii="Times New Roman" w:hAnsi="Times New Roman"/>
          <w:sz w:val="24"/>
        </w:rPr>
        <w:t>)</w:t>
      </w:r>
      <w:r w:rsidRPr="00E50062" w:rsidR="00EA3233">
        <w:rPr>
          <w:rFonts w:ascii="Times New Roman" w:hAnsi="Times New Roman"/>
          <w:sz w:val="24"/>
        </w:rPr>
        <w:t xml:space="preserve"> v zdaňovacom období</w:t>
      </w:r>
      <w:r w:rsidRPr="00E50062">
        <w:rPr>
          <w:rFonts w:ascii="Times New Roman" w:hAnsi="Times New Roman"/>
          <w:sz w:val="24"/>
        </w:rPr>
        <w:t>.</w:t>
      </w:r>
    </w:p>
    <w:p w:rsidR="00875EC9" w:rsidRPr="00E50062" w:rsidP="00513D41">
      <w:pPr>
        <w:pStyle w:val="BodyText"/>
        <w:bidi w:val="0"/>
        <w:ind w:left="426" w:hanging="426"/>
        <w:rPr>
          <w:rFonts w:ascii="Times New Roman" w:hAnsi="Times New Roman"/>
          <w:sz w:val="24"/>
        </w:rPr>
      </w:pPr>
    </w:p>
    <w:p w:rsidR="00B31A8A" w:rsidRPr="00B31A8A" w:rsidP="0017154D">
      <w:pPr>
        <w:pStyle w:val="BodyText"/>
        <w:bidi w:val="0"/>
        <w:rPr>
          <w:rFonts w:ascii="Times New Roman" w:hAnsi="Times New Roman"/>
          <w:sz w:val="24"/>
        </w:rPr>
      </w:pPr>
      <w:r w:rsidRPr="00E50062" w:rsidR="00D93459">
        <w:rPr>
          <w:rFonts w:ascii="Times New Roman" w:hAnsi="Times New Roman"/>
          <w:sz w:val="24"/>
        </w:rPr>
        <w:t>(2</w:t>
      </w:r>
      <w:r w:rsidRPr="00B31A8A" w:rsidR="00D93459">
        <w:rPr>
          <w:rFonts w:ascii="Times New Roman" w:hAnsi="Times New Roman"/>
          <w:sz w:val="24"/>
        </w:rPr>
        <w:t xml:space="preserve">) </w:t>
      </w:r>
      <w:r w:rsidRPr="00B31A8A" w:rsidR="0017154D">
        <w:rPr>
          <w:rFonts w:ascii="Times New Roman" w:hAnsi="Times New Roman"/>
          <w:sz w:val="24"/>
        </w:rPr>
        <w:t>Predmetom dane nie je</w:t>
      </w:r>
      <w:r w:rsidRPr="00B31A8A" w:rsidR="00D93459">
        <w:rPr>
          <w:rFonts w:ascii="Times New Roman" w:hAnsi="Times New Roman"/>
          <w:sz w:val="24"/>
        </w:rPr>
        <w:t xml:space="preserve"> </w:t>
      </w:r>
      <w:r w:rsidRPr="00B31A8A" w:rsidR="00B264D4">
        <w:rPr>
          <w:rFonts w:ascii="Times New Roman" w:hAnsi="Times New Roman"/>
          <w:sz w:val="24"/>
        </w:rPr>
        <w:t>vozidlo</w:t>
      </w:r>
      <w:r w:rsidRPr="00B31A8A" w:rsidR="0037409C">
        <w:rPr>
          <w:rFonts w:ascii="Times New Roman" w:hAnsi="Times New Roman"/>
          <w:sz w:val="24"/>
        </w:rPr>
        <w:t xml:space="preserve"> </w:t>
      </w:r>
    </w:p>
    <w:p w:rsidR="00875EC9" w:rsidRPr="00B31A8A" w:rsidP="0017154D">
      <w:pPr>
        <w:pStyle w:val="BodyText"/>
        <w:bidi w:val="0"/>
        <w:rPr>
          <w:rFonts w:ascii="Times New Roman" w:hAnsi="Times New Roman"/>
          <w:sz w:val="24"/>
        </w:rPr>
      </w:pPr>
      <w:r w:rsidRPr="00B31A8A" w:rsidR="00B31A8A">
        <w:rPr>
          <w:rFonts w:ascii="Times New Roman" w:hAnsi="Times New Roman"/>
          <w:sz w:val="24"/>
        </w:rPr>
        <w:t xml:space="preserve">a) </w:t>
      </w:r>
      <w:r w:rsidRPr="00B31A8A" w:rsidR="001E7EAE">
        <w:rPr>
          <w:rFonts w:ascii="Times New Roman" w:hAnsi="Times New Roman"/>
          <w:sz w:val="24"/>
        </w:rPr>
        <w:t>p</w:t>
      </w:r>
      <w:r w:rsidRPr="00B31A8A">
        <w:rPr>
          <w:rFonts w:ascii="Times New Roman" w:hAnsi="Times New Roman"/>
          <w:sz w:val="24"/>
        </w:rPr>
        <w:t xml:space="preserve">oužívané na </w:t>
      </w:r>
      <w:r w:rsidRPr="00B31A8A" w:rsidR="001E7EAE">
        <w:rPr>
          <w:rFonts w:ascii="Times New Roman" w:hAnsi="Times New Roman"/>
          <w:sz w:val="24"/>
        </w:rPr>
        <w:t>skúšobné jazdy, ktoré má pridelené zvláštne evidenčné číslo</w:t>
      </w:r>
      <w:r w:rsidRPr="00B31A8A" w:rsidR="00B31A8A">
        <w:rPr>
          <w:rFonts w:ascii="Times New Roman" w:hAnsi="Times New Roman"/>
          <w:sz w:val="24"/>
        </w:rPr>
        <w:t>,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6"/>
      </w:r>
      <w:r w:rsidRPr="00B31A8A" w:rsidR="00AE339C">
        <w:rPr>
          <w:rFonts w:ascii="Times New Roman" w:hAnsi="Times New Roman"/>
          <w:sz w:val="24"/>
        </w:rPr>
        <w:t>)</w:t>
      </w:r>
    </w:p>
    <w:p w:rsidR="00B31A8A" w:rsidRPr="00B31A8A" w:rsidP="0017154D">
      <w:pPr>
        <w:pStyle w:val="BodyText"/>
        <w:bidi w:val="0"/>
        <w:rPr>
          <w:rFonts w:ascii="Times New Roman" w:hAnsi="Times New Roman"/>
          <w:sz w:val="24"/>
        </w:rPr>
      </w:pPr>
      <w:r w:rsidRPr="00B31A8A">
        <w:rPr>
          <w:rFonts w:ascii="Times New Roman" w:hAnsi="Times New Roman"/>
          <w:sz w:val="24"/>
        </w:rPr>
        <w:t>b) určené na vykonávanie špeciálnych činností, ktoré nie je určené na prepravu a v osvedčení o evidencii časť I a osvedčení o evidencii časť II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7"/>
      </w:r>
      <w:r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>(ďalej len „doklad“)</w:t>
      </w:r>
      <w:r>
        <w:rPr>
          <w:rFonts w:ascii="Times New Roman" w:hAnsi="Times New Roman"/>
          <w:sz w:val="24"/>
        </w:rPr>
        <w:t xml:space="preserve"> </w:t>
      </w:r>
      <w:r w:rsidRPr="00B31A8A">
        <w:rPr>
          <w:rFonts w:ascii="Times New Roman" w:hAnsi="Times New Roman"/>
          <w:sz w:val="24"/>
        </w:rPr>
        <w:t>je označené ako špeciálne vozidlo.</w:t>
      </w:r>
    </w:p>
    <w:p w:rsidR="00365E4C" w:rsidRPr="00E50062" w:rsidP="001B4DA9">
      <w:pPr>
        <w:bidi w:val="0"/>
        <w:jc w:val="both"/>
        <w:rPr>
          <w:rFonts w:ascii="Times New Roman" w:hAnsi="Times New Roman"/>
        </w:rPr>
      </w:pPr>
    </w:p>
    <w:p w:rsidR="004169E3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C950A2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 3</w:t>
      </w:r>
    </w:p>
    <w:p w:rsidR="00024438" w:rsidRPr="00E50062" w:rsidP="002B36C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Daňovník</w:t>
      </w:r>
    </w:p>
    <w:p w:rsidR="00C950A2" w:rsidRPr="00E50062" w:rsidP="00C950A2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024438" w:rsidRPr="00E50062" w:rsidP="007F7BDE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Daňovníkom je </w:t>
      </w:r>
      <w:r w:rsidRPr="00E50062" w:rsidR="00F30D94">
        <w:rPr>
          <w:rFonts w:ascii="Times New Roman" w:hAnsi="Times New Roman"/>
          <w:sz w:val="24"/>
        </w:rPr>
        <w:t>fyzická osoba alebo právnická osoba, ktorá</w:t>
      </w:r>
    </w:p>
    <w:p w:rsidR="00EA3233" w:rsidRPr="00E50062" w:rsidP="001B4DA9">
      <w:pPr>
        <w:pStyle w:val="BodyText"/>
        <w:bidi w:val="0"/>
        <w:rPr>
          <w:rFonts w:ascii="Times New Roman" w:hAnsi="Times New Roman"/>
          <w:sz w:val="24"/>
        </w:rPr>
      </w:pPr>
      <w:r w:rsidRPr="00E50062" w:rsidR="001B4DA9">
        <w:rPr>
          <w:rFonts w:ascii="Times New Roman" w:hAnsi="Times New Roman"/>
          <w:sz w:val="24"/>
        </w:rPr>
        <w:t xml:space="preserve">a) </w:t>
      </w:r>
      <w:r w:rsidRPr="00E50062" w:rsidR="00F30D94">
        <w:rPr>
          <w:rFonts w:ascii="Times New Roman" w:hAnsi="Times New Roman"/>
          <w:sz w:val="24"/>
        </w:rPr>
        <w:t xml:space="preserve">je ako </w:t>
      </w:r>
      <w:r w:rsidRPr="00E50062" w:rsidR="00024438">
        <w:rPr>
          <w:rFonts w:ascii="Times New Roman" w:hAnsi="Times New Roman"/>
          <w:sz w:val="24"/>
        </w:rPr>
        <w:t>držiteľ vozidla zapísan</w:t>
      </w:r>
      <w:r w:rsidRPr="00E50062" w:rsidR="00F30D94">
        <w:rPr>
          <w:rFonts w:ascii="Times New Roman" w:hAnsi="Times New Roman"/>
          <w:sz w:val="24"/>
        </w:rPr>
        <w:t>á</w:t>
      </w:r>
      <w:r w:rsidRPr="00E50062" w:rsidR="00024438">
        <w:rPr>
          <w:rFonts w:ascii="Times New Roman" w:hAnsi="Times New Roman"/>
          <w:sz w:val="24"/>
        </w:rPr>
        <w:t xml:space="preserve"> v</w:t>
      </w:r>
      <w:r w:rsidR="00B31A8A">
        <w:rPr>
          <w:rFonts w:ascii="Times New Roman" w:hAnsi="Times New Roman"/>
          <w:sz w:val="24"/>
        </w:rPr>
        <w:t> </w:t>
      </w:r>
      <w:r w:rsidRPr="00E50062" w:rsidR="00513D41">
        <w:rPr>
          <w:rFonts w:ascii="Times New Roman" w:hAnsi="Times New Roman"/>
          <w:sz w:val="24"/>
        </w:rPr>
        <w:t>doklad</w:t>
      </w:r>
      <w:r w:rsidR="00B31A8A">
        <w:rPr>
          <w:rFonts w:ascii="Times New Roman" w:hAnsi="Times New Roman"/>
          <w:sz w:val="24"/>
        </w:rPr>
        <w:t>e</w:t>
      </w:r>
      <w:r w:rsidRPr="00E50062">
        <w:rPr>
          <w:rFonts w:ascii="Times New Roman" w:hAnsi="Times New Roman"/>
          <w:sz w:val="24"/>
        </w:rPr>
        <w:t>,</w:t>
      </w:r>
    </w:p>
    <w:p w:rsidR="0072331F" w:rsidRPr="00E50062" w:rsidP="001B4DA9">
      <w:pPr>
        <w:pStyle w:val="BodyText"/>
        <w:bidi w:val="0"/>
        <w:rPr>
          <w:rFonts w:ascii="Times New Roman" w:hAnsi="Times New Roman"/>
          <w:sz w:val="24"/>
        </w:rPr>
      </w:pPr>
      <w:r w:rsidRPr="00E50062" w:rsidR="00EA3233">
        <w:rPr>
          <w:rFonts w:ascii="Times New Roman" w:hAnsi="Times New Roman"/>
          <w:sz w:val="24"/>
        </w:rPr>
        <w:t>b)</w:t>
      </w:r>
      <w:r w:rsidRPr="00E50062" w:rsidR="00F30D94">
        <w:rPr>
          <w:rFonts w:ascii="Times New Roman" w:hAnsi="Times New Roman"/>
          <w:sz w:val="24"/>
        </w:rPr>
        <w:t xml:space="preserve"> </w:t>
      </w:r>
      <w:r w:rsidRPr="00E50062" w:rsidR="009044DF">
        <w:rPr>
          <w:rFonts w:ascii="Times New Roman" w:hAnsi="Times New Roman"/>
          <w:sz w:val="24"/>
        </w:rPr>
        <w:t>má v doklade ako držiteľa</w:t>
      </w:r>
      <w:r w:rsidR="00DE2A6C">
        <w:rPr>
          <w:rFonts w:ascii="Times New Roman" w:hAnsi="Times New Roman"/>
          <w:sz w:val="24"/>
        </w:rPr>
        <w:t xml:space="preserve"> vozidla</w:t>
      </w:r>
      <w:r w:rsidRPr="00E50062" w:rsidR="009044DF">
        <w:rPr>
          <w:rFonts w:ascii="Times New Roman" w:hAnsi="Times New Roman"/>
          <w:sz w:val="24"/>
        </w:rPr>
        <w:t xml:space="preserve"> zapísanú </w:t>
      </w:r>
      <w:r w:rsidR="00C675A4">
        <w:rPr>
          <w:rFonts w:ascii="Times New Roman" w:hAnsi="Times New Roman"/>
          <w:sz w:val="24"/>
        </w:rPr>
        <w:t xml:space="preserve">svoju </w:t>
      </w:r>
      <w:r w:rsidRPr="00E50062" w:rsidR="009044DF">
        <w:rPr>
          <w:rFonts w:ascii="Times New Roman" w:hAnsi="Times New Roman"/>
          <w:sz w:val="24"/>
        </w:rPr>
        <w:t>organizačnú zložku</w:t>
      </w:r>
      <w:r w:rsidRPr="00E50062">
        <w:rPr>
          <w:rFonts w:ascii="Times New Roman" w:hAnsi="Times New Roman"/>
          <w:sz w:val="24"/>
        </w:rPr>
        <w:t>,</w:t>
      </w:r>
    </w:p>
    <w:p w:rsidR="00853FDF" w:rsidRPr="00E50062" w:rsidP="001B4DA9">
      <w:pPr>
        <w:pStyle w:val="BodyText"/>
        <w:bidi w:val="0"/>
        <w:rPr>
          <w:rFonts w:ascii="Times New Roman" w:hAnsi="Times New Roman"/>
          <w:sz w:val="24"/>
        </w:rPr>
      </w:pPr>
      <w:r w:rsidRPr="00E50062" w:rsidR="009044DF">
        <w:rPr>
          <w:rFonts w:ascii="Times New Roman" w:hAnsi="Times New Roman"/>
          <w:sz w:val="24"/>
        </w:rPr>
        <w:t>c</w:t>
      </w:r>
      <w:r w:rsidRPr="00E50062" w:rsidR="001B4DA9">
        <w:rPr>
          <w:rFonts w:ascii="Times New Roman" w:hAnsi="Times New Roman"/>
          <w:sz w:val="24"/>
        </w:rPr>
        <w:t xml:space="preserve">) </w:t>
      </w:r>
      <w:r w:rsidRPr="00E50062" w:rsidR="00F30D94">
        <w:rPr>
          <w:rFonts w:ascii="Times New Roman" w:hAnsi="Times New Roman"/>
          <w:sz w:val="24"/>
        </w:rPr>
        <w:t>používa</w:t>
      </w:r>
      <w:r w:rsidRPr="00E50062" w:rsidR="00024438">
        <w:rPr>
          <w:rFonts w:ascii="Times New Roman" w:hAnsi="Times New Roman"/>
          <w:sz w:val="24"/>
        </w:rPr>
        <w:t xml:space="preserve"> vozidl</w:t>
      </w:r>
      <w:r w:rsidRPr="00E50062" w:rsidR="00F30D94">
        <w:rPr>
          <w:rFonts w:ascii="Times New Roman" w:hAnsi="Times New Roman"/>
          <w:sz w:val="24"/>
        </w:rPr>
        <w:t>o</w:t>
      </w:r>
      <w:r w:rsidRPr="00E50062" w:rsidR="00024438">
        <w:rPr>
          <w:rFonts w:ascii="Times New Roman" w:hAnsi="Times New Roman"/>
          <w:sz w:val="24"/>
        </w:rPr>
        <w:t>, v</w:t>
      </w:r>
      <w:r w:rsidR="00635FA6">
        <w:rPr>
          <w:rFonts w:ascii="Times New Roman" w:hAnsi="Times New Roman"/>
          <w:sz w:val="24"/>
        </w:rPr>
        <w:t xml:space="preserve"> ktorého </w:t>
      </w:r>
      <w:r w:rsidRPr="00E50062" w:rsidR="00513D41">
        <w:rPr>
          <w:rFonts w:ascii="Times New Roman" w:hAnsi="Times New Roman"/>
          <w:sz w:val="24"/>
        </w:rPr>
        <w:t>doklad</w:t>
      </w:r>
      <w:r w:rsidRPr="00E50062" w:rsidR="004A1342">
        <w:rPr>
          <w:rFonts w:ascii="Times New Roman" w:hAnsi="Times New Roman"/>
          <w:sz w:val="24"/>
        </w:rPr>
        <w:t>e</w:t>
      </w:r>
      <w:r w:rsidRPr="00E50062" w:rsidR="00024438">
        <w:rPr>
          <w:rFonts w:ascii="Times New Roman" w:hAnsi="Times New Roman"/>
          <w:sz w:val="24"/>
        </w:rPr>
        <w:t xml:space="preserve"> je ako držiteľ </w:t>
      </w:r>
      <w:r w:rsidRPr="00E50062">
        <w:rPr>
          <w:rFonts w:ascii="Times New Roman" w:hAnsi="Times New Roman"/>
          <w:sz w:val="24"/>
        </w:rPr>
        <w:t xml:space="preserve">vozidla </w:t>
      </w:r>
      <w:r w:rsidRPr="00E50062" w:rsidR="00024438">
        <w:rPr>
          <w:rFonts w:ascii="Times New Roman" w:hAnsi="Times New Roman"/>
          <w:sz w:val="24"/>
        </w:rPr>
        <w:t>zapísaná osoba</w:t>
      </w:r>
      <w:r w:rsidRPr="00E50062">
        <w:rPr>
          <w:rFonts w:ascii="Times New Roman" w:hAnsi="Times New Roman"/>
          <w:sz w:val="24"/>
        </w:rPr>
        <w:t>,</w:t>
      </w:r>
      <w:r w:rsidRPr="00E50062" w:rsidR="00024438">
        <w:rPr>
          <w:rFonts w:ascii="Times New Roman" w:hAnsi="Times New Roman"/>
          <w:sz w:val="24"/>
        </w:rPr>
        <w:t xml:space="preserve"> ktorá zomrela</w:t>
      </w:r>
      <w:r w:rsidRPr="00E50062">
        <w:rPr>
          <w:rFonts w:ascii="Times New Roman" w:hAnsi="Times New Roman"/>
          <w:sz w:val="24"/>
        </w:rPr>
        <w:t xml:space="preserve">, </w:t>
      </w:r>
      <w:r w:rsidRPr="00E50062" w:rsidR="00F30D94">
        <w:rPr>
          <w:rFonts w:ascii="Times New Roman" w:hAnsi="Times New Roman"/>
          <w:sz w:val="24"/>
        </w:rPr>
        <w:t>zanikla alebo bola zrušená</w:t>
      </w:r>
      <w:r w:rsidRPr="00E50062">
        <w:rPr>
          <w:rFonts w:ascii="Times New Roman" w:hAnsi="Times New Roman"/>
          <w:sz w:val="24"/>
        </w:rPr>
        <w:t>,</w:t>
      </w:r>
    </w:p>
    <w:p w:rsidR="00FF76FF" w:rsidP="001B4DA9">
      <w:pPr>
        <w:pStyle w:val="BodyText"/>
        <w:bidi w:val="0"/>
        <w:rPr>
          <w:rFonts w:ascii="Times New Roman" w:hAnsi="Times New Roman"/>
          <w:sz w:val="24"/>
        </w:rPr>
      </w:pPr>
      <w:r w:rsidRPr="00E50062" w:rsidR="009044DF">
        <w:rPr>
          <w:rFonts w:ascii="Times New Roman" w:hAnsi="Times New Roman"/>
          <w:sz w:val="24"/>
        </w:rPr>
        <w:t>d</w:t>
      </w:r>
      <w:r w:rsidRPr="00E50062" w:rsidR="001B4DA9">
        <w:rPr>
          <w:rFonts w:ascii="Times New Roman" w:hAnsi="Times New Roman"/>
          <w:sz w:val="24"/>
        </w:rPr>
        <w:t xml:space="preserve">) </w:t>
      </w:r>
      <w:r w:rsidRPr="00E50062" w:rsidR="00F30D94">
        <w:rPr>
          <w:rFonts w:ascii="Times New Roman" w:hAnsi="Times New Roman"/>
          <w:sz w:val="24"/>
        </w:rPr>
        <w:t>používa</w:t>
      </w:r>
      <w:r w:rsidRPr="00E50062" w:rsidR="00853FDF">
        <w:rPr>
          <w:rFonts w:ascii="Times New Roman" w:hAnsi="Times New Roman"/>
          <w:sz w:val="24"/>
        </w:rPr>
        <w:t xml:space="preserve"> vozidl</w:t>
      </w:r>
      <w:r w:rsidRPr="00E50062" w:rsidR="00F30D94">
        <w:rPr>
          <w:rFonts w:ascii="Times New Roman" w:hAnsi="Times New Roman"/>
          <w:sz w:val="24"/>
        </w:rPr>
        <w:t>o</w:t>
      </w:r>
      <w:r w:rsidRPr="00E50062" w:rsidR="00853FDF">
        <w:rPr>
          <w:rFonts w:ascii="Times New Roman" w:hAnsi="Times New Roman"/>
          <w:sz w:val="24"/>
        </w:rPr>
        <w:t>, v</w:t>
      </w:r>
      <w:r w:rsidR="00635FA6">
        <w:rPr>
          <w:rFonts w:ascii="Times New Roman" w:hAnsi="Times New Roman"/>
          <w:sz w:val="24"/>
        </w:rPr>
        <w:t xml:space="preserve"> ktorého </w:t>
      </w:r>
      <w:r w:rsidRPr="00E50062" w:rsidR="00853FDF">
        <w:rPr>
          <w:rFonts w:ascii="Times New Roman" w:hAnsi="Times New Roman"/>
          <w:sz w:val="24"/>
        </w:rPr>
        <w:t>doklad</w:t>
      </w:r>
      <w:r w:rsidRPr="00E50062" w:rsidR="004A1342">
        <w:rPr>
          <w:rFonts w:ascii="Times New Roman" w:hAnsi="Times New Roman"/>
          <w:sz w:val="24"/>
        </w:rPr>
        <w:t>e</w:t>
      </w:r>
      <w:r w:rsidRPr="00E50062" w:rsidR="00853FDF">
        <w:rPr>
          <w:rFonts w:ascii="Times New Roman" w:hAnsi="Times New Roman"/>
          <w:sz w:val="24"/>
        </w:rPr>
        <w:t xml:space="preserve"> je ako držiteľ vozidla zapísaná</w:t>
      </w:r>
      <w:r w:rsidRPr="00E50062" w:rsidR="00024438">
        <w:rPr>
          <w:rFonts w:ascii="Times New Roman" w:hAnsi="Times New Roman"/>
          <w:sz w:val="24"/>
        </w:rPr>
        <w:t xml:space="preserve"> osoba, ktorá </w:t>
      </w:r>
      <w:r w:rsidRPr="00E50062" w:rsidR="00853FDF">
        <w:rPr>
          <w:rFonts w:ascii="Times New Roman" w:hAnsi="Times New Roman"/>
          <w:sz w:val="24"/>
        </w:rPr>
        <w:t>nepoužíva vozidlo na podnikanie</w:t>
      </w:r>
      <w:r>
        <w:rPr>
          <w:rFonts w:ascii="Times New Roman" w:hAnsi="Times New Roman"/>
          <w:sz w:val="24"/>
        </w:rPr>
        <w:t xml:space="preserve"> alebo</w:t>
      </w:r>
    </w:p>
    <w:p w:rsidR="00F30D94" w:rsidRPr="00E50062" w:rsidP="001B4DA9">
      <w:pPr>
        <w:pStyle w:val="BodyText"/>
        <w:bidi w:val="0"/>
        <w:rPr>
          <w:rFonts w:ascii="Times New Roman" w:hAnsi="Times New Roman"/>
          <w:sz w:val="24"/>
        </w:rPr>
      </w:pPr>
      <w:r w:rsidRPr="007D2965" w:rsidR="00FF76FF">
        <w:rPr>
          <w:rFonts w:ascii="Times New Roman" w:hAnsi="Times New Roman"/>
          <w:sz w:val="24"/>
        </w:rPr>
        <w:t>e) je zamestnávateľom a vypláca zamestnancovi cestovné náhrady za použitie vozidla, ktoré sa nepoužíva na podnikanie</w:t>
      </w:r>
      <w:r w:rsidRPr="007D2965">
        <w:rPr>
          <w:rFonts w:ascii="Times New Roman" w:hAnsi="Times New Roman"/>
          <w:sz w:val="24"/>
        </w:rPr>
        <w:t>.</w:t>
      </w:r>
    </w:p>
    <w:p w:rsidR="0072331F" w:rsidRPr="00E50062" w:rsidP="00F30D94">
      <w:pPr>
        <w:pStyle w:val="BodyText"/>
        <w:bidi w:val="0"/>
        <w:rPr>
          <w:rFonts w:ascii="Times New Roman" w:hAnsi="Times New Roman"/>
          <w:sz w:val="24"/>
        </w:rPr>
      </w:pPr>
    </w:p>
    <w:p w:rsidR="006E0CB2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Pr="00E50062" w:rsidR="00644902">
        <w:rPr>
          <w:rFonts w:ascii="Times New Roman" w:hAnsi="Times New Roman"/>
          <w:sz w:val="24"/>
        </w:rPr>
        <w:t xml:space="preserve"> </w:t>
      </w:r>
      <w:r w:rsidRPr="00E50062" w:rsidR="001E3159">
        <w:rPr>
          <w:rFonts w:ascii="Times New Roman" w:hAnsi="Times New Roman"/>
          <w:sz w:val="24"/>
        </w:rPr>
        <w:t>4</w:t>
      </w:r>
    </w:p>
    <w:p w:rsidR="00C950A2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 w:rsidR="006E0CB2">
        <w:rPr>
          <w:rFonts w:ascii="Times New Roman" w:hAnsi="Times New Roman"/>
          <w:sz w:val="24"/>
        </w:rPr>
        <w:t>Oslobodenie od dane</w:t>
      </w:r>
    </w:p>
    <w:p w:rsidR="006E0CB2" w:rsidRPr="00E50062" w:rsidP="00C950A2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6D60A2" w:rsidRPr="00E50062" w:rsidP="00ED62CA">
      <w:pPr>
        <w:pStyle w:val="BodyText"/>
        <w:bidi w:val="0"/>
        <w:ind w:left="426" w:hanging="426"/>
        <w:rPr>
          <w:rFonts w:ascii="Times New Roman" w:hAnsi="Times New Roman"/>
          <w:sz w:val="24"/>
        </w:rPr>
      </w:pPr>
      <w:r w:rsidRPr="00E50062" w:rsidR="002B5CD5">
        <w:rPr>
          <w:rFonts w:ascii="Times New Roman" w:hAnsi="Times New Roman"/>
          <w:sz w:val="24"/>
        </w:rPr>
        <w:t xml:space="preserve">(1) </w:t>
      </w:r>
      <w:r w:rsidRPr="00E50062">
        <w:rPr>
          <w:rFonts w:ascii="Times New Roman" w:hAnsi="Times New Roman"/>
          <w:sz w:val="24"/>
        </w:rPr>
        <w:t>Od dane je oslobodené vozidlo</w:t>
      </w:r>
    </w:p>
    <w:p w:rsidR="007B189F" w:rsidRPr="00E50062" w:rsidP="00ED62CA">
      <w:pPr>
        <w:pStyle w:val="BodyText"/>
        <w:bidi w:val="0"/>
        <w:rPr>
          <w:rFonts w:ascii="Times New Roman" w:hAnsi="Times New Roman"/>
          <w:sz w:val="24"/>
        </w:rPr>
      </w:pPr>
      <w:r w:rsidRPr="00E50062" w:rsidR="004D3A32">
        <w:rPr>
          <w:rFonts w:ascii="Times New Roman" w:hAnsi="Times New Roman"/>
          <w:sz w:val="24"/>
        </w:rPr>
        <w:t>a</w:t>
      </w:r>
      <w:r w:rsidRPr="00E50062" w:rsidR="007B64DE">
        <w:rPr>
          <w:rFonts w:ascii="Times New Roman" w:hAnsi="Times New Roman"/>
          <w:sz w:val="24"/>
        </w:rPr>
        <w:t>)</w:t>
      </w:r>
      <w:r w:rsidRPr="00E50062" w:rsidR="001B4DA9">
        <w:rPr>
          <w:rFonts w:ascii="Times New Roman" w:hAnsi="Times New Roman"/>
          <w:sz w:val="24"/>
        </w:rPr>
        <w:t xml:space="preserve"> </w:t>
      </w:r>
      <w:r w:rsidRPr="00E50062" w:rsidR="00FD1D0C">
        <w:rPr>
          <w:rFonts w:ascii="Times New Roman" w:hAnsi="Times New Roman"/>
          <w:sz w:val="24"/>
        </w:rPr>
        <w:t>diplomatických misií a konzulárnych úradov, ak je zaručená vzájomnosť</w:t>
      </w:r>
      <w:r w:rsidRPr="00E50062">
        <w:rPr>
          <w:rFonts w:ascii="Times New Roman" w:hAnsi="Times New Roman"/>
          <w:sz w:val="24"/>
        </w:rPr>
        <w:t>,</w:t>
      </w:r>
    </w:p>
    <w:p w:rsidR="00454F06" w:rsidRPr="00E50062" w:rsidP="00ED62CA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b</w:t>
      </w:r>
      <w:r w:rsidRPr="00E50062" w:rsidR="005A32E6">
        <w:rPr>
          <w:rFonts w:ascii="Times New Roman" w:hAnsi="Times New Roman"/>
          <w:sz w:val="24"/>
        </w:rPr>
        <w:t>)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413EFB">
        <w:rPr>
          <w:rFonts w:ascii="Times New Roman" w:hAnsi="Times New Roman"/>
          <w:sz w:val="24"/>
        </w:rPr>
        <w:t>záchrannej zdravotnej služby</w:t>
      </w:r>
      <w:r w:rsidRPr="00E50062" w:rsidR="00CF5282">
        <w:rPr>
          <w:rFonts w:ascii="Times New Roman" w:hAnsi="Times New Roman"/>
          <w:sz w:val="24"/>
        </w:rPr>
        <w:t>,</w:t>
      </w:r>
      <w:r w:rsidRPr="00E50062" w:rsidR="00ED62CA">
        <w:rPr>
          <w:rFonts w:ascii="Times New Roman" w:hAnsi="Times New Roman"/>
          <w:sz w:val="24"/>
        </w:rPr>
        <w:t xml:space="preserve"> </w:t>
      </w:r>
      <w:r w:rsidRPr="00E50062" w:rsidR="0032669F">
        <w:rPr>
          <w:rFonts w:ascii="Times New Roman" w:hAnsi="Times New Roman"/>
          <w:sz w:val="24"/>
        </w:rPr>
        <w:t>vozidlo banskej záchrannej služby, vozidlo hor</w:t>
      </w:r>
      <w:r w:rsidRPr="00E50062">
        <w:rPr>
          <w:rFonts w:ascii="Times New Roman" w:hAnsi="Times New Roman"/>
          <w:sz w:val="24"/>
        </w:rPr>
        <w:t xml:space="preserve">skej záchrannej služby, vozidlo </w:t>
      </w:r>
      <w:r w:rsidRPr="00E50062" w:rsidR="0032669F">
        <w:rPr>
          <w:rFonts w:ascii="Times New Roman" w:hAnsi="Times New Roman"/>
          <w:sz w:val="24"/>
        </w:rPr>
        <w:t>leteckej záchrannej služby</w:t>
      </w:r>
      <w:r w:rsidRPr="00E50062" w:rsidR="00F5190A">
        <w:rPr>
          <w:rFonts w:ascii="Times New Roman" w:hAnsi="Times New Roman"/>
          <w:sz w:val="24"/>
        </w:rPr>
        <w:t xml:space="preserve"> a</w:t>
      </w:r>
      <w:r w:rsidRPr="00E50062" w:rsidR="0032669F">
        <w:rPr>
          <w:rFonts w:ascii="Times New Roman" w:hAnsi="Times New Roman"/>
          <w:sz w:val="24"/>
        </w:rPr>
        <w:t xml:space="preserve"> vozidlo požiarnej ochrany</w:t>
      </w:r>
      <w:r w:rsidRPr="00E50062" w:rsidR="0017154D">
        <w:rPr>
          <w:rFonts w:ascii="Times New Roman" w:hAnsi="Times New Roman"/>
          <w:sz w:val="24"/>
        </w:rPr>
        <w:t>,</w:t>
      </w:r>
    </w:p>
    <w:p w:rsidR="00413EFB" w:rsidRPr="00E50062" w:rsidP="004872B2">
      <w:pPr>
        <w:pStyle w:val="BodyText"/>
        <w:bidi w:val="0"/>
        <w:rPr>
          <w:rFonts w:ascii="Times New Roman" w:hAnsi="Times New Roman"/>
          <w:sz w:val="24"/>
        </w:rPr>
      </w:pPr>
      <w:r w:rsidRPr="00E50062" w:rsidR="00617CCA">
        <w:rPr>
          <w:rFonts w:ascii="Times New Roman" w:hAnsi="Times New Roman"/>
          <w:sz w:val="24"/>
        </w:rPr>
        <w:t xml:space="preserve">c) </w:t>
      </w:r>
      <w:r w:rsidRPr="00E50062" w:rsidR="00EB0933">
        <w:rPr>
          <w:rFonts w:ascii="Times New Roman" w:hAnsi="Times New Roman"/>
          <w:sz w:val="24"/>
        </w:rPr>
        <w:t xml:space="preserve">osobnej pravidelnej </w:t>
      </w:r>
      <w:r w:rsidRPr="00E50062" w:rsidR="005C44E3">
        <w:rPr>
          <w:rFonts w:ascii="Times New Roman" w:hAnsi="Times New Roman"/>
          <w:sz w:val="24"/>
        </w:rPr>
        <w:t xml:space="preserve">dopravy </w:t>
      </w:r>
      <w:r w:rsidRPr="00E50062" w:rsidR="00EB0933">
        <w:rPr>
          <w:rFonts w:ascii="Times New Roman" w:hAnsi="Times New Roman"/>
          <w:sz w:val="24"/>
        </w:rPr>
        <w:t>vykonávajúce prepravu na základe zmluvy o</w:t>
      </w:r>
      <w:r w:rsidRPr="00E50062" w:rsidR="00751E48">
        <w:rPr>
          <w:rFonts w:ascii="Times New Roman" w:hAnsi="Times New Roman"/>
          <w:sz w:val="24"/>
        </w:rPr>
        <w:t> </w:t>
      </w:r>
      <w:r w:rsidRPr="00E50062" w:rsidR="00EB0933">
        <w:rPr>
          <w:rFonts w:ascii="Times New Roman" w:hAnsi="Times New Roman"/>
          <w:sz w:val="24"/>
        </w:rPr>
        <w:t>službách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8"/>
      </w:r>
      <w:r w:rsidRPr="00E50062" w:rsidR="00206C70">
        <w:rPr>
          <w:rFonts w:ascii="Times New Roman" w:hAnsi="Times New Roman"/>
          <w:sz w:val="24"/>
        </w:rPr>
        <w:t>)</w:t>
      </w:r>
      <w:r w:rsidR="00E902E9">
        <w:rPr>
          <w:rFonts w:ascii="Times New Roman" w:hAnsi="Times New Roman"/>
          <w:sz w:val="24"/>
        </w:rPr>
        <w:t xml:space="preserve"> vo verejnom záujme,</w:t>
      </w:r>
    </w:p>
    <w:p w:rsidR="00751E48" w:rsidRPr="00E50062" w:rsidP="004872B2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d) používané výhradne v poľnohospodárskej výrobe a v lesnej výrobe.</w:t>
      </w:r>
    </w:p>
    <w:p w:rsidR="00413EFB" w:rsidRPr="00E50062" w:rsidP="00C950A2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2B5CD5" w:rsidRPr="00E50062" w:rsidP="003D0B47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(2) Oslobodenie od dane </w:t>
      </w:r>
      <w:r w:rsidR="000E4FCF">
        <w:rPr>
          <w:rFonts w:ascii="Times New Roman" w:hAnsi="Times New Roman"/>
          <w:sz w:val="24"/>
        </w:rPr>
        <w:t>podľa ods</w:t>
      </w:r>
      <w:r w:rsidR="00B8678C">
        <w:rPr>
          <w:rFonts w:ascii="Times New Roman" w:hAnsi="Times New Roman"/>
          <w:sz w:val="24"/>
        </w:rPr>
        <w:t>eku</w:t>
      </w:r>
      <w:r w:rsidR="000E4FCF">
        <w:rPr>
          <w:rFonts w:ascii="Times New Roman" w:hAnsi="Times New Roman"/>
          <w:sz w:val="24"/>
        </w:rPr>
        <w:t xml:space="preserve"> 1 písm. b) až d) </w:t>
      </w:r>
      <w:r w:rsidRPr="00E50062">
        <w:rPr>
          <w:rFonts w:ascii="Times New Roman" w:hAnsi="Times New Roman"/>
          <w:sz w:val="24"/>
        </w:rPr>
        <w:t>uplatňuje daňovní</w:t>
      </w:r>
      <w:r w:rsidR="003D0B47">
        <w:rPr>
          <w:rFonts w:ascii="Times New Roman" w:hAnsi="Times New Roman"/>
          <w:sz w:val="24"/>
        </w:rPr>
        <w:t xml:space="preserve">k v daňovom </w:t>
      </w:r>
      <w:r w:rsidRPr="00E50062">
        <w:rPr>
          <w:rFonts w:ascii="Times New Roman" w:hAnsi="Times New Roman"/>
          <w:sz w:val="24"/>
        </w:rPr>
        <w:t>priznaní.</w:t>
      </w:r>
    </w:p>
    <w:p w:rsidR="002B5CD5" w:rsidRPr="00E50062" w:rsidP="00C950A2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975D80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§ </w:t>
      </w:r>
      <w:r w:rsidRPr="00E50062" w:rsidR="001E3159">
        <w:rPr>
          <w:rFonts w:ascii="Times New Roman" w:hAnsi="Times New Roman"/>
          <w:sz w:val="24"/>
        </w:rPr>
        <w:t>5</w:t>
      </w:r>
    </w:p>
    <w:p w:rsidR="00A576E6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Základ dane</w:t>
      </w:r>
    </w:p>
    <w:p w:rsidR="00A576E6" w:rsidRPr="00E50062" w:rsidP="00A576E6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37409C" w:rsidRPr="00E50062" w:rsidP="00E9549E">
      <w:pPr>
        <w:pStyle w:val="BodyText"/>
        <w:bidi w:val="0"/>
        <w:rPr>
          <w:rFonts w:ascii="Times New Roman" w:hAnsi="Times New Roman"/>
          <w:sz w:val="24"/>
        </w:rPr>
      </w:pPr>
      <w:r w:rsidRPr="00E50062" w:rsidR="00A576E6">
        <w:rPr>
          <w:rFonts w:ascii="Times New Roman" w:hAnsi="Times New Roman"/>
          <w:sz w:val="24"/>
        </w:rPr>
        <w:t xml:space="preserve">(1) Základom dane pri </w:t>
      </w:r>
      <w:r w:rsidRPr="00E50062">
        <w:rPr>
          <w:rFonts w:ascii="Times New Roman" w:hAnsi="Times New Roman"/>
          <w:sz w:val="24"/>
        </w:rPr>
        <w:t>vozidle</w:t>
      </w:r>
      <w:r w:rsidR="000608B5">
        <w:rPr>
          <w:rFonts w:ascii="Times New Roman" w:hAnsi="Times New Roman"/>
          <w:sz w:val="24"/>
        </w:rPr>
        <w:t xml:space="preserve"> kategórie L, M a N,</w:t>
      </w:r>
      <w:r w:rsidRPr="00E50062">
        <w:rPr>
          <w:rFonts w:ascii="Times New Roman" w:hAnsi="Times New Roman"/>
          <w:sz w:val="24"/>
        </w:rPr>
        <w:t xml:space="preserve"> ktorého jediným zdrojom energie je elektrina, je výkon motora v kW.</w:t>
      </w:r>
    </w:p>
    <w:p w:rsidR="0037409C" w:rsidRPr="00E50062" w:rsidP="00E9549E">
      <w:pPr>
        <w:pStyle w:val="BodyText"/>
        <w:bidi w:val="0"/>
        <w:rPr>
          <w:rFonts w:ascii="Times New Roman" w:hAnsi="Times New Roman"/>
          <w:sz w:val="24"/>
        </w:rPr>
      </w:pPr>
    </w:p>
    <w:p w:rsidR="00E9549E" w:rsidRPr="00E50062" w:rsidP="00E9549E">
      <w:pPr>
        <w:pStyle w:val="BodyText"/>
        <w:bidi w:val="0"/>
        <w:rPr>
          <w:rFonts w:ascii="Times New Roman" w:hAnsi="Times New Roman"/>
          <w:bCs/>
          <w:sz w:val="24"/>
        </w:rPr>
      </w:pPr>
      <w:r w:rsidRPr="00E50062" w:rsidR="0037409C">
        <w:rPr>
          <w:rFonts w:ascii="Times New Roman" w:hAnsi="Times New Roman"/>
          <w:sz w:val="24"/>
        </w:rPr>
        <w:t xml:space="preserve">(2) Základom dane pri </w:t>
      </w:r>
      <w:r w:rsidRPr="00E50062" w:rsidR="00A576E6">
        <w:rPr>
          <w:rFonts w:ascii="Times New Roman" w:hAnsi="Times New Roman"/>
          <w:sz w:val="24"/>
        </w:rPr>
        <w:t xml:space="preserve">osobnom </w:t>
      </w:r>
      <w:r w:rsidRPr="00E50062" w:rsidR="001E3159">
        <w:rPr>
          <w:rFonts w:ascii="Times New Roman" w:hAnsi="Times New Roman"/>
          <w:sz w:val="24"/>
        </w:rPr>
        <w:t>vozidle</w:t>
      </w:r>
      <w:r w:rsidRPr="00E50062" w:rsidR="00A576E6">
        <w:rPr>
          <w:rFonts w:ascii="Times New Roman" w:hAnsi="Times New Roman"/>
          <w:sz w:val="24"/>
        </w:rPr>
        <w:t xml:space="preserve"> je zdvihový objem valcov motora v cm</w:t>
      </w:r>
      <w:r w:rsidRPr="00E50062" w:rsidR="00A576E6">
        <w:rPr>
          <w:rFonts w:ascii="Times New Roman" w:hAnsi="Times New Roman"/>
          <w:sz w:val="24"/>
          <w:vertAlign w:val="superscript"/>
        </w:rPr>
        <w:t>3</w:t>
      </w:r>
      <w:r w:rsidRPr="00E50062" w:rsidR="00F95AEB">
        <w:rPr>
          <w:rFonts w:ascii="Times New Roman" w:hAnsi="Times New Roman"/>
          <w:sz w:val="24"/>
          <w:vertAlign w:val="superscript"/>
        </w:rPr>
        <w:t xml:space="preserve"> </w:t>
      </w:r>
      <w:r w:rsidRPr="00E50062" w:rsidR="00F95AEB">
        <w:rPr>
          <w:rFonts w:ascii="Times New Roman" w:hAnsi="Times New Roman"/>
          <w:sz w:val="24"/>
        </w:rPr>
        <w:t>uvedený v doklade</w:t>
      </w:r>
      <w:r w:rsidRPr="00E50062">
        <w:rPr>
          <w:rFonts w:ascii="Times New Roman" w:hAnsi="Times New Roman"/>
          <w:sz w:val="24"/>
        </w:rPr>
        <w:t xml:space="preserve">; </w:t>
      </w:r>
      <w:r w:rsidRPr="00E50062">
        <w:rPr>
          <w:rFonts w:ascii="Times New Roman" w:hAnsi="Times New Roman"/>
          <w:bCs/>
          <w:sz w:val="24"/>
        </w:rPr>
        <w:t>osobným vozidlom sa na účely tohto zákona rozumie vozidlo kategórie</w:t>
      </w:r>
      <w:r w:rsidR="00AC1F0C">
        <w:rPr>
          <w:rFonts w:ascii="Times New Roman" w:hAnsi="Times New Roman"/>
          <w:bCs/>
          <w:sz w:val="24"/>
        </w:rPr>
        <w:t xml:space="preserve"> L a</w:t>
      </w:r>
      <w:r w:rsidRPr="00E50062">
        <w:rPr>
          <w:rFonts w:ascii="Times New Roman" w:hAnsi="Times New Roman"/>
          <w:bCs/>
          <w:sz w:val="24"/>
        </w:rPr>
        <w:t xml:space="preserve"> M</w:t>
      </w:r>
      <w:r w:rsidRPr="00E50062">
        <w:rPr>
          <w:rFonts w:ascii="Times New Roman" w:hAnsi="Times New Roman"/>
          <w:bCs/>
          <w:sz w:val="24"/>
          <w:vertAlign w:val="subscript"/>
        </w:rPr>
        <w:t>1</w:t>
      </w:r>
      <w:r w:rsidRPr="00E50062">
        <w:rPr>
          <w:rFonts w:ascii="Times New Roman" w:hAnsi="Times New Roman"/>
          <w:bCs/>
          <w:sz w:val="24"/>
        </w:rPr>
        <w:t>.</w:t>
      </w:r>
    </w:p>
    <w:p w:rsidR="001E3159" w:rsidRPr="00E50062" w:rsidP="00A576E6">
      <w:pPr>
        <w:pStyle w:val="BodyText"/>
        <w:bidi w:val="0"/>
        <w:rPr>
          <w:rFonts w:ascii="Times New Roman" w:hAnsi="Times New Roman"/>
          <w:sz w:val="24"/>
        </w:rPr>
      </w:pPr>
    </w:p>
    <w:p w:rsidR="00A576E6" w:rsidRPr="00E50062" w:rsidP="00A576E6">
      <w:pPr>
        <w:pStyle w:val="BodyText"/>
        <w:bidi w:val="0"/>
        <w:rPr>
          <w:rFonts w:ascii="Times New Roman" w:hAnsi="Times New Roman"/>
          <w:sz w:val="24"/>
        </w:rPr>
      </w:pPr>
      <w:r w:rsidRPr="00E50062" w:rsidR="001E3159">
        <w:rPr>
          <w:rFonts w:ascii="Times New Roman" w:hAnsi="Times New Roman"/>
          <w:sz w:val="24"/>
        </w:rPr>
        <w:t>(</w:t>
      </w:r>
      <w:r w:rsidRPr="00E50062" w:rsidR="0037409C">
        <w:rPr>
          <w:rFonts w:ascii="Times New Roman" w:hAnsi="Times New Roman"/>
          <w:sz w:val="24"/>
        </w:rPr>
        <w:t>3</w:t>
      </w:r>
      <w:r w:rsidRPr="00E50062" w:rsidR="001E3159">
        <w:rPr>
          <w:rFonts w:ascii="Times New Roman" w:hAnsi="Times New Roman"/>
          <w:sz w:val="24"/>
        </w:rPr>
        <w:t>) Základom dane p</w:t>
      </w:r>
      <w:r w:rsidRPr="00E50062">
        <w:rPr>
          <w:rFonts w:ascii="Times New Roman" w:hAnsi="Times New Roman"/>
          <w:sz w:val="24"/>
        </w:rPr>
        <w:t xml:space="preserve">ri úžitkovom vozidle a autobuse je ich najväčšia prípustná celková hmotnosť </w:t>
      </w:r>
      <w:r w:rsidR="00376D80">
        <w:rPr>
          <w:rFonts w:ascii="Times New Roman" w:hAnsi="Times New Roman"/>
          <w:sz w:val="24"/>
        </w:rPr>
        <w:t xml:space="preserve">alebo </w:t>
      </w:r>
      <w:r w:rsidRPr="00E50062" w:rsidR="00376D80">
        <w:rPr>
          <w:rFonts w:ascii="Times New Roman" w:hAnsi="Times New Roman"/>
          <w:sz w:val="24"/>
        </w:rPr>
        <w:t xml:space="preserve">celková hmotnosť </w:t>
      </w:r>
      <w:r w:rsidRPr="00E50062">
        <w:rPr>
          <w:rFonts w:ascii="Times New Roman" w:hAnsi="Times New Roman"/>
          <w:sz w:val="24"/>
        </w:rPr>
        <w:t>v tonách a počet náprav podľa dokladu; úžitkovým vozidlom sa na účely tohto zákona rozumie vozidlo kategórie M</w:t>
      </w:r>
      <w:r w:rsidRPr="00E50062">
        <w:rPr>
          <w:rFonts w:ascii="Times New Roman" w:hAnsi="Times New Roman"/>
          <w:sz w:val="24"/>
          <w:vertAlign w:val="subscript"/>
        </w:rPr>
        <w:t>2</w:t>
      </w:r>
      <w:r w:rsidRPr="00E50062">
        <w:rPr>
          <w:rFonts w:ascii="Times New Roman" w:hAnsi="Times New Roman"/>
          <w:sz w:val="24"/>
        </w:rPr>
        <w:t>, M</w:t>
      </w:r>
      <w:r w:rsidRPr="00E50062">
        <w:rPr>
          <w:rFonts w:ascii="Times New Roman" w:hAnsi="Times New Roman"/>
          <w:sz w:val="24"/>
          <w:vertAlign w:val="subscript"/>
        </w:rPr>
        <w:t>3</w:t>
      </w:r>
      <w:r w:rsidRPr="00E50062">
        <w:rPr>
          <w:rFonts w:ascii="Times New Roman" w:hAnsi="Times New Roman"/>
          <w:sz w:val="24"/>
        </w:rPr>
        <w:t>, N</w:t>
      </w:r>
      <w:r w:rsidRPr="00E50062">
        <w:rPr>
          <w:rFonts w:ascii="Times New Roman" w:hAnsi="Times New Roman"/>
          <w:sz w:val="24"/>
          <w:vertAlign w:val="subscript"/>
        </w:rPr>
        <w:t>1</w:t>
      </w:r>
      <w:r w:rsidRPr="00E50062">
        <w:rPr>
          <w:rFonts w:ascii="Times New Roman" w:hAnsi="Times New Roman"/>
          <w:sz w:val="24"/>
        </w:rPr>
        <w:t xml:space="preserve"> až N</w:t>
      </w:r>
      <w:r w:rsidRPr="00E50062">
        <w:rPr>
          <w:rFonts w:ascii="Times New Roman" w:hAnsi="Times New Roman"/>
          <w:sz w:val="24"/>
          <w:vertAlign w:val="subscript"/>
        </w:rPr>
        <w:t>3</w:t>
      </w:r>
      <w:r w:rsidRPr="00E50062">
        <w:rPr>
          <w:rFonts w:ascii="Times New Roman" w:hAnsi="Times New Roman"/>
          <w:sz w:val="24"/>
        </w:rPr>
        <w:t xml:space="preserve"> a O</w:t>
      </w:r>
      <w:r w:rsidRPr="00E50062">
        <w:rPr>
          <w:rFonts w:ascii="Times New Roman" w:hAnsi="Times New Roman"/>
          <w:sz w:val="24"/>
          <w:vertAlign w:val="subscript"/>
        </w:rPr>
        <w:t>1</w:t>
      </w:r>
      <w:r w:rsidRPr="00E50062">
        <w:rPr>
          <w:rFonts w:ascii="Times New Roman" w:hAnsi="Times New Roman"/>
          <w:sz w:val="24"/>
        </w:rPr>
        <w:t xml:space="preserve"> až </w:t>
      </w:r>
      <w:r w:rsidRPr="00E50062" w:rsidR="001E3159">
        <w:rPr>
          <w:rFonts w:ascii="Times New Roman" w:hAnsi="Times New Roman"/>
          <w:sz w:val="24"/>
        </w:rPr>
        <w:t>O</w:t>
      </w:r>
      <w:r w:rsidRPr="00E50062">
        <w:rPr>
          <w:rFonts w:ascii="Times New Roman" w:hAnsi="Times New Roman"/>
          <w:sz w:val="24"/>
          <w:vertAlign w:val="subscript"/>
        </w:rPr>
        <w:t>4</w:t>
      </w:r>
      <w:r w:rsidRPr="00E50062">
        <w:rPr>
          <w:rFonts w:ascii="Times New Roman" w:hAnsi="Times New Roman"/>
          <w:sz w:val="24"/>
        </w:rPr>
        <w:t>.</w:t>
      </w:r>
    </w:p>
    <w:p w:rsidR="00CB1E0B" w:rsidRPr="00E50062" w:rsidP="00A576E6">
      <w:pPr>
        <w:pStyle w:val="BodyText"/>
        <w:bidi w:val="0"/>
        <w:rPr>
          <w:rFonts w:ascii="Times New Roman" w:hAnsi="Times New Roman"/>
          <w:sz w:val="24"/>
        </w:rPr>
      </w:pPr>
    </w:p>
    <w:p w:rsidR="001A153F" w:rsidP="00A576E6">
      <w:pPr>
        <w:pStyle w:val="BodyText"/>
        <w:bidi w:val="0"/>
        <w:rPr>
          <w:rFonts w:ascii="Times New Roman" w:hAnsi="Times New Roman"/>
          <w:sz w:val="24"/>
        </w:rPr>
      </w:pPr>
      <w:r w:rsidRPr="00E50062" w:rsidR="0037409C">
        <w:rPr>
          <w:rFonts w:ascii="Times New Roman" w:hAnsi="Times New Roman"/>
          <w:sz w:val="24"/>
        </w:rPr>
        <w:t>(4</w:t>
      </w:r>
      <w:r w:rsidRPr="00E50062" w:rsidR="00CB1E0B">
        <w:rPr>
          <w:rFonts w:ascii="Times New Roman" w:hAnsi="Times New Roman"/>
          <w:sz w:val="24"/>
        </w:rPr>
        <w:t xml:space="preserve">) </w:t>
      </w:r>
      <w:r w:rsidRPr="00E50062" w:rsidR="00376D80">
        <w:rPr>
          <w:rFonts w:ascii="Times New Roman" w:hAnsi="Times New Roman"/>
          <w:sz w:val="24"/>
        </w:rPr>
        <w:t xml:space="preserve">Najväčšia prípustná celková hmotnosť je uvedená v doklade. </w:t>
      </w:r>
      <w:r w:rsidR="00376D80">
        <w:rPr>
          <w:rFonts w:ascii="Times New Roman" w:hAnsi="Times New Roman"/>
          <w:sz w:val="24"/>
        </w:rPr>
        <w:t>Najväčšia prípustná celková hmotnosť</w:t>
      </w:r>
      <w:r w:rsidRPr="00E50062" w:rsidR="00376D80">
        <w:rPr>
          <w:rFonts w:ascii="Times New Roman" w:hAnsi="Times New Roman"/>
          <w:sz w:val="24"/>
        </w:rPr>
        <w:t xml:space="preserve"> jednotlivého vozidla tvoriaceho návesovú jazdnú súpravu je súčet najväčších prípustných hmotností pripadajúcich na jednotlivé nápravy uvedených v doklade.</w:t>
      </w:r>
    </w:p>
    <w:p w:rsidR="00376D80" w:rsidRPr="00E50062" w:rsidP="00A576E6">
      <w:pPr>
        <w:pStyle w:val="BodyText"/>
        <w:bidi w:val="0"/>
        <w:rPr>
          <w:rFonts w:ascii="Times New Roman" w:hAnsi="Times New Roman"/>
          <w:sz w:val="24"/>
        </w:rPr>
      </w:pPr>
    </w:p>
    <w:p w:rsidR="00376D80" w:rsidRPr="00E50062" w:rsidP="00376D80">
      <w:pPr>
        <w:pStyle w:val="BodyText"/>
        <w:bidi w:val="0"/>
        <w:rPr>
          <w:rFonts w:ascii="Times New Roman" w:hAnsi="Times New Roman"/>
          <w:sz w:val="24"/>
        </w:rPr>
      </w:pPr>
      <w:r w:rsidRPr="00E50062" w:rsidR="00CB5EA2">
        <w:rPr>
          <w:rFonts w:ascii="Times New Roman" w:hAnsi="Times New Roman"/>
          <w:sz w:val="24"/>
        </w:rPr>
        <w:t>(</w:t>
      </w:r>
      <w:r w:rsidRPr="00E50062" w:rsidR="0037409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 xml:space="preserve">Celková hmotnosť je súčet pohotovostnej </w:t>
      </w:r>
      <w:r w:rsidR="00E902E9">
        <w:rPr>
          <w:rFonts w:ascii="Times New Roman" w:hAnsi="Times New Roman"/>
          <w:sz w:val="24"/>
        </w:rPr>
        <w:t xml:space="preserve">hmotnosti </w:t>
      </w:r>
      <w:r w:rsidRPr="00E50062">
        <w:rPr>
          <w:rFonts w:ascii="Times New Roman" w:hAnsi="Times New Roman"/>
          <w:sz w:val="24"/>
        </w:rPr>
        <w:t>a užitočnej hmotnosti. Celková hmotnosť jednotlivého vozidla tvoriaceho návesovú jazdnú súpravu je súčet hmotností pripadajúcich na jednotlivé nápravy uvedených v doklade.</w:t>
      </w:r>
    </w:p>
    <w:p w:rsidR="00376D80" w:rsidRPr="00E50062" w:rsidP="00376D80">
      <w:pPr>
        <w:pStyle w:val="BodyText"/>
        <w:bidi w:val="0"/>
        <w:rPr>
          <w:rFonts w:ascii="Times New Roman" w:hAnsi="Times New Roman"/>
          <w:sz w:val="24"/>
        </w:rPr>
      </w:pPr>
    </w:p>
    <w:p w:rsidR="006E0CB2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§ </w:t>
      </w:r>
      <w:r w:rsidRPr="00E50062" w:rsidR="001E3159">
        <w:rPr>
          <w:rFonts w:ascii="Times New Roman" w:hAnsi="Times New Roman"/>
          <w:sz w:val="24"/>
        </w:rPr>
        <w:t>6</w:t>
      </w:r>
    </w:p>
    <w:p w:rsidR="00E6624E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 w:rsidR="001E3159">
        <w:rPr>
          <w:rFonts w:ascii="Times New Roman" w:hAnsi="Times New Roman"/>
          <w:sz w:val="24"/>
        </w:rPr>
        <w:t>Ročná s</w:t>
      </w:r>
      <w:r w:rsidRPr="00E50062">
        <w:rPr>
          <w:rFonts w:ascii="Times New Roman" w:hAnsi="Times New Roman"/>
          <w:sz w:val="24"/>
        </w:rPr>
        <w:t>adzba dane</w:t>
      </w:r>
    </w:p>
    <w:p w:rsidR="00E6624E" w:rsidRPr="00E50062" w:rsidP="00E6624E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E6624E" w:rsidRPr="00E50062" w:rsidP="00E6624E">
      <w:pPr>
        <w:pStyle w:val="BodyText"/>
        <w:bidi w:val="0"/>
        <w:rPr>
          <w:rFonts w:ascii="Times New Roman" w:hAnsi="Times New Roman"/>
          <w:sz w:val="24"/>
        </w:rPr>
      </w:pPr>
      <w:r w:rsidRPr="00E50062" w:rsidR="00B9289D">
        <w:rPr>
          <w:rFonts w:ascii="Times New Roman" w:hAnsi="Times New Roman"/>
          <w:sz w:val="24"/>
        </w:rPr>
        <w:t>(</w:t>
      </w:r>
      <w:r w:rsidRPr="00E50062">
        <w:rPr>
          <w:rFonts w:ascii="Times New Roman" w:hAnsi="Times New Roman"/>
          <w:sz w:val="24"/>
        </w:rPr>
        <w:t xml:space="preserve">1) </w:t>
      </w:r>
      <w:r w:rsidRPr="00E50062" w:rsidR="00A76D4E">
        <w:rPr>
          <w:rFonts w:ascii="Times New Roman" w:hAnsi="Times New Roman"/>
          <w:sz w:val="24"/>
        </w:rPr>
        <w:t>Ročné s</w:t>
      </w:r>
      <w:r w:rsidRPr="00E50062">
        <w:rPr>
          <w:rFonts w:ascii="Times New Roman" w:hAnsi="Times New Roman"/>
          <w:sz w:val="24"/>
        </w:rPr>
        <w:t xml:space="preserve">adzby dane </w:t>
      </w:r>
      <w:r w:rsidRPr="00E50062" w:rsidR="004468C7">
        <w:rPr>
          <w:rFonts w:ascii="Times New Roman" w:hAnsi="Times New Roman"/>
          <w:sz w:val="24"/>
        </w:rPr>
        <w:t>sú uvedené v prílohe č. 1</w:t>
      </w:r>
      <w:r w:rsidRPr="00E50062" w:rsidR="00824444">
        <w:rPr>
          <w:rFonts w:ascii="Times New Roman" w:hAnsi="Times New Roman"/>
          <w:sz w:val="24"/>
        </w:rPr>
        <w:t>.</w:t>
      </w:r>
    </w:p>
    <w:p w:rsidR="000568B2" w:rsidRPr="00E50062" w:rsidP="00E6624E">
      <w:pPr>
        <w:pStyle w:val="BodyText"/>
        <w:bidi w:val="0"/>
        <w:rPr>
          <w:rFonts w:ascii="Times New Roman" w:hAnsi="Times New Roman"/>
          <w:sz w:val="24"/>
        </w:rPr>
      </w:pPr>
    </w:p>
    <w:p w:rsidR="007C75C1" w:rsidRPr="00E50062" w:rsidP="00E6624E">
      <w:pPr>
        <w:pStyle w:val="BodyText"/>
        <w:bidi w:val="0"/>
        <w:rPr>
          <w:rFonts w:ascii="Times New Roman" w:hAnsi="Times New Roman"/>
          <w:sz w:val="24"/>
        </w:rPr>
      </w:pPr>
      <w:r w:rsidRPr="00E50062" w:rsidR="00E6624E">
        <w:rPr>
          <w:rFonts w:ascii="Times New Roman" w:hAnsi="Times New Roman"/>
          <w:sz w:val="24"/>
        </w:rPr>
        <w:t>(</w:t>
      </w:r>
      <w:r w:rsidR="00B31A8A">
        <w:rPr>
          <w:rFonts w:ascii="Times New Roman" w:hAnsi="Times New Roman"/>
          <w:sz w:val="24"/>
        </w:rPr>
        <w:t>2</w:t>
      </w:r>
      <w:r w:rsidRPr="00E50062" w:rsidR="00E6624E">
        <w:rPr>
          <w:rFonts w:ascii="Times New Roman" w:hAnsi="Times New Roman"/>
          <w:sz w:val="24"/>
        </w:rPr>
        <w:t xml:space="preserve">) </w:t>
      </w:r>
      <w:r w:rsidRPr="00E50062" w:rsidR="00727126">
        <w:rPr>
          <w:rFonts w:ascii="Times New Roman" w:hAnsi="Times New Roman"/>
          <w:sz w:val="24"/>
        </w:rPr>
        <w:t xml:space="preserve">Daňovník zaradí </w:t>
      </w:r>
      <w:r w:rsidR="00376D80">
        <w:rPr>
          <w:rFonts w:ascii="Times New Roman" w:hAnsi="Times New Roman"/>
          <w:sz w:val="24"/>
        </w:rPr>
        <w:t xml:space="preserve">v daňovom priznaní </w:t>
      </w:r>
      <w:r w:rsidRPr="00E50062" w:rsidR="00727126">
        <w:rPr>
          <w:rFonts w:ascii="Times New Roman" w:hAnsi="Times New Roman"/>
          <w:sz w:val="24"/>
        </w:rPr>
        <w:t>ťahač a osobitne náves do najbližšej nižšej ročnej sadzby dane než do akej by patrili podľa</w:t>
      </w:r>
      <w:r w:rsidR="00376D80">
        <w:rPr>
          <w:rFonts w:ascii="Times New Roman" w:hAnsi="Times New Roman"/>
          <w:sz w:val="24"/>
        </w:rPr>
        <w:t xml:space="preserve"> najväčšej prípustnej celkovej hmotnosti alebo</w:t>
      </w:r>
      <w:r w:rsidRPr="00E50062" w:rsidR="00727126">
        <w:rPr>
          <w:rFonts w:ascii="Times New Roman" w:hAnsi="Times New Roman"/>
          <w:sz w:val="24"/>
        </w:rPr>
        <w:t xml:space="preserve"> celkovej hmotnosti uvedenej v doklade ako jednu návesovú jazdnú súpravu iba raz, ak sa aj použili počas zdaňovacieho obdobia v rôznych návesových jazdných súpravách; na zmeny počas zdaňovacieho obdobia sa neprihliada.</w:t>
      </w:r>
    </w:p>
    <w:p w:rsidR="004214AB" w:rsidRPr="00E50062" w:rsidP="00604BEB">
      <w:pPr>
        <w:pStyle w:val="BodyText"/>
        <w:bidi w:val="0"/>
        <w:rPr>
          <w:rFonts w:ascii="Times New Roman" w:hAnsi="Times New Roman"/>
          <w:sz w:val="24"/>
        </w:rPr>
      </w:pPr>
    </w:p>
    <w:p w:rsidR="00470988" w:rsidRPr="00E50062" w:rsidP="00470988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 7</w:t>
      </w:r>
    </w:p>
    <w:p w:rsidR="00470988" w:rsidRPr="00E50062" w:rsidP="00470988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Z</w:t>
      </w:r>
      <w:r w:rsidR="00376D80">
        <w:rPr>
          <w:rFonts w:ascii="Times New Roman" w:hAnsi="Times New Roman"/>
          <w:sz w:val="24"/>
        </w:rPr>
        <w:t>níženie</w:t>
      </w:r>
      <w:r w:rsidRPr="00E50062">
        <w:rPr>
          <w:rFonts w:ascii="Times New Roman" w:hAnsi="Times New Roman"/>
          <w:sz w:val="24"/>
        </w:rPr>
        <w:t xml:space="preserve"> a z</w:t>
      </w:r>
      <w:r w:rsidR="00376D80">
        <w:rPr>
          <w:rFonts w:ascii="Times New Roman" w:hAnsi="Times New Roman"/>
          <w:sz w:val="24"/>
        </w:rPr>
        <w:t>výšenie</w:t>
      </w:r>
      <w:r w:rsidRPr="00E50062">
        <w:rPr>
          <w:rFonts w:ascii="Times New Roman" w:hAnsi="Times New Roman"/>
          <w:sz w:val="24"/>
        </w:rPr>
        <w:t xml:space="preserve"> ročnej sadzby dane</w:t>
      </w:r>
    </w:p>
    <w:p w:rsidR="00470988" w:rsidRPr="00E50062" w:rsidP="004709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 w:rsidR="00470988">
        <w:rPr>
          <w:rFonts w:ascii="Times New Roman" w:hAnsi="Times New Roman"/>
        </w:rPr>
        <w:t>(1)</w:t>
      </w:r>
      <w:r w:rsidRPr="00E50062">
        <w:rPr>
          <w:rFonts w:ascii="Times New Roman" w:hAnsi="Times New Roman"/>
        </w:rPr>
        <w:t xml:space="preserve"> Ročná sad</w:t>
      </w:r>
      <w:r w:rsidRPr="00E50062" w:rsidR="001A153F">
        <w:rPr>
          <w:rFonts w:ascii="Times New Roman" w:hAnsi="Times New Roman"/>
        </w:rPr>
        <w:t xml:space="preserve">zba dane </w:t>
      </w:r>
      <w:r w:rsidR="00376D80">
        <w:rPr>
          <w:rFonts w:ascii="Times New Roman" w:hAnsi="Times New Roman"/>
        </w:rPr>
        <w:t xml:space="preserve">podľa § 6 </w:t>
      </w:r>
      <w:r w:rsidRPr="00E50062">
        <w:rPr>
          <w:rFonts w:ascii="Times New Roman" w:hAnsi="Times New Roman"/>
        </w:rPr>
        <w:t>sa zníži o</w:t>
      </w: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a) 2</w:t>
      </w:r>
      <w:r w:rsidR="005337EE">
        <w:rPr>
          <w:rFonts w:ascii="Times New Roman" w:hAnsi="Times New Roman"/>
        </w:rPr>
        <w:t>5</w:t>
      </w:r>
      <w:r w:rsidRPr="00E50062">
        <w:rPr>
          <w:rFonts w:ascii="Times New Roman" w:hAnsi="Times New Roman"/>
        </w:rPr>
        <w:t xml:space="preserve"> % po</w:t>
      </w:r>
      <w:r w:rsidR="00635FA6">
        <w:rPr>
          <w:rFonts w:ascii="Times New Roman" w:hAnsi="Times New Roman"/>
        </w:rPr>
        <w:t>čas</w:t>
      </w:r>
      <w:r w:rsidRPr="00E50062">
        <w:rPr>
          <w:rFonts w:ascii="Times New Roman" w:hAnsi="Times New Roman"/>
        </w:rPr>
        <w:t xml:space="preserve"> prvých </w:t>
      </w:r>
      <w:r w:rsidR="005337EE">
        <w:rPr>
          <w:rFonts w:ascii="Times New Roman" w:hAnsi="Times New Roman"/>
        </w:rPr>
        <w:t>36</w:t>
      </w:r>
      <w:r w:rsidR="001F507E">
        <w:rPr>
          <w:rFonts w:ascii="Times New Roman" w:hAnsi="Times New Roman"/>
        </w:rPr>
        <w:t xml:space="preserve"> kalendárnych mesiacov</w:t>
      </w:r>
      <w:r w:rsidRPr="00E50062">
        <w:rPr>
          <w:rFonts w:ascii="Times New Roman" w:hAnsi="Times New Roman"/>
        </w:rPr>
        <w:t xml:space="preserve"> </w:t>
      </w:r>
      <w:r w:rsidRPr="00E50062" w:rsidR="00876CFA">
        <w:rPr>
          <w:rFonts w:ascii="Times New Roman" w:hAnsi="Times New Roman"/>
        </w:rPr>
        <w:t xml:space="preserve">počnúc </w:t>
      </w:r>
      <w:r w:rsidR="001F507E">
        <w:rPr>
          <w:rFonts w:ascii="Times New Roman" w:hAnsi="Times New Roman"/>
        </w:rPr>
        <w:t>mesiacom</w:t>
      </w:r>
      <w:r w:rsidRPr="00E50062">
        <w:rPr>
          <w:rFonts w:ascii="Times New Roman" w:hAnsi="Times New Roman"/>
        </w:rPr>
        <w:t xml:space="preserve"> </w:t>
      </w:r>
      <w:r w:rsidR="001D14AE">
        <w:rPr>
          <w:rFonts w:ascii="Times New Roman" w:hAnsi="Times New Roman"/>
        </w:rPr>
        <w:t>prvej evidencie vozidla</w:t>
      </w:r>
      <w:r w:rsidRPr="00E50062">
        <w:rPr>
          <w:rFonts w:ascii="Times New Roman" w:hAnsi="Times New Roman"/>
        </w:rPr>
        <w:t xml:space="preserve">, </w:t>
      </w: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b) </w:t>
      </w:r>
      <w:r w:rsidR="005337EE">
        <w:rPr>
          <w:rFonts w:ascii="Times New Roman" w:hAnsi="Times New Roman"/>
        </w:rPr>
        <w:t>20</w:t>
      </w:r>
      <w:r w:rsidRPr="00E50062">
        <w:rPr>
          <w:rFonts w:ascii="Times New Roman" w:hAnsi="Times New Roman"/>
        </w:rPr>
        <w:t xml:space="preserve"> % po</w:t>
      </w:r>
      <w:r w:rsidR="00635FA6">
        <w:rPr>
          <w:rFonts w:ascii="Times New Roman" w:hAnsi="Times New Roman"/>
        </w:rPr>
        <w:t>čas</w:t>
      </w:r>
      <w:r w:rsidRPr="00E50062">
        <w:rPr>
          <w:rFonts w:ascii="Times New Roman" w:hAnsi="Times New Roman"/>
        </w:rPr>
        <w:t xml:space="preserve"> nasledujúcich </w:t>
      </w:r>
      <w:r w:rsidR="005337EE">
        <w:rPr>
          <w:rFonts w:ascii="Times New Roman" w:hAnsi="Times New Roman"/>
        </w:rPr>
        <w:t>36</w:t>
      </w:r>
      <w:r w:rsidRPr="00E50062" w:rsidR="00876CFA">
        <w:rPr>
          <w:rFonts w:ascii="Times New Roman" w:hAnsi="Times New Roman"/>
        </w:rPr>
        <w:t xml:space="preserve"> kalendárnych </w:t>
      </w:r>
      <w:r w:rsidR="001F507E">
        <w:rPr>
          <w:rFonts w:ascii="Times New Roman" w:hAnsi="Times New Roman"/>
        </w:rPr>
        <w:t>mesiacov</w:t>
      </w:r>
      <w:r w:rsidRPr="00E50062">
        <w:rPr>
          <w:rFonts w:ascii="Times New Roman" w:hAnsi="Times New Roman"/>
        </w:rPr>
        <w:t xml:space="preserve"> a </w:t>
      </w: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c) 1</w:t>
      </w:r>
      <w:r w:rsidR="005337EE">
        <w:rPr>
          <w:rFonts w:ascii="Times New Roman" w:hAnsi="Times New Roman"/>
        </w:rPr>
        <w:t>5</w:t>
      </w:r>
      <w:r w:rsidRPr="00E50062">
        <w:rPr>
          <w:rFonts w:ascii="Times New Roman" w:hAnsi="Times New Roman"/>
        </w:rPr>
        <w:t xml:space="preserve"> % po</w:t>
      </w:r>
      <w:r w:rsidR="00635FA6">
        <w:rPr>
          <w:rFonts w:ascii="Times New Roman" w:hAnsi="Times New Roman"/>
        </w:rPr>
        <w:t>čas</w:t>
      </w:r>
      <w:r w:rsidRPr="00E50062">
        <w:rPr>
          <w:rFonts w:ascii="Times New Roman" w:hAnsi="Times New Roman"/>
        </w:rPr>
        <w:t xml:space="preserve"> nasledujúcich ďalších </w:t>
      </w:r>
      <w:r w:rsidR="005337EE">
        <w:rPr>
          <w:rFonts w:ascii="Times New Roman" w:hAnsi="Times New Roman"/>
        </w:rPr>
        <w:t>36</w:t>
      </w:r>
      <w:r w:rsidRPr="00E50062" w:rsidR="00876CFA">
        <w:rPr>
          <w:rFonts w:ascii="Times New Roman" w:hAnsi="Times New Roman"/>
        </w:rPr>
        <w:t xml:space="preserve"> kalendárnych </w:t>
      </w:r>
      <w:r w:rsidR="001F507E">
        <w:rPr>
          <w:rFonts w:ascii="Times New Roman" w:hAnsi="Times New Roman"/>
        </w:rPr>
        <w:t>mesiacov</w:t>
      </w:r>
      <w:r w:rsidRPr="00E50062">
        <w:rPr>
          <w:rFonts w:ascii="Times New Roman" w:hAnsi="Times New Roman"/>
        </w:rPr>
        <w:t>.</w:t>
      </w:r>
    </w:p>
    <w:p w:rsidR="0058742B" w:rsidRPr="00E50062" w:rsidP="00470988">
      <w:pPr>
        <w:bidi w:val="0"/>
        <w:jc w:val="both"/>
        <w:outlineLvl w:val="4"/>
        <w:rPr>
          <w:rFonts w:ascii="Times New Roman" w:hAnsi="Times New Roman"/>
        </w:rPr>
      </w:pPr>
    </w:p>
    <w:p w:rsidR="00D4799B" w:rsidRPr="00E50062" w:rsidP="00470988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(2) Po uplynutí </w:t>
      </w:r>
      <w:r w:rsidR="00635FA6">
        <w:rPr>
          <w:rFonts w:ascii="Times New Roman" w:hAnsi="Times New Roman"/>
        </w:rPr>
        <w:t>času</w:t>
      </w:r>
      <w:r w:rsidRPr="00E50062" w:rsidR="005D0C74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znížen</w:t>
      </w:r>
      <w:r w:rsidRPr="00E50062" w:rsidR="005D0C74">
        <w:rPr>
          <w:rFonts w:ascii="Times New Roman" w:hAnsi="Times New Roman"/>
        </w:rPr>
        <w:t xml:space="preserve">ia </w:t>
      </w:r>
      <w:r w:rsidR="002C2AA9">
        <w:rPr>
          <w:rFonts w:ascii="Times New Roman" w:hAnsi="Times New Roman"/>
        </w:rPr>
        <w:t xml:space="preserve">sadzby </w:t>
      </w:r>
      <w:r w:rsidRPr="00E50062" w:rsidR="005D0C74">
        <w:rPr>
          <w:rFonts w:ascii="Times New Roman" w:hAnsi="Times New Roman"/>
        </w:rPr>
        <w:t>dane podľa odseku 1 písm. c)</w:t>
      </w:r>
      <w:r w:rsidRPr="00E50062">
        <w:rPr>
          <w:rFonts w:ascii="Times New Roman" w:hAnsi="Times New Roman"/>
        </w:rPr>
        <w:t xml:space="preserve"> sa </w:t>
      </w:r>
      <w:r w:rsidR="00035536">
        <w:rPr>
          <w:rFonts w:ascii="Times New Roman" w:hAnsi="Times New Roman"/>
        </w:rPr>
        <w:t>použije</w:t>
      </w:r>
      <w:r w:rsidRPr="00E50062">
        <w:rPr>
          <w:rFonts w:ascii="Times New Roman" w:hAnsi="Times New Roman"/>
        </w:rPr>
        <w:t xml:space="preserve"> ročná sa</w:t>
      </w:r>
      <w:r w:rsidRPr="00E50062" w:rsidR="001A153F">
        <w:rPr>
          <w:rFonts w:ascii="Times New Roman" w:hAnsi="Times New Roman"/>
        </w:rPr>
        <w:t xml:space="preserve">dzba dane podľa § 6 </w:t>
      </w:r>
      <w:r w:rsidRPr="00E50062">
        <w:rPr>
          <w:rFonts w:ascii="Times New Roman" w:hAnsi="Times New Roman"/>
        </w:rPr>
        <w:t>po</w:t>
      </w:r>
      <w:r w:rsidR="00635FA6">
        <w:rPr>
          <w:rFonts w:ascii="Times New Roman" w:hAnsi="Times New Roman"/>
        </w:rPr>
        <w:t>čas</w:t>
      </w:r>
      <w:r w:rsidRPr="00E50062">
        <w:rPr>
          <w:rFonts w:ascii="Times New Roman" w:hAnsi="Times New Roman"/>
        </w:rPr>
        <w:t xml:space="preserve"> nasledujúcich </w:t>
      </w:r>
      <w:r w:rsidR="004D3A3D">
        <w:rPr>
          <w:rFonts w:ascii="Times New Roman" w:hAnsi="Times New Roman"/>
        </w:rPr>
        <w:t>36</w:t>
      </w:r>
      <w:r w:rsidRPr="00E50062" w:rsidR="00876CFA">
        <w:rPr>
          <w:rFonts w:ascii="Times New Roman" w:hAnsi="Times New Roman"/>
        </w:rPr>
        <w:t xml:space="preserve"> kalendárnych </w:t>
      </w:r>
      <w:r w:rsidR="001F507E">
        <w:rPr>
          <w:rFonts w:ascii="Times New Roman" w:hAnsi="Times New Roman"/>
        </w:rPr>
        <w:t>mesiacov</w:t>
      </w:r>
      <w:r w:rsidRPr="00E50062" w:rsidR="005D0C74">
        <w:rPr>
          <w:rFonts w:ascii="Times New Roman" w:hAnsi="Times New Roman"/>
        </w:rPr>
        <w:t>.</w:t>
      </w:r>
    </w:p>
    <w:p w:rsidR="00D4799B" w:rsidRPr="00E50062" w:rsidP="00470988">
      <w:pPr>
        <w:bidi w:val="0"/>
        <w:jc w:val="both"/>
        <w:outlineLvl w:val="4"/>
        <w:rPr>
          <w:rFonts w:ascii="Times New Roman" w:hAnsi="Times New Roman"/>
        </w:rPr>
      </w:pP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 w:rsidR="0058742B">
        <w:rPr>
          <w:rFonts w:ascii="Times New Roman" w:hAnsi="Times New Roman"/>
        </w:rPr>
        <w:t>(</w:t>
      </w:r>
      <w:r w:rsidRPr="00E50062" w:rsidR="00781723">
        <w:rPr>
          <w:rFonts w:ascii="Times New Roman" w:hAnsi="Times New Roman"/>
        </w:rPr>
        <w:t>3</w:t>
      </w:r>
      <w:r w:rsidRPr="00E50062" w:rsidR="0058742B">
        <w:rPr>
          <w:rFonts w:ascii="Times New Roman" w:hAnsi="Times New Roman"/>
        </w:rPr>
        <w:t xml:space="preserve">) </w:t>
      </w:r>
      <w:r w:rsidR="00035536">
        <w:rPr>
          <w:rFonts w:ascii="Times New Roman" w:hAnsi="Times New Roman"/>
        </w:rPr>
        <w:t xml:space="preserve">Po uplynutí </w:t>
      </w:r>
      <w:r w:rsidR="00635FA6">
        <w:rPr>
          <w:rFonts w:ascii="Times New Roman" w:hAnsi="Times New Roman"/>
        </w:rPr>
        <w:t>času</w:t>
      </w:r>
      <w:r w:rsidR="00035536">
        <w:rPr>
          <w:rFonts w:ascii="Times New Roman" w:hAnsi="Times New Roman"/>
        </w:rPr>
        <w:t xml:space="preserve"> podľa odseku 2 sa ročná sadzba dane podľa § 6</w:t>
      </w:r>
      <w:r w:rsidRPr="00E50062" w:rsidR="001A153F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zvýši o</w:t>
      </w:r>
    </w:p>
    <w:p w:rsidR="00D4799B" w:rsidRPr="00E50062" w:rsidP="00D4799B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a) 10 %</w:t>
      </w:r>
      <w:r w:rsidRPr="00E50062" w:rsidR="005D0C74">
        <w:rPr>
          <w:rFonts w:ascii="Times New Roman" w:hAnsi="Times New Roman"/>
        </w:rPr>
        <w:t xml:space="preserve"> po</w:t>
      </w:r>
      <w:r w:rsidR="00635FA6">
        <w:rPr>
          <w:rFonts w:ascii="Times New Roman" w:hAnsi="Times New Roman"/>
        </w:rPr>
        <w:t>čas</w:t>
      </w:r>
      <w:r w:rsidRPr="00E50062" w:rsidR="005D0C74">
        <w:rPr>
          <w:rFonts w:ascii="Times New Roman" w:hAnsi="Times New Roman"/>
        </w:rPr>
        <w:t xml:space="preserve"> nasledujúc</w:t>
      </w:r>
      <w:r w:rsidR="001F507E">
        <w:rPr>
          <w:rFonts w:ascii="Times New Roman" w:hAnsi="Times New Roman"/>
        </w:rPr>
        <w:t xml:space="preserve">ich </w:t>
      </w:r>
      <w:r w:rsidR="004D3A3D">
        <w:rPr>
          <w:rFonts w:ascii="Times New Roman" w:hAnsi="Times New Roman"/>
        </w:rPr>
        <w:t>12</w:t>
      </w:r>
      <w:r w:rsidRPr="00E50062" w:rsidR="00876CFA">
        <w:rPr>
          <w:rFonts w:ascii="Times New Roman" w:hAnsi="Times New Roman"/>
        </w:rPr>
        <w:t xml:space="preserve"> kalendárn</w:t>
      </w:r>
      <w:r w:rsidR="001F507E">
        <w:rPr>
          <w:rFonts w:ascii="Times New Roman" w:hAnsi="Times New Roman"/>
        </w:rPr>
        <w:t>ych mesiacov</w:t>
      </w:r>
      <w:r w:rsidRPr="00E50062" w:rsidR="00781723">
        <w:rPr>
          <w:rFonts w:ascii="Times New Roman" w:hAnsi="Times New Roman"/>
        </w:rPr>
        <w:t xml:space="preserve"> a </w:t>
      </w:r>
    </w:p>
    <w:p w:rsidR="001F35B3" w:rsidRPr="00E50062" w:rsidP="00470988">
      <w:pPr>
        <w:bidi w:val="0"/>
        <w:jc w:val="both"/>
        <w:outlineLvl w:val="4"/>
        <w:rPr>
          <w:rFonts w:ascii="Times New Roman" w:hAnsi="Times New Roman"/>
        </w:rPr>
      </w:pPr>
      <w:r w:rsidRPr="00E50062" w:rsidR="00D4799B">
        <w:rPr>
          <w:rFonts w:ascii="Times New Roman" w:hAnsi="Times New Roman"/>
        </w:rPr>
        <w:t xml:space="preserve">b) 20 % </w:t>
      </w:r>
      <w:r w:rsidRPr="00E50062" w:rsidR="00781723">
        <w:rPr>
          <w:rFonts w:ascii="Times New Roman" w:hAnsi="Times New Roman"/>
        </w:rPr>
        <w:t xml:space="preserve">pre </w:t>
      </w:r>
      <w:r w:rsidRPr="00E50062" w:rsidR="00D4799B">
        <w:rPr>
          <w:rFonts w:ascii="Times New Roman" w:hAnsi="Times New Roman"/>
        </w:rPr>
        <w:t>vozidlá</w:t>
      </w:r>
      <w:r w:rsidRPr="00E50062" w:rsidR="00781723">
        <w:rPr>
          <w:rFonts w:ascii="Times New Roman" w:hAnsi="Times New Roman"/>
        </w:rPr>
        <w:t xml:space="preserve">, ktoré majú viac ako </w:t>
      </w:r>
      <w:r w:rsidR="004D3A3D">
        <w:rPr>
          <w:rFonts w:ascii="Times New Roman" w:hAnsi="Times New Roman"/>
        </w:rPr>
        <w:t>1</w:t>
      </w:r>
      <w:r w:rsidR="005337EE">
        <w:rPr>
          <w:rFonts w:ascii="Times New Roman" w:hAnsi="Times New Roman"/>
        </w:rPr>
        <w:t>56</w:t>
      </w:r>
      <w:r w:rsidRPr="00E50062" w:rsidR="00876CFA">
        <w:rPr>
          <w:rFonts w:ascii="Times New Roman" w:hAnsi="Times New Roman"/>
        </w:rPr>
        <w:t xml:space="preserve"> kalendárnych </w:t>
      </w:r>
      <w:r w:rsidR="001F507E">
        <w:rPr>
          <w:rFonts w:ascii="Times New Roman" w:hAnsi="Times New Roman"/>
        </w:rPr>
        <w:t>mesiacov</w:t>
      </w:r>
      <w:r w:rsidRPr="00E50062" w:rsidR="00781723">
        <w:rPr>
          <w:rFonts w:ascii="Times New Roman" w:hAnsi="Times New Roman"/>
        </w:rPr>
        <w:t xml:space="preserve"> </w:t>
      </w:r>
      <w:r w:rsidRPr="00E50062" w:rsidR="00876CFA">
        <w:rPr>
          <w:rFonts w:ascii="Times New Roman" w:hAnsi="Times New Roman"/>
        </w:rPr>
        <w:t xml:space="preserve">vrátane </w:t>
      </w:r>
      <w:r w:rsidR="001F507E">
        <w:rPr>
          <w:rFonts w:ascii="Times New Roman" w:hAnsi="Times New Roman"/>
        </w:rPr>
        <w:t>mesiaca</w:t>
      </w:r>
      <w:r w:rsidR="001D14AE">
        <w:rPr>
          <w:rFonts w:ascii="Times New Roman" w:hAnsi="Times New Roman"/>
        </w:rPr>
        <w:t xml:space="preserve"> prvej evidencie vozidla</w:t>
      </w:r>
      <w:r w:rsidRPr="00E50062" w:rsidR="00D4799B">
        <w:rPr>
          <w:rFonts w:ascii="Times New Roman" w:hAnsi="Times New Roman"/>
        </w:rPr>
        <w:t>.</w:t>
      </w:r>
    </w:p>
    <w:p w:rsidR="00486323" w:rsidRPr="00E50062" w:rsidP="00470988">
      <w:pPr>
        <w:bidi w:val="0"/>
        <w:jc w:val="both"/>
        <w:outlineLvl w:val="4"/>
        <w:rPr>
          <w:rFonts w:ascii="Times New Roman" w:hAnsi="Times New Roman"/>
        </w:rPr>
      </w:pPr>
    </w:p>
    <w:p w:rsidR="004D4D80" w:rsidP="00470988">
      <w:pPr>
        <w:bidi w:val="0"/>
        <w:jc w:val="both"/>
        <w:outlineLvl w:val="4"/>
        <w:rPr>
          <w:rFonts w:ascii="Times New Roman" w:hAnsi="Times New Roman"/>
        </w:rPr>
      </w:pPr>
      <w:r w:rsidRPr="00E50062" w:rsidR="00470988">
        <w:rPr>
          <w:rFonts w:ascii="Times New Roman" w:hAnsi="Times New Roman"/>
        </w:rPr>
        <w:t>(</w:t>
      </w:r>
      <w:r w:rsidRPr="00E50062" w:rsidR="00FD043B">
        <w:rPr>
          <w:rFonts w:ascii="Times New Roman" w:hAnsi="Times New Roman"/>
        </w:rPr>
        <w:t>4</w:t>
      </w:r>
      <w:r w:rsidRPr="00E50062" w:rsidR="00470988">
        <w:rPr>
          <w:rFonts w:ascii="Times New Roman" w:hAnsi="Times New Roman"/>
        </w:rPr>
        <w:t xml:space="preserve">) </w:t>
      </w:r>
      <w:r w:rsidRPr="00E50062" w:rsidR="0037409C">
        <w:rPr>
          <w:rFonts w:ascii="Times New Roman" w:hAnsi="Times New Roman"/>
        </w:rPr>
        <w:t xml:space="preserve">Ročná </w:t>
      </w:r>
      <w:r w:rsidRPr="00E50062" w:rsidR="00DF7FF0">
        <w:rPr>
          <w:rFonts w:ascii="Times New Roman" w:hAnsi="Times New Roman"/>
        </w:rPr>
        <w:t xml:space="preserve">sadzba dane podľa odsekov 1 až 3 </w:t>
      </w:r>
      <w:r w:rsidRPr="00E50062" w:rsidR="00E41776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zníži o</w:t>
      </w:r>
      <w:r w:rsidR="001574D5">
        <w:rPr>
          <w:rFonts w:ascii="Times New Roman" w:hAnsi="Times New Roman"/>
        </w:rPr>
        <w:t> </w:t>
      </w:r>
      <w:r>
        <w:rPr>
          <w:rFonts w:ascii="Times New Roman" w:hAnsi="Times New Roman"/>
        </w:rPr>
        <w:t>50</w:t>
      </w:r>
      <w:r w:rsidR="001574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pre</w:t>
      </w:r>
    </w:p>
    <w:p w:rsidR="0037409C" w:rsidP="00470988">
      <w:pPr>
        <w:bidi w:val="0"/>
        <w:jc w:val="both"/>
        <w:outlineLvl w:val="4"/>
        <w:rPr>
          <w:rFonts w:ascii="Times New Roman" w:hAnsi="Times New Roman"/>
        </w:rPr>
      </w:pPr>
      <w:r w:rsidR="004D4D80">
        <w:rPr>
          <w:rFonts w:ascii="Times New Roman" w:hAnsi="Times New Roman"/>
        </w:rPr>
        <w:t>a)</w:t>
      </w:r>
      <w:r w:rsidRPr="00E50062" w:rsidR="00E41776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 xml:space="preserve">hybridné motorové </w:t>
      </w:r>
      <w:r w:rsidR="00035536">
        <w:rPr>
          <w:rFonts w:ascii="Times New Roman" w:hAnsi="Times New Roman"/>
        </w:rPr>
        <w:t xml:space="preserve">vozidlo </w:t>
      </w:r>
      <w:r w:rsidRPr="00E50062" w:rsidR="002F09B3">
        <w:rPr>
          <w:rFonts w:ascii="Times New Roman" w:hAnsi="Times New Roman"/>
        </w:rPr>
        <w:t xml:space="preserve">alebo </w:t>
      </w:r>
      <w:r w:rsidR="00035536">
        <w:rPr>
          <w:rFonts w:ascii="Times New Roman" w:hAnsi="Times New Roman"/>
        </w:rPr>
        <w:t xml:space="preserve">hybridné </w:t>
      </w:r>
      <w:r w:rsidRPr="00E50062" w:rsidR="002F09B3">
        <w:rPr>
          <w:rFonts w:ascii="Times New Roman" w:hAnsi="Times New Roman"/>
        </w:rPr>
        <w:t xml:space="preserve">elektrické </w:t>
      </w:r>
      <w:r w:rsidRPr="00E50062">
        <w:rPr>
          <w:rFonts w:ascii="Times New Roman" w:hAnsi="Times New Roman"/>
        </w:rPr>
        <w:t>vozidlo</w:t>
      </w:r>
      <w:r w:rsidR="004D4D8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E50062" w:rsidR="0074477A">
        <w:rPr>
          <w:rFonts w:ascii="Times New Roman" w:hAnsi="Times New Roman"/>
        </w:rPr>
        <w:t>)</w:t>
      </w:r>
      <w:r w:rsidRPr="00E50062" w:rsidR="002F09B3">
        <w:rPr>
          <w:rFonts w:ascii="Times New Roman" w:hAnsi="Times New Roman"/>
        </w:rPr>
        <w:t xml:space="preserve"> </w:t>
      </w:r>
    </w:p>
    <w:p w:rsidR="004D4D80" w:rsidP="00470988">
      <w:pPr>
        <w:bidi w:val="0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b) vozidlo</w:t>
      </w:r>
      <w:r w:rsidR="00683F6B">
        <w:rPr>
          <w:rFonts w:ascii="Times New Roman" w:hAnsi="Times New Roman"/>
        </w:rPr>
        <w:t xml:space="preserve"> kategórie L, M a N</w:t>
      </w:r>
      <w:r>
        <w:rPr>
          <w:rFonts w:ascii="Times New Roman" w:hAnsi="Times New Roman"/>
        </w:rPr>
        <w:t xml:space="preserve"> s pohonom na stlačený zemný plyn (CNG) alebo skvapalnený zemný plyn (LNG),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>
        <w:rPr>
          <w:rFonts w:ascii="Times New Roman" w:hAnsi="Times New Roman"/>
        </w:rPr>
        <w:t>)</w:t>
      </w:r>
    </w:p>
    <w:p w:rsidR="004D4D80" w:rsidP="004D4D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vozidlo </w:t>
      </w:r>
      <w:r w:rsidR="00683F6B">
        <w:rPr>
          <w:rFonts w:ascii="Times New Roman" w:hAnsi="Times New Roman"/>
        </w:rPr>
        <w:t xml:space="preserve">kategórie L, M a N </w:t>
      </w:r>
      <w:r>
        <w:rPr>
          <w:rFonts w:ascii="Times New Roman" w:hAnsi="Times New Roman"/>
        </w:rPr>
        <w:t>na vodíkový pohon.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>
        <w:rPr>
          <w:rFonts w:ascii="Times New Roman" w:hAnsi="Times New Roman"/>
        </w:rPr>
        <w:t xml:space="preserve">) </w:t>
      </w:r>
    </w:p>
    <w:p w:rsidR="004D4D80" w:rsidRPr="00E50062" w:rsidP="00470988">
      <w:pPr>
        <w:bidi w:val="0"/>
        <w:jc w:val="both"/>
        <w:outlineLvl w:val="4"/>
        <w:rPr>
          <w:rFonts w:ascii="Times New Roman" w:hAnsi="Times New Roman"/>
        </w:rPr>
      </w:pPr>
    </w:p>
    <w:p w:rsidR="00470988" w:rsidRPr="00E50062" w:rsidP="00470988">
      <w:pPr>
        <w:bidi w:val="0"/>
        <w:jc w:val="both"/>
        <w:outlineLvl w:val="4"/>
        <w:rPr>
          <w:rFonts w:ascii="Times New Roman" w:hAnsi="Times New Roman"/>
        </w:rPr>
      </w:pPr>
      <w:r w:rsidRPr="00E50062" w:rsidR="0037409C">
        <w:rPr>
          <w:rFonts w:ascii="Times New Roman" w:hAnsi="Times New Roman"/>
        </w:rPr>
        <w:t xml:space="preserve">(5) </w:t>
      </w:r>
      <w:r w:rsidRPr="00E50062">
        <w:rPr>
          <w:rFonts w:ascii="Times New Roman" w:hAnsi="Times New Roman"/>
        </w:rPr>
        <w:t xml:space="preserve">Za vozidlo, ktoré sa použilo v zdaňovacom období v rámci kombinovanej dopravy najmenej 60-krát, daňovník </w:t>
      </w:r>
      <w:r w:rsidR="00035536">
        <w:rPr>
          <w:rFonts w:ascii="Times New Roman" w:hAnsi="Times New Roman"/>
        </w:rPr>
        <w:t>ročnú sadzbu dane podľa odsekov 1 až 4 zníži o</w:t>
      </w:r>
      <w:r w:rsidRPr="00E50062">
        <w:rPr>
          <w:rFonts w:ascii="Times New Roman" w:hAnsi="Times New Roman"/>
        </w:rPr>
        <w:t xml:space="preserve"> 50</w:t>
      </w:r>
      <w:r w:rsidRPr="00E50062" w:rsidR="00492700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%</w:t>
      </w:r>
      <w:r w:rsidR="00035536">
        <w:rPr>
          <w:rFonts w:ascii="Times New Roman" w:hAnsi="Times New Roman"/>
        </w:rPr>
        <w:t>.</w:t>
      </w:r>
    </w:p>
    <w:p w:rsidR="00470988" w:rsidRPr="00E50062" w:rsidP="00470988">
      <w:pPr>
        <w:bidi w:val="0"/>
        <w:jc w:val="both"/>
        <w:outlineLvl w:val="4"/>
        <w:rPr>
          <w:rFonts w:ascii="Times New Roman" w:hAnsi="Times New Roman"/>
        </w:rPr>
      </w:pPr>
    </w:p>
    <w:p w:rsidR="00470988" w:rsidRPr="00E50062" w:rsidP="00470988">
      <w:pPr>
        <w:bidi w:val="0"/>
        <w:jc w:val="both"/>
        <w:outlineLvl w:val="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(</w:t>
      </w:r>
      <w:r w:rsidRPr="00E50062" w:rsidR="0037409C">
        <w:rPr>
          <w:rFonts w:ascii="Times New Roman" w:hAnsi="Times New Roman"/>
        </w:rPr>
        <w:t>6</w:t>
      </w:r>
      <w:r w:rsidRPr="00E50062">
        <w:rPr>
          <w:rFonts w:ascii="Times New Roman" w:hAnsi="Times New Roman"/>
        </w:rPr>
        <w:t xml:space="preserve">) </w:t>
      </w:r>
      <w:r w:rsidRPr="00E50062" w:rsidR="00FD043B">
        <w:rPr>
          <w:rFonts w:ascii="Times New Roman" w:hAnsi="Times New Roman"/>
        </w:rPr>
        <w:t>Z</w:t>
      </w:r>
      <w:r w:rsidR="00570E53">
        <w:rPr>
          <w:rFonts w:ascii="Times New Roman" w:hAnsi="Times New Roman"/>
        </w:rPr>
        <w:t>níženie</w:t>
      </w:r>
      <w:r w:rsidRPr="00E50062" w:rsidR="00FD043B">
        <w:rPr>
          <w:rFonts w:ascii="Times New Roman" w:hAnsi="Times New Roman"/>
        </w:rPr>
        <w:t xml:space="preserve"> a z</w:t>
      </w:r>
      <w:r w:rsidR="00570E53">
        <w:rPr>
          <w:rFonts w:ascii="Times New Roman" w:hAnsi="Times New Roman"/>
        </w:rPr>
        <w:t>výšenie</w:t>
      </w:r>
      <w:r w:rsidRPr="00E50062">
        <w:rPr>
          <w:rFonts w:ascii="Times New Roman" w:hAnsi="Times New Roman"/>
        </w:rPr>
        <w:t xml:space="preserve"> </w:t>
      </w:r>
      <w:r w:rsidRPr="00E50062" w:rsidR="0058742B">
        <w:rPr>
          <w:rFonts w:ascii="Times New Roman" w:hAnsi="Times New Roman"/>
        </w:rPr>
        <w:t>ročnej sadzby dane</w:t>
      </w:r>
      <w:r w:rsidRPr="00E50062">
        <w:rPr>
          <w:rFonts w:ascii="Times New Roman" w:hAnsi="Times New Roman"/>
        </w:rPr>
        <w:t xml:space="preserve"> uplat</w:t>
      </w:r>
      <w:r w:rsidRPr="00E50062" w:rsidR="00FD043B">
        <w:rPr>
          <w:rFonts w:ascii="Times New Roman" w:hAnsi="Times New Roman"/>
        </w:rPr>
        <w:t>ňuje</w:t>
      </w:r>
      <w:r w:rsidRPr="00E50062">
        <w:rPr>
          <w:rFonts w:ascii="Times New Roman" w:hAnsi="Times New Roman"/>
        </w:rPr>
        <w:t xml:space="preserve"> daňovník v daňovom priznaní.</w:t>
      </w:r>
    </w:p>
    <w:p w:rsidR="003113F3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1E3159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Pr="00E50062" w:rsidR="00A76D4E">
        <w:rPr>
          <w:rFonts w:ascii="Times New Roman" w:hAnsi="Times New Roman"/>
          <w:sz w:val="24"/>
        </w:rPr>
        <w:t xml:space="preserve"> 8</w:t>
      </w:r>
    </w:p>
    <w:p w:rsidR="001E3159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Kombinovaná doprava</w:t>
      </w:r>
    </w:p>
    <w:p w:rsidR="001E3159" w:rsidRPr="00E50062" w:rsidP="001E3159">
      <w:pPr>
        <w:pStyle w:val="BodyText"/>
        <w:bidi w:val="0"/>
        <w:rPr>
          <w:rFonts w:ascii="Times New Roman" w:hAnsi="Times New Roman"/>
          <w:sz w:val="24"/>
        </w:rPr>
      </w:pPr>
    </w:p>
    <w:p w:rsidR="00687B20" w:rsidP="00687B20">
      <w:pPr>
        <w:bidi w:val="0"/>
        <w:jc w:val="both"/>
        <w:rPr>
          <w:rFonts w:ascii="Times New Roman" w:hAnsi="Times New Roman"/>
        </w:rPr>
      </w:pPr>
      <w:r w:rsidRPr="00E50062" w:rsidR="001E3159">
        <w:rPr>
          <w:rFonts w:ascii="Times New Roman" w:hAnsi="Times New Roman"/>
        </w:rPr>
        <w:t xml:space="preserve">(1) </w:t>
      </w:r>
      <w:r w:rsidRPr="00E50062">
        <w:rPr>
          <w:rFonts w:ascii="Times New Roman" w:hAnsi="Times New Roman"/>
        </w:rPr>
        <w:t>Kombinovanou dopravou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="00A1259D">
        <w:rPr>
          <w:rFonts w:ascii="Times New Roman" w:hAnsi="Times New Roman"/>
        </w:rPr>
        <w:t>)</w:t>
      </w:r>
      <w:r w:rsidRPr="00E50062">
        <w:rPr>
          <w:rFonts w:ascii="Times New Roman" w:hAnsi="Times New Roman"/>
        </w:rPr>
        <w:t xml:space="preserve"> je </w:t>
      </w:r>
      <w:r w:rsidR="00A1259D">
        <w:rPr>
          <w:rFonts w:ascii="Times New Roman" w:hAnsi="Times New Roman"/>
        </w:rPr>
        <w:t>preprava tovaru</w:t>
      </w:r>
      <w:r w:rsidR="004965D2">
        <w:rPr>
          <w:rFonts w:ascii="Times New Roman" w:hAnsi="Times New Roman"/>
        </w:rPr>
        <w:t>,</w:t>
      </w:r>
      <w:r w:rsidR="00A1259D">
        <w:rPr>
          <w:rFonts w:ascii="Times New Roman" w:hAnsi="Times New Roman"/>
        </w:rPr>
        <w:t xml:space="preserve"> pri ktorej vozidlo </w:t>
      </w:r>
      <w:r w:rsidR="00F4663B">
        <w:rPr>
          <w:rFonts w:ascii="Times New Roman" w:hAnsi="Times New Roman"/>
        </w:rPr>
        <w:t>kategórie N</w:t>
      </w:r>
      <w:r w:rsidR="002A5CA2">
        <w:rPr>
          <w:rFonts w:ascii="Times New Roman" w:hAnsi="Times New Roman"/>
        </w:rPr>
        <w:t xml:space="preserve"> a</w:t>
      </w:r>
      <w:r w:rsidR="00683F6B">
        <w:rPr>
          <w:rFonts w:ascii="Times New Roman" w:hAnsi="Times New Roman"/>
        </w:rPr>
        <w:t xml:space="preserve"> </w:t>
      </w:r>
      <w:r w:rsidR="00F4663B">
        <w:rPr>
          <w:rFonts w:ascii="Times New Roman" w:hAnsi="Times New Roman"/>
        </w:rPr>
        <w:t>O vezúce prepravný kontajner alebo výmennú nadstavbu použije</w:t>
      </w:r>
      <w:r w:rsidRPr="00E50062">
        <w:rPr>
          <w:rFonts w:ascii="Times New Roman" w:hAnsi="Times New Roman"/>
        </w:rPr>
        <w:t xml:space="preserve"> v počiatočnom alebo konečnom úseku preprav</w:t>
      </w:r>
      <w:r w:rsidR="00F4663B">
        <w:rPr>
          <w:rFonts w:ascii="Times New Roman" w:hAnsi="Times New Roman"/>
        </w:rPr>
        <w:t>y</w:t>
      </w:r>
      <w:r w:rsidRPr="00E50062">
        <w:rPr>
          <w:rFonts w:ascii="Times New Roman" w:hAnsi="Times New Roman"/>
        </w:rPr>
        <w:t xml:space="preserve"> pozemn</w:t>
      </w:r>
      <w:r w:rsidR="00F4663B">
        <w:rPr>
          <w:rFonts w:ascii="Times New Roman" w:hAnsi="Times New Roman"/>
        </w:rPr>
        <w:t>ú</w:t>
      </w:r>
      <w:r w:rsidRPr="00E50062">
        <w:rPr>
          <w:rFonts w:ascii="Times New Roman" w:hAnsi="Times New Roman"/>
        </w:rPr>
        <w:t xml:space="preserve"> komunikáci</w:t>
      </w:r>
      <w:r w:rsidR="00F4663B">
        <w:rPr>
          <w:rFonts w:ascii="Times New Roman" w:hAnsi="Times New Roman"/>
        </w:rPr>
        <w:t>u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E50062">
        <w:rPr>
          <w:rFonts w:ascii="Times New Roman" w:hAnsi="Times New Roman"/>
        </w:rPr>
        <w:t>) a na inom úseku preprav</w:t>
      </w:r>
      <w:r w:rsidR="00F4663B">
        <w:rPr>
          <w:rFonts w:ascii="Times New Roman" w:hAnsi="Times New Roman"/>
        </w:rPr>
        <w:t>y</w:t>
      </w:r>
      <w:r w:rsidRPr="00E50062">
        <w:rPr>
          <w:rFonts w:ascii="Times New Roman" w:hAnsi="Times New Roman"/>
        </w:rPr>
        <w:t xml:space="preserve"> železni</w:t>
      </w:r>
      <w:r w:rsidR="002C2AA9">
        <w:rPr>
          <w:rFonts w:ascii="Times New Roman" w:hAnsi="Times New Roman"/>
        </w:rPr>
        <w:t>čnú</w:t>
      </w:r>
      <w:r w:rsidRPr="00E50062">
        <w:rPr>
          <w:rFonts w:ascii="Times New Roman" w:hAnsi="Times New Roman"/>
        </w:rPr>
        <w:t>, vnútrozemsk</w:t>
      </w:r>
      <w:r w:rsidR="00F4663B">
        <w:rPr>
          <w:rFonts w:ascii="Times New Roman" w:hAnsi="Times New Roman"/>
        </w:rPr>
        <w:t>ú</w:t>
      </w:r>
      <w:r w:rsidRPr="00E50062">
        <w:rPr>
          <w:rFonts w:ascii="Times New Roman" w:hAnsi="Times New Roman"/>
        </w:rPr>
        <w:t xml:space="preserve"> vodn</w:t>
      </w:r>
      <w:r w:rsidR="00F4663B">
        <w:rPr>
          <w:rFonts w:ascii="Times New Roman" w:hAnsi="Times New Roman"/>
        </w:rPr>
        <w:t>ú</w:t>
      </w:r>
      <w:r w:rsidRPr="00E50062">
        <w:rPr>
          <w:rFonts w:ascii="Times New Roman" w:hAnsi="Times New Roman"/>
        </w:rPr>
        <w:t xml:space="preserve"> alebo námorn</w:t>
      </w:r>
      <w:r w:rsidR="00F4663B">
        <w:rPr>
          <w:rFonts w:ascii="Times New Roman" w:hAnsi="Times New Roman"/>
        </w:rPr>
        <w:t>ú</w:t>
      </w:r>
      <w:r w:rsidRPr="00E50062">
        <w:rPr>
          <w:rFonts w:ascii="Times New Roman" w:hAnsi="Times New Roman"/>
        </w:rPr>
        <w:t xml:space="preserve"> dopravu, </w:t>
      </w:r>
      <w:r w:rsidR="00F4663B">
        <w:rPr>
          <w:rFonts w:ascii="Times New Roman" w:hAnsi="Times New Roman"/>
        </w:rPr>
        <w:t>pričom táto časť prepravy presahuje 100 km vzdušnou čiarou a počiatočný alebo koncový úsek prepravy po pozemnej komunikácií sa vykoná</w:t>
      </w:r>
    </w:p>
    <w:p w:rsidR="00F4663B" w:rsidRPr="00F4663B" w:rsidP="00F4663B">
      <w:pPr>
        <w:bidi w:val="0"/>
        <w:jc w:val="both"/>
        <w:rPr>
          <w:rFonts w:ascii="Times New Roman" w:hAnsi="Times New Roman"/>
        </w:rPr>
      </w:pPr>
      <w:r w:rsidRPr="00F4663B">
        <w:rPr>
          <w:rFonts w:ascii="Times New Roman" w:hAnsi="Times New Roman"/>
        </w:rPr>
        <w:t>a) medzi miestom, kde bol tovar naložený a najbližším intermodálnym terminálom pri počiatočnom úseku alebo medzi najbližším vhodným intermodálnym terminálom a miestom, kde bol tovar vyložený na konečnom úseku alebo</w:t>
      </w:r>
    </w:p>
    <w:p w:rsidR="00F4663B" w:rsidRPr="00F4663B" w:rsidP="00F4663B">
      <w:pPr>
        <w:bidi w:val="0"/>
        <w:jc w:val="both"/>
        <w:rPr>
          <w:rFonts w:ascii="Times New Roman" w:hAnsi="Times New Roman"/>
        </w:rPr>
      </w:pPr>
      <w:r w:rsidRPr="00F4663B">
        <w:rPr>
          <w:rFonts w:ascii="Times New Roman" w:hAnsi="Times New Roman"/>
        </w:rPr>
        <w:t>b) medzi miestom nakládky alebo vykládky tovaru a intermodálnym terminálom vo vnútrozemskom alebo námornom prístave</w:t>
      </w:r>
      <w:r w:rsidR="00A016E6">
        <w:rPr>
          <w:rFonts w:ascii="Times New Roman" w:hAnsi="Times New Roman"/>
        </w:rPr>
        <w:t>,</w:t>
      </w:r>
      <w:r w:rsidRPr="00F4663B">
        <w:rPr>
          <w:rFonts w:ascii="Times New Roman" w:hAnsi="Times New Roman"/>
        </w:rPr>
        <w:t xml:space="preserve"> ak nepresahuje vzdialenosť 150 km vzdušnou čiarou.</w:t>
      </w:r>
    </w:p>
    <w:p w:rsidR="00F4663B" w:rsidRPr="00E50062" w:rsidP="001E3159">
      <w:pPr>
        <w:pStyle w:val="BodyText"/>
        <w:bidi w:val="0"/>
        <w:rPr>
          <w:rFonts w:ascii="Times New Roman" w:hAnsi="Times New Roman"/>
          <w:sz w:val="24"/>
        </w:rPr>
      </w:pPr>
    </w:p>
    <w:p w:rsidR="00F4663B" w:rsidRPr="00F4663B" w:rsidP="002F6EAD">
      <w:pPr>
        <w:bidi w:val="0"/>
        <w:jc w:val="both"/>
        <w:rPr>
          <w:rFonts w:ascii="Times New Roman" w:hAnsi="Times New Roman"/>
        </w:rPr>
      </w:pPr>
      <w:r w:rsidRPr="00F4663B" w:rsidR="001E3159">
        <w:rPr>
          <w:rFonts w:ascii="Times New Roman" w:hAnsi="Times New Roman"/>
        </w:rPr>
        <w:t>(2</w:t>
      </w:r>
      <w:r w:rsidRPr="00F4663B" w:rsidR="00444E0A">
        <w:rPr>
          <w:rFonts w:ascii="Times New Roman" w:hAnsi="Times New Roman"/>
        </w:rPr>
        <w:t xml:space="preserve">) </w:t>
      </w:r>
      <w:r w:rsidRPr="00F4663B">
        <w:rPr>
          <w:rFonts w:ascii="Times New Roman" w:hAnsi="Times New Roman"/>
        </w:rPr>
        <w:t>Použitie vozidla</w:t>
      </w:r>
      <w:r w:rsidR="006C0C6F">
        <w:rPr>
          <w:rFonts w:ascii="Times New Roman" w:hAnsi="Times New Roman"/>
        </w:rPr>
        <w:t xml:space="preserve"> kategórie N</w:t>
      </w:r>
      <w:r w:rsidR="002A5CA2">
        <w:rPr>
          <w:rFonts w:ascii="Times New Roman" w:hAnsi="Times New Roman"/>
        </w:rPr>
        <w:t xml:space="preserve"> a</w:t>
      </w:r>
      <w:r w:rsidR="006C0C6F">
        <w:rPr>
          <w:rFonts w:ascii="Times New Roman" w:hAnsi="Times New Roman"/>
        </w:rPr>
        <w:t xml:space="preserve"> O </w:t>
      </w:r>
      <w:r w:rsidRPr="00F4663B">
        <w:rPr>
          <w:rFonts w:ascii="Times New Roman" w:hAnsi="Times New Roman"/>
        </w:rPr>
        <w:t>v rámci kombinovanej dopravy daňovník preukáže potvrdením intermodálneho terminálu, prípadne vnútrozemského</w:t>
      </w:r>
      <w:r w:rsidR="00A016E6">
        <w:rPr>
          <w:rFonts w:ascii="Times New Roman" w:hAnsi="Times New Roman"/>
        </w:rPr>
        <w:t xml:space="preserve"> prístavu</w:t>
      </w:r>
      <w:r w:rsidRPr="00F4663B">
        <w:rPr>
          <w:rFonts w:ascii="Times New Roman" w:hAnsi="Times New Roman"/>
        </w:rPr>
        <w:t xml:space="preserve"> alebo námorného prístavu na prepravných dokladoch.</w:t>
      </w:r>
    </w:p>
    <w:p w:rsidR="00F4663B" w:rsidP="002F6EAD">
      <w:pPr>
        <w:bidi w:val="0"/>
        <w:jc w:val="both"/>
        <w:rPr>
          <w:rFonts w:ascii="Times New Roman" w:hAnsi="Times New Roman"/>
        </w:rPr>
      </w:pPr>
    </w:p>
    <w:p w:rsidR="001E3159" w:rsidRPr="00E50062" w:rsidP="002F6EAD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(</w:t>
      </w:r>
      <w:r w:rsidRPr="00E50062" w:rsidR="00A76D4E">
        <w:rPr>
          <w:rFonts w:ascii="Times New Roman" w:hAnsi="Times New Roman"/>
        </w:rPr>
        <w:t>3</w:t>
      </w:r>
      <w:r w:rsidRPr="00E50062">
        <w:rPr>
          <w:rFonts w:ascii="Times New Roman" w:hAnsi="Times New Roman"/>
        </w:rPr>
        <w:t>) Ak je prekonaná vzdialenosť po železnici na území Slovenskej republiky dlhšia ako 250 km,</w:t>
      </w:r>
      <w:r w:rsidRPr="00E50062" w:rsidR="00FB4475">
        <w:rPr>
          <w:rFonts w:ascii="Times New Roman" w:hAnsi="Times New Roman"/>
        </w:rPr>
        <w:t xml:space="preserve"> tak</w:t>
      </w:r>
      <w:r w:rsidR="00A016E6">
        <w:rPr>
          <w:rFonts w:ascii="Times New Roman" w:hAnsi="Times New Roman"/>
        </w:rPr>
        <w:t>á</w:t>
      </w:r>
      <w:r w:rsidR="00F4663B">
        <w:rPr>
          <w:rFonts w:ascii="Times New Roman" w:hAnsi="Times New Roman"/>
        </w:rPr>
        <w:t>to</w:t>
      </w:r>
      <w:r w:rsidRPr="00E50062" w:rsidR="00FB4475">
        <w:rPr>
          <w:rFonts w:ascii="Times New Roman" w:hAnsi="Times New Roman"/>
        </w:rPr>
        <w:t xml:space="preserve"> </w:t>
      </w:r>
      <w:r w:rsidR="00F4663B">
        <w:rPr>
          <w:rFonts w:ascii="Times New Roman" w:hAnsi="Times New Roman"/>
        </w:rPr>
        <w:t>kombinovan</w:t>
      </w:r>
      <w:r w:rsidR="00A016E6">
        <w:rPr>
          <w:rFonts w:ascii="Times New Roman" w:hAnsi="Times New Roman"/>
        </w:rPr>
        <w:t>á</w:t>
      </w:r>
      <w:r w:rsidR="00F4663B">
        <w:rPr>
          <w:rFonts w:ascii="Times New Roman" w:hAnsi="Times New Roman"/>
        </w:rPr>
        <w:t xml:space="preserve"> preprav</w:t>
      </w:r>
      <w:r w:rsidR="00A016E6">
        <w:rPr>
          <w:rFonts w:ascii="Times New Roman" w:hAnsi="Times New Roman"/>
        </w:rPr>
        <w:t>a</w:t>
      </w:r>
      <w:r w:rsidR="00F4663B">
        <w:rPr>
          <w:rFonts w:ascii="Times New Roman" w:hAnsi="Times New Roman"/>
        </w:rPr>
        <w:t xml:space="preserve"> sa na účely zníženia </w:t>
      </w:r>
      <w:r w:rsidR="002C2AA9">
        <w:rPr>
          <w:rFonts w:ascii="Times New Roman" w:hAnsi="Times New Roman"/>
        </w:rPr>
        <w:t xml:space="preserve">sadzby </w:t>
      </w:r>
      <w:r w:rsidR="00F4663B">
        <w:rPr>
          <w:rFonts w:ascii="Times New Roman" w:hAnsi="Times New Roman"/>
        </w:rPr>
        <w:t>dane</w:t>
      </w:r>
      <w:r w:rsidRPr="00E50062" w:rsidR="00FB4475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 xml:space="preserve">započíta </w:t>
      </w:r>
      <w:r w:rsidRPr="00E50062" w:rsidR="00205F32">
        <w:rPr>
          <w:rFonts w:ascii="Times New Roman" w:hAnsi="Times New Roman"/>
        </w:rPr>
        <w:t>dvakrát.</w:t>
      </w:r>
    </w:p>
    <w:p w:rsidR="001E3159" w:rsidRPr="00E50062" w:rsidP="00721E26">
      <w:pPr>
        <w:pStyle w:val="BodyText"/>
        <w:bidi w:val="0"/>
        <w:rPr>
          <w:rFonts w:ascii="Times New Roman" w:hAnsi="Times New Roman"/>
          <w:sz w:val="24"/>
        </w:rPr>
      </w:pPr>
    </w:p>
    <w:p w:rsidR="00DA4DA7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Pr="00E50062" w:rsidR="00F706E3">
        <w:rPr>
          <w:rFonts w:ascii="Times New Roman" w:hAnsi="Times New Roman"/>
          <w:sz w:val="24"/>
        </w:rPr>
        <w:t xml:space="preserve"> </w:t>
      </w:r>
      <w:r w:rsidRPr="00E50062" w:rsidR="00FF0F08">
        <w:rPr>
          <w:rFonts w:ascii="Times New Roman" w:hAnsi="Times New Roman"/>
          <w:sz w:val="24"/>
        </w:rPr>
        <w:t>9</w:t>
      </w:r>
    </w:p>
    <w:p w:rsidR="00721E26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 w:rsidR="00DA4DA7">
        <w:rPr>
          <w:rFonts w:ascii="Times New Roman" w:hAnsi="Times New Roman"/>
          <w:sz w:val="24"/>
        </w:rPr>
        <w:t>Vznik</w:t>
      </w:r>
      <w:r w:rsidRPr="00E50062" w:rsidR="009044DF">
        <w:rPr>
          <w:rFonts w:ascii="Times New Roman" w:hAnsi="Times New Roman"/>
          <w:sz w:val="24"/>
        </w:rPr>
        <w:t xml:space="preserve"> daňovej povinnosti,</w:t>
      </w:r>
      <w:r w:rsidRPr="00E50062" w:rsidR="00DA4DA7">
        <w:rPr>
          <w:rFonts w:ascii="Times New Roman" w:hAnsi="Times New Roman"/>
          <w:sz w:val="24"/>
        </w:rPr>
        <w:t> zánik daňovej povinnosti</w:t>
      </w:r>
      <w:r w:rsidRPr="00E50062" w:rsidR="009044DF">
        <w:rPr>
          <w:rFonts w:ascii="Times New Roman" w:hAnsi="Times New Roman"/>
          <w:sz w:val="24"/>
        </w:rPr>
        <w:t xml:space="preserve"> a oznamovacia povinnosť</w:t>
      </w:r>
    </w:p>
    <w:p w:rsidR="00721E26" w:rsidRPr="00E50062" w:rsidP="00721E26">
      <w:pPr>
        <w:pStyle w:val="BodyText"/>
        <w:bidi w:val="0"/>
        <w:rPr>
          <w:rFonts w:ascii="Times New Roman" w:hAnsi="Times New Roman"/>
          <w:sz w:val="24"/>
        </w:rPr>
      </w:pPr>
    </w:p>
    <w:p w:rsidR="00DA4DA7" w:rsidRPr="00E50062" w:rsidP="00EE1291">
      <w:pPr>
        <w:pStyle w:val="BodyText"/>
        <w:bidi w:val="0"/>
        <w:rPr>
          <w:rFonts w:ascii="Times New Roman" w:hAnsi="Times New Roman"/>
          <w:sz w:val="24"/>
        </w:rPr>
      </w:pPr>
      <w:r w:rsidRPr="00E50062" w:rsidR="00EE1291">
        <w:rPr>
          <w:rFonts w:ascii="Times New Roman" w:hAnsi="Times New Roman"/>
          <w:sz w:val="24"/>
        </w:rPr>
        <w:t xml:space="preserve">(1) </w:t>
      </w:r>
      <w:r w:rsidRPr="00E50062">
        <w:rPr>
          <w:rFonts w:ascii="Times New Roman" w:hAnsi="Times New Roman"/>
          <w:sz w:val="24"/>
        </w:rPr>
        <w:t xml:space="preserve">Daňová povinnosť vzniká </w:t>
      </w:r>
      <w:r w:rsidRPr="00E50062" w:rsidR="00E6624E">
        <w:rPr>
          <w:rFonts w:ascii="Times New Roman" w:hAnsi="Times New Roman"/>
          <w:sz w:val="24"/>
        </w:rPr>
        <w:t xml:space="preserve">prvým </w:t>
      </w:r>
      <w:r w:rsidRPr="00E50062">
        <w:rPr>
          <w:rFonts w:ascii="Times New Roman" w:hAnsi="Times New Roman"/>
          <w:sz w:val="24"/>
        </w:rPr>
        <w:t xml:space="preserve">dňom </w:t>
      </w:r>
      <w:r w:rsidRPr="00E50062" w:rsidR="0027240B">
        <w:rPr>
          <w:rFonts w:ascii="Times New Roman" w:hAnsi="Times New Roman"/>
          <w:sz w:val="24"/>
        </w:rPr>
        <w:t xml:space="preserve">mesiaca, v ktorom boli splnené rozhodujúce skutočnosti </w:t>
      </w:r>
      <w:r w:rsidRPr="00E50062" w:rsidR="00C35802">
        <w:rPr>
          <w:rFonts w:ascii="Times New Roman" w:hAnsi="Times New Roman"/>
          <w:sz w:val="24"/>
        </w:rPr>
        <w:t>podľa</w:t>
      </w:r>
      <w:r w:rsidRPr="00E50062" w:rsidR="0027240B">
        <w:rPr>
          <w:rFonts w:ascii="Times New Roman" w:hAnsi="Times New Roman"/>
          <w:sz w:val="24"/>
        </w:rPr>
        <w:t xml:space="preserve"> § 2 </w:t>
      </w:r>
      <w:r w:rsidRPr="00E50062" w:rsidR="00C35802">
        <w:rPr>
          <w:rFonts w:ascii="Times New Roman" w:hAnsi="Times New Roman"/>
          <w:sz w:val="24"/>
        </w:rPr>
        <w:t xml:space="preserve"> </w:t>
      </w:r>
      <w:r w:rsidRPr="00E50062" w:rsidR="0027240B">
        <w:rPr>
          <w:rFonts w:ascii="Times New Roman" w:hAnsi="Times New Roman"/>
          <w:sz w:val="24"/>
        </w:rPr>
        <w:t>ods. 1</w:t>
      </w:r>
      <w:r w:rsidRPr="00E50062">
        <w:rPr>
          <w:rFonts w:ascii="Times New Roman" w:hAnsi="Times New Roman"/>
          <w:sz w:val="24"/>
        </w:rPr>
        <w:t>, ak odsek</w:t>
      </w:r>
      <w:r w:rsidRPr="00E50062" w:rsidR="004468C7">
        <w:rPr>
          <w:rFonts w:ascii="Times New Roman" w:hAnsi="Times New Roman"/>
          <w:sz w:val="24"/>
        </w:rPr>
        <w:t>y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1E0ACA">
        <w:rPr>
          <w:rFonts w:ascii="Times New Roman" w:hAnsi="Times New Roman"/>
          <w:sz w:val="24"/>
        </w:rPr>
        <w:t>4</w:t>
      </w:r>
      <w:r w:rsidRPr="00E50062" w:rsidR="00F71641">
        <w:rPr>
          <w:rFonts w:ascii="Times New Roman" w:hAnsi="Times New Roman"/>
          <w:sz w:val="24"/>
        </w:rPr>
        <w:t xml:space="preserve"> a </w:t>
      </w:r>
      <w:r w:rsidRPr="00E50062" w:rsidR="001E0ACA">
        <w:rPr>
          <w:rFonts w:ascii="Times New Roman" w:hAnsi="Times New Roman"/>
          <w:sz w:val="24"/>
        </w:rPr>
        <w:t>5</w:t>
      </w:r>
      <w:r w:rsidRPr="00E50062">
        <w:rPr>
          <w:rFonts w:ascii="Times New Roman" w:hAnsi="Times New Roman"/>
          <w:sz w:val="24"/>
        </w:rPr>
        <w:t xml:space="preserve"> neustanovuj</w:t>
      </w:r>
      <w:r w:rsidRPr="00E50062" w:rsidR="00F71641">
        <w:rPr>
          <w:rFonts w:ascii="Times New Roman" w:hAnsi="Times New Roman"/>
          <w:sz w:val="24"/>
        </w:rPr>
        <w:t>ú</w:t>
      </w:r>
      <w:r w:rsidRPr="00E50062">
        <w:rPr>
          <w:rFonts w:ascii="Times New Roman" w:hAnsi="Times New Roman"/>
          <w:sz w:val="24"/>
        </w:rPr>
        <w:t xml:space="preserve"> inak.</w:t>
      </w:r>
    </w:p>
    <w:p w:rsidR="00542EF6" w:rsidRPr="00E50062" w:rsidP="00A37EE7">
      <w:pPr>
        <w:pStyle w:val="BodyText"/>
        <w:bidi w:val="0"/>
        <w:ind w:left="360"/>
        <w:rPr>
          <w:rFonts w:ascii="Times New Roman" w:hAnsi="Times New Roman"/>
          <w:sz w:val="24"/>
        </w:rPr>
      </w:pPr>
    </w:p>
    <w:p w:rsidR="00542EF6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 w:rsidR="00EE1291">
        <w:rPr>
          <w:rFonts w:ascii="Times New Roman" w:hAnsi="Times New Roman"/>
          <w:sz w:val="24"/>
        </w:rPr>
        <w:t xml:space="preserve">(2) </w:t>
      </w:r>
      <w:r w:rsidRPr="00E50062" w:rsidR="00DA4DA7">
        <w:rPr>
          <w:rFonts w:ascii="Times New Roman" w:hAnsi="Times New Roman"/>
          <w:sz w:val="24"/>
        </w:rPr>
        <w:t xml:space="preserve">Daňová povinnosť zaniká </w:t>
      </w:r>
      <w:r w:rsidRPr="00E50062" w:rsidR="00E6624E">
        <w:rPr>
          <w:rFonts w:ascii="Times New Roman" w:hAnsi="Times New Roman"/>
          <w:sz w:val="24"/>
        </w:rPr>
        <w:t xml:space="preserve">posledným </w:t>
      </w:r>
      <w:r w:rsidRPr="00E50062" w:rsidR="00DA4DA7">
        <w:rPr>
          <w:rFonts w:ascii="Times New Roman" w:hAnsi="Times New Roman"/>
          <w:sz w:val="24"/>
        </w:rPr>
        <w:t>dňom</w:t>
      </w:r>
      <w:r w:rsidRPr="00E50062" w:rsidR="00E6624E">
        <w:rPr>
          <w:rFonts w:ascii="Times New Roman" w:hAnsi="Times New Roman"/>
          <w:sz w:val="24"/>
        </w:rPr>
        <w:t xml:space="preserve"> mesiaca</w:t>
      </w:r>
      <w:r w:rsidRPr="00E50062" w:rsidR="00DA4DA7">
        <w:rPr>
          <w:rFonts w:ascii="Times New Roman" w:hAnsi="Times New Roman"/>
          <w:sz w:val="24"/>
        </w:rPr>
        <w:t xml:space="preserve">, </w:t>
      </w:r>
      <w:r w:rsidRPr="00E50062" w:rsidR="00E6624E">
        <w:rPr>
          <w:rFonts w:ascii="Times New Roman" w:hAnsi="Times New Roman"/>
          <w:sz w:val="24"/>
        </w:rPr>
        <w:t xml:space="preserve">v </w:t>
      </w:r>
      <w:r w:rsidRPr="00E50062" w:rsidR="00DA4DA7">
        <w:rPr>
          <w:rFonts w:ascii="Times New Roman" w:hAnsi="Times New Roman"/>
          <w:sz w:val="24"/>
        </w:rPr>
        <w:t>ktor</w:t>
      </w:r>
      <w:r w:rsidRPr="00E50062" w:rsidR="00E6624E">
        <w:rPr>
          <w:rFonts w:ascii="Times New Roman" w:hAnsi="Times New Roman"/>
          <w:sz w:val="24"/>
        </w:rPr>
        <w:t>om</w:t>
      </w:r>
      <w:r w:rsidRPr="00E50062" w:rsidR="00DA4DA7">
        <w:rPr>
          <w:rFonts w:ascii="Times New Roman" w:hAnsi="Times New Roman"/>
          <w:sz w:val="24"/>
        </w:rPr>
        <w:t xml:space="preserve"> </w:t>
      </w:r>
      <w:r w:rsidRPr="00E50062" w:rsidR="00E41776">
        <w:rPr>
          <w:rFonts w:ascii="Times New Roman" w:hAnsi="Times New Roman"/>
          <w:sz w:val="24"/>
        </w:rPr>
        <w:t>došlo k</w:t>
      </w:r>
    </w:p>
    <w:p w:rsidR="00542EF6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 w:rsidR="00E41776">
        <w:rPr>
          <w:rFonts w:ascii="Times New Roman" w:hAnsi="Times New Roman"/>
          <w:sz w:val="24"/>
        </w:rPr>
        <w:t xml:space="preserve">a) </w:t>
      </w:r>
      <w:r w:rsidRPr="00E50062">
        <w:rPr>
          <w:rFonts w:ascii="Times New Roman" w:hAnsi="Times New Roman"/>
          <w:sz w:val="24"/>
        </w:rPr>
        <w:t xml:space="preserve">vyradeniu </w:t>
      </w:r>
      <w:r w:rsidRPr="00E50062" w:rsidR="00BF6309">
        <w:rPr>
          <w:rFonts w:ascii="Times New Roman" w:hAnsi="Times New Roman"/>
          <w:sz w:val="24"/>
        </w:rPr>
        <w:t xml:space="preserve">alebo dočasnému vyradeniu </w:t>
      </w:r>
      <w:r w:rsidRPr="00E50062">
        <w:rPr>
          <w:rFonts w:ascii="Times New Roman" w:hAnsi="Times New Roman"/>
          <w:sz w:val="24"/>
        </w:rPr>
        <w:t>vozidla</w:t>
      </w:r>
      <w:r w:rsidRPr="00E50062" w:rsidR="0038299C">
        <w:rPr>
          <w:rFonts w:ascii="Times New Roman" w:hAnsi="Times New Roman"/>
          <w:sz w:val="24"/>
        </w:rPr>
        <w:t xml:space="preserve"> z evidencie,</w:t>
      </w:r>
      <w:r w:rsidRPr="00E50062" w:rsidR="00E85941">
        <w:rPr>
          <w:rFonts w:ascii="Times New Roman" w:hAnsi="Times New Roman"/>
          <w:sz w:val="24"/>
        </w:rPr>
        <w:t xml:space="preserve"> </w:t>
      </w:r>
    </w:p>
    <w:p w:rsidR="00205F32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 w:rsidR="00542EF6">
        <w:rPr>
          <w:rFonts w:ascii="Times New Roman" w:hAnsi="Times New Roman"/>
          <w:sz w:val="24"/>
        </w:rPr>
        <w:t xml:space="preserve">b) </w:t>
      </w:r>
      <w:r w:rsidRPr="00E50062" w:rsidR="0038299C">
        <w:rPr>
          <w:rFonts w:ascii="Times New Roman" w:hAnsi="Times New Roman"/>
          <w:sz w:val="24"/>
        </w:rPr>
        <w:t>ukončeniu alebo prerušeniu podnikania</w:t>
      </w:r>
      <w:r w:rsidRPr="00E50062">
        <w:rPr>
          <w:rFonts w:ascii="Times New Roman" w:hAnsi="Times New Roman"/>
          <w:sz w:val="24"/>
        </w:rPr>
        <w:t>,</w:t>
      </w:r>
    </w:p>
    <w:p w:rsidR="009044DF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 w:rsidR="00205F32">
        <w:rPr>
          <w:rFonts w:ascii="Times New Roman" w:hAnsi="Times New Roman"/>
          <w:sz w:val="24"/>
        </w:rPr>
        <w:t>c) zániku daňovníka bez likvidácie</w:t>
      </w:r>
      <w:r w:rsidRPr="00E50062" w:rsidR="00AC6C5E">
        <w:rPr>
          <w:rFonts w:ascii="Times New Roman" w:hAnsi="Times New Roman"/>
          <w:sz w:val="24"/>
        </w:rPr>
        <w:t>,</w:t>
      </w:r>
    </w:p>
    <w:p w:rsidR="00FF76FF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 w:rsidR="009044DF">
        <w:rPr>
          <w:rFonts w:ascii="Times New Roman" w:hAnsi="Times New Roman"/>
          <w:sz w:val="24"/>
        </w:rPr>
        <w:t>d)</w:t>
      </w:r>
      <w:r w:rsidRPr="00E50062" w:rsidR="001E0ACA">
        <w:rPr>
          <w:rFonts w:ascii="Times New Roman" w:hAnsi="Times New Roman"/>
          <w:sz w:val="24"/>
        </w:rPr>
        <w:t xml:space="preserve"> </w:t>
      </w:r>
      <w:r w:rsidRPr="00E50062" w:rsidR="009044DF">
        <w:rPr>
          <w:rFonts w:ascii="Times New Roman" w:hAnsi="Times New Roman"/>
          <w:sz w:val="24"/>
        </w:rPr>
        <w:t>zmen</w:t>
      </w:r>
      <w:r w:rsidRPr="00E50062" w:rsidR="001E0ACA">
        <w:rPr>
          <w:rFonts w:ascii="Times New Roman" w:hAnsi="Times New Roman"/>
          <w:sz w:val="24"/>
        </w:rPr>
        <w:t>e</w:t>
      </w:r>
      <w:r w:rsidRPr="00E50062" w:rsidR="009044DF">
        <w:rPr>
          <w:rFonts w:ascii="Times New Roman" w:hAnsi="Times New Roman"/>
          <w:sz w:val="24"/>
        </w:rPr>
        <w:t xml:space="preserve"> držiteľa vozidla</w:t>
      </w:r>
      <w:r>
        <w:rPr>
          <w:rFonts w:ascii="Times New Roman" w:hAnsi="Times New Roman"/>
          <w:sz w:val="24"/>
        </w:rPr>
        <w:t>,</w:t>
      </w:r>
    </w:p>
    <w:p w:rsidR="0038299C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7D2965" w:rsidR="00FF76FF">
        <w:rPr>
          <w:rFonts w:ascii="Times New Roman" w:hAnsi="Times New Roman"/>
          <w:sz w:val="24"/>
        </w:rPr>
        <w:t xml:space="preserve">e) ukončeniu použitia vozidla </w:t>
      </w:r>
      <w:r w:rsidR="00B31A8A">
        <w:rPr>
          <w:rFonts w:ascii="Times New Roman" w:hAnsi="Times New Roman"/>
          <w:sz w:val="24"/>
        </w:rPr>
        <w:t xml:space="preserve">daňovníkom </w:t>
      </w:r>
      <w:r w:rsidRPr="007D2965" w:rsidR="00FF76FF">
        <w:rPr>
          <w:rFonts w:ascii="Times New Roman" w:hAnsi="Times New Roman"/>
          <w:sz w:val="24"/>
        </w:rPr>
        <w:t>podľa § 3 písm</w:t>
      </w:r>
      <w:r w:rsidRPr="007D2965" w:rsidR="0037433E">
        <w:rPr>
          <w:rFonts w:ascii="Times New Roman" w:hAnsi="Times New Roman"/>
          <w:sz w:val="24"/>
        </w:rPr>
        <w:t>.</w:t>
      </w:r>
      <w:r w:rsidRPr="007D2965" w:rsidR="00FF76FF">
        <w:rPr>
          <w:rFonts w:ascii="Times New Roman" w:hAnsi="Times New Roman"/>
          <w:sz w:val="24"/>
        </w:rPr>
        <w:t xml:space="preserve"> </w:t>
      </w:r>
      <w:r w:rsidR="00C675A4">
        <w:rPr>
          <w:rFonts w:ascii="Times New Roman" w:hAnsi="Times New Roman"/>
          <w:sz w:val="24"/>
        </w:rPr>
        <w:t xml:space="preserve">c) až </w:t>
      </w:r>
      <w:r w:rsidRPr="007D2965" w:rsidR="00FF76FF">
        <w:rPr>
          <w:rFonts w:ascii="Times New Roman" w:hAnsi="Times New Roman"/>
          <w:sz w:val="24"/>
        </w:rPr>
        <w:t>e)</w:t>
      </w:r>
      <w:r w:rsidRPr="007D2965" w:rsidR="00E85941">
        <w:rPr>
          <w:rFonts w:ascii="Times New Roman" w:hAnsi="Times New Roman"/>
          <w:sz w:val="24"/>
        </w:rPr>
        <w:t>.</w:t>
      </w:r>
    </w:p>
    <w:p w:rsidR="00BF6309" w:rsidRPr="00E50062" w:rsidP="00C35802">
      <w:pPr>
        <w:pStyle w:val="BodyText"/>
        <w:bidi w:val="0"/>
        <w:rPr>
          <w:rFonts w:ascii="Times New Roman" w:hAnsi="Times New Roman"/>
          <w:sz w:val="24"/>
        </w:rPr>
      </w:pPr>
    </w:p>
    <w:p w:rsidR="001E0ACA" w:rsidRPr="00E50062" w:rsidP="00C35802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(3) Vznik daňovej povinnosti a zánik daňovej povinnosti uvedie daňovník v daňovom priznaní, okrem daňovníka </w:t>
      </w:r>
      <w:r w:rsidRPr="007D2965">
        <w:rPr>
          <w:rFonts w:ascii="Times New Roman" w:hAnsi="Times New Roman"/>
          <w:sz w:val="24"/>
        </w:rPr>
        <w:t>podľa § 3</w:t>
      </w:r>
      <w:r w:rsidRPr="007D2965" w:rsidR="00FF76FF">
        <w:rPr>
          <w:rFonts w:ascii="Times New Roman" w:hAnsi="Times New Roman"/>
          <w:sz w:val="24"/>
        </w:rPr>
        <w:t xml:space="preserve"> písm</w:t>
      </w:r>
      <w:r w:rsidRPr="007D2965" w:rsidR="0037433E">
        <w:rPr>
          <w:rFonts w:ascii="Times New Roman" w:hAnsi="Times New Roman"/>
          <w:sz w:val="24"/>
        </w:rPr>
        <w:t>.</w:t>
      </w:r>
      <w:r w:rsidRPr="007D2965" w:rsidR="00FF76FF">
        <w:rPr>
          <w:rFonts w:ascii="Times New Roman" w:hAnsi="Times New Roman"/>
          <w:sz w:val="24"/>
        </w:rPr>
        <w:t xml:space="preserve"> e)</w:t>
      </w:r>
      <w:r w:rsidRPr="007D2965">
        <w:rPr>
          <w:rFonts w:ascii="Times New Roman" w:hAnsi="Times New Roman"/>
          <w:sz w:val="24"/>
        </w:rPr>
        <w:t>.</w:t>
      </w:r>
    </w:p>
    <w:p w:rsidR="001E0ACA" w:rsidRPr="00E50062" w:rsidP="00C35802">
      <w:pPr>
        <w:pStyle w:val="BodyText"/>
        <w:bidi w:val="0"/>
        <w:rPr>
          <w:rFonts w:ascii="Times New Roman" w:hAnsi="Times New Roman"/>
          <w:sz w:val="24"/>
        </w:rPr>
      </w:pPr>
    </w:p>
    <w:p w:rsidR="00721E26" w:rsidRPr="00E50062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B2293C">
        <w:rPr>
          <w:rFonts w:ascii="Times New Roman" w:hAnsi="Times New Roman"/>
          <w:sz w:val="24"/>
        </w:rPr>
        <w:t>(</w:t>
      </w:r>
      <w:r w:rsidRPr="00E50062" w:rsidR="001E0ACA">
        <w:rPr>
          <w:rFonts w:ascii="Times New Roman" w:hAnsi="Times New Roman"/>
          <w:sz w:val="24"/>
        </w:rPr>
        <w:t>4</w:t>
      </w:r>
      <w:r w:rsidRPr="00E50062" w:rsidR="00B2293C">
        <w:rPr>
          <w:rFonts w:ascii="Times New Roman" w:hAnsi="Times New Roman"/>
          <w:sz w:val="24"/>
        </w:rPr>
        <w:t xml:space="preserve">) </w:t>
      </w:r>
      <w:r w:rsidRPr="00E50062" w:rsidR="00DA4DA7">
        <w:rPr>
          <w:rFonts w:ascii="Times New Roman" w:hAnsi="Times New Roman"/>
          <w:sz w:val="24"/>
        </w:rPr>
        <w:t xml:space="preserve">Daňová povinnosť právneho nástupcu daňovníka, ktorý bol zrušený bez likvidácie, vzniká </w:t>
      </w:r>
      <w:r w:rsidRPr="00E50062" w:rsidR="00E6624E">
        <w:rPr>
          <w:rFonts w:ascii="Times New Roman" w:hAnsi="Times New Roman"/>
          <w:sz w:val="24"/>
        </w:rPr>
        <w:t xml:space="preserve">prvým </w:t>
      </w:r>
      <w:r w:rsidRPr="00E50062" w:rsidR="00DA4DA7">
        <w:rPr>
          <w:rFonts w:ascii="Times New Roman" w:hAnsi="Times New Roman"/>
          <w:sz w:val="24"/>
        </w:rPr>
        <w:t xml:space="preserve">dňom </w:t>
      </w:r>
      <w:r w:rsidRPr="00E50062" w:rsidR="00E6624E">
        <w:rPr>
          <w:rFonts w:ascii="Times New Roman" w:hAnsi="Times New Roman"/>
          <w:sz w:val="24"/>
        </w:rPr>
        <w:t xml:space="preserve">mesiaca </w:t>
      </w:r>
      <w:r w:rsidRPr="00E50062" w:rsidR="00DA4DA7">
        <w:rPr>
          <w:rFonts w:ascii="Times New Roman" w:hAnsi="Times New Roman"/>
          <w:sz w:val="24"/>
        </w:rPr>
        <w:t>nasledujúc</w:t>
      </w:r>
      <w:r w:rsidRPr="00E50062" w:rsidR="00E6624E">
        <w:rPr>
          <w:rFonts w:ascii="Times New Roman" w:hAnsi="Times New Roman"/>
          <w:sz w:val="24"/>
        </w:rPr>
        <w:t>eho</w:t>
      </w:r>
      <w:r w:rsidRPr="00E50062" w:rsidR="00DA4DA7">
        <w:rPr>
          <w:rFonts w:ascii="Times New Roman" w:hAnsi="Times New Roman"/>
          <w:sz w:val="24"/>
        </w:rPr>
        <w:t xml:space="preserve"> po zániku daňovníka, ktorý bol zrušený bez likvidácie. </w:t>
      </w:r>
    </w:p>
    <w:p w:rsidR="00F71641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F71641" w:rsidRPr="00E50062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1F35B3">
        <w:rPr>
          <w:rFonts w:ascii="Times New Roman" w:hAnsi="Times New Roman"/>
          <w:sz w:val="24"/>
        </w:rPr>
        <w:t>(</w:t>
      </w:r>
      <w:r w:rsidRPr="00E50062" w:rsidR="001E0ACA">
        <w:rPr>
          <w:rFonts w:ascii="Times New Roman" w:hAnsi="Times New Roman"/>
          <w:sz w:val="24"/>
        </w:rPr>
        <w:t>5</w:t>
      </w:r>
      <w:r w:rsidRPr="00E50062" w:rsidR="001F35B3">
        <w:rPr>
          <w:rFonts w:ascii="Times New Roman" w:hAnsi="Times New Roman"/>
          <w:sz w:val="24"/>
        </w:rPr>
        <w:t>) Ak dôjde počas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9044DF">
        <w:rPr>
          <w:rFonts w:ascii="Times New Roman" w:hAnsi="Times New Roman"/>
          <w:sz w:val="24"/>
        </w:rPr>
        <w:t>toho istého kalendárneho mesiaca</w:t>
      </w:r>
      <w:r w:rsidRPr="00E50062">
        <w:rPr>
          <w:rFonts w:ascii="Times New Roman" w:hAnsi="Times New Roman"/>
          <w:sz w:val="24"/>
        </w:rPr>
        <w:t xml:space="preserve"> k zmene v osobe daňovníka</w:t>
      </w:r>
      <w:r w:rsidRPr="00E50062" w:rsidR="00E6182D">
        <w:rPr>
          <w:rFonts w:ascii="Times New Roman" w:hAnsi="Times New Roman"/>
          <w:sz w:val="24"/>
        </w:rPr>
        <w:t xml:space="preserve"> pri tom istom predmete dane</w:t>
      </w:r>
      <w:r w:rsidRPr="00E50062">
        <w:rPr>
          <w:rFonts w:ascii="Times New Roman" w:hAnsi="Times New Roman"/>
          <w:sz w:val="24"/>
        </w:rPr>
        <w:t xml:space="preserve">, </w:t>
      </w:r>
      <w:r w:rsidRPr="00E50062" w:rsidR="00D24224">
        <w:rPr>
          <w:rFonts w:ascii="Times New Roman" w:hAnsi="Times New Roman"/>
          <w:sz w:val="24"/>
        </w:rPr>
        <w:t>vzniká</w:t>
      </w:r>
      <w:r w:rsidRPr="00E50062">
        <w:rPr>
          <w:rFonts w:ascii="Times New Roman" w:hAnsi="Times New Roman"/>
          <w:sz w:val="24"/>
        </w:rPr>
        <w:t xml:space="preserve"> daňová povinnosť </w:t>
      </w:r>
      <w:r w:rsidRPr="00E50062" w:rsidR="00D24224">
        <w:rPr>
          <w:rFonts w:ascii="Times New Roman" w:hAnsi="Times New Roman"/>
          <w:sz w:val="24"/>
        </w:rPr>
        <w:t>novému daňovníkovi prvým dňom mesiaca nasledujúce</w:t>
      </w:r>
      <w:r w:rsidRPr="00E50062" w:rsidR="007112ED">
        <w:rPr>
          <w:rFonts w:ascii="Times New Roman" w:hAnsi="Times New Roman"/>
          <w:sz w:val="24"/>
        </w:rPr>
        <w:t>ho</w:t>
      </w:r>
      <w:r w:rsidRPr="00E50062" w:rsidR="00D24224">
        <w:rPr>
          <w:rFonts w:ascii="Times New Roman" w:hAnsi="Times New Roman"/>
          <w:sz w:val="24"/>
        </w:rPr>
        <w:t xml:space="preserve"> po mesiaci, v ktorom došlo k uvedenej zmene</w:t>
      </w:r>
      <w:r w:rsidR="002C2AA9">
        <w:rPr>
          <w:rFonts w:ascii="Times New Roman" w:hAnsi="Times New Roman"/>
          <w:sz w:val="24"/>
        </w:rPr>
        <w:t>;</w:t>
      </w:r>
      <w:r w:rsidRPr="00E50062" w:rsidR="00001BEE">
        <w:rPr>
          <w:rFonts w:ascii="Times New Roman" w:hAnsi="Times New Roman"/>
          <w:sz w:val="24"/>
        </w:rPr>
        <w:t xml:space="preserve"> daňová povinnosť pôvodnému daňovníkovi zaniká posledným dňom mesiaca, v ktorom k uvedenej zmene došlo</w:t>
      </w:r>
      <w:r w:rsidRPr="00E50062" w:rsidR="00D24224">
        <w:rPr>
          <w:rFonts w:ascii="Times New Roman" w:hAnsi="Times New Roman"/>
          <w:sz w:val="24"/>
        </w:rPr>
        <w:t>.</w:t>
      </w:r>
      <w:r w:rsidRPr="00E50062">
        <w:rPr>
          <w:rFonts w:ascii="Times New Roman" w:hAnsi="Times New Roman"/>
          <w:sz w:val="24"/>
        </w:rPr>
        <w:t xml:space="preserve"> </w:t>
      </w:r>
    </w:p>
    <w:p w:rsidR="009044DF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721E26" w:rsidRPr="00E50062" w:rsidP="006D394C">
      <w:pPr>
        <w:pStyle w:val="BodyText"/>
        <w:bidi w:val="0"/>
        <w:rPr>
          <w:rFonts w:ascii="Times New Roman" w:hAnsi="Times New Roman"/>
          <w:sz w:val="24"/>
        </w:rPr>
      </w:pPr>
      <w:r w:rsidRPr="00E50062" w:rsidR="009044DF">
        <w:rPr>
          <w:rFonts w:ascii="Times New Roman" w:hAnsi="Times New Roman"/>
          <w:sz w:val="24"/>
        </w:rPr>
        <w:t>(</w:t>
      </w:r>
      <w:r w:rsidRPr="00E50062" w:rsidR="001E0ACA">
        <w:rPr>
          <w:rFonts w:ascii="Times New Roman" w:hAnsi="Times New Roman"/>
          <w:sz w:val="24"/>
        </w:rPr>
        <w:t>6</w:t>
      </w:r>
      <w:r w:rsidRPr="00E50062" w:rsidR="009044DF">
        <w:rPr>
          <w:rFonts w:ascii="Times New Roman" w:hAnsi="Times New Roman"/>
          <w:sz w:val="24"/>
        </w:rPr>
        <w:t xml:space="preserve">) </w:t>
      </w:r>
      <w:r w:rsidRPr="00E50062" w:rsidR="00272DE6">
        <w:rPr>
          <w:rFonts w:ascii="Times New Roman" w:hAnsi="Times New Roman"/>
          <w:sz w:val="24"/>
        </w:rPr>
        <w:t>Daňová povinnosť zaniká 31. decembra predchádzajúceho zdaňovacieho obdobia, a</w:t>
      </w:r>
      <w:r w:rsidRPr="00E50062" w:rsidR="009044DF">
        <w:rPr>
          <w:rFonts w:ascii="Times New Roman" w:hAnsi="Times New Roman"/>
          <w:sz w:val="24"/>
        </w:rPr>
        <w:t>k v zdaňovacom období neboli splnené rozhodujú</w:t>
      </w:r>
      <w:r w:rsidRPr="00E50062" w:rsidR="00272DE6">
        <w:rPr>
          <w:rFonts w:ascii="Times New Roman" w:hAnsi="Times New Roman"/>
          <w:sz w:val="24"/>
        </w:rPr>
        <w:t>ce skutočnosti podľa § 2 ods. 1</w:t>
      </w:r>
      <w:r w:rsidRPr="00E50062" w:rsidR="00692EE1">
        <w:rPr>
          <w:rFonts w:ascii="Times New Roman" w:hAnsi="Times New Roman"/>
          <w:sz w:val="24"/>
        </w:rPr>
        <w:t xml:space="preserve"> a v tomto zdaňovacom období o vozidle nebolo účtované</w:t>
      </w:r>
      <w:r w:rsidR="00035536">
        <w:rPr>
          <w:rFonts w:ascii="Times New Roman" w:hAnsi="Times New Roman"/>
          <w:sz w:val="24"/>
        </w:rPr>
        <w:t>,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4"/>
      </w:r>
      <w:r w:rsidRPr="00E50062" w:rsidR="00692EE1">
        <w:rPr>
          <w:rFonts w:ascii="Times New Roman" w:hAnsi="Times New Roman"/>
          <w:sz w:val="24"/>
        </w:rPr>
        <w:t>) vozidlo nebolo evidované v daňovej evidencii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5"/>
      </w:r>
      <w:r w:rsidRPr="00E50062" w:rsidR="00692EE1">
        <w:rPr>
          <w:rFonts w:ascii="Times New Roman" w:hAnsi="Times New Roman"/>
          <w:sz w:val="24"/>
        </w:rPr>
        <w:t>)</w:t>
      </w:r>
      <w:r w:rsidR="00035536">
        <w:rPr>
          <w:rFonts w:ascii="Times New Roman" w:hAnsi="Times New Roman"/>
          <w:sz w:val="24"/>
        </w:rPr>
        <w:t xml:space="preserve"> alebo neboli uplatňované výdavky spojené s používaním vozidla.</w:t>
      </w:r>
      <w:r w:rsidRPr="00E50062" w:rsidR="00272DE6">
        <w:rPr>
          <w:rFonts w:ascii="Times New Roman" w:hAnsi="Times New Roman"/>
          <w:sz w:val="24"/>
        </w:rPr>
        <w:t xml:space="preserve"> D</w:t>
      </w:r>
      <w:r w:rsidRPr="00E50062" w:rsidR="009044DF">
        <w:rPr>
          <w:rFonts w:ascii="Times New Roman" w:hAnsi="Times New Roman"/>
          <w:sz w:val="24"/>
        </w:rPr>
        <w:t xml:space="preserve">aňovník je povinný oznámiť správcovi dane túto skutočnosť v lehote </w:t>
      </w:r>
      <w:r w:rsidR="00E902E9">
        <w:rPr>
          <w:rFonts w:ascii="Times New Roman" w:hAnsi="Times New Roman"/>
          <w:sz w:val="24"/>
        </w:rPr>
        <w:t xml:space="preserve">do 31. januára </w:t>
      </w:r>
      <w:r w:rsidRPr="00E50062" w:rsidR="009044DF">
        <w:rPr>
          <w:rFonts w:ascii="Times New Roman" w:hAnsi="Times New Roman"/>
          <w:sz w:val="24"/>
        </w:rPr>
        <w:t>po</w:t>
      </w:r>
      <w:r w:rsidR="00E902E9">
        <w:rPr>
          <w:rFonts w:ascii="Times New Roman" w:hAnsi="Times New Roman"/>
          <w:sz w:val="24"/>
        </w:rPr>
        <w:t xml:space="preserve"> uplynutí zdaňovacieho obdobia.</w:t>
      </w:r>
    </w:p>
    <w:p w:rsidR="00822A06" w:rsidRPr="00E50062" w:rsidP="006D394C">
      <w:pPr>
        <w:pStyle w:val="BodyText"/>
        <w:bidi w:val="0"/>
        <w:rPr>
          <w:rFonts w:ascii="Times New Roman" w:hAnsi="Times New Roman"/>
          <w:sz w:val="24"/>
        </w:rPr>
      </w:pPr>
    </w:p>
    <w:p w:rsidR="00DA4DA7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Pr="00E50062" w:rsidR="00F144E4">
        <w:rPr>
          <w:rFonts w:ascii="Times New Roman" w:hAnsi="Times New Roman"/>
          <w:sz w:val="24"/>
        </w:rPr>
        <w:t xml:space="preserve"> </w:t>
      </w:r>
      <w:r w:rsidRPr="00E50062" w:rsidR="005C44E3">
        <w:rPr>
          <w:rFonts w:ascii="Times New Roman" w:hAnsi="Times New Roman"/>
          <w:sz w:val="24"/>
        </w:rPr>
        <w:t>1</w:t>
      </w:r>
      <w:r w:rsidRPr="00E50062" w:rsidR="00FF0F08">
        <w:rPr>
          <w:rFonts w:ascii="Times New Roman" w:hAnsi="Times New Roman"/>
          <w:sz w:val="24"/>
        </w:rPr>
        <w:t>0</w:t>
      </w:r>
    </w:p>
    <w:p w:rsidR="00DA4DA7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 w:rsidR="005B10AC">
        <w:rPr>
          <w:rFonts w:ascii="Times New Roman" w:hAnsi="Times New Roman"/>
          <w:sz w:val="24"/>
        </w:rPr>
        <w:t>Z</w:t>
      </w:r>
      <w:r w:rsidRPr="00E50062">
        <w:rPr>
          <w:rFonts w:ascii="Times New Roman" w:hAnsi="Times New Roman"/>
          <w:sz w:val="24"/>
        </w:rPr>
        <w:t>daňov</w:t>
      </w:r>
      <w:r w:rsidRPr="00E50062" w:rsidR="00B2293C">
        <w:rPr>
          <w:rFonts w:ascii="Times New Roman" w:hAnsi="Times New Roman"/>
          <w:sz w:val="24"/>
        </w:rPr>
        <w:t>acie obdobie a daňové</w:t>
      </w:r>
      <w:r w:rsidRPr="00E50062">
        <w:rPr>
          <w:rFonts w:ascii="Times New Roman" w:hAnsi="Times New Roman"/>
          <w:sz w:val="24"/>
        </w:rPr>
        <w:t xml:space="preserve"> priznanie</w:t>
      </w:r>
    </w:p>
    <w:p w:rsidR="00721E26" w:rsidRPr="00E50062" w:rsidP="00721E26">
      <w:pPr>
        <w:pStyle w:val="BodyText"/>
        <w:bidi w:val="0"/>
        <w:rPr>
          <w:rFonts w:ascii="Times New Roman" w:hAnsi="Times New Roman"/>
          <w:sz w:val="24"/>
        </w:rPr>
      </w:pPr>
    </w:p>
    <w:p w:rsidR="001E3159" w:rsidRPr="00E50062" w:rsidP="001E3159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(1)</w:t>
      </w:r>
      <w:r w:rsidRPr="00E50062" w:rsidR="00B2293C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sz w:val="24"/>
        </w:rPr>
        <w:t>Zdaňovacím obdobím je kalendárny rok, ak odsek</w:t>
      </w:r>
      <w:r w:rsidRPr="00E50062" w:rsidR="00824444">
        <w:rPr>
          <w:rFonts w:ascii="Times New Roman" w:hAnsi="Times New Roman"/>
          <w:sz w:val="24"/>
        </w:rPr>
        <w:t>y</w:t>
      </w:r>
      <w:r w:rsidRPr="00E50062">
        <w:rPr>
          <w:rFonts w:ascii="Times New Roman" w:hAnsi="Times New Roman"/>
          <w:sz w:val="24"/>
        </w:rPr>
        <w:t xml:space="preserve"> 3 až </w:t>
      </w:r>
      <w:r w:rsidRPr="00E50062" w:rsidR="003A7F3B">
        <w:rPr>
          <w:rFonts w:ascii="Times New Roman" w:hAnsi="Times New Roman"/>
          <w:sz w:val="24"/>
        </w:rPr>
        <w:t>7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824444">
        <w:rPr>
          <w:rFonts w:ascii="Times New Roman" w:hAnsi="Times New Roman"/>
          <w:sz w:val="24"/>
        </w:rPr>
        <w:t>ne</w:t>
      </w:r>
      <w:r w:rsidRPr="00E50062">
        <w:rPr>
          <w:rFonts w:ascii="Times New Roman" w:hAnsi="Times New Roman"/>
          <w:sz w:val="24"/>
        </w:rPr>
        <w:t>ustanov</w:t>
      </w:r>
      <w:r w:rsidRPr="00E50062" w:rsidR="00824444">
        <w:rPr>
          <w:rFonts w:ascii="Times New Roman" w:hAnsi="Times New Roman"/>
          <w:sz w:val="24"/>
        </w:rPr>
        <w:t>ujú</w:t>
      </w:r>
      <w:r w:rsidRPr="00E50062">
        <w:rPr>
          <w:rFonts w:ascii="Times New Roman" w:hAnsi="Times New Roman"/>
          <w:sz w:val="24"/>
        </w:rPr>
        <w:t xml:space="preserve"> inak.</w:t>
      </w:r>
    </w:p>
    <w:p w:rsidR="00024438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DA4DA7" w:rsidRPr="00E50062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B2293C">
        <w:rPr>
          <w:rFonts w:ascii="Times New Roman" w:hAnsi="Times New Roman"/>
          <w:sz w:val="24"/>
        </w:rPr>
        <w:t xml:space="preserve">(2) </w:t>
      </w:r>
      <w:r w:rsidRPr="00E50062">
        <w:rPr>
          <w:rFonts w:ascii="Times New Roman" w:hAnsi="Times New Roman"/>
          <w:sz w:val="24"/>
        </w:rPr>
        <w:t>Daňov</w:t>
      </w:r>
      <w:r w:rsidR="003750D4">
        <w:rPr>
          <w:rFonts w:ascii="Times New Roman" w:hAnsi="Times New Roman"/>
          <w:sz w:val="24"/>
        </w:rPr>
        <w:t xml:space="preserve">é priznanie za príslušné zdaňovacie obdobie sa podáva </w:t>
      </w:r>
      <w:r w:rsidRPr="0037433E" w:rsidR="003750D4">
        <w:rPr>
          <w:rFonts w:ascii="Times New Roman" w:hAnsi="Times New Roman"/>
          <w:sz w:val="24"/>
        </w:rPr>
        <w:t>správcovi dane</w:t>
      </w:r>
      <w:r w:rsidRPr="00E50062">
        <w:rPr>
          <w:rFonts w:ascii="Times New Roman" w:hAnsi="Times New Roman"/>
          <w:sz w:val="24"/>
        </w:rPr>
        <w:t xml:space="preserve"> do 31. </w:t>
      </w:r>
      <w:r w:rsidRPr="00E50062" w:rsidR="00681BDB">
        <w:rPr>
          <w:rFonts w:ascii="Times New Roman" w:hAnsi="Times New Roman"/>
          <w:sz w:val="24"/>
        </w:rPr>
        <w:t>j</w:t>
      </w:r>
      <w:r w:rsidRPr="00E50062">
        <w:rPr>
          <w:rFonts w:ascii="Times New Roman" w:hAnsi="Times New Roman"/>
          <w:sz w:val="24"/>
        </w:rPr>
        <w:t xml:space="preserve">anuára po uplynutí </w:t>
      </w:r>
      <w:r w:rsidRPr="00E50062" w:rsidR="00681BDB">
        <w:rPr>
          <w:rFonts w:ascii="Times New Roman" w:hAnsi="Times New Roman"/>
          <w:sz w:val="24"/>
        </w:rPr>
        <w:t xml:space="preserve">tohto </w:t>
      </w:r>
      <w:r w:rsidRPr="00E50062" w:rsidR="0033682D">
        <w:rPr>
          <w:rFonts w:ascii="Times New Roman" w:hAnsi="Times New Roman"/>
          <w:sz w:val="24"/>
        </w:rPr>
        <w:t xml:space="preserve">zdaňovacieho </w:t>
      </w:r>
      <w:r w:rsidRPr="00E50062">
        <w:rPr>
          <w:rFonts w:ascii="Times New Roman" w:hAnsi="Times New Roman"/>
          <w:sz w:val="24"/>
        </w:rPr>
        <w:t>obdobia</w:t>
      </w:r>
      <w:r w:rsidRPr="00E50062" w:rsidR="00681BDB">
        <w:rPr>
          <w:rFonts w:ascii="Times New Roman" w:hAnsi="Times New Roman"/>
          <w:sz w:val="24"/>
        </w:rPr>
        <w:t xml:space="preserve">, ak odseky 3 až </w:t>
      </w:r>
      <w:r w:rsidRPr="00E50062" w:rsidR="003A7F3B">
        <w:rPr>
          <w:rFonts w:ascii="Times New Roman" w:hAnsi="Times New Roman"/>
          <w:sz w:val="24"/>
        </w:rPr>
        <w:t>7</w:t>
      </w:r>
      <w:r w:rsidRPr="00E50062" w:rsidR="00681BDB">
        <w:rPr>
          <w:rFonts w:ascii="Times New Roman" w:hAnsi="Times New Roman"/>
          <w:sz w:val="24"/>
        </w:rPr>
        <w:t xml:space="preserve"> neustanovujú inak.</w:t>
      </w:r>
      <w:r w:rsidR="003750D4">
        <w:rPr>
          <w:rFonts w:ascii="Times New Roman" w:hAnsi="Times New Roman"/>
          <w:sz w:val="24"/>
        </w:rPr>
        <w:t xml:space="preserve"> Posledným dňom lehoty na podanie daňového priznania je daň splatná.</w:t>
      </w:r>
    </w:p>
    <w:p w:rsidR="00A37EE7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681BDB" w:rsidRPr="00E50062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B2293C">
        <w:rPr>
          <w:rFonts w:ascii="Times New Roman" w:hAnsi="Times New Roman"/>
          <w:sz w:val="24"/>
        </w:rPr>
        <w:t xml:space="preserve">(3) </w:t>
      </w:r>
      <w:r w:rsidRPr="00E50062">
        <w:rPr>
          <w:rFonts w:ascii="Times New Roman" w:hAnsi="Times New Roman"/>
          <w:sz w:val="24"/>
        </w:rPr>
        <w:t>Ak sa daňovník zrušuje bez likvidácie,</w:t>
      </w:r>
      <w:r w:rsidRPr="00E50062" w:rsidR="0061670E">
        <w:rPr>
          <w:rFonts w:ascii="Times New Roman" w:hAnsi="Times New Roman"/>
          <w:sz w:val="24"/>
        </w:rPr>
        <w:t xml:space="preserve"> daňové priznanie za</w:t>
      </w:r>
      <w:r w:rsidRPr="00E50062" w:rsidR="006920D4">
        <w:rPr>
          <w:rFonts w:ascii="Times New Roman" w:hAnsi="Times New Roman"/>
          <w:sz w:val="24"/>
        </w:rPr>
        <w:t xml:space="preserve"> </w:t>
      </w:r>
      <w:r w:rsidRPr="00E50062" w:rsidR="009044DF">
        <w:rPr>
          <w:rFonts w:ascii="Times New Roman" w:hAnsi="Times New Roman"/>
          <w:sz w:val="24"/>
        </w:rPr>
        <w:t>zdaňovacie obdobie</w:t>
      </w:r>
      <w:r w:rsidRPr="00E50062" w:rsidR="0061670E">
        <w:rPr>
          <w:rFonts w:ascii="Times New Roman" w:hAnsi="Times New Roman"/>
          <w:sz w:val="24"/>
        </w:rPr>
        <w:t xml:space="preserve">, ktoré končí posledným dňom mesiaca, v ktorom daňovník zanikol bez likvidácie, podáva jeho právny nástupca </w:t>
      </w:r>
      <w:r w:rsidRPr="00E50062">
        <w:rPr>
          <w:rFonts w:ascii="Times New Roman" w:hAnsi="Times New Roman"/>
          <w:sz w:val="24"/>
        </w:rPr>
        <w:t>do jedného mesiaca po uplynutí tohto zdaňovacieho obdobia</w:t>
      </w:r>
      <w:r w:rsidRPr="00E50062" w:rsidR="007112ED">
        <w:rPr>
          <w:rFonts w:ascii="Times New Roman" w:hAnsi="Times New Roman"/>
          <w:sz w:val="24"/>
        </w:rPr>
        <w:t>.</w:t>
      </w:r>
      <w:r w:rsidRPr="00E50062">
        <w:rPr>
          <w:rFonts w:ascii="Times New Roman" w:hAnsi="Times New Roman"/>
          <w:sz w:val="24"/>
        </w:rPr>
        <w:t xml:space="preserve"> </w:t>
      </w:r>
    </w:p>
    <w:p w:rsidR="00A37EE7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6F4E75" w:rsidRPr="006F4E75" w:rsidP="006F4E75">
      <w:pPr>
        <w:bidi w:val="0"/>
        <w:jc w:val="both"/>
        <w:rPr>
          <w:rFonts w:ascii="Arial Narrow" w:hAnsi="Arial Narrow"/>
        </w:rPr>
      </w:pPr>
      <w:r w:rsidRPr="00E50062" w:rsidR="00B2293C">
        <w:rPr>
          <w:rFonts w:ascii="Times New Roman" w:hAnsi="Times New Roman"/>
        </w:rPr>
        <w:t xml:space="preserve">(4) </w:t>
      </w:r>
      <w:r w:rsidRPr="00E50062" w:rsidR="00681BDB">
        <w:rPr>
          <w:rFonts w:ascii="Times New Roman" w:hAnsi="Times New Roman"/>
        </w:rPr>
        <w:t xml:space="preserve">Ak je na </w:t>
      </w:r>
      <w:r w:rsidR="00E549AF">
        <w:rPr>
          <w:rFonts w:ascii="Times New Roman" w:hAnsi="Times New Roman"/>
        </w:rPr>
        <w:t xml:space="preserve">majetok </w:t>
      </w:r>
      <w:r w:rsidRPr="00E50062" w:rsidR="00681BDB">
        <w:rPr>
          <w:rFonts w:ascii="Times New Roman" w:hAnsi="Times New Roman"/>
        </w:rPr>
        <w:t xml:space="preserve">daňovníka vyhlásený konkurz, daňové priznanie za </w:t>
      </w:r>
      <w:r w:rsidRPr="00E50062" w:rsidR="009044DF">
        <w:rPr>
          <w:rFonts w:ascii="Times New Roman" w:hAnsi="Times New Roman"/>
        </w:rPr>
        <w:t>zdaňovacie obdobie</w:t>
      </w:r>
      <w:r w:rsidRPr="00E50062" w:rsidR="00681BDB">
        <w:rPr>
          <w:rFonts w:ascii="Times New Roman" w:hAnsi="Times New Roman"/>
        </w:rPr>
        <w:t xml:space="preserve">, </w:t>
      </w:r>
      <w:r w:rsidRPr="00E50062" w:rsidR="00E2595B">
        <w:rPr>
          <w:rFonts w:ascii="Times New Roman" w:hAnsi="Times New Roman"/>
        </w:rPr>
        <w:t xml:space="preserve">ktoré </w:t>
      </w:r>
      <w:r w:rsidRPr="00E50062" w:rsidR="00681BDB">
        <w:rPr>
          <w:rFonts w:ascii="Times New Roman" w:hAnsi="Times New Roman"/>
        </w:rPr>
        <w:t xml:space="preserve">končí </w:t>
      </w:r>
      <w:r w:rsidRPr="00E50062" w:rsidR="00000E64">
        <w:rPr>
          <w:rFonts w:ascii="Times New Roman" w:hAnsi="Times New Roman"/>
        </w:rPr>
        <w:t xml:space="preserve">posledným </w:t>
      </w:r>
      <w:r w:rsidRPr="00E50062" w:rsidR="00681BDB">
        <w:rPr>
          <w:rFonts w:ascii="Times New Roman" w:hAnsi="Times New Roman"/>
        </w:rPr>
        <w:t xml:space="preserve">dňom </w:t>
      </w:r>
      <w:r w:rsidRPr="00E50062" w:rsidR="00000E64">
        <w:rPr>
          <w:rFonts w:ascii="Times New Roman" w:hAnsi="Times New Roman"/>
        </w:rPr>
        <w:t>mesiaca, v ktorom bol</w:t>
      </w:r>
      <w:r w:rsidRPr="00E50062" w:rsidR="00681BDB">
        <w:rPr>
          <w:rFonts w:ascii="Times New Roman" w:hAnsi="Times New Roman"/>
        </w:rPr>
        <w:t xml:space="preserve"> vyhlásen</w:t>
      </w:r>
      <w:r w:rsidRPr="00E50062" w:rsidR="00000E64">
        <w:rPr>
          <w:rFonts w:ascii="Times New Roman" w:hAnsi="Times New Roman"/>
        </w:rPr>
        <w:t>ý</w:t>
      </w:r>
      <w:r w:rsidRPr="00E50062" w:rsidR="00681BDB">
        <w:rPr>
          <w:rFonts w:ascii="Times New Roman" w:hAnsi="Times New Roman"/>
        </w:rPr>
        <w:t xml:space="preserve"> konkurz, podáva správca v konkurznom konaní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="007D2965">
        <w:rPr>
          <w:rFonts w:ascii="Times New Roman" w:hAnsi="Times New Roman"/>
        </w:rPr>
        <w:t>)</w:t>
      </w:r>
      <w:r w:rsidRPr="00E50062" w:rsidR="00681BDB">
        <w:rPr>
          <w:rFonts w:ascii="Times New Roman" w:hAnsi="Times New Roman"/>
        </w:rPr>
        <w:t xml:space="preserve"> do jedného mesiaca po uplynutí tohto zdaňovacieho obdobia</w:t>
      </w:r>
      <w:r w:rsidRPr="00E50062" w:rsidR="007112ED">
        <w:rPr>
          <w:rFonts w:ascii="Times New Roman" w:hAnsi="Times New Roman"/>
        </w:rPr>
        <w:t>.</w:t>
      </w:r>
      <w:r w:rsidRPr="00E50062" w:rsidR="00681BDB">
        <w:rPr>
          <w:rFonts w:ascii="Times New Roman" w:hAnsi="Times New Roman"/>
        </w:rPr>
        <w:t xml:space="preserve"> </w:t>
      </w:r>
      <w:r w:rsidRPr="006F4E75">
        <w:rPr>
          <w:rFonts w:ascii="Times New Roman" w:hAnsi="Times New Roman"/>
        </w:rPr>
        <w:t xml:space="preserve">Zdaňovacie obdobie daňovníka, na ktorého </w:t>
      </w:r>
      <w:r w:rsidR="00E549AF">
        <w:rPr>
          <w:rFonts w:ascii="Times New Roman" w:hAnsi="Times New Roman"/>
        </w:rPr>
        <w:t xml:space="preserve">majetok </w:t>
      </w:r>
      <w:r w:rsidRPr="006F4E75">
        <w:rPr>
          <w:rFonts w:ascii="Times New Roman" w:hAnsi="Times New Roman"/>
        </w:rPr>
        <w:t xml:space="preserve">bol vyhlásený konkurz, sa začína </w:t>
      </w:r>
      <w:r>
        <w:rPr>
          <w:rFonts w:ascii="Times New Roman" w:hAnsi="Times New Roman"/>
        </w:rPr>
        <w:t>prvým</w:t>
      </w:r>
      <w:r w:rsidRPr="006F4E75">
        <w:rPr>
          <w:rFonts w:ascii="Times New Roman" w:hAnsi="Times New Roman"/>
        </w:rPr>
        <w:t xml:space="preserve"> dňom mesiaca nasledujúceho po mesiaci</w:t>
      </w:r>
      <w:r w:rsidR="00E37A10">
        <w:rPr>
          <w:rFonts w:ascii="Times New Roman" w:hAnsi="Times New Roman"/>
        </w:rPr>
        <w:t>, v ktorom bol</w:t>
      </w:r>
      <w:r w:rsidRPr="006F4E75">
        <w:rPr>
          <w:rFonts w:ascii="Times New Roman" w:hAnsi="Times New Roman"/>
        </w:rPr>
        <w:t xml:space="preserve"> vyhlásen</w:t>
      </w:r>
      <w:r w:rsidR="00E37A10">
        <w:rPr>
          <w:rFonts w:ascii="Times New Roman" w:hAnsi="Times New Roman"/>
        </w:rPr>
        <w:t>ý</w:t>
      </w:r>
      <w:r w:rsidRPr="006F4E75">
        <w:rPr>
          <w:rFonts w:ascii="Times New Roman" w:hAnsi="Times New Roman"/>
        </w:rPr>
        <w:t xml:space="preserve"> konkurz a končí posledným dňom kalendárneho roka, v ktorom bol vyhlásený konkurz.</w:t>
      </w:r>
    </w:p>
    <w:p w:rsidR="00A37EE7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6F4E75" w:rsidRPr="006F4E75" w:rsidP="006F4E75">
      <w:pPr>
        <w:bidi w:val="0"/>
        <w:jc w:val="both"/>
        <w:rPr>
          <w:rFonts w:ascii="Arial Narrow" w:hAnsi="Arial Narrow"/>
        </w:rPr>
      </w:pPr>
      <w:r w:rsidRPr="00E50062" w:rsidR="00B2293C">
        <w:rPr>
          <w:rFonts w:ascii="Times New Roman" w:hAnsi="Times New Roman"/>
        </w:rPr>
        <w:t xml:space="preserve">(5) </w:t>
      </w:r>
      <w:r w:rsidRPr="00E50062" w:rsidR="005F7F66">
        <w:rPr>
          <w:rFonts w:ascii="Times New Roman" w:hAnsi="Times New Roman"/>
        </w:rPr>
        <w:t xml:space="preserve">Ak sa daňovník zrušuje </w:t>
      </w:r>
      <w:r w:rsidRPr="00E50062" w:rsidR="00E41776">
        <w:rPr>
          <w:rFonts w:ascii="Times New Roman" w:hAnsi="Times New Roman"/>
        </w:rPr>
        <w:t xml:space="preserve">s </w:t>
      </w:r>
      <w:r w:rsidRPr="00E50062" w:rsidR="005F7F66">
        <w:rPr>
          <w:rFonts w:ascii="Times New Roman" w:hAnsi="Times New Roman"/>
        </w:rPr>
        <w:t>likvidáciou, daňové priznanie za</w:t>
      </w:r>
      <w:r w:rsidRPr="00E50062" w:rsidR="006920D4">
        <w:rPr>
          <w:rFonts w:ascii="Times New Roman" w:hAnsi="Times New Roman"/>
        </w:rPr>
        <w:t xml:space="preserve"> </w:t>
      </w:r>
      <w:r w:rsidRPr="00E50062" w:rsidR="009044DF">
        <w:rPr>
          <w:rFonts w:ascii="Times New Roman" w:hAnsi="Times New Roman"/>
        </w:rPr>
        <w:t>zdaňovacie obdobie</w:t>
      </w:r>
      <w:r w:rsidRPr="00E50062" w:rsidR="005F7F66">
        <w:rPr>
          <w:rFonts w:ascii="Times New Roman" w:hAnsi="Times New Roman"/>
        </w:rPr>
        <w:t xml:space="preserve">, ktoré končí </w:t>
      </w:r>
      <w:r w:rsidRPr="00E50062" w:rsidR="00000E64">
        <w:rPr>
          <w:rFonts w:ascii="Times New Roman" w:hAnsi="Times New Roman"/>
        </w:rPr>
        <w:t xml:space="preserve">posledným </w:t>
      </w:r>
      <w:r w:rsidRPr="00E50062" w:rsidR="005F7F66">
        <w:rPr>
          <w:rFonts w:ascii="Times New Roman" w:hAnsi="Times New Roman"/>
        </w:rPr>
        <w:t>dňom</w:t>
      </w:r>
      <w:r w:rsidRPr="00E50062" w:rsidR="00000E64">
        <w:rPr>
          <w:rFonts w:ascii="Times New Roman" w:hAnsi="Times New Roman"/>
        </w:rPr>
        <w:t xml:space="preserve"> mesiaca jeho vstupu</w:t>
      </w:r>
      <w:r w:rsidRPr="00E50062" w:rsidR="005F7F66">
        <w:rPr>
          <w:rFonts w:ascii="Times New Roman" w:hAnsi="Times New Roman"/>
        </w:rPr>
        <w:t xml:space="preserve"> do likvidácie, podáva likvidátor do jedného mesiaca po uplynutí tohto zdaňovacieho obdobia</w:t>
      </w:r>
      <w:r w:rsidRPr="00E50062" w:rsidR="007112ED">
        <w:rPr>
          <w:rFonts w:ascii="Times New Roman" w:hAnsi="Times New Roman"/>
        </w:rPr>
        <w:t>.</w:t>
      </w:r>
      <w:r w:rsidRPr="00E50062" w:rsidR="005F7F66">
        <w:rPr>
          <w:rFonts w:ascii="Times New Roman" w:hAnsi="Times New Roman"/>
        </w:rPr>
        <w:t xml:space="preserve"> </w:t>
      </w:r>
      <w:r w:rsidRPr="006F4E75">
        <w:rPr>
          <w:rFonts w:ascii="Times New Roman" w:hAnsi="Times New Roman"/>
        </w:rPr>
        <w:t>Zdaňovacie obdobie daňovníka, ktor</w:t>
      </w:r>
      <w:r>
        <w:rPr>
          <w:rFonts w:ascii="Times New Roman" w:hAnsi="Times New Roman"/>
        </w:rPr>
        <w:t>ý sa zrušuje s likvidáciou</w:t>
      </w:r>
      <w:r w:rsidRPr="006F4E75">
        <w:rPr>
          <w:rFonts w:ascii="Times New Roman" w:hAnsi="Times New Roman"/>
        </w:rPr>
        <w:t xml:space="preserve">, sa začína </w:t>
      </w:r>
      <w:r>
        <w:rPr>
          <w:rFonts w:ascii="Times New Roman" w:hAnsi="Times New Roman"/>
        </w:rPr>
        <w:t>prvým</w:t>
      </w:r>
      <w:r w:rsidRPr="006F4E75">
        <w:rPr>
          <w:rFonts w:ascii="Times New Roman" w:hAnsi="Times New Roman"/>
        </w:rPr>
        <w:t xml:space="preserve"> dňom mesiaca nasledujúceho po mesiaci</w:t>
      </w:r>
      <w:r>
        <w:rPr>
          <w:rFonts w:ascii="Times New Roman" w:hAnsi="Times New Roman"/>
        </w:rPr>
        <w:t>, v ktorom sa daňovník zrušuje s likvidáciou</w:t>
      </w:r>
      <w:r w:rsidRPr="006F4E75">
        <w:rPr>
          <w:rFonts w:ascii="Times New Roman" w:hAnsi="Times New Roman"/>
        </w:rPr>
        <w:t xml:space="preserve"> a končí posledným dňom kalendárneho roka, v ktorom </w:t>
      </w:r>
      <w:r>
        <w:rPr>
          <w:rFonts w:ascii="Times New Roman" w:hAnsi="Times New Roman"/>
        </w:rPr>
        <w:t>sa zrušuje s likvidáciou</w:t>
      </w:r>
      <w:r w:rsidRPr="006F4E75">
        <w:rPr>
          <w:rFonts w:ascii="Times New Roman" w:hAnsi="Times New Roman"/>
        </w:rPr>
        <w:t>.</w:t>
      </w:r>
    </w:p>
    <w:p w:rsidR="003750D4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A37EE7" w:rsidP="003750D4">
      <w:pPr>
        <w:pStyle w:val="BodyText"/>
        <w:bidi w:val="0"/>
        <w:rPr>
          <w:rFonts w:ascii="Times New Roman" w:hAnsi="Times New Roman"/>
          <w:sz w:val="24"/>
        </w:rPr>
      </w:pPr>
      <w:r w:rsidRPr="00E50062" w:rsidR="0072331F">
        <w:rPr>
          <w:rFonts w:ascii="Times New Roman" w:hAnsi="Times New Roman"/>
          <w:sz w:val="24"/>
        </w:rPr>
        <w:t xml:space="preserve">(6) Ak daňovník </w:t>
      </w:r>
      <w:r w:rsidR="00035536">
        <w:rPr>
          <w:rFonts w:ascii="Times New Roman" w:hAnsi="Times New Roman"/>
          <w:sz w:val="24"/>
        </w:rPr>
        <w:t>u</w:t>
      </w:r>
      <w:r w:rsidRPr="00E50062" w:rsidR="0072331F">
        <w:rPr>
          <w:rFonts w:ascii="Times New Roman" w:hAnsi="Times New Roman"/>
          <w:sz w:val="24"/>
        </w:rPr>
        <w:t>končil podnikanie</w:t>
      </w:r>
      <w:r w:rsidRPr="00E50062" w:rsidR="009B39D7">
        <w:rPr>
          <w:rFonts w:ascii="Times New Roman" w:hAnsi="Times New Roman"/>
          <w:sz w:val="24"/>
        </w:rPr>
        <w:t>, daňové priznanie za zdaňovacie obdobi</w:t>
      </w:r>
      <w:r w:rsidR="003750D4">
        <w:rPr>
          <w:rFonts w:ascii="Times New Roman" w:hAnsi="Times New Roman"/>
          <w:sz w:val="24"/>
        </w:rPr>
        <w:t>e</w:t>
      </w:r>
      <w:r w:rsidRPr="00E50062" w:rsidR="009B39D7">
        <w:rPr>
          <w:rFonts w:ascii="Times New Roman" w:hAnsi="Times New Roman"/>
          <w:sz w:val="24"/>
        </w:rPr>
        <w:t xml:space="preserve">, ktoré končí posledným dňom mesiaca, v ktorom </w:t>
      </w:r>
      <w:r w:rsidR="00035536">
        <w:rPr>
          <w:rFonts w:ascii="Times New Roman" w:hAnsi="Times New Roman"/>
          <w:sz w:val="24"/>
        </w:rPr>
        <w:t>u</w:t>
      </w:r>
      <w:r w:rsidRPr="00E50062" w:rsidR="009B39D7">
        <w:rPr>
          <w:rFonts w:ascii="Times New Roman" w:hAnsi="Times New Roman"/>
          <w:sz w:val="24"/>
        </w:rPr>
        <w:t>končil podnikanie, podáva do jedného mesiaca po uplynutí tohto zdaňovacieho obdobi</w:t>
      </w:r>
      <w:r w:rsidR="00FF76FF">
        <w:rPr>
          <w:rFonts w:ascii="Times New Roman" w:hAnsi="Times New Roman"/>
          <w:sz w:val="24"/>
        </w:rPr>
        <w:t>a</w:t>
      </w:r>
      <w:r w:rsidRPr="00E50062" w:rsidR="009B39D7">
        <w:rPr>
          <w:rFonts w:ascii="Times New Roman" w:hAnsi="Times New Roman"/>
          <w:sz w:val="24"/>
        </w:rPr>
        <w:t xml:space="preserve">. </w:t>
      </w:r>
    </w:p>
    <w:p w:rsidR="003750D4" w:rsidRPr="00E50062" w:rsidP="003750D4">
      <w:pPr>
        <w:pStyle w:val="BodyText"/>
        <w:bidi w:val="0"/>
        <w:rPr>
          <w:rFonts w:ascii="Times New Roman" w:hAnsi="Times New Roman"/>
          <w:sz w:val="24"/>
        </w:rPr>
      </w:pPr>
    </w:p>
    <w:p w:rsidR="00FF0F08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B2293C">
        <w:rPr>
          <w:rFonts w:ascii="Times New Roman" w:hAnsi="Times New Roman"/>
          <w:sz w:val="24"/>
        </w:rPr>
        <w:t>(</w:t>
      </w:r>
      <w:r w:rsidRPr="00E50062" w:rsidR="009B39D7">
        <w:rPr>
          <w:rFonts w:ascii="Times New Roman" w:hAnsi="Times New Roman"/>
          <w:sz w:val="24"/>
        </w:rPr>
        <w:t>7</w:t>
      </w:r>
      <w:r w:rsidRPr="00E50062" w:rsidR="00B2293C">
        <w:rPr>
          <w:rFonts w:ascii="Times New Roman" w:hAnsi="Times New Roman"/>
          <w:sz w:val="24"/>
        </w:rPr>
        <w:t xml:space="preserve">) </w:t>
      </w:r>
      <w:r w:rsidRPr="00E50062" w:rsidR="005F7F66">
        <w:rPr>
          <w:rFonts w:ascii="Times New Roman" w:hAnsi="Times New Roman"/>
          <w:sz w:val="24"/>
        </w:rPr>
        <w:t xml:space="preserve">Ak daňovník zomrie, daňové priznanie </w:t>
      </w:r>
      <w:r w:rsidRPr="00E50062" w:rsidR="006B6788">
        <w:rPr>
          <w:rFonts w:ascii="Times New Roman" w:hAnsi="Times New Roman"/>
          <w:sz w:val="24"/>
        </w:rPr>
        <w:t>za zdaňovacie obdobie</w:t>
      </w:r>
      <w:r w:rsidR="00A016E6">
        <w:rPr>
          <w:rFonts w:ascii="Times New Roman" w:hAnsi="Times New Roman"/>
          <w:sz w:val="24"/>
        </w:rPr>
        <w:t>,</w:t>
      </w:r>
      <w:r w:rsidRPr="00E50062" w:rsidR="006B6788">
        <w:rPr>
          <w:rFonts w:ascii="Times New Roman" w:hAnsi="Times New Roman"/>
          <w:sz w:val="24"/>
        </w:rPr>
        <w:t xml:space="preserve"> </w:t>
      </w:r>
      <w:r w:rsidR="003750D4">
        <w:rPr>
          <w:rFonts w:ascii="Times New Roman" w:hAnsi="Times New Roman"/>
          <w:sz w:val="24"/>
        </w:rPr>
        <w:t xml:space="preserve">ktoré končí smrťou daňovníka, </w:t>
      </w:r>
      <w:r w:rsidRPr="00E50062" w:rsidR="005F7F66">
        <w:rPr>
          <w:rFonts w:ascii="Times New Roman" w:hAnsi="Times New Roman"/>
          <w:sz w:val="24"/>
        </w:rPr>
        <w:t>je povinný podať dedič,</w:t>
      </w:r>
      <w:r w:rsidR="003750D4">
        <w:rPr>
          <w:rFonts w:ascii="Times New Roman" w:hAnsi="Times New Roman"/>
          <w:sz w:val="24"/>
        </w:rPr>
        <w:t xml:space="preserve"> ak je viac dedičov ten, komu to vyplýva z dohody dedičov</w:t>
      </w:r>
      <w:r w:rsidRPr="00E50062" w:rsidR="005F7F66">
        <w:rPr>
          <w:rFonts w:ascii="Times New Roman" w:hAnsi="Times New Roman"/>
          <w:sz w:val="24"/>
        </w:rPr>
        <w:t>. Ak sa nedohodnú</w:t>
      </w:r>
      <w:r w:rsidRPr="00E50062" w:rsidR="00675E37">
        <w:rPr>
          <w:rFonts w:ascii="Times New Roman" w:hAnsi="Times New Roman"/>
          <w:sz w:val="24"/>
        </w:rPr>
        <w:t>,</w:t>
      </w:r>
      <w:r w:rsidRPr="00E50062" w:rsidR="00BD4B1B">
        <w:rPr>
          <w:rFonts w:ascii="Times New Roman" w:hAnsi="Times New Roman"/>
          <w:sz w:val="24"/>
        </w:rPr>
        <w:t xml:space="preserve"> dediča, ktorý podá daňové priznanie, ur</w:t>
      </w:r>
      <w:r w:rsidRPr="00E50062" w:rsidR="005F7F66">
        <w:rPr>
          <w:rFonts w:ascii="Times New Roman" w:hAnsi="Times New Roman"/>
          <w:sz w:val="24"/>
        </w:rPr>
        <w:t>čí správca dane</w:t>
      </w:r>
      <w:r w:rsidRPr="00E50062" w:rsidR="0042072D">
        <w:rPr>
          <w:rFonts w:ascii="Times New Roman" w:hAnsi="Times New Roman"/>
          <w:sz w:val="24"/>
        </w:rPr>
        <w:t>.</w:t>
      </w:r>
      <w:r w:rsidRPr="00E50062" w:rsidR="000F76B3">
        <w:rPr>
          <w:rFonts w:ascii="Times New Roman" w:hAnsi="Times New Roman"/>
          <w:sz w:val="24"/>
        </w:rPr>
        <w:t xml:space="preserve"> </w:t>
      </w:r>
      <w:r w:rsidRPr="00E50062" w:rsidR="005F7F66">
        <w:rPr>
          <w:rFonts w:ascii="Times New Roman" w:hAnsi="Times New Roman"/>
          <w:sz w:val="24"/>
        </w:rPr>
        <w:t xml:space="preserve">Daňové priznanie sa podáva do troch mesiacov </w:t>
      </w:r>
      <w:r w:rsidR="003750D4">
        <w:rPr>
          <w:rFonts w:ascii="Times New Roman" w:hAnsi="Times New Roman"/>
          <w:sz w:val="24"/>
        </w:rPr>
        <w:t>po mesiaci, v ktorom daňovník zomrel, pričom správca dane môže túto lehotu na žiadosť dediča predĺžiť, ak žiadosť dedič podá najneskôr 15 dní pred uplynutím lehoty na podanie daňového priznania podľa tohto odseku</w:t>
      </w:r>
      <w:r w:rsidRPr="00E50062" w:rsidR="005F7F66">
        <w:rPr>
          <w:rFonts w:ascii="Times New Roman" w:hAnsi="Times New Roman"/>
          <w:sz w:val="24"/>
        </w:rPr>
        <w:t xml:space="preserve">. </w:t>
      </w:r>
      <w:r w:rsidRPr="007D2965" w:rsidR="00FF76FF">
        <w:rPr>
          <w:rFonts w:ascii="Times New Roman" w:hAnsi="Times New Roman"/>
          <w:sz w:val="24"/>
        </w:rPr>
        <w:t>Ak dedičstvo pripadlo Slovenskej republike, daňové priznanie sa nepodáva.</w:t>
      </w:r>
    </w:p>
    <w:p w:rsidR="003750D4" w:rsidRPr="00E50062" w:rsidP="00B2293C">
      <w:pPr>
        <w:pStyle w:val="BodyText"/>
        <w:bidi w:val="0"/>
        <w:rPr>
          <w:rFonts w:ascii="Times New Roman" w:hAnsi="Times New Roman"/>
          <w:sz w:val="24"/>
        </w:rPr>
      </w:pPr>
    </w:p>
    <w:p w:rsidR="005F7F66" w:rsidRPr="00E50062" w:rsidP="00B2293C">
      <w:pPr>
        <w:pStyle w:val="BodyText"/>
        <w:bidi w:val="0"/>
        <w:rPr>
          <w:rFonts w:ascii="Times New Roman" w:hAnsi="Times New Roman"/>
          <w:sz w:val="24"/>
        </w:rPr>
      </w:pPr>
      <w:r w:rsidRPr="00E50062" w:rsidR="00B2293C">
        <w:rPr>
          <w:rFonts w:ascii="Times New Roman" w:hAnsi="Times New Roman"/>
          <w:sz w:val="24"/>
        </w:rPr>
        <w:t>(</w:t>
      </w:r>
      <w:r w:rsidRPr="00E50062" w:rsidR="009044DF">
        <w:rPr>
          <w:rFonts w:ascii="Times New Roman" w:hAnsi="Times New Roman"/>
          <w:sz w:val="24"/>
        </w:rPr>
        <w:t>8</w:t>
      </w:r>
      <w:r w:rsidRPr="00E50062" w:rsidR="00B2293C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 xml:space="preserve">V daňovom priznaní </w:t>
      </w:r>
      <w:r w:rsidR="007F544E">
        <w:rPr>
          <w:rFonts w:ascii="Times New Roman" w:hAnsi="Times New Roman"/>
          <w:sz w:val="24"/>
        </w:rPr>
        <w:t>daňovník okrem výpočtu dane uvádza aj,</w:t>
      </w:r>
      <w:r w:rsidRPr="00E50062">
        <w:rPr>
          <w:rFonts w:ascii="Times New Roman" w:hAnsi="Times New Roman"/>
          <w:sz w:val="24"/>
        </w:rPr>
        <w:t xml:space="preserve"> ak ide o fyzickú osobu, meno, priezvisko, titul, dodatok obchodného mena, ak takýto má</w:t>
      </w:r>
      <w:r w:rsidRPr="00E50062" w:rsidR="007B7A0A">
        <w:rPr>
          <w:rFonts w:ascii="Times New Roman" w:hAnsi="Times New Roman"/>
          <w:sz w:val="24"/>
        </w:rPr>
        <w:t>, adres</w:t>
      </w:r>
      <w:r w:rsidR="004B488F">
        <w:rPr>
          <w:rFonts w:ascii="Times New Roman" w:hAnsi="Times New Roman"/>
          <w:sz w:val="24"/>
        </w:rPr>
        <w:t>u</w:t>
      </w:r>
      <w:r w:rsidRPr="00E50062" w:rsidR="00C22FB3">
        <w:rPr>
          <w:rFonts w:ascii="Times New Roman" w:hAnsi="Times New Roman"/>
          <w:sz w:val="24"/>
        </w:rPr>
        <w:t xml:space="preserve"> trvalého pobytu, daňové identifikačné číslo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7"/>
      </w:r>
      <w:r w:rsidRPr="00E50062" w:rsidR="003D0ABA">
        <w:rPr>
          <w:rFonts w:ascii="Times New Roman" w:hAnsi="Times New Roman"/>
          <w:sz w:val="24"/>
        </w:rPr>
        <w:t>)</w:t>
      </w:r>
      <w:r w:rsidRPr="00E50062">
        <w:rPr>
          <w:rFonts w:ascii="Times New Roman" w:hAnsi="Times New Roman"/>
          <w:sz w:val="24"/>
        </w:rPr>
        <w:t xml:space="preserve"> </w:t>
      </w:r>
      <w:r w:rsidR="007F544E">
        <w:rPr>
          <w:rFonts w:ascii="Times New Roman" w:hAnsi="Times New Roman"/>
          <w:sz w:val="24"/>
        </w:rPr>
        <w:t xml:space="preserve">alebo rodné číslo alebo dátum narodenia, </w:t>
      </w:r>
      <w:r w:rsidRPr="00E50062" w:rsidR="00C22FB3">
        <w:rPr>
          <w:rFonts w:ascii="Times New Roman" w:hAnsi="Times New Roman"/>
          <w:sz w:val="24"/>
        </w:rPr>
        <w:t xml:space="preserve">ak </w:t>
      </w:r>
      <w:r w:rsidR="007F544E">
        <w:rPr>
          <w:rFonts w:ascii="Times New Roman" w:hAnsi="Times New Roman"/>
          <w:sz w:val="24"/>
        </w:rPr>
        <w:t>ne</w:t>
      </w:r>
      <w:r w:rsidRPr="00E50062" w:rsidR="00C22FB3">
        <w:rPr>
          <w:rFonts w:ascii="Times New Roman" w:hAnsi="Times New Roman"/>
          <w:sz w:val="24"/>
        </w:rPr>
        <w:t xml:space="preserve">má </w:t>
      </w:r>
      <w:r w:rsidRPr="00E50062" w:rsidR="004B488F">
        <w:rPr>
          <w:rFonts w:ascii="Times New Roman" w:hAnsi="Times New Roman"/>
          <w:sz w:val="24"/>
        </w:rPr>
        <w:t xml:space="preserve">daňové identifikačné číslo </w:t>
      </w:r>
      <w:r w:rsidRPr="00E50062" w:rsidR="00C22FB3">
        <w:rPr>
          <w:rFonts w:ascii="Times New Roman" w:hAnsi="Times New Roman"/>
          <w:sz w:val="24"/>
        </w:rPr>
        <w:t>pridelené,</w:t>
      </w:r>
      <w:r w:rsidR="004B488F">
        <w:rPr>
          <w:rFonts w:ascii="Times New Roman" w:hAnsi="Times New Roman"/>
          <w:sz w:val="24"/>
        </w:rPr>
        <w:t xml:space="preserve"> a</w:t>
      </w:r>
      <w:r w:rsidRPr="00E50062" w:rsidR="00C22FB3">
        <w:rPr>
          <w:rFonts w:ascii="Times New Roman" w:hAnsi="Times New Roman"/>
          <w:sz w:val="24"/>
        </w:rPr>
        <w:t xml:space="preserve"> ak ide o právnickú osobu, obchodné meno alebo názov, daňové identifikačné číslo a sídlo. </w:t>
      </w:r>
      <w:r w:rsidRPr="00E50062" w:rsidR="00255CD2">
        <w:rPr>
          <w:rFonts w:ascii="Times New Roman" w:hAnsi="Times New Roman"/>
          <w:sz w:val="24"/>
        </w:rPr>
        <w:t xml:space="preserve">Daňovník v daňovom priznaní môže uviesť aj </w:t>
      </w:r>
      <w:r w:rsidR="00A016E6">
        <w:rPr>
          <w:rFonts w:ascii="Times New Roman" w:hAnsi="Times New Roman"/>
          <w:sz w:val="24"/>
        </w:rPr>
        <w:t xml:space="preserve">telefónne </w:t>
      </w:r>
      <w:r w:rsidRPr="00E50062" w:rsidR="00255CD2">
        <w:rPr>
          <w:rFonts w:ascii="Times New Roman" w:hAnsi="Times New Roman"/>
          <w:sz w:val="24"/>
        </w:rPr>
        <w:t>číslo</w:t>
      </w:r>
      <w:r w:rsidRPr="00E50062" w:rsidR="00AD4478">
        <w:rPr>
          <w:rFonts w:ascii="Times New Roman" w:hAnsi="Times New Roman"/>
          <w:sz w:val="24"/>
        </w:rPr>
        <w:t xml:space="preserve">, </w:t>
      </w:r>
      <w:r w:rsidR="00FC6E4A">
        <w:rPr>
          <w:rFonts w:ascii="Times New Roman" w:hAnsi="Times New Roman"/>
          <w:sz w:val="24"/>
        </w:rPr>
        <w:t>adresu elektronickej služby</w:t>
      </w:r>
      <w:r w:rsidRPr="00E50062" w:rsidR="00255CD2">
        <w:rPr>
          <w:rFonts w:ascii="Times New Roman" w:hAnsi="Times New Roman"/>
          <w:sz w:val="24"/>
        </w:rPr>
        <w:t xml:space="preserve"> a</w:t>
      </w:r>
      <w:r w:rsidR="00A016E6">
        <w:rPr>
          <w:rFonts w:ascii="Times New Roman" w:hAnsi="Times New Roman"/>
          <w:sz w:val="24"/>
        </w:rPr>
        <w:t> </w:t>
      </w:r>
      <w:r w:rsidRPr="00E50062" w:rsidR="00255CD2">
        <w:rPr>
          <w:rFonts w:ascii="Times New Roman" w:hAnsi="Times New Roman"/>
          <w:sz w:val="24"/>
        </w:rPr>
        <w:t>fax</w:t>
      </w:r>
      <w:r w:rsidR="00A016E6">
        <w:rPr>
          <w:rFonts w:ascii="Times New Roman" w:hAnsi="Times New Roman"/>
          <w:sz w:val="24"/>
        </w:rPr>
        <w:t>ové číslo</w:t>
      </w:r>
      <w:r w:rsidRPr="00E50062" w:rsidR="00255CD2">
        <w:rPr>
          <w:rFonts w:ascii="Times New Roman" w:hAnsi="Times New Roman"/>
          <w:sz w:val="24"/>
        </w:rPr>
        <w:t>; správca dane je oprávnený údaje</w:t>
      </w:r>
      <w:r w:rsidR="00A016E6">
        <w:rPr>
          <w:rFonts w:ascii="Times New Roman" w:hAnsi="Times New Roman"/>
          <w:sz w:val="24"/>
        </w:rPr>
        <w:t xml:space="preserve"> podľa tohto odseku</w:t>
      </w:r>
      <w:r w:rsidRPr="00E50062" w:rsidR="00255CD2">
        <w:rPr>
          <w:rFonts w:ascii="Times New Roman" w:hAnsi="Times New Roman"/>
          <w:sz w:val="24"/>
        </w:rPr>
        <w:t xml:space="preserve"> spracovať</w:t>
      </w:r>
      <w:r w:rsidR="007A01EC">
        <w:rPr>
          <w:rFonts w:ascii="Times New Roman" w:hAnsi="Times New Roman"/>
          <w:sz w:val="24"/>
        </w:rPr>
        <w:t xml:space="preserve"> podľa osobitného predpisu</w:t>
      </w:r>
      <w:r w:rsidRPr="00E50062" w:rsidR="00255CD2">
        <w:rPr>
          <w:rFonts w:ascii="Times New Roman" w:hAnsi="Times New Roman"/>
          <w:sz w:val="24"/>
        </w:rPr>
        <w:t>.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8"/>
      </w:r>
      <w:r w:rsidR="007A01EC">
        <w:rPr>
          <w:rFonts w:ascii="Times New Roman" w:hAnsi="Times New Roman"/>
          <w:sz w:val="24"/>
        </w:rPr>
        <w:t>)</w:t>
      </w:r>
    </w:p>
    <w:p w:rsidR="00D76F87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C22FB3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Pr="00E50062" w:rsidR="00142BCD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sz w:val="24"/>
        </w:rPr>
        <w:t>1</w:t>
      </w:r>
      <w:r w:rsidRPr="00E50062" w:rsidR="000754DB">
        <w:rPr>
          <w:rFonts w:ascii="Times New Roman" w:hAnsi="Times New Roman"/>
          <w:sz w:val="24"/>
        </w:rPr>
        <w:t>1</w:t>
      </w:r>
    </w:p>
    <w:p w:rsidR="00C22FB3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Preddavky na daň a platenie dane</w:t>
      </w:r>
    </w:p>
    <w:p w:rsidR="00591459" w:rsidRPr="00E50062" w:rsidP="00C22FB3">
      <w:pPr>
        <w:pStyle w:val="BodyText"/>
        <w:bidi w:val="0"/>
        <w:ind w:left="360"/>
        <w:jc w:val="center"/>
        <w:rPr>
          <w:rFonts w:ascii="Times New Roman" w:hAnsi="Times New Roman"/>
          <w:sz w:val="24"/>
        </w:rPr>
      </w:pPr>
    </w:p>
    <w:p w:rsidR="00591459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 xml:space="preserve">(1) </w:t>
      </w:r>
      <w:r w:rsidRPr="00E50062">
        <w:rPr>
          <w:rFonts w:ascii="Times New Roman" w:hAnsi="Times New Roman"/>
          <w:sz w:val="24"/>
        </w:rPr>
        <w:t xml:space="preserve">Preddavok na daň je platba, ktorú je daňovník povinný platiť </w:t>
      </w:r>
      <w:r w:rsidRPr="00E50062" w:rsidR="009B39D7">
        <w:rPr>
          <w:rFonts w:ascii="Times New Roman" w:hAnsi="Times New Roman"/>
          <w:sz w:val="24"/>
        </w:rPr>
        <w:t>počas</w:t>
      </w:r>
      <w:r w:rsidRPr="00E50062">
        <w:rPr>
          <w:rFonts w:ascii="Times New Roman" w:hAnsi="Times New Roman"/>
          <w:sz w:val="24"/>
        </w:rPr>
        <w:t xml:space="preserve"> zdaňovacieho obdobia.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9044DF" w:rsidRPr="00E50062" w:rsidP="009044DF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(2) Predpokladaná daň je súčet ročnej sadzby</w:t>
      </w:r>
      <w:r w:rsidR="00035536">
        <w:rPr>
          <w:rFonts w:ascii="Times New Roman" w:hAnsi="Times New Roman"/>
          <w:sz w:val="24"/>
        </w:rPr>
        <w:t xml:space="preserve"> dane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6F4E75">
        <w:rPr>
          <w:rFonts w:ascii="Times New Roman" w:hAnsi="Times New Roman"/>
          <w:sz w:val="24"/>
        </w:rPr>
        <w:t>upravenej podľa § 7</w:t>
      </w:r>
      <w:r w:rsidR="006F4E75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sz w:val="24"/>
        </w:rPr>
        <w:t xml:space="preserve">za každé vozidlo, ktoré je predmetom dane k 1. januáru zdaňovacieho obdobia. </w:t>
      </w:r>
    </w:p>
    <w:p w:rsidR="009044DF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C22FB3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</w:t>
      </w:r>
      <w:r w:rsidRPr="00E50062" w:rsidR="009044DF">
        <w:rPr>
          <w:rFonts w:ascii="Times New Roman" w:hAnsi="Times New Roman"/>
          <w:sz w:val="24"/>
        </w:rPr>
        <w:t>3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 xml:space="preserve">Daňovník, ktorého predpokladaná daň presiahne </w:t>
      </w:r>
      <w:r w:rsidRPr="00E50062" w:rsidR="00A46B21">
        <w:rPr>
          <w:rFonts w:ascii="Times New Roman" w:hAnsi="Times New Roman"/>
          <w:sz w:val="24"/>
        </w:rPr>
        <w:t>700</w:t>
      </w:r>
      <w:r w:rsidRPr="00E50062">
        <w:rPr>
          <w:rFonts w:ascii="Times New Roman" w:hAnsi="Times New Roman"/>
          <w:sz w:val="24"/>
        </w:rPr>
        <w:t xml:space="preserve"> eur a nepresiahne 8 </w:t>
      </w:r>
      <w:r w:rsidRPr="00E50062" w:rsidR="00A46B21">
        <w:rPr>
          <w:rFonts w:ascii="Times New Roman" w:hAnsi="Times New Roman"/>
          <w:sz w:val="24"/>
        </w:rPr>
        <w:t>300</w:t>
      </w:r>
      <w:r w:rsidRPr="00E50062">
        <w:rPr>
          <w:rFonts w:ascii="Times New Roman" w:hAnsi="Times New Roman"/>
          <w:sz w:val="24"/>
        </w:rPr>
        <w:t xml:space="preserve"> eur, je povinný platiť štvrťročné preddavky na daň na zdaňovacie obdobie, a to vo výške</w:t>
      </w:r>
      <w:r w:rsidRPr="00E50062" w:rsidR="0091271A">
        <w:rPr>
          <w:rFonts w:ascii="Times New Roman" w:hAnsi="Times New Roman"/>
          <w:sz w:val="24"/>
        </w:rPr>
        <w:t xml:space="preserve"> jednej štvrtiny predpokladanej dane. Štvrťročné preddavky na daň sú splatné do konca príslušného kalendárneho štvrťroka.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91271A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</w:t>
      </w:r>
      <w:r w:rsidRPr="00E50062" w:rsidR="009044DF">
        <w:rPr>
          <w:rFonts w:ascii="Times New Roman" w:hAnsi="Times New Roman"/>
          <w:sz w:val="24"/>
        </w:rPr>
        <w:t>4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>Daňovník, ktorého predpokladaná daň presiahne 8 </w:t>
      </w:r>
      <w:r w:rsidRPr="00E50062" w:rsidR="00A46B21">
        <w:rPr>
          <w:rFonts w:ascii="Times New Roman" w:hAnsi="Times New Roman"/>
          <w:sz w:val="24"/>
        </w:rPr>
        <w:t>300</w:t>
      </w:r>
      <w:r w:rsidRPr="00E50062">
        <w:rPr>
          <w:rFonts w:ascii="Times New Roman" w:hAnsi="Times New Roman"/>
          <w:sz w:val="24"/>
        </w:rPr>
        <w:t xml:space="preserve"> eur, je povinný platiť mesačné preddavky na daň na zdaňovacie obdobie</w:t>
      </w:r>
      <w:r w:rsidRPr="00E50062" w:rsidR="00E6672F">
        <w:rPr>
          <w:rFonts w:ascii="Times New Roman" w:hAnsi="Times New Roman"/>
          <w:sz w:val="24"/>
        </w:rPr>
        <w:t>, a</w:t>
      </w:r>
      <w:r w:rsidRPr="00E50062" w:rsidR="00837B93">
        <w:rPr>
          <w:rFonts w:ascii="Times New Roman" w:hAnsi="Times New Roman"/>
          <w:sz w:val="24"/>
        </w:rPr>
        <w:t xml:space="preserve"> </w:t>
      </w:r>
      <w:r w:rsidRPr="00E50062" w:rsidR="00E6672F">
        <w:rPr>
          <w:rFonts w:ascii="Times New Roman" w:hAnsi="Times New Roman"/>
          <w:sz w:val="24"/>
        </w:rPr>
        <w:t>to vo výške jednej d</w:t>
      </w:r>
      <w:r w:rsidRPr="00E50062" w:rsidR="00837B93">
        <w:rPr>
          <w:rFonts w:ascii="Times New Roman" w:hAnsi="Times New Roman"/>
          <w:sz w:val="24"/>
        </w:rPr>
        <w:t>vanástiny predpokladanej dane. Mesačné preddavky na daň sú splatné do konca príslušného kalendárneho mesiaca.</w:t>
      </w:r>
      <w:r w:rsidRPr="00E50062" w:rsidR="00E6672F">
        <w:rPr>
          <w:rFonts w:ascii="Times New Roman" w:hAnsi="Times New Roman"/>
          <w:sz w:val="24"/>
        </w:rPr>
        <w:t xml:space="preserve"> 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</w:t>
      </w:r>
      <w:r w:rsidRPr="00E50062" w:rsidR="009044DF">
        <w:rPr>
          <w:rFonts w:ascii="Times New Roman" w:hAnsi="Times New Roman"/>
          <w:sz w:val="24"/>
        </w:rPr>
        <w:t>5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 w:rsidR="00591459">
        <w:rPr>
          <w:rFonts w:ascii="Times New Roman" w:hAnsi="Times New Roman"/>
          <w:sz w:val="24"/>
        </w:rPr>
        <w:t xml:space="preserve">Daňovník, ktorého predpokladaná daň nepresiahne </w:t>
      </w:r>
      <w:r w:rsidRPr="00E50062" w:rsidR="00A46B21">
        <w:rPr>
          <w:rFonts w:ascii="Times New Roman" w:hAnsi="Times New Roman"/>
          <w:sz w:val="24"/>
        </w:rPr>
        <w:t>700</w:t>
      </w:r>
      <w:r w:rsidRPr="00E50062" w:rsidR="00591459">
        <w:rPr>
          <w:rFonts w:ascii="Times New Roman" w:hAnsi="Times New Roman"/>
          <w:sz w:val="24"/>
        </w:rPr>
        <w:t xml:space="preserve"> eur, a daňovník, ktorému vznikne daňová povinnosť </w:t>
      </w:r>
      <w:r w:rsidRPr="00E50062" w:rsidR="009B39D7">
        <w:rPr>
          <w:rFonts w:ascii="Times New Roman" w:hAnsi="Times New Roman"/>
          <w:sz w:val="24"/>
        </w:rPr>
        <w:t>počas</w:t>
      </w:r>
      <w:r w:rsidRPr="00E50062" w:rsidR="00591459">
        <w:rPr>
          <w:rFonts w:ascii="Times New Roman" w:hAnsi="Times New Roman"/>
          <w:sz w:val="24"/>
        </w:rPr>
        <w:t xml:space="preserve"> zdaňovacieho obdobia, preddavky na daň na zdaňovacie obdobie neplatí.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591459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 xml:space="preserve">(6) </w:t>
      </w:r>
      <w:r w:rsidRPr="00E50062">
        <w:rPr>
          <w:rFonts w:ascii="Times New Roman" w:hAnsi="Times New Roman"/>
          <w:sz w:val="24"/>
        </w:rPr>
        <w:t xml:space="preserve">Daňovník podľa odsekov </w:t>
      </w:r>
      <w:r w:rsidRPr="00E50062" w:rsidR="00675E37">
        <w:rPr>
          <w:rFonts w:ascii="Times New Roman" w:hAnsi="Times New Roman"/>
          <w:sz w:val="24"/>
        </w:rPr>
        <w:t>3</w:t>
      </w:r>
      <w:r w:rsidRPr="00E50062">
        <w:rPr>
          <w:rFonts w:ascii="Times New Roman" w:hAnsi="Times New Roman"/>
          <w:sz w:val="24"/>
        </w:rPr>
        <w:t xml:space="preserve"> a </w:t>
      </w:r>
      <w:r w:rsidRPr="00E50062" w:rsidR="00675E37">
        <w:rPr>
          <w:rFonts w:ascii="Times New Roman" w:hAnsi="Times New Roman"/>
          <w:sz w:val="24"/>
        </w:rPr>
        <w:t>4</w:t>
      </w:r>
      <w:r w:rsidRPr="00E50062">
        <w:rPr>
          <w:rFonts w:ascii="Times New Roman" w:hAnsi="Times New Roman"/>
          <w:sz w:val="24"/>
        </w:rPr>
        <w:t xml:space="preserve"> vyrovná celoročnú daň v lehote na podanie daňového priznania.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591459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 xml:space="preserve">(7) </w:t>
      </w:r>
      <w:r w:rsidRPr="00E50062">
        <w:rPr>
          <w:rFonts w:ascii="Times New Roman" w:hAnsi="Times New Roman"/>
          <w:sz w:val="24"/>
        </w:rPr>
        <w:t xml:space="preserve">Pri vzniku a zániku daňovej povinnosti </w:t>
      </w:r>
      <w:r w:rsidRPr="00E50062" w:rsidR="009B39D7">
        <w:rPr>
          <w:rFonts w:ascii="Times New Roman" w:hAnsi="Times New Roman"/>
          <w:sz w:val="24"/>
        </w:rPr>
        <w:t>počas</w:t>
      </w:r>
      <w:r w:rsidRPr="00E50062">
        <w:rPr>
          <w:rFonts w:ascii="Times New Roman" w:hAnsi="Times New Roman"/>
          <w:sz w:val="24"/>
        </w:rPr>
        <w:t xml:space="preserve"> zdaňovacieho obdobia</w:t>
      </w:r>
      <w:r w:rsidRPr="00E50062" w:rsidR="000754DB">
        <w:rPr>
          <w:rFonts w:ascii="Times New Roman" w:hAnsi="Times New Roman"/>
          <w:sz w:val="24"/>
        </w:rPr>
        <w:t>,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7826BF">
        <w:rPr>
          <w:rFonts w:ascii="Times New Roman" w:hAnsi="Times New Roman"/>
          <w:sz w:val="24"/>
        </w:rPr>
        <w:t xml:space="preserve">je daňovník povinný zaplatiť pomernú časť dane v lehote na podanie daňového priznania. Pomerná časť dane sa vypočíta ako súčin jednej </w:t>
      </w:r>
      <w:r w:rsidRPr="00E50062" w:rsidR="000754DB">
        <w:rPr>
          <w:rFonts w:ascii="Times New Roman" w:hAnsi="Times New Roman"/>
          <w:sz w:val="24"/>
        </w:rPr>
        <w:t>dvanástiny</w:t>
      </w:r>
      <w:r w:rsidRPr="00E50062" w:rsidR="007826BF">
        <w:rPr>
          <w:rFonts w:ascii="Times New Roman" w:hAnsi="Times New Roman"/>
          <w:sz w:val="24"/>
        </w:rPr>
        <w:t xml:space="preserve"> ročnej sadzby dane</w:t>
      </w:r>
      <w:r w:rsidR="00035536">
        <w:rPr>
          <w:rFonts w:ascii="Times New Roman" w:hAnsi="Times New Roman"/>
          <w:sz w:val="24"/>
        </w:rPr>
        <w:t xml:space="preserve"> podľa § 6</w:t>
      </w:r>
      <w:r w:rsidRPr="00E50062" w:rsidR="00876CFA">
        <w:rPr>
          <w:rFonts w:ascii="Times New Roman" w:hAnsi="Times New Roman"/>
          <w:sz w:val="24"/>
        </w:rPr>
        <w:t xml:space="preserve"> alebo upravenej ročnej sadzby dane podľa § 7 ods. 1</w:t>
      </w:r>
      <w:r w:rsidRPr="00E50062" w:rsidR="00675E37">
        <w:rPr>
          <w:rFonts w:ascii="Times New Roman" w:hAnsi="Times New Roman"/>
          <w:sz w:val="24"/>
        </w:rPr>
        <w:t>, 3</w:t>
      </w:r>
      <w:r w:rsidRPr="00E50062" w:rsidR="00876CFA">
        <w:rPr>
          <w:rFonts w:ascii="Times New Roman" w:hAnsi="Times New Roman"/>
          <w:sz w:val="24"/>
        </w:rPr>
        <w:t xml:space="preserve"> </w:t>
      </w:r>
      <w:r w:rsidRPr="00E50062" w:rsidR="006762BF">
        <w:rPr>
          <w:rFonts w:ascii="Times New Roman" w:hAnsi="Times New Roman"/>
          <w:sz w:val="24"/>
        </w:rPr>
        <w:t>a</w:t>
      </w:r>
      <w:r w:rsidR="000E4FCF">
        <w:rPr>
          <w:rFonts w:ascii="Times New Roman" w:hAnsi="Times New Roman"/>
          <w:sz w:val="24"/>
        </w:rPr>
        <w:t>ž</w:t>
      </w:r>
      <w:r w:rsidRPr="00E50062" w:rsidR="006762BF">
        <w:rPr>
          <w:rFonts w:ascii="Times New Roman" w:hAnsi="Times New Roman"/>
          <w:sz w:val="24"/>
        </w:rPr>
        <w:t xml:space="preserve"> 5</w:t>
      </w:r>
      <w:r w:rsidRPr="00E50062" w:rsidR="007826BF">
        <w:rPr>
          <w:rFonts w:ascii="Times New Roman" w:hAnsi="Times New Roman"/>
          <w:sz w:val="24"/>
        </w:rPr>
        <w:t xml:space="preserve"> a</w:t>
      </w:r>
      <w:r w:rsidRPr="00E50062" w:rsidR="00876CFA">
        <w:rPr>
          <w:rFonts w:ascii="Times New Roman" w:hAnsi="Times New Roman"/>
          <w:sz w:val="24"/>
        </w:rPr>
        <w:t xml:space="preserve"> </w:t>
      </w:r>
      <w:r w:rsidRPr="00E50062" w:rsidR="007826BF">
        <w:rPr>
          <w:rFonts w:ascii="Times New Roman" w:hAnsi="Times New Roman"/>
          <w:sz w:val="24"/>
        </w:rPr>
        <w:t xml:space="preserve">počtu kalendárnych </w:t>
      </w:r>
      <w:r w:rsidRPr="00E50062" w:rsidR="000754DB">
        <w:rPr>
          <w:rFonts w:ascii="Times New Roman" w:hAnsi="Times New Roman"/>
          <w:sz w:val="24"/>
        </w:rPr>
        <w:t>mesiacov</w:t>
      </w:r>
      <w:r w:rsidR="007A01EC">
        <w:rPr>
          <w:rFonts w:ascii="Times New Roman" w:hAnsi="Times New Roman"/>
          <w:sz w:val="24"/>
        </w:rPr>
        <w:t>, v ktorých sa používalo vozidlo na podnikanie.</w:t>
      </w:r>
    </w:p>
    <w:p w:rsidR="00A37EE7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5A3068" w:rsidP="00A01EA8">
      <w:pPr>
        <w:pStyle w:val="BodyText"/>
        <w:bidi w:val="0"/>
        <w:rPr>
          <w:rFonts w:ascii="Times New Roman" w:hAnsi="Times New Roman"/>
          <w:sz w:val="24"/>
        </w:rPr>
      </w:pPr>
      <w:r w:rsidR="00BB2609">
        <w:rPr>
          <w:rFonts w:ascii="Times New Roman" w:hAnsi="Times New Roman"/>
          <w:sz w:val="24"/>
        </w:rPr>
        <w:t>(8) Pomernú časť dane vypočítanú ako súčin jednej tristošesťdesiatpätiny a v priestupnom roku jednej tristošesťdesiatšestiny</w:t>
      </w:r>
      <w:r>
        <w:rPr>
          <w:rFonts w:ascii="Times New Roman" w:hAnsi="Times New Roman"/>
          <w:sz w:val="24"/>
        </w:rPr>
        <w:t xml:space="preserve"> ročnej sadzby dane podľa § 6 alebo upravenej ročnej sadzby dane podľa § 7 ods. 1, 3 a 4 a počtu kalendárnych dní, v ktorých sa vozidlo používalo na prepravu uskutočnenú mimo výkonu prepravy na základe zmluvy o</w:t>
      </w:r>
      <w:r w:rsidR="00C675A4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službách vo verejnom záujme, je daňovník povinný zaplatiť v lehote </w:t>
      </w:r>
      <w:r w:rsidR="00C675A4">
        <w:rPr>
          <w:rFonts w:ascii="Times New Roman" w:hAnsi="Times New Roman"/>
          <w:sz w:val="24"/>
        </w:rPr>
        <w:t xml:space="preserve">na podanie daňového priznania </w:t>
      </w:r>
      <w:r>
        <w:rPr>
          <w:rFonts w:ascii="Times New Roman" w:hAnsi="Times New Roman"/>
          <w:sz w:val="24"/>
        </w:rPr>
        <w:t>podľa § 10</w:t>
      </w:r>
      <w:r w:rsidR="00C675A4">
        <w:rPr>
          <w:rFonts w:ascii="Times New Roman" w:hAnsi="Times New Roman"/>
          <w:sz w:val="24"/>
        </w:rPr>
        <w:t>.</w:t>
      </w:r>
    </w:p>
    <w:p w:rsidR="005A3068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0070A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</w:t>
      </w:r>
      <w:r w:rsidR="005A3068">
        <w:rPr>
          <w:rFonts w:ascii="Times New Roman" w:hAnsi="Times New Roman"/>
          <w:sz w:val="24"/>
        </w:rPr>
        <w:t>9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>Na platenie preddavkov na daň nemá vplyv zmena predmetu dane, vznik a zánik oslobodenia od dane</w:t>
      </w:r>
      <w:r w:rsidR="00BA7F98">
        <w:rPr>
          <w:rFonts w:ascii="Times New Roman" w:hAnsi="Times New Roman"/>
          <w:sz w:val="24"/>
        </w:rPr>
        <w:t>,</w:t>
      </w:r>
      <w:r w:rsidRPr="00E50062" w:rsidR="00FD043B">
        <w:rPr>
          <w:rFonts w:ascii="Times New Roman" w:hAnsi="Times New Roman"/>
          <w:sz w:val="24"/>
        </w:rPr>
        <w:t xml:space="preserve"> zníženie </w:t>
      </w:r>
      <w:r w:rsidR="00035536">
        <w:rPr>
          <w:rFonts w:ascii="Times New Roman" w:hAnsi="Times New Roman"/>
          <w:sz w:val="24"/>
        </w:rPr>
        <w:t xml:space="preserve">a zvýšenie </w:t>
      </w:r>
      <w:r w:rsidRPr="00E50062" w:rsidR="00FD043B">
        <w:rPr>
          <w:rFonts w:ascii="Times New Roman" w:hAnsi="Times New Roman"/>
          <w:sz w:val="24"/>
        </w:rPr>
        <w:t>ročnej sadzby dane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9B39D7">
        <w:rPr>
          <w:rFonts w:ascii="Times New Roman" w:hAnsi="Times New Roman"/>
          <w:sz w:val="24"/>
        </w:rPr>
        <w:t>počas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5277A7">
        <w:rPr>
          <w:rFonts w:ascii="Times New Roman" w:hAnsi="Times New Roman"/>
          <w:sz w:val="24"/>
        </w:rPr>
        <w:t>zdaňovacieho obdobia</w:t>
      </w:r>
      <w:r w:rsidR="00035536">
        <w:rPr>
          <w:rFonts w:ascii="Times New Roman" w:hAnsi="Times New Roman"/>
          <w:sz w:val="24"/>
        </w:rPr>
        <w:t xml:space="preserve"> a podanie dodatočného daňového priznania.</w:t>
      </w:r>
      <w:r w:rsidRPr="00E50062">
        <w:rPr>
          <w:rFonts w:ascii="Times New Roman" w:hAnsi="Times New Roman"/>
          <w:sz w:val="24"/>
        </w:rPr>
        <w:t xml:space="preserve"> 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5277A7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</w:t>
      </w:r>
      <w:r w:rsidR="005A3068">
        <w:rPr>
          <w:rFonts w:ascii="Times New Roman" w:hAnsi="Times New Roman"/>
          <w:sz w:val="24"/>
        </w:rPr>
        <w:t>10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 xml:space="preserve">Ak sa zmení skutočnosť, na základe ktorej bola predpokladaná daň vypočítaná, správca dane môže určiť </w:t>
      </w:r>
      <w:r w:rsidRPr="00E50062" w:rsidR="00142BCD">
        <w:rPr>
          <w:rFonts w:ascii="Times New Roman" w:hAnsi="Times New Roman"/>
          <w:sz w:val="24"/>
        </w:rPr>
        <w:t>platenie preddavkov na daň inak</w:t>
      </w:r>
      <w:r w:rsidRPr="00E50062">
        <w:rPr>
          <w:rFonts w:ascii="Times New Roman" w:hAnsi="Times New Roman"/>
          <w:sz w:val="24"/>
        </w:rPr>
        <w:t xml:space="preserve"> ako je ustanovené v odsekoch </w:t>
      </w:r>
      <w:r w:rsidRPr="00E50062" w:rsidR="00822A06">
        <w:rPr>
          <w:rFonts w:ascii="Times New Roman" w:hAnsi="Times New Roman"/>
          <w:sz w:val="24"/>
        </w:rPr>
        <w:t>3</w:t>
      </w:r>
      <w:r w:rsidRPr="00E50062">
        <w:rPr>
          <w:rFonts w:ascii="Times New Roman" w:hAnsi="Times New Roman"/>
          <w:sz w:val="24"/>
        </w:rPr>
        <w:t xml:space="preserve"> a </w:t>
      </w:r>
      <w:r w:rsidRPr="00E50062" w:rsidR="00822A06">
        <w:rPr>
          <w:rFonts w:ascii="Times New Roman" w:hAnsi="Times New Roman"/>
          <w:sz w:val="24"/>
        </w:rPr>
        <w:t>4</w:t>
      </w:r>
      <w:r w:rsidRPr="00E50062">
        <w:rPr>
          <w:rFonts w:ascii="Times New Roman" w:hAnsi="Times New Roman"/>
          <w:sz w:val="24"/>
        </w:rPr>
        <w:t xml:space="preserve">. </w:t>
      </w:r>
      <w:r w:rsidRPr="00E50062" w:rsidR="00BA3F5B">
        <w:rPr>
          <w:rFonts w:ascii="Times New Roman" w:hAnsi="Times New Roman"/>
          <w:sz w:val="24"/>
        </w:rPr>
        <w:t>S</w:t>
      </w:r>
      <w:r w:rsidRPr="00E50062">
        <w:rPr>
          <w:rFonts w:ascii="Times New Roman" w:hAnsi="Times New Roman"/>
          <w:sz w:val="24"/>
        </w:rPr>
        <w:t>právca dane</w:t>
      </w:r>
      <w:r w:rsidR="00D76974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sz w:val="24"/>
        </w:rPr>
        <w:t>môže určiť platenie preddavkov na daň inak aj na základe žiadosti daňovníka. Proti rozhodnutiu správcu dane o</w:t>
      </w:r>
      <w:r w:rsidRPr="00E50062" w:rsidR="009B39D7">
        <w:rPr>
          <w:rFonts w:ascii="Times New Roman" w:hAnsi="Times New Roman"/>
          <w:sz w:val="24"/>
        </w:rPr>
        <w:t xml:space="preserve"> určení</w:t>
      </w:r>
      <w:r w:rsidRPr="00E50062">
        <w:rPr>
          <w:rFonts w:ascii="Times New Roman" w:hAnsi="Times New Roman"/>
          <w:sz w:val="24"/>
        </w:rPr>
        <w:t> platen</w:t>
      </w:r>
      <w:r w:rsidRPr="00E50062" w:rsidR="009B39D7">
        <w:rPr>
          <w:rFonts w:ascii="Times New Roman" w:hAnsi="Times New Roman"/>
          <w:sz w:val="24"/>
        </w:rPr>
        <w:t>ia</w:t>
      </w:r>
      <w:r w:rsidRPr="00E50062">
        <w:rPr>
          <w:rFonts w:ascii="Times New Roman" w:hAnsi="Times New Roman"/>
          <w:sz w:val="24"/>
        </w:rPr>
        <w:t xml:space="preserve"> preddavkov na daň inak na základe žiadosti daňovníka sa nemožno odvolať.</w:t>
      </w:r>
    </w:p>
    <w:p w:rsidR="004B0850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9B39D7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(1</w:t>
      </w:r>
      <w:r w:rsidR="005A3068">
        <w:rPr>
          <w:rFonts w:ascii="Times New Roman" w:hAnsi="Times New Roman"/>
          <w:sz w:val="24"/>
        </w:rPr>
        <w:t>1</w:t>
      </w:r>
      <w:r w:rsidRPr="00E50062">
        <w:rPr>
          <w:rFonts w:ascii="Times New Roman" w:hAnsi="Times New Roman"/>
          <w:sz w:val="24"/>
        </w:rPr>
        <w:t>) Ak nasta</w:t>
      </w:r>
      <w:r w:rsidRPr="00E50062" w:rsidR="00E41776">
        <w:rPr>
          <w:rFonts w:ascii="Times New Roman" w:hAnsi="Times New Roman"/>
          <w:sz w:val="24"/>
        </w:rPr>
        <w:t>ne skutočnosť podľa § 10 ods.</w:t>
      </w:r>
      <w:r w:rsidRPr="00E50062">
        <w:rPr>
          <w:rFonts w:ascii="Times New Roman" w:hAnsi="Times New Roman"/>
          <w:sz w:val="24"/>
        </w:rPr>
        <w:t xml:space="preserve"> </w:t>
      </w:r>
      <w:r w:rsidRPr="00E50062" w:rsidR="00205F32">
        <w:rPr>
          <w:rFonts w:ascii="Times New Roman" w:hAnsi="Times New Roman"/>
          <w:sz w:val="24"/>
        </w:rPr>
        <w:t>3</w:t>
      </w:r>
      <w:r w:rsidRPr="00E50062">
        <w:rPr>
          <w:rFonts w:ascii="Times New Roman" w:hAnsi="Times New Roman"/>
          <w:sz w:val="24"/>
        </w:rPr>
        <w:t xml:space="preserve"> až </w:t>
      </w:r>
      <w:r w:rsidRPr="00E50062" w:rsidR="006762BF">
        <w:rPr>
          <w:rFonts w:ascii="Times New Roman" w:hAnsi="Times New Roman"/>
          <w:sz w:val="24"/>
        </w:rPr>
        <w:t>7</w:t>
      </w:r>
      <w:r w:rsidRPr="00E50062">
        <w:rPr>
          <w:rFonts w:ascii="Times New Roman" w:hAnsi="Times New Roman"/>
          <w:sz w:val="24"/>
        </w:rPr>
        <w:t>, daňovník nie je povinný platiť preddavky na daň, ktor</w:t>
      </w:r>
      <w:r w:rsidR="004B488F">
        <w:rPr>
          <w:rFonts w:ascii="Times New Roman" w:hAnsi="Times New Roman"/>
          <w:sz w:val="24"/>
        </w:rPr>
        <w:t>ých</w:t>
      </w:r>
      <w:r w:rsidRPr="00E50062">
        <w:rPr>
          <w:rFonts w:ascii="Times New Roman" w:hAnsi="Times New Roman"/>
          <w:sz w:val="24"/>
        </w:rPr>
        <w:t xml:space="preserve"> splatn</w:t>
      </w:r>
      <w:r w:rsidR="004B488F">
        <w:rPr>
          <w:rFonts w:ascii="Times New Roman" w:hAnsi="Times New Roman"/>
          <w:sz w:val="24"/>
        </w:rPr>
        <w:t>osť nastala</w:t>
      </w:r>
      <w:r w:rsidRPr="00E50062">
        <w:rPr>
          <w:rFonts w:ascii="Times New Roman" w:hAnsi="Times New Roman"/>
          <w:sz w:val="24"/>
        </w:rPr>
        <w:t xml:space="preserve"> po dni, v ktorom došlo k tejto rozhodujúcej skutočnosti.</w:t>
      </w:r>
    </w:p>
    <w:p w:rsidR="009B39D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5277A7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(1</w:t>
      </w:r>
      <w:r w:rsidR="005A3068">
        <w:rPr>
          <w:rFonts w:ascii="Times New Roman" w:hAnsi="Times New Roman"/>
          <w:sz w:val="24"/>
        </w:rPr>
        <w:t>2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="004B488F">
        <w:rPr>
          <w:rFonts w:ascii="Times New Roman" w:hAnsi="Times New Roman"/>
          <w:sz w:val="24"/>
        </w:rPr>
        <w:t>Preddavok na daň sa platí správcovi</w:t>
      </w:r>
      <w:r w:rsidRPr="00E50062" w:rsidR="00933DC6">
        <w:rPr>
          <w:rFonts w:ascii="Times New Roman" w:hAnsi="Times New Roman"/>
          <w:sz w:val="24"/>
        </w:rPr>
        <w:t xml:space="preserve"> dane</w:t>
      </w:r>
      <w:r w:rsidR="004B488F">
        <w:rPr>
          <w:rFonts w:ascii="Times New Roman" w:hAnsi="Times New Roman"/>
          <w:sz w:val="24"/>
        </w:rPr>
        <w:t xml:space="preserve"> spôsobom podľa osobitného predpisu.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19"/>
      </w:r>
      <w:r w:rsidR="004B488F">
        <w:rPr>
          <w:rFonts w:ascii="Times New Roman" w:hAnsi="Times New Roman"/>
          <w:sz w:val="24"/>
        </w:rPr>
        <w:t>)</w:t>
      </w:r>
    </w:p>
    <w:p w:rsidR="00A37EE7" w:rsidRPr="00E50062" w:rsidP="00A01EA8">
      <w:pPr>
        <w:pStyle w:val="BodyText"/>
        <w:bidi w:val="0"/>
        <w:rPr>
          <w:rFonts w:ascii="Times New Roman" w:hAnsi="Times New Roman"/>
          <w:sz w:val="24"/>
        </w:rPr>
      </w:pPr>
    </w:p>
    <w:p w:rsidR="00933DC6" w:rsidRPr="00E50062" w:rsidP="00A01EA8">
      <w:pPr>
        <w:pStyle w:val="BodyText"/>
        <w:bidi w:val="0"/>
        <w:rPr>
          <w:rFonts w:ascii="Times New Roman" w:hAnsi="Times New Roman"/>
          <w:sz w:val="24"/>
        </w:rPr>
      </w:pPr>
      <w:r w:rsidRPr="00E50062" w:rsidR="00A01EA8">
        <w:rPr>
          <w:rFonts w:ascii="Times New Roman" w:hAnsi="Times New Roman"/>
          <w:sz w:val="24"/>
        </w:rPr>
        <w:t>(1</w:t>
      </w:r>
      <w:r w:rsidR="00C675A4">
        <w:rPr>
          <w:rFonts w:ascii="Times New Roman" w:hAnsi="Times New Roman"/>
          <w:sz w:val="24"/>
        </w:rPr>
        <w:t>3</w:t>
      </w:r>
      <w:r w:rsidRPr="00E50062" w:rsidR="00A01EA8">
        <w:rPr>
          <w:rFonts w:ascii="Times New Roman" w:hAnsi="Times New Roman"/>
          <w:sz w:val="24"/>
        </w:rPr>
        <w:t xml:space="preserve">) </w:t>
      </w:r>
      <w:r w:rsidRPr="00E50062">
        <w:rPr>
          <w:rFonts w:ascii="Times New Roman" w:hAnsi="Times New Roman"/>
          <w:sz w:val="24"/>
        </w:rPr>
        <w:t>Ak daň vypočítaná v daňovom priznaní je vyššia ako zaplatené preddavky na daň, daňovník je povinný zaplatiť rozdiel v lehote na podanie daňového priznania. Ak sú zaplatené preddavky na daň vyššie ako daň vypočítaná v daňovom priznaní, vzniknutý daňový preplatok sa použije podľa osobitného predpisu.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20"/>
      </w:r>
      <w:r w:rsidRPr="00E50062" w:rsidR="0008459B">
        <w:rPr>
          <w:rFonts w:ascii="Times New Roman" w:hAnsi="Times New Roman"/>
          <w:sz w:val="24"/>
        </w:rPr>
        <w:t>)</w:t>
      </w:r>
    </w:p>
    <w:p w:rsidR="00635BCE" w:rsidRPr="00E50062" w:rsidP="00A01EA8">
      <w:pPr>
        <w:pStyle w:val="BodyText"/>
        <w:bidi w:val="0"/>
        <w:ind w:left="284" w:hanging="284"/>
        <w:rPr>
          <w:rFonts w:ascii="Times New Roman" w:hAnsi="Times New Roman"/>
          <w:sz w:val="24"/>
        </w:rPr>
      </w:pPr>
    </w:p>
    <w:p w:rsidR="00C331B1" w:rsidRPr="00E50062" w:rsidP="00365E4C">
      <w:pPr>
        <w:pStyle w:val="BodyText"/>
        <w:bidi w:val="0"/>
        <w:ind w:left="426" w:hanging="426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</w:t>
      </w:r>
      <w:r w:rsidR="007D1C86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sz w:val="24"/>
        </w:rPr>
        <w:t>1</w:t>
      </w:r>
      <w:r w:rsidRPr="00E50062" w:rsidR="00BA3F5B">
        <w:rPr>
          <w:rFonts w:ascii="Times New Roman" w:hAnsi="Times New Roman"/>
          <w:sz w:val="24"/>
        </w:rPr>
        <w:t>2</w:t>
      </w:r>
    </w:p>
    <w:p w:rsidR="00C331B1" w:rsidRPr="00E50062" w:rsidP="00365E4C">
      <w:pPr>
        <w:pStyle w:val="BodyText"/>
        <w:bidi w:val="0"/>
        <w:ind w:left="426" w:hanging="426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Vzťah k medzinárodným zmluvám</w:t>
      </w:r>
    </w:p>
    <w:p w:rsidR="00C331B1" w:rsidRPr="00E50062" w:rsidP="00C331B1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C331B1" w:rsidRPr="00E50062" w:rsidP="000A7D88">
      <w:pPr>
        <w:pStyle w:val="BodyText"/>
        <w:bidi w:val="0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 xml:space="preserve">Ustanovenia tohto zákona sa nepoužijú, ak medzinárodná zmluva, ktorá bola ratifikovaná a vyhlásená spôsobom ustanoveným zákonom, ustanovuje inak. </w:t>
      </w:r>
    </w:p>
    <w:p w:rsidR="00635BCE" w:rsidP="00C331B1">
      <w:pPr>
        <w:pStyle w:val="BodyText"/>
        <w:bidi w:val="0"/>
        <w:jc w:val="left"/>
        <w:rPr>
          <w:rFonts w:ascii="Times New Roman" w:hAnsi="Times New Roman"/>
          <w:sz w:val="24"/>
        </w:rPr>
      </w:pPr>
    </w:p>
    <w:p w:rsidR="00165134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§ 1</w:t>
      </w:r>
      <w:r w:rsidRPr="00E50062" w:rsidR="00E9549E">
        <w:rPr>
          <w:rFonts w:ascii="Times New Roman" w:hAnsi="Times New Roman"/>
          <w:sz w:val="24"/>
        </w:rPr>
        <w:t>3</w:t>
      </w:r>
    </w:p>
    <w:p w:rsidR="00165134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E50062">
        <w:rPr>
          <w:rFonts w:ascii="Times New Roman" w:hAnsi="Times New Roman"/>
          <w:sz w:val="24"/>
        </w:rPr>
        <w:t>Zaokrúhľovanie</w:t>
      </w:r>
    </w:p>
    <w:p w:rsidR="00132E0D" w:rsidRPr="00E50062" w:rsidP="003E3B94">
      <w:pPr>
        <w:bidi w:val="0"/>
        <w:jc w:val="both"/>
        <w:rPr>
          <w:rFonts w:ascii="Times New Roman" w:hAnsi="Times New Roman"/>
        </w:rPr>
      </w:pPr>
    </w:p>
    <w:p w:rsidR="00177218" w:rsidRPr="00E50062" w:rsidP="003E3B94">
      <w:pPr>
        <w:bidi w:val="0"/>
        <w:jc w:val="both"/>
        <w:rPr>
          <w:rFonts w:ascii="Times New Roman" w:hAnsi="Times New Roman"/>
        </w:rPr>
      </w:pPr>
      <w:r w:rsidRPr="00E50062" w:rsidR="00165134">
        <w:rPr>
          <w:rFonts w:ascii="Times New Roman" w:hAnsi="Times New Roman"/>
        </w:rPr>
        <w:t>Daň</w:t>
      </w:r>
      <w:r w:rsidRPr="00E50062" w:rsidR="00B51C5C">
        <w:rPr>
          <w:rFonts w:ascii="Times New Roman" w:hAnsi="Times New Roman"/>
        </w:rPr>
        <w:t xml:space="preserve"> a</w:t>
      </w:r>
      <w:r w:rsidRPr="00E50062" w:rsidR="00165134">
        <w:rPr>
          <w:rFonts w:ascii="Times New Roman" w:hAnsi="Times New Roman"/>
        </w:rPr>
        <w:t xml:space="preserve"> preddavky na daň sa zaokrúhľujú na eurocenty nadol.</w:t>
      </w:r>
    </w:p>
    <w:p w:rsidR="0016040D" w:rsidRPr="00E50062" w:rsidP="00365E4C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2339E4" w:rsidP="00365E4C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§ </w:t>
      </w:r>
      <w:r w:rsidRPr="00E50062" w:rsidR="003D0ABA">
        <w:rPr>
          <w:rFonts w:ascii="Times New Roman" w:hAnsi="Times New Roman"/>
        </w:rPr>
        <w:t>1</w:t>
      </w:r>
      <w:r w:rsidR="00D76974">
        <w:rPr>
          <w:rFonts w:ascii="Times New Roman" w:hAnsi="Times New Roman"/>
        </w:rPr>
        <w:t>4</w:t>
      </w:r>
    </w:p>
    <w:p w:rsidR="004965D2" w:rsidP="00365E4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Správa dane</w:t>
      </w:r>
    </w:p>
    <w:p w:rsidR="004965D2" w:rsidRPr="00E50062" w:rsidP="00365E4C">
      <w:pPr>
        <w:bidi w:val="0"/>
        <w:jc w:val="center"/>
        <w:rPr>
          <w:rFonts w:ascii="Times New Roman" w:hAnsi="Times New Roman"/>
        </w:rPr>
      </w:pPr>
    </w:p>
    <w:p w:rsidR="0028398B" w:rsidP="007D2965">
      <w:pPr>
        <w:bidi w:val="0"/>
        <w:rPr>
          <w:rFonts w:ascii="Times New Roman" w:hAnsi="Times New Roman"/>
        </w:rPr>
      </w:pPr>
      <w:r w:rsidRPr="007D2965" w:rsidR="007D2965">
        <w:rPr>
          <w:rFonts w:ascii="Times New Roman" w:hAnsi="Times New Roman"/>
        </w:rPr>
        <w:t>Správu dane vykonávajú daňové úrady</w:t>
      </w:r>
      <w:r w:rsidR="007D2965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1"/>
      </w:r>
      <w:r w:rsidR="007D2965">
        <w:rPr>
          <w:rFonts w:ascii="Times New Roman" w:hAnsi="Times New Roman"/>
        </w:rPr>
        <w:t>)</w:t>
      </w:r>
      <w:r w:rsidRPr="007D2965" w:rsidR="007D2965">
        <w:rPr>
          <w:rFonts w:ascii="Times New Roman" w:hAnsi="Times New Roman"/>
        </w:rPr>
        <w:t xml:space="preserve"> </w:t>
      </w:r>
      <w:r w:rsidR="007D2965">
        <w:rPr>
          <w:rFonts w:ascii="Times New Roman" w:hAnsi="Times New Roman"/>
        </w:rPr>
        <w:t xml:space="preserve">Na správu dane </w:t>
      </w:r>
      <w:r w:rsidRPr="00E50062" w:rsidR="007D2965">
        <w:rPr>
          <w:rFonts w:ascii="Times New Roman" w:hAnsi="Times New Roman"/>
        </w:rPr>
        <w:t>sa vzťahuje osobitný predpis</w:t>
      </w:r>
      <w:r w:rsidR="007D2965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="007D2965">
        <w:rPr>
          <w:rFonts w:ascii="Times New Roman" w:hAnsi="Times New Roman"/>
        </w:rPr>
        <w:t>)</w:t>
      </w:r>
    </w:p>
    <w:p w:rsidR="007D2965" w:rsidP="007D2965">
      <w:pPr>
        <w:bidi w:val="0"/>
        <w:rPr>
          <w:rFonts w:ascii="Times New Roman" w:hAnsi="Times New Roman"/>
        </w:rPr>
      </w:pPr>
    </w:p>
    <w:p w:rsidR="007D2965" w:rsidRPr="00E50062" w:rsidP="007D296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15</w:t>
      </w:r>
    </w:p>
    <w:p w:rsidR="00640AC8" w:rsidRPr="00E50062" w:rsidP="00640AC8">
      <w:pPr>
        <w:bidi w:val="0"/>
        <w:rPr>
          <w:rFonts w:ascii="Times New Roman" w:hAnsi="Times New Roman"/>
        </w:rPr>
      </w:pPr>
      <w:r w:rsidRPr="00E50062">
        <w:rPr>
          <w:rFonts w:ascii="Times New Roman" w:hAnsi="Times New Roman"/>
        </w:rPr>
        <w:t>Týmto zákonom sa preberajú právne záväzné akty Európ</w:t>
      </w:r>
      <w:r w:rsidRPr="00E50062" w:rsidR="00B6481C">
        <w:rPr>
          <w:rFonts w:ascii="Times New Roman" w:hAnsi="Times New Roman"/>
        </w:rPr>
        <w:t xml:space="preserve">skej únie uvedené v prílohe č. </w:t>
      </w:r>
      <w:r w:rsidRPr="00E50062" w:rsidR="00ED62CA">
        <w:rPr>
          <w:rFonts w:ascii="Times New Roman" w:hAnsi="Times New Roman"/>
        </w:rPr>
        <w:t>2</w:t>
      </w:r>
      <w:r w:rsidRPr="00E50062">
        <w:rPr>
          <w:rFonts w:ascii="Times New Roman" w:hAnsi="Times New Roman"/>
        </w:rPr>
        <w:t>.</w:t>
      </w:r>
    </w:p>
    <w:p w:rsidR="001827D5" w:rsidP="00165134">
      <w:pPr>
        <w:bidi w:val="0"/>
        <w:jc w:val="center"/>
        <w:rPr>
          <w:rFonts w:ascii="Times New Roman" w:hAnsi="Times New Roman"/>
        </w:rPr>
      </w:pPr>
    </w:p>
    <w:p w:rsidR="004169E3" w:rsidP="00165134">
      <w:pPr>
        <w:bidi w:val="0"/>
        <w:jc w:val="center"/>
        <w:rPr>
          <w:rFonts w:ascii="Times New Roman" w:hAnsi="Times New Roman"/>
        </w:rPr>
      </w:pPr>
    </w:p>
    <w:p w:rsidR="00F51706" w:rsidRPr="00E50062" w:rsidP="00165134">
      <w:pPr>
        <w:bidi w:val="0"/>
        <w:jc w:val="center"/>
        <w:rPr>
          <w:rFonts w:ascii="Times New Roman" w:hAnsi="Times New Roman"/>
        </w:rPr>
      </w:pPr>
    </w:p>
    <w:p w:rsidR="00824444" w:rsidRPr="00E50062" w:rsidP="004C1FC6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§ 1</w:t>
      </w:r>
      <w:r w:rsidR="007D2965">
        <w:rPr>
          <w:rFonts w:ascii="Times New Roman" w:hAnsi="Times New Roman"/>
        </w:rPr>
        <w:t>6</w:t>
      </w:r>
    </w:p>
    <w:p w:rsidR="00EE712A" w:rsidRPr="00E50062" w:rsidP="00365E4C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Prechodné ustanoveni</w:t>
      </w:r>
      <w:r w:rsidRPr="00E50062" w:rsidR="00FD043B">
        <w:rPr>
          <w:rFonts w:ascii="Times New Roman" w:hAnsi="Times New Roman"/>
        </w:rPr>
        <w:t>a</w:t>
      </w:r>
      <w:r w:rsidRPr="00E50062">
        <w:rPr>
          <w:rFonts w:ascii="Times New Roman" w:hAnsi="Times New Roman"/>
        </w:rPr>
        <w:t xml:space="preserve"> </w:t>
      </w:r>
    </w:p>
    <w:p w:rsidR="00EE712A" w:rsidRPr="00E50062" w:rsidP="00EE712A">
      <w:pPr>
        <w:bidi w:val="0"/>
        <w:jc w:val="both"/>
        <w:rPr>
          <w:rFonts w:ascii="Times New Roman" w:hAnsi="Times New Roman"/>
        </w:rPr>
      </w:pPr>
    </w:p>
    <w:p w:rsidR="00FD043B" w:rsidRPr="006F4E75" w:rsidP="00EE712A">
      <w:pPr>
        <w:bidi w:val="0"/>
        <w:jc w:val="both"/>
        <w:rPr>
          <w:rFonts w:ascii="Times New Roman" w:hAnsi="Times New Roman"/>
        </w:rPr>
      </w:pPr>
      <w:r w:rsidRPr="00E50062" w:rsidR="00FB4475">
        <w:rPr>
          <w:rFonts w:ascii="Times New Roman" w:hAnsi="Times New Roman"/>
        </w:rPr>
        <w:t>(</w:t>
      </w:r>
      <w:r w:rsidRPr="00E50062">
        <w:rPr>
          <w:rFonts w:ascii="Times New Roman" w:hAnsi="Times New Roman"/>
        </w:rPr>
        <w:t>1</w:t>
      </w:r>
      <w:r w:rsidRPr="00E50062" w:rsidR="00FB4475">
        <w:rPr>
          <w:rFonts w:ascii="Times New Roman" w:hAnsi="Times New Roman"/>
        </w:rPr>
        <w:t>)</w:t>
      </w:r>
      <w:r w:rsidRPr="00E50062">
        <w:rPr>
          <w:rFonts w:ascii="Times New Roman" w:hAnsi="Times New Roman"/>
        </w:rPr>
        <w:t xml:space="preserve"> </w:t>
      </w:r>
      <w:r w:rsidRPr="00E50062" w:rsidR="00EE712A">
        <w:rPr>
          <w:rFonts w:ascii="Times New Roman" w:hAnsi="Times New Roman"/>
        </w:rPr>
        <w:t xml:space="preserve">Ak daňová povinnosť k dani </w:t>
      </w:r>
      <w:r w:rsidRPr="00E50062" w:rsidR="00D16DEB">
        <w:rPr>
          <w:rFonts w:ascii="Times New Roman" w:hAnsi="Times New Roman"/>
        </w:rPr>
        <w:t>a oznamovacia povinnosť</w:t>
      </w:r>
      <w:r w:rsidRPr="00E50062" w:rsidR="00EE712A">
        <w:rPr>
          <w:rFonts w:ascii="Times New Roman" w:hAnsi="Times New Roman"/>
        </w:rPr>
        <w:t xml:space="preserve"> vznik</w:t>
      </w:r>
      <w:r w:rsidRPr="00E50062" w:rsidR="0026352A">
        <w:rPr>
          <w:rFonts w:ascii="Times New Roman" w:hAnsi="Times New Roman"/>
        </w:rPr>
        <w:t xml:space="preserve">ne </w:t>
      </w:r>
      <w:r w:rsidRPr="00E50062" w:rsidR="00EE712A">
        <w:rPr>
          <w:rFonts w:ascii="Times New Roman" w:hAnsi="Times New Roman"/>
        </w:rPr>
        <w:t>podľa zákona č. 582/2004 Z. z. o miestnych daniach a miestnom poplatku za</w:t>
      </w:r>
      <w:r w:rsidRPr="00E50062" w:rsidR="00D16DEB">
        <w:rPr>
          <w:rFonts w:ascii="Times New Roman" w:hAnsi="Times New Roman"/>
        </w:rPr>
        <w:t xml:space="preserve"> </w:t>
      </w:r>
      <w:r w:rsidRPr="00E50062" w:rsidR="00EE712A">
        <w:rPr>
          <w:rFonts w:ascii="Times New Roman" w:hAnsi="Times New Roman"/>
        </w:rPr>
        <w:t>komunálne odpady a drobné stavebné odpady v znení neskorších pred</w:t>
      </w:r>
      <w:r w:rsidRPr="00E50062" w:rsidR="00D16DEB">
        <w:rPr>
          <w:rFonts w:ascii="Times New Roman" w:hAnsi="Times New Roman"/>
        </w:rPr>
        <w:t>p</w:t>
      </w:r>
      <w:r w:rsidRPr="00E50062" w:rsidR="00EE712A">
        <w:rPr>
          <w:rFonts w:ascii="Times New Roman" w:hAnsi="Times New Roman"/>
        </w:rPr>
        <w:t>i</w:t>
      </w:r>
      <w:r w:rsidRPr="00E50062" w:rsidR="00D16DEB">
        <w:rPr>
          <w:rFonts w:ascii="Times New Roman" w:hAnsi="Times New Roman"/>
        </w:rPr>
        <w:t>s</w:t>
      </w:r>
      <w:r w:rsidRPr="00E50062" w:rsidR="00EE712A">
        <w:rPr>
          <w:rFonts w:ascii="Times New Roman" w:hAnsi="Times New Roman"/>
        </w:rPr>
        <w:t>ov do 31. decembra 201</w:t>
      </w:r>
      <w:r w:rsidRPr="00E50062" w:rsidR="00123E4B">
        <w:rPr>
          <w:rFonts w:ascii="Times New Roman" w:hAnsi="Times New Roman"/>
        </w:rPr>
        <w:t>4</w:t>
      </w:r>
      <w:r w:rsidRPr="00E50062" w:rsidR="00EE712A">
        <w:rPr>
          <w:rFonts w:ascii="Times New Roman" w:hAnsi="Times New Roman"/>
        </w:rPr>
        <w:t xml:space="preserve">, </w:t>
      </w:r>
      <w:r w:rsidRPr="006F4E75" w:rsidR="00D76974">
        <w:rPr>
          <w:rFonts w:ascii="Times New Roman" w:hAnsi="Times New Roman"/>
        </w:rPr>
        <w:t xml:space="preserve">postupuje sa podľa </w:t>
      </w:r>
      <w:r w:rsidRPr="006F4E75" w:rsidR="006A47AF">
        <w:rPr>
          <w:rFonts w:ascii="Times New Roman" w:hAnsi="Times New Roman"/>
        </w:rPr>
        <w:t>zákon</w:t>
      </w:r>
      <w:r w:rsidRPr="006F4E75" w:rsidR="00D76974">
        <w:rPr>
          <w:rFonts w:ascii="Times New Roman" w:hAnsi="Times New Roman"/>
        </w:rPr>
        <w:t>a</w:t>
      </w:r>
      <w:r w:rsidRPr="006F4E75" w:rsidR="006A47AF">
        <w:rPr>
          <w:rFonts w:ascii="Times New Roman" w:hAnsi="Times New Roman"/>
        </w:rPr>
        <w:t xml:space="preserve"> účinn</w:t>
      </w:r>
      <w:r w:rsidRPr="006F4E75" w:rsidR="00D76974">
        <w:rPr>
          <w:rFonts w:ascii="Times New Roman" w:hAnsi="Times New Roman"/>
        </w:rPr>
        <w:t>ého</w:t>
      </w:r>
      <w:r w:rsidRPr="006F4E75" w:rsidR="006A47AF">
        <w:rPr>
          <w:rFonts w:ascii="Times New Roman" w:hAnsi="Times New Roman"/>
        </w:rPr>
        <w:t xml:space="preserve"> </w:t>
      </w:r>
      <w:r w:rsidRPr="006F4E75" w:rsidR="00EE712A">
        <w:rPr>
          <w:rFonts w:ascii="Times New Roman" w:hAnsi="Times New Roman"/>
        </w:rPr>
        <w:t>do 31. decembra 201</w:t>
      </w:r>
      <w:r w:rsidRPr="006F4E75" w:rsidR="00123E4B">
        <w:rPr>
          <w:rFonts w:ascii="Times New Roman" w:hAnsi="Times New Roman"/>
        </w:rPr>
        <w:t>4</w:t>
      </w:r>
      <w:r w:rsidRPr="006F4E75" w:rsidR="00D76974">
        <w:rPr>
          <w:rFonts w:ascii="Times New Roman" w:hAnsi="Times New Roman"/>
        </w:rPr>
        <w:t>, ak odsek</w:t>
      </w:r>
      <w:r w:rsidR="00E71AAC">
        <w:rPr>
          <w:rFonts w:ascii="Times New Roman" w:hAnsi="Times New Roman"/>
        </w:rPr>
        <w:t>y</w:t>
      </w:r>
      <w:r w:rsidRPr="006F4E75" w:rsidR="00D76974">
        <w:rPr>
          <w:rFonts w:ascii="Times New Roman" w:hAnsi="Times New Roman"/>
        </w:rPr>
        <w:t xml:space="preserve"> 2 </w:t>
      </w:r>
      <w:r w:rsidR="00E37A10">
        <w:rPr>
          <w:rFonts w:ascii="Times New Roman" w:hAnsi="Times New Roman"/>
        </w:rPr>
        <w:t xml:space="preserve">a 3 </w:t>
      </w:r>
      <w:r w:rsidRPr="006F4E75" w:rsidR="00D76974">
        <w:rPr>
          <w:rFonts w:ascii="Times New Roman" w:hAnsi="Times New Roman"/>
        </w:rPr>
        <w:t>neustanovuj</w:t>
      </w:r>
      <w:r w:rsidR="00E71AAC">
        <w:rPr>
          <w:rFonts w:ascii="Times New Roman" w:hAnsi="Times New Roman"/>
        </w:rPr>
        <w:t>ú</w:t>
      </w:r>
      <w:r w:rsidRPr="006F4E75" w:rsidR="00D76974">
        <w:rPr>
          <w:rFonts w:ascii="Times New Roman" w:hAnsi="Times New Roman"/>
        </w:rPr>
        <w:t xml:space="preserve"> inak</w:t>
      </w:r>
      <w:r w:rsidRPr="006F4E75" w:rsidR="00EE712A">
        <w:rPr>
          <w:rFonts w:ascii="Times New Roman" w:hAnsi="Times New Roman"/>
        </w:rPr>
        <w:t>.</w:t>
      </w:r>
    </w:p>
    <w:p w:rsidR="00D76974" w:rsidRPr="00D76974" w:rsidP="00EE712A">
      <w:pPr>
        <w:bidi w:val="0"/>
        <w:jc w:val="both"/>
        <w:rPr>
          <w:rFonts w:ascii="Times New Roman" w:hAnsi="Times New Roman"/>
          <w:highlight w:val="yellow"/>
        </w:rPr>
      </w:pPr>
    </w:p>
    <w:p w:rsidR="00BE7524" w:rsidP="003C6665">
      <w:pPr>
        <w:bidi w:val="0"/>
        <w:jc w:val="both"/>
        <w:rPr>
          <w:rFonts w:ascii="Arial Narrow" w:hAnsi="Arial Narrow"/>
        </w:rPr>
      </w:pPr>
      <w:r w:rsidRPr="00BE7524">
        <w:rPr>
          <w:rFonts w:ascii="Times New Roman" w:hAnsi="Times New Roman"/>
        </w:rPr>
        <w:t>(2) Na správu dane za zdaňovacie obdobia, ktoré skončili najneskôr do 31.</w:t>
      </w:r>
      <w:r w:rsidR="005A6BEB">
        <w:rPr>
          <w:rFonts w:ascii="Times New Roman" w:hAnsi="Times New Roman"/>
        </w:rPr>
        <w:t xml:space="preserve"> </w:t>
      </w:r>
      <w:r w:rsidRPr="00BE7524">
        <w:rPr>
          <w:rFonts w:ascii="Times New Roman" w:hAnsi="Times New Roman"/>
        </w:rPr>
        <w:t>decembra 2014 je od 1. januára 2015 príslušný správca dane podľa</w:t>
      </w:r>
      <w:r>
        <w:rPr>
          <w:rFonts w:ascii="Arial Narrow" w:hAnsi="Arial Narrow"/>
        </w:rPr>
        <w:t xml:space="preserve"> </w:t>
      </w:r>
      <w:r w:rsidRPr="005A6BEB">
        <w:rPr>
          <w:rFonts w:ascii="Times New Roman" w:hAnsi="Times New Roman"/>
        </w:rPr>
        <w:t>§ 14</w:t>
      </w:r>
      <w:r>
        <w:rPr>
          <w:rFonts w:ascii="Arial Narrow" w:hAnsi="Arial Narrow"/>
        </w:rPr>
        <w:t>.</w:t>
      </w:r>
    </w:p>
    <w:p w:rsidR="00EB4ACD" w:rsidP="00EE712A">
      <w:pPr>
        <w:bidi w:val="0"/>
        <w:jc w:val="both"/>
        <w:rPr>
          <w:rFonts w:ascii="Times New Roman" w:hAnsi="Times New Roman"/>
        </w:rPr>
      </w:pPr>
    </w:p>
    <w:p w:rsidR="00780D47" w:rsidRPr="00E50062" w:rsidP="00780D47">
      <w:pPr>
        <w:bidi w:val="0"/>
        <w:jc w:val="both"/>
        <w:rPr>
          <w:rFonts w:ascii="Times New Roman" w:hAnsi="Times New Roman"/>
        </w:rPr>
      </w:pPr>
      <w:r w:rsidRPr="00E50062" w:rsidR="00FB4475">
        <w:rPr>
          <w:rFonts w:ascii="Times New Roman" w:hAnsi="Times New Roman"/>
        </w:rPr>
        <w:t>(</w:t>
      </w:r>
      <w:r w:rsidR="00D76974">
        <w:rPr>
          <w:rFonts w:ascii="Times New Roman" w:hAnsi="Times New Roman"/>
        </w:rPr>
        <w:t>3</w:t>
      </w:r>
      <w:r w:rsidRPr="00E50062" w:rsidR="00FB4475">
        <w:rPr>
          <w:rFonts w:ascii="Times New Roman" w:hAnsi="Times New Roman"/>
        </w:rPr>
        <w:t>)</w:t>
      </w:r>
      <w:r w:rsidRPr="00E50062" w:rsidR="00FD043B">
        <w:rPr>
          <w:rFonts w:ascii="Times New Roman" w:hAnsi="Times New Roman"/>
        </w:rPr>
        <w:t xml:space="preserve"> </w:t>
      </w:r>
      <w:r w:rsidRPr="00E50062" w:rsidR="0026352A">
        <w:rPr>
          <w:rFonts w:ascii="Times New Roman" w:hAnsi="Times New Roman"/>
        </w:rPr>
        <w:t>Ak daňová povinnosť k dani a oznamovacia povinnosť vznik</w:t>
      </w:r>
      <w:r w:rsidRPr="00E50062" w:rsidR="00A80DE2">
        <w:rPr>
          <w:rFonts w:ascii="Times New Roman" w:hAnsi="Times New Roman"/>
        </w:rPr>
        <w:t>ne</w:t>
      </w:r>
      <w:r w:rsidRPr="00E50062" w:rsidR="0026352A">
        <w:rPr>
          <w:rFonts w:ascii="Times New Roman" w:hAnsi="Times New Roman"/>
        </w:rPr>
        <w:t xml:space="preserve"> podľa zákona č. 582/2004 Z. z. o miestnych daniach a miestnom poplatku za komunálne odpady a drobné stavebné odpady v znení neskorších predpisov do 31. decembra 2014</w:t>
      </w:r>
      <w:r w:rsidRPr="00E50062" w:rsidR="004956C0">
        <w:rPr>
          <w:rFonts w:ascii="Times New Roman" w:hAnsi="Times New Roman"/>
        </w:rPr>
        <w:t xml:space="preserve"> a</w:t>
      </w:r>
      <w:r w:rsidRPr="00E50062" w:rsidR="00C81467">
        <w:rPr>
          <w:rFonts w:ascii="Times New Roman" w:hAnsi="Times New Roman"/>
        </w:rPr>
        <w:t xml:space="preserve"> </w:t>
      </w:r>
      <w:r w:rsidRPr="00E50062" w:rsidR="00A80DE2">
        <w:rPr>
          <w:rFonts w:ascii="Times New Roman" w:hAnsi="Times New Roman"/>
        </w:rPr>
        <w:t xml:space="preserve">preddavok </w:t>
      </w:r>
      <w:r w:rsidRPr="00E50062" w:rsidR="00BD7A99">
        <w:rPr>
          <w:rFonts w:ascii="Times New Roman" w:hAnsi="Times New Roman"/>
        </w:rPr>
        <w:t>alebo daň vrátane pokuty a úroku z omeškania vzťahujúcich sa k tejto dani</w:t>
      </w:r>
      <w:r w:rsidRPr="00E50062" w:rsidR="00F955E4">
        <w:rPr>
          <w:rFonts w:ascii="Times New Roman" w:hAnsi="Times New Roman"/>
        </w:rPr>
        <w:t xml:space="preserve"> </w:t>
      </w:r>
      <w:r w:rsidRPr="00E50062" w:rsidR="004956C0">
        <w:rPr>
          <w:rFonts w:ascii="Times New Roman" w:hAnsi="Times New Roman"/>
        </w:rPr>
        <w:t xml:space="preserve">sú </w:t>
      </w:r>
      <w:r w:rsidRPr="00E50062" w:rsidR="00A80DE2">
        <w:rPr>
          <w:rFonts w:ascii="Times New Roman" w:hAnsi="Times New Roman"/>
        </w:rPr>
        <w:t>zaplaten</w:t>
      </w:r>
      <w:r w:rsidRPr="00E50062" w:rsidR="00BD7A99">
        <w:rPr>
          <w:rFonts w:ascii="Times New Roman" w:hAnsi="Times New Roman"/>
        </w:rPr>
        <w:t>é</w:t>
      </w:r>
      <w:r w:rsidRPr="00E50062" w:rsidR="00A80DE2">
        <w:rPr>
          <w:rFonts w:ascii="Times New Roman" w:hAnsi="Times New Roman"/>
        </w:rPr>
        <w:t xml:space="preserve"> </w:t>
      </w:r>
      <w:r w:rsidRPr="00E50062" w:rsidR="003153BE">
        <w:rPr>
          <w:rFonts w:ascii="Times New Roman" w:hAnsi="Times New Roman"/>
        </w:rPr>
        <w:t>po 30</w:t>
      </w:r>
      <w:r w:rsidRPr="00E50062" w:rsidR="00A80DE2">
        <w:rPr>
          <w:rFonts w:ascii="Times New Roman" w:hAnsi="Times New Roman"/>
        </w:rPr>
        <w:t xml:space="preserve">. </w:t>
      </w:r>
      <w:r w:rsidRPr="00E50062" w:rsidR="003153BE">
        <w:rPr>
          <w:rFonts w:ascii="Times New Roman" w:hAnsi="Times New Roman"/>
        </w:rPr>
        <w:t>novembri</w:t>
      </w:r>
      <w:r w:rsidRPr="00E50062" w:rsidR="00A80DE2">
        <w:rPr>
          <w:rFonts w:ascii="Times New Roman" w:hAnsi="Times New Roman"/>
        </w:rPr>
        <w:t xml:space="preserve"> 201</w:t>
      </w:r>
      <w:r w:rsidRPr="00E50062" w:rsidR="002C119B">
        <w:rPr>
          <w:rFonts w:ascii="Times New Roman" w:hAnsi="Times New Roman"/>
        </w:rPr>
        <w:t>4</w:t>
      </w:r>
      <w:r w:rsidRPr="00E50062" w:rsidR="004956C0">
        <w:rPr>
          <w:rFonts w:ascii="Times New Roman" w:hAnsi="Times New Roman"/>
        </w:rPr>
        <w:t xml:space="preserve">, </w:t>
      </w:r>
      <w:r w:rsidRPr="00E50062" w:rsidR="00C81467">
        <w:rPr>
          <w:rFonts w:ascii="Times New Roman" w:hAnsi="Times New Roman"/>
        </w:rPr>
        <w:t xml:space="preserve">sú </w:t>
      </w:r>
      <w:r w:rsidRPr="00E50062">
        <w:rPr>
          <w:rFonts w:ascii="Times New Roman" w:hAnsi="Times New Roman"/>
        </w:rPr>
        <w:t>príjmom štátneho rozpočtu.</w:t>
      </w:r>
    </w:p>
    <w:p w:rsidR="00780D47" w:rsidRPr="00E50062" w:rsidP="00EE712A">
      <w:pPr>
        <w:bidi w:val="0"/>
        <w:jc w:val="both"/>
        <w:rPr>
          <w:rFonts w:ascii="Times New Roman" w:hAnsi="Times New Roman"/>
        </w:rPr>
      </w:pPr>
    </w:p>
    <w:p w:rsidR="00943849" w:rsidRPr="00E50062" w:rsidP="00EE712A">
      <w:pPr>
        <w:bidi w:val="0"/>
        <w:jc w:val="both"/>
        <w:rPr>
          <w:rFonts w:ascii="Times New Roman" w:hAnsi="Times New Roman"/>
        </w:rPr>
      </w:pPr>
    </w:p>
    <w:p w:rsidR="007C371D" w:rsidRPr="00E50062" w:rsidP="007C371D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Čl. II</w:t>
      </w:r>
    </w:p>
    <w:p w:rsidR="007C371D" w:rsidRPr="00E50062" w:rsidP="007C371D">
      <w:pPr>
        <w:bidi w:val="0"/>
        <w:jc w:val="both"/>
        <w:rPr>
          <w:rFonts w:ascii="Times New Roman" w:hAnsi="Times New Roman"/>
          <w:b/>
        </w:rPr>
      </w:pPr>
    </w:p>
    <w:p w:rsidR="00916DEF" w:rsidRPr="00E50062" w:rsidP="00916DEF">
      <w:pPr>
        <w:bidi w:val="0"/>
        <w:jc w:val="both"/>
        <w:rPr>
          <w:rFonts w:ascii="Times New Roman" w:hAnsi="Times New Roman"/>
          <w:color w:val="000000"/>
        </w:rPr>
      </w:pPr>
      <w:r w:rsidRPr="00E50062">
        <w:rPr>
          <w:rFonts w:ascii="Times New Roman" w:hAnsi="Times New Roman"/>
          <w:color w:val="000000"/>
        </w:rPr>
        <w:t>Zákon č. 564/2004 Z. z. o rozpočtovom určení výnosu dane z príjmov územnej samospráve a o zmene a doplnení niektorých zákonov v znení zákona č. 171/2005 Z. z.,</w:t>
      </w:r>
      <w:r w:rsidRPr="00E50062">
        <w:rPr>
          <w:rFonts w:ascii="Times New Roman" w:hAnsi="Times New Roman"/>
          <w:color w:val="4B4B4B"/>
        </w:rPr>
        <w:t xml:space="preserve"> </w:t>
      </w:r>
      <w:r w:rsidRPr="00E50062">
        <w:rPr>
          <w:rFonts w:ascii="Times New Roman" w:hAnsi="Times New Roman"/>
          <w:color w:val="000000"/>
        </w:rPr>
        <w:t>zákona č. 479/2009 Z. z., zákona č. 38/2011 Z. z., zákona č. 548/2011 Z. z. a</w:t>
      </w:r>
      <w:r w:rsidRPr="00E50062">
        <w:rPr>
          <w:rFonts w:ascii="Times New Roman" w:hAnsi="Times New Roman"/>
          <w:color w:val="4B4B4B"/>
        </w:rPr>
        <w:t xml:space="preserve"> </w:t>
      </w:r>
      <w:r w:rsidRPr="00E50062">
        <w:rPr>
          <w:rFonts w:ascii="Times New Roman" w:hAnsi="Times New Roman"/>
          <w:color w:val="000000"/>
        </w:rPr>
        <w:t>zákona č. 463/2013 Z. z. sa mení a dopĺňa takto:</w:t>
      </w:r>
    </w:p>
    <w:p w:rsidR="00916DEF" w:rsidRPr="00E50062" w:rsidP="00916DEF">
      <w:pPr>
        <w:bidi w:val="0"/>
        <w:rPr>
          <w:rFonts w:ascii="Times New Roman" w:hAnsi="Times New Roman"/>
          <w:color w:val="000000"/>
        </w:rPr>
      </w:pPr>
    </w:p>
    <w:p w:rsidR="00916DEF" w:rsidRPr="00E50062" w:rsidP="00916DEF">
      <w:pPr>
        <w:pStyle w:val="Title"/>
        <w:numPr>
          <w:numId w:val="47"/>
        </w:numPr>
        <w:bidi w:val="0"/>
        <w:ind w:left="284" w:hanging="284"/>
        <w:jc w:val="left"/>
        <w:rPr>
          <w:rFonts w:ascii="Times New Roman" w:hAnsi="Times New Roman"/>
          <w:b w:val="0"/>
          <w:sz w:val="24"/>
        </w:rPr>
      </w:pPr>
      <w:r w:rsidRPr="00E50062">
        <w:rPr>
          <w:rFonts w:ascii="Times New Roman" w:hAnsi="Times New Roman"/>
          <w:b w:val="0"/>
          <w:sz w:val="24"/>
        </w:rPr>
        <w:t xml:space="preserve"> V § 3 sa číslo „21,9“ nahrádza číslom „29,2“.</w:t>
      </w:r>
    </w:p>
    <w:p w:rsidR="00916DEF" w:rsidRPr="00E50062" w:rsidP="00916DEF">
      <w:pPr>
        <w:pStyle w:val="Title"/>
        <w:bidi w:val="0"/>
        <w:ind w:left="360"/>
        <w:jc w:val="left"/>
        <w:rPr>
          <w:rFonts w:ascii="Times New Roman" w:hAnsi="Times New Roman"/>
          <w:b w:val="0"/>
          <w:sz w:val="24"/>
        </w:rPr>
      </w:pPr>
    </w:p>
    <w:p w:rsidR="00916DEF" w:rsidRPr="00E50062" w:rsidP="00916DEF">
      <w:pPr>
        <w:pStyle w:val="Title"/>
        <w:numPr>
          <w:numId w:val="47"/>
        </w:numPr>
        <w:bidi w:val="0"/>
        <w:ind w:left="284" w:hanging="284"/>
        <w:jc w:val="left"/>
        <w:rPr>
          <w:rFonts w:ascii="Times New Roman" w:hAnsi="Times New Roman"/>
          <w:b w:val="0"/>
          <w:sz w:val="24"/>
        </w:rPr>
      </w:pPr>
      <w:r w:rsidRPr="00E50062">
        <w:rPr>
          <w:rFonts w:ascii="Times New Roman" w:hAnsi="Times New Roman"/>
          <w:sz w:val="24"/>
        </w:rPr>
        <w:t xml:space="preserve"> </w:t>
      </w:r>
      <w:r w:rsidRPr="00E50062">
        <w:rPr>
          <w:rFonts w:ascii="Times New Roman" w:hAnsi="Times New Roman"/>
          <w:b w:val="0"/>
          <w:sz w:val="24"/>
        </w:rPr>
        <w:t xml:space="preserve">Za </w:t>
      </w:r>
      <w:r w:rsidRPr="00E50062">
        <w:rPr>
          <w:rFonts w:ascii="Times New Roman" w:hAnsi="Times New Roman"/>
          <w:b w:val="0"/>
          <w:color w:val="000000"/>
          <w:sz w:val="24"/>
        </w:rPr>
        <w:t>§ 7c sa vkladá § 7d, ktorý znie:</w:t>
      </w:r>
    </w:p>
    <w:p w:rsidR="00916DEF" w:rsidRPr="00E50062" w:rsidP="00916DEF">
      <w:pPr>
        <w:pStyle w:val="Title"/>
        <w:bidi w:val="0"/>
        <w:rPr>
          <w:rFonts w:ascii="Times New Roman" w:hAnsi="Times New Roman"/>
          <w:b w:val="0"/>
          <w:sz w:val="24"/>
        </w:rPr>
      </w:pPr>
      <w:r w:rsidRPr="00E50062">
        <w:rPr>
          <w:rFonts w:ascii="Times New Roman" w:hAnsi="Times New Roman"/>
          <w:b w:val="0"/>
          <w:sz w:val="24"/>
        </w:rPr>
        <w:t>„§ 7d</w:t>
      </w:r>
    </w:p>
    <w:p w:rsidR="00916DEF" w:rsidRPr="00E50062" w:rsidP="00916DEF">
      <w:pPr>
        <w:pStyle w:val="Title"/>
        <w:bidi w:val="0"/>
        <w:ind w:left="1080"/>
        <w:rPr>
          <w:rFonts w:ascii="Times New Roman" w:hAnsi="Times New Roman"/>
          <w:sz w:val="24"/>
        </w:rPr>
      </w:pPr>
    </w:p>
    <w:p w:rsidR="00916DEF" w:rsidRPr="00E50062" w:rsidP="00F23E47">
      <w:pPr>
        <w:bidi w:val="0"/>
        <w:jc w:val="both"/>
        <w:rPr>
          <w:rFonts w:ascii="Times New Roman" w:hAnsi="Times New Roman"/>
          <w:color w:val="000000"/>
        </w:rPr>
      </w:pPr>
      <w:r w:rsidRPr="00E50062">
        <w:rPr>
          <w:rFonts w:ascii="Times New Roman" w:hAnsi="Times New Roman"/>
        </w:rPr>
        <w:t xml:space="preserve">Daňové úrady rozdelia a poukážu výnos dane vyšším územným celkom podľa § 3 v znení účinnom od 1. januára 2015 prvýkrát v januári 2015.“.  </w:t>
      </w:r>
    </w:p>
    <w:p w:rsidR="006C0C6F" w:rsidP="00F23E47">
      <w:pPr>
        <w:bidi w:val="0"/>
        <w:jc w:val="both"/>
        <w:rPr>
          <w:rFonts w:ascii="Times New Roman" w:hAnsi="Times New Roman"/>
          <w:b/>
        </w:rPr>
      </w:pPr>
    </w:p>
    <w:p w:rsidR="004965D2" w:rsidRPr="00E50062" w:rsidP="00F23E47">
      <w:pPr>
        <w:bidi w:val="0"/>
        <w:jc w:val="both"/>
        <w:rPr>
          <w:rFonts w:ascii="Times New Roman" w:hAnsi="Times New Roman"/>
          <w:b/>
        </w:rPr>
      </w:pPr>
    </w:p>
    <w:p w:rsidR="00916DEF" w:rsidRPr="00E50062" w:rsidP="00916DEF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Čl. III</w:t>
      </w:r>
    </w:p>
    <w:p w:rsidR="00916DEF" w:rsidRPr="00E50062" w:rsidP="007C371D">
      <w:pPr>
        <w:bidi w:val="0"/>
        <w:jc w:val="both"/>
        <w:rPr>
          <w:rFonts w:ascii="Times New Roman" w:hAnsi="Times New Roman"/>
          <w:b/>
        </w:rPr>
      </w:pPr>
    </w:p>
    <w:p w:rsidR="007C371D" w:rsidRPr="00E50062" w:rsidP="007C371D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Zákon č. 582/2004 Z. z o miestnych daniach a miestnom poplatku za komunálne odpady a drobné stavebné odpady v znení zákona č. 733/2004 Z. z., zákona č. 747/2004 Z. z., zákona č. 171/2005 Z. z., zákona č. 517/2005 Z. z., zákona č. 120/2006 Z. z., zákona č.</w:t>
      </w:r>
      <w:r w:rsidR="00635FA6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460/2007 Z. z, zákona č. 538/2007 Z. z., zákona č. 465/2008 Z. z., zákona č. 535/2008 Z. z., zákona č. 467/2009 Z. z., zákona č. 527/2010 Z. z., zákona č. 406/2011 Z. z., zákona č. 460/2011 Z. z., zákona č. 548/2011 Z. z., zákona č. 68/2012 Z.</w:t>
      </w:r>
      <w:r w:rsidRPr="00E50062" w:rsidR="0026495E">
        <w:rPr>
          <w:rFonts w:ascii="Times New Roman" w:hAnsi="Times New Roman"/>
        </w:rPr>
        <w:t xml:space="preserve"> z., zákona č. 286/2012 Z. z., </w:t>
      </w:r>
      <w:r w:rsidRPr="00E50062">
        <w:rPr>
          <w:rFonts w:ascii="Times New Roman" w:hAnsi="Times New Roman"/>
        </w:rPr>
        <w:t xml:space="preserve">zákona </w:t>
      </w:r>
      <w:r w:rsidRPr="00E50062" w:rsidR="0026495E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č. 343/2012 Z. z.</w:t>
      </w:r>
      <w:r w:rsidRPr="00E50062" w:rsidR="00EB4ACD">
        <w:rPr>
          <w:rFonts w:ascii="Times New Roman" w:hAnsi="Times New Roman"/>
        </w:rPr>
        <w:t xml:space="preserve">, zákona č. 347/2013 Z. z., </w:t>
      </w:r>
      <w:r w:rsidRPr="00E50062" w:rsidR="0026495E">
        <w:rPr>
          <w:rFonts w:ascii="Times New Roman" w:hAnsi="Times New Roman"/>
        </w:rPr>
        <w:t>zákona č. 484/2013 Z. z.</w:t>
      </w:r>
      <w:r w:rsidRPr="00E50062">
        <w:rPr>
          <w:rFonts w:ascii="Times New Roman" w:hAnsi="Times New Roman"/>
        </w:rPr>
        <w:t xml:space="preserve"> </w:t>
      </w:r>
      <w:r w:rsidRPr="00E50062" w:rsidR="00EB4ACD">
        <w:rPr>
          <w:rFonts w:ascii="Times New Roman" w:hAnsi="Times New Roman"/>
        </w:rPr>
        <w:t xml:space="preserve">a zákona č. xxx/2014 Z. z. </w:t>
      </w:r>
      <w:r w:rsidRPr="00E50062">
        <w:rPr>
          <w:rFonts w:ascii="Times New Roman" w:hAnsi="Times New Roman"/>
        </w:rPr>
        <w:t xml:space="preserve">sa mení </w:t>
      </w:r>
      <w:r w:rsidR="00635FA6">
        <w:rPr>
          <w:rFonts w:ascii="Times New Roman" w:hAnsi="Times New Roman"/>
        </w:rPr>
        <w:t xml:space="preserve">a dopĺňa </w:t>
      </w:r>
      <w:r w:rsidRPr="00E50062">
        <w:rPr>
          <w:rFonts w:ascii="Times New Roman" w:hAnsi="Times New Roman"/>
        </w:rPr>
        <w:t>takto:</w:t>
      </w:r>
    </w:p>
    <w:p w:rsidR="007C371D" w:rsidRPr="00E50062" w:rsidP="007C371D">
      <w:pPr>
        <w:bidi w:val="0"/>
        <w:jc w:val="both"/>
        <w:rPr>
          <w:rFonts w:ascii="Times New Roman" w:hAnsi="Times New Roman"/>
        </w:rPr>
      </w:pPr>
    </w:p>
    <w:p w:rsidR="007C371D" w:rsidP="007C371D">
      <w:pPr>
        <w:pStyle w:val="ListParagraph"/>
        <w:numPr>
          <w:numId w:val="31"/>
        </w:numPr>
        <w:bidi w:val="0"/>
        <w:ind w:left="284" w:hanging="284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 § 2 sa vypúšťa odsek 3.</w:t>
      </w:r>
    </w:p>
    <w:p w:rsidR="00110741" w:rsidP="00110741">
      <w:pPr>
        <w:bidi w:val="0"/>
        <w:jc w:val="both"/>
        <w:rPr>
          <w:rFonts w:ascii="Times New Roman" w:hAnsi="Times New Roman"/>
        </w:rPr>
      </w:pPr>
    </w:p>
    <w:p w:rsidR="00BB2609" w:rsidP="007C371D">
      <w:pPr>
        <w:pStyle w:val="ListParagraph"/>
        <w:numPr>
          <w:numId w:val="31"/>
        </w:numPr>
        <w:bidi w:val="0"/>
        <w:ind w:left="284" w:hanging="284"/>
        <w:jc w:val="both"/>
        <w:rPr>
          <w:rFonts w:ascii="Times New Roman" w:hAnsi="Times New Roman"/>
        </w:rPr>
      </w:pPr>
      <w:r w:rsidRPr="00E50062" w:rsidR="007C371D">
        <w:rPr>
          <w:rFonts w:ascii="Times New Roman" w:hAnsi="Times New Roman"/>
        </w:rPr>
        <w:t xml:space="preserve">§ 3 </w:t>
      </w:r>
      <w:r>
        <w:rPr>
          <w:rFonts w:ascii="Times New Roman" w:hAnsi="Times New Roman"/>
        </w:rPr>
        <w:t>znie:</w:t>
      </w:r>
    </w:p>
    <w:p w:rsidR="00BB2609" w:rsidP="00BB2609">
      <w:pPr>
        <w:pStyle w:val="ListParagraph"/>
        <w:bidi w:val="0"/>
        <w:rPr>
          <w:rFonts w:ascii="Times New Roman" w:hAnsi="Times New Roman"/>
        </w:rPr>
      </w:pPr>
    </w:p>
    <w:p w:rsidR="00BB2609" w:rsidP="00BB2609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</w:t>
      </w:r>
    </w:p>
    <w:p w:rsidR="00BB2609" w:rsidP="00BB2609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Zdaňovacie obdobie</w:t>
      </w:r>
    </w:p>
    <w:p w:rsidR="00BB2609" w:rsidP="00BB2609">
      <w:pPr>
        <w:bidi w:val="0"/>
        <w:ind w:left="360"/>
        <w:jc w:val="center"/>
        <w:rPr>
          <w:rFonts w:ascii="Times New Roman" w:hAnsi="Times New Roman"/>
        </w:rPr>
      </w:pPr>
    </w:p>
    <w:p w:rsidR="007C371D" w:rsidRPr="00E50062" w:rsidP="00BB2609">
      <w:pPr>
        <w:bidi w:val="0"/>
        <w:jc w:val="both"/>
        <w:rPr>
          <w:rFonts w:ascii="Times New Roman" w:hAnsi="Times New Roman"/>
        </w:rPr>
      </w:pPr>
      <w:r w:rsidR="00BB2609">
        <w:rPr>
          <w:rFonts w:ascii="Times New Roman" w:hAnsi="Times New Roman"/>
        </w:rPr>
        <w:t>Zdaňovacím obdobím miestnych daní uvedených v § 2 ods. 1 písm. a), b), e), f) a h) a poplatku uvedeného v § 2 ods. 2 je kalendárny rok.“.</w:t>
      </w:r>
      <w:r w:rsidRPr="00E50062">
        <w:rPr>
          <w:rFonts w:ascii="Times New Roman" w:hAnsi="Times New Roman"/>
        </w:rPr>
        <w:t xml:space="preserve"> </w:t>
      </w:r>
    </w:p>
    <w:p w:rsidR="007C371D" w:rsidRPr="00E50062" w:rsidP="007C371D">
      <w:pPr>
        <w:bidi w:val="0"/>
        <w:rPr>
          <w:rFonts w:ascii="Times New Roman" w:hAnsi="Times New Roman"/>
        </w:rPr>
      </w:pPr>
    </w:p>
    <w:p w:rsidR="00D55846" w:rsidRPr="00E50062" w:rsidP="00D5584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Jedenásta časť sa vypúšťa.</w:t>
      </w:r>
    </w:p>
    <w:p w:rsidR="008D7983" w:rsidRPr="00E50062" w:rsidP="008D7983">
      <w:pPr>
        <w:bidi w:val="0"/>
        <w:ind w:left="284"/>
        <w:jc w:val="both"/>
        <w:rPr>
          <w:rFonts w:ascii="Times New Roman" w:hAnsi="Times New Roman"/>
        </w:rPr>
      </w:pPr>
    </w:p>
    <w:p w:rsidR="00D55846" w:rsidRPr="00E50062" w:rsidP="00E902E9">
      <w:pPr>
        <w:bidi w:val="0"/>
        <w:ind w:firstLine="284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Poznámky pod čiarou k odkazom 38, 38a, 39, 40, 41, 42a, 43, 44, 45, 45a, 45aa, 45ab, 45ac, 45b a 46 sa vypúšťajú.</w:t>
      </w:r>
    </w:p>
    <w:p w:rsidR="00D55846" w:rsidRPr="00E50062" w:rsidP="00D55846">
      <w:pPr>
        <w:bidi w:val="0"/>
        <w:rPr>
          <w:rFonts w:ascii="Times New Roman" w:hAnsi="Times New Roman"/>
        </w:rPr>
      </w:pPr>
    </w:p>
    <w:p w:rsidR="00D55846" w:rsidRPr="00E50062" w:rsidP="00D5584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  § 98 sa vypúšťajú slová „a miestnu daň podľa § 2 ods. 3“.</w:t>
      </w:r>
    </w:p>
    <w:p w:rsidR="00D55846" w:rsidRPr="00E50062" w:rsidP="00D55846">
      <w:pPr>
        <w:pStyle w:val="ListParagraph"/>
        <w:bidi w:val="0"/>
        <w:ind w:left="284" w:hanging="284"/>
        <w:rPr>
          <w:rFonts w:ascii="Times New Roman" w:hAnsi="Times New Roman"/>
        </w:rPr>
      </w:pPr>
    </w:p>
    <w:p w:rsidR="00D55846" w:rsidRPr="00E50062" w:rsidP="00D5584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 § 99 sa vypúšťajú odseky 5 až 7.</w:t>
      </w:r>
    </w:p>
    <w:p w:rsidR="008D7983" w:rsidRPr="00E50062" w:rsidP="008D7983">
      <w:pPr>
        <w:pStyle w:val="ListParagraph"/>
        <w:bidi w:val="0"/>
        <w:ind w:left="284"/>
        <w:rPr>
          <w:rFonts w:ascii="Times New Roman" w:hAnsi="Times New Roman"/>
        </w:rPr>
      </w:pPr>
    </w:p>
    <w:p w:rsidR="00D55846" w:rsidRPr="00E50062" w:rsidP="00D55846">
      <w:pPr>
        <w:bidi w:val="0"/>
        <w:ind w:left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Poznámka pod čiarou k odkazu 46b sa vypúšťa.</w:t>
      </w:r>
    </w:p>
    <w:p w:rsidR="00D55846" w:rsidRPr="00E50062" w:rsidP="00D55846">
      <w:pPr>
        <w:pStyle w:val="ListParagraph"/>
        <w:bidi w:val="0"/>
        <w:rPr>
          <w:rFonts w:ascii="Times New Roman" w:hAnsi="Times New Roman"/>
        </w:rPr>
      </w:pPr>
    </w:p>
    <w:p w:rsidR="00D55846" w:rsidRPr="00E50062" w:rsidP="00D5584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V § 100 sa vypúšťa odsek 2. Súčasne sa zrušuje označenie odseku 1. </w:t>
      </w:r>
    </w:p>
    <w:p w:rsidR="00D55846" w:rsidRPr="00E50062" w:rsidP="00D55846">
      <w:pPr>
        <w:pStyle w:val="ListParagraph"/>
        <w:bidi w:val="0"/>
        <w:ind w:left="284" w:hanging="284"/>
        <w:rPr>
          <w:rFonts w:ascii="Times New Roman" w:hAnsi="Times New Roman"/>
        </w:rPr>
      </w:pPr>
    </w:p>
    <w:p w:rsidR="00D55846" w:rsidRPr="00E50062" w:rsidP="00D5584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  § 101  ods. 2 sa za slovom „Daň“ vypúšťa čiarka a slová „preddavky na daň z motorových vozidiel“.</w:t>
      </w:r>
    </w:p>
    <w:p w:rsidR="00D55846" w:rsidRPr="00E50062" w:rsidP="00D55846">
      <w:pPr>
        <w:pStyle w:val="ListParagraph"/>
        <w:bidi w:val="0"/>
        <w:ind w:left="284" w:hanging="284"/>
        <w:rPr>
          <w:rFonts w:ascii="Times New Roman" w:hAnsi="Times New Roman"/>
        </w:rPr>
      </w:pPr>
    </w:p>
    <w:p w:rsidR="00C360F2" w:rsidRPr="00E50062" w:rsidP="00C360F2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 w:rsidR="00D55846">
        <w:rPr>
          <w:rFonts w:ascii="Times New Roman" w:hAnsi="Times New Roman"/>
        </w:rPr>
        <w:t>V  § 102 sa vypúšťajú slová „90, 91, 93,“.</w:t>
      </w:r>
    </w:p>
    <w:p w:rsidR="00C360F2" w:rsidRPr="00E50062" w:rsidP="00C360F2">
      <w:pPr>
        <w:pStyle w:val="ListParagraph"/>
        <w:bidi w:val="0"/>
        <w:ind w:left="284"/>
        <w:rPr>
          <w:rFonts w:ascii="Times New Roman" w:hAnsi="Times New Roman"/>
        </w:rPr>
      </w:pPr>
    </w:p>
    <w:p w:rsidR="00C360F2" w:rsidRPr="00E50062" w:rsidP="00C360F2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E50062">
        <w:rPr>
          <w:rFonts w:ascii="Times New Roman" w:hAnsi="Times New Roman"/>
        </w:rPr>
        <w:t>Za § 104g sa vkladá § 104h, ktorý vrátane nadpisu znie:</w:t>
      </w:r>
    </w:p>
    <w:p w:rsidR="00C360F2" w:rsidRPr="00E50062" w:rsidP="00C360F2">
      <w:pPr>
        <w:pStyle w:val="ListParagraph"/>
        <w:bidi w:val="0"/>
        <w:rPr>
          <w:rFonts w:ascii="Times New Roman" w:hAnsi="Times New Roman"/>
        </w:rPr>
      </w:pPr>
    </w:p>
    <w:p w:rsidR="00C360F2" w:rsidRPr="00E50062" w:rsidP="00C360F2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„§ 104h</w:t>
      </w:r>
    </w:p>
    <w:p w:rsidR="00C360F2" w:rsidRPr="00E50062" w:rsidP="00C360F2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Prechodné ustanovenia k úpravám účinným od 1. decembra 2014</w:t>
      </w:r>
    </w:p>
    <w:p w:rsidR="00C360F2" w:rsidRPr="00E50062" w:rsidP="00C360F2">
      <w:pPr>
        <w:bidi w:val="0"/>
        <w:jc w:val="center"/>
        <w:rPr>
          <w:rFonts w:ascii="Times New Roman" w:hAnsi="Times New Roman"/>
        </w:rPr>
      </w:pPr>
    </w:p>
    <w:p w:rsidR="00C360F2" w:rsidRPr="00E50062" w:rsidP="00C360F2">
      <w:pPr>
        <w:bidi w:val="0"/>
        <w:jc w:val="both"/>
        <w:rPr>
          <w:rFonts w:ascii="Times New Roman" w:hAnsi="Times New Roman"/>
        </w:rPr>
      </w:pPr>
      <w:r w:rsidRPr="00E50062" w:rsidR="002C2C6D">
        <w:rPr>
          <w:rFonts w:ascii="Times New Roman" w:hAnsi="Times New Roman"/>
        </w:rPr>
        <w:t xml:space="preserve">(1) Správca dane </w:t>
      </w:r>
      <w:r w:rsidRPr="00E50062" w:rsidR="001E7D2A">
        <w:rPr>
          <w:rFonts w:ascii="Times New Roman" w:hAnsi="Times New Roman"/>
        </w:rPr>
        <w:t xml:space="preserve">poslednýkrát </w:t>
      </w:r>
      <w:r w:rsidRPr="00E50062" w:rsidR="002C2C6D">
        <w:rPr>
          <w:rFonts w:ascii="Times New Roman" w:hAnsi="Times New Roman"/>
        </w:rPr>
        <w:t>poukáže výnos dane z motorových vozidiel</w:t>
      </w:r>
      <w:r w:rsidR="006F4E75">
        <w:rPr>
          <w:rFonts w:ascii="Times New Roman" w:hAnsi="Times New Roman"/>
        </w:rPr>
        <w:t xml:space="preserve"> podľa doterajšieho predpisu</w:t>
      </w:r>
      <w:r w:rsidRPr="00E50062" w:rsidR="002C2C6D">
        <w:rPr>
          <w:rFonts w:ascii="Times New Roman" w:hAnsi="Times New Roman"/>
        </w:rPr>
        <w:t xml:space="preserve"> vyššiemu územnému celku </w:t>
      </w:r>
      <w:r w:rsidRPr="00E50062" w:rsidR="001E7D2A">
        <w:rPr>
          <w:rFonts w:ascii="Times New Roman" w:hAnsi="Times New Roman"/>
        </w:rPr>
        <w:t xml:space="preserve">za mesiac </w:t>
      </w:r>
      <w:r w:rsidRPr="00E50062" w:rsidR="002C2C6D">
        <w:rPr>
          <w:rFonts w:ascii="Times New Roman" w:hAnsi="Times New Roman"/>
        </w:rPr>
        <w:t>november 2014 do 15. decembra 2014.</w:t>
      </w:r>
    </w:p>
    <w:p w:rsidR="00C360F2" w:rsidRPr="00E50062" w:rsidP="00C360F2">
      <w:pPr>
        <w:bidi w:val="0"/>
        <w:jc w:val="both"/>
        <w:rPr>
          <w:rFonts w:ascii="Times New Roman" w:hAnsi="Times New Roman"/>
        </w:rPr>
      </w:pPr>
    </w:p>
    <w:p w:rsidR="00C360F2" w:rsidP="002C2C6D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(2) </w:t>
      </w:r>
      <w:r w:rsidRPr="00E50062" w:rsidR="001E7D2A">
        <w:rPr>
          <w:rFonts w:ascii="Times New Roman" w:hAnsi="Times New Roman"/>
        </w:rPr>
        <w:t xml:space="preserve">Daň </w:t>
      </w:r>
      <w:r w:rsidRPr="00E50062" w:rsidR="002C2C6D">
        <w:rPr>
          <w:rFonts w:ascii="Times New Roman" w:hAnsi="Times New Roman"/>
        </w:rPr>
        <w:t xml:space="preserve">z motorových vozidiel </w:t>
      </w:r>
      <w:r w:rsidR="006F4E75">
        <w:rPr>
          <w:rFonts w:ascii="Times New Roman" w:hAnsi="Times New Roman"/>
        </w:rPr>
        <w:t xml:space="preserve">podľa doterajšieho predpisu </w:t>
      </w:r>
      <w:r w:rsidRPr="00E50062" w:rsidR="002C2C6D">
        <w:rPr>
          <w:rFonts w:ascii="Times New Roman" w:hAnsi="Times New Roman"/>
        </w:rPr>
        <w:t>vrátane pokuty a úroku z omeškania</w:t>
      </w:r>
      <w:r w:rsidRPr="00E50062" w:rsidR="00D00430">
        <w:rPr>
          <w:rFonts w:ascii="Times New Roman" w:hAnsi="Times New Roman"/>
        </w:rPr>
        <w:t xml:space="preserve"> vzťahujúcich sa k tejto dani a </w:t>
      </w:r>
      <w:r w:rsidRPr="00E50062" w:rsidR="002C2C6D">
        <w:rPr>
          <w:rFonts w:ascii="Times New Roman" w:hAnsi="Times New Roman"/>
        </w:rPr>
        <w:t xml:space="preserve">preddavok na </w:t>
      </w:r>
      <w:r w:rsidR="00D76974">
        <w:rPr>
          <w:rFonts w:ascii="Times New Roman" w:hAnsi="Times New Roman"/>
        </w:rPr>
        <w:t xml:space="preserve">túto </w:t>
      </w:r>
      <w:r w:rsidRPr="00E50062" w:rsidR="002C2C6D">
        <w:rPr>
          <w:rFonts w:ascii="Times New Roman" w:hAnsi="Times New Roman"/>
        </w:rPr>
        <w:t xml:space="preserve">daň </w:t>
      </w:r>
      <w:r w:rsidRPr="00E50062" w:rsidR="00D00430">
        <w:rPr>
          <w:rFonts w:ascii="Times New Roman" w:hAnsi="Times New Roman"/>
        </w:rPr>
        <w:t>z motorových vozidiel zaplaten</w:t>
      </w:r>
      <w:r w:rsidRPr="00E50062" w:rsidR="001E7D2A">
        <w:rPr>
          <w:rFonts w:ascii="Times New Roman" w:hAnsi="Times New Roman"/>
        </w:rPr>
        <w:t>é</w:t>
      </w:r>
      <w:r w:rsidRPr="00E50062" w:rsidR="00D00430">
        <w:rPr>
          <w:rFonts w:ascii="Times New Roman" w:hAnsi="Times New Roman"/>
        </w:rPr>
        <w:t xml:space="preserve"> </w:t>
      </w:r>
      <w:r w:rsidRPr="00E50062" w:rsidR="003153BE">
        <w:rPr>
          <w:rFonts w:ascii="Times New Roman" w:hAnsi="Times New Roman"/>
        </w:rPr>
        <w:t>po 30</w:t>
      </w:r>
      <w:r w:rsidRPr="00E50062" w:rsidR="00D00430">
        <w:rPr>
          <w:rFonts w:ascii="Times New Roman" w:hAnsi="Times New Roman"/>
        </w:rPr>
        <w:t xml:space="preserve">. </w:t>
      </w:r>
      <w:r w:rsidRPr="00E50062" w:rsidR="003153BE">
        <w:rPr>
          <w:rFonts w:ascii="Times New Roman" w:hAnsi="Times New Roman"/>
        </w:rPr>
        <w:t>novembri</w:t>
      </w:r>
      <w:r w:rsidRPr="00E50062" w:rsidR="00D00430">
        <w:rPr>
          <w:rFonts w:ascii="Times New Roman" w:hAnsi="Times New Roman"/>
        </w:rPr>
        <w:t xml:space="preserve"> 2014 </w:t>
      </w:r>
      <w:r w:rsidR="00D76974">
        <w:rPr>
          <w:rFonts w:ascii="Times New Roman" w:hAnsi="Times New Roman"/>
        </w:rPr>
        <w:t>sú</w:t>
      </w:r>
      <w:r w:rsidRPr="00E50062" w:rsidR="002C2C6D">
        <w:rPr>
          <w:rFonts w:ascii="Times New Roman" w:hAnsi="Times New Roman"/>
        </w:rPr>
        <w:t xml:space="preserve"> príjmom štátneho rozpočtu</w:t>
      </w:r>
      <w:r w:rsidRPr="00E50062">
        <w:rPr>
          <w:rFonts w:ascii="Times New Roman" w:hAnsi="Times New Roman"/>
        </w:rPr>
        <w:t>.“.</w:t>
      </w:r>
    </w:p>
    <w:p w:rsidR="00E902E9" w:rsidP="002C2C6D">
      <w:pPr>
        <w:bidi w:val="0"/>
        <w:jc w:val="both"/>
        <w:rPr>
          <w:rFonts w:ascii="Times New Roman" w:hAnsi="Times New Roman"/>
        </w:rPr>
      </w:pPr>
    </w:p>
    <w:p w:rsidR="00112F7F" w:rsidP="002C2C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§ 105 sa vypúšťa.</w:t>
      </w:r>
    </w:p>
    <w:p w:rsidR="00112F7F" w:rsidRPr="00E50062" w:rsidP="002C2C6D">
      <w:pPr>
        <w:bidi w:val="0"/>
        <w:jc w:val="both"/>
        <w:rPr>
          <w:rFonts w:ascii="Times New Roman" w:hAnsi="Times New Roman"/>
        </w:rPr>
      </w:pPr>
    </w:p>
    <w:p w:rsidR="00E902E9" w:rsidP="009E4CC3">
      <w:pPr>
        <w:pStyle w:val="ListParagraph"/>
        <w:bidi w:val="0"/>
        <w:ind w:left="284" w:hanging="284"/>
        <w:rPr>
          <w:rFonts w:ascii="Times New Roman" w:hAnsi="Times New Roman"/>
        </w:rPr>
      </w:pPr>
      <w:r w:rsidR="009E4CC3">
        <w:rPr>
          <w:rFonts w:ascii="Times New Roman" w:hAnsi="Times New Roman"/>
        </w:rPr>
        <w:t>1</w:t>
      </w:r>
      <w:r w:rsidR="00112F7F">
        <w:rPr>
          <w:rFonts w:ascii="Times New Roman" w:hAnsi="Times New Roman"/>
        </w:rPr>
        <w:t>1</w:t>
      </w:r>
      <w:r w:rsidR="009E4CC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</w:t>
      </w:r>
      <w:r w:rsidRPr="00E50062">
        <w:rPr>
          <w:rFonts w:ascii="Times New Roman" w:hAnsi="Times New Roman"/>
        </w:rPr>
        <w:t>rílohy č. 3 a</w:t>
      </w:r>
      <w:r>
        <w:rPr>
          <w:rFonts w:ascii="Times New Roman" w:hAnsi="Times New Roman"/>
        </w:rPr>
        <w:t> </w:t>
      </w:r>
      <w:r w:rsidRPr="00E5006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sa vypúšťajú.</w:t>
      </w:r>
    </w:p>
    <w:p w:rsidR="00E50062" w:rsidP="007C371D">
      <w:pPr>
        <w:bidi w:val="0"/>
        <w:jc w:val="center"/>
        <w:rPr>
          <w:rFonts w:ascii="Times New Roman" w:hAnsi="Times New Roman"/>
        </w:rPr>
      </w:pPr>
    </w:p>
    <w:p w:rsidR="009E4CC3" w:rsidP="007C371D">
      <w:pPr>
        <w:bidi w:val="0"/>
        <w:jc w:val="center"/>
        <w:rPr>
          <w:rFonts w:ascii="Times New Roman" w:hAnsi="Times New Roman"/>
        </w:rPr>
      </w:pPr>
    </w:p>
    <w:p w:rsidR="009F3AEE" w:rsidP="007C371D">
      <w:pPr>
        <w:bidi w:val="0"/>
        <w:jc w:val="center"/>
        <w:rPr>
          <w:rFonts w:ascii="Times New Roman" w:hAnsi="Times New Roman"/>
        </w:rPr>
      </w:pPr>
    </w:p>
    <w:p w:rsidR="009F3AEE" w:rsidRPr="00E50062" w:rsidP="007C371D">
      <w:pPr>
        <w:bidi w:val="0"/>
        <w:jc w:val="center"/>
        <w:rPr>
          <w:rFonts w:ascii="Times New Roman" w:hAnsi="Times New Roman"/>
        </w:rPr>
      </w:pPr>
    </w:p>
    <w:p w:rsidR="007C371D" w:rsidRPr="00E50062" w:rsidP="007C371D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Čl. </w:t>
      </w:r>
      <w:r w:rsidRPr="00E50062" w:rsidR="006B5D1F">
        <w:rPr>
          <w:rFonts w:ascii="Times New Roman" w:hAnsi="Times New Roman"/>
        </w:rPr>
        <w:t>IV</w:t>
      </w:r>
    </w:p>
    <w:p w:rsidR="007C371D" w:rsidRPr="00E50062" w:rsidP="007C371D">
      <w:pPr>
        <w:bidi w:val="0"/>
        <w:jc w:val="center"/>
        <w:rPr>
          <w:rFonts w:ascii="Times New Roman" w:hAnsi="Times New Roman"/>
        </w:rPr>
      </w:pPr>
    </w:p>
    <w:p w:rsidR="007C371D" w:rsidRPr="00E50062" w:rsidP="007C371D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Zákon č. 583/2004 Z. z. o rozpočtových pravidlách územnej samosprávy a o zmene a doplnení niektorých zákonov v znení zákona č. 611/2005 Z.</w:t>
      </w:r>
      <w:r w:rsidRPr="00E50062" w:rsidR="0026495E">
        <w:rPr>
          <w:rFonts w:ascii="Times New Roman" w:hAnsi="Times New Roman"/>
        </w:rPr>
        <w:t xml:space="preserve"> z., zákona č. 324/2007 Z. z., </w:t>
      </w:r>
      <w:r w:rsidRPr="00E50062">
        <w:rPr>
          <w:rFonts w:ascii="Times New Roman" w:hAnsi="Times New Roman"/>
        </w:rPr>
        <w:t>zákona č. 54/2009 Z. z.</w:t>
      </w:r>
      <w:r w:rsidRPr="00E50062" w:rsidR="0026495E">
        <w:rPr>
          <w:rFonts w:ascii="Times New Roman" w:hAnsi="Times New Roman"/>
        </w:rPr>
        <w:t xml:space="preserve"> a</w:t>
      </w:r>
      <w:r w:rsidRPr="00E50062" w:rsidR="00CB11B9">
        <w:rPr>
          <w:rFonts w:ascii="Times New Roman" w:hAnsi="Times New Roman"/>
        </w:rPr>
        <w:t> </w:t>
      </w:r>
      <w:r w:rsidRPr="00E50062" w:rsidR="0026495E">
        <w:rPr>
          <w:rFonts w:ascii="Times New Roman" w:hAnsi="Times New Roman"/>
        </w:rPr>
        <w:t>zákona</w:t>
      </w:r>
      <w:r w:rsidRPr="00E50062" w:rsidR="00407366">
        <w:rPr>
          <w:rFonts w:ascii="Times New Roman" w:hAnsi="Times New Roman"/>
        </w:rPr>
        <w:t xml:space="preserve"> </w:t>
      </w:r>
      <w:r w:rsidRPr="00E50062" w:rsidR="0026495E">
        <w:rPr>
          <w:rFonts w:ascii="Times New Roman" w:hAnsi="Times New Roman"/>
        </w:rPr>
        <w:t>č. 426/2013 Z. z.</w:t>
      </w:r>
      <w:r w:rsidRPr="00E50062">
        <w:rPr>
          <w:rFonts w:ascii="Times New Roman" w:hAnsi="Times New Roman"/>
        </w:rPr>
        <w:t xml:space="preserve"> sa mení takto: </w:t>
      </w:r>
    </w:p>
    <w:p w:rsidR="007C371D" w:rsidRPr="00E50062" w:rsidP="007C371D">
      <w:pPr>
        <w:bidi w:val="0"/>
        <w:jc w:val="both"/>
        <w:rPr>
          <w:rFonts w:ascii="Times New Roman" w:hAnsi="Times New Roman"/>
        </w:rPr>
      </w:pPr>
    </w:p>
    <w:p w:rsidR="00636CD3" w:rsidRPr="00E50062" w:rsidP="0042072D">
      <w:pPr>
        <w:pStyle w:val="ListParagraph"/>
        <w:numPr>
          <w:numId w:val="45"/>
        </w:numPr>
        <w:bidi w:val="0"/>
        <w:ind w:left="284" w:hanging="284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 § 6 ods. 1 sa vypúšťa písm</w:t>
      </w:r>
      <w:r w:rsidRPr="00E50062" w:rsidR="004150CE">
        <w:rPr>
          <w:rFonts w:ascii="Times New Roman" w:hAnsi="Times New Roman"/>
        </w:rPr>
        <w:t>eno</w:t>
      </w:r>
      <w:r w:rsidRPr="00E50062">
        <w:rPr>
          <w:rFonts w:ascii="Times New Roman" w:hAnsi="Times New Roman"/>
        </w:rPr>
        <w:t xml:space="preserve"> a)</w:t>
      </w:r>
      <w:r w:rsidRPr="00E50062" w:rsidR="00FC15F7">
        <w:rPr>
          <w:rFonts w:ascii="Times New Roman" w:hAnsi="Times New Roman"/>
        </w:rPr>
        <w:t>.</w:t>
      </w:r>
    </w:p>
    <w:p w:rsidR="00636CD3" w:rsidRPr="00E50062" w:rsidP="00636CD3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Doterajšie písmená b) až k) sa označujú ako písmená a) až j).</w:t>
      </w:r>
    </w:p>
    <w:p w:rsidR="0042072D" w:rsidRPr="00E50062" w:rsidP="00636CD3">
      <w:pPr>
        <w:bidi w:val="0"/>
        <w:jc w:val="both"/>
        <w:rPr>
          <w:rFonts w:ascii="Times New Roman" w:hAnsi="Times New Roman"/>
        </w:rPr>
      </w:pPr>
    </w:p>
    <w:p w:rsidR="0042072D" w:rsidRPr="00E50062" w:rsidP="0042072D">
      <w:pPr>
        <w:pStyle w:val="ListParagraph"/>
        <w:numPr>
          <w:numId w:val="45"/>
        </w:numPr>
        <w:bidi w:val="0"/>
        <w:ind w:left="284" w:hanging="284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V § 6 ods. 3 sa slovo „f)“ nahrádza slovom „e)“, slovo „k)“</w:t>
      </w:r>
      <w:r w:rsidR="009E4CC3">
        <w:rPr>
          <w:rFonts w:ascii="Times New Roman" w:hAnsi="Times New Roman"/>
        </w:rPr>
        <w:t>sa</w:t>
      </w:r>
      <w:r w:rsidRPr="00E50062">
        <w:rPr>
          <w:rFonts w:ascii="Times New Roman" w:hAnsi="Times New Roman"/>
        </w:rPr>
        <w:t xml:space="preserve"> nahrádza slovom „j)“ a slová „g) až j)</w:t>
      </w:r>
      <w:r w:rsidRPr="00E50062" w:rsidR="000D6C07">
        <w:rPr>
          <w:rFonts w:ascii="Times New Roman" w:hAnsi="Times New Roman"/>
        </w:rPr>
        <w:t>“</w:t>
      </w:r>
      <w:r w:rsidRPr="00E50062">
        <w:rPr>
          <w:rFonts w:ascii="Times New Roman" w:hAnsi="Times New Roman"/>
        </w:rPr>
        <w:t xml:space="preserve"> sa nahrádzajú slovami „f) až i)“.</w:t>
      </w:r>
    </w:p>
    <w:p w:rsidR="009861AF" w:rsidP="007C371D">
      <w:pPr>
        <w:bidi w:val="0"/>
        <w:jc w:val="both"/>
        <w:rPr>
          <w:rFonts w:ascii="Times New Roman" w:hAnsi="Times New Roman"/>
        </w:rPr>
      </w:pPr>
    </w:p>
    <w:p w:rsidR="00E50062" w:rsidRPr="00E50062" w:rsidP="007C371D">
      <w:pPr>
        <w:bidi w:val="0"/>
        <w:jc w:val="both"/>
        <w:rPr>
          <w:rFonts w:ascii="Times New Roman" w:hAnsi="Times New Roman"/>
        </w:rPr>
      </w:pPr>
    </w:p>
    <w:p w:rsidR="007C371D" w:rsidRPr="00E50062" w:rsidP="00FD74B2">
      <w:pPr>
        <w:bidi w:val="0"/>
        <w:jc w:val="center"/>
        <w:rPr>
          <w:rFonts w:ascii="Times New Roman" w:hAnsi="Times New Roman"/>
        </w:rPr>
      </w:pPr>
      <w:r w:rsidRPr="00E50062" w:rsidR="00FD74B2">
        <w:rPr>
          <w:rFonts w:ascii="Times New Roman" w:hAnsi="Times New Roman"/>
        </w:rPr>
        <w:t>Čl. V</w:t>
      </w:r>
    </w:p>
    <w:p w:rsidR="00FD74B2" w:rsidRPr="00E50062" w:rsidP="00FD74B2">
      <w:pPr>
        <w:bidi w:val="0"/>
        <w:jc w:val="center"/>
        <w:rPr>
          <w:rFonts w:ascii="Times New Roman" w:hAnsi="Times New Roman"/>
        </w:rPr>
      </w:pPr>
    </w:p>
    <w:p w:rsidR="00FD74B2" w:rsidRPr="00E50062" w:rsidP="00ED62CA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>Zákon č. 563/2009 Z. z. o</w:t>
      </w:r>
      <w:r w:rsidR="00D3730C">
        <w:rPr>
          <w:rFonts w:ascii="Times New Roman" w:hAnsi="Times New Roman"/>
        </w:rPr>
        <w:t xml:space="preserve"> správe daní (daňový poriadok) a </w:t>
      </w:r>
      <w:r w:rsidRPr="00E50062">
        <w:rPr>
          <w:rFonts w:ascii="Times New Roman" w:hAnsi="Times New Roman"/>
        </w:rPr>
        <w:t>o zmene a doplnení niektorých zákonov v znení zákona č. 331/2011 Z. z., zákona č. 332/2011 Z. z., zákona č. 384/2011 Z. z., zákona č. 546/2011 Z. z., zákona č. 69/2012 Z. z., zákona č. 91/2012 Z. z., zákona č. 235/2012 Z.</w:t>
      </w:r>
      <w:r w:rsidRPr="00E50062" w:rsidR="0026495E">
        <w:rPr>
          <w:rFonts w:ascii="Times New Roman" w:hAnsi="Times New Roman"/>
        </w:rPr>
        <w:t xml:space="preserve"> z., zákona č. 246/2012 Z. z., </w:t>
      </w:r>
      <w:r w:rsidRPr="00E50062">
        <w:rPr>
          <w:rFonts w:ascii="Times New Roman" w:hAnsi="Times New Roman"/>
        </w:rPr>
        <w:t>zákona č. 440/2012 Z. z</w:t>
      </w:r>
      <w:r w:rsidRPr="00E50062" w:rsidR="0026495E">
        <w:rPr>
          <w:rFonts w:ascii="Times New Roman" w:hAnsi="Times New Roman"/>
        </w:rPr>
        <w:t xml:space="preserve">., </w:t>
      </w:r>
      <w:r w:rsidRPr="00E50062" w:rsidR="00123E4B">
        <w:rPr>
          <w:rFonts w:ascii="Times New Roman" w:hAnsi="Times New Roman"/>
        </w:rPr>
        <w:t xml:space="preserve">zákona č. </w:t>
      </w:r>
      <w:r w:rsidRPr="00E50062" w:rsidR="0026495E">
        <w:rPr>
          <w:rFonts w:ascii="Times New Roman" w:hAnsi="Times New Roman"/>
        </w:rPr>
        <w:t>218/2013 Z. z.</w:t>
      </w:r>
      <w:r w:rsidR="00FC6E4A">
        <w:rPr>
          <w:rFonts w:ascii="Times New Roman" w:hAnsi="Times New Roman"/>
        </w:rPr>
        <w:t>,</w:t>
      </w:r>
      <w:r w:rsidRPr="00E50062" w:rsidR="0026495E">
        <w:rPr>
          <w:rFonts w:ascii="Times New Roman" w:hAnsi="Times New Roman"/>
        </w:rPr>
        <w:t xml:space="preserve"> zákona č. 435/2013 Z. z.</w:t>
      </w:r>
      <w:r w:rsidR="00FC6E4A">
        <w:rPr>
          <w:rFonts w:ascii="Times New Roman" w:hAnsi="Times New Roman"/>
        </w:rPr>
        <w:t xml:space="preserve">, zákona </w:t>
      </w:r>
      <w:r w:rsidR="00D3730C">
        <w:rPr>
          <w:rFonts w:ascii="Times New Roman" w:hAnsi="Times New Roman"/>
        </w:rPr>
        <w:t xml:space="preserve">č. </w:t>
      </w:r>
      <w:r w:rsidR="00FC6E4A">
        <w:rPr>
          <w:rFonts w:ascii="Times New Roman" w:hAnsi="Times New Roman"/>
        </w:rPr>
        <w:t>21</w:t>
      </w:r>
      <w:r w:rsidR="004613FB">
        <w:rPr>
          <w:rFonts w:ascii="Times New Roman" w:hAnsi="Times New Roman"/>
        </w:rPr>
        <w:t>3</w:t>
      </w:r>
      <w:r w:rsidR="00FC6E4A">
        <w:rPr>
          <w:rFonts w:ascii="Times New Roman" w:hAnsi="Times New Roman"/>
        </w:rPr>
        <w:t xml:space="preserve">/2014 Z. z. a zákona č. </w:t>
      </w:r>
      <w:r w:rsidR="004251BD">
        <w:rPr>
          <w:rFonts w:ascii="Times New Roman" w:hAnsi="Times New Roman"/>
        </w:rPr>
        <w:t>218</w:t>
      </w:r>
      <w:r w:rsidR="00FC6E4A">
        <w:rPr>
          <w:rFonts w:ascii="Times New Roman" w:hAnsi="Times New Roman"/>
        </w:rPr>
        <w:t xml:space="preserve">/2014 Z. z. </w:t>
      </w:r>
      <w:r w:rsidRPr="00E50062">
        <w:rPr>
          <w:rFonts w:ascii="Times New Roman" w:hAnsi="Times New Roman"/>
        </w:rPr>
        <w:t>sa mení a dopĺňa takto:</w:t>
      </w:r>
    </w:p>
    <w:p w:rsidR="00FD74B2" w:rsidRPr="00E50062" w:rsidP="00FD74B2">
      <w:pPr>
        <w:bidi w:val="0"/>
        <w:rPr>
          <w:rFonts w:ascii="Times New Roman" w:hAnsi="Times New Roman"/>
        </w:rPr>
      </w:pPr>
    </w:p>
    <w:p w:rsidR="00FD74B2" w:rsidRPr="00E50062" w:rsidP="00A46B21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1. </w:t>
      </w:r>
      <w:r w:rsidRPr="00E50062" w:rsidR="00A46B21">
        <w:rPr>
          <w:rFonts w:ascii="Times New Roman" w:hAnsi="Times New Roman"/>
        </w:rPr>
        <w:t>V p</w:t>
      </w:r>
      <w:r w:rsidRPr="00E50062">
        <w:rPr>
          <w:rFonts w:ascii="Times New Roman" w:hAnsi="Times New Roman"/>
        </w:rPr>
        <w:t>oznámk</w:t>
      </w:r>
      <w:r w:rsidRPr="00E50062" w:rsidR="00A46B21">
        <w:rPr>
          <w:rFonts w:ascii="Times New Roman" w:hAnsi="Times New Roman"/>
        </w:rPr>
        <w:t>e</w:t>
      </w:r>
      <w:r w:rsidRPr="00E50062">
        <w:rPr>
          <w:rFonts w:ascii="Times New Roman" w:hAnsi="Times New Roman"/>
        </w:rPr>
        <w:t xml:space="preserve"> pod čiarou k odkazu 1 sa</w:t>
      </w:r>
      <w:r w:rsidRPr="00E50062" w:rsidR="00A46B21">
        <w:rPr>
          <w:rFonts w:ascii="Times New Roman" w:hAnsi="Times New Roman"/>
        </w:rPr>
        <w:t xml:space="preserve"> na konci pripája táto citácia</w:t>
      </w:r>
      <w:r w:rsidRPr="00E50062" w:rsidR="004150CE">
        <w:rPr>
          <w:rFonts w:ascii="Times New Roman" w:hAnsi="Times New Roman"/>
        </w:rPr>
        <w:t xml:space="preserve">: </w:t>
      </w:r>
      <w:r w:rsidRPr="00E50062" w:rsidR="00660EED">
        <w:rPr>
          <w:rFonts w:ascii="Times New Roman" w:hAnsi="Times New Roman"/>
        </w:rPr>
        <w:t>„Zákon č. .../2014</w:t>
      </w:r>
      <w:r w:rsidRPr="00E50062">
        <w:rPr>
          <w:rFonts w:ascii="Times New Roman" w:hAnsi="Times New Roman"/>
        </w:rPr>
        <w:t xml:space="preserve"> Z. z. o dani z motorových vozidiel a o zmene </w:t>
      </w:r>
      <w:r w:rsidRPr="00E50062" w:rsidR="00ED62CA">
        <w:rPr>
          <w:rFonts w:ascii="Times New Roman" w:hAnsi="Times New Roman"/>
        </w:rPr>
        <w:t xml:space="preserve">a doplnení </w:t>
      </w:r>
      <w:r w:rsidRPr="00E50062">
        <w:rPr>
          <w:rFonts w:ascii="Times New Roman" w:hAnsi="Times New Roman"/>
        </w:rPr>
        <w:t>niektorých zákonov.“</w:t>
      </w:r>
      <w:r w:rsidRPr="00E50062" w:rsidR="007A47EA">
        <w:rPr>
          <w:rFonts w:ascii="Times New Roman" w:hAnsi="Times New Roman"/>
        </w:rPr>
        <w:t>.</w:t>
      </w:r>
    </w:p>
    <w:p w:rsidR="00FD74B2" w:rsidRPr="00B8678C" w:rsidP="00FD74B2">
      <w:pPr>
        <w:bidi w:val="0"/>
        <w:rPr>
          <w:rFonts w:ascii="Times New Roman" w:hAnsi="Times New Roman"/>
        </w:rPr>
      </w:pPr>
    </w:p>
    <w:p w:rsidR="00B8678C" w:rsidRPr="00B8678C" w:rsidP="00B8678C">
      <w:pPr>
        <w:bidi w:val="0"/>
        <w:jc w:val="both"/>
        <w:rPr>
          <w:rFonts w:ascii="Times New Roman" w:hAnsi="Times New Roman"/>
        </w:rPr>
      </w:pPr>
      <w:r w:rsidRPr="00B8678C">
        <w:rPr>
          <w:rFonts w:ascii="Times New Roman" w:hAnsi="Times New Roman"/>
        </w:rPr>
        <w:t xml:space="preserve">2. V § 44 ods. 3 sa slová „ktorý patrí do miestnej príslušnosti iného správcu dane“ nahrádzajú slovami „ktorému je príslušný iný správca dane“. </w:t>
      </w:r>
    </w:p>
    <w:p w:rsidR="00B8678C" w:rsidRPr="00E50062" w:rsidP="00FD74B2">
      <w:pPr>
        <w:bidi w:val="0"/>
        <w:rPr>
          <w:rFonts w:ascii="Times New Roman" w:hAnsi="Times New Roman"/>
        </w:rPr>
      </w:pPr>
    </w:p>
    <w:p w:rsidR="00FD74B2" w:rsidRPr="00E50062" w:rsidP="00FC6E4A">
      <w:pPr>
        <w:bidi w:val="0"/>
        <w:jc w:val="both"/>
        <w:rPr>
          <w:rFonts w:ascii="Times New Roman" w:hAnsi="Times New Roman"/>
        </w:rPr>
      </w:pPr>
      <w:r w:rsidR="00B8678C">
        <w:rPr>
          <w:rFonts w:ascii="Times New Roman" w:hAnsi="Times New Roman"/>
        </w:rPr>
        <w:t>3</w:t>
      </w:r>
      <w:r w:rsidRPr="00E50062">
        <w:rPr>
          <w:rFonts w:ascii="Times New Roman" w:hAnsi="Times New Roman"/>
        </w:rPr>
        <w:t xml:space="preserve">. </w:t>
      </w:r>
      <w:r w:rsidRPr="00E50062" w:rsidR="007A47EA">
        <w:rPr>
          <w:rFonts w:ascii="Times New Roman" w:hAnsi="Times New Roman"/>
        </w:rPr>
        <w:t>V poznámke</w:t>
      </w:r>
      <w:r w:rsidRPr="00E50062">
        <w:rPr>
          <w:rFonts w:ascii="Times New Roman" w:hAnsi="Times New Roman"/>
        </w:rPr>
        <w:t xml:space="preserve"> </w:t>
      </w:r>
      <w:r w:rsidRPr="00E50062" w:rsidR="007A47EA">
        <w:rPr>
          <w:rFonts w:ascii="Times New Roman" w:hAnsi="Times New Roman"/>
        </w:rPr>
        <w:t>pod čiarou k odkazu 44 sa citácia „Zákon č. 582/2004 Z. z. v znení neskorších predpisov</w:t>
      </w:r>
      <w:r w:rsidRPr="00E50062" w:rsidR="00A46B21">
        <w:rPr>
          <w:rFonts w:ascii="Times New Roman" w:hAnsi="Times New Roman"/>
        </w:rPr>
        <w:t>.</w:t>
      </w:r>
      <w:r w:rsidRPr="00E50062" w:rsidR="007A47EA">
        <w:rPr>
          <w:rFonts w:ascii="Times New Roman" w:hAnsi="Times New Roman"/>
        </w:rPr>
        <w:t>“ nahr</w:t>
      </w:r>
      <w:r w:rsidRPr="00E50062" w:rsidR="00660EED">
        <w:rPr>
          <w:rFonts w:ascii="Times New Roman" w:hAnsi="Times New Roman"/>
        </w:rPr>
        <w:t>ádza citáciou „Zákon č. .../2014</w:t>
      </w:r>
      <w:r w:rsidRPr="00E50062" w:rsidR="007A47EA">
        <w:rPr>
          <w:rFonts w:ascii="Times New Roman" w:hAnsi="Times New Roman"/>
        </w:rPr>
        <w:t xml:space="preserve"> Z. z. </w:t>
      </w:r>
      <w:r w:rsidR="00D76974">
        <w:rPr>
          <w:rFonts w:ascii="Times New Roman" w:hAnsi="Times New Roman"/>
        </w:rPr>
        <w:t>(</w:t>
      </w:r>
      <w:r w:rsidR="006F4E75">
        <w:rPr>
          <w:rFonts w:ascii="Times New Roman" w:hAnsi="Times New Roman"/>
        </w:rPr>
        <w:t xml:space="preserve">zákon </w:t>
      </w:r>
      <w:r w:rsidRPr="00E50062" w:rsidR="007A47EA">
        <w:rPr>
          <w:rFonts w:ascii="Times New Roman" w:hAnsi="Times New Roman"/>
        </w:rPr>
        <w:t>o dani z motorových vozidiel</w:t>
      </w:r>
      <w:r w:rsidR="00FC6E4A">
        <w:rPr>
          <w:rFonts w:ascii="Times New Roman" w:hAnsi="Times New Roman"/>
        </w:rPr>
        <w:t>)</w:t>
      </w:r>
      <w:r w:rsidRPr="00E50062" w:rsidR="007A47EA">
        <w:rPr>
          <w:rFonts w:ascii="Times New Roman" w:hAnsi="Times New Roman"/>
        </w:rPr>
        <w:t>.“.</w:t>
      </w:r>
    </w:p>
    <w:p w:rsidR="009861AF" w:rsidP="00FC6E4A">
      <w:pPr>
        <w:bidi w:val="0"/>
        <w:jc w:val="both"/>
        <w:rPr>
          <w:rFonts w:ascii="Times New Roman" w:hAnsi="Times New Roman"/>
        </w:rPr>
      </w:pPr>
    </w:p>
    <w:p w:rsidR="00E50062" w:rsidRPr="00E50062" w:rsidP="00604BEB">
      <w:pPr>
        <w:bidi w:val="0"/>
        <w:rPr>
          <w:rFonts w:ascii="Times New Roman" w:hAnsi="Times New Roman"/>
        </w:rPr>
      </w:pPr>
    </w:p>
    <w:p w:rsidR="007C371D" w:rsidRPr="00E50062" w:rsidP="007C371D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>Čl. V</w:t>
      </w:r>
      <w:r w:rsidRPr="00E50062" w:rsidR="006B5D1F">
        <w:rPr>
          <w:rFonts w:ascii="Times New Roman" w:hAnsi="Times New Roman"/>
        </w:rPr>
        <w:t>I</w:t>
      </w:r>
    </w:p>
    <w:p w:rsidR="00A517E1" w:rsidRPr="00E50062" w:rsidP="007C371D">
      <w:pPr>
        <w:bidi w:val="0"/>
        <w:jc w:val="center"/>
        <w:rPr>
          <w:rFonts w:ascii="Times New Roman" w:hAnsi="Times New Roman"/>
        </w:rPr>
      </w:pPr>
    </w:p>
    <w:p w:rsidR="00E71AAC" w:rsidP="004855DF">
      <w:pPr>
        <w:bidi w:val="0"/>
        <w:jc w:val="both"/>
        <w:rPr>
          <w:rFonts w:ascii="Times New Roman" w:hAnsi="Times New Roman"/>
        </w:rPr>
      </w:pPr>
      <w:r w:rsidRPr="006F4E75" w:rsidR="006A47AF">
        <w:rPr>
          <w:rFonts w:ascii="Times New Roman" w:hAnsi="Times New Roman"/>
        </w:rPr>
        <w:t>Tento zákon nadobúda účinnosť 1. decembra 2014 okrem</w:t>
      </w:r>
      <w:r w:rsidRPr="006F4E75" w:rsidR="006F4E75">
        <w:rPr>
          <w:rFonts w:ascii="Times New Roman" w:hAnsi="Times New Roman"/>
        </w:rPr>
        <w:t xml:space="preserve"> čl. I</w:t>
      </w:r>
      <w:r w:rsidRPr="006F4E75" w:rsidR="006A47AF">
        <w:rPr>
          <w:rFonts w:ascii="Times New Roman" w:hAnsi="Times New Roman"/>
        </w:rPr>
        <w:t xml:space="preserve"> </w:t>
      </w:r>
      <w:r w:rsidRPr="006F4E75" w:rsidR="00D76974">
        <w:rPr>
          <w:rFonts w:ascii="Times New Roman" w:hAnsi="Times New Roman"/>
        </w:rPr>
        <w:t xml:space="preserve">§ 1 </w:t>
      </w:r>
      <w:r w:rsidRPr="006F4E75" w:rsidR="006F4E75">
        <w:rPr>
          <w:rFonts w:ascii="Times New Roman" w:hAnsi="Times New Roman"/>
        </w:rPr>
        <w:t>až</w:t>
      </w:r>
      <w:r w:rsidRPr="006F4E75" w:rsidR="00D76974">
        <w:rPr>
          <w:rFonts w:ascii="Times New Roman" w:hAnsi="Times New Roman"/>
        </w:rPr>
        <w:t xml:space="preserve"> 15 </w:t>
      </w:r>
      <w:r w:rsidRPr="006F4E75" w:rsidR="006F4E75">
        <w:rPr>
          <w:rFonts w:ascii="Times New Roman" w:hAnsi="Times New Roman"/>
        </w:rPr>
        <w:t xml:space="preserve">a § 16 </w:t>
      </w:r>
      <w:r w:rsidRPr="006F4E75" w:rsidR="00D76974">
        <w:rPr>
          <w:rFonts w:ascii="Times New Roman" w:hAnsi="Times New Roman"/>
        </w:rPr>
        <w:t xml:space="preserve">ods. 1 a </w:t>
      </w:r>
      <w:r w:rsidR="003C6665">
        <w:rPr>
          <w:rFonts w:ascii="Times New Roman" w:hAnsi="Times New Roman"/>
        </w:rPr>
        <w:t>2</w:t>
      </w:r>
      <w:r w:rsidRPr="006F4E75" w:rsidR="006A47AF">
        <w:rPr>
          <w:rFonts w:ascii="Times New Roman" w:hAnsi="Times New Roman"/>
        </w:rPr>
        <w:t xml:space="preserve">, </w:t>
      </w:r>
      <w:r w:rsidRPr="006F4E75" w:rsidR="00916DEF">
        <w:rPr>
          <w:rFonts w:ascii="Times New Roman" w:hAnsi="Times New Roman"/>
        </w:rPr>
        <w:t xml:space="preserve">čl. II, </w:t>
      </w:r>
      <w:r w:rsidRPr="006F4E75" w:rsidR="006A47AF">
        <w:rPr>
          <w:rFonts w:ascii="Times New Roman" w:hAnsi="Times New Roman"/>
        </w:rPr>
        <w:t>čl.</w:t>
      </w:r>
      <w:r w:rsidRPr="006F4E75" w:rsidR="00916DEF">
        <w:rPr>
          <w:rFonts w:ascii="Times New Roman" w:hAnsi="Times New Roman"/>
        </w:rPr>
        <w:t xml:space="preserve"> I</w:t>
      </w:r>
      <w:r w:rsidRPr="006F4E75" w:rsidR="006A47AF">
        <w:rPr>
          <w:rFonts w:ascii="Times New Roman" w:hAnsi="Times New Roman"/>
        </w:rPr>
        <w:t>II bodov 1 až 5 a</w:t>
      </w:r>
      <w:r w:rsidR="00BE7524">
        <w:rPr>
          <w:rFonts w:ascii="Times New Roman" w:hAnsi="Times New Roman"/>
        </w:rPr>
        <w:t> </w:t>
      </w:r>
      <w:r w:rsidRPr="006F4E75" w:rsidR="006A47AF">
        <w:rPr>
          <w:rFonts w:ascii="Times New Roman" w:hAnsi="Times New Roman"/>
        </w:rPr>
        <w:t>7</w:t>
      </w:r>
      <w:r w:rsidR="00BE7524">
        <w:rPr>
          <w:rFonts w:ascii="Times New Roman" w:hAnsi="Times New Roman"/>
        </w:rPr>
        <w:t>,</w:t>
      </w:r>
      <w:r w:rsidRPr="006F4E75" w:rsidR="006A47AF">
        <w:rPr>
          <w:rFonts w:ascii="Times New Roman" w:hAnsi="Times New Roman"/>
        </w:rPr>
        <w:t> 8</w:t>
      </w:r>
      <w:r w:rsidR="00112F7F">
        <w:rPr>
          <w:rFonts w:ascii="Times New Roman" w:hAnsi="Times New Roman"/>
        </w:rPr>
        <w:t>,</w:t>
      </w:r>
      <w:r w:rsidR="00BE7524">
        <w:rPr>
          <w:rFonts w:ascii="Times New Roman" w:hAnsi="Times New Roman"/>
        </w:rPr>
        <w:t> 10</w:t>
      </w:r>
      <w:r w:rsidR="00112F7F">
        <w:rPr>
          <w:rFonts w:ascii="Times New Roman" w:hAnsi="Times New Roman"/>
        </w:rPr>
        <w:t xml:space="preserve"> a 11</w:t>
      </w:r>
      <w:r w:rsidR="00BE7524">
        <w:rPr>
          <w:rFonts w:ascii="Times New Roman" w:hAnsi="Times New Roman"/>
        </w:rPr>
        <w:t xml:space="preserve"> </w:t>
      </w:r>
      <w:r w:rsidRPr="006F4E75" w:rsidR="006A47AF">
        <w:rPr>
          <w:rFonts w:ascii="Times New Roman" w:hAnsi="Times New Roman"/>
        </w:rPr>
        <w:t>a</w:t>
      </w:r>
      <w:r w:rsidRPr="006F4E75" w:rsidR="004855DF">
        <w:rPr>
          <w:rFonts w:ascii="Times New Roman" w:hAnsi="Times New Roman"/>
        </w:rPr>
        <w:t xml:space="preserve"> čl. IV</w:t>
      </w:r>
      <w:r w:rsidRPr="006F4E75" w:rsidR="00044EAE">
        <w:rPr>
          <w:rFonts w:ascii="Times New Roman" w:hAnsi="Times New Roman"/>
        </w:rPr>
        <w:t xml:space="preserve"> a V</w:t>
      </w:r>
      <w:r w:rsidRPr="006F4E75" w:rsidR="004855DF">
        <w:rPr>
          <w:rFonts w:ascii="Times New Roman" w:hAnsi="Times New Roman"/>
        </w:rPr>
        <w:t xml:space="preserve">, ktoré </w:t>
      </w:r>
      <w:r w:rsidRPr="006F4E75" w:rsidR="006A47AF">
        <w:rPr>
          <w:rFonts w:ascii="Times New Roman" w:hAnsi="Times New Roman"/>
        </w:rPr>
        <w:t>nadobúdajú účinnosť 1. januára 2015.</w:t>
      </w:r>
      <w:r w:rsidRPr="00E50062" w:rsidR="006A47AF">
        <w:rPr>
          <w:rFonts w:ascii="Times New Roman" w:hAnsi="Times New Roman"/>
        </w:rPr>
        <w:t xml:space="preserve"> </w:t>
      </w:r>
    </w:p>
    <w:p w:rsidR="007C182B" w:rsidRPr="00E50062" w:rsidP="004855DF">
      <w:pPr>
        <w:bidi w:val="0"/>
        <w:jc w:val="both"/>
        <w:rPr>
          <w:rFonts w:ascii="Times New Roman" w:hAnsi="Times New Roman"/>
        </w:rPr>
      </w:pPr>
      <w:r w:rsidRPr="00E50062">
        <w:rPr>
          <w:rFonts w:ascii="Times New Roman" w:hAnsi="Times New Roman"/>
        </w:rPr>
        <w:br w:type="page"/>
      </w:r>
    </w:p>
    <w:p w:rsidR="006A47AF" w:rsidRPr="00E50062">
      <w:pPr>
        <w:bidi w:val="0"/>
        <w:rPr>
          <w:rFonts w:ascii="Times New Roman" w:hAnsi="Times New Roman"/>
        </w:rPr>
      </w:pPr>
    </w:p>
    <w:p w:rsidR="00AE1BDF" w:rsidRPr="00E50062" w:rsidP="002B36CC">
      <w:pPr>
        <w:bidi w:val="0"/>
        <w:jc w:val="right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Príloha č. 1</w:t>
      </w:r>
      <w:r w:rsidRPr="00E50062" w:rsidR="008B1189">
        <w:rPr>
          <w:rFonts w:ascii="Times New Roman" w:hAnsi="Times New Roman"/>
        </w:rPr>
        <w:t xml:space="preserve"> k zákonu č.</w:t>
      </w:r>
      <w:r w:rsidRPr="00E50062" w:rsidR="00EE7D53">
        <w:rPr>
          <w:rFonts w:ascii="Times New Roman" w:hAnsi="Times New Roman"/>
        </w:rPr>
        <w:t xml:space="preserve"> </w:t>
      </w:r>
      <w:r w:rsidRPr="00E50062" w:rsidR="00191DF0">
        <w:rPr>
          <w:rFonts w:ascii="Times New Roman" w:hAnsi="Times New Roman"/>
        </w:rPr>
        <w:t>......./2014</w:t>
      </w:r>
      <w:r w:rsidRPr="00E50062" w:rsidR="008B1189">
        <w:rPr>
          <w:rFonts w:ascii="Times New Roman" w:hAnsi="Times New Roman"/>
        </w:rPr>
        <w:t xml:space="preserve"> Z. z.</w:t>
      </w:r>
    </w:p>
    <w:p w:rsidR="00F71049" w:rsidRPr="00E50062" w:rsidP="00F71049">
      <w:pPr>
        <w:bidi w:val="0"/>
        <w:jc w:val="center"/>
        <w:rPr>
          <w:rFonts w:ascii="Times New Roman" w:hAnsi="Times New Roman"/>
        </w:rPr>
      </w:pPr>
    </w:p>
    <w:p w:rsidR="00F71049" w:rsidRPr="00E50062" w:rsidP="00F71049">
      <w:pPr>
        <w:bidi w:val="0"/>
        <w:jc w:val="center"/>
        <w:rPr>
          <w:rFonts w:ascii="Times New Roman" w:hAnsi="Times New Roman"/>
        </w:rPr>
      </w:pPr>
      <w:r w:rsidRPr="00E50062">
        <w:rPr>
          <w:rFonts w:ascii="Times New Roman" w:hAnsi="Times New Roman"/>
        </w:rPr>
        <w:t xml:space="preserve">Ročné sadzby dane </w:t>
      </w:r>
    </w:p>
    <w:p w:rsidR="00D80A59" w:rsidRPr="00E50062" w:rsidP="00F71049">
      <w:pPr>
        <w:bidi w:val="0"/>
        <w:jc w:val="center"/>
        <w:rPr>
          <w:rFonts w:ascii="Times New Roman" w:hAnsi="Times New Roman"/>
        </w:rPr>
      </w:pPr>
    </w:p>
    <w:p w:rsidR="00D80A59" w:rsidRPr="00E50062" w:rsidP="00F71049">
      <w:pPr>
        <w:bidi w:val="0"/>
        <w:jc w:val="center"/>
        <w:rPr>
          <w:rFonts w:ascii="Times New Roman" w:hAnsi="Times New Roman"/>
        </w:rPr>
      </w:pPr>
    </w:p>
    <w:p w:rsidR="00D80A59" w:rsidRPr="00E50062" w:rsidP="00D80A59">
      <w:pPr>
        <w:bidi w:val="0"/>
        <w:jc w:val="both"/>
        <w:rPr>
          <w:rFonts w:ascii="Times New Roman" w:hAnsi="Times New Roman"/>
        </w:rPr>
      </w:pPr>
      <w:r w:rsidR="006C0C6F">
        <w:rPr>
          <w:rFonts w:ascii="Times New Roman" w:hAnsi="Times New Roman"/>
        </w:rPr>
        <w:t>v</w:t>
      </w:r>
      <w:r w:rsidRPr="00E50062">
        <w:rPr>
          <w:rFonts w:ascii="Times New Roman" w:hAnsi="Times New Roman"/>
        </w:rPr>
        <w:t>ozidlo</w:t>
      </w:r>
      <w:r w:rsidR="006C0C6F">
        <w:rPr>
          <w:rFonts w:ascii="Times New Roman" w:hAnsi="Times New Roman"/>
        </w:rPr>
        <w:t xml:space="preserve"> kategórie L, M a N</w:t>
      </w:r>
      <w:r w:rsidRPr="00E50062" w:rsidR="006C0C6F">
        <w:rPr>
          <w:rFonts w:ascii="Times New Roman" w:hAnsi="Times New Roman"/>
        </w:rPr>
        <w:t>,</w:t>
      </w:r>
      <w:r w:rsidRPr="00E50062">
        <w:rPr>
          <w:rFonts w:ascii="Times New Roman" w:hAnsi="Times New Roman"/>
        </w:rPr>
        <w:t xml:space="preserve"> ktorého jediným zdrojom energie je elektrina</w:t>
      </w:r>
    </w:p>
    <w:tbl>
      <w:tblPr>
        <w:tblStyle w:val="TableGrid"/>
        <w:tblW w:w="0" w:type="auto"/>
        <w:tblLook w:val="04A0"/>
      </w:tblPr>
      <w:tblGrid>
        <w:gridCol w:w="4219"/>
        <w:gridCol w:w="3402"/>
      </w:tblGrid>
      <w:tr>
        <w:tblPrEx>
          <w:tblW w:w="0" w:type="auto"/>
          <w:tblLook w:val="04A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A59" w:rsidRPr="00E50062" w:rsidP="00D80A5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A59" w:rsidRPr="00E50062" w:rsidP="00D80A59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Ročná sadzba dane v eurách</w:t>
            </w:r>
          </w:p>
        </w:tc>
      </w:tr>
      <w:tr>
        <w:tblPrEx>
          <w:tblW w:w="0" w:type="auto"/>
          <w:tblLook w:val="04A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A59" w:rsidRPr="00E50062" w:rsidP="00D80A59">
            <w:pPr>
              <w:bidi w:val="0"/>
              <w:jc w:val="center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výkon motora v kW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A59" w:rsidRPr="00E50062" w:rsidP="00D80A59">
            <w:pPr>
              <w:bidi w:val="0"/>
              <w:jc w:val="center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0</w:t>
            </w:r>
          </w:p>
        </w:tc>
      </w:tr>
    </w:tbl>
    <w:p w:rsidR="00F71049" w:rsidRPr="00E50062" w:rsidP="00F71049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752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267"/>
        <w:gridCol w:w="653"/>
        <w:gridCol w:w="217"/>
        <w:gridCol w:w="1842"/>
        <w:gridCol w:w="3544"/>
      </w:tblGrid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osobné vozidlá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3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Zdvihový objem valcov motora v cm</w:t>
            </w:r>
            <w:r w:rsidRPr="00E50062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Ročná sadzba dane v eurách</w:t>
            </w:r>
          </w:p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82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(vrátane)</w:t>
            </w:r>
          </w:p>
        </w:tc>
        <w:tc>
          <w:tcPr>
            <w:tcW w:w="3544" w:type="dxa"/>
            <w:vMerge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AC1F0C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C1F0C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C1F0C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AC1F0C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62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80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1 200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115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1 500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148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2 000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180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3 000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218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  <w:bCs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úžitkové vozidlá a autobusy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Počet náprav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Celková hmotnosť alebo najvyššia prípustná celková hmotnosť v tonách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000000"/>
            </w:tcBorders>
            <w:textDirection w:val="lrTb"/>
            <w:vAlign w:val="top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 xml:space="preserve">Ročná sadzba dane v eurách 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4214AB" w:rsidRPr="00E50062" w:rsidP="000C7635">
            <w:pPr>
              <w:bidi w:val="0"/>
              <w:rPr>
                <w:rFonts w:ascii="Times New Roman" w:hAnsi="Times New Roman"/>
                <w:bCs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</w:t>
            </w:r>
          </w:p>
        </w:tc>
        <w:tc>
          <w:tcPr>
            <w:tcW w:w="3544" w:type="dxa"/>
            <w:vMerge/>
            <w:tcBorders>
              <w:top w:val="none" w:sz="0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lrTb"/>
            <w:vAlign w:val="bottom"/>
            <w:hideMark/>
          </w:tcPr>
          <w:p w:rsidR="004214AB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74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133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212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312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417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518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620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alebo 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777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nápravy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933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1 089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1 252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1 452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1 660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1 862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2 075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2 269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2 480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566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673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828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982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1 144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1 295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1 452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nápravy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1 599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1 755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1 964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2 172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2 375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2 582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2 790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721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877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1 033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1 189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4 a viac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1 337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náprav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1 548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A91D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1 75</w:t>
            </w:r>
            <w:r w:rsidRPr="00E50062" w:rsidR="00A91DBF">
              <w:rPr>
                <w:rFonts w:ascii="Times New Roman" w:hAnsi="Times New Roman"/>
                <w:bCs/>
              </w:rPr>
              <w:t>5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1 968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do 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2 172</w:t>
            </w:r>
          </w:p>
        </w:tc>
      </w:tr>
      <w:tr>
        <w:tblPrEx>
          <w:tblW w:w="7523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rPr>
                <w:rFonts w:ascii="Times New Roman" w:hAnsi="Times New Roman"/>
              </w:rPr>
            </w:pPr>
            <w:r w:rsidRPr="00E50062">
              <w:rPr>
                <w:rFonts w:ascii="Times New Roman" w:hAnsi="Times New Roman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nad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F71049" w:rsidRPr="00E50062" w:rsidP="000C7635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50062">
              <w:rPr>
                <w:rFonts w:ascii="Times New Roman" w:hAnsi="Times New Roman"/>
                <w:bCs/>
              </w:rPr>
              <w:t>2 375</w:t>
            </w:r>
          </w:p>
        </w:tc>
      </w:tr>
    </w:tbl>
    <w:p w:rsidR="00F71049" w:rsidRPr="00E50062" w:rsidP="00F71049">
      <w:pPr>
        <w:bidi w:val="0"/>
        <w:rPr>
          <w:rFonts w:ascii="Times New Roman" w:hAnsi="Times New Roman"/>
        </w:rPr>
      </w:pPr>
    </w:p>
    <w:p w:rsidR="00F71049" w:rsidRPr="00E50062" w:rsidP="002B36CC">
      <w:pPr>
        <w:bidi w:val="0"/>
        <w:jc w:val="right"/>
        <w:rPr>
          <w:rFonts w:ascii="Times New Roman" w:hAnsi="Times New Roman"/>
        </w:rPr>
      </w:pPr>
    </w:p>
    <w:p w:rsidR="007C182B" w:rsidRPr="00E50062">
      <w:pPr>
        <w:bidi w:val="0"/>
        <w:rPr>
          <w:rFonts w:ascii="Times New Roman" w:hAnsi="Times New Roman"/>
        </w:rPr>
      </w:pPr>
      <w:bookmarkStart w:id="0" w:name="OLE_LINK1"/>
      <w:bookmarkStart w:id="1" w:name="OLE_LINK2"/>
      <w:r w:rsidRPr="00E50062">
        <w:rPr>
          <w:rFonts w:ascii="Times New Roman" w:hAnsi="Times New Roman"/>
        </w:rPr>
        <w:br w:type="page"/>
      </w:r>
    </w:p>
    <w:p w:rsidR="00F71049" w:rsidRPr="00E50062" w:rsidP="00F71049">
      <w:pPr>
        <w:bidi w:val="0"/>
        <w:jc w:val="right"/>
        <w:rPr>
          <w:rFonts w:ascii="Times New Roman" w:hAnsi="Times New Roman"/>
        </w:rPr>
      </w:pPr>
      <w:r w:rsidRPr="00E50062">
        <w:rPr>
          <w:rFonts w:ascii="Times New Roman" w:hAnsi="Times New Roman"/>
        </w:rPr>
        <w:t>Prílo</w:t>
      </w:r>
      <w:r w:rsidRPr="00E50062" w:rsidR="00191DF0">
        <w:rPr>
          <w:rFonts w:ascii="Times New Roman" w:hAnsi="Times New Roman"/>
        </w:rPr>
        <w:t>ha č. 2 k zákonu č. ......./2014</w:t>
      </w:r>
      <w:r w:rsidRPr="00E50062">
        <w:rPr>
          <w:rFonts w:ascii="Times New Roman" w:hAnsi="Times New Roman"/>
        </w:rPr>
        <w:t xml:space="preserve"> Z. z.</w:t>
      </w:r>
    </w:p>
    <w:p w:rsidR="00F71049" w:rsidRPr="00E50062" w:rsidP="00EE7D53">
      <w:pPr>
        <w:bidi w:val="0"/>
        <w:rPr>
          <w:rFonts w:ascii="Times New Roman" w:hAnsi="Times New Roman"/>
        </w:rPr>
      </w:pPr>
    </w:p>
    <w:p w:rsidR="005F2C06" w:rsidRPr="00E50062" w:rsidP="00365E4C">
      <w:pPr>
        <w:bidi w:val="0"/>
        <w:jc w:val="center"/>
        <w:rPr>
          <w:rFonts w:ascii="Times New Roman" w:hAnsi="Times New Roman"/>
        </w:rPr>
      </w:pPr>
      <w:r w:rsidRPr="00E50062" w:rsidR="00644BC5">
        <w:rPr>
          <w:rFonts w:ascii="Times New Roman" w:hAnsi="Times New Roman"/>
        </w:rPr>
        <w:t>Zoznam preb</w:t>
      </w:r>
      <w:r w:rsidRPr="00E50062" w:rsidR="00EE7D53">
        <w:rPr>
          <w:rFonts w:ascii="Times New Roman" w:hAnsi="Times New Roman"/>
        </w:rPr>
        <w:t>eraných právne záväzných aktov E</w:t>
      </w:r>
      <w:r w:rsidRPr="00E50062" w:rsidR="00644BC5">
        <w:rPr>
          <w:rFonts w:ascii="Times New Roman" w:hAnsi="Times New Roman"/>
        </w:rPr>
        <w:t>urópskej únie</w:t>
      </w:r>
    </w:p>
    <w:p w:rsidR="00132E0D" w:rsidRPr="00E50062" w:rsidP="00FA5DBA">
      <w:pPr>
        <w:bidi w:val="0"/>
        <w:jc w:val="center"/>
        <w:rPr>
          <w:rFonts w:ascii="Times New Roman" w:hAnsi="Times New Roman"/>
        </w:rPr>
      </w:pPr>
    </w:p>
    <w:p w:rsidR="005E62B1" w:rsidRPr="00E50062" w:rsidP="00440948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E50062" w:rsidR="00317E59">
        <w:rPr>
          <w:rFonts w:ascii="Times New Roman" w:hAnsi="Times New Roman"/>
        </w:rPr>
        <w:t>1.</w:t>
      </w:r>
      <w:r w:rsidRPr="00E50062" w:rsidR="00F71049">
        <w:rPr>
          <w:rFonts w:ascii="Times New Roman" w:hAnsi="Times New Roman"/>
        </w:rPr>
        <w:t xml:space="preserve"> </w:t>
      </w:r>
      <w:r w:rsidRPr="00E50062">
        <w:rPr>
          <w:rFonts w:ascii="Times New Roman" w:hAnsi="Times New Roman"/>
        </w:rPr>
        <w:t>Smernica Rady č. 1992/106/EHS o stanovení spoločných pravidiel pre určité typy kombinovanej dopravy tovaru medzi členskými štátmi (Ú. v. ES, L 368 zo 17.12.1992) v znení smernice Rady 2006/103/ES z 20. novembra 2006 (</w:t>
      </w:r>
      <w:r w:rsidRPr="00E50062">
        <w:rPr>
          <w:rFonts w:ascii="Times New Roman" w:hAnsi="Times New Roman"/>
          <w:iCs/>
        </w:rPr>
        <w:t>Ú. v. EÚ L 363, 20.12.2006), v znení s</w:t>
      </w:r>
      <w:r w:rsidRPr="00E50062">
        <w:rPr>
          <w:rFonts w:ascii="Times New Roman" w:hAnsi="Times New Roman"/>
          <w:bCs/>
          <w:iCs/>
        </w:rPr>
        <w:t>mernice Rady 2013/22/EÚ z  13. mája 2013 (Ú. v. EÚ L 158, 10.06.2013).</w:t>
      </w: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  <w:r w:rsidRPr="00E50062" w:rsidR="00317E59">
        <w:rPr>
          <w:rFonts w:ascii="Times New Roman" w:hAnsi="Times New Roman"/>
        </w:rPr>
        <w:t xml:space="preserve">2. </w:t>
      </w:r>
      <w:r w:rsidRPr="00E50062">
        <w:rPr>
          <w:rFonts w:ascii="Times New Roman" w:hAnsi="Times New Roman"/>
        </w:rPr>
        <w:t xml:space="preserve">Smernica Európskeho parlamentu a Rady 1999/62/ES zo 17. júna 1999 o poplatkoch za používanie určitej dopravnej infraštruktúry ťažkými nákladnými vozidlami (Mimoriadne vydanie Ú v. EÚ kap. 7/zv. 4) v znení Smernice Európskeho parlamentu a Rady 2006/38/ES zo 17. mája 2006 (Ú. v. EÚ L 157, 9.6.2006) v znení Smernice Rady 2006/103/ES z 20. novembra 2006 (Ú. v. EÚ L 363, 20.12.2006), v znení smernice Európskeho parlamentu a Rady 2011/76/EÚ z 27. septembra 2011(Ú. v. EÚ L 269, 14.10.2011), v znení smernice </w:t>
      </w:r>
      <w:r w:rsidRPr="00E50062">
        <w:rPr>
          <w:rFonts w:ascii="Times New Roman" w:hAnsi="Times New Roman"/>
          <w:bCs/>
          <w:iCs/>
        </w:rPr>
        <w:t>Rady 2013/22/EÚ z  13. mája 2013 (Ú. v. EÚ L 158, 10.06.2013).</w:t>
      </w: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</w:p>
    <w:p w:rsidR="005E62B1" w:rsidRPr="00E50062" w:rsidP="00D80A59">
      <w:pPr>
        <w:bidi w:val="0"/>
        <w:jc w:val="both"/>
        <w:rPr>
          <w:rFonts w:ascii="Times New Roman" w:hAnsi="Times New Roman"/>
        </w:rPr>
      </w:pPr>
      <w:bookmarkEnd w:id="0"/>
      <w:bookmarkEnd w:id="1"/>
    </w:p>
    <w:sectPr w:rsidSect="00A50BB4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E7" w:rsidRPr="00B75CE4">
    <w:pPr>
      <w:pStyle w:val="Footer"/>
      <w:bidi w:val="0"/>
      <w:jc w:val="center"/>
      <w:rPr>
        <w:rFonts w:ascii="Arial Narrow" w:hAnsi="Arial Narrow"/>
        <w:sz w:val="22"/>
        <w:szCs w:val="22"/>
      </w:rPr>
    </w:pPr>
    <w:r w:rsidRPr="00B75CE4">
      <w:rPr>
        <w:rFonts w:ascii="Arial Narrow" w:hAnsi="Arial Narrow"/>
        <w:sz w:val="22"/>
        <w:szCs w:val="22"/>
      </w:rPr>
      <w:fldChar w:fldCharType="begin"/>
    </w:r>
    <w:r w:rsidRPr="00B75CE4">
      <w:rPr>
        <w:rFonts w:ascii="Arial Narrow" w:hAnsi="Arial Narrow"/>
        <w:sz w:val="22"/>
        <w:szCs w:val="22"/>
      </w:rPr>
      <w:instrText xml:space="preserve"> PAGE   \* MERGEFORMAT </w:instrText>
    </w:r>
    <w:r w:rsidRPr="00B75CE4">
      <w:rPr>
        <w:rFonts w:ascii="Arial Narrow" w:hAnsi="Arial Narrow"/>
        <w:sz w:val="22"/>
        <w:szCs w:val="22"/>
      </w:rPr>
      <w:fldChar w:fldCharType="separate"/>
    </w:r>
    <w:r w:rsidR="00E12828">
      <w:rPr>
        <w:rFonts w:ascii="Arial Narrow" w:hAnsi="Arial Narrow"/>
        <w:noProof/>
        <w:sz w:val="22"/>
        <w:szCs w:val="22"/>
      </w:rPr>
      <w:t>13</w:t>
    </w:r>
    <w:r w:rsidRPr="00B75CE4">
      <w:rPr>
        <w:rFonts w:ascii="Arial Narrow" w:hAnsi="Arial Narrow"/>
        <w:sz w:val="22"/>
        <w:szCs w:val="22"/>
      </w:rPr>
      <w:fldChar w:fldCharType="end"/>
    </w:r>
  </w:p>
  <w:p w:rsidR="00BC47E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75" w:rsidP="00A50B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E3275" w:rsidP="00A50B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424D6E" w:rsidP="00AC1F0C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B40C20" w:rsidR="00D8180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D81801">
        <w:rPr>
          <w:rFonts w:ascii="Times New Roman" w:hAnsi="Times New Roman"/>
          <w:sz w:val="24"/>
          <w:szCs w:val="24"/>
        </w:rPr>
        <w:t xml:space="preserve">) </w:t>
      </w:r>
      <w:r w:rsidR="00BB2609">
        <w:rPr>
          <w:rFonts w:ascii="Times New Roman" w:hAnsi="Times New Roman"/>
          <w:sz w:val="24"/>
          <w:szCs w:val="24"/>
        </w:rPr>
        <w:t>P</w:t>
      </w:r>
      <w:r w:rsidRPr="00B40C20" w:rsidR="00F5190A">
        <w:rPr>
          <w:rFonts w:ascii="Times New Roman" w:hAnsi="Times New Roman"/>
          <w:sz w:val="24"/>
          <w:szCs w:val="24"/>
        </w:rPr>
        <w:t xml:space="preserve">ríloha č. 1 </w:t>
      </w:r>
      <w:r w:rsidR="001574D5">
        <w:rPr>
          <w:rFonts w:ascii="Times New Roman" w:hAnsi="Times New Roman"/>
          <w:sz w:val="24"/>
          <w:szCs w:val="24"/>
        </w:rPr>
        <w:t>k zákonu</w:t>
      </w:r>
      <w:r w:rsidRPr="00B40C20" w:rsidR="00D81801">
        <w:rPr>
          <w:rFonts w:ascii="Times New Roman" w:hAnsi="Times New Roman"/>
          <w:sz w:val="24"/>
          <w:szCs w:val="24"/>
        </w:rPr>
        <w:t xml:space="preserve"> č. 725/2004 Z. z. o podmienkach prevádzky vozidiel v premávke na pozemných komunikáciách a o zmene a doplnení niektorých zákonov. </w:t>
      </w:r>
    </w:p>
    <w:p w:rsidR="00796AC8" w:rsidRPr="00796AC8" w:rsidP="00AC1F0C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796AC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Príloha č. 1 k nariadeniu vlády Slovenskej republiky č. 140/2009 Z. z., ktorým sa ustanovujú podrobnosti o typovom schvaľovaní motorových vozidiel a ich prípojných vozidiel, systémov, komponentov a samostatných technických jednotiek určených pre tieto vozidlá v znení neskorších predpisov.</w:t>
      </w:r>
    </w:p>
    <w:p w:rsidP="00796AC8">
      <w:pPr>
        <w:bidi w:val="0"/>
        <w:jc w:val="both"/>
        <w:rPr>
          <w:rFonts w:ascii="Times New Roman" w:hAnsi="Times New Roman"/>
        </w:rPr>
      </w:pPr>
      <w:r w:rsidRPr="00796AC8" w:rsidR="00796AC8">
        <w:rPr>
          <w:rFonts w:ascii="Times New Roman" w:hAnsi="Times New Roman"/>
        </w:rPr>
        <w:t>Čl</w:t>
      </w:r>
      <w:r w:rsidR="00A016E6">
        <w:rPr>
          <w:rFonts w:ascii="Times New Roman" w:hAnsi="Times New Roman"/>
        </w:rPr>
        <w:t>.</w:t>
      </w:r>
      <w:r w:rsidRPr="00796AC8" w:rsidR="00796AC8">
        <w:rPr>
          <w:rFonts w:ascii="Times New Roman" w:hAnsi="Times New Roman"/>
        </w:rPr>
        <w:t xml:space="preserve"> 4 nariadenia Európskeho parlamentu a Rady (EÚ) č. 168/2013 z 15. januára 2013 o schvaľovaní a dohľade nad trhom dvoj- alebo trojkolesových vozidiel a štvorkoliek (Ú. v. EÚ, L 60, 2.3.2013).</w:t>
      </w:r>
    </w:p>
  </w:footnote>
  <w:footnote w:id="3">
    <w:p w:rsidP="002209E2">
      <w:pPr>
        <w:pStyle w:val="FootnoteText"/>
        <w:bidi w:val="0"/>
        <w:jc w:val="both"/>
        <w:rPr>
          <w:rFonts w:ascii="Times New Roman" w:hAnsi="Times New Roman"/>
        </w:rPr>
      </w:pPr>
      <w:r w:rsidRPr="00B40C20" w:rsidR="00BC47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BC47E7">
        <w:rPr>
          <w:rFonts w:ascii="Times New Roman" w:hAnsi="Times New Roman"/>
          <w:sz w:val="24"/>
          <w:szCs w:val="24"/>
        </w:rPr>
        <w:t>) § 114 a 115 zákona č. 8/2009 Z. z. o cestnej premávke a o zmene a doplnení niektorých zákonov v znení neskorších predpisov.</w:t>
      </w:r>
    </w:p>
  </w:footnote>
  <w:footnote w:id="4">
    <w:p w:rsidR="003B1B27" w:rsidRPr="00B40C20">
      <w:pPr>
        <w:pStyle w:val="FootnoteText"/>
        <w:bidi w:val="0"/>
        <w:rPr>
          <w:rFonts w:ascii="Times New Roman" w:hAnsi="Times New Roman"/>
          <w:sz w:val="24"/>
          <w:szCs w:val="24"/>
        </w:rPr>
      </w:pPr>
      <w:r w:rsidRPr="00B40C20" w:rsidR="00BC47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BC47E7">
        <w:rPr>
          <w:rFonts w:ascii="Times New Roman" w:hAnsi="Times New Roman"/>
          <w:sz w:val="24"/>
          <w:szCs w:val="24"/>
        </w:rPr>
        <w:t>) § 2 Obchodn</w:t>
      </w:r>
      <w:r w:rsidRPr="00B40C20" w:rsidR="00F5190A">
        <w:rPr>
          <w:rFonts w:ascii="Times New Roman" w:hAnsi="Times New Roman"/>
          <w:sz w:val="24"/>
          <w:szCs w:val="24"/>
        </w:rPr>
        <w:t>ého</w:t>
      </w:r>
      <w:r w:rsidRPr="00B40C20" w:rsidR="00BC47E7">
        <w:rPr>
          <w:rFonts w:ascii="Times New Roman" w:hAnsi="Times New Roman"/>
          <w:sz w:val="24"/>
          <w:szCs w:val="24"/>
        </w:rPr>
        <w:t xml:space="preserve"> zákonník</w:t>
      </w:r>
      <w:r w:rsidRPr="00B40C20" w:rsidR="00F5190A">
        <w:rPr>
          <w:rFonts w:ascii="Times New Roman" w:hAnsi="Times New Roman"/>
          <w:sz w:val="24"/>
          <w:szCs w:val="24"/>
        </w:rPr>
        <w:t>a</w:t>
      </w:r>
      <w:r w:rsidRPr="00B40C20" w:rsidR="00BC47E7">
        <w:rPr>
          <w:rFonts w:ascii="Times New Roman" w:hAnsi="Times New Roman"/>
          <w:sz w:val="24"/>
          <w:szCs w:val="24"/>
        </w:rPr>
        <w:t xml:space="preserve">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Pr="00B40C20" w:rsidR="0072331F">
        <w:rPr>
          <w:rFonts w:ascii="Times New Roman" w:hAnsi="Times New Roman"/>
          <w:sz w:val="24"/>
          <w:szCs w:val="24"/>
        </w:rPr>
        <w:t>§ 6 ods. 1 zákona č. 595/2003 Z. z. o dani z príjmov.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B40C20" w:rsidR="00BC47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BC47E7">
        <w:rPr>
          <w:rFonts w:ascii="Times New Roman" w:hAnsi="Times New Roman"/>
          <w:sz w:val="24"/>
          <w:szCs w:val="24"/>
        </w:rPr>
        <w:t xml:space="preserve">) § 6 ods. </w:t>
      </w:r>
      <w:r w:rsidRPr="00B40C20" w:rsidR="0072331F">
        <w:rPr>
          <w:rFonts w:ascii="Times New Roman" w:hAnsi="Times New Roman"/>
          <w:sz w:val="24"/>
          <w:szCs w:val="24"/>
        </w:rPr>
        <w:t xml:space="preserve">2 </w:t>
      </w:r>
      <w:r w:rsidRPr="00B40C20" w:rsidR="00BC47E7">
        <w:rPr>
          <w:rFonts w:ascii="Times New Roman" w:hAnsi="Times New Roman"/>
          <w:sz w:val="24"/>
          <w:szCs w:val="24"/>
        </w:rPr>
        <w:t>zákona č. 595/2003 Z. z. v znení neskorších predpisov.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B40C20" w:rsidR="00BC47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BC47E7">
        <w:rPr>
          <w:rFonts w:ascii="Times New Roman" w:hAnsi="Times New Roman"/>
          <w:sz w:val="24"/>
          <w:szCs w:val="24"/>
        </w:rPr>
        <w:t>) § 127 ods. 6 zákona č. 8/2009 Z. z.</w:t>
      </w:r>
    </w:p>
  </w:footnote>
  <w:footnote w:id="7">
    <w:p w:rsidP="00B31A8A">
      <w:pPr>
        <w:pStyle w:val="FootnoteText"/>
        <w:bidi w:val="0"/>
        <w:rPr>
          <w:rFonts w:ascii="Times New Roman" w:hAnsi="Times New Roman"/>
        </w:rPr>
      </w:pPr>
      <w:r w:rsidRPr="00B31A8A" w:rsidR="00B31A8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31A8A" w:rsidR="00B31A8A">
        <w:rPr>
          <w:rFonts w:ascii="Times New Roman" w:hAnsi="Times New Roman"/>
          <w:sz w:val="24"/>
          <w:szCs w:val="24"/>
        </w:rPr>
        <w:t>) § 23 a § 112e ods. 1 zákona č. 725/2004 Z. z.</w:t>
      </w:r>
      <w:r w:rsidR="009F3AEE">
        <w:rPr>
          <w:rFonts w:ascii="Times New Roman" w:hAnsi="Times New Roman"/>
          <w:sz w:val="24"/>
          <w:szCs w:val="24"/>
        </w:rPr>
        <w:t xml:space="preserve"> v znení neskorších predpisov. </w:t>
      </w:r>
    </w:p>
  </w:footnote>
  <w:footnote w:id="8">
    <w:p w:rsidR="00FC6E4A" w:rsidRPr="00B40C20" w:rsidP="00FC6E4A">
      <w:pPr>
        <w:bidi w:val="0"/>
        <w:rPr>
          <w:rFonts w:ascii="Times New Roman" w:hAnsi="Times New Roman"/>
          <w:color w:val="1F497D"/>
        </w:rPr>
      </w:pPr>
      <w:r w:rsidRPr="00B40C20">
        <w:rPr>
          <w:rStyle w:val="FootnoteReference"/>
          <w:rFonts w:ascii="Times New Roman" w:hAnsi="Times New Roman"/>
        </w:rPr>
        <w:footnoteRef/>
      </w:r>
      <w:r w:rsidRPr="00B40C20">
        <w:rPr>
          <w:rFonts w:ascii="Times New Roman" w:hAnsi="Times New Roman"/>
        </w:rPr>
        <w:t>) § 21 zákona č. 56/2012 Z. z. o cestnej doprave</w:t>
      </w:r>
      <w:r w:rsidRPr="00B40C20">
        <w:rPr>
          <w:rFonts w:ascii="Times New Roman" w:hAnsi="Times New Roman"/>
          <w:color w:val="1F497D"/>
        </w:rPr>
        <w:t>.</w:t>
      </w:r>
    </w:p>
    <w:p w:rsidP="00FC6E4A">
      <w:pPr>
        <w:bidi w:val="0"/>
        <w:rPr>
          <w:rFonts w:ascii="Times New Roman" w:hAnsi="Times New Roman"/>
        </w:rPr>
      </w:pPr>
    </w:p>
  </w:footnote>
  <w:footnote w:id="9">
    <w:p w:rsidP="0074477A">
      <w:pPr>
        <w:pStyle w:val="FootnoteText"/>
        <w:bidi w:val="0"/>
        <w:jc w:val="both"/>
        <w:rPr>
          <w:rFonts w:ascii="Times New Roman" w:hAnsi="Times New Roman"/>
        </w:rPr>
      </w:pPr>
      <w:r w:rsidRPr="00FC6E4A" w:rsidR="0074477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FC6E4A" w:rsidR="002A2819">
        <w:rPr>
          <w:rFonts w:ascii="Times New Roman" w:hAnsi="Times New Roman"/>
          <w:sz w:val="24"/>
          <w:szCs w:val="24"/>
        </w:rPr>
        <w:t xml:space="preserve">) § 3 písm. i) </w:t>
      </w:r>
      <w:r w:rsidRPr="00FC6E4A" w:rsidR="00E41776">
        <w:rPr>
          <w:rFonts w:ascii="Times New Roman" w:hAnsi="Times New Roman"/>
          <w:sz w:val="24"/>
          <w:szCs w:val="24"/>
        </w:rPr>
        <w:t xml:space="preserve">a j) </w:t>
      </w:r>
      <w:r w:rsidRPr="00FC6E4A" w:rsidR="00E902E9">
        <w:rPr>
          <w:rFonts w:ascii="Times New Roman" w:hAnsi="Times New Roman"/>
          <w:sz w:val="24"/>
          <w:szCs w:val="24"/>
        </w:rPr>
        <w:t>n</w:t>
      </w:r>
      <w:r w:rsidRPr="00FC6E4A" w:rsidR="0074477A">
        <w:rPr>
          <w:rFonts w:ascii="Times New Roman" w:hAnsi="Times New Roman"/>
          <w:sz w:val="24"/>
          <w:szCs w:val="24"/>
        </w:rPr>
        <w:t>ariadenia vlády Slovenskej republiky č. 140/2009 Z. z</w:t>
      </w:r>
      <w:r w:rsidRPr="00FC6E4A" w:rsidR="00E902E9">
        <w:rPr>
          <w:rFonts w:ascii="Times New Roman" w:hAnsi="Times New Roman"/>
          <w:sz w:val="24"/>
          <w:szCs w:val="24"/>
        </w:rPr>
        <w:t>.</w:t>
      </w:r>
    </w:p>
  </w:footnote>
  <w:footnote w:id="10">
    <w:p w:rsidP="004D4D80">
      <w:pPr>
        <w:pStyle w:val="FootnoteText"/>
        <w:bidi w:val="0"/>
        <w:jc w:val="both"/>
        <w:rPr>
          <w:rFonts w:ascii="Times New Roman" w:hAnsi="Times New Roman"/>
        </w:rPr>
      </w:pPr>
      <w:r w:rsidRPr="00FC6E4A" w:rsidR="004D4D80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FC6E4A" w:rsidR="004D4D80">
        <w:rPr>
          <w:rFonts w:ascii="Times New Roman" w:hAnsi="Times New Roman"/>
          <w:sz w:val="24"/>
          <w:szCs w:val="24"/>
        </w:rPr>
        <w:t>) Dohoda o prijatí jednotných podmienok pre homologáciu (overovanie zhodnosti) a vzájomnom uznávaní homologácie výstroja a súčastí motorových vozidiel v znení neskorších predpisov (vyhláška č. 176/1960 Zb.) – EHK č. 110: Jednotné ustanovenia pre homologizáciu: I. špecifických komponentov motorových vozidiel používajúcich vo svojom pohonnom systéme stlačený zemný plyn (CNG) a/alebo skvapalnený zemný plyn (LNG), II vozidiel z hľadiska montáže špecifických komponentov homologizovaného typu za účelom použitia stlačeného zemného plynu (CNG) a/alebo skvapalneného zemného plynu (LNG) vo svojom pohonnom systéme.</w:t>
      </w:r>
    </w:p>
  </w:footnote>
  <w:footnote w:id="11">
    <w:p w:rsidP="0016040D">
      <w:pPr>
        <w:pStyle w:val="FootnoteText"/>
        <w:bidi w:val="0"/>
        <w:jc w:val="both"/>
        <w:rPr>
          <w:rFonts w:ascii="Times New Roman" w:hAnsi="Times New Roman"/>
        </w:rPr>
      </w:pPr>
      <w:r w:rsidRPr="00FC6E4A" w:rsidR="004D4D80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FC6E4A" w:rsidR="004D4D80">
        <w:rPr>
          <w:rFonts w:ascii="Times New Roman" w:hAnsi="Times New Roman"/>
          <w:sz w:val="24"/>
          <w:szCs w:val="24"/>
        </w:rPr>
        <w:t>) Nariadenie Európskeho parlamentu a Rady (ES) č. 79/2009 zo 14. januára 2009 o typovom schvaľovaní motorových vozidiel na vodíkový pohon, ktorým sa mení a dopĺňa smernica 2007/46/ES (Ú. V. EÚ</w:t>
      </w:r>
      <w:r w:rsidRPr="004D4D80" w:rsidR="004D4D80">
        <w:rPr>
          <w:rFonts w:ascii="Times New Roman" w:hAnsi="Times New Roman"/>
          <w:sz w:val="24"/>
          <w:szCs w:val="24"/>
        </w:rPr>
        <w:t xml:space="preserve"> L 35, 4.2.2009).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Pr="00F4663B" w:rsidR="00A1259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F4663B" w:rsidR="00F4663B">
        <w:rPr>
          <w:rFonts w:ascii="Times New Roman" w:hAnsi="Times New Roman"/>
          <w:sz w:val="24"/>
          <w:szCs w:val="24"/>
        </w:rPr>
        <w:t>)</w:t>
      </w:r>
      <w:r w:rsidRPr="00F4663B" w:rsidR="00A1259D">
        <w:rPr>
          <w:rFonts w:ascii="Times New Roman" w:hAnsi="Times New Roman"/>
          <w:sz w:val="24"/>
          <w:szCs w:val="24"/>
        </w:rPr>
        <w:t xml:space="preserve"> </w:t>
      </w:r>
      <w:r w:rsidRPr="00F4663B" w:rsidR="00F4663B">
        <w:rPr>
          <w:rFonts w:ascii="Times New Roman" w:hAnsi="Times New Roman"/>
          <w:sz w:val="24"/>
          <w:szCs w:val="24"/>
        </w:rPr>
        <w:t>§ 2 ods. 4 zákona č. 514/2009 Z. z. o doprave na dráhach</w:t>
      </w:r>
      <w:r w:rsidR="00613B28">
        <w:rPr>
          <w:rFonts w:ascii="Times New Roman" w:hAnsi="Times New Roman"/>
          <w:sz w:val="24"/>
          <w:szCs w:val="24"/>
        </w:rPr>
        <w:t>.</w:t>
      </w:r>
    </w:p>
  </w:footnote>
  <w:footnote w:id="13">
    <w:p w:rsidP="0016040D">
      <w:pPr>
        <w:pStyle w:val="FootnoteText"/>
        <w:bidi w:val="0"/>
        <w:jc w:val="both"/>
        <w:rPr>
          <w:rFonts w:ascii="Times New Roman" w:hAnsi="Times New Roman"/>
        </w:rPr>
      </w:pPr>
      <w:r w:rsidRPr="00B40C20" w:rsidR="005D57FE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5D57FE">
        <w:rPr>
          <w:rFonts w:ascii="Times New Roman" w:hAnsi="Times New Roman"/>
          <w:sz w:val="24"/>
          <w:szCs w:val="24"/>
        </w:rPr>
        <w:t>)</w:t>
      </w:r>
      <w:r w:rsidRPr="00B40C20" w:rsidR="00F367A9">
        <w:rPr>
          <w:rFonts w:ascii="Times New Roman" w:hAnsi="Times New Roman"/>
          <w:sz w:val="24"/>
          <w:szCs w:val="24"/>
        </w:rPr>
        <w:t xml:space="preserve"> </w:t>
      </w:r>
      <w:r w:rsidRPr="00B40C20" w:rsidR="005D57FE">
        <w:rPr>
          <w:rFonts w:ascii="Times New Roman" w:hAnsi="Times New Roman"/>
          <w:sz w:val="24"/>
          <w:szCs w:val="24"/>
        </w:rPr>
        <w:t xml:space="preserve">Zákon č. 135/1961 Zb. o pozemných komunikáciách (cestný zákon) v znení neskorších predpisov. </w:t>
      </w:r>
    </w:p>
  </w:footnote>
  <w:footnote w:id="14">
    <w:p w:rsidP="00692EE1">
      <w:pPr>
        <w:pStyle w:val="BodyText"/>
        <w:bidi w:val="0"/>
      </w:pPr>
      <w:r w:rsidRPr="00B40C20" w:rsidR="00692EE1">
        <w:rPr>
          <w:rStyle w:val="FootnoteReference"/>
          <w:rFonts w:ascii="Times New Roman" w:hAnsi="Times New Roman"/>
          <w:sz w:val="24"/>
        </w:rPr>
        <w:footnoteRef/>
      </w:r>
      <w:r w:rsidRPr="00B40C20" w:rsidR="00692EE1">
        <w:rPr>
          <w:rFonts w:ascii="Times New Roman" w:hAnsi="Times New Roman"/>
          <w:sz w:val="24"/>
        </w:rPr>
        <w:t>) Zákon č. 431/2002 Z. z. o účtovníctve v znení neskorších predpisov.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Pr="00B40C20" w:rsidR="00692EE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B40C20" w:rsidR="00692EE1">
        <w:rPr>
          <w:rFonts w:ascii="Times New Roman" w:hAnsi="Times New Roman"/>
          <w:sz w:val="24"/>
          <w:szCs w:val="24"/>
        </w:rPr>
        <w:t xml:space="preserve">) § 6 ods. 11 zákona č. 595/2003 Z. z. v znení </w:t>
      </w:r>
      <w:r w:rsidR="0016040D">
        <w:rPr>
          <w:rFonts w:ascii="Times New Roman" w:hAnsi="Times New Roman"/>
          <w:sz w:val="24"/>
          <w:szCs w:val="24"/>
        </w:rPr>
        <w:t>zákona č. 463/2013 Z. z.</w:t>
      </w:r>
    </w:p>
  </w:footnote>
  <w:footnote w:id="16">
    <w:p w:rsidP="0016040D">
      <w:pPr>
        <w:pStyle w:val="FootnoteText"/>
        <w:bidi w:val="0"/>
        <w:jc w:val="both"/>
        <w:rPr>
          <w:rFonts w:ascii="Times New Roman" w:hAnsi="Times New Roman"/>
        </w:rPr>
      </w:pPr>
      <w:r w:rsidRPr="00E37A10" w:rsidR="007D296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37A10" w:rsidR="00E37A10">
        <w:rPr>
          <w:rFonts w:ascii="Times New Roman" w:hAnsi="Times New Roman"/>
          <w:sz w:val="24"/>
          <w:szCs w:val="24"/>
        </w:rPr>
        <w:t>) § 159 zákona č. 563/2009 Z. z. o správe daní (daňový poriadok) a o zmene a doplnení niektorých zákonov.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Pr="00E37A10" w:rsidR="00BC47E7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37A10" w:rsidR="00BC47E7">
        <w:rPr>
          <w:rFonts w:ascii="Times New Roman" w:hAnsi="Times New Roman"/>
          <w:sz w:val="24"/>
          <w:szCs w:val="24"/>
        </w:rPr>
        <w:t xml:space="preserve">) § 67 zákona č. 563/2009 Z. z. </w:t>
      </w:r>
      <w:r w:rsidRPr="00E37A10" w:rsidR="00E902E9">
        <w:rPr>
          <w:rFonts w:ascii="Times New Roman" w:hAnsi="Times New Roman"/>
          <w:sz w:val="24"/>
          <w:szCs w:val="24"/>
        </w:rPr>
        <w:t xml:space="preserve">v znení </w:t>
      </w:r>
      <w:r w:rsidR="0016040D">
        <w:rPr>
          <w:rFonts w:ascii="Times New Roman" w:hAnsi="Times New Roman"/>
          <w:sz w:val="24"/>
          <w:szCs w:val="24"/>
        </w:rPr>
        <w:t>neskorších predpisov</w:t>
      </w:r>
      <w:r w:rsidRPr="00E37A10" w:rsidR="00E902E9">
        <w:rPr>
          <w:rFonts w:ascii="Times New Roman" w:hAnsi="Times New Roman"/>
          <w:sz w:val="24"/>
          <w:szCs w:val="24"/>
        </w:rPr>
        <w:t>.</w:t>
      </w:r>
    </w:p>
  </w:footnote>
  <w:footnote w:id="18">
    <w:p w:rsidP="0016040D">
      <w:pPr>
        <w:pStyle w:val="FootnoteText"/>
        <w:bidi w:val="0"/>
        <w:jc w:val="both"/>
        <w:rPr>
          <w:rFonts w:ascii="Times New Roman" w:hAnsi="Times New Roman"/>
        </w:rPr>
      </w:pPr>
      <w:r w:rsidRPr="007A01EC" w:rsidR="007A01EC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A01EC" w:rsidR="007A01EC">
        <w:rPr>
          <w:rFonts w:ascii="Times New Roman" w:hAnsi="Times New Roman"/>
          <w:sz w:val="24"/>
          <w:szCs w:val="24"/>
        </w:rPr>
        <w:t>) Zákon č. 122/2013 Z. z. o ochrane osobných údajov a o zmene a doplnení niektorých zákonov v znení zákona č. 84/2014 Z.</w:t>
      </w:r>
      <w:r w:rsidR="00FC6E4A">
        <w:rPr>
          <w:rFonts w:ascii="Times New Roman" w:hAnsi="Times New Roman"/>
          <w:sz w:val="24"/>
          <w:szCs w:val="24"/>
        </w:rPr>
        <w:t xml:space="preserve"> </w:t>
      </w:r>
      <w:r w:rsidRPr="007A01EC" w:rsidR="007A01EC">
        <w:rPr>
          <w:rFonts w:ascii="Times New Roman" w:hAnsi="Times New Roman"/>
          <w:sz w:val="24"/>
          <w:szCs w:val="24"/>
        </w:rPr>
        <w:t xml:space="preserve">z. </w:t>
      </w:r>
    </w:p>
  </w:footnote>
  <w:footnote w:id="19">
    <w:p>
      <w:pPr>
        <w:pStyle w:val="FootnoteText"/>
        <w:bidi w:val="0"/>
        <w:rPr>
          <w:rFonts w:ascii="Times New Roman" w:hAnsi="Times New Roman"/>
        </w:rPr>
      </w:pPr>
      <w:r w:rsidRPr="004B488F" w:rsidR="004B488F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B488F" w:rsidR="004B488F">
        <w:rPr>
          <w:rFonts w:ascii="Times New Roman" w:hAnsi="Times New Roman"/>
          <w:sz w:val="24"/>
          <w:szCs w:val="24"/>
        </w:rPr>
        <w:t>) §</w:t>
      </w:r>
      <w:r w:rsidR="005A6BEB">
        <w:rPr>
          <w:rFonts w:ascii="Times New Roman" w:hAnsi="Times New Roman"/>
          <w:sz w:val="24"/>
          <w:szCs w:val="24"/>
        </w:rPr>
        <w:t xml:space="preserve"> </w:t>
      </w:r>
      <w:r w:rsidRPr="004B488F" w:rsidR="004B488F">
        <w:rPr>
          <w:rFonts w:ascii="Times New Roman" w:hAnsi="Times New Roman"/>
          <w:sz w:val="24"/>
          <w:szCs w:val="24"/>
        </w:rPr>
        <w:t>55 zákona</w:t>
      </w:r>
      <w:r w:rsidR="004B488F">
        <w:rPr>
          <w:rFonts w:ascii="Times New Roman" w:hAnsi="Times New Roman"/>
          <w:sz w:val="24"/>
          <w:szCs w:val="24"/>
        </w:rPr>
        <w:t xml:space="preserve"> </w:t>
      </w:r>
      <w:r w:rsidRPr="004B488F" w:rsidR="004B488F">
        <w:rPr>
          <w:rFonts w:ascii="Times New Roman" w:hAnsi="Times New Roman"/>
          <w:sz w:val="24"/>
          <w:szCs w:val="24"/>
        </w:rPr>
        <w:t>č. 563/2009 Z. z. v znení neskorších predpisov.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Pr="004B488F" w:rsidR="00D04D6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B488F" w:rsidR="0008459B">
        <w:rPr>
          <w:rFonts w:ascii="Times New Roman" w:hAnsi="Times New Roman"/>
          <w:sz w:val="24"/>
          <w:szCs w:val="24"/>
        </w:rPr>
        <w:t>)</w:t>
      </w:r>
      <w:r w:rsidRPr="004B488F" w:rsidR="00D04D66">
        <w:rPr>
          <w:rFonts w:ascii="Times New Roman" w:hAnsi="Times New Roman"/>
          <w:sz w:val="24"/>
          <w:szCs w:val="24"/>
        </w:rPr>
        <w:t xml:space="preserve"> § 79 zákona č. 563/2009 Z. z.</w:t>
      </w:r>
      <w:r w:rsidRPr="004B488F" w:rsidR="00824444">
        <w:rPr>
          <w:rFonts w:ascii="Times New Roman" w:hAnsi="Times New Roman"/>
          <w:sz w:val="24"/>
          <w:szCs w:val="24"/>
        </w:rPr>
        <w:t xml:space="preserve"> v znení </w:t>
      </w:r>
      <w:r w:rsidR="00E902E9">
        <w:rPr>
          <w:rFonts w:ascii="Times New Roman" w:hAnsi="Times New Roman"/>
          <w:sz w:val="24"/>
          <w:szCs w:val="24"/>
        </w:rPr>
        <w:t>neskorších predpisov</w:t>
      </w:r>
      <w:r w:rsidRPr="004B488F" w:rsidR="00824444">
        <w:rPr>
          <w:rFonts w:ascii="Times New Roman" w:hAnsi="Times New Roman"/>
          <w:sz w:val="24"/>
          <w:szCs w:val="24"/>
        </w:rPr>
        <w:t>.</w:t>
      </w:r>
    </w:p>
  </w:footnote>
  <w:footnote w:id="21">
    <w:p w:rsidP="005A6BEB">
      <w:pPr>
        <w:pStyle w:val="FootnoteText"/>
        <w:bidi w:val="0"/>
        <w:jc w:val="both"/>
        <w:rPr>
          <w:rFonts w:ascii="Times New Roman" w:hAnsi="Times New Roman"/>
        </w:rPr>
      </w:pPr>
      <w:r w:rsidRPr="007D2965" w:rsidR="007D296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D2965" w:rsidR="007D2965">
        <w:rPr>
          <w:rFonts w:ascii="Times New Roman" w:hAnsi="Times New Roman"/>
          <w:sz w:val="24"/>
          <w:szCs w:val="24"/>
        </w:rPr>
        <w:t>) § 5 a 6 zákona č. 479/2009 Z. z. o orgánoch štátnej správy v oblastí daní a poplatkov a o zmene a doplnení niektorých zákon</w:t>
      </w:r>
      <w:r w:rsidR="007D2965">
        <w:rPr>
          <w:rFonts w:ascii="Times New Roman" w:hAnsi="Times New Roman"/>
          <w:sz w:val="24"/>
          <w:szCs w:val="24"/>
        </w:rPr>
        <w:t>ov v znení neskorších predpisov.</w:t>
      </w:r>
    </w:p>
  </w:footnote>
  <w:footnote w:id="22">
    <w:p w:rsidP="005A6BEB">
      <w:pPr>
        <w:pStyle w:val="FootnoteText"/>
        <w:bidi w:val="0"/>
        <w:jc w:val="both"/>
        <w:rPr>
          <w:rFonts w:ascii="Times New Roman" w:hAnsi="Times New Roman"/>
        </w:rPr>
      </w:pPr>
      <w:r w:rsidRPr="007D2965" w:rsidR="007D296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D2965" w:rsidR="007D2965">
        <w:rPr>
          <w:rFonts w:ascii="Times New Roman" w:hAnsi="Times New Roman"/>
          <w:sz w:val="24"/>
          <w:szCs w:val="24"/>
        </w:rPr>
        <w:t xml:space="preserve">) Zákon č. 563/2009 Z. z. </w:t>
      </w:r>
      <w:r w:rsidR="001574D5">
        <w:rPr>
          <w:rFonts w:ascii="Times New Roman" w:hAnsi="Times New Roman"/>
          <w:sz w:val="24"/>
          <w:szCs w:val="24"/>
        </w:rPr>
        <w:t>v znení neskorších predpisov</w:t>
      </w:r>
      <w:r w:rsidRPr="007D2965" w:rsidR="007D2965"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F41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8E606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5380E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D9E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721AD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037B2DDC"/>
    <w:multiLevelType w:val="hybridMultilevel"/>
    <w:tmpl w:val="1DE07FA8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51C30A7"/>
    <w:multiLevelType w:val="hybridMultilevel"/>
    <w:tmpl w:val="EE6A1E5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52920A6"/>
    <w:multiLevelType w:val="hybridMultilevel"/>
    <w:tmpl w:val="B7CA60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5D20B07"/>
    <w:multiLevelType w:val="hybridMultilevel"/>
    <w:tmpl w:val="68C017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76018CE"/>
    <w:multiLevelType w:val="hybridMultilevel"/>
    <w:tmpl w:val="E8DE4216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8056231"/>
    <w:multiLevelType w:val="hybridMultilevel"/>
    <w:tmpl w:val="6820F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A464B86"/>
    <w:multiLevelType w:val="hybridMultilevel"/>
    <w:tmpl w:val="7C683888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A593B85"/>
    <w:multiLevelType w:val="hybridMultilevel"/>
    <w:tmpl w:val="E79E5F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0327A6E"/>
    <w:multiLevelType w:val="hybridMultilevel"/>
    <w:tmpl w:val="1088961C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">
    <w:nsid w:val="129520EB"/>
    <w:multiLevelType w:val="hybridMultilevel"/>
    <w:tmpl w:val="11BCDE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5407379"/>
    <w:multiLevelType w:val="hybridMultilevel"/>
    <w:tmpl w:val="599AC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6A162FC"/>
    <w:multiLevelType w:val="hybridMultilevel"/>
    <w:tmpl w:val="D6A86F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AC70576"/>
    <w:multiLevelType w:val="hybridMultilevel"/>
    <w:tmpl w:val="965857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EEA1CF6"/>
    <w:multiLevelType w:val="hybridMultilevel"/>
    <w:tmpl w:val="3EC09A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A6D49A4"/>
    <w:multiLevelType w:val="hybridMultilevel"/>
    <w:tmpl w:val="CF3A5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E1814B2"/>
    <w:multiLevelType w:val="hybridMultilevel"/>
    <w:tmpl w:val="AC8274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16C2C78"/>
    <w:multiLevelType w:val="hybridMultilevel"/>
    <w:tmpl w:val="E27673F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2">
    <w:nsid w:val="34C828DD"/>
    <w:multiLevelType w:val="hybridMultilevel"/>
    <w:tmpl w:val="B6CAF4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F6599B"/>
    <w:multiLevelType w:val="hybridMultilevel"/>
    <w:tmpl w:val="078620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840EED"/>
    <w:multiLevelType w:val="hybridMultilevel"/>
    <w:tmpl w:val="1E5292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F52222"/>
    <w:multiLevelType w:val="hybridMultilevel"/>
    <w:tmpl w:val="14821B8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927151F"/>
    <w:multiLevelType w:val="hybridMultilevel"/>
    <w:tmpl w:val="9118D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BB7B57"/>
    <w:multiLevelType w:val="hybridMultilevel"/>
    <w:tmpl w:val="B18A7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C465876"/>
    <w:multiLevelType w:val="hybridMultilevel"/>
    <w:tmpl w:val="6CCAF5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EEC7F5E"/>
    <w:multiLevelType w:val="hybridMultilevel"/>
    <w:tmpl w:val="F7D2DC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F6C28BA"/>
    <w:multiLevelType w:val="hybridMultilevel"/>
    <w:tmpl w:val="E40C36FC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6426FD4"/>
    <w:multiLevelType w:val="hybridMultilevel"/>
    <w:tmpl w:val="FDEA9B88"/>
    <w:lvl w:ilvl="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660641F"/>
    <w:multiLevelType w:val="hybridMultilevel"/>
    <w:tmpl w:val="C484A8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6FE2859"/>
    <w:multiLevelType w:val="hybridMultilevel"/>
    <w:tmpl w:val="F2C87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AE41F44"/>
    <w:multiLevelType w:val="hybridMultilevel"/>
    <w:tmpl w:val="B8C266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C975F19"/>
    <w:multiLevelType w:val="hybridMultilevel"/>
    <w:tmpl w:val="542472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E4A08DB"/>
    <w:multiLevelType w:val="hybridMultilevel"/>
    <w:tmpl w:val="11BCDE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0CF3A0D"/>
    <w:multiLevelType w:val="hybridMultilevel"/>
    <w:tmpl w:val="938627F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126329B"/>
    <w:multiLevelType w:val="hybridMultilevel"/>
    <w:tmpl w:val="F30CC0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4072843"/>
    <w:multiLevelType w:val="hybridMultilevel"/>
    <w:tmpl w:val="A7A2672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8293A7A"/>
    <w:multiLevelType w:val="hybridMultilevel"/>
    <w:tmpl w:val="9DE002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8EF7897"/>
    <w:multiLevelType w:val="hybridMultilevel"/>
    <w:tmpl w:val="E5D4B6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B6131F9"/>
    <w:multiLevelType w:val="hybridMultilevel"/>
    <w:tmpl w:val="B5F636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DA76846"/>
    <w:multiLevelType w:val="hybridMultilevel"/>
    <w:tmpl w:val="DDEE70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1272EF7"/>
    <w:multiLevelType w:val="hybridMultilevel"/>
    <w:tmpl w:val="FA5895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590563A"/>
    <w:multiLevelType w:val="hybridMultilevel"/>
    <w:tmpl w:val="5E16E1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6D64F3A"/>
    <w:multiLevelType w:val="hybridMultilevel"/>
    <w:tmpl w:val="AB3A60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78E43DA"/>
    <w:multiLevelType w:val="hybridMultilevel"/>
    <w:tmpl w:val="7F484B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5"/>
  </w:num>
  <w:num w:numId="2">
    <w:abstractNumId w:val="1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42"/>
  </w:num>
  <w:num w:numId="10">
    <w:abstractNumId w:val="29"/>
  </w:num>
  <w:num w:numId="11">
    <w:abstractNumId w:val="33"/>
  </w:num>
  <w:num w:numId="12">
    <w:abstractNumId w:val="26"/>
  </w:num>
  <w:num w:numId="13">
    <w:abstractNumId w:val="14"/>
  </w:num>
  <w:num w:numId="14">
    <w:abstractNumId w:val="36"/>
  </w:num>
  <w:num w:numId="15">
    <w:abstractNumId w:val="6"/>
  </w:num>
  <w:num w:numId="16">
    <w:abstractNumId w:val="7"/>
  </w:num>
  <w:num w:numId="17">
    <w:abstractNumId w:val="13"/>
  </w:num>
  <w:num w:numId="18">
    <w:abstractNumId w:val="35"/>
  </w:num>
  <w:num w:numId="19">
    <w:abstractNumId w:val="44"/>
  </w:num>
  <w:num w:numId="20">
    <w:abstractNumId w:val="38"/>
  </w:num>
  <w:num w:numId="21">
    <w:abstractNumId w:val="46"/>
  </w:num>
  <w:num w:numId="22">
    <w:abstractNumId w:val="23"/>
  </w:num>
  <w:num w:numId="23">
    <w:abstractNumId w:val="16"/>
  </w:num>
  <w:num w:numId="24">
    <w:abstractNumId w:val="40"/>
  </w:num>
  <w:num w:numId="25">
    <w:abstractNumId w:val="43"/>
  </w:num>
  <w:num w:numId="26">
    <w:abstractNumId w:val="21"/>
  </w:num>
  <w:num w:numId="27">
    <w:abstractNumId w:val="32"/>
  </w:num>
  <w:num w:numId="28">
    <w:abstractNumId w:val="47"/>
  </w:num>
  <w:num w:numId="29">
    <w:abstractNumId w:val="18"/>
  </w:num>
  <w:num w:numId="30">
    <w:abstractNumId w:val="10"/>
  </w:num>
  <w:num w:numId="31">
    <w:abstractNumId w:val="22"/>
  </w:num>
  <w:num w:numId="32">
    <w:abstractNumId w:val="5"/>
  </w:num>
  <w:num w:numId="33">
    <w:abstractNumId w:val="31"/>
  </w:num>
  <w:num w:numId="34">
    <w:abstractNumId w:val="9"/>
  </w:num>
  <w:num w:numId="35">
    <w:abstractNumId w:val="30"/>
  </w:num>
  <w:num w:numId="36">
    <w:abstractNumId w:val="19"/>
  </w:num>
  <w:num w:numId="37">
    <w:abstractNumId w:val="41"/>
  </w:num>
  <w:num w:numId="38">
    <w:abstractNumId w:val="39"/>
  </w:num>
  <w:num w:numId="39">
    <w:abstractNumId w:val="24"/>
  </w:num>
  <w:num w:numId="40">
    <w:abstractNumId w:val="20"/>
  </w:num>
  <w:num w:numId="41">
    <w:abstractNumId w:val="37"/>
  </w:num>
  <w:num w:numId="42">
    <w:abstractNumId w:val="25"/>
  </w:num>
  <w:num w:numId="43">
    <w:abstractNumId w:val="34"/>
  </w:num>
  <w:num w:numId="44">
    <w:abstractNumId w:val="27"/>
  </w:num>
  <w:num w:numId="45">
    <w:abstractNumId w:val="8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/>
  <w:rsids>
    <w:rsidRoot w:val="00C95A23"/>
    <w:rsid w:val="00000C21"/>
    <w:rsid w:val="00000E64"/>
    <w:rsid w:val="00001BEE"/>
    <w:rsid w:val="00003B7F"/>
    <w:rsid w:val="00005386"/>
    <w:rsid w:val="000104EE"/>
    <w:rsid w:val="00010B4B"/>
    <w:rsid w:val="000122DF"/>
    <w:rsid w:val="00012DFB"/>
    <w:rsid w:val="00013E46"/>
    <w:rsid w:val="000141A5"/>
    <w:rsid w:val="00016D93"/>
    <w:rsid w:val="000172E9"/>
    <w:rsid w:val="00017E0B"/>
    <w:rsid w:val="00024438"/>
    <w:rsid w:val="00027E2A"/>
    <w:rsid w:val="000302DE"/>
    <w:rsid w:val="000309CC"/>
    <w:rsid w:val="00032F32"/>
    <w:rsid w:val="00033D68"/>
    <w:rsid w:val="00035536"/>
    <w:rsid w:val="0003656C"/>
    <w:rsid w:val="00037154"/>
    <w:rsid w:val="00040A97"/>
    <w:rsid w:val="00041466"/>
    <w:rsid w:val="00041E51"/>
    <w:rsid w:val="00044D5D"/>
    <w:rsid w:val="00044EAE"/>
    <w:rsid w:val="000450BE"/>
    <w:rsid w:val="0004550D"/>
    <w:rsid w:val="000466E6"/>
    <w:rsid w:val="000504D3"/>
    <w:rsid w:val="000540E2"/>
    <w:rsid w:val="000541F4"/>
    <w:rsid w:val="0005483F"/>
    <w:rsid w:val="00054EFB"/>
    <w:rsid w:val="000568B2"/>
    <w:rsid w:val="00057270"/>
    <w:rsid w:val="00060139"/>
    <w:rsid w:val="000608B5"/>
    <w:rsid w:val="0006478C"/>
    <w:rsid w:val="0006513A"/>
    <w:rsid w:val="00066682"/>
    <w:rsid w:val="00071320"/>
    <w:rsid w:val="00074F6D"/>
    <w:rsid w:val="000751AE"/>
    <w:rsid w:val="000754DB"/>
    <w:rsid w:val="00080F05"/>
    <w:rsid w:val="00082681"/>
    <w:rsid w:val="000834D9"/>
    <w:rsid w:val="00083AD3"/>
    <w:rsid w:val="0008459B"/>
    <w:rsid w:val="0008696F"/>
    <w:rsid w:val="00087175"/>
    <w:rsid w:val="00091150"/>
    <w:rsid w:val="00091667"/>
    <w:rsid w:val="00095302"/>
    <w:rsid w:val="000A0E3E"/>
    <w:rsid w:val="000A1B7A"/>
    <w:rsid w:val="000A60FD"/>
    <w:rsid w:val="000A6981"/>
    <w:rsid w:val="000A70FE"/>
    <w:rsid w:val="000A7D88"/>
    <w:rsid w:val="000A7E51"/>
    <w:rsid w:val="000B18DE"/>
    <w:rsid w:val="000B67E2"/>
    <w:rsid w:val="000B6871"/>
    <w:rsid w:val="000B7211"/>
    <w:rsid w:val="000B7A7F"/>
    <w:rsid w:val="000B7BD5"/>
    <w:rsid w:val="000C08B6"/>
    <w:rsid w:val="000C5C01"/>
    <w:rsid w:val="000C5FD0"/>
    <w:rsid w:val="000C6CCC"/>
    <w:rsid w:val="000C7635"/>
    <w:rsid w:val="000C77D9"/>
    <w:rsid w:val="000D291E"/>
    <w:rsid w:val="000D304D"/>
    <w:rsid w:val="000D3817"/>
    <w:rsid w:val="000D4F08"/>
    <w:rsid w:val="000D6C07"/>
    <w:rsid w:val="000D7300"/>
    <w:rsid w:val="000E0E34"/>
    <w:rsid w:val="000E36C4"/>
    <w:rsid w:val="000E3724"/>
    <w:rsid w:val="000E498D"/>
    <w:rsid w:val="000E4EB5"/>
    <w:rsid w:val="000E4FCF"/>
    <w:rsid w:val="000F20C1"/>
    <w:rsid w:val="000F27F6"/>
    <w:rsid w:val="000F4842"/>
    <w:rsid w:val="000F4CB4"/>
    <w:rsid w:val="000F4CC8"/>
    <w:rsid w:val="000F5163"/>
    <w:rsid w:val="000F74FC"/>
    <w:rsid w:val="000F76B3"/>
    <w:rsid w:val="0010005F"/>
    <w:rsid w:val="00103ADE"/>
    <w:rsid w:val="00107AD6"/>
    <w:rsid w:val="00107CFA"/>
    <w:rsid w:val="00110741"/>
    <w:rsid w:val="0011216D"/>
    <w:rsid w:val="00112F7F"/>
    <w:rsid w:val="001173DB"/>
    <w:rsid w:val="00123E4B"/>
    <w:rsid w:val="001242AB"/>
    <w:rsid w:val="00126FF3"/>
    <w:rsid w:val="0012760D"/>
    <w:rsid w:val="00127F96"/>
    <w:rsid w:val="001307CA"/>
    <w:rsid w:val="00132E0D"/>
    <w:rsid w:val="00140B92"/>
    <w:rsid w:val="00141EE2"/>
    <w:rsid w:val="001420F6"/>
    <w:rsid w:val="0014267B"/>
    <w:rsid w:val="00142BCD"/>
    <w:rsid w:val="001430AD"/>
    <w:rsid w:val="00145087"/>
    <w:rsid w:val="00145D9A"/>
    <w:rsid w:val="00146E7D"/>
    <w:rsid w:val="00151E14"/>
    <w:rsid w:val="00152C52"/>
    <w:rsid w:val="001574D5"/>
    <w:rsid w:val="0016040D"/>
    <w:rsid w:val="00163188"/>
    <w:rsid w:val="00165134"/>
    <w:rsid w:val="00165ABC"/>
    <w:rsid w:val="00167C7B"/>
    <w:rsid w:val="00170C7E"/>
    <w:rsid w:val="00170D8A"/>
    <w:rsid w:val="00171120"/>
    <w:rsid w:val="0017154D"/>
    <w:rsid w:val="00173CA2"/>
    <w:rsid w:val="00175B6A"/>
    <w:rsid w:val="00177218"/>
    <w:rsid w:val="00180173"/>
    <w:rsid w:val="00181E80"/>
    <w:rsid w:val="001827D5"/>
    <w:rsid w:val="00187661"/>
    <w:rsid w:val="00191CD5"/>
    <w:rsid w:val="00191D14"/>
    <w:rsid w:val="00191DF0"/>
    <w:rsid w:val="00195C66"/>
    <w:rsid w:val="001966CB"/>
    <w:rsid w:val="001A153F"/>
    <w:rsid w:val="001A31B0"/>
    <w:rsid w:val="001A4A0F"/>
    <w:rsid w:val="001A6E71"/>
    <w:rsid w:val="001A7905"/>
    <w:rsid w:val="001B051F"/>
    <w:rsid w:val="001B0DBD"/>
    <w:rsid w:val="001B18B9"/>
    <w:rsid w:val="001B2096"/>
    <w:rsid w:val="001B3BFE"/>
    <w:rsid w:val="001B425B"/>
    <w:rsid w:val="001B4DA9"/>
    <w:rsid w:val="001B5FC0"/>
    <w:rsid w:val="001B628D"/>
    <w:rsid w:val="001B692D"/>
    <w:rsid w:val="001C047F"/>
    <w:rsid w:val="001C2FAA"/>
    <w:rsid w:val="001C36BE"/>
    <w:rsid w:val="001C5507"/>
    <w:rsid w:val="001C6A5C"/>
    <w:rsid w:val="001C717F"/>
    <w:rsid w:val="001D14AE"/>
    <w:rsid w:val="001D35D8"/>
    <w:rsid w:val="001D3E7A"/>
    <w:rsid w:val="001D4026"/>
    <w:rsid w:val="001D40D5"/>
    <w:rsid w:val="001D46F0"/>
    <w:rsid w:val="001D4FA1"/>
    <w:rsid w:val="001D5E29"/>
    <w:rsid w:val="001D7ED5"/>
    <w:rsid w:val="001E0ACA"/>
    <w:rsid w:val="001E0F6B"/>
    <w:rsid w:val="001E3159"/>
    <w:rsid w:val="001E475B"/>
    <w:rsid w:val="001E5A0F"/>
    <w:rsid w:val="001E7270"/>
    <w:rsid w:val="001E77FA"/>
    <w:rsid w:val="001E7D2A"/>
    <w:rsid w:val="001E7EAE"/>
    <w:rsid w:val="001F0411"/>
    <w:rsid w:val="001F1525"/>
    <w:rsid w:val="001F18D8"/>
    <w:rsid w:val="001F1A86"/>
    <w:rsid w:val="001F2C38"/>
    <w:rsid w:val="001F35B3"/>
    <w:rsid w:val="001F36E9"/>
    <w:rsid w:val="001F507E"/>
    <w:rsid w:val="001F539F"/>
    <w:rsid w:val="001F67F3"/>
    <w:rsid w:val="001F71C5"/>
    <w:rsid w:val="001F7DFC"/>
    <w:rsid w:val="001F7F0D"/>
    <w:rsid w:val="00205F32"/>
    <w:rsid w:val="00206A82"/>
    <w:rsid w:val="00206C70"/>
    <w:rsid w:val="00206E3C"/>
    <w:rsid w:val="002148FE"/>
    <w:rsid w:val="00215F25"/>
    <w:rsid w:val="00216A18"/>
    <w:rsid w:val="002205C8"/>
    <w:rsid w:val="002206C7"/>
    <w:rsid w:val="002209E2"/>
    <w:rsid w:val="00220E2D"/>
    <w:rsid w:val="0023338C"/>
    <w:rsid w:val="002339E4"/>
    <w:rsid w:val="00237DCB"/>
    <w:rsid w:val="00240250"/>
    <w:rsid w:val="00241540"/>
    <w:rsid w:val="00241A80"/>
    <w:rsid w:val="002424AB"/>
    <w:rsid w:val="00245803"/>
    <w:rsid w:val="00245E59"/>
    <w:rsid w:val="0025475B"/>
    <w:rsid w:val="0025588F"/>
    <w:rsid w:val="00255CD2"/>
    <w:rsid w:val="00255DA1"/>
    <w:rsid w:val="0025677F"/>
    <w:rsid w:val="002576EB"/>
    <w:rsid w:val="0025787A"/>
    <w:rsid w:val="0026049B"/>
    <w:rsid w:val="00262AD9"/>
    <w:rsid w:val="00262FB3"/>
    <w:rsid w:val="0026352A"/>
    <w:rsid w:val="00263616"/>
    <w:rsid w:val="0026495E"/>
    <w:rsid w:val="002656E8"/>
    <w:rsid w:val="00266E50"/>
    <w:rsid w:val="002674D6"/>
    <w:rsid w:val="00270E76"/>
    <w:rsid w:val="0027166B"/>
    <w:rsid w:val="0027240B"/>
    <w:rsid w:val="00272DE6"/>
    <w:rsid w:val="002746B1"/>
    <w:rsid w:val="00274AAC"/>
    <w:rsid w:val="00275948"/>
    <w:rsid w:val="00277C11"/>
    <w:rsid w:val="0028061C"/>
    <w:rsid w:val="0028398B"/>
    <w:rsid w:val="0028489E"/>
    <w:rsid w:val="00294DD2"/>
    <w:rsid w:val="00295E5F"/>
    <w:rsid w:val="00296F7A"/>
    <w:rsid w:val="002A195F"/>
    <w:rsid w:val="002A20E0"/>
    <w:rsid w:val="002A2819"/>
    <w:rsid w:val="002A2FAD"/>
    <w:rsid w:val="002A4721"/>
    <w:rsid w:val="002A5CA2"/>
    <w:rsid w:val="002B0FFE"/>
    <w:rsid w:val="002B17EA"/>
    <w:rsid w:val="002B2CC9"/>
    <w:rsid w:val="002B36CC"/>
    <w:rsid w:val="002B5AF5"/>
    <w:rsid w:val="002B5CD5"/>
    <w:rsid w:val="002B6CF8"/>
    <w:rsid w:val="002C02FD"/>
    <w:rsid w:val="002C06A2"/>
    <w:rsid w:val="002C0E3D"/>
    <w:rsid w:val="002C119B"/>
    <w:rsid w:val="002C1C35"/>
    <w:rsid w:val="002C1CA6"/>
    <w:rsid w:val="002C2AA9"/>
    <w:rsid w:val="002C2C6D"/>
    <w:rsid w:val="002C3900"/>
    <w:rsid w:val="002C5C1E"/>
    <w:rsid w:val="002C76A3"/>
    <w:rsid w:val="002D2F23"/>
    <w:rsid w:val="002D3E82"/>
    <w:rsid w:val="002D6CC3"/>
    <w:rsid w:val="002E0D57"/>
    <w:rsid w:val="002E2000"/>
    <w:rsid w:val="002E6D60"/>
    <w:rsid w:val="002E7EAC"/>
    <w:rsid w:val="002F024B"/>
    <w:rsid w:val="002F09B3"/>
    <w:rsid w:val="002F150A"/>
    <w:rsid w:val="002F3AB1"/>
    <w:rsid w:val="002F46E6"/>
    <w:rsid w:val="002F5FA1"/>
    <w:rsid w:val="002F6EAD"/>
    <w:rsid w:val="00302B53"/>
    <w:rsid w:val="00305356"/>
    <w:rsid w:val="00307D12"/>
    <w:rsid w:val="003107D9"/>
    <w:rsid w:val="00310A00"/>
    <w:rsid w:val="00310A94"/>
    <w:rsid w:val="003113F3"/>
    <w:rsid w:val="00312D40"/>
    <w:rsid w:val="003153BE"/>
    <w:rsid w:val="00317E59"/>
    <w:rsid w:val="0032088B"/>
    <w:rsid w:val="00322EF5"/>
    <w:rsid w:val="00324EBC"/>
    <w:rsid w:val="00326155"/>
    <w:rsid w:val="0032669F"/>
    <w:rsid w:val="003276AC"/>
    <w:rsid w:val="0033004D"/>
    <w:rsid w:val="00330CC2"/>
    <w:rsid w:val="00331D7F"/>
    <w:rsid w:val="00332A1A"/>
    <w:rsid w:val="00333F64"/>
    <w:rsid w:val="003345EB"/>
    <w:rsid w:val="00334DF3"/>
    <w:rsid w:val="0033682D"/>
    <w:rsid w:val="0033757E"/>
    <w:rsid w:val="00341AFA"/>
    <w:rsid w:val="00343DB4"/>
    <w:rsid w:val="00346B73"/>
    <w:rsid w:val="00350EF9"/>
    <w:rsid w:val="003534EA"/>
    <w:rsid w:val="00356609"/>
    <w:rsid w:val="00360892"/>
    <w:rsid w:val="00360A29"/>
    <w:rsid w:val="00361EEE"/>
    <w:rsid w:val="00363E44"/>
    <w:rsid w:val="00365E4C"/>
    <w:rsid w:val="003717A4"/>
    <w:rsid w:val="00371BB4"/>
    <w:rsid w:val="0037409C"/>
    <w:rsid w:val="003742F8"/>
    <w:rsid w:val="0037433E"/>
    <w:rsid w:val="003750D4"/>
    <w:rsid w:val="003766EA"/>
    <w:rsid w:val="00376D80"/>
    <w:rsid w:val="0038299C"/>
    <w:rsid w:val="00385DBA"/>
    <w:rsid w:val="00386414"/>
    <w:rsid w:val="0038763C"/>
    <w:rsid w:val="00390471"/>
    <w:rsid w:val="00392F3A"/>
    <w:rsid w:val="00393500"/>
    <w:rsid w:val="00393705"/>
    <w:rsid w:val="00393F83"/>
    <w:rsid w:val="00395275"/>
    <w:rsid w:val="00396A0C"/>
    <w:rsid w:val="003A096D"/>
    <w:rsid w:val="003A1F5C"/>
    <w:rsid w:val="003A260D"/>
    <w:rsid w:val="003A398E"/>
    <w:rsid w:val="003A7645"/>
    <w:rsid w:val="003A7F3B"/>
    <w:rsid w:val="003B1B27"/>
    <w:rsid w:val="003B27EF"/>
    <w:rsid w:val="003B72D4"/>
    <w:rsid w:val="003B73E3"/>
    <w:rsid w:val="003B757E"/>
    <w:rsid w:val="003B76E7"/>
    <w:rsid w:val="003C25CE"/>
    <w:rsid w:val="003C3E9F"/>
    <w:rsid w:val="003C4B13"/>
    <w:rsid w:val="003C5D44"/>
    <w:rsid w:val="003C6665"/>
    <w:rsid w:val="003C6D23"/>
    <w:rsid w:val="003D0ABA"/>
    <w:rsid w:val="003D0B47"/>
    <w:rsid w:val="003D310A"/>
    <w:rsid w:val="003D4423"/>
    <w:rsid w:val="003D7540"/>
    <w:rsid w:val="003D775C"/>
    <w:rsid w:val="003E1976"/>
    <w:rsid w:val="003E1D98"/>
    <w:rsid w:val="003E3B94"/>
    <w:rsid w:val="003E405E"/>
    <w:rsid w:val="003E7214"/>
    <w:rsid w:val="003E730D"/>
    <w:rsid w:val="003F6827"/>
    <w:rsid w:val="0040144A"/>
    <w:rsid w:val="00404284"/>
    <w:rsid w:val="00405459"/>
    <w:rsid w:val="0040545B"/>
    <w:rsid w:val="00407366"/>
    <w:rsid w:val="00410ACB"/>
    <w:rsid w:val="00413EFB"/>
    <w:rsid w:val="0041400F"/>
    <w:rsid w:val="0041508F"/>
    <w:rsid w:val="004150CE"/>
    <w:rsid w:val="00415619"/>
    <w:rsid w:val="00416708"/>
    <w:rsid w:val="004169E3"/>
    <w:rsid w:val="0042072D"/>
    <w:rsid w:val="004214AB"/>
    <w:rsid w:val="00421A00"/>
    <w:rsid w:val="00422BA8"/>
    <w:rsid w:val="0042414B"/>
    <w:rsid w:val="00424D6E"/>
    <w:rsid w:val="004251BD"/>
    <w:rsid w:val="00426104"/>
    <w:rsid w:val="00426675"/>
    <w:rsid w:val="004315FD"/>
    <w:rsid w:val="0043185A"/>
    <w:rsid w:val="004346EA"/>
    <w:rsid w:val="00435715"/>
    <w:rsid w:val="004359EC"/>
    <w:rsid w:val="004373F9"/>
    <w:rsid w:val="00440744"/>
    <w:rsid w:val="00440948"/>
    <w:rsid w:val="00444E0A"/>
    <w:rsid w:val="004468C7"/>
    <w:rsid w:val="00446CD4"/>
    <w:rsid w:val="00446E7B"/>
    <w:rsid w:val="00451A46"/>
    <w:rsid w:val="00453A5D"/>
    <w:rsid w:val="0045499A"/>
    <w:rsid w:val="00454F06"/>
    <w:rsid w:val="004561F9"/>
    <w:rsid w:val="00456A9B"/>
    <w:rsid w:val="00457367"/>
    <w:rsid w:val="004613FB"/>
    <w:rsid w:val="004654B6"/>
    <w:rsid w:val="0046763C"/>
    <w:rsid w:val="0046777B"/>
    <w:rsid w:val="00470838"/>
    <w:rsid w:val="00470988"/>
    <w:rsid w:val="00471C8A"/>
    <w:rsid w:val="00472107"/>
    <w:rsid w:val="00473D8F"/>
    <w:rsid w:val="00476D55"/>
    <w:rsid w:val="00482011"/>
    <w:rsid w:val="004822C6"/>
    <w:rsid w:val="00482F97"/>
    <w:rsid w:val="004831CC"/>
    <w:rsid w:val="00483842"/>
    <w:rsid w:val="004855DF"/>
    <w:rsid w:val="00485D69"/>
    <w:rsid w:val="00486323"/>
    <w:rsid w:val="00486B2D"/>
    <w:rsid w:val="004872B2"/>
    <w:rsid w:val="0048780E"/>
    <w:rsid w:val="00492700"/>
    <w:rsid w:val="004956C0"/>
    <w:rsid w:val="00495871"/>
    <w:rsid w:val="00495FBE"/>
    <w:rsid w:val="00496021"/>
    <w:rsid w:val="004965D2"/>
    <w:rsid w:val="004A1342"/>
    <w:rsid w:val="004A1C5A"/>
    <w:rsid w:val="004A26E7"/>
    <w:rsid w:val="004A744C"/>
    <w:rsid w:val="004B0850"/>
    <w:rsid w:val="004B0CE2"/>
    <w:rsid w:val="004B488F"/>
    <w:rsid w:val="004B568D"/>
    <w:rsid w:val="004B7473"/>
    <w:rsid w:val="004C1FC6"/>
    <w:rsid w:val="004C4478"/>
    <w:rsid w:val="004C474B"/>
    <w:rsid w:val="004C4EA7"/>
    <w:rsid w:val="004C4FA0"/>
    <w:rsid w:val="004C5BA1"/>
    <w:rsid w:val="004C7DEE"/>
    <w:rsid w:val="004D2842"/>
    <w:rsid w:val="004D3A32"/>
    <w:rsid w:val="004D3A3D"/>
    <w:rsid w:val="004D3B5D"/>
    <w:rsid w:val="004D40CD"/>
    <w:rsid w:val="004D4D5A"/>
    <w:rsid w:val="004D4D80"/>
    <w:rsid w:val="004D4EE5"/>
    <w:rsid w:val="004D72B1"/>
    <w:rsid w:val="004E49DC"/>
    <w:rsid w:val="004E51EB"/>
    <w:rsid w:val="004E5829"/>
    <w:rsid w:val="004E70CC"/>
    <w:rsid w:val="004F1119"/>
    <w:rsid w:val="004F1535"/>
    <w:rsid w:val="004F1B46"/>
    <w:rsid w:val="004F5E0D"/>
    <w:rsid w:val="004F6D3D"/>
    <w:rsid w:val="004F70C4"/>
    <w:rsid w:val="005032E9"/>
    <w:rsid w:val="00504308"/>
    <w:rsid w:val="00504348"/>
    <w:rsid w:val="0050455D"/>
    <w:rsid w:val="0050482C"/>
    <w:rsid w:val="00505676"/>
    <w:rsid w:val="0050723A"/>
    <w:rsid w:val="00510A10"/>
    <w:rsid w:val="00511372"/>
    <w:rsid w:val="00513A6F"/>
    <w:rsid w:val="00513B31"/>
    <w:rsid w:val="00513D41"/>
    <w:rsid w:val="005145A0"/>
    <w:rsid w:val="0051503F"/>
    <w:rsid w:val="00516D9C"/>
    <w:rsid w:val="00522017"/>
    <w:rsid w:val="0052510E"/>
    <w:rsid w:val="00526446"/>
    <w:rsid w:val="005277A7"/>
    <w:rsid w:val="00527825"/>
    <w:rsid w:val="00527A72"/>
    <w:rsid w:val="00527B1D"/>
    <w:rsid w:val="00530504"/>
    <w:rsid w:val="00530D60"/>
    <w:rsid w:val="005332DC"/>
    <w:rsid w:val="005337EE"/>
    <w:rsid w:val="00535672"/>
    <w:rsid w:val="005370B4"/>
    <w:rsid w:val="00540636"/>
    <w:rsid w:val="00541503"/>
    <w:rsid w:val="00541F40"/>
    <w:rsid w:val="00542EF6"/>
    <w:rsid w:val="00546390"/>
    <w:rsid w:val="00546D8C"/>
    <w:rsid w:val="00550C3E"/>
    <w:rsid w:val="00552720"/>
    <w:rsid w:val="00555E3D"/>
    <w:rsid w:val="00562D3B"/>
    <w:rsid w:val="005658F3"/>
    <w:rsid w:val="00567329"/>
    <w:rsid w:val="00567C5D"/>
    <w:rsid w:val="00570E53"/>
    <w:rsid w:val="00573ECE"/>
    <w:rsid w:val="0057708E"/>
    <w:rsid w:val="00580684"/>
    <w:rsid w:val="00581829"/>
    <w:rsid w:val="00581A1B"/>
    <w:rsid w:val="00583636"/>
    <w:rsid w:val="00584BF6"/>
    <w:rsid w:val="0058742B"/>
    <w:rsid w:val="00591459"/>
    <w:rsid w:val="005920E6"/>
    <w:rsid w:val="00592D12"/>
    <w:rsid w:val="00593892"/>
    <w:rsid w:val="005957CE"/>
    <w:rsid w:val="00596C18"/>
    <w:rsid w:val="005A024A"/>
    <w:rsid w:val="005A0C25"/>
    <w:rsid w:val="005A1C3B"/>
    <w:rsid w:val="005A3068"/>
    <w:rsid w:val="005A32E6"/>
    <w:rsid w:val="005A578B"/>
    <w:rsid w:val="005A6BEB"/>
    <w:rsid w:val="005A6C1B"/>
    <w:rsid w:val="005B0A37"/>
    <w:rsid w:val="005B10AC"/>
    <w:rsid w:val="005B2154"/>
    <w:rsid w:val="005B2A5E"/>
    <w:rsid w:val="005B7210"/>
    <w:rsid w:val="005C105B"/>
    <w:rsid w:val="005C1380"/>
    <w:rsid w:val="005C2A35"/>
    <w:rsid w:val="005C2EE6"/>
    <w:rsid w:val="005C380B"/>
    <w:rsid w:val="005C44E3"/>
    <w:rsid w:val="005C7C53"/>
    <w:rsid w:val="005D041F"/>
    <w:rsid w:val="005D0C74"/>
    <w:rsid w:val="005D11D3"/>
    <w:rsid w:val="005D2A92"/>
    <w:rsid w:val="005D57FE"/>
    <w:rsid w:val="005D64EC"/>
    <w:rsid w:val="005D6E89"/>
    <w:rsid w:val="005D789C"/>
    <w:rsid w:val="005E41BF"/>
    <w:rsid w:val="005E5574"/>
    <w:rsid w:val="005E62B1"/>
    <w:rsid w:val="005E7157"/>
    <w:rsid w:val="005E73DE"/>
    <w:rsid w:val="005F2C06"/>
    <w:rsid w:val="005F7F66"/>
    <w:rsid w:val="006001AF"/>
    <w:rsid w:val="006010B2"/>
    <w:rsid w:val="00602660"/>
    <w:rsid w:val="00604BEB"/>
    <w:rsid w:val="00611A88"/>
    <w:rsid w:val="00613771"/>
    <w:rsid w:val="00613B28"/>
    <w:rsid w:val="006144C9"/>
    <w:rsid w:val="00614B74"/>
    <w:rsid w:val="0061670E"/>
    <w:rsid w:val="00617CCA"/>
    <w:rsid w:val="00621F24"/>
    <w:rsid w:val="00623C96"/>
    <w:rsid w:val="0062728C"/>
    <w:rsid w:val="00627AED"/>
    <w:rsid w:val="00635A07"/>
    <w:rsid w:val="00635BCE"/>
    <w:rsid w:val="00635FA6"/>
    <w:rsid w:val="00636CD3"/>
    <w:rsid w:val="00637260"/>
    <w:rsid w:val="0064012A"/>
    <w:rsid w:val="00640AC8"/>
    <w:rsid w:val="00642137"/>
    <w:rsid w:val="00642790"/>
    <w:rsid w:val="006431BD"/>
    <w:rsid w:val="00644902"/>
    <w:rsid w:val="00644BC5"/>
    <w:rsid w:val="006450CD"/>
    <w:rsid w:val="00650BF2"/>
    <w:rsid w:val="006536C2"/>
    <w:rsid w:val="00653F0B"/>
    <w:rsid w:val="00654F10"/>
    <w:rsid w:val="00660A44"/>
    <w:rsid w:val="00660EED"/>
    <w:rsid w:val="006612C7"/>
    <w:rsid w:val="006614DA"/>
    <w:rsid w:val="00662BB9"/>
    <w:rsid w:val="00667A35"/>
    <w:rsid w:val="00667DA9"/>
    <w:rsid w:val="00670CBB"/>
    <w:rsid w:val="0067273E"/>
    <w:rsid w:val="00672ED4"/>
    <w:rsid w:val="006738CD"/>
    <w:rsid w:val="0067505C"/>
    <w:rsid w:val="00675D8B"/>
    <w:rsid w:val="00675E37"/>
    <w:rsid w:val="006762BF"/>
    <w:rsid w:val="00677F29"/>
    <w:rsid w:val="00681BDB"/>
    <w:rsid w:val="00683BAA"/>
    <w:rsid w:val="00683F6B"/>
    <w:rsid w:val="006859A2"/>
    <w:rsid w:val="006860D9"/>
    <w:rsid w:val="00687B20"/>
    <w:rsid w:val="006900AD"/>
    <w:rsid w:val="006920D4"/>
    <w:rsid w:val="00692EE1"/>
    <w:rsid w:val="006947F6"/>
    <w:rsid w:val="00694839"/>
    <w:rsid w:val="00697E48"/>
    <w:rsid w:val="006A1518"/>
    <w:rsid w:val="006A3398"/>
    <w:rsid w:val="006A47AF"/>
    <w:rsid w:val="006B007E"/>
    <w:rsid w:val="006B2B81"/>
    <w:rsid w:val="006B405A"/>
    <w:rsid w:val="006B5D1F"/>
    <w:rsid w:val="006B6788"/>
    <w:rsid w:val="006C0C6F"/>
    <w:rsid w:val="006C329A"/>
    <w:rsid w:val="006C33BA"/>
    <w:rsid w:val="006C6B8D"/>
    <w:rsid w:val="006C7390"/>
    <w:rsid w:val="006D1CE4"/>
    <w:rsid w:val="006D1F8B"/>
    <w:rsid w:val="006D394C"/>
    <w:rsid w:val="006D532C"/>
    <w:rsid w:val="006D60A2"/>
    <w:rsid w:val="006E0CB2"/>
    <w:rsid w:val="006E3130"/>
    <w:rsid w:val="006E39E0"/>
    <w:rsid w:val="006E3BEE"/>
    <w:rsid w:val="006E488A"/>
    <w:rsid w:val="006E4A93"/>
    <w:rsid w:val="006E4B11"/>
    <w:rsid w:val="006E5989"/>
    <w:rsid w:val="006E62E6"/>
    <w:rsid w:val="006E6649"/>
    <w:rsid w:val="006E6D66"/>
    <w:rsid w:val="006F222B"/>
    <w:rsid w:val="006F4E75"/>
    <w:rsid w:val="006F5D25"/>
    <w:rsid w:val="006F62E5"/>
    <w:rsid w:val="006F74FF"/>
    <w:rsid w:val="00705691"/>
    <w:rsid w:val="0071119B"/>
    <w:rsid w:val="007112ED"/>
    <w:rsid w:val="0071168B"/>
    <w:rsid w:val="00713ACD"/>
    <w:rsid w:val="00715844"/>
    <w:rsid w:val="00721E26"/>
    <w:rsid w:val="0072279B"/>
    <w:rsid w:val="0072331F"/>
    <w:rsid w:val="00725B57"/>
    <w:rsid w:val="00725F03"/>
    <w:rsid w:val="00727126"/>
    <w:rsid w:val="007271B2"/>
    <w:rsid w:val="007273C7"/>
    <w:rsid w:val="007309FD"/>
    <w:rsid w:val="00731496"/>
    <w:rsid w:val="00736F24"/>
    <w:rsid w:val="0074010E"/>
    <w:rsid w:val="00740419"/>
    <w:rsid w:val="00743983"/>
    <w:rsid w:val="00744279"/>
    <w:rsid w:val="0074477A"/>
    <w:rsid w:val="0074686E"/>
    <w:rsid w:val="00747E46"/>
    <w:rsid w:val="00751035"/>
    <w:rsid w:val="00751E48"/>
    <w:rsid w:val="00751F59"/>
    <w:rsid w:val="0075264F"/>
    <w:rsid w:val="00754502"/>
    <w:rsid w:val="00755E78"/>
    <w:rsid w:val="00756975"/>
    <w:rsid w:val="0075727B"/>
    <w:rsid w:val="00757D41"/>
    <w:rsid w:val="00761659"/>
    <w:rsid w:val="00761D07"/>
    <w:rsid w:val="00762594"/>
    <w:rsid w:val="00762A06"/>
    <w:rsid w:val="00762B63"/>
    <w:rsid w:val="00762E0C"/>
    <w:rsid w:val="0076380E"/>
    <w:rsid w:val="007639F0"/>
    <w:rsid w:val="00764518"/>
    <w:rsid w:val="00765471"/>
    <w:rsid w:val="00765C59"/>
    <w:rsid w:val="00766287"/>
    <w:rsid w:val="007677E4"/>
    <w:rsid w:val="00770EFB"/>
    <w:rsid w:val="00773E8F"/>
    <w:rsid w:val="007753AE"/>
    <w:rsid w:val="0077568A"/>
    <w:rsid w:val="00777A5B"/>
    <w:rsid w:val="00777E42"/>
    <w:rsid w:val="00780D47"/>
    <w:rsid w:val="00781723"/>
    <w:rsid w:val="007826BF"/>
    <w:rsid w:val="00783237"/>
    <w:rsid w:val="00783AF6"/>
    <w:rsid w:val="007855F8"/>
    <w:rsid w:val="00794210"/>
    <w:rsid w:val="00795592"/>
    <w:rsid w:val="00796AC8"/>
    <w:rsid w:val="007A01EC"/>
    <w:rsid w:val="007A19E0"/>
    <w:rsid w:val="007A2566"/>
    <w:rsid w:val="007A47EA"/>
    <w:rsid w:val="007B189F"/>
    <w:rsid w:val="007B2166"/>
    <w:rsid w:val="007B2B68"/>
    <w:rsid w:val="007B462C"/>
    <w:rsid w:val="007B64DE"/>
    <w:rsid w:val="007B6E6B"/>
    <w:rsid w:val="007B7990"/>
    <w:rsid w:val="007B7A0A"/>
    <w:rsid w:val="007C02A5"/>
    <w:rsid w:val="007C0A9D"/>
    <w:rsid w:val="007C182B"/>
    <w:rsid w:val="007C1B78"/>
    <w:rsid w:val="007C3642"/>
    <w:rsid w:val="007C371D"/>
    <w:rsid w:val="007C3F9C"/>
    <w:rsid w:val="007C410C"/>
    <w:rsid w:val="007C72C6"/>
    <w:rsid w:val="007C75C1"/>
    <w:rsid w:val="007D1747"/>
    <w:rsid w:val="007D1C86"/>
    <w:rsid w:val="007D1F1F"/>
    <w:rsid w:val="007D2965"/>
    <w:rsid w:val="007D2993"/>
    <w:rsid w:val="007D40C8"/>
    <w:rsid w:val="007D4729"/>
    <w:rsid w:val="007D5C05"/>
    <w:rsid w:val="007E067A"/>
    <w:rsid w:val="007E1108"/>
    <w:rsid w:val="007E1782"/>
    <w:rsid w:val="007E5F13"/>
    <w:rsid w:val="007E6CDE"/>
    <w:rsid w:val="007F074F"/>
    <w:rsid w:val="007F2C6E"/>
    <w:rsid w:val="007F425D"/>
    <w:rsid w:val="007F4C08"/>
    <w:rsid w:val="007F544E"/>
    <w:rsid w:val="007F5722"/>
    <w:rsid w:val="007F66D7"/>
    <w:rsid w:val="007F73A9"/>
    <w:rsid w:val="007F7BDE"/>
    <w:rsid w:val="00801A07"/>
    <w:rsid w:val="00801DA8"/>
    <w:rsid w:val="0080603A"/>
    <w:rsid w:val="008126E1"/>
    <w:rsid w:val="00821516"/>
    <w:rsid w:val="00821948"/>
    <w:rsid w:val="00821AE3"/>
    <w:rsid w:val="00822302"/>
    <w:rsid w:val="008229C6"/>
    <w:rsid w:val="00822A06"/>
    <w:rsid w:val="00823A9C"/>
    <w:rsid w:val="00824444"/>
    <w:rsid w:val="00827CAB"/>
    <w:rsid w:val="008311ED"/>
    <w:rsid w:val="008314F2"/>
    <w:rsid w:val="0083172B"/>
    <w:rsid w:val="00835424"/>
    <w:rsid w:val="00836078"/>
    <w:rsid w:val="00836538"/>
    <w:rsid w:val="00836C9B"/>
    <w:rsid w:val="00837B93"/>
    <w:rsid w:val="00843304"/>
    <w:rsid w:val="0084482A"/>
    <w:rsid w:val="00845F8B"/>
    <w:rsid w:val="00846901"/>
    <w:rsid w:val="00850A90"/>
    <w:rsid w:val="00853FDF"/>
    <w:rsid w:val="00854289"/>
    <w:rsid w:val="00857707"/>
    <w:rsid w:val="00860445"/>
    <w:rsid w:val="00860861"/>
    <w:rsid w:val="00860ABC"/>
    <w:rsid w:val="0086190D"/>
    <w:rsid w:val="00861DC5"/>
    <w:rsid w:val="00865656"/>
    <w:rsid w:val="00866AD2"/>
    <w:rsid w:val="00872260"/>
    <w:rsid w:val="008727F8"/>
    <w:rsid w:val="00875C05"/>
    <w:rsid w:val="00875EC9"/>
    <w:rsid w:val="00876CFA"/>
    <w:rsid w:val="00876D32"/>
    <w:rsid w:val="0088058E"/>
    <w:rsid w:val="0088758E"/>
    <w:rsid w:val="00890947"/>
    <w:rsid w:val="0089252A"/>
    <w:rsid w:val="00892AD8"/>
    <w:rsid w:val="00892C1A"/>
    <w:rsid w:val="008A04D1"/>
    <w:rsid w:val="008A6028"/>
    <w:rsid w:val="008A68BB"/>
    <w:rsid w:val="008A6AE2"/>
    <w:rsid w:val="008A75B9"/>
    <w:rsid w:val="008B1189"/>
    <w:rsid w:val="008B1B81"/>
    <w:rsid w:val="008B1F40"/>
    <w:rsid w:val="008B282F"/>
    <w:rsid w:val="008B42CD"/>
    <w:rsid w:val="008B74E1"/>
    <w:rsid w:val="008B794A"/>
    <w:rsid w:val="008C36E2"/>
    <w:rsid w:val="008D15E7"/>
    <w:rsid w:val="008D29A6"/>
    <w:rsid w:val="008D2CEB"/>
    <w:rsid w:val="008D3686"/>
    <w:rsid w:val="008D3ACC"/>
    <w:rsid w:val="008D5661"/>
    <w:rsid w:val="008D5671"/>
    <w:rsid w:val="008D7712"/>
    <w:rsid w:val="008D7983"/>
    <w:rsid w:val="008E044F"/>
    <w:rsid w:val="008E2E18"/>
    <w:rsid w:val="008E33F6"/>
    <w:rsid w:val="008E47C4"/>
    <w:rsid w:val="008F0E17"/>
    <w:rsid w:val="008F178D"/>
    <w:rsid w:val="008F351E"/>
    <w:rsid w:val="008F5C38"/>
    <w:rsid w:val="008F75F7"/>
    <w:rsid w:val="0090090A"/>
    <w:rsid w:val="009011ED"/>
    <w:rsid w:val="009044DF"/>
    <w:rsid w:val="0090556A"/>
    <w:rsid w:val="00905786"/>
    <w:rsid w:val="009077CC"/>
    <w:rsid w:val="00911ABB"/>
    <w:rsid w:val="0091271A"/>
    <w:rsid w:val="00913655"/>
    <w:rsid w:val="009153C8"/>
    <w:rsid w:val="00916DEF"/>
    <w:rsid w:val="009179BE"/>
    <w:rsid w:val="00923363"/>
    <w:rsid w:val="00923D8D"/>
    <w:rsid w:val="0092536B"/>
    <w:rsid w:val="00926EE1"/>
    <w:rsid w:val="00933DC6"/>
    <w:rsid w:val="00936DC1"/>
    <w:rsid w:val="00940D5C"/>
    <w:rsid w:val="009418C8"/>
    <w:rsid w:val="0094214F"/>
    <w:rsid w:val="00943849"/>
    <w:rsid w:val="009466E5"/>
    <w:rsid w:val="00947A21"/>
    <w:rsid w:val="00947C6E"/>
    <w:rsid w:val="00947F75"/>
    <w:rsid w:val="00950D9B"/>
    <w:rsid w:val="0095345C"/>
    <w:rsid w:val="00955951"/>
    <w:rsid w:val="009641CF"/>
    <w:rsid w:val="00971444"/>
    <w:rsid w:val="009721C9"/>
    <w:rsid w:val="00973A1B"/>
    <w:rsid w:val="00975D80"/>
    <w:rsid w:val="009763F7"/>
    <w:rsid w:val="0097653A"/>
    <w:rsid w:val="00977566"/>
    <w:rsid w:val="009804BD"/>
    <w:rsid w:val="00982421"/>
    <w:rsid w:val="00982EE4"/>
    <w:rsid w:val="009849D6"/>
    <w:rsid w:val="009858FB"/>
    <w:rsid w:val="009861AF"/>
    <w:rsid w:val="00990036"/>
    <w:rsid w:val="00991285"/>
    <w:rsid w:val="009921BD"/>
    <w:rsid w:val="00992AF9"/>
    <w:rsid w:val="009949F6"/>
    <w:rsid w:val="00997AE6"/>
    <w:rsid w:val="009A1082"/>
    <w:rsid w:val="009A644C"/>
    <w:rsid w:val="009B0710"/>
    <w:rsid w:val="009B196E"/>
    <w:rsid w:val="009B22EF"/>
    <w:rsid w:val="009B31B7"/>
    <w:rsid w:val="009B39D7"/>
    <w:rsid w:val="009B5B17"/>
    <w:rsid w:val="009B65E5"/>
    <w:rsid w:val="009B66DA"/>
    <w:rsid w:val="009B7314"/>
    <w:rsid w:val="009C0406"/>
    <w:rsid w:val="009C09C2"/>
    <w:rsid w:val="009D0639"/>
    <w:rsid w:val="009D20BF"/>
    <w:rsid w:val="009E3275"/>
    <w:rsid w:val="009E4CC3"/>
    <w:rsid w:val="009E4DDF"/>
    <w:rsid w:val="009E7240"/>
    <w:rsid w:val="009E7B8A"/>
    <w:rsid w:val="009F0F16"/>
    <w:rsid w:val="009F3AEE"/>
    <w:rsid w:val="009F6443"/>
    <w:rsid w:val="00A00EBD"/>
    <w:rsid w:val="00A016E6"/>
    <w:rsid w:val="00A01EA8"/>
    <w:rsid w:val="00A044DC"/>
    <w:rsid w:val="00A04D43"/>
    <w:rsid w:val="00A059FB"/>
    <w:rsid w:val="00A0777C"/>
    <w:rsid w:val="00A107C6"/>
    <w:rsid w:val="00A1259D"/>
    <w:rsid w:val="00A13DA4"/>
    <w:rsid w:val="00A14822"/>
    <w:rsid w:val="00A15800"/>
    <w:rsid w:val="00A22983"/>
    <w:rsid w:val="00A22F6A"/>
    <w:rsid w:val="00A235FE"/>
    <w:rsid w:val="00A236D4"/>
    <w:rsid w:val="00A25EC3"/>
    <w:rsid w:val="00A3099F"/>
    <w:rsid w:val="00A30E32"/>
    <w:rsid w:val="00A3160C"/>
    <w:rsid w:val="00A3606C"/>
    <w:rsid w:val="00A3658F"/>
    <w:rsid w:val="00A3694B"/>
    <w:rsid w:val="00A3793C"/>
    <w:rsid w:val="00A37EE7"/>
    <w:rsid w:val="00A425B3"/>
    <w:rsid w:val="00A42F2D"/>
    <w:rsid w:val="00A440B9"/>
    <w:rsid w:val="00A46B21"/>
    <w:rsid w:val="00A46FAE"/>
    <w:rsid w:val="00A50BB4"/>
    <w:rsid w:val="00A5134F"/>
    <w:rsid w:val="00A5140A"/>
    <w:rsid w:val="00A517E1"/>
    <w:rsid w:val="00A53BF3"/>
    <w:rsid w:val="00A54950"/>
    <w:rsid w:val="00A56C90"/>
    <w:rsid w:val="00A576E6"/>
    <w:rsid w:val="00A61D1C"/>
    <w:rsid w:val="00A62A85"/>
    <w:rsid w:val="00A6320F"/>
    <w:rsid w:val="00A63748"/>
    <w:rsid w:val="00A63C31"/>
    <w:rsid w:val="00A63C67"/>
    <w:rsid w:val="00A67144"/>
    <w:rsid w:val="00A7033F"/>
    <w:rsid w:val="00A76A2B"/>
    <w:rsid w:val="00A76D4E"/>
    <w:rsid w:val="00A80DE2"/>
    <w:rsid w:val="00A877F1"/>
    <w:rsid w:val="00A9184E"/>
    <w:rsid w:val="00A91DBF"/>
    <w:rsid w:val="00A97422"/>
    <w:rsid w:val="00A97A7E"/>
    <w:rsid w:val="00AA12AC"/>
    <w:rsid w:val="00AA2612"/>
    <w:rsid w:val="00AA3261"/>
    <w:rsid w:val="00AA751A"/>
    <w:rsid w:val="00AB28A8"/>
    <w:rsid w:val="00AB49CD"/>
    <w:rsid w:val="00AB49FF"/>
    <w:rsid w:val="00AB4B55"/>
    <w:rsid w:val="00AB4C54"/>
    <w:rsid w:val="00AB5D9A"/>
    <w:rsid w:val="00AB7C5E"/>
    <w:rsid w:val="00AC0991"/>
    <w:rsid w:val="00AC1F0C"/>
    <w:rsid w:val="00AC6C5E"/>
    <w:rsid w:val="00AC75CA"/>
    <w:rsid w:val="00AD0782"/>
    <w:rsid w:val="00AD1E00"/>
    <w:rsid w:val="00AD4478"/>
    <w:rsid w:val="00AD4571"/>
    <w:rsid w:val="00AD5551"/>
    <w:rsid w:val="00AD6766"/>
    <w:rsid w:val="00AD6810"/>
    <w:rsid w:val="00AE13B4"/>
    <w:rsid w:val="00AE1BDF"/>
    <w:rsid w:val="00AE1BE9"/>
    <w:rsid w:val="00AE2A4C"/>
    <w:rsid w:val="00AE339C"/>
    <w:rsid w:val="00AE3CB2"/>
    <w:rsid w:val="00AE6713"/>
    <w:rsid w:val="00AE6BE6"/>
    <w:rsid w:val="00AF0D8E"/>
    <w:rsid w:val="00AF0DC9"/>
    <w:rsid w:val="00AF0F94"/>
    <w:rsid w:val="00AF433B"/>
    <w:rsid w:val="00B0055B"/>
    <w:rsid w:val="00B01F86"/>
    <w:rsid w:val="00B022F6"/>
    <w:rsid w:val="00B053CE"/>
    <w:rsid w:val="00B05559"/>
    <w:rsid w:val="00B05EDE"/>
    <w:rsid w:val="00B063C7"/>
    <w:rsid w:val="00B06BFC"/>
    <w:rsid w:val="00B10AA2"/>
    <w:rsid w:val="00B15050"/>
    <w:rsid w:val="00B153EF"/>
    <w:rsid w:val="00B204E8"/>
    <w:rsid w:val="00B20817"/>
    <w:rsid w:val="00B2293C"/>
    <w:rsid w:val="00B236C2"/>
    <w:rsid w:val="00B2493E"/>
    <w:rsid w:val="00B24ECB"/>
    <w:rsid w:val="00B25EAC"/>
    <w:rsid w:val="00B264D4"/>
    <w:rsid w:val="00B305BC"/>
    <w:rsid w:val="00B31A8A"/>
    <w:rsid w:val="00B326D9"/>
    <w:rsid w:val="00B3440B"/>
    <w:rsid w:val="00B372CD"/>
    <w:rsid w:val="00B4058F"/>
    <w:rsid w:val="00B40C20"/>
    <w:rsid w:val="00B40C8D"/>
    <w:rsid w:val="00B47AE3"/>
    <w:rsid w:val="00B51856"/>
    <w:rsid w:val="00B51C5C"/>
    <w:rsid w:val="00B52669"/>
    <w:rsid w:val="00B538C3"/>
    <w:rsid w:val="00B55BD0"/>
    <w:rsid w:val="00B56E5D"/>
    <w:rsid w:val="00B57816"/>
    <w:rsid w:val="00B57F5A"/>
    <w:rsid w:val="00B616DB"/>
    <w:rsid w:val="00B64650"/>
    <w:rsid w:val="00B6481C"/>
    <w:rsid w:val="00B66F1C"/>
    <w:rsid w:val="00B7245E"/>
    <w:rsid w:val="00B72D68"/>
    <w:rsid w:val="00B73492"/>
    <w:rsid w:val="00B74886"/>
    <w:rsid w:val="00B752AE"/>
    <w:rsid w:val="00B75CE4"/>
    <w:rsid w:val="00B76BFF"/>
    <w:rsid w:val="00B82A7B"/>
    <w:rsid w:val="00B82B35"/>
    <w:rsid w:val="00B847FC"/>
    <w:rsid w:val="00B84B82"/>
    <w:rsid w:val="00B85310"/>
    <w:rsid w:val="00B85EA0"/>
    <w:rsid w:val="00B8678C"/>
    <w:rsid w:val="00B9289D"/>
    <w:rsid w:val="00B92B68"/>
    <w:rsid w:val="00B932BC"/>
    <w:rsid w:val="00B94995"/>
    <w:rsid w:val="00B9620C"/>
    <w:rsid w:val="00BA1F9E"/>
    <w:rsid w:val="00BA2760"/>
    <w:rsid w:val="00BA3F5B"/>
    <w:rsid w:val="00BA7F98"/>
    <w:rsid w:val="00BB2609"/>
    <w:rsid w:val="00BB2D06"/>
    <w:rsid w:val="00BB48EE"/>
    <w:rsid w:val="00BB5DB0"/>
    <w:rsid w:val="00BC3413"/>
    <w:rsid w:val="00BC47E7"/>
    <w:rsid w:val="00BC5849"/>
    <w:rsid w:val="00BC60E1"/>
    <w:rsid w:val="00BC714A"/>
    <w:rsid w:val="00BD2622"/>
    <w:rsid w:val="00BD4A70"/>
    <w:rsid w:val="00BD4B1B"/>
    <w:rsid w:val="00BD7A99"/>
    <w:rsid w:val="00BE1DC7"/>
    <w:rsid w:val="00BE5E2F"/>
    <w:rsid w:val="00BE7524"/>
    <w:rsid w:val="00BF0EB4"/>
    <w:rsid w:val="00BF23DA"/>
    <w:rsid w:val="00BF4042"/>
    <w:rsid w:val="00BF6309"/>
    <w:rsid w:val="00BF6547"/>
    <w:rsid w:val="00BF79AA"/>
    <w:rsid w:val="00C0070A"/>
    <w:rsid w:val="00C00FBE"/>
    <w:rsid w:val="00C01409"/>
    <w:rsid w:val="00C02061"/>
    <w:rsid w:val="00C052CD"/>
    <w:rsid w:val="00C05DCA"/>
    <w:rsid w:val="00C061E1"/>
    <w:rsid w:val="00C07337"/>
    <w:rsid w:val="00C07A95"/>
    <w:rsid w:val="00C10509"/>
    <w:rsid w:val="00C1086F"/>
    <w:rsid w:val="00C145CE"/>
    <w:rsid w:val="00C158AC"/>
    <w:rsid w:val="00C16CA9"/>
    <w:rsid w:val="00C17299"/>
    <w:rsid w:val="00C17966"/>
    <w:rsid w:val="00C21AB8"/>
    <w:rsid w:val="00C21E79"/>
    <w:rsid w:val="00C21FD8"/>
    <w:rsid w:val="00C22FB3"/>
    <w:rsid w:val="00C252C7"/>
    <w:rsid w:val="00C26C59"/>
    <w:rsid w:val="00C3200C"/>
    <w:rsid w:val="00C331B1"/>
    <w:rsid w:val="00C35802"/>
    <w:rsid w:val="00C360F2"/>
    <w:rsid w:val="00C404AF"/>
    <w:rsid w:val="00C40AD4"/>
    <w:rsid w:val="00C41F3B"/>
    <w:rsid w:val="00C41FC1"/>
    <w:rsid w:val="00C44E44"/>
    <w:rsid w:val="00C472AC"/>
    <w:rsid w:val="00C47D98"/>
    <w:rsid w:val="00C51B2F"/>
    <w:rsid w:val="00C51C0A"/>
    <w:rsid w:val="00C54DE7"/>
    <w:rsid w:val="00C609C8"/>
    <w:rsid w:val="00C61492"/>
    <w:rsid w:val="00C638BA"/>
    <w:rsid w:val="00C63E28"/>
    <w:rsid w:val="00C64196"/>
    <w:rsid w:val="00C675A4"/>
    <w:rsid w:val="00C6764E"/>
    <w:rsid w:val="00C71AF5"/>
    <w:rsid w:val="00C7285D"/>
    <w:rsid w:val="00C74A15"/>
    <w:rsid w:val="00C763AA"/>
    <w:rsid w:val="00C81467"/>
    <w:rsid w:val="00C83D0F"/>
    <w:rsid w:val="00C859CE"/>
    <w:rsid w:val="00C929B7"/>
    <w:rsid w:val="00C92D48"/>
    <w:rsid w:val="00C950A2"/>
    <w:rsid w:val="00C95296"/>
    <w:rsid w:val="00C95A23"/>
    <w:rsid w:val="00C96FCC"/>
    <w:rsid w:val="00CA09CE"/>
    <w:rsid w:val="00CB04CA"/>
    <w:rsid w:val="00CB0896"/>
    <w:rsid w:val="00CB0C61"/>
    <w:rsid w:val="00CB11B9"/>
    <w:rsid w:val="00CB1526"/>
    <w:rsid w:val="00CB1E0B"/>
    <w:rsid w:val="00CB2C5A"/>
    <w:rsid w:val="00CB3015"/>
    <w:rsid w:val="00CB4FC4"/>
    <w:rsid w:val="00CB5EA2"/>
    <w:rsid w:val="00CB69C9"/>
    <w:rsid w:val="00CB6F8F"/>
    <w:rsid w:val="00CB6FBF"/>
    <w:rsid w:val="00CC0D45"/>
    <w:rsid w:val="00CC2B16"/>
    <w:rsid w:val="00CC2BD2"/>
    <w:rsid w:val="00CD5455"/>
    <w:rsid w:val="00CD5460"/>
    <w:rsid w:val="00CD6930"/>
    <w:rsid w:val="00CD7174"/>
    <w:rsid w:val="00CD75EB"/>
    <w:rsid w:val="00CE0877"/>
    <w:rsid w:val="00CE45AC"/>
    <w:rsid w:val="00CE5D0C"/>
    <w:rsid w:val="00CE7B35"/>
    <w:rsid w:val="00CF0D41"/>
    <w:rsid w:val="00CF0EA1"/>
    <w:rsid w:val="00CF15B7"/>
    <w:rsid w:val="00CF170F"/>
    <w:rsid w:val="00CF2417"/>
    <w:rsid w:val="00CF2CDC"/>
    <w:rsid w:val="00CF444A"/>
    <w:rsid w:val="00CF5282"/>
    <w:rsid w:val="00CF75BF"/>
    <w:rsid w:val="00D00430"/>
    <w:rsid w:val="00D015EC"/>
    <w:rsid w:val="00D0233C"/>
    <w:rsid w:val="00D02B3B"/>
    <w:rsid w:val="00D038C1"/>
    <w:rsid w:val="00D03C0B"/>
    <w:rsid w:val="00D04D66"/>
    <w:rsid w:val="00D052C3"/>
    <w:rsid w:val="00D05F83"/>
    <w:rsid w:val="00D10949"/>
    <w:rsid w:val="00D120F2"/>
    <w:rsid w:val="00D12212"/>
    <w:rsid w:val="00D1387C"/>
    <w:rsid w:val="00D1543F"/>
    <w:rsid w:val="00D16A7B"/>
    <w:rsid w:val="00D16CBF"/>
    <w:rsid w:val="00D16DEB"/>
    <w:rsid w:val="00D20E34"/>
    <w:rsid w:val="00D21109"/>
    <w:rsid w:val="00D2142E"/>
    <w:rsid w:val="00D22509"/>
    <w:rsid w:val="00D23FD2"/>
    <w:rsid w:val="00D24224"/>
    <w:rsid w:val="00D25111"/>
    <w:rsid w:val="00D25E89"/>
    <w:rsid w:val="00D30331"/>
    <w:rsid w:val="00D31C0F"/>
    <w:rsid w:val="00D32FA1"/>
    <w:rsid w:val="00D344FD"/>
    <w:rsid w:val="00D34C81"/>
    <w:rsid w:val="00D34E96"/>
    <w:rsid w:val="00D3557F"/>
    <w:rsid w:val="00D3730C"/>
    <w:rsid w:val="00D40193"/>
    <w:rsid w:val="00D432C0"/>
    <w:rsid w:val="00D438DD"/>
    <w:rsid w:val="00D43D19"/>
    <w:rsid w:val="00D44367"/>
    <w:rsid w:val="00D45B7C"/>
    <w:rsid w:val="00D4799B"/>
    <w:rsid w:val="00D5113D"/>
    <w:rsid w:val="00D53B54"/>
    <w:rsid w:val="00D55846"/>
    <w:rsid w:val="00D571C9"/>
    <w:rsid w:val="00D612AB"/>
    <w:rsid w:val="00D62316"/>
    <w:rsid w:val="00D62686"/>
    <w:rsid w:val="00D62DD8"/>
    <w:rsid w:val="00D643A1"/>
    <w:rsid w:val="00D64E03"/>
    <w:rsid w:val="00D65255"/>
    <w:rsid w:val="00D6752B"/>
    <w:rsid w:val="00D71EEF"/>
    <w:rsid w:val="00D72D9C"/>
    <w:rsid w:val="00D76066"/>
    <w:rsid w:val="00D76974"/>
    <w:rsid w:val="00D76B9D"/>
    <w:rsid w:val="00D76F87"/>
    <w:rsid w:val="00D778C2"/>
    <w:rsid w:val="00D80685"/>
    <w:rsid w:val="00D80765"/>
    <w:rsid w:val="00D80A59"/>
    <w:rsid w:val="00D81801"/>
    <w:rsid w:val="00D8450A"/>
    <w:rsid w:val="00D931F6"/>
    <w:rsid w:val="00D93459"/>
    <w:rsid w:val="00D95ACB"/>
    <w:rsid w:val="00D973BF"/>
    <w:rsid w:val="00D9774B"/>
    <w:rsid w:val="00DA3814"/>
    <w:rsid w:val="00DA4DA7"/>
    <w:rsid w:val="00DA60B2"/>
    <w:rsid w:val="00DA6551"/>
    <w:rsid w:val="00DA76A4"/>
    <w:rsid w:val="00DB2037"/>
    <w:rsid w:val="00DB5933"/>
    <w:rsid w:val="00DB6483"/>
    <w:rsid w:val="00DB672F"/>
    <w:rsid w:val="00DB6962"/>
    <w:rsid w:val="00DB712D"/>
    <w:rsid w:val="00DC2040"/>
    <w:rsid w:val="00DC41F9"/>
    <w:rsid w:val="00DC5315"/>
    <w:rsid w:val="00DC6C47"/>
    <w:rsid w:val="00DD4DBA"/>
    <w:rsid w:val="00DD560A"/>
    <w:rsid w:val="00DE041C"/>
    <w:rsid w:val="00DE2A6C"/>
    <w:rsid w:val="00DE33E0"/>
    <w:rsid w:val="00DE3A25"/>
    <w:rsid w:val="00DE3B3B"/>
    <w:rsid w:val="00DE46C0"/>
    <w:rsid w:val="00DE4BF7"/>
    <w:rsid w:val="00DE4CC2"/>
    <w:rsid w:val="00DE51BA"/>
    <w:rsid w:val="00DE5AF4"/>
    <w:rsid w:val="00DE6EE0"/>
    <w:rsid w:val="00DF06A2"/>
    <w:rsid w:val="00DF348C"/>
    <w:rsid w:val="00DF3FE8"/>
    <w:rsid w:val="00DF4805"/>
    <w:rsid w:val="00DF6395"/>
    <w:rsid w:val="00DF7FF0"/>
    <w:rsid w:val="00E009FA"/>
    <w:rsid w:val="00E0126C"/>
    <w:rsid w:val="00E02E7D"/>
    <w:rsid w:val="00E03AC6"/>
    <w:rsid w:val="00E03B4E"/>
    <w:rsid w:val="00E03C52"/>
    <w:rsid w:val="00E07E45"/>
    <w:rsid w:val="00E12545"/>
    <w:rsid w:val="00E12828"/>
    <w:rsid w:val="00E129A7"/>
    <w:rsid w:val="00E129EE"/>
    <w:rsid w:val="00E15DC2"/>
    <w:rsid w:val="00E212A4"/>
    <w:rsid w:val="00E213E0"/>
    <w:rsid w:val="00E216D7"/>
    <w:rsid w:val="00E2595B"/>
    <w:rsid w:val="00E303EF"/>
    <w:rsid w:val="00E30EB3"/>
    <w:rsid w:val="00E32B02"/>
    <w:rsid w:val="00E33219"/>
    <w:rsid w:val="00E33541"/>
    <w:rsid w:val="00E35144"/>
    <w:rsid w:val="00E35E56"/>
    <w:rsid w:val="00E36382"/>
    <w:rsid w:val="00E36BD3"/>
    <w:rsid w:val="00E37A10"/>
    <w:rsid w:val="00E41776"/>
    <w:rsid w:val="00E45203"/>
    <w:rsid w:val="00E45FF0"/>
    <w:rsid w:val="00E50062"/>
    <w:rsid w:val="00E549AF"/>
    <w:rsid w:val="00E54BDB"/>
    <w:rsid w:val="00E564D2"/>
    <w:rsid w:val="00E6047A"/>
    <w:rsid w:val="00E6182D"/>
    <w:rsid w:val="00E64136"/>
    <w:rsid w:val="00E646C2"/>
    <w:rsid w:val="00E65E29"/>
    <w:rsid w:val="00E65F4F"/>
    <w:rsid w:val="00E6624E"/>
    <w:rsid w:val="00E6672F"/>
    <w:rsid w:val="00E70BE1"/>
    <w:rsid w:val="00E71AAC"/>
    <w:rsid w:val="00E749BC"/>
    <w:rsid w:val="00E755E4"/>
    <w:rsid w:val="00E7754F"/>
    <w:rsid w:val="00E84B88"/>
    <w:rsid w:val="00E84D9B"/>
    <w:rsid w:val="00E85753"/>
    <w:rsid w:val="00E85941"/>
    <w:rsid w:val="00E902E9"/>
    <w:rsid w:val="00E91A2D"/>
    <w:rsid w:val="00E94199"/>
    <w:rsid w:val="00E94B98"/>
    <w:rsid w:val="00E94C78"/>
    <w:rsid w:val="00E9549E"/>
    <w:rsid w:val="00E96596"/>
    <w:rsid w:val="00EA02B8"/>
    <w:rsid w:val="00EA3233"/>
    <w:rsid w:val="00EA3AC0"/>
    <w:rsid w:val="00EA419A"/>
    <w:rsid w:val="00EA52B8"/>
    <w:rsid w:val="00EA7DCD"/>
    <w:rsid w:val="00EB0933"/>
    <w:rsid w:val="00EB2590"/>
    <w:rsid w:val="00EB271A"/>
    <w:rsid w:val="00EB4ACD"/>
    <w:rsid w:val="00EB6D0D"/>
    <w:rsid w:val="00EB73EA"/>
    <w:rsid w:val="00EC35A4"/>
    <w:rsid w:val="00EC6E72"/>
    <w:rsid w:val="00ED2357"/>
    <w:rsid w:val="00ED27C4"/>
    <w:rsid w:val="00ED62CA"/>
    <w:rsid w:val="00ED6475"/>
    <w:rsid w:val="00ED7819"/>
    <w:rsid w:val="00EE068E"/>
    <w:rsid w:val="00EE0B32"/>
    <w:rsid w:val="00EE1291"/>
    <w:rsid w:val="00EE252A"/>
    <w:rsid w:val="00EE3044"/>
    <w:rsid w:val="00EE3569"/>
    <w:rsid w:val="00EE56CF"/>
    <w:rsid w:val="00EE6975"/>
    <w:rsid w:val="00EE712A"/>
    <w:rsid w:val="00EE7D53"/>
    <w:rsid w:val="00EF0412"/>
    <w:rsid w:val="00EF0C16"/>
    <w:rsid w:val="00EF1269"/>
    <w:rsid w:val="00EF1F12"/>
    <w:rsid w:val="00EF4C9D"/>
    <w:rsid w:val="00EF58F8"/>
    <w:rsid w:val="00EF72D6"/>
    <w:rsid w:val="00F00FF9"/>
    <w:rsid w:val="00F06790"/>
    <w:rsid w:val="00F106F9"/>
    <w:rsid w:val="00F12E11"/>
    <w:rsid w:val="00F144E4"/>
    <w:rsid w:val="00F161C5"/>
    <w:rsid w:val="00F164D1"/>
    <w:rsid w:val="00F23E47"/>
    <w:rsid w:val="00F26322"/>
    <w:rsid w:val="00F30D94"/>
    <w:rsid w:val="00F32912"/>
    <w:rsid w:val="00F3344D"/>
    <w:rsid w:val="00F353ED"/>
    <w:rsid w:val="00F367A9"/>
    <w:rsid w:val="00F3709E"/>
    <w:rsid w:val="00F4200E"/>
    <w:rsid w:val="00F42187"/>
    <w:rsid w:val="00F43A23"/>
    <w:rsid w:val="00F43AC6"/>
    <w:rsid w:val="00F43F71"/>
    <w:rsid w:val="00F4663B"/>
    <w:rsid w:val="00F51706"/>
    <w:rsid w:val="00F5190A"/>
    <w:rsid w:val="00F5357E"/>
    <w:rsid w:val="00F54067"/>
    <w:rsid w:val="00F56D83"/>
    <w:rsid w:val="00F579FD"/>
    <w:rsid w:val="00F6118B"/>
    <w:rsid w:val="00F616EE"/>
    <w:rsid w:val="00F617A8"/>
    <w:rsid w:val="00F625B9"/>
    <w:rsid w:val="00F63E88"/>
    <w:rsid w:val="00F640CE"/>
    <w:rsid w:val="00F65361"/>
    <w:rsid w:val="00F65634"/>
    <w:rsid w:val="00F657C6"/>
    <w:rsid w:val="00F706E3"/>
    <w:rsid w:val="00F70D63"/>
    <w:rsid w:val="00F71049"/>
    <w:rsid w:val="00F71641"/>
    <w:rsid w:val="00F73235"/>
    <w:rsid w:val="00F7386E"/>
    <w:rsid w:val="00F7519C"/>
    <w:rsid w:val="00F8350B"/>
    <w:rsid w:val="00F838BE"/>
    <w:rsid w:val="00F8472C"/>
    <w:rsid w:val="00F8586D"/>
    <w:rsid w:val="00F86084"/>
    <w:rsid w:val="00F866E9"/>
    <w:rsid w:val="00F867FB"/>
    <w:rsid w:val="00F90232"/>
    <w:rsid w:val="00F92980"/>
    <w:rsid w:val="00F93AB5"/>
    <w:rsid w:val="00F949E5"/>
    <w:rsid w:val="00F94B7E"/>
    <w:rsid w:val="00F9512B"/>
    <w:rsid w:val="00F955E4"/>
    <w:rsid w:val="00F95AEB"/>
    <w:rsid w:val="00FA15C2"/>
    <w:rsid w:val="00FA1CD8"/>
    <w:rsid w:val="00FA5125"/>
    <w:rsid w:val="00FA5DBA"/>
    <w:rsid w:val="00FB0994"/>
    <w:rsid w:val="00FB18E2"/>
    <w:rsid w:val="00FB2E0E"/>
    <w:rsid w:val="00FB318A"/>
    <w:rsid w:val="00FB359A"/>
    <w:rsid w:val="00FB3ECB"/>
    <w:rsid w:val="00FB4475"/>
    <w:rsid w:val="00FC15F7"/>
    <w:rsid w:val="00FC4E10"/>
    <w:rsid w:val="00FC6E4A"/>
    <w:rsid w:val="00FC7276"/>
    <w:rsid w:val="00FD043B"/>
    <w:rsid w:val="00FD1D0C"/>
    <w:rsid w:val="00FD4467"/>
    <w:rsid w:val="00FD44C0"/>
    <w:rsid w:val="00FD5228"/>
    <w:rsid w:val="00FD58E8"/>
    <w:rsid w:val="00FD6369"/>
    <w:rsid w:val="00FD74B2"/>
    <w:rsid w:val="00FE0B2B"/>
    <w:rsid w:val="00FE3AF7"/>
    <w:rsid w:val="00FE7458"/>
    <w:rsid w:val="00FE756C"/>
    <w:rsid w:val="00FF0F08"/>
    <w:rsid w:val="00FF366B"/>
    <w:rsid w:val="00FF4C5E"/>
    <w:rsid w:val="00FF4CB1"/>
    <w:rsid w:val="00FF6C8F"/>
    <w:rsid w:val="00FF76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ubtitle" w:uiPriority="0" w:qFormat="1"/>
    <w:lsdException w:name="Salutation" w:semiHidden="1" w:unhideWhenUsed="1"/>
    <w:lsdException w:name="Date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7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C95A23"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C95A23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rsid w:val="00C95A23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95A23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uiPriority w:val="99"/>
    <w:rsid w:val="007F73A9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color w:val="000000"/>
      <w:sz w:val="28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A50B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50BB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rsid w:val="00A50B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50B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50BB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50B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440744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44074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0540E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540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locked/>
    <w:rsid w:val="0036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TextvysvetlivkyChar"/>
    <w:uiPriority w:val="99"/>
    <w:semiHidden/>
    <w:unhideWhenUsed/>
    <w:rsid w:val="00C51B2F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C51B2F"/>
    <w:rPr>
      <w:rFonts w:ascii="Times New Roman" w:hAnsi="Times New Roman"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C51B2F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51B2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51B2F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51B2F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875EC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46B7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46B7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46B73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46B7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46B73"/>
    <w:rPr>
      <w:b/>
      <w:bCs/>
    </w:rPr>
  </w:style>
  <w:style w:type="paragraph" w:styleId="Title">
    <w:name w:val="Title"/>
    <w:basedOn w:val="Normal"/>
    <w:link w:val="NzovChar"/>
    <w:uiPriority w:val="10"/>
    <w:qFormat/>
    <w:locked/>
    <w:rsid w:val="006B5D1F"/>
    <w:pPr>
      <w:jc w:val="center"/>
    </w:pPr>
    <w:rPr>
      <w:rFonts w:ascii="Arial Narrow" w:hAnsi="Arial Narrow"/>
      <w:b/>
      <w:bC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sid w:val="006B5D1F"/>
    <w:rPr>
      <w:rFonts w:ascii="Arial Narrow" w:hAnsi="Arial Narrow" w:cs="Times New Roman"/>
      <w:b/>
      <w:bCs/>
      <w:sz w:val="24"/>
      <w:szCs w:val="24"/>
      <w:rtl w:val="0"/>
      <w:cs w:val="0"/>
    </w:rPr>
  </w:style>
  <w:style w:type="character" w:customStyle="1" w:styleId="ppp-input-value1">
    <w:name w:val="ppp-input-value1"/>
    <w:basedOn w:val="DefaultParagraphFont"/>
    <w:rsid w:val="00796AC8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CA7-2AD1-4121-A46D-EEA4C781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13</Pages>
  <Words>3208</Words>
  <Characters>18291</Characters>
  <Application>Microsoft Office Word</Application>
  <DocSecurity>0</DocSecurity>
  <Lines>0</Lines>
  <Paragraphs>0</Paragraphs>
  <ScaleCrop>false</ScaleCrop>
  <Company>MF SR</Company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Istokova Iveta</cp:lastModifiedBy>
  <cp:revision>4</cp:revision>
  <cp:lastPrinted>2014-08-12T13:47:00Z</cp:lastPrinted>
  <dcterms:created xsi:type="dcterms:W3CDTF">2014-08-20T08:25:00Z</dcterms:created>
  <dcterms:modified xsi:type="dcterms:W3CDTF">2014-08-20T12:48:00Z</dcterms:modified>
</cp:coreProperties>
</file>