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5451" w:rsidRPr="00B74F48" w:rsidP="00235451">
      <w:pPr>
        <w:pStyle w:val="BodyText"/>
        <w:bidi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74F48">
        <w:rPr>
          <w:rFonts w:ascii="Times New Roman" w:hAnsi="Times New Roman"/>
          <w:b/>
          <w:sz w:val="24"/>
          <w:szCs w:val="24"/>
          <w:lang w:eastAsia="en-US"/>
        </w:rPr>
        <w:t>Príloha</w:t>
      </w:r>
    </w:p>
    <w:p w:rsidR="00235451" w:rsidRPr="00B74F48" w:rsidP="00235451">
      <w:pPr>
        <w:pStyle w:val="BodyText"/>
        <w:bidi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74F48">
        <w:rPr>
          <w:rFonts w:ascii="Times New Roman" w:hAnsi="Times New Roman"/>
          <w:b/>
          <w:sz w:val="24"/>
          <w:szCs w:val="24"/>
          <w:lang w:eastAsia="en-US"/>
        </w:rPr>
        <w:t>k</w:t>
      </w:r>
    </w:p>
    <w:p w:rsidR="00235451" w:rsidP="00235451">
      <w:pPr>
        <w:bidi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74F48">
        <w:rPr>
          <w:rFonts w:ascii="Times New Roman" w:hAnsi="Times New Roman"/>
          <w:b/>
          <w:sz w:val="24"/>
          <w:szCs w:val="24"/>
        </w:rPr>
        <w:t>návrhu zá</w:t>
      </w:r>
      <w:r>
        <w:rPr>
          <w:rFonts w:ascii="Times New Roman" w:hAnsi="Times New Roman"/>
          <w:b/>
          <w:sz w:val="24"/>
          <w:szCs w:val="24"/>
        </w:rPr>
        <w:t xml:space="preserve">kona o spotrebiteľskom rozhodcovskom konaní </w:t>
      </w:r>
    </w:p>
    <w:p w:rsidR="00235451" w:rsidP="00235451">
      <w:pPr>
        <w:bidi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 o zmene a doplnení niektorých zákonov</w:t>
      </w:r>
    </w:p>
    <w:p w:rsidR="00235451" w:rsidP="00B81E1F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0472C0" w:rsidRPr="00B81E1F" w:rsidP="00B81E1F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  <w:r w:rsidRPr="00B81E1F" w:rsidR="00B81E1F">
        <w:rPr>
          <w:rFonts w:ascii="Times New Roman" w:hAnsi="Times New Roman"/>
          <w:spacing w:val="30"/>
          <w:sz w:val="24"/>
        </w:rPr>
        <w:t>(Návrh)</w:t>
      </w:r>
    </w:p>
    <w:p w:rsidR="00B81E1F" w:rsidRPr="00B81E1F" w:rsidP="00B81E1F">
      <w:pPr>
        <w:bidi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</w:p>
    <w:p w:rsidR="00B81E1F" w:rsidRPr="00B81E1F" w:rsidP="00B81E1F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B81E1F">
        <w:rPr>
          <w:rFonts w:ascii="Times New Roman" w:hAnsi="Times New Roman"/>
          <w:b/>
          <w:caps/>
          <w:sz w:val="24"/>
        </w:rPr>
        <w:t>Vyhláška</w:t>
      </w:r>
    </w:p>
    <w:p w:rsidR="00B81E1F" w:rsidRPr="00B81E1F" w:rsidP="00B81E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81E1F">
        <w:rPr>
          <w:rFonts w:ascii="Times New Roman" w:hAnsi="Times New Roman"/>
          <w:b/>
          <w:sz w:val="24"/>
        </w:rPr>
        <w:t>Ministerstva spravodlivosti Slovenskej republiky</w:t>
      </w:r>
    </w:p>
    <w:p w:rsidR="00B81E1F" w:rsidP="00B81E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81E1F" w:rsidP="00B81E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... 2014</w:t>
      </w:r>
    </w:p>
    <w:p w:rsidR="00B81E1F" w:rsidP="00B81E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81E1F" w:rsidRPr="00B81E1F" w:rsidP="00B81E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81E1F">
        <w:rPr>
          <w:rFonts w:ascii="Times New Roman" w:hAnsi="Times New Roman"/>
          <w:b/>
          <w:sz w:val="24"/>
        </w:rPr>
        <w:t>o centrálnom registri exekúcií</w:t>
      </w:r>
    </w:p>
    <w:p w:rsidR="00B81E1F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1E1F" w:rsidP="00B81E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Ministerstvo spravodlivosti Slovenskej republiky podľa § </w:t>
      </w:r>
      <w:r w:rsidR="00A13A6E">
        <w:rPr>
          <w:rFonts w:ascii="Times New Roman" w:hAnsi="Times New Roman"/>
          <w:sz w:val="24"/>
        </w:rPr>
        <w:t xml:space="preserve">211a </w:t>
      </w:r>
      <w:r>
        <w:rPr>
          <w:rFonts w:ascii="Times New Roman" w:hAnsi="Times New Roman"/>
          <w:sz w:val="24"/>
        </w:rPr>
        <w:t xml:space="preserve">ods. </w:t>
      </w:r>
      <w:r w:rsidR="00281A83">
        <w:rPr>
          <w:rFonts w:ascii="Times New Roman" w:hAnsi="Times New Roman"/>
          <w:sz w:val="24"/>
        </w:rPr>
        <w:t xml:space="preserve">3 </w:t>
      </w:r>
      <w:r>
        <w:rPr>
          <w:rFonts w:ascii="Times New Roman" w:hAnsi="Times New Roman"/>
          <w:sz w:val="24"/>
        </w:rPr>
        <w:t>a </w:t>
      </w:r>
      <w:r w:rsidR="00A13A6E">
        <w:rPr>
          <w:rFonts w:ascii="Times New Roman" w:hAnsi="Times New Roman"/>
          <w:sz w:val="24"/>
        </w:rPr>
        <w:t xml:space="preserve">§ 211b ods. 2 </w:t>
      </w:r>
      <w:r>
        <w:rPr>
          <w:rFonts w:ascii="Times New Roman" w:hAnsi="Times New Roman"/>
          <w:sz w:val="24"/>
        </w:rPr>
        <w:t xml:space="preserve">zákona Národnej rady Slovenskej republiky č. 233/1995 Z. z. </w:t>
      </w:r>
      <w:r w:rsidRPr="00B81E1F">
        <w:rPr>
          <w:rFonts w:ascii="Times New Roman" w:hAnsi="Times New Roman"/>
          <w:sz w:val="24"/>
        </w:rPr>
        <w:t>o súdnych exekútoroch a exekučnej činnosti (Exekučný poriadok) a o zmene a doplnení ďalších zákonov</w:t>
      </w:r>
      <w:r>
        <w:rPr>
          <w:rFonts w:ascii="Times New Roman" w:hAnsi="Times New Roman"/>
          <w:sz w:val="24"/>
        </w:rPr>
        <w:t xml:space="preserve"> v znení zákona č. .../2014 Z. z. </w:t>
      </w:r>
      <w:r w:rsidR="00F25313">
        <w:rPr>
          <w:rFonts w:ascii="Times New Roman" w:hAnsi="Times New Roman"/>
          <w:sz w:val="24"/>
        </w:rPr>
        <w:t xml:space="preserve">(ďalej len „zákon“) </w:t>
      </w:r>
      <w:r>
        <w:rPr>
          <w:rFonts w:ascii="Times New Roman" w:hAnsi="Times New Roman"/>
          <w:sz w:val="24"/>
        </w:rPr>
        <w:t xml:space="preserve">ustanovuje: </w:t>
      </w:r>
    </w:p>
    <w:p w:rsidR="00B81E1F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1E1F" w:rsidP="00F25313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</w:t>
      </w:r>
    </w:p>
    <w:p w:rsidR="00B81E1F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1E1F" w:rsidP="00F25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294426">
        <w:rPr>
          <w:rFonts w:ascii="Times New Roman" w:hAnsi="Times New Roman"/>
          <w:sz w:val="24"/>
        </w:rPr>
        <w:t xml:space="preserve">(1) </w:t>
      </w:r>
      <w:r w:rsidR="00F25313">
        <w:rPr>
          <w:rFonts w:ascii="Times New Roman" w:hAnsi="Times New Roman"/>
          <w:sz w:val="24"/>
        </w:rPr>
        <w:t>Zápis, zmena a výmaz údajov o</w:t>
      </w:r>
      <w:r w:rsidR="00C26571">
        <w:rPr>
          <w:rFonts w:ascii="Times New Roman" w:hAnsi="Times New Roman"/>
          <w:sz w:val="24"/>
        </w:rPr>
        <w:t xml:space="preserve"> právoplatne </w:t>
      </w:r>
      <w:r w:rsidRPr="00834993" w:rsidR="00C26571">
        <w:rPr>
          <w:rFonts w:ascii="Times New Roman" w:hAnsi="Times New Roman"/>
          <w:sz w:val="24"/>
        </w:rPr>
        <w:t>neskončenej</w:t>
      </w:r>
      <w:r w:rsidR="00F25313">
        <w:rPr>
          <w:rFonts w:ascii="Times New Roman" w:hAnsi="Times New Roman"/>
          <w:sz w:val="24"/>
        </w:rPr>
        <w:t xml:space="preserve"> exekúcii podľa § </w:t>
      </w:r>
      <w:r w:rsidR="00E468DE">
        <w:rPr>
          <w:rFonts w:ascii="Times New Roman" w:hAnsi="Times New Roman"/>
          <w:sz w:val="24"/>
        </w:rPr>
        <w:t>211</w:t>
      </w:r>
      <w:r w:rsidR="00627B7E">
        <w:rPr>
          <w:rFonts w:ascii="Times New Roman" w:hAnsi="Times New Roman"/>
          <w:sz w:val="24"/>
        </w:rPr>
        <w:t xml:space="preserve">a </w:t>
      </w:r>
      <w:r w:rsidR="00F25313">
        <w:rPr>
          <w:rFonts w:ascii="Times New Roman" w:hAnsi="Times New Roman"/>
          <w:sz w:val="24"/>
        </w:rPr>
        <w:t xml:space="preserve">ods. 1 </w:t>
      </w:r>
      <w:r w:rsidR="00CF500D">
        <w:rPr>
          <w:rFonts w:ascii="Times New Roman" w:hAnsi="Times New Roman"/>
          <w:sz w:val="24"/>
        </w:rPr>
        <w:t xml:space="preserve">a 2 </w:t>
      </w:r>
      <w:r w:rsidR="00F25313">
        <w:rPr>
          <w:rFonts w:ascii="Times New Roman" w:hAnsi="Times New Roman"/>
          <w:sz w:val="24"/>
        </w:rPr>
        <w:t xml:space="preserve">zákona do Centrálneho registra exekúcií (ďalej len „register exekúcií“) sa vykoná do troch </w:t>
      </w:r>
      <w:r w:rsidR="002A65AC">
        <w:rPr>
          <w:rFonts w:ascii="Times New Roman" w:hAnsi="Times New Roman"/>
          <w:sz w:val="24"/>
        </w:rPr>
        <w:t xml:space="preserve">pracovných </w:t>
      </w:r>
      <w:r w:rsidR="00F25313">
        <w:rPr>
          <w:rFonts w:ascii="Times New Roman" w:hAnsi="Times New Roman"/>
          <w:sz w:val="24"/>
        </w:rPr>
        <w:t>dní</w:t>
      </w:r>
      <w:r w:rsidR="00E468DE">
        <w:rPr>
          <w:rFonts w:ascii="Times New Roman" w:hAnsi="Times New Roman"/>
          <w:sz w:val="24"/>
        </w:rPr>
        <w:t>,</w:t>
      </w:r>
      <w:r w:rsidR="00F25313">
        <w:rPr>
          <w:rFonts w:ascii="Times New Roman" w:hAnsi="Times New Roman"/>
          <w:sz w:val="24"/>
        </w:rPr>
        <w:t xml:space="preserve"> od kedy sa súdny exekútor</w:t>
      </w:r>
      <w:r w:rsidR="00294426">
        <w:rPr>
          <w:rFonts w:ascii="Times New Roman" w:hAnsi="Times New Roman"/>
          <w:sz w:val="24"/>
        </w:rPr>
        <w:t xml:space="preserve"> (ďalej len „exekútor“)</w:t>
      </w:r>
      <w:r w:rsidR="00F25313">
        <w:rPr>
          <w:rFonts w:ascii="Times New Roman" w:hAnsi="Times New Roman"/>
          <w:sz w:val="24"/>
        </w:rPr>
        <w:t xml:space="preserve"> </w:t>
      </w:r>
      <w:r w:rsidRPr="00834993" w:rsidR="00F25313">
        <w:rPr>
          <w:rFonts w:ascii="Times New Roman" w:hAnsi="Times New Roman"/>
          <w:sz w:val="24"/>
        </w:rPr>
        <w:t>dozv</w:t>
      </w:r>
      <w:r w:rsidRPr="00834993" w:rsidR="00F93E74">
        <w:rPr>
          <w:rFonts w:ascii="Times New Roman" w:hAnsi="Times New Roman"/>
          <w:sz w:val="24"/>
        </w:rPr>
        <w:t>edel alebo mohol dozvedieť</w:t>
      </w:r>
      <w:r w:rsidR="00F25313">
        <w:rPr>
          <w:rFonts w:ascii="Times New Roman" w:hAnsi="Times New Roman"/>
          <w:sz w:val="24"/>
        </w:rPr>
        <w:t xml:space="preserve"> o skutočnostiach rozhodných pre zápis, zmenu alebo výmaz týchto údajov</w:t>
      </w:r>
      <w:r w:rsidR="00F93E74">
        <w:rPr>
          <w:rFonts w:ascii="Times New Roman" w:hAnsi="Times New Roman"/>
          <w:sz w:val="24"/>
        </w:rPr>
        <w:t xml:space="preserve"> a ak ide o údaje z rozhodnutia súdu alebo iného štátneho orgánu</w:t>
      </w:r>
      <w:r w:rsidR="00E468DE">
        <w:rPr>
          <w:rFonts w:ascii="Times New Roman" w:hAnsi="Times New Roman"/>
          <w:sz w:val="24"/>
        </w:rPr>
        <w:t>,</w:t>
      </w:r>
      <w:r w:rsidR="00F93E74">
        <w:rPr>
          <w:rFonts w:ascii="Times New Roman" w:hAnsi="Times New Roman"/>
          <w:sz w:val="24"/>
        </w:rPr>
        <w:t xml:space="preserve"> do troch dní od právoplatnosti tohto rozhodnutia</w:t>
      </w:r>
      <w:r w:rsidR="00F25313">
        <w:rPr>
          <w:rFonts w:ascii="Times New Roman" w:hAnsi="Times New Roman"/>
          <w:sz w:val="24"/>
        </w:rPr>
        <w:t>.</w:t>
      </w:r>
      <w:r w:rsidR="00F93E74">
        <w:rPr>
          <w:rFonts w:ascii="Times New Roman" w:hAnsi="Times New Roman"/>
          <w:sz w:val="24"/>
        </w:rPr>
        <w:t xml:space="preserve"> </w:t>
      </w:r>
      <w:r w:rsidR="00F25313">
        <w:rPr>
          <w:rFonts w:ascii="Times New Roman" w:hAnsi="Times New Roman"/>
          <w:sz w:val="24"/>
        </w:rPr>
        <w:t xml:space="preserve"> </w:t>
      </w:r>
    </w:p>
    <w:p w:rsidR="00294426" w:rsidP="00F25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94426" w:rsidP="00F25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281A83">
        <w:rPr>
          <w:rFonts w:ascii="Times New Roman" w:hAnsi="Times New Roman"/>
          <w:sz w:val="24"/>
        </w:rPr>
        <w:t>Ak bola exekúcia práv</w:t>
      </w:r>
      <w:r w:rsidR="0052327A">
        <w:rPr>
          <w:rFonts w:ascii="Times New Roman" w:hAnsi="Times New Roman"/>
          <w:sz w:val="24"/>
        </w:rPr>
        <w:t>o</w:t>
      </w:r>
      <w:r w:rsidR="00281A83">
        <w:rPr>
          <w:rFonts w:ascii="Times New Roman" w:hAnsi="Times New Roman"/>
          <w:sz w:val="24"/>
        </w:rPr>
        <w:t>platne zastavená alebo skonče</w:t>
      </w:r>
      <w:r w:rsidR="0052327A">
        <w:rPr>
          <w:rFonts w:ascii="Times New Roman" w:hAnsi="Times New Roman"/>
          <w:sz w:val="24"/>
        </w:rPr>
        <w:t xml:space="preserve">ná inak ako zastavením,  exekútor </w:t>
      </w:r>
      <w:r w:rsidR="00DA35A6">
        <w:rPr>
          <w:rFonts w:ascii="Times New Roman" w:hAnsi="Times New Roman"/>
          <w:sz w:val="24"/>
        </w:rPr>
        <w:t>výmaz všetkých</w:t>
      </w:r>
      <w:r w:rsidR="00281A83">
        <w:rPr>
          <w:rFonts w:ascii="Times New Roman" w:hAnsi="Times New Roman"/>
          <w:sz w:val="24"/>
        </w:rPr>
        <w:t xml:space="preserve"> údajov o veden</w:t>
      </w:r>
      <w:r w:rsidR="0052327A">
        <w:rPr>
          <w:rFonts w:ascii="Times New Roman" w:hAnsi="Times New Roman"/>
          <w:sz w:val="24"/>
        </w:rPr>
        <w:t>e</w:t>
      </w:r>
      <w:r w:rsidR="00281A83">
        <w:rPr>
          <w:rFonts w:ascii="Times New Roman" w:hAnsi="Times New Roman"/>
          <w:sz w:val="24"/>
        </w:rPr>
        <w:t xml:space="preserve">j exekúcii z registra </w:t>
      </w:r>
      <w:r w:rsidR="0052327A">
        <w:rPr>
          <w:rFonts w:ascii="Times New Roman" w:hAnsi="Times New Roman"/>
          <w:sz w:val="24"/>
        </w:rPr>
        <w:t xml:space="preserve">exekúcií </w:t>
      </w:r>
      <w:r w:rsidR="00281A83">
        <w:rPr>
          <w:rFonts w:ascii="Times New Roman" w:hAnsi="Times New Roman"/>
          <w:sz w:val="24"/>
        </w:rPr>
        <w:t xml:space="preserve">vykoná v lehote </w:t>
      </w:r>
      <w:r w:rsidR="002A65AC">
        <w:rPr>
          <w:rFonts w:ascii="Times New Roman" w:hAnsi="Times New Roman"/>
          <w:sz w:val="24"/>
        </w:rPr>
        <w:t>14 dní</w:t>
      </w:r>
      <w:r w:rsidR="00281A83">
        <w:rPr>
          <w:rFonts w:ascii="Times New Roman" w:hAnsi="Times New Roman"/>
          <w:sz w:val="24"/>
        </w:rPr>
        <w:t xml:space="preserve">. </w:t>
      </w:r>
    </w:p>
    <w:p w:rsidR="00B81E1F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25313" w:rsidP="00F25313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</w:t>
      </w:r>
    </w:p>
    <w:p w:rsidR="00F25313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25313" w:rsidP="00F25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Exekútor vykonáva zápis, zme</w:t>
      </w:r>
      <w:r w:rsidR="00E468DE">
        <w:rPr>
          <w:rFonts w:ascii="Times New Roman" w:hAnsi="Times New Roman"/>
          <w:sz w:val="24"/>
        </w:rPr>
        <w:t>nu alebo výmaz údajov podľa § 21</w:t>
      </w:r>
      <w:r>
        <w:rPr>
          <w:rFonts w:ascii="Times New Roman" w:hAnsi="Times New Roman"/>
          <w:sz w:val="24"/>
        </w:rPr>
        <w:t xml:space="preserve">1a ods. 1 </w:t>
      </w:r>
      <w:r w:rsidR="00F36E45">
        <w:rPr>
          <w:rFonts w:ascii="Times New Roman" w:hAnsi="Times New Roman"/>
          <w:sz w:val="24"/>
        </w:rPr>
        <w:t xml:space="preserve">a 2 </w:t>
      </w:r>
      <w:r>
        <w:rPr>
          <w:rFonts w:ascii="Times New Roman" w:hAnsi="Times New Roman"/>
          <w:sz w:val="24"/>
        </w:rPr>
        <w:t xml:space="preserve">zákona do registra exekúcií prostredníctvom aplikácie určenej Slovenskou komorou exekútorov (ďalej len „komora“). </w:t>
      </w:r>
    </w:p>
    <w:p w:rsidR="00F25313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25313" w:rsidP="003A0E66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</w:t>
      </w:r>
    </w:p>
    <w:p w:rsidR="00F25313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A0E66" w:rsidP="003A0E6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F25313">
        <w:rPr>
          <w:rFonts w:ascii="Times New Roman" w:hAnsi="Times New Roman"/>
          <w:sz w:val="24"/>
        </w:rPr>
        <w:t xml:space="preserve">(1) </w:t>
      </w:r>
      <w:r>
        <w:rPr>
          <w:rFonts w:ascii="Times New Roman" w:hAnsi="Times New Roman"/>
          <w:sz w:val="24"/>
        </w:rPr>
        <w:t xml:space="preserve">Komore patrí za </w:t>
      </w:r>
      <w:r w:rsidR="00AD53F2">
        <w:rPr>
          <w:rFonts w:ascii="Times New Roman" w:hAnsi="Times New Roman"/>
          <w:sz w:val="24"/>
        </w:rPr>
        <w:t xml:space="preserve">každý </w:t>
      </w:r>
      <w:r>
        <w:rPr>
          <w:rFonts w:ascii="Times New Roman" w:hAnsi="Times New Roman"/>
          <w:sz w:val="24"/>
        </w:rPr>
        <w:t xml:space="preserve">prístup do registra exekúcií odmena, ktorej výška </w:t>
      </w:r>
      <w:r w:rsidR="008F5DA1">
        <w:rPr>
          <w:rFonts w:ascii="Times New Roman" w:hAnsi="Times New Roman"/>
          <w:sz w:val="24"/>
        </w:rPr>
        <w:t xml:space="preserve">sa určuje v závislosti </w:t>
      </w:r>
      <w:r>
        <w:rPr>
          <w:rFonts w:ascii="Times New Roman" w:hAnsi="Times New Roman"/>
          <w:sz w:val="24"/>
        </w:rPr>
        <w:t xml:space="preserve">od počtu prístupov </w:t>
      </w:r>
      <w:r w:rsidR="008F5DA1">
        <w:rPr>
          <w:rFonts w:ascii="Times New Roman" w:hAnsi="Times New Roman"/>
          <w:sz w:val="24"/>
        </w:rPr>
        <w:t>jedného</w:t>
      </w:r>
      <w:r>
        <w:rPr>
          <w:rFonts w:ascii="Times New Roman" w:hAnsi="Times New Roman"/>
          <w:sz w:val="24"/>
        </w:rPr>
        <w:t xml:space="preserve"> </w:t>
      </w:r>
      <w:r w:rsidR="00252464">
        <w:rPr>
          <w:rFonts w:ascii="Times New Roman" w:hAnsi="Times New Roman"/>
          <w:sz w:val="24"/>
        </w:rPr>
        <w:t>používateľa</w:t>
      </w:r>
      <w:r>
        <w:rPr>
          <w:rFonts w:ascii="Times New Roman" w:hAnsi="Times New Roman"/>
          <w:sz w:val="24"/>
        </w:rPr>
        <w:t xml:space="preserve"> </w:t>
      </w:r>
      <w:r w:rsidR="008F5DA1">
        <w:rPr>
          <w:rFonts w:ascii="Times New Roman" w:hAnsi="Times New Roman"/>
          <w:sz w:val="24"/>
        </w:rPr>
        <w:t xml:space="preserve">v období </w:t>
      </w:r>
      <w:r>
        <w:rPr>
          <w:rFonts w:ascii="Times New Roman" w:hAnsi="Times New Roman"/>
          <w:sz w:val="24"/>
        </w:rPr>
        <w:t>kalendárneho roka takto:</w:t>
      </w:r>
    </w:p>
    <w:p w:rsidR="003A0E66" w:rsidP="003A0E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1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 prístupov ............................................</w:t>
        <w:tab/>
        <w:t>2 eurá</w:t>
      </w:r>
      <w:r w:rsidR="00AD53F2">
        <w:rPr>
          <w:rFonts w:ascii="Times New Roman" w:hAnsi="Times New Roman"/>
          <w:sz w:val="24"/>
        </w:rPr>
        <w:t xml:space="preserve">, </w:t>
      </w:r>
    </w:p>
    <w:p w:rsidR="003A0E66" w:rsidP="003A0E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 1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001 do 10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 prístupov ............................</w:t>
        <w:tab/>
        <w:t>1 euro</w:t>
      </w:r>
      <w:r w:rsidR="00AD53F2">
        <w:rPr>
          <w:rFonts w:ascii="Times New Roman" w:hAnsi="Times New Roman"/>
          <w:sz w:val="24"/>
        </w:rPr>
        <w:t>,</w:t>
      </w:r>
    </w:p>
    <w:p w:rsidR="003A0E66" w:rsidP="003A0E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 10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001 do 1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 prístupov ......................</w:t>
        <w:tab/>
        <w:t>0,50 eura</w:t>
      </w:r>
      <w:r w:rsidR="00AD53F2">
        <w:rPr>
          <w:rFonts w:ascii="Times New Roman" w:hAnsi="Times New Roman"/>
          <w:sz w:val="24"/>
        </w:rPr>
        <w:t>,</w:t>
      </w:r>
    </w:p>
    <w:p w:rsidR="003A0E66" w:rsidRPr="003A0E66" w:rsidP="003A0E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 1</w:t>
      </w:r>
      <w:r w:rsidR="0029442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000</w:t>
      </w:r>
      <w:r w:rsidR="002944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001 prístupov ......................................</w:t>
        <w:tab/>
        <w:t xml:space="preserve">0,20 eura.  </w:t>
      </w:r>
    </w:p>
    <w:p w:rsidR="00F25313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A0E66" w:rsidP="003A0E6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F25313">
        <w:rPr>
          <w:rFonts w:ascii="Times New Roman" w:hAnsi="Times New Roman"/>
          <w:sz w:val="24"/>
        </w:rPr>
        <w:t xml:space="preserve">(2) </w:t>
      </w:r>
      <w:r>
        <w:rPr>
          <w:rFonts w:ascii="Times New Roman" w:hAnsi="Times New Roman"/>
          <w:sz w:val="24"/>
        </w:rPr>
        <w:t>Prístupom do registra exekúcií podľa odseku 1 je</w:t>
      </w:r>
      <w:r w:rsidR="008F5DA1">
        <w:rPr>
          <w:rFonts w:ascii="Times New Roman" w:hAnsi="Times New Roman"/>
          <w:sz w:val="24"/>
        </w:rPr>
        <w:t xml:space="preserve"> zobrazenie</w:t>
      </w:r>
    </w:p>
    <w:p w:rsidR="003A0E66" w:rsidRPr="003A0E66" w:rsidP="003A0E6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A0E66">
        <w:rPr>
          <w:rFonts w:ascii="Times New Roman" w:hAnsi="Times New Roman"/>
          <w:sz w:val="24"/>
        </w:rPr>
        <w:t xml:space="preserve">výsledkov vyhľadávania bez ohľadu na to, či je výsledok negatívny alebo či obsahuje údaje o viacerých subjektoch spĺňajúcich kritériá vyhľadávania, </w:t>
      </w:r>
      <w:r>
        <w:rPr>
          <w:rFonts w:ascii="Times New Roman" w:hAnsi="Times New Roman"/>
          <w:sz w:val="24"/>
        </w:rPr>
        <w:t>alebo</w:t>
      </w:r>
    </w:p>
    <w:p w:rsidR="003A0E66" w:rsidRPr="003A0E66" w:rsidP="003A0E6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konkrétnych údajov o exekúcii. </w:t>
      </w:r>
    </w:p>
    <w:p w:rsidR="00F25313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25313" w:rsidP="00F253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Za výpis z registra exekúcií alebo potvrdenie o tom, že určitý zápis v registri exekúcií nie je</w:t>
      </w:r>
      <w:r w:rsidR="00E468D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patrí komore odmena vo výške </w:t>
      </w:r>
      <w:r w:rsidRPr="002A65AC">
        <w:rPr>
          <w:rFonts w:ascii="Times New Roman" w:hAnsi="Times New Roman"/>
          <w:sz w:val="24"/>
        </w:rPr>
        <w:t>2,50 eura za stranu</w:t>
      </w:r>
      <w:r>
        <w:rPr>
          <w:rFonts w:ascii="Times New Roman" w:hAnsi="Times New Roman"/>
          <w:sz w:val="24"/>
        </w:rPr>
        <w:t xml:space="preserve">. </w:t>
      </w:r>
    </w:p>
    <w:p w:rsidR="00F25313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1E1F" w:rsidP="003A0E66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 w:rsidR="00F25313">
        <w:rPr>
          <w:rFonts w:ascii="Times New Roman" w:hAnsi="Times New Roman"/>
          <w:sz w:val="24"/>
        </w:rPr>
        <w:t>4</w:t>
      </w:r>
    </w:p>
    <w:p w:rsidR="0028447A" w:rsidP="003A0E66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Účinnosť</w:t>
      </w:r>
    </w:p>
    <w:p w:rsidR="00B81E1F" w:rsidP="00B81E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1E1F" w:rsidRPr="00B81E1F" w:rsidP="008F5DA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Táto vyhláška nadobúda účinnosť </w:t>
      </w:r>
      <w:r w:rsidR="002A65AC">
        <w:rPr>
          <w:rFonts w:ascii="Times New Roman" w:hAnsi="Times New Roman"/>
          <w:sz w:val="24"/>
        </w:rPr>
        <w:t xml:space="preserve">1. </w:t>
      </w:r>
      <w:r w:rsidR="003B3745">
        <w:rPr>
          <w:rFonts w:ascii="Times New Roman" w:hAnsi="Times New Roman"/>
          <w:sz w:val="24"/>
        </w:rPr>
        <w:t>januára 2015</w:t>
      </w:r>
      <w:r w:rsidR="003A0E6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sectPr w:rsidSect="007B1B62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62">
    <w:pPr>
      <w:pStyle w:val="Footer"/>
      <w:bidi w:val="0"/>
      <w:jc w:val="center"/>
    </w:pPr>
    <w:r w:rsidRPr="007B1B62">
      <w:rPr>
        <w:rFonts w:ascii="Times New Roman" w:hAnsi="Times New Roman"/>
        <w:sz w:val="24"/>
        <w:szCs w:val="24"/>
      </w:rPr>
      <w:fldChar w:fldCharType="begin"/>
    </w:r>
    <w:r w:rsidRPr="007B1B62">
      <w:rPr>
        <w:rFonts w:ascii="Times New Roman" w:hAnsi="Times New Roman"/>
        <w:sz w:val="24"/>
        <w:szCs w:val="24"/>
      </w:rPr>
      <w:instrText xml:space="preserve"> PAGE   \* MERGEFORMAT </w:instrText>
    </w:r>
    <w:r w:rsidRPr="007B1B62">
      <w:rPr>
        <w:rFonts w:ascii="Times New Roman" w:hAnsi="Times New Roman"/>
        <w:sz w:val="24"/>
        <w:szCs w:val="24"/>
      </w:rPr>
      <w:fldChar w:fldCharType="separate"/>
    </w:r>
    <w:r w:rsidR="00D65F31">
      <w:rPr>
        <w:rFonts w:ascii="Times New Roman" w:hAnsi="Times New Roman"/>
        <w:noProof/>
        <w:sz w:val="24"/>
        <w:szCs w:val="24"/>
      </w:rPr>
      <w:t>2</w:t>
    </w:r>
    <w:r w:rsidRPr="007B1B62">
      <w:rPr>
        <w:rFonts w:ascii="Times New Roman" w:hAnsi="Times New Roman"/>
        <w:sz w:val="24"/>
        <w:szCs w:val="24"/>
      </w:rPr>
      <w:fldChar w:fldCharType="end"/>
    </w:r>
  </w:p>
  <w:p w:rsidR="007B1B6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7DE"/>
    <w:multiLevelType w:val="hybridMultilevel"/>
    <w:tmpl w:val="8F9CD0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CE4537"/>
    <w:multiLevelType w:val="hybridMultilevel"/>
    <w:tmpl w:val="09985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B81E1F"/>
    <w:rsid w:val="000472C0"/>
    <w:rsid w:val="00235451"/>
    <w:rsid w:val="00252464"/>
    <w:rsid w:val="00281A83"/>
    <w:rsid w:val="0028447A"/>
    <w:rsid w:val="00294426"/>
    <w:rsid w:val="002A65AC"/>
    <w:rsid w:val="003A0E66"/>
    <w:rsid w:val="003B3745"/>
    <w:rsid w:val="00494531"/>
    <w:rsid w:val="004C010C"/>
    <w:rsid w:val="0052327A"/>
    <w:rsid w:val="00627B7E"/>
    <w:rsid w:val="006528A2"/>
    <w:rsid w:val="0079318D"/>
    <w:rsid w:val="007B1B62"/>
    <w:rsid w:val="007D19AE"/>
    <w:rsid w:val="00834993"/>
    <w:rsid w:val="008F5DA1"/>
    <w:rsid w:val="00943662"/>
    <w:rsid w:val="00A13A6E"/>
    <w:rsid w:val="00AD53F2"/>
    <w:rsid w:val="00B74F48"/>
    <w:rsid w:val="00B81E1F"/>
    <w:rsid w:val="00C26571"/>
    <w:rsid w:val="00C8334A"/>
    <w:rsid w:val="00CF500D"/>
    <w:rsid w:val="00CF6C74"/>
    <w:rsid w:val="00D65F31"/>
    <w:rsid w:val="00DA35A6"/>
    <w:rsid w:val="00E31722"/>
    <w:rsid w:val="00E468DE"/>
    <w:rsid w:val="00F25313"/>
    <w:rsid w:val="00F36E45"/>
    <w:rsid w:val="00F45D4B"/>
    <w:rsid w:val="00F65DE3"/>
    <w:rsid w:val="00F93E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31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2657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2657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F5DA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F5DA1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F5DA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F5DA1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F5DA1"/>
    <w:rPr>
      <w:b/>
      <w:bCs/>
    </w:rPr>
  </w:style>
  <w:style w:type="paragraph" w:styleId="BodyText">
    <w:name w:val="Body Text"/>
    <w:basedOn w:val="Normal"/>
    <w:link w:val="ZkladntextChar"/>
    <w:uiPriority w:val="99"/>
    <w:rsid w:val="00235451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35451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7B1B6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7B1B6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B1B6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B1B6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FB7D-3699-4B2F-9573-6FB64D70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349</Words>
  <Characters>1956</Characters>
  <Application>Microsoft Office Word</Application>
  <DocSecurity>0</DocSecurity>
  <Lines>0</Lines>
  <Paragraphs>0</Paragraphs>
  <ScaleCrop>false</ScaleCrop>
  <Company>Grizli777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janka.gibalova</cp:lastModifiedBy>
  <cp:revision>2</cp:revision>
  <cp:lastPrinted>2014-04-29T15:30:00Z</cp:lastPrinted>
  <dcterms:created xsi:type="dcterms:W3CDTF">2014-08-22T09:35:00Z</dcterms:created>
  <dcterms:modified xsi:type="dcterms:W3CDTF">2014-08-22T09:35:00Z</dcterms:modified>
</cp:coreProperties>
</file>