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spacing w:after="200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 xml:space="preserve">Cieľom </w:t>
      </w:r>
      <w:r w:rsidR="002654E5">
        <w:rPr>
          <w:rStyle w:val="PlaceholderText"/>
          <w:color w:val="000000"/>
        </w:rPr>
        <w:t xml:space="preserve">vládneho </w:t>
      </w:r>
      <w:r w:rsidR="00C0489E">
        <w:rPr>
          <w:rStyle w:val="PlaceholderText"/>
          <w:color w:val="000000"/>
        </w:rPr>
        <w:t xml:space="preserve">návrhu zákona, ktorým sa mení zákon č. 461/2003 Z. z. o sociálnom poistení v znení neskorších predpisov, je naplniť zámer vlády Slovenskej republiky vyjadrený v Programovom vyhlásení vlády Slovenskej republiky na roky 2012 – 2016,  a to zlepšenie finančného postavenia pracujúcich študentov. Predloženým </w:t>
      </w:r>
      <w:r w:rsidR="002654E5">
        <w:rPr>
          <w:rStyle w:val="PlaceholderText"/>
          <w:color w:val="000000"/>
        </w:rPr>
        <w:t xml:space="preserve">vládnym </w:t>
      </w:r>
      <w:r w:rsidR="00C0489E">
        <w:rPr>
          <w:rStyle w:val="PlaceholderText"/>
          <w:color w:val="000000"/>
        </w:rPr>
        <w:t xml:space="preserve">návrhom sa navrhuje </w:t>
      </w:r>
      <w:bookmarkStart w:id="0" w:name="_GoBack"/>
      <w:bookmarkEnd w:id="0"/>
    </w:p>
    <w:p w:rsidR="00C0489E">
      <w:pPr>
        <w:widowControl/>
        <w:bidi w:val="0"/>
        <w:ind w:left="720" w:hanging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   </w:t>
      </w:r>
      <w:r>
        <w:rPr>
          <w:rStyle w:val="PlaceholderText"/>
          <w:color w:val="000000"/>
        </w:rPr>
        <w:t xml:space="preserve">zvýšenie hranice príjmu z dohody o brigádnickej práci študentov, z ktorej študent nie je povinne dôchodkovo poistený, </w:t>
      </w:r>
    </w:p>
    <w:p w:rsidR="00C0489E">
      <w:pPr>
        <w:widowControl/>
        <w:bidi w:val="0"/>
        <w:ind w:left="720" w:hanging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   </w:t>
      </w:r>
      <w:r>
        <w:rPr>
          <w:rStyle w:val="PlaceholderText"/>
          <w:color w:val="000000"/>
        </w:rPr>
        <w:t>odstránenie vekovej diferenciácie študentov, ktorá podľa platnej právnej úpravy vplývala na hranicu príjmu z dohody o brigádnickej práci študentov, z ktorej študent nie je povinne dôchodkovo poistený.</w:t>
      </w:r>
    </w:p>
    <w:p w:rsidR="00C0489E">
      <w:pPr>
        <w:widowControl/>
        <w:bidi w:val="0"/>
        <w:ind w:left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after="200"/>
        <w:ind w:firstLine="360"/>
        <w:jc w:val="both"/>
        <w:rPr>
          <w:rStyle w:val="PlaceholderText"/>
          <w:color w:val="000000"/>
        </w:rPr>
      </w:pPr>
      <w:r>
        <w:rPr>
          <w:rStyle w:val="PlaceholderText"/>
          <w:rFonts w:ascii="Arial" w:hAnsi="Arial" w:cs="Arial"/>
          <w:b/>
          <w:color w:val="000000"/>
        </w:rPr>
        <w:t> </w:t>
      </w:r>
      <w:r w:rsidR="002654E5">
        <w:rPr>
          <w:rStyle w:val="PlaceholderText"/>
          <w:color w:val="000000"/>
        </w:rPr>
        <w:t>Vládny n</w:t>
      </w:r>
      <w:r>
        <w:rPr>
          <w:rStyle w:val="PlaceholderText"/>
          <w:color w:val="000000"/>
        </w:rPr>
        <w:t>ávrh zákona je v súlade s Ústavou Slovenskej republiky, s ostatnými zákonmi, s medzinárodnými zmluvami a inými medzinárodnými dokumentmi, ktorými je Slovenská republika viazaná.</w:t>
      </w:r>
    </w:p>
    <w:p w:rsidR="00C0489E">
      <w:pPr>
        <w:widowControl/>
        <w:bidi w:val="0"/>
        <w:spacing w:after="200"/>
        <w:ind w:firstLine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Vplyv</w:t>
      </w:r>
      <w:r w:rsidR="002654E5">
        <w:rPr>
          <w:rStyle w:val="PlaceholderText"/>
          <w:color w:val="000000"/>
        </w:rPr>
        <w:t xml:space="preserve"> vládneho</w:t>
      </w:r>
      <w:r>
        <w:rPr>
          <w:rStyle w:val="PlaceholderText"/>
          <w:color w:val="000000"/>
        </w:rPr>
        <w:t xml:space="preserve"> návrhu zákona na rozpočet verejnej správy, na podnikateľské prostredie, na hospodárenie obyvateľstva, na sociálnu inklúziu, rovnosť príležitostí a rodovú rovnosť, na zamestnanosť, na životné prostredie a na informatizáciu spoločnosti je uvedený v doložke vybraných vplyvov.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E2782A"/>
    <w:rsid w:val="002654E5"/>
    <w:rsid w:val="008B25A6"/>
    <w:rsid w:val="00A64D2D"/>
    <w:rsid w:val="00C0489E"/>
    <w:rsid w:val="00CB04E4"/>
    <w:rsid w:val="00E278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161</Words>
  <Characters>1045</Characters>
  <Application>Microsoft Office Word</Application>
  <DocSecurity>0</DocSecurity>
  <Lines>0</Lines>
  <Paragraphs>0</Paragraphs>
  <ScaleCrop>false</ScaleCrop>
  <Company>Abyss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cebulakova</cp:lastModifiedBy>
  <cp:revision>2</cp:revision>
  <dcterms:created xsi:type="dcterms:W3CDTF">2014-08-21T06:26:00Z</dcterms:created>
  <dcterms:modified xsi:type="dcterms:W3CDTF">2014-08-21T06:26:00Z</dcterms:modified>
</cp:coreProperties>
</file>