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89B" w:rsidRPr="005A0FF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5A0FFE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C189B" w:rsidRPr="005A0FFE">
      <w:pPr>
        <w:bidi w:val="0"/>
        <w:jc w:val="center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právneho predpisu s právom Európskej únie </w:t>
      </w:r>
    </w:p>
    <w:p w:rsidR="008C189B" w:rsidRPr="005A0FFE">
      <w:pPr>
        <w:bidi w:val="0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5A0FFE">
        <w:rPr>
          <w:rFonts w:ascii="Times New Roman" w:hAnsi="Times New Roman"/>
          <w:lang w:val="sk-SK"/>
        </w:rPr>
        <w:t xml:space="preserve"> vláda Slovenskej republiky </w:t>
      </w: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 xml:space="preserve"> </w:t>
      </w: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="005A0FFE">
        <w:rPr>
          <w:rFonts w:ascii="Times New Roman" w:hAnsi="Times New Roman"/>
          <w:lang w:val="sk-SK"/>
        </w:rPr>
        <w:t xml:space="preserve"> </w:t>
      </w:r>
      <w:r w:rsidRPr="005A0FFE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Zákon</w:t>
      </w:r>
      <w:r w:rsidRPr="005A0FFE">
        <w:rPr>
          <w:rFonts w:ascii="Times New Roman" w:hAnsi="Times New Roman"/>
          <w:lang w:val="sk-SK"/>
        </w:rPr>
        <w:t>, ktorým sa mení a dopĺňa zákon č. 5/2004 Z. z. o službách zamestnanosti a o zmene a doplnení niektorých zákonov v znení neskorš</w:t>
      </w:r>
      <w:r>
        <w:rPr>
          <w:rFonts w:ascii="Times New Roman" w:hAnsi="Times New Roman"/>
          <w:lang w:val="sk-SK"/>
        </w:rPr>
        <w:t xml:space="preserve">ích </w:t>
      </w:r>
      <w:r w:rsidRPr="005A0FFE">
        <w:rPr>
          <w:rFonts w:ascii="Times New Roman" w:hAnsi="Times New Roman"/>
          <w:lang w:val="sk-SK"/>
        </w:rPr>
        <w:t>predpisov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8C189B" w:rsidRPr="005A0FFE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8C189B" w:rsidRPr="005A0FFE" w:rsidP="008B0B82">
      <w:pPr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primárnom</w:t>
      </w:r>
    </w:p>
    <w:p w:rsidR="005A0FFE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5A0FFE" w:rsidR="008C189B">
        <w:rPr>
          <w:rFonts w:ascii="Times New Roman" w:hAnsi="Times New Roman"/>
          <w:lang w:val="sk-SK"/>
        </w:rPr>
        <w:t xml:space="preserve">v čl. 107 ods. 1 Zmluvy o fungovaní Európskej únie v platnom znení, ktorý vymedzuje zákaz poskytovania pomoci v akejkoľvek forme členským štátom alebo zo štátnych prostriedkov, ktorá narúša hospodársku súťaž alebo hrozí narušením hospodárskej súťaže tým, že zvýhodňuje určitých podnikateľov alebo výrobu určitých druhov tovaru; táto je, pokiaľ to ovplyvňuje obchod medzi členskými štátmi, nezlučiteľná s vnútorným trhom, </w:t>
      </w:r>
    </w:p>
    <w:p w:rsidR="005A0FFE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5A0FFE" w:rsidR="008C189B">
        <w:rPr>
          <w:rFonts w:ascii="Times New Roman" w:hAnsi="Times New Roman"/>
          <w:lang w:val="sk-SK"/>
        </w:rPr>
        <w:t xml:space="preserve">v čl. 107 ods. 3 písm. a) Zmluvy o fungovaní Európskej únie v platnom znení, ktorý vymedzuje za zlučiteľnú s vnútorným trhom pomoc na podporu hospodárskeho rozvoja oblastí s mimoriadne nízkou životnou úrovňou alebo s mimoriadne vysokou nezamestnanosťou, </w:t>
      </w:r>
    </w:p>
    <w:p w:rsidR="005A0FFE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5A0FFE" w:rsidR="008C189B">
        <w:rPr>
          <w:rFonts w:ascii="Times New Roman" w:hAnsi="Times New Roman"/>
          <w:lang w:val="sk-SK"/>
        </w:rPr>
        <w:t xml:space="preserve">v čl. 108 Zmluvy o fungovaní Európskej únie v platnom znení, ktorý ustanovuje základné princípy činnosti Komisie, t.j. preskúmavanie systémov poskytovanej pomoci v členských štátoch a Navrhovanie príslušných opatrení, </w:t>
      </w:r>
    </w:p>
    <w:p w:rsidR="001D0003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5A0FFE" w:rsidR="008C189B">
        <w:rPr>
          <w:rFonts w:ascii="Times New Roman" w:hAnsi="Times New Roman"/>
          <w:lang w:val="sk-SK"/>
        </w:rPr>
        <w:t xml:space="preserve">v čl. 109 Zmluvy o fungovaní Európskej únie v platnom znení, ktorý ustanovuje možnosť Rady vydať akékoľvek nariadenia potrebné na uplatnenie čl. 107 a 108 a najmä možnosť stanoviť podmienky uplatnenia čl. 108 ods. 3, ako aj uviesť druhy pomoci, ktoré sú vyňaté z tohto postupu, </w:t>
      </w:r>
    </w:p>
    <w:p w:rsidR="008C189B" w:rsidRPr="001D0003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Pr="001D0003">
        <w:rPr>
          <w:rFonts w:ascii="Times New Roman" w:hAnsi="Times New Roman"/>
          <w:lang w:val="sk-SK"/>
        </w:rPr>
        <w:t>hlav</w:t>
      </w:r>
      <w:r>
        <w:rPr>
          <w:rFonts w:ascii="Times New Roman" w:hAnsi="Times New Roman"/>
          <w:lang w:val="sk-SK"/>
        </w:rPr>
        <w:t>e</w:t>
      </w:r>
      <w:r w:rsidRPr="001D0003">
        <w:rPr>
          <w:rFonts w:ascii="Times New Roman" w:hAnsi="Times New Roman"/>
          <w:lang w:val="sk-SK"/>
        </w:rPr>
        <w:t xml:space="preserve"> IX (Zamestnanosť) a hlav</w:t>
      </w:r>
      <w:r>
        <w:rPr>
          <w:rFonts w:ascii="Times New Roman" w:hAnsi="Times New Roman"/>
          <w:lang w:val="sk-SK"/>
        </w:rPr>
        <w:t>e</w:t>
      </w:r>
      <w:r w:rsidRPr="001D0003">
        <w:rPr>
          <w:rFonts w:ascii="Times New Roman" w:hAnsi="Times New Roman"/>
          <w:lang w:val="sk-SK"/>
        </w:rPr>
        <w:t xml:space="preserve"> X (Sociálna politika) tretej časti Zmluvy o fungovaní Európskej únie v platnom znení,</w:t>
      </w:r>
    </w:p>
    <w:p w:rsidR="008C189B" w:rsidRPr="005A0FFE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Pr="001D0003">
        <w:rPr>
          <w:rFonts w:ascii="Times New Roman" w:hAnsi="Times New Roman"/>
          <w:lang w:val="sk-SK"/>
        </w:rPr>
        <w:t>čl. 29 Charty základných práv Európskej únie</w:t>
      </w:r>
      <w:r w:rsidR="000B715A">
        <w:rPr>
          <w:rFonts w:ascii="Times New Roman" w:hAnsi="Times New Roman"/>
          <w:lang w:val="sk-SK"/>
        </w:rPr>
        <w:t>,</w:t>
      </w:r>
      <w:r w:rsidRPr="005A0FFE">
        <w:rPr>
          <w:rFonts w:ascii="Times New Roman" w:hAnsi="Times New Roman"/>
          <w:lang w:val="sk-SK"/>
        </w:rPr>
        <w:br/>
        <w:t> </w:t>
      </w:r>
    </w:p>
    <w:p w:rsidR="008C189B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B7C17" w:rsidRPr="005A0FFE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</w:p>
    <w:p w:rsidR="008C189B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AB7C17" w:rsidRPr="000B715A" w:rsidP="008B0B82">
      <w:pPr>
        <w:bidi w:val="0"/>
        <w:ind w:left="1134"/>
        <w:jc w:val="both"/>
        <w:rPr>
          <w:rFonts w:ascii="Times New Roman" w:hAnsi="Times New Roman"/>
          <w:lang w:val="sk-SK"/>
        </w:rPr>
      </w:pPr>
    </w:p>
    <w:p w:rsidR="008C189B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2.</w:t>
        <w:tab/>
        <w:t>nelegislatívne akty</w:t>
      </w:r>
    </w:p>
    <w:p w:rsidR="00F93AF2" w:rsidRPr="005A0FFE" w:rsidP="008B0B82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 w:rsidRPr="00F93AF2">
        <w:rPr>
          <w:rFonts w:ascii="Times New Roman" w:hAnsi="Times New Roman"/>
          <w:i/>
          <w:lang w:val="sk-SK"/>
        </w:rPr>
        <w:t>•</w:t>
      </w:r>
      <w:r w:rsidRPr="00F93AF2">
        <w:rPr>
          <w:rFonts w:ascii="Times New Roman" w:hAnsi="Times New Roman"/>
          <w:lang w:val="sk-SK"/>
        </w:rPr>
        <w:tab/>
        <w:t>Nariadenie Komisie (EÚ) č. 651/2014 zo 17. júna 2014 o vyhlásení určitých kategórií pomoci za zlučiteľné s vnútorným trhom podľa článkov 107 a 108 zmluvy (Ú. v. EÚ L 187, 26.06.2014),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51190" w:rsidRPr="00551190" w:rsidP="008B0B82">
            <w:pPr>
              <w:numPr>
                <w:numId w:val="3"/>
              </w:numPr>
              <w:bidi w:val="0"/>
              <w:spacing w:after="0" w:line="240" w:lineRule="auto"/>
              <w:ind w:left="216" w:hanging="283"/>
              <w:jc w:val="both"/>
              <w:rPr>
                <w:rFonts w:ascii="Times New Roman" w:hAnsi="Times New Roman"/>
                <w:lang w:val="en-US"/>
              </w:rPr>
            </w:pPr>
            <w:r w:rsidRPr="00AB7C17">
              <w:rPr>
                <w:rFonts w:ascii="Times New Roman" w:hAnsi="Times New Roman"/>
                <w:lang w:val="sk-SK"/>
              </w:rPr>
              <w:t>Rozhodnutie Rady</w:t>
            </w:r>
            <w:r w:rsidRPr="00551190">
              <w:rPr>
                <w:rFonts w:ascii="Times New Roman" w:hAnsi="Times New Roman"/>
                <w:lang w:val="en-US"/>
              </w:rPr>
              <w:t xml:space="preserve"> z 21. októbra 2010 o usmerneniach pre politiky zamestnanosti členských štátov (2010/707/EÚ) (Ú. v. EÚ L 308, 24.11.2010), </w:t>
            </w:r>
          </w:p>
          <w:p w:rsidR="00551190" w:rsidRPr="00551190" w:rsidP="008B0B82">
            <w:pPr>
              <w:numPr>
                <w:numId w:val="3"/>
              </w:numPr>
              <w:bidi w:val="0"/>
              <w:spacing w:after="0" w:line="240" w:lineRule="auto"/>
              <w:ind w:left="216" w:hanging="283"/>
              <w:jc w:val="both"/>
              <w:rPr>
                <w:rFonts w:ascii="Times New Roman" w:hAnsi="Times New Roman"/>
                <w:lang w:val="en-US"/>
              </w:rPr>
            </w:pPr>
            <w:r w:rsidRPr="00551190">
              <w:rPr>
                <w:rFonts w:ascii="Times New Roman" w:hAnsi="Times New Roman"/>
                <w:lang w:val="en-US"/>
              </w:rPr>
              <w:t xml:space="preserve">Rozhodnutie Rady z 19. mája 2011 o usmerneniach pre politiky zamestnanosti členských štátov (2011/308/EÚ) (Ú. v. EÚ L 138, 26.05.2011), </w:t>
            </w:r>
          </w:p>
          <w:p w:rsidR="00551190" w:rsidRPr="00551190" w:rsidP="008B0B82">
            <w:pPr>
              <w:numPr>
                <w:numId w:val="3"/>
              </w:numPr>
              <w:bidi w:val="0"/>
              <w:spacing w:after="0" w:line="240" w:lineRule="auto"/>
              <w:ind w:left="216" w:hanging="283"/>
              <w:jc w:val="both"/>
              <w:rPr>
                <w:rFonts w:ascii="Times New Roman" w:hAnsi="Times New Roman"/>
                <w:lang w:val="en-US"/>
              </w:rPr>
            </w:pPr>
            <w:r w:rsidRPr="00551190">
              <w:rPr>
                <w:rFonts w:ascii="Times New Roman" w:hAnsi="Times New Roman"/>
                <w:lang w:val="en-US"/>
              </w:rPr>
              <w:t>Rozhodnutie Rady z 26. apríla 2012 o usmerneniach pre politiky zamestnanosti členských štátov (2012/238/EÚ) (Ú. v. EÚ L 119, 04.05.2012),</w:t>
            </w:r>
          </w:p>
          <w:p w:rsidR="00AB7C17" w:rsidP="008B0B82">
            <w:pPr>
              <w:numPr>
                <w:numId w:val="3"/>
              </w:numPr>
              <w:bidi w:val="0"/>
              <w:spacing w:after="0" w:line="240" w:lineRule="auto"/>
              <w:ind w:left="216" w:hanging="283"/>
              <w:jc w:val="both"/>
              <w:rPr>
                <w:rFonts w:ascii="Times New Roman" w:hAnsi="Times New Roman"/>
                <w:lang w:val="en-US"/>
              </w:rPr>
            </w:pPr>
            <w:r w:rsidRPr="00551190" w:rsidR="00551190">
              <w:rPr>
                <w:rFonts w:ascii="Times New Roman" w:hAnsi="Times New Roman"/>
                <w:lang w:val="en-US"/>
              </w:rPr>
              <w:t>Rozhodnutie Rady z 22. apríla 2013 o usmerneniach pre politiky zamestnanosti členských štátov (2013/208/EÚ) (Ú. v. EÚ L 118, 30.04.2013),</w:t>
            </w:r>
          </w:p>
          <w:p w:rsidR="00F93AF2" w:rsidRPr="005A0FFE" w:rsidP="008B0B82">
            <w:pPr>
              <w:bidi w:val="0"/>
              <w:spacing w:after="0" w:line="240" w:lineRule="auto"/>
              <w:ind w:left="216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8C189B" w:rsidRPr="005A0FFE" w:rsidP="008B0B82">
      <w:pPr>
        <w:bidi w:val="0"/>
        <w:ind w:left="879" w:hanging="171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-</w:t>
        <w:tab/>
      </w:r>
      <w:r w:rsidRPr="005A0FFE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89B" w:rsidRPr="005A0FFE" w:rsidP="008B0B8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5A0FFE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Návrhom zákona sa nepreberá nová smernica. 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b)</w:t>
        <w:tab/>
      </w:r>
      <w:r w:rsidRPr="005A0FFE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</w:t>
      </w:r>
      <w:r w:rsidR="008B0B82">
        <w:rPr>
          <w:rFonts w:ascii="Times New Roman" w:hAnsi="Times New Roman"/>
          <w:color w:val="000000"/>
          <w:lang w:val="sk-SK"/>
        </w:rPr>
        <w:t> </w:t>
      </w:r>
      <w:r w:rsidRPr="005A0FFE">
        <w:rPr>
          <w:rFonts w:ascii="Times New Roman" w:hAnsi="Times New Roman"/>
          <w:color w:val="000000"/>
          <w:lang w:val="sk-SK"/>
        </w:rPr>
        <w:t>vypracovanie tabuliek zhody k návrhom všeobecne záväzných právnych predpisov</w:t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ab/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ab/>
        <w:t>Návrhom zákona sa nepreberá nová smernica. </w:t>
      </w: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8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V danej oblasti nebolo začaté konanie proti Slovenskej republike o porušení Zmluvy o</w:t>
      </w:r>
      <w:r w:rsidR="008B0B82">
        <w:rPr>
          <w:rFonts w:ascii="Times New Roman" w:hAnsi="Times New Roman"/>
          <w:lang w:val="sk-SK"/>
        </w:rPr>
        <w:t> </w:t>
      </w:r>
      <w:r w:rsidRPr="005A0FFE">
        <w:rPr>
          <w:rFonts w:ascii="Times New Roman" w:hAnsi="Times New Roman"/>
          <w:lang w:val="sk-SK"/>
        </w:rPr>
        <w:t>fungovaní Európskej únie podľa čl. 258 až 260 Zmluvy o fungovaní Európskej únie.  </w:t>
      </w: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</w:t>
      </w:r>
      <w:r w:rsidR="008B0B82">
        <w:rPr>
          <w:rFonts w:ascii="Times New Roman" w:hAnsi="Times New Roman"/>
          <w:lang w:val="sk-SK"/>
        </w:rPr>
        <w:t> </w:t>
      </w:r>
      <w:r w:rsidRPr="005A0FFE">
        <w:rPr>
          <w:rFonts w:ascii="Times New Roman" w:hAnsi="Times New Roman"/>
          <w:lang w:val="sk-SK"/>
        </w:rPr>
        <w:t>uvedením rozsahu tohto prebratia</w:t>
      </w:r>
    </w:p>
    <w:p w:rsidR="008C189B" w:rsidRPr="005A0FFE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Návrhom zákona sa nepreberá nová smernica.  </w:t>
      </w:r>
    </w:p>
    <w:p w:rsidR="008C189B" w:rsidRPr="005A0FFE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Stupeň zlučiteľnosti - úplný </w:t>
      </w:r>
    </w:p>
    <w:p w:rsidR="008C189B" w:rsidRPr="005A0FFE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5A0FFE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5A0FFE">
        <w:rPr>
          <w:rFonts w:ascii="Times New Roman" w:hAnsi="Times New Roman"/>
          <w:lang w:val="sk-SK"/>
        </w:rPr>
        <w:t>Ministerstvo práce, sociálnych vecí a rodiny Slovenskej republiky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173"/>
    <w:multiLevelType w:val="hybridMultilevel"/>
    <w:tmpl w:val="EB9EC94E"/>
    <w:lvl w:ilvl="0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1E2E062A"/>
    <w:multiLevelType w:val="hybridMultilevel"/>
    <w:tmpl w:val="751E705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122101"/>
    <w:multiLevelType w:val="hybridMultilevel"/>
    <w:tmpl w:val="AB5EAD5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AB40D3B"/>
    <w:multiLevelType w:val="hybridMultilevel"/>
    <w:tmpl w:val="9DDCA1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A0FFE"/>
    <w:rsid w:val="000B715A"/>
    <w:rsid w:val="001937E5"/>
    <w:rsid w:val="001D0003"/>
    <w:rsid w:val="00477C12"/>
    <w:rsid w:val="00551190"/>
    <w:rsid w:val="005A0FFE"/>
    <w:rsid w:val="008B0B82"/>
    <w:rsid w:val="008C189B"/>
    <w:rsid w:val="00AA7F05"/>
    <w:rsid w:val="00AB7C17"/>
    <w:rsid w:val="00B44FA4"/>
    <w:rsid w:val="00BB3A85"/>
    <w:rsid w:val="00F24B1E"/>
    <w:rsid w:val="00F93A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B71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715A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617</Words>
  <Characters>3520</Characters>
  <Application>Microsoft Office Word</Application>
  <DocSecurity>0</DocSecurity>
  <Lines>0</Lines>
  <Paragraphs>0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maskulikova</dc:creator>
  <cp:lastModifiedBy>Lanakova Katarina</cp:lastModifiedBy>
  <cp:revision>3</cp:revision>
  <dcterms:created xsi:type="dcterms:W3CDTF">2014-07-04T12:07:00Z</dcterms:created>
  <dcterms:modified xsi:type="dcterms:W3CDTF">2014-07-04T12:07:00Z</dcterms:modified>
</cp:coreProperties>
</file>