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7722C" w:rsidRPr="000922BE" w:rsidP="00827A4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22BE">
              <w:rPr>
                <w:rFonts w:ascii="Times New Roman" w:hAnsi="Times New Roman"/>
                <w:b/>
                <w:bCs/>
              </w:rPr>
              <w:t>NÁROD</w:t>
            </w:r>
            <w:r w:rsidRPr="000922BE" w:rsidR="00827A42">
              <w:rPr>
                <w:rFonts w:ascii="Times New Roman" w:hAnsi="Times New Roman"/>
                <w:b/>
                <w:bCs/>
              </w:rPr>
              <w:t>N</w:t>
            </w:r>
            <w:r w:rsidRPr="000922BE">
              <w:rPr>
                <w:rFonts w:ascii="Times New Roman" w:hAnsi="Times New Roman"/>
                <w:b/>
                <w:bCs/>
              </w:rPr>
              <w:t>Á</w:t>
            </w:r>
            <w:r w:rsidRPr="000922BE" w:rsidR="00827A42">
              <w:rPr>
                <w:rFonts w:ascii="Times New Roman" w:hAnsi="Times New Roman"/>
                <w:b/>
                <w:bCs/>
              </w:rPr>
              <w:t xml:space="preserve">    </w:t>
            </w:r>
            <w:r w:rsidRPr="000922BE">
              <w:rPr>
                <w:rFonts w:ascii="Times New Roman" w:hAnsi="Times New Roman"/>
                <w:b/>
                <w:bCs/>
              </w:rPr>
              <w:t>RADA</w:t>
            </w:r>
            <w:r w:rsidRPr="000922BE" w:rsidR="00827A42">
              <w:rPr>
                <w:rFonts w:ascii="Times New Roman" w:hAnsi="Times New Roman"/>
                <w:b/>
                <w:bCs/>
              </w:rPr>
              <w:t xml:space="preserve">   </w:t>
            </w:r>
            <w:r w:rsidRPr="000922BE" w:rsidR="003A56D4">
              <w:rPr>
                <w:rFonts w:ascii="Times New Roman" w:hAnsi="Times New Roman"/>
                <w:b/>
                <w:bCs/>
              </w:rPr>
              <w:t xml:space="preserve"> </w:t>
            </w:r>
            <w:r w:rsidRPr="000922BE">
              <w:rPr>
                <w:rFonts w:ascii="Times New Roman" w:hAnsi="Times New Roman"/>
                <w:b/>
                <w:bCs/>
              </w:rPr>
              <w:t>SLOVENSKEJ</w:t>
            </w:r>
            <w:r w:rsidRPr="000922BE" w:rsidR="003A56D4">
              <w:rPr>
                <w:rFonts w:ascii="Times New Roman" w:hAnsi="Times New Roman"/>
                <w:b/>
                <w:bCs/>
              </w:rPr>
              <w:t xml:space="preserve"> </w:t>
            </w:r>
            <w:r w:rsidRPr="000922BE" w:rsidR="00827A42">
              <w:rPr>
                <w:rFonts w:ascii="Times New Roman" w:hAnsi="Times New Roman"/>
                <w:b/>
                <w:bCs/>
              </w:rPr>
              <w:t xml:space="preserve">   </w:t>
            </w:r>
            <w:r w:rsidRPr="000922BE">
              <w:rPr>
                <w:rFonts w:ascii="Times New Roman" w:hAnsi="Times New Roman"/>
                <w:b/>
                <w:bCs/>
              </w:rPr>
              <w:t>REPUBLIKY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A7722C" w:rsidRPr="000922BE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7722C" w:rsidRPr="000922BE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22BE">
              <w:rPr>
                <w:rFonts w:ascii="Times New Roman" w:hAnsi="Times New Roman"/>
                <w:b/>
                <w:bCs/>
              </w:rPr>
              <w:t>VI. volebné obdobie</w:t>
            </w:r>
          </w:p>
        </w:tc>
      </w:tr>
    </w:tbl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ind w:left="4956" w:firstLine="708"/>
        <w:jc w:val="center"/>
        <w:rPr>
          <w:rFonts w:ascii="Times New Roman" w:hAnsi="Times New Roman"/>
        </w:rPr>
      </w:pPr>
      <w:r w:rsidRPr="000922BE">
        <w:rPr>
          <w:rFonts w:ascii="Times New Roman" w:hAnsi="Times New Roman"/>
        </w:rPr>
        <w:t>Číslo:.......................</w:t>
      </w:r>
    </w:p>
    <w:p w:rsidR="00A7722C" w:rsidRPr="000922BE" w:rsidP="00A7722C">
      <w:pPr>
        <w:bidi w:val="0"/>
        <w:jc w:val="right"/>
        <w:rPr>
          <w:rFonts w:ascii="Times New Roman" w:hAnsi="Times New Roman"/>
        </w:rPr>
      </w:pPr>
    </w:p>
    <w:p w:rsidR="00A7722C" w:rsidRPr="000922BE" w:rsidP="00A7722C">
      <w:pPr>
        <w:bidi w:val="0"/>
        <w:jc w:val="right"/>
        <w:rPr>
          <w:rFonts w:ascii="Times New Roman" w:hAnsi="Times New Roman"/>
        </w:rPr>
      </w:pPr>
    </w:p>
    <w:p w:rsidR="00A7722C" w:rsidRPr="000922BE" w:rsidP="00A7722C">
      <w:pPr>
        <w:bidi w:val="0"/>
        <w:jc w:val="center"/>
        <w:rPr>
          <w:rFonts w:ascii="Times New Roman" w:hAnsi="Times New Roman"/>
        </w:rPr>
      </w:pPr>
    </w:p>
    <w:p w:rsidR="00A7722C" w:rsidRPr="000922BE" w:rsidP="00A7722C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0922BE">
        <w:rPr>
          <w:rFonts w:ascii="Times New Roman" w:hAnsi="Times New Roman"/>
          <w:b/>
          <w:bCs/>
          <w:sz w:val="32"/>
          <w:szCs w:val="32"/>
        </w:rPr>
        <w:t>N á v r h</w:t>
      </w:r>
    </w:p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jc w:val="center"/>
        <w:rPr>
          <w:rFonts w:ascii="Times New Roman" w:hAnsi="Times New Roman"/>
        </w:rPr>
      </w:pPr>
      <w:r w:rsidRPr="000922BE">
        <w:rPr>
          <w:rFonts w:ascii="Times New Roman" w:hAnsi="Times New Roman"/>
        </w:rPr>
        <w:t>poslanca Národnej rady Slovenskej republiky</w:t>
      </w:r>
    </w:p>
    <w:p w:rsidR="00A7722C" w:rsidRPr="000922BE" w:rsidP="00A7722C">
      <w:pPr>
        <w:bidi w:val="0"/>
        <w:jc w:val="center"/>
        <w:rPr>
          <w:rFonts w:ascii="Times New Roman" w:hAnsi="Times New Roman"/>
        </w:rPr>
      </w:pPr>
      <w:r w:rsidRPr="000922BE">
        <w:rPr>
          <w:rFonts w:ascii="Times New Roman" w:hAnsi="Times New Roman"/>
        </w:rPr>
        <w:t>Petra Osuského</w:t>
      </w:r>
    </w:p>
    <w:p w:rsidR="00A7722C" w:rsidRPr="000922BE" w:rsidP="00A7722C">
      <w:pPr>
        <w:bidi w:val="0"/>
        <w:jc w:val="center"/>
        <w:rPr>
          <w:rFonts w:ascii="Times New Roman" w:hAnsi="Times New Roman"/>
        </w:rPr>
      </w:pPr>
    </w:p>
    <w:p w:rsidR="00A7722C" w:rsidRPr="000922BE" w:rsidP="00A7722C">
      <w:pPr>
        <w:bidi w:val="0"/>
        <w:jc w:val="center"/>
        <w:rPr>
          <w:rFonts w:ascii="Times New Roman" w:hAnsi="Times New Roman"/>
        </w:rPr>
      </w:pPr>
    </w:p>
    <w:p w:rsidR="00A7722C" w:rsidRPr="000922BE" w:rsidP="00A7722C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0922BE">
        <w:rPr>
          <w:rFonts w:ascii="Times New Roman" w:hAnsi="Times New Roman"/>
          <w:b/>
          <w:bCs/>
          <w:sz w:val="32"/>
          <w:szCs w:val="32"/>
        </w:rPr>
        <w:t>n a</w:t>
      </w:r>
      <w:r w:rsidRPr="000922BE" w:rsidR="003A56D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0922BE" w:rsidR="0033615D">
        <w:rPr>
          <w:rFonts w:ascii="Times New Roman" w:hAnsi="Times New Roman"/>
          <w:b/>
          <w:bCs/>
          <w:sz w:val="32"/>
          <w:szCs w:val="32"/>
        </w:rPr>
        <w:t xml:space="preserve">  </w:t>
      </w:r>
      <w:r w:rsidRPr="000922BE">
        <w:rPr>
          <w:rFonts w:ascii="Times New Roman" w:hAnsi="Times New Roman"/>
          <w:b/>
          <w:bCs/>
          <w:sz w:val="32"/>
          <w:szCs w:val="32"/>
        </w:rPr>
        <w:t>v y d a n i e</w:t>
      </w:r>
    </w:p>
    <w:p w:rsidR="00A7722C" w:rsidRPr="000922BE" w:rsidP="00A7722C">
      <w:pPr>
        <w:bidi w:val="0"/>
        <w:rPr>
          <w:rFonts w:ascii="Times New Roman" w:hAnsi="Times New Roman"/>
        </w:rPr>
      </w:pPr>
    </w:p>
    <w:p w:rsidR="007A0B66" w:rsidP="00A7722C">
      <w:pPr>
        <w:bidi w:val="0"/>
        <w:jc w:val="center"/>
        <w:rPr>
          <w:rFonts w:ascii="Times New Roman" w:hAnsi="Times New Roman"/>
        </w:rPr>
      </w:pPr>
      <w:r w:rsidRPr="000922BE" w:rsidR="00A7722C">
        <w:rPr>
          <w:rFonts w:ascii="Times New Roman" w:hAnsi="Times New Roman"/>
        </w:rPr>
        <w:t xml:space="preserve">zákona, </w:t>
      </w:r>
      <w:r w:rsidRPr="000922BE" w:rsidR="00675E8E">
        <w:rPr>
          <w:rFonts w:ascii="Times New Roman" w:hAnsi="Times New Roman"/>
        </w:rPr>
        <w:t xml:space="preserve">ktorým sa mení </w:t>
      </w:r>
      <w:r w:rsidRPr="000922BE" w:rsidR="00827A42">
        <w:rPr>
          <w:rFonts w:ascii="Times New Roman" w:hAnsi="Times New Roman"/>
        </w:rPr>
        <w:t xml:space="preserve">zákon </w:t>
      </w:r>
      <w:r w:rsidRPr="000922BE" w:rsidR="000922BE">
        <w:rPr>
          <w:rFonts w:ascii="Times New Roman" w:hAnsi="Times New Roman"/>
        </w:rPr>
        <w:t xml:space="preserve">č. </w:t>
      </w:r>
      <w:r>
        <w:rPr>
          <w:rFonts w:ascii="Times New Roman" w:hAnsi="Times New Roman"/>
        </w:rPr>
        <w:t>595/2003 Z. z. o dani z príjmov</w:t>
      </w:r>
      <w:r w:rsidRPr="000922BE" w:rsidR="00827A42">
        <w:rPr>
          <w:rFonts w:ascii="Times New Roman" w:hAnsi="Times New Roman"/>
        </w:rPr>
        <w:t xml:space="preserve"> </w:t>
      </w:r>
    </w:p>
    <w:p w:rsidR="00827A42" w:rsidRPr="000922BE" w:rsidP="00A7722C">
      <w:pPr>
        <w:bidi w:val="0"/>
        <w:jc w:val="center"/>
        <w:rPr>
          <w:rFonts w:ascii="Times New Roman" w:hAnsi="Times New Roman"/>
        </w:rPr>
      </w:pPr>
      <w:r w:rsidRPr="000922BE">
        <w:rPr>
          <w:rFonts w:ascii="Times New Roman" w:hAnsi="Times New Roman"/>
        </w:rPr>
        <w:t>v znení neskorších prepisov</w:t>
      </w:r>
    </w:p>
    <w:p w:rsidR="00A7722C" w:rsidRPr="000922BE" w:rsidP="00A7722C">
      <w:pPr>
        <w:bidi w:val="0"/>
        <w:jc w:val="center"/>
        <w:rPr>
          <w:rFonts w:ascii="Times New Roman" w:hAnsi="Times New Roman"/>
        </w:rPr>
      </w:pPr>
    </w:p>
    <w:p w:rsidR="00A7722C" w:rsidRPr="000922BE" w:rsidP="00A7722C">
      <w:pPr>
        <w:bidi w:val="0"/>
        <w:jc w:val="center"/>
        <w:rPr>
          <w:rFonts w:ascii="Times New Roman" w:hAnsi="Times New Roman"/>
        </w:rPr>
      </w:pPr>
    </w:p>
    <w:p w:rsidR="00A7722C" w:rsidRPr="000922BE" w:rsidP="00A7722C">
      <w:pPr>
        <w:pBdr>
          <w:bottom w:val="single" w:sz="4" w:space="1" w:color="auto"/>
        </w:pBd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  <w:r w:rsidRPr="000922BE" w:rsidR="00B749D6">
        <w:rPr>
          <w:rFonts w:ascii="Times New Roman" w:hAnsi="Times New Roman"/>
          <w:u w:val="single"/>
        </w:rPr>
        <w:t>Predkladá</w:t>
      </w:r>
      <w:r w:rsidRPr="000922BE">
        <w:rPr>
          <w:rFonts w:ascii="Times New Roman" w:hAnsi="Times New Roman"/>
          <w:u w:val="single"/>
        </w:rPr>
        <w:t>:</w:t>
      </w:r>
      <w:r w:rsidRPr="000922BE">
        <w:rPr>
          <w:rFonts w:ascii="Times New Roman" w:hAnsi="Times New Roman"/>
        </w:rPr>
        <w:tab/>
        <w:tab/>
        <w:tab/>
        <w:tab/>
        <w:tab/>
        <w:tab/>
      </w:r>
      <w:r w:rsidRPr="000922BE">
        <w:rPr>
          <w:rFonts w:ascii="Times New Roman" w:hAnsi="Times New Roman"/>
          <w:u w:val="single"/>
        </w:rPr>
        <w:t>Návrh na uznesenie:</w:t>
      </w:r>
    </w:p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  <w:sectPr w:rsidSect="00EC6B40">
          <w:type w:val="continuous"/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EB1B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  <w:r w:rsidRPr="000922BE">
        <w:rPr>
          <w:rFonts w:ascii="Times New Roman" w:hAnsi="Times New Roman"/>
        </w:rPr>
        <w:t>Peter Osuský</w:t>
      </w:r>
      <w:r w:rsidRPr="000922BE" w:rsidR="003A56D4">
        <w:rPr>
          <w:rFonts w:ascii="Times New Roman" w:hAnsi="Times New Roman"/>
        </w:rPr>
        <w:t xml:space="preserve"> </w:t>
      </w:r>
    </w:p>
    <w:p w:rsidR="00A7722C" w:rsidRPr="000922BE" w:rsidP="00A7722C">
      <w:pPr>
        <w:bidi w:val="0"/>
        <w:rPr>
          <w:rFonts w:ascii="Times New Roman" w:hAnsi="Times New Roman"/>
        </w:rPr>
      </w:pPr>
    </w:p>
    <w:p w:rsidR="00EB1B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</w:p>
    <w:p w:rsidR="00675E8E" w:rsidRPr="000922BE" w:rsidP="00A7722C">
      <w:pPr>
        <w:bidi w:val="0"/>
        <w:rPr>
          <w:rFonts w:ascii="Times New Roman" w:hAnsi="Times New Roman"/>
        </w:rPr>
      </w:pPr>
    </w:p>
    <w:p w:rsidR="00675E8E" w:rsidRPr="000922BE" w:rsidP="00A7722C">
      <w:pPr>
        <w:bidi w:val="0"/>
        <w:rPr>
          <w:rFonts w:ascii="Times New Roman" w:hAnsi="Times New Roman"/>
        </w:rPr>
      </w:pPr>
    </w:p>
    <w:p w:rsidR="00675E8E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</w:p>
    <w:p w:rsidR="00A7722C" w:rsidRPr="000922BE" w:rsidP="00A7722C">
      <w:pPr>
        <w:bidi w:val="0"/>
        <w:rPr>
          <w:rFonts w:ascii="Times New Roman" w:hAnsi="Times New Roman"/>
        </w:rPr>
      </w:pPr>
      <w:r w:rsidRPr="000922BE">
        <w:rPr>
          <w:rFonts w:ascii="Times New Roman" w:hAnsi="Times New Roman"/>
        </w:rPr>
        <w:t>Národná rada Slovenskej republiky</w:t>
      </w:r>
    </w:p>
    <w:p w:rsidR="00A7722C" w:rsidRPr="000922BE" w:rsidP="00A7722C">
      <w:pPr>
        <w:bidi w:val="0"/>
        <w:rPr>
          <w:rFonts w:ascii="Times New Roman" w:hAnsi="Times New Roman"/>
          <w:b/>
          <w:bCs/>
        </w:rPr>
      </w:pPr>
      <w:r w:rsidRPr="000922BE">
        <w:rPr>
          <w:rFonts w:ascii="Times New Roman" w:hAnsi="Times New Roman"/>
          <w:b/>
          <w:bCs/>
        </w:rPr>
        <w:t>s c h v a ľ u j e</w:t>
      </w:r>
    </w:p>
    <w:p w:rsidR="00A7722C" w:rsidRPr="000922BE" w:rsidP="007A0B66">
      <w:pPr>
        <w:bidi w:val="0"/>
        <w:rPr>
          <w:rFonts w:ascii="Times New Roman" w:hAnsi="Times New Roman"/>
          <w:sz w:val="20"/>
          <w:szCs w:val="20"/>
        </w:rPr>
      </w:pPr>
      <w:r w:rsidRPr="000922BE">
        <w:rPr>
          <w:rFonts w:ascii="Times New Roman" w:hAnsi="Times New Roman"/>
        </w:rPr>
        <w:t xml:space="preserve">návrh poslanca Národnej rady Slovenskej republiky Petra Osuského na vydanie zákona, </w:t>
      </w:r>
      <w:r w:rsidR="007A0B66">
        <w:rPr>
          <w:rFonts w:ascii="Times New Roman" w:hAnsi="Times New Roman"/>
        </w:rPr>
        <w:t>ktorým sa mení zákon č. 595/2003 Z. z. o dani z príjmov v znení neskorších prepisov</w:t>
      </w:r>
    </w:p>
    <w:p w:rsidR="00A7722C" w:rsidRPr="000922BE" w:rsidP="00A7722C">
      <w:pPr>
        <w:bidi w:val="0"/>
        <w:rPr>
          <w:rFonts w:ascii="Times New Roman" w:hAnsi="Times New Roman"/>
          <w:sz w:val="20"/>
          <w:szCs w:val="20"/>
        </w:rPr>
        <w:sectPr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8" w:equalWidth="0">
            <w:col w:w="4182" w:space="708"/>
            <w:col w:w="4182"/>
          </w:cols>
          <w:noEndnote w:val="0"/>
          <w:bidi w:val="0"/>
          <w:docGrid w:linePitch="360"/>
        </w:sectPr>
      </w:pPr>
    </w:p>
    <w:p w:rsidR="00A7722C" w:rsidRPr="000922BE" w:rsidP="00A7722C">
      <w:pPr>
        <w:bidi w:val="0"/>
        <w:jc w:val="center"/>
        <w:rPr>
          <w:rFonts w:ascii="Times New Roman" w:hAnsi="Times New Roman"/>
        </w:rPr>
      </w:pPr>
    </w:p>
    <w:p w:rsidR="00A7722C" w:rsidRPr="000922BE" w:rsidP="00A7722C">
      <w:pPr>
        <w:bidi w:val="0"/>
        <w:jc w:val="center"/>
        <w:rPr>
          <w:rFonts w:ascii="Times New Roman" w:hAnsi="Times New Roman"/>
        </w:rPr>
      </w:pPr>
    </w:p>
    <w:p w:rsidR="00B01B6B" w:rsidRPr="000922BE" w:rsidP="00A7722C">
      <w:pPr>
        <w:bidi w:val="0"/>
        <w:jc w:val="center"/>
        <w:rPr>
          <w:rFonts w:ascii="Times New Roman" w:hAnsi="Times New Roman"/>
        </w:rPr>
      </w:pPr>
    </w:p>
    <w:p w:rsidR="00B01B6B" w:rsidRPr="000922BE" w:rsidP="00A7722C">
      <w:pPr>
        <w:bidi w:val="0"/>
        <w:jc w:val="center"/>
        <w:rPr>
          <w:rFonts w:ascii="Times New Roman" w:hAnsi="Times New Roman"/>
        </w:rPr>
      </w:pPr>
    </w:p>
    <w:p w:rsidR="00A7722C" w:rsidRPr="000922BE" w:rsidP="00A7722C">
      <w:pPr>
        <w:bidi w:val="0"/>
        <w:jc w:val="center"/>
        <w:rPr>
          <w:rFonts w:ascii="Times New Roman" w:hAnsi="Times New Roman"/>
        </w:rPr>
      </w:pPr>
    </w:p>
    <w:p w:rsidR="00A7722C" w:rsidRPr="000922BE" w:rsidP="00A7722C">
      <w:pPr>
        <w:bidi w:val="0"/>
        <w:jc w:val="center"/>
        <w:rPr>
          <w:rFonts w:ascii="Times New Roman" w:hAnsi="Times New Roman"/>
          <w:b/>
        </w:rPr>
      </w:pPr>
      <w:r w:rsidRPr="000922BE">
        <w:rPr>
          <w:rFonts w:ascii="Times New Roman" w:hAnsi="Times New Roman"/>
          <w:b/>
        </w:rPr>
        <w:t>BRATISLAVA 201</w:t>
      </w:r>
      <w:r w:rsidRPr="000922BE" w:rsidR="00675E8E">
        <w:rPr>
          <w:rFonts w:ascii="Times New Roman" w:hAnsi="Times New Roman"/>
          <w:b/>
        </w:rPr>
        <w:t>4</w:t>
      </w:r>
    </w:p>
    <w:p w:rsidR="00A7722C" w:rsidRPr="000922BE" w:rsidP="00A7722C">
      <w:pPr>
        <w:bidi w:val="0"/>
        <w:jc w:val="center"/>
        <w:rPr>
          <w:rFonts w:ascii="Times New Roman" w:hAnsi="Times New Roman"/>
          <w:sz w:val="22"/>
          <w:szCs w:val="22"/>
          <w:highlight w:val="yellow"/>
        </w:rPr>
      </w:pPr>
      <w:r w:rsidRPr="000922BE">
        <w:rPr>
          <w:rFonts w:ascii="Times New Roman" w:hAnsi="Times New Roman"/>
        </w:rPr>
        <w:br w:type="page"/>
      </w:r>
    </w:p>
    <w:p w:rsidR="00FC14AE" w:rsidRPr="000922BE" w:rsidP="002A640E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sz w:val="28"/>
          <w:szCs w:val="28"/>
          <w:u w:val="none"/>
        </w:rPr>
      </w:pPr>
      <w:r w:rsidRPr="000922BE" w:rsidR="003F61DE">
        <w:rPr>
          <w:rFonts w:ascii="Times New Roman" w:hAnsi="Times New Roman" w:cs="Times New Roman"/>
          <w:sz w:val="28"/>
          <w:szCs w:val="28"/>
          <w:u w:val="none"/>
        </w:rPr>
        <w:t>N</w:t>
      </w:r>
      <w:r w:rsidRPr="000922BE">
        <w:rPr>
          <w:rFonts w:ascii="Times New Roman" w:hAnsi="Times New Roman" w:cs="Times New Roman"/>
          <w:sz w:val="28"/>
          <w:szCs w:val="28"/>
          <w:u w:val="none"/>
        </w:rPr>
        <w:t>ÁRODNÁ</w:t>
      </w:r>
      <w:r w:rsidRPr="000922BE"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0922BE">
        <w:rPr>
          <w:rFonts w:ascii="Times New Roman" w:hAnsi="Times New Roman" w:cs="Times New Roman"/>
          <w:sz w:val="28"/>
          <w:szCs w:val="28"/>
          <w:u w:val="none"/>
        </w:rPr>
        <w:t>RADA</w:t>
      </w:r>
      <w:r w:rsidRPr="000922BE"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0922BE">
        <w:rPr>
          <w:rFonts w:ascii="Times New Roman" w:hAnsi="Times New Roman" w:cs="Times New Roman"/>
          <w:sz w:val="28"/>
          <w:szCs w:val="28"/>
          <w:u w:val="none"/>
        </w:rPr>
        <w:t>SLOVENSKEJ</w:t>
      </w:r>
      <w:r w:rsidRPr="000922BE"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0922BE">
        <w:rPr>
          <w:rFonts w:ascii="Times New Roman" w:hAnsi="Times New Roman" w:cs="Times New Roman"/>
          <w:sz w:val="28"/>
          <w:szCs w:val="28"/>
          <w:u w:val="none"/>
        </w:rPr>
        <w:t>REPUBLIKY</w:t>
      </w:r>
    </w:p>
    <w:p w:rsidR="00FC14AE" w:rsidRPr="000922BE" w:rsidP="001E1F77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FC14AE" w:rsidRPr="000922BE" w:rsidP="001E1F77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0922BE">
        <w:rPr>
          <w:rFonts w:ascii="Times New Roman" w:hAnsi="Times New Roman"/>
          <w:b/>
          <w:bCs/>
          <w:sz w:val="26"/>
          <w:szCs w:val="26"/>
        </w:rPr>
        <w:t>V</w:t>
      </w:r>
      <w:r w:rsidRPr="000922BE" w:rsidR="003738EB">
        <w:rPr>
          <w:rFonts w:ascii="Times New Roman" w:hAnsi="Times New Roman"/>
          <w:b/>
          <w:bCs/>
          <w:sz w:val="26"/>
          <w:szCs w:val="26"/>
        </w:rPr>
        <w:t>I</w:t>
      </w:r>
      <w:r w:rsidRPr="000922BE">
        <w:rPr>
          <w:rFonts w:ascii="Times New Roman" w:hAnsi="Times New Roman"/>
          <w:b/>
          <w:bCs/>
          <w:sz w:val="26"/>
          <w:szCs w:val="26"/>
        </w:rPr>
        <w:t>. volebné obdobie</w:t>
      </w:r>
    </w:p>
    <w:p w:rsidR="00FC14AE" w:rsidRPr="000922BE" w:rsidP="001E1F77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FC14AE" w:rsidRPr="000922B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922BE">
        <w:rPr>
          <w:rFonts w:ascii="Times New Roman" w:hAnsi="Times New Roman"/>
          <w:b/>
          <w:bCs/>
          <w:sz w:val="28"/>
          <w:szCs w:val="28"/>
        </w:rPr>
        <w:t>Návrh zákona</w:t>
      </w:r>
    </w:p>
    <w:p w:rsidR="00FC14AE" w:rsidRPr="000922B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922BE">
        <w:rPr>
          <w:rFonts w:ascii="Times New Roman" w:hAnsi="Times New Roman"/>
          <w:b/>
          <w:bCs/>
          <w:sz w:val="28"/>
          <w:szCs w:val="28"/>
        </w:rPr>
        <w:t>z ................. 20</w:t>
      </w:r>
      <w:r w:rsidRPr="000922BE" w:rsidR="002B6F82">
        <w:rPr>
          <w:rFonts w:ascii="Times New Roman" w:hAnsi="Times New Roman"/>
          <w:b/>
          <w:bCs/>
          <w:sz w:val="28"/>
          <w:szCs w:val="28"/>
        </w:rPr>
        <w:t>1</w:t>
      </w:r>
      <w:r w:rsidRPr="000922BE" w:rsidR="00675E8E">
        <w:rPr>
          <w:rFonts w:ascii="Times New Roman" w:hAnsi="Times New Roman"/>
          <w:b/>
          <w:bCs/>
          <w:sz w:val="28"/>
          <w:szCs w:val="28"/>
        </w:rPr>
        <w:t>4</w:t>
      </w:r>
      <w:r w:rsidRPr="000922BE">
        <w:rPr>
          <w:rFonts w:ascii="Times New Roman" w:hAnsi="Times New Roman"/>
          <w:b/>
          <w:bCs/>
          <w:sz w:val="28"/>
          <w:szCs w:val="28"/>
        </w:rPr>
        <w:t>,</w:t>
      </w:r>
    </w:p>
    <w:p w:rsidR="007A0B66" w:rsidRPr="007A0B66" w:rsidP="007A0B66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A0B66">
        <w:rPr>
          <w:rFonts w:ascii="Times New Roman" w:hAnsi="Times New Roman"/>
          <w:b/>
          <w:bCs/>
          <w:sz w:val="28"/>
          <w:szCs w:val="28"/>
        </w:rPr>
        <w:t xml:space="preserve">ktorým sa mení zákon č. 595/2003 Z. z. o dani z príjmov </w:t>
      </w:r>
    </w:p>
    <w:p w:rsidR="00FC14AE" w:rsidRPr="000922BE" w:rsidP="007A0B66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A0B66" w:rsidR="007A0B66">
        <w:rPr>
          <w:rFonts w:ascii="Times New Roman" w:hAnsi="Times New Roman"/>
          <w:b/>
          <w:bCs/>
          <w:sz w:val="28"/>
          <w:szCs w:val="28"/>
        </w:rPr>
        <w:t>v znení neskorších prepisov</w:t>
      </w:r>
    </w:p>
    <w:p w:rsidR="000922BE" w:rsidRPr="000922BE" w:rsidP="001E1F77">
      <w:pPr>
        <w:bidi w:val="0"/>
        <w:jc w:val="center"/>
        <w:rPr>
          <w:rFonts w:ascii="Times New Roman" w:hAnsi="Times New Roman"/>
        </w:rPr>
      </w:pPr>
    </w:p>
    <w:p w:rsidR="00FC14AE" w:rsidRPr="000922BE" w:rsidP="001E1F77">
      <w:pPr>
        <w:bidi w:val="0"/>
        <w:jc w:val="center"/>
        <w:rPr>
          <w:rFonts w:ascii="Times New Roman" w:hAnsi="Times New Roman"/>
        </w:rPr>
      </w:pPr>
      <w:r w:rsidRPr="000922BE">
        <w:rPr>
          <w:rFonts w:ascii="Times New Roman" w:hAnsi="Times New Roman"/>
        </w:rPr>
        <w:t>Národná rada Slovenskej republiky sa uzniesla na tomto zákone:</w:t>
      </w:r>
    </w:p>
    <w:p w:rsidR="00FC14AE" w:rsidRPr="000922BE" w:rsidP="001E1F77">
      <w:pPr>
        <w:bidi w:val="0"/>
        <w:jc w:val="both"/>
        <w:rPr>
          <w:rFonts w:ascii="Times New Roman" w:hAnsi="Times New Roman"/>
        </w:rPr>
      </w:pPr>
    </w:p>
    <w:p w:rsidR="00675E8E" w:rsidRPr="000922BE" w:rsidP="00675E8E">
      <w:pPr>
        <w:bidi w:val="0"/>
        <w:jc w:val="center"/>
        <w:rPr>
          <w:rFonts w:ascii="Times New Roman" w:hAnsi="Times New Roman"/>
          <w:b/>
          <w:bCs/>
        </w:rPr>
      </w:pPr>
      <w:r w:rsidRPr="000922BE">
        <w:rPr>
          <w:rFonts w:ascii="Times New Roman" w:hAnsi="Times New Roman"/>
          <w:b/>
          <w:bCs/>
        </w:rPr>
        <w:t>Čl. I</w:t>
      </w:r>
    </w:p>
    <w:p w:rsidR="00675E8E" w:rsidRPr="000922BE" w:rsidP="00675E8E">
      <w:pPr>
        <w:bidi w:val="0"/>
        <w:rPr>
          <w:rFonts w:ascii="Times New Roman" w:hAnsi="Times New Roman"/>
        </w:rPr>
      </w:pPr>
    </w:p>
    <w:p w:rsidR="00827A42" w:rsidRPr="000922BE" w:rsidP="000922BE">
      <w:pPr>
        <w:bidi w:val="0"/>
        <w:jc w:val="both"/>
        <w:rPr>
          <w:rFonts w:ascii="Times New Roman" w:hAnsi="Times New Roman"/>
        </w:rPr>
      </w:pPr>
      <w:r w:rsidRPr="007A0B66" w:rsidR="007A0B66">
        <w:rPr>
          <w:rFonts w:ascii="Times New Roman" w:hAnsi="Times New Roman"/>
        </w:rPr>
        <w:t>Zákon č. 595/2003 Z. z. 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uznesenia Ústavného súdu Slovenskej republiky č. 188/2012 Z. z., zákona č. 189/2012 Z. z., zákona č. 252/2012 Z. z., zákona č. 288/2012 Z. z., zákona č. 395/2012 Z. z., zákona č. 70/2013 Z. z., zákona č. 135/2013 Z</w:t>
      </w:r>
      <w:r w:rsidR="007A0B66">
        <w:rPr>
          <w:rFonts w:ascii="Times New Roman" w:hAnsi="Times New Roman"/>
        </w:rPr>
        <w:t>. z., zákona č. 318/2013 Z. z.,</w:t>
      </w:r>
      <w:r w:rsidRPr="007A0B66" w:rsidR="007A0B66">
        <w:rPr>
          <w:rFonts w:ascii="Times New Roman" w:hAnsi="Times New Roman"/>
        </w:rPr>
        <w:t xml:space="preserve"> zákona č. 463/2013 Z. z.</w:t>
      </w:r>
      <w:r w:rsidR="007A0B66">
        <w:rPr>
          <w:rFonts w:ascii="Times New Roman" w:hAnsi="Times New Roman"/>
        </w:rPr>
        <w:t>, zákona č. 180/2014 Z. z. a zákona č. 183/2014</w:t>
      </w:r>
      <w:r w:rsidR="000922BE">
        <w:rPr>
          <w:rFonts w:ascii="Times New Roman" w:hAnsi="Times New Roman"/>
        </w:rPr>
        <w:t xml:space="preserve"> </w:t>
      </w:r>
      <w:r w:rsidRPr="000922BE" w:rsidR="000922BE">
        <w:rPr>
          <w:rFonts w:ascii="Times New Roman" w:hAnsi="Times New Roman"/>
        </w:rPr>
        <w:t xml:space="preserve">sa </w:t>
      </w:r>
      <w:r w:rsidR="000922BE">
        <w:rPr>
          <w:rFonts w:ascii="Times New Roman" w:hAnsi="Times New Roman"/>
        </w:rPr>
        <w:t xml:space="preserve">mení </w:t>
      </w:r>
      <w:r w:rsidRPr="000922BE" w:rsidR="000922BE">
        <w:rPr>
          <w:rFonts w:ascii="Times New Roman" w:hAnsi="Times New Roman"/>
        </w:rPr>
        <w:t>takto:</w:t>
      </w:r>
    </w:p>
    <w:p w:rsidR="00827A42" w:rsidRPr="000922BE" w:rsidP="00B01B6B">
      <w:pPr>
        <w:bidi w:val="0"/>
        <w:jc w:val="center"/>
        <w:rPr>
          <w:rFonts w:ascii="Times New Roman" w:hAnsi="Times New Roman"/>
          <w:highlight w:val="yellow"/>
        </w:rPr>
      </w:pPr>
    </w:p>
    <w:p w:rsidR="007A0B66" w:rsidP="007A0B66">
      <w:pPr>
        <w:pStyle w:val="ListParagraph0"/>
        <w:bidi w:val="0"/>
        <w:ind w:left="0"/>
        <w:rPr>
          <w:rFonts w:ascii="Times New Roman" w:hAnsi="Times New Roman"/>
        </w:rPr>
      </w:pPr>
    </w:p>
    <w:p w:rsidR="00B4101F" w:rsidP="007A0B66">
      <w:pPr>
        <w:pStyle w:val="ListParagraph0"/>
        <w:bidi w:val="0"/>
        <w:ind w:left="0"/>
        <w:rPr>
          <w:rFonts w:ascii="Times New Roman" w:hAnsi="Times New Roman"/>
        </w:rPr>
      </w:pPr>
      <w:r w:rsidR="007A0B66">
        <w:rPr>
          <w:rFonts w:ascii="Times New Roman" w:hAnsi="Times New Roman"/>
        </w:rPr>
        <w:t>V § 11 ods. 6 sa v prvej vete vypúšťajú slová „</w:t>
      </w:r>
      <w:r w:rsidRPr="007A0B66" w:rsidR="007A0B66">
        <w:rPr>
          <w:rFonts w:ascii="Times New Roman" w:hAnsi="Times New Roman"/>
        </w:rPr>
        <w:t>starobného dôchodku alebo</w:t>
      </w:r>
      <w:r w:rsidR="007A0B66">
        <w:rPr>
          <w:rFonts w:ascii="Times New Roman" w:hAnsi="Times New Roman"/>
        </w:rPr>
        <w:t>“</w:t>
      </w:r>
    </w:p>
    <w:p w:rsidR="007A0B66" w:rsidRPr="000922BE" w:rsidP="007A0B66">
      <w:pPr>
        <w:pStyle w:val="ListParagraph0"/>
        <w:bidi w:val="0"/>
        <w:ind w:left="0"/>
        <w:rPr>
          <w:rFonts w:ascii="Times New Roman" w:hAnsi="Times New Roman"/>
        </w:rPr>
      </w:pPr>
    </w:p>
    <w:p w:rsidR="00971342" w:rsidRPr="000922BE" w:rsidP="009B5319">
      <w:pPr>
        <w:pStyle w:val="ListParagraph0"/>
        <w:bidi w:val="0"/>
        <w:jc w:val="both"/>
        <w:rPr>
          <w:rFonts w:ascii="Times New Roman" w:hAnsi="Times New Roman"/>
        </w:rPr>
      </w:pPr>
    </w:p>
    <w:p w:rsidR="00675E8E" w:rsidRPr="000922BE" w:rsidP="00675E8E">
      <w:pPr>
        <w:bidi w:val="0"/>
        <w:jc w:val="center"/>
        <w:rPr>
          <w:rFonts w:ascii="Times New Roman" w:hAnsi="Times New Roman"/>
          <w:b/>
        </w:rPr>
      </w:pPr>
      <w:r w:rsidRPr="000922BE">
        <w:rPr>
          <w:rFonts w:ascii="Times New Roman" w:hAnsi="Times New Roman"/>
          <w:b/>
        </w:rPr>
        <w:t>Čl. II</w:t>
      </w:r>
    </w:p>
    <w:p w:rsidR="0046454D" w:rsidRPr="000922BE" w:rsidP="00675E8E">
      <w:pPr>
        <w:bidi w:val="0"/>
        <w:ind w:firstLine="426"/>
        <w:jc w:val="both"/>
        <w:rPr>
          <w:rFonts w:ascii="Times New Roman" w:hAnsi="Times New Roman"/>
        </w:rPr>
      </w:pPr>
    </w:p>
    <w:p w:rsidR="00675E8E" w:rsidRPr="00FB29FB" w:rsidP="0046454D">
      <w:pPr>
        <w:bidi w:val="0"/>
        <w:jc w:val="center"/>
        <w:rPr>
          <w:rFonts w:ascii="Times New Roman" w:hAnsi="Times New Roman"/>
        </w:rPr>
      </w:pPr>
      <w:r w:rsidRPr="000922BE" w:rsidR="00B4101F">
        <w:rPr>
          <w:rFonts w:ascii="Times New Roman" w:hAnsi="Times New Roman"/>
        </w:rPr>
        <w:t xml:space="preserve">Tento zákon nadobúda účinnosť </w:t>
      </w:r>
      <w:r w:rsidRPr="000922BE" w:rsidR="000922BE">
        <w:rPr>
          <w:rFonts w:ascii="Times New Roman" w:hAnsi="Times New Roman"/>
        </w:rPr>
        <w:t>1. januára 2015</w:t>
      </w:r>
      <w:r w:rsidRPr="000922BE">
        <w:rPr>
          <w:rFonts w:ascii="Times New Roman" w:hAnsi="Times New Roman"/>
        </w:rPr>
        <w:t>.</w:t>
      </w:r>
    </w:p>
    <w:p w:rsidR="00223F81" w:rsidP="001E1F77">
      <w:pPr>
        <w:bidi w:val="0"/>
        <w:jc w:val="center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9DB"/>
    <w:multiLevelType w:val="hybridMultilevel"/>
    <w:tmpl w:val="66400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66E774F"/>
    <w:multiLevelType w:val="hybridMultilevel"/>
    <w:tmpl w:val="0A76CD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0874DD9"/>
    <w:multiLevelType w:val="hybridMultilevel"/>
    <w:tmpl w:val="0E30915C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4413624E"/>
    <w:multiLevelType w:val="hybridMultilevel"/>
    <w:tmpl w:val="76481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6A62309"/>
    <w:multiLevelType w:val="hybridMultilevel"/>
    <w:tmpl w:val="B914C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A241D68"/>
    <w:multiLevelType w:val="hybridMultilevel"/>
    <w:tmpl w:val="B37664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45A3BA3"/>
    <w:multiLevelType w:val="hybridMultilevel"/>
    <w:tmpl w:val="45C293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B3E6FF8"/>
    <w:multiLevelType w:val="hybridMultilevel"/>
    <w:tmpl w:val="FA6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10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7346"/>
    <w:rsid w:val="00014ED6"/>
    <w:rsid w:val="00015A18"/>
    <w:rsid w:val="0003327B"/>
    <w:rsid w:val="00050159"/>
    <w:rsid w:val="00072B24"/>
    <w:rsid w:val="000922BE"/>
    <w:rsid w:val="00097D9D"/>
    <w:rsid w:val="000B3E0C"/>
    <w:rsid w:val="000C066C"/>
    <w:rsid w:val="000D251D"/>
    <w:rsid w:val="0010488C"/>
    <w:rsid w:val="001413AB"/>
    <w:rsid w:val="00153CC8"/>
    <w:rsid w:val="00161291"/>
    <w:rsid w:val="00166BD5"/>
    <w:rsid w:val="00174637"/>
    <w:rsid w:val="00174D48"/>
    <w:rsid w:val="00177F33"/>
    <w:rsid w:val="00195C3C"/>
    <w:rsid w:val="001B39DD"/>
    <w:rsid w:val="001B7FEC"/>
    <w:rsid w:val="001D2D9F"/>
    <w:rsid w:val="001E1570"/>
    <w:rsid w:val="001E1F77"/>
    <w:rsid w:val="001E20C0"/>
    <w:rsid w:val="001F3091"/>
    <w:rsid w:val="00223F81"/>
    <w:rsid w:val="00244D16"/>
    <w:rsid w:val="002708BA"/>
    <w:rsid w:val="0028264C"/>
    <w:rsid w:val="002A640E"/>
    <w:rsid w:val="002B6F82"/>
    <w:rsid w:val="002C650A"/>
    <w:rsid w:val="002C760C"/>
    <w:rsid w:val="002E76C1"/>
    <w:rsid w:val="0030411D"/>
    <w:rsid w:val="00322BD2"/>
    <w:rsid w:val="00334BB1"/>
    <w:rsid w:val="0033615D"/>
    <w:rsid w:val="0035787A"/>
    <w:rsid w:val="00361ACA"/>
    <w:rsid w:val="003707CE"/>
    <w:rsid w:val="003738EB"/>
    <w:rsid w:val="00376E6E"/>
    <w:rsid w:val="00382101"/>
    <w:rsid w:val="003A23E9"/>
    <w:rsid w:val="003A56D4"/>
    <w:rsid w:val="003C49A7"/>
    <w:rsid w:val="003D5191"/>
    <w:rsid w:val="003E3D2B"/>
    <w:rsid w:val="003F5985"/>
    <w:rsid w:val="003F61DE"/>
    <w:rsid w:val="00402495"/>
    <w:rsid w:val="00425D90"/>
    <w:rsid w:val="00440459"/>
    <w:rsid w:val="00452013"/>
    <w:rsid w:val="0046454D"/>
    <w:rsid w:val="004C34AB"/>
    <w:rsid w:val="004F333E"/>
    <w:rsid w:val="004F3431"/>
    <w:rsid w:val="00502AF4"/>
    <w:rsid w:val="00531AEB"/>
    <w:rsid w:val="00535336"/>
    <w:rsid w:val="00560F42"/>
    <w:rsid w:val="00584B3E"/>
    <w:rsid w:val="005A189A"/>
    <w:rsid w:val="005B3560"/>
    <w:rsid w:val="00601431"/>
    <w:rsid w:val="00601AB7"/>
    <w:rsid w:val="006249AD"/>
    <w:rsid w:val="00632F87"/>
    <w:rsid w:val="00637C74"/>
    <w:rsid w:val="00653DF4"/>
    <w:rsid w:val="00675E8E"/>
    <w:rsid w:val="006A2E7D"/>
    <w:rsid w:val="00704016"/>
    <w:rsid w:val="007066A3"/>
    <w:rsid w:val="007370C7"/>
    <w:rsid w:val="00752892"/>
    <w:rsid w:val="00761F24"/>
    <w:rsid w:val="00771511"/>
    <w:rsid w:val="00780E14"/>
    <w:rsid w:val="007811B9"/>
    <w:rsid w:val="007819BF"/>
    <w:rsid w:val="007A0B66"/>
    <w:rsid w:val="007F44D9"/>
    <w:rsid w:val="00804477"/>
    <w:rsid w:val="008202B4"/>
    <w:rsid w:val="0082721E"/>
    <w:rsid w:val="00827A42"/>
    <w:rsid w:val="008321A4"/>
    <w:rsid w:val="008509CB"/>
    <w:rsid w:val="008800C2"/>
    <w:rsid w:val="00893864"/>
    <w:rsid w:val="008D6060"/>
    <w:rsid w:val="008E29BD"/>
    <w:rsid w:val="00914917"/>
    <w:rsid w:val="00925897"/>
    <w:rsid w:val="00925ACD"/>
    <w:rsid w:val="00937E68"/>
    <w:rsid w:val="00944C11"/>
    <w:rsid w:val="0095221D"/>
    <w:rsid w:val="009526CF"/>
    <w:rsid w:val="00971342"/>
    <w:rsid w:val="009874E5"/>
    <w:rsid w:val="009B268A"/>
    <w:rsid w:val="009B4837"/>
    <w:rsid w:val="009B5319"/>
    <w:rsid w:val="009B7793"/>
    <w:rsid w:val="00A1133B"/>
    <w:rsid w:val="00A20E8D"/>
    <w:rsid w:val="00A710A4"/>
    <w:rsid w:val="00A7722C"/>
    <w:rsid w:val="00AB0751"/>
    <w:rsid w:val="00B01B6B"/>
    <w:rsid w:val="00B12C46"/>
    <w:rsid w:val="00B31CF4"/>
    <w:rsid w:val="00B3281A"/>
    <w:rsid w:val="00B4101F"/>
    <w:rsid w:val="00B45510"/>
    <w:rsid w:val="00B709FB"/>
    <w:rsid w:val="00B73BE5"/>
    <w:rsid w:val="00B749D6"/>
    <w:rsid w:val="00B7635E"/>
    <w:rsid w:val="00B80A26"/>
    <w:rsid w:val="00B95024"/>
    <w:rsid w:val="00BB5497"/>
    <w:rsid w:val="00BC44F3"/>
    <w:rsid w:val="00BF38CD"/>
    <w:rsid w:val="00C806A3"/>
    <w:rsid w:val="00C87070"/>
    <w:rsid w:val="00C900AE"/>
    <w:rsid w:val="00CB004F"/>
    <w:rsid w:val="00CC59DE"/>
    <w:rsid w:val="00D24B86"/>
    <w:rsid w:val="00D37C1B"/>
    <w:rsid w:val="00D44256"/>
    <w:rsid w:val="00D4445F"/>
    <w:rsid w:val="00D61D72"/>
    <w:rsid w:val="00D721AC"/>
    <w:rsid w:val="00D74EE2"/>
    <w:rsid w:val="00D879D1"/>
    <w:rsid w:val="00E0274C"/>
    <w:rsid w:val="00E1081C"/>
    <w:rsid w:val="00E24537"/>
    <w:rsid w:val="00E50C78"/>
    <w:rsid w:val="00E66F57"/>
    <w:rsid w:val="00E7037B"/>
    <w:rsid w:val="00E82B9B"/>
    <w:rsid w:val="00E97946"/>
    <w:rsid w:val="00E97A7B"/>
    <w:rsid w:val="00E97B16"/>
    <w:rsid w:val="00EB1B2C"/>
    <w:rsid w:val="00EC6B40"/>
    <w:rsid w:val="00ED63BE"/>
    <w:rsid w:val="00EF42B6"/>
    <w:rsid w:val="00F0175C"/>
    <w:rsid w:val="00F12022"/>
    <w:rsid w:val="00F272A0"/>
    <w:rsid w:val="00F671D2"/>
    <w:rsid w:val="00F801D0"/>
    <w:rsid w:val="00F91342"/>
    <w:rsid w:val="00FB29FB"/>
    <w:rsid w:val="00FC14AE"/>
    <w:rsid w:val="00FC7C43"/>
    <w:rsid w:val="00FD0B43"/>
    <w:rsid w:val="00FE0F18"/>
    <w:rsid w:val="00FF071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1">
    <w:name w:val="Názov Char1"/>
    <w:basedOn w:val="DefaultParagraphFont"/>
    <w:link w:val="Title"/>
    <w:uiPriority w:val="99"/>
    <w:locked/>
    <w:rsid w:val="00FC14AE"/>
    <w:rPr>
      <w:rFonts w:ascii="Arial Narrow" w:hAnsi="Arial Narrow" w:cs="Arial Narrow"/>
      <w:b/>
      <w:bCs/>
      <w:sz w:val="24"/>
      <w:szCs w:val="24"/>
      <w:u w:val="single"/>
      <w:rtl w:val="0"/>
      <w:cs w:val="0"/>
      <w:lang w:val="sk-SK" w:eastAsia="cs-CZ"/>
    </w:rPr>
  </w:style>
  <w:style w:type="paragraph" w:styleId="Title">
    <w:name w:val="Title"/>
    <w:basedOn w:val="Normal"/>
    <w:link w:val="NzovChar1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character" w:customStyle="1" w:styleId="NzovChar15">
    <w:name w:val="Názov Char1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4">
    <w:name w:val="Názov Char1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3">
    <w:name w:val="Názov Char1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2">
    <w:name w:val="Názov Char1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1">
    <w:name w:val="Názov Char11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0">
    <w:name w:val="Názov Char10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9">
    <w:name w:val="Názov Char9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8">
    <w:name w:val="Názov Char8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7">
    <w:name w:val="Názov Char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  <w:style w:type="paragraph" w:styleId="ListParagraph0">
    <w:name w:val="List Paragraph"/>
    <w:basedOn w:val="Normal"/>
    <w:uiPriority w:val="34"/>
    <w:qFormat/>
    <w:rsid w:val="00E66F57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2</Pages>
  <Words>358</Words>
  <Characters>2046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Odbor IT</cp:lastModifiedBy>
  <cp:revision>3</cp:revision>
  <cp:lastPrinted>2010-08-16T14:49:00Z</cp:lastPrinted>
  <dcterms:created xsi:type="dcterms:W3CDTF">2014-08-18T17:05:00Z</dcterms:created>
  <dcterms:modified xsi:type="dcterms:W3CDTF">2014-08-18T17:45:00Z</dcterms:modified>
</cp:coreProperties>
</file>