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DF7664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 w:rsidRPr="00DF7664">
        <w:rPr>
          <w:rFonts w:ascii="Times New Roman" w:hAnsi="Times New Roman"/>
        </w:rPr>
        <w:t xml:space="preserve">                                                                 </w:t>
      </w:r>
      <w:r w:rsidRPr="00DF7664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DF7664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DF7664">
        <w:rPr>
          <w:rFonts w:ascii="Times New Roman" w:hAnsi="Times New Roman"/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RPr="00F06E14" w:rsidP="00F06E14">
      <w:pPr>
        <w:pStyle w:val="NormalWeb"/>
        <w:bidi w:val="0"/>
        <w:spacing w:before="0" w:beforeAutospacing="0" w:after="120" w:afterAutospacing="0"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06E14" w:rsidR="00CA4E56">
        <w:rPr>
          <w:rFonts w:ascii="Times New Roman" w:hAnsi="Times New Roman"/>
          <w:b/>
          <w:bCs/>
          <w:color w:val="000000"/>
          <w:sz w:val="22"/>
          <w:szCs w:val="22"/>
        </w:rPr>
        <w:t xml:space="preserve">A.1. Názov materiálu: </w:t>
      </w:r>
    </w:p>
    <w:p w:rsidR="00080E0C" w:rsidRPr="00F06E14" w:rsidP="00F06E14">
      <w:pPr>
        <w:bidi w:val="0"/>
        <w:spacing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F06E14" w:rsidR="00F06E14">
        <w:rPr>
          <w:rFonts w:ascii="Times New Roman" w:hAnsi="Times New Roman"/>
          <w:color w:val="000000"/>
          <w:sz w:val="22"/>
          <w:szCs w:val="22"/>
        </w:rPr>
        <w:t xml:space="preserve">Návrh zákona, ktorým sa mení a dopĺňa zákon </w:t>
      </w:r>
      <w:r w:rsidRPr="00F06E14" w:rsidR="00F06E14">
        <w:rPr>
          <w:rFonts w:ascii="Times New Roman" w:hAnsi="Times New Roman"/>
          <w:bCs/>
          <w:sz w:val="22"/>
          <w:szCs w:val="22"/>
        </w:rPr>
        <w:t>č. 346/1990 o voľbách do orgánov samosprávy obcí v znení neskorších predpisov</w:t>
      </w:r>
    </w:p>
    <w:p w:rsidR="00F06E14" w:rsidP="00F06E14">
      <w:pPr>
        <w:bidi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CA4E56" w:rsidRPr="00F06E14" w:rsidP="00F06E14">
      <w:pPr>
        <w:bidi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06E14">
        <w:rPr>
          <w:rFonts w:ascii="Times New Roman" w:hAnsi="Times New Roman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0"/>
        <w:gridCol w:w="1188"/>
        <w:gridCol w:w="1178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DD0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F06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F06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F06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DD0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>
              <w:rPr>
                <w:rFonts w:ascii="Times New Roman" w:hAnsi="Times New Roman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E14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F06E14" w:rsidP="00F06E1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A4E56" w:rsidRPr="00F06E14" w:rsidP="00F06E14">
      <w:pPr>
        <w:bidi w:val="0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F06E14">
        <w:rPr>
          <w:rFonts w:ascii="Times New Roman" w:hAnsi="Times New Roman"/>
          <w:color w:val="000000"/>
          <w:sz w:val="22"/>
          <w:szCs w:val="22"/>
        </w:rPr>
        <w:t> </w:t>
      </w:r>
    </w:p>
    <w:p w:rsidR="00CA4E56" w:rsidRPr="00F06E14" w:rsidP="00F06E14">
      <w:pPr>
        <w:pStyle w:val="NormalWeb"/>
        <w:bidi w:val="0"/>
        <w:spacing w:before="0" w:beforeAutospacing="0" w:after="0" w:afterAutospacing="0" w:line="276" w:lineRule="auto"/>
        <w:jc w:val="both"/>
        <w:rPr>
          <w:rStyle w:val="PlaceholderText"/>
          <w:sz w:val="22"/>
          <w:szCs w:val="22"/>
        </w:rPr>
      </w:pPr>
    </w:p>
    <w:p w:rsidR="00CA4E56" w:rsidRPr="00F06E14" w:rsidP="00F06E14">
      <w:pPr>
        <w:pStyle w:val="NormalWeb"/>
        <w:bidi w:val="0"/>
        <w:spacing w:before="0" w:beforeAutospacing="0" w:after="12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F06E14">
        <w:rPr>
          <w:rFonts w:ascii="Times New Roman" w:hAnsi="Times New Roman"/>
          <w:b/>
          <w:bCs/>
          <w:sz w:val="22"/>
          <w:szCs w:val="22"/>
        </w:rPr>
        <w:t>A.3. Poznámky</w:t>
      </w:r>
    </w:p>
    <w:p w:rsidR="00CA4E56" w:rsidRPr="00F06E14" w:rsidP="00F52CE2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284" w:hanging="224"/>
        <w:jc w:val="both"/>
        <w:rPr>
          <w:rFonts w:ascii="Times New Roman" w:hAnsi="Times New Roman"/>
          <w:sz w:val="22"/>
          <w:szCs w:val="22"/>
          <w:u w:val="single"/>
        </w:rPr>
      </w:pPr>
      <w:r w:rsidRPr="00F06E14" w:rsidR="00FD4C8D">
        <w:rPr>
          <w:rFonts w:ascii="Times New Roman" w:hAnsi="Times New Roman"/>
          <w:sz w:val="22"/>
          <w:szCs w:val="22"/>
          <w:u w:val="single"/>
        </w:rPr>
        <w:t>Vplyvy na rozpočet verejnej správy</w:t>
      </w:r>
      <w:r w:rsidRPr="00F06E14" w:rsidR="00FD4C8D">
        <w:rPr>
          <w:rFonts w:ascii="Times New Roman" w:hAnsi="Times New Roman"/>
          <w:sz w:val="22"/>
          <w:szCs w:val="22"/>
        </w:rPr>
        <w:t xml:space="preserve"> </w:t>
      </w:r>
    </w:p>
    <w:p w:rsidR="00D653CA" w:rsidRPr="00F06E14" w:rsidP="00F06E14">
      <w:pPr>
        <w:bidi w:val="0"/>
        <w:spacing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F06E14">
        <w:rPr>
          <w:rFonts w:ascii="Times New Roman" w:eastAsia="Arial Unicode MS" w:hAnsi="Times New Roman" w:hint="default"/>
          <w:sz w:val="22"/>
          <w:szCs w:val="22"/>
        </w:rPr>
        <w:t>Predlož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ený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 ná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vrh novely zá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kona, ktorý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m sa mení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 a do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pĺň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a zá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kon č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. </w:t>
      </w:r>
      <w:r w:rsidR="00F06E14">
        <w:rPr>
          <w:rFonts w:ascii="Times New Roman" w:eastAsia="Arial Unicode MS" w:hAnsi="Times New Roman"/>
          <w:sz w:val="22"/>
          <w:szCs w:val="22"/>
        </w:rPr>
        <w:t>346/1990</w:t>
      </w:r>
      <w:r w:rsidRPr="00F06E14">
        <w:rPr>
          <w:rFonts w:ascii="Times New Roman" w:eastAsia="Arial Unicode MS" w:hAnsi="Times New Roman"/>
          <w:sz w:val="22"/>
          <w:szCs w:val="22"/>
        </w:rPr>
        <w:t xml:space="preserve"> Z.z. </w:t>
      </w:r>
      <w:r w:rsidRPr="00F06E14" w:rsidR="00F06E14">
        <w:rPr>
          <w:rFonts w:ascii="Times New Roman" w:hAnsi="Times New Roman"/>
          <w:bCs/>
          <w:sz w:val="22"/>
          <w:szCs w:val="22"/>
        </w:rPr>
        <w:t>do orgánov samosprávy obcí v znení neskorších predpisov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 predpokladá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 ná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roky na financovanie zo 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tá</w:t>
      </w:r>
      <w:r w:rsidRPr="00F06E14">
        <w:rPr>
          <w:rFonts w:ascii="Times New Roman" w:eastAsia="Arial Unicode MS" w:hAnsi="Times New Roman" w:hint="default"/>
          <w:sz w:val="22"/>
          <w:szCs w:val="22"/>
        </w:rPr>
        <w:t>tneho rozpoč</w:t>
      </w:r>
      <w:r w:rsidRPr="00F06E14">
        <w:rPr>
          <w:rFonts w:ascii="Times New Roman" w:eastAsia="Arial Unicode MS" w:hAnsi="Times New Roman" w:hint="default"/>
          <w:sz w:val="22"/>
          <w:szCs w:val="22"/>
        </w:rPr>
        <w:t xml:space="preserve">tu v objeme </w:t>
      </w:r>
      <w:r w:rsidRPr="00A91C65">
        <w:rPr>
          <w:rFonts w:ascii="Times New Roman" w:eastAsia="Arial Unicode MS" w:hAnsi="Times New Roman"/>
          <w:sz w:val="22"/>
          <w:szCs w:val="22"/>
        </w:rPr>
        <w:t xml:space="preserve">cca </w:t>
      </w:r>
      <w:r w:rsidRPr="00A91C65" w:rsidR="00F06E14">
        <w:rPr>
          <w:rFonts w:ascii="Times New Roman" w:eastAsia="Arial Unicode MS" w:hAnsi="Times New Roman"/>
          <w:sz w:val="22"/>
          <w:szCs w:val="22"/>
        </w:rPr>
        <w:t>2</w:t>
      </w:r>
      <w:r w:rsidRPr="00A91C65" w:rsidR="00682EBA">
        <w:rPr>
          <w:rFonts w:ascii="Times New Roman" w:eastAsia="Arial Unicode MS" w:hAnsi="Times New Roman"/>
          <w:sz w:val="22"/>
          <w:szCs w:val="22"/>
        </w:rPr>
        <w:t xml:space="preserve"> mil.</w:t>
      </w:r>
      <w:r w:rsidRPr="00A91C65">
        <w:rPr>
          <w:rFonts w:ascii="Times New Roman" w:eastAsia="Arial Unicode MS" w:hAnsi="Times New Roman"/>
          <w:sz w:val="22"/>
          <w:szCs w:val="22"/>
        </w:rPr>
        <w:t xml:space="preserve"> E</w:t>
      </w:r>
      <w:r w:rsidRPr="00A91C65" w:rsidR="00A91C65">
        <w:rPr>
          <w:rFonts w:ascii="Times New Roman" w:eastAsia="Arial Unicode MS" w:hAnsi="Times New Roman"/>
          <w:sz w:val="22"/>
          <w:szCs w:val="22"/>
        </w:rPr>
        <w:t>ur</w:t>
      </w:r>
      <w:r w:rsidRPr="00A91C65">
        <w:rPr>
          <w:rFonts w:ascii="Times New Roman" w:eastAsia="Arial Unicode MS" w:hAnsi="Times New Roman"/>
          <w:sz w:val="22"/>
          <w:szCs w:val="22"/>
        </w:rPr>
        <w:t>.</w:t>
      </w:r>
      <w:r w:rsidRPr="00F06E14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CD798C" w:rsidP="00F06E14">
      <w:pPr>
        <w:bidi w:val="0"/>
        <w:spacing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F06E14" w:rsidR="00682EBA">
        <w:rPr>
          <w:rFonts w:ascii="Times New Roman" w:eastAsia="Arial Unicode MS" w:hAnsi="Times New Roman"/>
          <w:sz w:val="22"/>
          <w:szCs w:val="22"/>
        </w:rPr>
        <w:t xml:space="preserve">Predpoklad </w:t>
      </w:r>
      <w:r w:rsidR="00A91C65">
        <w:rPr>
          <w:rFonts w:ascii="Times New Roman" w:eastAsia="Arial Unicode MS" w:hAnsi="Times New Roman" w:hint="default"/>
          <w:sz w:val="22"/>
          <w:szCs w:val="22"/>
        </w:rPr>
        <w:t>vychá</w:t>
      </w:r>
      <w:r w:rsidR="00A91C65">
        <w:rPr>
          <w:rFonts w:ascii="Times New Roman" w:eastAsia="Arial Unicode MS" w:hAnsi="Times New Roman" w:hint="default"/>
          <w:sz w:val="22"/>
          <w:szCs w:val="22"/>
        </w:rPr>
        <w:t>dza z </w:t>
      </w:r>
      <w:r w:rsidR="00A91C65">
        <w:rPr>
          <w:rFonts w:ascii="Times New Roman" w:eastAsia="Arial Unicode MS" w:hAnsi="Times New Roman" w:hint="default"/>
          <w:sz w:val="22"/>
          <w:szCs w:val="22"/>
        </w:rPr>
        <w:t>ú</w:t>
      </w:r>
      <w:r w:rsidR="00A91C65">
        <w:rPr>
          <w:rFonts w:ascii="Times New Roman" w:eastAsia="Arial Unicode MS" w:hAnsi="Times New Roman" w:hint="default"/>
          <w:sz w:val="22"/>
          <w:szCs w:val="22"/>
        </w:rPr>
        <w:t>dajov na finanč</w:t>
      </w:r>
      <w:r w:rsidR="00A91C65">
        <w:rPr>
          <w:rFonts w:ascii="Times New Roman" w:eastAsia="Arial Unicode MS" w:hAnsi="Times New Roman" w:hint="default"/>
          <w:sz w:val="22"/>
          <w:szCs w:val="22"/>
        </w:rPr>
        <w:t>né</w:t>
      </w:r>
      <w:r w:rsidR="00A91C65">
        <w:rPr>
          <w:rFonts w:ascii="Times New Roman" w:eastAsia="Arial Unicode MS" w:hAnsi="Times New Roman" w:hint="default"/>
          <w:sz w:val="22"/>
          <w:szCs w:val="22"/>
        </w:rPr>
        <w:t xml:space="preserve"> zabezpeč</w:t>
      </w:r>
      <w:r w:rsidR="00A91C65">
        <w:rPr>
          <w:rFonts w:ascii="Times New Roman" w:eastAsia="Arial Unicode MS" w:hAnsi="Times New Roman" w:hint="default"/>
          <w:sz w:val="22"/>
          <w:szCs w:val="22"/>
        </w:rPr>
        <w:t xml:space="preserve">enie </w:t>
      </w:r>
      <w:r w:rsidRPr="00F06E14" w:rsidR="00D653CA">
        <w:rPr>
          <w:rFonts w:ascii="Times New Roman" w:eastAsia="Arial Unicode MS" w:hAnsi="Times New Roman"/>
          <w:sz w:val="22"/>
          <w:szCs w:val="22"/>
        </w:rPr>
        <w:t xml:space="preserve">volieb </w:t>
      </w:r>
      <w:r w:rsidR="00F06E14">
        <w:rPr>
          <w:rFonts w:ascii="Times New Roman" w:eastAsia="Arial Unicode MS" w:hAnsi="Times New Roman" w:hint="default"/>
          <w:sz w:val="22"/>
          <w:szCs w:val="22"/>
        </w:rPr>
        <w:t>druhé</w:t>
      </w:r>
      <w:r w:rsidR="00F06E14">
        <w:rPr>
          <w:rFonts w:ascii="Times New Roman" w:eastAsia="Arial Unicode MS" w:hAnsi="Times New Roman" w:hint="default"/>
          <w:sz w:val="22"/>
          <w:szCs w:val="22"/>
        </w:rPr>
        <w:t>ho kola predsedov samosp</w:t>
      </w:r>
      <w:r w:rsidR="00F06E14">
        <w:rPr>
          <w:rFonts w:ascii="Times New Roman" w:eastAsia="Arial Unicode MS" w:hAnsi="Times New Roman" w:hint="default"/>
          <w:sz w:val="22"/>
          <w:szCs w:val="22"/>
        </w:rPr>
        <w:t>rá</w:t>
      </w:r>
      <w:r w:rsidR="00F06E14">
        <w:rPr>
          <w:rFonts w:ascii="Times New Roman" w:eastAsia="Arial Unicode MS" w:hAnsi="Times New Roman" w:hint="default"/>
          <w:sz w:val="22"/>
          <w:szCs w:val="22"/>
        </w:rPr>
        <w:t>vnych krajov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>, kde č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>iastka urč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>ená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 xml:space="preserve"> na voľ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 xml:space="preserve">by </w:t>
      </w:r>
      <w:r w:rsidR="00F06E14">
        <w:rPr>
          <w:rFonts w:ascii="Times New Roman" w:eastAsia="Arial Unicode MS" w:hAnsi="Times New Roman" w:hint="default"/>
          <w:sz w:val="22"/>
          <w:szCs w:val="22"/>
        </w:rPr>
        <w:t>vrá</w:t>
      </w:r>
      <w:r w:rsidR="00F06E14">
        <w:rPr>
          <w:rFonts w:ascii="Times New Roman" w:eastAsia="Arial Unicode MS" w:hAnsi="Times New Roman" w:hint="default"/>
          <w:sz w:val="22"/>
          <w:szCs w:val="22"/>
        </w:rPr>
        <w:t xml:space="preserve">tane </w:t>
      </w:r>
      <w:r w:rsidRPr="00F06E14" w:rsidR="00D653CA">
        <w:rPr>
          <w:rFonts w:ascii="Times New Roman" w:eastAsia="Arial Unicode MS" w:hAnsi="Times New Roman"/>
          <w:sz w:val="22"/>
          <w:szCs w:val="22"/>
        </w:rPr>
        <w:t xml:space="preserve"> ich spracovani</w:t>
      </w:r>
      <w:r w:rsidR="00A91C65">
        <w:rPr>
          <w:rFonts w:ascii="Times New Roman" w:eastAsia="Arial Unicode MS" w:hAnsi="Times New Roman" w:hint="default"/>
          <w:sz w:val="22"/>
          <w:szCs w:val="22"/>
        </w:rPr>
        <w:t>a š</w:t>
      </w:r>
      <w:r w:rsidR="00A91C65">
        <w:rPr>
          <w:rFonts w:ascii="Times New Roman" w:eastAsia="Arial Unicode MS" w:hAnsi="Times New Roman" w:hint="default"/>
          <w:sz w:val="22"/>
          <w:szCs w:val="22"/>
        </w:rPr>
        <w:t>tatistický</w:t>
      </w:r>
      <w:r w:rsidR="00A91C65">
        <w:rPr>
          <w:rFonts w:ascii="Times New Roman" w:eastAsia="Arial Unicode MS" w:hAnsi="Times New Roman" w:hint="default"/>
          <w:sz w:val="22"/>
          <w:szCs w:val="22"/>
        </w:rPr>
        <w:t>m ú</w:t>
      </w:r>
      <w:r w:rsidR="00A91C65">
        <w:rPr>
          <w:rFonts w:ascii="Times New Roman" w:eastAsia="Arial Unicode MS" w:hAnsi="Times New Roman" w:hint="default"/>
          <w:sz w:val="22"/>
          <w:szCs w:val="22"/>
        </w:rPr>
        <w:t>radom</w:t>
      </w:r>
      <w:r w:rsidRPr="00F06E14" w:rsidR="00D653CA">
        <w:rPr>
          <w:rFonts w:ascii="Times New Roman" w:eastAsia="Arial Unicode MS" w:hAnsi="Times New Roman"/>
          <w:sz w:val="22"/>
          <w:szCs w:val="22"/>
        </w:rPr>
        <w:t xml:space="preserve"> </w:t>
      </w:r>
      <w:r w:rsidR="00A91C65">
        <w:rPr>
          <w:rFonts w:ascii="Times New Roman" w:eastAsia="Arial Unicode MS" w:hAnsi="Times New Roman"/>
          <w:sz w:val="22"/>
          <w:szCs w:val="22"/>
        </w:rPr>
        <w:t>bola</w:t>
      </w:r>
      <w:r w:rsidR="00F06E14">
        <w:rPr>
          <w:rFonts w:ascii="Times New Roman" w:eastAsia="Arial Unicode MS" w:hAnsi="Times New Roman" w:hint="default"/>
          <w:sz w:val="22"/>
          <w:szCs w:val="22"/>
        </w:rPr>
        <w:t xml:space="preserve"> pre rok 2014 plá</w:t>
      </w:r>
      <w:r w:rsidR="00F06E14">
        <w:rPr>
          <w:rFonts w:ascii="Times New Roman" w:eastAsia="Arial Unicode MS" w:hAnsi="Times New Roman" w:hint="default"/>
          <w:sz w:val="22"/>
          <w:szCs w:val="22"/>
        </w:rPr>
        <w:t>novaná</w:t>
      </w:r>
      <w:r w:rsidR="00F06E14">
        <w:rPr>
          <w:rFonts w:ascii="Times New Roman" w:eastAsia="Arial Unicode MS" w:hAnsi="Times New Roman" w:hint="default"/>
          <w:sz w:val="22"/>
          <w:szCs w:val="22"/>
        </w:rPr>
        <w:t xml:space="preserve"> vo výš</w:t>
      </w:r>
      <w:r w:rsidR="00F06E14">
        <w:rPr>
          <w:rFonts w:ascii="Times New Roman" w:eastAsia="Arial Unicode MS" w:hAnsi="Times New Roman" w:hint="default"/>
          <w:sz w:val="22"/>
          <w:szCs w:val="22"/>
        </w:rPr>
        <w:t>ke cca 1,9 mil</w:t>
      </w:r>
      <w:r w:rsidR="009F1700">
        <w:rPr>
          <w:rFonts w:ascii="Times New Roman" w:eastAsia="Arial Unicode MS" w:hAnsi="Times New Roman"/>
          <w:sz w:val="22"/>
          <w:szCs w:val="22"/>
        </w:rPr>
        <w:t>.</w:t>
      </w:r>
      <w:r w:rsidR="00F06E14">
        <w:rPr>
          <w:rFonts w:ascii="Times New Roman" w:eastAsia="Arial Unicode MS" w:hAnsi="Times New Roman"/>
          <w:sz w:val="22"/>
          <w:szCs w:val="22"/>
        </w:rPr>
        <w:t xml:space="preserve"> Eur.</w:t>
      </w:r>
      <w:r w:rsidRPr="00F06E14" w:rsidR="00D653CA">
        <w:rPr>
          <w:rFonts w:ascii="Times New Roman" w:eastAsia="Arial Unicode MS" w:hAnsi="Times New Roman"/>
          <w:sz w:val="22"/>
          <w:szCs w:val="22"/>
        </w:rPr>
        <w:t xml:space="preserve"> V</w:t>
      </w:r>
      <w:r w:rsidR="009F1700">
        <w:rPr>
          <w:rFonts w:ascii="Times New Roman" w:eastAsia="Arial Unicode MS" w:hAnsi="Times New Roman"/>
          <w:sz w:val="22"/>
          <w:szCs w:val="22"/>
        </w:rPr>
        <w:t> </w:t>
      </w:r>
      <w:r w:rsidR="009F1700">
        <w:rPr>
          <w:rFonts w:ascii="Times New Roman" w:eastAsia="Arial Unicode MS" w:hAnsi="Times New Roman"/>
          <w:sz w:val="22"/>
          <w:szCs w:val="22"/>
        </w:rPr>
        <w:t>tejto sume</w:t>
      </w:r>
      <w:r w:rsidRPr="00F06E14" w:rsidR="00BB0A55">
        <w:rPr>
          <w:rFonts w:ascii="Times New Roman" w:eastAsia="Arial Unicode MS" w:hAnsi="Times New Roman"/>
          <w:sz w:val="22"/>
          <w:szCs w:val="22"/>
        </w:rPr>
        <w:t xml:space="preserve"> </w:t>
      </w:r>
      <w:r w:rsidR="00A91C65">
        <w:rPr>
          <w:rFonts w:ascii="Times New Roman" w:eastAsia="Arial Unicode MS" w:hAnsi="Times New Roman"/>
          <w:sz w:val="22"/>
          <w:szCs w:val="22"/>
        </w:rPr>
        <w:t>boli</w:t>
      </w:r>
      <w:r w:rsidR="00F06E14">
        <w:rPr>
          <w:rFonts w:ascii="Times New Roman" w:eastAsia="Arial Unicode MS" w:hAnsi="Times New Roman" w:hint="default"/>
          <w:sz w:val="22"/>
          <w:szCs w:val="22"/>
        </w:rPr>
        <w:t xml:space="preserve"> zahrnuté</w:t>
      </w:r>
      <w:r w:rsidR="00F06E14">
        <w:rPr>
          <w:rFonts w:ascii="Times New Roman" w:eastAsia="Arial Unicode MS" w:hAnsi="Times New Roman" w:hint="default"/>
          <w:sz w:val="22"/>
          <w:szCs w:val="22"/>
        </w:rPr>
        <w:t xml:space="preserve"> 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 xml:space="preserve"> vý</w:t>
      </w:r>
      <w:r w:rsidRPr="00F06E14" w:rsidR="00D653CA">
        <w:rPr>
          <w:rFonts w:ascii="Times New Roman" w:eastAsia="Arial Unicode MS" w:hAnsi="Times New Roman" w:hint="default"/>
          <w:sz w:val="22"/>
          <w:szCs w:val="22"/>
        </w:rPr>
        <w:t>davky na tlač</w:t>
      </w:r>
      <w:r w:rsidR="00C00CD8">
        <w:rPr>
          <w:rFonts w:ascii="Times New Roman" w:eastAsia="Arial Unicode MS" w:hAnsi="Times New Roman" w:hint="default"/>
          <w:sz w:val="22"/>
          <w:szCs w:val="22"/>
        </w:rPr>
        <w:t xml:space="preserve"> a distribú</w:t>
      </w:r>
      <w:r w:rsidR="00C00CD8">
        <w:rPr>
          <w:rFonts w:ascii="Times New Roman" w:eastAsia="Arial Unicode MS" w:hAnsi="Times New Roman" w:hint="default"/>
          <w:sz w:val="22"/>
          <w:szCs w:val="22"/>
        </w:rPr>
        <w:t>ciu</w:t>
      </w:r>
      <w:r w:rsidRPr="00F06E14" w:rsidR="00D653CA">
        <w:rPr>
          <w:rFonts w:ascii="Times New Roman" w:eastAsia="Arial Unicode MS" w:hAnsi="Times New Roman"/>
          <w:sz w:val="22"/>
          <w:szCs w:val="22"/>
        </w:rPr>
        <w:t xml:space="preserve"> </w:t>
      </w:r>
      <w:r>
        <w:rPr>
          <w:rFonts w:ascii="Times New Roman" w:eastAsia="Arial Unicode MS" w:hAnsi="Times New Roman" w:hint="default"/>
          <w:sz w:val="22"/>
          <w:szCs w:val="22"/>
        </w:rPr>
        <w:t>kandidá</w:t>
      </w:r>
      <w:r>
        <w:rPr>
          <w:rFonts w:ascii="Times New Roman" w:eastAsia="Arial Unicode MS" w:hAnsi="Times New Roman" w:hint="default"/>
          <w:sz w:val="22"/>
          <w:szCs w:val="22"/>
        </w:rPr>
        <w:t>tnych listí</w:t>
      </w:r>
      <w:r>
        <w:rPr>
          <w:rFonts w:ascii="Times New Roman" w:eastAsia="Arial Unicode MS" w:hAnsi="Times New Roman" w:hint="default"/>
          <w:sz w:val="22"/>
          <w:szCs w:val="22"/>
        </w:rPr>
        <w:t>n</w:t>
      </w:r>
      <w:r w:rsidR="00F06E14">
        <w:rPr>
          <w:rFonts w:ascii="Times New Roman" w:eastAsia="Arial Unicode MS" w:hAnsi="Times New Roman"/>
          <w:sz w:val="22"/>
          <w:szCs w:val="22"/>
        </w:rPr>
        <w:t xml:space="preserve">, </w:t>
      </w:r>
      <w:r>
        <w:rPr>
          <w:rFonts w:ascii="Times New Roman" w:eastAsia="Arial Unicode MS" w:hAnsi="Times New Roman" w:hint="default"/>
          <w:sz w:val="22"/>
          <w:szCs w:val="22"/>
        </w:rPr>
        <w:t>odmeny č</w:t>
      </w:r>
      <w:r>
        <w:rPr>
          <w:rFonts w:ascii="Times New Roman" w:eastAsia="Arial Unicode MS" w:hAnsi="Times New Roman" w:hint="default"/>
          <w:sz w:val="22"/>
          <w:szCs w:val="22"/>
        </w:rPr>
        <w:t>lenom volebný</w:t>
      </w:r>
      <w:r>
        <w:rPr>
          <w:rFonts w:ascii="Times New Roman" w:eastAsia="Arial Unicode MS" w:hAnsi="Times New Roman" w:hint="default"/>
          <w:sz w:val="22"/>
          <w:szCs w:val="22"/>
        </w:rPr>
        <w:t>ch k</w:t>
      </w:r>
      <w:r w:rsidR="00F06E14">
        <w:rPr>
          <w:rFonts w:ascii="Times New Roman" w:eastAsia="Arial Unicode MS" w:hAnsi="Times New Roman"/>
          <w:sz w:val="22"/>
          <w:szCs w:val="22"/>
        </w:rPr>
        <w:t>omis</w:t>
      </w:r>
      <w:r>
        <w:rPr>
          <w:rFonts w:ascii="Times New Roman" w:eastAsia="Arial Unicode MS" w:hAnsi="Times New Roman" w:hint="default"/>
          <w:sz w:val="22"/>
          <w:szCs w:val="22"/>
        </w:rPr>
        <w:t>ií</w:t>
      </w:r>
      <w:r w:rsidR="00D26213">
        <w:rPr>
          <w:rFonts w:ascii="Times New Roman" w:eastAsia="Arial Unicode MS" w:hAnsi="Times New Roman"/>
          <w:sz w:val="22"/>
          <w:szCs w:val="22"/>
        </w:rPr>
        <w:t xml:space="preserve"> a </w:t>
      </w:r>
      <w:r>
        <w:rPr>
          <w:rFonts w:ascii="Times New Roman" w:eastAsia="Arial Unicode MS" w:hAnsi="Times New Roman" w:hint="default"/>
          <w:sz w:val="22"/>
          <w:szCs w:val="22"/>
        </w:rPr>
        <w:t>zapisovateľ</w:t>
      </w:r>
      <w:r>
        <w:rPr>
          <w:rFonts w:ascii="Times New Roman" w:eastAsia="Arial Unicode MS" w:hAnsi="Times New Roman" w:hint="default"/>
          <w:sz w:val="22"/>
          <w:szCs w:val="22"/>
        </w:rPr>
        <w:t>ov</w:t>
      </w:r>
      <w:r w:rsidR="00D26213">
        <w:rPr>
          <w:rFonts w:ascii="Times New Roman" w:eastAsia="Arial Unicode MS" w:hAnsi="Times New Roman" w:hint="default"/>
          <w:sz w:val="22"/>
          <w:szCs w:val="22"/>
        </w:rPr>
        <w:t xml:space="preserve"> na vš</w:t>
      </w:r>
      <w:r w:rsidR="00D26213">
        <w:rPr>
          <w:rFonts w:ascii="Times New Roman" w:eastAsia="Arial Unicode MS" w:hAnsi="Times New Roman" w:hint="default"/>
          <w:sz w:val="22"/>
          <w:szCs w:val="22"/>
        </w:rPr>
        <w:t>etký</w:t>
      </w:r>
      <w:r w:rsidR="00D26213">
        <w:rPr>
          <w:rFonts w:ascii="Times New Roman" w:eastAsia="Arial Unicode MS" w:hAnsi="Times New Roman" w:hint="default"/>
          <w:sz w:val="22"/>
          <w:szCs w:val="22"/>
        </w:rPr>
        <w:t>ch ú</w:t>
      </w:r>
      <w:r w:rsidR="00D26213">
        <w:rPr>
          <w:rFonts w:ascii="Times New Roman" w:eastAsia="Arial Unicode MS" w:hAnsi="Times New Roman" w:hint="default"/>
          <w:sz w:val="22"/>
          <w:szCs w:val="22"/>
        </w:rPr>
        <w:t>rovniach</w:t>
      </w:r>
      <w:r>
        <w:rPr>
          <w:rFonts w:ascii="Times New Roman" w:eastAsia="Arial Unicode MS" w:hAnsi="Times New Roman"/>
          <w:sz w:val="22"/>
          <w:szCs w:val="22"/>
        </w:rPr>
        <w:t xml:space="preserve">, </w:t>
      </w:r>
      <w:r w:rsidR="00F52CE2">
        <w:rPr>
          <w:rFonts w:ascii="Times New Roman" w:eastAsia="Arial Unicode MS" w:hAnsi="Times New Roman" w:hint="default"/>
          <w:sz w:val="22"/>
          <w:szCs w:val="22"/>
        </w:rPr>
        <w:t>vybavenie volebný</w:t>
      </w:r>
      <w:r w:rsidR="00F52CE2">
        <w:rPr>
          <w:rFonts w:ascii="Times New Roman" w:eastAsia="Arial Unicode MS" w:hAnsi="Times New Roman" w:hint="default"/>
          <w:sz w:val="22"/>
          <w:szCs w:val="22"/>
        </w:rPr>
        <w:t>ch miestností</w:t>
      </w:r>
      <w:r w:rsidR="00F52CE2">
        <w:rPr>
          <w:rFonts w:ascii="Times New Roman" w:eastAsia="Arial Unicode MS" w:hAnsi="Times New Roman" w:hint="default"/>
          <w:sz w:val="22"/>
          <w:szCs w:val="22"/>
        </w:rPr>
        <w:t>, zabezpeč</w:t>
      </w:r>
      <w:r w:rsidR="00F52CE2">
        <w:rPr>
          <w:rFonts w:ascii="Times New Roman" w:eastAsia="Arial Unicode MS" w:hAnsi="Times New Roman" w:hint="default"/>
          <w:sz w:val="22"/>
          <w:szCs w:val="22"/>
        </w:rPr>
        <w:t>enie ochrany a </w:t>
      </w:r>
      <w:r w:rsidR="00F52CE2">
        <w:rPr>
          <w:rFonts w:ascii="Times New Roman" w:eastAsia="Arial Unicode MS" w:hAnsi="Times New Roman" w:hint="default"/>
          <w:sz w:val="22"/>
          <w:szCs w:val="22"/>
        </w:rPr>
        <w:t>poriadku poč</w:t>
      </w:r>
      <w:r w:rsidR="00F52CE2">
        <w:rPr>
          <w:rFonts w:ascii="Times New Roman" w:eastAsia="Arial Unicode MS" w:hAnsi="Times New Roman" w:hint="default"/>
          <w:sz w:val="22"/>
          <w:szCs w:val="22"/>
        </w:rPr>
        <w:t>as druhé</w:t>
      </w:r>
      <w:r w:rsidR="00F52CE2">
        <w:rPr>
          <w:rFonts w:ascii="Times New Roman" w:eastAsia="Arial Unicode MS" w:hAnsi="Times New Roman" w:hint="default"/>
          <w:sz w:val="22"/>
          <w:szCs w:val="22"/>
        </w:rPr>
        <w:t xml:space="preserve">ho kola volieb, </w:t>
      </w:r>
      <w:r>
        <w:rPr>
          <w:rFonts w:ascii="Times New Roman" w:eastAsia="Arial Unicode MS" w:hAnsi="Times New Roman" w:hint="default"/>
          <w:sz w:val="22"/>
          <w:szCs w:val="22"/>
        </w:rPr>
        <w:t>š</w:t>
      </w:r>
      <w:r>
        <w:rPr>
          <w:rFonts w:ascii="Times New Roman" w:eastAsia="Arial Unicode MS" w:hAnsi="Times New Roman" w:hint="default"/>
          <w:sz w:val="22"/>
          <w:szCs w:val="22"/>
        </w:rPr>
        <w:t>tatistické</w:t>
      </w:r>
      <w:r>
        <w:rPr>
          <w:rFonts w:ascii="Times New Roman" w:eastAsia="Arial Unicode MS" w:hAnsi="Times New Roman" w:hint="default"/>
          <w:sz w:val="22"/>
          <w:szCs w:val="22"/>
        </w:rPr>
        <w:t xml:space="preserve"> spracovanie vý</w:t>
      </w:r>
      <w:r>
        <w:rPr>
          <w:rFonts w:ascii="Times New Roman" w:eastAsia="Arial Unicode MS" w:hAnsi="Times New Roman" w:hint="default"/>
          <w:sz w:val="22"/>
          <w:szCs w:val="22"/>
        </w:rPr>
        <w:t>sledkov</w:t>
      </w:r>
      <w:r w:rsidRPr="00F06E14">
        <w:rPr>
          <w:rFonts w:ascii="Times New Roman" w:eastAsia="Arial Unicode MS" w:hAnsi="Times New Roman"/>
          <w:sz w:val="22"/>
          <w:szCs w:val="22"/>
        </w:rPr>
        <w:t> </w:t>
      </w:r>
      <w:r>
        <w:rPr>
          <w:rFonts w:ascii="Times New Roman" w:eastAsia="Arial Unicode MS" w:hAnsi="Times New Roman"/>
          <w:sz w:val="22"/>
          <w:szCs w:val="22"/>
        </w:rPr>
        <w:t>a </w:t>
      </w:r>
      <w:r>
        <w:rPr>
          <w:rFonts w:ascii="Times New Roman" w:eastAsia="Arial Unicode MS" w:hAnsi="Times New Roman" w:hint="default"/>
          <w:sz w:val="22"/>
          <w:szCs w:val="22"/>
        </w:rPr>
        <w:t>vš</w:t>
      </w:r>
      <w:r>
        <w:rPr>
          <w:rFonts w:ascii="Times New Roman" w:eastAsia="Arial Unicode MS" w:hAnsi="Times New Roman" w:hint="default"/>
          <w:sz w:val="22"/>
          <w:szCs w:val="22"/>
        </w:rPr>
        <w:t>etky ostatné</w:t>
      </w:r>
      <w:r>
        <w:rPr>
          <w:rFonts w:ascii="Times New Roman" w:eastAsia="Arial Unicode MS" w:hAnsi="Times New Roman" w:hint="default"/>
          <w:sz w:val="22"/>
          <w:szCs w:val="22"/>
        </w:rPr>
        <w:t xml:space="preserve"> ná</w:t>
      </w:r>
      <w:r>
        <w:rPr>
          <w:rFonts w:ascii="Times New Roman" w:eastAsia="Arial Unicode MS" w:hAnsi="Times New Roman" w:hint="default"/>
          <w:sz w:val="22"/>
          <w:szCs w:val="22"/>
        </w:rPr>
        <w:t>klady v </w:t>
      </w:r>
      <w:r>
        <w:rPr>
          <w:rFonts w:ascii="Times New Roman" w:eastAsia="Arial Unicode MS" w:hAnsi="Times New Roman" w:hint="default"/>
          <w:sz w:val="22"/>
          <w:szCs w:val="22"/>
        </w:rPr>
        <w:t>sú</w:t>
      </w:r>
      <w:r>
        <w:rPr>
          <w:rFonts w:ascii="Times New Roman" w:eastAsia="Arial Unicode MS" w:hAnsi="Times New Roman" w:hint="default"/>
          <w:sz w:val="22"/>
          <w:szCs w:val="22"/>
        </w:rPr>
        <w:t>lade s </w:t>
      </w:r>
      <w:r>
        <w:rPr>
          <w:rFonts w:ascii="Times New Roman" w:eastAsia="Arial Unicode MS" w:hAnsi="Times New Roman" w:hint="default"/>
          <w:sz w:val="22"/>
          <w:szCs w:val="22"/>
        </w:rPr>
        <w:t>organizač</w:t>
      </w:r>
      <w:r>
        <w:rPr>
          <w:rFonts w:ascii="Times New Roman" w:eastAsia="Arial Unicode MS" w:hAnsi="Times New Roman" w:hint="default"/>
          <w:sz w:val="22"/>
          <w:szCs w:val="22"/>
        </w:rPr>
        <w:t xml:space="preserve">no </w:t>
      </w:r>
      <w:r>
        <w:rPr>
          <w:rFonts w:ascii="Times New Roman" w:eastAsia="Arial Unicode MS" w:hAnsi="Times New Roman" w:hint="default"/>
          <w:sz w:val="22"/>
          <w:szCs w:val="22"/>
        </w:rPr>
        <w:t>–</w:t>
      </w:r>
      <w:r>
        <w:rPr>
          <w:rFonts w:ascii="Times New Roman" w:eastAsia="Arial Unicode MS" w:hAnsi="Times New Roman" w:hint="default"/>
          <w:sz w:val="22"/>
          <w:szCs w:val="22"/>
        </w:rPr>
        <w:t xml:space="preserve"> technický</w:t>
      </w:r>
      <w:r>
        <w:rPr>
          <w:rFonts w:ascii="Times New Roman" w:eastAsia="Arial Unicode MS" w:hAnsi="Times New Roman" w:hint="default"/>
          <w:sz w:val="22"/>
          <w:szCs w:val="22"/>
        </w:rPr>
        <w:t>m zabezpeč</w:t>
      </w:r>
      <w:r>
        <w:rPr>
          <w:rFonts w:ascii="Times New Roman" w:eastAsia="Arial Unicode MS" w:hAnsi="Times New Roman" w:hint="default"/>
          <w:sz w:val="22"/>
          <w:szCs w:val="22"/>
        </w:rPr>
        <w:t>ení</w:t>
      </w:r>
      <w:r>
        <w:rPr>
          <w:rFonts w:ascii="Times New Roman" w:eastAsia="Arial Unicode MS" w:hAnsi="Times New Roman" w:hint="default"/>
          <w:sz w:val="22"/>
          <w:szCs w:val="22"/>
        </w:rPr>
        <w:t>m volieb.</w:t>
      </w:r>
      <w:r w:rsidR="00F06E14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D653CA" w:rsidRPr="00F06E14" w:rsidP="00F06E14">
      <w:pPr>
        <w:bidi w:val="0"/>
        <w:spacing w:line="276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:rsidR="00CA4E56" w:rsidRPr="00F06E14" w:rsidP="00F52CE2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6E14">
        <w:rPr>
          <w:rFonts w:ascii="Times New Roman" w:hAnsi="Times New Roman"/>
          <w:sz w:val="22"/>
          <w:szCs w:val="22"/>
          <w:u w:val="single"/>
        </w:rPr>
        <w:t>Vplyvy na podnikateľské prostredie</w:t>
      </w:r>
      <w:r w:rsidRPr="00F06E14">
        <w:rPr>
          <w:rFonts w:ascii="Times New Roman" w:hAnsi="Times New Roman"/>
          <w:sz w:val="22"/>
          <w:szCs w:val="22"/>
        </w:rPr>
        <w:t xml:space="preserve"> – návrh zákona </w:t>
      </w:r>
      <w:r w:rsidRPr="00F06E14" w:rsidR="00E90F86">
        <w:rPr>
          <w:rFonts w:ascii="Times New Roman" w:hAnsi="Times New Roman"/>
          <w:sz w:val="22"/>
          <w:szCs w:val="22"/>
        </w:rPr>
        <w:t xml:space="preserve">má </w:t>
      </w:r>
      <w:r w:rsidRPr="00F06E14" w:rsidR="00EC5208">
        <w:rPr>
          <w:rFonts w:ascii="Times New Roman" w:hAnsi="Times New Roman"/>
          <w:sz w:val="22"/>
          <w:szCs w:val="22"/>
        </w:rPr>
        <w:t xml:space="preserve">neutrálny </w:t>
      </w:r>
      <w:r w:rsidRPr="00F06E14" w:rsidR="00E90F86">
        <w:rPr>
          <w:rFonts w:ascii="Times New Roman" w:hAnsi="Times New Roman"/>
          <w:sz w:val="22"/>
          <w:szCs w:val="22"/>
        </w:rPr>
        <w:t>vplyv</w:t>
      </w:r>
      <w:r w:rsidRPr="00F06E14">
        <w:rPr>
          <w:rFonts w:ascii="Times New Roman" w:hAnsi="Times New Roman"/>
          <w:sz w:val="22"/>
          <w:szCs w:val="22"/>
        </w:rPr>
        <w:t xml:space="preserve"> na podnikateľské prostredie. </w:t>
      </w:r>
    </w:p>
    <w:p w:rsidR="00EC5208" w:rsidRPr="00F06E14" w:rsidP="00F06E14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Times New Roman" w:hAnsi="Times New Roman"/>
          <w:sz w:val="22"/>
          <w:szCs w:val="22"/>
        </w:rPr>
      </w:pPr>
    </w:p>
    <w:p w:rsidR="00E90F86" w:rsidRPr="00F06E14" w:rsidP="00F52CE2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6E14" w:rsidR="00CA4E56">
        <w:rPr>
          <w:rFonts w:ascii="Times New Roman" w:hAnsi="Times New Roman"/>
          <w:sz w:val="22"/>
          <w:szCs w:val="22"/>
          <w:u w:val="single"/>
        </w:rPr>
        <w:t>Sociálne vplyvy</w:t>
      </w:r>
      <w:r w:rsidRPr="00F06E14" w:rsidR="00CA4E56">
        <w:rPr>
          <w:rFonts w:ascii="Times New Roman" w:hAnsi="Times New Roman"/>
          <w:sz w:val="22"/>
          <w:szCs w:val="22"/>
        </w:rPr>
        <w:t xml:space="preserve"> – návrh zákona má pozitívne sociálne vplyvy. </w:t>
      </w:r>
    </w:p>
    <w:p w:rsidR="004F464A" w:rsidRPr="00F06E14" w:rsidP="00F06E1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A4E56" w:rsidRPr="00F06E14" w:rsidP="00CD798C">
      <w:pPr>
        <w:pStyle w:val="NormalWeb"/>
        <w:bidi w:val="0"/>
        <w:spacing w:before="0" w:beforeAutospacing="0" w:after="12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F06E14">
        <w:rPr>
          <w:rFonts w:ascii="Times New Roman" w:hAnsi="Times New Roman"/>
          <w:b/>
          <w:bCs/>
          <w:sz w:val="22"/>
          <w:szCs w:val="22"/>
        </w:rPr>
        <w:t>A.4. Alternatívne riešenia</w:t>
      </w:r>
    </w:p>
    <w:p w:rsidR="00CA4E56" w:rsidRPr="00F06E14" w:rsidP="00F06E1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F06E14">
        <w:rPr>
          <w:rFonts w:ascii="Times New Roman" w:hAnsi="Times New Roman"/>
          <w:sz w:val="22"/>
          <w:szCs w:val="22"/>
        </w:rPr>
        <w:t>Neuvažovalo</w:t>
      </w:r>
      <w:r w:rsidR="00A91C65">
        <w:rPr>
          <w:rFonts w:ascii="Times New Roman" w:hAnsi="Times New Roman"/>
          <w:sz w:val="22"/>
          <w:szCs w:val="22"/>
        </w:rPr>
        <w:t xml:space="preserve"> sa s alternatívnymi riešeniami</w:t>
      </w:r>
    </w:p>
    <w:p w:rsidR="00CA4E56" w:rsidRPr="00F06E14" w:rsidP="00F06E14">
      <w:pPr>
        <w:pStyle w:val="NormalWeb"/>
        <w:bidi w:val="0"/>
        <w:spacing w:before="0" w:beforeAutospacing="0" w:after="0" w:afterAutospacing="0" w:line="276" w:lineRule="auto"/>
        <w:ind w:left="1416"/>
        <w:jc w:val="both"/>
        <w:rPr>
          <w:rFonts w:ascii="Times New Roman" w:hAnsi="Times New Roman"/>
          <w:sz w:val="22"/>
          <w:szCs w:val="22"/>
        </w:rPr>
      </w:pPr>
      <w:r w:rsidRPr="00F06E14">
        <w:rPr>
          <w:rFonts w:ascii="Times New Roman" w:hAnsi="Times New Roman"/>
          <w:sz w:val="22"/>
          <w:szCs w:val="22"/>
        </w:rPr>
        <w:t> </w:t>
      </w:r>
    </w:p>
    <w:p w:rsidR="00CA4E56" w:rsidRPr="00F06E14" w:rsidP="00F06E14">
      <w:pPr>
        <w:pStyle w:val="NormalWeb"/>
        <w:bidi w:val="0"/>
        <w:spacing w:before="0" w:beforeAutospacing="0" w:after="120" w:afterAutospacing="0" w:line="276" w:lineRule="auto"/>
        <w:rPr>
          <w:rFonts w:ascii="Times New Roman" w:hAnsi="Times New Roman"/>
          <w:b/>
          <w:bCs/>
          <w:sz w:val="22"/>
          <w:szCs w:val="22"/>
        </w:rPr>
      </w:pPr>
      <w:r w:rsidRPr="00F06E14">
        <w:rPr>
          <w:rFonts w:ascii="Times New Roman" w:hAnsi="Times New Roman"/>
          <w:b/>
          <w:bCs/>
          <w:sz w:val="22"/>
          <w:szCs w:val="22"/>
        </w:rPr>
        <w:t xml:space="preserve">A.5. Stanovisko gestorov </w:t>
      </w:r>
    </w:p>
    <w:p w:rsidR="00913F63" w:rsidRPr="00F06E14" w:rsidP="00F06E1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Cs/>
          <w:sz w:val="22"/>
          <w:szCs w:val="22"/>
        </w:rPr>
      </w:pPr>
      <w:r w:rsidRPr="00F06E14" w:rsidR="00CA4E56">
        <w:rPr>
          <w:rFonts w:ascii="Times New Roman" w:hAnsi="Times New Roman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80E0C"/>
    <w:rsid w:val="0020178B"/>
    <w:rsid w:val="00235991"/>
    <w:rsid w:val="002774C3"/>
    <w:rsid w:val="002B5103"/>
    <w:rsid w:val="002F6B19"/>
    <w:rsid w:val="00396289"/>
    <w:rsid w:val="003A2973"/>
    <w:rsid w:val="003C442D"/>
    <w:rsid w:val="004F464A"/>
    <w:rsid w:val="00522D9E"/>
    <w:rsid w:val="005B37ED"/>
    <w:rsid w:val="00682EBA"/>
    <w:rsid w:val="0077286F"/>
    <w:rsid w:val="007B7C46"/>
    <w:rsid w:val="00885167"/>
    <w:rsid w:val="00913F63"/>
    <w:rsid w:val="00966807"/>
    <w:rsid w:val="00980CD2"/>
    <w:rsid w:val="009F1700"/>
    <w:rsid w:val="009F3AA3"/>
    <w:rsid w:val="00A91C65"/>
    <w:rsid w:val="00AC3898"/>
    <w:rsid w:val="00AF369F"/>
    <w:rsid w:val="00B43D70"/>
    <w:rsid w:val="00BB0A55"/>
    <w:rsid w:val="00C00CD8"/>
    <w:rsid w:val="00CA4E56"/>
    <w:rsid w:val="00CD798C"/>
    <w:rsid w:val="00D21900"/>
    <w:rsid w:val="00D26213"/>
    <w:rsid w:val="00D4543B"/>
    <w:rsid w:val="00D653CA"/>
    <w:rsid w:val="00D92324"/>
    <w:rsid w:val="00DD0E14"/>
    <w:rsid w:val="00DF421D"/>
    <w:rsid w:val="00DF7664"/>
    <w:rsid w:val="00E00508"/>
    <w:rsid w:val="00E90F86"/>
    <w:rsid w:val="00EC5208"/>
    <w:rsid w:val="00EC781E"/>
    <w:rsid w:val="00F06E14"/>
    <w:rsid w:val="00F52CE2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268</Words>
  <Characters>1533</Characters>
  <Application>Microsoft Office Word</Application>
  <DocSecurity>0</DocSecurity>
  <Lines>0</Lines>
  <Paragraphs>0</Paragraphs>
  <ScaleCrop>false</ScaleCrop>
  <Company>Kancelaria NR SR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2014-08-12T11:38:00Z</cp:lastPrinted>
  <dcterms:created xsi:type="dcterms:W3CDTF">2014-08-19T15:21:00Z</dcterms:created>
  <dcterms:modified xsi:type="dcterms:W3CDTF">2014-08-19T15:21:00Z</dcterms:modified>
</cp:coreProperties>
</file>