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2C3A" w:rsidRPr="00AF2C3A" w:rsidP="00AF2C3A">
      <w:pPr>
        <w:pStyle w:val="BodyText"/>
        <w:bidi w:val="0"/>
        <w:rPr>
          <w:b w:val="0"/>
          <w:bCs w:val="0"/>
        </w:rPr>
      </w:pPr>
    </w:p>
    <w:p w:rsidR="00AF2C3A" w:rsidRPr="00AF2C3A" w:rsidP="00AF2C3A">
      <w:pPr>
        <w:pStyle w:val="BodyText"/>
        <w:bidi w:val="0"/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C3A">
        <w:rPr>
          <w:rFonts w:ascii="Times New Roman" w:hAnsi="Times New Roman"/>
          <w:b/>
          <w:sz w:val="24"/>
          <w:szCs w:val="24"/>
        </w:rPr>
        <w:t>z 1. júla 2014,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2C3A">
        <w:rPr>
          <w:rFonts w:ascii="Times New Roman" w:hAnsi="Times New Roman"/>
          <w:b/>
          <w:bCs/>
          <w:sz w:val="24"/>
          <w:szCs w:val="24"/>
        </w:rPr>
        <w:t>ktorým sa mení a dopĺňa zákon č. 172/2005 Z. z. o organizácii štátnej podpory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2C3A">
        <w:rPr>
          <w:rFonts w:ascii="Times New Roman" w:hAnsi="Times New Roman"/>
          <w:b/>
          <w:bCs/>
          <w:sz w:val="24"/>
          <w:szCs w:val="24"/>
        </w:rPr>
        <w:t>výskumu a vývoja a o doplnení zákona č. 575/2001 Z. z. o organizácii činnosti vlády</w:t>
      </w:r>
    </w:p>
    <w:p w:rsidR="00AF2C3A" w:rsidRPr="00AF2C3A" w:rsidP="00AF2C3A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F2C3A">
        <w:rPr>
          <w:rFonts w:ascii="Times New Roman" w:hAnsi="Times New Roman"/>
          <w:b/>
          <w:bCs/>
          <w:sz w:val="24"/>
          <w:szCs w:val="24"/>
        </w:rPr>
        <w:t>a organizácii ústrednej štátnej správy v znení neskorších predpisov v znení neskorších predpisov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C3A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2C3A">
        <w:rPr>
          <w:rFonts w:ascii="Times New Roman" w:hAnsi="Times New Roman"/>
          <w:sz w:val="24"/>
          <w:szCs w:val="24"/>
        </w:rPr>
        <w:t>Čl. I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C3A">
        <w:rPr>
          <w:rFonts w:ascii="Times New Roman" w:hAnsi="Times New Roman"/>
          <w:sz w:val="24"/>
          <w:szCs w:val="24"/>
        </w:rPr>
        <w:t>Zákon č. 172/2005 Z. z. o organizácii štátnej podpory výskumu a vývoja a o doplnení zákona č. 575/2001 Z. z. o organizácii činnosti vlády a organizácii ústrednej štátnej správy v znení neskorších predpisov v znení zákona č. 233/2008 Z. z., zákona č. 40/2011 Z. z. a zákona č. 352/2013 Z. z. sa mení a dopĺňa takto: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C3A">
        <w:rPr>
          <w:rFonts w:ascii="Times New Roman" w:hAnsi="Times New Roman"/>
          <w:sz w:val="24"/>
          <w:szCs w:val="24"/>
        </w:rPr>
        <w:t>1. V § 19 odsek 1 znie: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C3A">
        <w:rPr>
          <w:rFonts w:ascii="Times New Roman" w:hAnsi="Times New Roman"/>
          <w:sz w:val="24"/>
          <w:szCs w:val="24"/>
        </w:rPr>
        <w:t>„(1) Poskytovateľ prostredníctvom komisie na prijímanie žiadostí vyhodnotí predložené žiadosti z hľadiska splnenia technických a formálnych podmienok uvedených vo verejnej výzve podľa § 18 ods. 2 písm. k) (ď</w:t>
      </w:r>
      <w:r>
        <w:rPr>
          <w:rFonts w:ascii="Times New Roman" w:hAnsi="Times New Roman"/>
          <w:sz w:val="24"/>
          <w:szCs w:val="24"/>
        </w:rPr>
        <w:t>alej len „technické podmienky“</w:t>
      </w:r>
      <w:r w:rsidRPr="00AF2C3A">
        <w:rPr>
          <w:rFonts w:ascii="Times New Roman" w:hAnsi="Times New Roman"/>
          <w:sz w:val="24"/>
          <w:szCs w:val="24"/>
        </w:rPr>
        <w:t>).</w:t>
      </w:r>
      <w:r w:rsidRPr="00AF2C3A">
        <w:t xml:space="preserve"> </w:t>
      </w:r>
      <w:r w:rsidRPr="00AF2C3A">
        <w:rPr>
          <w:rFonts w:ascii="Times New Roman" w:hAnsi="Times New Roman"/>
          <w:sz w:val="24"/>
          <w:szCs w:val="24"/>
        </w:rPr>
        <w:t>V prípade ak žiadosť nespĺňa technické podmienky, poskytovateľ vyzve žiadateľa na odstránenie nedostatkov v lehote do 14 dní od doručenia výzvy na ich odstránenie.</w:t>
      </w:r>
      <w:r w:rsidRPr="00AF2C3A">
        <w:t xml:space="preserve"> </w:t>
      </w:r>
      <w:r w:rsidRPr="00AF2C3A">
        <w:rPr>
          <w:rFonts w:ascii="Times New Roman" w:hAnsi="Times New Roman"/>
          <w:sz w:val="24"/>
          <w:szCs w:val="24"/>
        </w:rPr>
        <w:t>Ak nedostatky žiadosti nebudú v určenej lehote odstránené, poskytovateľ rozhodne o vyradení žiadosti pre nesplnenie technických podmienok a rozhodnutie o vyradení žiadosti oznámi žiadateľovi. Rozhodnutie o vyradení žiadosti obsahuje konkrétne dôvody nesplnenia technických podmienok žiadosti.“.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C3A">
        <w:rPr>
          <w:rFonts w:ascii="Times New Roman" w:hAnsi="Times New Roman"/>
          <w:sz w:val="24"/>
          <w:szCs w:val="24"/>
        </w:rPr>
        <w:t>2. Za § 28c sa vkladá § 28d, ktorý vrátane nadpisu znie: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2C3A">
        <w:rPr>
          <w:rFonts w:ascii="Times New Roman" w:hAnsi="Times New Roman"/>
          <w:sz w:val="24"/>
          <w:szCs w:val="24"/>
        </w:rPr>
        <w:t>„28d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2C3A">
        <w:rPr>
          <w:rFonts w:ascii="Times New Roman" w:hAnsi="Times New Roman"/>
          <w:sz w:val="24"/>
          <w:szCs w:val="24"/>
        </w:rPr>
        <w:t>Prechodné ustanovenie k úprave účinnej od 1. augusta 2014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Style w:val="SubtleEmphasis"/>
          <w:color w:val="auto"/>
        </w:rPr>
      </w:pPr>
      <w:r w:rsidRPr="00AF2C3A">
        <w:rPr>
          <w:rFonts w:ascii="Times New Roman" w:hAnsi="Times New Roman"/>
          <w:sz w:val="24"/>
          <w:szCs w:val="24"/>
        </w:rPr>
        <w:t>Pri posudzovaní žiadosti podľa § 18 ods. 1, o ktorej nebolo rozhodnuté do 31. júla 2014, sa postupuje podľa doterajších predpisov.“.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2C3A">
        <w:rPr>
          <w:rFonts w:ascii="Times New Roman" w:hAnsi="Times New Roman"/>
          <w:sz w:val="24"/>
          <w:szCs w:val="24"/>
        </w:rPr>
        <w:t>Čl. II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C3A">
        <w:rPr>
          <w:rFonts w:ascii="Times New Roman" w:hAnsi="Times New Roman"/>
          <w:sz w:val="24"/>
          <w:szCs w:val="24"/>
        </w:rPr>
        <w:t>Tento zákon nadobúda účinnosť 1. augusta 2014.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ITCBookmanEE" w:hAnsi="ITCBookmanEE" w:cs="ITCBookmanEE"/>
          <w:sz w:val="19"/>
          <w:szCs w:val="19"/>
        </w:rPr>
      </w:pPr>
    </w:p>
    <w:p w:rsidR="00AF2C3A" w:rsidRPr="00A36DA5" w:rsidP="00AF2C3A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F2C3A" w:rsidRPr="00A36DA5" w:rsidP="00AF2C3A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</w:p>
    <w:p w:rsidR="00AF2C3A" w:rsidRPr="00A36DA5" w:rsidP="00AF2C3A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F2C3A" w:rsidRPr="00AF2C3A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36DA5">
        <w:rPr>
          <w:rFonts w:ascii="Times New Roman" w:hAnsi="Times New Roman"/>
          <w:sz w:val="24"/>
          <w:szCs w:val="24"/>
        </w:rPr>
        <w:t>prezident Slovenskej republiky</w:t>
      </w:r>
    </w:p>
    <w:p w:rsidR="00AF2C3A" w:rsidRPr="00A36DA5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36DA5">
        <w:rPr>
          <w:rFonts w:ascii="Times New Roman" w:hAnsi="Times New Roman"/>
          <w:sz w:val="24"/>
          <w:szCs w:val="24"/>
        </w:rPr>
        <w:t>predseda Národnej rady Slovenskej republiky</w:t>
      </w:r>
    </w:p>
    <w:p w:rsidR="00AF2C3A" w:rsidRPr="00A36DA5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F2C3A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rPr>
          <w:rFonts w:ascii="Times New Roman" w:hAnsi="Times New Roman"/>
          <w:sz w:val="24"/>
          <w:szCs w:val="24"/>
        </w:rPr>
      </w:pPr>
    </w:p>
    <w:p w:rsidR="00AF2C3A" w:rsidRPr="00A36DA5" w:rsidP="00AF2C3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36DA5">
        <w:rPr>
          <w:rFonts w:ascii="Times New Roman" w:hAnsi="Times New Roman"/>
          <w:sz w:val="24"/>
          <w:szCs w:val="24"/>
        </w:rPr>
        <w:t>predseda vlády Slovenskej republiky</w:t>
      </w:r>
    </w:p>
    <w:p w:rsidR="00AF2C3A" w:rsidRPr="00AF2C3A" w:rsidP="00AF2C3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ITCBookmanEE" w:hAnsi="ITCBookmanEE" w:cs="ITCBookmanEE"/>
          <w:sz w:val="19"/>
          <w:szCs w:val="19"/>
        </w:rPr>
      </w:pPr>
    </w:p>
    <w:p w:rsidR="00811B87" w:rsidRPr="00AF2C3A">
      <w:pPr>
        <w:bidi w:val="0"/>
      </w:pPr>
    </w:p>
    <w:sectPr w:rsidSect="00AF2C3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3A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6D3C70">
      <w:rPr>
        <w:noProof/>
      </w:rPr>
      <w:t>2</w:t>
    </w:r>
    <w:r>
      <w:fldChar w:fldCharType="end"/>
    </w:r>
  </w:p>
  <w:p w:rsidR="00AF2C3A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F2C3A"/>
    <w:rsid w:val="006D3C70"/>
    <w:rsid w:val="00811B87"/>
    <w:rsid w:val="00A36DA5"/>
    <w:rsid w:val="00AF2C3A"/>
    <w:rsid w:val="00B228AD"/>
    <w:rsid w:val="00C06F97"/>
    <w:rsid w:val="00F56BE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C3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AF2C3A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F2C3A"/>
    <w:rPr>
      <w:rFonts w:ascii="Times New Roman" w:eastAsia="MS Mincho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AF2C3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F2C3A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F2C3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F2C3A"/>
    <w:rPr>
      <w:rFonts w:eastAsia="Times New Roman" w:cs="Times New Roman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AF2C3A"/>
    <w:rPr>
      <w:rFonts w:cs="Times New Roman"/>
      <w:i/>
      <w:iCs/>
      <w:color w:val="404040" w:themeColor="tx1" w:themeShade="FF" w:themeTint="BF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F2C3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F2C3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275</Words>
  <Characters>1571</Characters>
  <Application>Microsoft Office Word</Application>
  <DocSecurity>0</DocSecurity>
  <Lines>0</Lines>
  <Paragraphs>0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2014-07-01T10:08:00Z</cp:lastPrinted>
  <dcterms:created xsi:type="dcterms:W3CDTF">2014-07-03T08:35:00Z</dcterms:created>
  <dcterms:modified xsi:type="dcterms:W3CDTF">2014-07-03T08:35:00Z</dcterms:modified>
</cp:coreProperties>
</file>