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91466D" w:rsidP="0091466D">
      <w:pPr>
        <w:pStyle w:val="NormalWeb"/>
        <w:bidi w:val="0"/>
        <w:spacing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 sa predkladá za účelom úplnej transpozície Smernice</w:t>
      </w:r>
      <w:r w:rsidRPr="00851AE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Európskeho parlamentu a Rady</w:t>
      </w:r>
      <w:r w:rsidRPr="00851AEE">
        <w:rPr>
          <w:rFonts w:ascii="Times New Roman" w:hAnsi="Times New Roman"/>
          <w:color w:val="000000"/>
        </w:rPr>
        <w:t xml:space="preserve"> 2005/29/ES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z 11. mája 2005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o nekalých obchodných praktikách podnikateľov voči spotrebiteľom na vnútornom trhu, a ktorou sa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mení a dopĺňa smernica Rady 84/450/EHS, smernice Európskeho parlamentu a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Rady 97/7/ES, 98/27/ES</w:t>
      </w:r>
      <w:r>
        <w:rPr>
          <w:rFonts w:ascii="Times New Roman" w:hAnsi="Times New Roman"/>
          <w:color w:val="000000"/>
        </w:rPr>
        <w:t xml:space="preserve"> </w:t>
      </w:r>
      <w:r w:rsidRPr="00851AEE">
        <w:rPr>
          <w:rFonts w:ascii="Times New Roman" w:hAnsi="Times New Roman"/>
          <w:color w:val="000000"/>
        </w:rPr>
        <w:t>a 2002/65/ES a nariadenie Európskeho parlamentu a Rady (ES) č. 2006/2004</w:t>
      </w:r>
      <w:r w:rsidR="004D12F3">
        <w:rPr>
          <w:rFonts w:ascii="Times New Roman" w:hAnsi="Times New Roman"/>
          <w:color w:val="000000"/>
        </w:rPr>
        <w:t xml:space="preserve"> (ďalej len „s</w:t>
      </w:r>
      <w:r>
        <w:rPr>
          <w:rFonts w:ascii="Times New Roman" w:hAnsi="Times New Roman"/>
          <w:color w:val="000000"/>
        </w:rPr>
        <w:t>mernica“).</w:t>
      </w:r>
    </w:p>
    <w:p w:rsidR="0091466D" w:rsidP="0091466D">
      <w:pPr>
        <w:pStyle w:val="NormalWeb"/>
        <w:bidi w:val="0"/>
        <w:spacing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Európska komisia </w:t>
      </w:r>
      <w:r w:rsidR="004D12F3">
        <w:rPr>
          <w:rFonts w:ascii="Times New Roman" w:hAnsi="Times New Roman"/>
          <w:color w:val="000000"/>
        </w:rPr>
        <w:t xml:space="preserve">(ďalej len „Komisia“) </w:t>
      </w:r>
      <w:r>
        <w:rPr>
          <w:rFonts w:ascii="Times New Roman" w:hAnsi="Times New Roman"/>
          <w:color w:val="000000"/>
        </w:rPr>
        <w:t>doručila Slovenskej republike formálne oznámenie – porušenie</w:t>
      </w:r>
      <w:r w:rsidR="004D12F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č. 2013/2201, v ktorom vy</w:t>
      </w:r>
      <w:r w:rsidR="004D12F3">
        <w:rPr>
          <w:rFonts w:ascii="Times New Roman" w:hAnsi="Times New Roman"/>
          <w:color w:val="000000"/>
        </w:rPr>
        <w:t xml:space="preserve">tkla nedostatočnú transpozíciu smernice v SR. </w:t>
      </w:r>
      <w:r>
        <w:rPr>
          <w:rFonts w:ascii="Times New Roman" w:hAnsi="Times New Roman"/>
          <w:color w:val="000000"/>
        </w:rPr>
        <w:t>K</w:t>
      </w:r>
      <w:r w:rsidR="004D12F3">
        <w:rPr>
          <w:rFonts w:ascii="Times New Roman" w:hAnsi="Times New Roman"/>
          <w:color w:val="000000"/>
        </w:rPr>
        <w:t>omisia</w:t>
      </w:r>
      <w:r>
        <w:rPr>
          <w:rFonts w:ascii="Times New Roman" w:hAnsi="Times New Roman"/>
          <w:color w:val="000000"/>
        </w:rPr>
        <w:t xml:space="preserve"> spochybňuje predovšetkým opodstatnenosť viacerých ustanovení zákona č. 250/2007 Z. z. o ochrane spotrebiteľa a o</w:t>
      </w:r>
      <w:r w:rsidRPr="00851AEE">
        <w:rPr>
          <w:rFonts w:ascii="Times New Roman" w:hAnsi="Times New Roman"/>
          <w:color w:val="000000"/>
        </w:rPr>
        <w:t xml:space="preserve"> zmene zákona Slovenskej národnej rady č. 372/1990 Zb. </w:t>
      </w:r>
      <w:r w:rsidR="004D12F3">
        <w:rPr>
          <w:rFonts w:ascii="Times New Roman" w:hAnsi="Times New Roman"/>
          <w:color w:val="000000"/>
        </w:rPr>
        <w:t xml:space="preserve">                                </w:t>
      </w:r>
      <w:r w:rsidRPr="00851AEE">
        <w:rPr>
          <w:rFonts w:ascii="Times New Roman" w:hAnsi="Times New Roman"/>
          <w:color w:val="000000"/>
        </w:rPr>
        <w:t>o priestupkoch v znení neskorších predpisov</w:t>
      </w:r>
      <w:r>
        <w:rPr>
          <w:rFonts w:ascii="Times New Roman" w:hAnsi="Times New Roman"/>
          <w:color w:val="000000"/>
        </w:rPr>
        <w:t xml:space="preserve"> v znení neskorších predpisov a zákona č. 147/2001 Z. z. o reklame a o zmene a doplnení niektorých zákonov</w:t>
      </w:r>
      <w:r w:rsidR="004D12F3">
        <w:rPr>
          <w:rFonts w:ascii="Times New Roman" w:hAnsi="Times New Roman"/>
          <w:color w:val="000000"/>
        </w:rPr>
        <w:t xml:space="preserve"> v znení neskorších predpisov. </w:t>
      </w:r>
      <w:r>
        <w:rPr>
          <w:rFonts w:ascii="Times New Roman" w:hAnsi="Times New Roman"/>
          <w:color w:val="000000"/>
        </w:rPr>
        <w:t>K</w:t>
      </w:r>
      <w:r w:rsidR="004D12F3">
        <w:rPr>
          <w:rFonts w:ascii="Times New Roman" w:hAnsi="Times New Roman"/>
          <w:color w:val="000000"/>
        </w:rPr>
        <w:t>omisia</w:t>
      </w:r>
      <w:r>
        <w:rPr>
          <w:rFonts w:ascii="Times New Roman" w:hAnsi="Times New Roman"/>
          <w:color w:val="000000"/>
        </w:rPr>
        <w:t xml:space="preserve"> uvádza, že podľa jej názoru ide o duplicitnú úpravu vzťahov, na ktoré sa </w:t>
      </w:r>
      <w:r w:rsidR="004D12F3">
        <w:rPr>
          <w:rFonts w:ascii="Times New Roman" w:hAnsi="Times New Roman"/>
          <w:color w:val="000000"/>
        </w:rPr>
        <w:t>uplatňujú ustanovenia s</w:t>
      </w:r>
      <w:r>
        <w:rPr>
          <w:rFonts w:ascii="Times New Roman" w:hAnsi="Times New Roman"/>
          <w:color w:val="000000"/>
        </w:rPr>
        <w:t>mernice. Nakoľko ide o smernicu charakteru maximálnej harmonizácie, členské štáty nie sú oprávnené prijať alebo ponechať v platnosti odlišnú právnu úpravu. Návrhom zákona sa reaguje na vytýkané nedostatky a navrhuje sa zosúladenie slov</w:t>
      </w:r>
      <w:r w:rsidR="004D12F3">
        <w:rPr>
          <w:rFonts w:ascii="Times New Roman" w:hAnsi="Times New Roman"/>
          <w:color w:val="000000"/>
        </w:rPr>
        <w:t>enskej právnej úpravy s textom s</w:t>
      </w:r>
      <w:r>
        <w:rPr>
          <w:rFonts w:ascii="Times New Roman" w:hAnsi="Times New Roman"/>
          <w:color w:val="000000"/>
        </w:rPr>
        <w:t>mernice. Je potrebné zdôrazniť, že navrhovanými úpravami sa v žiadnom smere nemení úroveň ochrany spotrebiteľa. Naopak zmenami sa odstráni duplicita právnej úpravy, čím sa prispeje zvýšenej právnej istote.</w:t>
      </w:r>
    </w:p>
    <w:p w:rsidR="0091466D" w:rsidP="0091466D">
      <w:pPr>
        <w:pStyle w:val="NormalWeb"/>
        <w:bidi w:val="0"/>
        <w:spacing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Súčasťou </w:t>
      </w:r>
      <w:r w:rsidRPr="0084598B">
        <w:rPr>
          <w:rFonts w:ascii="Times New Roman" w:hAnsi="Times New Roman"/>
          <w:color w:val="000000"/>
        </w:rPr>
        <w:t xml:space="preserve">návrhu zákona je aj zmena zákona č. 178/1998 Z. z. o podmienkach predaja </w:t>
      </w:r>
      <w:r w:rsidRPr="0084598B">
        <w:rPr>
          <w:rFonts w:ascii="Times New Roman" w:hAnsi="Times New Roman"/>
          <w:bCs/>
          <w:color w:val="000000"/>
        </w:rPr>
        <w:t>výrobkov a poskytovania služieb na trhových miestach a o zmene a doplnení zákona č. 455/1991 Zb. o živnostenskom podnikaní (živnostenský zákon) v znení neskorších predpisov</w:t>
      </w:r>
      <w:r>
        <w:rPr>
          <w:rFonts w:ascii="Times New Roman" w:hAnsi="Times New Roman"/>
          <w:bCs/>
          <w:color w:val="000000"/>
        </w:rPr>
        <w:t xml:space="preserve"> v znení neskorších predpisov. Návrhom sa odstraňuje obmedzenie brániace ambulantnému predaju potravín v obciach, na území ktorých je umiestnená maloobchodná predajňa potravín. Návrhom sa zabezpečí možnosť predávať na tzv. farmárskych trhoch a prostredníctvom iných foriem ambulantného predaja využívaných predovšetkým malými domácimi chovateľmi, pestovateľmi a výrobcami poľnohospodárskych produktov.</w:t>
      </w: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 w:rsidR="0091466D">
        <w:rPr>
          <w:rFonts w:ascii="Times New Roman" w:hAnsi="Times New Roman"/>
          <w:color w:val="000000"/>
        </w:rPr>
        <w:t>Návrh zákona je v súlade s Ústavou Slovenskej republiky, zákonmi a ostatnými všeobecne záväznými právnymi predpismi, medzinárodnými zmluvami, ktorými je Slovenská republika viazaná.  </w:t>
      </w: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604171" w:rsidP="0091466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91466D"/>
    <w:rsid w:val="000D61D7"/>
    <w:rsid w:val="004D12F3"/>
    <w:rsid w:val="00604171"/>
    <w:rsid w:val="00633425"/>
    <w:rsid w:val="0084598B"/>
    <w:rsid w:val="00851AEE"/>
    <w:rsid w:val="008B25A6"/>
    <w:rsid w:val="0091466D"/>
    <w:rsid w:val="00A64D2D"/>
    <w:rsid w:val="00B00C39"/>
    <w:rsid w:val="00C0489E"/>
    <w:rsid w:val="00ED1E91"/>
    <w:rsid w:val="00F17E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semiHidden/>
    <w:unhideWhenUsed/>
    <w:rsid w:val="0091466D"/>
    <w:pPr>
      <w:widowControl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362</Words>
  <Characters>2068</Characters>
  <Application>Microsoft Office Word</Application>
  <DocSecurity>0</DocSecurity>
  <Lines>0</Lines>
  <Paragraphs>0</Paragraphs>
  <ScaleCrop>false</ScaleCrop>
  <Company>Abyss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Gašparíková, Jarmila</cp:lastModifiedBy>
  <cp:revision>2</cp:revision>
  <cp:lastPrinted>2014-06-27T08:58:00Z</cp:lastPrinted>
  <dcterms:created xsi:type="dcterms:W3CDTF">2014-07-02T13:14:00Z</dcterms:created>
  <dcterms:modified xsi:type="dcterms:W3CDTF">2014-07-02T13:14:00Z</dcterms:modified>
</cp:coreProperties>
</file>