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31D5" w:rsidRPr="00535008" w:rsidP="005C31D5">
      <w:pPr>
        <w:bidi w:val="0"/>
        <w:spacing w:after="0" w:line="240" w:lineRule="auto"/>
        <w:jc w:val="center"/>
        <w:rPr>
          <w:rFonts w:ascii="Arial" w:hAnsi="Arial" w:cs="Arial"/>
          <w:b/>
          <w:sz w:val="24"/>
          <w:szCs w:val="24"/>
        </w:rPr>
      </w:pPr>
      <w:r w:rsidRPr="00535008">
        <w:rPr>
          <w:rFonts w:ascii="Arial" w:hAnsi="Arial" w:cs="Arial"/>
          <w:b/>
          <w:sz w:val="24"/>
          <w:szCs w:val="24"/>
        </w:rPr>
        <w:t>NÁRODNÁ RADA SLOVENSKEJ REPUBLIKY</w:t>
      </w:r>
    </w:p>
    <w:p w:rsidR="005C31D5" w:rsidRPr="00535008" w:rsidP="005C31D5">
      <w:pPr>
        <w:bidi w:val="0"/>
        <w:spacing w:after="0" w:line="240" w:lineRule="auto"/>
        <w:jc w:val="center"/>
        <w:rPr>
          <w:rFonts w:ascii="Arial" w:hAnsi="Arial" w:cs="Arial"/>
          <w:b/>
          <w:sz w:val="24"/>
          <w:szCs w:val="24"/>
        </w:rPr>
      </w:pPr>
      <w:r w:rsidRPr="00535008">
        <w:rPr>
          <w:rFonts w:ascii="Arial" w:hAnsi="Arial" w:cs="Arial"/>
          <w:b/>
          <w:sz w:val="24"/>
          <w:szCs w:val="24"/>
        </w:rPr>
        <w:t>VI.  volebné obdobie</w:t>
      </w:r>
    </w:p>
    <w:p w:rsidR="005C31D5" w:rsidRPr="00535008" w:rsidP="005C31D5">
      <w:pPr>
        <w:bidi w:val="0"/>
        <w:spacing w:after="0" w:line="240" w:lineRule="auto"/>
        <w:jc w:val="both"/>
        <w:rPr>
          <w:rFonts w:ascii="Arial" w:hAnsi="Arial" w:cs="Arial"/>
          <w:sz w:val="24"/>
          <w:szCs w:val="24"/>
        </w:rPr>
      </w:pPr>
      <w:r w:rsidRPr="00535008">
        <w:rPr>
          <w:rFonts w:ascii="Arial" w:hAnsi="Arial" w:cs="Arial"/>
          <w:sz w:val="24"/>
          <w:szCs w:val="24"/>
        </w:rPr>
        <w:t>___________________________________________________________________</w:t>
      </w:r>
    </w:p>
    <w:p w:rsidR="005C31D5" w:rsidRPr="00535008" w:rsidP="005C31D5">
      <w:pPr>
        <w:bidi w:val="0"/>
        <w:spacing w:after="0" w:line="240" w:lineRule="auto"/>
        <w:jc w:val="both"/>
        <w:rPr>
          <w:rFonts w:ascii="Arial" w:hAnsi="Arial" w:cs="Arial"/>
          <w:sz w:val="24"/>
          <w:szCs w:val="24"/>
        </w:rPr>
      </w:pPr>
    </w:p>
    <w:p w:rsidR="005C31D5" w:rsidRPr="00535008" w:rsidP="005C31D5">
      <w:pPr>
        <w:bidi w:val="0"/>
        <w:spacing w:after="0" w:line="240" w:lineRule="auto"/>
        <w:jc w:val="both"/>
        <w:rPr>
          <w:rFonts w:ascii="Arial" w:hAnsi="Arial" w:cs="Arial"/>
          <w:sz w:val="24"/>
          <w:szCs w:val="24"/>
        </w:rPr>
      </w:pPr>
      <w:r w:rsidRPr="00535008">
        <w:rPr>
          <w:rFonts w:ascii="Arial" w:hAnsi="Arial" w:cs="Arial"/>
          <w:sz w:val="24"/>
          <w:szCs w:val="24"/>
        </w:rPr>
        <w:t>Číslo:</w:t>
      </w:r>
      <w:r>
        <w:rPr>
          <w:rFonts w:ascii="Arial" w:hAnsi="Arial" w:cs="Arial"/>
          <w:sz w:val="24"/>
          <w:szCs w:val="24"/>
        </w:rPr>
        <w:t>808</w:t>
      </w:r>
      <w:r w:rsidRPr="00535008">
        <w:rPr>
          <w:rFonts w:ascii="Arial" w:hAnsi="Arial" w:cs="Arial"/>
          <w:sz w:val="24"/>
          <w:szCs w:val="24"/>
        </w:rPr>
        <w:t>/201</w:t>
      </w:r>
      <w:r>
        <w:rPr>
          <w:rFonts w:ascii="Arial" w:hAnsi="Arial" w:cs="Arial"/>
          <w:sz w:val="24"/>
          <w:szCs w:val="24"/>
        </w:rPr>
        <w:t>4</w:t>
      </w:r>
    </w:p>
    <w:p w:rsidR="005C31D5" w:rsidP="005C31D5">
      <w:pPr>
        <w:bidi w:val="0"/>
        <w:spacing w:after="0" w:line="240" w:lineRule="auto"/>
        <w:jc w:val="both"/>
        <w:rPr>
          <w:rFonts w:ascii="Arial" w:hAnsi="Arial" w:cs="Arial"/>
          <w:sz w:val="24"/>
          <w:szCs w:val="24"/>
        </w:rPr>
      </w:pPr>
    </w:p>
    <w:p w:rsidR="005C31D5" w:rsidP="005C31D5">
      <w:pPr>
        <w:bidi w:val="0"/>
        <w:spacing w:after="0" w:line="240" w:lineRule="auto"/>
        <w:jc w:val="both"/>
        <w:rPr>
          <w:rFonts w:ascii="Arial" w:hAnsi="Arial" w:cs="Arial"/>
          <w:sz w:val="24"/>
          <w:szCs w:val="24"/>
        </w:rPr>
      </w:pPr>
    </w:p>
    <w:p w:rsidR="001B11B3" w:rsidP="005C31D5">
      <w:pPr>
        <w:bidi w:val="0"/>
        <w:spacing w:after="0" w:line="240" w:lineRule="auto"/>
        <w:jc w:val="both"/>
        <w:rPr>
          <w:rFonts w:ascii="Arial" w:hAnsi="Arial" w:cs="Arial"/>
          <w:sz w:val="24"/>
          <w:szCs w:val="24"/>
        </w:rPr>
      </w:pPr>
    </w:p>
    <w:p w:rsidR="001B11B3" w:rsidRPr="00535008" w:rsidP="005C31D5">
      <w:pPr>
        <w:bidi w:val="0"/>
        <w:spacing w:after="0" w:line="240" w:lineRule="auto"/>
        <w:jc w:val="both"/>
        <w:rPr>
          <w:rFonts w:ascii="Arial" w:hAnsi="Arial" w:cs="Arial"/>
          <w:sz w:val="24"/>
          <w:szCs w:val="24"/>
        </w:rPr>
      </w:pPr>
    </w:p>
    <w:p w:rsidR="005C31D5" w:rsidRPr="00535008" w:rsidP="005C31D5">
      <w:pPr>
        <w:bidi w:val="0"/>
        <w:spacing w:after="0" w:line="240" w:lineRule="auto"/>
        <w:jc w:val="both"/>
        <w:rPr>
          <w:rFonts w:ascii="Arial" w:hAnsi="Arial" w:cs="Arial"/>
          <w:sz w:val="24"/>
          <w:szCs w:val="24"/>
        </w:rPr>
      </w:pPr>
    </w:p>
    <w:p w:rsidR="005C31D5" w:rsidRPr="00535008" w:rsidP="005C31D5">
      <w:pPr>
        <w:bidi w:val="0"/>
        <w:spacing w:after="0" w:line="240" w:lineRule="auto"/>
        <w:jc w:val="center"/>
        <w:rPr>
          <w:rFonts w:ascii="Arial" w:hAnsi="Arial" w:cs="Arial"/>
          <w:b/>
          <w:sz w:val="32"/>
          <w:szCs w:val="24"/>
        </w:rPr>
      </w:pPr>
      <w:r>
        <w:rPr>
          <w:rFonts w:ascii="Arial" w:hAnsi="Arial" w:cs="Arial"/>
          <w:b/>
          <w:sz w:val="32"/>
          <w:szCs w:val="24"/>
        </w:rPr>
        <w:t>970</w:t>
      </w:r>
      <w:r w:rsidRPr="00535008">
        <w:rPr>
          <w:rFonts w:ascii="Arial" w:hAnsi="Arial" w:cs="Arial"/>
          <w:b/>
          <w:sz w:val="32"/>
          <w:szCs w:val="24"/>
        </w:rPr>
        <w:t>a</w:t>
      </w:r>
    </w:p>
    <w:p w:rsidR="005C31D5" w:rsidRPr="00535008" w:rsidP="005C31D5">
      <w:pPr>
        <w:bidi w:val="0"/>
        <w:spacing w:after="0" w:line="240" w:lineRule="auto"/>
        <w:jc w:val="center"/>
        <w:rPr>
          <w:rFonts w:ascii="Arial" w:hAnsi="Arial" w:cs="Arial"/>
          <w:b/>
          <w:sz w:val="24"/>
          <w:szCs w:val="24"/>
        </w:rPr>
      </w:pPr>
    </w:p>
    <w:p w:rsidR="005C31D5" w:rsidRPr="00304C39" w:rsidP="00304C39">
      <w:pPr>
        <w:bidi w:val="0"/>
        <w:spacing w:after="0" w:line="240" w:lineRule="auto"/>
        <w:jc w:val="center"/>
        <w:rPr>
          <w:rFonts w:ascii="Arial" w:hAnsi="Arial" w:cs="Arial"/>
          <w:b/>
          <w:sz w:val="28"/>
          <w:szCs w:val="28"/>
        </w:rPr>
      </w:pPr>
      <w:r w:rsidRPr="00304C39" w:rsidR="00304C39">
        <w:rPr>
          <w:rFonts w:ascii="Arial" w:hAnsi="Arial" w:cs="Arial"/>
          <w:b/>
          <w:sz w:val="28"/>
          <w:szCs w:val="28"/>
        </w:rPr>
        <w:t>I</w:t>
      </w:r>
      <w:r w:rsidR="00304C39">
        <w:rPr>
          <w:rFonts w:ascii="Arial" w:hAnsi="Arial" w:cs="Arial"/>
          <w:b/>
          <w:sz w:val="28"/>
          <w:szCs w:val="28"/>
        </w:rPr>
        <w:t> </w:t>
      </w:r>
      <w:r w:rsidRPr="00304C39" w:rsidR="00304C39">
        <w:rPr>
          <w:rFonts w:ascii="Arial" w:hAnsi="Arial" w:cs="Arial"/>
          <w:b/>
          <w:sz w:val="28"/>
          <w:szCs w:val="28"/>
        </w:rPr>
        <w:t>n</w:t>
      </w:r>
      <w:r w:rsidR="00304C39">
        <w:rPr>
          <w:rFonts w:ascii="Arial" w:hAnsi="Arial" w:cs="Arial"/>
          <w:b/>
          <w:sz w:val="28"/>
          <w:szCs w:val="28"/>
        </w:rPr>
        <w:t xml:space="preserve"> </w:t>
      </w:r>
      <w:r w:rsidRPr="00304C39" w:rsidR="00304C39">
        <w:rPr>
          <w:rFonts w:ascii="Arial" w:hAnsi="Arial" w:cs="Arial"/>
          <w:b/>
          <w:sz w:val="28"/>
          <w:szCs w:val="28"/>
        </w:rPr>
        <w:t>f</w:t>
      </w:r>
      <w:r w:rsidR="00304C39">
        <w:rPr>
          <w:rFonts w:ascii="Arial" w:hAnsi="Arial" w:cs="Arial"/>
          <w:b/>
          <w:sz w:val="28"/>
          <w:szCs w:val="28"/>
        </w:rPr>
        <w:t xml:space="preserve"> </w:t>
      </w:r>
      <w:r w:rsidRPr="00304C39" w:rsidR="00304C39">
        <w:rPr>
          <w:rFonts w:ascii="Arial" w:hAnsi="Arial" w:cs="Arial"/>
          <w:b/>
          <w:sz w:val="28"/>
          <w:szCs w:val="28"/>
        </w:rPr>
        <w:t>o</w:t>
      </w:r>
      <w:r w:rsidR="00304C39">
        <w:rPr>
          <w:rFonts w:ascii="Arial" w:hAnsi="Arial" w:cs="Arial"/>
          <w:b/>
          <w:sz w:val="28"/>
          <w:szCs w:val="28"/>
        </w:rPr>
        <w:t> </w:t>
      </w:r>
      <w:r w:rsidRPr="00304C39" w:rsidR="00304C39">
        <w:rPr>
          <w:rFonts w:ascii="Arial" w:hAnsi="Arial" w:cs="Arial"/>
          <w:b/>
          <w:sz w:val="28"/>
          <w:szCs w:val="28"/>
        </w:rPr>
        <w:t>r</w:t>
      </w:r>
      <w:r w:rsidR="00304C39">
        <w:rPr>
          <w:rFonts w:ascii="Arial" w:hAnsi="Arial" w:cs="Arial"/>
          <w:b/>
          <w:sz w:val="28"/>
          <w:szCs w:val="28"/>
        </w:rPr>
        <w:t xml:space="preserve"> </w:t>
      </w:r>
      <w:r w:rsidRPr="00304C39" w:rsidR="00304C39">
        <w:rPr>
          <w:rFonts w:ascii="Arial" w:hAnsi="Arial" w:cs="Arial"/>
          <w:b/>
          <w:sz w:val="28"/>
          <w:szCs w:val="28"/>
        </w:rPr>
        <w:t>m</w:t>
      </w:r>
      <w:r w:rsidR="00304C39">
        <w:rPr>
          <w:rFonts w:ascii="Arial" w:hAnsi="Arial" w:cs="Arial"/>
          <w:b/>
          <w:sz w:val="28"/>
          <w:szCs w:val="28"/>
        </w:rPr>
        <w:t xml:space="preserve"> </w:t>
      </w:r>
      <w:r w:rsidRPr="00304C39" w:rsidR="00304C39">
        <w:rPr>
          <w:rFonts w:ascii="Arial" w:hAnsi="Arial" w:cs="Arial"/>
          <w:b/>
          <w:sz w:val="28"/>
          <w:szCs w:val="28"/>
        </w:rPr>
        <w:t>á</w:t>
      </w:r>
      <w:r w:rsidR="00304C39">
        <w:rPr>
          <w:rFonts w:ascii="Arial" w:hAnsi="Arial" w:cs="Arial"/>
          <w:b/>
          <w:sz w:val="28"/>
          <w:szCs w:val="28"/>
        </w:rPr>
        <w:t xml:space="preserve"> </w:t>
      </w:r>
      <w:r w:rsidRPr="00304C39" w:rsidR="00304C39">
        <w:rPr>
          <w:rFonts w:ascii="Arial" w:hAnsi="Arial" w:cs="Arial"/>
          <w:b/>
          <w:sz w:val="28"/>
          <w:szCs w:val="28"/>
        </w:rPr>
        <w:t>c</w:t>
      </w:r>
      <w:r w:rsidR="00304C39">
        <w:rPr>
          <w:rFonts w:ascii="Arial" w:hAnsi="Arial" w:cs="Arial"/>
          <w:b/>
          <w:sz w:val="28"/>
          <w:szCs w:val="28"/>
        </w:rPr>
        <w:t xml:space="preserve"> </w:t>
      </w:r>
      <w:r w:rsidRPr="00304C39" w:rsidR="00304C39">
        <w:rPr>
          <w:rFonts w:ascii="Arial" w:hAnsi="Arial" w:cs="Arial"/>
          <w:b/>
          <w:sz w:val="28"/>
          <w:szCs w:val="28"/>
        </w:rPr>
        <w:t>i</w:t>
      </w:r>
      <w:r w:rsidR="00304C39">
        <w:rPr>
          <w:rFonts w:ascii="Arial" w:hAnsi="Arial" w:cs="Arial"/>
          <w:b/>
          <w:sz w:val="28"/>
          <w:szCs w:val="28"/>
        </w:rPr>
        <w:t xml:space="preserve"> </w:t>
      </w:r>
      <w:r w:rsidRPr="00304C39" w:rsidR="00304C39">
        <w:rPr>
          <w:rFonts w:ascii="Arial" w:hAnsi="Arial" w:cs="Arial"/>
          <w:b/>
          <w:sz w:val="28"/>
          <w:szCs w:val="28"/>
        </w:rPr>
        <w:t>a</w:t>
      </w:r>
    </w:p>
    <w:p w:rsidR="005C31D5" w:rsidRPr="00535008" w:rsidP="00092110">
      <w:pPr>
        <w:bidi w:val="0"/>
        <w:spacing w:after="0" w:line="240" w:lineRule="auto"/>
        <w:jc w:val="both"/>
        <w:rPr>
          <w:rFonts w:ascii="Arial" w:hAnsi="Arial" w:cs="Arial"/>
          <w:b/>
          <w:sz w:val="24"/>
          <w:szCs w:val="24"/>
        </w:rPr>
      </w:pPr>
    </w:p>
    <w:p w:rsidR="005C31D5" w:rsidRPr="00304C39" w:rsidP="00092110">
      <w:pPr>
        <w:bidi w:val="0"/>
        <w:spacing w:line="240" w:lineRule="auto"/>
        <w:jc w:val="both"/>
        <w:rPr>
          <w:rFonts w:ascii="Arial" w:hAnsi="Arial" w:cs="Arial"/>
          <w:sz w:val="24"/>
          <w:szCs w:val="24"/>
        </w:rPr>
      </w:pPr>
      <w:r w:rsidRPr="005C31D5">
        <w:rPr>
          <w:rFonts w:ascii="Arial" w:hAnsi="Arial" w:cs="Arial"/>
          <w:sz w:val="24"/>
          <w:szCs w:val="24"/>
        </w:rPr>
        <w:t xml:space="preserve"> o prerokovaní</w:t>
      </w:r>
      <w:r w:rsidRPr="005C31D5">
        <w:rPr>
          <w:rFonts w:ascii="Arial" w:hAnsi="Arial" w:cs="Arial"/>
          <w:b/>
          <w:sz w:val="24"/>
          <w:szCs w:val="24"/>
        </w:rPr>
        <w:t xml:space="preserve"> </w:t>
      </w:r>
      <w:r>
        <w:rPr>
          <w:rFonts w:ascii="Arial" w:hAnsi="Arial" w:cs="Arial"/>
          <w:b/>
          <w:sz w:val="24"/>
          <w:szCs w:val="24"/>
        </w:rPr>
        <w:t>v</w:t>
      </w:r>
      <w:r w:rsidRPr="005C31D5">
        <w:rPr>
          <w:rFonts w:ascii="Arial" w:hAnsi="Arial" w:cs="Arial"/>
          <w:b/>
          <w:sz w:val="24"/>
          <w:szCs w:val="24"/>
        </w:rPr>
        <w:t>ládneho návrhu  zákona, ktorým sa mení  a dopĺňa zákon   č. 355/2007 Z. z. o ochrane, podpore a rozvoji verejného zdravia a o zmene a doplnení niektorých zákonov v znení neskorších predpisov a o zmene a doplnení niektorých zákonov</w:t>
      </w:r>
      <w:r w:rsidRPr="005C31D5">
        <w:rPr>
          <w:rFonts w:ascii="Arial" w:hAnsi="Arial" w:cs="Arial"/>
          <w:sz w:val="24"/>
          <w:szCs w:val="24"/>
        </w:rPr>
        <w:t xml:space="preserve"> (tlač 970a)</w:t>
      </w:r>
      <w:r w:rsidRPr="00304C39">
        <w:rPr>
          <w:rFonts w:ascii="Arial" w:hAnsi="Arial" w:cs="Arial"/>
          <w:sz w:val="24"/>
          <w:szCs w:val="24"/>
        </w:rPr>
        <w:t xml:space="preserve"> vo výboroch Národnej rady Slovenskej republiky</w:t>
      </w:r>
    </w:p>
    <w:p w:rsidR="005C31D5" w:rsidRPr="00535008" w:rsidP="00092110">
      <w:pPr>
        <w:bidi w:val="0"/>
        <w:spacing w:after="0" w:line="240" w:lineRule="auto"/>
        <w:jc w:val="both"/>
        <w:rPr>
          <w:rFonts w:ascii="Arial" w:hAnsi="Arial" w:cs="Arial"/>
          <w:b/>
          <w:sz w:val="24"/>
          <w:szCs w:val="24"/>
        </w:rPr>
      </w:pPr>
      <w:r w:rsidRPr="00535008">
        <w:rPr>
          <w:rFonts w:ascii="Arial" w:hAnsi="Arial" w:cs="Arial"/>
          <w:sz w:val="24"/>
          <w:szCs w:val="24"/>
        </w:rPr>
        <w:t>_</w:t>
      </w:r>
      <w:r w:rsidRPr="00535008">
        <w:rPr>
          <w:rFonts w:ascii="Arial" w:hAnsi="Arial" w:cs="Arial"/>
          <w:b/>
          <w:sz w:val="24"/>
          <w:szCs w:val="24"/>
        </w:rPr>
        <w:t>__________________________________________________________________</w:t>
      </w:r>
    </w:p>
    <w:p w:rsidR="005C31D5" w:rsidRPr="00535008" w:rsidP="00092110">
      <w:pPr>
        <w:bidi w:val="0"/>
        <w:spacing w:after="0" w:line="240" w:lineRule="auto"/>
        <w:jc w:val="both"/>
        <w:rPr>
          <w:rFonts w:ascii="Arial" w:hAnsi="Arial" w:cs="Arial"/>
          <w:b/>
          <w:sz w:val="24"/>
          <w:szCs w:val="24"/>
        </w:rPr>
      </w:pPr>
    </w:p>
    <w:p w:rsidR="005C31D5" w:rsidRPr="00535008" w:rsidP="00092110">
      <w:pPr>
        <w:bidi w:val="0"/>
        <w:spacing w:after="0" w:line="240" w:lineRule="auto"/>
        <w:jc w:val="both"/>
        <w:rPr>
          <w:rFonts w:ascii="Arial" w:hAnsi="Arial" w:cs="Arial"/>
          <w:b/>
          <w:sz w:val="24"/>
          <w:szCs w:val="24"/>
        </w:rPr>
      </w:pPr>
    </w:p>
    <w:p w:rsidR="005C31D5" w:rsidRPr="00E43210" w:rsidP="00092110">
      <w:pPr>
        <w:bidi w:val="0"/>
        <w:spacing w:line="240" w:lineRule="auto"/>
        <w:jc w:val="both"/>
        <w:rPr>
          <w:rFonts w:ascii="Arial" w:hAnsi="Arial" w:cs="Arial"/>
          <w:sz w:val="24"/>
          <w:szCs w:val="24"/>
        </w:rPr>
      </w:pPr>
      <w:r w:rsidRPr="00535008">
        <w:rPr>
          <w:rFonts w:ascii="Arial" w:hAnsi="Arial" w:cs="Arial"/>
          <w:b/>
          <w:sz w:val="24"/>
          <w:szCs w:val="24"/>
        </w:rPr>
        <w:tab/>
        <w:t>Výbor Národnej rady Slovenskej republiky pre zdravotníctvo</w:t>
      </w:r>
      <w:r w:rsidRPr="00535008">
        <w:rPr>
          <w:rFonts w:ascii="Arial" w:hAnsi="Arial" w:cs="Arial"/>
          <w:sz w:val="24"/>
          <w:szCs w:val="24"/>
        </w:rPr>
        <w:t xml:space="preserve">  </w:t>
      </w:r>
      <w:r w:rsidR="00304C39">
        <w:rPr>
          <w:rFonts w:ascii="Arial" w:hAnsi="Arial" w:cs="Arial"/>
          <w:sz w:val="24"/>
          <w:szCs w:val="24"/>
        </w:rPr>
        <w:t xml:space="preserve">bol určený </w:t>
      </w:r>
      <w:r w:rsidRPr="00535008">
        <w:rPr>
          <w:rFonts w:ascii="Arial" w:hAnsi="Arial" w:cs="Arial"/>
          <w:sz w:val="24"/>
          <w:szCs w:val="24"/>
        </w:rPr>
        <w:t xml:space="preserve">ako </w:t>
      </w:r>
      <w:r w:rsidRPr="00E43210">
        <w:rPr>
          <w:rFonts w:ascii="Arial" w:hAnsi="Arial" w:cs="Arial"/>
          <w:sz w:val="24"/>
          <w:szCs w:val="24"/>
        </w:rPr>
        <w:t xml:space="preserve">gestorský výbor </w:t>
      </w:r>
      <w:r w:rsidR="00304C39">
        <w:rPr>
          <w:rFonts w:ascii="Arial" w:hAnsi="Arial" w:cs="Arial"/>
          <w:sz w:val="24"/>
          <w:szCs w:val="24"/>
        </w:rPr>
        <w:t xml:space="preserve">k </w:t>
      </w:r>
      <w:r>
        <w:rPr>
          <w:rFonts w:ascii="Arial" w:hAnsi="Arial" w:cs="Arial"/>
          <w:sz w:val="24"/>
          <w:szCs w:val="24"/>
        </w:rPr>
        <w:t> </w:t>
      </w:r>
      <w:r w:rsidRPr="007618A9">
        <w:rPr>
          <w:rFonts w:ascii="Arial" w:hAnsi="Arial" w:cs="Arial"/>
          <w:sz w:val="24"/>
          <w:szCs w:val="24"/>
        </w:rPr>
        <w:t>Vládn</w:t>
      </w:r>
      <w:r w:rsidR="00304C39">
        <w:rPr>
          <w:rFonts w:ascii="Arial" w:hAnsi="Arial" w:cs="Arial"/>
          <w:sz w:val="24"/>
          <w:szCs w:val="24"/>
        </w:rPr>
        <w:t>emu</w:t>
      </w:r>
      <w:r w:rsidRPr="007618A9">
        <w:rPr>
          <w:rFonts w:ascii="Arial" w:hAnsi="Arial" w:cs="Arial"/>
          <w:sz w:val="24"/>
          <w:szCs w:val="24"/>
        </w:rPr>
        <w:t xml:space="preserve">  návrhu zákona, </w:t>
      </w:r>
      <w:r w:rsidRPr="00B93007">
        <w:rPr>
          <w:rFonts w:ascii="Arial" w:hAnsi="Arial" w:cs="Arial"/>
          <w:sz w:val="24"/>
          <w:szCs w:val="24"/>
        </w:rPr>
        <w:t xml:space="preserve"> ktorým sa mení  a dopĺňa </w:t>
      </w:r>
      <w:r w:rsidRPr="00092110">
        <w:rPr>
          <w:rFonts w:ascii="Arial" w:hAnsi="Arial" w:cs="Arial"/>
          <w:sz w:val="24"/>
          <w:szCs w:val="24"/>
        </w:rPr>
        <w:t xml:space="preserve">zákon </w:t>
      </w:r>
      <w:r w:rsidRPr="00092110" w:rsidR="00092110">
        <w:rPr>
          <w:rFonts w:ascii="Arial" w:hAnsi="Arial" w:cs="Arial"/>
          <w:sz w:val="24"/>
          <w:szCs w:val="24"/>
        </w:rPr>
        <w:t>č. 355/2007 Z. z. o ochrane, podpore a rozvoji verejného zdravia a o zmene a doplnení niektorých zákonov v znení neskorších predpisov a o zmene a doplnení niektorých zákonov (tlač 970)</w:t>
      </w:r>
      <w:r w:rsidR="00304C39">
        <w:rPr>
          <w:rFonts w:ascii="Arial" w:hAnsi="Arial" w:cs="Arial"/>
          <w:sz w:val="24"/>
          <w:szCs w:val="24"/>
        </w:rPr>
        <w:t>. V zmysl</w:t>
      </w:r>
      <w:r w:rsidR="00716344">
        <w:rPr>
          <w:rFonts w:ascii="Arial" w:hAnsi="Arial" w:cs="Arial"/>
          <w:sz w:val="24"/>
          <w:szCs w:val="24"/>
        </w:rPr>
        <w:t>e</w:t>
      </w:r>
      <w:r w:rsidR="00304C39">
        <w:rPr>
          <w:rFonts w:ascii="Arial" w:hAnsi="Arial" w:cs="Arial"/>
          <w:sz w:val="24"/>
          <w:szCs w:val="24"/>
        </w:rPr>
        <w:t xml:space="preserve"> § 80 ods. 2 zákona č. 350/1996 Z. z. o rokovacom poriadku </w:t>
      </w:r>
      <w:r w:rsidRPr="00535008">
        <w:rPr>
          <w:rFonts w:ascii="Arial" w:hAnsi="Arial" w:cs="Arial"/>
          <w:sz w:val="24"/>
          <w:szCs w:val="24"/>
        </w:rPr>
        <w:t>Národnej rad</w:t>
      </w:r>
      <w:r w:rsidR="00304C39">
        <w:rPr>
          <w:rFonts w:ascii="Arial" w:hAnsi="Arial" w:cs="Arial"/>
          <w:sz w:val="24"/>
          <w:szCs w:val="24"/>
        </w:rPr>
        <w:t>y</w:t>
      </w:r>
      <w:r w:rsidRPr="00535008">
        <w:rPr>
          <w:rFonts w:ascii="Arial" w:hAnsi="Arial" w:cs="Arial"/>
          <w:sz w:val="24"/>
          <w:szCs w:val="24"/>
        </w:rPr>
        <w:t xml:space="preserve"> Slovenskej republiky </w:t>
      </w:r>
      <w:r w:rsidR="00304C39">
        <w:rPr>
          <w:rFonts w:ascii="Arial" w:hAnsi="Arial" w:cs="Arial"/>
          <w:sz w:val="24"/>
          <w:szCs w:val="24"/>
        </w:rPr>
        <w:t>v znení neskorších predpisov podávam informáciu  o výsledku prerokovania vyššie uvedeného zákona a návrhy na ďalší postup</w:t>
      </w:r>
      <w:r w:rsidR="00716344">
        <w:rPr>
          <w:rFonts w:ascii="Arial" w:hAnsi="Arial" w:cs="Arial"/>
          <w:sz w:val="24"/>
          <w:szCs w:val="24"/>
        </w:rPr>
        <w:t>.</w:t>
      </w:r>
    </w:p>
    <w:p w:rsidR="005C31D5" w:rsidRPr="00535008" w:rsidP="005C31D5">
      <w:pPr>
        <w:bidi w:val="0"/>
        <w:spacing w:after="0" w:line="240" w:lineRule="auto"/>
        <w:ind w:right="-1"/>
        <w:jc w:val="both"/>
        <w:rPr>
          <w:rFonts w:ascii="Arial" w:hAnsi="Arial" w:cs="Arial"/>
          <w:sz w:val="24"/>
          <w:szCs w:val="24"/>
        </w:rPr>
      </w:pPr>
    </w:p>
    <w:p w:rsidR="005C31D5" w:rsidRPr="00535008" w:rsidP="005C31D5">
      <w:pPr>
        <w:bidi w:val="0"/>
        <w:spacing w:after="0" w:line="240" w:lineRule="auto"/>
        <w:ind w:right="-1"/>
        <w:jc w:val="center"/>
        <w:rPr>
          <w:rFonts w:ascii="Arial" w:hAnsi="Arial" w:cs="Arial"/>
          <w:sz w:val="24"/>
          <w:szCs w:val="24"/>
        </w:rPr>
      </w:pPr>
      <w:r w:rsidRPr="00535008">
        <w:rPr>
          <w:rFonts w:ascii="Arial" w:hAnsi="Arial" w:cs="Arial"/>
          <w:b/>
          <w:sz w:val="24"/>
          <w:szCs w:val="24"/>
        </w:rPr>
        <w:t>I.</w:t>
      </w:r>
    </w:p>
    <w:p w:rsidR="005C31D5" w:rsidRPr="00535008" w:rsidP="005C31D5">
      <w:pPr>
        <w:bidi w:val="0"/>
        <w:spacing w:after="0" w:line="240" w:lineRule="auto"/>
        <w:ind w:right="-1"/>
        <w:jc w:val="both"/>
        <w:rPr>
          <w:rFonts w:ascii="Arial" w:hAnsi="Arial" w:cs="Arial"/>
          <w:sz w:val="24"/>
          <w:szCs w:val="24"/>
        </w:rPr>
      </w:pPr>
    </w:p>
    <w:p w:rsidR="005C31D5" w:rsidRPr="00535008" w:rsidP="005C31D5">
      <w:pPr>
        <w:bidi w:val="0"/>
        <w:spacing w:after="0" w:line="240" w:lineRule="auto"/>
        <w:jc w:val="both"/>
        <w:rPr>
          <w:rFonts w:ascii="Arial" w:hAnsi="Arial" w:cs="Arial"/>
          <w:sz w:val="24"/>
          <w:szCs w:val="24"/>
        </w:rPr>
      </w:pPr>
      <w:r w:rsidRPr="00535008">
        <w:rPr>
          <w:rFonts w:ascii="Arial" w:hAnsi="Arial" w:cs="Arial"/>
          <w:sz w:val="24"/>
          <w:szCs w:val="24"/>
        </w:rPr>
        <w:tab/>
        <w:t xml:space="preserve">Národná rada Slovenskej republiky uznesením č. </w:t>
      </w:r>
      <w:r>
        <w:rPr>
          <w:rFonts w:ascii="Arial" w:hAnsi="Arial" w:cs="Arial"/>
          <w:sz w:val="24"/>
          <w:szCs w:val="24"/>
        </w:rPr>
        <w:t xml:space="preserve"> </w:t>
      </w:r>
      <w:r w:rsidR="00092110">
        <w:rPr>
          <w:rFonts w:ascii="Arial" w:hAnsi="Arial" w:cs="Arial"/>
          <w:sz w:val="24"/>
          <w:szCs w:val="24"/>
        </w:rPr>
        <w:t>1153</w:t>
      </w:r>
      <w:r>
        <w:rPr>
          <w:rFonts w:ascii="Arial" w:hAnsi="Arial" w:cs="Arial"/>
          <w:sz w:val="24"/>
          <w:szCs w:val="24"/>
        </w:rPr>
        <w:t xml:space="preserve"> </w:t>
      </w:r>
      <w:r w:rsidRPr="00535008">
        <w:rPr>
          <w:rFonts w:ascii="Arial" w:hAnsi="Arial" w:cs="Arial"/>
          <w:sz w:val="24"/>
          <w:szCs w:val="24"/>
        </w:rPr>
        <w:t xml:space="preserve"> z</w:t>
      </w:r>
      <w:r>
        <w:rPr>
          <w:rFonts w:ascii="Arial" w:hAnsi="Arial" w:cs="Arial"/>
          <w:sz w:val="24"/>
          <w:szCs w:val="24"/>
        </w:rPr>
        <w:t> 2</w:t>
      </w:r>
      <w:r w:rsidR="00092110">
        <w:rPr>
          <w:rFonts w:ascii="Arial" w:hAnsi="Arial" w:cs="Arial"/>
          <w:sz w:val="24"/>
          <w:szCs w:val="24"/>
        </w:rPr>
        <w:t>8</w:t>
      </w:r>
      <w:r>
        <w:rPr>
          <w:rFonts w:ascii="Arial" w:hAnsi="Arial" w:cs="Arial"/>
          <w:sz w:val="24"/>
          <w:szCs w:val="24"/>
        </w:rPr>
        <w:t xml:space="preserve">. </w:t>
      </w:r>
      <w:r w:rsidR="00092110">
        <w:rPr>
          <w:rFonts w:ascii="Arial" w:hAnsi="Arial" w:cs="Arial"/>
          <w:sz w:val="24"/>
          <w:szCs w:val="24"/>
        </w:rPr>
        <w:t>mája</w:t>
      </w:r>
      <w:r w:rsidRPr="00535008">
        <w:rPr>
          <w:rFonts w:ascii="Arial" w:hAnsi="Arial" w:cs="Arial"/>
          <w:sz w:val="24"/>
          <w:szCs w:val="24"/>
        </w:rPr>
        <w:t xml:space="preserve">  201</w:t>
      </w:r>
      <w:r>
        <w:rPr>
          <w:rFonts w:ascii="Arial" w:hAnsi="Arial" w:cs="Arial"/>
          <w:sz w:val="24"/>
          <w:szCs w:val="24"/>
        </w:rPr>
        <w:t>4</w:t>
      </w:r>
      <w:r w:rsidRPr="00535008">
        <w:rPr>
          <w:rFonts w:ascii="Arial" w:hAnsi="Arial" w:cs="Arial"/>
          <w:sz w:val="24"/>
          <w:szCs w:val="24"/>
        </w:rPr>
        <w:t xml:space="preserve"> po prerokovaní </w:t>
      </w:r>
      <w:r w:rsidRPr="007618A9">
        <w:rPr>
          <w:rFonts w:ascii="Arial" w:hAnsi="Arial" w:cs="Arial"/>
          <w:sz w:val="24"/>
          <w:szCs w:val="24"/>
        </w:rPr>
        <w:t>Vládneho návrhu z</w:t>
      </w:r>
      <w:r w:rsidRPr="00092110">
        <w:rPr>
          <w:rFonts w:ascii="Arial" w:hAnsi="Arial" w:cs="Arial"/>
          <w:sz w:val="24"/>
          <w:szCs w:val="24"/>
        </w:rPr>
        <w:t xml:space="preserve">ákona, ktorým sa mení  a dopĺňa zákon  č. </w:t>
      </w:r>
      <w:r w:rsidRPr="00092110" w:rsidR="00092110">
        <w:rPr>
          <w:rFonts w:ascii="Arial" w:hAnsi="Arial" w:cs="Arial"/>
          <w:sz w:val="24"/>
          <w:szCs w:val="24"/>
        </w:rPr>
        <w:t>355/2007 Z. z. o ochrane, podpore a rozvoji verejného zdravia a o zmene a doplnení niektorých zákonov v znení neskorších predpisov a o zmene a doplnení niektorých zákonov (tlač 970)</w:t>
      </w:r>
      <w:r w:rsidR="00092110">
        <w:rPr>
          <w:rFonts w:ascii="Arial" w:hAnsi="Arial" w:cs="Arial"/>
          <w:sz w:val="24"/>
          <w:szCs w:val="24"/>
        </w:rPr>
        <w:t xml:space="preserve"> </w:t>
      </w:r>
      <w:r w:rsidRPr="00092110">
        <w:rPr>
          <w:rFonts w:ascii="Arial" w:hAnsi="Arial" w:cs="Arial"/>
          <w:sz w:val="24"/>
          <w:szCs w:val="24"/>
        </w:rPr>
        <w:t>v prvom čítaní rozhodla, že podľa § 73 ods. 3 písm. c)  zákona  Národnej  rady   Slo</w:t>
      </w:r>
      <w:r w:rsidRPr="00535008">
        <w:rPr>
          <w:rFonts w:ascii="Arial" w:hAnsi="Arial" w:cs="Arial"/>
          <w:sz w:val="24"/>
          <w:szCs w:val="24"/>
        </w:rPr>
        <w:t>venskej   republiky  č.  350/1996  Z. z.  o   rokovacom  poriadku Národnej rady Slovenskej republiky prerokuje uvedený návrh zákona v druhom čítaní a prideľuje návrh podľa § 74 ods. 1 citovaného zákona na prerokovanie</w:t>
      </w:r>
    </w:p>
    <w:p w:rsidR="005C31D5" w:rsidRPr="00535008" w:rsidP="005C31D5">
      <w:pPr>
        <w:bidi w:val="0"/>
        <w:spacing w:after="0" w:line="240" w:lineRule="auto"/>
        <w:ind w:right="-1"/>
        <w:jc w:val="both"/>
        <w:rPr>
          <w:rFonts w:ascii="Arial" w:hAnsi="Arial" w:cs="Arial"/>
          <w:sz w:val="24"/>
          <w:szCs w:val="24"/>
        </w:rPr>
      </w:pPr>
    </w:p>
    <w:p w:rsidR="005C31D5" w:rsidRPr="00535008" w:rsidP="005C31D5">
      <w:pPr>
        <w:bidi w:val="0"/>
        <w:spacing w:after="0" w:line="240" w:lineRule="auto"/>
        <w:ind w:right="-1"/>
        <w:jc w:val="both"/>
        <w:rPr>
          <w:rFonts w:ascii="Arial" w:hAnsi="Arial" w:cs="Arial"/>
          <w:sz w:val="24"/>
          <w:szCs w:val="24"/>
        </w:rPr>
      </w:pPr>
    </w:p>
    <w:p w:rsidR="005C31D5" w:rsidP="005C31D5">
      <w:pPr>
        <w:tabs>
          <w:tab w:val="left" w:pos="-1985"/>
          <w:tab w:val="left" w:pos="709"/>
        </w:tabs>
        <w:bidi w:val="0"/>
        <w:spacing w:after="0" w:line="240" w:lineRule="auto"/>
        <w:ind w:left="705"/>
        <w:jc w:val="both"/>
        <w:rPr>
          <w:rFonts w:ascii="Arial" w:hAnsi="Arial" w:cs="Arial"/>
          <w:sz w:val="24"/>
          <w:szCs w:val="20"/>
        </w:rPr>
      </w:pPr>
      <w:r w:rsidRPr="00535008">
        <w:rPr>
          <w:rFonts w:ascii="Arial" w:hAnsi="Arial" w:cs="Arial"/>
          <w:sz w:val="24"/>
          <w:szCs w:val="20"/>
        </w:rPr>
        <w:t>Ústavnoprávnemu výboru Národnej rady Slovenskej republiky</w:t>
      </w:r>
    </w:p>
    <w:p w:rsidR="00092110" w:rsidP="005C31D5">
      <w:pPr>
        <w:tabs>
          <w:tab w:val="left" w:pos="-1985"/>
          <w:tab w:val="left" w:pos="709"/>
        </w:tabs>
        <w:bidi w:val="0"/>
        <w:spacing w:after="0" w:line="240" w:lineRule="auto"/>
        <w:ind w:left="705"/>
        <w:jc w:val="both"/>
        <w:rPr>
          <w:rFonts w:ascii="Arial" w:hAnsi="Arial" w:cs="Arial"/>
          <w:sz w:val="24"/>
          <w:szCs w:val="20"/>
        </w:rPr>
      </w:pPr>
      <w:r>
        <w:rPr>
          <w:rFonts w:ascii="Arial" w:hAnsi="Arial" w:cs="Arial"/>
          <w:sz w:val="24"/>
          <w:szCs w:val="20"/>
        </w:rPr>
        <w:t>Výboru Národnej rady Slovenskej republiky pre hospodárske záležitosti</w:t>
      </w:r>
    </w:p>
    <w:p w:rsidR="005C31D5" w:rsidRPr="00535008" w:rsidP="005C31D5">
      <w:pPr>
        <w:tabs>
          <w:tab w:val="left" w:pos="-1985"/>
          <w:tab w:val="left" w:pos="709"/>
        </w:tabs>
        <w:bidi w:val="0"/>
        <w:spacing w:after="0" w:line="240" w:lineRule="auto"/>
        <w:ind w:left="705"/>
        <w:jc w:val="both"/>
        <w:rPr>
          <w:rFonts w:ascii="Arial" w:hAnsi="Arial" w:cs="Arial"/>
          <w:sz w:val="24"/>
          <w:szCs w:val="20"/>
        </w:rPr>
      </w:pPr>
      <w:r>
        <w:rPr>
          <w:rFonts w:ascii="Arial" w:hAnsi="Arial" w:cs="Arial"/>
          <w:sz w:val="24"/>
          <w:szCs w:val="20"/>
        </w:rPr>
        <w:t xml:space="preserve">Výboru Národnej rady Slovenskej republiky pre sociálne veci </w:t>
      </w:r>
      <w:r w:rsidRPr="00535008">
        <w:rPr>
          <w:rFonts w:ascii="Arial" w:hAnsi="Arial" w:cs="Arial"/>
          <w:sz w:val="24"/>
          <w:szCs w:val="20"/>
        </w:rPr>
        <w:t xml:space="preserve"> </w:t>
      </w:r>
      <w:r>
        <w:rPr>
          <w:rFonts w:ascii="Arial" w:hAnsi="Arial" w:cs="Arial"/>
          <w:sz w:val="24"/>
          <w:szCs w:val="20"/>
        </w:rPr>
        <w:t>a</w:t>
      </w:r>
    </w:p>
    <w:p w:rsidR="005C31D5" w:rsidRPr="00535008" w:rsidP="005C31D5">
      <w:pPr>
        <w:tabs>
          <w:tab w:val="left" w:pos="-1985"/>
          <w:tab w:val="left" w:pos="709"/>
          <w:tab w:val="left" w:pos="1077"/>
        </w:tabs>
        <w:bidi w:val="0"/>
        <w:spacing w:after="0" w:line="240" w:lineRule="auto"/>
        <w:jc w:val="both"/>
        <w:rPr>
          <w:rFonts w:ascii="Arial" w:hAnsi="Arial"/>
          <w:sz w:val="24"/>
          <w:szCs w:val="20"/>
        </w:rPr>
      </w:pPr>
      <w:r>
        <w:rPr>
          <w:rFonts w:ascii="Arial" w:hAnsi="Arial"/>
          <w:sz w:val="24"/>
          <w:szCs w:val="20"/>
        </w:rPr>
        <w:tab/>
      </w:r>
      <w:r w:rsidRPr="00535008">
        <w:rPr>
          <w:rFonts w:ascii="Arial" w:hAnsi="Arial"/>
          <w:sz w:val="24"/>
          <w:szCs w:val="20"/>
        </w:rPr>
        <w:t>Výboru Národnej rady Slovenskej republiky pre zdravotníctvo.</w:t>
      </w:r>
    </w:p>
    <w:p w:rsidR="005C31D5" w:rsidP="005C31D5">
      <w:pPr>
        <w:tabs>
          <w:tab w:val="left" w:pos="-1985"/>
          <w:tab w:val="left" w:pos="709"/>
          <w:tab w:val="left" w:pos="1077"/>
        </w:tabs>
        <w:bidi w:val="0"/>
        <w:spacing w:after="0" w:line="240" w:lineRule="auto"/>
        <w:jc w:val="both"/>
        <w:rPr>
          <w:rFonts w:ascii="Arial" w:hAnsi="Arial" w:cs="Arial"/>
          <w:sz w:val="24"/>
          <w:szCs w:val="20"/>
        </w:rPr>
      </w:pPr>
    </w:p>
    <w:p w:rsidR="005C31D5" w:rsidRPr="00535008" w:rsidP="005C31D5">
      <w:pPr>
        <w:tabs>
          <w:tab w:val="left" w:pos="-1985"/>
          <w:tab w:val="left" w:pos="709"/>
          <w:tab w:val="left" w:pos="1077"/>
        </w:tabs>
        <w:bidi w:val="0"/>
        <w:spacing w:after="0" w:line="240" w:lineRule="auto"/>
        <w:jc w:val="both"/>
        <w:rPr>
          <w:rFonts w:ascii="Arial" w:hAnsi="Arial" w:cs="Arial"/>
          <w:sz w:val="24"/>
          <w:szCs w:val="20"/>
        </w:rPr>
      </w:pPr>
    </w:p>
    <w:p w:rsidR="005C31D5" w:rsidRPr="00535008" w:rsidP="005C31D5">
      <w:pPr>
        <w:bidi w:val="0"/>
        <w:spacing w:after="0" w:line="240" w:lineRule="auto"/>
        <w:ind w:right="-1"/>
        <w:jc w:val="center"/>
        <w:rPr>
          <w:rFonts w:ascii="Arial" w:hAnsi="Arial" w:cs="Arial"/>
          <w:sz w:val="24"/>
          <w:szCs w:val="24"/>
        </w:rPr>
      </w:pPr>
      <w:r w:rsidRPr="00535008">
        <w:rPr>
          <w:rFonts w:ascii="Arial" w:hAnsi="Arial" w:cs="Arial"/>
          <w:b/>
          <w:sz w:val="24"/>
          <w:szCs w:val="24"/>
        </w:rPr>
        <w:t>II.</w:t>
      </w:r>
    </w:p>
    <w:p w:rsidR="005C31D5" w:rsidRPr="00535008" w:rsidP="005C31D5">
      <w:pPr>
        <w:bidi w:val="0"/>
        <w:spacing w:after="0" w:line="240" w:lineRule="auto"/>
        <w:ind w:right="-1"/>
        <w:jc w:val="both"/>
        <w:rPr>
          <w:rFonts w:ascii="Arial" w:hAnsi="Arial" w:cs="Arial"/>
          <w:sz w:val="24"/>
          <w:szCs w:val="24"/>
        </w:rPr>
      </w:pPr>
    </w:p>
    <w:p w:rsidR="005C31D5" w:rsidRPr="00535008" w:rsidP="005C31D5">
      <w:pPr>
        <w:bidi w:val="0"/>
        <w:spacing w:after="0" w:line="240" w:lineRule="auto"/>
        <w:ind w:right="-1"/>
        <w:jc w:val="both"/>
        <w:rPr>
          <w:rFonts w:ascii="Arial" w:hAnsi="Arial" w:cs="Arial"/>
          <w:sz w:val="24"/>
          <w:szCs w:val="24"/>
        </w:rPr>
      </w:pPr>
    </w:p>
    <w:p w:rsidR="005C31D5" w:rsidRPr="00535008" w:rsidP="005C31D5">
      <w:pPr>
        <w:bidi w:val="0"/>
        <w:spacing w:after="0" w:line="240" w:lineRule="auto"/>
        <w:ind w:right="-1"/>
        <w:jc w:val="both"/>
        <w:rPr>
          <w:rFonts w:ascii="Arial" w:hAnsi="Arial" w:cs="Arial"/>
          <w:sz w:val="24"/>
          <w:szCs w:val="24"/>
        </w:rPr>
      </w:pPr>
      <w:r w:rsidRPr="00535008">
        <w:rPr>
          <w:rFonts w:ascii="Arial" w:hAnsi="Arial" w:cs="Arial"/>
          <w:sz w:val="24"/>
          <w:szCs w:val="24"/>
        </w:rPr>
        <w:tab/>
        <w:t>Gestorský výbor  nedostal žiadne stanoviská  poslancov, ktorí nie sú členmi výborov, ktorým bol návrh zákona pridelený (§ 75 ods. 2 zákona č. 350/1996 Z. z. ).</w:t>
      </w:r>
    </w:p>
    <w:p w:rsidR="005C31D5" w:rsidRPr="00535008" w:rsidP="005C31D5">
      <w:pPr>
        <w:bidi w:val="0"/>
        <w:spacing w:after="0" w:line="240" w:lineRule="auto"/>
        <w:ind w:right="-1"/>
        <w:jc w:val="both"/>
        <w:rPr>
          <w:rFonts w:ascii="Arial" w:hAnsi="Arial" w:cs="Arial"/>
          <w:sz w:val="24"/>
          <w:szCs w:val="24"/>
        </w:rPr>
      </w:pPr>
    </w:p>
    <w:p w:rsidR="005C31D5" w:rsidRPr="00535008" w:rsidP="005C31D5">
      <w:pPr>
        <w:bidi w:val="0"/>
        <w:spacing w:after="0" w:line="240" w:lineRule="auto"/>
        <w:ind w:right="-1"/>
        <w:jc w:val="both"/>
        <w:rPr>
          <w:rFonts w:ascii="Arial" w:hAnsi="Arial" w:cs="Arial"/>
          <w:sz w:val="24"/>
          <w:szCs w:val="24"/>
        </w:rPr>
      </w:pPr>
    </w:p>
    <w:p w:rsidR="005C31D5" w:rsidRPr="00535008" w:rsidP="005C31D5">
      <w:pPr>
        <w:bidi w:val="0"/>
        <w:spacing w:after="0" w:line="240" w:lineRule="auto"/>
        <w:ind w:right="-1"/>
        <w:jc w:val="center"/>
        <w:rPr>
          <w:rFonts w:ascii="Arial" w:hAnsi="Arial" w:cs="Arial"/>
          <w:sz w:val="24"/>
          <w:szCs w:val="24"/>
        </w:rPr>
      </w:pPr>
      <w:r w:rsidRPr="00535008">
        <w:rPr>
          <w:rFonts w:ascii="Arial" w:hAnsi="Arial" w:cs="Arial"/>
          <w:b/>
          <w:sz w:val="24"/>
          <w:szCs w:val="24"/>
        </w:rPr>
        <w:t>III.</w:t>
      </w:r>
    </w:p>
    <w:p w:rsidR="005C31D5" w:rsidP="005C31D5">
      <w:pPr>
        <w:bidi w:val="0"/>
        <w:spacing w:after="0" w:line="240" w:lineRule="auto"/>
        <w:jc w:val="both"/>
        <w:rPr>
          <w:rFonts w:ascii="Arial" w:hAnsi="Arial" w:cs="Arial"/>
          <w:sz w:val="24"/>
          <w:szCs w:val="24"/>
        </w:rPr>
      </w:pPr>
    </w:p>
    <w:p w:rsidR="005C31D5" w:rsidRPr="00535008" w:rsidP="005C31D5">
      <w:pPr>
        <w:bidi w:val="0"/>
        <w:spacing w:after="0" w:line="240" w:lineRule="auto"/>
        <w:jc w:val="both"/>
        <w:rPr>
          <w:rFonts w:ascii="Arial" w:hAnsi="Arial" w:cs="Arial"/>
          <w:sz w:val="24"/>
          <w:szCs w:val="24"/>
        </w:rPr>
      </w:pPr>
    </w:p>
    <w:p w:rsidR="005C31D5" w:rsidRPr="00535008" w:rsidP="005C31D5">
      <w:pPr>
        <w:bidi w:val="0"/>
        <w:spacing w:after="0" w:line="240" w:lineRule="auto"/>
        <w:jc w:val="both"/>
        <w:rPr>
          <w:rFonts w:ascii="Arial" w:hAnsi="Arial" w:cs="Arial"/>
          <w:sz w:val="24"/>
          <w:szCs w:val="24"/>
        </w:rPr>
      </w:pPr>
      <w:r w:rsidRPr="00535008">
        <w:rPr>
          <w:rFonts w:ascii="Arial" w:hAnsi="Arial" w:cs="Arial"/>
          <w:sz w:val="24"/>
          <w:szCs w:val="24"/>
        </w:rPr>
        <w:tab/>
        <w:t>Výbory Národnej rady Slovenskej republiky, ktorým bol návrh zákona pridelený zaujali k nemu nasledovné stanoviská:</w:t>
      </w:r>
    </w:p>
    <w:p w:rsidR="005C31D5" w:rsidRPr="00535008" w:rsidP="005C31D5">
      <w:pPr>
        <w:bidi w:val="0"/>
        <w:spacing w:after="0" w:line="240" w:lineRule="auto"/>
        <w:jc w:val="both"/>
        <w:rPr>
          <w:rFonts w:ascii="Arial" w:hAnsi="Arial" w:cs="Arial"/>
          <w:bCs/>
          <w:sz w:val="24"/>
          <w:szCs w:val="24"/>
        </w:rPr>
      </w:pPr>
    </w:p>
    <w:p w:rsidR="005C31D5" w:rsidRPr="00535008" w:rsidP="005C31D5">
      <w:pPr>
        <w:bidi w:val="0"/>
        <w:spacing w:after="0" w:line="240" w:lineRule="auto"/>
        <w:jc w:val="both"/>
        <w:rPr>
          <w:rFonts w:ascii="Arial" w:hAnsi="Arial" w:cs="Arial"/>
          <w:bCs/>
          <w:sz w:val="24"/>
          <w:szCs w:val="24"/>
        </w:rPr>
      </w:pPr>
    </w:p>
    <w:p w:rsidR="005C31D5" w:rsidRPr="00535008" w:rsidP="005C31D5">
      <w:pPr>
        <w:bidi w:val="0"/>
        <w:spacing w:after="0" w:line="240" w:lineRule="auto"/>
        <w:jc w:val="both"/>
        <w:rPr>
          <w:rFonts w:ascii="Arial" w:hAnsi="Arial" w:cs="Arial"/>
          <w:sz w:val="24"/>
          <w:szCs w:val="24"/>
        </w:rPr>
      </w:pPr>
      <w:r w:rsidRPr="00535008">
        <w:rPr>
          <w:rFonts w:ascii="Arial" w:hAnsi="Arial" w:cs="Arial"/>
          <w:sz w:val="24"/>
          <w:szCs w:val="24"/>
        </w:rPr>
        <w:tab/>
      </w:r>
      <w:r w:rsidRPr="00535008">
        <w:rPr>
          <w:rFonts w:ascii="Arial" w:hAnsi="Arial" w:cs="Arial"/>
          <w:b/>
          <w:sz w:val="24"/>
          <w:szCs w:val="24"/>
        </w:rPr>
        <w:t>Ústavnoprávny výbor Národnej rady Slovenskej republiky</w:t>
      </w:r>
      <w:r w:rsidRPr="00535008">
        <w:rPr>
          <w:rFonts w:ascii="Arial" w:hAnsi="Arial" w:cs="Arial"/>
          <w:sz w:val="24"/>
          <w:szCs w:val="24"/>
        </w:rPr>
        <w:t xml:space="preserve"> prerokoval</w:t>
      </w:r>
      <w:r w:rsidRPr="007618A9">
        <w:rPr>
          <w:rFonts w:ascii="Arial" w:hAnsi="Arial" w:cs="Arial"/>
          <w:b/>
          <w:sz w:val="24"/>
          <w:szCs w:val="24"/>
        </w:rPr>
        <w:t xml:space="preserve"> </w:t>
      </w:r>
      <w:r w:rsidRPr="007618A9">
        <w:rPr>
          <w:rFonts w:ascii="Arial" w:hAnsi="Arial" w:cs="Arial"/>
          <w:sz w:val="24"/>
          <w:szCs w:val="24"/>
        </w:rPr>
        <w:t>Vládn</w:t>
      </w:r>
      <w:r w:rsidRPr="00092110">
        <w:rPr>
          <w:rFonts w:ascii="Arial" w:hAnsi="Arial" w:cs="Arial"/>
          <w:sz w:val="24"/>
          <w:szCs w:val="24"/>
        </w:rPr>
        <w:t xml:space="preserve">y návrh zákona, ktorým sa mení  a dopĺňa zákon  č. </w:t>
      </w:r>
      <w:r w:rsidRPr="00092110" w:rsidR="00092110">
        <w:rPr>
          <w:rFonts w:ascii="Arial" w:hAnsi="Arial" w:cs="Arial"/>
          <w:sz w:val="24"/>
          <w:szCs w:val="24"/>
        </w:rPr>
        <w:t>355/2007 Z. z. o ochrane, podpore a rozvoji verejného zdravia a o zmene a doplnení niektorých zákonov v znení neskorších predpisov a o zmene a doplnení niektorých zákonov (tlač 970)</w:t>
      </w:r>
      <w:r w:rsidR="00092110">
        <w:rPr>
          <w:rFonts w:ascii="Arial" w:hAnsi="Arial" w:cs="Arial"/>
          <w:sz w:val="24"/>
          <w:szCs w:val="24"/>
        </w:rPr>
        <w:t xml:space="preserve"> </w:t>
      </w:r>
      <w:r w:rsidRPr="00B93007">
        <w:rPr>
          <w:rFonts w:ascii="Arial" w:hAnsi="Arial" w:cs="Arial"/>
          <w:sz w:val="24"/>
          <w:szCs w:val="24"/>
        </w:rPr>
        <w:t>dň</w:t>
      </w:r>
      <w:r w:rsidRPr="00535008">
        <w:rPr>
          <w:rFonts w:ascii="Arial" w:hAnsi="Arial" w:cs="Arial"/>
          <w:sz w:val="24"/>
          <w:szCs w:val="24"/>
        </w:rPr>
        <w:t xml:space="preserve">a </w:t>
      </w:r>
      <w:r>
        <w:rPr>
          <w:rFonts w:ascii="Arial" w:hAnsi="Arial" w:cs="Arial"/>
          <w:sz w:val="24"/>
          <w:szCs w:val="24"/>
        </w:rPr>
        <w:t xml:space="preserve">  </w:t>
      </w:r>
      <w:r w:rsidR="00092110">
        <w:rPr>
          <w:rFonts w:ascii="Arial" w:hAnsi="Arial" w:cs="Arial"/>
          <w:sz w:val="24"/>
          <w:szCs w:val="24"/>
        </w:rPr>
        <w:t>20. júna</w:t>
      </w:r>
      <w:r>
        <w:rPr>
          <w:rFonts w:ascii="Arial" w:hAnsi="Arial" w:cs="Arial"/>
          <w:sz w:val="24"/>
          <w:szCs w:val="24"/>
        </w:rPr>
        <w:t xml:space="preserve"> </w:t>
      </w:r>
      <w:r w:rsidRPr="00535008">
        <w:rPr>
          <w:rFonts w:ascii="Arial" w:hAnsi="Arial" w:cs="Arial"/>
          <w:sz w:val="24"/>
          <w:szCs w:val="24"/>
        </w:rPr>
        <w:t xml:space="preserve"> 201</w:t>
      </w:r>
      <w:r>
        <w:rPr>
          <w:rFonts w:ascii="Arial" w:hAnsi="Arial" w:cs="Arial"/>
          <w:sz w:val="24"/>
          <w:szCs w:val="24"/>
        </w:rPr>
        <w:t>4</w:t>
      </w:r>
      <w:r w:rsidRPr="00535008">
        <w:rPr>
          <w:rFonts w:ascii="Arial" w:hAnsi="Arial" w:cs="Arial"/>
          <w:sz w:val="24"/>
          <w:szCs w:val="24"/>
        </w:rPr>
        <w:t xml:space="preserve"> a odporučil  Národnej rade Slovenskej republiky  návrh zákona schváliť </w:t>
      </w:r>
      <w:r>
        <w:rPr>
          <w:rFonts w:ascii="Arial" w:hAnsi="Arial" w:cs="Arial"/>
          <w:sz w:val="24"/>
          <w:szCs w:val="24"/>
        </w:rPr>
        <w:t>s pozmeňujúcimi a doplňujúcimi návrhmi</w:t>
      </w:r>
      <w:r w:rsidRPr="00535008">
        <w:rPr>
          <w:rFonts w:ascii="Arial" w:hAnsi="Arial" w:cs="Arial"/>
          <w:sz w:val="24"/>
          <w:szCs w:val="24"/>
        </w:rPr>
        <w:t>  (uznesenie č.</w:t>
      </w:r>
      <w:r w:rsidR="001B11B3">
        <w:rPr>
          <w:rFonts w:ascii="Arial" w:hAnsi="Arial" w:cs="Arial"/>
          <w:sz w:val="24"/>
          <w:szCs w:val="24"/>
        </w:rPr>
        <w:t xml:space="preserve"> 436</w:t>
      </w:r>
      <w:r>
        <w:rPr>
          <w:rFonts w:ascii="Arial" w:hAnsi="Arial" w:cs="Arial"/>
          <w:sz w:val="24"/>
          <w:szCs w:val="24"/>
        </w:rPr>
        <w:t xml:space="preserve"> z</w:t>
      </w:r>
      <w:r w:rsidR="00092110">
        <w:rPr>
          <w:rFonts w:ascii="Arial" w:hAnsi="Arial" w:cs="Arial"/>
          <w:sz w:val="24"/>
          <w:szCs w:val="24"/>
        </w:rPr>
        <w:t xml:space="preserve"> 20. </w:t>
      </w:r>
      <w:r w:rsidR="001B11B3">
        <w:rPr>
          <w:rFonts w:ascii="Arial" w:hAnsi="Arial" w:cs="Arial"/>
          <w:sz w:val="24"/>
          <w:szCs w:val="24"/>
        </w:rPr>
        <w:t>júna</w:t>
      </w:r>
      <w:r w:rsidR="00092110">
        <w:rPr>
          <w:rFonts w:ascii="Arial" w:hAnsi="Arial" w:cs="Arial"/>
          <w:sz w:val="24"/>
          <w:szCs w:val="24"/>
        </w:rPr>
        <w:t xml:space="preserve"> </w:t>
      </w:r>
      <w:r>
        <w:rPr>
          <w:rFonts w:ascii="Arial" w:hAnsi="Arial" w:cs="Arial"/>
          <w:sz w:val="24"/>
          <w:szCs w:val="24"/>
        </w:rPr>
        <w:t xml:space="preserve"> 2014</w:t>
      </w:r>
      <w:r w:rsidRPr="00535008">
        <w:rPr>
          <w:rFonts w:ascii="Arial" w:hAnsi="Arial" w:cs="Arial"/>
          <w:sz w:val="24"/>
          <w:szCs w:val="24"/>
        </w:rPr>
        <w:t xml:space="preserve">). </w:t>
      </w:r>
    </w:p>
    <w:p w:rsidR="00092110" w:rsidP="005C31D5">
      <w:pPr>
        <w:bidi w:val="0"/>
        <w:spacing w:after="0" w:line="240" w:lineRule="auto"/>
        <w:jc w:val="both"/>
        <w:rPr>
          <w:rFonts w:ascii="Arial" w:hAnsi="Arial" w:cs="Arial"/>
          <w:b/>
          <w:sz w:val="24"/>
          <w:szCs w:val="24"/>
        </w:rPr>
      </w:pPr>
    </w:p>
    <w:p w:rsidR="00092110" w:rsidRPr="00535008" w:rsidP="00092110">
      <w:pPr>
        <w:bidi w:val="0"/>
        <w:spacing w:after="0" w:line="240" w:lineRule="auto"/>
        <w:jc w:val="both"/>
        <w:rPr>
          <w:rFonts w:ascii="Arial" w:hAnsi="Arial" w:cs="Arial"/>
          <w:sz w:val="24"/>
          <w:szCs w:val="24"/>
        </w:rPr>
      </w:pPr>
      <w:r w:rsidRPr="00535008">
        <w:rPr>
          <w:rFonts w:ascii="Arial" w:hAnsi="Arial" w:cs="Arial"/>
          <w:sz w:val="24"/>
          <w:szCs w:val="24"/>
        </w:rPr>
        <w:tab/>
      </w:r>
      <w:r w:rsidRPr="00B93007">
        <w:rPr>
          <w:rFonts w:ascii="Arial" w:hAnsi="Arial" w:cs="Arial"/>
          <w:b/>
          <w:sz w:val="24"/>
          <w:szCs w:val="24"/>
        </w:rPr>
        <w:t>V</w:t>
      </w:r>
      <w:r w:rsidRPr="00535008">
        <w:rPr>
          <w:rFonts w:ascii="Arial" w:hAnsi="Arial" w:cs="Arial"/>
          <w:b/>
          <w:sz w:val="24"/>
          <w:szCs w:val="24"/>
        </w:rPr>
        <w:t>ýbor Národnej rady Slovenskej republiky</w:t>
      </w:r>
      <w:r w:rsidRPr="00535008">
        <w:rPr>
          <w:rFonts w:ascii="Arial" w:hAnsi="Arial" w:cs="Arial"/>
          <w:sz w:val="24"/>
          <w:szCs w:val="24"/>
        </w:rPr>
        <w:t xml:space="preserve"> </w:t>
      </w:r>
      <w:r w:rsidRPr="00B93007">
        <w:rPr>
          <w:rFonts w:ascii="Arial" w:hAnsi="Arial" w:cs="Arial"/>
          <w:b/>
          <w:sz w:val="24"/>
          <w:szCs w:val="24"/>
        </w:rPr>
        <w:t xml:space="preserve">pre </w:t>
      </w:r>
      <w:r>
        <w:rPr>
          <w:rFonts w:ascii="Arial" w:hAnsi="Arial" w:cs="Arial"/>
          <w:b/>
          <w:sz w:val="24"/>
          <w:szCs w:val="24"/>
        </w:rPr>
        <w:t xml:space="preserve">hospodárske záležitosti </w:t>
      </w:r>
      <w:r w:rsidRPr="00535008">
        <w:rPr>
          <w:rFonts w:ascii="Arial" w:hAnsi="Arial" w:cs="Arial"/>
          <w:sz w:val="24"/>
          <w:szCs w:val="24"/>
        </w:rPr>
        <w:t>prerokoval</w:t>
      </w:r>
      <w:r w:rsidRPr="007618A9">
        <w:rPr>
          <w:rFonts w:ascii="Arial" w:hAnsi="Arial" w:cs="Arial"/>
          <w:b/>
          <w:sz w:val="24"/>
          <w:szCs w:val="24"/>
        </w:rPr>
        <w:t xml:space="preserve"> </w:t>
      </w:r>
      <w:r w:rsidRPr="007618A9">
        <w:rPr>
          <w:rFonts w:ascii="Arial" w:hAnsi="Arial" w:cs="Arial"/>
          <w:sz w:val="24"/>
          <w:szCs w:val="24"/>
        </w:rPr>
        <w:t>Vládny návrh zákona,</w:t>
      </w:r>
      <w:r w:rsidRPr="00B93007">
        <w:rPr>
          <w:rFonts w:ascii="Arial" w:hAnsi="Arial" w:cs="Arial"/>
          <w:b/>
          <w:sz w:val="24"/>
          <w:szCs w:val="24"/>
        </w:rPr>
        <w:t xml:space="preserve"> </w:t>
      </w:r>
      <w:r w:rsidRPr="00B93007">
        <w:rPr>
          <w:rFonts w:ascii="Arial" w:hAnsi="Arial" w:cs="Arial"/>
          <w:sz w:val="24"/>
          <w:szCs w:val="24"/>
        </w:rPr>
        <w:t>ktorým sa mení  a dopĺňa zákon  č.</w:t>
      </w:r>
      <w:r>
        <w:rPr>
          <w:rFonts w:ascii="Arial" w:hAnsi="Arial" w:cs="Arial"/>
          <w:sz w:val="24"/>
          <w:szCs w:val="24"/>
        </w:rPr>
        <w:t xml:space="preserve"> </w:t>
      </w:r>
      <w:r w:rsidRPr="00092110">
        <w:rPr>
          <w:rFonts w:ascii="Arial" w:hAnsi="Arial" w:cs="Arial"/>
          <w:sz w:val="24"/>
          <w:szCs w:val="24"/>
        </w:rPr>
        <w:t>355/2007 Z. z. o ochrane, podpore a rozvoji verejného zdravia a o zmene a doplnení niektorých zákonov v znení neskorších predpisov a o zmene a doplnení niektorých zákonov (tlač 970)</w:t>
      </w:r>
      <w:r>
        <w:rPr>
          <w:rFonts w:ascii="Arial" w:hAnsi="Arial" w:cs="Arial"/>
          <w:sz w:val="24"/>
          <w:szCs w:val="24"/>
        </w:rPr>
        <w:t xml:space="preserve"> </w:t>
      </w:r>
      <w:r w:rsidRPr="00B93007">
        <w:rPr>
          <w:rFonts w:ascii="Arial" w:hAnsi="Arial" w:cs="Arial"/>
          <w:sz w:val="24"/>
          <w:szCs w:val="24"/>
        </w:rPr>
        <w:t xml:space="preserve"> dň</w:t>
      </w:r>
      <w:r w:rsidRPr="00535008">
        <w:rPr>
          <w:rFonts w:ascii="Arial" w:hAnsi="Arial" w:cs="Arial"/>
          <w:sz w:val="24"/>
          <w:szCs w:val="24"/>
        </w:rPr>
        <w:t xml:space="preserve">a </w:t>
      </w:r>
      <w:r>
        <w:rPr>
          <w:rFonts w:ascii="Arial" w:hAnsi="Arial" w:cs="Arial"/>
          <w:sz w:val="24"/>
          <w:szCs w:val="24"/>
        </w:rPr>
        <w:t xml:space="preserve"> 10. júna </w:t>
      </w:r>
      <w:r w:rsidRPr="00535008">
        <w:rPr>
          <w:rFonts w:ascii="Arial" w:hAnsi="Arial" w:cs="Arial"/>
          <w:sz w:val="24"/>
          <w:szCs w:val="24"/>
        </w:rPr>
        <w:t xml:space="preserve"> 201</w:t>
      </w:r>
      <w:r>
        <w:rPr>
          <w:rFonts w:ascii="Arial" w:hAnsi="Arial" w:cs="Arial"/>
          <w:sz w:val="24"/>
          <w:szCs w:val="24"/>
        </w:rPr>
        <w:t>4</w:t>
      </w:r>
      <w:r w:rsidRPr="00535008">
        <w:rPr>
          <w:rFonts w:ascii="Arial" w:hAnsi="Arial" w:cs="Arial"/>
          <w:sz w:val="24"/>
          <w:szCs w:val="24"/>
        </w:rPr>
        <w:t xml:space="preserve"> a odporučil  Národnej rade Slovenskej republiky  návrh zákona schváliť </w:t>
      </w:r>
      <w:r>
        <w:rPr>
          <w:rFonts w:ascii="Arial" w:hAnsi="Arial" w:cs="Arial"/>
          <w:sz w:val="24"/>
          <w:szCs w:val="24"/>
        </w:rPr>
        <w:t>s pozmeňujúcimi a doplňujúcimi návrhmi</w:t>
      </w:r>
      <w:r w:rsidRPr="00535008">
        <w:rPr>
          <w:rFonts w:ascii="Arial" w:hAnsi="Arial" w:cs="Arial"/>
          <w:sz w:val="24"/>
          <w:szCs w:val="24"/>
        </w:rPr>
        <w:t>  (uznesenie č.</w:t>
      </w:r>
      <w:r>
        <w:rPr>
          <w:rFonts w:ascii="Arial" w:hAnsi="Arial" w:cs="Arial"/>
          <w:sz w:val="24"/>
          <w:szCs w:val="24"/>
        </w:rPr>
        <w:t xml:space="preserve"> 309  z 10. júna 2014</w:t>
      </w:r>
      <w:r w:rsidRPr="00535008">
        <w:rPr>
          <w:rFonts w:ascii="Arial" w:hAnsi="Arial" w:cs="Arial"/>
          <w:sz w:val="24"/>
          <w:szCs w:val="24"/>
        </w:rPr>
        <w:t xml:space="preserve">). </w:t>
      </w:r>
    </w:p>
    <w:p w:rsidR="005C31D5" w:rsidRPr="00535008" w:rsidP="005C31D5">
      <w:pPr>
        <w:bidi w:val="0"/>
        <w:spacing w:after="0" w:line="240" w:lineRule="auto"/>
        <w:jc w:val="both"/>
        <w:rPr>
          <w:rFonts w:ascii="Arial" w:hAnsi="Arial" w:cs="Arial"/>
          <w:b/>
          <w:sz w:val="24"/>
          <w:szCs w:val="24"/>
        </w:rPr>
      </w:pPr>
      <w:r>
        <w:rPr>
          <w:rFonts w:ascii="Arial" w:hAnsi="Arial" w:cs="Arial"/>
          <w:b/>
          <w:sz w:val="24"/>
          <w:szCs w:val="24"/>
        </w:rPr>
        <w:tab/>
      </w:r>
      <w:r w:rsidRPr="00535008">
        <w:rPr>
          <w:rFonts w:ascii="Arial" w:hAnsi="Arial" w:cs="Arial"/>
          <w:b/>
          <w:sz w:val="24"/>
          <w:szCs w:val="24"/>
        </w:rPr>
        <w:tab/>
      </w:r>
    </w:p>
    <w:p w:rsidR="005C31D5" w:rsidRPr="00535008" w:rsidP="005C31D5">
      <w:pPr>
        <w:bidi w:val="0"/>
        <w:spacing w:after="0" w:line="240" w:lineRule="auto"/>
        <w:jc w:val="both"/>
        <w:rPr>
          <w:rFonts w:ascii="Arial" w:hAnsi="Arial" w:cs="Arial"/>
          <w:sz w:val="24"/>
          <w:szCs w:val="24"/>
        </w:rPr>
      </w:pPr>
      <w:r w:rsidRPr="00535008">
        <w:rPr>
          <w:rFonts w:ascii="Arial" w:hAnsi="Arial" w:cs="Arial"/>
          <w:sz w:val="24"/>
          <w:szCs w:val="24"/>
        </w:rPr>
        <w:tab/>
      </w:r>
      <w:r w:rsidRPr="00B93007">
        <w:rPr>
          <w:rFonts w:ascii="Arial" w:hAnsi="Arial" w:cs="Arial"/>
          <w:b/>
          <w:sz w:val="24"/>
          <w:szCs w:val="24"/>
        </w:rPr>
        <w:t>V</w:t>
      </w:r>
      <w:r w:rsidRPr="00535008">
        <w:rPr>
          <w:rFonts w:ascii="Arial" w:hAnsi="Arial" w:cs="Arial"/>
          <w:b/>
          <w:sz w:val="24"/>
          <w:szCs w:val="24"/>
        </w:rPr>
        <w:t>ýbor Národnej rady Slovenskej republiky</w:t>
      </w:r>
      <w:r w:rsidRPr="00535008">
        <w:rPr>
          <w:rFonts w:ascii="Arial" w:hAnsi="Arial" w:cs="Arial"/>
          <w:sz w:val="24"/>
          <w:szCs w:val="24"/>
        </w:rPr>
        <w:t xml:space="preserve"> </w:t>
      </w:r>
      <w:r w:rsidRPr="00B93007">
        <w:rPr>
          <w:rFonts w:ascii="Arial" w:hAnsi="Arial" w:cs="Arial"/>
          <w:b/>
          <w:sz w:val="24"/>
          <w:szCs w:val="24"/>
        </w:rPr>
        <w:t xml:space="preserve">pre sociálne veci </w:t>
      </w:r>
      <w:r w:rsidRPr="00535008">
        <w:rPr>
          <w:rFonts w:ascii="Arial" w:hAnsi="Arial" w:cs="Arial"/>
          <w:sz w:val="24"/>
          <w:szCs w:val="24"/>
        </w:rPr>
        <w:t>prerokoval</w:t>
      </w:r>
      <w:r w:rsidRPr="007618A9">
        <w:rPr>
          <w:rFonts w:ascii="Arial" w:hAnsi="Arial" w:cs="Arial"/>
          <w:b/>
          <w:sz w:val="24"/>
          <w:szCs w:val="24"/>
        </w:rPr>
        <w:t xml:space="preserve"> </w:t>
      </w:r>
      <w:r w:rsidRPr="007618A9">
        <w:rPr>
          <w:rFonts w:ascii="Arial" w:hAnsi="Arial" w:cs="Arial"/>
          <w:sz w:val="24"/>
          <w:szCs w:val="24"/>
        </w:rPr>
        <w:t>Vládny návrh zákona,</w:t>
      </w:r>
      <w:r w:rsidRPr="00B93007">
        <w:rPr>
          <w:rFonts w:ascii="Arial" w:hAnsi="Arial" w:cs="Arial"/>
          <w:b/>
          <w:sz w:val="24"/>
          <w:szCs w:val="24"/>
        </w:rPr>
        <w:t xml:space="preserve"> </w:t>
      </w:r>
      <w:r w:rsidRPr="00B93007">
        <w:rPr>
          <w:rFonts w:ascii="Arial" w:hAnsi="Arial" w:cs="Arial"/>
          <w:sz w:val="24"/>
          <w:szCs w:val="24"/>
        </w:rPr>
        <w:t>ktorým sa mení  a dopĺňa zákon  č.</w:t>
      </w:r>
      <w:r w:rsidRPr="00092110" w:rsidR="00092110">
        <w:rPr>
          <w:rFonts w:ascii="Arial" w:hAnsi="Arial" w:cs="Arial"/>
          <w:sz w:val="24"/>
          <w:szCs w:val="24"/>
        </w:rPr>
        <w:t xml:space="preserve"> 355/2007 Z. z. o ochrane, podpore a rozvoji verejného zdravia a o zmene a doplnení niektorých zákonov v znení neskorších predpisov a o zmene a doplnení niektorých zákonov (tlač 970)</w:t>
      </w:r>
      <w:r w:rsidR="00092110">
        <w:rPr>
          <w:rFonts w:ascii="Arial" w:hAnsi="Arial" w:cs="Arial"/>
          <w:sz w:val="24"/>
          <w:szCs w:val="24"/>
        </w:rPr>
        <w:t xml:space="preserve"> </w:t>
      </w:r>
      <w:r w:rsidRPr="00B93007">
        <w:rPr>
          <w:rFonts w:ascii="Arial" w:hAnsi="Arial" w:cs="Arial"/>
          <w:sz w:val="24"/>
          <w:szCs w:val="24"/>
        </w:rPr>
        <w:t xml:space="preserve">  dň</w:t>
      </w:r>
      <w:r w:rsidRPr="00535008">
        <w:rPr>
          <w:rFonts w:ascii="Arial" w:hAnsi="Arial" w:cs="Arial"/>
          <w:sz w:val="24"/>
          <w:szCs w:val="24"/>
        </w:rPr>
        <w:t xml:space="preserve">a </w:t>
      </w:r>
      <w:r>
        <w:rPr>
          <w:rFonts w:ascii="Arial" w:hAnsi="Arial" w:cs="Arial"/>
          <w:sz w:val="24"/>
          <w:szCs w:val="24"/>
        </w:rPr>
        <w:t xml:space="preserve">  </w:t>
      </w:r>
      <w:r w:rsidR="00092110">
        <w:rPr>
          <w:rFonts w:ascii="Arial" w:hAnsi="Arial" w:cs="Arial"/>
          <w:sz w:val="24"/>
          <w:szCs w:val="24"/>
        </w:rPr>
        <w:t>5. júna</w:t>
      </w:r>
      <w:r>
        <w:rPr>
          <w:rFonts w:ascii="Arial" w:hAnsi="Arial" w:cs="Arial"/>
          <w:sz w:val="24"/>
          <w:szCs w:val="24"/>
        </w:rPr>
        <w:t xml:space="preserve"> </w:t>
      </w:r>
      <w:r w:rsidRPr="00535008">
        <w:rPr>
          <w:rFonts w:ascii="Arial" w:hAnsi="Arial" w:cs="Arial"/>
          <w:sz w:val="24"/>
          <w:szCs w:val="24"/>
        </w:rPr>
        <w:t xml:space="preserve"> 201</w:t>
      </w:r>
      <w:r>
        <w:rPr>
          <w:rFonts w:ascii="Arial" w:hAnsi="Arial" w:cs="Arial"/>
          <w:sz w:val="24"/>
          <w:szCs w:val="24"/>
        </w:rPr>
        <w:t>4</w:t>
      </w:r>
      <w:r w:rsidRPr="00535008">
        <w:rPr>
          <w:rFonts w:ascii="Arial" w:hAnsi="Arial" w:cs="Arial"/>
          <w:sz w:val="24"/>
          <w:szCs w:val="24"/>
        </w:rPr>
        <w:t xml:space="preserve"> a odporučil  Národnej rade Slovenskej republiky  návrh zákona schváliť  (uznesenie č.</w:t>
      </w:r>
      <w:r>
        <w:rPr>
          <w:rFonts w:ascii="Arial" w:hAnsi="Arial" w:cs="Arial"/>
          <w:sz w:val="24"/>
          <w:szCs w:val="24"/>
        </w:rPr>
        <w:t xml:space="preserve"> 1</w:t>
      </w:r>
      <w:r w:rsidR="00092110">
        <w:rPr>
          <w:rFonts w:ascii="Arial" w:hAnsi="Arial" w:cs="Arial"/>
          <w:sz w:val="24"/>
          <w:szCs w:val="24"/>
        </w:rPr>
        <w:t xml:space="preserve">12 z 5. júna </w:t>
      </w:r>
      <w:r>
        <w:rPr>
          <w:rFonts w:ascii="Arial" w:hAnsi="Arial" w:cs="Arial"/>
          <w:sz w:val="24"/>
          <w:szCs w:val="24"/>
        </w:rPr>
        <w:t xml:space="preserve"> 2014</w:t>
      </w:r>
      <w:r w:rsidRPr="00535008">
        <w:rPr>
          <w:rFonts w:ascii="Arial" w:hAnsi="Arial" w:cs="Arial"/>
          <w:sz w:val="24"/>
          <w:szCs w:val="24"/>
        </w:rPr>
        <w:t xml:space="preserve">). </w:t>
      </w:r>
    </w:p>
    <w:p w:rsidR="005C31D5" w:rsidP="005C31D5">
      <w:pPr>
        <w:bidi w:val="0"/>
        <w:spacing w:after="0" w:line="240" w:lineRule="auto"/>
        <w:jc w:val="both"/>
        <w:rPr>
          <w:rFonts w:ascii="Arial" w:hAnsi="Arial" w:cs="Arial"/>
          <w:b/>
          <w:sz w:val="24"/>
          <w:szCs w:val="24"/>
        </w:rPr>
      </w:pPr>
    </w:p>
    <w:p w:rsidR="005C31D5" w:rsidRPr="00F55872" w:rsidP="005C31D5">
      <w:pPr>
        <w:bidi w:val="0"/>
        <w:spacing w:after="0" w:line="240" w:lineRule="auto"/>
        <w:jc w:val="both"/>
        <w:rPr>
          <w:rFonts w:ascii="Arial" w:hAnsi="Arial" w:cs="Arial"/>
          <w:sz w:val="24"/>
          <w:szCs w:val="24"/>
        </w:rPr>
      </w:pPr>
      <w:r w:rsidRPr="00535008">
        <w:rPr>
          <w:rFonts w:ascii="Arial" w:hAnsi="Arial" w:cs="Arial"/>
          <w:b/>
          <w:sz w:val="24"/>
          <w:szCs w:val="24"/>
        </w:rPr>
        <w:tab/>
        <w:t>Výbor Národnej rady Slovenskej republiky pre zdravotníctvo</w:t>
      </w:r>
      <w:r w:rsidRPr="00535008">
        <w:rPr>
          <w:rFonts w:ascii="Arial" w:hAnsi="Arial" w:cs="Arial"/>
          <w:sz w:val="24"/>
          <w:szCs w:val="24"/>
        </w:rPr>
        <w:t xml:space="preserve"> prerokoval</w:t>
      </w:r>
      <w:r w:rsidRPr="008D53A5">
        <w:rPr>
          <w:rFonts w:ascii="Arial" w:hAnsi="Arial" w:cs="Arial"/>
          <w:sz w:val="24"/>
          <w:szCs w:val="24"/>
        </w:rPr>
        <w:t xml:space="preserve"> </w:t>
      </w:r>
      <w:r w:rsidRPr="007618A9">
        <w:rPr>
          <w:rFonts w:ascii="Arial" w:hAnsi="Arial" w:cs="Arial"/>
          <w:sz w:val="24"/>
          <w:szCs w:val="24"/>
        </w:rPr>
        <w:t>Vládny návrh zákona,</w:t>
      </w:r>
      <w:r w:rsidRPr="00B93007">
        <w:rPr>
          <w:rFonts w:ascii="Arial" w:hAnsi="Arial" w:cs="Arial"/>
          <w:b/>
          <w:sz w:val="24"/>
          <w:szCs w:val="24"/>
        </w:rPr>
        <w:t xml:space="preserve"> </w:t>
      </w:r>
      <w:r w:rsidRPr="00B93007">
        <w:rPr>
          <w:rFonts w:ascii="Arial" w:hAnsi="Arial" w:cs="Arial"/>
          <w:sz w:val="24"/>
          <w:szCs w:val="24"/>
        </w:rPr>
        <w:t xml:space="preserve">ktorým sa mení  a dopĺňa zákon  č. </w:t>
      </w:r>
      <w:r w:rsidRPr="00092110" w:rsidR="00092110">
        <w:rPr>
          <w:rFonts w:ascii="Arial" w:hAnsi="Arial" w:cs="Arial"/>
          <w:sz w:val="24"/>
          <w:szCs w:val="24"/>
        </w:rPr>
        <w:t>355/2007 Z. z. o ochrane, podpore a rozvoji verejného zdravia a o zmene a doplnení niektorých zákonov v znení neskorších predpisov a o zmene a doplnení niektorých zákonov (tlač 970)</w:t>
      </w:r>
      <w:r w:rsidR="00092110">
        <w:rPr>
          <w:rFonts w:ascii="Arial" w:hAnsi="Arial" w:cs="Arial"/>
          <w:sz w:val="24"/>
          <w:szCs w:val="24"/>
        </w:rPr>
        <w:t xml:space="preserve"> </w:t>
      </w:r>
      <w:r w:rsidRPr="00B93007">
        <w:rPr>
          <w:rFonts w:ascii="Arial" w:hAnsi="Arial" w:cs="Arial"/>
          <w:sz w:val="24"/>
          <w:szCs w:val="24"/>
        </w:rPr>
        <w:t>dň</w:t>
      </w:r>
      <w:r w:rsidRPr="00535008">
        <w:rPr>
          <w:rFonts w:ascii="Arial" w:hAnsi="Arial" w:cs="Arial"/>
          <w:sz w:val="24"/>
          <w:szCs w:val="24"/>
        </w:rPr>
        <w:t xml:space="preserve">a </w:t>
      </w:r>
      <w:r>
        <w:rPr>
          <w:rFonts w:ascii="Arial" w:hAnsi="Arial" w:cs="Arial"/>
          <w:sz w:val="24"/>
          <w:szCs w:val="24"/>
        </w:rPr>
        <w:t xml:space="preserve">  </w:t>
      </w:r>
      <w:r w:rsidR="00092110">
        <w:rPr>
          <w:rFonts w:ascii="Arial" w:hAnsi="Arial" w:cs="Arial"/>
          <w:sz w:val="24"/>
          <w:szCs w:val="24"/>
        </w:rPr>
        <w:t>24. júna</w:t>
      </w:r>
      <w:r>
        <w:rPr>
          <w:rFonts w:ascii="Arial" w:hAnsi="Arial" w:cs="Arial"/>
          <w:sz w:val="24"/>
          <w:szCs w:val="24"/>
        </w:rPr>
        <w:t xml:space="preserve"> </w:t>
      </w:r>
      <w:r w:rsidRPr="00535008">
        <w:rPr>
          <w:rFonts w:ascii="Arial" w:hAnsi="Arial" w:cs="Arial"/>
          <w:sz w:val="24"/>
          <w:szCs w:val="24"/>
        </w:rPr>
        <w:t xml:space="preserve"> 201</w:t>
      </w:r>
      <w:r>
        <w:rPr>
          <w:rFonts w:ascii="Arial" w:hAnsi="Arial" w:cs="Arial"/>
          <w:sz w:val="24"/>
          <w:szCs w:val="24"/>
        </w:rPr>
        <w:t>4</w:t>
      </w:r>
      <w:r w:rsidRPr="00535008">
        <w:rPr>
          <w:rFonts w:ascii="Arial" w:hAnsi="Arial" w:cs="Arial"/>
          <w:sz w:val="24"/>
          <w:szCs w:val="24"/>
        </w:rPr>
        <w:t xml:space="preserve"> a</w:t>
      </w:r>
      <w:r w:rsidR="00F55872">
        <w:rPr>
          <w:rFonts w:ascii="Arial" w:hAnsi="Arial" w:cs="Arial"/>
          <w:sz w:val="24"/>
          <w:szCs w:val="24"/>
        </w:rPr>
        <w:t xml:space="preserve"> neprijal platné uznesenie </w:t>
      </w:r>
      <w:r w:rsidRPr="00F55872" w:rsidR="00F55872">
        <w:rPr>
          <w:rFonts w:ascii="Arial" w:hAnsi="Arial" w:cs="Arial"/>
          <w:sz w:val="24"/>
          <w:szCs w:val="24"/>
        </w:rPr>
        <w:t xml:space="preserve">podľa § 52 ods. </w:t>
      </w:r>
      <w:smartTag w:uri="urn:schemas-microsoft-com:office:smarttags" w:element="metricconverter">
        <w:smartTagPr>
          <w:attr w:name="ProductID" w:val="3 a"/>
        </w:smartTagPr>
        <w:r w:rsidRPr="00F55872" w:rsidR="00F55872">
          <w:rPr>
            <w:rFonts w:ascii="Arial" w:hAnsi="Arial" w:cs="Arial"/>
            <w:sz w:val="24"/>
            <w:szCs w:val="24"/>
          </w:rPr>
          <w:t>3 a</w:t>
        </w:r>
      </w:smartTag>
      <w:r w:rsidRPr="00F55872" w:rsidR="00F55872">
        <w:rPr>
          <w:rFonts w:ascii="Arial" w:hAnsi="Arial" w:cs="Arial"/>
          <w:sz w:val="24"/>
          <w:szCs w:val="24"/>
        </w:rPr>
        <w:t xml:space="preserve"> 4  zákona NR SR č. 350/1996 Z.  z.   o rokovacom poriadku Národnej rady Slovenskej republiky v znení neskorších predpisov</w:t>
      </w:r>
      <w:r w:rsidR="00304C39">
        <w:rPr>
          <w:rFonts w:ascii="Arial" w:hAnsi="Arial" w:cs="Arial"/>
          <w:sz w:val="24"/>
          <w:szCs w:val="24"/>
        </w:rPr>
        <w:t>.</w:t>
      </w:r>
    </w:p>
    <w:p w:rsidR="00F55872" w:rsidP="005C31D5">
      <w:pPr>
        <w:bidi w:val="0"/>
        <w:spacing w:after="0" w:line="240" w:lineRule="auto"/>
        <w:jc w:val="both"/>
        <w:rPr>
          <w:rFonts w:ascii="Arial" w:hAnsi="Arial" w:cs="Arial"/>
          <w:sz w:val="24"/>
          <w:szCs w:val="24"/>
        </w:rPr>
      </w:pPr>
    </w:p>
    <w:p w:rsidR="00F55872" w:rsidP="005C31D5">
      <w:pPr>
        <w:bidi w:val="0"/>
        <w:spacing w:after="0" w:line="240" w:lineRule="auto"/>
        <w:jc w:val="both"/>
        <w:rPr>
          <w:rFonts w:ascii="Arial" w:hAnsi="Arial" w:cs="Arial"/>
          <w:sz w:val="24"/>
          <w:szCs w:val="24"/>
        </w:rPr>
      </w:pPr>
    </w:p>
    <w:p w:rsidR="00304C39" w:rsidP="005C31D5">
      <w:pPr>
        <w:bidi w:val="0"/>
        <w:spacing w:after="0" w:line="240" w:lineRule="auto"/>
        <w:jc w:val="both"/>
        <w:rPr>
          <w:rFonts w:ascii="Arial" w:hAnsi="Arial" w:cs="Arial"/>
          <w:sz w:val="24"/>
          <w:szCs w:val="24"/>
        </w:rPr>
      </w:pPr>
    </w:p>
    <w:p w:rsidR="00F55872" w:rsidP="005C31D5">
      <w:pPr>
        <w:bidi w:val="0"/>
        <w:spacing w:after="0" w:line="240" w:lineRule="auto"/>
        <w:jc w:val="both"/>
        <w:rPr>
          <w:rFonts w:ascii="Arial" w:hAnsi="Arial" w:cs="Arial"/>
          <w:sz w:val="24"/>
          <w:szCs w:val="24"/>
        </w:rPr>
      </w:pPr>
    </w:p>
    <w:p w:rsidR="00F55872" w:rsidRPr="008D53A5" w:rsidP="005C31D5">
      <w:pPr>
        <w:bidi w:val="0"/>
        <w:spacing w:after="0" w:line="240" w:lineRule="auto"/>
        <w:jc w:val="both"/>
        <w:rPr>
          <w:rFonts w:ascii="Arial" w:hAnsi="Arial" w:cs="Arial"/>
          <w:b/>
          <w:sz w:val="24"/>
          <w:szCs w:val="24"/>
        </w:rPr>
      </w:pPr>
    </w:p>
    <w:p w:rsidR="005C31D5" w:rsidRPr="00535008" w:rsidP="005C31D5">
      <w:pPr>
        <w:bidi w:val="0"/>
        <w:spacing w:after="0" w:line="240" w:lineRule="auto"/>
        <w:jc w:val="center"/>
        <w:rPr>
          <w:rFonts w:ascii="Arial" w:hAnsi="Arial" w:cs="Arial"/>
          <w:b/>
          <w:sz w:val="24"/>
          <w:szCs w:val="24"/>
        </w:rPr>
      </w:pPr>
      <w:r w:rsidRPr="00535008">
        <w:rPr>
          <w:rFonts w:ascii="Arial" w:hAnsi="Arial" w:cs="Arial"/>
          <w:b/>
          <w:sz w:val="24"/>
          <w:szCs w:val="24"/>
        </w:rPr>
        <w:t>IV.</w:t>
      </w:r>
    </w:p>
    <w:p w:rsidR="005C31D5" w:rsidRPr="00535008" w:rsidP="005C31D5">
      <w:pPr>
        <w:bidi w:val="0"/>
        <w:spacing w:after="0" w:line="240" w:lineRule="auto"/>
        <w:ind w:firstLine="360"/>
        <w:jc w:val="both"/>
        <w:rPr>
          <w:rFonts w:ascii="Arial" w:hAnsi="Arial" w:cs="Arial"/>
          <w:sz w:val="24"/>
          <w:szCs w:val="24"/>
        </w:rPr>
      </w:pPr>
    </w:p>
    <w:p w:rsidR="005C31D5" w:rsidRPr="00535008" w:rsidP="005C31D5">
      <w:pPr>
        <w:bidi w:val="0"/>
        <w:spacing w:after="0" w:line="240" w:lineRule="auto"/>
        <w:ind w:firstLine="360"/>
        <w:jc w:val="both"/>
        <w:rPr>
          <w:rFonts w:ascii="Arial" w:hAnsi="Arial" w:cs="Arial"/>
          <w:sz w:val="24"/>
          <w:szCs w:val="24"/>
        </w:rPr>
      </w:pPr>
    </w:p>
    <w:p w:rsidR="005C31D5" w:rsidRPr="00535008" w:rsidP="005C31D5">
      <w:pPr>
        <w:bidi w:val="0"/>
        <w:spacing w:after="0" w:line="240" w:lineRule="auto"/>
        <w:ind w:firstLine="360"/>
        <w:jc w:val="both"/>
        <w:rPr>
          <w:rFonts w:ascii="Arial" w:hAnsi="Arial" w:cs="Arial"/>
          <w:sz w:val="24"/>
          <w:szCs w:val="24"/>
        </w:rPr>
      </w:pPr>
      <w:r w:rsidRPr="00535008">
        <w:rPr>
          <w:rFonts w:ascii="Arial" w:hAnsi="Arial" w:cs="Arial"/>
          <w:sz w:val="24"/>
          <w:szCs w:val="24"/>
        </w:rPr>
        <w:tab/>
        <w:t>Z uznesení výborov uvedených pod bodom III. tejto správy  vyplývajú tieto pozmeňujúce a doplňujúce návrhy:</w:t>
      </w:r>
    </w:p>
    <w:p w:rsidR="000377CA" w:rsidP="000377CA">
      <w:pPr>
        <w:bidi w:val="0"/>
        <w:spacing w:after="0" w:line="240" w:lineRule="auto"/>
        <w:jc w:val="both"/>
      </w:pPr>
    </w:p>
    <w:p w:rsidR="00304C39" w:rsidP="000377CA">
      <w:pPr>
        <w:bidi w:val="0"/>
        <w:spacing w:after="0" w:line="240" w:lineRule="auto"/>
        <w:jc w:val="both"/>
        <w:rPr>
          <w:rFonts w:ascii="Arial" w:hAnsi="Arial" w:cs="Arial"/>
          <w:sz w:val="24"/>
          <w:szCs w:val="24"/>
        </w:rPr>
      </w:pPr>
    </w:p>
    <w:p w:rsidR="000377CA" w:rsidP="000377CA">
      <w:pPr>
        <w:pStyle w:val="ListParagraph"/>
        <w:numPr>
          <w:numId w:val="1"/>
        </w:numPr>
        <w:tabs>
          <w:tab w:val="left" w:pos="851"/>
        </w:tabs>
        <w:bidi w:val="0"/>
        <w:ind w:left="0" w:firstLine="851"/>
        <w:rPr>
          <w:rFonts w:ascii="Arial" w:hAnsi="Arial" w:cs="Arial"/>
          <w:szCs w:val="24"/>
        </w:rPr>
      </w:pPr>
      <w:r>
        <w:rPr>
          <w:rFonts w:ascii="Arial" w:hAnsi="Arial" w:cs="Arial"/>
          <w:b/>
          <w:szCs w:val="24"/>
        </w:rPr>
        <w:t xml:space="preserve">V čl. I, 8. bode sa v § 5 ods. 4 </w:t>
      </w:r>
      <w:r>
        <w:rPr>
          <w:rFonts w:ascii="Arial" w:hAnsi="Arial" w:cs="Arial"/>
          <w:szCs w:val="24"/>
        </w:rPr>
        <w:t>písm. q) úvodnej vete za slovo „služby“ vkladajú slová „</w:t>
      </w:r>
      <w:r w:rsidR="00AC488F">
        <w:rPr>
          <w:rFonts w:ascii="Arial" w:hAnsi="Arial" w:cs="Arial"/>
          <w:szCs w:val="24"/>
        </w:rPr>
        <w:t>(</w:t>
      </w:r>
      <w:r>
        <w:rPr>
          <w:rFonts w:ascii="Arial" w:hAnsi="Arial" w:cs="Arial"/>
          <w:szCs w:val="24"/>
        </w:rPr>
        <w:t xml:space="preserve">ďalej len „oprávnenie na pracovnú </w:t>
      </w:r>
      <w:r w:rsidR="00AC488F">
        <w:rPr>
          <w:rFonts w:ascii="Arial" w:hAnsi="Arial" w:cs="Arial"/>
          <w:szCs w:val="24"/>
        </w:rPr>
        <w:t xml:space="preserve">zdravotnú </w:t>
      </w:r>
      <w:r>
        <w:rPr>
          <w:rFonts w:ascii="Arial" w:hAnsi="Arial" w:cs="Arial"/>
          <w:szCs w:val="24"/>
        </w:rPr>
        <w:t>službu“)“.</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Zavedenie a zmena legislatívnej skratky sa premietne do všetkých ustanovení návrhu zákona, kde sa skracovaný pojem („oprávnenie na výkon pracovnej zdravotnej služby“), resp. jeho navrhovaná legislatívna skratka „oprávnenie“ používa (súčasne sa legislatívna skratka vypustí  v § 30a ods. 4 písm. a), čl. I, 39. bod). </w:t>
      </w:r>
    </w:p>
    <w:p w:rsidR="000377CA" w:rsidP="000377CA">
      <w:pPr>
        <w:tabs>
          <w:tab w:val="left" w:pos="851"/>
        </w:tabs>
        <w:bidi w:val="0"/>
        <w:spacing w:line="240" w:lineRule="auto"/>
        <w:ind w:left="3540" w:firstLine="4"/>
        <w:jc w:val="both"/>
        <w:rPr>
          <w:rFonts w:ascii="Arial" w:hAnsi="Arial" w:cs="Arial"/>
          <w:sz w:val="24"/>
          <w:szCs w:val="24"/>
        </w:rPr>
      </w:pPr>
      <w:r>
        <w:rPr>
          <w:rFonts w:ascii="Arial" w:hAnsi="Arial" w:cs="Arial"/>
          <w:sz w:val="24"/>
          <w:szCs w:val="24"/>
        </w:rPr>
        <w:t xml:space="preserve">Presun a zmena legislatívnej skratky z § 30a ods. 4 písm. a) (čl. I, 39. bod); v súlade s Legislatívnymi pravidlami tvorby zákonov je treba legislatívnu skratku zaradiť na také miesto, kde sa skracované slová použijú prvý raz. Z dôvodu, že v zákone sa upravujú viaceré druhy  oprávnení navrhuje sa aj zmena legislatívnej skratky tak, aby presnejšie vystihovala skracované slová. </w:t>
      </w:r>
    </w:p>
    <w:p w:rsidR="000377CA" w:rsidP="000377CA">
      <w:pPr>
        <w:bidi w:val="0"/>
        <w:spacing w:line="240" w:lineRule="auto"/>
        <w:ind w:firstLine="851"/>
        <w:jc w:val="both"/>
        <w:rPr>
          <w:rFonts w:ascii="Arial" w:hAnsi="Arial" w:cs="Arial"/>
          <w:b/>
          <w:bCs/>
          <w:sz w:val="24"/>
          <w:szCs w:val="24"/>
        </w:rPr>
      </w:pPr>
      <w:r w:rsidR="00157B43">
        <w:rPr>
          <w:rFonts w:ascii="Arial" w:hAnsi="Arial" w:cs="Arial"/>
          <w:b/>
          <w:bCs/>
          <w:sz w:val="24"/>
          <w:szCs w:val="24"/>
        </w:rPr>
        <w:tab/>
        <w:tab/>
        <w:tab/>
        <w:tab/>
        <w:t>Ústavnoprávny výbor NR SR</w:t>
      </w:r>
    </w:p>
    <w:p w:rsidR="00F55872" w:rsidP="000377CA">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851"/>
        </w:tabs>
        <w:bidi w:val="0"/>
        <w:ind w:left="0" w:firstLine="851"/>
        <w:rPr>
          <w:rFonts w:ascii="Arial" w:hAnsi="Arial" w:cs="Arial"/>
          <w:szCs w:val="24"/>
        </w:rPr>
      </w:pPr>
      <w:r>
        <w:rPr>
          <w:rFonts w:ascii="Arial" w:hAnsi="Arial" w:cs="Arial"/>
          <w:b/>
          <w:szCs w:val="24"/>
        </w:rPr>
        <w:t>V čl. I, 37. bode sa v § 16 odseky 35 až 38</w:t>
      </w:r>
      <w:r>
        <w:rPr>
          <w:rFonts w:ascii="Arial" w:hAnsi="Arial" w:cs="Arial"/>
          <w:szCs w:val="24"/>
        </w:rPr>
        <w:t xml:space="preserve"> presúvajú do nového 38. bodu, ktorého úvodná veta znie: </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„38. § 16 sa dopĺňa odsekmi 35 až 38, ktoré znejú:“.  </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Ďalšie body sa primerane prečíslujú. </w:t>
      </w:r>
    </w:p>
    <w:p w:rsidR="000377CA" w:rsidP="000377CA">
      <w:pPr>
        <w:tabs>
          <w:tab w:val="left" w:pos="851"/>
        </w:tabs>
        <w:bidi w:val="0"/>
        <w:spacing w:line="240" w:lineRule="auto"/>
        <w:ind w:left="3540" w:firstLine="4"/>
        <w:jc w:val="both"/>
        <w:rPr>
          <w:rFonts w:ascii="Arial" w:hAnsi="Arial" w:cs="Arial"/>
          <w:sz w:val="24"/>
          <w:szCs w:val="24"/>
        </w:rPr>
      </w:pPr>
      <w:r>
        <w:rPr>
          <w:rFonts w:ascii="Arial" w:hAnsi="Arial" w:cs="Arial"/>
          <w:sz w:val="24"/>
          <w:szCs w:val="24"/>
        </w:rPr>
        <w:t xml:space="preserve">Legislatívno-technická úprava z dôvodu, že platné znenie § 16 obsahuje len 34 odsekov, čiže odseky 35 až 38 je potrebné doplniť, čo je potrebné urobiť novým bodom. </w:t>
      </w:r>
    </w:p>
    <w:p w:rsidR="00F55872" w:rsidRPr="00304C39" w:rsidP="00304C39">
      <w:pPr>
        <w:bidi w:val="0"/>
        <w:spacing w:line="240" w:lineRule="auto"/>
        <w:ind w:firstLine="851"/>
        <w:jc w:val="both"/>
        <w:rPr>
          <w:rFonts w:ascii="Arial" w:hAnsi="Arial" w:cs="Arial"/>
          <w:b/>
          <w:bCs/>
          <w:sz w:val="24"/>
          <w:szCs w:val="24"/>
        </w:rPr>
      </w:pPr>
      <w:r w:rsidR="00157B43">
        <w:rPr>
          <w:rFonts w:ascii="Arial" w:hAnsi="Arial" w:cs="Arial"/>
          <w:b/>
          <w:bCs/>
          <w:sz w:val="24"/>
          <w:szCs w:val="24"/>
        </w:rPr>
        <w:tab/>
        <w:tab/>
        <w:tab/>
        <w:tab/>
        <w:t>Ústavnoprávn</w:t>
      </w:r>
      <w:r w:rsidR="00304C39">
        <w:rPr>
          <w:rFonts w:ascii="Arial" w:hAnsi="Arial" w:cs="Arial"/>
          <w:b/>
          <w:bCs/>
          <w:sz w:val="24"/>
          <w:szCs w:val="24"/>
        </w:rPr>
        <w:t>y výbor NR SR</w:t>
      </w:r>
    </w:p>
    <w:p w:rsidR="00F55872" w:rsidP="000377CA">
      <w:pPr>
        <w:pStyle w:val="ListParagraph"/>
        <w:tabs>
          <w:tab w:val="left" w:pos="851"/>
        </w:tabs>
        <w:bidi w:val="0"/>
        <w:ind w:left="567" w:firstLine="851"/>
        <w:rPr>
          <w:rFonts w:ascii="Arial" w:hAnsi="Arial" w:cs="Arial"/>
          <w:szCs w:val="24"/>
        </w:rPr>
      </w:pPr>
    </w:p>
    <w:p w:rsidR="000377CA" w:rsidP="000377CA">
      <w:pPr>
        <w:pStyle w:val="ListParagraph"/>
        <w:numPr>
          <w:numId w:val="1"/>
        </w:numPr>
        <w:tabs>
          <w:tab w:val="left" w:pos="851"/>
        </w:tabs>
        <w:bidi w:val="0"/>
        <w:ind w:left="0" w:firstLine="851"/>
        <w:rPr>
          <w:rFonts w:ascii="Arial" w:hAnsi="Arial" w:cs="Arial"/>
          <w:szCs w:val="24"/>
        </w:rPr>
      </w:pPr>
      <w:r>
        <w:rPr>
          <w:rFonts w:ascii="Arial" w:hAnsi="Arial" w:cs="Arial"/>
          <w:b/>
          <w:szCs w:val="24"/>
        </w:rPr>
        <w:t>V čl. I, 37. bode sa v § 16 ods. 36</w:t>
      </w:r>
      <w:r>
        <w:rPr>
          <w:rFonts w:ascii="Arial" w:hAnsi="Arial" w:cs="Arial"/>
          <w:szCs w:val="24"/>
        </w:rPr>
        <w:t xml:space="preserve"> písm. a) a b) za slovo „osvedčenia“ vkladajú slová „o odbornej spôsobilosti“. </w:t>
      </w:r>
    </w:p>
    <w:p w:rsidR="000377CA" w:rsidP="000377CA">
      <w:pPr>
        <w:pStyle w:val="ListParagraph"/>
        <w:tabs>
          <w:tab w:val="left" w:pos="851"/>
        </w:tabs>
        <w:bidi w:val="0"/>
        <w:ind w:left="851"/>
        <w:rPr>
          <w:rFonts w:ascii="Arial" w:hAnsi="Arial" w:cs="Arial"/>
          <w:szCs w:val="24"/>
        </w:rPr>
      </w:pPr>
    </w:p>
    <w:p w:rsidR="000377CA" w:rsidP="000377CA">
      <w:pPr>
        <w:pStyle w:val="ListParagraph"/>
        <w:tabs>
          <w:tab w:val="left" w:pos="851"/>
        </w:tabs>
        <w:bidi w:val="0"/>
        <w:ind w:left="567" w:firstLine="851"/>
        <w:rPr>
          <w:rFonts w:ascii="Arial" w:hAnsi="Arial" w:cs="Arial"/>
          <w:szCs w:val="24"/>
        </w:rPr>
      </w:pPr>
      <w:r>
        <w:rPr>
          <w:rFonts w:ascii="Arial" w:hAnsi="Arial" w:cs="Arial"/>
          <w:szCs w:val="24"/>
        </w:rPr>
        <w:tab/>
        <w:tab/>
        <w:tab/>
        <w:t xml:space="preserve">Spresnenie ustanovenia. </w:t>
      </w:r>
    </w:p>
    <w:p w:rsidR="000377CA" w:rsidP="000377CA">
      <w:pPr>
        <w:pStyle w:val="ListParagraph"/>
        <w:tabs>
          <w:tab w:val="left" w:pos="851"/>
        </w:tabs>
        <w:bidi w:val="0"/>
        <w:ind w:left="567" w:firstLine="851"/>
        <w:rPr>
          <w:rFonts w:ascii="Arial" w:hAnsi="Arial" w:cs="Arial"/>
          <w:szCs w:val="24"/>
        </w:rPr>
      </w:pPr>
    </w:p>
    <w:p w:rsidR="00157B43" w:rsidP="00157B43">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157B43" w:rsidP="000377CA">
      <w:pPr>
        <w:pStyle w:val="ListParagraph"/>
        <w:tabs>
          <w:tab w:val="left" w:pos="851"/>
        </w:tabs>
        <w:bidi w:val="0"/>
        <w:ind w:left="567" w:firstLine="851"/>
        <w:rPr>
          <w:rFonts w:ascii="Arial" w:hAnsi="Arial" w:cs="Arial"/>
          <w:szCs w:val="24"/>
        </w:rPr>
      </w:pPr>
    </w:p>
    <w:p w:rsidR="000377CA" w:rsidP="000377CA">
      <w:pPr>
        <w:pStyle w:val="ListParagraph"/>
        <w:numPr>
          <w:numId w:val="1"/>
        </w:numPr>
        <w:tabs>
          <w:tab w:val="left" w:pos="851"/>
        </w:tabs>
        <w:bidi w:val="0"/>
        <w:ind w:left="0" w:firstLine="851"/>
        <w:rPr>
          <w:rFonts w:ascii="Arial" w:hAnsi="Arial" w:cs="Arial"/>
          <w:szCs w:val="24"/>
        </w:rPr>
      </w:pPr>
      <w:r>
        <w:rPr>
          <w:rFonts w:ascii="Arial" w:hAnsi="Arial" w:cs="Arial"/>
          <w:b/>
          <w:szCs w:val="24"/>
        </w:rPr>
        <w:t xml:space="preserve">V čl. I, 38. bode sa v § 30 ods. 6 </w:t>
      </w:r>
      <w:r>
        <w:rPr>
          <w:rFonts w:ascii="Arial" w:hAnsi="Arial" w:cs="Arial"/>
          <w:szCs w:val="24"/>
        </w:rPr>
        <w:t>za slová „dostatočného času“ vkladajú slová „podľa odseku 5“.</w:t>
      </w:r>
    </w:p>
    <w:p w:rsidR="000377CA" w:rsidP="000377CA">
      <w:pPr>
        <w:pStyle w:val="ListParagraph"/>
        <w:tabs>
          <w:tab w:val="left" w:pos="851"/>
        </w:tabs>
        <w:bidi w:val="0"/>
        <w:ind w:left="567" w:firstLine="851"/>
        <w:rPr>
          <w:rFonts w:ascii="Arial" w:hAnsi="Arial" w:cs="Arial"/>
          <w:szCs w:val="24"/>
        </w:rPr>
      </w:pPr>
      <w:r>
        <w:rPr>
          <w:rFonts w:ascii="Arial" w:hAnsi="Arial" w:cs="Arial"/>
          <w:szCs w:val="24"/>
        </w:rPr>
        <w:tab/>
        <w:tab/>
        <w:tab/>
        <w:tab/>
        <w:tab/>
      </w:r>
    </w:p>
    <w:p w:rsidR="000377CA" w:rsidP="000377CA">
      <w:pPr>
        <w:pStyle w:val="ListParagraph"/>
        <w:tabs>
          <w:tab w:val="left" w:pos="851"/>
        </w:tabs>
        <w:bidi w:val="0"/>
        <w:ind w:left="567" w:firstLine="851"/>
        <w:rPr>
          <w:rFonts w:ascii="Arial" w:hAnsi="Arial" w:cs="Arial"/>
          <w:szCs w:val="24"/>
        </w:rPr>
      </w:pPr>
      <w:r>
        <w:rPr>
          <w:rFonts w:ascii="Arial" w:hAnsi="Arial" w:cs="Arial"/>
          <w:szCs w:val="24"/>
        </w:rPr>
        <w:tab/>
        <w:tab/>
        <w:tab/>
        <w:t xml:space="preserve">Spresnenie ustanovenia. </w:t>
      </w:r>
    </w:p>
    <w:p w:rsidR="00157B43" w:rsidP="00157B43">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RPr="00304C39" w:rsidP="00304C39">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851"/>
        </w:tabs>
        <w:bidi w:val="0"/>
        <w:ind w:left="0" w:firstLine="851"/>
        <w:rPr>
          <w:rFonts w:ascii="Arial" w:hAnsi="Arial" w:cs="Arial"/>
          <w:szCs w:val="24"/>
        </w:rPr>
      </w:pPr>
      <w:r>
        <w:rPr>
          <w:rFonts w:ascii="Arial" w:hAnsi="Arial" w:cs="Arial"/>
          <w:b/>
          <w:szCs w:val="24"/>
        </w:rPr>
        <w:t>V čl. I, 39. bode sa v § 30a ods. 10</w:t>
      </w:r>
      <w:r>
        <w:rPr>
          <w:rFonts w:ascii="Arial" w:hAnsi="Arial" w:cs="Arial"/>
          <w:szCs w:val="24"/>
        </w:rPr>
        <w:t xml:space="preserve"> slová „fyzickou osobou“ nahrádzajú slovami „fyzickou osobou – podnikateľom“. </w:t>
      </w:r>
    </w:p>
    <w:p w:rsidR="000377CA" w:rsidP="000377CA">
      <w:pPr>
        <w:pStyle w:val="ListParagraph"/>
        <w:tabs>
          <w:tab w:val="left" w:pos="851"/>
        </w:tabs>
        <w:bidi w:val="0"/>
        <w:ind w:left="851"/>
        <w:rPr>
          <w:rFonts w:ascii="Arial" w:hAnsi="Arial" w:cs="Arial"/>
          <w:szCs w:val="24"/>
        </w:rPr>
      </w:pPr>
    </w:p>
    <w:p w:rsidR="000377CA" w:rsidP="000377CA">
      <w:pPr>
        <w:pStyle w:val="ListParagraph"/>
        <w:tabs>
          <w:tab w:val="left" w:pos="851"/>
        </w:tabs>
        <w:bidi w:val="0"/>
        <w:ind w:left="567" w:firstLine="851"/>
        <w:rPr>
          <w:rFonts w:ascii="Arial" w:hAnsi="Arial" w:cs="Arial"/>
          <w:szCs w:val="24"/>
        </w:rPr>
      </w:pPr>
      <w:r>
        <w:rPr>
          <w:rFonts w:ascii="Arial" w:hAnsi="Arial" w:cs="Arial"/>
          <w:szCs w:val="24"/>
        </w:rPr>
        <w:tab/>
        <w:tab/>
        <w:tab/>
        <w:t xml:space="preserve">Spresnenie ustanovenia. </w:t>
      </w:r>
    </w:p>
    <w:p w:rsidR="00F55872" w:rsidP="00F55872">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bidi w:val="0"/>
        <w:spacing w:line="240" w:lineRule="auto"/>
        <w:ind w:left="3686" w:hanging="142"/>
        <w:jc w:val="both"/>
        <w:rPr>
          <w:rFonts w:ascii="Arial" w:hAnsi="Arial" w:cs="Arial"/>
          <w:iCs/>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 xml:space="preserve">V čl. I, 39. bode sa v § 30b ods. 6 </w:t>
      </w:r>
      <w:r>
        <w:rPr>
          <w:rFonts w:ascii="Arial" w:hAnsi="Arial" w:cs="Arial"/>
          <w:szCs w:val="24"/>
        </w:rPr>
        <w:t>odkaz „34d)“ nahrádza odkazom „34g)“.</w:t>
      </w:r>
    </w:p>
    <w:p w:rsidR="000377CA" w:rsidP="000377CA">
      <w:pPr>
        <w:tabs>
          <w:tab w:val="left" w:pos="993"/>
        </w:tabs>
        <w:bidi w:val="0"/>
        <w:spacing w:line="240" w:lineRule="auto"/>
        <w:ind w:firstLine="851"/>
        <w:jc w:val="both"/>
        <w:rPr>
          <w:rFonts w:ascii="Arial" w:hAnsi="Arial" w:cs="Arial"/>
          <w:sz w:val="24"/>
          <w:szCs w:val="24"/>
        </w:rPr>
      </w:pPr>
      <w:r>
        <w:rPr>
          <w:rFonts w:ascii="Arial" w:hAnsi="Arial" w:cs="Arial"/>
          <w:sz w:val="24"/>
          <w:szCs w:val="24"/>
        </w:rPr>
        <w:t>Poznámka pod čiarou k odkazu 34g znie:</w:t>
      </w:r>
    </w:p>
    <w:p w:rsidR="000377CA" w:rsidP="000377CA">
      <w:pPr>
        <w:tabs>
          <w:tab w:val="left" w:pos="993"/>
        </w:tabs>
        <w:bidi w:val="0"/>
        <w:spacing w:line="240" w:lineRule="auto"/>
        <w:ind w:firstLine="851"/>
        <w:jc w:val="both"/>
        <w:rPr>
          <w:rFonts w:ascii="Arial" w:hAnsi="Arial" w:cs="Arial"/>
          <w:sz w:val="24"/>
          <w:szCs w:val="24"/>
        </w:rPr>
      </w:pPr>
      <w:r>
        <w:rPr>
          <w:rFonts w:ascii="Arial" w:hAnsi="Arial" w:cs="Arial"/>
          <w:sz w:val="24"/>
          <w:szCs w:val="24"/>
        </w:rPr>
        <w:t>„34g) Príloha č. 2 položka č. 65 zákona č. 455/1991 Z</w:t>
      </w:r>
      <w:r w:rsidR="00AC488F">
        <w:rPr>
          <w:rFonts w:ascii="Arial" w:hAnsi="Arial" w:cs="Arial"/>
          <w:sz w:val="24"/>
          <w:szCs w:val="24"/>
        </w:rPr>
        <w:t xml:space="preserve">b. </w:t>
      </w:r>
      <w:r>
        <w:rPr>
          <w:rFonts w:ascii="Arial" w:hAnsi="Arial" w:cs="Arial"/>
          <w:sz w:val="24"/>
          <w:szCs w:val="24"/>
        </w:rPr>
        <w:t xml:space="preserve"> v znení zákona č. .../2014 Z. z.“.</w:t>
      </w:r>
    </w:p>
    <w:p w:rsidR="000377CA" w:rsidP="000377CA">
      <w:pPr>
        <w:tabs>
          <w:tab w:val="left" w:pos="993"/>
        </w:tabs>
        <w:bidi w:val="0"/>
        <w:spacing w:line="240" w:lineRule="auto"/>
        <w:ind w:firstLine="851"/>
        <w:jc w:val="both"/>
        <w:rPr>
          <w:rFonts w:ascii="Arial" w:hAnsi="Arial" w:cs="Arial"/>
          <w:sz w:val="24"/>
          <w:szCs w:val="24"/>
        </w:rPr>
      </w:pPr>
      <w:r>
        <w:rPr>
          <w:rFonts w:ascii="Arial" w:hAnsi="Arial" w:cs="Arial"/>
          <w:sz w:val="24"/>
          <w:szCs w:val="24"/>
        </w:rPr>
        <w:t>Odkazy 34g) až 34i) a poznámky pod čiarou k odkazom 34g až 34i sa označujú ako odkazy 34h) až 34j) a poznámky pod čiarou k odkazom 34h až 34j.</w:t>
      </w:r>
    </w:p>
    <w:p w:rsidR="000377CA" w:rsidP="000377CA">
      <w:pPr>
        <w:tabs>
          <w:tab w:val="left" w:pos="993"/>
        </w:tabs>
        <w:bidi w:val="0"/>
        <w:spacing w:line="240" w:lineRule="auto"/>
        <w:ind w:firstLine="851"/>
        <w:jc w:val="both"/>
        <w:rPr>
          <w:rFonts w:ascii="Arial" w:hAnsi="Arial" w:cs="Arial"/>
          <w:sz w:val="24"/>
          <w:szCs w:val="24"/>
        </w:rPr>
      </w:pPr>
    </w:p>
    <w:p w:rsidR="000377CA" w:rsidP="000377CA">
      <w:pPr>
        <w:tabs>
          <w:tab w:val="left" w:pos="993"/>
        </w:tabs>
        <w:bidi w:val="0"/>
        <w:spacing w:line="240" w:lineRule="auto"/>
        <w:ind w:left="3540" w:firstLine="4"/>
        <w:jc w:val="both"/>
        <w:rPr>
          <w:rFonts w:ascii="Arial" w:hAnsi="Arial" w:cs="Arial"/>
          <w:sz w:val="24"/>
          <w:szCs w:val="24"/>
        </w:rPr>
      </w:pPr>
      <w:r>
        <w:rPr>
          <w:rFonts w:ascii="Arial" w:hAnsi="Arial" w:cs="Arial"/>
          <w:sz w:val="24"/>
          <w:szCs w:val="24"/>
        </w:rPr>
        <w:t xml:space="preserve">Vloženie nového odkazu 34g) sa navrhuje v nadväznosti na úpravu poznámky pod čiarou k odkazu 34d. </w:t>
        <w:tab/>
        <w:t xml:space="preserve"> </w:t>
      </w:r>
    </w:p>
    <w:p w:rsidR="00F55872" w:rsidP="00F55872">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304C39">
      <w:pPr>
        <w:bidi w:val="0"/>
        <w:spacing w:line="240" w:lineRule="auto"/>
        <w:ind w:firstLine="851"/>
        <w:jc w:val="both"/>
        <w:rPr>
          <w:rFonts w:ascii="Arial" w:hAnsi="Arial" w:cs="Arial"/>
          <w:szCs w:val="24"/>
        </w:rPr>
      </w:pPr>
      <w:r w:rsidR="00304C39">
        <w:rPr>
          <w:rFonts w:ascii="Arial" w:hAnsi="Arial" w:cs="Arial"/>
          <w:b/>
          <w:bCs/>
          <w:sz w:val="24"/>
          <w:szCs w:val="24"/>
        </w:rPr>
        <w:tab/>
      </w:r>
    </w:p>
    <w:p w:rsidR="000377CA" w:rsidP="000377CA">
      <w:pPr>
        <w:pStyle w:val="ListParagraph"/>
        <w:numPr>
          <w:numId w:val="1"/>
        </w:numPr>
        <w:tabs>
          <w:tab w:val="left" w:pos="851"/>
        </w:tabs>
        <w:bidi w:val="0"/>
        <w:ind w:left="0" w:firstLine="851"/>
        <w:rPr>
          <w:rFonts w:ascii="Arial" w:hAnsi="Arial" w:cs="Arial"/>
          <w:szCs w:val="24"/>
        </w:rPr>
      </w:pPr>
      <w:r>
        <w:rPr>
          <w:rFonts w:ascii="Arial" w:hAnsi="Arial" w:cs="Arial"/>
          <w:b/>
          <w:szCs w:val="24"/>
        </w:rPr>
        <w:t>V čl. I, 39. bode § 30b odsek 7</w:t>
      </w:r>
      <w:r>
        <w:rPr>
          <w:rFonts w:ascii="Arial" w:hAnsi="Arial" w:cs="Arial"/>
          <w:szCs w:val="24"/>
        </w:rPr>
        <w:t xml:space="preserve"> znie:</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„(7) Úrad verejného zdravotníctva vydáva oprávnenie na pracovnú </w:t>
      </w:r>
      <w:r w:rsidR="00AC488F">
        <w:rPr>
          <w:rFonts w:ascii="Arial" w:hAnsi="Arial" w:cs="Arial"/>
          <w:sz w:val="24"/>
          <w:szCs w:val="24"/>
        </w:rPr>
        <w:t xml:space="preserve">zdravotnú </w:t>
      </w:r>
      <w:r>
        <w:rPr>
          <w:rFonts w:ascii="Arial" w:hAnsi="Arial" w:cs="Arial"/>
          <w:sz w:val="24"/>
          <w:szCs w:val="24"/>
        </w:rPr>
        <w:t xml:space="preserve">službu na dobu neurčitú.“. </w:t>
      </w:r>
    </w:p>
    <w:p w:rsidR="000377CA" w:rsidP="000377CA">
      <w:pPr>
        <w:tabs>
          <w:tab w:val="left" w:pos="851"/>
        </w:tabs>
        <w:bidi w:val="0"/>
        <w:spacing w:line="240" w:lineRule="auto"/>
        <w:ind w:left="3540" w:firstLine="4"/>
        <w:jc w:val="both"/>
        <w:rPr>
          <w:rFonts w:ascii="Arial" w:hAnsi="Arial" w:cs="Arial"/>
          <w:sz w:val="24"/>
          <w:szCs w:val="24"/>
        </w:rPr>
      </w:pPr>
      <w:r>
        <w:rPr>
          <w:rFonts w:ascii="Arial" w:hAnsi="Arial" w:cs="Arial"/>
          <w:sz w:val="24"/>
          <w:szCs w:val="24"/>
        </w:rPr>
        <w:t>Z ustanovenia § 30b ods. 7 sa vypúšťa pôsobnosť Úradu verejného zdravotníctva, ktorá je už obsiahnutá v § 5 ods. 4 písm. r) (čl. I, 9. bod).</w:t>
      </w:r>
    </w:p>
    <w:p w:rsidR="000377CA" w:rsidP="00304C39">
      <w:pPr>
        <w:bidi w:val="0"/>
        <w:spacing w:line="240" w:lineRule="auto"/>
        <w:ind w:firstLine="851"/>
        <w:jc w:val="both"/>
        <w:rPr>
          <w:rFonts w:ascii="Arial" w:hAnsi="Arial" w:cs="Arial"/>
          <w:b/>
          <w:bCs/>
          <w:sz w:val="24"/>
          <w:szCs w:val="24"/>
        </w:rPr>
      </w:pPr>
      <w:r w:rsidR="00304C39">
        <w:rPr>
          <w:rFonts w:ascii="Arial" w:hAnsi="Arial" w:cs="Arial"/>
          <w:b/>
          <w:bCs/>
          <w:sz w:val="24"/>
          <w:szCs w:val="24"/>
        </w:rPr>
        <w:tab/>
        <w:tab/>
        <w:tab/>
        <w:tab/>
        <w:t>Ústavnoprávny výbor NR SR</w:t>
      </w:r>
    </w:p>
    <w:p w:rsidR="00304C39" w:rsidRPr="00304C39" w:rsidP="00304C39">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851"/>
        </w:tabs>
        <w:bidi w:val="0"/>
        <w:ind w:left="0" w:firstLine="851"/>
        <w:rPr>
          <w:rFonts w:ascii="Arial" w:hAnsi="Arial" w:cs="Arial"/>
          <w:szCs w:val="24"/>
        </w:rPr>
      </w:pPr>
      <w:r>
        <w:rPr>
          <w:rFonts w:ascii="Arial" w:hAnsi="Arial" w:cs="Arial"/>
          <w:b/>
          <w:szCs w:val="24"/>
        </w:rPr>
        <w:t xml:space="preserve">V čl. I, 39. bode sa v § 30b ods. 12 </w:t>
      </w:r>
      <w:r>
        <w:rPr>
          <w:rFonts w:ascii="Arial" w:hAnsi="Arial" w:cs="Arial"/>
          <w:szCs w:val="24"/>
        </w:rPr>
        <w:t>písm. b) slová „odseku 9 písm. b)“ nahrádzajú slovami „odseku 9“.</w:t>
      </w:r>
    </w:p>
    <w:p w:rsidR="000377CA" w:rsidP="000377CA">
      <w:pPr>
        <w:tabs>
          <w:tab w:val="left" w:pos="851"/>
        </w:tabs>
        <w:bidi w:val="0"/>
        <w:spacing w:line="240" w:lineRule="auto"/>
        <w:ind w:left="3540" w:firstLine="4"/>
        <w:jc w:val="both"/>
        <w:rPr>
          <w:rFonts w:ascii="Arial" w:hAnsi="Arial" w:cs="Arial"/>
          <w:sz w:val="24"/>
          <w:szCs w:val="24"/>
        </w:rPr>
      </w:pPr>
      <w:r>
        <w:rPr>
          <w:rFonts w:ascii="Arial" w:hAnsi="Arial" w:cs="Arial"/>
          <w:sz w:val="24"/>
          <w:szCs w:val="24"/>
        </w:rPr>
        <w:t>Úprava vnútorného odkazu, keďže dané ustanovenie nemá písmeno b).</w:t>
      </w:r>
    </w:p>
    <w:p w:rsidR="00F55872" w:rsidP="00F55872">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t>Ústavnoprá</w:t>
      </w:r>
      <w:r>
        <w:rPr>
          <w:rFonts w:ascii="Arial" w:hAnsi="Arial" w:cs="Arial"/>
          <w:b/>
          <w:bCs/>
          <w:sz w:val="24"/>
          <w:szCs w:val="24"/>
        </w:rPr>
        <w:t>vny výbor NR SR</w:t>
      </w:r>
    </w:p>
    <w:p w:rsidR="000377CA" w:rsidP="000377CA">
      <w:pPr>
        <w:pStyle w:val="ListParagraph"/>
        <w:bidi w:val="0"/>
        <w:ind w:left="3544" w:firstLine="851"/>
        <w:rPr>
          <w:rFonts w:ascii="Arial" w:hAnsi="Arial" w:cs="Arial"/>
          <w:iCs/>
          <w:szCs w:val="24"/>
        </w:rPr>
      </w:pPr>
    </w:p>
    <w:p w:rsidR="000377CA" w:rsidP="000377CA">
      <w:pPr>
        <w:pStyle w:val="ListParagraph"/>
        <w:numPr>
          <w:numId w:val="1"/>
        </w:numPr>
        <w:tabs>
          <w:tab w:val="left" w:pos="851"/>
        </w:tabs>
        <w:bidi w:val="0"/>
        <w:ind w:left="0" w:firstLine="851"/>
        <w:rPr>
          <w:rFonts w:ascii="Arial" w:hAnsi="Arial" w:cs="Arial"/>
          <w:szCs w:val="24"/>
        </w:rPr>
      </w:pPr>
      <w:r>
        <w:rPr>
          <w:rFonts w:ascii="Arial" w:hAnsi="Arial" w:cs="Arial"/>
          <w:b/>
          <w:szCs w:val="24"/>
        </w:rPr>
        <w:t xml:space="preserve">V čl. I, 39. bode sa v § 30e ods. 6 </w:t>
      </w:r>
      <w:r>
        <w:rPr>
          <w:rFonts w:ascii="Arial" w:hAnsi="Arial" w:cs="Arial"/>
          <w:szCs w:val="24"/>
        </w:rPr>
        <w:t>slová „lekári v špecializačnom“ nahrádzajú slovami „lekári so špecializáciou v špecializačnom“.</w:t>
      </w:r>
    </w:p>
    <w:p w:rsidR="000377CA" w:rsidP="000377CA">
      <w:pPr>
        <w:pStyle w:val="ListParagraph"/>
        <w:tabs>
          <w:tab w:val="left" w:pos="851"/>
        </w:tabs>
        <w:bidi w:val="0"/>
        <w:ind w:left="567" w:firstLine="851"/>
        <w:rPr>
          <w:rFonts w:ascii="Arial" w:hAnsi="Arial" w:cs="Arial"/>
          <w:szCs w:val="24"/>
        </w:rPr>
      </w:pPr>
    </w:p>
    <w:p w:rsidR="000377CA" w:rsidP="000377CA">
      <w:pPr>
        <w:pStyle w:val="ListParagraph"/>
        <w:tabs>
          <w:tab w:val="left" w:pos="851"/>
        </w:tabs>
        <w:bidi w:val="0"/>
        <w:ind w:left="567" w:firstLine="851"/>
        <w:rPr>
          <w:rFonts w:ascii="Arial" w:hAnsi="Arial" w:cs="Arial"/>
          <w:szCs w:val="24"/>
        </w:rPr>
      </w:pPr>
      <w:r>
        <w:rPr>
          <w:rFonts w:ascii="Arial" w:hAnsi="Arial" w:cs="Arial"/>
          <w:szCs w:val="24"/>
        </w:rPr>
        <w:tab/>
        <w:tab/>
        <w:tab/>
        <w:t>Spresnenie ustanovenia.</w:t>
      </w:r>
    </w:p>
    <w:p w:rsidR="000377CA" w:rsidRPr="00304C39" w:rsidP="00304C39">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t>Ústavnoprávny výbor NR SR</w:t>
      </w:r>
    </w:p>
    <w:p w:rsidR="000377CA" w:rsidP="000377CA">
      <w:pPr>
        <w:pStyle w:val="ListParagraph"/>
        <w:tabs>
          <w:tab w:val="left" w:pos="851"/>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39. bode sa v § 30g ods. 6 úvodnej vete</w:t>
      </w:r>
      <w:r>
        <w:rPr>
          <w:rFonts w:ascii="Arial" w:hAnsi="Arial" w:cs="Arial"/>
          <w:szCs w:val="24"/>
        </w:rPr>
        <w:t xml:space="preserve"> na konci pripájajú slová „poskytovateľovi zdravotnej starostlivosti, ktorý poskytuje ústavnú zdravotnú starostlivosť  v univerzitnej nemocnici alebo vo fakultnej nemocnici podľa odseku 2“ a súčasne sa v písm. b) na konci bodkočiarka nahrádza bodkou a text za bodkočiarkou sa vypúšťa.</w:t>
      </w:r>
    </w:p>
    <w:p w:rsidR="000377CA" w:rsidP="000377CA">
      <w:pPr>
        <w:pStyle w:val="ListParagraph"/>
        <w:tabs>
          <w:tab w:val="left" w:pos="993"/>
        </w:tabs>
        <w:bidi w:val="0"/>
        <w:ind w:left="3540" w:firstLine="851"/>
        <w:rPr>
          <w:rFonts w:ascii="Arial" w:hAnsi="Arial" w:cs="Arial"/>
          <w:szCs w:val="24"/>
        </w:rPr>
      </w:pP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 xml:space="preserve">Úprava ustanovenia, keďže subjekt, ktorému sa náklady uhrádzajú, sa vzťahuje na obe písmena. </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AC488F" w:rsidP="000377CA">
      <w:pPr>
        <w:bidi w:val="0"/>
        <w:spacing w:line="240" w:lineRule="auto"/>
        <w:ind w:firstLine="851"/>
        <w:jc w:val="both"/>
        <w:rPr>
          <w:rFonts w:ascii="Arial" w:hAnsi="Arial" w:cs="Arial"/>
          <w:iCs/>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 xml:space="preserve">V čl. I, 39. bode </w:t>
      </w:r>
      <w:r>
        <w:rPr>
          <w:rFonts w:ascii="Arial" w:hAnsi="Arial" w:cs="Arial"/>
          <w:szCs w:val="24"/>
        </w:rPr>
        <w:t xml:space="preserve">sa v poznámke pod čiarou k odkazu 34d vypúšťajú slová „a č. 93“. </w:t>
      </w:r>
    </w:p>
    <w:p w:rsidR="000377CA" w:rsidP="000377CA">
      <w:pPr>
        <w:pStyle w:val="ListParagraph"/>
        <w:tabs>
          <w:tab w:val="left" w:pos="851"/>
        </w:tabs>
        <w:bidi w:val="0"/>
        <w:ind w:left="3540" w:firstLine="4"/>
        <w:rPr>
          <w:rFonts w:ascii="Arial" w:hAnsi="Arial" w:cs="Arial"/>
          <w:szCs w:val="24"/>
        </w:rPr>
      </w:pPr>
      <w:r>
        <w:rPr>
          <w:rFonts w:ascii="Arial" w:hAnsi="Arial" w:cs="Arial"/>
          <w:szCs w:val="24"/>
        </w:rPr>
        <w:t xml:space="preserve">Odkaz 34d v § 30a ods. 4 písm. c) odkazuje len na úpravu živnosti pod poradovým číslom 92. „Dohľad nad pracovnými podmienkami“ a netýka sa živnosti pod poradovým číslom 93. „Odstraňovanie azbestu a materiálov obsahujúcich azbest zo stavieb...“. </w:t>
      </w:r>
    </w:p>
    <w:p w:rsidR="000377CA" w:rsidP="000377CA">
      <w:pPr>
        <w:pStyle w:val="ListParagraph"/>
        <w:tabs>
          <w:tab w:val="left" w:pos="851"/>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pStyle w:val="ListParagraph"/>
        <w:tabs>
          <w:tab w:val="left" w:pos="851"/>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43. bode sa v § 31a ods. 1</w:t>
      </w:r>
      <w:r>
        <w:rPr>
          <w:rFonts w:ascii="Arial" w:hAnsi="Arial" w:cs="Arial"/>
          <w:szCs w:val="24"/>
        </w:rPr>
        <w:t xml:space="preserve"> odkaz „34f)“ nahrádza odkazom „34c)“.</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ab/>
        <w:tab/>
        <w:tab/>
        <w:tab/>
        <w:t>Oprava nesprávneho označenia odkazu.</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RPr="00304C39" w:rsidP="00304C39">
      <w:pPr>
        <w:bidi w:val="0"/>
        <w:spacing w:line="240" w:lineRule="auto"/>
        <w:ind w:firstLine="851"/>
        <w:jc w:val="both"/>
        <w:rPr>
          <w:rFonts w:ascii="Arial" w:hAnsi="Arial" w:cs="Arial"/>
          <w:b/>
          <w:bCs/>
          <w:sz w:val="24"/>
          <w:szCs w:val="24"/>
        </w:rPr>
      </w:pPr>
      <w:r w:rsidR="000637FC">
        <w:rPr>
          <w:rFonts w:ascii="Arial" w:hAnsi="Arial" w:cs="Arial"/>
          <w:b/>
          <w:bCs/>
          <w:sz w:val="24"/>
          <w:szCs w:val="24"/>
        </w:rPr>
        <w:tab/>
      </w: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43. bode sa v § 31a ods. 2</w:t>
      </w:r>
      <w:r>
        <w:rPr>
          <w:rFonts w:ascii="Arial" w:hAnsi="Arial" w:cs="Arial"/>
          <w:szCs w:val="24"/>
        </w:rPr>
        <w:t xml:space="preserve"> odkaz „34e)“ nahrádza odkazom „34f)“.</w:t>
      </w:r>
    </w:p>
    <w:p w:rsidR="000377CA" w:rsidP="000377CA">
      <w:pPr>
        <w:pStyle w:val="ListParagraph"/>
        <w:tabs>
          <w:tab w:val="left" w:pos="851"/>
        </w:tabs>
        <w:bidi w:val="0"/>
        <w:ind w:left="1428" w:firstLine="851"/>
        <w:rPr>
          <w:rFonts w:ascii="Arial" w:hAnsi="Arial" w:cs="Arial"/>
          <w:szCs w:val="24"/>
        </w:rPr>
      </w:pPr>
    </w:p>
    <w:p w:rsidR="000377CA" w:rsidP="000377CA">
      <w:pPr>
        <w:pStyle w:val="ListParagraph"/>
        <w:tabs>
          <w:tab w:val="left" w:pos="851"/>
        </w:tabs>
        <w:bidi w:val="0"/>
        <w:ind w:left="1428" w:firstLine="851"/>
        <w:rPr>
          <w:rFonts w:ascii="Arial" w:hAnsi="Arial" w:cs="Arial"/>
          <w:szCs w:val="24"/>
        </w:rPr>
      </w:pPr>
      <w:r>
        <w:rPr>
          <w:rFonts w:ascii="Arial" w:hAnsi="Arial" w:cs="Arial"/>
          <w:szCs w:val="24"/>
        </w:rPr>
        <w:tab/>
        <w:tab/>
        <w:t>Oprava nesprávneho označenia odkazu.</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r>
    </w:p>
    <w:p w:rsidR="00F55872" w:rsidP="000637FC">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50. bode sa v § 41 ods. 5</w:t>
      </w:r>
      <w:r>
        <w:rPr>
          <w:rFonts w:ascii="Arial" w:hAnsi="Arial" w:cs="Arial"/>
          <w:szCs w:val="24"/>
        </w:rPr>
        <w:t xml:space="preserve"> za slová „druh oprávnenia“ vkladajú slová „podľa odseku 7“.</w:t>
      </w:r>
    </w:p>
    <w:p w:rsidR="000377CA" w:rsidP="000377CA">
      <w:pPr>
        <w:pStyle w:val="ListParagraph"/>
        <w:tabs>
          <w:tab w:val="left" w:pos="993"/>
        </w:tabs>
        <w:bidi w:val="0"/>
        <w:ind w:left="567" w:firstLine="851"/>
        <w:rPr>
          <w:rFonts w:ascii="Arial" w:hAnsi="Arial" w:cs="Arial"/>
          <w:szCs w:val="24"/>
        </w:rPr>
      </w:pPr>
      <w:r>
        <w:rPr>
          <w:rFonts w:ascii="Arial" w:hAnsi="Arial" w:cs="Arial"/>
          <w:szCs w:val="24"/>
        </w:rPr>
        <w:tab/>
        <w:tab/>
        <w:tab/>
      </w:r>
    </w:p>
    <w:p w:rsidR="000377CA" w:rsidP="000377CA">
      <w:pPr>
        <w:pStyle w:val="ListParagraph"/>
        <w:tabs>
          <w:tab w:val="left" w:pos="993"/>
        </w:tabs>
        <w:bidi w:val="0"/>
        <w:ind w:left="567" w:firstLine="851"/>
        <w:rPr>
          <w:rFonts w:ascii="Arial" w:hAnsi="Arial" w:cs="Arial"/>
          <w:szCs w:val="24"/>
        </w:rPr>
      </w:pPr>
      <w:r>
        <w:rPr>
          <w:rFonts w:ascii="Arial" w:hAnsi="Arial" w:cs="Arial"/>
          <w:szCs w:val="24"/>
        </w:rPr>
        <w:tab/>
        <w:tab/>
        <w:tab/>
        <w:t>Spresnenie ustanovenia.</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RPr="00304C39" w:rsidP="00304C39">
      <w:pPr>
        <w:bidi w:val="0"/>
        <w:spacing w:line="240" w:lineRule="auto"/>
        <w:ind w:firstLine="851"/>
        <w:jc w:val="both"/>
        <w:rPr>
          <w:rFonts w:ascii="Arial" w:hAnsi="Arial" w:cs="Arial"/>
          <w:b/>
          <w:bCs/>
          <w:sz w:val="24"/>
          <w:szCs w:val="24"/>
        </w:rPr>
      </w:pPr>
      <w:r w:rsidR="00304C39">
        <w:rPr>
          <w:rFonts w:ascii="Arial" w:hAnsi="Arial" w:cs="Arial"/>
          <w:b/>
          <w:bCs/>
          <w:sz w:val="24"/>
          <w:szCs w:val="24"/>
        </w:rPr>
        <w:tab/>
        <w:tab/>
      </w: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50. bode sa v § 41 ods. 6</w:t>
      </w:r>
      <w:r>
        <w:rPr>
          <w:rFonts w:ascii="Arial" w:hAnsi="Arial" w:cs="Arial"/>
          <w:szCs w:val="24"/>
        </w:rPr>
        <w:t xml:space="preserve"> odkaz „34d)“ nahrádza odkazom „45c)“.</w:t>
      </w:r>
    </w:p>
    <w:p w:rsidR="000377CA" w:rsidP="000377CA">
      <w:pPr>
        <w:tabs>
          <w:tab w:val="left" w:pos="993"/>
        </w:tabs>
        <w:bidi w:val="0"/>
        <w:spacing w:line="240" w:lineRule="auto"/>
        <w:ind w:firstLine="851"/>
        <w:jc w:val="both"/>
        <w:rPr>
          <w:rFonts w:ascii="Arial" w:hAnsi="Arial" w:cs="Arial"/>
          <w:sz w:val="24"/>
          <w:szCs w:val="24"/>
        </w:rPr>
      </w:pPr>
      <w:r>
        <w:rPr>
          <w:rFonts w:ascii="Arial" w:hAnsi="Arial" w:cs="Arial"/>
          <w:sz w:val="24"/>
          <w:szCs w:val="24"/>
        </w:rPr>
        <w:t>Poznámka pod čiarou k odkazu 45c znie:</w:t>
      </w:r>
    </w:p>
    <w:p w:rsidR="000377CA" w:rsidP="000377CA">
      <w:pPr>
        <w:tabs>
          <w:tab w:val="left" w:pos="993"/>
        </w:tabs>
        <w:bidi w:val="0"/>
        <w:spacing w:line="240" w:lineRule="auto"/>
        <w:ind w:firstLine="851"/>
        <w:jc w:val="both"/>
        <w:rPr>
          <w:rFonts w:ascii="Arial" w:hAnsi="Arial" w:cs="Arial"/>
          <w:sz w:val="24"/>
          <w:szCs w:val="24"/>
        </w:rPr>
      </w:pPr>
      <w:r>
        <w:rPr>
          <w:rFonts w:ascii="Arial" w:hAnsi="Arial" w:cs="Arial"/>
          <w:sz w:val="24"/>
          <w:szCs w:val="24"/>
        </w:rPr>
        <w:t>„45c) Príloha č. 2 položka č. 93 zákona č. 455/1991 Z</w:t>
      </w:r>
      <w:r w:rsidR="00AC488F">
        <w:rPr>
          <w:rFonts w:ascii="Arial" w:hAnsi="Arial" w:cs="Arial"/>
          <w:sz w:val="24"/>
          <w:szCs w:val="24"/>
        </w:rPr>
        <w:t xml:space="preserve">b. </w:t>
      </w:r>
      <w:r>
        <w:rPr>
          <w:rFonts w:ascii="Arial" w:hAnsi="Arial" w:cs="Arial"/>
          <w:sz w:val="24"/>
          <w:szCs w:val="24"/>
        </w:rPr>
        <w:t xml:space="preserve"> v znení zákona č. .../2014 Z. z.“.</w:t>
      </w:r>
    </w:p>
    <w:p w:rsidR="000377CA" w:rsidP="000377CA">
      <w:pPr>
        <w:tabs>
          <w:tab w:val="left" w:pos="993"/>
        </w:tabs>
        <w:bidi w:val="0"/>
        <w:spacing w:line="240" w:lineRule="auto"/>
        <w:ind w:firstLine="851"/>
        <w:jc w:val="both"/>
        <w:rPr>
          <w:rFonts w:ascii="Arial" w:hAnsi="Arial" w:cs="Arial"/>
          <w:sz w:val="24"/>
          <w:szCs w:val="24"/>
        </w:rPr>
      </w:pPr>
      <w:r>
        <w:rPr>
          <w:rFonts w:ascii="Arial" w:hAnsi="Arial" w:cs="Arial"/>
          <w:sz w:val="24"/>
          <w:szCs w:val="24"/>
        </w:rPr>
        <w:t>Odkazy 45c) až 45e) a poznámky pod čiarou k odkazom 45c až 45e sa označujú ako odkazy 45d) až 45f) a poznámky pod čiarou k odkazom 45d až 45f.</w:t>
      </w:r>
    </w:p>
    <w:p w:rsidR="000377CA" w:rsidP="000377CA">
      <w:pPr>
        <w:tabs>
          <w:tab w:val="left" w:pos="993"/>
        </w:tabs>
        <w:bidi w:val="0"/>
        <w:spacing w:line="240" w:lineRule="auto"/>
        <w:ind w:left="3540" w:firstLine="4"/>
        <w:jc w:val="both"/>
        <w:rPr>
          <w:rFonts w:ascii="Arial" w:hAnsi="Arial" w:cs="Arial"/>
          <w:sz w:val="24"/>
          <w:szCs w:val="24"/>
        </w:rPr>
      </w:pPr>
      <w:r>
        <w:rPr>
          <w:rFonts w:ascii="Arial" w:hAnsi="Arial" w:cs="Arial"/>
          <w:sz w:val="24"/>
          <w:szCs w:val="24"/>
        </w:rPr>
        <w:t xml:space="preserve">Vloženie nového odkazu 45c) sa navrhuje v nadväznosti na úpravu poznámky pod čiarou k odkazu 34d. </w:t>
        <w:tab/>
        <w:t xml:space="preserve"> </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tabs>
          <w:tab w:val="left" w:pos="993"/>
        </w:tabs>
        <w:bidi w:val="0"/>
        <w:spacing w:line="240" w:lineRule="auto"/>
        <w:ind w:left="3540" w:firstLine="851"/>
        <w:jc w:val="both"/>
        <w:rPr>
          <w:rFonts w:ascii="Arial" w:hAnsi="Arial" w:cs="Arial"/>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 xml:space="preserve">V čl. I, 50. bode sa v § 41 ods. 7 </w:t>
      </w:r>
      <w:r>
        <w:rPr>
          <w:rFonts w:ascii="Arial" w:hAnsi="Arial" w:cs="Arial"/>
          <w:szCs w:val="24"/>
        </w:rPr>
        <w:t>za slovo „Oprávnenie“ vkladajú slová „na odstraňovanie azbestu alebo materiálov obsahujúcich azbest</w:t>
      </w:r>
      <w:r w:rsidR="00AC488F">
        <w:rPr>
          <w:rFonts w:ascii="Arial" w:hAnsi="Arial" w:cs="Arial"/>
          <w:szCs w:val="24"/>
        </w:rPr>
        <w:t xml:space="preserve"> zo stavieb</w:t>
      </w:r>
      <w:r>
        <w:rPr>
          <w:rFonts w:ascii="Arial" w:hAnsi="Arial" w:cs="Arial"/>
          <w:szCs w:val="24"/>
        </w:rPr>
        <w:t>“.</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Zosúladenie ustanovenia z dôvodu zabezpečenia terminologickej jednoty.</w:t>
      </w:r>
    </w:p>
    <w:p w:rsidR="000377CA" w:rsidP="000377CA">
      <w:pPr>
        <w:pStyle w:val="ListParagraph"/>
        <w:tabs>
          <w:tab w:val="left" w:pos="993"/>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50. bode sa v § 41 ods. 8</w:t>
      </w:r>
      <w:r>
        <w:rPr>
          <w:rFonts w:ascii="Arial" w:hAnsi="Arial" w:cs="Arial"/>
          <w:szCs w:val="24"/>
        </w:rPr>
        <w:t xml:space="preserve"> sa slová „oprávnenie odoberie“ nahrádzajú slovami „oprávnenie na odstraňovanie azbestu alebo materiálov obsahujúcich azbest zo stavieb odoberie“.</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Zosúladenie ustanovenia z dôvodu zabezpečenia terminologickej jednoty.</w:t>
      </w:r>
    </w:p>
    <w:p w:rsidR="000377CA" w:rsidP="000377CA">
      <w:pPr>
        <w:pStyle w:val="ListParagraph"/>
        <w:tabs>
          <w:tab w:val="left" w:pos="993"/>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50. bode sa v § 41 ods. 9</w:t>
      </w:r>
      <w:r>
        <w:rPr>
          <w:rFonts w:ascii="Arial" w:hAnsi="Arial" w:cs="Arial"/>
          <w:szCs w:val="24"/>
        </w:rPr>
        <w:t xml:space="preserve"> sa slová „odoberie oprávnenie“ nahrádzajú slovami „odoberie oprávnenie na odstraňovanie azbestu alebo materiálov obsahujúcich azbest zo stavieb“ a slová „držiteľ oprávnenia požiada o odobratie oprávnenia“ sa nahrádzajú slovami „držiteľ oprávnenia na odstraňovanie azbestu zo stavieb požiada o jeho odobratie“.</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Zosúladenie ustanovenia z dôvodu zabezpečenia terminologickej jednoty.</w:t>
      </w:r>
    </w:p>
    <w:p w:rsidR="000377CA" w:rsidP="000377CA">
      <w:pPr>
        <w:pStyle w:val="ListParagraph"/>
        <w:tabs>
          <w:tab w:val="left" w:pos="993"/>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AC488F" w:rsidRPr="00304C39" w:rsidP="00304C39">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 xml:space="preserve">V čl. I, 50. bode sa v § 41 ods. 12 </w:t>
      </w:r>
      <w:r>
        <w:rPr>
          <w:rFonts w:ascii="Arial" w:hAnsi="Arial" w:cs="Arial"/>
          <w:szCs w:val="24"/>
        </w:rPr>
        <w:t>sa slová „oprávnenia odobraté“ nahrádzajú slovami „oprávnenia na odstraňovanie azbestu alebo materiálov obsahujúcich azbest zo stavieb odobraté“.</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Zosúladenie ustanovenia z dôvodu zabezpečenia terminologickej jednoty.</w:t>
      </w:r>
    </w:p>
    <w:p w:rsidR="000377CA" w:rsidP="000377CA">
      <w:pPr>
        <w:pStyle w:val="ListParagraph"/>
        <w:tabs>
          <w:tab w:val="left" w:pos="993"/>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50. bode sa v § 41 ods. 17</w:t>
      </w:r>
      <w:r>
        <w:rPr>
          <w:rFonts w:ascii="Arial" w:hAnsi="Arial" w:cs="Arial"/>
          <w:szCs w:val="24"/>
        </w:rPr>
        <w:t xml:space="preserve"> za slová „expozíciu zamestnancov azbestu“ vkladajú slová „alebo materiálom, ktoré obsahujú azbest,“. </w:t>
      </w:r>
    </w:p>
    <w:p w:rsidR="000377CA" w:rsidP="000377CA">
      <w:pPr>
        <w:pStyle w:val="ListParagraph"/>
        <w:tabs>
          <w:tab w:val="left" w:pos="993"/>
        </w:tabs>
        <w:bidi w:val="0"/>
        <w:ind w:left="3540" w:firstLine="851"/>
        <w:rPr>
          <w:rFonts w:ascii="Arial" w:hAnsi="Arial" w:cs="Arial"/>
          <w:szCs w:val="24"/>
        </w:rPr>
      </w:pP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Zosúladenie ustanovenia z dôvodu zabezpečenia terminologickej jednoty.</w:t>
      </w:r>
    </w:p>
    <w:p w:rsidR="000377CA" w:rsidP="000377CA">
      <w:pPr>
        <w:pStyle w:val="ListParagraph"/>
        <w:tabs>
          <w:tab w:val="left" w:pos="993"/>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RPr="00304C39" w:rsidP="00304C39">
      <w:pPr>
        <w:bidi w:val="0"/>
        <w:spacing w:line="240" w:lineRule="auto"/>
        <w:ind w:firstLine="851"/>
        <w:jc w:val="both"/>
        <w:rPr>
          <w:rFonts w:ascii="Arial" w:hAnsi="Arial" w:cs="Arial"/>
          <w:b/>
          <w:bCs/>
          <w:sz w:val="24"/>
          <w:szCs w:val="24"/>
        </w:rPr>
      </w:pPr>
      <w:r w:rsidR="000637FC">
        <w:rPr>
          <w:rFonts w:ascii="Arial" w:hAnsi="Arial" w:cs="Arial"/>
          <w:b/>
          <w:bCs/>
          <w:sz w:val="24"/>
          <w:szCs w:val="24"/>
        </w:rPr>
        <w:tab/>
      </w: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50. bode sa v § 43 ods. 4</w:t>
      </w:r>
      <w:r>
        <w:rPr>
          <w:rFonts w:ascii="Arial" w:hAnsi="Arial" w:cs="Arial"/>
          <w:szCs w:val="24"/>
        </w:rPr>
        <w:t xml:space="preserve"> písm. e) odkaz „13ai)“ nahrádza odkazom „13aj)“.</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ab/>
        <w:tab/>
        <w:tab/>
        <w:tab/>
        <w:t>Oprava nesprávneho označenia odkazu.</w:t>
      </w:r>
    </w:p>
    <w:p w:rsidR="000637FC" w:rsidP="000637FC">
      <w:pPr>
        <w:bidi w:val="0"/>
        <w:spacing w:line="240" w:lineRule="auto"/>
        <w:ind w:firstLine="851"/>
        <w:jc w:val="both"/>
        <w:rPr>
          <w:rFonts w:ascii="Arial" w:hAnsi="Arial" w:cs="Arial"/>
          <w:b/>
          <w:bCs/>
          <w:sz w:val="24"/>
          <w:szCs w:val="24"/>
        </w:rPr>
      </w:pPr>
      <w:r w:rsidR="00304C39">
        <w:rPr>
          <w:rFonts w:ascii="Arial" w:hAnsi="Arial" w:cs="Arial"/>
          <w:b/>
          <w:bCs/>
          <w:sz w:val="24"/>
          <w:szCs w:val="24"/>
        </w:rPr>
        <w:tab/>
        <w:tab/>
        <w:tab/>
        <w:tab/>
        <w:t>Ústavnoprávny výbor NR SR</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65. bode sa § 57 ods. 22</w:t>
      </w:r>
      <w:r>
        <w:rPr>
          <w:rFonts w:ascii="Arial" w:hAnsi="Arial" w:cs="Arial"/>
          <w:szCs w:val="24"/>
        </w:rPr>
        <w:t xml:space="preserve"> písm. b) za slová „nezabezpečí pre“ vkladá slovo „svojich“.</w:t>
      </w: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 xml:space="preserve">Spresnenie ustanovenia v súlade s povinnosťou uvedenou v  § 30 ods. 1 písm. b) (čl. I, 38. bod). </w:t>
      </w:r>
    </w:p>
    <w:p w:rsidR="000377CA" w:rsidP="000377CA">
      <w:pPr>
        <w:pStyle w:val="ListParagraph"/>
        <w:tabs>
          <w:tab w:val="left" w:pos="993"/>
        </w:tabs>
        <w:bidi w:val="0"/>
        <w:ind w:left="3540"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637FC" w:rsidP="000377CA">
      <w:pPr>
        <w:pStyle w:val="ListParagraph"/>
        <w:tabs>
          <w:tab w:val="left" w:pos="993"/>
        </w:tabs>
        <w:bidi w:val="0"/>
        <w:ind w:left="3540"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65. bode sa § 57 ods. 22</w:t>
      </w:r>
      <w:r>
        <w:rPr>
          <w:rFonts w:ascii="Arial" w:hAnsi="Arial" w:cs="Arial"/>
          <w:szCs w:val="24"/>
        </w:rPr>
        <w:t xml:space="preserve"> písm. j) sa slová „pracovných činností“ nahrádzajú slovom „prác“. </w:t>
      </w: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 xml:space="preserve">Spresnenie ustanovenia v súlade s povinnosťou uvedenou v  § 30 ods. 1 písm. j) (čl. I, 38. bod). </w:t>
      </w:r>
    </w:p>
    <w:p w:rsidR="000377CA" w:rsidP="000377CA">
      <w:pPr>
        <w:pStyle w:val="ListParagraph"/>
        <w:tabs>
          <w:tab w:val="left" w:pos="993"/>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65. bode sa § 57 ods. 23</w:t>
      </w:r>
      <w:r>
        <w:rPr>
          <w:rFonts w:ascii="Arial" w:hAnsi="Arial" w:cs="Arial"/>
          <w:szCs w:val="24"/>
        </w:rPr>
        <w:t xml:space="preserve"> písm. c) sa slová „pracovnej činností“ nahrádzajú slovom „práce“. </w:t>
      </w:r>
    </w:p>
    <w:p w:rsidR="000377CA" w:rsidP="000377CA">
      <w:pPr>
        <w:pStyle w:val="ListParagraph"/>
        <w:tabs>
          <w:tab w:val="left" w:pos="993"/>
        </w:tabs>
        <w:bidi w:val="0"/>
        <w:ind w:left="3540" w:firstLine="4"/>
        <w:rPr>
          <w:rFonts w:ascii="Arial" w:hAnsi="Arial" w:cs="Arial"/>
          <w:szCs w:val="24"/>
        </w:rPr>
      </w:pPr>
      <w:r>
        <w:rPr>
          <w:rFonts w:ascii="Arial" w:hAnsi="Arial" w:cs="Arial"/>
          <w:szCs w:val="24"/>
        </w:rPr>
        <w:t xml:space="preserve">Spresnenie ustanovenia v súlade s povinnosťou uvedenou v  § 30 ods. 7 písm. c) (čl. I, 38. bod). </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RPr="00304C39" w:rsidP="00304C39">
      <w:pPr>
        <w:bidi w:val="0"/>
        <w:spacing w:line="240" w:lineRule="auto"/>
        <w:ind w:firstLine="851"/>
        <w:jc w:val="both"/>
        <w:rPr>
          <w:rFonts w:ascii="Arial" w:hAnsi="Arial" w:cs="Arial"/>
          <w:b/>
          <w:bCs/>
          <w:sz w:val="24"/>
          <w:szCs w:val="24"/>
        </w:rPr>
      </w:pPr>
      <w:r w:rsidR="000637FC">
        <w:rPr>
          <w:rFonts w:ascii="Arial" w:hAnsi="Arial" w:cs="Arial"/>
          <w:b/>
          <w:bCs/>
          <w:sz w:val="24"/>
          <w:szCs w:val="24"/>
        </w:rPr>
        <w:tab/>
      </w: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67. bode sa v § 57 ods. 29</w:t>
      </w:r>
      <w:r>
        <w:rPr>
          <w:rFonts w:ascii="Arial" w:hAnsi="Arial" w:cs="Arial"/>
          <w:szCs w:val="24"/>
        </w:rPr>
        <w:t xml:space="preserve"> písm. h) číslo „12“ nahrádza číslom „13“.</w:t>
      </w:r>
    </w:p>
    <w:p w:rsidR="000637FC" w:rsidP="000637FC">
      <w:pPr>
        <w:pStyle w:val="ListParagraph"/>
        <w:tabs>
          <w:tab w:val="left" w:pos="993"/>
        </w:tabs>
        <w:bidi w:val="0"/>
        <w:ind w:left="567" w:firstLine="851"/>
        <w:rPr>
          <w:rFonts w:ascii="Arial" w:hAnsi="Arial" w:cs="Arial"/>
          <w:b/>
          <w:bCs/>
          <w:szCs w:val="24"/>
        </w:rPr>
      </w:pPr>
      <w:r w:rsidR="000377CA">
        <w:rPr>
          <w:rFonts w:ascii="Arial" w:hAnsi="Arial" w:cs="Arial"/>
          <w:szCs w:val="24"/>
        </w:rPr>
        <w:tab/>
        <w:tab/>
        <w:tab/>
        <w:t>Oprava nesprávneho vnútorného odkazu.</w:t>
      </w:r>
      <w:r w:rsidRPr="000637FC">
        <w:rPr>
          <w:rFonts w:ascii="Arial" w:hAnsi="Arial" w:cs="Arial"/>
          <w:b/>
          <w:bCs/>
          <w:szCs w:val="24"/>
        </w:rPr>
        <w:tab/>
        <w:tab/>
        <w:tab/>
      </w:r>
      <w:r>
        <w:rPr>
          <w:rFonts w:ascii="Arial" w:hAnsi="Arial" w:cs="Arial"/>
          <w:b/>
          <w:bCs/>
          <w:szCs w:val="24"/>
        </w:rPr>
        <w:tab/>
        <w:tab/>
      </w:r>
    </w:p>
    <w:p w:rsidR="000637FC" w:rsidP="000637FC">
      <w:pPr>
        <w:pStyle w:val="ListParagraph"/>
        <w:tabs>
          <w:tab w:val="left" w:pos="993"/>
        </w:tabs>
        <w:bidi w:val="0"/>
        <w:ind w:left="567" w:firstLine="851"/>
        <w:rPr>
          <w:rFonts w:ascii="Arial" w:hAnsi="Arial" w:cs="Arial"/>
          <w:b/>
          <w:bCs/>
          <w:szCs w:val="24"/>
        </w:rPr>
      </w:pPr>
      <w:r>
        <w:rPr>
          <w:rFonts w:ascii="Arial" w:hAnsi="Arial" w:cs="Arial"/>
          <w:b/>
          <w:bCs/>
          <w:szCs w:val="24"/>
        </w:rPr>
        <w:tab/>
        <w:tab/>
      </w:r>
      <w:r w:rsidRPr="000637FC">
        <w:rPr>
          <w:rFonts w:ascii="Arial" w:hAnsi="Arial" w:cs="Arial"/>
          <w:b/>
          <w:bCs/>
          <w:szCs w:val="24"/>
        </w:rPr>
        <w:tab/>
        <w:t>Ústavnoprávny výbor NR SR</w:t>
      </w:r>
    </w:p>
    <w:p w:rsidR="00AC488F" w:rsidRPr="000637FC" w:rsidP="000637FC">
      <w:pPr>
        <w:pStyle w:val="ListParagraph"/>
        <w:tabs>
          <w:tab w:val="left" w:pos="993"/>
        </w:tabs>
        <w:bidi w:val="0"/>
        <w:ind w:left="567" w:firstLine="851"/>
        <w:rPr>
          <w:rFonts w:ascii="Arial" w:hAnsi="Arial" w:cs="Arial"/>
          <w:szCs w:val="24"/>
        </w:rPr>
      </w:pPr>
    </w:p>
    <w:p w:rsidR="00301546" w:rsidRPr="000637FC" w:rsidP="000637FC">
      <w:pPr>
        <w:pStyle w:val="ListParagraph"/>
        <w:bidi w:val="0"/>
        <w:ind w:left="1428"/>
        <w:rPr>
          <w:rFonts w:ascii="Arial" w:hAnsi="Arial" w:cs="Arial"/>
          <w:b/>
          <w:bCs/>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68. bode sa v § 57 ods. 29</w:t>
      </w:r>
      <w:r>
        <w:rPr>
          <w:rFonts w:ascii="Arial" w:hAnsi="Arial" w:cs="Arial"/>
          <w:szCs w:val="24"/>
        </w:rPr>
        <w:t xml:space="preserve"> písm. i) slová „ods. 15“ nahrádzajú  slovami „ods. 16“.</w:t>
      </w:r>
    </w:p>
    <w:p w:rsidR="000377CA" w:rsidP="000377CA">
      <w:pPr>
        <w:pStyle w:val="ListParagraph"/>
        <w:tabs>
          <w:tab w:val="left" w:pos="993"/>
        </w:tabs>
        <w:bidi w:val="0"/>
        <w:ind w:left="567" w:firstLine="851"/>
        <w:rPr>
          <w:rFonts w:ascii="Arial" w:hAnsi="Arial" w:cs="Arial"/>
          <w:szCs w:val="24"/>
        </w:rPr>
      </w:pPr>
      <w:r>
        <w:rPr>
          <w:rFonts w:ascii="Arial" w:hAnsi="Arial" w:cs="Arial"/>
          <w:szCs w:val="24"/>
        </w:rPr>
        <w:tab/>
        <w:tab/>
        <w:tab/>
        <w:t>Oprava nesprávneho vnútorného odkazu.</w:t>
      </w:r>
    </w:p>
    <w:p w:rsidR="000377CA" w:rsidP="000377CA">
      <w:pPr>
        <w:pStyle w:val="ListParagraph"/>
        <w:tabs>
          <w:tab w:val="left" w:pos="993"/>
        </w:tabs>
        <w:bidi w:val="0"/>
        <w:ind w:left="567" w:firstLine="851"/>
        <w:rPr>
          <w:rFonts w:ascii="Arial" w:hAnsi="Arial" w:cs="Arial"/>
          <w:szCs w:val="24"/>
        </w:rPr>
      </w:pPr>
    </w:p>
    <w:p w:rsidR="00F55872" w:rsidP="00F55872">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t>Ústavnoprávny výbor NR SR</w:t>
      </w:r>
    </w:p>
    <w:p w:rsidR="000377CA" w:rsidRPr="00304C39" w:rsidP="00304C39">
      <w:pPr>
        <w:bidi w:val="0"/>
        <w:spacing w:line="240" w:lineRule="auto"/>
        <w:ind w:firstLine="851"/>
        <w:jc w:val="both"/>
        <w:rPr>
          <w:rFonts w:ascii="Arial" w:hAnsi="Arial" w:cs="Arial"/>
          <w:b/>
          <w:bCs/>
          <w:sz w:val="24"/>
          <w:szCs w:val="24"/>
        </w:rPr>
      </w:pPr>
      <w:r w:rsidR="00F55872">
        <w:rPr>
          <w:rFonts w:ascii="Arial" w:hAnsi="Arial" w:cs="Arial"/>
          <w:b/>
          <w:bCs/>
          <w:sz w:val="24"/>
          <w:szCs w:val="24"/>
        </w:rPr>
        <w:tab/>
      </w: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69. bode sa v § 57 ods. 29</w:t>
      </w:r>
      <w:r>
        <w:rPr>
          <w:rFonts w:ascii="Arial" w:hAnsi="Arial" w:cs="Arial"/>
          <w:szCs w:val="24"/>
        </w:rPr>
        <w:t xml:space="preserve"> písm. j) číslo „16“ nahrádza číslom „17“.</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tabs>
          <w:tab w:val="left" w:pos="993"/>
        </w:tabs>
        <w:bidi w:val="0"/>
        <w:ind w:left="567" w:firstLine="851"/>
        <w:rPr>
          <w:rFonts w:ascii="Arial" w:hAnsi="Arial" w:cs="Arial"/>
          <w:szCs w:val="24"/>
        </w:rPr>
      </w:pPr>
      <w:r>
        <w:rPr>
          <w:rFonts w:ascii="Arial" w:hAnsi="Arial" w:cs="Arial"/>
          <w:szCs w:val="24"/>
        </w:rPr>
        <w:tab/>
        <w:tab/>
        <w:tab/>
        <w:t>Oprava nesprávneho vnútorného odkazu.</w:t>
      </w:r>
    </w:p>
    <w:p w:rsidR="000377CA" w:rsidP="000377CA">
      <w:pPr>
        <w:pStyle w:val="ListParagraph"/>
        <w:tabs>
          <w:tab w:val="left" w:pos="993"/>
        </w:tabs>
        <w:bidi w:val="0"/>
        <w:ind w:left="567" w:firstLine="851"/>
        <w:rPr>
          <w:rFonts w:ascii="Arial" w:hAnsi="Arial" w:cs="Arial"/>
          <w:szCs w:val="24"/>
        </w:rPr>
      </w:pPr>
    </w:p>
    <w:p w:rsidR="000377CA" w:rsidP="00304C39">
      <w:pPr>
        <w:bidi w:val="0"/>
        <w:spacing w:line="240" w:lineRule="auto"/>
        <w:ind w:firstLine="851"/>
        <w:jc w:val="both"/>
        <w:rPr>
          <w:rFonts w:ascii="Arial" w:hAnsi="Arial" w:cs="Arial"/>
          <w:b/>
          <w:bCs/>
          <w:sz w:val="24"/>
          <w:szCs w:val="24"/>
        </w:rPr>
      </w:pPr>
      <w:r w:rsidR="00F55872">
        <w:rPr>
          <w:rFonts w:ascii="Arial" w:hAnsi="Arial" w:cs="Arial"/>
          <w:b/>
          <w:bCs/>
          <w:sz w:val="24"/>
          <w:szCs w:val="24"/>
        </w:rPr>
        <w:tab/>
        <w:tab/>
        <w:tab/>
        <w:tab/>
        <w:t>Ú</w:t>
      </w:r>
      <w:r w:rsidR="00304C39">
        <w:rPr>
          <w:rFonts w:ascii="Arial" w:hAnsi="Arial" w:cs="Arial"/>
          <w:b/>
          <w:bCs/>
          <w:sz w:val="24"/>
          <w:szCs w:val="24"/>
        </w:rPr>
        <w:t>stavnoprávny výbor NR SR</w:t>
      </w:r>
    </w:p>
    <w:p w:rsidR="00304C39" w:rsidRPr="00304C39" w:rsidP="00304C39">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80. bode sa v nadpise nad § 63c</w:t>
      </w:r>
      <w:r>
        <w:rPr>
          <w:rFonts w:ascii="Arial" w:hAnsi="Arial" w:cs="Arial"/>
          <w:szCs w:val="24"/>
        </w:rPr>
        <w:t xml:space="preserve"> slová „účinné od 1. júla“ nahrádzajú „k úpravám účinným od 1. augusta“.</w:t>
      </w:r>
    </w:p>
    <w:p w:rsidR="000377CA" w:rsidP="000377CA">
      <w:pPr>
        <w:pStyle w:val="ListParagraph"/>
        <w:tabs>
          <w:tab w:val="left" w:pos="993"/>
        </w:tabs>
        <w:bidi w:val="0"/>
        <w:ind w:left="851"/>
        <w:rPr>
          <w:rFonts w:ascii="Arial" w:hAnsi="Arial" w:cs="Arial"/>
          <w:szCs w:val="24"/>
        </w:rPr>
      </w:pPr>
    </w:p>
    <w:p w:rsidR="000377CA" w:rsidP="000377CA">
      <w:pPr>
        <w:pStyle w:val="ListParagraph"/>
        <w:bidi w:val="0"/>
        <w:ind w:left="3544"/>
        <w:rPr>
          <w:rFonts w:ascii="Arial" w:hAnsi="Arial" w:cs="Arial"/>
          <w:szCs w:val="24"/>
        </w:rPr>
      </w:pPr>
      <w:r>
        <w:rPr>
          <w:rFonts w:ascii="Arial" w:hAnsi="Arial" w:cs="Arial"/>
          <w:szCs w:val="24"/>
        </w:rPr>
        <w:t>Zosúladenie termínu v prechodnom ustanovení s navrhovanou účinnosťou zákona.</w:t>
      </w:r>
    </w:p>
    <w:p w:rsidR="000377CA" w:rsidP="000377CA">
      <w:pPr>
        <w:pStyle w:val="ListParagraph"/>
        <w:bidi w:val="0"/>
        <w:ind w:left="3544"/>
        <w:rPr>
          <w:rFonts w:ascii="Arial" w:hAnsi="Arial" w:cs="Arial"/>
          <w:szCs w:val="24"/>
        </w:rPr>
      </w:pPr>
    </w:p>
    <w:p w:rsidR="000377CA" w:rsidP="00304C39">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t>Ústavnoprávny výbor NR SR</w:t>
      </w:r>
      <w:r w:rsidR="00AC488F">
        <w:rPr>
          <w:rFonts w:ascii="Arial" w:hAnsi="Arial" w:cs="Arial"/>
          <w:b/>
          <w:bCs/>
          <w:sz w:val="24"/>
          <w:szCs w:val="24"/>
        </w:rPr>
        <w:tab/>
        <w:tab/>
        <w:tab/>
      </w:r>
    </w:p>
    <w:p w:rsidR="00304C39" w:rsidRPr="00304C39" w:rsidP="00304C39">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80. bode sa v § 63d ods. 2</w:t>
      </w:r>
      <w:r>
        <w:rPr>
          <w:rFonts w:ascii="Arial" w:hAnsi="Arial" w:cs="Arial"/>
          <w:szCs w:val="24"/>
        </w:rPr>
        <w:t xml:space="preserve"> slová „začal vykonávať svoju činnosť po 1. auguste“ nahrádzajú slovami „začne vykonávať svoju činnosť po 31. júli“.</w:t>
      </w:r>
    </w:p>
    <w:p w:rsidR="000377CA" w:rsidP="000377CA">
      <w:pPr>
        <w:pStyle w:val="ListParagraph"/>
        <w:tabs>
          <w:tab w:val="left" w:pos="993"/>
        </w:tabs>
        <w:bidi w:val="0"/>
        <w:ind w:left="0" w:firstLine="1068"/>
        <w:rPr>
          <w:rFonts w:ascii="Arial" w:hAnsi="Arial" w:cs="Arial"/>
          <w:szCs w:val="24"/>
        </w:rPr>
      </w:pPr>
    </w:p>
    <w:p w:rsidR="000377CA" w:rsidP="000377CA">
      <w:pPr>
        <w:pStyle w:val="ListParagraph"/>
        <w:tabs>
          <w:tab w:val="left" w:pos="993"/>
        </w:tabs>
        <w:bidi w:val="0"/>
        <w:ind w:left="3544"/>
        <w:rPr>
          <w:rFonts w:ascii="Arial" w:hAnsi="Arial" w:cs="Arial"/>
          <w:szCs w:val="24"/>
        </w:rPr>
      </w:pPr>
      <w:r>
        <w:rPr>
          <w:rFonts w:ascii="Arial" w:hAnsi="Arial" w:cs="Arial"/>
          <w:szCs w:val="24"/>
        </w:rPr>
        <w:t>Spresnenie ustanovenia v súlade s navrhovanou účinnosťou.</w:t>
      </w:r>
    </w:p>
    <w:p w:rsidR="000377CA" w:rsidRPr="00304C39" w:rsidP="00304C39">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t>Ústavnoprávny v</w:t>
      </w:r>
      <w:r w:rsidR="00F55872">
        <w:rPr>
          <w:rFonts w:ascii="Arial" w:hAnsi="Arial" w:cs="Arial"/>
          <w:b/>
          <w:bCs/>
          <w:sz w:val="24"/>
          <w:szCs w:val="24"/>
        </w:rPr>
        <w:t>ýbor NR SR</w:t>
      </w: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86. bode sa v nadpise prílohy č. 3d</w:t>
      </w:r>
      <w:r>
        <w:rPr>
          <w:rFonts w:ascii="Arial" w:hAnsi="Arial" w:cs="Arial"/>
          <w:szCs w:val="24"/>
        </w:rPr>
        <w:t xml:space="preserve"> slovo „prešetrovania“ nahrádza slovom „prešetrenia“.</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tabs>
          <w:tab w:val="left" w:pos="993"/>
        </w:tabs>
        <w:bidi w:val="0"/>
        <w:ind w:left="567" w:firstLine="851"/>
        <w:rPr>
          <w:rFonts w:ascii="Arial" w:hAnsi="Arial" w:cs="Arial"/>
          <w:szCs w:val="24"/>
        </w:rPr>
      </w:pPr>
      <w:r>
        <w:rPr>
          <w:rFonts w:ascii="Arial" w:hAnsi="Arial" w:cs="Arial"/>
          <w:szCs w:val="24"/>
        </w:rPr>
        <w:tab/>
        <w:tab/>
        <w:tab/>
        <w:t xml:space="preserve"> Zosúladenie názvu s § 31a ods. 4 (čl. I, 43. bod).</w:t>
      </w:r>
    </w:p>
    <w:p w:rsidR="000377CA" w:rsidP="000377CA">
      <w:pPr>
        <w:pStyle w:val="ListParagraph"/>
        <w:tabs>
          <w:tab w:val="left" w:pos="993"/>
        </w:tabs>
        <w:bidi w:val="0"/>
        <w:ind w:left="567" w:firstLine="851"/>
        <w:rPr>
          <w:rFonts w:ascii="Arial" w:hAnsi="Arial" w:cs="Arial"/>
          <w:szCs w:val="24"/>
        </w:rPr>
      </w:pPr>
    </w:p>
    <w:p w:rsidR="00F55872" w:rsidP="00F55872">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t>Ústavnoprávny výb</w:t>
      </w:r>
      <w:r>
        <w:rPr>
          <w:rFonts w:ascii="Arial" w:hAnsi="Arial" w:cs="Arial"/>
          <w:b/>
          <w:bCs/>
          <w:sz w:val="24"/>
          <w:szCs w:val="24"/>
        </w:rPr>
        <w:t>or NR SR</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86. bode  prílohe č. 3g</w:t>
      </w:r>
      <w:r>
        <w:rPr>
          <w:rFonts w:ascii="Arial" w:hAnsi="Arial" w:cs="Arial"/>
          <w:szCs w:val="24"/>
        </w:rPr>
        <w:t xml:space="preserve"> sa v nadpise časti B. vypúšťajú slová „písm. b)“.</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tabs>
          <w:tab w:val="left" w:pos="993"/>
        </w:tabs>
        <w:bidi w:val="0"/>
        <w:ind w:left="3544"/>
        <w:rPr>
          <w:rFonts w:ascii="Arial" w:hAnsi="Arial" w:cs="Arial"/>
          <w:szCs w:val="24"/>
        </w:rPr>
      </w:pPr>
      <w:r>
        <w:rPr>
          <w:rFonts w:ascii="Arial" w:hAnsi="Arial" w:cs="Arial"/>
          <w:szCs w:val="24"/>
        </w:rPr>
        <w:t>Oprava nesprávneho odkazu, § 15 nie je členený na písmená.</w:t>
      </w:r>
    </w:p>
    <w:p w:rsidR="000377CA" w:rsidP="000377CA">
      <w:pPr>
        <w:pStyle w:val="ListParagraph"/>
        <w:tabs>
          <w:tab w:val="left" w:pos="993"/>
        </w:tabs>
        <w:bidi w:val="0"/>
        <w:ind w:left="3686"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pStyle w:val="ListParagraph"/>
        <w:tabs>
          <w:tab w:val="left" w:pos="993"/>
        </w:tabs>
        <w:bidi w:val="0"/>
        <w:ind w:left="3686"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 87. bode prílohe č. 9 sa v 25. bode</w:t>
      </w:r>
      <w:r>
        <w:rPr>
          <w:rFonts w:ascii="Arial" w:hAnsi="Arial" w:cs="Arial"/>
          <w:szCs w:val="24"/>
        </w:rPr>
        <w:t xml:space="preserve"> v prvej okrúhlej zátvorke  za slová „zv. 1“ vkladá bodkočiarka a slová „Ú. v. ES L 183, 29.6.1989“ a v druhej okrúhlej zátvorke sa za slovo „zv. 4“ vkladá bodkočiarka a slová „Ú. v. EÚ L 284, 31.10.2003“.</w:t>
      </w:r>
    </w:p>
    <w:p w:rsidR="000377CA" w:rsidP="000377CA">
      <w:pPr>
        <w:overflowPunct w:val="0"/>
        <w:autoSpaceDE w:val="0"/>
        <w:autoSpaceDN w:val="0"/>
        <w:bidi w:val="0"/>
        <w:adjustRightInd w:val="0"/>
        <w:spacing w:line="240" w:lineRule="auto"/>
        <w:ind w:left="3540" w:firstLine="4"/>
        <w:jc w:val="both"/>
        <w:rPr>
          <w:rFonts w:ascii="Arial" w:hAnsi="Arial" w:cs="Arial"/>
          <w:sz w:val="24"/>
          <w:szCs w:val="24"/>
        </w:rPr>
      </w:pPr>
      <w:r>
        <w:rPr>
          <w:rFonts w:ascii="Arial" w:hAnsi="Arial" w:cs="Arial"/>
          <w:sz w:val="24"/>
          <w:szCs w:val="24"/>
        </w:rPr>
        <w:t>Ide o formálnu úpravu uvádzania publikačného zdroja jednotným zaužívaným spôsobom.</w:t>
      </w:r>
    </w:p>
    <w:p w:rsidR="000377CA" w:rsidRPr="00304C39" w:rsidP="00304C39">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t>Ústavnoprávny výbor NR SR</w:t>
      </w:r>
      <w:r w:rsidR="00AC488F">
        <w:rPr>
          <w:rFonts w:ascii="Arial" w:hAnsi="Arial" w:cs="Arial"/>
          <w:b/>
          <w:bCs/>
          <w:sz w:val="24"/>
          <w:szCs w:val="24"/>
        </w:rPr>
        <w:tab/>
        <w:tab/>
        <w:tab/>
      </w:r>
    </w:p>
    <w:p w:rsidR="000637FC" w:rsidP="000377CA">
      <w:pPr>
        <w:pStyle w:val="ListParagraph"/>
        <w:tabs>
          <w:tab w:val="left" w:pos="993"/>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II sa za 1. bod vkladá nový 2. bod,</w:t>
      </w:r>
      <w:r>
        <w:rPr>
          <w:rFonts w:ascii="Arial" w:hAnsi="Arial" w:cs="Arial"/>
          <w:szCs w:val="24"/>
        </w:rPr>
        <w:t xml:space="preserve"> ktorý znie: </w:t>
      </w:r>
    </w:p>
    <w:p w:rsidR="000377CA" w:rsidP="000377CA">
      <w:pPr>
        <w:tabs>
          <w:tab w:val="left" w:pos="993"/>
        </w:tabs>
        <w:bidi w:val="0"/>
        <w:spacing w:line="240" w:lineRule="auto"/>
        <w:ind w:firstLine="851"/>
        <w:jc w:val="both"/>
        <w:rPr>
          <w:rFonts w:ascii="Arial" w:hAnsi="Arial" w:cs="Arial"/>
          <w:sz w:val="24"/>
          <w:szCs w:val="24"/>
        </w:rPr>
      </w:pPr>
      <w:r>
        <w:rPr>
          <w:rFonts w:ascii="Arial" w:hAnsi="Arial" w:cs="Arial"/>
          <w:sz w:val="24"/>
          <w:szCs w:val="24"/>
        </w:rPr>
        <w:t xml:space="preserve">         „2. V § 29 ods. 2 sa slová „písm. a) až e)“ nahrádzajú slovami „písm. a) a b)“, slová „písm. f) až h)“ sa nahrádzajú slovami „písm. c)“ a slová „písm. f) a g)“ sa nahrádzajú slovami „písm. c)“.</w:t>
      </w:r>
    </w:p>
    <w:p w:rsidR="000377CA" w:rsidP="000377CA">
      <w:pPr>
        <w:tabs>
          <w:tab w:val="left" w:pos="993"/>
        </w:tabs>
        <w:bidi w:val="0"/>
        <w:spacing w:line="240" w:lineRule="auto"/>
        <w:jc w:val="both"/>
        <w:rPr>
          <w:rFonts w:ascii="Arial" w:hAnsi="Arial" w:cs="Arial"/>
          <w:sz w:val="24"/>
          <w:szCs w:val="24"/>
        </w:rPr>
      </w:pPr>
      <w:r>
        <w:rPr>
          <w:rFonts w:ascii="Arial" w:hAnsi="Arial" w:cs="Arial"/>
          <w:sz w:val="24"/>
          <w:szCs w:val="24"/>
        </w:rPr>
        <w:t>Doterajší 2. bod sa označuje ako 3. bod.</w:t>
      </w:r>
    </w:p>
    <w:p w:rsidR="000377CA" w:rsidP="000377CA">
      <w:pPr>
        <w:tabs>
          <w:tab w:val="left" w:pos="993"/>
        </w:tabs>
        <w:bidi w:val="0"/>
        <w:spacing w:line="240" w:lineRule="auto"/>
        <w:ind w:left="3540" w:firstLine="4"/>
        <w:jc w:val="both"/>
        <w:rPr>
          <w:rFonts w:ascii="Arial" w:hAnsi="Arial" w:cs="Arial"/>
          <w:sz w:val="24"/>
          <w:szCs w:val="24"/>
        </w:rPr>
      </w:pPr>
      <w:r>
        <w:rPr>
          <w:rFonts w:ascii="Arial" w:hAnsi="Arial" w:cs="Arial"/>
          <w:sz w:val="24"/>
          <w:szCs w:val="24"/>
        </w:rPr>
        <w:t xml:space="preserve">Legislatívno-technická úprava v súvislosti s vypustením priestupkov v čl. II, 1. bod. </w:t>
      </w:r>
    </w:p>
    <w:p w:rsidR="00AC488F" w:rsidP="00AC488F">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t>Ústavnoprávny výbor NR SR</w:t>
        <w:tab/>
        <w:tab/>
        <w:tab/>
      </w:r>
    </w:p>
    <w:p w:rsidR="00304C39" w:rsidRPr="00AC488F" w:rsidP="00AC488F">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 xml:space="preserve">V čl. II, 2. bode </w:t>
      </w:r>
      <w:r>
        <w:rPr>
          <w:rFonts w:ascii="Arial" w:hAnsi="Arial" w:cs="Arial"/>
          <w:szCs w:val="24"/>
        </w:rPr>
        <w:t xml:space="preserve">sa slová „§ 29 ods. písm. a) až c)“ nahrádzajú slovami „§ 29 ods. 1 písm. a) až c)“. </w:t>
      </w:r>
    </w:p>
    <w:p w:rsidR="000377CA" w:rsidP="000377CA">
      <w:pPr>
        <w:pStyle w:val="ListParagraph"/>
        <w:tabs>
          <w:tab w:val="left" w:pos="993"/>
        </w:tabs>
        <w:bidi w:val="0"/>
        <w:ind w:left="567" w:firstLine="851"/>
        <w:rPr>
          <w:rFonts w:ascii="Arial" w:hAnsi="Arial" w:cs="Arial"/>
          <w:szCs w:val="24"/>
        </w:rPr>
      </w:pPr>
    </w:p>
    <w:p w:rsidR="000377CA" w:rsidP="000377CA">
      <w:pPr>
        <w:pStyle w:val="ListParagraph"/>
        <w:tabs>
          <w:tab w:val="left" w:pos="993"/>
        </w:tabs>
        <w:bidi w:val="0"/>
        <w:ind w:left="567" w:firstLine="851"/>
        <w:rPr>
          <w:rFonts w:ascii="Arial" w:hAnsi="Arial" w:cs="Arial"/>
          <w:szCs w:val="24"/>
        </w:rPr>
      </w:pPr>
      <w:r>
        <w:rPr>
          <w:rFonts w:ascii="Arial" w:hAnsi="Arial" w:cs="Arial"/>
          <w:szCs w:val="24"/>
        </w:rPr>
        <w:tab/>
        <w:tab/>
        <w:tab/>
        <w:t xml:space="preserve">Legislatívno-technická úprava. </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F55872" w:rsidP="000637FC">
      <w:pPr>
        <w:bidi w:val="0"/>
        <w:spacing w:line="240" w:lineRule="auto"/>
        <w:ind w:firstLine="851"/>
        <w:jc w:val="both"/>
        <w:rPr>
          <w:rFonts w:ascii="Arial" w:hAnsi="Arial" w:cs="Arial"/>
          <w:b/>
          <w:bCs/>
          <w:sz w:val="24"/>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V čl. III, 4. bode</w:t>
      </w:r>
      <w:r>
        <w:rPr>
          <w:rFonts w:ascii="Arial" w:hAnsi="Arial" w:cs="Arial"/>
          <w:szCs w:val="24"/>
        </w:rPr>
        <w:t xml:space="preserve">  v živnosti s poradovým číslom 92 sa v časti „Preukaz spôsobilosti“ slová „špecializáciou v odbore“ (2x) nahrádzajú slovami „špecializáci</w:t>
      </w:r>
      <w:r w:rsidR="00AC488F">
        <w:rPr>
          <w:rFonts w:ascii="Arial" w:hAnsi="Arial" w:cs="Arial"/>
          <w:szCs w:val="24"/>
        </w:rPr>
        <w:t>ou</w:t>
      </w:r>
      <w:r>
        <w:rPr>
          <w:rFonts w:ascii="Arial" w:hAnsi="Arial" w:cs="Arial"/>
          <w:szCs w:val="24"/>
        </w:rPr>
        <w:t xml:space="preserve"> v špecializačnom odbore“, na konci sa pripájajú slová „– autorizovaný bezpečnostný technik“ a v časti „Poznámka“ sa slová „§ 30a ods. 4 písm. b) až d)“ sa nahrádzajú slovami „§ 30a ods. 4 písm. c) a d)“.</w:t>
      </w:r>
    </w:p>
    <w:p w:rsidR="000377CA" w:rsidP="000377CA">
      <w:pPr>
        <w:pStyle w:val="ListParagraph"/>
        <w:tabs>
          <w:tab w:val="left" w:pos="993"/>
        </w:tabs>
        <w:bidi w:val="0"/>
        <w:ind w:left="1068"/>
        <w:rPr>
          <w:rFonts w:ascii="Arial" w:hAnsi="Arial" w:cs="Arial"/>
          <w:szCs w:val="24"/>
        </w:rPr>
      </w:pPr>
      <w:r>
        <w:rPr>
          <w:rFonts w:ascii="Arial" w:hAnsi="Arial" w:cs="Arial"/>
          <w:szCs w:val="24"/>
        </w:rPr>
        <w:t xml:space="preserve"> </w:t>
      </w:r>
    </w:p>
    <w:p w:rsidR="000377CA" w:rsidP="000377CA">
      <w:pPr>
        <w:pStyle w:val="ListParagraph"/>
        <w:tabs>
          <w:tab w:val="left" w:pos="851"/>
        </w:tabs>
        <w:bidi w:val="0"/>
        <w:ind w:left="3540" w:firstLine="4"/>
        <w:rPr>
          <w:rFonts w:ascii="Arial" w:hAnsi="Arial" w:cs="Arial"/>
          <w:szCs w:val="24"/>
        </w:rPr>
      </w:pPr>
      <w:r>
        <w:rPr>
          <w:rFonts w:ascii="Arial" w:hAnsi="Arial" w:cs="Arial"/>
          <w:szCs w:val="24"/>
        </w:rPr>
        <w:t xml:space="preserve">Spresnenie ustanovenia a jeho zosúladenie s §  30a ods. 4 (čl. I, 38. bod). </w:t>
      </w:r>
    </w:p>
    <w:p w:rsidR="000377CA" w:rsidP="000377CA">
      <w:pPr>
        <w:pStyle w:val="ListParagraph"/>
        <w:tabs>
          <w:tab w:val="left" w:pos="993"/>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AC488F" w:rsidP="00AC488F">
      <w:pPr>
        <w:bidi w:val="0"/>
        <w:spacing w:line="240" w:lineRule="auto"/>
        <w:ind w:firstLine="851"/>
        <w:jc w:val="both"/>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 xml:space="preserve">V čl. III, 4. bode </w:t>
      </w:r>
      <w:r>
        <w:rPr>
          <w:rFonts w:ascii="Arial" w:hAnsi="Arial" w:cs="Arial"/>
          <w:szCs w:val="24"/>
        </w:rPr>
        <w:t xml:space="preserve"> v živnosti s poradovým číslom 93 sa v časti „Preukaz spôsobilosti“ slovo „oprávnenie“ nahrádza slovom „oprávnenie na odstraňovanie azbestu alebo materiálov obsahujúcich azbest zo stavieb“. </w:t>
      </w:r>
    </w:p>
    <w:p w:rsidR="000377CA" w:rsidP="000377CA">
      <w:pPr>
        <w:pStyle w:val="ListParagraph"/>
        <w:tabs>
          <w:tab w:val="left" w:pos="993"/>
        </w:tabs>
        <w:bidi w:val="0"/>
        <w:ind w:left="851"/>
        <w:rPr>
          <w:rFonts w:ascii="Arial" w:hAnsi="Arial" w:cs="Arial"/>
          <w:szCs w:val="24"/>
        </w:rPr>
      </w:pPr>
    </w:p>
    <w:p w:rsidR="000377CA" w:rsidP="000377CA">
      <w:pPr>
        <w:pStyle w:val="ListParagraph"/>
        <w:tabs>
          <w:tab w:val="left" w:pos="851"/>
        </w:tabs>
        <w:bidi w:val="0"/>
        <w:ind w:left="567" w:firstLine="851"/>
        <w:rPr>
          <w:rFonts w:ascii="Arial" w:hAnsi="Arial" w:cs="Arial"/>
          <w:szCs w:val="24"/>
        </w:rPr>
      </w:pPr>
      <w:r>
        <w:rPr>
          <w:rFonts w:ascii="Arial" w:hAnsi="Arial" w:cs="Arial"/>
          <w:szCs w:val="24"/>
        </w:rPr>
        <w:tab/>
        <w:tab/>
        <w:tab/>
        <w:t>Spresnenie ustanovenia.</w:t>
      </w:r>
    </w:p>
    <w:p w:rsidR="000377CA" w:rsidP="000377CA">
      <w:pPr>
        <w:pStyle w:val="ListParagraph"/>
        <w:tabs>
          <w:tab w:val="left" w:pos="851"/>
        </w:tabs>
        <w:bidi w:val="0"/>
        <w:ind w:left="567" w:firstLine="851"/>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pStyle w:val="ListParagraph"/>
        <w:tabs>
          <w:tab w:val="left" w:pos="851"/>
        </w:tabs>
        <w:bidi w:val="0"/>
        <w:ind w:left="567" w:firstLine="851"/>
        <w:rPr>
          <w:rFonts w:ascii="Arial" w:hAnsi="Arial" w:cs="Arial"/>
          <w:szCs w:val="24"/>
        </w:rPr>
      </w:pPr>
    </w:p>
    <w:p w:rsidR="000377CA" w:rsidRPr="000377CA" w:rsidP="000377CA">
      <w:pPr>
        <w:pStyle w:val="ListParagraph"/>
        <w:numPr>
          <w:numId w:val="1"/>
        </w:numPr>
        <w:bidi w:val="0"/>
        <w:spacing w:after="0"/>
        <w:ind w:left="851" w:firstLine="0"/>
        <w:rPr>
          <w:rFonts w:ascii="Arial" w:hAnsi="Arial" w:cs="Arial"/>
          <w:b/>
          <w:szCs w:val="24"/>
        </w:rPr>
      </w:pPr>
      <w:r>
        <w:rPr>
          <w:rFonts w:ascii="Arial" w:hAnsi="Arial" w:cs="Arial"/>
          <w:b/>
          <w:szCs w:val="24"/>
        </w:rPr>
        <w:t xml:space="preserve"> </w:t>
      </w:r>
      <w:r w:rsidRPr="000377CA">
        <w:rPr>
          <w:rFonts w:ascii="Arial" w:hAnsi="Arial" w:cs="Arial"/>
          <w:b/>
          <w:szCs w:val="24"/>
        </w:rPr>
        <w:t>Za článok III sa vkladá nový článok IV, ktorý znie:</w:t>
      </w:r>
    </w:p>
    <w:p w:rsidR="000377CA" w:rsidRPr="000377CA" w:rsidP="000377CA">
      <w:pPr>
        <w:bidi w:val="0"/>
        <w:jc w:val="center"/>
        <w:rPr>
          <w:rFonts w:ascii="Arial" w:hAnsi="Arial" w:cs="Arial"/>
          <w:sz w:val="24"/>
          <w:szCs w:val="24"/>
        </w:rPr>
      </w:pPr>
    </w:p>
    <w:p w:rsidR="000377CA" w:rsidRPr="000377CA" w:rsidP="000377CA">
      <w:pPr>
        <w:bidi w:val="0"/>
        <w:jc w:val="center"/>
        <w:rPr>
          <w:rFonts w:ascii="Arial" w:hAnsi="Arial" w:cs="Arial"/>
          <w:sz w:val="24"/>
          <w:szCs w:val="24"/>
        </w:rPr>
      </w:pPr>
      <w:r w:rsidRPr="000377CA">
        <w:rPr>
          <w:rFonts w:ascii="Arial" w:hAnsi="Arial" w:cs="Arial"/>
          <w:sz w:val="24"/>
          <w:szCs w:val="24"/>
        </w:rPr>
        <w:t>„Čl. IV</w:t>
      </w:r>
    </w:p>
    <w:p w:rsidR="000377CA" w:rsidRPr="000377CA" w:rsidP="000377CA">
      <w:pPr>
        <w:bidi w:val="0"/>
        <w:jc w:val="both"/>
        <w:rPr>
          <w:rFonts w:ascii="Arial" w:hAnsi="Arial" w:cs="Arial"/>
          <w:sz w:val="24"/>
          <w:szCs w:val="24"/>
        </w:rPr>
      </w:pPr>
      <w:r>
        <w:rPr>
          <w:rFonts w:ascii="Arial" w:hAnsi="Arial" w:cs="Arial"/>
          <w:sz w:val="24"/>
          <w:szCs w:val="24"/>
        </w:rPr>
        <w:tab/>
      </w:r>
      <w:r w:rsidRPr="000377CA">
        <w:rPr>
          <w:rFonts w:ascii="Arial" w:hAnsi="Arial" w:cs="Arial"/>
          <w:sz w:val="24"/>
          <w:szCs w:val="24"/>
        </w:rPr>
        <w:t xml:space="preserve">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a zákona č. 357/2013 Z. z. sa mení a dopĺňa takto: </w:t>
      </w:r>
    </w:p>
    <w:p w:rsidR="000377CA" w:rsidRPr="000377CA" w:rsidP="000377CA">
      <w:pPr>
        <w:bidi w:val="0"/>
        <w:ind w:left="993"/>
        <w:rPr>
          <w:rFonts w:ascii="Arial" w:hAnsi="Arial" w:cs="Arial"/>
          <w:sz w:val="24"/>
          <w:szCs w:val="24"/>
        </w:rPr>
      </w:pPr>
    </w:p>
    <w:p w:rsidR="000377CA" w:rsidRPr="000377CA" w:rsidP="000377CA">
      <w:pPr>
        <w:pStyle w:val="ListParagraph"/>
        <w:numPr>
          <w:numId w:val="3"/>
        </w:numPr>
        <w:bidi w:val="0"/>
        <w:spacing w:after="0"/>
        <w:ind w:left="993"/>
        <w:jc w:val="left"/>
        <w:rPr>
          <w:rFonts w:ascii="Arial" w:hAnsi="Arial" w:cs="Arial"/>
          <w:szCs w:val="24"/>
        </w:rPr>
      </w:pPr>
      <w:r w:rsidRPr="000377CA">
        <w:rPr>
          <w:rFonts w:ascii="Arial" w:hAnsi="Arial" w:cs="Arial"/>
          <w:szCs w:val="24"/>
        </w:rPr>
        <w:t>V prílohe Sadzobník súdnych poplatkov v II. časti sa v položke  24b písm. a) vypúšťa druhý bod a súčasne sa zrušuje označenie prvého bodu.</w:t>
      </w:r>
    </w:p>
    <w:p w:rsidR="000377CA" w:rsidRPr="000377CA" w:rsidP="000377CA">
      <w:pPr>
        <w:pStyle w:val="ListParagraph"/>
        <w:numPr>
          <w:numId w:val="3"/>
        </w:numPr>
        <w:bidi w:val="0"/>
        <w:spacing w:after="0"/>
        <w:ind w:left="993"/>
        <w:jc w:val="left"/>
        <w:rPr>
          <w:rFonts w:ascii="Arial" w:hAnsi="Arial" w:cs="Arial"/>
          <w:szCs w:val="24"/>
        </w:rPr>
      </w:pPr>
      <w:r w:rsidRPr="000377CA">
        <w:rPr>
          <w:rFonts w:ascii="Arial" w:hAnsi="Arial" w:cs="Arial"/>
          <w:szCs w:val="24"/>
        </w:rPr>
        <w:t>V prílohe Sadzobník súdnych poplatkov v II. časti  sa v poznámke k položke 24b na konci pripája táto veta: „Vyhotovenie a vydanie výpisu z obchodného registra v elektronickej podobe poplatku nepodlieha.“.“.</w:t>
      </w:r>
    </w:p>
    <w:p w:rsidR="000377CA" w:rsidRPr="000377CA" w:rsidP="000377CA">
      <w:pPr>
        <w:pStyle w:val="ListParagraph"/>
        <w:bidi w:val="0"/>
        <w:rPr>
          <w:rFonts w:ascii="Arial" w:hAnsi="Arial" w:cs="Arial"/>
          <w:szCs w:val="24"/>
        </w:rPr>
      </w:pPr>
    </w:p>
    <w:p w:rsidR="000377CA" w:rsidRPr="000377CA" w:rsidP="000377CA">
      <w:pPr>
        <w:pStyle w:val="ListParagraph"/>
        <w:bidi w:val="0"/>
        <w:ind w:left="0"/>
        <w:rPr>
          <w:rFonts w:ascii="Arial" w:hAnsi="Arial" w:cs="Arial"/>
          <w:szCs w:val="24"/>
        </w:rPr>
      </w:pPr>
      <w:r w:rsidRPr="000377CA">
        <w:rPr>
          <w:rFonts w:ascii="Arial" w:hAnsi="Arial" w:cs="Arial"/>
          <w:szCs w:val="24"/>
        </w:rPr>
        <w:t>Nasledujúce články sa primerane prečíslujú.</w:t>
      </w:r>
    </w:p>
    <w:p w:rsidR="000377CA" w:rsidP="000377CA">
      <w:pPr>
        <w:pStyle w:val="ListParagraph"/>
        <w:bidi w:val="0"/>
        <w:ind w:left="0"/>
        <w:rPr>
          <w:rFonts w:ascii="Arial" w:hAnsi="Arial" w:cs="Arial"/>
          <w:szCs w:val="24"/>
        </w:rPr>
      </w:pPr>
      <w:r w:rsidRPr="000377CA">
        <w:rPr>
          <w:rFonts w:ascii="Arial" w:hAnsi="Arial" w:cs="Arial"/>
          <w:szCs w:val="24"/>
        </w:rPr>
        <w:t>Tento článok nadobúda účinnosť 1. septembra 2014, čo sa premietne do článku upravujúceho účinnosť zákona.</w:t>
      </w:r>
    </w:p>
    <w:p w:rsidR="001B11B3" w:rsidP="000377CA">
      <w:pPr>
        <w:pStyle w:val="ListParagraph"/>
        <w:bidi w:val="0"/>
        <w:ind w:left="0"/>
        <w:rPr>
          <w:rFonts w:ascii="Arial" w:hAnsi="Arial" w:cs="Arial"/>
          <w:szCs w:val="24"/>
        </w:rPr>
      </w:pPr>
    </w:p>
    <w:p w:rsidR="000377CA" w:rsidP="000377CA">
      <w:pPr>
        <w:pStyle w:val="ListParagraph"/>
        <w:bidi w:val="0"/>
        <w:ind w:left="0"/>
        <w:rPr>
          <w:rFonts w:ascii="Arial" w:hAnsi="Arial" w:cs="Arial"/>
          <w:szCs w:val="24"/>
        </w:rPr>
      </w:pPr>
      <w:r w:rsidR="001B11B3">
        <w:rPr>
          <w:rFonts w:ascii="Arial" w:hAnsi="Arial" w:cs="Arial"/>
          <w:szCs w:val="24"/>
        </w:rPr>
        <w:tab/>
        <w:tab/>
        <w:tab/>
        <w:tab/>
        <w:tab/>
        <w:t>Úprava sadzobníka súdnych poplatkov.</w:t>
      </w:r>
    </w:p>
    <w:p w:rsidR="000377CA" w:rsidP="000377CA">
      <w:pPr>
        <w:pStyle w:val="ListParagraph"/>
        <w:bidi w:val="0"/>
        <w:ind w:left="0"/>
        <w:rPr>
          <w:rFonts w:ascii="Arial" w:hAnsi="Arial" w:cs="Arial"/>
          <w:szCs w:val="24"/>
        </w:rPr>
      </w:pPr>
    </w:p>
    <w:p w:rsidR="000377CA" w:rsidRPr="000377CA" w:rsidP="000377CA">
      <w:pPr>
        <w:pStyle w:val="ListParagraph"/>
        <w:bidi w:val="0"/>
        <w:ind w:left="0"/>
        <w:rPr>
          <w:rFonts w:ascii="Arial" w:hAnsi="Arial" w:cs="Arial"/>
          <w:b/>
          <w:szCs w:val="24"/>
        </w:rPr>
      </w:pPr>
      <w:r w:rsidRPr="000377CA">
        <w:rPr>
          <w:rFonts w:ascii="Arial" w:hAnsi="Arial" w:cs="Arial"/>
          <w:b/>
          <w:szCs w:val="24"/>
        </w:rPr>
        <w:tab/>
        <w:tab/>
        <w:tab/>
        <w:tab/>
        <w:tab/>
        <w:t>Výbor NR SR pre hospodárske záležitosti</w:t>
      </w:r>
    </w:p>
    <w:p w:rsidR="000377CA" w:rsidRPr="000377CA" w:rsidP="000377CA">
      <w:pPr>
        <w:pStyle w:val="ListParagraph"/>
        <w:bidi w:val="0"/>
        <w:ind w:left="0"/>
        <w:rPr>
          <w:rFonts w:ascii="Arial" w:hAnsi="Arial" w:cs="Arial"/>
          <w:b/>
          <w:szCs w:val="24"/>
        </w:rPr>
      </w:pPr>
    </w:p>
    <w:p w:rsidR="000377CA" w:rsidRPr="000377CA" w:rsidP="000377CA">
      <w:pPr>
        <w:pStyle w:val="ListParagraph"/>
        <w:bidi w:val="0"/>
        <w:ind w:left="0"/>
        <w:rPr>
          <w:rFonts w:ascii="Arial" w:hAnsi="Arial" w:cs="Arial"/>
          <w:b/>
          <w:szCs w:val="24"/>
        </w:rPr>
      </w:pPr>
      <w:r w:rsidRPr="000377CA">
        <w:rPr>
          <w:rFonts w:ascii="Arial" w:hAnsi="Arial" w:cs="Arial"/>
          <w:b/>
          <w:szCs w:val="24"/>
        </w:rPr>
        <w:tab/>
        <w:tab/>
      </w:r>
    </w:p>
    <w:p w:rsidR="000377CA" w:rsidRPr="000377CA" w:rsidP="000377CA">
      <w:pPr>
        <w:pStyle w:val="ListParagraph"/>
        <w:tabs>
          <w:tab w:val="left" w:pos="851"/>
        </w:tabs>
        <w:bidi w:val="0"/>
        <w:ind w:left="567" w:firstLine="851"/>
        <w:rPr>
          <w:rFonts w:ascii="Arial" w:hAnsi="Arial" w:cs="Arial"/>
          <w:szCs w:val="24"/>
        </w:rPr>
      </w:pPr>
    </w:p>
    <w:p w:rsidR="000377CA" w:rsidRPr="000377CA" w:rsidP="000377CA">
      <w:pPr>
        <w:pStyle w:val="ListParagraph"/>
        <w:numPr>
          <w:numId w:val="1"/>
        </w:numPr>
        <w:bidi w:val="0"/>
        <w:spacing w:after="0"/>
        <w:ind w:left="851" w:firstLine="0"/>
        <w:rPr>
          <w:rFonts w:ascii="Arial" w:hAnsi="Arial" w:cs="Arial"/>
          <w:b/>
        </w:rPr>
      </w:pPr>
      <w:r w:rsidRPr="000377CA">
        <w:rPr>
          <w:rFonts w:ascii="Arial" w:hAnsi="Arial" w:cs="Arial"/>
          <w:b/>
        </w:rPr>
        <w:t>V článku IV sa za úvodnú vetu vkladá prvý bod, ktorý znie:</w:t>
      </w:r>
    </w:p>
    <w:p w:rsidR="000377CA" w:rsidRPr="00371555" w:rsidP="000377CA">
      <w:pPr>
        <w:pStyle w:val="ListParagraph"/>
        <w:bidi w:val="0"/>
        <w:ind w:left="0"/>
        <w:rPr>
          <w:rFonts w:ascii="Arial" w:hAnsi="Arial" w:cs="Arial"/>
        </w:rPr>
      </w:pPr>
      <w:r>
        <w:rPr>
          <w:rFonts w:ascii="Arial" w:hAnsi="Arial" w:cs="Arial"/>
          <w:b/>
        </w:rPr>
        <w:t xml:space="preserve">                      </w:t>
      </w:r>
      <w:r w:rsidRPr="00371555">
        <w:rPr>
          <w:rFonts w:ascii="Arial" w:hAnsi="Arial" w:cs="Arial"/>
          <w:b/>
        </w:rPr>
        <w:t>„</w:t>
      </w:r>
      <w:r w:rsidRPr="00371555">
        <w:rPr>
          <w:rFonts w:ascii="Arial" w:hAnsi="Arial" w:cs="Arial"/>
        </w:rPr>
        <w:t>1. V prílohe časti  I Všeobecná správa sa položka 2 dopĺňa písmenom m), ktoré znie:</w:t>
      </w:r>
    </w:p>
    <w:p w:rsidR="000377CA" w:rsidRPr="00371555" w:rsidP="000377CA">
      <w:pPr>
        <w:pStyle w:val="ListParagraph"/>
        <w:bidi w:val="0"/>
        <w:ind w:firstLine="270"/>
        <w:rPr>
          <w:rFonts w:ascii="Arial" w:hAnsi="Arial" w:cs="Arial"/>
        </w:rPr>
      </w:pPr>
      <w:r w:rsidRPr="00371555">
        <w:rPr>
          <w:rFonts w:ascii="Arial" w:hAnsi="Arial" w:cs="Arial"/>
        </w:rPr>
        <w:t>„m)  vyhotovenie výstupu z informačného systému Obchodný register</w:t>
      </w:r>
    </w:p>
    <w:p w:rsidR="000377CA" w:rsidP="000377CA">
      <w:pPr>
        <w:pStyle w:val="ListParagraph"/>
        <w:bidi w:val="0"/>
        <w:ind w:left="0"/>
        <w:rPr>
          <w:rFonts w:ascii="Arial" w:hAnsi="Arial" w:cs="Arial"/>
        </w:rPr>
      </w:pPr>
      <w:r w:rsidRPr="00371555">
        <w:rPr>
          <w:rFonts w:ascii="Arial" w:hAnsi="Arial" w:cs="Arial"/>
        </w:rPr>
        <w:t>okresným úradom                                                                           4 eurá.“.“.</w:t>
      </w:r>
    </w:p>
    <w:p w:rsidR="000377CA" w:rsidRPr="00371555" w:rsidP="000377CA">
      <w:pPr>
        <w:pStyle w:val="ListParagraph"/>
        <w:bidi w:val="0"/>
        <w:ind w:left="0"/>
        <w:rPr>
          <w:rFonts w:ascii="Arial" w:hAnsi="Arial" w:cs="Arial"/>
        </w:rPr>
      </w:pPr>
    </w:p>
    <w:p w:rsidR="000377CA" w:rsidRPr="00371555" w:rsidP="000377CA">
      <w:pPr>
        <w:pStyle w:val="ListParagraph"/>
        <w:bidi w:val="0"/>
        <w:ind w:hanging="720"/>
        <w:rPr>
          <w:rFonts w:ascii="Arial" w:hAnsi="Arial" w:cs="Arial"/>
        </w:rPr>
      </w:pPr>
      <w:r w:rsidRPr="00371555">
        <w:rPr>
          <w:rFonts w:ascii="Arial" w:hAnsi="Arial" w:cs="Arial"/>
        </w:rPr>
        <w:t>Doterajší text čl. IV sa označuje ako druhý bod.</w:t>
      </w:r>
    </w:p>
    <w:p w:rsidR="000377CA" w:rsidRPr="00371555" w:rsidP="000377CA">
      <w:pPr>
        <w:pStyle w:val="ListParagraph"/>
        <w:bidi w:val="0"/>
        <w:ind w:left="0"/>
        <w:rPr>
          <w:rFonts w:ascii="Arial" w:hAnsi="Arial" w:cs="Arial"/>
        </w:rPr>
      </w:pPr>
      <w:r w:rsidRPr="00371555">
        <w:rPr>
          <w:rFonts w:ascii="Arial" w:hAnsi="Arial" w:cs="Arial"/>
        </w:rPr>
        <w:t>Tento článok nadobúda účinnosť 1. septembra 2014, čo sa premietne do článku upravujúceho účinnosť zákona.</w:t>
      </w:r>
    </w:p>
    <w:p w:rsidR="000377CA" w:rsidRPr="00371555" w:rsidP="000377CA">
      <w:pPr>
        <w:pStyle w:val="ListParagraph"/>
        <w:bidi w:val="0"/>
        <w:ind w:left="0"/>
        <w:rPr>
          <w:rFonts w:ascii="Arial" w:hAnsi="Arial" w:cs="Arial"/>
        </w:rPr>
      </w:pPr>
    </w:p>
    <w:p w:rsidR="000377CA" w:rsidRPr="00371555" w:rsidP="000377CA">
      <w:pPr>
        <w:pStyle w:val="ListParagraph"/>
        <w:bidi w:val="0"/>
        <w:ind w:left="0"/>
        <w:rPr>
          <w:rFonts w:ascii="Arial" w:hAnsi="Arial" w:cs="Arial"/>
        </w:rPr>
      </w:pPr>
      <w:r w:rsidRPr="00371555">
        <w:rPr>
          <w:rFonts w:ascii="Arial" w:hAnsi="Arial" w:cs="Arial"/>
        </w:rPr>
        <w:t>V nadväznosti na navrhované doplnenie sa vykoná legislatívno-technická úprava v úvodnej vete, kde sa za slovo „mení“ vkladajú slová „a dopĺňa“.</w:t>
      </w:r>
    </w:p>
    <w:p w:rsidR="000377CA" w:rsidP="000377CA">
      <w:pPr>
        <w:pStyle w:val="ListParagraph"/>
        <w:tabs>
          <w:tab w:val="left" w:pos="851"/>
        </w:tabs>
        <w:bidi w:val="0"/>
        <w:ind w:left="567" w:firstLine="851"/>
        <w:rPr>
          <w:rFonts w:ascii="Arial" w:hAnsi="Arial" w:cs="Arial"/>
          <w:szCs w:val="24"/>
        </w:rPr>
      </w:pPr>
    </w:p>
    <w:p w:rsidR="000377CA" w:rsidP="000377CA">
      <w:pPr>
        <w:pStyle w:val="ListParagraph"/>
        <w:tabs>
          <w:tab w:val="left" w:pos="851"/>
        </w:tabs>
        <w:bidi w:val="0"/>
        <w:ind w:left="567" w:firstLine="851"/>
        <w:rPr>
          <w:rFonts w:ascii="Arial" w:hAnsi="Arial" w:cs="Arial"/>
          <w:szCs w:val="24"/>
        </w:rPr>
      </w:pPr>
      <w:r w:rsidR="001B11B3">
        <w:rPr>
          <w:rFonts w:ascii="Arial" w:hAnsi="Arial" w:cs="Arial"/>
          <w:szCs w:val="24"/>
        </w:rPr>
        <w:tab/>
        <w:tab/>
        <w:tab/>
        <w:t>Úprava prílohy – Všeobecná správa.</w:t>
      </w:r>
    </w:p>
    <w:p w:rsidR="001B11B3" w:rsidP="000377CA">
      <w:pPr>
        <w:pStyle w:val="ListParagraph"/>
        <w:tabs>
          <w:tab w:val="left" w:pos="851"/>
        </w:tabs>
        <w:bidi w:val="0"/>
        <w:ind w:left="567" w:firstLine="851"/>
        <w:rPr>
          <w:rFonts w:ascii="Arial" w:hAnsi="Arial" w:cs="Arial"/>
          <w:szCs w:val="24"/>
        </w:rPr>
      </w:pPr>
    </w:p>
    <w:p w:rsidR="000377CA" w:rsidRPr="000377CA" w:rsidP="000377CA">
      <w:pPr>
        <w:pStyle w:val="ListParagraph"/>
        <w:bidi w:val="0"/>
        <w:ind w:left="0"/>
        <w:rPr>
          <w:rFonts w:ascii="Arial" w:hAnsi="Arial" w:cs="Arial"/>
          <w:b/>
          <w:szCs w:val="24"/>
        </w:rPr>
      </w:pPr>
      <w:r>
        <w:rPr>
          <w:rFonts w:ascii="Arial" w:hAnsi="Arial" w:cs="Arial"/>
          <w:b/>
          <w:szCs w:val="24"/>
        </w:rPr>
        <w:tab/>
        <w:tab/>
        <w:tab/>
        <w:tab/>
        <w:tab/>
      </w:r>
      <w:r w:rsidRPr="000377CA">
        <w:rPr>
          <w:rFonts w:ascii="Arial" w:hAnsi="Arial" w:cs="Arial"/>
          <w:b/>
          <w:szCs w:val="24"/>
        </w:rPr>
        <w:t>Výbor NR SR pre hospodárske záležitosti</w:t>
      </w:r>
    </w:p>
    <w:p w:rsidR="000377CA" w:rsidRPr="000377CA" w:rsidP="000377CA">
      <w:pPr>
        <w:pStyle w:val="ListParagraph"/>
        <w:bidi w:val="0"/>
        <w:ind w:left="0"/>
        <w:rPr>
          <w:rFonts w:ascii="Arial" w:hAnsi="Arial" w:cs="Arial"/>
          <w:b/>
          <w:szCs w:val="24"/>
        </w:rPr>
      </w:pPr>
    </w:p>
    <w:p w:rsidR="000377CA" w:rsidRPr="00304C39" w:rsidP="00304C39">
      <w:pPr>
        <w:pStyle w:val="ListParagraph"/>
        <w:bidi w:val="0"/>
        <w:ind w:left="0"/>
        <w:rPr>
          <w:rFonts w:ascii="Arial" w:hAnsi="Arial" w:cs="Arial"/>
          <w:b/>
          <w:szCs w:val="24"/>
        </w:rPr>
      </w:pPr>
      <w:r w:rsidR="00304C39">
        <w:rPr>
          <w:rFonts w:ascii="Arial" w:hAnsi="Arial" w:cs="Arial"/>
          <w:b/>
          <w:szCs w:val="24"/>
        </w:rPr>
        <w:tab/>
      </w:r>
    </w:p>
    <w:p w:rsidR="000377CA" w:rsidP="000377CA">
      <w:pPr>
        <w:pStyle w:val="ListParagraph"/>
        <w:tabs>
          <w:tab w:val="left" w:pos="851"/>
        </w:tabs>
        <w:bidi w:val="0"/>
        <w:ind w:left="567" w:firstLine="851"/>
        <w:rPr>
          <w:rFonts w:ascii="Arial" w:hAnsi="Arial" w:cs="Arial"/>
          <w:szCs w:val="24"/>
        </w:rPr>
      </w:pPr>
    </w:p>
    <w:p w:rsidR="000377CA" w:rsidP="000377CA">
      <w:pPr>
        <w:pStyle w:val="ListParagraph"/>
        <w:numPr>
          <w:numId w:val="1"/>
        </w:numPr>
        <w:tabs>
          <w:tab w:val="left" w:pos="993"/>
        </w:tabs>
        <w:bidi w:val="0"/>
        <w:ind w:left="0" w:firstLine="851"/>
        <w:rPr>
          <w:rFonts w:ascii="Arial" w:hAnsi="Arial" w:cs="Arial"/>
          <w:szCs w:val="24"/>
        </w:rPr>
      </w:pPr>
      <w:r>
        <w:rPr>
          <w:rFonts w:ascii="Arial" w:hAnsi="Arial" w:cs="Arial"/>
          <w:b/>
          <w:szCs w:val="24"/>
        </w:rPr>
        <w:t xml:space="preserve">V čl. IV </w:t>
      </w:r>
      <w:r>
        <w:rPr>
          <w:rFonts w:ascii="Arial" w:hAnsi="Arial" w:cs="Arial"/>
          <w:szCs w:val="24"/>
        </w:rPr>
        <w:t xml:space="preserve">sa navrhovaný bod označuje ako bod 1. a čl. IV sa dopĺňa 2. až 10. bodom, ktoré znejú: </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„2. V prílohe, časti VIII Finančná správa a obchodná činnosť položke 150 písmene m) sa slová „písmena q)“ nahrádzajú slovami „písmena l)“.</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3. V prílohe, časti VIII Finančná správa a obchodná činnosť položke 150 písmene n) sa slová „písmen q) a r)“ nahrádzajú slovami „písmen l) a m)“.</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4. V prílohe, časti VIII Finančná správa a obchodná činnosť položke 150 písmene p) sa slová „písmena t)“ nahrádzajú slovami „písmena o)“.</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5. V prílohe, časti VIII Finančná správa a obchodná činnosť položke 150 písmene q) sa slová „písmen t) a u)“ nahrádzajú slovami „písmen o) a p)“.</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6. V prílohe, časti VIII Finančná správa a obchodná činnosť položke 150 písmene w) sa slová „písmen x) až z)“ nahrádzajú slovami „písmen s) až u)“ a slová „písmen aa) a ae)“ sa nahrádzajú slovami „písmen v) a z)“.</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7. V prílohe, časti VIII Finančná správa a obchodná činnosť položke 150 písmene y) sa slová „písmen x) a y)“ nahrádzajú slovami „písmen s) a t)“.</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8. V prílohe, časti VIII Finančná správa a obchodná činnosť položke 150 písmene aa) sa v úvodnej vete slová „písmen x) a y)“ nahrádzajú slovami „písmen s) a t)“.</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9. V prílohe, časti VIII Finančná správa a obchodná činnosť položke 150 písm. aa) druhom bode sa slová „písmena x)“ nahrádzajú slovami „písmena s)“.</w:t>
      </w:r>
    </w:p>
    <w:p w:rsidR="000377CA" w:rsidP="000377CA">
      <w:pPr>
        <w:tabs>
          <w:tab w:val="left" w:pos="851"/>
        </w:tabs>
        <w:bidi w:val="0"/>
        <w:spacing w:line="240" w:lineRule="auto"/>
        <w:ind w:firstLine="851"/>
        <w:jc w:val="both"/>
        <w:rPr>
          <w:rFonts w:ascii="Arial" w:hAnsi="Arial" w:cs="Arial"/>
          <w:sz w:val="24"/>
          <w:szCs w:val="24"/>
        </w:rPr>
      </w:pPr>
      <w:r>
        <w:rPr>
          <w:rFonts w:ascii="Arial" w:hAnsi="Arial" w:cs="Arial"/>
          <w:sz w:val="24"/>
          <w:szCs w:val="24"/>
        </w:rPr>
        <w:t xml:space="preserve">      10. V prílohe, časti VIII Finančná správa a obchodná činnosť položke 150 písm. aa) treťom bode sa slová „písmena ae)“ nahrádzajú slovami „písmena z)“.“.</w:t>
      </w:r>
    </w:p>
    <w:p w:rsidR="000377CA" w:rsidP="000377CA">
      <w:pPr>
        <w:tabs>
          <w:tab w:val="left" w:pos="851"/>
        </w:tabs>
        <w:bidi w:val="0"/>
        <w:spacing w:line="240" w:lineRule="auto"/>
        <w:ind w:firstLine="851"/>
        <w:jc w:val="both"/>
        <w:rPr>
          <w:rFonts w:ascii="Arial" w:hAnsi="Arial" w:cs="Arial"/>
          <w:sz w:val="24"/>
          <w:szCs w:val="24"/>
        </w:rPr>
      </w:pPr>
    </w:p>
    <w:p w:rsidR="000377CA" w:rsidP="000377CA">
      <w:pPr>
        <w:pStyle w:val="ListParagraph"/>
        <w:tabs>
          <w:tab w:val="left" w:pos="851"/>
        </w:tabs>
        <w:bidi w:val="0"/>
        <w:ind w:left="3540" w:firstLine="4"/>
        <w:rPr>
          <w:rFonts w:ascii="Arial" w:hAnsi="Arial" w:cs="Arial"/>
          <w:szCs w:val="24"/>
        </w:rPr>
      </w:pPr>
      <w:r>
        <w:rPr>
          <w:rFonts w:ascii="Arial" w:hAnsi="Arial" w:cs="Arial"/>
          <w:szCs w:val="24"/>
        </w:rPr>
        <w:t>Legislatívno-technická úprava vnútorných odkazov v nadväznosti na vypustenie písmen k) až o).</w:t>
      </w:r>
    </w:p>
    <w:p w:rsidR="000377CA" w:rsidP="000377CA">
      <w:pPr>
        <w:pStyle w:val="ListParagraph"/>
        <w:tabs>
          <w:tab w:val="left" w:pos="851"/>
        </w:tabs>
        <w:bidi w:val="0"/>
        <w:ind w:left="3540" w:firstLine="4"/>
        <w:rPr>
          <w:rFonts w:ascii="Arial" w:hAnsi="Arial" w:cs="Arial"/>
          <w:szCs w:val="24"/>
        </w:rPr>
      </w:pP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P="000377CA">
      <w:pPr>
        <w:pStyle w:val="ListParagraph"/>
        <w:tabs>
          <w:tab w:val="left" w:pos="851"/>
        </w:tabs>
        <w:bidi w:val="0"/>
        <w:ind w:left="3540" w:firstLine="4"/>
        <w:rPr>
          <w:rFonts w:ascii="Arial" w:hAnsi="Arial" w:cs="Arial"/>
          <w:szCs w:val="24"/>
        </w:rPr>
      </w:pPr>
    </w:p>
    <w:p w:rsidR="000377CA" w:rsidRPr="00AB6DDF" w:rsidP="00716344">
      <w:pPr>
        <w:pStyle w:val="ListParagraph"/>
        <w:numPr>
          <w:numId w:val="1"/>
        </w:numPr>
        <w:bidi w:val="0"/>
        <w:spacing w:after="0"/>
        <w:ind w:firstLine="491"/>
        <w:jc w:val="left"/>
        <w:rPr>
          <w:rFonts w:ascii="Arial" w:hAnsi="Arial" w:cs="Arial"/>
          <w:b/>
        </w:rPr>
      </w:pPr>
      <w:r>
        <w:rPr>
          <w:rFonts w:ascii="Arial" w:hAnsi="Arial" w:cs="Arial"/>
          <w:b/>
        </w:rPr>
        <w:t xml:space="preserve"> </w:t>
      </w:r>
      <w:r w:rsidRPr="00AB6DDF">
        <w:rPr>
          <w:rFonts w:ascii="Arial" w:hAnsi="Arial" w:cs="Arial"/>
          <w:b/>
        </w:rPr>
        <w:t xml:space="preserve">V čl. V sa za prvý bod vkladá nový </w:t>
      </w:r>
      <w:r>
        <w:rPr>
          <w:rFonts w:ascii="Arial" w:hAnsi="Arial" w:cs="Arial"/>
          <w:b/>
        </w:rPr>
        <w:t>druhý</w:t>
      </w:r>
      <w:r w:rsidRPr="00AB6DDF">
        <w:rPr>
          <w:rFonts w:ascii="Arial" w:hAnsi="Arial" w:cs="Arial"/>
          <w:b/>
        </w:rPr>
        <w:t xml:space="preserve"> bod, ktorý znie:</w:t>
      </w:r>
    </w:p>
    <w:p w:rsidR="000377CA" w:rsidRPr="000377CA" w:rsidP="001B11B3">
      <w:pPr>
        <w:bidi w:val="0"/>
        <w:jc w:val="both"/>
        <w:rPr>
          <w:rFonts w:ascii="Arial" w:hAnsi="Arial" w:cs="Arial"/>
          <w:sz w:val="24"/>
          <w:szCs w:val="24"/>
        </w:rPr>
      </w:pPr>
      <w:r w:rsidR="001B11B3">
        <w:rPr>
          <w:rFonts w:ascii="Arial" w:hAnsi="Arial" w:cs="Arial"/>
        </w:rPr>
        <w:t xml:space="preserve">           </w:t>
      </w:r>
      <w:r>
        <w:rPr>
          <w:rFonts w:ascii="Arial" w:hAnsi="Arial" w:cs="Arial"/>
        </w:rPr>
        <w:t xml:space="preserve">             </w:t>
      </w:r>
      <w:r w:rsidRPr="000377CA">
        <w:rPr>
          <w:rFonts w:ascii="Arial" w:hAnsi="Arial" w:cs="Arial"/>
          <w:sz w:val="24"/>
          <w:szCs w:val="24"/>
        </w:rPr>
        <w:t>“2.  V § 170 ods. 8 sa na konci pripája</w:t>
      </w:r>
      <w:r w:rsidR="00AC488F">
        <w:rPr>
          <w:rFonts w:ascii="Arial" w:hAnsi="Arial" w:cs="Arial"/>
          <w:sz w:val="24"/>
          <w:szCs w:val="24"/>
        </w:rPr>
        <w:t xml:space="preserve"> čiarka </w:t>
      </w:r>
      <w:r w:rsidRPr="000377CA">
        <w:rPr>
          <w:rFonts w:ascii="Arial" w:hAnsi="Arial" w:cs="Arial"/>
          <w:sz w:val="24"/>
          <w:szCs w:val="24"/>
        </w:rPr>
        <w:t>tieto slová „a na overenie údajov potrebných na preukázanie splnenia podmienok ustanovených osobitným predpisom 92</w:t>
      </w:r>
      <w:r w:rsidRPr="000377CA">
        <w:rPr>
          <w:rFonts w:ascii="Arial" w:hAnsi="Arial" w:cs="Arial"/>
          <w:sz w:val="24"/>
          <w:szCs w:val="24"/>
          <w:vertAlign w:val="superscript"/>
        </w:rPr>
        <w:t>aba</w:t>
      </w:r>
      <w:r w:rsidRPr="000377CA">
        <w:rPr>
          <w:rFonts w:ascii="Arial" w:hAnsi="Arial" w:cs="Arial"/>
          <w:sz w:val="24"/>
          <w:szCs w:val="24"/>
          <w:vertAlign w:val="subscript"/>
        </w:rPr>
        <w:t xml:space="preserve"> </w:t>
      </w:r>
      <w:r w:rsidRPr="000377CA">
        <w:rPr>
          <w:rFonts w:ascii="Arial" w:hAnsi="Arial" w:cs="Arial"/>
          <w:sz w:val="24"/>
          <w:szCs w:val="24"/>
        </w:rPr>
        <w:t>na uznanie odbornej praxe potrebnej na získanie živnostenského oprávnenia“.</w:t>
      </w:r>
    </w:p>
    <w:p w:rsidR="000377CA" w:rsidRPr="001B11B3" w:rsidP="001B11B3">
      <w:pPr>
        <w:bidi w:val="0"/>
        <w:spacing w:after="120"/>
        <w:rPr>
          <w:rFonts w:ascii="Arial" w:hAnsi="Arial" w:cs="Arial"/>
          <w:sz w:val="24"/>
          <w:szCs w:val="24"/>
        </w:rPr>
      </w:pPr>
      <w:r w:rsidRPr="001B11B3">
        <w:rPr>
          <w:rFonts w:ascii="Arial" w:hAnsi="Arial" w:cs="Arial"/>
          <w:sz w:val="24"/>
          <w:szCs w:val="24"/>
        </w:rPr>
        <w:t>Poznámka pod čiarou k odkazu 92aba znie:</w:t>
      </w:r>
    </w:p>
    <w:p w:rsidR="000377CA" w:rsidRPr="001B11B3" w:rsidP="001B11B3">
      <w:pPr>
        <w:bidi w:val="0"/>
        <w:spacing w:after="120"/>
        <w:rPr>
          <w:rFonts w:ascii="Arial" w:hAnsi="Arial" w:cs="Arial"/>
          <w:sz w:val="24"/>
          <w:szCs w:val="24"/>
        </w:rPr>
      </w:pPr>
      <w:r w:rsidRPr="001B11B3">
        <w:rPr>
          <w:rFonts w:ascii="Arial" w:hAnsi="Arial" w:cs="Arial"/>
          <w:sz w:val="24"/>
          <w:szCs w:val="24"/>
        </w:rPr>
        <w:t>„92aba) § 66h ods. 2 zákona č. 455/1991 Zb. o živnostenskom podnikaní (živnostenský zákon) v znení neskorších predpisov.“.</w:t>
      </w:r>
    </w:p>
    <w:p w:rsidR="000377CA" w:rsidP="001B11B3">
      <w:pPr>
        <w:bidi w:val="0"/>
        <w:spacing w:after="120"/>
        <w:rPr>
          <w:rFonts w:ascii="Arial" w:hAnsi="Arial" w:cs="Arial"/>
          <w:sz w:val="24"/>
          <w:szCs w:val="24"/>
        </w:rPr>
      </w:pPr>
      <w:r w:rsidRPr="001B11B3">
        <w:rPr>
          <w:rFonts w:ascii="Arial" w:hAnsi="Arial" w:cs="Arial"/>
          <w:sz w:val="24"/>
          <w:szCs w:val="24"/>
        </w:rPr>
        <w:t>Doterajšie  body 2 a</w:t>
      </w:r>
      <w:r w:rsidR="001B11B3">
        <w:rPr>
          <w:rFonts w:ascii="Arial" w:hAnsi="Arial" w:cs="Arial"/>
          <w:sz w:val="24"/>
          <w:szCs w:val="24"/>
        </w:rPr>
        <w:t> 3 sa  označujú ako body 3 a 4.</w:t>
      </w:r>
    </w:p>
    <w:p w:rsidR="001B11B3" w:rsidRPr="001B11B3" w:rsidP="001B11B3">
      <w:pPr>
        <w:bidi w:val="0"/>
        <w:spacing w:after="120"/>
        <w:rPr>
          <w:rFonts w:ascii="Arial" w:hAnsi="Arial" w:cs="Arial"/>
          <w:sz w:val="24"/>
          <w:szCs w:val="24"/>
        </w:rPr>
      </w:pPr>
    </w:p>
    <w:p w:rsidR="000377CA" w:rsidRPr="001B11B3" w:rsidP="001B11B3">
      <w:pPr>
        <w:bidi w:val="0"/>
        <w:ind w:left="3544"/>
        <w:jc w:val="both"/>
        <w:rPr>
          <w:rFonts w:ascii="Arial" w:hAnsi="Arial" w:cs="Arial"/>
          <w:sz w:val="24"/>
          <w:szCs w:val="24"/>
        </w:rPr>
      </w:pPr>
      <w:r w:rsidRPr="001B11B3">
        <w:rPr>
          <w:rFonts w:ascii="Arial" w:hAnsi="Arial" w:cs="Arial"/>
          <w:sz w:val="24"/>
          <w:szCs w:val="24"/>
        </w:rPr>
        <w:t>Cieľom navrhovanej úpravy je overiť relevantnosť dokladov preukazujúcich nadobudnutie odbornej praxe v príslušnej činnosti osobami majúcimi záujem o získanie živnostenského oprávnenia za podmienok ustanovených živnostenským zákonom – na základe údajov o prihlásených zamestnancoch podnikateľskými subjektmi evidovanými v registri zamestnávateľov. Súčasne tým dôjde k racionalizácii výkonu štátnej správy a zrýchleniu právneho konania v prospech jeho účastníka.</w:t>
      </w:r>
    </w:p>
    <w:p w:rsidR="001B11B3" w:rsidRPr="000377CA" w:rsidP="001B11B3">
      <w:pPr>
        <w:pStyle w:val="ListParagraph"/>
        <w:bidi w:val="0"/>
        <w:ind w:left="0"/>
        <w:rPr>
          <w:rFonts w:ascii="Arial" w:hAnsi="Arial" w:cs="Arial"/>
          <w:b/>
          <w:szCs w:val="24"/>
        </w:rPr>
      </w:pPr>
      <w:r>
        <w:rPr>
          <w:rFonts w:ascii="Arial" w:hAnsi="Arial" w:cs="Arial"/>
          <w:b/>
          <w:szCs w:val="24"/>
        </w:rPr>
        <w:tab/>
        <w:tab/>
        <w:tab/>
        <w:tab/>
        <w:tab/>
      </w:r>
      <w:r w:rsidRPr="000377CA">
        <w:rPr>
          <w:rFonts w:ascii="Arial" w:hAnsi="Arial" w:cs="Arial"/>
          <w:b/>
          <w:szCs w:val="24"/>
        </w:rPr>
        <w:t>Výbor NR SR pre hospodárske záležitosti</w:t>
      </w:r>
    </w:p>
    <w:p w:rsidR="001B11B3" w:rsidRPr="000377CA" w:rsidP="001B11B3">
      <w:pPr>
        <w:pStyle w:val="ListParagraph"/>
        <w:bidi w:val="0"/>
        <w:ind w:left="0"/>
        <w:rPr>
          <w:rFonts w:ascii="Arial" w:hAnsi="Arial" w:cs="Arial"/>
          <w:b/>
          <w:szCs w:val="24"/>
        </w:rPr>
      </w:pPr>
    </w:p>
    <w:p w:rsidR="001B11B3" w:rsidP="001B11B3">
      <w:pPr>
        <w:pStyle w:val="ListParagraph"/>
        <w:bidi w:val="0"/>
        <w:ind w:left="0"/>
        <w:rPr>
          <w:rFonts w:ascii="Arial" w:hAnsi="Arial" w:cs="Arial"/>
          <w:b/>
          <w:szCs w:val="24"/>
        </w:rPr>
      </w:pPr>
      <w:r w:rsidRPr="000377CA">
        <w:rPr>
          <w:rFonts w:ascii="Arial" w:hAnsi="Arial" w:cs="Arial"/>
          <w:b/>
          <w:szCs w:val="24"/>
        </w:rPr>
        <w:tab/>
        <w:tab/>
        <w:tab/>
        <w:tab/>
        <w:tab/>
      </w:r>
    </w:p>
    <w:p w:rsidR="000377CA" w:rsidRPr="001B11B3" w:rsidP="001B11B3">
      <w:pPr>
        <w:bidi w:val="0"/>
        <w:ind w:left="3544"/>
        <w:jc w:val="both"/>
        <w:rPr>
          <w:rFonts w:ascii="Arial" w:hAnsi="Arial" w:cs="Arial"/>
          <w:b/>
          <w:bCs/>
          <w:sz w:val="24"/>
          <w:szCs w:val="24"/>
        </w:rPr>
      </w:pPr>
    </w:p>
    <w:p w:rsidR="000377CA" w:rsidRPr="00371555" w:rsidP="00716344">
      <w:pPr>
        <w:pStyle w:val="ListParagraph"/>
        <w:numPr>
          <w:numId w:val="1"/>
        </w:numPr>
        <w:bidi w:val="0"/>
        <w:spacing w:after="0"/>
        <w:ind w:firstLine="491"/>
        <w:jc w:val="left"/>
        <w:rPr>
          <w:rFonts w:ascii="Arial" w:hAnsi="Arial" w:cs="Arial"/>
          <w:b/>
        </w:rPr>
      </w:pPr>
      <w:r w:rsidRPr="00371555">
        <w:rPr>
          <w:rFonts w:ascii="Arial" w:hAnsi="Arial" w:cs="Arial"/>
          <w:b/>
        </w:rPr>
        <w:t>Za článok V sa vkladá nový článok VI, ktorý znie:</w:t>
      </w:r>
    </w:p>
    <w:p w:rsidR="000377CA" w:rsidP="000377CA">
      <w:pPr>
        <w:pStyle w:val="ListParagraph"/>
        <w:bidi w:val="0"/>
        <w:jc w:val="center"/>
        <w:rPr>
          <w:rFonts w:ascii="Arial" w:hAnsi="Arial" w:cs="Arial"/>
        </w:rPr>
      </w:pPr>
    </w:p>
    <w:p w:rsidR="000377CA" w:rsidRPr="00371555" w:rsidP="000377CA">
      <w:pPr>
        <w:pStyle w:val="ListParagraph"/>
        <w:bidi w:val="0"/>
        <w:jc w:val="center"/>
        <w:rPr>
          <w:rFonts w:ascii="Arial" w:hAnsi="Arial" w:cs="Arial"/>
        </w:rPr>
      </w:pPr>
      <w:r w:rsidRPr="00371555">
        <w:rPr>
          <w:rFonts w:ascii="Arial" w:hAnsi="Arial" w:cs="Arial"/>
        </w:rPr>
        <w:t>„Čl. VI</w:t>
      </w:r>
    </w:p>
    <w:p w:rsidR="000377CA" w:rsidRPr="00371555" w:rsidP="001B11B3">
      <w:pPr>
        <w:pStyle w:val="ListParagraph"/>
        <w:bidi w:val="0"/>
        <w:ind w:left="0"/>
        <w:rPr>
          <w:rFonts w:ascii="Arial" w:hAnsi="Arial" w:cs="Arial"/>
        </w:rPr>
      </w:pPr>
      <w:r w:rsidRPr="00371555">
        <w:rPr>
          <w:rFonts w:ascii="Arial" w:hAnsi="Arial" w:cs="Arial"/>
        </w:rPr>
        <w:t>Zákon č. 530/2003 Z. z.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a zákona č.354/2013 Z. z.  sa mení takto:</w:t>
      </w:r>
    </w:p>
    <w:p w:rsidR="000377CA" w:rsidRPr="00371555" w:rsidP="001B11B3">
      <w:pPr>
        <w:pStyle w:val="ListParagraph"/>
        <w:bidi w:val="0"/>
        <w:ind w:left="0"/>
        <w:rPr>
          <w:rFonts w:ascii="Arial" w:hAnsi="Arial" w:cs="Arial"/>
        </w:rPr>
      </w:pPr>
    </w:p>
    <w:p w:rsidR="000377CA" w:rsidRPr="001B11B3" w:rsidP="001B11B3">
      <w:pPr>
        <w:bidi w:val="0"/>
        <w:jc w:val="both"/>
        <w:rPr>
          <w:rFonts w:ascii="Arial" w:hAnsi="Arial" w:cs="Arial"/>
          <w:sz w:val="24"/>
          <w:szCs w:val="24"/>
        </w:rPr>
      </w:pPr>
      <w:r w:rsidR="001B11B3">
        <w:rPr>
          <w:rFonts w:ascii="Arial" w:hAnsi="Arial" w:cs="Arial"/>
          <w:sz w:val="24"/>
          <w:szCs w:val="24"/>
        </w:rPr>
        <w:tab/>
      </w:r>
      <w:r w:rsidRPr="001B11B3">
        <w:rPr>
          <w:rFonts w:ascii="Arial" w:hAnsi="Arial" w:cs="Arial"/>
          <w:sz w:val="24"/>
          <w:szCs w:val="24"/>
        </w:rPr>
        <w:t>V § 12  ods. 3 štvrtá veta znie: „</w:t>
      </w:r>
      <w:r w:rsidRPr="001B11B3">
        <w:rPr>
          <w:rFonts w:ascii="Arial" w:hAnsi="Arial" w:cs="Arial"/>
          <w:color w:val="000000"/>
          <w:sz w:val="24"/>
          <w:szCs w:val="24"/>
        </w:rPr>
        <w:t>Ak žiadateľ žiada o vydanie elektronickej podoby výpisu z obchodného registra, vydá ho registrový súd elektronickými prostriedkami 21) podpísaný zaručeným elektronickým podpisom podľa odseku 10 bezodkladne po doručení žiadosti elektronickými prostriedkami, a to bezodplatne.“ a  na konci sa pripája  nová veta, ktorá znie:  „</w:t>
      </w:r>
      <w:r w:rsidRPr="001B11B3">
        <w:rPr>
          <w:rFonts w:ascii="Arial" w:hAnsi="Arial" w:cs="Arial"/>
          <w:sz w:val="24"/>
          <w:szCs w:val="24"/>
        </w:rPr>
        <w:t>Ak žiadateľ žiada o vydanie elektronickej podoby potvrdenia o tom, že v obchodnom registri určitý zápis nie je, vydá ho registrový súd elektronickými prostriedkami 21) podpísané zaručeným elektronickým podpisom podľa odseku 10 do dvoch pracovných dní odo dňa, keď súdu prišla informácia o zaplatení súdneho poplatku.“.“.</w:t>
      </w:r>
    </w:p>
    <w:p w:rsidR="000377CA" w:rsidRPr="001B11B3" w:rsidP="001B11B3">
      <w:pPr>
        <w:pStyle w:val="ListParagraph"/>
        <w:bidi w:val="0"/>
        <w:ind w:left="0"/>
        <w:rPr>
          <w:rFonts w:ascii="Arial" w:hAnsi="Arial" w:cs="Arial"/>
          <w:szCs w:val="24"/>
        </w:rPr>
      </w:pPr>
    </w:p>
    <w:p w:rsidR="000377CA" w:rsidRPr="001B11B3" w:rsidP="001B11B3">
      <w:pPr>
        <w:pStyle w:val="ListParagraph"/>
        <w:bidi w:val="0"/>
        <w:ind w:left="0"/>
        <w:rPr>
          <w:rFonts w:ascii="Arial" w:hAnsi="Arial" w:cs="Arial"/>
          <w:szCs w:val="24"/>
        </w:rPr>
      </w:pPr>
      <w:r w:rsidRPr="001B11B3">
        <w:rPr>
          <w:rFonts w:ascii="Arial" w:hAnsi="Arial" w:cs="Arial"/>
          <w:szCs w:val="24"/>
        </w:rPr>
        <w:t>Tento článok nadobúda účinnosť 1. septembra 2014, čo sa premietne do článku upravujúceho účinnosť zákona.</w:t>
      </w:r>
    </w:p>
    <w:p w:rsidR="000377CA" w:rsidRPr="00AC488F" w:rsidP="001B11B3">
      <w:pPr>
        <w:bidi w:val="0"/>
        <w:jc w:val="both"/>
        <w:rPr>
          <w:rFonts w:ascii="Arial" w:hAnsi="Arial" w:cs="Arial"/>
          <w:sz w:val="24"/>
          <w:szCs w:val="24"/>
        </w:rPr>
      </w:pPr>
      <w:r w:rsidRPr="001B11B3">
        <w:rPr>
          <w:rFonts w:ascii="Arial" w:hAnsi="Arial" w:cs="Arial"/>
          <w:sz w:val="24"/>
          <w:szCs w:val="24"/>
        </w:rPr>
        <w:t xml:space="preserve">Nasledujúce </w:t>
      </w:r>
      <w:r w:rsidR="00AC488F">
        <w:rPr>
          <w:rFonts w:ascii="Arial" w:hAnsi="Arial" w:cs="Arial"/>
          <w:sz w:val="24"/>
          <w:szCs w:val="24"/>
        </w:rPr>
        <w:t>články sa primerane prečíslujú.</w:t>
      </w:r>
    </w:p>
    <w:p w:rsidR="000377CA" w:rsidRPr="001B11B3" w:rsidP="000377CA">
      <w:pPr>
        <w:bidi w:val="0"/>
        <w:ind w:left="3545"/>
        <w:jc w:val="both"/>
        <w:rPr>
          <w:rFonts w:ascii="Arial" w:hAnsi="Arial" w:cs="Arial"/>
          <w:sz w:val="24"/>
          <w:szCs w:val="24"/>
        </w:rPr>
      </w:pPr>
      <w:r w:rsidRPr="001B11B3">
        <w:rPr>
          <w:rFonts w:ascii="Arial" w:hAnsi="Arial" w:cs="Arial"/>
          <w:sz w:val="24"/>
          <w:szCs w:val="24"/>
        </w:rPr>
        <w:t>Cieľom navrhovaných úprav je liberalizovať elektronické výpisy z Obchodného registra tak, aby sa  za tieto nevyberal súdny poplatok. Ide o jedno z opatrení, ktoré má prispieť k zlepšeniu podnikateľského prostredia. V súvislosti s tým je potrebné vykonať zmeny tak v zákone o súdnych poplatkoch, ako aj v zákone o Obchodnom registri.</w:t>
      </w:r>
    </w:p>
    <w:p w:rsidR="000377CA" w:rsidRPr="001B11B3" w:rsidP="000377CA">
      <w:pPr>
        <w:bidi w:val="0"/>
        <w:ind w:left="3545"/>
        <w:jc w:val="both"/>
        <w:rPr>
          <w:rFonts w:ascii="Arial" w:hAnsi="Arial" w:cs="Arial"/>
          <w:sz w:val="24"/>
          <w:szCs w:val="24"/>
        </w:rPr>
      </w:pPr>
      <w:r w:rsidRPr="001B11B3">
        <w:rPr>
          <w:rFonts w:ascii="Arial" w:hAnsi="Arial" w:cs="Arial"/>
          <w:sz w:val="24"/>
          <w:szCs w:val="24"/>
        </w:rPr>
        <w:t>Zároveň sa navrhuje novelizovať zákon o správnych  poplatkoch a zaviesť poplatok za novú službu poskytovanú fyzickým  a právnickým osobám v klientskych centrách okresných  úradov. Rozšíri sa tak počet miest, na ktorých si budú môcť záujemcovia vyžiadať výpisy z Obchodného registra, pričom cena za túto službu sa navrhuje vo výške, za ktorú ju poskytujú aj Slovenská pošta či notári. Tým sa prispeje k rozšíreniu služieb poskytovaných okresnými úradmi o ďalšiu funkcionalitu, ktorá súvisí s agendou živnostenského podnikania, prihlasovaním živnostníkov na daňové úrady, poisťovne a pod.</w:t>
      </w:r>
    </w:p>
    <w:p w:rsidR="001B11B3" w:rsidRPr="000377CA" w:rsidP="001B11B3">
      <w:pPr>
        <w:pStyle w:val="ListParagraph"/>
        <w:bidi w:val="0"/>
        <w:ind w:left="0"/>
        <w:rPr>
          <w:rFonts w:ascii="Arial" w:hAnsi="Arial" w:cs="Arial"/>
          <w:b/>
          <w:szCs w:val="24"/>
        </w:rPr>
      </w:pPr>
      <w:r w:rsidRPr="001B11B3">
        <w:rPr>
          <w:rFonts w:ascii="Arial" w:hAnsi="Arial" w:cs="Arial"/>
          <w:b/>
          <w:szCs w:val="24"/>
        </w:rPr>
        <w:tab/>
      </w:r>
      <w:r>
        <w:rPr>
          <w:rFonts w:ascii="Arial" w:hAnsi="Arial" w:cs="Arial"/>
          <w:b/>
          <w:szCs w:val="24"/>
        </w:rPr>
        <w:tab/>
        <w:tab/>
        <w:tab/>
        <w:tab/>
      </w:r>
      <w:r w:rsidRPr="000377CA">
        <w:rPr>
          <w:rFonts w:ascii="Arial" w:hAnsi="Arial" w:cs="Arial"/>
          <w:b/>
          <w:szCs w:val="24"/>
        </w:rPr>
        <w:t>Výbor NR SR pre hospodárske záležitosti</w:t>
      </w:r>
    </w:p>
    <w:p w:rsidR="001B11B3" w:rsidRPr="000377CA" w:rsidP="001B11B3">
      <w:pPr>
        <w:pStyle w:val="ListParagraph"/>
        <w:bidi w:val="0"/>
        <w:ind w:left="0"/>
        <w:rPr>
          <w:rFonts w:ascii="Arial" w:hAnsi="Arial" w:cs="Arial"/>
          <w:b/>
          <w:szCs w:val="24"/>
        </w:rPr>
      </w:pPr>
    </w:p>
    <w:p w:rsidR="000377CA" w:rsidRPr="00304C39" w:rsidP="00304C39">
      <w:pPr>
        <w:pStyle w:val="ListParagraph"/>
        <w:bidi w:val="0"/>
        <w:ind w:left="0"/>
        <w:rPr>
          <w:rFonts w:ascii="Arial" w:hAnsi="Arial" w:cs="Arial"/>
          <w:b/>
          <w:szCs w:val="24"/>
        </w:rPr>
      </w:pPr>
      <w:r w:rsidRPr="000377CA" w:rsidR="001B11B3">
        <w:rPr>
          <w:rFonts w:ascii="Arial" w:hAnsi="Arial" w:cs="Arial"/>
          <w:b/>
          <w:szCs w:val="24"/>
        </w:rPr>
        <w:tab/>
        <w:tab/>
        <w:tab/>
        <w:tab/>
        <w:tab/>
      </w:r>
    </w:p>
    <w:p w:rsidR="000377CA" w:rsidP="000377CA">
      <w:pPr>
        <w:pStyle w:val="ListParagraph"/>
        <w:numPr>
          <w:numId w:val="1"/>
        </w:numPr>
        <w:tabs>
          <w:tab w:val="left" w:pos="851"/>
          <w:tab w:val="left" w:pos="993"/>
        </w:tabs>
        <w:bidi w:val="0"/>
        <w:ind w:left="0" w:firstLine="851"/>
        <w:rPr>
          <w:rFonts w:ascii="Arial" w:hAnsi="Arial" w:cs="Arial"/>
          <w:szCs w:val="24"/>
        </w:rPr>
      </w:pPr>
      <w:r>
        <w:rPr>
          <w:rFonts w:ascii="Arial" w:hAnsi="Arial" w:cs="Arial"/>
          <w:b/>
          <w:szCs w:val="24"/>
        </w:rPr>
        <w:t>V čl. VIII, 11. bode</w:t>
      </w:r>
      <w:r>
        <w:rPr>
          <w:rFonts w:ascii="Arial" w:hAnsi="Arial" w:cs="Arial"/>
          <w:szCs w:val="24"/>
        </w:rPr>
        <w:t xml:space="preserve"> sa v § 39g vrátane nadpisu pod § 39g slová „1. júla“ nahrádzajú slovami „1. augusta“. </w:t>
      </w:r>
    </w:p>
    <w:p w:rsidR="000377CA" w:rsidP="000377CA">
      <w:pPr>
        <w:tabs>
          <w:tab w:val="left" w:pos="851"/>
        </w:tabs>
        <w:bidi w:val="0"/>
        <w:spacing w:line="240" w:lineRule="auto"/>
        <w:ind w:left="3540" w:firstLine="4"/>
        <w:jc w:val="both"/>
        <w:rPr>
          <w:rFonts w:ascii="Arial" w:hAnsi="Arial" w:cs="Arial"/>
          <w:sz w:val="24"/>
          <w:szCs w:val="24"/>
        </w:rPr>
      </w:pPr>
      <w:r>
        <w:rPr>
          <w:rFonts w:ascii="Arial" w:hAnsi="Arial" w:cs="Arial"/>
          <w:sz w:val="24"/>
          <w:szCs w:val="24"/>
        </w:rPr>
        <w:t xml:space="preserve">Zosúladenie termínu v prechodnom ustanovení s navrhovanou účinnosťou zákona. </w:t>
      </w:r>
    </w:p>
    <w:p w:rsidR="000637FC" w:rsidP="000637FC">
      <w:pPr>
        <w:bidi w:val="0"/>
        <w:spacing w:line="240" w:lineRule="auto"/>
        <w:ind w:firstLine="851"/>
        <w:jc w:val="both"/>
        <w:rPr>
          <w:rFonts w:ascii="Arial" w:hAnsi="Arial" w:cs="Arial"/>
          <w:b/>
          <w:bCs/>
          <w:sz w:val="24"/>
          <w:szCs w:val="24"/>
        </w:rPr>
      </w:pPr>
      <w:r>
        <w:rPr>
          <w:rFonts w:ascii="Arial" w:hAnsi="Arial" w:cs="Arial"/>
          <w:b/>
          <w:bCs/>
          <w:sz w:val="24"/>
          <w:szCs w:val="24"/>
        </w:rPr>
        <w:tab/>
        <w:tab/>
        <w:tab/>
        <w:tab/>
        <w:t>Ústavnoprávny výbor NR SR</w:t>
      </w:r>
    </w:p>
    <w:p w:rsidR="000377CA" w:rsidRPr="00304C39" w:rsidP="00304C39">
      <w:pPr>
        <w:bidi w:val="0"/>
        <w:spacing w:line="240" w:lineRule="auto"/>
        <w:ind w:firstLine="851"/>
        <w:jc w:val="both"/>
        <w:rPr>
          <w:rFonts w:ascii="Arial" w:hAnsi="Arial" w:cs="Arial"/>
          <w:b/>
          <w:bCs/>
          <w:sz w:val="24"/>
          <w:szCs w:val="24"/>
        </w:rPr>
      </w:pPr>
      <w:r w:rsidR="000637FC">
        <w:rPr>
          <w:rFonts w:ascii="Arial" w:hAnsi="Arial" w:cs="Arial"/>
          <w:b/>
          <w:bCs/>
          <w:sz w:val="24"/>
          <w:szCs w:val="24"/>
        </w:rPr>
        <w:tab/>
        <w:tab/>
        <w:tab/>
        <w:tab/>
      </w:r>
    </w:p>
    <w:p w:rsidR="000377CA" w:rsidP="000377CA">
      <w:pPr>
        <w:pStyle w:val="ListParagraph"/>
        <w:numPr>
          <w:numId w:val="1"/>
        </w:numPr>
        <w:tabs>
          <w:tab w:val="left" w:pos="993"/>
        </w:tabs>
        <w:overflowPunct w:val="0"/>
        <w:autoSpaceDE w:val="0"/>
        <w:autoSpaceDN w:val="0"/>
        <w:bidi w:val="0"/>
        <w:adjustRightInd w:val="0"/>
        <w:ind w:left="0" w:firstLine="851"/>
        <w:rPr>
          <w:rFonts w:ascii="Arial" w:hAnsi="Arial" w:cs="Arial"/>
          <w:szCs w:val="24"/>
        </w:rPr>
      </w:pPr>
      <w:r>
        <w:rPr>
          <w:rFonts w:ascii="Arial" w:hAnsi="Arial" w:cs="Arial"/>
          <w:b/>
          <w:szCs w:val="24"/>
        </w:rPr>
        <w:t>V čl. VIII, 14. bod</w:t>
      </w:r>
      <w:r>
        <w:rPr>
          <w:rFonts w:ascii="Arial" w:hAnsi="Arial" w:cs="Arial"/>
          <w:szCs w:val="24"/>
        </w:rPr>
        <w:t xml:space="preserve"> znie: </w:t>
      </w:r>
    </w:p>
    <w:p w:rsidR="000377CA" w:rsidP="000377CA">
      <w:pPr>
        <w:tabs>
          <w:tab w:val="left" w:pos="993"/>
        </w:tabs>
        <w:overflowPunct w:val="0"/>
        <w:autoSpaceDE w:val="0"/>
        <w:autoSpaceDN w:val="0"/>
        <w:bidi w:val="0"/>
        <w:adjustRightInd w:val="0"/>
        <w:spacing w:line="240" w:lineRule="auto"/>
        <w:ind w:firstLine="851"/>
        <w:jc w:val="both"/>
        <w:rPr>
          <w:rFonts w:ascii="Arial" w:hAnsi="Arial" w:cs="Arial"/>
          <w:sz w:val="24"/>
          <w:szCs w:val="24"/>
        </w:rPr>
      </w:pPr>
      <w:r>
        <w:rPr>
          <w:rFonts w:ascii="Arial" w:hAnsi="Arial" w:cs="Arial"/>
          <w:sz w:val="24"/>
          <w:szCs w:val="24"/>
        </w:rPr>
        <w:t xml:space="preserve">        „14. V  prílohe č. 3 sa slová „(Ú. v. ES L 183, 29.6.1989)“ nahrádzajú slovami „(Mimoriadne vydanie Ú. v. EÚ, kap. 5/zv. 1; Ú. v. ES L 183, 29.6.1989).“.</w:t>
      </w:r>
    </w:p>
    <w:p w:rsidR="005C31D5" w:rsidRPr="00F55872" w:rsidP="00F55872">
      <w:pPr>
        <w:overflowPunct w:val="0"/>
        <w:autoSpaceDE w:val="0"/>
        <w:autoSpaceDN w:val="0"/>
        <w:bidi w:val="0"/>
        <w:adjustRightInd w:val="0"/>
        <w:spacing w:line="240" w:lineRule="auto"/>
        <w:ind w:left="3540" w:firstLine="4"/>
        <w:jc w:val="both"/>
        <w:rPr>
          <w:rFonts w:ascii="Arial" w:hAnsi="Arial" w:cs="Arial"/>
          <w:sz w:val="24"/>
          <w:szCs w:val="24"/>
        </w:rPr>
      </w:pPr>
      <w:r w:rsidR="000377CA">
        <w:rPr>
          <w:rFonts w:ascii="Arial" w:hAnsi="Arial" w:cs="Arial"/>
          <w:sz w:val="24"/>
          <w:szCs w:val="24"/>
        </w:rPr>
        <w:t>Ide o formálnu úpravu uvádzania publikačného zdroja</w:t>
      </w:r>
      <w:r w:rsidR="00F55872">
        <w:rPr>
          <w:rFonts w:ascii="Arial" w:hAnsi="Arial" w:cs="Arial"/>
          <w:sz w:val="24"/>
          <w:szCs w:val="24"/>
        </w:rPr>
        <w:t xml:space="preserve"> jednotným zaužívaným spôsobom.</w:t>
      </w:r>
    </w:p>
    <w:p w:rsidR="005C31D5" w:rsidP="00AC488F">
      <w:pPr>
        <w:bidi w:val="0"/>
        <w:spacing w:after="0" w:line="240" w:lineRule="auto"/>
        <w:ind w:left="3544"/>
        <w:rPr>
          <w:rFonts w:ascii="Arial" w:hAnsi="Arial" w:cs="Arial"/>
          <w:b/>
          <w:color w:val="000000" w:themeColor="tx1" w:themeShade="FF"/>
          <w:sz w:val="24"/>
          <w:szCs w:val="24"/>
        </w:rPr>
      </w:pPr>
      <w:r w:rsidRPr="00E50564">
        <w:rPr>
          <w:rFonts w:ascii="Arial" w:hAnsi="Arial" w:cs="Arial"/>
          <w:b/>
          <w:color w:val="000000" w:themeColor="tx1" w:themeShade="FF"/>
          <w:sz w:val="24"/>
          <w:szCs w:val="24"/>
        </w:rPr>
        <w:t>Ústavnoprávny výbor NR SR</w:t>
      </w:r>
    </w:p>
    <w:p w:rsidR="000637FC" w:rsidP="00AC488F">
      <w:pPr>
        <w:bidi w:val="0"/>
        <w:spacing w:after="0" w:line="240" w:lineRule="auto"/>
        <w:ind w:left="3544"/>
        <w:rPr>
          <w:rFonts w:ascii="Arial" w:hAnsi="Arial" w:cs="Arial"/>
          <w:b/>
          <w:color w:val="000000" w:themeColor="tx1" w:themeShade="FF"/>
          <w:sz w:val="24"/>
          <w:szCs w:val="24"/>
        </w:rPr>
      </w:pPr>
    </w:p>
    <w:p w:rsidR="005C31D5" w:rsidP="005C31D5">
      <w:pPr>
        <w:bidi w:val="0"/>
        <w:spacing w:after="120" w:line="240" w:lineRule="auto"/>
        <w:jc w:val="both"/>
        <w:rPr>
          <w:rStyle w:val="PlaceholderText"/>
          <w:rFonts w:ascii="Arial" w:hAnsi="Arial" w:cs="Arial"/>
          <w:color w:val="000000"/>
          <w:sz w:val="24"/>
          <w:szCs w:val="24"/>
        </w:rPr>
      </w:pPr>
    </w:p>
    <w:p w:rsidR="005C31D5" w:rsidRPr="00B93007" w:rsidP="005C31D5">
      <w:pPr>
        <w:bidi w:val="0"/>
        <w:spacing w:after="0" w:line="240" w:lineRule="auto"/>
        <w:jc w:val="center"/>
        <w:rPr>
          <w:rFonts w:ascii="Arial" w:hAnsi="Arial" w:cs="Arial"/>
          <w:b/>
          <w:color w:val="000000" w:themeColor="tx1" w:themeShade="FF"/>
          <w:sz w:val="24"/>
          <w:szCs w:val="24"/>
        </w:rPr>
      </w:pPr>
      <w:r w:rsidRPr="00B93007">
        <w:rPr>
          <w:rFonts w:ascii="Arial" w:hAnsi="Arial" w:cs="Arial"/>
          <w:b/>
          <w:color w:val="000000" w:themeColor="tx1" w:themeShade="FF"/>
          <w:sz w:val="24"/>
          <w:szCs w:val="24"/>
        </w:rPr>
        <w:t>V.</w:t>
      </w:r>
    </w:p>
    <w:p w:rsidR="005C31D5" w:rsidRPr="00197238" w:rsidP="005C31D5">
      <w:pPr>
        <w:bidi w:val="0"/>
        <w:spacing w:after="0" w:line="240" w:lineRule="auto"/>
        <w:jc w:val="both"/>
        <w:rPr>
          <w:rFonts w:ascii="Arial" w:hAnsi="Arial" w:cs="Arial"/>
          <w:color w:val="000000" w:themeColor="tx1" w:themeShade="FF"/>
          <w:sz w:val="24"/>
          <w:szCs w:val="24"/>
        </w:rPr>
      </w:pPr>
    </w:p>
    <w:p w:rsidR="00716344" w:rsidP="005C31D5">
      <w:pPr>
        <w:bidi w:val="0"/>
        <w:spacing w:after="0" w:line="240" w:lineRule="auto"/>
        <w:jc w:val="both"/>
        <w:rPr>
          <w:rFonts w:ascii="Arial" w:hAnsi="Arial" w:cs="Arial"/>
          <w:sz w:val="24"/>
          <w:szCs w:val="24"/>
        </w:rPr>
      </w:pPr>
      <w:r>
        <w:rPr>
          <w:rFonts w:ascii="Arial" w:hAnsi="Arial" w:cs="Arial"/>
          <w:color w:val="000000" w:themeColor="tx1" w:themeShade="FF"/>
          <w:sz w:val="24"/>
          <w:szCs w:val="24"/>
        </w:rPr>
        <w:tab/>
      </w:r>
      <w:r w:rsidRPr="007618A9" w:rsidR="005C31D5">
        <w:rPr>
          <w:rFonts w:ascii="Arial" w:hAnsi="Arial" w:cs="Arial"/>
          <w:color w:val="000000" w:themeColor="tx1" w:themeShade="FF"/>
          <w:sz w:val="24"/>
          <w:szCs w:val="24"/>
        </w:rPr>
        <w:t>Gestorský výbor</w:t>
      </w:r>
      <w:r>
        <w:rPr>
          <w:rFonts w:ascii="Arial" w:hAnsi="Arial" w:cs="Arial"/>
          <w:color w:val="000000" w:themeColor="tx1" w:themeShade="FF"/>
          <w:sz w:val="24"/>
          <w:szCs w:val="24"/>
        </w:rPr>
        <w:t xml:space="preserve"> prerokoval  návrh spoločnej správy</w:t>
      </w:r>
      <w:r w:rsidRPr="007618A9" w:rsidR="005C31D5">
        <w:rPr>
          <w:rFonts w:ascii="Arial" w:hAnsi="Arial" w:cs="Arial"/>
          <w:color w:val="000000" w:themeColor="tx1" w:themeShade="FF"/>
          <w:sz w:val="24"/>
          <w:szCs w:val="24"/>
        </w:rPr>
        <w:t xml:space="preserve"> k </w:t>
      </w:r>
      <w:r w:rsidRPr="007618A9" w:rsidR="005C31D5">
        <w:rPr>
          <w:rFonts w:ascii="Arial" w:hAnsi="Arial" w:cs="Arial"/>
          <w:sz w:val="24"/>
          <w:szCs w:val="24"/>
        </w:rPr>
        <w:t xml:space="preserve">Vládnemu návrhu zákona, </w:t>
      </w:r>
      <w:r w:rsidRPr="00B93007" w:rsidR="005C31D5">
        <w:rPr>
          <w:rFonts w:ascii="Arial" w:hAnsi="Arial" w:cs="Arial"/>
          <w:b/>
          <w:sz w:val="24"/>
          <w:szCs w:val="24"/>
        </w:rPr>
        <w:t xml:space="preserve"> </w:t>
      </w:r>
      <w:r w:rsidRPr="00B93007" w:rsidR="005C31D5">
        <w:rPr>
          <w:rFonts w:ascii="Arial" w:hAnsi="Arial" w:cs="Arial"/>
          <w:sz w:val="24"/>
          <w:szCs w:val="24"/>
        </w:rPr>
        <w:t xml:space="preserve">ktorým sa mení  a dopĺňa zákon  č. </w:t>
      </w:r>
      <w:r w:rsidRPr="00092110" w:rsidR="00092110">
        <w:rPr>
          <w:rFonts w:ascii="Arial" w:hAnsi="Arial" w:cs="Arial"/>
          <w:sz w:val="24"/>
          <w:szCs w:val="24"/>
        </w:rPr>
        <w:t>355/2007 Z. z. o ochrane, podpore a rozvoji verejného zdravia a o zmene a doplnení niektorých zákonov v znení neskorších predpisov a o zmene a doplnení niektorých zákonov (tlač 970)</w:t>
      </w:r>
      <w:r>
        <w:rPr>
          <w:rFonts w:ascii="Arial" w:hAnsi="Arial" w:cs="Arial"/>
          <w:sz w:val="24"/>
          <w:szCs w:val="24"/>
        </w:rPr>
        <w:t>.</w:t>
      </w:r>
    </w:p>
    <w:p w:rsidR="00716344" w:rsidP="005C31D5">
      <w:pPr>
        <w:bidi w:val="0"/>
        <w:spacing w:after="0" w:line="240" w:lineRule="auto"/>
        <w:jc w:val="both"/>
        <w:rPr>
          <w:rFonts w:ascii="Arial" w:hAnsi="Arial" w:cs="Arial"/>
          <w:sz w:val="24"/>
          <w:szCs w:val="24"/>
        </w:rPr>
      </w:pPr>
      <w:r>
        <w:rPr>
          <w:rFonts w:ascii="Arial" w:hAnsi="Arial" w:cs="Arial"/>
          <w:sz w:val="24"/>
          <w:szCs w:val="24"/>
        </w:rPr>
        <w:tab/>
        <w:t xml:space="preserve">Výbor  neprijal platné uznesenie  v zmysle § 52 ods. 4  zákona č. 350/1996 Z. z. </w:t>
      </w:r>
    </w:p>
    <w:p w:rsidR="00716344" w:rsidP="005C31D5">
      <w:pPr>
        <w:bidi w:val="0"/>
        <w:spacing w:after="0" w:line="240" w:lineRule="auto"/>
        <w:jc w:val="both"/>
        <w:rPr>
          <w:rFonts w:ascii="Arial" w:hAnsi="Arial" w:cs="Arial"/>
          <w:color w:val="000000" w:themeColor="tx1" w:themeShade="FF"/>
          <w:sz w:val="24"/>
          <w:szCs w:val="24"/>
        </w:rPr>
      </w:pPr>
      <w:r w:rsidRPr="00716344">
        <w:rPr>
          <w:rFonts w:ascii="Arial" w:hAnsi="Arial" w:cs="Arial"/>
          <w:color w:val="000000" w:themeColor="tx1" w:themeShade="FF"/>
          <w:sz w:val="24"/>
          <w:szCs w:val="24"/>
        </w:rPr>
        <w:tab/>
        <w:t>Uznesením výboru</w:t>
      </w:r>
      <w:r>
        <w:rPr>
          <w:rFonts w:ascii="Arial" w:hAnsi="Arial" w:cs="Arial"/>
          <w:color w:val="000000" w:themeColor="tx1" w:themeShade="FF"/>
          <w:sz w:val="24"/>
          <w:szCs w:val="24"/>
        </w:rPr>
        <w:t xml:space="preserve"> č. 105 z 13. mája 2014 som bol v súlade s § 80 zákona č. 350/1996 Z. z. o rokovacom poriadku určený za spoločného spravodajcu.  </w:t>
      </w:r>
    </w:p>
    <w:p w:rsidR="00716344" w:rsidP="005C31D5">
      <w:pPr>
        <w:bidi w:val="0"/>
        <w:spacing w:after="0" w:line="240" w:lineRule="auto"/>
        <w:jc w:val="both"/>
        <w:rPr>
          <w:rFonts w:ascii="Arial" w:hAnsi="Arial" w:cs="Arial"/>
          <w:color w:val="000000" w:themeColor="tx1" w:themeShade="FF"/>
          <w:sz w:val="24"/>
          <w:szCs w:val="24"/>
        </w:rPr>
      </w:pPr>
    </w:p>
    <w:p w:rsidR="005C31D5" w:rsidRPr="00535008" w:rsidP="00716344">
      <w:pPr>
        <w:bidi w:val="0"/>
        <w:spacing w:after="0" w:line="240" w:lineRule="auto"/>
        <w:jc w:val="both"/>
        <w:rPr>
          <w:rFonts w:ascii="Arial" w:hAnsi="Arial" w:cs="Arial"/>
          <w:color w:val="000000" w:themeColor="tx1" w:themeShade="FF"/>
          <w:sz w:val="24"/>
          <w:szCs w:val="24"/>
        </w:rPr>
      </w:pPr>
      <w:r w:rsidR="00716344">
        <w:rPr>
          <w:rFonts w:ascii="Arial" w:hAnsi="Arial" w:cs="Arial"/>
          <w:color w:val="000000" w:themeColor="tx1" w:themeShade="FF"/>
          <w:sz w:val="24"/>
          <w:szCs w:val="24"/>
        </w:rPr>
        <w:tab/>
        <w:t>.</w:t>
      </w:r>
      <w:r w:rsidRPr="00535008" w:rsidR="00716344">
        <w:rPr>
          <w:rFonts w:ascii="Arial" w:hAnsi="Arial" w:cs="Arial"/>
          <w:color w:val="000000" w:themeColor="tx1" w:themeShade="FF"/>
          <w:sz w:val="24"/>
          <w:szCs w:val="24"/>
        </w:rPr>
        <w:t xml:space="preserve"> </w:t>
      </w:r>
    </w:p>
    <w:p w:rsidR="005C31D5" w:rsidRPr="00535008" w:rsidP="005C31D5">
      <w:pPr>
        <w:bidi w:val="0"/>
        <w:spacing w:after="0" w:line="240" w:lineRule="auto"/>
        <w:ind w:right="-1"/>
        <w:rPr>
          <w:rFonts w:ascii="Arial" w:hAnsi="Arial" w:cs="Arial"/>
          <w:color w:val="000000" w:themeColor="tx1" w:themeShade="FF"/>
          <w:sz w:val="24"/>
          <w:szCs w:val="24"/>
        </w:rPr>
      </w:pPr>
    </w:p>
    <w:p w:rsidR="005C31D5" w:rsidRPr="00535008" w:rsidP="005C31D5">
      <w:pPr>
        <w:bidi w:val="0"/>
        <w:spacing w:after="0" w:line="240" w:lineRule="auto"/>
        <w:ind w:right="-1"/>
        <w:jc w:val="center"/>
        <w:rPr>
          <w:rFonts w:ascii="Arial" w:hAnsi="Arial" w:cs="Arial"/>
          <w:color w:val="000000" w:themeColor="tx1" w:themeShade="FF"/>
          <w:sz w:val="24"/>
          <w:szCs w:val="24"/>
        </w:rPr>
      </w:pPr>
      <w:r w:rsidRPr="00535008">
        <w:rPr>
          <w:rFonts w:ascii="Arial" w:hAnsi="Arial" w:cs="Arial"/>
          <w:color w:val="000000" w:themeColor="tx1" w:themeShade="FF"/>
          <w:sz w:val="24"/>
          <w:szCs w:val="24"/>
        </w:rPr>
        <w:t>Bratislava</w:t>
      </w:r>
      <w:r>
        <w:rPr>
          <w:rFonts w:ascii="Arial" w:hAnsi="Arial" w:cs="Arial"/>
          <w:color w:val="000000" w:themeColor="tx1" w:themeShade="FF"/>
          <w:sz w:val="24"/>
          <w:szCs w:val="24"/>
        </w:rPr>
        <w:t>,</w:t>
      </w:r>
      <w:r w:rsidRPr="00535008">
        <w:rPr>
          <w:rFonts w:ascii="Arial" w:hAnsi="Arial" w:cs="Arial"/>
          <w:color w:val="000000" w:themeColor="tx1" w:themeShade="FF"/>
          <w:sz w:val="24"/>
          <w:szCs w:val="24"/>
        </w:rPr>
        <w:t xml:space="preserve"> </w:t>
      </w:r>
      <w:r w:rsidR="00092110">
        <w:rPr>
          <w:rFonts w:ascii="Arial" w:hAnsi="Arial" w:cs="Arial"/>
          <w:color w:val="000000" w:themeColor="tx1" w:themeShade="FF"/>
          <w:sz w:val="24"/>
          <w:szCs w:val="24"/>
        </w:rPr>
        <w:t xml:space="preserve">24. júna  </w:t>
      </w:r>
      <w:r w:rsidRPr="00535008">
        <w:rPr>
          <w:rFonts w:ascii="Arial" w:hAnsi="Arial" w:cs="Arial"/>
          <w:color w:val="000000" w:themeColor="tx1" w:themeShade="FF"/>
          <w:sz w:val="24"/>
          <w:szCs w:val="24"/>
        </w:rPr>
        <w:t>201</w:t>
      </w:r>
      <w:r>
        <w:rPr>
          <w:rFonts w:ascii="Arial" w:hAnsi="Arial" w:cs="Arial"/>
          <w:color w:val="000000" w:themeColor="tx1" w:themeShade="FF"/>
          <w:sz w:val="24"/>
          <w:szCs w:val="24"/>
        </w:rPr>
        <w:t>4</w:t>
      </w:r>
    </w:p>
    <w:p w:rsidR="005C31D5" w:rsidRPr="00535008" w:rsidP="005C31D5">
      <w:pPr>
        <w:bidi w:val="0"/>
        <w:spacing w:after="0" w:line="240" w:lineRule="auto"/>
        <w:ind w:right="-1"/>
        <w:jc w:val="center"/>
        <w:rPr>
          <w:rFonts w:ascii="Arial" w:hAnsi="Arial" w:cs="Arial"/>
          <w:color w:val="000000" w:themeColor="tx1" w:themeShade="FF"/>
          <w:sz w:val="24"/>
          <w:szCs w:val="24"/>
        </w:rPr>
      </w:pPr>
    </w:p>
    <w:p w:rsidR="005C31D5" w:rsidP="005C31D5">
      <w:pPr>
        <w:bidi w:val="0"/>
        <w:spacing w:after="0" w:line="240" w:lineRule="auto"/>
        <w:ind w:right="-1"/>
        <w:jc w:val="center"/>
        <w:rPr>
          <w:rFonts w:ascii="Arial" w:hAnsi="Arial" w:cs="Arial"/>
          <w:color w:val="000000" w:themeColor="tx1" w:themeShade="FF"/>
          <w:sz w:val="24"/>
          <w:szCs w:val="24"/>
        </w:rPr>
      </w:pPr>
    </w:p>
    <w:p w:rsidR="00AC488F" w:rsidP="005C31D5">
      <w:pPr>
        <w:bidi w:val="0"/>
        <w:spacing w:after="0" w:line="240" w:lineRule="auto"/>
        <w:ind w:right="-1"/>
        <w:jc w:val="center"/>
        <w:rPr>
          <w:rFonts w:ascii="Arial" w:hAnsi="Arial" w:cs="Arial"/>
          <w:color w:val="000000" w:themeColor="tx1" w:themeShade="FF"/>
          <w:sz w:val="24"/>
          <w:szCs w:val="24"/>
        </w:rPr>
      </w:pPr>
    </w:p>
    <w:p w:rsidR="00AC488F" w:rsidP="005C31D5">
      <w:pPr>
        <w:bidi w:val="0"/>
        <w:spacing w:after="0" w:line="240" w:lineRule="auto"/>
        <w:ind w:right="-1"/>
        <w:jc w:val="center"/>
        <w:rPr>
          <w:rFonts w:ascii="Arial" w:hAnsi="Arial" w:cs="Arial"/>
          <w:color w:val="000000" w:themeColor="tx1" w:themeShade="FF"/>
          <w:sz w:val="24"/>
          <w:szCs w:val="24"/>
        </w:rPr>
      </w:pPr>
    </w:p>
    <w:p w:rsidR="005C31D5" w:rsidRPr="00535008" w:rsidP="005C31D5">
      <w:pPr>
        <w:bidi w:val="0"/>
        <w:spacing w:after="0" w:line="240" w:lineRule="auto"/>
        <w:ind w:right="-1"/>
        <w:jc w:val="center"/>
        <w:rPr>
          <w:rFonts w:ascii="Arial" w:hAnsi="Arial" w:cs="Arial"/>
          <w:color w:val="000000" w:themeColor="tx1" w:themeShade="FF"/>
          <w:sz w:val="24"/>
          <w:szCs w:val="24"/>
        </w:rPr>
      </w:pPr>
    </w:p>
    <w:p w:rsidR="005C31D5" w:rsidRPr="00535008" w:rsidP="005C31D5">
      <w:pPr>
        <w:bidi w:val="0"/>
        <w:spacing w:after="0" w:line="240" w:lineRule="auto"/>
        <w:ind w:left="2832" w:right="-1" w:hanging="2832"/>
        <w:jc w:val="center"/>
        <w:rPr>
          <w:rFonts w:ascii="Arial" w:hAnsi="Arial" w:cs="Arial"/>
          <w:color w:val="000000" w:themeColor="tx1" w:themeShade="FF"/>
          <w:sz w:val="24"/>
          <w:szCs w:val="24"/>
        </w:rPr>
      </w:pPr>
      <w:r>
        <w:rPr>
          <w:rFonts w:ascii="Arial" w:hAnsi="Arial" w:cs="Arial"/>
          <w:b/>
          <w:color w:val="000000" w:themeColor="tx1" w:themeShade="FF"/>
          <w:sz w:val="24"/>
          <w:szCs w:val="24"/>
        </w:rPr>
        <w:t>Richard  R a š i,   v. r.</w:t>
      </w:r>
    </w:p>
    <w:p w:rsidR="005C31D5" w:rsidRPr="00535008" w:rsidP="005C31D5">
      <w:pPr>
        <w:bidi w:val="0"/>
        <w:spacing w:after="0" w:line="240" w:lineRule="auto"/>
        <w:ind w:right="-1"/>
        <w:jc w:val="center"/>
        <w:rPr>
          <w:rFonts w:ascii="Arial" w:hAnsi="Arial" w:cs="Arial"/>
          <w:color w:val="000000" w:themeColor="tx1" w:themeShade="FF"/>
          <w:sz w:val="24"/>
          <w:szCs w:val="24"/>
        </w:rPr>
      </w:pPr>
      <w:r w:rsidRPr="00535008">
        <w:rPr>
          <w:rFonts w:ascii="Arial" w:hAnsi="Arial" w:cs="Arial"/>
          <w:color w:val="000000" w:themeColor="tx1" w:themeShade="FF"/>
          <w:sz w:val="24"/>
          <w:szCs w:val="24"/>
        </w:rPr>
        <w:t>predseda</w:t>
      </w:r>
    </w:p>
    <w:p w:rsidR="005C31D5" w:rsidRPr="00535008" w:rsidP="005C31D5">
      <w:pPr>
        <w:bidi w:val="0"/>
        <w:spacing w:after="0" w:line="240" w:lineRule="auto"/>
        <w:ind w:right="-1"/>
        <w:jc w:val="center"/>
        <w:rPr>
          <w:rFonts w:ascii="Arial" w:hAnsi="Arial" w:cs="Arial"/>
          <w:color w:val="000000" w:themeColor="tx1" w:themeShade="FF"/>
          <w:sz w:val="24"/>
          <w:szCs w:val="24"/>
        </w:rPr>
      </w:pPr>
      <w:r w:rsidRPr="00535008">
        <w:rPr>
          <w:rFonts w:ascii="Arial" w:hAnsi="Arial" w:cs="Arial"/>
          <w:color w:val="000000" w:themeColor="tx1" w:themeShade="FF"/>
          <w:sz w:val="24"/>
          <w:szCs w:val="24"/>
        </w:rPr>
        <w:t>Výboru Národnej rady Slovenskej republiky</w:t>
      </w:r>
    </w:p>
    <w:p w:rsidR="005C31D5" w:rsidRPr="00535008" w:rsidP="005C31D5">
      <w:pPr>
        <w:bidi w:val="0"/>
        <w:spacing w:after="0" w:line="240" w:lineRule="auto"/>
        <w:jc w:val="center"/>
        <w:rPr>
          <w:rFonts w:ascii="Arial" w:hAnsi="Arial" w:cs="Arial"/>
          <w:b/>
          <w:color w:val="000000" w:themeColor="tx1" w:themeShade="FF"/>
          <w:sz w:val="24"/>
          <w:szCs w:val="24"/>
        </w:rPr>
      </w:pPr>
      <w:r w:rsidRPr="00535008">
        <w:rPr>
          <w:rFonts w:ascii="Arial" w:hAnsi="Arial" w:cs="Arial"/>
          <w:color w:val="000000" w:themeColor="tx1" w:themeShade="FF"/>
          <w:sz w:val="24"/>
          <w:szCs w:val="24"/>
        </w:rPr>
        <w:t>pre  zdravotníctvo</w:t>
      </w:r>
    </w:p>
    <w:p w:rsidR="005C31D5" w:rsidP="005C31D5">
      <w:pPr>
        <w:bidi w:val="0"/>
        <w:spacing w:after="0" w:line="240" w:lineRule="auto"/>
        <w:rPr>
          <w:rFonts w:ascii="Arial" w:hAnsi="Arial" w:cs="Arial"/>
          <w:color w:val="000000" w:themeColor="tx1" w:themeShade="FF"/>
          <w:sz w:val="24"/>
          <w:szCs w:val="24"/>
        </w:rPr>
      </w:pPr>
    </w:p>
    <w:p w:rsidR="005C31D5">
      <w:pPr>
        <w:bidi w:val="0"/>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10">
    <w:pPr>
      <w:pStyle w:val="Footer"/>
      <w:bidi w:val="0"/>
      <w:jc w:val="right"/>
    </w:pPr>
    <w:r>
      <w:fldChar w:fldCharType="begin"/>
    </w:r>
    <w:r>
      <w:instrText>PAGE   \* MERGEFORMAT</w:instrText>
    </w:r>
    <w:r>
      <w:fldChar w:fldCharType="separate"/>
    </w:r>
    <w:r w:rsidR="00716344">
      <w:rPr>
        <w:noProof/>
      </w:rPr>
      <w:t>14</w:t>
    </w:r>
    <w:r>
      <w:fldChar w:fldCharType="end"/>
    </w:r>
  </w:p>
  <w:p w:rsidR="0009211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2E7"/>
    <w:multiLevelType w:val="hybridMultilevel"/>
    <w:tmpl w:val="2214C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9404E6"/>
    <w:multiLevelType w:val="hybridMultilevel"/>
    <w:tmpl w:val="9C5C20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9851060"/>
    <w:multiLevelType w:val="hybridMultilevel"/>
    <w:tmpl w:val="5F42CB8C"/>
    <w:lvl w:ilvl="0">
      <w:start w:val="1"/>
      <w:numFmt w:val="decimal"/>
      <w:lvlText w:val="%1."/>
      <w:lvlJc w:val="left"/>
      <w:pPr>
        <w:ind w:left="360" w:hanging="360"/>
      </w:pPr>
      <w:rPr>
        <w:rFonts w:cs="Times New Roman"/>
        <w:b/>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2B336D9E"/>
    <w:multiLevelType w:val="hybridMultilevel"/>
    <w:tmpl w:val="5778F56A"/>
    <w:lvl w:ilvl="0">
      <w:start w:val="1"/>
      <w:numFmt w:val="lowerLetter"/>
      <w:lvlText w:val="%1)"/>
      <w:lvlJc w:val="left"/>
      <w:pPr>
        <w:tabs>
          <w:tab w:val="num" w:pos="720"/>
        </w:tabs>
        <w:ind w:left="720" w:hanging="360"/>
      </w:pPr>
      <w:rPr>
        <w:rFonts w:cs="Times New Roman"/>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C31D5"/>
    <w:rsid w:val="000377CA"/>
    <w:rsid w:val="000637FC"/>
    <w:rsid w:val="00092110"/>
    <w:rsid w:val="000D52C8"/>
    <w:rsid w:val="00157B43"/>
    <w:rsid w:val="00197238"/>
    <w:rsid w:val="001B11B3"/>
    <w:rsid w:val="001B4220"/>
    <w:rsid w:val="001E1643"/>
    <w:rsid w:val="002412B0"/>
    <w:rsid w:val="002854A3"/>
    <w:rsid w:val="00301546"/>
    <w:rsid w:val="00304C39"/>
    <w:rsid w:val="00371555"/>
    <w:rsid w:val="00392D9D"/>
    <w:rsid w:val="00535008"/>
    <w:rsid w:val="005C31D5"/>
    <w:rsid w:val="006A3A65"/>
    <w:rsid w:val="00716344"/>
    <w:rsid w:val="007328B4"/>
    <w:rsid w:val="007618A9"/>
    <w:rsid w:val="00823770"/>
    <w:rsid w:val="008D53A5"/>
    <w:rsid w:val="009523F6"/>
    <w:rsid w:val="009B40CC"/>
    <w:rsid w:val="00A52E7C"/>
    <w:rsid w:val="00AB6DDF"/>
    <w:rsid w:val="00AC488F"/>
    <w:rsid w:val="00B208B7"/>
    <w:rsid w:val="00B93007"/>
    <w:rsid w:val="00BC098D"/>
    <w:rsid w:val="00C86C11"/>
    <w:rsid w:val="00CA75CB"/>
    <w:rsid w:val="00E325EC"/>
    <w:rsid w:val="00E43210"/>
    <w:rsid w:val="00E50564"/>
    <w:rsid w:val="00F36D45"/>
    <w:rsid w:val="00F558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D5"/>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5C31D5"/>
    <w:rPr>
      <w:rFonts w:ascii="Times New Roman" w:hAnsi="Times New Roman" w:cs="Times New Roman"/>
      <w:color w:val="808080"/>
      <w:rtl w:val="0"/>
      <w:cs w:val="0"/>
    </w:rPr>
  </w:style>
  <w:style w:type="paragraph" w:styleId="Header">
    <w:name w:val="header"/>
    <w:basedOn w:val="Normal"/>
    <w:link w:val="HlavikaChar"/>
    <w:uiPriority w:val="99"/>
    <w:unhideWhenUsed/>
    <w:rsid w:val="0009211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92110"/>
    <w:rPr>
      <w:rFonts w:asciiTheme="minorHAnsi" w:hAnsiTheme="minorHAnsi" w:cs="Times New Roman"/>
      <w:sz w:val="22"/>
      <w:szCs w:val="22"/>
      <w:rtl w:val="0"/>
      <w:cs w:val="0"/>
    </w:rPr>
  </w:style>
  <w:style w:type="paragraph" w:styleId="Footer">
    <w:name w:val="footer"/>
    <w:basedOn w:val="Normal"/>
    <w:link w:val="PtaChar"/>
    <w:uiPriority w:val="99"/>
    <w:unhideWhenUsed/>
    <w:rsid w:val="0009211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92110"/>
    <w:rPr>
      <w:rFonts w:asciiTheme="minorHAnsi" w:hAnsiTheme="minorHAnsi" w:cs="Times New Roman"/>
      <w:sz w:val="22"/>
      <w:szCs w:val="22"/>
      <w:rtl w:val="0"/>
      <w:cs w:val="0"/>
    </w:rPr>
  </w:style>
  <w:style w:type="paragraph" w:styleId="NoSpacing">
    <w:name w:val="No Spacing"/>
    <w:uiPriority w:val="99"/>
    <w:qFormat/>
    <w:rsid w:val="000377CA"/>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paragraph" w:styleId="ListParagraph">
    <w:name w:val="List Paragraph"/>
    <w:basedOn w:val="Normal"/>
    <w:uiPriority w:val="34"/>
    <w:qFormat/>
    <w:rsid w:val="000377CA"/>
    <w:pPr>
      <w:spacing w:after="160" w:line="240" w:lineRule="auto"/>
      <w:ind w:left="720"/>
      <w:contextualSpacing/>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F58E-A6E4-47BC-9DFD-F293188B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97</TotalTime>
  <Pages>14</Pages>
  <Words>3451</Words>
  <Characters>19674</Characters>
  <Application>Microsoft Office Word</Application>
  <DocSecurity>0</DocSecurity>
  <Lines>0</Lines>
  <Paragraphs>0</Paragraphs>
  <ScaleCrop>false</ScaleCrop>
  <Company>Kancelaria NR SR</Company>
  <LinksUpToDate>false</LinksUpToDate>
  <CharactersWithSpaces>23079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9</cp:revision>
  <cp:lastPrinted>2014-06-24T11:50:00Z</cp:lastPrinted>
  <dcterms:created xsi:type="dcterms:W3CDTF">2014-06-18T11:19:00Z</dcterms:created>
  <dcterms:modified xsi:type="dcterms:W3CDTF">2014-06-24T11:50:00Z</dcterms:modified>
</cp:coreProperties>
</file>