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C5592D">
      <w:pPr>
        <w:rPr>
          <w:rFonts w:ascii="AT*Zurich Calligraphic" w:hAnsi="AT*Zurich Calligraphic"/>
          <w:b/>
        </w:rPr>
      </w:pPr>
    </w:p>
    <w:p w:rsidR="00EC5F3F" w:rsidRPr="00D14EA4">
      <w:pPr>
        <w:ind w:left="4248"/>
        <w:jc w:val="right"/>
      </w:pPr>
      <w:r>
        <w:rPr>
          <w:sz w:val="28"/>
        </w:rPr>
        <w:t xml:space="preserve">                                        </w:t>
      </w:r>
      <w:r w:rsidRPr="00D14EA4" w:rsidR="00D14EA4">
        <w:t>51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832D7">
        <w:t>828</w:t>
      </w:r>
      <w:r w:rsidRPr="00053FB9" w:rsidR="003371B9">
        <w:t>/</w:t>
      </w:r>
      <w:r w:rsidR="00053FB9">
        <w:t>201</w:t>
      </w:r>
      <w:r w:rsidR="00D14EA4">
        <w:t>4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824DAD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E659F6">
        <w:rPr>
          <w:b/>
        </w:rPr>
        <w:t xml:space="preserve">       294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14EA4">
        <w:rPr>
          <w:b/>
        </w:rPr>
        <w:t>o</w:t>
      </w:r>
      <w:r w:rsidR="00272FA8">
        <w:rPr>
          <w:b/>
        </w:rPr>
        <w:t xml:space="preserve"> </w:t>
      </w:r>
      <w:r w:rsidR="004D397F">
        <w:rPr>
          <w:b/>
        </w:rPr>
        <w:t>1</w:t>
      </w:r>
      <w:r w:rsidR="00D14EA4">
        <w:rPr>
          <w:b/>
        </w:rPr>
        <w:t>7</w:t>
      </w:r>
      <w:r w:rsidR="00C72FBD">
        <w:rPr>
          <w:b/>
        </w:rPr>
        <w:t xml:space="preserve">. </w:t>
      </w:r>
      <w:r w:rsidR="004D397F">
        <w:rPr>
          <w:b/>
        </w:rPr>
        <w:t>júna</w:t>
      </w:r>
      <w:r w:rsidR="00830899">
        <w:rPr>
          <w:b/>
        </w:rPr>
        <w:t xml:space="preserve"> 201</w:t>
      </w:r>
      <w:r w:rsidR="00D14EA4">
        <w:rPr>
          <w:b/>
        </w:rPr>
        <w:t>4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545F3F">
      <w:pPr>
        <w:pStyle w:val="BodyText"/>
        <w:spacing w:after="0"/>
        <w:ind w:firstLine="36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302EB6">
        <w:t xml:space="preserve"> </w:t>
      </w:r>
      <w:r w:rsidR="003832D7">
        <w:t>v</w:t>
      </w:r>
      <w:r w:rsidRPr="003832D7" w:rsidR="003832D7">
        <w:t>ládny návrh zákona, 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  <w:r w:rsidR="003832D7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C5592D" w:rsidP="00C5592D">
      <w:pPr>
        <w:pStyle w:val="BodyText"/>
        <w:spacing w:after="0"/>
        <w:jc w:val="both"/>
      </w:pPr>
    </w:p>
    <w:p w:rsidR="00AC2960" w:rsidP="00C5592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3832D7">
        <w:t>v</w:t>
      </w:r>
      <w:r w:rsidRPr="003832D7" w:rsidR="003832D7">
        <w:t>ládny</w:t>
      </w:r>
      <w:r w:rsidR="003832D7">
        <w:t>m</w:t>
      </w:r>
      <w:r w:rsidRPr="003832D7" w:rsidR="003832D7">
        <w:t xml:space="preserve"> návrh</w:t>
      </w:r>
      <w:r w:rsidR="003832D7">
        <w:t>om</w:t>
      </w:r>
      <w:r w:rsidRPr="003832D7" w:rsidR="003832D7">
        <w:t xml:space="preserve"> zákona, 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24DA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C5592D">
      <w:pPr>
        <w:pStyle w:val="Heading7"/>
        <w:widowControl/>
        <w:ind w:left="0" w:firstLine="360"/>
        <w:rPr>
          <w:lang w:val="sk-SK"/>
        </w:rPr>
      </w:pPr>
      <w:r w:rsidRPr="00067F0B">
        <w:rPr>
          <w:lang w:val="sk-SK"/>
        </w:rPr>
        <w:t>Národnej rade Slovenskej republi</w:t>
      </w:r>
      <w:r w:rsidRPr="00067F0B">
        <w:rPr>
          <w:lang w:val="sk-SK"/>
        </w:rPr>
        <w:t>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C5592D">
      <w:pPr>
        <w:pStyle w:val="Heading1"/>
        <w:ind w:left="0" w:firstLine="360"/>
        <w:jc w:val="both"/>
      </w:pPr>
      <w:r w:rsidRPr="003832D7" w:rsidR="003832D7">
        <w:rPr>
          <w:b w:val="0"/>
        </w:rPr>
        <w:t>vládny návrh zákona, 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  <w:r w:rsidR="003832D7">
        <w:t xml:space="preserve"> </w:t>
      </w:r>
      <w:r w:rsidRPr="00E20A99" w:rsidR="00F33022">
        <w:t xml:space="preserve">schváliť </w:t>
      </w:r>
      <w:r w:rsidR="00C5592D">
        <w:t>s pozmeňujúcim a doplňujúcim</w:t>
      </w:r>
      <w:r w:rsidR="00F33022">
        <w:t xml:space="preserve"> </w:t>
      </w:r>
      <w:r w:rsidRPr="00E20A99" w:rsidR="00F33022">
        <w:t>návrh</w:t>
      </w:r>
      <w:r w:rsidR="00C5592D">
        <w:t>o</w:t>
      </w:r>
      <w:r w:rsidRPr="00E20A99" w:rsidR="00F33022">
        <w:t xml:space="preserve">m tak, ako </w:t>
      </w:r>
      <w:r w:rsidR="00C5592D">
        <w:t>je uvedený</w:t>
      </w:r>
      <w:r w:rsidR="00F33022">
        <w:t xml:space="preserve"> </w:t>
      </w:r>
      <w:r w:rsidRPr="00E20A99" w:rsidR="00F33022">
        <w:t>v prílohe tohto uznesenia</w:t>
      </w:r>
      <w:r w:rsidR="00C5592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C5592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C5592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predsedovi Výboru Národnej rady Slovenskej republiky pre  sociálne veci ak</w:t>
      </w:r>
      <w:r>
        <w:rPr>
          <w:lang w:val="sk-SK"/>
        </w:rPr>
        <w:t>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C5592D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824DAD"/>
    <w:p w:rsidR="00824DAD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</w:t>
      </w:r>
      <w:r>
        <w:rPr>
          <w:rFonts w:ascii="AT*Zurich Calligraphic" w:hAnsi="AT*Zurich Calligraphic"/>
        </w:rPr>
        <w:t>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659F6">
        <w:rPr>
          <w:b/>
        </w:rPr>
        <w:t>294</w:t>
      </w:r>
    </w:p>
    <w:p w:rsidR="000D14F9" w:rsidRPr="003371B9" w:rsidP="000D14F9">
      <w:pPr>
        <w:jc w:val="right"/>
      </w:pPr>
      <w:r w:rsidR="00824DAD">
        <w:rPr>
          <w:bCs w:val="0"/>
        </w:rPr>
        <w:t>51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C5592D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C5592D">
        <w:rPr>
          <w:b/>
          <w:bCs w:val="0"/>
        </w:rPr>
        <w:t xml:space="preserve"> a doplňujúci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3832D7">
        <w:t>v</w:t>
      </w:r>
      <w:r w:rsidRPr="003832D7" w:rsidR="003832D7">
        <w:t>ládn</w:t>
      </w:r>
      <w:r w:rsidR="003832D7">
        <w:t>emu</w:t>
      </w:r>
      <w:r w:rsidRPr="003832D7" w:rsidR="003832D7">
        <w:t xml:space="preserve"> návrh</w:t>
      </w:r>
      <w:r w:rsidR="003832D7">
        <w:t>u</w:t>
      </w:r>
      <w:r w:rsidRPr="003832D7" w:rsidR="003832D7">
        <w:t xml:space="preserve"> zákona, 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E91020" w:rsidP="00E659F6">
      <w:pPr>
        <w:ind w:firstLine="708"/>
        <w:jc w:val="both"/>
      </w:pPr>
    </w:p>
    <w:p w:rsidR="00E659F6" w:rsidP="00E91020">
      <w:pPr>
        <w:jc w:val="both"/>
      </w:pPr>
      <w:r>
        <w:t>V čl. II text navrhovanej zmeny znie:</w:t>
      </w:r>
    </w:p>
    <w:p w:rsidR="00E659F6" w:rsidP="00E659F6">
      <w:pPr>
        <w:jc w:val="both"/>
      </w:pPr>
      <w:r>
        <w:tab/>
        <w:t>„V § 4 odsek 6 znie:</w:t>
      </w:r>
    </w:p>
    <w:p w:rsidR="00E91020" w:rsidP="00E91020">
      <w:pPr>
        <w:jc w:val="both"/>
      </w:pPr>
    </w:p>
    <w:p w:rsidR="00E659F6" w:rsidRPr="00C120D4" w:rsidP="00E91020">
      <w:pPr>
        <w:jc w:val="both"/>
      </w:pPr>
      <w:r w:rsidRPr="00C120D4">
        <w:t>„(6) Suma rodičovského príspevku uvedená v odseku 1 platná k 31. decembru kalendárneho roka sa upravuje od 1.</w:t>
      </w:r>
      <w:r>
        <w:t xml:space="preserve"> januára kalendárneho roka, a to koeficientom, ktorým boli upravené</w:t>
      </w:r>
      <w:r w:rsidRPr="00C120D4">
        <w:t xml:space="preserve"> sumy </w:t>
      </w:r>
      <w:r>
        <w:t>životného minima podľa osobitného predpisu</w:t>
      </w:r>
      <w:r>
        <w:rPr>
          <w:vertAlign w:val="superscript"/>
        </w:rPr>
        <w:t>23)</w:t>
      </w:r>
      <w:r w:rsidRPr="00C120D4">
        <w:t xml:space="preserve">. Upravená suma rodičovského príspevku sa zaokrúhľuje na najbližších desať eurocentov. Upravenú sumu rodičovského príspevku ustanoví opatrenie, ktoré vydá Ministerstvo práce, sociálnych vecí a rodiny Slovenskej republiky </w:t>
      </w:r>
      <w:r>
        <w:t xml:space="preserve"> </w:t>
      </w:r>
      <w:r w:rsidRPr="00C120D4">
        <w:t xml:space="preserve">a vyhlási </w:t>
      </w:r>
      <w:r>
        <w:t xml:space="preserve"> </w:t>
      </w:r>
      <w:r w:rsidRPr="00C120D4">
        <w:t>jeho úplné</w:t>
      </w:r>
      <w:r>
        <w:t xml:space="preserve"> </w:t>
      </w:r>
      <w:r w:rsidRPr="00C120D4">
        <w:t xml:space="preserve"> znenie </w:t>
      </w:r>
      <w:r>
        <w:t xml:space="preserve"> </w:t>
      </w:r>
      <w:r w:rsidRPr="00C120D4">
        <w:t xml:space="preserve">uverejnením </w:t>
      </w:r>
      <w:r>
        <w:t xml:space="preserve"> </w:t>
      </w:r>
      <w:r w:rsidRPr="00C120D4">
        <w:t>v</w:t>
      </w:r>
      <w:r>
        <w:t xml:space="preserve"> </w:t>
      </w:r>
      <w:r w:rsidRPr="00C120D4">
        <w:t xml:space="preserve"> Zbierke </w:t>
      </w:r>
      <w:r>
        <w:t xml:space="preserve"> </w:t>
      </w:r>
      <w:r w:rsidRPr="00C120D4">
        <w:t xml:space="preserve">zákonov </w:t>
      </w:r>
      <w:r>
        <w:t xml:space="preserve"> </w:t>
      </w:r>
      <w:r w:rsidRPr="00C120D4">
        <w:t xml:space="preserve">Slovenskej </w:t>
      </w:r>
      <w:r>
        <w:t xml:space="preserve"> </w:t>
      </w:r>
      <w:r w:rsidRPr="00C120D4">
        <w:t>republiky najneskôr do 31. decembra príslušného kalendárneho roka.“.</w:t>
      </w:r>
      <w:r>
        <w:t>“.</w:t>
      </w:r>
    </w:p>
    <w:p w:rsidR="00E659F6" w:rsidP="00E659F6">
      <w:pPr>
        <w:ind w:left="4245"/>
        <w:jc w:val="both"/>
      </w:pPr>
    </w:p>
    <w:p w:rsidR="00E659F6" w:rsidP="00E659F6">
      <w:pPr>
        <w:ind w:left="4245"/>
        <w:jc w:val="both"/>
      </w:pPr>
      <w:r>
        <w:t>Navrhuje sa precizovanie navrhovaného ustanovenia v nadväznosti na vypustenie slova „každoročne“ zo súčasného znenia odseku 6.</w:t>
      </w:r>
    </w:p>
    <w:p w:rsidR="00E659F6" w:rsidP="00E659F6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02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28"/>
  </w:num>
  <w:num w:numId="6">
    <w:abstractNumId w:val="7"/>
  </w:num>
  <w:num w:numId="7">
    <w:abstractNumId w:val="17"/>
  </w:num>
  <w:num w:numId="8">
    <w:abstractNumId w:val="31"/>
  </w:num>
  <w:num w:numId="9">
    <w:abstractNumId w:val="32"/>
  </w:num>
  <w:num w:numId="10">
    <w:abstractNumId w:val="2"/>
  </w:num>
  <w:num w:numId="11">
    <w:abstractNumId w:val="21"/>
  </w:num>
  <w:num w:numId="12">
    <w:abstractNumId w:val="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4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11"/>
  </w:num>
  <w:num w:numId="20">
    <w:abstractNumId w:val="27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4"/>
  </w:num>
  <w:num w:numId="25">
    <w:abstractNumId w:val="35"/>
  </w:num>
  <w:num w:numId="26">
    <w:abstractNumId w:val="23"/>
  </w:num>
  <w:num w:numId="27">
    <w:abstractNumId w:val="20"/>
  </w:num>
  <w:num w:numId="28">
    <w:abstractNumId w:val="10"/>
  </w:num>
  <w:num w:numId="29">
    <w:abstractNumId w:val="3"/>
  </w:num>
  <w:num w:numId="30">
    <w:abstractNumId w:val="30"/>
  </w:num>
  <w:num w:numId="31">
    <w:abstractNumId w:val="15"/>
  </w:num>
  <w:num w:numId="32">
    <w:abstractNumId w:val="22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86554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F3F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22A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81158D"/>
    <w:rsid w:val="00824DAD"/>
    <w:rsid w:val="00830899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120D4"/>
    <w:rsid w:val="00C2409D"/>
    <w:rsid w:val="00C34FB0"/>
    <w:rsid w:val="00C37D3C"/>
    <w:rsid w:val="00C40208"/>
    <w:rsid w:val="00C511AD"/>
    <w:rsid w:val="00C5592D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59F6"/>
    <w:rsid w:val="00E65D64"/>
    <w:rsid w:val="00E70960"/>
    <w:rsid w:val="00E8666A"/>
    <w:rsid w:val="00E906AB"/>
    <w:rsid w:val="00E91011"/>
    <w:rsid w:val="00E91020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44FE5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998D-F1D3-47CE-ABD7-FB3E262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10</cp:revision>
  <cp:lastPrinted>2011-06-10T09:52:00Z</cp:lastPrinted>
  <dcterms:created xsi:type="dcterms:W3CDTF">2013-06-14T07:14:00Z</dcterms:created>
  <dcterms:modified xsi:type="dcterms:W3CDTF">2014-06-17T12:36:00Z</dcterms:modified>
</cp:coreProperties>
</file>