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69DD" w:rsidP="007769DD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7769DD" w:rsidP="007769DD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7769DD" w:rsidP="007769DD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769DD" w:rsidP="007769DD">
      <w:pPr>
        <w:bidi w:val="0"/>
        <w:spacing w:after="0" w:line="240" w:lineRule="auto"/>
        <w:ind w:firstLine="708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49.  schôdza výboru</w:t>
      </w:r>
    </w:p>
    <w:p w:rsidR="007769DD" w:rsidP="007769D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</w:t>
      </w:r>
      <w:r>
        <w:rPr>
          <w:rFonts w:ascii="Times New Roman" w:hAnsi="Times New Roman"/>
          <w:szCs w:val="24"/>
          <w:lang w:eastAsia="sk-SK"/>
        </w:rPr>
        <w:t>CRD-1149/2014</w:t>
      </w:r>
    </w:p>
    <w:p w:rsidR="00DB0504" w:rsidP="007769DD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</w:p>
    <w:p w:rsidR="007769DD" w:rsidP="007769DD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="00282CC5">
        <w:rPr>
          <w:rFonts w:ascii="Times New Roman" w:hAnsi="Times New Roman"/>
          <w:b/>
          <w:sz w:val="32"/>
          <w:szCs w:val="24"/>
          <w:lang w:eastAsia="sk-SK"/>
        </w:rPr>
        <w:t>1</w:t>
      </w:r>
      <w:r>
        <w:rPr>
          <w:rFonts w:ascii="Times New Roman" w:hAnsi="Times New Roman"/>
          <w:b/>
          <w:sz w:val="32"/>
          <w:szCs w:val="24"/>
          <w:lang w:eastAsia="sk-SK"/>
        </w:rPr>
        <w:t>5</w:t>
      </w:r>
      <w:r w:rsidR="00282CC5">
        <w:rPr>
          <w:rFonts w:ascii="Times New Roman" w:hAnsi="Times New Roman"/>
          <w:b/>
          <w:sz w:val="32"/>
          <w:szCs w:val="24"/>
          <w:lang w:eastAsia="sk-SK"/>
        </w:rPr>
        <w:t>2</w:t>
      </w:r>
    </w:p>
    <w:p w:rsidR="007769DD" w:rsidP="007769DD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7769DD" w:rsidP="007769D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7769DD" w:rsidP="007769D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7769DD" w:rsidP="007769D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17. júna2014</w:t>
      </w:r>
    </w:p>
    <w:p w:rsidR="007769DD" w:rsidP="007769DD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769DD" w:rsidP="007769DD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>o určení spravodajcu gestorského výboru pre prvé čítanie k</w:t>
      </w:r>
      <w:r w:rsidRPr="007769DD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 o štátnej službe profesionálnych vojakov a o zmene a doplnení niektorých zákonov </w:t>
      </w:r>
      <w:r w:rsidRPr="007769DD">
        <w:rPr>
          <w:rFonts w:ascii="Times New Roman" w:hAnsi="Times New Roman"/>
          <w:b/>
          <w:szCs w:val="24"/>
          <w:lang w:eastAsia="sk-SK"/>
        </w:rPr>
        <w:t>(tlač 1049)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>– prvé čítanie</w:t>
      </w:r>
    </w:p>
    <w:p w:rsidR="007769DD" w:rsidP="007769DD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7769DD" w:rsidP="007769DD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Výbor Národnej rady Slovenskej republiky pre obranu a bezpečnosť</w:t>
      </w:r>
    </w:p>
    <w:p w:rsidR="007769DD" w:rsidP="007769DD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7769DD" w:rsidP="007769DD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A. konštatuje,</w:t>
      </w:r>
    </w:p>
    <w:p w:rsidR="007769DD" w:rsidP="007769DD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7769DD" w:rsidP="007769DD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</w:t>
      </w:r>
      <w:r w:rsidR="00DB0504">
        <w:rPr>
          <w:rFonts w:ascii="Times New Roman" w:hAnsi="Times New Roman"/>
          <w:szCs w:val="24"/>
          <w:lang w:eastAsia="sk-SK"/>
        </w:rPr>
        <w:t xml:space="preserve">vládneho návrhu zákona o štátnej službe profesionálnych vojakov a o zmene a doplnení niektorých zákonov </w:t>
      </w:r>
      <w:r w:rsidRPr="00DB0504" w:rsidR="00DB0504">
        <w:rPr>
          <w:rFonts w:ascii="Times New Roman" w:hAnsi="Times New Roman"/>
          <w:b/>
          <w:szCs w:val="24"/>
          <w:lang w:eastAsia="sk-SK"/>
        </w:rPr>
        <w:t>(tlač 1049)</w:t>
      </w:r>
      <w:r w:rsidR="00DB0504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2"/>
          <w:szCs w:val="24"/>
          <w:lang w:eastAsia="sk-SK"/>
        </w:rPr>
        <w:t>r</w:t>
      </w:r>
      <w:r>
        <w:rPr>
          <w:rFonts w:ascii="Times New Roman" w:hAnsi="Times New Roman"/>
          <w:sz w:val="22"/>
          <w:szCs w:val="24"/>
          <w:lang w:eastAsia="sk-SK"/>
        </w:rPr>
        <w:t xml:space="preserve">ozhodnutím číslo </w:t>
      </w:r>
      <w:r w:rsidR="00DB0504">
        <w:rPr>
          <w:rFonts w:ascii="Times New Roman" w:hAnsi="Times New Roman"/>
          <w:b/>
          <w:szCs w:val="24"/>
          <w:lang w:eastAsia="sk-SK"/>
        </w:rPr>
        <w:t>1046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="00DB0504">
        <w:rPr>
          <w:rFonts w:ascii="Times New Roman" w:hAnsi="Times New Roman"/>
          <w:szCs w:val="24"/>
          <w:lang w:eastAsia="sk-SK"/>
        </w:rPr>
        <w:t>z 5. júna</w:t>
      </w:r>
      <w:r>
        <w:rPr>
          <w:rFonts w:ascii="Times New Roman" w:hAnsi="Times New Roman"/>
          <w:szCs w:val="24"/>
          <w:lang w:eastAsia="sk-SK"/>
        </w:rPr>
        <w:t xml:space="preserve"> 2014 </w:t>
      </w:r>
      <w:r>
        <w:rPr>
          <w:rFonts w:ascii="Times New Roman" w:hAnsi="Times New Roman"/>
          <w:sz w:val="22"/>
          <w:szCs w:val="24"/>
          <w:lang w:eastAsia="sk-SK"/>
        </w:rPr>
        <w:t xml:space="preserve"> za gestorský výbor;</w:t>
      </w:r>
    </w:p>
    <w:p w:rsidR="007769DD" w:rsidP="007769DD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7769DD" w:rsidP="007769DD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B. určuje</w:t>
      </w:r>
    </w:p>
    <w:p w:rsidR="007769DD" w:rsidP="007769DD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2"/>
          <w:lang w:eastAsia="sk-SK"/>
        </w:rPr>
      </w:pPr>
    </w:p>
    <w:p w:rsidR="007769DD" w:rsidP="007769DD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 v súlade s § 73 ods. 1 zákona Národnej rady Slovenskej republiky  č. 350/1996 Z. z. o rokovacom poriadku Národnej rady Slovenskej republiky v znen</w:t>
      </w:r>
      <w:r w:rsidR="00DB0504">
        <w:rPr>
          <w:rFonts w:ascii="Times New Roman" w:hAnsi="Times New Roman"/>
          <w:sz w:val="22"/>
          <w:lang w:eastAsia="sk-SK"/>
        </w:rPr>
        <w:t xml:space="preserve">í neskorších predpisov poslanca </w:t>
      </w:r>
      <w:r w:rsidRPr="00DB0504" w:rsidR="00DB0504">
        <w:rPr>
          <w:rFonts w:ascii="Times New Roman" w:hAnsi="Times New Roman"/>
          <w:b/>
          <w:sz w:val="28"/>
          <w:szCs w:val="28"/>
          <w:lang w:eastAsia="sk-SK"/>
        </w:rPr>
        <w:t>Petra ŠUCU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7769DD" w:rsidP="007769DD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7769DD" w:rsidP="007769DD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C. ukladá</w:t>
      </w:r>
    </w:p>
    <w:p w:rsidR="007769DD" w:rsidP="007769DD">
      <w:pPr>
        <w:bidi w:val="0"/>
        <w:spacing w:after="0" w:line="240" w:lineRule="auto"/>
        <w:ind w:left="705"/>
        <w:rPr>
          <w:rFonts w:ascii="Times New Roman" w:hAnsi="Times New Roman"/>
          <w:sz w:val="22"/>
          <w:lang w:eastAsia="sk-SK"/>
        </w:rPr>
      </w:pPr>
    </w:p>
    <w:p w:rsidR="007769DD" w:rsidP="007769DD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predsedovi výboru</w:t>
      </w:r>
    </w:p>
    <w:p w:rsidR="007769DD" w:rsidP="007769DD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7769DD" w:rsidP="007769DD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7769DD" w:rsidP="007769DD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7769DD" w:rsidP="007769DD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7769DD" w:rsidP="007769D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</w: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>
        <w:rPr>
          <w:rFonts w:ascii="Times New Roman" w:hAnsi="Times New Roman"/>
          <w:szCs w:val="24"/>
          <w:lang w:eastAsia="sk-SK"/>
        </w:rPr>
        <w:tab/>
      </w:r>
    </w:p>
    <w:p w:rsidR="007769DD" w:rsidP="007769D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 xml:space="preserve">                                                    predseda výboru</w:t>
      </w:r>
    </w:p>
    <w:p w:rsidR="007769DD" w:rsidP="007769DD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7769DD" w:rsidP="007769D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7769DD" w:rsidP="007769D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7769DD" w:rsidP="007769DD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Martin FEDOR</w:t>
      </w:r>
    </w:p>
    <w:p w:rsidR="007769DD" w:rsidP="007769D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7769DD" w:rsidP="007769DD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769DD" w:rsidP="007769DD">
      <w:pPr>
        <w:bidi w:val="0"/>
        <w:rPr>
          <w:rFonts w:ascii="Times New Roman" w:hAnsi="Times New Roman"/>
        </w:rPr>
      </w:pPr>
    </w:p>
    <w:p w:rsidR="007769DD" w:rsidP="007769DD">
      <w:pPr>
        <w:bidi w:val="0"/>
        <w:rPr>
          <w:rFonts w:ascii="Times New Roman" w:hAnsi="Times New Roman"/>
        </w:rPr>
      </w:pPr>
    </w:p>
    <w:p w:rsidR="007769DD" w:rsidP="007769DD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7769DD"/>
    <w:rsid w:val="00063994"/>
    <w:rsid w:val="00094499"/>
    <w:rsid w:val="0015305E"/>
    <w:rsid w:val="00282CC5"/>
    <w:rsid w:val="002845B7"/>
    <w:rsid w:val="002D66B1"/>
    <w:rsid w:val="003060CC"/>
    <w:rsid w:val="00315088"/>
    <w:rsid w:val="00355836"/>
    <w:rsid w:val="004152FC"/>
    <w:rsid w:val="004C7867"/>
    <w:rsid w:val="00532362"/>
    <w:rsid w:val="006B615F"/>
    <w:rsid w:val="007769DD"/>
    <w:rsid w:val="0083279F"/>
    <w:rsid w:val="008C7211"/>
    <w:rsid w:val="00A2199E"/>
    <w:rsid w:val="00B153CE"/>
    <w:rsid w:val="00C2661D"/>
    <w:rsid w:val="00DB05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DD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2</Pages>
  <Words>232</Words>
  <Characters>1325</Characters>
  <Application>Microsoft Office Word</Application>
  <DocSecurity>0</DocSecurity>
  <Lines>0</Lines>
  <Paragraphs>0</Paragraphs>
  <ScaleCrop>false</ScaleCrop>
  <Company>Kancelaria NR SR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2014-06-09T11:22:00Z</dcterms:created>
  <dcterms:modified xsi:type="dcterms:W3CDTF">2014-06-09T12:42:00Z</dcterms:modified>
</cp:coreProperties>
</file>