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80F6B">
        <w:rPr>
          <w:sz w:val="22"/>
          <w:szCs w:val="22"/>
        </w:rPr>
        <w:t>1170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80F6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0F6B">
        <w:t>1067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0F6B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80F6B">
        <w:rPr>
          <w:rFonts w:cs="Arial"/>
          <w:szCs w:val="22"/>
        </w:rPr>
        <w:t>Daniela LIPŠICA a 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80F6B">
        <w:rPr>
          <w:rFonts w:cs="Arial"/>
          <w:szCs w:val="22"/>
        </w:rPr>
        <w:t>zákon č. 576/2004 Z. z. o zdravotnej starostlivosti, službách súvisiacich s poskytovaním zdravotnej starostlivosti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0F6B">
        <w:rPr>
          <w:rFonts w:cs="Arial"/>
          <w:szCs w:val="22"/>
        </w:rPr>
        <w:t>1065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0F6B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25E4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25E40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25E40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0F6B" w:rsidP="00C80F6B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</w:t>
      </w:r>
      <w:r w:rsidR="00725E4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C80F6B" w:rsidP="00C80F6B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25E40"/>
    <w:rsid w:val="007351A5"/>
    <w:rsid w:val="007448FA"/>
    <w:rsid w:val="007726A2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0F6B"/>
    <w:rsid w:val="00C87421"/>
    <w:rsid w:val="00C90136"/>
    <w:rsid w:val="00D2114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2014-06-09T08:44:00Z</cp:lastPrinted>
  <dcterms:created xsi:type="dcterms:W3CDTF">2014-06-12T14:54:00Z</dcterms:created>
  <dcterms:modified xsi:type="dcterms:W3CDTF">2014-06-12T14:54:00Z</dcterms:modified>
</cp:coreProperties>
</file>