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B101A9">
        <w:rPr>
          <w:sz w:val="22"/>
          <w:szCs w:val="22"/>
        </w:rPr>
        <w:t>1167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D5482F">
        <w:rPr>
          <w:sz w:val="22"/>
          <w:szCs w:val="22"/>
        </w:rPr>
        <w:t>4</w:t>
      </w:r>
    </w:p>
    <w:p w:rsidR="00B101A9" w:rsidRPr="00351461">
      <w:pPr>
        <w:pStyle w:val="Protokoln"/>
        <w:bidi w:val="0"/>
        <w:rPr>
          <w:sz w:val="22"/>
          <w:szCs w:val="22"/>
        </w:rPr>
      </w:pP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7351A5">
      <w:pPr>
        <w:pStyle w:val="rozhodnutia"/>
        <w:bidi w:val="0"/>
      </w:pPr>
      <w:r w:rsidR="00B101A9">
        <w:t>1064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B101A9">
        <w:rPr>
          <w:rFonts w:ascii="Arial" w:hAnsi="Arial" w:cs="Arial"/>
          <w:sz w:val="22"/>
          <w:szCs w:val="22"/>
        </w:rPr>
        <w:t> 9. júna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D5482F">
        <w:rPr>
          <w:rFonts w:ascii="Arial" w:hAnsi="Arial" w:cs="Arial"/>
          <w:sz w:val="22"/>
          <w:szCs w:val="22"/>
        </w:rPr>
        <w:t>4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B101A9">
        <w:rPr>
          <w:rFonts w:cs="Arial"/>
          <w:sz w:val="22"/>
          <w:szCs w:val="22"/>
          <w:lang w:val="sk-SK"/>
        </w:rPr>
        <w:t>om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</w:t>
      </w:r>
      <w:r w:rsidR="00B101A9">
        <w:rPr>
          <w:rFonts w:cs="Arial"/>
          <w:szCs w:val="22"/>
        </w:rPr>
        <w:t>a</w:t>
      </w:r>
      <w:r w:rsidRPr="00E66789">
        <w:rPr>
          <w:rFonts w:cs="Arial"/>
          <w:szCs w:val="22"/>
        </w:rPr>
        <w:t xml:space="preserve"> Národnej rady Slovenskej republiky </w:t>
      </w:r>
      <w:r w:rsidR="00B101A9">
        <w:rPr>
          <w:rFonts w:cs="Arial"/>
          <w:szCs w:val="22"/>
        </w:rPr>
        <w:t>Ľudovíta KANÍKA</w:t>
      </w:r>
      <w:r w:rsidR="001D3570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 </w:t>
      </w:r>
      <w:r w:rsidRPr="00E66789">
        <w:rPr>
          <w:rFonts w:cs="Arial"/>
          <w:szCs w:val="22"/>
        </w:rPr>
        <w:t xml:space="preserve"> 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  sa </w:t>
      </w:r>
      <w:r w:rsidR="001D3570">
        <w:rPr>
          <w:rFonts w:cs="Arial"/>
          <w:szCs w:val="22"/>
        </w:rPr>
        <w:t xml:space="preserve">mení a dopĺňa </w:t>
      </w:r>
      <w:r w:rsidR="00B101A9">
        <w:rPr>
          <w:rFonts w:cs="Arial"/>
          <w:szCs w:val="22"/>
        </w:rPr>
        <w:t>zákon č. 467/2002 Z. z. o výrobe a uvádzaní liehu na trh v znení neskorších predpisov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B101A9">
        <w:rPr>
          <w:rFonts w:cs="Arial"/>
          <w:szCs w:val="22"/>
        </w:rPr>
        <w:t>1062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B101A9">
        <w:rPr>
          <w:rFonts w:cs="Arial"/>
          <w:szCs w:val="22"/>
        </w:rPr>
        <w:t>6. júna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D5482F">
        <w:rPr>
          <w:rFonts w:cs="Arial"/>
          <w:szCs w:val="22"/>
        </w:rPr>
        <w:t>4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9872FA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>
        <w:rPr>
          <w:rFonts w:ascii="Arial" w:hAnsi="Arial" w:cs="Arial"/>
          <w:sz w:val="22"/>
          <w:szCs w:val="22"/>
        </w:rPr>
        <w:t>financie a rozpočet</w:t>
      </w:r>
    </w:p>
    <w:p w:rsidR="009872FA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hospodárske záležitosti a</w:t>
      </w:r>
    </w:p>
    <w:p w:rsidR="009872FA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pôdohospodárstvo a životné</w:t>
      </w:r>
    </w:p>
    <w:p w:rsidR="00E66789" w:rsidRPr="00E66789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9872FA">
        <w:rPr>
          <w:rFonts w:ascii="Arial" w:hAnsi="Arial" w:cs="Arial"/>
          <w:sz w:val="22"/>
          <w:szCs w:val="22"/>
        </w:rPr>
        <w:tab/>
        <w:t>prostredie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9872FA">
        <w:rPr>
          <w:rFonts w:ascii="Arial" w:hAnsi="Arial" w:cs="Arial"/>
          <w:sz w:val="22"/>
          <w:szCs w:val="22"/>
        </w:rPr>
        <w:t>pôdohospodárstvo a životné prostredie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B101A9" w:rsidP="00B101A9">
      <w:pPr>
        <w:tabs>
          <w:tab w:val="left" w:pos="-1800"/>
        </w:tabs>
        <w:bidi w:val="0"/>
        <w:jc w:val="both"/>
        <w:rPr>
          <w:rFonts w:ascii="Times New Roman" w:hAnsi="Times New Roman" w:cs="Arial"/>
          <w:sz w:val="22"/>
          <w:szCs w:val="22"/>
        </w:rPr>
      </w:pPr>
      <w:r w:rsidR="00EF4E86">
        <w:rPr>
          <w:rFonts w:ascii="Arial" w:hAnsi="Arial" w:cs="Arial"/>
          <w:sz w:val="22"/>
        </w:rPr>
        <w:tab/>
        <w:t xml:space="preserve"> </w:t>
      </w:r>
      <w:r>
        <w:rPr>
          <w:rFonts w:ascii="Arial" w:hAnsi="Arial" w:cs="Arial"/>
          <w:sz w:val="22"/>
        </w:rPr>
        <w:t xml:space="preserve">     b) lehotu na prerokovanie návrhu zákona v  druhom čítaní vo výboroch </w:t>
        <w:br/>
      </w:r>
      <w:r>
        <w:rPr>
          <w:rFonts w:ascii="Arial" w:hAnsi="Arial" w:cs="Arial"/>
          <w:b/>
          <w:bCs/>
          <w:sz w:val="22"/>
          <w:u w:val="single"/>
        </w:rPr>
        <w:t>do 4. septembra 2014</w:t>
      </w:r>
      <w:r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a v gestorskom výbore </w:t>
      </w:r>
      <w:r>
        <w:rPr>
          <w:rFonts w:ascii="Arial" w:hAnsi="Arial" w:cs="Arial"/>
          <w:b/>
          <w:bCs/>
          <w:sz w:val="22"/>
          <w:u w:val="single"/>
        </w:rPr>
        <w:t>do 8. septembra 2014</w:t>
      </w:r>
      <w:r>
        <w:rPr>
          <w:rFonts w:ascii="Arial" w:hAnsi="Arial" w:cs="Arial"/>
          <w:sz w:val="22"/>
        </w:rPr>
        <w:t>.</w:t>
      </w:r>
    </w:p>
    <w:p w:rsidR="00B101A9" w:rsidP="00B101A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484701">
        <w:rPr>
          <w:rFonts w:ascii="Arial" w:hAnsi="Arial" w:cs="Arial"/>
          <w:sz w:val="22"/>
          <w:szCs w:val="22"/>
        </w:rPr>
        <w:t>Pavol</w:t>
      </w:r>
      <w:r>
        <w:rPr>
          <w:rFonts w:ascii="Arial" w:hAnsi="Arial" w:cs="Arial"/>
          <w:sz w:val="22"/>
          <w:szCs w:val="22"/>
        </w:rPr>
        <w:t xml:space="preserve"> </w:t>
      </w:r>
      <w:r w:rsidR="0048470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8A0C9B">
        <w:rPr>
          <w:rFonts w:ascii="Arial" w:hAnsi="Arial" w:cs="Arial"/>
          <w:sz w:val="22"/>
          <w:szCs w:val="22"/>
        </w:rPr>
        <w:t>P a š k a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54739D"/>
    <w:rsid w:val="000E308C"/>
    <w:rsid w:val="001010A5"/>
    <w:rsid w:val="00106234"/>
    <w:rsid w:val="00170CC8"/>
    <w:rsid w:val="00173C80"/>
    <w:rsid w:val="00177F9B"/>
    <w:rsid w:val="001D3570"/>
    <w:rsid w:val="001D7F32"/>
    <w:rsid w:val="00244D40"/>
    <w:rsid w:val="00294C93"/>
    <w:rsid w:val="002B2F61"/>
    <w:rsid w:val="002C7297"/>
    <w:rsid w:val="00345D4D"/>
    <w:rsid w:val="00351461"/>
    <w:rsid w:val="00370627"/>
    <w:rsid w:val="00484701"/>
    <w:rsid w:val="00492F29"/>
    <w:rsid w:val="004F21D2"/>
    <w:rsid w:val="0054739D"/>
    <w:rsid w:val="005E7235"/>
    <w:rsid w:val="005F3F76"/>
    <w:rsid w:val="00650056"/>
    <w:rsid w:val="00671C99"/>
    <w:rsid w:val="0069489D"/>
    <w:rsid w:val="006E6102"/>
    <w:rsid w:val="007351A5"/>
    <w:rsid w:val="007448FA"/>
    <w:rsid w:val="007B2F24"/>
    <w:rsid w:val="008A0C9B"/>
    <w:rsid w:val="008B1A45"/>
    <w:rsid w:val="00923E35"/>
    <w:rsid w:val="009872FA"/>
    <w:rsid w:val="00992885"/>
    <w:rsid w:val="00AA3DED"/>
    <w:rsid w:val="00AB4082"/>
    <w:rsid w:val="00B101A9"/>
    <w:rsid w:val="00B20ACA"/>
    <w:rsid w:val="00BE56B2"/>
    <w:rsid w:val="00C11306"/>
    <w:rsid w:val="00C649B2"/>
    <w:rsid w:val="00C87421"/>
    <w:rsid w:val="00C90136"/>
    <w:rsid w:val="00C94EFE"/>
    <w:rsid w:val="00D5482F"/>
    <w:rsid w:val="00D952E1"/>
    <w:rsid w:val="00DA0846"/>
    <w:rsid w:val="00DC6113"/>
    <w:rsid w:val="00E03578"/>
    <w:rsid w:val="00E047C7"/>
    <w:rsid w:val="00E06A51"/>
    <w:rsid w:val="00E66789"/>
    <w:rsid w:val="00E93847"/>
    <w:rsid w:val="00EF4E86"/>
    <w:rsid w:val="00F46EEF"/>
    <w:rsid w:val="00F91B8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1D3570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1D3570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182</Words>
  <Characters>1039</Characters>
  <Application>Microsoft Office Word</Application>
  <DocSecurity>0</DocSecurity>
  <Lines>0</Lines>
  <Paragraphs>0</Paragraphs>
  <ScaleCrop>false</ScaleCrop>
  <Company>Kancelária NR SR</Company>
  <LinksUpToDate>false</LinksUpToDate>
  <CharactersWithSpaces>1219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2014-06-09T08:51:00Z</cp:lastPrinted>
  <dcterms:created xsi:type="dcterms:W3CDTF">2014-06-12T14:53:00Z</dcterms:created>
  <dcterms:modified xsi:type="dcterms:W3CDTF">2014-06-12T14:53:00Z</dcterms:modified>
</cp:coreProperties>
</file>