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53740">
        <w:rPr>
          <w:sz w:val="22"/>
          <w:szCs w:val="22"/>
        </w:rPr>
        <w:t>1127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5374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53740">
        <w:t>1054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53740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53740">
        <w:rPr>
          <w:rFonts w:cs="Arial"/>
          <w:szCs w:val="22"/>
        </w:rPr>
        <w:t>Martina FECKA a Igora MATOVIČA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 dopĺňa </w:t>
      </w:r>
      <w:r w:rsidR="00392311">
        <w:rPr>
          <w:rFonts w:cs="Arial"/>
          <w:szCs w:val="22"/>
        </w:rPr>
        <w:t>z</w:t>
      </w:r>
      <w:r w:rsidR="00353740">
        <w:rPr>
          <w:rFonts w:cs="Arial"/>
          <w:szCs w:val="22"/>
        </w:rPr>
        <w:t>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53740">
        <w:rPr>
          <w:rFonts w:cs="Arial"/>
          <w:szCs w:val="22"/>
        </w:rPr>
        <w:t>1048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53740">
        <w:rPr>
          <w:rFonts w:cs="Arial"/>
          <w:szCs w:val="22"/>
        </w:rPr>
        <w:t>3.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5374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53740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53740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53740" w:rsidP="00353740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   b) lehotu na prerokovanie návrhu zákona v  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353740" w:rsidP="0035374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57F6F"/>
    <w:rsid w:val="00294C93"/>
    <w:rsid w:val="002B2F61"/>
    <w:rsid w:val="002C7297"/>
    <w:rsid w:val="00345D4D"/>
    <w:rsid w:val="00351461"/>
    <w:rsid w:val="00353740"/>
    <w:rsid w:val="00370627"/>
    <w:rsid w:val="00392311"/>
    <w:rsid w:val="00484701"/>
    <w:rsid w:val="00492F29"/>
    <w:rsid w:val="004F21D2"/>
    <w:rsid w:val="0054739D"/>
    <w:rsid w:val="0056228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152</Words>
  <Characters>873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2014-06-09T09:53:00Z</cp:lastPrinted>
  <dcterms:created xsi:type="dcterms:W3CDTF">2014-06-12T14:51:00Z</dcterms:created>
  <dcterms:modified xsi:type="dcterms:W3CDTF">2014-06-12T14:51:00Z</dcterms:modified>
</cp:coreProperties>
</file>