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3E4" w:rsidRPr="008543E4" w:rsidP="008543E4">
      <w:pPr>
        <w:bidi w:val="0"/>
        <w:rPr>
          <w:rFonts w:ascii="Times New Roman" w:hAnsi="Times New Roman"/>
          <w:b/>
          <w:caps/>
        </w:rPr>
      </w:pPr>
      <w:r w:rsidRPr="008543E4">
        <w:rPr>
          <w:rFonts w:ascii="Times New Roman" w:hAnsi="Times New Roman"/>
          <w:b/>
          <w:caps/>
        </w:rPr>
        <w:t>Výbor Národnej rady Slovenskej republiky</w:t>
      </w:r>
    </w:p>
    <w:p w:rsidR="008543E4" w:rsidRPr="008543E4" w:rsidP="008543E4">
      <w:pPr>
        <w:bidi w:val="0"/>
        <w:rPr>
          <w:rFonts w:ascii="Arial" w:hAnsi="Arial" w:cs="Arial"/>
          <w:b/>
          <w:caps/>
        </w:rPr>
      </w:pPr>
      <w:r w:rsidRPr="008543E4">
        <w:rPr>
          <w:rFonts w:ascii="Times New Roman" w:hAnsi="Times New Roman"/>
          <w:b/>
          <w:caps/>
        </w:rPr>
        <w:t xml:space="preserve">                             pre sociálne veci</w:t>
      </w:r>
    </w:p>
    <w:p w:rsidR="008543E4" w:rsidRPr="008543E4" w:rsidP="008543E4">
      <w:pPr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8543E4" w:rsidRPr="008543E4" w:rsidP="008543E4">
      <w:pPr>
        <w:bidi w:val="0"/>
        <w:jc w:val="both"/>
        <w:rPr>
          <w:rFonts w:ascii="Arial" w:hAnsi="Arial" w:cs="Arial"/>
          <w:sz w:val="22"/>
          <w:szCs w:val="22"/>
        </w:rPr>
      </w:pPr>
      <w:r w:rsidRPr="008543E4">
        <w:rPr>
          <w:rFonts w:ascii="Arial" w:hAnsi="Arial" w:cs="Arial"/>
          <w:bCs/>
          <w:sz w:val="22"/>
          <w:szCs w:val="22"/>
        </w:rPr>
        <w:t>Číslo: CRD-</w:t>
      </w:r>
      <w:r>
        <w:rPr>
          <w:rFonts w:ascii="Arial" w:hAnsi="Arial" w:cs="Arial"/>
          <w:bCs/>
          <w:sz w:val="22"/>
          <w:szCs w:val="22"/>
        </w:rPr>
        <w:t>808</w:t>
      </w:r>
      <w:r w:rsidRPr="008543E4">
        <w:rPr>
          <w:rFonts w:ascii="Arial" w:hAnsi="Arial" w:cs="Arial"/>
          <w:bCs/>
          <w:sz w:val="22"/>
          <w:szCs w:val="22"/>
        </w:rPr>
        <w:t>/201</w:t>
      </w:r>
      <w:r>
        <w:rPr>
          <w:rFonts w:ascii="Arial" w:hAnsi="Arial" w:cs="Arial"/>
          <w:bCs/>
          <w:sz w:val="22"/>
          <w:szCs w:val="22"/>
        </w:rPr>
        <w:t>4</w:t>
      </w:r>
      <w:r w:rsidRPr="008543E4"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ab/>
      </w:r>
      <w:r w:rsidR="004317D4">
        <w:rPr>
          <w:rFonts w:ascii="Arial" w:hAnsi="Arial" w:cs="Arial"/>
          <w:b/>
          <w:bCs/>
          <w:sz w:val="22"/>
          <w:szCs w:val="22"/>
        </w:rPr>
        <w:t>37</w:t>
      </w:r>
      <w:r w:rsidRPr="008543E4">
        <w:rPr>
          <w:rFonts w:ascii="Arial" w:hAnsi="Arial" w:cs="Arial"/>
          <w:b/>
          <w:bCs/>
          <w:sz w:val="22"/>
          <w:szCs w:val="22"/>
        </w:rPr>
        <w:t>.</w:t>
      </w:r>
      <w:r w:rsidRPr="008543E4">
        <w:rPr>
          <w:rFonts w:ascii="Arial" w:hAnsi="Arial" w:cs="Arial"/>
          <w:sz w:val="22"/>
          <w:szCs w:val="22"/>
        </w:rPr>
        <w:t xml:space="preserve"> schôdza výboru</w:t>
      </w:r>
    </w:p>
    <w:p w:rsidR="008543E4" w:rsidRPr="008543E4" w:rsidP="008543E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543E4" w:rsidRPr="008543E4" w:rsidP="008543E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="004317D4">
        <w:rPr>
          <w:rFonts w:ascii="Arial" w:hAnsi="Arial" w:cs="Arial"/>
          <w:b/>
          <w:bCs/>
          <w:sz w:val="28"/>
          <w:szCs w:val="28"/>
        </w:rPr>
        <w:t>112</w:t>
      </w:r>
    </w:p>
    <w:p w:rsidR="008543E4" w:rsidRPr="008543E4" w:rsidP="008543E4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543E4" w:rsidRPr="008543E4" w:rsidP="008543E4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8543E4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8543E4" w:rsidRPr="008543E4" w:rsidP="008543E4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8543E4" w:rsidRPr="008543E4" w:rsidP="008543E4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Výboru Národnej rady Slovenskej republiky</w:t>
      </w:r>
    </w:p>
    <w:p w:rsidR="008543E4" w:rsidRPr="008543E4" w:rsidP="008543E4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pre sociálne veci</w:t>
      </w:r>
    </w:p>
    <w:p w:rsidR="008543E4" w:rsidRPr="008543E4" w:rsidP="008543E4">
      <w:pPr>
        <w:bidi w:val="0"/>
        <w:jc w:val="center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z</w:t>
      </w:r>
      <w:r w:rsidR="004317D4">
        <w:rPr>
          <w:rFonts w:ascii="Arial" w:hAnsi="Arial" w:cs="Arial"/>
          <w:b/>
        </w:rPr>
        <w:t xml:space="preserve"> 5</w:t>
      </w:r>
      <w:r w:rsidRPr="008543E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júna</w:t>
      </w:r>
      <w:r w:rsidRPr="008543E4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4</w:t>
      </w:r>
    </w:p>
    <w:p w:rsidR="008543E4" w:rsidRPr="008543E4" w:rsidP="008543E4">
      <w:pPr>
        <w:bidi w:val="0"/>
        <w:jc w:val="center"/>
        <w:rPr>
          <w:rFonts w:ascii="Arial" w:hAnsi="Arial" w:cs="Arial"/>
          <w:sz w:val="22"/>
          <w:szCs w:val="22"/>
          <w:lang w:val="cs-CZ"/>
        </w:rPr>
      </w:pPr>
    </w:p>
    <w:p w:rsidR="008543E4" w:rsidRPr="00A70889" w:rsidP="008543E4">
      <w:pPr>
        <w:bidi w:val="0"/>
        <w:jc w:val="both"/>
        <w:rPr>
          <w:rStyle w:val="spanr"/>
          <w:rFonts w:ascii="Arial" w:hAnsi="Arial" w:cs="Arial"/>
          <w:b/>
          <w:bCs/>
        </w:rPr>
      </w:pPr>
      <w:r w:rsidRPr="008543E4">
        <w:rPr>
          <w:rFonts w:ascii="Arial" w:hAnsi="Arial" w:cs="Arial"/>
        </w:rPr>
        <w:t xml:space="preserve">k vládnemu </w:t>
      </w:r>
      <w:r w:rsidRPr="008543E4">
        <w:rPr>
          <w:rFonts w:ascii="Arial" w:hAnsi="Arial" w:cs="Arial"/>
          <w:color w:val="000000"/>
        </w:rPr>
        <w:t xml:space="preserve">návrhu </w:t>
      </w:r>
      <w:r w:rsidRPr="008543E4">
        <w:rPr>
          <w:rFonts w:ascii="Arial" w:hAnsi="Arial" w:cs="Arial"/>
        </w:rPr>
        <w:t>zákona</w:t>
      </w:r>
      <w:r w:rsidRPr="008543E4">
        <w:rPr>
          <w:rFonts w:ascii="Arial" w:hAnsi="Arial" w:cs="Arial"/>
          <w:noProof/>
        </w:rPr>
        <w:t xml:space="preserve">, </w:t>
      </w:r>
      <w:r w:rsidRPr="00A70889">
        <w:rPr>
          <w:rFonts w:ascii="Arial" w:hAnsi="Arial" w:cs="Arial"/>
          <w:noProof/>
        </w:rPr>
        <w:t xml:space="preserve">ktorým sa mení a dopĺňa zákon č. 355/2007 Z. z. o ochrane, podpore a rozvoji verejného zdravia a o zmene a doplnení niektorých zákonov v znení neskorších predpisov a o zmene a doplnení niektorých zákonov </w:t>
      </w:r>
      <w:r w:rsidRPr="00A70889">
        <w:rPr>
          <w:rFonts w:ascii="Arial" w:hAnsi="Arial" w:cs="Arial"/>
        </w:rPr>
        <w:t>(tlač 970)</w:t>
      </w:r>
    </w:p>
    <w:p w:rsidR="008543E4" w:rsidRPr="008543E4" w:rsidP="008543E4">
      <w:pPr>
        <w:bidi w:val="0"/>
        <w:jc w:val="both"/>
        <w:rPr>
          <w:rFonts w:ascii="Arial" w:hAnsi="Arial" w:cs="Arial"/>
          <w:bCs/>
        </w:rPr>
      </w:pPr>
    </w:p>
    <w:p w:rsidR="008543E4" w:rsidRPr="008543E4" w:rsidP="008543E4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 xml:space="preserve">Výbor Národnej rady Slovenskej republiky pre sociálne veci </w:t>
      </w:r>
    </w:p>
    <w:p w:rsidR="008543E4" w:rsidRPr="008543E4" w:rsidP="008543E4">
      <w:pPr>
        <w:bidi w:val="0"/>
        <w:ind w:left="708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po prerokovaní</w:t>
      </w:r>
    </w:p>
    <w:p w:rsidR="008543E4" w:rsidRPr="008543E4" w:rsidP="008543E4">
      <w:pPr>
        <w:bidi w:val="0"/>
        <w:jc w:val="both"/>
        <w:rPr>
          <w:rFonts w:ascii="Arial" w:hAnsi="Arial" w:cs="Arial"/>
          <w:color w:val="000000"/>
        </w:rPr>
      </w:pPr>
    </w:p>
    <w:p w:rsidR="008543E4" w:rsidRPr="008543E4" w:rsidP="008543E4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súhlasí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8543E4" w:rsidRPr="008543E4" w:rsidP="008543E4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s vládnym </w:t>
      </w:r>
      <w:r w:rsidRPr="008543E4">
        <w:rPr>
          <w:rFonts w:ascii="Arial" w:hAnsi="Arial" w:cs="Arial"/>
          <w:color w:val="000000"/>
        </w:rPr>
        <w:t>návrhom zákona</w:t>
      </w:r>
      <w:r w:rsidRPr="008543E4">
        <w:rPr>
          <w:rFonts w:ascii="Arial" w:hAnsi="Arial" w:cs="Arial"/>
          <w:noProof/>
        </w:rPr>
        <w:t xml:space="preserve">, </w:t>
      </w:r>
      <w:r w:rsidRPr="00A70889">
        <w:rPr>
          <w:rFonts w:ascii="Arial" w:hAnsi="Arial" w:cs="Arial"/>
          <w:noProof/>
        </w:rPr>
        <w:t xml:space="preserve">ktorým sa mení a dopĺňa zákon č. 355/2007 Z. z. o ochrane, podpore a rozvoji verejného zdravia a o zmene a doplnení niektorých zákonov v znení neskorších predpisov a o zmene a doplnení niektorých zákonov </w:t>
      </w:r>
      <w:r w:rsidRPr="00A70889">
        <w:rPr>
          <w:rFonts w:ascii="Arial" w:hAnsi="Arial" w:cs="Arial"/>
        </w:rPr>
        <w:t>(tlač 970)</w:t>
      </w:r>
      <w:r w:rsidRPr="008543E4">
        <w:rPr>
          <w:rFonts w:ascii="Arial" w:hAnsi="Arial" w:cs="Arial"/>
        </w:rPr>
        <w:t>;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8543E4" w:rsidRPr="008543E4" w:rsidP="008543E4">
      <w:pPr>
        <w:numPr>
          <w:numId w:val="1"/>
        </w:numPr>
        <w:bidi w:val="0"/>
        <w:rPr>
          <w:rFonts w:ascii="Arial" w:hAnsi="Arial" w:cs="Arial"/>
          <w:b/>
          <w:spacing w:val="38"/>
          <w:lang w:val="cs-CZ"/>
        </w:rPr>
      </w:pPr>
      <w:r w:rsidRPr="008543E4">
        <w:rPr>
          <w:rFonts w:ascii="Arial" w:hAnsi="Arial" w:cs="Arial"/>
          <w:b/>
          <w:spacing w:val="38"/>
        </w:rPr>
        <w:t>odporúča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       </w:t>
        <w:tab/>
        <w:t>Národnej rade Slovenskej republiky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  <w:bCs/>
        </w:rPr>
      </w:pPr>
    </w:p>
    <w:p w:rsidR="008543E4" w:rsidRPr="008543E4" w:rsidP="008543E4">
      <w:pPr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 xml:space="preserve">      vládny </w:t>
      </w:r>
      <w:r w:rsidRPr="008543E4">
        <w:rPr>
          <w:rFonts w:ascii="Arial" w:hAnsi="Arial" w:cs="Arial"/>
          <w:color w:val="000000"/>
        </w:rPr>
        <w:t>návrh zákona</w:t>
      </w:r>
      <w:r w:rsidRPr="008543E4">
        <w:rPr>
          <w:rFonts w:ascii="Arial" w:hAnsi="Arial" w:cs="Arial"/>
          <w:noProof/>
        </w:rPr>
        <w:t xml:space="preserve">, </w:t>
      </w:r>
      <w:r w:rsidRPr="00A70889">
        <w:rPr>
          <w:rFonts w:ascii="Arial" w:hAnsi="Arial" w:cs="Arial"/>
          <w:noProof/>
        </w:rPr>
        <w:t xml:space="preserve">ktorým sa mení a dopĺňa zákon č. 355/2007 Z. z. o ochrane, podpore a rozvoji verejného zdravia a o zmene a doplnení niektorých zákonov v znení neskorších predpisov a o zmene a doplnení niektorých zákonov </w:t>
      </w:r>
      <w:r w:rsidRPr="00A70889">
        <w:rPr>
          <w:rFonts w:ascii="Arial" w:hAnsi="Arial" w:cs="Arial"/>
        </w:rPr>
        <w:t>(tlač 970)</w:t>
      </w:r>
      <w:r w:rsidRPr="008543E4">
        <w:rPr>
          <w:rFonts w:ascii="Arial" w:hAnsi="Arial" w:cs="Arial"/>
        </w:rPr>
        <w:t xml:space="preserve"> </w:t>
      </w:r>
      <w:r w:rsidRPr="008543E4">
        <w:rPr>
          <w:rFonts w:ascii="Arial" w:hAnsi="Arial" w:cs="Arial"/>
          <w:b/>
        </w:rPr>
        <w:t>schváliť</w:t>
      </w:r>
      <w:r w:rsidRPr="008543E4">
        <w:rPr>
          <w:rFonts w:ascii="Arial" w:hAnsi="Arial" w:cs="Arial"/>
        </w:rPr>
        <w:t>;</w:t>
      </w:r>
    </w:p>
    <w:p w:rsidR="008543E4" w:rsidRPr="008543E4" w:rsidP="008543E4">
      <w:pPr>
        <w:bidi w:val="0"/>
        <w:jc w:val="both"/>
        <w:rPr>
          <w:rFonts w:ascii="Arial" w:hAnsi="Arial" w:cs="Arial"/>
        </w:rPr>
      </w:pPr>
    </w:p>
    <w:p w:rsidR="008543E4" w:rsidRPr="008543E4" w:rsidP="008543E4">
      <w:pPr>
        <w:numPr>
          <w:numId w:val="1"/>
        </w:numPr>
        <w:bidi w:val="0"/>
        <w:rPr>
          <w:rFonts w:ascii="Arial" w:hAnsi="Arial" w:cs="Arial"/>
          <w:b/>
          <w:spacing w:val="38"/>
        </w:rPr>
      </w:pPr>
      <w:r w:rsidRPr="008543E4">
        <w:rPr>
          <w:rFonts w:ascii="Arial" w:hAnsi="Arial" w:cs="Arial"/>
          <w:b/>
          <w:spacing w:val="38"/>
        </w:rPr>
        <w:t>ukladá</w:t>
      </w:r>
    </w:p>
    <w:p w:rsidR="008543E4" w:rsidRPr="008543E4" w:rsidP="008543E4">
      <w:pPr>
        <w:bidi w:val="0"/>
        <w:ind w:left="1065"/>
        <w:jc w:val="both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>predsedovi výboru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Cs/>
        </w:rPr>
        <w:tab/>
        <w:tab/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</w:rPr>
        <w:tab/>
        <w:tab/>
        <w:t xml:space="preserve">informovať o prijatom uznesení výboru predsedu gestorského Výboru Národnej rady Slovenskej republiky pre </w:t>
      </w:r>
      <w:r>
        <w:rPr>
          <w:rFonts w:ascii="Arial" w:hAnsi="Arial" w:cs="Arial"/>
        </w:rPr>
        <w:t>zdravotníctvo</w:t>
      </w:r>
      <w:r w:rsidRPr="008543E4">
        <w:rPr>
          <w:rFonts w:ascii="Arial" w:hAnsi="Arial" w:cs="Arial"/>
        </w:rPr>
        <w:t>.</w:t>
      </w: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Ján  </w:t>
      </w:r>
      <w:r w:rsidRPr="008543E4">
        <w:rPr>
          <w:rFonts w:ascii="Arial" w:hAnsi="Arial" w:cs="Arial"/>
          <w:b/>
          <w:bCs/>
          <w:spacing w:val="50"/>
        </w:rPr>
        <w:t>Podmanický</w:t>
      </w:r>
    </w:p>
    <w:p w:rsidR="008543E4" w:rsidRPr="008543E4" w:rsidP="008543E4">
      <w:pPr>
        <w:bidi w:val="0"/>
        <w:ind w:left="5664" w:firstLine="708"/>
        <w:rPr>
          <w:rFonts w:ascii="Arial" w:hAnsi="Arial" w:cs="Arial"/>
          <w:b/>
          <w:bCs/>
        </w:rPr>
      </w:pPr>
      <w:r w:rsidRPr="008543E4">
        <w:rPr>
          <w:rFonts w:ascii="Arial" w:hAnsi="Arial" w:cs="Arial"/>
          <w:b/>
          <w:bCs/>
        </w:rPr>
        <w:t xml:space="preserve">    predseda výboru</w:t>
      </w:r>
    </w:p>
    <w:p w:rsidR="008543E4" w:rsidRPr="008543E4" w:rsidP="008543E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8543E4">
        <w:rPr>
          <w:rFonts w:ascii="Arial" w:hAnsi="Arial" w:cs="Arial"/>
          <w:b/>
        </w:rPr>
        <w:t>overovatelia výboru:</w:t>
      </w:r>
    </w:p>
    <w:p w:rsidR="008543E4" w:rsidRPr="008543E4" w:rsidP="008543E4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Monika Gibalová</w:t>
      </w:r>
    </w:p>
    <w:p w:rsidR="008543E4" w:rsidRPr="008543E4" w:rsidP="008543E4">
      <w:pPr>
        <w:bidi w:val="0"/>
        <w:jc w:val="both"/>
        <w:rPr>
          <w:rFonts w:ascii="Arial" w:hAnsi="Arial" w:cs="Arial"/>
          <w:b/>
        </w:rPr>
      </w:pPr>
      <w:r w:rsidRPr="008543E4">
        <w:rPr>
          <w:rFonts w:ascii="Arial" w:hAnsi="Arial" w:cs="Arial"/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13487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3E4"/>
    <w:rsid w:val="004317D4"/>
    <w:rsid w:val="00496C93"/>
    <w:rsid w:val="005D20DE"/>
    <w:rsid w:val="00613487"/>
    <w:rsid w:val="008543E4"/>
    <w:rsid w:val="008E03E4"/>
    <w:rsid w:val="008E4B2A"/>
    <w:rsid w:val="00A70889"/>
    <w:rsid w:val="00D1773E"/>
    <w:rsid w:val="00FA0B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8543E4"/>
    <w:pPr>
      <w:tabs>
        <w:tab w:val="center" w:pos="4536"/>
        <w:tab w:val="right" w:pos="9072"/>
      </w:tabs>
      <w:jc w:val="left"/>
    </w:pPr>
    <w:rPr>
      <w:rFonts w:ascii="Arial" w:hAnsi="Arial" w:cs="Arial"/>
    </w:rPr>
  </w:style>
  <w:style w:type="character" w:customStyle="1" w:styleId="PtaChar">
    <w:name w:val="Päta Char"/>
    <w:basedOn w:val="DefaultParagraphFont"/>
    <w:link w:val="Footer"/>
    <w:uiPriority w:val="99"/>
    <w:locked/>
    <w:rsid w:val="008543E4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543E4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8543E4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317D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317D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201</Words>
  <Characters>1152</Characters>
  <Application>Microsoft Office Word</Application>
  <DocSecurity>0</DocSecurity>
  <Lines>0</Lines>
  <Paragraphs>0</Paragraphs>
  <ScaleCrop>false</ScaleCrop>
  <Company>Kancelaria NR SR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cp:lastPrinted>2014-06-04T17:15:00Z</cp:lastPrinted>
  <dcterms:created xsi:type="dcterms:W3CDTF">2014-04-24T15:03:00Z</dcterms:created>
  <dcterms:modified xsi:type="dcterms:W3CDTF">2014-06-05T15:53:00Z</dcterms:modified>
</cp:coreProperties>
</file>