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136F" w:rsidRPr="00154E67" w:rsidP="0016136F">
      <w:pPr>
        <w:pBdr>
          <w:bottom w:val="single" w:sz="12" w:space="1" w:color="auto"/>
        </w:pBdr>
        <w:bidi w:val="0"/>
        <w:spacing w:before="120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pacing w:val="20"/>
          <w:sz w:val="24"/>
          <w:szCs w:val="24"/>
        </w:rPr>
        <w:t>NÁRODNÁ  RADA  SLOVENSKEJ  REPUBLIKY</w:t>
      </w:r>
    </w:p>
    <w:p w:rsidR="0016136F" w:rsidRPr="00154E67" w:rsidP="0016136F">
      <w:pPr>
        <w:bidi w:val="0"/>
        <w:spacing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154E67">
        <w:rPr>
          <w:rFonts w:ascii="Times New Roman" w:hAnsi="Times New Roman" w:cs="Times New Roman"/>
          <w:spacing w:val="20"/>
          <w:sz w:val="24"/>
          <w:szCs w:val="24"/>
        </w:rPr>
        <w:t>VI. volebné obdobie</w:t>
      </w:r>
    </w:p>
    <w:p w:rsidR="0016136F" w:rsidRPr="00154E67" w:rsidP="0016136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36F" w:rsidRPr="00154E67" w:rsidP="0016136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(Návrh)</w:t>
      </w:r>
    </w:p>
    <w:p w:rsidR="0016136F" w:rsidRPr="00154E67" w:rsidP="0016136F">
      <w:pPr>
        <w:pStyle w:val="BodyText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6136F" w:rsidP="0016136F">
      <w:pPr>
        <w:pStyle w:val="BodyText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iCs/>
          <w:sz w:val="24"/>
          <w:szCs w:val="24"/>
        </w:rPr>
        <w:t>ZÁKON</w:t>
      </w:r>
    </w:p>
    <w:p w:rsidR="0016136F" w:rsidRPr="005F3D96" w:rsidP="0016136F">
      <w:pPr>
        <w:pStyle w:val="BodyText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6136F" w:rsidRPr="005F3D96" w:rsidP="0016136F">
      <w:pPr>
        <w:pStyle w:val="BodyText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3D96">
        <w:rPr>
          <w:rFonts w:ascii="Times New Roman" w:hAnsi="Times New Roman" w:cs="Times New Roman"/>
          <w:b/>
          <w:bCs/>
          <w:iCs/>
          <w:sz w:val="24"/>
          <w:szCs w:val="24"/>
        </w:rPr>
        <w:t>z ........... 201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5F3D96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</w:p>
    <w:p w:rsidR="0016136F" w:rsidRPr="005F3D96" w:rsidP="0016136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D96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581/2004 Z. z. </w:t>
      </w:r>
      <w:r w:rsidRPr="005F3D96">
        <w:rPr>
          <w:rFonts w:ascii="Times New Roman" w:hAnsi="Times New Roman" w:cs="Times New Roman"/>
          <w:b/>
          <w:bCs/>
          <w:sz w:val="24"/>
          <w:szCs w:val="24"/>
        </w:rPr>
        <w:t>o zdravotných poisťovniach, dohľade nad zdravotnou starostlivosťou a o zmene a doplnení niektorých zákonov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</w:p>
    <w:p w:rsidR="0016136F" w:rsidRPr="005F3D96" w:rsidP="0016136F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16136F" w:rsidRPr="005F3D96" w:rsidP="0016136F">
      <w:pPr>
        <w:bidi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F3D96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16136F" w:rsidP="0016136F">
      <w:pPr>
        <w:bidi w:val="0"/>
        <w:rPr>
          <w:rFonts w:ascii="Garamond" w:hAnsi="Garamond"/>
          <w:b/>
          <w:sz w:val="24"/>
          <w:szCs w:val="24"/>
        </w:rPr>
      </w:pPr>
    </w:p>
    <w:p w:rsidR="0016136F" w:rsidP="0016136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E1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16136F" w:rsidRPr="00C21E16" w:rsidP="0016136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36F" w:rsidP="0016136F">
      <w:pPr>
        <w:pStyle w:val="tnr12"/>
        <w:widowControl w:val="0"/>
        <w:autoSpaceDE w:val="0"/>
        <w:autoSpaceDN w:val="0"/>
        <w:bidi w:val="0"/>
        <w:adjustRightInd w:val="0"/>
        <w:spacing w:line="240" w:lineRule="auto"/>
        <w:ind w:firstLine="36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Zákon č. 581/2004 Z. z o zdravotných poisťovniach, dohľade nad zdravotnou starostlivosťou a o zmene a doplnení niektorých zákonov v znení zákona č. 719/2004 Z. z., zákona č. 353/2005 Z. z., zákona č. 538/2005 Z. z., zákona č. 660/2005 Z. z., zákona č. 25/2006 Z. z., zákona č. 282/2006 Z. z., zákona č. 522/2006 Z. z. zákona č. 12/2007 Z. z., zákona č. 215/2007 Z. z., zákona č. 309/2007 Z. z., zákona č. 330/2007 Z. z., zákona č. 358/2007 Z. z., zákona č. 530/2007 Z. z. zákona č. 594/2007 Z. z., zákona č. 232/2008 Z. z. a zákona č. 297/2008 Z. z., </w:t>
      </w:r>
      <w:r w:rsidRPr="00EC6E47">
        <w:rPr>
          <w:rFonts w:ascii="Times New Roman" w:hAnsi="Times New Roman"/>
        </w:rPr>
        <w:t>zákona č. 461/2008 Z. z., zákona č. 581/2008</w:t>
      </w:r>
      <w:r>
        <w:rPr>
          <w:rFonts w:ascii="Times New Roman" w:hAnsi="Times New Roman"/>
        </w:rPr>
        <w:t xml:space="preserve"> </w:t>
      </w:r>
      <w:r w:rsidRPr="00EC6E47">
        <w:rPr>
          <w:rFonts w:ascii="Times New Roman" w:hAnsi="Times New Roman"/>
        </w:rPr>
        <w:t>Z. z., zákona č. 192/2009 Z. z., zákona č. 533/2009 Z. z., zákona č. 121/2010 Z. z., zákona č. 34/2011 Z. z., nálezu Ústavného súdu Slovenskej republiky č. 79/2011 Z. z., zákona č. 97/2011 Z. z., zákona č. 133/2011 Z. z., zákona č. 250/2011 Z. z., zákona č. 547/2011 Z. z., zákona č. 362/2011 Z. z., zákona č. 185/2012 Z. z., zákona č. 313/2012 a zákona č. 421/2012 Z. z.</w:t>
      </w:r>
      <w:r>
        <w:rPr>
          <w:rFonts w:ascii="Times New Roman" w:hAnsi="Times New Roman"/>
        </w:rPr>
        <w:t>, zákona č. 41/2013 Z. z., zákona č. 153/2013 Z. z., zákona č. 220/2013 Z. z., zákona č. 338/2013 Z. z.</w:t>
      </w:r>
      <w:r>
        <w:rPr>
          <w:rFonts w:ascii="Times New Roman" w:hAnsi="Times New Roman"/>
          <w:lang w:eastAsia="sk-SK"/>
        </w:rPr>
        <w:t xml:space="preserve"> a zákona 352/2013 Z. z. sa mení a dopĺňa takto:</w:t>
      </w:r>
    </w:p>
    <w:p w:rsidR="0016136F" w:rsidRPr="00C21E16" w:rsidP="0016136F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16136F" w:rsidP="0016136F">
      <w:pPr>
        <w:pStyle w:val="ListParagraph"/>
        <w:numPr>
          <w:numId w:val="1"/>
        </w:numPr>
        <w:bidi w:val="0"/>
        <w:spacing w:before="0"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8 znie odsek 3 nasledovne:</w:t>
      </w:r>
    </w:p>
    <w:p w:rsidR="0016136F" w:rsidRPr="0016136F" w:rsidP="0016136F">
      <w:pPr>
        <w:pStyle w:val="ListParagraph"/>
        <w:bidi w:val="0"/>
        <w:spacing w:before="0" w:after="200" w:line="276" w:lineRule="auto"/>
        <w:rPr>
          <w:rFonts w:ascii="Times New Roman" w:hAnsi="Times New Roman" w:cs="Times New Roman"/>
          <w:szCs w:val="24"/>
        </w:rPr>
      </w:pPr>
    </w:p>
    <w:p w:rsidR="0016136F" w:rsidP="0016136F">
      <w:pPr>
        <w:pStyle w:val="ListParagraph"/>
        <w:bidi w:val="0"/>
        <w:spacing w:before="0" w:after="200" w:line="276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„(3) Ak poskytovateľ zdravotnej starostlivosti nemá uzatvorenú zmluvu s príslušnou zdravotnou poisťovňou poistenca, ktorému sa poskytla neodkladná zdravotná starostlivosť, má nárok na úhradu za poskytnutú zdravotnú starostlivosť vo výške ceny obvyklej v mieste a v čase jej poskytnutia. Skutočnosť, či ide o neodkladnú zdravotnú starostlivosť potvrdzuje ošetrujúci lekár poskytovateľa zdravotnej starostlivosti.“.</w:t>
      </w:r>
    </w:p>
    <w:p w:rsidR="0016136F" w:rsidP="0016136F">
      <w:pPr>
        <w:pStyle w:val="ListParagraph"/>
        <w:bidi w:val="0"/>
        <w:spacing w:before="0" w:after="200" w:line="276" w:lineRule="auto"/>
        <w:rPr>
          <w:rFonts w:ascii="Times New Roman" w:hAnsi="Times New Roman" w:cs="Times New Roman"/>
          <w:szCs w:val="24"/>
        </w:rPr>
      </w:pPr>
      <w:r w:rsidRPr="00C21E16">
        <w:rPr>
          <w:rFonts w:ascii="Times New Roman" w:hAnsi="Times New Roman" w:cs="Times New Roman"/>
          <w:szCs w:val="24"/>
        </w:rPr>
        <w:t xml:space="preserve">  </w:t>
      </w:r>
    </w:p>
    <w:p w:rsidR="0016136F" w:rsidRPr="00C21E16" w:rsidP="0016136F">
      <w:pPr>
        <w:pStyle w:val="ListParagraph"/>
        <w:numPr>
          <w:numId w:val="1"/>
        </w:numPr>
        <w:bidi w:val="0"/>
        <w:spacing w:before="0"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8 sa za odsek 4 vkladá nový odsek 5</w:t>
      </w:r>
      <w:r w:rsidRPr="00C21E16">
        <w:rPr>
          <w:rFonts w:ascii="Times New Roman" w:hAnsi="Times New Roman" w:cs="Times New Roman"/>
          <w:szCs w:val="24"/>
        </w:rPr>
        <w:t xml:space="preserve">, ktorý znie:  </w:t>
      </w:r>
    </w:p>
    <w:p w:rsidR="0016136F" w:rsidRPr="00C21E16" w:rsidP="0016136F">
      <w:pPr>
        <w:pStyle w:val="ListParagraph"/>
        <w:bidi w:val="0"/>
        <w:rPr>
          <w:rFonts w:ascii="Times New Roman" w:hAnsi="Times New Roman" w:cs="Times New Roman"/>
          <w:szCs w:val="24"/>
        </w:rPr>
      </w:pPr>
    </w:p>
    <w:p w:rsidR="0016136F" w:rsidP="0016136F">
      <w:pPr>
        <w:bidi w:val="0"/>
        <w:rPr>
          <w:rFonts w:ascii="Times New Roman" w:hAnsi="Times New Roman" w:cs="Times New Roman"/>
          <w:sz w:val="24"/>
          <w:szCs w:val="24"/>
        </w:rPr>
      </w:pPr>
      <w:r w:rsidRPr="0016136F">
        <w:rPr>
          <w:rFonts w:ascii="Times New Roman" w:hAnsi="Times New Roman" w:cs="Times New Roman"/>
          <w:sz w:val="24"/>
          <w:szCs w:val="24"/>
        </w:rPr>
        <w:t>„(5) V prípade sporu o oprávnenosti poskytnutia zdravotnej starostlivosti alebo skutočnosti, či ide o neodkladnú starostlivosť alebo o výške úhrady za zdravotnú starostlivosť podľa odsekov 1</w:t>
      </w:r>
      <w:r w:rsidR="00124C05">
        <w:rPr>
          <w:rFonts w:ascii="Times New Roman" w:hAnsi="Times New Roman" w:cs="Times New Roman"/>
          <w:sz w:val="24"/>
          <w:szCs w:val="24"/>
        </w:rPr>
        <w:t xml:space="preserve"> až </w:t>
      </w:r>
      <w:r w:rsidRPr="0016136F">
        <w:rPr>
          <w:rFonts w:ascii="Times New Roman" w:hAnsi="Times New Roman" w:cs="Times New Roman"/>
          <w:sz w:val="24"/>
          <w:szCs w:val="24"/>
        </w:rPr>
        <w:t>3 sú poskytovateľ zdravotnej starostlivosti aj zdravotná poisťovňa oprávnení obrátiť sa na Úrad pre dohľad nad zdravotnou starostlivosťou vo veci preskúmania oprávnenosti úhrady, skutočnosti, či ide o neodkladnú starostlivosť a výšky úhrady za zdravotnú starostlivosť.“.</w:t>
      </w:r>
    </w:p>
    <w:p w:rsidR="00124C05" w:rsidP="0016136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24C05" w:rsidRPr="0016136F" w:rsidP="0016136F">
      <w:pPr>
        <w:bidi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5 až 8 sa označujú ako 6 až 9.</w:t>
      </w:r>
    </w:p>
    <w:p w:rsidR="0016136F" w:rsidRPr="00C21E16" w:rsidP="0016136F">
      <w:pPr>
        <w:pStyle w:val="ListParagraph"/>
        <w:bidi w:val="0"/>
        <w:jc w:val="both"/>
        <w:rPr>
          <w:rFonts w:ascii="Times New Roman" w:hAnsi="Times New Roman" w:cs="Times New Roman"/>
          <w:szCs w:val="24"/>
        </w:rPr>
      </w:pPr>
    </w:p>
    <w:p w:rsidR="0016136F" w:rsidRPr="001154F3" w:rsidP="0016136F">
      <w:pPr>
        <w:pStyle w:val="ListParagraph"/>
        <w:numPr>
          <w:numId w:val="1"/>
        </w:numPr>
        <w:bidi w:val="0"/>
        <w:spacing w:before="0" w:after="200" w:line="276" w:lineRule="auto"/>
        <w:jc w:val="both"/>
        <w:rPr>
          <w:rFonts w:ascii="Times New Roman" w:hAnsi="Times New Roman" w:cs="Times New Roman"/>
          <w:szCs w:val="24"/>
        </w:rPr>
      </w:pPr>
      <w:r w:rsidRPr="001154F3">
        <w:rPr>
          <w:rFonts w:ascii="Times New Roman" w:hAnsi="Times New Roman" w:cs="Times New Roman"/>
          <w:szCs w:val="24"/>
        </w:rPr>
        <w:t xml:space="preserve">V § 18 </w:t>
      </w:r>
      <w:r w:rsidR="001154F3">
        <w:rPr>
          <w:rFonts w:ascii="Times New Roman" w:hAnsi="Times New Roman" w:cs="Times New Roman"/>
          <w:szCs w:val="24"/>
        </w:rPr>
        <w:t xml:space="preserve">odsek 1 </w:t>
      </w:r>
      <w:r w:rsidRPr="001154F3">
        <w:rPr>
          <w:rFonts w:ascii="Times New Roman" w:hAnsi="Times New Roman" w:cs="Times New Roman"/>
          <w:szCs w:val="24"/>
        </w:rPr>
        <w:t>sa</w:t>
      </w:r>
      <w:r w:rsidR="001154F3">
        <w:rPr>
          <w:rFonts w:ascii="Times New Roman" w:hAnsi="Times New Roman" w:cs="Times New Roman"/>
          <w:szCs w:val="24"/>
        </w:rPr>
        <w:t xml:space="preserve"> zaa písmeno b) dopĺňajú nové písmená c) a d), </w:t>
      </w:r>
      <w:r w:rsidRPr="001154F3">
        <w:rPr>
          <w:rFonts w:ascii="Times New Roman" w:hAnsi="Times New Roman" w:cs="Times New Roman"/>
          <w:szCs w:val="24"/>
        </w:rPr>
        <w:t>ktoré znejú:</w:t>
      </w:r>
    </w:p>
    <w:p w:rsidR="0016136F" w:rsidRPr="001154F3" w:rsidP="0016136F">
      <w:pPr>
        <w:pStyle w:val="ListParagraph"/>
        <w:bidi w:val="0"/>
        <w:jc w:val="both"/>
        <w:rPr>
          <w:rFonts w:ascii="Times New Roman" w:hAnsi="Times New Roman" w:cs="Times New Roman"/>
          <w:szCs w:val="24"/>
        </w:rPr>
      </w:pPr>
    </w:p>
    <w:p w:rsidR="0016136F" w:rsidRPr="001154F3" w:rsidP="0016136F">
      <w:pPr>
        <w:bidi w:val="0"/>
        <w:ind w:firstLine="360"/>
        <w:rPr>
          <w:rFonts w:ascii="Times New Roman" w:hAnsi="Times New Roman" w:cs="Times New Roman"/>
          <w:szCs w:val="24"/>
        </w:rPr>
      </w:pPr>
      <w:r w:rsidRPr="001154F3">
        <w:rPr>
          <w:rFonts w:ascii="Times New Roman" w:hAnsi="Times New Roman" w:cs="Times New Roman"/>
          <w:szCs w:val="24"/>
        </w:rPr>
        <w:t>„c) vykonáva dohľad nad dodržiavaním uzatvárania a plnenia zmlúv podľa § 7 a § 8 pri uhrádzaní výkonov za poskytnutú zdravotnú starostlivosť a za podmienok ustanovených týmto zákonom ukladá sankcie</w:t>
      </w:r>
      <w:r w:rsidR="001154F3">
        <w:rPr>
          <w:rFonts w:ascii="Times New Roman" w:hAnsi="Times New Roman" w:cs="Times New Roman"/>
          <w:szCs w:val="24"/>
        </w:rPr>
        <w:t>,</w:t>
      </w:r>
      <w:r w:rsidRPr="001154F3">
        <w:rPr>
          <w:rFonts w:ascii="Times New Roman" w:hAnsi="Times New Roman" w:cs="Times New Roman"/>
          <w:szCs w:val="24"/>
        </w:rPr>
        <w:t xml:space="preserve"> </w:t>
      </w:r>
    </w:p>
    <w:p w:rsidR="001154F3" w:rsidP="0016136F">
      <w:pPr>
        <w:bidi w:val="0"/>
        <w:ind w:firstLine="360"/>
        <w:rPr>
          <w:rFonts w:ascii="Times New Roman" w:hAnsi="Times New Roman" w:cs="Times New Roman"/>
          <w:szCs w:val="24"/>
        </w:rPr>
      </w:pPr>
      <w:r w:rsidRPr="001154F3" w:rsidR="0016136F">
        <w:rPr>
          <w:rFonts w:ascii="Times New Roman" w:hAnsi="Times New Roman" w:cs="Times New Roman"/>
          <w:szCs w:val="24"/>
        </w:rPr>
        <w:t xml:space="preserve">d) na základe podnetu od poskytovateľa alebo zdravotnej poisťovne vydáva rozhodnutia o oprávnenosti poskytnutia zdravotnej starostlivosti alebo </w:t>
      </w:r>
      <w:r>
        <w:rPr>
          <w:rFonts w:ascii="Times New Roman" w:hAnsi="Times New Roman" w:cs="Times New Roman"/>
          <w:szCs w:val="24"/>
        </w:rPr>
        <w:t xml:space="preserve">o </w:t>
      </w:r>
      <w:r w:rsidRPr="001154F3" w:rsidR="0016136F">
        <w:rPr>
          <w:rFonts w:ascii="Times New Roman" w:hAnsi="Times New Roman" w:cs="Times New Roman"/>
          <w:szCs w:val="24"/>
        </w:rPr>
        <w:t>skutočnosti, či ide o neodkladnú starostlivosť alebo o výške úhrady za zdravotnú starostlivosť podľa §</w:t>
      </w:r>
      <w:r>
        <w:rPr>
          <w:rFonts w:ascii="Times New Roman" w:hAnsi="Times New Roman" w:cs="Times New Roman"/>
          <w:szCs w:val="24"/>
        </w:rPr>
        <w:t xml:space="preserve"> </w:t>
      </w:r>
      <w:r w:rsidRPr="001154F3" w:rsidR="0016136F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,“</w:t>
      </w:r>
      <w:r w:rsidRPr="001154F3" w:rsidR="0016136F">
        <w:rPr>
          <w:rFonts w:ascii="Times New Roman" w:hAnsi="Times New Roman" w:cs="Times New Roman"/>
          <w:szCs w:val="24"/>
        </w:rPr>
        <w:t>.</w:t>
      </w:r>
    </w:p>
    <w:p w:rsidR="001154F3" w:rsidP="0016136F">
      <w:pPr>
        <w:bidi w:val="0"/>
        <w:ind w:firstLine="360"/>
        <w:rPr>
          <w:rFonts w:ascii="Times New Roman" w:hAnsi="Times New Roman" w:cs="Times New Roman"/>
          <w:szCs w:val="24"/>
        </w:rPr>
      </w:pPr>
    </w:p>
    <w:p w:rsidR="0016136F" w:rsidP="0016136F">
      <w:pPr>
        <w:bidi w:val="0"/>
        <w:ind w:firstLine="360"/>
        <w:rPr>
          <w:rFonts w:ascii="Times New Roman" w:hAnsi="Times New Roman" w:cs="Times New Roman"/>
          <w:sz w:val="24"/>
          <w:szCs w:val="24"/>
        </w:rPr>
      </w:pPr>
      <w:r w:rsidR="001154F3">
        <w:rPr>
          <w:rFonts w:ascii="Times New Roman" w:hAnsi="Times New Roman" w:cs="Times New Roman"/>
          <w:szCs w:val="24"/>
        </w:rPr>
        <w:t>Doterajšie písmená c) až m) sa označujú ako e) až o).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16136F" w:rsidRPr="00C21E16" w:rsidP="0016136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6136F" w:rsidP="0016136F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136F" w:rsidRPr="00C21E16" w:rsidP="0016136F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136F" w:rsidRPr="00C21E16" w:rsidP="0016136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E1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16136F" w:rsidRPr="00C21E16" w:rsidP="0016136F">
      <w:pPr>
        <w:pStyle w:val="ListParagraph"/>
        <w:bidi w:val="0"/>
        <w:jc w:val="both"/>
        <w:rPr>
          <w:rFonts w:ascii="Times New Roman" w:hAnsi="Times New Roman" w:cs="Times New Roman"/>
          <w:b/>
          <w:szCs w:val="24"/>
        </w:rPr>
      </w:pPr>
    </w:p>
    <w:p w:rsidR="0016136F" w:rsidRPr="00C21E16" w:rsidP="0016136F">
      <w:pPr>
        <w:pStyle w:val="ListParagraph"/>
        <w:bidi w:val="0"/>
        <w:jc w:val="both"/>
        <w:rPr>
          <w:rFonts w:ascii="Times New Roman" w:hAnsi="Times New Roman" w:cs="Times New Roman"/>
          <w:szCs w:val="24"/>
        </w:rPr>
      </w:pPr>
      <w:r w:rsidRPr="00C21E16">
        <w:rPr>
          <w:rFonts w:ascii="Times New Roman" w:hAnsi="Times New Roman" w:cs="Times New Roman"/>
          <w:szCs w:val="24"/>
        </w:rPr>
        <w:t xml:space="preserve">Tento zákon nadobúda účinnosť 1. </w:t>
      </w:r>
      <w:r w:rsidR="001154F3">
        <w:rPr>
          <w:rFonts w:ascii="Times New Roman" w:hAnsi="Times New Roman" w:cs="Times New Roman"/>
          <w:szCs w:val="24"/>
        </w:rPr>
        <w:t>októbra</w:t>
      </w:r>
      <w:r w:rsidRPr="00C21E16">
        <w:rPr>
          <w:rFonts w:ascii="Times New Roman" w:hAnsi="Times New Roman" w:cs="Times New Roman"/>
          <w:szCs w:val="24"/>
        </w:rPr>
        <w:t xml:space="preserve"> 2014. </w:t>
      </w:r>
    </w:p>
    <w:p w:rsidR="003C35A1" w:rsidRPr="0016136F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1563"/>
    <w:multiLevelType w:val="hybridMultilevel"/>
    <w:tmpl w:val="03B6D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441D"/>
    <w:rsid w:val="001154F3"/>
    <w:rsid w:val="00124C05"/>
    <w:rsid w:val="00154E67"/>
    <w:rsid w:val="0016136F"/>
    <w:rsid w:val="003C35A1"/>
    <w:rsid w:val="005F3D96"/>
    <w:rsid w:val="00C21E16"/>
    <w:rsid w:val="00C5441D"/>
    <w:rsid w:val="00D84087"/>
    <w:rsid w:val="00EC6E47"/>
    <w:rsid w:val="00F064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6F"/>
    <w:pPr>
      <w:framePr w:wrap="auto"/>
      <w:widowControl/>
      <w:autoSpaceDE/>
      <w:autoSpaceDN/>
      <w:adjustRightInd/>
      <w:spacing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6136F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6136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16136F"/>
    <w:pPr>
      <w:spacing w:before="40" w:after="40" w:line="240" w:lineRule="auto"/>
      <w:ind w:left="720"/>
      <w:contextualSpacing/>
      <w:jc w:val="left"/>
    </w:pPr>
    <w:rPr>
      <w:rFonts w:ascii="Arial" w:hAnsi="Arial"/>
      <w:sz w:val="24"/>
    </w:rPr>
  </w:style>
  <w:style w:type="paragraph" w:customStyle="1" w:styleId="tnr12">
    <w:name w:val="tnr 12"/>
    <w:basedOn w:val="Normal"/>
    <w:uiPriority w:val="99"/>
    <w:rsid w:val="0016136F"/>
    <w:pPr>
      <w:spacing w:line="360" w:lineRule="atLeas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468</Words>
  <Characters>2671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2014-06-06T12:20:00Z</dcterms:created>
  <dcterms:modified xsi:type="dcterms:W3CDTF">2014-06-06T12:20:00Z</dcterms:modified>
</cp:coreProperties>
</file>