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92F" w:rsidRPr="006B092F" w:rsidP="006B092F">
      <w:pPr>
        <w:bidi w:val="0"/>
        <w:spacing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B092F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</w:p>
    <w:p w:rsidR="006B092F" w:rsidRPr="006B092F" w:rsidP="006B092F">
      <w:pPr>
        <w:bidi w:val="0"/>
        <w:spacing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B092F">
        <w:rPr>
          <w:rFonts w:ascii="Times New Roman" w:hAnsi="Times New Roman"/>
          <w:b/>
          <w:bCs/>
          <w:sz w:val="24"/>
          <w:szCs w:val="24"/>
          <w:lang w:eastAsia="sk-SK"/>
        </w:rPr>
        <w:t>V Ý N O S</w:t>
      </w:r>
    </w:p>
    <w:p w:rsidR="006B092F" w:rsidRPr="006B092F" w:rsidP="006B092F">
      <w:pPr>
        <w:bidi w:val="0"/>
        <w:spacing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B092F">
        <w:rPr>
          <w:rFonts w:ascii="Times New Roman" w:hAnsi="Times New Roman" w:hint="default"/>
          <w:b/>
          <w:bCs/>
          <w:sz w:val="24"/>
          <w:szCs w:val="24"/>
        </w:rPr>
        <w:t>Ministerstva ž</w:t>
      </w:r>
      <w:r w:rsidRPr="006B092F">
        <w:rPr>
          <w:rFonts w:ascii="Times New Roman" w:hAnsi="Times New Roman" w:hint="default"/>
          <w:b/>
          <w:bCs/>
          <w:sz w:val="24"/>
          <w:szCs w:val="24"/>
        </w:rPr>
        <w:t>ivotné</w:t>
      </w:r>
      <w:r w:rsidRPr="006B092F">
        <w:rPr>
          <w:rFonts w:ascii="Times New Roman" w:hAnsi="Times New Roman" w:hint="default"/>
          <w:b/>
          <w:bCs/>
          <w:sz w:val="24"/>
          <w:szCs w:val="24"/>
        </w:rPr>
        <w:t xml:space="preserve">ho prostredia </w:t>
      </w:r>
      <w:r w:rsidRPr="006B092F">
        <w:rPr>
          <w:rFonts w:ascii="Times New Roman" w:hAnsi="Times New Roman"/>
          <w:b/>
          <w:bCs/>
          <w:sz w:val="24"/>
          <w:szCs w:val="24"/>
          <w:lang w:eastAsia="sk-SK"/>
        </w:rPr>
        <w:t>Slovenskej republiky</w:t>
      </w:r>
    </w:p>
    <w:p w:rsidR="006B092F" w:rsidRPr="006B092F" w:rsidP="006B092F">
      <w:pPr>
        <w:bidi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B092F">
        <w:rPr>
          <w:rFonts w:ascii="Times New Roman" w:hAnsi="Times New Roman"/>
          <w:b/>
          <w:sz w:val="24"/>
          <w:szCs w:val="24"/>
          <w:lang w:eastAsia="sk-SK"/>
        </w:rPr>
        <w:t>z ........................201</w:t>
      </w:r>
      <w:r w:rsidR="00036CB2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6B092F">
        <w:rPr>
          <w:rFonts w:ascii="Times New Roman" w:hAnsi="Times New Roman"/>
          <w:b/>
          <w:sz w:val="24"/>
          <w:szCs w:val="24"/>
          <w:lang w:eastAsia="sk-SK"/>
        </w:rPr>
        <w:t>,</w:t>
      </w:r>
    </w:p>
    <w:p w:rsidR="006B092F" w:rsidRPr="006B092F" w:rsidP="006B092F">
      <w:pPr>
        <w:pStyle w:val="Default"/>
        <w:bidi w:val="0"/>
        <w:jc w:val="center"/>
        <w:rPr>
          <w:b/>
          <w:bCs/>
          <w:color w:val="auto"/>
        </w:rPr>
      </w:pPr>
    </w:p>
    <w:p w:rsidR="006B092F" w:rsidRPr="00EF5AA5" w:rsidP="006B092F">
      <w:pPr>
        <w:pStyle w:val="Default"/>
        <w:bidi w:val="0"/>
        <w:jc w:val="center"/>
        <w:rPr>
          <w:color w:val="auto"/>
        </w:rPr>
      </w:pPr>
      <w:r w:rsidR="00D32570">
        <w:rPr>
          <w:rFonts w:hint="default"/>
          <w:b/>
          <w:bCs/>
          <w:color w:val="auto"/>
        </w:rPr>
        <w:t>ktorý</w:t>
      </w:r>
      <w:r w:rsidR="00D32570">
        <w:rPr>
          <w:rFonts w:hint="default"/>
          <w:b/>
          <w:bCs/>
          <w:color w:val="auto"/>
        </w:rPr>
        <w:t xml:space="preserve">m sa </w:t>
      </w:r>
      <w:r w:rsidRPr="00EF5AA5" w:rsidR="00D32570">
        <w:rPr>
          <w:rFonts w:hint="default"/>
          <w:b/>
          <w:bCs/>
          <w:color w:val="auto"/>
        </w:rPr>
        <w:t>mení</w:t>
      </w:r>
      <w:r w:rsidRPr="00EF5AA5" w:rsidR="00D32570">
        <w:rPr>
          <w:rFonts w:hint="default"/>
          <w:b/>
          <w:bCs/>
          <w:color w:val="auto"/>
        </w:rPr>
        <w:t xml:space="preserve"> vý</w:t>
      </w:r>
      <w:r w:rsidRPr="00EF5AA5">
        <w:rPr>
          <w:rFonts w:hint="default"/>
          <w:b/>
          <w:bCs/>
          <w:color w:val="auto"/>
        </w:rPr>
        <w:t>nos Ministerstva pô</w:t>
      </w:r>
      <w:r w:rsidRPr="00EF5AA5">
        <w:rPr>
          <w:rFonts w:hint="default"/>
          <w:b/>
          <w:bCs/>
          <w:color w:val="auto"/>
        </w:rPr>
        <w:t>dohospodá</w:t>
      </w:r>
      <w:r w:rsidRPr="00EF5AA5">
        <w:rPr>
          <w:rFonts w:hint="default"/>
          <w:b/>
          <w:bCs/>
          <w:color w:val="auto"/>
        </w:rPr>
        <w:t>rstva, ž</w:t>
      </w:r>
      <w:r w:rsidRPr="00EF5AA5">
        <w:rPr>
          <w:rFonts w:hint="default"/>
          <w:b/>
          <w:bCs/>
          <w:color w:val="auto"/>
        </w:rPr>
        <w:t>ivotné</w:t>
      </w:r>
      <w:r w:rsidRPr="00EF5AA5">
        <w:rPr>
          <w:rFonts w:hint="default"/>
          <w:b/>
          <w:bCs/>
          <w:color w:val="auto"/>
        </w:rPr>
        <w:t>ho prostredia a regioná</w:t>
      </w:r>
      <w:r w:rsidRPr="00EF5AA5">
        <w:rPr>
          <w:rFonts w:hint="default"/>
          <w:b/>
          <w:bCs/>
          <w:color w:val="auto"/>
        </w:rPr>
        <w:t>lneho rozvoja Slovenskej republiky č</w:t>
      </w:r>
      <w:r w:rsidRPr="00EF5AA5">
        <w:rPr>
          <w:rFonts w:hint="default"/>
          <w:b/>
          <w:bCs/>
          <w:color w:val="auto"/>
        </w:rPr>
        <w:t>. 2/2010 zo 16. septembra 2010,</w:t>
      </w:r>
    </w:p>
    <w:p w:rsidR="006B092F" w:rsidRPr="00EF5AA5" w:rsidP="006B092F">
      <w:pPr>
        <w:pStyle w:val="Default"/>
        <w:bidi w:val="0"/>
        <w:jc w:val="center"/>
        <w:rPr>
          <w:color w:val="auto"/>
        </w:rPr>
      </w:pPr>
      <w:r w:rsidRPr="00EF5AA5">
        <w:rPr>
          <w:b/>
          <w:bCs/>
          <w:color w:val="auto"/>
        </w:rPr>
        <w:t>kt</w:t>
      </w:r>
      <w:r w:rsidRPr="00EF5AA5">
        <w:rPr>
          <w:rFonts w:hint="default"/>
          <w:b/>
          <w:bCs/>
          <w:color w:val="auto"/>
        </w:rPr>
        <w:t>orý</w:t>
      </w:r>
      <w:r w:rsidRPr="00EF5AA5">
        <w:rPr>
          <w:rFonts w:hint="default"/>
          <w:b/>
          <w:bCs/>
          <w:color w:val="auto"/>
        </w:rPr>
        <w:t>m sa ustanovujú</w:t>
      </w:r>
      <w:r w:rsidRPr="00EF5AA5">
        <w:rPr>
          <w:rFonts w:hint="default"/>
          <w:b/>
          <w:bCs/>
          <w:color w:val="auto"/>
        </w:rPr>
        <w:t xml:space="preserve"> podrobnosti o vymedzení</w:t>
      </w:r>
      <w:r w:rsidRPr="00EF5AA5">
        <w:rPr>
          <w:rFonts w:hint="default"/>
          <w:b/>
          <w:bCs/>
          <w:color w:val="auto"/>
        </w:rPr>
        <w:t xml:space="preserve"> sprá</w:t>
      </w:r>
      <w:r w:rsidRPr="00EF5AA5">
        <w:rPr>
          <w:rFonts w:hint="default"/>
          <w:b/>
          <w:bCs/>
          <w:color w:val="auto"/>
        </w:rPr>
        <w:t>vneho ú</w:t>
      </w:r>
      <w:r w:rsidRPr="00EF5AA5">
        <w:rPr>
          <w:rFonts w:hint="default"/>
          <w:b/>
          <w:bCs/>
          <w:color w:val="auto"/>
        </w:rPr>
        <w:t>zemia povodia, environmentá</w:t>
      </w:r>
      <w:r w:rsidRPr="00EF5AA5">
        <w:rPr>
          <w:rFonts w:hint="default"/>
          <w:b/>
          <w:bCs/>
          <w:color w:val="auto"/>
        </w:rPr>
        <w:t>lnych cieľ</w:t>
      </w:r>
      <w:r w:rsidRPr="00EF5AA5">
        <w:rPr>
          <w:rFonts w:hint="default"/>
          <w:b/>
          <w:bCs/>
          <w:color w:val="auto"/>
        </w:rPr>
        <w:t>och, ekonomickej analý</w:t>
      </w:r>
      <w:r w:rsidRPr="00EF5AA5">
        <w:rPr>
          <w:rFonts w:hint="default"/>
          <w:b/>
          <w:bCs/>
          <w:color w:val="auto"/>
        </w:rPr>
        <w:t>ze a o vodnom plá</w:t>
      </w:r>
      <w:r w:rsidRPr="00EF5AA5">
        <w:rPr>
          <w:rFonts w:hint="default"/>
          <w:b/>
          <w:bCs/>
          <w:color w:val="auto"/>
        </w:rPr>
        <w:t>novaní</w:t>
      </w:r>
    </w:p>
    <w:p w:rsidR="006B092F" w:rsidRPr="00EF5AA5" w:rsidP="00D32570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F5AA5">
        <w:rPr>
          <w:rFonts w:ascii="Times New Roman" w:hAnsi="Times New Roman" w:hint="default"/>
          <w:sz w:val="24"/>
          <w:szCs w:val="24"/>
        </w:rPr>
        <w:t>Ministerstvo ž</w:t>
      </w:r>
      <w:r w:rsidRPr="00EF5AA5">
        <w:rPr>
          <w:rFonts w:ascii="Times New Roman" w:hAnsi="Times New Roman" w:hint="default"/>
          <w:sz w:val="24"/>
          <w:szCs w:val="24"/>
        </w:rPr>
        <w:t>ivotné</w:t>
      </w:r>
      <w:r w:rsidRPr="00EF5AA5">
        <w:rPr>
          <w:rFonts w:ascii="Times New Roman" w:hAnsi="Times New Roman" w:hint="default"/>
          <w:sz w:val="24"/>
          <w:szCs w:val="24"/>
        </w:rPr>
        <w:t>ho prostredia Slovenskej republiky podľ</w:t>
      </w:r>
      <w:r w:rsidRPr="00EF5AA5">
        <w:rPr>
          <w:rFonts w:ascii="Times New Roman" w:hAnsi="Times New Roman" w:hint="default"/>
          <w:sz w:val="24"/>
          <w:szCs w:val="24"/>
        </w:rPr>
        <w:t>a §</w:t>
      </w:r>
      <w:r w:rsidRPr="00EF5AA5">
        <w:rPr>
          <w:rFonts w:ascii="Times New Roman" w:hAnsi="Times New Roman" w:hint="default"/>
          <w:sz w:val="24"/>
          <w:szCs w:val="24"/>
        </w:rPr>
        <w:t xml:space="preserve"> 81 ods. 2 pí</w:t>
      </w:r>
      <w:r w:rsidRPr="00EF5AA5">
        <w:rPr>
          <w:rFonts w:ascii="Times New Roman" w:hAnsi="Times New Roman" w:hint="default"/>
          <w:sz w:val="24"/>
          <w:szCs w:val="24"/>
        </w:rPr>
        <w:t>sm. b) zá</w:t>
      </w:r>
      <w:r w:rsidRPr="00EF5AA5">
        <w:rPr>
          <w:rFonts w:ascii="Times New Roman" w:hAnsi="Times New Roman" w:hint="default"/>
          <w:sz w:val="24"/>
          <w:szCs w:val="24"/>
        </w:rPr>
        <w:t>kona č</w:t>
      </w:r>
      <w:r w:rsidRPr="00EF5AA5">
        <w:rPr>
          <w:rFonts w:ascii="Times New Roman" w:hAnsi="Times New Roman" w:hint="default"/>
          <w:sz w:val="24"/>
          <w:szCs w:val="24"/>
        </w:rPr>
        <w:t>. 364/2004 Z. z. o vodá</w:t>
      </w:r>
      <w:r w:rsidRPr="00EF5AA5">
        <w:rPr>
          <w:rFonts w:ascii="Times New Roman" w:hAnsi="Times New Roman" w:hint="default"/>
          <w:sz w:val="24"/>
          <w:szCs w:val="24"/>
        </w:rPr>
        <w:t>ch a o</w:t>
      </w:r>
      <w:r w:rsidRPr="00EF5AA5">
        <w:rPr>
          <w:rFonts w:ascii="Times New Roman" w:hAnsi="Times New Roman" w:hint="default"/>
          <w:sz w:val="24"/>
          <w:szCs w:val="24"/>
        </w:rPr>
        <w:t xml:space="preserve"> zmene zá</w:t>
      </w:r>
      <w:r w:rsidRPr="00EF5AA5">
        <w:rPr>
          <w:rFonts w:ascii="Times New Roman" w:hAnsi="Times New Roman" w:hint="default"/>
          <w:sz w:val="24"/>
          <w:szCs w:val="24"/>
        </w:rPr>
        <w:t>kona Slovenskej ná</w:t>
      </w:r>
      <w:r w:rsidRPr="00EF5AA5">
        <w:rPr>
          <w:rFonts w:ascii="Times New Roman" w:hAnsi="Times New Roman" w:hint="default"/>
          <w:sz w:val="24"/>
          <w:szCs w:val="24"/>
        </w:rPr>
        <w:t>rodnej rady č</w:t>
      </w:r>
      <w:r w:rsidRPr="00EF5AA5">
        <w:rPr>
          <w:rFonts w:ascii="Times New Roman" w:hAnsi="Times New Roman" w:hint="default"/>
          <w:sz w:val="24"/>
          <w:szCs w:val="24"/>
        </w:rPr>
        <w:t>. 372/1990 Zb. o priestupkoch v znení</w:t>
      </w:r>
      <w:r w:rsidRPr="00EF5AA5">
        <w:rPr>
          <w:rFonts w:ascii="Times New Roman" w:hAnsi="Times New Roman" w:hint="default"/>
          <w:sz w:val="24"/>
          <w:szCs w:val="24"/>
        </w:rPr>
        <w:t xml:space="preserve"> neskorší</w:t>
      </w:r>
      <w:r w:rsidRPr="00EF5AA5">
        <w:rPr>
          <w:rFonts w:ascii="Times New Roman" w:hAnsi="Times New Roman" w:hint="default"/>
          <w:sz w:val="24"/>
          <w:szCs w:val="24"/>
        </w:rPr>
        <w:t>ch predpisov (vodný</w:t>
      </w:r>
      <w:r w:rsidRPr="00EF5AA5">
        <w:rPr>
          <w:rFonts w:ascii="Times New Roman" w:hAnsi="Times New Roman" w:hint="default"/>
          <w:sz w:val="24"/>
          <w:szCs w:val="24"/>
        </w:rPr>
        <w:t xml:space="preserve"> zá</w:t>
      </w:r>
      <w:r w:rsidRPr="00EF5AA5">
        <w:rPr>
          <w:rFonts w:ascii="Times New Roman" w:hAnsi="Times New Roman" w:hint="default"/>
          <w:sz w:val="24"/>
          <w:szCs w:val="24"/>
        </w:rPr>
        <w:t>kon) v znení</w:t>
      </w:r>
      <w:r w:rsidRPr="00EF5AA5">
        <w:rPr>
          <w:rFonts w:ascii="Times New Roman" w:hAnsi="Times New Roman" w:hint="default"/>
          <w:sz w:val="24"/>
          <w:szCs w:val="24"/>
        </w:rPr>
        <w:t xml:space="preserve"> zá</w:t>
      </w:r>
      <w:r w:rsidRPr="00EF5AA5">
        <w:rPr>
          <w:rFonts w:ascii="Times New Roman" w:hAnsi="Times New Roman" w:hint="default"/>
          <w:sz w:val="24"/>
          <w:szCs w:val="24"/>
        </w:rPr>
        <w:t>kona č</w:t>
      </w:r>
      <w:r w:rsidRPr="00EF5AA5">
        <w:rPr>
          <w:rFonts w:ascii="Times New Roman" w:hAnsi="Times New Roman" w:hint="default"/>
          <w:sz w:val="24"/>
          <w:szCs w:val="24"/>
        </w:rPr>
        <w:t>. ....../2013 Z. z. ustanovuje:</w:t>
      </w:r>
    </w:p>
    <w:p w:rsidR="006B092F" w:rsidRPr="00EF5AA5" w:rsidP="006B092F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EF5AA5">
        <w:rPr>
          <w:rFonts w:ascii="Times New Roman" w:hAnsi="Times New Roman" w:hint="default"/>
          <w:sz w:val="24"/>
          <w:szCs w:val="24"/>
        </w:rPr>
        <w:t>Č</w:t>
      </w:r>
      <w:r w:rsidRPr="00EF5AA5">
        <w:rPr>
          <w:rFonts w:ascii="Times New Roman" w:hAnsi="Times New Roman" w:hint="default"/>
          <w:sz w:val="24"/>
          <w:szCs w:val="24"/>
        </w:rPr>
        <w:t>l. I</w:t>
      </w:r>
    </w:p>
    <w:p w:rsidR="006B092F" w:rsidRPr="00EF5AA5" w:rsidP="006B092F">
      <w:pPr>
        <w:pStyle w:val="Default"/>
        <w:bidi w:val="0"/>
        <w:jc w:val="both"/>
        <w:rPr>
          <w:rFonts w:hint="default"/>
          <w:color w:val="auto"/>
        </w:rPr>
      </w:pPr>
      <w:r w:rsidRPr="00EF5AA5">
        <w:rPr>
          <w:color w:val="auto"/>
        </w:rPr>
        <w:t xml:space="preserve">        </w:t>
      </w:r>
      <w:r w:rsidRPr="00EF5AA5">
        <w:rPr>
          <w:rFonts w:hint="default"/>
          <w:bCs/>
          <w:color w:val="auto"/>
        </w:rPr>
        <w:t>Vý</w:t>
      </w:r>
      <w:r w:rsidRPr="00EF5AA5">
        <w:rPr>
          <w:rFonts w:hint="default"/>
          <w:bCs/>
          <w:color w:val="auto"/>
        </w:rPr>
        <w:t>nos Ministerstva pô</w:t>
      </w:r>
      <w:r w:rsidRPr="00EF5AA5">
        <w:rPr>
          <w:rFonts w:hint="default"/>
          <w:bCs/>
          <w:color w:val="auto"/>
        </w:rPr>
        <w:t>dohospodá</w:t>
      </w:r>
      <w:r w:rsidRPr="00EF5AA5">
        <w:rPr>
          <w:rFonts w:hint="default"/>
          <w:bCs/>
          <w:color w:val="auto"/>
        </w:rPr>
        <w:t>rstva, ž</w:t>
      </w:r>
      <w:r w:rsidRPr="00EF5AA5">
        <w:rPr>
          <w:rFonts w:hint="default"/>
          <w:bCs/>
          <w:color w:val="auto"/>
        </w:rPr>
        <w:t>ivotné</w:t>
      </w:r>
      <w:r w:rsidRPr="00EF5AA5">
        <w:rPr>
          <w:rFonts w:hint="default"/>
          <w:bCs/>
          <w:color w:val="auto"/>
        </w:rPr>
        <w:t>ho prostredia a regioná</w:t>
      </w:r>
      <w:r w:rsidRPr="00EF5AA5">
        <w:rPr>
          <w:rFonts w:hint="default"/>
          <w:bCs/>
          <w:color w:val="auto"/>
        </w:rPr>
        <w:t xml:space="preserve">lneho rozvoja </w:t>
      </w:r>
      <w:r w:rsidRPr="00EF5AA5">
        <w:rPr>
          <w:rFonts w:hint="default"/>
          <w:bCs/>
          <w:color w:val="auto"/>
        </w:rPr>
        <w:t>Slovenskej republiky č</w:t>
      </w:r>
      <w:r w:rsidRPr="00EF5AA5">
        <w:rPr>
          <w:rFonts w:hint="default"/>
          <w:bCs/>
          <w:color w:val="auto"/>
        </w:rPr>
        <w:t>. 2/2010 zo 16. septembra 2010, ktorý</w:t>
      </w:r>
      <w:r w:rsidRPr="00EF5AA5">
        <w:rPr>
          <w:rFonts w:hint="default"/>
          <w:bCs/>
          <w:color w:val="auto"/>
        </w:rPr>
        <w:t>m sa ustanovujú</w:t>
      </w:r>
      <w:r w:rsidRPr="00EF5AA5">
        <w:rPr>
          <w:rFonts w:hint="default"/>
          <w:bCs/>
          <w:color w:val="auto"/>
        </w:rPr>
        <w:t xml:space="preserve"> podrobnosti o vymedzení</w:t>
      </w:r>
      <w:r w:rsidRPr="00EF5AA5">
        <w:rPr>
          <w:rFonts w:hint="default"/>
          <w:bCs/>
          <w:color w:val="auto"/>
        </w:rPr>
        <w:t xml:space="preserve"> sprá</w:t>
      </w:r>
      <w:r w:rsidRPr="00EF5AA5">
        <w:rPr>
          <w:rFonts w:hint="default"/>
          <w:bCs/>
          <w:color w:val="auto"/>
        </w:rPr>
        <w:t>vneho ú</w:t>
      </w:r>
      <w:r w:rsidRPr="00EF5AA5">
        <w:rPr>
          <w:rFonts w:hint="default"/>
          <w:bCs/>
          <w:color w:val="auto"/>
        </w:rPr>
        <w:t>zemia povodia, environmentá</w:t>
      </w:r>
      <w:r w:rsidRPr="00EF5AA5">
        <w:rPr>
          <w:rFonts w:hint="default"/>
          <w:bCs/>
          <w:color w:val="auto"/>
        </w:rPr>
        <w:t>lnych cieľ</w:t>
      </w:r>
      <w:r w:rsidRPr="00EF5AA5">
        <w:rPr>
          <w:rFonts w:hint="default"/>
          <w:bCs/>
          <w:color w:val="auto"/>
        </w:rPr>
        <w:t>och, ekonomickej analý</w:t>
      </w:r>
      <w:r w:rsidRPr="00EF5AA5">
        <w:rPr>
          <w:rFonts w:hint="default"/>
          <w:bCs/>
          <w:color w:val="auto"/>
        </w:rPr>
        <w:t>ze a o vodnom plá</w:t>
      </w:r>
      <w:r w:rsidRPr="00EF5AA5">
        <w:rPr>
          <w:rFonts w:hint="default"/>
          <w:bCs/>
          <w:color w:val="auto"/>
        </w:rPr>
        <w:t>novaní</w:t>
      </w:r>
      <w:r w:rsidRPr="00EF5AA5">
        <w:rPr>
          <w:rFonts w:hint="default"/>
          <w:color w:val="auto"/>
        </w:rPr>
        <w:t xml:space="preserve"> sa mení</w:t>
      </w:r>
      <w:r w:rsidRPr="00EF5AA5">
        <w:rPr>
          <w:rFonts w:hint="default"/>
          <w:color w:val="auto"/>
        </w:rPr>
        <w:t xml:space="preserve"> takto:</w:t>
      </w:r>
    </w:p>
    <w:p w:rsidR="006B092F" w:rsidRPr="00EF5AA5" w:rsidP="006B092F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356B8" w:rsidRPr="00EF5AA5" w:rsidP="00590C4C">
      <w:pPr>
        <w:pStyle w:val="NoSpacing"/>
        <w:numPr>
          <w:numId w:val="1"/>
        </w:numPr>
        <w:bidi w:val="0"/>
        <w:spacing w:after="120"/>
        <w:ind w:hanging="720"/>
        <w:rPr>
          <w:rFonts w:ascii="Times New Roman" w:hAnsi="Times New Roman"/>
          <w:sz w:val="24"/>
          <w:szCs w:val="24"/>
        </w:rPr>
      </w:pPr>
      <w:r w:rsidRPr="00EF5AA5">
        <w:rPr>
          <w:rFonts w:ascii="Times New Roman" w:hAnsi="Times New Roman" w:hint="default"/>
          <w:sz w:val="24"/>
          <w:szCs w:val="24"/>
        </w:rPr>
        <w:t>V §</w:t>
      </w:r>
      <w:r w:rsidRPr="00EF5AA5">
        <w:rPr>
          <w:rFonts w:ascii="Times New Roman" w:hAnsi="Times New Roman" w:hint="default"/>
          <w:sz w:val="24"/>
          <w:szCs w:val="24"/>
        </w:rPr>
        <w:t xml:space="preserve"> 2</w:t>
      </w:r>
      <w:r w:rsidRPr="00EF5AA5" w:rsidR="006B092F">
        <w:rPr>
          <w:rFonts w:ascii="Times New Roman" w:hAnsi="Times New Roman"/>
          <w:sz w:val="24"/>
          <w:szCs w:val="24"/>
        </w:rPr>
        <w:t xml:space="preserve"> sa </w:t>
      </w:r>
      <w:r w:rsidRPr="00EF5AA5" w:rsidR="002D79DC">
        <w:rPr>
          <w:rFonts w:ascii="Times New Roman" w:hAnsi="Times New Roman"/>
          <w:sz w:val="24"/>
          <w:szCs w:val="24"/>
        </w:rPr>
        <w:t xml:space="preserve">odseky 3  a 4 </w:t>
      </w:r>
      <w:r w:rsidRPr="00EF5AA5" w:rsidR="006B092F">
        <w:rPr>
          <w:rFonts w:ascii="Times New Roman" w:hAnsi="Times New Roman" w:hint="default"/>
          <w:sz w:val="24"/>
          <w:szCs w:val="24"/>
        </w:rPr>
        <w:t>vypúšť</w:t>
      </w:r>
      <w:r w:rsidRPr="00EF5AA5" w:rsidR="006B092F">
        <w:rPr>
          <w:rFonts w:ascii="Times New Roman" w:hAnsi="Times New Roman" w:hint="default"/>
          <w:sz w:val="24"/>
          <w:szCs w:val="24"/>
        </w:rPr>
        <w:t>ajú</w:t>
      </w:r>
      <w:r w:rsidRPr="00EF5AA5" w:rsidR="002D79DC">
        <w:rPr>
          <w:rFonts w:ascii="Times New Roman" w:hAnsi="Times New Roman"/>
          <w:sz w:val="24"/>
          <w:szCs w:val="24"/>
        </w:rPr>
        <w:t xml:space="preserve">. </w:t>
      </w:r>
      <w:r w:rsidRPr="00EF5AA5" w:rsidR="006B092F">
        <w:rPr>
          <w:rFonts w:ascii="Times New Roman" w:hAnsi="Times New Roman"/>
          <w:sz w:val="24"/>
          <w:szCs w:val="24"/>
        </w:rPr>
        <w:t xml:space="preserve"> </w:t>
      </w:r>
    </w:p>
    <w:p w:rsidR="00F356B8" w:rsidRPr="00EF5AA5" w:rsidP="00590C4C">
      <w:pPr>
        <w:pStyle w:val="NoSpacing"/>
        <w:numPr>
          <w:numId w:val="1"/>
        </w:numPr>
        <w:bidi w:val="0"/>
        <w:spacing w:after="120"/>
        <w:ind w:hanging="720"/>
        <w:rPr>
          <w:rFonts w:ascii="Times New Roman" w:hAnsi="Times New Roman" w:hint="default"/>
          <w:sz w:val="24"/>
          <w:szCs w:val="24"/>
        </w:rPr>
      </w:pPr>
      <w:r w:rsidRPr="00EF5AA5">
        <w:rPr>
          <w:rFonts w:ascii="Times New Roman" w:hAnsi="Times New Roman"/>
          <w:sz w:val="24"/>
          <w:szCs w:val="24"/>
        </w:rPr>
        <w:t>V </w:t>
      </w:r>
      <w:r w:rsidRPr="00EF5AA5">
        <w:rPr>
          <w:rFonts w:ascii="Times New Roman" w:hAnsi="Times New Roman" w:hint="default"/>
          <w:sz w:val="24"/>
          <w:szCs w:val="24"/>
        </w:rPr>
        <w:t>prí</w:t>
      </w:r>
      <w:r w:rsidRPr="00EF5AA5">
        <w:rPr>
          <w:rFonts w:ascii="Times New Roman" w:hAnsi="Times New Roman" w:hint="default"/>
          <w:sz w:val="24"/>
          <w:szCs w:val="24"/>
        </w:rPr>
        <w:t>lohe č</w:t>
      </w:r>
      <w:r w:rsidRPr="00EF5AA5">
        <w:rPr>
          <w:rFonts w:ascii="Times New Roman" w:hAnsi="Times New Roman" w:hint="default"/>
          <w:sz w:val="24"/>
          <w:szCs w:val="24"/>
        </w:rPr>
        <w:t>. 3 bod 10 znie:</w:t>
      </w:r>
    </w:p>
    <w:p w:rsidR="00E879BD" w:rsidRPr="00EF5AA5" w:rsidP="00E879BD">
      <w:pPr>
        <w:pStyle w:val="Default"/>
        <w:bidi w:val="0"/>
        <w:spacing w:after="120"/>
        <w:ind w:left="426" w:hanging="142"/>
        <w:jc w:val="both"/>
        <w:rPr>
          <w:rFonts w:hint="default"/>
          <w:color w:val="auto"/>
        </w:rPr>
      </w:pPr>
      <w:r w:rsidRPr="00EF5AA5">
        <w:rPr>
          <w:rFonts w:hint="default"/>
          <w:color w:val="auto"/>
        </w:rPr>
        <w:t>„</w:t>
      </w:r>
      <w:r w:rsidRPr="00EF5AA5">
        <w:rPr>
          <w:rFonts w:hint="default"/>
          <w:color w:val="auto"/>
        </w:rPr>
        <w:t>10. Opatrenia na zabrá</w:t>
      </w:r>
      <w:r w:rsidRPr="00EF5AA5">
        <w:rPr>
          <w:rFonts w:hint="default"/>
          <w:color w:val="auto"/>
        </w:rPr>
        <w:t>nenie alebo obmedzenie vstupu zneč</w:t>
      </w:r>
      <w:r w:rsidRPr="00EF5AA5">
        <w:rPr>
          <w:rFonts w:hint="default"/>
          <w:color w:val="auto"/>
        </w:rPr>
        <w:t>isť</w:t>
      </w:r>
      <w:r w:rsidRPr="00EF5AA5">
        <w:rPr>
          <w:rFonts w:hint="default"/>
          <w:color w:val="auto"/>
        </w:rPr>
        <w:t>ujú</w:t>
      </w:r>
      <w:r w:rsidRPr="00EF5AA5">
        <w:rPr>
          <w:rFonts w:hint="default"/>
          <w:color w:val="auto"/>
        </w:rPr>
        <w:t>cich lá</w:t>
      </w:r>
      <w:r w:rsidRPr="00EF5AA5">
        <w:rPr>
          <w:rFonts w:hint="default"/>
          <w:color w:val="auto"/>
        </w:rPr>
        <w:t>tok do podzemnej vody. Ak je to technicky mož</w:t>
      </w:r>
      <w:r w:rsidRPr="00EF5AA5">
        <w:rPr>
          <w:rFonts w:hint="default"/>
          <w:color w:val="auto"/>
        </w:rPr>
        <w:t>né</w:t>
      </w:r>
      <w:r w:rsidRPr="00EF5AA5">
        <w:rPr>
          <w:rFonts w:hint="default"/>
          <w:color w:val="auto"/>
        </w:rPr>
        <w:t>, vezmú</w:t>
      </w:r>
      <w:r w:rsidRPr="00EF5AA5">
        <w:rPr>
          <w:rFonts w:hint="default"/>
          <w:color w:val="auto"/>
        </w:rPr>
        <w:t xml:space="preserve"> sa do ú</w:t>
      </w:r>
      <w:r w:rsidRPr="00EF5AA5">
        <w:rPr>
          <w:rFonts w:hint="default"/>
          <w:color w:val="auto"/>
        </w:rPr>
        <w:t>vahy aj vstupy zneč</w:t>
      </w:r>
      <w:r w:rsidRPr="00EF5AA5">
        <w:rPr>
          <w:rFonts w:hint="default"/>
          <w:color w:val="auto"/>
        </w:rPr>
        <w:t>isť</w:t>
      </w:r>
      <w:r w:rsidRPr="00EF5AA5">
        <w:rPr>
          <w:rFonts w:hint="default"/>
          <w:color w:val="auto"/>
        </w:rPr>
        <w:t>ujú</w:t>
      </w:r>
      <w:r w:rsidRPr="00EF5AA5">
        <w:rPr>
          <w:rFonts w:hint="default"/>
          <w:color w:val="auto"/>
        </w:rPr>
        <w:t>cich lá</w:t>
      </w:r>
      <w:r w:rsidRPr="00EF5AA5">
        <w:rPr>
          <w:rFonts w:hint="default"/>
          <w:color w:val="auto"/>
        </w:rPr>
        <w:t>tok z difú</w:t>
      </w:r>
      <w:r w:rsidRPr="00EF5AA5">
        <w:rPr>
          <w:rFonts w:hint="default"/>
          <w:color w:val="auto"/>
        </w:rPr>
        <w:t>znych zdrojov zneč</w:t>
      </w:r>
      <w:r w:rsidRPr="00EF5AA5">
        <w:rPr>
          <w:rFonts w:hint="default"/>
          <w:color w:val="auto"/>
        </w:rPr>
        <w:t>istenia, ktoré</w:t>
      </w:r>
      <w:r w:rsidRPr="00EF5AA5">
        <w:rPr>
          <w:rFonts w:hint="default"/>
          <w:color w:val="auto"/>
        </w:rPr>
        <w:t xml:space="preserve"> majú</w:t>
      </w:r>
      <w:r w:rsidRPr="00EF5AA5">
        <w:rPr>
          <w:rFonts w:hint="default"/>
          <w:color w:val="auto"/>
        </w:rPr>
        <w:t xml:space="preserve"> vplyv na chemický</w:t>
      </w:r>
      <w:r w:rsidRPr="00EF5AA5">
        <w:rPr>
          <w:rFonts w:hint="default"/>
          <w:color w:val="auto"/>
        </w:rPr>
        <w:t xml:space="preserve"> stav podz</w:t>
      </w:r>
      <w:r w:rsidRPr="00EF5AA5">
        <w:rPr>
          <w:rFonts w:hint="default"/>
          <w:color w:val="auto"/>
        </w:rPr>
        <w:t>emný</w:t>
      </w:r>
      <w:r w:rsidRPr="00EF5AA5">
        <w:rPr>
          <w:rFonts w:hint="default"/>
          <w:color w:val="auto"/>
        </w:rPr>
        <w:t>ch vô</w:t>
      </w:r>
      <w:r w:rsidRPr="00EF5AA5">
        <w:rPr>
          <w:rFonts w:hint="default"/>
          <w:color w:val="auto"/>
        </w:rPr>
        <w:t xml:space="preserve">d. </w:t>
      </w:r>
    </w:p>
    <w:p w:rsidR="00E879BD" w:rsidRPr="00EF5AA5" w:rsidP="00E879BD">
      <w:pPr>
        <w:pStyle w:val="Default"/>
        <w:bidi w:val="0"/>
        <w:spacing w:after="120"/>
        <w:ind w:left="851" w:hanging="425"/>
        <w:jc w:val="both"/>
        <w:rPr>
          <w:color w:val="auto"/>
        </w:rPr>
      </w:pPr>
      <w:r w:rsidRPr="00EF5AA5">
        <w:rPr>
          <w:rFonts w:hint="default"/>
          <w:color w:val="auto"/>
        </w:rPr>
        <w:t>10.1 Opatrenia na zabrá</w:t>
      </w:r>
      <w:r w:rsidRPr="00EF5AA5">
        <w:rPr>
          <w:rFonts w:hint="default"/>
          <w:color w:val="auto"/>
        </w:rPr>
        <w:t>nenie vstupom aký</w:t>
      </w:r>
      <w:r w:rsidRPr="00EF5AA5">
        <w:rPr>
          <w:rFonts w:hint="default"/>
          <w:color w:val="auto"/>
        </w:rPr>
        <w:t>chkoľ</w:t>
      </w:r>
      <w:r w:rsidRPr="00EF5AA5">
        <w:rPr>
          <w:rFonts w:hint="default"/>
          <w:color w:val="auto"/>
        </w:rPr>
        <w:t>vek nebezpeč</w:t>
      </w:r>
      <w:r w:rsidRPr="00EF5AA5">
        <w:rPr>
          <w:rFonts w:hint="default"/>
          <w:color w:val="auto"/>
        </w:rPr>
        <w:t>ný</w:t>
      </w:r>
      <w:r w:rsidRPr="00EF5AA5">
        <w:rPr>
          <w:rFonts w:hint="default"/>
          <w:color w:val="auto"/>
        </w:rPr>
        <w:t>ch lá</w:t>
      </w:r>
      <w:r w:rsidRPr="00EF5AA5">
        <w:rPr>
          <w:rFonts w:hint="default"/>
          <w:color w:val="auto"/>
        </w:rPr>
        <w:t>tok do podzemný</w:t>
      </w:r>
      <w:r w:rsidRPr="00EF5AA5">
        <w:rPr>
          <w:rFonts w:hint="default"/>
          <w:color w:val="auto"/>
        </w:rPr>
        <w:t>ch vô</w:t>
      </w:r>
      <w:r w:rsidRPr="00EF5AA5">
        <w:rPr>
          <w:rFonts w:hint="default"/>
          <w:color w:val="auto"/>
        </w:rPr>
        <w:t>d. Pri identifiká</w:t>
      </w:r>
      <w:r w:rsidRPr="00EF5AA5">
        <w:rPr>
          <w:rFonts w:hint="default"/>
          <w:color w:val="auto"/>
        </w:rPr>
        <w:t>cii taký</w:t>
      </w:r>
      <w:r w:rsidRPr="00EF5AA5">
        <w:rPr>
          <w:rFonts w:hint="default"/>
          <w:color w:val="auto"/>
        </w:rPr>
        <w:t>chto lá</w:t>
      </w:r>
      <w:r w:rsidRPr="00EF5AA5">
        <w:rPr>
          <w:rFonts w:hint="default"/>
          <w:color w:val="auto"/>
        </w:rPr>
        <w:t>tok sa berú</w:t>
      </w:r>
      <w:r w:rsidRPr="00EF5AA5">
        <w:rPr>
          <w:rFonts w:hint="default"/>
          <w:color w:val="auto"/>
        </w:rPr>
        <w:t xml:space="preserve"> do ú</w:t>
      </w:r>
      <w:r w:rsidRPr="00EF5AA5">
        <w:rPr>
          <w:rFonts w:hint="default"/>
          <w:color w:val="auto"/>
        </w:rPr>
        <w:t>vahy najmä</w:t>
      </w:r>
      <w:r w:rsidRPr="00EF5AA5">
        <w:rPr>
          <w:rFonts w:hint="default"/>
          <w:color w:val="auto"/>
        </w:rPr>
        <w:t xml:space="preserve"> nebezpeč</w:t>
      </w:r>
      <w:r w:rsidRPr="00EF5AA5">
        <w:rPr>
          <w:rFonts w:hint="default"/>
          <w:color w:val="auto"/>
        </w:rPr>
        <w:t>né</w:t>
      </w:r>
      <w:r w:rsidRPr="00EF5AA5">
        <w:rPr>
          <w:rFonts w:hint="default"/>
          <w:color w:val="auto"/>
        </w:rPr>
        <w:t xml:space="preserve"> lá</w:t>
      </w:r>
      <w:r w:rsidRPr="00EF5AA5" w:rsidR="00590C4C">
        <w:rPr>
          <w:rFonts w:hint="default"/>
          <w:color w:val="auto"/>
        </w:rPr>
        <w:t>tky, ktoré</w:t>
      </w:r>
      <w:r w:rsidRPr="00EF5AA5" w:rsidR="00590C4C">
        <w:rPr>
          <w:rFonts w:hint="default"/>
          <w:color w:val="auto"/>
        </w:rPr>
        <w:t xml:space="preserve"> patria medzi druhy alebo skupiny zneč</w:t>
      </w:r>
      <w:r w:rsidRPr="00EF5AA5" w:rsidR="00590C4C">
        <w:rPr>
          <w:rFonts w:hint="default"/>
          <w:color w:val="auto"/>
        </w:rPr>
        <w:t>isť</w:t>
      </w:r>
      <w:r w:rsidRPr="00EF5AA5" w:rsidR="00590C4C">
        <w:rPr>
          <w:rFonts w:hint="default"/>
          <w:color w:val="auto"/>
        </w:rPr>
        <w:t>ujú</w:t>
      </w:r>
      <w:r w:rsidRPr="00EF5AA5" w:rsidR="00590C4C">
        <w:rPr>
          <w:rFonts w:hint="default"/>
          <w:color w:val="auto"/>
        </w:rPr>
        <w:t>cich lá</w:t>
      </w:r>
      <w:r w:rsidRPr="00EF5AA5" w:rsidR="00590C4C">
        <w:rPr>
          <w:rFonts w:hint="default"/>
          <w:color w:val="auto"/>
        </w:rPr>
        <w:t>tok uv</w:t>
      </w:r>
      <w:r w:rsidRPr="00EF5AA5" w:rsidR="00590C4C">
        <w:rPr>
          <w:color w:val="auto"/>
        </w:rPr>
        <w:t>e</w:t>
      </w:r>
      <w:r w:rsidRPr="00EF5AA5" w:rsidR="00590C4C">
        <w:rPr>
          <w:rFonts w:hint="default"/>
          <w:color w:val="auto"/>
        </w:rPr>
        <w:t>dený</w:t>
      </w:r>
      <w:r w:rsidRPr="00EF5AA5" w:rsidR="00590C4C">
        <w:rPr>
          <w:rFonts w:hint="default"/>
          <w:color w:val="auto"/>
        </w:rPr>
        <w:t>ch v </w:t>
      </w:r>
      <w:r w:rsidRPr="00EF5AA5" w:rsidR="00590C4C">
        <w:rPr>
          <w:rFonts w:hint="default"/>
          <w:color w:val="auto"/>
        </w:rPr>
        <w:t>prvom až</w:t>
      </w:r>
      <w:r w:rsidRPr="00EF5AA5" w:rsidR="00590C4C">
        <w:rPr>
          <w:rFonts w:hint="default"/>
          <w:color w:val="auto"/>
        </w:rPr>
        <w:t xml:space="preserve"> š</w:t>
      </w:r>
      <w:r w:rsidRPr="00EF5AA5" w:rsidR="00590C4C">
        <w:rPr>
          <w:rFonts w:hint="default"/>
          <w:color w:val="auto"/>
        </w:rPr>
        <w:t>iestom bode  ZOZNAMU I </w:t>
      </w:r>
      <w:r w:rsidRPr="00EF5AA5" w:rsidR="00590C4C">
        <w:rPr>
          <w:rFonts w:hint="default"/>
          <w:color w:val="auto"/>
        </w:rPr>
        <w:t>prí</w:t>
      </w:r>
      <w:r w:rsidRPr="00EF5AA5" w:rsidR="00590C4C">
        <w:rPr>
          <w:rFonts w:hint="default"/>
          <w:color w:val="auto"/>
        </w:rPr>
        <w:t>lohy č</w:t>
      </w:r>
      <w:r w:rsidRPr="00EF5AA5" w:rsidR="00590C4C">
        <w:rPr>
          <w:rFonts w:hint="default"/>
          <w:color w:val="auto"/>
        </w:rPr>
        <w:t>. 1 zá</w:t>
      </w:r>
      <w:r w:rsidRPr="00EF5AA5" w:rsidR="00590C4C">
        <w:rPr>
          <w:rFonts w:hint="default"/>
          <w:color w:val="auto"/>
        </w:rPr>
        <w:t>kona, a lá</w:t>
      </w:r>
      <w:r w:rsidRPr="00EF5AA5" w:rsidR="00590C4C">
        <w:rPr>
          <w:rFonts w:hint="default"/>
          <w:color w:val="auto"/>
        </w:rPr>
        <w:t>tky, ktoré</w:t>
      </w:r>
      <w:r w:rsidRPr="00EF5AA5" w:rsidR="00590C4C">
        <w:rPr>
          <w:rFonts w:hint="default"/>
          <w:color w:val="auto"/>
        </w:rPr>
        <w:t xml:space="preserve"> patria medzi druhy alebo skupiny zneč</w:t>
      </w:r>
      <w:r w:rsidRPr="00EF5AA5" w:rsidR="00590C4C">
        <w:rPr>
          <w:rFonts w:hint="default"/>
          <w:color w:val="auto"/>
        </w:rPr>
        <w:t>isť</w:t>
      </w:r>
      <w:r w:rsidRPr="00EF5AA5" w:rsidR="00590C4C">
        <w:rPr>
          <w:rFonts w:hint="default"/>
          <w:color w:val="auto"/>
        </w:rPr>
        <w:t>ujú</w:t>
      </w:r>
      <w:r w:rsidRPr="00EF5AA5" w:rsidR="00590C4C">
        <w:rPr>
          <w:rFonts w:hint="default"/>
          <w:color w:val="auto"/>
        </w:rPr>
        <w:t>cich lá</w:t>
      </w:r>
      <w:r w:rsidRPr="00EF5AA5" w:rsidR="00590C4C">
        <w:rPr>
          <w:rFonts w:hint="default"/>
          <w:color w:val="auto"/>
        </w:rPr>
        <w:t>tok uvedený</w:t>
      </w:r>
      <w:r w:rsidRPr="00EF5AA5" w:rsidR="00590C4C">
        <w:rPr>
          <w:rFonts w:hint="default"/>
          <w:color w:val="auto"/>
        </w:rPr>
        <w:t>ch v </w:t>
      </w:r>
      <w:r w:rsidRPr="00EF5AA5" w:rsidR="00590C4C">
        <w:rPr>
          <w:rFonts w:hint="default"/>
          <w:color w:val="auto"/>
        </w:rPr>
        <w:t>siedmom až</w:t>
      </w:r>
      <w:r w:rsidRPr="00EF5AA5" w:rsidR="00590C4C">
        <w:rPr>
          <w:rFonts w:hint="default"/>
          <w:color w:val="auto"/>
        </w:rPr>
        <w:t xml:space="preserve"> deviatom bode ZOZNAMU I </w:t>
      </w:r>
      <w:r w:rsidRPr="00EF5AA5" w:rsidR="00590C4C">
        <w:rPr>
          <w:rFonts w:hint="default"/>
          <w:color w:val="auto"/>
        </w:rPr>
        <w:t>prí</w:t>
      </w:r>
      <w:r w:rsidRPr="00EF5AA5" w:rsidR="00590C4C">
        <w:rPr>
          <w:rFonts w:hint="default"/>
          <w:color w:val="auto"/>
        </w:rPr>
        <w:t>lohy č</w:t>
      </w:r>
      <w:r w:rsidRPr="00EF5AA5" w:rsidR="00590C4C">
        <w:rPr>
          <w:rFonts w:hint="default"/>
          <w:color w:val="auto"/>
        </w:rPr>
        <w:t>. 1 zá</w:t>
      </w:r>
      <w:r w:rsidRPr="00EF5AA5" w:rsidR="00590C4C">
        <w:rPr>
          <w:rFonts w:hint="default"/>
          <w:color w:val="auto"/>
        </w:rPr>
        <w:t>kona, ak sa považ</w:t>
      </w:r>
      <w:r w:rsidRPr="00EF5AA5" w:rsidR="00590C4C">
        <w:rPr>
          <w:color w:val="auto"/>
        </w:rPr>
        <w:t>u</w:t>
      </w:r>
      <w:r w:rsidRPr="00EF5AA5" w:rsidR="00590C4C">
        <w:rPr>
          <w:rFonts w:hint="default"/>
          <w:color w:val="auto"/>
        </w:rPr>
        <w:t>jú</w:t>
      </w:r>
      <w:r w:rsidRPr="00EF5AA5" w:rsidR="00590C4C">
        <w:rPr>
          <w:rFonts w:hint="default"/>
          <w:color w:val="auto"/>
        </w:rPr>
        <w:t xml:space="preserve"> za nebezpeč</w:t>
      </w:r>
      <w:r w:rsidRPr="00EF5AA5" w:rsidR="00590C4C">
        <w:rPr>
          <w:rFonts w:hint="default"/>
          <w:color w:val="auto"/>
        </w:rPr>
        <w:t>né</w:t>
      </w:r>
      <w:r w:rsidRPr="00EF5AA5" w:rsidR="002D79DC">
        <w:rPr>
          <w:color w:val="auto"/>
        </w:rPr>
        <w:t>.</w:t>
      </w:r>
    </w:p>
    <w:p w:rsidR="00E879BD" w:rsidRPr="00EF5AA5" w:rsidP="00E879BD">
      <w:pPr>
        <w:pStyle w:val="Default"/>
        <w:bidi w:val="0"/>
        <w:spacing w:after="120"/>
        <w:ind w:left="851" w:hanging="425"/>
        <w:jc w:val="both"/>
        <w:rPr>
          <w:color w:val="auto"/>
        </w:rPr>
      </w:pPr>
      <w:r w:rsidRPr="00EF5AA5" w:rsidR="002D79DC">
        <w:rPr>
          <w:color w:val="auto"/>
        </w:rPr>
        <w:t>10.2 O</w:t>
      </w:r>
      <w:r w:rsidRPr="00EF5AA5">
        <w:rPr>
          <w:color w:val="auto"/>
        </w:rPr>
        <w:t>patrenia na obmedzen</w:t>
      </w:r>
      <w:r w:rsidRPr="00EF5AA5">
        <w:rPr>
          <w:rFonts w:hint="default"/>
          <w:color w:val="auto"/>
        </w:rPr>
        <w:t>ie vstupu zneč</w:t>
      </w:r>
      <w:r w:rsidRPr="00EF5AA5">
        <w:rPr>
          <w:rFonts w:hint="default"/>
          <w:color w:val="auto"/>
        </w:rPr>
        <w:t>isť</w:t>
      </w:r>
      <w:r w:rsidRPr="00EF5AA5">
        <w:rPr>
          <w:rFonts w:hint="default"/>
          <w:color w:val="auto"/>
        </w:rPr>
        <w:t>ujú</w:t>
      </w:r>
      <w:r w:rsidRPr="00EF5AA5">
        <w:rPr>
          <w:rFonts w:hint="default"/>
          <w:color w:val="auto"/>
        </w:rPr>
        <w:t>cich lá</w:t>
      </w:r>
      <w:r w:rsidRPr="00EF5AA5">
        <w:rPr>
          <w:rFonts w:hint="default"/>
          <w:color w:val="auto"/>
        </w:rPr>
        <w:t>tok do podzemný</w:t>
      </w:r>
      <w:r w:rsidRPr="00EF5AA5">
        <w:rPr>
          <w:rFonts w:hint="default"/>
          <w:color w:val="auto"/>
        </w:rPr>
        <w:t>ch vô</w:t>
      </w:r>
      <w:r w:rsidRPr="00EF5AA5">
        <w:rPr>
          <w:rFonts w:hint="default"/>
          <w:color w:val="auto"/>
        </w:rPr>
        <w:t>d, uvedený</w:t>
      </w:r>
      <w:r w:rsidRPr="00EF5AA5">
        <w:rPr>
          <w:rFonts w:hint="default"/>
          <w:color w:val="auto"/>
        </w:rPr>
        <w:t>ch v prí</w:t>
      </w:r>
      <w:r w:rsidRPr="00EF5AA5">
        <w:rPr>
          <w:rFonts w:hint="default"/>
          <w:color w:val="auto"/>
        </w:rPr>
        <w:t xml:space="preserve">lohe </w:t>
      </w:r>
      <w:r w:rsidRPr="00EF5AA5" w:rsidR="002D79DC">
        <w:rPr>
          <w:rFonts w:hint="default"/>
          <w:color w:val="auto"/>
        </w:rPr>
        <w:t>č</w:t>
      </w:r>
      <w:r w:rsidRPr="00EF5AA5" w:rsidR="002D79DC">
        <w:rPr>
          <w:rFonts w:hint="default"/>
          <w:color w:val="auto"/>
        </w:rPr>
        <w:t xml:space="preserve">. </w:t>
      </w:r>
      <w:r w:rsidRPr="00EF5AA5">
        <w:rPr>
          <w:rFonts w:hint="default"/>
          <w:color w:val="auto"/>
        </w:rPr>
        <w:t>1 zá</w:t>
      </w:r>
      <w:r w:rsidRPr="00EF5AA5">
        <w:rPr>
          <w:rFonts w:hint="default"/>
          <w:color w:val="auto"/>
        </w:rPr>
        <w:t>kona, ktoré</w:t>
      </w:r>
      <w:r w:rsidRPr="00EF5AA5">
        <w:rPr>
          <w:rFonts w:hint="default"/>
          <w:color w:val="auto"/>
        </w:rPr>
        <w:t xml:space="preserve"> sa nepovaž</w:t>
      </w:r>
      <w:r w:rsidRPr="00EF5AA5">
        <w:rPr>
          <w:rFonts w:hint="default"/>
          <w:color w:val="auto"/>
        </w:rPr>
        <w:t>ujú</w:t>
      </w:r>
      <w:r w:rsidRPr="00EF5AA5">
        <w:rPr>
          <w:rFonts w:hint="default"/>
          <w:color w:val="auto"/>
        </w:rPr>
        <w:t xml:space="preserve"> za nebezpeč</w:t>
      </w:r>
      <w:r w:rsidRPr="00EF5AA5">
        <w:rPr>
          <w:rFonts w:hint="default"/>
          <w:color w:val="auto"/>
        </w:rPr>
        <w:t>né</w:t>
      </w:r>
      <w:r w:rsidR="0031269C">
        <w:rPr>
          <w:color w:val="auto"/>
        </w:rPr>
        <w:t xml:space="preserve"> </w:t>
      </w:r>
      <w:r w:rsidRPr="00EF5AA5">
        <w:rPr>
          <w:rFonts w:hint="default"/>
          <w:color w:val="auto"/>
        </w:rPr>
        <w:t>a aký</w:t>
      </w:r>
      <w:r w:rsidRPr="00EF5AA5">
        <w:rPr>
          <w:rFonts w:hint="default"/>
          <w:color w:val="auto"/>
        </w:rPr>
        <w:t>chkoľ</w:t>
      </w:r>
      <w:r w:rsidRPr="00EF5AA5">
        <w:rPr>
          <w:rFonts w:hint="default"/>
          <w:color w:val="auto"/>
        </w:rPr>
        <w:t>vek iný</w:t>
      </w:r>
      <w:r w:rsidRPr="00EF5AA5">
        <w:rPr>
          <w:rFonts w:hint="default"/>
          <w:color w:val="auto"/>
        </w:rPr>
        <w:t>ch zneč</w:t>
      </w:r>
      <w:r w:rsidRPr="00EF5AA5">
        <w:rPr>
          <w:rFonts w:hint="default"/>
          <w:color w:val="auto"/>
        </w:rPr>
        <w:t>isť</w:t>
      </w:r>
      <w:r w:rsidRPr="00EF5AA5">
        <w:rPr>
          <w:rFonts w:hint="default"/>
          <w:color w:val="auto"/>
        </w:rPr>
        <w:t>ujú</w:t>
      </w:r>
      <w:r w:rsidRPr="00EF5AA5">
        <w:rPr>
          <w:rFonts w:hint="default"/>
          <w:color w:val="auto"/>
        </w:rPr>
        <w:t>cich lá</w:t>
      </w:r>
      <w:r w:rsidRPr="00EF5AA5">
        <w:rPr>
          <w:rFonts w:hint="default"/>
          <w:color w:val="auto"/>
        </w:rPr>
        <w:t>tok, ktoré</w:t>
      </w:r>
      <w:r w:rsidRPr="00EF5AA5">
        <w:rPr>
          <w:rFonts w:hint="default"/>
          <w:color w:val="auto"/>
        </w:rPr>
        <w:t xml:space="preserve"> nie sú</w:t>
      </w:r>
      <w:r w:rsidRPr="00EF5AA5">
        <w:rPr>
          <w:rFonts w:hint="default"/>
          <w:color w:val="auto"/>
        </w:rPr>
        <w:t xml:space="preserve"> nebezpeč</w:t>
      </w:r>
      <w:r w:rsidRPr="00EF5AA5">
        <w:rPr>
          <w:rFonts w:hint="default"/>
          <w:color w:val="auto"/>
        </w:rPr>
        <w:t>né</w:t>
      </w:r>
      <w:r w:rsidRPr="00EF5AA5">
        <w:rPr>
          <w:rFonts w:hint="default"/>
          <w:color w:val="auto"/>
        </w:rPr>
        <w:t xml:space="preserve"> a nie sú</w:t>
      </w:r>
      <w:r w:rsidRPr="00EF5AA5">
        <w:rPr>
          <w:rFonts w:hint="default"/>
          <w:color w:val="auto"/>
        </w:rPr>
        <w:t xml:space="preserve"> uvedené</w:t>
      </w:r>
      <w:r w:rsidRPr="00EF5AA5">
        <w:rPr>
          <w:rFonts w:hint="default"/>
          <w:color w:val="auto"/>
        </w:rPr>
        <w:t xml:space="preserve"> v prí</w:t>
      </w:r>
      <w:r w:rsidRPr="00EF5AA5">
        <w:rPr>
          <w:rFonts w:hint="default"/>
          <w:color w:val="auto"/>
        </w:rPr>
        <w:t xml:space="preserve">lohe </w:t>
      </w:r>
      <w:r w:rsidRPr="00EF5AA5" w:rsidR="002D79DC">
        <w:rPr>
          <w:rFonts w:hint="default"/>
          <w:color w:val="auto"/>
        </w:rPr>
        <w:t>č</w:t>
      </w:r>
      <w:r w:rsidRPr="00EF5AA5" w:rsidR="002D79DC">
        <w:rPr>
          <w:rFonts w:hint="default"/>
          <w:color w:val="auto"/>
        </w:rPr>
        <w:t xml:space="preserve">. </w:t>
      </w:r>
      <w:r w:rsidRPr="00EF5AA5">
        <w:rPr>
          <w:rFonts w:hint="default"/>
          <w:color w:val="auto"/>
        </w:rPr>
        <w:t>1 zá</w:t>
      </w:r>
      <w:r w:rsidRPr="00EF5AA5">
        <w:rPr>
          <w:rFonts w:hint="default"/>
          <w:color w:val="auto"/>
        </w:rPr>
        <w:t>kona, ale ktoré</w:t>
      </w:r>
      <w:r w:rsidRPr="00EF5AA5">
        <w:rPr>
          <w:rFonts w:hint="default"/>
          <w:color w:val="auto"/>
        </w:rPr>
        <w:t xml:space="preserve"> predstavujú</w:t>
      </w:r>
      <w:r w:rsidRPr="00EF5AA5">
        <w:rPr>
          <w:rFonts w:hint="default"/>
          <w:color w:val="auto"/>
        </w:rPr>
        <w:t xml:space="preserve"> existujú</w:t>
      </w:r>
      <w:r w:rsidRPr="00EF5AA5">
        <w:rPr>
          <w:rFonts w:hint="default"/>
          <w:color w:val="auto"/>
        </w:rPr>
        <w:t xml:space="preserve">ce </w:t>
      </w:r>
      <w:r w:rsidRPr="00EF5AA5">
        <w:rPr>
          <w:rFonts w:hint="default"/>
          <w:color w:val="auto"/>
        </w:rPr>
        <w:t>alebo mož</w:t>
      </w:r>
      <w:r w:rsidRPr="00EF5AA5">
        <w:rPr>
          <w:rFonts w:hint="default"/>
          <w:color w:val="auto"/>
        </w:rPr>
        <w:t>né</w:t>
      </w:r>
      <w:r w:rsidRPr="00EF5AA5">
        <w:rPr>
          <w:rFonts w:hint="default"/>
          <w:color w:val="auto"/>
        </w:rPr>
        <w:t xml:space="preserve"> riziko zneč</w:t>
      </w:r>
      <w:r w:rsidRPr="00EF5AA5">
        <w:rPr>
          <w:rFonts w:hint="default"/>
          <w:color w:val="auto"/>
        </w:rPr>
        <w:t>istenia podzemný</w:t>
      </w:r>
      <w:r w:rsidRPr="00EF5AA5">
        <w:rPr>
          <w:rFonts w:hint="default"/>
          <w:color w:val="auto"/>
        </w:rPr>
        <w:t>ch vô</w:t>
      </w:r>
      <w:r w:rsidRPr="00EF5AA5">
        <w:rPr>
          <w:rFonts w:hint="default"/>
          <w:color w:val="auto"/>
        </w:rPr>
        <w:t>d. Opatreniami sa má</w:t>
      </w:r>
      <w:r w:rsidRPr="00EF5AA5">
        <w:rPr>
          <w:rFonts w:hint="default"/>
          <w:color w:val="auto"/>
        </w:rPr>
        <w:t xml:space="preserve"> zabezpeč</w:t>
      </w:r>
      <w:r w:rsidRPr="00EF5AA5">
        <w:rPr>
          <w:rFonts w:hint="default"/>
          <w:color w:val="auto"/>
        </w:rPr>
        <w:t>iť</w:t>
      </w:r>
      <w:r w:rsidRPr="00EF5AA5">
        <w:rPr>
          <w:rFonts w:hint="default"/>
          <w:color w:val="auto"/>
        </w:rPr>
        <w:t>, ž</w:t>
      </w:r>
      <w:r w:rsidRPr="00EF5AA5">
        <w:rPr>
          <w:rFonts w:hint="default"/>
          <w:color w:val="auto"/>
        </w:rPr>
        <w:t>e také</w:t>
      </w:r>
      <w:r w:rsidRPr="00EF5AA5">
        <w:rPr>
          <w:rFonts w:hint="default"/>
          <w:color w:val="auto"/>
        </w:rPr>
        <w:t>to vstupy nespô</w:t>
      </w:r>
      <w:r w:rsidRPr="00EF5AA5">
        <w:rPr>
          <w:rFonts w:hint="default"/>
          <w:color w:val="auto"/>
        </w:rPr>
        <w:t>sobia zhorš</w:t>
      </w:r>
      <w:r w:rsidRPr="00EF5AA5">
        <w:rPr>
          <w:rFonts w:hint="default"/>
          <w:color w:val="auto"/>
        </w:rPr>
        <w:t>enie alebo vý</w:t>
      </w:r>
      <w:r w:rsidRPr="00EF5AA5">
        <w:rPr>
          <w:rFonts w:hint="default"/>
          <w:color w:val="auto"/>
        </w:rPr>
        <w:t>znamný</w:t>
      </w:r>
      <w:r w:rsidRPr="00EF5AA5">
        <w:rPr>
          <w:rFonts w:hint="default"/>
          <w:color w:val="auto"/>
        </w:rPr>
        <w:t xml:space="preserve"> a trvalo vzostupný</w:t>
      </w:r>
      <w:r w:rsidRPr="00EF5AA5">
        <w:rPr>
          <w:rFonts w:hint="default"/>
          <w:color w:val="auto"/>
        </w:rPr>
        <w:t xml:space="preserve"> trend obsahu zneč</w:t>
      </w:r>
      <w:r w:rsidRPr="00EF5AA5">
        <w:rPr>
          <w:rFonts w:hint="default"/>
          <w:color w:val="auto"/>
        </w:rPr>
        <w:t>isť</w:t>
      </w:r>
      <w:r w:rsidRPr="00EF5AA5">
        <w:rPr>
          <w:rFonts w:hint="default"/>
          <w:color w:val="auto"/>
        </w:rPr>
        <w:t>ujú</w:t>
      </w:r>
      <w:r w:rsidRPr="00EF5AA5">
        <w:rPr>
          <w:rFonts w:hint="default"/>
          <w:color w:val="auto"/>
        </w:rPr>
        <w:t>cich lá</w:t>
      </w:r>
      <w:r w:rsidRPr="00EF5AA5">
        <w:rPr>
          <w:rFonts w:hint="default"/>
          <w:color w:val="auto"/>
        </w:rPr>
        <w:t>tok v podzemný</w:t>
      </w:r>
      <w:r w:rsidRPr="00EF5AA5">
        <w:rPr>
          <w:rFonts w:hint="default"/>
          <w:color w:val="auto"/>
        </w:rPr>
        <w:t>ch vodá</w:t>
      </w:r>
      <w:r w:rsidRPr="00EF5AA5">
        <w:rPr>
          <w:rFonts w:hint="default"/>
          <w:color w:val="auto"/>
        </w:rPr>
        <w:t>ch. Také</w:t>
      </w:r>
      <w:r w:rsidRPr="00EF5AA5">
        <w:rPr>
          <w:rFonts w:hint="default"/>
          <w:color w:val="auto"/>
        </w:rPr>
        <w:t>to opatrenia zohľ</w:t>
      </w:r>
      <w:r w:rsidRPr="00EF5AA5">
        <w:rPr>
          <w:rFonts w:hint="default"/>
          <w:color w:val="auto"/>
        </w:rPr>
        <w:t>adnia aspoň</w:t>
      </w:r>
      <w:r w:rsidRPr="00EF5AA5">
        <w:rPr>
          <w:rFonts w:hint="default"/>
          <w:color w:val="auto"/>
        </w:rPr>
        <w:t xml:space="preserve"> najlepš</w:t>
      </w:r>
      <w:r w:rsidRPr="00EF5AA5">
        <w:rPr>
          <w:rFonts w:hint="default"/>
          <w:color w:val="auto"/>
        </w:rPr>
        <w:t>ie osvedč</w:t>
      </w:r>
      <w:r w:rsidRPr="00EF5AA5">
        <w:rPr>
          <w:rFonts w:hint="default"/>
          <w:color w:val="auto"/>
        </w:rPr>
        <w:t>en</w:t>
      </w:r>
      <w:r w:rsidRPr="00EF5AA5">
        <w:rPr>
          <w:rFonts w:hint="default"/>
          <w:color w:val="auto"/>
        </w:rPr>
        <w:t>é</w:t>
      </w:r>
      <w:r w:rsidRPr="00EF5AA5">
        <w:rPr>
          <w:rFonts w:hint="default"/>
          <w:color w:val="auto"/>
        </w:rPr>
        <w:t xml:space="preserve"> postupy, vrá</w:t>
      </w:r>
      <w:r w:rsidRPr="00EF5AA5">
        <w:rPr>
          <w:rFonts w:hint="default"/>
          <w:color w:val="auto"/>
        </w:rPr>
        <w:t>tane najlepší</w:t>
      </w:r>
      <w:r w:rsidRPr="00EF5AA5">
        <w:rPr>
          <w:rFonts w:hint="default"/>
          <w:color w:val="auto"/>
        </w:rPr>
        <w:t>ch environmentá</w:t>
      </w:r>
      <w:r w:rsidRPr="00EF5AA5">
        <w:rPr>
          <w:rFonts w:hint="default"/>
          <w:color w:val="auto"/>
        </w:rPr>
        <w:t>lnych postupov a najlepší</w:t>
      </w:r>
      <w:r w:rsidRPr="00EF5AA5">
        <w:rPr>
          <w:rFonts w:hint="default"/>
          <w:color w:val="auto"/>
        </w:rPr>
        <w:t>ch dostupný</w:t>
      </w:r>
      <w:r w:rsidRPr="00EF5AA5">
        <w:rPr>
          <w:rFonts w:hint="default"/>
          <w:color w:val="auto"/>
        </w:rPr>
        <w:t>ch techní</w:t>
      </w:r>
      <w:r w:rsidRPr="00EF5AA5">
        <w:rPr>
          <w:rFonts w:hint="default"/>
          <w:color w:val="auto"/>
        </w:rPr>
        <w:t>k, ktoré</w:t>
      </w:r>
      <w:r w:rsidRPr="00EF5AA5">
        <w:rPr>
          <w:rFonts w:hint="default"/>
          <w:color w:val="auto"/>
        </w:rPr>
        <w:t xml:space="preserve"> sú</w:t>
      </w:r>
      <w:r w:rsidRPr="00EF5AA5">
        <w:rPr>
          <w:rFonts w:hint="default"/>
          <w:color w:val="auto"/>
        </w:rPr>
        <w:t xml:space="preserve"> uvedené</w:t>
      </w:r>
      <w:r w:rsidRPr="00EF5AA5">
        <w:rPr>
          <w:rFonts w:hint="default"/>
          <w:color w:val="auto"/>
        </w:rPr>
        <w:t xml:space="preserve"> v prí</w:t>
      </w:r>
      <w:r w:rsidRPr="00EF5AA5">
        <w:rPr>
          <w:rFonts w:hint="default"/>
          <w:color w:val="auto"/>
        </w:rPr>
        <w:t>sluš</w:t>
      </w:r>
      <w:r w:rsidRPr="00EF5AA5">
        <w:rPr>
          <w:rFonts w:hint="default"/>
          <w:color w:val="auto"/>
        </w:rPr>
        <w:t>ný</w:t>
      </w:r>
      <w:r w:rsidRPr="00EF5AA5">
        <w:rPr>
          <w:rFonts w:hint="default"/>
          <w:color w:val="auto"/>
        </w:rPr>
        <w:t>ch prá</w:t>
      </w:r>
      <w:r w:rsidRPr="00EF5AA5">
        <w:rPr>
          <w:rFonts w:hint="default"/>
          <w:color w:val="auto"/>
        </w:rPr>
        <w:t>vne zá</w:t>
      </w:r>
      <w:r w:rsidRPr="00EF5AA5">
        <w:rPr>
          <w:rFonts w:hint="default"/>
          <w:color w:val="auto"/>
        </w:rPr>
        <w:t>vä</w:t>
      </w:r>
      <w:r w:rsidRPr="00EF5AA5">
        <w:rPr>
          <w:rFonts w:hint="default"/>
          <w:color w:val="auto"/>
        </w:rPr>
        <w:t>zný</w:t>
      </w:r>
      <w:r w:rsidRPr="00EF5AA5">
        <w:rPr>
          <w:rFonts w:hint="default"/>
          <w:color w:val="auto"/>
        </w:rPr>
        <w:t>ch aktoch Euró</w:t>
      </w:r>
      <w:r w:rsidRPr="00EF5AA5">
        <w:rPr>
          <w:rFonts w:hint="default"/>
          <w:color w:val="auto"/>
        </w:rPr>
        <w:t>pskej ú</w:t>
      </w:r>
      <w:r w:rsidRPr="00EF5AA5">
        <w:rPr>
          <w:rFonts w:hint="default"/>
          <w:color w:val="auto"/>
        </w:rPr>
        <w:t>nie a vš</w:t>
      </w:r>
      <w:r w:rsidRPr="00EF5AA5">
        <w:rPr>
          <w:rFonts w:hint="default"/>
          <w:color w:val="auto"/>
        </w:rPr>
        <w:t>eobecne zá</w:t>
      </w:r>
      <w:r w:rsidRPr="00EF5AA5">
        <w:rPr>
          <w:rFonts w:hint="default"/>
          <w:color w:val="auto"/>
        </w:rPr>
        <w:t>vä</w:t>
      </w:r>
      <w:r w:rsidRPr="00EF5AA5">
        <w:rPr>
          <w:rFonts w:hint="default"/>
          <w:color w:val="auto"/>
        </w:rPr>
        <w:t>zný</w:t>
      </w:r>
      <w:r w:rsidRPr="00EF5AA5" w:rsidR="002D79DC">
        <w:rPr>
          <w:color w:val="auto"/>
        </w:rPr>
        <w:t xml:space="preserve">ch </w:t>
      </w:r>
      <w:r w:rsidRPr="00EF5AA5">
        <w:rPr>
          <w:rFonts w:hint="default"/>
          <w:color w:val="auto"/>
        </w:rPr>
        <w:t xml:space="preserve"> prá</w:t>
      </w:r>
      <w:r w:rsidRPr="00EF5AA5">
        <w:rPr>
          <w:rFonts w:hint="default"/>
          <w:color w:val="auto"/>
        </w:rPr>
        <w:t>vny</w:t>
      </w:r>
      <w:r w:rsidRPr="00EF5AA5" w:rsidR="002D79DC">
        <w:rPr>
          <w:color w:val="auto"/>
        </w:rPr>
        <w:t>ch</w:t>
      </w:r>
      <w:r w:rsidRPr="00EF5AA5">
        <w:rPr>
          <w:color w:val="auto"/>
        </w:rPr>
        <w:t xml:space="preserve"> predpis</w:t>
      </w:r>
      <w:r w:rsidRPr="00EF5AA5" w:rsidR="002D79DC">
        <w:rPr>
          <w:color w:val="auto"/>
        </w:rPr>
        <w:t>o</w:t>
      </w:r>
      <w:r w:rsidRPr="00EF5AA5" w:rsidR="00D32570">
        <w:rPr>
          <w:color w:val="auto"/>
        </w:rPr>
        <w:t>ch</w:t>
      </w:r>
      <w:r w:rsidRPr="00EF5AA5">
        <w:rPr>
          <w:color w:val="auto"/>
        </w:rPr>
        <w:t xml:space="preserve"> Slovenskej republiky. </w:t>
      </w:r>
    </w:p>
    <w:p w:rsidR="00F356B8" w:rsidRPr="00E879BD" w:rsidP="00E879BD">
      <w:pPr>
        <w:pStyle w:val="ListParagraph"/>
        <w:bidi w:val="0"/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5AA5" w:rsidR="00E879BD">
        <w:rPr>
          <w:rFonts w:ascii="Times New Roman" w:hAnsi="Times New Roman" w:hint="default"/>
          <w:sz w:val="24"/>
          <w:szCs w:val="24"/>
        </w:rPr>
        <w:t>10.3 Na úč</w:t>
      </w:r>
      <w:r w:rsidRPr="00EF5AA5" w:rsidR="00E879BD">
        <w:rPr>
          <w:rFonts w:ascii="Times New Roman" w:hAnsi="Times New Roman" w:hint="default"/>
          <w:sz w:val="24"/>
          <w:szCs w:val="24"/>
        </w:rPr>
        <w:t>ely stanovenia opatre</w:t>
      </w:r>
      <w:r w:rsidRPr="00EF5AA5" w:rsidR="00E879BD">
        <w:rPr>
          <w:rFonts w:ascii="Times New Roman" w:hAnsi="Times New Roman" w:hint="default"/>
          <w:sz w:val="24"/>
          <w:szCs w:val="24"/>
        </w:rPr>
        <w:t>ní</w:t>
      </w:r>
      <w:r w:rsidRPr="00EF5AA5" w:rsidR="00E879BD">
        <w:rPr>
          <w:rFonts w:ascii="Times New Roman" w:hAnsi="Times New Roman" w:hint="default"/>
          <w:sz w:val="24"/>
          <w:szCs w:val="24"/>
        </w:rPr>
        <w:t xml:space="preserve"> podľ</w:t>
      </w:r>
      <w:r w:rsidRPr="00EF5AA5" w:rsidR="00E879BD">
        <w:rPr>
          <w:rFonts w:ascii="Times New Roman" w:hAnsi="Times New Roman" w:hint="default"/>
          <w:sz w:val="24"/>
          <w:szCs w:val="24"/>
        </w:rPr>
        <w:t xml:space="preserve">a bodov </w:t>
      </w:r>
      <w:smartTag w:uri="urn:schemas-microsoft-com:office:smarttags" w:element="metricconverter">
        <w:smartTagPr>
          <w:attr w:name="ProductID" w:val="10.1 a"/>
        </w:smartTagPr>
        <w:r w:rsidRPr="00EF5AA5" w:rsidR="00E879BD">
          <w:rPr>
            <w:rFonts w:ascii="Times New Roman" w:hAnsi="Times New Roman" w:hint="default"/>
            <w:sz w:val="24"/>
            <w:szCs w:val="24"/>
          </w:rPr>
          <w:t>10.1 a</w:t>
        </w:r>
      </w:smartTag>
      <w:r w:rsidRPr="00EF5AA5" w:rsidR="00E879BD">
        <w:rPr>
          <w:rFonts w:ascii="Times New Roman" w:hAnsi="Times New Roman" w:hint="default"/>
          <w:sz w:val="24"/>
          <w:szCs w:val="24"/>
        </w:rPr>
        <w:t xml:space="preserve"> 10.2 mož</w:t>
      </w:r>
      <w:r w:rsidRPr="00EF5AA5" w:rsidR="00E879BD">
        <w:rPr>
          <w:rFonts w:ascii="Times New Roman" w:hAnsi="Times New Roman" w:hint="default"/>
          <w:sz w:val="24"/>
          <w:szCs w:val="24"/>
        </w:rPr>
        <w:t>no ako prvý</w:t>
      </w:r>
      <w:r w:rsidRPr="00EF5AA5" w:rsidR="00E879BD">
        <w:rPr>
          <w:rFonts w:ascii="Times New Roman" w:hAnsi="Times New Roman" w:hint="default"/>
          <w:sz w:val="24"/>
          <w:szCs w:val="24"/>
        </w:rPr>
        <w:t xml:space="preserve"> krok urč</w:t>
      </w:r>
      <w:r w:rsidRPr="00EF5AA5" w:rsidR="00E879BD">
        <w:rPr>
          <w:rFonts w:ascii="Times New Roman" w:hAnsi="Times New Roman" w:hint="default"/>
          <w:sz w:val="24"/>
          <w:szCs w:val="24"/>
        </w:rPr>
        <w:t>iť</w:t>
      </w:r>
      <w:r w:rsidRPr="00EF5AA5" w:rsidR="00E879BD">
        <w:rPr>
          <w:rFonts w:ascii="Times New Roman" w:hAnsi="Times New Roman" w:hint="default"/>
          <w:sz w:val="24"/>
          <w:szCs w:val="24"/>
        </w:rPr>
        <w:t xml:space="preserve"> okolnosti, pri ktorý</w:t>
      </w:r>
      <w:r w:rsidRPr="00EF5AA5" w:rsidR="00E879BD">
        <w:rPr>
          <w:rFonts w:ascii="Times New Roman" w:hAnsi="Times New Roman" w:hint="default"/>
          <w:sz w:val="24"/>
          <w:szCs w:val="24"/>
        </w:rPr>
        <w:t>ch sa zneč</w:t>
      </w:r>
      <w:r w:rsidRPr="00EF5AA5" w:rsidR="00E879BD">
        <w:rPr>
          <w:rFonts w:ascii="Times New Roman" w:hAnsi="Times New Roman" w:hint="default"/>
          <w:sz w:val="24"/>
          <w:szCs w:val="24"/>
        </w:rPr>
        <w:t>isť</w:t>
      </w:r>
      <w:r w:rsidRPr="00EF5AA5" w:rsidR="00E879BD">
        <w:rPr>
          <w:rFonts w:ascii="Times New Roman" w:hAnsi="Times New Roman" w:hint="default"/>
          <w:sz w:val="24"/>
          <w:szCs w:val="24"/>
        </w:rPr>
        <w:t>ujú</w:t>
      </w:r>
      <w:r w:rsidRPr="00EF5AA5" w:rsidR="00E879BD">
        <w:rPr>
          <w:rFonts w:ascii="Times New Roman" w:hAnsi="Times New Roman" w:hint="default"/>
          <w:sz w:val="24"/>
          <w:szCs w:val="24"/>
        </w:rPr>
        <w:t>ce lá</w:t>
      </w:r>
      <w:r w:rsidRPr="00EF5AA5" w:rsidR="00E879BD">
        <w:rPr>
          <w:rFonts w:ascii="Times New Roman" w:hAnsi="Times New Roman" w:hint="default"/>
          <w:sz w:val="24"/>
          <w:szCs w:val="24"/>
        </w:rPr>
        <w:t>tky uvedené</w:t>
      </w:r>
      <w:r w:rsidRPr="00EF5AA5" w:rsidR="00E879BD">
        <w:rPr>
          <w:rFonts w:ascii="Times New Roman" w:hAnsi="Times New Roman" w:hint="default"/>
          <w:sz w:val="24"/>
          <w:szCs w:val="24"/>
        </w:rPr>
        <w:t xml:space="preserve"> v prí</w:t>
      </w:r>
      <w:r w:rsidRPr="00EF5AA5" w:rsidR="00E879BD">
        <w:rPr>
          <w:rFonts w:ascii="Times New Roman" w:hAnsi="Times New Roman" w:hint="default"/>
          <w:sz w:val="24"/>
          <w:szCs w:val="24"/>
        </w:rPr>
        <w:t>lohe č</w:t>
      </w:r>
      <w:r w:rsidRPr="00EF5AA5" w:rsidR="00E879BD">
        <w:rPr>
          <w:rFonts w:ascii="Times New Roman" w:hAnsi="Times New Roman" w:hint="default"/>
          <w:sz w:val="24"/>
          <w:szCs w:val="24"/>
        </w:rPr>
        <w:t>. 1 zá</w:t>
      </w:r>
      <w:r w:rsidRPr="00EF5AA5" w:rsidR="00E879BD">
        <w:rPr>
          <w:rFonts w:ascii="Times New Roman" w:hAnsi="Times New Roman" w:hint="default"/>
          <w:sz w:val="24"/>
          <w:szCs w:val="24"/>
        </w:rPr>
        <w:t>kona a najmä</w:t>
      </w:r>
      <w:r w:rsidRPr="00EF5AA5" w:rsidR="00E879BD">
        <w:rPr>
          <w:rFonts w:ascii="Times New Roman" w:hAnsi="Times New Roman" w:hint="default"/>
          <w:sz w:val="24"/>
          <w:szCs w:val="24"/>
        </w:rPr>
        <w:t xml:space="preserve"> zá</w:t>
      </w:r>
      <w:r w:rsidRPr="00EF5AA5" w:rsidR="00E879BD">
        <w:rPr>
          <w:rFonts w:ascii="Times New Roman" w:hAnsi="Times New Roman" w:hint="default"/>
          <w:sz w:val="24"/>
          <w:szCs w:val="24"/>
        </w:rPr>
        <w:t>kladné</w:t>
      </w:r>
      <w:r w:rsidRPr="00EF5AA5" w:rsidR="00E879BD">
        <w:rPr>
          <w:rFonts w:ascii="Times New Roman" w:hAnsi="Times New Roman" w:hint="default"/>
          <w:sz w:val="24"/>
          <w:szCs w:val="24"/>
        </w:rPr>
        <w:t xml:space="preserve"> kovy a ich zlúč</w:t>
      </w:r>
      <w:r w:rsidRPr="00EF5AA5" w:rsidR="00E879BD">
        <w:rPr>
          <w:rFonts w:ascii="Times New Roman" w:hAnsi="Times New Roman" w:hint="default"/>
          <w:sz w:val="24"/>
          <w:szCs w:val="24"/>
        </w:rPr>
        <w:t>eniny</w:t>
      </w:r>
      <w:r w:rsidRPr="00E879BD" w:rsidR="00E879BD">
        <w:rPr>
          <w:rFonts w:ascii="Times New Roman" w:hAnsi="Times New Roman" w:hint="default"/>
          <w:sz w:val="24"/>
          <w:szCs w:val="24"/>
        </w:rPr>
        <w:t xml:space="preserve"> považ</w:t>
      </w:r>
      <w:r w:rsidRPr="00E879BD" w:rsidR="00E879BD">
        <w:rPr>
          <w:rFonts w:ascii="Times New Roman" w:hAnsi="Times New Roman" w:hint="default"/>
          <w:sz w:val="24"/>
          <w:szCs w:val="24"/>
        </w:rPr>
        <w:t>ujú</w:t>
      </w:r>
      <w:r w:rsidRPr="00E879BD" w:rsidR="00E879BD">
        <w:rPr>
          <w:rFonts w:ascii="Times New Roman" w:hAnsi="Times New Roman" w:hint="default"/>
          <w:sz w:val="24"/>
          <w:szCs w:val="24"/>
        </w:rPr>
        <w:t xml:space="preserve"> za nebezpeč</w:t>
      </w:r>
      <w:r w:rsidRPr="00E879BD" w:rsidR="00E879BD">
        <w:rPr>
          <w:rFonts w:ascii="Times New Roman" w:hAnsi="Times New Roman" w:hint="default"/>
          <w:sz w:val="24"/>
          <w:szCs w:val="24"/>
        </w:rPr>
        <w:t>né</w:t>
      </w:r>
      <w:r w:rsidRPr="00E879BD" w:rsidR="00E879BD">
        <w:rPr>
          <w:rFonts w:ascii="Times New Roman" w:hAnsi="Times New Roman" w:hint="default"/>
          <w:sz w:val="24"/>
          <w:szCs w:val="24"/>
        </w:rPr>
        <w:t xml:space="preserve"> alebo nie nebezpeč</w:t>
      </w:r>
      <w:r w:rsidRPr="00E879BD" w:rsidR="00E879BD">
        <w:rPr>
          <w:rFonts w:ascii="Times New Roman" w:hAnsi="Times New Roman" w:hint="default"/>
          <w:sz w:val="24"/>
          <w:szCs w:val="24"/>
        </w:rPr>
        <w:t>né.</w:t>
      </w:r>
    </w:p>
    <w:p w:rsidR="006B092F" w:rsidRPr="0013140D" w:rsidP="006B092F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6B092F" w:rsidRPr="0013140D" w:rsidP="006B092F">
      <w:pPr>
        <w:pStyle w:val="NoSpacing"/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</w:rPr>
        <w:t>Č</w:t>
      </w:r>
      <w:r w:rsidRPr="0013140D">
        <w:rPr>
          <w:rFonts w:ascii="Times New Roman" w:hAnsi="Times New Roman" w:hint="default"/>
          <w:sz w:val="24"/>
          <w:szCs w:val="24"/>
        </w:rPr>
        <w:t>l. II</w:t>
      </w:r>
    </w:p>
    <w:p w:rsidR="00236133" w:rsidP="00590C4C">
      <w:pPr>
        <w:bidi w:val="0"/>
        <w:jc w:val="both"/>
      </w:pPr>
      <w:r w:rsidR="00590C4C">
        <w:rPr>
          <w:rFonts w:ascii="Times New Roman" w:hAnsi="Times New Roman"/>
          <w:sz w:val="24"/>
          <w:szCs w:val="24"/>
        </w:rPr>
        <w:tab/>
      </w:r>
      <w:r w:rsidR="002D79DC">
        <w:rPr>
          <w:rFonts w:ascii="Times New Roman" w:hAnsi="Times New Roman"/>
          <w:sz w:val="24"/>
          <w:szCs w:val="24"/>
        </w:rPr>
        <w:t xml:space="preserve">               </w:t>
      </w:r>
      <w:r w:rsidR="00F356B8">
        <w:rPr>
          <w:rFonts w:ascii="Times New Roman" w:hAnsi="Times New Roman" w:hint="default"/>
          <w:sz w:val="24"/>
          <w:szCs w:val="24"/>
        </w:rPr>
        <w:t>Tento vý</w:t>
      </w:r>
      <w:r w:rsidR="00F356B8">
        <w:rPr>
          <w:rFonts w:ascii="Times New Roman" w:hAnsi="Times New Roman" w:hint="default"/>
          <w:sz w:val="24"/>
          <w:szCs w:val="24"/>
        </w:rPr>
        <w:t>nos nadobú</w:t>
      </w:r>
      <w:r w:rsidR="00F356B8">
        <w:rPr>
          <w:rFonts w:ascii="Times New Roman" w:hAnsi="Times New Roman" w:hint="default"/>
          <w:sz w:val="24"/>
          <w:szCs w:val="24"/>
        </w:rPr>
        <w:t>da</w:t>
      </w:r>
      <w:r w:rsidRPr="0013140D" w:rsidR="006B092F">
        <w:rPr>
          <w:rFonts w:ascii="Times New Roman" w:hAnsi="Times New Roman"/>
          <w:sz w:val="24"/>
          <w:szCs w:val="24"/>
        </w:rPr>
        <w:t xml:space="preserve"> </w:t>
      </w:r>
      <w:r w:rsidRPr="0013140D" w:rsidR="006B092F">
        <w:rPr>
          <w:rFonts w:ascii="Times New Roman" w:hAnsi="Times New Roman" w:hint="default"/>
          <w:sz w:val="24"/>
          <w:szCs w:val="24"/>
        </w:rPr>
        <w:t>úč</w:t>
      </w:r>
      <w:r w:rsidRPr="0013140D" w:rsidR="006B092F">
        <w:rPr>
          <w:rFonts w:ascii="Times New Roman" w:hAnsi="Times New Roman" w:hint="default"/>
          <w:sz w:val="24"/>
          <w:szCs w:val="24"/>
        </w:rPr>
        <w:t>innosť</w:t>
      </w:r>
      <w:r w:rsidRPr="0013140D" w:rsidR="006B092F">
        <w:rPr>
          <w:rFonts w:ascii="Times New Roman" w:hAnsi="Times New Roman" w:hint="default"/>
          <w:sz w:val="24"/>
          <w:szCs w:val="24"/>
        </w:rPr>
        <w:t xml:space="preserve"> 1. </w:t>
      </w:r>
      <w:r w:rsidR="007C0E37">
        <w:rPr>
          <w:rFonts w:ascii="Times New Roman" w:hAnsi="Times New Roman" w:hint="default"/>
          <w:sz w:val="24"/>
          <w:szCs w:val="24"/>
        </w:rPr>
        <w:t>januá</w:t>
      </w:r>
      <w:r w:rsidR="007C0E37">
        <w:rPr>
          <w:rFonts w:ascii="Times New Roman" w:hAnsi="Times New Roman" w:hint="default"/>
          <w:sz w:val="24"/>
          <w:szCs w:val="24"/>
        </w:rPr>
        <w:t>ra</w:t>
      </w:r>
      <w:r w:rsidR="00795B1C">
        <w:rPr>
          <w:rFonts w:ascii="Times New Roman" w:hAnsi="Times New Roman"/>
          <w:sz w:val="24"/>
          <w:szCs w:val="24"/>
        </w:rPr>
        <w:t xml:space="preserve"> </w:t>
      </w:r>
      <w:r w:rsidRPr="0013140D" w:rsidR="006B092F">
        <w:rPr>
          <w:rFonts w:ascii="Times New Roman" w:hAnsi="Times New Roman"/>
          <w:sz w:val="24"/>
          <w:szCs w:val="24"/>
        </w:rPr>
        <w:t xml:space="preserve"> 201</w:t>
      </w:r>
      <w:r w:rsidR="007C0E37">
        <w:rPr>
          <w:rFonts w:ascii="Times New Roman" w:hAnsi="Times New Roman"/>
          <w:sz w:val="24"/>
          <w:szCs w:val="24"/>
        </w:rPr>
        <w:t>5</w:t>
      </w:r>
      <w:r w:rsidRPr="0013140D" w:rsidR="006B092F">
        <w:rPr>
          <w:rFonts w:ascii="Times New Roman" w:hAnsi="Times New Roman"/>
          <w:sz w:val="24"/>
          <w:szCs w:val="24"/>
        </w:rPr>
        <w:t xml:space="preserve">.    </w:t>
      </w:r>
    </w:p>
    <w:sectPr w:rsidSect="00F65166">
      <w:pgSz w:w="11906" w:h="16838"/>
      <w:pgMar w:top="851" w:right="1417" w:bottom="56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02D"/>
    <w:multiLevelType w:val="hybridMultilevel"/>
    <w:tmpl w:val="949C9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B092F"/>
    <w:rsid w:val="00036CB2"/>
    <w:rsid w:val="0013140D"/>
    <w:rsid w:val="00236133"/>
    <w:rsid w:val="002D79DC"/>
    <w:rsid w:val="0031269C"/>
    <w:rsid w:val="004F0A9A"/>
    <w:rsid w:val="00590C4C"/>
    <w:rsid w:val="006B092F"/>
    <w:rsid w:val="00795B1C"/>
    <w:rsid w:val="007C0E37"/>
    <w:rsid w:val="00825FB9"/>
    <w:rsid w:val="00A650C5"/>
    <w:rsid w:val="00B51013"/>
    <w:rsid w:val="00C2175A"/>
    <w:rsid w:val="00D14E20"/>
    <w:rsid w:val="00D32570"/>
    <w:rsid w:val="00D54012"/>
    <w:rsid w:val="00D61B8D"/>
    <w:rsid w:val="00DA74EF"/>
    <w:rsid w:val="00E62D2F"/>
    <w:rsid w:val="00E879BD"/>
    <w:rsid w:val="00EF5AA5"/>
    <w:rsid w:val="00F356B8"/>
    <w:rsid w:val="00F6516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2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5A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175A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74E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175A"/>
    <w:pPr>
      <w:keepNext/>
      <w:keepLines/>
      <w:spacing w:before="200" w:after="0"/>
      <w:jc w:val="left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C2175A"/>
    <w:rPr>
      <w:rFonts w:ascii="Cambria" w:hAnsi="Cambria" w:cs="Cambria"/>
      <w:b/>
      <w:color w:val="365F91"/>
      <w:sz w:val="28"/>
    </w:rPr>
  </w:style>
  <w:style w:type="character" w:customStyle="1" w:styleId="Heading2Char">
    <w:name w:val="Heading 2 Char"/>
    <w:link w:val="Heading2"/>
    <w:uiPriority w:val="9"/>
    <w:semiHidden/>
    <w:locked/>
    <w:rsid w:val="00C2175A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link w:val="Heading3"/>
    <w:uiPriority w:val="9"/>
    <w:locked/>
    <w:rsid w:val="00DA74EF"/>
    <w:rPr>
      <w:rFonts w:ascii="Times New Roman" w:hAnsi="Times New Roman" w:cs="Times New Roman"/>
      <w:b/>
      <w:sz w:val="27"/>
      <w:lang w:val="x-none" w:eastAsia="sk-SK"/>
    </w:rPr>
  </w:style>
  <w:style w:type="character" w:customStyle="1" w:styleId="Heading4Char">
    <w:name w:val="Heading 4 Char"/>
    <w:link w:val="Heading4"/>
    <w:uiPriority w:val="9"/>
    <w:semiHidden/>
    <w:locked/>
    <w:rsid w:val="00C2175A"/>
    <w:rPr>
      <w:rFonts w:ascii="Cambria" w:hAnsi="Cambria" w:cs="Cambria"/>
      <w:b/>
      <w:i/>
      <w:color w:val="4F81BD"/>
    </w:rPr>
  </w:style>
  <w:style w:type="paragraph" w:styleId="NoSpacing">
    <w:name w:val="No Spacing"/>
    <w:uiPriority w:val="1"/>
    <w:qFormat/>
    <w:rsid w:val="00C217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Strong">
    <w:name w:val="Strong"/>
    <w:uiPriority w:val="22"/>
    <w:qFormat/>
    <w:rsid w:val="00DA74EF"/>
    <w:rPr>
      <w:b/>
    </w:rPr>
  </w:style>
  <w:style w:type="paragraph" w:styleId="ListParagraph">
    <w:name w:val="List Paragraph"/>
    <w:basedOn w:val="Normal"/>
    <w:uiPriority w:val="34"/>
    <w:qFormat/>
    <w:rsid w:val="00DA74EF"/>
    <w:pPr>
      <w:ind w:left="720"/>
      <w:contextualSpacing/>
      <w:jc w:val="left"/>
    </w:pPr>
  </w:style>
  <w:style w:type="paragraph" w:customStyle="1" w:styleId="Default">
    <w:name w:val="Default"/>
    <w:rsid w:val="006B092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9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F0A9A"/>
    <w:rPr>
      <w:rFonts w:ascii="Tahoma" w:eastAsia="Calibri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422</Words>
  <Characters>2406</Characters>
  <Application>Microsoft Office Word</Application>
  <DocSecurity>0</DocSecurity>
  <Lines>0</Lines>
  <Paragraphs>0</Paragraphs>
  <ScaleCrop>false</ScaleCrop>
  <Company>MZP SR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strelkova</dc:creator>
  <cp:lastModifiedBy>Gašparíková, Jarmila</cp:lastModifiedBy>
  <cp:revision>2</cp:revision>
  <cp:lastPrinted>2014-05-22T15:42:00Z</cp:lastPrinted>
  <dcterms:created xsi:type="dcterms:W3CDTF">2014-06-06T13:11:00Z</dcterms:created>
  <dcterms:modified xsi:type="dcterms:W3CDTF">2014-06-06T13:11:00Z</dcterms:modified>
</cp:coreProperties>
</file>