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E4D4E" w:rsidP="004E4D4E">
      <w:pPr>
        <w:bidi w:val="0"/>
        <w:jc w:val="center"/>
        <w:rPr>
          <w:rFonts w:ascii="Garamond" w:hAnsi="Garamond"/>
        </w:rPr>
      </w:pPr>
    </w:p>
    <w:p w:rsidR="004E4D4E" w:rsidRPr="0006704E" w:rsidP="004E4D4E">
      <w:pPr>
        <w:bidi w:val="0"/>
        <w:jc w:val="center"/>
        <w:rPr>
          <w:rFonts w:ascii="Garamond" w:hAnsi="Garamond"/>
        </w:rPr>
      </w:pPr>
      <w:r>
        <w:rPr>
          <w:rFonts w:ascii="Garamond" w:hAnsi="Garamond"/>
        </w:rPr>
        <w:t>(Pracovný návrh)</w:t>
      </w:r>
    </w:p>
    <w:p w:rsidR="004E4D4E" w:rsidRPr="0006704E" w:rsidP="004E4D4E">
      <w:pPr>
        <w:pStyle w:val="BodyTextIndent"/>
        <w:bidi w:val="0"/>
        <w:ind w:left="5670" w:hanging="4254"/>
        <w:rPr>
          <w:rFonts w:ascii="Garamond" w:hAnsi="Garamond"/>
          <w:sz w:val="28"/>
          <w:szCs w:val="28"/>
        </w:rPr>
      </w:pPr>
    </w:p>
    <w:p w:rsidR="004E4D4E" w:rsidRPr="00B80247" w:rsidP="004E4D4E">
      <w:pPr>
        <w:bidi w:val="0"/>
        <w:jc w:val="center"/>
        <w:rPr>
          <w:rFonts w:ascii="Times New Roman" w:hAnsi="Times New Roman"/>
          <w:b/>
          <w:bCs/>
          <w:caps/>
          <w:spacing w:val="30"/>
        </w:rPr>
      </w:pPr>
      <w:r w:rsidRPr="00B80247">
        <w:rPr>
          <w:rFonts w:ascii="Times New Roman" w:hAnsi="Times New Roman"/>
          <w:b/>
          <w:bCs/>
          <w:caps/>
          <w:spacing w:val="30"/>
        </w:rPr>
        <w:t>Vyhláška</w:t>
      </w:r>
    </w:p>
    <w:p w:rsidR="004E4D4E" w:rsidRPr="00B80247" w:rsidP="004E4D4E">
      <w:pPr>
        <w:bidi w:val="0"/>
        <w:jc w:val="center"/>
        <w:rPr>
          <w:rFonts w:ascii="Times New Roman" w:hAnsi="Times New Roman"/>
          <w:b/>
          <w:bCs/>
        </w:rPr>
      </w:pPr>
      <w:r w:rsidRPr="00B80247">
        <w:rPr>
          <w:rFonts w:ascii="Times New Roman" w:hAnsi="Times New Roman"/>
          <w:b/>
          <w:bCs/>
        </w:rPr>
        <w:t xml:space="preserve">Ministerstva </w:t>
      </w:r>
      <w:r>
        <w:rPr>
          <w:rFonts w:ascii="Times New Roman" w:hAnsi="Times New Roman"/>
          <w:b/>
          <w:bCs/>
        </w:rPr>
        <w:t>obrany</w:t>
      </w:r>
      <w:r w:rsidRPr="00B80247">
        <w:rPr>
          <w:rFonts w:ascii="Times New Roman" w:hAnsi="Times New Roman"/>
          <w:b/>
          <w:bCs/>
        </w:rPr>
        <w:t xml:space="preserve"> Slovenskej republiky</w:t>
      </w:r>
    </w:p>
    <w:p w:rsidR="004E4D4E" w:rsidRPr="004E4D4E" w:rsidP="004E4D4E">
      <w:pPr>
        <w:pStyle w:val="BodyTextIndent"/>
        <w:bidi w:val="0"/>
        <w:jc w:val="center"/>
        <w:rPr>
          <w:rFonts w:ascii="Times New Roman" w:hAnsi="Times New Roman"/>
          <w:b/>
          <w:color w:val="auto"/>
          <w:sz w:val="28"/>
          <w:szCs w:val="28"/>
        </w:rPr>
      </w:pPr>
    </w:p>
    <w:p w:rsidR="004E4D4E" w:rsidRPr="004E4D4E" w:rsidP="004E4D4E">
      <w:pPr>
        <w:pStyle w:val="BodyTextIndent"/>
        <w:bidi w:val="0"/>
        <w:ind w:firstLine="0"/>
        <w:jc w:val="center"/>
        <w:rPr>
          <w:rFonts w:ascii="Times New Roman" w:hAnsi="Times New Roman"/>
          <w:color w:val="auto"/>
        </w:rPr>
      </w:pPr>
      <w:r w:rsidRPr="004E4D4E">
        <w:rPr>
          <w:rFonts w:ascii="Times New Roman" w:hAnsi="Times New Roman"/>
          <w:color w:val="auto"/>
        </w:rPr>
        <w:t xml:space="preserve"> z  ...   2014 </w:t>
      </w:r>
    </w:p>
    <w:p w:rsidR="004E4D4E" w:rsidRPr="004E4D4E" w:rsidP="004E4D4E">
      <w:pPr>
        <w:pStyle w:val="BodyTextIndent"/>
        <w:bidi w:val="0"/>
        <w:rPr>
          <w:rFonts w:ascii="Times New Roman" w:hAnsi="Times New Roman"/>
          <w:color w:val="auto"/>
        </w:rPr>
      </w:pPr>
      <w:r w:rsidRPr="004E4D4E">
        <w:rPr>
          <w:rFonts w:ascii="Times New Roman" w:hAnsi="Times New Roman"/>
          <w:color w:val="auto"/>
        </w:rPr>
        <w:t xml:space="preserve"> </w:t>
      </w:r>
    </w:p>
    <w:p w:rsidR="004E4D4E" w:rsidP="004E4D4E">
      <w:pPr>
        <w:bidi w:val="0"/>
        <w:jc w:val="center"/>
        <w:rPr>
          <w:rFonts w:ascii="Times New Roman" w:hAnsi="Times New Roman"/>
          <w:b/>
          <w:bCs/>
        </w:rPr>
      </w:pPr>
      <w:r w:rsidRPr="004E4D4E">
        <w:rPr>
          <w:rFonts w:ascii="Times New Roman" w:hAnsi="Times New Roman"/>
          <w:b/>
          <w:bCs/>
        </w:rPr>
        <w:t>o posudzovaní zdravotnej spôsobilosti občana na prijatie do štátnej služby, o spôsobe posudzovania psychickej spôsobilosti a previerke fyzickej zdatnosti občana na prijatie do štátnej služby a </w:t>
      </w:r>
    </w:p>
    <w:p w:rsidR="004E4D4E" w:rsidRPr="004E4D4E" w:rsidP="004E4D4E">
      <w:pPr>
        <w:bidi w:val="0"/>
        <w:jc w:val="center"/>
        <w:rPr>
          <w:rFonts w:ascii="Times New Roman" w:hAnsi="Times New Roman"/>
          <w:b/>
          <w:bCs/>
        </w:rPr>
      </w:pPr>
      <w:r w:rsidRPr="004E4D4E">
        <w:rPr>
          <w:rFonts w:ascii="Times New Roman" w:hAnsi="Times New Roman"/>
          <w:b/>
          <w:bCs/>
        </w:rPr>
        <w:t>o posudzovaní zdravotnej spôsobilosti profesionálneho vojaka na výkon štátnej služby al</w:t>
      </w:r>
      <w:r w:rsidRPr="004E4D4E">
        <w:rPr>
          <w:rFonts w:ascii="Times New Roman" w:hAnsi="Times New Roman"/>
          <w:b/>
          <w:bCs/>
        </w:rPr>
        <w:t>e</w:t>
      </w:r>
      <w:r w:rsidRPr="004E4D4E">
        <w:rPr>
          <w:rFonts w:ascii="Times New Roman" w:hAnsi="Times New Roman"/>
          <w:b/>
          <w:bCs/>
        </w:rPr>
        <w:t>bo na výkon funkcie</w:t>
      </w:r>
    </w:p>
    <w:p w:rsidR="004E4D4E" w:rsidRPr="004E4D4E" w:rsidP="004E4D4E">
      <w:pPr>
        <w:pStyle w:val="BodyTextIndent"/>
        <w:bidi w:val="0"/>
        <w:jc w:val="center"/>
        <w:rPr>
          <w:rFonts w:ascii="Times New Roman" w:hAnsi="Times New Roman"/>
          <w:b/>
          <w:color w:val="auto"/>
          <w:sz w:val="28"/>
          <w:szCs w:val="28"/>
        </w:rPr>
      </w:pPr>
    </w:p>
    <w:p w:rsidR="004E4D4E" w:rsidRPr="004E4D4E" w:rsidP="004E4D4E">
      <w:pPr>
        <w:pStyle w:val="BodyTextIndent"/>
        <w:suppressAutoHyphens/>
        <w:bidi w:val="0"/>
        <w:ind w:firstLine="708"/>
        <w:rPr>
          <w:rFonts w:ascii="Times New Roman" w:hAnsi="Times New Roman"/>
          <w:color w:val="auto"/>
        </w:rPr>
      </w:pPr>
      <w:r w:rsidRPr="004E4D4E">
        <w:rPr>
          <w:rFonts w:ascii="Times New Roman" w:hAnsi="Times New Roman"/>
          <w:color w:val="auto"/>
        </w:rPr>
        <w:t>Ministerstvo obrany Slovenskej republiky podľa § 19 ods. 7 a § 101 ods. 6  zákona č. ... /2014 Z. z. o štátnej službe profesionálnych vojakov a o zmene a doplnení niektorých zákonov (ďalej len „zákon“)  ustanovuje:</w:t>
      </w:r>
    </w:p>
    <w:p w:rsidR="004E4D4E" w:rsidRPr="004E4D4E" w:rsidP="004E4D4E">
      <w:pPr>
        <w:pStyle w:val="BodyTextIndent"/>
        <w:suppressAutoHyphens/>
        <w:bidi w:val="0"/>
        <w:ind w:firstLine="708"/>
        <w:rPr>
          <w:rFonts w:ascii="Times New Roman" w:hAnsi="Times New Roman"/>
          <w:color w:val="auto"/>
        </w:rPr>
      </w:pPr>
    </w:p>
    <w:p w:rsidR="004E4D4E" w:rsidRPr="004E4D4E" w:rsidP="004E4D4E">
      <w:pPr>
        <w:bidi w:val="0"/>
        <w:jc w:val="center"/>
        <w:rPr>
          <w:rFonts w:ascii="Times New Roman" w:hAnsi="Times New Roman"/>
        </w:rPr>
      </w:pPr>
      <w:r w:rsidRPr="004E4D4E">
        <w:rPr>
          <w:rFonts w:ascii="Times New Roman" w:hAnsi="Times New Roman"/>
        </w:rPr>
        <w:t>§ 1</w:t>
      </w:r>
    </w:p>
    <w:p w:rsidR="004E4D4E" w:rsidP="004E4D4E">
      <w:pPr>
        <w:bidi w:val="0"/>
        <w:jc w:val="center"/>
        <w:rPr>
          <w:rFonts w:ascii="Times New Roman" w:hAnsi="Times New Roman"/>
        </w:rPr>
      </w:pPr>
    </w:p>
    <w:p w:rsidR="004E4D4E" w:rsidP="004E4D4E">
      <w:pPr>
        <w:tabs>
          <w:tab w:val="left" w:pos="1276"/>
        </w:tabs>
        <w:suppressAutoHyphens/>
        <w:bidi w:val="0"/>
        <w:ind w:firstLine="851"/>
        <w:jc w:val="both"/>
        <w:rPr>
          <w:rFonts w:ascii="Times New Roman" w:hAnsi="Times New Roman"/>
        </w:rPr>
      </w:pPr>
      <w:r>
        <w:rPr>
          <w:rFonts w:ascii="Times New Roman" w:hAnsi="Times New Roman"/>
        </w:rPr>
        <w:t>(1) Zdravotná spôsobilosť občana na prijatie do štátnej služby (ďalej len „zdravotná spôsobilosť občana“) a zdravotná spôsobilosť profesionálneho vojaka na výkon štátnej služby alebo na výkon funkcie (ďalej len „zdravotná spôsobilosť profesionálneho vojaka“) sa posudzuje na základe zdravotného stavu  občana alebo profesionálneho vojaka v čase jeho posudzovania.</w:t>
      </w:r>
    </w:p>
    <w:p w:rsidR="004E4D4E" w:rsidP="004E4D4E">
      <w:pPr>
        <w:tabs>
          <w:tab w:val="left" w:pos="1276"/>
        </w:tabs>
        <w:suppressAutoHyphens/>
        <w:bidi w:val="0"/>
        <w:ind w:firstLine="851"/>
        <w:jc w:val="both"/>
        <w:rPr>
          <w:rFonts w:ascii="Times New Roman" w:hAnsi="Times New Roman"/>
        </w:rPr>
      </w:pPr>
    </w:p>
    <w:p w:rsidR="004E4D4E" w:rsidP="004E4D4E">
      <w:pPr>
        <w:bidi w:val="0"/>
        <w:jc w:val="both"/>
        <w:rPr>
          <w:rFonts w:ascii="Times New Roman" w:hAnsi="Times New Roman"/>
        </w:rPr>
      </w:pPr>
      <w:r>
        <w:rPr>
          <w:rFonts w:ascii="Times New Roman" w:hAnsi="Times New Roman"/>
        </w:rPr>
        <w:t xml:space="preserve">             (2) Zdravotná spôsobilosť občana a zdravotná spôsobilosť profesionálneho vojaka sa posudzuje podľa Zoznamu chorôb a chýb a podľa kritérií zdravotnej spôsobilosti vo vybraných vojenských odbornostiach a funkciách. Zoznam chorôb a chýb je uvedený v prílohe č. 1 a kritériá zdravotnej spôsobilosti vo vybraných vojenských odbornostiach a funkciách sú uvedené v prílohe č. 2.</w:t>
      </w:r>
    </w:p>
    <w:p w:rsidR="004E4D4E" w:rsidP="004E4D4E">
      <w:pPr>
        <w:bidi w:val="0"/>
        <w:jc w:val="both"/>
        <w:rPr>
          <w:rFonts w:ascii="Times New Roman" w:hAnsi="Times New Roman"/>
        </w:rPr>
      </w:pPr>
    </w:p>
    <w:p w:rsidR="004E4D4E" w:rsidP="004E4D4E">
      <w:pPr>
        <w:bidi w:val="0"/>
        <w:jc w:val="both"/>
        <w:rPr>
          <w:rFonts w:ascii="Times New Roman" w:hAnsi="Times New Roman"/>
        </w:rPr>
      </w:pPr>
      <w:r>
        <w:rPr>
          <w:rFonts w:ascii="Times New Roman" w:hAnsi="Times New Roman"/>
        </w:rPr>
        <w:tab/>
        <w:t>(3) Pri posudzovaní zdravotnej spôsobilosti občana sa vychádza z povahy činností, ktoré má o</w:t>
      </w:r>
      <w:r>
        <w:rPr>
          <w:rFonts w:ascii="Times New Roman" w:hAnsi="Times New Roman"/>
        </w:rPr>
        <w:t>b</w:t>
      </w:r>
      <w:r>
        <w:rPr>
          <w:rFonts w:ascii="Times New Roman" w:hAnsi="Times New Roman"/>
        </w:rPr>
        <w:t>čan ako profesionálny vojak vykonávať.</w:t>
      </w:r>
    </w:p>
    <w:p w:rsidR="004E4D4E" w:rsidP="004E4D4E">
      <w:pPr>
        <w:bidi w:val="0"/>
        <w:jc w:val="center"/>
        <w:rPr>
          <w:rFonts w:ascii="Times New Roman" w:hAnsi="Times New Roman"/>
        </w:rPr>
      </w:pPr>
    </w:p>
    <w:p w:rsidR="004E4D4E" w:rsidP="004E4D4E">
      <w:pPr>
        <w:suppressAutoHyphens/>
        <w:bidi w:val="0"/>
        <w:ind w:left="4820" w:hanging="4820"/>
        <w:jc w:val="center"/>
        <w:rPr>
          <w:rFonts w:ascii="Times New Roman" w:hAnsi="Times New Roman"/>
        </w:rPr>
      </w:pPr>
      <w:r>
        <w:rPr>
          <w:rFonts w:ascii="Times New Roman" w:hAnsi="Times New Roman"/>
        </w:rPr>
        <w:t>§ 2</w:t>
      </w:r>
    </w:p>
    <w:p w:rsidR="004E4D4E" w:rsidP="004E4D4E">
      <w:pPr>
        <w:suppressAutoHyphens/>
        <w:bidi w:val="0"/>
        <w:ind w:left="4820" w:hanging="4820"/>
        <w:jc w:val="center"/>
        <w:rPr>
          <w:rFonts w:ascii="Times New Roman" w:hAnsi="Times New Roman"/>
        </w:rPr>
      </w:pPr>
    </w:p>
    <w:p w:rsidR="004E4D4E" w:rsidP="004E4D4E">
      <w:pPr>
        <w:tabs>
          <w:tab w:val="left" w:pos="1276"/>
        </w:tabs>
        <w:suppressAutoHyphens/>
        <w:bidi w:val="0"/>
        <w:ind w:firstLine="851"/>
        <w:jc w:val="both"/>
        <w:rPr>
          <w:rFonts w:ascii="Times New Roman" w:hAnsi="Times New Roman"/>
        </w:rPr>
      </w:pPr>
      <w:r>
        <w:rPr>
          <w:rFonts w:ascii="Times New Roman" w:hAnsi="Times New Roman"/>
        </w:rPr>
        <w:t>(1) Zdravotná spôsobilosť občana zistená na základe výsledkov lekárskej prehliadky sa v lekárskom posudku vydanom lekárom vykonávajúcim lekársku posudkovú činnosť v ozbrojených silách Slovenskej republiky alebo na pracovisku Vojenského spravodajstva a zdravotná spôsobilosť profesionálneho vojaka zistená na základe výsledkov lekárskej prehliadky sa v rozhodnutí prieskumnej komisie podľa § 101 ods. 1 zákona označuje písmenami</w:t>
      </w:r>
    </w:p>
    <w:p w:rsidR="004E4D4E" w:rsidP="004E4D4E">
      <w:pPr>
        <w:suppressAutoHyphens/>
        <w:bidi w:val="0"/>
        <w:ind w:left="284" w:hanging="284"/>
        <w:jc w:val="both"/>
        <w:rPr>
          <w:rFonts w:ascii="Times New Roman" w:hAnsi="Times New Roman"/>
        </w:rPr>
      </w:pPr>
      <w:r>
        <w:rPr>
          <w:rFonts w:ascii="Times New Roman" w:hAnsi="Times New Roman"/>
        </w:rPr>
        <w:t>a)</w:t>
        <w:tab/>
        <w:t>„A“ – „spôsobilý vykonávať štátnu službu“,</w:t>
      </w:r>
    </w:p>
    <w:p w:rsidR="004E4D4E" w:rsidP="004E4D4E">
      <w:pPr>
        <w:suppressAutoHyphens/>
        <w:bidi w:val="0"/>
        <w:ind w:left="284" w:hanging="284"/>
        <w:jc w:val="both"/>
        <w:rPr>
          <w:rFonts w:ascii="Times New Roman" w:hAnsi="Times New Roman"/>
        </w:rPr>
      </w:pPr>
      <w:r>
        <w:rPr>
          <w:rFonts w:ascii="Times New Roman" w:hAnsi="Times New Roman"/>
        </w:rPr>
        <w:t>b)</w:t>
        <w:tab/>
        <w:t>„B“ – „nespôsobilý vykonávať funkciu“,</w:t>
      </w:r>
    </w:p>
    <w:p w:rsidR="004E4D4E" w:rsidP="004E4D4E">
      <w:pPr>
        <w:suppressAutoHyphens/>
        <w:bidi w:val="0"/>
        <w:ind w:left="284" w:hanging="284"/>
        <w:jc w:val="both"/>
        <w:rPr>
          <w:rFonts w:ascii="Times New Roman" w:hAnsi="Times New Roman"/>
        </w:rPr>
      </w:pPr>
      <w:r>
        <w:rPr>
          <w:rFonts w:ascii="Times New Roman" w:hAnsi="Times New Roman"/>
        </w:rPr>
        <w:t>c)</w:t>
        <w:tab/>
        <w:t>„C“ – „dočasne nespôsobilý vykonávať štátnu službu“ alebo</w:t>
      </w:r>
    </w:p>
    <w:p w:rsidR="004E4D4E" w:rsidP="004E4D4E">
      <w:pPr>
        <w:suppressAutoHyphens/>
        <w:bidi w:val="0"/>
        <w:ind w:left="284" w:hanging="284"/>
        <w:jc w:val="both"/>
        <w:rPr>
          <w:rFonts w:ascii="Times New Roman" w:hAnsi="Times New Roman"/>
        </w:rPr>
      </w:pPr>
      <w:r>
        <w:rPr>
          <w:rFonts w:ascii="Times New Roman" w:hAnsi="Times New Roman"/>
        </w:rPr>
        <w:t>d)</w:t>
        <w:tab/>
        <w:t>„D“ – „nespôsobilý vykonávať štátnu službu“.</w:t>
      </w:r>
    </w:p>
    <w:p w:rsidR="004E4D4E" w:rsidP="004E4D4E">
      <w:pPr>
        <w:suppressAutoHyphens/>
        <w:bidi w:val="0"/>
        <w:jc w:val="both"/>
        <w:rPr>
          <w:rFonts w:ascii="Times New Roman" w:hAnsi="Times New Roman"/>
        </w:rPr>
      </w:pPr>
    </w:p>
    <w:p w:rsidR="004E4D4E" w:rsidP="004E4D4E">
      <w:pPr>
        <w:tabs>
          <w:tab w:val="left" w:pos="0"/>
        </w:tabs>
        <w:suppressAutoHyphens/>
        <w:bidi w:val="0"/>
        <w:ind w:firstLine="840"/>
        <w:jc w:val="both"/>
        <w:rPr>
          <w:rFonts w:ascii="Times New Roman" w:hAnsi="Times New Roman"/>
        </w:rPr>
      </w:pPr>
      <w:r>
        <w:rPr>
          <w:rFonts w:ascii="Times New Roman" w:hAnsi="Times New Roman"/>
        </w:rPr>
        <w:t>(2) Ak sa pri lekárskej prehliadke občana zistí zdravotná spôsobilosť, ktorá umožňuje prijatie občana do štátnej služby a pri lekárskej prehliadke profesionálneho vojaka zistí zdravotná spôsobilosť profesionálneho vojaka, ktorá umožňuje výkon štátnej služby a výkon funkcie, zdravotná spôsobilosť sa označí písmenom „A“ – „spôsobilý vykonávať štátnu službu“.</w:t>
      </w:r>
    </w:p>
    <w:p w:rsidR="004E4D4E" w:rsidP="004E4D4E">
      <w:pPr>
        <w:tabs>
          <w:tab w:val="left" w:pos="1276"/>
        </w:tabs>
        <w:suppressAutoHyphens/>
        <w:bidi w:val="0"/>
        <w:jc w:val="both"/>
        <w:rPr>
          <w:rFonts w:ascii="Times New Roman" w:hAnsi="Times New Roman"/>
        </w:rPr>
      </w:pPr>
    </w:p>
    <w:p w:rsidR="004E4D4E" w:rsidP="004E4D4E">
      <w:pPr>
        <w:tabs>
          <w:tab w:val="left" w:pos="1276"/>
        </w:tabs>
        <w:suppressAutoHyphens/>
        <w:bidi w:val="0"/>
        <w:ind w:firstLine="851"/>
        <w:jc w:val="both"/>
        <w:rPr>
          <w:rFonts w:ascii="Times New Roman" w:hAnsi="Times New Roman"/>
        </w:rPr>
      </w:pPr>
      <w:r>
        <w:rPr>
          <w:rFonts w:ascii="Times New Roman" w:hAnsi="Times New Roman"/>
        </w:rPr>
        <w:t>(3) Ak sa pri lekárskej prehliadke občana zistí zdravotný stav neumožňujúci označenie jeho zdravotnej spôsobilosti písmenom „A“ a jeho zdravotný stav nie je trvalo narušený tak, že mu nedovoľuje vykonávať štátnu službu, zdravotná spôsobilosť občana sa označí písmenom „B“ – „nespôsobilý vykonávať funkciu“.</w:t>
      </w:r>
    </w:p>
    <w:p w:rsidR="004E4D4E" w:rsidP="004E4D4E">
      <w:pPr>
        <w:tabs>
          <w:tab w:val="left" w:pos="1276"/>
        </w:tabs>
        <w:suppressAutoHyphens/>
        <w:bidi w:val="0"/>
        <w:jc w:val="both"/>
        <w:rPr>
          <w:rFonts w:ascii="Times New Roman" w:hAnsi="Times New Roman"/>
        </w:rPr>
      </w:pPr>
    </w:p>
    <w:p w:rsidR="004E4D4E" w:rsidP="004E4D4E">
      <w:pPr>
        <w:tabs>
          <w:tab w:val="left" w:pos="1276"/>
        </w:tabs>
        <w:suppressAutoHyphens/>
        <w:bidi w:val="0"/>
        <w:ind w:firstLine="851"/>
        <w:jc w:val="both"/>
        <w:rPr>
          <w:rFonts w:ascii="Times New Roman" w:hAnsi="Times New Roman"/>
        </w:rPr>
      </w:pPr>
      <w:r>
        <w:rPr>
          <w:rFonts w:ascii="Times New Roman" w:hAnsi="Times New Roman"/>
        </w:rPr>
        <w:t>(4) Ak sa pri lekárskej prehliadke profesionálneho vojaka zistí zdravotná spôsobilosť, podľa ktorej je profesionálny vojak trvalo nespôsobilý vykonávať funkciu, do ktorej je ustanovený, pričom je spôsobilý vykonávať inú funkciu, ktorej výkon nie je na ujmu jeho zdravia, zdravotná spôsobilosť profesionálneho vojaka sa označí písmenom „B“ – „nespôsobilý vykonávať funkciu“.</w:t>
      </w:r>
    </w:p>
    <w:p w:rsidR="004E4D4E" w:rsidP="004E4D4E">
      <w:pPr>
        <w:tabs>
          <w:tab w:val="left" w:pos="1276"/>
        </w:tabs>
        <w:suppressAutoHyphens/>
        <w:bidi w:val="0"/>
        <w:jc w:val="both"/>
        <w:rPr>
          <w:rFonts w:ascii="Times New Roman" w:hAnsi="Times New Roman"/>
        </w:rPr>
      </w:pPr>
    </w:p>
    <w:p w:rsidR="004E4D4E" w:rsidP="004E4D4E">
      <w:pPr>
        <w:tabs>
          <w:tab w:val="left" w:pos="1276"/>
        </w:tabs>
        <w:suppressAutoHyphens/>
        <w:bidi w:val="0"/>
        <w:ind w:firstLine="851"/>
        <w:jc w:val="both"/>
        <w:rPr>
          <w:rFonts w:ascii="Times New Roman" w:hAnsi="Times New Roman"/>
        </w:rPr>
      </w:pPr>
      <w:r>
        <w:rPr>
          <w:rFonts w:ascii="Times New Roman" w:hAnsi="Times New Roman"/>
        </w:rPr>
        <w:t>(5) Ak sa pri lekárskej prehliadke profesionálneho vojaka zistí zdravotná spôsobilosť, podľa ktorej počas podpornej doby</w:t>
      </w:r>
      <w:r>
        <w:rPr>
          <w:rStyle w:val="FootnoteReference"/>
          <w:rFonts w:ascii="Times New Roman" w:hAnsi="Times New Roman"/>
          <w:rtl w:val="0"/>
        </w:rPr>
        <w:footnoteReference w:id="2"/>
      </w:r>
      <w:r>
        <w:rPr>
          <w:rFonts w:ascii="Times New Roman" w:hAnsi="Times New Roman"/>
        </w:rPr>
        <w:t xml:space="preserve">) nie je podľa odseku 2 profesionálny vojak spôsobilý vykonávať štátnu službu a funkciu alebo podľa odseku </w:t>
      </w:r>
      <w:r w:rsidRPr="00EB10F2">
        <w:rPr>
          <w:rFonts w:ascii="Times New Roman" w:hAnsi="Times New Roman"/>
        </w:rPr>
        <w:t xml:space="preserve">4 </w:t>
      </w:r>
      <w:r>
        <w:rPr>
          <w:rFonts w:ascii="Times New Roman" w:hAnsi="Times New Roman"/>
        </w:rPr>
        <w:t>je nespôsobilý vykonávať funkciu, pričom možno odôvodnene predpokladať, že pred uplynutím podpornej doby</w:t>
      </w:r>
      <w:r>
        <w:rPr>
          <w:rStyle w:val="FootnoteReference"/>
          <w:rFonts w:ascii="Times New Roman" w:hAnsi="Times New Roman"/>
        </w:rPr>
        <w:t>2</w:t>
      </w:r>
      <w:r>
        <w:rPr>
          <w:rFonts w:ascii="Times New Roman" w:hAnsi="Times New Roman"/>
          <w:sz w:val="20"/>
        </w:rPr>
        <w:t xml:space="preserve">) </w:t>
      </w:r>
      <w:r>
        <w:rPr>
          <w:rFonts w:ascii="Times New Roman" w:hAnsi="Times New Roman"/>
        </w:rPr>
        <w:t xml:space="preserve"> profesionálny vojak nadobudne spôsobilosť vykonávať štátnu službu, alebo spôsobilosť vykonávať funkciu, zdravotná spôsobilosť sa označí písmenom „C“ – „dočasne nespôsobilý vykonávať štátnu službu“.</w:t>
      </w:r>
    </w:p>
    <w:p w:rsidR="004E4D4E" w:rsidP="004E4D4E">
      <w:pPr>
        <w:tabs>
          <w:tab w:val="left" w:pos="1276"/>
        </w:tabs>
        <w:suppressAutoHyphens/>
        <w:bidi w:val="0"/>
        <w:jc w:val="both"/>
        <w:rPr>
          <w:rFonts w:ascii="Times New Roman" w:hAnsi="Times New Roman"/>
        </w:rPr>
      </w:pPr>
    </w:p>
    <w:p w:rsidR="004E4D4E" w:rsidP="004E4D4E">
      <w:pPr>
        <w:tabs>
          <w:tab w:val="left" w:pos="1276"/>
        </w:tabs>
        <w:suppressAutoHyphens/>
        <w:bidi w:val="0"/>
        <w:ind w:firstLine="851"/>
        <w:jc w:val="both"/>
        <w:rPr>
          <w:rFonts w:ascii="Times New Roman" w:hAnsi="Times New Roman"/>
        </w:rPr>
      </w:pPr>
      <w:r>
        <w:rPr>
          <w:rFonts w:ascii="Times New Roman" w:hAnsi="Times New Roman"/>
        </w:rPr>
        <w:t>(6) V rozhodnutí prieskumnej komisie</w:t>
      </w:r>
      <w:r>
        <w:rPr>
          <w:rFonts w:ascii="Times New Roman" w:hAnsi="Times New Roman"/>
          <w:vertAlign w:val="superscript"/>
        </w:rPr>
        <w:t xml:space="preserve"> </w:t>
      </w:r>
      <w:r>
        <w:rPr>
          <w:rFonts w:ascii="Times New Roman" w:hAnsi="Times New Roman"/>
        </w:rPr>
        <w:t>sa pri určení zdravotnej spôsobilosti označenej písmenom „C“ – „dočasne nespôsobilý vykonávať štátnu službu“ uvedie text: „Pred uplynutím ..... mesiacov znova preskúmať“.</w:t>
      </w:r>
    </w:p>
    <w:p w:rsidR="004E4D4E" w:rsidP="004E4D4E">
      <w:pPr>
        <w:tabs>
          <w:tab w:val="left" w:pos="1276"/>
        </w:tabs>
        <w:suppressAutoHyphens/>
        <w:bidi w:val="0"/>
        <w:jc w:val="both"/>
        <w:rPr>
          <w:rFonts w:ascii="Times New Roman" w:hAnsi="Times New Roman"/>
        </w:rPr>
      </w:pPr>
    </w:p>
    <w:p w:rsidR="004E4D4E" w:rsidP="004E4D4E">
      <w:pPr>
        <w:tabs>
          <w:tab w:val="left" w:pos="1276"/>
        </w:tabs>
        <w:suppressAutoHyphens/>
        <w:bidi w:val="0"/>
        <w:ind w:firstLine="851"/>
        <w:jc w:val="both"/>
        <w:rPr>
          <w:rFonts w:ascii="Times New Roman" w:hAnsi="Times New Roman"/>
        </w:rPr>
      </w:pPr>
      <w:r>
        <w:rPr>
          <w:rFonts w:ascii="Times New Roman" w:hAnsi="Times New Roman"/>
        </w:rPr>
        <w:t>(7) Ak sa pri lekárskej prehliadke občana alebo profesionálneho vojaka zistí zdravotná spôsobilosť, podľa ktorej je zdravotný stav občana alebo profesionálneho vojaka trvalo narušený tak, že im nedovoľuje vykonávať štátnu službu, zdravotná spôsobilosť sa označí  písmenom „D“ – „nespôsobilý vykonávať štátnu službu“.</w:t>
      </w:r>
    </w:p>
    <w:p w:rsidR="004E4D4E" w:rsidP="004E4D4E">
      <w:pPr>
        <w:tabs>
          <w:tab w:val="left" w:pos="1276"/>
        </w:tabs>
        <w:suppressAutoHyphens/>
        <w:bidi w:val="0"/>
        <w:ind w:firstLine="851"/>
        <w:jc w:val="both"/>
        <w:rPr>
          <w:rFonts w:ascii="Times New Roman" w:hAnsi="Times New Roman"/>
        </w:rPr>
      </w:pPr>
    </w:p>
    <w:p w:rsidR="004E4D4E" w:rsidRPr="00100A74" w:rsidP="004E4D4E">
      <w:pPr>
        <w:bidi w:val="0"/>
        <w:jc w:val="center"/>
        <w:rPr>
          <w:rFonts w:ascii="Times New Roman" w:hAnsi="Times New Roman"/>
        </w:rPr>
      </w:pPr>
      <w:r w:rsidRPr="00FF21B5">
        <w:rPr>
          <w:rFonts w:ascii="Times New Roman" w:hAnsi="Times New Roman"/>
        </w:rPr>
        <w:t xml:space="preserve">§ </w:t>
      </w:r>
      <w:r>
        <w:rPr>
          <w:rFonts w:ascii="Times New Roman" w:hAnsi="Times New Roman"/>
        </w:rPr>
        <w:t>3</w:t>
      </w:r>
    </w:p>
    <w:p w:rsidR="004E4D4E" w:rsidP="004E4D4E">
      <w:pPr>
        <w:bidi w:val="0"/>
        <w:rPr>
          <w:rFonts w:ascii="Times New Roman" w:hAnsi="Times New Roman"/>
        </w:rPr>
      </w:pPr>
      <w:r>
        <w:rPr>
          <w:rFonts w:ascii="Times New Roman" w:hAnsi="Times New Roman"/>
        </w:rPr>
        <w:t xml:space="preserve"> </w:t>
      </w:r>
    </w:p>
    <w:p w:rsidR="004E4D4E" w:rsidP="004E4D4E">
      <w:pPr>
        <w:bidi w:val="0"/>
        <w:ind w:firstLine="709"/>
        <w:jc w:val="both"/>
        <w:rPr>
          <w:rFonts w:ascii="Times New Roman" w:hAnsi="Times New Roman"/>
        </w:rPr>
      </w:pPr>
      <w:r>
        <w:rPr>
          <w:rFonts w:ascii="Times New Roman" w:hAnsi="Times New Roman"/>
        </w:rPr>
        <w:t>(1) Posúdenie psychickej spôsobilosti občana na prijatie do štátnej služby sa vykonáva psychodiagnostickým vyšetrením  podľa prílohy č. 3 na pracovisku ozbrojených síl Slovenskej republiky alebo na pracovisku V</w:t>
      </w:r>
      <w:r>
        <w:rPr>
          <w:rFonts w:ascii="Times New Roman" w:hAnsi="Times New Roman"/>
        </w:rPr>
        <w:t>o</w:t>
      </w:r>
      <w:r>
        <w:rPr>
          <w:rFonts w:ascii="Times New Roman" w:hAnsi="Times New Roman"/>
        </w:rPr>
        <w:t>jenského spravodajstva.</w:t>
      </w:r>
    </w:p>
    <w:p w:rsidR="004E4D4E" w:rsidP="004E4D4E">
      <w:pPr>
        <w:bidi w:val="0"/>
        <w:ind w:firstLine="709"/>
        <w:jc w:val="both"/>
        <w:rPr>
          <w:rFonts w:ascii="Times New Roman" w:hAnsi="Times New Roman"/>
        </w:rPr>
      </w:pPr>
    </w:p>
    <w:p w:rsidR="004E4D4E" w:rsidP="004E4D4E">
      <w:pPr>
        <w:bidi w:val="0"/>
        <w:ind w:firstLine="709"/>
        <w:jc w:val="both"/>
        <w:rPr>
          <w:rFonts w:ascii="Times New Roman" w:hAnsi="Times New Roman"/>
        </w:rPr>
      </w:pPr>
      <w:r>
        <w:rPr>
          <w:rFonts w:ascii="Times New Roman" w:hAnsi="Times New Roman"/>
        </w:rPr>
        <w:t>(2) Psychodiagnostické vyšetrenie občana pozostáva z posúdenia</w:t>
      </w:r>
    </w:p>
    <w:p w:rsidR="004E4D4E" w:rsidP="004E4D4E">
      <w:pPr>
        <w:bidi w:val="0"/>
        <w:jc w:val="both"/>
        <w:rPr>
          <w:rFonts w:ascii="Times New Roman" w:hAnsi="Times New Roman"/>
        </w:rPr>
      </w:pPr>
      <w:r>
        <w:rPr>
          <w:rFonts w:ascii="Times New Roman" w:hAnsi="Times New Roman"/>
        </w:rPr>
        <w:t xml:space="preserve">a) intelektových a kognitívnych predpokladov, </w:t>
      </w:r>
    </w:p>
    <w:p w:rsidR="004E4D4E" w:rsidP="004E4D4E">
      <w:pPr>
        <w:bidi w:val="0"/>
        <w:jc w:val="both"/>
        <w:rPr>
          <w:rFonts w:ascii="Times New Roman" w:hAnsi="Times New Roman"/>
        </w:rPr>
      </w:pPr>
      <w:r>
        <w:rPr>
          <w:rFonts w:ascii="Times New Roman" w:hAnsi="Times New Roman"/>
        </w:rPr>
        <w:t xml:space="preserve">b) osobnostných predpokladov, </w:t>
      </w:r>
    </w:p>
    <w:p w:rsidR="004E4D4E" w:rsidP="004E4D4E">
      <w:pPr>
        <w:bidi w:val="0"/>
        <w:jc w:val="both"/>
        <w:rPr>
          <w:rFonts w:ascii="Times New Roman" w:hAnsi="Times New Roman"/>
        </w:rPr>
      </w:pPr>
      <w:r>
        <w:rPr>
          <w:rFonts w:ascii="Times New Roman" w:hAnsi="Times New Roman"/>
        </w:rPr>
        <w:t>c) interpersonálnej orientácie.</w:t>
      </w:r>
    </w:p>
    <w:p w:rsidR="004E4D4E" w:rsidP="004E4D4E">
      <w:pPr>
        <w:bidi w:val="0"/>
        <w:jc w:val="both"/>
        <w:rPr>
          <w:rFonts w:ascii="Times New Roman" w:hAnsi="Times New Roman"/>
        </w:rPr>
      </w:pPr>
    </w:p>
    <w:p w:rsidR="004E4D4E" w:rsidP="004E4D4E">
      <w:pPr>
        <w:bidi w:val="0"/>
        <w:jc w:val="both"/>
        <w:rPr>
          <w:rFonts w:ascii="Times New Roman" w:hAnsi="Times New Roman"/>
        </w:rPr>
      </w:pPr>
    </w:p>
    <w:p w:rsidR="004E4D4E" w:rsidP="004E4D4E">
      <w:pPr>
        <w:bidi w:val="0"/>
        <w:ind w:firstLine="709"/>
        <w:jc w:val="both"/>
        <w:rPr>
          <w:rFonts w:ascii="Times New Roman" w:hAnsi="Times New Roman"/>
        </w:rPr>
      </w:pPr>
      <w:r>
        <w:rPr>
          <w:rFonts w:ascii="Times New Roman" w:hAnsi="Times New Roman"/>
        </w:rPr>
        <w:t xml:space="preserve">(3) Psychickú spôsobilosť občana hodnotí psychológ v závere psychodiagnostického </w:t>
        <w:br/>
        <w:t>vyšetr</w:t>
      </w:r>
      <w:r>
        <w:rPr>
          <w:rFonts w:ascii="Times New Roman" w:hAnsi="Times New Roman"/>
        </w:rPr>
        <w:t>e</w:t>
      </w:r>
      <w:r>
        <w:rPr>
          <w:rFonts w:ascii="Times New Roman" w:hAnsi="Times New Roman"/>
        </w:rPr>
        <w:t>nia výrokom</w:t>
      </w:r>
    </w:p>
    <w:p w:rsidR="004E4D4E" w:rsidP="004E4D4E">
      <w:pPr>
        <w:numPr>
          <w:numId w:val="40"/>
        </w:numPr>
        <w:bidi w:val="0"/>
        <w:jc w:val="both"/>
        <w:rPr>
          <w:rFonts w:ascii="Times New Roman" w:hAnsi="Times New Roman"/>
        </w:rPr>
      </w:pPr>
      <w:r>
        <w:rPr>
          <w:rFonts w:ascii="Times New Roman" w:hAnsi="Times New Roman"/>
        </w:rPr>
        <w:t xml:space="preserve"> „je psychicky spôsobilý na výkon štátnej služby v hodnostnom zbore dôstojníkov", </w:t>
      </w:r>
    </w:p>
    <w:p w:rsidR="004E4D4E" w:rsidP="004E4D4E">
      <w:pPr>
        <w:numPr>
          <w:numId w:val="40"/>
        </w:numPr>
        <w:bidi w:val="0"/>
        <w:jc w:val="both"/>
        <w:rPr>
          <w:rFonts w:ascii="Times New Roman" w:hAnsi="Times New Roman"/>
        </w:rPr>
      </w:pPr>
      <w:r>
        <w:rPr>
          <w:rFonts w:ascii="Times New Roman" w:hAnsi="Times New Roman"/>
        </w:rPr>
        <w:t>„je psychicky spôsobilý na výkon štátnej služby v hodnostnom zbore mužstva a poddôstojn</w:t>
      </w:r>
      <w:r>
        <w:rPr>
          <w:rFonts w:ascii="Times New Roman" w:hAnsi="Times New Roman"/>
        </w:rPr>
        <w:t>í</w:t>
      </w:r>
      <w:r>
        <w:rPr>
          <w:rFonts w:ascii="Times New Roman" w:hAnsi="Times New Roman"/>
        </w:rPr>
        <w:t>kov",</w:t>
      </w:r>
    </w:p>
    <w:p w:rsidR="004E4D4E" w:rsidP="004E4D4E">
      <w:pPr>
        <w:numPr>
          <w:numId w:val="40"/>
        </w:numPr>
        <w:bidi w:val="0"/>
        <w:jc w:val="both"/>
        <w:rPr>
          <w:rFonts w:ascii="Times New Roman" w:hAnsi="Times New Roman"/>
        </w:rPr>
      </w:pPr>
      <w:r>
        <w:rPr>
          <w:rFonts w:ascii="Times New Roman" w:hAnsi="Times New Roman"/>
        </w:rPr>
        <w:t>„je psychicky spôsobilý na výkon určenej funkcie vo vojenskej odbornosti“ alebo</w:t>
      </w:r>
    </w:p>
    <w:p w:rsidR="004E4D4E" w:rsidP="004E4D4E">
      <w:pPr>
        <w:numPr>
          <w:numId w:val="40"/>
        </w:numPr>
        <w:bidi w:val="0"/>
        <w:jc w:val="both"/>
        <w:rPr>
          <w:rFonts w:ascii="Times New Roman" w:hAnsi="Times New Roman"/>
        </w:rPr>
      </w:pPr>
      <w:r>
        <w:rPr>
          <w:rFonts w:ascii="Times New Roman" w:hAnsi="Times New Roman"/>
        </w:rPr>
        <w:t>„nie je psychicky spôsobilý".</w:t>
      </w:r>
    </w:p>
    <w:p w:rsidR="004E4D4E" w:rsidP="004E4D4E">
      <w:pPr>
        <w:bidi w:val="0"/>
        <w:jc w:val="both"/>
        <w:rPr>
          <w:rFonts w:ascii="Times New Roman" w:hAnsi="Times New Roman"/>
        </w:rPr>
      </w:pPr>
    </w:p>
    <w:p w:rsidR="004E4D4E" w:rsidP="004E4D4E">
      <w:pPr>
        <w:bidi w:val="0"/>
        <w:ind w:firstLine="709"/>
        <w:jc w:val="both"/>
        <w:rPr>
          <w:rFonts w:ascii="Times New Roman" w:hAnsi="Times New Roman"/>
        </w:rPr>
      </w:pPr>
      <w:r>
        <w:rPr>
          <w:rFonts w:ascii="Times New Roman" w:hAnsi="Times New Roman"/>
        </w:rPr>
        <w:t>(4) Okruh funkcií vo vojenskej odbornosti</w:t>
      </w:r>
      <w:r w:rsidRPr="00641002">
        <w:rPr>
          <w:rFonts w:ascii="Times New Roman" w:hAnsi="Times New Roman"/>
        </w:rPr>
        <w:t xml:space="preserve"> </w:t>
      </w:r>
      <w:r>
        <w:rPr>
          <w:rFonts w:ascii="Times New Roman" w:hAnsi="Times New Roman"/>
        </w:rPr>
        <w:t xml:space="preserve">podľa odseku 3 písm. d), na výkon ktorých je občan  psychicky spôsobilý sa uvedie v závere psychodiagnostického vyšetrenia. </w:t>
      </w:r>
    </w:p>
    <w:p w:rsidR="004E4D4E" w:rsidRPr="00595C7F" w:rsidP="004E4D4E">
      <w:pPr>
        <w:bidi w:val="0"/>
        <w:ind w:firstLine="709"/>
        <w:jc w:val="both"/>
        <w:rPr>
          <w:rFonts w:ascii="Times New Roman" w:hAnsi="Times New Roman"/>
          <w:color w:val="FF0000"/>
        </w:rPr>
      </w:pPr>
    </w:p>
    <w:p w:rsidR="004E4D4E" w:rsidRPr="00336186" w:rsidP="004E4D4E">
      <w:pPr>
        <w:bidi w:val="0"/>
        <w:ind w:firstLine="709"/>
        <w:jc w:val="both"/>
        <w:rPr>
          <w:rFonts w:ascii="Times New Roman" w:hAnsi="Times New Roman"/>
        </w:rPr>
      </w:pPr>
      <w:r w:rsidRPr="00336186">
        <w:rPr>
          <w:rFonts w:ascii="Times New Roman" w:hAnsi="Times New Roman"/>
        </w:rPr>
        <w:t xml:space="preserve">(5) </w:t>
      </w:r>
      <w:r>
        <w:rPr>
          <w:rFonts w:ascii="Times New Roman" w:hAnsi="Times New Roman"/>
        </w:rPr>
        <w:t>Z</w:t>
      </w:r>
      <w:r w:rsidRPr="00336186">
        <w:rPr>
          <w:rFonts w:ascii="Times New Roman" w:hAnsi="Times New Roman"/>
        </w:rPr>
        <w:t xml:space="preserve">áver psychodiagnostického vyšetrenia podľa odseku 3 písm. a) až </w:t>
      </w:r>
      <w:r>
        <w:rPr>
          <w:rFonts w:ascii="Times New Roman" w:hAnsi="Times New Roman"/>
        </w:rPr>
        <w:t>c</w:t>
      </w:r>
      <w:r w:rsidRPr="00336186">
        <w:rPr>
          <w:rFonts w:ascii="Times New Roman" w:hAnsi="Times New Roman"/>
        </w:rPr>
        <w:t>) je</w:t>
      </w:r>
      <w:r>
        <w:rPr>
          <w:rFonts w:ascii="Times New Roman" w:hAnsi="Times New Roman"/>
        </w:rPr>
        <w:t xml:space="preserve"> platný</w:t>
      </w:r>
      <w:r w:rsidRPr="00336186">
        <w:rPr>
          <w:rFonts w:ascii="Times New Roman" w:hAnsi="Times New Roman"/>
        </w:rPr>
        <w:t xml:space="preserve"> dvanásť mesiacov odo dňa </w:t>
      </w:r>
      <w:r>
        <w:rPr>
          <w:rFonts w:ascii="Times New Roman" w:hAnsi="Times New Roman"/>
        </w:rPr>
        <w:t xml:space="preserve">vykonania psychodiagnostického </w:t>
      </w:r>
      <w:r w:rsidRPr="00336186">
        <w:rPr>
          <w:rFonts w:ascii="Times New Roman" w:hAnsi="Times New Roman"/>
        </w:rPr>
        <w:t xml:space="preserve">vyšetrenia. </w:t>
      </w:r>
    </w:p>
    <w:p w:rsidR="004E4D4E" w:rsidRPr="00336186" w:rsidP="004E4D4E">
      <w:pPr>
        <w:bidi w:val="0"/>
        <w:ind w:firstLine="709"/>
        <w:jc w:val="both"/>
        <w:rPr>
          <w:rFonts w:ascii="Times New Roman" w:hAnsi="Times New Roman"/>
          <w:color w:val="FF0000"/>
        </w:rPr>
      </w:pPr>
    </w:p>
    <w:p w:rsidR="004E4D4E" w:rsidRPr="00336186" w:rsidP="004E4D4E">
      <w:pPr>
        <w:bidi w:val="0"/>
        <w:ind w:firstLine="709"/>
        <w:jc w:val="both"/>
        <w:rPr>
          <w:rFonts w:ascii="Times New Roman" w:hAnsi="Times New Roman"/>
          <w:color w:val="FF0000"/>
        </w:rPr>
      </w:pPr>
      <w:r w:rsidRPr="00336186">
        <w:rPr>
          <w:rFonts w:ascii="Times New Roman" w:hAnsi="Times New Roman"/>
        </w:rPr>
        <w:t xml:space="preserve">(6) </w:t>
      </w:r>
      <w:r>
        <w:rPr>
          <w:rFonts w:ascii="Times New Roman" w:hAnsi="Times New Roman"/>
        </w:rPr>
        <w:t>Z</w:t>
      </w:r>
      <w:r w:rsidRPr="00336186">
        <w:rPr>
          <w:rFonts w:ascii="Times New Roman" w:hAnsi="Times New Roman"/>
        </w:rPr>
        <w:t xml:space="preserve">áver psychodiagnostického vyšetrenia podľa odseku 3 písm. </w:t>
      </w:r>
      <w:r>
        <w:rPr>
          <w:rFonts w:ascii="Times New Roman" w:hAnsi="Times New Roman"/>
        </w:rPr>
        <w:t>d</w:t>
      </w:r>
      <w:r w:rsidRPr="00336186">
        <w:rPr>
          <w:rFonts w:ascii="Times New Roman" w:hAnsi="Times New Roman"/>
        </w:rPr>
        <w:t xml:space="preserve">) je </w:t>
      </w:r>
      <w:r>
        <w:rPr>
          <w:rFonts w:ascii="Times New Roman" w:hAnsi="Times New Roman"/>
        </w:rPr>
        <w:t xml:space="preserve">platný </w:t>
      </w:r>
      <w:r w:rsidRPr="00336186">
        <w:rPr>
          <w:rFonts w:ascii="Times New Roman" w:hAnsi="Times New Roman"/>
        </w:rPr>
        <w:t xml:space="preserve">šesť </w:t>
        <w:br/>
        <w:t>m</w:t>
      </w:r>
      <w:r w:rsidRPr="00336186">
        <w:rPr>
          <w:rFonts w:ascii="Times New Roman" w:hAnsi="Times New Roman"/>
        </w:rPr>
        <w:t>e</w:t>
      </w:r>
      <w:r w:rsidRPr="00336186">
        <w:rPr>
          <w:rFonts w:ascii="Times New Roman" w:hAnsi="Times New Roman"/>
        </w:rPr>
        <w:t>siacov odo dňa</w:t>
      </w:r>
      <w:r>
        <w:rPr>
          <w:rFonts w:ascii="Times New Roman" w:hAnsi="Times New Roman"/>
        </w:rPr>
        <w:t xml:space="preserve"> vykonania psychodiagnostického</w:t>
      </w:r>
      <w:r w:rsidRPr="00336186">
        <w:rPr>
          <w:rFonts w:ascii="Times New Roman" w:hAnsi="Times New Roman"/>
        </w:rPr>
        <w:t xml:space="preserve"> vyšetrenia. </w:t>
      </w:r>
    </w:p>
    <w:p w:rsidR="004E4D4E" w:rsidRPr="00336186" w:rsidP="004E4D4E">
      <w:pPr>
        <w:bidi w:val="0"/>
        <w:jc w:val="both"/>
        <w:rPr>
          <w:rFonts w:ascii="Times New Roman" w:hAnsi="Times New Roman"/>
        </w:rPr>
      </w:pPr>
    </w:p>
    <w:p w:rsidR="004E4D4E" w:rsidP="004E4D4E">
      <w:pPr>
        <w:bidi w:val="0"/>
        <w:jc w:val="center"/>
        <w:rPr>
          <w:rFonts w:ascii="Times New Roman" w:hAnsi="Times New Roman"/>
          <w:b/>
        </w:rPr>
      </w:pPr>
      <w:r w:rsidRPr="00FF21B5">
        <w:rPr>
          <w:rFonts w:ascii="Times New Roman" w:hAnsi="Times New Roman"/>
        </w:rPr>
        <w:t>§</w:t>
      </w:r>
      <w:r>
        <w:rPr>
          <w:rFonts w:ascii="Times New Roman" w:hAnsi="Times New Roman"/>
          <w:b/>
        </w:rPr>
        <w:t xml:space="preserve"> </w:t>
      </w:r>
      <w:r>
        <w:rPr>
          <w:rFonts w:ascii="Times New Roman" w:hAnsi="Times New Roman"/>
        </w:rPr>
        <w:t>4</w:t>
      </w:r>
    </w:p>
    <w:p w:rsidR="004E4D4E" w:rsidP="004E4D4E">
      <w:pPr>
        <w:bidi w:val="0"/>
        <w:jc w:val="both"/>
        <w:rPr>
          <w:rFonts w:ascii="Times New Roman" w:hAnsi="Times New Roman"/>
        </w:rPr>
      </w:pPr>
    </w:p>
    <w:p w:rsidR="004E4D4E" w:rsidP="004E4D4E">
      <w:pPr>
        <w:bidi w:val="0"/>
        <w:ind w:firstLine="708"/>
        <w:jc w:val="both"/>
        <w:rPr>
          <w:rFonts w:ascii="Times New Roman" w:hAnsi="Times New Roman"/>
        </w:rPr>
      </w:pPr>
      <w:r>
        <w:rPr>
          <w:rFonts w:ascii="Times New Roman" w:hAnsi="Times New Roman"/>
        </w:rPr>
        <w:t>(1) Previerka fyzickej zdatnosti občana na prijatie do štátnej služby sa vykonáva preskúšaním pohybovej výko</w:t>
      </w:r>
      <w:r>
        <w:rPr>
          <w:rFonts w:ascii="Times New Roman" w:hAnsi="Times New Roman"/>
        </w:rPr>
        <w:t>n</w:t>
      </w:r>
      <w:r>
        <w:rPr>
          <w:rFonts w:ascii="Times New Roman" w:hAnsi="Times New Roman"/>
        </w:rPr>
        <w:t xml:space="preserve">nosti. </w:t>
      </w:r>
    </w:p>
    <w:p w:rsidR="004E4D4E" w:rsidP="004E4D4E">
      <w:pPr>
        <w:bidi w:val="0"/>
        <w:ind w:firstLine="708"/>
        <w:jc w:val="both"/>
        <w:rPr>
          <w:rFonts w:ascii="Times New Roman" w:hAnsi="Times New Roman"/>
        </w:rPr>
      </w:pPr>
    </w:p>
    <w:p w:rsidR="004E4D4E" w:rsidRPr="004C15B3" w:rsidP="004E4D4E">
      <w:pPr>
        <w:bidi w:val="0"/>
        <w:ind w:firstLine="708"/>
        <w:jc w:val="both"/>
        <w:rPr>
          <w:rFonts w:ascii="Times New Roman" w:hAnsi="Times New Roman"/>
        </w:rPr>
      </w:pPr>
      <w:r>
        <w:rPr>
          <w:rFonts w:ascii="Times New Roman" w:hAnsi="Times New Roman"/>
        </w:rPr>
        <w:t>(2) Pohybová výkonnosť občana sa preskúšava v</w:t>
      </w:r>
      <w:r>
        <w:rPr>
          <w:rFonts w:ascii="Times New Roman" w:hAnsi="Times New Roman"/>
          <w:color w:val="FF0000"/>
        </w:rPr>
        <w:t> </w:t>
      </w:r>
      <w:r>
        <w:rPr>
          <w:rFonts w:ascii="Times New Roman" w:hAnsi="Times New Roman"/>
        </w:rPr>
        <w:t>troch disciplínach, z ktorých jedna je povinná a dve voliteľné. Voliteľné disciplíny občan oznámi výberovej komisii podľa § 19 zákona alebo prijímacej komisii podľa § 21 zákona.</w:t>
      </w:r>
    </w:p>
    <w:p w:rsidR="004E4D4E" w:rsidP="004E4D4E">
      <w:pPr>
        <w:bidi w:val="0"/>
        <w:ind w:left="708"/>
        <w:jc w:val="both"/>
        <w:rPr>
          <w:rFonts w:ascii="Times New Roman" w:hAnsi="Times New Roman"/>
        </w:rPr>
      </w:pPr>
    </w:p>
    <w:p w:rsidR="004E4D4E" w:rsidP="004E4D4E">
      <w:pPr>
        <w:bidi w:val="0"/>
        <w:ind w:firstLine="708"/>
        <w:jc w:val="both"/>
        <w:rPr>
          <w:rFonts w:ascii="Times New Roman" w:hAnsi="Times New Roman"/>
        </w:rPr>
      </w:pPr>
      <w:r>
        <w:rPr>
          <w:rFonts w:ascii="Times New Roman" w:hAnsi="Times New Roman"/>
        </w:rPr>
        <w:t>(3) Disciplíny a normy pohybovej výkonnosti podľa veku občana sú uvedené v prílohe č. 4.</w:t>
      </w:r>
    </w:p>
    <w:p w:rsidR="004E4D4E" w:rsidP="004E4D4E">
      <w:pPr>
        <w:bidi w:val="0"/>
        <w:ind w:firstLine="708"/>
        <w:jc w:val="both"/>
        <w:rPr>
          <w:rFonts w:ascii="Times New Roman" w:hAnsi="Times New Roman"/>
        </w:rPr>
      </w:pPr>
    </w:p>
    <w:p w:rsidR="004E4D4E" w:rsidP="004E4D4E">
      <w:pPr>
        <w:bidi w:val="0"/>
        <w:ind w:firstLine="708"/>
        <w:jc w:val="both"/>
        <w:rPr>
          <w:rFonts w:ascii="Times New Roman" w:hAnsi="Times New Roman"/>
        </w:rPr>
      </w:pPr>
      <w:r>
        <w:rPr>
          <w:rFonts w:ascii="Times New Roman" w:hAnsi="Times New Roman"/>
        </w:rPr>
        <w:t>(4) Vek občana sa posudzuje ku dňu vykonania previerky fyzickej zdatnosti.</w:t>
      </w:r>
    </w:p>
    <w:p w:rsidR="004E4D4E" w:rsidP="004E4D4E">
      <w:pPr>
        <w:bidi w:val="0"/>
        <w:jc w:val="both"/>
        <w:rPr>
          <w:rFonts w:ascii="Times New Roman" w:hAnsi="Times New Roman"/>
        </w:rPr>
      </w:pPr>
    </w:p>
    <w:p w:rsidR="004E4D4E" w:rsidP="004E4D4E">
      <w:pPr>
        <w:bidi w:val="0"/>
        <w:ind w:firstLine="709"/>
        <w:jc w:val="both"/>
        <w:rPr>
          <w:rFonts w:ascii="Times New Roman" w:hAnsi="Times New Roman"/>
        </w:rPr>
      </w:pPr>
      <w:r>
        <w:rPr>
          <w:rFonts w:ascii="Times New Roman" w:hAnsi="Times New Roman"/>
        </w:rPr>
        <w:t>(5) Fyzickú zdatnosť občana výberová komisia alebo prijímacia komisia hodnotí výrokom</w:t>
      </w:r>
    </w:p>
    <w:p w:rsidR="004E4D4E" w:rsidP="004E4D4E">
      <w:pPr>
        <w:numPr>
          <w:numId w:val="41"/>
        </w:numPr>
        <w:bidi w:val="0"/>
        <w:jc w:val="both"/>
        <w:rPr>
          <w:rFonts w:ascii="Times New Roman" w:hAnsi="Times New Roman"/>
        </w:rPr>
      </w:pPr>
      <w:r>
        <w:rPr>
          <w:rFonts w:ascii="Times New Roman" w:hAnsi="Times New Roman"/>
        </w:rPr>
        <w:t>„je fyzicky zdatný" alebo</w:t>
      </w:r>
    </w:p>
    <w:p w:rsidR="004E4D4E" w:rsidP="004E4D4E">
      <w:pPr>
        <w:numPr>
          <w:numId w:val="41"/>
        </w:numPr>
        <w:bidi w:val="0"/>
        <w:jc w:val="both"/>
        <w:rPr>
          <w:rFonts w:ascii="Times New Roman" w:hAnsi="Times New Roman"/>
        </w:rPr>
      </w:pPr>
      <w:r>
        <w:rPr>
          <w:rFonts w:ascii="Times New Roman" w:hAnsi="Times New Roman"/>
        </w:rPr>
        <w:t>„nie je fyzicky zdatný".</w:t>
      </w:r>
    </w:p>
    <w:p w:rsidR="004E4D4E" w:rsidP="004E4D4E">
      <w:pPr>
        <w:bidi w:val="0"/>
        <w:jc w:val="both"/>
        <w:rPr>
          <w:rFonts w:ascii="Times New Roman" w:hAnsi="Times New Roman"/>
        </w:rPr>
      </w:pPr>
    </w:p>
    <w:p w:rsidR="004E4D4E" w:rsidP="004E4D4E">
      <w:pPr>
        <w:bidi w:val="0"/>
        <w:ind w:firstLine="708"/>
        <w:jc w:val="both"/>
        <w:rPr>
          <w:rFonts w:ascii="Times New Roman" w:hAnsi="Times New Roman"/>
        </w:rPr>
      </w:pPr>
      <w:r>
        <w:rPr>
          <w:rFonts w:ascii="Times New Roman" w:hAnsi="Times New Roman"/>
        </w:rPr>
        <w:t>(6) Občan, ktorý nedosiahol normu pohybovej výkonnosti v niektorej z disciplín, sa hodnotí podľa o</w:t>
      </w:r>
      <w:r>
        <w:rPr>
          <w:rFonts w:ascii="Times New Roman" w:hAnsi="Times New Roman"/>
        </w:rPr>
        <w:t>d</w:t>
      </w:r>
      <w:r>
        <w:rPr>
          <w:rFonts w:ascii="Times New Roman" w:hAnsi="Times New Roman"/>
        </w:rPr>
        <w:t>seku 5 písm. b).</w:t>
      </w:r>
    </w:p>
    <w:p w:rsidR="004E4D4E" w:rsidP="004E4D4E">
      <w:pPr>
        <w:bidi w:val="0"/>
        <w:ind w:left="709"/>
        <w:jc w:val="both"/>
        <w:rPr>
          <w:rFonts w:ascii="Times New Roman" w:hAnsi="Times New Roman"/>
        </w:rPr>
      </w:pPr>
    </w:p>
    <w:p w:rsidR="004E4D4E" w:rsidP="004E4D4E">
      <w:pPr>
        <w:bidi w:val="0"/>
        <w:ind w:firstLine="709"/>
        <w:jc w:val="both"/>
        <w:rPr>
          <w:rFonts w:ascii="Times New Roman" w:hAnsi="Times New Roman"/>
        </w:rPr>
      </w:pPr>
      <w:r>
        <w:rPr>
          <w:rFonts w:ascii="Times New Roman" w:hAnsi="Times New Roman"/>
        </w:rPr>
        <w:t>(7) Hodnotenie fyzickej zdatnosti občana podľa odseku 4 písm. a) je platné dvanásť mesiacov odo dňa vykonania previerky fyzickej zdatnosti.</w:t>
      </w:r>
    </w:p>
    <w:p w:rsidR="004E4D4E" w:rsidP="004E4D4E">
      <w:pPr>
        <w:suppressAutoHyphens/>
        <w:bidi w:val="0"/>
        <w:jc w:val="both"/>
        <w:rPr>
          <w:rFonts w:ascii="Times New Roman" w:hAnsi="Times New Roman"/>
        </w:rPr>
      </w:pPr>
    </w:p>
    <w:p w:rsidR="004E4D4E" w:rsidRPr="0031076B" w:rsidP="004E4D4E">
      <w:pPr>
        <w:suppressAutoHyphens/>
        <w:bidi w:val="0"/>
        <w:jc w:val="both"/>
        <w:rPr>
          <w:rFonts w:ascii="Times New Roman" w:hAnsi="Times New Roman"/>
        </w:rPr>
      </w:pPr>
    </w:p>
    <w:p w:rsidR="004E4D4E" w:rsidRPr="004E4D4E" w:rsidP="004E4D4E">
      <w:pPr>
        <w:pStyle w:val="BodyText2"/>
        <w:suppressAutoHyphens/>
        <w:bidi w:val="0"/>
        <w:rPr>
          <w:rFonts w:ascii="Times New Roman" w:hAnsi="Times New Roman"/>
          <w:b w:val="0"/>
          <w:szCs w:val="24"/>
        </w:rPr>
      </w:pPr>
      <w:r w:rsidRPr="004E4D4E">
        <w:rPr>
          <w:rFonts w:ascii="Times New Roman" w:hAnsi="Times New Roman"/>
          <w:b w:val="0"/>
          <w:szCs w:val="24"/>
        </w:rPr>
        <w:t>§ 5</w:t>
      </w:r>
    </w:p>
    <w:p w:rsidR="004E4D4E" w:rsidRPr="004E4D4E" w:rsidP="004E4D4E">
      <w:pPr>
        <w:pStyle w:val="BodyText2"/>
        <w:suppressAutoHyphens/>
        <w:bidi w:val="0"/>
        <w:rPr>
          <w:rFonts w:ascii="Times New Roman" w:hAnsi="Times New Roman"/>
          <w:b w:val="0"/>
          <w:szCs w:val="24"/>
        </w:rPr>
      </w:pPr>
    </w:p>
    <w:p w:rsidR="004E4D4E" w:rsidRPr="004E4D4E" w:rsidP="004E4D4E">
      <w:pPr>
        <w:pStyle w:val="BodyText2"/>
        <w:suppressAutoHyphens/>
        <w:bidi w:val="0"/>
        <w:ind w:left="851"/>
        <w:jc w:val="both"/>
        <w:rPr>
          <w:rFonts w:ascii="Times New Roman" w:hAnsi="Times New Roman"/>
          <w:b w:val="0"/>
          <w:szCs w:val="24"/>
        </w:rPr>
      </w:pPr>
      <w:r w:rsidRPr="004E4D4E">
        <w:rPr>
          <w:rFonts w:ascii="Times New Roman" w:hAnsi="Times New Roman"/>
          <w:b w:val="0"/>
          <w:szCs w:val="24"/>
        </w:rPr>
        <w:t>Táto vyhláška nadobúda účinnosť 1. januára 2015.</w:t>
      </w:r>
    </w:p>
    <w:p w:rsidR="004E4D4E" w:rsidP="004E4D4E">
      <w:pPr>
        <w:bidi w:val="0"/>
        <w:spacing w:line="480" w:lineRule="auto"/>
        <w:rPr>
          <w:rFonts w:ascii="Times New Roman" w:hAnsi="Times New Roman"/>
        </w:rPr>
      </w:pPr>
    </w:p>
    <w:p w:rsidR="004E4D4E" w:rsidP="004E4D4E">
      <w:pPr>
        <w:bidi w:val="0"/>
        <w:spacing w:line="480" w:lineRule="auto"/>
        <w:rPr>
          <w:rFonts w:ascii="Times New Roman" w:hAnsi="Times New Roman"/>
        </w:rPr>
      </w:pPr>
    </w:p>
    <w:p w:rsidR="004E4D4E" w:rsidP="004E4D4E">
      <w:pPr>
        <w:bidi w:val="0"/>
        <w:spacing w:line="480" w:lineRule="auto"/>
        <w:rPr>
          <w:rFonts w:ascii="Times New Roman" w:hAnsi="Times New Roman"/>
        </w:rPr>
      </w:pPr>
    </w:p>
    <w:p w:rsidR="004E4D4E" w:rsidP="004E4D4E">
      <w:pPr>
        <w:bidi w:val="0"/>
        <w:spacing w:line="480" w:lineRule="auto"/>
        <w:rPr>
          <w:rFonts w:ascii="Times New Roman" w:hAnsi="Times New Roman"/>
        </w:rPr>
      </w:pPr>
    </w:p>
    <w:p w:rsidR="004E4D4E" w:rsidRPr="00EB05F3" w:rsidP="004E4D4E">
      <w:pPr>
        <w:pStyle w:val="Heading2"/>
        <w:bidi w:val="0"/>
        <w:ind w:left="6096"/>
        <w:jc w:val="both"/>
        <w:rPr>
          <w:rFonts w:ascii="Times New Roman" w:hAnsi="Times New Roman"/>
          <w:b w:val="0"/>
          <w:lang w:eastAsia="cs-CZ"/>
        </w:rPr>
      </w:pPr>
      <w:r w:rsidRPr="00EB05F3">
        <w:rPr>
          <w:rFonts w:ascii="Times New Roman" w:hAnsi="Times New Roman"/>
          <w:b w:val="0"/>
          <w:lang w:eastAsia="cs-CZ"/>
        </w:rPr>
        <w:t xml:space="preserve">Príloha č. 1            </w:t>
      </w:r>
    </w:p>
    <w:p w:rsidR="004E4D4E" w:rsidP="004E4D4E">
      <w:pPr>
        <w:bidi w:val="0"/>
        <w:ind w:left="6096"/>
        <w:rPr>
          <w:rFonts w:ascii="Times New Roman" w:hAnsi="Times New Roman"/>
        </w:rPr>
      </w:pPr>
      <w:r>
        <w:rPr>
          <w:rFonts w:ascii="Times New Roman" w:hAnsi="Times New Roman"/>
        </w:rPr>
        <w:t>k vyhláške č. ......../2014 Z. z.</w:t>
      </w: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tabs>
          <w:tab w:val="left" w:pos="10515"/>
        </w:tabs>
        <w:bidi w:val="0"/>
        <w:rPr>
          <w:rFonts w:ascii="Times New Roman" w:hAnsi="Times New Roman"/>
        </w:rPr>
      </w:pPr>
      <w:r>
        <w:rPr>
          <w:rFonts w:ascii="Times New Roman" w:hAnsi="Times New Roman"/>
        </w:rPr>
        <w:tab/>
      </w: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jc w:val="center"/>
        <w:rPr>
          <w:rFonts w:ascii="Times New Roman" w:hAnsi="Times New Roman"/>
          <w:b/>
        </w:rPr>
      </w:pPr>
      <w:r>
        <w:rPr>
          <w:rFonts w:ascii="Times New Roman" w:hAnsi="Times New Roman"/>
          <w:b/>
        </w:rPr>
        <w:t>ZOZNAM CHOR</w:t>
      </w:r>
      <w:r>
        <w:rPr>
          <w:rFonts w:ascii="Times New Roman" w:hAnsi="Times New Roman"/>
          <w:b/>
          <w:caps/>
        </w:rPr>
        <w:t>ô</w:t>
      </w:r>
      <w:r>
        <w:rPr>
          <w:rFonts w:ascii="Times New Roman" w:hAnsi="Times New Roman"/>
          <w:b/>
        </w:rPr>
        <w:t>B A CHÝB</w:t>
      </w:r>
    </w:p>
    <w:p w:rsidR="004E4D4E" w:rsidP="004E4D4E">
      <w:pPr>
        <w:bidi w:val="0"/>
        <w:rPr>
          <w:rFonts w:ascii="Times New Roman" w:hAnsi="Times New Roman"/>
          <w:b/>
        </w:rPr>
      </w:pPr>
    </w:p>
    <w:p w:rsidR="004E4D4E" w:rsidP="004E4D4E">
      <w:pPr>
        <w:keepNext/>
        <w:bidi w:val="0"/>
        <w:spacing w:line="360" w:lineRule="auto"/>
        <w:jc w:val="both"/>
        <w:outlineLvl w:val="3"/>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ind w:firstLine="567"/>
        <w:jc w:val="both"/>
        <w:rPr>
          <w:rFonts w:ascii="Times New Roman" w:hAnsi="Times New Roman"/>
        </w:rPr>
      </w:pPr>
      <w:r>
        <w:rPr>
          <w:rFonts w:ascii="Times New Roman" w:hAnsi="Times New Roman"/>
        </w:rPr>
        <w:t>Zoznam chorôb a chýb bude spracovaný podľa alfanumerickej kódovacej schémy zoznamu trojmiestnych položiek publikácie Svetovej zdravotníckej organizácie Medzinárodná štatistická klasifikácia chorôb a príbuzných zdravotných problémov – 10. revízia (ďalej len „MKCH – 10“) s čiastočným využitím podrobnej MKCH – 10.</w:t>
      </w:r>
    </w:p>
    <w:p w:rsidR="004E4D4E" w:rsidP="004E4D4E">
      <w:pPr>
        <w:bidi w:val="0"/>
        <w:ind w:firstLine="567"/>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ind w:left="5664" w:firstLine="708"/>
        <w:rPr>
          <w:rFonts w:ascii="Times New Roman" w:hAnsi="Times New Roman"/>
        </w:rPr>
      </w:pPr>
      <w:r>
        <w:rPr>
          <w:rFonts w:ascii="Times New Roman" w:hAnsi="Times New Roman"/>
        </w:rPr>
        <w:t>Príloha č. 2</w:t>
      </w:r>
    </w:p>
    <w:p w:rsidR="004E4D4E" w:rsidP="004E4D4E">
      <w:pPr>
        <w:bidi w:val="0"/>
        <w:ind w:left="5664" w:firstLine="708"/>
        <w:rPr>
          <w:rFonts w:ascii="Times New Roman" w:hAnsi="Times New Roman"/>
        </w:rPr>
      </w:pPr>
      <w:r>
        <w:rPr>
          <w:rFonts w:ascii="Times New Roman" w:hAnsi="Times New Roman"/>
        </w:rPr>
        <w:t>k vyhláške  č.../2014 Z. z.</w:t>
      </w:r>
    </w:p>
    <w:p w:rsidR="004E4D4E" w:rsidP="004E4D4E">
      <w:pPr>
        <w:pStyle w:val="Heading2"/>
        <w:bidi w:val="0"/>
        <w:rPr>
          <w:rFonts w:ascii="Times New Roman" w:hAnsi="Times New Roman"/>
          <w:b w:val="0"/>
          <w:szCs w:val="24"/>
        </w:rPr>
      </w:pPr>
    </w:p>
    <w:p w:rsidR="004E4D4E" w:rsidRPr="00783A1F" w:rsidP="004E4D4E">
      <w:pPr>
        <w:bidi w:val="0"/>
        <w:jc w:val="center"/>
        <w:rPr>
          <w:rFonts w:ascii="Times New Roman" w:hAnsi="Times New Roman"/>
          <w:b/>
        </w:rPr>
      </w:pPr>
      <w:r w:rsidRPr="00783A1F">
        <w:rPr>
          <w:rFonts w:ascii="Times New Roman" w:hAnsi="Times New Roman"/>
          <w:b/>
        </w:rPr>
        <w:t xml:space="preserve">Kritériá zdravotnej spôsobilosti profesionálneho vojaka </w:t>
      </w:r>
    </w:p>
    <w:p w:rsidR="004E4D4E" w:rsidRPr="00783A1F" w:rsidP="004E4D4E">
      <w:pPr>
        <w:bidi w:val="0"/>
        <w:jc w:val="center"/>
        <w:rPr>
          <w:rFonts w:ascii="Times New Roman" w:hAnsi="Times New Roman"/>
          <w:b/>
        </w:rPr>
      </w:pPr>
      <w:r w:rsidRPr="00783A1F">
        <w:rPr>
          <w:rFonts w:ascii="Times New Roman" w:hAnsi="Times New Roman"/>
          <w:b/>
        </w:rPr>
        <w:t xml:space="preserve">vo vybraných vojenských odbornostiach a funkciách  </w:t>
      </w:r>
    </w:p>
    <w:p w:rsidR="004E4D4E" w:rsidP="004E4D4E">
      <w:pPr>
        <w:pStyle w:val="Heading1"/>
        <w:bidi w:val="0"/>
        <w:spacing w:before="0" w:after="0"/>
        <w:rPr>
          <w:szCs w:val="24"/>
        </w:rPr>
      </w:pPr>
    </w:p>
    <w:tbl>
      <w:tblPr>
        <w:tblStyle w:val="TableNormal"/>
        <w:tblW w:w="9346" w:type="dxa"/>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Pr>
      <w:tblGrid>
        <w:gridCol w:w="4253"/>
        <w:gridCol w:w="2599"/>
        <w:gridCol w:w="2494"/>
      </w:tblGrid>
      <w:tr>
        <w:tblPrEx>
          <w:tblW w:w="9346" w:type="dxa"/>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PrEx>
        <w:trPr>
          <w:tblHeader/>
        </w:trPr>
        <w:tc>
          <w:tcPr>
            <w:tcW w:w="4253" w:type="dxa"/>
            <w:tcBorders>
              <w:top w:val="single" w:sz="4" w:space="0" w:color="auto"/>
              <w:left w:val="single" w:sz="4" w:space="0" w:color="auto"/>
              <w:bottom w:val="single" w:sz="6" w:space="0" w:color="000000"/>
              <w:right w:val="single" w:sz="6" w:space="0" w:color="000000"/>
            </w:tcBorders>
            <w:textDirection w:val="lrTb"/>
            <w:vAlign w:val="top"/>
          </w:tcPr>
          <w:p w:rsidR="004E4D4E" w:rsidRPr="004E4D4E" w:rsidP="004E4D4E">
            <w:pPr>
              <w:pStyle w:val="Heading1"/>
              <w:bidi w:val="0"/>
              <w:spacing w:before="0" w:after="0"/>
              <w:jc w:val="both"/>
              <w:rPr>
                <w:rFonts w:ascii="Times New Roman" w:hAnsi="Times New Roman" w:cs="Times New Roman"/>
                <w:sz w:val="24"/>
                <w:szCs w:val="24"/>
              </w:rPr>
            </w:pPr>
            <w:r w:rsidRPr="004E4D4E">
              <w:rPr>
                <w:rFonts w:ascii="Times New Roman" w:hAnsi="Times New Roman" w:cs="Times New Roman"/>
                <w:sz w:val="24"/>
                <w:szCs w:val="24"/>
              </w:rPr>
              <w:t>Vybrané vojenské odbornosti a funkcie</w:t>
            </w:r>
          </w:p>
        </w:tc>
        <w:tc>
          <w:tcPr>
            <w:tcW w:w="2599" w:type="dxa"/>
            <w:tcBorders>
              <w:top w:val="single" w:sz="4" w:space="0" w:color="auto"/>
              <w:left w:val="single" w:sz="6" w:space="0" w:color="000000"/>
              <w:bottom w:val="single" w:sz="6" w:space="0" w:color="000000"/>
              <w:right w:val="single" w:sz="6" w:space="0" w:color="000000"/>
            </w:tcBorders>
            <w:textDirection w:val="lrTb"/>
            <w:vAlign w:val="top"/>
          </w:tcPr>
          <w:p w:rsidR="004E4D4E" w:rsidP="004E4D4E">
            <w:pPr>
              <w:bidi w:val="0"/>
              <w:jc w:val="center"/>
              <w:rPr>
                <w:rFonts w:ascii="Times New Roman" w:hAnsi="Times New Roman"/>
                <w:b/>
              </w:rPr>
            </w:pPr>
            <w:r>
              <w:rPr>
                <w:rFonts w:ascii="Times New Roman" w:hAnsi="Times New Roman"/>
                <w:b/>
              </w:rPr>
              <w:t>Kritéria</w:t>
            </w:r>
          </w:p>
        </w:tc>
        <w:tc>
          <w:tcPr>
            <w:tcW w:w="2494" w:type="dxa"/>
            <w:tcBorders>
              <w:top w:val="single" w:sz="4" w:space="0" w:color="auto"/>
              <w:left w:val="single" w:sz="6" w:space="0" w:color="000000"/>
              <w:bottom w:val="single" w:sz="6" w:space="0" w:color="000000"/>
              <w:right w:val="single" w:sz="4" w:space="0" w:color="auto"/>
            </w:tcBorders>
            <w:textDirection w:val="lrTb"/>
            <w:vAlign w:val="top"/>
          </w:tcPr>
          <w:p w:rsidR="004E4D4E" w:rsidP="004E4D4E">
            <w:pPr>
              <w:bidi w:val="0"/>
              <w:jc w:val="center"/>
              <w:rPr>
                <w:rFonts w:ascii="Times New Roman" w:hAnsi="Times New Roman"/>
                <w:b/>
              </w:rPr>
            </w:pPr>
            <w:r>
              <w:rPr>
                <w:rFonts w:ascii="Times New Roman" w:hAnsi="Times New Roman"/>
                <w:b/>
              </w:rPr>
              <w:t>Poznámky</w:t>
            </w:r>
          </w:p>
        </w:tc>
      </w:tr>
      <w:tr>
        <w:tblPrEx>
          <w:tblW w:w="9346" w:type="dxa"/>
          <w:tblInd w:w="70" w:type="dxa"/>
          <w:tblCellMar>
            <w:left w:w="70" w:type="dxa"/>
            <w:right w:w="70" w:type="dxa"/>
          </w:tblCellMar>
        </w:tblPrEx>
        <w:tc>
          <w:tcPr>
            <w:tcW w:w="4253" w:type="dxa"/>
            <w:tcBorders>
              <w:top w:val="single" w:sz="6" w:space="0" w:color="000000"/>
              <w:left w:val="single" w:sz="4" w:space="0" w:color="auto"/>
              <w:bottom w:val="single" w:sz="4" w:space="0" w:color="auto"/>
              <w:right w:val="single" w:sz="6" w:space="0" w:color="000000"/>
            </w:tcBorders>
            <w:textDirection w:val="lrTb"/>
            <w:vAlign w:val="top"/>
          </w:tcPr>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r>
              <w:rPr>
                <w:rFonts w:ascii="Times New Roman" w:hAnsi="Times New Roman"/>
              </w:rPr>
              <w:t>Delostrelecké</w:t>
            </w:r>
          </w:p>
          <w:p w:rsidR="004E4D4E" w:rsidP="004E4D4E">
            <w:pPr>
              <w:bidi w:val="0"/>
              <w:rPr>
                <w:rFonts w:ascii="Times New Roman" w:hAnsi="Times New Roman"/>
              </w:rPr>
            </w:pPr>
            <w:r>
              <w:rPr>
                <w:rFonts w:ascii="Times New Roman" w:hAnsi="Times New Roman"/>
              </w:rPr>
              <w:t>Letecký pozemný personál</w:t>
            </w:r>
          </w:p>
          <w:p w:rsidR="004E4D4E" w:rsidP="004E4D4E">
            <w:pPr>
              <w:bidi w:val="0"/>
              <w:rPr>
                <w:rFonts w:ascii="Times New Roman" w:hAnsi="Times New Roman"/>
              </w:rPr>
            </w:pPr>
            <w:r>
              <w:rPr>
                <w:rFonts w:ascii="Times New Roman" w:hAnsi="Times New Roman"/>
              </w:rPr>
              <w:t>Obsluha rádiolokátorov</w:t>
            </w:r>
          </w:p>
          <w:p w:rsidR="004E4D4E" w:rsidP="004E4D4E">
            <w:pPr>
              <w:bidi w:val="0"/>
              <w:rPr>
                <w:rFonts w:ascii="Times New Roman" w:hAnsi="Times New Roman"/>
              </w:rPr>
            </w:pPr>
            <w:r>
              <w:rPr>
                <w:rFonts w:ascii="Times New Roman" w:hAnsi="Times New Roman"/>
              </w:rPr>
              <w:t>Prieskumné a rádioelektronického boja</w:t>
            </w: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r>
              <w:rPr>
                <w:rFonts w:ascii="Times New Roman" w:hAnsi="Times New Roman"/>
              </w:rPr>
              <w:t>Špecialisti jednotiek radiačnej, chemickej a biologickej ochrany</w:t>
            </w:r>
          </w:p>
          <w:p w:rsidR="004E4D4E" w:rsidP="004E4D4E">
            <w:pPr>
              <w:bidi w:val="0"/>
              <w:rPr>
                <w:rFonts w:ascii="Times New Roman" w:hAnsi="Times New Roman"/>
              </w:rPr>
            </w:pPr>
            <w:r>
              <w:rPr>
                <w:rFonts w:ascii="Times New Roman" w:hAnsi="Times New Roman"/>
              </w:rPr>
              <w:t>Osádky tankov a samohybných diel, bojových vozidiel pechoty a obrnených transportérov</w:t>
            </w:r>
          </w:p>
          <w:p w:rsidR="004E4D4E" w:rsidP="004E4D4E">
            <w:pPr>
              <w:bidi w:val="0"/>
              <w:rPr>
                <w:rFonts w:ascii="Times New Roman" w:hAnsi="Times New Roman"/>
              </w:rPr>
            </w:pPr>
          </w:p>
          <w:p w:rsidR="004E4D4E" w:rsidP="004E4D4E">
            <w:pPr>
              <w:bidi w:val="0"/>
              <w:rPr>
                <w:rFonts w:ascii="Times New Roman" w:hAnsi="Times New Roman"/>
              </w:rPr>
            </w:pPr>
            <w:r>
              <w:rPr>
                <w:rFonts w:ascii="Times New Roman" w:hAnsi="Times New Roman"/>
              </w:rPr>
              <w:t>Potápači</w:t>
            </w:r>
          </w:p>
          <w:p w:rsidR="004E4D4E" w:rsidP="004E4D4E">
            <w:pPr>
              <w:bidi w:val="0"/>
              <w:rPr>
                <w:rFonts w:ascii="Times New Roman" w:hAnsi="Times New Roman"/>
              </w:rPr>
            </w:pPr>
          </w:p>
          <w:p w:rsidR="004E4D4E" w:rsidP="004E4D4E">
            <w:pPr>
              <w:bidi w:val="0"/>
              <w:rPr>
                <w:rFonts w:ascii="Times New Roman" w:hAnsi="Times New Roman"/>
              </w:rPr>
            </w:pPr>
            <w:r>
              <w:rPr>
                <w:rFonts w:ascii="Times New Roman" w:hAnsi="Times New Roman"/>
              </w:rPr>
              <w:t>Vodiči</w:t>
            </w:r>
          </w:p>
          <w:p w:rsidR="004E4D4E" w:rsidP="004E4D4E">
            <w:pPr>
              <w:bidi w:val="0"/>
              <w:rPr>
                <w:rFonts w:ascii="Times New Roman" w:hAnsi="Times New Roman"/>
              </w:rPr>
            </w:pPr>
            <w:r>
              <w:rPr>
                <w:rFonts w:ascii="Times New Roman" w:hAnsi="Times New Roman"/>
              </w:rPr>
              <w:t>Strážni</w:t>
            </w:r>
          </w:p>
          <w:p w:rsidR="004E4D4E" w:rsidP="004E4D4E">
            <w:pPr>
              <w:bidi w:val="0"/>
              <w:rPr>
                <w:rFonts w:ascii="Times New Roman" w:hAnsi="Times New Roman"/>
              </w:rPr>
            </w:pPr>
            <w:r>
              <w:rPr>
                <w:rFonts w:ascii="Times New Roman" w:hAnsi="Times New Roman"/>
              </w:rPr>
              <w:t>Výsadkové</w:t>
            </w:r>
          </w:p>
          <w:p w:rsidR="004E4D4E" w:rsidP="004E4D4E">
            <w:pPr>
              <w:bidi w:val="0"/>
              <w:rPr>
                <w:rFonts w:ascii="Times New Roman" w:hAnsi="Times New Roman"/>
              </w:rPr>
            </w:pPr>
          </w:p>
          <w:p w:rsidR="004E4D4E" w:rsidP="004E4D4E">
            <w:pPr>
              <w:bidi w:val="0"/>
              <w:jc w:val="both"/>
              <w:rPr>
                <w:rFonts w:ascii="Times New Roman" w:hAnsi="Times New Roman"/>
              </w:rPr>
            </w:pPr>
          </w:p>
          <w:p w:rsidR="004E4D4E" w:rsidP="004E4D4E">
            <w:pPr>
              <w:bidi w:val="0"/>
              <w:jc w:val="both"/>
              <w:rPr>
                <w:rFonts w:ascii="Times New Roman" w:hAnsi="Times New Roman"/>
              </w:rPr>
            </w:pPr>
            <w:r>
              <w:rPr>
                <w:rFonts w:ascii="Times New Roman" w:hAnsi="Times New Roman"/>
              </w:rPr>
              <w:t>Potápači</w:t>
            </w:r>
          </w:p>
          <w:p w:rsidR="004E4D4E" w:rsidP="004E4D4E">
            <w:pPr>
              <w:bidi w:val="0"/>
              <w:rPr>
                <w:rFonts w:ascii="Times New Roman" w:hAnsi="Times New Roman"/>
              </w:rPr>
            </w:pPr>
          </w:p>
          <w:p w:rsidR="004E4D4E" w:rsidP="004E4D4E">
            <w:pPr>
              <w:bidi w:val="0"/>
              <w:rPr>
                <w:rFonts w:ascii="Times New Roman" w:hAnsi="Times New Roman"/>
              </w:rPr>
            </w:pPr>
            <w:r>
              <w:rPr>
                <w:rFonts w:ascii="Times New Roman" w:hAnsi="Times New Roman"/>
              </w:rPr>
              <w:t>Príslušníci Čestnej stráže  prezidenta Slovenskej republiky a  OS SR</w:t>
            </w:r>
          </w:p>
          <w:p w:rsidR="004E4D4E" w:rsidP="004E4D4E">
            <w:pPr>
              <w:bidi w:val="0"/>
              <w:rPr>
                <w:rFonts w:ascii="Times New Roman" w:hAnsi="Times New Roman"/>
              </w:rPr>
            </w:pPr>
          </w:p>
          <w:p w:rsidR="004E4D4E" w:rsidP="004E4D4E">
            <w:pPr>
              <w:bidi w:val="0"/>
              <w:rPr>
                <w:rFonts w:ascii="Times New Roman" w:hAnsi="Times New Roman"/>
              </w:rPr>
            </w:pPr>
            <w:r>
              <w:rPr>
                <w:rFonts w:ascii="Times New Roman" w:hAnsi="Times New Roman"/>
              </w:rPr>
              <w:t>Výsadkové</w:t>
            </w:r>
          </w:p>
          <w:p w:rsidR="004E4D4E" w:rsidP="004E4D4E">
            <w:pPr>
              <w:bidi w:val="0"/>
              <w:rPr>
                <w:rFonts w:ascii="Times New Roman" w:hAnsi="Times New Roman"/>
              </w:rPr>
            </w:pPr>
            <w:r>
              <w:rPr>
                <w:rFonts w:ascii="Times New Roman" w:hAnsi="Times New Roman"/>
              </w:rPr>
              <w:t xml:space="preserve">Mechanizované a tankové jednotky </w:t>
            </w:r>
          </w:p>
          <w:p w:rsidR="004E4D4E" w:rsidP="004E4D4E">
            <w:pPr>
              <w:bidi w:val="0"/>
              <w:rPr>
                <w:rFonts w:ascii="Times New Roman" w:hAnsi="Times New Roman"/>
              </w:rPr>
            </w:pPr>
          </w:p>
          <w:p w:rsidR="004E4D4E" w:rsidP="004E4D4E">
            <w:pPr>
              <w:bidi w:val="0"/>
              <w:jc w:val="both"/>
              <w:rPr>
                <w:rFonts w:ascii="Times New Roman" w:hAnsi="Times New Roman"/>
                <w:b/>
              </w:rPr>
            </w:pPr>
          </w:p>
          <w:p w:rsidR="004E4D4E" w:rsidP="004E4D4E">
            <w:pPr>
              <w:bidi w:val="0"/>
              <w:rPr>
                <w:rFonts w:ascii="Times New Roman" w:hAnsi="Times New Roman"/>
              </w:rPr>
            </w:pPr>
          </w:p>
          <w:p w:rsidR="004E4D4E" w:rsidP="004E4D4E">
            <w:pPr>
              <w:bidi w:val="0"/>
              <w:rPr>
                <w:rFonts w:ascii="Times New Roman" w:hAnsi="Times New Roman"/>
              </w:rPr>
            </w:pPr>
            <w:r>
              <w:rPr>
                <w:rFonts w:ascii="Times New Roman" w:hAnsi="Times New Roman"/>
              </w:rPr>
              <w:t xml:space="preserve">Príslušníci  Čestnej stráže prezidenta  Slovenskej republiky a ozbrojených síl Slovenskej republiky </w:t>
            </w:r>
          </w:p>
          <w:p w:rsidR="004E4D4E" w:rsidRPr="00DF2EE5" w:rsidP="004E4D4E">
            <w:pPr>
              <w:bidi w:val="0"/>
              <w:rPr>
                <w:rFonts w:ascii="Times New Roman" w:hAnsi="Times New Roman"/>
              </w:rPr>
            </w:pPr>
          </w:p>
        </w:tc>
        <w:tc>
          <w:tcPr>
            <w:tcW w:w="2599" w:type="dxa"/>
            <w:tcBorders>
              <w:top w:val="single" w:sz="6" w:space="0" w:color="000000"/>
              <w:left w:val="single" w:sz="6" w:space="0" w:color="000000"/>
              <w:bottom w:val="single" w:sz="4" w:space="0" w:color="auto"/>
              <w:right w:val="single" w:sz="6" w:space="0" w:color="000000"/>
            </w:tcBorders>
            <w:textDirection w:val="lrTb"/>
            <w:vAlign w:val="top"/>
          </w:tcPr>
          <w:p w:rsidR="004E4D4E" w:rsidRPr="00495B5B" w:rsidP="004E4D4E">
            <w:pPr>
              <w:bidi w:val="0"/>
              <w:rPr>
                <w:rFonts w:ascii="Times New Roman" w:hAnsi="Times New Roman"/>
              </w:rPr>
            </w:pPr>
            <w:r w:rsidRPr="00495B5B">
              <w:rPr>
                <w:rFonts w:ascii="Times New Roman" w:hAnsi="Times New Roman"/>
              </w:rPr>
              <w:t>Telesná výška :</w:t>
            </w:r>
          </w:p>
          <w:p w:rsidR="004E4D4E" w:rsidP="004E4D4E">
            <w:pPr>
              <w:bidi w:val="0"/>
              <w:rPr>
                <w:rFonts w:ascii="Times New Roman" w:hAnsi="Times New Roman"/>
              </w:rPr>
            </w:pPr>
          </w:p>
          <w:p w:rsidR="004E4D4E" w:rsidP="004E4D4E">
            <w:pPr>
              <w:bidi w:val="0"/>
              <w:rPr>
                <w:rFonts w:ascii="Times New Roman" w:hAnsi="Times New Roman"/>
              </w:rPr>
            </w:pPr>
            <w:r>
              <w:rPr>
                <w:rFonts w:ascii="Times New Roman" w:hAnsi="Times New Roman"/>
              </w:rPr>
              <w:t>od 150 cm</w:t>
            </w: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r>
              <w:rPr>
                <w:rFonts w:ascii="Times New Roman" w:hAnsi="Times New Roman"/>
              </w:rPr>
              <w:t>od 160 cm do 185 cm</w:t>
            </w: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r>
              <w:rPr>
                <w:rFonts w:ascii="Times New Roman" w:hAnsi="Times New Roman"/>
              </w:rPr>
              <w:t>od 160 cm</w:t>
            </w: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r>
              <w:rPr>
                <w:rFonts w:ascii="Times New Roman" w:hAnsi="Times New Roman"/>
              </w:rPr>
              <w:t>od 160 cm do 185 cm</w:t>
            </w:r>
          </w:p>
          <w:p w:rsidR="004E4D4E" w:rsidP="004E4D4E">
            <w:pPr>
              <w:bidi w:val="0"/>
              <w:rPr>
                <w:rFonts w:ascii="Times New Roman" w:hAnsi="Times New Roman"/>
              </w:rPr>
            </w:pPr>
          </w:p>
          <w:p w:rsidR="004E4D4E" w:rsidP="004E4D4E">
            <w:pPr>
              <w:bidi w:val="0"/>
              <w:rPr>
                <w:rFonts w:ascii="Times New Roman" w:hAnsi="Times New Roman"/>
              </w:rPr>
            </w:pPr>
            <w:r>
              <w:rPr>
                <w:rFonts w:ascii="Times New Roman" w:hAnsi="Times New Roman"/>
              </w:rPr>
              <w:t>od 183 cm do 190 cm</w:t>
            </w:r>
          </w:p>
          <w:p w:rsidR="004E4D4E" w:rsidP="004E4D4E">
            <w:pPr>
              <w:bidi w:val="0"/>
              <w:rPr>
                <w:rFonts w:ascii="Times New Roman" w:hAnsi="Times New Roman"/>
              </w:rPr>
            </w:pPr>
          </w:p>
          <w:p w:rsidR="004E4D4E" w:rsidP="004E4D4E">
            <w:pPr>
              <w:bidi w:val="0"/>
              <w:rPr>
                <w:rFonts w:ascii="Times New Roman" w:hAnsi="Times New Roman"/>
              </w:rPr>
            </w:pPr>
          </w:p>
          <w:p w:rsidR="004E4D4E" w:rsidRPr="00495B5B" w:rsidP="004E4D4E">
            <w:pPr>
              <w:bidi w:val="0"/>
              <w:rPr>
                <w:rFonts w:ascii="Times New Roman" w:hAnsi="Times New Roman"/>
              </w:rPr>
            </w:pPr>
            <w:r w:rsidRPr="00495B5B">
              <w:rPr>
                <w:rFonts w:ascii="Times New Roman" w:hAnsi="Times New Roman"/>
              </w:rPr>
              <w:t>Telesná hmotnosť</w:t>
            </w:r>
            <w:r>
              <w:rPr>
                <w:rFonts w:ascii="Times New Roman" w:hAnsi="Times New Roman"/>
              </w:rPr>
              <w:t xml:space="preserve"> :</w:t>
            </w:r>
          </w:p>
          <w:p w:rsidR="004E4D4E" w:rsidP="004E4D4E">
            <w:pPr>
              <w:bidi w:val="0"/>
              <w:jc w:val="both"/>
              <w:rPr>
                <w:rFonts w:ascii="Times New Roman" w:hAnsi="Times New Roman"/>
              </w:rPr>
            </w:pPr>
            <w:r>
              <w:rPr>
                <w:rFonts w:ascii="Times New Roman" w:hAnsi="Times New Roman"/>
              </w:rPr>
              <w:t>od 60 kg do 90 kg</w:t>
            </w:r>
          </w:p>
          <w:p w:rsidR="004E4D4E" w:rsidP="004E4D4E">
            <w:pPr>
              <w:bidi w:val="0"/>
              <w:jc w:val="both"/>
              <w:rPr>
                <w:rFonts w:ascii="Times New Roman" w:hAnsi="Times New Roman"/>
              </w:rPr>
            </w:pPr>
          </w:p>
          <w:p w:rsidR="004E4D4E" w:rsidP="004E4D4E">
            <w:pPr>
              <w:bidi w:val="0"/>
              <w:jc w:val="both"/>
              <w:rPr>
                <w:rFonts w:ascii="Times New Roman" w:hAnsi="Times New Roman"/>
              </w:rPr>
            </w:pPr>
          </w:p>
          <w:p w:rsidR="004E4D4E" w:rsidP="004E4D4E">
            <w:pPr>
              <w:bidi w:val="0"/>
              <w:jc w:val="both"/>
              <w:rPr>
                <w:rFonts w:ascii="Times New Roman" w:hAnsi="Times New Roman"/>
              </w:rPr>
            </w:pPr>
          </w:p>
          <w:p w:rsidR="004E4D4E" w:rsidP="004E4D4E">
            <w:pPr>
              <w:bidi w:val="0"/>
              <w:jc w:val="both"/>
              <w:rPr>
                <w:rFonts w:ascii="Times New Roman" w:hAnsi="Times New Roman"/>
              </w:rPr>
            </w:pPr>
            <w:r>
              <w:rPr>
                <w:rFonts w:ascii="Times New Roman" w:hAnsi="Times New Roman"/>
              </w:rPr>
              <w:t>Od 70 kg do 90 kg</w:t>
            </w:r>
          </w:p>
          <w:p w:rsidR="004E4D4E" w:rsidRPr="009772CA" w:rsidP="004E4D4E">
            <w:pPr>
              <w:bidi w:val="0"/>
              <w:jc w:val="both"/>
              <w:rPr>
                <w:rFonts w:ascii="Times New Roman" w:hAnsi="Times New Roman"/>
              </w:rPr>
            </w:pPr>
            <w:r w:rsidRPr="009772CA">
              <w:rPr>
                <w:rFonts w:ascii="Times New Roman" w:hAnsi="Times New Roman"/>
              </w:rPr>
              <w:t>Telesný vzhľad :</w:t>
            </w:r>
          </w:p>
          <w:p w:rsidR="004E4D4E" w:rsidP="004E4D4E">
            <w:pPr>
              <w:bidi w:val="0"/>
              <w:jc w:val="both"/>
              <w:rPr>
                <w:rFonts w:ascii="Times New Roman" w:hAnsi="Times New Roman"/>
              </w:rPr>
            </w:pPr>
            <w:r>
              <w:rPr>
                <w:rFonts w:ascii="Times New Roman" w:hAnsi="Times New Roman"/>
              </w:rPr>
              <w:t>Bez jaziev i iných porušení kože tváre</w:t>
            </w:r>
          </w:p>
          <w:p w:rsidR="004E4D4E" w:rsidP="004E4D4E">
            <w:pPr>
              <w:bidi w:val="0"/>
              <w:rPr>
                <w:rFonts w:ascii="Times New Roman" w:hAnsi="Times New Roman"/>
              </w:rPr>
            </w:pPr>
            <w:r>
              <w:rPr>
                <w:rFonts w:ascii="Times New Roman" w:hAnsi="Times New Roman"/>
              </w:rPr>
              <w:t>Bez potreby        dioptrických  pomôcok</w:t>
            </w:r>
          </w:p>
        </w:tc>
        <w:tc>
          <w:tcPr>
            <w:tcW w:w="2494" w:type="dxa"/>
            <w:tcBorders>
              <w:top w:val="single" w:sz="6" w:space="0" w:color="000000"/>
              <w:left w:val="single" w:sz="6" w:space="0" w:color="000000"/>
              <w:bottom w:val="single" w:sz="4" w:space="0" w:color="auto"/>
              <w:right w:val="single" w:sz="4" w:space="0" w:color="auto"/>
            </w:tcBorders>
            <w:textDirection w:val="lrTb"/>
            <w:vAlign w:val="top"/>
          </w:tcPr>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jc w:val="both"/>
              <w:rPr>
                <w:rFonts w:ascii="Times New Roman" w:hAnsi="Times New Roman"/>
                <w:b/>
              </w:rPr>
            </w:pPr>
          </w:p>
          <w:p w:rsidR="004E4D4E" w:rsidP="004E4D4E">
            <w:pPr>
              <w:bidi w:val="0"/>
              <w:jc w:val="both"/>
              <w:rPr>
                <w:rFonts w:ascii="Times New Roman" w:hAnsi="Times New Roman"/>
                <w:b/>
              </w:rPr>
            </w:pPr>
          </w:p>
          <w:p w:rsidR="004E4D4E" w:rsidP="004E4D4E">
            <w:pPr>
              <w:bidi w:val="0"/>
              <w:jc w:val="both"/>
              <w:rPr>
                <w:rFonts w:ascii="Times New Roman" w:hAnsi="Times New Roman"/>
                <w:b/>
              </w:rPr>
            </w:pPr>
          </w:p>
          <w:p w:rsidR="004E4D4E" w:rsidP="004E4D4E">
            <w:pPr>
              <w:bidi w:val="0"/>
              <w:jc w:val="both"/>
              <w:rPr>
                <w:rFonts w:ascii="Times New Roman" w:hAnsi="Times New Roman"/>
                <w:b/>
              </w:rPr>
            </w:pPr>
          </w:p>
          <w:p w:rsidR="004E4D4E" w:rsidP="004E4D4E">
            <w:pPr>
              <w:bidi w:val="0"/>
              <w:jc w:val="both"/>
              <w:rPr>
                <w:rFonts w:ascii="Times New Roman" w:hAnsi="Times New Roman"/>
                <w:b/>
              </w:rPr>
            </w:pPr>
          </w:p>
          <w:p w:rsidR="004E4D4E" w:rsidP="004E4D4E">
            <w:pPr>
              <w:bidi w:val="0"/>
              <w:jc w:val="both"/>
              <w:rPr>
                <w:rFonts w:ascii="Times New Roman" w:hAnsi="Times New Roman"/>
                <w:b/>
              </w:rPr>
            </w:pPr>
          </w:p>
          <w:p w:rsidR="004E4D4E" w:rsidP="004E4D4E">
            <w:pPr>
              <w:bidi w:val="0"/>
              <w:jc w:val="both"/>
              <w:rPr>
                <w:rFonts w:ascii="Times New Roman" w:hAnsi="Times New Roman"/>
                <w:b/>
              </w:rPr>
            </w:pPr>
          </w:p>
          <w:p w:rsidR="004E4D4E" w:rsidP="004E4D4E">
            <w:pPr>
              <w:bidi w:val="0"/>
              <w:jc w:val="both"/>
              <w:rPr>
                <w:rFonts w:ascii="Times New Roman" w:hAnsi="Times New Roman"/>
                <w:b/>
              </w:rPr>
            </w:pPr>
          </w:p>
          <w:p w:rsidR="004E4D4E" w:rsidP="004E4D4E">
            <w:pPr>
              <w:bidi w:val="0"/>
              <w:jc w:val="both"/>
              <w:rPr>
                <w:rFonts w:ascii="Times New Roman" w:hAnsi="Times New Roman"/>
                <w:b/>
              </w:rPr>
            </w:pPr>
          </w:p>
          <w:p w:rsidR="004E4D4E" w:rsidP="004E4D4E">
            <w:pPr>
              <w:bidi w:val="0"/>
              <w:jc w:val="both"/>
              <w:rPr>
                <w:rFonts w:ascii="Times New Roman" w:hAnsi="Times New Roman"/>
                <w:b/>
              </w:rPr>
            </w:pPr>
          </w:p>
          <w:p w:rsidR="004E4D4E" w:rsidP="004E4D4E">
            <w:pPr>
              <w:bidi w:val="0"/>
              <w:jc w:val="both"/>
              <w:rPr>
                <w:rFonts w:ascii="Times New Roman" w:hAnsi="Times New Roman"/>
                <w:b/>
              </w:rPr>
            </w:pPr>
          </w:p>
          <w:p w:rsidR="004E4D4E" w:rsidP="004E4D4E">
            <w:pPr>
              <w:bidi w:val="0"/>
              <w:jc w:val="both"/>
              <w:rPr>
                <w:rFonts w:ascii="Times New Roman" w:hAnsi="Times New Roman"/>
                <w:b/>
              </w:rPr>
            </w:pPr>
          </w:p>
          <w:p w:rsidR="004E4D4E" w:rsidP="004E4D4E">
            <w:pPr>
              <w:bidi w:val="0"/>
              <w:jc w:val="both"/>
              <w:rPr>
                <w:rFonts w:ascii="Times New Roman" w:hAnsi="Times New Roman"/>
                <w:b/>
              </w:rPr>
            </w:pPr>
          </w:p>
          <w:p w:rsidR="004E4D4E" w:rsidP="004E4D4E">
            <w:pPr>
              <w:bidi w:val="0"/>
              <w:jc w:val="both"/>
              <w:rPr>
                <w:rFonts w:ascii="Times New Roman" w:hAnsi="Times New Roman"/>
                <w:b/>
              </w:rPr>
            </w:pPr>
          </w:p>
          <w:p w:rsidR="004E4D4E" w:rsidP="004E4D4E">
            <w:pPr>
              <w:bidi w:val="0"/>
              <w:jc w:val="both"/>
              <w:rPr>
                <w:rFonts w:ascii="Times New Roman" w:hAnsi="Times New Roman"/>
                <w:b/>
              </w:rPr>
            </w:pPr>
          </w:p>
          <w:p w:rsidR="004E4D4E" w:rsidP="004E4D4E">
            <w:pPr>
              <w:bidi w:val="0"/>
              <w:rPr>
                <w:rFonts w:ascii="Times New Roman" w:hAnsi="Times New Roman"/>
                <w:b/>
              </w:rPr>
            </w:pPr>
          </w:p>
          <w:p w:rsidR="004E4D4E" w:rsidP="004E4D4E">
            <w:pPr>
              <w:bidi w:val="0"/>
              <w:rPr>
                <w:rFonts w:ascii="Times New Roman" w:hAnsi="Times New Roman"/>
                <w:b/>
              </w:rPr>
            </w:pPr>
          </w:p>
          <w:p w:rsidR="004E4D4E" w:rsidP="004E4D4E">
            <w:pPr>
              <w:bidi w:val="0"/>
              <w:rPr>
                <w:rFonts w:ascii="Times New Roman" w:hAnsi="Times New Roman"/>
                <w:b/>
              </w:rPr>
            </w:pPr>
          </w:p>
          <w:p w:rsidR="004E4D4E" w:rsidRPr="004E4D4E" w:rsidP="004E4D4E">
            <w:pPr>
              <w:pStyle w:val="BodyText2"/>
              <w:bidi w:val="0"/>
              <w:jc w:val="left"/>
              <w:rPr>
                <w:rFonts w:ascii="Times New Roman" w:hAnsi="Times New Roman"/>
                <w:b w:val="0"/>
                <w:szCs w:val="24"/>
              </w:rPr>
            </w:pPr>
            <w:r w:rsidRPr="004E4D4E">
              <w:rPr>
                <w:rFonts w:ascii="Times New Roman" w:hAnsi="Times New Roman"/>
                <w:b w:val="0"/>
                <w:szCs w:val="24"/>
              </w:rPr>
              <w:t>U výsadkárov so splneným výsadkovým výcvikom možno pripustiť zoskoky padákom i pri vyššej telesnej hmotnosti, ak sú upravené technické podmienky zoskoku.</w:t>
            </w:r>
          </w:p>
          <w:p w:rsidR="004E4D4E" w:rsidRP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jc w:val="both"/>
              <w:rPr>
                <w:rFonts w:ascii="Times New Roman" w:hAnsi="Times New Roman"/>
              </w:rPr>
            </w:pPr>
          </w:p>
        </w:tc>
      </w:tr>
    </w:tbl>
    <w:p w:rsidR="004E4D4E" w:rsidP="004E4D4E">
      <w:pPr>
        <w:bidi w:val="0"/>
        <w:ind w:left="5664" w:firstLine="708"/>
        <w:jc w:val="both"/>
        <w:rPr>
          <w:rFonts w:ascii="Times New Roman" w:hAnsi="Times New Roman"/>
        </w:rPr>
      </w:pPr>
    </w:p>
    <w:p w:rsidR="004E4D4E" w:rsidP="004E4D4E">
      <w:pPr>
        <w:bidi w:val="0"/>
        <w:ind w:left="5664" w:firstLine="708"/>
        <w:jc w:val="both"/>
        <w:rPr>
          <w:rFonts w:ascii="Times New Roman" w:hAnsi="Times New Roman"/>
        </w:rPr>
      </w:pPr>
    </w:p>
    <w:p w:rsidR="004E4D4E" w:rsidP="004E4D4E">
      <w:pPr>
        <w:bidi w:val="0"/>
        <w:ind w:left="5664" w:firstLine="708"/>
        <w:jc w:val="both"/>
        <w:rPr>
          <w:rFonts w:ascii="Times New Roman" w:hAnsi="Times New Roman"/>
        </w:rPr>
      </w:pPr>
    </w:p>
    <w:p w:rsidR="004E4D4E" w:rsidP="004E4D4E">
      <w:pPr>
        <w:bidi w:val="0"/>
        <w:ind w:left="5664" w:firstLine="708"/>
        <w:jc w:val="both"/>
        <w:rPr>
          <w:rFonts w:ascii="Times New Roman" w:hAnsi="Times New Roman"/>
        </w:rPr>
      </w:pPr>
    </w:p>
    <w:p w:rsidR="004E4D4E" w:rsidP="004E4D4E">
      <w:pPr>
        <w:bidi w:val="0"/>
        <w:ind w:left="5664" w:firstLine="708"/>
        <w:jc w:val="both"/>
        <w:rPr>
          <w:rFonts w:ascii="Times New Roman" w:hAnsi="Times New Roman"/>
        </w:rPr>
      </w:pPr>
    </w:p>
    <w:p w:rsidR="004E4D4E" w:rsidP="004E4D4E">
      <w:pPr>
        <w:bidi w:val="0"/>
        <w:ind w:left="5664" w:firstLine="708"/>
        <w:jc w:val="both"/>
        <w:rPr>
          <w:rFonts w:ascii="Times New Roman" w:hAnsi="Times New Roman"/>
        </w:rPr>
      </w:pPr>
      <w:r w:rsidRPr="00F816DD">
        <w:rPr>
          <w:rFonts w:ascii="Times New Roman" w:hAnsi="Times New Roman"/>
        </w:rPr>
        <w:t xml:space="preserve">Príloha č. </w:t>
      </w:r>
      <w:r>
        <w:rPr>
          <w:rFonts w:ascii="Times New Roman" w:hAnsi="Times New Roman"/>
        </w:rPr>
        <w:t xml:space="preserve">3 </w:t>
      </w:r>
      <w:r w:rsidRPr="00F816DD">
        <w:rPr>
          <w:rFonts w:ascii="Times New Roman" w:hAnsi="Times New Roman"/>
        </w:rPr>
        <w:t xml:space="preserve"> </w:t>
      </w:r>
    </w:p>
    <w:p w:rsidR="004E4D4E" w:rsidRPr="00F816DD" w:rsidP="004E4D4E">
      <w:pPr>
        <w:bidi w:val="0"/>
        <w:ind w:left="5664" w:firstLine="708"/>
        <w:jc w:val="both"/>
        <w:rPr>
          <w:rFonts w:ascii="Times New Roman" w:hAnsi="Times New Roman"/>
        </w:rPr>
      </w:pPr>
      <w:r>
        <w:rPr>
          <w:rFonts w:ascii="Times New Roman" w:hAnsi="Times New Roman"/>
        </w:rPr>
        <w:t>k vyhláške č. ..../2014</w:t>
      </w:r>
      <w:r w:rsidRPr="00F816DD">
        <w:rPr>
          <w:rFonts w:ascii="Times New Roman" w:hAnsi="Times New Roman"/>
        </w:rPr>
        <w:t xml:space="preserve"> Z. z.</w:t>
      </w:r>
    </w:p>
    <w:p w:rsidR="004E4D4E" w:rsidP="004E4D4E">
      <w:pPr>
        <w:bidi w:val="0"/>
        <w:jc w:val="both"/>
        <w:rPr>
          <w:rFonts w:ascii="Times New Roman" w:hAnsi="Times New Roman"/>
          <w:highlight w:val="yellow"/>
        </w:rPr>
      </w:pPr>
    </w:p>
    <w:p w:rsidR="004E4D4E" w:rsidP="004E4D4E">
      <w:pPr>
        <w:bidi w:val="0"/>
        <w:jc w:val="both"/>
        <w:rPr>
          <w:rFonts w:ascii="Times New Roman" w:hAnsi="Times New Roman"/>
          <w:highlight w:val="yellow"/>
        </w:rPr>
      </w:pPr>
    </w:p>
    <w:p w:rsidR="004E4D4E" w:rsidRPr="00041825" w:rsidP="004E4D4E">
      <w:pPr>
        <w:bidi w:val="0"/>
        <w:jc w:val="center"/>
        <w:rPr>
          <w:rFonts w:ascii="Times New Roman" w:hAnsi="Times New Roman"/>
          <w:highlight w:val="yellow"/>
        </w:rPr>
      </w:pPr>
    </w:p>
    <w:p w:rsidR="004E4D4E" w:rsidRPr="00F816DD" w:rsidP="004E4D4E">
      <w:pPr>
        <w:bidi w:val="0"/>
        <w:jc w:val="center"/>
        <w:rPr>
          <w:rFonts w:ascii="Times New Roman" w:hAnsi="Times New Roman"/>
          <w:b/>
          <w:bCs/>
        </w:rPr>
      </w:pPr>
      <w:r w:rsidRPr="00F816DD">
        <w:rPr>
          <w:rFonts w:ascii="Times New Roman" w:hAnsi="Times New Roman"/>
          <w:b/>
          <w:bCs/>
        </w:rPr>
        <w:t>OBSAHOVÉ ZAMERANIE PSYCHODIAGNOSTICKÉHO VYŠETRENIA</w:t>
      </w:r>
    </w:p>
    <w:p w:rsidR="004E4D4E" w:rsidP="004E4D4E">
      <w:pPr>
        <w:bidi w:val="0"/>
        <w:jc w:val="both"/>
        <w:rPr>
          <w:rFonts w:ascii="Times New Roman" w:hAnsi="Times New Roman"/>
        </w:rPr>
      </w:pPr>
    </w:p>
    <w:p w:rsidR="004E4D4E" w:rsidP="004E4D4E">
      <w:pPr>
        <w:bidi w:val="0"/>
        <w:jc w:val="both"/>
        <w:rPr>
          <w:rFonts w:ascii="Times New Roman" w:hAnsi="Times New Roman"/>
        </w:rPr>
      </w:pPr>
    </w:p>
    <w:p w:rsidR="004E4D4E" w:rsidP="004E4D4E">
      <w:pPr>
        <w:numPr>
          <w:numId w:val="42"/>
        </w:numPr>
        <w:bidi w:val="0"/>
        <w:jc w:val="both"/>
        <w:rPr>
          <w:rFonts w:ascii="Times New Roman" w:hAnsi="Times New Roman"/>
        </w:rPr>
      </w:pPr>
      <w:r w:rsidRPr="00C463FC">
        <w:rPr>
          <w:rFonts w:ascii="Times New Roman" w:hAnsi="Times New Roman"/>
        </w:rPr>
        <w:t>Posúdenie intelektových a kognitívnych predpokladov občana sa zameriava na intelektovú kapacitu, psychomotorické tempo a vybrané charakteristiky pozornosti.</w:t>
      </w:r>
      <w:r>
        <w:rPr>
          <w:rFonts w:ascii="Times New Roman" w:hAnsi="Times New Roman"/>
        </w:rPr>
        <w:t xml:space="preserve"> </w:t>
      </w:r>
    </w:p>
    <w:p w:rsidR="004E4D4E" w:rsidP="004E4D4E">
      <w:pPr>
        <w:bidi w:val="0"/>
        <w:ind w:left="360" w:hanging="360"/>
        <w:jc w:val="both"/>
        <w:rPr>
          <w:rFonts w:ascii="Times New Roman" w:hAnsi="Times New Roman"/>
        </w:rPr>
      </w:pPr>
    </w:p>
    <w:p w:rsidR="004E4D4E" w:rsidP="004E4D4E">
      <w:pPr>
        <w:numPr>
          <w:numId w:val="42"/>
        </w:numPr>
        <w:bidi w:val="0"/>
        <w:jc w:val="both"/>
        <w:rPr>
          <w:rFonts w:ascii="Times New Roman" w:hAnsi="Times New Roman"/>
        </w:rPr>
      </w:pPr>
      <w:r w:rsidRPr="00F816DD">
        <w:rPr>
          <w:rFonts w:ascii="Times New Roman" w:hAnsi="Times New Roman"/>
        </w:rPr>
        <w:t>Posúdenie osobnostných predpokladov občana sa zameriava na emocionálnu stabilitu, adaptabilitu, sebareguláciu, zodpovednosť</w:t>
      </w:r>
      <w:r>
        <w:rPr>
          <w:rFonts w:ascii="Times New Roman" w:hAnsi="Times New Roman"/>
        </w:rPr>
        <w:t>, odolnosť voči záťaži,  prípadné prejavy sociálne</w:t>
      </w:r>
      <w:r w:rsidRPr="00F816DD">
        <w:rPr>
          <w:rFonts w:ascii="Times New Roman" w:hAnsi="Times New Roman"/>
        </w:rPr>
        <w:t xml:space="preserve"> rizikového správania</w:t>
      </w:r>
      <w:r>
        <w:rPr>
          <w:rFonts w:ascii="Times New Roman" w:hAnsi="Times New Roman"/>
        </w:rPr>
        <w:t xml:space="preserve"> a spôsobilosť na vyslanie </w:t>
      </w:r>
      <w:r w:rsidRPr="00ED5FF0">
        <w:rPr>
          <w:rFonts w:ascii="Times New Roman" w:hAnsi="Times New Roman"/>
        </w:rPr>
        <w:t>na plnenie úloh mimo územia</w:t>
      </w:r>
      <w:r w:rsidRPr="00F816DD">
        <w:rPr>
          <w:rFonts w:ascii="Times New Roman" w:hAnsi="Times New Roman"/>
        </w:rPr>
        <w:t xml:space="preserve"> </w:t>
      </w:r>
      <w:r w:rsidRPr="00ED5FF0">
        <w:rPr>
          <w:rFonts w:ascii="Times New Roman" w:hAnsi="Times New Roman"/>
        </w:rPr>
        <w:t>Slovenskej republiky.</w:t>
      </w:r>
    </w:p>
    <w:p w:rsidR="004E4D4E" w:rsidP="004E4D4E">
      <w:pPr>
        <w:bidi w:val="0"/>
        <w:jc w:val="both"/>
        <w:rPr>
          <w:rFonts w:ascii="Times New Roman" w:hAnsi="Times New Roman"/>
        </w:rPr>
      </w:pPr>
    </w:p>
    <w:p w:rsidR="004E4D4E" w:rsidRPr="00B74E08" w:rsidP="004E4D4E">
      <w:pPr>
        <w:numPr>
          <w:numId w:val="42"/>
        </w:numPr>
        <w:bidi w:val="0"/>
        <w:jc w:val="both"/>
        <w:rPr>
          <w:rFonts w:ascii="Times New Roman" w:hAnsi="Times New Roman"/>
        </w:rPr>
      </w:pPr>
      <w:r w:rsidRPr="00F816DD">
        <w:rPr>
          <w:rFonts w:ascii="Times New Roman" w:hAnsi="Times New Roman"/>
        </w:rPr>
        <w:t xml:space="preserve">Posúdenie interpersonálnej orientácie občana sa zameriava na zhodnotenie schopnosti sociálneho kontaktu a kooperácie alebo </w:t>
      </w:r>
      <w:r>
        <w:rPr>
          <w:rFonts w:ascii="Times New Roman" w:hAnsi="Times New Roman"/>
        </w:rPr>
        <w:t>riadiacich predpokladov.</w:t>
      </w:r>
    </w:p>
    <w:p w:rsidR="004E4D4E" w:rsidP="004E4D4E">
      <w:pPr>
        <w:bidi w:val="0"/>
        <w:jc w:val="both"/>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ind w:left="6372"/>
        <w:jc w:val="both"/>
        <w:rPr>
          <w:rFonts w:ascii="Times New Roman" w:hAnsi="Times New Roman"/>
        </w:rPr>
      </w:pPr>
      <w:r>
        <w:rPr>
          <w:rFonts w:ascii="Times New Roman" w:hAnsi="Times New Roman"/>
        </w:rPr>
        <w:t xml:space="preserve">Príloha č. 4 </w:t>
      </w:r>
    </w:p>
    <w:p w:rsidR="004E4D4E" w:rsidP="004E4D4E">
      <w:pPr>
        <w:bidi w:val="0"/>
        <w:ind w:left="6372"/>
        <w:jc w:val="both"/>
        <w:rPr>
          <w:rFonts w:ascii="Times New Roman" w:hAnsi="Times New Roman"/>
        </w:rPr>
      </w:pPr>
      <w:r>
        <w:rPr>
          <w:rFonts w:ascii="Times New Roman" w:hAnsi="Times New Roman"/>
        </w:rPr>
        <w:t>k vyhláške č. .../2014 Z. z.</w:t>
      </w: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jc w:val="center"/>
        <w:rPr>
          <w:rFonts w:ascii="Times New Roman" w:hAnsi="Times New Roman"/>
          <w:b/>
        </w:rPr>
      </w:pPr>
      <w:r>
        <w:rPr>
          <w:rFonts w:ascii="Times New Roman" w:hAnsi="Times New Roman"/>
          <w:b/>
        </w:rPr>
        <w:t xml:space="preserve">POVINNÁ DISCIPLÍNA, VOLITEĽNÉ DISCIPLÍNY </w:t>
      </w:r>
    </w:p>
    <w:p w:rsidR="004E4D4E" w:rsidP="004E4D4E">
      <w:pPr>
        <w:bidi w:val="0"/>
        <w:jc w:val="center"/>
        <w:rPr>
          <w:rFonts w:ascii="Times New Roman" w:hAnsi="Times New Roman"/>
          <w:b/>
        </w:rPr>
      </w:pPr>
      <w:r>
        <w:rPr>
          <w:rFonts w:ascii="Times New Roman" w:hAnsi="Times New Roman"/>
          <w:b/>
        </w:rPr>
        <w:t>A NORMY POHYBOVEJ VÝKONNOSTI</w:t>
      </w:r>
    </w:p>
    <w:p w:rsidR="004E4D4E" w:rsidRPr="00062C18" w:rsidP="004E4D4E">
      <w:pPr>
        <w:bidi w:val="0"/>
        <w:ind w:left="6372"/>
        <w:jc w:val="center"/>
        <w:rPr>
          <w:rFonts w:ascii="Times New Roman" w:hAnsi="Times New Roman"/>
          <w:b/>
        </w:rPr>
      </w:pPr>
    </w:p>
    <w:p w:rsidR="004E4D4E" w:rsidP="004E4D4E">
      <w:pPr>
        <w:bidi w:val="0"/>
        <w:jc w:val="both"/>
        <w:rPr>
          <w:rFonts w:ascii="Times New Roman" w:hAnsi="Times New Roman"/>
        </w:rPr>
      </w:pPr>
    </w:p>
    <w:p w:rsidR="004E4D4E" w:rsidP="004E4D4E">
      <w:pPr>
        <w:bidi w:val="0"/>
        <w:jc w:val="both"/>
        <w:rPr>
          <w:rFonts w:ascii="Times New Roman" w:hAnsi="Times New Roman"/>
        </w:rPr>
      </w:pPr>
      <w:r>
        <w:rPr>
          <w:rFonts w:ascii="Times New Roman" w:hAnsi="Times New Roman"/>
        </w:rPr>
        <w:t>1. Povinná disciplína je beh na 12 minút.</w:t>
      </w:r>
    </w:p>
    <w:p w:rsidR="004E4D4E" w:rsidP="004E4D4E">
      <w:pPr>
        <w:bidi w:val="0"/>
        <w:jc w:val="both"/>
        <w:rPr>
          <w:rFonts w:ascii="Times New Roman" w:hAnsi="Times New Roman"/>
        </w:rPr>
      </w:pPr>
    </w:p>
    <w:p w:rsidR="004E4D4E" w:rsidP="004E4D4E">
      <w:pPr>
        <w:bidi w:val="0"/>
        <w:jc w:val="both"/>
        <w:rPr>
          <w:rFonts w:ascii="Times New Roman" w:hAnsi="Times New Roman"/>
        </w:rPr>
      </w:pPr>
      <w:r>
        <w:rPr>
          <w:rFonts w:ascii="Times New Roman" w:hAnsi="Times New Roman"/>
        </w:rPr>
        <w:t xml:space="preserve">2. Voliteľné disciplíny sú: </w:t>
      </w:r>
    </w:p>
    <w:p w:rsidR="004E4D4E" w:rsidP="004E4D4E">
      <w:pPr>
        <w:bidi w:val="0"/>
        <w:ind w:left="240"/>
        <w:rPr>
          <w:rFonts w:ascii="Times New Roman" w:hAnsi="Times New Roman"/>
        </w:rPr>
      </w:pPr>
      <w:r>
        <w:rPr>
          <w:rFonts w:ascii="Times New Roman" w:hAnsi="Times New Roman"/>
        </w:rPr>
        <w:t xml:space="preserve">a) </w:t>
      </w:r>
      <w:r>
        <w:rPr>
          <w:rFonts w:ascii="Times New Roman" w:hAnsi="Times New Roman"/>
          <w:sz w:val="22"/>
          <w:szCs w:val="22"/>
        </w:rPr>
        <w:t>č</w:t>
      </w:r>
      <w:r w:rsidRPr="00FC5934">
        <w:rPr>
          <w:rFonts w:ascii="Times New Roman" w:hAnsi="Times New Roman"/>
          <w:sz w:val="22"/>
          <w:szCs w:val="22"/>
        </w:rPr>
        <w:t>lnkový beh</w:t>
      </w:r>
      <w:r>
        <w:rPr>
          <w:rFonts w:ascii="Times New Roman" w:hAnsi="Times New Roman"/>
          <w:sz w:val="22"/>
          <w:szCs w:val="22"/>
        </w:rPr>
        <w:t xml:space="preserve"> 1</w:t>
      </w:r>
      <w:r w:rsidRPr="00FC5934">
        <w:rPr>
          <w:rFonts w:ascii="Times New Roman" w:hAnsi="Times New Roman"/>
          <w:sz w:val="22"/>
          <w:szCs w:val="22"/>
        </w:rPr>
        <w:t>0 x 10 metrov</w:t>
      </w:r>
      <w:r>
        <w:rPr>
          <w:rFonts w:ascii="Times New Roman" w:hAnsi="Times New Roman"/>
          <w:sz w:val="22"/>
          <w:szCs w:val="22"/>
        </w:rPr>
        <w:t xml:space="preserve"> alebo beh na 60 metrov,</w:t>
      </w:r>
    </w:p>
    <w:p w:rsidR="004E4D4E" w:rsidP="004E4D4E">
      <w:pPr>
        <w:bidi w:val="0"/>
        <w:ind w:left="284" w:hanging="44"/>
        <w:jc w:val="both"/>
        <w:rPr>
          <w:rFonts w:ascii="Times New Roman" w:hAnsi="Times New Roman"/>
        </w:rPr>
      </w:pPr>
      <w:r>
        <w:rPr>
          <w:rFonts w:ascii="Times New Roman" w:hAnsi="Times New Roman"/>
        </w:rPr>
        <w:t>b) ľah – sed s otáčaním trupu alebo zhyby na hrazde pre mužov alebo skok do diaľky z miesta pre ženy.</w:t>
      </w:r>
    </w:p>
    <w:p w:rsidR="004E4D4E" w:rsidP="004E4D4E">
      <w:pPr>
        <w:bidi w:val="0"/>
        <w:ind w:left="284" w:hanging="44"/>
        <w:jc w:val="both"/>
        <w:rPr>
          <w:rFonts w:ascii="Times New Roman" w:hAnsi="Times New Roman"/>
        </w:rPr>
      </w:pPr>
    </w:p>
    <w:p w:rsidR="004E4D4E" w:rsidP="004E4D4E">
      <w:pPr>
        <w:bidi w:val="0"/>
        <w:jc w:val="both"/>
        <w:rPr>
          <w:rFonts w:ascii="Times New Roman" w:hAnsi="Times New Roman"/>
        </w:rPr>
      </w:pPr>
      <w:r>
        <w:rPr>
          <w:rFonts w:ascii="Times New Roman" w:hAnsi="Times New Roman"/>
        </w:rPr>
        <w:t xml:space="preserve">3. </w:t>
      </w:r>
      <w:r w:rsidRPr="00760B9E">
        <w:rPr>
          <w:rFonts w:ascii="Times New Roman" w:hAnsi="Times New Roman"/>
        </w:rPr>
        <w:t xml:space="preserve">Normy pohybovej výkonnosti podľa veku </w:t>
      </w:r>
      <w:r>
        <w:rPr>
          <w:rFonts w:ascii="Times New Roman" w:hAnsi="Times New Roman"/>
        </w:rPr>
        <w:t xml:space="preserve">a pohlavia </w:t>
      </w:r>
      <w:r w:rsidRPr="00760B9E">
        <w:rPr>
          <w:rFonts w:ascii="Times New Roman" w:hAnsi="Times New Roman"/>
        </w:rPr>
        <w:t>občana pre príslušné disciplíny sú:</w:t>
      </w: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tbl>
      <w:tblPr>
        <w:tblStyle w:val="TableNormal"/>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1984"/>
        <w:gridCol w:w="2421"/>
        <w:gridCol w:w="2552"/>
      </w:tblGrid>
      <w:tr>
        <w:tblPrEx>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3"/>
          <w:tblHeader/>
        </w:trPr>
        <w:tc>
          <w:tcPr>
            <w:tcW w:w="2093" w:type="dxa"/>
            <w:vMerge w:val="restart"/>
            <w:tcBorders>
              <w:top w:val="single" w:sz="4" w:space="0" w:color="auto"/>
              <w:left w:val="single" w:sz="4" w:space="0" w:color="auto"/>
              <w:bottom w:val="single" w:sz="4" w:space="0" w:color="auto"/>
              <w:right w:val="single" w:sz="4" w:space="0" w:color="auto"/>
            </w:tcBorders>
            <w:textDirection w:val="lrTb"/>
            <w:vAlign w:val="top"/>
          </w:tcPr>
          <w:p w:rsidR="004E4D4E" w:rsidRPr="004E4D4E" w:rsidP="00AF7804">
            <w:pPr>
              <w:pStyle w:val="ListParagraph"/>
              <w:bidi w:val="0"/>
              <w:ind w:left="0"/>
              <w:jc w:val="center"/>
              <w:rPr>
                <w:rFonts w:ascii="Times New Roman" w:hAnsi="Times New Roman"/>
                <w:b/>
                <w:sz w:val="22"/>
                <w:szCs w:val="22"/>
              </w:rPr>
            </w:pPr>
            <w:r w:rsidRPr="004E4D4E">
              <w:rPr>
                <w:rFonts w:ascii="Times New Roman" w:hAnsi="Times New Roman"/>
                <w:b/>
                <w:sz w:val="22"/>
                <w:szCs w:val="22"/>
              </w:rPr>
              <w:t>Disciplína*)</w:t>
            </w:r>
          </w:p>
        </w:tc>
        <w:tc>
          <w:tcPr>
            <w:tcW w:w="1984" w:type="dxa"/>
            <w:vMerge w:val="restart"/>
            <w:tcBorders>
              <w:top w:val="single" w:sz="4" w:space="0" w:color="auto"/>
              <w:left w:val="single" w:sz="4" w:space="0" w:color="auto"/>
              <w:bottom w:val="single" w:sz="4" w:space="0" w:color="auto"/>
              <w:right w:val="single" w:sz="4" w:space="0" w:color="auto"/>
            </w:tcBorders>
            <w:textDirection w:val="lrTb"/>
            <w:vAlign w:val="top"/>
          </w:tcPr>
          <w:p w:rsidR="004E4D4E" w:rsidRPr="004E4D4E" w:rsidP="00AF7804">
            <w:pPr>
              <w:pStyle w:val="ListParagraph"/>
              <w:bidi w:val="0"/>
              <w:ind w:left="0"/>
              <w:jc w:val="center"/>
              <w:rPr>
                <w:rFonts w:ascii="Times New Roman" w:hAnsi="Times New Roman"/>
                <w:b/>
                <w:sz w:val="22"/>
                <w:szCs w:val="22"/>
              </w:rPr>
            </w:pPr>
            <w:r w:rsidRPr="004E4D4E">
              <w:rPr>
                <w:rFonts w:ascii="Times New Roman" w:hAnsi="Times New Roman"/>
                <w:b/>
                <w:sz w:val="22"/>
                <w:szCs w:val="22"/>
              </w:rPr>
              <w:t>Veková kategória</w:t>
            </w:r>
          </w:p>
        </w:tc>
        <w:tc>
          <w:tcPr>
            <w:tcW w:w="4973" w:type="dxa"/>
            <w:gridSpan w:val="2"/>
            <w:tcBorders>
              <w:top w:val="single" w:sz="4" w:space="0" w:color="auto"/>
              <w:left w:val="single" w:sz="4" w:space="0" w:color="auto"/>
              <w:bottom w:val="single" w:sz="4" w:space="0" w:color="auto"/>
              <w:right w:val="single" w:sz="4" w:space="0" w:color="auto"/>
            </w:tcBorders>
            <w:textDirection w:val="lrTb"/>
            <w:vAlign w:val="top"/>
          </w:tcPr>
          <w:p w:rsidR="004E4D4E" w:rsidRPr="004E4D4E" w:rsidP="00AF7804">
            <w:pPr>
              <w:bidi w:val="0"/>
              <w:jc w:val="center"/>
              <w:rPr>
                <w:rFonts w:ascii="Times New Roman" w:hAnsi="Times New Roman"/>
                <w:sz w:val="22"/>
                <w:szCs w:val="22"/>
              </w:rPr>
            </w:pPr>
            <w:r w:rsidRPr="004E4D4E">
              <w:rPr>
                <w:rFonts w:ascii="Times New Roman" w:hAnsi="Times New Roman"/>
                <w:b/>
                <w:sz w:val="22"/>
                <w:szCs w:val="22"/>
              </w:rPr>
              <w:t>Norma pohybovej výkonnosti</w:t>
            </w:r>
          </w:p>
        </w:tc>
      </w:tr>
      <w:tr>
        <w:tblPrEx>
          <w:tblW w:w="9050" w:type="dxa"/>
          <w:tblLook w:val="04A0"/>
        </w:tblPrEx>
        <w:trPr>
          <w:trHeight w:val="411"/>
          <w:tblHeader/>
        </w:trPr>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4E4D4E" w:rsidP="00AF7804">
            <w:pPr>
              <w:bidi w:val="0"/>
              <w:rPr>
                <w:rFonts w:ascii="Times New Roman" w:hAnsi="Times New Roman"/>
                <w:sz w:val="22"/>
                <w:szCs w:val="22"/>
              </w:rPr>
            </w:pPr>
          </w:p>
        </w:tc>
        <w:tc>
          <w:tcPr>
            <w:tcW w:w="1984"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4E4D4E" w:rsidP="00AF7804">
            <w:pPr>
              <w:bidi w:val="0"/>
              <w:rPr>
                <w:rFonts w:ascii="Times New Roman" w:hAnsi="Times New Roman"/>
                <w:sz w:val="22"/>
                <w:szCs w:val="22"/>
              </w:rPr>
            </w:pP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4E4D4E" w:rsidP="00AF7804">
            <w:pPr>
              <w:pStyle w:val="ListParagraph"/>
              <w:bidi w:val="0"/>
              <w:ind w:left="0"/>
              <w:jc w:val="center"/>
              <w:rPr>
                <w:rFonts w:ascii="Times New Roman" w:hAnsi="Times New Roman"/>
                <w:b/>
                <w:sz w:val="22"/>
                <w:szCs w:val="22"/>
              </w:rPr>
            </w:pPr>
            <w:r w:rsidRPr="004E4D4E">
              <w:rPr>
                <w:rFonts w:ascii="Times New Roman" w:hAnsi="Times New Roman"/>
                <w:b/>
                <w:sz w:val="22"/>
                <w:szCs w:val="22"/>
              </w:rPr>
              <w:t>muži</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4E4D4E" w:rsidP="00AF7804">
            <w:pPr>
              <w:pStyle w:val="ListParagraph"/>
              <w:bidi w:val="0"/>
              <w:ind w:left="0"/>
              <w:jc w:val="center"/>
              <w:rPr>
                <w:rFonts w:ascii="Times New Roman" w:hAnsi="Times New Roman"/>
                <w:b/>
                <w:sz w:val="22"/>
                <w:szCs w:val="22"/>
              </w:rPr>
            </w:pPr>
            <w:r w:rsidRPr="004E4D4E">
              <w:rPr>
                <w:rFonts w:ascii="Times New Roman" w:hAnsi="Times New Roman"/>
                <w:b/>
                <w:sz w:val="22"/>
                <w:szCs w:val="22"/>
              </w:rPr>
              <w:t>ženy</w:t>
            </w:r>
          </w:p>
        </w:tc>
      </w:tr>
      <w:tr>
        <w:tblPrEx>
          <w:tblW w:w="9050" w:type="dxa"/>
          <w:tblLook w:val="04A0"/>
        </w:tblPrEx>
        <w:trPr>
          <w:trHeight w:val="274"/>
        </w:trPr>
        <w:tc>
          <w:tcPr>
            <w:tcW w:w="2093" w:type="dxa"/>
            <w:vMerge w:val="restart"/>
            <w:tcBorders>
              <w:top w:val="single" w:sz="4" w:space="0" w:color="auto"/>
              <w:left w:val="single" w:sz="4" w:space="0" w:color="auto"/>
              <w:bottom w:val="single" w:sz="4" w:space="0" w:color="auto"/>
              <w:right w:val="single" w:sz="4" w:space="0" w:color="auto"/>
            </w:tcBorders>
            <w:textDirection w:val="lrTb"/>
            <w:vAlign w:val="center"/>
          </w:tcPr>
          <w:p w:rsidR="004E4D4E" w:rsidRPr="00FC5934" w:rsidP="00AF7804">
            <w:pPr>
              <w:bidi w:val="0"/>
              <w:jc w:val="center"/>
              <w:rPr>
                <w:rFonts w:ascii="Times New Roman" w:hAnsi="Times New Roman"/>
                <w:sz w:val="22"/>
                <w:szCs w:val="22"/>
              </w:rPr>
            </w:pPr>
            <w:r>
              <w:rPr>
                <w:rFonts w:ascii="Times New Roman" w:hAnsi="Times New Roman"/>
                <w:sz w:val="22"/>
                <w:szCs w:val="22"/>
              </w:rPr>
              <w:t>beh na 12 minút</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 xml:space="preserve">do 25 rokov </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3C3812" w:rsidP="00AF7804">
            <w:pPr>
              <w:bidi w:val="0"/>
              <w:jc w:val="center"/>
              <w:rPr>
                <w:rFonts w:ascii="Times New Roman" w:hAnsi="Times New Roman"/>
                <w:sz w:val="22"/>
                <w:szCs w:val="22"/>
              </w:rPr>
            </w:pPr>
            <w:r w:rsidRPr="003C3812">
              <w:rPr>
                <w:rFonts w:ascii="Times New Roman" w:hAnsi="Times New Roman"/>
                <w:sz w:val="22"/>
                <w:szCs w:val="22"/>
              </w:rPr>
              <w:t>2430</w:t>
            </w:r>
            <w:r w:rsidRPr="00FC5934">
              <w:rPr>
                <w:rFonts w:ascii="Times New Roman" w:hAnsi="Times New Roman"/>
                <w:sz w:val="22"/>
                <w:szCs w:val="22"/>
              </w:rPr>
              <w:t xml:space="preserve"> metrov</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2020 metrov</w:t>
            </w:r>
          </w:p>
        </w:tc>
      </w:tr>
      <w:tr>
        <w:tblPrEx>
          <w:tblW w:w="9050" w:type="dxa"/>
          <w:tblLook w:val="04A0"/>
        </w:tblPrEx>
        <w:trPr>
          <w:trHeight w:val="278"/>
        </w:trPr>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od 2</w:t>
            </w:r>
            <w:r>
              <w:rPr>
                <w:rFonts w:ascii="Times New Roman" w:hAnsi="Times New Roman"/>
                <w:sz w:val="22"/>
                <w:szCs w:val="22"/>
              </w:rPr>
              <w:t>5</w:t>
            </w:r>
            <w:r w:rsidRPr="00FC5934">
              <w:rPr>
                <w:rFonts w:ascii="Times New Roman" w:hAnsi="Times New Roman"/>
                <w:sz w:val="22"/>
                <w:szCs w:val="22"/>
              </w:rPr>
              <w:t xml:space="preserve"> do 30 rokov</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3C3812">
              <w:rPr>
                <w:rFonts w:ascii="Times New Roman" w:hAnsi="Times New Roman"/>
                <w:sz w:val="22"/>
                <w:szCs w:val="22"/>
              </w:rPr>
              <w:t>2330</w:t>
            </w:r>
            <w:r w:rsidRPr="00FC5934">
              <w:rPr>
                <w:rFonts w:ascii="Times New Roman" w:hAnsi="Times New Roman"/>
                <w:sz w:val="22"/>
                <w:szCs w:val="22"/>
              </w:rPr>
              <w:t xml:space="preserve"> metrov</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1950 metrov</w:t>
            </w:r>
          </w:p>
        </w:tc>
      </w:tr>
      <w:tr>
        <w:tblPrEx>
          <w:tblW w:w="9050" w:type="dxa"/>
          <w:tblLook w:val="04A0"/>
        </w:tblPrEx>
        <w:trPr>
          <w:trHeight w:val="269"/>
        </w:trPr>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od 3</w:t>
            </w:r>
            <w:r>
              <w:rPr>
                <w:rFonts w:ascii="Times New Roman" w:hAnsi="Times New Roman"/>
                <w:sz w:val="22"/>
                <w:szCs w:val="22"/>
              </w:rPr>
              <w:t>0</w:t>
            </w:r>
            <w:r w:rsidRPr="00FC5934">
              <w:rPr>
                <w:rFonts w:ascii="Times New Roman" w:hAnsi="Times New Roman"/>
                <w:sz w:val="22"/>
                <w:szCs w:val="22"/>
              </w:rPr>
              <w:t xml:space="preserve"> do 35 rokov</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3C3812">
              <w:rPr>
                <w:rFonts w:ascii="Times New Roman" w:hAnsi="Times New Roman"/>
                <w:sz w:val="22"/>
                <w:szCs w:val="22"/>
              </w:rPr>
              <w:t>2240 m</w:t>
            </w:r>
            <w:r w:rsidRPr="00FC5934">
              <w:rPr>
                <w:rFonts w:ascii="Times New Roman" w:hAnsi="Times New Roman"/>
                <w:sz w:val="22"/>
                <w:szCs w:val="22"/>
              </w:rPr>
              <w:t>etrov</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1880 metrov</w:t>
            </w:r>
          </w:p>
        </w:tc>
      </w:tr>
      <w:tr>
        <w:tblPrEx>
          <w:tblW w:w="9050" w:type="dxa"/>
          <w:tblLook w:val="04A0"/>
        </w:tblPrEx>
        <w:trPr>
          <w:trHeight w:val="272"/>
        </w:trPr>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od 3</w:t>
            </w:r>
            <w:r>
              <w:rPr>
                <w:rFonts w:ascii="Times New Roman" w:hAnsi="Times New Roman"/>
                <w:sz w:val="22"/>
                <w:szCs w:val="22"/>
              </w:rPr>
              <w:t>5</w:t>
            </w:r>
            <w:r w:rsidRPr="00FC5934">
              <w:rPr>
                <w:rFonts w:ascii="Times New Roman" w:hAnsi="Times New Roman"/>
                <w:sz w:val="22"/>
                <w:szCs w:val="22"/>
              </w:rPr>
              <w:t xml:space="preserve"> do 40 rokov</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2160 metrov</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1820 metrov</w:t>
            </w: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od 4</w:t>
            </w:r>
            <w:r>
              <w:rPr>
                <w:rFonts w:ascii="Times New Roman" w:hAnsi="Times New Roman"/>
                <w:sz w:val="22"/>
                <w:szCs w:val="22"/>
              </w:rPr>
              <w:t>0</w:t>
            </w:r>
            <w:r w:rsidRPr="00FC5934">
              <w:rPr>
                <w:rFonts w:ascii="Times New Roman" w:hAnsi="Times New Roman"/>
                <w:sz w:val="22"/>
                <w:szCs w:val="22"/>
              </w:rPr>
              <w:t xml:space="preserve"> do 45 rokov</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2080 metrov</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17</w:t>
            </w:r>
            <w:r>
              <w:rPr>
                <w:rFonts w:ascii="Times New Roman" w:hAnsi="Times New Roman"/>
                <w:sz w:val="22"/>
                <w:szCs w:val="22"/>
              </w:rPr>
              <w:t>60 metrov</w:t>
            </w: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od 4</w:t>
            </w:r>
            <w:r>
              <w:rPr>
                <w:rFonts w:ascii="Times New Roman" w:hAnsi="Times New Roman"/>
                <w:sz w:val="22"/>
                <w:szCs w:val="22"/>
              </w:rPr>
              <w:t>5</w:t>
            </w:r>
            <w:r w:rsidRPr="00FC5934">
              <w:rPr>
                <w:rFonts w:ascii="Times New Roman" w:hAnsi="Times New Roman"/>
                <w:sz w:val="22"/>
                <w:szCs w:val="22"/>
              </w:rPr>
              <w:t xml:space="preserve"> do 50 rokov</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2010 metrov</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1700 metrov</w:t>
            </w: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5</w:t>
            </w:r>
            <w:r>
              <w:rPr>
                <w:rFonts w:ascii="Times New Roman" w:hAnsi="Times New Roman"/>
                <w:sz w:val="22"/>
                <w:szCs w:val="22"/>
              </w:rPr>
              <w:t>0</w:t>
            </w:r>
            <w:r w:rsidRPr="00FC5934">
              <w:rPr>
                <w:rFonts w:ascii="Times New Roman" w:hAnsi="Times New Roman"/>
                <w:sz w:val="22"/>
                <w:szCs w:val="22"/>
              </w:rPr>
              <w:t xml:space="preserve"> a viac rokov</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1850 metr</w:t>
            </w:r>
            <w:r>
              <w:rPr>
                <w:rFonts w:ascii="Times New Roman" w:hAnsi="Times New Roman"/>
                <w:sz w:val="22"/>
                <w:szCs w:val="22"/>
              </w:rPr>
              <w:t>ov</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1580 metrov</w:t>
            </w:r>
          </w:p>
        </w:tc>
      </w:tr>
      <w:tr>
        <w:tblPrEx>
          <w:tblW w:w="9050" w:type="dxa"/>
          <w:tblLook w:val="04A0"/>
        </w:tblPrEx>
        <w:tc>
          <w:tcPr>
            <w:tcW w:w="2093" w:type="dxa"/>
            <w:vMerge w:val="restart"/>
            <w:tcBorders>
              <w:top w:val="single" w:sz="4" w:space="0" w:color="auto"/>
              <w:left w:val="single" w:sz="4" w:space="0" w:color="auto"/>
              <w:bottom w:val="single" w:sz="4" w:space="0" w:color="auto"/>
              <w:right w:val="single" w:sz="4" w:space="0" w:color="auto"/>
            </w:tcBorders>
            <w:textDirection w:val="lrTb"/>
            <w:vAlign w:val="center"/>
          </w:tcPr>
          <w:p w:rsidR="004E4D4E" w:rsidP="00AF7804">
            <w:pPr>
              <w:bidi w:val="0"/>
              <w:jc w:val="center"/>
              <w:rPr>
                <w:rFonts w:ascii="Times New Roman" w:hAnsi="Times New Roman"/>
                <w:sz w:val="22"/>
                <w:szCs w:val="22"/>
              </w:rPr>
            </w:pPr>
            <w:r>
              <w:rPr>
                <w:rFonts w:ascii="Times New Roman" w:hAnsi="Times New Roman"/>
                <w:sz w:val="22"/>
                <w:szCs w:val="22"/>
              </w:rPr>
              <w:t>č</w:t>
            </w:r>
            <w:r w:rsidRPr="00FC5934">
              <w:rPr>
                <w:rFonts w:ascii="Times New Roman" w:hAnsi="Times New Roman"/>
                <w:sz w:val="22"/>
                <w:szCs w:val="22"/>
              </w:rPr>
              <w:t xml:space="preserve">lnkový beh </w:t>
            </w:r>
          </w:p>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10 x 10 metrov</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 xml:space="preserve">do 25 rokov </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3C3812">
              <w:rPr>
                <w:rFonts w:ascii="Times New Roman" w:hAnsi="Times New Roman"/>
                <w:sz w:val="22"/>
                <w:szCs w:val="22"/>
              </w:rPr>
              <w:t>27,7 sekundy</w:t>
            </w:r>
            <w:r>
              <w:rPr>
                <w:rFonts w:ascii="Times New Roman" w:hAnsi="Times New Roman"/>
                <w:sz w:val="22"/>
                <w:szCs w:val="22"/>
              </w:rPr>
              <w:t xml:space="preserve"> </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30,9 sekundy</w:t>
            </w: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od 2</w:t>
            </w:r>
            <w:r>
              <w:rPr>
                <w:rFonts w:ascii="Times New Roman" w:hAnsi="Times New Roman"/>
                <w:sz w:val="22"/>
                <w:szCs w:val="22"/>
              </w:rPr>
              <w:t>5</w:t>
            </w:r>
            <w:r w:rsidRPr="00FC5934">
              <w:rPr>
                <w:rFonts w:ascii="Times New Roman" w:hAnsi="Times New Roman"/>
                <w:sz w:val="22"/>
                <w:szCs w:val="22"/>
              </w:rPr>
              <w:t xml:space="preserve"> do 30 rokov</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3C3812">
              <w:rPr>
                <w:rFonts w:ascii="Times New Roman" w:hAnsi="Times New Roman"/>
                <w:sz w:val="22"/>
                <w:szCs w:val="22"/>
              </w:rPr>
              <w:t>28,1</w:t>
            </w:r>
            <w:r w:rsidRPr="00FC5934">
              <w:rPr>
                <w:rFonts w:ascii="Times New Roman" w:hAnsi="Times New Roman"/>
                <w:sz w:val="22"/>
                <w:szCs w:val="22"/>
              </w:rPr>
              <w:t xml:space="preserve"> sekundy</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31,5 sekundy</w:t>
            </w: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od 3</w:t>
            </w:r>
            <w:r>
              <w:rPr>
                <w:rFonts w:ascii="Times New Roman" w:hAnsi="Times New Roman"/>
                <w:sz w:val="22"/>
                <w:szCs w:val="22"/>
              </w:rPr>
              <w:t>0</w:t>
            </w:r>
            <w:r w:rsidRPr="00FC5934">
              <w:rPr>
                <w:rFonts w:ascii="Times New Roman" w:hAnsi="Times New Roman"/>
                <w:sz w:val="22"/>
                <w:szCs w:val="22"/>
              </w:rPr>
              <w:t xml:space="preserve"> do 35 rokov</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3C3812">
              <w:rPr>
                <w:rFonts w:ascii="Times New Roman" w:hAnsi="Times New Roman"/>
                <w:sz w:val="22"/>
                <w:szCs w:val="22"/>
              </w:rPr>
              <w:t>28,6</w:t>
            </w:r>
            <w:r w:rsidRPr="00FC5934">
              <w:rPr>
                <w:rFonts w:ascii="Times New Roman" w:hAnsi="Times New Roman"/>
                <w:sz w:val="22"/>
                <w:szCs w:val="22"/>
              </w:rPr>
              <w:t xml:space="preserve"> sekundy</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32,1 sekundy</w:t>
            </w: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od 3</w:t>
            </w:r>
            <w:r>
              <w:rPr>
                <w:rFonts w:ascii="Times New Roman" w:hAnsi="Times New Roman"/>
                <w:sz w:val="22"/>
                <w:szCs w:val="22"/>
              </w:rPr>
              <w:t>5</w:t>
            </w:r>
            <w:r w:rsidRPr="00FC5934">
              <w:rPr>
                <w:rFonts w:ascii="Times New Roman" w:hAnsi="Times New Roman"/>
                <w:sz w:val="22"/>
                <w:szCs w:val="22"/>
              </w:rPr>
              <w:t xml:space="preserve"> do 40 rokov</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29,0 sekundy</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32,5 sekundy</w:t>
            </w: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od 4</w:t>
            </w:r>
            <w:r>
              <w:rPr>
                <w:rFonts w:ascii="Times New Roman" w:hAnsi="Times New Roman"/>
                <w:sz w:val="22"/>
                <w:szCs w:val="22"/>
              </w:rPr>
              <w:t>0</w:t>
            </w:r>
            <w:r w:rsidRPr="00FC5934">
              <w:rPr>
                <w:rFonts w:ascii="Times New Roman" w:hAnsi="Times New Roman"/>
                <w:sz w:val="22"/>
                <w:szCs w:val="22"/>
              </w:rPr>
              <w:t xml:space="preserve"> do 45 rokov</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highlight w:val="yellow"/>
              </w:rPr>
            </w:pPr>
            <w:r w:rsidRPr="00FC5934">
              <w:rPr>
                <w:rFonts w:ascii="Times New Roman" w:hAnsi="Times New Roman"/>
                <w:sz w:val="22"/>
                <w:szCs w:val="22"/>
              </w:rPr>
              <w:t>29,3 sekundy</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highlight w:val="yellow"/>
              </w:rPr>
            </w:pPr>
            <w:r w:rsidRPr="00FC5934">
              <w:rPr>
                <w:rFonts w:ascii="Times New Roman" w:hAnsi="Times New Roman"/>
                <w:sz w:val="22"/>
                <w:szCs w:val="22"/>
              </w:rPr>
              <w:t>33,0 sekundy</w:t>
            </w: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od 4</w:t>
            </w:r>
            <w:r>
              <w:rPr>
                <w:rFonts w:ascii="Times New Roman" w:hAnsi="Times New Roman"/>
                <w:sz w:val="22"/>
                <w:szCs w:val="22"/>
              </w:rPr>
              <w:t>5</w:t>
            </w:r>
            <w:r w:rsidRPr="00FC5934">
              <w:rPr>
                <w:rFonts w:ascii="Times New Roman" w:hAnsi="Times New Roman"/>
                <w:sz w:val="22"/>
                <w:szCs w:val="22"/>
              </w:rPr>
              <w:t xml:space="preserve"> do 50 rokov</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highlight w:val="yellow"/>
              </w:rPr>
            </w:pPr>
            <w:r w:rsidRPr="00FC5934">
              <w:rPr>
                <w:rFonts w:ascii="Times New Roman" w:hAnsi="Times New Roman"/>
                <w:sz w:val="22"/>
                <w:szCs w:val="22"/>
              </w:rPr>
              <w:t>29,7 sekundy</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highlight w:val="yellow"/>
              </w:rPr>
            </w:pPr>
            <w:r w:rsidRPr="00FC5934">
              <w:rPr>
                <w:rFonts w:ascii="Times New Roman" w:hAnsi="Times New Roman"/>
                <w:sz w:val="22"/>
                <w:szCs w:val="22"/>
              </w:rPr>
              <w:t>33,5 sekundy</w:t>
            </w: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5</w:t>
            </w:r>
            <w:r>
              <w:rPr>
                <w:rFonts w:ascii="Times New Roman" w:hAnsi="Times New Roman"/>
                <w:sz w:val="22"/>
                <w:szCs w:val="22"/>
              </w:rPr>
              <w:t>0</w:t>
            </w:r>
            <w:r w:rsidRPr="00FC5934">
              <w:rPr>
                <w:rFonts w:ascii="Times New Roman" w:hAnsi="Times New Roman"/>
                <w:sz w:val="22"/>
                <w:szCs w:val="22"/>
              </w:rPr>
              <w:t xml:space="preserve"> a viac rokov</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highlight w:val="yellow"/>
              </w:rPr>
            </w:pPr>
            <w:r w:rsidRPr="00FC5934">
              <w:rPr>
                <w:rFonts w:ascii="Times New Roman" w:hAnsi="Times New Roman"/>
                <w:sz w:val="22"/>
                <w:szCs w:val="22"/>
              </w:rPr>
              <w:t>30,5 sekundy</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highlight w:val="yellow"/>
              </w:rPr>
            </w:pPr>
            <w:r w:rsidRPr="00FC5934">
              <w:rPr>
                <w:rFonts w:ascii="Times New Roman" w:hAnsi="Times New Roman"/>
                <w:sz w:val="22"/>
                <w:szCs w:val="22"/>
              </w:rPr>
              <w:t>34,4 sekundy</w:t>
            </w:r>
          </w:p>
        </w:tc>
      </w:tr>
      <w:tr>
        <w:tblPrEx>
          <w:tblW w:w="9050" w:type="dxa"/>
          <w:tblLook w:val="04A0"/>
        </w:tblPrEx>
        <w:tc>
          <w:tcPr>
            <w:tcW w:w="2093" w:type="dxa"/>
            <w:vMerge w:val="restart"/>
            <w:tcBorders>
              <w:top w:val="single" w:sz="4" w:space="0" w:color="auto"/>
              <w:left w:val="single" w:sz="4" w:space="0" w:color="auto"/>
              <w:bottom w:val="single" w:sz="4" w:space="0" w:color="auto"/>
              <w:right w:val="single" w:sz="4" w:space="0" w:color="auto"/>
            </w:tcBorders>
            <w:textDirection w:val="lrTb"/>
            <w:vAlign w:val="center"/>
          </w:tcPr>
          <w:p w:rsidR="004E4D4E" w:rsidRPr="00FC5934" w:rsidP="00AF7804">
            <w:pPr>
              <w:bidi w:val="0"/>
              <w:jc w:val="center"/>
              <w:rPr>
                <w:rFonts w:ascii="Times New Roman" w:hAnsi="Times New Roman"/>
                <w:sz w:val="22"/>
                <w:szCs w:val="22"/>
              </w:rPr>
            </w:pPr>
            <w:r>
              <w:rPr>
                <w:rFonts w:ascii="Times New Roman" w:hAnsi="Times New Roman"/>
                <w:sz w:val="22"/>
                <w:szCs w:val="22"/>
              </w:rPr>
              <w:t>b</w:t>
            </w:r>
            <w:r w:rsidRPr="00FC5934">
              <w:rPr>
                <w:rFonts w:ascii="Times New Roman" w:hAnsi="Times New Roman"/>
                <w:sz w:val="22"/>
                <w:szCs w:val="22"/>
              </w:rPr>
              <w:t>eh na 60 metrov</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 xml:space="preserve">do 25 rokov </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9,0 sekundy</w:t>
            </w:r>
            <w:r>
              <w:rPr>
                <w:rFonts w:ascii="Times New Roman" w:hAnsi="Times New Roman"/>
                <w:sz w:val="22"/>
                <w:szCs w:val="22"/>
              </w:rPr>
              <w:t xml:space="preserve"> </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 xml:space="preserve">10,0 sekundy </w:t>
            </w: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od 2</w:t>
            </w:r>
            <w:r>
              <w:rPr>
                <w:rFonts w:ascii="Times New Roman" w:hAnsi="Times New Roman"/>
                <w:sz w:val="22"/>
                <w:szCs w:val="22"/>
              </w:rPr>
              <w:t>5</w:t>
            </w:r>
            <w:r w:rsidRPr="00FC5934">
              <w:rPr>
                <w:rFonts w:ascii="Times New Roman" w:hAnsi="Times New Roman"/>
                <w:sz w:val="22"/>
                <w:szCs w:val="22"/>
              </w:rPr>
              <w:t xml:space="preserve"> do 30 rokov</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9,2 sekundy</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10,2 sekundy</w:t>
            </w: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od 3</w:t>
            </w:r>
            <w:r>
              <w:rPr>
                <w:rFonts w:ascii="Times New Roman" w:hAnsi="Times New Roman"/>
                <w:sz w:val="22"/>
                <w:szCs w:val="22"/>
              </w:rPr>
              <w:t>0</w:t>
            </w:r>
            <w:r w:rsidRPr="00FC5934">
              <w:rPr>
                <w:rFonts w:ascii="Times New Roman" w:hAnsi="Times New Roman"/>
                <w:sz w:val="22"/>
                <w:szCs w:val="22"/>
              </w:rPr>
              <w:t xml:space="preserve"> do 35 rokov</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9,4 sekundy</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10,4 sekund</w:t>
            </w:r>
            <w:r>
              <w:rPr>
                <w:rFonts w:ascii="Times New Roman" w:hAnsi="Times New Roman"/>
                <w:sz w:val="22"/>
                <w:szCs w:val="22"/>
              </w:rPr>
              <w:t>y</w:t>
            </w: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od 3</w:t>
            </w:r>
            <w:r>
              <w:rPr>
                <w:rFonts w:ascii="Times New Roman" w:hAnsi="Times New Roman"/>
                <w:sz w:val="22"/>
                <w:szCs w:val="22"/>
              </w:rPr>
              <w:t>5</w:t>
            </w:r>
            <w:r w:rsidRPr="00FC5934">
              <w:rPr>
                <w:rFonts w:ascii="Times New Roman" w:hAnsi="Times New Roman"/>
                <w:sz w:val="22"/>
                <w:szCs w:val="22"/>
              </w:rPr>
              <w:t xml:space="preserve"> do 40 rokov</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9,6 sekundy</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10,6 sekundy</w:t>
            </w: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od 4</w:t>
            </w:r>
            <w:r>
              <w:rPr>
                <w:rFonts w:ascii="Times New Roman" w:hAnsi="Times New Roman"/>
                <w:sz w:val="22"/>
                <w:szCs w:val="22"/>
              </w:rPr>
              <w:t>0</w:t>
            </w:r>
            <w:r w:rsidRPr="00FC5934">
              <w:rPr>
                <w:rFonts w:ascii="Times New Roman" w:hAnsi="Times New Roman"/>
                <w:sz w:val="22"/>
                <w:szCs w:val="22"/>
              </w:rPr>
              <w:t xml:space="preserve"> do 45 rokov</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9,8 sekundy</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10,8 sekundy</w:t>
            </w: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od 4</w:t>
            </w:r>
            <w:r>
              <w:rPr>
                <w:rFonts w:ascii="Times New Roman" w:hAnsi="Times New Roman"/>
                <w:sz w:val="22"/>
                <w:szCs w:val="22"/>
              </w:rPr>
              <w:t>5</w:t>
            </w:r>
            <w:r w:rsidRPr="00FC5934">
              <w:rPr>
                <w:rFonts w:ascii="Times New Roman" w:hAnsi="Times New Roman"/>
                <w:sz w:val="22"/>
                <w:szCs w:val="22"/>
              </w:rPr>
              <w:t xml:space="preserve"> do 50 rokov</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10,0 sekundy</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11,0 sekundy</w:t>
            </w: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5</w:t>
            </w:r>
            <w:r>
              <w:rPr>
                <w:rFonts w:ascii="Times New Roman" w:hAnsi="Times New Roman"/>
                <w:sz w:val="22"/>
                <w:szCs w:val="22"/>
              </w:rPr>
              <w:t>0</w:t>
            </w:r>
            <w:r w:rsidRPr="00FC5934">
              <w:rPr>
                <w:rFonts w:ascii="Times New Roman" w:hAnsi="Times New Roman"/>
                <w:sz w:val="22"/>
                <w:szCs w:val="22"/>
              </w:rPr>
              <w:t xml:space="preserve"> a viac rokov</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10,8 sekundy</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11,8 sekundy</w:t>
            </w:r>
          </w:p>
        </w:tc>
      </w:tr>
      <w:tr>
        <w:tblPrEx>
          <w:tblW w:w="9050" w:type="dxa"/>
          <w:tblLook w:val="04A0"/>
        </w:tblPrEx>
        <w:tc>
          <w:tcPr>
            <w:tcW w:w="2093" w:type="dxa"/>
            <w:vMerge w:val="restart"/>
            <w:tcBorders>
              <w:top w:val="single" w:sz="4" w:space="0" w:color="auto"/>
              <w:left w:val="single" w:sz="4" w:space="0" w:color="auto"/>
              <w:bottom w:val="single" w:sz="4" w:space="0" w:color="auto"/>
              <w:right w:val="single" w:sz="4" w:space="0" w:color="auto"/>
            </w:tcBorders>
            <w:textDirection w:val="lrTb"/>
            <w:vAlign w:val="center"/>
          </w:tcPr>
          <w:p w:rsidR="004E4D4E" w:rsidP="00AF7804">
            <w:pPr>
              <w:bidi w:val="0"/>
              <w:jc w:val="center"/>
              <w:rPr>
                <w:rFonts w:ascii="Times New Roman" w:hAnsi="Times New Roman"/>
                <w:sz w:val="22"/>
                <w:szCs w:val="22"/>
              </w:rPr>
            </w:pPr>
            <w:r w:rsidRPr="00FC5934">
              <w:rPr>
                <w:rFonts w:ascii="Times New Roman" w:hAnsi="Times New Roman"/>
                <w:sz w:val="22"/>
                <w:szCs w:val="22"/>
              </w:rPr>
              <w:t xml:space="preserve">Ľah – sed </w:t>
            </w:r>
          </w:p>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s otáčaním trupu</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 xml:space="preserve">do 25 rokov </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B9439D" w:rsidP="00AF7804">
            <w:pPr>
              <w:bidi w:val="0"/>
              <w:rPr>
                <w:rFonts w:ascii="Times New Roman" w:hAnsi="Times New Roman"/>
                <w:sz w:val="22"/>
                <w:szCs w:val="22"/>
                <w:highlight w:val="yellow"/>
              </w:rPr>
            </w:pPr>
            <w:r w:rsidRPr="003C3812">
              <w:rPr>
                <w:rFonts w:ascii="Times New Roman" w:hAnsi="Times New Roman"/>
                <w:sz w:val="22"/>
                <w:szCs w:val="22"/>
              </w:rPr>
              <w:t xml:space="preserve">44 opakovaní za minútu </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 xml:space="preserve">36 opakovaní za minútu </w:t>
            </w: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od 2</w:t>
            </w:r>
            <w:r>
              <w:rPr>
                <w:rFonts w:ascii="Times New Roman" w:hAnsi="Times New Roman"/>
                <w:sz w:val="22"/>
                <w:szCs w:val="22"/>
              </w:rPr>
              <w:t>5</w:t>
            </w:r>
            <w:r w:rsidRPr="00FC5934">
              <w:rPr>
                <w:rFonts w:ascii="Times New Roman" w:hAnsi="Times New Roman"/>
                <w:sz w:val="22"/>
                <w:szCs w:val="22"/>
              </w:rPr>
              <w:t xml:space="preserve"> do 30 rokov</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B9439D" w:rsidP="00AF7804">
            <w:pPr>
              <w:bidi w:val="0"/>
              <w:rPr>
                <w:rFonts w:ascii="Times New Roman" w:hAnsi="Times New Roman"/>
                <w:sz w:val="22"/>
                <w:szCs w:val="22"/>
                <w:highlight w:val="yellow"/>
              </w:rPr>
            </w:pPr>
            <w:r w:rsidRPr="003C3812">
              <w:rPr>
                <w:rFonts w:ascii="Times New Roman" w:hAnsi="Times New Roman"/>
                <w:sz w:val="22"/>
                <w:szCs w:val="22"/>
              </w:rPr>
              <w:t xml:space="preserve">41 opakovaní za minútu </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 xml:space="preserve">33 opakovaní za minútu </w:t>
            </w: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od 3</w:t>
            </w:r>
            <w:r>
              <w:rPr>
                <w:rFonts w:ascii="Times New Roman" w:hAnsi="Times New Roman"/>
                <w:sz w:val="22"/>
                <w:szCs w:val="22"/>
              </w:rPr>
              <w:t>0</w:t>
            </w:r>
            <w:r w:rsidRPr="00FC5934">
              <w:rPr>
                <w:rFonts w:ascii="Times New Roman" w:hAnsi="Times New Roman"/>
                <w:sz w:val="22"/>
                <w:szCs w:val="22"/>
              </w:rPr>
              <w:t xml:space="preserve"> do 35 rokov</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 xml:space="preserve">38 opakovaní za minútu </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 xml:space="preserve">30 opakovaní za minútu </w:t>
            </w: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od 3</w:t>
            </w:r>
            <w:r>
              <w:rPr>
                <w:rFonts w:ascii="Times New Roman" w:hAnsi="Times New Roman"/>
                <w:sz w:val="22"/>
                <w:szCs w:val="22"/>
              </w:rPr>
              <w:t>5</w:t>
            </w:r>
            <w:r w:rsidRPr="00FC5934">
              <w:rPr>
                <w:rFonts w:ascii="Times New Roman" w:hAnsi="Times New Roman"/>
                <w:sz w:val="22"/>
                <w:szCs w:val="22"/>
              </w:rPr>
              <w:t xml:space="preserve"> do 40 rokov</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 xml:space="preserve">35 opakovaní za minútu </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 xml:space="preserve">28 opakovaní za minútu </w:t>
            </w: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od 4</w:t>
            </w:r>
            <w:r>
              <w:rPr>
                <w:rFonts w:ascii="Times New Roman" w:hAnsi="Times New Roman"/>
                <w:sz w:val="22"/>
                <w:szCs w:val="22"/>
              </w:rPr>
              <w:t>0</w:t>
            </w:r>
            <w:r w:rsidRPr="00FC5934">
              <w:rPr>
                <w:rFonts w:ascii="Times New Roman" w:hAnsi="Times New Roman"/>
                <w:sz w:val="22"/>
                <w:szCs w:val="22"/>
              </w:rPr>
              <w:t xml:space="preserve"> do 45 rokov</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33 opakovaní za minútu</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 xml:space="preserve">26 opakovaní za minútu </w:t>
            </w: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od 4</w:t>
            </w:r>
            <w:r>
              <w:rPr>
                <w:rFonts w:ascii="Times New Roman" w:hAnsi="Times New Roman"/>
                <w:sz w:val="22"/>
                <w:szCs w:val="22"/>
              </w:rPr>
              <w:t>5</w:t>
            </w:r>
            <w:r w:rsidRPr="00FC5934">
              <w:rPr>
                <w:rFonts w:ascii="Times New Roman" w:hAnsi="Times New Roman"/>
                <w:sz w:val="22"/>
                <w:szCs w:val="22"/>
              </w:rPr>
              <w:t xml:space="preserve"> do 50 rokov</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31 opakovaní za minútu</w:t>
            </w:r>
            <w:r>
              <w:rPr>
                <w:rFonts w:ascii="Times New Roman" w:hAnsi="Times New Roman"/>
                <w:sz w:val="22"/>
                <w:szCs w:val="22"/>
              </w:rPr>
              <w:t xml:space="preserve"> </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23 opakovaní za minútu</w:t>
            </w:r>
            <w:r>
              <w:rPr>
                <w:rFonts w:ascii="Times New Roman" w:hAnsi="Times New Roman"/>
                <w:sz w:val="22"/>
                <w:szCs w:val="22"/>
              </w:rPr>
              <w:t xml:space="preserve"> </w:t>
            </w: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5</w:t>
            </w:r>
            <w:r>
              <w:rPr>
                <w:rFonts w:ascii="Times New Roman" w:hAnsi="Times New Roman"/>
                <w:sz w:val="22"/>
                <w:szCs w:val="22"/>
              </w:rPr>
              <w:t>0</w:t>
            </w:r>
            <w:r w:rsidRPr="00FC5934">
              <w:rPr>
                <w:rFonts w:ascii="Times New Roman" w:hAnsi="Times New Roman"/>
                <w:sz w:val="22"/>
                <w:szCs w:val="22"/>
              </w:rPr>
              <w:t xml:space="preserve"> a viac rokov</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 xml:space="preserve">26 opakovaní za minútu </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19 opakovaní za minútu</w:t>
            </w:r>
            <w:r>
              <w:rPr>
                <w:rFonts w:ascii="Times New Roman" w:hAnsi="Times New Roman"/>
                <w:sz w:val="22"/>
                <w:szCs w:val="22"/>
              </w:rPr>
              <w:t xml:space="preserve"> </w:t>
            </w:r>
          </w:p>
        </w:tc>
      </w:tr>
      <w:tr>
        <w:tblPrEx>
          <w:tblW w:w="9050" w:type="dxa"/>
          <w:tblLook w:val="04A0"/>
        </w:tblPrEx>
        <w:tc>
          <w:tcPr>
            <w:tcW w:w="2093" w:type="dxa"/>
            <w:vMerge w:val="restart"/>
            <w:tcBorders>
              <w:top w:val="single" w:sz="4" w:space="0" w:color="auto"/>
              <w:left w:val="single" w:sz="4" w:space="0" w:color="auto"/>
              <w:bottom w:val="single" w:sz="4" w:space="0" w:color="auto"/>
              <w:right w:val="single" w:sz="4" w:space="0" w:color="auto"/>
            </w:tcBorders>
            <w:textDirection w:val="lrTb"/>
            <w:vAlign w:val="center"/>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Zhyby na hrazde</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 xml:space="preserve">do 25 rokov </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 xml:space="preserve">6 opakovaní </w:t>
            </w:r>
          </w:p>
        </w:tc>
        <w:tc>
          <w:tcPr>
            <w:tcW w:w="2552" w:type="dxa"/>
            <w:vMerge w:val="restart"/>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od 2</w:t>
            </w:r>
            <w:r>
              <w:rPr>
                <w:rFonts w:ascii="Times New Roman" w:hAnsi="Times New Roman"/>
                <w:sz w:val="22"/>
                <w:szCs w:val="22"/>
              </w:rPr>
              <w:t>5</w:t>
            </w:r>
            <w:r w:rsidRPr="00FC5934">
              <w:rPr>
                <w:rFonts w:ascii="Times New Roman" w:hAnsi="Times New Roman"/>
                <w:sz w:val="22"/>
                <w:szCs w:val="22"/>
              </w:rPr>
              <w:t xml:space="preserve"> do 30 rokov</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 xml:space="preserve">5 opakovaní </w:t>
            </w:r>
          </w:p>
        </w:tc>
        <w:tc>
          <w:tcPr>
            <w:tcW w:w="2552"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od 3</w:t>
            </w:r>
            <w:r>
              <w:rPr>
                <w:rFonts w:ascii="Times New Roman" w:hAnsi="Times New Roman"/>
                <w:sz w:val="22"/>
                <w:szCs w:val="22"/>
              </w:rPr>
              <w:t>0</w:t>
            </w:r>
            <w:r w:rsidRPr="00FC5934">
              <w:rPr>
                <w:rFonts w:ascii="Times New Roman" w:hAnsi="Times New Roman"/>
                <w:sz w:val="22"/>
                <w:szCs w:val="22"/>
              </w:rPr>
              <w:t xml:space="preserve"> do 35 rokov</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 xml:space="preserve">4 opakovania </w:t>
            </w:r>
          </w:p>
        </w:tc>
        <w:tc>
          <w:tcPr>
            <w:tcW w:w="2552"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od 3</w:t>
            </w:r>
            <w:r>
              <w:rPr>
                <w:rFonts w:ascii="Times New Roman" w:hAnsi="Times New Roman"/>
                <w:sz w:val="22"/>
                <w:szCs w:val="22"/>
              </w:rPr>
              <w:t>5</w:t>
            </w:r>
            <w:r w:rsidRPr="00FC5934">
              <w:rPr>
                <w:rFonts w:ascii="Times New Roman" w:hAnsi="Times New Roman"/>
                <w:sz w:val="22"/>
                <w:szCs w:val="22"/>
              </w:rPr>
              <w:t xml:space="preserve"> do 40 rokov</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 xml:space="preserve">3 opakovania </w:t>
            </w:r>
          </w:p>
        </w:tc>
        <w:tc>
          <w:tcPr>
            <w:tcW w:w="2552"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od 4</w:t>
            </w:r>
            <w:r>
              <w:rPr>
                <w:rFonts w:ascii="Times New Roman" w:hAnsi="Times New Roman"/>
                <w:sz w:val="22"/>
                <w:szCs w:val="22"/>
              </w:rPr>
              <w:t>0</w:t>
            </w:r>
            <w:r w:rsidRPr="00FC5934">
              <w:rPr>
                <w:rFonts w:ascii="Times New Roman" w:hAnsi="Times New Roman"/>
                <w:sz w:val="22"/>
                <w:szCs w:val="22"/>
              </w:rPr>
              <w:t xml:space="preserve"> do 45 rokov</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 xml:space="preserve">3 opakovania </w:t>
            </w:r>
          </w:p>
        </w:tc>
        <w:tc>
          <w:tcPr>
            <w:tcW w:w="2552"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od 4</w:t>
            </w:r>
            <w:r>
              <w:rPr>
                <w:rFonts w:ascii="Times New Roman" w:hAnsi="Times New Roman"/>
                <w:sz w:val="22"/>
                <w:szCs w:val="22"/>
              </w:rPr>
              <w:t>5</w:t>
            </w:r>
            <w:r w:rsidRPr="00FC5934">
              <w:rPr>
                <w:rFonts w:ascii="Times New Roman" w:hAnsi="Times New Roman"/>
                <w:sz w:val="22"/>
                <w:szCs w:val="22"/>
              </w:rPr>
              <w:t xml:space="preserve"> do 50 rokov</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 xml:space="preserve">2 opakovania </w:t>
            </w:r>
          </w:p>
        </w:tc>
        <w:tc>
          <w:tcPr>
            <w:tcW w:w="2552"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5</w:t>
            </w:r>
            <w:r>
              <w:rPr>
                <w:rFonts w:ascii="Times New Roman" w:hAnsi="Times New Roman"/>
                <w:sz w:val="22"/>
                <w:szCs w:val="22"/>
              </w:rPr>
              <w:t>0</w:t>
            </w:r>
            <w:r w:rsidRPr="00FC5934">
              <w:rPr>
                <w:rFonts w:ascii="Times New Roman" w:hAnsi="Times New Roman"/>
                <w:sz w:val="22"/>
                <w:szCs w:val="22"/>
              </w:rPr>
              <w:t xml:space="preserve"> a viac rokov</w:t>
            </w:r>
          </w:p>
        </w:tc>
        <w:tc>
          <w:tcPr>
            <w:tcW w:w="2421"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 xml:space="preserve">1 opakovanie </w:t>
            </w:r>
          </w:p>
        </w:tc>
        <w:tc>
          <w:tcPr>
            <w:tcW w:w="2552"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r>
      <w:tr>
        <w:tblPrEx>
          <w:tblW w:w="9050" w:type="dxa"/>
          <w:tblLook w:val="04A0"/>
        </w:tblPrEx>
        <w:tc>
          <w:tcPr>
            <w:tcW w:w="2093" w:type="dxa"/>
            <w:vMerge w:val="restart"/>
            <w:tcBorders>
              <w:top w:val="single" w:sz="4" w:space="0" w:color="auto"/>
              <w:left w:val="single" w:sz="4" w:space="0" w:color="auto"/>
              <w:bottom w:val="single" w:sz="4" w:space="0" w:color="auto"/>
              <w:right w:val="single" w:sz="4" w:space="0" w:color="auto"/>
            </w:tcBorders>
            <w:textDirection w:val="lrTb"/>
            <w:vAlign w:val="center"/>
          </w:tcPr>
          <w:p w:rsidR="004E4D4E" w:rsidP="00AF7804">
            <w:pPr>
              <w:bidi w:val="0"/>
              <w:jc w:val="center"/>
              <w:rPr>
                <w:rFonts w:ascii="Times New Roman" w:hAnsi="Times New Roman"/>
                <w:sz w:val="22"/>
                <w:szCs w:val="22"/>
              </w:rPr>
            </w:pPr>
            <w:r w:rsidRPr="00FC5934">
              <w:rPr>
                <w:rFonts w:ascii="Times New Roman" w:hAnsi="Times New Roman"/>
                <w:sz w:val="22"/>
                <w:szCs w:val="22"/>
              </w:rPr>
              <w:t xml:space="preserve">Skok do diaľky </w:t>
            </w:r>
          </w:p>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z miesta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 xml:space="preserve">do 25 rokov </w:t>
            </w:r>
          </w:p>
        </w:tc>
        <w:tc>
          <w:tcPr>
            <w:tcW w:w="2421" w:type="dxa"/>
            <w:vMerge w:val="restart"/>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highlight w:val="yellow"/>
              </w:rPr>
            </w:pPr>
            <w:r w:rsidRPr="003C3812">
              <w:rPr>
                <w:rFonts w:ascii="Times New Roman" w:hAnsi="Times New Roman"/>
                <w:sz w:val="22"/>
                <w:szCs w:val="22"/>
              </w:rPr>
              <w:t xml:space="preserve">174 centimetrov </w:t>
            </w: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od 2</w:t>
            </w:r>
            <w:r>
              <w:rPr>
                <w:rFonts w:ascii="Times New Roman" w:hAnsi="Times New Roman"/>
                <w:sz w:val="22"/>
                <w:szCs w:val="22"/>
              </w:rPr>
              <w:t>5</w:t>
            </w:r>
            <w:r w:rsidRPr="00FC5934">
              <w:rPr>
                <w:rFonts w:ascii="Times New Roman" w:hAnsi="Times New Roman"/>
                <w:sz w:val="22"/>
                <w:szCs w:val="22"/>
              </w:rPr>
              <w:t xml:space="preserve"> do 30 rokov</w:t>
            </w:r>
          </w:p>
        </w:tc>
        <w:tc>
          <w:tcPr>
            <w:tcW w:w="2421"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highlight w:val="yellow"/>
              </w:rPr>
            </w:pPr>
            <w:r w:rsidRPr="003C3812">
              <w:rPr>
                <w:rFonts w:ascii="Times New Roman" w:hAnsi="Times New Roman"/>
                <w:sz w:val="22"/>
                <w:szCs w:val="22"/>
              </w:rPr>
              <w:t>167 centimetrov</w:t>
            </w:r>
            <w:r>
              <w:rPr>
                <w:rFonts w:ascii="Times New Roman" w:hAnsi="Times New Roman"/>
                <w:sz w:val="22"/>
                <w:szCs w:val="22"/>
              </w:rPr>
              <w:t xml:space="preserve"> </w:t>
            </w: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od 3</w:t>
            </w:r>
            <w:r>
              <w:rPr>
                <w:rFonts w:ascii="Times New Roman" w:hAnsi="Times New Roman"/>
                <w:sz w:val="22"/>
                <w:szCs w:val="22"/>
              </w:rPr>
              <w:t>0</w:t>
            </w:r>
            <w:r w:rsidRPr="00FC5934">
              <w:rPr>
                <w:rFonts w:ascii="Times New Roman" w:hAnsi="Times New Roman"/>
                <w:sz w:val="22"/>
                <w:szCs w:val="22"/>
              </w:rPr>
              <w:t xml:space="preserve"> do 35 rokov</w:t>
            </w:r>
          </w:p>
        </w:tc>
        <w:tc>
          <w:tcPr>
            <w:tcW w:w="2421"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highlight w:val="yellow"/>
              </w:rPr>
            </w:pPr>
            <w:r w:rsidRPr="003C3812">
              <w:rPr>
                <w:rFonts w:ascii="Times New Roman" w:hAnsi="Times New Roman"/>
                <w:sz w:val="22"/>
                <w:szCs w:val="22"/>
              </w:rPr>
              <w:t>161 centimetrov</w:t>
            </w:r>
            <w:r>
              <w:rPr>
                <w:rFonts w:ascii="Times New Roman" w:hAnsi="Times New Roman"/>
                <w:sz w:val="22"/>
                <w:szCs w:val="22"/>
              </w:rPr>
              <w:t xml:space="preserve"> </w:t>
            </w: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od 3</w:t>
            </w:r>
            <w:r>
              <w:rPr>
                <w:rFonts w:ascii="Times New Roman" w:hAnsi="Times New Roman"/>
                <w:sz w:val="22"/>
                <w:szCs w:val="22"/>
              </w:rPr>
              <w:t>5</w:t>
            </w:r>
            <w:r w:rsidRPr="00FC5934">
              <w:rPr>
                <w:rFonts w:ascii="Times New Roman" w:hAnsi="Times New Roman"/>
                <w:sz w:val="22"/>
                <w:szCs w:val="22"/>
              </w:rPr>
              <w:t xml:space="preserve"> do 40 rokov</w:t>
            </w:r>
          </w:p>
        </w:tc>
        <w:tc>
          <w:tcPr>
            <w:tcW w:w="2421"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highlight w:val="yellow"/>
              </w:rPr>
            </w:pPr>
            <w:r w:rsidRPr="003C3812">
              <w:rPr>
                <w:rFonts w:ascii="Times New Roman" w:hAnsi="Times New Roman"/>
                <w:sz w:val="22"/>
                <w:szCs w:val="22"/>
              </w:rPr>
              <w:t>156 centimetrov</w:t>
            </w:r>
            <w:r>
              <w:rPr>
                <w:rFonts w:ascii="Times New Roman" w:hAnsi="Times New Roman"/>
                <w:sz w:val="22"/>
                <w:szCs w:val="22"/>
              </w:rPr>
              <w:t xml:space="preserve"> </w:t>
            </w: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od 4</w:t>
            </w:r>
            <w:r>
              <w:rPr>
                <w:rFonts w:ascii="Times New Roman" w:hAnsi="Times New Roman"/>
                <w:sz w:val="22"/>
                <w:szCs w:val="22"/>
              </w:rPr>
              <w:t>0</w:t>
            </w:r>
            <w:r w:rsidRPr="00FC5934">
              <w:rPr>
                <w:rFonts w:ascii="Times New Roman" w:hAnsi="Times New Roman"/>
                <w:sz w:val="22"/>
                <w:szCs w:val="22"/>
              </w:rPr>
              <w:t xml:space="preserve"> do 45 rokov</w:t>
            </w:r>
          </w:p>
        </w:tc>
        <w:tc>
          <w:tcPr>
            <w:tcW w:w="2421"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highlight w:val="yellow"/>
              </w:rPr>
            </w:pPr>
            <w:r w:rsidRPr="003C3812">
              <w:rPr>
                <w:rFonts w:ascii="Times New Roman" w:hAnsi="Times New Roman"/>
                <w:sz w:val="22"/>
                <w:szCs w:val="22"/>
              </w:rPr>
              <w:t>151 centimetrov</w:t>
            </w:r>
            <w:r>
              <w:rPr>
                <w:rFonts w:ascii="Times New Roman" w:hAnsi="Times New Roman"/>
                <w:sz w:val="22"/>
                <w:szCs w:val="22"/>
              </w:rPr>
              <w:t xml:space="preserve"> </w:t>
            </w: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od 4</w:t>
            </w:r>
            <w:r>
              <w:rPr>
                <w:rFonts w:ascii="Times New Roman" w:hAnsi="Times New Roman"/>
                <w:sz w:val="22"/>
                <w:szCs w:val="22"/>
              </w:rPr>
              <w:t>5</w:t>
            </w:r>
            <w:r w:rsidRPr="00FC5934">
              <w:rPr>
                <w:rFonts w:ascii="Times New Roman" w:hAnsi="Times New Roman"/>
                <w:sz w:val="22"/>
                <w:szCs w:val="22"/>
              </w:rPr>
              <w:t xml:space="preserve"> do 50 rokov</w:t>
            </w:r>
          </w:p>
        </w:tc>
        <w:tc>
          <w:tcPr>
            <w:tcW w:w="2421"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146 centimetrov</w:t>
            </w:r>
          </w:p>
        </w:tc>
      </w:tr>
      <w:tr>
        <w:tblPrEx>
          <w:tblW w:w="9050" w:type="dxa"/>
          <w:tblLook w:val="04A0"/>
        </w:tblPrEx>
        <w:tc>
          <w:tcPr>
            <w:tcW w:w="2093"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r w:rsidRPr="00FC5934">
              <w:rPr>
                <w:rFonts w:ascii="Times New Roman" w:hAnsi="Times New Roman"/>
                <w:sz w:val="22"/>
                <w:szCs w:val="22"/>
              </w:rPr>
              <w:t>5</w:t>
            </w:r>
            <w:r>
              <w:rPr>
                <w:rFonts w:ascii="Times New Roman" w:hAnsi="Times New Roman"/>
                <w:sz w:val="22"/>
                <w:szCs w:val="22"/>
              </w:rPr>
              <w:t>0</w:t>
            </w:r>
            <w:r w:rsidRPr="00FC5934">
              <w:rPr>
                <w:rFonts w:ascii="Times New Roman" w:hAnsi="Times New Roman"/>
                <w:sz w:val="22"/>
                <w:szCs w:val="22"/>
              </w:rPr>
              <w:t xml:space="preserve"> a viac rokov</w:t>
            </w:r>
          </w:p>
        </w:tc>
        <w:tc>
          <w:tcPr>
            <w:tcW w:w="2421" w:type="dxa"/>
            <w:vMerge/>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rPr>
                <w:rFonts w:ascii="Times New Roman" w:hAnsi="Times New Roman"/>
                <w:sz w:val="22"/>
                <w:szCs w:val="22"/>
              </w:rPr>
            </w:pP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4E4D4E" w:rsidRPr="00FC5934" w:rsidP="00AF7804">
            <w:pPr>
              <w:bidi w:val="0"/>
              <w:jc w:val="center"/>
              <w:rPr>
                <w:rFonts w:ascii="Times New Roman" w:hAnsi="Times New Roman"/>
                <w:sz w:val="22"/>
                <w:szCs w:val="22"/>
              </w:rPr>
            </w:pPr>
            <w:r w:rsidRPr="00FC5934">
              <w:rPr>
                <w:rFonts w:ascii="Times New Roman" w:hAnsi="Times New Roman"/>
                <w:sz w:val="22"/>
                <w:szCs w:val="22"/>
              </w:rPr>
              <w:t xml:space="preserve">137 centimetrov </w:t>
            </w:r>
          </w:p>
        </w:tc>
      </w:tr>
    </w:tbl>
    <w:p w:rsidR="004E4D4E" w:rsidP="004E4D4E">
      <w:pPr>
        <w:bidi w:val="0"/>
        <w:rPr>
          <w:rFonts w:ascii="Times New Roman" w:hAnsi="Times New Roman"/>
        </w:rPr>
      </w:pPr>
    </w:p>
    <w:p w:rsidR="004E4D4E" w:rsidRPr="00760B9E" w:rsidP="004E4D4E">
      <w:pPr>
        <w:bidi w:val="0"/>
        <w:ind w:left="360" w:hanging="480"/>
        <w:jc w:val="both"/>
        <w:rPr>
          <w:rFonts w:ascii="Times New Roman" w:hAnsi="Times New Roman"/>
        </w:rPr>
      </w:pPr>
      <w:r w:rsidRPr="00C65715">
        <w:rPr>
          <w:rFonts w:ascii="Times New Roman" w:hAnsi="Times New Roman"/>
          <w:b/>
        </w:rPr>
        <w:t>*)</w:t>
      </w:r>
      <w:r>
        <w:rPr>
          <w:rFonts w:ascii="Times New Roman" w:hAnsi="Times New Roman"/>
          <w:b/>
        </w:rPr>
        <w:t xml:space="preserve"> </w:t>
        <w:tab/>
      </w:r>
      <w:r w:rsidRPr="00760B9E">
        <w:rPr>
          <w:rFonts w:ascii="Times New Roman" w:hAnsi="Times New Roman"/>
        </w:rPr>
        <w:t>Pred preskúšaním pohybovej výkonnosti sa jednotlivé disciplíny názorne predvedú alebo vysvetlia.</w:t>
      </w: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pPr>
    </w:p>
    <w:p w:rsidR="004E4D4E" w:rsidP="004E4D4E">
      <w:pPr>
        <w:bidi w:val="0"/>
        <w:rPr>
          <w:rFonts w:ascii="Times New Roman" w:hAnsi="Times New Roman"/>
        </w:rPr>
        <w:sectPr w:rsidSect="00403A2B">
          <w:footerReference w:type="default" r:id="rId6"/>
          <w:footnotePr>
            <w:numRestart w:val="eachSect"/>
          </w:footnotePr>
          <w:pgSz w:w="11906" w:h="16838"/>
          <w:pgMar w:top="1417" w:right="1417" w:bottom="1417" w:left="1417" w:header="708" w:footer="708" w:gutter="0"/>
          <w:lnNumType w:distance="0"/>
          <w:cols w:space="708"/>
          <w:noEndnote w:val="0"/>
          <w:bidi w:val="0"/>
          <w:docGrid w:linePitch="360"/>
        </w:sectPr>
      </w:pPr>
    </w:p>
    <w:p w:rsidR="009721B9" w:rsidRPr="00C94660" w:rsidP="00FF6143">
      <w:pPr>
        <w:keepNext/>
        <w:tabs>
          <w:tab w:val="left" w:pos="8640"/>
        </w:tabs>
        <w:bidi w:val="0"/>
        <w:spacing w:before="240" w:after="120"/>
        <w:jc w:val="center"/>
        <w:outlineLvl w:val="0"/>
        <w:rPr>
          <w:rFonts w:ascii="Times New Roman" w:hAnsi="Times New Roman" w:cs="Arial"/>
        </w:rPr>
      </w:pPr>
      <w:r>
        <w:rPr>
          <w:rFonts w:ascii="Times New Roman" w:hAnsi="Times New Roman" w:cs="Arial"/>
        </w:rPr>
        <w:t>Pracovný n</w:t>
      </w:r>
      <w:r w:rsidRPr="00C94660">
        <w:rPr>
          <w:rFonts w:ascii="Times New Roman" w:hAnsi="Times New Roman" w:cs="Arial"/>
        </w:rPr>
        <w:t>ávrh</w:t>
      </w:r>
    </w:p>
    <w:p w:rsidR="009721B9" w:rsidRPr="00FF6143" w:rsidP="00FF6143">
      <w:pPr>
        <w:keepNext/>
        <w:tabs>
          <w:tab w:val="left" w:pos="8640"/>
        </w:tabs>
        <w:bidi w:val="0"/>
        <w:spacing w:before="240" w:after="120"/>
        <w:jc w:val="center"/>
        <w:outlineLvl w:val="0"/>
        <w:rPr>
          <w:rFonts w:ascii="Times New Roman" w:hAnsi="Times New Roman" w:cs="Arial"/>
          <w:b/>
        </w:rPr>
      </w:pPr>
      <w:r w:rsidRPr="00FF6143">
        <w:rPr>
          <w:rFonts w:ascii="Times New Roman" w:hAnsi="Times New Roman" w:cs="Arial"/>
          <w:b/>
        </w:rPr>
        <w:t>VÝNOS</w:t>
      </w:r>
    </w:p>
    <w:p w:rsidR="009721B9" w:rsidRPr="00FF6143" w:rsidP="00FF6143">
      <w:pPr>
        <w:keepNext/>
        <w:bidi w:val="0"/>
        <w:spacing w:before="240" w:after="120"/>
        <w:jc w:val="center"/>
        <w:outlineLvl w:val="1"/>
        <w:rPr>
          <w:rFonts w:ascii="Times New Roman" w:hAnsi="Times New Roman" w:cs="Arial"/>
          <w:b/>
          <w:bCs/>
          <w:iCs/>
        </w:rPr>
      </w:pPr>
      <w:r w:rsidRPr="00FF6143">
        <w:rPr>
          <w:rFonts w:ascii="Times New Roman" w:hAnsi="Times New Roman" w:cs="Arial"/>
          <w:b/>
          <w:bCs/>
          <w:iCs/>
        </w:rPr>
        <w:t>Ministerstva obrany Slovenskej republiky</w:t>
      </w:r>
    </w:p>
    <w:p w:rsidR="009721B9" w:rsidRPr="00C94660" w:rsidP="00FF6143">
      <w:pPr>
        <w:keepNext/>
        <w:bidi w:val="0"/>
        <w:spacing w:before="240" w:after="120"/>
        <w:jc w:val="center"/>
        <w:outlineLvl w:val="1"/>
        <w:rPr>
          <w:rFonts w:ascii="Times New Roman" w:hAnsi="Times New Roman" w:cs="Arial"/>
          <w:bCs/>
          <w:iCs/>
        </w:rPr>
      </w:pPr>
      <w:r>
        <w:rPr>
          <w:rFonts w:ascii="Times New Roman" w:hAnsi="Times New Roman" w:cs="Arial"/>
          <w:bCs/>
          <w:iCs/>
        </w:rPr>
        <w:t>z ..............</w:t>
      </w:r>
      <w:r w:rsidRPr="00C94660">
        <w:rPr>
          <w:rFonts w:ascii="Times New Roman" w:hAnsi="Times New Roman" w:cs="Arial"/>
          <w:bCs/>
          <w:iCs/>
        </w:rPr>
        <w:t>201</w:t>
      </w:r>
      <w:r>
        <w:rPr>
          <w:rFonts w:ascii="Times New Roman" w:hAnsi="Times New Roman" w:cs="Arial"/>
          <w:bCs/>
          <w:iCs/>
        </w:rPr>
        <w:t>4 č. ......................</w:t>
      </w:r>
    </w:p>
    <w:p w:rsidR="009721B9" w:rsidRPr="00FF6143" w:rsidP="00FF6143">
      <w:pPr>
        <w:bidi w:val="0"/>
        <w:spacing w:before="100" w:beforeAutospacing="1" w:after="100" w:afterAutospacing="1"/>
        <w:jc w:val="center"/>
        <w:rPr>
          <w:rFonts w:ascii="Times New Roman" w:hAnsi="Times New Roman"/>
          <w:b/>
          <w:bCs/>
        </w:rPr>
      </w:pPr>
      <w:r w:rsidRPr="00FF6143">
        <w:rPr>
          <w:rFonts w:ascii="Times New Roman" w:hAnsi="Times New Roman"/>
          <w:b/>
          <w:bCs/>
        </w:rPr>
        <w:t xml:space="preserve">o požadovaných študijných odboroch a učebných odboroch stredoškolského vzdelania, požadovaných študijných odboroch vysokoškolského vzdelania </w:t>
      </w:r>
      <w:r w:rsidRPr="00EA4ACA">
        <w:rPr>
          <w:rFonts w:ascii="Times New Roman" w:hAnsi="Times New Roman"/>
          <w:b/>
          <w:bCs/>
        </w:rPr>
        <w:t>na výkon funkcie a</w:t>
      </w:r>
      <w:r w:rsidR="00ED0C34">
        <w:rPr>
          <w:rFonts w:ascii="Times New Roman" w:hAnsi="Times New Roman"/>
          <w:b/>
          <w:bCs/>
        </w:rPr>
        <w:t> o požadovanej odbornej spôsobilosti</w:t>
      </w:r>
      <w:r w:rsidRPr="00EA4ACA">
        <w:rPr>
          <w:rFonts w:ascii="Times New Roman" w:hAnsi="Times New Roman"/>
          <w:b/>
          <w:bCs/>
        </w:rPr>
        <w:t xml:space="preserve"> na výkon niektorých odborných činností </w:t>
        <w:br/>
        <w:t>v štátnej službe</w:t>
      </w:r>
    </w:p>
    <w:p w:rsidR="009721B9" w:rsidP="00497515">
      <w:pPr>
        <w:keepNext/>
        <w:bidi w:val="0"/>
        <w:ind w:firstLine="708"/>
        <w:jc w:val="both"/>
        <w:rPr>
          <w:rFonts w:ascii="Times New Roman" w:hAnsi="Times New Roman"/>
        </w:rPr>
      </w:pPr>
      <w:r w:rsidRPr="00FF6143">
        <w:rPr>
          <w:rFonts w:ascii="Times New Roman" w:hAnsi="Times New Roman"/>
        </w:rPr>
        <w:t>Ministerstvo obrany Slovenskej republiky podľa § 3</w:t>
      </w:r>
      <w:r>
        <w:rPr>
          <w:rFonts w:ascii="Times New Roman" w:hAnsi="Times New Roman"/>
        </w:rPr>
        <w:t>5</w:t>
      </w:r>
      <w:r w:rsidRPr="00FF6143">
        <w:rPr>
          <w:rFonts w:ascii="Times New Roman" w:hAnsi="Times New Roman"/>
        </w:rPr>
        <w:t xml:space="preserve"> ods. 3 zákona č. ....</w:t>
      </w:r>
      <w:r>
        <w:rPr>
          <w:rFonts w:ascii="Times New Roman" w:hAnsi="Times New Roman"/>
        </w:rPr>
        <w:t xml:space="preserve">/2014 </w:t>
      </w:r>
      <w:r w:rsidRPr="00FF6143">
        <w:rPr>
          <w:rFonts w:ascii="Times New Roman" w:hAnsi="Times New Roman"/>
        </w:rPr>
        <w:t xml:space="preserve">Z. z. </w:t>
      </w:r>
      <w:r w:rsidRPr="00FF6143">
        <w:rPr>
          <w:rFonts w:ascii="Times New Roman" w:hAnsi="Times New Roman"/>
          <w:lang w:eastAsia="cs-CZ"/>
        </w:rPr>
        <w:t>o štátnej službe profesionálnych vojakov a o zmene a doplnení niektorých zákonov</w:t>
      </w:r>
      <w:r w:rsidRPr="00FF6143">
        <w:rPr>
          <w:rFonts w:ascii="Times New Roman" w:hAnsi="Times New Roman"/>
        </w:rPr>
        <w:t xml:space="preserve"> ustanovuje:</w:t>
      </w:r>
    </w:p>
    <w:p w:rsidR="009721B9" w:rsidRPr="00FF6143" w:rsidP="00C94660">
      <w:pPr>
        <w:keepNext/>
        <w:bidi w:val="0"/>
        <w:jc w:val="both"/>
        <w:rPr>
          <w:rFonts w:ascii="Times New Roman" w:hAnsi="Times New Roman"/>
        </w:rPr>
      </w:pPr>
    </w:p>
    <w:p w:rsidR="009721B9" w:rsidRPr="007C5C4D" w:rsidP="00172B01">
      <w:pPr>
        <w:bidi w:val="0"/>
        <w:jc w:val="center"/>
        <w:rPr>
          <w:rFonts w:ascii="Times New Roman" w:hAnsi="Times New Roman"/>
          <w:b/>
        </w:rPr>
      </w:pPr>
      <w:r w:rsidRPr="007C5C4D">
        <w:rPr>
          <w:rFonts w:ascii="Times New Roman" w:hAnsi="Times New Roman"/>
          <w:b/>
        </w:rPr>
        <w:t>§ 1</w:t>
      </w:r>
    </w:p>
    <w:p w:rsidR="009721B9" w:rsidRPr="00FF6143" w:rsidP="001E488F">
      <w:pPr>
        <w:bidi w:val="0"/>
        <w:jc w:val="center"/>
        <w:rPr>
          <w:rFonts w:ascii="Times New Roman" w:hAnsi="Times New Roman"/>
          <w:b/>
        </w:rPr>
      </w:pPr>
      <w:r w:rsidRPr="00FF6143">
        <w:rPr>
          <w:rFonts w:ascii="Times New Roman" w:hAnsi="Times New Roman"/>
          <w:b/>
        </w:rPr>
        <w:t>Hodnostný zbor mužstva</w:t>
      </w:r>
    </w:p>
    <w:p w:rsidR="009721B9" w:rsidRPr="00960D8C" w:rsidP="00172B01">
      <w:pPr>
        <w:tabs>
          <w:tab w:val="left" w:pos="1260"/>
        </w:tabs>
        <w:bidi w:val="0"/>
        <w:jc w:val="both"/>
        <w:rPr>
          <w:rFonts w:ascii="Times New Roman" w:hAnsi="Times New Roman"/>
        </w:rPr>
      </w:pPr>
    </w:p>
    <w:p w:rsidR="009721B9" w:rsidP="007163AC">
      <w:pPr>
        <w:bidi w:val="0"/>
        <w:ind w:firstLine="708"/>
        <w:jc w:val="both"/>
        <w:rPr>
          <w:rFonts w:ascii="Times New Roman" w:hAnsi="Times New Roman"/>
        </w:rPr>
      </w:pPr>
      <w:r w:rsidRPr="00960D8C">
        <w:rPr>
          <w:rFonts w:ascii="Times New Roman" w:hAnsi="Times New Roman"/>
        </w:rPr>
        <w:t>(1)</w:t>
      </w:r>
      <w:r>
        <w:rPr>
          <w:rFonts w:ascii="Times New Roman" w:hAnsi="Times New Roman"/>
        </w:rPr>
        <w:t xml:space="preserve"> </w:t>
      </w:r>
      <w:r w:rsidRPr="00960D8C">
        <w:rPr>
          <w:rFonts w:ascii="Times New Roman" w:hAnsi="Times New Roman"/>
        </w:rPr>
        <w:t>Na</w:t>
      </w:r>
      <w:r>
        <w:rPr>
          <w:rFonts w:ascii="Times New Roman" w:hAnsi="Times New Roman"/>
        </w:rPr>
        <w:t xml:space="preserve"> </w:t>
      </w:r>
      <w:r w:rsidRPr="00960D8C">
        <w:rPr>
          <w:rFonts w:ascii="Times New Roman" w:hAnsi="Times New Roman"/>
        </w:rPr>
        <w:t>výkon</w:t>
      </w:r>
      <w:r>
        <w:rPr>
          <w:rFonts w:ascii="Times New Roman" w:hAnsi="Times New Roman"/>
        </w:rPr>
        <w:t xml:space="preserve"> </w:t>
      </w:r>
      <w:r w:rsidRPr="00960D8C">
        <w:rPr>
          <w:rFonts w:ascii="Times New Roman" w:hAnsi="Times New Roman"/>
        </w:rPr>
        <w:t>štátnej</w:t>
      </w:r>
      <w:r>
        <w:rPr>
          <w:rFonts w:ascii="Times New Roman" w:hAnsi="Times New Roman"/>
        </w:rPr>
        <w:t xml:space="preserve"> </w:t>
      </w:r>
      <w:r w:rsidRPr="00960D8C">
        <w:rPr>
          <w:rFonts w:ascii="Times New Roman" w:hAnsi="Times New Roman"/>
        </w:rPr>
        <w:t>služby</w:t>
      </w:r>
      <w:r>
        <w:rPr>
          <w:rFonts w:ascii="Times New Roman" w:hAnsi="Times New Roman"/>
        </w:rPr>
        <w:t xml:space="preserve"> v hodnostnom zbore mužstva </w:t>
      </w:r>
      <w:r w:rsidRPr="00960D8C">
        <w:rPr>
          <w:rFonts w:ascii="Times New Roman" w:hAnsi="Times New Roman"/>
        </w:rPr>
        <w:t>sa</w:t>
      </w:r>
      <w:r>
        <w:rPr>
          <w:rFonts w:ascii="Times New Roman" w:hAnsi="Times New Roman"/>
        </w:rPr>
        <w:t xml:space="preserve"> </w:t>
      </w:r>
      <w:r w:rsidRPr="00960D8C">
        <w:rPr>
          <w:rFonts w:ascii="Times New Roman" w:hAnsi="Times New Roman"/>
        </w:rPr>
        <w:t>požaduje</w:t>
      </w:r>
      <w:r>
        <w:rPr>
          <w:rFonts w:ascii="Times New Roman" w:hAnsi="Times New Roman"/>
        </w:rPr>
        <w:t xml:space="preserve"> </w:t>
      </w:r>
      <w:r w:rsidRPr="0019640A">
        <w:rPr>
          <w:rFonts w:ascii="Times New Roman" w:hAnsi="Times New Roman"/>
        </w:rPr>
        <w:t>najmenej stredné odborné vzdelanie</w:t>
      </w:r>
      <w:r>
        <w:rPr>
          <w:rStyle w:val="FootnoteReference"/>
          <w:rFonts w:ascii="Times New Roman" w:hAnsi="Times New Roman"/>
          <w:rtl w:val="0"/>
        </w:rPr>
        <w:footnoteReference w:id="3"/>
      </w:r>
      <w:r w:rsidRPr="0019640A">
        <w:rPr>
          <w:rFonts w:ascii="Times New Roman" w:hAnsi="Times New Roman"/>
        </w:rPr>
        <w:t>) v študijnom odbore alebo v učebnom odbore zo skupiny študijných odborov alebo zo skupiny učebných odborov</w:t>
      </w:r>
      <w:r>
        <w:rPr>
          <w:rStyle w:val="FootnoteReference"/>
          <w:rFonts w:ascii="Times New Roman" w:hAnsi="Times New Roman"/>
          <w:rtl w:val="0"/>
        </w:rPr>
        <w:footnoteReference w:id="4"/>
      </w:r>
      <w:r w:rsidRPr="0019640A">
        <w:rPr>
          <w:rFonts w:ascii="Times New Roman" w:hAnsi="Times New Roman"/>
        </w:rPr>
        <w:t>) elektrotechnika pre vojenské odbornosti</w:t>
      </w:r>
      <w:r>
        <w:rPr>
          <w:rFonts w:ascii="Times New Roman" w:hAnsi="Times New Roman"/>
        </w:rPr>
        <w:t xml:space="preserve"> </w:t>
      </w:r>
    </w:p>
    <w:p w:rsidR="009721B9" w:rsidRPr="0019640A" w:rsidP="009547ED">
      <w:pPr>
        <w:bidi w:val="0"/>
        <w:ind w:left="360" w:hanging="360"/>
        <w:jc w:val="both"/>
        <w:rPr>
          <w:rFonts w:ascii="Times New Roman" w:hAnsi="Times New Roman"/>
        </w:rPr>
      </w:pPr>
      <w:r w:rsidRPr="00F20BD5">
        <w:rPr>
          <w:rFonts w:ascii="Times New Roman" w:hAnsi="Times New Roman"/>
        </w:rPr>
        <w:t xml:space="preserve">a) </w:t>
      </w:r>
      <w:r>
        <w:rPr>
          <w:rFonts w:ascii="Times New Roman" w:hAnsi="Times New Roman"/>
        </w:rPr>
        <w:tab/>
      </w:r>
      <w:r w:rsidRPr="00F20BD5">
        <w:rPr>
          <w:rFonts w:ascii="Times New Roman" w:hAnsi="Times New Roman"/>
        </w:rPr>
        <w:t>protivzdušná obrana okrem špecializácie veliteľ a obsluha prenosného protilietadlového</w:t>
      </w:r>
      <w:r>
        <w:rPr>
          <w:rFonts w:ascii="Times New Roman" w:hAnsi="Times New Roman"/>
          <w:color w:val="7030A0"/>
        </w:rPr>
        <w:t xml:space="preserve"> </w:t>
      </w:r>
      <w:r w:rsidRPr="0019640A">
        <w:rPr>
          <w:rFonts w:ascii="Times New Roman" w:hAnsi="Times New Roman"/>
        </w:rPr>
        <w:t xml:space="preserve">raketového kompletu, </w:t>
      </w:r>
    </w:p>
    <w:p w:rsidR="009721B9" w:rsidRPr="0019640A" w:rsidP="009547ED">
      <w:pPr>
        <w:bidi w:val="0"/>
        <w:ind w:left="360" w:hanging="360"/>
        <w:jc w:val="both"/>
        <w:rPr>
          <w:rFonts w:ascii="Times New Roman" w:hAnsi="Times New Roman"/>
        </w:rPr>
      </w:pPr>
      <w:r w:rsidRPr="0019640A">
        <w:rPr>
          <w:rFonts w:ascii="Times New Roman" w:hAnsi="Times New Roman"/>
        </w:rPr>
        <w:t xml:space="preserve">b) </w:t>
      </w:r>
      <w:r>
        <w:rPr>
          <w:rFonts w:ascii="Times New Roman" w:hAnsi="Times New Roman"/>
        </w:rPr>
        <w:tab/>
      </w:r>
      <w:r w:rsidRPr="0019640A">
        <w:rPr>
          <w:rFonts w:ascii="Times New Roman" w:hAnsi="Times New Roman"/>
        </w:rPr>
        <w:t>rádiolokačný prieskum v špecializácii</w:t>
      </w:r>
    </w:p>
    <w:p w:rsidR="009721B9" w:rsidRPr="0019640A" w:rsidP="009547ED">
      <w:pPr>
        <w:bidi w:val="0"/>
        <w:ind w:firstLine="360"/>
        <w:jc w:val="both"/>
        <w:rPr>
          <w:rFonts w:ascii="Times New Roman" w:hAnsi="Times New Roman"/>
        </w:rPr>
      </w:pPr>
      <w:r w:rsidRPr="0019640A">
        <w:rPr>
          <w:rFonts w:ascii="Times New Roman" w:hAnsi="Times New Roman"/>
        </w:rPr>
        <w:t>1. odborník inžinierskej a technickej služby rádiolokačného prieskumu,</w:t>
      </w:r>
    </w:p>
    <w:p w:rsidR="009721B9" w:rsidRPr="0019640A" w:rsidP="009547ED">
      <w:pPr>
        <w:bidi w:val="0"/>
        <w:ind w:firstLine="360"/>
        <w:jc w:val="both"/>
        <w:rPr>
          <w:rFonts w:ascii="Times New Roman" w:hAnsi="Times New Roman"/>
        </w:rPr>
      </w:pPr>
      <w:r w:rsidRPr="0019640A">
        <w:rPr>
          <w:rFonts w:ascii="Times New Roman" w:hAnsi="Times New Roman"/>
        </w:rPr>
        <w:t xml:space="preserve">2. odborník silnoprúdového napájacieho zariadenia rádiolokačného prieskumu, </w:t>
      </w:r>
    </w:p>
    <w:p w:rsidR="009721B9" w:rsidRPr="0019640A" w:rsidP="009547ED">
      <w:pPr>
        <w:bidi w:val="0"/>
        <w:ind w:left="360" w:hanging="360"/>
        <w:jc w:val="both"/>
        <w:rPr>
          <w:rFonts w:ascii="Times New Roman" w:hAnsi="Times New Roman"/>
        </w:rPr>
      </w:pPr>
      <w:r w:rsidRPr="0019640A">
        <w:rPr>
          <w:rFonts w:ascii="Times New Roman" w:hAnsi="Times New Roman"/>
        </w:rPr>
        <w:t xml:space="preserve">c) </w:t>
      </w:r>
      <w:r>
        <w:rPr>
          <w:rFonts w:ascii="Times New Roman" w:hAnsi="Times New Roman"/>
        </w:rPr>
        <w:tab/>
      </w:r>
      <w:r w:rsidRPr="0019640A">
        <w:rPr>
          <w:rFonts w:ascii="Times New Roman" w:hAnsi="Times New Roman"/>
        </w:rPr>
        <w:t xml:space="preserve">komunikačné a informačné systémy, </w:t>
      </w:r>
    </w:p>
    <w:p w:rsidR="009721B9" w:rsidRPr="0019640A" w:rsidP="009547ED">
      <w:pPr>
        <w:bidi w:val="0"/>
        <w:ind w:left="360" w:hanging="360"/>
        <w:jc w:val="both"/>
        <w:rPr>
          <w:rFonts w:ascii="Times New Roman" w:hAnsi="Times New Roman"/>
        </w:rPr>
      </w:pPr>
      <w:r w:rsidRPr="00F63D90">
        <w:rPr>
          <w:rFonts w:ascii="Times New Roman" w:hAnsi="Times New Roman"/>
        </w:rPr>
        <w:t xml:space="preserve">d) </w:t>
      </w:r>
      <w:r>
        <w:rPr>
          <w:rFonts w:ascii="Times New Roman" w:hAnsi="Times New Roman"/>
        </w:rPr>
        <w:tab/>
      </w:r>
      <w:r w:rsidRPr="00F63D90">
        <w:rPr>
          <w:rFonts w:ascii="Times New Roman" w:hAnsi="Times New Roman"/>
        </w:rPr>
        <w:t>letecké pozemné informačné systémy alebo</w:t>
      </w:r>
      <w:r w:rsidRPr="0019640A">
        <w:rPr>
          <w:rFonts w:ascii="Times New Roman" w:hAnsi="Times New Roman"/>
        </w:rPr>
        <w:t xml:space="preserve"> </w:t>
      </w:r>
    </w:p>
    <w:p w:rsidR="009721B9" w:rsidRPr="0019640A" w:rsidP="009547ED">
      <w:pPr>
        <w:bidi w:val="0"/>
        <w:ind w:left="360" w:hanging="360"/>
        <w:jc w:val="both"/>
        <w:rPr>
          <w:rFonts w:ascii="Times New Roman" w:hAnsi="Times New Roman"/>
        </w:rPr>
      </w:pPr>
      <w:r w:rsidRPr="0019640A">
        <w:rPr>
          <w:rFonts w:ascii="Times New Roman" w:hAnsi="Times New Roman"/>
        </w:rPr>
        <w:t xml:space="preserve">e) </w:t>
      </w:r>
      <w:r>
        <w:rPr>
          <w:rFonts w:ascii="Times New Roman" w:hAnsi="Times New Roman"/>
        </w:rPr>
        <w:tab/>
      </w:r>
      <w:r w:rsidRPr="0019640A">
        <w:rPr>
          <w:rFonts w:ascii="Times New Roman" w:hAnsi="Times New Roman"/>
        </w:rPr>
        <w:t>spravodajstvo a elektronický boj v špecializácii</w:t>
      </w:r>
    </w:p>
    <w:p w:rsidR="009721B9" w:rsidRPr="0019640A" w:rsidP="00BB4799">
      <w:pPr>
        <w:bidi w:val="0"/>
        <w:ind w:left="720" w:hanging="360"/>
        <w:jc w:val="both"/>
        <w:rPr>
          <w:rFonts w:ascii="Times New Roman" w:hAnsi="Times New Roman"/>
        </w:rPr>
      </w:pPr>
      <w:r w:rsidRPr="0019640A">
        <w:rPr>
          <w:rFonts w:ascii="Times New Roman" w:hAnsi="Times New Roman"/>
        </w:rPr>
        <w:t xml:space="preserve">1. </w:t>
      </w:r>
      <w:r>
        <w:rPr>
          <w:rFonts w:ascii="Times New Roman" w:hAnsi="Times New Roman"/>
        </w:rPr>
        <w:tab/>
      </w:r>
      <w:r w:rsidRPr="0019640A">
        <w:rPr>
          <w:rFonts w:ascii="Times New Roman" w:hAnsi="Times New Roman"/>
        </w:rPr>
        <w:t>odborník elektronického prieskumu alebo</w:t>
      </w:r>
    </w:p>
    <w:p w:rsidR="009721B9" w:rsidRPr="0019640A" w:rsidP="009547ED">
      <w:pPr>
        <w:bidi w:val="0"/>
        <w:ind w:firstLine="360"/>
        <w:jc w:val="both"/>
        <w:rPr>
          <w:rFonts w:ascii="Times New Roman" w:hAnsi="Times New Roman"/>
        </w:rPr>
      </w:pPr>
      <w:r w:rsidRPr="0019640A">
        <w:rPr>
          <w:rFonts w:ascii="Times New Roman" w:hAnsi="Times New Roman"/>
        </w:rPr>
        <w:t xml:space="preserve">2. </w:t>
      </w:r>
      <w:r>
        <w:rPr>
          <w:rFonts w:ascii="Times New Roman" w:hAnsi="Times New Roman"/>
        </w:rPr>
        <w:tab/>
      </w:r>
      <w:r w:rsidRPr="0019640A">
        <w:rPr>
          <w:rFonts w:ascii="Times New Roman" w:hAnsi="Times New Roman"/>
        </w:rPr>
        <w:t>odborník elektronického boja.</w:t>
      </w:r>
    </w:p>
    <w:p w:rsidR="009721B9" w:rsidP="00FF6143">
      <w:pPr>
        <w:bidi w:val="0"/>
        <w:jc w:val="both"/>
        <w:rPr>
          <w:rFonts w:ascii="Times New Roman" w:hAnsi="Times New Roman"/>
        </w:rPr>
      </w:pPr>
    </w:p>
    <w:p w:rsidR="009721B9" w:rsidRPr="0019640A" w:rsidP="00CE6CAF">
      <w:pPr>
        <w:bidi w:val="0"/>
        <w:ind w:firstLine="709"/>
        <w:jc w:val="both"/>
        <w:rPr>
          <w:rFonts w:ascii="Times New Roman" w:hAnsi="Times New Roman"/>
        </w:rPr>
      </w:pPr>
      <w:r>
        <w:rPr>
          <w:rFonts w:ascii="Times New Roman" w:hAnsi="Times New Roman"/>
        </w:rPr>
        <w:t xml:space="preserve">(2) Na výkon štátnej služby </w:t>
      </w:r>
      <w:r w:rsidRPr="00EA1EAA">
        <w:rPr>
          <w:rFonts w:ascii="Times New Roman" w:hAnsi="Times New Roman"/>
        </w:rPr>
        <w:t xml:space="preserve">vo </w:t>
      </w:r>
      <w:r>
        <w:rPr>
          <w:rFonts w:ascii="Times New Roman" w:hAnsi="Times New Roman"/>
        </w:rPr>
        <w:t xml:space="preserve">vojenskej </w:t>
      </w:r>
      <w:r w:rsidRPr="0019640A">
        <w:rPr>
          <w:rFonts w:ascii="Times New Roman" w:hAnsi="Times New Roman"/>
        </w:rPr>
        <w:t xml:space="preserve">odbornosti vojenské zdravotníctvo na výkon funkcie dezinfektor, starší zberač ranených, </w:t>
      </w:r>
      <w:r>
        <w:rPr>
          <w:rFonts w:ascii="Times New Roman" w:hAnsi="Times New Roman"/>
        </w:rPr>
        <w:t>starší zberač ranených-</w:t>
      </w:r>
      <w:r w:rsidRPr="0019640A">
        <w:rPr>
          <w:rFonts w:ascii="Times New Roman" w:hAnsi="Times New Roman"/>
        </w:rPr>
        <w:t>vodič, s</w:t>
      </w:r>
      <w:r>
        <w:rPr>
          <w:rFonts w:ascii="Times New Roman" w:hAnsi="Times New Roman"/>
        </w:rPr>
        <w:t>tarší zberač ranených-</w:t>
      </w:r>
      <w:r w:rsidRPr="0019640A">
        <w:rPr>
          <w:rFonts w:ascii="Times New Roman" w:hAnsi="Times New Roman"/>
        </w:rPr>
        <w:t xml:space="preserve">špecialista a </w:t>
      </w:r>
      <w:r>
        <w:rPr>
          <w:rFonts w:ascii="Times New Roman" w:hAnsi="Times New Roman"/>
        </w:rPr>
        <w:t>zdravotnícky špecialista-</w:t>
      </w:r>
      <w:r w:rsidRPr="0019640A">
        <w:rPr>
          <w:rFonts w:ascii="Times New Roman" w:hAnsi="Times New Roman"/>
        </w:rPr>
        <w:t>vodič sa požaduje odborná spôsobilosť na výkon odborných pracovných činností</w:t>
      </w:r>
      <w:r>
        <w:rPr>
          <w:rStyle w:val="FootnoteReference"/>
          <w:rFonts w:ascii="Times New Roman" w:hAnsi="Times New Roman"/>
          <w:rtl w:val="0"/>
        </w:rPr>
        <w:footnoteReference w:id="5"/>
      </w:r>
      <w:r w:rsidRPr="0019640A">
        <w:rPr>
          <w:rFonts w:ascii="Times New Roman" w:hAnsi="Times New Roman"/>
        </w:rPr>
        <w:t>) (ďalej len „odborná spôsobilosť“) v zdravotníckom povolaní</w:t>
      </w:r>
    </w:p>
    <w:p w:rsidR="009721B9" w:rsidRPr="0019640A" w:rsidP="00BB4799">
      <w:pPr>
        <w:bidi w:val="0"/>
        <w:ind w:left="360" w:hanging="360"/>
        <w:jc w:val="both"/>
        <w:rPr>
          <w:rFonts w:ascii="Times New Roman" w:hAnsi="Times New Roman"/>
        </w:rPr>
      </w:pPr>
      <w:r w:rsidRPr="0019640A">
        <w:rPr>
          <w:rFonts w:ascii="Times New Roman" w:hAnsi="Times New Roman"/>
        </w:rPr>
        <w:t>a)</w:t>
      </w:r>
      <w:r w:rsidRPr="00BB1743">
        <w:rPr>
          <w:rFonts w:ascii="Times New Roman" w:hAnsi="Times New Roman"/>
        </w:rPr>
        <w:t xml:space="preserve"> </w:t>
      </w:r>
      <w:r>
        <w:rPr>
          <w:rFonts w:ascii="Times New Roman" w:hAnsi="Times New Roman"/>
        </w:rPr>
        <w:tab/>
      </w:r>
      <w:r w:rsidRPr="0019640A">
        <w:rPr>
          <w:rFonts w:ascii="Times New Roman" w:hAnsi="Times New Roman"/>
        </w:rPr>
        <w:t>sestra,</w:t>
      </w:r>
    </w:p>
    <w:p w:rsidR="009721B9" w:rsidRPr="0019640A" w:rsidP="00BB4799">
      <w:pPr>
        <w:bidi w:val="0"/>
        <w:ind w:left="360" w:hanging="360"/>
        <w:jc w:val="both"/>
        <w:rPr>
          <w:rFonts w:ascii="Times New Roman" w:hAnsi="Times New Roman"/>
        </w:rPr>
      </w:pPr>
      <w:r w:rsidRPr="0019640A">
        <w:rPr>
          <w:rFonts w:ascii="Times New Roman" w:hAnsi="Times New Roman"/>
        </w:rPr>
        <w:t>b)</w:t>
      </w:r>
      <w:r w:rsidRPr="00BB1743">
        <w:rPr>
          <w:rFonts w:ascii="Times New Roman" w:hAnsi="Times New Roman"/>
        </w:rPr>
        <w:t xml:space="preserve"> </w:t>
      </w:r>
      <w:r>
        <w:rPr>
          <w:rFonts w:ascii="Times New Roman" w:hAnsi="Times New Roman"/>
        </w:rPr>
        <w:tab/>
        <w:t>pôrodná asistentka</w:t>
      </w:r>
      <w:r w:rsidRPr="0019640A">
        <w:rPr>
          <w:rFonts w:ascii="Times New Roman" w:hAnsi="Times New Roman"/>
        </w:rPr>
        <w:t>,</w:t>
      </w:r>
    </w:p>
    <w:p w:rsidR="009721B9" w:rsidRPr="0019640A" w:rsidP="00BB4799">
      <w:pPr>
        <w:bidi w:val="0"/>
        <w:ind w:left="360" w:hanging="360"/>
        <w:jc w:val="both"/>
        <w:rPr>
          <w:rFonts w:ascii="Times New Roman" w:hAnsi="Times New Roman"/>
        </w:rPr>
      </w:pPr>
      <w:r w:rsidRPr="0019640A">
        <w:rPr>
          <w:rFonts w:ascii="Times New Roman" w:hAnsi="Times New Roman"/>
        </w:rPr>
        <w:t xml:space="preserve">c) </w:t>
      </w:r>
      <w:r>
        <w:rPr>
          <w:rFonts w:ascii="Times New Roman" w:hAnsi="Times New Roman"/>
        </w:rPr>
        <w:tab/>
      </w:r>
      <w:r w:rsidRPr="0019640A">
        <w:rPr>
          <w:rFonts w:ascii="Times New Roman" w:hAnsi="Times New Roman"/>
        </w:rPr>
        <w:t xml:space="preserve">zdravotnícky záchranár, </w:t>
      </w:r>
    </w:p>
    <w:p w:rsidR="009721B9" w:rsidRPr="0019640A" w:rsidP="00BB4799">
      <w:pPr>
        <w:bidi w:val="0"/>
        <w:ind w:left="360" w:hanging="360"/>
        <w:jc w:val="both"/>
        <w:rPr>
          <w:rFonts w:ascii="Times New Roman" w:hAnsi="Times New Roman"/>
        </w:rPr>
      </w:pPr>
      <w:r w:rsidRPr="0019640A">
        <w:rPr>
          <w:rFonts w:ascii="Times New Roman" w:hAnsi="Times New Roman"/>
        </w:rPr>
        <w:t xml:space="preserve">d) </w:t>
      </w:r>
      <w:r>
        <w:rPr>
          <w:rFonts w:ascii="Times New Roman" w:hAnsi="Times New Roman"/>
        </w:rPr>
        <w:tab/>
      </w:r>
      <w:r w:rsidRPr="0019640A">
        <w:rPr>
          <w:rFonts w:ascii="Times New Roman" w:hAnsi="Times New Roman"/>
        </w:rPr>
        <w:t>zdravotnícky asistent alebo</w:t>
      </w:r>
    </w:p>
    <w:p w:rsidR="009721B9" w:rsidP="00BB4799">
      <w:pPr>
        <w:bidi w:val="0"/>
        <w:ind w:left="360" w:hanging="360"/>
        <w:jc w:val="both"/>
        <w:rPr>
          <w:rFonts w:ascii="Times New Roman" w:hAnsi="Times New Roman"/>
        </w:rPr>
      </w:pPr>
      <w:r>
        <w:rPr>
          <w:rFonts w:ascii="Times New Roman" w:hAnsi="Times New Roman"/>
        </w:rPr>
        <w:t xml:space="preserve">e) </w:t>
        <w:tab/>
      </w:r>
      <w:r w:rsidRPr="0019640A">
        <w:rPr>
          <w:rFonts w:ascii="Times New Roman" w:hAnsi="Times New Roman"/>
        </w:rPr>
        <w:t>sanitár</w:t>
      </w:r>
      <w:r>
        <w:rPr>
          <w:rFonts w:ascii="Times New Roman" w:hAnsi="Times New Roman"/>
        </w:rPr>
        <w:t xml:space="preserve">. </w:t>
      </w:r>
    </w:p>
    <w:p w:rsidR="009721B9" w:rsidRPr="00960D8C" w:rsidP="00FF6143">
      <w:pPr>
        <w:bidi w:val="0"/>
        <w:jc w:val="both"/>
        <w:rPr>
          <w:rFonts w:ascii="Times New Roman" w:hAnsi="Times New Roman"/>
        </w:rPr>
      </w:pPr>
    </w:p>
    <w:p w:rsidR="009721B9" w:rsidRPr="00960D8C" w:rsidP="00102F82">
      <w:pPr>
        <w:pStyle w:val="BodyText3"/>
        <w:bidi w:val="0"/>
        <w:ind w:firstLine="709"/>
        <w:jc w:val="both"/>
        <w:rPr>
          <w:rFonts w:ascii="Times New Roman" w:hAnsi="Times New Roman"/>
          <w:b w:val="0"/>
        </w:rPr>
      </w:pPr>
      <w:r>
        <w:rPr>
          <w:rFonts w:ascii="Times New Roman" w:hAnsi="Times New Roman"/>
          <w:b w:val="0"/>
        </w:rPr>
        <w:t>(3</w:t>
      </w:r>
      <w:r w:rsidRPr="00960D8C">
        <w:rPr>
          <w:rFonts w:ascii="Times New Roman" w:hAnsi="Times New Roman"/>
          <w:b w:val="0"/>
        </w:rPr>
        <w:t>)</w:t>
      </w:r>
      <w:r>
        <w:rPr>
          <w:rFonts w:ascii="Times New Roman" w:hAnsi="Times New Roman"/>
          <w:b w:val="0"/>
        </w:rPr>
        <w:t xml:space="preserve"> </w:t>
      </w:r>
      <w:r w:rsidRPr="00960D8C">
        <w:rPr>
          <w:rFonts w:ascii="Times New Roman" w:hAnsi="Times New Roman"/>
          <w:b w:val="0"/>
        </w:rPr>
        <w:t>Na</w:t>
      </w:r>
      <w:r>
        <w:rPr>
          <w:rFonts w:ascii="Times New Roman" w:hAnsi="Times New Roman"/>
          <w:b w:val="0"/>
        </w:rPr>
        <w:t xml:space="preserve"> </w:t>
      </w:r>
      <w:r w:rsidRPr="00960D8C">
        <w:rPr>
          <w:rFonts w:ascii="Times New Roman" w:hAnsi="Times New Roman"/>
          <w:b w:val="0"/>
        </w:rPr>
        <w:t>výkon</w:t>
      </w:r>
      <w:r>
        <w:rPr>
          <w:rFonts w:ascii="Times New Roman" w:hAnsi="Times New Roman"/>
          <w:b w:val="0"/>
        </w:rPr>
        <w:t xml:space="preserve"> </w:t>
      </w:r>
      <w:r w:rsidRPr="00960D8C">
        <w:rPr>
          <w:rFonts w:ascii="Times New Roman" w:hAnsi="Times New Roman"/>
          <w:b w:val="0"/>
        </w:rPr>
        <w:t>štátnej</w:t>
      </w:r>
      <w:r>
        <w:rPr>
          <w:rFonts w:ascii="Times New Roman" w:hAnsi="Times New Roman"/>
          <w:b w:val="0"/>
        </w:rPr>
        <w:t xml:space="preserve"> </w:t>
      </w:r>
      <w:r w:rsidRPr="00960D8C">
        <w:rPr>
          <w:rFonts w:ascii="Times New Roman" w:hAnsi="Times New Roman"/>
          <w:b w:val="0"/>
        </w:rPr>
        <w:t>služby</w:t>
      </w:r>
      <w:r>
        <w:rPr>
          <w:rFonts w:ascii="Times New Roman" w:hAnsi="Times New Roman"/>
          <w:b w:val="0"/>
        </w:rPr>
        <w:t xml:space="preserve"> </w:t>
      </w:r>
      <w:r w:rsidRPr="00FF6143">
        <w:rPr>
          <w:rFonts w:ascii="Times New Roman" w:hAnsi="Times New Roman"/>
          <w:b w:val="0"/>
        </w:rPr>
        <w:t xml:space="preserve">v hodnostnom zbore mužstva </w:t>
      </w:r>
      <w:r w:rsidRPr="00960D8C">
        <w:rPr>
          <w:rFonts w:ascii="Times New Roman" w:hAnsi="Times New Roman"/>
          <w:b w:val="0"/>
        </w:rPr>
        <w:t>pre</w:t>
      </w:r>
      <w:r>
        <w:rPr>
          <w:rFonts w:ascii="Times New Roman" w:hAnsi="Times New Roman"/>
          <w:b w:val="0"/>
        </w:rPr>
        <w:t xml:space="preserve"> </w:t>
      </w:r>
      <w:r w:rsidRPr="00960D8C">
        <w:rPr>
          <w:rFonts w:ascii="Times New Roman" w:hAnsi="Times New Roman"/>
          <w:b w:val="0"/>
        </w:rPr>
        <w:t>ďalšie</w:t>
      </w:r>
      <w:r>
        <w:rPr>
          <w:rFonts w:ascii="Times New Roman" w:hAnsi="Times New Roman"/>
          <w:b w:val="0"/>
        </w:rPr>
        <w:t xml:space="preserve"> </w:t>
      </w:r>
      <w:r w:rsidRPr="00960D8C">
        <w:rPr>
          <w:rFonts w:ascii="Times New Roman" w:hAnsi="Times New Roman"/>
          <w:b w:val="0"/>
        </w:rPr>
        <w:t>vojenské</w:t>
      </w:r>
      <w:r>
        <w:rPr>
          <w:rFonts w:ascii="Times New Roman" w:hAnsi="Times New Roman"/>
          <w:b w:val="0"/>
        </w:rPr>
        <w:t xml:space="preserve"> </w:t>
      </w:r>
      <w:r w:rsidRPr="00960D8C">
        <w:rPr>
          <w:rFonts w:ascii="Times New Roman" w:hAnsi="Times New Roman"/>
          <w:b w:val="0"/>
        </w:rPr>
        <w:t>odbornosti</w:t>
      </w:r>
      <w:r>
        <w:rPr>
          <w:rFonts w:ascii="Times New Roman" w:hAnsi="Times New Roman"/>
          <w:b w:val="0"/>
        </w:rPr>
        <w:t xml:space="preserve"> </w:t>
      </w:r>
      <w:r w:rsidRPr="00960D8C">
        <w:rPr>
          <w:rFonts w:ascii="Times New Roman" w:hAnsi="Times New Roman"/>
          <w:b w:val="0"/>
        </w:rPr>
        <w:t>sa</w:t>
      </w:r>
      <w:r>
        <w:rPr>
          <w:rFonts w:ascii="Times New Roman" w:hAnsi="Times New Roman"/>
          <w:b w:val="0"/>
        </w:rPr>
        <w:t xml:space="preserve"> </w:t>
      </w:r>
      <w:r w:rsidRPr="00960D8C">
        <w:rPr>
          <w:rFonts w:ascii="Times New Roman" w:hAnsi="Times New Roman"/>
          <w:b w:val="0"/>
        </w:rPr>
        <w:t>požaduje</w:t>
      </w:r>
      <w:r>
        <w:rPr>
          <w:rFonts w:ascii="Times New Roman" w:hAnsi="Times New Roman"/>
          <w:b w:val="0"/>
        </w:rPr>
        <w:t xml:space="preserve"> </w:t>
      </w:r>
      <w:r w:rsidRPr="00960D8C">
        <w:rPr>
          <w:rFonts w:ascii="Times New Roman" w:hAnsi="Times New Roman"/>
          <w:b w:val="0"/>
        </w:rPr>
        <w:t>najmenej</w:t>
      </w:r>
      <w:r>
        <w:rPr>
          <w:rFonts w:ascii="Times New Roman" w:hAnsi="Times New Roman"/>
          <w:b w:val="0"/>
        </w:rPr>
        <w:t xml:space="preserve"> </w:t>
      </w:r>
      <w:r w:rsidRPr="00960D8C">
        <w:rPr>
          <w:rFonts w:ascii="Times New Roman" w:hAnsi="Times New Roman"/>
          <w:b w:val="0"/>
        </w:rPr>
        <w:t>stredné</w:t>
      </w:r>
      <w:r>
        <w:rPr>
          <w:rFonts w:ascii="Times New Roman" w:hAnsi="Times New Roman"/>
          <w:b w:val="0"/>
        </w:rPr>
        <w:t xml:space="preserve"> </w:t>
      </w:r>
      <w:r w:rsidRPr="00960D8C">
        <w:rPr>
          <w:rFonts w:ascii="Times New Roman" w:hAnsi="Times New Roman"/>
          <w:b w:val="0"/>
        </w:rPr>
        <w:t>odborné</w:t>
      </w:r>
      <w:r>
        <w:rPr>
          <w:rFonts w:ascii="Times New Roman" w:hAnsi="Times New Roman"/>
          <w:b w:val="0"/>
        </w:rPr>
        <w:t xml:space="preserve"> </w:t>
      </w:r>
      <w:r w:rsidRPr="00960D8C">
        <w:rPr>
          <w:rFonts w:ascii="Times New Roman" w:hAnsi="Times New Roman"/>
          <w:b w:val="0"/>
        </w:rPr>
        <w:t>vzdelanie</w:t>
      </w:r>
      <w:r>
        <w:rPr>
          <w:rFonts w:ascii="Times New Roman" w:hAnsi="Times New Roman"/>
          <w:b w:val="0"/>
        </w:rPr>
        <w:t xml:space="preserve"> </w:t>
      </w:r>
      <w:r w:rsidRPr="00960D8C">
        <w:rPr>
          <w:rFonts w:ascii="Times New Roman" w:hAnsi="Times New Roman"/>
          <w:b w:val="0"/>
        </w:rPr>
        <w:t>bez</w:t>
      </w:r>
      <w:r>
        <w:rPr>
          <w:rFonts w:ascii="Times New Roman" w:hAnsi="Times New Roman"/>
          <w:b w:val="0"/>
        </w:rPr>
        <w:t xml:space="preserve"> </w:t>
      </w:r>
      <w:r w:rsidRPr="00960D8C">
        <w:rPr>
          <w:rFonts w:ascii="Times New Roman" w:hAnsi="Times New Roman"/>
          <w:b w:val="0"/>
        </w:rPr>
        <w:t>ohľadu</w:t>
      </w:r>
      <w:r>
        <w:rPr>
          <w:rFonts w:ascii="Times New Roman" w:hAnsi="Times New Roman"/>
          <w:b w:val="0"/>
        </w:rPr>
        <w:t xml:space="preserve"> </w:t>
      </w:r>
      <w:r w:rsidRPr="00960D8C">
        <w:rPr>
          <w:rFonts w:ascii="Times New Roman" w:hAnsi="Times New Roman"/>
          <w:b w:val="0"/>
        </w:rPr>
        <w:t>na</w:t>
      </w:r>
      <w:r>
        <w:rPr>
          <w:rFonts w:ascii="Times New Roman" w:hAnsi="Times New Roman"/>
          <w:b w:val="0"/>
        </w:rPr>
        <w:t xml:space="preserve"> </w:t>
      </w:r>
      <w:r w:rsidRPr="00960D8C">
        <w:rPr>
          <w:rFonts w:ascii="Times New Roman" w:hAnsi="Times New Roman"/>
          <w:b w:val="0"/>
        </w:rPr>
        <w:t>študijný</w:t>
      </w:r>
      <w:r>
        <w:rPr>
          <w:rFonts w:ascii="Times New Roman" w:hAnsi="Times New Roman"/>
          <w:b w:val="0"/>
        </w:rPr>
        <w:t xml:space="preserve"> </w:t>
      </w:r>
      <w:r w:rsidRPr="00960D8C">
        <w:rPr>
          <w:rFonts w:ascii="Times New Roman" w:hAnsi="Times New Roman"/>
          <w:b w:val="0"/>
        </w:rPr>
        <w:t>odbor</w:t>
      </w:r>
      <w:r>
        <w:rPr>
          <w:rFonts w:ascii="Times New Roman" w:hAnsi="Times New Roman"/>
          <w:b w:val="0"/>
        </w:rPr>
        <w:t xml:space="preserve"> </w:t>
      </w:r>
      <w:r w:rsidRPr="00960D8C">
        <w:rPr>
          <w:rFonts w:ascii="Times New Roman" w:hAnsi="Times New Roman"/>
          <w:b w:val="0"/>
        </w:rPr>
        <w:t>alebo</w:t>
      </w:r>
      <w:r>
        <w:rPr>
          <w:rFonts w:ascii="Times New Roman" w:hAnsi="Times New Roman"/>
          <w:b w:val="0"/>
        </w:rPr>
        <w:t xml:space="preserve"> </w:t>
      </w:r>
      <w:r w:rsidRPr="00960D8C">
        <w:rPr>
          <w:rFonts w:ascii="Times New Roman" w:hAnsi="Times New Roman"/>
          <w:b w:val="0"/>
        </w:rPr>
        <w:t>učebný</w:t>
      </w:r>
      <w:r>
        <w:rPr>
          <w:rFonts w:ascii="Times New Roman" w:hAnsi="Times New Roman"/>
          <w:b w:val="0"/>
        </w:rPr>
        <w:t xml:space="preserve"> </w:t>
      </w:r>
      <w:r w:rsidRPr="00960D8C">
        <w:rPr>
          <w:rFonts w:ascii="Times New Roman" w:hAnsi="Times New Roman"/>
          <w:b w:val="0"/>
        </w:rPr>
        <w:t>odbor</w:t>
      </w:r>
      <w:r>
        <w:rPr>
          <w:rFonts w:ascii="Times New Roman" w:hAnsi="Times New Roman"/>
          <w:b w:val="0"/>
        </w:rPr>
        <w:t>.</w:t>
      </w:r>
    </w:p>
    <w:p w:rsidR="009721B9" w:rsidP="00F12591">
      <w:pPr>
        <w:bidi w:val="0"/>
        <w:jc w:val="center"/>
        <w:rPr>
          <w:rFonts w:ascii="Times New Roman" w:hAnsi="Times New Roman"/>
          <w:b/>
        </w:rPr>
      </w:pPr>
    </w:p>
    <w:p w:rsidR="009721B9" w:rsidP="00172B01">
      <w:pPr>
        <w:bidi w:val="0"/>
        <w:jc w:val="center"/>
        <w:rPr>
          <w:rFonts w:ascii="Times New Roman" w:hAnsi="Times New Roman"/>
          <w:b/>
        </w:rPr>
      </w:pPr>
      <w:r w:rsidRPr="007C5C4D">
        <w:rPr>
          <w:rFonts w:ascii="Times New Roman" w:hAnsi="Times New Roman"/>
          <w:b/>
        </w:rPr>
        <w:t>§ 2</w:t>
      </w:r>
    </w:p>
    <w:p w:rsidR="009721B9" w:rsidRPr="00FF6143" w:rsidP="001E488F">
      <w:pPr>
        <w:bidi w:val="0"/>
        <w:jc w:val="center"/>
        <w:rPr>
          <w:rFonts w:ascii="Times New Roman" w:hAnsi="Times New Roman"/>
          <w:b/>
        </w:rPr>
      </w:pPr>
      <w:r w:rsidRPr="00FF6143">
        <w:rPr>
          <w:rFonts w:ascii="Times New Roman" w:hAnsi="Times New Roman"/>
          <w:b/>
        </w:rPr>
        <w:t xml:space="preserve">Hodnostný zbor </w:t>
      </w:r>
      <w:r>
        <w:rPr>
          <w:rFonts w:ascii="Times New Roman" w:hAnsi="Times New Roman"/>
          <w:b/>
        </w:rPr>
        <w:t>poddôstojníkov</w:t>
      </w:r>
    </w:p>
    <w:p w:rsidR="009721B9" w:rsidP="00102F82">
      <w:pPr>
        <w:bidi w:val="0"/>
        <w:ind w:firstLine="709"/>
        <w:jc w:val="both"/>
        <w:rPr>
          <w:rFonts w:ascii="Times New Roman" w:hAnsi="Times New Roman"/>
        </w:rPr>
      </w:pPr>
    </w:p>
    <w:p w:rsidR="009721B9" w:rsidRPr="0019640A" w:rsidP="00102F82">
      <w:pPr>
        <w:bidi w:val="0"/>
        <w:ind w:firstLine="709"/>
        <w:jc w:val="both"/>
        <w:rPr>
          <w:rFonts w:ascii="Times New Roman" w:hAnsi="Times New Roman"/>
        </w:rPr>
      </w:pPr>
      <w:r w:rsidRPr="0019640A">
        <w:rPr>
          <w:rFonts w:ascii="Times New Roman" w:hAnsi="Times New Roman"/>
        </w:rPr>
        <w:t xml:space="preserve">(1) Na výkon štátnej služby v hodnostnom zbore poddôstojníkov sa požaduje </w:t>
      </w:r>
      <w:r w:rsidRPr="00BB1743">
        <w:rPr>
          <w:rFonts w:ascii="Times New Roman" w:hAnsi="Times New Roman"/>
        </w:rPr>
        <w:t>úplné stredné odborné vzdelanie</w:t>
      </w:r>
      <w:r>
        <w:rPr>
          <w:rStyle w:val="FootnoteReference"/>
          <w:rFonts w:ascii="Times New Roman" w:hAnsi="Times New Roman"/>
          <w:rtl w:val="0"/>
        </w:rPr>
        <w:footnoteReference w:id="6"/>
      </w:r>
      <w:r w:rsidRPr="00BB1743">
        <w:rPr>
          <w:rFonts w:ascii="Times New Roman" w:hAnsi="Times New Roman"/>
        </w:rPr>
        <w:t>) v študijno</w:t>
      </w:r>
      <w:r w:rsidRPr="0019640A">
        <w:rPr>
          <w:rFonts w:ascii="Times New Roman" w:hAnsi="Times New Roman"/>
        </w:rPr>
        <w:t xml:space="preserve">m odbore </w:t>
      </w:r>
      <w:r w:rsidRPr="00BB1743">
        <w:rPr>
          <w:rFonts w:ascii="Times New Roman" w:hAnsi="Times New Roman"/>
        </w:rPr>
        <w:t>zo skupiny študijných odborov</w:t>
      </w:r>
    </w:p>
    <w:p w:rsidR="009721B9" w:rsidRPr="0019640A" w:rsidP="00BB4799">
      <w:pPr>
        <w:bidi w:val="0"/>
        <w:ind w:left="360" w:hanging="360"/>
        <w:jc w:val="both"/>
        <w:rPr>
          <w:rFonts w:ascii="Times New Roman" w:hAnsi="Times New Roman"/>
        </w:rPr>
      </w:pPr>
      <w:r w:rsidRPr="0019640A">
        <w:rPr>
          <w:rFonts w:ascii="Times New Roman" w:hAnsi="Times New Roman"/>
        </w:rPr>
        <w:t xml:space="preserve">a) </w:t>
      </w:r>
      <w:r>
        <w:rPr>
          <w:rFonts w:ascii="Times New Roman" w:hAnsi="Times New Roman"/>
        </w:rPr>
        <w:tab/>
      </w:r>
      <w:r w:rsidRPr="0019640A">
        <w:rPr>
          <w:rFonts w:ascii="Times New Roman" w:hAnsi="Times New Roman"/>
        </w:rPr>
        <w:t xml:space="preserve">elektrotechnika pre vojenské odbornosti </w:t>
      </w:r>
    </w:p>
    <w:p w:rsidR="009721B9" w:rsidRPr="0019640A" w:rsidP="00BB4799">
      <w:pPr>
        <w:bidi w:val="0"/>
        <w:ind w:left="720" w:hanging="360"/>
        <w:jc w:val="both"/>
        <w:rPr>
          <w:rFonts w:ascii="Times New Roman" w:hAnsi="Times New Roman"/>
        </w:rPr>
      </w:pPr>
      <w:r w:rsidRPr="0019640A">
        <w:rPr>
          <w:rFonts w:ascii="Times New Roman" w:hAnsi="Times New Roman"/>
        </w:rPr>
        <w:t xml:space="preserve">1. </w:t>
      </w:r>
      <w:r>
        <w:rPr>
          <w:rFonts w:ascii="Times New Roman" w:hAnsi="Times New Roman"/>
        </w:rPr>
        <w:tab/>
      </w:r>
      <w:r w:rsidRPr="0019640A">
        <w:rPr>
          <w:rFonts w:ascii="Times New Roman" w:hAnsi="Times New Roman"/>
        </w:rPr>
        <w:t>komunikačné a informačné systémy,</w:t>
      </w:r>
    </w:p>
    <w:p w:rsidR="009721B9" w:rsidRPr="0019640A" w:rsidP="00BB4799">
      <w:pPr>
        <w:bidi w:val="0"/>
        <w:ind w:left="360"/>
        <w:jc w:val="both"/>
        <w:rPr>
          <w:rFonts w:ascii="Times New Roman" w:hAnsi="Times New Roman"/>
        </w:rPr>
      </w:pPr>
      <w:r w:rsidRPr="00F63D90">
        <w:rPr>
          <w:rFonts w:ascii="Times New Roman" w:hAnsi="Times New Roman"/>
        </w:rPr>
        <w:t xml:space="preserve">2. </w:t>
      </w:r>
      <w:r>
        <w:rPr>
          <w:rFonts w:ascii="Times New Roman" w:hAnsi="Times New Roman"/>
        </w:rPr>
        <w:tab/>
      </w:r>
      <w:r w:rsidRPr="00F63D90">
        <w:rPr>
          <w:rFonts w:ascii="Times New Roman" w:hAnsi="Times New Roman"/>
        </w:rPr>
        <w:t>letecké pozemné informačné systémy,</w:t>
      </w:r>
    </w:p>
    <w:p w:rsidR="009721B9" w:rsidRPr="0019640A" w:rsidP="00BB4799">
      <w:pPr>
        <w:bidi w:val="0"/>
        <w:ind w:firstLine="360"/>
        <w:jc w:val="both"/>
        <w:rPr>
          <w:rFonts w:ascii="Times New Roman" w:hAnsi="Times New Roman"/>
        </w:rPr>
      </w:pPr>
      <w:r w:rsidRPr="0019640A">
        <w:rPr>
          <w:rFonts w:ascii="Times New Roman" w:hAnsi="Times New Roman"/>
        </w:rPr>
        <w:t xml:space="preserve">3. </w:t>
      </w:r>
      <w:r>
        <w:rPr>
          <w:rFonts w:ascii="Times New Roman" w:hAnsi="Times New Roman"/>
        </w:rPr>
        <w:tab/>
      </w:r>
      <w:r w:rsidRPr="0019640A">
        <w:rPr>
          <w:rFonts w:ascii="Times New Roman" w:hAnsi="Times New Roman"/>
        </w:rPr>
        <w:t>protivzdušná obrana ok</w:t>
      </w:r>
      <w:r>
        <w:rPr>
          <w:rFonts w:ascii="Times New Roman" w:hAnsi="Times New Roman"/>
        </w:rPr>
        <w:t>r</w:t>
      </w:r>
      <w:r w:rsidRPr="0019640A">
        <w:rPr>
          <w:rFonts w:ascii="Times New Roman" w:hAnsi="Times New Roman"/>
        </w:rPr>
        <w:t>em špecializácie</w:t>
      </w:r>
    </w:p>
    <w:p w:rsidR="009721B9" w:rsidRPr="0019640A" w:rsidP="00BB4799">
      <w:pPr>
        <w:bidi w:val="0"/>
        <w:ind w:left="1080" w:hanging="360"/>
        <w:jc w:val="both"/>
        <w:rPr>
          <w:rFonts w:ascii="Times New Roman" w:hAnsi="Times New Roman"/>
        </w:rPr>
      </w:pPr>
      <w:r>
        <w:rPr>
          <w:rFonts w:ascii="Times New Roman" w:hAnsi="Times New Roman"/>
        </w:rPr>
        <w:t>3a.</w:t>
        <w:tab/>
      </w:r>
      <w:r w:rsidRPr="0019640A">
        <w:rPr>
          <w:rFonts w:ascii="Times New Roman" w:hAnsi="Times New Roman"/>
        </w:rPr>
        <w:t>veliteľ, náčelník, odborník veliteľstva a štábu zväzku, útvaru a jednotky protivzdušnej obrany,</w:t>
      </w:r>
    </w:p>
    <w:p w:rsidR="009721B9" w:rsidRPr="0019640A" w:rsidP="00BB4799">
      <w:pPr>
        <w:bidi w:val="0"/>
        <w:ind w:left="1080" w:hanging="360"/>
        <w:jc w:val="both"/>
        <w:rPr>
          <w:rFonts w:ascii="Times New Roman" w:hAnsi="Times New Roman"/>
        </w:rPr>
      </w:pPr>
      <w:r w:rsidRPr="0019640A">
        <w:rPr>
          <w:rFonts w:ascii="Times New Roman" w:hAnsi="Times New Roman"/>
        </w:rPr>
        <w:t xml:space="preserve">3b. veliteľ a obsluha prenosného protilietadlového raketového kompletu, </w:t>
      </w:r>
    </w:p>
    <w:p w:rsidR="009721B9" w:rsidRPr="0019640A" w:rsidP="00BB4799">
      <w:pPr>
        <w:bidi w:val="0"/>
        <w:ind w:left="720" w:hanging="360"/>
        <w:jc w:val="both"/>
        <w:rPr>
          <w:rFonts w:ascii="Times New Roman" w:hAnsi="Times New Roman"/>
        </w:rPr>
      </w:pPr>
      <w:r w:rsidRPr="0019640A">
        <w:rPr>
          <w:rFonts w:ascii="Times New Roman" w:hAnsi="Times New Roman"/>
        </w:rPr>
        <w:t>4.</w:t>
      </w:r>
      <w:r>
        <w:rPr>
          <w:rFonts w:ascii="Times New Roman" w:hAnsi="Times New Roman"/>
        </w:rPr>
        <w:tab/>
      </w:r>
      <w:r w:rsidRPr="0019640A">
        <w:rPr>
          <w:rFonts w:ascii="Times New Roman" w:hAnsi="Times New Roman"/>
        </w:rPr>
        <w:t>rádiolokačný prieskum alebo</w:t>
      </w:r>
    </w:p>
    <w:p w:rsidR="009721B9" w:rsidRPr="0019640A" w:rsidP="00BB4799">
      <w:pPr>
        <w:bidi w:val="0"/>
        <w:ind w:left="568" w:hanging="208"/>
        <w:jc w:val="both"/>
        <w:rPr>
          <w:rFonts w:ascii="Times New Roman" w:hAnsi="Times New Roman"/>
        </w:rPr>
      </w:pPr>
      <w:r w:rsidRPr="0019640A">
        <w:rPr>
          <w:rFonts w:ascii="Times New Roman" w:hAnsi="Times New Roman"/>
        </w:rPr>
        <w:t xml:space="preserve">5. </w:t>
      </w:r>
      <w:r>
        <w:rPr>
          <w:rFonts w:ascii="Times New Roman" w:hAnsi="Times New Roman"/>
        </w:rPr>
        <w:tab/>
      </w:r>
      <w:r w:rsidRPr="0019640A">
        <w:rPr>
          <w:rFonts w:ascii="Times New Roman" w:hAnsi="Times New Roman"/>
        </w:rPr>
        <w:t>spravodajstvo a elektronický boj v špecializácii</w:t>
      </w:r>
    </w:p>
    <w:p w:rsidR="009721B9" w:rsidRPr="0019640A" w:rsidP="00BB4799">
      <w:pPr>
        <w:bidi w:val="0"/>
        <w:ind w:left="1080" w:hanging="360"/>
        <w:jc w:val="both"/>
        <w:rPr>
          <w:rFonts w:ascii="Times New Roman" w:hAnsi="Times New Roman"/>
        </w:rPr>
      </w:pPr>
      <w:r w:rsidRPr="0019640A">
        <w:rPr>
          <w:rFonts w:ascii="Times New Roman" w:hAnsi="Times New Roman"/>
        </w:rPr>
        <w:t xml:space="preserve">5a. </w:t>
      </w:r>
      <w:r>
        <w:rPr>
          <w:rFonts w:ascii="Times New Roman" w:hAnsi="Times New Roman"/>
        </w:rPr>
        <w:tab/>
      </w:r>
      <w:r w:rsidRPr="0019640A">
        <w:rPr>
          <w:rFonts w:ascii="Times New Roman" w:hAnsi="Times New Roman"/>
        </w:rPr>
        <w:t>odborník elektronického prieskumu alebo</w:t>
      </w:r>
    </w:p>
    <w:p w:rsidR="009721B9" w:rsidRPr="0019640A" w:rsidP="00BB4799">
      <w:pPr>
        <w:bidi w:val="0"/>
        <w:ind w:left="1080" w:hanging="360"/>
        <w:jc w:val="both"/>
        <w:rPr>
          <w:rFonts w:ascii="Times New Roman" w:hAnsi="Times New Roman"/>
        </w:rPr>
      </w:pPr>
      <w:r w:rsidRPr="0019640A">
        <w:rPr>
          <w:rFonts w:ascii="Times New Roman" w:hAnsi="Times New Roman"/>
        </w:rPr>
        <w:t>5b. odborník elektronického boja.</w:t>
      </w:r>
    </w:p>
    <w:p w:rsidR="009721B9" w:rsidRPr="0019640A" w:rsidP="00BB4799">
      <w:pPr>
        <w:bidi w:val="0"/>
        <w:ind w:left="360" w:hanging="360"/>
        <w:jc w:val="both"/>
        <w:rPr>
          <w:rFonts w:ascii="Times New Roman" w:hAnsi="Times New Roman"/>
        </w:rPr>
      </w:pPr>
      <w:r w:rsidRPr="0019640A">
        <w:rPr>
          <w:rFonts w:ascii="Times New Roman" w:hAnsi="Times New Roman"/>
        </w:rPr>
        <w:t>b)</w:t>
        <w:tab/>
        <w:t>ekonomika a organizácia, obchod a služby pre vojenskú odbornosť finančno-ekonomická služba.</w:t>
      </w:r>
    </w:p>
    <w:p w:rsidR="009721B9" w:rsidRPr="00960D8C" w:rsidP="00172B01">
      <w:pPr>
        <w:bidi w:val="0"/>
        <w:ind w:left="284" w:hanging="284"/>
        <w:jc w:val="both"/>
        <w:rPr>
          <w:rFonts w:ascii="Times New Roman" w:hAnsi="Times New Roman"/>
        </w:rPr>
      </w:pPr>
    </w:p>
    <w:p w:rsidR="009721B9" w:rsidP="00102F82">
      <w:pPr>
        <w:bidi w:val="0"/>
        <w:ind w:firstLine="709"/>
        <w:jc w:val="both"/>
        <w:rPr>
          <w:rFonts w:ascii="Times New Roman" w:hAnsi="Times New Roman"/>
        </w:rPr>
      </w:pPr>
      <w:r w:rsidRPr="0019640A">
        <w:rPr>
          <w:rFonts w:ascii="Times New Roman" w:hAnsi="Times New Roman"/>
        </w:rPr>
        <w:t>(2) Na výkon štátnej služby v hodnostnom zbore poddôstojníkov sa za požadované vzdelanie považuje aj vysokoškolské vzdelanie prvého stupňa</w:t>
      </w:r>
      <w:r>
        <w:rPr>
          <w:rStyle w:val="FootnoteReference"/>
          <w:rFonts w:ascii="Times New Roman" w:hAnsi="Times New Roman"/>
          <w:rtl w:val="0"/>
        </w:rPr>
        <w:footnoteReference w:id="7"/>
      </w:r>
      <w:r w:rsidRPr="0019640A">
        <w:rPr>
          <w:rFonts w:ascii="Times New Roman" w:hAnsi="Times New Roman"/>
        </w:rPr>
        <w:t>) alebo vysokoškolské vzdelanie druhého stupňa</w:t>
      </w:r>
      <w:r>
        <w:rPr>
          <w:rStyle w:val="FootnoteReference"/>
          <w:rFonts w:ascii="Times New Roman" w:hAnsi="Times New Roman"/>
          <w:rtl w:val="0"/>
        </w:rPr>
        <w:footnoteReference w:id="8"/>
      </w:r>
      <w:r w:rsidRPr="0019640A">
        <w:rPr>
          <w:rFonts w:ascii="Times New Roman" w:hAnsi="Times New Roman"/>
        </w:rPr>
        <w:t>) v študijnom odbore</w:t>
      </w:r>
      <w:r>
        <w:rPr>
          <w:rStyle w:val="FootnoteReference"/>
          <w:rFonts w:ascii="Times New Roman" w:hAnsi="Times New Roman"/>
          <w:rtl w:val="0"/>
        </w:rPr>
        <w:footnoteReference w:id="9"/>
      </w:r>
      <w:r w:rsidRPr="0019640A">
        <w:rPr>
          <w:rFonts w:ascii="Times New Roman" w:hAnsi="Times New Roman"/>
        </w:rPr>
        <w:t xml:space="preserve">) </w:t>
      </w:r>
    </w:p>
    <w:p w:rsidR="009721B9" w:rsidP="00BB4799">
      <w:pPr>
        <w:bidi w:val="0"/>
        <w:ind w:left="360" w:hanging="360"/>
        <w:jc w:val="both"/>
        <w:rPr>
          <w:rFonts w:ascii="Times New Roman" w:hAnsi="Times New Roman"/>
        </w:rPr>
      </w:pPr>
      <w:r>
        <w:rPr>
          <w:rFonts w:ascii="Times New Roman" w:hAnsi="Times New Roman"/>
        </w:rPr>
        <w:t xml:space="preserve">a) elektrotechnika, elektronika, automatizácia, telekomunikácie alebo </w:t>
      </w:r>
      <w:r w:rsidRPr="005C584C">
        <w:rPr>
          <w:rFonts w:ascii="Times New Roman" w:hAnsi="Times New Roman"/>
        </w:rPr>
        <w:t>mechatronika pre vojenské odbornosti podľa odseku 1 písm. a),</w:t>
      </w:r>
    </w:p>
    <w:p w:rsidR="009721B9" w:rsidP="00BB4799">
      <w:pPr>
        <w:bidi w:val="0"/>
        <w:ind w:left="360" w:hanging="360"/>
        <w:jc w:val="both"/>
        <w:rPr>
          <w:rFonts w:ascii="Times New Roman" w:hAnsi="Times New Roman"/>
        </w:rPr>
      </w:pPr>
      <w:r>
        <w:rPr>
          <w:rFonts w:ascii="Times New Roman" w:hAnsi="Times New Roman"/>
        </w:rPr>
        <w:t>b) cestovný ruch alebo ekonomika a manažment obranných zdrojov</w:t>
      </w:r>
      <w:r w:rsidRPr="0019640A">
        <w:rPr>
          <w:rFonts w:ascii="Times New Roman" w:hAnsi="Times New Roman"/>
        </w:rPr>
        <w:t xml:space="preserve"> </w:t>
      </w:r>
      <w:r>
        <w:rPr>
          <w:rFonts w:ascii="Times New Roman" w:hAnsi="Times New Roman"/>
        </w:rPr>
        <w:t xml:space="preserve">alebo z podskupiny študijných odborov ekonómia  a manažment </w:t>
      </w:r>
      <w:r w:rsidRPr="0019640A">
        <w:rPr>
          <w:rFonts w:ascii="Times New Roman" w:hAnsi="Times New Roman"/>
        </w:rPr>
        <w:t>pre vojenskú od</w:t>
      </w:r>
      <w:r>
        <w:rPr>
          <w:rFonts w:ascii="Times New Roman" w:hAnsi="Times New Roman"/>
        </w:rPr>
        <w:t xml:space="preserve">bornosť podľa odseku 1 písm. b). </w:t>
      </w:r>
    </w:p>
    <w:p w:rsidR="009721B9" w:rsidP="00102F82">
      <w:pPr>
        <w:bidi w:val="0"/>
        <w:ind w:firstLine="709"/>
        <w:jc w:val="both"/>
        <w:rPr>
          <w:rFonts w:ascii="Times New Roman" w:hAnsi="Times New Roman"/>
        </w:rPr>
      </w:pPr>
    </w:p>
    <w:p w:rsidR="009721B9" w:rsidRPr="0019640A" w:rsidP="001E488F">
      <w:pPr>
        <w:bidi w:val="0"/>
        <w:ind w:firstLine="709"/>
        <w:jc w:val="both"/>
        <w:rPr>
          <w:rFonts w:ascii="Times New Roman" w:hAnsi="Times New Roman"/>
        </w:rPr>
      </w:pPr>
      <w:r>
        <w:rPr>
          <w:rFonts w:ascii="Times New Roman" w:hAnsi="Times New Roman"/>
        </w:rPr>
        <w:t>(3)</w:t>
      </w:r>
      <w:r w:rsidRPr="0019640A">
        <w:rPr>
          <w:rFonts w:ascii="Times New Roman" w:hAnsi="Times New Roman"/>
        </w:rPr>
        <w:t xml:space="preserve"> Na výkon štátnej služby vo vojenskej odbornosti vojenské zdravotníctvo na výkon funkcie</w:t>
      </w:r>
    </w:p>
    <w:p w:rsidR="009721B9" w:rsidRPr="0019640A" w:rsidP="00BB4799">
      <w:pPr>
        <w:bidi w:val="0"/>
        <w:ind w:left="360" w:hanging="360"/>
        <w:jc w:val="both"/>
        <w:rPr>
          <w:rFonts w:ascii="Times New Roman" w:hAnsi="Times New Roman"/>
        </w:rPr>
      </w:pPr>
      <w:r w:rsidRPr="0019640A">
        <w:rPr>
          <w:rFonts w:ascii="Times New Roman" w:hAnsi="Times New Roman"/>
        </w:rPr>
        <w:t xml:space="preserve">a) </w:t>
      </w:r>
      <w:r>
        <w:rPr>
          <w:rFonts w:ascii="Times New Roman" w:hAnsi="Times New Roman"/>
        </w:rPr>
        <w:tab/>
      </w:r>
      <w:r w:rsidRPr="0019640A">
        <w:rPr>
          <w:rFonts w:ascii="Times New Roman" w:hAnsi="Times New Roman"/>
        </w:rPr>
        <w:t>mladší zdravotník, zdravotník a starší zdravotník sa požaduje odborná spôsobilosť v zdravotníckom povolaní</w:t>
      </w:r>
    </w:p>
    <w:p w:rsidR="009721B9" w:rsidRPr="0019640A" w:rsidP="00BB4799">
      <w:pPr>
        <w:bidi w:val="0"/>
        <w:ind w:left="720" w:hanging="360"/>
        <w:jc w:val="both"/>
        <w:rPr>
          <w:rFonts w:ascii="Times New Roman" w:hAnsi="Times New Roman"/>
        </w:rPr>
      </w:pPr>
      <w:r w:rsidRPr="0019640A">
        <w:rPr>
          <w:rFonts w:ascii="Times New Roman" w:hAnsi="Times New Roman"/>
        </w:rPr>
        <w:t xml:space="preserve">1. </w:t>
      </w:r>
      <w:r>
        <w:rPr>
          <w:rFonts w:ascii="Times New Roman" w:hAnsi="Times New Roman"/>
        </w:rPr>
        <w:tab/>
      </w:r>
      <w:r w:rsidRPr="0019640A">
        <w:rPr>
          <w:rFonts w:ascii="Times New Roman" w:hAnsi="Times New Roman"/>
        </w:rPr>
        <w:t>sestra,</w:t>
      </w:r>
    </w:p>
    <w:p w:rsidR="009721B9" w:rsidRPr="0019640A" w:rsidP="00BB4799">
      <w:pPr>
        <w:bidi w:val="0"/>
        <w:ind w:firstLine="360"/>
        <w:jc w:val="both"/>
        <w:rPr>
          <w:rFonts w:ascii="Times New Roman" w:hAnsi="Times New Roman"/>
        </w:rPr>
      </w:pPr>
      <w:r w:rsidRPr="0019640A">
        <w:rPr>
          <w:rFonts w:ascii="Times New Roman" w:hAnsi="Times New Roman"/>
        </w:rPr>
        <w:t xml:space="preserve">2. </w:t>
      </w:r>
      <w:r>
        <w:rPr>
          <w:rFonts w:ascii="Times New Roman" w:hAnsi="Times New Roman"/>
        </w:rPr>
        <w:tab/>
      </w:r>
      <w:r w:rsidRPr="0019640A">
        <w:rPr>
          <w:rFonts w:ascii="Times New Roman" w:hAnsi="Times New Roman"/>
        </w:rPr>
        <w:t>pôrodná asistentka alebo</w:t>
      </w:r>
    </w:p>
    <w:p w:rsidR="009721B9" w:rsidRPr="0019640A" w:rsidP="00BB4799">
      <w:pPr>
        <w:bidi w:val="0"/>
        <w:ind w:firstLine="360"/>
        <w:jc w:val="both"/>
        <w:rPr>
          <w:rFonts w:ascii="Times New Roman" w:hAnsi="Times New Roman"/>
        </w:rPr>
      </w:pPr>
      <w:r w:rsidRPr="0019640A">
        <w:rPr>
          <w:rFonts w:ascii="Times New Roman" w:hAnsi="Times New Roman"/>
        </w:rPr>
        <w:t>3.</w:t>
      </w:r>
      <w:r w:rsidRPr="00C9618C">
        <w:rPr>
          <w:rFonts w:ascii="Times New Roman" w:hAnsi="Times New Roman"/>
        </w:rPr>
        <w:t xml:space="preserve"> </w:t>
      </w:r>
      <w:r>
        <w:rPr>
          <w:rFonts w:ascii="Times New Roman" w:hAnsi="Times New Roman"/>
        </w:rPr>
        <w:tab/>
      </w:r>
      <w:r w:rsidRPr="0019640A">
        <w:rPr>
          <w:rFonts w:ascii="Times New Roman" w:hAnsi="Times New Roman"/>
        </w:rPr>
        <w:t>zdravotnícky záchranár,</w:t>
      </w:r>
    </w:p>
    <w:p w:rsidR="009721B9" w:rsidRPr="0019640A" w:rsidP="00BB4799">
      <w:pPr>
        <w:bidi w:val="0"/>
        <w:ind w:left="360" w:hanging="360"/>
        <w:jc w:val="both"/>
        <w:rPr>
          <w:rFonts w:ascii="Times New Roman" w:hAnsi="Times New Roman"/>
        </w:rPr>
      </w:pPr>
      <w:r>
        <w:rPr>
          <w:rFonts w:ascii="Times New Roman" w:hAnsi="Times New Roman"/>
        </w:rPr>
        <w:t>b)</w:t>
        <w:tab/>
      </w:r>
      <w:r w:rsidRPr="0019640A">
        <w:rPr>
          <w:rFonts w:ascii="Times New Roman" w:hAnsi="Times New Roman"/>
        </w:rPr>
        <w:t>mladšia sestra</w:t>
      </w:r>
      <w:r>
        <w:rPr>
          <w:rFonts w:ascii="Times New Roman" w:hAnsi="Times New Roman"/>
        </w:rPr>
        <w:t>, sestra a sestra-</w:t>
      </w:r>
      <w:r w:rsidRPr="0019640A">
        <w:rPr>
          <w:rFonts w:ascii="Times New Roman" w:hAnsi="Times New Roman"/>
        </w:rPr>
        <w:t>špecialistka sa požaduje odborná spôsobilosť v zdravotníckom povolaní sestra,</w:t>
      </w:r>
    </w:p>
    <w:p w:rsidR="009721B9" w:rsidRPr="0019640A" w:rsidP="00BB4799">
      <w:pPr>
        <w:bidi w:val="0"/>
        <w:ind w:left="360" w:hanging="360"/>
        <w:jc w:val="both"/>
        <w:rPr>
          <w:rFonts w:ascii="Times New Roman" w:hAnsi="Times New Roman"/>
        </w:rPr>
      </w:pPr>
      <w:r>
        <w:rPr>
          <w:rFonts w:ascii="Times New Roman" w:hAnsi="Times New Roman"/>
        </w:rPr>
        <w:t>c)</w:t>
        <w:tab/>
      </w:r>
      <w:r w:rsidRPr="0019640A">
        <w:rPr>
          <w:rFonts w:ascii="Times New Roman" w:hAnsi="Times New Roman"/>
        </w:rPr>
        <w:t>zdravotnícky asistent sa požaduje odborná spôsobilosť v zdravotníckom povolaní zdravotnícky asistent,</w:t>
      </w:r>
    </w:p>
    <w:p w:rsidR="009721B9" w:rsidRPr="0019640A" w:rsidP="00BB4799">
      <w:pPr>
        <w:bidi w:val="0"/>
        <w:ind w:left="360" w:hanging="360"/>
        <w:jc w:val="both"/>
        <w:rPr>
          <w:rFonts w:ascii="Times New Roman" w:hAnsi="Times New Roman"/>
        </w:rPr>
      </w:pPr>
      <w:r w:rsidRPr="0019640A">
        <w:rPr>
          <w:rFonts w:ascii="Times New Roman" w:hAnsi="Times New Roman"/>
        </w:rPr>
        <w:t>d) mladší laborant</w:t>
      </w:r>
      <w:r>
        <w:rPr>
          <w:rFonts w:ascii="Times New Roman" w:hAnsi="Times New Roman"/>
        </w:rPr>
        <w:t>, laborant, laborant-</w:t>
      </w:r>
      <w:r w:rsidRPr="0019640A">
        <w:rPr>
          <w:rFonts w:ascii="Times New Roman" w:hAnsi="Times New Roman"/>
        </w:rPr>
        <w:t xml:space="preserve">špecialista sa požaduje odborná spôsobilosť v zdravotníckom povolaní </w:t>
      </w:r>
    </w:p>
    <w:p w:rsidR="009721B9" w:rsidRPr="0019640A" w:rsidP="00BB4799">
      <w:pPr>
        <w:bidi w:val="0"/>
        <w:ind w:left="720" w:hanging="360"/>
        <w:jc w:val="both"/>
        <w:rPr>
          <w:rFonts w:ascii="Times New Roman" w:hAnsi="Times New Roman"/>
        </w:rPr>
      </w:pPr>
      <w:r w:rsidRPr="0019640A">
        <w:rPr>
          <w:rFonts w:ascii="Times New Roman" w:hAnsi="Times New Roman"/>
        </w:rPr>
        <w:t xml:space="preserve">1. </w:t>
      </w:r>
      <w:r>
        <w:rPr>
          <w:rFonts w:ascii="Times New Roman" w:hAnsi="Times New Roman"/>
        </w:rPr>
        <w:tab/>
      </w:r>
      <w:r w:rsidRPr="0019640A">
        <w:rPr>
          <w:rFonts w:ascii="Times New Roman" w:hAnsi="Times New Roman"/>
        </w:rPr>
        <w:t xml:space="preserve">zdravotnícky laborant, </w:t>
      </w:r>
    </w:p>
    <w:p w:rsidR="009721B9" w:rsidRPr="0019640A" w:rsidP="00BB4799">
      <w:pPr>
        <w:bidi w:val="0"/>
        <w:ind w:left="720" w:hanging="360"/>
        <w:jc w:val="both"/>
        <w:rPr>
          <w:rFonts w:ascii="Times New Roman" w:hAnsi="Times New Roman"/>
        </w:rPr>
      </w:pPr>
      <w:r w:rsidRPr="0019640A">
        <w:rPr>
          <w:rFonts w:ascii="Times New Roman" w:hAnsi="Times New Roman"/>
        </w:rPr>
        <w:t xml:space="preserve">2. </w:t>
      </w:r>
      <w:r>
        <w:rPr>
          <w:rFonts w:ascii="Times New Roman" w:hAnsi="Times New Roman"/>
        </w:rPr>
        <w:tab/>
      </w:r>
      <w:r w:rsidRPr="0019640A">
        <w:rPr>
          <w:rFonts w:ascii="Times New Roman" w:hAnsi="Times New Roman"/>
        </w:rPr>
        <w:t xml:space="preserve">farmaceutický laborant, </w:t>
      </w:r>
    </w:p>
    <w:p w:rsidR="009721B9" w:rsidRPr="0019640A" w:rsidP="00BB4799">
      <w:pPr>
        <w:bidi w:val="0"/>
        <w:ind w:left="720" w:hanging="360"/>
        <w:jc w:val="both"/>
        <w:rPr>
          <w:rFonts w:ascii="Times New Roman" w:hAnsi="Times New Roman"/>
        </w:rPr>
      </w:pPr>
      <w:r w:rsidRPr="0019640A">
        <w:rPr>
          <w:rFonts w:ascii="Times New Roman" w:hAnsi="Times New Roman"/>
        </w:rPr>
        <w:t xml:space="preserve">3. </w:t>
      </w:r>
      <w:r>
        <w:rPr>
          <w:rFonts w:ascii="Times New Roman" w:hAnsi="Times New Roman"/>
        </w:rPr>
        <w:tab/>
      </w:r>
      <w:r w:rsidRPr="0019640A">
        <w:rPr>
          <w:rFonts w:ascii="Times New Roman" w:hAnsi="Times New Roman"/>
        </w:rPr>
        <w:t xml:space="preserve">laboratórny diagnostik alebo </w:t>
      </w:r>
    </w:p>
    <w:p w:rsidR="009721B9" w:rsidRPr="0019640A" w:rsidP="00BB4799">
      <w:pPr>
        <w:bidi w:val="0"/>
        <w:ind w:left="720" w:hanging="360"/>
        <w:jc w:val="both"/>
        <w:rPr>
          <w:rFonts w:ascii="Times New Roman" w:hAnsi="Times New Roman"/>
        </w:rPr>
      </w:pPr>
      <w:r w:rsidRPr="0019640A">
        <w:rPr>
          <w:rFonts w:ascii="Times New Roman" w:hAnsi="Times New Roman"/>
        </w:rPr>
        <w:t>4.</w:t>
      </w:r>
      <w:r>
        <w:rPr>
          <w:rFonts w:ascii="Times New Roman" w:hAnsi="Times New Roman"/>
        </w:rPr>
        <w:tab/>
      </w:r>
      <w:r w:rsidRPr="0019640A">
        <w:rPr>
          <w:rFonts w:ascii="Times New Roman" w:hAnsi="Times New Roman"/>
        </w:rPr>
        <w:t>rádiologický technik,</w:t>
      </w:r>
    </w:p>
    <w:p w:rsidR="009721B9" w:rsidRPr="0019640A" w:rsidP="00BB4799">
      <w:pPr>
        <w:bidi w:val="0"/>
        <w:ind w:left="360" w:hanging="360"/>
        <w:jc w:val="both"/>
        <w:rPr>
          <w:rFonts w:ascii="Times New Roman" w:hAnsi="Times New Roman"/>
        </w:rPr>
      </w:pPr>
      <w:r w:rsidRPr="0019640A">
        <w:rPr>
          <w:rFonts w:ascii="Times New Roman" w:hAnsi="Times New Roman"/>
        </w:rPr>
        <w:t>e)</w:t>
        <w:tab/>
        <w:t>zdravotník a starší zdravotník v útvare špeciálneho určenia a  v leteckej a pátracej záchrannej službe sa požaduje odborná spôsobilosť v zdravotníckom povolaní</w:t>
      </w:r>
    </w:p>
    <w:p w:rsidR="009721B9" w:rsidRPr="0019640A" w:rsidP="00BB4799">
      <w:pPr>
        <w:bidi w:val="0"/>
        <w:ind w:left="720" w:hanging="360"/>
        <w:jc w:val="both"/>
        <w:rPr>
          <w:rFonts w:ascii="Times New Roman" w:hAnsi="Times New Roman"/>
        </w:rPr>
      </w:pPr>
      <w:r w:rsidRPr="0019640A">
        <w:rPr>
          <w:rFonts w:ascii="Times New Roman" w:hAnsi="Times New Roman"/>
        </w:rPr>
        <w:t xml:space="preserve">1. </w:t>
      </w:r>
      <w:r>
        <w:rPr>
          <w:rFonts w:ascii="Times New Roman" w:hAnsi="Times New Roman"/>
        </w:rPr>
        <w:tab/>
      </w:r>
      <w:r w:rsidRPr="0019640A">
        <w:rPr>
          <w:rFonts w:ascii="Times New Roman" w:hAnsi="Times New Roman"/>
        </w:rPr>
        <w:t>zdravotnícky záchranár, ktorú získal nadobudnutím vyššieho odborného vzdelania v študijnom odbore diplomovaný zdravotnícky záchranár alebo vysokoškolského vzdelania prvého stupňa v bakalárskom študijnom programe v študijnom odbore urgentná zdravotná starostlivosť alebo</w:t>
      </w:r>
    </w:p>
    <w:p w:rsidR="009721B9" w:rsidRPr="0019640A" w:rsidP="00BB4799">
      <w:pPr>
        <w:bidi w:val="0"/>
        <w:ind w:left="720" w:hanging="360"/>
        <w:jc w:val="both"/>
        <w:rPr>
          <w:rFonts w:ascii="Times New Roman" w:hAnsi="Times New Roman"/>
        </w:rPr>
      </w:pPr>
      <w:r w:rsidRPr="0019640A">
        <w:rPr>
          <w:rFonts w:ascii="Times New Roman" w:hAnsi="Times New Roman"/>
        </w:rPr>
        <w:t xml:space="preserve">2. </w:t>
      </w:r>
      <w:r>
        <w:rPr>
          <w:rFonts w:ascii="Times New Roman" w:hAnsi="Times New Roman"/>
        </w:rPr>
        <w:tab/>
      </w:r>
      <w:r w:rsidRPr="0019640A">
        <w:rPr>
          <w:rFonts w:ascii="Times New Roman" w:hAnsi="Times New Roman"/>
        </w:rPr>
        <w:t>sestra, ktorú získal nadobudnutím vyššieho odborného vzdelania v študijnom odbore diplomovaná všeobecná sestra, vysokoškolského vzdelania prvého stupňa v bakalárskom študijnom programe v študijnom odbore ošetrovateľstvo alebo vysokoškolského vzdelania druhého stupňa v magisterskom študijnom programe v študijnom odbore ošetrovateľstvo, ktoré nadväzuje na vysokoškolské vzdelanie prvého stupňa v bakalárskom študijnom programe v študijnom odbore ošetrovateľstvo.</w:t>
      </w:r>
    </w:p>
    <w:p w:rsidR="009721B9" w:rsidRPr="0019640A" w:rsidP="0018557F">
      <w:pPr>
        <w:bidi w:val="0"/>
        <w:ind w:left="360" w:hanging="360"/>
        <w:jc w:val="both"/>
        <w:rPr>
          <w:rFonts w:ascii="Times New Roman" w:hAnsi="Times New Roman"/>
        </w:rPr>
      </w:pPr>
      <w:r w:rsidRPr="0019640A">
        <w:rPr>
          <w:rFonts w:ascii="Times New Roman" w:hAnsi="Times New Roman"/>
        </w:rPr>
        <w:t xml:space="preserve">f) </w:t>
      </w:r>
      <w:r>
        <w:rPr>
          <w:rFonts w:ascii="Times New Roman" w:hAnsi="Times New Roman"/>
        </w:rPr>
        <w:tab/>
      </w:r>
      <w:r w:rsidRPr="0019640A">
        <w:rPr>
          <w:rFonts w:ascii="Times New Roman" w:hAnsi="Times New Roman"/>
        </w:rPr>
        <w:t>vedúci starší zdravotník sa požaduje odborná spôsobilosť v zdravotníckom povolaní</w:t>
      </w:r>
    </w:p>
    <w:p w:rsidR="009721B9" w:rsidRPr="0019640A" w:rsidP="0018557F">
      <w:pPr>
        <w:bidi w:val="0"/>
        <w:ind w:left="709" w:hanging="349"/>
        <w:jc w:val="both"/>
        <w:rPr>
          <w:rFonts w:ascii="Times New Roman" w:hAnsi="Times New Roman"/>
        </w:rPr>
      </w:pPr>
      <w:r w:rsidRPr="0019640A">
        <w:rPr>
          <w:rFonts w:ascii="Times New Roman" w:hAnsi="Times New Roman"/>
        </w:rPr>
        <w:t xml:space="preserve">1. </w:t>
      </w:r>
      <w:r>
        <w:rPr>
          <w:rFonts w:ascii="Times New Roman" w:hAnsi="Times New Roman"/>
        </w:rPr>
        <w:tab/>
      </w:r>
      <w:r w:rsidRPr="0019640A">
        <w:rPr>
          <w:rFonts w:ascii="Times New Roman" w:hAnsi="Times New Roman"/>
        </w:rPr>
        <w:t>zdravotnícky záchranár, ktorú získal nadobudnutím vysokoškolského vzdelania prvého stupňa v bakalárskom študijnom programe v študijnom odbore urgentná zdravotná starostlivosť alebo</w:t>
      </w:r>
    </w:p>
    <w:p w:rsidR="009721B9" w:rsidRPr="0019640A" w:rsidP="0018557F">
      <w:pPr>
        <w:bidi w:val="0"/>
        <w:ind w:left="709" w:hanging="349"/>
        <w:jc w:val="both"/>
        <w:rPr>
          <w:rFonts w:ascii="Times New Roman" w:hAnsi="Times New Roman"/>
        </w:rPr>
      </w:pPr>
      <w:r w:rsidRPr="0019640A">
        <w:rPr>
          <w:rFonts w:ascii="Times New Roman" w:hAnsi="Times New Roman"/>
        </w:rPr>
        <w:t>2. sestra, ktorú získal nadobudnutím vysokoškolského vzdelania prvého stupňa v bakalárskom študijnom programe v študijnom odbore ošetrovateľstvo alebo vysokoškolského vzdelania druhého stupňa v magisterskom študijnom programe v študijnom odbore ošetrovateľstvo, ktoré nadväzuje na vysokoškolské vzdelanie prvého stupňa v bakalárskom študijnom programe v študijnom odbore ošetrovateľstvo,</w:t>
      </w:r>
    </w:p>
    <w:p w:rsidR="009721B9" w:rsidRPr="0019640A" w:rsidP="0018557F">
      <w:pPr>
        <w:bidi w:val="0"/>
        <w:ind w:left="360" w:hanging="284"/>
        <w:jc w:val="both"/>
        <w:rPr>
          <w:rFonts w:ascii="Times New Roman" w:hAnsi="Times New Roman"/>
        </w:rPr>
      </w:pPr>
      <w:r w:rsidRPr="0019640A">
        <w:rPr>
          <w:rFonts w:ascii="Times New Roman" w:hAnsi="Times New Roman"/>
        </w:rPr>
        <w:t xml:space="preserve">g) </w:t>
      </w:r>
      <w:r>
        <w:rPr>
          <w:rFonts w:ascii="Times New Roman" w:hAnsi="Times New Roman"/>
        </w:rPr>
        <w:tab/>
      </w:r>
      <w:r w:rsidRPr="0019640A">
        <w:rPr>
          <w:rFonts w:ascii="Times New Roman" w:hAnsi="Times New Roman"/>
        </w:rPr>
        <w:t>vrchná sestra sa požaduje odborná spôsobilosť v zdravotníckom povolaní sestra, ktorú získal nadobudnutím vysokoškolského vzdelania prvého stupňa v bakalárskom študijnom programe v študijnom odbore ošetrovateľstvo alebo vysokoškolského vzdelania druhého stupňa v magisterskom študijnom programe v študijnom odbore ošetrovateľstvo, ktoré nadväzuje na vysokoškolské vzdelanie prvého stupňa v bakalárskom študijnom programe v študijnom odbore ošetrovateľstvo.</w:t>
      </w:r>
    </w:p>
    <w:p w:rsidR="009721B9" w:rsidRPr="00EA4ACA" w:rsidP="00F12591">
      <w:pPr>
        <w:bidi w:val="0"/>
        <w:ind w:firstLine="709"/>
        <w:jc w:val="both"/>
        <w:rPr>
          <w:rFonts w:ascii="Times New Roman" w:hAnsi="Times New Roman"/>
          <w:color w:val="FF0000"/>
        </w:rPr>
      </w:pPr>
    </w:p>
    <w:p w:rsidR="009721B9" w:rsidRPr="0019640A" w:rsidP="00F12591">
      <w:pPr>
        <w:bidi w:val="0"/>
        <w:ind w:firstLine="708"/>
        <w:jc w:val="both"/>
        <w:rPr>
          <w:rFonts w:ascii="Times New Roman" w:hAnsi="Times New Roman"/>
        </w:rPr>
      </w:pPr>
      <w:r w:rsidRPr="0019640A">
        <w:rPr>
          <w:rFonts w:ascii="Times New Roman" w:hAnsi="Times New Roman"/>
        </w:rPr>
        <w:t xml:space="preserve">(5) Na výkon štátnej služby vo vojenskej odbornosti vojenské zdravotníctvo na výkon funkcie </w:t>
      </w:r>
    </w:p>
    <w:p w:rsidR="009721B9" w:rsidRPr="0019640A" w:rsidP="0018557F">
      <w:pPr>
        <w:bidi w:val="0"/>
        <w:ind w:left="360" w:hanging="360"/>
        <w:jc w:val="both"/>
        <w:rPr>
          <w:rFonts w:ascii="Times New Roman" w:hAnsi="Times New Roman"/>
        </w:rPr>
      </w:pPr>
      <w:r w:rsidRPr="0019640A">
        <w:rPr>
          <w:rFonts w:ascii="Times New Roman" w:hAnsi="Times New Roman"/>
        </w:rPr>
        <w:t xml:space="preserve">a) </w:t>
      </w:r>
      <w:r>
        <w:rPr>
          <w:rFonts w:ascii="Times New Roman" w:hAnsi="Times New Roman"/>
        </w:rPr>
        <w:tab/>
      </w:r>
      <w:r w:rsidRPr="0019640A">
        <w:rPr>
          <w:rFonts w:ascii="Times New Roman" w:hAnsi="Times New Roman"/>
        </w:rPr>
        <w:t>hlavná sestra sa požaduje odborná spôsobilosť v zdravotníckom povolaní sestra, ktorú získal nadobudnutím vysokoškolského vzdelania druhého stupňa v magisterskom študijnom programe v študijnom odbore ošetrovateľstvo, ktoré nadväzuje na vysokoškolské vzdelanie prvého stupňa v bakalárskom študijnom programe v študijnom odbore ošetrovateľstvo,</w:t>
      </w:r>
    </w:p>
    <w:p w:rsidR="009721B9" w:rsidRPr="0019640A" w:rsidP="0018557F">
      <w:pPr>
        <w:bidi w:val="0"/>
        <w:ind w:left="360" w:hanging="360"/>
        <w:jc w:val="both"/>
        <w:rPr>
          <w:rFonts w:ascii="Times New Roman" w:hAnsi="Times New Roman"/>
        </w:rPr>
      </w:pPr>
      <w:r>
        <w:rPr>
          <w:rFonts w:ascii="Times New Roman" w:hAnsi="Times New Roman"/>
        </w:rPr>
        <w:t xml:space="preserve">b) </w:t>
        <w:tab/>
        <w:t xml:space="preserve">veliaci poddôstojník - </w:t>
      </w:r>
      <w:r w:rsidRPr="0019640A">
        <w:rPr>
          <w:rFonts w:ascii="Times New Roman" w:hAnsi="Times New Roman"/>
        </w:rPr>
        <w:t>hlavný zdravotník ozbrojených síl sa požaduje odborná spôsobilosť v zdravotníckom povolaní sestra, ktorú získal nadobudnutím vysokoškolského vzdelania druhého stupňa v magisterskom študijnom programe v študijnom odbore ošetrovateľstvo.</w:t>
      </w:r>
    </w:p>
    <w:p w:rsidR="009721B9" w:rsidRPr="0019640A" w:rsidP="003D359F">
      <w:pPr>
        <w:bidi w:val="0"/>
        <w:ind w:firstLine="708"/>
        <w:jc w:val="both"/>
        <w:rPr>
          <w:rFonts w:ascii="Times New Roman" w:hAnsi="Times New Roman"/>
        </w:rPr>
      </w:pPr>
    </w:p>
    <w:p w:rsidR="009721B9" w:rsidRPr="0019640A" w:rsidP="00720EFE">
      <w:pPr>
        <w:bidi w:val="0"/>
        <w:ind w:firstLine="709"/>
        <w:jc w:val="both"/>
        <w:rPr>
          <w:rFonts w:ascii="Times New Roman" w:hAnsi="Times New Roman"/>
        </w:rPr>
      </w:pPr>
      <w:r w:rsidRPr="0019640A">
        <w:rPr>
          <w:rFonts w:ascii="Times New Roman" w:hAnsi="Times New Roman"/>
        </w:rPr>
        <w:t>(6) Na výkon štátnej služby v hodnostnom zbore poddôstojníkov pre ďalšie vojenské odbornosti sa požaduje najmenej úplné stredné všeobecné vzdelanie</w:t>
      </w:r>
      <w:r>
        <w:rPr>
          <w:rStyle w:val="FootnoteReference"/>
          <w:rFonts w:ascii="Times New Roman" w:hAnsi="Times New Roman"/>
          <w:rtl w:val="0"/>
        </w:rPr>
        <w:footnoteReference w:id="10"/>
      </w:r>
      <w:r w:rsidRPr="0019640A">
        <w:rPr>
          <w:rFonts w:ascii="Times New Roman" w:hAnsi="Times New Roman"/>
        </w:rPr>
        <w:t>) alebo úplné stredné odborné vzdelanie bez ohľadu na študijný odbor.</w:t>
      </w:r>
    </w:p>
    <w:p w:rsidR="009721B9" w:rsidP="00172B01">
      <w:pPr>
        <w:bidi w:val="0"/>
        <w:jc w:val="both"/>
        <w:rPr>
          <w:rFonts w:ascii="Times New Roman" w:hAnsi="Times New Roman"/>
        </w:rPr>
      </w:pPr>
    </w:p>
    <w:p w:rsidR="009721B9" w:rsidRPr="003E16C1" w:rsidP="00172B01">
      <w:pPr>
        <w:bidi w:val="0"/>
        <w:jc w:val="center"/>
        <w:rPr>
          <w:rFonts w:ascii="Times New Roman" w:hAnsi="Times New Roman"/>
          <w:b/>
        </w:rPr>
      </w:pPr>
      <w:r>
        <w:rPr>
          <w:rFonts w:ascii="Times New Roman" w:hAnsi="Times New Roman"/>
          <w:b/>
        </w:rPr>
        <w:t>§ 3</w:t>
      </w:r>
    </w:p>
    <w:p w:rsidR="009721B9" w:rsidRPr="003D359F" w:rsidP="001E488F">
      <w:pPr>
        <w:bidi w:val="0"/>
        <w:jc w:val="center"/>
        <w:rPr>
          <w:rFonts w:ascii="Times New Roman" w:hAnsi="Times New Roman"/>
          <w:b/>
        </w:rPr>
      </w:pPr>
      <w:r w:rsidRPr="003D359F">
        <w:rPr>
          <w:rFonts w:ascii="Times New Roman" w:hAnsi="Times New Roman"/>
          <w:b/>
        </w:rPr>
        <w:t>Hodnostný zbor dôstojníkov</w:t>
      </w:r>
    </w:p>
    <w:p w:rsidR="009721B9" w:rsidRPr="00960D8C" w:rsidP="00172B01">
      <w:pPr>
        <w:bidi w:val="0"/>
        <w:jc w:val="both"/>
        <w:rPr>
          <w:rFonts w:ascii="Times New Roman" w:hAnsi="Times New Roman"/>
        </w:rPr>
      </w:pPr>
    </w:p>
    <w:p w:rsidR="009721B9" w:rsidRPr="005B099E" w:rsidP="00720EFE">
      <w:pPr>
        <w:pStyle w:val="BodyText3"/>
        <w:bidi w:val="0"/>
        <w:ind w:firstLine="709"/>
        <w:jc w:val="both"/>
        <w:rPr>
          <w:rFonts w:ascii="Times New Roman" w:hAnsi="Times New Roman"/>
          <w:b w:val="0"/>
        </w:rPr>
      </w:pPr>
      <w:r w:rsidRPr="0019640A">
        <w:rPr>
          <w:rFonts w:ascii="Times New Roman" w:hAnsi="Times New Roman"/>
          <w:b w:val="0"/>
        </w:rPr>
        <w:t xml:space="preserve">(1) Na výkon štátnej služby v hodnostnom zbore dôstojníkov sa požaduje vysokoškolské </w:t>
      </w:r>
      <w:r w:rsidRPr="005B099E">
        <w:rPr>
          <w:rFonts w:ascii="Times New Roman" w:hAnsi="Times New Roman"/>
          <w:b w:val="0"/>
        </w:rPr>
        <w:t>vzdelanie druhého stupňa</w:t>
      </w:r>
      <w:r w:rsidRPr="0019640A">
        <w:rPr>
          <w:rFonts w:ascii="Times New Roman" w:hAnsi="Times New Roman"/>
          <w:b w:val="0"/>
        </w:rPr>
        <w:t xml:space="preserve"> v študijnom odbore </w:t>
      </w:r>
    </w:p>
    <w:p w:rsidR="009721B9" w:rsidRPr="0019640A" w:rsidP="0018557F">
      <w:pPr>
        <w:pStyle w:val="BodyText3"/>
        <w:bidi w:val="0"/>
        <w:ind w:left="360" w:hanging="360"/>
        <w:jc w:val="both"/>
        <w:rPr>
          <w:rFonts w:ascii="Times New Roman" w:hAnsi="Times New Roman"/>
          <w:b w:val="0"/>
        </w:rPr>
      </w:pPr>
      <w:r w:rsidRPr="0019640A">
        <w:rPr>
          <w:rFonts w:ascii="Times New Roman" w:hAnsi="Times New Roman"/>
          <w:b w:val="0"/>
        </w:rPr>
        <w:t xml:space="preserve">a) </w:t>
      </w:r>
      <w:r>
        <w:rPr>
          <w:rFonts w:ascii="Times New Roman" w:hAnsi="Times New Roman"/>
          <w:b w:val="0"/>
        </w:rPr>
        <w:tab/>
      </w:r>
      <w:r w:rsidRPr="00466C42">
        <w:rPr>
          <w:rFonts w:ascii="Times New Roman" w:hAnsi="Times New Roman"/>
          <w:b w:val="0"/>
        </w:rPr>
        <w:t>elektrotechnika, elektronika, auto</w:t>
      </w:r>
      <w:r>
        <w:rPr>
          <w:rFonts w:ascii="Times New Roman" w:hAnsi="Times New Roman"/>
          <w:b w:val="0"/>
        </w:rPr>
        <w:t>matizácia, telekomunikácie,</w:t>
      </w:r>
      <w:r w:rsidRPr="00466C42">
        <w:rPr>
          <w:rFonts w:ascii="Times New Roman" w:hAnsi="Times New Roman"/>
          <w:b w:val="0"/>
        </w:rPr>
        <w:t xml:space="preserve"> mechatronika </w:t>
      </w:r>
      <w:r>
        <w:rPr>
          <w:rFonts w:ascii="Times New Roman" w:hAnsi="Times New Roman"/>
          <w:b w:val="0"/>
        </w:rPr>
        <w:t xml:space="preserve">alebo vojenské spojovacie a informačné systémy </w:t>
      </w:r>
      <w:r w:rsidRPr="0019640A">
        <w:rPr>
          <w:rFonts w:ascii="Times New Roman" w:hAnsi="Times New Roman"/>
          <w:b w:val="0"/>
        </w:rPr>
        <w:t xml:space="preserve">pre vojenské odbornosti </w:t>
      </w:r>
    </w:p>
    <w:p w:rsidR="009721B9" w:rsidRPr="0019640A" w:rsidP="0018557F">
      <w:pPr>
        <w:pStyle w:val="BodyText3"/>
        <w:bidi w:val="0"/>
        <w:ind w:left="720" w:hanging="360"/>
        <w:jc w:val="both"/>
        <w:rPr>
          <w:rFonts w:ascii="Times New Roman" w:hAnsi="Times New Roman"/>
          <w:b w:val="0"/>
        </w:rPr>
      </w:pPr>
      <w:r w:rsidRPr="0019640A">
        <w:rPr>
          <w:rFonts w:ascii="Times New Roman" w:hAnsi="Times New Roman"/>
          <w:b w:val="0"/>
        </w:rPr>
        <w:t xml:space="preserve">1. </w:t>
      </w:r>
      <w:r>
        <w:rPr>
          <w:rFonts w:ascii="Times New Roman" w:hAnsi="Times New Roman"/>
          <w:b w:val="0"/>
        </w:rPr>
        <w:tab/>
      </w:r>
      <w:r w:rsidRPr="0019640A">
        <w:rPr>
          <w:rFonts w:ascii="Times New Roman" w:hAnsi="Times New Roman"/>
          <w:b w:val="0"/>
        </w:rPr>
        <w:t xml:space="preserve">protivzdušná obrana alebo </w:t>
      </w:r>
    </w:p>
    <w:p w:rsidR="009721B9" w:rsidP="0018557F">
      <w:pPr>
        <w:pStyle w:val="BodyText3"/>
        <w:bidi w:val="0"/>
        <w:ind w:left="709" w:hanging="349"/>
        <w:jc w:val="both"/>
        <w:rPr>
          <w:rFonts w:ascii="Times New Roman" w:hAnsi="Times New Roman"/>
          <w:b w:val="0"/>
        </w:rPr>
      </w:pPr>
      <w:r w:rsidRPr="0019640A">
        <w:rPr>
          <w:rFonts w:ascii="Times New Roman" w:hAnsi="Times New Roman"/>
          <w:b w:val="0"/>
        </w:rPr>
        <w:t xml:space="preserve">2. </w:t>
      </w:r>
      <w:r>
        <w:rPr>
          <w:rFonts w:ascii="Times New Roman" w:hAnsi="Times New Roman"/>
          <w:b w:val="0"/>
        </w:rPr>
        <w:tab/>
      </w:r>
      <w:r w:rsidRPr="0019640A">
        <w:rPr>
          <w:rFonts w:ascii="Times New Roman" w:hAnsi="Times New Roman"/>
          <w:b w:val="0"/>
        </w:rPr>
        <w:t>spravodajstvo a elektronický boj</w:t>
      </w:r>
      <w:r w:rsidR="00ED0C34">
        <w:rPr>
          <w:rFonts w:ascii="Times New Roman" w:hAnsi="Times New Roman"/>
          <w:b w:val="0"/>
        </w:rPr>
        <w:t xml:space="preserve"> v špecializácii</w:t>
      </w:r>
      <w:r w:rsidRPr="0019640A">
        <w:rPr>
          <w:rFonts w:ascii="Times New Roman" w:hAnsi="Times New Roman"/>
          <w:b w:val="0"/>
        </w:rPr>
        <w:t xml:space="preserve"> </w:t>
      </w:r>
    </w:p>
    <w:p w:rsidR="00ED0C34" w:rsidRPr="0019640A" w:rsidP="00ED0C34">
      <w:pPr>
        <w:bidi w:val="0"/>
        <w:ind w:left="720" w:hanging="11"/>
        <w:jc w:val="both"/>
        <w:rPr>
          <w:rFonts w:ascii="Times New Roman" w:hAnsi="Times New Roman"/>
        </w:rPr>
      </w:pPr>
      <w:r>
        <w:rPr>
          <w:rFonts w:ascii="Times New Roman" w:hAnsi="Times New Roman"/>
        </w:rPr>
        <w:t xml:space="preserve">2a. </w:t>
      </w:r>
      <w:r w:rsidRPr="0019640A">
        <w:rPr>
          <w:rFonts w:ascii="Times New Roman" w:hAnsi="Times New Roman"/>
        </w:rPr>
        <w:t>odborník elektronického prieskumu alebo</w:t>
      </w:r>
    </w:p>
    <w:p w:rsidR="00ED0C34" w:rsidRPr="0019640A" w:rsidP="00ED0C34">
      <w:pPr>
        <w:bidi w:val="0"/>
        <w:ind w:firstLine="709"/>
        <w:jc w:val="both"/>
        <w:rPr>
          <w:rFonts w:ascii="Times New Roman" w:hAnsi="Times New Roman"/>
        </w:rPr>
      </w:pPr>
      <w:r>
        <w:rPr>
          <w:rFonts w:ascii="Times New Roman" w:hAnsi="Times New Roman"/>
        </w:rPr>
        <w:t xml:space="preserve">2b. </w:t>
      </w:r>
      <w:r w:rsidRPr="0019640A">
        <w:rPr>
          <w:rFonts w:ascii="Times New Roman" w:hAnsi="Times New Roman"/>
        </w:rPr>
        <w:t>odborník elektronického boja.</w:t>
      </w:r>
    </w:p>
    <w:p w:rsidR="009721B9" w:rsidRPr="0019640A" w:rsidP="0018557F">
      <w:pPr>
        <w:pStyle w:val="BodyText3"/>
        <w:bidi w:val="0"/>
        <w:ind w:left="360" w:hanging="360"/>
        <w:jc w:val="both"/>
        <w:rPr>
          <w:rFonts w:ascii="Times New Roman" w:hAnsi="Times New Roman"/>
          <w:b w:val="0"/>
        </w:rPr>
      </w:pPr>
      <w:r w:rsidRPr="0019640A">
        <w:rPr>
          <w:rFonts w:ascii="Times New Roman" w:hAnsi="Times New Roman"/>
          <w:b w:val="0"/>
        </w:rPr>
        <w:t>b)</w:t>
        <w:tab/>
      </w:r>
      <w:r>
        <w:rPr>
          <w:rFonts w:ascii="Times New Roman" w:hAnsi="Times New Roman"/>
          <w:b w:val="0"/>
        </w:rPr>
        <w:t xml:space="preserve">z podskupiny študijných odborov </w:t>
      </w:r>
      <w:r w:rsidRPr="0019640A">
        <w:rPr>
          <w:rFonts w:ascii="Times New Roman" w:hAnsi="Times New Roman"/>
          <w:b w:val="0"/>
        </w:rPr>
        <w:t>právo, bezpečnostné služby, ekonómia a manažment, obrana a vojenstvo alebo informatické vedy, informačné a komunikačné technológie pre vojenské odbornosti</w:t>
      </w:r>
    </w:p>
    <w:p w:rsidR="009721B9" w:rsidRPr="0019640A" w:rsidP="0018557F">
      <w:pPr>
        <w:pStyle w:val="BodyText3"/>
        <w:bidi w:val="0"/>
        <w:ind w:left="720" w:hanging="360"/>
        <w:jc w:val="both"/>
        <w:rPr>
          <w:rFonts w:ascii="Times New Roman" w:hAnsi="Times New Roman"/>
          <w:b w:val="0"/>
        </w:rPr>
      </w:pPr>
      <w:r w:rsidRPr="0019640A">
        <w:rPr>
          <w:rFonts w:ascii="Times New Roman" w:hAnsi="Times New Roman"/>
          <w:b w:val="0"/>
        </w:rPr>
        <w:t>1.</w:t>
      </w:r>
      <w:r>
        <w:rPr>
          <w:rFonts w:ascii="Times New Roman" w:hAnsi="Times New Roman"/>
          <w:b w:val="0"/>
        </w:rPr>
        <w:tab/>
      </w:r>
      <w:r w:rsidRPr="0019640A">
        <w:rPr>
          <w:rFonts w:ascii="Times New Roman" w:hAnsi="Times New Roman"/>
          <w:b w:val="0"/>
        </w:rPr>
        <w:t xml:space="preserve">komunikačné a informačné systémy, </w:t>
      </w:r>
    </w:p>
    <w:p w:rsidR="009721B9" w:rsidRPr="0019640A" w:rsidP="0018557F">
      <w:pPr>
        <w:pStyle w:val="BodyText3"/>
        <w:bidi w:val="0"/>
        <w:ind w:left="720" w:hanging="360"/>
        <w:jc w:val="both"/>
        <w:rPr>
          <w:rFonts w:ascii="Times New Roman" w:hAnsi="Times New Roman"/>
          <w:b w:val="0"/>
        </w:rPr>
      </w:pPr>
      <w:r w:rsidRPr="0019640A">
        <w:rPr>
          <w:rFonts w:ascii="Times New Roman" w:hAnsi="Times New Roman"/>
          <w:b w:val="0"/>
        </w:rPr>
        <w:t>2.</w:t>
      </w:r>
      <w:r>
        <w:rPr>
          <w:rFonts w:ascii="Times New Roman" w:hAnsi="Times New Roman"/>
          <w:b w:val="0"/>
        </w:rPr>
        <w:tab/>
      </w:r>
      <w:r w:rsidRPr="0019640A">
        <w:rPr>
          <w:rFonts w:ascii="Times New Roman" w:hAnsi="Times New Roman"/>
          <w:b w:val="0"/>
        </w:rPr>
        <w:t xml:space="preserve">letecké pozemné informačné systémy alebo </w:t>
      </w:r>
    </w:p>
    <w:p w:rsidR="009721B9" w:rsidRPr="0019640A" w:rsidP="0018557F">
      <w:pPr>
        <w:pStyle w:val="BodyText3"/>
        <w:bidi w:val="0"/>
        <w:ind w:left="720" w:hanging="360"/>
        <w:jc w:val="both"/>
        <w:rPr>
          <w:rFonts w:ascii="Times New Roman" w:hAnsi="Times New Roman"/>
          <w:b w:val="0"/>
        </w:rPr>
      </w:pPr>
      <w:r w:rsidRPr="0019640A">
        <w:rPr>
          <w:rFonts w:ascii="Times New Roman" w:hAnsi="Times New Roman"/>
          <w:b w:val="0"/>
        </w:rPr>
        <w:t xml:space="preserve">3. </w:t>
      </w:r>
      <w:r>
        <w:rPr>
          <w:rFonts w:ascii="Times New Roman" w:hAnsi="Times New Roman"/>
          <w:b w:val="0"/>
        </w:rPr>
        <w:tab/>
      </w:r>
      <w:r w:rsidRPr="0019640A">
        <w:rPr>
          <w:rFonts w:ascii="Times New Roman" w:hAnsi="Times New Roman"/>
          <w:b w:val="0"/>
        </w:rPr>
        <w:t>vojenská polícia,</w:t>
      </w:r>
    </w:p>
    <w:p w:rsidR="009721B9" w:rsidRPr="0019640A" w:rsidP="0018557F">
      <w:pPr>
        <w:pStyle w:val="BodyText3"/>
        <w:bidi w:val="0"/>
        <w:ind w:left="360" w:hanging="360"/>
        <w:jc w:val="both"/>
        <w:rPr>
          <w:rFonts w:ascii="Times New Roman" w:hAnsi="Times New Roman"/>
          <w:b w:val="0"/>
        </w:rPr>
      </w:pPr>
      <w:r w:rsidRPr="0019640A">
        <w:rPr>
          <w:rFonts w:ascii="Times New Roman" w:hAnsi="Times New Roman"/>
          <w:b w:val="0"/>
        </w:rPr>
        <w:t>c)</w:t>
        <w:tab/>
      </w:r>
      <w:r w:rsidRPr="00466C42">
        <w:rPr>
          <w:rFonts w:ascii="Times New Roman" w:hAnsi="Times New Roman"/>
          <w:b w:val="0"/>
        </w:rPr>
        <w:t xml:space="preserve">cestovný ruch alebo ekonomika a manažment obranných zdrojov </w:t>
      </w:r>
      <w:r>
        <w:rPr>
          <w:rFonts w:ascii="Times New Roman" w:hAnsi="Times New Roman"/>
          <w:b w:val="0"/>
        </w:rPr>
        <w:t xml:space="preserve">alebo z podskupiny študijných odborov </w:t>
      </w:r>
      <w:r w:rsidRPr="0019640A">
        <w:rPr>
          <w:rFonts w:ascii="Times New Roman" w:hAnsi="Times New Roman"/>
          <w:b w:val="0"/>
        </w:rPr>
        <w:t>ekonómia a manažment pre vojenskú odbornosť finančno-ekonomická služba,</w:t>
      </w:r>
    </w:p>
    <w:p w:rsidR="009721B9" w:rsidRPr="0019640A" w:rsidP="0018557F">
      <w:pPr>
        <w:pStyle w:val="BodyText3"/>
        <w:bidi w:val="0"/>
        <w:ind w:left="360" w:hanging="360"/>
        <w:jc w:val="both"/>
        <w:rPr>
          <w:rFonts w:ascii="Times New Roman" w:hAnsi="Times New Roman"/>
          <w:b w:val="0"/>
        </w:rPr>
      </w:pPr>
      <w:r w:rsidRPr="0019640A">
        <w:rPr>
          <w:rFonts w:ascii="Times New Roman" w:hAnsi="Times New Roman"/>
          <w:b w:val="0"/>
        </w:rPr>
        <w:t>d)</w:t>
        <w:tab/>
      </w:r>
      <w:r>
        <w:rPr>
          <w:rFonts w:ascii="Times New Roman" w:hAnsi="Times New Roman"/>
          <w:b w:val="0"/>
        </w:rPr>
        <w:t xml:space="preserve">z podskupiny študijných odborov </w:t>
      </w:r>
      <w:r w:rsidRPr="0019640A">
        <w:rPr>
          <w:rFonts w:ascii="Times New Roman" w:hAnsi="Times New Roman"/>
          <w:b w:val="0"/>
        </w:rPr>
        <w:t>humanitné vedy, spoločenské a behaviorálne vedy, ekonómia a manažment, právo alebo obrana a vojenstvo pre vojenskú odbornosť personálny manažment</w:t>
      </w:r>
      <w:r>
        <w:rPr>
          <w:rFonts w:ascii="Times New Roman" w:hAnsi="Times New Roman"/>
          <w:b w:val="0"/>
        </w:rPr>
        <w:t>.</w:t>
      </w:r>
    </w:p>
    <w:p w:rsidR="009721B9" w:rsidRPr="0019640A" w:rsidP="00172B01">
      <w:pPr>
        <w:pStyle w:val="BodyText3"/>
        <w:bidi w:val="0"/>
        <w:ind w:left="284" w:hanging="284"/>
        <w:jc w:val="both"/>
        <w:rPr>
          <w:rFonts w:ascii="Times New Roman" w:hAnsi="Times New Roman"/>
          <w:b w:val="0"/>
        </w:rPr>
      </w:pPr>
    </w:p>
    <w:p w:rsidR="009721B9" w:rsidRPr="0019640A" w:rsidP="00720EFE">
      <w:pPr>
        <w:bidi w:val="0"/>
        <w:ind w:firstLine="709"/>
        <w:jc w:val="both"/>
        <w:rPr>
          <w:rFonts w:ascii="Times New Roman" w:hAnsi="Times New Roman"/>
        </w:rPr>
      </w:pPr>
      <w:r w:rsidRPr="0019640A">
        <w:rPr>
          <w:rFonts w:ascii="Times New Roman" w:hAnsi="Times New Roman"/>
        </w:rPr>
        <w:t>(</w:t>
      </w:r>
      <w:r>
        <w:rPr>
          <w:rFonts w:ascii="Times New Roman" w:hAnsi="Times New Roman"/>
        </w:rPr>
        <w:t>2</w:t>
      </w:r>
      <w:r w:rsidRPr="0019640A">
        <w:rPr>
          <w:rFonts w:ascii="Times New Roman" w:hAnsi="Times New Roman"/>
        </w:rPr>
        <w:t xml:space="preserve">) Na výkon štátnej služby v hodnostnom zbore dôstojníkov sa požaduje vysokoškolské vzdelanie druhého stupňa v študijnom odbore právo pre vojenskú odbornosť právna služba. </w:t>
      </w:r>
    </w:p>
    <w:p w:rsidR="009721B9" w:rsidRPr="00960D8C" w:rsidP="00172B01">
      <w:pPr>
        <w:bidi w:val="0"/>
        <w:jc w:val="both"/>
        <w:rPr>
          <w:rFonts w:ascii="Times New Roman" w:hAnsi="Times New Roman"/>
        </w:rPr>
      </w:pPr>
    </w:p>
    <w:p w:rsidR="009721B9" w:rsidRPr="0019640A" w:rsidP="00720EFE">
      <w:pPr>
        <w:bidi w:val="0"/>
        <w:ind w:firstLine="709"/>
        <w:jc w:val="both"/>
        <w:rPr>
          <w:rFonts w:ascii="Times New Roman" w:hAnsi="Times New Roman"/>
        </w:rPr>
      </w:pPr>
      <w:r>
        <w:rPr>
          <w:rFonts w:ascii="Times New Roman" w:hAnsi="Times New Roman"/>
        </w:rPr>
        <w:t>(3</w:t>
      </w:r>
      <w:r w:rsidRPr="0019640A">
        <w:rPr>
          <w:rFonts w:ascii="Times New Roman" w:hAnsi="Times New Roman"/>
        </w:rPr>
        <w:t>) Na výkon štátnej služby v hodnostnom zbore dôstojníkov sa požaduje vysokoškolské vzdelanie druhého stupňa v študijnom odbore psychológia pre vojenskú odbornosť personálny manažment v špecializácii psychológ.</w:t>
      </w:r>
    </w:p>
    <w:p w:rsidR="009721B9" w:rsidP="00CE6CAF">
      <w:pPr>
        <w:bidi w:val="0"/>
        <w:jc w:val="both"/>
        <w:rPr>
          <w:rFonts w:ascii="Times New Roman" w:hAnsi="Times New Roman"/>
        </w:rPr>
      </w:pPr>
    </w:p>
    <w:p w:rsidR="009721B9" w:rsidRPr="0019640A" w:rsidP="00720EFE">
      <w:pPr>
        <w:bidi w:val="0"/>
        <w:ind w:firstLine="709"/>
        <w:jc w:val="both"/>
        <w:rPr>
          <w:rFonts w:ascii="Times New Roman" w:hAnsi="Times New Roman"/>
        </w:rPr>
      </w:pPr>
      <w:r w:rsidRPr="0019640A">
        <w:rPr>
          <w:rFonts w:ascii="Times New Roman" w:hAnsi="Times New Roman"/>
        </w:rPr>
        <w:t>(</w:t>
      </w:r>
      <w:r>
        <w:rPr>
          <w:rFonts w:ascii="Times New Roman" w:hAnsi="Times New Roman"/>
        </w:rPr>
        <w:t>4</w:t>
      </w:r>
      <w:r w:rsidRPr="0019640A">
        <w:rPr>
          <w:rFonts w:ascii="Times New Roman" w:hAnsi="Times New Roman"/>
        </w:rPr>
        <w:t>) Na výkon štátnej služby pre vojenskú odbornosť vojenské zdravotníctvo, okrem špecializácie odborník zdravotníckeho zásobovania, veterinárny lekár a odborný veterinárny lekár, sa požaduje odborná spôsobilosť v zdravotníckom povolaní</w:t>
      </w:r>
    </w:p>
    <w:p w:rsidR="009721B9" w:rsidRPr="0019640A" w:rsidP="0018557F">
      <w:pPr>
        <w:bidi w:val="0"/>
        <w:ind w:left="360" w:hanging="360"/>
        <w:jc w:val="both"/>
        <w:rPr>
          <w:rFonts w:ascii="Times New Roman" w:hAnsi="Times New Roman"/>
        </w:rPr>
      </w:pPr>
      <w:r w:rsidRPr="0019640A">
        <w:rPr>
          <w:rFonts w:ascii="Times New Roman" w:hAnsi="Times New Roman"/>
        </w:rPr>
        <w:t xml:space="preserve">a) </w:t>
      </w:r>
      <w:r>
        <w:rPr>
          <w:rFonts w:ascii="Times New Roman" w:hAnsi="Times New Roman"/>
        </w:rPr>
        <w:tab/>
      </w:r>
      <w:r w:rsidRPr="0019640A">
        <w:rPr>
          <w:rFonts w:ascii="Times New Roman" w:hAnsi="Times New Roman"/>
        </w:rPr>
        <w:t>lekár,</w:t>
      </w:r>
    </w:p>
    <w:p w:rsidR="009721B9" w:rsidRPr="0019640A" w:rsidP="0018557F">
      <w:pPr>
        <w:bidi w:val="0"/>
        <w:ind w:left="360" w:hanging="360"/>
        <w:jc w:val="both"/>
        <w:rPr>
          <w:rFonts w:ascii="Times New Roman" w:hAnsi="Times New Roman"/>
        </w:rPr>
      </w:pPr>
      <w:r w:rsidRPr="0019640A">
        <w:rPr>
          <w:rFonts w:ascii="Times New Roman" w:hAnsi="Times New Roman"/>
        </w:rPr>
        <w:t xml:space="preserve">b) </w:t>
      </w:r>
      <w:r>
        <w:rPr>
          <w:rFonts w:ascii="Times New Roman" w:hAnsi="Times New Roman"/>
        </w:rPr>
        <w:tab/>
      </w:r>
      <w:r w:rsidRPr="0019640A">
        <w:rPr>
          <w:rFonts w:ascii="Times New Roman" w:hAnsi="Times New Roman"/>
        </w:rPr>
        <w:t>zubný lekár,</w:t>
      </w:r>
    </w:p>
    <w:p w:rsidR="009721B9" w:rsidRPr="0019640A" w:rsidP="0018557F">
      <w:pPr>
        <w:bidi w:val="0"/>
        <w:ind w:left="360" w:hanging="360"/>
        <w:jc w:val="both"/>
        <w:rPr>
          <w:rFonts w:ascii="Times New Roman" w:hAnsi="Times New Roman"/>
        </w:rPr>
      </w:pPr>
      <w:r w:rsidRPr="0019640A">
        <w:rPr>
          <w:rFonts w:ascii="Times New Roman" w:hAnsi="Times New Roman"/>
        </w:rPr>
        <w:t xml:space="preserve">c) </w:t>
      </w:r>
      <w:r>
        <w:rPr>
          <w:rFonts w:ascii="Times New Roman" w:hAnsi="Times New Roman"/>
        </w:rPr>
        <w:tab/>
      </w:r>
      <w:r w:rsidRPr="0019640A">
        <w:rPr>
          <w:rFonts w:ascii="Times New Roman" w:hAnsi="Times New Roman"/>
        </w:rPr>
        <w:t>verejný zdravotník, ktorú získal nadobudnutím vysokoškolského vzdelania druhého stupňa v magisterskom študijnom programe v študijnom odbore verejné zdravotníctvo,</w:t>
      </w:r>
    </w:p>
    <w:p w:rsidR="009721B9" w:rsidP="0018557F">
      <w:pPr>
        <w:bidi w:val="0"/>
        <w:ind w:left="360" w:hanging="360"/>
        <w:jc w:val="both"/>
        <w:rPr>
          <w:rFonts w:ascii="Times New Roman" w:hAnsi="Times New Roman"/>
        </w:rPr>
      </w:pPr>
      <w:r>
        <w:rPr>
          <w:rFonts w:ascii="Times New Roman" w:hAnsi="Times New Roman"/>
        </w:rPr>
        <w:t xml:space="preserve">d) </w:t>
        <w:tab/>
        <w:t>zdravotnícky laborant, ktorú získal nadobudnutím vysokoškolského vzdelania druhého stupňa v magisterskom študijnom programe v študijnom odbore laboratórne vyšetrovacie metódy v zdravotníctve,</w:t>
      </w:r>
    </w:p>
    <w:p w:rsidR="009721B9" w:rsidP="0018557F">
      <w:pPr>
        <w:bidi w:val="0"/>
        <w:ind w:left="360" w:hanging="360"/>
        <w:jc w:val="both"/>
        <w:rPr>
          <w:rFonts w:ascii="Times New Roman" w:hAnsi="Times New Roman"/>
        </w:rPr>
      </w:pPr>
      <w:r>
        <w:rPr>
          <w:rFonts w:ascii="Times New Roman" w:hAnsi="Times New Roman"/>
        </w:rPr>
        <w:t xml:space="preserve">e) </w:t>
        <w:tab/>
        <w:t>farmaceut alebo</w:t>
      </w:r>
    </w:p>
    <w:p w:rsidR="009721B9" w:rsidP="0018557F">
      <w:pPr>
        <w:bidi w:val="0"/>
        <w:ind w:left="360" w:hanging="360"/>
        <w:jc w:val="both"/>
        <w:rPr>
          <w:rFonts w:ascii="Times New Roman" w:hAnsi="Times New Roman"/>
        </w:rPr>
      </w:pPr>
      <w:r>
        <w:rPr>
          <w:rFonts w:ascii="Times New Roman" w:hAnsi="Times New Roman"/>
        </w:rPr>
        <w:t xml:space="preserve">f) </w:t>
        <w:tab/>
        <w:t>laboratórny diagnostik.</w:t>
      </w:r>
    </w:p>
    <w:p w:rsidR="009721B9" w:rsidP="004B44A9">
      <w:pPr>
        <w:bidi w:val="0"/>
        <w:jc w:val="both"/>
        <w:rPr>
          <w:rFonts w:ascii="Times New Roman" w:hAnsi="Times New Roman"/>
        </w:rPr>
      </w:pPr>
    </w:p>
    <w:p w:rsidR="009721B9" w:rsidRPr="0019640A" w:rsidP="00720EFE">
      <w:pPr>
        <w:bidi w:val="0"/>
        <w:ind w:firstLine="709"/>
        <w:jc w:val="both"/>
        <w:rPr>
          <w:rFonts w:ascii="Times New Roman" w:hAnsi="Times New Roman"/>
        </w:rPr>
      </w:pPr>
      <w:r w:rsidRPr="0019640A">
        <w:rPr>
          <w:rFonts w:ascii="Times New Roman" w:hAnsi="Times New Roman"/>
        </w:rPr>
        <w:t>(</w:t>
      </w:r>
      <w:r>
        <w:rPr>
          <w:rFonts w:ascii="Times New Roman" w:hAnsi="Times New Roman"/>
        </w:rPr>
        <w:t>5</w:t>
      </w:r>
      <w:r w:rsidRPr="0019640A">
        <w:rPr>
          <w:rFonts w:ascii="Times New Roman" w:hAnsi="Times New Roman"/>
        </w:rPr>
        <w:t>) Na výkon štátnej služby pre vojenskú odbornosť vojenské zdravotníctvo v špecializácii</w:t>
      </w:r>
    </w:p>
    <w:p w:rsidR="009721B9" w:rsidRPr="0019640A" w:rsidP="0018557F">
      <w:pPr>
        <w:bidi w:val="0"/>
        <w:ind w:left="360" w:hanging="360"/>
        <w:jc w:val="both"/>
        <w:rPr>
          <w:rFonts w:ascii="Times New Roman" w:hAnsi="Times New Roman"/>
        </w:rPr>
      </w:pPr>
      <w:r w:rsidRPr="0019640A">
        <w:rPr>
          <w:rFonts w:ascii="Times New Roman" w:hAnsi="Times New Roman"/>
        </w:rPr>
        <w:t>a)</w:t>
        <w:tab/>
        <w:t>veterinárny lekár alebo odborný veterinárny lekár sa požaduje vysokoškolské vzdelanie druhého stupňa v doktorskom študijnom programe všeobecné veterinárne lekárstvo alebo hygiena potravín,</w:t>
      </w:r>
    </w:p>
    <w:p w:rsidR="009721B9" w:rsidRPr="0019640A" w:rsidP="0018557F">
      <w:pPr>
        <w:bidi w:val="0"/>
        <w:ind w:left="360" w:hanging="360"/>
        <w:jc w:val="both"/>
        <w:rPr>
          <w:rFonts w:ascii="Times New Roman" w:hAnsi="Times New Roman"/>
        </w:rPr>
      </w:pPr>
      <w:r w:rsidRPr="0019640A">
        <w:rPr>
          <w:rFonts w:ascii="Times New Roman" w:hAnsi="Times New Roman"/>
        </w:rPr>
        <w:t xml:space="preserve">b) </w:t>
        <w:tab/>
        <w:t>odborník zdravotníckeho zásobovania sa požaduje vysokoškolské vzdelanie druhého stupňa bez ohľadu na študijný odbor.</w:t>
      </w:r>
    </w:p>
    <w:p w:rsidR="009721B9" w:rsidRPr="0019640A" w:rsidP="00172B01">
      <w:pPr>
        <w:bidi w:val="0"/>
        <w:jc w:val="center"/>
        <w:rPr>
          <w:rFonts w:ascii="Times New Roman" w:hAnsi="Times New Roman"/>
        </w:rPr>
      </w:pPr>
    </w:p>
    <w:p w:rsidR="009721B9" w:rsidP="00720EFE">
      <w:pPr>
        <w:bidi w:val="0"/>
        <w:ind w:firstLine="709"/>
        <w:jc w:val="both"/>
        <w:rPr>
          <w:rFonts w:ascii="Times New Roman" w:hAnsi="Times New Roman"/>
        </w:rPr>
      </w:pPr>
      <w:r w:rsidRPr="0019640A">
        <w:rPr>
          <w:rFonts w:ascii="Times New Roman" w:hAnsi="Times New Roman"/>
        </w:rPr>
        <w:t>(</w:t>
      </w:r>
      <w:r>
        <w:rPr>
          <w:rFonts w:ascii="Times New Roman" w:hAnsi="Times New Roman"/>
        </w:rPr>
        <w:t>6</w:t>
      </w:r>
      <w:r w:rsidRPr="005C5D6F">
        <w:rPr>
          <w:rFonts w:ascii="Times New Roman" w:hAnsi="Times New Roman"/>
        </w:rPr>
        <w:t>) Na výkon štátnej služby pre vojenskú odbornosť vojenská duchovná služba sa požaduje vysokoškolské vzdelanie druhého stupňa v študijnom odbore teológia, katolícka teológia, evanjelická teológia alebo pravoslávna teológia.</w:t>
      </w:r>
    </w:p>
    <w:p w:rsidR="009721B9" w:rsidRPr="0019640A" w:rsidP="00CE6CAF">
      <w:pPr>
        <w:bidi w:val="0"/>
        <w:ind w:firstLine="851"/>
        <w:jc w:val="both"/>
        <w:rPr>
          <w:rFonts w:ascii="Times New Roman" w:hAnsi="Times New Roman"/>
        </w:rPr>
      </w:pPr>
    </w:p>
    <w:p w:rsidR="009721B9" w:rsidRPr="0019640A" w:rsidP="00720EFE">
      <w:pPr>
        <w:bidi w:val="0"/>
        <w:ind w:firstLine="709"/>
        <w:jc w:val="both"/>
        <w:rPr>
          <w:rFonts w:ascii="Times New Roman" w:hAnsi="Times New Roman"/>
        </w:rPr>
      </w:pPr>
      <w:r w:rsidRPr="0019640A">
        <w:rPr>
          <w:rFonts w:ascii="Times New Roman" w:hAnsi="Times New Roman"/>
        </w:rPr>
        <w:t>(</w:t>
      </w:r>
      <w:r>
        <w:rPr>
          <w:rFonts w:ascii="Times New Roman" w:hAnsi="Times New Roman"/>
        </w:rPr>
        <w:t>7</w:t>
      </w:r>
      <w:r w:rsidRPr="0019640A">
        <w:rPr>
          <w:rFonts w:ascii="Times New Roman" w:hAnsi="Times New Roman"/>
        </w:rPr>
        <w:t>) Na výkon štátnej služby v hodnostnom zbore dôstojníkov pre ďalšie vojenské odbornosti sa požaduje vysokoškolské vzdelanie druhého stupňa bez ohľadu na študijný odbor.</w:t>
      </w:r>
    </w:p>
    <w:p w:rsidR="009721B9" w:rsidRPr="00960D8C" w:rsidP="00172B01">
      <w:pPr>
        <w:bidi w:val="0"/>
        <w:ind w:firstLine="851"/>
        <w:jc w:val="both"/>
        <w:rPr>
          <w:rFonts w:ascii="Times New Roman" w:hAnsi="Times New Roman"/>
        </w:rPr>
      </w:pPr>
    </w:p>
    <w:p w:rsidR="009721B9" w:rsidRPr="001E488F" w:rsidP="00172B01">
      <w:pPr>
        <w:bidi w:val="0"/>
        <w:ind w:left="426" w:hanging="426"/>
        <w:jc w:val="center"/>
        <w:rPr>
          <w:rFonts w:ascii="Times New Roman" w:hAnsi="Times New Roman"/>
          <w:b/>
        </w:rPr>
      </w:pPr>
      <w:r>
        <w:rPr>
          <w:rFonts w:ascii="Times New Roman" w:hAnsi="Times New Roman"/>
          <w:b/>
        </w:rPr>
        <w:t>§ 4</w:t>
      </w:r>
    </w:p>
    <w:p w:rsidR="009721B9" w:rsidRPr="0019640A" w:rsidP="00172B01">
      <w:pPr>
        <w:bidi w:val="0"/>
        <w:ind w:left="426" w:hanging="426"/>
        <w:jc w:val="center"/>
        <w:rPr>
          <w:rFonts w:ascii="Times New Roman" w:hAnsi="Times New Roman"/>
          <w:b/>
        </w:rPr>
      </w:pPr>
      <w:r w:rsidRPr="0019640A">
        <w:rPr>
          <w:rFonts w:ascii="Times New Roman" w:hAnsi="Times New Roman"/>
          <w:b/>
        </w:rPr>
        <w:t>Záverečné ustanovenia</w:t>
      </w:r>
    </w:p>
    <w:p w:rsidR="009721B9" w:rsidRPr="0019640A" w:rsidP="00172B01">
      <w:pPr>
        <w:bidi w:val="0"/>
        <w:jc w:val="both"/>
        <w:rPr>
          <w:rFonts w:ascii="Times New Roman" w:hAnsi="Times New Roman"/>
        </w:rPr>
      </w:pPr>
    </w:p>
    <w:p w:rsidR="009721B9" w:rsidRPr="0019640A" w:rsidP="00720EFE">
      <w:pPr>
        <w:bidi w:val="0"/>
        <w:ind w:firstLine="709"/>
        <w:jc w:val="both"/>
        <w:rPr>
          <w:rFonts w:ascii="Times New Roman" w:hAnsi="Times New Roman"/>
        </w:rPr>
      </w:pPr>
      <w:r w:rsidRPr="0019640A">
        <w:rPr>
          <w:rFonts w:ascii="Times New Roman" w:hAnsi="Times New Roman"/>
        </w:rPr>
        <w:t>(1) Za požadované vysokoškolské vzdelanie prvého stupňa alebo vysokoškolské vzdelanie druhého stupňa podľa tohto výnosu pre vojenskú odbornosť finančno-ekonomická služba sa považuje aj vysokoškolské vzdelanie získané podľa predpisov účinných pred 1. aprílom 2002 v študijnom odbore ekonomika armády.</w:t>
      </w:r>
    </w:p>
    <w:p w:rsidR="009721B9" w:rsidRPr="0019640A" w:rsidP="004B44A9">
      <w:pPr>
        <w:bidi w:val="0"/>
        <w:jc w:val="center"/>
        <w:rPr>
          <w:rFonts w:ascii="Times New Roman" w:hAnsi="Times New Roman"/>
          <w:b/>
        </w:rPr>
      </w:pPr>
    </w:p>
    <w:p w:rsidR="009721B9" w:rsidRPr="0019640A" w:rsidP="001E488F">
      <w:pPr>
        <w:bidi w:val="0"/>
        <w:ind w:firstLine="708"/>
        <w:jc w:val="both"/>
        <w:rPr>
          <w:rFonts w:ascii="Times New Roman" w:hAnsi="Times New Roman"/>
        </w:rPr>
      </w:pPr>
      <w:r w:rsidRPr="0019640A">
        <w:rPr>
          <w:rFonts w:ascii="Times New Roman" w:hAnsi="Times New Roman"/>
        </w:rPr>
        <w:t>(2) Na výkon štátnej služby vo vojenskej odbornosti vojenské zdravotníctvo na výkon funkcie vedúci starší zdravotník požadovanou odbornou spôsobilosťou je aj odborná spôsobilosť získaná v príslušných študijných odboroch podľa predpisov účinných do 30. apríla 2004,</w:t>
      </w:r>
      <w:r>
        <w:rPr>
          <w:rStyle w:val="FootnoteReference"/>
          <w:rFonts w:ascii="Times New Roman" w:hAnsi="Times New Roman"/>
          <w:rtl w:val="0"/>
        </w:rPr>
        <w:footnoteReference w:id="11"/>
      </w:r>
      <w:r w:rsidRPr="0019640A">
        <w:rPr>
          <w:rFonts w:ascii="Times New Roman" w:hAnsi="Times New Roman"/>
        </w:rPr>
        <w:t>) ak profesionálny vojak získal aj vysokoškolské vzdelanie druhého stupňa v študijnom odbore andragogika alebo vysokoškolské vzdelanie druhého stupňa v študijnom odbore sociálna práca.</w:t>
      </w:r>
    </w:p>
    <w:p w:rsidR="009721B9" w:rsidRPr="0019640A" w:rsidP="001E488F">
      <w:pPr>
        <w:bidi w:val="0"/>
        <w:ind w:firstLine="708"/>
        <w:jc w:val="both"/>
        <w:rPr>
          <w:rFonts w:ascii="Times New Roman" w:hAnsi="Times New Roman"/>
        </w:rPr>
      </w:pPr>
    </w:p>
    <w:p w:rsidR="009721B9" w:rsidRPr="0019640A" w:rsidP="001E488F">
      <w:pPr>
        <w:bidi w:val="0"/>
        <w:ind w:firstLine="708"/>
        <w:jc w:val="both"/>
        <w:rPr>
          <w:rFonts w:ascii="Times New Roman" w:hAnsi="Times New Roman"/>
        </w:rPr>
      </w:pPr>
      <w:r w:rsidRPr="0019640A">
        <w:rPr>
          <w:rFonts w:ascii="Times New Roman" w:hAnsi="Times New Roman"/>
        </w:rPr>
        <w:t>(3) Na výkon štátnej služby vo vojenskej odbornosti vojenské zdravotníctvo na výkon funkcie veliaci poddôstojník – hlavný zdravotník ozbrojených síl požadovanou odbornou spôsobilosťou je aj odborná spôsobilosť získaná v príslušných študijných odboroch podľa predpisov účinných do 30. apríla 2004,</w:t>
      </w:r>
      <w:r w:rsidRPr="0019640A">
        <w:rPr>
          <w:rFonts w:ascii="Times New Roman" w:hAnsi="Times New Roman"/>
          <w:vertAlign w:val="superscript"/>
        </w:rPr>
        <w:t>9</w:t>
      </w:r>
      <w:r w:rsidRPr="0019640A">
        <w:rPr>
          <w:rFonts w:ascii="Times New Roman" w:hAnsi="Times New Roman"/>
        </w:rPr>
        <w:t>) ak profesionálny vojak získal aj vysokoškolské vzdelanie druhého stupňa v študijnom odbore andragogika alebo v študijnom odbore občianska bezpečnosť.</w:t>
      </w:r>
    </w:p>
    <w:p w:rsidR="009721B9">
      <w:pPr>
        <w:bidi w:val="0"/>
        <w:rPr>
          <w:rFonts w:ascii="Times New Roman" w:hAnsi="Times New Roman"/>
        </w:rPr>
      </w:pPr>
    </w:p>
    <w:p w:rsidR="009721B9" w:rsidRPr="0019640A" w:rsidP="004B44A9">
      <w:pPr>
        <w:bidi w:val="0"/>
        <w:jc w:val="center"/>
        <w:rPr>
          <w:rFonts w:ascii="Times New Roman" w:hAnsi="Times New Roman"/>
          <w:b/>
        </w:rPr>
      </w:pPr>
      <w:r w:rsidRPr="0019640A">
        <w:rPr>
          <w:rFonts w:ascii="Times New Roman" w:hAnsi="Times New Roman"/>
          <w:b/>
        </w:rPr>
        <w:t xml:space="preserve">§ </w:t>
      </w:r>
      <w:r>
        <w:rPr>
          <w:rFonts w:ascii="Times New Roman" w:hAnsi="Times New Roman"/>
          <w:b/>
        </w:rPr>
        <w:t>5</w:t>
      </w:r>
    </w:p>
    <w:p w:rsidR="009721B9" w:rsidRPr="0019640A" w:rsidP="004B44A9">
      <w:pPr>
        <w:bidi w:val="0"/>
        <w:jc w:val="center"/>
        <w:rPr>
          <w:rFonts w:ascii="Times New Roman" w:hAnsi="Times New Roman"/>
          <w:b/>
        </w:rPr>
      </w:pPr>
    </w:p>
    <w:p w:rsidR="009721B9" w:rsidRPr="0019640A" w:rsidP="009547ED">
      <w:pPr>
        <w:bidi w:val="0"/>
        <w:ind w:firstLine="708"/>
        <w:jc w:val="both"/>
        <w:rPr>
          <w:rFonts w:ascii="Times New Roman" w:hAnsi="Times New Roman"/>
        </w:rPr>
      </w:pPr>
      <w:r w:rsidRPr="0019640A">
        <w:rPr>
          <w:rFonts w:ascii="Times New Roman" w:hAnsi="Times New Roman"/>
        </w:rPr>
        <w:t xml:space="preserve">Tento výnos nadobúda účinnosť </w:t>
      </w:r>
      <w:r>
        <w:rPr>
          <w:rFonts w:ascii="Times New Roman" w:hAnsi="Times New Roman"/>
        </w:rPr>
        <w:t xml:space="preserve">1. januára </w:t>
      </w:r>
      <w:r w:rsidRPr="0019640A">
        <w:rPr>
          <w:rFonts w:ascii="Times New Roman" w:hAnsi="Times New Roman"/>
        </w:rPr>
        <w:t>2015.</w:t>
      </w:r>
    </w:p>
    <w:p w:rsidR="009721B9">
      <w:pPr>
        <w:bidi w:val="0"/>
        <w:rPr>
          <w:rFonts w:ascii="Times New Roman" w:hAnsi="Times New Roman"/>
        </w:rPr>
      </w:pPr>
    </w:p>
    <w:p w:rsidR="009721B9">
      <w:pPr>
        <w:bidi w:val="0"/>
        <w:rPr>
          <w:rFonts w:ascii="Times New Roman" w:hAnsi="Times New Roman"/>
          <w:b/>
        </w:rPr>
      </w:pPr>
      <w:r>
        <w:rPr>
          <w:rFonts w:ascii="Times New Roman" w:hAnsi="Times New Roman"/>
        </w:rPr>
        <w:tab/>
        <w:tab/>
        <w:tab/>
        <w:tab/>
        <w:tab/>
        <w:tab/>
        <w:tab/>
        <w:tab/>
        <w:tab/>
      </w:r>
      <w:r w:rsidRPr="00DE5CD5">
        <w:rPr>
          <w:rFonts w:ascii="Times New Roman" w:hAnsi="Times New Roman"/>
          <w:b/>
        </w:rPr>
        <w:t>Martin GLVÁČ</w:t>
      </w:r>
    </w:p>
    <w:p w:rsidR="009721B9">
      <w:pPr>
        <w:bidi w:val="0"/>
        <w:rPr>
          <w:rFonts w:ascii="Times New Roman" w:hAnsi="Times New Roman"/>
          <w:b/>
        </w:rPr>
      </w:pPr>
      <w:r>
        <w:rPr>
          <w:rFonts w:ascii="Times New Roman" w:hAnsi="Times New Roman"/>
          <w:b/>
        </w:rPr>
        <w:tab/>
        <w:tab/>
        <w:tab/>
        <w:tab/>
        <w:tab/>
        <w:tab/>
        <w:tab/>
        <w:tab/>
        <w:tab/>
        <w:t>minister obrany</w:t>
      </w:r>
    </w:p>
    <w:p w:rsidR="009721B9">
      <w:pPr>
        <w:bidi w:val="0"/>
        <w:rPr>
          <w:rFonts w:ascii="Times New Roman" w:hAnsi="Times New Roman"/>
          <w:b/>
        </w:rPr>
      </w:pPr>
      <w:r>
        <w:rPr>
          <w:rFonts w:ascii="Times New Roman" w:hAnsi="Times New Roman"/>
          <w:b/>
        </w:rPr>
        <w:tab/>
        <w:tab/>
        <w:tab/>
        <w:tab/>
        <w:tab/>
        <w:tab/>
        <w:tab/>
        <w:tab/>
        <w:t xml:space="preserve">       Slovenskej republiky</w:t>
      </w:r>
    </w:p>
    <w:p w:rsidR="00513426" w:rsidP="00513426">
      <w:pPr>
        <w:pStyle w:val="Heading5"/>
        <w:keepNext w:val="0"/>
        <w:bidi w:val="0"/>
        <w:spacing w:before="120" w:line="240" w:lineRule="auto"/>
        <w:jc w:val="both"/>
        <w:rPr>
          <w:rFonts w:ascii="Times New Roman" w:hAnsi="Times New Roman"/>
          <w:caps/>
          <w:sz w:val="36"/>
          <w:szCs w:val="36"/>
        </w:rPr>
      </w:pPr>
    </w:p>
    <w:p w:rsidR="00513426" w:rsidRPr="00513426" w:rsidP="00513426">
      <w:pPr>
        <w:bidi w:val="0"/>
        <w:rPr>
          <w:rFonts w:ascii="Times New Roman" w:hAnsi="Times New Roman"/>
          <w:lang w:eastAsia="cs-CZ"/>
        </w:rPr>
        <w:sectPr w:rsidSect="00403A2B">
          <w:footnotePr>
            <w:numRestart w:val="eachSect"/>
          </w:footnotePr>
          <w:pgSz w:w="11906" w:h="16838"/>
          <w:pgMar w:top="1417" w:right="1417" w:bottom="1417" w:left="1417" w:header="708" w:footer="708" w:gutter="0"/>
          <w:lnNumType w:distance="0"/>
          <w:cols w:space="708"/>
          <w:noEndnote w:val="0"/>
          <w:bidi w:val="0"/>
          <w:docGrid w:linePitch="360"/>
        </w:sectPr>
      </w:pPr>
    </w:p>
    <w:p w:rsidR="00513426" w:rsidRPr="009832BE" w:rsidP="00513426">
      <w:pPr>
        <w:pStyle w:val="Heading5"/>
        <w:keepNext w:val="0"/>
        <w:bidi w:val="0"/>
        <w:spacing w:before="120" w:line="240" w:lineRule="auto"/>
        <w:rPr>
          <w:rFonts w:ascii="Times New Roman" w:hAnsi="Times New Roman"/>
          <w:b w:val="0"/>
          <w:szCs w:val="24"/>
        </w:rPr>
      </w:pPr>
      <w:r w:rsidRPr="009832BE">
        <w:rPr>
          <w:rFonts w:ascii="Times New Roman" w:hAnsi="Times New Roman"/>
          <w:b w:val="0"/>
          <w:szCs w:val="24"/>
        </w:rPr>
        <w:t>Pracovný návrh</w:t>
      </w:r>
    </w:p>
    <w:p w:rsidR="00513426" w:rsidRPr="00F67D67" w:rsidP="00513426">
      <w:pPr>
        <w:pStyle w:val="Heading5"/>
        <w:keepNext w:val="0"/>
        <w:bidi w:val="0"/>
        <w:spacing w:before="120" w:line="240" w:lineRule="auto"/>
        <w:rPr>
          <w:rFonts w:ascii="Times New Roman" w:hAnsi="Times New Roman"/>
          <w:caps/>
          <w:sz w:val="36"/>
          <w:szCs w:val="36"/>
        </w:rPr>
      </w:pPr>
      <w:r>
        <w:rPr>
          <w:rFonts w:ascii="Times New Roman" w:hAnsi="Times New Roman"/>
          <w:caps/>
          <w:sz w:val="36"/>
          <w:szCs w:val="36"/>
        </w:rPr>
        <w:t xml:space="preserve">V Ý N O S </w:t>
      </w:r>
    </w:p>
    <w:p w:rsidR="00513426" w:rsidP="00513426">
      <w:pPr>
        <w:pStyle w:val="Heading5"/>
        <w:keepNext w:val="0"/>
        <w:bidi w:val="0"/>
        <w:spacing w:before="120" w:line="240" w:lineRule="auto"/>
        <w:rPr>
          <w:rFonts w:ascii="Times New Roman" w:hAnsi="Times New Roman"/>
          <w:caps/>
          <w:sz w:val="36"/>
          <w:szCs w:val="36"/>
        </w:rPr>
      </w:pPr>
      <w:r w:rsidRPr="00F67D67">
        <w:rPr>
          <w:rFonts w:ascii="Times New Roman" w:hAnsi="Times New Roman"/>
          <w:caps/>
          <w:sz w:val="36"/>
          <w:szCs w:val="36"/>
        </w:rPr>
        <w:t>Minist</w:t>
      </w:r>
      <w:r>
        <w:rPr>
          <w:rFonts w:ascii="Times New Roman" w:hAnsi="Times New Roman"/>
          <w:caps/>
          <w:sz w:val="36"/>
          <w:szCs w:val="36"/>
        </w:rPr>
        <w:t>E</w:t>
      </w:r>
      <w:r w:rsidRPr="00F67D67">
        <w:rPr>
          <w:rFonts w:ascii="Times New Roman" w:hAnsi="Times New Roman"/>
          <w:caps/>
          <w:sz w:val="36"/>
          <w:szCs w:val="36"/>
        </w:rPr>
        <w:t>r</w:t>
      </w:r>
      <w:r>
        <w:rPr>
          <w:rFonts w:ascii="Times New Roman" w:hAnsi="Times New Roman"/>
          <w:caps/>
          <w:sz w:val="36"/>
          <w:szCs w:val="36"/>
        </w:rPr>
        <w:t>stva</w:t>
      </w:r>
      <w:r w:rsidRPr="00F67D67">
        <w:rPr>
          <w:rFonts w:ascii="Times New Roman" w:hAnsi="Times New Roman"/>
          <w:caps/>
          <w:sz w:val="36"/>
          <w:szCs w:val="36"/>
        </w:rPr>
        <w:t xml:space="preserve"> </w:t>
      </w:r>
      <w:r>
        <w:rPr>
          <w:rFonts w:ascii="Times New Roman" w:hAnsi="Times New Roman"/>
          <w:caps/>
          <w:sz w:val="36"/>
          <w:szCs w:val="36"/>
        </w:rPr>
        <w:t xml:space="preserve"> </w:t>
      </w:r>
      <w:r w:rsidRPr="00F67D67">
        <w:rPr>
          <w:rFonts w:ascii="Times New Roman" w:hAnsi="Times New Roman"/>
          <w:caps/>
          <w:sz w:val="36"/>
          <w:szCs w:val="36"/>
        </w:rPr>
        <w:t>obrany</w:t>
      </w:r>
    </w:p>
    <w:p w:rsidR="00513426" w:rsidRPr="00F67D67" w:rsidP="00513426">
      <w:pPr>
        <w:pStyle w:val="Heading5"/>
        <w:keepNext w:val="0"/>
        <w:bidi w:val="0"/>
        <w:spacing w:before="120" w:line="240" w:lineRule="auto"/>
        <w:rPr>
          <w:rFonts w:ascii="Times New Roman" w:hAnsi="Times New Roman"/>
          <w:caps/>
          <w:sz w:val="36"/>
          <w:szCs w:val="36"/>
        </w:rPr>
      </w:pPr>
      <w:r w:rsidRPr="00F67D67">
        <w:rPr>
          <w:rFonts w:ascii="Times New Roman" w:hAnsi="Times New Roman"/>
          <w:caps/>
          <w:sz w:val="36"/>
          <w:szCs w:val="36"/>
        </w:rPr>
        <w:t xml:space="preserve">Slovenskej </w:t>
      </w:r>
      <w:r>
        <w:rPr>
          <w:rFonts w:ascii="Times New Roman" w:hAnsi="Times New Roman"/>
          <w:caps/>
          <w:sz w:val="36"/>
          <w:szCs w:val="36"/>
        </w:rPr>
        <w:t xml:space="preserve"> </w:t>
      </w:r>
      <w:r w:rsidRPr="00F67D67">
        <w:rPr>
          <w:rFonts w:ascii="Times New Roman" w:hAnsi="Times New Roman"/>
          <w:caps/>
          <w:sz w:val="36"/>
          <w:szCs w:val="36"/>
        </w:rPr>
        <w:t>republiky</w:t>
      </w:r>
    </w:p>
    <w:p w:rsidR="00513426" w:rsidP="00513426">
      <w:pPr>
        <w:bidi w:val="0"/>
        <w:jc w:val="center"/>
        <w:rPr>
          <w:rFonts w:ascii="Times New Roman" w:hAnsi="Times New Roman"/>
        </w:rPr>
      </w:pPr>
    </w:p>
    <w:p w:rsidR="00513426" w:rsidRPr="009832BE" w:rsidP="00513426">
      <w:pPr>
        <w:bidi w:val="0"/>
        <w:jc w:val="center"/>
        <w:rPr>
          <w:rFonts w:ascii="Times New Roman" w:hAnsi="Times New Roman"/>
        </w:rPr>
      </w:pPr>
      <w:r w:rsidRPr="009832BE">
        <w:rPr>
          <w:rFonts w:ascii="Times New Roman" w:hAnsi="Times New Roman"/>
        </w:rPr>
        <w:t xml:space="preserve">z ...................... 2014 č. </w:t>
      </w:r>
      <w:r>
        <w:rPr>
          <w:rFonts w:ascii="Times New Roman" w:hAnsi="Times New Roman"/>
        </w:rPr>
        <w:t>.........................,</w:t>
      </w:r>
    </w:p>
    <w:p w:rsidR="00513426" w:rsidRPr="00513426" w:rsidP="00513426">
      <w:pPr>
        <w:pStyle w:val="BodyText"/>
        <w:bidi w:val="0"/>
        <w:jc w:val="center"/>
        <w:rPr>
          <w:rFonts w:ascii="Times New Roman" w:hAnsi="Times New Roman"/>
          <w:b/>
          <w:sz w:val="26"/>
          <w:szCs w:val="26"/>
        </w:rPr>
      </w:pPr>
      <w:r w:rsidRPr="00513426">
        <w:rPr>
          <w:rFonts w:ascii="Times New Roman" w:hAnsi="Times New Roman"/>
          <w:b/>
          <w:sz w:val="26"/>
          <w:szCs w:val="26"/>
        </w:rPr>
        <w:t xml:space="preserve">ktorým sa ustanovujú činnosti vykonávané </w:t>
      </w:r>
      <w:r w:rsidRPr="00513426">
        <w:rPr>
          <w:rFonts w:ascii="Times New Roman" w:hAnsi="Times New Roman"/>
          <w:b/>
          <w:color w:val="000000"/>
          <w:sz w:val="26"/>
          <w:szCs w:val="26"/>
        </w:rPr>
        <w:t>v mimoriadne náročnom prostredí alebo mimoriadne náročné činnosti na účely</w:t>
      </w:r>
      <w:r w:rsidRPr="00513426">
        <w:rPr>
          <w:rFonts w:ascii="Times New Roman" w:hAnsi="Times New Roman"/>
          <w:b/>
          <w:sz w:val="26"/>
          <w:szCs w:val="26"/>
        </w:rPr>
        <w:t xml:space="preserve"> nároku na dodatkovú dovolenku profesionálnych vojakov</w:t>
      </w:r>
    </w:p>
    <w:p w:rsidR="00513426" w:rsidRPr="00513426" w:rsidP="00513426">
      <w:pPr>
        <w:bidi w:val="0"/>
        <w:rPr>
          <w:rFonts w:ascii="Times New Roman" w:hAnsi="Times New Roman"/>
          <w:sz w:val="20"/>
          <w:szCs w:val="20"/>
        </w:rPr>
      </w:pPr>
    </w:p>
    <w:p w:rsidR="00513426" w:rsidRPr="00513426" w:rsidP="00513426">
      <w:pPr>
        <w:pStyle w:val="BodyText"/>
        <w:bidi w:val="0"/>
        <w:ind w:firstLine="851"/>
        <w:rPr>
          <w:rFonts w:ascii="Times New Roman" w:hAnsi="Times New Roman"/>
        </w:rPr>
      </w:pPr>
      <w:r w:rsidRPr="00513426">
        <w:rPr>
          <w:rFonts w:ascii="Times New Roman" w:hAnsi="Times New Roman"/>
        </w:rPr>
        <w:t>Ministerstvo obrany Slovenskej republiky po dohode s Ministerstvom zdravotníctva Sl</w:t>
      </w:r>
      <w:r w:rsidRPr="00513426">
        <w:rPr>
          <w:rFonts w:ascii="Times New Roman" w:hAnsi="Times New Roman"/>
        </w:rPr>
        <w:t>o</w:t>
      </w:r>
      <w:r w:rsidRPr="00513426">
        <w:rPr>
          <w:rFonts w:ascii="Times New Roman" w:hAnsi="Times New Roman"/>
        </w:rPr>
        <w:t>venskej republiky podľa § 112 ods. 5 zákona č. ...../2014 Z. z. o štátnej službe profesionálnych vojakov a o zmene a doplnení niektorých zákonov ustanov</w:t>
      </w:r>
      <w:r w:rsidRPr="00513426">
        <w:rPr>
          <w:rFonts w:ascii="Times New Roman" w:hAnsi="Times New Roman"/>
        </w:rPr>
        <w:t>u</w:t>
      </w:r>
      <w:r w:rsidRPr="00513426">
        <w:rPr>
          <w:rFonts w:ascii="Times New Roman" w:hAnsi="Times New Roman"/>
        </w:rPr>
        <w:t>je:</w:t>
      </w:r>
    </w:p>
    <w:p w:rsidR="00513426" w:rsidRPr="00513426" w:rsidP="00513426">
      <w:pPr>
        <w:pStyle w:val="BodyText"/>
        <w:bidi w:val="0"/>
        <w:rPr>
          <w:rFonts w:ascii="Times New Roman" w:hAnsi="Times New Roman"/>
          <w:strike/>
          <w:sz w:val="20"/>
          <w:szCs w:val="20"/>
        </w:rPr>
      </w:pPr>
    </w:p>
    <w:p w:rsidR="00513426" w:rsidRPr="00326401" w:rsidP="00513426">
      <w:pPr>
        <w:bidi w:val="0"/>
        <w:jc w:val="center"/>
        <w:rPr>
          <w:rFonts w:ascii="Times New Roman" w:hAnsi="Times New Roman"/>
        </w:rPr>
      </w:pPr>
      <w:r w:rsidRPr="00326401">
        <w:rPr>
          <w:rFonts w:ascii="Times New Roman" w:hAnsi="Times New Roman"/>
        </w:rPr>
        <w:t>§ 1</w:t>
      </w:r>
    </w:p>
    <w:p w:rsidR="00513426" w:rsidRPr="00513426" w:rsidP="00513426">
      <w:pPr>
        <w:pStyle w:val="BodyText"/>
        <w:bidi w:val="0"/>
        <w:ind w:left="180" w:hanging="180"/>
        <w:jc w:val="center"/>
        <w:rPr>
          <w:rFonts w:ascii="Times New Roman" w:hAnsi="Times New Roman"/>
          <w:b/>
          <w:color w:val="000000"/>
        </w:rPr>
      </w:pPr>
      <w:r w:rsidRPr="00513426">
        <w:rPr>
          <w:rFonts w:ascii="Times New Roman" w:hAnsi="Times New Roman"/>
          <w:b/>
          <w:color w:val="000000"/>
        </w:rPr>
        <w:t xml:space="preserve">Činnosti vykonávané v mimoriadne náročnom prostredí </w:t>
      </w:r>
    </w:p>
    <w:p w:rsidR="00513426" w:rsidRPr="00326401" w:rsidP="00513426">
      <w:pPr>
        <w:bidi w:val="0"/>
        <w:rPr>
          <w:rFonts w:ascii="Times New Roman" w:hAnsi="Times New Roman"/>
          <w:color w:val="000000"/>
        </w:rPr>
      </w:pPr>
    </w:p>
    <w:p w:rsidR="00513426" w:rsidRPr="00326401" w:rsidP="00513426">
      <w:pPr>
        <w:bidi w:val="0"/>
        <w:ind w:firstLine="851"/>
        <w:jc w:val="both"/>
        <w:rPr>
          <w:rFonts w:ascii="Times New Roman" w:hAnsi="Times New Roman"/>
        </w:rPr>
      </w:pPr>
      <w:r w:rsidRPr="00326401">
        <w:rPr>
          <w:rFonts w:ascii="Times New Roman" w:hAnsi="Times New Roman"/>
          <w:color w:val="000000"/>
        </w:rPr>
        <w:t>Činnosťami vykonávanými profesionálnymi vojakmi v mimoriadne náročnom prostredí sú</w:t>
      </w:r>
    </w:p>
    <w:p w:rsidR="00513426" w:rsidRPr="00326401" w:rsidP="00513426">
      <w:pPr>
        <w:bidi w:val="0"/>
        <w:ind w:left="284" w:hanging="284"/>
        <w:jc w:val="both"/>
        <w:rPr>
          <w:rFonts w:ascii="Times New Roman" w:hAnsi="Times New Roman"/>
        </w:rPr>
      </w:pPr>
      <w:r w:rsidRPr="00326401">
        <w:rPr>
          <w:rFonts w:ascii="Times New Roman" w:hAnsi="Times New Roman"/>
        </w:rPr>
        <w:t>a)</w:t>
      </w:r>
      <w:r>
        <w:rPr>
          <w:rFonts w:ascii="Times New Roman" w:hAnsi="Times New Roman"/>
        </w:rPr>
        <w:tab/>
      </w:r>
      <w:r w:rsidRPr="00326401">
        <w:rPr>
          <w:rFonts w:ascii="Times New Roman" w:hAnsi="Times New Roman"/>
        </w:rPr>
        <w:t>vyslanie na plnenie úloh mimo územia Slovenskej republiky,</w:t>
      </w:r>
      <w:r>
        <w:rPr>
          <w:rStyle w:val="FootnoteReference"/>
          <w:rFonts w:ascii="Times New Roman" w:hAnsi="Times New Roman"/>
          <w:rtl w:val="0"/>
        </w:rPr>
        <w:footnoteReference w:id="12"/>
      </w:r>
      <w:r w:rsidRPr="00326401">
        <w:rPr>
          <w:rFonts w:ascii="Times New Roman" w:hAnsi="Times New Roman"/>
        </w:rPr>
        <w:t>)</w:t>
      </w:r>
    </w:p>
    <w:p w:rsidR="00513426" w:rsidRPr="00326401" w:rsidP="00513426">
      <w:pPr>
        <w:bidi w:val="0"/>
        <w:ind w:left="284" w:hanging="284"/>
        <w:jc w:val="both"/>
        <w:rPr>
          <w:rFonts w:ascii="Times New Roman" w:hAnsi="Times New Roman"/>
        </w:rPr>
      </w:pPr>
      <w:r w:rsidRPr="00326401">
        <w:rPr>
          <w:rFonts w:ascii="Times New Roman" w:hAnsi="Times New Roman"/>
        </w:rPr>
        <w:t>b)</w:t>
      </w:r>
      <w:r>
        <w:rPr>
          <w:rFonts w:ascii="Times New Roman" w:hAnsi="Times New Roman"/>
        </w:rPr>
        <w:tab/>
      </w:r>
      <w:r w:rsidRPr="00326401">
        <w:rPr>
          <w:rFonts w:ascii="Times New Roman" w:hAnsi="Times New Roman"/>
        </w:rPr>
        <w:t>plnenie úloh ozbrojených síl Slovenskej republiky v období krízovej situácie.</w:t>
      </w:r>
      <w:r>
        <w:rPr>
          <w:rStyle w:val="FootnoteReference"/>
          <w:rFonts w:ascii="Times New Roman" w:hAnsi="Times New Roman"/>
          <w:rtl w:val="0"/>
        </w:rPr>
        <w:footnoteReference w:id="13"/>
      </w:r>
      <w:r w:rsidRPr="00326401">
        <w:rPr>
          <w:rFonts w:ascii="Times New Roman" w:hAnsi="Times New Roman"/>
        </w:rPr>
        <w:t>)</w:t>
      </w:r>
    </w:p>
    <w:p w:rsidR="00513426" w:rsidRPr="00513426" w:rsidP="00513426">
      <w:pPr>
        <w:bidi w:val="0"/>
        <w:jc w:val="both"/>
        <w:rPr>
          <w:rFonts w:ascii="Times New Roman" w:hAnsi="Times New Roman"/>
          <w:sz w:val="20"/>
          <w:szCs w:val="20"/>
        </w:rPr>
      </w:pPr>
    </w:p>
    <w:p w:rsidR="00513426" w:rsidRPr="00326401" w:rsidP="00513426">
      <w:pPr>
        <w:bidi w:val="0"/>
        <w:jc w:val="center"/>
        <w:rPr>
          <w:rFonts w:ascii="Times New Roman" w:hAnsi="Times New Roman"/>
        </w:rPr>
      </w:pPr>
      <w:r w:rsidRPr="00326401">
        <w:rPr>
          <w:rFonts w:ascii="Times New Roman" w:hAnsi="Times New Roman"/>
        </w:rPr>
        <w:t>§ 2</w:t>
      </w:r>
    </w:p>
    <w:p w:rsidR="00513426" w:rsidRPr="00513426" w:rsidP="00513426">
      <w:pPr>
        <w:pStyle w:val="BodyText"/>
        <w:bidi w:val="0"/>
        <w:jc w:val="center"/>
        <w:rPr>
          <w:rFonts w:ascii="Times New Roman" w:hAnsi="Times New Roman"/>
          <w:b/>
        </w:rPr>
      </w:pPr>
      <w:r w:rsidRPr="00513426">
        <w:rPr>
          <w:rFonts w:ascii="Times New Roman" w:hAnsi="Times New Roman"/>
          <w:b/>
        </w:rPr>
        <w:t>Mimoriadne náročné činnosti</w:t>
      </w:r>
    </w:p>
    <w:p w:rsidR="00513426" w:rsidRPr="00513426" w:rsidP="00513426">
      <w:pPr>
        <w:bidi w:val="0"/>
        <w:jc w:val="both"/>
        <w:rPr>
          <w:rFonts w:ascii="Times New Roman" w:hAnsi="Times New Roman"/>
          <w:sz w:val="20"/>
          <w:szCs w:val="20"/>
        </w:rPr>
      </w:pPr>
    </w:p>
    <w:p w:rsidR="00513426" w:rsidRPr="00326401" w:rsidP="00513426">
      <w:pPr>
        <w:tabs>
          <w:tab w:val="left" w:pos="1260"/>
        </w:tabs>
        <w:bidi w:val="0"/>
        <w:ind w:firstLine="851"/>
        <w:jc w:val="both"/>
        <w:rPr>
          <w:rFonts w:ascii="Times New Roman" w:hAnsi="Times New Roman"/>
          <w:color w:val="000000"/>
        </w:rPr>
      </w:pPr>
      <w:r w:rsidRPr="00326401">
        <w:rPr>
          <w:rFonts w:ascii="Times New Roman" w:hAnsi="Times New Roman"/>
        </w:rPr>
        <w:t xml:space="preserve">Mimoriadne náročné činnosti </w:t>
      </w:r>
      <w:r w:rsidRPr="00326401">
        <w:rPr>
          <w:rFonts w:ascii="Times New Roman" w:hAnsi="Times New Roman"/>
          <w:color w:val="000000"/>
        </w:rPr>
        <w:t>sú</w:t>
      </w:r>
    </w:p>
    <w:p w:rsidR="00513426" w:rsidRPr="00326401" w:rsidP="00513426">
      <w:pPr>
        <w:tabs>
          <w:tab w:val="left" w:pos="1260"/>
        </w:tabs>
        <w:bidi w:val="0"/>
        <w:ind w:left="284" w:hanging="284"/>
        <w:jc w:val="both"/>
        <w:rPr>
          <w:rFonts w:ascii="Times New Roman" w:hAnsi="Times New Roman"/>
        </w:rPr>
      </w:pPr>
      <w:r w:rsidRPr="00326401">
        <w:rPr>
          <w:rFonts w:ascii="Times New Roman" w:hAnsi="Times New Roman"/>
          <w:color w:val="000000"/>
        </w:rPr>
        <w:t>a)</w:t>
      </w:r>
      <w:r>
        <w:rPr>
          <w:rFonts w:ascii="Times New Roman" w:hAnsi="Times New Roman"/>
        </w:rPr>
        <w:tab/>
      </w:r>
      <w:r w:rsidRPr="00326401">
        <w:rPr>
          <w:rFonts w:ascii="Times New Roman" w:hAnsi="Times New Roman"/>
        </w:rPr>
        <w:t>špecifické činnosti profesionálnych vojakov ustanovených do funkcie</w:t>
      </w:r>
    </w:p>
    <w:p w:rsidR="00513426" w:rsidRPr="00326401" w:rsidP="00513426">
      <w:pPr>
        <w:bidi w:val="0"/>
        <w:ind w:left="284"/>
        <w:jc w:val="both"/>
        <w:rPr>
          <w:rFonts w:ascii="Times New Roman" w:hAnsi="Times New Roman"/>
        </w:rPr>
      </w:pPr>
      <w:r w:rsidRPr="00326401">
        <w:rPr>
          <w:rFonts w:ascii="Times New Roman" w:hAnsi="Times New Roman"/>
        </w:rPr>
        <w:t>1.  pilota,</w:t>
      </w:r>
    </w:p>
    <w:p w:rsidR="00513426" w:rsidRPr="00326401" w:rsidP="00513426">
      <w:pPr>
        <w:bidi w:val="0"/>
        <w:ind w:left="284"/>
        <w:jc w:val="both"/>
        <w:rPr>
          <w:rFonts w:ascii="Times New Roman" w:hAnsi="Times New Roman"/>
        </w:rPr>
      </w:pPr>
      <w:r w:rsidRPr="00326401">
        <w:rPr>
          <w:rFonts w:ascii="Times New Roman" w:hAnsi="Times New Roman"/>
        </w:rPr>
        <w:t>2.  letovoda,</w:t>
      </w:r>
    </w:p>
    <w:p w:rsidR="00513426" w:rsidRPr="00326401" w:rsidP="00513426">
      <w:pPr>
        <w:bidi w:val="0"/>
        <w:ind w:left="284"/>
        <w:jc w:val="both"/>
        <w:rPr>
          <w:rFonts w:ascii="Times New Roman" w:hAnsi="Times New Roman"/>
        </w:rPr>
      </w:pPr>
      <w:r w:rsidRPr="00326401">
        <w:rPr>
          <w:rFonts w:ascii="Times New Roman" w:hAnsi="Times New Roman"/>
        </w:rPr>
        <w:t>3.  letovoda lietadla-navigátora,</w:t>
      </w:r>
    </w:p>
    <w:p w:rsidR="00513426" w:rsidRPr="00326401" w:rsidP="00513426">
      <w:pPr>
        <w:bidi w:val="0"/>
        <w:ind w:left="284"/>
        <w:jc w:val="both"/>
        <w:rPr>
          <w:rFonts w:ascii="Times New Roman" w:hAnsi="Times New Roman"/>
        </w:rPr>
      </w:pPr>
      <w:r w:rsidRPr="00326401">
        <w:rPr>
          <w:rFonts w:ascii="Times New Roman" w:hAnsi="Times New Roman"/>
        </w:rPr>
        <w:t>4.  palubného operátora</w:t>
      </w:r>
    </w:p>
    <w:p w:rsidR="00513426" w:rsidRPr="00326401" w:rsidP="00513426">
      <w:pPr>
        <w:bidi w:val="0"/>
        <w:ind w:left="284" w:hanging="284"/>
        <w:jc w:val="both"/>
        <w:rPr>
          <w:rFonts w:ascii="Times New Roman" w:hAnsi="Times New Roman"/>
        </w:rPr>
      </w:pPr>
      <w:r w:rsidRPr="00326401">
        <w:rPr>
          <w:rFonts w:ascii="Times New Roman" w:hAnsi="Times New Roman"/>
        </w:rPr>
        <w:t xml:space="preserve">     5.  palubného radistu,</w:t>
      </w:r>
    </w:p>
    <w:p w:rsidR="00513426" w:rsidRPr="00326401" w:rsidP="00513426">
      <w:pPr>
        <w:bidi w:val="0"/>
        <w:ind w:left="284" w:hanging="284"/>
        <w:jc w:val="both"/>
        <w:rPr>
          <w:rFonts w:ascii="Times New Roman" w:hAnsi="Times New Roman"/>
        </w:rPr>
      </w:pPr>
      <w:r w:rsidRPr="00326401">
        <w:rPr>
          <w:rFonts w:ascii="Times New Roman" w:hAnsi="Times New Roman"/>
        </w:rPr>
        <w:t xml:space="preserve">     6.  výkonného výsadkára alebo do funkcie padákového odborníka letectva,</w:t>
      </w:r>
    </w:p>
    <w:p w:rsidR="00513426" w:rsidRPr="00326401" w:rsidP="00513426">
      <w:pPr>
        <w:bidi w:val="0"/>
        <w:ind w:left="284" w:hanging="284"/>
        <w:jc w:val="both"/>
        <w:rPr>
          <w:rFonts w:ascii="Times New Roman" w:hAnsi="Times New Roman"/>
        </w:rPr>
      </w:pPr>
      <w:r w:rsidRPr="00326401">
        <w:rPr>
          <w:rFonts w:ascii="Times New Roman" w:hAnsi="Times New Roman"/>
        </w:rPr>
        <w:t xml:space="preserve">     7.  pyrotechnika,</w:t>
      </w:r>
    </w:p>
    <w:p w:rsidR="00513426" w:rsidRPr="00326401" w:rsidP="00513426">
      <w:pPr>
        <w:bidi w:val="0"/>
        <w:ind w:left="284" w:hanging="284"/>
        <w:jc w:val="both"/>
        <w:rPr>
          <w:rFonts w:ascii="Times New Roman" w:hAnsi="Times New Roman"/>
        </w:rPr>
      </w:pPr>
      <w:r w:rsidRPr="00326401">
        <w:rPr>
          <w:rFonts w:ascii="Times New Roman" w:hAnsi="Times New Roman"/>
        </w:rPr>
        <w:t xml:space="preserve">     8.  mínera,</w:t>
      </w:r>
    </w:p>
    <w:p w:rsidR="00513426" w:rsidRPr="00326401" w:rsidP="00513426">
      <w:pPr>
        <w:bidi w:val="0"/>
        <w:ind w:left="284" w:hanging="284"/>
        <w:jc w:val="both"/>
        <w:rPr>
          <w:rFonts w:ascii="Times New Roman" w:hAnsi="Times New Roman"/>
        </w:rPr>
      </w:pPr>
      <w:r w:rsidRPr="00326401">
        <w:rPr>
          <w:rFonts w:ascii="Times New Roman" w:hAnsi="Times New Roman"/>
        </w:rPr>
        <w:t>b)</w:t>
      </w:r>
      <w:r>
        <w:rPr>
          <w:rFonts w:ascii="Times New Roman" w:hAnsi="Times New Roman"/>
        </w:rPr>
        <w:tab/>
      </w:r>
      <w:r w:rsidRPr="00326401">
        <w:rPr>
          <w:rFonts w:ascii="Times New Roman" w:hAnsi="Times New Roman"/>
        </w:rPr>
        <w:t xml:space="preserve">špecifické činnosti profesionálnych vojakov vykonávajúcich  </w:t>
      </w:r>
    </w:p>
    <w:p w:rsidR="00513426" w:rsidRPr="00513426" w:rsidP="00513426">
      <w:pPr>
        <w:pStyle w:val="BodyText"/>
        <w:bidi w:val="0"/>
        <w:ind w:left="568" w:hanging="284"/>
        <w:rPr>
          <w:rFonts w:ascii="Times New Roman" w:hAnsi="Times New Roman"/>
          <w:color w:val="000000"/>
        </w:rPr>
      </w:pPr>
      <w:r w:rsidRPr="00513426">
        <w:rPr>
          <w:rFonts w:ascii="Times New Roman" w:hAnsi="Times New Roman"/>
        </w:rPr>
        <w:t>1.</w:t>
        <w:tab/>
        <w:t xml:space="preserve">práce pri </w:t>
      </w:r>
      <w:r w:rsidRPr="00513426">
        <w:rPr>
          <w:rFonts w:ascii="Times New Roman" w:hAnsi="Times New Roman"/>
          <w:color w:val="000000"/>
        </w:rPr>
        <w:t>záchranných, lokalizačných a likvidačných činnostiach, ktoré sú v</w:t>
      </w:r>
      <w:r w:rsidRPr="00513426">
        <w:rPr>
          <w:rFonts w:ascii="Times New Roman" w:hAnsi="Times New Roman"/>
          <w:color w:val="000000"/>
        </w:rPr>
        <w:t>y</w:t>
      </w:r>
      <w:r w:rsidRPr="00513426">
        <w:rPr>
          <w:rFonts w:ascii="Times New Roman" w:hAnsi="Times New Roman"/>
          <w:color w:val="000000"/>
        </w:rPr>
        <w:t>konávané samostatne, v podzemných priestoroch alebo vo výškach s využitím leteckej techniky, pri ktorých by mohli byť vystavení nadlimitnému pôsobeniu škodlivých rizikových fa</w:t>
      </w:r>
      <w:r w:rsidRPr="00513426">
        <w:rPr>
          <w:rFonts w:ascii="Times New Roman" w:hAnsi="Times New Roman"/>
          <w:color w:val="000000"/>
        </w:rPr>
        <w:t>k</w:t>
      </w:r>
      <w:r w:rsidRPr="00513426">
        <w:rPr>
          <w:rFonts w:ascii="Times New Roman" w:hAnsi="Times New Roman"/>
          <w:color w:val="000000"/>
        </w:rPr>
        <w:t xml:space="preserve">torov, </w:t>
      </w:r>
      <w:r w:rsidRPr="00513426">
        <w:rPr>
          <w:rFonts w:ascii="Times New Roman" w:hAnsi="Times New Roman"/>
          <w:color w:val="000000"/>
          <w:vertAlign w:val="superscript"/>
        </w:rPr>
        <w:t xml:space="preserve"> </w:t>
      </w:r>
    </w:p>
    <w:p w:rsidR="00513426" w:rsidRPr="00513426" w:rsidP="00513426">
      <w:pPr>
        <w:pStyle w:val="BodyText"/>
        <w:bidi w:val="0"/>
        <w:ind w:left="568" w:hanging="284"/>
        <w:rPr>
          <w:rFonts w:ascii="Times New Roman" w:hAnsi="Times New Roman"/>
        </w:rPr>
      </w:pPr>
      <w:r w:rsidRPr="00513426">
        <w:rPr>
          <w:rFonts w:ascii="Times New Roman" w:hAnsi="Times New Roman"/>
        </w:rPr>
        <w:t>2.</w:t>
        <w:tab/>
        <w:t>práce pri vyšetrovaní v ohnisku prenosných chorôb,</w:t>
      </w:r>
    </w:p>
    <w:p w:rsidR="00513426" w:rsidRPr="00513426" w:rsidP="00513426">
      <w:pPr>
        <w:pStyle w:val="BodyText"/>
        <w:bidi w:val="0"/>
        <w:ind w:left="568" w:hanging="284"/>
        <w:rPr>
          <w:rFonts w:ascii="Times New Roman" w:hAnsi="Times New Roman"/>
        </w:rPr>
      </w:pPr>
      <w:r w:rsidRPr="00513426">
        <w:rPr>
          <w:rFonts w:ascii="Times New Roman" w:hAnsi="Times New Roman"/>
        </w:rPr>
        <w:t>3.</w:t>
        <w:tab/>
        <w:t>práce pri zásahoch špeciálnych zásahových jednotiek, výcviku a testovaní toxických, rádi</w:t>
      </w:r>
      <w:r w:rsidRPr="00513426">
        <w:rPr>
          <w:rFonts w:ascii="Times New Roman" w:hAnsi="Times New Roman"/>
        </w:rPr>
        <w:t>o</w:t>
      </w:r>
      <w:r w:rsidRPr="00513426">
        <w:rPr>
          <w:rFonts w:ascii="Times New Roman" w:hAnsi="Times New Roman"/>
        </w:rPr>
        <w:t xml:space="preserve">logických a biologických látok, </w:t>
      </w:r>
    </w:p>
    <w:p w:rsidR="00513426" w:rsidRPr="00B073EB" w:rsidP="00513426">
      <w:pPr>
        <w:bidi w:val="0"/>
        <w:ind w:left="568" w:hanging="284"/>
        <w:jc w:val="both"/>
        <w:rPr>
          <w:rFonts w:ascii="Times New Roman" w:hAnsi="Times New Roman"/>
        </w:rPr>
      </w:pPr>
      <w:r w:rsidRPr="00B073EB">
        <w:rPr>
          <w:rFonts w:ascii="Times New Roman" w:hAnsi="Times New Roman"/>
        </w:rPr>
        <w:t>4.</w:t>
        <w:tab/>
        <w:t>práce pri výkone kontrolných prehliadok a technických prehliadok a skúšok munície,</w:t>
      </w:r>
    </w:p>
    <w:p w:rsidR="00513426" w:rsidRPr="00B073EB" w:rsidP="00513426">
      <w:pPr>
        <w:bidi w:val="0"/>
        <w:ind w:left="568" w:hanging="284"/>
        <w:jc w:val="both"/>
        <w:rPr>
          <w:rFonts w:ascii="Times New Roman" w:hAnsi="Times New Roman"/>
          <w:color w:val="FF0000"/>
        </w:rPr>
      </w:pPr>
      <w:r w:rsidRPr="00B073EB">
        <w:rPr>
          <w:rFonts w:ascii="Times New Roman" w:hAnsi="Times New Roman"/>
        </w:rPr>
        <w:t>5.</w:t>
        <w:tab/>
        <w:t>plnenie úloh spravodajského zabezpečenia obrany Slovenskej republiky príslušníkmi</w:t>
      </w:r>
      <w:r w:rsidRPr="00B073EB">
        <w:rPr>
          <w:rFonts w:ascii="Times New Roman" w:hAnsi="Times New Roman"/>
          <w:color w:val="FF0000"/>
        </w:rPr>
        <w:t xml:space="preserve"> </w:t>
      </w:r>
      <w:r w:rsidRPr="00B073EB">
        <w:rPr>
          <w:rFonts w:ascii="Times New Roman" w:hAnsi="Times New Roman"/>
        </w:rPr>
        <w:t>V</w:t>
      </w:r>
      <w:r w:rsidRPr="00B073EB">
        <w:rPr>
          <w:rFonts w:ascii="Times New Roman" w:hAnsi="Times New Roman"/>
        </w:rPr>
        <w:t>o</w:t>
      </w:r>
      <w:r w:rsidRPr="00B073EB">
        <w:rPr>
          <w:rFonts w:ascii="Times New Roman" w:hAnsi="Times New Roman"/>
        </w:rPr>
        <w:t>jenského spravodajstva,</w:t>
      </w:r>
      <w:r>
        <w:rPr>
          <w:rStyle w:val="FootnoteReference"/>
          <w:rFonts w:ascii="Times New Roman" w:hAnsi="Times New Roman"/>
          <w:rtl w:val="0"/>
        </w:rPr>
        <w:footnoteReference w:id="14"/>
      </w:r>
      <w:r w:rsidRPr="00B073EB">
        <w:rPr>
          <w:rFonts w:ascii="Times New Roman" w:hAnsi="Times New Roman"/>
        </w:rPr>
        <w:t>)</w:t>
      </w:r>
    </w:p>
    <w:p w:rsidR="00513426" w:rsidRPr="00326401" w:rsidP="00513426">
      <w:pPr>
        <w:tabs>
          <w:tab w:val="left" w:pos="1260"/>
        </w:tabs>
        <w:bidi w:val="0"/>
        <w:ind w:left="284" w:hanging="284"/>
        <w:jc w:val="both"/>
        <w:rPr>
          <w:rFonts w:ascii="Times New Roman" w:hAnsi="Times New Roman"/>
        </w:rPr>
      </w:pPr>
      <w:r w:rsidRPr="00326401">
        <w:rPr>
          <w:rFonts w:ascii="Times New Roman" w:hAnsi="Times New Roman"/>
        </w:rPr>
        <w:t>c)</w:t>
      </w:r>
      <w:r>
        <w:rPr>
          <w:rFonts w:ascii="Times New Roman" w:hAnsi="Times New Roman"/>
        </w:rPr>
        <w:tab/>
      </w:r>
      <w:r w:rsidRPr="00326401">
        <w:rPr>
          <w:rFonts w:ascii="Times New Roman" w:hAnsi="Times New Roman"/>
        </w:rPr>
        <w:t>činnosti profesionálnych vojakov v rizikových prácach,</w:t>
      </w:r>
      <w:r>
        <w:rPr>
          <w:rStyle w:val="FootnoteReference"/>
          <w:rFonts w:ascii="Times New Roman" w:hAnsi="Times New Roman"/>
          <w:rtl w:val="0"/>
        </w:rPr>
        <w:footnoteReference w:id="15"/>
      </w:r>
      <w:r w:rsidRPr="00326401">
        <w:rPr>
          <w:rFonts w:ascii="Times New Roman" w:hAnsi="Times New Roman"/>
        </w:rPr>
        <w:t>) ustanovené rezortným org</w:t>
      </w:r>
      <w:r w:rsidRPr="00326401">
        <w:rPr>
          <w:rFonts w:ascii="Times New Roman" w:hAnsi="Times New Roman"/>
        </w:rPr>
        <w:t>á</w:t>
      </w:r>
      <w:r w:rsidRPr="00326401">
        <w:rPr>
          <w:rFonts w:ascii="Times New Roman" w:hAnsi="Times New Roman"/>
        </w:rPr>
        <w:t xml:space="preserve">nom na ochranu zdravia.  </w:t>
      </w:r>
    </w:p>
    <w:p w:rsidR="00513426" w:rsidRPr="00326401" w:rsidP="00513426">
      <w:pPr>
        <w:bidi w:val="0"/>
        <w:jc w:val="both"/>
        <w:rPr>
          <w:rFonts w:ascii="Times New Roman" w:hAnsi="Times New Roman"/>
        </w:rPr>
      </w:pPr>
    </w:p>
    <w:p w:rsidR="00513426" w:rsidRPr="00326401" w:rsidP="00513426">
      <w:pPr>
        <w:bidi w:val="0"/>
        <w:jc w:val="center"/>
        <w:rPr>
          <w:rFonts w:ascii="Times New Roman" w:hAnsi="Times New Roman"/>
        </w:rPr>
      </w:pPr>
      <w:r w:rsidRPr="00326401">
        <w:rPr>
          <w:rFonts w:ascii="Times New Roman" w:hAnsi="Times New Roman"/>
        </w:rPr>
        <w:t>§ 3</w:t>
      </w:r>
    </w:p>
    <w:p w:rsidR="00513426" w:rsidRPr="00326401" w:rsidP="00513426">
      <w:pPr>
        <w:bidi w:val="0"/>
        <w:jc w:val="center"/>
        <w:rPr>
          <w:rFonts w:ascii="Times New Roman" w:hAnsi="Times New Roman"/>
        </w:rPr>
      </w:pPr>
      <w:r w:rsidRPr="00326401">
        <w:rPr>
          <w:rFonts w:ascii="Times New Roman" w:hAnsi="Times New Roman"/>
        </w:rPr>
        <w:t>Účinnosť</w:t>
      </w:r>
    </w:p>
    <w:p w:rsidR="00513426" w:rsidRPr="00326401" w:rsidP="00513426">
      <w:pPr>
        <w:bidi w:val="0"/>
        <w:jc w:val="both"/>
        <w:rPr>
          <w:rFonts w:ascii="Times New Roman" w:hAnsi="Times New Roman"/>
          <w:b/>
        </w:rPr>
      </w:pPr>
    </w:p>
    <w:p w:rsidR="00513426" w:rsidRPr="00326401" w:rsidP="00513426">
      <w:pPr>
        <w:bidi w:val="0"/>
        <w:ind w:firstLine="708"/>
        <w:jc w:val="both"/>
        <w:rPr>
          <w:rFonts w:ascii="Times New Roman" w:hAnsi="Times New Roman"/>
        </w:rPr>
      </w:pPr>
      <w:r w:rsidRPr="00BF743B">
        <w:rPr>
          <w:rFonts w:ascii="Times New Roman" w:hAnsi="Times New Roman"/>
        </w:rPr>
        <w:t>Tento výnos nadobúda účinnosť 1</w:t>
      </w:r>
      <w:r w:rsidRPr="000417BB">
        <w:rPr>
          <w:rFonts w:ascii="Times New Roman" w:hAnsi="Times New Roman"/>
        </w:rPr>
        <w:t>. januára 2015.</w:t>
      </w:r>
      <w:r w:rsidRPr="00326401">
        <w:rPr>
          <w:rFonts w:ascii="Times New Roman" w:hAnsi="Times New Roman"/>
        </w:rPr>
        <w:t xml:space="preserve"> </w:t>
      </w:r>
    </w:p>
    <w:p w:rsidR="00513426" w:rsidP="00513426">
      <w:pPr>
        <w:bidi w:val="0"/>
        <w:jc w:val="both"/>
        <w:rPr>
          <w:rFonts w:ascii="Times New Roman" w:hAnsi="Times New Roman"/>
        </w:rPr>
      </w:pPr>
    </w:p>
    <w:p w:rsidR="00513426" w:rsidP="00513426">
      <w:pPr>
        <w:bidi w:val="0"/>
        <w:jc w:val="both"/>
        <w:rPr>
          <w:rFonts w:ascii="Times New Roman" w:hAnsi="Times New Roman"/>
        </w:rPr>
      </w:pPr>
    </w:p>
    <w:p w:rsidR="00513426" w:rsidRPr="00797FA1" w:rsidP="00513426">
      <w:pPr>
        <w:bidi w:val="0"/>
        <w:jc w:val="both"/>
        <w:rPr>
          <w:rFonts w:ascii="Times New Roman" w:hAnsi="Times New Roman"/>
        </w:rPr>
      </w:pPr>
    </w:p>
    <w:p w:rsidR="00513426" w:rsidRPr="00A53DAB" w:rsidP="00513426">
      <w:pPr>
        <w:bidi w:val="0"/>
        <w:jc w:val="both"/>
        <w:rPr>
          <w:rFonts w:ascii="Times New Roman" w:hAnsi="Times New Roman"/>
        </w:rPr>
      </w:pPr>
    </w:p>
    <w:p w:rsidR="00513426" w:rsidP="00513426">
      <w:pPr>
        <w:bidi w:val="0"/>
        <w:ind w:left="6946"/>
        <w:jc w:val="center"/>
        <w:rPr>
          <w:rFonts w:ascii="Times New Roman" w:hAnsi="Times New Roman"/>
          <w:b/>
        </w:rPr>
      </w:pPr>
      <w:r>
        <w:rPr>
          <w:rFonts w:ascii="Times New Roman" w:hAnsi="Times New Roman"/>
          <w:b/>
        </w:rPr>
        <w:t xml:space="preserve">     </w:t>
      </w:r>
    </w:p>
    <w:p w:rsidR="00513426" w:rsidP="00513426">
      <w:pPr>
        <w:bidi w:val="0"/>
        <w:rPr>
          <w:rFonts w:ascii="Times New Roman" w:hAnsi="Times New Roman"/>
          <w:b/>
        </w:rPr>
      </w:pPr>
    </w:p>
    <w:p w:rsidR="00513426" w:rsidP="00513426">
      <w:pPr>
        <w:bidi w:val="0"/>
        <w:rPr>
          <w:rFonts w:ascii="Times New Roman" w:hAnsi="Times New Roman"/>
          <w:b/>
        </w:rPr>
      </w:pPr>
    </w:p>
    <w:p w:rsidR="00513426" w:rsidP="00513426">
      <w:pPr>
        <w:bidi w:val="0"/>
        <w:rPr>
          <w:rFonts w:ascii="Times New Roman" w:hAnsi="Times New Roman"/>
          <w:b/>
        </w:rPr>
      </w:pPr>
    </w:p>
    <w:p w:rsidR="00513426" w:rsidP="00513426">
      <w:pPr>
        <w:bidi w:val="0"/>
        <w:rPr>
          <w:rFonts w:ascii="Times New Roman" w:hAnsi="Times New Roman"/>
          <w:b/>
        </w:rPr>
      </w:pPr>
    </w:p>
    <w:p w:rsidR="00513426" w:rsidP="00513426">
      <w:pPr>
        <w:bidi w:val="0"/>
        <w:rPr>
          <w:rFonts w:ascii="Times New Roman" w:hAnsi="Times New Roman"/>
          <w:b/>
        </w:rPr>
      </w:pPr>
    </w:p>
    <w:p w:rsidR="00513426" w:rsidP="00513426">
      <w:pPr>
        <w:bidi w:val="0"/>
        <w:rPr>
          <w:rFonts w:ascii="Times New Roman" w:hAnsi="Times New Roman"/>
          <w:b/>
        </w:rPr>
      </w:pPr>
    </w:p>
    <w:p w:rsidR="00513426" w:rsidP="00513426">
      <w:pPr>
        <w:bidi w:val="0"/>
        <w:rPr>
          <w:rFonts w:ascii="Times New Roman" w:hAnsi="Times New Roman"/>
          <w:b/>
        </w:rPr>
      </w:pPr>
    </w:p>
    <w:p w:rsidR="00513426" w:rsidP="00513426">
      <w:pPr>
        <w:bidi w:val="0"/>
        <w:rPr>
          <w:rFonts w:ascii="Times New Roman" w:hAnsi="Times New Roman"/>
          <w:b/>
        </w:rPr>
      </w:pPr>
    </w:p>
    <w:p w:rsidR="00513426" w:rsidP="00513426">
      <w:pPr>
        <w:bidi w:val="0"/>
        <w:rPr>
          <w:rFonts w:ascii="Times New Roman" w:hAnsi="Times New Roman"/>
          <w:b/>
        </w:rPr>
      </w:pPr>
    </w:p>
    <w:p w:rsidR="00513426" w:rsidP="00513426">
      <w:pPr>
        <w:bidi w:val="0"/>
        <w:rPr>
          <w:rFonts w:ascii="Times New Roman" w:hAnsi="Times New Roman"/>
          <w:b/>
        </w:rPr>
      </w:pPr>
    </w:p>
    <w:p w:rsidR="00513426" w:rsidP="00513426">
      <w:pPr>
        <w:bidi w:val="0"/>
        <w:rPr>
          <w:rFonts w:ascii="Times New Roman" w:hAnsi="Times New Roman"/>
          <w:b/>
        </w:rPr>
      </w:pPr>
    </w:p>
    <w:p w:rsidR="00513426" w:rsidP="00513426">
      <w:pPr>
        <w:bidi w:val="0"/>
        <w:rPr>
          <w:rFonts w:ascii="Times New Roman" w:hAnsi="Times New Roman"/>
          <w:b/>
        </w:rPr>
      </w:pPr>
    </w:p>
    <w:p w:rsidR="00513426" w:rsidP="00513426">
      <w:pPr>
        <w:bidi w:val="0"/>
        <w:rPr>
          <w:rFonts w:ascii="Times New Roman" w:hAnsi="Times New Roman"/>
          <w:b/>
        </w:rPr>
      </w:pPr>
    </w:p>
    <w:p w:rsidR="00513426" w:rsidP="00513426">
      <w:pPr>
        <w:bidi w:val="0"/>
        <w:rPr>
          <w:rFonts w:ascii="Times New Roman" w:hAnsi="Times New Roman"/>
          <w:b/>
        </w:rPr>
      </w:pPr>
    </w:p>
    <w:p w:rsidR="00513426" w:rsidP="00513426">
      <w:pPr>
        <w:bidi w:val="0"/>
        <w:rPr>
          <w:rFonts w:ascii="Times New Roman" w:hAnsi="Times New Roman"/>
          <w:b/>
        </w:rPr>
      </w:pPr>
    </w:p>
    <w:p w:rsidR="00513426" w:rsidP="00513426">
      <w:pPr>
        <w:bidi w:val="0"/>
        <w:rPr>
          <w:rFonts w:ascii="Times New Roman" w:hAnsi="Times New Roman"/>
          <w:b/>
        </w:rPr>
      </w:pPr>
    </w:p>
    <w:p w:rsidR="00513426" w:rsidP="00513426">
      <w:pPr>
        <w:bidi w:val="0"/>
        <w:rPr>
          <w:rFonts w:ascii="Times New Roman" w:hAnsi="Times New Roman"/>
          <w:b/>
        </w:rPr>
      </w:pPr>
    </w:p>
    <w:p w:rsidR="00513426" w:rsidP="00513426">
      <w:pPr>
        <w:bidi w:val="0"/>
        <w:rPr>
          <w:rFonts w:ascii="Times New Roman" w:hAnsi="Times New Roman"/>
          <w:b/>
        </w:rPr>
      </w:pPr>
    </w:p>
    <w:p w:rsidR="00513426" w:rsidP="00513426">
      <w:pPr>
        <w:bidi w:val="0"/>
        <w:rPr>
          <w:rFonts w:ascii="Times New Roman" w:hAnsi="Times New Roman"/>
          <w:b/>
        </w:rPr>
      </w:pPr>
    </w:p>
    <w:p w:rsidR="00513426" w:rsidP="00513426">
      <w:pPr>
        <w:bidi w:val="0"/>
        <w:rPr>
          <w:rFonts w:ascii="Times New Roman" w:hAnsi="Times New Roman"/>
        </w:rPr>
      </w:pPr>
    </w:p>
    <w:p w:rsidR="00513426" w:rsidP="00513426">
      <w:pPr>
        <w:bidi w:val="0"/>
        <w:rPr>
          <w:rFonts w:ascii="Times New Roman" w:hAnsi="Times New Roman"/>
        </w:rPr>
      </w:pPr>
    </w:p>
    <w:p w:rsidR="00513426" w:rsidP="00513426">
      <w:pPr>
        <w:bidi w:val="0"/>
        <w:rPr>
          <w:rFonts w:ascii="Times New Roman" w:hAnsi="Times New Roman"/>
        </w:rPr>
      </w:pPr>
    </w:p>
    <w:p w:rsidR="00513426" w:rsidP="00513426">
      <w:pPr>
        <w:bidi w:val="0"/>
        <w:rPr>
          <w:rFonts w:ascii="Times New Roman" w:hAnsi="Times New Roman"/>
        </w:rPr>
      </w:pPr>
    </w:p>
    <w:p w:rsidR="00513426" w:rsidP="00513426">
      <w:pPr>
        <w:bidi w:val="0"/>
        <w:rPr>
          <w:rFonts w:ascii="Times New Roman" w:hAnsi="Times New Roman"/>
        </w:rPr>
      </w:pPr>
    </w:p>
    <w:p w:rsidR="00513426" w:rsidP="00513426">
      <w:pPr>
        <w:bidi w:val="0"/>
        <w:jc w:val="both"/>
        <w:rPr>
          <w:rFonts w:ascii="Times New Roman" w:hAnsi="Times New Roman"/>
          <w:color w:val="0000FF"/>
          <w:sz w:val="22"/>
          <w:u w:val="single"/>
        </w:rPr>
      </w:pPr>
    </w:p>
    <w:p w:rsidR="00513426" w:rsidP="00513426">
      <w:pPr>
        <w:bidi w:val="0"/>
        <w:jc w:val="both"/>
        <w:rPr>
          <w:rFonts w:ascii="Times New Roman" w:hAnsi="Times New Roman"/>
          <w:color w:val="0000FF"/>
          <w:sz w:val="22"/>
          <w:u w:val="single"/>
        </w:rPr>
      </w:pPr>
    </w:p>
    <w:p w:rsidR="00513426" w:rsidP="00513426">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bidi w:val="0"/>
        <w:jc w:val="both"/>
        <w:rPr>
          <w:rFonts w:ascii="Times New Roman" w:hAnsi="Times New Roman"/>
          <w:color w:val="0000FF"/>
          <w:sz w:val="22"/>
          <w:u w:val="single"/>
        </w:rPr>
      </w:pPr>
      <w:r w:rsidRPr="00253848">
        <w:rPr>
          <w:rFonts w:ascii="Times New Roman" w:hAnsi="Times New Roman"/>
          <w:iCs/>
          <w:color w:val="000000"/>
          <w:sz w:val="22"/>
        </w:rPr>
        <w:t xml:space="preserve"> </w:t>
      </w:r>
    </w:p>
    <w:p w:rsidR="00513426">
      <w:pPr>
        <w:bidi w:val="0"/>
        <w:rPr>
          <w:rFonts w:ascii="Times New Roman" w:hAnsi="Times New Roman"/>
          <w:b/>
        </w:rPr>
      </w:pPr>
    </w:p>
    <w:p w:rsidR="00513426">
      <w:pPr>
        <w:bidi w:val="0"/>
        <w:rPr>
          <w:rFonts w:ascii="Times New Roman" w:hAnsi="Times New Roman"/>
          <w:b/>
        </w:rPr>
        <w:sectPr w:rsidSect="00403A2B">
          <w:footnotePr>
            <w:numRestart w:val="eachSect"/>
          </w:footnotePr>
          <w:pgSz w:w="11906" w:h="16838"/>
          <w:pgMar w:top="1417" w:right="1417" w:bottom="1417" w:left="1417" w:header="708" w:footer="708" w:gutter="0"/>
          <w:lnNumType w:distance="0"/>
          <w:cols w:space="708"/>
          <w:noEndnote w:val="0"/>
          <w:bidi w:val="0"/>
          <w:docGrid w:linePitch="360"/>
        </w:sectPr>
      </w:pPr>
    </w:p>
    <w:p w:rsidR="00E62404" w:rsidRPr="00C94660" w:rsidP="00E62404">
      <w:pPr>
        <w:keepNext/>
        <w:tabs>
          <w:tab w:val="left" w:pos="8640"/>
        </w:tabs>
        <w:bidi w:val="0"/>
        <w:spacing w:before="240" w:after="120"/>
        <w:jc w:val="center"/>
        <w:outlineLvl w:val="0"/>
        <w:rPr>
          <w:rFonts w:ascii="Times New Roman" w:hAnsi="Times New Roman" w:cs="Arial"/>
        </w:rPr>
      </w:pPr>
      <w:r>
        <w:rPr>
          <w:rFonts w:ascii="Times New Roman" w:hAnsi="Times New Roman" w:cs="Arial"/>
        </w:rPr>
        <w:t>Pracovný n</w:t>
      </w:r>
      <w:r w:rsidRPr="00C94660">
        <w:rPr>
          <w:rFonts w:ascii="Times New Roman" w:hAnsi="Times New Roman" w:cs="Arial"/>
        </w:rPr>
        <w:t>ávrh</w:t>
      </w:r>
    </w:p>
    <w:p w:rsidR="00E62404" w:rsidRPr="00D8215B" w:rsidP="00E62404">
      <w:pPr>
        <w:keepNext/>
        <w:tabs>
          <w:tab w:val="left" w:pos="8640"/>
        </w:tabs>
        <w:bidi w:val="0"/>
        <w:spacing w:before="120" w:after="120"/>
        <w:jc w:val="center"/>
        <w:outlineLvl w:val="0"/>
        <w:rPr>
          <w:rFonts w:ascii="Times New Roman" w:hAnsi="Times New Roman" w:cs="Arial"/>
          <w:b/>
          <w:sz w:val="28"/>
          <w:szCs w:val="28"/>
        </w:rPr>
      </w:pPr>
      <w:r w:rsidRPr="00D8215B">
        <w:rPr>
          <w:rFonts w:ascii="Times New Roman" w:hAnsi="Times New Roman" w:cs="Arial"/>
          <w:b/>
          <w:sz w:val="28"/>
          <w:szCs w:val="28"/>
        </w:rPr>
        <w:t>VÝNOS</w:t>
      </w:r>
    </w:p>
    <w:p w:rsidR="00E62404" w:rsidRPr="00FF6143" w:rsidP="00E62404">
      <w:pPr>
        <w:keepNext/>
        <w:bidi w:val="0"/>
        <w:spacing w:before="120" w:after="120"/>
        <w:jc w:val="center"/>
        <w:outlineLvl w:val="1"/>
        <w:rPr>
          <w:rFonts w:ascii="Times New Roman" w:hAnsi="Times New Roman" w:cs="Arial"/>
          <w:b/>
          <w:bCs/>
          <w:iCs/>
        </w:rPr>
      </w:pPr>
      <w:r w:rsidRPr="00FF6143">
        <w:rPr>
          <w:rFonts w:ascii="Times New Roman" w:hAnsi="Times New Roman" w:cs="Arial"/>
          <w:b/>
          <w:bCs/>
          <w:iCs/>
        </w:rPr>
        <w:t>Ministerstva obrany Slovenskej republiky</w:t>
      </w:r>
    </w:p>
    <w:p w:rsidR="00E62404" w:rsidP="00E62404">
      <w:pPr>
        <w:keepNext/>
        <w:bidi w:val="0"/>
        <w:spacing w:before="120" w:after="120"/>
        <w:jc w:val="center"/>
        <w:outlineLvl w:val="1"/>
        <w:rPr>
          <w:rFonts w:ascii="Times New Roman" w:hAnsi="Times New Roman" w:cs="Arial"/>
          <w:bCs/>
          <w:iCs/>
        </w:rPr>
      </w:pPr>
      <w:r>
        <w:rPr>
          <w:rFonts w:ascii="Times New Roman" w:hAnsi="Times New Roman" w:cs="Arial"/>
          <w:bCs/>
          <w:iCs/>
        </w:rPr>
        <w:t>z ..............</w:t>
      </w:r>
      <w:r w:rsidRPr="00C94660">
        <w:rPr>
          <w:rFonts w:ascii="Times New Roman" w:hAnsi="Times New Roman" w:cs="Arial"/>
          <w:bCs/>
          <w:iCs/>
        </w:rPr>
        <w:t>201</w:t>
      </w:r>
      <w:r>
        <w:rPr>
          <w:rFonts w:ascii="Times New Roman" w:hAnsi="Times New Roman" w:cs="Arial"/>
          <w:bCs/>
          <w:iCs/>
        </w:rPr>
        <w:t>4 č. ......................</w:t>
      </w:r>
    </w:p>
    <w:p w:rsidR="00E62404" w:rsidRPr="00C94660" w:rsidP="00E62404">
      <w:pPr>
        <w:keepNext/>
        <w:bidi w:val="0"/>
        <w:spacing w:before="120" w:after="120"/>
        <w:jc w:val="center"/>
        <w:outlineLvl w:val="1"/>
        <w:rPr>
          <w:rFonts w:ascii="Times New Roman" w:hAnsi="Times New Roman" w:cs="Arial"/>
          <w:bCs/>
          <w:iCs/>
        </w:rPr>
      </w:pPr>
    </w:p>
    <w:p w:rsidR="00E62404" w:rsidP="00E62404">
      <w:pPr>
        <w:bidi w:val="0"/>
        <w:jc w:val="center"/>
        <w:rPr>
          <w:rFonts w:ascii="Times New Roman" w:hAnsi="Times New Roman"/>
          <w:b/>
          <w:bCs/>
        </w:rPr>
      </w:pPr>
      <w:r w:rsidRPr="008B2CEB">
        <w:rPr>
          <w:rFonts w:ascii="Times New Roman" w:hAnsi="Times New Roman"/>
          <w:b/>
          <w:bCs/>
        </w:rPr>
        <w:t xml:space="preserve">o </w:t>
      </w:r>
      <w:r>
        <w:rPr>
          <w:rFonts w:ascii="Times New Roman" w:hAnsi="Times New Roman"/>
          <w:b/>
          <w:bCs/>
        </w:rPr>
        <w:t>stupňoch</w:t>
      </w:r>
      <w:r w:rsidRPr="008B2CEB">
        <w:rPr>
          <w:rFonts w:ascii="Times New Roman" w:hAnsi="Times New Roman"/>
          <w:b/>
          <w:bCs/>
        </w:rPr>
        <w:t xml:space="preserve"> vojenských </w:t>
      </w:r>
      <w:r>
        <w:rPr>
          <w:rFonts w:ascii="Times New Roman" w:hAnsi="Times New Roman"/>
          <w:b/>
          <w:bCs/>
        </w:rPr>
        <w:t>vyznamenaní</w:t>
      </w:r>
      <w:r w:rsidRPr="008B2CEB">
        <w:rPr>
          <w:rFonts w:ascii="Times New Roman" w:hAnsi="Times New Roman"/>
          <w:b/>
          <w:bCs/>
        </w:rPr>
        <w:t xml:space="preserve">, </w:t>
      </w:r>
      <w:r>
        <w:rPr>
          <w:rFonts w:ascii="Times New Roman" w:hAnsi="Times New Roman"/>
          <w:b/>
          <w:bCs/>
        </w:rPr>
        <w:t>podmienkach ich ud</w:t>
      </w:r>
      <w:r>
        <w:rPr>
          <w:rFonts w:ascii="Times New Roman" w:hAnsi="Times New Roman"/>
          <w:b/>
          <w:bCs/>
        </w:rPr>
        <w:t>e</w:t>
      </w:r>
      <w:r>
        <w:rPr>
          <w:rFonts w:ascii="Times New Roman" w:hAnsi="Times New Roman"/>
          <w:b/>
          <w:bCs/>
        </w:rPr>
        <w:t>ľovania a </w:t>
      </w:r>
    </w:p>
    <w:p w:rsidR="00E62404" w:rsidRPr="008B2CEB" w:rsidP="00E62404">
      <w:pPr>
        <w:bidi w:val="0"/>
        <w:jc w:val="center"/>
        <w:rPr>
          <w:rFonts w:ascii="Times New Roman" w:hAnsi="Times New Roman"/>
          <w:b/>
          <w:bCs/>
        </w:rPr>
      </w:pPr>
      <w:r>
        <w:rPr>
          <w:rFonts w:ascii="Times New Roman" w:hAnsi="Times New Roman"/>
          <w:b/>
          <w:bCs/>
        </w:rPr>
        <w:t xml:space="preserve">vyobrazenie ich záväznej výtvarnej podoby </w:t>
      </w:r>
    </w:p>
    <w:p w:rsidR="00E62404" w:rsidRPr="00F600AD" w:rsidP="00E62404">
      <w:pPr>
        <w:bidi w:val="0"/>
        <w:jc w:val="center"/>
        <w:rPr>
          <w:rFonts w:ascii="Times New Roman" w:hAnsi="Times New Roman"/>
          <w:b/>
          <w:bCs/>
          <w:sz w:val="28"/>
          <w:szCs w:val="28"/>
        </w:rPr>
      </w:pPr>
    </w:p>
    <w:p w:rsidR="00E62404" w:rsidRPr="00F600AD" w:rsidP="00E62404">
      <w:pPr>
        <w:bidi w:val="0"/>
        <w:rPr>
          <w:rFonts w:ascii="Times New Roman" w:hAnsi="Times New Roman"/>
        </w:rPr>
      </w:pPr>
    </w:p>
    <w:p w:rsidR="00E62404" w:rsidP="00E62404">
      <w:pPr>
        <w:keepNext/>
        <w:bidi w:val="0"/>
        <w:ind w:firstLine="708"/>
        <w:jc w:val="both"/>
        <w:rPr>
          <w:rFonts w:ascii="Times New Roman" w:hAnsi="Times New Roman"/>
        </w:rPr>
      </w:pPr>
      <w:r w:rsidRPr="00F600AD">
        <w:rPr>
          <w:rFonts w:ascii="Times New Roman" w:hAnsi="Times New Roman"/>
        </w:rPr>
        <w:t xml:space="preserve">Ministerstvo obrany Slovenskej republiky podľa § </w:t>
      </w:r>
      <w:r>
        <w:rPr>
          <w:rFonts w:ascii="Times New Roman" w:hAnsi="Times New Roman"/>
        </w:rPr>
        <w:t>154</w:t>
      </w:r>
      <w:r w:rsidRPr="00F600AD">
        <w:rPr>
          <w:rFonts w:ascii="Times New Roman" w:hAnsi="Times New Roman"/>
        </w:rPr>
        <w:t xml:space="preserve"> ods. </w:t>
      </w:r>
      <w:r>
        <w:rPr>
          <w:rFonts w:ascii="Times New Roman" w:hAnsi="Times New Roman"/>
        </w:rPr>
        <w:t xml:space="preserve">10 </w:t>
      </w:r>
      <w:r w:rsidRPr="00FF6143">
        <w:rPr>
          <w:rFonts w:ascii="Times New Roman" w:hAnsi="Times New Roman"/>
        </w:rPr>
        <w:t>zákona č. ....</w:t>
      </w:r>
      <w:r>
        <w:rPr>
          <w:rFonts w:ascii="Times New Roman" w:hAnsi="Times New Roman"/>
        </w:rPr>
        <w:t xml:space="preserve">/2014 </w:t>
      </w:r>
      <w:r w:rsidRPr="00FF6143">
        <w:rPr>
          <w:rFonts w:ascii="Times New Roman" w:hAnsi="Times New Roman"/>
        </w:rPr>
        <w:t xml:space="preserve">Z. z. </w:t>
      </w:r>
      <w:r w:rsidRPr="00FF6143">
        <w:rPr>
          <w:rFonts w:ascii="Times New Roman" w:hAnsi="Times New Roman"/>
          <w:lang w:eastAsia="cs-CZ"/>
        </w:rPr>
        <w:t>o štátnej službe profesionálnych vojakov a o zmene a doplnení niektorých zákonov</w:t>
      </w:r>
      <w:r w:rsidRPr="00FF6143">
        <w:rPr>
          <w:rFonts w:ascii="Times New Roman" w:hAnsi="Times New Roman"/>
        </w:rPr>
        <w:t xml:space="preserve"> </w:t>
      </w:r>
      <w:r>
        <w:rPr>
          <w:rFonts w:ascii="Times New Roman" w:hAnsi="Times New Roman"/>
        </w:rPr>
        <w:t>(ďalej len „z</w:t>
      </w:r>
      <w:r>
        <w:rPr>
          <w:rFonts w:ascii="Times New Roman" w:hAnsi="Times New Roman"/>
        </w:rPr>
        <w:t>á</w:t>
      </w:r>
      <w:r>
        <w:rPr>
          <w:rFonts w:ascii="Times New Roman" w:hAnsi="Times New Roman"/>
        </w:rPr>
        <w:t xml:space="preserve">kon“) </w:t>
      </w:r>
      <w:r w:rsidRPr="00FF6143">
        <w:rPr>
          <w:rFonts w:ascii="Times New Roman" w:hAnsi="Times New Roman"/>
        </w:rPr>
        <w:t>ustanovuje:</w:t>
      </w:r>
    </w:p>
    <w:p w:rsidR="00E62404" w:rsidRPr="00F600AD" w:rsidP="00E62404">
      <w:pPr>
        <w:bidi w:val="0"/>
        <w:ind w:firstLine="851"/>
        <w:jc w:val="both"/>
        <w:rPr>
          <w:rFonts w:ascii="Times New Roman" w:hAnsi="Times New Roman"/>
        </w:rPr>
      </w:pPr>
    </w:p>
    <w:p w:rsidR="00E62404" w:rsidRPr="00525B7A" w:rsidP="00E62404">
      <w:pPr>
        <w:bidi w:val="0"/>
        <w:jc w:val="center"/>
        <w:rPr>
          <w:rFonts w:ascii="Times New Roman" w:hAnsi="Times New Roman"/>
          <w:b/>
        </w:rPr>
      </w:pPr>
      <w:r>
        <w:rPr>
          <w:rFonts w:ascii="Times New Roman" w:hAnsi="Times New Roman"/>
          <w:b/>
        </w:rPr>
        <w:t>Stupne vojenských vyznamenaní</w:t>
      </w:r>
    </w:p>
    <w:p w:rsidR="00E62404" w:rsidP="00E62404">
      <w:pPr>
        <w:bidi w:val="0"/>
        <w:jc w:val="center"/>
        <w:rPr>
          <w:rFonts w:ascii="Times New Roman" w:hAnsi="Times New Roman"/>
          <w:b/>
        </w:rPr>
      </w:pPr>
      <w:r w:rsidRPr="00525B7A">
        <w:rPr>
          <w:rFonts w:ascii="Times New Roman" w:hAnsi="Times New Roman"/>
          <w:b/>
        </w:rPr>
        <w:t>§ 1</w:t>
      </w:r>
    </w:p>
    <w:p w:rsidR="00E62404" w:rsidRPr="00F600AD" w:rsidP="00E62404">
      <w:pPr>
        <w:bidi w:val="0"/>
        <w:rPr>
          <w:rFonts w:ascii="Times New Roman" w:hAnsi="Times New Roman"/>
        </w:rPr>
      </w:pPr>
    </w:p>
    <w:p w:rsidR="00E62404" w:rsidP="00E62404">
      <w:pPr>
        <w:bidi w:val="0"/>
        <w:ind w:firstLine="851"/>
        <w:jc w:val="both"/>
        <w:rPr>
          <w:rFonts w:ascii="Times New Roman" w:hAnsi="Times New Roman"/>
        </w:rPr>
      </w:pPr>
      <w:r>
        <w:rPr>
          <w:rFonts w:ascii="Times New Roman" w:hAnsi="Times New Roman"/>
        </w:rPr>
        <w:t xml:space="preserve">(1) Vojenské medaily </w:t>
      </w:r>
      <w:r w:rsidRPr="00F600AD">
        <w:rPr>
          <w:rFonts w:ascii="Times New Roman" w:hAnsi="Times New Roman"/>
        </w:rPr>
        <w:t>Pamätná medaila ministra obrany Slovenskej republiky</w:t>
      </w:r>
      <w:r>
        <w:rPr>
          <w:rFonts w:ascii="Times New Roman" w:hAnsi="Times New Roman"/>
        </w:rPr>
        <w:t xml:space="preserve">, </w:t>
      </w:r>
      <w:r w:rsidRPr="00F600AD">
        <w:rPr>
          <w:rFonts w:ascii="Times New Roman" w:hAnsi="Times New Roman"/>
        </w:rPr>
        <w:t>Me</w:t>
      </w:r>
      <w:r>
        <w:rPr>
          <w:rFonts w:ascii="Times New Roman" w:hAnsi="Times New Roman"/>
        </w:rPr>
        <w:t>d</w:t>
      </w:r>
      <w:r>
        <w:rPr>
          <w:rFonts w:ascii="Times New Roman" w:hAnsi="Times New Roman"/>
        </w:rPr>
        <w:t>a</w:t>
      </w:r>
      <w:r>
        <w:rPr>
          <w:rFonts w:ascii="Times New Roman" w:hAnsi="Times New Roman"/>
        </w:rPr>
        <w:t>ila V</w:t>
      </w:r>
      <w:r w:rsidRPr="00F600AD">
        <w:rPr>
          <w:rFonts w:ascii="Times New Roman" w:hAnsi="Times New Roman"/>
        </w:rPr>
        <w:t>ojenského spravodajstva</w:t>
      </w:r>
      <w:r>
        <w:rPr>
          <w:rFonts w:ascii="Times New Roman" w:hAnsi="Times New Roman"/>
        </w:rPr>
        <w:t xml:space="preserve"> a </w:t>
      </w:r>
      <w:r w:rsidRPr="00F600AD">
        <w:rPr>
          <w:rFonts w:ascii="Times New Roman" w:hAnsi="Times New Roman"/>
        </w:rPr>
        <w:t>Medaila Vojenskej polície</w:t>
      </w:r>
      <w:r>
        <w:rPr>
          <w:rFonts w:ascii="Times New Roman" w:hAnsi="Times New Roman"/>
        </w:rPr>
        <w:t xml:space="preserve"> sa členia na tri stupne, ktoré sú rozlíšené farbou stuhy a farbou kovu, ktorý má v 3. stupni bronzovú farbu, v 2. stupni striebornú fa</w:t>
      </w:r>
      <w:r>
        <w:rPr>
          <w:rFonts w:ascii="Times New Roman" w:hAnsi="Times New Roman"/>
        </w:rPr>
        <w:t>r</w:t>
      </w:r>
      <w:r>
        <w:rPr>
          <w:rFonts w:ascii="Times New Roman" w:hAnsi="Times New Roman"/>
        </w:rPr>
        <w:t>bu a v 1. stupni zlatú farbu</w:t>
      </w:r>
    </w:p>
    <w:p w:rsidR="00E62404" w:rsidP="00E62404">
      <w:pPr>
        <w:bidi w:val="0"/>
        <w:ind w:firstLine="851"/>
        <w:jc w:val="both"/>
        <w:rPr>
          <w:rFonts w:ascii="Times New Roman" w:hAnsi="Times New Roman"/>
        </w:rPr>
      </w:pPr>
    </w:p>
    <w:p w:rsidR="00E62404" w:rsidP="00E62404">
      <w:pPr>
        <w:bidi w:val="0"/>
        <w:ind w:firstLine="851"/>
        <w:jc w:val="both"/>
        <w:rPr>
          <w:rFonts w:ascii="Times New Roman" w:hAnsi="Times New Roman"/>
        </w:rPr>
      </w:pPr>
      <w:r>
        <w:rPr>
          <w:rFonts w:ascii="Times New Roman" w:hAnsi="Times New Roman"/>
        </w:rPr>
        <w:t xml:space="preserve">(2) </w:t>
      </w:r>
      <w:r w:rsidRPr="00F600AD">
        <w:rPr>
          <w:rFonts w:ascii="Times New Roman" w:hAnsi="Times New Roman"/>
        </w:rPr>
        <w:t xml:space="preserve">Vojenská medaila Za službu v mierových pozorovateľských misiách </w:t>
      </w:r>
      <w:r>
        <w:rPr>
          <w:rFonts w:ascii="Times New Roman" w:hAnsi="Times New Roman"/>
        </w:rPr>
        <w:t xml:space="preserve">sa člení na </w:t>
      </w:r>
      <w:r w:rsidRPr="00F600AD">
        <w:rPr>
          <w:rFonts w:ascii="Times New Roman" w:hAnsi="Times New Roman"/>
        </w:rPr>
        <w:t>šesť stupňov, ktoré sú rozlíšené číse</w:t>
      </w:r>
      <w:r w:rsidRPr="00F600AD">
        <w:rPr>
          <w:rFonts w:ascii="Times New Roman" w:hAnsi="Times New Roman"/>
        </w:rPr>
        <w:t>l</w:t>
      </w:r>
      <w:r w:rsidRPr="00F600AD">
        <w:rPr>
          <w:rFonts w:ascii="Times New Roman" w:hAnsi="Times New Roman"/>
        </w:rPr>
        <w:t>ným označením na stuhe.</w:t>
      </w:r>
    </w:p>
    <w:p w:rsidR="00E62404" w:rsidP="00E62404">
      <w:pPr>
        <w:bidi w:val="0"/>
        <w:ind w:firstLine="851"/>
        <w:jc w:val="both"/>
        <w:rPr>
          <w:rFonts w:ascii="Times New Roman" w:hAnsi="Times New Roman"/>
        </w:rPr>
      </w:pPr>
    </w:p>
    <w:p w:rsidR="00E62404" w:rsidP="00E62404">
      <w:pPr>
        <w:bidi w:val="0"/>
        <w:ind w:firstLine="851"/>
        <w:jc w:val="both"/>
        <w:rPr>
          <w:rFonts w:ascii="Times New Roman" w:hAnsi="Times New Roman"/>
        </w:rPr>
      </w:pPr>
      <w:r w:rsidRPr="00F600AD">
        <w:rPr>
          <w:rFonts w:ascii="Times New Roman" w:hAnsi="Times New Roman"/>
        </w:rPr>
        <w:t xml:space="preserve">(1) Vojenské </w:t>
      </w:r>
      <w:r>
        <w:rPr>
          <w:rFonts w:ascii="Times New Roman" w:hAnsi="Times New Roman"/>
        </w:rPr>
        <w:t xml:space="preserve">medaily </w:t>
      </w:r>
      <w:r w:rsidRPr="00F600AD">
        <w:rPr>
          <w:rFonts w:ascii="Times New Roman" w:hAnsi="Times New Roman"/>
        </w:rPr>
        <w:t>Za statočnosť, Za humanitárnu pomoc a Medaila Vojenskej kancelárie prezidenta Slovenskej r</w:t>
      </w:r>
      <w:r w:rsidRPr="00F600AD">
        <w:rPr>
          <w:rFonts w:ascii="Times New Roman" w:hAnsi="Times New Roman"/>
        </w:rPr>
        <w:t>e</w:t>
      </w:r>
      <w:r w:rsidRPr="00F600AD">
        <w:rPr>
          <w:rFonts w:ascii="Times New Roman" w:hAnsi="Times New Roman"/>
        </w:rPr>
        <w:t xml:space="preserve">publiky </w:t>
      </w:r>
      <w:r>
        <w:rPr>
          <w:rFonts w:ascii="Times New Roman" w:hAnsi="Times New Roman"/>
        </w:rPr>
        <w:t xml:space="preserve">nemajú </w:t>
      </w:r>
      <w:r w:rsidRPr="00F600AD">
        <w:rPr>
          <w:rFonts w:ascii="Times New Roman" w:hAnsi="Times New Roman"/>
        </w:rPr>
        <w:t>stupne.</w:t>
      </w:r>
    </w:p>
    <w:p w:rsidR="00E62404" w:rsidP="00E62404">
      <w:pPr>
        <w:bidi w:val="0"/>
        <w:ind w:firstLine="851"/>
        <w:jc w:val="both"/>
        <w:rPr>
          <w:rFonts w:ascii="Times New Roman" w:hAnsi="Times New Roman"/>
        </w:rPr>
      </w:pPr>
    </w:p>
    <w:p w:rsidR="00E62404" w:rsidP="00E62404">
      <w:pPr>
        <w:tabs>
          <w:tab w:val="left" w:pos="4560"/>
        </w:tabs>
        <w:bidi w:val="0"/>
        <w:ind w:firstLine="851"/>
        <w:rPr>
          <w:rFonts w:ascii="Times New Roman" w:hAnsi="Times New Roman"/>
          <w:b/>
        </w:rPr>
      </w:pPr>
      <w:r>
        <w:rPr>
          <w:rFonts w:ascii="Times New Roman" w:hAnsi="Times New Roman"/>
        </w:rPr>
        <w:tab/>
      </w:r>
      <w:r w:rsidRPr="00DD782C">
        <w:rPr>
          <w:rFonts w:ascii="Times New Roman" w:hAnsi="Times New Roman"/>
          <w:b/>
        </w:rPr>
        <w:t>§ 2</w:t>
      </w:r>
    </w:p>
    <w:p w:rsidR="00E62404" w:rsidP="00E62404">
      <w:pPr>
        <w:bidi w:val="0"/>
        <w:rPr>
          <w:rFonts w:ascii="Times New Roman" w:hAnsi="Times New Roman"/>
        </w:rPr>
      </w:pPr>
    </w:p>
    <w:p w:rsidR="00E62404" w:rsidRPr="00F600AD" w:rsidP="00E62404">
      <w:pPr>
        <w:bidi w:val="0"/>
        <w:ind w:firstLine="851"/>
        <w:jc w:val="both"/>
        <w:rPr>
          <w:rFonts w:ascii="Times New Roman" w:hAnsi="Times New Roman"/>
        </w:rPr>
      </w:pPr>
      <w:r w:rsidRPr="00F600AD">
        <w:rPr>
          <w:rFonts w:ascii="Times New Roman" w:hAnsi="Times New Roman"/>
        </w:rPr>
        <w:t>(</w:t>
      </w:r>
      <w:r>
        <w:rPr>
          <w:rFonts w:ascii="Times New Roman" w:hAnsi="Times New Roman"/>
        </w:rPr>
        <w:t>1</w:t>
      </w:r>
      <w:r w:rsidRPr="00F600AD">
        <w:rPr>
          <w:rFonts w:ascii="Times New Roman" w:hAnsi="Times New Roman"/>
        </w:rPr>
        <w:t xml:space="preserve">) Vojenské </w:t>
      </w:r>
      <w:r>
        <w:rPr>
          <w:rFonts w:ascii="Times New Roman" w:hAnsi="Times New Roman"/>
        </w:rPr>
        <w:t>kríže Z</w:t>
      </w:r>
      <w:r w:rsidRPr="00F600AD">
        <w:rPr>
          <w:rFonts w:ascii="Times New Roman" w:hAnsi="Times New Roman"/>
        </w:rPr>
        <w:t xml:space="preserve">a vernosť ozbrojeným silám Slovenskej </w:t>
      </w:r>
      <w:r>
        <w:rPr>
          <w:rFonts w:ascii="Times New Roman" w:hAnsi="Times New Roman"/>
        </w:rPr>
        <w:t>republiky a</w:t>
      </w:r>
      <w:r w:rsidRPr="00F600AD">
        <w:rPr>
          <w:rFonts w:ascii="Times New Roman" w:hAnsi="Times New Roman"/>
        </w:rPr>
        <w:t xml:space="preserve"> Pamätn</w:t>
      </w:r>
      <w:r>
        <w:rPr>
          <w:rFonts w:ascii="Times New Roman" w:hAnsi="Times New Roman"/>
        </w:rPr>
        <w:t>ý kríž</w:t>
      </w:r>
      <w:r w:rsidRPr="00F600AD">
        <w:rPr>
          <w:rFonts w:ascii="Times New Roman" w:hAnsi="Times New Roman"/>
        </w:rPr>
        <w:t xml:space="preserve"> náčelníka Generálneho štábu ozbrojených síl Slovenskej republiky</w:t>
      </w:r>
      <w:r>
        <w:rPr>
          <w:rFonts w:ascii="Times New Roman" w:hAnsi="Times New Roman"/>
        </w:rPr>
        <w:t xml:space="preserve"> sa členia na tri stupne</w:t>
      </w:r>
      <w:r w:rsidRPr="00F600AD">
        <w:rPr>
          <w:rFonts w:ascii="Times New Roman" w:hAnsi="Times New Roman"/>
        </w:rPr>
        <w:t>, kt</w:t>
      </w:r>
      <w:r w:rsidRPr="00F600AD">
        <w:rPr>
          <w:rFonts w:ascii="Times New Roman" w:hAnsi="Times New Roman"/>
        </w:rPr>
        <w:t>o</w:t>
      </w:r>
      <w:r w:rsidRPr="00F600AD">
        <w:rPr>
          <w:rFonts w:ascii="Times New Roman" w:hAnsi="Times New Roman"/>
        </w:rPr>
        <w:t>r</w:t>
      </w:r>
      <w:r>
        <w:rPr>
          <w:rFonts w:ascii="Times New Roman" w:hAnsi="Times New Roman"/>
        </w:rPr>
        <w:t xml:space="preserve">é sú </w:t>
      </w:r>
      <w:r w:rsidRPr="00F600AD">
        <w:rPr>
          <w:rFonts w:ascii="Times New Roman" w:hAnsi="Times New Roman"/>
        </w:rPr>
        <w:t xml:space="preserve">rozlíšené farbou stuhy a farbou kovu, ktorý má v </w:t>
      </w:r>
      <w:r>
        <w:rPr>
          <w:rFonts w:ascii="Times New Roman" w:hAnsi="Times New Roman"/>
        </w:rPr>
        <w:t>3</w:t>
      </w:r>
      <w:r w:rsidRPr="00F600AD">
        <w:rPr>
          <w:rFonts w:ascii="Times New Roman" w:hAnsi="Times New Roman"/>
        </w:rPr>
        <w:t xml:space="preserve">. stupni bronzovú farbu, v </w:t>
      </w:r>
      <w:r>
        <w:rPr>
          <w:rFonts w:ascii="Times New Roman" w:hAnsi="Times New Roman"/>
        </w:rPr>
        <w:t>2</w:t>
      </w:r>
      <w:r w:rsidRPr="00F600AD">
        <w:rPr>
          <w:rFonts w:ascii="Times New Roman" w:hAnsi="Times New Roman"/>
        </w:rPr>
        <w:t xml:space="preserve">. stupni striebornú farbu a v </w:t>
      </w:r>
      <w:r>
        <w:rPr>
          <w:rFonts w:ascii="Times New Roman" w:hAnsi="Times New Roman"/>
        </w:rPr>
        <w:t>1</w:t>
      </w:r>
      <w:r w:rsidRPr="00F600AD">
        <w:rPr>
          <w:rFonts w:ascii="Times New Roman" w:hAnsi="Times New Roman"/>
        </w:rPr>
        <w:t>. stu</w:t>
      </w:r>
      <w:r w:rsidRPr="00F600AD">
        <w:rPr>
          <w:rFonts w:ascii="Times New Roman" w:hAnsi="Times New Roman"/>
        </w:rPr>
        <w:t>p</w:t>
      </w:r>
      <w:r w:rsidRPr="00F600AD">
        <w:rPr>
          <w:rFonts w:ascii="Times New Roman" w:hAnsi="Times New Roman"/>
        </w:rPr>
        <w:t>ni zlatú farbu.</w:t>
      </w:r>
    </w:p>
    <w:p w:rsidR="00E62404" w:rsidP="00E62404">
      <w:pPr>
        <w:bidi w:val="0"/>
        <w:jc w:val="both"/>
        <w:rPr>
          <w:rFonts w:ascii="Times New Roman" w:hAnsi="Times New Roman"/>
        </w:rPr>
      </w:pPr>
    </w:p>
    <w:p w:rsidR="00E62404" w:rsidRPr="00F600AD" w:rsidP="00E62404">
      <w:pPr>
        <w:bidi w:val="0"/>
        <w:ind w:firstLine="851"/>
        <w:jc w:val="both"/>
        <w:rPr>
          <w:rFonts w:ascii="Times New Roman" w:hAnsi="Times New Roman"/>
        </w:rPr>
      </w:pPr>
      <w:r>
        <w:rPr>
          <w:rFonts w:ascii="Times New Roman" w:hAnsi="Times New Roman"/>
        </w:rPr>
        <w:t>(2) Vojenský kríž Pamätný kríž za účasť vo vojenskej operácii nemá stupne.</w:t>
      </w:r>
    </w:p>
    <w:p w:rsidR="00E62404" w:rsidP="00E62404">
      <w:pPr>
        <w:bidi w:val="0"/>
        <w:rPr>
          <w:rFonts w:ascii="Times New Roman" w:hAnsi="Times New Roman"/>
        </w:rPr>
      </w:pPr>
    </w:p>
    <w:p w:rsidR="00E62404" w:rsidP="00E62404">
      <w:pPr>
        <w:bidi w:val="0"/>
        <w:jc w:val="center"/>
        <w:rPr>
          <w:rFonts w:ascii="Times New Roman" w:hAnsi="Times New Roman"/>
          <w:b/>
        </w:rPr>
      </w:pPr>
      <w:r w:rsidRPr="00525B7A">
        <w:rPr>
          <w:rFonts w:ascii="Times New Roman" w:hAnsi="Times New Roman"/>
          <w:b/>
        </w:rPr>
        <w:t xml:space="preserve">§ </w:t>
      </w:r>
      <w:r>
        <w:rPr>
          <w:rFonts w:ascii="Times New Roman" w:hAnsi="Times New Roman"/>
          <w:b/>
        </w:rPr>
        <w:t>3</w:t>
      </w:r>
    </w:p>
    <w:p w:rsidR="00E62404" w:rsidRPr="00F600AD" w:rsidP="00E62404">
      <w:pPr>
        <w:bidi w:val="0"/>
        <w:rPr>
          <w:rFonts w:ascii="Times New Roman" w:hAnsi="Times New Roman"/>
        </w:rPr>
      </w:pPr>
    </w:p>
    <w:p w:rsidR="00E62404" w:rsidRPr="00F600AD" w:rsidP="00E62404">
      <w:pPr>
        <w:bidi w:val="0"/>
        <w:ind w:firstLine="851"/>
        <w:jc w:val="both"/>
        <w:rPr>
          <w:rFonts w:ascii="Times New Roman" w:hAnsi="Times New Roman"/>
        </w:rPr>
      </w:pPr>
      <w:r w:rsidRPr="00F600AD">
        <w:rPr>
          <w:rFonts w:ascii="Times New Roman" w:hAnsi="Times New Roman"/>
        </w:rPr>
        <w:t>Vojensk</w:t>
      </w:r>
      <w:r>
        <w:rPr>
          <w:rFonts w:ascii="Times New Roman" w:hAnsi="Times New Roman"/>
        </w:rPr>
        <w:t xml:space="preserve">é odznaky </w:t>
      </w:r>
      <w:r w:rsidRPr="00F600AD">
        <w:rPr>
          <w:rFonts w:ascii="Times New Roman" w:hAnsi="Times New Roman"/>
        </w:rPr>
        <w:t>Čestný odznak ozbrojených síl Slovenskej republiky a Odznak náče</w:t>
      </w:r>
      <w:r w:rsidRPr="00F600AD">
        <w:rPr>
          <w:rFonts w:ascii="Times New Roman" w:hAnsi="Times New Roman"/>
        </w:rPr>
        <w:t>l</w:t>
      </w:r>
      <w:r w:rsidRPr="00F600AD">
        <w:rPr>
          <w:rFonts w:ascii="Times New Roman" w:hAnsi="Times New Roman"/>
        </w:rPr>
        <w:t xml:space="preserve">níka Generálneho štábu ozbrojených síl Slovenskej republiky </w:t>
      </w:r>
      <w:r>
        <w:rPr>
          <w:rFonts w:ascii="Times New Roman" w:hAnsi="Times New Roman"/>
        </w:rPr>
        <w:t xml:space="preserve">sa členia na </w:t>
      </w:r>
      <w:r w:rsidRPr="00F600AD">
        <w:rPr>
          <w:rFonts w:ascii="Times New Roman" w:hAnsi="Times New Roman"/>
        </w:rPr>
        <w:t xml:space="preserve">tri </w:t>
      </w:r>
      <w:r>
        <w:rPr>
          <w:rFonts w:ascii="Times New Roman" w:hAnsi="Times New Roman"/>
        </w:rPr>
        <w:t>stupne</w:t>
      </w:r>
      <w:r w:rsidRPr="00F600AD">
        <w:rPr>
          <w:rFonts w:ascii="Times New Roman" w:hAnsi="Times New Roman"/>
        </w:rPr>
        <w:t>, ktoré sú rozl</w:t>
      </w:r>
      <w:r w:rsidRPr="00F600AD">
        <w:rPr>
          <w:rFonts w:ascii="Times New Roman" w:hAnsi="Times New Roman"/>
        </w:rPr>
        <w:t>í</w:t>
      </w:r>
      <w:r w:rsidRPr="00F600AD">
        <w:rPr>
          <w:rFonts w:ascii="Times New Roman" w:hAnsi="Times New Roman"/>
        </w:rPr>
        <w:t xml:space="preserve">šené farbou kovu, ktorý má v </w:t>
      </w:r>
      <w:r>
        <w:rPr>
          <w:rFonts w:ascii="Times New Roman" w:hAnsi="Times New Roman"/>
        </w:rPr>
        <w:t>3</w:t>
      </w:r>
      <w:r w:rsidRPr="00F600AD">
        <w:rPr>
          <w:rFonts w:ascii="Times New Roman" w:hAnsi="Times New Roman"/>
        </w:rPr>
        <w:t xml:space="preserve">. </w:t>
      </w:r>
      <w:r>
        <w:rPr>
          <w:rFonts w:ascii="Times New Roman" w:hAnsi="Times New Roman"/>
        </w:rPr>
        <w:t>stupni</w:t>
      </w:r>
      <w:r w:rsidRPr="00F600AD">
        <w:rPr>
          <w:rFonts w:ascii="Times New Roman" w:hAnsi="Times New Roman"/>
        </w:rPr>
        <w:t xml:space="preserve"> bronzovú farbu, v </w:t>
      </w:r>
      <w:r>
        <w:rPr>
          <w:rFonts w:ascii="Times New Roman" w:hAnsi="Times New Roman"/>
        </w:rPr>
        <w:t>2</w:t>
      </w:r>
      <w:r w:rsidRPr="00F600AD">
        <w:rPr>
          <w:rFonts w:ascii="Times New Roman" w:hAnsi="Times New Roman"/>
        </w:rPr>
        <w:t xml:space="preserve">. </w:t>
      </w:r>
      <w:r>
        <w:rPr>
          <w:rFonts w:ascii="Times New Roman" w:hAnsi="Times New Roman"/>
        </w:rPr>
        <w:t>stupni</w:t>
      </w:r>
      <w:r w:rsidRPr="00F600AD">
        <w:rPr>
          <w:rFonts w:ascii="Times New Roman" w:hAnsi="Times New Roman"/>
        </w:rPr>
        <w:t xml:space="preserve"> striebornú farbu a v </w:t>
      </w:r>
      <w:r>
        <w:rPr>
          <w:rFonts w:ascii="Times New Roman" w:hAnsi="Times New Roman"/>
        </w:rPr>
        <w:t>1</w:t>
      </w:r>
      <w:r w:rsidRPr="00F600AD">
        <w:rPr>
          <w:rFonts w:ascii="Times New Roman" w:hAnsi="Times New Roman"/>
        </w:rPr>
        <w:t xml:space="preserve">. </w:t>
      </w:r>
      <w:r>
        <w:rPr>
          <w:rFonts w:ascii="Times New Roman" w:hAnsi="Times New Roman"/>
        </w:rPr>
        <w:t>stupni</w:t>
      </w:r>
      <w:r w:rsidRPr="00F600AD">
        <w:rPr>
          <w:rFonts w:ascii="Times New Roman" w:hAnsi="Times New Roman"/>
        </w:rPr>
        <w:t xml:space="preserve"> zlatú fa</w:t>
      </w:r>
      <w:r w:rsidRPr="00F600AD">
        <w:rPr>
          <w:rFonts w:ascii="Times New Roman" w:hAnsi="Times New Roman"/>
        </w:rPr>
        <w:t>r</w:t>
      </w:r>
      <w:r w:rsidRPr="00F600AD">
        <w:rPr>
          <w:rFonts w:ascii="Times New Roman" w:hAnsi="Times New Roman"/>
        </w:rPr>
        <w:t>bu.</w:t>
      </w:r>
    </w:p>
    <w:p w:rsidR="00E62404" w:rsidP="00E62404">
      <w:pPr>
        <w:bidi w:val="0"/>
        <w:rPr>
          <w:rFonts w:ascii="Times New Roman" w:hAnsi="Times New Roman"/>
        </w:rPr>
      </w:pPr>
    </w:p>
    <w:p w:rsidR="00E62404" w:rsidP="00E62404">
      <w:pPr>
        <w:bidi w:val="0"/>
        <w:rPr>
          <w:rFonts w:ascii="Times New Roman" w:hAnsi="Times New Roman"/>
        </w:rPr>
      </w:pPr>
    </w:p>
    <w:p w:rsidR="00E62404" w:rsidP="00E62404">
      <w:pPr>
        <w:bidi w:val="0"/>
        <w:rPr>
          <w:rFonts w:ascii="Times New Roman" w:hAnsi="Times New Roman"/>
        </w:rPr>
      </w:pPr>
    </w:p>
    <w:p w:rsidR="00E62404" w:rsidP="00E62404">
      <w:pPr>
        <w:bidi w:val="0"/>
        <w:rPr>
          <w:rFonts w:ascii="Times New Roman" w:hAnsi="Times New Roman"/>
        </w:rPr>
      </w:pPr>
    </w:p>
    <w:p w:rsidR="00E62404" w:rsidP="00E62404">
      <w:pPr>
        <w:bidi w:val="0"/>
        <w:rPr>
          <w:rFonts w:ascii="Times New Roman" w:hAnsi="Times New Roman"/>
        </w:rPr>
      </w:pPr>
    </w:p>
    <w:p w:rsidR="00E62404" w:rsidP="00E62404">
      <w:pPr>
        <w:bidi w:val="0"/>
        <w:jc w:val="center"/>
        <w:rPr>
          <w:rFonts w:ascii="Times New Roman" w:hAnsi="Times New Roman"/>
          <w:b/>
        </w:rPr>
      </w:pPr>
      <w:r>
        <w:rPr>
          <w:rFonts w:ascii="Times New Roman" w:hAnsi="Times New Roman"/>
          <w:b/>
        </w:rPr>
        <w:t>Udeľovanie vojenských vyznamenaní</w:t>
      </w:r>
    </w:p>
    <w:p w:rsidR="00E62404" w:rsidRPr="00525B7A" w:rsidP="00E62404">
      <w:pPr>
        <w:bidi w:val="0"/>
        <w:jc w:val="center"/>
        <w:rPr>
          <w:rFonts w:ascii="Times New Roman" w:hAnsi="Times New Roman"/>
          <w:b/>
        </w:rPr>
      </w:pPr>
      <w:r w:rsidRPr="00525B7A">
        <w:rPr>
          <w:rFonts w:ascii="Times New Roman" w:hAnsi="Times New Roman"/>
          <w:b/>
        </w:rPr>
        <w:t xml:space="preserve">§ </w:t>
      </w:r>
      <w:r>
        <w:rPr>
          <w:rFonts w:ascii="Times New Roman" w:hAnsi="Times New Roman"/>
          <w:b/>
        </w:rPr>
        <w:t>4</w:t>
      </w:r>
    </w:p>
    <w:p w:rsidR="00E62404" w:rsidRPr="00F600AD" w:rsidP="00E62404">
      <w:pPr>
        <w:bidi w:val="0"/>
        <w:jc w:val="both"/>
        <w:rPr>
          <w:rFonts w:ascii="Times New Roman" w:hAnsi="Times New Roman"/>
        </w:rPr>
      </w:pPr>
    </w:p>
    <w:p w:rsidR="00E62404" w:rsidRPr="00F600AD" w:rsidP="00E62404">
      <w:pPr>
        <w:bidi w:val="0"/>
        <w:ind w:firstLine="851"/>
        <w:jc w:val="both"/>
        <w:rPr>
          <w:rFonts w:ascii="Times New Roman" w:hAnsi="Times New Roman"/>
        </w:rPr>
      </w:pPr>
      <w:r w:rsidRPr="00F600AD">
        <w:rPr>
          <w:rFonts w:ascii="Times New Roman" w:hAnsi="Times New Roman"/>
        </w:rPr>
        <w:t>(1) Vojensk</w:t>
      </w:r>
      <w:r>
        <w:rPr>
          <w:rFonts w:ascii="Times New Roman" w:hAnsi="Times New Roman"/>
        </w:rPr>
        <w:t xml:space="preserve">ú medailu </w:t>
      </w:r>
      <w:r w:rsidRPr="00F600AD">
        <w:rPr>
          <w:rFonts w:ascii="Times New Roman" w:hAnsi="Times New Roman"/>
        </w:rPr>
        <w:t>Za statočnosť možno udeliť profesionálnemu vojakovi ozbr</w:t>
      </w:r>
      <w:r w:rsidRPr="00F600AD">
        <w:rPr>
          <w:rFonts w:ascii="Times New Roman" w:hAnsi="Times New Roman"/>
        </w:rPr>
        <w:t>o</w:t>
      </w:r>
      <w:r w:rsidRPr="00F600AD">
        <w:rPr>
          <w:rFonts w:ascii="Times New Roman" w:hAnsi="Times New Roman"/>
        </w:rPr>
        <w:t>jených síl Slovenskej republiky (ďalej len „profesionálny vojak“) za</w:t>
      </w:r>
    </w:p>
    <w:p w:rsidR="00E62404" w:rsidRPr="00F600AD" w:rsidP="00E62404">
      <w:pPr>
        <w:bidi w:val="0"/>
        <w:ind w:left="284" w:hanging="284"/>
        <w:jc w:val="both"/>
        <w:rPr>
          <w:rFonts w:ascii="Times New Roman" w:hAnsi="Times New Roman"/>
        </w:rPr>
      </w:pPr>
      <w:r w:rsidRPr="00F600AD">
        <w:rPr>
          <w:rFonts w:ascii="Times New Roman" w:hAnsi="Times New Roman"/>
        </w:rPr>
        <w:t>a)</w:t>
        <w:tab/>
        <w:t>záslužný čin,</w:t>
      </w:r>
    </w:p>
    <w:p w:rsidR="00E62404" w:rsidRPr="00F600AD" w:rsidP="00E62404">
      <w:pPr>
        <w:bidi w:val="0"/>
        <w:ind w:left="284" w:hanging="284"/>
        <w:jc w:val="both"/>
        <w:rPr>
          <w:rFonts w:ascii="Times New Roman" w:hAnsi="Times New Roman"/>
        </w:rPr>
      </w:pPr>
      <w:r w:rsidRPr="00F600AD">
        <w:rPr>
          <w:rFonts w:ascii="Times New Roman" w:hAnsi="Times New Roman"/>
        </w:rPr>
        <w:t>b)</w:t>
        <w:tab/>
        <w:t xml:space="preserve">obetavosť pri </w:t>
      </w:r>
      <w:r>
        <w:rPr>
          <w:rFonts w:ascii="Times New Roman" w:hAnsi="Times New Roman"/>
        </w:rPr>
        <w:t>plnení úloh počas krízovej situácie</w:t>
      </w:r>
      <w:r>
        <w:rPr>
          <w:rStyle w:val="FootnoteReference"/>
          <w:rFonts w:ascii="Times New Roman" w:hAnsi="Times New Roman"/>
          <w:rtl w:val="0"/>
        </w:rPr>
        <w:footnoteReference w:id="16"/>
      </w:r>
      <w:r>
        <w:rPr>
          <w:rFonts w:ascii="Times New Roman" w:hAnsi="Times New Roman"/>
        </w:rPr>
        <w:t>) alebo mim</w:t>
      </w:r>
      <w:r>
        <w:rPr>
          <w:rFonts w:ascii="Times New Roman" w:hAnsi="Times New Roman"/>
        </w:rPr>
        <w:t>o</w:t>
      </w:r>
      <w:r>
        <w:rPr>
          <w:rFonts w:ascii="Times New Roman" w:hAnsi="Times New Roman"/>
        </w:rPr>
        <w:t>riadnej udalosti,</w:t>
      </w:r>
      <w:r>
        <w:rPr>
          <w:rStyle w:val="FootnoteReference"/>
          <w:rFonts w:ascii="Times New Roman" w:hAnsi="Times New Roman"/>
          <w:rtl w:val="0"/>
        </w:rPr>
        <w:footnoteReference w:id="17"/>
      </w:r>
      <w:r>
        <w:rPr>
          <w:rFonts w:ascii="Times New Roman" w:hAnsi="Times New Roman"/>
        </w:rPr>
        <w:t>)</w:t>
      </w:r>
    </w:p>
    <w:p w:rsidR="00E62404" w:rsidRPr="00F600AD" w:rsidP="00E62404">
      <w:pPr>
        <w:bidi w:val="0"/>
        <w:ind w:left="284" w:hanging="284"/>
        <w:jc w:val="both"/>
        <w:rPr>
          <w:rFonts w:ascii="Times New Roman" w:hAnsi="Times New Roman"/>
        </w:rPr>
      </w:pPr>
      <w:r w:rsidRPr="00F600AD">
        <w:rPr>
          <w:rFonts w:ascii="Times New Roman" w:hAnsi="Times New Roman"/>
        </w:rPr>
        <w:t>c)</w:t>
        <w:tab/>
        <w:t>záchranu životov alebo majetku veľkého rozsahu</w:t>
      </w:r>
      <w:r>
        <w:rPr>
          <w:rFonts w:ascii="Times New Roman" w:hAnsi="Times New Roman"/>
        </w:rPr>
        <w:t xml:space="preserve"> </w:t>
      </w:r>
      <w:r w:rsidRPr="00F600AD">
        <w:rPr>
          <w:rFonts w:ascii="Times New Roman" w:hAnsi="Times New Roman"/>
        </w:rPr>
        <w:t>alebo</w:t>
      </w:r>
    </w:p>
    <w:p w:rsidR="00E62404" w:rsidRPr="00F600AD" w:rsidP="00E62404">
      <w:pPr>
        <w:bidi w:val="0"/>
        <w:ind w:left="284" w:hanging="284"/>
        <w:jc w:val="both"/>
        <w:rPr>
          <w:rFonts w:ascii="Times New Roman" w:hAnsi="Times New Roman"/>
        </w:rPr>
      </w:pPr>
      <w:r w:rsidRPr="00F600AD">
        <w:rPr>
          <w:rFonts w:ascii="Times New Roman" w:hAnsi="Times New Roman"/>
        </w:rPr>
        <w:t>d)</w:t>
        <w:tab/>
        <w:t>splnenie mimoriadnych služobných úloh.</w:t>
      </w:r>
    </w:p>
    <w:p w:rsidR="00E62404" w:rsidP="00E62404">
      <w:pPr>
        <w:bidi w:val="0"/>
        <w:ind w:right="72"/>
        <w:jc w:val="both"/>
        <w:rPr>
          <w:rFonts w:ascii="Times New Roman" w:hAnsi="Times New Roman"/>
        </w:rPr>
      </w:pPr>
    </w:p>
    <w:p w:rsidR="00E62404" w:rsidP="00E62404">
      <w:pPr>
        <w:bidi w:val="0"/>
        <w:ind w:firstLine="851"/>
        <w:jc w:val="both"/>
        <w:rPr>
          <w:rFonts w:ascii="Times New Roman" w:hAnsi="Times New Roman"/>
        </w:rPr>
      </w:pPr>
      <w:r w:rsidRPr="00F600AD">
        <w:rPr>
          <w:rFonts w:ascii="Times New Roman" w:hAnsi="Times New Roman"/>
        </w:rPr>
        <w:t>(</w:t>
      </w:r>
      <w:r>
        <w:rPr>
          <w:rFonts w:ascii="Times New Roman" w:hAnsi="Times New Roman"/>
        </w:rPr>
        <w:t>2</w:t>
      </w:r>
      <w:r w:rsidRPr="00F600AD">
        <w:rPr>
          <w:rFonts w:ascii="Times New Roman" w:hAnsi="Times New Roman"/>
        </w:rPr>
        <w:t>) Vojensk</w:t>
      </w:r>
      <w:r>
        <w:rPr>
          <w:rFonts w:ascii="Times New Roman" w:hAnsi="Times New Roman"/>
        </w:rPr>
        <w:t>ú medailu Medaila</w:t>
      </w:r>
      <w:r w:rsidRPr="00F600AD">
        <w:rPr>
          <w:rFonts w:ascii="Times New Roman" w:hAnsi="Times New Roman"/>
        </w:rPr>
        <w:t xml:space="preserve"> Za službu v mierových pozorovateľských misiách možno udeliť profesionálnemu vojakovi</w:t>
      </w:r>
      <w:r>
        <w:rPr>
          <w:rFonts w:ascii="Times New Roman" w:hAnsi="Times New Roman"/>
        </w:rPr>
        <w:t xml:space="preserve">, ktorý bol vyslaný </w:t>
      </w:r>
      <w:r w:rsidRPr="00EE5ED2">
        <w:rPr>
          <w:rFonts w:ascii="Times New Roman" w:hAnsi="Times New Roman"/>
        </w:rPr>
        <w:t>mimo územia Slovenskej republ</w:t>
      </w:r>
      <w:r w:rsidRPr="00EE5ED2">
        <w:rPr>
          <w:rFonts w:ascii="Times New Roman" w:hAnsi="Times New Roman"/>
        </w:rPr>
        <w:t>i</w:t>
      </w:r>
      <w:r w:rsidRPr="00EE5ED2">
        <w:rPr>
          <w:rFonts w:ascii="Times New Roman" w:hAnsi="Times New Roman"/>
        </w:rPr>
        <w:t>ky</w:t>
      </w:r>
      <w:r>
        <w:rPr>
          <w:rFonts w:ascii="Times New Roman" w:hAnsi="Times New Roman"/>
        </w:rPr>
        <w:t xml:space="preserve"> </w:t>
      </w:r>
      <w:r w:rsidRPr="004524E0">
        <w:rPr>
          <w:rFonts w:ascii="Times New Roman" w:hAnsi="Times New Roman"/>
          <w:sz w:val="22"/>
          <w:szCs w:val="22"/>
        </w:rPr>
        <w:t>§ 77 ods. 1 písm. a) zákona</w:t>
      </w:r>
      <w:r>
        <w:rPr>
          <w:rFonts w:ascii="Times New Roman" w:hAnsi="Times New Roman"/>
        </w:rPr>
        <w:t xml:space="preserve"> </w:t>
      </w:r>
      <w:r w:rsidRPr="00B42889">
        <w:rPr>
          <w:rFonts w:ascii="Times New Roman" w:hAnsi="Times New Roman"/>
        </w:rPr>
        <w:t>na účely</w:t>
      </w:r>
      <w:r>
        <w:rPr>
          <w:rFonts w:ascii="Times New Roman" w:hAnsi="Times New Roman"/>
        </w:rPr>
        <w:t xml:space="preserve"> </w:t>
      </w:r>
      <w:r w:rsidRPr="00B42889">
        <w:rPr>
          <w:rFonts w:ascii="Times New Roman" w:hAnsi="Times New Roman"/>
        </w:rPr>
        <w:t>mierovej pozorovateľskej misie</w:t>
      </w:r>
      <w:r>
        <w:rPr>
          <w:rFonts w:ascii="Times New Roman" w:hAnsi="Times New Roman"/>
        </w:rPr>
        <w:t>,</w:t>
      </w:r>
      <w:r>
        <w:rPr>
          <w:rStyle w:val="FootnoteReference"/>
          <w:rFonts w:ascii="Times New Roman" w:hAnsi="Times New Roman"/>
          <w:rtl w:val="0"/>
        </w:rPr>
        <w:footnoteReference w:id="18"/>
      </w:r>
      <w:r>
        <w:rPr>
          <w:rFonts w:ascii="Times New Roman" w:hAnsi="Times New Roman"/>
        </w:rPr>
        <w:t>)</w:t>
      </w:r>
      <w:r w:rsidRPr="00F600AD">
        <w:rPr>
          <w:rFonts w:ascii="Times New Roman" w:hAnsi="Times New Roman"/>
        </w:rPr>
        <w:t xml:space="preserve"> </w:t>
      </w:r>
      <w:r>
        <w:rPr>
          <w:rFonts w:ascii="Times New Roman" w:hAnsi="Times New Roman"/>
        </w:rPr>
        <w:t>ak sa skončenie jeho vyslania nevykonalo podľa § 80 ods. 1</w:t>
      </w:r>
      <w:r w:rsidRPr="00F600AD">
        <w:rPr>
          <w:rFonts w:ascii="Times New Roman" w:hAnsi="Times New Roman"/>
        </w:rPr>
        <w:t xml:space="preserve"> písm.</w:t>
      </w:r>
      <w:r>
        <w:rPr>
          <w:rFonts w:ascii="Times New Roman" w:hAnsi="Times New Roman"/>
        </w:rPr>
        <w:t xml:space="preserve"> c), e) až g) alebo podľa § 80 ods. 2 písm. c)</w:t>
      </w:r>
      <w:r w:rsidRPr="00F600AD">
        <w:rPr>
          <w:rFonts w:ascii="Times New Roman" w:hAnsi="Times New Roman"/>
        </w:rPr>
        <w:t xml:space="preserve"> z</w:t>
      </w:r>
      <w:r w:rsidRPr="00F600AD">
        <w:rPr>
          <w:rFonts w:ascii="Times New Roman" w:hAnsi="Times New Roman"/>
        </w:rPr>
        <w:t>á</w:t>
      </w:r>
      <w:r w:rsidRPr="00F600AD">
        <w:rPr>
          <w:rFonts w:ascii="Times New Roman" w:hAnsi="Times New Roman"/>
        </w:rPr>
        <w:t>kona</w:t>
      </w:r>
      <w:r>
        <w:rPr>
          <w:rFonts w:ascii="Times New Roman" w:hAnsi="Times New Roman"/>
        </w:rPr>
        <w:t xml:space="preserve">, a to </w:t>
      </w:r>
    </w:p>
    <w:p w:rsidR="00E62404" w:rsidRPr="00F600AD" w:rsidP="00E62404">
      <w:pPr>
        <w:bidi w:val="0"/>
        <w:ind w:left="284" w:hanging="284"/>
        <w:jc w:val="both"/>
        <w:rPr>
          <w:rFonts w:ascii="Times New Roman" w:hAnsi="Times New Roman"/>
        </w:rPr>
      </w:pPr>
      <w:r w:rsidRPr="00F600AD">
        <w:rPr>
          <w:rFonts w:ascii="Times New Roman" w:hAnsi="Times New Roman"/>
        </w:rPr>
        <w:t>a)</w:t>
        <w:tab/>
      </w:r>
      <w:r>
        <w:rPr>
          <w:rFonts w:ascii="Times New Roman" w:hAnsi="Times New Roman"/>
        </w:rPr>
        <w:t xml:space="preserve">po </w:t>
      </w:r>
      <w:r w:rsidRPr="00F600AD">
        <w:rPr>
          <w:rFonts w:ascii="Times New Roman" w:hAnsi="Times New Roman"/>
        </w:rPr>
        <w:t xml:space="preserve">prvom vyslaní </w:t>
      </w:r>
      <w:r>
        <w:rPr>
          <w:rFonts w:ascii="Times New Roman" w:hAnsi="Times New Roman"/>
        </w:rPr>
        <w:t xml:space="preserve">na účely </w:t>
      </w:r>
      <w:r w:rsidRPr="00B42889">
        <w:rPr>
          <w:rFonts w:ascii="Times New Roman" w:hAnsi="Times New Roman"/>
        </w:rPr>
        <w:t>mierovej pozorovateľskej misie</w:t>
      </w:r>
      <w:r w:rsidRPr="00F600AD">
        <w:rPr>
          <w:rFonts w:ascii="Times New Roman" w:hAnsi="Times New Roman"/>
        </w:rPr>
        <w:t xml:space="preserve"> – I. stupeň,</w:t>
      </w:r>
    </w:p>
    <w:p w:rsidR="00E62404" w:rsidRPr="00F600AD" w:rsidP="00E62404">
      <w:pPr>
        <w:bidi w:val="0"/>
        <w:ind w:left="284" w:hanging="284"/>
        <w:jc w:val="both"/>
        <w:rPr>
          <w:rFonts w:ascii="Times New Roman" w:hAnsi="Times New Roman"/>
        </w:rPr>
      </w:pPr>
      <w:r w:rsidRPr="00F600AD">
        <w:rPr>
          <w:rFonts w:ascii="Times New Roman" w:hAnsi="Times New Roman"/>
        </w:rPr>
        <w:t>b)</w:t>
        <w:tab/>
      </w:r>
      <w:r>
        <w:rPr>
          <w:rFonts w:ascii="Times New Roman" w:hAnsi="Times New Roman"/>
        </w:rPr>
        <w:t xml:space="preserve">po </w:t>
      </w:r>
      <w:r w:rsidRPr="00F600AD">
        <w:rPr>
          <w:rFonts w:ascii="Times New Roman" w:hAnsi="Times New Roman"/>
        </w:rPr>
        <w:t xml:space="preserve">druhom vyslaní </w:t>
      </w:r>
      <w:r>
        <w:rPr>
          <w:rFonts w:ascii="Times New Roman" w:hAnsi="Times New Roman"/>
        </w:rPr>
        <w:t xml:space="preserve">na účely </w:t>
      </w:r>
      <w:r w:rsidRPr="00B42889">
        <w:rPr>
          <w:rFonts w:ascii="Times New Roman" w:hAnsi="Times New Roman"/>
        </w:rPr>
        <w:t>mierovej pozorovateľskej misie</w:t>
      </w:r>
      <w:r w:rsidRPr="00F600AD">
        <w:rPr>
          <w:rFonts w:ascii="Times New Roman" w:hAnsi="Times New Roman"/>
        </w:rPr>
        <w:t xml:space="preserve"> – II. stupeň,</w:t>
      </w:r>
    </w:p>
    <w:p w:rsidR="00E62404" w:rsidP="00E62404">
      <w:pPr>
        <w:bidi w:val="0"/>
        <w:ind w:left="284" w:hanging="284"/>
        <w:jc w:val="both"/>
        <w:rPr>
          <w:rFonts w:ascii="Times New Roman" w:hAnsi="Times New Roman"/>
        </w:rPr>
      </w:pPr>
      <w:r w:rsidRPr="00F600AD">
        <w:rPr>
          <w:rFonts w:ascii="Times New Roman" w:hAnsi="Times New Roman"/>
        </w:rPr>
        <w:t>c)</w:t>
        <w:tab/>
      </w:r>
      <w:r>
        <w:rPr>
          <w:rFonts w:ascii="Times New Roman" w:hAnsi="Times New Roman"/>
        </w:rPr>
        <w:t xml:space="preserve">po </w:t>
      </w:r>
      <w:r w:rsidRPr="00F600AD">
        <w:rPr>
          <w:rFonts w:ascii="Times New Roman" w:hAnsi="Times New Roman"/>
        </w:rPr>
        <w:t xml:space="preserve">treťom a ďalšom vyslaní </w:t>
      </w:r>
      <w:r>
        <w:rPr>
          <w:rFonts w:ascii="Times New Roman" w:hAnsi="Times New Roman"/>
        </w:rPr>
        <w:t xml:space="preserve">na účely </w:t>
      </w:r>
      <w:r w:rsidRPr="00B42889">
        <w:rPr>
          <w:rFonts w:ascii="Times New Roman" w:hAnsi="Times New Roman"/>
        </w:rPr>
        <w:t>mierovej pozorovateľskej misie</w:t>
      </w:r>
      <w:r w:rsidRPr="00F600AD">
        <w:rPr>
          <w:rFonts w:ascii="Times New Roman" w:hAnsi="Times New Roman"/>
        </w:rPr>
        <w:t xml:space="preserve"> –</w:t>
      </w:r>
      <w:r>
        <w:rPr>
          <w:rFonts w:ascii="Times New Roman" w:hAnsi="Times New Roman"/>
        </w:rPr>
        <w:t xml:space="preserve"> III. stupeň až VI. st</w:t>
      </w:r>
      <w:r>
        <w:rPr>
          <w:rFonts w:ascii="Times New Roman" w:hAnsi="Times New Roman"/>
        </w:rPr>
        <w:t>u</w:t>
      </w:r>
      <w:r>
        <w:rPr>
          <w:rFonts w:ascii="Times New Roman" w:hAnsi="Times New Roman"/>
        </w:rPr>
        <w:t>peň,</w:t>
      </w:r>
    </w:p>
    <w:p w:rsidR="00E62404" w:rsidRPr="00F600AD" w:rsidP="00E62404">
      <w:pPr>
        <w:bidi w:val="0"/>
        <w:ind w:left="284" w:hanging="284"/>
        <w:jc w:val="both"/>
        <w:rPr>
          <w:rFonts w:ascii="Times New Roman" w:hAnsi="Times New Roman"/>
          <w:highlight w:val="cyan"/>
        </w:rPr>
      </w:pPr>
      <w:r>
        <w:rPr>
          <w:rFonts w:ascii="Times New Roman" w:hAnsi="Times New Roman"/>
        </w:rPr>
        <w:t xml:space="preserve">d) </w:t>
        <w:tab/>
      </w:r>
      <w:r w:rsidRPr="00F600AD">
        <w:rPr>
          <w:rFonts w:ascii="Times New Roman" w:hAnsi="Times New Roman"/>
        </w:rPr>
        <w:t>v priebehu</w:t>
      </w:r>
      <w:r>
        <w:rPr>
          <w:rFonts w:ascii="Times New Roman" w:hAnsi="Times New Roman"/>
        </w:rPr>
        <w:t xml:space="preserve"> </w:t>
      </w:r>
      <w:r w:rsidRPr="00F600AD">
        <w:rPr>
          <w:rFonts w:ascii="Times New Roman" w:hAnsi="Times New Roman"/>
        </w:rPr>
        <w:t>mierovej pozorovateľskej misie za obetavé p</w:t>
      </w:r>
      <w:r w:rsidRPr="00F600AD">
        <w:rPr>
          <w:rFonts w:ascii="Times New Roman" w:hAnsi="Times New Roman"/>
        </w:rPr>
        <w:t>l</w:t>
      </w:r>
      <w:r w:rsidRPr="00F600AD">
        <w:rPr>
          <w:rFonts w:ascii="Times New Roman" w:hAnsi="Times New Roman"/>
        </w:rPr>
        <w:t>nenie úloh alebo za záslužný čin</w:t>
      </w:r>
      <w:r>
        <w:rPr>
          <w:rFonts w:ascii="Times New Roman" w:hAnsi="Times New Roman"/>
        </w:rPr>
        <w:t>.</w:t>
      </w:r>
    </w:p>
    <w:p w:rsidR="00E62404" w:rsidRPr="00F600AD" w:rsidP="00E62404">
      <w:pPr>
        <w:bidi w:val="0"/>
        <w:jc w:val="both"/>
        <w:rPr>
          <w:rFonts w:ascii="Times New Roman" w:hAnsi="Times New Roman"/>
        </w:rPr>
      </w:pPr>
    </w:p>
    <w:p w:rsidR="00E62404" w:rsidRPr="00F600AD" w:rsidP="00E62404">
      <w:pPr>
        <w:bidi w:val="0"/>
        <w:ind w:firstLine="851"/>
        <w:jc w:val="both"/>
        <w:rPr>
          <w:rFonts w:ascii="Times New Roman" w:hAnsi="Times New Roman"/>
        </w:rPr>
      </w:pPr>
      <w:r w:rsidRPr="00F600AD">
        <w:rPr>
          <w:rFonts w:ascii="Times New Roman" w:hAnsi="Times New Roman"/>
        </w:rPr>
        <w:t>(</w:t>
      </w:r>
      <w:r>
        <w:rPr>
          <w:rFonts w:ascii="Times New Roman" w:hAnsi="Times New Roman"/>
        </w:rPr>
        <w:t>3</w:t>
      </w:r>
      <w:r w:rsidRPr="00F600AD">
        <w:rPr>
          <w:rFonts w:ascii="Times New Roman" w:hAnsi="Times New Roman"/>
        </w:rPr>
        <w:t>) Vojensk</w:t>
      </w:r>
      <w:r>
        <w:rPr>
          <w:rFonts w:ascii="Times New Roman" w:hAnsi="Times New Roman"/>
        </w:rPr>
        <w:t xml:space="preserve">ú medailu </w:t>
      </w:r>
      <w:r w:rsidRPr="00F600AD">
        <w:rPr>
          <w:rFonts w:ascii="Times New Roman" w:hAnsi="Times New Roman"/>
        </w:rPr>
        <w:t>Za humanitárnu pomoc možno udeliť profesionálnemu voj</w:t>
      </w:r>
      <w:r w:rsidRPr="00F600AD">
        <w:rPr>
          <w:rFonts w:ascii="Times New Roman" w:hAnsi="Times New Roman"/>
        </w:rPr>
        <w:t>a</w:t>
      </w:r>
      <w:r w:rsidRPr="00F600AD">
        <w:rPr>
          <w:rFonts w:ascii="Times New Roman" w:hAnsi="Times New Roman"/>
        </w:rPr>
        <w:t>kovi za významný podiel</w:t>
      </w:r>
      <w:r>
        <w:rPr>
          <w:rFonts w:ascii="Times New Roman" w:hAnsi="Times New Roman"/>
        </w:rPr>
        <w:t xml:space="preserve"> </w:t>
      </w:r>
      <w:r w:rsidRPr="00F600AD">
        <w:rPr>
          <w:rFonts w:ascii="Times New Roman" w:hAnsi="Times New Roman"/>
        </w:rPr>
        <w:t>na plnení alebo zabezpečovaní úloh spojených s humanitárnou p</w:t>
      </w:r>
      <w:r w:rsidRPr="00F600AD">
        <w:rPr>
          <w:rFonts w:ascii="Times New Roman" w:hAnsi="Times New Roman"/>
        </w:rPr>
        <w:t>o</w:t>
      </w:r>
      <w:r w:rsidRPr="00F600AD">
        <w:rPr>
          <w:rFonts w:ascii="Times New Roman" w:hAnsi="Times New Roman"/>
        </w:rPr>
        <w:t>mocou</w:t>
      </w:r>
    </w:p>
    <w:p w:rsidR="00E62404" w:rsidRPr="00F600AD" w:rsidP="00E62404">
      <w:pPr>
        <w:bidi w:val="0"/>
        <w:ind w:left="284" w:hanging="284"/>
        <w:jc w:val="both"/>
        <w:rPr>
          <w:rFonts w:ascii="Times New Roman" w:hAnsi="Times New Roman"/>
        </w:rPr>
      </w:pPr>
      <w:r w:rsidRPr="00F600AD">
        <w:rPr>
          <w:rFonts w:ascii="Times New Roman" w:hAnsi="Times New Roman"/>
        </w:rPr>
        <w:t>a)</w:t>
      </w:r>
      <w:r>
        <w:rPr>
          <w:rFonts w:ascii="Times New Roman" w:hAnsi="Times New Roman"/>
        </w:rPr>
        <w:tab/>
        <w:t>pri</w:t>
      </w:r>
      <w:r w:rsidRPr="00F600AD">
        <w:rPr>
          <w:rFonts w:ascii="Times New Roman" w:hAnsi="Times New Roman"/>
        </w:rPr>
        <w:t xml:space="preserve"> skončení vyslania </w:t>
      </w:r>
      <w:r w:rsidRPr="00EE5ED2">
        <w:rPr>
          <w:rFonts w:ascii="Times New Roman" w:hAnsi="Times New Roman"/>
        </w:rPr>
        <w:t>mimo územia Slovenskej republiky</w:t>
      </w:r>
      <w:r w:rsidRPr="004524E0">
        <w:rPr>
          <w:rFonts w:ascii="Times New Roman" w:hAnsi="Times New Roman"/>
          <w:sz w:val="22"/>
          <w:szCs w:val="22"/>
        </w:rPr>
        <w:t xml:space="preserve">§ 77 ods. 1 písm. a) zákona </w:t>
      </w:r>
      <w:r w:rsidRPr="00F600AD">
        <w:rPr>
          <w:rFonts w:ascii="Times New Roman" w:hAnsi="Times New Roman"/>
        </w:rPr>
        <w:t xml:space="preserve">na </w:t>
      </w:r>
      <w:r>
        <w:rPr>
          <w:rFonts w:ascii="Times New Roman" w:hAnsi="Times New Roman"/>
        </w:rPr>
        <w:t>účely humanitárnej</w:t>
      </w:r>
      <w:r w:rsidRPr="00F600AD">
        <w:rPr>
          <w:rFonts w:ascii="Times New Roman" w:hAnsi="Times New Roman"/>
        </w:rPr>
        <w:t xml:space="preserve"> pom</w:t>
      </w:r>
      <w:r w:rsidRPr="00F600AD">
        <w:rPr>
          <w:rFonts w:ascii="Times New Roman" w:hAnsi="Times New Roman"/>
        </w:rPr>
        <w:t>o</w:t>
      </w:r>
      <w:r w:rsidRPr="00F600AD">
        <w:rPr>
          <w:rFonts w:ascii="Times New Roman" w:hAnsi="Times New Roman"/>
        </w:rPr>
        <w:t>c</w:t>
      </w:r>
      <w:r>
        <w:rPr>
          <w:rFonts w:ascii="Times New Roman" w:hAnsi="Times New Roman"/>
        </w:rPr>
        <w:t>i</w:t>
      </w:r>
      <w:r w:rsidRPr="00F600AD">
        <w:rPr>
          <w:rFonts w:ascii="Times New Roman" w:hAnsi="Times New Roman"/>
        </w:rPr>
        <w:t>,</w:t>
      </w:r>
      <w:r>
        <w:rPr>
          <w:rStyle w:val="FootnoteReference"/>
          <w:rFonts w:ascii="Times New Roman" w:hAnsi="Times New Roman"/>
          <w:rtl w:val="0"/>
        </w:rPr>
        <w:footnoteReference w:id="19"/>
      </w:r>
      <w:r>
        <w:rPr>
          <w:rFonts w:ascii="Times New Roman" w:hAnsi="Times New Roman"/>
        </w:rPr>
        <w:t>) ak sa skončenie jeho vyslania nevykonalo podľa § 80 ods. 1</w:t>
      </w:r>
      <w:r w:rsidRPr="00F600AD">
        <w:rPr>
          <w:rFonts w:ascii="Times New Roman" w:hAnsi="Times New Roman"/>
        </w:rPr>
        <w:t xml:space="preserve"> písm.</w:t>
      </w:r>
      <w:r>
        <w:rPr>
          <w:rFonts w:ascii="Times New Roman" w:hAnsi="Times New Roman"/>
        </w:rPr>
        <w:t xml:space="preserve"> c), e) až g) alebo podľa § 80 ods. 2 písm. c)</w:t>
      </w:r>
      <w:r w:rsidRPr="00F600AD">
        <w:rPr>
          <w:rFonts w:ascii="Times New Roman" w:hAnsi="Times New Roman"/>
        </w:rPr>
        <w:t xml:space="preserve"> zák</w:t>
      </w:r>
      <w:r w:rsidRPr="00F600AD">
        <w:rPr>
          <w:rFonts w:ascii="Times New Roman" w:hAnsi="Times New Roman"/>
        </w:rPr>
        <w:t>o</w:t>
      </w:r>
      <w:r w:rsidRPr="00F600AD">
        <w:rPr>
          <w:rFonts w:ascii="Times New Roman" w:hAnsi="Times New Roman"/>
        </w:rPr>
        <w:t>na</w:t>
      </w:r>
      <w:r>
        <w:rPr>
          <w:rFonts w:ascii="Times New Roman" w:hAnsi="Times New Roman"/>
        </w:rPr>
        <w:t>,</w:t>
      </w:r>
    </w:p>
    <w:p w:rsidR="00E62404" w:rsidRPr="00F600AD" w:rsidP="00E62404">
      <w:pPr>
        <w:bidi w:val="0"/>
        <w:ind w:left="284" w:hanging="284"/>
        <w:jc w:val="both"/>
        <w:rPr>
          <w:rFonts w:ascii="Times New Roman" w:hAnsi="Times New Roman"/>
        </w:rPr>
      </w:pPr>
      <w:r w:rsidRPr="00F600AD">
        <w:rPr>
          <w:rFonts w:ascii="Times New Roman" w:hAnsi="Times New Roman"/>
        </w:rPr>
        <w:t>b)</w:t>
      </w:r>
      <w:r>
        <w:rPr>
          <w:rFonts w:ascii="Times New Roman" w:hAnsi="Times New Roman"/>
        </w:rPr>
        <w:tab/>
      </w:r>
      <w:r w:rsidRPr="00F600AD">
        <w:rPr>
          <w:rFonts w:ascii="Times New Roman" w:hAnsi="Times New Roman"/>
        </w:rPr>
        <w:t>pri skončení zabezpečovania úloh spojených s humanitárnou pomocou alebo</w:t>
      </w:r>
    </w:p>
    <w:p w:rsidR="00E62404" w:rsidRPr="00F600AD" w:rsidP="00E62404">
      <w:pPr>
        <w:bidi w:val="0"/>
        <w:ind w:left="284" w:hanging="284"/>
        <w:jc w:val="both"/>
        <w:rPr>
          <w:rFonts w:ascii="Times New Roman" w:hAnsi="Times New Roman"/>
        </w:rPr>
      </w:pPr>
      <w:r w:rsidRPr="00F600AD">
        <w:rPr>
          <w:rFonts w:ascii="Times New Roman" w:hAnsi="Times New Roman"/>
        </w:rPr>
        <w:t>c)</w:t>
      </w:r>
      <w:r>
        <w:rPr>
          <w:rFonts w:ascii="Times New Roman" w:hAnsi="Times New Roman"/>
        </w:rPr>
        <w:tab/>
      </w:r>
      <w:r w:rsidRPr="00F600AD">
        <w:rPr>
          <w:rFonts w:ascii="Times New Roman" w:hAnsi="Times New Roman"/>
        </w:rPr>
        <w:t xml:space="preserve">v priebehu </w:t>
      </w:r>
      <w:r>
        <w:rPr>
          <w:rFonts w:ascii="Times New Roman" w:hAnsi="Times New Roman"/>
        </w:rPr>
        <w:t xml:space="preserve">vyslania </w:t>
      </w:r>
      <w:r w:rsidRPr="00EE5ED2">
        <w:rPr>
          <w:rFonts w:ascii="Times New Roman" w:hAnsi="Times New Roman"/>
        </w:rPr>
        <w:t>mimo územia Slovenskej republiky</w:t>
      </w:r>
      <w:r w:rsidRPr="00F600AD">
        <w:rPr>
          <w:rFonts w:ascii="Times New Roman" w:hAnsi="Times New Roman"/>
        </w:rPr>
        <w:t xml:space="preserve"> na </w:t>
      </w:r>
      <w:r>
        <w:rPr>
          <w:rFonts w:ascii="Times New Roman" w:hAnsi="Times New Roman"/>
        </w:rPr>
        <w:t>úč</w:t>
      </w:r>
      <w:r>
        <w:rPr>
          <w:rFonts w:ascii="Times New Roman" w:hAnsi="Times New Roman"/>
        </w:rPr>
        <w:t>e</w:t>
      </w:r>
      <w:r>
        <w:rPr>
          <w:rFonts w:ascii="Times New Roman" w:hAnsi="Times New Roman"/>
        </w:rPr>
        <w:t>ly humanitárnej</w:t>
      </w:r>
      <w:r w:rsidRPr="00F600AD">
        <w:rPr>
          <w:rFonts w:ascii="Times New Roman" w:hAnsi="Times New Roman"/>
        </w:rPr>
        <w:t xml:space="preserve"> pomoc</w:t>
      </w:r>
      <w:r>
        <w:rPr>
          <w:rFonts w:ascii="Times New Roman" w:hAnsi="Times New Roman"/>
        </w:rPr>
        <w:t xml:space="preserve">i alebo počas zabezpečovania úloh spojených </w:t>
      </w:r>
      <w:r w:rsidRPr="00F600AD">
        <w:rPr>
          <w:rFonts w:ascii="Times New Roman" w:hAnsi="Times New Roman"/>
        </w:rPr>
        <w:t>s humanitárnou pomocou</w:t>
      </w:r>
      <w:r>
        <w:rPr>
          <w:rFonts w:ascii="Times New Roman" w:hAnsi="Times New Roman"/>
        </w:rPr>
        <w:t xml:space="preserve">, </w:t>
      </w:r>
      <w:r w:rsidRPr="00F600AD">
        <w:rPr>
          <w:rFonts w:ascii="Times New Roman" w:hAnsi="Times New Roman"/>
        </w:rPr>
        <w:t>za obetavé plnenie úloh al</w:t>
      </w:r>
      <w:r w:rsidRPr="00F600AD">
        <w:rPr>
          <w:rFonts w:ascii="Times New Roman" w:hAnsi="Times New Roman"/>
        </w:rPr>
        <w:t>e</w:t>
      </w:r>
      <w:r w:rsidRPr="00F600AD">
        <w:rPr>
          <w:rFonts w:ascii="Times New Roman" w:hAnsi="Times New Roman"/>
        </w:rPr>
        <w:t>bo za záslužný čin.</w:t>
      </w:r>
    </w:p>
    <w:p w:rsidR="00E62404" w:rsidP="00E62404">
      <w:pPr>
        <w:bidi w:val="0"/>
        <w:ind w:right="72"/>
        <w:jc w:val="both"/>
        <w:rPr>
          <w:rFonts w:ascii="Times New Roman" w:hAnsi="Times New Roman"/>
        </w:rPr>
      </w:pPr>
    </w:p>
    <w:p w:rsidR="00E62404" w:rsidP="00E62404">
      <w:pPr>
        <w:bidi w:val="0"/>
        <w:ind w:firstLine="851"/>
        <w:jc w:val="both"/>
        <w:rPr>
          <w:rFonts w:ascii="Times New Roman" w:hAnsi="Times New Roman"/>
        </w:rPr>
      </w:pPr>
      <w:r w:rsidRPr="00F600AD">
        <w:rPr>
          <w:rFonts w:ascii="Times New Roman" w:hAnsi="Times New Roman"/>
        </w:rPr>
        <w:t>(</w:t>
      </w:r>
      <w:r>
        <w:rPr>
          <w:rFonts w:ascii="Times New Roman" w:hAnsi="Times New Roman"/>
        </w:rPr>
        <w:t>4</w:t>
      </w:r>
      <w:r w:rsidRPr="00F600AD">
        <w:rPr>
          <w:rFonts w:ascii="Times New Roman" w:hAnsi="Times New Roman"/>
        </w:rPr>
        <w:t>) Vojensk</w:t>
      </w:r>
      <w:r>
        <w:rPr>
          <w:rFonts w:ascii="Times New Roman" w:hAnsi="Times New Roman"/>
        </w:rPr>
        <w:t xml:space="preserve">ú medailu </w:t>
      </w:r>
      <w:r w:rsidRPr="00F600AD">
        <w:rPr>
          <w:rFonts w:ascii="Times New Roman" w:hAnsi="Times New Roman"/>
        </w:rPr>
        <w:t>Pamätná medaila ministra obrany Slovenskej re</w:t>
      </w:r>
      <w:r>
        <w:rPr>
          <w:rFonts w:ascii="Times New Roman" w:hAnsi="Times New Roman"/>
        </w:rPr>
        <w:t>p</w:t>
      </w:r>
      <w:r w:rsidRPr="00F600AD">
        <w:rPr>
          <w:rFonts w:ascii="Times New Roman" w:hAnsi="Times New Roman"/>
        </w:rPr>
        <w:t xml:space="preserve">ubliky možno udeliť profesionálnemu vojakovi za osobitné zásluhy </w:t>
      </w:r>
      <w:r>
        <w:rPr>
          <w:rFonts w:ascii="Times New Roman" w:hAnsi="Times New Roman"/>
        </w:rPr>
        <w:t>alebo mimoriadny prínos k</w:t>
      </w:r>
      <w:r w:rsidRPr="00F600AD">
        <w:rPr>
          <w:rFonts w:ascii="Times New Roman" w:hAnsi="Times New Roman"/>
        </w:rPr>
        <w:t xml:space="preserve"> rozvoj</w:t>
      </w:r>
      <w:r>
        <w:rPr>
          <w:rFonts w:ascii="Times New Roman" w:hAnsi="Times New Roman"/>
        </w:rPr>
        <w:t>u</w:t>
      </w:r>
      <w:r w:rsidRPr="00F600AD">
        <w:rPr>
          <w:rFonts w:ascii="Times New Roman" w:hAnsi="Times New Roman"/>
        </w:rPr>
        <w:t xml:space="preserve"> ozbrojených síl Sl</w:t>
      </w:r>
      <w:r w:rsidRPr="00F600AD">
        <w:rPr>
          <w:rFonts w:ascii="Times New Roman" w:hAnsi="Times New Roman"/>
        </w:rPr>
        <w:t>o</w:t>
      </w:r>
      <w:r w:rsidRPr="00F600AD">
        <w:rPr>
          <w:rFonts w:ascii="Times New Roman" w:hAnsi="Times New Roman"/>
        </w:rPr>
        <w:t>venskej republiky</w:t>
      </w:r>
      <w:r>
        <w:rPr>
          <w:rFonts w:ascii="Times New Roman" w:hAnsi="Times New Roman"/>
        </w:rPr>
        <w:t xml:space="preserve"> (ďalej len „ozbrojené sily“)</w:t>
      </w:r>
      <w:r w:rsidRPr="00F600AD">
        <w:rPr>
          <w:rFonts w:ascii="Times New Roman" w:hAnsi="Times New Roman"/>
        </w:rPr>
        <w:t>.</w:t>
      </w:r>
    </w:p>
    <w:p w:rsidR="00E62404" w:rsidP="00E62404">
      <w:pPr>
        <w:bidi w:val="0"/>
        <w:ind w:right="72"/>
        <w:jc w:val="both"/>
        <w:rPr>
          <w:rFonts w:ascii="Times New Roman" w:hAnsi="Times New Roman"/>
        </w:rPr>
      </w:pPr>
    </w:p>
    <w:p w:rsidR="00E62404" w:rsidRPr="00F600AD" w:rsidP="00E62404">
      <w:pPr>
        <w:bidi w:val="0"/>
        <w:ind w:firstLine="851"/>
        <w:jc w:val="both"/>
        <w:rPr>
          <w:rFonts w:ascii="Times New Roman" w:hAnsi="Times New Roman"/>
        </w:rPr>
      </w:pPr>
      <w:r>
        <w:rPr>
          <w:rFonts w:ascii="Times New Roman" w:hAnsi="Times New Roman"/>
        </w:rPr>
        <w:t xml:space="preserve">(5) </w:t>
      </w:r>
      <w:r w:rsidRPr="00F600AD">
        <w:rPr>
          <w:rFonts w:ascii="Times New Roman" w:hAnsi="Times New Roman"/>
        </w:rPr>
        <w:t>Vojensk</w:t>
      </w:r>
      <w:r>
        <w:rPr>
          <w:rFonts w:ascii="Times New Roman" w:hAnsi="Times New Roman"/>
        </w:rPr>
        <w:t>ú medailu Medaila</w:t>
      </w:r>
      <w:r w:rsidRPr="00F600AD">
        <w:rPr>
          <w:rFonts w:ascii="Times New Roman" w:hAnsi="Times New Roman"/>
        </w:rPr>
        <w:t xml:space="preserve"> Vojenskej kancelárie pr</w:t>
      </w:r>
      <w:r w:rsidRPr="00F600AD">
        <w:rPr>
          <w:rFonts w:ascii="Times New Roman" w:hAnsi="Times New Roman"/>
        </w:rPr>
        <w:t>e</w:t>
      </w:r>
      <w:r w:rsidRPr="00F600AD">
        <w:rPr>
          <w:rFonts w:ascii="Times New Roman" w:hAnsi="Times New Roman"/>
        </w:rPr>
        <w:t>zidenta Slovenskej republiky možno ude</w:t>
      </w:r>
      <w:r>
        <w:rPr>
          <w:rFonts w:ascii="Times New Roman" w:hAnsi="Times New Roman"/>
        </w:rPr>
        <w:t>liť profesionál</w:t>
      </w:r>
      <w:r>
        <w:rPr>
          <w:rFonts w:ascii="Times New Roman" w:hAnsi="Times New Roman"/>
        </w:rPr>
        <w:softHyphen/>
        <w:t>nemu vojakovi na ocenenie výkonu štátnej služby, ak sa vý</w:t>
      </w:r>
      <w:r>
        <w:rPr>
          <w:rFonts w:ascii="Times New Roman" w:hAnsi="Times New Roman"/>
        </w:rPr>
        <w:t>z</w:t>
      </w:r>
      <w:r>
        <w:rPr>
          <w:rFonts w:ascii="Times New Roman" w:hAnsi="Times New Roman"/>
        </w:rPr>
        <w:t xml:space="preserve">namným spôsobom podieľal na plnení alebo </w:t>
      </w:r>
      <w:r w:rsidRPr="00F600AD">
        <w:rPr>
          <w:rFonts w:ascii="Times New Roman" w:hAnsi="Times New Roman"/>
        </w:rPr>
        <w:t>zabezpečo</w:t>
      </w:r>
      <w:r>
        <w:rPr>
          <w:rFonts w:ascii="Times New Roman" w:hAnsi="Times New Roman"/>
        </w:rPr>
        <w:t>vaní</w:t>
      </w:r>
      <w:r w:rsidRPr="00F600AD">
        <w:rPr>
          <w:rFonts w:ascii="Times New Roman" w:hAnsi="Times New Roman"/>
        </w:rPr>
        <w:t xml:space="preserve"> úloh</w:t>
      </w:r>
      <w:r>
        <w:rPr>
          <w:rFonts w:ascii="Times New Roman" w:hAnsi="Times New Roman"/>
        </w:rPr>
        <w:t xml:space="preserve"> </w:t>
      </w:r>
      <w:r w:rsidRPr="00F600AD">
        <w:rPr>
          <w:rFonts w:ascii="Times New Roman" w:hAnsi="Times New Roman"/>
        </w:rPr>
        <w:t>Vojenskej kancelárie prezidenta Slove</w:t>
      </w:r>
      <w:r w:rsidRPr="00F600AD">
        <w:rPr>
          <w:rFonts w:ascii="Times New Roman" w:hAnsi="Times New Roman"/>
        </w:rPr>
        <w:t>n</w:t>
      </w:r>
      <w:r w:rsidRPr="00F600AD">
        <w:rPr>
          <w:rFonts w:ascii="Times New Roman" w:hAnsi="Times New Roman"/>
        </w:rPr>
        <w:t>skej</w:t>
      </w:r>
      <w:r>
        <w:rPr>
          <w:rFonts w:ascii="Times New Roman" w:hAnsi="Times New Roman"/>
        </w:rPr>
        <w:t xml:space="preserve"> (ďalej len „vojenská kancelária prezidenta“) alebo sa významným spôsobom podieľal </w:t>
      </w:r>
      <w:r w:rsidRPr="00F600AD">
        <w:rPr>
          <w:rFonts w:ascii="Times New Roman" w:hAnsi="Times New Roman"/>
        </w:rPr>
        <w:t>na sp</w:t>
      </w:r>
      <w:r w:rsidRPr="00F600AD">
        <w:rPr>
          <w:rFonts w:ascii="Times New Roman" w:hAnsi="Times New Roman"/>
        </w:rPr>
        <w:t>o</w:t>
      </w:r>
      <w:r w:rsidRPr="00F600AD">
        <w:rPr>
          <w:rFonts w:ascii="Times New Roman" w:hAnsi="Times New Roman"/>
        </w:rPr>
        <w:t xml:space="preserve">lupráci s </w:t>
      </w:r>
      <w:r>
        <w:rPr>
          <w:rFonts w:ascii="Times New Roman" w:hAnsi="Times New Roman"/>
        </w:rPr>
        <w:t>v</w:t>
      </w:r>
      <w:r w:rsidRPr="00F600AD">
        <w:rPr>
          <w:rFonts w:ascii="Times New Roman" w:hAnsi="Times New Roman"/>
        </w:rPr>
        <w:t>ojenskou kanceláriou prezidenta</w:t>
      </w:r>
      <w:r>
        <w:rPr>
          <w:rFonts w:ascii="Times New Roman" w:hAnsi="Times New Roman"/>
        </w:rPr>
        <w:t>.</w:t>
      </w:r>
    </w:p>
    <w:p w:rsidR="00E62404" w:rsidP="00E62404">
      <w:pPr>
        <w:bidi w:val="0"/>
        <w:jc w:val="both"/>
        <w:rPr>
          <w:rFonts w:ascii="Times New Roman" w:hAnsi="Times New Roman"/>
        </w:rPr>
      </w:pPr>
    </w:p>
    <w:p w:rsidR="00E62404" w:rsidRPr="00F600AD" w:rsidP="00E62404">
      <w:pPr>
        <w:bidi w:val="0"/>
        <w:ind w:firstLine="851"/>
        <w:jc w:val="both"/>
        <w:rPr>
          <w:rFonts w:ascii="Times New Roman" w:hAnsi="Times New Roman"/>
        </w:rPr>
      </w:pPr>
      <w:r w:rsidRPr="00F600AD">
        <w:rPr>
          <w:rFonts w:ascii="Times New Roman" w:hAnsi="Times New Roman"/>
        </w:rPr>
        <w:t>(</w:t>
      </w:r>
      <w:r>
        <w:rPr>
          <w:rFonts w:ascii="Times New Roman" w:hAnsi="Times New Roman"/>
        </w:rPr>
        <w:t>6</w:t>
      </w:r>
      <w:r w:rsidRPr="00F600AD">
        <w:rPr>
          <w:rFonts w:ascii="Times New Roman" w:hAnsi="Times New Roman"/>
        </w:rPr>
        <w:t>) Vojensk</w:t>
      </w:r>
      <w:r>
        <w:rPr>
          <w:rFonts w:ascii="Times New Roman" w:hAnsi="Times New Roman"/>
        </w:rPr>
        <w:t>ú medailu Medaila V</w:t>
      </w:r>
      <w:r w:rsidRPr="00F600AD">
        <w:rPr>
          <w:rFonts w:ascii="Times New Roman" w:hAnsi="Times New Roman"/>
        </w:rPr>
        <w:t>ojenského spravodajstva možno udeliť profesioná</w:t>
      </w:r>
      <w:r w:rsidRPr="00F600AD">
        <w:rPr>
          <w:rFonts w:ascii="Times New Roman" w:hAnsi="Times New Roman"/>
        </w:rPr>
        <w:t>l</w:t>
      </w:r>
      <w:r w:rsidRPr="00F600AD">
        <w:rPr>
          <w:rFonts w:ascii="Times New Roman" w:hAnsi="Times New Roman"/>
        </w:rPr>
        <w:t xml:space="preserve">nemu vojakovi </w:t>
      </w:r>
      <w:r>
        <w:rPr>
          <w:rFonts w:ascii="Times New Roman" w:hAnsi="Times New Roman"/>
        </w:rPr>
        <w:t>na ocenenie výkonu štátnej služby, ak</w:t>
      </w:r>
      <w:r w:rsidRPr="00F600AD">
        <w:rPr>
          <w:rFonts w:ascii="Times New Roman" w:hAnsi="Times New Roman"/>
        </w:rPr>
        <w:t xml:space="preserve"> </w:t>
      </w:r>
      <w:r>
        <w:rPr>
          <w:rFonts w:ascii="Times New Roman" w:hAnsi="Times New Roman"/>
        </w:rPr>
        <w:t xml:space="preserve">sa osobitným spôsobom zaslúžil </w:t>
      </w:r>
      <w:r w:rsidRPr="00F600AD">
        <w:rPr>
          <w:rFonts w:ascii="Times New Roman" w:hAnsi="Times New Roman"/>
        </w:rPr>
        <w:t>o v</w:t>
      </w:r>
      <w:r w:rsidRPr="00F600AD">
        <w:rPr>
          <w:rFonts w:ascii="Times New Roman" w:hAnsi="Times New Roman"/>
        </w:rPr>
        <w:t>ý</w:t>
      </w:r>
      <w:r w:rsidRPr="00F600AD">
        <w:rPr>
          <w:rFonts w:ascii="Times New Roman" w:hAnsi="Times New Roman"/>
        </w:rPr>
        <w:t>stavbu a</w:t>
      </w:r>
      <w:r>
        <w:rPr>
          <w:rFonts w:ascii="Times New Roman" w:hAnsi="Times New Roman"/>
        </w:rPr>
        <w:t>lebo</w:t>
      </w:r>
      <w:r w:rsidRPr="00F600AD">
        <w:rPr>
          <w:rFonts w:ascii="Times New Roman" w:hAnsi="Times New Roman"/>
        </w:rPr>
        <w:t xml:space="preserve"> roz</w:t>
      </w:r>
      <w:r>
        <w:rPr>
          <w:rFonts w:ascii="Times New Roman" w:hAnsi="Times New Roman"/>
        </w:rPr>
        <w:t>voj V</w:t>
      </w:r>
      <w:r w:rsidRPr="00F600AD">
        <w:rPr>
          <w:rFonts w:ascii="Times New Roman" w:hAnsi="Times New Roman"/>
        </w:rPr>
        <w:t>ojenského spravodaj</w:t>
      </w:r>
      <w:r>
        <w:rPr>
          <w:rFonts w:ascii="Times New Roman" w:hAnsi="Times New Roman"/>
        </w:rPr>
        <w:t xml:space="preserve">stva alebo sa významným spôsobom podieľal </w:t>
      </w:r>
      <w:r w:rsidRPr="00F600AD">
        <w:rPr>
          <w:rFonts w:ascii="Times New Roman" w:hAnsi="Times New Roman"/>
        </w:rPr>
        <w:t>na spolupráci</w:t>
      </w:r>
      <w:r>
        <w:rPr>
          <w:rFonts w:ascii="Times New Roman" w:hAnsi="Times New Roman"/>
        </w:rPr>
        <w:t xml:space="preserve"> s Voje</w:t>
      </w:r>
      <w:r>
        <w:rPr>
          <w:rFonts w:ascii="Times New Roman" w:hAnsi="Times New Roman"/>
        </w:rPr>
        <w:t>n</w:t>
      </w:r>
      <w:r>
        <w:rPr>
          <w:rFonts w:ascii="Times New Roman" w:hAnsi="Times New Roman"/>
        </w:rPr>
        <w:t xml:space="preserve">ským spravodajstvom. </w:t>
      </w:r>
    </w:p>
    <w:p w:rsidR="00E62404" w:rsidRPr="00F600AD" w:rsidP="00E62404">
      <w:pPr>
        <w:bidi w:val="0"/>
        <w:jc w:val="both"/>
        <w:rPr>
          <w:rFonts w:ascii="Times New Roman" w:hAnsi="Times New Roman"/>
        </w:rPr>
      </w:pPr>
    </w:p>
    <w:p w:rsidR="00E62404" w:rsidRPr="006C6494" w:rsidP="00E62404">
      <w:pPr>
        <w:bidi w:val="0"/>
        <w:ind w:firstLine="851"/>
        <w:jc w:val="both"/>
        <w:rPr>
          <w:rFonts w:ascii="Times New Roman" w:hAnsi="Times New Roman"/>
        </w:rPr>
      </w:pPr>
      <w:r w:rsidRPr="00F600AD">
        <w:rPr>
          <w:rFonts w:ascii="Times New Roman" w:hAnsi="Times New Roman"/>
        </w:rPr>
        <w:t>(</w:t>
      </w:r>
      <w:r>
        <w:rPr>
          <w:rFonts w:ascii="Times New Roman" w:hAnsi="Times New Roman"/>
        </w:rPr>
        <w:t>7</w:t>
      </w:r>
      <w:r w:rsidRPr="00F600AD">
        <w:rPr>
          <w:rFonts w:ascii="Times New Roman" w:hAnsi="Times New Roman"/>
        </w:rPr>
        <w:t>) Vojensk</w:t>
      </w:r>
      <w:r>
        <w:rPr>
          <w:rFonts w:ascii="Times New Roman" w:hAnsi="Times New Roman"/>
        </w:rPr>
        <w:t xml:space="preserve">é medailu </w:t>
      </w:r>
      <w:r w:rsidRPr="00F600AD">
        <w:rPr>
          <w:rFonts w:ascii="Times New Roman" w:hAnsi="Times New Roman"/>
        </w:rPr>
        <w:t>Medail</w:t>
      </w:r>
      <w:r>
        <w:rPr>
          <w:rFonts w:ascii="Times New Roman" w:hAnsi="Times New Roman"/>
        </w:rPr>
        <w:t>a</w:t>
      </w:r>
      <w:r w:rsidRPr="00F600AD">
        <w:rPr>
          <w:rFonts w:ascii="Times New Roman" w:hAnsi="Times New Roman"/>
        </w:rPr>
        <w:t xml:space="preserve"> Vojenskej polície možno udeliť profesionálnemu vojakovi </w:t>
      </w:r>
      <w:r>
        <w:rPr>
          <w:rFonts w:ascii="Times New Roman" w:hAnsi="Times New Roman"/>
        </w:rPr>
        <w:t xml:space="preserve">na ocenenie výkonu štátnej služby, ak sa osobitným spôsobom zaslúžil </w:t>
      </w:r>
      <w:r w:rsidRPr="00F600AD">
        <w:rPr>
          <w:rFonts w:ascii="Times New Roman" w:hAnsi="Times New Roman"/>
        </w:rPr>
        <w:t>o výstavbu a</w:t>
      </w:r>
      <w:r>
        <w:rPr>
          <w:rFonts w:ascii="Times New Roman" w:hAnsi="Times New Roman"/>
        </w:rPr>
        <w:t>lebo</w:t>
      </w:r>
      <w:r w:rsidRPr="00F600AD">
        <w:rPr>
          <w:rFonts w:ascii="Times New Roman" w:hAnsi="Times New Roman"/>
        </w:rPr>
        <w:t xml:space="preserve"> roz</w:t>
      </w:r>
      <w:r>
        <w:rPr>
          <w:rFonts w:ascii="Times New Roman" w:hAnsi="Times New Roman"/>
        </w:rPr>
        <w:t>voj</w:t>
      </w:r>
      <w:r w:rsidRPr="00F600AD">
        <w:rPr>
          <w:rFonts w:ascii="Times New Roman" w:hAnsi="Times New Roman"/>
        </w:rPr>
        <w:t xml:space="preserve"> Vojen</w:t>
      </w:r>
      <w:r>
        <w:rPr>
          <w:rFonts w:ascii="Times New Roman" w:hAnsi="Times New Roman"/>
        </w:rPr>
        <w:t xml:space="preserve">skej polície alebo sa významným spôsobom podieľal </w:t>
      </w:r>
      <w:r w:rsidRPr="00F600AD">
        <w:rPr>
          <w:rFonts w:ascii="Times New Roman" w:hAnsi="Times New Roman"/>
        </w:rPr>
        <w:t>na spolupráci</w:t>
      </w:r>
      <w:r>
        <w:rPr>
          <w:rFonts w:ascii="Times New Roman" w:hAnsi="Times New Roman"/>
        </w:rPr>
        <w:t xml:space="preserve"> </w:t>
      </w:r>
      <w:r w:rsidRPr="00F600AD">
        <w:rPr>
          <w:rFonts w:ascii="Times New Roman" w:hAnsi="Times New Roman"/>
        </w:rPr>
        <w:t>s Voje</w:t>
      </w:r>
      <w:r w:rsidRPr="00F600AD">
        <w:rPr>
          <w:rFonts w:ascii="Times New Roman" w:hAnsi="Times New Roman"/>
        </w:rPr>
        <w:t>n</w:t>
      </w:r>
      <w:r w:rsidRPr="00F600AD">
        <w:rPr>
          <w:rFonts w:ascii="Times New Roman" w:hAnsi="Times New Roman"/>
        </w:rPr>
        <w:t>skou políciou.</w:t>
      </w:r>
      <w:r w:rsidRPr="00DD782C">
        <w:rPr>
          <w:rFonts w:ascii="Times New Roman" w:hAnsi="Times New Roman"/>
        </w:rPr>
        <w:t xml:space="preserve">    </w:t>
      </w:r>
    </w:p>
    <w:p w:rsidR="00E62404" w:rsidP="00E62404">
      <w:pPr>
        <w:bidi w:val="0"/>
        <w:jc w:val="center"/>
        <w:rPr>
          <w:rFonts w:ascii="Times New Roman" w:hAnsi="Times New Roman"/>
          <w:b/>
        </w:rPr>
      </w:pPr>
    </w:p>
    <w:p w:rsidR="00E62404" w:rsidRPr="00C21DDA" w:rsidP="00E62404">
      <w:pPr>
        <w:bidi w:val="0"/>
        <w:jc w:val="center"/>
        <w:rPr>
          <w:rFonts w:ascii="Times New Roman" w:hAnsi="Times New Roman"/>
          <w:b/>
        </w:rPr>
      </w:pPr>
      <w:r w:rsidRPr="00C21DDA">
        <w:rPr>
          <w:rFonts w:ascii="Times New Roman" w:hAnsi="Times New Roman"/>
          <w:b/>
        </w:rPr>
        <w:t>§</w:t>
      </w:r>
      <w:r>
        <w:rPr>
          <w:rFonts w:ascii="Times New Roman" w:hAnsi="Times New Roman"/>
          <w:b/>
        </w:rPr>
        <w:t xml:space="preserve"> </w:t>
      </w:r>
      <w:r w:rsidRPr="00C21DDA">
        <w:rPr>
          <w:rFonts w:ascii="Times New Roman" w:hAnsi="Times New Roman"/>
          <w:b/>
        </w:rPr>
        <w:t>5</w:t>
      </w:r>
    </w:p>
    <w:p w:rsidR="00E62404" w:rsidRPr="00F600AD" w:rsidP="00E62404">
      <w:pPr>
        <w:bidi w:val="0"/>
        <w:ind w:right="72"/>
        <w:jc w:val="both"/>
        <w:rPr>
          <w:rFonts w:ascii="Times New Roman" w:hAnsi="Times New Roman"/>
        </w:rPr>
      </w:pPr>
    </w:p>
    <w:p w:rsidR="00E62404" w:rsidP="00E62404">
      <w:pPr>
        <w:bidi w:val="0"/>
        <w:ind w:firstLine="851"/>
        <w:jc w:val="both"/>
        <w:rPr>
          <w:rFonts w:ascii="Times New Roman" w:hAnsi="Times New Roman"/>
        </w:rPr>
      </w:pPr>
      <w:r w:rsidRPr="00F600AD">
        <w:rPr>
          <w:rFonts w:ascii="Times New Roman" w:hAnsi="Times New Roman"/>
        </w:rPr>
        <w:t>(</w:t>
      </w:r>
      <w:r>
        <w:rPr>
          <w:rFonts w:ascii="Times New Roman" w:hAnsi="Times New Roman"/>
        </w:rPr>
        <w:t>1</w:t>
      </w:r>
      <w:r w:rsidRPr="00F600AD">
        <w:rPr>
          <w:rFonts w:ascii="Times New Roman" w:hAnsi="Times New Roman"/>
        </w:rPr>
        <w:t>) Vojensk</w:t>
      </w:r>
      <w:r>
        <w:rPr>
          <w:rFonts w:ascii="Times New Roman" w:hAnsi="Times New Roman"/>
        </w:rPr>
        <w:t>ý kríž Z</w:t>
      </w:r>
      <w:r w:rsidRPr="00F600AD">
        <w:rPr>
          <w:rFonts w:ascii="Times New Roman" w:hAnsi="Times New Roman"/>
        </w:rPr>
        <w:t>a vernosť ozbrojeným silám Slovenskej republiky možno udeliť pr</w:t>
      </w:r>
      <w:r w:rsidRPr="00F600AD">
        <w:rPr>
          <w:rFonts w:ascii="Times New Roman" w:hAnsi="Times New Roman"/>
        </w:rPr>
        <w:t>o</w:t>
      </w:r>
      <w:r w:rsidRPr="00F600AD">
        <w:rPr>
          <w:rFonts w:ascii="Times New Roman" w:hAnsi="Times New Roman"/>
        </w:rPr>
        <w:t xml:space="preserve">fesionálnemu vojakovi </w:t>
      </w:r>
      <w:r>
        <w:rPr>
          <w:rFonts w:ascii="Times New Roman" w:hAnsi="Times New Roman"/>
        </w:rPr>
        <w:t>n</w:t>
      </w:r>
      <w:r w:rsidRPr="00F600AD">
        <w:rPr>
          <w:rFonts w:ascii="Times New Roman" w:hAnsi="Times New Roman"/>
        </w:rPr>
        <w:t>a ocenenie výkonu štátnej služby</w:t>
      </w:r>
      <w:r>
        <w:rPr>
          <w:rFonts w:ascii="Times New Roman" w:hAnsi="Times New Roman"/>
        </w:rPr>
        <w:t xml:space="preserve">, ak </w:t>
      </w:r>
      <w:r w:rsidRPr="00F600AD">
        <w:rPr>
          <w:rFonts w:ascii="Times New Roman" w:hAnsi="Times New Roman"/>
        </w:rPr>
        <w:t>podľa záveru služobného hodnotenia za dva po sebe nasledujúce roky, ktoré predchádzajú roku</w:t>
      </w:r>
      <w:r>
        <w:rPr>
          <w:rFonts w:ascii="Times New Roman" w:hAnsi="Times New Roman"/>
        </w:rPr>
        <w:t>,</w:t>
      </w:r>
      <w:r w:rsidRPr="00F600AD">
        <w:rPr>
          <w:rFonts w:ascii="Times New Roman" w:hAnsi="Times New Roman"/>
        </w:rPr>
        <w:t xml:space="preserve"> v ktorom sa profesionálnemu v</w:t>
      </w:r>
      <w:r w:rsidRPr="00F600AD">
        <w:rPr>
          <w:rFonts w:ascii="Times New Roman" w:hAnsi="Times New Roman"/>
        </w:rPr>
        <w:t>o</w:t>
      </w:r>
      <w:r w:rsidRPr="00F600AD">
        <w:rPr>
          <w:rFonts w:ascii="Times New Roman" w:hAnsi="Times New Roman"/>
        </w:rPr>
        <w:t xml:space="preserve">jakovi navrhuje udeliť </w:t>
      </w:r>
      <w:r>
        <w:rPr>
          <w:rFonts w:ascii="Times New Roman" w:hAnsi="Times New Roman"/>
        </w:rPr>
        <w:t xml:space="preserve">vojenský kríž, profesionálny vojak vykazuje </w:t>
      </w:r>
      <w:r w:rsidRPr="00F600AD">
        <w:rPr>
          <w:rFonts w:ascii="Times New Roman" w:hAnsi="Times New Roman"/>
        </w:rPr>
        <w:t>mimoriadne dob</w:t>
      </w:r>
      <w:r>
        <w:rPr>
          <w:rFonts w:ascii="Times New Roman" w:hAnsi="Times New Roman"/>
        </w:rPr>
        <w:t>ré</w:t>
      </w:r>
      <w:r w:rsidRPr="00F600AD">
        <w:rPr>
          <w:rFonts w:ascii="Times New Roman" w:hAnsi="Times New Roman"/>
        </w:rPr>
        <w:t xml:space="preserve"> alebo </w:t>
      </w:r>
      <w:r>
        <w:rPr>
          <w:rFonts w:ascii="Times New Roman" w:hAnsi="Times New Roman"/>
        </w:rPr>
        <w:t>dobré v</w:t>
      </w:r>
      <w:r>
        <w:rPr>
          <w:rFonts w:ascii="Times New Roman" w:hAnsi="Times New Roman"/>
        </w:rPr>
        <w:t>ý</w:t>
      </w:r>
      <w:r>
        <w:rPr>
          <w:rFonts w:ascii="Times New Roman" w:hAnsi="Times New Roman"/>
        </w:rPr>
        <w:t>sledky, po uplynutí štátnej služby v trvaní</w:t>
      </w:r>
    </w:p>
    <w:p w:rsidR="00E62404" w:rsidP="00E62404">
      <w:pPr>
        <w:bidi w:val="0"/>
        <w:ind w:left="284" w:hanging="284"/>
        <w:jc w:val="both"/>
        <w:rPr>
          <w:rFonts w:ascii="Times New Roman" w:hAnsi="Times New Roman"/>
        </w:rPr>
      </w:pPr>
      <w:r>
        <w:rPr>
          <w:rFonts w:ascii="Times New Roman" w:hAnsi="Times New Roman"/>
        </w:rPr>
        <w:t xml:space="preserve">a) </w:t>
        <w:tab/>
      </w:r>
      <w:r w:rsidRPr="00F265ED">
        <w:rPr>
          <w:rFonts w:ascii="Times New Roman" w:hAnsi="Times New Roman"/>
        </w:rPr>
        <w:t>5 rokov – III. stupeň v bronzovej farbe,</w:t>
      </w:r>
    </w:p>
    <w:p w:rsidR="00E62404" w:rsidP="00E62404">
      <w:pPr>
        <w:bidi w:val="0"/>
        <w:ind w:left="284" w:hanging="284"/>
        <w:rPr>
          <w:rFonts w:ascii="Times New Roman" w:hAnsi="Times New Roman"/>
        </w:rPr>
      </w:pPr>
      <w:r>
        <w:rPr>
          <w:rFonts w:ascii="Times New Roman" w:hAnsi="Times New Roman"/>
        </w:rPr>
        <w:t xml:space="preserve">b) </w:t>
        <w:tab/>
      </w:r>
      <w:r w:rsidRPr="00F600AD">
        <w:rPr>
          <w:rFonts w:ascii="Times New Roman" w:hAnsi="Times New Roman"/>
        </w:rPr>
        <w:t>10 rokov – II. stupeň v striebornej farbe,</w:t>
      </w:r>
    </w:p>
    <w:p w:rsidR="00E62404" w:rsidRPr="00F600AD" w:rsidP="00E62404">
      <w:pPr>
        <w:bidi w:val="0"/>
        <w:ind w:left="284" w:hanging="284"/>
        <w:rPr>
          <w:rFonts w:ascii="Times New Roman" w:hAnsi="Times New Roman"/>
        </w:rPr>
      </w:pPr>
      <w:r>
        <w:rPr>
          <w:rFonts w:ascii="Times New Roman" w:hAnsi="Times New Roman"/>
        </w:rPr>
        <w:t xml:space="preserve">c) </w:t>
        <w:tab/>
      </w:r>
      <w:r w:rsidRPr="00F600AD">
        <w:rPr>
          <w:rFonts w:ascii="Times New Roman" w:hAnsi="Times New Roman"/>
        </w:rPr>
        <w:t>15 rokov – I. stupeň v zlatej farbe</w:t>
      </w:r>
      <w:r>
        <w:rPr>
          <w:rFonts w:ascii="Times New Roman" w:hAnsi="Times New Roman"/>
        </w:rPr>
        <w:t>.</w:t>
      </w:r>
    </w:p>
    <w:p w:rsidR="00E62404" w:rsidRPr="00F600AD" w:rsidP="00E62404">
      <w:pPr>
        <w:bidi w:val="0"/>
        <w:rPr>
          <w:rFonts w:ascii="Times New Roman" w:hAnsi="Times New Roman"/>
        </w:rPr>
      </w:pPr>
    </w:p>
    <w:p w:rsidR="00E62404" w:rsidRPr="00F600AD" w:rsidP="00E62404">
      <w:pPr>
        <w:bidi w:val="0"/>
        <w:ind w:firstLine="851"/>
        <w:jc w:val="both"/>
        <w:rPr>
          <w:rFonts w:ascii="Times New Roman" w:hAnsi="Times New Roman"/>
        </w:rPr>
      </w:pPr>
      <w:r w:rsidRPr="00F600AD">
        <w:rPr>
          <w:rFonts w:ascii="Times New Roman" w:hAnsi="Times New Roman"/>
        </w:rPr>
        <w:t>(</w:t>
      </w:r>
      <w:r>
        <w:rPr>
          <w:rFonts w:ascii="Times New Roman" w:hAnsi="Times New Roman"/>
        </w:rPr>
        <w:t>2</w:t>
      </w:r>
      <w:r w:rsidRPr="00F600AD">
        <w:rPr>
          <w:rFonts w:ascii="Times New Roman" w:hAnsi="Times New Roman"/>
        </w:rPr>
        <w:t>) Vojensk</w:t>
      </w:r>
      <w:r>
        <w:rPr>
          <w:rFonts w:ascii="Times New Roman" w:hAnsi="Times New Roman"/>
        </w:rPr>
        <w:t xml:space="preserve">ý kríž </w:t>
      </w:r>
      <w:r w:rsidRPr="00F600AD">
        <w:rPr>
          <w:rFonts w:ascii="Times New Roman" w:hAnsi="Times New Roman"/>
        </w:rPr>
        <w:t>Pamätn</w:t>
      </w:r>
      <w:r>
        <w:rPr>
          <w:rFonts w:ascii="Times New Roman" w:hAnsi="Times New Roman"/>
        </w:rPr>
        <w:t xml:space="preserve">ý kríž </w:t>
      </w:r>
      <w:r w:rsidRPr="00F600AD">
        <w:rPr>
          <w:rFonts w:ascii="Times New Roman" w:hAnsi="Times New Roman"/>
        </w:rPr>
        <w:t>za účasť vo vojenskej operácii možno udeliť prof</w:t>
      </w:r>
      <w:r w:rsidRPr="00F600AD">
        <w:rPr>
          <w:rFonts w:ascii="Times New Roman" w:hAnsi="Times New Roman"/>
        </w:rPr>
        <w:t>e</w:t>
      </w:r>
      <w:r w:rsidRPr="00F600AD">
        <w:rPr>
          <w:rFonts w:ascii="Times New Roman" w:hAnsi="Times New Roman"/>
        </w:rPr>
        <w:t>sionálnemu vojakovi</w:t>
      </w:r>
      <w:r>
        <w:rPr>
          <w:rFonts w:ascii="Times New Roman" w:hAnsi="Times New Roman"/>
        </w:rPr>
        <w:t xml:space="preserve">, ktorý bol vyslaný </w:t>
      </w:r>
      <w:r w:rsidRPr="00EE5ED2">
        <w:rPr>
          <w:rFonts w:ascii="Times New Roman" w:hAnsi="Times New Roman"/>
        </w:rPr>
        <w:t>mimo územia Slovenskej republiky</w:t>
      </w:r>
      <w:r w:rsidRPr="00042062">
        <w:rPr>
          <w:rFonts w:ascii="Times New Roman" w:hAnsi="Times New Roman"/>
          <w:vertAlign w:val="superscript"/>
        </w:rPr>
        <w:t>3</w:t>
      </w:r>
      <w:r>
        <w:rPr>
          <w:rFonts w:ascii="Times New Roman" w:hAnsi="Times New Roman"/>
        </w:rPr>
        <w:t xml:space="preserve">) </w:t>
      </w:r>
      <w:r w:rsidRPr="00B42889">
        <w:rPr>
          <w:rFonts w:ascii="Times New Roman" w:hAnsi="Times New Roman"/>
        </w:rPr>
        <w:t>na účely</w:t>
      </w:r>
      <w:r>
        <w:rPr>
          <w:rFonts w:ascii="Times New Roman" w:hAnsi="Times New Roman"/>
        </w:rPr>
        <w:t xml:space="preserve"> vojenskej oper</w:t>
      </w:r>
      <w:r>
        <w:rPr>
          <w:rFonts w:ascii="Times New Roman" w:hAnsi="Times New Roman"/>
        </w:rPr>
        <w:t>á</w:t>
      </w:r>
      <w:r>
        <w:rPr>
          <w:rFonts w:ascii="Times New Roman" w:hAnsi="Times New Roman"/>
        </w:rPr>
        <w:t>cie,</w:t>
      </w:r>
      <w:r>
        <w:rPr>
          <w:rStyle w:val="FootnoteReference"/>
          <w:rFonts w:ascii="Times New Roman" w:hAnsi="Times New Roman"/>
          <w:rtl w:val="0"/>
        </w:rPr>
        <w:footnoteReference w:id="20"/>
      </w:r>
      <w:r>
        <w:rPr>
          <w:rFonts w:ascii="Times New Roman" w:hAnsi="Times New Roman"/>
        </w:rPr>
        <w:t>) ak sa skončenie jeho vyslania nevykonalo podľa § 80 ods. 1</w:t>
      </w:r>
      <w:r w:rsidRPr="00F600AD">
        <w:rPr>
          <w:rFonts w:ascii="Times New Roman" w:hAnsi="Times New Roman"/>
        </w:rPr>
        <w:t xml:space="preserve"> písm.</w:t>
      </w:r>
      <w:r>
        <w:rPr>
          <w:rFonts w:ascii="Times New Roman" w:hAnsi="Times New Roman"/>
        </w:rPr>
        <w:t xml:space="preserve"> c), e) až g) alebo podľa     § 80 ods. 2 písm. c)</w:t>
      </w:r>
      <w:r w:rsidRPr="00F600AD">
        <w:rPr>
          <w:rFonts w:ascii="Times New Roman" w:hAnsi="Times New Roman"/>
        </w:rPr>
        <w:t xml:space="preserve"> zák</w:t>
      </w:r>
      <w:r w:rsidRPr="00F600AD">
        <w:rPr>
          <w:rFonts w:ascii="Times New Roman" w:hAnsi="Times New Roman"/>
        </w:rPr>
        <w:t>o</w:t>
      </w:r>
      <w:r w:rsidRPr="00F600AD">
        <w:rPr>
          <w:rFonts w:ascii="Times New Roman" w:hAnsi="Times New Roman"/>
        </w:rPr>
        <w:t>na</w:t>
      </w:r>
      <w:r>
        <w:rPr>
          <w:rFonts w:ascii="Times New Roman" w:hAnsi="Times New Roman"/>
        </w:rPr>
        <w:t xml:space="preserve">, a to </w:t>
      </w:r>
      <w:r w:rsidRPr="00F600AD">
        <w:rPr>
          <w:rFonts w:ascii="Times New Roman" w:hAnsi="Times New Roman"/>
        </w:rPr>
        <w:t xml:space="preserve"> </w:t>
      </w:r>
    </w:p>
    <w:p w:rsidR="00E62404" w:rsidRPr="00F600AD" w:rsidP="00E62404">
      <w:pPr>
        <w:bidi w:val="0"/>
        <w:ind w:left="284" w:hanging="284"/>
        <w:jc w:val="both"/>
        <w:rPr>
          <w:rFonts w:ascii="Times New Roman" w:hAnsi="Times New Roman"/>
        </w:rPr>
      </w:pPr>
      <w:r w:rsidRPr="00F600AD">
        <w:rPr>
          <w:rFonts w:ascii="Times New Roman" w:hAnsi="Times New Roman"/>
        </w:rPr>
        <w:t>a)</w:t>
      </w:r>
      <w:r>
        <w:rPr>
          <w:rFonts w:ascii="Times New Roman" w:hAnsi="Times New Roman"/>
        </w:rPr>
        <w:tab/>
      </w:r>
      <w:r w:rsidRPr="00F600AD">
        <w:rPr>
          <w:rFonts w:ascii="Times New Roman" w:hAnsi="Times New Roman"/>
        </w:rPr>
        <w:t>pri skončení jeho vyslania do vojenskej operácie alebo</w:t>
      </w:r>
    </w:p>
    <w:p w:rsidR="00E62404" w:rsidP="00E62404">
      <w:pPr>
        <w:bidi w:val="0"/>
        <w:ind w:left="284" w:hanging="284"/>
        <w:jc w:val="both"/>
        <w:rPr>
          <w:rFonts w:ascii="Times New Roman" w:hAnsi="Times New Roman"/>
        </w:rPr>
      </w:pPr>
      <w:r w:rsidRPr="00F600AD">
        <w:rPr>
          <w:rFonts w:ascii="Times New Roman" w:hAnsi="Times New Roman"/>
        </w:rPr>
        <w:t>b)</w:t>
      </w:r>
      <w:r>
        <w:rPr>
          <w:rFonts w:ascii="Times New Roman" w:hAnsi="Times New Roman"/>
        </w:rPr>
        <w:tab/>
      </w:r>
      <w:r w:rsidRPr="00F600AD">
        <w:rPr>
          <w:rFonts w:ascii="Times New Roman" w:hAnsi="Times New Roman"/>
        </w:rPr>
        <w:t>v priebehu vojenskej operácie za obetavé plnenie úloh alebo za záslužný čin.</w:t>
      </w:r>
    </w:p>
    <w:p w:rsidR="00E62404" w:rsidRPr="00F600AD" w:rsidP="00E62404">
      <w:pPr>
        <w:bidi w:val="0"/>
        <w:jc w:val="both"/>
        <w:rPr>
          <w:rFonts w:ascii="Times New Roman" w:hAnsi="Times New Roman"/>
        </w:rPr>
      </w:pPr>
    </w:p>
    <w:p w:rsidR="00E62404" w:rsidRPr="00F600AD" w:rsidP="00E62404">
      <w:pPr>
        <w:bidi w:val="0"/>
        <w:ind w:firstLine="851"/>
        <w:jc w:val="both"/>
        <w:rPr>
          <w:rFonts w:ascii="Times New Roman" w:hAnsi="Times New Roman"/>
          <w:spacing w:val="-2"/>
        </w:rPr>
      </w:pPr>
      <w:r w:rsidRPr="00F600AD">
        <w:rPr>
          <w:rFonts w:ascii="Times New Roman" w:hAnsi="Times New Roman"/>
        </w:rPr>
        <w:t>(</w:t>
      </w:r>
      <w:r>
        <w:rPr>
          <w:rFonts w:ascii="Times New Roman" w:hAnsi="Times New Roman"/>
        </w:rPr>
        <w:t>3</w:t>
      </w:r>
      <w:r w:rsidRPr="00F600AD">
        <w:rPr>
          <w:rFonts w:ascii="Times New Roman" w:hAnsi="Times New Roman"/>
        </w:rPr>
        <w:t>) Vojensk</w:t>
      </w:r>
      <w:r>
        <w:rPr>
          <w:rFonts w:ascii="Times New Roman" w:hAnsi="Times New Roman"/>
        </w:rPr>
        <w:t xml:space="preserve">ý kríž </w:t>
      </w:r>
      <w:r w:rsidRPr="00F600AD">
        <w:rPr>
          <w:rFonts w:ascii="Times New Roman" w:hAnsi="Times New Roman"/>
        </w:rPr>
        <w:t>Pamätn</w:t>
      </w:r>
      <w:r>
        <w:rPr>
          <w:rFonts w:ascii="Times New Roman" w:hAnsi="Times New Roman"/>
        </w:rPr>
        <w:t xml:space="preserve">ý kríž </w:t>
      </w:r>
      <w:r w:rsidRPr="00F600AD">
        <w:rPr>
          <w:rFonts w:ascii="Times New Roman" w:hAnsi="Times New Roman"/>
        </w:rPr>
        <w:t>náčelníka Generálneho štábu ozbrojených síl Slo</w:t>
      </w:r>
      <w:r w:rsidRPr="00F600AD">
        <w:rPr>
          <w:rFonts w:ascii="Times New Roman" w:hAnsi="Times New Roman"/>
          <w:spacing w:val="-2"/>
        </w:rPr>
        <w:t>venskej republiky možno udeliť prof</w:t>
      </w:r>
      <w:r w:rsidRPr="00F600AD">
        <w:rPr>
          <w:rFonts w:ascii="Times New Roman" w:hAnsi="Times New Roman"/>
          <w:spacing w:val="-2"/>
        </w:rPr>
        <w:t>e</w:t>
      </w:r>
      <w:r w:rsidRPr="00F600AD">
        <w:rPr>
          <w:rFonts w:ascii="Times New Roman" w:hAnsi="Times New Roman"/>
          <w:spacing w:val="-2"/>
        </w:rPr>
        <w:t xml:space="preserve">sionálnemu vojakovi </w:t>
      </w:r>
      <w:r>
        <w:rPr>
          <w:rFonts w:ascii="Times New Roman" w:hAnsi="Times New Roman"/>
        </w:rPr>
        <w:t>n</w:t>
      </w:r>
      <w:r w:rsidRPr="00F600AD">
        <w:rPr>
          <w:rFonts w:ascii="Times New Roman" w:hAnsi="Times New Roman"/>
        </w:rPr>
        <w:t>a ocenenie výkonu štátnej služby</w:t>
      </w:r>
      <w:r w:rsidRPr="00F600AD">
        <w:rPr>
          <w:rFonts w:ascii="Times New Roman" w:hAnsi="Times New Roman"/>
          <w:spacing w:val="-2"/>
        </w:rPr>
        <w:t xml:space="preserve"> pri</w:t>
      </w:r>
    </w:p>
    <w:p w:rsidR="00E62404" w:rsidRPr="00F600AD" w:rsidP="00E62404">
      <w:pPr>
        <w:bidi w:val="0"/>
        <w:ind w:left="284" w:hanging="284"/>
        <w:jc w:val="both"/>
        <w:rPr>
          <w:rFonts w:ascii="Times New Roman" w:hAnsi="Times New Roman"/>
          <w:spacing w:val="-2"/>
        </w:rPr>
      </w:pPr>
      <w:r w:rsidRPr="00F600AD">
        <w:rPr>
          <w:rFonts w:ascii="Times New Roman" w:hAnsi="Times New Roman"/>
          <w:spacing w:val="-2"/>
        </w:rPr>
        <w:t>a)</w:t>
        <w:tab/>
        <w:t>významnom životnom jubileu</w:t>
      </w:r>
      <w:r>
        <w:rPr>
          <w:rFonts w:ascii="Times New Roman" w:hAnsi="Times New Roman"/>
          <w:spacing w:val="-2"/>
        </w:rPr>
        <w:t xml:space="preserve"> alebo</w:t>
      </w:r>
    </w:p>
    <w:p w:rsidR="00E62404" w:rsidP="00E62404">
      <w:pPr>
        <w:bidi w:val="0"/>
        <w:ind w:left="284" w:hanging="284"/>
        <w:jc w:val="both"/>
        <w:rPr>
          <w:rFonts w:ascii="Times New Roman" w:hAnsi="Times New Roman"/>
        </w:rPr>
      </w:pPr>
      <w:r w:rsidRPr="00F600AD">
        <w:rPr>
          <w:rFonts w:ascii="Times New Roman" w:hAnsi="Times New Roman"/>
          <w:spacing w:val="-2"/>
        </w:rPr>
        <w:t>b)</w:t>
        <w:tab/>
      </w:r>
      <w:r w:rsidRPr="00F600AD">
        <w:rPr>
          <w:rFonts w:ascii="Times New Roman" w:hAnsi="Times New Roman"/>
        </w:rPr>
        <w:t>skončení služobného pomeru po splnení nároku na výsluhový dôchodok alebo starobný dôch</w:t>
      </w:r>
      <w:r w:rsidRPr="00F600AD">
        <w:rPr>
          <w:rFonts w:ascii="Times New Roman" w:hAnsi="Times New Roman"/>
        </w:rPr>
        <w:t>o</w:t>
      </w:r>
      <w:r>
        <w:rPr>
          <w:rFonts w:ascii="Times New Roman" w:hAnsi="Times New Roman"/>
        </w:rPr>
        <w:t>dok.</w:t>
      </w:r>
    </w:p>
    <w:p w:rsidR="00E62404" w:rsidP="00E62404">
      <w:pPr>
        <w:bidi w:val="0"/>
        <w:jc w:val="both"/>
        <w:rPr>
          <w:rFonts w:ascii="Times New Roman" w:hAnsi="Times New Roman"/>
        </w:rPr>
      </w:pPr>
    </w:p>
    <w:p w:rsidR="00E62404" w:rsidP="00E62404">
      <w:pPr>
        <w:bidi w:val="0"/>
        <w:ind w:firstLine="851"/>
        <w:jc w:val="both"/>
        <w:rPr>
          <w:rFonts w:ascii="Times New Roman" w:hAnsi="Times New Roman"/>
        </w:rPr>
      </w:pPr>
      <w:r>
        <w:rPr>
          <w:rFonts w:ascii="Times New Roman" w:hAnsi="Times New Roman"/>
        </w:rPr>
        <w:t xml:space="preserve">(4) </w:t>
      </w:r>
      <w:r w:rsidRPr="00F600AD">
        <w:rPr>
          <w:rFonts w:ascii="Times New Roman" w:hAnsi="Times New Roman"/>
        </w:rPr>
        <w:t>Vojensk</w:t>
      </w:r>
      <w:r>
        <w:rPr>
          <w:rFonts w:ascii="Times New Roman" w:hAnsi="Times New Roman"/>
        </w:rPr>
        <w:t xml:space="preserve">ý kríž </w:t>
      </w:r>
      <w:r w:rsidRPr="00F600AD">
        <w:rPr>
          <w:rFonts w:ascii="Times New Roman" w:hAnsi="Times New Roman"/>
        </w:rPr>
        <w:t>Pamätn</w:t>
      </w:r>
      <w:r>
        <w:rPr>
          <w:rFonts w:ascii="Times New Roman" w:hAnsi="Times New Roman"/>
        </w:rPr>
        <w:t xml:space="preserve">ý kríž </w:t>
      </w:r>
      <w:r w:rsidRPr="00F600AD">
        <w:rPr>
          <w:rFonts w:ascii="Times New Roman" w:hAnsi="Times New Roman"/>
        </w:rPr>
        <w:t>náčelníka Generálneho štábu ozbrojených síl Slo</w:t>
      </w:r>
      <w:r w:rsidRPr="00F600AD">
        <w:rPr>
          <w:rFonts w:ascii="Times New Roman" w:hAnsi="Times New Roman"/>
          <w:spacing w:val="-2"/>
        </w:rPr>
        <w:t>ve</w:t>
      </w:r>
      <w:r w:rsidRPr="00F600AD">
        <w:rPr>
          <w:rFonts w:ascii="Times New Roman" w:hAnsi="Times New Roman"/>
          <w:spacing w:val="-2"/>
        </w:rPr>
        <w:t>n</w:t>
      </w:r>
      <w:r w:rsidRPr="00F600AD">
        <w:rPr>
          <w:rFonts w:ascii="Times New Roman" w:hAnsi="Times New Roman"/>
          <w:spacing w:val="-2"/>
        </w:rPr>
        <w:t xml:space="preserve">skej republiky </w:t>
      </w:r>
      <w:r>
        <w:rPr>
          <w:rFonts w:ascii="Times New Roman" w:hAnsi="Times New Roman"/>
          <w:spacing w:val="-2"/>
        </w:rPr>
        <w:t xml:space="preserve">možno udeliť aj </w:t>
      </w:r>
      <w:r>
        <w:rPr>
          <w:rFonts w:ascii="Times New Roman" w:hAnsi="Times New Roman"/>
        </w:rPr>
        <w:t xml:space="preserve">pri inej príležitosti ako je uvedené odseku 3, ak sa udeľuje </w:t>
      </w:r>
      <w:r w:rsidRPr="001014E3">
        <w:rPr>
          <w:rFonts w:ascii="Times New Roman" w:hAnsi="Times New Roman"/>
        </w:rPr>
        <w:t>pr</w:t>
      </w:r>
      <w:r w:rsidRPr="001014E3">
        <w:rPr>
          <w:rFonts w:ascii="Times New Roman" w:hAnsi="Times New Roman"/>
        </w:rPr>
        <w:t>í</w:t>
      </w:r>
      <w:r w:rsidRPr="001014E3">
        <w:rPr>
          <w:rFonts w:ascii="Times New Roman" w:hAnsi="Times New Roman"/>
        </w:rPr>
        <w:t xml:space="preserve">slušníkovi ozbrojených síl cudzích štátov, kolektívu osôb, </w:t>
      </w:r>
      <w:r>
        <w:rPr>
          <w:rFonts w:ascii="Times New Roman" w:hAnsi="Times New Roman"/>
        </w:rPr>
        <w:t xml:space="preserve">štátnemu </w:t>
      </w:r>
      <w:r w:rsidRPr="001014E3">
        <w:rPr>
          <w:rFonts w:ascii="Times New Roman" w:hAnsi="Times New Roman"/>
        </w:rPr>
        <w:t xml:space="preserve">občanovi </w:t>
      </w:r>
      <w:r>
        <w:rPr>
          <w:rFonts w:ascii="Times New Roman" w:hAnsi="Times New Roman"/>
        </w:rPr>
        <w:t>Slovenskej r</w:t>
      </w:r>
      <w:r>
        <w:rPr>
          <w:rFonts w:ascii="Times New Roman" w:hAnsi="Times New Roman"/>
        </w:rPr>
        <w:t>e</w:t>
      </w:r>
      <w:r>
        <w:rPr>
          <w:rFonts w:ascii="Times New Roman" w:hAnsi="Times New Roman"/>
        </w:rPr>
        <w:t xml:space="preserve">publiky alebo </w:t>
      </w:r>
      <w:r w:rsidRPr="001014E3">
        <w:rPr>
          <w:rFonts w:ascii="Times New Roman" w:hAnsi="Times New Roman"/>
        </w:rPr>
        <w:t>cudzincovi</w:t>
      </w:r>
      <w:r>
        <w:rPr>
          <w:rFonts w:ascii="Times New Roman" w:hAnsi="Times New Roman"/>
        </w:rPr>
        <w:t xml:space="preserve"> podľa § 154 ods. 4 zákona</w:t>
      </w:r>
      <w:r w:rsidRPr="00ED500A">
        <w:rPr>
          <w:rFonts w:ascii="Times New Roman" w:hAnsi="Times New Roman"/>
        </w:rPr>
        <w:t xml:space="preserve"> </w:t>
      </w:r>
      <w:r>
        <w:rPr>
          <w:rFonts w:ascii="Times New Roman" w:hAnsi="Times New Roman"/>
        </w:rPr>
        <w:t>alebo profesionálnemu vojakovi in m</w:t>
      </w:r>
      <w:r>
        <w:rPr>
          <w:rFonts w:ascii="Times New Roman" w:hAnsi="Times New Roman"/>
        </w:rPr>
        <w:t>e</w:t>
      </w:r>
      <w:r>
        <w:rPr>
          <w:rFonts w:ascii="Times New Roman" w:hAnsi="Times New Roman"/>
        </w:rPr>
        <w:t>moriam podľa § 154 ods. 5 zákona.</w:t>
      </w:r>
    </w:p>
    <w:p w:rsidR="00E62404" w:rsidRPr="009E6176" w:rsidP="00E62404">
      <w:pPr>
        <w:bidi w:val="0"/>
        <w:jc w:val="both"/>
        <w:rPr>
          <w:rFonts w:ascii="Times New Roman" w:hAnsi="Times New Roman"/>
          <w:color w:val="FF0000"/>
        </w:rPr>
      </w:pPr>
      <w:r>
        <w:rPr>
          <w:rFonts w:ascii="Times New Roman" w:hAnsi="Times New Roman"/>
          <w:color w:val="FF0000"/>
        </w:rPr>
        <w:t xml:space="preserve">    </w:t>
      </w:r>
    </w:p>
    <w:p w:rsidR="00E62404" w:rsidRPr="00525B7A" w:rsidP="00E62404">
      <w:pPr>
        <w:bidi w:val="0"/>
        <w:jc w:val="center"/>
        <w:rPr>
          <w:rFonts w:ascii="Times New Roman" w:hAnsi="Times New Roman"/>
          <w:b/>
        </w:rPr>
      </w:pPr>
      <w:r w:rsidRPr="00F600AD">
        <w:rPr>
          <w:rFonts w:ascii="Times New Roman" w:hAnsi="Times New Roman"/>
        </w:rPr>
        <w:t xml:space="preserve"> </w:t>
      </w:r>
      <w:r w:rsidRPr="00525B7A">
        <w:rPr>
          <w:rFonts w:ascii="Times New Roman" w:hAnsi="Times New Roman"/>
          <w:b/>
        </w:rPr>
        <w:t xml:space="preserve">§ </w:t>
      </w:r>
      <w:r>
        <w:rPr>
          <w:rFonts w:ascii="Times New Roman" w:hAnsi="Times New Roman"/>
          <w:b/>
        </w:rPr>
        <w:t>6</w:t>
      </w:r>
    </w:p>
    <w:p w:rsidR="00E62404" w:rsidRPr="00F600AD" w:rsidP="00E62404">
      <w:pPr>
        <w:bidi w:val="0"/>
        <w:rPr>
          <w:rFonts w:ascii="Times New Roman" w:hAnsi="Times New Roman"/>
        </w:rPr>
      </w:pPr>
    </w:p>
    <w:p w:rsidR="00E62404" w:rsidRPr="00F600AD" w:rsidP="00E62404">
      <w:pPr>
        <w:bidi w:val="0"/>
        <w:ind w:firstLine="851"/>
        <w:jc w:val="both"/>
        <w:rPr>
          <w:rFonts w:ascii="Times New Roman" w:hAnsi="Times New Roman"/>
        </w:rPr>
      </w:pPr>
      <w:r w:rsidRPr="00F600AD">
        <w:rPr>
          <w:rFonts w:ascii="Times New Roman" w:hAnsi="Times New Roman"/>
        </w:rPr>
        <w:t>(1) Vojensk</w:t>
      </w:r>
      <w:r>
        <w:rPr>
          <w:rFonts w:ascii="Times New Roman" w:hAnsi="Times New Roman"/>
        </w:rPr>
        <w:t xml:space="preserve">ý odznak </w:t>
      </w:r>
      <w:r w:rsidRPr="00F600AD">
        <w:rPr>
          <w:rFonts w:ascii="Times New Roman" w:hAnsi="Times New Roman"/>
        </w:rPr>
        <w:t xml:space="preserve">Čestný odznak ozbrojených síl Slovenskej republiky možno udeliť profesionálnemu vojakovi </w:t>
      </w:r>
      <w:r>
        <w:rPr>
          <w:rFonts w:ascii="Times New Roman" w:hAnsi="Times New Roman"/>
        </w:rPr>
        <w:t>n</w:t>
      </w:r>
      <w:r w:rsidRPr="00F600AD">
        <w:rPr>
          <w:rFonts w:ascii="Times New Roman" w:hAnsi="Times New Roman"/>
        </w:rPr>
        <w:t>a ocenenie výkonu štátnej služby za záslužný čin alebo za úspešnú r</w:t>
      </w:r>
      <w:r w:rsidRPr="00F600AD">
        <w:rPr>
          <w:rFonts w:ascii="Times New Roman" w:hAnsi="Times New Roman"/>
        </w:rPr>
        <w:t>e</w:t>
      </w:r>
      <w:r w:rsidRPr="00F600AD">
        <w:rPr>
          <w:rFonts w:ascii="Times New Roman" w:hAnsi="Times New Roman"/>
        </w:rPr>
        <w:t>prezentáciu Slovenskej republiky alebo ozbrojených síl.</w:t>
      </w:r>
    </w:p>
    <w:p w:rsidR="00E62404" w:rsidRPr="00F600AD" w:rsidP="00E62404">
      <w:pPr>
        <w:bidi w:val="0"/>
        <w:jc w:val="both"/>
        <w:rPr>
          <w:rFonts w:ascii="Times New Roman" w:hAnsi="Times New Roman"/>
        </w:rPr>
      </w:pPr>
    </w:p>
    <w:p w:rsidR="00E62404" w:rsidRPr="00F600AD" w:rsidP="00E62404">
      <w:pPr>
        <w:bidi w:val="0"/>
        <w:ind w:firstLine="851"/>
        <w:jc w:val="both"/>
        <w:rPr>
          <w:rFonts w:ascii="Times New Roman" w:hAnsi="Times New Roman"/>
        </w:rPr>
      </w:pPr>
      <w:r w:rsidRPr="00F600AD">
        <w:rPr>
          <w:rFonts w:ascii="Times New Roman" w:hAnsi="Times New Roman"/>
        </w:rPr>
        <w:t>(2) Vojensk</w:t>
      </w:r>
      <w:r>
        <w:rPr>
          <w:rFonts w:ascii="Times New Roman" w:hAnsi="Times New Roman"/>
        </w:rPr>
        <w:t>ý odznak O</w:t>
      </w:r>
      <w:r w:rsidRPr="00F600AD">
        <w:rPr>
          <w:rFonts w:ascii="Times New Roman" w:hAnsi="Times New Roman"/>
        </w:rPr>
        <w:t>dznak náčelníka Generálneho štábu ozbrojených síl Slovenskej republiky možno udeliť prof</w:t>
      </w:r>
      <w:r w:rsidRPr="00F600AD">
        <w:rPr>
          <w:rFonts w:ascii="Times New Roman" w:hAnsi="Times New Roman"/>
        </w:rPr>
        <w:t>e</w:t>
      </w:r>
      <w:r w:rsidRPr="00F600AD">
        <w:rPr>
          <w:rFonts w:ascii="Times New Roman" w:hAnsi="Times New Roman"/>
        </w:rPr>
        <w:t xml:space="preserve">sionálnemu vojakovi </w:t>
      </w:r>
      <w:r>
        <w:rPr>
          <w:rFonts w:ascii="Times New Roman" w:hAnsi="Times New Roman"/>
        </w:rPr>
        <w:t>n</w:t>
      </w:r>
      <w:r w:rsidRPr="00F600AD">
        <w:rPr>
          <w:rFonts w:ascii="Times New Roman" w:hAnsi="Times New Roman"/>
        </w:rPr>
        <w:t>a ocenenie výkonu štátnej služby</w:t>
      </w:r>
      <w:r>
        <w:rPr>
          <w:rFonts w:ascii="Times New Roman" w:hAnsi="Times New Roman"/>
        </w:rPr>
        <w:t xml:space="preserve">. </w:t>
      </w:r>
    </w:p>
    <w:p w:rsidR="00E62404" w:rsidRPr="00525B7A" w:rsidP="00E62404">
      <w:pPr>
        <w:bidi w:val="0"/>
        <w:jc w:val="center"/>
        <w:rPr>
          <w:rFonts w:ascii="Times New Roman" w:hAnsi="Times New Roman"/>
          <w:b/>
        </w:rPr>
      </w:pPr>
      <w:r w:rsidRPr="00525B7A">
        <w:rPr>
          <w:rFonts w:ascii="Times New Roman" w:hAnsi="Times New Roman"/>
          <w:b/>
        </w:rPr>
        <w:t xml:space="preserve">§ </w:t>
      </w:r>
      <w:r>
        <w:rPr>
          <w:rFonts w:ascii="Times New Roman" w:hAnsi="Times New Roman"/>
          <w:b/>
        </w:rPr>
        <w:t>7</w:t>
      </w:r>
    </w:p>
    <w:p w:rsidR="00E62404" w:rsidP="00E62404">
      <w:pPr>
        <w:bidi w:val="0"/>
        <w:rPr>
          <w:rFonts w:ascii="Times New Roman" w:hAnsi="Times New Roman"/>
        </w:rPr>
      </w:pPr>
    </w:p>
    <w:p w:rsidR="00E62404" w:rsidP="00E62404">
      <w:pPr>
        <w:bidi w:val="0"/>
        <w:ind w:firstLine="851"/>
        <w:jc w:val="both"/>
        <w:rPr>
          <w:rFonts w:ascii="Times New Roman" w:hAnsi="Times New Roman"/>
        </w:rPr>
      </w:pPr>
      <w:r>
        <w:rPr>
          <w:rFonts w:ascii="Times New Roman" w:hAnsi="Times New Roman"/>
        </w:rPr>
        <w:t xml:space="preserve">(1) Vojenské vyznamenania, ktoré sa delia na stupne, sa udeľujú </w:t>
      </w:r>
      <w:r w:rsidRPr="00F600AD">
        <w:rPr>
          <w:rFonts w:ascii="Times New Roman" w:hAnsi="Times New Roman"/>
        </w:rPr>
        <w:t xml:space="preserve">od </w:t>
      </w:r>
      <w:r w:rsidRPr="00DD782C">
        <w:rPr>
          <w:rFonts w:ascii="Times New Roman" w:hAnsi="Times New Roman"/>
        </w:rPr>
        <w:t>nižších stupňov k vyšším stupňom</w:t>
      </w:r>
      <w:r>
        <w:rPr>
          <w:rFonts w:ascii="Times New Roman" w:hAnsi="Times New Roman"/>
        </w:rPr>
        <w:t>.</w:t>
      </w:r>
    </w:p>
    <w:p w:rsidR="00E62404" w:rsidRPr="00F600AD" w:rsidP="00E62404">
      <w:pPr>
        <w:bidi w:val="0"/>
        <w:ind w:firstLine="851"/>
        <w:rPr>
          <w:rFonts w:ascii="Times New Roman" w:hAnsi="Times New Roman"/>
        </w:rPr>
      </w:pPr>
    </w:p>
    <w:p w:rsidR="00E62404" w:rsidRPr="00F600AD" w:rsidP="00E62404">
      <w:pPr>
        <w:bidi w:val="0"/>
        <w:ind w:firstLine="851"/>
        <w:rPr>
          <w:rFonts w:ascii="Times New Roman" w:hAnsi="Times New Roman"/>
        </w:rPr>
      </w:pPr>
      <w:r>
        <w:rPr>
          <w:rFonts w:ascii="Times New Roman" w:hAnsi="Times New Roman"/>
        </w:rPr>
        <w:t xml:space="preserve">(2) </w:t>
      </w:r>
      <w:r w:rsidRPr="00F600AD">
        <w:rPr>
          <w:rFonts w:ascii="Times New Roman" w:hAnsi="Times New Roman"/>
        </w:rPr>
        <w:t xml:space="preserve">Vojenské </w:t>
      </w:r>
      <w:r>
        <w:rPr>
          <w:rFonts w:ascii="Times New Roman" w:hAnsi="Times New Roman"/>
        </w:rPr>
        <w:t xml:space="preserve">vyznamenania </w:t>
      </w:r>
      <w:r w:rsidRPr="00F600AD">
        <w:rPr>
          <w:rFonts w:ascii="Times New Roman" w:hAnsi="Times New Roman"/>
        </w:rPr>
        <w:t>sa udeľujú</w:t>
      </w:r>
    </w:p>
    <w:p w:rsidR="00E62404" w:rsidRPr="00F600AD" w:rsidP="00E62404">
      <w:pPr>
        <w:bidi w:val="0"/>
        <w:ind w:left="284" w:hanging="284"/>
        <w:rPr>
          <w:rFonts w:ascii="Times New Roman" w:hAnsi="Times New Roman"/>
        </w:rPr>
      </w:pPr>
      <w:r w:rsidRPr="00F600AD">
        <w:rPr>
          <w:rFonts w:ascii="Times New Roman" w:hAnsi="Times New Roman"/>
        </w:rPr>
        <w:t>a)</w:t>
      </w:r>
      <w:r>
        <w:rPr>
          <w:rFonts w:ascii="Times New Roman" w:hAnsi="Times New Roman"/>
        </w:rPr>
        <w:tab/>
      </w:r>
      <w:r w:rsidRPr="00F600AD">
        <w:rPr>
          <w:rFonts w:ascii="Times New Roman" w:hAnsi="Times New Roman"/>
        </w:rPr>
        <w:t>pri významných výročiach, ktorými na účely tohto výnosu sú:</w:t>
      </w:r>
    </w:p>
    <w:p w:rsidR="00E62404" w:rsidRPr="00F600AD" w:rsidP="00E62404">
      <w:pPr>
        <w:widowControl w:val="0"/>
        <w:numPr>
          <w:ilvl w:val="0"/>
          <w:numId w:val="9"/>
        </w:numPr>
        <w:tabs>
          <w:tab w:val="num" w:pos="-284"/>
          <w:tab w:val="clear" w:pos="648"/>
        </w:tabs>
        <w:autoSpaceDE w:val="0"/>
        <w:autoSpaceDN w:val="0"/>
        <w:bidi w:val="0"/>
        <w:ind w:left="568" w:hanging="284"/>
        <w:rPr>
          <w:rFonts w:ascii="Times New Roman" w:hAnsi="Times New Roman"/>
        </w:rPr>
      </w:pPr>
      <w:r w:rsidRPr="00F600AD">
        <w:rPr>
          <w:rFonts w:ascii="Times New Roman" w:hAnsi="Times New Roman"/>
        </w:rPr>
        <w:t>Deň vzniku Slovenskej republiky,</w:t>
      </w:r>
    </w:p>
    <w:p w:rsidR="00E62404" w:rsidRPr="00F600AD" w:rsidP="00E62404">
      <w:pPr>
        <w:widowControl w:val="0"/>
        <w:numPr>
          <w:ilvl w:val="0"/>
          <w:numId w:val="9"/>
        </w:numPr>
        <w:tabs>
          <w:tab w:val="num" w:pos="-284"/>
          <w:tab w:val="clear" w:pos="648"/>
        </w:tabs>
        <w:autoSpaceDE w:val="0"/>
        <w:autoSpaceDN w:val="0"/>
        <w:bidi w:val="0"/>
        <w:ind w:left="568" w:hanging="284"/>
        <w:rPr>
          <w:rFonts w:ascii="Times New Roman" w:hAnsi="Times New Roman"/>
        </w:rPr>
      </w:pPr>
      <w:r w:rsidRPr="00F600AD">
        <w:rPr>
          <w:rFonts w:ascii="Times New Roman" w:hAnsi="Times New Roman"/>
        </w:rPr>
        <w:t>Deň víťazstva nad fašizmom,</w:t>
      </w:r>
    </w:p>
    <w:p w:rsidR="00E62404" w:rsidRPr="00F600AD" w:rsidP="00E62404">
      <w:pPr>
        <w:widowControl w:val="0"/>
        <w:numPr>
          <w:ilvl w:val="0"/>
          <w:numId w:val="9"/>
        </w:numPr>
        <w:tabs>
          <w:tab w:val="num" w:pos="-284"/>
          <w:tab w:val="clear" w:pos="648"/>
        </w:tabs>
        <w:autoSpaceDE w:val="0"/>
        <w:autoSpaceDN w:val="0"/>
        <w:bidi w:val="0"/>
        <w:ind w:left="568" w:hanging="284"/>
        <w:rPr>
          <w:rFonts w:ascii="Times New Roman" w:hAnsi="Times New Roman"/>
        </w:rPr>
      </w:pPr>
      <w:r w:rsidRPr="00F600AD">
        <w:rPr>
          <w:rFonts w:ascii="Times New Roman" w:hAnsi="Times New Roman"/>
        </w:rPr>
        <w:t>výročie Slovenského národného povstania,</w:t>
      </w:r>
    </w:p>
    <w:p w:rsidR="00E62404" w:rsidRPr="00F600AD" w:rsidP="00E62404">
      <w:pPr>
        <w:widowControl w:val="0"/>
        <w:numPr>
          <w:ilvl w:val="0"/>
          <w:numId w:val="9"/>
        </w:numPr>
        <w:tabs>
          <w:tab w:val="num" w:pos="-284"/>
          <w:tab w:val="clear" w:pos="648"/>
        </w:tabs>
        <w:autoSpaceDE w:val="0"/>
        <w:autoSpaceDN w:val="0"/>
        <w:bidi w:val="0"/>
        <w:ind w:left="568" w:hanging="284"/>
        <w:rPr>
          <w:rFonts w:ascii="Times New Roman" w:hAnsi="Times New Roman"/>
        </w:rPr>
      </w:pPr>
      <w:r w:rsidRPr="00F600AD">
        <w:rPr>
          <w:rFonts w:ascii="Times New Roman" w:hAnsi="Times New Roman"/>
        </w:rPr>
        <w:t>Deň Ústavy Slovenskej republiky,</w:t>
      </w:r>
    </w:p>
    <w:p w:rsidR="00E62404" w:rsidRPr="00F600AD" w:rsidP="00E62404">
      <w:pPr>
        <w:widowControl w:val="0"/>
        <w:numPr>
          <w:ilvl w:val="0"/>
          <w:numId w:val="9"/>
        </w:numPr>
        <w:tabs>
          <w:tab w:val="num" w:pos="-284"/>
          <w:tab w:val="clear" w:pos="648"/>
        </w:tabs>
        <w:autoSpaceDE w:val="0"/>
        <w:autoSpaceDN w:val="0"/>
        <w:bidi w:val="0"/>
        <w:ind w:left="568" w:hanging="284"/>
        <w:rPr>
          <w:rFonts w:ascii="Times New Roman" w:hAnsi="Times New Roman"/>
        </w:rPr>
      </w:pPr>
      <w:r w:rsidRPr="00F600AD">
        <w:rPr>
          <w:rFonts w:ascii="Times New Roman" w:hAnsi="Times New Roman"/>
        </w:rPr>
        <w:t>Deň ozbrojených síl Slovenskej republiky,</w:t>
      </w:r>
    </w:p>
    <w:p w:rsidR="00E62404" w:rsidRPr="00F600AD" w:rsidP="00E62404">
      <w:pPr>
        <w:widowControl w:val="0"/>
        <w:numPr>
          <w:ilvl w:val="0"/>
          <w:numId w:val="9"/>
        </w:numPr>
        <w:tabs>
          <w:tab w:val="num" w:pos="-284"/>
          <w:tab w:val="clear" w:pos="648"/>
        </w:tabs>
        <w:autoSpaceDE w:val="0"/>
        <w:autoSpaceDN w:val="0"/>
        <w:bidi w:val="0"/>
        <w:ind w:left="568" w:hanging="284"/>
        <w:rPr>
          <w:rFonts w:ascii="Times New Roman" w:hAnsi="Times New Roman"/>
        </w:rPr>
      </w:pPr>
      <w:r w:rsidRPr="00F600AD">
        <w:rPr>
          <w:rFonts w:ascii="Times New Roman" w:hAnsi="Times New Roman"/>
        </w:rPr>
        <w:t>Deň obetí Dukly,</w:t>
      </w:r>
    </w:p>
    <w:p w:rsidR="00E62404" w:rsidP="00E62404">
      <w:pPr>
        <w:bidi w:val="0"/>
        <w:ind w:left="284" w:hanging="284"/>
        <w:jc w:val="both"/>
        <w:rPr>
          <w:rFonts w:ascii="Times New Roman" w:hAnsi="Times New Roman"/>
        </w:rPr>
      </w:pPr>
      <w:r w:rsidRPr="00F600AD">
        <w:rPr>
          <w:rFonts w:ascii="Times New Roman" w:hAnsi="Times New Roman"/>
        </w:rPr>
        <w:t>b)</w:t>
      </w:r>
      <w:r>
        <w:rPr>
          <w:rFonts w:ascii="Times New Roman" w:hAnsi="Times New Roman"/>
        </w:rPr>
        <w:tab/>
      </w:r>
      <w:r w:rsidRPr="00F600AD">
        <w:rPr>
          <w:rFonts w:ascii="Times New Roman" w:hAnsi="Times New Roman"/>
        </w:rPr>
        <w:t xml:space="preserve">pri významných výročiach a príležitostiach zväzkov, útvarov, jednotiek, úradov a zariadení ozbrojených síl, </w:t>
      </w:r>
    </w:p>
    <w:p w:rsidR="00E62404" w:rsidRPr="00F600AD" w:rsidP="00E62404">
      <w:pPr>
        <w:bidi w:val="0"/>
        <w:ind w:left="288" w:right="72" w:hanging="288"/>
        <w:rPr>
          <w:rFonts w:ascii="Times New Roman" w:hAnsi="Times New Roman"/>
        </w:rPr>
      </w:pPr>
      <w:r w:rsidRPr="00F600AD">
        <w:rPr>
          <w:rFonts w:ascii="Times New Roman" w:hAnsi="Times New Roman"/>
        </w:rPr>
        <w:t>c)</w:t>
      </w:r>
      <w:r>
        <w:rPr>
          <w:rFonts w:ascii="Times New Roman" w:hAnsi="Times New Roman"/>
        </w:rPr>
        <w:tab/>
      </w:r>
      <w:r w:rsidRPr="00F600AD">
        <w:rPr>
          <w:rFonts w:ascii="Times New Roman" w:hAnsi="Times New Roman"/>
        </w:rPr>
        <w:t xml:space="preserve">v súlade s ustanovením § </w:t>
      </w:r>
      <w:r>
        <w:rPr>
          <w:rFonts w:ascii="Times New Roman" w:hAnsi="Times New Roman"/>
        </w:rPr>
        <w:t>4 ods. 2 a 3 a § 5 ods. 2 alebo</w:t>
      </w:r>
    </w:p>
    <w:p w:rsidR="00E62404" w:rsidRPr="00F600AD" w:rsidP="00E62404">
      <w:pPr>
        <w:bidi w:val="0"/>
        <w:ind w:left="288" w:right="72" w:hanging="288"/>
        <w:rPr>
          <w:rFonts w:ascii="Times New Roman" w:hAnsi="Times New Roman"/>
        </w:rPr>
      </w:pPr>
      <w:r w:rsidRPr="00F600AD">
        <w:rPr>
          <w:rFonts w:ascii="Times New Roman" w:hAnsi="Times New Roman"/>
        </w:rPr>
        <w:t>d)</w:t>
      </w:r>
      <w:r>
        <w:rPr>
          <w:rFonts w:ascii="Times New Roman" w:hAnsi="Times New Roman"/>
        </w:rPr>
        <w:tab/>
      </w:r>
      <w:r w:rsidRPr="00F600AD">
        <w:rPr>
          <w:rFonts w:ascii="Times New Roman" w:hAnsi="Times New Roman"/>
        </w:rPr>
        <w:t>pri iných príležitostiach podľa rozhodnutia</w:t>
      </w:r>
    </w:p>
    <w:p w:rsidR="00E62404" w:rsidRPr="00F600AD" w:rsidP="00E62404">
      <w:pPr>
        <w:bidi w:val="0"/>
        <w:ind w:left="568" w:hanging="284"/>
        <w:rPr>
          <w:rFonts w:ascii="Times New Roman" w:hAnsi="Times New Roman"/>
        </w:rPr>
      </w:pPr>
      <w:r w:rsidRPr="00F600AD">
        <w:rPr>
          <w:rFonts w:ascii="Times New Roman" w:hAnsi="Times New Roman"/>
        </w:rPr>
        <w:t xml:space="preserve">1. </w:t>
      </w:r>
      <w:r>
        <w:rPr>
          <w:rFonts w:ascii="Times New Roman" w:hAnsi="Times New Roman"/>
        </w:rPr>
        <w:tab/>
      </w:r>
      <w:r w:rsidRPr="00F600AD">
        <w:rPr>
          <w:rFonts w:ascii="Times New Roman" w:hAnsi="Times New Roman"/>
        </w:rPr>
        <w:t>ministra obrany Slovenskej republiky v súlade s ustanov</w:t>
      </w:r>
      <w:r w:rsidRPr="00F600AD">
        <w:rPr>
          <w:rFonts w:ascii="Times New Roman" w:hAnsi="Times New Roman"/>
        </w:rPr>
        <w:t>e</w:t>
      </w:r>
      <w:r w:rsidRPr="00F600AD">
        <w:rPr>
          <w:rFonts w:ascii="Times New Roman" w:hAnsi="Times New Roman"/>
        </w:rPr>
        <w:t xml:space="preserve">ním § </w:t>
      </w:r>
      <w:r>
        <w:rPr>
          <w:rFonts w:ascii="Times New Roman" w:hAnsi="Times New Roman"/>
        </w:rPr>
        <w:t>4</w:t>
      </w:r>
      <w:r w:rsidRPr="00F600AD">
        <w:rPr>
          <w:rFonts w:ascii="Times New Roman" w:hAnsi="Times New Roman"/>
        </w:rPr>
        <w:t xml:space="preserve"> ods. </w:t>
      </w:r>
      <w:r>
        <w:rPr>
          <w:rFonts w:ascii="Times New Roman" w:hAnsi="Times New Roman"/>
        </w:rPr>
        <w:t>4</w:t>
      </w:r>
      <w:r w:rsidRPr="00F600AD">
        <w:rPr>
          <w:rFonts w:ascii="Times New Roman" w:hAnsi="Times New Roman"/>
        </w:rPr>
        <w:t>,</w:t>
      </w:r>
    </w:p>
    <w:p w:rsidR="00E62404" w:rsidRPr="00F600AD" w:rsidP="00E62404">
      <w:pPr>
        <w:bidi w:val="0"/>
        <w:ind w:left="568" w:hanging="284"/>
        <w:jc w:val="both"/>
        <w:rPr>
          <w:rFonts w:ascii="Times New Roman" w:hAnsi="Times New Roman"/>
        </w:rPr>
      </w:pPr>
      <w:r w:rsidRPr="00F600AD">
        <w:rPr>
          <w:rFonts w:ascii="Times New Roman" w:hAnsi="Times New Roman"/>
        </w:rPr>
        <w:t>2. náčelníka Generálneho štábu ozbrojených síl Slovenskej republiky v súlade s ustanov</w:t>
      </w:r>
      <w:r w:rsidRPr="00F600AD">
        <w:rPr>
          <w:rFonts w:ascii="Times New Roman" w:hAnsi="Times New Roman"/>
        </w:rPr>
        <w:t>e</w:t>
      </w:r>
      <w:r w:rsidRPr="00F600AD">
        <w:rPr>
          <w:rFonts w:ascii="Times New Roman" w:hAnsi="Times New Roman"/>
        </w:rPr>
        <w:t xml:space="preserve">ním </w:t>
      </w:r>
      <w:r>
        <w:rPr>
          <w:rFonts w:ascii="Times New Roman" w:hAnsi="Times New Roman"/>
        </w:rPr>
        <w:br/>
      </w:r>
      <w:r w:rsidRPr="00F600AD">
        <w:rPr>
          <w:rFonts w:ascii="Times New Roman" w:hAnsi="Times New Roman"/>
        </w:rPr>
        <w:t xml:space="preserve">§ </w:t>
      </w:r>
      <w:r>
        <w:rPr>
          <w:rFonts w:ascii="Times New Roman" w:hAnsi="Times New Roman"/>
        </w:rPr>
        <w:t>5</w:t>
      </w:r>
      <w:r w:rsidRPr="00F600AD">
        <w:rPr>
          <w:rFonts w:ascii="Times New Roman" w:hAnsi="Times New Roman"/>
        </w:rPr>
        <w:t xml:space="preserve"> ods. </w:t>
      </w:r>
      <w:r>
        <w:rPr>
          <w:rFonts w:ascii="Times New Roman" w:hAnsi="Times New Roman"/>
        </w:rPr>
        <w:t>4</w:t>
      </w:r>
      <w:r w:rsidRPr="00F600AD">
        <w:rPr>
          <w:rFonts w:ascii="Times New Roman" w:hAnsi="Times New Roman"/>
        </w:rPr>
        <w:t xml:space="preserve"> a § </w:t>
      </w:r>
      <w:r>
        <w:rPr>
          <w:rFonts w:ascii="Times New Roman" w:hAnsi="Times New Roman"/>
        </w:rPr>
        <w:t>6.</w:t>
      </w:r>
    </w:p>
    <w:p w:rsidR="00E62404" w:rsidRPr="00E62404" w:rsidP="00E62404">
      <w:pPr>
        <w:bidi w:val="0"/>
        <w:rPr>
          <w:rFonts w:ascii="Times New Roman" w:hAnsi="Times New Roman"/>
          <w:sz w:val="20"/>
          <w:szCs w:val="20"/>
        </w:rPr>
      </w:pPr>
    </w:p>
    <w:p w:rsidR="00E62404" w:rsidRPr="00525B7A" w:rsidP="00E62404">
      <w:pPr>
        <w:bidi w:val="0"/>
        <w:jc w:val="center"/>
        <w:rPr>
          <w:rFonts w:ascii="Times New Roman" w:hAnsi="Times New Roman"/>
          <w:b/>
        </w:rPr>
      </w:pPr>
      <w:r w:rsidRPr="00525B7A">
        <w:rPr>
          <w:rFonts w:ascii="Times New Roman" w:hAnsi="Times New Roman"/>
          <w:b/>
        </w:rPr>
        <w:t xml:space="preserve">§ </w:t>
      </w:r>
      <w:r>
        <w:rPr>
          <w:rFonts w:ascii="Times New Roman" w:hAnsi="Times New Roman"/>
          <w:b/>
        </w:rPr>
        <w:t>8</w:t>
      </w:r>
    </w:p>
    <w:p w:rsidR="00E62404" w:rsidRPr="00E62404" w:rsidP="00E62404">
      <w:pPr>
        <w:bidi w:val="0"/>
        <w:rPr>
          <w:rFonts w:ascii="Times New Roman" w:hAnsi="Times New Roman"/>
          <w:sz w:val="20"/>
          <w:szCs w:val="20"/>
        </w:rPr>
      </w:pPr>
    </w:p>
    <w:p w:rsidR="00E62404" w:rsidP="00E62404">
      <w:pPr>
        <w:bidi w:val="0"/>
        <w:ind w:firstLine="851"/>
        <w:jc w:val="both"/>
        <w:rPr>
          <w:rFonts w:ascii="Times New Roman" w:hAnsi="Times New Roman"/>
        </w:rPr>
      </w:pPr>
      <w:r>
        <w:rPr>
          <w:rFonts w:ascii="Times New Roman" w:hAnsi="Times New Roman"/>
        </w:rPr>
        <w:t xml:space="preserve">(1) </w:t>
      </w:r>
      <w:r w:rsidRPr="00F600AD">
        <w:rPr>
          <w:rFonts w:ascii="Times New Roman" w:hAnsi="Times New Roman"/>
        </w:rPr>
        <w:t>Vojensk</w:t>
      </w:r>
      <w:r>
        <w:rPr>
          <w:rFonts w:ascii="Times New Roman" w:hAnsi="Times New Roman"/>
        </w:rPr>
        <w:t xml:space="preserve">é vyznamenanie </w:t>
      </w:r>
      <w:r w:rsidRPr="00F600AD">
        <w:rPr>
          <w:rFonts w:ascii="Times New Roman" w:hAnsi="Times New Roman"/>
        </w:rPr>
        <w:t xml:space="preserve">možno udeliť profesionálnemu vojakovi, </w:t>
      </w:r>
      <w:r w:rsidRPr="001014E3">
        <w:rPr>
          <w:rFonts w:ascii="Times New Roman" w:hAnsi="Times New Roman"/>
        </w:rPr>
        <w:t xml:space="preserve">príslušníkovi ozbrojených síl cudzích štátov, kolektívu osôb, </w:t>
      </w:r>
      <w:r>
        <w:rPr>
          <w:rFonts w:ascii="Times New Roman" w:hAnsi="Times New Roman"/>
        </w:rPr>
        <w:t xml:space="preserve">štátnemu </w:t>
      </w:r>
      <w:r w:rsidRPr="001014E3">
        <w:rPr>
          <w:rFonts w:ascii="Times New Roman" w:hAnsi="Times New Roman"/>
        </w:rPr>
        <w:t xml:space="preserve">občanovi </w:t>
      </w:r>
      <w:r>
        <w:rPr>
          <w:rFonts w:ascii="Times New Roman" w:hAnsi="Times New Roman"/>
        </w:rPr>
        <w:t xml:space="preserve">Slovenskej republiky alebo </w:t>
      </w:r>
      <w:r w:rsidRPr="001014E3">
        <w:rPr>
          <w:rFonts w:ascii="Times New Roman" w:hAnsi="Times New Roman"/>
        </w:rPr>
        <w:t>c</w:t>
      </w:r>
      <w:r w:rsidRPr="001014E3">
        <w:rPr>
          <w:rFonts w:ascii="Times New Roman" w:hAnsi="Times New Roman"/>
        </w:rPr>
        <w:t>u</w:t>
      </w:r>
      <w:r w:rsidRPr="001014E3">
        <w:rPr>
          <w:rFonts w:ascii="Times New Roman" w:hAnsi="Times New Roman"/>
        </w:rPr>
        <w:t>dzincovi</w:t>
      </w:r>
      <w:r w:rsidRPr="00283C4D">
        <w:rPr>
          <w:rFonts w:ascii="Times New Roman" w:hAnsi="Times New Roman"/>
        </w:rPr>
        <w:t xml:space="preserve"> podľa § 154 ods. </w:t>
      </w:r>
      <w:r>
        <w:rPr>
          <w:rFonts w:ascii="Times New Roman" w:hAnsi="Times New Roman"/>
        </w:rPr>
        <w:t>4 zákona alebo profesionálnemu vojakovi in memoriam podľa § 154 ods. 5 zákona</w:t>
      </w:r>
      <w:r w:rsidRPr="00F600AD">
        <w:rPr>
          <w:rFonts w:ascii="Times New Roman" w:hAnsi="Times New Roman"/>
        </w:rPr>
        <w:t xml:space="preserve"> </w:t>
      </w:r>
    </w:p>
    <w:p w:rsidR="00E62404" w:rsidP="00E62404">
      <w:pPr>
        <w:bidi w:val="0"/>
        <w:ind w:left="284" w:hanging="284"/>
        <w:jc w:val="both"/>
        <w:rPr>
          <w:rFonts w:ascii="Times New Roman" w:hAnsi="Times New Roman"/>
        </w:rPr>
      </w:pPr>
      <w:r>
        <w:rPr>
          <w:rFonts w:ascii="Times New Roman" w:hAnsi="Times New Roman"/>
        </w:rPr>
        <w:t xml:space="preserve">a) </w:t>
        <w:tab/>
      </w:r>
      <w:r w:rsidRPr="00F600AD">
        <w:rPr>
          <w:rFonts w:ascii="Times New Roman" w:hAnsi="Times New Roman"/>
        </w:rPr>
        <w:t>na návrh príslušného veliteľa, náčelníka alebo riaditeľa</w:t>
      </w:r>
      <w:r>
        <w:rPr>
          <w:rFonts w:ascii="Times New Roman" w:hAnsi="Times New Roman"/>
        </w:rPr>
        <w:t>,</w:t>
      </w:r>
    </w:p>
    <w:p w:rsidR="00E62404" w:rsidP="00E62404">
      <w:pPr>
        <w:bidi w:val="0"/>
        <w:ind w:left="284" w:hanging="284"/>
        <w:jc w:val="both"/>
        <w:rPr>
          <w:rFonts w:ascii="Times New Roman" w:hAnsi="Times New Roman"/>
        </w:rPr>
      </w:pPr>
      <w:r>
        <w:rPr>
          <w:rFonts w:ascii="Times New Roman" w:hAnsi="Times New Roman"/>
        </w:rPr>
        <w:t xml:space="preserve">b) </w:t>
        <w:tab/>
        <w:t xml:space="preserve">na návrh </w:t>
      </w:r>
      <w:r w:rsidRPr="00F600AD">
        <w:rPr>
          <w:rFonts w:ascii="Times New Roman" w:hAnsi="Times New Roman"/>
        </w:rPr>
        <w:t>štatutár</w:t>
      </w:r>
      <w:r>
        <w:rPr>
          <w:rFonts w:ascii="Times New Roman" w:hAnsi="Times New Roman"/>
        </w:rPr>
        <w:t>neho</w:t>
      </w:r>
      <w:r w:rsidRPr="00F600AD">
        <w:rPr>
          <w:rFonts w:ascii="Times New Roman" w:hAnsi="Times New Roman"/>
        </w:rPr>
        <w:t xml:space="preserve"> orgán občianskeho združenia s profesijným vzťahom k ozbrojeným s</w:t>
      </w:r>
      <w:r w:rsidRPr="00F600AD">
        <w:rPr>
          <w:rFonts w:ascii="Times New Roman" w:hAnsi="Times New Roman"/>
        </w:rPr>
        <w:t>i</w:t>
      </w:r>
      <w:r w:rsidRPr="00F600AD">
        <w:rPr>
          <w:rFonts w:ascii="Times New Roman" w:hAnsi="Times New Roman"/>
        </w:rPr>
        <w:t>lám</w:t>
      </w:r>
      <w:r>
        <w:rPr>
          <w:rFonts w:ascii="Times New Roman" w:hAnsi="Times New Roman"/>
        </w:rPr>
        <w:t>,</w:t>
      </w:r>
    </w:p>
    <w:p w:rsidR="00E62404" w:rsidP="00E62404">
      <w:pPr>
        <w:bidi w:val="0"/>
        <w:ind w:left="284" w:hanging="284"/>
        <w:jc w:val="both"/>
        <w:rPr>
          <w:rFonts w:ascii="Times New Roman" w:hAnsi="Times New Roman"/>
        </w:rPr>
      </w:pPr>
      <w:r>
        <w:rPr>
          <w:rFonts w:ascii="Times New Roman" w:hAnsi="Times New Roman"/>
        </w:rPr>
        <w:t xml:space="preserve">c) </w:t>
        <w:tab/>
        <w:t xml:space="preserve">bez návrhu.  </w:t>
      </w:r>
      <w:r w:rsidRPr="00F600AD">
        <w:rPr>
          <w:rFonts w:ascii="Times New Roman" w:hAnsi="Times New Roman"/>
        </w:rPr>
        <w:t xml:space="preserve"> </w:t>
      </w:r>
    </w:p>
    <w:p w:rsidR="00E62404" w:rsidRPr="00F600AD" w:rsidP="00E62404">
      <w:pPr>
        <w:bidi w:val="0"/>
        <w:jc w:val="both"/>
        <w:rPr>
          <w:rFonts w:ascii="Times New Roman" w:hAnsi="Times New Roman"/>
        </w:rPr>
      </w:pPr>
    </w:p>
    <w:p w:rsidR="00E62404" w:rsidP="00E62404">
      <w:pPr>
        <w:bidi w:val="0"/>
        <w:ind w:firstLine="851"/>
        <w:jc w:val="both"/>
        <w:rPr>
          <w:rFonts w:ascii="Times New Roman" w:hAnsi="Times New Roman"/>
        </w:rPr>
      </w:pPr>
      <w:r w:rsidRPr="00F600AD">
        <w:rPr>
          <w:rFonts w:ascii="Times New Roman" w:hAnsi="Times New Roman"/>
        </w:rPr>
        <w:t xml:space="preserve">(2) </w:t>
      </w:r>
      <w:r>
        <w:rPr>
          <w:rFonts w:ascii="Times New Roman" w:hAnsi="Times New Roman"/>
        </w:rPr>
        <w:t xml:space="preserve">Návrh podľa odseku 1 písm. b) predkladá </w:t>
      </w:r>
      <w:r w:rsidRPr="00F600AD">
        <w:rPr>
          <w:rFonts w:ascii="Times New Roman" w:hAnsi="Times New Roman"/>
        </w:rPr>
        <w:t>štatutár</w:t>
      </w:r>
      <w:r>
        <w:rPr>
          <w:rFonts w:ascii="Times New Roman" w:hAnsi="Times New Roman"/>
        </w:rPr>
        <w:t>ny</w:t>
      </w:r>
      <w:r w:rsidRPr="00F600AD">
        <w:rPr>
          <w:rFonts w:ascii="Times New Roman" w:hAnsi="Times New Roman"/>
        </w:rPr>
        <w:t xml:space="preserve"> orgán</w:t>
      </w:r>
      <w:r>
        <w:rPr>
          <w:rFonts w:ascii="Times New Roman" w:hAnsi="Times New Roman"/>
        </w:rPr>
        <w:t xml:space="preserve"> osobe, ktorá je oprá</w:t>
      </w:r>
      <w:r>
        <w:rPr>
          <w:rFonts w:ascii="Times New Roman" w:hAnsi="Times New Roman"/>
        </w:rPr>
        <w:t>v</w:t>
      </w:r>
      <w:r>
        <w:rPr>
          <w:rFonts w:ascii="Times New Roman" w:hAnsi="Times New Roman"/>
        </w:rPr>
        <w:t>nená</w:t>
      </w:r>
      <w:r>
        <w:rPr>
          <w:rFonts w:ascii="Times New Roman" w:hAnsi="Times New Roman"/>
          <w:sz w:val="22"/>
          <w:szCs w:val="22"/>
        </w:rPr>
        <w:t xml:space="preserve">§ 154 ods. 6 až 9 </w:t>
      </w:r>
      <w:r w:rsidRPr="004524E0">
        <w:rPr>
          <w:rFonts w:ascii="Times New Roman" w:hAnsi="Times New Roman"/>
          <w:sz w:val="22"/>
          <w:szCs w:val="22"/>
        </w:rPr>
        <w:t>zákona</w:t>
      </w:r>
      <w:r>
        <w:rPr>
          <w:rFonts w:ascii="Times New Roman" w:hAnsi="Times New Roman"/>
        </w:rPr>
        <w:t xml:space="preserve"> </w:t>
      </w:r>
      <w:r w:rsidRPr="00F600AD">
        <w:rPr>
          <w:rFonts w:ascii="Times New Roman" w:hAnsi="Times New Roman"/>
        </w:rPr>
        <w:t>udeliť vojen</w:t>
      </w:r>
      <w:r>
        <w:rPr>
          <w:rFonts w:ascii="Times New Roman" w:hAnsi="Times New Roman"/>
        </w:rPr>
        <w:t>ské vyznamenanie</w:t>
      </w:r>
    </w:p>
    <w:p w:rsidR="00E62404" w:rsidRPr="00F600AD" w:rsidP="00E62404">
      <w:pPr>
        <w:bidi w:val="0"/>
        <w:jc w:val="both"/>
        <w:rPr>
          <w:rFonts w:ascii="Times New Roman" w:hAnsi="Times New Roman"/>
        </w:rPr>
      </w:pPr>
    </w:p>
    <w:p w:rsidR="00E62404" w:rsidRPr="00F600AD" w:rsidP="00E62404">
      <w:pPr>
        <w:bidi w:val="0"/>
        <w:ind w:firstLine="851"/>
        <w:jc w:val="both"/>
        <w:rPr>
          <w:rFonts w:ascii="Times New Roman" w:hAnsi="Times New Roman"/>
        </w:rPr>
      </w:pPr>
      <w:r w:rsidRPr="00F600AD">
        <w:rPr>
          <w:rFonts w:ascii="Times New Roman" w:hAnsi="Times New Roman"/>
        </w:rPr>
        <w:t xml:space="preserve">(3) Vojenské </w:t>
      </w:r>
      <w:r>
        <w:rPr>
          <w:rFonts w:ascii="Times New Roman" w:hAnsi="Times New Roman"/>
        </w:rPr>
        <w:t xml:space="preserve">vyznamenania </w:t>
      </w:r>
      <w:r w:rsidRPr="00F600AD">
        <w:rPr>
          <w:rFonts w:ascii="Times New Roman" w:hAnsi="Times New Roman"/>
        </w:rPr>
        <w:t>sa udeľujú písomným vojenským rozk</w:t>
      </w:r>
      <w:r w:rsidRPr="00F600AD">
        <w:rPr>
          <w:rFonts w:ascii="Times New Roman" w:hAnsi="Times New Roman"/>
        </w:rPr>
        <w:t>a</w:t>
      </w:r>
      <w:r w:rsidRPr="00F600AD">
        <w:rPr>
          <w:rFonts w:ascii="Times New Roman" w:hAnsi="Times New Roman"/>
        </w:rPr>
        <w:t>zom.</w:t>
      </w:r>
      <w:r>
        <w:rPr>
          <w:rFonts w:ascii="Times New Roman" w:hAnsi="Times New Roman"/>
        </w:rPr>
        <w:t xml:space="preserve"> </w:t>
      </w:r>
    </w:p>
    <w:p w:rsidR="00E62404" w:rsidRPr="00F600AD" w:rsidP="00E62404">
      <w:pPr>
        <w:bidi w:val="0"/>
        <w:jc w:val="both"/>
        <w:rPr>
          <w:rFonts w:ascii="Times New Roman" w:hAnsi="Times New Roman"/>
        </w:rPr>
      </w:pPr>
    </w:p>
    <w:p w:rsidR="00E62404" w:rsidRPr="00F600AD" w:rsidP="00E62404">
      <w:pPr>
        <w:bidi w:val="0"/>
        <w:ind w:firstLine="851"/>
        <w:jc w:val="both"/>
        <w:rPr>
          <w:rFonts w:ascii="Times New Roman" w:hAnsi="Times New Roman"/>
        </w:rPr>
      </w:pPr>
      <w:r w:rsidRPr="00F600AD">
        <w:rPr>
          <w:rFonts w:ascii="Times New Roman" w:hAnsi="Times New Roman"/>
        </w:rPr>
        <w:t xml:space="preserve">(4) Pri udelení </w:t>
      </w:r>
      <w:r>
        <w:rPr>
          <w:rFonts w:ascii="Times New Roman" w:hAnsi="Times New Roman"/>
        </w:rPr>
        <w:t xml:space="preserve">vojenského vyznamenania </w:t>
      </w:r>
      <w:r w:rsidRPr="00F600AD">
        <w:rPr>
          <w:rFonts w:ascii="Times New Roman" w:hAnsi="Times New Roman"/>
        </w:rPr>
        <w:t>sa zároveň odovzdá doklad o udelení vojensk</w:t>
      </w:r>
      <w:r>
        <w:rPr>
          <w:rFonts w:ascii="Times New Roman" w:hAnsi="Times New Roman"/>
        </w:rPr>
        <w:t>é</w:t>
      </w:r>
      <w:r>
        <w:rPr>
          <w:rFonts w:ascii="Times New Roman" w:hAnsi="Times New Roman"/>
        </w:rPr>
        <w:t>ho</w:t>
      </w:r>
      <w:r w:rsidRPr="00F600AD">
        <w:rPr>
          <w:rFonts w:ascii="Times New Roman" w:hAnsi="Times New Roman"/>
        </w:rPr>
        <w:t xml:space="preserve"> </w:t>
      </w:r>
      <w:r>
        <w:rPr>
          <w:rFonts w:ascii="Times New Roman" w:hAnsi="Times New Roman"/>
        </w:rPr>
        <w:t xml:space="preserve">vyznamenania. </w:t>
      </w:r>
    </w:p>
    <w:p w:rsidR="00E62404" w:rsidRPr="00F600AD" w:rsidP="00E62404">
      <w:pPr>
        <w:bidi w:val="0"/>
        <w:rPr>
          <w:rFonts w:ascii="Times New Roman" w:hAnsi="Times New Roman"/>
        </w:rPr>
      </w:pPr>
    </w:p>
    <w:p w:rsidR="00E62404" w:rsidRPr="00F600AD" w:rsidP="00E62404">
      <w:pPr>
        <w:bidi w:val="0"/>
        <w:ind w:firstLine="851"/>
        <w:jc w:val="both"/>
        <w:rPr>
          <w:rFonts w:ascii="Times New Roman" w:hAnsi="Times New Roman"/>
          <w:sz w:val="28"/>
          <w:szCs w:val="28"/>
        </w:rPr>
      </w:pPr>
      <w:r w:rsidRPr="00F600AD">
        <w:rPr>
          <w:rFonts w:ascii="Times New Roman" w:hAnsi="Times New Roman"/>
        </w:rPr>
        <w:t xml:space="preserve">(5) Vojenské </w:t>
      </w:r>
      <w:r>
        <w:rPr>
          <w:rFonts w:ascii="Times New Roman" w:hAnsi="Times New Roman"/>
        </w:rPr>
        <w:t xml:space="preserve">vyznamenania </w:t>
      </w:r>
      <w:r w:rsidRPr="00F600AD">
        <w:rPr>
          <w:rFonts w:ascii="Times New Roman" w:hAnsi="Times New Roman"/>
        </w:rPr>
        <w:t>udelené in memoriam sa odovzdávajú pozostalým po prof</w:t>
      </w:r>
      <w:r w:rsidRPr="00F600AD">
        <w:rPr>
          <w:rFonts w:ascii="Times New Roman" w:hAnsi="Times New Roman"/>
        </w:rPr>
        <w:t>e</w:t>
      </w:r>
      <w:r w:rsidRPr="00F600AD">
        <w:rPr>
          <w:rFonts w:ascii="Times New Roman" w:hAnsi="Times New Roman"/>
        </w:rPr>
        <w:t>sionálnom vojakovi.</w:t>
      </w:r>
      <w:r>
        <w:rPr>
          <w:rStyle w:val="FootnoteReference"/>
          <w:rFonts w:ascii="Times New Roman" w:hAnsi="Times New Roman"/>
          <w:rtl w:val="0"/>
        </w:rPr>
        <w:footnoteReference w:id="21"/>
      </w:r>
      <w:r w:rsidRPr="00F600AD">
        <w:rPr>
          <w:rFonts w:ascii="Times New Roman" w:hAnsi="Times New Roman"/>
          <w:sz w:val="28"/>
          <w:szCs w:val="28"/>
        </w:rPr>
        <w:t>)</w:t>
      </w:r>
    </w:p>
    <w:p w:rsidR="00E62404" w:rsidRPr="00F600AD" w:rsidP="00E62404">
      <w:pPr>
        <w:bidi w:val="0"/>
        <w:rPr>
          <w:rFonts w:ascii="Times New Roman" w:hAnsi="Times New Roman"/>
        </w:rPr>
      </w:pPr>
    </w:p>
    <w:p w:rsidR="00E62404" w:rsidP="00E62404">
      <w:pPr>
        <w:bidi w:val="0"/>
        <w:jc w:val="center"/>
        <w:rPr>
          <w:rFonts w:ascii="Times New Roman" w:hAnsi="Times New Roman"/>
          <w:b/>
        </w:rPr>
      </w:pPr>
      <w:r w:rsidRPr="00926453">
        <w:rPr>
          <w:rFonts w:ascii="Times New Roman" w:hAnsi="Times New Roman"/>
          <w:b/>
        </w:rPr>
        <w:t>§ 9</w:t>
      </w:r>
    </w:p>
    <w:p w:rsidR="00E62404" w:rsidP="00E62404">
      <w:pPr>
        <w:bidi w:val="0"/>
        <w:jc w:val="center"/>
        <w:rPr>
          <w:rFonts w:ascii="Times New Roman" w:hAnsi="Times New Roman"/>
          <w:b/>
        </w:rPr>
      </w:pPr>
      <w:r>
        <w:rPr>
          <w:rFonts w:ascii="Times New Roman" w:hAnsi="Times New Roman"/>
          <w:b/>
        </w:rPr>
        <w:t>Vyobrazenie vojenských vyznamenaní</w:t>
      </w:r>
    </w:p>
    <w:p w:rsidR="00E62404" w:rsidP="00E62404">
      <w:pPr>
        <w:bidi w:val="0"/>
        <w:jc w:val="center"/>
        <w:rPr>
          <w:rFonts w:ascii="Times New Roman" w:hAnsi="Times New Roman"/>
          <w:b/>
        </w:rPr>
      </w:pPr>
    </w:p>
    <w:p w:rsidR="00E62404" w:rsidP="00E62404">
      <w:pPr>
        <w:bidi w:val="0"/>
        <w:jc w:val="both"/>
        <w:rPr>
          <w:rFonts w:ascii="Times New Roman" w:hAnsi="Times New Roman"/>
        </w:rPr>
      </w:pPr>
      <w:r>
        <w:rPr>
          <w:rFonts w:ascii="Times New Roman" w:hAnsi="Times New Roman"/>
        </w:rPr>
        <w:tab/>
        <w:t>Vyobrazenie vojenských vyznamenaní je uvedené v prílohe.</w:t>
      </w:r>
    </w:p>
    <w:p w:rsidR="00E62404" w:rsidP="00E62404">
      <w:pPr>
        <w:bidi w:val="0"/>
        <w:jc w:val="both"/>
        <w:rPr>
          <w:rFonts w:ascii="Times New Roman" w:hAnsi="Times New Roman"/>
        </w:rPr>
      </w:pPr>
    </w:p>
    <w:p w:rsidR="00E62404" w:rsidRPr="00766445" w:rsidP="00E62404">
      <w:pPr>
        <w:bidi w:val="0"/>
        <w:jc w:val="center"/>
        <w:rPr>
          <w:rFonts w:ascii="Times New Roman" w:hAnsi="Times New Roman"/>
          <w:b/>
        </w:rPr>
      </w:pPr>
      <w:r w:rsidRPr="00766445">
        <w:rPr>
          <w:rFonts w:ascii="Times New Roman" w:hAnsi="Times New Roman"/>
          <w:b/>
        </w:rPr>
        <w:t>§ 10</w:t>
      </w:r>
    </w:p>
    <w:p w:rsidR="00E62404" w:rsidRPr="00926453" w:rsidP="00E62404">
      <w:pPr>
        <w:bidi w:val="0"/>
        <w:jc w:val="center"/>
        <w:rPr>
          <w:rFonts w:ascii="Times New Roman" w:hAnsi="Times New Roman"/>
          <w:b/>
        </w:rPr>
      </w:pPr>
      <w:r w:rsidRPr="00926453">
        <w:rPr>
          <w:rFonts w:ascii="Times New Roman" w:hAnsi="Times New Roman"/>
          <w:b/>
        </w:rPr>
        <w:t>Záverečné ustanovenie</w:t>
      </w:r>
    </w:p>
    <w:p w:rsidR="00E62404" w:rsidP="00E62404">
      <w:pPr>
        <w:bidi w:val="0"/>
        <w:ind w:firstLine="851"/>
        <w:jc w:val="both"/>
        <w:rPr>
          <w:rFonts w:ascii="Times New Roman" w:hAnsi="Times New Roman"/>
        </w:rPr>
      </w:pPr>
    </w:p>
    <w:p w:rsidR="00E62404" w:rsidP="00E62404">
      <w:pPr>
        <w:bidi w:val="0"/>
        <w:ind w:firstLine="851"/>
        <w:jc w:val="both"/>
        <w:rPr>
          <w:rFonts w:ascii="Times New Roman" w:hAnsi="Times New Roman"/>
        </w:rPr>
      </w:pPr>
      <w:r w:rsidRPr="00F600AD">
        <w:rPr>
          <w:rFonts w:ascii="Times New Roman" w:hAnsi="Times New Roman"/>
        </w:rPr>
        <w:t xml:space="preserve">Vojenské </w:t>
      </w:r>
      <w:r>
        <w:rPr>
          <w:rFonts w:ascii="Times New Roman" w:hAnsi="Times New Roman"/>
        </w:rPr>
        <w:t xml:space="preserve">vyznamenania </w:t>
      </w:r>
      <w:r w:rsidRPr="00F600AD">
        <w:rPr>
          <w:rFonts w:ascii="Times New Roman" w:hAnsi="Times New Roman"/>
        </w:rPr>
        <w:t xml:space="preserve">udelené podľa predchádzajúceho </w:t>
      </w:r>
      <w:r>
        <w:rPr>
          <w:rFonts w:ascii="Times New Roman" w:hAnsi="Times New Roman"/>
        </w:rPr>
        <w:t>právneho predpisu</w:t>
      </w:r>
      <w:r w:rsidRPr="00F600AD">
        <w:rPr>
          <w:rFonts w:ascii="Times New Roman" w:hAnsi="Times New Roman"/>
        </w:rPr>
        <w:t xml:space="preserve"> sa považujú za vojenské </w:t>
      </w:r>
      <w:r>
        <w:rPr>
          <w:rFonts w:ascii="Times New Roman" w:hAnsi="Times New Roman"/>
        </w:rPr>
        <w:t xml:space="preserve">vyznamenania </w:t>
      </w:r>
      <w:r w:rsidRPr="00F600AD">
        <w:rPr>
          <w:rFonts w:ascii="Times New Roman" w:hAnsi="Times New Roman"/>
        </w:rPr>
        <w:t>ud</w:t>
      </w:r>
      <w:r w:rsidRPr="00F600AD">
        <w:rPr>
          <w:rFonts w:ascii="Times New Roman" w:hAnsi="Times New Roman"/>
        </w:rPr>
        <w:t>e</w:t>
      </w:r>
      <w:r w:rsidRPr="00F600AD">
        <w:rPr>
          <w:rFonts w:ascii="Times New Roman" w:hAnsi="Times New Roman"/>
        </w:rPr>
        <w:t>lené podľa tohto výnosu.</w:t>
      </w:r>
    </w:p>
    <w:p w:rsidR="00E62404" w:rsidP="00E62404">
      <w:pPr>
        <w:bidi w:val="0"/>
        <w:jc w:val="both"/>
        <w:rPr>
          <w:rFonts w:ascii="Times New Roman" w:hAnsi="Times New Roman"/>
        </w:rPr>
      </w:pPr>
    </w:p>
    <w:p w:rsidR="00E62404" w:rsidP="00E62404">
      <w:pPr>
        <w:bidi w:val="0"/>
        <w:jc w:val="center"/>
        <w:rPr>
          <w:rFonts w:ascii="Times New Roman" w:hAnsi="Times New Roman"/>
          <w:b/>
        </w:rPr>
      </w:pPr>
      <w:r w:rsidRPr="00926453">
        <w:rPr>
          <w:rFonts w:ascii="Times New Roman" w:hAnsi="Times New Roman"/>
          <w:b/>
        </w:rPr>
        <w:t>§</w:t>
      </w:r>
      <w:r>
        <w:rPr>
          <w:rFonts w:ascii="Times New Roman" w:hAnsi="Times New Roman"/>
          <w:b/>
        </w:rPr>
        <w:t xml:space="preserve"> </w:t>
      </w:r>
      <w:r w:rsidRPr="00926453">
        <w:rPr>
          <w:rFonts w:ascii="Times New Roman" w:hAnsi="Times New Roman"/>
          <w:b/>
        </w:rPr>
        <w:t>1</w:t>
      </w:r>
      <w:r>
        <w:rPr>
          <w:rFonts w:ascii="Times New Roman" w:hAnsi="Times New Roman"/>
          <w:b/>
        </w:rPr>
        <w:t>1</w:t>
      </w:r>
    </w:p>
    <w:p w:rsidR="00E62404" w:rsidRPr="00766445" w:rsidP="00E62404">
      <w:pPr>
        <w:bidi w:val="0"/>
        <w:jc w:val="center"/>
        <w:rPr>
          <w:rFonts w:ascii="Times New Roman" w:hAnsi="Times New Roman"/>
          <w:b/>
        </w:rPr>
      </w:pPr>
      <w:r w:rsidRPr="00766445">
        <w:rPr>
          <w:rFonts w:ascii="Times New Roman" w:hAnsi="Times New Roman"/>
          <w:b/>
        </w:rPr>
        <w:t>Účinnosť</w:t>
      </w:r>
    </w:p>
    <w:p w:rsidR="00E62404" w:rsidRPr="00F600AD" w:rsidP="00E62404">
      <w:pPr>
        <w:bidi w:val="0"/>
        <w:rPr>
          <w:rFonts w:ascii="Times New Roman" w:hAnsi="Times New Roman"/>
        </w:rPr>
      </w:pPr>
    </w:p>
    <w:p w:rsidR="00E62404" w:rsidRPr="0019640A" w:rsidP="00E62404">
      <w:pPr>
        <w:bidi w:val="0"/>
        <w:ind w:firstLine="708"/>
        <w:jc w:val="both"/>
        <w:rPr>
          <w:rFonts w:ascii="Times New Roman" w:hAnsi="Times New Roman"/>
        </w:rPr>
      </w:pPr>
      <w:r w:rsidRPr="0019640A">
        <w:rPr>
          <w:rFonts w:ascii="Times New Roman" w:hAnsi="Times New Roman"/>
        </w:rPr>
        <w:t xml:space="preserve">Tento výnos nadobúda účinnosť </w:t>
      </w:r>
      <w:r>
        <w:rPr>
          <w:rFonts w:ascii="Times New Roman" w:hAnsi="Times New Roman"/>
        </w:rPr>
        <w:t xml:space="preserve">1. januára </w:t>
      </w:r>
      <w:r w:rsidRPr="0019640A">
        <w:rPr>
          <w:rFonts w:ascii="Times New Roman" w:hAnsi="Times New Roman"/>
        </w:rPr>
        <w:t>2015.</w:t>
      </w:r>
    </w:p>
    <w:p w:rsidR="00E62404" w:rsidP="00E62404">
      <w:pPr>
        <w:tabs>
          <w:tab w:val="left" w:pos="0"/>
        </w:tabs>
        <w:bidi w:val="0"/>
        <w:rPr>
          <w:rFonts w:ascii="Times New Roman" w:hAnsi="Times New Roman"/>
        </w:rPr>
      </w:pPr>
    </w:p>
    <w:p w:rsidR="00E62404" w:rsidP="00E62404">
      <w:pPr>
        <w:tabs>
          <w:tab w:val="left" w:pos="0"/>
        </w:tabs>
        <w:bidi w:val="0"/>
        <w:rPr>
          <w:rFonts w:ascii="Times New Roman" w:hAnsi="Times New Roman"/>
        </w:rPr>
      </w:pPr>
    </w:p>
    <w:p w:rsidR="00E62404" w:rsidP="00E62404">
      <w:pPr>
        <w:tabs>
          <w:tab w:val="left" w:pos="0"/>
        </w:tabs>
        <w:bidi w:val="0"/>
        <w:rPr>
          <w:rFonts w:ascii="Times New Roman" w:hAnsi="Times New Roman"/>
        </w:rPr>
      </w:pPr>
    </w:p>
    <w:p w:rsidR="00E62404" w:rsidRPr="00A76B99" w:rsidP="00E62404">
      <w:pPr>
        <w:tabs>
          <w:tab w:val="left" w:pos="0"/>
        </w:tabs>
        <w:bidi w:val="0"/>
        <w:rPr>
          <w:rFonts w:ascii="Times New Roman" w:hAnsi="Times New Roman"/>
        </w:rPr>
      </w:pPr>
    </w:p>
    <w:p w:rsidR="00E62404" w:rsidRPr="00A76B99" w:rsidP="00E62404">
      <w:pPr>
        <w:tabs>
          <w:tab w:val="left" w:pos="0"/>
        </w:tabs>
        <w:bidi w:val="0"/>
        <w:ind w:firstLine="6294"/>
        <w:rPr>
          <w:rFonts w:ascii="Times New Roman" w:hAnsi="Times New Roman"/>
          <w:b/>
        </w:rPr>
      </w:pPr>
      <w:r>
        <w:rPr>
          <w:rFonts w:ascii="Times New Roman" w:hAnsi="Times New Roman"/>
          <w:b/>
        </w:rPr>
        <w:t xml:space="preserve">             Martin G L V Á Č </w:t>
      </w:r>
      <w:r w:rsidRPr="00A76B99">
        <w:rPr>
          <w:rFonts w:ascii="Times New Roman" w:hAnsi="Times New Roman"/>
          <w:b/>
        </w:rPr>
        <w:t xml:space="preserve"> </w:t>
      </w:r>
    </w:p>
    <w:p w:rsidR="00E62404" w:rsidRPr="00A76B99" w:rsidP="00E62404">
      <w:pPr>
        <w:tabs>
          <w:tab w:val="left" w:pos="-360"/>
        </w:tabs>
        <w:bidi w:val="0"/>
        <w:ind w:firstLine="7088"/>
        <w:rPr>
          <w:rFonts w:ascii="Times New Roman" w:hAnsi="Times New Roman"/>
          <w:b/>
        </w:rPr>
      </w:pPr>
      <w:r w:rsidRPr="00A76B99">
        <w:rPr>
          <w:rFonts w:ascii="Times New Roman" w:hAnsi="Times New Roman"/>
          <w:b/>
        </w:rPr>
        <w:t>minister obrany</w:t>
      </w:r>
    </w:p>
    <w:p w:rsidR="00E62404" w:rsidRPr="00A76B99" w:rsidP="00E62404">
      <w:pPr>
        <w:tabs>
          <w:tab w:val="left" w:pos="0"/>
        </w:tabs>
        <w:bidi w:val="0"/>
        <w:ind w:firstLine="6840"/>
        <w:rPr>
          <w:rFonts w:ascii="Times New Roman" w:hAnsi="Times New Roman"/>
          <w:b/>
        </w:rPr>
      </w:pPr>
      <w:r w:rsidRPr="00A76B99">
        <w:rPr>
          <w:rFonts w:ascii="Times New Roman" w:hAnsi="Times New Roman"/>
          <w:b/>
        </w:rPr>
        <w:t>Slovenskej republiky</w:t>
      </w: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RPr="005F1AB1" w:rsidP="00E62404">
      <w:pPr>
        <w:bidi w:val="0"/>
        <w:ind w:left="5040" w:firstLine="720"/>
        <w:jc w:val="both"/>
        <w:rPr>
          <w:rFonts w:ascii="Times New Roman" w:hAnsi="Times New Roman"/>
          <w:sz w:val="22"/>
          <w:szCs w:val="22"/>
        </w:rPr>
      </w:pPr>
      <w:r w:rsidRPr="005F1AB1">
        <w:rPr>
          <w:rFonts w:ascii="Times New Roman" w:hAnsi="Times New Roman"/>
          <w:sz w:val="22"/>
          <w:szCs w:val="22"/>
        </w:rPr>
        <w:t xml:space="preserve">Príloha </w:t>
      </w:r>
    </w:p>
    <w:p w:rsidR="00E62404" w:rsidRPr="005F1AB1" w:rsidP="00E62404">
      <w:pPr>
        <w:bidi w:val="0"/>
        <w:ind w:left="5760"/>
        <w:jc w:val="both"/>
        <w:rPr>
          <w:rFonts w:ascii="Times New Roman" w:hAnsi="Times New Roman"/>
          <w:sz w:val="22"/>
          <w:szCs w:val="22"/>
        </w:rPr>
      </w:pPr>
      <w:r w:rsidRPr="005F1AB1">
        <w:rPr>
          <w:rFonts w:ascii="Times New Roman" w:hAnsi="Times New Roman"/>
          <w:sz w:val="22"/>
          <w:szCs w:val="22"/>
        </w:rPr>
        <w:t>k</w:t>
      </w:r>
      <w:r>
        <w:rPr>
          <w:rFonts w:ascii="Times New Roman" w:hAnsi="Times New Roman"/>
          <w:sz w:val="22"/>
          <w:szCs w:val="22"/>
        </w:rPr>
        <w:t> Výnosu Ministerstva</w:t>
      </w:r>
      <w:r w:rsidRPr="005F1AB1">
        <w:rPr>
          <w:rFonts w:ascii="Times New Roman" w:hAnsi="Times New Roman"/>
          <w:sz w:val="22"/>
          <w:szCs w:val="22"/>
        </w:rPr>
        <w:t xml:space="preserve"> obr</w:t>
      </w:r>
      <w:r w:rsidRPr="005F1AB1">
        <w:rPr>
          <w:rFonts w:ascii="Times New Roman" w:hAnsi="Times New Roman"/>
          <w:sz w:val="22"/>
          <w:szCs w:val="22"/>
        </w:rPr>
        <w:t>a</w:t>
      </w:r>
      <w:r w:rsidRPr="005F1AB1">
        <w:rPr>
          <w:rFonts w:ascii="Times New Roman" w:hAnsi="Times New Roman"/>
          <w:sz w:val="22"/>
          <w:szCs w:val="22"/>
        </w:rPr>
        <w:t>ny</w:t>
      </w:r>
    </w:p>
    <w:p w:rsidR="00E62404" w:rsidP="00E62404">
      <w:pPr>
        <w:bidi w:val="0"/>
        <w:ind w:left="5040" w:firstLine="720"/>
        <w:jc w:val="both"/>
        <w:rPr>
          <w:rFonts w:ascii="Times New Roman" w:hAnsi="Times New Roman"/>
          <w:sz w:val="22"/>
          <w:szCs w:val="22"/>
        </w:rPr>
      </w:pPr>
      <w:r w:rsidRPr="005F1AB1">
        <w:rPr>
          <w:rFonts w:ascii="Times New Roman" w:hAnsi="Times New Roman"/>
          <w:sz w:val="22"/>
          <w:szCs w:val="22"/>
        </w:rPr>
        <w:t xml:space="preserve">Slovenskej republiky č.  </w:t>
      </w:r>
      <w:r>
        <w:rPr>
          <w:rFonts w:ascii="Times New Roman" w:hAnsi="Times New Roman"/>
          <w:sz w:val="22"/>
          <w:szCs w:val="22"/>
        </w:rPr>
        <w:t xml:space="preserve"> </w:t>
      </w:r>
      <w:r w:rsidRPr="005F1AB1">
        <w:rPr>
          <w:rFonts w:ascii="Times New Roman" w:hAnsi="Times New Roman"/>
          <w:sz w:val="22"/>
          <w:szCs w:val="22"/>
        </w:rPr>
        <w:t xml:space="preserve"> /20</w:t>
      </w:r>
      <w:r>
        <w:rPr>
          <w:rFonts w:ascii="Times New Roman" w:hAnsi="Times New Roman"/>
          <w:sz w:val="22"/>
          <w:szCs w:val="22"/>
        </w:rPr>
        <w:t>14</w:t>
      </w:r>
    </w:p>
    <w:p w:rsidR="00E62404" w:rsidP="00E62404">
      <w:pPr>
        <w:bidi w:val="0"/>
        <w:jc w:val="both"/>
        <w:rPr>
          <w:rFonts w:ascii="Times New Roman" w:hAnsi="Times New Roman"/>
          <w:sz w:val="22"/>
          <w:szCs w:val="22"/>
        </w:rPr>
      </w:pPr>
    </w:p>
    <w:p w:rsidR="00E62404" w:rsidP="00E62404">
      <w:pPr>
        <w:bidi w:val="0"/>
        <w:jc w:val="both"/>
        <w:rPr>
          <w:rFonts w:ascii="Times New Roman" w:hAnsi="Times New Roman"/>
        </w:rPr>
      </w:pPr>
    </w:p>
    <w:p w:rsidR="00E62404" w:rsidP="00E62404">
      <w:pPr>
        <w:bidi w:val="0"/>
        <w:jc w:val="both"/>
        <w:rPr>
          <w:rFonts w:ascii="Times New Roman" w:hAnsi="Times New Roman"/>
        </w:rPr>
      </w:pPr>
      <w:r>
        <w:rPr>
          <w:rFonts w:ascii="Times New Roman" w:hAnsi="Times New Roman"/>
        </w:rPr>
        <w:t>Príloha  bude obsahovať vyobrazenie vojenských vyznamenaní.</w:t>
      </w: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RPr="002A733D" w:rsidP="00E62404">
      <w:pPr>
        <w:bidi w:val="0"/>
        <w:ind w:left="6660" w:hanging="6660"/>
        <w:rPr>
          <w:rFonts w:ascii="Times New Roman" w:hAnsi="Times New Roman"/>
          <w:noProof/>
          <w:sz w:val="22"/>
          <w:szCs w:val="22"/>
        </w:rPr>
      </w:pPr>
      <w:r w:rsidRPr="00C57C50">
        <w:rPr>
          <w:rFonts w:ascii="Times New Roman" w:hAnsi="Times New Roman"/>
          <w:noProof/>
          <w:sz w:val="22"/>
          <w:szCs w:val="22"/>
        </w:rPr>
        <w:t xml:space="preserve"> </w:t>
      </w:r>
    </w:p>
    <w:p w:rsidR="00513426">
      <w:pPr>
        <w:bidi w:val="0"/>
        <w:rPr>
          <w:rFonts w:ascii="Times New Roman" w:hAnsi="Times New Roman"/>
          <w:b/>
        </w:rPr>
      </w:pPr>
    </w:p>
    <w:p w:rsidR="00E62404">
      <w:pPr>
        <w:bidi w:val="0"/>
        <w:rPr>
          <w:rFonts w:ascii="Times New Roman" w:hAnsi="Times New Roman"/>
          <w:b/>
        </w:rPr>
      </w:pPr>
    </w:p>
    <w:p w:rsidR="00E62404">
      <w:pPr>
        <w:bidi w:val="0"/>
        <w:rPr>
          <w:rFonts w:ascii="Times New Roman" w:hAnsi="Times New Roman"/>
          <w:b/>
        </w:rPr>
      </w:pPr>
    </w:p>
    <w:p w:rsidR="00E62404">
      <w:pPr>
        <w:bidi w:val="0"/>
        <w:rPr>
          <w:rFonts w:ascii="Times New Roman" w:hAnsi="Times New Roman"/>
          <w:b/>
        </w:rPr>
      </w:pPr>
    </w:p>
    <w:p w:rsidR="00E62404">
      <w:pPr>
        <w:bidi w:val="0"/>
        <w:rPr>
          <w:rFonts w:ascii="Times New Roman" w:hAnsi="Times New Roman"/>
          <w:b/>
        </w:rPr>
      </w:pPr>
    </w:p>
    <w:p w:rsidR="00E62404">
      <w:pPr>
        <w:bidi w:val="0"/>
        <w:rPr>
          <w:rFonts w:ascii="Times New Roman" w:hAnsi="Times New Roman"/>
          <w:b/>
        </w:rPr>
      </w:pPr>
    </w:p>
    <w:p w:rsidR="00E62404">
      <w:pPr>
        <w:bidi w:val="0"/>
        <w:rPr>
          <w:rFonts w:ascii="Times New Roman" w:hAnsi="Times New Roman"/>
          <w:b/>
        </w:rPr>
      </w:pPr>
    </w:p>
    <w:p w:rsidR="00E62404">
      <w:pPr>
        <w:bidi w:val="0"/>
        <w:rPr>
          <w:rFonts w:ascii="Times New Roman" w:hAnsi="Times New Roman"/>
          <w:b/>
        </w:rPr>
        <w:sectPr w:rsidSect="00E62404">
          <w:headerReference w:type="even" r:id="rId7"/>
          <w:headerReference w:type="default" r:id="rId8"/>
          <w:footerReference w:type="default" r:id="rId9"/>
          <w:footnotePr>
            <w:numRestart w:val="eachSect"/>
          </w:footnotePr>
          <w:pgSz w:w="11904" w:h="16843" w:code="9"/>
          <w:pgMar w:top="1418" w:right="1418" w:bottom="1418" w:left="1418" w:header="709" w:footer="709" w:gutter="0"/>
          <w:lnNumType w:distance="0"/>
          <w:cols w:space="708"/>
          <w:titlePg/>
          <w:bidi w:val="0"/>
        </w:sectPr>
      </w:pPr>
    </w:p>
    <w:p w:rsidR="00E62404" w:rsidRPr="00B41E3F" w:rsidP="00E62404">
      <w:pPr>
        <w:bidi w:val="0"/>
        <w:spacing w:before="120"/>
        <w:jc w:val="center"/>
        <w:rPr>
          <w:rFonts w:ascii="Times New Roman" w:hAnsi="Times New Roman"/>
        </w:rPr>
      </w:pPr>
      <w:r w:rsidRPr="00B41E3F">
        <w:rPr>
          <w:rFonts w:ascii="Times New Roman" w:hAnsi="Times New Roman"/>
        </w:rPr>
        <w:t>Pracovný návrh</w:t>
      </w:r>
    </w:p>
    <w:p w:rsidR="00E62404" w:rsidP="00E62404">
      <w:pPr>
        <w:bidi w:val="0"/>
        <w:spacing w:before="120"/>
        <w:jc w:val="center"/>
        <w:rPr>
          <w:rFonts w:ascii="Times New Roman" w:hAnsi="Times New Roman"/>
          <w:b/>
          <w:sz w:val="36"/>
        </w:rPr>
      </w:pPr>
    </w:p>
    <w:p w:rsidR="00E62404" w:rsidRPr="00022BAC" w:rsidP="00E62404">
      <w:pPr>
        <w:bidi w:val="0"/>
        <w:spacing w:before="120"/>
        <w:jc w:val="center"/>
        <w:rPr>
          <w:rFonts w:ascii="Times New Roman" w:hAnsi="Times New Roman"/>
          <w:b/>
          <w:sz w:val="36"/>
        </w:rPr>
      </w:pPr>
      <w:r w:rsidRPr="00022BAC">
        <w:rPr>
          <w:rFonts w:ascii="Times New Roman" w:hAnsi="Times New Roman"/>
          <w:b/>
          <w:sz w:val="36"/>
        </w:rPr>
        <w:t xml:space="preserve">V Ý N O S </w:t>
      </w:r>
    </w:p>
    <w:p w:rsidR="00E62404" w:rsidP="00E62404">
      <w:pPr>
        <w:pStyle w:val="Heading1"/>
        <w:keepNext w:val="0"/>
        <w:bidi w:val="0"/>
        <w:spacing w:before="120"/>
        <w:jc w:val="center"/>
        <w:rPr>
          <w:rFonts w:ascii="Times New Roman" w:hAnsi="Times New Roman"/>
          <w:sz w:val="36"/>
        </w:rPr>
      </w:pPr>
      <w:r>
        <w:rPr>
          <w:rFonts w:ascii="Times New Roman" w:hAnsi="Times New Roman"/>
          <w:sz w:val="36"/>
        </w:rPr>
        <w:t>MINISTERSTVA  OBRANY</w:t>
      </w:r>
    </w:p>
    <w:p w:rsidR="00E62404" w:rsidRPr="00022BAC" w:rsidP="00E62404">
      <w:pPr>
        <w:pStyle w:val="Heading1"/>
        <w:keepNext w:val="0"/>
        <w:bidi w:val="0"/>
        <w:spacing w:before="120"/>
        <w:jc w:val="center"/>
        <w:rPr>
          <w:rFonts w:ascii="Times New Roman" w:hAnsi="Times New Roman"/>
          <w:sz w:val="36"/>
        </w:rPr>
      </w:pPr>
      <w:r>
        <w:rPr>
          <w:rFonts w:ascii="Times New Roman" w:hAnsi="Times New Roman"/>
          <w:sz w:val="36"/>
        </w:rPr>
        <w:t>SLOVENSKEJ  REPUBLIKY</w:t>
      </w:r>
    </w:p>
    <w:p w:rsidR="00E62404" w:rsidP="00E62404">
      <w:pPr>
        <w:bidi w:val="0"/>
        <w:jc w:val="center"/>
        <w:rPr>
          <w:rFonts w:ascii="Times New Roman" w:hAnsi="Times New Roman"/>
        </w:rPr>
      </w:pPr>
      <w:r>
        <w:rPr>
          <w:rFonts w:ascii="Times New Roman" w:hAnsi="Times New Roman"/>
        </w:rPr>
        <w:t>z ................................ 2014 č. .....................</w:t>
      </w:r>
    </w:p>
    <w:p w:rsidR="00E62404" w:rsidRPr="007635E0" w:rsidP="00E62404">
      <w:pPr>
        <w:bidi w:val="0"/>
        <w:jc w:val="center"/>
        <w:rPr>
          <w:rFonts w:ascii="Times New Roman" w:hAnsi="Times New Roman"/>
        </w:rPr>
      </w:pPr>
    </w:p>
    <w:p w:rsidR="00E62404" w:rsidRPr="007635E0" w:rsidP="00E62404">
      <w:pPr>
        <w:bidi w:val="0"/>
        <w:jc w:val="center"/>
        <w:rPr>
          <w:rFonts w:ascii="Times New Roman" w:hAnsi="Times New Roman"/>
          <w:b/>
          <w:sz w:val="28"/>
          <w:szCs w:val="28"/>
        </w:rPr>
      </w:pPr>
      <w:r w:rsidRPr="007635E0">
        <w:rPr>
          <w:rFonts w:ascii="Times New Roman" w:hAnsi="Times New Roman"/>
          <w:b/>
          <w:sz w:val="28"/>
          <w:szCs w:val="28"/>
        </w:rPr>
        <w:t>o podrobnostiach výpočtu platového koeficientu</w:t>
      </w:r>
      <w:r>
        <w:rPr>
          <w:rFonts w:ascii="Times New Roman" w:hAnsi="Times New Roman"/>
          <w:b/>
          <w:sz w:val="28"/>
          <w:szCs w:val="28"/>
        </w:rPr>
        <w:t xml:space="preserve"> príslušnej krajiny</w:t>
      </w:r>
    </w:p>
    <w:p w:rsidR="00E62404" w:rsidRPr="007635E0" w:rsidP="00E62404">
      <w:pPr>
        <w:bidi w:val="0"/>
        <w:jc w:val="center"/>
        <w:rPr>
          <w:rFonts w:ascii="Times New Roman" w:hAnsi="Times New Roman"/>
          <w:b/>
          <w:bCs/>
          <w:sz w:val="28"/>
          <w:szCs w:val="28"/>
        </w:rPr>
      </w:pPr>
      <w:r w:rsidRPr="007635E0">
        <w:rPr>
          <w:rFonts w:ascii="Times New Roman" w:hAnsi="Times New Roman"/>
          <w:b/>
          <w:sz w:val="28"/>
          <w:szCs w:val="28"/>
        </w:rPr>
        <w:t>na účely určenia zahraničného platu profesionálneho vojaka</w:t>
      </w:r>
    </w:p>
    <w:p w:rsidR="00E62404" w:rsidP="00E62404">
      <w:pPr>
        <w:bidi w:val="0"/>
        <w:jc w:val="center"/>
        <w:rPr>
          <w:rFonts w:ascii="Times New Roman" w:hAnsi="Times New Roman"/>
          <w:b/>
          <w:bCs/>
          <w:sz w:val="28"/>
          <w:szCs w:val="28"/>
        </w:rPr>
      </w:pPr>
    </w:p>
    <w:p w:rsidR="00E62404" w:rsidP="00E62404">
      <w:pPr>
        <w:bidi w:val="0"/>
        <w:rPr>
          <w:rFonts w:ascii="Times New Roman" w:hAnsi="Times New Roman"/>
        </w:rPr>
      </w:pPr>
    </w:p>
    <w:p w:rsidR="00E62404" w:rsidP="00E62404">
      <w:pPr>
        <w:bidi w:val="0"/>
        <w:ind w:firstLine="851"/>
        <w:jc w:val="both"/>
        <w:rPr>
          <w:rFonts w:ascii="Times New Roman" w:hAnsi="Times New Roman"/>
        </w:rPr>
      </w:pPr>
      <w:r>
        <w:rPr>
          <w:rFonts w:ascii="Times New Roman" w:hAnsi="Times New Roman"/>
        </w:rPr>
        <w:t>Ministerstvo obrany Slovenskej republiky po dohode s Ministerstvom financií Slovenskej republiky podľa § 170 ods. 4 zákona č. ......../2014 Z. z. o štátnej službe profesionálnych vojakov a o zmene a doplnení niektorých zákonov ustanovuje:</w:t>
      </w:r>
    </w:p>
    <w:p w:rsidR="00E62404" w:rsidP="00E62404">
      <w:pPr>
        <w:bidi w:val="0"/>
        <w:rPr>
          <w:rFonts w:ascii="Times New Roman" w:hAnsi="Times New Roman"/>
        </w:rPr>
      </w:pPr>
    </w:p>
    <w:p w:rsidR="00E62404" w:rsidP="00E62404">
      <w:pPr>
        <w:pStyle w:val="Heading2"/>
        <w:keepNext w:val="0"/>
        <w:bidi w:val="0"/>
        <w:rPr>
          <w:rFonts w:ascii="Times New Roman" w:hAnsi="Times New Roman"/>
          <w:b w:val="0"/>
        </w:rPr>
      </w:pPr>
      <w:r>
        <w:rPr>
          <w:rFonts w:ascii="Times New Roman" w:hAnsi="Times New Roman"/>
          <w:b w:val="0"/>
        </w:rPr>
        <w:t>§ 1</w:t>
      </w:r>
    </w:p>
    <w:p w:rsidR="00E62404" w:rsidP="00E62404">
      <w:pPr>
        <w:bidi w:val="0"/>
        <w:rPr>
          <w:rFonts w:ascii="Times New Roman" w:hAnsi="Times New Roman"/>
        </w:rPr>
      </w:pPr>
    </w:p>
    <w:p w:rsidR="00E62404" w:rsidP="00E62404">
      <w:pPr>
        <w:pStyle w:val="BodyText"/>
        <w:bidi w:val="0"/>
        <w:ind w:firstLine="851"/>
        <w:rPr>
          <w:rFonts w:ascii="Times New Roman" w:hAnsi="Times New Roman"/>
        </w:rPr>
      </w:pPr>
      <w:r>
        <w:rPr>
          <w:rFonts w:ascii="Times New Roman" w:hAnsi="Times New Roman"/>
        </w:rPr>
        <w:t>Tento výnos ustanovuje podrobnosti výpočtu platového koeficientu na účely určenia zahraničného platu profesionálneho vojaka, ktorý je ustanovený do funkcie s miestom výkonu štátnej služby mimo územia Slovenskej republiky.</w:t>
      </w:r>
    </w:p>
    <w:p w:rsidR="00E62404" w:rsidP="00E62404">
      <w:pPr>
        <w:pStyle w:val="BodyText"/>
        <w:bidi w:val="0"/>
        <w:rPr>
          <w:rFonts w:ascii="Times New Roman" w:hAnsi="Times New Roman"/>
        </w:rPr>
      </w:pPr>
    </w:p>
    <w:p w:rsidR="00E62404" w:rsidP="00E62404">
      <w:pPr>
        <w:pStyle w:val="BodyText"/>
        <w:tabs>
          <w:tab w:val="left" w:pos="0"/>
        </w:tabs>
        <w:bidi w:val="0"/>
        <w:jc w:val="center"/>
        <w:rPr>
          <w:rFonts w:ascii="Times New Roman" w:hAnsi="Times New Roman"/>
          <w:b/>
        </w:rPr>
      </w:pPr>
      <w:r>
        <w:rPr>
          <w:rFonts w:ascii="Times New Roman" w:hAnsi="Times New Roman"/>
          <w:b/>
        </w:rPr>
        <w:t>§ 2</w:t>
      </w:r>
    </w:p>
    <w:p w:rsidR="00E62404" w:rsidP="00E62404">
      <w:pPr>
        <w:pStyle w:val="BodyText"/>
        <w:bidi w:val="0"/>
        <w:rPr>
          <w:rFonts w:ascii="Times New Roman" w:hAnsi="Times New Roman"/>
        </w:rPr>
      </w:pPr>
    </w:p>
    <w:p w:rsidR="00E62404" w:rsidP="00E62404">
      <w:pPr>
        <w:pStyle w:val="BodyText"/>
        <w:bidi w:val="0"/>
        <w:ind w:firstLine="851"/>
        <w:rPr>
          <w:rFonts w:ascii="Times New Roman" w:hAnsi="Times New Roman"/>
        </w:rPr>
      </w:pPr>
      <w:r>
        <w:rPr>
          <w:rFonts w:ascii="Times New Roman" w:hAnsi="Times New Roman"/>
        </w:rPr>
        <w:t xml:space="preserve">(1) Platový koeficient príslušnej </w:t>
      </w:r>
      <w:r w:rsidRPr="00703BA9">
        <w:rPr>
          <w:rFonts w:ascii="Times New Roman" w:hAnsi="Times New Roman"/>
        </w:rPr>
        <w:t xml:space="preserve">krajiny </w:t>
      </w:r>
      <w:r w:rsidRPr="00703BA9">
        <w:rPr>
          <w:rFonts w:ascii="TimesNewRoman" w:hAnsi="TimesNewRoman" w:cs="TimesNewRoman"/>
        </w:rPr>
        <w:t xml:space="preserve">sa vypočíta </w:t>
      </w:r>
      <w:r w:rsidRPr="00703BA9">
        <w:rPr>
          <w:rFonts w:ascii="TimesNewRoman" w:hAnsi="TimesNewRoman" w:cs="TimesNewRoman"/>
        </w:rPr>
        <w:t>k 1. januáru kalendárneho roka</w:t>
      </w:r>
      <w:r>
        <w:rPr>
          <w:rFonts w:ascii="Times New Roman" w:hAnsi="Times New Roman"/>
        </w:rPr>
        <w:t xml:space="preserve"> podľa vzorca</w:t>
      </w:r>
    </w:p>
    <w:p w:rsidR="00E62404" w:rsidP="00E62404">
      <w:pPr>
        <w:pStyle w:val="BodyText2"/>
        <w:bidi w:val="0"/>
        <w:jc w:val="both"/>
        <w:rPr>
          <w:rFonts w:ascii="Times New Roman" w:hAnsi="Times New Roman"/>
        </w:rPr>
      </w:pPr>
    </w:p>
    <w:p w:rsidR="00E62404" w:rsidP="00E62404">
      <w:pPr>
        <w:bidi w:val="0"/>
        <w:rPr>
          <w:rFonts w:ascii="Times New Roman" w:hAnsi="Times New Roman"/>
          <w:vertAlign w:val="subscript"/>
        </w:rPr>
      </w:pPr>
      <w:r>
        <w:rPr>
          <w:rFonts w:ascii="Times New Roman" w:hAnsi="Times New Roman"/>
        </w:rPr>
        <w:t>PK</w:t>
      </w:r>
      <w:r>
        <w:rPr>
          <w:rFonts w:ascii="Times New Roman" w:hAnsi="Times New Roman"/>
          <w:vertAlign w:val="subscript"/>
        </w:rPr>
        <w:t>x</w:t>
      </w:r>
      <w:r>
        <w:rPr>
          <w:rFonts w:ascii="Times New Roman" w:hAnsi="Times New Roman"/>
        </w:rPr>
        <w:t xml:space="preserve"> = K</w:t>
      </w:r>
      <w:r>
        <w:rPr>
          <w:rFonts w:ascii="Times New Roman" w:hAnsi="Times New Roman"/>
          <w:vertAlign w:val="subscript"/>
        </w:rPr>
        <w:t xml:space="preserve">1  </w:t>
      </w:r>
      <w:r>
        <w:rPr>
          <w:rFonts w:ascii="Times New Roman" w:hAnsi="Times New Roman"/>
        </w:rPr>
        <w:t>x</w:t>
      </w:r>
      <w:r>
        <w:rPr>
          <w:rFonts w:ascii="Times New Roman" w:hAnsi="Times New Roman"/>
          <w:vertAlign w:val="subscript"/>
        </w:rPr>
        <w:t xml:space="preserve">  </w:t>
      </w:r>
      <w:r>
        <w:rPr>
          <w:rFonts w:ascii="Times New Roman" w:hAnsi="Times New Roman"/>
        </w:rPr>
        <w:t>K</w:t>
      </w:r>
      <w:r>
        <w:rPr>
          <w:rFonts w:ascii="Times New Roman" w:hAnsi="Times New Roman"/>
          <w:vertAlign w:val="subscript"/>
        </w:rPr>
        <w:t xml:space="preserve">2x  </w:t>
      </w:r>
      <w:r>
        <w:rPr>
          <w:rFonts w:ascii="Times New Roman" w:hAnsi="Times New Roman"/>
        </w:rPr>
        <w:t>x</w:t>
      </w:r>
      <w:r>
        <w:rPr>
          <w:rFonts w:ascii="Times New Roman" w:hAnsi="Times New Roman"/>
          <w:vertAlign w:val="subscript"/>
        </w:rPr>
        <w:t xml:space="preserve">  </w:t>
      </w:r>
      <w:r>
        <w:rPr>
          <w:rFonts w:ascii="Times New Roman" w:hAnsi="Times New Roman"/>
        </w:rPr>
        <w:t>K</w:t>
      </w:r>
      <w:r>
        <w:rPr>
          <w:rFonts w:ascii="Times New Roman" w:hAnsi="Times New Roman"/>
          <w:vertAlign w:val="subscript"/>
        </w:rPr>
        <w:t>r</w:t>
      </w:r>
    </w:p>
    <w:p w:rsidR="00E62404" w:rsidP="00E62404">
      <w:pPr>
        <w:bidi w:val="0"/>
        <w:rPr>
          <w:rFonts w:ascii="Times New Roman" w:hAnsi="Times New Roman"/>
          <w:sz w:val="20"/>
          <w:szCs w:val="20"/>
        </w:rPr>
      </w:pPr>
    </w:p>
    <w:p w:rsidR="00E62404" w:rsidP="00E62404">
      <w:pPr>
        <w:bidi w:val="0"/>
        <w:rPr>
          <w:rFonts w:ascii="Times New Roman" w:hAnsi="Times New Roman"/>
        </w:rPr>
      </w:pPr>
      <w:r>
        <w:rPr>
          <w:rFonts w:ascii="Times New Roman" w:hAnsi="Times New Roman"/>
        </w:rPr>
        <w:t>kde je</w:t>
      </w:r>
    </w:p>
    <w:p w:rsidR="00E62404" w:rsidP="00E62404">
      <w:pPr>
        <w:bidi w:val="0"/>
        <w:jc w:val="both"/>
        <w:rPr>
          <w:rFonts w:ascii="Times New Roman" w:hAnsi="Times New Roman"/>
          <w:sz w:val="20"/>
          <w:szCs w:val="20"/>
        </w:rPr>
      </w:pPr>
    </w:p>
    <w:p w:rsidR="00E62404" w:rsidP="00E62404">
      <w:pPr>
        <w:bidi w:val="0"/>
        <w:ind w:left="720" w:hanging="720"/>
        <w:jc w:val="both"/>
        <w:rPr>
          <w:rFonts w:ascii="Times New Roman" w:hAnsi="Times New Roman"/>
        </w:rPr>
      </w:pPr>
      <w:r>
        <w:rPr>
          <w:rFonts w:ascii="Times New Roman" w:hAnsi="Times New Roman"/>
        </w:rPr>
        <w:t>PK</w:t>
      </w:r>
      <w:r>
        <w:rPr>
          <w:rFonts w:ascii="Times New Roman" w:hAnsi="Times New Roman"/>
          <w:vertAlign w:val="subscript"/>
        </w:rPr>
        <w:t>x</w:t>
      </w:r>
      <w:r>
        <w:rPr>
          <w:rFonts w:ascii="Times New Roman" w:hAnsi="Times New Roman"/>
        </w:rPr>
        <w:t xml:space="preserve"> – </w:t>
        <w:tab/>
        <w:t>platový koeficient príslušnej krajiny,</w:t>
      </w:r>
    </w:p>
    <w:p w:rsidR="00E62404" w:rsidP="00E62404">
      <w:pPr>
        <w:bidi w:val="0"/>
        <w:ind w:left="720" w:hanging="720"/>
        <w:jc w:val="both"/>
        <w:rPr>
          <w:rFonts w:ascii="Times New Roman" w:hAnsi="Times New Roman"/>
          <w:sz w:val="20"/>
          <w:szCs w:val="20"/>
        </w:rPr>
      </w:pPr>
    </w:p>
    <w:p w:rsidR="00E62404" w:rsidP="00E62404">
      <w:pPr>
        <w:bidi w:val="0"/>
        <w:ind w:left="720" w:hanging="720"/>
        <w:jc w:val="both"/>
        <w:rPr>
          <w:rFonts w:ascii="Times New Roman" w:hAnsi="Times New Roman"/>
        </w:rPr>
      </w:pPr>
      <w:r>
        <w:rPr>
          <w:rFonts w:ascii="Times New Roman" w:hAnsi="Times New Roman"/>
          <w:vertAlign w:val="subscript"/>
        </w:rPr>
        <w:t>x</w:t>
      </w:r>
      <w:r>
        <w:rPr>
          <w:rFonts w:ascii="Times New Roman" w:hAnsi="Times New Roman"/>
        </w:rPr>
        <w:t xml:space="preserve">      – </w:t>
        <w:tab/>
        <w:t>príslušná krajina,</w:t>
      </w:r>
    </w:p>
    <w:p w:rsidR="00E62404" w:rsidP="00E62404">
      <w:pPr>
        <w:bidi w:val="0"/>
        <w:ind w:left="720" w:hanging="720"/>
        <w:jc w:val="both"/>
        <w:rPr>
          <w:rFonts w:ascii="Times New Roman" w:hAnsi="Times New Roman"/>
          <w:sz w:val="20"/>
          <w:szCs w:val="20"/>
        </w:rPr>
      </w:pPr>
    </w:p>
    <w:p w:rsidR="00E62404" w:rsidP="00E62404">
      <w:pPr>
        <w:bidi w:val="0"/>
        <w:ind w:left="720" w:hanging="720"/>
        <w:jc w:val="both"/>
        <w:rPr>
          <w:rFonts w:ascii="Times New Roman" w:hAnsi="Times New Roman"/>
        </w:rPr>
      </w:pPr>
      <w:r>
        <w:rPr>
          <w:rFonts w:ascii="Times New Roman" w:hAnsi="Times New Roman"/>
        </w:rPr>
        <w:t>K</w:t>
      </w:r>
      <w:r>
        <w:rPr>
          <w:rFonts w:ascii="Times New Roman" w:hAnsi="Times New Roman"/>
          <w:vertAlign w:val="subscript"/>
        </w:rPr>
        <w:t xml:space="preserve">1     </w:t>
      </w:r>
      <w:r>
        <w:rPr>
          <w:rFonts w:ascii="Times New Roman" w:hAnsi="Times New Roman"/>
        </w:rPr>
        <w:t xml:space="preserve">– </w:t>
        <w:tab/>
        <w:t xml:space="preserve">pomer finančného ohodnotenia úradníka Európskej komisie v Bruseli zaradeného do funkčnej skupiny AD v triede 5 v prvom stupni (ďalej len „finančné ohodnotenie úradníka Európskej komisie“) účinného od 1. januára kalendárneho roka, na ktorý sa platový koeficient vypočítava, ak je nariadenie Rady, ktorým sa upravuje finančné ohodnotenie úradníka Európskej komisie uverejnené do 1. septembra kalendárneho roka, ktorý predchádza roku, na ktorý sa platový koeficient vypočítava k hodnostnému platu profesionálneho vojaka vo vojenskej hodnosti kapitán v prvom platovom stupni účinného od 1. januára kalendárneho roka, na ktorý sa platový koeficient vypočítava alebo pomer finančného ohodnotenia úradníka Európskej komisie použitého na výpočet jeho platu za mesiac jún kalendárneho roka, ktorý predchádza roku, na ktorý sa platový koeficient vypočítava, ak nie je nariadenie Rady, ktorým sa upravuje finančné ohodnotenie úradníka Európskej komisie uverejnené do </w:t>
        <w:br/>
        <w:t>1. septembra kalendárneho roka, ktorý predchádza roku, na ktorý sa platový koeficient vypočítava k hodnostnému platu profesionálneho vojaka vo vojenskej hodnosti kapitán v prvom platovom stupni účinného od 1. januára kalendárneho roka, na ktorý sa platový koeficient vypočítava,</w:t>
      </w:r>
    </w:p>
    <w:p w:rsidR="00E62404" w:rsidP="00E62404">
      <w:pPr>
        <w:bidi w:val="0"/>
        <w:ind w:left="600" w:hanging="600"/>
        <w:jc w:val="both"/>
        <w:rPr>
          <w:rFonts w:ascii="Times New Roman" w:hAnsi="Times New Roman"/>
        </w:rPr>
      </w:pPr>
    </w:p>
    <w:p w:rsidR="00E62404" w:rsidP="00E62404">
      <w:pPr>
        <w:bidi w:val="0"/>
        <w:ind w:left="600" w:hanging="600"/>
        <w:jc w:val="both"/>
        <w:rPr>
          <w:rFonts w:ascii="Times New Roman" w:hAnsi="Times New Roman"/>
        </w:rPr>
      </w:pPr>
      <w:r>
        <w:rPr>
          <w:rFonts w:ascii="Times New Roman" w:hAnsi="Times New Roman"/>
        </w:rPr>
        <w:t>K</w:t>
      </w:r>
      <w:r>
        <w:rPr>
          <w:rFonts w:ascii="Times New Roman" w:hAnsi="Times New Roman"/>
          <w:vertAlign w:val="subscript"/>
        </w:rPr>
        <w:t>2x</w:t>
      </w:r>
      <w:r>
        <w:rPr>
          <w:rFonts w:ascii="Times New Roman" w:hAnsi="Times New Roman"/>
        </w:rPr>
        <w:t xml:space="preserve"> – </w:t>
        <w:tab/>
        <w:t>pomer priemeru indexov životných nákladov bez ubytovania podľa štatistiky Organizácie Spojených národov príslušnej krajiny k priemeru indexov životných nákladov bez ubytovania podľa štatistiky Organizácie Spojených národov v Belgicku,</w:t>
      </w:r>
    </w:p>
    <w:p w:rsidR="00E62404" w:rsidP="00E62404">
      <w:pPr>
        <w:bidi w:val="0"/>
        <w:jc w:val="both"/>
        <w:rPr>
          <w:rFonts w:ascii="Times New Roman" w:hAnsi="Times New Roman"/>
          <w:sz w:val="20"/>
          <w:szCs w:val="20"/>
        </w:rPr>
      </w:pPr>
    </w:p>
    <w:p w:rsidR="00E62404" w:rsidRPr="00703BA9" w:rsidP="00E62404">
      <w:pPr>
        <w:bidi w:val="0"/>
        <w:ind w:left="600" w:hanging="600"/>
        <w:jc w:val="both"/>
        <w:rPr>
          <w:rFonts w:ascii="Times New Roman" w:hAnsi="Times New Roman"/>
        </w:rPr>
      </w:pPr>
      <w:r>
        <w:rPr>
          <w:rFonts w:ascii="Times New Roman" w:hAnsi="Times New Roman"/>
        </w:rPr>
        <w:t>K</w:t>
      </w:r>
      <w:r>
        <w:rPr>
          <w:rFonts w:ascii="Times New Roman" w:hAnsi="Times New Roman"/>
          <w:vertAlign w:val="subscript"/>
        </w:rPr>
        <w:t>r</w:t>
      </w:r>
      <w:r>
        <w:rPr>
          <w:rFonts w:ascii="Times New Roman" w:hAnsi="Times New Roman"/>
        </w:rPr>
        <w:t xml:space="preserve">   – </w:t>
        <w:tab/>
        <w:t xml:space="preserve">koeficient </w:t>
      </w:r>
      <w:r w:rsidRPr="00703BA9">
        <w:rPr>
          <w:rFonts w:ascii="Times New Roman" w:hAnsi="Times New Roman"/>
        </w:rPr>
        <w:t xml:space="preserve">regulácie </w:t>
      </w:r>
      <w:r w:rsidRPr="00703BA9">
        <w:rPr>
          <w:rFonts w:ascii="TimesNewRoman" w:hAnsi="TimesNewRoman" w:cs="TimesNewRoman"/>
        </w:rPr>
        <w:t>určený podľa § 1</w:t>
      </w:r>
      <w:r>
        <w:rPr>
          <w:rFonts w:ascii="TimesNewRoman" w:hAnsi="TimesNewRoman" w:cs="TimesNewRoman"/>
        </w:rPr>
        <w:t>70</w:t>
      </w:r>
      <w:r w:rsidRPr="00703BA9">
        <w:rPr>
          <w:rFonts w:ascii="TimesNewRoman" w:hAnsi="TimesNewRoman" w:cs="TimesNewRoman"/>
        </w:rPr>
        <w:t xml:space="preserve"> ods. 1 písm. c) zákona</w:t>
      </w:r>
      <w:r w:rsidRPr="00703BA9">
        <w:rPr>
          <w:rFonts w:ascii="Times New Roman" w:hAnsi="Times New Roman"/>
        </w:rPr>
        <w:t>.</w:t>
      </w:r>
    </w:p>
    <w:p w:rsidR="00E62404" w:rsidP="00E62404">
      <w:pPr>
        <w:bidi w:val="0"/>
        <w:jc w:val="both"/>
        <w:rPr>
          <w:rFonts w:ascii="Times New Roman" w:hAnsi="Times New Roman"/>
        </w:rPr>
      </w:pPr>
    </w:p>
    <w:p w:rsidR="00E62404" w:rsidP="00E62404">
      <w:pPr>
        <w:bidi w:val="0"/>
        <w:jc w:val="both"/>
        <w:rPr>
          <w:rFonts w:ascii="Times New Roman" w:hAnsi="Times New Roman"/>
        </w:rPr>
      </w:pPr>
    </w:p>
    <w:p w:rsidR="00E62404" w:rsidP="00E62404">
      <w:pPr>
        <w:bidi w:val="0"/>
        <w:ind w:firstLine="840"/>
        <w:jc w:val="both"/>
        <w:rPr>
          <w:rFonts w:ascii="Times New Roman" w:hAnsi="Times New Roman"/>
        </w:rPr>
      </w:pPr>
      <w:r>
        <w:rPr>
          <w:rFonts w:ascii="Times New Roman" w:hAnsi="Times New Roman"/>
        </w:rPr>
        <w:t xml:space="preserve">(2) Priemer indexov životných nákladov bez ubytovania podľa štatistiky Organizácie Spojených národov príslušnej krajiny sa zistí ako priemer indexov životných nákladov bez ubytovania tejto krajiny z posledných štyroch štatistík vydávaných štvrťročne </w:t>
      </w:r>
      <w:r w:rsidRPr="00703BA9">
        <w:rPr>
          <w:rFonts w:ascii="Times New Roman" w:hAnsi="Times New Roman"/>
        </w:rPr>
        <w:t>alebo zo štatistík vydávaných v iných intervaloch za celé obdobie nasledujúce po posledne použitej štatistike pri ostatne vydanom platovom koeficiente, ktoré sú zverejnené do 1. septembra roka, ktorý predchádza kalendárnemu roku, na ktorý sa platový koeficien</w:t>
      </w:r>
      <w:r>
        <w:rPr>
          <w:rFonts w:ascii="Times New Roman" w:hAnsi="Times New Roman"/>
        </w:rPr>
        <w:t>t vypočítava.</w:t>
      </w:r>
    </w:p>
    <w:p w:rsidR="00E62404" w:rsidP="00E62404">
      <w:pPr>
        <w:bidi w:val="0"/>
        <w:jc w:val="both"/>
        <w:rPr>
          <w:rFonts w:ascii="Times New Roman" w:hAnsi="Times New Roman"/>
        </w:rPr>
      </w:pPr>
    </w:p>
    <w:p w:rsidR="00E62404" w:rsidRPr="00703BA9" w:rsidP="00E62404">
      <w:pPr>
        <w:autoSpaceDE w:val="0"/>
        <w:autoSpaceDN w:val="0"/>
        <w:bidi w:val="0"/>
        <w:adjustRightInd w:val="0"/>
        <w:ind w:firstLine="851"/>
        <w:jc w:val="both"/>
        <w:rPr>
          <w:rFonts w:ascii="TimesNewRoman" w:hAnsi="TimesNewRoman" w:cs="TimesNewRoman"/>
        </w:rPr>
      </w:pPr>
      <w:r w:rsidRPr="00703BA9">
        <w:rPr>
          <w:rFonts w:ascii="TimesNewRoman" w:hAnsi="TimesNewRoman" w:cs="TimesNewRoman"/>
        </w:rPr>
        <w:t>(3) Ak sa v priebehu kalendárneho roka zmení koeficient regulácie, prepočíta sa platový koeficient príslušnej krajiny a uplatní sa odo dňa zme</w:t>
      </w:r>
      <w:r w:rsidRPr="00703BA9">
        <w:rPr>
          <w:rFonts w:ascii="TimesNewRoman" w:hAnsi="TimesNewRoman" w:cs="TimesNewRoman"/>
        </w:rPr>
        <w:t>ny koeficientu regulácie.</w:t>
      </w:r>
    </w:p>
    <w:p w:rsidR="00E62404" w:rsidP="00E62404">
      <w:pPr>
        <w:bidi w:val="0"/>
        <w:jc w:val="both"/>
        <w:rPr>
          <w:rFonts w:ascii="Times New Roman" w:hAnsi="Times New Roman"/>
        </w:rPr>
      </w:pPr>
    </w:p>
    <w:p w:rsidR="00E62404" w:rsidP="00E62404">
      <w:pPr>
        <w:bidi w:val="0"/>
        <w:jc w:val="both"/>
        <w:rPr>
          <w:rFonts w:ascii="Times New Roman" w:hAnsi="Times New Roman"/>
          <w:szCs w:val="20"/>
        </w:rPr>
      </w:pPr>
    </w:p>
    <w:p w:rsidR="00E62404" w:rsidP="00E62404">
      <w:pPr>
        <w:bidi w:val="0"/>
        <w:jc w:val="center"/>
        <w:rPr>
          <w:rFonts w:ascii="Times New Roman" w:hAnsi="Times New Roman"/>
          <w:b/>
          <w:szCs w:val="20"/>
        </w:rPr>
      </w:pPr>
      <w:r>
        <w:rPr>
          <w:rFonts w:ascii="Times New Roman" w:hAnsi="Times New Roman"/>
          <w:b/>
          <w:szCs w:val="20"/>
        </w:rPr>
        <w:t>§ 3</w:t>
      </w:r>
    </w:p>
    <w:p w:rsidR="00E62404" w:rsidP="00E62404">
      <w:pPr>
        <w:bidi w:val="0"/>
        <w:rPr>
          <w:rFonts w:ascii="Times New Roman" w:hAnsi="Times New Roman"/>
          <w:szCs w:val="20"/>
        </w:rPr>
      </w:pPr>
    </w:p>
    <w:p w:rsidR="00E62404" w:rsidRPr="00703BA9" w:rsidP="00E62404">
      <w:pPr>
        <w:bidi w:val="0"/>
        <w:ind w:firstLine="840"/>
        <w:rPr>
          <w:rFonts w:ascii="Times New Roman" w:hAnsi="Times New Roman"/>
          <w:szCs w:val="20"/>
        </w:rPr>
      </w:pPr>
      <w:r w:rsidRPr="00703BA9">
        <w:rPr>
          <w:rFonts w:ascii="Times New Roman" w:hAnsi="Times New Roman"/>
        </w:rPr>
        <w:t xml:space="preserve">Tento výnos nadobúda účinnosť </w:t>
      </w:r>
      <w:r w:rsidRPr="004E73FA">
        <w:rPr>
          <w:rFonts w:ascii="Times New Roman" w:hAnsi="Times New Roman"/>
        </w:rPr>
        <w:t>1. januára 201</w:t>
      </w:r>
      <w:r>
        <w:rPr>
          <w:rFonts w:ascii="Times New Roman" w:hAnsi="Times New Roman"/>
        </w:rPr>
        <w:t>5</w:t>
      </w:r>
      <w:r w:rsidRPr="004E73FA">
        <w:rPr>
          <w:rFonts w:ascii="Times New Roman" w:hAnsi="Times New Roman"/>
        </w:rPr>
        <w:t>.</w:t>
      </w:r>
    </w:p>
    <w:p w:rsidR="00E62404" w:rsidP="00E62404">
      <w:pPr>
        <w:tabs>
          <w:tab w:val="left" w:pos="0"/>
        </w:tabs>
        <w:bidi w:val="0"/>
        <w:rPr>
          <w:rFonts w:ascii="Times New Roman" w:hAnsi="Times New Roman"/>
        </w:rPr>
      </w:pPr>
    </w:p>
    <w:p w:rsidR="00E62404" w:rsidP="00E62404">
      <w:pPr>
        <w:tabs>
          <w:tab w:val="left" w:pos="0"/>
        </w:tabs>
        <w:bidi w:val="0"/>
        <w:rPr>
          <w:rFonts w:ascii="Times New Roman" w:hAnsi="Times New Roman"/>
        </w:rPr>
      </w:pPr>
    </w:p>
    <w:p w:rsidR="00E62404" w:rsidP="00E62404">
      <w:pPr>
        <w:tabs>
          <w:tab w:val="left" w:pos="0"/>
        </w:tabs>
        <w:bidi w:val="0"/>
        <w:rPr>
          <w:rFonts w:ascii="Times New Roman" w:hAnsi="Times New Roman"/>
        </w:rPr>
      </w:pPr>
    </w:p>
    <w:p w:rsidR="00E62404">
      <w:pPr>
        <w:bidi w:val="0"/>
        <w:rPr>
          <w:rFonts w:ascii="Times New Roman" w:hAnsi="Times New Roman"/>
          <w:b/>
        </w:rPr>
      </w:pPr>
    </w:p>
    <w:p w:rsidR="00E62404">
      <w:pPr>
        <w:bidi w:val="0"/>
        <w:rPr>
          <w:rFonts w:ascii="Times New Roman" w:hAnsi="Times New Roman"/>
          <w:b/>
        </w:rPr>
      </w:pPr>
    </w:p>
    <w:p w:rsidR="009B0B48">
      <w:pPr>
        <w:bidi w:val="0"/>
        <w:rPr>
          <w:rFonts w:ascii="Times New Roman" w:hAnsi="Times New Roman"/>
          <w:b/>
        </w:rPr>
      </w:pPr>
    </w:p>
    <w:p w:rsidR="009B0B48">
      <w:pPr>
        <w:bidi w:val="0"/>
        <w:rPr>
          <w:rFonts w:ascii="Times New Roman" w:hAnsi="Times New Roman"/>
          <w:b/>
        </w:rPr>
      </w:pPr>
    </w:p>
    <w:p w:rsidR="009B0B48">
      <w:pPr>
        <w:bidi w:val="0"/>
        <w:rPr>
          <w:rFonts w:ascii="Times New Roman" w:hAnsi="Times New Roman"/>
          <w:b/>
        </w:rPr>
      </w:pPr>
    </w:p>
    <w:p w:rsidR="009B0B48">
      <w:pPr>
        <w:bidi w:val="0"/>
        <w:rPr>
          <w:rFonts w:ascii="Times New Roman" w:hAnsi="Times New Roman"/>
          <w:b/>
        </w:rPr>
      </w:pPr>
    </w:p>
    <w:p w:rsidR="009B0B48">
      <w:pPr>
        <w:bidi w:val="0"/>
        <w:rPr>
          <w:rFonts w:ascii="Times New Roman" w:hAnsi="Times New Roman"/>
          <w:b/>
        </w:rPr>
      </w:pPr>
    </w:p>
    <w:p w:rsidR="009B0B48">
      <w:pPr>
        <w:bidi w:val="0"/>
        <w:rPr>
          <w:rFonts w:ascii="Times New Roman" w:hAnsi="Times New Roman"/>
          <w:b/>
        </w:rPr>
      </w:pPr>
    </w:p>
    <w:p w:rsidR="009B0B48">
      <w:pPr>
        <w:bidi w:val="0"/>
        <w:rPr>
          <w:rFonts w:ascii="Times New Roman" w:hAnsi="Times New Roman"/>
          <w:b/>
        </w:rPr>
      </w:pPr>
    </w:p>
    <w:p w:rsidR="009B0B48">
      <w:pPr>
        <w:bidi w:val="0"/>
        <w:rPr>
          <w:rFonts w:ascii="Times New Roman" w:hAnsi="Times New Roman"/>
          <w:b/>
        </w:rPr>
      </w:pPr>
    </w:p>
    <w:p w:rsidR="009B0B48">
      <w:pPr>
        <w:bidi w:val="0"/>
        <w:rPr>
          <w:rFonts w:ascii="Times New Roman" w:hAnsi="Times New Roman"/>
          <w:b/>
        </w:rPr>
      </w:pPr>
    </w:p>
    <w:p w:rsidR="009B0B48">
      <w:pPr>
        <w:bidi w:val="0"/>
        <w:rPr>
          <w:rFonts w:ascii="Times New Roman" w:hAnsi="Times New Roman"/>
          <w:b/>
        </w:rPr>
      </w:pPr>
    </w:p>
    <w:p w:rsidR="009B0B48">
      <w:pPr>
        <w:bidi w:val="0"/>
        <w:rPr>
          <w:rFonts w:ascii="Times New Roman" w:hAnsi="Times New Roman"/>
          <w:b/>
        </w:rPr>
      </w:pPr>
    </w:p>
    <w:p w:rsidR="009B0B48">
      <w:pPr>
        <w:bidi w:val="0"/>
        <w:rPr>
          <w:rFonts w:ascii="Times New Roman" w:hAnsi="Times New Roman"/>
          <w:b/>
        </w:rPr>
      </w:pPr>
    </w:p>
    <w:p w:rsidR="009B0B48">
      <w:pPr>
        <w:bidi w:val="0"/>
        <w:rPr>
          <w:rFonts w:ascii="Times New Roman" w:hAnsi="Times New Roman"/>
          <w:b/>
        </w:rPr>
      </w:pPr>
    </w:p>
    <w:p w:rsidR="009B0B48">
      <w:pPr>
        <w:bidi w:val="0"/>
        <w:rPr>
          <w:rFonts w:ascii="Times New Roman" w:hAnsi="Times New Roman"/>
          <w:b/>
        </w:rPr>
      </w:pPr>
    </w:p>
    <w:p w:rsidR="009B0B48">
      <w:pPr>
        <w:bidi w:val="0"/>
        <w:rPr>
          <w:rFonts w:ascii="Times New Roman" w:hAnsi="Times New Roman"/>
          <w:b/>
        </w:rPr>
      </w:pPr>
    </w:p>
    <w:p w:rsidR="009B0B48">
      <w:pPr>
        <w:bidi w:val="0"/>
        <w:rPr>
          <w:rFonts w:ascii="Times New Roman" w:hAnsi="Times New Roman"/>
          <w:b/>
        </w:rPr>
      </w:pPr>
    </w:p>
    <w:p w:rsidR="009B0B48">
      <w:pPr>
        <w:bidi w:val="0"/>
        <w:rPr>
          <w:rFonts w:ascii="Times New Roman" w:hAnsi="Times New Roman"/>
          <w:b/>
        </w:rPr>
      </w:pPr>
    </w:p>
    <w:p w:rsidR="009B0B48">
      <w:pPr>
        <w:bidi w:val="0"/>
        <w:rPr>
          <w:rFonts w:ascii="Times New Roman" w:hAnsi="Times New Roman"/>
          <w:b/>
        </w:rPr>
      </w:pPr>
    </w:p>
    <w:p w:rsidR="009B0B48">
      <w:pPr>
        <w:bidi w:val="0"/>
        <w:rPr>
          <w:rFonts w:ascii="Times New Roman" w:hAnsi="Times New Roman"/>
          <w:b/>
        </w:rPr>
        <w:sectPr w:rsidSect="00E62404">
          <w:footnotePr>
            <w:numRestart w:val="eachSect"/>
          </w:footnotePr>
          <w:pgSz w:w="11904" w:h="16843" w:code="9"/>
          <w:pgMar w:top="1418" w:right="1418" w:bottom="1418" w:left="1418" w:header="709" w:footer="709" w:gutter="0"/>
          <w:lnNumType w:distance="0"/>
          <w:cols w:space="708"/>
          <w:titlePg/>
          <w:bidi w:val="0"/>
        </w:sectPr>
      </w:pPr>
    </w:p>
    <w:p w:rsidR="009B0B48" w:rsidRPr="00112AF7" w:rsidP="009B0B48">
      <w:pPr>
        <w:pStyle w:val="Heading5"/>
        <w:keepNext w:val="0"/>
        <w:bidi w:val="0"/>
        <w:spacing w:before="120" w:line="240" w:lineRule="auto"/>
        <w:rPr>
          <w:rFonts w:ascii="Times New Roman" w:hAnsi="Times New Roman"/>
          <w:b w:val="0"/>
          <w:szCs w:val="24"/>
        </w:rPr>
      </w:pPr>
      <w:r w:rsidRPr="00112AF7">
        <w:rPr>
          <w:rFonts w:ascii="Times New Roman" w:hAnsi="Times New Roman"/>
          <w:b w:val="0"/>
          <w:szCs w:val="24"/>
        </w:rPr>
        <w:t>Pracovný návrh</w:t>
      </w:r>
    </w:p>
    <w:p w:rsidR="009B0B48" w:rsidRPr="009B0AD7" w:rsidP="009B0B48">
      <w:pPr>
        <w:pStyle w:val="Heading5"/>
        <w:keepNext w:val="0"/>
        <w:bidi w:val="0"/>
        <w:spacing w:before="120" w:line="240" w:lineRule="auto"/>
        <w:rPr>
          <w:rFonts w:ascii="Times New Roman" w:hAnsi="Times New Roman"/>
          <w:caps/>
          <w:sz w:val="36"/>
          <w:szCs w:val="36"/>
        </w:rPr>
      </w:pPr>
      <w:r w:rsidRPr="009B0AD7">
        <w:rPr>
          <w:rFonts w:ascii="Times New Roman" w:hAnsi="Times New Roman"/>
          <w:caps/>
          <w:sz w:val="36"/>
          <w:szCs w:val="36"/>
        </w:rPr>
        <w:t>V Ý N O S</w:t>
      </w:r>
    </w:p>
    <w:p w:rsidR="009B0B48" w:rsidRPr="009B0AD7" w:rsidP="009B0B48">
      <w:pPr>
        <w:pStyle w:val="Heading5"/>
        <w:keepNext w:val="0"/>
        <w:bidi w:val="0"/>
        <w:spacing w:before="120" w:line="240" w:lineRule="auto"/>
        <w:rPr>
          <w:rFonts w:ascii="Times New Roman" w:hAnsi="Times New Roman"/>
          <w:caps/>
          <w:sz w:val="36"/>
          <w:szCs w:val="36"/>
        </w:rPr>
      </w:pPr>
      <w:r w:rsidRPr="009B0AD7">
        <w:rPr>
          <w:rFonts w:ascii="Times New Roman" w:hAnsi="Times New Roman"/>
          <w:caps/>
          <w:sz w:val="36"/>
          <w:szCs w:val="36"/>
        </w:rPr>
        <w:t>MinistErstva  obrany</w:t>
      </w:r>
    </w:p>
    <w:p w:rsidR="009B0B48" w:rsidRPr="009B0AD7" w:rsidP="009B0B48">
      <w:pPr>
        <w:pStyle w:val="Heading5"/>
        <w:keepNext w:val="0"/>
        <w:bidi w:val="0"/>
        <w:spacing w:before="120" w:line="240" w:lineRule="auto"/>
        <w:rPr>
          <w:rFonts w:ascii="Times New Roman" w:hAnsi="Times New Roman"/>
          <w:caps/>
          <w:sz w:val="36"/>
          <w:szCs w:val="36"/>
        </w:rPr>
      </w:pPr>
      <w:r w:rsidRPr="009B0AD7">
        <w:rPr>
          <w:rFonts w:ascii="Times New Roman" w:hAnsi="Times New Roman"/>
          <w:caps/>
          <w:sz w:val="36"/>
          <w:szCs w:val="36"/>
        </w:rPr>
        <w:t>Slovenskej  republiky</w:t>
      </w:r>
    </w:p>
    <w:p w:rsidR="009B0B48" w:rsidRPr="009B0AD7" w:rsidP="009B0B48">
      <w:pPr>
        <w:bidi w:val="0"/>
        <w:rPr>
          <w:rFonts w:ascii="Times New Roman" w:hAnsi="Times New Roman"/>
        </w:rPr>
      </w:pPr>
    </w:p>
    <w:p w:rsidR="009B0B48" w:rsidRPr="009B0AD7" w:rsidP="009B0B48">
      <w:pPr>
        <w:bidi w:val="0"/>
        <w:jc w:val="center"/>
        <w:rPr>
          <w:rFonts w:ascii="Times New Roman" w:hAnsi="Times New Roman"/>
        </w:rPr>
      </w:pPr>
      <w:r w:rsidRPr="009B0AD7">
        <w:rPr>
          <w:rFonts w:ascii="Times New Roman" w:hAnsi="Times New Roman"/>
        </w:rPr>
        <w:t xml:space="preserve">z ........................... 2014 č. </w:t>
      </w:r>
      <w:r>
        <w:rPr>
          <w:rFonts w:ascii="Times New Roman" w:hAnsi="Times New Roman"/>
        </w:rPr>
        <w:t>.......................,</w:t>
      </w:r>
    </w:p>
    <w:p w:rsidR="009B0B48" w:rsidRPr="009B0AD7" w:rsidP="009B0B48">
      <w:pPr>
        <w:bidi w:val="0"/>
        <w:jc w:val="center"/>
        <w:rPr>
          <w:rFonts w:ascii="Times New Roman" w:hAnsi="Times New Roman"/>
        </w:rPr>
      </w:pPr>
    </w:p>
    <w:p w:rsidR="009B0B48" w:rsidRPr="009B0AD7" w:rsidP="009B0B48">
      <w:pPr>
        <w:pStyle w:val="BodyText3"/>
        <w:bidi w:val="0"/>
        <w:rPr>
          <w:rFonts w:ascii="Times New Roman" w:hAnsi="Times New Roman"/>
          <w:strike/>
          <w:sz w:val="28"/>
          <w:szCs w:val="28"/>
        </w:rPr>
      </w:pPr>
      <w:r w:rsidRPr="009B0AD7">
        <w:rPr>
          <w:rFonts w:ascii="Times New Roman" w:hAnsi="Times New Roman"/>
          <w:sz w:val="28"/>
          <w:szCs w:val="28"/>
        </w:rPr>
        <w:t>ktorým sa ustanovujú</w:t>
      </w:r>
      <w:r>
        <w:rPr>
          <w:rFonts w:ascii="Times New Roman" w:hAnsi="Times New Roman"/>
          <w:sz w:val="28"/>
          <w:szCs w:val="28"/>
        </w:rPr>
        <w:t xml:space="preserve"> </w:t>
      </w:r>
      <w:r w:rsidRPr="009B0AD7">
        <w:rPr>
          <w:rFonts w:ascii="Times New Roman" w:hAnsi="Times New Roman"/>
          <w:sz w:val="28"/>
          <w:szCs w:val="28"/>
        </w:rPr>
        <w:t>druhy vojenskej rovnošaty, výstrojových súčiastok,</w:t>
      </w:r>
    </w:p>
    <w:p w:rsidR="009B0B48" w:rsidRPr="009B0AD7" w:rsidP="009B0B48">
      <w:pPr>
        <w:pStyle w:val="BodyText3"/>
        <w:bidi w:val="0"/>
        <w:rPr>
          <w:rFonts w:ascii="Times New Roman" w:hAnsi="Times New Roman"/>
          <w:sz w:val="28"/>
          <w:szCs w:val="28"/>
        </w:rPr>
      </w:pPr>
      <w:r w:rsidRPr="009B0AD7">
        <w:rPr>
          <w:rFonts w:ascii="Times New Roman" w:hAnsi="Times New Roman"/>
          <w:sz w:val="28"/>
          <w:szCs w:val="28"/>
        </w:rPr>
        <w:t>špecifických znakov vojenskej rovnošaty, ich nosenie a používanie</w:t>
      </w:r>
    </w:p>
    <w:p w:rsidR="009B0B48" w:rsidRPr="009B0AD7" w:rsidP="009B0B48">
      <w:pPr>
        <w:pStyle w:val="BodyText3"/>
        <w:bidi w:val="0"/>
        <w:rPr>
          <w:rFonts w:ascii="Times New Roman" w:hAnsi="Times New Roman"/>
          <w:sz w:val="28"/>
          <w:szCs w:val="28"/>
        </w:rPr>
      </w:pPr>
      <w:r w:rsidRPr="009B0AD7">
        <w:rPr>
          <w:rFonts w:ascii="Times New Roman" w:hAnsi="Times New Roman"/>
          <w:sz w:val="28"/>
          <w:szCs w:val="28"/>
        </w:rPr>
        <w:t>a spôsob nosenia vyznamenaní na vojenskej rovnošate</w:t>
      </w:r>
    </w:p>
    <w:p w:rsidR="009B0B48" w:rsidRPr="009B0AD7" w:rsidP="009B0B48">
      <w:pPr>
        <w:pStyle w:val="BodyText3"/>
        <w:bidi w:val="0"/>
        <w:rPr>
          <w:rFonts w:ascii="Times New Roman" w:hAnsi="Times New Roman"/>
          <w:b w:val="0"/>
        </w:rPr>
      </w:pPr>
    </w:p>
    <w:p w:rsidR="009B0B48" w:rsidRPr="009B0B48" w:rsidP="009B0B48">
      <w:pPr>
        <w:pStyle w:val="BodyText"/>
        <w:bidi w:val="0"/>
        <w:ind w:firstLine="851"/>
        <w:rPr>
          <w:rFonts w:ascii="Times New Roman" w:hAnsi="Times New Roman"/>
        </w:rPr>
      </w:pPr>
      <w:r w:rsidRPr="009B0B48">
        <w:rPr>
          <w:rFonts w:ascii="Times New Roman" w:hAnsi="Times New Roman"/>
        </w:rPr>
        <w:t xml:space="preserve">Ministerstvo obrany Slovenskej republiky (ďalej len „ministerstvo“) podľa § 208 ods. 1 zákona č. ..../2014 Z. z. o štátnej službe profesionálnych vojakov a o zmene a doplnení niektorých zákonov (ďalej len „zákon“) ustanovuje: </w:t>
      </w:r>
    </w:p>
    <w:p w:rsidR="009B0B48" w:rsidRPr="009B0AD7" w:rsidP="009B0B48">
      <w:pPr>
        <w:bidi w:val="0"/>
        <w:rPr>
          <w:rFonts w:ascii="Times New Roman" w:hAnsi="Times New Roman"/>
        </w:rPr>
      </w:pPr>
    </w:p>
    <w:p w:rsidR="009B0B48" w:rsidRPr="009B0AD7" w:rsidP="009B0B48">
      <w:pPr>
        <w:bidi w:val="0"/>
        <w:jc w:val="center"/>
        <w:rPr>
          <w:rFonts w:ascii="Times New Roman" w:hAnsi="Times New Roman"/>
          <w:b/>
        </w:rPr>
      </w:pPr>
      <w:r w:rsidRPr="009B0AD7">
        <w:rPr>
          <w:rFonts w:ascii="Times New Roman" w:hAnsi="Times New Roman"/>
          <w:b/>
        </w:rPr>
        <w:t>§ 1</w:t>
      </w:r>
    </w:p>
    <w:p w:rsidR="009B0B48" w:rsidRPr="009B0AD7" w:rsidP="009B0B48">
      <w:pPr>
        <w:bidi w:val="0"/>
        <w:jc w:val="center"/>
        <w:rPr>
          <w:rFonts w:ascii="Times New Roman" w:hAnsi="Times New Roman"/>
          <w:b/>
          <w:bCs/>
        </w:rPr>
      </w:pPr>
      <w:r w:rsidRPr="009B0AD7">
        <w:rPr>
          <w:rFonts w:ascii="Times New Roman" w:hAnsi="Times New Roman"/>
          <w:b/>
          <w:bCs/>
        </w:rPr>
        <w:t>Základné ustanovenia</w:t>
      </w:r>
    </w:p>
    <w:p w:rsidR="009B0B48" w:rsidRPr="009B0AD7" w:rsidP="009B0B48">
      <w:pPr>
        <w:bidi w:val="0"/>
        <w:rPr>
          <w:rFonts w:ascii="Times New Roman" w:hAnsi="Times New Roman"/>
        </w:rPr>
      </w:pPr>
    </w:p>
    <w:p w:rsidR="009B0B48" w:rsidRPr="009B0AD7" w:rsidP="009B0B48">
      <w:pPr>
        <w:bidi w:val="0"/>
        <w:ind w:firstLine="851"/>
        <w:jc w:val="both"/>
        <w:rPr>
          <w:rFonts w:ascii="Times New Roman" w:hAnsi="Times New Roman"/>
        </w:rPr>
      </w:pPr>
      <w:r w:rsidRPr="009B0AD7">
        <w:rPr>
          <w:rFonts w:ascii="Times New Roman" w:hAnsi="Times New Roman"/>
        </w:rPr>
        <w:t xml:space="preserve">(1) Tento </w:t>
      </w:r>
      <w:r w:rsidRPr="000F4078">
        <w:rPr>
          <w:rFonts w:ascii="Times New Roman" w:hAnsi="Times New Roman"/>
        </w:rPr>
        <w:t>výnos upravuje  druhy</w:t>
      </w:r>
      <w:r w:rsidRPr="009B0AD7">
        <w:rPr>
          <w:rFonts w:ascii="Times New Roman" w:hAnsi="Times New Roman"/>
        </w:rPr>
        <w:t xml:space="preserve"> vojenskej rovnošaty, výstrojových súčiastok, špecifických znakov vojenskej rovnošaty, ich nosenie a používanie a spôsob nosenia vyznamenaní </w:t>
      </w:r>
      <w:r>
        <w:rPr>
          <w:rFonts w:ascii="Times New Roman" w:hAnsi="Times New Roman"/>
        </w:rPr>
        <w:t xml:space="preserve">a odznakov </w:t>
      </w:r>
      <w:r w:rsidRPr="009B0AD7">
        <w:rPr>
          <w:rFonts w:ascii="Times New Roman" w:hAnsi="Times New Roman"/>
        </w:rPr>
        <w:t>na vojenskej rovnošate profesionálnych vojakov pri výkone štátnej služby.</w:t>
      </w:r>
    </w:p>
    <w:p w:rsidR="009B0B48" w:rsidRPr="009B0AD7" w:rsidP="009B0B48">
      <w:pPr>
        <w:pStyle w:val="BodyTextIndent2"/>
        <w:tabs>
          <w:tab w:val="num" w:pos="0"/>
          <w:tab w:val="left" w:pos="1260"/>
        </w:tabs>
        <w:bidi w:val="0"/>
        <w:spacing w:after="0" w:line="240" w:lineRule="auto"/>
        <w:ind w:left="0"/>
        <w:jc w:val="both"/>
        <w:rPr>
          <w:rFonts w:ascii="Times New Roman" w:hAnsi="Times New Roman"/>
          <w:lang w:val="sk-SK" w:eastAsia="x-none"/>
        </w:rPr>
      </w:pPr>
    </w:p>
    <w:p w:rsidR="009B0B48" w:rsidRPr="009B0AD7" w:rsidP="009B0B48">
      <w:pPr>
        <w:pStyle w:val="BodyTextIndent2"/>
        <w:bidi w:val="0"/>
        <w:spacing w:after="0" w:line="240" w:lineRule="auto"/>
        <w:ind w:left="0" w:firstLine="851"/>
        <w:jc w:val="both"/>
        <w:rPr>
          <w:rFonts w:ascii="Times New Roman" w:hAnsi="Times New Roman"/>
          <w:lang w:val="sk-SK" w:eastAsia="x-none"/>
        </w:rPr>
      </w:pPr>
      <w:r w:rsidRPr="009B0AD7">
        <w:rPr>
          <w:rFonts w:ascii="Times New Roman" w:hAnsi="Times New Roman"/>
          <w:lang w:val="sk-SK" w:eastAsia="x-none"/>
        </w:rPr>
        <w:t>(2) Na účely tohto výnosu sa rozumie</w:t>
      </w:r>
    </w:p>
    <w:p w:rsidR="009B0B48" w:rsidRPr="009B0AD7" w:rsidP="009B0B48">
      <w:pPr>
        <w:pStyle w:val="BodyTextIndent2"/>
        <w:numPr>
          <w:numId w:val="25"/>
        </w:numPr>
        <w:bidi w:val="0"/>
        <w:spacing w:after="0" w:line="240" w:lineRule="auto"/>
        <w:jc w:val="both"/>
        <w:rPr>
          <w:rFonts w:ascii="Times New Roman" w:hAnsi="Times New Roman"/>
          <w:lang w:val="sk-SK" w:eastAsia="x-none"/>
        </w:rPr>
      </w:pPr>
      <w:r w:rsidRPr="009B0AD7">
        <w:rPr>
          <w:rFonts w:ascii="Times New Roman" w:hAnsi="Times New Roman"/>
          <w:lang w:val="sk-SK" w:eastAsia="x-none"/>
        </w:rPr>
        <w:t>vojenskou rovnošatou vojenský odev, ktorý má špecifické znaky vyjadrujúce príslušnosť profesionálneho vojaka k ozbrojeným silám</w:t>
      </w:r>
      <w:r>
        <w:rPr>
          <w:rFonts w:ascii="Times New Roman" w:hAnsi="Times New Roman"/>
          <w:lang w:val="sk-SK" w:eastAsia="x-none"/>
        </w:rPr>
        <w:t xml:space="preserve"> Slovenskej republiky (ďalej len „ozbrojené sily“)</w:t>
      </w:r>
      <w:r w:rsidRPr="009B0AD7">
        <w:rPr>
          <w:rFonts w:ascii="Times New Roman" w:hAnsi="Times New Roman"/>
          <w:lang w:val="sk-SK" w:eastAsia="x-none"/>
        </w:rPr>
        <w:t>,</w:t>
      </w:r>
    </w:p>
    <w:p w:rsidR="009B0B48" w:rsidRPr="00112AF7" w:rsidP="009B0B48">
      <w:pPr>
        <w:pStyle w:val="BodyTextIndent2"/>
        <w:widowControl w:val="0"/>
        <w:numPr>
          <w:numId w:val="25"/>
        </w:numPr>
        <w:bidi w:val="0"/>
        <w:spacing w:after="0" w:line="240" w:lineRule="auto"/>
        <w:jc w:val="both"/>
        <w:rPr>
          <w:rFonts w:ascii="Times New Roman" w:hAnsi="Times New Roman"/>
          <w:lang w:val="sk-SK" w:eastAsia="x-none"/>
        </w:rPr>
      </w:pPr>
      <w:r w:rsidRPr="009B0AD7">
        <w:rPr>
          <w:rFonts w:ascii="Times New Roman" w:hAnsi="Times New Roman"/>
        </w:rPr>
        <w:t>výstrojovou súčiastkou všeobecný názov súčastí vojenskej r</w:t>
      </w:r>
      <w:r>
        <w:rPr>
          <w:rFonts w:ascii="Times New Roman" w:hAnsi="Times New Roman"/>
        </w:rPr>
        <w:t>ovnošaty alebo predpísaných vo</w:t>
      </w:r>
      <w:r w:rsidRPr="009B0AD7">
        <w:rPr>
          <w:rFonts w:ascii="Times New Roman" w:hAnsi="Times New Roman"/>
        </w:rPr>
        <w:t>jenských súčiastok určených na osobné používanie profesionálnemu vojakovi,</w:t>
      </w:r>
    </w:p>
    <w:p w:rsidR="009B0B48" w:rsidRPr="00112AF7" w:rsidP="009B0B48">
      <w:pPr>
        <w:pStyle w:val="BodyTextIndent2"/>
        <w:widowControl w:val="0"/>
        <w:numPr>
          <w:numId w:val="25"/>
        </w:numPr>
        <w:bidi w:val="0"/>
        <w:spacing w:after="0" w:line="240" w:lineRule="auto"/>
        <w:jc w:val="both"/>
        <w:rPr>
          <w:rFonts w:ascii="Times New Roman" w:hAnsi="Times New Roman"/>
          <w:lang w:val="sk-SK" w:eastAsia="x-none"/>
        </w:rPr>
      </w:pPr>
      <w:r w:rsidRPr="009B0AD7">
        <w:rPr>
          <w:rFonts w:ascii="Times New Roman" w:hAnsi="Times New Roman"/>
        </w:rPr>
        <w:t>príručnou batožinou príručný kufrík, aktovka, kabelka, cestovná taška, taška na výstroj, batoh nosného modulárneho systému alebo batoh bez výrazných vzorov a ozdôb, a to služobná alebo vlastná.</w:t>
      </w:r>
    </w:p>
    <w:p w:rsidR="009B0B48" w:rsidRPr="009B0B48" w:rsidP="009B0B48">
      <w:pPr>
        <w:widowControl w:val="0"/>
        <w:tabs>
          <w:tab w:val="decimal" w:pos="0"/>
        </w:tabs>
        <w:bidi w:val="0"/>
        <w:jc w:val="both"/>
        <w:rPr>
          <w:rFonts w:ascii="Times New Roman" w:hAnsi="Times New Roman"/>
          <w:sz w:val="20"/>
          <w:szCs w:val="20"/>
        </w:rPr>
      </w:pPr>
    </w:p>
    <w:p w:rsidR="009B0B48" w:rsidRPr="009B0AD7" w:rsidP="009B0B48">
      <w:pPr>
        <w:pStyle w:val="Heading8"/>
        <w:bidi w:val="0"/>
        <w:spacing w:before="0" w:after="0"/>
        <w:jc w:val="center"/>
        <w:rPr>
          <w:rFonts w:ascii="Times New Roman" w:hAnsi="Times New Roman"/>
          <w:b/>
          <w:i w:val="0"/>
        </w:rPr>
      </w:pPr>
      <w:r w:rsidRPr="009B0AD7">
        <w:rPr>
          <w:rFonts w:ascii="Times New Roman" w:hAnsi="Times New Roman"/>
          <w:b/>
          <w:i w:val="0"/>
        </w:rPr>
        <w:t>§  2</w:t>
      </w:r>
    </w:p>
    <w:p w:rsidR="009B0B48" w:rsidRPr="009B0AD7" w:rsidP="009B0B48">
      <w:pPr>
        <w:bidi w:val="0"/>
        <w:jc w:val="center"/>
        <w:rPr>
          <w:rFonts w:ascii="Times New Roman" w:hAnsi="Times New Roman"/>
          <w:b/>
          <w:bCs/>
        </w:rPr>
      </w:pPr>
      <w:r w:rsidRPr="009B0AD7">
        <w:rPr>
          <w:rFonts w:ascii="Times New Roman" w:hAnsi="Times New Roman"/>
          <w:b/>
          <w:bCs/>
        </w:rPr>
        <w:t>Všeobecné ustanovenia</w:t>
      </w:r>
    </w:p>
    <w:p w:rsidR="009B0B48" w:rsidRPr="009B0AD7" w:rsidP="009B0B48">
      <w:pPr>
        <w:bidi w:val="0"/>
        <w:jc w:val="center"/>
        <w:rPr>
          <w:rFonts w:ascii="Times New Roman" w:hAnsi="Times New Roman"/>
          <w:b/>
          <w:bCs/>
        </w:rPr>
      </w:pPr>
    </w:p>
    <w:p w:rsidR="009B0B48" w:rsidRPr="009B0AD7" w:rsidP="009B0B48">
      <w:pPr>
        <w:bidi w:val="0"/>
        <w:ind w:firstLine="851"/>
        <w:rPr>
          <w:rFonts w:ascii="Times New Roman" w:hAnsi="Times New Roman"/>
        </w:rPr>
      </w:pPr>
      <w:r w:rsidRPr="009B0AD7">
        <w:rPr>
          <w:rFonts w:ascii="Times New Roman" w:hAnsi="Times New Roman"/>
        </w:rPr>
        <w:t>(1) Výstrojové súčiastky nemožno kombinovať v rozpore s ustanoveniami tohto výnosu.</w:t>
      </w:r>
    </w:p>
    <w:p w:rsidR="009B0B48" w:rsidRPr="009B0AD7" w:rsidP="009B0B48">
      <w:pPr>
        <w:bidi w:val="0"/>
        <w:rPr>
          <w:rFonts w:ascii="Times New Roman" w:hAnsi="Times New Roman"/>
          <w:sz w:val="22"/>
          <w:lang w:eastAsia="en-US"/>
        </w:rPr>
      </w:pPr>
    </w:p>
    <w:p w:rsidR="009B0B48" w:rsidRPr="009B0AD7" w:rsidP="009B0B48">
      <w:pPr>
        <w:pStyle w:val="BodyTextIndent2"/>
        <w:bidi w:val="0"/>
        <w:spacing w:after="0" w:line="240" w:lineRule="auto"/>
        <w:ind w:left="0" w:firstLine="851"/>
        <w:rPr>
          <w:rFonts w:ascii="Times New Roman" w:hAnsi="Times New Roman"/>
          <w:lang w:val="sk-SK" w:eastAsia="x-none"/>
        </w:rPr>
      </w:pPr>
      <w:r w:rsidRPr="009B0AD7">
        <w:rPr>
          <w:rFonts w:ascii="Times New Roman" w:hAnsi="Times New Roman"/>
          <w:lang w:val="sk-SK" w:eastAsia="x-none"/>
        </w:rPr>
        <w:t>(2) Vojenské rovnošaty sa podľa účelu použitia členia na</w:t>
      </w:r>
    </w:p>
    <w:p w:rsidR="009B0B48" w:rsidRPr="009B0AD7" w:rsidP="009B0B48">
      <w:pPr>
        <w:pStyle w:val="BodyTextIndent2"/>
        <w:numPr>
          <w:ilvl w:val="2"/>
          <w:numId w:val="23"/>
        </w:numPr>
        <w:tabs>
          <w:tab w:val="left" w:pos="284"/>
        </w:tabs>
        <w:bidi w:val="0"/>
        <w:spacing w:after="0" w:line="240" w:lineRule="auto"/>
        <w:ind w:hanging="2624"/>
        <w:rPr>
          <w:rFonts w:ascii="Times New Roman" w:hAnsi="Times New Roman"/>
          <w:lang w:val="sk-SK" w:eastAsia="x-none"/>
        </w:rPr>
      </w:pPr>
      <w:r w:rsidRPr="009B0AD7">
        <w:rPr>
          <w:rFonts w:ascii="Times New Roman" w:hAnsi="Times New Roman"/>
          <w:lang w:val="sk-SK" w:eastAsia="x-none"/>
        </w:rPr>
        <w:t>poľné rovnošaty,</w:t>
      </w:r>
    </w:p>
    <w:p w:rsidR="009B0B48" w:rsidRPr="009B0AD7" w:rsidP="009B0B48">
      <w:pPr>
        <w:pStyle w:val="BodyTextIndent2"/>
        <w:numPr>
          <w:ilvl w:val="2"/>
          <w:numId w:val="23"/>
        </w:numPr>
        <w:tabs>
          <w:tab w:val="left" w:pos="284"/>
        </w:tabs>
        <w:bidi w:val="0"/>
        <w:spacing w:after="0" w:line="240" w:lineRule="auto"/>
        <w:ind w:hanging="2624"/>
        <w:rPr>
          <w:rFonts w:ascii="Times New Roman" w:hAnsi="Times New Roman"/>
          <w:lang w:val="sk-SK" w:eastAsia="x-none"/>
        </w:rPr>
      </w:pPr>
      <w:r w:rsidRPr="009B0AD7">
        <w:rPr>
          <w:rFonts w:ascii="Times New Roman" w:hAnsi="Times New Roman"/>
          <w:lang w:val="sk-SK" w:eastAsia="x-none"/>
        </w:rPr>
        <w:t>služobné rovnošaty,</w:t>
      </w:r>
    </w:p>
    <w:p w:rsidR="009B0B48" w:rsidRPr="009B0AD7" w:rsidP="009B0B48">
      <w:pPr>
        <w:pStyle w:val="BodyTextIndent2"/>
        <w:numPr>
          <w:ilvl w:val="2"/>
          <w:numId w:val="23"/>
        </w:numPr>
        <w:tabs>
          <w:tab w:val="left" w:pos="284"/>
        </w:tabs>
        <w:bidi w:val="0"/>
        <w:spacing w:after="0" w:line="240" w:lineRule="auto"/>
        <w:ind w:hanging="2624"/>
        <w:rPr>
          <w:rFonts w:ascii="Times New Roman" w:hAnsi="Times New Roman"/>
          <w:lang w:val="sk-SK" w:eastAsia="x-none"/>
        </w:rPr>
      </w:pPr>
      <w:r w:rsidRPr="009B0AD7">
        <w:rPr>
          <w:rFonts w:ascii="Times New Roman" w:hAnsi="Times New Roman"/>
          <w:lang w:val="sk-SK" w:eastAsia="x-none"/>
        </w:rPr>
        <w:t>spoločenské rovnošaty,</w:t>
      </w:r>
    </w:p>
    <w:p w:rsidR="009B0B48" w:rsidRPr="009B0AD7" w:rsidP="009B0B48">
      <w:pPr>
        <w:pStyle w:val="BodyTextIndent2"/>
        <w:numPr>
          <w:ilvl w:val="2"/>
          <w:numId w:val="23"/>
        </w:numPr>
        <w:tabs>
          <w:tab w:val="left" w:pos="284"/>
        </w:tabs>
        <w:bidi w:val="0"/>
        <w:spacing w:after="0" w:line="240" w:lineRule="auto"/>
        <w:ind w:hanging="2624"/>
        <w:rPr>
          <w:rFonts w:ascii="Times New Roman" w:hAnsi="Times New Roman"/>
          <w:lang w:val="sk-SK" w:eastAsia="x-none"/>
        </w:rPr>
      </w:pPr>
      <w:r w:rsidRPr="009B0AD7">
        <w:rPr>
          <w:rFonts w:ascii="Times New Roman" w:hAnsi="Times New Roman"/>
          <w:lang w:val="sk-SK" w:eastAsia="x-none"/>
        </w:rPr>
        <w:t>slávnostné rovnošaty,</w:t>
      </w:r>
    </w:p>
    <w:p w:rsidR="009B0B48" w:rsidRPr="009B0AD7" w:rsidP="009B0B48">
      <w:pPr>
        <w:pStyle w:val="BodyTextIndent2"/>
        <w:numPr>
          <w:ilvl w:val="2"/>
          <w:numId w:val="23"/>
        </w:numPr>
        <w:tabs>
          <w:tab w:val="left" w:pos="284"/>
        </w:tabs>
        <w:bidi w:val="0"/>
        <w:spacing w:after="0" w:line="240" w:lineRule="auto"/>
        <w:ind w:hanging="2624"/>
        <w:rPr>
          <w:rFonts w:ascii="Times New Roman" w:hAnsi="Times New Roman"/>
          <w:lang w:val="sk-SK" w:eastAsia="x-none"/>
        </w:rPr>
      </w:pPr>
      <w:r w:rsidRPr="009B0AD7">
        <w:rPr>
          <w:rFonts w:ascii="Times New Roman" w:hAnsi="Times New Roman"/>
          <w:lang w:val="sk-SK" w:eastAsia="x-none"/>
        </w:rPr>
        <w:t>reprezentačné rovnošaty,</w:t>
      </w:r>
    </w:p>
    <w:p w:rsidR="009B0B48" w:rsidRPr="009B0AD7" w:rsidP="009B0B48">
      <w:pPr>
        <w:pStyle w:val="BodyTextIndent2"/>
        <w:numPr>
          <w:ilvl w:val="2"/>
          <w:numId w:val="23"/>
        </w:numPr>
        <w:tabs>
          <w:tab w:val="left" w:pos="284"/>
        </w:tabs>
        <w:bidi w:val="0"/>
        <w:spacing w:after="0" w:line="240" w:lineRule="auto"/>
        <w:ind w:hanging="2624"/>
        <w:rPr>
          <w:rFonts w:ascii="Times New Roman" w:hAnsi="Times New Roman"/>
          <w:lang w:val="sk-SK" w:eastAsia="x-none"/>
        </w:rPr>
      </w:pPr>
      <w:r w:rsidRPr="009B0AD7">
        <w:rPr>
          <w:rFonts w:ascii="Times New Roman" w:hAnsi="Times New Roman"/>
          <w:lang w:val="sk-SK" w:eastAsia="x-none"/>
        </w:rPr>
        <w:t>pracovné rovnošaty,</w:t>
      </w:r>
    </w:p>
    <w:p w:rsidR="009B0B48" w:rsidRPr="009B0AD7" w:rsidP="009B0B48">
      <w:pPr>
        <w:pStyle w:val="BodyTextIndent2"/>
        <w:numPr>
          <w:ilvl w:val="2"/>
          <w:numId w:val="23"/>
        </w:numPr>
        <w:tabs>
          <w:tab w:val="left" w:pos="284"/>
        </w:tabs>
        <w:bidi w:val="0"/>
        <w:spacing w:after="0" w:line="240" w:lineRule="auto"/>
        <w:ind w:hanging="2624"/>
        <w:rPr>
          <w:rFonts w:ascii="Times New Roman" w:hAnsi="Times New Roman"/>
          <w:lang w:val="sk-SK" w:eastAsia="x-none"/>
        </w:rPr>
      </w:pPr>
      <w:r w:rsidRPr="009B0AD7">
        <w:rPr>
          <w:rFonts w:ascii="Times New Roman" w:hAnsi="Times New Roman"/>
          <w:lang w:val="sk-SK" w:eastAsia="x-none"/>
        </w:rPr>
        <w:t>špeciálne obleky.</w:t>
      </w:r>
    </w:p>
    <w:p w:rsidR="009B0B48" w:rsidRPr="009B0AD7" w:rsidP="009B0B48">
      <w:pPr>
        <w:pStyle w:val="FootnoteText"/>
        <w:bidi w:val="0"/>
        <w:ind w:left="680" w:firstLine="171"/>
        <w:jc w:val="both"/>
        <w:rPr>
          <w:rFonts w:ascii="Times New Roman" w:hAnsi="Times New Roman"/>
          <w:sz w:val="24"/>
          <w:szCs w:val="24"/>
        </w:rPr>
      </w:pPr>
      <w:r w:rsidRPr="009B0AD7">
        <w:rPr>
          <w:rFonts w:ascii="Times New Roman" w:hAnsi="Times New Roman"/>
          <w:bCs/>
          <w:sz w:val="24"/>
        </w:rPr>
        <w:t xml:space="preserve">(3) </w:t>
      </w:r>
      <w:r w:rsidRPr="009B0AD7">
        <w:rPr>
          <w:rFonts w:ascii="Times New Roman" w:hAnsi="Times New Roman"/>
          <w:sz w:val="24"/>
          <w:szCs w:val="24"/>
        </w:rPr>
        <w:t>Rovnošatu</w:t>
      </w:r>
    </w:p>
    <w:p w:rsidR="009B0B48" w:rsidRPr="009B0AD7" w:rsidP="009B0B48">
      <w:pPr>
        <w:pStyle w:val="FootnoteText"/>
        <w:numPr>
          <w:numId w:val="22"/>
        </w:numPr>
        <w:tabs>
          <w:tab w:val="clear" w:pos="900"/>
        </w:tabs>
        <w:bidi w:val="0"/>
        <w:ind w:left="360"/>
        <w:jc w:val="both"/>
        <w:rPr>
          <w:rFonts w:ascii="Times New Roman" w:hAnsi="Times New Roman"/>
          <w:sz w:val="24"/>
          <w:szCs w:val="24"/>
        </w:rPr>
      </w:pPr>
      <w:r w:rsidRPr="009B0AD7">
        <w:rPr>
          <w:rFonts w:ascii="Times New Roman" w:hAnsi="Times New Roman"/>
          <w:sz w:val="24"/>
          <w:szCs w:val="24"/>
        </w:rPr>
        <w:t>spoločenskú bledozelenej farby a služobnú tmavozelenej farby nosí profesionálny vojak vykonávajúci štátnu službu v pozemných silách,</w:t>
      </w:r>
    </w:p>
    <w:p w:rsidR="009B0B48" w:rsidRPr="000F4078" w:rsidP="009B0B48">
      <w:pPr>
        <w:pStyle w:val="FootnoteText"/>
        <w:numPr>
          <w:numId w:val="22"/>
        </w:numPr>
        <w:tabs>
          <w:tab w:val="clear" w:pos="900"/>
        </w:tabs>
        <w:bidi w:val="0"/>
        <w:ind w:left="360"/>
        <w:jc w:val="both"/>
        <w:rPr>
          <w:rFonts w:ascii="Times New Roman" w:hAnsi="Times New Roman"/>
          <w:sz w:val="24"/>
          <w:szCs w:val="24"/>
        </w:rPr>
      </w:pPr>
      <w:r w:rsidRPr="009B0AD7">
        <w:rPr>
          <w:rFonts w:ascii="Times New Roman" w:hAnsi="Times New Roman"/>
          <w:sz w:val="24"/>
          <w:szCs w:val="24"/>
        </w:rPr>
        <w:t xml:space="preserve">spoločenskú bledomodrej farby a služobnú tmavomodrej farby nosí profesionálny vojak </w:t>
      </w:r>
      <w:r w:rsidRPr="000F4078">
        <w:rPr>
          <w:rFonts w:ascii="Times New Roman" w:hAnsi="Times New Roman"/>
          <w:sz w:val="24"/>
          <w:szCs w:val="24"/>
        </w:rPr>
        <w:t xml:space="preserve">vykonávajúci štátnu službu vo vzdušných silách, </w:t>
      </w:r>
    </w:p>
    <w:p w:rsidR="009B0B48" w:rsidRPr="000F4078" w:rsidP="009B0B48">
      <w:pPr>
        <w:pStyle w:val="FootnoteText"/>
        <w:numPr>
          <w:numId w:val="22"/>
        </w:numPr>
        <w:tabs>
          <w:tab w:val="clear" w:pos="900"/>
        </w:tabs>
        <w:bidi w:val="0"/>
        <w:ind w:left="360"/>
        <w:jc w:val="both"/>
        <w:rPr>
          <w:rFonts w:ascii="Times New Roman" w:hAnsi="Times New Roman"/>
          <w:sz w:val="24"/>
          <w:szCs w:val="24"/>
        </w:rPr>
      </w:pPr>
      <w:r w:rsidRPr="000F4078">
        <w:rPr>
          <w:rFonts w:ascii="Times New Roman" w:hAnsi="Times New Roman"/>
          <w:sz w:val="24"/>
          <w:szCs w:val="24"/>
        </w:rPr>
        <w:t>podľa vojenskej odbornosti nosí profesionálny vojak vykonávajúci štátnu službu v silách výcviku a podpory, na  Generálnom štábe ozbrojených síl Slovenskej republiky (ďalej len „generálny štáb“) a profesionálny vojak vyčlenený na plnenie úloh ministerstva, jeho úradov a zariadení,</w:t>
      </w:r>
    </w:p>
    <w:p w:rsidR="009B0B48" w:rsidRPr="000F4078" w:rsidP="009B0B48">
      <w:pPr>
        <w:pStyle w:val="FootnoteText"/>
        <w:numPr>
          <w:numId w:val="22"/>
        </w:numPr>
        <w:tabs>
          <w:tab w:val="clear" w:pos="900"/>
        </w:tabs>
        <w:bidi w:val="0"/>
        <w:ind w:left="360"/>
        <w:jc w:val="both"/>
        <w:rPr>
          <w:rFonts w:ascii="Times New Roman" w:hAnsi="Times New Roman"/>
          <w:sz w:val="24"/>
          <w:szCs w:val="24"/>
        </w:rPr>
      </w:pPr>
      <w:r w:rsidRPr="000F4078">
        <w:rPr>
          <w:rFonts w:ascii="Times New Roman" w:hAnsi="Times New Roman"/>
          <w:bCs/>
          <w:sz w:val="24"/>
          <w:szCs w:val="24"/>
        </w:rPr>
        <w:t>slávnostnú a spoločenskú Vojenskej kancelárie prezidenta Slovenskej republiky (ďalej len „vojenská kancelária prezidenta“) tmavomodrej farby a rovnošatu služobnú vojenskej kancelárie prezidenta bledomodrej farby nosí profesionálny vojak vyčlenený na plnenie úloh vojenskej kancelárie prezidenta.</w:t>
      </w:r>
    </w:p>
    <w:p w:rsidR="009B0B48" w:rsidRPr="000F4078" w:rsidP="009B0B48">
      <w:pPr>
        <w:pStyle w:val="BodyTextIndent2"/>
        <w:tabs>
          <w:tab w:val="left" w:pos="1260"/>
        </w:tabs>
        <w:bidi w:val="0"/>
        <w:spacing w:after="0" w:line="240" w:lineRule="auto"/>
        <w:ind w:left="0"/>
        <w:rPr>
          <w:rFonts w:ascii="Times New Roman" w:hAnsi="Times New Roman"/>
          <w:lang w:val="sk-SK" w:eastAsia="x-none"/>
        </w:rPr>
      </w:pPr>
    </w:p>
    <w:p w:rsidR="009B0B48" w:rsidRPr="000F4078" w:rsidP="009B0B48">
      <w:pPr>
        <w:bidi w:val="0"/>
        <w:ind w:firstLine="851"/>
        <w:jc w:val="both"/>
        <w:rPr>
          <w:rFonts w:ascii="Times New Roman" w:hAnsi="Times New Roman"/>
        </w:rPr>
      </w:pPr>
      <w:r w:rsidRPr="000F4078">
        <w:rPr>
          <w:rFonts w:ascii="Times New Roman" w:hAnsi="Times New Roman"/>
          <w:bCs/>
        </w:rPr>
        <w:t xml:space="preserve">(4) </w:t>
      </w:r>
      <w:r w:rsidRPr="000F4078">
        <w:rPr>
          <w:rFonts w:ascii="Times New Roman" w:hAnsi="Times New Roman"/>
        </w:rPr>
        <w:t xml:space="preserve">Baretka sa nosí k poľnej, služobnej a spoločenskej rovnošate. Profesionálny vojak  môže používať baretku namiesto poľnej čiapky, služobnej čiapky, služobnej čiapky – lodičky a čiapky spoločenskej. Príslušník Vojenskej polície môže nosiť tmavomodrú baretku. Profesionálny vojak síl vysokej pripravenosti, profesionálny vojak plniaci úlohy vo vojenských operáciách mimo územia Slovenskej republiky  môže nosiť tmavozelenú baretku. Profesionálny vojak plniaci úlohy v mierových silách Organizácie Spojených národov  môže nosiť bledomodrú baretku. Profesionálny vojak výsadkovej jednotky alebo profesionálny vojak ustanovený do funkcie s predpísanou odbornosťou výkonný výsadkár môže nosiť k poľnej rovnošate bordovú baretku. Profesionálny vojak tankovej jednotky môže nosiť k poľnej rovnošate čiernu baretku. Ostatní profesionálni vojaci, ktorým nosenie baretky nevyplýva z výkonu zastávanej funkcie, baretku nenosia. Na ľavej strane baretky je umiestnený odznak podľa prílohy č. 1/a. </w:t>
      </w:r>
    </w:p>
    <w:p w:rsidR="009B0B48" w:rsidRPr="000F4078" w:rsidP="009B0B48">
      <w:pPr>
        <w:shd w:val="clear" w:color="auto" w:fill="FFFFFF"/>
        <w:bidi w:val="0"/>
        <w:ind w:firstLine="851"/>
        <w:jc w:val="both"/>
        <w:rPr>
          <w:rFonts w:ascii="Times New Roman" w:hAnsi="Times New Roman"/>
        </w:rPr>
      </w:pPr>
    </w:p>
    <w:p w:rsidR="009B0B48" w:rsidRPr="000F4078" w:rsidP="009B0B48">
      <w:pPr>
        <w:shd w:val="clear" w:color="auto" w:fill="FFFFFF"/>
        <w:bidi w:val="0"/>
        <w:ind w:firstLine="851"/>
        <w:jc w:val="both"/>
        <w:rPr>
          <w:rFonts w:ascii="Times New Roman" w:hAnsi="Times New Roman"/>
        </w:rPr>
      </w:pPr>
      <w:r w:rsidRPr="000F4078">
        <w:rPr>
          <w:rFonts w:ascii="Times New Roman" w:hAnsi="Times New Roman"/>
        </w:rPr>
        <w:t>(5) Profesionálny vojak - výkonný letec a profesionálny vojak padákovej, záchrannej a výsadkovej služby môže nosiť k leteckému výstroju, ktorým je odev jednodielny pilotný (overal) a bunda pilotná zimná, čiapku služobnú - lodičku leteckej a protivzdušnej obrany.</w:t>
      </w:r>
    </w:p>
    <w:p w:rsidR="009B0B48" w:rsidRPr="009B0AD7" w:rsidP="009B0B48">
      <w:pPr>
        <w:shd w:val="clear" w:color="auto" w:fill="FFFFFF"/>
        <w:bidi w:val="0"/>
        <w:jc w:val="both"/>
        <w:rPr>
          <w:rFonts w:ascii="Times New Roman" w:hAnsi="Times New Roman"/>
        </w:rPr>
      </w:pPr>
    </w:p>
    <w:p w:rsidR="009B0B48" w:rsidRPr="009B0AD7" w:rsidP="009B0B48">
      <w:pPr>
        <w:shd w:val="clear" w:color="auto" w:fill="FFFFFF"/>
        <w:bidi w:val="0"/>
        <w:ind w:firstLine="851"/>
        <w:jc w:val="both"/>
        <w:rPr>
          <w:rFonts w:ascii="Times New Roman" w:hAnsi="Times New Roman"/>
        </w:rPr>
      </w:pPr>
      <w:r>
        <w:rPr>
          <w:rFonts w:ascii="Times New Roman" w:hAnsi="Times New Roman"/>
        </w:rPr>
        <w:t>(6</w:t>
      </w:r>
      <w:r w:rsidRPr="009B0AD7">
        <w:rPr>
          <w:rFonts w:ascii="Times New Roman" w:hAnsi="Times New Roman"/>
        </w:rPr>
        <w:t>) Pri plnení služobných úloh v priestoroch jednej budovy sa pokrývka hlavy nosiť nemusí.</w:t>
      </w:r>
    </w:p>
    <w:p w:rsidR="009B0B48" w:rsidRPr="009B0AD7" w:rsidP="009B0B48">
      <w:pPr>
        <w:shd w:val="clear" w:color="auto" w:fill="FFFFFF"/>
        <w:bidi w:val="0"/>
        <w:ind w:firstLine="709"/>
        <w:jc w:val="both"/>
        <w:rPr>
          <w:rFonts w:ascii="Times New Roman" w:hAnsi="Times New Roman"/>
        </w:rPr>
      </w:pPr>
    </w:p>
    <w:p w:rsidR="009B0B48" w:rsidRPr="009B0AD7" w:rsidP="009B0B48">
      <w:pPr>
        <w:shd w:val="clear" w:color="auto" w:fill="FFFFFF"/>
        <w:bidi w:val="0"/>
        <w:ind w:firstLine="851"/>
        <w:jc w:val="both"/>
        <w:rPr>
          <w:rFonts w:ascii="Times New Roman" w:hAnsi="Times New Roman"/>
        </w:rPr>
      </w:pPr>
      <w:r>
        <w:rPr>
          <w:rFonts w:ascii="Times New Roman" w:hAnsi="Times New Roman"/>
        </w:rPr>
        <w:t>(7</w:t>
      </w:r>
      <w:r w:rsidRPr="009B0AD7">
        <w:rPr>
          <w:rFonts w:ascii="Times New Roman" w:hAnsi="Times New Roman"/>
        </w:rPr>
        <w:t xml:space="preserve">) Pri preprave dopravným prostriedkom možno nosiť pokrývku hlavy v príručnej batožine.  </w:t>
      </w:r>
    </w:p>
    <w:p w:rsidR="009B0B48" w:rsidRPr="009B0AD7" w:rsidP="009B0B48">
      <w:pPr>
        <w:shd w:val="clear" w:color="auto" w:fill="FFFFFF"/>
        <w:bidi w:val="0"/>
        <w:ind w:firstLine="709"/>
        <w:jc w:val="both"/>
        <w:rPr>
          <w:rFonts w:ascii="Times New Roman" w:hAnsi="Times New Roman"/>
        </w:rPr>
      </w:pPr>
    </w:p>
    <w:p w:rsidR="009B0B48" w:rsidRPr="009B0AD7" w:rsidP="009B0B48">
      <w:pPr>
        <w:shd w:val="clear" w:color="auto" w:fill="FFFFFF"/>
        <w:bidi w:val="0"/>
        <w:ind w:firstLine="851"/>
        <w:jc w:val="both"/>
        <w:rPr>
          <w:rFonts w:ascii="Times New Roman" w:hAnsi="Times New Roman"/>
        </w:rPr>
      </w:pPr>
      <w:r>
        <w:rPr>
          <w:rFonts w:ascii="Times New Roman" w:hAnsi="Times New Roman"/>
        </w:rPr>
        <w:t>(8</w:t>
      </w:r>
      <w:r w:rsidRPr="009B0AD7">
        <w:rPr>
          <w:rFonts w:ascii="Times New Roman" w:hAnsi="Times New Roman"/>
        </w:rPr>
        <w:t>) K slávnostnej rovnošate, spoločenskej rovnošate a služobnej rovnošate sa môže nosiť vlastný dáždnik čiernej farby.</w:t>
      </w:r>
    </w:p>
    <w:p w:rsidR="009B0B48" w:rsidRPr="000F4078" w:rsidP="009B0B48">
      <w:pPr>
        <w:pStyle w:val="FootnoteText"/>
        <w:bidi w:val="0"/>
        <w:jc w:val="both"/>
        <w:rPr>
          <w:rFonts w:ascii="Times New Roman" w:hAnsi="Times New Roman"/>
          <w:sz w:val="24"/>
          <w:szCs w:val="24"/>
        </w:rPr>
      </w:pPr>
    </w:p>
    <w:p w:rsidR="009B0B48" w:rsidRPr="000F4078" w:rsidP="009B0B48">
      <w:pPr>
        <w:pStyle w:val="FootnoteText"/>
        <w:bidi w:val="0"/>
        <w:ind w:firstLine="851"/>
        <w:jc w:val="both"/>
        <w:rPr>
          <w:rFonts w:ascii="Times New Roman" w:hAnsi="Times New Roman"/>
          <w:sz w:val="24"/>
          <w:szCs w:val="24"/>
        </w:rPr>
      </w:pPr>
      <w:r w:rsidRPr="000F4078">
        <w:rPr>
          <w:rFonts w:ascii="Times New Roman" w:hAnsi="Times New Roman"/>
          <w:sz w:val="24"/>
          <w:szCs w:val="24"/>
        </w:rPr>
        <w:t xml:space="preserve">(9) Výstrojové súčiastky bez hodnostného označenia sa ako vrchné súčiastky k rovnošatám nenosia, ak v § 9 ods. 2 a 6 a v § 17 ods. 6 nie je ustanovené inak. </w:t>
      </w:r>
    </w:p>
    <w:p w:rsidR="009B0B48" w:rsidRPr="000F4078" w:rsidP="009B0B48">
      <w:pPr>
        <w:pStyle w:val="FootnoteText"/>
        <w:bidi w:val="0"/>
        <w:jc w:val="both"/>
        <w:rPr>
          <w:rFonts w:ascii="Times New Roman" w:hAnsi="Times New Roman"/>
          <w:sz w:val="24"/>
          <w:szCs w:val="24"/>
        </w:rPr>
      </w:pPr>
    </w:p>
    <w:p w:rsidR="009B0B48" w:rsidRPr="000F4078" w:rsidP="009B0B48">
      <w:pPr>
        <w:pStyle w:val="FootnoteText"/>
        <w:bidi w:val="0"/>
        <w:ind w:firstLine="851"/>
        <w:jc w:val="both"/>
        <w:rPr>
          <w:rFonts w:ascii="Times New Roman" w:hAnsi="Times New Roman"/>
          <w:sz w:val="24"/>
          <w:szCs w:val="24"/>
        </w:rPr>
      </w:pPr>
      <w:r w:rsidRPr="000F4078">
        <w:rPr>
          <w:rFonts w:ascii="Times New Roman" w:hAnsi="Times New Roman"/>
          <w:bCs/>
          <w:sz w:val="24"/>
          <w:szCs w:val="24"/>
        </w:rPr>
        <w:t xml:space="preserve">(10)  </w:t>
      </w:r>
      <w:r w:rsidRPr="000F4078">
        <w:rPr>
          <w:rFonts w:ascii="Times New Roman" w:hAnsi="Times New Roman"/>
          <w:sz w:val="24"/>
          <w:szCs w:val="24"/>
        </w:rPr>
        <w:t xml:space="preserve">Profesionálny vojak pri ustanovení do funkcie k inej zložke ozbrojených síl nosí rovnošatové súčiastky tej zložky ozbrojených síl, v ktorej vykonáva štátnu službu. Rovnošatové súčiastky zložky ozbrojených síl, v ktorej  profesionálny vojak vykonával štátnu službu pred ustanovením do funkcie k inej zložke ozbrojených síl, môže profesionálny vojak nosiť do skončenia životnosti súčiastok, najdlhšie však do 24 mesiacov od ustanovenia do funkcie k inej zložke ozbrojených síl. </w:t>
      </w:r>
    </w:p>
    <w:p w:rsidR="009B0B48" w:rsidRPr="000F4078" w:rsidP="009B0B48">
      <w:pPr>
        <w:pStyle w:val="FootnoteText"/>
        <w:bidi w:val="0"/>
        <w:jc w:val="both"/>
        <w:rPr>
          <w:rFonts w:ascii="Times New Roman" w:hAnsi="Times New Roman"/>
          <w:sz w:val="24"/>
          <w:szCs w:val="24"/>
        </w:rPr>
      </w:pPr>
    </w:p>
    <w:p w:rsidR="009B0B48" w:rsidRPr="009B0AD7" w:rsidP="009B0B48">
      <w:pPr>
        <w:pStyle w:val="FootnoteText"/>
        <w:bidi w:val="0"/>
        <w:ind w:firstLine="851"/>
        <w:jc w:val="both"/>
        <w:rPr>
          <w:rFonts w:ascii="Times New Roman" w:hAnsi="Times New Roman"/>
          <w:sz w:val="24"/>
          <w:szCs w:val="24"/>
        </w:rPr>
      </w:pPr>
      <w:r>
        <w:rPr>
          <w:rFonts w:ascii="Times New Roman" w:hAnsi="Times New Roman"/>
          <w:bCs/>
          <w:sz w:val="24"/>
          <w:szCs w:val="24"/>
        </w:rPr>
        <w:t>(11</w:t>
      </w:r>
      <w:r w:rsidRPr="009B0AD7">
        <w:rPr>
          <w:rFonts w:ascii="Times New Roman" w:hAnsi="Times New Roman"/>
          <w:bCs/>
          <w:sz w:val="24"/>
          <w:szCs w:val="24"/>
        </w:rPr>
        <w:t xml:space="preserve">) </w:t>
      </w:r>
      <w:r w:rsidRPr="009B0AD7">
        <w:rPr>
          <w:rFonts w:ascii="Times New Roman" w:hAnsi="Times New Roman"/>
          <w:sz w:val="24"/>
          <w:szCs w:val="24"/>
        </w:rPr>
        <w:t xml:space="preserve">Výstrojové súčiastky zavedené do používania v ozbrojených silách profesionálny vojak nepoužíva v kombinácii s výstrojovými súčiastkami iných armád a ozbrojených zložiek. </w:t>
      </w:r>
    </w:p>
    <w:p w:rsidR="009B0B48" w:rsidRPr="009B0AD7" w:rsidP="009B0B48">
      <w:pPr>
        <w:pStyle w:val="FootnoteText"/>
        <w:bidi w:val="0"/>
        <w:jc w:val="both"/>
        <w:rPr>
          <w:rFonts w:ascii="Times New Roman" w:hAnsi="Times New Roman"/>
          <w:sz w:val="24"/>
          <w:szCs w:val="24"/>
        </w:rPr>
      </w:pPr>
    </w:p>
    <w:p w:rsidR="009B0B48" w:rsidRPr="009B0AD7" w:rsidP="009B0B48">
      <w:pPr>
        <w:pStyle w:val="BodyTextIndent2"/>
        <w:bidi w:val="0"/>
        <w:spacing w:after="0" w:line="240" w:lineRule="auto"/>
        <w:ind w:left="0" w:firstLine="851"/>
        <w:jc w:val="both"/>
        <w:rPr>
          <w:rFonts w:ascii="Times New Roman" w:hAnsi="Times New Roman"/>
          <w:strike/>
          <w:lang w:val="sk-SK" w:eastAsia="x-none"/>
        </w:rPr>
      </w:pPr>
      <w:r>
        <w:rPr>
          <w:rFonts w:ascii="Times New Roman" w:hAnsi="Times New Roman"/>
          <w:bCs/>
          <w:lang w:val="sk-SK" w:eastAsia="x-none"/>
        </w:rPr>
        <w:t>(12</w:t>
      </w:r>
      <w:r w:rsidRPr="009B0AD7">
        <w:rPr>
          <w:rFonts w:ascii="Times New Roman" w:hAnsi="Times New Roman"/>
          <w:bCs/>
          <w:lang w:val="sk-SK" w:eastAsia="x-none"/>
        </w:rPr>
        <w:t xml:space="preserve">) </w:t>
      </w:r>
      <w:r w:rsidRPr="009B0AD7">
        <w:rPr>
          <w:rFonts w:ascii="Times New Roman" w:hAnsi="Times New Roman"/>
          <w:lang w:val="sk-SK" w:eastAsia="x-none"/>
        </w:rPr>
        <w:t>Ak nie je určené jednotné ustrojenie, profesionálny vojak rovnošatové súčiastky používa podľa vlastného uváženia s prihliadnutím na klimatické podmienky a charakter vykonávanej činnosti v súlade s pravidlami o používaní rovnošiat a rovnošatových súčiastok ustanovených týmto výnosom.</w:t>
      </w:r>
    </w:p>
    <w:p w:rsidR="009B0B48" w:rsidRPr="009B0AD7" w:rsidP="009B0B48">
      <w:pPr>
        <w:shd w:val="clear" w:color="auto" w:fill="FFFFFF"/>
        <w:tabs>
          <w:tab w:val="left" w:pos="1260"/>
          <w:tab w:val="left" w:pos="5245"/>
        </w:tabs>
        <w:bidi w:val="0"/>
        <w:ind w:left="900"/>
        <w:jc w:val="both"/>
        <w:rPr>
          <w:rFonts w:ascii="Times New Roman" w:hAnsi="Times New Roman"/>
        </w:rPr>
      </w:pPr>
    </w:p>
    <w:p w:rsidR="009B0B48" w:rsidRPr="009B0AD7" w:rsidP="009B0B48">
      <w:pPr>
        <w:shd w:val="clear" w:color="auto" w:fill="FFFFFF"/>
        <w:bidi w:val="0"/>
        <w:ind w:firstLine="851"/>
        <w:jc w:val="both"/>
        <w:rPr>
          <w:rFonts w:ascii="Times New Roman" w:hAnsi="Times New Roman"/>
        </w:rPr>
      </w:pPr>
      <w:r>
        <w:rPr>
          <w:rFonts w:ascii="Times New Roman" w:hAnsi="Times New Roman"/>
          <w:bCs/>
        </w:rPr>
        <w:t>(13</w:t>
      </w:r>
      <w:r w:rsidRPr="009B0AD7">
        <w:rPr>
          <w:rFonts w:ascii="Times New Roman" w:hAnsi="Times New Roman"/>
          <w:bCs/>
        </w:rPr>
        <w:t xml:space="preserve">) </w:t>
      </w:r>
      <w:r w:rsidRPr="009B0AD7">
        <w:rPr>
          <w:rFonts w:ascii="Times New Roman" w:hAnsi="Times New Roman"/>
        </w:rPr>
        <w:t xml:space="preserve">Ak sa vyskytnú okolnosti, ktoré nemožno predvídať alebo charakter výcviku to vyžaduje, veliteľ alebo riadiaci zamestnania je oprávnený určiť pravidlá nosenia, zloženie a povolené kombinácie jednotlivých druhov rovnošiat samostatným ústnym alebo písomným pokynom, napr. vnútorným rozkazom, nariadením. </w:t>
      </w:r>
    </w:p>
    <w:p w:rsidR="009B0B48" w:rsidRPr="009B0AD7" w:rsidP="009B0B48">
      <w:pPr>
        <w:shd w:val="clear" w:color="auto" w:fill="FFFFFF"/>
        <w:bidi w:val="0"/>
        <w:jc w:val="both"/>
        <w:rPr>
          <w:rFonts w:ascii="Times New Roman" w:hAnsi="Times New Roman"/>
        </w:rPr>
      </w:pPr>
    </w:p>
    <w:p w:rsidR="009B0B48" w:rsidRPr="009B0AD7" w:rsidP="009B0B48">
      <w:pPr>
        <w:shd w:val="clear" w:color="auto" w:fill="FFFFFF"/>
        <w:bidi w:val="0"/>
        <w:ind w:firstLine="851"/>
        <w:jc w:val="both"/>
        <w:rPr>
          <w:rFonts w:ascii="Times New Roman" w:hAnsi="Times New Roman"/>
        </w:rPr>
      </w:pPr>
      <w:r w:rsidRPr="009B0AD7">
        <w:rPr>
          <w:rFonts w:ascii="Times New Roman" w:hAnsi="Times New Roman"/>
        </w:rPr>
        <w:t>(</w:t>
      </w:r>
      <w:r>
        <w:rPr>
          <w:rFonts w:ascii="Times New Roman" w:hAnsi="Times New Roman"/>
        </w:rPr>
        <w:t>14</w:t>
      </w:r>
      <w:r w:rsidRPr="009B0AD7">
        <w:rPr>
          <w:rFonts w:ascii="Times New Roman" w:hAnsi="Times New Roman"/>
        </w:rPr>
        <w:t xml:space="preserve">) </w:t>
      </w:r>
      <w:r>
        <w:rPr>
          <w:rFonts w:ascii="Times New Roman" w:hAnsi="Times New Roman"/>
        </w:rPr>
        <w:t>N</w:t>
      </w:r>
      <w:r w:rsidRPr="009B0AD7">
        <w:rPr>
          <w:rFonts w:ascii="Times New Roman" w:hAnsi="Times New Roman"/>
        </w:rPr>
        <w:t>ezavedené výstrojové súčiastky</w:t>
      </w:r>
      <w:r>
        <w:rPr>
          <w:rFonts w:ascii="Times New Roman" w:hAnsi="Times New Roman"/>
        </w:rPr>
        <w:t>,</w:t>
      </w:r>
      <w:r w:rsidRPr="009B0AD7">
        <w:rPr>
          <w:rFonts w:ascii="Times New Roman" w:hAnsi="Times New Roman"/>
        </w:rPr>
        <w:t xml:space="preserve"> s výnimkou spodnej bielizne</w:t>
      </w:r>
      <w:r>
        <w:rPr>
          <w:rFonts w:ascii="Times New Roman" w:hAnsi="Times New Roman"/>
        </w:rPr>
        <w:t xml:space="preserve">, nemožno používať. </w:t>
      </w:r>
      <w:r w:rsidRPr="009B0AD7">
        <w:rPr>
          <w:rFonts w:ascii="Times New Roman" w:hAnsi="Times New Roman"/>
        </w:rPr>
        <w:t xml:space="preserve"> </w:t>
      </w:r>
      <w:r>
        <w:rPr>
          <w:rFonts w:ascii="Times New Roman" w:hAnsi="Times New Roman"/>
        </w:rPr>
        <w:t>A</w:t>
      </w:r>
      <w:r w:rsidRPr="009B0AD7">
        <w:rPr>
          <w:rFonts w:ascii="Times New Roman" w:hAnsi="Times New Roman"/>
        </w:rPr>
        <w:t>kékoľvek konštrukčné zásahy do výstrojových súčiastok</w:t>
      </w:r>
      <w:r>
        <w:rPr>
          <w:rFonts w:ascii="Times New Roman" w:hAnsi="Times New Roman"/>
        </w:rPr>
        <w:t xml:space="preserve"> nemožno vykonávať.</w:t>
      </w:r>
      <w:r w:rsidRPr="009B0AD7">
        <w:rPr>
          <w:rFonts w:ascii="Times New Roman" w:hAnsi="Times New Roman"/>
        </w:rPr>
        <w:t xml:space="preserve"> </w:t>
      </w:r>
    </w:p>
    <w:p w:rsidR="009B0B48" w:rsidRPr="009B0AD7" w:rsidP="009B0B48">
      <w:pPr>
        <w:shd w:val="clear" w:color="auto" w:fill="FFFFFF"/>
        <w:bidi w:val="0"/>
        <w:ind w:firstLine="851"/>
        <w:jc w:val="both"/>
        <w:rPr>
          <w:rFonts w:ascii="Times New Roman" w:hAnsi="Times New Roman"/>
        </w:rPr>
      </w:pPr>
    </w:p>
    <w:p w:rsidR="009B0B48" w:rsidRPr="009B0AD7" w:rsidP="009B0B48">
      <w:pPr>
        <w:shd w:val="clear" w:color="auto" w:fill="FFFFFF"/>
        <w:bidi w:val="0"/>
        <w:ind w:firstLine="851"/>
        <w:jc w:val="both"/>
        <w:rPr>
          <w:rFonts w:ascii="Times New Roman" w:hAnsi="Times New Roman"/>
        </w:rPr>
      </w:pPr>
      <w:r>
        <w:rPr>
          <w:rFonts w:ascii="Times New Roman" w:hAnsi="Times New Roman"/>
        </w:rPr>
        <w:t>(15</w:t>
      </w:r>
      <w:r w:rsidRPr="009B0AD7">
        <w:rPr>
          <w:rFonts w:ascii="Times New Roman" w:hAnsi="Times New Roman"/>
        </w:rPr>
        <w:t>)  Výstrojové súčiastky a materiál spotrebného charakteru sa profesionálnemu vojakovi poskytujú na plnenie úloh služobnej činnosti, výcviku a pripravenosti.</w:t>
      </w:r>
    </w:p>
    <w:p w:rsidR="009B0B48" w:rsidRPr="009B0AD7" w:rsidP="009B0B48">
      <w:pPr>
        <w:shd w:val="clear" w:color="auto" w:fill="FFFFFF"/>
        <w:bidi w:val="0"/>
        <w:ind w:firstLine="851"/>
        <w:jc w:val="both"/>
        <w:rPr>
          <w:rFonts w:ascii="Times New Roman" w:hAnsi="Times New Roman"/>
        </w:rPr>
      </w:pPr>
    </w:p>
    <w:p w:rsidR="009B0B48" w:rsidRPr="009B0AD7" w:rsidP="009B0B48">
      <w:pPr>
        <w:shd w:val="clear" w:color="auto" w:fill="FFFFFF"/>
        <w:bidi w:val="0"/>
        <w:ind w:firstLine="851"/>
        <w:jc w:val="both"/>
        <w:rPr>
          <w:rFonts w:ascii="Times New Roman" w:hAnsi="Times New Roman"/>
        </w:rPr>
      </w:pPr>
      <w:r>
        <w:rPr>
          <w:rFonts w:ascii="Times New Roman" w:hAnsi="Times New Roman"/>
        </w:rPr>
        <w:t>(16</w:t>
      </w:r>
      <w:r w:rsidRPr="009B0AD7">
        <w:rPr>
          <w:rFonts w:ascii="Times New Roman" w:hAnsi="Times New Roman"/>
        </w:rPr>
        <w:t>) Na plnenie služobných úloh sa profesionálnemu vojakovi v súlade s požiadavkami na výkon zastávanej funkcie poskytujú aj osobné ochranné pracovné prostriedky.</w:t>
      </w:r>
    </w:p>
    <w:p w:rsidR="009B0B48" w:rsidRPr="009B0B48" w:rsidP="009B0B48">
      <w:pPr>
        <w:bidi w:val="0"/>
        <w:jc w:val="both"/>
        <w:rPr>
          <w:rFonts w:ascii="Times New Roman" w:hAnsi="Times New Roman"/>
          <w:sz w:val="20"/>
          <w:szCs w:val="20"/>
        </w:rPr>
      </w:pPr>
    </w:p>
    <w:p w:rsidR="009B0B48" w:rsidRPr="009B0AD7" w:rsidP="009B0B48">
      <w:pPr>
        <w:pStyle w:val="Heading8"/>
        <w:bidi w:val="0"/>
        <w:spacing w:before="0" w:after="0"/>
        <w:jc w:val="center"/>
        <w:rPr>
          <w:rFonts w:ascii="Times New Roman" w:hAnsi="Times New Roman"/>
          <w:b/>
          <w:i w:val="0"/>
        </w:rPr>
      </w:pPr>
      <w:r w:rsidRPr="009B0AD7">
        <w:rPr>
          <w:rFonts w:ascii="Times New Roman" w:hAnsi="Times New Roman"/>
          <w:b/>
          <w:i w:val="0"/>
        </w:rPr>
        <w:t xml:space="preserve">§ 3 </w:t>
      </w:r>
    </w:p>
    <w:p w:rsidR="009B0B48" w:rsidRPr="009B0AD7" w:rsidP="009B0B48">
      <w:pPr>
        <w:pStyle w:val="Heading8"/>
        <w:bidi w:val="0"/>
        <w:spacing w:before="0" w:after="0"/>
        <w:jc w:val="center"/>
        <w:rPr>
          <w:rFonts w:ascii="Times New Roman" w:hAnsi="Times New Roman"/>
          <w:b/>
          <w:i w:val="0"/>
        </w:rPr>
      </w:pPr>
      <w:r w:rsidRPr="009B0AD7">
        <w:rPr>
          <w:rFonts w:ascii="Times New Roman" w:hAnsi="Times New Roman"/>
          <w:b/>
          <w:i w:val="0"/>
        </w:rPr>
        <w:t>Poľná rovnošata</w:t>
      </w:r>
    </w:p>
    <w:p w:rsidR="009B0B48" w:rsidRPr="009B0B48" w:rsidP="009B0B48">
      <w:pPr>
        <w:bidi w:val="0"/>
        <w:rPr>
          <w:rFonts w:ascii="Times New Roman" w:hAnsi="Times New Roman"/>
          <w:sz w:val="20"/>
          <w:szCs w:val="20"/>
          <w:lang w:eastAsia="en-US"/>
        </w:rPr>
      </w:pPr>
    </w:p>
    <w:p w:rsidR="009B0B48" w:rsidRPr="009B0AD7" w:rsidP="009B0B48">
      <w:pPr>
        <w:bidi w:val="0"/>
        <w:ind w:firstLine="851"/>
        <w:rPr>
          <w:rFonts w:ascii="Times New Roman" w:hAnsi="Times New Roman"/>
          <w:lang w:eastAsia="en-US"/>
        </w:rPr>
      </w:pPr>
      <w:r w:rsidRPr="009B0AD7">
        <w:rPr>
          <w:rFonts w:ascii="Times New Roman" w:hAnsi="Times New Roman"/>
          <w:lang w:eastAsia="en-US"/>
        </w:rPr>
        <w:t>(1) Poľnú rovnošatu nosí profesionálny vojak</w:t>
      </w:r>
    </w:p>
    <w:p w:rsidR="009B0B48" w:rsidRPr="009B0AD7" w:rsidP="009B0B48">
      <w:pPr>
        <w:numPr>
          <w:numId w:val="24"/>
        </w:numPr>
        <w:bidi w:val="0"/>
        <w:ind w:left="426" w:hanging="426"/>
        <w:rPr>
          <w:rFonts w:ascii="Times New Roman" w:hAnsi="Times New Roman"/>
          <w:lang w:eastAsia="en-US"/>
        </w:rPr>
      </w:pPr>
      <w:r w:rsidRPr="009B0AD7">
        <w:rPr>
          <w:rFonts w:ascii="Times New Roman" w:hAnsi="Times New Roman"/>
          <w:lang w:eastAsia="en-US"/>
        </w:rPr>
        <w:t>pri poľnom výcviku,</w:t>
      </w:r>
    </w:p>
    <w:p w:rsidR="009B0B48" w:rsidRPr="009B0AD7" w:rsidP="009B0B48">
      <w:pPr>
        <w:numPr>
          <w:numId w:val="24"/>
        </w:numPr>
        <w:bidi w:val="0"/>
        <w:ind w:left="426" w:hanging="426"/>
        <w:rPr>
          <w:rFonts w:ascii="Times New Roman" w:hAnsi="Times New Roman"/>
          <w:lang w:eastAsia="en-US"/>
        </w:rPr>
      </w:pPr>
      <w:r w:rsidRPr="009B0AD7">
        <w:rPr>
          <w:rFonts w:ascii="Times New Roman" w:hAnsi="Times New Roman"/>
          <w:lang w:eastAsia="en-US"/>
        </w:rPr>
        <w:t>pri výkone štátnej služby,</w:t>
      </w:r>
    </w:p>
    <w:p w:rsidR="009B0B48" w:rsidRPr="009B0AD7" w:rsidP="009B0B48">
      <w:pPr>
        <w:numPr>
          <w:numId w:val="24"/>
        </w:numPr>
        <w:bidi w:val="0"/>
        <w:ind w:left="426" w:hanging="426"/>
        <w:rPr>
          <w:rFonts w:ascii="Times New Roman" w:hAnsi="Times New Roman"/>
          <w:lang w:eastAsia="en-US"/>
        </w:rPr>
      </w:pPr>
      <w:r w:rsidRPr="009B0AD7">
        <w:rPr>
          <w:rFonts w:ascii="Times New Roman" w:hAnsi="Times New Roman"/>
          <w:lang w:eastAsia="en-US"/>
        </w:rPr>
        <w:t>na pokyn veliteľa alebo riadiaceho zamestnania,</w:t>
      </w:r>
    </w:p>
    <w:p w:rsidR="009B0B48" w:rsidRPr="009B0AD7" w:rsidP="009B0B48">
      <w:pPr>
        <w:numPr>
          <w:numId w:val="24"/>
        </w:numPr>
        <w:bidi w:val="0"/>
        <w:ind w:left="426" w:hanging="426"/>
        <w:rPr>
          <w:rFonts w:ascii="Times New Roman" w:hAnsi="Times New Roman"/>
          <w:lang w:eastAsia="en-US"/>
        </w:rPr>
      </w:pPr>
      <w:r w:rsidRPr="009B0AD7">
        <w:rPr>
          <w:rFonts w:ascii="Times New Roman" w:hAnsi="Times New Roman"/>
          <w:lang w:eastAsia="en-US"/>
        </w:rPr>
        <w:t xml:space="preserve">v období krízovej situácie. </w:t>
      </w:r>
    </w:p>
    <w:p w:rsidR="009B0B48" w:rsidRPr="009B0AD7" w:rsidP="009B0B48">
      <w:pPr>
        <w:pStyle w:val="Textpoznmky"/>
        <w:bidi w:val="0"/>
        <w:ind w:firstLine="709"/>
        <w:jc w:val="left"/>
        <w:rPr>
          <w:rFonts w:ascii="Times New Roman" w:hAnsi="Times New Roman"/>
          <w:b/>
          <w:sz w:val="24"/>
          <w:szCs w:val="24"/>
          <w:lang w:val="sk-SK"/>
        </w:rPr>
      </w:pPr>
      <w:r w:rsidRPr="009B0AD7">
        <w:rPr>
          <w:rFonts w:ascii="Times New Roman" w:hAnsi="Times New Roman"/>
          <w:b/>
          <w:sz w:val="24"/>
          <w:szCs w:val="24"/>
          <w:lang w:val="sk-SK"/>
        </w:rPr>
        <w:t xml:space="preserve">         </w:t>
      </w:r>
    </w:p>
    <w:p w:rsidR="009B0B48" w:rsidRPr="009B0AD7" w:rsidP="009B0B48">
      <w:pPr>
        <w:pStyle w:val="BodyTextIndent2"/>
        <w:widowControl w:val="0"/>
        <w:bidi w:val="0"/>
        <w:spacing w:after="0" w:line="240" w:lineRule="auto"/>
        <w:ind w:left="0" w:firstLine="851"/>
        <w:jc w:val="both"/>
        <w:rPr>
          <w:rFonts w:ascii="Times New Roman" w:hAnsi="Times New Roman"/>
          <w:position w:val="6"/>
          <w:lang w:val="sk-SK" w:eastAsia="x-none"/>
        </w:rPr>
      </w:pPr>
      <w:r w:rsidRPr="009B0AD7">
        <w:rPr>
          <w:rFonts w:ascii="Times New Roman" w:hAnsi="Times New Roman"/>
          <w:position w:val="6"/>
          <w:lang w:val="sk-SK" w:eastAsia="x-none"/>
        </w:rPr>
        <w:t>(2) Pri nosení poľnej rovnošaty možno</w:t>
      </w:r>
    </w:p>
    <w:p w:rsidR="009B0B48" w:rsidRPr="000F4078" w:rsidP="009B0B48">
      <w:pPr>
        <w:pStyle w:val="BodyTextIndent2"/>
        <w:widowControl w:val="0"/>
        <w:numPr>
          <w:ilvl w:val="1"/>
          <w:numId w:val="24"/>
        </w:numPr>
        <w:tabs>
          <w:tab w:val="left" w:pos="1260"/>
        </w:tabs>
        <w:bidi w:val="0"/>
        <w:spacing w:after="0" w:line="240" w:lineRule="auto"/>
        <w:jc w:val="both"/>
        <w:rPr>
          <w:rFonts w:ascii="Times New Roman" w:hAnsi="Times New Roman"/>
          <w:position w:val="6"/>
          <w:lang w:val="sk-SK" w:eastAsia="x-none"/>
        </w:rPr>
      </w:pPr>
      <w:r w:rsidRPr="009B0AD7">
        <w:rPr>
          <w:rFonts w:ascii="Times New Roman" w:hAnsi="Times New Roman"/>
          <w:position w:val="6"/>
          <w:lang w:val="sk-SK" w:eastAsia="x-none"/>
        </w:rPr>
        <w:t xml:space="preserve">rozopnúť </w:t>
      </w:r>
      <w:r w:rsidRPr="000F4078">
        <w:rPr>
          <w:rFonts w:ascii="Times New Roman" w:hAnsi="Times New Roman"/>
          <w:position w:val="6"/>
          <w:lang w:val="sk-SK" w:eastAsia="x-none"/>
        </w:rPr>
        <w:t>vrchný gombík blúzy,</w:t>
      </w:r>
    </w:p>
    <w:p w:rsidR="009B0B48" w:rsidRPr="000F4078" w:rsidP="009B0B48">
      <w:pPr>
        <w:pStyle w:val="BodyTextIndent2"/>
        <w:widowControl w:val="0"/>
        <w:numPr>
          <w:ilvl w:val="1"/>
          <w:numId w:val="24"/>
        </w:numPr>
        <w:tabs>
          <w:tab w:val="left" w:pos="1260"/>
        </w:tabs>
        <w:bidi w:val="0"/>
        <w:spacing w:after="0" w:line="240" w:lineRule="auto"/>
        <w:jc w:val="both"/>
        <w:rPr>
          <w:rFonts w:ascii="Times New Roman" w:hAnsi="Times New Roman"/>
          <w:position w:val="6"/>
          <w:lang w:val="sk-SK" w:eastAsia="x-none"/>
        </w:rPr>
      </w:pPr>
      <w:r w:rsidRPr="000F4078">
        <w:rPr>
          <w:rFonts w:ascii="Times New Roman" w:hAnsi="Times New Roman"/>
          <w:position w:val="6"/>
          <w:lang w:val="sk-SK" w:eastAsia="x-none"/>
        </w:rPr>
        <w:t>odložiť pokrývku hlavy a blúzu podľa povahy zamestnania,</w:t>
      </w:r>
    </w:p>
    <w:p w:rsidR="009B0B48" w:rsidRPr="000F4078" w:rsidP="009B0B48">
      <w:pPr>
        <w:pStyle w:val="BodyTextIndent2"/>
        <w:widowControl w:val="0"/>
        <w:numPr>
          <w:ilvl w:val="1"/>
          <w:numId w:val="24"/>
        </w:numPr>
        <w:tabs>
          <w:tab w:val="left" w:pos="1260"/>
        </w:tabs>
        <w:bidi w:val="0"/>
        <w:spacing w:after="0" w:line="240" w:lineRule="auto"/>
        <w:jc w:val="both"/>
        <w:rPr>
          <w:rFonts w:ascii="Times New Roman" w:hAnsi="Times New Roman"/>
          <w:position w:val="6"/>
          <w:lang w:val="sk-SK" w:eastAsia="x-none"/>
        </w:rPr>
      </w:pPr>
      <w:r w:rsidRPr="000F4078">
        <w:rPr>
          <w:rFonts w:ascii="Times New Roman" w:hAnsi="Times New Roman"/>
          <w:position w:val="6"/>
          <w:lang w:val="sk-SK" w:eastAsia="x-none"/>
        </w:rPr>
        <w:t>zdvihnúť golier kabáta a blúzy na ochranu proti vetru alebo dažďu,</w:t>
      </w:r>
    </w:p>
    <w:p w:rsidR="009B0B48" w:rsidRPr="009B0AD7" w:rsidP="009B0B48">
      <w:pPr>
        <w:pStyle w:val="BodyTextIndent2"/>
        <w:widowControl w:val="0"/>
        <w:numPr>
          <w:ilvl w:val="1"/>
          <w:numId w:val="24"/>
        </w:numPr>
        <w:tabs>
          <w:tab w:val="left" w:pos="1260"/>
        </w:tabs>
        <w:bidi w:val="0"/>
        <w:spacing w:after="0" w:line="240" w:lineRule="auto"/>
        <w:jc w:val="both"/>
        <w:rPr>
          <w:rFonts w:ascii="Times New Roman" w:hAnsi="Times New Roman"/>
          <w:position w:val="6"/>
          <w:lang w:val="sk-SK" w:eastAsia="x-none"/>
        </w:rPr>
      </w:pPr>
      <w:r w:rsidRPr="000F4078">
        <w:rPr>
          <w:rFonts w:ascii="Times New Roman" w:hAnsi="Times New Roman"/>
          <w:position w:val="6"/>
          <w:lang w:val="sk-SK" w:eastAsia="x-none"/>
        </w:rPr>
        <w:t>natiahnuť kombinovanú</w:t>
      </w:r>
      <w:r w:rsidRPr="009B0AD7">
        <w:rPr>
          <w:rFonts w:ascii="Times New Roman" w:hAnsi="Times New Roman"/>
          <w:position w:val="6"/>
          <w:lang w:val="sk-SK" w:eastAsia="x-none"/>
        </w:rPr>
        <w:t xml:space="preserve"> kuklu, kuklu na hlavu pod čiapku alebo prilbu,</w:t>
      </w:r>
    </w:p>
    <w:p w:rsidR="009B0B48" w:rsidRPr="009B0AD7" w:rsidP="009B0B48">
      <w:pPr>
        <w:pStyle w:val="BodyTextIndent2"/>
        <w:widowControl w:val="0"/>
        <w:numPr>
          <w:ilvl w:val="1"/>
          <w:numId w:val="24"/>
        </w:numPr>
        <w:tabs>
          <w:tab w:val="left" w:pos="1260"/>
        </w:tabs>
        <w:bidi w:val="0"/>
        <w:spacing w:after="0" w:line="240" w:lineRule="auto"/>
        <w:jc w:val="both"/>
        <w:rPr>
          <w:rFonts w:ascii="Times New Roman" w:hAnsi="Times New Roman"/>
          <w:position w:val="6"/>
          <w:lang w:val="sk-SK" w:eastAsia="x-none"/>
        </w:rPr>
      </w:pPr>
      <w:r w:rsidRPr="009B0AD7">
        <w:rPr>
          <w:rFonts w:ascii="Times New Roman" w:hAnsi="Times New Roman"/>
          <w:position w:val="6"/>
          <w:lang w:val="sk-SK" w:eastAsia="x-none"/>
        </w:rPr>
        <w:t>použiť kombinovanú kuklu ako šál,</w:t>
      </w:r>
    </w:p>
    <w:p w:rsidR="009B0B48" w:rsidRPr="009B0AD7" w:rsidP="009B0B48">
      <w:pPr>
        <w:pStyle w:val="BodyTextIndent2"/>
        <w:widowControl w:val="0"/>
        <w:numPr>
          <w:ilvl w:val="1"/>
          <w:numId w:val="24"/>
        </w:numPr>
        <w:tabs>
          <w:tab w:val="left" w:pos="1260"/>
        </w:tabs>
        <w:bidi w:val="0"/>
        <w:spacing w:after="0" w:line="240" w:lineRule="auto"/>
        <w:jc w:val="both"/>
        <w:rPr>
          <w:rFonts w:ascii="Times New Roman" w:hAnsi="Times New Roman"/>
          <w:position w:val="6"/>
          <w:lang w:val="sk-SK" w:eastAsia="x-none"/>
        </w:rPr>
      </w:pPr>
      <w:r w:rsidRPr="009B0AD7">
        <w:rPr>
          <w:rFonts w:ascii="Times New Roman" w:hAnsi="Times New Roman"/>
          <w:position w:val="6"/>
          <w:lang w:val="sk-SK" w:eastAsia="x-none"/>
        </w:rPr>
        <w:t>za priaznivých klimatických podmienok vyhrnúť rukávy na poľnej blúze nad lakeť ruky a na poľnej košeli s dlhými rukávmi zapnutím na gombík; to neplatí pri vedení bojovej činnosti, výcviku a spoločne organizovaných zamestnaniach alebo ak veliteľ alebo riadiaci zamestnania nariadi inak,</w:t>
      </w:r>
    </w:p>
    <w:p w:rsidR="009B0B48" w:rsidRPr="009B0AD7" w:rsidP="009B0B48">
      <w:pPr>
        <w:pStyle w:val="BodyTextIndent2"/>
        <w:widowControl w:val="0"/>
        <w:numPr>
          <w:ilvl w:val="1"/>
          <w:numId w:val="24"/>
        </w:numPr>
        <w:tabs>
          <w:tab w:val="left" w:pos="1260"/>
        </w:tabs>
        <w:bidi w:val="0"/>
        <w:spacing w:after="0" w:line="240" w:lineRule="auto"/>
        <w:jc w:val="both"/>
        <w:rPr>
          <w:rFonts w:ascii="Times New Roman" w:hAnsi="Times New Roman"/>
          <w:position w:val="6"/>
          <w:lang w:val="sk-SK" w:eastAsia="x-none"/>
        </w:rPr>
      </w:pPr>
      <w:r w:rsidRPr="009B0AD7">
        <w:rPr>
          <w:rFonts w:ascii="Times New Roman" w:hAnsi="Times New Roman"/>
          <w:position w:val="6"/>
          <w:lang w:val="sk-SK" w:eastAsia="x-none"/>
        </w:rPr>
        <w:t xml:space="preserve">použiť kuklu pre špeciálnu jednotku ako pokrývku hlavy. </w:t>
      </w:r>
    </w:p>
    <w:p w:rsidR="009B0B48" w:rsidRPr="009B0AD7" w:rsidP="009B0B48">
      <w:pPr>
        <w:pStyle w:val="BodyTextIndent2"/>
        <w:widowControl w:val="0"/>
        <w:tabs>
          <w:tab w:val="left" w:pos="1260"/>
        </w:tabs>
        <w:bidi w:val="0"/>
        <w:spacing w:after="0" w:line="240" w:lineRule="auto"/>
        <w:ind w:left="0"/>
        <w:jc w:val="both"/>
        <w:rPr>
          <w:rFonts w:ascii="Times New Roman" w:hAnsi="Times New Roman"/>
          <w:position w:val="6"/>
          <w:lang w:val="sk-SK" w:eastAsia="x-none"/>
        </w:rPr>
      </w:pPr>
    </w:p>
    <w:p w:rsidR="009B0B48" w:rsidRPr="009B0AD7" w:rsidP="009B0B48">
      <w:pPr>
        <w:pStyle w:val="BodyTextIndent2"/>
        <w:widowControl w:val="0"/>
        <w:bidi w:val="0"/>
        <w:spacing w:after="0" w:line="240" w:lineRule="auto"/>
        <w:ind w:left="0" w:firstLine="851"/>
        <w:jc w:val="both"/>
        <w:rPr>
          <w:rFonts w:ascii="Times New Roman" w:hAnsi="Times New Roman"/>
          <w:position w:val="6"/>
          <w:lang w:val="sk-SK" w:eastAsia="x-none"/>
        </w:rPr>
      </w:pPr>
      <w:r w:rsidRPr="009B0AD7">
        <w:rPr>
          <w:rFonts w:ascii="Times New Roman" w:hAnsi="Times New Roman"/>
          <w:position w:val="6"/>
          <w:lang w:val="sk-SK" w:eastAsia="x-none"/>
        </w:rPr>
        <w:t>(3) K poľnej rovnošate sa pod blúzou môže používať</w:t>
      </w:r>
    </w:p>
    <w:p w:rsidR="009B0B48" w:rsidRPr="009B0AD7" w:rsidP="009B0B48">
      <w:pPr>
        <w:pStyle w:val="BodyTextIndent2"/>
        <w:widowControl w:val="0"/>
        <w:numPr>
          <w:numId w:val="26"/>
        </w:numPr>
        <w:tabs>
          <w:tab w:val="left" w:pos="1260"/>
        </w:tabs>
        <w:bidi w:val="0"/>
        <w:spacing w:after="0" w:line="240" w:lineRule="auto"/>
        <w:jc w:val="both"/>
        <w:rPr>
          <w:rFonts w:ascii="Times New Roman" w:hAnsi="Times New Roman"/>
          <w:position w:val="6"/>
          <w:lang w:val="sk-SK" w:eastAsia="x-none"/>
        </w:rPr>
      </w:pPr>
      <w:r w:rsidRPr="009B0AD7">
        <w:rPr>
          <w:rFonts w:ascii="Times New Roman" w:hAnsi="Times New Roman"/>
          <w:position w:val="6"/>
          <w:lang w:val="sk-SK" w:eastAsia="x-none"/>
        </w:rPr>
        <w:t>košeľa poľná,</w:t>
      </w:r>
    </w:p>
    <w:p w:rsidR="009B0B48" w:rsidRPr="009B0AD7" w:rsidP="009B0B48">
      <w:pPr>
        <w:pStyle w:val="BodyTextIndent2"/>
        <w:widowControl w:val="0"/>
        <w:numPr>
          <w:numId w:val="26"/>
        </w:numPr>
        <w:tabs>
          <w:tab w:val="left" w:pos="1260"/>
        </w:tabs>
        <w:bidi w:val="0"/>
        <w:spacing w:after="0" w:line="240" w:lineRule="auto"/>
        <w:jc w:val="both"/>
        <w:rPr>
          <w:rFonts w:ascii="Times New Roman" w:hAnsi="Times New Roman"/>
          <w:position w:val="6"/>
          <w:lang w:val="sk-SK" w:eastAsia="x-none"/>
        </w:rPr>
      </w:pPr>
      <w:r w:rsidRPr="009B0AD7">
        <w:rPr>
          <w:rFonts w:ascii="Times New Roman" w:hAnsi="Times New Roman"/>
          <w:position w:val="6"/>
          <w:lang w:val="sk-SK" w:eastAsia="x-none"/>
        </w:rPr>
        <w:t>tričko kaki,</w:t>
      </w:r>
    </w:p>
    <w:p w:rsidR="009B0B48" w:rsidRPr="009B0AD7" w:rsidP="009B0B48">
      <w:pPr>
        <w:pStyle w:val="BodyTextIndent2"/>
        <w:widowControl w:val="0"/>
        <w:numPr>
          <w:numId w:val="26"/>
        </w:numPr>
        <w:tabs>
          <w:tab w:val="left" w:pos="1260"/>
        </w:tabs>
        <w:bidi w:val="0"/>
        <w:spacing w:after="0" w:line="240" w:lineRule="auto"/>
        <w:jc w:val="both"/>
        <w:rPr>
          <w:rFonts w:ascii="Times New Roman" w:hAnsi="Times New Roman"/>
          <w:position w:val="6"/>
          <w:lang w:val="sk-SK" w:eastAsia="x-none"/>
        </w:rPr>
      </w:pPr>
      <w:r w:rsidRPr="009B0AD7">
        <w:rPr>
          <w:rFonts w:ascii="Times New Roman" w:hAnsi="Times New Roman"/>
          <w:position w:val="6"/>
          <w:lang w:val="sk-SK" w:eastAsia="x-none"/>
        </w:rPr>
        <w:t>termobunda,</w:t>
      </w:r>
    </w:p>
    <w:p w:rsidR="009B0B48" w:rsidRPr="009B0AD7" w:rsidP="009B0B48">
      <w:pPr>
        <w:pStyle w:val="BodyTextIndent2"/>
        <w:widowControl w:val="0"/>
        <w:numPr>
          <w:numId w:val="26"/>
        </w:numPr>
        <w:tabs>
          <w:tab w:val="left" w:pos="1260"/>
        </w:tabs>
        <w:bidi w:val="0"/>
        <w:spacing w:after="0" w:line="240" w:lineRule="auto"/>
        <w:jc w:val="both"/>
        <w:rPr>
          <w:rFonts w:ascii="Times New Roman" w:hAnsi="Times New Roman"/>
          <w:position w:val="6"/>
          <w:lang w:val="sk-SK" w:eastAsia="x-none"/>
        </w:rPr>
      </w:pPr>
      <w:r w:rsidRPr="009B0AD7">
        <w:rPr>
          <w:rFonts w:ascii="Times New Roman" w:hAnsi="Times New Roman"/>
          <w:position w:val="6"/>
          <w:lang w:val="sk-SK" w:eastAsia="x-none"/>
        </w:rPr>
        <w:t>termorolák,</w:t>
      </w:r>
    </w:p>
    <w:p w:rsidR="009B0B48" w:rsidRPr="009B0AD7" w:rsidP="009B0B48">
      <w:pPr>
        <w:pStyle w:val="BodyTextIndent2"/>
        <w:widowControl w:val="0"/>
        <w:numPr>
          <w:numId w:val="26"/>
        </w:numPr>
        <w:tabs>
          <w:tab w:val="left" w:pos="1260"/>
        </w:tabs>
        <w:bidi w:val="0"/>
        <w:spacing w:after="0" w:line="240" w:lineRule="auto"/>
        <w:jc w:val="both"/>
        <w:rPr>
          <w:rFonts w:ascii="Times New Roman" w:hAnsi="Times New Roman"/>
          <w:position w:val="6"/>
          <w:lang w:val="sk-SK" w:eastAsia="x-none"/>
        </w:rPr>
      </w:pPr>
      <w:r w:rsidRPr="009B0AD7">
        <w:rPr>
          <w:rFonts w:ascii="Times New Roman" w:hAnsi="Times New Roman"/>
          <w:position w:val="6"/>
          <w:lang w:val="sk-SK" w:eastAsia="x-none"/>
        </w:rPr>
        <w:t>termotričko,</w:t>
      </w:r>
    </w:p>
    <w:p w:rsidR="009B0B48" w:rsidRPr="009B0AD7" w:rsidP="009B0B48">
      <w:pPr>
        <w:pStyle w:val="BodyTextIndent2"/>
        <w:widowControl w:val="0"/>
        <w:numPr>
          <w:numId w:val="26"/>
        </w:numPr>
        <w:tabs>
          <w:tab w:val="left" w:pos="1260"/>
        </w:tabs>
        <w:bidi w:val="0"/>
        <w:spacing w:after="0" w:line="240" w:lineRule="auto"/>
        <w:jc w:val="both"/>
        <w:rPr>
          <w:rFonts w:ascii="Times New Roman" w:hAnsi="Times New Roman"/>
          <w:position w:val="6"/>
          <w:lang w:val="sk-SK" w:eastAsia="x-none"/>
        </w:rPr>
      </w:pPr>
      <w:r w:rsidRPr="009B0AD7">
        <w:rPr>
          <w:rFonts w:ascii="Times New Roman" w:hAnsi="Times New Roman"/>
          <w:position w:val="6"/>
          <w:lang w:val="sk-SK" w:eastAsia="x-none"/>
        </w:rPr>
        <w:t>čierne tričko pre príslušníka Vojenskej polície s označením „VOJENSKÁ POLÍCIA“ bielou farbou.</w:t>
      </w:r>
    </w:p>
    <w:p w:rsidR="009B0B48" w:rsidRPr="009B0AD7" w:rsidP="009B0B48">
      <w:pPr>
        <w:tabs>
          <w:tab w:val="left" w:pos="1260"/>
        </w:tabs>
        <w:bidi w:val="0"/>
        <w:jc w:val="both"/>
        <w:rPr>
          <w:rFonts w:ascii="Times New Roman" w:hAnsi="Times New Roman"/>
          <w:position w:val="6"/>
        </w:rPr>
      </w:pPr>
    </w:p>
    <w:p w:rsidR="009B0B48" w:rsidRPr="009B0AD7" w:rsidP="009B0B48">
      <w:pPr>
        <w:bidi w:val="0"/>
        <w:ind w:firstLine="851"/>
        <w:jc w:val="both"/>
        <w:rPr>
          <w:rFonts w:ascii="Times New Roman" w:hAnsi="Times New Roman"/>
          <w:position w:val="6"/>
        </w:rPr>
      </w:pPr>
      <w:r w:rsidRPr="009B0AD7">
        <w:rPr>
          <w:rFonts w:ascii="Times New Roman" w:hAnsi="Times New Roman"/>
          <w:position w:val="6"/>
        </w:rPr>
        <w:t>(4) K poľnej rovnošate  bez blúzy sa môže používať</w:t>
      </w:r>
    </w:p>
    <w:p w:rsidR="009B0B48" w:rsidRPr="009B0AD7" w:rsidP="009B0B48">
      <w:pPr>
        <w:numPr>
          <w:numId w:val="27"/>
        </w:numPr>
        <w:tabs>
          <w:tab w:val="left" w:pos="1260"/>
        </w:tabs>
        <w:bidi w:val="0"/>
        <w:jc w:val="both"/>
        <w:rPr>
          <w:rFonts w:ascii="Times New Roman" w:hAnsi="Times New Roman"/>
          <w:position w:val="6"/>
        </w:rPr>
      </w:pPr>
      <w:r w:rsidRPr="009B0AD7">
        <w:rPr>
          <w:rFonts w:ascii="Times New Roman" w:hAnsi="Times New Roman"/>
          <w:position w:val="6"/>
        </w:rPr>
        <w:t>košeľa poľná,</w:t>
      </w:r>
    </w:p>
    <w:p w:rsidR="009B0B48" w:rsidRPr="009B0AD7" w:rsidP="009B0B48">
      <w:pPr>
        <w:numPr>
          <w:numId w:val="27"/>
        </w:numPr>
        <w:tabs>
          <w:tab w:val="left" w:pos="1260"/>
        </w:tabs>
        <w:bidi w:val="0"/>
        <w:jc w:val="both"/>
        <w:rPr>
          <w:rFonts w:ascii="Times New Roman" w:hAnsi="Times New Roman"/>
          <w:position w:val="6"/>
        </w:rPr>
      </w:pPr>
      <w:r w:rsidRPr="009B0AD7">
        <w:rPr>
          <w:rFonts w:ascii="Times New Roman" w:hAnsi="Times New Roman"/>
          <w:position w:val="6"/>
        </w:rPr>
        <w:t>tričko košeľové a termotričko košeľové s hodnostným označením,</w:t>
      </w:r>
    </w:p>
    <w:p w:rsidR="009B0B48" w:rsidRPr="000F4078" w:rsidP="009B0B48">
      <w:pPr>
        <w:numPr>
          <w:numId w:val="27"/>
        </w:numPr>
        <w:tabs>
          <w:tab w:val="left" w:pos="1260"/>
        </w:tabs>
        <w:bidi w:val="0"/>
        <w:jc w:val="both"/>
        <w:rPr>
          <w:rFonts w:ascii="Times New Roman" w:hAnsi="Times New Roman"/>
          <w:position w:val="6"/>
        </w:rPr>
      </w:pPr>
      <w:r w:rsidRPr="009B0AD7">
        <w:rPr>
          <w:rFonts w:ascii="Times New Roman" w:hAnsi="Times New Roman"/>
          <w:position w:val="6"/>
        </w:rPr>
        <w:t xml:space="preserve">termobunda s hodnostným </w:t>
      </w:r>
      <w:r w:rsidRPr="000F4078">
        <w:rPr>
          <w:rFonts w:ascii="Times New Roman" w:hAnsi="Times New Roman"/>
          <w:position w:val="6"/>
        </w:rPr>
        <w:t xml:space="preserve">označením  alebo bunda zimná poľná s digitálnou potlačou – oddeliteľná vnútorná vložka, </w:t>
      </w:r>
    </w:p>
    <w:p w:rsidR="009B0B48" w:rsidRPr="000F4078" w:rsidP="009B0B48">
      <w:pPr>
        <w:pStyle w:val="BodyTextIndent2"/>
        <w:widowControl w:val="0"/>
        <w:numPr>
          <w:numId w:val="27"/>
        </w:numPr>
        <w:tabs>
          <w:tab w:val="left" w:pos="1260"/>
        </w:tabs>
        <w:bidi w:val="0"/>
        <w:spacing w:after="0" w:line="240" w:lineRule="auto"/>
        <w:jc w:val="both"/>
        <w:rPr>
          <w:rFonts w:ascii="Times New Roman" w:hAnsi="Times New Roman"/>
          <w:position w:val="6"/>
          <w:lang w:val="sk-SK" w:eastAsia="x-none"/>
        </w:rPr>
      </w:pPr>
      <w:r w:rsidRPr="000F4078">
        <w:rPr>
          <w:rFonts w:ascii="Times New Roman" w:hAnsi="Times New Roman"/>
          <w:position w:val="6"/>
          <w:lang w:val="sk-SK" w:eastAsia="x-none"/>
        </w:rPr>
        <w:t>čierne tričko s hodnostným označením pre príslušníka Vojenskej polície a s označením „VOJENSKÁ POLÍCIA“ bielou farbou.</w:t>
      </w:r>
    </w:p>
    <w:p w:rsidR="009B0B48" w:rsidRPr="000F4078" w:rsidP="009B0B48">
      <w:pPr>
        <w:pStyle w:val="BodyTextIndent2"/>
        <w:widowControl w:val="0"/>
        <w:tabs>
          <w:tab w:val="left" w:pos="1260"/>
        </w:tabs>
        <w:bidi w:val="0"/>
        <w:spacing w:after="0" w:line="240" w:lineRule="auto"/>
        <w:ind w:left="0"/>
        <w:jc w:val="both"/>
        <w:rPr>
          <w:rFonts w:ascii="Times New Roman" w:hAnsi="Times New Roman"/>
          <w:position w:val="6"/>
          <w:lang w:val="sk-SK" w:eastAsia="x-none"/>
        </w:rPr>
      </w:pPr>
    </w:p>
    <w:p w:rsidR="009B0B48" w:rsidRPr="000F4078" w:rsidP="009B0B48">
      <w:pPr>
        <w:pStyle w:val="BodyTextIndent2"/>
        <w:widowControl w:val="0"/>
        <w:bidi w:val="0"/>
        <w:spacing w:after="0" w:line="240" w:lineRule="auto"/>
        <w:ind w:left="0" w:firstLine="851"/>
        <w:jc w:val="both"/>
        <w:rPr>
          <w:rFonts w:ascii="Times New Roman" w:hAnsi="Times New Roman"/>
          <w:position w:val="6"/>
          <w:lang w:val="sk-SK" w:eastAsia="x-none"/>
        </w:rPr>
      </w:pPr>
      <w:r w:rsidRPr="000F4078">
        <w:rPr>
          <w:rFonts w:ascii="Times New Roman" w:hAnsi="Times New Roman"/>
          <w:position w:val="6"/>
          <w:lang w:val="sk-SK" w:eastAsia="x-none"/>
        </w:rPr>
        <w:t>(5) K poľnej rovnošate bez blúzy sa opasok nosí vždy upravený v nohaviciach.</w:t>
      </w:r>
    </w:p>
    <w:p w:rsidR="009B0B48" w:rsidRPr="000F4078" w:rsidP="009B0B48">
      <w:pPr>
        <w:pStyle w:val="BodyTextIndent2"/>
        <w:widowControl w:val="0"/>
        <w:bidi w:val="0"/>
        <w:spacing w:after="0" w:line="240" w:lineRule="auto"/>
        <w:ind w:left="0" w:firstLine="851"/>
        <w:jc w:val="both"/>
        <w:rPr>
          <w:rFonts w:ascii="Times New Roman" w:hAnsi="Times New Roman"/>
          <w:position w:val="6"/>
          <w:lang w:val="sk-SK" w:eastAsia="x-none"/>
        </w:rPr>
      </w:pPr>
    </w:p>
    <w:p w:rsidR="009B0B48" w:rsidRPr="000F4078" w:rsidP="009B0B48">
      <w:pPr>
        <w:pStyle w:val="BodyTextIndent2"/>
        <w:widowControl w:val="0"/>
        <w:bidi w:val="0"/>
        <w:spacing w:after="0" w:line="240" w:lineRule="auto"/>
        <w:ind w:left="0" w:firstLine="851"/>
        <w:jc w:val="both"/>
        <w:rPr>
          <w:rFonts w:ascii="Times New Roman" w:hAnsi="Times New Roman"/>
          <w:position w:val="6"/>
          <w:lang w:val="sk-SK" w:eastAsia="x-none"/>
        </w:rPr>
      </w:pPr>
      <w:r w:rsidRPr="000F4078">
        <w:rPr>
          <w:rFonts w:ascii="Times New Roman" w:hAnsi="Times New Roman"/>
          <w:position w:val="6"/>
          <w:lang w:val="sk-SK" w:eastAsia="x-none"/>
        </w:rPr>
        <w:t>(6) K poľnej rovnošate sa nosia topánky poľné. Nohavice poľnej rovnošaty sa  nosia upravené cez topánky poľné.</w:t>
      </w:r>
    </w:p>
    <w:p w:rsidR="009B0B48" w:rsidRPr="000F4078" w:rsidP="009B0B48">
      <w:pPr>
        <w:pStyle w:val="BodyTextIndent2"/>
        <w:widowControl w:val="0"/>
        <w:bidi w:val="0"/>
        <w:spacing w:after="0" w:line="240" w:lineRule="auto"/>
        <w:ind w:left="0" w:firstLine="851"/>
        <w:jc w:val="both"/>
        <w:rPr>
          <w:rFonts w:ascii="Times New Roman" w:hAnsi="Times New Roman"/>
          <w:position w:val="6"/>
          <w:lang w:val="sk-SK" w:eastAsia="x-none"/>
        </w:rPr>
      </w:pPr>
    </w:p>
    <w:p w:rsidR="009B0B48" w:rsidRPr="000F4078" w:rsidP="009B0B48">
      <w:pPr>
        <w:pStyle w:val="BodyTextIndent2"/>
        <w:widowControl w:val="0"/>
        <w:bidi w:val="0"/>
        <w:spacing w:after="0" w:line="240" w:lineRule="auto"/>
        <w:ind w:left="0" w:firstLine="851"/>
        <w:jc w:val="both"/>
        <w:rPr>
          <w:rFonts w:ascii="Times New Roman" w:hAnsi="Times New Roman"/>
          <w:position w:val="6"/>
          <w:lang w:val="sk-SK" w:eastAsia="x-none"/>
        </w:rPr>
      </w:pPr>
      <w:r w:rsidRPr="000F4078">
        <w:rPr>
          <w:rFonts w:ascii="Times New Roman" w:hAnsi="Times New Roman"/>
          <w:position w:val="6"/>
          <w:lang w:val="sk-SK" w:eastAsia="x-none"/>
        </w:rPr>
        <w:t xml:space="preserve">(7) Podľa klimatických podmienok alebo na pokyn veliteľa alebo riadiaceho zamestnania možno  k poľnej rovnošate nosiť poľnú zimnú bundu,  bundu zimnú poľnú s digitálnou potlačou – vrchná časť,  bundu zimnú poľnú s digitálnou potlačou – oddeliteľná vnútorná vložka, nepremokavý odev, poľný kabát s kapucňou a vložkou, zimné doplnky, zimné topánky poľné. </w:t>
      </w:r>
    </w:p>
    <w:p w:rsidR="009B0B48" w:rsidRPr="000F4078" w:rsidP="009B0B48">
      <w:pPr>
        <w:pStyle w:val="BodyTextIndent2"/>
        <w:widowControl w:val="0"/>
        <w:bidi w:val="0"/>
        <w:spacing w:after="0" w:line="240" w:lineRule="auto"/>
        <w:ind w:left="0" w:firstLine="851"/>
        <w:jc w:val="both"/>
        <w:rPr>
          <w:rFonts w:ascii="Times New Roman" w:hAnsi="Times New Roman"/>
          <w:position w:val="6"/>
          <w:lang w:val="sk-SK" w:eastAsia="x-none"/>
        </w:rPr>
      </w:pPr>
    </w:p>
    <w:p w:rsidR="009B0B48" w:rsidRPr="000F4078" w:rsidP="009B0B48">
      <w:pPr>
        <w:pStyle w:val="BodyTextIndent2"/>
        <w:widowControl w:val="0"/>
        <w:bidi w:val="0"/>
        <w:spacing w:after="0" w:line="240" w:lineRule="auto"/>
        <w:ind w:left="0" w:firstLine="851"/>
        <w:jc w:val="both"/>
        <w:rPr>
          <w:rFonts w:ascii="Times New Roman" w:hAnsi="Times New Roman"/>
          <w:position w:val="6"/>
          <w:lang w:val="sk-SK" w:eastAsia="x-none"/>
        </w:rPr>
      </w:pPr>
      <w:r w:rsidRPr="000F4078">
        <w:rPr>
          <w:rFonts w:ascii="Times New Roman" w:hAnsi="Times New Roman"/>
          <w:position w:val="6"/>
          <w:lang w:val="sk-SK" w:eastAsia="x-none"/>
        </w:rPr>
        <w:t>(8) Pri použití poľnej zimnej bundy sa popruhový opasok nosí pod bundou, len ak to vyžaduje povaha zamestnania. Pri použití bundy zimnej poľnej s digitálnou potlačou - vrchná časť, bundy nepremokavého odevu, blúzy poľnej rovnošaty alebo kabáta poľnej rovnošaty ako vrchnej výstrojovej súčiastky sa popruhový opasok nosiť nemusí, ak veliteľ alebo riadiaci zamestnania neurčil jednotné ustrojenie na zamestnanie, pričom blúza poľnej rovnošaty alebo kabát poľnej rovnošaty sú stiahnuté v páse tkanicami upevnenými vo vnútornej strane. Popruhový opasok sa nenosí  pri použití vložky oddeliteľnej k bunde zimnej poľnej s digitálnou potlačou - vrchná časť ako vrchnej výstrojovej súčiastky. Príslušníci Vojenskej polície nosia opasok pre Vojenskú políciu čiernej farby.</w:t>
      </w:r>
    </w:p>
    <w:p w:rsidR="009B0B48" w:rsidRPr="000F4078" w:rsidP="009B0B48">
      <w:pPr>
        <w:pStyle w:val="BodyTextIndent2"/>
        <w:widowControl w:val="0"/>
        <w:bidi w:val="0"/>
        <w:spacing w:after="0" w:line="240" w:lineRule="auto"/>
        <w:ind w:left="0" w:firstLine="851"/>
        <w:jc w:val="both"/>
        <w:rPr>
          <w:rFonts w:ascii="Times New Roman" w:hAnsi="Times New Roman"/>
          <w:position w:val="6"/>
          <w:lang w:val="sk-SK" w:eastAsia="x-none"/>
        </w:rPr>
      </w:pPr>
    </w:p>
    <w:p w:rsidR="009B0B48" w:rsidRPr="000F4078" w:rsidP="009B0B48">
      <w:pPr>
        <w:pStyle w:val="BodyTextIndent2"/>
        <w:widowControl w:val="0"/>
        <w:bidi w:val="0"/>
        <w:spacing w:after="0" w:line="240" w:lineRule="auto"/>
        <w:ind w:left="0" w:firstLine="851"/>
        <w:jc w:val="both"/>
        <w:rPr>
          <w:rFonts w:ascii="Times New Roman" w:hAnsi="Times New Roman"/>
          <w:lang w:val="sk-SK" w:eastAsia="x-none"/>
        </w:rPr>
      </w:pPr>
      <w:r>
        <w:rPr>
          <w:rFonts w:ascii="Times New Roman" w:hAnsi="Times New Roman"/>
          <w:lang w:val="sk-SK" w:eastAsia="x-none"/>
        </w:rPr>
        <w:t xml:space="preserve">(9) </w:t>
      </w:r>
      <w:r w:rsidRPr="009B0AD7">
        <w:rPr>
          <w:rFonts w:ascii="Times New Roman" w:hAnsi="Times New Roman"/>
          <w:lang w:val="sk-SK" w:eastAsia="x-none"/>
        </w:rPr>
        <w:t xml:space="preserve">Pulóver s náplecníkmi pre pozemné vojsko sa ako vrchná alebo spodná súčiastka k poľnej rovnošate nepoužíva. </w:t>
      </w:r>
    </w:p>
    <w:p w:rsidR="009B0B48" w:rsidRPr="000F4078" w:rsidP="009B0B48">
      <w:pPr>
        <w:pStyle w:val="BodyTextIndent2"/>
        <w:widowControl w:val="0"/>
        <w:bidi w:val="0"/>
        <w:spacing w:after="0" w:line="240" w:lineRule="auto"/>
        <w:ind w:left="0" w:firstLine="851"/>
        <w:jc w:val="both"/>
        <w:rPr>
          <w:rFonts w:ascii="Times New Roman" w:hAnsi="Times New Roman"/>
          <w:lang w:val="sk-SK" w:eastAsia="x-none"/>
        </w:rPr>
      </w:pPr>
    </w:p>
    <w:p w:rsidR="009B0B48" w:rsidRPr="000F4078" w:rsidP="009B0B48">
      <w:pPr>
        <w:pStyle w:val="BodyTextIndent2"/>
        <w:widowControl w:val="0"/>
        <w:bidi w:val="0"/>
        <w:spacing w:after="0" w:line="240" w:lineRule="auto"/>
        <w:ind w:left="0" w:firstLine="851"/>
        <w:jc w:val="both"/>
        <w:rPr>
          <w:rFonts w:ascii="Times New Roman" w:hAnsi="Times New Roman"/>
          <w:lang w:val="sk-SK" w:eastAsia="x-none"/>
        </w:rPr>
      </w:pPr>
      <w:r w:rsidRPr="000F4078">
        <w:rPr>
          <w:rFonts w:ascii="Times New Roman" w:hAnsi="Times New Roman"/>
          <w:lang w:val="sk-SK" w:eastAsia="x-none"/>
        </w:rPr>
        <w:t>(10) Za nepriaznivých klimatických podmienok možno k poľnej rovnošate nosiť</w:t>
      </w:r>
    </w:p>
    <w:p w:rsidR="009B0B48" w:rsidRPr="000F4078" w:rsidP="009B0B48">
      <w:pPr>
        <w:pStyle w:val="BodyTextIndent2"/>
        <w:widowControl w:val="0"/>
        <w:numPr>
          <w:numId w:val="28"/>
        </w:numPr>
        <w:bidi w:val="0"/>
        <w:spacing w:after="0" w:line="240" w:lineRule="auto"/>
        <w:jc w:val="both"/>
        <w:rPr>
          <w:rFonts w:ascii="Times New Roman" w:hAnsi="Times New Roman"/>
          <w:lang w:val="sk-SK" w:eastAsia="x-none"/>
        </w:rPr>
      </w:pPr>
      <w:r w:rsidRPr="000F4078">
        <w:rPr>
          <w:rFonts w:ascii="Times New Roman" w:hAnsi="Times New Roman"/>
          <w:lang w:val="sk-SK" w:eastAsia="x-none"/>
        </w:rPr>
        <w:t xml:space="preserve">gumové topánky namiesto poľných topánok podľa vlastného uváženia, ak veliteľ alebo riadiaci zamestnania neurčil jednotné ustrojenie, pričom nohavice sa nosia zasunuté do gumových topánok, </w:t>
      </w:r>
    </w:p>
    <w:p w:rsidR="009B0B48" w:rsidRPr="000F4078" w:rsidP="009B0B48">
      <w:pPr>
        <w:pStyle w:val="BodyTextIndent2"/>
        <w:widowControl w:val="0"/>
        <w:numPr>
          <w:numId w:val="28"/>
        </w:numPr>
        <w:bidi w:val="0"/>
        <w:spacing w:after="0" w:line="240" w:lineRule="auto"/>
        <w:jc w:val="both"/>
        <w:rPr>
          <w:rFonts w:ascii="Times New Roman" w:hAnsi="Times New Roman"/>
          <w:position w:val="6"/>
          <w:lang w:val="sk-SK" w:eastAsia="x-none"/>
        </w:rPr>
      </w:pPr>
      <w:r w:rsidRPr="000F4078">
        <w:rPr>
          <w:rFonts w:ascii="Times New Roman" w:hAnsi="Times New Roman"/>
          <w:lang w:val="sk-SK" w:eastAsia="x-none"/>
        </w:rPr>
        <w:t xml:space="preserve">bundu nepremokavého  odevu samostatne alebo ako súpravu s nohavicami nepremokavého odevu podľa vlastného uváženia, ak veliteľ alebo riadiaci zamestnania neurčil jednotné ustrojenie, </w:t>
      </w:r>
    </w:p>
    <w:p w:rsidR="009B0B48" w:rsidRPr="000F4078" w:rsidP="009B0B48">
      <w:pPr>
        <w:numPr>
          <w:numId w:val="28"/>
        </w:numPr>
        <w:bidi w:val="0"/>
        <w:jc w:val="both"/>
        <w:rPr>
          <w:rFonts w:ascii="Times New Roman" w:hAnsi="Times New Roman"/>
        </w:rPr>
      </w:pPr>
      <w:r w:rsidRPr="000F4078">
        <w:rPr>
          <w:rFonts w:ascii="Times New Roman" w:hAnsi="Times New Roman"/>
        </w:rPr>
        <w:t xml:space="preserve">bundu zimnú poľnú s digitálnou potlačou – vrchná časť a bundu zimnú poľnú s digitálnou potlačou - oddeliteľná vnútorná časť samostatne alebo ako súpravu s vložkou podľa vlastného uváženia, ak veliteľ alebo riadiaci zamestnania neurčil jednotné ustrojenie. </w:t>
      </w:r>
    </w:p>
    <w:p w:rsidR="009B0B48" w:rsidRPr="000F4078" w:rsidP="009B0B48">
      <w:pPr>
        <w:bidi w:val="0"/>
        <w:jc w:val="both"/>
        <w:rPr>
          <w:rFonts w:ascii="Times New Roman" w:hAnsi="Times New Roman"/>
        </w:rPr>
      </w:pPr>
    </w:p>
    <w:p w:rsidR="009B0B48" w:rsidP="009B0B48">
      <w:pPr>
        <w:bidi w:val="0"/>
        <w:ind w:firstLine="851"/>
        <w:jc w:val="both"/>
        <w:rPr>
          <w:rFonts w:ascii="Times New Roman" w:hAnsi="Times New Roman"/>
        </w:rPr>
      </w:pPr>
      <w:r w:rsidRPr="000F4078">
        <w:rPr>
          <w:rFonts w:ascii="Times New Roman" w:hAnsi="Times New Roman"/>
        </w:rPr>
        <w:t>(11) Poľná rovnošata sa nosí s pokrývkou hlavy, pričom</w:t>
      </w:r>
      <w:r w:rsidRPr="009B0AD7">
        <w:rPr>
          <w:rFonts w:ascii="Times New Roman" w:hAnsi="Times New Roman"/>
        </w:rPr>
        <w:t xml:space="preserve"> v budovách sa čiapka a baretka nosí v pravom bočnom nakladanom vrecku nohavíc.</w:t>
      </w:r>
    </w:p>
    <w:p w:rsidR="009B0B48" w:rsidRPr="00CC205E" w:rsidP="009B0B48">
      <w:pPr>
        <w:bidi w:val="0"/>
        <w:ind w:firstLine="851"/>
        <w:jc w:val="both"/>
        <w:rPr>
          <w:rFonts w:ascii="Times New Roman" w:hAnsi="Times New Roman"/>
        </w:rPr>
      </w:pPr>
    </w:p>
    <w:p w:rsidR="009B0B48" w:rsidRPr="00CC205E" w:rsidP="009B0B48">
      <w:pPr>
        <w:bidi w:val="0"/>
        <w:ind w:firstLine="851"/>
        <w:jc w:val="both"/>
        <w:rPr>
          <w:rFonts w:ascii="Times New Roman" w:hAnsi="Times New Roman"/>
        </w:rPr>
      </w:pPr>
      <w:r>
        <w:rPr>
          <w:rFonts w:ascii="Times New Roman" w:hAnsi="Times New Roman"/>
        </w:rPr>
        <w:t>(12</w:t>
      </w:r>
      <w:r w:rsidRPr="00CC205E">
        <w:rPr>
          <w:rFonts w:ascii="Times New Roman" w:hAnsi="Times New Roman"/>
        </w:rPr>
        <w:t>) Profesionálny vojak  môže používať k poľnej rovnošate čiernu čiapku so šiltom s označením namiesto poľnej čiapky. Označenie „VOJENSKÁ POLÍCIA“ bielou farbou nosí príslušník Vojenskej polície. Označenie „INŠTRUKTOR“ bielou farbou nosí inštruktor podľa zaradenia do funkcie, počas plnenia úloh výcviku.</w:t>
      </w:r>
    </w:p>
    <w:p w:rsidR="009B0B48" w:rsidRPr="00CC205E" w:rsidP="009B0B48">
      <w:pPr>
        <w:bidi w:val="0"/>
        <w:ind w:firstLine="851"/>
        <w:jc w:val="both"/>
        <w:rPr>
          <w:rFonts w:ascii="Times New Roman" w:hAnsi="Times New Roman"/>
        </w:rPr>
      </w:pPr>
    </w:p>
    <w:p w:rsidR="009B0B48" w:rsidRPr="00CC205E" w:rsidP="009B0B48">
      <w:pPr>
        <w:bidi w:val="0"/>
        <w:ind w:firstLine="851"/>
        <w:jc w:val="both"/>
        <w:rPr>
          <w:rFonts w:ascii="Times New Roman" w:hAnsi="Times New Roman"/>
        </w:rPr>
      </w:pPr>
      <w:r>
        <w:rPr>
          <w:rFonts w:ascii="Times New Roman" w:hAnsi="Times New Roman"/>
        </w:rPr>
        <w:t>(13</w:t>
      </w:r>
      <w:r w:rsidRPr="00CC205E">
        <w:rPr>
          <w:rFonts w:ascii="Times New Roman" w:hAnsi="Times New Roman"/>
        </w:rPr>
        <w:t>) Šatku možno nosiť celoročne len k poľnej rov</w:t>
      </w:r>
      <w:r>
        <w:rPr>
          <w:rFonts w:ascii="Times New Roman" w:hAnsi="Times New Roman"/>
        </w:rPr>
        <w:t>nošate s </w:t>
      </w:r>
      <w:r w:rsidRPr="00CC205E">
        <w:rPr>
          <w:rFonts w:ascii="Times New Roman" w:hAnsi="Times New Roman"/>
        </w:rPr>
        <w:t xml:space="preserve">tričkom kaki.  </w:t>
      </w:r>
    </w:p>
    <w:p w:rsidR="009B0B48" w:rsidRPr="00CC205E" w:rsidP="009B0B48">
      <w:pPr>
        <w:pStyle w:val="BodyTextIndent2"/>
        <w:tabs>
          <w:tab w:val="left" w:pos="1260"/>
        </w:tabs>
        <w:bidi w:val="0"/>
        <w:spacing w:after="0" w:line="240" w:lineRule="auto"/>
        <w:ind w:left="0"/>
        <w:jc w:val="both"/>
        <w:rPr>
          <w:rFonts w:ascii="Times New Roman" w:hAnsi="Times New Roman"/>
          <w:lang w:val="sk-SK" w:eastAsia="x-none"/>
        </w:rPr>
      </w:pPr>
    </w:p>
    <w:p w:rsidR="009B0B48" w:rsidRPr="00CC205E" w:rsidP="009B0B48">
      <w:pPr>
        <w:pStyle w:val="BodyTextIndent2"/>
        <w:bidi w:val="0"/>
        <w:spacing w:after="0" w:line="240" w:lineRule="auto"/>
        <w:ind w:left="0" w:firstLine="851"/>
        <w:jc w:val="both"/>
        <w:rPr>
          <w:rFonts w:ascii="Times New Roman" w:hAnsi="Times New Roman"/>
          <w:lang w:val="sk-SK" w:eastAsia="x-none"/>
        </w:rPr>
      </w:pPr>
      <w:r w:rsidRPr="00CC205E">
        <w:rPr>
          <w:rFonts w:ascii="Times New Roman" w:hAnsi="Times New Roman"/>
          <w:bCs/>
          <w:lang w:val="sk-SK" w:eastAsia="x-none"/>
        </w:rPr>
        <w:t>(1</w:t>
      </w:r>
      <w:r>
        <w:rPr>
          <w:rFonts w:ascii="Times New Roman" w:hAnsi="Times New Roman"/>
          <w:bCs/>
          <w:lang w:val="sk-SK" w:eastAsia="x-none"/>
        </w:rPr>
        <w:t xml:space="preserve">4) </w:t>
      </w:r>
      <w:r w:rsidRPr="00CC205E">
        <w:rPr>
          <w:rFonts w:ascii="Times New Roman" w:hAnsi="Times New Roman"/>
          <w:lang w:val="sk-SK" w:eastAsia="x-none"/>
        </w:rPr>
        <w:t>Profesionálny vojak môže k poľnej rovnošate nosiť vlastnú príručnú batožinu vo farbe kaki, čiernej, alebo vo farbe zhodnej s potlačou poľnej rovnošaty.</w:t>
      </w:r>
    </w:p>
    <w:p w:rsidR="009B0B48" w:rsidP="009B0B48">
      <w:pPr>
        <w:pStyle w:val="BodyTextIndent2"/>
        <w:bidi w:val="0"/>
        <w:spacing w:after="0" w:line="240" w:lineRule="auto"/>
        <w:ind w:left="0"/>
        <w:jc w:val="both"/>
        <w:rPr>
          <w:rFonts w:ascii="Times New Roman" w:hAnsi="Times New Roman"/>
          <w:lang w:val="sk-SK" w:eastAsia="x-none"/>
        </w:rPr>
      </w:pPr>
    </w:p>
    <w:p w:rsidR="009B0B48" w:rsidRPr="00CC205E" w:rsidP="009B0B48">
      <w:pPr>
        <w:pStyle w:val="BodyTextIndent2"/>
        <w:bidi w:val="0"/>
        <w:spacing w:after="0" w:line="240" w:lineRule="auto"/>
        <w:ind w:left="0" w:firstLine="851"/>
        <w:jc w:val="both"/>
        <w:rPr>
          <w:rFonts w:ascii="Times New Roman" w:hAnsi="Times New Roman"/>
          <w:strike/>
          <w:lang w:val="sk-SK" w:eastAsia="x-none"/>
        </w:rPr>
      </w:pPr>
      <w:r>
        <w:rPr>
          <w:rFonts w:ascii="Times New Roman" w:hAnsi="Times New Roman"/>
          <w:lang w:val="sk-SK" w:eastAsia="x-none"/>
        </w:rPr>
        <w:t>(15</w:t>
      </w:r>
      <w:r w:rsidRPr="00CC205E">
        <w:rPr>
          <w:rFonts w:ascii="Times New Roman" w:hAnsi="Times New Roman"/>
          <w:lang w:val="sk-SK" w:eastAsia="x-none"/>
        </w:rPr>
        <w:t>) Profesionálny vojak môže k poľnej rovnošate v závislosti od vykonávanej činnosti nosiť všetky typy zavedených rukavíc.</w:t>
      </w:r>
    </w:p>
    <w:p w:rsidR="009B0B48" w:rsidP="009B0B48">
      <w:pPr>
        <w:pStyle w:val="BodyTextIndent2"/>
        <w:tabs>
          <w:tab w:val="left" w:pos="1260"/>
        </w:tabs>
        <w:bidi w:val="0"/>
        <w:spacing w:after="0" w:line="240" w:lineRule="auto"/>
        <w:ind w:left="0"/>
        <w:jc w:val="both"/>
        <w:rPr>
          <w:rFonts w:ascii="Times New Roman" w:hAnsi="Times New Roman"/>
          <w:lang w:val="sk-SK" w:eastAsia="x-none"/>
        </w:rPr>
      </w:pPr>
    </w:p>
    <w:p w:rsidR="009B0B48" w:rsidRPr="00CC205E" w:rsidP="009B0B48">
      <w:pPr>
        <w:pStyle w:val="BodyTextIndent2"/>
        <w:bidi w:val="0"/>
        <w:spacing w:after="0" w:line="240" w:lineRule="auto"/>
        <w:ind w:left="0" w:firstLine="851"/>
        <w:jc w:val="both"/>
        <w:rPr>
          <w:rFonts w:ascii="Times New Roman" w:hAnsi="Times New Roman"/>
          <w:lang w:val="sk-SK" w:eastAsia="x-none"/>
        </w:rPr>
      </w:pPr>
      <w:r w:rsidRPr="00CC205E">
        <w:rPr>
          <w:rFonts w:ascii="Times New Roman" w:hAnsi="Times New Roman"/>
          <w:lang w:val="sk-SK" w:eastAsia="x-none"/>
        </w:rPr>
        <w:t>(1</w:t>
      </w:r>
      <w:r>
        <w:rPr>
          <w:rFonts w:ascii="Times New Roman" w:hAnsi="Times New Roman"/>
          <w:lang w:val="sk-SK" w:eastAsia="x-none"/>
        </w:rPr>
        <w:t>6</w:t>
      </w:r>
      <w:r w:rsidRPr="00CC205E">
        <w:rPr>
          <w:rFonts w:ascii="Times New Roman" w:hAnsi="Times New Roman"/>
          <w:lang w:val="sk-SK" w:eastAsia="x-none"/>
        </w:rPr>
        <w:t xml:space="preserve">) Úľavy v nosení poľnej rovnošaty povoľuje veliteľ alebo riadiaci zamestnania. </w:t>
      </w:r>
    </w:p>
    <w:p w:rsidR="009B0B48" w:rsidRPr="00CC205E" w:rsidP="009B0B48">
      <w:pPr>
        <w:pStyle w:val="BodyTextIndent2"/>
        <w:tabs>
          <w:tab w:val="left" w:pos="1260"/>
        </w:tabs>
        <w:bidi w:val="0"/>
        <w:spacing w:after="0" w:line="240" w:lineRule="auto"/>
        <w:ind w:left="0"/>
        <w:jc w:val="both"/>
        <w:rPr>
          <w:rFonts w:ascii="Times New Roman" w:hAnsi="Times New Roman"/>
          <w:lang w:val="sk-SK" w:eastAsia="x-none"/>
        </w:rPr>
      </w:pPr>
    </w:p>
    <w:p w:rsidR="009B0B48" w:rsidP="009B0B48">
      <w:pPr>
        <w:pStyle w:val="BodyTextIndent2"/>
        <w:bidi w:val="0"/>
        <w:spacing w:after="0" w:line="240" w:lineRule="auto"/>
        <w:ind w:left="0" w:firstLine="851"/>
        <w:jc w:val="both"/>
        <w:rPr>
          <w:rFonts w:ascii="Times New Roman" w:hAnsi="Times New Roman"/>
          <w:lang w:val="sk-SK" w:eastAsia="x-none"/>
        </w:rPr>
      </w:pPr>
      <w:r w:rsidRPr="00CC205E">
        <w:rPr>
          <w:rFonts w:ascii="Times New Roman" w:hAnsi="Times New Roman"/>
          <w:lang w:val="sk-SK" w:eastAsia="x-none"/>
        </w:rPr>
        <w:t>(1</w:t>
      </w:r>
      <w:r>
        <w:rPr>
          <w:rFonts w:ascii="Times New Roman" w:hAnsi="Times New Roman"/>
          <w:lang w:val="sk-SK" w:eastAsia="x-none"/>
        </w:rPr>
        <w:t xml:space="preserve">7) </w:t>
      </w:r>
      <w:r w:rsidRPr="00CC205E">
        <w:rPr>
          <w:rFonts w:ascii="Times New Roman" w:hAnsi="Times New Roman"/>
          <w:lang w:val="sk-SK" w:eastAsia="x-none"/>
        </w:rPr>
        <w:t>Príslušníci Vojenskej polície na poľnej rovnošate nosia na ľavom rukáve označenie „VP“. Ak plnia úlohy mimo územia Slovenskej republiky, nosia označenie „MP“.</w:t>
      </w:r>
    </w:p>
    <w:p w:rsidR="009B0B48" w:rsidRPr="009B0AD7" w:rsidP="009B0B48">
      <w:pPr>
        <w:pStyle w:val="BodyTextIndent2"/>
        <w:bidi w:val="0"/>
        <w:spacing w:after="0" w:line="240" w:lineRule="auto"/>
        <w:ind w:left="0" w:firstLine="851"/>
        <w:jc w:val="both"/>
        <w:rPr>
          <w:rFonts w:ascii="Times New Roman" w:hAnsi="Times New Roman"/>
          <w:lang w:val="sk-SK" w:eastAsia="x-none"/>
        </w:rPr>
      </w:pPr>
    </w:p>
    <w:p w:rsidR="009B0B48" w:rsidRPr="009B0AD7" w:rsidP="009B0B48">
      <w:pPr>
        <w:bidi w:val="0"/>
        <w:jc w:val="center"/>
        <w:rPr>
          <w:rFonts w:ascii="Times New Roman" w:hAnsi="Times New Roman"/>
          <w:b/>
        </w:rPr>
      </w:pPr>
      <w:r w:rsidRPr="009B0AD7">
        <w:rPr>
          <w:rFonts w:ascii="Times New Roman" w:hAnsi="Times New Roman"/>
          <w:b/>
        </w:rPr>
        <w:t>§  4</w:t>
      </w:r>
    </w:p>
    <w:p w:rsidR="009B0B48" w:rsidRPr="009B0AD7" w:rsidP="009B0B48">
      <w:pPr>
        <w:pStyle w:val="Heading8"/>
        <w:bidi w:val="0"/>
        <w:spacing w:before="0" w:after="0"/>
        <w:jc w:val="center"/>
        <w:rPr>
          <w:rFonts w:ascii="Times New Roman" w:hAnsi="Times New Roman"/>
          <w:b/>
          <w:i w:val="0"/>
        </w:rPr>
      </w:pPr>
      <w:r w:rsidRPr="009B0AD7">
        <w:rPr>
          <w:rFonts w:ascii="Times New Roman" w:hAnsi="Times New Roman"/>
          <w:b/>
          <w:i w:val="0"/>
        </w:rPr>
        <w:t>Služobná rovnošata</w:t>
      </w:r>
    </w:p>
    <w:p w:rsidR="009B0B48" w:rsidRPr="009B0AD7" w:rsidP="009B0B48">
      <w:pPr>
        <w:pStyle w:val="BodyText3"/>
        <w:bidi w:val="0"/>
        <w:rPr>
          <w:rFonts w:ascii="Times New Roman" w:hAnsi="Times New Roman"/>
          <w:b w:val="0"/>
        </w:rPr>
      </w:pPr>
    </w:p>
    <w:p w:rsidR="009B0B48" w:rsidRPr="00476FA9" w:rsidP="009B0B48">
      <w:pPr>
        <w:bidi w:val="0"/>
        <w:ind w:firstLine="851"/>
        <w:jc w:val="both"/>
        <w:rPr>
          <w:rFonts w:ascii="Times New Roman" w:hAnsi="Times New Roman"/>
        </w:rPr>
      </w:pPr>
      <w:r>
        <w:rPr>
          <w:rFonts w:ascii="Times New Roman" w:hAnsi="Times New Roman"/>
        </w:rPr>
        <w:t xml:space="preserve">(1) </w:t>
      </w:r>
      <w:r w:rsidRPr="00476FA9">
        <w:rPr>
          <w:rFonts w:ascii="Times New Roman" w:hAnsi="Times New Roman"/>
        </w:rPr>
        <w:t xml:space="preserve">Služobnú rovnošatu nosí profesionálny vojak pri výkone štátnej služby. </w:t>
      </w:r>
    </w:p>
    <w:p w:rsidR="009B0B48" w:rsidRPr="00476FA9" w:rsidP="009B0B48">
      <w:pPr>
        <w:bidi w:val="0"/>
        <w:jc w:val="both"/>
        <w:rPr>
          <w:rFonts w:ascii="Times New Roman" w:hAnsi="Times New Roman"/>
        </w:rPr>
      </w:pPr>
    </w:p>
    <w:p w:rsidR="009B0B48" w:rsidRPr="00476FA9" w:rsidP="009B0B48">
      <w:pPr>
        <w:bidi w:val="0"/>
        <w:ind w:firstLine="851"/>
        <w:jc w:val="both"/>
        <w:rPr>
          <w:rFonts w:ascii="Times New Roman" w:hAnsi="Times New Roman"/>
        </w:rPr>
      </w:pPr>
      <w:r w:rsidRPr="00476FA9">
        <w:rPr>
          <w:rFonts w:ascii="Times New Roman" w:hAnsi="Times New Roman"/>
        </w:rPr>
        <w:t xml:space="preserve">(2) Pri nosení služobnej rovnošaty možno odložiť pokrývku hlavy a blúzu podľa povahy zamestnania. </w:t>
      </w:r>
    </w:p>
    <w:p w:rsidR="009B0B48" w:rsidRPr="00476FA9" w:rsidP="009B0B48">
      <w:pPr>
        <w:bidi w:val="0"/>
        <w:jc w:val="both"/>
        <w:rPr>
          <w:rFonts w:ascii="Times New Roman" w:hAnsi="Times New Roman"/>
        </w:rPr>
      </w:pPr>
    </w:p>
    <w:p w:rsidR="009B0B48" w:rsidRPr="00476FA9" w:rsidP="009B0B48">
      <w:pPr>
        <w:bidi w:val="0"/>
        <w:ind w:firstLine="851"/>
        <w:jc w:val="both"/>
        <w:rPr>
          <w:rFonts w:ascii="Times New Roman" w:hAnsi="Times New Roman"/>
        </w:rPr>
      </w:pPr>
      <w:r>
        <w:rPr>
          <w:rFonts w:ascii="Times New Roman" w:hAnsi="Times New Roman"/>
        </w:rPr>
        <w:t xml:space="preserve">(3) </w:t>
      </w:r>
      <w:r w:rsidRPr="00476FA9">
        <w:rPr>
          <w:rFonts w:ascii="Times New Roman" w:hAnsi="Times New Roman"/>
        </w:rPr>
        <w:t>Pri slávnostných príležitostiach alebo na pokyn veliteľa alebo riadiaceho zamestnania môže profesionálny vojak nosiť k služobnej rovnošate bielu košeľu.</w:t>
      </w:r>
    </w:p>
    <w:p w:rsidR="009B0B48" w:rsidRPr="00476FA9" w:rsidP="009B0B48">
      <w:pPr>
        <w:bidi w:val="0"/>
        <w:jc w:val="both"/>
        <w:rPr>
          <w:rFonts w:ascii="Times New Roman" w:hAnsi="Times New Roman"/>
        </w:rPr>
      </w:pPr>
    </w:p>
    <w:p w:rsidR="009B0B48" w:rsidRPr="00476FA9" w:rsidP="009B0B48">
      <w:pPr>
        <w:bidi w:val="0"/>
        <w:ind w:firstLine="851"/>
        <w:jc w:val="both"/>
        <w:rPr>
          <w:rFonts w:ascii="Times New Roman" w:hAnsi="Times New Roman"/>
        </w:rPr>
      </w:pPr>
      <w:r>
        <w:rPr>
          <w:rFonts w:ascii="Times New Roman" w:hAnsi="Times New Roman"/>
        </w:rPr>
        <w:t xml:space="preserve">(4) </w:t>
      </w:r>
      <w:r w:rsidRPr="00476FA9">
        <w:rPr>
          <w:rFonts w:ascii="Times New Roman" w:hAnsi="Times New Roman"/>
        </w:rPr>
        <w:t xml:space="preserve">Profesionálna vojačka môže namiesto nohavíc k služobnej rovnošate pre profesionálneho vojaka nosiť sukňu. Dolný okraj sukne musí byť v strede kolien. </w:t>
      </w:r>
    </w:p>
    <w:p w:rsidR="009B0B48" w:rsidRPr="00476FA9" w:rsidP="009B0B48">
      <w:pPr>
        <w:bidi w:val="0"/>
        <w:jc w:val="both"/>
        <w:rPr>
          <w:rFonts w:ascii="Times New Roman" w:hAnsi="Times New Roman"/>
        </w:rPr>
      </w:pPr>
    </w:p>
    <w:p w:rsidR="009B0B48" w:rsidRPr="00476FA9" w:rsidP="009B0B48">
      <w:pPr>
        <w:bidi w:val="0"/>
        <w:ind w:firstLine="851"/>
        <w:jc w:val="both"/>
        <w:rPr>
          <w:rFonts w:ascii="Times New Roman" w:hAnsi="Times New Roman"/>
        </w:rPr>
      </w:pPr>
      <w:r w:rsidRPr="00476FA9">
        <w:rPr>
          <w:rFonts w:ascii="Times New Roman" w:hAnsi="Times New Roman"/>
        </w:rPr>
        <w:t>(5) K služobnej rovnošate sa nosí služobná čiapka, služobná čiapka – lodička umiestnená na hlave profesionálneho</w:t>
      </w:r>
      <w:r>
        <w:rPr>
          <w:rFonts w:ascii="Times New Roman" w:hAnsi="Times New Roman"/>
        </w:rPr>
        <w:t xml:space="preserve"> vojaka, </w:t>
      </w:r>
      <w:r w:rsidRPr="00476FA9">
        <w:rPr>
          <w:rFonts w:ascii="Times New Roman" w:hAnsi="Times New Roman"/>
        </w:rPr>
        <w:t xml:space="preserve">kde spodný okraj je vo vzdialenosti dvoch prstov od koreňa nosa alebo zimná kožušinová čiapka podľa vlastného uváženia profesionálneho vojaka okrem zamestnania, na ktorom je nariadené jednotné ustrojenie. </w:t>
      </w:r>
    </w:p>
    <w:p w:rsidR="009B0B48" w:rsidRPr="00476FA9" w:rsidP="009B0B48">
      <w:pPr>
        <w:bidi w:val="0"/>
        <w:jc w:val="both"/>
        <w:rPr>
          <w:rFonts w:ascii="Times New Roman" w:hAnsi="Times New Roman"/>
        </w:rPr>
      </w:pPr>
    </w:p>
    <w:p w:rsidR="009B0B48" w:rsidRPr="00476FA9" w:rsidP="009B0B48">
      <w:pPr>
        <w:bidi w:val="0"/>
        <w:ind w:firstLine="851"/>
        <w:jc w:val="both"/>
        <w:rPr>
          <w:rFonts w:ascii="Times New Roman" w:hAnsi="Times New Roman"/>
        </w:rPr>
      </w:pPr>
      <w:r>
        <w:rPr>
          <w:rFonts w:ascii="Times New Roman" w:hAnsi="Times New Roman"/>
        </w:rPr>
        <w:t>(6</w:t>
      </w:r>
      <w:r w:rsidRPr="00476FA9">
        <w:rPr>
          <w:rFonts w:ascii="Times New Roman" w:hAnsi="Times New Roman"/>
        </w:rPr>
        <w:t>) Služobná rovnošata sa nosí vždy s pokrývkou hlavy, pričom v budovách sa</w:t>
      </w:r>
      <w:r>
        <w:rPr>
          <w:rFonts w:ascii="Times New Roman" w:hAnsi="Times New Roman"/>
        </w:rPr>
        <w:t xml:space="preserve"> </w:t>
      </w:r>
      <w:r w:rsidRPr="00476FA9">
        <w:rPr>
          <w:rFonts w:ascii="Times New Roman" w:hAnsi="Times New Roman"/>
        </w:rPr>
        <w:t>lodička a baretka nosí zložená pozdĺžne pod ľavým náplecníkom odznakom dopredu a  navrch,</w:t>
      </w:r>
      <w:r>
        <w:rPr>
          <w:rFonts w:ascii="Times New Roman" w:hAnsi="Times New Roman"/>
        </w:rPr>
        <w:t xml:space="preserve"> </w:t>
      </w:r>
      <w:r w:rsidRPr="00476FA9">
        <w:rPr>
          <w:rFonts w:ascii="Times New Roman" w:hAnsi="Times New Roman"/>
        </w:rPr>
        <w:t>čiapka so štítkom sa nosí v ľavej ruke odznakom dopredu.</w:t>
      </w:r>
    </w:p>
    <w:p w:rsidR="009B0B48" w:rsidRPr="00476FA9" w:rsidP="009B0B48">
      <w:pPr>
        <w:bidi w:val="0"/>
        <w:jc w:val="both"/>
        <w:rPr>
          <w:rFonts w:ascii="Times New Roman" w:hAnsi="Times New Roman"/>
        </w:rPr>
      </w:pPr>
    </w:p>
    <w:p w:rsidR="009B0B48" w:rsidRPr="00476FA9" w:rsidP="009B0B48">
      <w:pPr>
        <w:bidi w:val="0"/>
        <w:ind w:firstLine="851"/>
        <w:jc w:val="both"/>
        <w:rPr>
          <w:rFonts w:ascii="Times New Roman" w:hAnsi="Times New Roman"/>
        </w:rPr>
      </w:pPr>
      <w:r w:rsidRPr="00476FA9">
        <w:rPr>
          <w:rFonts w:ascii="Times New Roman" w:hAnsi="Times New Roman"/>
        </w:rPr>
        <w:t>(</w:t>
      </w:r>
      <w:r>
        <w:rPr>
          <w:rFonts w:ascii="Times New Roman" w:hAnsi="Times New Roman"/>
        </w:rPr>
        <w:t>7</w:t>
      </w:r>
      <w:r w:rsidRPr="00476FA9">
        <w:rPr>
          <w:rFonts w:ascii="Times New Roman" w:hAnsi="Times New Roman"/>
        </w:rPr>
        <w:t>) Za nepriaznivých klimatických p</w:t>
      </w:r>
      <w:r>
        <w:rPr>
          <w:rFonts w:ascii="Times New Roman" w:hAnsi="Times New Roman"/>
        </w:rPr>
        <w:t xml:space="preserve">odmienok možno </w:t>
      </w:r>
      <w:r w:rsidRPr="00476FA9">
        <w:rPr>
          <w:rFonts w:ascii="Times New Roman" w:hAnsi="Times New Roman"/>
        </w:rPr>
        <w:t xml:space="preserve">pri nosení ušianky pretiahnuť chránič zátylku na ušianke cez uši a zapnúť ho pod bradou. </w:t>
      </w:r>
    </w:p>
    <w:p w:rsidR="009B0B48" w:rsidRPr="00476FA9" w:rsidP="009B0B48">
      <w:pPr>
        <w:bidi w:val="0"/>
        <w:jc w:val="both"/>
        <w:rPr>
          <w:rFonts w:ascii="Times New Roman" w:hAnsi="Times New Roman"/>
        </w:rPr>
      </w:pPr>
    </w:p>
    <w:p w:rsidR="009B0B48" w:rsidRPr="00476FA9" w:rsidP="009B0B48">
      <w:pPr>
        <w:bidi w:val="0"/>
        <w:ind w:firstLine="851"/>
        <w:jc w:val="both"/>
        <w:rPr>
          <w:rFonts w:ascii="Times New Roman" w:hAnsi="Times New Roman"/>
        </w:rPr>
      </w:pPr>
      <w:r w:rsidRPr="00476FA9">
        <w:rPr>
          <w:rFonts w:ascii="Times New Roman" w:hAnsi="Times New Roman"/>
        </w:rPr>
        <w:t>(</w:t>
      </w:r>
      <w:r>
        <w:rPr>
          <w:rFonts w:ascii="Times New Roman" w:hAnsi="Times New Roman"/>
        </w:rPr>
        <w:t>8</w:t>
      </w:r>
      <w:r w:rsidRPr="00476FA9">
        <w:rPr>
          <w:rFonts w:ascii="Times New Roman" w:hAnsi="Times New Roman"/>
        </w:rPr>
        <w:t xml:space="preserve">) Košeľu alebo blúzku, na ktorej sú umiestnené náplecníky, používané bez blúzy pod  bundu alebo plášť, možno nosiť s viazankou alebo bez viazanky, ak nie je veliteľom alebo riadiacim zamestnania určené jednotné ustrojenie na zamestnanie. </w:t>
      </w:r>
    </w:p>
    <w:p w:rsidR="009B0B48" w:rsidRPr="00476FA9" w:rsidP="009B0B48">
      <w:pPr>
        <w:bidi w:val="0"/>
        <w:jc w:val="both"/>
        <w:rPr>
          <w:rFonts w:ascii="Times New Roman" w:hAnsi="Times New Roman"/>
        </w:rPr>
      </w:pPr>
    </w:p>
    <w:p w:rsidR="009B0B48" w:rsidRPr="00476FA9" w:rsidP="009B0B48">
      <w:pPr>
        <w:bidi w:val="0"/>
        <w:ind w:firstLine="851"/>
        <w:jc w:val="both"/>
        <w:rPr>
          <w:rFonts w:ascii="Times New Roman" w:hAnsi="Times New Roman"/>
        </w:rPr>
      </w:pPr>
      <w:r>
        <w:rPr>
          <w:rFonts w:ascii="Times New Roman" w:hAnsi="Times New Roman"/>
        </w:rPr>
        <w:t>(9</w:t>
      </w:r>
      <w:r w:rsidRPr="00476FA9">
        <w:rPr>
          <w:rFonts w:ascii="Times New Roman" w:hAnsi="Times New Roman"/>
        </w:rPr>
        <w:t>) Blúzka sa nosí zasunutá v služobných nohaviciach alebo v sukni s viazankou alebo vyhrnutá cez ne bez viazanky. Košeľa s pruženkou sa so služobnými nohavicami nosí vyhrnutá cez nohavice bez viazanky. Košeľa bez pruženky sa so služobnými nohavicami nosí zasunutá do nohavíc s viazankou.</w:t>
      </w:r>
    </w:p>
    <w:p w:rsidR="009B0B48" w:rsidRPr="00476FA9" w:rsidP="009B0B48">
      <w:pPr>
        <w:bidi w:val="0"/>
        <w:jc w:val="both"/>
        <w:rPr>
          <w:rFonts w:ascii="Times New Roman" w:hAnsi="Times New Roman"/>
        </w:rPr>
      </w:pPr>
    </w:p>
    <w:p w:rsidR="009B0B48" w:rsidRPr="00476FA9" w:rsidP="009B0B48">
      <w:pPr>
        <w:bidi w:val="0"/>
        <w:ind w:firstLine="851"/>
        <w:jc w:val="both"/>
        <w:rPr>
          <w:rFonts w:ascii="Times New Roman" w:hAnsi="Times New Roman"/>
        </w:rPr>
      </w:pPr>
      <w:r w:rsidRPr="00476FA9">
        <w:rPr>
          <w:rFonts w:ascii="Times New Roman" w:hAnsi="Times New Roman"/>
        </w:rPr>
        <w:t>(1</w:t>
      </w:r>
      <w:r>
        <w:rPr>
          <w:rFonts w:ascii="Times New Roman" w:hAnsi="Times New Roman"/>
        </w:rPr>
        <w:t>0</w:t>
      </w:r>
      <w:r w:rsidRPr="00476FA9">
        <w:rPr>
          <w:rFonts w:ascii="Times New Roman" w:hAnsi="Times New Roman"/>
        </w:rPr>
        <w:t>) Pri nosení košele alebo blúzky s viazankou je viazanka pripevnená tesne pod tretím gombíkom zhora predpísanou sponou. Pri nosení košele alebo blúzky bez viazanky sa nosí košeľa alebo blúzka s rozopnutým jedným gombíkom pod krkom. Tielko, tričko alebo termotričko pod košeľou alebo blúzkou sa nosia tak, aby nepresahovali ukončené okraje košieľ a blúzok.</w:t>
      </w:r>
    </w:p>
    <w:p w:rsidR="009B0B48" w:rsidRPr="00476FA9" w:rsidP="009B0B48">
      <w:pPr>
        <w:bidi w:val="0"/>
        <w:jc w:val="both"/>
        <w:rPr>
          <w:rFonts w:ascii="Times New Roman" w:hAnsi="Times New Roman"/>
        </w:rPr>
      </w:pPr>
    </w:p>
    <w:p w:rsidR="009B0B48" w:rsidRPr="00476FA9" w:rsidP="009B0B48">
      <w:pPr>
        <w:bidi w:val="0"/>
        <w:ind w:firstLine="851"/>
        <w:jc w:val="both"/>
        <w:rPr>
          <w:rFonts w:ascii="Times New Roman" w:hAnsi="Times New Roman"/>
        </w:rPr>
      </w:pPr>
      <w:r w:rsidRPr="00476FA9">
        <w:rPr>
          <w:rFonts w:ascii="Times New Roman" w:hAnsi="Times New Roman"/>
        </w:rPr>
        <w:t>(1</w:t>
      </w:r>
      <w:r>
        <w:rPr>
          <w:rFonts w:ascii="Times New Roman" w:hAnsi="Times New Roman"/>
        </w:rPr>
        <w:t>1</w:t>
      </w:r>
      <w:r w:rsidRPr="00476FA9">
        <w:rPr>
          <w:rFonts w:ascii="Times New Roman" w:hAnsi="Times New Roman"/>
        </w:rPr>
        <w:t>) Pulóver s náplecníkmi, pulóver s náplecníkmi pre pozemné vojsko a pulóver pre letectvo a protivzdušnú obranu sa nosí k služobným nohaviciam alebo k sukni s košeľou a s viazankou alebo bez viazanky.</w:t>
      </w:r>
    </w:p>
    <w:p w:rsidR="009B0B48" w:rsidRPr="00476FA9" w:rsidP="009B0B48">
      <w:pPr>
        <w:bidi w:val="0"/>
        <w:jc w:val="both"/>
        <w:rPr>
          <w:rFonts w:ascii="Times New Roman" w:hAnsi="Times New Roman"/>
        </w:rPr>
      </w:pPr>
    </w:p>
    <w:p w:rsidR="009B0B48" w:rsidRPr="00476FA9" w:rsidP="009B0B48">
      <w:pPr>
        <w:bidi w:val="0"/>
        <w:ind w:firstLine="851"/>
        <w:jc w:val="both"/>
        <w:rPr>
          <w:rFonts w:ascii="Times New Roman" w:hAnsi="Times New Roman"/>
        </w:rPr>
      </w:pPr>
      <w:r w:rsidRPr="00476FA9">
        <w:rPr>
          <w:rFonts w:ascii="Times New Roman" w:hAnsi="Times New Roman"/>
        </w:rPr>
        <w:t>(1</w:t>
      </w:r>
      <w:r>
        <w:rPr>
          <w:rFonts w:ascii="Times New Roman" w:hAnsi="Times New Roman"/>
        </w:rPr>
        <w:t>2</w:t>
      </w:r>
      <w:r w:rsidRPr="00476FA9">
        <w:rPr>
          <w:rFonts w:ascii="Times New Roman" w:hAnsi="Times New Roman"/>
        </w:rPr>
        <w:t>)</w:t>
      </w:r>
      <w:r>
        <w:rPr>
          <w:rFonts w:ascii="Times New Roman" w:hAnsi="Times New Roman"/>
        </w:rPr>
        <w:t xml:space="preserve"> </w:t>
      </w:r>
      <w:r w:rsidRPr="00476FA9">
        <w:rPr>
          <w:rFonts w:ascii="Times New Roman" w:hAnsi="Times New Roman"/>
        </w:rPr>
        <w:t>Profesionálna vojačka nosí k služobnej  rovnošate obuv typu lodičiek s pančuchami. Pančuchy telovej farby bez ozdôb a vzorov môže nosiť k nohaviciam alebo k sukni. Obuv pre profesionálne vojačky musí byť čiernej farby bez výrazných vzorov a ozdôb, s uzavretou špicou a pätou s maximálnou výškou opätka 6 cm.</w:t>
      </w:r>
    </w:p>
    <w:p w:rsidR="009B0B48" w:rsidRPr="00476FA9" w:rsidP="009B0B48">
      <w:pPr>
        <w:bidi w:val="0"/>
        <w:jc w:val="both"/>
        <w:rPr>
          <w:rFonts w:ascii="Times New Roman" w:hAnsi="Times New Roman"/>
        </w:rPr>
      </w:pPr>
    </w:p>
    <w:p w:rsidR="009B0B48" w:rsidRPr="00476FA9" w:rsidP="009B0B48">
      <w:pPr>
        <w:bidi w:val="0"/>
        <w:ind w:firstLine="851"/>
        <w:jc w:val="both"/>
        <w:rPr>
          <w:rFonts w:ascii="Times New Roman" w:hAnsi="Times New Roman"/>
        </w:rPr>
      </w:pPr>
      <w:r w:rsidRPr="00476FA9">
        <w:rPr>
          <w:rFonts w:ascii="Times New Roman" w:hAnsi="Times New Roman"/>
        </w:rPr>
        <w:t>(1</w:t>
      </w:r>
      <w:r>
        <w:rPr>
          <w:rFonts w:ascii="Times New Roman" w:hAnsi="Times New Roman"/>
        </w:rPr>
        <w:t xml:space="preserve">3) </w:t>
      </w:r>
      <w:r w:rsidRPr="00476FA9">
        <w:rPr>
          <w:rFonts w:ascii="Times New Roman" w:hAnsi="Times New Roman"/>
        </w:rPr>
        <w:t>Profesionálny vojak môže k služobnej rovnošate nosiť vlastnú príručnú batožinu. Farba príručnej batožiny môže byť čierna, šedá, tmavomodrá, tmavohnedá alebo kaki.</w:t>
      </w:r>
    </w:p>
    <w:p w:rsidR="009B0B48" w:rsidRPr="00476FA9" w:rsidP="009B0B48">
      <w:pPr>
        <w:bidi w:val="0"/>
        <w:jc w:val="both"/>
        <w:rPr>
          <w:rFonts w:ascii="Times New Roman" w:hAnsi="Times New Roman"/>
        </w:rPr>
      </w:pPr>
    </w:p>
    <w:p w:rsidR="009B0B48" w:rsidRPr="00476FA9" w:rsidP="009B0B48">
      <w:pPr>
        <w:bidi w:val="0"/>
        <w:ind w:firstLine="851"/>
        <w:jc w:val="both"/>
        <w:rPr>
          <w:rFonts w:ascii="Times New Roman" w:hAnsi="Times New Roman"/>
        </w:rPr>
      </w:pPr>
      <w:r>
        <w:rPr>
          <w:rFonts w:ascii="Times New Roman" w:hAnsi="Times New Roman"/>
        </w:rPr>
        <w:t>(14</w:t>
      </w:r>
      <w:r w:rsidRPr="00476FA9">
        <w:rPr>
          <w:rFonts w:ascii="Times New Roman" w:hAnsi="Times New Roman"/>
        </w:rPr>
        <w:t xml:space="preserve">) Profesionálny vojak nosí k služobnej rovnošate s blúzou bundu služobnú, plášť ľahký alebo plášť zimný podľa vlastného uváženia v závislosti od klimatických podmienok. </w:t>
      </w:r>
    </w:p>
    <w:p w:rsidR="009B0B48" w:rsidRPr="00476FA9" w:rsidP="009B0B48">
      <w:pPr>
        <w:bidi w:val="0"/>
        <w:jc w:val="both"/>
        <w:rPr>
          <w:rFonts w:ascii="Times New Roman" w:hAnsi="Times New Roman"/>
        </w:rPr>
      </w:pPr>
    </w:p>
    <w:p w:rsidR="009B0B48" w:rsidRPr="00476FA9" w:rsidP="009B0B48">
      <w:pPr>
        <w:bidi w:val="0"/>
        <w:ind w:firstLine="851"/>
        <w:jc w:val="both"/>
        <w:rPr>
          <w:rFonts w:ascii="Times New Roman" w:hAnsi="Times New Roman"/>
        </w:rPr>
      </w:pPr>
      <w:r>
        <w:rPr>
          <w:rFonts w:ascii="Times New Roman" w:hAnsi="Times New Roman"/>
        </w:rPr>
        <w:t>(15</w:t>
      </w:r>
      <w:r w:rsidRPr="00476FA9">
        <w:rPr>
          <w:rFonts w:ascii="Times New Roman" w:hAnsi="Times New Roman"/>
        </w:rPr>
        <w:t>) Profesionálny vojak nosí k služobnej rovnošate bez blúzy pulóver s náplecníkmi, pulóver s náplecníkmi pre pozemné vojsko a pulóver pre letectvo a protivzdušnú obranu, zimnú výberovú bunku, letnú výberovú bundu alebo bundu služobnú podľa vlastného uváženia v závislosti od klimatických podmienok.</w:t>
      </w:r>
    </w:p>
    <w:p w:rsidR="009B0B48" w:rsidRPr="00476FA9" w:rsidP="009B0B48">
      <w:pPr>
        <w:bidi w:val="0"/>
        <w:jc w:val="both"/>
        <w:rPr>
          <w:rFonts w:ascii="Times New Roman" w:hAnsi="Times New Roman"/>
        </w:rPr>
      </w:pPr>
    </w:p>
    <w:p w:rsidR="009B0B48" w:rsidRPr="00476FA9" w:rsidP="009B0B48">
      <w:pPr>
        <w:bidi w:val="0"/>
        <w:ind w:firstLine="851"/>
        <w:jc w:val="both"/>
        <w:rPr>
          <w:rFonts w:ascii="Times New Roman" w:hAnsi="Times New Roman"/>
        </w:rPr>
      </w:pPr>
      <w:r>
        <w:rPr>
          <w:rFonts w:ascii="Times New Roman" w:hAnsi="Times New Roman"/>
        </w:rPr>
        <w:t>(16</w:t>
      </w:r>
      <w:r w:rsidRPr="00476FA9">
        <w:rPr>
          <w:rFonts w:ascii="Times New Roman" w:hAnsi="Times New Roman"/>
        </w:rPr>
        <w:t>) Profesionálny vojak môže k služobnej rovnošate v závislosti od vykonávanej činnosti nosiť všetky typy zavedených rukavíc okrem rukavíc používaných na vedenie bojovej činnosti.</w:t>
      </w:r>
    </w:p>
    <w:p w:rsidR="009B0B48" w:rsidRPr="00476FA9" w:rsidP="009B0B48">
      <w:pPr>
        <w:bidi w:val="0"/>
        <w:jc w:val="both"/>
        <w:rPr>
          <w:rFonts w:ascii="Times New Roman" w:hAnsi="Times New Roman"/>
        </w:rPr>
      </w:pPr>
    </w:p>
    <w:p w:rsidR="009B0B48" w:rsidRPr="00476FA9" w:rsidP="009B0B48">
      <w:pPr>
        <w:bidi w:val="0"/>
        <w:ind w:firstLine="851"/>
        <w:jc w:val="both"/>
        <w:rPr>
          <w:rFonts w:ascii="Times New Roman" w:hAnsi="Times New Roman"/>
        </w:rPr>
      </w:pPr>
      <w:r w:rsidRPr="006860D2">
        <w:rPr>
          <w:rFonts w:ascii="Times New Roman" w:hAnsi="Times New Roman"/>
        </w:rPr>
        <w:t>(1</w:t>
      </w:r>
      <w:r>
        <w:rPr>
          <w:rFonts w:ascii="Times New Roman" w:hAnsi="Times New Roman"/>
        </w:rPr>
        <w:t>7</w:t>
      </w:r>
      <w:r w:rsidRPr="006860D2">
        <w:rPr>
          <w:rFonts w:ascii="Times New Roman" w:hAnsi="Times New Roman"/>
        </w:rPr>
        <w:t>) Profesionálny vojak v prípravnej štátnej službe – kadet nosí rozlišovacie znaky jednotlivých druhov vojsk na náplecníkoch služobnej rovnošaty až po určení jeho vojenskej odbornosti.</w:t>
      </w:r>
      <w:r w:rsidRPr="00476FA9">
        <w:rPr>
          <w:rFonts w:ascii="Times New Roman" w:hAnsi="Times New Roman"/>
        </w:rPr>
        <w:t xml:space="preserve">  </w:t>
      </w:r>
    </w:p>
    <w:p w:rsidR="009B0B48" w:rsidRPr="00476FA9" w:rsidP="009B0B48">
      <w:pPr>
        <w:bidi w:val="0"/>
        <w:jc w:val="both"/>
        <w:rPr>
          <w:rFonts w:ascii="Times New Roman" w:hAnsi="Times New Roman"/>
        </w:rPr>
      </w:pPr>
    </w:p>
    <w:p w:rsidR="009B0B48" w:rsidRPr="00476FA9" w:rsidP="009B0B48">
      <w:pPr>
        <w:bidi w:val="0"/>
        <w:ind w:firstLine="851"/>
        <w:jc w:val="both"/>
        <w:rPr>
          <w:rFonts w:ascii="Times New Roman" w:hAnsi="Times New Roman"/>
        </w:rPr>
      </w:pPr>
      <w:r w:rsidRPr="00476FA9">
        <w:rPr>
          <w:rFonts w:ascii="Times New Roman" w:hAnsi="Times New Roman"/>
        </w:rPr>
        <w:t>(1</w:t>
      </w:r>
      <w:r>
        <w:rPr>
          <w:rFonts w:ascii="Times New Roman" w:hAnsi="Times New Roman"/>
        </w:rPr>
        <w:t>8</w:t>
      </w:r>
      <w:r w:rsidRPr="00476FA9">
        <w:rPr>
          <w:rFonts w:ascii="Times New Roman" w:hAnsi="Times New Roman"/>
        </w:rPr>
        <w:t>) Príslušník Vojenskej polície môže namiesto blúzy služobnej rovnošaty nosiť zimnú výberovú bunku, letnú výberovú bundu pre Vojenskú políciu. Príslušník Vojenskej polície nosí počas plnenia úloh spojených s dohľadom nad bezpečnosťou a plynulosťou cestnej premávky biely povlak na čiapku, bezpečnostnú vestu reflexnej zelenej farby s nápisom „VOJENSKÁ POLÍCIA“ alebo bezpečnostnú bundu reflexnej žltej farby s nápisom  „VOJENSKÁ POLÍCIA“. V závislosti od plnenia služobných úloh môže používať biele rukavice a v prípade priaznivých klimatických podmienok bielu košeľu s náplecníkmi.</w:t>
      </w:r>
      <w:r>
        <w:rPr>
          <w:rFonts w:ascii="Times New Roman" w:hAnsi="Times New Roman"/>
        </w:rPr>
        <w:t xml:space="preserve"> </w:t>
      </w:r>
      <w:r w:rsidRPr="00476FA9">
        <w:rPr>
          <w:rFonts w:ascii="Times New Roman" w:hAnsi="Times New Roman"/>
        </w:rPr>
        <w:t>Príslušník Vojenskej polície za nepriaznivých klimatických podmienok môže nosiť plášť do dažďa pre Vojenskú políciu s hodnostným označe</w:t>
      </w:r>
      <w:r>
        <w:rPr>
          <w:rFonts w:ascii="Times New Roman" w:hAnsi="Times New Roman"/>
        </w:rPr>
        <w:t xml:space="preserve">ním, menovkou zo suchého zipsu </w:t>
      </w:r>
      <w:r w:rsidRPr="00476FA9">
        <w:rPr>
          <w:rFonts w:ascii="Times New Roman" w:hAnsi="Times New Roman"/>
        </w:rPr>
        <w:t>s identifikačným číslom a s označením „VOJENSKÁ POLÍCIA“.</w:t>
      </w:r>
    </w:p>
    <w:p w:rsidR="009B0B48" w:rsidRPr="009B0AD7" w:rsidP="009B0B48">
      <w:pPr>
        <w:bidi w:val="0"/>
        <w:rPr>
          <w:rFonts w:ascii="Times New Roman" w:hAnsi="Times New Roman"/>
        </w:rPr>
      </w:pPr>
    </w:p>
    <w:p w:rsidR="009B0B48" w:rsidRPr="009B0AD7" w:rsidP="009B0B48">
      <w:pPr>
        <w:pStyle w:val="Heading8"/>
        <w:bidi w:val="0"/>
        <w:spacing w:before="0" w:after="0"/>
        <w:jc w:val="center"/>
        <w:rPr>
          <w:rFonts w:ascii="Times New Roman" w:hAnsi="Times New Roman"/>
          <w:b/>
          <w:i w:val="0"/>
        </w:rPr>
      </w:pPr>
      <w:r w:rsidRPr="009B0AD7">
        <w:rPr>
          <w:rFonts w:ascii="Times New Roman" w:hAnsi="Times New Roman"/>
          <w:b/>
          <w:i w:val="0"/>
        </w:rPr>
        <w:t xml:space="preserve">§ 5 </w:t>
      </w:r>
    </w:p>
    <w:p w:rsidR="009B0B48" w:rsidRPr="009B0AD7" w:rsidP="009B0B48">
      <w:pPr>
        <w:pStyle w:val="Heading8"/>
        <w:bidi w:val="0"/>
        <w:spacing w:before="0" w:after="0"/>
        <w:jc w:val="center"/>
        <w:rPr>
          <w:rFonts w:ascii="Times New Roman" w:hAnsi="Times New Roman"/>
          <w:b/>
          <w:i w:val="0"/>
        </w:rPr>
      </w:pPr>
      <w:r w:rsidRPr="009B0AD7">
        <w:rPr>
          <w:rFonts w:ascii="Times New Roman" w:hAnsi="Times New Roman"/>
          <w:b/>
          <w:i w:val="0"/>
        </w:rPr>
        <w:t>Spoločenská rovnošata</w:t>
      </w:r>
    </w:p>
    <w:p w:rsidR="009B0B48" w:rsidRPr="009B0AD7" w:rsidP="009B0B48">
      <w:pPr>
        <w:pStyle w:val="BodyText3"/>
        <w:bidi w:val="0"/>
        <w:jc w:val="left"/>
        <w:rPr>
          <w:rFonts w:ascii="Times New Roman" w:hAnsi="Times New Roman"/>
          <w:b w:val="0"/>
          <w:bCs w:val="0"/>
        </w:rPr>
      </w:pPr>
    </w:p>
    <w:p w:rsidR="009B0B48" w:rsidRPr="009B0AD7" w:rsidP="009B0B48">
      <w:pPr>
        <w:bidi w:val="0"/>
        <w:ind w:firstLine="851"/>
        <w:rPr>
          <w:rFonts w:ascii="Times New Roman" w:hAnsi="Times New Roman"/>
          <w:position w:val="6"/>
        </w:rPr>
      </w:pPr>
      <w:r>
        <w:rPr>
          <w:rFonts w:ascii="Times New Roman" w:hAnsi="Times New Roman"/>
          <w:position w:val="6"/>
        </w:rPr>
        <w:t xml:space="preserve">(1) </w:t>
      </w:r>
      <w:r w:rsidRPr="009B0AD7">
        <w:rPr>
          <w:rFonts w:ascii="Times New Roman" w:hAnsi="Times New Roman"/>
          <w:position w:val="6"/>
        </w:rPr>
        <w:t xml:space="preserve">Spoločenskú rovnošatu môže profesionálny vojak nosiť </w:t>
      </w:r>
    </w:p>
    <w:p w:rsidR="009B0B48" w:rsidRPr="009B0AD7" w:rsidP="009B0B48">
      <w:pPr>
        <w:pStyle w:val="BodyTextIndent2"/>
        <w:numPr>
          <w:numId w:val="29"/>
        </w:numPr>
        <w:bidi w:val="0"/>
        <w:spacing w:after="0" w:line="240" w:lineRule="auto"/>
        <w:jc w:val="both"/>
        <w:rPr>
          <w:rFonts w:ascii="Times New Roman" w:hAnsi="Times New Roman"/>
          <w:lang w:val="sk-SK" w:eastAsia="x-none"/>
        </w:rPr>
      </w:pPr>
      <w:r w:rsidRPr="009B0AD7">
        <w:rPr>
          <w:rFonts w:ascii="Times New Roman" w:hAnsi="Times New Roman"/>
          <w:lang w:val="sk-SK" w:eastAsia="x-none"/>
        </w:rPr>
        <w:t>pri príležitosti osláv štátnych sviatkov, významných dní a pamätných dní Slovenskej republiky,</w:t>
      </w:r>
    </w:p>
    <w:p w:rsidR="009B0B48" w:rsidRPr="009B0AD7" w:rsidP="009B0B48">
      <w:pPr>
        <w:pStyle w:val="BodyTextIndent2"/>
        <w:numPr>
          <w:numId w:val="29"/>
        </w:numPr>
        <w:bidi w:val="0"/>
        <w:spacing w:after="0" w:line="240" w:lineRule="auto"/>
        <w:jc w:val="both"/>
        <w:rPr>
          <w:rFonts w:ascii="Times New Roman" w:hAnsi="Times New Roman"/>
          <w:lang w:val="sk-SK" w:eastAsia="x-none"/>
        </w:rPr>
      </w:pPr>
      <w:r w:rsidRPr="009B0AD7">
        <w:rPr>
          <w:rFonts w:ascii="Times New Roman" w:hAnsi="Times New Roman"/>
          <w:lang w:val="sk-SK" w:eastAsia="x-none"/>
        </w:rPr>
        <w:t xml:space="preserve">pri slávnostných zhromaždeniach, vyznamenaniach jednotlivcov a vojenských útvarov, </w:t>
      </w:r>
    </w:p>
    <w:p w:rsidR="009B0B48" w:rsidRPr="009B0AD7" w:rsidP="009B0B48">
      <w:pPr>
        <w:pStyle w:val="BodyTextIndent2"/>
        <w:numPr>
          <w:numId w:val="29"/>
        </w:numPr>
        <w:bidi w:val="0"/>
        <w:spacing w:after="0" w:line="240" w:lineRule="auto"/>
        <w:jc w:val="both"/>
        <w:rPr>
          <w:rFonts w:ascii="Times New Roman" w:hAnsi="Times New Roman"/>
          <w:lang w:val="sk-SK" w:eastAsia="x-none"/>
        </w:rPr>
      </w:pPr>
      <w:r w:rsidRPr="009B0AD7">
        <w:rPr>
          <w:rFonts w:ascii="Times New Roman" w:hAnsi="Times New Roman"/>
          <w:lang w:val="sk-SK" w:eastAsia="x-none"/>
        </w:rPr>
        <w:t xml:space="preserve">na oficiálne pietne akty, divadelné predstavenia a koncerty, </w:t>
      </w:r>
    </w:p>
    <w:p w:rsidR="009B0B48" w:rsidRPr="000F4078" w:rsidP="009B0B48">
      <w:pPr>
        <w:pStyle w:val="BodyTextIndent2"/>
        <w:numPr>
          <w:numId w:val="29"/>
        </w:numPr>
        <w:bidi w:val="0"/>
        <w:spacing w:after="0" w:line="240" w:lineRule="auto"/>
        <w:jc w:val="both"/>
        <w:rPr>
          <w:rFonts w:ascii="Times New Roman" w:hAnsi="Times New Roman"/>
          <w:lang w:val="sk-SK" w:eastAsia="x-none"/>
        </w:rPr>
      </w:pPr>
      <w:r w:rsidRPr="009B0AD7">
        <w:rPr>
          <w:rFonts w:ascii="Times New Roman" w:hAnsi="Times New Roman"/>
          <w:lang w:val="sk-SK" w:eastAsia="x-none"/>
        </w:rPr>
        <w:t xml:space="preserve">pri prijatí u prezidenta Slovenskej </w:t>
      </w:r>
      <w:r w:rsidRPr="000F4078">
        <w:rPr>
          <w:rFonts w:ascii="Times New Roman" w:hAnsi="Times New Roman"/>
          <w:lang w:val="sk-SK" w:eastAsia="x-none"/>
        </w:rPr>
        <w:t xml:space="preserve">republiky, predsedu vlády Slovenskej republiky a ministra, </w:t>
      </w:r>
    </w:p>
    <w:p w:rsidR="009B0B48" w:rsidRPr="000F4078" w:rsidP="009B0B48">
      <w:pPr>
        <w:pStyle w:val="BodyTextIndent2"/>
        <w:numPr>
          <w:numId w:val="29"/>
        </w:numPr>
        <w:bidi w:val="0"/>
        <w:spacing w:after="0" w:line="240" w:lineRule="auto"/>
        <w:jc w:val="both"/>
        <w:rPr>
          <w:rFonts w:ascii="Times New Roman" w:hAnsi="Times New Roman"/>
          <w:lang w:val="sk-SK" w:eastAsia="x-none"/>
        </w:rPr>
      </w:pPr>
      <w:r w:rsidRPr="000F4078">
        <w:rPr>
          <w:rFonts w:ascii="Times New Roman" w:hAnsi="Times New Roman"/>
          <w:lang w:val="sk-SK" w:eastAsia="x-none"/>
        </w:rPr>
        <w:t xml:space="preserve">pri účasti na svadbách, pohreboch, plesoch, </w:t>
      </w:r>
    </w:p>
    <w:p w:rsidR="009B0B48" w:rsidRPr="000F4078" w:rsidP="009B0B48">
      <w:pPr>
        <w:pStyle w:val="BodyTextIndent2"/>
        <w:numPr>
          <w:numId w:val="29"/>
        </w:numPr>
        <w:bidi w:val="0"/>
        <w:spacing w:after="0" w:line="240" w:lineRule="auto"/>
        <w:jc w:val="both"/>
        <w:rPr>
          <w:rFonts w:ascii="Times New Roman" w:hAnsi="Times New Roman"/>
          <w:lang w:val="sk-SK" w:eastAsia="x-none"/>
        </w:rPr>
      </w:pPr>
      <w:r w:rsidRPr="000F4078">
        <w:rPr>
          <w:rFonts w:ascii="Times New Roman" w:hAnsi="Times New Roman"/>
          <w:lang w:val="sk-SK" w:eastAsia="x-none"/>
        </w:rPr>
        <w:t>pri iných príležitostiach spoločenského charakteru.</w:t>
      </w:r>
    </w:p>
    <w:p w:rsidR="009B0B48" w:rsidRPr="000F4078" w:rsidP="009B0B48">
      <w:pPr>
        <w:pStyle w:val="BodyTextIndent2"/>
        <w:bidi w:val="0"/>
        <w:spacing w:after="0" w:line="240" w:lineRule="auto"/>
        <w:ind w:left="0"/>
        <w:jc w:val="both"/>
        <w:rPr>
          <w:rFonts w:ascii="Times New Roman" w:hAnsi="Times New Roman"/>
          <w:lang w:val="sk-SK" w:eastAsia="x-none"/>
        </w:rPr>
      </w:pPr>
    </w:p>
    <w:p w:rsidR="009B0B48" w:rsidRPr="000F4078" w:rsidP="009B0B48">
      <w:pPr>
        <w:pStyle w:val="BodyTextIndent2"/>
        <w:bidi w:val="0"/>
        <w:spacing w:after="0" w:line="240" w:lineRule="auto"/>
        <w:ind w:left="0" w:firstLine="851"/>
        <w:jc w:val="both"/>
        <w:rPr>
          <w:rFonts w:ascii="Times New Roman" w:hAnsi="Times New Roman"/>
          <w:lang w:val="sk-SK" w:eastAsia="x-none"/>
        </w:rPr>
      </w:pPr>
      <w:r w:rsidRPr="000F4078">
        <w:rPr>
          <w:rFonts w:ascii="Times New Roman" w:hAnsi="Times New Roman"/>
          <w:bCs/>
          <w:lang w:val="sk-SK" w:eastAsia="x-none"/>
        </w:rPr>
        <w:t xml:space="preserve">(2) Spoločenskou rovnošatou sa rozumie aj použitie služobnej rovnošaty s bielou košeľou a audienčnými šnúrami profesionálnymi vojakmi v generálskej hodnosti a v hodnosti plukovník,  hlavným poddôstojníkom ozbrojených síl a veliacimi poddôstojníkmi veliteľstiev síl, bez audienčných šnúr ostatnými profesionálnymi vojakmi. </w:t>
      </w:r>
    </w:p>
    <w:p w:rsidR="009B0B48" w:rsidRPr="000F4078" w:rsidP="009B0B48">
      <w:pPr>
        <w:pStyle w:val="ListParagraph"/>
        <w:bidi w:val="0"/>
        <w:ind w:left="960"/>
        <w:rPr>
          <w:rFonts w:ascii="Times New Roman" w:hAnsi="Times New Roman"/>
          <w:b/>
          <w:highlight w:val="green"/>
        </w:rPr>
      </w:pPr>
    </w:p>
    <w:p w:rsidR="009B0B48" w:rsidRPr="000F4078" w:rsidP="009B0B48">
      <w:pPr>
        <w:bidi w:val="0"/>
        <w:ind w:right="-115" w:firstLine="851"/>
        <w:rPr>
          <w:rFonts w:ascii="Times New Roman" w:hAnsi="Times New Roman"/>
          <w:b/>
          <w:highlight w:val="green"/>
        </w:rPr>
      </w:pPr>
      <w:r w:rsidRPr="000F4078">
        <w:rPr>
          <w:rFonts w:ascii="Times New Roman" w:hAnsi="Times New Roman"/>
          <w:position w:val="6"/>
        </w:rPr>
        <w:t>(3) Nosenie audienčných šnúr na služobnej rovnošate a spoločenskej rovnošate je uvedené v prílohe č. 1/p</w:t>
      </w:r>
    </w:p>
    <w:p w:rsidR="009B0B48" w:rsidRPr="009B0AD7" w:rsidP="009B0B48">
      <w:pPr>
        <w:pStyle w:val="BodyTextIndent2"/>
        <w:bidi w:val="0"/>
        <w:spacing w:after="0" w:line="240" w:lineRule="auto"/>
        <w:ind w:left="284"/>
        <w:jc w:val="both"/>
        <w:rPr>
          <w:rFonts w:ascii="Times New Roman" w:hAnsi="Times New Roman"/>
          <w:lang w:val="sk-SK" w:eastAsia="x-none"/>
        </w:rPr>
      </w:pPr>
    </w:p>
    <w:p w:rsidR="009B0B48" w:rsidRPr="009B0AD7" w:rsidP="009B0B48">
      <w:pPr>
        <w:pStyle w:val="FootnoteText"/>
        <w:bidi w:val="0"/>
        <w:ind w:firstLine="851"/>
        <w:jc w:val="both"/>
        <w:rPr>
          <w:rFonts w:ascii="Times New Roman" w:hAnsi="Times New Roman"/>
          <w:szCs w:val="24"/>
        </w:rPr>
      </w:pPr>
      <w:r w:rsidRPr="009B0AD7">
        <w:rPr>
          <w:rFonts w:ascii="Times New Roman" w:hAnsi="Times New Roman"/>
          <w:bCs/>
          <w:sz w:val="24"/>
        </w:rPr>
        <w:t xml:space="preserve">(4) </w:t>
      </w:r>
      <w:r w:rsidRPr="009B0AD7">
        <w:rPr>
          <w:rFonts w:ascii="Times New Roman" w:hAnsi="Times New Roman"/>
          <w:bCs/>
          <w:sz w:val="24"/>
          <w:szCs w:val="24"/>
        </w:rPr>
        <w:t xml:space="preserve">Profesionálna vojačka môže namiesto nohavíc k spoločenskej rovnošate pre profesionálneho vojaka nosiť sukňu. Dolný okraj sukne musí byť v strede kolien.  </w:t>
      </w:r>
    </w:p>
    <w:p w:rsidR="009B0B48" w:rsidRPr="009B0AD7" w:rsidP="009B0B48">
      <w:pPr>
        <w:pStyle w:val="BodyTextIndent2"/>
        <w:bidi w:val="0"/>
        <w:spacing w:after="0" w:line="240" w:lineRule="auto"/>
        <w:ind w:left="0"/>
        <w:jc w:val="both"/>
        <w:rPr>
          <w:rFonts w:ascii="Times New Roman" w:hAnsi="Times New Roman"/>
          <w:lang w:val="sk-SK" w:eastAsia="x-none"/>
        </w:rPr>
      </w:pPr>
    </w:p>
    <w:p w:rsidR="009B0B48" w:rsidRPr="009B0AD7" w:rsidP="009B0B48">
      <w:pPr>
        <w:bidi w:val="0"/>
        <w:ind w:firstLine="851"/>
        <w:jc w:val="both"/>
        <w:rPr>
          <w:rFonts w:ascii="Times New Roman" w:hAnsi="Times New Roman"/>
          <w:bCs/>
        </w:rPr>
      </w:pPr>
      <w:r w:rsidRPr="009B0AD7">
        <w:rPr>
          <w:rFonts w:ascii="Times New Roman" w:hAnsi="Times New Roman"/>
          <w:bCs/>
        </w:rPr>
        <w:t xml:space="preserve">(5) Košele, blúzky, čiapky k spoločenskej rovnošate sa riadia rovnakými pravidlami ako pri používaní k služobnej rovnošate. </w:t>
      </w:r>
    </w:p>
    <w:p w:rsidR="009B0B48" w:rsidRPr="009B0AD7" w:rsidP="009B0B48">
      <w:pPr>
        <w:bidi w:val="0"/>
        <w:jc w:val="both"/>
        <w:rPr>
          <w:rFonts w:ascii="Times New Roman" w:hAnsi="Times New Roman"/>
          <w:strike/>
        </w:rPr>
      </w:pPr>
    </w:p>
    <w:p w:rsidR="009B0B48" w:rsidRPr="009B0AD7" w:rsidP="009B0B48">
      <w:pPr>
        <w:bidi w:val="0"/>
        <w:ind w:firstLine="851"/>
        <w:jc w:val="both"/>
        <w:rPr>
          <w:rFonts w:ascii="Times New Roman" w:hAnsi="Times New Roman"/>
        </w:rPr>
      </w:pPr>
      <w:r w:rsidRPr="009B0AD7">
        <w:rPr>
          <w:rFonts w:ascii="Times New Roman" w:hAnsi="Times New Roman"/>
          <w:bCs/>
        </w:rPr>
        <w:t xml:space="preserve">(6) </w:t>
      </w:r>
      <w:r w:rsidRPr="009B0AD7">
        <w:rPr>
          <w:rFonts w:ascii="Times New Roman" w:hAnsi="Times New Roman"/>
        </w:rPr>
        <w:t>Profesionálna vojačka nosí k spoločenskej rovnošate obuv typu lodičiek s pančuchami. Pančuchy telovej farby bez ozdôb a vzorov môže nosiť k nohaviciam alebo k sukni. Obuv pre profesionálne vojačky musí byť čiernej farby bez výrazných vzorov a ozdôb, s uzavretou špicou a pätou s maximálnou výškou opätka 6 cm.</w:t>
      </w:r>
    </w:p>
    <w:p w:rsidR="009B0B48" w:rsidRPr="009B0AD7" w:rsidP="009B0B48">
      <w:pPr>
        <w:tabs>
          <w:tab w:val="left" w:pos="1260"/>
        </w:tabs>
        <w:bidi w:val="0"/>
        <w:jc w:val="both"/>
        <w:rPr>
          <w:rFonts w:ascii="Times New Roman" w:hAnsi="Times New Roman"/>
          <w:strike/>
        </w:rPr>
      </w:pPr>
    </w:p>
    <w:p w:rsidR="009B0B48" w:rsidRPr="009B0AD7" w:rsidP="009B0B48">
      <w:pPr>
        <w:pStyle w:val="BodyTextIndent2"/>
        <w:bidi w:val="0"/>
        <w:spacing w:after="0" w:line="240" w:lineRule="auto"/>
        <w:ind w:left="0" w:firstLine="851"/>
        <w:jc w:val="both"/>
        <w:rPr>
          <w:rFonts w:ascii="Times New Roman" w:hAnsi="Times New Roman"/>
          <w:lang w:val="sk-SK" w:eastAsia="x-none"/>
        </w:rPr>
      </w:pPr>
      <w:r w:rsidRPr="009B0AD7">
        <w:rPr>
          <w:rFonts w:ascii="Times New Roman" w:hAnsi="Times New Roman"/>
          <w:bCs/>
          <w:lang w:val="sk-SK" w:eastAsia="x-none"/>
        </w:rPr>
        <w:t xml:space="preserve">(7) </w:t>
      </w:r>
      <w:r w:rsidRPr="009B0AD7">
        <w:rPr>
          <w:rFonts w:ascii="Times New Roman" w:hAnsi="Times New Roman"/>
          <w:lang w:val="sk-SK" w:eastAsia="x-none"/>
        </w:rPr>
        <w:t xml:space="preserve">Profesionálny vojak môže k spoločenskej rovnošate nosiť vlastnú príručnú batožinu a dáždnik čiernej farby. </w:t>
      </w:r>
    </w:p>
    <w:p w:rsidR="009B0B48" w:rsidRPr="009B0AD7" w:rsidP="009B0B48">
      <w:pPr>
        <w:pStyle w:val="BodyTextIndent2"/>
        <w:tabs>
          <w:tab w:val="left" w:pos="1260"/>
        </w:tabs>
        <w:bidi w:val="0"/>
        <w:spacing w:after="0" w:line="240" w:lineRule="auto"/>
        <w:ind w:left="0"/>
        <w:jc w:val="both"/>
        <w:rPr>
          <w:rFonts w:ascii="Times New Roman" w:hAnsi="Times New Roman"/>
          <w:lang w:val="sk-SK" w:eastAsia="x-none"/>
        </w:rPr>
      </w:pPr>
    </w:p>
    <w:p w:rsidR="009B0B48" w:rsidRPr="009B0AD7" w:rsidP="009B0B48">
      <w:pPr>
        <w:pStyle w:val="BodyTextIndent2"/>
        <w:bidi w:val="0"/>
        <w:spacing w:after="0" w:line="240" w:lineRule="auto"/>
        <w:ind w:left="0" w:firstLine="851"/>
        <w:jc w:val="both"/>
        <w:rPr>
          <w:rFonts w:ascii="Times New Roman" w:hAnsi="Times New Roman"/>
          <w:strike/>
          <w:lang w:val="sk-SK" w:eastAsia="x-none"/>
        </w:rPr>
      </w:pPr>
      <w:r w:rsidRPr="009B0AD7">
        <w:rPr>
          <w:rFonts w:ascii="Times New Roman" w:hAnsi="Times New Roman"/>
          <w:lang w:val="sk-SK" w:eastAsia="x-none"/>
        </w:rPr>
        <w:t>(8) Profesionálny vojak môže k spoločenskej rovnošate nosiť čierne kožené rukavice.</w:t>
      </w:r>
    </w:p>
    <w:p w:rsidR="009B0B48" w:rsidRPr="009B0AD7" w:rsidP="009B0B48">
      <w:pPr>
        <w:bidi w:val="0"/>
        <w:rPr>
          <w:rFonts w:ascii="Times New Roman" w:hAnsi="Times New Roman"/>
          <w:position w:val="6"/>
        </w:rPr>
      </w:pPr>
    </w:p>
    <w:p w:rsidR="009B0B48" w:rsidRPr="009B0AD7" w:rsidP="009B0B48">
      <w:pPr>
        <w:pStyle w:val="Heading8"/>
        <w:bidi w:val="0"/>
        <w:spacing w:before="0" w:after="0"/>
        <w:jc w:val="center"/>
        <w:rPr>
          <w:rFonts w:ascii="Times New Roman" w:hAnsi="Times New Roman"/>
          <w:b/>
          <w:i w:val="0"/>
        </w:rPr>
      </w:pPr>
      <w:r w:rsidRPr="009B0AD7">
        <w:rPr>
          <w:rFonts w:ascii="Times New Roman" w:hAnsi="Times New Roman"/>
          <w:b/>
          <w:i w:val="0"/>
        </w:rPr>
        <w:t xml:space="preserve">§ 6 </w:t>
      </w:r>
    </w:p>
    <w:p w:rsidR="009B0B48" w:rsidRPr="009B0AD7" w:rsidP="009B0B48">
      <w:pPr>
        <w:pStyle w:val="Heading8"/>
        <w:bidi w:val="0"/>
        <w:spacing w:before="0" w:after="0"/>
        <w:jc w:val="center"/>
        <w:rPr>
          <w:rFonts w:ascii="Times New Roman" w:hAnsi="Times New Roman"/>
          <w:b/>
          <w:i w:val="0"/>
        </w:rPr>
      </w:pPr>
      <w:r w:rsidRPr="009B0AD7">
        <w:rPr>
          <w:rFonts w:ascii="Times New Roman" w:hAnsi="Times New Roman"/>
          <w:b/>
          <w:i w:val="0"/>
        </w:rPr>
        <w:t>Slávnostná rovnošata</w:t>
      </w:r>
    </w:p>
    <w:p w:rsidR="009B0B48" w:rsidP="009B0B48">
      <w:pPr>
        <w:bidi w:val="0"/>
        <w:jc w:val="both"/>
        <w:rPr>
          <w:rFonts w:ascii="Times New Roman" w:hAnsi="Times New Roman"/>
          <w:bCs/>
        </w:rPr>
      </w:pPr>
    </w:p>
    <w:p w:rsidR="009B0B48" w:rsidRPr="00D6170B" w:rsidP="009B0B48">
      <w:pPr>
        <w:bidi w:val="0"/>
        <w:ind w:firstLine="851"/>
        <w:rPr>
          <w:rFonts w:ascii="Times New Roman" w:hAnsi="Times New Roman"/>
        </w:rPr>
      </w:pPr>
      <w:r w:rsidRPr="00D6170B">
        <w:rPr>
          <w:rFonts w:ascii="Times New Roman" w:hAnsi="Times New Roman"/>
        </w:rPr>
        <w:t>(1) Slávnostná rovnošata sa nosí</w:t>
      </w:r>
    </w:p>
    <w:p w:rsidR="009B0B48" w:rsidRPr="009B0AD7" w:rsidP="009B0B48">
      <w:pPr>
        <w:numPr>
          <w:numId w:val="21"/>
        </w:numPr>
        <w:bidi w:val="0"/>
        <w:ind w:left="284" w:hanging="284"/>
        <w:jc w:val="both"/>
        <w:rPr>
          <w:rFonts w:ascii="Times New Roman" w:hAnsi="Times New Roman"/>
          <w:position w:val="6"/>
        </w:rPr>
      </w:pPr>
      <w:r w:rsidRPr="009B0AD7">
        <w:rPr>
          <w:rFonts w:ascii="Times New Roman" w:hAnsi="Times New Roman"/>
          <w:position w:val="6"/>
        </w:rPr>
        <w:t xml:space="preserve">pri významných slávnostných a spoločenských udalostiach, </w:t>
      </w:r>
    </w:p>
    <w:p w:rsidR="009B0B48" w:rsidRPr="009B0AD7" w:rsidP="009B0B48">
      <w:pPr>
        <w:numPr>
          <w:numId w:val="21"/>
        </w:numPr>
        <w:bidi w:val="0"/>
        <w:ind w:left="284" w:hanging="284"/>
        <w:jc w:val="both"/>
        <w:rPr>
          <w:rFonts w:ascii="Times New Roman" w:hAnsi="Times New Roman"/>
          <w:position w:val="6"/>
        </w:rPr>
      </w:pPr>
      <w:r w:rsidRPr="009B0AD7">
        <w:rPr>
          <w:rFonts w:ascii="Times New Roman" w:hAnsi="Times New Roman"/>
          <w:position w:val="6"/>
        </w:rPr>
        <w:t xml:space="preserve">pri udalostiach, ak to vyžaduje protokol. </w:t>
      </w:r>
    </w:p>
    <w:p w:rsidR="009B0B48" w:rsidRPr="009B0AD7" w:rsidP="009B0B48">
      <w:pPr>
        <w:tabs>
          <w:tab w:val="left" w:pos="1260"/>
        </w:tabs>
        <w:bidi w:val="0"/>
        <w:ind w:left="851" w:hanging="851"/>
        <w:jc w:val="both"/>
        <w:rPr>
          <w:rFonts w:ascii="Times New Roman" w:hAnsi="Times New Roman"/>
          <w:position w:val="6"/>
        </w:rPr>
      </w:pPr>
    </w:p>
    <w:p w:rsidR="009B0B48" w:rsidRPr="009B0AD7" w:rsidP="009B0B48">
      <w:pPr>
        <w:bidi w:val="0"/>
        <w:ind w:firstLine="851"/>
        <w:jc w:val="both"/>
        <w:rPr>
          <w:rFonts w:ascii="Times New Roman" w:hAnsi="Times New Roman"/>
          <w:position w:val="6"/>
        </w:rPr>
      </w:pPr>
      <w:r>
        <w:rPr>
          <w:rFonts w:ascii="Times New Roman" w:hAnsi="Times New Roman"/>
          <w:position w:val="6"/>
        </w:rPr>
        <w:t xml:space="preserve">(2) </w:t>
      </w:r>
      <w:r w:rsidRPr="009B0AD7">
        <w:rPr>
          <w:rFonts w:ascii="Times New Roman" w:hAnsi="Times New Roman"/>
          <w:position w:val="6"/>
        </w:rPr>
        <w:t>Slávnostná rovnošata sa spravidla nosí bez čiapky a plášťa.</w:t>
      </w:r>
    </w:p>
    <w:p w:rsidR="009B0B48" w:rsidRPr="009B0AD7" w:rsidP="009B0B48">
      <w:pPr>
        <w:tabs>
          <w:tab w:val="left" w:pos="1260"/>
        </w:tabs>
        <w:bidi w:val="0"/>
        <w:jc w:val="both"/>
        <w:rPr>
          <w:rFonts w:ascii="Times New Roman" w:hAnsi="Times New Roman"/>
          <w:position w:val="6"/>
        </w:rPr>
      </w:pPr>
    </w:p>
    <w:p w:rsidR="009B0B48" w:rsidRPr="00D6170B" w:rsidP="009B0B48">
      <w:pPr>
        <w:bidi w:val="0"/>
        <w:ind w:firstLine="851"/>
        <w:rPr>
          <w:rFonts w:ascii="Times New Roman" w:hAnsi="Times New Roman"/>
        </w:rPr>
      </w:pPr>
      <w:r>
        <w:rPr>
          <w:rFonts w:ascii="Times New Roman" w:hAnsi="Times New Roman"/>
        </w:rPr>
        <w:t xml:space="preserve">(3) </w:t>
      </w:r>
      <w:r w:rsidRPr="00D6170B">
        <w:rPr>
          <w:rFonts w:ascii="Times New Roman" w:hAnsi="Times New Roman"/>
        </w:rPr>
        <w:t>Slávnostnú rovnošatu môže nosiť profesionálny vojak</w:t>
      </w:r>
    </w:p>
    <w:p w:rsidR="009B0B48" w:rsidRPr="000F4078" w:rsidP="009B0B48">
      <w:pPr>
        <w:bidi w:val="0"/>
        <w:rPr>
          <w:rFonts w:ascii="Times New Roman" w:hAnsi="Times New Roman"/>
        </w:rPr>
      </w:pPr>
      <w:r w:rsidRPr="00D6170B">
        <w:rPr>
          <w:rFonts w:ascii="Times New Roman" w:hAnsi="Times New Roman"/>
        </w:rPr>
        <w:t>a)  v generálskej hodnosti a v hodnosti plukovník,</w:t>
      </w:r>
    </w:p>
    <w:p w:rsidR="009B0B48" w:rsidRPr="000F4078" w:rsidP="009B0B48">
      <w:pPr>
        <w:bidi w:val="0"/>
        <w:rPr>
          <w:rFonts w:ascii="Times New Roman" w:hAnsi="Times New Roman"/>
        </w:rPr>
      </w:pPr>
      <w:r w:rsidRPr="000F4078">
        <w:rPr>
          <w:rFonts w:ascii="Times New Roman" w:hAnsi="Times New Roman"/>
        </w:rPr>
        <w:t>b)  hlavný poddôstojník ozbrojených síl, veliaci poddôstojníci veliteľstiev síl,</w:t>
      </w:r>
    </w:p>
    <w:p w:rsidR="009B0B48" w:rsidRPr="000F4078" w:rsidP="009B0B48">
      <w:pPr>
        <w:bidi w:val="0"/>
        <w:rPr>
          <w:rFonts w:ascii="Times New Roman" w:hAnsi="Times New Roman"/>
        </w:rPr>
      </w:pPr>
      <w:r w:rsidRPr="000F4078">
        <w:rPr>
          <w:rFonts w:ascii="Times New Roman" w:hAnsi="Times New Roman"/>
        </w:rPr>
        <w:t xml:space="preserve">c)  pridelenec obrany, </w:t>
      </w:r>
    </w:p>
    <w:p w:rsidR="009B0B48" w:rsidRPr="000F4078" w:rsidP="009B0B48">
      <w:pPr>
        <w:bidi w:val="0"/>
        <w:rPr>
          <w:rFonts w:ascii="Times New Roman" w:hAnsi="Times New Roman"/>
        </w:rPr>
      </w:pPr>
      <w:r w:rsidRPr="000F4078">
        <w:rPr>
          <w:rFonts w:ascii="Times New Roman" w:hAnsi="Times New Roman"/>
        </w:rPr>
        <w:t xml:space="preserve">d)  vyslaný na plnenie úloh mimo územia Slovenskej republiky podľa § 77 zákona. </w:t>
      </w:r>
    </w:p>
    <w:p w:rsidR="009B0B48" w:rsidRPr="000F4078" w:rsidP="009B0B48">
      <w:pPr>
        <w:bidi w:val="0"/>
        <w:rPr>
          <w:rFonts w:ascii="Times New Roman" w:hAnsi="Times New Roman"/>
        </w:rPr>
      </w:pPr>
    </w:p>
    <w:p w:rsidR="009B0B48" w:rsidRPr="00082871" w:rsidP="009B0B48">
      <w:pPr>
        <w:pStyle w:val="BodyText3"/>
        <w:bidi w:val="0"/>
        <w:rPr>
          <w:rFonts w:ascii="Times New Roman" w:hAnsi="Times New Roman"/>
        </w:rPr>
      </w:pPr>
      <w:r w:rsidRPr="00082871">
        <w:rPr>
          <w:rFonts w:ascii="Times New Roman" w:hAnsi="Times New Roman"/>
        </w:rPr>
        <w:t>§ 7</w:t>
      </w:r>
    </w:p>
    <w:p w:rsidR="009B0B48" w:rsidRPr="00082871" w:rsidP="009B0B48">
      <w:pPr>
        <w:pStyle w:val="BodyText3"/>
        <w:bidi w:val="0"/>
        <w:rPr>
          <w:rFonts w:ascii="Times New Roman" w:hAnsi="Times New Roman"/>
          <w:strike/>
        </w:rPr>
      </w:pPr>
      <w:r w:rsidRPr="00082871">
        <w:rPr>
          <w:rFonts w:ascii="Times New Roman" w:hAnsi="Times New Roman"/>
        </w:rPr>
        <w:t>Pracovná rovnošata</w:t>
      </w:r>
    </w:p>
    <w:p w:rsidR="009B0B48" w:rsidRPr="00082871" w:rsidP="009B0B48">
      <w:pPr>
        <w:bidi w:val="0"/>
        <w:rPr>
          <w:rFonts w:ascii="Times New Roman" w:hAnsi="Times New Roman"/>
        </w:rPr>
      </w:pPr>
    </w:p>
    <w:p w:rsidR="009B0B48" w:rsidRPr="00082871" w:rsidP="009B0B48">
      <w:pPr>
        <w:bidi w:val="0"/>
        <w:ind w:firstLine="851"/>
        <w:jc w:val="both"/>
        <w:rPr>
          <w:rFonts w:ascii="Times New Roman" w:hAnsi="Times New Roman"/>
        </w:rPr>
      </w:pPr>
      <w:r w:rsidRPr="00082871">
        <w:rPr>
          <w:rFonts w:ascii="Times New Roman" w:hAnsi="Times New Roman"/>
        </w:rPr>
        <w:t>(1) Pracovnú rovnošatu  profesionálny vojak nosí</w:t>
      </w:r>
    </w:p>
    <w:p w:rsidR="009B0B48" w:rsidRPr="00082871" w:rsidP="009B0B48">
      <w:pPr>
        <w:bidi w:val="0"/>
        <w:jc w:val="both"/>
        <w:rPr>
          <w:rFonts w:ascii="Times New Roman" w:hAnsi="Times New Roman"/>
        </w:rPr>
      </w:pPr>
      <w:r w:rsidRPr="00082871">
        <w:rPr>
          <w:rFonts w:ascii="Times New Roman" w:hAnsi="Times New Roman"/>
        </w:rPr>
        <w:t xml:space="preserve">a) pri údržbe a ošetrovaní techniky, </w:t>
      </w:r>
    </w:p>
    <w:p w:rsidR="009B0B48" w:rsidRPr="00082871" w:rsidP="009B0B48">
      <w:pPr>
        <w:bidi w:val="0"/>
        <w:jc w:val="both"/>
        <w:rPr>
          <w:rFonts w:ascii="Times New Roman" w:hAnsi="Times New Roman"/>
        </w:rPr>
      </w:pPr>
      <w:r w:rsidRPr="00082871">
        <w:rPr>
          <w:rFonts w:ascii="Times New Roman" w:hAnsi="Times New Roman"/>
        </w:rPr>
        <w:t xml:space="preserve">b) pri hospodárskych prácach, </w:t>
      </w:r>
    </w:p>
    <w:p w:rsidR="009B0B48" w:rsidRPr="00082871" w:rsidP="009B0B48">
      <w:pPr>
        <w:bidi w:val="0"/>
        <w:jc w:val="both"/>
        <w:rPr>
          <w:rFonts w:ascii="Times New Roman" w:hAnsi="Times New Roman"/>
        </w:rPr>
      </w:pPr>
      <w:r w:rsidRPr="00082871">
        <w:rPr>
          <w:rFonts w:ascii="Times New Roman" w:hAnsi="Times New Roman"/>
        </w:rPr>
        <w:t xml:space="preserve">c) pri prácach v laboratóriách, </w:t>
      </w:r>
    </w:p>
    <w:p w:rsidR="009B0B48" w:rsidRPr="00082871" w:rsidP="009B0B48">
      <w:pPr>
        <w:bidi w:val="0"/>
        <w:jc w:val="both"/>
        <w:rPr>
          <w:rFonts w:ascii="Times New Roman" w:hAnsi="Times New Roman"/>
        </w:rPr>
      </w:pPr>
      <w:r w:rsidRPr="00082871">
        <w:rPr>
          <w:rFonts w:ascii="Times New Roman" w:hAnsi="Times New Roman"/>
        </w:rPr>
        <w:t>d) v znečistenom prostredí,</w:t>
      </w:r>
    </w:p>
    <w:p w:rsidR="009B0B48" w:rsidRPr="00082871" w:rsidP="009B0B48">
      <w:pPr>
        <w:bidi w:val="0"/>
        <w:jc w:val="both"/>
        <w:rPr>
          <w:rFonts w:ascii="Times New Roman" w:hAnsi="Times New Roman"/>
        </w:rPr>
      </w:pPr>
      <w:r w:rsidRPr="00082871">
        <w:rPr>
          <w:rFonts w:ascii="Times New Roman" w:hAnsi="Times New Roman"/>
        </w:rPr>
        <w:t>e) na pokyn veliteľa alebo riadiaceho zamestnania.</w:t>
      </w:r>
    </w:p>
    <w:p w:rsidR="009B0B48" w:rsidRPr="00082871" w:rsidP="009B0B48">
      <w:pPr>
        <w:bidi w:val="0"/>
        <w:jc w:val="both"/>
        <w:rPr>
          <w:rFonts w:ascii="Times New Roman" w:hAnsi="Times New Roman"/>
        </w:rPr>
      </w:pPr>
    </w:p>
    <w:p w:rsidR="009B0B48" w:rsidRPr="00082871" w:rsidP="009B0B48">
      <w:pPr>
        <w:bidi w:val="0"/>
        <w:ind w:firstLine="851"/>
        <w:jc w:val="both"/>
        <w:rPr>
          <w:rFonts w:ascii="Times New Roman" w:hAnsi="Times New Roman"/>
        </w:rPr>
      </w:pPr>
      <w:r w:rsidRPr="00082871">
        <w:rPr>
          <w:rFonts w:ascii="Times New Roman" w:hAnsi="Times New Roman"/>
        </w:rPr>
        <w:t>(2) Pracovná rovnošata sa nosí s topánkami poľnými alebo zimnými topánkami poľ-</w:t>
        <w:br/>
        <w:t>nými,  pričom nohavice do topánok sa zasúvajú vtedy, ak to vyža</w:t>
      </w:r>
      <w:r>
        <w:rPr>
          <w:rFonts w:ascii="Times New Roman" w:hAnsi="Times New Roman"/>
        </w:rPr>
        <w:t>duje bezpečnosť a ochrana zdra</w:t>
      </w:r>
      <w:r w:rsidRPr="00082871">
        <w:rPr>
          <w:rFonts w:ascii="Times New Roman" w:hAnsi="Times New Roman"/>
        </w:rPr>
        <w:t>via pri práci.</w:t>
      </w:r>
    </w:p>
    <w:p w:rsidR="009B0B48" w:rsidRPr="00082871" w:rsidP="009B0B48">
      <w:pPr>
        <w:bidi w:val="0"/>
        <w:jc w:val="both"/>
        <w:rPr>
          <w:rFonts w:ascii="Times New Roman" w:hAnsi="Times New Roman"/>
        </w:rPr>
      </w:pPr>
    </w:p>
    <w:p w:rsidR="009B0B48" w:rsidRPr="00082871" w:rsidP="009B0B48">
      <w:pPr>
        <w:bidi w:val="0"/>
        <w:ind w:firstLine="851"/>
        <w:jc w:val="both"/>
        <w:rPr>
          <w:rFonts w:ascii="Times New Roman" w:hAnsi="Times New Roman"/>
        </w:rPr>
      </w:pPr>
      <w:r w:rsidRPr="00082871">
        <w:rPr>
          <w:rFonts w:ascii="Times New Roman" w:hAnsi="Times New Roman"/>
        </w:rPr>
        <w:t>(3) Špeciálna pracovná rovnošata, ktorá nie je zavedená do výstroja ozbrojených síl, ale jej nosenie si vyžaduje povaha vykonávanej činnosti, sa nosí podľa</w:t>
      </w:r>
      <w:r>
        <w:rPr>
          <w:rFonts w:ascii="Times New Roman" w:hAnsi="Times New Roman"/>
        </w:rPr>
        <w:t xml:space="preserve"> pravidiel bezpečnosti a ochra</w:t>
      </w:r>
      <w:r w:rsidRPr="00082871">
        <w:rPr>
          <w:rFonts w:ascii="Times New Roman" w:hAnsi="Times New Roman"/>
        </w:rPr>
        <w:t>ny zdravia pri práci.</w:t>
      </w:r>
    </w:p>
    <w:p w:rsidR="009B0B48" w:rsidRPr="00082871" w:rsidP="009B0B48">
      <w:pPr>
        <w:bidi w:val="0"/>
        <w:jc w:val="both"/>
        <w:rPr>
          <w:rFonts w:ascii="Times New Roman" w:hAnsi="Times New Roman"/>
        </w:rPr>
      </w:pPr>
    </w:p>
    <w:p w:rsidR="009B0B48" w:rsidRPr="00082871" w:rsidP="009B0B48">
      <w:pPr>
        <w:bidi w:val="0"/>
        <w:ind w:firstLine="851"/>
        <w:jc w:val="both"/>
        <w:rPr>
          <w:rFonts w:ascii="Times New Roman" w:hAnsi="Times New Roman"/>
        </w:rPr>
      </w:pPr>
      <w:r w:rsidRPr="00082871">
        <w:rPr>
          <w:rFonts w:ascii="Times New Roman" w:hAnsi="Times New Roman"/>
        </w:rPr>
        <w:t>(4) Pod pracovnú rovnošatu a špeciálny oblek možno nosiť spodnú bielizeň alebo doplnky poľnej rovnošaty.</w:t>
      </w:r>
    </w:p>
    <w:p w:rsidR="009B0B48" w:rsidRPr="00082871" w:rsidP="009B0B48">
      <w:pPr>
        <w:bidi w:val="0"/>
        <w:jc w:val="both"/>
        <w:rPr>
          <w:rFonts w:ascii="Times New Roman" w:hAnsi="Times New Roman"/>
        </w:rPr>
      </w:pPr>
    </w:p>
    <w:p w:rsidR="009B0B48" w:rsidRPr="00082871" w:rsidP="009B0B48">
      <w:pPr>
        <w:bidi w:val="0"/>
        <w:ind w:firstLine="851"/>
        <w:jc w:val="both"/>
        <w:rPr>
          <w:rFonts w:ascii="Times New Roman" w:hAnsi="Times New Roman"/>
        </w:rPr>
      </w:pPr>
      <w:r w:rsidRPr="00082871">
        <w:rPr>
          <w:rFonts w:ascii="Times New Roman" w:hAnsi="Times New Roman"/>
        </w:rPr>
        <w:t>(5) Pracovná rovnošata  sa nekombinuje s vrchnými súčiastkami poľnej a služobnej rovnošaty.</w:t>
      </w:r>
    </w:p>
    <w:p w:rsidR="009B0B48" w:rsidRPr="00082871" w:rsidP="009B0B48">
      <w:pPr>
        <w:bidi w:val="0"/>
        <w:jc w:val="both"/>
        <w:rPr>
          <w:rFonts w:ascii="Times New Roman" w:hAnsi="Times New Roman"/>
        </w:rPr>
      </w:pPr>
    </w:p>
    <w:p w:rsidR="009B0B48" w:rsidRPr="00082871" w:rsidP="009B0B48">
      <w:pPr>
        <w:bidi w:val="0"/>
        <w:ind w:firstLine="851"/>
        <w:jc w:val="both"/>
        <w:rPr>
          <w:rFonts w:ascii="Times New Roman" w:hAnsi="Times New Roman"/>
        </w:rPr>
      </w:pPr>
      <w:r w:rsidRPr="00082871">
        <w:rPr>
          <w:rFonts w:ascii="Times New Roman" w:hAnsi="Times New Roman"/>
        </w:rPr>
        <w:t xml:space="preserve">(6) Pracovná rovnošata a špeciálny oblek sa nepoužíva </w:t>
      </w:r>
      <w:r>
        <w:rPr>
          <w:rFonts w:ascii="Times New Roman" w:hAnsi="Times New Roman"/>
        </w:rPr>
        <w:t>na verejnosti mimo výkonu štát</w:t>
      </w:r>
      <w:r w:rsidRPr="00082871">
        <w:rPr>
          <w:rFonts w:ascii="Times New Roman" w:hAnsi="Times New Roman"/>
        </w:rPr>
        <w:t xml:space="preserve">nej služby. </w:t>
      </w:r>
    </w:p>
    <w:p w:rsidR="009B0B48" w:rsidRPr="000F4078" w:rsidP="009B0B48">
      <w:pPr>
        <w:bidi w:val="0"/>
        <w:jc w:val="both"/>
        <w:rPr>
          <w:rFonts w:ascii="Times New Roman" w:hAnsi="Times New Roman"/>
        </w:rPr>
      </w:pPr>
    </w:p>
    <w:p w:rsidR="009B0B48" w:rsidRPr="000F4078" w:rsidP="009B0B48">
      <w:pPr>
        <w:bidi w:val="0"/>
        <w:ind w:firstLine="851"/>
        <w:jc w:val="both"/>
        <w:rPr>
          <w:rFonts w:ascii="Times New Roman" w:hAnsi="Times New Roman"/>
        </w:rPr>
      </w:pPr>
      <w:r w:rsidRPr="000F4078">
        <w:rPr>
          <w:rFonts w:ascii="Times New Roman" w:hAnsi="Times New Roman"/>
        </w:rPr>
        <w:t xml:space="preserve">(7) Ak veliteľ alebo riadiaci zamestnania nenariadi inak, zimná pletená čiapka sa nosí </w:t>
        <w:br/>
        <w:t xml:space="preserve">k pracovnej rovnošate za nepriaznivých klimatických podmienok </w:t>
      </w:r>
      <w:r>
        <w:rPr>
          <w:rFonts w:ascii="Times New Roman" w:hAnsi="Times New Roman"/>
        </w:rPr>
        <w:t>podľa vlastného uváženia profe</w:t>
      </w:r>
      <w:r w:rsidRPr="000F4078">
        <w:rPr>
          <w:rFonts w:ascii="Times New Roman" w:hAnsi="Times New Roman"/>
        </w:rPr>
        <w:t>sionálneho vojaka.</w:t>
      </w:r>
    </w:p>
    <w:p w:rsidR="009B0B48" w:rsidRPr="000F4078" w:rsidP="009B0B48">
      <w:pPr>
        <w:bidi w:val="0"/>
        <w:jc w:val="both"/>
        <w:rPr>
          <w:rFonts w:ascii="Times New Roman" w:hAnsi="Times New Roman"/>
        </w:rPr>
      </w:pPr>
    </w:p>
    <w:p w:rsidR="009B0B48" w:rsidRPr="000F4078" w:rsidP="009B0B48">
      <w:pPr>
        <w:bidi w:val="0"/>
        <w:ind w:firstLine="851"/>
        <w:jc w:val="both"/>
        <w:rPr>
          <w:rFonts w:ascii="Times New Roman" w:hAnsi="Times New Roman"/>
        </w:rPr>
      </w:pPr>
      <w:r w:rsidRPr="000F4078">
        <w:rPr>
          <w:rFonts w:ascii="Times New Roman" w:hAnsi="Times New Roman"/>
        </w:rPr>
        <w:t>(8) Pozemní špecialisti letectva nosia pracovný odev s hodnostným označením a menovkou zo suchého zipsu.</w:t>
      </w:r>
    </w:p>
    <w:p w:rsidR="009B0B48" w:rsidRPr="000F4078" w:rsidP="009B0B48">
      <w:pPr>
        <w:bidi w:val="0"/>
        <w:jc w:val="both"/>
        <w:rPr>
          <w:rFonts w:ascii="Times New Roman" w:hAnsi="Times New Roman"/>
        </w:rPr>
      </w:pPr>
    </w:p>
    <w:p w:rsidR="009B0B48" w:rsidRPr="000F4078" w:rsidP="009B0B48">
      <w:pPr>
        <w:bidi w:val="0"/>
        <w:ind w:firstLine="851"/>
        <w:jc w:val="both"/>
        <w:rPr>
          <w:rFonts w:ascii="Times New Roman" w:hAnsi="Times New Roman"/>
        </w:rPr>
      </w:pPr>
      <w:r w:rsidRPr="000F4078">
        <w:rPr>
          <w:rFonts w:ascii="Times New Roman" w:hAnsi="Times New Roman"/>
        </w:rPr>
        <w:t>(9) Špecialisti Vojenskej polície nosia pracovný odev čiernej farby s hodnostným označením, menovkou zo suchého zipsu s identifikačným číslom a s označením „VOJENSKÁ POLÍCIA“  a „KRIMINALISTICKÝ TECHNIK“ bielou farbou, „PYROTECHNIK“  žltou farbou podľa druhu zaradenia. K pracovnému odevu sa používa čierna čiapka pracovná pre Vojenskú políciu s označením „VOJENSKÁ POLÍCIA“ bielou farbou.</w:t>
      </w:r>
    </w:p>
    <w:p w:rsidR="009B0B48" w:rsidRPr="000F4078" w:rsidP="009B0B48">
      <w:pPr>
        <w:bidi w:val="0"/>
        <w:jc w:val="both"/>
        <w:rPr>
          <w:rFonts w:ascii="Times New Roman" w:hAnsi="Times New Roman"/>
        </w:rPr>
      </w:pPr>
    </w:p>
    <w:p w:rsidR="009B0B48" w:rsidRPr="000F4078" w:rsidP="009B0B48">
      <w:pPr>
        <w:bidi w:val="0"/>
        <w:ind w:firstLine="709"/>
        <w:jc w:val="both"/>
        <w:rPr>
          <w:rFonts w:ascii="Times New Roman" w:hAnsi="Times New Roman"/>
        </w:rPr>
      </w:pPr>
      <w:r w:rsidRPr="000F4078">
        <w:rPr>
          <w:rFonts w:ascii="Times New Roman" w:hAnsi="Times New Roman"/>
        </w:rPr>
        <w:t xml:space="preserve"> (10) K pracovnej rovnošate sa používajú osobné ochranné pracovné prostriedky podľa zásad bezpečnosti a ochrany zdravia pri práci.</w:t>
      </w:r>
    </w:p>
    <w:p w:rsidR="009B0B48" w:rsidRPr="000F4078" w:rsidP="009B0B48">
      <w:pPr>
        <w:bidi w:val="0"/>
        <w:ind w:firstLine="709"/>
        <w:jc w:val="both"/>
        <w:rPr>
          <w:rFonts w:ascii="Times New Roman" w:hAnsi="Times New Roman"/>
        </w:rPr>
      </w:pPr>
    </w:p>
    <w:p w:rsidR="009B0B48" w:rsidRPr="000F32E8" w:rsidP="009B0B48">
      <w:pPr>
        <w:bidi w:val="0"/>
        <w:ind w:firstLine="851"/>
        <w:jc w:val="both"/>
        <w:rPr>
          <w:rFonts w:ascii="Times New Roman" w:hAnsi="Times New Roman"/>
        </w:rPr>
      </w:pPr>
      <w:r w:rsidRPr="000F4078">
        <w:rPr>
          <w:rFonts w:ascii="Times New Roman" w:hAnsi="Times New Roman"/>
        </w:rPr>
        <w:t xml:space="preserve">(11) Za nepriaznivých klimatických podmienok možno k pracovnej </w:t>
      </w:r>
      <w:r w:rsidRPr="00082871">
        <w:rPr>
          <w:rFonts w:ascii="Times New Roman" w:hAnsi="Times New Roman"/>
        </w:rPr>
        <w:t>rovnošate nosiť gumové topánky namiesto poľných topánok podľa vlastného uváženia, ak veliteľ alebo riadiaci zamestnania neurčil jednotné ustrojenie, pričom nohavice sa nosia zasunuté do gumových topánok.</w:t>
      </w:r>
    </w:p>
    <w:p w:rsidR="009B0B48" w:rsidRPr="009B0AD7" w:rsidP="009B0B48">
      <w:pPr>
        <w:pStyle w:val="BodyText3"/>
        <w:tabs>
          <w:tab w:val="left" w:pos="1260"/>
        </w:tabs>
        <w:bidi w:val="0"/>
        <w:rPr>
          <w:rFonts w:ascii="Times New Roman" w:hAnsi="Times New Roman"/>
          <w:b w:val="0"/>
          <w:strike/>
        </w:rPr>
      </w:pPr>
    </w:p>
    <w:p w:rsidR="009B0B48" w:rsidRPr="009B0AD7" w:rsidP="009B0B48">
      <w:pPr>
        <w:bidi w:val="0"/>
        <w:jc w:val="center"/>
        <w:rPr>
          <w:rFonts w:ascii="Times New Roman" w:hAnsi="Times New Roman"/>
          <w:b/>
        </w:rPr>
      </w:pPr>
      <w:r>
        <w:rPr>
          <w:rFonts w:ascii="Times New Roman" w:hAnsi="Times New Roman"/>
          <w:b/>
        </w:rPr>
        <w:t>§ 8</w:t>
      </w:r>
      <w:r w:rsidRPr="009B0AD7">
        <w:rPr>
          <w:rFonts w:ascii="Times New Roman" w:hAnsi="Times New Roman"/>
          <w:b/>
        </w:rPr>
        <w:t xml:space="preserve"> </w:t>
      </w:r>
    </w:p>
    <w:p w:rsidR="009B0B48" w:rsidRPr="009B0AD7" w:rsidP="009B0B48">
      <w:pPr>
        <w:bidi w:val="0"/>
        <w:jc w:val="center"/>
        <w:rPr>
          <w:rFonts w:ascii="Times New Roman" w:hAnsi="Times New Roman"/>
          <w:b/>
        </w:rPr>
      </w:pPr>
      <w:r w:rsidRPr="009B0AD7">
        <w:rPr>
          <w:rFonts w:ascii="Times New Roman" w:hAnsi="Times New Roman"/>
          <w:b/>
        </w:rPr>
        <w:t>Špecifické znaky vojenskej rovnošaty</w:t>
      </w:r>
    </w:p>
    <w:p w:rsidR="009B0B48" w:rsidP="009B0B48">
      <w:pPr>
        <w:bidi w:val="0"/>
        <w:jc w:val="both"/>
        <w:rPr>
          <w:rFonts w:ascii="Times New Roman" w:hAnsi="Times New Roman"/>
          <w:b/>
        </w:rPr>
      </w:pPr>
    </w:p>
    <w:p w:rsidR="009B0B48" w:rsidRPr="009B0AD7" w:rsidP="009B0B48">
      <w:pPr>
        <w:bidi w:val="0"/>
        <w:ind w:firstLine="851"/>
        <w:jc w:val="both"/>
        <w:rPr>
          <w:rFonts w:ascii="Times New Roman" w:hAnsi="Times New Roman"/>
        </w:rPr>
      </w:pPr>
      <w:r w:rsidRPr="00D6170B">
        <w:rPr>
          <w:rFonts w:ascii="Times New Roman" w:hAnsi="Times New Roman"/>
        </w:rPr>
        <w:t>(1) Špecifické</w:t>
      </w:r>
      <w:r w:rsidRPr="009B0AD7">
        <w:rPr>
          <w:rFonts w:ascii="Times New Roman" w:hAnsi="Times New Roman"/>
        </w:rPr>
        <w:t xml:space="preserve"> znaky vojenskej rovnošaty sú  </w:t>
      </w:r>
    </w:p>
    <w:p w:rsidR="009B0B48" w:rsidRPr="009B0AD7" w:rsidP="009B0B48">
      <w:pPr>
        <w:numPr>
          <w:numId w:val="30"/>
        </w:numPr>
        <w:bidi w:val="0"/>
        <w:jc w:val="both"/>
        <w:rPr>
          <w:rFonts w:ascii="Times New Roman" w:hAnsi="Times New Roman"/>
        </w:rPr>
      </w:pPr>
      <w:r w:rsidRPr="009B0AD7">
        <w:rPr>
          <w:rFonts w:ascii="Times New Roman" w:hAnsi="Times New Roman"/>
        </w:rPr>
        <w:t>odznak na čiapku so štátnym znakom,</w:t>
      </w:r>
    </w:p>
    <w:p w:rsidR="009B0B48" w:rsidRPr="009B0AD7" w:rsidP="009B0B48">
      <w:pPr>
        <w:numPr>
          <w:numId w:val="30"/>
        </w:numPr>
        <w:bidi w:val="0"/>
        <w:jc w:val="both"/>
        <w:rPr>
          <w:rFonts w:ascii="Times New Roman" w:hAnsi="Times New Roman"/>
        </w:rPr>
      </w:pPr>
      <w:r w:rsidRPr="009B0AD7">
        <w:rPr>
          <w:rFonts w:ascii="Times New Roman" w:hAnsi="Times New Roman"/>
        </w:rPr>
        <w:t>rukávové (košeľové) znaky, rozlišovacie označenie vojenskýc</w:t>
      </w:r>
      <w:r>
        <w:rPr>
          <w:rFonts w:ascii="Times New Roman" w:hAnsi="Times New Roman"/>
        </w:rPr>
        <w:t>h útvarov, domovenky a rozlišo</w:t>
      </w:r>
      <w:r w:rsidRPr="009B0AD7">
        <w:rPr>
          <w:rFonts w:ascii="Times New Roman" w:hAnsi="Times New Roman"/>
        </w:rPr>
        <w:t xml:space="preserve">vacie znaky používané výlučne v ozbrojených silách, </w:t>
      </w:r>
    </w:p>
    <w:p w:rsidR="009B0B48" w:rsidRPr="009B0AD7" w:rsidP="009B0B48">
      <w:pPr>
        <w:numPr>
          <w:numId w:val="30"/>
        </w:numPr>
        <w:bidi w:val="0"/>
        <w:jc w:val="both"/>
        <w:rPr>
          <w:rFonts w:ascii="Times New Roman" w:hAnsi="Times New Roman"/>
        </w:rPr>
      </w:pPr>
      <w:r w:rsidRPr="009B0AD7">
        <w:rPr>
          <w:rFonts w:ascii="Times New Roman" w:hAnsi="Times New Roman"/>
        </w:rPr>
        <w:t>označenie vojenskej hodnosti,</w:t>
      </w:r>
    </w:p>
    <w:p w:rsidR="009B0B48" w:rsidRPr="009B0AD7" w:rsidP="009B0B48">
      <w:pPr>
        <w:numPr>
          <w:numId w:val="30"/>
        </w:numPr>
        <w:bidi w:val="0"/>
        <w:jc w:val="both"/>
        <w:rPr>
          <w:rFonts w:ascii="Times New Roman" w:hAnsi="Times New Roman"/>
        </w:rPr>
      </w:pPr>
      <w:r w:rsidRPr="009B0AD7">
        <w:rPr>
          <w:rFonts w:ascii="Times New Roman" w:hAnsi="Times New Roman"/>
        </w:rPr>
        <w:t>rovnošatové gombíky so symbolmi ozbrojených síl.</w:t>
      </w:r>
    </w:p>
    <w:p w:rsidR="009B0B48" w:rsidRPr="009B0AD7" w:rsidP="009B0B48">
      <w:pPr>
        <w:pStyle w:val="Heading8"/>
        <w:bidi w:val="0"/>
        <w:spacing w:before="0" w:after="0"/>
        <w:ind w:firstLine="60"/>
        <w:rPr>
          <w:rFonts w:ascii="Times New Roman" w:hAnsi="Times New Roman"/>
          <w:i w:val="0"/>
        </w:rPr>
      </w:pPr>
    </w:p>
    <w:p w:rsidR="009B0B48" w:rsidRPr="009B0AD7" w:rsidP="009B0B48">
      <w:pPr>
        <w:pStyle w:val="Heading8"/>
        <w:bidi w:val="0"/>
        <w:spacing w:before="0" w:after="0"/>
        <w:jc w:val="center"/>
        <w:rPr>
          <w:rFonts w:ascii="Times New Roman" w:hAnsi="Times New Roman"/>
          <w:b/>
          <w:i w:val="0"/>
        </w:rPr>
      </w:pPr>
      <w:r>
        <w:rPr>
          <w:rFonts w:ascii="Times New Roman" w:hAnsi="Times New Roman"/>
          <w:b/>
          <w:i w:val="0"/>
        </w:rPr>
        <w:t>§  9</w:t>
      </w:r>
    </w:p>
    <w:p w:rsidR="009B0B48" w:rsidRPr="009B0AD7" w:rsidP="009B0B48">
      <w:pPr>
        <w:pStyle w:val="Heading8"/>
        <w:bidi w:val="0"/>
        <w:spacing w:before="0" w:after="0"/>
        <w:jc w:val="center"/>
        <w:rPr>
          <w:rFonts w:ascii="Times New Roman" w:hAnsi="Times New Roman"/>
          <w:b/>
          <w:i w:val="0"/>
          <w:strike/>
        </w:rPr>
      </w:pPr>
      <w:r w:rsidRPr="009B0AD7">
        <w:rPr>
          <w:rFonts w:ascii="Times New Roman" w:hAnsi="Times New Roman"/>
          <w:b/>
          <w:i w:val="0"/>
        </w:rPr>
        <w:t>Hodnostné označenie</w:t>
      </w:r>
      <w:r>
        <w:rPr>
          <w:rFonts w:ascii="Times New Roman" w:hAnsi="Times New Roman"/>
          <w:b/>
          <w:i w:val="0"/>
        </w:rPr>
        <w:t xml:space="preserve"> </w:t>
      </w:r>
      <w:r w:rsidRPr="009B0AD7">
        <w:rPr>
          <w:rFonts w:ascii="Times New Roman" w:hAnsi="Times New Roman"/>
          <w:b/>
          <w:i w:val="0"/>
        </w:rPr>
        <w:t>a insignie</w:t>
      </w:r>
    </w:p>
    <w:p w:rsidR="009B0B48" w:rsidRPr="009B0AD7" w:rsidP="009B0B48">
      <w:pPr>
        <w:bidi w:val="0"/>
        <w:jc w:val="both"/>
        <w:rPr>
          <w:rFonts w:ascii="Times New Roman" w:hAnsi="Times New Roman"/>
        </w:rPr>
      </w:pPr>
    </w:p>
    <w:p w:rsidR="009B0B48" w:rsidRPr="009B0AD7" w:rsidP="009B0B48">
      <w:pPr>
        <w:pStyle w:val="BodyTextIndent2"/>
        <w:bidi w:val="0"/>
        <w:spacing w:after="0" w:line="240" w:lineRule="auto"/>
        <w:ind w:left="0" w:firstLine="851"/>
        <w:rPr>
          <w:rFonts w:ascii="Times New Roman" w:hAnsi="Times New Roman"/>
          <w:lang w:val="sk-SK" w:eastAsia="x-none"/>
        </w:rPr>
      </w:pPr>
      <w:r w:rsidRPr="009B0AD7">
        <w:rPr>
          <w:rFonts w:ascii="Times New Roman" w:hAnsi="Times New Roman"/>
          <w:lang w:val="sk-SK" w:eastAsia="x-none"/>
        </w:rPr>
        <w:t xml:space="preserve">(1) Hodnostné označenie na vojenských rovnošatách sa člení </w:t>
      </w:r>
    </w:p>
    <w:p w:rsidR="009B0B48" w:rsidRPr="009B0AD7" w:rsidP="009B0B48">
      <w:pPr>
        <w:pStyle w:val="BodyTextIndent2"/>
        <w:numPr>
          <w:numId w:val="31"/>
        </w:numPr>
        <w:bidi w:val="0"/>
        <w:spacing w:after="0" w:line="240" w:lineRule="auto"/>
        <w:jc w:val="both"/>
        <w:rPr>
          <w:rFonts w:ascii="Times New Roman" w:hAnsi="Times New Roman"/>
          <w:lang w:val="sk-SK" w:eastAsia="x-none"/>
        </w:rPr>
      </w:pPr>
      <w:r w:rsidRPr="009B0AD7">
        <w:rPr>
          <w:rFonts w:ascii="Times New Roman" w:hAnsi="Times New Roman"/>
          <w:lang w:val="sk-SK" w:eastAsia="x-none"/>
        </w:rPr>
        <w:t>na zlatisté pre profesionálneho vojaka v hodnostnom zbore dôstojníkov, pre profesionálneho vojaka v prípravnej štátnej službe – kadeta vo vojenskej vysokej škole na všetkých typoch vojenských rovnošiat okrem poľnej rovnošaty a pracovnej rovnošaty,</w:t>
      </w:r>
    </w:p>
    <w:p w:rsidR="009B0B48" w:rsidRPr="009B0AD7" w:rsidP="009B0B48">
      <w:pPr>
        <w:pStyle w:val="FootnoteText"/>
        <w:numPr>
          <w:numId w:val="31"/>
        </w:numPr>
        <w:bidi w:val="0"/>
        <w:jc w:val="both"/>
        <w:rPr>
          <w:rFonts w:ascii="Times New Roman" w:hAnsi="Times New Roman"/>
          <w:sz w:val="24"/>
          <w:szCs w:val="24"/>
        </w:rPr>
      </w:pPr>
      <w:r w:rsidRPr="009B0AD7">
        <w:rPr>
          <w:rFonts w:ascii="Times New Roman" w:hAnsi="Times New Roman"/>
          <w:sz w:val="24"/>
          <w:szCs w:val="24"/>
        </w:rPr>
        <w:t>na striebristé pre profesionálneho vojaka v hodnostnom zbore mužstva a poddôstojníkov a pre profesionálneho vojaka v prípravnej štátnej službe – čakateľa na všetkých typoch vojenských rovnošiat okrem poľnej rovnošaty a pracovnej rovnošaty,</w:t>
      </w:r>
    </w:p>
    <w:p w:rsidR="009B0B48" w:rsidRPr="009B0AD7" w:rsidP="009B0B48">
      <w:pPr>
        <w:numPr>
          <w:numId w:val="31"/>
        </w:numPr>
        <w:bidi w:val="0"/>
        <w:jc w:val="both"/>
        <w:rPr>
          <w:rFonts w:ascii="Times New Roman" w:hAnsi="Times New Roman"/>
        </w:rPr>
      </w:pPr>
      <w:r w:rsidRPr="009B0AD7">
        <w:rPr>
          <w:rFonts w:ascii="Times New Roman" w:hAnsi="Times New Roman"/>
        </w:rPr>
        <w:t>na vyšívané na súčiastkach služobnej rovnošaty, poľnej rovnoša</w:t>
      </w:r>
      <w:r>
        <w:rPr>
          <w:rFonts w:ascii="Times New Roman" w:hAnsi="Times New Roman"/>
        </w:rPr>
        <w:t>ty, a pracovnej rovnošaty a vy</w:t>
      </w:r>
      <w:r w:rsidRPr="009B0AD7">
        <w:rPr>
          <w:rFonts w:ascii="Times New Roman" w:hAnsi="Times New Roman"/>
        </w:rPr>
        <w:t xml:space="preserve">šívané na čiapkach slávnostnej rovnošaty, spoločenskej rovnošaty a služobnej rovnošaty pre generálov, </w:t>
      </w:r>
    </w:p>
    <w:p w:rsidR="009B0B48" w:rsidRPr="009B0AD7" w:rsidP="009B0B48">
      <w:pPr>
        <w:numPr>
          <w:numId w:val="31"/>
        </w:numPr>
        <w:bidi w:val="0"/>
        <w:jc w:val="both"/>
        <w:rPr>
          <w:rFonts w:ascii="Times New Roman" w:hAnsi="Times New Roman"/>
        </w:rPr>
      </w:pPr>
      <w:r w:rsidRPr="009B0AD7">
        <w:rPr>
          <w:rFonts w:ascii="Times New Roman" w:hAnsi="Times New Roman"/>
        </w:rPr>
        <w:t>na napichované umiestnené na čiapkach slávnostnej rovnošat</w:t>
      </w:r>
      <w:r>
        <w:rPr>
          <w:rFonts w:ascii="Times New Roman" w:hAnsi="Times New Roman"/>
        </w:rPr>
        <w:t>y, spoločenskej rovnošaty a slu</w:t>
      </w:r>
      <w:r w:rsidRPr="009B0AD7">
        <w:rPr>
          <w:rFonts w:ascii="Times New Roman" w:hAnsi="Times New Roman"/>
        </w:rPr>
        <w:t xml:space="preserve">žobnej rovnošaty, okrem služobných čiapok so štítkom určených pre ženy, na ktorých </w:t>
      </w:r>
      <w:r>
        <w:rPr>
          <w:rFonts w:ascii="Times New Roman" w:hAnsi="Times New Roman"/>
        </w:rPr>
        <w:t>konštruk</w:t>
      </w:r>
      <w:r w:rsidRPr="009B0AD7">
        <w:rPr>
          <w:rFonts w:ascii="Times New Roman" w:hAnsi="Times New Roman"/>
        </w:rPr>
        <w:t xml:space="preserve">čné vlastnosti nedovoľujú vyobrazenie alebo umiestnenie hodnostného označenia. </w:t>
      </w:r>
    </w:p>
    <w:p w:rsidR="009B0B48" w:rsidRPr="009B0AD7" w:rsidP="009B0B48">
      <w:pPr>
        <w:bidi w:val="0"/>
        <w:jc w:val="both"/>
        <w:rPr>
          <w:rFonts w:ascii="Times New Roman" w:hAnsi="Times New Roman"/>
        </w:rPr>
      </w:pPr>
    </w:p>
    <w:p w:rsidR="009B0B48" w:rsidRPr="009B0AD7" w:rsidP="009B0B48">
      <w:pPr>
        <w:bidi w:val="0"/>
        <w:ind w:firstLine="851"/>
        <w:jc w:val="both"/>
        <w:rPr>
          <w:rFonts w:ascii="Times New Roman" w:hAnsi="Times New Roman"/>
        </w:rPr>
      </w:pPr>
      <w:r w:rsidRPr="009B0AD7">
        <w:rPr>
          <w:rFonts w:ascii="Times New Roman" w:hAnsi="Times New Roman"/>
        </w:rPr>
        <w:t>(2) Profesionálny vojak nosí hodnostné označenie umiestnené na slávnostnej čiapke,</w:t>
      </w:r>
      <w:r>
        <w:rPr>
          <w:rFonts w:ascii="Times New Roman" w:hAnsi="Times New Roman"/>
        </w:rPr>
        <w:t xml:space="preserve"> </w:t>
      </w:r>
      <w:r w:rsidRPr="009B0AD7">
        <w:rPr>
          <w:rFonts w:ascii="Times New Roman" w:hAnsi="Times New Roman"/>
        </w:rPr>
        <w:t>spoločenskej čiapke, služobnej čiapke, čiapke – lodičke a baretke podľa prílohy č. 1/b.</w:t>
      </w:r>
      <w:r w:rsidRPr="009B0AD7">
        <w:rPr>
          <w:rFonts w:ascii="Times New Roman" w:hAnsi="Times New Roman"/>
          <w:color w:val="5F497A"/>
        </w:rPr>
        <w:t xml:space="preserve"> </w:t>
      </w:r>
      <w:r w:rsidRPr="009B0AD7">
        <w:rPr>
          <w:rFonts w:ascii="Times New Roman" w:hAnsi="Times New Roman"/>
        </w:rPr>
        <w:t>Príklady umiestnenia hodnostného označenia na čiapkach sú uvedené v prílohe č. 1/c. Profesionálny vojak ustanovený do funkcie vojenského duchovného na slávnostnej čia</w:t>
      </w:r>
      <w:r>
        <w:rPr>
          <w:rFonts w:ascii="Times New Roman" w:hAnsi="Times New Roman"/>
        </w:rPr>
        <w:t>pke, spoločenskej čiapke, slu</w:t>
      </w:r>
      <w:r w:rsidRPr="009B0AD7">
        <w:rPr>
          <w:rFonts w:ascii="Times New Roman" w:hAnsi="Times New Roman"/>
        </w:rPr>
        <w:t xml:space="preserve">žobnej čiapke, čiapke – lodičke a baretke rozlišovacie znaky nenosí. </w:t>
      </w:r>
    </w:p>
    <w:p w:rsidR="009B0B48" w:rsidRPr="009B0AD7" w:rsidP="009B0B48">
      <w:pPr>
        <w:tabs>
          <w:tab w:val="left" w:pos="1260"/>
        </w:tabs>
        <w:bidi w:val="0"/>
        <w:jc w:val="both"/>
        <w:rPr>
          <w:rFonts w:ascii="Times New Roman" w:hAnsi="Times New Roman"/>
        </w:rPr>
      </w:pPr>
    </w:p>
    <w:p w:rsidR="009B0B48" w:rsidRPr="009B0AD7" w:rsidP="009B0B48">
      <w:pPr>
        <w:bidi w:val="0"/>
        <w:ind w:firstLine="851"/>
        <w:jc w:val="both"/>
        <w:rPr>
          <w:rFonts w:ascii="Times New Roman" w:hAnsi="Times New Roman"/>
        </w:rPr>
      </w:pPr>
      <w:r w:rsidRPr="009B0AD7">
        <w:rPr>
          <w:rFonts w:ascii="Times New Roman" w:hAnsi="Times New Roman"/>
        </w:rPr>
        <w:t>(3) Hodnostné označenie sa nosí takto:</w:t>
      </w:r>
    </w:p>
    <w:p w:rsidR="009B0B48" w:rsidRPr="009B0AD7" w:rsidP="009B0B48">
      <w:pPr>
        <w:numPr>
          <w:numId w:val="32"/>
        </w:numPr>
        <w:bidi w:val="0"/>
        <w:jc w:val="both"/>
        <w:rPr>
          <w:rFonts w:ascii="Times New Roman" w:hAnsi="Times New Roman"/>
        </w:rPr>
      </w:pPr>
      <w:r w:rsidRPr="009B0AD7">
        <w:rPr>
          <w:rFonts w:ascii="Times New Roman" w:hAnsi="Times New Roman"/>
        </w:rPr>
        <w:t>generál – zlatisté hviezdy s rozmerom 21,2 mm,</w:t>
      </w:r>
    </w:p>
    <w:p w:rsidR="009B0B48" w:rsidRPr="009B0AD7" w:rsidP="009B0B48">
      <w:pPr>
        <w:numPr>
          <w:numId w:val="32"/>
        </w:numPr>
        <w:bidi w:val="0"/>
        <w:jc w:val="both"/>
        <w:rPr>
          <w:rFonts w:ascii="Times New Roman" w:hAnsi="Times New Roman"/>
        </w:rPr>
      </w:pPr>
      <w:r w:rsidRPr="009B0AD7">
        <w:rPr>
          <w:rFonts w:ascii="Times New Roman" w:hAnsi="Times New Roman"/>
        </w:rPr>
        <w:t xml:space="preserve">dôstojník (major, podplukovník, plukovník) – zlatisté hviezdy s rozmerom 20 mm, </w:t>
      </w:r>
    </w:p>
    <w:p w:rsidR="009B0B48" w:rsidRPr="009B0AD7" w:rsidP="009B0B48">
      <w:pPr>
        <w:numPr>
          <w:numId w:val="32"/>
        </w:numPr>
        <w:bidi w:val="0"/>
        <w:jc w:val="both"/>
        <w:rPr>
          <w:rFonts w:ascii="Times New Roman" w:hAnsi="Times New Roman"/>
        </w:rPr>
      </w:pPr>
      <w:r w:rsidRPr="009B0AD7">
        <w:rPr>
          <w:rFonts w:ascii="Times New Roman" w:hAnsi="Times New Roman"/>
        </w:rPr>
        <w:t xml:space="preserve">dôstojník (poručík, nadporučík, kapitán) – zlatisté hviezdy s rozmerom 16 mm, </w:t>
      </w:r>
    </w:p>
    <w:p w:rsidR="009B0B48" w:rsidRPr="009B0AD7" w:rsidP="009B0B48">
      <w:pPr>
        <w:numPr>
          <w:numId w:val="32"/>
        </w:numPr>
        <w:bidi w:val="0"/>
        <w:jc w:val="both"/>
        <w:rPr>
          <w:rFonts w:ascii="Times New Roman" w:hAnsi="Times New Roman"/>
        </w:rPr>
      </w:pPr>
      <w:r w:rsidRPr="009B0AD7">
        <w:rPr>
          <w:rFonts w:ascii="Times New Roman" w:hAnsi="Times New Roman"/>
        </w:rPr>
        <w:t>poddôstojník – striebristé hviezdy s rozmerom 16 mm.</w:t>
      </w:r>
    </w:p>
    <w:p w:rsidR="009B0B48" w:rsidRPr="009B0AD7" w:rsidP="009B0B48">
      <w:pPr>
        <w:bidi w:val="0"/>
        <w:jc w:val="both"/>
        <w:rPr>
          <w:rFonts w:ascii="Times New Roman" w:hAnsi="Times New Roman"/>
        </w:rPr>
      </w:pPr>
    </w:p>
    <w:p w:rsidR="009B0B48" w:rsidRPr="009B0AD7" w:rsidP="009B0B48">
      <w:pPr>
        <w:bidi w:val="0"/>
        <w:ind w:firstLine="900"/>
        <w:jc w:val="both"/>
        <w:rPr>
          <w:rFonts w:ascii="Times New Roman" w:hAnsi="Times New Roman"/>
        </w:rPr>
      </w:pPr>
      <w:r>
        <w:rPr>
          <w:rFonts w:ascii="Times New Roman" w:hAnsi="Times New Roman"/>
        </w:rPr>
        <w:t>(</w:t>
      </w:r>
      <w:r w:rsidRPr="009B0B48">
        <w:rPr>
          <w:rFonts w:ascii="Times New Roman" w:hAnsi="Times New Roman"/>
        </w:rPr>
        <w:t>4</w:t>
      </w:r>
      <w:r>
        <w:rPr>
          <w:rFonts w:ascii="Times New Roman" w:hAnsi="Times New Roman"/>
        </w:rPr>
        <w:t xml:space="preserve">) </w:t>
      </w:r>
      <w:r w:rsidRPr="009B0AD7">
        <w:rPr>
          <w:rFonts w:ascii="Times New Roman" w:hAnsi="Times New Roman"/>
        </w:rPr>
        <w:t xml:space="preserve">Umiestnenie hodnostného označenia na náplecníkoch slávnostnej rovnošaty, spoločenskej rovnošaty a služobnej rovnošaty je uvedené v prílohe č. </w:t>
      </w:r>
      <w:r>
        <w:rPr>
          <w:rFonts w:ascii="Times New Roman" w:hAnsi="Times New Roman"/>
        </w:rPr>
        <w:t>1/g</w:t>
      </w:r>
      <w:r w:rsidRPr="009B0AD7">
        <w:rPr>
          <w:rFonts w:ascii="Times New Roman" w:hAnsi="Times New Roman"/>
        </w:rPr>
        <w:t>. Ak rozmery náplecníka neumožňujú dodržať presné rozmiestnenie insígnií hodnostného oz</w:t>
      </w:r>
      <w:r>
        <w:rPr>
          <w:rFonts w:ascii="Times New Roman" w:hAnsi="Times New Roman"/>
        </w:rPr>
        <w:t>načenia uvedené v prílohe č. 1/g</w:t>
      </w:r>
      <w:r w:rsidRPr="009B0AD7">
        <w:rPr>
          <w:rFonts w:ascii="Times New Roman" w:hAnsi="Times New Roman"/>
        </w:rPr>
        <w:t>, možno prispôsobiť vzdialenosti medzi prvkami hodnostného označenia rovnomerne tak, aby označenie vojenských hodností bolo zachované podľa vyobrazenia.</w:t>
      </w:r>
    </w:p>
    <w:p w:rsidR="009B0B48" w:rsidRPr="009B0AD7" w:rsidP="009B0B48">
      <w:pPr>
        <w:bidi w:val="0"/>
        <w:jc w:val="both"/>
        <w:rPr>
          <w:rFonts w:ascii="Times New Roman" w:hAnsi="Times New Roman"/>
        </w:rPr>
      </w:pPr>
    </w:p>
    <w:p w:rsidR="009B0B48" w:rsidRPr="009B0B48" w:rsidP="009B0B48">
      <w:pPr>
        <w:pStyle w:val="BodyTextIndent3"/>
        <w:bidi w:val="0"/>
        <w:spacing w:after="0"/>
        <w:ind w:left="0" w:firstLine="851"/>
        <w:jc w:val="both"/>
        <w:rPr>
          <w:rFonts w:ascii="Times New Roman" w:hAnsi="Times New Roman"/>
          <w:sz w:val="24"/>
          <w:szCs w:val="24"/>
        </w:rPr>
      </w:pPr>
      <w:r w:rsidRPr="009B0B48">
        <w:rPr>
          <w:rFonts w:ascii="Times New Roman" w:hAnsi="Times New Roman"/>
          <w:sz w:val="24"/>
        </w:rPr>
        <w:t xml:space="preserve">(5) </w:t>
      </w:r>
      <w:r w:rsidRPr="009B0B48">
        <w:rPr>
          <w:rFonts w:ascii="Times New Roman" w:hAnsi="Times New Roman"/>
          <w:sz w:val="24"/>
          <w:szCs w:val="24"/>
        </w:rPr>
        <w:t xml:space="preserve">Rozlišovacie znaky, rovnošatové gombíky a znak príslušnosti k ozbrojeným silám sa členia </w:t>
      </w:r>
    </w:p>
    <w:p w:rsidR="009B0B48" w:rsidRPr="009B0AD7" w:rsidP="009B0B48">
      <w:pPr>
        <w:pStyle w:val="BodyTextIndent2"/>
        <w:numPr>
          <w:numId w:val="33"/>
        </w:numPr>
        <w:bidi w:val="0"/>
        <w:spacing w:after="0" w:line="240" w:lineRule="auto"/>
        <w:jc w:val="both"/>
        <w:rPr>
          <w:rFonts w:ascii="Times New Roman" w:hAnsi="Times New Roman"/>
          <w:lang w:val="sk-SK" w:eastAsia="x-none"/>
        </w:rPr>
      </w:pPr>
      <w:r w:rsidRPr="009B0AD7">
        <w:rPr>
          <w:rFonts w:ascii="Times New Roman" w:hAnsi="Times New Roman"/>
          <w:lang w:val="sk-SK" w:eastAsia="x-none"/>
        </w:rPr>
        <w:t xml:space="preserve">na zlatisté pre profesionálneho vojaka v hodnostnom zbore  dôstojníkov, pre profesionálneho vojaka v prípravnej štátnej službe - kadeta vo vojenskej vysokej škole na všetkých typoch vojenských rovnošiat okrem poľnej rovnošaty a pracovnej rovnošaty, </w:t>
      </w:r>
    </w:p>
    <w:p w:rsidR="009B0B48" w:rsidRPr="009B0AD7" w:rsidP="009B0B48">
      <w:pPr>
        <w:pStyle w:val="FootnoteText"/>
        <w:numPr>
          <w:numId w:val="33"/>
        </w:numPr>
        <w:bidi w:val="0"/>
        <w:jc w:val="both"/>
        <w:rPr>
          <w:rFonts w:ascii="Times New Roman" w:hAnsi="Times New Roman"/>
          <w:sz w:val="24"/>
          <w:szCs w:val="24"/>
        </w:rPr>
      </w:pPr>
      <w:r w:rsidRPr="009B0AD7">
        <w:rPr>
          <w:rFonts w:ascii="Times New Roman" w:hAnsi="Times New Roman"/>
          <w:sz w:val="24"/>
          <w:szCs w:val="24"/>
        </w:rPr>
        <w:t>na striebristé pre profesionálneho vojaka v  hodnostnom zbore mužstva a poddôstojníkov a pre profesionálneho vojaka v prípravnej štátnej službe – čakateľa na všetkých typoch vojenských rovnošiat okrem poľnej rovnošaty a pracovnej rovnošaty.</w:t>
      </w:r>
    </w:p>
    <w:p w:rsidR="009B0B48" w:rsidRPr="009B0AD7" w:rsidP="009B0B48">
      <w:pPr>
        <w:bidi w:val="0"/>
        <w:ind w:left="284" w:hanging="284"/>
        <w:jc w:val="both"/>
        <w:rPr>
          <w:rFonts w:ascii="Times New Roman" w:hAnsi="Times New Roman"/>
        </w:rPr>
      </w:pPr>
    </w:p>
    <w:p w:rsidR="009B0B48" w:rsidRPr="009B0AD7" w:rsidP="009B0B48">
      <w:pPr>
        <w:bidi w:val="0"/>
        <w:ind w:firstLine="851"/>
        <w:jc w:val="both"/>
        <w:rPr>
          <w:rFonts w:ascii="Times New Roman" w:hAnsi="Times New Roman"/>
        </w:rPr>
      </w:pPr>
      <w:r w:rsidRPr="009B0B48">
        <w:rPr>
          <w:rFonts w:ascii="Times New Roman" w:hAnsi="Times New Roman"/>
        </w:rPr>
        <w:t>(6) Profesionálny</w:t>
      </w:r>
      <w:r w:rsidRPr="009B0AD7">
        <w:rPr>
          <w:rFonts w:ascii="Times New Roman" w:hAnsi="Times New Roman"/>
        </w:rPr>
        <w:t xml:space="preserve"> vojak v hodnosti major, podplukovník a plukovník nosí zlatistý šujtáš na náplecníkoch súčiastok, na ktorých je umiestnené hodnostné označenie a rozlišovacie znaky. Profesionálny vojak v generálskej hodnosti nosí pletený šujtáš na náplecníkoch súčiastok, na ktorých je umiestnené hodnostné označenie a rozlišovacie znaky. Profesionálny vojak ustanovený do funkcie vojenského duchovného na vojenských rovnošatách nosí len rozlišovacie znaky. </w:t>
      </w:r>
    </w:p>
    <w:p w:rsidR="009B0B48" w:rsidRPr="007613A6" w:rsidP="009B0B48">
      <w:pPr>
        <w:bidi w:val="0"/>
        <w:rPr>
          <w:rFonts w:ascii="Times New Roman" w:hAnsi="Times New Roman"/>
        </w:rPr>
      </w:pPr>
    </w:p>
    <w:p w:rsidR="009B0B48" w:rsidRPr="009B0AD7" w:rsidP="009B0B48">
      <w:pPr>
        <w:pStyle w:val="Heading8"/>
        <w:bidi w:val="0"/>
        <w:spacing w:before="0" w:after="0"/>
        <w:jc w:val="center"/>
        <w:rPr>
          <w:rFonts w:ascii="Times New Roman" w:hAnsi="Times New Roman"/>
          <w:b/>
          <w:i w:val="0"/>
        </w:rPr>
      </w:pPr>
      <w:r>
        <w:rPr>
          <w:rFonts w:ascii="Times New Roman" w:hAnsi="Times New Roman"/>
          <w:b/>
          <w:i w:val="0"/>
        </w:rPr>
        <w:t>§ 10</w:t>
      </w:r>
      <w:r w:rsidRPr="009B0AD7">
        <w:rPr>
          <w:rFonts w:ascii="Times New Roman" w:hAnsi="Times New Roman"/>
          <w:b/>
          <w:i w:val="0"/>
        </w:rPr>
        <w:t xml:space="preserve">  </w:t>
      </w:r>
    </w:p>
    <w:p w:rsidR="009B0B48" w:rsidRPr="009B0AD7" w:rsidP="009B0B48">
      <w:pPr>
        <w:bidi w:val="0"/>
        <w:jc w:val="center"/>
        <w:rPr>
          <w:rFonts w:ascii="Times New Roman" w:hAnsi="Times New Roman"/>
          <w:b/>
        </w:rPr>
      </w:pPr>
      <w:r w:rsidRPr="009B0AD7">
        <w:rPr>
          <w:rFonts w:ascii="Times New Roman" w:hAnsi="Times New Roman"/>
          <w:b/>
        </w:rPr>
        <w:t>Odznaky</w:t>
      </w:r>
      <w:r>
        <w:rPr>
          <w:rFonts w:ascii="Times New Roman" w:hAnsi="Times New Roman"/>
          <w:b/>
        </w:rPr>
        <w:t xml:space="preserve"> ozbrojených síl</w:t>
      </w:r>
      <w:r w:rsidRPr="009B0AD7">
        <w:rPr>
          <w:rFonts w:ascii="Times New Roman" w:hAnsi="Times New Roman"/>
          <w:b/>
        </w:rPr>
        <w:t>, znaky, rovnošatové doplnky, rukávové znaky</w:t>
      </w:r>
    </w:p>
    <w:p w:rsidR="009B0B48" w:rsidRPr="009B0AD7" w:rsidP="009B0B48">
      <w:pPr>
        <w:bidi w:val="0"/>
        <w:rPr>
          <w:rFonts w:ascii="Times New Roman" w:hAnsi="Times New Roman"/>
          <w:sz w:val="22"/>
          <w:szCs w:val="22"/>
        </w:rPr>
      </w:pPr>
    </w:p>
    <w:p w:rsidR="009B0B48" w:rsidRPr="00D6170B" w:rsidP="009B0B48">
      <w:pPr>
        <w:bidi w:val="0"/>
        <w:ind w:firstLine="851"/>
        <w:jc w:val="both"/>
        <w:rPr>
          <w:rFonts w:ascii="Times New Roman" w:hAnsi="Times New Roman"/>
        </w:rPr>
      </w:pPr>
      <w:r>
        <w:rPr>
          <w:rFonts w:ascii="Times New Roman" w:hAnsi="Times New Roman"/>
        </w:rPr>
        <w:t xml:space="preserve">(1) </w:t>
      </w:r>
      <w:r w:rsidRPr="00D6170B">
        <w:rPr>
          <w:rFonts w:ascii="Times New Roman" w:hAnsi="Times New Roman"/>
        </w:rPr>
        <w:t>Malý odznak ozbrojených síl na čiapku nosí profesio</w:t>
      </w:r>
      <w:r>
        <w:rPr>
          <w:rFonts w:ascii="Times New Roman" w:hAnsi="Times New Roman"/>
        </w:rPr>
        <w:t>nálny vojak na baretke, čiap</w:t>
      </w:r>
      <w:r w:rsidRPr="00D6170B">
        <w:rPr>
          <w:rFonts w:ascii="Times New Roman" w:hAnsi="Times New Roman"/>
        </w:rPr>
        <w:t>ke – lodičke a čiapke pre ženy. Veľký odznak ozbrojených síl na či</w:t>
      </w:r>
      <w:r>
        <w:rPr>
          <w:rFonts w:ascii="Times New Roman" w:hAnsi="Times New Roman"/>
        </w:rPr>
        <w:t>apku nosí na ušianke a na čiap</w:t>
      </w:r>
      <w:r w:rsidRPr="00D6170B">
        <w:rPr>
          <w:rFonts w:ascii="Times New Roman" w:hAnsi="Times New Roman"/>
        </w:rPr>
        <w:t>ke so štítkom k slávnostnej rovnošate, spoločenskej rovnošate a služobnej rovnošate. Umiestnenie odznakov je uvedené v prílohe č. 1/a.</w:t>
      </w:r>
      <w:r w:rsidRPr="00D6170B">
        <w:rPr>
          <w:rFonts w:ascii="Times New Roman" w:hAnsi="Times New Roman"/>
          <w:highlight w:val="yellow"/>
        </w:rPr>
        <w:t xml:space="preserve"> </w:t>
      </w:r>
    </w:p>
    <w:p w:rsidR="009B0B48" w:rsidRPr="00D6170B" w:rsidP="009B0B48">
      <w:pPr>
        <w:bidi w:val="0"/>
        <w:jc w:val="both"/>
        <w:rPr>
          <w:rFonts w:ascii="Times New Roman" w:hAnsi="Times New Roman"/>
        </w:rPr>
      </w:pPr>
    </w:p>
    <w:p w:rsidR="009B0B48" w:rsidRPr="00D6170B" w:rsidP="009B0B48">
      <w:pPr>
        <w:bidi w:val="0"/>
        <w:ind w:firstLine="851"/>
        <w:jc w:val="both"/>
        <w:rPr>
          <w:rFonts w:ascii="Times New Roman" w:hAnsi="Times New Roman"/>
        </w:rPr>
      </w:pPr>
      <w:r>
        <w:rPr>
          <w:rFonts w:ascii="Times New Roman" w:hAnsi="Times New Roman"/>
        </w:rPr>
        <w:t xml:space="preserve">(2) </w:t>
      </w:r>
      <w:r w:rsidRPr="00D6170B">
        <w:rPr>
          <w:rFonts w:ascii="Times New Roman" w:hAnsi="Times New Roman"/>
        </w:rPr>
        <w:t xml:space="preserve">Na poľnej čiapke je vyšitý štátny znak Slovenskej republiky. </w:t>
      </w:r>
    </w:p>
    <w:p w:rsidR="009B0B48" w:rsidRPr="00D6170B" w:rsidP="009B0B48">
      <w:pPr>
        <w:bidi w:val="0"/>
        <w:jc w:val="both"/>
        <w:rPr>
          <w:rFonts w:ascii="Times New Roman" w:hAnsi="Times New Roman"/>
        </w:rPr>
      </w:pPr>
    </w:p>
    <w:p w:rsidR="009B0B48" w:rsidRPr="00D6170B" w:rsidP="009B0B48">
      <w:pPr>
        <w:bidi w:val="0"/>
        <w:ind w:firstLine="851"/>
        <w:jc w:val="both"/>
        <w:rPr>
          <w:rFonts w:ascii="Times New Roman" w:hAnsi="Times New Roman"/>
        </w:rPr>
      </w:pPr>
      <w:r>
        <w:rPr>
          <w:rFonts w:ascii="Times New Roman" w:hAnsi="Times New Roman"/>
        </w:rPr>
        <w:t xml:space="preserve">(3) </w:t>
      </w:r>
      <w:r w:rsidRPr="00D6170B">
        <w:rPr>
          <w:rFonts w:ascii="Times New Roman" w:hAnsi="Times New Roman"/>
        </w:rPr>
        <w:t>Odznak ozbrojených síl na čiapku sa nenosí na zimnej pletenej čiapke, kukle a baretke a čiapke k pracovnej rovnošate a špeciálnemu obleku.</w:t>
      </w:r>
    </w:p>
    <w:p w:rsidR="009B0B48" w:rsidRPr="00D6170B" w:rsidP="009B0B48">
      <w:pPr>
        <w:bidi w:val="0"/>
        <w:jc w:val="both"/>
        <w:rPr>
          <w:rFonts w:ascii="Times New Roman" w:hAnsi="Times New Roman"/>
        </w:rPr>
      </w:pPr>
    </w:p>
    <w:p w:rsidR="009B0B48" w:rsidRPr="00D6170B" w:rsidP="009B0B48">
      <w:pPr>
        <w:bidi w:val="0"/>
        <w:ind w:firstLine="851"/>
        <w:jc w:val="both"/>
        <w:rPr>
          <w:rFonts w:ascii="Times New Roman" w:hAnsi="Times New Roman"/>
        </w:rPr>
      </w:pPr>
      <w:r>
        <w:rPr>
          <w:rFonts w:ascii="Times New Roman" w:hAnsi="Times New Roman"/>
        </w:rPr>
        <w:t xml:space="preserve">(4) </w:t>
      </w:r>
      <w:r w:rsidRPr="00D6170B">
        <w:rPr>
          <w:rFonts w:ascii="Times New Roman" w:hAnsi="Times New Roman"/>
        </w:rPr>
        <w:t>Na spoločenskej čiapke a služobnej čiapke nosí profesionálny vojak v dôstojníckej hodnosti zlatistý dvojitý podbradník a prof</w:t>
      </w:r>
      <w:r>
        <w:rPr>
          <w:rFonts w:ascii="Times New Roman" w:hAnsi="Times New Roman"/>
        </w:rPr>
        <w:t>esionálny vojak v poddôstojníc</w:t>
      </w:r>
      <w:r w:rsidRPr="00D6170B">
        <w:rPr>
          <w:rFonts w:ascii="Times New Roman" w:hAnsi="Times New Roman"/>
        </w:rPr>
        <w:t xml:space="preserve">kej hodnosti a hodnosti mužstvo nosí striebristý dvojitý podbradník. </w:t>
      </w:r>
    </w:p>
    <w:p w:rsidR="009B0B48" w:rsidRPr="00D6170B" w:rsidP="009B0B48">
      <w:pPr>
        <w:bidi w:val="0"/>
        <w:jc w:val="both"/>
        <w:rPr>
          <w:rFonts w:ascii="Times New Roman" w:hAnsi="Times New Roman"/>
        </w:rPr>
      </w:pPr>
    </w:p>
    <w:p w:rsidR="009B0B48" w:rsidRPr="00D6170B" w:rsidP="009B0B48">
      <w:pPr>
        <w:bidi w:val="0"/>
        <w:ind w:firstLine="851"/>
        <w:jc w:val="both"/>
        <w:rPr>
          <w:rFonts w:ascii="Times New Roman" w:hAnsi="Times New Roman"/>
        </w:rPr>
      </w:pPr>
      <w:r>
        <w:rPr>
          <w:rFonts w:ascii="Times New Roman" w:hAnsi="Times New Roman"/>
        </w:rPr>
        <w:t xml:space="preserve">(5) </w:t>
      </w:r>
      <w:r w:rsidRPr="00D6170B">
        <w:rPr>
          <w:rFonts w:ascii="Times New Roman" w:hAnsi="Times New Roman"/>
        </w:rPr>
        <w:t>Výpustky so šírkou 2 mm čiernej farby nosí profesio</w:t>
      </w:r>
      <w:r>
        <w:rPr>
          <w:rFonts w:ascii="Times New Roman" w:hAnsi="Times New Roman"/>
        </w:rPr>
        <w:t>nálny vojak v bočnom šve slu</w:t>
      </w:r>
      <w:r w:rsidRPr="00D6170B">
        <w:rPr>
          <w:rFonts w:ascii="Times New Roman" w:hAnsi="Times New Roman"/>
        </w:rPr>
        <w:t>žobných nohavíc a na čiapkach.</w:t>
      </w:r>
    </w:p>
    <w:p w:rsidR="009B0B48" w:rsidRPr="00D6170B" w:rsidP="009B0B48">
      <w:pPr>
        <w:bidi w:val="0"/>
        <w:jc w:val="both"/>
        <w:rPr>
          <w:rFonts w:ascii="Times New Roman" w:hAnsi="Times New Roman"/>
        </w:rPr>
      </w:pPr>
    </w:p>
    <w:p w:rsidR="009B0B48" w:rsidRPr="00D6170B" w:rsidP="009B0B48">
      <w:pPr>
        <w:bidi w:val="0"/>
        <w:ind w:firstLine="851"/>
        <w:jc w:val="both"/>
        <w:rPr>
          <w:rFonts w:ascii="Times New Roman" w:hAnsi="Times New Roman"/>
        </w:rPr>
      </w:pPr>
      <w:r>
        <w:rPr>
          <w:rFonts w:ascii="Times New Roman" w:hAnsi="Times New Roman"/>
        </w:rPr>
        <w:t xml:space="preserve">(6) </w:t>
      </w:r>
      <w:r w:rsidRPr="00D6170B">
        <w:rPr>
          <w:rFonts w:ascii="Times New Roman" w:hAnsi="Times New Roman"/>
        </w:rPr>
        <w:t xml:space="preserve">Lampasy so šírkou 25 mm vo farbe spoločenskej blúzy nosí profesionálny vojak </w:t>
        <w:br/>
        <w:t>v generálskej hodnosti na služobných nohaviciach na obidvoch stranách bočného šva s výpustkou. Na slávnostných nohaviciach je v strede bočného šva umiestnený 30 mm široký červený lampas.</w:t>
      </w:r>
    </w:p>
    <w:p w:rsidR="009B0B48" w:rsidRPr="00D6170B" w:rsidP="009B0B48">
      <w:pPr>
        <w:bidi w:val="0"/>
        <w:jc w:val="both"/>
        <w:rPr>
          <w:rFonts w:ascii="Times New Roman" w:hAnsi="Times New Roman"/>
        </w:rPr>
      </w:pPr>
    </w:p>
    <w:p w:rsidR="009B0B48" w:rsidRPr="00D6170B" w:rsidP="009B0B48">
      <w:pPr>
        <w:bidi w:val="0"/>
        <w:ind w:firstLine="851"/>
        <w:jc w:val="both"/>
        <w:rPr>
          <w:rFonts w:ascii="Times New Roman" w:hAnsi="Times New Roman"/>
        </w:rPr>
      </w:pPr>
      <w:r>
        <w:rPr>
          <w:rFonts w:ascii="Times New Roman" w:hAnsi="Times New Roman"/>
        </w:rPr>
        <w:t xml:space="preserve">(7) </w:t>
      </w:r>
      <w:r w:rsidRPr="00D6170B">
        <w:rPr>
          <w:rFonts w:ascii="Times New Roman" w:hAnsi="Times New Roman"/>
        </w:rPr>
        <w:t>Znak ozbrojených síl je vyšitý na ľavom náprsnom vrecku všetkých druhov košieľ, pulóvrov a blúzok.</w:t>
      </w:r>
    </w:p>
    <w:p w:rsidR="009B0B48" w:rsidRPr="00D6170B" w:rsidP="009B0B48">
      <w:pPr>
        <w:bidi w:val="0"/>
        <w:jc w:val="both"/>
        <w:rPr>
          <w:rFonts w:ascii="Times New Roman" w:hAnsi="Times New Roman"/>
        </w:rPr>
      </w:pPr>
    </w:p>
    <w:p w:rsidR="009B0B48" w:rsidRPr="00D6170B" w:rsidP="009B0B48">
      <w:pPr>
        <w:bidi w:val="0"/>
        <w:ind w:firstLine="851"/>
        <w:jc w:val="both"/>
        <w:rPr>
          <w:rFonts w:ascii="Times New Roman" w:hAnsi="Times New Roman"/>
          <w:highlight w:val="yellow"/>
        </w:rPr>
      </w:pPr>
      <w:r>
        <w:rPr>
          <w:rFonts w:ascii="Times New Roman" w:hAnsi="Times New Roman"/>
        </w:rPr>
        <w:t xml:space="preserve">(8) </w:t>
      </w:r>
      <w:r w:rsidRPr="00D6170B">
        <w:rPr>
          <w:rFonts w:ascii="Times New Roman" w:hAnsi="Times New Roman"/>
        </w:rPr>
        <w:t xml:space="preserve">Profesionálny vojak, ktorý je výsadkárom, nosí na pravom rukáve blúzy poľnej rovnošaty </w:t>
      </w:r>
      <w:r>
        <w:rPr>
          <w:rFonts w:ascii="Times New Roman" w:hAnsi="Times New Roman"/>
        </w:rPr>
        <w:t xml:space="preserve"> znak pre výsadkárov.</w:t>
      </w:r>
    </w:p>
    <w:p w:rsidR="009B0B48" w:rsidRPr="00D6170B" w:rsidP="009B0B48">
      <w:pPr>
        <w:bidi w:val="0"/>
        <w:jc w:val="both"/>
        <w:rPr>
          <w:rFonts w:ascii="Times New Roman" w:hAnsi="Times New Roman"/>
        </w:rPr>
      </w:pPr>
    </w:p>
    <w:p w:rsidR="009B0B48" w:rsidRPr="00D6170B" w:rsidP="009B0B48">
      <w:pPr>
        <w:bidi w:val="0"/>
        <w:ind w:firstLine="851"/>
        <w:jc w:val="both"/>
        <w:rPr>
          <w:rFonts w:ascii="Times New Roman" w:hAnsi="Times New Roman"/>
        </w:rPr>
      </w:pPr>
      <w:r>
        <w:rPr>
          <w:rFonts w:ascii="Times New Roman" w:hAnsi="Times New Roman"/>
        </w:rPr>
        <w:t xml:space="preserve">(9) </w:t>
      </w:r>
      <w:r w:rsidRPr="00D6170B">
        <w:rPr>
          <w:rFonts w:ascii="Times New Roman" w:hAnsi="Times New Roman"/>
        </w:rPr>
        <w:t>Rukávový znak „BRATISLAVA“ na pravom rukáve a „SLOVENSKO“ na ľavom rukáve so žltými ratolesťami nosí príslušník Vojenskej hudby ozbr</w:t>
      </w:r>
      <w:r>
        <w:rPr>
          <w:rFonts w:ascii="Times New Roman" w:hAnsi="Times New Roman"/>
        </w:rPr>
        <w:t>ojených síl Slovenskej republi</w:t>
      </w:r>
      <w:r w:rsidRPr="00D6170B">
        <w:rPr>
          <w:rFonts w:ascii="Times New Roman" w:hAnsi="Times New Roman"/>
        </w:rPr>
        <w:t>ky (ďalej len „vojenská hudba ozbrojených síl“) a príslušník Čest</w:t>
      </w:r>
      <w:r>
        <w:rPr>
          <w:rFonts w:ascii="Times New Roman" w:hAnsi="Times New Roman"/>
        </w:rPr>
        <w:t>nej stráže ozbrojených síl Slo</w:t>
      </w:r>
      <w:r w:rsidRPr="00D6170B">
        <w:rPr>
          <w:rFonts w:ascii="Times New Roman" w:hAnsi="Times New Roman"/>
        </w:rPr>
        <w:t xml:space="preserve">venskej republiky (ďalej len „čestná stráž ozbrojených síl“). Rukávový znak „SLOVENSKO“ na ľavom rukáve a rukávový znak Čestnej stráže prezidenta Slovenskej republiky (ďalej len „čestná stráž prezidenta“) na pravom rukáve so zlatistými ratolesťami nosí príslušník čestnej stráže prezidenta. </w:t>
      </w:r>
    </w:p>
    <w:p w:rsidR="009B0B48" w:rsidRPr="00D6170B" w:rsidP="009B0B48">
      <w:pPr>
        <w:bidi w:val="0"/>
        <w:jc w:val="both"/>
        <w:rPr>
          <w:rFonts w:ascii="Times New Roman" w:hAnsi="Times New Roman"/>
        </w:rPr>
      </w:pPr>
    </w:p>
    <w:p w:rsidR="009B0B48" w:rsidRPr="000F4078" w:rsidP="009B0B48">
      <w:pPr>
        <w:bidi w:val="0"/>
        <w:ind w:firstLine="851"/>
        <w:jc w:val="both"/>
        <w:rPr>
          <w:rFonts w:ascii="Times New Roman" w:hAnsi="Times New Roman"/>
        </w:rPr>
      </w:pPr>
      <w:r>
        <w:rPr>
          <w:rFonts w:ascii="Times New Roman" w:hAnsi="Times New Roman"/>
        </w:rPr>
        <w:t xml:space="preserve">(10) </w:t>
      </w:r>
      <w:r w:rsidRPr="00D6170B">
        <w:rPr>
          <w:rFonts w:ascii="Times New Roman" w:hAnsi="Times New Roman"/>
        </w:rPr>
        <w:t>Rukávový štátny znak Slovenskej republiky na ľavo</w:t>
      </w:r>
      <w:r>
        <w:rPr>
          <w:rFonts w:ascii="Times New Roman" w:hAnsi="Times New Roman"/>
        </w:rPr>
        <w:t>m rukáve nosí príslušník vojen</w:t>
      </w:r>
      <w:r w:rsidRPr="00D6170B">
        <w:rPr>
          <w:rFonts w:ascii="Times New Roman" w:hAnsi="Times New Roman"/>
        </w:rPr>
        <w:t xml:space="preserve">skej kancelárie prezidenta. Odznak pre príslušníka vojenskej kancelárie prezidenta nosí príslušník vojenskej kancelárie prezidenta pripnutý na </w:t>
      </w:r>
      <w:r w:rsidRPr="000F4078">
        <w:rPr>
          <w:rFonts w:ascii="Times New Roman" w:hAnsi="Times New Roman"/>
        </w:rPr>
        <w:t>pravom vrecku služobnej blúzy. Na slávnostnej blúze a spoločenskej blúze sa nosí odznak vojenskej kancelárie prezidenta na pravej strane pŕs v strede.</w:t>
      </w:r>
    </w:p>
    <w:p w:rsidR="009B0B48" w:rsidRPr="000F4078" w:rsidP="009B0B48">
      <w:pPr>
        <w:bidi w:val="0"/>
        <w:jc w:val="both"/>
        <w:rPr>
          <w:rFonts w:ascii="Times New Roman" w:hAnsi="Times New Roman"/>
        </w:rPr>
      </w:pPr>
    </w:p>
    <w:p w:rsidR="009B0B48" w:rsidRPr="000F4078" w:rsidP="009B0B48">
      <w:pPr>
        <w:bidi w:val="0"/>
        <w:ind w:firstLine="851"/>
        <w:jc w:val="both"/>
        <w:rPr>
          <w:rFonts w:ascii="Times New Roman" w:hAnsi="Times New Roman"/>
        </w:rPr>
      </w:pPr>
      <w:r w:rsidRPr="000F4078">
        <w:rPr>
          <w:rFonts w:ascii="Times New Roman" w:hAnsi="Times New Roman"/>
        </w:rPr>
        <w:t>(11) Rukávový znak „SLOVENSKO“ nosí profesionálny vojak vyslaný na plnenie úloh mimo územia Slovenskej republiky na ľavom rukáve košele a trička.</w:t>
      </w:r>
    </w:p>
    <w:p w:rsidR="009B0B48" w:rsidRPr="000F4078" w:rsidP="009B0B48">
      <w:pPr>
        <w:bidi w:val="0"/>
        <w:jc w:val="both"/>
        <w:rPr>
          <w:rFonts w:ascii="Times New Roman" w:hAnsi="Times New Roman"/>
        </w:rPr>
      </w:pPr>
    </w:p>
    <w:p w:rsidR="009B0B48" w:rsidRPr="000F4078" w:rsidP="009B0B48">
      <w:pPr>
        <w:bidi w:val="0"/>
        <w:ind w:firstLine="851"/>
        <w:jc w:val="both"/>
        <w:rPr>
          <w:rFonts w:ascii="Times New Roman" w:hAnsi="Times New Roman"/>
        </w:rPr>
      </w:pPr>
      <w:r w:rsidRPr="000F4078">
        <w:rPr>
          <w:rFonts w:ascii="Times New Roman" w:hAnsi="Times New Roman"/>
        </w:rPr>
        <w:t>(12) Štátnu vlajku SR nosí profesionálny vojak na ľavom rukáve  blúzy poľnej rovnošaty vo farebnom vyhotovení alebo s digitalizovanou potlačou, bundy zimnej poľnej s digitálnou potlačou – vrchná časť, bundy zimnej poľnej s digitálnou potlačou – oddeliteľná vnútorná časť a bundy nepremokavého odevu.</w:t>
      </w:r>
    </w:p>
    <w:p w:rsidR="009B0B48" w:rsidRPr="00D6170B" w:rsidP="009B0B48">
      <w:pPr>
        <w:bidi w:val="0"/>
        <w:jc w:val="both"/>
        <w:rPr>
          <w:rFonts w:ascii="Times New Roman" w:hAnsi="Times New Roman"/>
          <w:highlight w:val="cyan"/>
        </w:rPr>
      </w:pPr>
    </w:p>
    <w:p w:rsidR="009B0B48" w:rsidRPr="00D6170B" w:rsidP="009B0B48">
      <w:pPr>
        <w:bidi w:val="0"/>
        <w:ind w:firstLine="851"/>
        <w:jc w:val="both"/>
        <w:rPr>
          <w:rFonts w:ascii="Times New Roman" w:hAnsi="Times New Roman"/>
        </w:rPr>
      </w:pPr>
      <w:r w:rsidRPr="00D6170B">
        <w:rPr>
          <w:rFonts w:ascii="Times New Roman" w:hAnsi="Times New Roman"/>
        </w:rPr>
        <w:t xml:space="preserve">(13) Rukávový znak „OSN“ nosí profesionálny vojak vyslaný na plnenie úloh mimo územia Slovenskej republiky do misií Organizácie Spojených národov na pravom rukáve košele, trička a blúzy poľnej rovnošaty.  </w:t>
      </w:r>
    </w:p>
    <w:p w:rsidR="009B0B48" w:rsidRPr="00D6170B" w:rsidP="009B0B48">
      <w:pPr>
        <w:bidi w:val="0"/>
        <w:jc w:val="both"/>
        <w:rPr>
          <w:rFonts w:ascii="Times New Roman" w:hAnsi="Times New Roman"/>
        </w:rPr>
      </w:pPr>
    </w:p>
    <w:p w:rsidR="009B0B48" w:rsidRPr="00D6170B" w:rsidP="009B0B48">
      <w:pPr>
        <w:bidi w:val="0"/>
        <w:ind w:firstLine="851"/>
        <w:jc w:val="both"/>
        <w:rPr>
          <w:rFonts w:ascii="Times New Roman" w:hAnsi="Times New Roman"/>
        </w:rPr>
      </w:pPr>
      <w:r w:rsidRPr="00D6170B">
        <w:rPr>
          <w:rFonts w:ascii="Times New Roman" w:hAnsi="Times New Roman"/>
        </w:rPr>
        <w:t xml:space="preserve">(14) Rukávový znak „OSN“ pre pozorovateľov nosí profesionálny vojak vyslaný na plnenie úloh mimo územia Slovenskej republiky do mierovej pozorovateľskej misie Organizácie Spojených národov na pravom rukáve košele, trička a blúzy poľnej rovnošaty. </w:t>
      </w:r>
    </w:p>
    <w:p w:rsidR="009B0B48" w:rsidRPr="00D6170B" w:rsidP="009B0B48">
      <w:pPr>
        <w:bidi w:val="0"/>
        <w:jc w:val="both"/>
        <w:rPr>
          <w:rFonts w:ascii="Times New Roman" w:hAnsi="Times New Roman"/>
        </w:rPr>
      </w:pPr>
    </w:p>
    <w:p w:rsidR="009B0B48" w:rsidRPr="000F4078" w:rsidP="009B0B48">
      <w:pPr>
        <w:bidi w:val="0"/>
        <w:ind w:firstLine="851"/>
        <w:jc w:val="both"/>
        <w:rPr>
          <w:rFonts w:ascii="Times New Roman" w:hAnsi="Times New Roman"/>
        </w:rPr>
      </w:pPr>
      <w:r w:rsidRPr="00D6170B">
        <w:rPr>
          <w:rFonts w:ascii="Times New Roman" w:hAnsi="Times New Roman"/>
        </w:rPr>
        <w:t>(15)</w:t>
      </w:r>
      <w:r>
        <w:rPr>
          <w:rFonts w:ascii="Times New Roman" w:hAnsi="Times New Roman"/>
        </w:rPr>
        <w:t xml:space="preserve"> </w:t>
      </w:r>
      <w:r w:rsidRPr="00D6170B">
        <w:rPr>
          <w:rFonts w:ascii="Times New Roman" w:hAnsi="Times New Roman"/>
        </w:rPr>
        <w:t xml:space="preserve">Rukávové znaky vojenských útvarov, ktoré priznáva minister obrany Slovenskej republiky (ďalej len „minister“), nosia príslušníci týchto vojenských útvarov na pravom rukáve blúz všetkých služobných rovnošiat vo farebnom vyhotovení a poľných rovnošiat vo farebnom vyhotovení alebo s digitalizovanou potlačou. Profesionálny vojak nosí pri plnení úloh mimo </w:t>
      </w:r>
      <w:r w:rsidRPr="000F4078">
        <w:rPr>
          <w:rFonts w:ascii="Times New Roman" w:hAnsi="Times New Roman"/>
        </w:rPr>
        <w:t xml:space="preserve">územia Slovenskej republiky priznané rukávové znaky do schválených operácií medzinárodného krízového manažmentu na pravom rukáve košeľových tričiek a poľných rovnošiat. </w:t>
      </w:r>
    </w:p>
    <w:p w:rsidR="009B0B48" w:rsidRPr="000F4078" w:rsidP="009B0B48">
      <w:pPr>
        <w:bidi w:val="0"/>
        <w:jc w:val="both"/>
        <w:rPr>
          <w:rFonts w:ascii="Times New Roman" w:hAnsi="Times New Roman"/>
        </w:rPr>
      </w:pPr>
    </w:p>
    <w:p w:rsidR="009B0B48" w:rsidRPr="00D6170B" w:rsidP="009B0B48">
      <w:pPr>
        <w:bidi w:val="0"/>
        <w:ind w:firstLine="851"/>
        <w:jc w:val="both"/>
        <w:rPr>
          <w:rFonts w:ascii="Times New Roman" w:hAnsi="Times New Roman"/>
        </w:rPr>
      </w:pPr>
      <w:r w:rsidRPr="00D6170B">
        <w:rPr>
          <w:rFonts w:ascii="Times New Roman" w:hAnsi="Times New Roman"/>
        </w:rPr>
        <w:t xml:space="preserve">(16) Rukávové znaky  na ľavom rukáve blúzy poľnej rovnošaty sú nosené profesionálnymi vojakmi v tomto poradí: </w:t>
      </w:r>
    </w:p>
    <w:p w:rsidR="009B0B48" w:rsidRPr="00D6170B" w:rsidP="009B0B48">
      <w:pPr>
        <w:numPr>
          <w:numId w:val="34"/>
        </w:numPr>
        <w:bidi w:val="0"/>
        <w:jc w:val="both"/>
        <w:rPr>
          <w:rFonts w:ascii="Times New Roman" w:hAnsi="Times New Roman"/>
        </w:rPr>
      </w:pPr>
      <w:r w:rsidRPr="00D6170B">
        <w:rPr>
          <w:rFonts w:ascii="Times New Roman" w:hAnsi="Times New Roman"/>
        </w:rPr>
        <w:t>priznaný znak účelového zoskupenia (napr. NRF, BG EÚ),</w:t>
      </w:r>
    </w:p>
    <w:p w:rsidR="009B0B48" w:rsidRPr="00D6170B" w:rsidP="009B0B48">
      <w:pPr>
        <w:numPr>
          <w:numId w:val="34"/>
        </w:numPr>
        <w:bidi w:val="0"/>
        <w:jc w:val="both"/>
        <w:rPr>
          <w:rFonts w:ascii="Times New Roman" w:hAnsi="Times New Roman"/>
        </w:rPr>
      </w:pPr>
      <w:r w:rsidRPr="00D6170B">
        <w:rPr>
          <w:rFonts w:ascii="Times New Roman" w:hAnsi="Times New Roman"/>
        </w:rPr>
        <w:t>špecializácia odbornosti (napr. zdravotník, pyrotechnik),</w:t>
      </w:r>
    </w:p>
    <w:p w:rsidR="009B0B48" w:rsidRPr="00D6170B" w:rsidP="009B0B48">
      <w:pPr>
        <w:numPr>
          <w:numId w:val="34"/>
        </w:numPr>
        <w:bidi w:val="0"/>
        <w:jc w:val="both"/>
        <w:rPr>
          <w:rFonts w:ascii="Times New Roman" w:hAnsi="Times New Roman"/>
        </w:rPr>
      </w:pPr>
      <w:r w:rsidRPr="00D6170B">
        <w:rPr>
          <w:rFonts w:ascii="Times New Roman" w:hAnsi="Times New Roman"/>
        </w:rPr>
        <w:t>rukávový znak triedy vycvičenosti ozbrojených síl,</w:t>
      </w:r>
    </w:p>
    <w:p w:rsidR="009B0B48" w:rsidRPr="00D6170B" w:rsidP="009B0B48">
      <w:pPr>
        <w:numPr>
          <w:numId w:val="34"/>
        </w:numPr>
        <w:bidi w:val="0"/>
        <w:jc w:val="both"/>
        <w:rPr>
          <w:rFonts w:ascii="Times New Roman" w:hAnsi="Times New Roman"/>
        </w:rPr>
      </w:pPr>
      <w:r w:rsidRPr="00D6170B">
        <w:rPr>
          <w:rFonts w:ascii="Times New Roman" w:hAnsi="Times New Roman"/>
        </w:rPr>
        <w:t>rukávový znak funkčného zaradenia (napr. hlavný poddôstojník, veliaci poddôstojník, inštruktor).</w:t>
      </w:r>
    </w:p>
    <w:p w:rsidR="009B0B48" w:rsidRPr="00D6170B" w:rsidP="009B0B48">
      <w:pPr>
        <w:bidi w:val="0"/>
        <w:jc w:val="both"/>
        <w:rPr>
          <w:rFonts w:ascii="Times New Roman" w:hAnsi="Times New Roman"/>
        </w:rPr>
      </w:pPr>
    </w:p>
    <w:p w:rsidR="009B0B48" w:rsidRPr="00D6170B" w:rsidP="009B0B48">
      <w:pPr>
        <w:bidi w:val="0"/>
        <w:ind w:firstLine="851"/>
        <w:jc w:val="both"/>
        <w:rPr>
          <w:rFonts w:ascii="Times New Roman" w:hAnsi="Times New Roman"/>
        </w:rPr>
      </w:pPr>
      <w:r w:rsidRPr="00D6170B">
        <w:rPr>
          <w:rFonts w:ascii="Times New Roman" w:hAnsi="Times New Roman"/>
        </w:rPr>
        <w:t>(17)</w:t>
      </w:r>
      <w:r>
        <w:rPr>
          <w:rFonts w:ascii="Times New Roman" w:hAnsi="Times New Roman"/>
        </w:rPr>
        <w:t xml:space="preserve"> </w:t>
      </w:r>
      <w:r w:rsidRPr="00D6170B">
        <w:rPr>
          <w:rFonts w:ascii="Times New Roman" w:hAnsi="Times New Roman"/>
        </w:rPr>
        <w:t xml:space="preserve">Domovenku „SLOVAKIA“ nosí profesionálny vojak vyslaný na plnenie úloh mimo územia Slovenskej republiky podľa </w:t>
      </w:r>
      <w:r w:rsidRPr="0023471D">
        <w:rPr>
          <w:rFonts w:ascii="Times New Roman" w:hAnsi="Times New Roman"/>
          <w:shd w:val="clear" w:color="auto" w:fill="FFFFFF"/>
        </w:rPr>
        <w:t>§ 7</w:t>
      </w:r>
      <w:r>
        <w:rPr>
          <w:rFonts w:ascii="Times New Roman" w:hAnsi="Times New Roman"/>
          <w:shd w:val="clear" w:color="auto" w:fill="FFFFFF"/>
        </w:rPr>
        <w:t>7</w:t>
      </w:r>
      <w:r w:rsidRPr="0023471D">
        <w:rPr>
          <w:rFonts w:ascii="Times New Roman" w:hAnsi="Times New Roman"/>
          <w:shd w:val="clear" w:color="auto" w:fill="FFFFFF"/>
        </w:rPr>
        <w:t xml:space="preserve"> zákona</w:t>
      </w:r>
      <w:r w:rsidRPr="00D6170B">
        <w:rPr>
          <w:rFonts w:ascii="Times New Roman" w:hAnsi="Times New Roman"/>
        </w:rPr>
        <w:t xml:space="preserve"> na ľavom ramennom oblúku košele, trička, blúzky a blúzy. </w:t>
      </w:r>
    </w:p>
    <w:p w:rsidR="009B0B48" w:rsidRPr="00D6170B" w:rsidP="009B0B48">
      <w:pPr>
        <w:bidi w:val="0"/>
        <w:jc w:val="both"/>
        <w:rPr>
          <w:rFonts w:ascii="Times New Roman" w:hAnsi="Times New Roman"/>
        </w:rPr>
      </w:pPr>
    </w:p>
    <w:p w:rsidR="009B0B48" w:rsidRPr="00D6170B" w:rsidP="009B0B48">
      <w:pPr>
        <w:bidi w:val="0"/>
        <w:ind w:firstLine="851"/>
        <w:jc w:val="both"/>
        <w:rPr>
          <w:rFonts w:ascii="Times New Roman" w:hAnsi="Times New Roman"/>
        </w:rPr>
      </w:pPr>
      <w:r w:rsidRPr="00D6170B">
        <w:rPr>
          <w:rFonts w:ascii="Times New Roman" w:hAnsi="Times New Roman"/>
        </w:rPr>
        <w:t>(18)</w:t>
      </w:r>
      <w:r>
        <w:rPr>
          <w:rFonts w:ascii="Times New Roman" w:hAnsi="Times New Roman"/>
        </w:rPr>
        <w:t xml:space="preserve"> </w:t>
      </w:r>
      <w:r w:rsidRPr="001F24DF">
        <w:rPr>
          <w:rFonts w:ascii="Times New Roman" w:hAnsi="Times New Roman"/>
        </w:rPr>
        <w:t>Domovenku „</w:t>
      </w:r>
      <w:r w:rsidRPr="00D6170B">
        <w:rPr>
          <w:rFonts w:ascii="Times New Roman" w:hAnsi="Times New Roman"/>
        </w:rPr>
        <w:t xml:space="preserve">VOJENSKÁ POLÍCIA“ nosí príslušník Vojenskej polície pod ľavým ramenným oblúkom blúzy spoločenskej rovnošaty, blúzy služobnej rovnošaty, bundy zimnej výberovej pre Vojenskú políciu a bundy letnej výberovej pre Vojenskú políciu. </w:t>
      </w:r>
    </w:p>
    <w:p w:rsidR="009B0B48" w:rsidRPr="00D6170B" w:rsidP="009B0B48">
      <w:pPr>
        <w:bidi w:val="0"/>
        <w:jc w:val="both"/>
        <w:rPr>
          <w:rFonts w:ascii="Times New Roman" w:hAnsi="Times New Roman"/>
        </w:rPr>
      </w:pPr>
    </w:p>
    <w:p w:rsidR="009B0B48" w:rsidRPr="0023471D" w:rsidP="009B0B48">
      <w:pPr>
        <w:bidi w:val="0"/>
        <w:ind w:firstLine="851"/>
        <w:jc w:val="both"/>
        <w:rPr>
          <w:rFonts w:ascii="Times New Roman" w:hAnsi="Times New Roman"/>
        </w:rPr>
      </w:pPr>
      <w:r w:rsidRPr="0023471D">
        <w:rPr>
          <w:rFonts w:ascii="Times New Roman" w:hAnsi="Times New Roman"/>
        </w:rPr>
        <w:t>(19) Domovenku „HLAVNÝ PODDÔSTOJNÍK“, „VELIACI PODDÔSTOJNÍK“  nosí hlavný poddôstojník a veliaci poddôstojníci  pod  pravým ramenným oblúkom blúzy služobnej a spoločenskej.</w:t>
      </w:r>
    </w:p>
    <w:p w:rsidR="009B0B48" w:rsidRPr="00D6170B" w:rsidP="009B0B48">
      <w:pPr>
        <w:bidi w:val="0"/>
        <w:jc w:val="both"/>
        <w:rPr>
          <w:rFonts w:ascii="Times New Roman" w:hAnsi="Times New Roman"/>
        </w:rPr>
      </w:pPr>
    </w:p>
    <w:p w:rsidR="009B0B48" w:rsidRPr="00D6170B" w:rsidP="009B0B48">
      <w:pPr>
        <w:bidi w:val="0"/>
        <w:ind w:firstLine="851"/>
        <w:jc w:val="both"/>
        <w:rPr>
          <w:rFonts w:ascii="Times New Roman" w:hAnsi="Times New Roman"/>
        </w:rPr>
      </w:pPr>
      <w:r w:rsidRPr="00D6170B">
        <w:rPr>
          <w:rFonts w:ascii="Times New Roman" w:hAnsi="Times New Roman"/>
        </w:rPr>
        <w:t xml:space="preserve">(20) Domovenku pre čestnú stráž ozbrojených síl nosí príslušník čestnej stráže ozbrojených síl pod ramennými oblúkmi blúzy a plášťa.  </w:t>
      </w:r>
    </w:p>
    <w:p w:rsidR="009B0B48" w:rsidRPr="00D6170B" w:rsidP="009B0B48">
      <w:pPr>
        <w:bidi w:val="0"/>
        <w:jc w:val="both"/>
        <w:rPr>
          <w:rFonts w:ascii="Times New Roman" w:hAnsi="Times New Roman"/>
        </w:rPr>
      </w:pPr>
    </w:p>
    <w:p w:rsidR="009B0B48" w:rsidRPr="00D6170B" w:rsidP="009B0B48">
      <w:pPr>
        <w:bidi w:val="0"/>
        <w:ind w:firstLine="851"/>
        <w:jc w:val="both"/>
        <w:rPr>
          <w:rFonts w:ascii="Times New Roman" w:hAnsi="Times New Roman"/>
        </w:rPr>
      </w:pPr>
      <w:r w:rsidRPr="00D6170B">
        <w:rPr>
          <w:rFonts w:ascii="Times New Roman" w:hAnsi="Times New Roman"/>
        </w:rPr>
        <w:t xml:space="preserve">(21) Domovenku pre čestnú stráž prezidenta nosí príslušník čestnej stráže prezidenta pod ramennými oblúkmi blúzy a plášťa. </w:t>
      </w:r>
    </w:p>
    <w:p w:rsidR="009B0B48" w:rsidRPr="00D6170B" w:rsidP="009B0B48">
      <w:pPr>
        <w:bidi w:val="0"/>
        <w:jc w:val="both"/>
        <w:rPr>
          <w:rFonts w:ascii="Times New Roman" w:hAnsi="Times New Roman"/>
        </w:rPr>
      </w:pPr>
    </w:p>
    <w:p w:rsidR="009B0B48" w:rsidP="009B0B48">
      <w:pPr>
        <w:bidi w:val="0"/>
        <w:ind w:firstLine="851"/>
        <w:jc w:val="both"/>
        <w:rPr>
          <w:rFonts w:ascii="Times New Roman" w:hAnsi="Times New Roman"/>
        </w:rPr>
      </w:pPr>
      <w:r w:rsidRPr="00D6170B">
        <w:rPr>
          <w:rFonts w:ascii="Times New Roman" w:hAnsi="Times New Roman"/>
        </w:rPr>
        <w:t>(22) Umiestnenie rukávových znakov, domoveniek a znakov na košelia</w:t>
      </w:r>
      <w:r>
        <w:rPr>
          <w:rFonts w:ascii="Times New Roman" w:hAnsi="Times New Roman"/>
        </w:rPr>
        <w:t>ch je uvedené v prílohách č. 1/j a 1/k</w:t>
      </w:r>
      <w:r w:rsidRPr="00D6170B">
        <w:rPr>
          <w:rFonts w:ascii="Times New Roman" w:hAnsi="Times New Roman"/>
        </w:rPr>
        <w:t xml:space="preserve">. </w:t>
      </w:r>
    </w:p>
    <w:p w:rsidR="009B0B48" w:rsidRPr="00D6170B" w:rsidP="009B0B48">
      <w:pPr>
        <w:bidi w:val="0"/>
        <w:ind w:firstLine="851"/>
        <w:jc w:val="both"/>
        <w:rPr>
          <w:rFonts w:ascii="Times New Roman" w:hAnsi="Times New Roman"/>
        </w:rPr>
      </w:pPr>
    </w:p>
    <w:p w:rsidR="009B0B48" w:rsidRPr="00D6170B" w:rsidP="009B0B48">
      <w:pPr>
        <w:bidi w:val="0"/>
        <w:ind w:firstLine="851"/>
        <w:jc w:val="both"/>
        <w:rPr>
          <w:rFonts w:ascii="Times New Roman" w:hAnsi="Times New Roman"/>
          <w:color w:val="000000"/>
        </w:rPr>
      </w:pPr>
      <w:r>
        <w:rPr>
          <w:rFonts w:ascii="Times New Roman" w:hAnsi="Times New Roman"/>
          <w:color w:val="000000"/>
        </w:rPr>
        <w:t xml:space="preserve">(23) </w:t>
      </w:r>
      <w:r w:rsidRPr="00D6170B">
        <w:rPr>
          <w:rFonts w:ascii="Times New Roman" w:hAnsi="Times New Roman"/>
          <w:color w:val="000000"/>
        </w:rPr>
        <w:t>Rovnošatové gombíky sú v troch veľkostiach</w:t>
      </w:r>
    </w:p>
    <w:p w:rsidR="009B0B48" w:rsidRPr="00D6170B" w:rsidP="009B0B48">
      <w:pPr>
        <w:pStyle w:val="BodyTextIndent3"/>
        <w:numPr>
          <w:numId w:val="35"/>
        </w:numPr>
        <w:bidi w:val="0"/>
        <w:spacing w:after="0"/>
        <w:jc w:val="both"/>
        <w:rPr>
          <w:rFonts w:ascii="Times New Roman" w:hAnsi="Times New Roman"/>
          <w:color w:val="000000"/>
          <w:sz w:val="24"/>
          <w:szCs w:val="24"/>
        </w:rPr>
      </w:pPr>
      <w:r w:rsidRPr="00D6170B">
        <w:rPr>
          <w:rFonts w:ascii="Times New Roman" w:hAnsi="Times New Roman"/>
          <w:color w:val="000000"/>
          <w:sz w:val="24"/>
          <w:szCs w:val="24"/>
        </w:rPr>
        <w:t>s priemerom 15 mm, ktoré sa nosia na náplecníkoch, čiapkach so štítkom, vreckách blúz a na rukávoch slávnostnej rovnošaty a spoločenskej rovnošaty, okrem spoločenskej blúzy pre ženy,</w:t>
      </w:r>
    </w:p>
    <w:p w:rsidR="009B0B48" w:rsidRPr="00D6170B" w:rsidP="009B0B48">
      <w:pPr>
        <w:pStyle w:val="BodyTextIndent3"/>
        <w:numPr>
          <w:numId w:val="35"/>
        </w:numPr>
        <w:bidi w:val="0"/>
        <w:spacing w:after="0"/>
        <w:jc w:val="both"/>
        <w:rPr>
          <w:rFonts w:ascii="Times New Roman" w:hAnsi="Times New Roman"/>
          <w:color w:val="000000"/>
          <w:sz w:val="24"/>
          <w:szCs w:val="24"/>
        </w:rPr>
      </w:pPr>
      <w:r w:rsidRPr="00D6170B">
        <w:rPr>
          <w:rFonts w:ascii="Times New Roman" w:hAnsi="Times New Roman"/>
          <w:color w:val="000000"/>
          <w:sz w:val="24"/>
          <w:szCs w:val="24"/>
        </w:rPr>
        <w:t xml:space="preserve">s priemerom 21 mm, ktoré sa nosia na slávnostných blúzach, </w:t>
      </w:r>
      <w:r>
        <w:rPr>
          <w:rFonts w:ascii="Times New Roman" w:hAnsi="Times New Roman"/>
          <w:color w:val="000000"/>
          <w:sz w:val="24"/>
          <w:szCs w:val="24"/>
        </w:rPr>
        <w:t>spoločenských blúzach a služob</w:t>
      </w:r>
      <w:r w:rsidRPr="00D6170B">
        <w:rPr>
          <w:rFonts w:ascii="Times New Roman" w:hAnsi="Times New Roman"/>
          <w:color w:val="000000"/>
          <w:sz w:val="24"/>
          <w:szCs w:val="24"/>
        </w:rPr>
        <w:t>ných blúzach,</w:t>
      </w:r>
    </w:p>
    <w:p w:rsidR="009B0B48" w:rsidRPr="00D6170B" w:rsidP="009B0B48">
      <w:pPr>
        <w:numPr>
          <w:numId w:val="35"/>
        </w:numPr>
        <w:bidi w:val="0"/>
        <w:jc w:val="both"/>
        <w:rPr>
          <w:rFonts w:ascii="Times New Roman" w:hAnsi="Times New Roman"/>
          <w:color w:val="000000"/>
        </w:rPr>
      </w:pPr>
      <w:r w:rsidRPr="00D6170B">
        <w:rPr>
          <w:rFonts w:ascii="Times New Roman" w:hAnsi="Times New Roman"/>
          <w:color w:val="000000"/>
        </w:rPr>
        <w:t>s priemerom 25 mm, ktoré sa nosia na ľahkých plášťoch a zimných plášťoch.</w:t>
      </w:r>
    </w:p>
    <w:p w:rsidR="009B0B48" w:rsidP="009B0B48">
      <w:pPr>
        <w:bidi w:val="0"/>
        <w:jc w:val="both"/>
        <w:rPr>
          <w:rFonts w:ascii="Times New Roman" w:hAnsi="Times New Roman"/>
        </w:rPr>
      </w:pPr>
    </w:p>
    <w:p w:rsidR="009B0B48" w:rsidRPr="00D6170B" w:rsidP="009B0B48">
      <w:pPr>
        <w:bidi w:val="0"/>
        <w:ind w:firstLine="851"/>
        <w:jc w:val="both"/>
        <w:rPr>
          <w:rFonts w:ascii="Times New Roman" w:hAnsi="Times New Roman"/>
          <w:color w:val="000000"/>
        </w:rPr>
      </w:pPr>
      <w:r>
        <w:rPr>
          <w:rFonts w:ascii="Times New Roman" w:hAnsi="Times New Roman"/>
          <w:bCs/>
          <w:color w:val="000000"/>
        </w:rPr>
        <w:t>(24</w:t>
      </w:r>
      <w:r w:rsidRPr="00D6170B">
        <w:rPr>
          <w:rFonts w:ascii="Times New Roman" w:hAnsi="Times New Roman"/>
          <w:bCs/>
          <w:color w:val="000000"/>
        </w:rPr>
        <w:t xml:space="preserve">) </w:t>
      </w:r>
      <w:r w:rsidRPr="00D6170B">
        <w:rPr>
          <w:rFonts w:ascii="Times New Roman" w:hAnsi="Times New Roman"/>
          <w:color w:val="000000"/>
        </w:rPr>
        <w:t>Znak „OS SR“ sa nosí na ľavej a pravej strane goliera spoločenskej blúzy a služob</w:t>
      </w:r>
      <w:r>
        <w:rPr>
          <w:rFonts w:ascii="Times New Roman" w:hAnsi="Times New Roman"/>
          <w:color w:val="000000"/>
        </w:rPr>
        <w:t>nej blúzy podľa prílohy č. 1/l</w:t>
      </w:r>
      <w:r w:rsidRPr="00D6170B">
        <w:rPr>
          <w:rFonts w:ascii="Times New Roman" w:hAnsi="Times New Roman"/>
          <w:color w:val="000000"/>
        </w:rPr>
        <w:t xml:space="preserve">.  </w:t>
      </w:r>
    </w:p>
    <w:p w:rsidR="009B0B48" w:rsidRPr="009B0AD7" w:rsidP="009B0B48">
      <w:pPr>
        <w:tabs>
          <w:tab w:val="left" w:pos="1320"/>
        </w:tabs>
        <w:bidi w:val="0"/>
        <w:jc w:val="both"/>
        <w:rPr>
          <w:rFonts w:ascii="Times New Roman" w:hAnsi="Times New Roman"/>
        </w:rPr>
      </w:pPr>
    </w:p>
    <w:p w:rsidR="009B0B48" w:rsidRPr="000103F0" w:rsidP="009B0B48">
      <w:pPr>
        <w:pStyle w:val="BodyTextIndent2"/>
        <w:bidi w:val="0"/>
        <w:spacing w:after="0" w:line="240" w:lineRule="auto"/>
        <w:ind w:left="0" w:firstLine="851"/>
        <w:jc w:val="both"/>
        <w:rPr>
          <w:rFonts w:ascii="Times New Roman" w:hAnsi="Times New Roman"/>
          <w:color w:val="000000"/>
          <w:lang w:val="sk-SK" w:eastAsia="x-none"/>
        </w:rPr>
      </w:pPr>
      <w:r w:rsidRPr="000103F0">
        <w:rPr>
          <w:rFonts w:ascii="Times New Roman" w:hAnsi="Times New Roman"/>
          <w:bCs/>
          <w:color w:val="000000"/>
          <w:lang w:val="sk-SK" w:eastAsia="x-none"/>
        </w:rPr>
        <w:t xml:space="preserve">(25) </w:t>
      </w:r>
      <w:r w:rsidRPr="000103F0">
        <w:rPr>
          <w:rFonts w:ascii="Times New Roman" w:hAnsi="Times New Roman"/>
          <w:color w:val="000000"/>
          <w:lang w:val="sk-SK" w:eastAsia="x-none"/>
        </w:rPr>
        <w:t xml:space="preserve"> Rozlišovacie znaky druhov vojsk a služieb nosí profesionálny vojak podľa čísla vojenskej odbornosti a ich špecializácie určeného tabuľkami počtov. Ak vojenská odbornosť nemá vlastný rozlišovací znak, nosí profesionálny vojak rozlišovacie znaky druhu vojska alebo zložky, v ktorej vykonáva štátnu službu. Profesionálny vojak dočasne vyčlenený z ozbrojených síl nosí rozlišovací znak pôvodne používaný.</w:t>
      </w:r>
    </w:p>
    <w:p w:rsidR="009B0B48" w:rsidRPr="00D6170B" w:rsidP="009B0B48">
      <w:pPr>
        <w:bidi w:val="0"/>
        <w:jc w:val="both"/>
        <w:rPr>
          <w:rFonts w:ascii="Times New Roman" w:hAnsi="Times New Roman"/>
        </w:rPr>
      </w:pPr>
    </w:p>
    <w:p w:rsidR="009B0B48" w:rsidRPr="00D6170B" w:rsidP="009B0B48">
      <w:pPr>
        <w:bidi w:val="0"/>
        <w:ind w:firstLine="851"/>
        <w:jc w:val="both"/>
        <w:rPr>
          <w:rFonts w:ascii="Times New Roman" w:hAnsi="Times New Roman"/>
        </w:rPr>
      </w:pPr>
      <w:r w:rsidRPr="00D6170B">
        <w:rPr>
          <w:rFonts w:ascii="Times New Roman" w:hAnsi="Times New Roman"/>
        </w:rPr>
        <w:t>(2</w:t>
      </w:r>
      <w:r>
        <w:rPr>
          <w:rFonts w:ascii="Times New Roman" w:hAnsi="Times New Roman"/>
        </w:rPr>
        <w:t>6</w:t>
      </w:r>
      <w:r w:rsidRPr="00D6170B">
        <w:rPr>
          <w:rFonts w:ascii="Times New Roman" w:hAnsi="Times New Roman"/>
        </w:rPr>
        <w:t>) Označenie „VOJENSKÁ POLÍCIA“ bielou farbou nosí príslušník Vojenskej polície na čiernom tričku. Na žltej reflexnej  bunde pre Vojenskú políciu a žltej reflexnej veste nosí príslušník Vojenskej polície tento nápis čiernou farbou.  Na súčastiach poľnej rovnošaty nosí príslušník Vojenskej polície rukávový znak Vojenskej polície s príslušným označením „VP“ alebo „MP“.</w:t>
      </w:r>
    </w:p>
    <w:p w:rsidR="009B0B48" w:rsidRPr="00D6170B" w:rsidP="009B0B48">
      <w:pPr>
        <w:bidi w:val="0"/>
        <w:jc w:val="both"/>
        <w:rPr>
          <w:rFonts w:ascii="Times New Roman" w:hAnsi="Times New Roman"/>
        </w:rPr>
      </w:pPr>
    </w:p>
    <w:p w:rsidR="009B0B48" w:rsidRPr="00D6170B" w:rsidP="009B0B48">
      <w:pPr>
        <w:bidi w:val="0"/>
        <w:ind w:firstLine="851"/>
        <w:jc w:val="both"/>
        <w:rPr>
          <w:rFonts w:ascii="Times New Roman" w:hAnsi="Times New Roman"/>
        </w:rPr>
      </w:pPr>
      <w:r w:rsidRPr="00D6170B">
        <w:rPr>
          <w:rFonts w:ascii="Times New Roman" w:hAnsi="Times New Roman"/>
        </w:rPr>
        <w:t>(2</w:t>
      </w:r>
      <w:r>
        <w:rPr>
          <w:rFonts w:ascii="Times New Roman" w:hAnsi="Times New Roman"/>
        </w:rPr>
        <w:t>7</w:t>
      </w:r>
      <w:r w:rsidRPr="00D6170B">
        <w:rPr>
          <w:rFonts w:ascii="Times New Roman" w:hAnsi="Times New Roman"/>
        </w:rPr>
        <w:t>) Príslušník Vojenskej polície nosí pri výkone služby odznak príslušníka Vojenskej polície zavesený na gombíku pravého náprsného vrecka košele, na pravej strane bundy výberovej pre Vojenskú políciu alebo na gombíku ľavého náprsného vrecka blúzy služobnej rovnošaty.</w:t>
      </w:r>
    </w:p>
    <w:p w:rsidR="009B0B48" w:rsidRPr="00D6170B" w:rsidP="009B0B48">
      <w:pPr>
        <w:bidi w:val="0"/>
        <w:jc w:val="both"/>
        <w:rPr>
          <w:rFonts w:ascii="Times New Roman" w:hAnsi="Times New Roman"/>
        </w:rPr>
      </w:pPr>
    </w:p>
    <w:p w:rsidR="009B0B48" w:rsidRPr="00D6170B" w:rsidP="009B0B48">
      <w:pPr>
        <w:bidi w:val="0"/>
        <w:ind w:firstLine="851"/>
        <w:jc w:val="both"/>
        <w:rPr>
          <w:rFonts w:ascii="Times New Roman" w:hAnsi="Times New Roman"/>
        </w:rPr>
      </w:pPr>
      <w:r w:rsidRPr="00D6170B">
        <w:rPr>
          <w:rFonts w:ascii="Times New Roman" w:hAnsi="Times New Roman"/>
        </w:rPr>
        <w:t>(2</w:t>
      </w:r>
      <w:r>
        <w:rPr>
          <w:rFonts w:ascii="Times New Roman" w:hAnsi="Times New Roman"/>
        </w:rPr>
        <w:t>8</w:t>
      </w:r>
      <w:r w:rsidRPr="00D6170B">
        <w:rPr>
          <w:rFonts w:ascii="Times New Roman" w:hAnsi="Times New Roman"/>
        </w:rPr>
        <w:t>) Príslušník Vojenského spravodajstva nosí pri výkone služby na rovnošate znak  Vojenského spravodajstva zavesený na gombíku pravého náprsného vrecka košele alebo na gombíku ľavého náprsného vrecka blúzy.</w:t>
      </w:r>
    </w:p>
    <w:p w:rsidR="009B0B48" w:rsidRPr="00D6170B" w:rsidP="009B0B48">
      <w:pPr>
        <w:bidi w:val="0"/>
        <w:jc w:val="both"/>
        <w:rPr>
          <w:rFonts w:ascii="Times New Roman" w:hAnsi="Times New Roman"/>
        </w:rPr>
      </w:pPr>
    </w:p>
    <w:p w:rsidR="009B0B48" w:rsidRPr="00D6170B" w:rsidP="009B0B48">
      <w:pPr>
        <w:bidi w:val="0"/>
        <w:ind w:firstLine="851"/>
        <w:jc w:val="both"/>
        <w:rPr>
          <w:rFonts w:ascii="Times New Roman" w:hAnsi="Times New Roman"/>
        </w:rPr>
      </w:pPr>
      <w:r w:rsidRPr="00D6170B">
        <w:rPr>
          <w:rFonts w:ascii="Times New Roman" w:hAnsi="Times New Roman"/>
        </w:rPr>
        <w:t>(2</w:t>
      </w:r>
      <w:r>
        <w:rPr>
          <w:rFonts w:ascii="Times New Roman" w:hAnsi="Times New Roman"/>
        </w:rPr>
        <w:t>9</w:t>
      </w:r>
      <w:r w:rsidRPr="00D6170B">
        <w:rPr>
          <w:rFonts w:ascii="Times New Roman" w:hAnsi="Times New Roman"/>
        </w:rPr>
        <w:t>) Profesionálny vojak vymenovaný alebo ustanovený do diplomatickej funkcie pri zastupiteľskom úrade Slovenskej republiky v zahraničí nosí k slávnostnej rovnošate a spoločenskej rovnošate audienčné šnúry, ak to vyžaduje protokol v mieste jeho pôsobenia.</w:t>
      </w:r>
    </w:p>
    <w:p w:rsidR="009B0B48" w:rsidRPr="00D6170B" w:rsidP="009B0B48">
      <w:pPr>
        <w:bidi w:val="0"/>
        <w:jc w:val="both"/>
        <w:rPr>
          <w:rFonts w:ascii="Times New Roman" w:hAnsi="Times New Roman"/>
        </w:rPr>
      </w:pPr>
    </w:p>
    <w:p w:rsidR="009B0B48" w:rsidRPr="00D6170B" w:rsidP="009B0B48">
      <w:pPr>
        <w:bidi w:val="0"/>
        <w:ind w:firstLine="851"/>
        <w:jc w:val="both"/>
        <w:rPr>
          <w:rFonts w:ascii="Times New Roman" w:hAnsi="Times New Roman"/>
        </w:rPr>
      </w:pPr>
      <w:r>
        <w:rPr>
          <w:rFonts w:ascii="Times New Roman" w:hAnsi="Times New Roman"/>
        </w:rPr>
        <w:t>(30</w:t>
      </w:r>
      <w:r w:rsidRPr="00D6170B">
        <w:rPr>
          <w:rFonts w:ascii="Times New Roman" w:hAnsi="Times New Roman"/>
        </w:rPr>
        <w:t xml:space="preserve">)  Označenie vojenských hodností profesionálnych vojakov na spoločenskej rovnošate, služobnej rovnošate a poľnej rovnošate sú uvedené v prílohách č. 2/a a 2/b.  </w:t>
      </w:r>
    </w:p>
    <w:p w:rsidR="009B0B48" w:rsidRPr="009B0B48" w:rsidP="009B0B48">
      <w:pPr>
        <w:bidi w:val="0"/>
        <w:jc w:val="both"/>
        <w:rPr>
          <w:rFonts w:ascii="Times New Roman" w:hAnsi="Times New Roman"/>
          <w:sz w:val="20"/>
          <w:szCs w:val="20"/>
        </w:rPr>
      </w:pPr>
    </w:p>
    <w:p w:rsidR="009B0B48" w:rsidRPr="00D6170B" w:rsidP="009B0B48">
      <w:pPr>
        <w:bidi w:val="0"/>
        <w:ind w:firstLine="851"/>
        <w:jc w:val="both"/>
        <w:rPr>
          <w:rFonts w:ascii="Times New Roman" w:hAnsi="Times New Roman"/>
        </w:rPr>
      </w:pPr>
      <w:r>
        <w:rPr>
          <w:rFonts w:ascii="Times New Roman" w:hAnsi="Times New Roman"/>
        </w:rPr>
        <w:t>(31</w:t>
      </w:r>
      <w:r w:rsidRPr="00D6170B">
        <w:rPr>
          <w:rFonts w:ascii="Times New Roman" w:hAnsi="Times New Roman"/>
        </w:rPr>
        <w:t>) Čiapkové odznaky, iné odznaky, rukávové znaky, rozlišovacie znaky druhov vojsk a hodnostné označen</w:t>
      </w:r>
      <w:r>
        <w:rPr>
          <w:rFonts w:ascii="Times New Roman" w:hAnsi="Times New Roman"/>
        </w:rPr>
        <w:t>ia sú uvedené v prílohách č. 2/e a 2/f</w:t>
      </w:r>
      <w:r w:rsidRPr="00D6170B">
        <w:rPr>
          <w:rFonts w:ascii="Times New Roman" w:hAnsi="Times New Roman"/>
        </w:rPr>
        <w:t xml:space="preserve">. </w:t>
      </w:r>
    </w:p>
    <w:p w:rsidR="009B0B48" w:rsidRPr="009B0B48" w:rsidP="009B0B48">
      <w:pPr>
        <w:bidi w:val="0"/>
        <w:jc w:val="both"/>
        <w:rPr>
          <w:rFonts w:ascii="Times New Roman" w:hAnsi="Times New Roman"/>
          <w:sz w:val="20"/>
          <w:szCs w:val="20"/>
        </w:rPr>
      </w:pPr>
    </w:p>
    <w:p w:rsidR="009B0B48" w:rsidRPr="009B0AD7" w:rsidP="009B0B48">
      <w:pPr>
        <w:pStyle w:val="Heading8"/>
        <w:bidi w:val="0"/>
        <w:spacing w:before="0" w:after="0"/>
        <w:jc w:val="center"/>
        <w:rPr>
          <w:rFonts w:ascii="Times New Roman" w:hAnsi="Times New Roman"/>
          <w:b/>
          <w:i w:val="0"/>
        </w:rPr>
      </w:pPr>
      <w:r>
        <w:rPr>
          <w:rFonts w:ascii="Times New Roman" w:hAnsi="Times New Roman"/>
          <w:b/>
          <w:i w:val="0"/>
        </w:rPr>
        <w:t>§ 11</w:t>
      </w:r>
    </w:p>
    <w:p w:rsidR="009B0B48" w:rsidRPr="009B0AD7" w:rsidP="009B0B48">
      <w:pPr>
        <w:bidi w:val="0"/>
        <w:jc w:val="center"/>
        <w:rPr>
          <w:rFonts w:ascii="Times New Roman" w:hAnsi="Times New Roman"/>
          <w:b/>
          <w:lang w:eastAsia="en-US"/>
        </w:rPr>
      </w:pPr>
      <w:r w:rsidRPr="009B0AD7">
        <w:rPr>
          <w:rFonts w:ascii="Times New Roman" w:hAnsi="Times New Roman"/>
          <w:b/>
          <w:lang w:eastAsia="en-US"/>
        </w:rPr>
        <w:t>Menovky</w:t>
      </w:r>
    </w:p>
    <w:p w:rsidR="009B0B48" w:rsidRPr="009B0B48" w:rsidP="009B0B48">
      <w:pPr>
        <w:pStyle w:val="BodyTextIndent2"/>
        <w:tabs>
          <w:tab w:val="left" w:pos="1320"/>
        </w:tabs>
        <w:bidi w:val="0"/>
        <w:spacing w:after="0" w:line="240" w:lineRule="auto"/>
        <w:ind w:left="0"/>
        <w:jc w:val="both"/>
        <w:rPr>
          <w:rFonts w:ascii="Times New Roman" w:hAnsi="Times New Roman"/>
          <w:sz w:val="20"/>
          <w:szCs w:val="20"/>
          <w:lang w:val="sk-SK" w:eastAsia="x-none"/>
        </w:rPr>
      </w:pPr>
    </w:p>
    <w:p w:rsidR="009B0B48" w:rsidRPr="009B0AD7" w:rsidP="009B0B48">
      <w:pPr>
        <w:pStyle w:val="BodyTextIndent2"/>
        <w:bidi w:val="0"/>
        <w:spacing w:after="0" w:line="240" w:lineRule="auto"/>
        <w:ind w:left="0" w:firstLine="851"/>
        <w:jc w:val="both"/>
        <w:rPr>
          <w:rFonts w:ascii="Times New Roman" w:hAnsi="Times New Roman"/>
          <w:lang w:val="sk-SK" w:eastAsia="x-none"/>
        </w:rPr>
      </w:pPr>
      <w:r w:rsidRPr="009B0AD7">
        <w:rPr>
          <w:rFonts w:ascii="Times New Roman" w:hAnsi="Times New Roman"/>
          <w:bCs/>
          <w:lang w:val="sk-SK" w:eastAsia="x-none"/>
        </w:rPr>
        <w:t xml:space="preserve">(1) </w:t>
      </w:r>
      <w:r w:rsidRPr="009B0AD7">
        <w:rPr>
          <w:rFonts w:ascii="Times New Roman" w:hAnsi="Times New Roman"/>
          <w:lang w:val="sk-SK" w:eastAsia="x-none"/>
        </w:rPr>
        <w:t>Kovovú menovku profesionálny vojak nosí na príklopke pravého náprsného vrecka  blúzy služobnej rovnošaty. Na spoločenskej blúze sa menovka umiestňuje na pravej</w:t>
      </w:r>
      <w:r>
        <w:rPr>
          <w:rFonts w:ascii="Times New Roman" w:hAnsi="Times New Roman"/>
          <w:lang w:val="sk-SK" w:eastAsia="x-none"/>
        </w:rPr>
        <w:t xml:space="preserve"> strane pŕs podľa prílohy č. 1/h</w:t>
      </w:r>
      <w:r w:rsidRPr="009B0AD7">
        <w:rPr>
          <w:rFonts w:ascii="Times New Roman" w:hAnsi="Times New Roman"/>
          <w:lang w:val="sk-SK" w:eastAsia="x-none"/>
        </w:rPr>
        <w:t>. Kovovú menovku profesionálna vojačka nosí na blúze spoločenskej rovnošaty a služobne</w:t>
      </w:r>
      <w:r>
        <w:rPr>
          <w:rFonts w:ascii="Times New Roman" w:hAnsi="Times New Roman"/>
          <w:lang w:val="sk-SK" w:eastAsia="x-none"/>
        </w:rPr>
        <w:t>j rovnošaty podľa prílohy č. 1/i</w:t>
      </w:r>
      <w:r w:rsidRPr="009B0AD7">
        <w:rPr>
          <w:rFonts w:ascii="Times New Roman" w:hAnsi="Times New Roman"/>
          <w:lang w:val="sk-SK" w:eastAsia="x-none"/>
        </w:rPr>
        <w:t xml:space="preserve">. </w:t>
      </w:r>
    </w:p>
    <w:p w:rsidR="009B0B48" w:rsidRPr="009B0B48" w:rsidP="009B0B48">
      <w:pPr>
        <w:pStyle w:val="BodyTextIndent2"/>
        <w:tabs>
          <w:tab w:val="left" w:pos="1320"/>
        </w:tabs>
        <w:bidi w:val="0"/>
        <w:spacing w:after="0" w:line="240" w:lineRule="auto"/>
        <w:ind w:left="0"/>
        <w:jc w:val="both"/>
        <w:rPr>
          <w:rFonts w:ascii="Times New Roman" w:hAnsi="Times New Roman"/>
          <w:sz w:val="20"/>
          <w:szCs w:val="20"/>
          <w:lang w:val="sk-SK" w:eastAsia="x-none"/>
        </w:rPr>
      </w:pPr>
    </w:p>
    <w:p w:rsidR="009B0B48" w:rsidRPr="009B0AD7" w:rsidP="009B0B48">
      <w:pPr>
        <w:pStyle w:val="BodyTextIndent2"/>
        <w:bidi w:val="0"/>
        <w:spacing w:after="0" w:line="240" w:lineRule="auto"/>
        <w:ind w:left="0" w:firstLine="851"/>
        <w:jc w:val="both"/>
        <w:rPr>
          <w:rFonts w:ascii="Times New Roman" w:hAnsi="Times New Roman"/>
          <w:lang w:val="sk-SK" w:eastAsia="x-none"/>
        </w:rPr>
      </w:pPr>
      <w:r w:rsidRPr="009B0AD7">
        <w:rPr>
          <w:rFonts w:ascii="Times New Roman" w:hAnsi="Times New Roman"/>
          <w:bCs/>
          <w:lang w:val="sk-SK" w:eastAsia="x-none"/>
        </w:rPr>
        <w:t xml:space="preserve">(2) </w:t>
      </w:r>
      <w:r w:rsidRPr="009B0AD7">
        <w:rPr>
          <w:rFonts w:ascii="Times New Roman" w:hAnsi="Times New Roman"/>
          <w:lang w:val="sk-SK" w:eastAsia="x-none"/>
        </w:rPr>
        <w:t>Rozmery kovovej menovky sú 8 cm x 1,5 cm. Na menovke je bielym písmom na čiernom podklade vypísané meno a priezvisko profesionálneho vojaka. Meno a priezvisko je umiestnené súmerne do stredu menovky. Veľkosť písmen na</w:t>
      </w:r>
      <w:r>
        <w:rPr>
          <w:rFonts w:ascii="Times New Roman" w:hAnsi="Times New Roman"/>
          <w:lang w:val="sk-SK" w:eastAsia="x-none"/>
        </w:rPr>
        <w:t xml:space="preserve"> menovke je 7 mm x 4 mm, hrúbka </w:t>
      </w:r>
      <w:r w:rsidRPr="009B0AD7">
        <w:rPr>
          <w:rFonts w:ascii="Times New Roman" w:hAnsi="Times New Roman"/>
          <w:lang w:val="sk-SK" w:eastAsia="x-none"/>
        </w:rPr>
        <w:t xml:space="preserve">písma je 1 mm, medzery medzi písmenami sú 1,5 mm; ak je potrebné, možno medzery medzi písmenami prispôsobiť dĺžke mena a priezviska profesionálneho vojaka. Rozmery menovky musia zostať zachované. </w:t>
      </w:r>
    </w:p>
    <w:p w:rsidR="009B0B48" w:rsidRPr="004E4D4E" w:rsidP="009B0B48">
      <w:pPr>
        <w:pStyle w:val="BodyTextIndent2"/>
        <w:tabs>
          <w:tab w:val="left" w:pos="1320"/>
        </w:tabs>
        <w:bidi w:val="0"/>
        <w:spacing w:after="0" w:line="240" w:lineRule="auto"/>
        <w:ind w:left="0"/>
        <w:jc w:val="both"/>
        <w:rPr>
          <w:rFonts w:ascii="Times New Roman" w:hAnsi="Times New Roman"/>
          <w:color w:val="0000FF"/>
          <w:sz w:val="20"/>
          <w:szCs w:val="20"/>
          <w:lang w:val="sk-SK" w:eastAsia="x-none"/>
        </w:rPr>
      </w:pPr>
    </w:p>
    <w:p w:rsidR="009B0B48" w:rsidRPr="009B0AD7" w:rsidP="009B0B48">
      <w:pPr>
        <w:bidi w:val="0"/>
        <w:ind w:firstLine="851"/>
        <w:jc w:val="both"/>
        <w:rPr>
          <w:rFonts w:ascii="Times New Roman" w:hAnsi="Times New Roman"/>
        </w:rPr>
      </w:pPr>
      <w:r w:rsidRPr="009B0AD7">
        <w:rPr>
          <w:rFonts w:ascii="Times New Roman" w:hAnsi="Times New Roman"/>
          <w:bCs/>
        </w:rPr>
        <w:t xml:space="preserve">(3) </w:t>
      </w:r>
      <w:r w:rsidRPr="009B0AD7">
        <w:rPr>
          <w:rFonts w:ascii="Times New Roman" w:hAnsi="Times New Roman"/>
        </w:rPr>
        <w:t>Na blúze poľnej rovnošaty</w:t>
      </w:r>
      <w:r w:rsidRPr="009B0AD7">
        <w:rPr>
          <w:rFonts w:ascii="Times New Roman" w:hAnsi="Times New Roman"/>
          <w:color w:val="0000FF"/>
        </w:rPr>
        <w:t xml:space="preserve">,  </w:t>
      </w:r>
      <w:r w:rsidRPr="009B0AD7">
        <w:rPr>
          <w:rFonts w:ascii="Times New Roman" w:hAnsi="Times New Roman"/>
        </w:rPr>
        <w:t xml:space="preserve">kabáte poľnej rovnošaty, poľnej zimnej bundy, bundy nepremokavého odevu a vložky oddeliteľnej poľnej zimnej bunde sa nosí menovka poľná zo suchého zipsu s potlačou danej súčiastky poľnej rovnošaty, na ktorej je čiernou farbou vypísané priezvisko a krvná skupina profesionálneho vojaka. </w:t>
      </w:r>
      <w:r w:rsidRPr="000F4078">
        <w:rPr>
          <w:rFonts w:ascii="Times New Roman" w:hAnsi="Times New Roman"/>
        </w:rPr>
        <w:t>Priezvisko a krvná skupina profesionálneho vojaka sú umiestnené súmerne do stredu menovky poľnej. Na blúze poľnej rovnošaty, kabáte poľnej rovnošaty, bundy zimnej poľnej s digitálnou potlačou - vrchná časť, bundy zimnej poľnej s digitálnou potlačou – oddeliteľná vnútorná časť a bundy nepremokavého odevu sú rozmery menovky poľnej 15 cm x 2,5 cm. Veľkosť písmen na menovke poľnej</w:t>
      </w:r>
      <w:r w:rsidRPr="009B0AD7">
        <w:rPr>
          <w:rFonts w:ascii="Times New Roman" w:hAnsi="Times New Roman"/>
        </w:rPr>
        <w:t xml:space="preserve"> je 13 mm x 5 mm, hrúbka písma je 2 mm, medzery medzi písmenami sú 3 mm; ak je potrebné, možno medzery medzi písmenami prispôsobiť dĺžke priezviska profesionálneho vojaka. Rozmery menovky poľnej musia zostať zachované. </w:t>
      </w:r>
    </w:p>
    <w:p w:rsidR="009B0B48" w:rsidRPr="004E4D4E" w:rsidP="009B0B48">
      <w:pPr>
        <w:bidi w:val="0"/>
        <w:rPr>
          <w:rFonts w:ascii="Times New Roman" w:hAnsi="Times New Roman"/>
          <w:sz w:val="20"/>
          <w:szCs w:val="20"/>
          <w:lang w:eastAsia="en-US"/>
        </w:rPr>
      </w:pPr>
      <w:r w:rsidRPr="009B0AD7">
        <w:rPr>
          <w:rFonts w:ascii="Times New Roman" w:hAnsi="Times New Roman"/>
          <w:lang w:eastAsia="en-US"/>
        </w:rPr>
        <w:t xml:space="preserve"> </w:t>
      </w:r>
    </w:p>
    <w:p w:rsidR="009B0B48" w:rsidRPr="009B0AD7" w:rsidP="009B0B48">
      <w:pPr>
        <w:pStyle w:val="BodyTextIndent2"/>
        <w:bidi w:val="0"/>
        <w:spacing w:after="0" w:line="240" w:lineRule="auto"/>
        <w:ind w:left="0" w:firstLine="851"/>
        <w:jc w:val="both"/>
        <w:rPr>
          <w:rFonts w:ascii="Times New Roman" w:hAnsi="Times New Roman"/>
          <w:lang w:val="sk-SK" w:eastAsia="x-none"/>
        </w:rPr>
      </w:pPr>
      <w:r w:rsidRPr="009B0AD7">
        <w:rPr>
          <w:rFonts w:ascii="Times New Roman" w:hAnsi="Times New Roman"/>
          <w:bCs/>
          <w:lang w:val="sk-SK" w:eastAsia="x-none"/>
        </w:rPr>
        <w:t xml:space="preserve">(4) </w:t>
      </w:r>
      <w:r w:rsidRPr="009B0AD7">
        <w:rPr>
          <w:rFonts w:ascii="Times New Roman" w:hAnsi="Times New Roman"/>
          <w:lang w:val="sk-SK" w:eastAsia="x-none"/>
        </w:rPr>
        <w:t xml:space="preserve">Na tričko košeľové a košeľu poľnú sa nosí menovka poľná zo  suchého zipsu s potlačou danej súčiastky poľnej rovnošaty, na ktorej je čiernou farbou vypísané priezvisko a krvná skupina profesionálneho vojaka. Priezvisko a krvná skupina profesionálneho vojaka sú umiestnené súmerne do stredu menovky poľnej. Rozmery menovky poľnej na tričko košeľové a košeľu poľnú sú 12 cm x 2,5 cm. Veľkosť písmen na menovke poľnej je 13 mm x 5 mm, hrúbka písma je 2 mm, medzery medzi písmenami sú 3 mm; ak je potrebné, možno medzery medzi písmenami prispôsobiť dĺžke priezviska profesionálneho vojaka. Rozmery menovky poľnej musia zostať zachované.  </w:t>
      </w:r>
    </w:p>
    <w:p w:rsidR="009B0B48" w:rsidRPr="004E4D4E" w:rsidP="009B0B48">
      <w:pPr>
        <w:bidi w:val="0"/>
        <w:rPr>
          <w:rFonts w:ascii="Times New Roman" w:hAnsi="Times New Roman"/>
          <w:sz w:val="20"/>
          <w:szCs w:val="20"/>
          <w:lang w:eastAsia="en-US"/>
        </w:rPr>
      </w:pPr>
    </w:p>
    <w:p w:rsidR="009B0B48" w:rsidRPr="000F4078" w:rsidP="009B0B48">
      <w:pPr>
        <w:pStyle w:val="BodyTextIndent2"/>
        <w:bidi w:val="0"/>
        <w:spacing w:after="0" w:line="240" w:lineRule="auto"/>
        <w:ind w:left="0" w:firstLine="851"/>
        <w:jc w:val="both"/>
        <w:rPr>
          <w:rFonts w:ascii="Times New Roman" w:hAnsi="Times New Roman"/>
          <w:strike/>
          <w:lang w:val="sk-SK" w:eastAsia="x-none"/>
        </w:rPr>
      </w:pPr>
      <w:r w:rsidRPr="000F4078">
        <w:rPr>
          <w:rFonts w:ascii="Times New Roman" w:hAnsi="Times New Roman"/>
          <w:bCs/>
          <w:lang w:val="sk-SK" w:eastAsia="x-none"/>
        </w:rPr>
        <w:t>(5)</w:t>
      </w:r>
      <w:r w:rsidRPr="000F4078">
        <w:rPr>
          <w:rFonts w:ascii="Times New Roman" w:hAnsi="Times New Roman"/>
          <w:lang w:val="sk-SK" w:eastAsia="x-none"/>
        </w:rPr>
        <w:t xml:space="preserve"> Príslušník Vojenskej polície na poľnej rovnošate, čiernej taktickej veste, reflexnej žltej veste, reflexnej žltej bunde, čiernom tričku nosí menovku zo suchého zipsu čiernej farby, na ktorej je bielou farbou vypísané identifikačné číslo príslušníka Vojenskej polície.</w:t>
      </w:r>
    </w:p>
    <w:p w:rsidR="009B0B48" w:rsidRPr="004E4D4E" w:rsidP="009B0B48">
      <w:pPr>
        <w:bidi w:val="0"/>
        <w:jc w:val="both"/>
        <w:rPr>
          <w:rFonts w:ascii="Times New Roman" w:hAnsi="Times New Roman"/>
          <w:sz w:val="20"/>
          <w:szCs w:val="20"/>
          <w:lang w:eastAsia="en-US"/>
        </w:rPr>
      </w:pPr>
    </w:p>
    <w:p w:rsidR="009B0B48" w:rsidRPr="000F4078" w:rsidP="009B0B48">
      <w:pPr>
        <w:pStyle w:val="Heading8"/>
        <w:bidi w:val="0"/>
        <w:spacing w:before="0" w:after="0"/>
        <w:jc w:val="center"/>
        <w:rPr>
          <w:rFonts w:ascii="Times New Roman" w:hAnsi="Times New Roman"/>
          <w:b/>
          <w:i w:val="0"/>
        </w:rPr>
      </w:pPr>
      <w:r w:rsidRPr="000F4078">
        <w:rPr>
          <w:rFonts w:ascii="Times New Roman" w:hAnsi="Times New Roman"/>
          <w:b/>
          <w:i w:val="0"/>
        </w:rPr>
        <w:t xml:space="preserve">§ 12 </w:t>
      </w:r>
    </w:p>
    <w:p w:rsidR="009B0B48" w:rsidRPr="000F4078" w:rsidP="009B0B48">
      <w:pPr>
        <w:bidi w:val="0"/>
        <w:jc w:val="center"/>
        <w:rPr>
          <w:rFonts w:ascii="Times New Roman" w:hAnsi="Times New Roman"/>
          <w:b/>
          <w:lang w:eastAsia="en-US"/>
        </w:rPr>
      </w:pPr>
      <w:r w:rsidRPr="000F4078">
        <w:rPr>
          <w:rFonts w:ascii="Times New Roman" w:hAnsi="Times New Roman"/>
          <w:b/>
          <w:lang w:eastAsia="en-US"/>
        </w:rPr>
        <w:t>Vojenské vyznamenania</w:t>
      </w:r>
    </w:p>
    <w:p w:rsidR="009B0B48" w:rsidRPr="004E4D4E" w:rsidP="009B0B48">
      <w:pPr>
        <w:bidi w:val="0"/>
        <w:jc w:val="center"/>
        <w:rPr>
          <w:rFonts w:ascii="Times New Roman" w:hAnsi="Times New Roman" w:cs="Arial"/>
          <w:sz w:val="20"/>
          <w:szCs w:val="20"/>
        </w:rPr>
      </w:pPr>
    </w:p>
    <w:p w:rsidR="009B0B48" w:rsidRPr="004E4D4E" w:rsidP="009B0B48">
      <w:pPr>
        <w:pStyle w:val="BodyText"/>
        <w:bidi w:val="0"/>
        <w:ind w:firstLine="900"/>
        <w:rPr>
          <w:rFonts w:ascii="Times New Roman" w:hAnsi="Times New Roman"/>
          <w:lang w:eastAsia="sk-SK"/>
        </w:rPr>
      </w:pPr>
      <w:r w:rsidRPr="004E4D4E">
        <w:rPr>
          <w:rFonts w:ascii="Times New Roman" w:hAnsi="Times New Roman"/>
          <w:lang w:eastAsia="sk-SK"/>
        </w:rPr>
        <w:t>(1) Vojenské medaily, vojenské kríže a vojenské odznaky (ďalej len „vojenské vyznamenania“) alebo stužky vojenských vyznamenaní sa nosia na vojenskej rovnošate nad ľavým náprsným vreckom po zapožičaných alebo udelených štátnych vyznamenaniach.</w:t>
      </w:r>
    </w:p>
    <w:p w:rsidR="009B0B48" w:rsidRPr="000F4078" w:rsidP="009B0B48">
      <w:pPr>
        <w:pStyle w:val="Textpoznmky"/>
        <w:bidi w:val="0"/>
        <w:ind w:firstLine="851"/>
        <w:rPr>
          <w:rFonts w:ascii="Times New Roman" w:hAnsi="Times New Roman"/>
          <w:sz w:val="24"/>
          <w:szCs w:val="24"/>
          <w:lang w:val="sk-SK"/>
        </w:rPr>
      </w:pPr>
      <w:r w:rsidRPr="000F4078">
        <w:rPr>
          <w:rFonts w:ascii="Times New Roman" w:hAnsi="Times New Roman"/>
          <w:bCs/>
          <w:sz w:val="24"/>
          <w:lang w:val="sk-SK"/>
        </w:rPr>
        <w:t>(2</w:t>
      </w:r>
      <w:r w:rsidRPr="000F4078">
        <w:rPr>
          <w:rFonts w:ascii="Times New Roman" w:hAnsi="Times New Roman"/>
          <w:bCs/>
          <w:sz w:val="24"/>
          <w:szCs w:val="24"/>
          <w:lang w:val="sk-SK"/>
        </w:rPr>
        <w:t xml:space="preserve">) </w:t>
      </w:r>
      <w:r w:rsidRPr="000F4078">
        <w:rPr>
          <w:rFonts w:ascii="Times New Roman" w:hAnsi="Times New Roman"/>
          <w:sz w:val="24"/>
          <w:szCs w:val="24"/>
          <w:lang w:val="sk-SK"/>
        </w:rPr>
        <w:t>Štátne vyznamenania a vojenské vyznamenania nosí profesionálny vojak len na blúze slávnostnej rovnošaty, spoločenskej rovnošaty alebo služobnej rovnošaty.</w:t>
      </w:r>
    </w:p>
    <w:p w:rsidR="009B0B48" w:rsidRPr="000F4078" w:rsidP="009B0B48">
      <w:pPr>
        <w:pStyle w:val="Textpoznmky"/>
        <w:tabs>
          <w:tab w:val="left" w:pos="1260"/>
        </w:tabs>
        <w:bidi w:val="0"/>
        <w:rPr>
          <w:rFonts w:ascii="Times New Roman" w:hAnsi="Times New Roman"/>
          <w:sz w:val="24"/>
          <w:szCs w:val="24"/>
          <w:lang w:val="sk-SK"/>
        </w:rPr>
      </w:pPr>
    </w:p>
    <w:p w:rsidR="009B0B48" w:rsidRPr="000F4078" w:rsidP="009B0B48">
      <w:pPr>
        <w:bidi w:val="0"/>
        <w:ind w:firstLine="851"/>
        <w:jc w:val="both"/>
        <w:rPr>
          <w:rFonts w:ascii="Times New Roman" w:hAnsi="Times New Roman"/>
        </w:rPr>
      </w:pPr>
      <w:r w:rsidRPr="000F4078">
        <w:rPr>
          <w:rFonts w:ascii="Times New Roman" w:hAnsi="Times New Roman"/>
          <w:bCs/>
        </w:rPr>
        <w:t xml:space="preserve">(3) </w:t>
      </w:r>
      <w:r w:rsidRPr="000F4078">
        <w:rPr>
          <w:rFonts w:ascii="Times New Roman" w:hAnsi="Times New Roman"/>
        </w:rPr>
        <w:t>Vojenské vyznamenania nosí ich držiteľ na blúze poľnej rovnošaty počas výkonu štátnej služby len v mimoriadnych prípadoch na základe pokynu, vnútorného rozkazu, písomného pokynu alebo nariadenia veliteľa alebo riadiaceho zamestnania. Počas výcviku alebo krízovej situácie sa vojenské vyznamenania nenosia.</w:t>
      </w:r>
    </w:p>
    <w:p w:rsidR="009B0B48" w:rsidRPr="000F4078" w:rsidP="009B0B48">
      <w:pPr>
        <w:tabs>
          <w:tab w:val="left" w:pos="1260"/>
        </w:tabs>
        <w:bidi w:val="0"/>
        <w:rPr>
          <w:rFonts w:ascii="Times New Roman" w:hAnsi="Times New Roman"/>
        </w:rPr>
      </w:pPr>
    </w:p>
    <w:p w:rsidR="009B0B48" w:rsidRPr="000F4078" w:rsidP="009B0B48">
      <w:pPr>
        <w:bidi w:val="0"/>
        <w:ind w:firstLine="851"/>
        <w:jc w:val="both"/>
        <w:rPr>
          <w:rFonts w:ascii="Times New Roman" w:hAnsi="Times New Roman"/>
        </w:rPr>
      </w:pPr>
      <w:r w:rsidRPr="000F4078">
        <w:rPr>
          <w:rFonts w:ascii="Times New Roman" w:hAnsi="Times New Roman"/>
          <w:bCs/>
        </w:rPr>
        <w:t xml:space="preserve">(4) </w:t>
      </w:r>
      <w:r w:rsidRPr="000F4078">
        <w:rPr>
          <w:rFonts w:ascii="Times New Roman" w:hAnsi="Times New Roman"/>
        </w:rPr>
        <w:t>Vojenské vyznamenania vydávané pri príležitosti vojenských cvičení možno nosiť len počas trvania vojenského cvičenia a umiestňujú sa do stredu ľavého náprsného vrecka blúzy poľnej rovnošaty.</w:t>
      </w:r>
    </w:p>
    <w:p w:rsidR="009B0B48" w:rsidRPr="000F4078" w:rsidP="009B0B48">
      <w:pPr>
        <w:bidi w:val="0"/>
        <w:rPr>
          <w:rFonts w:ascii="Times New Roman" w:hAnsi="Times New Roman"/>
          <w:lang w:eastAsia="en-US"/>
        </w:rPr>
      </w:pPr>
    </w:p>
    <w:p w:rsidR="009B0B48" w:rsidRPr="000F4078" w:rsidP="009B0B48">
      <w:pPr>
        <w:pStyle w:val="BodyTextIndent2"/>
        <w:bidi w:val="0"/>
        <w:spacing w:after="0" w:line="240" w:lineRule="auto"/>
        <w:ind w:left="0" w:firstLine="851"/>
        <w:jc w:val="both"/>
        <w:rPr>
          <w:rFonts w:ascii="Times New Roman" w:hAnsi="Times New Roman"/>
          <w:bCs/>
          <w:lang w:val="sk-SK" w:eastAsia="x-none"/>
        </w:rPr>
      </w:pPr>
      <w:r w:rsidRPr="000F4078">
        <w:rPr>
          <w:rFonts w:ascii="Times New Roman" w:hAnsi="Times New Roman"/>
          <w:bCs/>
          <w:lang w:val="sk-SK" w:eastAsia="x-none"/>
        </w:rPr>
        <w:t xml:space="preserve">(5) </w:t>
      </w:r>
      <w:r w:rsidRPr="000F4078">
        <w:rPr>
          <w:rFonts w:ascii="Times New Roman" w:hAnsi="Times New Roman"/>
          <w:lang w:val="sk-SK" w:eastAsia="x-none"/>
        </w:rPr>
        <w:t>Vojenské vyznamenania sa nosia pri slávnostných a významných príležitostiach na slávnostnej rovnošate a spoločenskej rovnošate v skutočnej podobe. Na každodenné nosenie vyznamenaní na služobnej rovnošate sú určené stužky. Umiestnenie vojenských vyznamenaní a ich stužiek na vojenských rovnošatách je uvedené v prílohe č. 1/h.</w:t>
      </w:r>
      <w:r w:rsidRPr="000F4078">
        <w:rPr>
          <w:rFonts w:ascii="Times New Roman" w:hAnsi="Times New Roman"/>
          <w:bCs/>
          <w:lang w:val="sk-SK" w:eastAsia="x-none"/>
        </w:rPr>
        <w:t xml:space="preserve"> Nosenie vojenských vyznamenaní  a stužiek vyobrazené v prílohe č. 1/h sa primerane vzťahuje aj na používané blúzy profesionálnych vojačiek.</w:t>
      </w:r>
    </w:p>
    <w:p w:rsidR="009B0B48" w:rsidRPr="000F4078" w:rsidP="009B0B48">
      <w:pPr>
        <w:pStyle w:val="BodyTextIndent2"/>
        <w:tabs>
          <w:tab w:val="left" w:pos="1260"/>
        </w:tabs>
        <w:bidi w:val="0"/>
        <w:spacing w:after="0" w:line="240" w:lineRule="auto"/>
        <w:ind w:left="0"/>
        <w:jc w:val="both"/>
        <w:rPr>
          <w:rFonts w:ascii="Times New Roman" w:hAnsi="Times New Roman"/>
          <w:lang w:val="sk-SK" w:eastAsia="x-none"/>
        </w:rPr>
      </w:pPr>
    </w:p>
    <w:p w:rsidR="009B0B48" w:rsidRPr="000F4078" w:rsidP="009B0B48">
      <w:pPr>
        <w:bidi w:val="0"/>
        <w:ind w:firstLine="851"/>
        <w:jc w:val="both"/>
        <w:rPr>
          <w:rFonts w:ascii="Times New Roman" w:hAnsi="Times New Roman"/>
        </w:rPr>
      </w:pPr>
      <w:r w:rsidRPr="000F4078">
        <w:rPr>
          <w:rFonts w:ascii="Times New Roman" w:hAnsi="Times New Roman"/>
          <w:bCs/>
        </w:rPr>
        <w:t>(6) Vojenské v</w:t>
      </w:r>
      <w:r w:rsidRPr="000F4078">
        <w:rPr>
          <w:rFonts w:ascii="Times New Roman" w:hAnsi="Times New Roman"/>
        </w:rPr>
        <w:t xml:space="preserve">yznamenania sa nosia na ľavej náprsnej strane a pripevňujú sa tak, aby ich vrchný okraj bol 1 cm nad horným okrajom vrecka. Zarovnávajú sa na stred vrecka. Vojenské vyznamenania umiestené v ďalšom rade môžu prekrývať svojimi odznakmi stuhy dolného radu vojenských vyznamenaní. Vojenské vyznamenania sa umiestňujú podľa významu tak, že vyššie vojenské vyznamenanie je vždy v najvyššom rade a vpravo. </w:t>
      </w:r>
    </w:p>
    <w:p w:rsidR="009B0B48" w:rsidRPr="000F4078" w:rsidP="009B0B48">
      <w:pPr>
        <w:bidi w:val="0"/>
        <w:rPr>
          <w:rFonts w:ascii="Times New Roman" w:hAnsi="Times New Roman"/>
        </w:rPr>
      </w:pPr>
    </w:p>
    <w:p w:rsidR="009B0B48" w:rsidRPr="000F4078" w:rsidP="009B0B48">
      <w:pPr>
        <w:bidi w:val="0"/>
        <w:ind w:firstLine="851"/>
        <w:jc w:val="both"/>
        <w:rPr>
          <w:rFonts w:ascii="Times New Roman" w:hAnsi="Times New Roman"/>
        </w:rPr>
      </w:pPr>
      <w:r w:rsidRPr="000F4078">
        <w:rPr>
          <w:rFonts w:ascii="Times New Roman" w:hAnsi="Times New Roman"/>
          <w:bCs/>
        </w:rPr>
        <w:t xml:space="preserve">(7) </w:t>
      </w:r>
      <w:r w:rsidRPr="000F4078">
        <w:rPr>
          <w:rFonts w:ascii="Times New Roman" w:hAnsi="Times New Roman"/>
        </w:rPr>
        <w:t xml:space="preserve">Stužky vojenských vyznamenaní sa nosia na ľavej náprsnej strane, pričom ich dolný okraj je 3 mm nad  príklopkou náprsného vrecka. Zarovnávajú sa na stred gombíka náprsného vrecka. V jednom rade sú umiestnené najviac štyri stužky vojenských vyznamenaní. Pripevňujú sa priamo na blúze bez podkladu alebo na nosiči stužiek  vojenských vyznamenaní. </w:t>
      </w:r>
    </w:p>
    <w:p w:rsidR="009B0B48" w:rsidRPr="000F4078" w:rsidP="009B0B48">
      <w:pPr>
        <w:bidi w:val="0"/>
        <w:jc w:val="both"/>
        <w:rPr>
          <w:rFonts w:ascii="Times New Roman" w:hAnsi="Times New Roman"/>
        </w:rPr>
      </w:pPr>
    </w:p>
    <w:p w:rsidR="009B0B48" w:rsidRPr="000F4078" w:rsidP="009B0B48">
      <w:pPr>
        <w:bidi w:val="0"/>
        <w:ind w:firstLine="851"/>
        <w:jc w:val="both"/>
        <w:rPr>
          <w:rFonts w:ascii="Times New Roman" w:hAnsi="Times New Roman"/>
        </w:rPr>
      </w:pPr>
      <w:r w:rsidRPr="000F4078">
        <w:rPr>
          <w:rFonts w:ascii="Times New Roman" w:hAnsi="Times New Roman"/>
          <w:bCs/>
        </w:rPr>
        <w:t xml:space="preserve">(8) </w:t>
      </w:r>
      <w:r w:rsidRPr="000F4078">
        <w:rPr>
          <w:rFonts w:ascii="Times New Roman" w:hAnsi="Times New Roman"/>
        </w:rPr>
        <w:t>Ak je profesionálny vojak viacnásobne vyznamenaný rovnakým vojenským vyznamenaním, zásadne nosí len stužku vojenského vyznamenania najvyššieho udeleného stupňa. Stužka vyššieho vojenského vyznamenania je vždy v najvyššom rade a vpravo.</w:t>
      </w:r>
    </w:p>
    <w:p w:rsidR="009B0B48" w:rsidRPr="000F4078" w:rsidP="009B0B48">
      <w:pPr>
        <w:bidi w:val="0"/>
        <w:jc w:val="both"/>
        <w:rPr>
          <w:rFonts w:ascii="Times New Roman" w:hAnsi="Times New Roman"/>
        </w:rPr>
      </w:pPr>
    </w:p>
    <w:p w:rsidR="009B0B48" w:rsidRPr="00B719C8" w:rsidP="009B0B48">
      <w:pPr>
        <w:bidi w:val="0"/>
        <w:ind w:firstLine="851"/>
        <w:jc w:val="both"/>
        <w:rPr>
          <w:rFonts w:ascii="Times New Roman" w:hAnsi="Times New Roman"/>
          <w:bCs/>
        </w:rPr>
      </w:pPr>
      <w:r w:rsidRPr="000F4078">
        <w:rPr>
          <w:rFonts w:ascii="Times New Roman" w:hAnsi="Times New Roman"/>
          <w:bCs/>
        </w:rPr>
        <w:t>(9) Na vojenskej rovnošate možno nosiť podľa vlastného uváženia len vojenské odznaky, ktorých nosenie povolil minister. Vojenské odznaky sa umiestňujú</w:t>
      </w:r>
      <w:r>
        <w:rPr>
          <w:rFonts w:ascii="Times New Roman" w:hAnsi="Times New Roman"/>
          <w:bCs/>
        </w:rPr>
        <w:t xml:space="preserve"> na blúze podľa príloh č. 1/m</w:t>
      </w:r>
      <w:r w:rsidRPr="009B0AD7">
        <w:rPr>
          <w:rFonts w:ascii="Times New Roman" w:hAnsi="Times New Roman"/>
          <w:bCs/>
        </w:rPr>
        <w:t xml:space="preserve"> </w:t>
      </w:r>
      <w:r>
        <w:rPr>
          <w:rFonts w:ascii="Times New Roman" w:hAnsi="Times New Roman"/>
          <w:bCs/>
        </w:rPr>
        <w:t xml:space="preserve">      a 1/n</w:t>
      </w:r>
      <w:r w:rsidRPr="009B0AD7">
        <w:rPr>
          <w:rFonts w:ascii="Times New Roman" w:hAnsi="Times New Roman"/>
          <w:bCs/>
        </w:rPr>
        <w:t>. Nosenie odznakov vyobrazené v</w:t>
      </w:r>
      <w:r>
        <w:rPr>
          <w:rFonts w:ascii="Times New Roman" w:hAnsi="Times New Roman"/>
          <w:bCs/>
        </w:rPr>
        <w:t> </w:t>
      </w:r>
      <w:r w:rsidRPr="00B719C8">
        <w:rPr>
          <w:rFonts w:ascii="Times New Roman" w:hAnsi="Times New Roman"/>
          <w:bCs/>
        </w:rPr>
        <w:t>prílohe č. 1/m a 1/n sa primerane vzťahuje aj na používané blúzy profesionálnych vojačiek.</w:t>
      </w:r>
    </w:p>
    <w:p w:rsidR="009B0B48" w:rsidRPr="00B719C8" w:rsidP="009B0B48">
      <w:pPr>
        <w:tabs>
          <w:tab w:val="left" w:pos="1260"/>
        </w:tabs>
        <w:bidi w:val="0"/>
        <w:ind w:left="851"/>
        <w:jc w:val="both"/>
        <w:rPr>
          <w:rFonts w:ascii="Times New Roman" w:hAnsi="Times New Roman"/>
          <w:bCs/>
        </w:rPr>
      </w:pPr>
    </w:p>
    <w:p w:rsidR="009B0B48" w:rsidRPr="00B719C8" w:rsidP="009B0B48">
      <w:pPr>
        <w:bidi w:val="0"/>
        <w:ind w:firstLine="851"/>
        <w:jc w:val="both"/>
        <w:rPr>
          <w:rFonts w:ascii="Times New Roman" w:hAnsi="Times New Roman"/>
          <w:bCs/>
        </w:rPr>
      </w:pPr>
      <w:r w:rsidRPr="00B719C8">
        <w:rPr>
          <w:rFonts w:ascii="Times New Roman" w:hAnsi="Times New Roman"/>
          <w:bCs/>
        </w:rPr>
        <w:t>(10) Na nosenie vojenských vyznamenaní ozbrojených síl cudzích štátov platia rovnaké pravidlá, ako na nosenie vojenských vyznamenaní  podľa odseku 1.</w:t>
      </w:r>
    </w:p>
    <w:p w:rsidR="009B0B48" w:rsidRPr="009B0AD7" w:rsidP="009B0B48">
      <w:pPr>
        <w:tabs>
          <w:tab w:val="left" w:pos="1260"/>
        </w:tabs>
        <w:bidi w:val="0"/>
        <w:jc w:val="both"/>
        <w:rPr>
          <w:rFonts w:ascii="Times New Roman" w:hAnsi="Times New Roman"/>
          <w:bCs/>
        </w:rPr>
      </w:pPr>
    </w:p>
    <w:p w:rsidR="009B0B48" w:rsidRPr="009B0AD7" w:rsidP="009B0B48">
      <w:pPr>
        <w:bidi w:val="0"/>
        <w:ind w:firstLine="851"/>
        <w:jc w:val="both"/>
        <w:rPr>
          <w:rFonts w:ascii="Times New Roman" w:hAnsi="Times New Roman"/>
          <w:bCs/>
        </w:rPr>
      </w:pPr>
      <w:r w:rsidRPr="009B0AD7">
        <w:rPr>
          <w:rFonts w:ascii="Times New Roman" w:hAnsi="Times New Roman"/>
          <w:bCs/>
        </w:rPr>
        <w:t>(11)</w:t>
      </w:r>
      <w:r w:rsidRPr="009B0AD7">
        <w:rPr>
          <w:rFonts w:ascii="Times New Roman" w:hAnsi="Times New Roman"/>
          <w:bCs/>
          <w:color w:val="FF0000"/>
        </w:rPr>
        <w:t xml:space="preserve"> </w:t>
      </w:r>
      <w:r w:rsidRPr="009B0AD7">
        <w:rPr>
          <w:rFonts w:ascii="Times New Roman" w:hAnsi="Times New Roman"/>
          <w:bCs/>
        </w:rPr>
        <w:t xml:space="preserve">Ak je viac vojenských odznakov rovnakého druhu, ale rôznych výkonnostných stupňov a tried, nosí sa len jeden odznak s najvyšším stupňom a triedou. </w:t>
      </w:r>
    </w:p>
    <w:p w:rsidR="009B0B48" w:rsidRPr="009B0AD7" w:rsidP="009B0B48">
      <w:pPr>
        <w:tabs>
          <w:tab w:val="left" w:pos="1260"/>
        </w:tabs>
        <w:bidi w:val="0"/>
        <w:jc w:val="both"/>
        <w:rPr>
          <w:rFonts w:ascii="Times New Roman" w:hAnsi="Times New Roman"/>
          <w:bCs/>
        </w:rPr>
      </w:pPr>
    </w:p>
    <w:p w:rsidR="009B0B48" w:rsidRPr="009B0AD7" w:rsidP="009B0B48">
      <w:pPr>
        <w:bidi w:val="0"/>
        <w:ind w:firstLine="851"/>
        <w:jc w:val="both"/>
        <w:rPr>
          <w:rFonts w:ascii="Times New Roman" w:hAnsi="Times New Roman"/>
        </w:rPr>
      </w:pPr>
      <w:r w:rsidRPr="009B0AD7">
        <w:rPr>
          <w:rFonts w:ascii="Times New Roman" w:hAnsi="Times New Roman"/>
          <w:bCs/>
        </w:rPr>
        <w:t>(12)</w:t>
      </w:r>
      <w:r w:rsidRPr="009B0AD7">
        <w:rPr>
          <w:rFonts w:ascii="Times New Roman" w:hAnsi="Times New Roman"/>
          <w:bCs/>
          <w:color w:val="FF0000"/>
        </w:rPr>
        <w:t xml:space="preserve"> </w:t>
      </w:r>
      <w:r w:rsidRPr="009B0AD7">
        <w:rPr>
          <w:rFonts w:ascii="Times New Roman" w:hAnsi="Times New Roman"/>
        </w:rPr>
        <w:t>Na príklopke ľavého náprsného vrecka sa nosia</w:t>
      </w:r>
    </w:p>
    <w:p w:rsidR="009B0B48" w:rsidRPr="009B0AD7" w:rsidP="009B0B48">
      <w:pPr>
        <w:numPr>
          <w:numId w:val="36"/>
        </w:numPr>
        <w:bidi w:val="0"/>
        <w:jc w:val="both"/>
        <w:rPr>
          <w:rFonts w:ascii="Times New Roman" w:hAnsi="Times New Roman"/>
        </w:rPr>
      </w:pPr>
      <w:r w:rsidRPr="009B0AD7">
        <w:rPr>
          <w:rFonts w:ascii="Times New Roman" w:hAnsi="Times New Roman"/>
        </w:rPr>
        <w:t>odznak darcu krvi,</w:t>
      </w:r>
    </w:p>
    <w:p w:rsidR="009B0B48" w:rsidRPr="009B0AD7" w:rsidP="009B0B48">
      <w:pPr>
        <w:numPr>
          <w:numId w:val="36"/>
        </w:numPr>
        <w:bidi w:val="0"/>
        <w:jc w:val="both"/>
        <w:rPr>
          <w:rFonts w:ascii="Times New Roman" w:hAnsi="Times New Roman"/>
        </w:rPr>
      </w:pPr>
      <w:r w:rsidRPr="009B0AD7">
        <w:rPr>
          <w:rFonts w:ascii="Times New Roman" w:hAnsi="Times New Roman"/>
        </w:rPr>
        <w:t>odznaky vydávané pri významných príležitostiach ozbrojených síl, významných príležitostiach celoštátneho významu alebo miestneho významu; tieto odznaky možno nosiť len počas trvania takejto príležitosti.</w:t>
      </w:r>
    </w:p>
    <w:p w:rsidR="009B0B48" w:rsidRPr="009B0AD7" w:rsidP="009B0B48">
      <w:pPr>
        <w:bidi w:val="0"/>
        <w:jc w:val="both"/>
        <w:rPr>
          <w:rFonts w:ascii="Times New Roman" w:hAnsi="Times New Roman"/>
        </w:rPr>
      </w:pPr>
    </w:p>
    <w:p w:rsidR="009B0B48" w:rsidRPr="009B0AD7" w:rsidP="009B0B48">
      <w:pPr>
        <w:bidi w:val="0"/>
        <w:ind w:firstLine="851"/>
        <w:jc w:val="both"/>
        <w:rPr>
          <w:rFonts w:ascii="Times New Roman" w:hAnsi="Times New Roman"/>
        </w:rPr>
      </w:pPr>
      <w:r w:rsidRPr="009B0AD7">
        <w:rPr>
          <w:rFonts w:ascii="Times New Roman" w:hAnsi="Times New Roman"/>
          <w:bCs/>
        </w:rPr>
        <w:t>(13)</w:t>
      </w:r>
      <w:r w:rsidRPr="009B0AD7">
        <w:rPr>
          <w:rFonts w:ascii="Times New Roman" w:hAnsi="Times New Roman"/>
          <w:bCs/>
          <w:color w:val="FF0000"/>
        </w:rPr>
        <w:t xml:space="preserve"> </w:t>
      </w:r>
      <w:r w:rsidRPr="009B0AD7">
        <w:rPr>
          <w:rFonts w:ascii="Times New Roman" w:hAnsi="Times New Roman"/>
        </w:rPr>
        <w:t>Na príklopke ľavého náprsného vrecka sa nosí len j</w:t>
      </w:r>
      <w:r>
        <w:rPr>
          <w:rFonts w:ascii="Times New Roman" w:hAnsi="Times New Roman"/>
        </w:rPr>
        <w:t>eden odznak podľa prílohy č. 1/m</w:t>
      </w:r>
      <w:r w:rsidRPr="009B0AD7">
        <w:rPr>
          <w:rFonts w:ascii="Times New Roman" w:hAnsi="Times New Roman"/>
        </w:rPr>
        <w:t>.</w:t>
      </w:r>
    </w:p>
    <w:p w:rsidR="009B0B48" w:rsidRPr="009B0AD7" w:rsidP="009B0B48">
      <w:pPr>
        <w:tabs>
          <w:tab w:val="left" w:pos="1361"/>
          <w:tab w:val="left" w:pos="1440"/>
        </w:tabs>
        <w:bidi w:val="0"/>
        <w:jc w:val="both"/>
        <w:rPr>
          <w:rFonts w:ascii="Times New Roman" w:hAnsi="Times New Roman"/>
          <w:bCs/>
          <w:color w:val="0000FF"/>
        </w:rPr>
      </w:pPr>
    </w:p>
    <w:p w:rsidR="009B0B48" w:rsidRPr="009B0AD7" w:rsidP="009B0B48">
      <w:pPr>
        <w:bidi w:val="0"/>
        <w:ind w:firstLine="851"/>
        <w:jc w:val="both"/>
        <w:rPr>
          <w:rFonts w:ascii="Times New Roman" w:hAnsi="Times New Roman"/>
        </w:rPr>
      </w:pPr>
      <w:r w:rsidRPr="009B0AD7">
        <w:rPr>
          <w:rFonts w:ascii="Times New Roman" w:hAnsi="Times New Roman"/>
          <w:bCs/>
        </w:rPr>
        <w:t>(14)</w:t>
      </w:r>
      <w:r w:rsidRPr="009B0AD7">
        <w:rPr>
          <w:rFonts w:ascii="Times New Roman" w:hAnsi="Times New Roman"/>
          <w:color w:val="FF0000"/>
        </w:rPr>
        <w:t xml:space="preserve"> </w:t>
      </w:r>
      <w:r w:rsidRPr="009B0AD7">
        <w:rPr>
          <w:rFonts w:ascii="Times New Roman" w:hAnsi="Times New Roman"/>
        </w:rPr>
        <w:t>Na gombíku ľavého náprsného vrecka košele a blúzy nosí príslušník vojenského útvaru znak priznaný ministrom vo forme odznaku. Umiestnenie odznaku je uvedené v</w:t>
      </w:r>
      <w:r>
        <w:rPr>
          <w:rFonts w:ascii="Times New Roman" w:hAnsi="Times New Roman"/>
        </w:rPr>
        <w:t> </w:t>
      </w:r>
      <w:r w:rsidRPr="009B0AD7">
        <w:rPr>
          <w:rFonts w:ascii="Times New Roman" w:hAnsi="Times New Roman"/>
        </w:rPr>
        <w:t>prílo</w:t>
      </w:r>
      <w:r>
        <w:rPr>
          <w:rFonts w:ascii="Times New Roman" w:hAnsi="Times New Roman"/>
        </w:rPr>
        <w:t>he č. 1/m</w:t>
      </w:r>
      <w:r w:rsidRPr="009B0AD7">
        <w:rPr>
          <w:rFonts w:ascii="Times New Roman" w:hAnsi="Times New Roman"/>
        </w:rPr>
        <w:t>.</w:t>
      </w:r>
    </w:p>
    <w:p w:rsidR="009B0B48" w:rsidRPr="009B0AD7" w:rsidP="009B0B48">
      <w:pPr>
        <w:tabs>
          <w:tab w:val="left" w:pos="1361"/>
          <w:tab w:val="left" w:pos="1440"/>
        </w:tabs>
        <w:bidi w:val="0"/>
        <w:jc w:val="both"/>
        <w:rPr>
          <w:rFonts w:ascii="Times New Roman" w:hAnsi="Times New Roman"/>
        </w:rPr>
      </w:pPr>
    </w:p>
    <w:p w:rsidR="009B0B48" w:rsidRPr="009B0AD7" w:rsidP="009B0B48">
      <w:pPr>
        <w:bidi w:val="0"/>
        <w:ind w:firstLine="851"/>
        <w:jc w:val="both"/>
        <w:rPr>
          <w:rFonts w:ascii="Times New Roman" w:hAnsi="Times New Roman"/>
        </w:rPr>
      </w:pPr>
      <w:r w:rsidRPr="009B0AD7">
        <w:rPr>
          <w:rFonts w:ascii="Times New Roman" w:hAnsi="Times New Roman"/>
          <w:bCs/>
        </w:rPr>
        <w:t>(15)</w:t>
      </w:r>
      <w:r>
        <w:rPr>
          <w:rFonts w:ascii="Times New Roman" w:hAnsi="Times New Roman"/>
          <w:bCs/>
          <w:color w:val="FF0000"/>
        </w:rPr>
        <w:t xml:space="preserve"> </w:t>
      </w:r>
      <w:r w:rsidRPr="009B0AD7">
        <w:rPr>
          <w:rFonts w:ascii="Times New Roman" w:hAnsi="Times New Roman"/>
        </w:rPr>
        <w:t>Na ľavom náprsnom vrecku sa nosí odznak vydaný pri príležitosti niektorých vojenských cvičení a je  možné ho nosiť len počas trvania vojenského cvičenia a umiestňuje sa do stredu spodnej časti ľavého náprsného vrecka blúzy služobnej rovnošaty.</w:t>
      </w:r>
    </w:p>
    <w:p w:rsidR="009B0B48" w:rsidRPr="009B0AD7" w:rsidP="009B0B48">
      <w:pPr>
        <w:tabs>
          <w:tab w:val="left" w:pos="1260"/>
        </w:tabs>
        <w:bidi w:val="0"/>
        <w:jc w:val="both"/>
        <w:rPr>
          <w:rFonts w:ascii="Times New Roman" w:hAnsi="Times New Roman"/>
          <w:bCs/>
        </w:rPr>
      </w:pPr>
    </w:p>
    <w:p w:rsidR="009B0B48" w:rsidRPr="009B0AD7" w:rsidP="009B0B48">
      <w:pPr>
        <w:bidi w:val="0"/>
        <w:ind w:firstLine="851"/>
        <w:jc w:val="both"/>
        <w:rPr>
          <w:rFonts w:ascii="Times New Roman" w:hAnsi="Times New Roman"/>
        </w:rPr>
      </w:pPr>
      <w:r w:rsidRPr="009B0AD7">
        <w:rPr>
          <w:rFonts w:ascii="Times New Roman" w:hAnsi="Times New Roman"/>
          <w:bCs/>
        </w:rPr>
        <w:t>(16)</w:t>
      </w:r>
      <w:r w:rsidRPr="009B0AD7">
        <w:rPr>
          <w:rFonts w:ascii="Times New Roman" w:hAnsi="Times New Roman"/>
          <w:bCs/>
          <w:color w:val="FF0000"/>
        </w:rPr>
        <w:t xml:space="preserve"> </w:t>
      </w:r>
      <w:r w:rsidRPr="009B0AD7">
        <w:rPr>
          <w:rFonts w:ascii="Times New Roman" w:hAnsi="Times New Roman"/>
        </w:rPr>
        <w:t>Nad pravým náprsným vreckom blúzy služobnej rovnošaty možno nosiť v tomto poradí</w:t>
      </w:r>
    </w:p>
    <w:p w:rsidR="009B0B48" w:rsidRPr="009B0AD7" w:rsidP="009B0B48">
      <w:pPr>
        <w:numPr>
          <w:numId w:val="37"/>
        </w:numPr>
        <w:tabs>
          <w:tab w:val="left" w:pos="1260"/>
        </w:tabs>
        <w:bidi w:val="0"/>
        <w:jc w:val="both"/>
        <w:rPr>
          <w:rFonts w:ascii="Times New Roman" w:hAnsi="Times New Roman"/>
        </w:rPr>
      </w:pPr>
      <w:r w:rsidRPr="009B0AD7">
        <w:rPr>
          <w:rFonts w:ascii="Times New Roman" w:hAnsi="Times New Roman"/>
        </w:rPr>
        <w:t>odznak pre absolventov vyšších akademických kurzov,</w:t>
      </w:r>
    </w:p>
    <w:p w:rsidR="009B0B48" w:rsidRPr="009B0AD7" w:rsidP="009B0B48">
      <w:pPr>
        <w:pStyle w:val="ListParagraph"/>
        <w:numPr>
          <w:numId w:val="37"/>
        </w:numPr>
        <w:bidi w:val="0"/>
        <w:jc w:val="both"/>
        <w:rPr>
          <w:rFonts w:ascii="Times New Roman" w:hAnsi="Times New Roman"/>
          <w:szCs w:val="24"/>
        </w:rPr>
      </w:pPr>
      <w:r w:rsidRPr="009B0AD7">
        <w:rPr>
          <w:rFonts w:ascii="Times New Roman" w:hAnsi="Times New Roman"/>
          <w:szCs w:val="24"/>
        </w:rPr>
        <w:t>odznak pre absolventov vysokých škôl</w:t>
      </w:r>
      <w:r w:rsidRPr="009B0AD7">
        <w:rPr>
          <w:rFonts w:ascii="Times New Roman" w:hAnsi="Times New Roman"/>
          <w:bCs/>
          <w:szCs w:val="24"/>
        </w:rPr>
        <w:t>,</w:t>
      </w:r>
      <w:r w:rsidRPr="009B0AD7">
        <w:rPr>
          <w:rFonts w:ascii="Times New Roman" w:hAnsi="Times New Roman"/>
          <w:szCs w:val="24"/>
        </w:rPr>
        <w:t xml:space="preserve"> </w:t>
      </w:r>
    </w:p>
    <w:p w:rsidR="009B0B48" w:rsidRPr="009B0AD7" w:rsidP="009B0B48">
      <w:pPr>
        <w:numPr>
          <w:numId w:val="37"/>
        </w:numPr>
        <w:bidi w:val="0"/>
        <w:jc w:val="both"/>
        <w:rPr>
          <w:rFonts w:ascii="Times New Roman" w:hAnsi="Times New Roman"/>
        </w:rPr>
      </w:pPr>
      <w:r w:rsidRPr="009B0AD7">
        <w:rPr>
          <w:rFonts w:ascii="Times New Roman" w:hAnsi="Times New Roman"/>
        </w:rPr>
        <w:t>odznak pre absolventov zahraničných škôl,</w:t>
      </w:r>
    </w:p>
    <w:p w:rsidR="009B0B48" w:rsidRPr="009B0AD7" w:rsidP="009B0B48">
      <w:pPr>
        <w:numPr>
          <w:numId w:val="37"/>
        </w:numPr>
        <w:bidi w:val="0"/>
        <w:jc w:val="both"/>
        <w:rPr>
          <w:rFonts w:ascii="Times New Roman" w:hAnsi="Times New Roman"/>
        </w:rPr>
      </w:pPr>
      <w:r w:rsidRPr="009B0AD7">
        <w:rPr>
          <w:rFonts w:ascii="Times New Roman" w:hAnsi="Times New Roman"/>
        </w:rPr>
        <w:t>odznak kvalifikačnej triedy,</w:t>
      </w:r>
    </w:p>
    <w:p w:rsidR="009B0B48" w:rsidRPr="009B0AD7" w:rsidP="009B0B48">
      <w:pPr>
        <w:numPr>
          <w:numId w:val="37"/>
        </w:numPr>
        <w:bidi w:val="0"/>
        <w:jc w:val="both"/>
        <w:rPr>
          <w:rFonts w:ascii="Times New Roman" w:hAnsi="Times New Roman"/>
        </w:rPr>
      </w:pPr>
      <w:r w:rsidRPr="009B0AD7">
        <w:rPr>
          <w:rFonts w:ascii="Times New Roman" w:hAnsi="Times New Roman"/>
        </w:rPr>
        <w:t>ostatné odznaky povolené ministrom.</w:t>
      </w:r>
    </w:p>
    <w:p w:rsidR="009B0B48" w:rsidRPr="009B0AD7" w:rsidP="009B0B48">
      <w:pPr>
        <w:bidi w:val="0"/>
        <w:jc w:val="both"/>
        <w:rPr>
          <w:rFonts w:ascii="Times New Roman" w:hAnsi="Times New Roman"/>
        </w:rPr>
      </w:pPr>
    </w:p>
    <w:p w:rsidR="009B0B48" w:rsidRPr="009B0AD7" w:rsidP="009B0B48">
      <w:pPr>
        <w:bidi w:val="0"/>
        <w:ind w:firstLine="851"/>
        <w:jc w:val="both"/>
        <w:rPr>
          <w:rFonts w:ascii="Times New Roman" w:hAnsi="Times New Roman"/>
        </w:rPr>
      </w:pPr>
      <w:r w:rsidRPr="009B0AD7">
        <w:rPr>
          <w:rFonts w:ascii="Times New Roman" w:hAnsi="Times New Roman"/>
          <w:bCs/>
        </w:rPr>
        <w:t>(17)</w:t>
      </w:r>
      <w:r w:rsidRPr="009B0AD7">
        <w:rPr>
          <w:rFonts w:ascii="Times New Roman" w:hAnsi="Times New Roman"/>
          <w:color w:val="FF0000"/>
        </w:rPr>
        <w:t xml:space="preserve"> </w:t>
      </w:r>
      <w:r w:rsidRPr="009B0AD7">
        <w:rPr>
          <w:rFonts w:ascii="Times New Roman" w:hAnsi="Times New Roman"/>
        </w:rPr>
        <w:t>Ak profesionálny vojak vlastní viac odznakov uvedených v odseku 16, nosí najviac tri odznaky podľa vlastného výberu. Odznaky sa umiestňujú tak, že prvý odznak v poradí najvyššej hodnoty je na pravej strane smerom k rukávu. Odznak kvalifikačnej triedy alebo odznak triedneho špecialistu sa umiestňuje pod ostatné odznaky.</w:t>
      </w:r>
    </w:p>
    <w:p w:rsidR="009B0B48" w:rsidRPr="009B0AD7" w:rsidP="009B0B48">
      <w:pPr>
        <w:bidi w:val="0"/>
        <w:jc w:val="both"/>
        <w:rPr>
          <w:rFonts w:ascii="Times New Roman" w:hAnsi="Times New Roman"/>
        </w:rPr>
      </w:pPr>
    </w:p>
    <w:p w:rsidR="009B0B48" w:rsidRPr="009B0AD7" w:rsidP="009B0B48">
      <w:pPr>
        <w:bidi w:val="0"/>
        <w:ind w:firstLine="851"/>
        <w:jc w:val="both"/>
        <w:rPr>
          <w:rFonts w:ascii="Times New Roman" w:hAnsi="Times New Roman"/>
        </w:rPr>
      </w:pPr>
      <w:r w:rsidRPr="009B0AD7">
        <w:rPr>
          <w:rFonts w:ascii="Times New Roman" w:hAnsi="Times New Roman"/>
          <w:bCs/>
        </w:rPr>
        <w:t>(18)</w:t>
      </w:r>
      <w:r>
        <w:rPr>
          <w:rFonts w:ascii="Times New Roman" w:hAnsi="Times New Roman"/>
          <w:bCs/>
          <w:color w:val="0000FF"/>
        </w:rPr>
        <w:t xml:space="preserve"> </w:t>
      </w:r>
      <w:r w:rsidRPr="009B0AD7">
        <w:rPr>
          <w:rFonts w:ascii="Times New Roman" w:hAnsi="Times New Roman"/>
        </w:rPr>
        <w:t>Odznaky uvedené v odseku 16 sa nosia nad pravým náprsným vreckom  blúzy služobnej rovnošaty v stre</w:t>
      </w:r>
      <w:r>
        <w:rPr>
          <w:rFonts w:ascii="Times New Roman" w:hAnsi="Times New Roman"/>
        </w:rPr>
        <w:t>de podľa prílohy č. 1/m</w:t>
      </w:r>
      <w:r w:rsidRPr="009B0AD7">
        <w:rPr>
          <w:rFonts w:ascii="Times New Roman" w:hAnsi="Times New Roman"/>
        </w:rPr>
        <w:t>.</w:t>
      </w:r>
      <w:r w:rsidRPr="009B0AD7">
        <w:rPr>
          <w:rFonts w:ascii="Times New Roman" w:hAnsi="Times New Roman"/>
          <w:bCs/>
          <w:color w:val="FF0000"/>
        </w:rPr>
        <w:t xml:space="preserve"> </w:t>
      </w:r>
      <w:r w:rsidRPr="009B0AD7">
        <w:rPr>
          <w:rFonts w:ascii="Times New Roman" w:hAnsi="Times New Roman"/>
        </w:rPr>
        <w:t>Odznaky uvedené v odseku 16 možno nosiť aj na blúze spoločenske</w:t>
      </w:r>
      <w:r>
        <w:rPr>
          <w:rFonts w:ascii="Times New Roman" w:hAnsi="Times New Roman"/>
        </w:rPr>
        <w:t>j rovnošaty podľa prílohy č. 1/n</w:t>
      </w:r>
      <w:r w:rsidRPr="009B0AD7">
        <w:rPr>
          <w:rFonts w:ascii="Times New Roman" w:hAnsi="Times New Roman"/>
        </w:rPr>
        <w:t>.</w:t>
      </w:r>
    </w:p>
    <w:p w:rsidR="009B0B48" w:rsidRPr="009B0AD7" w:rsidP="009B0B48">
      <w:pPr>
        <w:tabs>
          <w:tab w:val="num" w:pos="0"/>
          <w:tab w:val="left" w:pos="720"/>
        </w:tabs>
        <w:bidi w:val="0"/>
        <w:jc w:val="both"/>
        <w:rPr>
          <w:rFonts w:ascii="Times New Roman" w:hAnsi="Times New Roman"/>
        </w:rPr>
      </w:pPr>
    </w:p>
    <w:p w:rsidR="009B0B48" w:rsidRPr="00B719C8" w:rsidP="009B0B48">
      <w:pPr>
        <w:bidi w:val="0"/>
        <w:ind w:firstLine="851"/>
        <w:jc w:val="both"/>
        <w:rPr>
          <w:rFonts w:ascii="Times New Roman" w:hAnsi="Times New Roman"/>
        </w:rPr>
      </w:pPr>
      <w:r w:rsidRPr="009B0AD7">
        <w:rPr>
          <w:rFonts w:ascii="Times New Roman" w:hAnsi="Times New Roman"/>
          <w:bCs/>
        </w:rPr>
        <w:t>(19)</w:t>
      </w:r>
      <w:r w:rsidRPr="009B0AD7">
        <w:rPr>
          <w:rFonts w:ascii="Times New Roman" w:hAnsi="Times New Roman"/>
          <w:bCs/>
          <w:color w:val="FF0000"/>
        </w:rPr>
        <w:t xml:space="preserve"> </w:t>
      </w:r>
      <w:r w:rsidRPr="009B0AD7">
        <w:rPr>
          <w:rFonts w:ascii="Times New Roman" w:hAnsi="Times New Roman"/>
          <w:color w:val="FF0000"/>
        </w:rPr>
        <w:t xml:space="preserve"> </w:t>
      </w:r>
      <w:r w:rsidRPr="009B0AD7">
        <w:rPr>
          <w:rFonts w:ascii="Times New Roman" w:hAnsi="Times New Roman"/>
        </w:rPr>
        <w:t xml:space="preserve">Odznak pre </w:t>
      </w:r>
      <w:r w:rsidRPr="00B719C8">
        <w:rPr>
          <w:rFonts w:ascii="Times New Roman" w:hAnsi="Times New Roman"/>
        </w:rPr>
        <w:t>absolventov vysokých škôl môže nosiť aj profesionálny vojak, ktorý je absolventom civilnej vysokej školy.</w:t>
      </w:r>
    </w:p>
    <w:p w:rsidR="009B0B48" w:rsidRPr="00B719C8" w:rsidP="009B0B48">
      <w:pPr>
        <w:tabs>
          <w:tab w:val="num" w:pos="0"/>
          <w:tab w:val="left" w:pos="720"/>
        </w:tabs>
        <w:bidi w:val="0"/>
        <w:jc w:val="both"/>
        <w:rPr>
          <w:rFonts w:ascii="Times New Roman" w:hAnsi="Times New Roman"/>
        </w:rPr>
      </w:pPr>
    </w:p>
    <w:p w:rsidR="009B0B48" w:rsidRPr="00B719C8" w:rsidP="009B0B48">
      <w:pPr>
        <w:bidi w:val="0"/>
        <w:ind w:firstLine="851"/>
        <w:jc w:val="both"/>
        <w:rPr>
          <w:rFonts w:ascii="Times New Roman" w:hAnsi="Times New Roman"/>
        </w:rPr>
      </w:pPr>
      <w:r w:rsidRPr="00B719C8">
        <w:rPr>
          <w:rFonts w:ascii="Times New Roman" w:hAnsi="Times New Roman"/>
          <w:bCs/>
        </w:rPr>
        <w:t xml:space="preserve">(20) </w:t>
      </w:r>
      <w:r w:rsidRPr="00B719C8">
        <w:rPr>
          <w:rFonts w:ascii="Times New Roman" w:hAnsi="Times New Roman"/>
        </w:rPr>
        <w:t>Profesionálny vojak, ktorý absolvoval viac slovenských vysokých škôl vrátane vojenských vysokých škôl, nosí len jeden odznak. Ak je absolventom slovenskej vysokej školy a niektorej zahraničnej vojenskej školy, nosí aj odznak pre absolventov zahraničnej vojenskej školy.</w:t>
      </w:r>
    </w:p>
    <w:p w:rsidR="009B0B48" w:rsidRPr="00B719C8" w:rsidP="009B0B48">
      <w:pPr>
        <w:pStyle w:val="Textpoznmky"/>
        <w:bidi w:val="0"/>
        <w:rPr>
          <w:rFonts w:ascii="Times New Roman" w:hAnsi="Times New Roman"/>
          <w:sz w:val="24"/>
          <w:szCs w:val="24"/>
          <w:lang w:val="sk-SK" w:eastAsia="cs-CZ"/>
        </w:rPr>
      </w:pPr>
    </w:p>
    <w:p w:rsidR="009B0B48" w:rsidRPr="009B0AD7" w:rsidP="009B0B48">
      <w:pPr>
        <w:pStyle w:val="Textpoznmky"/>
        <w:bidi w:val="0"/>
        <w:ind w:firstLine="851"/>
        <w:rPr>
          <w:rFonts w:ascii="Times New Roman" w:hAnsi="Times New Roman"/>
          <w:sz w:val="24"/>
          <w:szCs w:val="24"/>
          <w:lang w:val="sk-SK"/>
        </w:rPr>
      </w:pPr>
      <w:r>
        <w:rPr>
          <w:rFonts w:ascii="Times New Roman" w:hAnsi="Times New Roman"/>
          <w:sz w:val="24"/>
          <w:szCs w:val="24"/>
          <w:lang w:val="sk-SK" w:eastAsia="cs-CZ"/>
        </w:rPr>
        <w:t>(21)</w:t>
      </w:r>
      <w:r w:rsidRPr="009B0AD7">
        <w:rPr>
          <w:rFonts w:ascii="Times New Roman" w:hAnsi="Times New Roman"/>
          <w:sz w:val="24"/>
          <w:szCs w:val="24"/>
          <w:lang w:val="sk-SK"/>
        </w:rPr>
        <w:t xml:space="preserve"> Na pravom náprsnom vrecku sa nosí </w:t>
      </w:r>
    </w:p>
    <w:p w:rsidR="009B0B48" w:rsidRPr="009B0AD7" w:rsidP="009B0B48">
      <w:pPr>
        <w:pStyle w:val="Textpoznmky"/>
        <w:numPr>
          <w:numId w:val="38"/>
        </w:numPr>
        <w:bidi w:val="0"/>
        <w:rPr>
          <w:rFonts w:ascii="Times New Roman" w:hAnsi="Times New Roman"/>
          <w:sz w:val="24"/>
          <w:szCs w:val="24"/>
          <w:lang w:val="sk-SK"/>
        </w:rPr>
      </w:pPr>
      <w:r w:rsidRPr="009B0AD7">
        <w:rPr>
          <w:rFonts w:ascii="Times New Roman" w:hAnsi="Times New Roman"/>
          <w:sz w:val="24"/>
          <w:szCs w:val="24"/>
          <w:lang w:val="sk-SK"/>
        </w:rPr>
        <w:t>čestný odznak ozbrojených síl Slovenskej republiky, a to iba najvyšší udelený stupeň,</w:t>
      </w:r>
    </w:p>
    <w:p w:rsidR="009B0B48" w:rsidRPr="009B0AD7" w:rsidP="009B0B48">
      <w:pPr>
        <w:pStyle w:val="Textpoznmky"/>
        <w:numPr>
          <w:numId w:val="38"/>
        </w:numPr>
        <w:bidi w:val="0"/>
        <w:rPr>
          <w:rFonts w:ascii="Times New Roman" w:hAnsi="Times New Roman"/>
          <w:sz w:val="24"/>
          <w:szCs w:val="24"/>
          <w:lang w:val="sk-SK"/>
        </w:rPr>
      </w:pPr>
      <w:r w:rsidRPr="009B0AD7">
        <w:rPr>
          <w:rFonts w:ascii="Times New Roman" w:hAnsi="Times New Roman"/>
          <w:sz w:val="24"/>
          <w:szCs w:val="24"/>
          <w:lang w:val="sk-SK"/>
        </w:rPr>
        <w:t>odznak náčelníka Generálneho štábu ozbrojených síl Slovenskej republiky, a to iba najvyšší udelený stupeň,</w:t>
      </w:r>
    </w:p>
    <w:p w:rsidR="009B0B48" w:rsidRPr="009B0AD7" w:rsidP="009B0B48">
      <w:pPr>
        <w:pStyle w:val="Textpoznmky"/>
        <w:numPr>
          <w:numId w:val="38"/>
        </w:numPr>
        <w:bidi w:val="0"/>
        <w:rPr>
          <w:rFonts w:ascii="Times New Roman" w:hAnsi="Times New Roman"/>
          <w:sz w:val="24"/>
          <w:szCs w:val="24"/>
          <w:lang w:val="sk-SK"/>
        </w:rPr>
      </w:pPr>
      <w:r w:rsidRPr="009B0AD7">
        <w:rPr>
          <w:rFonts w:ascii="Times New Roman" w:hAnsi="Times New Roman"/>
          <w:sz w:val="24"/>
          <w:szCs w:val="24"/>
          <w:lang w:val="sk-SK"/>
        </w:rPr>
        <w:t>odznak špecialistu ozbrojených síl, a to iba najvyšší udelený stupeň,</w:t>
      </w:r>
    </w:p>
    <w:p w:rsidR="009B0B48" w:rsidRPr="009B0AD7" w:rsidP="009B0B48">
      <w:pPr>
        <w:numPr>
          <w:numId w:val="38"/>
        </w:numPr>
        <w:bidi w:val="0"/>
        <w:jc w:val="both"/>
        <w:rPr>
          <w:rFonts w:ascii="Times New Roman" w:hAnsi="Times New Roman"/>
        </w:rPr>
      </w:pPr>
      <w:r w:rsidRPr="009B0AD7">
        <w:rPr>
          <w:rFonts w:ascii="Times New Roman" w:hAnsi="Times New Roman"/>
        </w:rPr>
        <w:t xml:space="preserve">odznak príslušníka vojenskej kancelárie prezidenta. </w:t>
      </w:r>
    </w:p>
    <w:p w:rsidR="009B0B48" w:rsidRPr="009B0AD7" w:rsidP="009B0B48">
      <w:pPr>
        <w:bidi w:val="0"/>
        <w:jc w:val="both"/>
        <w:rPr>
          <w:rFonts w:ascii="Times New Roman" w:hAnsi="Times New Roman"/>
        </w:rPr>
      </w:pPr>
    </w:p>
    <w:p w:rsidR="009B0B48" w:rsidRPr="009B0AD7" w:rsidP="009B0B48">
      <w:pPr>
        <w:bidi w:val="0"/>
        <w:ind w:firstLine="851"/>
        <w:jc w:val="both"/>
        <w:rPr>
          <w:rFonts w:ascii="Times New Roman" w:hAnsi="Times New Roman"/>
        </w:rPr>
      </w:pPr>
      <w:r w:rsidRPr="009B0AD7">
        <w:rPr>
          <w:rFonts w:ascii="Times New Roman" w:hAnsi="Times New Roman"/>
          <w:bCs/>
        </w:rPr>
        <w:t>(22)</w:t>
      </w:r>
      <w:r w:rsidRPr="009B0AD7">
        <w:rPr>
          <w:rFonts w:ascii="Times New Roman" w:hAnsi="Times New Roman"/>
          <w:color w:val="FF0000"/>
        </w:rPr>
        <w:t xml:space="preserve"> </w:t>
      </w:r>
      <w:r w:rsidRPr="009B0AD7">
        <w:rPr>
          <w:rFonts w:ascii="Times New Roman" w:hAnsi="Times New Roman"/>
        </w:rPr>
        <w:t>Ak profesionálny vojak vlastní viac odznakov uvedených v odseku 21, nosí najviac dva odznaky podľa vlastného výberu, umiestnené nad sebou v strede vrecka. Odznak vyššieho významu je umiestnený hore.</w:t>
      </w:r>
    </w:p>
    <w:p w:rsidR="009B0B48" w:rsidRPr="009B0AD7" w:rsidP="009B0B48">
      <w:pPr>
        <w:bidi w:val="0"/>
        <w:jc w:val="both"/>
        <w:rPr>
          <w:rFonts w:ascii="Times New Roman" w:hAnsi="Times New Roman"/>
        </w:rPr>
      </w:pPr>
    </w:p>
    <w:p w:rsidR="009B0B48" w:rsidP="009B0B48">
      <w:pPr>
        <w:bidi w:val="0"/>
        <w:ind w:firstLine="851"/>
        <w:jc w:val="both"/>
        <w:rPr>
          <w:rFonts w:ascii="Times New Roman" w:hAnsi="Times New Roman"/>
        </w:rPr>
      </w:pPr>
      <w:r w:rsidRPr="009B0AD7">
        <w:rPr>
          <w:rFonts w:ascii="Times New Roman" w:hAnsi="Times New Roman"/>
          <w:bCs/>
        </w:rPr>
        <w:t>(23)</w:t>
      </w:r>
      <w:r w:rsidRPr="009B0AD7">
        <w:rPr>
          <w:rFonts w:ascii="Times New Roman" w:hAnsi="Times New Roman"/>
          <w:bCs/>
          <w:color w:val="FF0000"/>
        </w:rPr>
        <w:t xml:space="preserve"> </w:t>
      </w:r>
      <w:r w:rsidRPr="009B0AD7">
        <w:rPr>
          <w:rFonts w:ascii="Times New Roman" w:hAnsi="Times New Roman"/>
        </w:rPr>
        <w:t xml:space="preserve">Profesionálna vojačka nosí na blúze služobnej rovnošaty odznaky alebo vyznamenania ako na blúze spoločenskej rovnošaty podľa </w:t>
      </w:r>
      <w:r w:rsidRPr="001D0581">
        <w:rPr>
          <w:rFonts w:ascii="Times New Roman" w:hAnsi="Times New Roman"/>
        </w:rPr>
        <w:t>prílohy č. 1/h.</w:t>
      </w:r>
    </w:p>
    <w:p w:rsidR="009B0B48" w:rsidRPr="009B0AD7" w:rsidP="009B0B48">
      <w:pPr>
        <w:bidi w:val="0"/>
        <w:ind w:firstLine="851"/>
        <w:jc w:val="both"/>
        <w:rPr>
          <w:rFonts w:ascii="Times New Roman" w:hAnsi="Times New Roman"/>
        </w:rPr>
      </w:pPr>
    </w:p>
    <w:p w:rsidR="009B0B48" w:rsidRPr="009B0AD7" w:rsidP="009B0B48">
      <w:pPr>
        <w:bidi w:val="0"/>
        <w:jc w:val="center"/>
        <w:rPr>
          <w:rFonts w:ascii="Times New Roman" w:hAnsi="Times New Roman"/>
          <w:b/>
        </w:rPr>
      </w:pPr>
      <w:r w:rsidRPr="009B0AD7">
        <w:rPr>
          <w:rFonts w:ascii="Times New Roman" w:hAnsi="Times New Roman"/>
          <w:b/>
        </w:rPr>
        <w:t xml:space="preserve">§ </w:t>
      </w:r>
      <w:r w:rsidRPr="009B0AD7">
        <w:rPr>
          <w:rFonts w:ascii="Times New Roman" w:hAnsi="Times New Roman"/>
          <w:b/>
          <w:color w:val="0000FF"/>
        </w:rPr>
        <w:t xml:space="preserve"> </w:t>
      </w:r>
      <w:r>
        <w:rPr>
          <w:rFonts w:ascii="Times New Roman" w:hAnsi="Times New Roman"/>
          <w:b/>
        </w:rPr>
        <w:t>13</w:t>
      </w:r>
    </w:p>
    <w:p w:rsidR="009B0B48" w:rsidRPr="009B0AD7" w:rsidP="009B0B48">
      <w:pPr>
        <w:bidi w:val="0"/>
        <w:jc w:val="center"/>
        <w:rPr>
          <w:rFonts w:ascii="Times New Roman" w:hAnsi="Times New Roman"/>
          <w:b/>
        </w:rPr>
      </w:pPr>
      <w:r w:rsidRPr="009B0AD7">
        <w:rPr>
          <w:rFonts w:ascii="Times New Roman" w:hAnsi="Times New Roman"/>
          <w:b/>
        </w:rPr>
        <w:t>Smútočná páska</w:t>
      </w:r>
    </w:p>
    <w:p w:rsidR="009B0B48" w:rsidRPr="009B0AD7" w:rsidP="009B0B48">
      <w:pPr>
        <w:bidi w:val="0"/>
        <w:jc w:val="both"/>
        <w:rPr>
          <w:rFonts w:ascii="Times New Roman" w:hAnsi="Times New Roman"/>
        </w:rPr>
      </w:pPr>
    </w:p>
    <w:p w:rsidR="009B0B48" w:rsidRPr="009B0AD7" w:rsidP="009B0B48">
      <w:pPr>
        <w:pStyle w:val="BodyTextIndent2"/>
        <w:bidi w:val="0"/>
        <w:spacing w:after="0" w:line="240" w:lineRule="auto"/>
        <w:ind w:left="0" w:firstLine="851"/>
        <w:rPr>
          <w:rFonts w:ascii="Times New Roman" w:hAnsi="Times New Roman"/>
          <w:lang w:val="sk-SK" w:eastAsia="x-none"/>
        </w:rPr>
      </w:pPr>
      <w:r w:rsidRPr="009B0AD7">
        <w:rPr>
          <w:rFonts w:ascii="Times New Roman" w:hAnsi="Times New Roman"/>
          <w:lang w:val="sk-SK" w:eastAsia="x-none"/>
        </w:rPr>
        <w:t xml:space="preserve">Čiernu smútočnú pásku </w:t>
      </w:r>
    </w:p>
    <w:p w:rsidR="009B0B48" w:rsidRPr="009B0AD7" w:rsidP="009B0B48">
      <w:pPr>
        <w:numPr>
          <w:numId w:val="39"/>
        </w:numPr>
        <w:bidi w:val="0"/>
        <w:jc w:val="both"/>
        <w:rPr>
          <w:rFonts w:ascii="Times New Roman" w:hAnsi="Times New Roman"/>
        </w:rPr>
      </w:pPr>
      <w:r w:rsidRPr="009B0AD7">
        <w:rPr>
          <w:rFonts w:ascii="Times New Roman" w:hAnsi="Times New Roman"/>
        </w:rPr>
        <w:t xml:space="preserve">so šírkou 4,5 cm nosí profesionálny vojak zaradený do čestného sprievodu a čestnej stráže pri rakve na ľavom rukáve blúzy, plášťa </w:t>
      </w:r>
      <w:r>
        <w:rPr>
          <w:rFonts w:ascii="Times New Roman" w:hAnsi="Times New Roman"/>
        </w:rPr>
        <w:t>alebo bundy podľa prílohy č. 1/o</w:t>
      </w:r>
      <w:r w:rsidRPr="009B0AD7">
        <w:rPr>
          <w:rFonts w:ascii="Times New Roman" w:hAnsi="Times New Roman"/>
        </w:rPr>
        <w:t xml:space="preserve">, </w:t>
      </w:r>
    </w:p>
    <w:p w:rsidR="009B0B48" w:rsidRPr="009B0AD7" w:rsidP="009B0B48">
      <w:pPr>
        <w:numPr>
          <w:numId w:val="39"/>
        </w:numPr>
        <w:bidi w:val="0"/>
        <w:jc w:val="both"/>
        <w:rPr>
          <w:rFonts w:ascii="Times New Roman" w:hAnsi="Times New Roman"/>
        </w:rPr>
      </w:pPr>
      <w:r w:rsidRPr="009B0AD7">
        <w:rPr>
          <w:rFonts w:ascii="Times New Roman" w:hAnsi="Times New Roman"/>
        </w:rPr>
        <w:t>so šírkou 2 cm nosí profesionálny vojak pri rodinnom smútku naprieč ľavej chlopne blúzy, plášťa alebo bundy; smútočná páska sa upevňuje uprostred chlopne rovnobežne s jej hor</w:t>
      </w:r>
      <w:r>
        <w:rPr>
          <w:rFonts w:ascii="Times New Roman" w:hAnsi="Times New Roman"/>
        </w:rPr>
        <w:t>ným okrajom podľa prílohy č. 1/o</w:t>
      </w:r>
      <w:r w:rsidRPr="009B0AD7">
        <w:rPr>
          <w:rFonts w:ascii="Times New Roman" w:hAnsi="Times New Roman"/>
        </w:rPr>
        <w:t>.</w:t>
      </w:r>
    </w:p>
    <w:p w:rsidR="009B0B48" w:rsidRPr="009B0AD7" w:rsidP="009B0B48">
      <w:pPr>
        <w:tabs>
          <w:tab w:val="left" w:pos="1260"/>
        </w:tabs>
        <w:bidi w:val="0"/>
        <w:jc w:val="both"/>
        <w:rPr>
          <w:rFonts w:ascii="Times New Roman" w:hAnsi="Times New Roman"/>
        </w:rPr>
      </w:pPr>
    </w:p>
    <w:p w:rsidR="009B0B48" w:rsidRPr="009B0AD7" w:rsidP="009B0B48">
      <w:pPr>
        <w:pStyle w:val="BodyText3"/>
        <w:bidi w:val="0"/>
        <w:rPr>
          <w:rFonts w:ascii="Times New Roman" w:hAnsi="Times New Roman"/>
          <w:b w:val="0"/>
        </w:rPr>
      </w:pPr>
    </w:p>
    <w:p w:rsidR="009B0B48" w:rsidRPr="009B0AD7" w:rsidP="009B0B48">
      <w:pPr>
        <w:bidi w:val="0"/>
        <w:jc w:val="center"/>
        <w:rPr>
          <w:rFonts w:ascii="Times New Roman" w:hAnsi="Times New Roman"/>
          <w:b/>
        </w:rPr>
      </w:pPr>
      <w:r>
        <w:rPr>
          <w:rFonts w:ascii="Times New Roman" w:hAnsi="Times New Roman"/>
          <w:b/>
        </w:rPr>
        <w:t>§  14</w:t>
      </w:r>
    </w:p>
    <w:p w:rsidR="009B0B48" w:rsidRPr="00B719C8" w:rsidP="009B0B48">
      <w:pPr>
        <w:pStyle w:val="BodyText3"/>
        <w:bidi w:val="0"/>
        <w:rPr>
          <w:rFonts w:ascii="Times New Roman" w:hAnsi="Times New Roman"/>
        </w:rPr>
      </w:pPr>
      <w:r w:rsidRPr="00B719C8">
        <w:rPr>
          <w:rFonts w:ascii="Times New Roman" w:hAnsi="Times New Roman"/>
        </w:rPr>
        <w:t>Rovnošata Čestnej stráže ozbrojených síl a</w:t>
      </w:r>
    </w:p>
    <w:p w:rsidR="009B0B48" w:rsidRPr="00B719C8" w:rsidP="009B0B48">
      <w:pPr>
        <w:pStyle w:val="BodyText3"/>
        <w:bidi w:val="0"/>
        <w:rPr>
          <w:rFonts w:ascii="Times New Roman" w:hAnsi="Times New Roman"/>
        </w:rPr>
      </w:pPr>
      <w:r w:rsidRPr="00B719C8">
        <w:rPr>
          <w:rFonts w:ascii="Times New Roman" w:hAnsi="Times New Roman"/>
        </w:rPr>
        <w:t xml:space="preserve">historická rovnošata Čestnej stráže ozbrojených síl </w:t>
      </w:r>
    </w:p>
    <w:p w:rsidR="009B0B48" w:rsidRPr="00B719C8" w:rsidP="009B0B48">
      <w:pPr>
        <w:pStyle w:val="BodyText3"/>
        <w:bidi w:val="0"/>
        <w:rPr>
          <w:rFonts w:ascii="Times New Roman" w:hAnsi="Times New Roman"/>
        </w:rPr>
      </w:pPr>
    </w:p>
    <w:p w:rsidR="009B0B48" w:rsidRPr="00B719C8" w:rsidP="009B0B48">
      <w:pPr>
        <w:bidi w:val="0"/>
        <w:ind w:firstLine="851"/>
        <w:jc w:val="both"/>
        <w:rPr>
          <w:rFonts w:ascii="Times New Roman" w:hAnsi="Times New Roman"/>
        </w:rPr>
      </w:pPr>
      <w:r w:rsidRPr="00B719C8">
        <w:rPr>
          <w:rFonts w:ascii="Times New Roman" w:hAnsi="Times New Roman"/>
        </w:rPr>
        <w:t>(1) Veliteľ čestnej jednotky, zástavník, stráž pri zástave, veliteľ čaty a príslušník čaty čestnej stráže ozbrojených síl nosia rovnošatu bledozelenú pre čestnú stráž alebo poľnú rovnošatu. Príslušník čestnej stráže ozbrojených síl nosí rovnošatu podľa pokynu veliteľa čestnej stráže ozbrojených síl v závislosti od druhu vykonávania slávnostných vojenských pôct ústavným činiteľom Slovenskej republiky a predstaviteľom cudzích štátov podľa Jednotného štátneho protokolu pri zabezpečovaní vojenských pôct pri oslavách rôznych výročí, významných udalostí, slávností, pietnych aktov a úmrtí profesionálnych vojakov, profesionálnych vojakov v zálohe alebo vo výslužbe.</w:t>
      </w:r>
    </w:p>
    <w:p w:rsidR="009B0B48" w:rsidRPr="00B719C8" w:rsidP="009B0B48">
      <w:pPr>
        <w:bidi w:val="0"/>
        <w:jc w:val="both"/>
        <w:rPr>
          <w:rFonts w:ascii="Times New Roman" w:hAnsi="Times New Roman"/>
        </w:rPr>
      </w:pPr>
    </w:p>
    <w:p w:rsidR="009B0B48" w:rsidRPr="00B719C8" w:rsidP="009B0B48">
      <w:pPr>
        <w:bidi w:val="0"/>
        <w:ind w:firstLine="851"/>
        <w:jc w:val="both"/>
        <w:rPr>
          <w:rFonts w:ascii="Times New Roman" w:hAnsi="Times New Roman"/>
        </w:rPr>
      </w:pPr>
      <w:r w:rsidRPr="00B719C8">
        <w:rPr>
          <w:rFonts w:ascii="Times New Roman" w:hAnsi="Times New Roman"/>
        </w:rPr>
        <w:t>(2) K  rovnošate bledozelenej pre čestnú stráž  nosí príslušník čestnej stráže ozbrojených síl spoločenskú čiapku so štítkom pre pozemné vojsko. K poľnej rovnošate nosí príslušník čestnej stráže ozbrojených síl čiapku poľnú.</w:t>
      </w:r>
    </w:p>
    <w:p w:rsidR="009B0B48" w:rsidRPr="00B719C8" w:rsidP="009B0B48">
      <w:pPr>
        <w:tabs>
          <w:tab w:val="num" w:pos="0"/>
          <w:tab w:val="left" w:pos="1260"/>
        </w:tabs>
        <w:bidi w:val="0"/>
        <w:jc w:val="both"/>
        <w:rPr>
          <w:rFonts w:ascii="Times New Roman" w:hAnsi="Times New Roman"/>
        </w:rPr>
      </w:pPr>
    </w:p>
    <w:p w:rsidR="009B0B48" w:rsidRPr="00B719C8" w:rsidP="009B0B48">
      <w:pPr>
        <w:bidi w:val="0"/>
        <w:ind w:firstLine="851"/>
        <w:jc w:val="both"/>
        <w:rPr>
          <w:rFonts w:ascii="Times New Roman" w:hAnsi="Times New Roman"/>
        </w:rPr>
      </w:pPr>
      <w:r w:rsidRPr="00B719C8">
        <w:rPr>
          <w:rFonts w:ascii="Times New Roman" w:hAnsi="Times New Roman"/>
        </w:rPr>
        <w:t>(3) S prihliadnutím na klimatické podmienky nosí príslušník čestnej stráže ozbrojených síl k  rovnošate bledozelenej pre čestnú stráž ľahký plášť alebo zimný plášť pre čestnú stráž a na náplecníkoch nosí vševojskové rozlišovacie označenie. K poľnej rovnošate nosí príslušník čestnej stráže bundu nepremokavého odevu a nohavice nepremokavého odevu alebo bundu zimnú poľnú s digitálnou potlačou – vrchná časť so bundou zimnou poľnou s digitálnou potlačou</w:t>
      </w:r>
      <w:r w:rsidRPr="009B0AD7">
        <w:rPr>
          <w:rFonts w:ascii="Times New Roman" w:hAnsi="Times New Roman"/>
        </w:rPr>
        <w:t xml:space="preserve"> – oddeliteľná vnútorná časť. </w:t>
      </w:r>
    </w:p>
    <w:p w:rsidR="009B0B48" w:rsidRPr="00B719C8" w:rsidP="009B0B48">
      <w:pPr>
        <w:tabs>
          <w:tab w:val="num" w:pos="0"/>
        </w:tabs>
        <w:bidi w:val="0"/>
        <w:jc w:val="both"/>
        <w:rPr>
          <w:rFonts w:ascii="Times New Roman" w:hAnsi="Times New Roman"/>
        </w:rPr>
      </w:pPr>
    </w:p>
    <w:p w:rsidR="009B0B48" w:rsidRPr="009B0AD7" w:rsidP="009B0B48">
      <w:pPr>
        <w:bidi w:val="0"/>
        <w:ind w:firstLine="851"/>
        <w:jc w:val="both"/>
        <w:rPr>
          <w:rFonts w:ascii="Times New Roman" w:hAnsi="Times New Roman"/>
        </w:rPr>
      </w:pPr>
      <w:r w:rsidRPr="00B719C8">
        <w:rPr>
          <w:rFonts w:ascii="Times New Roman" w:hAnsi="Times New Roman"/>
        </w:rPr>
        <w:t>(4) Na ľavom rukáve blúzy bledozelenej rovnošaty pre čestnú stráž a plášťa príslušníka čestnej stráže ozbrojených síl je našitý rukávový štátny znak so žltými ratolesťami a na pravom rukáve je našitý rukávový znak „BRATISLAVA“ so žltými ratolesťami</w:t>
      </w:r>
      <w:r w:rsidRPr="009B0AD7">
        <w:rPr>
          <w:rFonts w:ascii="Times New Roman" w:hAnsi="Times New Roman"/>
        </w:rPr>
        <w:t>. Na oboch rukávoch uvedených súčiastok je pod ramenným švom našitá domovenka „</w:t>
      </w:r>
      <w:r w:rsidRPr="009B0AD7">
        <w:rPr>
          <w:rFonts w:ascii="Times New Roman" w:hAnsi="Times New Roman"/>
          <w:caps/>
        </w:rPr>
        <w:t>Čestná stráž</w:t>
      </w:r>
      <w:r w:rsidRPr="009B0AD7">
        <w:rPr>
          <w:rFonts w:ascii="Times New Roman" w:hAnsi="Times New Roman"/>
        </w:rPr>
        <w:t>“ so žltým lemovaním.</w:t>
      </w:r>
    </w:p>
    <w:p w:rsidR="009B0B48" w:rsidRPr="00B719C8" w:rsidP="009B0B48">
      <w:pPr>
        <w:tabs>
          <w:tab w:val="num" w:pos="0"/>
        </w:tabs>
        <w:bidi w:val="0"/>
        <w:jc w:val="both"/>
        <w:rPr>
          <w:rFonts w:ascii="Times New Roman" w:hAnsi="Times New Roman"/>
        </w:rPr>
      </w:pPr>
    </w:p>
    <w:p w:rsidR="009B0B48" w:rsidRPr="00B719C8" w:rsidP="009B0B48">
      <w:pPr>
        <w:bidi w:val="0"/>
        <w:ind w:firstLine="851"/>
        <w:jc w:val="both"/>
        <w:rPr>
          <w:rFonts w:ascii="Times New Roman" w:hAnsi="Times New Roman"/>
        </w:rPr>
      </w:pPr>
      <w:r w:rsidRPr="00B719C8">
        <w:rPr>
          <w:rFonts w:ascii="Times New Roman" w:hAnsi="Times New Roman"/>
        </w:rPr>
        <w:t>(5) Na rovnošate  bledozelenej pre čestnú stráž  nosí príslušník čestnej stráže ozbrojených síl vševojskové rozlišovacie znaky.</w:t>
      </w:r>
    </w:p>
    <w:p w:rsidR="009B0B48" w:rsidRPr="00B719C8" w:rsidP="009B0B48">
      <w:pPr>
        <w:tabs>
          <w:tab w:val="num" w:pos="0"/>
        </w:tabs>
        <w:bidi w:val="0"/>
        <w:jc w:val="both"/>
        <w:rPr>
          <w:rFonts w:ascii="Times New Roman" w:hAnsi="Times New Roman"/>
        </w:rPr>
      </w:pPr>
    </w:p>
    <w:p w:rsidR="009B0B48" w:rsidRPr="00B719C8" w:rsidP="009B0B48">
      <w:pPr>
        <w:bidi w:val="0"/>
        <w:ind w:firstLine="851"/>
        <w:jc w:val="both"/>
        <w:rPr>
          <w:rFonts w:ascii="Times New Roman" w:hAnsi="Times New Roman"/>
        </w:rPr>
      </w:pPr>
      <w:r w:rsidRPr="00B719C8">
        <w:rPr>
          <w:rFonts w:ascii="Times New Roman" w:hAnsi="Times New Roman"/>
        </w:rPr>
        <w:t xml:space="preserve">(6) Na spoločenskej čiapke so štítkom pre pozemné vojsko a na ušianke sa nosí zlatistý patinovaný veľký odznak na čiapku. </w:t>
      </w:r>
    </w:p>
    <w:p w:rsidR="009B0B48" w:rsidRPr="00B719C8" w:rsidP="009B0B48">
      <w:pPr>
        <w:tabs>
          <w:tab w:val="num" w:pos="0"/>
        </w:tabs>
        <w:bidi w:val="0"/>
        <w:jc w:val="both"/>
        <w:rPr>
          <w:rFonts w:ascii="Times New Roman" w:hAnsi="Times New Roman"/>
        </w:rPr>
      </w:pPr>
    </w:p>
    <w:p w:rsidR="009B0B48" w:rsidRPr="009B0AD7" w:rsidP="009B0B48">
      <w:pPr>
        <w:bidi w:val="0"/>
        <w:ind w:firstLine="851"/>
        <w:jc w:val="both"/>
        <w:rPr>
          <w:rFonts w:ascii="Times New Roman" w:hAnsi="Times New Roman"/>
        </w:rPr>
      </w:pPr>
      <w:r w:rsidRPr="00B719C8">
        <w:rPr>
          <w:rFonts w:ascii="Times New Roman" w:hAnsi="Times New Roman"/>
        </w:rPr>
        <w:t>(7) Na spoločenskej čiapke so štítkom pre pozemné vojsko, ak ide</w:t>
      </w:r>
      <w:r w:rsidRPr="009B0AD7">
        <w:rPr>
          <w:rFonts w:ascii="Times New Roman" w:hAnsi="Times New Roman"/>
        </w:rPr>
        <w:t xml:space="preserve"> o príslušníka čestnej stráže ozbrojených síl, je na gombíkoch podšívky pripnutý čierny kožený podbradník.</w:t>
      </w:r>
    </w:p>
    <w:p w:rsidR="009B0B48" w:rsidRPr="009B0AD7" w:rsidP="009B0B48">
      <w:pPr>
        <w:tabs>
          <w:tab w:val="num" w:pos="0"/>
        </w:tabs>
        <w:bidi w:val="0"/>
        <w:jc w:val="both"/>
        <w:rPr>
          <w:rFonts w:ascii="Times New Roman" w:hAnsi="Times New Roman"/>
        </w:rPr>
      </w:pPr>
    </w:p>
    <w:p w:rsidR="009B0B48" w:rsidP="009B0B48">
      <w:pPr>
        <w:bidi w:val="0"/>
        <w:ind w:firstLine="851"/>
        <w:jc w:val="both"/>
        <w:rPr>
          <w:rFonts w:ascii="Times New Roman" w:hAnsi="Times New Roman"/>
        </w:rPr>
      </w:pPr>
      <w:r w:rsidRPr="009B0AD7">
        <w:rPr>
          <w:rFonts w:ascii="Times New Roman" w:hAnsi="Times New Roman"/>
        </w:rPr>
        <w:t xml:space="preserve">(8) Príslušník </w:t>
      </w:r>
      <w:r w:rsidRPr="009B0AD7">
        <w:rPr>
          <w:rFonts w:ascii="Times New Roman" w:hAnsi="Times New Roman"/>
        </w:rPr>
        <w:t xml:space="preserve">čestnej stráže ozbrojených síl </w:t>
      </w:r>
      <w:r w:rsidRPr="009B0AD7">
        <w:rPr>
          <w:rFonts w:ascii="Times New Roman" w:hAnsi="Times New Roman"/>
        </w:rPr>
        <w:t>používa rovnošatové doplnky a šnúry pre čestnú stráž v zlatistom vyhotovení. Šnúry pre čestnú stráž nosí na ľ</w:t>
      </w:r>
      <w:r w:rsidR="004E4D4E">
        <w:rPr>
          <w:rFonts w:ascii="Times New Roman" w:hAnsi="Times New Roman"/>
        </w:rPr>
        <w:t>avej strane rovnošaty. Prísluš</w:t>
      </w:r>
      <w:r w:rsidRPr="009B0AD7">
        <w:rPr>
          <w:rFonts w:ascii="Times New Roman" w:hAnsi="Times New Roman"/>
        </w:rPr>
        <w:t>ník čestnej stráže ozbrojených síl nosí hodnostné označenie a rozlišovacie znaky vo vyhotovení dosiahnutej vojenskej hodnosti.</w:t>
      </w:r>
    </w:p>
    <w:p w:rsidR="009B0B48" w:rsidRPr="009B0AD7" w:rsidP="009B0B48">
      <w:pPr>
        <w:bidi w:val="0"/>
        <w:ind w:firstLine="851"/>
        <w:jc w:val="both"/>
        <w:rPr>
          <w:rFonts w:ascii="Times New Roman" w:hAnsi="Times New Roman"/>
        </w:rPr>
      </w:pPr>
    </w:p>
    <w:p w:rsidR="009B0B48" w:rsidRPr="009B0AD7" w:rsidP="009B0B48">
      <w:pPr>
        <w:bidi w:val="0"/>
        <w:ind w:firstLine="851"/>
        <w:jc w:val="both"/>
        <w:rPr>
          <w:rFonts w:ascii="Times New Roman" w:hAnsi="Times New Roman"/>
        </w:rPr>
      </w:pPr>
      <w:r w:rsidRPr="009B0AD7">
        <w:rPr>
          <w:rFonts w:ascii="Times New Roman" w:hAnsi="Times New Roman"/>
        </w:rPr>
        <w:t>(9) Príslušník čestnej stráže ozbrojených síl nosí historickú rovnošatu pre čestnú stráž ozbrojených síl, ktorá je imitáciou rovnošaty dobrovoľníka v Slovenskom dobrovoľníckom zbore v roku 1848, pri vykonávaní pôct na pokyn veliteľa čestnej stráže ozbrojených síl. Na klobúku je pripnutý veľký odznak na čiapku.</w:t>
      </w:r>
    </w:p>
    <w:p w:rsidR="009B0B48" w:rsidRPr="009B0AD7" w:rsidP="009B0B48">
      <w:pPr>
        <w:bidi w:val="0"/>
        <w:jc w:val="both"/>
        <w:rPr>
          <w:rFonts w:ascii="Times New Roman" w:hAnsi="Times New Roman"/>
        </w:rPr>
      </w:pPr>
    </w:p>
    <w:p w:rsidR="009B0B48" w:rsidRPr="009B0AD7" w:rsidP="009B0B48">
      <w:pPr>
        <w:bidi w:val="0"/>
        <w:ind w:firstLine="851"/>
        <w:jc w:val="both"/>
        <w:rPr>
          <w:rFonts w:ascii="Times New Roman" w:hAnsi="Times New Roman"/>
          <w:strike/>
          <w:color w:val="FF0000"/>
        </w:rPr>
      </w:pPr>
      <w:r w:rsidRPr="009B0AD7">
        <w:rPr>
          <w:rFonts w:ascii="Times New Roman" w:hAnsi="Times New Roman"/>
        </w:rPr>
        <w:t>(10) Všetky rovnošaty pre čestnú stráž ozbrojených síl</w:t>
      </w:r>
      <w:r w:rsidR="004E4D4E">
        <w:rPr>
          <w:rFonts w:ascii="Times New Roman" w:hAnsi="Times New Roman"/>
        </w:rPr>
        <w:t xml:space="preserve"> a ich doplnky sa používajú vý</w:t>
      </w:r>
      <w:r w:rsidRPr="009B0AD7">
        <w:rPr>
          <w:rFonts w:ascii="Times New Roman" w:hAnsi="Times New Roman"/>
        </w:rPr>
        <w:t xml:space="preserve">hradne na reprezentačné účely. </w:t>
      </w:r>
    </w:p>
    <w:p w:rsidR="009B0B48" w:rsidRPr="00B719C8" w:rsidP="009B0B48">
      <w:pPr>
        <w:bidi w:val="0"/>
        <w:rPr>
          <w:rFonts w:ascii="Times New Roman" w:hAnsi="Times New Roman"/>
        </w:rPr>
      </w:pPr>
    </w:p>
    <w:p w:rsidR="009B0B48" w:rsidRPr="00B719C8" w:rsidP="009B0B48">
      <w:pPr>
        <w:bidi w:val="0"/>
        <w:jc w:val="center"/>
        <w:rPr>
          <w:rFonts w:ascii="Times New Roman" w:hAnsi="Times New Roman"/>
          <w:b/>
        </w:rPr>
      </w:pPr>
      <w:r w:rsidRPr="00B719C8">
        <w:rPr>
          <w:rFonts w:ascii="Times New Roman" w:hAnsi="Times New Roman"/>
          <w:b/>
        </w:rPr>
        <w:t>§ 15</w:t>
      </w:r>
    </w:p>
    <w:p w:rsidR="009B0B48" w:rsidRPr="00B719C8" w:rsidP="009B0B48">
      <w:pPr>
        <w:pStyle w:val="BodyText3"/>
        <w:bidi w:val="0"/>
        <w:rPr>
          <w:rFonts w:ascii="Times New Roman" w:hAnsi="Times New Roman"/>
        </w:rPr>
      </w:pPr>
      <w:r w:rsidRPr="00B719C8">
        <w:rPr>
          <w:rFonts w:ascii="Times New Roman" w:hAnsi="Times New Roman"/>
        </w:rPr>
        <w:t xml:space="preserve">Rovnošata Čestnej stráže prezidenta Slovenskej republiky </w:t>
      </w:r>
    </w:p>
    <w:p w:rsidR="009B0B48" w:rsidRPr="00B719C8" w:rsidP="009B0B48">
      <w:pPr>
        <w:pStyle w:val="BodyText3"/>
        <w:bidi w:val="0"/>
        <w:rPr>
          <w:rFonts w:ascii="Times New Roman" w:hAnsi="Times New Roman"/>
        </w:rPr>
      </w:pPr>
      <w:r w:rsidRPr="00B719C8">
        <w:rPr>
          <w:rFonts w:ascii="Times New Roman" w:hAnsi="Times New Roman"/>
        </w:rPr>
        <w:t>a historická rovnošata Čestnej stráže prezidenta Slovenskej republiky</w:t>
      </w:r>
    </w:p>
    <w:p w:rsidR="009B0B48" w:rsidRPr="00B719C8" w:rsidP="009B0B48">
      <w:pPr>
        <w:pStyle w:val="Header"/>
        <w:tabs>
          <w:tab w:val="clear" w:pos="4536"/>
          <w:tab w:val="clear" w:pos="9072"/>
        </w:tabs>
        <w:bidi w:val="0"/>
        <w:rPr>
          <w:rFonts w:ascii="Times New Roman" w:hAnsi="Times New Roman"/>
          <w:bCs/>
          <w:szCs w:val="24"/>
        </w:rPr>
      </w:pPr>
    </w:p>
    <w:p w:rsidR="009B0B48" w:rsidRPr="004E4D4E" w:rsidP="009B0B48">
      <w:pPr>
        <w:pStyle w:val="BodyText"/>
        <w:bidi w:val="0"/>
        <w:ind w:firstLine="851"/>
        <w:rPr>
          <w:rFonts w:ascii="Times New Roman" w:hAnsi="Times New Roman"/>
        </w:rPr>
      </w:pPr>
      <w:r w:rsidRPr="004E4D4E">
        <w:rPr>
          <w:rFonts w:ascii="Times New Roman" w:hAnsi="Times New Roman"/>
        </w:rPr>
        <w:t>(1) Príslušník čestnej stráže prezidenta nosí vojenskú rovnošatu čestnej stráže prezidenta. Nosí ju na pokyn veliteľa čestnej stráže prezidenta, v závislosti</w:t>
      </w:r>
      <w:r w:rsidR="004E4D4E">
        <w:rPr>
          <w:rFonts w:ascii="Times New Roman" w:hAnsi="Times New Roman"/>
        </w:rPr>
        <w:t xml:space="preserve"> od druhu vykonávania slávnost</w:t>
      </w:r>
      <w:r w:rsidRPr="004E4D4E">
        <w:rPr>
          <w:rFonts w:ascii="Times New Roman" w:hAnsi="Times New Roman"/>
        </w:rPr>
        <w:t>ných vojenských pôct ústavným činiteľom Slovenskej republiky a predstaviteľom cudzích štátov podľa Jednotného štátneho protokolu pri zabezpečovaní vojenskýc</w:t>
      </w:r>
      <w:r w:rsidR="004E4D4E">
        <w:rPr>
          <w:rFonts w:ascii="Times New Roman" w:hAnsi="Times New Roman"/>
        </w:rPr>
        <w:t>h pôct pri oslavách rôznych vý</w:t>
      </w:r>
      <w:r w:rsidRPr="004E4D4E">
        <w:rPr>
          <w:rFonts w:ascii="Times New Roman" w:hAnsi="Times New Roman"/>
        </w:rPr>
        <w:t>ročí, významných udalostí, slávností, pietnych aktov a úmrtí profesionálnych vojakov, profesionálnych vojakov v zálohe alebo vo výslužbe.</w:t>
      </w:r>
    </w:p>
    <w:p w:rsidR="009B0B48" w:rsidRPr="004E4D4E" w:rsidP="009B0B48">
      <w:pPr>
        <w:pStyle w:val="BodyText"/>
        <w:bidi w:val="0"/>
        <w:ind w:firstLine="851"/>
        <w:rPr>
          <w:rFonts w:ascii="Times New Roman" w:hAnsi="Times New Roman"/>
        </w:rPr>
      </w:pPr>
    </w:p>
    <w:p w:rsidR="009B0B48" w:rsidRPr="004E4D4E" w:rsidP="009B0B48">
      <w:pPr>
        <w:pStyle w:val="BodyText"/>
        <w:bidi w:val="0"/>
        <w:ind w:firstLine="851"/>
        <w:rPr>
          <w:rFonts w:ascii="Times New Roman" w:hAnsi="Times New Roman"/>
          <w:bCs/>
        </w:rPr>
      </w:pPr>
      <w:r w:rsidRPr="004E4D4E">
        <w:rPr>
          <w:rFonts w:ascii="Times New Roman" w:hAnsi="Times New Roman"/>
        </w:rPr>
        <w:t xml:space="preserve">(2) </w:t>
      </w:r>
      <w:r w:rsidRPr="004E4D4E">
        <w:rPr>
          <w:rFonts w:ascii="Times New Roman" w:hAnsi="Times New Roman"/>
          <w:bCs/>
        </w:rPr>
        <w:t>Príslušník čestnej stráže prezidenta nosí historickú rov</w:t>
      </w:r>
      <w:r w:rsidR="004E4D4E">
        <w:rPr>
          <w:rFonts w:ascii="Times New Roman" w:hAnsi="Times New Roman"/>
          <w:bCs/>
        </w:rPr>
        <w:t>nošatu, ktorá je imitáciou rov</w:t>
      </w:r>
      <w:r w:rsidRPr="004E4D4E">
        <w:rPr>
          <w:rFonts w:ascii="Times New Roman" w:hAnsi="Times New Roman"/>
          <w:bCs/>
        </w:rPr>
        <w:t>nošaty dobrovoľníka v Slovenskom dobrovoľníckom zbore v roku 1848, pri audienčných aktoch, oficiálnych prijatiach, pri zabezpečovaní čestného stráženia sídla prezidenta Slovenskej republiky a na pokyn veliteľa čestnej stráže prezidenta.</w:t>
      </w:r>
    </w:p>
    <w:p w:rsidR="009B0B48" w:rsidRPr="004E4D4E" w:rsidP="009B0B48">
      <w:pPr>
        <w:bidi w:val="0"/>
        <w:jc w:val="both"/>
        <w:rPr>
          <w:rFonts w:ascii="Times New Roman" w:hAnsi="Times New Roman"/>
        </w:rPr>
      </w:pPr>
    </w:p>
    <w:p w:rsidR="009B0B48" w:rsidRPr="007367BB" w:rsidP="009B0B48">
      <w:pPr>
        <w:bidi w:val="0"/>
        <w:ind w:firstLine="851"/>
        <w:jc w:val="both"/>
        <w:rPr>
          <w:rFonts w:ascii="Times New Roman" w:hAnsi="Times New Roman"/>
        </w:rPr>
      </w:pPr>
      <w:r>
        <w:rPr>
          <w:rFonts w:ascii="Times New Roman" w:hAnsi="Times New Roman"/>
        </w:rPr>
        <w:t xml:space="preserve">(3) </w:t>
      </w:r>
      <w:r w:rsidRPr="007367BB">
        <w:rPr>
          <w:rFonts w:ascii="Times New Roman" w:hAnsi="Times New Roman"/>
        </w:rPr>
        <w:t xml:space="preserve">Príslušník čestnej stráže prezidenta nosí na náplecníkoch rovnošaty hodnostné označenie. Na náplecníkoch blúz a oboch plášťov sa nosí hodnostná ratolesť pre čestnú stráž prezidenta. </w:t>
      </w:r>
    </w:p>
    <w:p w:rsidR="009B0B48" w:rsidRPr="007367BB" w:rsidP="009B0B48">
      <w:pPr>
        <w:bidi w:val="0"/>
        <w:jc w:val="both"/>
        <w:rPr>
          <w:rFonts w:ascii="Times New Roman" w:hAnsi="Times New Roman"/>
        </w:rPr>
      </w:pPr>
    </w:p>
    <w:p w:rsidR="009B0B48" w:rsidRPr="007367BB" w:rsidP="009B0B48">
      <w:pPr>
        <w:bidi w:val="0"/>
        <w:ind w:firstLine="851"/>
        <w:jc w:val="both"/>
        <w:rPr>
          <w:rFonts w:ascii="Times New Roman" w:hAnsi="Times New Roman"/>
        </w:rPr>
      </w:pPr>
      <w:r>
        <w:rPr>
          <w:rFonts w:ascii="Times New Roman" w:hAnsi="Times New Roman"/>
        </w:rPr>
        <w:t xml:space="preserve">(4) </w:t>
      </w:r>
      <w:r w:rsidRPr="007367BB">
        <w:rPr>
          <w:rFonts w:ascii="Times New Roman" w:hAnsi="Times New Roman"/>
        </w:rPr>
        <w:t>Na ľavom rukáve blúzy a plášťa je našitý rukávový štá</w:t>
      </w:r>
      <w:r w:rsidR="004E4D4E">
        <w:rPr>
          <w:rFonts w:ascii="Times New Roman" w:hAnsi="Times New Roman"/>
        </w:rPr>
        <w:t>tny znak so zlatistými ratoles</w:t>
      </w:r>
      <w:r w:rsidRPr="007367BB">
        <w:rPr>
          <w:rFonts w:ascii="Times New Roman" w:hAnsi="Times New Roman"/>
        </w:rPr>
        <w:t>ťami. Na pravom rukáve je našitý rukávový znak čestnej stráže prez</w:t>
      </w:r>
      <w:r w:rsidR="004E4D4E">
        <w:rPr>
          <w:rFonts w:ascii="Times New Roman" w:hAnsi="Times New Roman"/>
        </w:rPr>
        <w:t>identa so zlatistými ratolesťa</w:t>
      </w:r>
      <w:r w:rsidRPr="007367BB">
        <w:rPr>
          <w:rFonts w:ascii="Times New Roman" w:hAnsi="Times New Roman"/>
        </w:rPr>
        <w:t>mi. Na obidvoch rukávoch uvedených súčiastok je pod ramenným švíkom našitá domovenka „ČESTNÁ STRÁŽ PREZIDENTA SLOVENSKEJ REPUBLIKY“ so zlatistým lemovaním.</w:t>
      </w:r>
    </w:p>
    <w:p w:rsidR="009B0B48" w:rsidRPr="007367BB" w:rsidP="009B0B48">
      <w:pPr>
        <w:bidi w:val="0"/>
        <w:jc w:val="both"/>
        <w:rPr>
          <w:rFonts w:ascii="Times New Roman" w:hAnsi="Times New Roman"/>
        </w:rPr>
      </w:pPr>
    </w:p>
    <w:p w:rsidR="009B0B48" w:rsidRPr="007367BB" w:rsidP="009B0B48">
      <w:pPr>
        <w:bidi w:val="0"/>
        <w:ind w:firstLine="851"/>
        <w:jc w:val="both"/>
        <w:rPr>
          <w:rFonts w:ascii="Times New Roman" w:hAnsi="Times New Roman"/>
        </w:rPr>
      </w:pPr>
      <w:r>
        <w:rPr>
          <w:rFonts w:ascii="Times New Roman" w:hAnsi="Times New Roman"/>
        </w:rPr>
        <w:t xml:space="preserve">(5) </w:t>
      </w:r>
      <w:r w:rsidRPr="007367BB">
        <w:rPr>
          <w:rFonts w:ascii="Times New Roman" w:hAnsi="Times New Roman"/>
        </w:rPr>
        <w:t xml:space="preserve">Na čiapke so štítkom pre čestnú stráž prezidenta a na kožušinovej čiapke pre čestnú stráž prezidenta sa nosí zlatistý odznak na čiapku. Na čiapke so štítkom pre čestnú stráž prezidenta je pripnutý na gombíkoch podšívky čierny kožený podbradník. Na klobúku a kožušinovej čiapke pre profesionálneho vojaka je pripnutý veľký odznak na čiapku. </w:t>
      </w:r>
    </w:p>
    <w:p w:rsidR="009B0B48" w:rsidRPr="007367BB" w:rsidP="009B0B48">
      <w:pPr>
        <w:bidi w:val="0"/>
        <w:jc w:val="both"/>
        <w:rPr>
          <w:rFonts w:ascii="Times New Roman" w:hAnsi="Times New Roman"/>
        </w:rPr>
      </w:pPr>
    </w:p>
    <w:p w:rsidR="009B0B48" w:rsidRPr="007367BB" w:rsidP="009B0B48">
      <w:pPr>
        <w:bidi w:val="0"/>
        <w:ind w:firstLine="851"/>
        <w:jc w:val="both"/>
        <w:rPr>
          <w:rFonts w:ascii="Times New Roman" w:hAnsi="Times New Roman"/>
        </w:rPr>
      </w:pPr>
      <w:r>
        <w:rPr>
          <w:rFonts w:ascii="Times New Roman" w:hAnsi="Times New Roman"/>
        </w:rPr>
        <w:t xml:space="preserve">(6) </w:t>
      </w:r>
      <w:r w:rsidRPr="007367BB">
        <w:rPr>
          <w:rFonts w:ascii="Times New Roman" w:hAnsi="Times New Roman"/>
        </w:rPr>
        <w:t xml:space="preserve">Všetky rovnošaty pre čestnú stráž prezidenta a ich doplnky sa používajú výhradne na reprezentačné účely. </w:t>
      </w:r>
    </w:p>
    <w:p w:rsidR="009B0B48" w:rsidRPr="007367BB" w:rsidP="009B0B48">
      <w:pPr>
        <w:bidi w:val="0"/>
        <w:rPr>
          <w:rFonts w:ascii="Times New Roman" w:hAnsi="Times New Roman"/>
        </w:rPr>
      </w:pPr>
    </w:p>
    <w:p w:rsidR="009B0B48" w:rsidRPr="009B0AD7" w:rsidP="009B0B48">
      <w:pPr>
        <w:bidi w:val="0"/>
        <w:jc w:val="center"/>
        <w:rPr>
          <w:rFonts w:ascii="Times New Roman" w:hAnsi="Times New Roman"/>
          <w:b/>
        </w:rPr>
      </w:pPr>
      <w:r>
        <w:rPr>
          <w:rFonts w:ascii="Times New Roman" w:hAnsi="Times New Roman"/>
          <w:b/>
        </w:rPr>
        <w:t>§ 16</w:t>
      </w:r>
    </w:p>
    <w:p w:rsidR="009B0B48" w:rsidRPr="009B0AD7" w:rsidP="009B0B48">
      <w:pPr>
        <w:pStyle w:val="BodyText3"/>
        <w:bidi w:val="0"/>
        <w:rPr>
          <w:rFonts w:ascii="Times New Roman" w:hAnsi="Times New Roman"/>
        </w:rPr>
      </w:pPr>
      <w:r w:rsidRPr="009B0AD7">
        <w:rPr>
          <w:rFonts w:ascii="Times New Roman" w:hAnsi="Times New Roman"/>
        </w:rPr>
        <w:t xml:space="preserve">Rovnošata Vojenskej kancelárie prezidenta </w:t>
      </w:r>
    </w:p>
    <w:p w:rsidR="009B0B48" w:rsidRPr="009B0AD7" w:rsidP="009B0B48">
      <w:pPr>
        <w:pStyle w:val="Header"/>
        <w:tabs>
          <w:tab w:val="clear" w:pos="4536"/>
          <w:tab w:val="clear" w:pos="9072"/>
        </w:tabs>
        <w:bidi w:val="0"/>
        <w:rPr>
          <w:rFonts w:ascii="Times New Roman" w:hAnsi="Times New Roman"/>
          <w:bCs/>
          <w:szCs w:val="24"/>
        </w:rPr>
      </w:pPr>
    </w:p>
    <w:p w:rsidR="009B0B48" w:rsidRPr="007367BB" w:rsidP="009B0B48">
      <w:pPr>
        <w:bidi w:val="0"/>
        <w:ind w:firstLine="851"/>
        <w:jc w:val="both"/>
        <w:rPr>
          <w:rFonts w:ascii="Times New Roman" w:hAnsi="Times New Roman"/>
        </w:rPr>
      </w:pPr>
      <w:r>
        <w:rPr>
          <w:rFonts w:ascii="Times New Roman" w:hAnsi="Times New Roman"/>
        </w:rPr>
        <w:t xml:space="preserve">(1) </w:t>
      </w:r>
      <w:r w:rsidRPr="007367BB">
        <w:rPr>
          <w:rFonts w:ascii="Times New Roman" w:hAnsi="Times New Roman"/>
        </w:rPr>
        <w:t>Príslušník vojenskej kancelárie prezidenta nosí vojenskú rovnošatu v kombinácii bledomodrého a tmavomodrého vyhotovenia pri plnení služobných</w:t>
      </w:r>
      <w:r w:rsidR="004E4D4E">
        <w:rPr>
          <w:rFonts w:ascii="Times New Roman" w:hAnsi="Times New Roman"/>
        </w:rPr>
        <w:t xml:space="preserve"> povinností, pri zabezpečovaní </w:t>
      </w:r>
      <w:r w:rsidRPr="007367BB">
        <w:rPr>
          <w:rFonts w:ascii="Times New Roman" w:hAnsi="Times New Roman"/>
        </w:rPr>
        <w:t>a účasti na protokolárnych aktoch prezidenta Slovenskej republiky.</w:t>
      </w:r>
    </w:p>
    <w:p w:rsidR="009B0B48" w:rsidRPr="007367BB" w:rsidP="009B0B48">
      <w:pPr>
        <w:bidi w:val="0"/>
        <w:jc w:val="both"/>
        <w:rPr>
          <w:rFonts w:ascii="Times New Roman" w:hAnsi="Times New Roman"/>
        </w:rPr>
      </w:pPr>
    </w:p>
    <w:p w:rsidR="009B0B48" w:rsidRPr="007367BB" w:rsidP="009B0B48">
      <w:pPr>
        <w:bidi w:val="0"/>
        <w:ind w:firstLine="851"/>
        <w:jc w:val="both"/>
        <w:rPr>
          <w:rFonts w:ascii="Times New Roman" w:hAnsi="Times New Roman"/>
        </w:rPr>
      </w:pPr>
      <w:r>
        <w:rPr>
          <w:rFonts w:ascii="Times New Roman" w:hAnsi="Times New Roman"/>
        </w:rPr>
        <w:t xml:space="preserve">(2) </w:t>
      </w:r>
      <w:r w:rsidRPr="007367BB">
        <w:rPr>
          <w:rFonts w:ascii="Times New Roman" w:hAnsi="Times New Roman"/>
        </w:rPr>
        <w:t>Na náplecníkoch blúzy a plášťa sa nosí rozlišovací znak pre príslušníka vojenskej kancelárie prezidenta.</w:t>
      </w:r>
    </w:p>
    <w:p w:rsidR="009B0B48" w:rsidRPr="007367BB" w:rsidP="009B0B48">
      <w:pPr>
        <w:bidi w:val="0"/>
        <w:jc w:val="both"/>
        <w:rPr>
          <w:rFonts w:ascii="Times New Roman" w:hAnsi="Times New Roman"/>
        </w:rPr>
      </w:pPr>
    </w:p>
    <w:p w:rsidR="009B0B48" w:rsidRPr="007367BB" w:rsidP="009B0B48">
      <w:pPr>
        <w:bidi w:val="0"/>
        <w:ind w:firstLine="851"/>
        <w:jc w:val="both"/>
        <w:rPr>
          <w:rFonts w:ascii="Times New Roman" w:hAnsi="Times New Roman"/>
        </w:rPr>
      </w:pPr>
      <w:r>
        <w:rPr>
          <w:rFonts w:ascii="Times New Roman" w:hAnsi="Times New Roman"/>
        </w:rPr>
        <w:t xml:space="preserve">(3) </w:t>
      </w:r>
      <w:r w:rsidRPr="007367BB">
        <w:rPr>
          <w:rFonts w:ascii="Times New Roman" w:hAnsi="Times New Roman"/>
        </w:rPr>
        <w:t>Na čiapke so štítkom pre vojenskú kanceláriu prezidenta v jej prednej hornej časti sú vyšité skrížené meče s lipovými ratolesťami. Na štítku je vyšitá ratolesť na ľavej a pravej strane zbiehajúca sa v strede štítka. Na čiapke je odznak so zobrazením š</w:t>
      </w:r>
      <w:r w:rsidR="004E4D4E">
        <w:rPr>
          <w:rFonts w:ascii="Times New Roman" w:hAnsi="Times New Roman"/>
        </w:rPr>
        <w:t>tátneho znaku Slovenskej repub</w:t>
      </w:r>
      <w:r w:rsidRPr="007367BB">
        <w:rPr>
          <w:rFonts w:ascii="Times New Roman" w:hAnsi="Times New Roman"/>
        </w:rPr>
        <w:t>liky, ktorý je osadený vo vyšitých lipových ratolestiach. Na čiapke –</w:t>
      </w:r>
      <w:r w:rsidR="004E4D4E">
        <w:rPr>
          <w:rFonts w:ascii="Times New Roman" w:hAnsi="Times New Roman"/>
        </w:rPr>
        <w:t xml:space="preserve"> lodičke pre príslušníka vojen</w:t>
      </w:r>
      <w:r w:rsidRPr="007367BB">
        <w:rPr>
          <w:rFonts w:ascii="Times New Roman" w:hAnsi="Times New Roman"/>
        </w:rPr>
        <w:t xml:space="preserve">skej kancelárie prezidenta sa nosí malý zlatistý patinovaný odznak na čiapku. </w:t>
      </w:r>
    </w:p>
    <w:p w:rsidR="009B0B48" w:rsidRPr="007367BB" w:rsidP="009B0B48">
      <w:pPr>
        <w:bidi w:val="0"/>
        <w:jc w:val="both"/>
        <w:rPr>
          <w:rFonts w:ascii="Times New Roman" w:hAnsi="Times New Roman"/>
        </w:rPr>
      </w:pPr>
    </w:p>
    <w:p w:rsidR="009B0B48" w:rsidRPr="007367BB" w:rsidP="009B0B48">
      <w:pPr>
        <w:bidi w:val="0"/>
        <w:ind w:firstLine="851"/>
        <w:jc w:val="both"/>
        <w:rPr>
          <w:rFonts w:ascii="Times New Roman" w:hAnsi="Times New Roman"/>
        </w:rPr>
      </w:pPr>
      <w:r>
        <w:rPr>
          <w:rFonts w:ascii="Times New Roman" w:hAnsi="Times New Roman"/>
        </w:rPr>
        <w:t xml:space="preserve">(4) </w:t>
      </w:r>
      <w:r w:rsidRPr="007367BB">
        <w:rPr>
          <w:rFonts w:ascii="Times New Roman" w:hAnsi="Times New Roman"/>
        </w:rPr>
        <w:t xml:space="preserve">Príslušník vojenskej kancelárie prezidenta nosí na náplecníkoch hodnostné označenie rovnako ako ostatní profesionálni vojaci. </w:t>
      </w:r>
    </w:p>
    <w:p w:rsidR="009B0B48" w:rsidRPr="007367BB" w:rsidP="009B0B48">
      <w:pPr>
        <w:bidi w:val="0"/>
        <w:jc w:val="both"/>
        <w:rPr>
          <w:rFonts w:ascii="Times New Roman" w:hAnsi="Times New Roman"/>
        </w:rPr>
      </w:pPr>
    </w:p>
    <w:p w:rsidR="009B0B48" w:rsidRPr="007367BB" w:rsidP="009B0B48">
      <w:pPr>
        <w:bidi w:val="0"/>
        <w:jc w:val="center"/>
        <w:rPr>
          <w:rFonts w:ascii="Times New Roman" w:hAnsi="Times New Roman"/>
          <w:b/>
          <w:color w:val="000000"/>
        </w:rPr>
      </w:pPr>
      <w:r>
        <w:rPr>
          <w:rFonts w:ascii="Times New Roman" w:hAnsi="Times New Roman"/>
          <w:b/>
          <w:color w:val="000000"/>
        </w:rPr>
        <w:t>§  17</w:t>
      </w:r>
    </w:p>
    <w:p w:rsidR="009B0B48" w:rsidRPr="007367BB" w:rsidP="009B0B48">
      <w:pPr>
        <w:pStyle w:val="BodyText3"/>
        <w:bidi w:val="0"/>
        <w:rPr>
          <w:rFonts w:ascii="Times New Roman" w:hAnsi="Times New Roman"/>
          <w:color w:val="000000"/>
        </w:rPr>
      </w:pPr>
      <w:r w:rsidRPr="007367BB">
        <w:rPr>
          <w:rFonts w:ascii="Times New Roman" w:hAnsi="Times New Roman"/>
          <w:color w:val="000000"/>
        </w:rPr>
        <w:t>Rovnošat</w:t>
      </w:r>
      <w:r>
        <w:rPr>
          <w:rFonts w:ascii="Times New Roman" w:hAnsi="Times New Roman"/>
          <w:color w:val="000000"/>
        </w:rPr>
        <w:t>a</w:t>
      </w:r>
      <w:r w:rsidRPr="007367BB">
        <w:rPr>
          <w:rFonts w:ascii="Times New Roman" w:hAnsi="Times New Roman"/>
          <w:color w:val="000000"/>
        </w:rPr>
        <w:t xml:space="preserve"> Vojenskej hudby</w:t>
      </w:r>
    </w:p>
    <w:p w:rsidR="009B0B48" w:rsidRPr="007367BB" w:rsidP="009B0B48">
      <w:pPr>
        <w:bidi w:val="0"/>
        <w:rPr>
          <w:rFonts w:ascii="Times New Roman" w:hAnsi="Times New Roman"/>
          <w:color w:val="000000"/>
        </w:rPr>
      </w:pPr>
    </w:p>
    <w:p w:rsidR="009B0B48" w:rsidRPr="007367BB" w:rsidP="009B0B48">
      <w:pPr>
        <w:bidi w:val="0"/>
        <w:ind w:firstLine="851"/>
        <w:jc w:val="both"/>
        <w:rPr>
          <w:rFonts w:ascii="Times New Roman" w:hAnsi="Times New Roman"/>
        </w:rPr>
      </w:pPr>
      <w:r>
        <w:rPr>
          <w:rFonts w:ascii="Times New Roman" w:hAnsi="Times New Roman"/>
        </w:rPr>
        <w:t xml:space="preserve">(1) </w:t>
      </w:r>
      <w:r w:rsidRPr="007367BB">
        <w:rPr>
          <w:rFonts w:ascii="Times New Roman" w:hAnsi="Times New Roman"/>
        </w:rPr>
        <w:t>Príslušník vojenskej hudby ozbrojených síl používa</w:t>
      </w:r>
      <w:r w:rsidR="004E4D4E">
        <w:rPr>
          <w:rFonts w:ascii="Times New Roman" w:hAnsi="Times New Roman"/>
        </w:rPr>
        <w:t xml:space="preserve"> spoločenskú rovnošatu bledoze</w:t>
      </w:r>
      <w:r w:rsidRPr="007367BB">
        <w:rPr>
          <w:rFonts w:ascii="Times New Roman" w:hAnsi="Times New Roman"/>
        </w:rPr>
        <w:t>lenej farby alebo bledomodrej farby a služobnú rovnošatu tmavozelenej farby alebo tmavomodrej farby.</w:t>
      </w:r>
    </w:p>
    <w:p w:rsidR="009B0B48" w:rsidRPr="007367BB" w:rsidP="009B0B48">
      <w:pPr>
        <w:bidi w:val="0"/>
        <w:jc w:val="both"/>
        <w:rPr>
          <w:rFonts w:ascii="Times New Roman" w:hAnsi="Times New Roman"/>
        </w:rPr>
      </w:pPr>
    </w:p>
    <w:p w:rsidR="009B0B48" w:rsidRPr="007367BB" w:rsidP="009B0B48">
      <w:pPr>
        <w:bidi w:val="0"/>
        <w:ind w:firstLine="851"/>
        <w:jc w:val="both"/>
        <w:rPr>
          <w:rFonts w:ascii="Times New Roman" w:hAnsi="Times New Roman"/>
        </w:rPr>
      </w:pPr>
      <w:r>
        <w:rPr>
          <w:rFonts w:ascii="Times New Roman" w:hAnsi="Times New Roman"/>
        </w:rPr>
        <w:t xml:space="preserve">(2) </w:t>
      </w:r>
      <w:r w:rsidRPr="007367BB">
        <w:rPr>
          <w:rFonts w:ascii="Times New Roman" w:hAnsi="Times New Roman"/>
        </w:rPr>
        <w:t>Príslušník vojenskej hudby ozbrojených síl pri spoločných vystúpeniach s jednotkou čestnej stráže používa na reprezentačné účely vojenskú rovnošatu pre čestnú stráž v spoločenskom vyhotovení pre pozemné sily.</w:t>
      </w:r>
    </w:p>
    <w:p w:rsidR="009B0B48" w:rsidRPr="007367BB" w:rsidP="009B0B48">
      <w:pPr>
        <w:bidi w:val="0"/>
        <w:jc w:val="both"/>
        <w:rPr>
          <w:rFonts w:ascii="Times New Roman" w:hAnsi="Times New Roman"/>
        </w:rPr>
      </w:pPr>
    </w:p>
    <w:p w:rsidR="009B0B48" w:rsidRPr="007367BB" w:rsidP="009B0B48">
      <w:pPr>
        <w:bidi w:val="0"/>
        <w:ind w:firstLine="851"/>
        <w:jc w:val="both"/>
        <w:rPr>
          <w:rFonts w:ascii="Times New Roman" w:hAnsi="Times New Roman"/>
        </w:rPr>
      </w:pPr>
      <w:r>
        <w:rPr>
          <w:rFonts w:ascii="Times New Roman" w:hAnsi="Times New Roman"/>
        </w:rPr>
        <w:t xml:space="preserve">(3) </w:t>
      </w:r>
      <w:r w:rsidRPr="007367BB">
        <w:rPr>
          <w:rFonts w:ascii="Times New Roman" w:hAnsi="Times New Roman"/>
        </w:rPr>
        <w:t>Príslušník vojenskej hudby ozbrojených síl pri spoločných vystúpeniach s útvarom čestnej stráže prezidenta používa na reprezentačné účely vojenskú rovnošatu pre vojenskú hudbu prezidenta Slovenskej republiky.</w:t>
      </w:r>
    </w:p>
    <w:p w:rsidR="009B0B48" w:rsidRPr="007367BB" w:rsidP="009B0B48">
      <w:pPr>
        <w:bidi w:val="0"/>
        <w:jc w:val="both"/>
        <w:rPr>
          <w:rFonts w:ascii="Times New Roman" w:hAnsi="Times New Roman"/>
        </w:rPr>
      </w:pPr>
    </w:p>
    <w:p w:rsidR="009B0B48" w:rsidRPr="007367BB" w:rsidP="009B0B48">
      <w:pPr>
        <w:bidi w:val="0"/>
        <w:ind w:firstLine="851"/>
        <w:jc w:val="both"/>
        <w:rPr>
          <w:rFonts w:ascii="Times New Roman" w:hAnsi="Times New Roman"/>
        </w:rPr>
      </w:pPr>
      <w:r>
        <w:rPr>
          <w:rFonts w:ascii="Times New Roman" w:hAnsi="Times New Roman"/>
        </w:rPr>
        <w:t xml:space="preserve">(4) </w:t>
      </w:r>
      <w:r w:rsidRPr="007367BB">
        <w:rPr>
          <w:rFonts w:ascii="Times New Roman" w:hAnsi="Times New Roman"/>
        </w:rPr>
        <w:t>Pri samostatných spoločenských vystúpeniach môže príslušník vojenskej hudby ozbrojených síl nosiť rovnošatu bez blúzy, šnúr a opaska s košeľou s náplecníkmi.</w:t>
      </w:r>
    </w:p>
    <w:p w:rsidR="009B0B48" w:rsidRPr="007367BB" w:rsidP="009B0B48">
      <w:pPr>
        <w:bidi w:val="0"/>
        <w:jc w:val="both"/>
        <w:rPr>
          <w:rFonts w:ascii="Times New Roman" w:hAnsi="Times New Roman"/>
        </w:rPr>
      </w:pPr>
    </w:p>
    <w:p w:rsidR="009B0B48" w:rsidRPr="007367BB" w:rsidP="009B0B48">
      <w:pPr>
        <w:bidi w:val="0"/>
        <w:ind w:firstLine="851"/>
        <w:jc w:val="both"/>
        <w:rPr>
          <w:rFonts w:ascii="Times New Roman" w:hAnsi="Times New Roman"/>
        </w:rPr>
      </w:pPr>
      <w:r>
        <w:rPr>
          <w:rFonts w:ascii="Times New Roman" w:hAnsi="Times New Roman"/>
        </w:rPr>
        <w:t xml:space="preserve">(5) </w:t>
      </w:r>
      <w:r w:rsidRPr="007367BB">
        <w:rPr>
          <w:rFonts w:ascii="Times New Roman" w:hAnsi="Times New Roman"/>
        </w:rPr>
        <w:t xml:space="preserve">Príslušník vojenskej hudby ozbrojených síl nosí v zlatistom vyhotovení rovnošatové doplnky, ktorými sú opasok, šnúry, gombíky, dvojitý podbradník, znak „OSSR“, veľký odznak na čiapku pre dôstojníkov, hodnostné označenie a rozlišovacie znaky </w:t>
      </w:r>
      <w:r w:rsidR="004E4D4E">
        <w:rPr>
          <w:rFonts w:ascii="Times New Roman" w:hAnsi="Times New Roman"/>
        </w:rPr>
        <w:t>vo vyhotovení príslušnej vojen</w:t>
      </w:r>
      <w:r w:rsidRPr="007367BB">
        <w:rPr>
          <w:rFonts w:ascii="Times New Roman" w:hAnsi="Times New Roman"/>
        </w:rPr>
        <w:t>skej hodnosti.</w:t>
      </w:r>
    </w:p>
    <w:p w:rsidR="009B0B48" w:rsidRPr="007367BB" w:rsidP="009B0B48">
      <w:pPr>
        <w:bidi w:val="0"/>
        <w:jc w:val="both"/>
        <w:rPr>
          <w:rFonts w:ascii="Times New Roman" w:hAnsi="Times New Roman"/>
        </w:rPr>
      </w:pPr>
    </w:p>
    <w:p w:rsidR="009B0B48" w:rsidRPr="007367BB" w:rsidP="009B0B48">
      <w:pPr>
        <w:bidi w:val="0"/>
        <w:ind w:firstLine="851"/>
        <w:jc w:val="both"/>
        <w:rPr>
          <w:rFonts w:ascii="Times New Roman" w:hAnsi="Times New Roman"/>
        </w:rPr>
      </w:pPr>
      <w:r>
        <w:rPr>
          <w:rFonts w:ascii="Times New Roman" w:hAnsi="Times New Roman"/>
        </w:rPr>
        <w:t xml:space="preserve">(6) </w:t>
      </w:r>
      <w:r w:rsidRPr="007367BB">
        <w:rPr>
          <w:rFonts w:ascii="Times New Roman" w:hAnsi="Times New Roman"/>
        </w:rPr>
        <w:t>Príslušník vojenskej hudby ozbrojených síl, ktorý vystupuje v rovnošate vojenskej hudby prezidenta Slovenskej republiky, nosí rovnošatové dop</w:t>
      </w:r>
      <w:r w:rsidR="004E4D4E">
        <w:rPr>
          <w:rFonts w:ascii="Times New Roman" w:hAnsi="Times New Roman"/>
        </w:rPr>
        <w:t xml:space="preserve">lnky bez hodnostného označenia </w:t>
      </w:r>
      <w:r w:rsidRPr="007367BB">
        <w:rPr>
          <w:rFonts w:ascii="Times New Roman" w:hAnsi="Times New Roman"/>
        </w:rPr>
        <w:t xml:space="preserve">v zlatistom vyhotovení, ktorými sú opasok, šnúry, gombíky, dvojitý podbradník a odznak na čiapku. Veliteľ – kapelník nosí rovnošatové doplnky v striebristom vyhotovení. </w:t>
      </w:r>
    </w:p>
    <w:p w:rsidR="009B0B48" w:rsidRPr="007367BB" w:rsidP="009B0B48">
      <w:pPr>
        <w:pStyle w:val="BodyText3"/>
        <w:tabs>
          <w:tab w:val="left" w:pos="1260"/>
        </w:tabs>
        <w:bidi w:val="0"/>
        <w:rPr>
          <w:rFonts w:ascii="Times New Roman" w:hAnsi="Times New Roman"/>
          <w:b w:val="0"/>
          <w:color w:val="000000"/>
        </w:rPr>
      </w:pPr>
    </w:p>
    <w:p w:rsidR="009B0B48" w:rsidRPr="009B0AD7" w:rsidP="009B0B48">
      <w:pPr>
        <w:tabs>
          <w:tab w:val="left" w:pos="1260"/>
        </w:tabs>
        <w:bidi w:val="0"/>
        <w:jc w:val="both"/>
        <w:rPr>
          <w:rFonts w:ascii="Times New Roman" w:hAnsi="Times New Roman"/>
        </w:rPr>
      </w:pPr>
    </w:p>
    <w:p w:rsidR="009B0B48" w:rsidRPr="009B0AD7" w:rsidP="009B0B48">
      <w:pPr>
        <w:pStyle w:val="Heading8"/>
        <w:bidi w:val="0"/>
        <w:spacing w:before="0" w:after="0"/>
        <w:jc w:val="center"/>
        <w:rPr>
          <w:rFonts w:ascii="Times New Roman" w:hAnsi="Times New Roman"/>
          <w:b/>
          <w:i w:val="0"/>
        </w:rPr>
      </w:pPr>
      <w:r w:rsidRPr="009B0AD7">
        <w:rPr>
          <w:rFonts w:ascii="Times New Roman" w:hAnsi="Times New Roman"/>
          <w:b/>
          <w:i w:val="0"/>
        </w:rPr>
        <w:t>§ 18</w:t>
      </w:r>
    </w:p>
    <w:p w:rsidR="009B0B48" w:rsidRPr="004E4D4E" w:rsidP="004E4D4E">
      <w:pPr>
        <w:pStyle w:val="Heading8"/>
        <w:bidi w:val="0"/>
        <w:spacing w:before="0" w:after="0"/>
        <w:jc w:val="center"/>
        <w:rPr>
          <w:rFonts w:ascii="Times New Roman" w:hAnsi="Times New Roman"/>
          <w:b/>
          <w:i w:val="0"/>
        </w:rPr>
      </w:pPr>
      <w:r w:rsidRPr="004E4D4E">
        <w:rPr>
          <w:rFonts w:ascii="Times New Roman" w:hAnsi="Times New Roman"/>
          <w:b/>
          <w:i w:val="0"/>
        </w:rPr>
        <w:t>Ustanovenia pre poberateľov výsluhového dôchodku, invalidného výsluhového dôchodku,</w:t>
      </w:r>
      <w:r w:rsidRPr="004E4D4E" w:rsidR="004E4D4E">
        <w:rPr>
          <w:rFonts w:ascii="Times New Roman" w:hAnsi="Times New Roman"/>
          <w:b/>
          <w:i w:val="0"/>
        </w:rPr>
        <w:t xml:space="preserve"> </w:t>
      </w:r>
      <w:r w:rsidRPr="004E4D4E">
        <w:rPr>
          <w:rFonts w:ascii="Times New Roman" w:hAnsi="Times New Roman"/>
          <w:b/>
          <w:i w:val="0"/>
        </w:rPr>
        <w:t>účastníka boja proti fašizmu,</w:t>
      </w:r>
      <w:r w:rsidRPr="004E4D4E">
        <w:rPr>
          <w:rFonts w:ascii="Times New Roman" w:hAnsi="Times New Roman"/>
          <w:i w:val="0"/>
        </w:rPr>
        <w:t xml:space="preserve"> </w:t>
      </w:r>
      <w:r w:rsidRPr="004E4D4E">
        <w:rPr>
          <w:rFonts w:ascii="Times New Roman" w:hAnsi="Times New Roman"/>
          <w:b/>
          <w:i w:val="0"/>
        </w:rPr>
        <w:t>rehabilitovaného vojaka</w:t>
      </w:r>
    </w:p>
    <w:p w:rsidR="009B0B48" w:rsidRPr="009B0AD7" w:rsidP="009B0B48">
      <w:pPr>
        <w:bidi w:val="0"/>
        <w:rPr>
          <w:rFonts w:ascii="Times New Roman" w:hAnsi="Times New Roman"/>
          <w:b/>
          <w:color w:val="0000FF"/>
          <w:sz w:val="22"/>
          <w:lang w:eastAsia="en-US"/>
        </w:rPr>
      </w:pPr>
    </w:p>
    <w:p w:rsidR="009B0B48" w:rsidRPr="000F32E8" w:rsidP="009B0B48">
      <w:pPr>
        <w:bidi w:val="0"/>
        <w:ind w:firstLine="851"/>
        <w:jc w:val="both"/>
        <w:rPr>
          <w:rFonts w:ascii="Times New Roman" w:hAnsi="Times New Roman"/>
        </w:rPr>
      </w:pPr>
      <w:r>
        <w:rPr>
          <w:rFonts w:ascii="Times New Roman" w:hAnsi="Times New Roman"/>
        </w:rPr>
        <w:t xml:space="preserve">(1) </w:t>
      </w:r>
      <w:r w:rsidRPr="000F32E8">
        <w:rPr>
          <w:rFonts w:ascii="Times New Roman" w:hAnsi="Times New Roman"/>
        </w:rPr>
        <w:t xml:space="preserve">Poberateľ výsluhového dôchodku alebo invalidného výsluhového dôchodku zo sociálneho zabezpečenia vojakov alebo účastník boja proti fašizmu alebo rehabilitovaný vojak, ktorému bolo povolené nosiť vojenskú rovnošatu, nosí pôvodnú rovnošatu, v ktorej skončil výkon vojenskej služby v ozbrojených silách podľa zásad, ktoré platili pre nosenie tejto rovnošaty. Ak si obstará novú rovnošatu na vlastné náklady, nosí ju podľa ustanovení tohto výnosu. </w:t>
      </w:r>
    </w:p>
    <w:p w:rsidR="009B0B48" w:rsidRPr="000F32E8" w:rsidP="009B0B48">
      <w:pPr>
        <w:bidi w:val="0"/>
        <w:jc w:val="both"/>
        <w:rPr>
          <w:rFonts w:ascii="Times New Roman" w:hAnsi="Times New Roman"/>
        </w:rPr>
      </w:pPr>
    </w:p>
    <w:p w:rsidR="009B0B48" w:rsidRPr="000F32E8" w:rsidP="009B0B48">
      <w:pPr>
        <w:bidi w:val="0"/>
        <w:ind w:firstLine="851"/>
        <w:jc w:val="both"/>
        <w:rPr>
          <w:rFonts w:ascii="Times New Roman" w:hAnsi="Times New Roman"/>
        </w:rPr>
      </w:pPr>
      <w:r>
        <w:rPr>
          <w:rFonts w:ascii="Times New Roman" w:hAnsi="Times New Roman"/>
        </w:rPr>
        <w:t xml:space="preserve">(2) </w:t>
      </w:r>
      <w:r w:rsidRPr="000F32E8">
        <w:rPr>
          <w:rFonts w:ascii="Times New Roman" w:hAnsi="Times New Roman"/>
        </w:rPr>
        <w:t xml:space="preserve">Poberateľ výsluhového dôchodku alebo invalidného výsluhového dôchodku zo sociálneho zabezpečenia vojakov alebo účastník boja proti fašizmu alebo rehabilitovaný vojak, ktorému bolo povolené nosiť vojenskú rovnošatu, nosí hodnostné označenie, rozlišovacie znaky, odznaky a medaily podľa zásad platných v čase, keď bol z vojenskej služby prepustený. Ak si obstará novú rovnošatu na vlastné náklady, nosí rozlišovacie znaky, odznaky a medaily podľa ustanovení tohto výnosu. </w:t>
      </w:r>
    </w:p>
    <w:p w:rsidR="009B0B48" w:rsidRPr="000F32E8" w:rsidP="009B0B48">
      <w:pPr>
        <w:bidi w:val="0"/>
        <w:jc w:val="both"/>
        <w:rPr>
          <w:rFonts w:ascii="Times New Roman" w:hAnsi="Times New Roman"/>
        </w:rPr>
      </w:pPr>
    </w:p>
    <w:p w:rsidR="009B0B48" w:rsidP="009B0B48">
      <w:pPr>
        <w:bidi w:val="0"/>
        <w:ind w:firstLine="851"/>
        <w:jc w:val="both"/>
        <w:rPr>
          <w:rFonts w:ascii="Times New Roman" w:hAnsi="Times New Roman"/>
        </w:rPr>
      </w:pPr>
      <w:r>
        <w:rPr>
          <w:rFonts w:ascii="Times New Roman" w:hAnsi="Times New Roman"/>
        </w:rPr>
        <w:t xml:space="preserve">(3) </w:t>
      </w:r>
      <w:r w:rsidRPr="000F32E8">
        <w:rPr>
          <w:rFonts w:ascii="Times New Roman" w:hAnsi="Times New Roman"/>
        </w:rPr>
        <w:t>Poberateľ výsluhového dôchodku alebo invalidného výsluhového dôchodku zo sociálneho zabezpečenia vojakov alebo účastník boja proti fašizmu alebo rehabilitovaný vojak, kto</w:t>
        <w:br/>
        <w:t>rému bolo povolené nosiť vojenskú rovnošatu, môže pri slávnostných a významný</w:t>
      </w:r>
      <w:r>
        <w:rPr>
          <w:rFonts w:ascii="Times New Roman" w:hAnsi="Times New Roman"/>
        </w:rPr>
        <w:t>ch príleži</w:t>
      </w:r>
      <w:r w:rsidRPr="000F32E8">
        <w:rPr>
          <w:rFonts w:ascii="Times New Roman" w:hAnsi="Times New Roman"/>
        </w:rPr>
        <w:t>tostiach nosiť vyznamenania, ktoré mu boli zapožičané alebo ude</w:t>
      </w:r>
      <w:r>
        <w:rPr>
          <w:rFonts w:ascii="Times New Roman" w:hAnsi="Times New Roman"/>
        </w:rPr>
        <w:t>lené v čase vykonávania vojen</w:t>
      </w:r>
      <w:r w:rsidRPr="000F32E8">
        <w:rPr>
          <w:rFonts w:ascii="Times New Roman" w:hAnsi="Times New Roman"/>
        </w:rPr>
        <w:t xml:space="preserve">skej služby alebo udelené </w:t>
      </w:r>
      <w:r w:rsidRPr="0023471D">
        <w:rPr>
          <w:rFonts w:ascii="Times New Roman" w:hAnsi="Times New Roman"/>
        </w:rPr>
        <w:t xml:space="preserve">podľa § </w:t>
      </w:r>
      <w:r>
        <w:rPr>
          <w:rFonts w:ascii="Times New Roman" w:hAnsi="Times New Roman"/>
        </w:rPr>
        <w:t>154</w:t>
      </w:r>
      <w:r w:rsidRPr="0023471D">
        <w:rPr>
          <w:rFonts w:ascii="Times New Roman" w:hAnsi="Times New Roman"/>
        </w:rPr>
        <w:t xml:space="preserve"> ods. </w:t>
      </w:r>
      <w:r>
        <w:rPr>
          <w:rFonts w:ascii="Times New Roman" w:hAnsi="Times New Roman"/>
        </w:rPr>
        <w:t>4</w:t>
      </w:r>
      <w:r w:rsidRPr="0023471D">
        <w:rPr>
          <w:rFonts w:ascii="Times New Roman" w:hAnsi="Times New Roman"/>
        </w:rPr>
        <w:t xml:space="preserve"> zákona.</w:t>
      </w:r>
      <w:r>
        <w:rPr>
          <w:rFonts w:ascii="Times New Roman" w:hAnsi="Times New Roman"/>
        </w:rPr>
        <w:t xml:space="preserve"> </w:t>
      </w:r>
    </w:p>
    <w:p w:rsidR="009B0B48" w:rsidRPr="00FE2B3F" w:rsidP="009B0B48">
      <w:pPr>
        <w:bidi w:val="0"/>
        <w:ind w:firstLine="851"/>
        <w:jc w:val="both"/>
        <w:rPr>
          <w:rFonts w:ascii="Times New Roman" w:hAnsi="Times New Roman"/>
        </w:rPr>
      </w:pPr>
    </w:p>
    <w:p w:rsidR="009B0B48" w:rsidRPr="00FE2B3F" w:rsidP="009B0B48">
      <w:pPr>
        <w:pStyle w:val="BodyTextIndent2"/>
        <w:bidi w:val="0"/>
        <w:spacing w:after="0" w:line="240" w:lineRule="auto"/>
        <w:ind w:left="0" w:firstLine="851"/>
        <w:jc w:val="both"/>
        <w:rPr>
          <w:rFonts w:ascii="Times New Roman" w:hAnsi="Times New Roman"/>
        </w:rPr>
      </w:pPr>
      <w:r w:rsidRPr="00FE2B3F">
        <w:rPr>
          <w:rFonts w:ascii="Times New Roman" w:hAnsi="Times New Roman"/>
        </w:rPr>
        <w:t>(4) Na poberateľa výsluhového dôchodku alebo invalidného výsluhového dôchodku zo sociálneho zabezpečenia vojakov alebo účastníka  boja proti fašizmu alebo rehabilitovaného  vojaka , ktorému bolo povolené nosiť vojenskú rovnošatu sa primerane vzťahujú pravidlá o dodržiavaní rovnošatovej disciplíny a vonkajšom vzhľade  ako na profesionáln</w:t>
      </w:r>
      <w:r>
        <w:rPr>
          <w:rFonts w:ascii="Times New Roman" w:hAnsi="Times New Roman"/>
        </w:rPr>
        <w:t>e</w:t>
      </w:r>
      <w:r w:rsidRPr="00FE2B3F">
        <w:rPr>
          <w:rFonts w:ascii="Times New Roman" w:hAnsi="Times New Roman"/>
        </w:rPr>
        <w:t xml:space="preserve">ho vojaka. </w:t>
      </w:r>
    </w:p>
    <w:p w:rsidR="009B0B48" w:rsidRPr="009B0AD7" w:rsidP="009B0B48">
      <w:pPr>
        <w:pStyle w:val="BodyTextIndent2"/>
        <w:bidi w:val="0"/>
        <w:spacing w:after="0" w:line="240" w:lineRule="auto"/>
        <w:ind w:left="0" w:firstLine="851"/>
        <w:jc w:val="both"/>
        <w:rPr>
          <w:rFonts w:ascii="Times New Roman" w:hAnsi="Times New Roman"/>
          <w:color w:val="0000FF"/>
        </w:rPr>
      </w:pPr>
    </w:p>
    <w:p w:rsidR="009B0B48" w:rsidRPr="00F77A1E" w:rsidP="009B0B48">
      <w:pPr>
        <w:bidi w:val="0"/>
        <w:jc w:val="both"/>
        <w:rPr>
          <w:rFonts w:ascii="Times New Roman" w:hAnsi="Times New Roman"/>
          <w:lang w:val="cs-CZ"/>
        </w:rPr>
      </w:pPr>
    </w:p>
    <w:p w:rsidR="009B0B48" w:rsidRPr="009B0AD7" w:rsidP="009B0B48">
      <w:pPr>
        <w:bidi w:val="0"/>
        <w:jc w:val="center"/>
        <w:rPr>
          <w:rFonts w:ascii="Times New Roman" w:hAnsi="Times New Roman"/>
          <w:b/>
        </w:rPr>
      </w:pPr>
      <w:r w:rsidRPr="009B0AD7">
        <w:rPr>
          <w:rFonts w:ascii="Times New Roman" w:hAnsi="Times New Roman"/>
          <w:b/>
        </w:rPr>
        <w:t xml:space="preserve">§ </w:t>
      </w:r>
      <w:r>
        <w:rPr>
          <w:rFonts w:ascii="Times New Roman" w:hAnsi="Times New Roman"/>
          <w:b/>
        </w:rPr>
        <w:t>19</w:t>
      </w:r>
    </w:p>
    <w:p w:rsidR="009B0B48" w:rsidRPr="004E4D4E" w:rsidP="009B0B48">
      <w:pPr>
        <w:pStyle w:val="BodyText"/>
        <w:bidi w:val="0"/>
        <w:jc w:val="center"/>
        <w:rPr>
          <w:rFonts w:ascii="Times New Roman" w:hAnsi="Times New Roman"/>
          <w:b/>
          <w:bCs/>
        </w:rPr>
      </w:pPr>
      <w:r w:rsidRPr="004E4D4E">
        <w:rPr>
          <w:rFonts w:ascii="Times New Roman" w:hAnsi="Times New Roman"/>
          <w:b/>
          <w:bCs/>
        </w:rPr>
        <w:t>Účinnosť</w:t>
      </w:r>
    </w:p>
    <w:p w:rsidR="009B0B48" w:rsidP="009B0B48">
      <w:pPr>
        <w:pStyle w:val="BodyText"/>
        <w:tabs>
          <w:tab w:val="left" w:pos="-360"/>
        </w:tabs>
        <w:bidi w:val="0"/>
        <w:ind w:firstLine="851"/>
        <w:rPr>
          <w:rFonts w:ascii="Times New Roman" w:hAnsi="Times New Roman"/>
          <w:b/>
        </w:rPr>
      </w:pPr>
    </w:p>
    <w:p w:rsidR="009B0B48" w:rsidRPr="004E4D4E" w:rsidP="009B0B48">
      <w:pPr>
        <w:pStyle w:val="BodyText"/>
        <w:tabs>
          <w:tab w:val="left" w:pos="-360"/>
        </w:tabs>
        <w:bidi w:val="0"/>
        <w:ind w:firstLine="851"/>
        <w:rPr>
          <w:rFonts w:ascii="Times New Roman" w:hAnsi="Times New Roman"/>
        </w:rPr>
      </w:pPr>
      <w:r w:rsidRPr="004E4D4E">
        <w:rPr>
          <w:rFonts w:ascii="Times New Roman" w:hAnsi="Times New Roman"/>
        </w:rPr>
        <w:t>Tento výnos nadobúda účinnosť 1. januára 2015.</w:t>
      </w:r>
    </w:p>
    <w:p w:rsidR="009B0B48" w:rsidRPr="009B0AD7" w:rsidP="009B0B48">
      <w:pPr>
        <w:tabs>
          <w:tab w:val="left" w:pos="0"/>
        </w:tabs>
        <w:bidi w:val="0"/>
        <w:rPr>
          <w:rFonts w:ascii="Times New Roman" w:hAnsi="Times New Roman"/>
        </w:rPr>
      </w:pPr>
    </w:p>
    <w:p w:rsidR="009B0B48" w:rsidRPr="009B0AD7" w:rsidP="009B0B48">
      <w:pPr>
        <w:tabs>
          <w:tab w:val="left" w:pos="0"/>
        </w:tabs>
        <w:bidi w:val="0"/>
        <w:rPr>
          <w:rFonts w:ascii="Times New Roman" w:hAnsi="Times New Roman"/>
        </w:rPr>
      </w:pPr>
    </w:p>
    <w:p w:rsidR="009B0B48" w:rsidRPr="009B0AD7" w:rsidP="009B0B48">
      <w:pPr>
        <w:tabs>
          <w:tab w:val="left" w:pos="0"/>
        </w:tabs>
        <w:bidi w:val="0"/>
        <w:rPr>
          <w:rFonts w:ascii="Times New Roman" w:hAnsi="Times New Roman"/>
          <w:b/>
          <w:color w:val="0000FF"/>
        </w:rPr>
      </w:pPr>
    </w:p>
    <w:p w:rsidR="009B0B48" w:rsidP="009B0B48">
      <w:pPr>
        <w:bidi w:val="0"/>
        <w:ind w:firstLine="5400"/>
        <w:rPr>
          <w:rFonts w:ascii="Times New Roman" w:hAnsi="Times New Roman"/>
        </w:rPr>
      </w:pPr>
    </w:p>
    <w:p w:rsidR="009B0B48" w:rsidP="009B0B48">
      <w:pPr>
        <w:bidi w:val="0"/>
        <w:ind w:firstLine="5400"/>
        <w:rPr>
          <w:rFonts w:ascii="Times New Roman" w:hAnsi="Times New Roman"/>
        </w:rPr>
      </w:pPr>
    </w:p>
    <w:p w:rsidR="009B0B48" w:rsidP="009B0B48">
      <w:pPr>
        <w:bidi w:val="0"/>
        <w:ind w:firstLine="5400"/>
        <w:rPr>
          <w:rFonts w:ascii="Times New Roman" w:hAnsi="Times New Roman"/>
        </w:rPr>
      </w:pPr>
    </w:p>
    <w:p w:rsidR="009B0B48" w:rsidP="009B0B48">
      <w:pPr>
        <w:bidi w:val="0"/>
        <w:rPr>
          <w:rFonts w:ascii="Times New Roman" w:hAnsi="Times New Roman"/>
        </w:rPr>
      </w:pPr>
    </w:p>
    <w:p w:rsidR="009B0B48" w:rsidP="009B0B48">
      <w:pPr>
        <w:bidi w:val="0"/>
        <w:rPr>
          <w:rFonts w:ascii="Times New Roman" w:hAnsi="Times New Roman"/>
        </w:rPr>
      </w:pPr>
    </w:p>
    <w:p w:rsidR="009B0B48" w:rsidP="009B0B48">
      <w:pPr>
        <w:bidi w:val="0"/>
        <w:rPr>
          <w:rFonts w:ascii="Times New Roman" w:hAnsi="Times New Roman"/>
        </w:rPr>
      </w:pPr>
    </w:p>
    <w:p w:rsidR="009B0B48" w:rsidP="009B0B48">
      <w:pPr>
        <w:bidi w:val="0"/>
        <w:rPr>
          <w:rFonts w:ascii="Times New Roman" w:hAnsi="Times New Roman"/>
        </w:rPr>
      </w:pPr>
    </w:p>
    <w:p w:rsidR="009B0B48" w:rsidP="009B0B48">
      <w:pPr>
        <w:bidi w:val="0"/>
        <w:rPr>
          <w:rFonts w:ascii="Times New Roman" w:hAnsi="Times New Roman"/>
        </w:rPr>
      </w:pPr>
    </w:p>
    <w:p w:rsidR="009B0B48" w:rsidP="009B0B48">
      <w:pPr>
        <w:bidi w:val="0"/>
        <w:rPr>
          <w:rFonts w:ascii="Times New Roman" w:hAnsi="Times New Roman"/>
        </w:rPr>
      </w:pPr>
    </w:p>
    <w:p w:rsidR="009B0B48" w:rsidP="009B0B48">
      <w:pPr>
        <w:bidi w:val="0"/>
        <w:rPr>
          <w:rFonts w:ascii="Times New Roman" w:hAnsi="Times New Roman"/>
        </w:rPr>
      </w:pPr>
    </w:p>
    <w:p w:rsidR="009B0B48" w:rsidP="009B0B48">
      <w:pPr>
        <w:bidi w:val="0"/>
        <w:rPr>
          <w:rFonts w:ascii="Times New Roman" w:hAnsi="Times New Roman"/>
        </w:rPr>
      </w:pPr>
    </w:p>
    <w:p w:rsidR="009B0B48" w:rsidP="009B0B48">
      <w:pPr>
        <w:bidi w:val="0"/>
        <w:ind w:firstLine="5400"/>
        <w:rPr>
          <w:rFonts w:ascii="Times New Roman" w:hAnsi="Times New Roman"/>
        </w:rPr>
      </w:pPr>
    </w:p>
    <w:p w:rsidR="009B0B48" w:rsidRPr="009B0AD7" w:rsidP="009B0B48">
      <w:pPr>
        <w:bidi w:val="0"/>
        <w:rPr>
          <w:rFonts w:ascii="Times New Roman" w:hAnsi="Times New Roman"/>
        </w:rPr>
      </w:pPr>
      <w:r>
        <w:rPr>
          <w:rFonts w:ascii="Times New Roman" w:hAnsi="Times New Roman"/>
        </w:rPr>
        <w:t>Prílohy budú obsahovať</w:t>
      </w:r>
    </w:p>
    <w:p w:rsidR="009B0B48" w:rsidRPr="009B0AD7" w:rsidP="009B0B48">
      <w:pPr>
        <w:bidi w:val="0"/>
        <w:rPr>
          <w:rFonts w:ascii="Times New Roman" w:hAnsi="Times New Roman"/>
        </w:rPr>
      </w:pPr>
    </w:p>
    <w:p w:rsidR="009B0B48" w:rsidRPr="00C41A8F" w:rsidP="009B0B48">
      <w:pPr>
        <w:tabs>
          <w:tab w:val="left" w:pos="1440"/>
        </w:tabs>
        <w:bidi w:val="0"/>
        <w:rPr>
          <w:rFonts w:ascii="Times New Roman" w:hAnsi="Times New Roman"/>
        </w:rPr>
      </w:pPr>
      <w:r w:rsidRPr="00C41A8F">
        <w:rPr>
          <w:rFonts w:ascii="Times New Roman" w:hAnsi="Times New Roman"/>
          <w:color w:val="000000"/>
        </w:rPr>
        <w:t>Príloha č. 1/a</w:t>
        <w:tab/>
        <w:t>Umiestnenie odznaku na čiapkach a baretkách</w:t>
      </w:r>
    </w:p>
    <w:p w:rsidR="009B0B48" w:rsidRPr="00C41A8F" w:rsidP="009B0B48">
      <w:pPr>
        <w:bidi w:val="0"/>
        <w:ind w:left="1440" w:hanging="1440"/>
        <w:jc w:val="both"/>
        <w:rPr>
          <w:rFonts w:ascii="Times New Roman" w:hAnsi="Times New Roman"/>
          <w:color w:val="000000"/>
        </w:rPr>
      </w:pPr>
      <w:r w:rsidRPr="00C41A8F">
        <w:rPr>
          <w:rFonts w:ascii="Times New Roman" w:hAnsi="Times New Roman"/>
          <w:color w:val="000000"/>
        </w:rPr>
        <w:t>Príloha č. 1/b</w:t>
        <w:tab/>
        <w:t>Umiestnenie hodnostného označenia na slávnostných čiapkach, spoločenských</w:t>
      </w:r>
    </w:p>
    <w:p w:rsidR="009B0B48" w:rsidRPr="00C41A8F" w:rsidP="009B0B48">
      <w:pPr>
        <w:bidi w:val="0"/>
        <w:ind w:left="1440"/>
        <w:jc w:val="both"/>
        <w:rPr>
          <w:rFonts w:ascii="Times New Roman" w:hAnsi="Times New Roman"/>
        </w:rPr>
      </w:pPr>
      <w:r w:rsidRPr="00C41A8F">
        <w:rPr>
          <w:rFonts w:ascii="Times New Roman" w:hAnsi="Times New Roman"/>
          <w:color w:val="000000"/>
        </w:rPr>
        <w:t>čiapkach, služobných čiapkach, čiapkach – lodičkách a baretkách</w:t>
      </w:r>
    </w:p>
    <w:p w:rsidR="009B0B48" w:rsidRPr="00C41A8F" w:rsidP="009B0B48">
      <w:pPr>
        <w:bidi w:val="0"/>
        <w:ind w:left="1440" w:hanging="1440"/>
        <w:jc w:val="both"/>
        <w:rPr>
          <w:rFonts w:ascii="Times New Roman" w:hAnsi="Times New Roman"/>
          <w:color w:val="000000"/>
        </w:rPr>
      </w:pPr>
      <w:r w:rsidRPr="00C41A8F">
        <w:rPr>
          <w:rFonts w:ascii="Times New Roman" w:hAnsi="Times New Roman"/>
          <w:color w:val="000000"/>
        </w:rPr>
        <w:t>Príloha č. 1/c</w:t>
        <w:tab/>
        <w:t>Príklady umiestnenia hodnostného označenia na slávnostných čiapkach,</w:t>
      </w:r>
    </w:p>
    <w:p w:rsidR="009B0B48" w:rsidRPr="00C41A8F" w:rsidP="009B0B48">
      <w:pPr>
        <w:bidi w:val="0"/>
        <w:ind w:left="1440"/>
        <w:jc w:val="both"/>
        <w:rPr>
          <w:rFonts w:ascii="Times New Roman" w:hAnsi="Times New Roman"/>
        </w:rPr>
      </w:pPr>
      <w:r w:rsidRPr="00C41A8F">
        <w:rPr>
          <w:rFonts w:ascii="Times New Roman" w:hAnsi="Times New Roman"/>
          <w:color w:val="000000"/>
        </w:rPr>
        <w:t>spoločenských čiapkach a služobných čiapkach, čiapkach – lodičkách</w:t>
      </w:r>
    </w:p>
    <w:p w:rsidR="009B0B48" w:rsidRPr="00B719C8" w:rsidP="009B0B48">
      <w:pPr>
        <w:bidi w:val="0"/>
        <w:ind w:left="1418" w:hanging="1418"/>
        <w:jc w:val="both"/>
        <w:rPr>
          <w:rFonts w:ascii="Times New Roman" w:hAnsi="Times New Roman"/>
        </w:rPr>
      </w:pPr>
      <w:r w:rsidRPr="00B719C8">
        <w:rPr>
          <w:rFonts w:ascii="Times New Roman" w:hAnsi="Times New Roman"/>
        </w:rPr>
        <w:t>Príloha č. 1/d</w:t>
        <w:tab/>
        <w:t>Umiestnenie označenia kadetov na služobných čiapkach a čiapkach – lodičkách</w:t>
      </w:r>
    </w:p>
    <w:p w:rsidR="009B0B48" w:rsidRPr="00B719C8" w:rsidP="009B0B48">
      <w:pPr>
        <w:bidi w:val="0"/>
        <w:ind w:left="1418" w:hanging="1418"/>
        <w:rPr>
          <w:rFonts w:ascii="Times New Roman" w:hAnsi="Times New Roman"/>
        </w:rPr>
      </w:pPr>
      <w:r w:rsidRPr="00B719C8">
        <w:rPr>
          <w:rFonts w:ascii="Times New Roman" w:hAnsi="Times New Roman"/>
        </w:rPr>
        <w:t xml:space="preserve">Príloha č. 1/e  Umiestnenie označenia na náplecníkoch slávnostnej rovnošaty, spoločenskej rovnošaty a služobnej rovnošaty profesionálneho vojaka ustanoveného do funkcie vo vojenskej odbornosti vojenská duchovná služba </w:t>
      </w:r>
    </w:p>
    <w:p w:rsidR="009B0B48" w:rsidRPr="00B719C8" w:rsidP="009B0B48">
      <w:pPr>
        <w:bidi w:val="0"/>
        <w:rPr>
          <w:rFonts w:ascii="Times New Roman" w:hAnsi="Times New Roman"/>
        </w:rPr>
      </w:pPr>
      <w:r w:rsidRPr="00B719C8">
        <w:rPr>
          <w:rFonts w:ascii="Times New Roman" w:hAnsi="Times New Roman"/>
        </w:rPr>
        <w:t>Príloha č. 1/f  Umiestnenie označenia kadetov na náplecníkoch služobnej rovnošaty</w:t>
      </w:r>
    </w:p>
    <w:p w:rsidR="009B0B48" w:rsidRPr="00C41A8F" w:rsidP="009B0B48">
      <w:pPr>
        <w:bidi w:val="0"/>
        <w:ind w:left="1440" w:hanging="1440"/>
        <w:jc w:val="both"/>
        <w:rPr>
          <w:rFonts w:ascii="Times New Roman" w:hAnsi="Times New Roman"/>
          <w:color w:val="000000"/>
        </w:rPr>
      </w:pPr>
      <w:r>
        <w:rPr>
          <w:rFonts w:ascii="Times New Roman" w:hAnsi="Times New Roman"/>
          <w:color w:val="000000"/>
        </w:rPr>
        <w:t>Príloha č. 1/g</w:t>
      </w:r>
      <w:r w:rsidRPr="00C41A8F">
        <w:rPr>
          <w:rFonts w:ascii="Times New Roman" w:hAnsi="Times New Roman"/>
          <w:color w:val="000000"/>
        </w:rPr>
        <w:t xml:space="preserve">  Umiestnenie hodnostného označenia a rozlišovacích znakov na náplecníkoch </w:t>
      </w:r>
    </w:p>
    <w:p w:rsidR="009B0B48" w:rsidRPr="00C41A8F" w:rsidP="009B0B48">
      <w:pPr>
        <w:bidi w:val="0"/>
        <w:ind w:left="1440"/>
        <w:jc w:val="both"/>
        <w:rPr>
          <w:rFonts w:ascii="Times New Roman" w:hAnsi="Times New Roman"/>
        </w:rPr>
      </w:pPr>
      <w:r w:rsidRPr="00C41A8F">
        <w:rPr>
          <w:rFonts w:ascii="Times New Roman" w:hAnsi="Times New Roman"/>
          <w:color w:val="000000"/>
        </w:rPr>
        <w:t>slávnostnej rovnošaty, spoločenskej rovnošaty a služobnej rovnošaty</w:t>
      </w:r>
    </w:p>
    <w:p w:rsidR="009B0B48" w:rsidRPr="00C41A8F" w:rsidP="009B0B48">
      <w:pPr>
        <w:bidi w:val="0"/>
        <w:jc w:val="both"/>
        <w:rPr>
          <w:rFonts w:ascii="Times New Roman" w:hAnsi="Times New Roman"/>
        </w:rPr>
      </w:pPr>
      <w:r>
        <w:rPr>
          <w:rFonts w:ascii="Times New Roman" w:hAnsi="Times New Roman"/>
          <w:color w:val="000000"/>
        </w:rPr>
        <w:t>Príloha č. 1/h</w:t>
      </w:r>
      <w:r w:rsidRPr="00C41A8F">
        <w:rPr>
          <w:rFonts w:ascii="Times New Roman" w:hAnsi="Times New Roman"/>
          <w:color w:val="000000"/>
        </w:rPr>
        <w:tab/>
        <w:t>Umiestnenie vyznamenaní, stužiek a menoviek na rovnošatách</w:t>
      </w:r>
    </w:p>
    <w:p w:rsidR="009B0B48" w:rsidRPr="00C41A8F" w:rsidP="009B0B48">
      <w:pPr>
        <w:bidi w:val="0"/>
        <w:ind w:left="1440" w:hanging="1440"/>
        <w:jc w:val="both"/>
        <w:rPr>
          <w:rFonts w:ascii="Times New Roman" w:hAnsi="Times New Roman"/>
          <w:color w:val="000000"/>
        </w:rPr>
      </w:pPr>
      <w:r>
        <w:rPr>
          <w:rFonts w:ascii="Times New Roman" w:hAnsi="Times New Roman"/>
          <w:color w:val="000000"/>
        </w:rPr>
        <w:t>Príloha č. 1/i</w:t>
      </w:r>
      <w:r w:rsidRPr="00C41A8F">
        <w:rPr>
          <w:rFonts w:ascii="Times New Roman" w:hAnsi="Times New Roman"/>
          <w:color w:val="000000"/>
        </w:rPr>
        <w:tab/>
        <w:t>Umiestnenie kovovej menovky u profesionálnej vojačky na blúze spoločenskej</w:t>
      </w:r>
    </w:p>
    <w:p w:rsidR="009B0B48" w:rsidRPr="00C41A8F" w:rsidP="009B0B48">
      <w:pPr>
        <w:bidi w:val="0"/>
        <w:ind w:left="1440"/>
        <w:jc w:val="both"/>
        <w:rPr>
          <w:rFonts w:ascii="Times New Roman" w:hAnsi="Times New Roman"/>
        </w:rPr>
      </w:pPr>
      <w:r w:rsidRPr="00C41A8F">
        <w:rPr>
          <w:rFonts w:ascii="Times New Roman" w:hAnsi="Times New Roman"/>
          <w:color w:val="000000"/>
        </w:rPr>
        <w:t>rovnošaty a služobnej rovnošaty</w:t>
      </w:r>
    </w:p>
    <w:p w:rsidR="009B0B48" w:rsidRPr="00C41A8F" w:rsidP="009B0B48">
      <w:pPr>
        <w:bidi w:val="0"/>
        <w:jc w:val="both"/>
        <w:rPr>
          <w:rFonts w:ascii="Times New Roman" w:hAnsi="Times New Roman"/>
        </w:rPr>
      </w:pPr>
      <w:r>
        <w:rPr>
          <w:rFonts w:ascii="Times New Roman" w:hAnsi="Times New Roman"/>
          <w:color w:val="000000"/>
        </w:rPr>
        <w:t>Príloha č. 1/j</w:t>
      </w:r>
      <w:r w:rsidRPr="00C41A8F">
        <w:rPr>
          <w:rFonts w:ascii="Times New Roman" w:hAnsi="Times New Roman"/>
          <w:color w:val="000000"/>
        </w:rPr>
        <w:tab/>
        <w:t>Umiestnenie rukávových znakov a domoveniek</w:t>
      </w:r>
    </w:p>
    <w:p w:rsidR="009B0B48" w:rsidRPr="00C41A8F" w:rsidP="009B0B48">
      <w:pPr>
        <w:bidi w:val="0"/>
        <w:jc w:val="both"/>
        <w:rPr>
          <w:rFonts w:ascii="Times New Roman" w:hAnsi="Times New Roman"/>
        </w:rPr>
      </w:pPr>
      <w:r>
        <w:rPr>
          <w:rFonts w:ascii="Times New Roman" w:hAnsi="Times New Roman"/>
          <w:color w:val="000000"/>
        </w:rPr>
        <w:t>Príloha č. 1/k</w:t>
      </w:r>
      <w:r w:rsidRPr="00C41A8F">
        <w:rPr>
          <w:rFonts w:ascii="Times New Roman" w:hAnsi="Times New Roman"/>
          <w:color w:val="000000"/>
        </w:rPr>
        <w:tab/>
        <w:t>Umiestnenie znakov na košeliach</w:t>
      </w:r>
    </w:p>
    <w:p w:rsidR="009B0B48" w:rsidRPr="00C41A8F" w:rsidP="009B0B48">
      <w:pPr>
        <w:bidi w:val="0"/>
        <w:jc w:val="both"/>
        <w:rPr>
          <w:rFonts w:ascii="Times New Roman" w:hAnsi="Times New Roman"/>
        </w:rPr>
      </w:pPr>
      <w:r>
        <w:rPr>
          <w:rFonts w:ascii="Times New Roman" w:hAnsi="Times New Roman"/>
          <w:color w:val="000000"/>
        </w:rPr>
        <w:t>Príloha č. 1/l</w:t>
      </w:r>
      <w:r w:rsidRPr="00C41A8F">
        <w:rPr>
          <w:rFonts w:ascii="Times New Roman" w:hAnsi="Times New Roman"/>
          <w:color w:val="000000"/>
        </w:rPr>
        <w:tab/>
        <w:t>Umiestnenie znaku ozbrojených síl na golieri blúz</w:t>
      </w:r>
    </w:p>
    <w:p w:rsidR="009B0B48" w:rsidRPr="00C41A8F" w:rsidP="009B0B48">
      <w:pPr>
        <w:bidi w:val="0"/>
        <w:jc w:val="both"/>
        <w:rPr>
          <w:rFonts w:ascii="Times New Roman" w:hAnsi="Times New Roman"/>
        </w:rPr>
      </w:pPr>
      <w:r>
        <w:rPr>
          <w:rFonts w:ascii="Times New Roman" w:hAnsi="Times New Roman"/>
          <w:color w:val="000000"/>
        </w:rPr>
        <w:t>Príloha č. 1/m</w:t>
      </w:r>
      <w:r w:rsidRPr="00C41A8F">
        <w:rPr>
          <w:rFonts w:ascii="Times New Roman" w:hAnsi="Times New Roman"/>
          <w:color w:val="000000"/>
        </w:rPr>
        <w:tab/>
        <w:t>Umiestnenie odznakov na blúze služobnej rovnošaty</w:t>
      </w:r>
    </w:p>
    <w:p w:rsidR="009B0B48" w:rsidRPr="00C41A8F" w:rsidP="009B0B48">
      <w:pPr>
        <w:bidi w:val="0"/>
        <w:jc w:val="both"/>
        <w:rPr>
          <w:rFonts w:ascii="Times New Roman" w:hAnsi="Times New Roman"/>
          <w:color w:val="000000"/>
        </w:rPr>
      </w:pPr>
      <w:r>
        <w:rPr>
          <w:rFonts w:ascii="Times New Roman" w:hAnsi="Times New Roman"/>
          <w:color w:val="000000"/>
        </w:rPr>
        <w:t>Príloha č. 1/n</w:t>
      </w:r>
      <w:r w:rsidRPr="00C41A8F">
        <w:rPr>
          <w:rFonts w:ascii="Times New Roman" w:hAnsi="Times New Roman"/>
          <w:color w:val="000000"/>
        </w:rPr>
        <w:tab/>
        <w:t>Umiestnenie odznakov na blúze spoločenskej rovnošaty</w:t>
      </w:r>
    </w:p>
    <w:p w:rsidR="009B0B48" w:rsidRPr="00C41A8F" w:rsidP="009B0B48">
      <w:pPr>
        <w:bidi w:val="0"/>
        <w:rPr>
          <w:rFonts w:ascii="Times New Roman" w:hAnsi="Times New Roman"/>
          <w:color w:val="000000"/>
        </w:rPr>
      </w:pPr>
      <w:r>
        <w:rPr>
          <w:rFonts w:ascii="Times New Roman" w:hAnsi="Times New Roman"/>
          <w:color w:val="000000"/>
        </w:rPr>
        <w:t>Príloha č. 1/o</w:t>
      </w:r>
      <w:r w:rsidRPr="00C41A8F">
        <w:rPr>
          <w:rFonts w:ascii="Times New Roman" w:hAnsi="Times New Roman"/>
          <w:color w:val="000000"/>
        </w:rPr>
        <w:tab/>
        <w:t>Umiestnenie smútočnej pásky</w:t>
      </w:r>
    </w:p>
    <w:p w:rsidR="009B0B48" w:rsidRPr="00C41A8F" w:rsidP="009B0B48">
      <w:pPr>
        <w:bidi w:val="0"/>
        <w:ind w:left="1418" w:hanging="1418"/>
        <w:rPr>
          <w:rFonts w:ascii="Times New Roman" w:hAnsi="Times New Roman"/>
        </w:rPr>
      </w:pPr>
      <w:r w:rsidRPr="00C41A8F">
        <w:rPr>
          <w:rFonts w:ascii="Times New Roman" w:hAnsi="Times New Roman"/>
        </w:rPr>
        <w:t xml:space="preserve">Príloha č. </w:t>
      </w:r>
      <w:r>
        <w:rPr>
          <w:rFonts w:ascii="Times New Roman" w:hAnsi="Times New Roman"/>
        </w:rPr>
        <w:t>1/p</w:t>
      </w:r>
      <w:r w:rsidRPr="00C41A8F">
        <w:rPr>
          <w:rFonts w:ascii="Times New Roman" w:hAnsi="Times New Roman"/>
        </w:rPr>
        <w:t xml:space="preserve"> </w:t>
      </w:r>
      <w:r>
        <w:rPr>
          <w:rFonts w:ascii="Times New Roman" w:hAnsi="Times New Roman"/>
        </w:rPr>
        <w:t xml:space="preserve"> </w:t>
      </w:r>
      <w:r w:rsidRPr="00C41A8F">
        <w:rPr>
          <w:rFonts w:ascii="Times New Roman" w:hAnsi="Times New Roman"/>
        </w:rPr>
        <w:t xml:space="preserve">Umiestnenie šnúr audienčných u profesionálneho vojaka na blúze služobnej               a spoločenskej rovnošaty </w:t>
      </w:r>
    </w:p>
    <w:p w:rsidR="009B0B48" w:rsidRPr="009B0AD7" w:rsidP="009B0B48">
      <w:pPr>
        <w:bidi w:val="0"/>
        <w:ind w:left="1440" w:hanging="1440"/>
        <w:rPr>
          <w:rFonts w:ascii="Times New Roman" w:hAnsi="Times New Roman"/>
          <w:u w:val="single"/>
        </w:rPr>
      </w:pPr>
      <w:r w:rsidRPr="009B0AD7">
        <w:rPr>
          <w:rFonts w:ascii="Times New Roman" w:hAnsi="Times New Roman"/>
        </w:rPr>
        <w:t>Príloha č. 2/a</w:t>
        <w:tab/>
        <w:t>Označenie vojenských hodností profesionálnych vojakov na spoločenskej rovnošate a služobnej rovnošate</w:t>
      </w:r>
    </w:p>
    <w:p w:rsidR="009B0B48" w:rsidRPr="009B0AD7" w:rsidP="009B0B48">
      <w:pPr>
        <w:bidi w:val="0"/>
        <w:rPr>
          <w:rFonts w:ascii="Times New Roman" w:hAnsi="Times New Roman"/>
          <w:u w:val="single"/>
        </w:rPr>
      </w:pPr>
      <w:r w:rsidRPr="009B0AD7">
        <w:rPr>
          <w:rFonts w:ascii="Times New Roman" w:hAnsi="Times New Roman"/>
        </w:rPr>
        <w:t>Príloha č. 2/b</w:t>
        <w:tab/>
        <w:t>Označenie vojenských hodností profesionálnych vojakov na poľnej rovnošate</w:t>
      </w:r>
    </w:p>
    <w:p w:rsidR="009B0B48" w:rsidRPr="0040631F" w:rsidP="009B0B48">
      <w:pPr>
        <w:bidi w:val="0"/>
        <w:rPr>
          <w:rFonts w:ascii="Times New Roman" w:hAnsi="Times New Roman"/>
          <w:b/>
          <w:sz w:val="28"/>
          <w:szCs w:val="28"/>
        </w:rPr>
      </w:pPr>
      <w:r w:rsidRPr="0040631F">
        <w:rPr>
          <w:rFonts w:ascii="Times New Roman" w:hAnsi="Times New Roman"/>
        </w:rPr>
        <w:t>Príloha č. 2/c</w:t>
        <w:tab/>
      </w:r>
      <w:r w:rsidRPr="007C6A43">
        <w:rPr>
          <w:rFonts w:ascii="Times New Roman" w:hAnsi="Times New Roman"/>
        </w:rPr>
        <w:t>Označenie kadetov na poľnej rovnošate</w:t>
      </w:r>
    </w:p>
    <w:p w:rsidR="009B0B48" w:rsidRPr="0040631F" w:rsidP="009B0B48">
      <w:pPr>
        <w:bidi w:val="0"/>
        <w:ind w:left="1418" w:hanging="1418"/>
        <w:rPr>
          <w:rFonts w:ascii="Times New Roman" w:hAnsi="Times New Roman"/>
        </w:rPr>
      </w:pPr>
      <w:r>
        <w:rPr>
          <w:rFonts w:ascii="Times New Roman" w:hAnsi="Times New Roman"/>
        </w:rPr>
        <w:t xml:space="preserve">Príloha č. 2/d </w:t>
      </w:r>
      <w:r w:rsidRPr="0040631F">
        <w:rPr>
          <w:rFonts w:ascii="Times New Roman" w:hAnsi="Times New Roman"/>
        </w:rPr>
        <w:t>Označenie vojenských hodností príslušníkov Vojenskej polície a označenie príslušníkov Vojenskej polície na vybraných výstrojových súčiastkach Vojenskej polície čiernej farby</w:t>
      </w:r>
    </w:p>
    <w:p w:rsidR="009B0B48" w:rsidRPr="009B0AD7" w:rsidP="009B0B48">
      <w:pPr>
        <w:bidi w:val="0"/>
        <w:rPr>
          <w:rFonts w:ascii="Times New Roman" w:hAnsi="Times New Roman"/>
          <w:u w:val="single"/>
        </w:rPr>
      </w:pPr>
      <w:r>
        <w:rPr>
          <w:rFonts w:ascii="Times New Roman" w:hAnsi="Times New Roman"/>
        </w:rPr>
        <w:t>Príloha č. 2/e</w:t>
      </w:r>
      <w:r w:rsidRPr="009B0AD7">
        <w:rPr>
          <w:rFonts w:ascii="Times New Roman" w:hAnsi="Times New Roman"/>
        </w:rPr>
        <w:tab/>
        <w:t>Čiapkové odznaky, rukávové znaky a iné odznaky</w:t>
      </w:r>
    </w:p>
    <w:p w:rsidR="009B0B48" w:rsidRPr="009B0AD7" w:rsidP="009B0B48">
      <w:pPr>
        <w:bidi w:val="0"/>
        <w:ind w:left="1440" w:hanging="1440"/>
        <w:rPr>
          <w:rFonts w:ascii="Times New Roman" w:hAnsi="Times New Roman"/>
        </w:rPr>
      </w:pPr>
      <w:r>
        <w:rPr>
          <w:rFonts w:ascii="Times New Roman" w:hAnsi="Times New Roman"/>
        </w:rPr>
        <w:t>Príloha č. 2/f</w:t>
      </w:r>
      <w:r w:rsidRPr="009B0AD7">
        <w:rPr>
          <w:rFonts w:ascii="Times New Roman" w:hAnsi="Times New Roman"/>
        </w:rPr>
        <w:tab/>
        <w:t>Rozlišovacie znaky druhov vojsk, hodnostné označenie a drobné rovnošatové</w:t>
      </w:r>
    </w:p>
    <w:p w:rsidR="009B0B48" w:rsidRPr="009B0AD7" w:rsidP="009B0B48">
      <w:pPr>
        <w:bidi w:val="0"/>
        <w:ind w:left="1440"/>
        <w:rPr>
          <w:rFonts w:ascii="Times New Roman" w:hAnsi="Times New Roman"/>
          <w:u w:val="single"/>
        </w:rPr>
      </w:pPr>
      <w:r w:rsidRPr="009B0AD7">
        <w:rPr>
          <w:rFonts w:ascii="Times New Roman" w:hAnsi="Times New Roman"/>
        </w:rPr>
        <w:t>doplnky</w:t>
      </w:r>
    </w:p>
    <w:p w:rsidR="009B0B48" w:rsidRPr="009B0AD7" w:rsidP="009B0B48">
      <w:pPr>
        <w:bidi w:val="0"/>
        <w:rPr>
          <w:rFonts w:ascii="Times New Roman" w:hAnsi="Times New Roman"/>
          <w:u w:val="single"/>
        </w:rPr>
      </w:pPr>
    </w:p>
    <w:p w:rsidR="009B0B48" w:rsidRPr="009B0AD7" w:rsidP="009B0B48">
      <w:pPr>
        <w:bidi w:val="0"/>
        <w:rPr>
          <w:rFonts w:ascii="Times New Roman" w:hAnsi="Times New Roman"/>
          <w:u w:val="single"/>
        </w:rPr>
      </w:pPr>
    </w:p>
    <w:p w:rsidR="009B0B48" w:rsidRPr="009B0AD7" w:rsidP="009B0B48">
      <w:pPr>
        <w:bidi w:val="0"/>
        <w:rPr>
          <w:rFonts w:ascii="Times New Roman" w:hAnsi="Times New Roman"/>
          <w:u w:val="single"/>
        </w:rPr>
      </w:pPr>
    </w:p>
    <w:p w:rsidR="009B0B48" w:rsidRPr="009B0AD7" w:rsidP="009B0B48">
      <w:pPr>
        <w:bidi w:val="0"/>
        <w:rPr>
          <w:rFonts w:ascii="Times New Roman" w:hAnsi="Times New Roman"/>
          <w:u w:val="single"/>
        </w:rPr>
      </w:pPr>
    </w:p>
    <w:p w:rsidR="009B0B48" w:rsidRPr="009B0AD7" w:rsidP="009B0B48">
      <w:pPr>
        <w:bidi w:val="0"/>
        <w:rPr>
          <w:rFonts w:ascii="Times New Roman" w:hAnsi="Times New Roman"/>
          <w:u w:val="single"/>
        </w:rPr>
      </w:pPr>
    </w:p>
    <w:p w:rsidR="009B0B48" w:rsidRPr="009B0AD7" w:rsidP="009B0B48">
      <w:pPr>
        <w:bidi w:val="0"/>
        <w:rPr>
          <w:rFonts w:ascii="Times New Roman" w:hAnsi="Times New Roman"/>
          <w:u w:val="single"/>
        </w:rPr>
      </w:pPr>
    </w:p>
    <w:p w:rsidR="009B0B48">
      <w:pPr>
        <w:bidi w:val="0"/>
        <w:rPr>
          <w:rFonts w:ascii="Times New Roman" w:hAnsi="Times New Roman"/>
          <w:b/>
        </w:rPr>
      </w:pPr>
    </w:p>
    <w:p w:rsidR="009B0B48">
      <w:pPr>
        <w:bidi w:val="0"/>
        <w:rPr>
          <w:rFonts w:ascii="Times New Roman" w:hAnsi="Times New Roman"/>
          <w:b/>
        </w:rPr>
      </w:pPr>
    </w:p>
    <w:p w:rsidR="009B0B48" w:rsidRPr="00DE5CD5">
      <w:pPr>
        <w:bidi w:val="0"/>
        <w:rPr>
          <w:rFonts w:ascii="Times New Roman" w:hAnsi="Times New Roman"/>
          <w:b/>
        </w:rPr>
      </w:pPr>
    </w:p>
    <w:sectPr w:rsidSect="00E62404">
      <w:footnotePr>
        <w:numRestart w:val="eachSect"/>
      </w:footnotePr>
      <w:pgSz w:w="11904" w:h="16843" w:code="9"/>
      <w:pgMar w:top="1418" w:right="1418" w:bottom="1418" w:left="1418" w:header="709" w:footer="709"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Garamond">
    <w:panose1 w:val="02020404030301010803"/>
    <w:charset w:val="EE"/>
    <w:family w:val="roman"/>
    <w:pitch w:val="variable"/>
    <w:sig w:usb0="00000000" w:usb1="00000000" w:usb2="00000000" w:usb3="00000000" w:csb0="0000009F" w:csb1="00000000"/>
  </w:font>
  <w:font w:name="TimesNewRoman">
    <w:altName w:val="Times New Roman"/>
    <w:panose1 w:val="00000000000000000000"/>
    <w:charset w:val="EE"/>
    <w:family w:val="roman"/>
    <w:pitch w:val="default"/>
    <w:sig w:usb0="00000000" w:usb1="00000000" w:usb2="00000000" w:usb3="00000000" w:csb0="00000003"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1B9">
    <w:pPr>
      <w:pStyle w:val="Footer"/>
      <w:bidi w:val="0"/>
      <w:jc w:val="center"/>
      <w:rPr>
        <w:rFonts w:ascii="Times New Roman" w:hAnsi="Times New Roman"/>
      </w:rPr>
    </w:pPr>
    <w:r w:rsidR="002649BD">
      <w:rPr>
        <w:rFonts w:ascii="Times New Roman" w:hAnsi="Times New Roman"/>
      </w:rPr>
      <w:fldChar w:fldCharType="begin"/>
    </w:r>
    <w:r w:rsidR="002649BD">
      <w:rPr>
        <w:rFonts w:ascii="Times New Roman" w:hAnsi="Times New Roman"/>
      </w:rPr>
      <w:instrText xml:space="preserve"> PAGE   \* MERGEFORMAT </w:instrText>
    </w:r>
    <w:r w:rsidR="002649BD">
      <w:rPr>
        <w:rFonts w:ascii="Times New Roman" w:hAnsi="Times New Roman"/>
      </w:rPr>
      <w:fldChar w:fldCharType="separate"/>
    </w:r>
    <w:r w:rsidR="00782545">
      <w:rPr>
        <w:rFonts w:ascii="Times New Roman" w:hAnsi="Times New Roman"/>
        <w:noProof/>
      </w:rPr>
      <w:t>1</w:t>
    </w:r>
    <w:r w:rsidR="002649BD">
      <w:rPr>
        <w:rFonts w:ascii="Times New Roman" w:hAnsi="Times New Roman"/>
      </w:rPr>
      <w:fldChar w:fldCharType="end"/>
    </w:r>
  </w:p>
  <w:p w:rsidR="009721B9">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804" w:rsidP="00AF7804">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6AD" w:rsidP="00172B01">
      <w:pPr>
        <w:bidi w:val="0"/>
        <w:rPr>
          <w:rFonts w:ascii="Times New Roman" w:hAnsi="Times New Roman"/>
        </w:rPr>
      </w:pPr>
      <w:r>
        <w:rPr>
          <w:rFonts w:ascii="Times New Roman" w:hAnsi="Times New Roman"/>
        </w:rPr>
        <w:separator/>
      </w:r>
    </w:p>
  </w:footnote>
  <w:footnote w:type="continuationSeparator" w:id="1">
    <w:p w:rsidR="00CF66AD" w:rsidP="00172B01">
      <w:pPr>
        <w:bidi w:val="0"/>
        <w:rPr>
          <w:rFonts w:ascii="Times New Roman" w:hAnsi="Times New Roman"/>
        </w:rPr>
      </w:pPr>
      <w:r>
        <w:rPr>
          <w:rFonts w:ascii="Times New Roman" w:hAnsi="Times New Roman"/>
        </w:rPr>
        <w:continuationSeparator/>
      </w:r>
    </w:p>
  </w:footnote>
  <w:footnote w:id="2">
    <w:p w:rsidP="004E4D4E">
      <w:pPr>
        <w:pStyle w:val="FootnoteText"/>
        <w:bidi w:val="0"/>
        <w:ind w:left="284" w:hanging="284"/>
        <w:jc w:val="both"/>
        <w:rPr>
          <w:rFonts w:ascii="Times New Roman" w:hAnsi="Times New Roman"/>
        </w:rPr>
      </w:pPr>
      <w:r w:rsidRPr="00985D26" w:rsidR="004E4D4E">
        <w:rPr>
          <w:rStyle w:val="FootnoteReference"/>
          <w:rFonts w:ascii="Times New Roman" w:hAnsi="Times New Roman"/>
        </w:rPr>
        <w:footnoteRef/>
      </w:r>
      <w:r w:rsidRPr="00985D26" w:rsidR="004E4D4E">
        <w:rPr>
          <w:rFonts w:ascii="Times New Roman" w:hAnsi="Times New Roman"/>
        </w:rPr>
        <w:t>)</w:t>
        <w:tab/>
        <w:t>§ 6 a</w:t>
      </w:r>
      <w:r w:rsidR="004E4D4E">
        <w:rPr>
          <w:rFonts w:ascii="Times New Roman" w:hAnsi="Times New Roman"/>
        </w:rPr>
        <w:t xml:space="preserve"> </w:t>
      </w:r>
      <w:r w:rsidRPr="00985D26" w:rsidR="004E4D4E">
        <w:rPr>
          <w:rFonts w:ascii="Times New Roman" w:hAnsi="Times New Roman"/>
        </w:rPr>
        <w:t>17 zákona č. 328/2002 Z. z. o sociálnom zabezpečení policajtov a vojakov a o zmene a doplnení niektorých zákonov v znení neskorších predpisov.</w:t>
      </w:r>
    </w:p>
  </w:footnote>
  <w:footnote w:id="3">
    <w:p w:rsidP="00102F82">
      <w:pPr>
        <w:pStyle w:val="FootnoteText"/>
        <w:bidi w:val="0"/>
        <w:ind w:left="284" w:hanging="284"/>
        <w:jc w:val="both"/>
        <w:rPr>
          <w:rFonts w:ascii="Times New Roman" w:hAnsi="Times New Roman"/>
        </w:rPr>
      </w:pPr>
      <w:r w:rsidR="009721B9">
        <w:rPr>
          <w:rStyle w:val="FootnoteReference"/>
          <w:rFonts w:ascii="Times New Roman" w:hAnsi="Times New Roman"/>
          <w:sz w:val="22"/>
          <w:szCs w:val="22"/>
        </w:rPr>
        <w:footnoteRef/>
      </w:r>
      <w:r w:rsidR="009721B9">
        <w:rPr>
          <w:rFonts w:ascii="Times New Roman" w:hAnsi="Times New Roman"/>
          <w:sz w:val="22"/>
          <w:szCs w:val="22"/>
        </w:rPr>
        <w:t>)</w:t>
        <w:tab/>
      </w:r>
      <w:r w:rsidRPr="00F20BD5" w:rsidR="009721B9">
        <w:rPr>
          <w:rFonts w:ascii="Times New Roman" w:hAnsi="Times New Roman"/>
          <w:sz w:val="22"/>
          <w:szCs w:val="22"/>
        </w:rPr>
        <w:t>§ 16 ods. 4 písm. b) zákona č. 245/2008 Z. z. o výchove a vzdelávaní (školský zákon) a o zmene a doplnení niektorých zákonov</w:t>
      </w:r>
      <w:r w:rsidR="009721B9">
        <w:rPr>
          <w:rFonts w:ascii="Times New Roman" w:hAnsi="Times New Roman"/>
          <w:sz w:val="22"/>
          <w:szCs w:val="22"/>
        </w:rPr>
        <w:t xml:space="preserve"> v znení zákona č. 324/2012 Z. z.</w:t>
      </w:r>
    </w:p>
  </w:footnote>
  <w:footnote w:id="4">
    <w:p w:rsidP="00102F82">
      <w:pPr>
        <w:pStyle w:val="FootnoteText"/>
        <w:bidi w:val="0"/>
        <w:ind w:left="284" w:hanging="284"/>
        <w:jc w:val="both"/>
        <w:rPr>
          <w:rFonts w:ascii="Times New Roman" w:hAnsi="Times New Roman"/>
        </w:rPr>
      </w:pPr>
      <w:r w:rsidRPr="00F20BD5" w:rsidR="009721B9">
        <w:rPr>
          <w:rStyle w:val="FootnoteReference"/>
          <w:rFonts w:ascii="Times New Roman" w:hAnsi="Times New Roman"/>
          <w:sz w:val="22"/>
          <w:szCs w:val="22"/>
        </w:rPr>
        <w:footnoteRef/>
      </w:r>
      <w:r w:rsidRPr="00F20BD5" w:rsidR="009721B9">
        <w:rPr>
          <w:rFonts w:ascii="Times New Roman" w:hAnsi="Times New Roman"/>
          <w:sz w:val="22"/>
          <w:szCs w:val="22"/>
        </w:rPr>
        <w:t>)</w:t>
        <w:tab/>
        <w:t>Vyhláška Ministerstva školstva Slovenskej republiky č. 282/2009 Z. z. o stredných školách v znení neskorších predpisov.</w:t>
      </w:r>
    </w:p>
  </w:footnote>
  <w:footnote w:id="5">
    <w:p w:rsidP="00F20BD5">
      <w:pPr>
        <w:pStyle w:val="FootnoteText"/>
        <w:bidi w:val="0"/>
        <w:ind w:left="284" w:hanging="284"/>
        <w:rPr>
          <w:rFonts w:ascii="Times New Roman" w:hAnsi="Times New Roman"/>
        </w:rPr>
      </w:pPr>
      <w:r w:rsidRPr="00F20BD5" w:rsidR="009721B9">
        <w:rPr>
          <w:rStyle w:val="FootnoteReference"/>
          <w:rFonts w:ascii="Times New Roman" w:hAnsi="Times New Roman"/>
          <w:sz w:val="22"/>
          <w:szCs w:val="22"/>
        </w:rPr>
        <w:footnoteRef/>
      </w:r>
      <w:r w:rsidRPr="00F20BD5" w:rsidR="009721B9">
        <w:rPr>
          <w:rFonts w:ascii="Times New Roman" w:hAnsi="Times New Roman"/>
          <w:sz w:val="22"/>
          <w:szCs w:val="22"/>
        </w:rPr>
        <w:t xml:space="preserve"> ) § 2 ods. 1 a § 78 nariadenia vlády Slovenskej republiky č. 296/2010 Z. z. o odbornej spôsobilosti na </w:t>
      </w:r>
      <w:r w:rsidR="009721B9">
        <w:rPr>
          <w:rFonts w:ascii="Times New Roman" w:hAnsi="Times New Roman"/>
          <w:sz w:val="22"/>
          <w:szCs w:val="22"/>
        </w:rPr>
        <w:t xml:space="preserve">   </w:t>
      </w:r>
      <w:r w:rsidRPr="00F20BD5" w:rsidR="009721B9">
        <w:rPr>
          <w:rFonts w:ascii="Times New Roman" w:hAnsi="Times New Roman"/>
          <w:sz w:val="22"/>
          <w:szCs w:val="22"/>
        </w:rPr>
        <w:t xml:space="preserve">výkon zdravotníckeho povolania, spôsobe ďalšieho vzdelávania zdravotníckych pracovníkov, sústave špecializačných odborov a sústave certifikovaných pracovných činností v znení </w:t>
      </w:r>
      <w:r w:rsidR="009721B9">
        <w:rPr>
          <w:rFonts w:ascii="Times New Roman" w:hAnsi="Times New Roman"/>
          <w:sz w:val="22"/>
          <w:szCs w:val="22"/>
        </w:rPr>
        <w:t xml:space="preserve">nariadenia vlády </w:t>
      </w:r>
      <w:r w:rsidRPr="00F20BD5" w:rsidR="009721B9">
        <w:rPr>
          <w:rFonts w:ascii="Times New Roman" w:hAnsi="Times New Roman"/>
          <w:sz w:val="22"/>
          <w:szCs w:val="22"/>
        </w:rPr>
        <w:t xml:space="preserve">č. 111/2013 Z. z. </w:t>
      </w:r>
    </w:p>
  </w:footnote>
  <w:footnote w:id="6">
    <w:p w:rsidP="00172B01">
      <w:pPr>
        <w:pStyle w:val="FootnoteText"/>
        <w:bidi w:val="0"/>
        <w:ind w:left="284" w:hanging="284"/>
        <w:jc w:val="both"/>
        <w:rPr>
          <w:rFonts w:ascii="Times New Roman" w:hAnsi="Times New Roman"/>
        </w:rPr>
      </w:pPr>
      <w:r w:rsidR="009721B9">
        <w:rPr>
          <w:rStyle w:val="FootnoteReference"/>
          <w:rFonts w:ascii="Times New Roman" w:hAnsi="Times New Roman"/>
          <w:sz w:val="22"/>
          <w:szCs w:val="22"/>
        </w:rPr>
        <w:footnoteRef/>
      </w:r>
      <w:r w:rsidR="009721B9">
        <w:rPr>
          <w:rFonts w:ascii="Times New Roman" w:hAnsi="Times New Roman"/>
          <w:sz w:val="22"/>
          <w:szCs w:val="22"/>
        </w:rPr>
        <w:t>)</w:t>
        <w:tab/>
        <w:t>§ 16 ods. 4 písm. d) zákona č. 245/2008 Z. z.</w:t>
      </w:r>
    </w:p>
  </w:footnote>
  <w:footnote w:id="7">
    <w:p w:rsidP="00172B01">
      <w:pPr>
        <w:pStyle w:val="FootnoteText"/>
        <w:bidi w:val="0"/>
        <w:ind w:left="284" w:hanging="284"/>
        <w:jc w:val="both"/>
        <w:rPr>
          <w:rFonts w:ascii="Times New Roman" w:hAnsi="Times New Roman"/>
        </w:rPr>
      </w:pPr>
      <w:r w:rsidRPr="003E16C1" w:rsidR="009721B9">
        <w:rPr>
          <w:rStyle w:val="FootnoteReference"/>
          <w:rFonts w:ascii="Times New Roman" w:hAnsi="Times New Roman"/>
          <w:sz w:val="22"/>
          <w:szCs w:val="22"/>
        </w:rPr>
        <w:footnoteRef/>
      </w:r>
      <w:r w:rsidRPr="003E16C1" w:rsidR="009721B9">
        <w:rPr>
          <w:rFonts w:ascii="Times New Roman" w:hAnsi="Times New Roman"/>
          <w:sz w:val="22"/>
          <w:szCs w:val="22"/>
        </w:rPr>
        <w:t>)</w:t>
        <w:tab/>
        <w:t>§ 52 ods. 1 zákona č. 131/2002 Z. z. o</w:t>
      </w:r>
      <w:r w:rsidR="009721B9">
        <w:rPr>
          <w:rFonts w:ascii="Times New Roman" w:hAnsi="Times New Roman"/>
          <w:sz w:val="22"/>
          <w:szCs w:val="22"/>
        </w:rPr>
        <w:t xml:space="preserve"> </w:t>
      </w:r>
      <w:r w:rsidRPr="003E16C1" w:rsidR="009721B9">
        <w:rPr>
          <w:rFonts w:ascii="Times New Roman" w:hAnsi="Times New Roman"/>
          <w:sz w:val="22"/>
          <w:szCs w:val="22"/>
        </w:rPr>
        <w:t>vysokých školách a</w:t>
      </w:r>
      <w:r w:rsidR="009721B9">
        <w:rPr>
          <w:rFonts w:ascii="Times New Roman" w:hAnsi="Times New Roman"/>
          <w:sz w:val="22"/>
          <w:szCs w:val="22"/>
        </w:rPr>
        <w:t xml:space="preserve"> </w:t>
      </w:r>
      <w:r w:rsidRPr="003E16C1" w:rsidR="009721B9">
        <w:rPr>
          <w:rFonts w:ascii="Times New Roman" w:hAnsi="Times New Roman"/>
          <w:sz w:val="22"/>
          <w:szCs w:val="22"/>
        </w:rPr>
        <w:t>o</w:t>
      </w:r>
      <w:r w:rsidR="009721B9">
        <w:rPr>
          <w:rFonts w:ascii="Times New Roman" w:hAnsi="Times New Roman"/>
          <w:sz w:val="22"/>
          <w:szCs w:val="22"/>
        </w:rPr>
        <w:t xml:space="preserve"> </w:t>
      </w:r>
      <w:r w:rsidRPr="003E16C1" w:rsidR="009721B9">
        <w:rPr>
          <w:rFonts w:ascii="Times New Roman" w:hAnsi="Times New Roman"/>
          <w:sz w:val="22"/>
          <w:szCs w:val="22"/>
        </w:rPr>
        <w:t>zmene a</w:t>
      </w:r>
      <w:r w:rsidR="009721B9">
        <w:rPr>
          <w:rFonts w:ascii="Times New Roman" w:hAnsi="Times New Roman"/>
          <w:sz w:val="22"/>
          <w:szCs w:val="22"/>
        </w:rPr>
        <w:t xml:space="preserve"> </w:t>
      </w:r>
      <w:r w:rsidRPr="003E16C1" w:rsidR="009721B9">
        <w:rPr>
          <w:rFonts w:ascii="Times New Roman" w:hAnsi="Times New Roman"/>
          <w:sz w:val="22"/>
          <w:szCs w:val="22"/>
        </w:rPr>
        <w:t>doplnení niektorých zákonov</w:t>
      </w:r>
      <w:r w:rsidR="009721B9">
        <w:rPr>
          <w:rFonts w:ascii="Times New Roman" w:hAnsi="Times New Roman"/>
          <w:sz w:val="22"/>
          <w:szCs w:val="22"/>
        </w:rPr>
        <w:t xml:space="preserve"> v znení neskorších predpisov</w:t>
      </w:r>
      <w:r w:rsidRPr="003E16C1" w:rsidR="009721B9">
        <w:rPr>
          <w:rFonts w:ascii="Times New Roman" w:hAnsi="Times New Roman"/>
          <w:sz w:val="22"/>
          <w:szCs w:val="22"/>
        </w:rPr>
        <w:t>.</w:t>
      </w:r>
    </w:p>
  </w:footnote>
  <w:footnote w:id="8">
    <w:p w:rsidP="00172B01">
      <w:pPr>
        <w:pStyle w:val="FootnoteText"/>
        <w:bidi w:val="0"/>
        <w:ind w:left="284" w:hanging="284"/>
        <w:rPr>
          <w:rFonts w:ascii="Times New Roman" w:hAnsi="Times New Roman"/>
        </w:rPr>
      </w:pPr>
      <w:r w:rsidRPr="003E16C1" w:rsidR="009721B9">
        <w:rPr>
          <w:rStyle w:val="FootnoteReference"/>
          <w:rFonts w:ascii="Times New Roman" w:hAnsi="Times New Roman"/>
          <w:sz w:val="22"/>
          <w:szCs w:val="22"/>
        </w:rPr>
        <w:footnoteRef/>
      </w:r>
      <w:r w:rsidRPr="003E16C1" w:rsidR="009721B9">
        <w:rPr>
          <w:rFonts w:ascii="Times New Roman" w:hAnsi="Times New Roman"/>
          <w:sz w:val="22"/>
          <w:szCs w:val="22"/>
        </w:rPr>
        <w:t>)</w:t>
        <w:tab/>
        <w:t>§ 53 ods. 1 zákona č. 131/2002 Z. z.</w:t>
      </w:r>
    </w:p>
  </w:footnote>
  <w:footnote w:id="9">
    <w:p w:rsidR="009721B9" w:rsidRPr="003E16C1" w:rsidP="00172B01">
      <w:pPr>
        <w:pStyle w:val="FootnoteText"/>
        <w:bidi w:val="0"/>
        <w:ind w:left="284" w:hanging="284"/>
        <w:jc w:val="both"/>
        <w:rPr>
          <w:rFonts w:ascii="Times New Roman" w:hAnsi="Times New Roman"/>
          <w:sz w:val="22"/>
          <w:szCs w:val="22"/>
        </w:rPr>
      </w:pPr>
      <w:r w:rsidRPr="003E16C1">
        <w:rPr>
          <w:rStyle w:val="FootnoteReference"/>
          <w:rFonts w:ascii="Times New Roman" w:hAnsi="Times New Roman"/>
          <w:sz w:val="22"/>
          <w:szCs w:val="22"/>
        </w:rPr>
        <w:footnoteRef/>
      </w:r>
      <w:r w:rsidRPr="003E16C1">
        <w:rPr>
          <w:rFonts w:ascii="Times New Roman" w:hAnsi="Times New Roman"/>
          <w:sz w:val="22"/>
          <w:szCs w:val="22"/>
        </w:rPr>
        <w:t>)</w:t>
        <w:tab/>
        <w:t>§ 50 zákona č. 131/2002 Z. z. v</w:t>
      </w:r>
      <w:r>
        <w:rPr>
          <w:rFonts w:ascii="Times New Roman" w:hAnsi="Times New Roman"/>
          <w:sz w:val="22"/>
          <w:szCs w:val="22"/>
        </w:rPr>
        <w:t xml:space="preserve"> </w:t>
      </w:r>
      <w:r w:rsidRPr="003E16C1">
        <w:rPr>
          <w:rFonts w:ascii="Times New Roman" w:hAnsi="Times New Roman"/>
          <w:sz w:val="22"/>
          <w:szCs w:val="22"/>
        </w:rPr>
        <w:t>znení neskorších predpisov.</w:t>
      </w:r>
    </w:p>
    <w:p w:rsidP="00172B01">
      <w:pPr>
        <w:pStyle w:val="FootnoteText"/>
        <w:bidi w:val="0"/>
        <w:ind w:left="284" w:hanging="284"/>
        <w:jc w:val="both"/>
        <w:rPr>
          <w:rFonts w:ascii="Times New Roman" w:hAnsi="Times New Roman"/>
        </w:rPr>
      </w:pPr>
      <w:r w:rsidRPr="003E16C1" w:rsidR="009721B9">
        <w:rPr>
          <w:rFonts w:ascii="Times New Roman" w:hAnsi="Times New Roman"/>
          <w:sz w:val="22"/>
          <w:szCs w:val="22"/>
        </w:rPr>
        <w:tab/>
        <w:t xml:space="preserve">Sústava študijných odborov Slovenskej republiky vydaná rozhodnutím Ministerstva školstva Slovenskej republiky č. 2090/2002 </w:t>
      </w:r>
      <w:r w:rsidR="009721B9">
        <w:rPr>
          <w:rFonts w:ascii="Times New Roman" w:hAnsi="Times New Roman"/>
          <w:sz w:val="22"/>
          <w:szCs w:val="22"/>
        </w:rPr>
        <w:t>–</w:t>
      </w:r>
      <w:r w:rsidRPr="003E16C1" w:rsidR="009721B9">
        <w:rPr>
          <w:rFonts w:ascii="Times New Roman" w:hAnsi="Times New Roman"/>
          <w:sz w:val="22"/>
          <w:szCs w:val="22"/>
        </w:rPr>
        <w:t xml:space="preserve"> sekr. zo 16. decembra 2002 v znení neskorších </w:t>
      </w:r>
      <w:r w:rsidR="009721B9">
        <w:rPr>
          <w:rFonts w:ascii="Times New Roman" w:hAnsi="Times New Roman"/>
          <w:sz w:val="22"/>
          <w:szCs w:val="22"/>
        </w:rPr>
        <w:t>predpisov</w:t>
      </w:r>
      <w:r w:rsidRPr="003E16C1" w:rsidR="009721B9">
        <w:rPr>
          <w:rFonts w:ascii="Times New Roman" w:hAnsi="Times New Roman"/>
          <w:sz w:val="22"/>
          <w:szCs w:val="22"/>
        </w:rPr>
        <w:t>.</w:t>
      </w:r>
    </w:p>
  </w:footnote>
  <w:footnote w:id="10">
    <w:p w:rsidP="00172B01">
      <w:pPr>
        <w:pStyle w:val="FootnoteText"/>
        <w:bidi w:val="0"/>
        <w:ind w:left="284" w:hanging="284"/>
        <w:jc w:val="both"/>
        <w:rPr>
          <w:rFonts w:ascii="Times New Roman" w:hAnsi="Times New Roman"/>
        </w:rPr>
      </w:pPr>
      <w:r w:rsidRPr="003E16C1" w:rsidR="009721B9">
        <w:rPr>
          <w:rStyle w:val="FootnoteReference"/>
          <w:rFonts w:ascii="Times New Roman" w:hAnsi="Times New Roman"/>
          <w:sz w:val="22"/>
          <w:szCs w:val="22"/>
        </w:rPr>
        <w:footnoteRef/>
      </w:r>
      <w:r w:rsidRPr="003E16C1" w:rsidR="009721B9">
        <w:rPr>
          <w:rFonts w:ascii="Times New Roman" w:hAnsi="Times New Roman"/>
          <w:sz w:val="22"/>
          <w:szCs w:val="22"/>
        </w:rPr>
        <w:t>)</w:t>
        <w:tab/>
        <w:t>§ 16 ods. 4 písm. c) zákona č. 245/2008 Z. z.</w:t>
      </w:r>
    </w:p>
  </w:footnote>
  <w:footnote w:id="11">
    <w:p w:rsidP="001E488F">
      <w:pPr>
        <w:pStyle w:val="FootnoteText"/>
        <w:bidi w:val="0"/>
        <w:rPr>
          <w:rFonts w:ascii="Times New Roman" w:hAnsi="Times New Roman"/>
        </w:rPr>
      </w:pPr>
      <w:r w:rsidR="009721B9">
        <w:rPr>
          <w:rStyle w:val="FootnoteReference"/>
          <w:rFonts w:ascii="Times New Roman" w:hAnsi="Times New Roman"/>
        </w:rPr>
        <w:footnoteRef/>
      </w:r>
      <w:r w:rsidR="009721B9">
        <w:rPr>
          <w:rFonts w:ascii="Times New Roman" w:hAnsi="Times New Roman"/>
        </w:rPr>
        <w:t xml:space="preserve"> </w:t>
      </w:r>
      <w:r w:rsidRPr="0018557F" w:rsidR="009721B9">
        <w:rPr>
          <w:rFonts w:ascii="Times New Roman" w:hAnsi="Times New Roman"/>
          <w:sz w:val="22"/>
          <w:szCs w:val="22"/>
        </w:rPr>
        <w:t>) § 78 ods. 3 písm. b) nariadenia vlády Slovenskej republiky č. 296/2010 Z. z.</w:t>
      </w:r>
    </w:p>
  </w:footnote>
  <w:footnote w:id="12">
    <w:p w:rsidP="00513426">
      <w:pPr>
        <w:pStyle w:val="FootnoteText"/>
        <w:bidi w:val="0"/>
        <w:ind w:left="284" w:hanging="284"/>
        <w:jc w:val="both"/>
        <w:rPr>
          <w:rFonts w:ascii="Times New Roman" w:hAnsi="Times New Roman"/>
        </w:rPr>
      </w:pPr>
      <w:r w:rsidRPr="00C37550" w:rsidR="00513426">
        <w:rPr>
          <w:rStyle w:val="FootnoteReference"/>
          <w:rFonts w:ascii="Times New Roman" w:hAnsi="Times New Roman"/>
          <w:sz w:val="22"/>
          <w:szCs w:val="22"/>
        </w:rPr>
        <w:footnoteRef/>
      </w:r>
      <w:r w:rsidRPr="00C37550" w:rsidR="00513426">
        <w:rPr>
          <w:rFonts w:ascii="Times New Roman" w:hAnsi="Times New Roman"/>
          <w:sz w:val="22"/>
          <w:szCs w:val="22"/>
        </w:rPr>
        <w:t>)</w:t>
        <w:tab/>
        <w:t>§ 12 zákona č. 321/2002 Z. z. o</w:t>
      </w:r>
      <w:r w:rsidR="00513426">
        <w:rPr>
          <w:rFonts w:ascii="Times New Roman" w:hAnsi="Times New Roman"/>
          <w:sz w:val="22"/>
          <w:szCs w:val="22"/>
        </w:rPr>
        <w:t xml:space="preserve"> </w:t>
      </w:r>
      <w:r w:rsidRPr="00C37550" w:rsidR="00513426">
        <w:rPr>
          <w:rFonts w:ascii="Times New Roman" w:hAnsi="Times New Roman"/>
          <w:sz w:val="22"/>
          <w:szCs w:val="22"/>
        </w:rPr>
        <w:t>ozbrojených silách Slovenskej republiky.</w:t>
      </w:r>
    </w:p>
  </w:footnote>
  <w:footnote w:id="13">
    <w:p w:rsidP="00513426">
      <w:pPr>
        <w:pStyle w:val="FootnoteText"/>
        <w:bidi w:val="0"/>
        <w:ind w:left="284" w:hanging="284"/>
        <w:jc w:val="both"/>
        <w:rPr>
          <w:rFonts w:ascii="Times New Roman" w:hAnsi="Times New Roman"/>
        </w:rPr>
      </w:pPr>
      <w:r w:rsidRPr="00C37550" w:rsidR="00513426">
        <w:rPr>
          <w:rStyle w:val="FootnoteReference"/>
          <w:rFonts w:ascii="Times New Roman" w:hAnsi="Times New Roman"/>
          <w:sz w:val="22"/>
          <w:szCs w:val="22"/>
        </w:rPr>
        <w:footnoteRef/>
      </w:r>
      <w:r w:rsidRPr="00C37550" w:rsidR="00513426">
        <w:rPr>
          <w:rFonts w:ascii="Times New Roman" w:hAnsi="Times New Roman"/>
          <w:sz w:val="22"/>
          <w:szCs w:val="22"/>
        </w:rPr>
        <w:t>)</w:t>
        <w:tab/>
        <w:t>Čl. 1 ods. 4 ústavného zákona č. 227/2002 Z. z. o bezpečnosti štátu v</w:t>
      </w:r>
      <w:r w:rsidR="00513426">
        <w:rPr>
          <w:rFonts w:ascii="Times New Roman" w:hAnsi="Times New Roman"/>
          <w:sz w:val="22"/>
          <w:szCs w:val="22"/>
        </w:rPr>
        <w:t xml:space="preserve"> </w:t>
      </w:r>
      <w:r w:rsidRPr="00C37550" w:rsidR="00513426">
        <w:rPr>
          <w:rFonts w:ascii="Times New Roman" w:hAnsi="Times New Roman"/>
          <w:sz w:val="22"/>
          <w:szCs w:val="22"/>
        </w:rPr>
        <w:t>čase vojny, vojnového stavu, v</w:t>
      </w:r>
      <w:r w:rsidRPr="00C37550" w:rsidR="00513426">
        <w:rPr>
          <w:rFonts w:ascii="Times New Roman" w:hAnsi="Times New Roman"/>
          <w:sz w:val="22"/>
          <w:szCs w:val="22"/>
        </w:rPr>
        <w:t>ý</w:t>
      </w:r>
      <w:r w:rsidRPr="00C37550" w:rsidR="00513426">
        <w:rPr>
          <w:rFonts w:ascii="Times New Roman" w:hAnsi="Times New Roman"/>
          <w:sz w:val="22"/>
          <w:szCs w:val="22"/>
        </w:rPr>
        <w:t>nimočného stavu a</w:t>
      </w:r>
      <w:r w:rsidR="00513426">
        <w:rPr>
          <w:rFonts w:ascii="Times New Roman" w:hAnsi="Times New Roman"/>
          <w:sz w:val="22"/>
          <w:szCs w:val="22"/>
        </w:rPr>
        <w:t xml:space="preserve"> </w:t>
      </w:r>
      <w:r w:rsidRPr="00C37550" w:rsidR="00513426">
        <w:rPr>
          <w:rFonts w:ascii="Times New Roman" w:hAnsi="Times New Roman"/>
          <w:sz w:val="22"/>
          <w:szCs w:val="22"/>
        </w:rPr>
        <w:t>núdzového stavu.</w:t>
      </w:r>
    </w:p>
  </w:footnote>
  <w:footnote w:id="14">
    <w:p w:rsidP="00513426">
      <w:pPr>
        <w:pStyle w:val="FootnoteText"/>
        <w:bidi w:val="0"/>
        <w:ind w:left="284" w:hanging="284"/>
        <w:jc w:val="both"/>
        <w:rPr>
          <w:rFonts w:ascii="Times New Roman" w:hAnsi="Times New Roman"/>
        </w:rPr>
      </w:pPr>
      <w:r w:rsidRPr="00F55146" w:rsidR="00513426">
        <w:rPr>
          <w:rStyle w:val="FootnoteReference"/>
          <w:rFonts w:ascii="Times New Roman" w:hAnsi="Times New Roman"/>
          <w:sz w:val="22"/>
          <w:szCs w:val="22"/>
        </w:rPr>
        <w:footnoteRef/>
      </w:r>
      <w:r w:rsidRPr="00F55146" w:rsidR="00513426">
        <w:rPr>
          <w:rFonts w:ascii="Times New Roman" w:hAnsi="Times New Roman"/>
          <w:sz w:val="22"/>
          <w:szCs w:val="22"/>
        </w:rPr>
        <w:t>)</w:t>
        <w:tab/>
      </w:r>
      <w:r w:rsidR="00513426">
        <w:rPr>
          <w:rFonts w:ascii="Times New Roman" w:hAnsi="Times New Roman"/>
          <w:sz w:val="22"/>
          <w:szCs w:val="22"/>
        </w:rPr>
        <w:t>Zákon Národnej rady Slovenskej republiky č. 198/1994 Z. z. o Vojenskom spravodajstve v znení n</w:t>
      </w:r>
      <w:r w:rsidR="00513426">
        <w:rPr>
          <w:rFonts w:ascii="Times New Roman" w:hAnsi="Times New Roman"/>
          <w:sz w:val="22"/>
          <w:szCs w:val="22"/>
        </w:rPr>
        <w:t>e</w:t>
      </w:r>
      <w:r w:rsidR="00513426">
        <w:rPr>
          <w:rFonts w:ascii="Times New Roman" w:hAnsi="Times New Roman"/>
          <w:sz w:val="22"/>
          <w:szCs w:val="22"/>
        </w:rPr>
        <w:t>skorších predpisov.</w:t>
      </w:r>
    </w:p>
  </w:footnote>
  <w:footnote w:id="15">
    <w:p w:rsidP="00513426">
      <w:pPr>
        <w:pStyle w:val="FootnoteText"/>
        <w:bidi w:val="0"/>
        <w:ind w:left="284" w:hanging="284"/>
        <w:jc w:val="both"/>
        <w:rPr>
          <w:rFonts w:ascii="Times New Roman" w:hAnsi="Times New Roman"/>
        </w:rPr>
      </w:pPr>
      <w:r w:rsidRPr="00F55146" w:rsidR="00513426">
        <w:rPr>
          <w:rStyle w:val="FootnoteReference"/>
          <w:rFonts w:ascii="Times New Roman" w:hAnsi="Times New Roman"/>
          <w:sz w:val="22"/>
          <w:szCs w:val="22"/>
        </w:rPr>
        <w:footnoteRef/>
      </w:r>
      <w:r w:rsidR="00513426">
        <w:rPr>
          <w:rFonts w:ascii="Times New Roman" w:hAnsi="Times New Roman"/>
          <w:sz w:val="22"/>
          <w:szCs w:val="22"/>
        </w:rPr>
        <w:t>)</w:t>
        <w:tab/>
        <w:t>§ 31 ods. 6 zákona č. 355/2007 Z. z. o ochrane, podpore a rozvoji verejného zdravia a o doplnení niekt</w:t>
      </w:r>
      <w:r w:rsidR="00513426">
        <w:rPr>
          <w:rFonts w:ascii="Times New Roman" w:hAnsi="Times New Roman"/>
          <w:sz w:val="22"/>
          <w:szCs w:val="22"/>
        </w:rPr>
        <w:t>o</w:t>
      </w:r>
      <w:r w:rsidR="00513426">
        <w:rPr>
          <w:rFonts w:ascii="Times New Roman" w:hAnsi="Times New Roman"/>
          <w:sz w:val="22"/>
          <w:szCs w:val="22"/>
        </w:rPr>
        <w:t xml:space="preserve">rých zákonov. </w:t>
      </w:r>
    </w:p>
  </w:footnote>
  <w:footnote w:id="16">
    <w:p w:rsidP="00E62404">
      <w:pPr>
        <w:pStyle w:val="FootnoteText"/>
        <w:bidi w:val="0"/>
        <w:ind w:left="284" w:hanging="284"/>
        <w:jc w:val="both"/>
        <w:rPr>
          <w:rFonts w:ascii="Times New Roman" w:hAnsi="Times New Roman"/>
        </w:rPr>
      </w:pPr>
      <w:r w:rsidRPr="004524E0" w:rsidR="00E62404">
        <w:rPr>
          <w:rStyle w:val="FootnoteReference"/>
          <w:rFonts w:ascii="Times New Roman" w:hAnsi="Times New Roman"/>
          <w:sz w:val="22"/>
          <w:szCs w:val="22"/>
        </w:rPr>
        <w:footnoteRef/>
      </w:r>
      <w:r w:rsidRPr="004524E0" w:rsidR="00E62404">
        <w:rPr>
          <w:rFonts w:ascii="Times New Roman" w:hAnsi="Times New Roman"/>
          <w:sz w:val="22"/>
          <w:szCs w:val="22"/>
        </w:rPr>
        <w:t xml:space="preserve">) </w:t>
        <w:tab/>
        <w:t>§ 2 ods. 2 písm. a) a § 9 ods. 2 písm. a) zákona č. 129/2002 Z. z. o integrovanom záchrannom sy</w:t>
      </w:r>
      <w:r w:rsidRPr="004524E0" w:rsidR="00E62404">
        <w:rPr>
          <w:rFonts w:ascii="Times New Roman" w:hAnsi="Times New Roman"/>
          <w:sz w:val="22"/>
          <w:szCs w:val="22"/>
        </w:rPr>
        <w:t>s</w:t>
      </w:r>
      <w:r w:rsidRPr="004524E0" w:rsidR="00E62404">
        <w:rPr>
          <w:rFonts w:ascii="Times New Roman" w:hAnsi="Times New Roman"/>
          <w:sz w:val="22"/>
          <w:szCs w:val="22"/>
        </w:rPr>
        <w:t xml:space="preserve">téme v znení zákona č. 10/2006 Z. z. </w:t>
        <w:tab/>
      </w:r>
    </w:p>
  </w:footnote>
  <w:footnote w:id="17">
    <w:p w:rsidP="00E62404">
      <w:pPr>
        <w:pStyle w:val="FootnoteText"/>
        <w:bidi w:val="0"/>
        <w:ind w:left="284" w:hanging="284"/>
        <w:jc w:val="both"/>
        <w:rPr>
          <w:rFonts w:ascii="Times New Roman" w:hAnsi="Times New Roman"/>
        </w:rPr>
      </w:pPr>
      <w:r w:rsidRPr="004524E0" w:rsidR="00E62404">
        <w:rPr>
          <w:rStyle w:val="FootnoteReference"/>
          <w:rFonts w:ascii="Times New Roman" w:hAnsi="Times New Roman"/>
          <w:sz w:val="22"/>
          <w:szCs w:val="22"/>
        </w:rPr>
        <w:footnoteRef/>
      </w:r>
      <w:r w:rsidRPr="004524E0" w:rsidR="00E62404">
        <w:rPr>
          <w:rFonts w:ascii="Times New Roman" w:hAnsi="Times New Roman"/>
          <w:sz w:val="22"/>
          <w:szCs w:val="22"/>
        </w:rPr>
        <w:t>)</w:t>
        <w:tab/>
        <w:t>§ 3 zákona Národnej rady Slovenskej republiky č. 42/1994 Z. z. o civilnej ochrane obyvateľstva v znení neskorších predpisov.</w:t>
      </w:r>
    </w:p>
  </w:footnote>
  <w:footnote w:id="18">
    <w:p w:rsidP="00E62404">
      <w:pPr>
        <w:pStyle w:val="FootnoteText"/>
        <w:bidi w:val="0"/>
        <w:ind w:left="284" w:hanging="284"/>
        <w:jc w:val="both"/>
        <w:rPr>
          <w:rFonts w:ascii="Times New Roman" w:hAnsi="Times New Roman"/>
        </w:rPr>
      </w:pPr>
      <w:r w:rsidRPr="004524E0" w:rsidR="00E62404">
        <w:rPr>
          <w:rStyle w:val="FootnoteReference"/>
          <w:rFonts w:ascii="Times New Roman" w:hAnsi="Times New Roman"/>
          <w:sz w:val="22"/>
          <w:szCs w:val="22"/>
        </w:rPr>
        <w:footnoteRef/>
      </w:r>
      <w:r w:rsidRPr="004524E0" w:rsidR="00E62404">
        <w:rPr>
          <w:rFonts w:ascii="Times New Roman" w:hAnsi="Times New Roman"/>
          <w:sz w:val="22"/>
          <w:szCs w:val="22"/>
        </w:rPr>
        <w:t xml:space="preserve">) </w:t>
        <w:tab/>
        <w:t>§ 12 ods. 1 písm. c) zákona č. 321/2002 Z. z. o ozbrojených silách Slovenskej republiky.</w:t>
      </w:r>
    </w:p>
  </w:footnote>
  <w:footnote w:id="19">
    <w:p w:rsidP="00E62404">
      <w:pPr>
        <w:pStyle w:val="FootnoteText"/>
        <w:bidi w:val="0"/>
        <w:ind w:left="284" w:hanging="284"/>
        <w:jc w:val="both"/>
        <w:rPr>
          <w:rFonts w:ascii="Times New Roman" w:hAnsi="Times New Roman"/>
        </w:rPr>
      </w:pPr>
      <w:r w:rsidRPr="004524E0" w:rsidR="00E62404">
        <w:rPr>
          <w:rStyle w:val="FootnoteReference"/>
          <w:rFonts w:ascii="Times New Roman" w:hAnsi="Times New Roman"/>
          <w:sz w:val="22"/>
          <w:szCs w:val="22"/>
        </w:rPr>
        <w:footnoteRef/>
      </w:r>
      <w:r w:rsidRPr="004524E0" w:rsidR="00E62404">
        <w:rPr>
          <w:rFonts w:ascii="Times New Roman" w:hAnsi="Times New Roman"/>
          <w:sz w:val="22"/>
          <w:szCs w:val="22"/>
        </w:rPr>
        <w:t>)</w:t>
        <w:tab/>
        <w:t>§ 12 ods. 1 písm. a) zákona č. 321/2002 Z. z.</w:t>
        <w:tab/>
        <w:t xml:space="preserve"> </w:t>
      </w:r>
    </w:p>
  </w:footnote>
  <w:footnote w:id="20">
    <w:p w:rsidP="00E62404">
      <w:pPr>
        <w:pStyle w:val="FootnoteText"/>
        <w:bidi w:val="0"/>
        <w:ind w:left="284" w:hanging="284"/>
        <w:jc w:val="both"/>
        <w:rPr>
          <w:rFonts w:ascii="Times New Roman" w:hAnsi="Times New Roman"/>
        </w:rPr>
      </w:pPr>
      <w:r w:rsidRPr="004524E0" w:rsidR="00E62404">
        <w:rPr>
          <w:rStyle w:val="FootnoteReference"/>
          <w:rFonts w:ascii="Times New Roman" w:hAnsi="Times New Roman"/>
          <w:sz w:val="22"/>
          <w:szCs w:val="22"/>
        </w:rPr>
        <w:footnoteRef/>
      </w:r>
      <w:r w:rsidRPr="004524E0" w:rsidR="00E62404">
        <w:rPr>
          <w:rFonts w:ascii="Times New Roman" w:hAnsi="Times New Roman"/>
          <w:sz w:val="22"/>
          <w:szCs w:val="22"/>
        </w:rPr>
        <w:t xml:space="preserve">) </w:t>
        <w:tab/>
        <w:t>§ 12 ods. 1 písm. d) zákona č. 321/2002 Z. z.</w:t>
        <w:tab/>
      </w:r>
    </w:p>
  </w:footnote>
  <w:footnote w:id="21">
    <w:p w:rsidP="00E62404">
      <w:pPr>
        <w:pStyle w:val="FootnoteText"/>
        <w:bidi w:val="0"/>
        <w:ind w:left="285" w:hanging="285"/>
        <w:jc w:val="both"/>
        <w:rPr>
          <w:rFonts w:ascii="Times New Roman" w:hAnsi="Times New Roman"/>
        </w:rPr>
      </w:pPr>
      <w:r w:rsidRPr="004463E7" w:rsidR="00E62404">
        <w:rPr>
          <w:rStyle w:val="FootnoteReference"/>
          <w:rFonts w:ascii="Times New Roman" w:hAnsi="Times New Roman"/>
          <w:sz w:val="22"/>
          <w:szCs w:val="22"/>
          <w:shd w:val="clear" w:color="auto" w:fill="FFFFFF"/>
        </w:rPr>
        <w:footnoteRef/>
      </w:r>
      <w:r w:rsidRPr="004463E7" w:rsidR="00E62404">
        <w:rPr>
          <w:rFonts w:ascii="Times New Roman" w:hAnsi="Times New Roman"/>
          <w:sz w:val="22"/>
          <w:szCs w:val="22"/>
          <w:shd w:val="clear" w:color="auto" w:fill="FFFFFF"/>
        </w:rPr>
        <w:t>)</w:t>
        <w:tab/>
        <w:t>§ 77 zákona č. 328/2002 Z. z. o sociálnom zabezpečení policajtov a vojakov a o zmene a doplnení niektorých z</w:t>
      </w:r>
      <w:r w:rsidRPr="004463E7" w:rsidR="00E62404">
        <w:rPr>
          <w:rFonts w:ascii="Times New Roman" w:hAnsi="Times New Roman"/>
          <w:sz w:val="22"/>
          <w:szCs w:val="22"/>
          <w:shd w:val="clear" w:color="auto" w:fill="FFFFFF"/>
        </w:rPr>
        <w:t>á</w:t>
      </w:r>
      <w:r w:rsidRPr="004463E7" w:rsidR="00E62404">
        <w:rPr>
          <w:rFonts w:ascii="Times New Roman" w:hAnsi="Times New Roman"/>
          <w:sz w:val="22"/>
          <w:szCs w:val="22"/>
          <w:shd w:val="clear" w:color="auto" w:fill="FFFFFF"/>
        </w:rPr>
        <w:t>konov v znení neskorších predpisov.</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804" w:rsidRPr="006C6330">
    <w:pPr>
      <w:pStyle w:val="Header"/>
      <w:tabs>
        <w:tab w:val="clear" w:pos="9072"/>
        <w:tab w:val="right" w:pos="9498"/>
      </w:tabs>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804" w:rsidRPr="006A0709">
    <w:pPr>
      <w:pStyle w:val="Header"/>
      <w:tabs>
        <w:tab w:val="clear" w:pos="9072"/>
        <w:tab w:val="right" w:pos="9498"/>
      </w:tabs>
      <w:bidi w:val="0"/>
      <w:rPr>
        <w:rFonts w:ascii="Times New Roman" w:hAnsi="Times New Roman"/>
      </w:rPr>
    </w:pPr>
    <w:r w:rsidRPr="006A0709">
      <w:rPr>
        <w:rFonts w:ascii="Times New Roman" w:hAnsi="Times New Roman"/>
      </w:rPr>
      <w:tab/>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1496"/>
    <w:multiLevelType w:val="hybridMultilevel"/>
    <w:tmpl w:val="DEA4ED0A"/>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7EB6050"/>
    <w:multiLevelType w:val="hybridMultilevel"/>
    <w:tmpl w:val="E744BC44"/>
    <w:lvl w:ilvl="0">
      <w:start w:val="4"/>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2">
    <w:nsid w:val="07F45A82"/>
    <w:multiLevelType w:val="hybridMultilevel"/>
    <w:tmpl w:val="9CD630E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92261F9"/>
    <w:multiLevelType w:val="singleLevel"/>
    <w:tmpl w:val="A3CEA05C"/>
    <w:lvl w:ilvl="0">
      <w:start w:val="1"/>
      <w:numFmt w:val="decimal"/>
      <w:lvlText w:val="(%1)"/>
      <w:lvlJc w:val="left"/>
      <w:pPr>
        <w:tabs>
          <w:tab w:val="num" w:pos="1296"/>
        </w:tabs>
        <w:ind w:firstLine="864"/>
      </w:pPr>
      <w:rPr>
        <w:rFonts w:cs="Times New Roman"/>
        <w:color w:val="auto"/>
        <w:rtl w:val="0"/>
        <w:cs w:val="0"/>
      </w:rPr>
    </w:lvl>
  </w:abstractNum>
  <w:abstractNum w:abstractNumId="4">
    <w:nsid w:val="13039738"/>
    <w:multiLevelType w:val="singleLevel"/>
    <w:tmpl w:val="D94CF1A8"/>
    <w:lvl w:ilvl="0">
      <w:start w:val="1"/>
      <w:numFmt w:val="decimal"/>
      <w:lvlText w:val="(%1)"/>
      <w:lvlJc w:val="left"/>
      <w:pPr>
        <w:tabs>
          <w:tab w:val="num" w:pos="786"/>
        </w:tabs>
        <w:ind w:firstLine="864"/>
      </w:pPr>
      <w:rPr>
        <w:rFonts w:cs="Times New Roman"/>
        <w:color w:val="000000"/>
        <w:rtl w:val="0"/>
        <w:cs w:val="0"/>
      </w:rPr>
    </w:lvl>
  </w:abstractNum>
  <w:abstractNum w:abstractNumId="5">
    <w:nsid w:val="19807E50"/>
    <w:multiLevelType w:val="hybridMultilevel"/>
    <w:tmpl w:val="4B6A7A0A"/>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A66039C"/>
    <w:multiLevelType w:val="hybridMultilevel"/>
    <w:tmpl w:val="CD248F0E"/>
    <w:lvl w:ilvl="0">
      <w:start w:val="1"/>
      <w:numFmt w:val="lowerLetter"/>
      <w:lvlText w:val="%1)"/>
      <w:lvlJc w:val="left"/>
      <w:pPr>
        <w:tabs>
          <w:tab w:val="num" w:pos="757"/>
        </w:tabs>
        <w:ind w:left="757" w:hanging="397"/>
      </w:pPr>
      <w:rPr>
        <w:rFonts w:cs="Times New Roman"/>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7">
    <w:nsid w:val="1FDD2BE7"/>
    <w:multiLevelType w:val="hybridMultilevel"/>
    <w:tmpl w:val="D0F4A7FA"/>
    <w:lvl w:ilvl="0">
      <w:start w:val="1"/>
      <w:numFmt w:val="decimal"/>
      <w:lvlText w:val="%1."/>
      <w:lvlJc w:val="left"/>
      <w:pPr>
        <w:tabs>
          <w:tab w:val="num" w:pos="1004"/>
        </w:tabs>
        <w:ind w:left="1004" w:hanging="360"/>
      </w:pPr>
      <w:rPr>
        <w:rFonts w:cs="Times New Roman"/>
        <w:rtl w:val="0"/>
        <w:cs w:val="0"/>
      </w:rPr>
    </w:lvl>
    <w:lvl w:ilvl="1">
      <w:start w:val="1"/>
      <w:numFmt w:val="decimal"/>
      <w:lvlText w:val="%2."/>
      <w:lvlJc w:val="left"/>
      <w:pPr>
        <w:tabs>
          <w:tab w:val="num" w:pos="1724"/>
        </w:tabs>
        <w:ind w:left="1724" w:hanging="360"/>
      </w:pPr>
      <w:rPr>
        <w:rFonts w:cs="Times New Roman"/>
        <w:rtl w:val="0"/>
        <w:cs w:val="0"/>
      </w:rPr>
    </w:lvl>
    <w:lvl w:ilvl="2">
      <w:start w:val="1"/>
      <w:numFmt w:val="lowerLetter"/>
      <w:lvlText w:val="%3)"/>
      <w:lvlJc w:val="left"/>
      <w:pPr>
        <w:ind w:left="2624" w:hanging="360"/>
      </w:pPr>
      <w:rPr>
        <w:rFonts w:cs="Times New Roman" w:hint="default"/>
        <w:rtl w:val="0"/>
        <w:cs w:val="0"/>
      </w:rPr>
    </w:lvl>
    <w:lvl w:ilvl="3">
      <w:start w:val="1"/>
      <w:numFmt w:val="decimal"/>
      <w:lvlText w:val="%4."/>
      <w:lvlJc w:val="left"/>
      <w:pPr>
        <w:tabs>
          <w:tab w:val="num" w:pos="3164"/>
        </w:tabs>
        <w:ind w:left="3164" w:hanging="360"/>
      </w:pPr>
      <w:rPr>
        <w:rFonts w:cs="Times New Roman"/>
        <w:rtl w:val="0"/>
        <w:cs w:val="0"/>
      </w:rPr>
    </w:lvl>
    <w:lvl w:ilvl="4">
      <w:start w:val="1"/>
      <w:numFmt w:val="lowerLetter"/>
      <w:lvlText w:val="%5."/>
      <w:lvlJc w:val="left"/>
      <w:pPr>
        <w:tabs>
          <w:tab w:val="num" w:pos="3884"/>
        </w:tabs>
        <w:ind w:left="3884" w:hanging="360"/>
      </w:pPr>
      <w:rPr>
        <w:rFonts w:cs="Times New Roman"/>
        <w:rtl w:val="0"/>
        <w:cs w:val="0"/>
      </w:rPr>
    </w:lvl>
    <w:lvl w:ilvl="5">
      <w:start w:val="1"/>
      <w:numFmt w:val="lowerRoman"/>
      <w:lvlText w:val="%6."/>
      <w:lvlJc w:val="right"/>
      <w:pPr>
        <w:tabs>
          <w:tab w:val="num" w:pos="4604"/>
        </w:tabs>
        <w:ind w:left="4604" w:hanging="180"/>
      </w:pPr>
      <w:rPr>
        <w:rFonts w:cs="Times New Roman"/>
        <w:rtl w:val="0"/>
        <w:cs w:val="0"/>
      </w:rPr>
    </w:lvl>
    <w:lvl w:ilvl="6">
      <w:start w:val="1"/>
      <w:numFmt w:val="decimal"/>
      <w:lvlText w:val="%7."/>
      <w:lvlJc w:val="left"/>
      <w:pPr>
        <w:tabs>
          <w:tab w:val="num" w:pos="5324"/>
        </w:tabs>
        <w:ind w:left="5324" w:hanging="360"/>
      </w:pPr>
      <w:rPr>
        <w:rFonts w:cs="Times New Roman"/>
        <w:rtl w:val="0"/>
        <w:cs w:val="0"/>
      </w:rPr>
    </w:lvl>
    <w:lvl w:ilvl="7">
      <w:start w:val="1"/>
      <w:numFmt w:val="lowerLetter"/>
      <w:lvlText w:val="%8."/>
      <w:lvlJc w:val="left"/>
      <w:pPr>
        <w:tabs>
          <w:tab w:val="num" w:pos="6044"/>
        </w:tabs>
        <w:ind w:left="6044" w:hanging="360"/>
      </w:pPr>
      <w:rPr>
        <w:rFonts w:cs="Times New Roman"/>
        <w:rtl w:val="0"/>
        <w:cs w:val="0"/>
      </w:rPr>
    </w:lvl>
    <w:lvl w:ilvl="8">
      <w:start w:val="1"/>
      <w:numFmt w:val="lowerRoman"/>
      <w:lvlText w:val="%9."/>
      <w:lvlJc w:val="right"/>
      <w:pPr>
        <w:tabs>
          <w:tab w:val="num" w:pos="6764"/>
        </w:tabs>
        <w:ind w:left="6764" w:hanging="180"/>
      </w:pPr>
      <w:rPr>
        <w:rFonts w:cs="Times New Roman"/>
        <w:rtl w:val="0"/>
        <w:cs w:val="0"/>
      </w:rPr>
    </w:lvl>
  </w:abstractNum>
  <w:abstractNum w:abstractNumId="8">
    <w:nsid w:val="20702E78"/>
    <w:multiLevelType w:val="hybridMultilevel"/>
    <w:tmpl w:val="298058A6"/>
    <w:lvl w:ilvl="0">
      <w:start w:val="2"/>
      <w:numFmt w:val="lowerLetter"/>
      <w:lvlText w:val="%1)"/>
      <w:lvlJc w:val="left"/>
      <w:pPr>
        <w:tabs>
          <w:tab w:val="num" w:pos="1224"/>
        </w:tabs>
        <w:ind w:left="1224" w:hanging="360"/>
      </w:pPr>
      <w:rPr>
        <w:rFonts w:cs="Times New Roman" w:hint="default"/>
        <w:rtl w:val="0"/>
        <w:cs w:val="0"/>
      </w:rPr>
    </w:lvl>
    <w:lvl w:ilvl="1">
      <w:start w:val="1"/>
      <w:numFmt w:val="lowerLetter"/>
      <w:lvlText w:val="%2."/>
      <w:lvlJc w:val="left"/>
      <w:pPr>
        <w:tabs>
          <w:tab w:val="num" w:pos="1944"/>
        </w:tabs>
        <w:ind w:left="1944" w:hanging="360"/>
      </w:pPr>
      <w:rPr>
        <w:rFonts w:cs="Times New Roman"/>
        <w:rtl w:val="0"/>
        <w:cs w:val="0"/>
      </w:rPr>
    </w:lvl>
    <w:lvl w:ilvl="2">
      <w:start w:val="1"/>
      <w:numFmt w:val="lowerRoman"/>
      <w:lvlText w:val="%3."/>
      <w:lvlJc w:val="right"/>
      <w:pPr>
        <w:tabs>
          <w:tab w:val="num" w:pos="2664"/>
        </w:tabs>
        <w:ind w:left="2664" w:hanging="180"/>
      </w:pPr>
      <w:rPr>
        <w:rFonts w:cs="Times New Roman"/>
        <w:rtl w:val="0"/>
        <w:cs w:val="0"/>
      </w:rPr>
    </w:lvl>
    <w:lvl w:ilvl="3">
      <w:start w:val="1"/>
      <w:numFmt w:val="decimal"/>
      <w:lvlText w:val="%4."/>
      <w:lvlJc w:val="left"/>
      <w:pPr>
        <w:tabs>
          <w:tab w:val="num" w:pos="3384"/>
        </w:tabs>
        <w:ind w:left="3384" w:hanging="360"/>
      </w:pPr>
      <w:rPr>
        <w:rFonts w:cs="Times New Roman"/>
        <w:rtl w:val="0"/>
        <w:cs w:val="0"/>
      </w:rPr>
    </w:lvl>
    <w:lvl w:ilvl="4">
      <w:start w:val="1"/>
      <w:numFmt w:val="lowerLetter"/>
      <w:lvlText w:val="%5."/>
      <w:lvlJc w:val="left"/>
      <w:pPr>
        <w:tabs>
          <w:tab w:val="num" w:pos="4104"/>
        </w:tabs>
        <w:ind w:left="4104" w:hanging="360"/>
      </w:pPr>
      <w:rPr>
        <w:rFonts w:cs="Times New Roman"/>
        <w:rtl w:val="0"/>
        <w:cs w:val="0"/>
      </w:rPr>
    </w:lvl>
    <w:lvl w:ilvl="5">
      <w:start w:val="1"/>
      <w:numFmt w:val="lowerRoman"/>
      <w:lvlText w:val="%6."/>
      <w:lvlJc w:val="right"/>
      <w:pPr>
        <w:tabs>
          <w:tab w:val="num" w:pos="4824"/>
        </w:tabs>
        <w:ind w:left="4824" w:hanging="180"/>
      </w:pPr>
      <w:rPr>
        <w:rFonts w:cs="Times New Roman"/>
        <w:rtl w:val="0"/>
        <w:cs w:val="0"/>
      </w:rPr>
    </w:lvl>
    <w:lvl w:ilvl="6">
      <w:start w:val="1"/>
      <w:numFmt w:val="decimal"/>
      <w:lvlText w:val="%7."/>
      <w:lvlJc w:val="left"/>
      <w:pPr>
        <w:tabs>
          <w:tab w:val="num" w:pos="5544"/>
        </w:tabs>
        <w:ind w:left="5544" w:hanging="360"/>
      </w:pPr>
      <w:rPr>
        <w:rFonts w:cs="Times New Roman"/>
        <w:rtl w:val="0"/>
        <w:cs w:val="0"/>
      </w:rPr>
    </w:lvl>
    <w:lvl w:ilvl="7">
      <w:start w:val="1"/>
      <w:numFmt w:val="lowerLetter"/>
      <w:lvlText w:val="%8."/>
      <w:lvlJc w:val="left"/>
      <w:pPr>
        <w:tabs>
          <w:tab w:val="num" w:pos="6264"/>
        </w:tabs>
        <w:ind w:left="6264" w:hanging="360"/>
      </w:pPr>
      <w:rPr>
        <w:rFonts w:cs="Times New Roman"/>
        <w:rtl w:val="0"/>
        <w:cs w:val="0"/>
      </w:rPr>
    </w:lvl>
    <w:lvl w:ilvl="8">
      <w:start w:val="1"/>
      <w:numFmt w:val="lowerRoman"/>
      <w:lvlText w:val="%9."/>
      <w:lvlJc w:val="right"/>
      <w:pPr>
        <w:tabs>
          <w:tab w:val="num" w:pos="6984"/>
        </w:tabs>
        <w:ind w:left="6984" w:hanging="180"/>
      </w:pPr>
      <w:rPr>
        <w:rFonts w:cs="Times New Roman"/>
        <w:rtl w:val="0"/>
        <w:cs w:val="0"/>
      </w:rPr>
    </w:lvl>
  </w:abstractNum>
  <w:abstractNum w:abstractNumId="9">
    <w:nsid w:val="212C3BBF"/>
    <w:multiLevelType w:val="hybridMultilevel"/>
    <w:tmpl w:val="79BCB3D0"/>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8D94550"/>
    <w:multiLevelType w:val="hybridMultilevel"/>
    <w:tmpl w:val="18DAB658"/>
    <w:lvl w:ilvl="0">
      <w:start w:val="1"/>
      <w:numFmt w:val="decimal"/>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29171D34"/>
    <w:multiLevelType w:val="hybridMultilevel"/>
    <w:tmpl w:val="B300740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2C50464A"/>
    <w:multiLevelType w:val="hybridMultilevel"/>
    <w:tmpl w:val="98E29EB6"/>
    <w:lvl w:ilvl="0">
      <w:start w:val="1"/>
      <w:numFmt w:val="decimal"/>
      <w:lvlText w:val="%1."/>
      <w:lvlJc w:val="left"/>
      <w:pPr>
        <w:tabs>
          <w:tab w:val="num" w:pos="7065"/>
        </w:tabs>
        <w:ind w:left="7065" w:hanging="454"/>
      </w:pPr>
      <w:rPr>
        <w:rFonts w:cs="Times New Roman" w:hint="default"/>
        <w:rtl w:val="0"/>
        <w:cs w:val="0"/>
      </w:rPr>
    </w:lvl>
    <w:lvl w:ilvl="1">
      <w:start w:val="1"/>
      <w:numFmt w:val="lowerLetter"/>
      <w:lvlText w:val="%2."/>
      <w:lvlJc w:val="left"/>
      <w:pPr>
        <w:tabs>
          <w:tab w:val="num" w:pos="7483"/>
        </w:tabs>
        <w:ind w:left="7483" w:hanging="360"/>
      </w:pPr>
      <w:rPr>
        <w:rFonts w:cs="Times New Roman"/>
        <w:rtl w:val="0"/>
        <w:cs w:val="0"/>
      </w:rPr>
    </w:lvl>
    <w:lvl w:ilvl="2">
      <w:start w:val="1"/>
      <w:numFmt w:val="lowerRoman"/>
      <w:lvlText w:val="%3."/>
      <w:lvlJc w:val="right"/>
      <w:pPr>
        <w:tabs>
          <w:tab w:val="num" w:pos="8203"/>
        </w:tabs>
        <w:ind w:left="8203" w:hanging="180"/>
      </w:pPr>
      <w:rPr>
        <w:rFonts w:cs="Times New Roman"/>
        <w:rtl w:val="0"/>
        <w:cs w:val="0"/>
      </w:rPr>
    </w:lvl>
    <w:lvl w:ilvl="3">
      <w:start w:val="1"/>
      <w:numFmt w:val="decimal"/>
      <w:lvlText w:val="%4."/>
      <w:lvlJc w:val="left"/>
      <w:pPr>
        <w:tabs>
          <w:tab w:val="num" w:pos="8923"/>
        </w:tabs>
        <w:ind w:left="8923" w:hanging="360"/>
      </w:pPr>
      <w:rPr>
        <w:rFonts w:cs="Times New Roman"/>
        <w:rtl w:val="0"/>
        <w:cs w:val="0"/>
      </w:rPr>
    </w:lvl>
    <w:lvl w:ilvl="4">
      <w:start w:val="1"/>
      <w:numFmt w:val="lowerLetter"/>
      <w:lvlText w:val="%5."/>
      <w:lvlJc w:val="left"/>
      <w:pPr>
        <w:tabs>
          <w:tab w:val="num" w:pos="9643"/>
        </w:tabs>
        <w:ind w:left="9643" w:hanging="360"/>
      </w:pPr>
      <w:rPr>
        <w:rFonts w:cs="Times New Roman"/>
        <w:rtl w:val="0"/>
        <w:cs w:val="0"/>
      </w:rPr>
    </w:lvl>
    <w:lvl w:ilvl="5">
      <w:start w:val="1"/>
      <w:numFmt w:val="lowerRoman"/>
      <w:lvlText w:val="%6."/>
      <w:lvlJc w:val="right"/>
      <w:pPr>
        <w:tabs>
          <w:tab w:val="num" w:pos="10363"/>
        </w:tabs>
        <w:ind w:left="10363" w:hanging="180"/>
      </w:pPr>
      <w:rPr>
        <w:rFonts w:cs="Times New Roman"/>
        <w:rtl w:val="0"/>
        <w:cs w:val="0"/>
      </w:rPr>
    </w:lvl>
    <w:lvl w:ilvl="6">
      <w:start w:val="1"/>
      <w:numFmt w:val="decimal"/>
      <w:lvlText w:val="%7."/>
      <w:lvlJc w:val="left"/>
      <w:pPr>
        <w:tabs>
          <w:tab w:val="num" w:pos="11083"/>
        </w:tabs>
        <w:ind w:left="11083" w:hanging="360"/>
      </w:pPr>
      <w:rPr>
        <w:rFonts w:cs="Times New Roman"/>
        <w:rtl w:val="0"/>
        <w:cs w:val="0"/>
      </w:rPr>
    </w:lvl>
    <w:lvl w:ilvl="7">
      <w:start w:val="1"/>
      <w:numFmt w:val="lowerLetter"/>
      <w:lvlText w:val="%8."/>
      <w:lvlJc w:val="left"/>
      <w:pPr>
        <w:tabs>
          <w:tab w:val="num" w:pos="11803"/>
        </w:tabs>
        <w:ind w:left="11803" w:hanging="360"/>
      </w:pPr>
      <w:rPr>
        <w:rFonts w:cs="Times New Roman"/>
        <w:rtl w:val="0"/>
        <w:cs w:val="0"/>
      </w:rPr>
    </w:lvl>
    <w:lvl w:ilvl="8">
      <w:start w:val="1"/>
      <w:numFmt w:val="lowerRoman"/>
      <w:lvlText w:val="%9."/>
      <w:lvlJc w:val="right"/>
      <w:pPr>
        <w:tabs>
          <w:tab w:val="num" w:pos="12523"/>
        </w:tabs>
        <w:ind w:left="12523" w:hanging="180"/>
      </w:pPr>
      <w:rPr>
        <w:rFonts w:cs="Times New Roman"/>
        <w:rtl w:val="0"/>
        <w:cs w:val="0"/>
      </w:rPr>
    </w:lvl>
  </w:abstractNum>
  <w:abstractNum w:abstractNumId="13">
    <w:nsid w:val="2E7743B2"/>
    <w:multiLevelType w:val="hybridMultilevel"/>
    <w:tmpl w:val="FD24037A"/>
    <w:lvl w:ilvl="0">
      <w:start w:val="2"/>
      <w:numFmt w:val="lowerLetter"/>
      <w:lvlText w:val="%1)"/>
      <w:lvlJc w:val="left"/>
      <w:pPr>
        <w:tabs>
          <w:tab w:val="num" w:pos="1260"/>
        </w:tabs>
        <w:ind w:left="1260" w:hanging="360"/>
      </w:pPr>
      <w:rPr>
        <w:rFonts w:cs="Times New Roman" w:hint="default"/>
        <w:rtl w:val="0"/>
        <w:cs w:val="0"/>
      </w:rPr>
    </w:lvl>
    <w:lvl w:ilvl="1">
      <w:start w:val="1"/>
      <w:numFmt w:val="lowerLetter"/>
      <w:lvlText w:val="%2."/>
      <w:lvlJc w:val="left"/>
      <w:pPr>
        <w:tabs>
          <w:tab w:val="num" w:pos="1980"/>
        </w:tabs>
        <w:ind w:left="1980" w:hanging="360"/>
      </w:pPr>
      <w:rPr>
        <w:rFonts w:cs="Times New Roman"/>
        <w:rtl w:val="0"/>
        <w:cs w:val="0"/>
      </w:rPr>
    </w:lvl>
    <w:lvl w:ilvl="2">
      <w:start w:val="1"/>
      <w:numFmt w:val="lowerRoman"/>
      <w:lvlText w:val="%3."/>
      <w:lvlJc w:val="right"/>
      <w:pPr>
        <w:tabs>
          <w:tab w:val="num" w:pos="2700"/>
        </w:tabs>
        <w:ind w:left="2700" w:hanging="180"/>
      </w:pPr>
      <w:rPr>
        <w:rFonts w:cs="Times New Roman"/>
        <w:rtl w:val="0"/>
        <w:cs w:val="0"/>
      </w:rPr>
    </w:lvl>
    <w:lvl w:ilvl="3">
      <w:start w:val="1"/>
      <w:numFmt w:val="decimal"/>
      <w:lvlText w:val="%4."/>
      <w:lvlJc w:val="left"/>
      <w:pPr>
        <w:tabs>
          <w:tab w:val="num" w:pos="3420"/>
        </w:tabs>
        <w:ind w:left="3420" w:hanging="360"/>
      </w:pPr>
      <w:rPr>
        <w:rFonts w:cs="Times New Roman"/>
        <w:rtl w:val="0"/>
        <w:cs w:val="0"/>
      </w:rPr>
    </w:lvl>
    <w:lvl w:ilvl="4">
      <w:start w:val="1"/>
      <w:numFmt w:val="lowerLetter"/>
      <w:lvlText w:val="%5."/>
      <w:lvlJc w:val="left"/>
      <w:pPr>
        <w:tabs>
          <w:tab w:val="num" w:pos="4140"/>
        </w:tabs>
        <w:ind w:left="4140" w:hanging="360"/>
      </w:pPr>
      <w:rPr>
        <w:rFonts w:cs="Times New Roman"/>
        <w:rtl w:val="0"/>
        <w:cs w:val="0"/>
      </w:rPr>
    </w:lvl>
    <w:lvl w:ilvl="5">
      <w:start w:val="1"/>
      <w:numFmt w:val="lowerRoman"/>
      <w:lvlText w:val="%6."/>
      <w:lvlJc w:val="right"/>
      <w:pPr>
        <w:tabs>
          <w:tab w:val="num" w:pos="4860"/>
        </w:tabs>
        <w:ind w:left="4860" w:hanging="180"/>
      </w:pPr>
      <w:rPr>
        <w:rFonts w:cs="Times New Roman"/>
        <w:rtl w:val="0"/>
        <w:cs w:val="0"/>
      </w:rPr>
    </w:lvl>
    <w:lvl w:ilvl="6">
      <w:start w:val="1"/>
      <w:numFmt w:val="decimal"/>
      <w:lvlText w:val="%7."/>
      <w:lvlJc w:val="left"/>
      <w:pPr>
        <w:tabs>
          <w:tab w:val="num" w:pos="5580"/>
        </w:tabs>
        <w:ind w:left="5580" w:hanging="360"/>
      </w:pPr>
      <w:rPr>
        <w:rFonts w:cs="Times New Roman"/>
        <w:rtl w:val="0"/>
        <w:cs w:val="0"/>
      </w:rPr>
    </w:lvl>
    <w:lvl w:ilvl="7">
      <w:start w:val="1"/>
      <w:numFmt w:val="lowerLetter"/>
      <w:lvlText w:val="%8."/>
      <w:lvlJc w:val="left"/>
      <w:pPr>
        <w:tabs>
          <w:tab w:val="num" w:pos="6300"/>
        </w:tabs>
        <w:ind w:left="6300" w:hanging="360"/>
      </w:pPr>
      <w:rPr>
        <w:rFonts w:cs="Times New Roman"/>
        <w:rtl w:val="0"/>
        <w:cs w:val="0"/>
      </w:rPr>
    </w:lvl>
    <w:lvl w:ilvl="8">
      <w:start w:val="1"/>
      <w:numFmt w:val="lowerRoman"/>
      <w:lvlText w:val="%9."/>
      <w:lvlJc w:val="right"/>
      <w:pPr>
        <w:tabs>
          <w:tab w:val="num" w:pos="7020"/>
        </w:tabs>
        <w:ind w:left="7020" w:hanging="180"/>
      </w:pPr>
      <w:rPr>
        <w:rFonts w:cs="Times New Roman"/>
        <w:rtl w:val="0"/>
        <w:cs w:val="0"/>
      </w:rPr>
    </w:lvl>
  </w:abstractNum>
  <w:abstractNum w:abstractNumId="14">
    <w:nsid w:val="3798EFEA"/>
    <w:multiLevelType w:val="singleLevel"/>
    <w:tmpl w:val="17FBF042"/>
    <w:lvl w:ilvl="0">
      <w:start w:val="1"/>
      <w:numFmt w:val="decimal"/>
      <w:lvlText w:val="%1."/>
      <w:lvlJc w:val="left"/>
      <w:pPr>
        <w:tabs>
          <w:tab w:val="num" w:pos="648"/>
        </w:tabs>
        <w:ind w:left="288"/>
      </w:pPr>
      <w:rPr>
        <w:rFonts w:cs="Times New Roman"/>
        <w:color w:val="000000"/>
        <w:rtl w:val="0"/>
        <w:cs w:val="0"/>
      </w:rPr>
    </w:lvl>
  </w:abstractNum>
  <w:abstractNum w:abstractNumId="15">
    <w:nsid w:val="3DDA06B8"/>
    <w:multiLevelType w:val="hybridMultilevel"/>
    <w:tmpl w:val="E472AD9E"/>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3F987419"/>
    <w:multiLevelType w:val="hybridMultilevel"/>
    <w:tmpl w:val="69F2EFC8"/>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7">
    <w:nsid w:val="4296212F"/>
    <w:multiLevelType w:val="singleLevel"/>
    <w:tmpl w:val="9C68B5EC"/>
    <w:lvl w:ilvl="0">
      <w:start w:val="1"/>
      <w:numFmt w:val="decimal"/>
      <w:lvlText w:val="(%1)"/>
      <w:lvlJc w:val="left"/>
      <w:pPr>
        <w:tabs>
          <w:tab w:val="num" w:pos="1224"/>
        </w:tabs>
        <w:ind w:left="864"/>
      </w:pPr>
      <w:rPr>
        <w:rFonts w:cs="Times New Roman"/>
        <w:color w:val="000000"/>
        <w:sz w:val="24"/>
        <w:szCs w:val="24"/>
        <w:rtl w:val="0"/>
        <w:cs w:val="0"/>
      </w:rPr>
    </w:lvl>
  </w:abstractNum>
  <w:abstractNum w:abstractNumId="18">
    <w:nsid w:val="429A543D"/>
    <w:multiLevelType w:val="hybridMultilevel"/>
    <w:tmpl w:val="FACC31DA"/>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464C1EE2"/>
    <w:multiLevelType w:val="hybridMultilevel"/>
    <w:tmpl w:val="19D67DFC"/>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49A51298"/>
    <w:multiLevelType w:val="hybridMultilevel"/>
    <w:tmpl w:val="EEC0F392"/>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4AFA185F"/>
    <w:multiLevelType w:val="hybridMultilevel"/>
    <w:tmpl w:val="59BCDB62"/>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4CC55EFF"/>
    <w:multiLevelType w:val="hybridMultilevel"/>
    <w:tmpl w:val="4236958C"/>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4F2F7FD6"/>
    <w:multiLevelType w:val="hybridMultilevel"/>
    <w:tmpl w:val="1CDA37FA"/>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4FCF6D8F"/>
    <w:multiLevelType w:val="hybridMultilevel"/>
    <w:tmpl w:val="BE52E84A"/>
    <w:lvl w:ilvl="0">
      <w:start w:val="1"/>
      <w:numFmt w:val="decimal"/>
      <w:lvlText w:val="%1."/>
      <w:lvlJc w:val="left"/>
      <w:pPr>
        <w:tabs>
          <w:tab w:val="num" w:pos="7065"/>
        </w:tabs>
        <w:ind w:left="7065"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4FE3726F"/>
    <w:multiLevelType w:val="hybridMultilevel"/>
    <w:tmpl w:val="A0F68C20"/>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51F27E2A"/>
    <w:multiLevelType w:val="hybridMultilevel"/>
    <w:tmpl w:val="CEFE7736"/>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56FD62FE"/>
    <w:multiLevelType w:val="multilevel"/>
    <w:tmpl w:val="E9D40BD6"/>
    <w:lvl w:ilvl="0">
      <w:start w:val="1"/>
      <w:numFmt w:val="lowerLetter"/>
      <w:lvlText w:val="%1)"/>
      <w:lvlJc w:val="left"/>
      <w:pPr>
        <w:tabs>
          <w:tab w:val="num" w:pos="340"/>
        </w:tabs>
        <w:ind w:left="340" w:hanging="340"/>
      </w:pPr>
      <w:rPr>
        <w:rFonts w:cs="Times New Roman"/>
        <w:rtl w:val="0"/>
        <w:cs w:val="0"/>
      </w:rPr>
    </w:lvl>
    <w:lvl w:ilvl="1">
      <w:start w:val="1"/>
      <w:numFmt w:val="decimal"/>
      <w:lvlText w:val="%2."/>
      <w:lvlJc w:val="left"/>
      <w:pPr>
        <w:tabs>
          <w:tab w:val="num" w:pos="1304"/>
        </w:tabs>
        <w:ind w:left="1418" w:hanging="1078"/>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57D04275"/>
    <w:multiLevelType w:val="singleLevel"/>
    <w:tmpl w:val="4F04B3C6"/>
    <w:lvl w:ilvl="0">
      <w:start w:val="1"/>
      <w:numFmt w:val="lowerLetter"/>
      <w:lvlText w:val="%1)"/>
      <w:lvlJc w:val="left"/>
      <w:pPr>
        <w:tabs>
          <w:tab w:val="num" w:pos="502"/>
        </w:tabs>
      </w:pPr>
      <w:rPr>
        <w:rFonts w:cs="Times New Roman"/>
        <w:color w:val="000000"/>
        <w:rtl w:val="0"/>
        <w:cs w:val="0"/>
      </w:rPr>
    </w:lvl>
  </w:abstractNum>
  <w:abstractNum w:abstractNumId="29">
    <w:nsid w:val="589A64CA"/>
    <w:multiLevelType w:val="hybridMultilevel"/>
    <w:tmpl w:val="3A809798"/>
    <w:lvl w:ilvl="0">
      <w:start w:val="4"/>
      <w:numFmt w:val="decimal"/>
      <w:lvlText w:val="(%1)"/>
      <w:lvlJc w:val="left"/>
      <w:pPr>
        <w:tabs>
          <w:tab w:val="num" w:pos="1140"/>
        </w:tabs>
        <w:ind w:left="1140" w:hanging="360"/>
      </w:pPr>
      <w:rPr>
        <w:rFonts w:cs="Times New Roman" w:hint="default"/>
        <w:rtl w:val="0"/>
        <w:cs w:val="0"/>
      </w:rPr>
    </w:lvl>
    <w:lvl w:ilvl="1">
      <w:start w:val="1"/>
      <w:numFmt w:val="lowerLetter"/>
      <w:lvlText w:val="%2."/>
      <w:lvlJc w:val="left"/>
      <w:pPr>
        <w:tabs>
          <w:tab w:val="num" w:pos="1860"/>
        </w:tabs>
        <w:ind w:left="1860" w:hanging="360"/>
      </w:pPr>
      <w:rPr>
        <w:rFonts w:cs="Times New Roman"/>
        <w:rtl w:val="0"/>
        <w:cs w:val="0"/>
      </w:rPr>
    </w:lvl>
    <w:lvl w:ilvl="2">
      <w:start w:val="1"/>
      <w:numFmt w:val="lowerRoman"/>
      <w:lvlText w:val="%3."/>
      <w:lvlJc w:val="right"/>
      <w:pPr>
        <w:tabs>
          <w:tab w:val="num" w:pos="2580"/>
        </w:tabs>
        <w:ind w:left="2580" w:hanging="180"/>
      </w:pPr>
      <w:rPr>
        <w:rFonts w:cs="Times New Roman"/>
        <w:rtl w:val="0"/>
        <w:cs w:val="0"/>
      </w:rPr>
    </w:lvl>
    <w:lvl w:ilvl="3">
      <w:start w:val="1"/>
      <w:numFmt w:val="decimal"/>
      <w:lvlText w:val="%4."/>
      <w:lvlJc w:val="left"/>
      <w:pPr>
        <w:tabs>
          <w:tab w:val="num" w:pos="3300"/>
        </w:tabs>
        <w:ind w:left="3300" w:hanging="360"/>
      </w:pPr>
      <w:rPr>
        <w:rFonts w:cs="Times New Roman"/>
        <w:rtl w:val="0"/>
        <w:cs w:val="0"/>
      </w:rPr>
    </w:lvl>
    <w:lvl w:ilvl="4">
      <w:start w:val="1"/>
      <w:numFmt w:val="lowerLetter"/>
      <w:lvlText w:val="%5."/>
      <w:lvlJc w:val="left"/>
      <w:pPr>
        <w:tabs>
          <w:tab w:val="num" w:pos="4020"/>
        </w:tabs>
        <w:ind w:left="4020" w:hanging="360"/>
      </w:pPr>
      <w:rPr>
        <w:rFonts w:cs="Times New Roman"/>
        <w:rtl w:val="0"/>
        <w:cs w:val="0"/>
      </w:rPr>
    </w:lvl>
    <w:lvl w:ilvl="5">
      <w:start w:val="1"/>
      <w:numFmt w:val="lowerRoman"/>
      <w:lvlText w:val="%6."/>
      <w:lvlJc w:val="right"/>
      <w:pPr>
        <w:tabs>
          <w:tab w:val="num" w:pos="4740"/>
        </w:tabs>
        <w:ind w:left="4740" w:hanging="180"/>
      </w:pPr>
      <w:rPr>
        <w:rFonts w:cs="Times New Roman"/>
        <w:rtl w:val="0"/>
        <w:cs w:val="0"/>
      </w:rPr>
    </w:lvl>
    <w:lvl w:ilvl="6">
      <w:start w:val="1"/>
      <w:numFmt w:val="decimal"/>
      <w:lvlText w:val="%7."/>
      <w:lvlJc w:val="left"/>
      <w:pPr>
        <w:tabs>
          <w:tab w:val="num" w:pos="5460"/>
        </w:tabs>
        <w:ind w:left="5460" w:hanging="360"/>
      </w:pPr>
      <w:rPr>
        <w:rFonts w:cs="Times New Roman"/>
        <w:rtl w:val="0"/>
        <w:cs w:val="0"/>
      </w:rPr>
    </w:lvl>
    <w:lvl w:ilvl="7">
      <w:start w:val="1"/>
      <w:numFmt w:val="lowerLetter"/>
      <w:lvlText w:val="%8."/>
      <w:lvlJc w:val="left"/>
      <w:pPr>
        <w:tabs>
          <w:tab w:val="num" w:pos="6180"/>
        </w:tabs>
        <w:ind w:left="6180" w:hanging="360"/>
      </w:pPr>
      <w:rPr>
        <w:rFonts w:cs="Times New Roman"/>
        <w:rtl w:val="0"/>
        <w:cs w:val="0"/>
      </w:rPr>
    </w:lvl>
    <w:lvl w:ilvl="8">
      <w:start w:val="1"/>
      <w:numFmt w:val="lowerRoman"/>
      <w:lvlText w:val="%9."/>
      <w:lvlJc w:val="right"/>
      <w:pPr>
        <w:tabs>
          <w:tab w:val="num" w:pos="6900"/>
        </w:tabs>
        <w:ind w:left="6900" w:hanging="180"/>
      </w:pPr>
      <w:rPr>
        <w:rFonts w:cs="Times New Roman"/>
        <w:rtl w:val="0"/>
        <w:cs w:val="0"/>
      </w:rPr>
    </w:lvl>
  </w:abstractNum>
  <w:abstractNum w:abstractNumId="30">
    <w:nsid w:val="5A15232D"/>
    <w:multiLevelType w:val="hybridMultilevel"/>
    <w:tmpl w:val="35988E64"/>
    <w:lvl w:ilvl="0">
      <w:start w:val="3"/>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31">
    <w:nsid w:val="5B7CC11F"/>
    <w:multiLevelType w:val="singleLevel"/>
    <w:tmpl w:val="097DCC98"/>
    <w:lvl w:ilvl="0">
      <w:start w:val="1"/>
      <w:numFmt w:val="lowerLetter"/>
      <w:lvlText w:val="%1)"/>
      <w:lvlJc w:val="left"/>
      <w:pPr>
        <w:tabs>
          <w:tab w:val="num" w:pos="360"/>
        </w:tabs>
      </w:pPr>
      <w:rPr>
        <w:rFonts w:cs="Times New Roman"/>
        <w:color w:val="000000"/>
        <w:rtl w:val="0"/>
        <w:cs w:val="0"/>
      </w:rPr>
    </w:lvl>
  </w:abstractNum>
  <w:abstractNum w:abstractNumId="32">
    <w:nsid w:val="5ECC05F3"/>
    <w:multiLevelType w:val="multilevel"/>
    <w:tmpl w:val="9D0C77C4"/>
    <w:lvl w:ilvl="0">
      <w:start w:val="1"/>
      <w:numFmt w:val="lowerLetter"/>
      <w:lvlText w:val="%1)"/>
      <w:lvlJc w:val="left"/>
      <w:pPr>
        <w:tabs>
          <w:tab w:val="num" w:pos="900"/>
        </w:tabs>
        <w:ind w:left="900" w:hanging="360"/>
      </w:pPr>
      <w:rPr>
        <w:rFonts w:cs="Times New Roman" w:hint="default"/>
        <w:rtl w:val="0"/>
        <w:cs w:val="0"/>
      </w:rPr>
    </w:lvl>
    <w:lvl w:ilvl="1">
      <w:start w:val="1"/>
      <w:numFmt w:val="decimal"/>
      <w:lvlText w:val="(%2)"/>
      <w:lvlJc w:val="left"/>
      <w:pPr>
        <w:tabs>
          <w:tab w:val="num" w:pos="1620"/>
        </w:tabs>
        <w:ind w:left="1620" w:hanging="360"/>
      </w:pPr>
      <w:rPr>
        <w:rFonts w:ascii="Times New Roman" w:eastAsia="Times New Roman" w:hAnsi="Times New Roman" w:cs="Times New Roman" w:hint="default"/>
        <w:rtl w:val="0"/>
        <w:cs w:val="0"/>
      </w:rPr>
    </w:lvl>
    <w:lvl w:ilvl="2">
      <w:start w:val="21"/>
      <w:numFmt w:val="decimal"/>
      <w:lvlText w:val="(%3)"/>
      <w:lvlJc w:val="left"/>
      <w:pPr>
        <w:ind w:left="2568" w:hanging="408"/>
      </w:pPr>
      <w:rPr>
        <w:rFonts w:cs="Times New Roman" w:hint="default"/>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33">
    <w:nsid w:val="5F6D185F"/>
    <w:multiLevelType w:val="hybridMultilevel"/>
    <w:tmpl w:val="B0AC275C"/>
    <w:lvl w:ilvl="0">
      <w:start w:val="1"/>
      <w:numFmt w:val="decimal"/>
      <w:lvlText w:val="(%1)"/>
      <w:lvlJc w:val="left"/>
      <w:pPr>
        <w:ind w:left="2096" w:hanging="1245"/>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34">
    <w:nsid w:val="617166CD"/>
    <w:multiLevelType w:val="hybridMultilevel"/>
    <w:tmpl w:val="39D04F5E"/>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61E12E1A"/>
    <w:multiLevelType w:val="hybridMultilevel"/>
    <w:tmpl w:val="5B04056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tabs>
          <w:tab w:val="num" w:pos="340"/>
        </w:tabs>
        <w:ind w:left="340" w:hanging="34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2227CCA"/>
    <w:multiLevelType w:val="hybridMultilevel"/>
    <w:tmpl w:val="2C1463F6"/>
    <w:lvl w:ilvl="0">
      <w:start w:val="1"/>
      <w:numFmt w:val="lowerLetter"/>
      <w:lvlText w:val="%1)"/>
      <w:lvlJc w:val="left"/>
      <w:pPr>
        <w:ind w:left="1211"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37">
    <w:nsid w:val="64B95498"/>
    <w:multiLevelType w:val="hybridMultilevel"/>
    <w:tmpl w:val="1E6EBC68"/>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67602478"/>
    <w:multiLevelType w:val="hybridMultilevel"/>
    <w:tmpl w:val="CBFC134C"/>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76BF580E"/>
    <w:multiLevelType w:val="hybridMultilevel"/>
    <w:tmpl w:val="D8C6A99C"/>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7C7F6796"/>
    <w:multiLevelType w:val="hybridMultilevel"/>
    <w:tmpl w:val="5F383FF6"/>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1">
    <w:nsid w:val="7D8B21F2"/>
    <w:multiLevelType w:val="hybridMultilevel"/>
    <w:tmpl w:val="EA068A5E"/>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2"/>
  </w:num>
  <w:num w:numId="2">
    <w:abstractNumId w:val="16"/>
  </w:num>
  <w:num w:numId="3">
    <w:abstractNumId w:val="6"/>
  </w:num>
  <w:num w:numId="4">
    <w:abstractNumId w:val="12"/>
  </w:num>
  <w:num w:numId="5">
    <w:abstractNumId w:val="24"/>
  </w:num>
  <w:num w:numId="6">
    <w:abstractNumId w:val="3"/>
  </w:num>
  <w:num w:numId="7">
    <w:abstractNumId w:val="31"/>
  </w:num>
  <w:num w:numId="8">
    <w:abstractNumId w:val="28"/>
  </w:num>
  <w:num w:numId="9">
    <w:abstractNumId w:val="14"/>
  </w:num>
  <w:num w:numId="10">
    <w:abstractNumId w:val="4"/>
  </w:num>
  <w:num w:numId="11">
    <w:abstractNumId w:val="17"/>
  </w:num>
  <w:num w:numId="12">
    <w:abstractNumId w:val="11"/>
  </w:num>
  <w:num w:numId="13">
    <w:abstractNumId w:val="8"/>
  </w:num>
  <w:num w:numId="14">
    <w:abstractNumId w:val="13"/>
  </w:num>
  <w:num w:numId="15">
    <w:abstractNumId w:val="38"/>
  </w:num>
  <w:num w:numId="16">
    <w:abstractNumId w:val="30"/>
  </w:num>
  <w:num w:numId="17">
    <w:abstractNumId w:val="1"/>
  </w:num>
  <w:num w:numId="18">
    <w:abstractNumId w:val="29"/>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36"/>
  </w:num>
  <w:num w:numId="22">
    <w:abstractNumId w:val="32"/>
  </w:num>
  <w:num w:numId="23">
    <w:abstractNumId w:val="7"/>
  </w:num>
  <w:num w:numId="24">
    <w:abstractNumId w:val="35"/>
  </w:num>
  <w:num w:numId="25">
    <w:abstractNumId w:val="39"/>
  </w:num>
  <w:num w:numId="26">
    <w:abstractNumId w:val="23"/>
  </w:num>
  <w:num w:numId="27">
    <w:abstractNumId w:val="21"/>
  </w:num>
  <w:num w:numId="28">
    <w:abstractNumId w:val="41"/>
  </w:num>
  <w:num w:numId="29">
    <w:abstractNumId w:val="18"/>
  </w:num>
  <w:num w:numId="30">
    <w:abstractNumId w:val="0"/>
  </w:num>
  <w:num w:numId="31">
    <w:abstractNumId w:val="34"/>
  </w:num>
  <w:num w:numId="32">
    <w:abstractNumId w:val="22"/>
  </w:num>
  <w:num w:numId="33">
    <w:abstractNumId w:val="37"/>
  </w:num>
  <w:num w:numId="34">
    <w:abstractNumId w:val="15"/>
  </w:num>
  <w:num w:numId="35">
    <w:abstractNumId w:val="9"/>
  </w:num>
  <w:num w:numId="36">
    <w:abstractNumId w:val="5"/>
  </w:num>
  <w:num w:numId="37">
    <w:abstractNumId w:val="26"/>
  </w:num>
  <w:num w:numId="38">
    <w:abstractNumId w:val="25"/>
  </w:num>
  <w:num w:numId="39">
    <w:abstractNumId w:val="20"/>
  </w:num>
  <w:num w:numId="40">
    <w:abstractNumId w:val="19"/>
  </w:num>
  <w:num w:numId="41">
    <w:abstractNumId w:val="40"/>
  </w:num>
  <w:num w:numId="4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numRestart w:val="eachSect"/>
    <w:footnote w:id="0"/>
    <w:footnote w:id="1"/>
  </w:footnotePr>
  <w:compat>
    <w:doNotUseIndentAsNumberingTabStop/>
    <w:allowSpaceOfSameStyleInTable/>
    <w:splitPgBreakAndParaMark/>
    <w:useAnsiKerningPairs/>
  </w:compat>
  <w:rsids>
    <w:rsidRoot w:val="00172B01"/>
    <w:rsid w:val="000103F0"/>
    <w:rsid w:val="00016400"/>
    <w:rsid w:val="00022BAC"/>
    <w:rsid w:val="00024058"/>
    <w:rsid w:val="0003363E"/>
    <w:rsid w:val="000417BB"/>
    <w:rsid w:val="00041825"/>
    <w:rsid w:val="00042062"/>
    <w:rsid w:val="00062C18"/>
    <w:rsid w:val="0006704E"/>
    <w:rsid w:val="00082871"/>
    <w:rsid w:val="00091CFC"/>
    <w:rsid w:val="000970C5"/>
    <w:rsid w:val="000A3D99"/>
    <w:rsid w:val="000B31D6"/>
    <w:rsid w:val="000B7175"/>
    <w:rsid w:val="000B7708"/>
    <w:rsid w:val="000C1173"/>
    <w:rsid w:val="000D60A9"/>
    <w:rsid w:val="000E0AEE"/>
    <w:rsid w:val="000F1983"/>
    <w:rsid w:val="000F32E8"/>
    <w:rsid w:val="000F4078"/>
    <w:rsid w:val="00100A74"/>
    <w:rsid w:val="001014E3"/>
    <w:rsid w:val="00102F82"/>
    <w:rsid w:val="001107FD"/>
    <w:rsid w:val="00112AF7"/>
    <w:rsid w:val="001133D2"/>
    <w:rsid w:val="001170FF"/>
    <w:rsid w:val="00172B01"/>
    <w:rsid w:val="00182035"/>
    <w:rsid w:val="0018557F"/>
    <w:rsid w:val="00186809"/>
    <w:rsid w:val="00187795"/>
    <w:rsid w:val="0019640A"/>
    <w:rsid w:val="001A6BED"/>
    <w:rsid w:val="001B4766"/>
    <w:rsid w:val="001D0581"/>
    <w:rsid w:val="001E488F"/>
    <w:rsid w:val="001F24DF"/>
    <w:rsid w:val="00206697"/>
    <w:rsid w:val="0021259F"/>
    <w:rsid w:val="00214BE5"/>
    <w:rsid w:val="002239ED"/>
    <w:rsid w:val="002304C3"/>
    <w:rsid w:val="0023471D"/>
    <w:rsid w:val="00253848"/>
    <w:rsid w:val="002649BD"/>
    <w:rsid w:val="00283C4D"/>
    <w:rsid w:val="002A733D"/>
    <w:rsid w:val="002C3C13"/>
    <w:rsid w:val="002C46FC"/>
    <w:rsid w:val="002C7B29"/>
    <w:rsid w:val="002E034B"/>
    <w:rsid w:val="002F68AF"/>
    <w:rsid w:val="0031076B"/>
    <w:rsid w:val="003169EE"/>
    <w:rsid w:val="00326401"/>
    <w:rsid w:val="00336186"/>
    <w:rsid w:val="00340E8A"/>
    <w:rsid w:val="00344247"/>
    <w:rsid w:val="00344CFA"/>
    <w:rsid w:val="003A3F1E"/>
    <w:rsid w:val="003A5E12"/>
    <w:rsid w:val="003C1ADD"/>
    <w:rsid w:val="003C3812"/>
    <w:rsid w:val="003C6E73"/>
    <w:rsid w:val="003D359F"/>
    <w:rsid w:val="003E16C1"/>
    <w:rsid w:val="003E611E"/>
    <w:rsid w:val="00403A2B"/>
    <w:rsid w:val="0040631F"/>
    <w:rsid w:val="00415039"/>
    <w:rsid w:val="004463E7"/>
    <w:rsid w:val="004511D8"/>
    <w:rsid w:val="004524E0"/>
    <w:rsid w:val="00466C42"/>
    <w:rsid w:val="00476FA9"/>
    <w:rsid w:val="00487DF1"/>
    <w:rsid w:val="00493310"/>
    <w:rsid w:val="0049567C"/>
    <w:rsid w:val="00495B5B"/>
    <w:rsid w:val="00497515"/>
    <w:rsid w:val="004B44A9"/>
    <w:rsid w:val="004C15B3"/>
    <w:rsid w:val="004D3952"/>
    <w:rsid w:val="004E4D4E"/>
    <w:rsid w:val="004E73FA"/>
    <w:rsid w:val="00513426"/>
    <w:rsid w:val="00525B7A"/>
    <w:rsid w:val="0054023C"/>
    <w:rsid w:val="00576A0C"/>
    <w:rsid w:val="00592BE5"/>
    <w:rsid w:val="00595C7F"/>
    <w:rsid w:val="005B099E"/>
    <w:rsid w:val="005B6819"/>
    <w:rsid w:val="005C584C"/>
    <w:rsid w:val="005C5D6F"/>
    <w:rsid w:val="005C6140"/>
    <w:rsid w:val="005F1AB1"/>
    <w:rsid w:val="00641002"/>
    <w:rsid w:val="0065351A"/>
    <w:rsid w:val="00653673"/>
    <w:rsid w:val="00683DBC"/>
    <w:rsid w:val="006860D2"/>
    <w:rsid w:val="006A0709"/>
    <w:rsid w:val="006B26DF"/>
    <w:rsid w:val="006C6330"/>
    <w:rsid w:val="006C6494"/>
    <w:rsid w:val="006D00F7"/>
    <w:rsid w:val="00703BA9"/>
    <w:rsid w:val="0070490B"/>
    <w:rsid w:val="0071095C"/>
    <w:rsid w:val="007163AC"/>
    <w:rsid w:val="00720EFE"/>
    <w:rsid w:val="00727914"/>
    <w:rsid w:val="00733F63"/>
    <w:rsid w:val="007367BB"/>
    <w:rsid w:val="007461CE"/>
    <w:rsid w:val="00754B40"/>
    <w:rsid w:val="00760B9E"/>
    <w:rsid w:val="007613A6"/>
    <w:rsid w:val="007635E0"/>
    <w:rsid w:val="00766445"/>
    <w:rsid w:val="00782545"/>
    <w:rsid w:val="00783A1F"/>
    <w:rsid w:val="00785F49"/>
    <w:rsid w:val="007924DA"/>
    <w:rsid w:val="007959A6"/>
    <w:rsid w:val="00797FA1"/>
    <w:rsid w:val="007C20A1"/>
    <w:rsid w:val="007C5C4D"/>
    <w:rsid w:val="007C6A43"/>
    <w:rsid w:val="00801220"/>
    <w:rsid w:val="00803941"/>
    <w:rsid w:val="008379FA"/>
    <w:rsid w:val="00867E80"/>
    <w:rsid w:val="00870091"/>
    <w:rsid w:val="008A3503"/>
    <w:rsid w:val="008B2CEB"/>
    <w:rsid w:val="008E1FC9"/>
    <w:rsid w:val="00907CDA"/>
    <w:rsid w:val="0092034D"/>
    <w:rsid w:val="00926453"/>
    <w:rsid w:val="009547ED"/>
    <w:rsid w:val="00960D8C"/>
    <w:rsid w:val="0096373C"/>
    <w:rsid w:val="00965216"/>
    <w:rsid w:val="009721B9"/>
    <w:rsid w:val="00973336"/>
    <w:rsid w:val="009772CA"/>
    <w:rsid w:val="009832BE"/>
    <w:rsid w:val="00985D26"/>
    <w:rsid w:val="009B0AD7"/>
    <w:rsid w:val="009B0B48"/>
    <w:rsid w:val="009E6176"/>
    <w:rsid w:val="009F53B8"/>
    <w:rsid w:val="00A14C4C"/>
    <w:rsid w:val="00A25DCA"/>
    <w:rsid w:val="00A26312"/>
    <w:rsid w:val="00A27478"/>
    <w:rsid w:val="00A53DAB"/>
    <w:rsid w:val="00A74F3D"/>
    <w:rsid w:val="00A76B99"/>
    <w:rsid w:val="00A822E6"/>
    <w:rsid w:val="00A94500"/>
    <w:rsid w:val="00AA25C7"/>
    <w:rsid w:val="00AF7804"/>
    <w:rsid w:val="00B073EB"/>
    <w:rsid w:val="00B0778B"/>
    <w:rsid w:val="00B31E63"/>
    <w:rsid w:val="00B41E3F"/>
    <w:rsid w:val="00B42889"/>
    <w:rsid w:val="00B65844"/>
    <w:rsid w:val="00B719C8"/>
    <w:rsid w:val="00B74E08"/>
    <w:rsid w:val="00B80247"/>
    <w:rsid w:val="00B84EE0"/>
    <w:rsid w:val="00B929C7"/>
    <w:rsid w:val="00B9439D"/>
    <w:rsid w:val="00BA3B5F"/>
    <w:rsid w:val="00BB1743"/>
    <w:rsid w:val="00BB2CC7"/>
    <w:rsid w:val="00BB4282"/>
    <w:rsid w:val="00BB4799"/>
    <w:rsid w:val="00BF73C6"/>
    <w:rsid w:val="00BF743B"/>
    <w:rsid w:val="00C21DDA"/>
    <w:rsid w:val="00C37550"/>
    <w:rsid w:val="00C41A8F"/>
    <w:rsid w:val="00C42BA0"/>
    <w:rsid w:val="00C463FC"/>
    <w:rsid w:val="00C57C50"/>
    <w:rsid w:val="00C65715"/>
    <w:rsid w:val="00C70FCB"/>
    <w:rsid w:val="00C86C7D"/>
    <w:rsid w:val="00C94660"/>
    <w:rsid w:val="00C9618C"/>
    <w:rsid w:val="00CC205E"/>
    <w:rsid w:val="00CE6CAF"/>
    <w:rsid w:val="00CF66AD"/>
    <w:rsid w:val="00D12426"/>
    <w:rsid w:val="00D6170B"/>
    <w:rsid w:val="00D6405A"/>
    <w:rsid w:val="00D647C2"/>
    <w:rsid w:val="00D729B8"/>
    <w:rsid w:val="00D8215B"/>
    <w:rsid w:val="00DB1B0D"/>
    <w:rsid w:val="00DD782C"/>
    <w:rsid w:val="00DD7ED2"/>
    <w:rsid w:val="00DE5CD5"/>
    <w:rsid w:val="00DF242D"/>
    <w:rsid w:val="00DF2EE5"/>
    <w:rsid w:val="00E0479C"/>
    <w:rsid w:val="00E072D0"/>
    <w:rsid w:val="00E07CEE"/>
    <w:rsid w:val="00E34252"/>
    <w:rsid w:val="00E62404"/>
    <w:rsid w:val="00E86D5B"/>
    <w:rsid w:val="00E91183"/>
    <w:rsid w:val="00E93B9B"/>
    <w:rsid w:val="00EA1EAA"/>
    <w:rsid w:val="00EA4ACA"/>
    <w:rsid w:val="00EB05F3"/>
    <w:rsid w:val="00EB10F2"/>
    <w:rsid w:val="00EC0F3D"/>
    <w:rsid w:val="00ED0C34"/>
    <w:rsid w:val="00ED500A"/>
    <w:rsid w:val="00ED5FF0"/>
    <w:rsid w:val="00EE5ED2"/>
    <w:rsid w:val="00EF4F2E"/>
    <w:rsid w:val="00F12591"/>
    <w:rsid w:val="00F20BD5"/>
    <w:rsid w:val="00F265ED"/>
    <w:rsid w:val="00F319CC"/>
    <w:rsid w:val="00F47E67"/>
    <w:rsid w:val="00F55146"/>
    <w:rsid w:val="00F600AD"/>
    <w:rsid w:val="00F63D90"/>
    <w:rsid w:val="00F6521A"/>
    <w:rsid w:val="00F67D67"/>
    <w:rsid w:val="00F77A1E"/>
    <w:rsid w:val="00F816DD"/>
    <w:rsid w:val="00FC5934"/>
    <w:rsid w:val="00FE2B3F"/>
    <w:rsid w:val="00FF21B5"/>
    <w:rsid w:val="00FF2809"/>
    <w:rsid w:val="00FF614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uiPriority="0" w:qFormat="1"/>
    <w:lsdException w:name="heading 7" w:uiPriority="0" w:qFormat="1"/>
    <w:lsdException w:name="heading 8"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Strong" w:semiHidden="0" w:uiPriority="0" w:unhideWhenUsed="0" w:qFormat="1"/>
    <w:lsdException w:name="Balloon Text"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B01"/>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9"/>
    <w:qFormat/>
    <w:rsid w:val="00E62404"/>
    <w:pPr>
      <w:keepNext/>
      <w:spacing w:before="240" w:after="60"/>
      <w:jc w:val="left"/>
      <w:outlineLvl w:val="0"/>
    </w:pPr>
    <w:rPr>
      <w:rFonts w:ascii="Arial" w:hAnsi="Arial" w:cs="Arial"/>
      <w:b/>
      <w:bCs/>
      <w:kern w:val="32"/>
      <w:sz w:val="32"/>
      <w:szCs w:val="32"/>
    </w:rPr>
  </w:style>
  <w:style w:type="paragraph" w:styleId="Heading2">
    <w:name w:val="heading 2"/>
    <w:aliases w:val="Počet listov"/>
    <w:basedOn w:val="Normal"/>
    <w:next w:val="Normal"/>
    <w:link w:val="Heading2Char"/>
    <w:qFormat/>
    <w:rsid w:val="00172B01"/>
    <w:pPr>
      <w:keepNext/>
      <w:jc w:val="center"/>
      <w:outlineLvl w:val="1"/>
    </w:pPr>
    <w:rPr>
      <w:b/>
      <w:szCs w:val="20"/>
    </w:rPr>
  </w:style>
  <w:style w:type="paragraph" w:styleId="Heading3">
    <w:name w:val="heading 3"/>
    <w:aliases w:val="Obsah"/>
    <w:basedOn w:val="Normal"/>
    <w:next w:val="Normal"/>
    <w:link w:val="Heading3Char"/>
    <w:qFormat/>
    <w:rsid w:val="00172B01"/>
    <w:pPr>
      <w:keepNext/>
      <w:spacing w:line="360" w:lineRule="auto"/>
      <w:jc w:val="both"/>
      <w:outlineLvl w:val="2"/>
    </w:pPr>
    <w:rPr>
      <w:b/>
      <w:szCs w:val="20"/>
    </w:rPr>
  </w:style>
  <w:style w:type="paragraph" w:styleId="Heading4">
    <w:name w:val="heading 4"/>
    <w:basedOn w:val="Normal"/>
    <w:next w:val="Normal"/>
    <w:link w:val="Heading4Char"/>
    <w:uiPriority w:val="99"/>
    <w:qFormat/>
    <w:rsid w:val="00172B01"/>
    <w:pPr>
      <w:keepNext/>
      <w:spacing w:before="240" w:after="60"/>
      <w:jc w:val="left"/>
      <w:outlineLvl w:val="3"/>
    </w:pPr>
    <w:rPr>
      <w:b/>
      <w:bCs/>
      <w:sz w:val="28"/>
      <w:szCs w:val="28"/>
    </w:rPr>
  </w:style>
  <w:style w:type="paragraph" w:styleId="Heading5">
    <w:name w:val="heading 5"/>
    <w:basedOn w:val="Normal"/>
    <w:next w:val="Normal"/>
    <w:link w:val="Heading5Char"/>
    <w:uiPriority w:val="99"/>
    <w:qFormat/>
    <w:rsid w:val="00172B01"/>
    <w:pPr>
      <w:keepNext/>
      <w:spacing w:line="360" w:lineRule="auto"/>
      <w:jc w:val="center"/>
      <w:outlineLvl w:val="4"/>
    </w:pPr>
    <w:rPr>
      <w:rFonts w:ascii="Arial" w:hAnsi="Arial"/>
      <w:b/>
      <w:szCs w:val="20"/>
      <w:lang w:eastAsia="cs-CZ"/>
    </w:rPr>
  </w:style>
  <w:style w:type="paragraph" w:styleId="Heading8">
    <w:name w:val="heading 8"/>
    <w:basedOn w:val="Normal"/>
    <w:next w:val="Normal"/>
    <w:link w:val="Heading8Char"/>
    <w:uiPriority w:val="99"/>
    <w:qFormat/>
    <w:rsid w:val="009B0B48"/>
    <w:pPr>
      <w:spacing w:before="240" w:after="60"/>
      <w:jc w:val="left"/>
      <w:outlineLvl w:val="7"/>
    </w:pPr>
    <w:rPr>
      <w:i/>
      <w:iCs/>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9"/>
    <w:locked/>
    <w:rsid w:val="00E62404"/>
    <w:rPr>
      <w:rFonts w:ascii="Arial" w:hAnsi="Arial" w:cs="Arial"/>
      <w:b/>
      <w:bCs/>
      <w:kern w:val="32"/>
      <w:sz w:val="32"/>
      <w:szCs w:val="32"/>
      <w:rtl w:val="0"/>
      <w:cs w:val="0"/>
    </w:rPr>
  </w:style>
  <w:style w:type="character" w:customStyle="1" w:styleId="Heading2Char">
    <w:name w:val="Heading 2 Char"/>
    <w:aliases w:val="Počet listov Char"/>
    <w:basedOn w:val="DefaultParagraphFont"/>
    <w:link w:val="Heading2"/>
    <w:uiPriority w:val="99"/>
    <w:locked/>
    <w:rsid w:val="00172B01"/>
    <w:rPr>
      <w:rFonts w:ascii="Times New Roman" w:hAnsi="Times New Roman" w:cs="Times New Roman"/>
      <w:b/>
      <w:sz w:val="20"/>
      <w:szCs w:val="20"/>
      <w:rtl w:val="0"/>
      <w:cs w:val="0"/>
      <w:lang w:val="x-none" w:eastAsia="sk-SK"/>
    </w:rPr>
  </w:style>
  <w:style w:type="character" w:customStyle="1" w:styleId="Heading3Char">
    <w:name w:val="Heading 3 Char"/>
    <w:aliases w:val="Obsah Char"/>
    <w:basedOn w:val="DefaultParagraphFont"/>
    <w:link w:val="Heading3"/>
    <w:uiPriority w:val="99"/>
    <w:locked/>
    <w:rsid w:val="00172B01"/>
    <w:rPr>
      <w:rFonts w:ascii="Times New Roman" w:hAnsi="Times New Roman" w:cs="Times New Roman"/>
      <w:b/>
      <w:sz w:val="20"/>
      <w:szCs w:val="20"/>
      <w:rtl w:val="0"/>
      <w:cs w:val="0"/>
      <w:lang w:val="x-none" w:eastAsia="sk-SK"/>
    </w:rPr>
  </w:style>
  <w:style w:type="character" w:customStyle="1" w:styleId="Heading4Char">
    <w:name w:val="Heading 4 Char"/>
    <w:basedOn w:val="DefaultParagraphFont"/>
    <w:link w:val="Heading4"/>
    <w:uiPriority w:val="99"/>
    <w:locked/>
    <w:rsid w:val="00172B01"/>
    <w:rPr>
      <w:rFonts w:ascii="Times New Roman" w:hAnsi="Times New Roman" w:cs="Times New Roman"/>
      <w:b/>
      <w:bCs/>
      <w:sz w:val="28"/>
      <w:szCs w:val="28"/>
      <w:rtl w:val="0"/>
      <w:cs w:val="0"/>
      <w:lang w:val="x-none" w:eastAsia="sk-SK"/>
    </w:rPr>
  </w:style>
  <w:style w:type="character" w:customStyle="1" w:styleId="Heading5Char">
    <w:name w:val="Heading 5 Char"/>
    <w:basedOn w:val="DefaultParagraphFont"/>
    <w:link w:val="Heading5"/>
    <w:uiPriority w:val="99"/>
    <w:locked/>
    <w:rsid w:val="00172B01"/>
    <w:rPr>
      <w:rFonts w:ascii="Arial" w:hAnsi="Arial" w:cs="Times New Roman"/>
      <w:b/>
      <w:sz w:val="20"/>
      <w:szCs w:val="20"/>
      <w:rtl w:val="0"/>
      <w:cs w:val="0"/>
      <w:lang w:val="x-none" w:eastAsia="cs-CZ"/>
    </w:rPr>
  </w:style>
  <w:style w:type="character" w:customStyle="1" w:styleId="Heading8Char">
    <w:name w:val="Heading 8 Char"/>
    <w:basedOn w:val="DefaultParagraphFont"/>
    <w:link w:val="Heading8"/>
    <w:uiPriority w:val="99"/>
    <w:locked/>
    <w:rsid w:val="009B0B48"/>
    <w:rPr>
      <w:rFonts w:ascii="Times New Roman" w:hAnsi="Times New Roman" w:cs="Times New Roman"/>
      <w:i/>
      <w:iCs/>
      <w:sz w:val="24"/>
      <w:szCs w:val="24"/>
      <w:rtl w:val="0"/>
      <w:cs w:val="0"/>
      <w:lang w:val="x-none" w:eastAsia="cs-CZ"/>
    </w:rPr>
  </w:style>
  <w:style w:type="paragraph" w:styleId="FootnoteText">
    <w:name w:val="footnote text"/>
    <w:basedOn w:val="Normal"/>
    <w:link w:val="FootnoteTextChar"/>
    <w:uiPriority w:val="99"/>
    <w:rsid w:val="00172B01"/>
    <w:pPr>
      <w:jc w:val="left"/>
    </w:pPr>
    <w:rPr>
      <w:sz w:val="20"/>
      <w:szCs w:val="20"/>
    </w:rPr>
  </w:style>
  <w:style w:type="character" w:customStyle="1" w:styleId="FootnoteTextChar">
    <w:name w:val="Footnote Text Char"/>
    <w:basedOn w:val="DefaultParagraphFont"/>
    <w:link w:val="FootnoteText"/>
    <w:uiPriority w:val="99"/>
    <w:locked/>
    <w:rsid w:val="00172B01"/>
    <w:rPr>
      <w:rFonts w:ascii="Times New Roman" w:hAnsi="Times New Roman" w:cs="Times New Roman"/>
      <w:sz w:val="20"/>
      <w:szCs w:val="20"/>
      <w:rtl w:val="0"/>
      <w:cs w:val="0"/>
      <w:lang w:val="x-none" w:eastAsia="sk-SK"/>
    </w:rPr>
  </w:style>
  <w:style w:type="paragraph" w:styleId="BodyText">
    <w:name w:val="Body Text"/>
    <w:basedOn w:val="Normal"/>
    <w:link w:val="BodyTextChar"/>
    <w:uiPriority w:val="99"/>
    <w:rsid w:val="00172B01"/>
    <w:pPr>
      <w:jc w:val="both"/>
    </w:pPr>
    <w:rPr>
      <w:lang w:eastAsia="cs-CZ"/>
    </w:rPr>
  </w:style>
  <w:style w:type="character" w:customStyle="1" w:styleId="BodyTextChar">
    <w:name w:val="Body Text Char"/>
    <w:basedOn w:val="DefaultParagraphFont"/>
    <w:link w:val="BodyText"/>
    <w:uiPriority w:val="99"/>
    <w:locked/>
    <w:rsid w:val="00172B01"/>
    <w:rPr>
      <w:rFonts w:ascii="Times New Roman" w:hAnsi="Times New Roman" w:cs="Times New Roman"/>
      <w:sz w:val="24"/>
      <w:szCs w:val="24"/>
      <w:rtl w:val="0"/>
      <w:cs w:val="0"/>
      <w:lang w:val="x-none" w:eastAsia="cs-CZ"/>
    </w:rPr>
  </w:style>
  <w:style w:type="paragraph" w:styleId="BodyText3">
    <w:name w:val="Body Text 3"/>
    <w:basedOn w:val="Normal"/>
    <w:link w:val="BodyText3Char"/>
    <w:uiPriority w:val="99"/>
    <w:rsid w:val="00172B01"/>
    <w:pPr>
      <w:jc w:val="center"/>
    </w:pPr>
    <w:rPr>
      <w:b/>
      <w:bCs/>
    </w:rPr>
  </w:style>
  <w:style w:type="character" w:customStyle="1" w:styleId="BodyText3Char">
    <w:name w:val="Body Text 3 Char"/>
    <w:basedOn w:val="DefaultParagraphFont"/>
    <w:link w:val="BodyText3"/>
    <w:uiPriority w:val="99"/>
    <w:locked/>
    <w:rsid w:val="00172B01"/>
    <w:rPr>
      <w:rFonts w:ascii="Times New Roman" w:hAnsi="Times New Roman" w:cs="Times New Roman"/>
      <w:b/>
      <w:bCs/>
      <w:sz w:val="24"/>
      <w:szCs w:val="24"/>
      <w:rtl w:val="0"/>
      <w:cs w:val="0"/>
      <w:lang w:val="x-none" w:eastAsia="sk-SK"/>
    </w:rPr>
  </w:style>
  <w:style w:type="character" w:styleId="FootnoteReference">
    <w:name w:val="footnote reference"/>
    <w:basedOn w:val="DefaultParagraphFont"/>
    <w:uiPriority w:val="99"/>
    <w:rsid w:val="00172B01"/>
    <w:rPr>
      <w:rFonts w:cs="Times New Roman"/>
      <w:vertAlign w:val="superscript"/>
      <w:rtl w:val="0"/>
      <w:cs w:val="0"/>
    </w:rPr>
  </w:style>
  <w:style w:type="paragraph" w:styleId="Footer">
    <w:name w:val="footer"/>
    <w:basedOn w:val="Normal"/>
    <w:link w:val="FooterChar"/>
    <w:rsid w:val="00172B01"/>
    <w:pPr>
      <w:tabs>
        <w:tab w:val="center" w:pos="4536"/>
        <w:tab w:val="right" w:pos="9072"/>
      </w:tabs>
      <w:jc w:val="left"/>
    </w:pPr>
  </w:style>
  <w:style w:type="character" w:customStyle="1" w:styleId="FooterChar">
    <w:name w:val="Footer Char"/>
    <w:basedOn w:val="DefaultParagraphFont"/>
    <w:link w:val="Footer"/>
    <w:locked/>
    <w:rsid w:val="00172B01"/>
    <w:rPr>
      <w:rFonts w:ascii="Times New Roman" w:hAnsi="Times New Roman" w:cs="Times New Roman"/>
      <w:sz w:val="24"/>
      <w:szCs w:val="24"/>
      <w:rtl w:val="0"/>
      <w:cs w:val="0"/>
      <w:lang w:val="x-none" w:eastAsia="sk-SK"/>
    </w:rPr>
  </w:style>
  <w:style w:type="character" w:styleId="PageNumber">
    <w:name w:val="page number"/>
    <w:basedOn w:val="DefaultParagraphFont"/>
    <w:rsid w:val="00172B01"/>
    <w:rPr>
      <w:rFonts w:cs="Times New Roman"/>
      <w:rtl w:val="0"/>
      <w:cs w:val="0"/>
    </w:rPr>
  </w:style>
  <w:style w:type="paragraph" w:styleId="BodyTextIndent">
    <w:name w:val="Body Text Indent"/>
    <w:basedOn w:val="Normal"/>
    <w:link w:val="BodyTextIndentChar"/>
    <w:rsid w:val="00172B01"/>
    <w:pPr>
      <w:ind w:firstLine="851"/>
      <w:jc w:val="both"/>
    </w:pPr>
    <w:rPr>
      <w:color w:val="FF0000"/>
    </w:rPr>
  </w:style>
  <w:style w:type="character" w:customStyle="1" w:styleId="BodyTextIndentChar">
    <w:name w:val="Body Text Indent Char"/>
    <w:basedOn w:val="DefaultParagraphFont"/>
    <w:link w:val="BodyTextIndent"/>
    <w:uiPriority w:val="99"/>
    <w:locked/>
    <w:rsid w:val="00172B01"/>
    <w:rPr>
      <w:rFonts w:ascii="Times New Roman" w:hAnsi="Times New Roman" w:cs="Times New Roman"/>
      <w:color w:val="FF0000"/>
      <w:sz w:val="24"/>
      <w:szCs w:val="24"/>
      <w:rtl w:val="0"/>
      <w:cs w:val="0"/>
      <w:lang w:val="x-none" w:eastAsia="sk-SK"/>
    </w:rPr>
  </w:style>
  <w:style w:type="paragraph" w:customStyle="1" w:styleId="CharCharCharChar">
    <w:name w:val="Char Char Char Char"/>
    <w:basedOn w:val="Normal"/>
    <w:uiPriority w:val="99"/>
    <w:rsid w:val="00172B01"/>
    <w:pPr>
      <w:spacing w:after="160" w:line="240" w:lineRule="exact"/>
      <w:jc w:val="left"/>
    </w:pPr>
    <w:rPr>
      <w:rFonts w:ascii="Arial" w:hAnsi="Arial"/>
      <w:sz w:val="20"/>
      <w:szCs w:val="20"/>
      <w:lang w:val="en-US" w:eastAsia="en-US"/>
    </w:rPr>
  </w:style>
  <w:style w:type="paragraph" w:styleId="Header">
    <w:name w:val="header"/>
    <w:basedOn w:val="Normal"/>
    <w:link w:val="HeaderChar"/>
    <w:uiPriority w:val="99"/>
    <w:rsid w:val="00172B01"/>
    <w:pPr>
      <w:tabs>
        <w:tab w:val="center" w:pos="4536"/>
        <w:tab w:val="right" w:pos="9072"/>
      </w:tabs>
      <w:jc w:val="left"/>
    </w:pPr>
    <w:rPr>
      <w:sz w:val="20"/>
      <w:szCs w:val="20"/>
    </w:rPr>
  </w:style>
  <w:style w:type="character" w:customStyle="1" w:styleId="HeaderChar">
    <w:name w:val="Header Char"/>
    <w:basedOn w:val="DefaultParagraphFont"/>
    <w:link w:val="Header"/>
    <w:uiPriority w:val="99"/>
    <w:locked/>
    <w:rsid w:val="00172B01"/>
    <w:rPr>
      <w:rFonts w:ascii="Times New Roman" w:hAnsi="Times New Roman" w:cs="Times New Roman"/>
      <w:sz w:val="20"/>
      <w:szCs w:val="20"/>
      <w:rtl w:val="0"/>
      <w:cs w:val="0"/>
      <w:lang w:val="x-none" w:eastAsia="sk-SK"/>
    </w:rPr>
  </w:style>
  <w:style w:type="paragraph" w:styleId="BodyText2">
    <w:name w:val="Body Text 2"/>
    <w:basedOn w:val="Normal"/>
    <w:link w:val="BodyText2Char"/>
    <w:rsid w:val="00172B01"/>
    <w:pPr>
      <w:jc w:val="center"/>
    </w:pPr>
    <w:rPr>
      <w:b/>
      <w:szCs w:val="20"/>
    </w:rPr>
  </w:style>
  <w:style w:type="character" w:customStyle="1" w:styleId="BodyText2Char">
    <w:name w:val="Body Text 2 Char"/>
    <w:basedOn w:val="DefaultParagraphFont"/>
    <w:link w:val="BodyText2"/>
    <w:uiPriority w:val="99"/>
    <w:locked/>
    <w:rsid w:val="00172B01"/>
    <w:rPr>
      <w:rFonts w:ascii="Times New Roman" w:hAnsi="Times New Roman" w:cs="Times New Roman"/>
      <w:b/>
      <w:sz w:val="20"/>
      <w:szCs w:val="20"/>
      <w:rtl w:val="0"/>
      <w:cs w:val="0"/>
      <w:lang w:val="x-none" w:eastAsia="sk-SK"/>
    </w:rPr>
  </w:style>
  <w:style w:type="paragraph" w:customStyle="1" w:styleId="Char">
    <w:name w:val="Char"/>
    <w:basedOn w:val="Normal"/>
    <w:uiPriority w:val="99"/>
    <w:rsid w:val="00172B01"/>
    <w:pPr>
      <w:spacing w:after="160" w:line="240" w:lineRule="exact"/>
      <w:jc w:val="left"/>
    </w:pPr>
    <w:rPr>
      <w:rFonts w:ascii="Tahoma" w:hAnsi="Tahoma"/>
      <w:sz w:val="20"/>
      <w:szCs w:val="20"/>
      <w:lang w:val="en-US" w:eastAsia="en-US"/>
    </w:rPr>
  </w:style>
  <w:style w:type="paragraph" w:styleId="Title">
    <w:name w:val="Title"/>
    <w:basedOn w:val="Normal"/>
    <w:link w:val="TitleChar"/>
    <w:uiPriority w:val="99"/>
    <w:qFormat/>
    <w:rsid w:val="00172B01"/>
    <w:pPr>
      <w:jc w:val="center"/>
    </w:pPr>
    <w:rPr>
      <w:b/>
      <w:bCs/>
    </w:rPr>
  </w:style>
  <w:style w:type="character" w:customStyle="1" w:styleId="TitleChar">
    <w:name w:val="Title Char"/>
    <w:basedOn w:val="DefaultParagraphFont"/>
    <w:link w:val="Title"/>
    <w:uiPriority w:val="99"/>
    <w:locked/>
    <w:rsid w:val="00172B01"/>
    <w:rPr>
      <w:rFonts w:ascii="Times New Roman" w:hAnsi="Times New Roman" w:cs="Times New Roman"/>
      <w:b/>
      <w:bCs/>
      <w:sz w:val="24"/>
      <w:szCs w:val="24"/>
      <w:rtl w:val="0"/>
      <w:cs w:val="0"/>
      <w:lang w:val="x-none" w:eastAsia="sk-SK"/>
    </w:rPr>
  </w:style>
  <w:style w:type="paragraph" w:customStyle="1" w:styleId="CharChar">
    <w:name w:val="Char Char"/>
    <w:basedOn w:val="Normal"/>
    <w:uiPriority w:val="99"/>
    <w:rsid w:val="00172B01"/>
    <w:pPr>
      <w:spacing w:after="160" w:line="240" w:lineRule="exact"/>
      <w:jc w:val="left"/>
    </w:pPr>
    <w:rPr>
      <w:rFonts w:ascii="Tahoma" w:hAnsi="Tahoma"/>
      <w:sz w:val="20"/>
      <w:szCs w:val="20"/>
      <w:lang w:val="en-US" w:eastAsia="en-US"/>
    </w:rPr>
  </w:style>
  <w:style w:type="paragraph" w:customStyle="1" w:styleId="CharCharChar">
    <w:name w:val="Char Char Char"/>
    <w:basedOn w:val="Normal"/>
    <w:uiPriority w:val="99"/>
    <w:rsid w:val="00172B01"/>
    <w:pPr>
      <w:spacing w:after="160" w:line="240" w:lineRule="exact"/>
      <w:jc w:val="left"/>
    </w:pPr>
    <w:rPr>
      <w:rFonts w:ascii="Arial" w:hAnsi="Arial"/>
      <w:sz w:val="20"/>
      <w:szCs w:val="20"/>
      <w:lang w:val="en-US" w:eastAsia="en-US"/>
    </w:rPr>
  </w:style>
  <w:style w:type="paragraph" w:styleId="BalloonText">
    <w:name w:val="Balloon Text"/>
    <w:basedOn w:val="Normal"/>
    <w:link w:val="BalloonTextChar"/>
    <w:rsid w:val="00172B01"/>
    <w:pPr>
      <w:jc w:val="left"/>
    </w:pPr>
    <w:rPr>
      <w:rFonts w:ascii="Tahoma" w:hAnsi="Tahoma" w:cs="Tahoma"/>
      <w:sz w:val="16"/>
      <w:szCs w:val="16"/>
    </w:rPr>
  </w:style>
  <w:style w:type="character" w:customStyle="1" w:styleId="BalloonTextChar">
    <w:name w:val="Balloon Text Char"/>
    <w:basedOn w:val="DefaultParagraphFont"/>
    <w:link w:val="BalloonText"/>
    <w:locked/>
    <w:rsid w:val="00172B01"/>
    <w:rPr>
      <w:rFonts w:ascii="Tahoma" w:hAnsi="Tahoma" w:cs="Tahoma"/>
      <w:sz w:val="16"/>
      <w:szCs w:val="16"/>
      <w:rtl w:val="0"/>
      <w:cs w:val="0"/>
      <w:lang w:val="x-none" w:eastAsia="sk-SK"/>
    </w:rPr>
  </w:style>
  <w:style w:type="character" w:styleId="Hyperlink">
    <w:name w:val="Hyperlink"/>
    <w:basedOn w:val="DefaultParagraphFont"/>
    <w:uiPriority w:val="99"/>
    <w:rsid w:val="00172B01"/>
    <w:rPr>
      <w:rFonts w:cs="Times New Roman"/>
      <w:color w:val="0000FF"/>
      <w:u w:val="single"/>
      <w:rtl w:val="0"/>
      <w:cs w:val="0"/>
    </w:rPr>
  </w:style>
  <w:style w:type="character" w:styleId="CommentReference">
    <w:name w:val="annotation reference"/>
    <w:basedOn w:val="DefaultParagraphFont"/>
    <w:uiPriority w:val="99"/>
    <w:semiHidden/>
    <w:unhideWhenUsed/>
    <w:locked/>
    <w:rsid w:val="00ED0C34"/>
    <w:rPr>
      <w:rFonts w:cs="Times New Roman"/>
      <w:sz w:val="16"/>
      <w:szCs w:val="16"/>
      <w:rtl w:val="0"/>
      <w:cs w:val="0"/>
    </w:rPr>
  </w:style>
  <w:style w:type="paragraph" w:styleId="CommentText">
    <w:name w:val="annotation text"/>
    <w:basedOn w:val="Normal"/>
    <w:link w:val="CommentTextChar"/>
    <w:uiPriority w:val="99"/>
    <w:semiHidden/>
    <w:unhideWhenUsed/>
    <w:locked/>
    <w:rsid w:val="00ED0C34"/>
    <w:pPr>
      <w:jc w:val="left"/>
    </w:pPr>
    <w:rPr>
      <w:sz w:val="20"/>
      <w:szCs w:val="20"/>
    </w:rPr>
  </w:style>
  <w:style w:type="character" w:customStyle="1" w:styleId="CommentTextChar">
    <w:name w:val="Comment Text Char"/>
    <w:basedOn w:val="DefaultParagraphFont"/>
    <w:link w:val="CommentText"/>
    <w:uiPriority w:val="99"/>
    <w:semiHidden/>
    <w:locked/>
    <w:rsid w:val="00ED0C34"/>
    <w:rPr>
      <w:rFonts w:ascii="Times New Roman" w:hAnsi="Times New Roman" w:cs="Times New Roman"/>
      <w:rtl w:val="0"/>
      <w:cs w:val="0"/>
    </w:rPr>
  </w:style>
  <w:style w:type="paragraph" w:styleId="CommentSubject">
    <w:name w:val="annotation subject"/>
    <w:basedOn w:val="CommentText"/>
    <w:next w:val="CommentText"/>
    <w:link w:val="CommentSubjectChar"/>
    <w:uiPriority w:val="99"/>
    <w:semiHidden/>
    <w:unhideWhenUsed/>
    <w:locked/>
    <w:rsid w:val="00ED0C34"/>
    <w:pPr>
      <w:jc w:val="left"/>
    </w:pPr>
    <w:rPr>
      <w:b/>
      <w:bCs/>
    </w:rPr>
  </w:style>
  <w:style w:type="character" w:customStyle="1" w:styleId="CommentSubjectChar">
    <w:name w:val="Comment Subject Char"/>
    <w:basedOn w:val="CommentTextChar"/>
    <w:link w:val="CommentSubject"/>
    <w:uiPriority w:val="99"/>
    <w:semiHidden/>
    <w:locked/>
    <w:rsid w:val="00ED0C34"/>
    <w:rPr>
      <w:b/>
      <w:bCs/>
    </w:rPr>
  </w:style>
  <w:style w:type="paragraph" w:styleId="BodyTextIndent2">
    <w:name w:val="Body Text Indent 2"/>
    <w:basedOn w:val="Normal"/>
    <w:link w:val="BodyTextIndent2Char"/>
    <w:uiPriority w:val="99"/>
    <w:locked/>
    <w:rsid w:val="00E62404"/>
    <w:pPr>
      <w:spacing w:after="120" w:line="480" w:lineRule="auto"/>
      <w:ind w:left="283"/>
      <w:jc w:val="left"/>
    </w:pPr>
  </w:style>
  <w:style w:type="character" w:customStyle="1" w:styleId="BodyTextIndent2Char">
    <w:name w:val="Body Text Indent 2 Char"/>
    <w:basedOn w:val="DefaultParagraphFont"/>
    <w:link w:val="BodyTextIndent2"/>
    <w:uiPriority w:val="99"/>
    <w:locked/>
    <w:rsid w:val="00E62404"/>
    <w:rPr>
      <w:rFonts w:ascii="Times New Roman" w:hAnsi="Times New Roman" w:cs="Times New Roman"/>
      <w:sz w:val="24"/>
      <w:szCs w:val="24"/>
      <w:rtl w:val="0"/>
      <w:cs w:val="0"/>
      <w:lang w:val="x-none" w:eastAsia="x-none"/>
    </w:rPr>
  </w:style>
  <w:style w:type="paragraph" w:styleId="BodyTextIndent3">
    <w:name w:val="Body Text Indent 3"/>
    <w:basedOn w:val="Normal"/>
    <w:link w:val="BodyTextIndent3Char"/>
    <w:locked/>
    <w:rsid w:val="00E62404"/>
    <w:pPr>
      <w:spacing w:after="120"/>
      <w:ind w:left="283"/>
      <w:jc w:val="left"/>
    </w:pPr>
    <w:rPr>
      <w:sz w:val="16"/>
      <w:szCs w:val="16"/>
      <w:lang w:val="cs-CZ"/>
    </w:rPr>
  </w:style>
  <w:style w:type="character" w:customStyle="1" w:styleId="BodyTextIndent3Char">
    <w:name w:val="Body Text Indent 3 Char"/>
    <w:basedOn w:val="DefaultParagraphFont"/>
    <w:link w:val="BodyTextIndent3"/>
    <w:locked/>
    <w:rsid w:val="00E62404"/>
    <w:rPr>
      <w:rFonts w:ascii="Times New Roman" w:hAnsi="Times New Roman" w:cs="Times New Roman"/>
      <w:sz w:val="16"/>
      <w:szCs w:val="16"/>
      <w:rtl w:val="0"/>
      <w:cs w:val="0"/>
      <w:lang w:val="cs-CZ" w:eastAsia="x-none"/>
    </w:rPr>
  </w:style>
  <w:style w:type="paragraph" w:customStyle="1" w:styleId="Textpoznmky">
    <w:name w:val="Text poznámky"/>
    <w:basedOn w:val="Normal"/>
    <w:uiPriority w:val="99"/>
    <w:rsid w:val="009B0B48"/>
    <w:pPr>
      <w:jc w:val="both"/>
    </w:pPr>
    <w:rPr>
      <w:sz w:val="28"/>
      <w:szCs w:val="20"/>
      <w:lang w:val="cs-CZ"/>
    </w:rPr>
  </w:style>
  <w:style w:type="paragraph" w:styleId="ListParagraph">
    <w:name w:val="List Paragraph"/>
    <w:basedOn w:val="Normal"/>
    <w:uiPriority w:val="34"/>
    <w:qFormat/>
    <w:rsid w:val="009B0B48"/>
    <w:pPr>
      <w:ind w:left="708"/>
      <w:jc w:val="left"/>
    </w:pPr>
    <w:rPr>
      <w:rFonts w:ascii="Arial" w:hAnsi="Arial"/>
      <w:szCs w:val="20"/>
      <w:lang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EE5DAE-EEBD-4862-B84A-AE4841C47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43</Pages>
  <Words>13156</Words>
  <Characters>74994</Characters>
  <Application>Microsoft Office Word</Application>
  <DocSecurity>0</DocSecurity>
  <Lines>0</Lines>
  <Paragraphs>0</Paragraphs>
  <ScaleCrop>false</ScaleCrop>
  <Company>Ministerstvo obrany Slovenskej republiky</Company>
  <LinksUpToDate>false</LinksUpToDate>
  <CharactersWithSpaces>87975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Pracovný návrh</dc:title>
  <dc:creator>cuperova</dc:creator>
  <cp:lastModifiedBy>Gašparíková, Jarmila</cp:lastModifiedBy>
  <cp:revision>2</cp:revision>
  <cp:lastPrinted>2014-05-28T14:36:00Z</cp:lastPrinted>
  <dcterms:created xsi:type="dcterms:W3CDTF">2014-06-05T14:58:00Z</dcterms:created>
  <dcterms:modified xsi:type="dcterms:W3CDTF">2014-06-05T14:58:00Z</dcterms:modified>
</cp:coreProperties>
</file>