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120E0A">
        <w:rPr>
          <w:sz w:val="22"/>
          <w:szCs w:val="22"/>
        </w:rPr>
        <w:t>813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DC303B">
        <w:rPr>
          <w:sz w:val="22"/>
          <w:szCs w:val="22"/>
        </w:rPr>
        <w:t>4</w:t>
      </w:r>
    </w:p>
    <w:p w:rsidR="00120E0A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120E0A">
        <w:t>976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120E0A">
        <w:rPr>
          <w:rFonts w:ascii="Arial" w:hAnsi="Arial" w:cs="Arial"/>
          <w:sz w:val="22"/>
        </w:rPr>
        <w:t> 25. apríla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DC303B">
        <w:rPr>
          <w:rFonts w:ascii="Arial" w:hAnsi="Arial" w:cs="Arial"/>
          <w:sz w:val="22"/>
        </w:rPr>
        <w:t>4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120E0A">
        <w:rPr>
          <w:rFonts w:cs="Arial"/>
          <w:noProof/>
          <w:sz w:val="22"/>
          <w:lang w:val="sk-SK"/>
        </w:rPr>
        <w:t>ktorým sa mení a dopĺňa zákon č. 92/1991 Zb. o podmienkach prevodu majetku štátu na iné osoby v znení neskorších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120E0A">
        <w:rPr>
          <w:rFonts w:cs="Arial"/>
          <w:sz w:val="22"/>
          <w:lang w:val="sk-SK"/>
        </w:rPr>
        <w:t>974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120E0A">
        <w:rPr>
          <w:rFonts w:cs="Arial"/>
          <w:sz w:val="22"/>
          <w:lang w:val="sk-SK"/>
        </w:rPr>
        <w:t>24. apríla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DC303B">
        <w:rPr>
          <w:rFonts w:cs="Arial"/>
          <w:sz w:val="22"/>
          <w:lang w:val="sk-SK"/>
        </w:rPr>
        <w:t>4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120E0A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120E0A">
        <w:rPr>
          <w:rFonts w:ascii="Arial" w:hAnsi="Arial" w:cs="Arial"/>
          <w:sz w:val="22"/>
        </w:rPr>
        <w:t>hospodárske záležitosti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22E12"/>
    <w:rsid w:val="0006545E"/>
    <w:rsid w:val="00107708"/>
    <w:rsid w:val="00120E0A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F1D5F"/>
    <w:rsid w:val="00412182"/>
    <w:rsid w:val="00416DA7"/>
    <w:rsid w:val="00456E33"/>
    <w:rsid w:val="00472700"/>
    <w:rsid w:val="00493705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803DD5"/>
    <w:rsid w:val="008869B9"/>
    <w:rsid w:val="008A7F9E"/>
    <w:rsid w:val="008B7C2F"/>
    <w:rsid w:val="008C04D2"/>
    <w:rsid w:val="009701A7"/>
    <w:rsid w:val="009A3380"/>
    <w:rsid w:val="00AD1D2C"/>
    <w:rsid w:val="00B21800"/>
    <w:rsid w:val="00B83C0F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20E0A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20E0A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159</Words>
  <Characters>910</Characters>
  <Application>Microsoft Office Word</Application>
  <DocSecurity>0</DocSecurity>
  <Lines>0</Lines>
  <Paragraphs>0</Paragraphs>
  <ScaleCrop>false</ScaleCrop>
  <Company>Kancelária NR SR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2014-04-25T10:41:00Z</cp:lastPrinted>
  <dcterms:created xsi:type="dcterms:W3CDTF">2014-04-30T09:02:00Z</dcterms:created>
  <dcterms:modified xsi:type="dcterms:W3CDTF">2014-04-30T09:02:00Z</dcterms:modified>
</cp:coreProperties>
</file>