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5C3C" w:rsidP="001E1F77">
      <w:pPr>
        <w:bidi w:val="0"/>
        <w:jc w:val="both"/>
        <w:rPr>
          <w:rFonts w:ascii="Times New Roman" w:hAnsi="Times New Roman"/>
        </w:rPr>
      </w:pPr>
    </w:p>
    <w:p w:rsidR="001E1F77" w:rsidRPr="00B62388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62388">
        <w:rPr>
          <w:rFonts w:ascii="Times New Roman" w:hAnsi="Times New Roman"/>
          <w:b/>
          <w:bCs/>
          <w:sz w:val="28"/>
          <w:szCs w:val="28"/>
        </w:rPr>
        <w:t xml:space="preserve">Dôvodová správa </w:t>
      </w:r>
    </w:p>
    <w:p w:rsidR="001E1F77" w:rsidRPr="00B62388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1F77" w:rsidRPr="00B62388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1F77" w:rsidRPr="00B62388" w:rsidP="001E1F77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B62388" w:rsidR="00544D26">
        <w:rPr>
          <w:rFonts w:ascii="Times New Roman" w:hAnsi="Times New Roman"/>
          <w:b/>
          <w:bCs/>
          <w:u w:val="single"/>
        </w:rPr>
        <w:t xml:space="preserve">A. </w:t>
      </w:r>
      <w:r w:rsidRPr="00B62388">
        <w:rPr>
          <w:rFonts w:ascii="Times New Roman" w:hAnsi="Times New Roman"/>
          <w:b/>
          <w:bCs/>
          <w:u w:val="single"/>
        </w:rPr>
        <w:t>Všeobecná časť</w:t>
      </w:r>
    </w:p>
    <w:p w:rsidR="001E1F77" w:rsidRPr="00B62388" w:rsidP="001E1F77">
      <w:pPr>
        <w:bidi w:val="0"/>
        <w:jc w:val="both"/>
        <w:rPr>
          <w:rFonts w:ascii="Times New Roman" w:hAnsi="Times New Roman"/>
        </w:rPr>
      </w:pPr>
    </w:p>
    <w:p w:rsidR="00AD3DDF" w:rsidP="001E1F77">
      <w:pPr>
        <w:bidi w:val="0"/>
        <w:jc w:val="both"/>
        <w:rPr>
          <w:rFonts w:ascii="Times New Roman" w:hAnsi="Times New Roman"/>
        </w:rPr>
      </w:pPr>
      <w:r w:rsidRPr="00B03D3D" w:rsidR="00DF752E">
        <w:rPr>
          <w:rFonts w:ascii="Times New Roman" w:hAnsi="Times New Roman"/>
        </w:rPr>
        <w:tab/>
      </w:r>
      <w:r w:rsidR="00E70805">
        <w:rPr>
          <w:rFonts w:ascii="Times New Roman" w:hAnsi="Times New Roman"/>
        </w:rPr>
        <w:t xml:space="preserve">Podľa čl. 6 ods. 1 Ústavy Slovenskej republiky (ďalej len </w:t>
      </w:r>
      <w:r w:rsidR="00E70805">
        <w:rPr>
          <w:rFonts w:ascii="Times New Roman" w:hAnsi="Times New Roman"/>
          <w:i/>
        </w:rPr>
        <w:t>„ústava“</w:t>
      </w:r>
      <w:r w:rsidR="00E70805">
        <w:rPr>
          <w:rFonts w:ascii="Times New Roman" w:hAnsi="Times New Roman"/>
        </w:rPr>
        <w:t xml:space="preserve">) </w:t>
      </w:r>
      <w:r w:rsidR="00E70805">
        <w:rPr>
          <w:rFonts w:ascii="Times New Roman" w:hAnsi="Times New Roman"/>
          <w:i/>
        </w:rPr>
        <w:t>„</w:t>
      </w:r>
      <w:r w:rsidRPr="00E70805" w:rsidR="00E70805">
        <w:rPr>
          <w:rFonts w:ascii="Times New Roman" w:hAnsi="Times New Roman"/>
          <w:i/>
        </w:rPr>
        <w:t>Na území Slovenskej republiky je štátnym jazykom slovenský jazyk.</w:t>
      </w:r>
      <w:r w:rsidR="00E70805">
        <w:rPr>
          <w:rFonts w:ascii="Times New Roman" w:hAnsi="Times New Roman"/>
          <w:i/>
        </w:rPr>
        <w:t xml:space="preserve">“ </w:t>
      </w:r>
      <w:r w:rsidR="00EB0893">
        <w:rPr>
          <w:rFonts w:ascii="Times New Roman" w:hAnsi="Times New Roman"/>
        </w:rPr>
        <w:t xml:space="preserve">Ústava však zároveň stanovuje, že </w:t>
      </w:r>
      <w:r w:rsidR="00EB0893">
        <w:rPr>
          <w:rFonts w:ascii="Times New Roman" w:hAnsi="Times New Roman"/>
          <w:i/>
        </w:rPr>
        <w:t>„p</w:t>
      </w:r>
      <w:r w:rsidRPr="00EB0893" w:rsidR="00EB0893">
        <w:rPr>
          <w:rFonts w:ascii="Times New Roman" w:hAnsi="Times New Roman"/>
          <w:i/>
        </w:rPr>
        <w:t>oužívanie iných jazykov než štátneho jazyka v úradnom styku ustanoví zákon</w:t>
      </w:r>
      <w:r w:rsidR="00EB0893">
        <w:rPr>
          <w:rFonts w:ascii="Times New Roman" w:hAnsi="Times New Roman"/>
          <w:i/>
        </w:rPr>
        <w:t>“</w:t>
      </w:r>
      <w:r w:rsidR="00EB0893">
        <w:rPr>
          <w:rFonts w:ascii="Times New Roman" w:hAnsi="Times New Roman"/>
        </w:rPr>
        <w:t xml:space="preserve">(čl. 6 ods. 2) a občanom patriacim k národnostným menšinám a etnickým skupinám zaručuje právo rozširovať a prijímať informácie v ich jazyku (čl. 34 ods. 1) a za podmienok ustanovených zákonom právo používať ich jazyk v úradnom styku (čl. 34 ods. 2 písm. b)). </w:t>
      </w:r>
    </w:p>
    <w:p w:rsidR="00EB0893" w:rsidP="001E1F7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Používanie štátneho jazyka v úradnom styku, ale aj v iných oblastiach je upravené v zákone Národnej rady Slovenskej republiky č. 270/1995 Z. z. o štátnom jazyku v znení neskorších predpisov (ďalej len </w:t>
      </w:r>
      <w:r>
        <w:rPr>
          <w:rFonts w:ascii="Times New Roman" w:hAnsi="Times New Roman"/>
          <w:i/>
        </w:rPr>
        <w:t>„zákon o štátnom jazyku“</w:t>
      </w:r>
      <w:r>
        <w:rPr>
          <w:rFonts w:ascii="Times New Roman" w:hAnsi="Times New Roman"/>
        </w:rPr>
        <w:t>). Používanie menšinových jazykov upravuje zákon č. 184/1999 Z. z. o používaní jazykov národnostných menšín v znení neskorších predpisov. Oba právne predpisy boli v minulosti viackrát novelizované a vzájomne sa doplňujú.</w:t>
      </w:r>
    </w:p>
    <w:p w:rsidR="00EB0893" w:rsidP="001E1F7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Právna úprava používania štátneho jazyka však musí rešpektovať nielen ústavné právo na používanie menšinových jazykov, ale aj právo na slobodné šírenie informácií. </w:t>
      </w:r>
      <w:r w:rsidRPr="00EB0893">
        <w:rPr>
          <w:rFonts w:ascii="Times New Roman" w:hAnsi="Times New Roman"/>
        </w:rPr>
        <w:t xml:space="preserve">Podľa čl. 26 ods. 4 </w:t>
      </w:r>
      <w:r>
        <w:rPr>
          <w:rFonts w:ascii="Times New Roman" w:hAnsi="Times New Roman"/>
        </w:rPr>
        <w:t>ústavy</w:t>
      </w:r>
      <w:r w:rsidRPr="00EB0893">
        <w:rPr>
          <w:rFonts w:ascii="Times New Roman" w:hAnsi="Times New Roman"/>
        </w:rPr>
        <w:t xml:space="preserve"> </w:t>
      </w:r>
      <w:r w:rsidRPr="00EB0893">
        <w:rPr>
          <w:rFonts w:ascii="Times New Roman" w:hAnsi="Times New Roman"/>
          <w:i/>
        </w:rPr>
        <w:t>„Slobodu prejavu a právo vyhľadávať a šíriť informácie možno obmedziť zákonom, ak ide o opatrenia v demokratickej spoločnosti nevyhnutné na ochranu práv a slobôd iných, bezpečnosť štátu, verejného poriadku, ochranu verejného zdravia a mravnosti.“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Viaceré ustanovenia zákona o štátnom jazyku podľa názoru predkladateľa zasahujú do práva šíriť informácie bez ústavou predpokladaného legitímneho dôvodu</w:t>
      </w:r>
      <w:r w:rsidR="00967992">
        <w:rPr>
          <w:rFonts w:ascii="Times New Roman" w:hAnsi="Times New Roman"/>
        </w:rPr>
        <w:t xml:space="preserve"> a nemožno ich považovať za nevyhnutné zásahy.</w:t>
      </w:r>
    </w:p>
    <w:p w:rsidR="00967992" w:rsidP="001E1F7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Hlavným zámerom predkladaného návrhu zákona je vypustiť zo zákona o štátnom jazyku tie ustanovenia, ktoré neodôvodnene zasahujú do slobodného šírenia informácií pod zámienkou ochrany štátneho jazyka. </w:t>
      </w:r>
    </w:p>
    <w:p w:rsidR="00967992" w:rsidRPr="00EB0893" w:rsidP="001E1F77">
      <w:pPr>
        <w:bidi w:val="0"/>
        <w:jc w:val="both"/>
        <w:rPr>
          <w:rFonts w:ascii="Times New Roman" w:hAnsi="Times New Roman"/>
        </w:rPr>
      </w:pPr>
    </w:p>
    <w:p w:rsidR="00632F87" w:rsidRPr="00E54538" w:rsidP="00632F87">
      <w:pPr>
        <w:bidi w:val="0"/>
        <w:ind w:firstLine="539"/>
        <w:jc w:val="both"/>
        <w:rPr>
          <w:rFonts w:ascii="Times New Roman" w:hAnsi="Times New Roman"/>
        </w:rPr>
      </w:pPr>
      <w:r w:rsidRPr="00E54538">
        <w:rPr>
          <w:rFonts w:ascii="Times New Roman" w:hAnsi="Times New Roman"/>
        </w:rPr>
        <w:t xml:space="preserve">Návrh zákona nebude mať priamy dopad na verejné rozpočty, neprináša nárok na pracovné sily a nemá vplyv na zamestnanosť a tvorbu pracovných miest, na životné prostredie, ani na podnikateľské prostredie. </w:t>
      </w:r>
    </w:p>
    <w:p w:rsidR="00B45510" w:rsidRPr="00E54538" w:rsidP="00632F87">
      <w:pPr>
        <w:pStyle w:val="BodyText2"/>
        <w:bidi w:val="0"/>
        <w:ind w:firstLine="539"/>
        <w:jc w:val="both"/>
        <w:rPr>
          <w:rFonts w:ascii="Times New Roman" w:eastAsia="MS Mincho" w:hAnsi="Times New Roman"/>
        </w:rPr>
      </w:pPr>
    </w:p>
    <w:p w:rsidR="00632F87" w:rsidRPr="00B62388" w:rsidP="00632F87">
      <w:pPr>
        <w:pStyle w:val="BodyText2"/>
        <w:bidi w:val="0"/>
        <w:ind w:firstLine="539"/>
        <w:jc w:val="both"/>
        <w:rPr>
          <w:rFonts w:ascii="Times New Roman" w:eastAsia="MS Mincho" w:hAnsi="Times New Roman"/>
        </w:rPr>
      </w:pPr>
      <w:r w:rsidRPr="00E54538">
        <w:rPr>
          <w:rFonts w:ascii="Times New Roman" w:eastAsia="MS Mincho" w:hAnsi="Times New Roman"/>
        </w:rPr>
        <w:tab/>
      </w:r>
      <w:r w:rsidRPr="00E54538">
        <w:rPr>
          <w:rFonts w:ascii="Times New Roman" w:eastAsia="MS Mincho" w:hAnsi="Times New Roman" w:hint="default"/>
        </w:rPr>
        <w:t>Ná</w:t>
      </w:r>
      <w:r w:rsidRPr="00E54538">
        <w:rPr>
          <w:rFonts w:ascii="Times New Roman" w:eastAsia="MS Mincho" w:hAnsi="Times New Roman" w:hint="default"/>
        </w:rPr>
        <w:t>vrh zá</w:t>
      </w:r>
      <w:r w:rsidRPr="00E54538">
        <w:rPr>
          <w:rFonts w:ascii="Times New Roman" w:eastAsia="MS Mincho" w:hAnsi="Times New Roman" w:hint="default"/>
        </w:rPr>
        <w:t>kona je v </w:t>
      </w:r>
      <w:r w:rsidRPr="00E54538">
        <w:rPr>
          <w:rFonts w:ascii="Times New Roman" w:eastAsia="MS Mincho" w:hAnsi="Times New Roman" w:hint="default"/>
        </w:rPr>
        <w:t xml:space="preserve"> sú</w:t>
      </w:r>
      <w:r w:rsidRPr="00E54538">
        <w:rPr>
          <w:rFonts w:ascii="Times New Roman" w:eastAsia="MS Mincho" w:hAnsi="Times New Roman" w:hint="default"/>
        </w:rPr>
        <w:t>lade s </w:t>
      </w:r>
      <w:r w:rsidRPr="00E54538">
        <w:rPr>
          <w:rFonts w:ascii="Times New Roman" w:eastAsia="MS Mincho" w:hAnsi="Times New Roman" w:hint="default"/>
        </w:rPr>
        <w:t xml:space="preserve"> Ú</w:t>
      </w:r>
      <w:r w:rsidRPr="00E54538">
        <w:rPr>
          <w:rFonts w:ascii="Times New Roman" w:eastAsia="MS Mincho" w:hAnsi="Times New Roman" w:hint="default"/>
        </w:rPr>
        <w:t>stavou Slovenskej republiky, jej zá</w:t>
      </w:r>
      <w:r w:rsidRPr="00E54538">
        <w:rPr>
          <w:rFonts w:ascii="Times New Roman" w:eastAsia="MS Mincho" w:hAnsi="Times New Roman" w:hint="default"/>
        </w:rPr>
        <w:t>konmi a </w:t>
      </w:r>
      <w:r w:rsidRPr="00E54538">
        <w:rPr>
          <w:rFonts w:ascii="Times New Roman" w:eastAsia="MS Mincho" w:hAnsi="Times New Roman" w:hint="default"/>
        </w:rPr>
        <w:t>medziná</w:t>
      </w:r>
      <w:r w:rsidRPr="00E54538">
        <w:rPr>
          <w:rFonts w:ascii="Times New Roman" w:eastAsia="MS Mincho" w:hAnsi="Times New Roman" w:hint="default"/>
        </w:rPr>
        <w:t>rodný</w:t>
      </w:r>
      <w:r w:rsidRPr="00E54538">
        <w:rPr>
          <w:rFonts w:ascii="Times New Roman" w:eastAsia="MS Mincho" w:hAnsi="Times New Roman" w:hint="default"/>
        </w:rPr>
        <w:t>mi zmluvami, ktorý</w:t>
      </w:r>
      <w:r w:rsidRPr="00E54538">
        <w:rPr>
          <w:rFonts w:ascii="Times New Roman" w:eastAsia="MS Mincho" w:hAnsi="Times New Roman" w:hint="default"/>
        </w:rPr>
        <w:t>mi j</w:t>
      </w:r>
      <w:r w:rsidRPr="00E54538">
        <w:rPr>
          <w:rFonts w:ascii="Times New Roman" w:eastAsia="MS Mincho" w:hAnsi="Times New Roman" w:hint="default"/>
        </w:rPr>
        <w:t>e Slovenská</w:t>
      </w:r>
      <w:r w:rsidRPr="00E54538">
        <w:rPr>
          <w:rFonts w:ascii="Times New Roman" w:eastAsia="MS Mincho" w:hAnsi="Times New Roman" w:hint="default"/>
        </w:rPr>
        <w:t xml:space="preserve"> republika viazaná.</w:t>
      </w:r>
      <w:r w:rsidRPr="00B62388">
        <w:rPr>
          <w:rFonts w:ascii="Times New Roman" w:eastAsia="MS Mincho" w:hAnsi="Times New Roman"/>
        </w:rPr>
        <w:t xml:space="preserve"> </w:t>
      </w:r>
    </w:p>
    <w:p w:rsidR="001D6B23" w:rsidRPr="00B62388" w:rsidP="001D6B23">
      <w:pPr>
        <w:bidi w:val="0"/>
        <w:jc w:val="both"/>
        <w:rPr>
          <w:rFonts w:ascii="Times New Roman" w:hAnsi="Times New Roman"/>
          <w:b/>
          <w:bCs/>
        </w:rPr>
      </w:pPr>
      <w:r w:rsidRPr="00B62388" w:rsidR="00637C74">
        <w:rPr>
          <w:rFonts w:ascii="Times New Roman" w:hAnsi="Times New Roman"/>
        </w:rPr>
        <w:br w:type="page"/>
      </w:r>
    </w:p>
    <w:p w:rsidR="001F3091" w:rsidRPr="00B62388" w:rsidP="001F3091">
      <w:pPr>
        <w:bidi w:val="0"/>
        <w:jc w:val="center"/>
        <w:rPr>
          <w:rFonts w:ascii="Times New Roman" w:hAnsi="Times New Roman"/>
          <w:b/>
          <w:bCs/>
        </w:rPr>
      </w:pPr>
      <w:r w:rsidRPr="00B62388">
        <w:rPr>
          <w:rFonts w:ascii="Times New Roman" w:hAnsi="Times New Roman"/>
          <w:b/>
          <w:bCs/>
        </w:rPr>
        <w:t>DOLOŽKA  ZLUČITEĽNOSTI</w:t>
      </w:r>
    </w:p>
    <w:p w:rsidR="001F3091" w:rsidRPr="00B62388" w:rsidP="001F3091">
      <w:pPr>
        <w:bidi w:val="0"/>
        <w:jc w:val="center"/>
        <w:rPr>
          <w:rFonts w:ascii="Times New Roman" w:hAnsi="Times New Roman"/>
          <w:b/>
          <w:bCs/>
        </w:rPr>
      </w:pPr>
      <w:r w:rsidRPr="00B62388">
        <w:rPr>
          <w:rFonts w:ascii="Times New Roman" w:hAnsi="Times New Roman"/>
          <w:b/>
          <w:bCs/>
        </w:rPr>
        <w:t>právneho predpisu s právom Európskej únie</w:t>
      </w:r>
    </w:p>
    <w:p w:rsidR="001F3091" w:rsidRPr="00B62388" w:rsidP="001F3091">
      <w:pPr>
        <w:bidi w:val="0"/>
        <w:jc w:val="center"/>
        <w:rPr>
          <w:rFonts w:ascii="Times New Roman" w:hAnsi="Times New Roman"/>
        </w:rPr>
      </w:pPr>
    </w:p>
    <w:p w:rsidR="001F3091" w:rsidRPr="00B62388" w:rsidP="001F3091">
      <w:pPr>
        <w:bidi w:val="0"/>
        <w:jc w:val="both"/>
        <w:rPr>
          <w:rFonts w:ascii="Times New Roman" w:hAnsi="Times New Roman"/>
        </w:rPr>
      </w:pPr>
      <w:r w:rsidRPr="00B62388">
        <w:rPr>
          <w:rFonts w:ascii="Times New Roman" w:hAnsi="Times New Roman"/>
          <w:b/>
        </w:rPr>
        <w:t>1. Predkladateľ</w:t>
      </w:r>
      <w:r w:rsidRPr="00B62388" w:rsidR="001D6B23">
        <w:rPr>
          <w:rFonts w:ascii="Times New Roman" w:hAnsi="Times New Roman"/>
          <w:b/>
        </w:rPr>
        <w:t xml:space="preserve"> návrhu</w:t>
      </w:r>
      <w:r w:rsidRPr="00B62388">
        <w:rPr>
          <w:rFonts w:ascii="Times New Roman" w:hAnsi="Times New Roman"/>
          <w:b/>
        </w:rPr>
        <w:t xml:space="preserve"> právneho predpisu:</w:t>
      </w:r>
      <w:r w:rsidRPr="00B62388">
        <w:rPr>
          <w:rFonts w:ascii="Times New Roman" w:hAnsi="Times New Roman"/>
        </w:rPr>
        <w:t xml:space="preserve"> </w:t>
      </w:r>
      <w:r w:rsidRPr="00B62388" w:rsidR="00710E27">
        <w:rPr>
          <w:rFonts w:ascii="Times New Roman" w:hAnsi="Times New Roman"/>
        </w:rPr>
        <w:t>poslanec</w:t>
      </w:r>
      <w:r w:rsidRPr="00B62388">
        <w:rPr>
          <w:rFonts w:ascii="Times New Roman" w:hAnsi="Times New Roman"/>
        </w:rPr>
        <w:t xml:space="preserve"> Národnej rady Slovenskej republiky</w:t>
      </w:r>
      <w:r w:rsidRPr="00B62388" w:rsidR="001D6B23">
        <w:rPr>
          <w:rFonts w:ascii="Times New Roman" w:hAnsi="Times New Roman"/>
        </w:rPr>
        <w:t xml:space="preserve"> Peter Osuský</w:t>
      </w:r>
    </w:p>
    <w:p w:rsidR="001F3091" w:rsidRPr="00B62388" w:rsidP="001F3091">
      <w:pPr>
        <w:bidi w:val="0"/>
        <w:jc w:val="both"/>
        <w:rPr>
          <w:rFonts w:ascii="Times New Roman" w:hAnsi="Times New Roman"/>
        </w:rPr>
      </w:pPr>
    </w:p>
    <w:p w:rsidR="00097D9D" w:rsidRPr="00B62388" w:rsidP="00B62388">
      <w:pPr>
        <w:bidi w:val="0"/>
        <w:jc w:val="both"/>
        <w:rPr>
          <w:rFonts w:ascii="Times New Roman" w:hAnsi="Times New Roman"/>
        </w:rPr>
      </w:pPr>
      <w:r w:rsidRPr="00B62388" w:rsidR="001F3091">
        <w:rPr>
          <w:rFonts w:ascii="Times New Roman" w:hAnsi="Times New Roman"/>
          <w:b/>
        </w:rPr>
        <w:t>2. Názov návrhu právneho predpisu:</w:t>
      </w:r>
      <w:r w:rsidRPr="00B62388">
        <w:rPr>
          <w:rFonts w:ascii="Times New Roman" w:hAnsi="Times New Roman"/>
        </w:rPr>
        <w:t xml:space="preserve"> </w:t>
      </w:r>
      <w:r w:rsidRPr="00B62388" w:rsidR="00B918C6">
        <w:rPr>
          <w:rFonts w:ascii="Times New Roman" w:hAnsi="Times New Roman"/>
        </w:rPr>
        <w:t xml:space="preserve">Návrh </w:t>
      </w:r>
      <w:r w:rsidRPr="00E54538" w:rsidR="00E54538">
        <w:rPr>
          <w:rFonts w:ascii="Times New Roman" w:hAnsi="Times New Roman"/>
        </w:rPr>
        <w:t>zákona, ktorým sa mení a dopĺňa zákon Národnej rady Slovenskej republiky č. 270/1995 Z. z. o štátnom jazyku Slovenskej republiky v znení neskorších prepisov</w:t>
      </w:r>
    </w:p>
    <w:p w:rsidR="001F3091" w:rsidRPr="00B62388" w:rsidP="001F3091">
      <w:pPr>
        <w:bidi w:val="0"/>
        <w:jc w:val="both"/>
        <w:rPr>
          <w:rFonts w:ascii="Times New Roman" w:hAnsi="Times New Roman"/>
        </w:rPr>
      </w:pPr>
    </w:p>
    <w:p w:rsidR="001F3091" w:rsidRPr="00B62388" w:rsidP="001F3091">
      <w:pPr>
        <w:bidi w:val="0"/>
        <w:jc w:val="both"/>
        <w:rPr>
          <w:rFonts w:ascii="Times New Roman" w:hAnsi="Times New Roman"/>
        </w:rPr>
      </w:pPr>
    </w:p>
    <w:p w:rsidR="001F3091" w:rsidRPr="00B62388" w:rsidP="001F3091">
      <w:pPr>
        <w:bidi w:val="0"/>
        <w:jc w:val="both"/>
        <w:rPr>
          <w:rFonts w:ascii="Times New Roman" w:hAnsi="Times New Roman"/>
          <w:b/>
        </w:rPr>
      </w:pPr>
      <w:r w:rsidRPr="00B62388">
        <w:rPr>
          <w:rFonts w:ascii="Times New Roman" w:hAnsi="Times New Roman"/>
          <w:b/>
        </w:rPr>
        <w:t>3. Problematika návrhu právneho predpisu:</w:t>
      </w:r>
    </w:p>
    <w:p w:rsidR="001F3091" w:rsidRPr="00B62388" w:rsidP="001F3091">
      <w:pPr>
        <w:pStyle w:val="listparagraph"/>
        <w:numPr>
          <w:ilvl w:val="1"/>
          <w:numId w:val="3"/>
        </w:numPr>
        <w:bidi w:val="0"/>
        <w:ind w:left="360"/>
        <w:jc w:val="both"/>
        <w:rPr>
          <w:rFonts w:ascii="Times New Roman" w:hAnsi="Times New Roman"/>
        </w:rPr>
      </w:pPr>
      <w:r w:rsidRPr="00B62388">
        <w:rPr>
          <w:rFonts w:ascii="Times New Roman" w:hAnsi="Times New Roman"/>
        </w:rPr>
        <w:t>nie je upravená v práve Európskej únie.</w:t>
      </w:r>
    </w:p>
    <w:p w:rsidR="001F3091" w:rsidRPr="00B62388" w:rsidP="001F3091">
      <w:pPr>
        <w:numPr>
          <w:ilvl w:val="1"/>
          <w:numId w:val="3"/>
        </w:numPr>
        <w:bidi w:val="0"/>
        <w:spacing w:before="100" w:beforeAutospacing="1" w:after="100" w:afterAutospacing="1"/>
        <w:ind w:left="360"/>
        <w:jc w:val="both"/>
        <w:rPr>
          <w:rFonts w:ascii="Times New Roman" w:hAnsi="Times New Roman"/>
        </w:rPr>
      </w:pPr>
      <w:r w:rsidRPr="00B62388" w:rsidR="00B62388">
        <w:rPr>
          <w:rFonts w:ascii="Times New Roman" w:hAnsi="Times New Roman"/>
        </w:rPr>
        <w:t xml:space="preserve">nie </w:t>
      </w:r>
      <w:r w:rsidRPr="00B62388">
        <w:rPr>
          <w:rFonts w:ascii="Times New Roman" w:hAnsi="Times New Roman"/>
        </w:rPr>
        <w:t>je obsiahnutá v judikatúre Súdneho dvora Európskej únie.</w:t>
      </w:r>
    </w:p>
    <w:p w:rsidR="001F3091" w:rsidRPr="00B62388" w:rsidP="001F3091">
      <w:pPr>
        <w:bidi w:val="0"/>
        <w:ind w:firstLine="360"/>
        <w:jc w:val="both"/>
        <w:rPr>
          <w:rFonts w:ascii="Times New Roman" w:hAnsi="Times New Roman"/>
          <w:b/>
          <w:bCs/>
        </w:rPr>
      </w:pPr>
      <w:r w:rsidRPr="00B62388">
        <w:rPr>
          <w:rFonts w:ascii="Times New Roman" w:hAnsi="Times New Roman"/>
          <w:b/>
          <w:bCs/>
        </w:rPr>
        <w:t>Vzhľadom na to, že problematika návrhu zákona nie je upravená v práve Európskej únie, je bezpredmetné vyjadrovať sa k bodom 4., 5. a 6.</w:t>
      </w:r>
    </w:p>
    <w:p w:rsidR="001F3091" w:rsidRPr="00B62388" w:rsidP="001F3091">
      <w:pPr>
        <w:bidi w:val="0"/>
        <w:jc w:val="both"/>
        <w:rPr>
          <w:rFonts w:ascii="Arial" w:hAnsi="Arial" w:cs="Arial"/>
          <w:color w:val="000080"/>
          <w:sz w:val="20"/>
          <w:szCs w:val="20"/>
        </w:rPr>
      </w:pPr>
    </w:p>
    <w:p w:rsidR="001F3091" w:rsidRPr="00B62388" w:rsidP="001F309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1F3091" w:rsidRPr="00B62388" w:rsidP="001F309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B62388">
        <w:rPr>
          <w:rFonts w:ascii="Times New Roman" w:hAnsi="Times New Roman"/>
          <w:b/>
          <w:bCs/>
        </w:rPr>
        <w:t>DOLOŽKA VYBRANÝCH VPLYVOV</w:t>
      </w:r>
    </w:p>
    <w:p w:rsidR="001F3091" w:rsidRPr="00B62388" w:rsidP="001F309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1F3091" w:rsidRPr="00B62388" w:rsidP="001F3091">
      <w:pPr>
        <w:bidi w:val="0"/>
        <w:rPr>
          <w:rFonts w:ascii="Times New Roman" w:hAnsi="Times New Roman"/>
          <w:b/>
          <w:bCs/>
        </w:rPr>
      </w:pPr>
      <w:r w:rsidRPr="00B62388">
        <w:rPr>
          <w:rFonts w:ascii="Times New Roman" w:hAnsi="Times New Roman"/>
          <w:b/>
          <w:bCs/>
        </w:rPr>
        <w:t xml:space="preserve">A.1. Názov materiálu: </w:t>
      </w:r>
    </w:p>
    <w:p w:rsidR="00E54538" w:rsidRPr="00B62388" w:rsidP="00E54538">
      <w:pPr>
        <w:bidi w:val="0"/>
        <w:jc w:val="both"/>
        <w:rPr>
          <w:rFonts w:ascii="Times New Roman" w:hAnsi="Times New Roman"/>
        </w:rPr>
      </w:pPr>
      <w:r w:rsidRPr="00B62388">
        <w:rPr>
          <w:rFonts w:ascii="Times New Roman" w:hAnsi="Times New Roman"/>
        </w:rPr>
        <w:t xml:space="preserve">Návrh </w:t>
      </w:r>
      <w:r w:rsidRPr="00E54538">
        <w:rPr>
          <w:rFonts w:ascii="Times New Roman" w:hAnsi="Times New Roman"/>
        </w:rPr>
        <w:t>zákona, ktorým sa mení a dopĺňa zákon Národnej rady Slovenskej republiky č. 270/1995 Z. z. o štátnom jazyku Slovenskej republiky v znení neskorších prepisov</w:t>
      </w:r>
    </w:p>
    <w:p w:rsidR="00B62388" w:rsidRPr="00B62388" w:rsidP="00B62388">
      <w:pPr>
        <w:bidi w:val="0"/>
        <w:jc w:val="both"/>
        <w:rPr>
          <w:rFonts w:ascii="Times New Roman" w:hAnsi="Times New Roman"/>
        </w:rPr>
      </w:pPr>
    </w:p>
    <w:p w:rsidR="001F3091" w:rsidRPr="00B62388" w:rsidP="001F309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B62388">
        <w:rPr>
          <w:rFonts w:ascii="Times New Roman" w:hAnsi="Times New Roman"/>
          <w:b/>
          <w:bCs/>
        </w:rPr>
        <w:t>A.2. Vplyvy:</w:t>
      </w:r>
    </w:p>
    <w:p w:rsidR="001F3091" w:rsidRPr="00B62388" w:rsidP="001F309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B62388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B62388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62388">
              <w:rPr>
                <w:rFonts w:ascii="Times New Roman" w:hAnsi="Times New Roman"/>
              </w:rPr>
              <w:t>Pozitívne</w:t>
            </w:r>
            <w:r w:rsidRPr="00B62388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B6238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62388">
              <w:rPr>
                <w:rFonts w:ascii="Times New Roman" w:hAnsi="Times New Roman"/>
              </w:rPr>
              <w:t>Žiadne</w:t>
            </w:r>
            <w:r w:rsidRPr="00B62388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62388">
              <w:rPr>
                <w:rFonts w:ascii="Times New Roman" w:hAnsi="Times New Roman"/>
              </w:rPr>
              <w:t>Negatívne</w:t>
            </w:r>
            <w:r w:rsidRPr="00B62388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B62388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B62388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62388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62388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62388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B62388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62388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62388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62388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B62388"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B62388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B62388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B62388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62388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62388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62388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B62388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62388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62388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62388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B62388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62388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62388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B62388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B62388">
              <w:rPr>
                <w:rFonts w:ascii="Times New Roman" w:hAnsi="Times New Roman"/>
              </w:rPr>
              <w:t> </w:t>
            </w:r>
          </w:p>
        </w:tc>
      </w:tr>
    </w:tbl>
    <w:p w:rsidR="001F3091" w:rsidRPr="00B62388" w:rsidP="001F309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B62388">
        <w:rPr>
          <w:rFonts w:ascii="Times New Roman" w:hAnsi="Times New Roman"/>
          <w:b/>
          <w:bCs/>
          <w:sz w:val="16"/>
          <w:szCs w:val="16"/>
        </w:rPr>
        <w:t>*</w:t>
      </w:r>
      <w:r w:rsidRPr="00B62388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1F3091" w:rsidRPr="00B62388" w:rsidP="001F3091">
      <w:pPr>
        <w:bidi w:val="0"/>
        <w:rPr>
          <w:rFonts w:ascii="Times New Roman" w:hAnsi="Times New Roman"/>
        </w:rPr>
      </w:pPr>
    </w:p>
    <w:p w:rsidR="001D6B23" w:rsidRPr="00B62388" w:rsidP="001D6B23">
      <w:pPr>
        <w:bidi w:val="0"/>
        <w:jc w:val="both"/>
        <w:rPr>
          <w:rFonts w:ascii="Times New Roman" w:hAnsi="Times New Roman"/>
          <w:highlight w:val="yellow"/>
        </w:rPr>
      </w:pPr>
      <w:r w:rsidRPr="00B62388">
        <w:rPr>
          <w:rFonts w:ascii="Times New Roman" w:hAnsi="Times New Roman"/>
        </w:rPr>
        <w:br w:type="page"/>
      </w:r>
    </w:p>
    <w:p w:rsidR="001D6B23" w:rsidRPr="00B62388" w:rsidP="001D6B23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B62388" w:rsidR="00544D26">
        <w:rPr>
          <w:rFonts w:ascii="Times New Roman" w:hAnsi="Times New Roman"/>
          <w:b/>
          <w:bCs/>
          <w:u w:val="single"/>
        </w:rPr>
        <w:t xml:space="preserve">B. </w:t>
      </w:r>
      <w:r w:rsidRPr="00B62388">
        <w:rPr>
          <w:rFonts w:ascii="Times New Roman" w:hAnsi="Times New Roman"/>
          <w:b/>
          <w:bCs/>
          <w:u w:val="single"/>
        </w:rPr>
        <w:t>Osobitná časť</w:t>
      </w:r>
    </w:p>
    <w:p w:rsidR="001D6B23" w:rsidRPr="00B62388" w:rsidP="005A358A">
      <w:pPr>
        <w:bidi w:val="0"/>
        <w:jc w:val="both"/>
        <w:rPr>
          <w:rFonts w:ascii="Times New Roman" w:hAnsi="Times New Roman"/>
          <w:b/>
        </w:rPr>
      </w:pPr>
    </w:p>
    <w:p w:rsidR="001D6B23" w:rsidRPr="00B62388" w:rsidP="005A358A">
      <w:pPr>
        <w:bidi w:val="0"/>
        <w:jc w:val="both"/>
        <w:rPr>
          <w:rFonts w:ascii="Times New Roman" w:hAnsi="Times New Roman"/>
          <w:b/>
        </w:rPr>
      </w:pPr>
      <w:r w:rsidRPr="00B62388">
        <w:rPr>
          <w:rFonts w:ascii="Times New Roman" w:hAnsi="Times New Roman"/>
          <w:b/>
        </w:rPr>
        <w:t>K čl. I</w:t>
      </w:r>
    </w:p>
    <w:p w:rsidR="001D6B23" w:rsidRPr="00B62388" w:rsidP="005A358A">
      <w:pPr>
        <w:bidi w:val="0"/>
        <w:jc w:val="both"/>
        <w:rPr>
          <w:rFonts w:ascii="Times New Roman" w:hAnsi="Times New Roman"/>
          <w:b/>
          <w:u w:val="single"/>
        </w:rPr>
      </w:pPr>
    </w:p>
    <w:p w:rsidR="001D6B23" w:rsidRPr="00B62388" w:rsidP="005A358A">
      <w:pPr>
        <w:bidi w:val="0"/>
        <w:jc w:val="both"/>
        <w:rPr>
          <w:rFonts w:ascii="Times New Roman" w:hAnsi="Times New Roman"/>
          <w:b/>
        </w:rPr>
      </w:pPr>
      <w:r w:rsidRPr="00B62388">
        <w:rPr>
          <w:rFonts w:ascii="Times New Roman" w:hAnsi="Times New Roman"/>
          <w:b/>
        </w:rPr>
        <w:t>K bodu 1</w:t>
      </w:r>
    </w:p>
    <w:p w:rsidR="001D6B23" w:rsidP="005A358A">
      <w:pPr>
        <w:bidi w:val="0"/>
        <w:jc w:val="both"/>
        <w:rPr>
          <w:rFonts w:ascii="Times New Roman" w:hAnsi="Times New Roman"/>
        </w:rPr>
      </w:pPr>
    </w:p>
    <w:p w:rsidR="00967992" w:rsidP="005A358A">
      <w:pPr>
        <w:bidi w:val="0"/>
        <w:jc w:val="both"/>
        <w:rPr>
          <w:rFonts w:ascii="Times New Roman" w:hAnsi="Times New Roman"/>
        </w:rPr>
      </w:pPr>
      <w:r w:rsidR="005A358A">
        <w:rPr>
          <w:rFonts w:ascii="Times New Roman" w:hAnsi="Times New Roman"/>
        </w:rPr>
        <w:tab/>
        <w:t>Navrhuje sa</w:t>
      </w:r>
      <w:r>
        <w:rPr>
          <w:rFonts w:ascii="Times New Roman" w:hAnsi="Times New Roman"/>
        </w:rPr>
        <w:t xml:space="preserve"> vypustiť ustanovenie, podľa ktorého má štátny jazyk prednosť pred ostatnými jazykmi používanými na území Slovenskej republiky. Ide o čisto deklaratívne </w:t>
      </w:r>
      <w:r w:rsidR="00F71F6B">
        <w:rPr>
          <w:rFonts w:ascii="Times New Roman" w:hAnsi="Times New Roman"/>
        </w:rPr>
        <w:t>ustanovenie</w:t>
      </w:r>
      <w:r>
        <w:rPr>
          <w:rFonts w:ascii="Times New Roman" w:hAnsi="Times New Roman"/>
        </w:rPr>
        <w:t>, ktoré</w:t>
      </w:r>
      <w:r w:rsidR="00F71F6B">
        <w:rPr>
          <w:rFonts w:ascii="Times New Roman" w:hAnsi="Times New Roman"/>
        </w:rPr>
        <w:t xml:space="preserve"> nemá</w:t>
      </w:r>
      <w:r>
        <w:rPr>
          <w:rFonts w:ascii="Times New Roman" w:hAnsi="Times New Roman"/>
        </w:rPr>
        <w:t xml:space="preserve"> reálny význam. Používanie štátneho jazyka, menšinových jazykov, prípadne ďalších jazykov je upravené v konkrétnych ustanoveniach zákona o štátnom jazyku a ďalších všeobecne záväzných právnych predpisov. Právna úprava vymedzuje, kedy existuje povinnosť alebo právo používať ktorý jazyk, používanie rôznych jazykov však nestavia do vzájomného konfliktu, či súťaživej pozície, v ktorej by niektorý z jazykov mal byť uprednostnený pred iným.</w:t>
      </w:r>
    </w:p>
    <w:p w:rsidR="007B019B" w:rsidRPr="00402BF8" w:rsidP="005A358A">
      <w:pPr>
        <w:bidi w:val="0"/>
        <w:jc w:val="both"/>
        <w:rPr>
          <w:rFonts w:ascii="Times New Roman" w:hAnsi="Times New Roman"/>
        </w:rPr>
      </w:pPr>
    </w:p>
    <w:p w:rsidR="009C0F18" w:rsidRPr="00402BF8" w:rsidP="005A358A">
      <w:pPr>
        <w:bidi w:val="0"/>
        <w:jc w:val="both"/>
        <w:rPr>
          <w:rFonts w:ascii="Times New Roman" w:hAnsi="Times New Roman"/>
          <w:b/>
        </w:rPr>
      </w:pPr>
      <w:r w:rsidRPr="00402BF8">
        <w:rPr>
          <w:rFonts w:ascii="Times New Roman" w:hAnsi="Times New Roman"/>
          <w:b/>
        </w:rPr>
        <w:t>K bodu 2</w:t>
      </w:r>
    </w:p>
    <w:p w:rsidR="009C0F18" w:rsidRPr="00402BF8" w:rsidP="005A358A">
      <w:pPr>
        <w:bidi w:val="0"/>
        <w:jc w:val="both"/>
        <w:rPr>
          <w:rFonts w:ascii="Times New Roman" w:hAnsi="Times New Roman"/>
        </w:rPr>
      </w:pPr>
    </w:p>
    <w:p w:rsidR="009C0F18" w:rsidRPr="00402BF8" w:rsidP="005A358A">
      <w:pPr>
        <w:bidi w:val="0"/>
        <w:jc w:val="both"/>
        <w:rPr>
          <w:rFonts w:ascii="Times New Roman" w:hAnsi="Times New Roman"/>
        </w:rPr>
      </w:pPr>
      <w:r w:rsidRPr="00402BF8" w:rsidR="00402BF8">
        <w:rPr>
          <w:rFonts w:ascii="Times New Roman" w:hAnsi="Times New Roman"/>
        </w:rPr>
        <w:tab/>
        <w:t xml:space="preserve">Navrhuje sa </w:t>
      </w:r>
      <w:r w:rsidR="00967992">
        <w:rPr>
          <w:rFonts w:ascii="Times New Roman" w:hAnsi="Times New Roman"/>
        </w:rPr>
        <w:t xml:space="preserve">vypustiť ustanovenie, podľa ktorého je akýkoľvek zásah do kodifikovanej podoby štátneho jazyka v rozpore s jeho zákonitosťami neprípustný. Ide o čisto deklaratívne </w:t>
      </w:r>
      <w:r w:rsidR="00F71F6B">
        <w:rPr>
          <w:rFonts w:ascii="Times New Roman" w:hAnsi="Times New Roman"/>
        </w:rPr>
        <w:t>ustanovenie, ktoré nemá</w:t>
      </w:r>
      <w:r w:rsidR="00967992">
        <w:rPr>
          <w:rFonts w:ascii="Times New Roman" w:hAnsi="Times New Roman"/>
        </w:rPr>
        <w:t xml:space="preserve"> reálny význam. Kodifikovanú podobu štátneho jazyka vyhlasuje ministerstvo kultúry (§ 2 ods. 2), a teda ono ako jediné môže ovplyvniť jeho kodifikovanú podobu. Všetky ostatné subjekty môžu štátny jazyk iba používať, či už v kodifikovanej alebo inej podobe, z povahy veci však do kodifikovanej podoby štátneho jazyka nemôžu ani teoreticky zasahovať.</w:t>
      </w:r>
      <w:r w:rsidR="00B346F2">
        <w:rPr>
          <w:rFonts w:ascii="Times New Roman" w:hAnsi="Times New Roman"/>
        </w:rPr>
        <w:t xml:space="preserve"> </w:t>
      </w:r>
    </w:p>
    <w:p w:rsidR="00402BF8" w:rsidRPr="00402BF8" w:rsidP="005A358A">
      <w:pPr>
        <w:bidi w:val="0"/>
        <w:jc w:val="both"/>
        <w:rPr>
          <w:rFonts w:ascii="Times New Roman" w:hAnsi="Times New Roman"/>
        </w:rPr>
      </w:pPr>
    </w:p>
    <w:p w:rsidR="009C0F18" w:rsidRPr="00402BF8" w:rsidP="005A358A">
      <w:pPr>
        <w:bidi w:val="0"/>
        <w:jc w:val="both"/>
        <w:rPr>
          <w:rFonts w:ascii="Times New Roman" w:hAnsi="Times New Roman"/>
          <w:b/>
        </w:rPr>
      </w:pPr>
      <w:r w:rsidRPr="00402BF8">
        <w:rPr>
          <w:rFonts w:ascii="Times New Roman" w:hAnsi="Times New Roman"/>
          <w:b/>
        </w:rPr>
        <w:t>K bodu 3</w:t>
      </w:r>
    </w:p>
    <w:p w:rsidR="009C0F18" w:rsidRPr="00402BF8" w:rsidP="005A358A">
      <w:pPr>
        <w:bidi w:val="0"/>
        <w:jc w:val="both"/>
        <w:rPr>
          <w:rFonts w:ascii="Times New Roman" w:hAnsi="Times New Roman"/>
        </w:rPr>
      </w:pPr>
    </w:p>
    <w:p w:rsidR="00B346F2" w:rsidP="005A358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Navrhuje sa vypustiť ustanovenie, podľa ktorého sa v štátnom jazyku vedie agenda cirkví a náboženských spoločností určená pre verejnosť. Nie je nevyhnutné zákonom prikazovať cirkvám a náboženským spoločnostiam, v akom jazyku majú komunikovať s verejnosťou. Rozhodnutie o tom by malo byť ponechané na samotné cirkvi a náboženské spoločnosti.</w:t>
      </w:r>
    </w:p>
    <w:p w:rsidR="00C96EE6" w:rsidRPr="00D200D8" w:rsidP="005A358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C0F18" w:rsidRPr="00D200D8" w:rsidP="005A358A">
      <w:pPr>
        <w:bidi w:val="0"/>
        <w:jc w:val="both"/>
        <w:rPr>
          <w:rFonts w:ascii="Times New Roman" w:hAnsi="Times New Roman"/>
          <w:b/>
        </w:rPr>
      </w:pPr>
      <w:r w:rsidRPr="00D200D8">
        <w:rPr>
          <w:rFonts w:ascii="Times New Roman" w:hAnsi="Times New Roman"/>
          <w:b/>
        </w:rPr>
        <w:t>K bodu 4</w:t>
      </w:r>
    </w:p>
    <w:p w:rsidR="009C0F18" w:rsidRPr="00D200D8" w:rsidP="005A358A">
      <w:pPr>
        <w:bidi w:val="0"/>
        <w:jc w:val="both"/>
        <w:rPr>
          <w:rFonts w:ascii="Times New Roman" w:hAnsi="Times New Roman"/>
        </w:rPr>
      </w:pPr>
    </w:p>
    <w:p w:rsidR="00B346F2" w:rsidP="005A358A">
      <w:pPr>
        <w:bidi w:val="0"/>
        <w:jc w:val="both"/>
        <w:rPr>
          <w:rFonts w:ascii="Times New Roman" w:hAnsi="Times New Roman"/>
        </w:rPr>
      </w:pPr>
      <w:r w:rsidRPr="00D200D8" w:rsidR="00D200D8">
        <w:rPr>
          <w:rFonts w:ascii="Times New Roman" w:hAnsi="Times New Roman"/>
        </w:rPr>
        <w:tab/>
        <w:t xml:space="preserve">Navrhuje sa </w:t>
      </w:r>
      <w:r>
        <w:rPr>
          <w:rFonts w:ascii="Times New Roman" w:hAnsi="Times New Roman"/>
        </w:rPr>
        <w:t>vypustiť ustanovenie, podľa ktorého prípadné inojazyčné znenie kroník obcí musí byť obsahovo totožné so znením v štátnom jazyku. Zákon stanovuje, že obce v</w:t>
      </w:r>
      <w:r w:rsidR="00F71F6B">
        <w:rPr>
          <w:rFonts w:ascii="Times New Roman" w:hAnsi="Times New Roman"/>
        </w:rPr>
        <w:t>edú kroniky</w:t>
      </w:r>
      <w:r>
        <w:rPr>
          <w:rFonts w:ascii="Times New Roman" w:hAnsi="Times New Roman"/>
        </w:rPr>
        <w:t xml:space="preserve"> v štátnom jazyku.  Nie je nevyhnutné zákonom prikazovať obciam, že inojazyčné znenie kroniky musí byť obsahovo totožné so znením v štátnom jazyku.</w:t>
      </w:r>
    </w:p>
    <w:p w:rsidR="00B346F2" w:rsidP="005A358A">
      <w:pPr>
        <w:bidi w:val="0"/>
        <w:jc w:val="both"/>
        <w:rPr>
          <w:rFonts w:ascii="Times New Roman" w:hAnsi="Times New Roman"/>
        </w:rPr>
      </w:pPr>
    </w:p>
    <w:p w:rsidR="00D200D8" w:rsidRPr="00D200D8" w:rsidP="005A358A">
      <w:pPr>
        <w:bidi w:val="0"/>
        <w:jc w:val="both"/>
        <w:rPr>
          <w:rFonts w:ascii="Times New Roman" w:hAnsi="Times New Roman"/>
        </w:rPr>
      </w:pPr>
    </w:p>
    <w:p w:rsidR="009C0F18" w:rsidRPr="00B62388" w:rsidP="005A358A">
      <w:pPr>
        <w:bidi w:val="0"/>
        <w:jc w:val="both"/>
        <w:rPr>
          <w:rFonts w:ascii="Times New Roman" w:hAnsi="Times New Roman"/>
          <w:b/>
        </w:rPr>
      </w:pPr>
      <w:r w:rsidRPr="00D200D8">
        <w:rPr>
          <w:rFonts w:ascii="Times New Roman" w:hAnsi="Times New Roman"/>
          <w:b/>
        </w:rPr>
        <w:t>K bodu</w:t>
      </w:r>
      <w:r>
        <w:rPr>
          <w:rFonts w:ascii="Times New Roman" w:hAnsi="Times New Roman"/>
          <w:b/>
        </w:rPr>
        <w:t xml:space="preserve"> 5</w:t>
      </w:r>
    </w:p>
    <w:p w:rsidR="009C0F18" w:rsidP="005A358A">
      <w:pPr>
        <w:bidi w:val="0"/>
        <w:jc w:val="both"/>
        <w:rPr>
          <w:rFonts w:ascii="Times New Roman" w:hAnsi="Times New Roman"/>
          <w:highlight w:val="yellow"/>
        </w:rPr>
      </w:pPr>
    </w:p>
    <w:p w:rsidR="00B346F2" w:rsidP="005A63AE">
      <w:pPr>
        <w:bidi w:val="0"/>
        <w:ind w:firstLine="708"/>
        <w:jc w:val="both"/>
        <w:rPr>
          <w:rFonts w:ascii="Times New Roman" w:hAnsi="Times New Roman"/>
        </w:rPr>
      </w:pPr>
      <w:r w:rsidRPr="00D200D8" w:rsidR="005A63AE">
        <w:rPr>
          <w:rFonts w:ascii="Times New Roman" w:hAnsi="Times New Roman"/>
        </w:rPr>
        <w:t xml:space="preserve">Navrhuje sa </w:t>
      </w:r>
      <w:r>
        <w:rPr>
          <w:rFonts w:ascii="Times New Roman" w:hAnsi="Times New Roman"/>
        </w:rPr>
        <w:t xml:space="preserve">doplniť možnosť používania iných jazykov pri označovaní obcí, ich častí, ulíc, verejných priestranstiev a vyhotovovaní mapových diel. </w:t>
      </w:r>
      <w:r w:rsidR="003D6A37">
        <w:rPr>
          <w:rFonts w:ascii="Times New Roman" w:hAnsi="Times New Roman"/>
        </w:rPr>
        <w:t>Tým nie je dotknuté používanie štátneho jazyky v oblasti geografických názvov, umožňuje sa však aj používanie iných jazykov.</w:t>
      </w:r>
    </w:p>
    <w:p w:rsidR="003D6A37" w:rsidP="005A358A">
      <w:pPr>
        <w:bidi w:val="0"/>
        <w:jc w:val="both"/>
        <w:rPr>
          <w:rFonts w:ascii="Times New Roman" w:hAnsi="Times New Roman"/>
          <w:b/>
        </w:rPr>
      </w:pPr>
    </w:p>
    <w:p w:rsidR="00D4525A" w:rsidP="005A358A">
      <w:pPr>
        <w:bidi w:val="0"/>
        <w:jc w:val="both"/>
        <w:rPr>
          <w:rFonts w:ascii="Times New Roman" w:hAnsi="Times New Roman"/>
          <w:b/>
        </w:rPr>
      </w:pPr>
    </w:p>
    <w:p w:rsidR="009C0F18" w:rsidRPr="00F76DEE" w:rsidP="005A358A">
      <w:pPr>
        <w:bidi w:val="0"/>
        <w:jc w:val="both"/>
        <w:rPr>
          <w:rFonts w:ascii="Times New Roman" w:hAnsi="Times New Roman"/>
          <w:b/>
        </w:rPr>
      </w:pPr>
      <w:r w:rsidRPr="00F76DEE">
        <w:rPr>
          <w:rFonts w:ascii="Times New Roman" w:hAnsi="Times New Roman"/>
          <w:b/>
        </w:rPr>
        <w:t>K bodu 6</w:t>
      </w:r>
    </w:p>
    <w:p w:rsidR="009C0F18" w:rsidRPr="00F76DEE" w:rsidP="005A358A">
      <w:pPr>
        <w:bidi w:val="0"/>
        <w:jc w:val="both"/>
        <w:rPr>
          <w:rFonts w:ascii="Times New Roman" w:hAnsi="Times New Roman"/>
        </w:rPr>
      </w:pPr>
    </w:p>
    <w:p w:rsidR="003D6A37" w:rsidP="005A358A">
      <w:pPr>
        <w:bidi w:val="0"/>
        <w:jc w:val="both"/>
        <w:rPr>
          <w:rFonts w:ascii="Times New Roman" w:hAnsi="Times New Roman"/>
        </w:rPr>
      </w:pPr>
      <w:r w:rsidRPr="00F76DEE" w:rsidR="00F76DEE">
        <w:rPr>
          <w:rFonts w:ascii="Times New Roman" w:hAnsi="Times New Roman"/>
        </w:rPr>
        <w:tab/>
      </w:r>
      <w:r>
        <w:rPr>
          <w:rFonts w:ascii="Times New Roman" w:hAnsi="Times New Roman"/>
        </w:rPr>
        <w:t>Navrhuje sa zmeniť úpravu o vedení pedagogickej dokumentácie a ďalšej dokumentácie na školách s vyučovacím jazykom menšín. Podľa súčasného znenia zákona sa táto dokumentácia vedie dvojjaz</w:t>
      </w:r>
      <w:r w:rsidR="00D4525A">
        <w:rPr>
          <w:rFonts w:ascii="Times New Roman" w:hAnsi="Times New Roman"/>
        </w:rPr>
        <w:t>yčne. A ministerstvo kultúry po</w:t>
      </w:r>
      <w:r>
        <w:rPr>
          <w:rFonts w:ascii="Times New Roman" w:hAnsi="Times New Roman"/>
        </w:rPr>
        <w:t xml:space="preserve"> dohode s ministerstvom školstva všeobecne záväzným právnym predpisom stanovuje rozsah ďalšej dokumentácie, ktorá sa nemusí viesť v štátnom jazyku. Navrhovanou zmenou sa stanovuje, že na menšinových školách sa pedagogická dokumentácia a ďalšia dokumentácia vedú v príslušnom menšinovom jazyku. A ministerstvo školstva určí rozsah dokumentácie, ktorá sa aj na týchto školách musí viesť aj v štátnom jazyku, čiže dvojjazyčne. </w:t>
      </w:r>
    </w:p>
    <w:p w:rsidR="009C0F18" w:rsidRPr="00F76DEE" w:rsidP="005A358A">
      <w:pPr>
        <w:bidi w:val="0"/>
        <w:jc w:val="both"/>
        <w:rPr>
          <w:rFonts w:ascii="Times New Roman" w:hAnsi="Times New Roman"/>
        </w:rPr>
      </w:pPr>
    </w:p>
    <w:p w:rsidR="009C0F18" w:rsidRPr="00F76DEE" w:rsidP="005A358A">
      <w:pPr>
        <w:bidi w:val="0"/>
        <w:jc w:val="both"/>
        <w:rPr>
          <w:rFonts w:ascii="Times New Roman" w:hAnsi="Times New Roman"/>
          <w:b/>
        </w:rPr>
      </w:pPr>
      <w:r w:rsidRPr="00F76DEE">
        <w:rPr>
          <w:rFonts w:ascii="Times New Roman" w:hAnsi="Times New Roman"/>
          <w:b/>
        </w:rPr>
        <w:t>K bodu 7</w:t>
      </w:r>
    </w:p>
    <w:p w:rsidR="009C0F18" w:rsidRPr="00F76DEE" w:rsidP="005A358A">
      <w:pPr>
        <w:bidi w:val="0"/>
        <w:jc w:val="both"/>
        <w:rPr>
          <w:rFonts w:ascii="Times New Roman" w:hAnsi="Times New Roman"/>
        </w:rPr>
      </w:pPr>
    </w:p>
    <w:p w:rsidR="009C0F18" w:rsidP="005A358A">
      <w:pPr>
        <w:bidi w:val="0"/>
        <w:jc w:val="both"/>
        <w:rPr>
          <w:rFonts w:ascii="Times New Roman" w:hAnsi="Times New Roman"/>
        </w:rPr>
      </w:pPr>
      <w:r w:rsidR="004D62F1">
        <w:rPr>
          <w:rFonts w:ascii="Times New Roman" w:hAnsi="Times New Roman"/>
        </w:rPr>
        <w:tab/>
      </w:r>
      <w:r w:rsidR="003D6A37">
        <w:rPr>
          <w:rFonts w:ascii="Times New Roman" w:hAnsi="Times New Roman"/>
        </w:rPr>
        <w:t>Navrhuje sa vypustiť celý § 5, ktorý upravuje používanie štátneho jazyka v niektorých oblastiach verejného styku. Konkrétne ide o elektronické médiá (ods. 1 až 3), miestny rozhlas a iné technické zariadenia na informovanie verejnosti (ods</w:t>
      </w:r>
      <w:r w:rsidR="00D4525A">
        <w:rPr>
          <w:rFonts w:ascii="Times New Roman" w:hAnsi="Times New Roman"/>
        </w:rPr>
        <w:t>. 4), periodickú tlač, agentúrne</w:t>
      </w:r>
      <w:r w:rsidR="003D6A37">
        <w:rPr>
          <w:rFonts w:ascii="Times New Roman" w:hAnsi="Times New Roman"/>
        </w:rPr>
        <w:t xml:space="preserve"> spravodajstvo a neperiodické publikácie (ods. 5), príležitostné tlačoviny</w:t>
      </w:r>
      <w:r w:rsidR="00FF66E4">
        <w:rPr>
          <w:rFonts w:ascii="Times New Roman" w:hAnsi="Times New Roman"/>
        </w:rPr>
        <w:t xml:space="preserve"> (ods. 6), kultúrne a výchovno-vzdelávacie podujatia (ods. 7), nápisy na pamätníkoch, pomníkoch a pamätných tabuliach (ods. 8) a verejné zhromaždenia (ods. 9). Zákon síce nariaďuje v týchto oblastiach používať štátny jazyk, zároveň však pripúšťa výnimky týkajúce sa používania menšinových alebo iných jazykov. Pre ich použitie však stanovuje podmienky a obmedzenia.</w:t>
      </w:r>
    </w:p>
    <w:p w:rsidR="00FF66E4" w:rsidRPr="00F76DEE" w:rsidP="005A358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Predmetná ú</w:t>
      </w:r>
      <w:r w:rsidRPr="00FF66E4">
        <w:rPr>
          <w:rFonts w:ascii="Times New Roman" w:hAnsi="Times New Roman"/>
        </w:rPr>
        <w:t>prava sa týka predovšetkým súkromných subjektov</w:t>
      </w:r>
      <w:r>
        <w:rPr>
          <w:rFonts w:ascii="Times New Roman" w:hAnsi="Times New Roman"/>
        </w:rPr>
        <w:t>, hoci vystupujúcich na verejnosti</w:t>
      </w:r>
      <w:r w:rsidRPr="00FF66E4">
        <w:rPr>
          <w:rFonts w:ascii="Times New Roman" w:hAnsi="Times New Roman"/>
        </w:rPr>
        <w:t xml:space="preserve">. Používanie jazyka v týchto oblastiach </w:t>
      </w:r>
      <w:r>
        <w:rPr>
          <w:rFonts w:ascii="Times New Roman" w:hAnsi="Times New Roman"/>
        </w:rPr>
        <w:t>by malo byť</w:t>
      </w:r>
      <w:r w:rsidR="00D4525A">
        <w:rPr>
          <w:rFonts w:ascii="Times New Roman" w:hAnsi="Times New Roman"/>
        </w:rPr>
        <w:t xml:space="preserve"> vecou</w:t>
      </w:r>
      <w:r w:rsidRPr="00FF66E4">
        <w:rPr>
          <w:rFonts w:ascii="Times New Roman" w:hAnsi="Times New Roman"/>
        </w:rPr>
        <w:t xml:space="preserve"> slobodného rozhodnutia každého subjektu</w:t>
      </w:r>
      <w:r>
        <w:rPr>
          <w:rFonts w:ascii="Times New Roman" w:hAnsi="Times New Roman"/>
        </w:rPr>
        <w:t>. Regulácia</w:t>
      </w:r>
      <w:r w:rsidRPr="00FF66E4">
        <w:rPr>
          <w:rFonts w:ascii="Times New Roman" w:hAnsi="Times New Roman"/>
        </w:rPr>
        <w:t xml:space="preserve"> týchto oblastí prostredníctvom zákona o štátnom jazyku </w:t>
      </w:r>
      <w:r>
        <w:rPr>
          <w:rFonts w:ascii="Times New Roman" w:hAnsi="Times New Roman"/>
        </w:rPr>
        <w:t>je</w:t>
      </w:r>
      <w:r w:rsidRPr="00FF66E4">
        <w:rPr>
          <w:rFonts w:ascii="Times New Roman" w:hAnsi="Times New Roman"/>
        </w:rPr>
        <w:t xml:space="preserve"> neodôvodnený</w:t>
      </w:r>
      <w:r w:rsidR="00D4525A">
        <w:rPr>
          <w:rFonts w:ascii="Times New Roman" w:hAnsi="Times New Roman"/>
        </w:rPr>
        <w:t>m</w:t>
      </w:r>
      <w:r w:rsidRPr="00FF66E4">
        <w:rPr>
          <w:rFonts w:ascii="Times New Roman" w:hAnsi="Times New Roman"/>
        </w:rPr>
        <w:t xml:space="preserve"> zásah</w:t>
      </w:r>
      <w:r>
        <w:rPr>
          <w:rFonts w:ascii="Times New Roman" w:hAnsi="Times New Roman"/>
        </w:rPr>
        <w:t>om</w:t>
      </w:r>
      <w:r w:rsidRPr="00FF66E4">
        <w:rPr>
          <w:rFonts w:ascii="Times New Roman" w:hAnsi="Times New Roman"/>
        </w:rPr>
        <w:t xml:space="preserve"> štátnej moci do súkromnej sféry, do slobodného podnikania a do slobody prejavu</w:t>
      </w:r>
      <w:r>
        <w:rPr>
          <w:rFonts w:ascii="Times New Roman" w:hAnsi="Times New Roman"/>
        </w:rPr>
        <w:t xml:space="preserve"> a slobodného šírenia informácií</w:t>
      </w:r>
      <w:r w:rsidRPr="00FF66E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Takýto zásah predovšetkým vo vzťahu k ústavou garantovanému slobodnému šíreniu informácií nie je nevyhnutný a nesleduje žiadny ústavou predpokladaný legitímny cieľ. </w:t>
      </w:r>
    </w:p>
    <w:p w:rsidR="009C0F18" w:rsidRPr="00F76DEE" w:rsidP="005A358A">
      <w:pPr>
        <w:bidi w:val="0"/>
        <w:jc w:val="both"/>
        <w:rPr>
          <w:rFonts w:ascii="Times New Roman" w:hAnsi="Times New Roman"/>
        </w:rPr>
      </w:pPr>
    </w:p>
    <w:p w:rsidR="0032685A" w:rsidRPr="00F76DEE" w:rsidP="0032685A">
      <w:pPr>
        <w:bidi w:val="0"/>
        <w:jc w:val="both"/>
        <w:rPr>
          <w:rFonts w:ascii="Times New Roman" w:hAnsi="Times New Roman"/>
          <w:b/>
        </w:rPr>
      </w:pPr>
      <w:r w:rsidRPr="00F76DEE">
        <w:rPr>
          <w:rFonts w:ascii="Times New Roman" w:hAnsi="Times New Roman"/>
          <w:b/>
        </w:rPr>
        <w:t>K bodu 8</w:t>
      </w:r>
    </w:p>
    <w:p w:rsidR="0032685A" w:rsidRPr="00F76DEE" w:rsidP="005A358A">
      <w:pPr>
        <w:bidi w:val="0"/>
        <w:jc w:val="both"/>
        <w:rPr>
          <w:rFonts w:ascii="Times New Roman" w:hAnsi="Times New Roman"/>
        </w:rPr>
      </w:pPr>
    </w:p>
    <w:p w:rsidR="00FF66E4" w:rsidP="005A358A">
      <w:pPr>
        <w:bidi w:val="0"/>
        <w:jc w:val="both"/>
        <w:rPr>
          <w:rFonts w:ascii="Times New Roman" w:hAnsi="Times New Roman"/>
        </w:rPr>
      </w:pPr>
      <w:r w:rsidR="00DF752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Navrhuje sa vypustiť ustanovenia, podľa ktorých sa komunikácia medzi personálom zdravotníckych zariadení a zariadení sociálnych služieb a ich pacientmi alebo klientmi vedie spravidla v štátnom jazyku. Rozhodnutie o jazyku komunikácie má byť ponechané na dohodu pacienta alebo klienta a pracovníka príslušného zariadenia. </w:t>
      </w:r>
      <w:r w:rsidR="00B802B9">
        <w:rPr>
          <w:rFonts w:ascii="Times New Roman" w:hAnsi="Times New Roman"/>
        </w:rPr>
        <w:t>Neexistuje žiadny legitímny dôvod, prečo by im štát mal brániť v možnosti komunikovať aj v inom ako štátnom jazyku, pokiaľ sa pre iný jazyk slobodne rozhodnú a dohodnú sa na tom.</w:t>
      </w:r>
    </w:p>
    <w:p w:rsidR="009C0F18" w:rsidP="001D6B23">
      <w:pPr>
        <w:bidi w:val="0"/>
        <w:jc w:val="both"/>
        <w:rPr>
          <w:rFonts w:ascii="Times New Roman" w:hAnsi="Times New Roman"/>
        </w:rPr>
      </w:pPr>
    </w:p>
    <w:p w:rsidR="00B802B9" w:rsidRPr="00B802B9" w:rsidP="001D6B23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9</w:t>
      </w:r>
    </w:p>
    <w:p w:rsidR="00B802B9" w:rsidP="001D6B23">
      <w:pPr>
        <w:bidi w:val="0"/>
        <w:jc w:val="both"/>
        <w:rPr>
          <w:rFonts w:ascii="Times New Roman" w:hAnsi="Times New Roman"/>
        </w:rPr>
      </w:pPr>
    </w:p>
    <w:p w:rsidR="00B802B9" w:rsidRPr="00F76DEE" w:rsidP="00B802B9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vypustiť ustanovenie, podľa ktorého všetky nápisy, reklamy a oznamy určené na informovanie verejnosti sa uvádzajú v štátnom jazyku. Predmetná ú</w:t>
      </w:r>
      <w:r w:rsidRPr="00FF66E4">
        <w:rPr>
          <w:rFonts w:ascii="Times New Roman" w:hAnsi="Times New Roman"/>
        </w:rPr>
        <w:t>prava sa týka predovšetkým súkromných subjektov</w:t>
      </w:r>
      <w:r>
        <w:rPr>
          <w:rFonts w:ascii="Times New Roman" w:hAnsi="Times New Roman"/>
        </w:rPr>
        <w:t>, hoci vystupujúcich na verejnosti</w:t>
      </w:r>
      <w:r w:rsidRPr="00FF66E4">
        <w:rPr>
          <w:rFonts w:ascii="Times New Roman" w:hAnsi="Times New Roman"/>
        </w:rPr>
        <w:t xml:space="preserve">. Používanie jazyka v týchto oblastiach </w:t>
      </w:r>
      <w:r>
        <w:rPr>
          <w:rFonts w:ascii="Times New Roman" w:hAnsi="Times New Roman"/>
        </w:rPr>
        <w:t>by malo byť</w:t>
      </w:r>
      <w:r w:rsidRPr="00FF66E4">
        <w:rPr>
          <w:rFonts w:ascii="Times New Roman" w:hAnsi="Times New Roman"/>
        </w:rPr>
        <w:t xml:space="preserve"> </w:t>
      </w:r>
      <w:r w:rsidR="008F7430">
        <w:rPr>
          <w:rFonts w:ascii="Times New Roman" w:hAnsi="Times New Roman"/>
        </w:rPr>
        <w:t xml:space="preserve">vecpi </w:t>
      </w:r>
      <w:r w:rsidRPr="00FF66E4">
        <w:rPr>
          <w:rFonts w:ascii="Times New Roman" w:hAnsi="Times New Roman"/>
        </w:rPr>
        <w:t>slobodného rozhodnutia každého subjektu</w:t>
      </w:r>
      <w:r>
        <w:rPr>
          <w:rFonts w:ascii="Times New Roman" w:hAnsi="Times New Roman"/>
        </w:rPr>
        <w:t>. Regulácia</w:t>
      </w:r>
      <w:r w:rsidRPr="00FF66E4">
        <w:rPr>
          <w:rFonts w:ascii="Times New Roman" w:hAnsi="Times New Roman"/>
        </w:rPr>
        <w:t xml:space="preserve"> týchto oblastí prostredníctvom zákona o štátnom jazyku </w:t>
      </w:r>
      <w:r>
        <w:rPr>
          <w:rFonts w:ascii="Times New Roman" w:hAnsi="Times New Roman"/>
        </w:rPr>
        <w:t>je</w:t>
      </w:r>
      <w:r w:rsidRPr="00FF66E4">
        <w:rPr>
          <w:rFonts w:ascii="Times New Roman" w:hAnsi="Times New Roman"/>
        </w:rPr>
        <w:t xml:space="preserve"> neodôvodnený</w:t>
      </w:r>
      <w:r w:rsidR="008F7430">
        <w:rPr>
          <w:rFonts w:ascii="Times New Roman" w:hAnsi="Times New Roman"/>
        </w:rPr>
        <w:t>m</w:t>
      </w:r>
      <w:r w:rsidRPr="00FF66E4">
        <w:rPr>
          <w:rFonts w:ascii="Times New Roman" w:hAnsi="Times New Roman"/>
        </w:rPr>
        <w:t xml:space="preserve"> zásah</w:t>
      </w:r>
      <w:r>
        <w:rPr>
          <w:rFonts w:ascii="Times New Roman" w:hAnsi="Times New Roman"/>
        </w:rPr>
        <w:t>om</w:t>
      </w:r>
      <w:r w:rsidRPr="00FF66E4">
        <w:rPr>
          <w:rFonts w:ascii="Times New Roman" w:hAnsi="Times New Roman"/>
        </w:rPr>
        <w:t xml:space="preserve"> štátnej moci do súkromnej sféry, do slobodného podnikania a do slobody prejavu</w:t>
      </w:r>
      <w:r>
        <w:rPr>
          <w:rFonts w:ascii="Times New Roman" w:hAnsi="Times New Roman"/>
        </w:rPr>
        <w:t xml:space="preserve"> a slobodného šírenia informácií</w:t>
      </w:r>
      <w:r w:rsidRPr="00FF66E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Takýto zásah predovšetkým vo vzťahu k ústavou garantovanému slobodnému šíreniu informácií nie je nevyhnutný a nesleduje žiadny ústavou predpokladaný legitímny cieľ. </w:t>
      </w:r>
    </w:p>
    <w:p w:rsidR="00B802B9" w:rsidP="00B802B9">
      <w:pPr>
        <w:bidi w:val="0"/>
        <w:ind w:firstLine="708"/>
        <w:jc w:val="both"/>
        <w:rPr>
          <w:rFonts w:ascii="Times New Roman" w:hAnsi="Times New Roman"/>
        </w:rPr>
      </w:pPr>
    </w:p>
    <w:p w:rsidR="00B802B9" w:rsidP="001D6B23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10</w:t>
      </w:r>
    </w:p>
    <w:p w:rsidR="00A84EDB" w:rsidP="001D6B23">
      <w:pPr>
        <w:bidi w:val="0"/>
        <w:jc w:val="both"/>
        <w:rPr>
          <w:rFonts w:ascii="Times New Roman" w:hAnsi="Times New Roman"/>
        </w:rPr>
      </w:pPr>
    </w:p>
    <w:p w:rsidR="00B802B9" w:rsidP="001D6B2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Navrhuje sa vypustiť ustanovenia, ktoré upravujú dohľad nad dodržiavaním povinností vyplývajúcich zo zákona o štátnom jazyku a ukladanie pokút za porušovanie týchto povinností. Zákon o štátnom jazyku nemá taký charakter, žeby porušovanie povinností z neho vyplývajúcich bolo nevyhnutné sankcionovať finančnými pokutami. Navrhuje sa obnoviť stav, ktorý existoval v rokoch 1999 až 2009.</w:t>
      </w:r>
    </w:p>
    <w:p w:rsidR="00403CFB" w:rsidP="001D6B23">
      <w:pPr>
        <w:bidi w:val="0"/>
        <w:jc w:val="both"/>
        <w:rPr>
          <w:rFonts w:ascii="Times New Roman" w:hAnsi="Times New Roman"/>
        </w:rPr>
      </w:pPr>
    </w:p>
    <w:p w:rsidR="00403CFB" w:rsidRPr="00403CFB" w:rsidP="001D6B23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11</w:t>
      </w:r>
    </w:p>
    <w:p w:rsidR="00403CFB" w:rsidP="001D6B23">
      <w:pPr>
        <w:bidi w:val="0"/>
        <w:jc w:val="both"/>
        <w:rPr>
          <w:rFonts w:ascii="Times New Roman" w:hAnsi="Times New Roman"/>
        </w:rPr>
      </w:pPr>
    </w:p>
    <w:p w:rsidR="00403CFB" w:rsidP="00403CFB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 sa vypustiť ustanovenie, podľa ktorého sa na účely zákona štátnym jazykom rozumie slovenský jazyk v kodifikovanej podobe. Súčasné znenie zákona </w:t>
      </w:r>
      <w:r w:rsidR="00AA1D2A">
        <w:rPr>
          <w:rFonts w:ascii="Times New Roman" w:hAnsi="Times New Roman"/>
        </w:rPr>
        <w:t xml:space="preserve">nevylučuje používanie inojazyčných termínov a pojmov a nespisovných jazykových prostriedkov. Uvedené ustanovenia sa javia ako nejasné a nadbytočné. </w:t>
      </w:r>
    </w:p>
    <w:p w:rsidR="00B802B9" w:rsidRPr="00B802B9" w:rsidP="001D6B23">
      <w:pPr>
        <w:bidi w:val="0"/>
        <w:jc w:val="both"/>
        <w:rPr>
          <w:rFonts w:ascii="Times New Roman" w:hAnsi="Times New Roman"/>
        </w:rPr>
      </w:pPr>
    </w:p>
    <w:p w:rsidR="001D6B23" w:rsidRPr="00F76DEE" w:rsidP="001D6B23">
      <w:pPr>
        <w:bidi w:val="0"/>
        <w:jc w:val="both"/>
        <w:rPr>
          <w:rFonts w:ascii="Times New Roman" w:hAnsi="Times New Roman"/>
          <w:b/>
        </w:rPr>
      </w:pPr>
      <w:r w:rsidRPr="00F76DEE" w:rsidR="00183AFA">
        <w:rPr>
          <w:rFonts w:ascii="Times New Roman" w:hAnsi="Times New Roman"/>
          <w:b/>
        </w:rPr>
        <w:t>K č</w:t>
      </w:r>
      <w:r w:rsidRPr="00F76DEE" w:rsidR="00B62388">
        <w:rPr>
          <w:rFonts w:ascii="Times New Roman" w:hAnsi="Times New Roman"/>
          <w:b/>
        </w:rPr>
        <w:t>l. II</w:t>
      </w:r>
    </w:p>
    <w:p w:rsidR="001D6B23" w:rsidRPr="00F76DEE" w:rsidP="001D6B23">
      <w:pPr>
        <w:bidi w:val="0"/>
        <w:jc w:val="both"/>
        <w:rPr>
          <w:rFonts w:ascii="Times New Roman" w:hAnsi="Times New Roman"/>
        </w:rPr>
      </w:pPr>
    </w:p>
    <w:p w:rsidR="00E54538" w:rsidP="00E54538">
      <w:pPr>
        <w:bidi w:val="0"/>
        <w:ind w:firstLine="708"/>
        <w:jc w:val="both"/>
        <w:rPr>
          <w:rFonts w:ascii="Times New Roman" w:hAnsi="Times New Roman"/>
        </w:rPr>
      </w:pPr>
      <w:r w:rsidRPr="00B918C6">
        <w:rPr>
          <w:rFonts w:ascii="Times New Roman" w:hAnsi="Times New Roman"/>
        </w:rPr>
        <w:t>Navrhuje sa stanoviť účinnosť zákona dňom zverejnenia v Zbierke zákonov Slovenskej republiky.</w:t>
      </w:r>
      <w:r>
        <w:rPr>
          <w:rFonts w:ascii="Times New Roman" w:hAnsi="Times New Roman"/>
        </w:rPr>
        <w:t xml:space="preserve"> Zákon nestanovuje žiadne nové povinnosti fyzickým osobám, ani právnickým osobám, ani orgánom verejnej správy. Vzhľadom na to nie je potrebné stanovovať legisvakančnú dobu. </w:t>
      </w:r>
    </w:p>
    <w:p w:rsidR="001D6B23" w:rsidP="00E54538">
      <w:pPr>
        <w:bidi w:val="0"/>
        <w:ind w:firstLine="708"/>
        <w:jc w:val="both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40C0347C"/>
    <w:multiLevelType w:val="hybridMultilevel"/>
    <w:tmpl w:val="482629E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241A9"/>
    <w:multiLevelType w:val="hybridMultilevel"/>
    <w:tmpl w:val="9C5C1C1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7346"/>
    <w:rsid w:val="00014ED6"/>
    <w:rsid w:val="00050159"/>
    <w:rsid w:val="00072B24"/>
    <w:rsid w:val="00097D9D"/>
    <w:rsid w:val="000B3E0C"/>
    <w:rsid w:val="00141D1D"/>
    <w:rsid w:val="00147003"/>
    <w:rsid w:val="00161291"/>
    <w:rsid w:val="00174D48"/>
    <w:rsid w:val="00177F33"/>
    <w:rsid w:val="00183AFA"/>
    <w:rsid w:val="00195C3C"/>
    <w:rsid w:val="001B1D0D"/>
    <w:rsid w:val="001B7FEC"/>
    <w:rsid w:val="001C167E"/>
    <w:rsid w:val="001D2D9F"/>
    <w:rsid w:val="001D68BF"/>
    <w:rsid w:val="001D6B23"/>
    <w:rsid w:val="001E1570"/>
    <w:rsid w:val="001E1F77"/>
    <w:rsid w:val="001E20C0"/>
    <w:rsid w:val="001F3091"/>
    <w:rsid w:val="00213144"/>
    <w:rsid w:val="0023751B"/>
    <w:rsid w:val="00244912"/>
    <w:rsid w:val="00244D16"/>
    <w:rsid w:val="002708BA"/>
    <w:rsid w:val="00296758"/>
    <w:rsid w:val="002B6F82"/>
    <w:rsid w:val="0030411D"/>
    <w:rsid w:val="00315F76"/>
    <w:rsid w:val="00316C3B"/>
    <w:rsid w:val="003234A8"/>
    <w:rsid w:val="0032685A"/>
    <w:rsid w:val="0035486F"/>
    <w:rsid w:val="00377EAC"/>
    <w:rsid w:val="00382101"/>
    <w:rsid w:val="00386598"/>
    <w:rsid w:val="003D51ED"/>
    <w:rsid w:val="003D6A37"/>
    <w:rsid w:val="003F5985"/>
    <w:rsid w:val="00402495"/>
    <w:rsid w:val="00402BF8"/>
    <w:rsid w:val="00403CFB"/>
    <w:rsid w:val="00407BFC"/>
    <w:rsid w:val="00451E12"/>
    <w:rsid w:val="00452013"/>
    <w:rsid w:val="00494166"/>
    <w:rsid w:val="004B4897"/>
    <w:rsid w:val="004C16D2"/>
    <w:rsid w:val="004D62F1"/>
    <w:rsid w:val="004F3431"/>
    <w:rsid w:val="00544D26"/>
    <w:rsid w:val="00560F42"/>
    <w:rsid w:val="005A189A"/>
    <w:rsid w:val="005A20EF"/>
    <w:rsid w:val="005A358A"/>
    <w:rsid w:val="005A63AE"/>
    <w:rsid w:val="005E54A0"/>
    <w:rsid w:val="00601431"/>
    <w:rsid w:val="00632F87"/>
    <w:rsid w:val="00637C74"/>
    <w:rsid w:val="00661D10"/>
    <w:rsid w:val="006E7BDA"/>
    <w:rsid w:val="006F6F38"/>
    <w:rsid w:val="007066A3"/>
    <w:rsid w:val="00710E27"/>
    <w:rsid w:val="00711853"/>
    <w:rsid w:val="00717A7E"/>
    <w:rsid w:val="007370C7"/>
    <w:rsid w:val="00761784"/>
    <w:rsid w:val="00780E14"/>
    <w:rsid w:val="007819BF"/>
    <w:rsid w:val="007B019B"/>
    <w:rsid w:val="008321A4"/>
    <w:rsid w:val="008447AD"/>
    <w:rsid w:val="008A1E82"/>
    <w:rsid w:val="008E33F8"/>
    <w:rsid w:val="008F7430"/>
    <w:rsid w:val="009005AE"/>
    <w:rsid w:val="009303B3"/>
    <w:rsid w:val="00934CF9"/>
    <w:rsid w:val="0095221D"/>
    <w:rsid w:val="009526CF"/>
    <w:rsid w:val="00967992"/>
    <w:rsid w:val="009874E5"/>
    <w:rsid w:val="009A35DB"/>
    <w:rsid w:val="009B4837"/>
    <w:rsid w:val="009B7793"/>
    <w:rsid w:val="009C0F18"/>
    <w:rsid w:val="00A1133B"/>
    <w:rsid w:val="00A20E8D"/>
    <w:rsid w:val="00A30C39"/>
    <w:rsid w:val="00A84EDB"/>
    <w:rsid w:val="00AA0F62"/>
    <w:rsid w:val="00AA1D2A"/>
    <w:rsid w:val="00AD3DDF"/>
    <w:rsid w:val="00AE645A"/>
    <w:rsid w:val="00AE7640"/>
    <w:rsid w:val="00B03D3D"/>
    <w:rsid w:val="00B12C46"/>
    <w:rsid w:val="00B24E2E"/>
    <w:rsid w:val="00B31CF4"/>
    <w:rsid w:val="00B3281A"/>
    <w:rsid w:val="00B331F8"/>
    <w:rsid w:val="00B346F2"/>
    <w:rsid w:val="00B45510"/>
    <w:rsid w:val="00B45834"/>
    <w:rsid w:val="00B53C4C"/>
    <w:rsid w:val="00B62388"/>
    <w:rsid w:val="00B709FB"/>
    <w:rsid w:val="00B802B9"/>
    <w:rsid w:val="00B80A26"/>
    <w:rsid w:val="00B86A75"/>
    <w:rsid w:val="00B918C6"/>
    <w:rsid w:val="00B95024"/>
    <w:rsid w:val="00BB5497"/>
    <w:rsid w:val="00BC3BDF"/>
    <w:rsid w:val="00C456E0"/>
    <w:rsid w:val="00C53849"/>
    <w:rsid w:val="00C57B58"/>
    <w:rsid w:val="00C72868"/>
    <w:rsid w:val="00C8349B"/>
    <w:rsid w:val="00C845C5"/>
    <w:rsid w:val="00C900AE"/>
    <w:rsid w:val="00C96EE6"/>
    <w:rsid w:val="00CD578F"/>
    <w:rsid w:val="00CE6FCD"/>
    <w:rsid w:val="00D200D8"/>
    <w:rsid w:val="00D37C1B"/>
    <w:rsid w:val="00D42644"/>
    <w:rsid w:val="00D4525A"/>
    <w:rsid w:val="00D50934"/>
    <w:rsid w:val="00D74EE2"/>
    <w:rsid w:val="00D879D1"/>
    <w:rsid w:val="00DA2BF8"/>
    <w:rsid w:val="00DF752E"/>
    <w:rsid w:val="00E0274C"/>
    <w:rsid w:val="00E02B7F"/>
    <w:rsid w:val="00E1510A"/>
    <w:rsid w:val="00E20247"/>
    <w:rsid w:val="00E2410F"/>
    <w:rsid w:val="00E54538"/>
    <w:rsid w:val="00E7037B"/>
    <w:rsid w:val="00E70805"/>
    <w:rsid w:val="00E85DC6"/>
    <w:rsid w:val="00E93632"/>
    <w:rsid w:val="00E93CA7"/>
    <w:rsid w:val="00E97946"/>
    <w:rsid w:val="00EB0893"/>
    <w:rsid w:val="00EB1B2C"/>
    <w:rsid w:val="00EB36D2"/>
    <w:rsid w:val="00ED1F9E"/>
    <w:rsid w:val="00EE6D9E"/>
    <w:rsid w:val="00F12022"/>
    <w:rsid w:val="00F71F6B"/>
    <w:rsid w:val="00F76DEE"/>
    <w:rsid w:val="00FB29FB"/>
    <w:rsid w:val="00FC14AE"/>
    <w:rsid w:val="00FC7C43"/>
    <w:rsid w:val="00FD0B43"/>
    <w:rsid w:val="00FE0F18"/>
    <w:rsid w:val="00FF66E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NzovChar1">
    <w:name w:val="Názov Char1"/>
    <w:basedOn w:val="DefaultParagraphFont"/>
    <w:link w:val="Title"/>
    <w:uiPriority w:val="99"/>
    <w:locked/>
    <w:rsid w:val="00FC14AE"/>
    <w:rPr>
      <w:rFonts w:ascii="Arial Narrow" w:hAnsi="Arial Narrow" w:cs="Arial Narrow"/>
      <w:b/>
      <w:bCs/>
      <w:sz w:val="24"/>
      <w:szCs w:val="24"/>
      <w:u w:val="single"/>
      <w:rtl w:val="0"/>
      <w:cs w:val="0"/>
      <w:lang w:val="sk-SK" w:eastAsia="cs-CZ"/>
    </w:rPr>
  </w:style>
  <w:style w:type="paragraph" w:styleId="Title">
    <w:name w:val="Title"/>
    <w:basedOn w:val="Normal"/>
    <w:link w:val="NzovChar1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character" w:customStyle="1" w:styleId="NzovChar13">
    <w:name w:val="Názov Char1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2">
    <w:name w:val="Názov Char1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1">
    <w:name w:val="Názov Char11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0">
    <w:name w:val="Názov Char10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9">
    <w:name w:val="Názov Char9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8">
    <w:name w:val="Názov Char8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7">
    <w:name w:val="Názov Char7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100</TotalTime>
  <Pages>5</Pages>
  <Words>1537</Words>
  <Characters>8765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10282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Odbor IT</cp:lastModifiedBy>
  <cp:revision>9</cp:revision>
  <cp:lastPrinted>2010-08-16T14:49:00Z</cp:lastPrinted>
  <dcterms:created xsi:type="dcterms:W3CDTF">2014-04-23T00:57:00Z</dcterms:created>
  <dcterms:modified xsi:type="dcterms:W3CDTF">2014-04-25T11:31:00Z</dcterms:modified>
</cp:coreProperties>
</file>